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C90694" w14:textId="77777777" w:rsidR="00227681" w:rsidRDefault="00372F0B" w:rsidP="00227681">
      <w:pPr>
        <w:spacing w:after="0"/>
        <w:jc w:val="center"/>
        <w:rPr>
          <w:rFonts w:ascii="Arial" w:hAnsi="Arial" w:cs="Arial"/>
        </w:rPr>
      </w:pPr>
      <w:r>
        <w:rPr>
          <w:rFonts w:ascii="Arial" w:hAnsi="Arial" w:cs="Arial"/>
          <w:b/>
          <w:sz w:val="28"/>
          <w:szCs w:val="28"/>
        </w:rPr>
        <w:t>PONTIFÍCIA UNIVERSIDADE CATÓ</w:t>
      </w:r>
      <w:r w:rsidR="00227681">
        <w:rPr>
          <w:rFonts w:ascii="Arial" w:hAnsi="Arial" w:cs="Arial"/>
          <w:b/>
          <w:sz w:val="28"/>
          <w:szCs w:val="28"/>
        </w:rPr>
        <w:t>LICA DE GOIÁS</w:t>
      </w:r>
    </w:p>
    <w:p w14:paraId="170E1324" w14:textId="77777777" w:rsidR="00227681" w:rsidRDefault="00227681" w:rsidP="00227681">
      <w:pPr>
        <w:spacing w:after="0"/>
        <w:jc w:val="center"/>
        <w:rPr>
          <w:rFonts w:ascii="Arial" w:hAnsi="Arial" w:cs="Arial"/>
        </w:rPr>
      </w:pPr>
    </w:p>
    <w:p w14:paraId="12010879" w14:textId="77777777" w:rsidR="00227681" w:rsidRDefault="00227681" w:rsidP="00227681">
      <w:pPr>
        <w:spacing w:after="0"/>
        <w:jc w:val="center"/>
        <w:rPr>
          <w:rFonts w:ascii="Arial" w:hAnsi="Arial" w:cs="Arial"/>
          <w:sz w:val="24"/>
          <w:szCs w:val="24"/>
        </w:rPr>
      </w:pPr>
    </w:p>
    <w:p w14:paraId="4CAECCDE" w14:textId="77777777" w:rsidR="00227681" w:rsidRDefault="00227681" w:rsidP="00227681">
      <w:pPr>
        <w:spacing w:after="0"/>
        <w:jc w:val="center"/>
        <w:rPr>
          <w:rFonts w:ascii="Arial" w:hAnsi="Arial" w:cs="Arial"/>
          <w:sz w:val="24"/>
          <w:szCs w:val="24"/>
        </w:rPr>
      </w:pPr>
      <w:r>
        <w:rPr>
          <w:rFonts w:ascii="Arial" w:hAnsi="Arial" w:cs="Arial"/>
          <w:sz w:val="24"/>
          <w:szCs w:val="24"/>
        </w:rPr>
        <w:t>SAMUEL DE OLIVEIRA SEBASTIÃO MOURA</w:t>
      </w:r>
    </w:p>
    <w:p w14:paraId="68F6425A" w14:textId="77777777" w:rsidR="00227681" w:rsidRDefault="00227681" w:rsidP="00227681">
      <w:pPr>
        <w:spacing w:after="0"/>
        <w:jc w:val="center"/>
        <w:rPr>
          <w:rFonts w:ascii="Arial" w:hAnsi="Arial" w:cs="Arial"/>
          <w:sz w:val="24"/>
          <w:szCs w:val="24"/>
        </w:rPr>
      </w:pPr>
    </w:p>
    <w:p w14:paraId="4A5C7181" w14:textId="77777777" w:rsidR="00227681" w:rsidRDefault="00227681" w:rsidP="00227681">
      <w:pPr>
        <w:spacing w:after="0"/>
        <w:jc w:val="center"/>
        <w:rPr>
          <w:rFonts w:ascii="Arial" w:hAnsi="Arial" w:cs="Arial"/>
          <w:sz w:val="24"/>
          <w:szCs w:val="24"/>
        </w:rPr>
      </w:pPr>
    </w:p>
    <w:p w14:paraId="577B3089" w14:textId="77777777" w:rsidR="00227681" w:rsidRDefault="00227681" w:rsidP="00227681">
      <w:pPr>
        <w:spacing w:after="0"/>
        <w:jc w:val="center"/>
        <w:rPr>
          <w:rFonts w:ascii="Arial" w:hAnsi="Arial" w:cs="Arial"/>
          <w:sz w:val="24"/>
          <w:szCs w:val="24"/>
        </w:rPr>
      </w:pPr>
    </w:p>
    <w:p w14:paraId="2C01ED55" w14:textId="77777777" w:rsidR="00227681" w:rsidRDefault="00227681" w:rsidP="00227681">
      <w:pPr>
        <w:spacing w:after="0"/>
        <w:jc w:val="center"/>
        <w:rPr>
          <w:rFonts w:ascii="Arial" w:hAnsi="Arial" w:cs="Arial"/>
          <w:sz w:val="24"/>
          <w:szCs w:val="24"/>
        </w:rPr>
      </w:pPr>
    </w:p>
    <w:p w14:paraId="60FAAF7E" w14:textId="77777777" w:rsidR="00227681" w:rsidRDefault="00227681" w:rsidP="00227681">
      <w:pPr>
        <w:spacing w:after="0"/>
        <w:jc w:val="center"/>
        <w:rPr>
          <w:rFonts w:ascii="Arial" w:hAnsi="Arial" w:cs="Arial"/>
          <w:sz w:val="24"/>
          <w:szCs w:val="24"/>
        </w:rPr>
      </w:pPr>
    </w:p>
    <w:p w14:paraId="0C2B57E8" w14:textId="77777777" w:rsidR="00227681" w:rsidRDefault="00227681" w:rsidP="00227681">
      <w:pPr>
        <w:spacing w:after="0"/>
        <w:jc w:val="center"/>
        <w:rPr>
          <w:rFonts w:ascii="Arial" w:hAnsi="Arial" w:cs="Arial"/>
          <w:sz w:val="24"/>
          <w:szCs w:val="24"/>
        </w:rPr>
      </w:pPr>
    </w:p>
    <w:p w14:paraId="75D81EAB" w14:textId="77777777" w:rsidR="00227681" w:rsidRDefault="00227681" w:rsidP="00227681">
      <w:pPr>
        <w:spacing w:after="0"/>
        <w:jc w:val="center"/>
        <w:rPr>
          <w:rFonts w:ascii="Arial" w:hAnsi="Arial" w:cs="Arial"/>
          <w:sz w:val="24"/>
          <w:szCs w:val="24"/>
        </w:rPr>
      </w:pPr>
    </w:p>
    <w:p w14:paraId="7F1D7995" w14:textId="77777777" w:rsidR="00227681" w:rsidRDefault="00227681" w:rsidP="00227681">
      <w:pPr>
        <w:spacing w:after="0"/>
        <w:jc w:val="center"/>
        <w:rPr>
          <w:rFonts w:ascii="Arial" w:hAnsi="Arial" w:cs="Arial"/>
          <w:sz w:val="24"/>
          <w:szCs w:val="24"/>
        </w:rPr>
      </w:pPr>
    </w:p>
    <w:p w14:paraId="28CE45E3" w14:textId="77777777" w:rsidR="00227681" w:rsidRDefault="00227681" w:rsidP="00227681">
      <w:pPr>
        <w:spacing w:after="0" w:line="240" w:lineRule="auto"/>
        <w:jc w:val="center"/>
        <w:rPr>
          <w:rFonts w:ascii="Arial" w:hAnsi="Arial" w:cs="Arial"/>
          <w:b/>
          <w:sz w:val="28"/>
          <w:szCs w:val="28"/>
        </w:rPr>
      </w:pPr>
    </w:p>
    <w:p w14:paraId="0C5BD994" w14:textId="77777777" w:rsidR="00227681" w:rsidRDefault="00227681" w:rsidP="00227681">
      <w:pPr>
        <w:spacing w:after="0" w:line="240" w:lineRule="auto"/>
        <w:jc w:val="center"/>
        <w:rPr>
          <w:rFonts w:ascii="Arial" w:hAnsi="Arial" w:cs="Arial"/>
          <w:b/>
          <w:sz w:val="28"/>
          <w:szCs w:val="28"/>
        </w:rPr>
      </w:pPr>
    </w:p>
    <w:p w14:paraId="3AB6BA83" w14:textId="77777777" w:rsidR="00227681" w:rsidRDefault="00227681" w:rsidP="00227681">
      <w:pPr>
        <w:spacing w:after="0" w:line="240" w:lineRule="auto"/>
        <w:jc w:val="center"/>
        <w:rPr>
          <w:rFonts w:ascii="Arial" w:hAnsi="Arial" w:cs="Arial"/>
          <w:b/>
          <w:sz w:val="28"/>
          <w:szCs w:val="28"/>
        </w:rPr>
      </w:pPr>
    </w:p>
    <w:p w14:paraId="0F1E12D4" w14:textId="77777777" w:rsidR="00227681" w:rsidRDefault="00227681" w:rsidP="00227681">
      <w:pPr>
        <w:spacing w:after="0" w:line="240" w:lineRule="auto"/>
        <w:jc w:val="center"/>
        <w:rPr>
          <w:rFonts w:ascii="Arial" w:hAnsi="Arial" w:cs="Arial"/>
          <w:b/>
          <w:sz w:val="28"/>
          <w:szCs w:val="28"/>
        </w:rPr>
      </w:pPr>
    </w:p>
    <w:p w14:paraId="0FC4FD53" w14:textId="77777777" w:rsidR="00227681" w:rsidRDefault="00227681" w:rsidP="00227681">
      <w:pPr>
        <w:spacing w:after="0" w:line="240" w:lineRule="auto"/>
        <w:jc w:val="center"/>
        <w:rPr>
          <w:rFonts w:ascii="Arial" w:hAnsi="Arial" w:cs="Arial"/>
          <w:b/>
          <w:sz w:val="28"/>
          <w:szCs w:val="28"/>
        </w:rPr>
      </w:pPr>
    </w:p>
    <w:p w14:paraId="1337165F" w14:textId="77777777" w:rsidR="00227681" w:rsidRDefault="00227681" w:rsidP="00227681">
      <w:pPr>
        <w:spacing w:after="0" w:line="240" w:lineRule="auto"/>
        <w:jc w:val="center"/>
        <w:rPr>
          <w:rFonts w:ascii="Arial" w:hAnsi="Arial" w:cs="Arial"/>
          <w:b/>
          <w:sz w:val="28"/>
          <w:szCs w:val="28"/>
        </w:rPr>
      </w:pPr>
    </w:p>
    <w:p w14:paraId="4361FD59" w14:textId="77777777" w:rsidR="00227681" w:rsidRDefault="00227681" w:rsidP="00227681">
      <w:pPr>
        <w:spacing w:after="0" w:line="240" w:lineRule="auto"/>
        <w:jc w:val="center"/>
        <w:rPr>
          <w:rFonts w:ascii="Arial" w:hAnsi="Arial" w:cs="Arial"/>
          <w:b/>
          <w:sz w:val="28"/>
          <w:szCs w:val="28"/>
        </w:rPr>
      </w:pPr>
    </w:p>
    <w:p w14:paraId="21411A13" w14:textId="2263ED13" w:rsidR="00227681" w:rsidRPr="00071011" w:rsidRDefault="004B7824" w:rsidP="00227681">
      <w:pPr>
        <w:spacing w:after="0" w:line="240" w:lineRule="auto"/>
        <w:jc w:val="center"/>
        <w:rPr>
          <w:rFonts w:ascii="Arial" w:hAnsi="Arial" w:cs="Arial"/>
          <w:b/>
          <w:sz w:val="28"/>
          <w:szCs w:val="28"/>
        </w:rPr>
      </w:pPr>
      <w:r>
        <w:rPr>
          <w:rFonts w:ascii="Arial" w:hAnsi="Arial" w:cs="Arial"/>
          <w:b/>
          <w:sz w:val="28"/>
          <w:szCs w:val="28"/>
        </w:rPr>
        <w:t>Goiás</w:t>
      </w:r>
      <w:r w:rsidR="00DA7217">
        <w:rPr>
          <w:rFonts w:ascii="Arial" w:hAnsi="Arial" w:cs="Arial"/>
          <w:b/>
          <w:sz w:val="28"/>
          <w:szCs w:val="28"/>
        </w:rPr>
        <w:t xml:space="preserve"> </w:t>
      </w:r>
      <w:bookmarkStart w:id="0" w:name="_GoBack"/>
      <w:bookmarkEnd w:id="0"/>
      <w:r w:rsidR="00DA7217">
        <w:rPr>
          <w:rFonts w:ascii="Arial" w:hAnsi="Arial" w:cs="Arial"/>
          <w:b/>
          <w:sz w:val="28"/>
          <w:szCs w:val="28"/>
        </w:rPr>
        <w:t>d</w:t>
      </w:r>
      <w:r>
        <w:rPr>
          <w:rFonts w:ascii="Arial" w:hAnsi="Arial" w:cs="Arial"/>
          <w:b/>
          <w:sz w:val="28"/>
          <w:szCs w:val="28"/>
        </w:rPr>
        <w:t xml:space="preserve">o Século XVIII ao Século XXI   </w:t>
      </w:r>
    </w:p>
    <w:p w14:paraId="50A7C31C" w14:textId="0E2057D6" w:rsidR="00227681" w:rsidRDefault="004B7824" w:rsidP="00227681">
      <w:pPr>
        <w:spacing w:after="0"/>
        <w:jc w:val="center"/>
        <w:rPr>
          <w:rFonts w:ascii="Arial" w:hAnsi="Arial" w:cs="Arial"/>
          <w:sz w:val="24"/>
          <w:szCs w:val="24"/>
        </w:rPr>
      </w:pPr>
      <w:r>
        <w:rPr>
          <w:rFonts w:ascii="Arial" w:hAnsi="Arial" w:cs="Arial"/>
          <w:sz w:val="24"/>
          <w:szCs w:val="24"/>
        </w:rPr>
        <w:t xml:space="preserve"> Patrimônio Histórico Cultural </w:t>
      </w:r>
      <w:r w:rsidR="00EF636F">
        <w:rPr>
          <w:rFonts w:ascii="Arial" w:hAnsi="Arial" w:cs="Arial"/>
          <w:sz w:val="24"/>
          <w:szCs w:val="24"/>
        </w:rPr>
        <w:t xml:space="preserve">Da Humanidade e Dos Goianos </w:t>
      </w:r>
    </w:p>
    <w:p w14:paraId="4EF4DBE4" w14:textId="77777777" w:rsidR="00227681" w:rsidRDefault="00227681" w:rsidP="00227681">
      <w:pPr>
        <w:spacing w:after="0"/>
        <w:jc w:val="center"/>
        <w:rPr>
          <w:rFonts w:ascii="Arial" w:hAnsi="Arial" w:cs="Arial"/>
          <w:sz w:val="24"/>
          <w:szCs w:val="24"/>
        </w:rPr>
      </w:pPr>
    </w:p>
    <w:p w14:paraId="22A4A80D" w14:textId="77777777" w:rsidR="00227681" w:rsidRDefault="00227681" w:rsidP="00227681">
      <w:pPr>
        <w:spacing w:after="0"/>
        <w:jc w:val="center"/>
        <w:rPr>
          <w:rFonts w:ascii="Arial" w:hAnsi="Arial" w:cs="Arial"/>
          <w:sz w:val="24"/>
          <w:szCs w:val="24"/>
        </w:rPr>
      </w:pPr>
    </w:p>
    <w:p w14:paraId="21CFB59E" w14:textId="77777777" w:rsidR="00227681" w:rsidRDefault="00227681" w:rsidP="00227681">
      <w:pPr>
        <w:spacing w:after="0"/>
        <w:jc w:val="center"/>
        <w:rPr>
          <w:rFonts w:ascii="Arial" w:hAnsi="Arial" w:cs="Arial"/>
          <w:sz w:val="24"/>
          <w:szCs w:val="24"/>
        </w:rPr>
      </w:pPr>
    </w:p>
    <w:p w14:paraId="38773F66" w14:textId="77777777" w:rsidR="00227681" w:rsidRDefault="00227681" w:rsidP="00227681">
      <w:pPr>
        <w:spacing w:after="0"/>
        <w:jc w:val="center"/>
        <w:rPr>
          <w:rFonts w:ascii="Arial" w:hAnsi="Arial" w:cs="Arial"/>
          <w:sz w:val="24"/>
          <w:szCs w:val="24"/>
        </w:rPr>
      </w:pPr>
    </w:p>
    <w:p w14:paraId="51C7ED17" w14:textId="77777777" w:rsidR="00227681" w:rsidRDefault="00227681" w:rsidP="00227681">
      <w:pPr>
        <w:spacing w:after="0"/>
        <w:jc w:val="center"/>
        <w:rPr>
          <w:rFonts w:ascii="Arial" w:hAnsi="Arial" w:cs="Arial"/>
          <w:sz w:val="24"/>
          <w:szCs w:val="24"/>
        </w:rPr>
      </w:pPr>
    </w:p>
    <w:p w14:paraId="7DDF7EAB" w14:textId="77777777" w:rsidR="00227681" w:rsidRDefault="00227681" w:rsidP="00227681">
      <w:pPr>
        <w:spacing w:after="0"/>
        <w:jc w:val="center"/>
        <w:rPr>
          <w:rFonts w:ascii="Arial" w:hAnsi="Arial" w:cs="Arial"/>
          <w:sz w:val="24"/>
          <w:szCs w:val="24"/>
        </w:rPr>
      </w:pPr>
    </w:p>
    <w:p w14:paraId="020B54DF" w14:textId="77777777" w:rsidR="00227681" w:rsidRDefault="00227681" w:rsidP="00227681">
      <w:pPr>
        <w:spacing w:after="0"/>
        <w:jc w:val="center"/>
        <w:rPr>
          <w:rFonts w:ascii="Arial" w:hAnsi="Arial" w:cs="Arial"/>
          <w:sz w:val="24"/>
          <w:szCs w:val="24"/>
        </w:rPr>
      </w:pPr>
    </w:p>
    <w:p w14:paraId="07C38E1C" w14:textId="77777777" w:rsidR="00227681" w:rsidRDefault="00227681" w:rsidP="00227681">
      <w:pPr>
        <w:spacing w:after="0"/>
        <w:jc w:val="center"/>
        <w:rPr>
          <w:rFonts w:ascii="Arial" w:hAnsi="Arial" w:cs="Arial"/>
          <w:sz w:val="24"/>
          <w:szCs w:val="24"/>
        </w:rPr>
      </w:pPr>
    </w:p>
    <w:p w14:paraId="742F8A42" w14:textId="77777777" w:rsidR="00227681" w:rsidRDefault="00227681" w:rsidP="00227681">
      <w:pPr>
        <w:spacing w:after="0"/>
        <w:jc w:val="center"/>
        <w:rPr>
          <w:rFonts w:ascii="Arial" w:hAnsi="Arial" w:cs="Arial"/>
          <w:sz w:val="24"/>
          <w:szCs w:val="24"/>
        </w:rPr>
      </w:pPr>
    </w:p>
    <w:p w14:paraId="5ED7FEC0" w14:textId="77777777" w:rsidR="00227681" w:rsidRDefault="00227681" w:rsidP="00227681">
      <w:pPr>
        <w:spacing w:after="0" w:line="240" w:lineRule="auto"/>
        <w:jc w:val="center"/>
        <w:rPr>
          <w:rFonts w:ascii="Arial" w:hAnsi="Arial" w:cs="Arial"/>
          <w:sz w:val="24"/>
          <w:szCs w:val="24"/>
        </w:rPr>
      </w:pPr>
    </w:p>
    <w:p w14:paraId="1F54F554" w14:textId="77777777" w:rsidR="00227681" w:rsidRDefault="00227681" w:rsidP="00227681">
      <w:pPr>
        <w:spacing w:after="0" w:line="240" w:lineRule="auto"/>
        <w:jc w:val="center"/>
        <w:rPr>
          <w:rFonts w:ascii="Arial" w:hAnsi="Arial" w:cs="Arial"/>
          <w:sz w:val="24"/>
          <w:szCs w:val="24"/>
        </w:rPr>
      </w:pPr>
    </w:p>
    <w:p w14:paraId="1954485F" w14:textId="77777777" w:rsidR="00227681" w:rsidRDefault="00227681" w:rsidP="00227681">
      <w:pPr>
        <w:spacing w:after="0" w:line="240" w:lineRule="auto"/>
        <w:jc w:val="center"/>
        <w:rPr>
          <w:rFonts w:ascii="Arial" w:hAnsi="Arial" w:cs="Arial"/>
          <w:sz w:val="24"/>
          <w:szCs w:val="24"/>
        </w:rPr>
      </w:pPr>
    </w:p>
    <w:p w14:paraId="51692879" w14:textId="77777777" w:rsidR="00227681" w:rsidRDefault="00227681" w:rsidP="00227681">
      <w:pPr>
        <w:spacing w:after="0" w:line="240" w:lineRule="auto"/>
        <w:jc w:val="center"/>
        <w:rPr>
          <w:rFonts w:ascii="Arial" w:hAnsi="Arial" w:cs="Arial"/>
          <w:sz w:val="24"/>
          <w:szCs w:val="24"/>
        </w:rPr>
      </w:pPr>
    </w:p>
    <w:p w14:paraId="4A427A21" w14:textId="77777777" w:rsidR="00227681" w:rsidRDefault="00227681" w:rsidP="00227681">
      <w:pPr>
        <w:spacing w:after="0" w:line="240" w:lineRule="auto"/>
        <w:jc w:val="center"/>
        <w:rPr>
          <w:rFonts w:ascii="Arial" w:hAnsi="Arial" w:cs="Arial"/>
          <w:sz w:val="24"/>
          <w:szCs w:val="24"/>
        </w:rPr>
      </w:pPr>
    </w:p>
    <w:p w14:paraId="73542B76" w14:textId="77777777" w:rsidR="00227681" w:rsidRDefault="00227681" w:rsidP="00227681">
      <w:pPr>
        <w:spacing w:after="0" w:line="240" w:lineRule="auto"/>
        <w:jc w:val="center"/>
        <w:rPr>
          <w:rFonts w:ascii="Arial" w:hAnsi="Arial" w:cs="Arial"/>
          <w:sz w:val="24"/>
          <w:szCs w:val="24"/>
        </w:rPr>
      </w:pPr>
    </w:p>
    <w:p w14:paraId="7F144826" w14:textId="77777777" w:rsidR="00227681" w:rsidRDefault="00227681" w:rsidP="00227681">
      <w:pPr>
        <w:spacing w:after="0" w:line="240" w:lineRule="auto"/>
        <w:jc w:val="center"/>
        <w:rPr>
          <w:rFonts w:ascii="Arial" w:hAnsi="Arial" w:cs="Arial"/>
          <w:sz w:val="24"/>
          <w:szCs w:val="24"/>
        </w:rPr>
      </w:pPr>
    </w:p>
    <w:p w14:paraId="4820C46D" w14:textId="77777777" w:rsidR="00227681" w:rsidRDefault="00227681" w:rsidP="00227681">
      <w:pPr>
        <w:spacing w:after="0" w:line="240" w:lineRule="auto"/>
        <w:rPr>
          <w:rFonts w:ascii="Arial" w:hAnsi="Arial" w:cs="Arial"/>
          <w:sz w:val="24"/>
          <w:szCs w:val="24"/>
        </w:rPr>
      </w:pPr>
    </w:p>
    <w:p w14:paraId="2C1C75B9" w14:textId="77777777" w:rsidR="00227681" w:rsidRDefault="00372F0B" w:rsidP="00227681">
      <w:pPr>
        <w:spacing w:after="0" w:line="240" w:lineRule="auto"/>
        <w:jc w:val="center"/>
        <w:rPr>
          <w:rFonts w:ascii="Arial" w:hAnsi="Arial" w:cs="Arial"/>
          <w:sz w:val="24"/>
          <w:szCs w:val="24"/>
        </w:rPr>
      </w:pPr>
      <w:r>
        <w:rPr>
          <w:rFonts w:ascii="Arial" w:hAnsi="Arial" w:cs="Arial"/>
          <w:sz w:val="24"/>
          <w:szCs w:val="24"/>
        </w:rPr>
        <w:t>GOIÂNIA, GOIÁS</w:t>
      </w:r>
    </w:p>
    <w:p w14:paraId="5ADCF1CD" w14:textId="77777777" w:rsidR="00227681" w:rsidRDefault="00227681" w:rsidP="00227681">
      <w:pPr>
        <w:spacing w:after="0" w:line="240" w:lineRule="auto"/>
        <w:jc w:val="center"/>
        <w:rPr>
          <w:rFonts w:ascii="Arial" w:hAnsi="Arial" w:cs="Arial"/>
          <w:sz w:val="24"/>
          <w:szCs w:val="24"/>
        </w:rPr>
      </w:pPr>
      <w:r>
        <w:rPr>
          <w:rFonts w:ascii="Arial" w:hAnsi="Arial" w:cs="Arial"/>
          <w:sz w:val="24"/>
          <w:szCs w:val="24"/>
        </w:rPr>
        <w:t>2021</w:t>
      </w:r>
    </w:p>
    <w:p w14:paraId="69353D22" w14:textId="77777777" w:rsidR="00227681" w:rsidRDefault="00227681" w:rsidP="000542EB">
      <w:pPr>
        <w:spacing w:after="0"/>
        <w:jc w:val="center"/>
        <w:rPr>
          <w:rFonts w:ascii="Arial" w:hAnsi="Arial" w:cs="Arial"/>
          <w:sz w:val="24"/>
          <w:szCs w:val="24"/>
        </w:rPr>
      </w:pPr>
    </w:p>
    <w:p w14:paraId="3A771E43" w14:textId="77777777" w:rsidR="00227681" w:rsidRDefault="00227681">
      <w:pPr>
        <w:rPr>
          <w:rFonts w:ascii="Arial" w:hAnsi="Arial" w:cs="Arial"/>
          <w:sz w:val="24"/>
          <w:szCs w:val="24"/>
        </w:rPr>
      </w:pPr>
      <w:r>
        <w:rPr>
          <w:rFonts w:ascii="Arial" w:hAnsi="Arial" w:cs="Arial"/>
          <w:sz w:val="24"/>
          <w:szCs w:val="24"/>
        </w:rPr>
        <w:br w:type="page"/>
      </w:r>
    </w:p>
    <w:p w14:paraId="06D0D32D" w14:textId="4C90827A" w:rsidR="000542EB" w:rsidRDefault="000542EB" w:rsidP="000542EB">
      <w:pPr>
        <w:spacing w:after="0"/>
        <w:jc w:val="center"/>
        <w:rPr>
          <w:rFonts w:ascii="Arial" w:hAnsi="Arial" w:cs="Arial"/>
          <w:sz w:val="24"/>
          <w:szCs w:val="24"/>
        </w:rPr>
      </w:pPr>
      <w:r>
        <w:rPr>
          <w:rFonts w:ascii="Arial" w:hAnsi="Arial" w:cs="Arial"/>
          <w:sz w:val="24"/>
          <w:szCs w:val="24"/>
        </w:rPr>
        <w:lastRenderedPageBreak/>
        <w:t>SA</w:t>
      </w:r>
      <w:r w:rsidR="003C0092">
        <w:rPr>
          <w:rFonts w:ascii="Arial" w:hAnsi="Arial" w:cs="Arial"/>
          <w:sz w:val="24"/>
          <w:szCs w:val="24"/>
        </w:rPr>
        <w:t>MUEL DE OLIVEIRA SEBASTIÃO MOURA</w:t>
      </w:r>
    </w:p>
    <w:p w14:paraId="144208DE" w14:textId="77777777" w:rsidR="000542EB" w:rsidRDefault="000542EB" w:rsidP="000542EB">
      <w:pPr>
        <w:spacing w:after="0"/>
        <w:jc w:val="center"/>
        <w:rPr>
          <w:rFonts w:ascii="Arial" w:hAnsi="Arial" w:cs="Arial"/>
          <w:sz w:val="24"/>
          <w:szCs w:val="24"/>
        </w:rPr>
      </w:pPr>
    </w:p>
    <w:p w14:paraId="445AE3DF" w14:textId="77777777" w:rsidR="000542EB" w:rsidRDefault="000542EB" w:rsidP="000542EB">
      <w:pPr>
        <w:spacing w:after="0"/>
        <w:jc w:val="center"/>
        <w:rPr>
          <w:rFonts w:ascii="Arial" w:hAnsi="Arial" w:cs="Arial"/>
          <w:sz w:val="24"/>
          <w:szCs w:val="24"/>
        </w:rPr>
      </w:pPr>
    </w:p>
    <w:p w14:paraId="6DE4B6D4" w14:textId="77777777" w:rsidR="000542EB" w:rsidRDefault="000542EB" w:rsidP="000542EB">
      <w:pPr>
        <w:spacing w:after="0"/>
        <w:jc w:val="center"/>
        <w:rPr>
          <w:rFonts w:ascii="Arial" w:hAnsi="Arial" w:cs="Arial"/>
          <w:sz w:val="24"/>
          <w:szCs w:val="24"/>
        </w:rPr>
      </w:pPr>
    </w:p>
    <w:p w14:paraId="7A46D487" w14:textId="77777777" w:rsidR="000542EB" w:rsidRDefault="000542EB" w:rsidP="000542EB">
      <w:pPr>
        <w:spacing w:after="0"/>
        <w:jc w:val="center"/>
        <w:rPr>
          <w:rFonts w:ascii="Arial" w:hAnsi="Arial" w:cs="Arial"/>
          <w:sz w:val="24"/>
          <w:szCs w:val="24"/>
        </w:rPr>
      </w:pPr>
    </w:p>
    <w:p w14:paraId="0A544671" w14:textId="77777777" w:rsidR="000542EB" w:rsidRDefault="000542EB" w:rsidP="000542EB">
      <w:pPr>
        <w:spacing w:after="0"/>
        <w:jc w:val="center"/>
        <w:rPr>
          <w:rFonts w:ascii="Arial" w:hAnsi="Arial" w:cs="Arial"/>
          <w:sz w:val="24"/>
          <w:szCs w:val="24"/>
        </w:rPr>
      </w:pPr>
    </w:p>
    <w:p w14:paraId="5E1F1937" w14:textId="77777777" w:rsidR="000542EB" w:rsidRDefault="000542EB" w:rsidP="000542EB">
      <w:pPr>
        <w:spacing w:after="0"/>
        <w:jc w:val="center"/>
        <w:rPr>
          <w:rFonts w:ascii="Arial" w:hAnsi="Arial" w:cs="Arial"/>
          <w:sz w:val="24"/>
          <w:szCs w:val="24"/>
        </w:rPr>
      </w:pPr>
    </w:p>
    <w:p w14:paraId="6A174DB6" w14:textId="77777777" w:rsidR="000542EB" w:rsidRDefault="000542EB" w:rsidP="000542EB">
      <w:pPr>
        <w:spacing w:after="0"/>
        <w:jc w:val="center"/>
        <w:rPr>
          <w:rFonts w:ascii="Arial" w:hAnsi="Arial" w:cs="Arial"/>
          <w:sz w:val="24"/>
          <w:szCs w:val="24"/>
        </w:rPr>
      </w:pPr>
    </w:p>
    <w:p w14:paraId="1B0D2D30" w14:textId="77777777" w:rsidR="000542EB" w:rsidRDefault="000542EB" w:rsidP="000542EB">
      <w:pPr>
        <w:spacing w:after="0"/>
        <w:jc w:val="center"/>
        <w:rPr>
          <w:rFonts w:ascii="Arial" w:hAnsi="Arial" w:cs="Arial"/>
          <w:sz w:val="24"/>
          <w:szCs w:val="24"/>
        </w:rPr>
      </w:pPr>
    </w:p>
    <w:p w14:paraId="638B5DC2" w14:textId="77777777" w:rsidR="000542EB" w:rsidRDefault="000542EB" w:rsidP="000542EB">
      <w:pPr>
        <w:spacing w:after="0"/>
        <w:jc w:val="center"/>
        <w:rPr>
          <w:rFonts w:ascii="Arial" w:hAnsi="Arial" w:cs="Arial"/>
          <w:sz w:val="24"/>
          <w:szCs w:val="24"/>
        </w:rPr>
      </w:pPr>
    </w:p>
    <w:p w14:paraId="7498B4B7" w14:textId="77777777" w:rsidR="000542EB" w:rsidRDefault="000542EB" w:rsidP="000542EB">
      <w:pPr>
        <w:spacing w:after="0" w:line="240" w:lineRule="auto"/>
        <w:jc w:val="center"/>
        <w:rPr>
          <w:rFonts w:ascii="Arial" w:hAnsi="Arial" w:cs="Arial"/>
          <w:b/>
          <w:sz w:val="28"/>
          <w:szCs w:val="28"/>
        </w:rPr>
      </w:pPr>
    </w:p>
    <w:p w14:paraId="2159B722" w14:textId="77777777" w:rsidR="000542EB" w:rsidRDefault="000542EB" w:rsidP="000542EB">
      <w:pPr>
        <w:spacing w:after="0" w:line="240" w:lineRule="auto"/>
        <w:jc w:val="center"/>
        <w:rPr>
          <w:rFonts w:ascii="Arial" w:hAnsi="Arial" w:cs="Arial"/>
          <w:b/>
          <w:sz w:val="28"/>
          <w:szCs w:val="28"/>
        </w:rPr>
      </w:pPr>
    </w:p>
    <w:p w14:paraId="09D36780" w14:textId="77777777" w:rsidR="000542EB" w:rsidRDefault="000542EB" w:rsidP="000542EB">
      <w:pPr>
        <w:spacing w:after="0" w:line="240" w:lineRule="auto"/>
        <w:jc w:val="center"/>
        <w:rPr>
          <w:rFonts w:ascii="Arial" w:hAnsi="Arial" w:cs="Arial"/>
          <w:b/>
          <w:sz w:val="28"/>
          <w:szCs w:val="28"/>
        </w:rPr>
      </w:pPr>
    </w:p>
    <w:p w14:paraId="0E364C4E" w14:textId="77777777" w:rsidR="000542EB" w:rsidRDefault="000542EB" w:rsidP="000542EB">
      <w:pPr>
        <w:spacing w:after="0" w:line="240" w:lineRule="auto"/>
        <w:jc w:val="center"/>
        <w:rPr>
          <w:rFonts w:ascii="Arial" w:hAnsi="Arial" w:cs="Arial"/>
          <w:b/>
          <w:sz w:val="28"/>
          <w:szCs w:val="28"/>
        </w:rPr>
      </w:pPr>
    </w:p>
    <w:p w14:paraId="541A05A8" w14:textId="77777777" w:rsidR="000542EB" w:rsidRDefault="000542EB" w:rsidP="000542EB">
      <w:pPr>
        <w:spacing w:after="0" w:line="240" w:lineRule="auto"/>
        <w:jc w:val="center"/>
        <w:rPr>
          <w:rFonts w:ascii="Arial" w:hAnsi="Arial" w:cs="Arial"/>
          <w:b/>
          <w:sz w:val="28"/>
          <w:szCs w:val="28"/>
        </w:rPr>
      </w:pPr>
    </w:p>
    <w:p w14:paraId="0557D627" w14:textId="77777777" w:rsidR="000542EB" w:rsidRDefault="000542EB" w:rsidP="000542EB">
      <w:pPr>
        <w:spacing w:after="0" w:line="240" w:lineRule="auto"/>
        <w:jc w:val="center"/>
        <w:rPr>
          <w:rFonts w:ascii="Arial" w:hAnsi="Arial" w:cs="Arial"/>
          <w:b/>
          <w:sz w:val="28"/>
          <w:szCs w:val="28"/>
        </w:rPr>
      </w:pPr>
    </w:p>
    <w:p w14:paraId="15BF3AA9" w14:textId="77777777" w:rsidR="000542EB" w:rsidRDefault="000542EB" w:rsidP="000542EB">
      <w:pPr>
        <w:spacing w:after="0" w:line="240" w:lineRule="auto"/>
        <w:jc w:val="center"/>
        <w:rPr>
          <w:rFonts w:ascii="Arial" w:hAnsi="Arial" w:cs="Arial"/>
          <w:b/>
          <w:sz w:val="28"/>
          <w:szCs w:val="28"/>
        </w:rPr>
      </w:pPr>
    </w:p>
    <w:p w14:paraId="167D03E6" w14:textId="77777777" w:rsidR="004B7824" w:rsidRPr="00071011" w:rsidRDefault="004B7824" w:rsidP="004B7824">
      <w:pPr>
        <w:spacing w:after="0" w:line="240" w:lineRule="auto"/>
        <w:jc w:val="center"/>
        <w:rPr>
          <w:rFonts w:ascii="Arial" w:hAnsi="Arial" w:cs="Arial"/>
          <w:b/>
          <w:sz w:val="28"/>
          <w:szCs w:val="28"/>
        </w:rPr>
      </w:pPr>
      <w:r>
        <w:rPr>
          <w:rFonts w:ascii="Arial" w:hAnsi="Arial" w:cs="Arial"/>
          <w:b/>
          <w:sz w:val="28"/>
          <w:szCs w:val="28"/>
        </w:rPr>
        <w:t>Goiás</w:t>
      </w:r>
      <w:r w:rsidRPr="00071011">
        <w:rPr>
          <w:rFonts w:ascii="Arial" w:hAnsi="Arial" w:cs="Arial"/>
          <w:b/>
          <w:sz w:val="28"/>
          <w:szCs w:val="28"/>
        </w:rPr>
        <w:t xml:space="preserve"> D</w:t>
      </w:r>
      <w:r>
        <w:rPr>
          <w:rFonts w:ascii="Arial" w:hAnsi="Arial" w:cs="Arial"/>
          <w:b/>
          <w:sz w:val="28"/>
          <w:szCs w:val="28"/>
        </w:rPr>
        <w:t xml:space="preserve">o Século XVIII ao Século XXI   </w:t>
      </w:r>
    </w:p>
    <w:p w14:paraId="0FD2EB46" w14:textId="51ABCDA7" w:rsidR="000542EB" w:rsidRDefault="00EF636F" w:rsidP="000542EB">
      <w:pPr>
        <w:spacing w:after="0"/>
        <w:jc w:val="center"/>
        <w:rPr>
          <w:rFonts w:ascii="Arial" w:hAnsi="Arial" w:cs="Arial"/>
          <w:sz w:val="24"/>
          <w:szCs w:val="24"/>
        </w:rPr>
      </w:pPr>
      <w:r>
        <w:rPr>
          <w:rFonts w:ascii="Arial" w:hAnsi="Arial" w:cs="Arial"/>
          <w:sz w:val="24"/>
          <w:szCs w:val="24"/>
        </w:rPr>
        <w:t>Patrimônio Histórico Cultural Da Humanidade e Dos Goianos</w:t>
      </w:r>
    </w:p>
    <w:p w14:paraId="29988F9B" w14:textId="77777777" w:rsidR="000542EB" w:rsidRDefault="000542EB" w:rsidP="000542EB">
      <w:pPr>
        <w:spacing w:after="0"/>
        <w:jc w:val="center"/>
        <w:rPr>
          <w:rFonts w:ascii="Arial" w:hAnsi="Arial" w:cs="Arial"/>
          <w:sz w:val="24"/>
          <w:szCs w:val="24"/>
        </w:rPr>
      </w:pPr>
    </w:p>
    <w:p w14:paraId="5CCA0978" w14:textId="77777777" w:rsidR="000542EB" w:rsidRDefault="000542EB" w:rsidP="000542EB">
      <w:pPr>
        <w:spacing w:after="0"/>
        <w:jc w:val="center"/>
        <w:rPr>
          <w:rFonts w:ascii="Arial" w:hAnsi="Arial" w:cs="Arial"/>
          <w:sz w:val="24"/>
          <w:szCs w:val="24"/>
        </w:rPr>
      </w:pPr>
    </w:p>
    <w:p w14:paraId="4DDA2A78" w14:textId="77777777" w:rsidR="000542EB" w:rsidRDefault="000542EB" w:rsidP="000542EB">
      <w:pPr>
        <w:spacing w:after="0"/>
        <w:jc w:val="center"/>
        <w:rPr>
          <w:rFonts w:ascii="Arial" w:hAnsi="Arial" w:cs="Arial"/>
          <w:sz w:val="24"/>
          <w:szCs w:val="24"/>
        </w:rPr>
      </w:pPr>
    </w:p>
    <w:p w14:paraId="21DB4D11" w14:textId="77777777" w:rsidR="00EF636F" w:rsidRDefault="000542EB" w:rsidP="00EF636F">
      <w:pPr>
        <w:spacing w:after="0"/>
        <w:ind w:left="4536" w:right="-285"/>
        <w:jc w:val="both"/>
        <w:rPr>
          <w:rFonts w:ascii="Arial" w:hAnsi="Arial" w:cs="Arial"/>
          <w:sz w:val="24"/>
          <w:szCs w:val="24"/>
        </w:rPr>
      </w:pPr>
      <w:r w:rsidRPr="003449AB">
        <w:rPr>
          <w:rFonts w:ascii="Arial" w:hAnsi="Arial" w:cs="Arial"/>
          <w:sz w:val="24"/>
          <w:szCs w:val="24"/>
        </w:rPr>
        <w:t xml:space="preserve">Relatório final, apresentado a </w:t>
      </w:r>
      <w:r>
        <w:rPr>
          <w:rFonts w:ascii="Arial" w:hAnsi="Arial" w:cs="Arial"/>
          <w:sz w:val="24"/>
          <w:szCs w:val="24"/>
        </w:rPr>
        <w:t xml:space="preserve">Pontificia </w:t>
      </w:r>
      <w:r w:rsidRPr="003449AB">
        <w:rPr>
          <w:rFonts w:ascii="Arial" w:hAnsi="Arial" w:cs="Arial"/>
          <w:sz w:val="24"/>
          <w:szCs w:val="24"/>
        </w:rPr>
        <w:t>Universidade</w:t>
      </w:r>
      <w:r>
        <w:rPr>
          <w:rFonts w:ascii="Arial" w:hAnsi="Arial" w:cs="Arial"/>
          <w:sz w:val="24"/>
          <w:szCs w:val="24"/>
        </w:rPr>
        <w:t xml:space="preserve"> Ca</w:t>
      </w:r>
      <w:r w:rsidR="00372F0B">
        <w:rPr>
          <w:rFonts w:ascii="Arial" w:hAnsi="Arial" w:cs="Arial"/>
          <w:sz w:val="24"/>
          <w:szCs w:val="24"/>
        </w:rPr>
        <w:t>tó</w:t>
      </w:r>
      <w:r>
        <w:rPr>
          <w:rFonts w:ascii="Arial" w:hAnsi="Arial" w:cs="Arial"/>
          <w:sz w:val="24"/>
          <w:szCs w:val="24"/>
        </w:rPr>
        <w:t xml:space="preserve">lica de Goiás </w:t>
      </w:r>
      <w:r w:rsidRPr="003449AB">
        <w:rPr>
          <w:rFonts w:ascii="Arial" w:hAnsi="Arial" w:cs="Arial"/>
          <w:sz w:val="24"/>
          <w:szCs w:val="24"/>
        </w:rPr>
        <w:t>como parte das exigências pa</w:t>
      </w:r>
      <w:r w:rsidR="00554528">
        <w:rPr>
          <w:rFonts w:ascii="Arial" w:hAnsi="Arial" w:cs="Arial"/>
          <w:sz w:val="24"/>
          <w:szCs w:val="24"/>
        </w:rPr>
        <w:t>ra a obtenção do título de Bacharel</w:t>
      </w:r>
      <w:r w:rsidRPr="003449AB">
        <w:rPr>
          <w:rFonts w:ascii="Arial" w:hAnsi="Arial" w:cs="Arial"/>
          <w:sz w:val="24"/>
          <w:szCs w:val="24"/>
        </w:rPr>
        <w:t>.</w:t>
      </w:r>
    </w:p>
    <w:p w14:paraId="25D55087" w14:textId="77777777" w:rsidR="00EF636F" w:rsidRDefault="00EF636F" w:rsidP="00EF636F">
      <w:pPr>
        <w:spacing w:after="0"/>
        <w:ind w:left="4536"/>
        <w:jc w:val="both"/>
        <w:rPr>
          <w:rFonts w:ascii="Arial" w:hAnsi="Arial" w:cs="Arial"/>
          <w:sz w:val="24"/>
          <w:szCs w:val="24"/>
        </w:rPr>
      </w:pPr>
    </w:p>
    <w:p w14:paraId="0E44C5A2" w14:textId="37C2B098" w:rsidR="000542EB" w:rsidRDefault="00EF636F" w:rsidP="00EF636F">
      <w:pPr>
        <w:spacing w:after="0"/>
        <w:ind w:left="4536" w:right="-427"/>
        <w:jc w:val="both"/>
        <w:rPr>
          <w:rFonts w:ascii="Arial" w:hAnsi="Arial" w:cs="Arial"/>
          <w:sz w:val="24"/>
          <w:szCs w:val="24"/>
        </w:rPr>
      </w:pPr>
      <w:r>
        <w:rPr>
          <w:rFonts w:ascii="Arial" w:hAnsi="Arial" w:cs="Arial"/>
          <w:sz w:val="24"/>
          <w:szCs w:val="24"/>
        </w:rPr>
        <w:t xml:space="preserve">Orientador: Prof. </w:t>
      </w:r>
      <w:r w:rsidRPr="00EF636F">
        <w:rPr>
          <w:rFonts w:ascii="Arial" w:hAnsi="Arial" w:cs="Arial"/>
          <w:sz w:val="24"/>
          <w:szCs w:val="24"/>
        </w:rPr>
        <w:t>EDUARDO</w:t>
      </w:r>
      <w:r>
        <w:rPr>
          <w:rFonts w:ascii="Arial" w:hAnsi="Arial" w:cs="Arial"/>
          <w:sz w:val="24"/>
          <w:szCs w:val="24"/>
        </w:rPr>
        <w:t xml:space="preserve"> </w:t>
      </w:r>
      <w:r w:rsidRPr="00EF636F">
        <w:rPr>
          <w:rFonts w:ascii="Arial" w:hAnsi="Arial" w:cs="Arial"/>
          <w:sz w:val="24"/>
          <w:szCs w:val="24"/>
        </w:rPr>
        <w:t>J.</w:t>
      </w:r>
      <w:r>
        <w:rPr>
          <w:rFonts w:ascii="Arial" w:hAnsi="Arial" w:cs="Arial"/>
          <w:sz w:val="24"/>
          <w:szCs w:val="24"/>
        </w:rPr>
        <w:t xml:space="preserve"> </w:t>
      </w:r>
      <w:r w:rsidRPr="00EF636F">
        <w:rPr>
          <w:rFonts w:ascii="Arial" w:hAnsi="Arial" w:cs="Arial"/>
          <w:sz w:val="24"/>
          <w:szCs w:val="24"/>
        </w:rPr>
        <w:t>REINATO</w:t>
      </w:r>
    </w:p>
    <w:p w14:paraId="7F5E8328" w14:textId="4E93729E" w:rsidR="000542EB" w:rsidRPr="00EF636F" w:rsidRDefault="000542EB" w:rsidP="00EF636F">
      <w:pPr>
        <w:ind w:firstLine="1134"/>
        <w:jc w:val="both"/>
        <w:rPr>
          <w:rFonts w:ascii="Arial" w:hAnsi="Arial" w:cs="Arial"/>
          <w:sz w:val="24"/>
          <w:szCs w:val="24"/>
        </w:rPr>
      </w:pPr>
      <w:r>
        <w:t xml:space="preserve">                                                                   </w:t>
      </w:r>
    </w:p>
    <w:p w14:paraId="67DA9548" w14:textId="77777777" w:rsidR="000542EB" w:rsidRDefault="000542EB" w:rsidP="000542EB">
      <w:pPr>
        <w:spacing w:after="0"/>
        <w:jc w:val="center"/>
        <w:rPr>
          <w:rFonts w:ascii="Arial" w:hAnsi="Arial" w:cs="Arial"/>
          <w:sz w:val="24"/>
          <w:szCs w:val="24"/>
        </w:rPr>
      </w:pPr>
    </w:p>
    <w:p w14:paraId="479DDFD2" w14:textId="77777777" w:rsidR="000542EB" w:rsidRDefault="000542EB" w:rsidP="000542EB">
      <w:pPr>
        <w:spacing w:after="0"/>
        <w:jc w:val="center"/>
        <w:rPr>
          <w:rFonts w:ascii="Arial" w:hAnsi="Arial" w:cs="Arial"/>
          <w:sz w:val="24"/>
          <w:szCs w:val="24"/>
        </w:rPr>
      </w:pPr>
    </w:p>
    <w:p w14:paraId="0EA04E03" w14:textId="77777777" w:rsidR="000542EB" w:rsidRDefault="000542EB" w:rsidP="000542EB">
      <w:pPr>
        <w:spacing w:after="0"/>
        <w:jc w:val="center"/>
        <w:rPr>
          <w:rFonts w:ascii="Arial" w:hAnsi="Arial" w:cs="Arial"/>
          <w:sz w:val="24"/>
          <w:szCs w:val="24"/>
        </w:rPr>
      </w:pPr>
    </w:p>
    <w:p w14:paraId="36DD90F2" w14:textId="77777777" w:rsidR="000542EB" w:rsidRDefault="000542EB" w:rsidP="000542EB">
      <w:pPr>
        <w:spacing w:after="0"/>
        <w:jc w:val="center"/>
        <w:rPr>
          <w:rFonts w:ascii="Arial" w:hAnsi="Arial" w:cs="Arial"/>
          <w:sz w:val="24"/>
          <w:szCs w:val="24"/>
        </w:rPr>
      </w:pPr>
    </w:p>
    <w:p w14:paraId="6D0E752B" w14:textId="77777777" w:rsidR="000542EB" w:rsidRDefault="000542EB" w:rsidP="000542EB">
      <w:pPr>
        <w:spacing w:after="0" w:line="240" w:lineRule="auto"/>
        <w:jc w:val="center"/>
        <w:rPr>
          <w:rFonts w:ascii="Arial" w:hAnsi="Arial" w:cs="Arial"/>
          <w:sz w:val="24"/>
          <w:szCs w:val="24"/>
        </w:rPr>
      </w:pPr>
    </w:p>
    <w:p w14:paraId="5EB1E9FB" w14:textId="77777777" w:rsidR="000542EB" w:rsidRDefault="000542EB" w:rsidP="000542EB">
      <w:pPr>
        <w:spacing w:after="0" w:line="240" w:lineRule="auto"/>
        <w:jc w:val="center"/>
        <w:rPr>
          <w:rFonts w:ascii="Arial" w:hAnsi="Arial" w:cs="Arial"/>
          <w:sz w:val="24"/>
          <w:szCs w:val="24"/>
        </w:rPr>
      </w:pPr>
    </w:p>
    <w:p w14:paraId="6A6A29A8" w14:textId="77777777" w:rsidR="000542EB" w:rsidRDefault="000542EB" w:rsidP="000542EB">
      <w:pPr>
        <w:spacing w:after="0" w:line="240" w:lineRule="auto"/>
        <w:jc w:val="center"/>
        <w:rPr>
          <w:rFonts w:ascii="Arial" w:hAnsi="Arial" w:cs="Arial"/>
          <w:sz w:val="24"/>
          <w:szCs w:val="24"/>
        </w:rPr>
      </w:pPr>
    </w:p>
    <w:p w14:paraId="05CD0C51" w14:textId="77777777" w:rsidR="000542EB" w:rsidRDefault="000542EB" w:rsidP="000542EB">
      <w:pPr>
        <w:spacing w:after="0" w:line="240" w:lineRule="auto"/>
        <w:jc w:val="center"/>
        <w:rPr>
          <w:rFonts w:ascii="Arial" w:hAnsi="Arial" w:cs="Arial"/>
          <w:sz w:val="24"/>
          <w:szCs w:val="24"/>
        </w:rPr>
      </w:pPr>
    </w:p>
    <w:p w14:paraId="265E43B0" w14:textId="77777777" w:rsidR="000542EB" w:rsidRDefault="000542EB" w:rsidP="000542EB">
      <w:pPr>
        <w:spacing w:after="0" w:line="240" w:lineRule="auto"/>
        <w:rPr>
          <w:rFonts w:ascii="Arial" w:hAnsi="Arial" w:cs="Arial"/>
          <w:sz w:val="24"/>
          <w:szCs w:val="24"/>
        </w:rPr>
      </w:pPr>
    </w:p>
    <w:p w14:paraId="09577CA0" w14:textId="77777777" w:rsidR="000542EB" w:rsidRDefault="000542EB" w:rsidP="000542EB">
      <w:pPr>
        <w:spacing w:after="0" w:line="240" w:lineRule="auto"/>
        <w:jc w:val="center"/>
        <w:rPr>
          <w:rFonts w:ascii="Arial" w:hAnsi="Arial" w:cs="Arial"/>
          <w:sz w:val="24"/>
          <w:szCs w:val="24"/>
        </w:rPr>
      </w:pPr>
    </w:p>
    <w:p w14:paraId="7C54B6C0" w14:textId="77777777" w:rsidR="000542EB" w:rsidRDefault="000542EB" w:rsidP="000542EB">
      <w:pPr>
        <w:spacing w:after="0" w:line="240" w:lineRule="auto"/>
        <w:jc w:val="center"/>
        <w:rPr>
          <w:rFonts w:ascii="Arial" w:hAnsi="Arial" w:cs="Arial"/>
          <w:sz w:val="24"/>
          <w:szCs w:val="24"/>
        </w:rPr>
      </w:pPr>
    </w:p>
    <w:p w14:paraId="58F3DF88" w14:textId="77777777" w:rsidR="000542EB" w:rsidRDefault="00227681" w:rsidP="000542EB">
      <w:pPr>
        <w:spacing w:after="0" w:line="240" w:lineRule="auto"/>
        <w:jc w:val="center"/>
        <w:rPr>
          <w:rFonts w:ascii="Arial" w:hAnsi="Arial" w:cs="Arial"/>
          <w:sz w:val="24"/>
          <w:szCs w:val="24"/>
        </w:rPr>
      </w:pPr>
      <w:r>
        <w:rPr>
          <w:rFonts w:ascii="Arial" w:hAnsi="Arial" w:cs="Arial"/>
          <w:sz w:val="24"/>
          <w:szCs w:val="24"/>
        </w:rPr>
        <w:t>GOIÂ</w:t>
      </w:r>
      <w:r w:rsidR="000542EB">
        <w:rPr>
          <w:rFonts w:ascii="Arial" w:hAnsi="Arial" w:cs="Arial"/>
          <w:sz w:val="24"/>
          <w:szCs w:val="24"/>
        </w:rPr>
        <w:t>NIA, GOIÁS</w:t>
      </w:r>
    </w:p>
    <w:p w14:paraId="1ED340F2" w14:textId="77777777" w:rsidR="000542EB" w:rsidRDefault="000542EB" w:rsidP="000542EB">
      <w:pPr>
        <w:spacing w:after="0" w:line="240" w:lineRule="auto"/>
        <w:jc w:val="center"/>
        <w:rPr>
          <w:rFonts w:ascii="Arial" w:hAnsi="Arial" w:cs="Arial"/>
          <w:sz w:val="24"/>
          <w:szCs w:val="24"/>
        </w:rPr>
      </w:pPr>
      <w:r>
        <w:rPr>
          <w:rFonts w:ascii="Arial" w:hAnsi="Arial" w:cs="Arial"/>
          <w:sz w:val="24"/>
          <w:szCs w:val="24"/>
        </w:rPr>
        <w:t>2021</w:t>
      </w:r>
    </w:p>
    <w:p w14:paraId="296F43E8" w14:textId="77777777" w:rsidR="000542EB" w:rsidRDefault="000542EB" w:rsidP="001F2951">
      <w:pPr>
        <w:spacing w:after="0"/>
        <w:jc w:val="center"/>
        <w:rPr>
          <w:rFonts w:ascii="Arial" w:hAnsi="Arial" w:cs="Arial"/>
          <w:sz w:val="24"/>
          <w:szCs w:val="24"/>
        </w:rPr>
      </w:pPr>
    </w:p>
    <w:p w14:paraId="2C8CD367" w14:textId="77777777" w:rsidR="000542EB" w:rsidRDefault="000542EB">
      <w:pPr>
        <w:rPr>
          <w:rFonts w:ascii="Arial" w:hAnsi="Arial" w:cs="Arial"/>
          <w:sz w:val="24"/>
          <w:szCs w:val="24"/>
        </w:rPr>
      </w:pPr>
      <w:r>
        <w:rPr>
          <w:rFonts w:ascii="Arial" w:hAnsi="Arial" w:cs="Arial"/>
          <w:sz w:val="24"/>
          <w:szCs w:val="24"/>
        </w:rPr>
        <w:lastRenderedPageBreak/>
        <w:br w:type="page"/>
      </w:r>
    </w:p>
    <w:p w14:paraId="3196F222" w14:textId="77777777" w:rsidR="001F2951" w:rsidRDefault="000542EB" w:rsidP="001F2951">
      <w:pPr>
        <w:spacing w:after="0"/>
        <w:jc w:val="center"/>
        <w:rPr>
          <w:rFonts w:ascii="Arial" w:hAnsi="Arial" w:cs="Arial"/>
          <w:sz w:val="24"/>
          <w:szCs w:val="24"/>
        </w:rPr>
      </w:pPr>
      <w:r>
        <w:rPr>
          <w:rFonts w:ascii="Arial" w:hAnsi="Arial" w:cs="Arial"/>
          <w:sz w:val="24"/>
          <w:szCs w:val="24"/>
        </w:rPr>
        <w:lastRenderedPageBreak/>
        <w:t>SAMUEL DE OLIVEIRA SEBASTIÃO MOURA</w:t>
      </w:r>
    </w:p>
    <w:p w14:paraId="06D3C26B" w14:textId="77777777" w:rsidR="001F2951" w:rsidRDefault="001F2951" w:rsidP="001F2951">
      <w:pPr>
        <w:spacing w:after="0"/>
        <w:jc w:val="center"/>
        <w:rPr>
          <w:rFonts w:ascii="Arial" w:hAnsi="Arial" w:cs="Arial"/>
          <w:sz w:val="24"/>
          <w:szCs w:val="24"/>
        </w:rPr>
      </w:pPr>
    </w:p>
    <w:p w14:paraId="04D641F7" w14:textId="77777777" w:rsidR="001F2951" w:rsidRDefault="001F2951" w:rsidP="001F2951">
      <w:pPr>
        <w:spacing w:after="0"/>
        <w:jc w:val="center"/>
        <w:rPr>
          <w:rFonts w:ascii="Arial" w:hAnsi="Arial" w:cs="Arial"/>
          <w:sz w:val="24"/>
          <w:szCs w:val="24"/>
        </w:rPr>
      </w:pPr>
    </w:p>
    <w:p w14:paraId="2AAD51F6" w14:textId="77777777" w:rsidR="001F2951" w:rsidRDefault="001F2951" w:rsidP="001F2951">
      <w:pPr>
        <w:spacing w:after="0" w:line="240" w:lineRule="auto"/>
        <w:jc w:val="center"/>
        <w:rPr>
          <w:rFonts w:ascii="Arial" w:hAnsi="Arial" w:cs="Arial"/>
          <w:b/>
          <w:sz w:val="28"/>
          <w:szCs w:val="28"/>
        </w:rPr>
      </w:pPr>
    </w:p>
    <w:p w14:paraId="2CD1347E" w14:textId="77777777" w:rsidR="004B7824" w:rsidRPr="00071011" w:rsidRDefault="004B7824" w:rsidP="004B7824">
      <w:pPr>
        <w:spacing w:after="0" w:line="240" w:lineRule="auto"/>
        <w:jc w:val="center"/>
        <w:rPr>
          <w:rFonts w:ascii="Arial" w:hAnsi="Arial" w:cs="Arial"/>
          <w:b/>
          <w:sz w:val="28"/>
          <w:szCs w:val="28"/>
        </w:rPr>
      </w:pPr>
      <w:r>
        <w:rPr>
          <w:rFonts w:ascii="Arial" w:hAnsi="Arial" w:cs="Arial"/>
          <w:b/>
          <w:sz w:val="28"/>
          <w:szCs w:val="28"/>
        </w:rPr>
        <w:t>Goiás</w:t>
      </w:r>
      <w:r w:rsidRPr="00071011">
        <w:rPr>
          <w:rFonts w:ascii="Arial" w:hAnsi="Arial" w:cs="Arial"/>
          <w:b/>
          <w:sz w:val="28"/>
          <w:szCs w:val="28"/>
        </w:rPr>
        <w:t xml:space="preserve"> D</w:t>
      </w:r>
      <w:r>
        <w:rPr>
          <w:rFonts w:ascii="Arial" w:hAnsi="Arial" w:cs="Arial"/>
          <w:b/>
          <w:sz w:val="28"/>
          <w:szCs w:val="28"/>
        </w:rPr>
        <w:t xml:space="preserve">o Século XVIII ao Século XXI   </w:t>
      </w:r>
    </w:p>
    <w:p w14:paraId="1616E28E" w14:textId="46FD6B0A" w:rsidR="001F2951" w:rsidRDefault="00EF636F" w:rsidP="001F2951">
      <w:pPr>
        <w:spacing w:after="0"/>
        <w:jc w:val="center"/>
        <w:rPr>
          <w:rFonts w:ascii="Arial" w:hAnsi="Arial" w:cs="Arial"/>
          <w:sz w:val="24"/>
          <w:szCs w:val="24"/>
        </w:rPr>
      </w:pPr>
      <w:r>
        <w:rPr>
          <w:rFonts w:ascii="Arial" w:hAnsi="Arial" w:cs="Arial"/>
          <w:sz w:val="24"/>
          <w:szCs w:val="24"/>
        </w:rPr>
        <w:t>Patrimônio Histórico Cultural Da Humanidade e Dos Goianos</w:t>
      </w:r>
    </w:p>
    <w:p w14:paraId="06FE23E7" w14:textId="77777777" w:rsidR="001F2951" w:rsidRDefault="001F2951" w:rsidP="001F2951">
      <w:pPr>
        <w:spacing w:after="0"/>
        <w:jc w:val="center"/>
        <w:rPr>
          <w:rFonts w:ascii="Arial" w:hAnsi="Arial" w:cs="Arial"/>
          <w:sz w:val="24"/>
          <w:szCs w:val="24"/>
        </w:rPr>
      </w:pPr>
    </w:p>
    <w:p w14:paraId="5EB3FEE0" w14:textId="77777777" w:rsidR="001F2951" w:rsidRDefault="001F2951" w:rsidP="001F2951">
      <w:pPr>
        <w:spacing w:after="0"/>
        <w:jc w:val="center"/>
        <w:rPr>
          <w:rFonts w:ascii="Arial" w:hAnsi="Arial" w:cs="Arial"/>
          <w:sz w:val="24"/>
          <w:szCs w:val="24"/>
        </w:rPr>
      </w:pPr>
    </w:p>
    <w:p w14:paraId="3A45CCCA" w14:textId="13976CBA" w:rsidR="001F2951" w:rsidRDefault="001F2951" w:rsidP="001F2951">
      <w:pPr>
        <w:spacing w:after="0"/>
        <w:ind w:left="4395"/>
        <w:jc w:val="both"/>
        <w:rPr>
          <w:rFonts w:ascii="Arial" w:hAnsi="Arial" w:cs="Arial"/>
          <w:sz w:val="24"/>
          <w:szCs w:val="24"/>
        </w:rPr>
      </w:pPr>
      <w:r w:rsidRPr="003449AB">
        <w:rPr>
          <w:rFonts w:ascii="Arial" w:hAnsi="Arial" w:cs="Arial"/>
          <w:sz w:val="24"/>
          <w:szCs w:val="24"/>
        </w:rPr>
        <w:t>Relatório fi</w:t>
      </w:r>
      <w:r w:rsidR="000542EB">
        <w:rPr>
          <w:rFonts w:ascii="Arial" w:hAnsi="Arial" w:cs="Arial"/>
          <w:sz w:val="24"/>
          <w:szCs w:val="24"/>
        </w:rPr>
        <w:t xml:space="preserve">nal, apresentado </w:t>
      </w:r>
      <w:r w:rsidR="00372F0B">
        <w:rPr>
          <w:rFonts w:ascii="Arial" w:hAnsi="Arial" w:cs="Arial"/>
          <w:sz w:val="24"/>
          <w:szCs w:val="24"/>
        </w:rPr>
        <w:t>a Pontifí</w:t>
      </w:r>
      <w:r w:rsidR="000542EB">
        <w:rPr>
          <w:rFonts w:ascii="Arial" w:hAnsi="Arial" w:cs="Arial"/>
          <w:sz w:val="24"/>
          <w:szCs w:val="24"/>
        </w:rPr>
        <w:t>cia Universidade</w:t>
      </w:r>
      <w:r w:rsidR="00372F0B">
        <w:rPr>
          <w:rFonts w:ascii="Arial" w:hAnsi="Arial" w:cs="Arial"/>
          <w:sz w:val="24"/>
          <w:szCs w:val="24"/>
        </w:rPr>
        <w:t xml:space="preserve"> Cató</w:t>
      </w:r>
      <w:r w:rsidR="000542EB">
        <w:rPr>
          <w:rFonts w:ascii="Arial" w:hAnsi="Arial" w:cs="Arial"/>
          <w:sz w:val="24"/>
          <w:szCs w:val="24"/>
        </w:rPr>
        <w:t>lica de Goiás</w:t>
      </w:r>
      <w:r w:rsidRPr="003449AB">
        <w:rPr>
          <w:rFonts w:ascii="Arial" w:hAnsi="Arial" w:cs="Arial"/>
          <w:sz w:val="24"/>
          <w:szCs w:val="24"/>
        </w:rPr>
        <w:t>, como parte das exigências para a</w:t>
      </w:r>
      <w:r w:rsidR="00554528">
        <w:rPr>
          <w:rFonts w:ascii="Arial" w:hAnsi="Arial" w:cs="Arial"/>
          <w:sz w:val="24"/>
          <w:szCs w:val="24"/>
        </w:rPr>
        <w:t xml:space="preserve"> obtenção do título de </w:t>
      </w:r>
      <w:r w:rsidR="00CC3FE3">
        <w:rPr>
          <w:rFonts w:ascii="Arial" w:hAnsi="Arial" w:cs="Arial"/>
          <w:sz w:val="24"/>
          <w:szCs w:val="24"/>
        </w:rPr>
        <w:t>Licenciado em História</w:t>
      </w:r>
      <w:r w:rsidRPr="003449AB">
        <w:rPr>
          <w:rFonts w:ascii="Arial" w:hAnsi="Arial" w:cs="Arial"/>
          <w:sz w:val="24"/>
          <w:szCs w:val="24"/>
        </w:rPr>
        <w:t>.</w:t>
      </w:r>
    </w:p>
    <w:p w14:paraId="22CE2D10" w14:textId="77777777" w:rsidR="001F2951" w:rsidRDefault="001F2951" w:rsidP="001F2951">
      <w:pPr>
        <w:spacing w:after="0"/>
        <w:jc w:val="center"/>
        <w:rPr>
          <w:rFonts w:ascii="Arial" w:hAnsi="Arial" w:cs="Arial"/>
          <w:sz w:val="24"/>
          <w:szCs w:val="24"/>
        </w:rPr>
      </w:pPr>
    </w:p>
    <w:p w14:paraId="5AA383D2" w14:textId="77777777" w:rsidR="001F2951" w:rsidRDefault="001F2951" w:rsidP="001F2951">
      <w:pPr>
        <w:spacing w:after="0"/>
        <w:jc w:val="center"/>
        <w:rPr>
          <w:rFonts w:ascii="Arial" w:hAnsi="Arial" w:cs="Arial"/>
          <w:sz w:val="24"/>
          <w:szCs w:val="24"/>
        </w:rPr>
      </w:pPr>
    </w:p>
    <w:p w14:paraId="4E04F44B" w14:textId="77777777" w:rsidR="001F2951" w:rsidRDefault="001F2951" w:rsidP="001F2951">
      <w:pPr>
        <w:spacing w:after="0"/>
        <w:jc w:val="center"/>
        <w:rPr>
          <w:rFonts w:ascii="Arial" w:hAnsi="Arial" w:cs="Arial"/>
          <w:sz w:val="24"/>
          <w:szCs w:val="24"/>
        </w:rPr>
      </w:pPr>
    </w:p>
    <w:p w14:paraId="2F1CB564" w14:textId="7F71C77E" w:rsidR="001F2951" w:rsidRDefault="000542EB" w:rsidP="000542EB">
      <w:pPr>
        <w:spacing w:after="0"/>
        <w:rPr>
          <w:rFonts w:ascii="Arial" w:hAnsi="Arial" w:cs="Arial"/>
          <w:sz w:val="24"/>
          <w:szCs w:val="24"/>
        </w:rPr>
      </w:pPr>
      <w:r>
        <w:rPr>
          <w:rFonts w:ascii="Arial" w:hAnsi="Arial" w:cs="Arial"/>
          <w:sz w:val="24"/>
          <w:szCs w:val="24"/>
        </w:rPr>
        <w:t xml:space="preserve">                                                                </w:t>
      </w:r>
      <w:r w:rsidR="00EF636F">
        <w:rPr>
          <w:rFonts w:ascii="Arial" w:hAnsi="Arial" w:cs="Arial"/>
          <w:sz w:val="24"/>
          <w:szCs w:val="24"/>
        </w:rPr>
        <w:t>Goiânia, 23 de junho de 2021</w:t>
      </w:r>
      <w:r w:rsidR="001F2951">
        <w:rPr>
          <w:rFonts w:ascii="Arial" w:hAnsi="Arial" w:cs="Arial"/>
          <w:sz w:val="24"/>
          <w:szCs w:val="24"/>
        </w:rPr>
        <w:t>.</w:t>
      </w:r>
    </w:p>
    <w:p w14:paraId="7B67967D" w14:textId="77777777" w:rsidR="001F2951" w:rsidRDefault="001F2951" w:rsidP="001F2951">
      <w:pPr>
        <w:spacing w:after="0"/>
        <w:jc w:val="center"/>
        <w:rPr>
          <w:rFonts w:ascii="Arial" w:hAnsi="Arial" w:cs="Arial"/>
          <w:sz w:val="24"/>
          <w:szCs w:val="24"/>
        </w:rPr>
      </w:pPr>
    </w:p>
    <w:p w14:paraId="50053F75" w14:textId="77777777" w:rsidR="001F2951" w:rsidRDefault="001F2951" w:rsidP="001F2951">
      <w:pPr>
        <w:spacing w:after="0"/>
        <w:jc w:val="center"/>
        <w:rPr>
          <w:rFonts w:ascii="Arial" w:hAnsi="Arial" w:cs="Arial"/>
          <w:sz w:val="24"/>
          <w:szCs w:val="24"/>
        </w:rPr>
      </w:pPr>
    </w:p>
    <w:p w14:paraId="746043B1" w14:textId="77777777" w:rsidR="001F2951" w:rsidRDefault="001F2951" w:rsidP="001F2951">
      <w:pPr>
        <w:spacing w:after="0"/>
        <w:jc w:val="center"/>
        <w:rPr>
          <w:rFonts w:ascii="Arial" w:hAnsi="Arial" w:cs="Arial"/>
          <w:sz w:val="24"/>
          <w:szCs w:val="24"/>
        </w:rPr>
      </w:pPr>
    </w:p>
    <w:p w14:paraId="2C11D57D" w14:textId="77777777" w:rsidR="001F2951" w:rsidRDefault="001F2951" w:rsidP="001F2951">
      <w:pPr>
        <w:spacing w:after="0"/>
        <w:jc w:val="center"/>
        <w:rPr>
          <w:rFonts w:ascii="Arial" w:hAnsi="Arial" w:cs="Arial"/>
          <w:sz w:val="24"/>
          <w:szCs w:val="24"/>
        </w:rPr>
      </w:pPr>
      <w:r>
        <w:rPr>
          <w:rFonts w:ascii="Arial" w:hAnsi="Arial" w:cs="Arial"/>
          <w:sz w:val="24"/>
          <w:szCs w:val="24"/>
        </w:rPr>
        <w:t>BANCA EXAMINADORA</w:t>
      </w:r>
    </w:p>
    <w:p w14:paraId="4337DD60" w14:textId="77777777" w:rsidR="001F2951" w:rsidRDefault="001F2951" w:rsidP="001F2951">
      <w:pPr>
        <w:spacing w:after="0"/>
        <w:jc w:val="center"/>
        <w:rPr>
          <w:rFonts w:ascii="Arial" w:hAnsi="Arial" w:cs="Arial"/>
          <w:sz w:val="24"/>
          <w:szCs w:val="24"/>
        </w:rPr>
      </w:pPr>
    </w:p>
    <w:p w14:paraId="513471DB" w14:textId="77777777" w:rsidR="001F2951" w:rsidRDefault="001F2951" w:rsidP="001F2951">
      <w:pPr>
        <w:spacing w:after="0"/>
        <w:jc w:val="center"/>
        <w:rPr>
          <w:rFonts w:ascii="Arial" w:hAnsi="Arial" w:cs="Arial"/>
          <w:sz w:val="24"/>
          <w:szCs w:val="24"/>
        </w:rPr>
      </w:pPr>
    </w:p>
    <w:p w14:paraId="6400D16C" w14:textId="77777777" w:rsidR="001F2951" w:rsidRDefault="001F2951" w:rsidP="001F2951">
      <w:pPr>
        <w:spacing w:after="0"/>
        <w:jc w:val="center"/>
        <w:rPr>
          <w:rFonts w:ascii="Arial" w:hAnsi="Arial" w:cs="Arial"/>
          <w:sz w:val="24"/>
          <w:szCs w:val="24"/>
        </w:rPr>
      </w:pPr>
    </w:p>
    <w:p w14:paraId="0E6F0789" w14:textId="77777777" w:rsidR="001F2951" w:rsidRDefault="001F2951" w:rsidP="001F2951">
      <w:pPr>
        <w:spacing w:after="0"/>
        <w:jc w:val="center"/>
        <w:rPr>
          <w:rFonts w:ascii="Arial" w:hAnsi="Arial" w:cs="Arial"/>
          <w:sz w:val="24"/>
          <w:szCs w:val="24"/>
        </w:rPr>
      </w:pPr>
    </w:p>
    <w:p w14:paraId="5480CA71" w14:textId="77777777" w:rsidR="001F2951" w:rsidRDefault="001F2951" w:rsidP="001F2951">
      <w:pPr>
        <w:spacing w:after="0" w:line="240" w:lineRule="auto"/>
        <w:jc w:val="center"/>
        <w:rPr>
          <w:rFonts w:ascii="Arial" w:hAnsi="Arial" w:cs="Arial"/>
          <w:sz w:val="24"/>
          <w:szCs w:val="24"/>
        </w:rPr>
      </w:pPr>
      <w:r>
        <w:rPr>
          <w:rFonts w:ascii="Arial" w:hAnsi="Arial" w:cs="Arial"/>
          <w:sz w:val="24"/>
          <w:szCs w:val="24"/>
        </w:rPr>
        <w:t>________________________________________</w:t>
      </w:r>
    </w:p>
    <w:p w14:paraId="6BE32950" w14:textId="250D7470" w:rsidR="001F2951" w:rsidRDefault="00BC2FB1" w:rsidP="001F2951">
      <w:pPr>
        <w:spacing w:after="0" w:line="240" w:lineRule="auto"/>
        <w:jc w:val="center"/>
        <w:rPr>
          <w:rFonts w:ascii="Arial" w:hAnsi="Arial" w:cs="Arial"/>
          <w:sz w:val="24"/>
          <w:szCs w:val="24"/>
        </w:rPr>
      </w:pPr>
      <w:r>
        <w:rPr>
          <w:rFonts w:ascii="Arial" w:hAnsi="Arial" w:cs="Arial"/>
          <w:sz w:val="24"/>
          <w:szCs w:val="24"/>
        </w:rPr>
        <w:t>Prof. Dr.</w:t>
      </w:r>
      <w:r w:rsidR="00EF636F">
        <w:rPr>
          <w:rFonts w:ascii="Arial" w:hAnsi="Arial" w:cs="Arial"/>
          <w:sz w:val="24"/>
          <w:szCs w:val="24"/>
        </w:rPr>
        <w:t xml:space="preserve"> </w:t>
      </w:r>
      <w:r w:rsidR="000542EB">
        <w:rPr>
          <w:rFonts w:ascii="Arial" w:hAnsi="Arial" w:cs="Arial"/>
          <w:sz w:val="24"/>
          <w:szCs w:val="24"/>
        </w:rPr>
        <w:t>Eduardo</w:t>
      </w:r>
      <w:r w:rsidR="00EF636F">
        <w:rPr>
          <w:rFonts w:ascii="Arial" w:hAnsi="Arial" w:cs="Arial"/>
          <w:sz w:val="24"/>
          <w:szCs w:val="24"/>
        </w:rPr>
        <w:t xml:space="preserve"> José</w:t>
      </w:r>
      <w:r w:rsidR="000542EB">
        <w:rPr>
          <w:rFonts w:ascii="Arial" w:hAnsi="Arial" w:cs="Arial"/>
          <w:sz w:val="24"/>
          <w:szCs w:val="24"/>
        </w:rPr>
        <w:t xml:space="preserve"> </w:t>
      </w:r>
      <w:proofErr w:type="spellStart"/>
      <w:r w:rsidR="000542EB">
        <w:rPr>
          <w:rFonts w:ascii="Arial" w:hAnsi="Arial" w:cs="Arial"/>
          <w:sz w:val="24"/>
          <w:szCs w:val="24"/>
        </w:rPr>
        <w:t>Reinato</w:t>
      </w:r>
      <w:proofErr w:type="spellEnd"/>
    </w:p>
    <w:p w14:paraId="04B4E138" w14:textId="18D43593" w:rsidR="001F2951" w:rsidRDefault="001F2951" w:rsidP="001F2951">
      <w:pPr>
        <w:spacing w:after="0" w:line="240" w:lineRule="auto"/>
        <w:jc w:val="center"/>
        <w:rPr>
          <w:rFonts w:ascii="Arial" w:hAnsi="Arial" w:cs="Arial"/>
          <w:sz w:val="24"/>
          <w:szCs w:val="24"/>
        </w:rPr>
      </w:pPr>
    </w:p>
    <w:p w14:paraId="2A30DE43" w14:textId="77777777" w:rsidR="001F2951" w:rsidRDefault="001F2951" w:rsidP="001F2951">
      <w:pPr>
        <w:spacing w:after="0"/>
        <w:jc w:val="center"/>
        <w:rPr>
          <w:rFonts w:ascii="Arial" w:hAnsi="Arial" w:cs="Arial"/>
          <w:sz w:val="24"/>
          <w:szCs w:val="24"/>
        </w:rPr>
      </w:pPr>
    </w:p>
    <w:p w14:paraId="2FCB7DAB" w14:textId="77777777" w:rsidR="001F2951" w:rsidRDefault="001F2951" w:rsidP="001F2951">
      <w:pPr>
        <w:spacing w:after="0"/>
        <w:jc w:val="center"/>
        <w:rPr>
          <w:rFonts w:ascii="Arial" w:hAnsi="Arial" w:cs="Arial"/>
          <w:sz w:val="24"/>
          <w:szCs w:val="24"/>
        </w:rPr>
      </w:pPr>
    </w:p>
    <w:p w14:paraId="2CA0CDFB" w14:textId="77777777" w:rsidR="001F2951" w:rsidRDefault="001F2951" w:rsidP="001F2951">
      <w:pPr>
        <w:spacing w:after="0"/>
        <w:jc w:val="center"/>
        <w:rPr>
          <w:rFonts w:ascii="Arial" w:hAnsi="Arial" w:cs="Arial"/>
          <w:sz w:val="24"/>
          <w:szCs w:val="24"/>
        </w:rPr>
      </w:pPr>
    </w:p>
    <w:p w14:paraId="300AED40" w14:textId="77777777" w:rsidR="001F2951" w:rsidRDefault="001F2951" w:rsidP="001F2951">
      <w:pPr>
        <w:spacing w:after="0"/>
        <w:jc w:val="center"/>
        <w:rPr>
          <w:rFonts w:ascii="Arial" w:hAnsi="Arial" w:cs="Arial"/>
          <w:sz w:val="24"/>
          <w:szCs w:val="24"/>
        </w:rPr>
      </w:pPr>
    </w:p>
    <w:p w14:paraId="2E3C8CA3" w14:textId="77777777" w:rsidR="001F2951" w:rsidRDefault="001F2951" w:rsidP="001F2951">
      <w:pPr>
        <w:spacing w:after="0" w:line="240" w:lineRule="auto"/>
        <w:jc w:val="center"/>
        <w:rPr>
          <w:rFonts w:ascii="Arial" w:hAnsi="Arial" w:cs="Arial"/>
          <w:sz w:val="24"/>
          <w:szCs w:val="24"/>
        </w:rPr>
      </w:pPr>
      <w:r>
        <w:rPr>
          <w:rFonts w:ascii="Arial" w:hAnsi="Arial" w:cs="Arial"/>
          <w:sz w:val="24"/>
          <w:szCs w:val="24"/>
        </w:rPr>
        <w:t>________________________________________</w:t>
      </w:r>
    </w:p>
    <w:p w14:paraId="63EC21A1" w14:textId="07D7D691" w:rsidR="001F2951" w:rsidRDefault="00554528" w:rsidP="001F2951">
      <w:pPr>
        <w:spacing w:after="0" w:line="240" w:lineRule="auto"/>
        <w:jc w:val="center"/>
        <w:rPr>
          <w:rFonts w:ascii="Arial" w:hAnsi="Arial" w:cs="Arial"/>
          <w:sz w:val="24"/>
          <w:szCs w:val="24"/>
        </w:rPr>
      </w:pPr>
      <w:r>
        <w:rPr>
          <w:rFonts w:ascii="Arial" w:hAnsi="Arial" w:cs="Arial"/>
          <w:sz w:val="24"/>
          <w:szCs w:val="24"/>
        </w:rPr>
        <w:t>Prof.</w:t>
      </w:r>
      <w:r w:rsidR="00EA7C4E">
        <w:rPr>
          <w:rFonts w:ascii="Arial" w:hAnsi="Arial" w:cs="Arial"/>
          <w:sz w:val="24"/>
          <w:szCs w:val="24"/>
        </w:rPr>
        <w:t xml:space="preserve"> </w:t>
      </w:r>
      <w:proofErr w:type="spellStart"/>
      <w:r>
        <w:rPr>
          <w:rFonts w:ascii="Arial" w:hAnsi="Arial" w:cs="Arial"/>
          <w:sz w:val="24"/>
          <w:szCs w:val="24"/>
        </w:rPr>
        <w:t>Ma</w:t>
      </w:r>
      <w:proofErr w:type="spellEnd"/>
      <w:r>
        <w:rPr>
          <w:rFonts w:ascii="Arial" w:hAnsi="Arial" w:cs="Arial"/>
          <w:sz w:val="24"/>
          <w:szCs w:val="24"/>
        </w:rPr>
        <w:t xml:space="preserve"> </w:t>
      </w:r>
      <w:r w:rsidR="00792377">
        <w:rPr>
          <w:rFonts w:ascii="Arial" w:hAnsi="Arial" w:cs="Arial"/>
          <w:sz w:val="24"/>
          <w:szCs w:val="24"/>
        </w:rPr>
        <w:t>Simone</w:t>
      </w:r>
      <w:r w:rsidR="00EA7C4E">
        <w:rPr>
          <w:rFonts w:ascii="Arial" w:hAnsi="Arial" w:cs="Arial"/>
          <w:sz w:val="24"/>
          <w:szCs w:val="24"/>
        </w:rPr>
        <w:t xml:space="preserve"> Cristina</w:t>
      </w:r>
      <w:r w:rsidR="00792377">
        <w:rPr>
          <w:rFonts w:ascii="Arial" w:hAnsi="Arial" w:cs="Arial"/>
          <w:sz w:val="24"/>
          <w:szCs w:val="24"/>
        </w:rPr>
        <w:t xml:space="preserve"> </w:t>
      </w:r>
      <w:proofErr w:type="spellStart"/>
      <w:r w:rsidR="00792377">
        <w:rPr>
          <w:rFonts w:ascii="Arial" w:hAnsi="Arial" w:cs="Arial"/>
          <w:sz w:val="24"/>
          <w:szCs w:val="24"/>
        </w:rPr>
        <w:t>Schmaltz</w:t>
      </w:r>
      <w:proofErr w:type="spellEnd"/>
      <w:r w:rsidR="00184C92">
        <w:rPr>
          <w:rFonts w:ascii="Arial" w:hAnsi="Arial" w:cs="Arial"/>
          <w:sz w:val="24"/>
          <w:szCs w:val="24"/>
        </w:rPr>
        <w:t xml:space="preserve"> </w:t>
      </w:r>
      <w:r w:rsidR="00EA7C4E">
        <w:rPr>
          <w:rFonts w:ascii="Arial" w:hAnsi="Arial" w:cs="Arial"/>
          <w:sz w:val="24"/>
          <w:szCs w:val="24"/>
        </w:rPr>
        <w:t>de Resende Silva</w:t>
      </w:r>
    </w:p>
    <w:p w14:paraId="5E558CF1" w14:textId="77777777" w:rsidR="001F2951" w:rsidRDefault="001F2951" w:rsidP="001F2951">
      <w:pPr>
        <w:spacing w:after="0"/>
        <w:jc w:val="center"/>
        <w:rPr>
          <w:rFonts w:ascii="Arial" w:hAnsi="Arial" w:cs="Arial"/>
          <w:sz w:val="24"/>
          <w:szCs w:val="24"/>
        </w:rPr>
      </w:pPr>
    </w:p>
    <w:p w14:paraId="130CE72D" w14:textId="77777777" w:rsidR="001F2951" w:rsidRDefault="001F2951" w:rsidP="001F2951">
      <w:pPr>
        <w:spacing w:after="0"/>
        <w:jc w:val="center"/>
        <w:rPr>
          <w:rFonts w:ascii="Arial" w:hAnsi="Arial" w:cs="Arial"/>
          <w:sz w:val="24"/>
          <w:szCs w:val="24"/>
        </w:rPr>
      </w:pPr>
    </w:p>
    <w:p w14:paraId="710D52DB" w14:textId="77777777" w:rsidR="001F2951" w:rsidRDefault="001F2951" w:rsidP="001F2951">
      <w:pPr>
        <w:spacing w:after="0"/>
        <w:jc w:val="center"/>
        <w:rPr>
          <w:rFonts w:ascii="Arial" w:hAnsi="Arial" w:cs="Arial"/>
          <w:sz w:val="24"/>
          <w:szCs w:val="24"/>
        </w:rPr>
      </w:pPr>
    </w:p>
    <w:p w14:paraId="27308D87" w14:textId="77777777" w:rsidR="001F2951" w:rsidRDefault="001F2951" w:rsidP="001F2951">
      <w:pPr>
        <w:spacing w:after="0"/>
        <w:jc w:val="center"/>
        <w:rPr>
          <w:rFonts w:ascii="Arial" w:hAnsi="Arial" w:cs="Arial"/>
          <w:sz w:val="24"/>
          <w:szCs w:val="24"/>
        </w:rPr>
      </w:pPr>
    </w:p>
    <w:p w14:paraId="677B65FD" w14:textId="77777777" w:rsidR="001F2951" w:rsidRDefault="001F2951" w:rsidP="00444972">
      <w:pPr>
        <w:spacing w:line="360" w:lineRule="auto"/>
        <w:jc w:val="both"/>
        <w:rPr>
          <w:rFonts w:ascii="Arial" w:hAnsi="Arial" w:cs="Arial"/>
          <w:b/>
          <w:sz w:val="24"/>
          <w:szCs w:val="24"/>
        </w:rPr>
      </w:pPr>
    </w:p>
    <w:p w14:paraId="04048BAE" w14:textId="77777777" w:rsidR="001F2951" w:rsidRDefault="001F2951">
      <w:pPr>
        <w:rPr>
          <w:rFonts w:ascii="Arial" w:hAnsi="Arial" w:cs="Arial"/>
          <w:b/>
          <w:sz w:val="24"/>
          <w:szCs w:val="24"/>
        </w:rPr>
      </w:pPr>
      <w:r>
        <w:rPr>
          <w:rFonts w:ascii="Arial" w:hAnsi="Arial" w:cs="Arial"/>
          <w:b/>
          <w:sz w:val="24"/>
          <w:szCs w:val="24"/>
        </w:rPr>
        <w:br w:type="page"/>
      </w:r>
    </w:p>
    <w:p w14:paraId="0C833F41" w14:textId="77777777" w:rsidR="004265F4" w:rsidRDefault="004265F4" w:rsidP="004265F4">
      <w:pPr>
        <w:spacing w:after="0"/>
        <w:ind w:left="4536"/>
        <w:jc w:val="both"/>
        <w:rPr>
          <w:rFonts w:ascii="Arial" w:hAnsi="Arial" w:cs="Arial"/>
          <w:sz w:val="24"/>
          <w:szCs w:val="24"/>
        </w:rPr>
      </w:pPr>
    </w:p>
    <w:p w14:paraId="221E597C" w14:textId="77777777" w:rsidR="004265F4" w:rsidRDefault="004265F4" w:rsidP="004265F4">
      <w:pPr>
        <w:spacing w:after="0"/>
        <w:ind w:left="4536"/>
        <w:jc w:val="both"/>
        <w:rPr>
          <w:rFonts w:ascii="Arial" w:hAnsi="Arial" w:cs="Arial"/>
          <w:sz w:val="24"/>
          <w:szCs w:val="24"/>
        </w:rPr>
      </w:pPr>
    </w:p>
    <w:p w14:paraId="015BBEB8" w14:textId="77777777" w:rsidR="004265F4" w:rsidRDefault="004265F4" w:rsidP="004265F4">
      <w:pPr>
        <w:spacing w:after="0"/>
        <w:ind w:left="4536"/>
        <w:jc w:val="both"/>
        <w:rPr>
          <w:rFonts w:ascii="Arial" w:hAnsi="Arial" w:cs="Arial"/>
          <w:sz w:val="24"/>
          <w:szCs w:val="24"/>
        </w:rPr>
      </w:pPr>
    </w:p>
    <w:p w14:paraId="37B05610" w14:textId="77777777" w:rsidR="004265F4" w:rsidRDefault="004265F4" w:rsidP="004265F4">
      <w:pPr>
        <w:spacing w:after="0"/>
        <w:ind w:left="4536"/>
        <w:jc w:val="both"/>
        <w:rPr>
          <w:rFonts w:ascii="Arial" w:hAnsi="Arial" w:cs="Arial"/>
          <w:sz w:val="24"/>
          <w:szCs w:val="24"/>
        </w:rPr>
      </w:pPr>
    </w:p>
    <w:p w14:paraId="02E266A7" w14:textId="77777777" w:rsidR="004265F4" w:rsidRDefault="004265F4" w:rsidP="004265F4">
      <w:pPr>
        <w:spacing w:after="0"/>
        <w:ind w:left="4536"/>
        <w:jc w:val="both"/>
        <w:rPr>
          <w:rFonts w:ascii="Arial" w:hAnsi="Arial" w:cs="Arial"/>
          <w:sz w:val="24"/>
          <w:szCs w:val="24"/>
        </w:rPr>
      </w:pPr>
    </w:p>
    <w:p w14:paraId="4288D482" w14:textId="77777777" w:rsidR="004265F4" w:rsidRDefault="004265F4" w:rsidP="004265F4">
      <w:pPr>
        <w:spacing w:after="0"/>
        <w:ind w:left="4536"/>
        <w:jc w:val="both"/>
        <w:rPr>
          <w:rFonts w:ascii="Arial" w:hAnsi="Arial" w:cs="Arial"/>
          <w:sz w:val="24"/>
          <w:szCs w:val="24"/>
        </w:rPr>
      </w:pPr>
    </w:p>
    <w:p w14:paraId="164D4FC8" w14:textId="77777777" w:rsidR="004265F4" w:rsidRDefault="004265F4" w:rsidP="004265F4">
      <w:pPr>
        <w:spacing w:after="0"/>
        <w:ind w:left="4536"/>
        <w:jc w:val="both"/>
        <w:rPr>
          <w:rFonts w:ascii="Arial" w:hAnsi="Arial" w:cs="Arial"/>
          <w:sz w:val="24"/>
          <w:szCs w:val="24"/>
        </w:rPr>
      </w:pPr>
    </w:p>
    <w:p w14:paraId="2EFA59E3" w14:textId="77777777" w:rsidR="004265F4" w:rsidRDefault="004265F4" w:rsidP="004265F4">
      <w:pPr>
        <w:spacing w:after="0"/>
        <w:ind w:left="4536"/>
        <w:jc w:val="both"/>
        <w:rPr>
          <w:rFonts w:ascii="Arial" w:hAnsi="Arial" w:cs="Arial"/>
          <w:sz w:val="24"/>
          <w:szCs w:val="24"/>
        </w:rPr>
      </w:pPr>
    </w:p>
    <w:p w14:paraId="55573613" w14:textId="77777777" w:rsidR="004265F4" w:rsidRDefault="004265F4" w:rsidP="004265F4">
      <w:pPr>
        <w:spacing w:after="0"/>
        <w:ind w:left="4536"/>
        <w:jc w:val="both"/>
        <w:rPr>
          <w:rFonts w:ascii="Arial" w:hAnsi="Arial" w:cs="Arial"/>
          <w:sz w:val="24"/>
          <w:szCs w:val="24"/>
        </w:rPr>
      </w:pPr>
    </w:p>
    <w:p w14:paraId="0DC2643A" w14:textId="77777777" w:rsidR="004265F4" w:rsidRDefault="004265F4" w:rsidP="004265F4">
      <w:pPr>
        <w:spacing w:after="0"/>
        <w:ind w:left="4536"/>
        <w:jc w:val="both"/>
        <w:rPr>
          <w:rFonts w:ascii="Arial" w:hAnsi="Arial" w:cs="Arial"/>
          <w:sz w:val="24"/>
          <w:szCs w:val="24"/>
        </w:rPr>
      </w:pPr>
    </w:p>
    <w:p w14:paraId="758BB911" w14:textId="77777777" w:rsidR="004265F4" w:rsidRDefault="004265F4" w:rsidP="004265F4">
      <w:pPr>
        <w:spacing w:after="0"/>
        <w:ind w:left="4536"/>
        <w:jc w:val="both"/>
        <w:rPr>
          <w:rFonts w:ascii="Arial" w:hAnsi="Arial" w:cs="Arial"/>
          <w:sz w:val="24"/>
          <w:szCs w:val="24"/>
        </w:rPr>
      </w:pPr>
    </w:p>
    <w:p w14:paraId="0C47C3A1" w14:textId="77777777" w:rsidR="004265F4" w:rsidRDefault="004265F4" w:rsidP="004265F4">
      <w:pPr>
        <w:spacing w:after="0"/>
        <w:ind w:left="4536"/>
        <w:jc w:val="both"/>
        <w:rPr>
          <w:rFonts w:ascii="Arial" w:hAnsi="Arial" w:cs="Arial"/>
          <w:sz w:val="24"/>
          <w:szCs w:val="24"/>
        </w:rPr>
      </w:pPr>
    </w:p>
    <w:p w14:paraId="3828B41B" w14:textId="77777777" w:rsidR="004265F4" w:rsidRDefault="004265F4" w:rsidP="004265F4">
      <w:pPr>
        <w:spacing w:after="0"/>
        <w:ind w:left="4536"/>
        <w:jc w:val="both"/>
        <w:rPr>
          <w:rFonts w:ascii="Arial" w:hAnsi="Arial" w:cs="Arial"/>
          <w:sz w:val="24"/>
          <w:szCs w:val="24"/>
        </w:rPr>
      </w:pPr>
    </w:p>
    <w:p w14:paraId="0C9247A1" w14:textId="77777777" w:rsidR="004265F4" w:rsidRDefault="004265F4" w:rsidP="004265F4">
      <w:pPr>
        <w:spacing w:after="0"/>
        <w:ind w:left="4536"/>
        <w:jc w:val="both"/>
        <w:rPr>
          <w:rFonts w:ascii="Arial" w:hAnsi="Arial" w:cs="Arial"/>
          <w:sz w:val="24"/>
          <w:szCs w:val="24"/>
        </w:rPr>
      </w:pPr>
    </w:p>
    <w:p w14:paraId="62D29A77" w14:textId="77777777" w:rsidR="004265F4" w:rsidRDefault="004265F4" w:rsidP="004265F4">
      <w:pPr>
        <w:spacing w:after="0"/>
        <w:ind w:left="4536"/>
        <w:jc w:val="both"/>
        <w:rPr>
          <w:rFonts w:ascii="Arial" w:hAnsi="Arial" w:cs="Arial"/>
          <w:sz w:val="24"/>
          <w:szCs w:val="24"/>
        </w:rPr>
      </w:pPr>
    </w:p>
    <w:p w14:paraId="447CC329" w14:textId="77777777" w:rsidR="004265F4" w:rsidRDefault="004265F4" w:rsidP="004265F4">
      <w:pPr>
        <w:spacing w:after="0"/>
        <w:ind w:left="4536"/>
        <w:jc w:val="both"/>
        <w:rPr>
          <w:rFonts w:ascii="Arial" w:hAnsi="Arial" w:cs="Arial"/>
          <w:sz w:val="24"/>
          <w:szCs w:val="24"/>
        </w:rPr>
      </w:pPr>
    </w:p>
    <w:p w14:paraId="0157E65F" w14:textId="77777777" w:rsidR="004265F4" w:rsidRDefault="004265F4" w:rsidP="004265F4">
      <w:pPr>
        <w:spacing w:after="0"/>
        <w:ind w:left="4536"/>
        <w:jc w:val="both"/>
        <w:rPr>
          <w:rFonts w:ascii="Arial" w:hAnsi="Arial" w:cs="Arial"/>
          <w:sz w:val="24"/>
          <w:szCs w:val="24"/>
        </w:rPr>
      </w:pPr>
    </w:p>
    <w:p w14:paraId="242D8243" w14:textId="77777777" w:rsidR="004265F4" w:rsidRDefault="004265F4" w:rsidP="004265F4">
      <w:pPr>
        <w:spacing w:after="0"/>
        <w:ind w:left="4536"/>
        <w:jc w:val="both"/>
        <w:rPr>
          <w:rFonts w:ascii="Arial" w:hAnsi="Arial" w:cs="Arial"/>
          <w:sz w:val="24"/>
          <w:szCs w:val="24"/>
        </w:rPr>
      </w:pPr>
    </w:p>
    <w:p w14:paraId="00EAFD37" w14:textId="77777777" w:rsidR="004265F4" w:rsidRDefault="004265F4" w:rsidP="004265F4">
      <w:pPr>
        <w:spacing w:after="0"/>
        <w:ind w:left="4536"/>
        <w:jc w:val="both"/>
        <w:rPr>
          <w:rFonts w:ascii="Arial" w:hAnsi="Arial" w:cs="Arial"/>
          <w:sz w:val="24"/>
          <w:szCs w:val="24"/>
        </w:rPr>
      </w:pPr>
    </w:p>
    <w:p w14:paraId="5200E0C9" w14:textId="77777777" w:rsidR="004265F4" w:rsidRDefault="004265F4" w:rsidP="004265F4">
      <w:pPr>
        <w:spacing w:after="0"/>
        <w:ind w:left="4536"/>
        <w:jc w:val="both"/>
        <w:rPr>
          <w:rFonts w:ascii="Arial" w:hAnsi="Arial" w:cs="Arial"/>
          <w:sz w:val="24"/>
          <w:szCs w:val="24"/>
        </w:rPr>
      </w:pPr>
    </w:p>
    <w:p w14:paraId="06BC7141" w14:textId="77777777" w:rsidR="004265F4" w:rsidRDefault="004265F4" w:rsidP="004265F4">
      <w:pPr>
        <w:spacing w:after="0"/>
        <w:ind w:left="4536"/>
        <w:jc w:val="both"/>
        <w:rPr>
          <w:rFonts w:ascii="Arial" w:hAnsi="Arial" w:cs="Arial"/>
          <w:sz w:val="24"/>
          <w:szCs w:val="24"/>
        </w:rPr>
      </w:pPr>
    </w:p>
    <w:p w14:paraId="06517301" w14:textId="77777777" w:rsidR="004265F4" w:rsidRDefault="004265F4" w:rsidP="004265F4">
      <w:pPr>
        <w:spacing w:after="0"/>
        <w:ind w:left="4536"/>
        <w:jc w:val="both"/>
        <w:rPr>
          <w:rFonts w:ascii="Arial" w:hAnsi="Arial" w:cs="Arial"/>
          <w:sz w:val="24"/>
          <w:szCs w:val="24"/>
        </w:rPr>
      </w:pPr>
    </w:p>
    <w:p w14:paraId="7DB59D2A" w14:textId="77777777" w:rsidR="004265F4" w:rsidRDefault="004265F4" w:rsidP="004265F4">
      <w:pPr>
        <w:spacing w:after="0"/>
        <w:ind w:left="4536"/>
        <w:jc w:val="both"/>
        <w:rPr>
          <w:rFonts w:ascii="Arial" w:hAnsi="Arial" w:cs="Arial"/>
          <w:sz w:val="24"/>
          <w:szCs w:val="24"/>
        </w:rPr>
      </w:pPr>
    </w:p>
    <w:p w14:paraId="3B5B501D" w14:textId="77777777" w:rsidR="004265F4" w:rsidRDefault="004265F4" w:rsidP="004265F4">
      <w:pPr>
        <w:spacing w:after="0"/>
        <w:ind w:left="4536"/>
        <w:jc w:val="both"/>
        <w:rPr>
          <w:rFonts w:ascii="Arial" w:hAnsi="Arial" w:cs="Arial"/>
          <w:sz w:val="24"/>
          <w:szCs w:val="24"/>
        </w:rPr>
      </w:pPr>
    </w:p>
    <w:p w14:paraId="391D4C1E" w14:textId="77777777" w:rsidR="004265F4" w:rsidRDefault="004265F4" w:rsidP="004265F4">
      <w:pPr>
        <w:spacing w:after="0"/>
        <w:ind w:left="4536"/>
        <w:jc w:val="both"/>
        <w:rPr>
          <w:rFonts w:ascii="Arial" w:hAnsi="Arial" w:cs="Arial"/>
          <w:sz w:val="24"/>
          <w:szCs w:val="24"/>
        </w:rPr>
      </w:pPr>
    </w:p>
    <w:p w14:paraId="33FDDDBC" w14:textId="77777777" w:rsidR="004265F4" w:rsidRDefault="004265F4" w:rsidP="004265F4">
      <w:pPr>
        <w:spacing w:after="0"/>
        <w:ind w:left="4536"/>
        <w:jc w:val="both"/>
        <w:rPr>
          <w:rFonts w:ascii="Arial" w:hAnsi="Arial" w:cs="Arial"/>
          <w:sz w:val="24"/>
          <w:szCs w:val="24"/>
        </w:rPr>
      </w:pPr>
    </w:p>
    <w:p w14:paraId="2D305009" w14:textId="77777777" w:rsidR="004265F4" w:rsidRDefault="004265F4" w:rsidP="004265F4">
      <w:pPr>
        <w:spacing w:after="0"/>
        <w:ind w:left="4536"/>
        <w:jc w:val="both"/>
        <w:rPr>
          <w:rFonts w:ascii="Arial" w:hAnsi="Arial" w:cs="Arial"/>
          <w:sz w:val="24"/>
          <w:szCs w:val="24"/>
        </w:rPr>
      </w:pPr>
    </w:p>
    <w:p w14:paraId="317B41D6" w14:textId="77777777" w:rsidR="004265F4" w:rsidRDefault="004265F4" w:rsidP="004265F4">
      <w:pPr>
        <w:spacing w:after="0"/>
        <w:ind w:left="4536"/>
        <w:jc w:val="both"/>
        <w:rPr>
          <w:rFonts w:ascii="Arial" w:hAnsi="Arial" w:cs="Arial"/>
          <w:sz w:val="24"/>
          <w:szCs w:val="24"/>
        </w:rPr>
      </w:pPr>
    </w:p>
    <w:p w14:paraId="60997D0A" w14:textId="77777777" w:rsidR="004265F4" w:rsidRDefault="004265F4" w:rsidP="004265F4">
      <w:pPr>
        <w:spacing w:after="0"/>
        <w:ind w:left="4536"/>
        <w:jc w:val="both"/>
        <w:rPr>
          <w:rFonts w:ascii="Arial" w:hAnsi="Arial" w:cs="Arial"/>
          <w:sz w:val="24"/>
          <w:szCs w:val="24"/>
        </w:rPr>
      </w:pPr>
    </w:p>
    <w:p w14:paraId="7B5EE1B7" w14:textId="77777777" w:rsidR="004265F4" w:rsidRDefault="004265F4" w:rsidP="004265F4">
      <w:pPr>
        <w:spacing w:after="0"/>
        <w:ind w:left="4536"/>
        <w:jc w:val="both"/>
        <w:rPr>
          <w:rFonts w:ascii="Arial" w:hAnsi="Arial" w:cs="Arial"/>
          <w:sz w:val="24"/>
          <w:szCs w:val="24"/>
        </w:rPr>
      </w:pPr>
    </w:p>
    <w:p w14:paraId="020617B4" w14:textId="77777777" w:rsidR="004265F4" w:rsidRDefault="004265F4" w:rsidP="004265F4">
      <w:pPr>
        <w:spacing w:after="0"/>
        <w:ind w:left="4536"/>
        <w:jc w:val="both"/>
        <w:rPr>
          <w:rFonts w:ascii="Arial" w:hAnsi="Arial" w:cs="Arial"/>
          <w:sz w:val="24"/>
          <w:szCs w:val="24"/>
        </w:rPr>
      </w:pPr>
    </w:p>
    <w:p w14:paraId="3EC80F5C" w14:textId="77777777" w:rsidR="004265F4" w:rsidRDefault="004265F4" w:rsidP="004265F4">
      <w:pPr>
        <w:spacing w:after="0"/>
        <w:ind w:left="4536"/>
        <w:jc w:val="both"/>
        <w:rPr>
          <w:rFonts w:ascii="Arial" w:hAnsi="Arial" w:cs="Arial"/>
          <w:sz w:val="24"/>
          <w:szCs w:val="24"/>
        </w:rPr>
      </w:pPr>
    </w:p>
    <w:p w14:paraId="1C021464" w14:textId="77777777" w:rsidR="004265F4" w:rsidRDefault="004265F4" w:rsidP="004265F4">
      <w:pPr>
        <w:spacing w:after="0"/>
        <w:ind w:left="4536"/>
        <w:jc w:val="both"/>
        <w:rPr>
          <w:rFonts w:ascii="Arial" w:hAnsi="Arial" w:cs="Arial"/>
          <w:sz w:val="24"/>
          <w:szCs w:val="24"/>
        </w:rPr>
      </w:pPr>
    </w:p>
    <w:p w14:paraId="16D51440" w14:textId="77777777" w:rsidR="004265F4" w:rsidRDefault="004265F4" w:rsidP="004265F4">
      <w:pPr>
        <w:spacing w:after="0"/>
        <w:ind w:left="4536"/>
        <w:jc w:val="both"/>
        <w:rPr>
          <w:rFonts w:ascii="Arial" w:hAnsi="Arial" w:cs="Arial"/>
          <w:sz w:val="24"/>
          <w:szCs w:val="24"/>
        </w:rPr>
      </w:pPr>
    </w:p>
    <w:p w14:paraId="07769F83" w14:textId="77777777" w:rsidR="004265F4" w:rsidRDefault="004265F4" w:rsidP="004265F4">
      <w:pPr>
        <w:spacing w:after="0"/>
        <w:ind w:left="4536"/>
        <w:jc w:val="both"/>
        <w:rPr>
          <w:rFonts w:ascii="Arial" w:hAnsi="Arial" w:cs="Arial"/>
          <w:sz w:val="24"/>
          <w:szCs w:val="24"/>
        </w:rPr>
      </w:pPr>
    </w:p>
    <w:p w14:paraId="6CD22A45" w14:textId="77777777" w:rsidR="004265F4" w:rsidRDefault="004265F4" w:rsidP="004265F4">
      <w:pPr>
        <w:spacing w:after="0"/>
        <w:ind w:left="4536"/>
        <w:jc w:val="both"/>
        <w:rPr>
          <w:rFonts w:ascii="Arial" w:hAnsi="Arial" w:cs="Arial"/>
          <w:sz w:val="24"/>
          <w:szCs w:val="24"/>
        </w:rPr>
      </w:pPr>
    </w:p>
    <w:p w14:paraId="55AC966C" w14:textId="77777777" w:rsidR="004265F4" w:rsidRDefault="004265F4" w:rsidP="004265F4">
      <w:pPr>
        <w:spacing w:after="0"/>
        <w:ind w:left="4536"/>
        <w:jc w:val="both"/>
        <w:rPr>
          <w:rFonts w:ascii="Arial" w:hAnsi="Arial" w:cs="Arial"/>
          <w:sz w:val="24"/>
          <w:szCs w:val="24"/>
        </w:rPr>
      </w:pPr>
    </w:p>
    <w:p w14:paraId="42BA7944" w14:textId="05CF7E49" w:rsidR="00177E7D" w:rsidRPr="004265F4" w:rsidRDefault="004265F4" w:rsidP="00BC2FB1">
      <w:pPr>
        <w:spacing w:after="0"/>
        <w:ind w:left="4248"/>
        <w:jc w:val="both"/>
        <w:rPr>
          <w:rFonts w:ascii="Arial" w:hAnsi="Arial" w:cs="Arial"/>
          <w:sz w:val="24"/>
          <w:szCs w:val="24"/>
        </w:rPr>
        <w:sectPr w:rsidR="00177E7D" w:rsidRPr="004265F4" w:rsidSect="00DB474E">
          <w:footerReference w:type="default" r:id="rId9"/>
          <w:pgSz w:w="11906" w:h="16838"/>
          <w:pgMar w:top="1417" w:right="1701" w:bottom="1417" w:left="1701" w:header="708" w:footer="708" w:gutter="0"/>
          <w:cols w:space="708"/>
          <w:docGrid w:linePitch="360"/>
        </w:sectPr>
      </w:pPr>
      <w:r>
        <w:rPr>
          <w:rFonts w:ascii="Arial" w:hAnsi="Arial" w:cs="Arial"/>
          <w:sz w:val="24"/>
          <w:szCs w:val="24"/>
        </w:rPr>
        <w:t>Este trabalho é dedicado à Minha Mãe</w:t>
      </w:r>
      <w:r w:rsidRPr="00407D1F">
        <w:rPr>
          <w:rFonts w:ascii="Arial" w:hAnsi="Arial" w:cs="Arial"/>
          <w:sz w:val="24"/>
          <w:szCs w:val="24"/>
        </w:rPr>
        <w:t>,</w:t>
      </w:r>
      <w:r w:rsidR="00BC2FB1">
        <w:rPr>
          <w:rFonts w:ascii="Arial" w:hAnsi="Arial" w:cs="Arial"/>
          <w:sz w:val="24"/>
          <w:szCs w:val="24"/>
        </w:rPr>
        <w:t xml:space="preserve"> Miriam de Oliveira Sebastião Moura</w:t>
      </w:r>
      <w:proofErr w:type="gramStart"/>
      <w:r w:rsidR="00BC2FB1">
        <w:rPr>
          <w:rFonts w:ascii="Arial" w:hAnsi="Arial" w:cs="Arial"/>
          <w:sz w:val="24"/>
          <w:szCs w:val="24"/>
        </w:rPr>
        <w:t xml:space="preserve"> </w:t>
      </w:r>
      <w:r w:rsidRPr="00407D1F">
        <w:rPr>
          <w:rFonts w:ascii="Arial" w:hAnsi="Arial" w:cs="Arial"/>
          <w:sz w:val="24"/>
          <w:szCs w:val="24"/>
        </w:rPr>
        <w:t xml:space="preserve"> </w:t>
      </w:r>
      <w:proofErr w:type="gramEnd"/>
      <w:r w:rsidRPr="00407D1F">
        <w:rPr>
          <w:rFonts w:ascii="Arial" w:hAnsi="Arial" w:cs="Arial"/>
          <w:sz w:val="24"/>
          <w:szCs w:val="24"/>
        </w:rPr>
        <w:t>que contribuiu muito na minha caminhada</w:t>
      </w:r>
      <w:r>
        <w:rPr>
          <w:rFonts w:ascii="Arial" w:hAnsi="Arial" w:cs="Arial"/>
          <w:sz w:val="24"/>
          <w:szCs w:val="24"/>
        </w:rPr>
        <w:t xml:space="preserve"> e me inspirou para a conclusão deste trabalho. Sem você</w:t>
      </w:r>
      <w:proofErr w:type="gramStart"/>
      <w:r w:rsidR="00BC2FB1">
        <w:rPr>
          <w:rFonts w:ascii="Arial" w:hAnsi="Arial" w:cs="Arial"/>
          <w:sz w:val="24"/>
          <w:szCs w:val="24"/>
        </w:rPr>
        <w:t xml:space="preserve"> </w:t>
      </w:r>
      <w:r w:rsidRPr="00407D1F">
        <w:rPr>
          <w:rFonts w:ascii="Arial" w:hAnsi="Arial" w:cs="Arial"/>
          <w:sz w:val="24"/>
          <w:szCs w:val="24"/>
        </w:rPr>
        <w:t xml:space="preserve"> </w:t>
      </w:r>
      <w:proofErr w:type="gramEnd"/>
      <w:r w:rsidRPr="00407D1F">
        <w:rPr>
          <w:rFonts w:ascii="Arial" w:hAnsi="Arial" w:cs="Arial"/>
          <w:sz w:val="24"/>
          <w:szCs w:val="24"/>
        </w:rPr>
        <w:t>eu nada seria.</w:t>
      </w:r>
    </w:p>
    <w:p w14:paraId="06CB10A1" w14:textId="3118DEA9" w:rsidR="000E4F9E" w:rsidRDefault="004265F4" w:rsidP="002D55CE">
      <w:pPr>
        <w:spacing w:line="360" w:lineRule="auto"/>
        <w:jc w:val="center"/>
        <w:rPr>
          <w:rFonts w:ascii="Arial" w:hAnsi="Arial" w:cs="Arial"/>
          <w:b/>
          <w:sz w:val="24"/>
          <w:szCs w:val="24"/>
        </w:rPr>
      </w:pPr>
      <w:r>
        <w:rPr>
          <w:rFonts w:ascii="Arial" w:hAnsi="Arial" w:cs="Arial"/>
          <w:b/>
          <w:sz w:val="24"/>
          <w:szCs w:val="24"/>
        </w:rPr>
        <w:lastRenderedPageBreak/>
        <w:t>AGRADECIMENTOS</w:t>
      </w:r>
    </w:p>
    <w:p w14:paraId="02B741C2" w14:textId="1319BE78" w:rsidR="004265F4" w:rsidRDefault="004265F4" w:rsidP="002D55CE">
      <w:pPr>
        <w:spacing w:line="360" w:lineRule="auto"/>
        <w:ind w:firstLine="709"/>
        <w:jc w:val="center"/>
        <w:rPr>
          <w:rFonts w:ascii="Arial" w:hAnsi="Arial" w:cs="Arial"/>
          <w:sz w:val="24"/>
          <w:szCs w:val="24"/>
        </w:rPr>
      </w:pPr>
      <w:r>
        <w:rPr>
          <w:rFonts w:ascii="Arial" w:hAnsi="Arial" w:cs="Arial"/>
          <w:sz w:val="24"/>
          <w:szCs w:val="24"/>
        </w:rPr>
        <w:t xml:space="preserve">A Deus, em primeiro lugar, que sempre me conduziu com as devidas lições de honestidade </w:t>
      </w:r>
      <w:r w:rsidR="002D55CE">
        <w:rPr>
          <w:rFonts w:ascii="Arial" w:hAnsi="Arial" w:cs="Arial"/>
          <w:sz w:val="24"/>
          <w:szCs w:val="24"/>
        </w:rPr>
        <w:t>e comprometimento.</w:t>
      </w:r>
    </w:p>
    <w:p w14:paraId="73B1F052" w14:textId="614F8C9D" w:rsidR="002D55CE" w:rsidRDefault="002D55CE" w:rsidP="002D55CE">
      <w:pPr>
        <w:spacing w:line="360" w:lineRule="auto"/>
        <w:ind w:firstLine="709"/>
        <w:jc w:val="center"/>
        <w:rPr>
          <w:rFonts w:ascii="Arial" w:hAnsi="Arial" w:cs="Arial"/>
          <w:sz w:val="24"/>
          <w:szCs w:val="24"/>
        </w:rPr>
      </w:pPr>
      <w:r>
        <w:rPr>
          <w:rFonts w:ascii="Arial" w:hAnsi="Arial" w:cs="Arial"/>
          <w:sz w:val="24"/>
          <w:szCs w:val="24"/>
        </w:rPr>
        <w:t xml:space="preserve">Aos meus pais Miriam e </w:t>
      </w:r>
      <w:proofErr w:type="spellStart"/>
      <w:r>
        <w:rPr>
          <w:rFonts w:ascii="Arial" w:hAnsi="Arial" w:cs="Arial"/>
          <w:sz w:val="24"/>
          <w:szCs w:val="24"/>
        </w:rPr>
        <w:t>Ercy</w:t>
      </w:r>
      <w:proofErr w:type="spellEnd"/>
      <w:r>
        <w:rPr>
          <w:rFonts w:ascii="Arial" w:hAnsi="Arial" w:cs="Arial"/>
          <w:sz w:val="24"/>
          <w:szCs w:val="24"/>
        </w:rPr>
        <w:t xml:space="preserve"> que sempre estiveram comigo e sempre serão meus motivos de alegria.</w:t>
      </w:r>
    </w:p>
    <w:p w14:paraId="79CA4F42" w14:textId="17EDFA98" w:rsidR="002D55CE" w:rsidRDefault="002D55CE" w:rsidP="002D55CE">
      <w:pPr>
        <w:spacing w:line="360" w:lineRule="auto"/>
        <w:ind w:firstLine="709"/>
        <w:jc w:val="center"/>
        <w:rPr>
          <w:rFonts w:ascii="Arial" w:hAnsi="Arial" w:cs="Arial"/>
          <w:sz w:val="24"/>
          <w:szCs w:val="24"/>
        </w:rPr>
      </w:pPr>
      <w:r>
        <w:rPr>
          <w:rFonts w:ascii="Arial" w:hAnsi="Arial" w:cs="Arial"/>
          <w:sz w:val="24"/>
          <w:szCs w:val="24"/>
        </w:rPr>
        <w:t>Ao meu professor Eduardo Reinato que me orientou durante esta empreitada acadêmica.</w:t>
      </w:r>
    </w:p>
    <w:p w14:paraId="046453C2" w14:textId="2222C590" w:rsidR="002D55CE" w:rsidRPr="004265F4" w:rsidRDefault="002D55CE" w:rsidP="002D55CE">
      <w:pPr>
        <w:spacing w:line="360" w:lineRule="auto"/>
        <w:ind w:firstLine="709"/>
        <w:jc w:val="center"/>
        <w:rPr>
          <w:rFonts w:ascii="Arial" w:hAnsi="Arial" w:cs="Arial"/>
          <w:sz w:val="24"/>
          <w:szCs w:val="24"/>
        </w:rPr>
      </w:pPr>
      <w:r>
        <w:rPr>
          <w:rFonts w:ascii="Arial" w:hAnsi="Arial" w:cs="Arial"/>
          <w:sz w:val="24"/>
          <w:szCs w:val="24"/>
        </w:rPr>
        <w:t>Aos meus queridos tios, que me aconselharam durante todo o meu período acadêmico.</w:t>
      </w:r>
    </w:p>
    <w:p w14:paraId="4B626AE5" w14:textId="77777777" w:rsidR="004265F4" w:rsidRDefault="004265F4" w:rsidP="00444972">
      <w:pPr>
        <w:spacing w:line="360" w:lineRule="auto"/>
        <w:jc w:val="both"/>
        <w:rPr>
          <w:rFonts w:ascii="Arial" w:hAnsi="Arial" w:cs="Arial"/>
          <w:b/>
          <w:sz w:val="24"/>
          <w:szCs w:val="24"/>
        </w:rPr>
      </w:pPr>
    </w:p>
    <w:p w14:paraId="19ABAE9C" w14:textId="77777777" w:rsidR="004265F4" w:rsidRDefault="004265F4" w:rsidP="00444972">
      <w:pPr>
        <w:spacing w:line="360" w:lineRule="auto"/>
        <w:jc w:val="both"/>
        <w:rPr>
          <w:rFonts w:ascii="Arial" w:hAnsi="Arial" w:cs="Arial"/>
          <w:b/>
          <w:sz w:val="24"/>
          <w:szCs w:val="24"/>
        </w:rPr>
      </w:pPr>
    </w:p>
    <w:p w14:paraId="6A5651DD" w14:textId="77777777" w:rsidR="004265F4" w:rsidRDefault="004265F4" w:rsidP="00444972">
      <w:pPr>
        <w:spacing w:line="360" w:lineRule="auto"/>
        <w:jc w:val="both"/>
        <w:rPr>
          <w:rFonts w:ascii="Arial" w:hAnsi="Arial" w:cs="Arial"/>
          <w:b/>
          <w:sz w:val="24"/>
          <w:szCs w:val="24"/>
        </w:rPr>
      </w:pPr>
    </w:p>
    <w:p w14:paraId="0C8F7829" w14:textId="77777777" w:rsidR="004265F4" w:rsidRDefault="004265F4" w:rsidP="00444972">
      <w:pPr>
        <w:spacing w:line="360" w:lineRule="auto"/>
        <w:jc w:val="both"/>
        <w:rPr>
          <w:rFonts w:ascii="Arial" w:hAnsi="Arial" w:cs="Arial"/>
          <w:b/>
          <w:sz w:val="24"/>
          <w:szCs w:val="24"/>
        </w:rPr>
      </w:pPr>
    </w:p>
    <w:p w14:paraId="77016D72" w14:textId="77777777" w:rsidR="004265F4" w:rsidRDefault="004265F4" w:rsidP="00444972">
      <w:pPr>
        <w:spacing w:line="360" w:lineRule="auto"/>
        <w:jc w:val="both"/>
        <w:rPr>
          <w:rFonts w:ascii="Arial" w:hAnsi="Arial" w:cs="Arial"/>
          <w:b/>
          <w:sz w:val="24"/>
          <w:szCs w:val="24"/>
        </w:rPr>
      </w:pPr>
    </w:p>
    <w:p w14:paraId="0CD0A33B" w14:textId="77777777" w:rsidR="004265F4" w:rsidRDefault="004265F4" w:rsidP="00444972">
      <w:pPr>
        <w:spacing w:line="360" w:lineRule="auto"/>
        <w:jc w:val="both"/>
        <w:rPr>
          <w:rFonts w:ascii="Arial" w:hAnsi="Arial" w:cs="Arial"/>
          <w:b/>
          <w:sz w:val="24"/>
          <w:szCs w:val="24"/>
        </w:rPr>
      </w:pPr>
    </w:p>
    <w:p w14:paraId="3B12C8CE" w14:textId="77777777" w:rsidR="004265F4" w:rsidRDefault="004265F4" w:rsidP="00444972">
      <w:pPr>
        <w:spacing w:line="360" w:lineRule="auto"/>
        <w:jc w:val="both"/>
        <w:rPr>
          <w:rFonts w:ascii="Arial" w:hAnsi="Arial" w:cs="Arial"/>
          <w:b/>
          <w:sz w:val="24"/>
          <w:szCs w:val="24"/>
        </w:rPr>
      </w:pPr>
    </w:p>
    <w:p w14:paraId="5AAE4D6B" w14:textId="77777777" w:rsidR="004265F4" w:rsidRDefault="004265F4" w:rsidP="00444972">
      <w:pPr>
        <w:spacing w:line="360" w:lineRule="auto"/>
        <w:jc w:val="both"/>
        <w:rPr>
          <w:rFonts w:ascii="Arial" w:hAnsi="Arial" w:cs="Arial"/>
          <w:b/>
          <w:sz w:val="24"/>
          <w:szCs w:val="24"/>
        </w:rPr>
      </w:pPr>
    </w:p>
    <w:p w14:paraId="6BDCDFC1" w14:textId="77777777" w:rsidR="004265F4" w:rsidRDefault="004265F4" w:rsidP="00444972">
      <w:pPr>
        <w:spacing w:line="360" w:lineRule="auto"/>
        <w:jc w:val="both"/>
        <w:rPr>
          <w:rFonts w:ascii="Arial" w:hAnsi="Arial" w:cs="Arial"/>
          <w:b/>
          <w:sz w:val="24"/>
          <w:szCs w:val="24"/>
        </w:rPr>
      </w:pPr>
    </w:p>
    <w:p w14:paraId="1380DFCF" w14:textId="77777777" w:rsidR="004265F4" w:rsidRDefault="004265F4" w:rsidP="00444972">
      <w:pPr>
        <w:spacing w:line="360" w:lineRule="auto"/>
        <w:jc w:val="both"/>
        <w:rPr>
          <w:rFonts w:ascii="Arial" w:hAnsi="Arial" w:cs="Arial"/>
          <w:b/>
          <w:sz w:val="24"/>
          <w:szCs w:val="24"/>
        </w:rPr>
      </w:pPr>
    </w:p>
    <w:p w14:paraId="5216C2DE" w14:textId="77777777" w:rsidR="004265F4" w:rsidRDefault="004265F4" w:rsidP="00444972">
      <w:pPr>
        <w:spacing w:line="360" w:lineRule="auto"/>
        <w:jc w:val="both"/>
        <w:rPr>
          <w:rFonts w:ascii="Arial" w:hAnsi="Arial" w:cs="Arial"/>
          <w:b/>
          <w:sz w:val="24"/>
          <w:szCs w:val="24"/>
        </w:rPr>
      </w:pPr>
    </w:p>
    <w:p w14:paraId="4E3EA11B" w14:textId="77777777" w:rsidR="004265F4" w:rsidRDefault="004265F4" w:rsidP="00444972">
      <w:pPr>
        <w:spacing w:line="360" w:lineRule="auto"/>
        <w:jc w:val="both"/>
        <w:rPr>
          <w:rFonts w:ascii="Arial" w:hAnsi="Arial" w:cs="Arial"/>
          <w:b/>
          <w:sz w:val="24"/>
          <w:szCs w:val="24"/>
        </w:rPr>
      </w:pPr>
    </w:p>
    <w:p w14:paraId="53B75635" w14:textId="77777777" w:rsidR="004265F4" w:rsidRDefault="004265F4" w:rsidP="00444972">
      <w:pPr>
        <w:spacing w:line="360" w:lineRule="auto"/>
        <w:jc w:val="both"/>
        <w:rPr>
          <w:rFonts w:ascii="Arial" w:hAnsi="Arial" w:cs="Arial"/>
          <w:b/>
          <w:sz w:val="24"/>
          <w:szCs w:val="24"/>
        </w:rPr>
      </w:pPr>
    </w:p>
    <w:p w14:paraId="3B732172" w14:textId="77777777" w:rsidR="004265F4" w:rsidRDefault="004265F4" w:rsidP="00444972">
      <w:pPr>
        <w:spacing w:line="360" w:lineRule="auto"/>
        <w:jc w:val="both"/>
        <w:rPr>
          <w:rFonts w:ascii="Arial" w:hAnsi="Arial" w:cs="Arial"/>
          <w:b/>
          <w:sz w:val="24"/>
          <w:szCs w:val="24"/>
        </w:rPr>
      </w:pPr>
    </w:p>
    <w:p w14:paraId="4AD6E55C" w14:textId="77777777" w:rsidR="004265F4" w:rsidRDefault="004265F4" w:rsidP="00444972">
      <w:pPr>
        <w:spacing w:line="360" w:lineRule="auto"/>
        <w:jc w:val="both"/>
        <w:rPr>
          <w:rFonts w:ascii="Arial" w:hAnsi="Arial" w:cs="Arial"/>
          <w:b/>
          <w:sz w:val="24"/>
          <w:szCs w:val="24"/>
        </w:rPr>
      </w:pPr>
    </w:p>
    <w:p w14:paraId="3129D72F" w14:textId="391B9347" w:rsidR="004265F4" w:rsidRDefault="00033094" w:rsidP="00033094">
      <w:pPr>
        <w:spacing w:line="360" w:lineRule="auto"/>
        <w:jc w:val="center"/>
        <w:rPr>
          <w:rFonts w:ascii="Arial" w:hAnsi="Arial" w:cs="Arial"/>
          <w:b/>
          <w:sz w:val="24"/>
          <w:szCs w:val="24"/>
        </w:rPr>
      </w:pPr>
      <w:r>
        <w:rPr>
          <w:rFonts w:ascii="Arial" w:hAnsi="Arial" w:cs="Arial"/>
          <w:b/>
          <w:sz w:val="24"/>
          <w:szCs w:val="24"/>
        </w:rPr>
        <w:lastRenderedPageBreak/>
        <w:t>LISTA DE FIGURAS</w:t>
      </w:r>
    </w:p>
    <w:p w14:paraId="3E78BDF1" w14:textId="2AA97110" w:rsidR="00033094" w:rsidRPr="00777262" w:rsidRDefault="00033094" w:rsidP="00777262">
      <w:pPr>
        <w:spacing w:line="360" w:lineRule="auto"/>
        <w:jc w:val="both"/>
        <w:rPr>
          <w:rFonts w:ascii="Arial" w:hAnsi="Arial" w:cs="Arial"/>
          <w:noProof/>
          <w:sz w:val="24"/>
          <w:szCs w:val="24"/>
          <w:lang w:eastAsia="pt-BR"/>
        </w:rPr>
      </w:pPr>
      <w:r w:rsidRPr="00777262">
        <w:rPr>
          <w:rFonts w:ascii="Arial" w:hAnsi="Arial" w:cs="Arial"/>
          <w:b/>
          <w:sz w:val="24"/>
          <w:szCs w:val="24"/>
        </w:rPr>
        <w:t xml:space="preserve">Figura 1 - </w:t>
      </w:r>
      <w:r w:rsidRPr="00777262">
        <w:rPr>
          <w:rFonts w:ascii="Arial" w:hAnsi="Arial" w:cs="Arial"/>
          <w:noProof/>
          <w:sz w:val="24"/>
          <w:szCs w:val="24"/>
          <w:lang w:eastAsia="pt-BR"/>
        </w:rPr>
        <w:t>Mapa de rendimento do ouro nas Reais Casas de Fundição em Minas Gerais,entre julho e setembro de 1767.Arquivo Nacional.........</w:t>
      </w:r>
      <w:r w:rsidR="00557795" w:rsidRPr="00777262">
        <w:rPr>
          <w:rFonts w:ascii="Arial" w:hAnsi="Arial" w:cs="Arial"/>
          <w:noProof/>
          <w:sz w:val="24"/>
          <w:szCs w:val="24"/>
          <w:lang w:eastAsia="pt-BR"/>
        </w:rPr>
        <w:t>............</w:t>
      </w:r>
      <w:r w:rsidR="00777262">
        <w:rPr>
          <w:rFonts w:ascii="Arial" w:hAnsi="Arial" w:cs="Arial"/>
          <w:noProof/>
          <w:sz w:val="24"/>
          <w:szCs w:val="24"/>
          <w:lang w:eastAsia="pt-BR"/>
        </w:rPr>
        <w:t>.....</w:t>
      </w:r>
      <w:r w:rsidR="0084313C" w:rsidRPr="00777262">
        <w:rPr>
          <w:rFonts w:ascii="Arial" w:hAnsi="Arial" w:cs="Arial"/>
          <w:noProof/>
          <w:sz w:val="24"/>
          <w:szCs w:val="24"/>
          <w:lang w:eastAsia="pt-BR"/>
        </w:rPr>
        <w:t>...</w:t>
      </w:r>
      <w:r w:rsidR="00557795" w:rsidRPr="00777262">
        <w:rPr>
          <w:rFonts w:ascii="Arial" w:hAnsi="Arial" w:cs="Arial"/>
          <w:noProof/>
          <w:sz w:val="24"/>
          <w:szCs w:val="24"/>
          <w:lang w:eastAsia="pt-BR"/>
        </w:rPr>
        <w:t>P</w:t>
      </w:r>
      <w:r w:rsidR="0084313C" w:rsidRPr="00777262">
        <w:rPr>
          <w:rFonts w:ascii="Arial" w:hAnsi="Arial" w:cs="Arial"/>
          <w:noProof/>
          <w:sz w:val="24"/>
          <w:szCs w:val="24"/>
          <w:lang w:eastAsia="pt-BR"/>
        </w:rPr>
        <w:t>g</w:t>
      </w:r>
      <w:r w:rsidR="00884312">
        <w:rPr>
          <w:rFonts w:ascii="Arial" w:hAnsi="Arial" w:cs="Arial"/>
          <w:noProof/>
          <w:sz w:val="24"/>
          <w:szCs w:val="24"/>
          <w:lang w:eastAsia="pt-BR"/>
        </w:rPr>
        <w:t>.16</w:t>
      </w:r>
    </w:p>
    <w:p w14:paraId="731D462B" w14:textId="50BB0227" w:rsidR="00557795" w:rsidRPr="00777262" w:rsidRDefault="00557795" w:rsidP="00777262">
      <w:pPr>
        <w:spacing w:line="360" w:lineRule="auto"/>
        <w:jc w:val="both"/>
        <w:rPr>
          <w:rFonts w:ascii="Arial" w:hAnsi="Arial" w:cs="Arial"/>
          <w:b/>
          <w:noProof/>
          <w:sz w:val="24"/>
          <w:szCs w:val="24"/>
          <w:lang w:eastAsia="pt-BR"/>
        </w:rPr>
      </w:pPr>
      <w:r w:rsidRPr="00777262">
        <w:rPr>
          <w:rFonts w:ascii="Arial" w:hAnsi="Arial" w:cs="Arial"/>
          <w:b/>
          <w:noProof/>
          <w:sz w:val="24"/>
          <w:szCs w:val="24"/>
          <w:lang w:eastAsia="pt-BR"/>
        </w:rPr>
        <w:t xml:space="preserve">Figura 2 – </w:t>
      </w:r>
      <w:r w:rsidR="0084313C" w:rsidRPr="00777262">
        <w:rPr>
          <w:rFonts w:ascii="Arial" w:hAnsi="Arial" w:cs="Arial"/>
          <w:sz w:val="24"/>
          <w:szCs w:val="24"/>
        </w:rPr>
        <w:t>Mapa Brasileiro sobre o Tratado de Tordesilhas. Fonte: Artigo do site Bonifácio............................................................................</w:t>
      </w:r>
      <w:r w:rsidR="00884312">
        <w:rPr>
          <w:rFonts w:ascii="Arial" w:hAnsi="Arial" w:cs="Arial"/>
          <w:sz w:val="24"/>
          <w:szCs w:val="24"/>
        </w:rPr>
        <w:t>...........................Pg.20</w:t>
      </w:r>
      <w:r w:rsidR="0084313C" w:rsidRPr="00777262">
        <w:rPr>
          <w:rFonts w:ascii="Arial" w:hAnsi="Arial" w:cs="Arial"/>
          <w:sz w:val="24"/>
          <w:szCs w:val="24"/>
        </w:rPr>
        <w:t xml:space="preserve">   </w:t>
      </w:r>
    </w:p>
    <w:p w14:paraId="049C1193" w14:textId="51A3434C" w:rsidR="0084313C" w:rsidRPr="00777262" w:rsidRDefault="0084313C" w:rsidP="00777262">
      <w:pPr>
        <w:spacing w:line="360" w:lineRule="auto"/>
        <w:jc w:val="both"/>
        <w:rPr>
          <w:rFonts w:ascii="Arial" w:hAnsi="Arial" w:cs="Arial"/>
          <w:b/>
          <w:noProof/>
          <w:sz w:val="24"/>
          <w:szCs w:val="24"/>
          <w:lang w:eastAsia="pt-BR"/>
        </w:rPr>
      </w:pPr>
      <w:r w:rsidRPr="00777262">
        <w:rPr>
          <w:rFonts w:ascii="Arial" w:hAnsi="Arial" w:cs="Arial"/>
          <w:b/>
          <w:noProof/>
          <w:sz w:val="24"/>
          <w:szCs w:val="24"/>
          <w:lang w:eastAsia="pt-BR"/>
        </w:rPr>
        <w:t xml:space="preserve">Figura 3 – </w:t>
      </w:r>
      <w:r w:rsidRPr="00777262">
        <w:rPr>
          <w:rFonts w:ascii="Arial" w:hAnsi="Arial" w:cs="Arial"/>
          <w:sz w:val="24"/>
          <w:szCs w:val="24"/>
        </w:rPr>
        <w:t xml:space="preserve">Mapa do território Portugues após o tratado de Madri (1750.) Criador: Roberto </w:t>
      </w:r>
      <w:proofErr w:type="spellStart"/>
      <w:r w:rsidRPr="00777262">
        <w:rPr>
          <w:rFonts w:ascii="Arial" w:hAnsi="Arial" w:cs="Arial"/>
          <w:sz w:val="24"/>
          <w:szCs w:val="24"/>
        </w:rPr>
        <w:t>Bardine</w:t>
      </w:r>
      <w:proofErr w:type="spellEnd"/>
      <w:r w:rsidRPr="00777262">
        <w:rPr>
          <w:rFonts w:ascii="Arial" w:hAnsi="Arial" w:cs="Arial"/>
          <w:sz w:val="24"/>
          <w:szCs w:val="24"/>
        </w:rPr>
        <w:t>, Renan.....................................................</w:t>
      </w:r>
      <w:r w:rsidR="00884312">
        <w:rPr>
          <w:rFonts w:ascii="Arial" w:hAnsi="Arial" w:cs="Arial"/>
          <w:sz w:val="24"/>
          <w:szCs w:val="24"/>
        </w:rPr>
        <w:t>..........................Pg.21</w:t>
      </w:r>
    </w:p>
    <w:p w14:paraId="50267E67" w14:textId="7A1F2715" w:rsidR="004363A2" w:rsidRPr="00777262" w:rsidRDefault="004363A2" w:rsidP="00777262">
      <w:pPr>
        <w:spacing w:line="360" w:lineRule="auto"/>
        <w:jc w:val="both"/>
        <w:rPr>
          <w:rFonts w:ascii="Arial" w:hAnsi="Arial" w:cs="Arial"/>
          <w:noProof/>
          <w:sz w:val="24"/>
          <w:szCs w:val="24"/>
          <w:lang w:eastAsia="pt-BR"/>
        </w:rPr>
      </w:pPr>
      <w:r w:rsidRPr="00777262">
        <w:rPr>
          <w:rFonts w:ascii="Arial" w:hAnsi="Arial" w:cs="Arial"/>
          <w:b/>
          <w:noProof/>
          <w:sz w:val="24"/>
          <w:szCs w:val="24"/>
          <w:lang w:eastAsia="pt-BR"/>
        </w:rPr>
        <w:t xml:space="preserve">Figura 4  – </w:t>
      </w:r>
      <w:r w:rsidRPr="00777262">
        <w:rPr>
          <w:rFonts w:ascii="Arial" w:hAnsi="Arial" w:cs="Arial"/>
          <w:noProof/>
          <w:sz w:val="24"/>
          <w:szCs w:val="24"/>
          <w:lang w:eastAsia="pt-BR"/>
        </w:rPr>
        <w:t>Arecadação de tributos sobre de ouro, Capitânia Góias, 1736 a 1822. Palacin (1976), Salles (1992).............................................</w:t>
      </w:r>
      <w:r w:rsidR="00884312">
        <w:rPr>
          <w:rFonts w:ascii="Arial" w:hAnsi="Arial" w:cs="Arial"/>
          <w:noProof/>
          <w:sz w:val="24"/>
          <w:szCs w:val="24"/>
          <w:lang w:eastAsia="pt-BR"/>
        </w:rPr>
        <w:t>..........................Pg.23</w:t>
      </w:r>
    </w:p>
    <w:p w14:paraId="42368A10" w14:textId="6A422FDE" w:rsidR="00CE3F55" w:rsidRPr="00777262" w:rsidRDefault="0084313C" w:rsidP="00777262">
      <w:pPr>
        <w:spacing w:line="360" w:lineRule="auto"/>
        <w:jc w:val="both"/>
        <w:rPr>
          <w:rFonts w:ascii="Arial" w:hAnsi="Arial" w:cs="Arial"/>
          <w:noProof/>
          <w:sz w:val="24"/>
          <w:szCs w:val="24"/>
          <w:lang w:eastAsia="pt-BR"/>
        </w:rPr>
      </w:pPr>
      <w:r w:rsidRPr="00777262">
        <w:rPr>
          <w:rFonts w:ascii="Arial" w:hAnsi="Arial" w:cs="Arial"/>
          <w:b/>
          <w:noProof/>
          <w:sz w:val="24"/>
          <w:szCs w:val="24"/>
          <w:lang w:eastAsia="pt-BR"/>
        </w:rPr>
        <w:t xml:space="preserve">Figura </w:t>
      </w:r>
      <w:r w:rsidR="004363A2" w:rsidRPr="00777262">
        <w:rPr>
          <w:rFonts w:ascii="Arial" w:hAnsi="Arial" w:cs="Arial"/>
          <w:b/>
          <w:noProof/>
          <w:sz w:val="24"/>
          <w:szCs w:val="24"/>
          <w:lang w:eastAsia="pt-BR"/>
        </w:rPr>
        <w:t>5</w:t>
      </w:r>
      <w:r w:rsidR="00CE3F55" w:rsidRPr="00777262">
        <w:rPr>
          <w:rFonts w:ascii="Arial" w:hAnsi="Arial" w:cs="Arial"/>
          <w:b/>
          <w:noProof/>
          <w:sz w:val="24"/>
          <w:szCs w:val="24"/>
          <w:lang w:eastAsia="pt-BR"/>
        </w:rPr>
        <w:t xml:space="preserve"> – </w:t>
      </w:r>
      <w:r w:rsidR="00CE3F55" w:rsidRPr="00777262">
        <w:rPr>
          <w:rFonts w:ascii="Arial" w:hAnsi="Arial" w:cs="Arial"/>
          <w:noProof/>
          <w:sz w:val="24"/>
          <w:szCs w:val="24"/>
          <w:lang w:eastAsia="pt-BR"/>
        </w:rPr>
        <w:t>Mapa 1- Cidades Goianas Criadas durante o Ciclo do Ouro – Século XVIII. IBGE 2002...................................................................</w:t>
      </w:r>
      <w:r w:rsidR="00884312">
        <w:rPr>
          <w:rFonts w:ascii="Arial" w:hAnsi="Arial" w:cs="Arial"/>
          <w:noProof/>
          <w:sz w:val="24"/>
          <w:szCs w:val="24"/>
          <w:lang w:eastAsia="pt-BR"/>
        </w:rPr>
        <w:t>........................Pg.30</w:t>
      </w:r>
    </w:p>
    <w:p w14:paraId="4DAB4AC1" w14:textId="12BD5137" w:rsidR="00CE3F55" w:rsidRPr="00777262" w:rsidRDefault="0084313C" w:rsidP="00777262">
      <w:pPr>
        <w:spacing w:line="360" w:lineRule="auto"/>
        <w:jc w:val="both"/>
        <w:rPr>
          <w:rFonts w:ascii="Arial" w:hAnsi="Arial" w:cs="Arial"/>
          <w:noProof/>
          <w:sz w:val="24"/>
          <w:szCs w:val="24"/>
          <w:lang w:eastAsia="pt-BR"/>
        </w:rPr>
      </w:pPr>
      <w:r w:rsidRPr="00777262">
        <w:rPr>
          <w:rFonts w:ascii="Arial" w:hAnsi="Arial" w:cs="Arial"/>
          <w:b/>
          <w:noProof/>
          <w:sz w:val="24"/>
          <w:szCs w:val="24"/>
          <w:lang w:eastAsia="pt-BR"/>
        </w:rPr>
        <w:t xml:space="preserve">Figura </w:t>
      </w:r>
      <w:r w:rsidR="004363A2" w:rsidRPr="00777262">
        <w:rPr>
          <w:rFonts w:ascii="Arial" w:hAnsi="Arial" w:cs="Arial"/>
          <w:b/>
          <w:noProof/>
          <w:sz w:val="24"/>
          <w:szCs w:val="24"/>
          <w:lang w:eastAsia="pt-BR"/>
        </w:rPr>
        <w:t>6</w:t>
      </w:r>
      <w:r w:rsidR="00CE3F55" w:rsidRPr="00777262">
        <w:rPr>
          <w:rFonts w:ascii="Arial" w:hAnsi="Arial" w:cs="Arial"/>
          <w:b/>
          <w:noProof/>
          <w:sz w:val="24"/>
          <w:szCs w:val="24"/>
          <w:lang w:eastAsia="pt-BR"/>
        </w:rPr>
        <w:t xml:space="preserve"> – </w:t>
      </w:r>
      <w:r w:rsidR="00CE3F55" w:rsidRPr="00777262">
        <w:rPr>
          <w:rFonts w:ascii="Arial" w:hAnsi="Arial" w:cs="Arial"/>
          <w:noProof/>
          <w:sz w:val="24"/>
          <w:szCs w:val="24"/>
          <w:lang w:eastAsia="pt-BR"/>
        </w:rPr>
        <w:t>Mapa 2 – Cidades Goianas oriundas do processo da exploração mineral. IBGE 2002..................................................</w:t>
      </w:r>
      <w:r w:rsidRPr="00777262">
        <w:rPr>
          <w:rFonts w:ascii="Arial" w:hAnsi="Arial" w:cs="Arial"/>
          <w:noProof/>
          <w:sz w:val="24"/>
          <w:szCs w:val="24"/>
          <w:lang w:eastAsia="pt-BR"/>
        </w:rPr>
        <w:t>.......................</w:t>
      </w:r>
      <w:r w:rsidR="00CE3F55" w:rsidRPr="00777262">
        <w:rPr>
          <w:rFonts w:ascii="Arial" w:hAnsi="Arial" w:cs="Arial"/>
          <w:noProof/>
          <w:sz w:val="24"/>
          <w:szCs w:val="24"/>
          <w:lang w:eastAsia="pt-BR"/>
        </w:rPr>
        <w:t>.............</w:t>
      </w:r>
      <w:r w:rsidR="00884312">
        <w:rPr>
          <w:rFonts w:ascii="Arial" w:hAnsi="Arial" w:cs="Arial"/>
          <w:noProof/>
          <w:sz w:val="24"/>
          <w:szCs w:val="24"/>
          <w:lang w:eastAsia="pt-BR"/>
        </w:rPr>
        <w:t>Pg.31</w:t>
      </w:r>
    </w:p>
    <w:p w14:paraId="7CA98B17" w14:textId="6977EED6" w:rsidR="00CE3F55" w:rsidRPr="00777262" w:rsidRDefault="0084313C" w:rsidP="00777262">
      <w:pPr>
        <w:spacing w:line="360" w:lineRule="auto"/>
        <w:jc w:val="both"/>
        <w:rPr>
          <w:rFonts w:ascii="Arial" w:hAnsi="Arial" w:cs="Arial"/>
          <w:spacing w:val="2"/>
          <w:sz w:val="24"/>
          <w:szCs w:val="24"/>
          <w:shd w:val="clear" w:color="auto" w:fill="F8F6F7"/>
        </w:rPr>
      </w:pPr>
      <w:r w:rsidRPr="00777262">
        <w:rPr>
          <w:rFonts w:ascii="Arial" w:hAnsi="Arial" w:cs="Arial"/>
          <w:b/>
          <w:noProof/>
          <w:sz w:val="24"/>
          <w:szCs w:val="24"/>
          <w:lang w:eastAsia="pt-BR"/>
        </w:rPr>
        <w:t xml:space="preserve">Figura </w:t>
      </w:r>
      <w:r w:rsidR="004363A2" w:rsidRPr="00777262">
        <w:rPr>
          <w:rFonts w:ascii="Arial" w:hAnsi="Arial" w:cs="Arial"/>
          <w:b/>
          <w:noProof/>
          <w:sz w:val="24"/>
          <w:szCs w:val="24"/>
          <w:lang w:eastAsia="pt-BR"/>
        </w:rPr>
        <w:t>7</w:t>
      </w:r>
      <w:r w:rsidR="00CE3F55" w:rsidRPr="00777262">
        <w:rPr>
          <w:rFonts w:ascii="Arial" w:hAnsi="Arial" w:cs="Arial"/>
          <w:b/>
          <w:noProof/>
          <w:sz w:val="24"/>
          <w:szCs w:val="24"/>
          <w:lang w:eastAsia="pt-BR"/>
        </w:rPr>
        <w:t xml:space="preserve"> – </w:t>
      </w:r>
      <w:r w:rsidR="00585A59" w:rsidRPr="00777262">
        <w:rPr>
          <w:rFonts w:ascii="Arial" w:hAnsi="Arial" w:cs="Arial"/>
          <w:noProof/>
          <w:sz w:val="24"/>
          <w:szCs w:val="24"/>
          <w:lang w:eastAsia="pt-BR"/>
        </w:rPr>
        <w:t>Foto:</w:t>
      </w:r>
      <w:r w:rsidR="00585A59" w:rsidRPr="00777262">
        <w:rPr>
          <w:rFonts w:ascii="Arial" w:hAnsi="Arial" w:cs="Arial"/>
          <w:spacing w:val="2"/>
          <w:sz w:val="24"/>
          <w:szCs w:val="24"/>
          <w:shd w:val="clear" w:color="auto" w:fill="F8F6F7"/>
        </w:rPr>
        <w:t xml:space="preserve"> Pedra Goiana Início de 1940, </w:t>
      </w:r>
      <w:proofErr w:type="spellStart"/>
      <w:r w:rsidR="00585A59" w:rsidRPr="00777262">
        <w:rPr>
          <w:rFonts w:ascii="Arial" w:hAnsi="Arial" w:cs="Arial"/>
          <w:spacing w:val="2"/>
          <w:sz w:val="24"/>
          <w:szCs w:val="24"/>
          <w:shd w:val="clear" w:color="auto" w:fill="F8F6F7"/>
        </w:rPr>
        <w:t>Ercília</w:t>
      </w:r>
      <w:proofErr w:type="spellEnd"/>
      <w:r w:rsidR="00585A59" w:rsidRPr="00777262">
        <w:rPr>
          <w:rFonts w:ascii="Arial" w:hAnsi="Arial" w:cs="Arial"/>
          <w:spacing w:val="2"/>
          <w:sz w:val="24"/>
          <w:szCs w:val="24"/>
          <w:shd w:val="clear" w:color="auto" w:fill="F8F6F7"/>
        </w:rPr>
        <w:t xml:space="preserve"> Macedo-</w:t>
      </w:r>
      <w:proofErr w:type="spellStart"/>
      <w:r w:rsidR="00585A59" w:rsidRPr="00777262">
        <w:rPr>
          <w:rFonts w:ascii="Arial" w:hAnsi="Arial" w:cs="Arial"/>
          <w:spacing w:val="2"/>
          <w:sz w:val="24"/>
          <w:szCs w:val="24"/>
          <w:shd w:val="clear" w:color="auto" w:fill="F8F6F7"/>
        </w:rPr>
        <w:t>Eckel</w:t>
      </w:r>
      <w:proofErr w:type="spellEnd"/>
      <w:r w:rsidRPr="00777262">
        <w:rPr>
          <w:rFonts w:ascii="Arial" w:hAnsi="Arial" w:cs="Arial"/>
          <w:spacing w:val="2"/>
          <w:sz w:val="24"/>
          <w:szCs w:val="24"/>
          <w:shd w:val="clear" w:color="auto" w:fill="F8F6F7"/>
        </w:rPr>
        <w:t>....</w:t>
      </w:r>
      <w:r w:rsidR="00585A59" w:rsidRPr="00777262">
        <w:rPr>
          <w:rFonts w:ascii="Arial" w:hAnsi="Arial" w:cs="Arial"/>
          <w:spacing w:val="2"/>
          <w:sz w:val="24"/>
          <w:szCs w:val="24"/>
          <w:shd w:val="clear" w:color="auto" w:fill="F8F6F7"/>
        </w:rPr>
        <w:t>...</w:t>
      </w:r>
      <w:r w:rsidR="00884312">
        <w:rPr>
          <w:rFonts w:ascii="Arial" w:hAnsi="Arial" w:cs="Arial"/>
          <w:spacing w:val="2"/>
          <w:sz w:val="24"/>
          <w:szCs w:val="24"/>
          <w:shd w:val="clear" w:color="auto" w:fill="F8F6F7"/>
        </w:rPr>
        <w:t xml:space="preserve"> Pg.33</w:t>
      </w:r>
    </w:p>
    <w:p w14:paraId="1502E600" w14:textId="3B583330" w:rsidR="0084313C" w:rsidRPr="00777262" w:rsidRDefault="0084313C" w:rsidP="00777262">
      <w:pPr>
        <w:spacing w:line="360" w:lineRule="auto"/>
        <w:jc w:val="both"/>
        <w:rPr>
          <w:rFonts w:ascii="Arial" w:hAnsi="Arial" w:cs="Arial"/>
          <w:noProof/>
          <w:sz w:val="24"/>
          <w:szCs w:val="24"/>
          <w:lang w:eastAsia="pt-BR"/>
        </w:rPr>
      </w:pPr>
      <w:r w:rsidRPr="00777262">
        <w:rPr>
          <w:rFonts w:ascii="Arial" w:hAnsi="Arial" w:cs="Arial"/>
          <w:b/>
          <w:noProof/>
          <w:sz w:val="24"/>
          <w:szCs w:val="24"/>
          <w:lang w:eastAsia="pt-BR"/>
        </w:rPr>
        <w:t>Figura</w:t>
      </w:r>
      <w:r w:rsidR="004363A2" w:rsidRPr="00777262">
        <w:rPr>
          <w:rFonts w:ascii="Arial" w:hAnsi="Arial" w:cs="Arial"/>
          <w:b/>
          <w:noProof/>
          <w:sz w:val="24"/>
          <w:szCs w:val="24"/>
          <w:lang w:eastAsia="pt-BR"/>
        </w:rPr>
        <w:t xml:space="preserve"> </w:t>
      </w:r>
      <w:r w:rsidR="00777262" w:rsidRPr="00777262">
        <w:rPr>
          <w:rFonts w:ascii="Arial" w:hAnsi="Arial" w:cs="Arial"/>
          <w:b/>
          <w:noProof/>
          <w:sz w:val="24"/>
          <w:szCs w:val="24"/>
          <w:lang w:eastAsia="pt-BR"/>
        </w:rPr>
        <w:t xml:space="preserve">8 </w:t>
      </w:r>
      <w:r w:rsidR="00585A59" w:rsidRPr="00777262">
        <w:rPr>
          <w:rFonts w:ascii="Arial" w:hAnsi="Arial" w:cs="Arial"/>
          <w:b/>
          <w:noProof/>
          <w:sz w:val="24"/>
          <w:szCs w:val="24"/>
          <w:lang w:eastAsia="pt-BR"/>
        </w:rPr>
        <w:t xml:space="preserve">– </w:t>
      </w:r>
      <w:r w:rsidR="00585A59" w:rsidRPr="00777262">
        <w:rPr>
          <w:rFonts w:ascii="Arial" w:hAnsi="Arial" w:cs="Arial"/>
          <w:noProof/>
          <w:sz w:val="24"/>
          <w:szCs w:val="24"/>
          <w:lang w:eastAsia="pt-BR"/>
        </w:rPr>
        <w:t>Foto:</w:t>
      </w:r>
      <w:r w:rsidRPr="00777262">
        <w:rPr>
          <w:rFonts w:ascii="Arial" w:hAnsi="Arial" w:cs="Arial"/>
          <w:noProof/>
          <w:sz w:val="24"/>
          <w:szCs w:val="24"/>
          <w:lang w:eastAsia="pt-BR"/>
        </w:rPr>
        <w:t xml:space="preserve"> </w:t>
      </w:r>
      <w:r w:rsidR="004363A2" w:rsidRPr="00777262">
        <w:rPr>
          <w:rFonts w:ascii="Arial" w:hAnsi="Arial" w:cs="Arial"/>
          <w:noProof/>
          <w:sz w:val="24"/>
          <w:szCs w:val="24"/>
          <w:lang w:eastAsia="pt-BR"/>
        </w:rPr>
        <w:t>José Joaquin Veiga Valle. O Popoular por Rogério Borges 2018...................................................................................</w:t>
      </w:r>
      <w:r w:rsidR="00884312">
        <w:rPr>
          <w:rFonts w:ascii="Arial" w:hAnsi="Arial" w:cs="Arial"/>
          <w:noProof/>
          <w:sz w:val="24"/>
          <w:szCs w:val="24"/>
          <w:lang w:eastAsia="pt-BR"/>
        </w:rPr>
        <w:t>..........................Pg. 34</w:t>
      </w:r>
      <w:r w:rsidR="004363A2" w:rsidRPr="00777262">
        <w:rPr>
          <w:rFonts w:ascii="Arial" w:hAnsi="Arial" w:cs="Arial"/>
          <w:noProof/>
          <w:sz w:val="24"/>
          <w:szCs w:val="24"/>
          <w:lang w:eastAsia="pt-BR"/>
        </w:rPr>
        <w:t xml:space="preserve"> </w:t>
      </w:r>
      <w:r w:rsidR="00585A59" w:rsidRPr="00777262">
        <w:rPr>
          <w:rFonts w:ascii="Arial" w:hAnsi="Arial" w:cs="Arial"/>
          <w:noProof/>
          <w:sz w:val="24"/>
          <w:szCs w:val="24"/>
          <w:lang w:eastAsia="pt-BR"/>
        </w:rPr>
        <w:t xml:space="preserve"> </w:t>
      </w:r>
    </w:p>
    <w:p w14:paraId="394541E5" w14:textId="4CADE2AC" w:rsidR="004363A2" w:rsidRPr="00777262" w:rsidRDefault="004363A2" w:rsidP="00777262">
      <w:pPr>
        <w:spacing w:line="360" w:lineRule="auto"/>
        <w:jc w:val="both"/>
        <w:rPr>
          <w:rFonts w:ascii="Arial" w:hAnsi="Arial" w:cs="Arial"/>
          <w:sz w:val="24"/>
          <w:szCs w:val="24"/>
        </w:rPr>
      </w:pPr>
      <w:r w:rsidRPr="00777262">
        <w:rPr>
          <w:rFonts w:ascii="Arial" w:hAnsi="Arial" w:cs="Arial"/>
          <w:b/>
          <w:noProof/>
          <w:sz w:val="24"/>
          <w:szCs w:val="24"/>
          <w:lang w:eastAsia="pt-BR"/>
        </w:rPr>
        <w:t xml:space="preserve">Figura </w:t>
      </w:r>
      <w:r w:rsidR="00777262" w:rsidRPr="00777262">
        <w:rPr>
          <w:rFonts w:ascii="Arial" w:hAnsi="Arial" w:cs="Arial"/>
          <w:b/>
          <w:noProof/>
          <w:sz w:val="24"/>
          <w:szCs w:val="24"/>
          <w:lang w:eastAsia="pt-BR"/>
        </w:rPr>
        <w:t>9</w:t>
      </w:r>
      <w:r w:rsidRPr="00777262">
        <w:rPr>
          <w:rFonts w:ascii="Arial" w:hAnsi="Arial" w:cs="Arial"/>
          <w:b/>
          <w:noProof/>
          <w:sz w:val="24"/>
          <w:szCs w:val="24"/>
          <w:lang w:eastAsia="pt-BR"/>
        </w:rPr>
        <w:t xml:space="preserve"> – </w:t>
      </w:r>
      <w:r w:rsidRPr="00777262">
        <w:rPr>
          <w:rFonts w:ascii="Arial" w:hAnsi="Arial" w:cs="Arial"/>
          <w:noProof/>
          <w:sz w:val="24"/>
          <w:szCs w:val="24"/>
          <w:lang w:eastAsia="pt-BR"/>
        </w:rPr>
        <w:t>Foto: Cora Coralina. Conhecendo Museus (2</w:t>
      </w:r>
      <w:r w:rsidR="00884312">
        <w:rPr>
          <w:rFonts w:ascii="Arial" w:hAnsi="Arial" w:cs="Arial"/>
          <w:noProof/>
          <w:sz w:val="24"/>
          <w:szCs w:val="24"/>
          <w:lang w:eastAsia="pt-BR"/>
        </w:rPr>
        <w:t>006)......................Pg.36</w:t>
      </w:r>
    </w:p>
    <w:p w14:paraId="2A2CCCCD" w14:textId="56084E1A" w:rsidR="00585A59" w:rsidRPr="00777262" w:rsidRDefault="004363A2" w:rsidP="00777262">
      <w:pPr>
        <w:spacing w:line="360" w:lineRule="auto"/>
        <w:jc w:val="both"/>
        <w:rPr>
          <w:rFonts w:ascii="Arial" w:hAnsi="Arial" w:cs="Arial"/>
          <w:sz w:val="24"/>
          <w:szCs w:val="24"/>
        </w:rPr>
      </w:pPr>
      <w:r w:rsidRPr="00777262">
        <w:rPr>
          <w:rFonts w:ascii="Arial" w:hAnsi="Arial" w:cs="Arial"/>
          <w:b/>
          <w:sz w:val="24"/>
          <w:szCs w:val="24"/>
        </w:rPr>
        <w:t xml:space="preserve">Figura </w:t>
      </w:r>
      <w:r w:rsidR="00777262" w:rsidRPr="00777262">
        <w:rPr>
          <w:rFonts w:ascii="Arial" w:hAnsi="Arial" w:cs="Arial"/>
          <w:b/>
          <w:sz w:val="24"/>
          <w:szCs w:val="24"/>
        </w:rPr>
        <w:t>10</w:t>
      </w:r>
      <w:r w:rsidRPr="00777262">
        <w:rPr>
          <w:rFonts w:ascii="Arial" w:hAnsi="Arial" w:cs="Arial"/>
          <w:b/>
          <w:sz w:val="24"/>
          <w:szCs w:val="24"/>
        </w:rPr>
        <w:t xml:space="preserve"> – </w:t>
      </w:r>
      <w:r w:rsidR="00585A59" w:rsidRPr="00777262">
        <w:rPr>
          <w:rFonts w:ascii="Arial" w:hAnsi="Arial" w:cs="Arial"/>
          <w:sz w:val="24"/>
          <w:szCs w:val="24"/>
        </w:rPr>
        <w:t>Procissão do Fogaréu em Goias (2017).</w:t>
      </w:r>
      <w:r w:rsidRPr="00777262">
        <w:rPr>
          <w:rFonts w:ascii="Arial" w:hAnsi="Arial" w:cs="Arial"/>
          <w:sz w:val="24"/>
          <w:szCs w:val="24"/>
        </w:rPr>
        <w:t xml:space="preserve"> Fo</w:t>
      </w:r>
      <w:r w:rsidR="00884312">
        <w:rPr>
          <w:rFonts w:ascii="Arial" w:hAnsi="Arial" w:cs="Arial"/>
          <w:sz w:val="24"/>
          <w:szCs w:val="24"/>
        </w:rPr>
        <w:t xml:space="preserve">lha </w:t>
      </w:r>
      <w:proofErr w:type="spellStart"/>
      <w:r w:rsidR="00884312">
        <w:rPr>
          <w:rFonts w:ascii="Arial" w:hAnsi="Arial" w:cs="Arial"/>
          <w:sz w:val="24"/>
          <w:szCs w:val="24"/>
        </w:rPr>
        <w:t>Uol</w:t>
      </w:r>
      <w:proofErr w:type="spellEnd"/>
      <w:r w:rsidR="00884312">
        <w:rPr>
          <w:rFonts w:ascii="Arial" w:hAnsi="Arial" w:cs="Arial"/>
          <w:sz w:val="24"/>
          <w:szCs w:val="24"/>
        </w:rPr>
        <w:t>....................Pg.38</w:t>
      </w:r>
      <w:r w:rsidRPr="00777262">
        <w:rPr>
          <w:rFonts w:ascii="Arial" w:hAnsi="Arial" w:cs="Arial"/>
          <w:sz w:val="24"/>
          <w:szCs w:val="24"/>
        </w:rPr>
        <w:t xml:space="preserve"> </w:t>
      </w:r>
    </w:p>
    <w:p w14:paraId="02CF9B25" w14:textId="672FA729" w:rsidR="00585A59" w:rsidRPr="00724FEF" w:rsidRDefault="00585A59" w:rsidP="00033094">
      <w:pPr>
        <w:spacing w:line="360" w:lineRule="auto"/>
        <w:jc w:val="both"/>
        <w:rPr>
          <w:rFonts w:ascii="Arial" w:hAnsi="Arial" w:cs="Arial"/>
          <w:noProof/>
          <w:sz w:val="24"/>
          <w:szCs w:val="24"/>
          <w:lang w:eastAsia="pt-BR"/>
        </w:rPr>
      </w:pPr>
    </w:p>
    <w:p w14:paraId="6F3853C2" w14:textId="77777777" w:rsidR="00CE3F55" w:rsidRPr="00724FEF" w:rsidRDefault="00CE3F55" w:rsidP="00033094">
      <w:pPr>
        <w:spacing w:line="360" w:lineRule="auto"/>
        <w:jc w:val="both"/>
        <w:rPr>
          <w:rFonts w:ascii="Arial" w:hAnsi="Arial" w:cs="Arial"/>
          <w:noProof/>
          <w:sz w:val="24"/>
          <w:szCs w:val="24"/>
          <w:lang w:eastAsia="pt-BR"/>
        </w:rPr>
      </w:pPr>
    </w:p>
    <w:p w14:paraId="2B82760C" w14:textId="71A8CB9F" w:rsidR="00033094" w:rsidRPr="00724FEF" w:rsidRDefault="00CE3F55" w:rsidP="00033094">
      <w:pPr>
        <w:spacing w:line="360" w:lineRule="auto"/>
        <w:jc w:val="both"/>
        <w:rPr>
          <w:rFonts w:ascii="Arial" w:hAnsi="Arial" w:cs="Arial"/>
          <w:noProof/>
          <w:sz w:val="24"/>
          <w:szCs w:val="24"/>
          <w:lang w:eastAsia="pt-BR"/>
        </w:rPr>
      </w:pPr>
      <w:r w:rsidRPr="00724FEF">
        <w:rPr>
          <w:rFonts w:ascii="Arial" w:hAnsi="Arial" w:cs="Arial"/>
          <w:noProof/>
          <w:sz w:val="24"/>
          <w:szCs w:val="24"/>
          <w:lang w:eastAsia="pt-BR"/>
        </w:rPr>
        <w:lastRenderedPageBreak/>
        <w:t xml:space="preserve">  </w:t>
      </w:r>
    </w:p>
    <w:p w14:paraId="6516ED87" w14:textId="77777777" w:rsidR="00033094" w:rsidRPr="00724FEF" w:rsidRDefault="00033094" w:rsidP="00033094">
      <w:pPr>
        <w:spacing w:line="360" w:lineRule="auto"/>
        <w:jc w:val="both"/>
        <w:rPr>
          <w:rFonts w:ascii="Arial" w:hAnsi="Arial" w:cs="Arial"/>
          <w:b/>
          <w:sz w:val="24"/>
          <w:szCs w:val="24"/>
        </w:rPr>
      </w:pPr>
    </w:p>
    <w:p w14:paraId="7A1460FE" w14:textId="77777777" w:rsidR="00033094" w:rsidRPr="00724FEF" w:rsidRDefault="00033094" w:rsidP="00444972">
      <w:pPr>
        <w:spacing w:line="360" w:lineRule="auto"/>
        <w:jc w:val="both"/>
        <w:rPr>
          <w:rFonts w:ascii="Arial" w:hAnsi="Arial" w:cs="Arial"/>
          <w:b/>
          <w:sz w:val="24"/>
          <w:szCs w:val="24"/>
        </w:rPr>
      </w:pPr>
    </w:p>
    <w:p w14:paraId="1441DD36" w14:textId="77777777" w:rsidR="00033094" w:rsidRPr="00724FEF" w:rsidRDefault="00033094" w:rsidP="00444972">
      <w:pPr>
        <w:spacing w:line="360" w:lineRule="auto"/>
        <w:jc w:val="both"/>
        <w:rPr>
          <w:rFonts w:ascii="Arial" w:hAnsi="Arial" w:cs="Arial"/>
          <w:b/>
          <w:sz w:val="24"/>
          <w:szCs w:val="24"/>
        </w:rPr>
      </w:pPr>
    </w:p>
    <w:p w14:paraId="0CEB8786" w14:textId="77777777" w:rsidR="00033094" w:rsidRPr="00724FEF" w:rsidRDefault="00033094" w:rsidP="00444972">
      <w:pPr>
        <w:spacing w:line="360" w:lineRule="auto"/>
        <w:jc w:val="both"/>
        <w:rPr>
          <w:rFonts w:ascii="Arial" w:hAnsi="Arial" w:cs="Arial"/>
          <w:b/>
          <w:sz w:val="24"/>
          <w:szCs w:val="24"/>
        </w:rPr>
      </w:pPr>
    </w:p>
    <w:p w14:paraId="6914DC62" w14:textId="77777777" w:rsidR="004265F4" w:rsidRPr="00724FEF" w:rsidRDefault="004265F4" w:rsidP="00444972">
      <w:pPr>
        <w:spacing w:line="360" w:lineRule="auto"/>
        <w:jc w:val="both"/>
        <w:rPr>
          <w:rFonts w:ascii="Arial" w:hAnsi="Arial" w:cs="Arial"/>
          <w:b/>
          <w:sz w:val="24"/>
          <w:szCs w:val="24"/>
        </w:rPr>
      </w:pPr>
    </w:p>
    <w:p w14:paraId="3749ABAF" w14:textId="77777777" w:rsidR="00C12F1E" w:rsidRPr="00444972" w:rsidRDefault="00C12F1E" w:rsidP="00444972">
      <w:pPr>
        <w:spacing w:line="360" w:lineRule="auto"/>
        <w:jc w:val="both"/>
        <w:rPr>
          <w:rFonts w:ascii="Arial" w:hAnsi="Arial" w:cs="Arial"/>
          <w:b/>
          <w:sz w:val="24"/>
          <w:szCs w:val="24"/>
        </w:rPr>
      </w:pPr>
      <w:r w:rsidRPr="00444972">
        <w:rPr>
          <w:rFonts w:ascii="Arial" w:hAnsi="Arial" w:cs="Arial"/>
          <w:b/>
          <w:sz w:val="24"/>
          <w:szCs w:val="24"/>
        </w:rPr>
        <w:t>Resumo</w:t>
      </w:r>
    </w:p>
    <w:p w14:paraId="204C1F16" w14:textId="42419B07" w:rsidR="00DC18A9" w:rsidRPr="007705D5" w:rsidRDefault="00DC18A9" w:rsidP="007705D5">
      <w:pPr>
        <w:spacing w:line="360" w:lineRule="auto"/>
        <w:ind w:firstLine="709"/>
        <w:jc w:val="both"/>
        <w:rPr>
          <w:rFonts w:ascii="Arial" w:hAnsi="Arial" w:cs="Arial"/>
          <w:sz w:val="24"/>
        </w:rPr>
      </w:pPr>
      <w:r w:rsidRPr="007705D5">
        <w:rPr>
          <w:rFonts w:ascii="Arial" w:hAnsi="Arial" w:cs="Arial"/>
          <w:sz w:val="24"/>
        </w:rPr>
        <w:t>O principal objetivo dessa pesquisa reside na importância que o tema possui para os estudos de história do Estado de Goiás e a importância que eles carregam a o fortalecimento da educação local onde o indivíduo possa compreender sua cultura e que possa analisar os principais pontos que fomentaram para construção de sua cidade</w:t>
      </w:r>
      <w:r w:rsidR="00BC12E8" w:rsidRPr="007705D5">
        <w:rPr>
          <w:rFonts w:ascii="Arial" w:hAnsi="Arial" w:cs="Arial"/>
          <w:sz w:val="24"/>
        </w:rPr>
        <w:t xml:space="preserve"> que ocorreram no século XVIII</w:t>
      </w:r>
      <w:r w:rsidRPr="007705D5">
        <w:rPr>
          <w:rFonts w:ascii="Arial" w:hAnsi="Arial" w:cs="Arial"/>
          <w:sz w:val="24"/>
        </w:rPr>
        <w:t xml:space="preserve"> e o impacto</w:t>
      </w:r>
      <w:r w:rsidR="00BC12E8" w:rsidRPr="007705D5">
        <w:rPr>
          <w:rFonts w:ascii="Arial" w:hAnsi="Arial" w:cs="Arial"/>
          <w:sz w:val="24"/>
        </w:rPr>
        <w:t xml:space="preserve"> e o impacto do ouro que é explorado até nos dias atuais</w:t>
      </w:r>
      <w:r w:rsidRPr="007705D5">
        <w:rPr>
          <w:rFonts w:ascii="Arial" w:hAnsi="Arial" w:cs="Arial"/>
          <w:sz w:val="24"/>
        </w:rPr>
        <w:t xml:space="preserve"> teve na história do Brasil.</w:t>
      </w:r>
    </w:p>
    <w:p w14:paraId="23513F8C" w14:textId="421ECB2F" w:rsidR="00DC18A9" w:rsidRPr="007705D5" w:rsidRDefault="00DC18A9" w:rsidP="007705D5">
      <w:pPr>
        <w:spacing w:line="360" w:lineRule="auto"/>
        <w:ind w:firstLine="709"/>
        <w:jc w:val="both"/>
        <w:rPr>
          <w:rFonts w:ascii="Arial" w:hAnsi="Arial" w:cs="Arial"/>
          <w:sz w:val="24"/>
        </w:rPr>
      </w:pPr>
      <w:r w:rsidRPr="007705D5">
        <w:rPr>
          <w:rFonts w:ascii="Arial" w:hAnsi="Arial" w:cs="Arial"/>
          <w:sz w:val="24"/>
        </w:rPr>
        <w:t>Com a descoberta do ouro no Brasil fez com que essas terras fossem o foco de muitos outros reinos europeus, fez com que as explorações dessas terras</w:t>
      </w:r>
      <w:r w:rsidR="00501F31" w:rsidRPr="007705D5">
        <w:rPr>
          <w:rFonts w:ascii="Arial" w:hAnsi="Arial" w:cs="Arial"/>
          <w:sz w:val="24"/>
        </w:rPr>
        <w:t xml:space="preserve"> iniciadas no século XVIII</w:t>
      </w:r>
      <w:r w:rsidRPr="007705D5">
        <w:rPr>
          <w:rFonts w:ascii="Arial" w:hAnsi="Arial" w:cs="Arial"/>
          <w:sz w:val="24"/>
        </w:rPr>
        <w:t xml:space="preserve"> por parte dos colonizadores portugueses trouxeram homens que desbravaram essas terras chamados de bandeirante por muitas vezes esses homens agiam em volta de seus interesses nos quais faziam saques de aldeias indígenas, ou recapturavam escravos para a venda com essas expedições foram encontradas várias minas nas quais contribuíram para a construção da cidade de Goiás.</w:t>
      </w:r>
    </w:p>
    <w:p w14:paraId="7EFFAC4E" w14:textId="3E56A890" w:rsidR="00DC18A9" w:rsidRPr="00DC18A9" w:rsidRDefault="00DC18A9" w:rsidP="007705D5">
      <w:pPr>
        <w:spacing w:line="360" w:lineRule="auto"/>
        <w:ind w:firstLine="709"/>
        <w:jc w:val="both"/>
        <w:rPr>
          <w:shd w:val="clear" w:color="auto" w:fill="F8F6F7"/>
        </w:rPr>
      </w:pPr>
      <w:r w:rsidRPr="007705D5">
        <w:rPr>
          <w:rFonts w:ascii="Arial" w:hAnsi="Arial" w:cs="Arial"/>
          <w:sz w:val="24"/>
        </w:rPr>
        <w:t>O ouro nessa terra foi de estrema importância para seu desenvolvimento da cidade</w:t>
      </w:r>
      <w:r w:rsidR="00501F31" w:rsidRPr="007705D5">
        <w:rPr>
          <w:rFonts w:ascii="Arial" w:hAnsi="Arial" w:cs="Arial"/>
          <w:sz w:val="24"/>
        </w:rPr>
        <w:t xml:space="preserve"> desde o século XVIII a até o século XXI</w:t>
      </w:r>
      <w:r w:rsidRPr="007705D5">
        <w:rPr>
          <w:rFonts w:ascii="Arial" w:hAnsi="Arial" w:cs="Arial"/>
          <w:sz w:val="24"/>
        </w:rPr>
        <w:t xml:space="preserve"> como também</w:t>
      </w:r>
      <w:r w:rsidR="00501F31" w:rsidRPr="007705D5">
        <w:rPr>
          <w:rFonts w:ascii="Arial" w:hAnsi="Arial" w:cs="Arial"/>
          <w:sz w:val="24"/>
        </w:rPr>
        <w:t xml:space="preserve"> isso foi essencial</w:t>
      </w:r>
      <w:r w:rsidRPr="007705D5">
        <w:rPr>
          <w:rFonts w:ascii="Arial" w:hAnsi="Arial" w:cs="Arial"/>
          <w:sz w:val="24"/>
        </w:rPr>
        <w:t xml:space="preserve"> para atrair novas pessoas em busca de dinheiro fácil, além de contribuir com movimentos artísticos como o barroco que trouxe uma contribuição relativa para a formação cultural e religiosas da cidade que influenciou diretamente em seu planejamento arquitetônico. </w:t>
      </w:r>
      <w:r w:rsidRPr="00DC18A9">
        <w:rPr>
          <w:shd w:val="clear" w:color="auto" w:fill="F8F6F7"/>
        </w:rPr>
        <w:t xml:space="preserve">     </w:t>
      </w:r>
    </w:p>
    <w:p w14:paraId="3182335C" w14:textId="1F777436" w:rsidR="00F6410A" w:rsidRPr="00444972" w:rsidRDefault="00F6410A" w:rsidP="00444972">
      <w:pPr>
        <w:spacing w:line="360" w:lineRule="auto"/>
        <w:jc w:val="both"/>
        <w:rPr>
          <w:rFonts w:ascii="Arial" w:hAnsi="Arial" w:cs="Arial"/>
          <w:spacing w:val="2"/>
          <w:sz w:val="24"/>
          <w:szCs w:val="24"/>
          <w:shd w:val="clear" w:color="auto" w:fill="F8F6F7"/>
        </w:rPr>
      </w:pPr>
    </w:p>
    <w:p w14:paraId="39BD5991" w14:textId="77777777" w:rsidR="00BC12E8" w:rsidRDefault="00C12F1E" w:rsidP="00444972">
      <w:pPr>
        <w:spacing w:line="360" w:lineRule="auto"/>
        <w:jc w:val="both"/>
        <w:rPr>
          <w:rFonts w:ascii="Arial" w:hAnsi="Arial" w:cs="Arial"/>
          <w:sz w:val="24"/>
          <w:szCs w:val="24"/>
        </w:rPr>
      </w:pPr>
      <w:r w:rsidRPr="00444972">
        <w:rPr>
          <w:rFonts w:ascii="Arial" w:hAnsi="Arial" w:cs="Arial"/>
          <w:b/>
          <w:sz w:val="24"/>
          <w:szCs w:val="24"/>
        </w:rPr>
        <w:lastRenderedPageBreak/>
        <w:t>Palavras-chave</w:t>
      </w:r>
      <w:r w:rsidRPr="00444972">
        <w:rPr>
          <w:rFonts w:ascii="Arial" w:hAnsi="Arial" w:cs="Arial"/>
          <w:sz w:val="24"/>
          <w:szCs w:val="24"/>
        </w:rPr>
        <w:t xml:space="preserve">: Mineração – Cerrado – Ocupação – </w:t>
      </w:r>
      <w:r w:rsidR="00EA7C4E">
        <w:rPr>
          <w:rFonts w:ascii="Arial" w:hAnsi="Arial" w:cs="Arial"/>
          <w:sz w:val="24"/>
          <w:szCs w:val="24"/>
        </w:rPr>
        <w:t xml:space="preserve">Cidade de </w:t>
      </w:r>
      <w:r w:rsidRPr="00444972">
        <w:rPr>
          <w:rFonts w:ascii="Arial" w:hAnsi="Arial" w:cs="Arial"/>
          <w:sz w:val="24"/>
          <w:szCs w:val="24"/>
        </w:rPr>
        <w:t>Goiás</w:t>
      </w:r>
      <w:r w:rsidR="00EA7C4E">
        <w:rPr>
          <w:rFonts w:ascii="Arial" w:hAnsi="Arial" w:cs="Arial"/>
          <w:sz w:val="24"/>
          <w:szCs w:val="24"/>
        </w:rPr>
        <w:t xml:space="preserve"> </w:t>
      </w:r>
      <w:r w:rsidR="00BC12E8">
        <w:rPr>
          <w:rFonts w:ascii="Arial" w:hAnsi="Arial" w:cs="Arial"/>
          <w:sz w:val="24"/>
          <w:szCs w:val="24"/>
        </w:rPr>
        <w:t>– Patrimônio.</w:t>
      </w:r>
    </w:p>
    <w:p w14:paraId="6AF9102F" w14:textId="3021D510" w:rsidR="00C12F1E" w:rsidRDefault="00BC12E8" w:rsidP="00444972">
      <w:pPr>
        <w:spacing w:line="360" w:lineRule="auto"/>
        <w:jc w:val="both"/>
        <w:rPr>
          <w:rFonts w:ascii="Arial" w:hAnsi="Arial" w:cs="Arial"/>
          <w:sz w:val="24"/>
          <w:szCs w:val="24"/>
        </w:rPr>
      </w:pPr>
      <w:r>
        <w:rPr>
          <w:rFonts w:ascii="Arial" w:hAnsi="Arial" w:cs="Arial"/>
          <w:sz w:val="24"/>
          <w:szCs w:val="24"/>
        </w:rPr>
        <w:t xml:space="preserve"> </w:t>
      </w:r>
    </w:p>
    <w:p w14:paraId="6FEECB04" w14:textId="77777777" w:rsidR="000C0BEF" w:rsidRDefault="000C0BEF" w:rsidP="00444972">
      <w:pPr>
        <w:spacing w:line="360" w:lineRule="auto"/>
        <w:jc w:val="both"/>
        <w:rPr>
          <w:rFonts w:ascii="Arial" w:hAnsi="Arial" w:cs="Arial"/>
          <w:sz w:val="24"/>
          <w:szCs w:val="24"/>
        </w:rPr>
      </w:pPr>
    </w:p>
    <w:p w14:paraId="43333B51" w14:textId="77777777" w:rsidR="004B7824" w:rsidRDefault="004B7824" w:rsidP="00444972">
      <w:pPr>
        <w:spacing w:line="360" w:lineRule="auto"/>
        <w:jc w:val="both"/>
        <w:rPr>
          <w:rFonts w:ascii="Arial" w:hAnsi="Arial" w:cs="Arial"/>
          <w:sz w:val="24"/>
          <w:szCs w:val="24"/>
        </w:rPr>
      </w:pPr>
    </w:p>
    <w:p w14:paraId="0ADD9062" w14:textId="77777777" w:rsidR="00AE3FF9" w:rsidRDefault="00AE3FF9" w:rsidP="00444972">
      <w:pPr>
        <w:spacing w:line="360" w:lineRule="auto"/>
        <w:jc w:val="both"/>
        <w:rPr>
          <w:rFonts w:ascii="Arial" w:hAnsi="Arial" w:cs="Arial"/>
          <w:sz w:val="24"/>
          <w:szCs w:val="24"/>
        </w:rPr>
      </w:pPr>
    </w:p>
    <w:p w14:paraId="36EF40AE" w14:textId="77777777" w:rsidR="000C0BEF" w:rsidRPr="007705D5" w:rsidRDefault="000C0BEF" w:rsidP="007705D5">
      <w:pPr>
        <w:spacing w:line="360" w:lineRule="auto"/>
        <w:ind w:firstLine="709"/>
        <w:jc w:val="both"/>
        <w:rPr>
          <w:rFonts w:ascii="Arial" w:hAnsi="Arial" w:cs="Arial"/>
          <w:b/>
          <w:sz w:val="24"/>
        </w:rPr>
      </w:pPr>
      <w:r w:rsidRPr="007705D5">
        <w:rPr>
          <w:rFonts w:ascii="Arial" w:hAnsi="Arial" w:cs="Arial"/>
          <w:b/>
          <w:sz w:val="24"/>
        </w:rPr>
        <w:t>Abstract</w:t>
      </w:r>
      <w:r w:rsidR="000E4F9E" w:rsidRPr="007705D5">
        <w:rPr>
          <w:rFonts w:ascii="Arial" w:hAnsi="Arial" w:cs="Arial"/>
          <w:b/>
          <w:sz w:val="24"/>
        </w:rPr>
        <w:t xml:space="preserve"> </w:t>
      </w:r>
    </w:p>
    <w:p w14:paraId="634B2C3B" w14:textId="10537505" w:rsidR="007705D5" w:rsidRPr="007705D5" w:rsidRDefault="007705D5" w:rsidP="007705D5">
      <w:pPr>
        <w:spacing w:line="360" w:lineRule="auto"/>
        <w:ind w:firstLine="709"/>
        <w:jc w:val="both"/>
        <w:rPr>
          <w:rFonts w:ascii="Arial" w:hAnsi="Arial" w:cs="Arial"/>
          <w:sz w:val="24"/>
        </w:rPr>
      </w:pPr>
      <w:r w:rsidRPr="007705D5">
        <w:rPr>
          <w:rFonts w:ascii="Arial" w:hAnsi="Arial" w:cs="Arial"/>
          <w:sz w:val="24"/>
        </w:rPr>
        <w:t xml:space="preserve">The </w:t>
      </w:r>
      <w:proofErr w:type="spellStart"/>
      <w:r w:rsidRPr="007705D5">
        <w:rPr>
          <w:rFonts w:ascii="Arial" w:hAnsi="Arial" w:cs="Arial"/>
          <w:sz w:val="24"/>
        </w:rPr>
        <w:t>main</w:t>
      </w:r>
      <w:proofErr w:type="spellEnd"/>
      <w:r w:rsidRPr="007705D5">
        <w:rPr>
          <w:rFonts w:ascii="Arial" w:hAnsi="Arial" w:cs="Arial"/>
          <w:sz w:val="24"/>
        </w:rPr>
        <w:t xml:space="preserve"> </w:t>
      </w:r>
      <w:proofErr w:type="spellStart"/>
      <w:r w:rsidRPr="007705D5">
        <w:rPr>
          <w:rFonts w:ascii="Arial" w:hAnsi="Arial" w:cs="Arial"/>
          <w:sz w:val="24"/>
        </w:rPr>
        <w:t>objective</w:t>
      </w:r>
      <w:proofErr w:type="spellEnd"/>
      <w:r w:rsidRPr="007705D5">
        <w:rPr>
          <w:rFonts w:ascii="Arial" w:hAnsi="Arial" w:cs="Arial"/>
          <w:sz w:val="24"/>
        </w:rPr>
        <w:t xml:space="preserve"> </w:t>
      </w:r>
      <w:proofErr w:type="spellStart"/>
      <w:r w:rsidRPr="007705D5">
        <w:rPr>
          <w:rFonts w:ascii="Arial" w:hAnsi="Arial" w:cs="Arial"/>
          <w:sz w:val="24"/>
        </w:rPr>
        <w:t>of</w:t>
      </w:r>
      <w:proofErr w:type="spellEnd"/>
      <w:r w:rsidRPr="007705D5">
        <w:rPr>
          <w:rFonts w:ascii="Arial" w:hAnsi="Arial" w:cs="Arial"/>
          <w:sz w:val="24"/>
        </w:rPr>
        <w:t xml:space="preserve"> </w:t>
      </w:r>
      <w:proofErr w:type="spellStart"/>
      <w:r w:rsidRPr="007705D5">
        <w:rPr>
          <w:rFonts w:ascii="Arial" w:hAnsi="Arial" w:cs="Arial"/>
          <w:sz w:val="24"/>
        </w:rPr>
        <w:t>this</w:t>
      </w:r>
      <w:proofErr w:type="spellEnd"/>
      <w:r w:rsidRPr="007705D5">
        <w:rPr>
          <w:rFonts w:ascii="Arial" w:hAnsi="Arial" w:cs="Arial"/>
          <w:sz w:val="24"/>
        </w:rPr>
        <w:t xml:space="preserve"> </w:t>
      </w:r>
      <w:proofErr w:type="spellStart"/>
      <w:r w:rsidRPr="007705D5">
        <w:rPr>
          <w:rFonts w:ascii="Arial" w:hAnsi="Arial" w:cs="Arial"/>
          <w:sz w:val="24"/>
        </w:rPr>
        <w:t>research</w:t>
      </w:r>
      <w:proofErr w:type="spellEnd"/>
      <w:r w:rsidRPr="007705D5">
        <w:rPr>
          <w:rFonts w:ascii="Arial" w:hAnsi="Arial" w:cs="Arial"/>
          <w:sz w:val="24"/>
        </w:rPr>
        <w:t xml:space="preserve"> resides in </w:t>
      </w:r>
      <w:proofErr w:type="spellStart"/>
      <w:r w:rsidRPr="007705D5">
        <w:rPr>
          <w:rFonts w:ascii="Arial" w:hAnsi="Arial" w:cs="Arial"/>
          <w:sz w:val="24"/>
        </w:rPr>
        <w:t>the</w:t>
      </w:r>
      <w:proofErr w:type="spellEnd"/>
      <w:r w:rsidRPr="007705D5">
        <w:rPr>
          <w:rFonts w:ascii="Arial" w:hAnsi="Arial" w:cs="Arial"/>
          <w:sz w:val="24"/>
        </w:rPr>
        <w:t xml:space="preserve"> </w:t>
      </w:r>
      <w:proofErr w:type="spellStart"/>
      <w:r w:rsidRPr="007705D5">
        <w:rPr>
          <w:rFonts w:ascii="Arial" w:hAnsi="Arial" w:cs="Arial"/>
          <w:sz w:val="24"/>
        </w:rPr>
        <w:t>importance</w:t>
      </w:r>
      <w:proofErr w:type="spellEnd"/>
      <w:r w:rsidRPr="007705D5">
        <w:rPr>
          <w:rFonts w:ascii="Arial" w:hAnsi="Arial" w:cs="Arial"/>
          <w:sz w:val="24"/>
        </w:rPr>
        <w:t xml:space="preserve"> </w:t>
      </w:r>
      <w:proofErr w:type="spellStart"/>
      <w:r w:rsidRPr="007705D5">
        <w:rPr>
          <w:rFonts w:ascii="Arial" w:hAnsi="Arial" w:cs="Arial"/>
          <w:sz w:val="24"/>
        </w:rPr>
        <w:t>that</w:t>
      </w:r>
      <w:proofErr w:type="spellEnd"/>
      <w:r w:rsidRPr="007705D5">
        <w:rPr>
          <w:rFonts w:ascii="Arial" w:hAnsi="Arial" w:cs="Arial"/>
          <w:sz w:val="24"/>
        </w:rPr>
        <w:t xml:space="preserve"> </w:t>
      </w:r>
      <w:proofErr w:type="spellStart"/>
      <w:r w:rsidRPr="007705D5">
        <w:rPr>
          <w:rFonts w:ascii="Arial" w:hAnsi="Arial" w:cs="Arial"/>
          <w:sz w:val="24"/>
        </w:rPr>
        <w:t>the</w:t>
      </w:r>
      <w:proofErr w:type="spellEnd"/>
      <w:r w:rsidRPr="007705D5">
        <w:rPr>
          <w:rFonts w:ascii="Arial" w:hAnsi="Arial" w:cs="Arial"/>
          <w:sz w:val="24"/>
        </w:rPr>
        <w:t xml:space="preserve"> </w:t>
      </w:r>
      <w:proofErr w:type="spellStart"/>
      <w:r w:rsidRPr="007705D5">
        <w:rPr>
          <w:rFonts w:ascii="Arial" w:hAnsi="Arial" w:cs="Arial"/>
          <w:sz w:val="24"/>
        </w:rPr>
        <w:t>theme</w:t>
      </w:r>
      <w:proofErr w:type="spellEnd"/>
      <w:r w:rsidRPr="007705D5">
        <w:rPr>
          <w:rFonts w:ascii="Arial" w:hAnsi="Arial" w:cs="Arial"/>
          <w:sz w:val="24"/>
        </w:rPr>
        <w:t xml:space="preserve"> </w:t>
      </w:r>
      <w:proofErr w:type="spellStart"/>
      <w:r w:rsidRPr="007705D5">
        <w:rPr>
          <w:rFonts w:ascii="Arial" w:hAnsi="Arial" w:cs="Arial"/>
          <w:sz w:val="24"/>
        </w:rPr>
        <w:t>has</w:t>
      </w:r>
      <w:proofErr w:type="spellEnd"/>
      <w:r w:rsidRPr="007705D5">
        <w:rPr>
          <w:rFonts w:ascii="Arial" w:hAnsi="Arial" w:cs="Arial"/>
          <w:sz w:val="24"/>
        </w:rPr>
        <w:t xml:space="preserve"> for </w:t>
      </w:r>
      <w:proofErr w:type="spellStart"/>
      <w:r w:rsidRPr="007705D5">
        <w:rPr>
          <w:rFonts w:ascii="Arial" w:hAnsi="Arial" w:cs="Arial"/>
          <w:sz w:val="24"/>
        </w:rPr>
        <w:t>the</w:t>
      </w:r>
      <w:proofErr w:type="spellEnd"/>
      <w:r w:rsidRPr="007705D5">
        <w:rPr>
          <w:rFonts w:ascii="Arial" w:hAnsi="Arial" w:cs="Arial"/>
          <w:sz w:val="24"/>
        </w:rPr>
        <w:t xml:space="preserve"> </w:t>
      </w:r>
      <w:proofErr w:type="spellStart"/>
      <w:r w:rsidRPr="007705D5">
        <w:rPr>
          <w:rFonts w:ascii="Arial" w:hAnsi="Arial" w:cs="Arial"/>
          <w:sz w:val="24"/>
        </w:rPr>
        <w:t>studies</w:t>
      </w:r>
      <w:proofErr w:type="spellEnd"/>
      <w:r w:rsidRPr="007705D5">
        <w:rPr>
          <w:rFonts w:ascii="Arial" w:hAnsi="Arial" w:cs="Arial"/>
          <w:sz w:val="24"/>
        </w:rPr>
        <w:t xml:space="preserve"> </w:t>
      </w:r>
      <w:proofErr w:type="spellStart"/>
      <w:r w:rsidRPr="007705D5">
        <w:rPr>
          <w:rFonts w:ascii="Arial" w:hAnsi="Arial" w:cs="Arial"/>
          <w:sz w:val="24"/>
        </w:rPr>
        <w:t>of</w:t>
      </w:r>
      <w:proofErr w:type="spellEnd"/>
      <w:r w:rsidRPr="007705D5">
        <w:rPr>
          <w:rFonts w:ascii="Arial" w:hAnsi="Arial" w:cs="Arial"/>
          <w:sz w:val="24"/>
        </w:rPr>
        <w:t xml:space="preserve"> </w:t>
      </w:r>
      <w:proofErr w:type="spellStart"/>
      <w:r w:rsidRPr="007705D5">
        <w:rPr>
          <w:rFonts w:ascii="Arial" w:hAnsi="Arial" w:cs="Arial"/>
          <w:sz w:val="24"/>
        </w:rPr>
        <w:t>the</w:t>
      </w:r>
      <w:proofErr w:type="spellEnd"/>
      <w:r w:rsidRPr="007705D5">
        <w:rPr>
          <w:rFonts w:ascii="Arial" w:hAnsi="Arial" w:cs="Arial"/>
          <w:sz w:val="24"/>
        </w:rPr>
        <w:t xml:space="preserve"> </w:t>
      </w:r>
      <w:proofErr w:type="spellStart"/>
      <w:r w:rsidRPr="007705D5">
        <w:rPr>
          <w:rFonts w:ascii="Arial" w:hAnsi="Arial" w:cs="Arial"/>
          <w:sz w:val="24"/>
        </w:rPr>
        <w:t>history</w:t>
      </w:r>
      <w:proofErr w:type="spellEnd"/>
      <w:r w:rsidRPr="007705D5">
        <w:rPr>
          <w:rFonts w:ascii="Arial" w:hAnsi="Arial" w:cs="Arial"/>
          <w:sz w:val="24"/>
        </w:rPr>
        <w:t xml:space="preserve"> </w:t>
      </w:r>
      <w:proofErr w:type="spellStart"/>
      <w:r w:rsidRPr="007705D5">
        <w:rPr>
          <w:rFonts w:ascii="Arial" w:hAnsi="Arial" w:cs="Arial"/>
          <w:sz w:val="24"/>
        </w:rPr>
        <w:t>of</w:t>
      </w:r>
      <w:proofErr w:type="spellEnd"/>
      <w:r w:rsidRPr="007705D5">
        <w:rPr>
          <w:rFonts w:ascii="Arial" w:hAnsi="Arial" w:cs="Arial"/>
          <w:sz w:val="24"/>
        </w:rPr>
        <w:t xml:space="preserve"> </w:t>
      </w:r>
      <w:proofErr w:type="spellStart"/>
      <w:r w:rsidRPr="007705D5">
        <w:rPr>
          <w:rFonts w:ascii="Arial" w:hAnsi="Arial" w:cs="Arial"/>
          <w:sz w:val="24"/>
        </w:rPr>
        <w:t>the</w:t>
      </w:r>
      <w:proofErr w:type="spellEnd"/>
      <w:r w:rsidRPr="007705D5">
        <w:rPr>
          <w:rFonts w:ascii="Arial" w:hAnsi="Arial" w:cs="Arial"/>
          <w:sz w:val="24"/>
        </w:rPr>
        <w:t xml:space="preserve"> </w:t>
      </w:r>
      <w:proofErr w:type="spellStart"/>
      <w:r w:rsidRPr="007705D5">
        <w:rPr>
          <w:rFonts w:ascii="Arial" w:hAnsi="Arial" w:cs="Arial"/>
          <w:sz w:val="24"/>
        </w:rPr>
        <w:t>State</w:t>
      </w:r>
      <w:proofErr w:type="spellEnd"/>
      <w:r w:rsidRPr="007705D5">
        <w:rPr>
          <w:rFonts w:ascii="Arial" w:hAnsi="Arial" w:cs="Arial"/>
          <w:sz w:val="24"/>
        </w:rPr>
        <w:t xml:space="preserve"> </w:t>
      </w:r>
      <w:proofErr w:type="spellStart"/>
      <w:r w:rsidRPr="007705D5">
        <w:rPr>
          <w:rFonts w:ascii="Arial" w:hAnsi="Arial" w:cs="Arial"/>
          <w:sz w:val="24"/>
        </w:rPr>
        <w:t>of</w:t>
      </w:r>
      <w:proofErr w:type="spellEnd"/>
      <w:r w:rsidRPr="007705D5">
        <w:rPr>
          <w:rFonts w:ascii="Arial" w:hAnsi="Arial" w:cs="Arial"/>
          <w:sz w:val="24"/>
        </w:rPr>
        <w:t xml:space="preserve"> Goiás </w:t>
      </w:r>
      <w:proofErr w:type="spellStart"/>
      <w:r w:rsidRPr="007705D5">
        <w:rPr>
          <w:rFonts w:ascii="Arial" w:hAnsi="Arial" w:cs="Arial"/>
          <w:sz w:val="24"/>
        </w:rPr>
        <w:t>and</w:t>
      </w:r>
      <w:proofErr w:type="spellEnd"/>
      <w:r w:rsidRPr="007705D5">
        <w:rPr>
          <w:rFonts w:ascii="Arial" w:hAnsi="Arial" w:cs="Arial"/>
          <w:sz w:val="24"/>
        </w:rPr>
        <w:t xml:space="preserve"> </w:t>
      </w:r>
      <w:proofErr w:type="spellStart"/>
      <w:r w:rsidRPr="007705D5">
        <w:rPr>
          <w:rFonts w:ascii="Arial" w:hAnsi="Arial" w:cs="Arial"/>
          <w:sz w:val="24"/>
        </w:rPr>
        <w:t>the</w:t>
      </w:r>
      <w:proofErr w:type="spellEnd"/>
      <w:r w:rsidRPr="007705D5">
        <w:rPr>
          <w:rFonts w:ascii="Arial" w:hAnsi="Arial" w:cs="Arial"/>
          <w:sz w:val="24"/>
        </w:rPr>
        <w:t xml:space="preserve"> </w:t>
      </w:r>
      <w:proofErr w:type="spellStart"/>
      <w:r w:rsidRPr="007705D5">
        <w:rPr>
          <w:rFonts w:ascii="Arial" w:hAnsi="Arial" w:cs="Arial"/>
          <w:sz w:val="24"/>
        </w:rPr>
        <w:t>importance</w:t>
      </w:r>
      <w:proofErr w:type="spellEnd"/>
      <w:r w:rsidRPr="007705D5">
        <w:rPr>
          <w:rFonts w:ascii="Arial" w:hAnsi="Arial" w:cs="Arial"/>
          <w:sz w:val="24"/>
        </w:rPr>
        <w:t xml:space="preserve"> </w:t>
      </w:r>
      <w:proofErr w:type="spellStart"/>
      <w:r w:rsidRPr="007705D5">
        <w:rPr>
          <w:rFonts w:ascii="Arial" w:hAnsi="Arial" w:cs="Arial"/>
          <w:sz w:val="24"/>
        </w:rPr>
        <w:t>they</w:t>
      </w:r>
      <w:proofErr w:type="spellEnd"/>
      <w:r w:rsidRPr="007705D5">
        <w:rPr>
          <w:rFonts w:ascii="Arial" w:hAnsi="Arial" w:cs="Arial"/>
          <w:sz w:val="24"/>
        </w:rPr>
        <w:t xml:space="preserve"> </w:t>
      </w:r>
      <w:proofErr w:type="spellStart"/>
      <w:r w:rsidRPr="007705D5">
        <w:rPr>
          <w:rFonts w:ascii="Arial" w:hAnsi="Arial" w:cs="Arial"/>
          <w:sz w:val="24"/>
        </w:rPr>
        <w:t>carry</w:t>
      </w:r>
      <w:proofErr w:type="spellEnd"/>
      <w:r w:rsidRPr="007705D5">
        <w:rPr>
          <w:rFonts w:ascii="Arial" w:hAnsi="Arial" w:cs="Arial"/>
          <w:sz w:val="24"/>
        </w:rPr>
        <w:t xml:space="preserve"> </w:t>
      </w:r>
      <w:proofErr w:type="spellStart"/>
      <w:r w:rsidRPr="007705D5">
        <w:rPr>
          <w:rFonts w:ascii="Arial" w:hAnsi="Arial" w:cs="Arial"/>
          <w:sz w:val="24"/>
        </w:rPr>
        <w:t>to</w:t>
      </w:r>
      <w:proofErr w:type="spellEnd"/>
      <w:r w:rsidRPr="007705D5">
        <w:rPr>
          <w:rFonts w:ascii="Arial" w:hAnsi="Arial" w:cs="Arial"/>
          <w:sz w:val="24"/>
        </w:rPr>
        <w:t xml:space="preserve"> </w:t>
      </w:r>
      <w:proofErr w:type="spellStart"/>
      <w:r w:rsidRPr="007705D5">
        <w:rPr>
          <w:rFonts w:ascii="Arial" w:hAnsi="Arial" w:cs="Arial"/>
          <w:sz w:val="24"/>
        </w:rPr>
        <w:t>the</w:t>
      </w:r>
      <w:proofErr w:type="spellEnd"/>
      <w:r w:rsidRPr="007705D5">
        <w:rPr>
          <w:rFonts w:ascii="Arial" w:hAnsi="Arial" w:cs="Arial"/>
          <w:sz w:val="24"/>
        </w:rPr>
        <w:t xml:space="preserve"> </w:t>
      </w:r>
      <w:proofErr w:type="spellStart"/>
      <w:r w:rsidRPr="007705D5">
        <w:rPr>
          <w:rFonts w:ascii="Arial" w:hAnsi="Arial" w:cs="Arial"/>
          <w:sz w:val="24"/>
        </w:rPr>
        <w:t>strengthening</w:t>
      </w:r>
      <w:proofErr w:type="spellEnd"/>
      <w:r w:rsidRPr="007705D5">
        <w:rPr>
          <w:rFonts w:ascii="Arial" w:hAnsi="Arial" w:cs="Arial"/>
          <w:sz w:val="24"/>
        </w:rPr>
        <w:t xml:space="preserve"> </w:t>
      </w:r>
      <w:proofErr w:type="spellStart"/>
      <w:r w:rsidRPr="007705D5">
        <w:rPr>
          <w:rFonts w:ascii="Arial" w:hAnsi="Arial" w:cs="Arial"/>
          <w:sz w:val="24"/>
        </w:rPr>
        <w:t>of</w:t>
      </w:r>
      <w:proofErr w:type="spellEnd"/>
      <w:r w:rsidRPr="007705D5">
        <w:rPr>
          <w:rFonts w:ascii="Arial" w:hAnsi="Arial" w:cs="Arial"/>
          <w:sz w:val="24"/>
        </w:rPr>
        <w:t xml:space="preserve"> local </w:t>
      </w:r>
      <w:proofErr w:type="spellStart"/>
      <w:r w:rsidRPr="007705D5">
        <w:rPr>
          <w:rFonts w:ascii="Arial" w:hAnsi="Arial" w:cs="Arial"/>
          <w:sz w:val="24"/>
        </w:rPr>
        <w:t>education</w:t>
      </w:r>
      <w:proofErr w:type="spellEnd"/>
      <w:r w:rsidRPr="007705D5">
        <w:rPr>
          <w:rFonts w:ascii="Arial" w:hAnsi="Arial" w:cs="Arial"/>
          <w:sz w:val="24"/>
        </w:rPr>
        <w:t xml:space="preserve"> </w:t>
      </w:r>
      <w:proofErr w:type="spellStart"/>
      <w:r w:rsidRPr="007705D5">
        <w:rPr>
          <w:rFonts w:ascii="Arial" w:hAnsi="Arial" w:cs="Arial"/>
          <w:sz w:val="24"/>
        </w:rPr>
        <w:t>where</w:t>
      </w:r>
      <w:proofErr w:type="spellEnd"/>
      <w:r w:rsidRPr="007705D5">
        <w:rPr>
          <w:rFonts w:ascii="Arial" w:hAnsi="Arial" w:cs="Arial"/>
          <w:sz w:val="24"/>
        </w:rPr>
        <w:t xml:space="preserve"> </w:t>
      </w:r>
      <w:proofErr w:type="spellStart"/>
      <w:r w:rsidRPr="007705D5">
        <w:rPr>
          <w:rFonts w:ascii="Arial" w:hAnsi="Arial" w:cs="Arial"/>
          <w:sz w:val="24"/>
        </w:rPr>
        <w:t>the</w:t>
      </w:r>
      <w:proofErr w:type="spellEnd"/>
      <w:r w:rsidRPr="007705D5">
        <w:rPr>
          <w:rFonts w:ascii="Arial" w:hAnsi="Arial" w:cs="Arial"/>
          <w:sz w:val="24"/>
        </w:rPr>
        <w:t xml:space="preserve"> individual </w:t>
      </w:r>
      <w:proofErr w:type="spellStart"/>
      <w:r w:rsidRPr="007705D5">
        <w:rPr>
          <w:rFonts w:ascii="Arial" w:hAnsi="Arial" w:cs="Arial"/>
          <w:sz w:val="24"/>
        </w:rPr>
        <w:t>can</w:t>
      </w:r>
      <w:proofErr w:type="spellEnd"/>
      <w:r w:rsidRPr="007705D5">
        <w:rPr>
          <w:rFonts w:ascii="Arial" w:hAnsi="Arial" w:cs="Arial"/>
          <w:sz w:val="24"/>
        </w:rPr>
        <w:t xml:space="preserve"> </w:t>
      </w:r>
      <w:proofErr w:type="spellStart"/>
      <w:r w:rsidRPr="007705D5">
        <w:rPr>
          <w:rFonts w:ascii="Arial" w:hAnsi="Arial" w:cs="Arial"/>
          <w:sz w:val="24"/>
        </w:rPr>
        <w:t>understand</w:t>
      </w:r>
      <w:proofErr w:type="spellEnd"/>
      <w:r w:rsidRPr="007705D5">
        <w:rPr>
          <w:rFonts w:ascii="Arial" w:hAnsi="Arial" w:cs="Arial"/>
          <w:sz w:val="24"/>
        </w:rPr>
        <w:t xml:space="preserve"> </w:t>
      </w:r>
      <w:proofErr w:type="spellStart"/>
      <w:r w:rsidRPr="007705D5">
        <w:rPr>
          <w:rFonts w:ascii="Arial" w:hAnsi="Arial" w:cs="Arial"/>
          <w:sz w:val="24"/>
        </w:rPr>
        <w:t>their</w:t>
      </w:r>
      <w:proofErr w:type="spellEnd"/>
      <w:r w:rsidRPr="007705D5">
        <w:rPr>
          <w:rFonts w:ascii="Arial" w:hAnsi="Arial" w:cs="Arial"/>
          <w:sz w:val="24"/>
        </w:rPr>
        <w:t xml:space="preserve"> </w:t>
      </w:r>
      <w:proofErr w:type="spellStart"/>
      <w:r w:rsidRPr="007705D5">
        <w:rPr>
          <w:rFonts w:ascii="Arial" w:hAnsi="Arial" w:cs="Arial"/>
          <w:sz w:val="24"/>
        </w:rPr>
        <w:t>culture</w:t>
      </w:r>
      <w:proofErr w:type="spellEnd"/>
      <w:r w:rsidRPr="007705D5">
        <w:rPr>
          <w:rFonts w:ascii="Arial" w:hAnsi="Arial" w:cs="Arial"/>
          <w:sz w:val="24"/>
        </w:rPr>
        <w:t xml:space="preserve"> </w:t>
      </w:r>
      <w:proofErr w:type="spellStart"/>
      <w:r w:rsidRPr="007705D5">
        <w:rPr>
          <w:rFonts w:ascii="Arial" w:hAnsi="Arial" w:cs="Arial"/>
          <w:sz w:val="24"/>
        </w:rPr>
        <w:t>and</w:t>
      </w:r>
      <w:proofErr w:type="spellEnd"/>
      <w:r w:rsidRPr="007705D5">
        <w:rPr>
          <w:rFonts w:ascii="Arial" w:hAnsi="Arial" w:cs="Arial"/>
          <w:sz w:val="24"/>
        </w:rPr>
        <w:t xml:space="preserve"> </w:t>
      </w:r>
      <w:proofErr w:type="spellStart"/>
      <w:r w:rsidRPr="007705D5">
        <w:rPr>
          <w:rFonts w:ascii="Arial" w:hAnsi="Arial" w:cs="Arial"/>
          <w:sz w:val="24"/>
        </w:rPr>
        <w:t>that</w:t>
      </w:r>
      <w:proofErr w:type="spellEnd"/>
      <w:r w:rsidRPr="007705D5">
        <w:rPr>
          <w:rFonts w:ascii="Arial" w:hAnsi="Arial" w:cs="Arial"/>
          <w:sz w:val="24"/>
        </w:rPr>
        <w:t xml:space="preserve"> </w:t>
      </w:r>
      <w:proofErr w:type="spellStart"/>
      <w:r w:rsidRPr="007705D5">
        <w:rPr>
          <w:rFonts w:ascii="Arial" w:hAnsi="Arial" w:cs="Arial"/>
          <w:sz w:val="24"/>
        </w:rPr>
        <w:t>can</w:t>
      </w:r>
      <w:proofErr w:type="spellEnd"/>
      <w:r w:rsidRPr="007705D5">
        <w:rPr>
          <w:rFonts w:ascii="Arial" w:hAnsi="Arial" w:cs="Arial"/>
          <w:sz w:val="24"/>
        </w:rPr>
        <w:t xml:space="preserve"> </w:t>
      </w:r>
      <w:proofErr w:type="spellStart"/>
      <w:r w:rsidRPr="007705D5">
        <w:rPr>
          <w:rFonts w:ascii="Arial" w:hAnsi="Arial" w:cs="Arial"/>
          <w:sz w:val="24"/>
        </w:rPr>
        <w:t>analyze</w:t>
      </w:r>
      <w:proofErr w:type="spellEnd"/>
      <w:r w:rsidRPr="007705D5">
        <w:rPr>
          <w:rFonts w:ascii="Arial" w:hAnsi="Arial" w:cs="Arial"/>
          <w:sz w:val="24"/>
        </w:rPr>
        <w:t xml:space="preserve"> </w:t>
      </w:r>
      <w:proofErr w:type="spellStart"/>
      <w:r w:rsidRPr="007705D5">
        <w:rPr>
          <w:rFonts w:ascii="Arial" w:hAnsi="Arial" w:cs="Arial"/>
          <w:sz w:val="24"/>
        </w:rPr>
        <w:t>the</w:t>
      </w:r>
      <w:proofErr w:type="spellEnd"/>
      <w:r w:rsidRPr="007705D5">
        <w:rPr>
          <w:rFonts w:ascii="Arial" w:hAnsi="Arial" w:cs="Arial"/>
          <w:sz w:val="24"/>
        </w:rPr>
        <w:t xml:space="preserve"> </w:t>
      </w:r>
      <w:proofErr w:type="spellStart"/>
      <w:r w:rsidRPr="007705D5">
        <w:rPr>
          <w:rFonts w:ascii="Arial" w:hAnsi="Arial" w:cs="Arial"/>
          <w:sz w:val="24"/>
        </w:rPr>
        <w:t>main</w:t>
      </w:r>
      <w:proofErr w:type="spellEnd"/>
      <w:r w:rsidRPr="007705D5">
        <w:rPr>
          <w:rFonts w:ascii="Arial" w:hAnsi="Arial" w:cs="Arial"/>
          <w:sz w:val="24"/>
        </w:rPr>
        <w:t xml:space="preserve"> points </w:t>
      </w:r>
      <w:proofErr w:type="spellStart"/>
      <w:r w:rsidRPr="007705D5">
        <w:rPr>
          <w:rFonts w:ascii="Arial" w:hAnsi="Arial" w:cs="Arial"/>
          <w:sz w:val="24"/>
        </w:rPr>
        <w:t>that</w:t>
      </w:r>
      <w:proofErr w:type="spellEnd"/>
      <w:r w:rsidRPr="007705D5">
        <w:rPr>
          <w:rFonts w:ascii="Arial" w:hAnsi="Arial" w:cs="Arial"/>
          <w:sz w:val="24"/>
        </w:rPr>
        <w:t xml:space="preserve"> </w:t>
      </w:r>
      <w:proofErr w:type="spellStart"/>
      <w:r w:rsidRPr="007705D5">
        <w:rPr>
          <w:rFonts w:ascii="Arial" w:hAnsi="Arial" w:cs="Arial"/>
          <w:sz w:val="24"/>
        </w:rPr>
        <w:t>fostered</w:t>
      </w:r>
      <w:proofErr w:type="spellEnd"/>
      <w:r w:rsidRPr="007705D5">
        <w:rPr>
          <w:rFonts w:ascii="Arial" w:hAnsi="Arial" w:cs="Arial"/>
          <w:sz w:val="24"/>
        </w:rPr>
        <w:t xml:space="preserve"> </w:t>
      </w:r>
      <w:proofErr w:type="spellStart"/>
      <w:r w:rsidRPr="007705D5">
        <w:rPr>
          <w:rFonts w:ascii="Arial" w:hAnsi="Arial" w:cs="Arial"/>
          <w:sz w:val="24"/>
        </w:rPr>
        <w:t>the</w:t>
      </w:r>
      <w:proofErr w:type="spellEnd"/>
      <w:r w:rsidRPr="007705D5">
        <w:rPr>
          <w:rFonts w:ascii="Arial" w:hAnsi="Arial" w:cs="Arial"/>
          <w:sz w:val="24"/>
        </w:rPr>
        <w:t xml:space="preserve"> </w:t>
      </w:r>
      <w:proofErr w:type="spellStart"/>
      <w:r w:rsidRPr="007705D5">
        <w:rPr>
          <w:rFonts w:ascii="Arial" w:hAnsi="Arial" w:cs="Arial"/>
          <w:sz w:val="24"/>
        </w:rPr>
        <w:t>construction</w:t>
      </w:r>
      <w:proofErr w:type="spellEnd"/>
      <w:r w:rsidRPr="007705D5">
        <w:rPr>
          <w:rFonts w:ascii="Arial" w:hAnsi="Arial" w:cs="Arial"/>
          <w:sz w:val="24"/>
        </w:rPr>
        <w:t xml:space="preserve"> </w:t>
      </w:r>
      <w:proofErr w:type="spellStart"/>
      <w:r w:rsidRPr="007705D5">
        <w:rPr>
          <w:rFonts w:ascii="Arial" w:hAnsi="Arial" w:cs="Arial"/>
          <w:sz w:val="24"/>
        </w:rPr>
        <w:t>of</w:t>
      </w:r>
      <w:proofErr w:type="spellEnd"/>
      <w:r w:rsidRPr="007705D5">
        <w:rPr>
          <w:rFonts w:ascii="Arial" w:hAnsi="Arial" w:cs="Arial"/>
          <w:sz w:val="24"/>
        </w:rPr>
        <w:t xml:space="preserve"> its </w:t>
      </w:r>
      <w:proofErr w:type="spellStart"/>
      <w:r w:rsidRPr="007705D5">
        <w:rPr>
          <w:rFonts w:ascii="Arial" w:hAnsi="Arial" w:cs="Arial"/>
          <w:sz w:val="24"/>
        </w:rPr>
        <w:t>city</w:t>
      </w:r>
      <w:proofErr w:type="spellEnd"/>
      <w:r w:rsidRPr="007705D5">
        <w:rPr>
          <w:rFonts w:ascii="Arial" w:hAnsi="Arial" w:cs="Arial"/>
          <w:sz w:val="24"/>
        </w:rPr>
        <w:t xml:space="preserve"> </w:t>
      </w:r>
      <w:proofErr w:type="spellStart"/>
      <w:r w:rsidRPr="007705D5">
        <w:rPr>
          <w:rFonts w:ascii="Arial" w:hAnsi="Arial" w:cs="Arial"/>
          <w:sz w:val="24"/>
        </w:rPr>
        <w:t>that</w:t>
      </w:r>
      <w:proofErr w:type="spellEnd"/>
      <w:r w:rsidRPr="007705D5">
        <w:rPr>
          <w:rFonts w:ascii="Arial" w:hAnsi="Arial" w:cs="Arial"/>
          <w:sz w:val="24"/>
        </w:rPr>
        <w:t xml:space="preserve"> </w:t>
      </w:r>
      <w:proofErr w:type="spellStart"/>
      <w:r w:rsidRPr="007705D5">
        <w:rPr>
          <w:rFonts w:ascii="Arial" w:hAnsi="Arial" w:cs="Arial"/>
          <w:sz w:val="24"/>
        </w:rPr>
        <w:t>occurred</w:t>
      </w:r>
      <w:proofErr w:type="spellEnd"/>
      <w:r w:rsidRPr="007705D5">
        <w:rPr>
          <w:rFonts w:ascii="Arial" w:hAnsi="Arial" w:cs="Arial"/>
          <w:sz w:val="24"/>
        </w:rPr>
        <w:t xml:space="preserve"> in </w:t>
      </w:r>
      <w:proofErr w:type="spellStart"/>
      <w:r w:rsidRPr="007705D5">
        <w:rPr>
          <w:rFonts w:ascii="Arial" w:hAnsi="Arial" w:cs="Arial"/>
          <w:sz w:val="24"/>
        </w:rPr>
        <w:t>the</w:t>
      </w:r>
      <w:proofErr w:type="spellEnd"/>
      <w:r w:rsidRPr="007705D5">
        <w:rPr>
          <w:rFonts w:ascii="Arial" w:hAnsi="Arial" w:cs="Arial"/>
          <w:sz w:val="24"/>
        </w:rPr>
        <w:t xml:space="preserve"> 18th </w:t>
      </w:r>
      <w:proofErr w:type="spellStart"/>
      <w:r w:rsidRPr="007705D5">
        <w:rPr>
          <w:rFonts w:ascii="Arial" w:hAnsi="Arial" w:cs="Arial"/>
          <w:sz w:val="24"/>
        </w:rPr>
        <w:t>century</w:t>
      </w:r>
      <w:proofErr w:type="spellEnd"/>
      <w:r w:rsidRPr="007705D5">
        <w:rPr>
          <w:rFonts w:ascii="Arial" w:hAnsi="Arial" w:cs="Arial"/>
          <w:sz w:val="24"/>
        </w:rPr>
        <w:t xml:space="preserve"> </w:t>
      </w:r>
      <w:proofErr w:type="spellStart"/>
      <w:r w:rsidRPr="007705D5">
        <w:rPr>
          <w:rFonts w:ascii="Arial" w:hAnsi="Arial" w:cs="Arial"/>
          <w:sz w:val="24"/>
        </w:rPr>
        <w:t>and</w:t>
      </w:r>
      <w:proofErr w:type="spellEnd"/>
      <w:r w:rsidRPr="007705D5">
        <w:rPr>
          <w:rFonts w:ascii="Arial" w:hAnsi="Arial" w:cs="Arial"/>
          <w:sz w:val="24"/>
        </w:rPr>
        <w:t xml:space="preserve"> </w:t>
      </w:r>
      <w:proofErr w:type="spellStart"/>
      <w:r w:rsidRPr="007705D5">
        <w:rPr>
          <w:rFonts w:ascii="Arial" w:hAnsi="Arial" w:cs="Arial"/>
          <w:sz w:val="24"/>
        </w:rPr>
        <w:t>the</w:t>
      </w:r>
      <w:proofErr w:type="spellEnd"/>
      <w:r w:rsidRPr="007705D5">
        <w:rPr>
          <w:rFonts w:ascii="Arial" w:hAnsi="Arial" w:cs="Arial"/>
          <w:sz w:val="24"/>
        </w:rPr>
        <w:t xml:space="preserve"> </w:t>
      </w:r>
      <w:proofErr w:type="spellStart"/>
      <w:r w:rsidRPr="007705D5">
        <w:rPr>
          <w:rFonts w:ascii="Arial" w:hAnsi="Arial" w:cs="Arial"/>
          <w:sz w:val="24"/>
        </w:rPr>
        <w:t>impact</w:t>
      </w:r>
      <w:proofErr w:type="spellEnd"/>
      <w:r w:rsidRPr="007705D5">
        <w:rPr>
          <w:rFonts w:ascii="Arial" w:hAnsi="Arial" w:cs="Arial"/>
          <w:sz w:val="24"/>
        </w:rPr>
        <w:t xml:space="preserve"> </w:t>
      </w:r>
      <w:proofErr w:type="spellStart"/>
      <w:r w:rsidRPr="007705D5">
        <w:rPr>
          <w:rFonts w:ascii="Arial" w:hAnsi="Arial" w:cs="Arial"/>
          <w:sz w:val="24"/>
        </w:rPr>
        <w:t>and</w:t>
      </w:r>
      <w:proofErr w:type="spellEnd"/>
      <w:r w:rsidRPr="007705D5">
        <w:rPr>
          <w:rFonts w:ascii="Arial" w:hAnsi="Arial" w:cs="Arial"/>
          <w:sz w:val="24"/>
        </w:rPr>
        <w:t xml:space="preserve"> </w:t>
      </w:r>
      <w:proofErr w:type="spellStart"/>
      <w:r w:rsidRPr="007705D5">
        <w:rPr>
          <w:rFonts w:ascii="Arial" w:hAnsi="Arial" w:cs="Arial"/>
          <w:sz w:val="24"/>
        </w:rPr>
        <w:t>impact</w:t>
      </w:r>
      <w:proofErr w:type="spellEnd"/>
      <w:r w:rsidRPr="007705D5">
        <w:rPr>
          <w:rFonts w:ascii="Arial" w:hAnsi="Arial" w:cs="Arial"/>
          <w:sz w:val="24"/>
        </w:rPr>
        <w:t xml:space="preserve"> </w:t>
      </w:r>
      <w:proofErr w:type="spellStart"/>
      <w:r w:rsidRPr="007705D5">
        <w:rPr>
          <w:rFonts w:ascii="Arial" w:hAnsi="Arial" w:cs="Arial"/>
          <w:sz w:val="24"/>
        </w:rPr>
        <w:t>of</w:t>
      </w:r>
      <w:proofErr w:type="spellEnd"/>
      <w:r w:rsidRPr="007705D5">
        <w:rPr>
          <w:rFonts w:ascii="Arial" w:hAnsi="Arial" w:cs="Arial"/>
          <w:sz w:val="24"/>
        </w:rPr>
        <w:t xml:space="preserve"> </w:t>
      </w:r>
      <w:proofErr w:type="spellStart"/>
      <w:r w:rsidRPr="007705D5">
        <w:rPr>
          <w:rFonts w:ascii="Arial" w:hAnsi="Arial" w:cs="Arial"/>
          <w:sz w:val="24"/>
        </w:rPr>
        <w:t>the</w:t>
      </w:r>
      <w:proofErr w:type="spellEnd"/>
      <w:r w:rsidRPr="007705D5">
        <w:rPr>
          <w:rFonts w:ascii="Arial" w:hAnsi="Arial" w:cs="Arial"/>
          <w:sz w:val="24"/>
        </w:rPr>
        <w:t xml:space="preserve"> </w:t>
      </w:r>
      <w:proofErr w:type="spellStart"/>
      <w:r w:rsidRPr="007705D5">
        <w:rPr>
          <w:rFonts w:ascii="Arial" w:hAnsi="Arial" w:cs="Arial"/>
          <w:sz w:val="24"/>
        </w:rPr>
        <w:t>gold</w:t>
      </w:r>
      <w:proofErr w:type="spellEnd"/>
      <w:r w:rsidRPr="007705D5">
        <w:rPr>
          <w:rFonts w:ascii="Arial" w:hAnsi="Arial" w:cs="Arial"/>
          <w:sz w:val="24"/>
        </w:rPr>
        <w:t xml:space="preserve"> </w:t>
      </w:r>
      <w:proofErr w:type="spellStart"/>
      <w:r w:rsidRPr="007705D5">
        <w:rPr>
          <w:rFonts w:ascii="Arial" w:hAnsi="Arial" w:cs="Arial"/>
          <w:sz w:val="24"/>
        </w:rPr>
        <w:t>that</w:t>
      </w:r>
      <w:proofErr w:type="spellEnd"/>
      <w:r w:rsidRPr="007705D5">
        <w:rPr>
          <w:rFonts w:ascii="Arial" w:hAnsi="Arial" w:cs="Arial"/>
          <w:sz w:val="24"/>
        </w:rPr>
        <w:t xml:space="preserve"> </w:t>
      </w:r>
      <w:proofErr w:type="spellStart"/>
      <w:r w:rsidRPr="007705D5">
        <w:rPr>
          <w:rFonts w:ascii="Arial" w:hAnsi="Arial" w:cs="Arial"/>
          <w:sz w:val="24"/>
        </w:rPr>
        <w:t>is</w:t>
      </w:r>
      <w:proofErr w:type="spellEnd"/>
      <w:r w:rsidRPr="007705D5">
        <w:rPr>
          <w:rFonts w:ascii="Arial" w:hAnsi="Arial" w:cs="Arial"/>
          <w:sz w:val="24"/>
        </w:rPr>
        <w:t xml:space="preserve"> </w:t>
      </w:r>
      <w:proofErr w:type="spellStart"/>
      <w:r w:rsidRPr="007705D5">
        <w:rPr>
          <w:rFonts w:ascii="Arial" w:hAnsi="Arial" w:cs="Arial"/>
          <w:sz w:val="24"/>
        </w:rPr>
        <w:t>explored</w:t>
      </w:r>
      <w:proofErr w:type="spellEnd"/>
      <w:r w:rsidRPr="007705D5">
        <w:rPr>
          <w:rFonts w:ascii="Arial" w:hAnsi="Arial" w:cs="Arial"/>
          <w:sz w:val="24"/>
        </w:rPr>
        <w:t xml:space="preserve"> </w:t>
      </w:r>
      <w:proofErr w:type="spellStart"/>
      <w:r w:rsidRPr="007705D5">
        <w:rPr>
          <w:rFonts w:ascii="Arial" w:hAnsi="Arial" w:cs="Arial"/>
          <w:sz w:val="24"/>
        </w:rPr>
        <w:t>even</w:t>
      </w:r>
      <w:proofErr w:type="spellEnd"/>
      <w:r w:rsidRPr="007705D5">
        <w:rPr>
          <w:rFonts w:ascii="Arial" w:hAnsi="Arial" w:cs="Arial"/>
          <w:sz w:val="24"/>
        </w:rPr>
        <w:t xml:space="preserve"> </w:t>
      </w:r>
      <w:proofErr w:type="spellStart"/>
      <w:r w:rsidRPr="007705D5">
        <w:rPr>
          <w:rFonts w:ascii="Arial" w:hAnsi="Arial" w:cs="Arial"/>
          <w:sz w:val="24"/>
        </w:rPr>
        <w:t>today</w:t>
      </w:r>
      <w:proofErr w:type="spellEnd"/>
      <w:r w:rsidRPr="007705D5">
        <w:rPr>
          <w:rFonts w:ascii="Arial" w:hAnsi="Arial" w:cs="Arial"/>
          <w:sz w:val="24"/>
        </w:rPr>
        <w:t xml:space="preserve"> </w:t>
      </w:r>
      <w:proofErr w:type="spellStart"/>
      <w:r w:rsidRPr="007705D5">
        <w:rPr>
          <w:rFonts w:ascii="Arial" w:hAnsi="Arial" w:cs="Arial"/>
          <w:sz w:val="24"/>
        </w:rPr>
        <w:t>had</w:t>
      </w:r>
      <w:proofErr w:type="spellEnd"/>
      <w:r w:rsidRPr="007705D5">
        <w:rPr>
          <w:rFonts w:ascii="Arial" w:hAnsi="Arial" w:cs="Arial"/>
          <w:sz w:val="24"/>
        </w:rPr>
        <w:t xml:space="preserve"> in </w:t>
      </w:r>
      <w:proofErr w:type="spellStart"/>
      <w:r w:rsidRPr="007705D5">
        <w:rPr>
          <w:rFonts w:ascii="Arial" w:hAnsi="Arial" w:cs="Arial"/>
          <w:sz w:val="24"/>
        </w:rPr>
        <w:t>the</w:t>
      </w:r>
      <w:proofErr w:type="spellEnd"/>
      <w:r w:rsidRPr="007705D5">
        <w:rPr>
          <w:rFonts w:ascii="Arial" w:hAnsi="Arial" w:cs="Arial"/>
          <w:sz w:val="24"/>
        </w:rPr>
        <w:t xml:space="preserve"> </w:t>
      </w:r>
      <w:proofErr w:type="spellStart"/>
      <w:r w:rsidRPr="007705D5">
        <w:rPr>
          <w:rFonts w:ascii="Arial" w:hAnsi="Arial" w:cs="Arial"/>
          <w:sz w:val="24"/>
        </w:rPr>
        <w:t>history</w:t>
      </w:r>
      <w:proofErr w:type="spellEnd"/>
      <w:r w:rsidRPr="007705D5">
        <w:rPr>
          <w:rFonts w:ascii="Arial" w:hAnsi="Arial" w:cs="Arial"/>
          <w:sz w:val="24"/>
        </w:rPr>
        <w:t xml:space="preserve"> </w:t>
      </w:r>
      <w:proofErr w:type="spellStart"/>
      <w:r w:rsidRPr="007705D5">
        <w:rPr>
          <w:rFonts w:ascii="Arial" w:hAnsi="Arial" w:cs="Arial"/>
          <w:sz w:val="24"/>
        </w:rPr>
        <w:t>of</w:t>
      </w:r>
      <w:proofErr w:type="spellEnd"/>
      <w:r w:rsidRPr="007705D5">
        <w:rPr>
          <w:rFonts w:ascii="Arial" w:hAnsi="Arial" w:cs="Arial"/>
          <w:sz w:val="24"/>
        </w:rPr>
        <w:t xml:space="preserve"> </w:t>
      </w:r>
      <w:proofErr w:type="spellStart"/>
      <w:r w:rsidRPr="007705D5">
        <w:rPr>
          <w:rFonts w:ascii="Arial" w:hAnsi="Arial" w:cs="Arial"/>
          <w:sz w:val="24"/>
        </w:rPr>
        <w:t>Brazil</w:t>
      </w:r>
      <w:proofErr w:type="spellEnd"/>
      <w:r w:rsidRPr="007705D5">
        <w:rPr>
          <w:rFonts w:ascii="Arial" w:hAnsi="Arial" w:cs="Arial"/>
          <w:sz w:val="24"/>
        </w:rPr>
        <w:t>.</w:t>
      </w:r>
    </w:p>
    <w:p w14:paraId="6CBCF6D6" w14:textId="35685405" w:rsidR="007705D5" w:rsidRPr="00884312" w:rsidRDefault="007705D5" w:rsidP="007705D5">
      <w:pPr>
        <w:spacing w:line="360" w:lineRule="auto"/>
        <w:ind w:firstLine="709"/>
        <w:jc w:val="both"/>
        <w:rPr>
          <w:rFonts w:ascii="Arial" w:hAnsi="Arial" w:cs="Arial"/>
          <w:sz w:val="24"/>
          <w:lang w:val="es-MX"/>
        </w:rPr>
      </w:pPr>
      <w:proofErr w:type="spellStart"/>
      <w:r w:rsidRPr="007705D5">
        <w:rPr>
          <w:rFonts w:ascii="Arial" w:hAnsi="Arial" w:cs="Arial"/>
          <w:sz w:val="24"/>
        </w:rPr>
        <w:t>With</w:t>
      </w:r>
      <w:proofErr w:type="spellEnd"/>
      <w:r w:rsidRPr="007705D5">
        <w:rPr>
          <w:rFonts w:ascii="Arial" w:hAnsi="Arial" w:cs="Arial"/>
          <w:sz w:val="24"/>
        </w:rPr>
        <w:t xml:space="preserve"> </w:t>
      </w:r>
      <w:proofErr w:type="spellStart"/>
      <w:r w:rsidRPr="007705D5">
        <w:rPr>
          <w:rFonts w:ascii="Arial" w:hAnsi="Arial" w:cs="Arial"/>
          <w:sz w:val="24"/>
        </w:rPr>
        <w:t>the</w:t>
      </w:r>
      <w:proofErr w:type="spellEnd"/>
      <w:r w:rsidRPr="007705D5">
        <w:rPr>
          <w:rFonts w:ascii="Arial" w:hAnsi="Arial" w:cs="Arial"/>
          <w:sz w:val="24"/>
        </w:rPr>
        <w:t xml:space="preserve"> </w:t>
      </w:r>
      <w:proofErr w:type="spellStart"/>
      <w:r w:rsidRPr="007705D5">
        <w:rPr>
          <w:rFonts w:ascii="Arial" w:hAnsi="Arial" w:cs="Arial"/>
          <w:sz w:val="24"/>
        </w:rPr>
        <w:t>discovery</w:t>
      </w:r>
      <w:proofErr w:type="spellEnd"/>
      <w:r w:rsidRPr="007705D5">
        <w:rPr>
          <w:rFonts w:ascii="Arial" w:hAnsi="Arial" w:cs="Arial"/>
          <w:sz w:val="24"/>
        </w:rPr>
        <w:t xml:space="preserve"> </w:t>
      </w:r>
      <w:proofErr w:type="spellStart"/>
      <w:r w:rsidRPr="007705D5">
        <w:rPr>
          <w:rFonts w:ascii="Arial" w:hAnsi="Arial" w:cs="Arial"/>
          <w:sz w:val="24"/>
        </w:rPr>
        <w:t>of</w:t>
      </w:r>
      <w:proofErr w:type="spellEnd"/>
      <w:r w:rsidRPr="007705D5">
        <w:rPr>
          <w:rFonts w:ascii="Arial" w:hAnsi="Arial" w:cs="Arial"/>
          <w:sz w:val="24"/>
        </w:rPr>
        <w:t xml:space="preserve"> </w:t>
      </w:r>
      <w:proofErr w:type="spellStart"/>
      <w:r w:rsidRPr="007705D5">
        <w:rPr>
          <w:rFonts w:ascii="Arial" w:hAnsi="Arial" w:cs="Arial"/>
          <w:sz w:val="24"/>
        </w:rPr>
        <w:t>gold</w:t>
      </w:r>
      <w:proofErr w:type="spellEnd"/>
      <w:r w:rsidRPr="007705D5">
        <w:rPr>
          <w:rFonts w:ascii="Arial" w:hAnsi="Arial" w:cs="Arial"/>
          <w:sz w:val="24"/>
        </w:rPr>
        <w:t xml:space="preserve"> in </w:t>
      </w:r>
      <w:proofErr w:type="spellStart"/>
      <w:r w:rsidRPr="007705D5">
        <w:rPr>
          <w:rFonts w:ascii="Arial" w:hAnsi="Arial" w:cs="Arial"/>
          <w:sz w:val="24"/>
        </w:rPr>
        <w:t>Brazil</w:t>
      </w:r>
      <w:proofErr w:type="spellEnd"/>
      <w:r w:rsidRPr="007705D5">
        <w:rPr>
          <w:rFonts w:ascii="Arial" w:hAnsi="Arial" w:cs="Arial"/>
          <w:sz w:val="24"/>
        </w:rPr>
        <w:t xml:space="preserve">, </w:t>
      </w:r>
      <w:proofErr w:type="spellStart"/>
      <w:r w:rsidRPr="007705D5">
        <w:rPr>
          <w:rFonts w:ascii="Arial" w:hAnsi="Arial" w:cs="Arial"/>
          <w:sz w:val="24"/>
        </w:rPr>
        <w:t>these</w:t>
      </w:r>
      <w:proofErr w:type="spellEnd"/>
      <w:r w:rsidRPr="007705D5">
        <w:rPr>
          <w:rFonts w:ascii="Arial" w:hAnsi="Arial" w:cs="Arial"/>
          <w:sz w:val="24"/>
        </w:rPr>
        <w:t xml:space="preserve"> </w:t>
      </w:r>
      <w:proofErr w:type="spellStart"/>
      <w:r w:rsidRPr="007705D5">
        <w:rPr>
          <w:rFonts w:ascii="Arial" w:hAnsi="Arial" w:cs="Arial"/>
          <w:sz w:val="24"/>
        </w:rPr>
        <w:t>lands</w:t>
      </w:r>
      <w:proofErr w:type="spellEnd"/>
      <w:r w:rsidRPr="007705D5">
        <w:rPr>
          <w:rFonts w:ascii="Arial" w:hAnsi="Arial" w:cs="Arial"/>
          <w:sz w:val="24"/>
        </w:rPr>
        <w:t xml:space="preserve"> </w:t>
      </w:r>
      <w:proofErr w:type="spellStart"/>
      <w:r w:rsidRPr="007705D5">
        <w:rPr>
          <w:rFonts w:ascii="Arial" w:hAnsi="Arial" w:cs="Arial"/>
          <w:sz w:val="24"/>
        </w:rPr>
        <w:t>were</w:t>
      </w:r>
      <w:proofErr w:type="spellEnd"/>
      <w:r w:rsidRPr="007705D5">
        <w:rPr>
          <w:rFonts w:ascii="Arial" w:hAnsi="Arial" w:cs="Arial"/>
          <w:sz w:val="24"/>
        </w:rPr>
        <w:t xml:space="preserve"> </w:t>
      </w:r>
      <w:proofErr w:type="spellStart"/>
      <w:r w:rsidRPr="007705D5">
        <w:rPr>
          <w:rFonts w:ascii="Arial" w:hAnsi="Arial" w:cs="Arial"/>
          <w:sz w:val="24"/>
        </w:rPr>
        <w:t>the</w:t>
      </w:r>
      <w:proofErr w:type="spellEnd"/>
      <w:r w:rsidRPr="007705D5">
        <w:rPr>
          <w:rFonts w:ascii="Arial" w:hAnsi="Arial" w:cs="Arial"/>
          <w:sz w:val="24"/>
        </w:rPr>
        <w:t xml:space="preserve"> </w:t>
      </w:r>
      <w:proofErr w:type="spellStart"/>
      <w:r w:rsidRPr="007705D5">
        <w:rPr>
          <w:rFonts w:ascii="Arial" w:hAnsi="Arial" w:cs="Arial"/>
          <w:sz w:val="24"/>
        </w:rPr>
        <w:t>focus</w:t>
      </w:r>
      <w:proofErr w:type="spellEnd"/>
      <w:r w:rsidRPr="007705D5">
        <w:rPr>
          <w:rFonts w:ascii="Arial" w:hAnsi="Arial" w:cs="Arial"/>
          <w:sz w:val="24"/>
        </w:rPr>
        <w:t xml:space="preserve"> </w:t>
      </w:r>
      <w:proofErr w:type="spellStart"/>
      <w:r w:rsidRPr="007705D5">
        <w:rPr>
          <w:rFonts w:ascii="Arial" w:hAnsi="Arial" w:cs="Arial"/>
          <w:sz w:val="24"/>
        </w:rPr>
        <w:t>of</w:t>
      </w:r>
      <w:proofErr w:type="spellEnd"/>
      <w:r w:rsidRPr="007705D5">
        <w:rPr>
          <w:rFonts w:ascii="Arial" w:hAnsi="Arial" w:cs="Arial"/>
          <w:sz w:val="24"/>
        </w:rPr>
        <w:t xml:space="preserve"> </w:t>
      </w:r>
      <w:proofErr w:type="spellStart"/>
      <w:r w:rsidRPr="007705D5">
        <w:rPr>
          <w:rFonts w:ascii="Arial" w:hAnsi="Arial" w:cs="Arial"/>
          <w:sz w:val="24"/>
        </w:rPr>
        <w:t>many</w:t>
      </w:r>
      <w:proofErr w:type="spellEnd"/>
      <w:r w:rsidRPr="007705D5">
        <w:rPr>
          <w:rFonts w:ascii="Arial" w:hAnsi="Arial" w:cs="Arial"/>
          <w:sz w:val="24"/>
        </w:rPr>
        <w:t xml:space="preserve"> </w:t>
      </w:r>
      <w:proofErr w:type="spellStart"/>
      <w:r w:rsidRPr="007705D5">
        <w:rPr>
          <w:rFonts w:ascii="Arial" w:hAnsi="Arial" w:cs="Arial"/>
          <w:sz w:val="24"/>
        </w:rPr>
        <w:t>other</w:t>
      </w:r>
      <w:proofErr w:type="spellEnd"/>
      <w:r w:rsidRPr="007705D5">
        <w:rPr>
          <w:rFonts w:ascii="Arial" w:hAnsi="Arial" w:cs="Arial"/>
          <w:sz w:val="24"/>
        </w:rPr>
        <w:t xml:space="preserve"> </w:t>
      </w:r>
      <w:proofErr w:type="spellStart"/>
      <w:r w:rsidRPr="007705D5">
        <w:rPr>
          <w:rFonts w:ascii="Arial" w:hAnsi="Arial" w:cs="Arial"/>
          <w:sz w:val="24"/>
        </w:rPr>
        <w:t>European</w:t>
      </w:r>
      <w:proofErr w:type="spellEnd"/>
      <w:r w:rsidRPr="007705D5">
        <w:rPr>
          <w:rFonts w:ascii="Arial" w:hAnsi="Arial" w:cs="Arial"/>
          <w:sz w:val="24"/>
        </w:rPr>
        <w:t xml:space="preserve"> </w:t>
      </w:r>
      <w:proofErr w:type="spellStart"/>
      <w:r w:rsidRPr="007705D5">
        <w:rPr>
          <w:rFonts w:ascii="Arial" w:hAnsi="Arial" w:cs="Arial"/>
          <w:sz w:val="24"/>
        </w:rPr>
        <w:t>kingdoms</w:t>
      </w:r>
      <w:proofErr w:type="spellEnd"/>
      <w:r w:rsidRPr="007705D5">
        <w:rPr>
          <w:rFonts w:ascii="Arial" w:hAnsi="Arial" w:cs="Arial"/>
          <w:sz w:val="24"/>
        </w:rPr>
        <w:t xml:space="preserve">, </w:t>
      </w:r>
      <w:proofErr w:type="spellStart"/>
      <w:r w:rsidRPr="007705D5">
        <w:rPr>
          <w:rFonts w:ascii="Arial" w:hAnsi="Arial" w:cs="Arial"/>
          <w:sz w:val="24"/>
        </w:rPr>
        <w:t>and</w:t>
      </w:r>
      <w:proofErr w:type="spellEnd"/>
      <w:r w:rsidRPr="007705D5">
        <w:rPr>
          <w:rFonts w:ascii="Arial" w:hAnsi="Arial" w:cs="Arial"/>
          <w:sz w:val="24"/>
        </w:rPr>
        <w:t xml:space="preserve"> </w:t>
      </w:r>
      <w:proofErr w:type="spellStart"/>
      <w:r w:rsidRPr="007705D5">
        <w:rPr>
          <w:rFonts w:ascii="Arial" w:hAnsi="Arial" w:cs="Arial"/>
          <w:sz w:val="24"/>
        </w:rPr>
        <w:t>the</w:t>
      </w:r>
      <w:proofErr w:type="spellEnd"/>
      <w:r w:rsidRPr="007705D5">
        <w:rPr>
          <w:rFonts w:ascii="Arial" w:hAnsi="Arial" w:cs="Arial"/>
          <w:sz w:val="24"/>
        </w:rPr>
        <w:t xml:space="preserve"> </w:t>
      </w:r>
      <w:proofErr w:type="spellStart"/>
      <w:r w:rsidRPr="007705D5">
        <w:rPr>
          <w:rFonts w:ascii="Arial" w:hAnsi="Arial" w:cs="Arial"/>
          <w:sz w:val="24"/>
        </w:rPr>
        <w:t>explorations</w:t>
      </w:r>
      <w:proofErr w:type="spellEnd"/>
      <w:r w:rsidRPr="007705D5">
        <w:rPr>
          <w:rFonts w:ascii="Arial" w:hAnsi="Arial" w:cs="Arial"/>
          <w:sz w:val="24"/>
        </w:rPr>
        <w:t xml:space="preserve"> </w:t>
      </w:r>
      <w:proofErr w:type="spellStart"/>
      <w:r w:rsidRPr="007705D5">
        <w:rPr>
          <w:rFonts w:ascii="Arial" w:hAnsi="Arial" w:cs="Arial"/>
          <w:sz w:val="24"/>
        </w:rPr>
        <w:t>of</w:t>
      </w:r>
      <w:proofErr w:type="spellEnd"/>
      <w:r w:rsidRPr="007705D5">
        <w:rPr>
          <w:rFonts w:ascii="Arial" w:hAnsi="Arial" w:cs="Arial"/>
          <w:sz w:val="24"/>
        </w:rPr>
        <w:t xml:space="preserve"> </w:t>
      </w:r>
      <w:proofErr w:type="spellStart"/>
      <w:r w:rsidRPr="007705D5">
        <w:rPr>
          <w:rFonts w:ascii="Arial" w:hAnsi="Arial" w:cs="Arial"/>
          <w:sz w:val="24"/>
        </w:rPr>
        <w:t>these</w:t>
      </w:r>
      <w:proofErr w:type="spellEnd"/>
      <w:r w:rsidRPr="007705D5">
        <w:rPr>
          <w:rFonts w:ascii="Arial" w:hAnsi="Arial" w:cs="Arial"/>
          <w:sz w:val="24"/>
        </w:rPr>
        <w:t xml:space="preserve"> </w:t>
      </w:r>
      <w:proofErr w:type="spellStart"/>
      <w:r w:rsidRPr="007705D5">
        <w:rPr>
          <w:rFonts w:ascii="Arial" w:hAnsi="Arial" w:cs="Arial"/>
          <w:sz w:val="24"/>
        </w:rPr>
        <w:t>lands</w:t>
      </w:r>
      <w:proofErr w:type="spellEnd"/>
      <w:r w:rsidRPr="007705D5">
        <w:rPr>
          <w:rFonts w:ascii="Arial" w:hAnsi="Arial" w:cs="Arial"/>
          <w:sz w:val="24"/>
        </w:rPr>
        <w:t xml:space="preserve"> </w:t>
      </w:r>
      <w:proofErr w:type="spellStart"/>
      <w:r w:rsidRPr="007705D5">
        <w:rPr>
          <w:rFonts w:ascii="Arial" w:hAnsi="Arial" w:cs="Arial"/>
          <w:sz w:val="24"/>
        </w:rPr>
        <w:t>started</w:t>
      </w:r>
      <w:proofErr w:type="spellEnd"/>
      <w:r w:rsidRPr="007705D5">
        <w:rPr>
          <w:rFonts w:ascii="Arial" w:hAnsi="Arial" w:cs="Arial"/>
          <w:sz w:val="24"/>
        </w:rPr>
        <w:t xml:space="preserve"> in </w:t>
      </w:r>
      <w:proofErr w:type="spellStart"/>
      <w:r w:rsidRPr="007705D5">
        <w:rPr>
          <w:rFonts w:ascii="Arial" w:hAnsi="Arial" w:cs="Arial"/>
          <w:sz w:val="24"/>
        </w:rPr>
        <w:t>the</w:t>
      </w:r>
      <w:proofErr w:type="spellEnd"/>
      <w:r w:rsidRPr="007705D5">
        <w:rPr>
          <w:rFonts w:ascii="Arial" w:hAnsi="Arial" w:cs="Arial"/>
          <w:sz w:val="24"/>
        </w:rPr>
        <w:t xml:space="preserve"> 18th </w:t>
      </w:r>
      <w:proofErr w:type="spellStart"/>
      <w:r w:rsidRPr="007705D5">
        <w:rPr>
          <w:rFonts w:ascii="Arial" w:hAnsi="Arial" w:cs="Arial"/>
          <w:sz w:val="24"/>
        </w:rPr>
        <w:t>century</w:t>
      </w:r>
      <w:proofErr w:type="spellEnd"/>
      <w:r w:rsidRPr="007705D5">
        <w:rPr>
          <w:rFonts w:ascii="Arial" w:hAnsi="Arial" w:cs="Arial"/>
          <w:sz w:val="24"/>
        </w:rPr>
        <w:t xml:space="preserve"> </w:t>
      </w:r>
      <w:proofErr w:type="spellStart"/>
      <w:r w:rsidRPr="007705D5">
        <w:rPr>
          <w:rFonts w:ascii="Arial" w:hAnsi="Arial" w:cs="Arial"/>
          <w:sz w:val="24"/>
        </w:rPr>
        <w:t>by</w:t>
      </w:r>
      <w:proofErr w:type="spellEnd"/>
      <w:r w:rsidRPr="007705D5">
        <w:rPr>
          <w:rFonts w:ascii="Arial" w:hAnsi="Arial" w:cs="Arial"/>
          <w:sz w:val="24"/>
        </w:rPr>
        <w:t xml:space="preserve"> </w:t>
      </w:r>
      <w:proofErr w:type="spellStart"/>
      <w:r w:rsidRPr="007705D5">
        <w:rPr>
          <w:rFonts w:ascii="Arial" w:hAnsi="Arial" w:cs="Arial"/>
          <w:sz w:val="24"/>
        </w:rPr>
        <w:t>the</w:t>
      </w:r>
      <w:proofErr w:type="spellEnd"/>
      <w:r w:rsidRPr="007705D5">
        <w:rPr>
          <w:rFonts w:ascii="Arial" w:hAnsi="Arial" w:cs="Arial"/>
          <w:sz w:val="24"/>
        </w:rPr>
        <w:t xml:space="preserve"> </w:t>
      </w:r>
      <w:proofErr w:type="spellStart"/>
      <w:r w:rsidRPr="007705D5">
        <w:rPr>
          <w:rFonts w:ascii="Arial" w:hAnsi="Arial" w:cs="Arial"/>
          <w:sz w:val="24"/>
        </w:rPr>
        <w:t>Portuguese</w:t>
      </w:r>
      <w:proofErr w:type="spellEnd"/>
      <w:r w:rsidRPr="007705D5">
        <w:rPr>
          <w:rFonts w:ascii="Arial" w:hAnsi="Arial" w:cs="Arial"/>
          <w:sz w:val="24"/>
        </w:rPr>
        <w:t xml:space="preserve"> </w:t>
      </w:r>
      <w:proofErr w:type="spellStart"/>
      <w:r w:rsidRPr="007705D5">
        <w:rPr>
          <w:rFonts w:ascii="Arial" w:hAnsi="Arial" w:cs="Arial"/>
          <w:sz w:val="24"/>
        </w:rPr>
        <w:t>colonizers</w:t>
      </w:r>
      <w:proofErr w:type="spellEnd"/>
      <w:r w:rsidRPr="007705D5">
        <w:rPr>
          <w:rFonts w:ascii="Arial" w:hAnsi="Arial" w:cs="Arial"/>
          <w:sz w:val="24"/>
        </w:rPr>
        <w:t xml:space="preserve"> </w:t>
      </w:r>
      <w:proofErr w:type="spellStart"/>
      <w:r w:rsidRPr="007705D5">
        <w:rPr>
          <w:rFonts w:ascii="Arial" w:hAnsi="Arial" w:cs="Arial"/>
          <w:sz w:val="24"/>
        </w:rPr>
        <w:t>brought</w:t>
      </w:r>
      <w:proofErr w:type="spellEnd"/>
      <w:r w:rsidRPr="007705D5">
        <w:rPr>
          <w:rFonts w:ascii="Arial" w:hAnsi="Arial" w:cs="Arial"/>
          <w:sz w:val="24"/>
        </w:rPr>
        <w:t xml:space="preserve"> </w:t>
      </w:r>
      <w:proofErr w:type="spellStart"/>
      <w:r w:rsidRPr="007705D5">
        <w:rPr>
          <w:rFonts w:ascii="Arial" w:hAnsi="Arial" w:cs="Arial"/>
          <w:sz w:val="24"/>
        </w:rPr>
        <w:t>men</w:t>
      </w:r>
      <w:proofErr w:type="spellEnd"/>
      <w:r w:rsidRPr="007705D5">
        <w:rPr>
          <w:rFonts w:ascii="Arial" w:hAnsi="Arial" w:cs="Arial"/>
          <w:sz w:val="24"/>
        </w:rPr>
        <w:t xml:space="preserve"> </w:t>
      </w:r>
      <w:proofErr w:type="spellStart"/>
      <w:r w:rsidRPr="007705D5">
        <w:rPr>
          <w:rFonts w:ascii="Arial" w:hAnsi="Arial" w:cs="Arial"/>
          <w:sz w:val="24"/>
        </w:rPr>
        <w:t>who</w:t>
      </w:r>
      <w:proofErr w:type="spellEnd"/>
      <w:r w:rsidRPr="007705D5">
        <w:rPr>
          <w:rFonts w:ascii="Arial" w:hAnsi="Arial" w:cs="Arial"/>
          <w:sz w:val="24"/>
        </w:rPr>
        <w:t xml:space="preserve"> </w:t>
      </w:r>
      <w:proofErr w:type="spellStart"/>
      <w:r w:rsidRPr="007705D5">
        <w:rPr>
          <w:rFonts w:ascii="Arial" w:hAnsi="Arial" w:cs="Arial"/>
          <w:sz w:val="24"/>
        </w:rPr>
        <w:t>pioneered</w:t>
      </w:r>
      <w:proofErr w:type="spellEnd"/>
      <w:r w:rsidRPr="007705D5">
        <w:rPr>
          <w:rFonts w:ascii="Arial" w:hAnsi="Arial" w:cs="Arial"/>
          <w:sz w:val="24"/>
        </w:rPr>
        <w:t xml:space="preserve"> </w:t>
      </w:r>
      <w:proofErr w:type="spellStart"/>
      <w:r w:rsidRPr="007705D5">
        <w:rPr>
          <w:rFonts w:ascii="Arial" w:hAnsi="Arial" w:cs="Arial"/>
          <w:sz w:val="24"/>
        </w:rPr>
        <w:t>these</w:t>
      </w:r>
      <w:proofErr w:type="spellEnd"/>
      <w:r w:rsidRPr="007705D5">
        <w:rPr>
          <w:rFonts w:ascii="Arial" w:hAnsi="Arial" w:cs="Arial"/>
          <w:sz w:val="24"/>
        </w:rPr>
        <w:t xml:space="preserve"> </w:t>
      </w:r>
      <w:proofErr w:type="spellStart"/>
      <w:r w:rsidRPr="007705D5">
        <w:rPr>
          <w:rFonts w:ascii="Arial" w:hAnsi="Arial" w:cs="Arial"/>
          <w:sz w:val="24"/>
        </w:rPr>
        <w:t>lands</w:t>
      </w:r>
      <w:proofErr w:type="spellEnd"/>
      <w:r w:rsidRPr="007705D5">
        <w:rPr>
          <w:rFonts w:ascii="Arial" w:hAnsi="Arial" w:cs="Arial"/>
          <w:sz w:val="24"/>
        </w:rPr>
        <w:t xml:space="preserve">, </w:t>
      </w:r>
      <w:proofErr w:type="spellStart"/>
      <w:r w:rsidRPr="007705D5">
        <w:rPr>
          <w:rFonts w:ascii="Arial" w:hAnsi="Arial" w:cs="Arial"/>
          <w:sz w:val="24"/>
        </w:rPr>
        <w:t>often</w:t>
      </w:r>
      <w:proofErr w:type="spellEnd"/>
      <w:r w:rsidRPr="007705D5">
        <w:rPr>
          <w:rFonts w:ascii="Arial" w:hAnsi="Arial" w:cs="Arial"/>
          <w:sz w:val="24"/>
        </w:rPr>
        <w:t xml:space="preserve"> </w:t>
      </w:r>
      <w:proofErr w:type="spellStart"/>
      <w:r w:rsidRPr="007705D5">
        <w:rPr>
          <w:rFonts w:ascii="Arial" w:hAnsi="Arial" w:cs="Arial"/>
          <w:sz w:val="24"/>
        </w:rPr>
        <w:t>called</w:t>
      </w:r>
      <w:proofErr w:type="spellEnd"/>
      <w:r w:rsidRPr="007705D5">
        <w:rPr>
          <w:rFonts w:ascii="Arial" w:hAnsi="Arial" w:cs="Arial"/>
          <w:sz w:val="24"/>
        </w:rPr>
        <w:t xml:space="preserve"> Bandeirante </w:t>
      </w:r>
      <w:proofErr w:type="spellStart"/>
      <w:r w:rsidRPr="007705D5">
        <w:rPr>
          <w:rFonts w:ascii="Arial" w:hAnsi="Arial" w:cs="Arial"/>
          <w:sz w:val="24"/>
        </w:rPr>
        <w:t>by</w:t>
      </w:r>
      <w:proofErr w:type="spellEnd"/>
      <w:r w:rsidRPr="007705D5">
        <w:rPr>
          <w:rFonts w:ascii="Arial" w:hAnsi="Arial" w:cs="Arial"/>
          <w:sz w:val="24"/>
        </w:rPr>
        <w:t xml:space="preserve"> </w:t>
      </w:r>
      <w:proofErr w:type="spellStart"/>
      <w:r w:rsidRPr="007705D5">
        <w:rPr>
          <w:rFonts w:ascii="Arial" w:hAnsi="Arial" w:cs="Arial"/>
          <w:sz w:val="24"/>
        </w:rPr>
        <w:t>these</w:t>
      </w:r>
      <w:proofErr w:type="spellEnd"/>
      <w:r w:rsidRPr="007705D5">
        <w:rPr>
          <w:rFonts w:ascii="Arial" w:hAnsi="Arial" w:cs="Arial"/>
          <w:sz w:val="24"/>
        </w:rPr>
        <w:t xml:space="preserve"> </w:t>
      </w:r>
      <w:proofErr w:type="spellStart"/>
      <w:r w:rsidRPr="007705D5">
        <w:rPr>
          <w:rFonts w:ascii="Arial" w:hAnsi="Arial" w:cs="Arial"/>
          <w:sz w:val="24"/>
        </w:rPr>
        <w:t>men</w:t>
      </w:r>
      <w:proofErr w:type="spellEnd"/>
      <w:r w:rsidRPr="007705D5">
        <w:rPr>
          <w:rFonts w:ascii="Arial" w:hAnsi="Arial" w:cs="Arial"/>
          <w:sz w:val="24"/>
        </w:rPr>
        <w:t xml:space="preserve"> </w:t>
      </w:r>
      <w:proofErr w:type="spellStart"/>
      <w:r w:rsidRPr="007705D5">
        <w:rPr>
          <w:rFonts w:ascii="Arial" w:hAnsi="Arial" w:cs="Arial"/>
          <w:sz w:val="24"/>
        </w:rPr>
        <w:t>acted</w:t>
      </w:r>
      <w:proofErr w:type="spellEnd"/>
      <w:r w:rsidRPr="007705D5">
        <w:rPr>
          <w:rFonts w:ascii="Arial" w:hAnsi="Arial" w:cs="Arial"/>
          <w:sz w:val="24"/>
        </w:rPr>
        <w:t xml:space="preserve"> </w:t>
      </w:r>
      <w:proofErr w:type="spellStart"/>
      <w:r w:rsidRPr="007705D5">
        <w:rPr>
          <w:rFonts w:ascii="Arial" w:hAnsi="Arial" w:cs="Arial"/>
          <w:sz w:val="24"/>
        </w:rPr>
        <w:t>around</w:t>
      </w:r>
      <w:proofErr w:type="spellEnd"/>
      <w:r w:rsidRPr="007705D5">
        <w:rPr>
          <w:rFonts w:ascii="Arial" w:hAnsi="Arial" w:cs="Arial"/>
          <w:sz w:val="24"/>
        </w:rPr>
        <w:t xml:space="preserve"> </w:t>
      </w:r>
      <w:proofErr w:type="spellStart"/>
      <w:r w:rsidRPr="007705D5">
        <w:rPr>
          <w:rFonts w:ascii="Arial" w:hAnsi="Arial" w:cs="Arial"/>
          <w:sz w:val="24"/>
        </w:rPr>
        <w:t>their</w:t>
      </w:r>
      <w:proofErr w:type="spellEnd"/>
      <w:r w:rsidRPr="007705D5">
        <w:rPr>
          <w:rFonts w:ascii="Arial" w:hAnsi="Arial" w:cs="Arial"/>
          <w:sz w:val="24"/>
        </w:rPr>
        <w:t xml:space="preserve"> </w:t>
      </w:r>
      <w:proofErr w:type="spellStart"/>
      <w:r w:rsidRPr="007705D5">
        <w:rPr>
          <w:rFonts w:ascii="Arial" w:hAnsi="Arial" w:cs="Arial"/>
          <w:sz w:val="24"/>
        </w:rPr>
        <w:t>interests</w:t>
      </w:r>
      <w:proofErr w:type="spellEnd"/>
      <w:r w:rsidRPr="007705D5">
        <w:rPr>
          <w:rFonts w:ascii="Arial" w:hAnsi="Arial" w:cs="Arial"/>
          <w:sz w:val="24"/>
        </w:rPr>
        <w:t xml:space="preserve"> </w:t>
      </w:r>
      <w:proofErr w:type="spellStart"/>
      <w:r w:rsidRPr="007705D5">
        <w:rPr>
          <w:rFonts w:ascii="Arial" w:hAnsi="Arial" w:cs="Arial"/>
          <w:sz w:val="24"/>
        </w:rPr>
        <w:t>by</w:t>
      </w:r>
      <w:proofErr w:type="spellEnd"/>
      <w:r w:rsidRPr="007705D5">
        <w:rPr>
          <w:rFonts w:ascii="Arial" w:hAnsi="Arial" w:cs="Arial"/>
          <w:sz w:val="24"/>
        </w:rPr>
        <w:t xml:space="preserve"> </w:t>
      </w:r>
      <w:proofErr w:type="spellStart"/>
      <w:r w:rsidRPr="007705D5">
        <w:rPr>
          <w:rFonts w:ascii="Arial" w:hAnsi="Arial" w:cs="Arial"/>
          <w:sz w:val="24"/>
        </w:rPr>
        <w:t>plundering</w:t>
      </w:r>
      <w:proofErr w:type="spellEnd"/>
      <w:r w:rsidRPr="007705D5">
        <w:rPr>
          <w:rFonts w:ascii="Arial" w:hAnsi="Arial" w:cs="Arial"/>
          <w:sz w:val="24"/>
        </w:rPr>
        <w:t xml:space="preserve"> </w:t>
      </w:r>
      <w:proofErr w:type="spellStart"/>
      <w:r w:rsidRPr="007705D5">
        <w:rPr>
          <w:rFonts w:ascii="Arial" w:hAnsi="Arial" w:cs="Arial"/>
          <w:sz w:val="24"/>
        </w:rPr>
        <w:t>indigenous</w:t>
      </w:r>
      <w:proofErr w:type="spellEnd"/>
      <w:r w:rsidRPr="007705D5">
        <w:rPr>
          <w:rFonts w:ascii="Arial" w:hAnsi="Arial" w:cs="Arial"/>
          <w:sz w:val="24"/>
        </w:rPr>
        <w:t xml:space="preserve"> </w:t>
      </w:r>
      <w:proofErr w:type="spellStart"/>
      <w:r w:rsidRPr="007705D5">
        <w:rPr>
          <w:rFonts w:ascii="Arial" w:hAnsi="Arial" w:cs="Arial"/>
          <w:sz w:val="24"/>
        </w:rPr>
        <w:t>villages</w:t>
      </w:r>
      <w:proofErr w:type="spellEnd"/>
      <w:r w:rsidRPr="007705D5">
        <w:rPr>
          <w:rFonts w:ascii="Arial" w:hAnsi="Arial" w:cs="Arial"/>
          <w:sz w:val="24"/>
        </w:rPr>
        <w:t xml:space="preserve">, </w:t>
      </w:r>
      <w:proofErr w:type="spellStart"/>
      <w:r w:rsidRPr="007705D5">
        <w:rPr>
          <w:rFonts w:ascii="Arial" w:hAnsi="Arial" w:cs="Arial"/>
          <w:sz w:val="24"/>
        </w:rPr>
        <w:t>or</w:t>
      </w:r>
      <w:proofErr w:type="spellEnd"/>
      <w:r w:rsidRPr="007705D5">
        <w:rPr>
          <w:rFonts w:ascii="Arial" w:hAnsi="Arial" w:cs="Arial"/>
          <w:sz w:val="24"/>
        </w:rPr>
        <w:t xml:space="preserve"> </w:t>
      </w:r>
      <w:proofErr w:type="spellStart"/>
      <w:r w:rsidRPr="007705D5">
        <w:rPr>
          <w:rFonts w:ascii="Arial" w:hAnsi="Arial" w:cs="Arial"/>
          <w:sz w:val="24"/>
        </w:rPr>
        <w:t>recapturing</w:t>
      </w:r>
      <w:proofErr w:type="spellEnd"/>
      <w:r w:rsidRPr="007705D5">
        <w:rPr>
          <w:rFonts w:ascii="Arial" w:hAnsi="Arial" w:cs="Arial"/>
          <w:sz w:val="24"/>
        </w:rPr>
        <w:t xml:space="preserve"> </w:t>
      </w:r>
      <w:proofErr w:type="spellStart"/>
      <w:r w:rsidRPr="007705D5">
        <w:rPr>
          <w:rFonts w:ascii="Arial" w:hAnsi="Arial" w:cs="Arial"/>
          <w:sz w:val="24"/>
        </w:rPr>
        <w:t>slaves</w:t>
      </w:r>
      <w:proofErr w:type="spellEnd"/>
      <w:r w:rsidRPr="007705D5">
        <w:rPr>
          <w:rFonts w:ascii="Arial" w:hAnsi="Arial" w:cs="Arial"/>
          <w:sz w:val="24"/>
        </w:rPr>
        <w:t xml:space="preserve"> for </w:t>
      </w:r>
      <w:proofErr w:type="spellStart"/>
      <w:r w:rsidRPr="007705D5">
        <w:rPr>
          <w:rFonts w:ascii="Arial" w:hAnsi="Arial" w:cs="Arial"/>
          <w:sz w:val="24"/>
        </w:rPr>
        <w:t>sale</w:t>
      </w:r>
      <w:proofErr w:type="spellEnd"/>
      <w:r w:rsidRPr="007705D5">
        <w:rPr>
          <w:rFonts w:ascii="Arial" w:hAnsi="Arial" w:cs="Arial"/>
          <w:sz w:val="24"/>
        </w:rPr>
        <w:t xml:space="preserve">. </w:t>
      </w:r>
      <w:proofErr w:type="spellStart"/>
      <w:r w:rsidRPr="00884312">
        <w:rPr>
          <w:rFonts w:ascii="Arial" w:hAnsi="Arial" w:cs="Arial"/>
          <w:sz w:val="24"/>
          <w:lang w:val="es-MX"/>
        </w:rPr>
        <w:t>With</w:t>
      </w:r>
      <w:proofErr w:type="spellEnd"/>
      <w:r w:rsidRPr="00884312">
        <w:rPr>
          <w:rFonts w:ascii="Arial" w:hAnsi="Arial" w:cs="Arial"/>
          <w:sz w:val="24"/>
          <w:lang w:val="es-MX"/>
        </w:rPr>
        <w:t xml:space="preserve"> </w:t>
      </w:r>
      <w:proofErr w:type="spellStart"/>
      <w:r w:rsidRPr="00884312">
        <w:rPr>
          <w:rFonts w:ascii="Arial" w:hAnsi="Arial" w:cs="Arial"/>
          <w:sz w:val="24"/>
          <w:lang w:val="es-MX"/>
        </w:rPr>
        <w:t>these</w:t>
      </w:r>
      <w:proofErr w:type="spellEnd"/>
      <w:r w:rsidRPr="00884312">
        <w:rPr>
          <w:rFonts w:ascii="Arial" w:hAnsi="Arial" w:cs="Arial"/>
          <w:sz w:val="24"/>
          <w:lang w:val="es-MX"/>
        </w:rPr>
        <w:t xml:space="preserve"> </w:t>
      </w:r>
      <w:proofErr w:type="spellStart"/>
      <w:r w:rsidRPr="00884312">
        <w:rPr>
          <w:rFonts w:ascii="Arial" w:hAnsi="Arial" w:cs="Arial"/>
          <w:sz w:val="24"/>
          <w:lang w:val="es-MX"/>
        </w:rPr>
        <w:t>expeditions</w:t>
      </w:r>
      <w:proofErr w:type="spellEnd"/>
      <w:r w:rsidRPr="00884312">
        <w:rPr>
          <w:rFonts w:ascii="Arial" w:hAnsi="Arial" w:cs="Arial"/>
          <w:sz w:val="24"/>
          <w:lang w:val="es-MX"/>
        </w:rPr>
        <w:t xml:space="preserve">, </w:t>
      </w:r>
      <w:proofErr w:type="spellStart"/>
      <w:r w:rsidRPr="00884312">
        <w:rPr>
          <w:rFonts w:ascii="Arial" w:hAnsi="Arial" w:cs="Arial"/>
          <w:sz w:val="24"/>
          <w:lang w:val="es-MX"/>
        </w:rPr>
        <w:t>several</w:t>
      </w:r>
      <w:proofErr w:type="spellEnd"/>
      <w:r w:rsidRPr="00884312">
        <w:rPr>
          <w:rFonts w:ascii="Arial" w:hAnsi="Arial" w:cs="Arial"/>
          <w:sz w:val="24"/>
          <w:lang w:val="es-MX"/>
        </w:rPr>
        <w:t xml:space="preserve"> mines </w:t>
      </w:r>
      <w:proofErr w:type="spellStart"/>
      <w:r w:rsidRPr="00884312">
        <w:rPr>
          <w:rFonts w:ascii="Arial" w:hAnsi="Arial" w:cs="Arial"/>
          <w:sz w:val="24"/>
          <w:lang w:val="es-MX"/>
        </w:rPr>
        <w:t>were</w:t>
      </w:r>
      <w:proofErr w:type="spellEnd"/>
      <w:r w:rsidRPr="00884312">
        <w:rPr>
          <w:rFonts w:ascii="Arial" w:hAnsi="Arial" w:cs="Arial"/>
          <w:sz w:val="24"/>
          <w:lang w:val="es-MX"/>
        </w:rPr>
        <w:t xml:space="preserve"> </w:t>
      </w:r>
      <w:proofErr w:type="spellStart"/>
      <w:r w:rsidRPr="00884312">
        <w:rPr>
          <w:rFonts w:ascii="Arial" w:hAnsi="Arial" w:cs="Arial"/>
          <w:sz w:val="24"/>
          <w:lang w:val="es-MX"/>
        </w:rPr>
        <w:t>found</w:t>
      </w:r>
      <w:proofErr w:type="spellEnd"/>
      <w:r w:rsidRPr="00884312">
        <w:rPr>
          <w:rFonts w:ascii="Arial" w:hAnsi="Arial" w:cs="Arial"/>
          <w:sz w:val="24"/>
          <w:lang w:val="es-MX"/>
        </w:rPr>
        <w:t xml:space="preserve"> in </w:t>
      </w:r>
      <w:proofErr w:type="spellStart"/>
      <w:r w:rsidRPr="00884312">
        <w:rPr>
          <w:rFonts w:ascii="Arial" w:hAnsi="Arial" w:cs="Arial"/>
          <w:sz w:val="24"/>
          <w:lang w:val="es-MX"/>
        </w:rPr>
        <w:t>which</w:t>
      </w:r>
      <w:proofErr w:type="spellEnd"/>
      <w:r w:rsidRPr="00884312">
        <w:rPr>
          <w:rFonts w:ascii="Arial" w:hAnsi="Arial" w:cs="Arial"/>
          <w:sz w:val="24"/>
          <w:lang w:val="es-MX"/>
        </w:rPr>
        <w:t xml:space="preserve"> </w:t>
      </w:r>
      <w:proofErr w:type="spellStart"/>
      <w:r w:rsidRPr="00884312">
        <w:rPr>
          <w:rFonts w:ascii="Arial" w:hAnsi="Arial" w:cs="Arial"/>
          <w:sz w:val="24"/>
          <w:lang w:val="es-MX"/>
        </w:rPr>
        <w:t>they</w:t>
      </w:r>
      <w:proofErr w:type="spellEnd"/>
      <w:r w:rsidRPr="00884312">
        <w:rPr>
          <w:rFonts w:ascii="Arial" w:hAnsi="Arial" w:cs="Arial"/>
          <w:sz w:val="24"/>
          <w:lang w:val="es-MX"/>
        </w:rPr>
        <w:t xml:space="preserve"> </w:t>
      </w:r>
      <w:proofErr w:type="spellStart"/>
      <w:r w:rsidRPr="00884312">
        <w:rPr>
          <w:rFonts w:ascii="Arial" w:hAnsi="Arial" w:cs="Arial"/>
          <w:sz w:val="24"/>
          <w:lang w:val="es-MX"/>
        </w:rPr>
        <w:t>contributed</w:t>
      </w:r>
      <w:proofErr w:type="spellEnd"/>
      <w:r w:rsidRPr="00884312">
        <w:rPr>
          <w:rFonts w:ascii="Arial" w:hAnsi="Arial" w:cs="Arial"/>
          <w:sz w:val="24"/>
          <w:lang w:val="es-MX"/>
        </w:rPr>
        <w:t xml:space="preserve"> to </w:t>
      </w:r>
      <w:proofErr w:type="spellStart"/>
      <w:r w:rsidRPr="00884312">
        <w:rPr>
          <w:rFonts w:ascii="Arial" w:hAnsi="Arial" w:cs="Arial"/>
          <w:sz w:val="24"/>
          <w:lang w:val="es-MX"/>
        </w:rPr>
        <w:t>the</w:t>
      </w:r>
      <w:proofErr w:type="spellEnd"/>
      <w:r w:rsidRPr="00884312">
        <w:rPr>
          <w:rFonts w:ascii="Arial" w:hAnsi="Arial" w:cs="Arial"/>
          <w:sz w:val="24"/>
          <w:lang w:val="es-MX"/>
        </w:rPr>
        <w:t xml:space="preserve"> </w:t>
      </w:r>
      <w:proofErr w:type="spellStart"/>
      <w:r w:rsidRPr="00884312">
        <w:rPr>
          <w:rFonts w:ascii="Arial" w:hAnsi="Arial" w:cs="Arial"/>
          <w:sz w:val="24"/>
          <w:lang w:val="es-MX"/>
        </w:rPr>
        <w:t>construction</w:t>
      </w:r>
      <w:proofErr w:type="spellEnd"/>
      <w:r w:rsidRPr="00884312">
        <w:rPr>
          <w:rFonts w:ascii="Arial" w:hAnsi="Arial" w:cs="Arial"/>
          <w:sz w:val="24"/>
          <w:lang w:val="es-MX"/>
        </w:rPr>
        <w:t xml:space="preserve"> of </w:t>
      </w:r>
      <w:proofErr w:type="spellStart"/>
      <w:r w:rsidRPr="00884312">
        <w:rPr>
          <w:rFonts w:ascii="Arial" w:hAnsi="Arial" w:cs="Arial"/>
          <w:sz w:val="24"/>
          <w:lang w:val="es-MX"/>
        </w:rPr>
        <w:t>the</w:t>
      </w:r>
      <w:proofErr w:type="spellEnd"/>
      <w:r w:rsidRPr="00884312">
        <w:rPr>
          <w:rFonts w:ascii="Arial" w:hAnsi="Arial" w:cs="Arial"/>
          <w:sz w:val="24"/>
          <w:lang w:val="es-MX"/>
        </w:rPr>
        <w:t xml:space="preserve"> </w:t>
      </w:r>
      <w:proofErr w:type="spellStart"/>
      <w:r w:rsidRPr="00884312">
        <w:rPr>
          <w:rFonts w:ascii="Arial" w:hAnsi="Arial" w:cs="Arial"/>
          <w:sz w:val="24"/>
          <w:lang w:val="es-MX"/>
        </w:rPr>
        <w:t>city</w:t>
      </w:r>
      <w:proofErr w:type="spellEnd"/>
      <w:r w:rsidRPr="00884312">
        <w:rPr>
          <w:rFonts w:ascii="Arial" w:hAnsi="Arial" w:cs="Arial"/>
          <w:sz w:val="24"/>
          <w:lang w:val="es-MX"/>
        </w:rPr>
        <w:t xml:space="preserve"> of Goiás.</w:t>
      </w:r>
    </w:p>
    <w:p w14:paraId="7E6C1496" w14:textId="1FF8BB24" w:rsidR="007705D5" w:rsidRPr="00884312" w:rsidRDefault="007705D5" w:rsidP="007705D5">
      <w:pPr>
        <w:spacing w:line="360" w:lineRule="auto"/>
        <w:ind w:firstLine="709"/>
        <w:jc w:val="both"/>
        <w:rPr>
          <w:rFonts w:ascii="Arial" w:hAnsi="Arial" w:cs="Arial"/>
          <w:sz w:val="24"/>
          <w:lang w:val="es-MX"/>
        </w:rPr>
      </w:pPr>
      <w:proofErr w:type="spellStart"/>
      <w:r w:rsidRPr="00884312">
        <w:rPr>
          <w:rFonts w:ascii="Arial" w:hAnsi="Arial" w:cs="Arial"/>
          <w:sz w:val="24"/>
          <w:lang w:val="es-MX"/>
        </w:rPr>
        <w:t>The</w:t>
      </w:r>
      <w:proofErr w:type="spellEnd"/>
      <w:r w:rsidRPr="00884312">
        <w:rPr>
          <w:rFonts w:ascii="Arial" w:hAnsi="Arial" w:cs="Arial"/>
          <w:sz w:val="24"/>
          <w:lang w:val="es-MX"/>
        </w:rPr>
        <w:t xml:space="preserve"> </w:t>
      </w:r>
      <w:proofErr w:type="spellStart"/>
      <w:r w:rsidRPr="00884312">
        <w:rPr>
          <w:rFonts w:ascii="Arial" w:hAnsi="Arial" w:cs="Arial"/>
          <w:sz w:val="24"/>
          <w:lang w:val="es-MX"/>
        </w:rPr>
        <w:t>gold</w:t>
      </w:r>
      <w:proofErr w:type="spellEnd"/>
      <w:r w:rsidRPr="00884312">
        <w:rPr>
          <w:rFonts w:ascii="Arial" w:hAnsi="Arial" w:cs="Arial"/>
          <w:sz w:val="24"/>
          <w:lang w:val="es-MX"/>
        </w:rPr>
        <w:t xml:space="preserve"> in </w:t>
      </w:r>
      <w:proofErr w:type="spellStart"/>
      <w:r w:rsidRPr="00884312">
        <w:rPr>
          <w:rFonts w:ascii="Arial" w:hAnsi="Arial" w:cs="Arial"/>
          <w:sz w:val="24"/>
          <w:lang w:val="es-MX"/>
        </w:rPr>
        <w:t>this</w:t>
      </w:r>
      <w:proofErr w:type="spellEnd"/>
      <w:r w:rsidRPr="00884312">
        <w:rPr>
          <w:rFonts w:ascii="Arial" w:hAnsi="Arial" w:cs="Arial"/>
          <w:sz w:val="24"/>
          <w:lang w:val="es-MX"/>
        </w:rPr>
        <w:t xml:space="preserve"> </w:t>
      </w:r>
      <w:proofErr w:type="spellStart"/>
      <w:r w:rsidRPr="00884312">
        <w:rPr>
          <w:rFonts w:ascii="Arial" w:hAnsi="Arial" w:cs="Arial"/>
          <w:sz w:val="24"/>
          <w:lang w:val="es-MX"/>
        </w:rPr>
        <w:t>land</w:t>
      </w:r>
      <w:proofErr w:type="spellEnd"/>
      <w:r w:rsidRPr="00884312">
        <w:rPr>
          <w:rFonts w:ascii="Arial" w:hAnsi="Arial" w:cs="Arial"/>
          <w:sz w:val="24"/>
          <w:lang w:val="es-MX"/>
        </w:rPr>
        <w:t xml:space="preserve"> </w:t>
      </w:r>
      <w:proofErr w:type="spellStart"/>
      <w:r w:rsidRPr="00884312">
        <w:rPr>
          <w:rFonts w:ascii="Arial" w:hAnsi="Arial" w:cs="Arial"/>
          <w:sz w:val="24"/>
          <w:lang w:val="es-MX"/>
        </w:rPr>
        <w:t>was</w:t>
      </w:r>
      <w:proofErr w:type="spellEnd"/>
      <w:r w:rsidRPr="00884312">
        <w:rPr>
          <w:rFonts w:ascii="Arial" w:hAnsi="Arial" w:cs="Arial"/>
          <w:sz w:val="24"/>
          <w:lang w:val="es-MX"/>
        </w:rPr>
        <w:t xml:space="preserve"> </w:t>
      </w:r>
      <w:proofErr w:type="spellStart"/>
      <w:r w:rsidRPr="00884312">
        <w:rPr>
          <w:rFonts w:ascii="Arial" w:hAnsi="Arial" w:cs="Arial"/>
          <w:sz w:val="24"/>
          <w:lang w:val="es-MX"/>
        </w:rPr>
        <w:t>extremely</w:t>
      </w:r>
      <w:proofErr w:type="spellEnd"/>
      <w:r w:rsidRPr="00884312">
        <w:rPr>
          <w:rFonts w:ascii="Arial" w:hAnsi="Arial" w:cs="Arial"/>
          <w:sz w:val="24"/>
          <w:lang w:val="es-MX"/>
        </w:rPr>
        <w:t xml:space="preserve"> </w:t>
      </w:r>
      <w:proofErr w:type="spellStart"/>
      <w:r w:rsidRPr="00884312">
        <w:rPr>
          <w:rFonts w:ascii="Arial" w:hAnsi="Arial" w:cs="Arial"/>
          <w:sz w:val="24"/>
          <w:lang w:val="es-MX"/>
        </w:rPr>
        <w:t>important</w:t>
      </w:r>
      <w:proofErr w:type="spellEnd"/>
      <w:r w:rsidRPr="00884312">
        <w:rPr>
          <w:rFonts w:ascii="Arial" w:hAnsi="Arial" w:cs="Arial"/>
          <w:sz w:val="24"/>
          <w:lang w:val="es-MX"/>
        </w:rPr>
        <w:t xml:space="preserve"> </w:t>
      </w:r>
      <w:proofErr w:type="spellStart"/>
      <w:r w:rsidRPr="00884312">
        <w:rPr>
          <w:rFonts w:ascii="Arial" w:hAnsi="Arial" w:cs="Arial"/>
          <w:sz w:val="24"/>
          <w:lang w:val="es-MX"/>
        </w:rPr>
        <w:t>for</w:t>
      </w:r>
      <w:proofErr w:type="spellEnd"/>
      <w:r w:rsidRPr="00884312">
        <w:rPr>
          <w:rFonts w:ascii="Arial" w:hAnsi="Arial" w:cs="Arial"/>
          <w:sz w:val="24"/>
          <w:lang w:val="es-MX"/>
        </w:rPr>
        <w:t xml:space="preserve"> </w:t>
      </w:r>
      <w:proofErr w:type="spellStart"/>
      <w:r w:rsidRPr="00884312">
        <w:rPr>
          <w:rFonts w:ascii="Arial" w:hAnsi="Arial" w:cs="Arial"/>
          <w:sz w:val="24"/>
          <w:lang w:val="es-MX"/>
        </w:rPr>
        <w:t>the</w:t>
      </w:r>
      <w:proofErr w:type="spellEnd"/>
      <w:r w:rsidRPr="00884312">
        <w:rPr>
          <w:rFonts w:ascii="Arial" w:hAnsi="Arial" w:cs="Arial"/>
          <w:sz w:val="24"/>
          <w:lang w:val="es-MX"/>
        </w:rPr>
        <w:t xml:space="preserve"> </w:t>
      </w:r>
      <w:proofErr w:type="spellStart"/>
      <w:r w:rsidRPr="00884312">
        <w:rPr>
          <w:rFonts w:ascii="Arial" w:hAnsi="Arial" w:cs="Arial"/>
          <w:sz w:val="24"/>
          <w:lang w:val="es-MX"/>
        </w:rPr>
        <w:t>city's</w:t>
      </w:r>
      <w:proofErr w:type="spellEnd"/>
      <w:r w:rsidRPr="00884312">
        <w:rPr>
          <w:rFonts w:ascii="Arial" w:hAnsi="Arial" w:cs="Arial"/>
          <w:sz w:val="24"/>
          <w:lang w:val="es-MX"/>
        </w:rPr>
        <w:t xml:space="preserve"> </w:t>
      </w:r>
      <w:proofErr w:type="spellStart"/>
      <w:r w:rsidRPr="00884312">
        <w:rPr>
          <w:rFonts w:ascii="Arial" w:hAnsi="Arial" w:cs="Arial"/>
          <w:sz w:val="24"/>
          <w:lang w:val="es-MX"/>
        </w:rPr>
        <w:t>development</w:t>
      </w:r>
      <w:proofErr w:type="spellEnd"/>
      <w:r w:rsidRPr="00884312">
        <w:rPr>
          <w:rFonts w:ascii="Arial" w:hAnsi="Arial" w:cs="Arial"/>
          <w:sz w:val="24"/>
          <w:lang w:val="es-MX"/>
        </w:rPr>
        <w:t xml:space="preserve"> </w:t>
      </w:r>
      <w:proofErr w:type="spellStart"/>
      <w:r w:rsidRPr="00884312">
        <w:rPr>
          <w:rFonts w:ascii="Arial" w:hAnsi="Arial" w:cs="Arial"/>
          <w:sz w:val="24"/>
          <w:lang w:val="es-MX"/>
        </w:rPr>
        <w:t>from</w:t>
      </w:r>
      <w:proofErr w:type="spellEnd"/>
      <w:r w:rsidRPr="00884312">
        <w:rPr>
          <w:rFonts w:ascii="Arial" w:hAnsi="Arial" w:cs="Arial"/>
          <w:sz w:val="24"/>
          <w:lang w:val="es-MX"/>
        </w:rPr>
        <w:t xml:space="preserve"> </w:t>
      </w:r>
      <w:proofErr w:type="spellStart"/>
      <w:r w:rsidRPr="00884312">
        <w:rPr>
          <w:rFonts w:ascii="Arial" w:hAnsi="Arial" w:cs="Arial"/>
          <w:sz w:val="24"/>
          <w:lang w:val="es-MX"/>
        </w:rPr>
        <w:t>the</w:t>
      </w:r>
      <w:proofErr w:type="spellEnd"/>
      <w:r w:rsidRPr="00884312">
        <w:rPr>
          <w:rFonts w:ascii="Arial" w:hAnsi="Arial" w:cs="Arial"/>
          <w:sz w:val="24"/>
          <w:lang w:val="es-MX"/>
        </w:rPr>
        <w:t xml:space="preserve"> 18th </w:t>
      </w:r>
      <w:proofErr w:type="spellStart"/>
      <w:r w:rsidRPr="00884312">
        <w:rPr>
          <w:rFonts w:ascii="Arial" w:hAnsi="Arial" w:cs="Arial"/>
          <w:sz w:val="24"/>
          <w:lang w:val="es-MX"/>
        </w:rPr>
        <w:t>century</w:t>
      </w:r>
      <w:proofErr w:type="spellEnd"/>
      <w:r w:rsidRPr="00884312">
        <w:rPr>
          <w:rFonts w:ascii="Arial" w:hAnsi="Arial" w:cs="Arial"/>
          <w:sz w:val="24"/>
          <w:lang w:val="es-MX"/>
        </w:rPr>
        <w:t xml:space="preserve"> to </w:t>
      </w:r>
      <w:proofErr w:type="spellStart"/>
      <w:r w:rsidRPr="00884312">
        <w:rPr>
          <w:rFonts w:ascii="Arial" w:hAnsi="Arial" w:cs="Arial"/>
          <w:sz w:val="24"/>
          <w:lang w:val="es-MX"/>
        </w:rPr>
        <w:t>the</w:t>
      </w:r>
      <w:proofErr w:type="spellEnd"/>
      <w:r w:rsidRPr="00884312">
        <w:rPr>
          <w:rFonts w:ascii="Arial" w:hAnsi="Arial" w:cs="Arial"/>
          <w:sz w:val="24"/>
          <w:lang w:val="es-MX"/>
        </w:rPr>
        <w:t xml:space="preserve"> 21st </w:t>
      </w:r>
      <w:proofErr w:type="spellStart"/>
      <w:r w:rsidRPr="00884312">
        <w:rPr>
          <w:rFonts w:ascii="Arial" w:hAnsi="Arial" w:cs="Arial"/>
          <w:sz w:val="24"/>
          <w:lang w:val="es-MX"/>
        </w:rPr>
        <w:t>century</w:t>
      </w:r>
      <w:proofErr w:type="spellEnd"/>
      <w:r w:rsidRPr="00884312">
        <w:rPr>
          <w:rFonts w:ascii="Arial" w:hAnsi="Arial" w:cs="Arial"/>
          <w:sz w:val="24"/>
          <w:lang w:val="es-MX"/>
        </w:rPr>
        <w:t xml:space="preserve">, as </w:t>
      </w:r>
      <w:proofErr w:type="spellStart"/>
      <w:r w:rsidRPr="00884312">
        <w:rPr>
          <w:rFonts w:ascii="Arial" w:hAnsi="Arial" w:cs="Arial"/>
          <w:sz w:val="24"/>
          <w:lang w:val="es-MX"/>
        </w:rPr>
        <w:t>well</w:t>
      </w:r>
      <w:proofErr w:type="spellEnd"/>
      <w:r w:rsidRPr="00884312">
        <w:rPr>
          <w:rFonts w:ascii="Arial" w:hAnsi="Arial" w:cs="Arial"/>
          <w:sz w:val="24"/>
          <w:lang w:val="es-MX"/>
        </w:rPr>
        <w:t xml:space="preserve"> as </w:t>
      </w:r>
      <w:proofErr w:type="spellStart"/>
      <w:r w:rsidRPr="00884312">
        <w:rPr>
          <w:rFonts w:ascii="Arial" w:hAnsi="Arial" w:cs="Arial"/>
          <w:sz w:val="24"/>
          <w:lang w:val="es-MX"/>
        </w:rPr>
        <w:t>this</w:t>
      </w:r>
      <w:proofErr w:type="spellEnd"/>
      <w:r w:rsidRPr="00884312">
        <w:rPr>
          <w:rFonts w:ascii="Arial" w:hAnsi="Arial" w:cs="Arial"/>
          <w:sz w:val="24"/>
          <w:lang w:val="es-MX"/>
        </w:rPr>
        <w:t xml:space="preserve"> </w:t>
      </w:r>
      <w:proofErr w:type="spellStart"/>
      <w:r w:rsidRPr="00884312">
        <w:rPr>
          <w:rFonts w:ascii="Arial" w:hAnsi="Arial" w:cs="Arial"/>
          <w:sz w:val="24"/>
          <w:lang w:val="es-MX"/>
        </w:rPr>
        <w:t>was</w:t>
      </w:r>
      <w:proofErr w:type="spellEnd"/>
      <w:r w:rsidRPr="00884312">
        <w:rPr>
          <w:rFonts w:ascii="Arial" w:hAnsi="Arial" w:cs="Arial"/>
          <w:sz w:val="24"/>
          <w:lang w:val="es-MX"/>
        </w:rPr>
        <w:t xml:space="preserve"> </w:t>
      </w:r>
      <w:proofErr w:type="spellStart"/>
      <w:r w:rsidRPr="00884312">
        <w:rPr>
          <w:rFonts w:ascii="Arial" w:hAnsi="Arial" w:cs="Arial"/>
          <w:sz w:val="24"/>
          <w:lang w:val="es-MX"/>
        </w:rPr>
        <w:t>essential</w:t>
      </w:r>
      <w:proofErr w:type="spellEnd"/>
      <w:r w:rsidRPr="00884312">
        <w:rPr>
          <w:rFonts w:ascii="Arial" w:hAnsi="Arial" w:cs="Arial"/>
          <w:sz w:val="24"/>
          <w:lang w:val="es-MX"/>
        </w:rPr>
        <w:t xml:space="preserve"> to </w:t>
      </w:r>
      <w:proofErr w:type="spellStart"/>
      <w:r w:rsidRPr="00884312">
        <w:rPr>
          <w:rFonts w:ascii="Arial" w:hAnsi="Arial" w:cs="Arial"/>
          <w:sz w:val="24"/>
          <w:lang w:val="es-MX"/>
        </w:rPr>
        <w:t>attract</w:t>
      </w:r>
      <w:proofErr w:type="spellEnd"/>
      <w:r w:rsidRPr="00884312">
        <w:rPr>
          <w:rFonts w:ascii="Arial" w:hAnsi="Arial" w:cs="Arial"/>
          <w:sz w:val="24"/>
          <w:lang w:val="es-MX"/>
        </w:rPr>
        <w:t xml:space="preserve"> new </w:t>
      </w:r>
      <w:proofErr w:type="spellStart"/>
      <w:r w:rsidRPr="00884312">
        <w:rPr>
          <w:rFonts w:ascii="Arial" w:hAnsi="Arial" w:cs="Arial"/>
          <w:sz w:val="24"/>
          <w:lang w:val="es-MX"/>
        </w:rPr>
        <w:t>people</w:t>
      </w:r>
      <w:proofErr w:type="spellEnd"/>
      <w:r w:rsidRPr="00884312">
        <w:rPr>
          <w:rFonts w:ascii="Arial" w:hAnsi="Arial" w:cs="Arial"/>
          <w:sz w:val="24"/>
          <w:lang w:val="es-MX"/>
        </w:rPr>
        <w:t xml:space="preserve"> in </w:t>
      </w:r>
      <w:proofErr w:type="spellStart"/>
      <w:r w:rsidRPr="00884312">
        <w:rPr>
          <w:rFonts w:ascii="Arial" w:hAnsi="Arial" w:cs="Arial"/>
          <w:sz w:val="24"/>
          <w:lang w:val="es-MX"/>
        </w:rPr>
        <w:t>search</w:t>
      </w:r>
      <w:proofErr w:type="spellEnd"/>
      <w:r w:rsidRPr="00884312">
        <w:rPr>
          <w:rFonts w:ascii="Arial" w:hAnsi="Arial" w:cs="Arial"/>
          <w:sz w:val="24"/>
          <w:lang w:val="es-MX"/>
        </w:rPr>
        <w:t xml:space="preserve"> of </w:t>
      </w:r>
      <w:proofErr w:type="spellStart"/>
      <w:r w:rsidRPr="00884312">
        <w:rPr>
          <w:rFonts w:ascii="Arial" w:hAnsi="Arial" w:cs="Arial"/>
          <w:sz w:val="24"/>
          <w:lang w:val="es-MX"/>
        </w:rPr>
        <w:t>easy</w:t>
      </w:r>
      <w:proofErr w:type="spellEnd"/>
      <w:r w:rsidRPr="00884312">
        <w:rPr>
          <w:rFonts w:ascii="Arial" w:hAnsi="Arial" w:cs="Arial"/>
          <w:sz w:val="24"/>
          <w:lang w:val="es-MX"/>
        </w:rPr>
        <w:t xml:space="preserve"> </w:t>
      </w:r>
      <w:proofErr w:type="spellStart"/>
      <w:r w:rsidRPr="00884312">
        <w:rPr>
          <w:rFonts w:ascii="Arial" w:hAnsi="Arial" w:cs="Arial"/>
          <w:sz w:val="24"/>
          <w:lang w:val="es-MX"/>
        </w:rPr>
        <w:t>money</w:t>
      </w:r>
      <w:proofErr w:type="spellEnd"/>
      <w:r w:rsidRPr="00884312">
        <w:rPr>
          <w:rFonts w:ascii="Arial" w:hAnsi="Arial" w:cs="Arial"/>
          <w:sz w:val="24"/>
          <w:lang w:val="es-MX"/>
        </w:rPr>
        <w:t xml:space="preserve">, in </w:t>
      </w:r>
      <w:proofErr w:type="spellStart"/>
      <w:r w:rsidRPr="00884312">
        <w:rPr>
          <w:rFonts w:ascii="Arial" w:hAnsi="Arial" w:cs="Arial"/>
          <w:sz w:val="24"/>
          <w:lang w:val="es-MX"/>
        </w:rPr>
        <w:t>addition</w:t>
      </w:r>
      <w:proofErr w:type="spellEnd"/>
      <w:r w:rsidRPr="00884312">
        <w:rPr>
          <w:rFonts w:ascii="Arial" w:hAnsi="Arial" w:cs="Arial"/>
          <w:sz w:val="24"/>
          <w:lang w:val="es-MX"/>
        </w:rPr>
        <w:t xml:space="preserve"> to </w:t>
      </w:r>
      <w:proofErr w:type="spellStart"/>
      <w:r w:rsidRPr="00884312">
        <w:rPr>
          <w:rFonts w:ascii="Arial" w:hAnsi="Arial" w:cs="Arial"/>
          <w:sz w:val="24"/>
          <w:lang w:val="es-MX"/>
        </w:rPr>
        <w:t>contributing</w:t>
      </w:r>
      <w:proofErr w:type="spellEnd"/>
      <w:r w:rsidRPr="00884312">
        <w:rPr>
          <w:rFonts w:ascii="Arial" w:hAnsi="Arial" w:cs="Arial"/>
          <w:sz w:val="24"/>
          <w:lang w:val="es-MX"/>
        </w:rPr>
        <w:t xml:space="preserve"> to </w:t>
      </w:r>
      <w:proofErr w:type="spellStart"/>
      <w:r w:rsidRPr="00884312">
        <w:rPr>
          <w:rFonts w:ascii="Arial" w:hAnsi="Arial" w:cs="Arial"/>
          <w:sz w:val="24"/>
          <w:lang w:val="es-MX"/>
        </w:rPr>
        <w:t>artistic</w:t>
      </w:r>
      <w:proofErr w:type="spellEnd"/>
      <w:r w:rsidRPr="00884312">
        <w:rPr>
          <w:rFonts w:ascii="Arial" w:hAnsi="Arial" w:cs="Arial"/>
          <w:sz w:val="24"/>
          <w:lang w:val="es-MX"/>
        </w:rPr>
        <w:t xml:space="preserve"> </w:t>
      </w:r>
      <w:proofErr w:type="spellStart"/>
      <w:r w:rsidRPr="00884312">
        <w:rPr>
          <w:rFonts w:ascii="Arial" w:hAnsi="Arial" w:cs="Arial"/>
          <w:sz w:val="24"/>
          <w:lang w:val="es-MX"/>
        </w:rPr>
        <w:t>movements</w:t>
      </w:r>
      <w:proofErr w:type="spellEnd"/>
      <w:r w:rsidRPr="00884312">
        <w:rPr>
          <w:rFonts w:ascii="Arial" w:hAnsi="Arial" w:cs="Arial"/>
          <w:sz w:val="24"/>
          <w:lang w:val="es-MX"/>
        </w:rPr>
        <w:t xml:space="preserve"> </w:t>
      </w:r>
      <w:proofErr w:type="spellStart"/>
      <w:r w:rsidRPr="00884312">
        <w:rPr>
          <w:rFonts w:ascii="Arial" w:hAnsi="Arial" w:cs="Arial"/>
          <w:sz w:val="24"/>
          <w:lang w:val="es-MX"/>
        </w:rPr>
        <w:t>such</w:t>
      </w:r>
      <w:proofErr w:type="spellEnd"/>
      <w:r w:rsidRPr="00884312">
        <w:rPr>
          <w:rFonts w:ascii="Arial" w:hAnsi="Arial" w:cs="Arial"/>
          <w:sz w:val="24"/>
          <w:lang w:val="es-MX"/>
        </w:rPr>
        <w:t xml:space="preserve"> as </w:t>
      </w:r>
      <w:proofErr w:type="spellStart"/>
      <w:r w:rsidRPr="00884312">
        <w:rPr>
          <w:rFonts w:ascii="Arial" w:hAnsi="Arial" w:cs="Arial"/>
          <w:sz w:val="24"/>
          <w:lang w:val="es-MX"/>
        </w:rPr>
        <w:t>the</w:t>
      </w:r>
      <w:proofErr w:type="spellEnd"/>
      <w:r w:rsidRPr="00884312">
        <w:rPr>
          <w:rFonts w:ascii="Arial" w:hAnsi="Arial" w:cs="Arial"/>
          <w:sz w:val="24"/>
          <w:lang w:val="es-MX"/>
        </w:rPr>
        <w:t xml:space="preserve"> </w:t>
      </w:r>
      <w:proofErr w:type="spellStart"/>
      <w:r w:rsidRPr="00884312">
        <w:rPr>
          <w:rFonts w:ascii="Arial" w:hAnsi="Arial" w:cs="Arial"/>
          <w:sz w:val="24"/>
          <w:lang w:val="es-MX"/>
        </w:rPr>
        <w:t>baroque</w:t>
      </w:r>
      <w:proofErr w:type="spellEnd"/>
      <w:r w:rsidRPr="00884312">
        <w:rPr>
          <w:rFonts w:ascii="Arial" w:hAnsi="Arial" w:cs="Arial"/>
          <w:sz w:val="24"/>
          <w:lang w:val="es-MX"/>
        </w:rPr>
        <w:t xml:space="preserve"> </w:t>
      </w:r>
      <w:proofErr w:type="spellStart"/>
      <w:r w:rsidRPr="00884312">
        <w:rPr>
          <w:rFonts w:ascii="Arial" w:hAnsi="Arial" w:cs="Arial"/>
          <w:sz w:val="24"/>
          <w:lang w:val="es-MX"/>
        </w:rPr>
        <w:t>that</w:t>
      </w:r>
      <w:proofErr w:type="spellEnd"/>
      <w:r w:rsidRPr="00884312">
        <w:rPr>
          <w:rFonts w:ascii="Arial" w:hAnsi="Arial" w:cs="Arial"/>
          <w:sz w:val="24"/>
          <w:lang w:val="es-MX"/>
        </w:rPr>
        <w:t xml:space="preserve"> </w:t>
      </w:r>
      <w:proofErr w:type="spellStart"/>
      <w:r w:rsidRPr="00884312">
        <w:rPr>
          <w:rFonts w:ascii="Arial" w:hAnsi="Arial" w:cs="Arial"/>
          <w:sz w:val="24"/>
          <w:lang w:val="es-MX"/>
        </w:rPr>
        <w:t>brought</w:t>
      </w:r>
      <w:proofErr w:type="spellEnd"/>
      <w:r w:rsidRPr="00884312">
        <w:rPr>
          <w:rFonts w:ascii="Arial" w:hAnsi="Arial" w:cs="Arial"/>
          <w:sz w:val="24"/>
          <w:lang w:val="es-MX"/>
        </w:rPr>
        <w:t xml:space="preserve"> a </w:t>
      </w:r>
      <w:proofErr w:type="spellStart"/>
      <w:r w:rsidRPr="00884312">
        <w:rPr>
          <w:rFonts w:ascii="Arial" w:hAnsi="Arial" w:cs="Arial"/>
          <w:sz w:val="24"/>
          <w:lang w:val="es-MX"/>
        </w:rPr>
        <w:t>contribution</w:t>
      </w:r>
      <w:proofErr w:type="spellEnd"/>
      <w:r w:rsidRPr="00884312">
        <w:rPr>
          <w:rFonts w:ascii="Arial" w:hAnsi="Arial" w:cs="Arial"/>
          <w:sz w:val="24"/>
          <w:lang w:val="es-MX"/>
        </w:rPr>
        <w:t xml:space="preserve"> </w:t>
      </w:r>
      <w:proofErr w:type="spellStart"/>
      <w:r w:rsidRPr="00884312">
        <w:rPr>
          <w:rFonts w:ascii="Arial" w:hAnsi="Arial" w:cs="Arial"/>
          <w:sz w:val="24"/>
          <w:lang w:val="es-MX"/>
        </w:rPr>
        <w:t>relative</w:t>
      </w:r>
      <w:proofErr w:type="spellEnd"/>
      <w:r w:rsidRPr="00884312">
        <w:rPr>
          <w:rFonts w:ascii="Arial" w:hAnsi="Arial" w:cs="Arial"/>
          <w:sz w:val="24"/>
          <w:lang w:val="es-MX"/>
        </w:rPr>
        <w:t xml:space="preserve"> to </w:t>
      </w:r>
      <w:proofErr w:type="spellStart"/>
      <w:r w:rsidRPr="00884312">
        <w:rPr>
          <w:rFonts w:ascii="Arial" w:hAnsi="Arial" w:cs="Arial"/>
          <w:sz w:val="24"/>
          <w:lang w:val="es-MX"/>
        </w:rPr>
        <w:t>the</w:t>
      </w:r>
      <w:proofErr w:type="spellEnd"/>
      <w:r w:rsidRPr="00884312">
        <w:rPr>
          <w:rFonts w:ascii="Arial" w:hAnsi="Arial" w:cs="Arial"/>
          <w:sz w:val="24"/>
          <w:lang w:val="es-MX"/>
        </w:rPr>
        <w:t xml:space="preserve"> cultural and </w:t>
      </w:r>
      <w:proofErr w:type="spellStart"/>
      <w:r w:rsidRPr="00884312">
        <w:rPr>
          <w:rFonts w:ascii="Arial" w:hAnsi="Arial" w:cs="Arial"/>
          <w:sz w:val="24"/>
          <w:lang w:val="es-MX"/>
        </w:rPr>
        <w:t>religious</w:t>
      </w:r>
      <w:proofErr w:type="spellEnd"/>
      <w:r w:rsidRPr="00884312">
        <w:rPr>
          <w:rFonts w:ascii="Arial" w:hAnsi="Arial" w:cs="Arial"/>
          <w:sz w:val="24"/>
          <w:lang w:val="es-MX"/>
        </w:rPr>
        <w:t xml:space="preserve"> </w:t>
      </w:r>
      <w:proofErr w:type="spellStart"/>
      <w:r w:rsidRPr="00884312">
        <w:rPr>
          <w:rFonts w:ascii="Arial" w:hAnsi="Arial" w:cs="Arial"/>
          <w:sz w:val="24"/>
          <w:lang w:val="es-MX"/>
        </w:rPr>
        <w:t>formation</w:t>
      </w:r>
      <w:proofErr w:type="spellEnd"/>
      <w:r w:rsidRPr="00884312">
        <w:rPr>
          <w:rFonts w:ascii="Arial" w:hAnsi="Arial" w:cs="Arial"/>
          <w:sz w:val="24"/>
          <w:lang w:val="es-MX"/>
        </w:rPr>
        <w:t xml:space="preserve"> of </w:t>
      </w:r>
      <w:proofErr w:type="spellStart"/>
      <w:r w:rsidRPr="00884312">
        <w:rPr>
          <w:rFonts w:ascii="Arial" w:hAnsi="Arial" w:cs="Arial"/>
          <w:sz w:val="24"/>
          <w:lang w:val="es-MX"/>
        </w:rPr>
        <w:t>the</w:t>
      </w:r>
      <w:proofErr w:type="spellEnd"/>
      <w:r w:rsidRPr="00884312">
        <w:rPr>
          <w:rFonts w:ascii="Arial" w:hAnsi="Arial" w:cs="Arial"/>
          <w:sz w:val="24"/>
          <w:lang w:val="es-MX"/>
        </w:rPr>
        <w:t xml:space="preserve"> </w:t>
      </w:r>
      <w:proofErr w:type="spellStart"/>
      <w:r w:rsidRPr="00884312">
        <w:rPr>
          <w:rFonts w:ascii="Arial" w:hAnsi="Arial" w:cs="Arial"/>
          <w:sz w:val="24"/>
          <w:lang w:val="es-MX"/>
        </w:rPr>
        <w:t>city</w:t>
      </w:r>
      <w:proofErr w:type="spellEnd"/>
      <w:r w:rsidRPr="00884312">
        <w:rPr>
          <w:rFonts w:ascii="Arial" w:hAnsi="Arial" w:cs="Arial"/>
          <w:sz w:val="24"/>
          <w:lang w:val="es-MX"/>
        </w:rPr>
        <w:t xml:space="preserve"> </w:t>
      </w:r>
      <w:proofErr w:type="spellStart"/>
      <w:r w:rsidRPr="00884312">
        <w:rPr>
          <w:rFonts w:ascii="Arial" w:hAnsi="Arial" w:cs="Arial"/>
          <w:sz w:val="24"/>
          <w:lang w:val="es-MX"/>
        </w:rPr>
        <w:t>that</w:t>
      </w:r>
      <w:proofErr w:type="spellEnd"/>
      <w:r w:rsidRPr="00884312">
        <w:rPr>
          <w:rFonts w:ascii="Arial" w:hAnsi="Arial" w:cs="Arial"/>
          <w:sz w:val="24"/>
          <w:lang w:val="es-MX"/>
        </w:rPr>
        <w:t xml:space="preserve"> </w:t>
      </w:r>
      <w:proofErr w:type="spellStart"/>
      <w:r w:rsidRPr="00884312">
        <w:rPr>
          <w:rFonts w:ascii="Arial" w:hAnsi="Arial" w:cs="Arial"/>
          <w:sz w:val="24"/>
          <w:lang w:val="es-MX"/>
        </w:rPr>
        <w:t>directly</w:t>
      </w:r>
      <w:proofErr w:type="spellEnd"/>
      <w:r w:rsidRPr="00884312">
        <w:rPr>
          <w:rFonts w:ascii="Arial" w:hAnsi="Arial" w:cs="Arial"/>
          <w:sz w:val="24"/>
          <w:lang w:val="es-MX"/>
        </w:rPr>
        <w:t xml:space="preserve"> </w:t>
      </w:r>
      <w:proofErr w:type="spellStart"/>
      <w:r w:rsidRPr="00884312">
        <w:rPr>
          <w:rFonts w:ascii="Arial" w:hAnsi="Arial" w:cs="Arial"/>
          <w:sz w:val="24"/>
          <w:lang w:val="es-MX"/>
        </w:rPr>
        <w:t>influenced</w:t>
      </w:r>
      <w:proofErr w:type="spellEnd"/>
      <w:r w:rsidRPr="00884312">
        <w:rPr>
          <w:rFonts w:ascii="Arial" w:hAnsi="Arial" w:cs="Arial"/>
          <w:sz w:val="24"/>
          <w:lang w:val="es-MX"/>
        </w:rPr>
        <w:t xml:space="preserve"> </w:t>
      </w:r>
      <w:proofErr w:type="spellStart"/>
      <w:r w:rsidRPr="00884312">
        <w:rPr>
          <w:rFonts w:ascii="Arial" w:hAnsi="Arial" w:cs="Arial"/>
          <w:sz w:val="24"/>
          <w:lang w:val="es-MX"/>
        </w:rPr>
        <w:t>its</w:t>
      </w:r>
      <w:proofErr w:type="spellEnd"/>
      <w:r w:rsidRPr="00884312">
        <w:rPr>
          <w:rFonts w:ascii="Arial" w:hAnsi="Arial" w:cs="Arial"/>
          <w:sz w:val="24"/>
          <w:lang w:val="es-MX"/>
        </w:rPr>
        <w:t xml:space="preserve"> </w:t>
      </w:r>
      <w:proofErr w:type="spellStart"/>
      <w:r w:rsidRPr="00884312">
        <w:rPr>
          <w:rFonts w:ascii="Arial" w:hAnsi="Arial" w:cs="Arial"/>
          <w:sz w:val="24"/>
          <w:lang w:val="es-MX"/>
        </w:rPr>
        <w:t>architectural</w:t>
      </w:r>
      <w:proofErr w:type="spellEnd"/>
      <w:r w:rsidRPr="00884312">
        <w:rPr>
          <w:rFonts w:ascii="Arial" w:hAnsi="Arial" w:cs="Arial"/>
          <w:sz w:val="24"/>
          <w:lang w:val="es-MX"/>
        </w:rPr>
        <w:t xml:space="preserve"> </w:t>
      </w:r>
      <w:proofErr w:type="spellStart"/>
      <w:r w:rsidRPr="00884312">
        <w:rPr>
          <w:rFonts w:ascii="Arial" w:hAnsi="Arial" w:cs="Arial"/>
          <w:sz w:val="24"/>
          <w:lang w:val="es-MX"/>
        </w:rPr>
        <w:t>planning</w:t>
      </w:r>
      <w:proofErr w:type="spellEnd"/>
      <w:r w:rsidRPr="00884312">
        <w:rPr>
          <w:rFonts w:ascii="Arial" w:hAnsi="Arial" w:cs="Arial"/>
          <w:sz w:val="24"/>
          <w:lang w:val="es-MX"/>
        </w:rPr>
        <w:t>.</w:t>
      </w:r>
    </w:p>
    <w:p w14:paraId="27775FE3" w14:textId="699F48B9" w:rsidR="000E4F9E" w:rsidRPr="007705D5" w:rsidRDefault="007705D5" w:rsidP="007705D5">
      <w:pPr>
        <w:spacing w:line="360" w:lineRule="auto"/>
        <w:jc w:val="both"/>
        <w:rPr>
          <w:rFonts w:ascii="Arial" w:hAnsi="Arial" w:cs="Arial"/>
          <w:sz w:val="24"/>
        </w:rPr>
      </w:pPr>
      <w:proofErr w:type="spellStart"/>
      <w:r w:rsidRPr="007705D5">
        <w:rPr>
          <w:rFonts w:ascii="Arial" w:hAnsi="Arial" w:cs="Arial"/>
          <w:b/>
          <w:sz w:val="24"/>
        </w:rPr>
        <w:t>Keywords</w:t>
      </w:r>
      <w:proofErr w:type="spellEnd"/>
      <w:r w:rsidRPr="007705D5">
        <w:rPr>
          <w:rFonts w:ascii="Arial" w:hAnsi="Arial" w:cs="Arial"/>
          <w:sz w:val="24"/>
        </w:rPr>
        <w:t xml:space="preserve">: Mining – Cerrado – </w:t>
      </w:r>
      <w:proofErr w:type="spellStart"/>
      <w:r w:rsidRPr="007705D5">
        <w:rPr>
          <w:rFonts w:ascii="Arial" w:hAnsi="Arial" w:cs="Arial"/>
          <w:sz w:val="24"/>
        </w:rPr>
        <w:t>Occupation</w:t>
      </w:r>
      <w:proofErr w:type="spellEnd"/>
      <w:r w:rsidRPr="007705D5">
        <w:rPr>
          <w:rFonts w:ascii="Arial" w:hAnsi="Arial" w:cs="Arial"/>
          <w:sz w:val="24"/>
        </w:rPr>
        <w:t xml:space="preserve"> – Cidade de Goiás – </w:t>
      </w:r>
      <w:proofErr w:type="spellStart"/>
      <w:r w:rsidRPr="007705D5">
        <w:rPr>
          <w:rFonts w:ascii="Arial" w:hAnsi="Arial" w:cs="Arial"/>
          <w:sz w:val="24"/>
        </w:rPr>
        <w:t>Heritage</w:t>
      </w:r>
      <w:proofErr w:type="spellEnd"/>
      <w:r w:rsidRPr="007705D5">
        <w:rPr>
          <w:rFonts w:ascii="Arial" w:hAnsi="Arial" w:cs="Arial"/>
          <w:sz w:val="24"/>
        </w:rPr>
        <w:t>.</w:t>
      </w:r>
    </w:p>
    <w:p w14:paraId="29A661FB" w14:textId="77777777" w:rsidR="00CE58F1" w:rsidRPr="007705D5" w:rsidRDefault="00CE58F1" w:rsidP="00CE58F1">
      <w:pPr>
        <w:spacing w:after="0"/>
        <w:ind w:firstLine="851"/>
        <w:jc w:val="both"/>
        <w:rPr>
          <w:rFonts w:ascii="Arial" w:hAnsi="Arial" w:cs="Arial"/>
          <w:b/>
          <w:sz w:val="28"/>
          <w:szCs w:val="28"/>
        </w:rPr>
      </w:pPr>
    </w:p>
    <w:p w14:paraId="20180E2A" w14:textId="77777777" w:rsidR="004B7824" w:rsidRPr="007705D5" w:rsidRDefault="004B7824" w:rsidP="00CE58F1">
      <w:pPr>
        <w:spacing w:after="0"/>
        <w:ind w:firstLine="851"/>
        <w:jc w:val="both"/>
        <w:rPr>
          <w:rFonts w:ascii="Arial" w:hAnsi="Arial" w:cs="Arial"/>
          <w:b/>
          <w:sz w:val="28"/>
          <w:szCs w:val="28"/>
        </w:rPr>
      </w:pPr>
    </w:p>
    <w:p w14:paraId="55E418DB" w14:textId="77777777" w:rsidR="004B7824" w:rsidRPr="007705D5" w:rsidRDefault="004B7824" w:rsidP="00CE58F1">
      <w:pPr>
        <w:spacing w:after="0"/>
        <w:ind w:firstLine="851"/>
        <w:jc w:val="both"/>
        <w:rPr>
          <w:rFonts w:ascii="Arial" w:hAnsi="Arial" w:cs="Arial"/>
          <w:b/>
          <w:sz w:val="28"/>
          <w:szCs w:val="28"/>
        </w:rPr>
      </w:pPr>
    </w:p>
    <w:p w14:paraId="2A9A5ADC" w14:textId="77777777" w:rsidR="004B7824" w:rsidRPr="007705D5" w:rsidRDefault="004B7824" w:rsidP="00CE58F1">
      <w:pPr>
        <w:spacing w:after="0"/>
        <w:ind w:firstLine="851"/>
        <w:jc w:val="both"/>
        <w:rPr>
          <w:rFonts w:ascii="Arial" w:hAnsi="Arial" w:cs="Arial"/>
          <w:b/>
          <w:sz w:val="28"/>
          <w:szCs w:val="28"/>
        </w:rPr>
      </w:pPr>
    </w:p>
    <w:p w14:paraId="7E9C6077" w14:textId="77777777" w:rsidR="004B7824" w:rsidRPr="007705D5" w:rsidRDefault="004B7824" w:rsidP="00CE58F1">
      <w:pPr>
        <w:spacing w:after="0"/>
        <w:ind w:firstLine="851"/>
        <w:jc w:val="both"/>
        <w:rPr>
          <w:rFonts w:ascii="Arial" w:hAnsi="Arial" w:cs="Arial"/>
          <w:b/>
          <w:sz w:val="28"/>
          <w:szCs w:val="28"/>
        </w:rPr>
      </w:pPr>
    </w:p>
    <w:p w14:paraId="502DBE6C" w14:textId="77777777" w:rsidR="004B7824" w:rsidRPr="007705D5" w:rsidRDefault="004B7824" w:rsidP="00CE58F1">
      <w:pPr>
        <w:spacing w:after="0"/>
        <w:ind w:firstLine="851"/>
        <w:jc w:val="both"/>
        <w:rPr>
          <w:rFonts w:ascii="Arial" w:hAnsi="Arial" w:cs="Arial"/>
          <w:b/>
          <w:sz w:val="28"/>
          <w:szCs w:val="28"/>
        </w:rPr>
      </w:pPr>
    </w:p>
    <w:sdt>
      <w:sdtPr>
        <w:rPr>
          <w:rFonts w:asciiTheme="minorHAnsi" w:eastAsiaTheme="minorHAnsi" w:hAnsiTheme="minorHAnsi" w:cstheme="minorBidi"/>
          <w:color w:val="auto"/>
          <w:sz w:val="22"/>
          <w:szCs w:val="22"/>
          <w:lang w:eastAsia="en-US"/>
        </w:rPr>
        <w:id w:val="-170949175"/>
        <w:docPartObj>
          <w:docPartGallery w:val="Table of Contents"/>
          <w:docPartUnique/>
        </w:docPartObj>
      </w:sdtPr>
      <w:sdtEndPr>
        <w:rPr>
          <w:b/>
          <w:bCs/>
        </w:rPr>
      </w:sdtEndPr>
      <w:sdtContent>
        <w:p w14:paraId="07B5F2C5" w14:textId="0BBA0898" w:rsidR="0078707C" w:rsidRDefault="0078707C" w:rsidP="0078707C">
          <w:pPr>
            <w:pStyle w:val="CabealhodoSumrio"/>
            <w:spacing w:line="360" w:lineRule="auto"/>
            <w:jc w:val="both"/>
            <w:rPr>
              <w:rFonts w:ascii="Arial" w:hAnsi="Arial" w:cs="Arial"/>
              <w:b/>
              <w:color w:val="auto"/>
              <w:sz w:val="28"/>
              <w:szCs w:val="28"/>
            </w:rPr>
          </w:pPr>
          <w:r w:rsidRPr="0078707C">
            <w:rPr>
              <w:rFonts w:ascii="Arial" w:hAnsi="Arial" w:cs="Arial"/>
              <w:b/>
              <w:color w:val="auto"/>
              <w:sz w:val="28"/>
              <w:szCs w:val="28"/>
            </w:rPr>
            <w:t>Sumário</w:t>
          </w:r>
        </w:p>
        <w:p w14:paraId="4BE69670" w14:textId="77777777" w:rsidR="0078707C" w:rsidRPr="0078707C" w:rsidRDefault="0078707C" w:rsidP="0078707C">
          <w:pPr>
            <w:spacing w:line="360" w:lineRule="auto"/>
            <w:jc w:val="both"/>
            <w:rPr>
              <w:lang w:eastAsia="pt-BR"/>
            </w:rPr>
          </w:pPr>
        </w:p>
        <w:p w14:paraId="62839116" w14:textId="77777777" w:rsidR="0078707C" w:rsidRPr="0078707C" w:rsidRDefault="0078707C" w:rsidP="0078707C">
          <w:pPr>
            <w:pStyle w:val="Sumrio1"/>
            <w:tabs>
              <w:tab w:val="right" w:leader="dot" w:pos="8494"/>
            </w:tabs>
            <w:spacing w:line="360" w:lineRule="auto"/>
            <w:jc w:val="both"/>
            <w:rPr>
              <w:rFonts w:ascii="Arial" w:eastAsiaTheme="minorEastAsia" w:hAnsi="Arial" w:cs="Arial"/>
              <w:noProof/>
              <w:sz w:val="24"/>
              <w:szCs w:val="24"/>
              <w:lang w:eastAsia="pt-BR"/>
            </w:rPr>
          </w:pPr>
          <w:r w:rsidRPr="0078707C">
            <w:rPr>
              <w:rFonts w:ascii="Arial" w:hAnsi="Arial" w:cs="Arial"/>
              <w:b/>
              <w:bCs/>
              <w:sz w:val="24"/>
              <w:szCs w:val="24"/>
            </w:rPr>
            <w:fldChar w:fldCharType="begin"/>
          </w:r>
          <w:r w:rsidRPr="0078707C">
            <w:rPr>
              <w:rFonts w:ascii="Arial" w:hAnsi="Arial" w:cs="Arial"/>
              <w:b/>
              <w:bCs/>
              <w:sz w:val="24"/>
              <w:szCs w:val="24"/>
            </w:rPr>
            <w:instrText xml:space="preserve"> TOC \o "1-3" \h \z \u </w:instrText>
          </w:r>
          <w:r w:rsidRPr="0078707C">
            <w:rPr>
              <w:rFonts w:ascii="Arial" w:hAnsi="Arial" w:cs="Arial"/>
              <w:b/>
              <w:bCs/>
              <w:sz w:val="24"/>
              <w:szCs w:val="24"/>
            </w:rPr>
            <w:fldChar w:fldCharType="separate"/>
          </w:r>
          <w:hyperlink w:anchor="_Toc75455755" w:history="1">
            <w:r w:rsidRPr="0078707C">
              <w:rPr>
                <w:rStyle w:val="Hyperlink"/>
                <w:rFonts w:ascii="Arial" w:hAnsi="Arial" w:cs="Arial"/>
                <w:b/>
                <w:noProof/>
                <w:color w:val="auto"/>
                <w:sz w:val="24"/>
                <w:szCs w:val="24"/>
              </w:rPr>
              <w:t>INTRODUÇÃO</w:t>
            </w:r>
            <w:r w:rsidRPr="0078707C">
              <w:rPr>
                <w:rFonts w:ascii="Arial" w:hAnsi="Arial" w:cs="Arial"/>
                <w:noProof/>
                <w:webHidden/>
                <w:sz w:val="24"/>
                <w:szCs w:val="24"/>
              </w:rPr>
              <w:tab/>
            </w:r>
            <w:r w:rsidRPr="0078707C">
              <w:rPr>
                <w:rFonts w:ascii="Arial" w:hAnsi="Arial" w:cs="Arial"/>
                <w:noProof/>
                <w:webHidden/>
                <w:sz w:val="24"/>
                <w:szCs w:val="24"/>
              </w:rPr>
              <w:fldChar w:fldCharType="begin"/>
            </w:r>
            <w:r w:rsidRPr="0078707C">
              <w:rPr>
                <w:rFonts w:ascii="Arial" w:hAnsi="Arial" w:cs="Arial"/>
                <w:noProof/>
                <w:webHidden/>
                <w:sz w:val="24"/>
                <w:szCs w:val="24"/>
              </w:rPr>
              <w:instrText xml:space="preserve"> PAGEREF _Toc75455755 \h </w:instrText>
            </w:r>
            <w:r w:rsidRPr="0078707C">
              <w:rPr>
                <w:rFonts w:ascii="Arial" w:hAnsi="Arial" w:cs="Arial"/>
                <w:noProof/>
                <w:webHidden/>
                <w:sz w:val="24"/>
                <w:szCs w:val="24"/>
              </w:rPr>
            </w:r>
            <w:r w:rsidRPr="0078707C">
              <w:rPr>
                <w:rFonts w:ascii="Arial" w:hAnsi="Arial" w:cs="Arial"/>
                <w:noProof/>
                <w:webHidden/>
                <w:sz w:val="24"/>
                <w:szCs w:val="24"/>
              </w:rPr>
              <w:fldChar w:fldCharType="separate"/>
            </w:r>
            <w:r w:rsidRPr="0078707C">
              <w:rPr>
                <w:rFonts w:ascii="Arial" w:hAnsi="Arial" w:cs="Arial"/>
                <w:noProof/>
                <w:webHidden/>
                <w:sz w:val="24"/>
                <w:szCs w:val="24"/>
              </w:rPr>
              <w:t>10</w:t>
            </w:r>
            <w:r w:rsidRPr="0078707C">
              <w:rPr>
                <w:rFonts w:ascii="Arial" w:hAnsi="Arial" w:cs="Arial"/>
                <w:noProof/>
                <w:webHidden/>
                <w:sz w:val="24"/>
                <w:szCs w:val="24"/>
              </w:rPr>
              <w:fldChar w:fldCharType="end"/>
            </w:r>
          </w:hyperlink>
        </w:p>
        <w:p w14:paraId="6C61F49F" w14:textId="77777777" w:rsidR="0078707C" w:rsidRPr="0078707C" w:rsidRDefault="00782820" w:rsidP="0078707C">
          <w:pPr>
            <w:pStyle w:val="Sumrio1"/>
            <w:tabs>
              <w:tab w:val="right" w:leader="dot" w:pos="8494"/>
            </w:tabs>
            <w:spacing w:line="360" w:lineRule="auto"/>
            <w:jc w:val="both"/>
            <w:rPr>
              <w:rFonts w:ascii="Arial" w:eastAsiaTheme="minorEastAsia" w:hAnsi="Arial" w:cs="Arial"/>
              <w:noProof/>
              <w:sz w:val="24"/>
              <w:szCs w:val="24"/>
              <w:lang w:eastAsia="pt-BR"/>
            </w:rPr>
          </w:pPr>
          <w:hyperlink w:anchor="_Toc75455756" w:history="1">
            <w:r w:rsidR="0078707C" w:rsidRPr="0078707C">
              <w:rPr>
                <w:rStyle w:val="Hyperlink"/>
                <w:rFonts w:ascii="Arial" w:hAnsi="Arial" w:cs="Arial"/>
                <w:b/>
                <w:noProof/>
                <w:color w:val="auto"/>
                <w:sz w:val="24"/>
                <w:szCs w:val="24"/>
              </w:rPr>
              <w:t>CAPÍTULO 1: Os Anhangueras</w:t>
            </w:r>
            <w:r w:rsidR="0078707C" w:rsidRPr="0078707C">
              <w:rPr>
                <w:rFonts w:ascii="Arial" w:hAnsi="Arial" w:cs="Arial"/>
                <w:noProof/>
                <w:webHidden/>
                <w:sz w:val="24"/>
                <w:szCs w:val="24"/>
              </w:rPr>
              <w:tab/>
            </w:r>
            <w:r w:rsidR="0078707C" w:rsidRPr="0078707C">
              <w:rPr>
                <w:rFonts w:ascii="Arial" w:hAnsi="Arial" w:cs="Arial"/>
                <w:noProof/>
                <w:webHidden/>
                <w:sz w:val="24"/>
                <w:szCs w:val="24"/>
              </w:rPr>
              <w:fldChar w:fldCharType="begin"/>
            </w:r>
            <w:r w:rsidR="0078707C" w:rsidRPr="0078707C">
              <w:rPr>
                <w:rFonts w:ascii="Arial" w:hAnsi="Arial" w:cs="Arial"/>
                <w:noProof/>
                <w:webHidden/>
                <w:sz w:val="24"/>
                <w:szCs w:val="24"/>
              </w:rPr>
              <w:instrText xml:space="preserve"> PAGEREF _Toc75455756 \h </w:instrText>
            </w:r>
            <w:r w:rsidR="0078707C" w:rsidRPr="0078707C">
              <w:rPr>
                <w:rFonts w:ascii="Arial" w:hAnsi="Arial" w:cs="Arial"/>
                <w:noProof/>
                <w:webHidden/>
                <w:sz w:val="24"/>
                <w:szCs w:val="24"/>
              </w:rPr>
            </w:r>
            <w:r w:rsidR="0078707C" w:rsidRPr="0078707C">
              <w:rPr>
                <w:rFonts w:ascii="Arial" w:hAnsi="Arial" w:cs="Arial"/>
                <w:noProof/>
                <w:webHidden/>
                <w:sz w:val="24"/>
                <w:szCs w:val="24"/>
              </w:rPr>
              <w:fldChar w:fldCharType="separate"/>
            </w:r>
            <w:r w:rsidR="0078707C" w:rsidRPr="0078707C">
              <w:rPr>
                <w:rFonts w:ascii="Arial" w:hAnsi="Arial" w:cs="Arial"/>
                <w:noProof/>
                <w:webHidden/>
                <w:sz w:val="24"/>
                <w:szCs w:val="24"/>
              </w:rPr>
              <w:t>14</w:t>
            </w:r>
            <w:r w:rsidR="0078707C" w:rsidRPr="0078707C">
              <w:rPr>
                <w:rFonts w:ascii="Arial" w:hAnsi="Arial" w:cs="Arial"/>
                <w:noProof/>
                <w:webHidden/>
                <w:sz w:val="24"/>
                <w:szCs w:val="24"/>
              </w:rPr>
              <w:fldChar w:fldCharType="end"/>
            </w:r>
          </w:hyperlink>
        </w:p>
        <w:p w14:paraId="04F26CBB" w14:textId="77777777" w:rsidR="0078707C" w:rsidRPr="0078707C" w:rsidRDefault="00782820" w:rsidP="0078707C">
          <w:pPr>
            <w:pStyle w:val="Sumrio2"/>
            <w:tabs>
              <w:tab w:val="right" w:leader="dot" w:pos="8494"/>
            </w:tabs>
            <w:spacing w:line="360" w:lineRule="auto"/>
            <w:jc w:val="both"/>
            <w:rPr>
              <w:rFonts w:ascii="Arial" w:eastAsiaTheme="minorEastAsia" w:hAnsi="Arial" w:cs="Arial"/>
              <w:noProof/>
              <w:sz w:val="24"/>
              <w:szCs w:val="24"/>
              <w:lang w:eastAsia="pt-BR"/>
            </w:rPr>
          </w:pPr>
          <w:hyperlink w:anchor="_Toc75455757" w:history="1">
            <w:r w:rsidR="0078707C" w:rsidRPr="0078707C">
              <w:rPr>
                <w:rStyle w:val="Hyperlink"/>
                <w:rFonts w:ascii="Arial" w:hAnsi="Arial" w:cs="Arial"/>
                <w:b/>
                <w:noProof/>
                <w:color w:val="auto"/>
                <w:sz w:val="24"/>
                <w:szCs w:val="24"/>
              </w:rPr>
              <w:t>1.1. Estado de Goiás é fruto de uma histórica extração mineral.</w:t>
            </w:r>
            <w:r w:rsidR="0078707C" w:rsidRPr="0078707C">
              <w:rPr>
                <w:rFonts w:ascii="Arial" w:hAnsi="Arial" w:cs="Arial"/>
                <w:noProof/>
                <w:webHidden/>
                <w:sz w:val="24"/>
                <w:szCs w:val="24"/>
              </w:rPr>
              <w:tab/>
            </w:r>
            <w:r w:rsidR="0078707C" w:rsidRPr="0078707C">
              <w:rPr>
                <w:rFonts w:ascii="Arial" w:hAnsi="Arial" w:cs="Arial"/>
                <w:noProof/>
                <w:webHidden/>
                <w:sz w:val="24"/>
                <w:szCs w:val="24"/>
              </w:rPr>
              <w:fldChar w:fldCharType="begin"/>
            </w:r>
            <w:r w:rsidR="0078707C" w:rsidRPr="0078707C">
              <w:rPr>
                <w:rFonts w:ascii="Arial" w:hAnsi="Arial" w:cs="Arial"/>
                <w:noProof/>
                <w:webHidden/>
                <w:sz w:val="24"/>
                <w:szCs w:val="24"/>
              </w:rPr>
              <w:instrText xml:space="preserve"> PAGEREF _Toc75455757 \h </w:instrText>
            </w:r>
            <w:r w:rsidR="0078707C" w:rsidRPr="0078707C">
              <w:rPr>
                <w:rFonts w:ascii="Arial" w:hAnsi="Arial" w:cs="Arial"/>
                <w:noProof/>
                <w:webHidden/>
                <w:sz w:val="24"/>
                <w:szCs w:val="24"/>
              </w:rPr>
            </w:r>
            <w:r w:rsidR="0078707C" w:rsidRPr="0078707C">
              <w:rPr>
                <w:rFonts w:ascii="Arial" w:hAnsi="Arial" w:cs="Arial"/>
                <w:noProof/>
                <w:webHidden/>
                <w:sz w:val="24"/>
                <w:szCs w:val="24"/>
              </w:rPr>
              <w:fldChar w:fldCharType="separate"/>
            </w:r>
            <w:r w:rsidR="0078707C" w:rsidRPr="0078707C">
              <w:rPr>
                <w:rFonts w:ascii="Arial" w:hAnsi="Arial" w:cs="Arial"/>
                <w:noProof/>
                <w:webHidden/>
                <w:sz w:val="24"/>
                <w:szCs w:val="24"/>
              </w:rPr>
              <w:t>22</w:t>
            </w:r>
            <w:r w:rsidR="0078707C" w:rsidRPr="0078707C">
              <w:rPr>
                <w:rFonts w:ascii="Arial" w:hAnsi="Arial" w:cs="Arial"/>
                <w:noProof/>
                <w:webHidden/>
                <w:sz w:val="24"/>
                <w:szCs w:val="24"/>
              </w:rPr>
              <w:fldChar w:fldCharType="end"/>
            </w:r>
          </w:hyperlink>
        </w:p>
        <w:p w14:paraId="6341E3E0" w14:textId="77777777" w:rsidR="0078707C" w:rsidRPr="0078707C" w:rsidRDefault="00782820" w:rsidP="0078707C">
          <w:pPr>
            <w:pStyle w:val="Sumrio2"/>
            <w:tabs>
              <w:tab w:val="right" w:leader="dot" w:pos="8494"/>
            </w:tabs>
            <w:spacing w:line="360" w:lineRule="auto"/>
            <w:jc w:val="both"/>
            <w:rPr>
              <w:rFonts w:ascii="Arial" w:eastAsiaTheme="minorEastAsia" w:hAnsi="Arial" w:cs="Arial"/>
              <w:noProof/>
              <w:sz w:val="24"/>
              <w:szCs w:val="24"/>
              <w:lang w:eastAsia="pt-BR"/>
            </w:rPr>
          </w:pPr>
          <w:hyperlink w:anchor="_Toc75455758" w:history="1">
            <w:r w:rsidR="0078707C" w:rsidRPr="0078707C">
              <w:rPr>
                <w:rStyle w:val="Hyperlink"/>
                <w:rFonts w:ascii="Arial" w:hAnsi="Arial" w:cs="Arial"/>
                <w:b/>
                <w:noProof/>
                <w:color w:val="auto"/>
                <w:sz w:val="24"/>
                <w:szCs w:val="24"/>
              </w:rPr>
              <w:t>1.2. A Relação entre os Povos que Habitavam as terras Goianas em Relação a Mineração</w:t>
            </w:r>
            <w:r w:rsidR="0078707C" w:rsidRPr="0078707C">
              <w:rPr>
                <w:rFonts w:ascii="Arial" w:hAnsi="Arial" w:cs="Arial"/>
                <w:noProof/>
                <w:webHidden/>
                <w:sz w:val="24"/>
                <w:szCs w:val="24"/>
              </w:rPr>
              <w:tab/>
            </w:r>
            <w:r w:rsidR="0078707C" w:rsidRPr="0078707C">
              <w:rPr>
                <w:rFonts w:ascii="Arial" w:hAnsi="Arial" w:cs="Arial"/>
                <w:noProof/>
                <w:webHidden/>
                <w:sz w:val="24"/>
                <w:szCs w:val="24"/>
              </w:rPr>
              <w:fldChar w:fldCharType="begin"/>
            </w:r>
            <w:r w:rsidR="0078707C" w:rsidRPr="0078707C">
              <w:rPr>
                <w:rFonts w:ascii="Arial" w:hAnsi="Arial" w:cs="Arial"/>
                <w:noProof/>
                <w:webHidden/>
                <w:sz w:val="24"/>
                <w:szCs w:val="24"/>
              </w:rPr>
              <w:instrText xml:space="preserve"> PAGEREF _Toc75455758 \h </w:instrText>
            </w:r>
            <w:r w:rsidR="0078707C" w:rsidRPr="0078707C">
              <w:rPr>
                <w:rFonts w:ascii="Arial" w:hAnsi="Arial" w:cs="Arial"/>
                <w:noProof/>
                <w:webHidden/>
                <w:sz w:val="24"/>
                <w:szCs w:val="24"/>
              </w:rPr>
            </w:r>
            <w:r w:rsidR="0078707C" w:rsidRPr="0078707C">
              <w:rPr>
                <w:rFonts w:ascii="Arial" w:hAnsi="Arial" w:cs="Arial"/>
                <w:noProof/>
                <w:webHidden/>
                <w:sz w:val="24"/>
                <w:szCs w:val="24"/>
              </w:rPr>
              <w:fldChar w:fldCharType="separate"/>
            </w:r>
            <w:r w:rsidR="0078707C" w:rsidRPr="0078707C">
              <w:rPr>
                <w:rFonts w:ascii="Arial" w:hAnsi="Arial" w:cs="Arial"/>
                <w:noProof/>
                <w:webHidden/>
                <w:sz w:val="24"/>
                <w:szCs w:val="24"/>
              </w:rPr>
              <w:t>24</w:t>
            </w:r>
            <w:r w:rsidR="0078707C" w:rsidRPr="0078707C">
              <w:rPr>
                <w:rFonts w:ascii="Arial" w:hAnsi="Arial" w:cs="Arial"/>
                <w:noProof/>
                <w:webHidden/>
                <w:sz w:val="24"/>
                <w:szCs w:val="24"/>
              </w:rPr>
              <w:fldChar w:fldCharType="end"/>
            </w:r>
          </w:hyperlink>
        </w:p>
        <w:p w14:paraId="71CFED13" w14:textId="77777777" w:rsidR="0078707C" w:rsidRPr="0078707C" w:rsidRDefault="00782820" w:rsidP="0078707C">
          <w:pPr>
            <w:pStyle w:val="Sumrio2"/>
            <w:tabs>
              <w:tab w:val="right" w:leader="dot" w:pos="8494"/>
            </w:tabs>
            <w:spacing w:line="360" w:lineRule="auto"/>
            <w:jc w:val="both"/>
            <w:rPr>
              <w:rFonts w:ascii="Arial" w:eastAsiaTheme="minorEastAsia" w:hAnsi="Arial" w:cs="Arial"/>
              <w:noProof/>
              <w:sz w:val="24"/>
              <w:szCs w:val="24"/>
              <w:lang w:eastAsia="pt-BR"/>
            </w:rPr>
          </w:pPr>
          <w:hyperlink w:anchor="_Toc75455759" w:history="1">
            <w:r w:rsidR="0078707C" w:rsidRPr="0078707C">
              <w:rPr>
                <w:rStyle w:val="Hyperlink"/>
                <w:rFonts w:ascii="Arial" w:hAnsi="Arial" w:cs="Arial"/>
                <w:b/>
                <w:noProof/>
                <w:color w:val="auto"/>
                <w:sz w:val="24"/>
                <w:szCs w:val="24"/>
              </w:rPr>
              <w:t>1.3. Processo de Urbanização de Goiás</w:t>
            </w:r>
            <w:r w:rsidR="0078707C" w:rsidRPr="0078707C">
              <w:rPr>
                <w:rFonts w:ascii="Arial" w:hAnsi="Arial" w:cs="Arial"/>
                <w:noProof/>
                <w:webHidden/>
                <w:sz w:val="24"/>
                <w:szCs w:val="24"/>
              </w:rPr>
              <w:tab/>
            </w:r>
            <w:r w:rsidR="0078707C" w:rsidRPr="0078707C">
              <w:rPr>
                <w:rFonts w:ascii="Arial" w:hAnsi="Arial" w:cs="Arial"/>
                <w:noProof/>
                <w:webHidden/>
                <w:sz w:val="24"/>
                <w:szCs w:val="24"/>
              </w:rPr>
              <w:fldChar w:fldCharType="begin"/>
            </w:r>
            <w:r w:rsidR="0078707C" w:rsidRPr="0078707C">
              <w:rPr>
                <w:rFonts w:ascii="Arial" w:hAnsi="Arial" w:cs="Arial"/>
                <w:noProof/>
                <w:webHidden/>
                <w:sz w:val="24"/>
                <w:szCs w:val="24"/>
              </w:rPr>
              <w:instrText xml:space="preserve"> PAGEREF _Toc75455759 \h </w:instrText>
            </w:r>
            <w:r w:rsidR="0078707C" w:rsidRPr="0078707C">
              <w:rPr>
                <w:rFonts w:ascii="Arial" w:hAnsi="Arial" w:cs="Arial"/>
                <w:noProof/>
                <w:webHidden/>
                <w:sz w:val="24"/>
                <w:szCs w:val="24"/>
              </w:rPr>
            </w:r>
            <w:r w:rsidR="0078707C" w:rsidRPr="0078707C">
              <w:rPr>
                <w:rFonts w:ascii="Arial" w:hAnsi="Arial" w:cs="Arial"/>
                <w:noProof/>
                <w:webHidden/>
                <w:sz w:val="24"/>
                <w:szCs w:val="24"/>
              </w:rPr>
              <w:fldChar w:fldCharType="separate"/>
            </w:r>
            <w:r w:rsidR="0078707C" w:rsidRPr="0078707C">
              <w:rPr>
                <w:rFonts w:ascii="Arial" w:hAnsi="Arial" w:cs="Arial"/>
                <w:noProof/>
                <w:webHidden/>
                <w:sz w:val="24"/>
                <w:szCs w:val="24"/>
              </w:rPr>
              <w:t>26</w:t>
            </w:r>
            <w:r w:rsidR="0078707C" w:rsidRPr="0078707C">
              <w:rPr>
                <w:rFonts w:ascii="Arial" w:hAnsi="Arial" w:cs="Arial"/>
                <w:noProof/>
                <w:webHidden/>
                <w:sz w:val="24"/>
                <w:szCs w:val="24"/>
              </w:rPr>
              <w:fldChar w:fldCharType="end"/>
            </w:r>
          </w:hyperlink>
        </w:p>
        <w:p w14:paraId="50C6F6E6" w14:textId="77777777" w:rsidR="0078707C" w:rsidRPr="0078707C" w:rsidRDefault="00782820" w:rsidP="0078707C">
          <w:pPr>
            <w:pStyle w:val="Sumrio2"/>
            <w:tabs>
              <w:tab w:val="right" w:leader="dot" w:pos="8494"/>
            </w:tabs>
            <w:spacing w:line="360" w:lineRule="auto"/>
            <w:jc w:val="both"/>
            <w:rPr>
              <w:rFonts w:ascii="Arial" w:eastAsiaTheme="minorEastAsia" w:hAnsi="Arial" w:cs="Arial"/>
              <w:noProof/>
              <w:sz w:val="24"/>
              <w:szCs w:val="24"/>
              <w:lang w:eastAsia="pt-BR"/>
            </w:rPr>
          </w:pPr>
          <w:hyperlink w:anchor="_Toc75455760" w:history="1">
            <w:r w:rsidR="0078707C" w:rsidRPr="0078707C">
              <w:rPr>
                <w:rStyle w:val="Hyperlink"/>
                <w:rFonts w:ascii="Arial" w:hAnsi="Arial" w:cs="Arial"/>
                <w:b/>
                <w:noProof/>
                <w:color w:val="auto"/>
                <w:sz w:val="24"/>
                <w:szCs w:val="24"/>
              </w:rPr>
              <w:t>1.4. As Cidades Goianas do Ciclo do Ouro</w:t>
            </w:r>
            <w:r w:rsidR="0078707C" w:rsidRPr="0078707C">
              <w:rPr>
                <w:rFonts w:ascii="Arial" w:hAnsi="Arial" w:cs="Arial"/>
                <w:noProof/>
                <w:webHidden/>
                <w:sz w:val="24"/>
                <w:szCs w:val="24"/>
              </w:rPr>
              <w:tab/>
            </w:r>
            <w:r w:rsidR="0078707C" w:rsidRPr="0078707C">
              <w:rPr>
                <w:rFonts w:ascii="Arial" w:hAnsi="Arial" w:cs="Arial"/>
                <w:noProof/>
                <w:webHidden/>
                <w:sz w:val="24"/>
                <w:szCs w:val="24"/>
              </w:rPr>
              <w:fldChar w:fldCharType="begin"/>
            </w:r>
            <w:r w:rsidR="0078707C" w:rsidRPr="0078707C">
              <w:rPr>
                <w:rFonts w:ascii="Arial" w:hAnsi="Arial" w:cs="Arial"/>
                <w:noProof/>
                <w:webHidden/>
                <w:sz w:val="24"/>
                <w:szCs w:val="24"/>
              </w:rPr>
              <w:instrText xml:space="preserve"> PAGEREF _Toc75455760 \h </w:instrText>
            </w:r>
            <w:r w:rsidR="0078707C" w:rsidRPr="0078707C">
              <w:rPr>
                <w:rFonts w:ascii="Arial" w:hAnsi="Arial" w:cs="Arial"/>
                <w:noProof/>
                <w:webHidden/>
                <w:sz w:val="24"/>
                <w:szCs w:val="24"/>
              </w:rPr>
            </w:r>
            <w:r w:rsidR="0078707C" w:rsidRPr="0078707C">
              <w:rPr>
                <w:rFonts w:ascii="Arial" w:hAnsi="Arial" w:cs="Arial"/>
                <w:noProof/>
                <w:webHidden/>
                <w:sz w:val="24"/>
                <w:szCs w:val="24"/>
              </w:rPr>
              <w:fldChar w:fldCharType="separate"/>
            </w:r>
            <w:r w:rsidR="0078707C" w:rsidRPr="0078707C">
              <w:rPr>
                <w:rFonts w:ascii="Arial" w:hAnsi="Arial" w:cs="Arial"/>
                <w:noProof/>
                <w:webHidden/>
                <w:sz w:val="24"/>
                <w:szCs w:val="24"/>
              </w:rPr>
              <w:t>28</w:t>
            </w:r>
            <w:r w:rsidR="0078707C" w:rsidRPr="0078707C">
              <w:rPr>
                <w:rFonts w:ascii="Arial" w:hAnsi="Arial" w:cs="Arial"/>
                <w:noProof/>
                <w:webHidden/>
                <w:sz w:val="24"/>
                <w:szCs w:val="24"/>
              </w:rPr>
              <w:fldChar w:fldCharType="end"/>
            </w:r>
          </w:hyperlink>
        </w:p>
        <w:p w14:paraId="7BFABF46" w14:textId="77777777" w:rsidR="0078707C" w:rsidRPr="0078707C" w:rsidRDefault="00782820" w:rsidP="0078707C">
          <w:pPr>
            <w:pStyle w:val="Sumrio1"/>
            <w:tabs>
              <w:tab w:val="right" w:leader="dot" w:pos="8494"/>
            </w:tabs>
            <w:spacing w:line="360" w:lineRule="auto"/>
            <w:jc w:val="both"/>
            <w:rPr>
              <w:rFonts w:ascii="Arial" w:eastAsiaTheme="minorEastAsia" w:hAnsi="Arial" w:cs="Arial"/>
              <w:noProof/>
              <w:sz w:val="24"/>
              <w:szCs w:val="24"/>
              <w:lang w:eastAsia="pt-BR"/>
            </w:rPr>
          </w:pPr>
          <w:hyperlink w:anchor="_Toc75455761" w:history="1">
            <w:r w:rsidR="0078707C" w:rsidRPr="0078707C">
              <w:rPr>
                <w:rStyle w:val="Hyperlink"/>
                <w:rFonts w:ascii="Arial" w:hAnsi="Arial" w:cs="Arial"/>
                <w:b/>
                <w:noProof/>
                <w:color w:val="auto"/>
                <w:sz w:val="24"/>
                <w:szCs w:val="24"/>
              </w:rPr>
              <w:t>CAPÍTULO 2: A Cidade de Goiás</w:t>
            </w:r>
            <w:r w:rsidR="0078707C" w:rsidRPr="0078707C">
              <w:rPr>
                <w:rFonts w:ascii="Arial" w:hAnsi="Arial" w:cs="Arial"/>
                <w:noProof/>
                <w:webHidden/>
                <w:sz w:val="24"/>
                <w:szCs w:val="24"/>
              </w:rPr>
              <w:tab/>
            </w:r>
            <w:r w:rsidR="0078707C" w:rsidRPr="0078707C">
              <w:rPr>
                <w:rFonts w:ascii="Arial" w:hAnsi="Arial" w:cs="Arial"/>
                <w:noProof/>
                <w:webHidden/>
                <w:sz w:val="24"/>
                <w:szCs w:val="24"/>
              </w:rPr>
              <w:fldChar w:fldCharType="begin"/>
            </w:r>
            <w:r w:rsidR="0078707C" w:rsidRPr="0078707C">
              <w:rPr>
                <w:rFonts w:ascii="Arial" w:hAnsi="Arial" w:cs="Arial"/>
                <w:noProof/>
                <w:webHidden/>
                <w:sz w:val="24"/>
                <w:szCs w:val="24"/>
              </w:rPr>
              <w:instrText xml:space="preserve"> PAGEREF _Toc75455761 \h </w:instrText>
            </w:r>
            <w:r w:rsidR="0078707C" w:rsidRPr="0078707C">
              <w:rPr>
                <w:rFonts w:ascii="Arial" w:hAnsi="Arial" w:cs="Arial"/>
                <w:noProof/>
                <w:webHidden/>
                <w:sz w:val="24"/>
                <w:szCs w:val="24"/>
              </w:rPr>
            </w:r>
            <w:r w:rsidR="0078707C" w:rsidRPr="0078707C">
              <w:rPr>
                <w:rFonts w:ascii="Arial" w:hAnsi="Arial" w:cs="Arial"/>
                <w:noProof/>
                <w:webHidden/>
                <w:sz w:val="24"/>
                <w:szCs w:val="24"/>
              </w:rPr>
              <w:fldChar w:fldCharType="separate"/>
            </w:r>
            <w:r w:rsidR="0078707C" w:rsidRPr="0078707C">
              <w:rPr>
                <w:rFonts w:ascii="Arial" w:hAnsi="Arial" w:cs="Arial"/>
                <w:noProof/>
                <w:webHidden/>
                <w:sz w:val="24"/>
                <w:szCs w:val="24"/>
              </w:rPr>
              <w:t>32</w:t>
            </w:r>
            <w:r w:rsidR="0078707C" w:rsidRPr="0078707C">
              <w:rPr>
                <w:rFonts w:ascii="Arial" w:hAnsi="Arial" w:cs="Arial"/>
                <w:noProof/>
                <w:webHidden/>
                <w:sz w:val="24"/>
                <w:szCs w:val="24"/>
              </w:rPr>
              <w:fldChar w:fldCharType="end"/>
            </w:r>
          </w:hyperlink>
        </w:p>
        <w:p w14:paraId="5D88EBF2" w14:textId="77777777" w:rsidR="0078707C" w:rsidRPr="0078707C" w:rsidRDefault="00782820" w:rsidP="0078707C">
          <w:pPr>
            <w:pStyle w:val="Sumrio2"/>
            <w:tabs>
              <w:tab w:val="right" w:leader="dot" w:pos="8494"/>
            </w:tabs>
            <w:spacing w:line="360" w:lineRule="auto"/>
            <w:jc w:val="both"/>
            <w:rPr>
              <w:rFonts w:ascii="Arial" w:eastAsiaTheme="minorEastAsia" w:hAnsi="Arial" w:cs="Arial"/>
              <w:noProof/>
              <w:sz w:val="24"/>
              <w:szCs w:val="24"/>
              <w:lang w:eastAsia="pt-BR"/>
            </w:rPr>
          </w:pPr>
          <w:hyperlink w:anchor="_Toc75455762" w:history="1">
            <w:r w:rsidR="0078707C" w:rsidRPr="0078707C">
              <w:rPr>
                <w:rStyle w:val="Hyperlink"/>
                <w:rFonts w:ascii="Arial" w:hAnsi="Arial" w:cs="Arial"/>
                <w:b/>
                <w:noProof/>
                <w:color w:val="auto"/>
                <w:sz w:val="24"/>
                <w:szCs w:val="24"/>
              </w:rPr>
              <w:t>2.1.  Patrimônios dos Goianos</w:t>
            </w:r>
            <w:r w:rsidR="0078707C" w:rsidRPr="0078707C">
              <w:rPr>
                <w:rFonts w:ascii="Arial" w:hAnsi="Arial" w:cs="Arial"/>
                <w:noProof/>
                <w:webHidden/>
                <w:sz w:val="24"/>
                <w:szCs w:val="24"/>
              </w:rPr>
              <w:tab/>
            </w:r>
            <w:r w:rsidR="0078707C" w:rsidRPr="0078707C">
              <w:rPr>
                <w:rFonts w:ascii="Arial" w:hAnsi="Arial" w:cs="Arial"/>
                <w:noProof/>
                <w:webHidden/>
                <w:sz w:val="24"/>
                <w:szCs w:val="24"/>
              </w:rPr>
              <w:fldChar w:fldCharType="begin"/>
            </w:r>
            <w:r w:rsidR="0078707C" w:rsidRPr="0078707C">
              <w:rPr>
                <w:rFonts w:ascii="Arial" w:hAnsi="Arial" w:cs="Arial"/>
                <w:noProof/>
                <w:webHidden/>
                <w:sz w:val="24"/>
                <w:szCs w:val="24"/>
              </w:rPr>
              <w:instrText xml:space="preserve"> PAGEREF _Toc75455762 \h </w:instrText>
            </w:r>
            <w:r w:rsidR="0078707C" w:rsidRPr="0078707C">
              <w:rPr>
                <w:rFonts w:ascii="Arial" w:hAnsi="Arial" w:cs="Arial"/>
                <w:noProof/>
                <w:webHidden/>
                <w:sz w:val="24"/>
                <w:szCs w:val="24"/>
              </w:rPr>
            </w:r>
            <w:r w:rsidR="0078707C" w:rsidRPr="0078707C">
              <w:rPr>
                <w:rFonts w:ascii="Arial" w:hAnsi="Arial" w:cs="Arial"/>
                <w:noProof/>
                <w:webHidden/>
                <w:sz w:val="24"/>
                <w:szCs w:val="24"/>
              </w:rPr>
              <w:fldChar w:fldCharType="separate"/>
            </w:r>
            <w:r w:rsidR="0078707C" w:rsidRPr="0078707C">
              <w:rPr>
                <w:rFonts w:ascii="Arial" w:hAnsi="Arial" w:cs="Arial"/>
                <w:noProof/>
                <w:webHidden/>
                <w:sz w:val="24"/>
                <w:szCs w:val="24"/>
              </w:rPr>
              <w:t>32</w:t>
            </w:r>
            <w:r w:rsidR="0078707C" w:rsidRPr="0078707C">
              <w:rPr>
                <w:rFonts w:ascii="Arial" w:hAnsi="Arial" w:cs="Arial"/>
                <w:noProof/>
                <w:webHidden/>
                <w:sz w:val="24"/>
                <w:szCs w:val="24"/>
              </w:rPr>
              <w:fldChar w:fldCharType="end"/>
            </w:r>
          </w:hyperlink>
        </w:p>
        <w:p w14:paraId="68D08525" w14:textId="77777777" w:rsidR="0078707C" w:rsidRPr="0078707C" w:rsidRDefault="00782820" w:rsidP="0078707C">
          <w:pPr>
            <w:pStyle w:val="Sumrio2"/>
            <w:tabs>
              <w:tab w:val="right" w:leader="dot" w:pos="8494"/>
            </w:tabs>
            <w:spacing w:line="360" w:lineRule="auto"/>
            <w:jc w:val="both"/>
            <w:rPr>
              <w:rFonts w:ascii="Arial" w:eastAsiaTheme="minorEastAsia" w:hAnsi="Arial" w:cs="Arial"/>
              <w:noProof/>
              <w:sz w:val="24"/>
              <w:szCs w:val="24"/>
              <w:lang w:eastAsia="pt-BR"/>
            </w:rPr>
          </w:pPr>
          <w:hyperlink w:anchor="_Toc75455763" w:history="1">
            <w:r w:rsidR="0078707C" w:rsidRPr="0078707C">
              <w:rPr>
                <w:rStyle w:val="Hyperlink"/>
                <w:rFonts w:ascii="Arial" w:hAnsi="Arial" w:cs="Arial"/>
                <w:b/>
                <w:noProof/>
                <w:color w:val="auto"/>
                <w:sz w:val="24"/>
                <w:szCs w:val="24"/>
              </w:rPr>
              <w:t>2.2.  Patrimônios Preservado</w:t>
            </w:r>
            <w:r w:rsidR="0078707C" w:rsidRPr="0078707C">
              <w:rPr>
                <w:rFonts w:ascii="Arial" w:hAnsi="Arial" w:cs="Arial"/>
                <w:noProof/>
                <w:webHidden/>
                <w:sz w:val="24"/>
                <w:szCs w:val="24"/>
              </w:rPr>
              <w:tab/>
            </w:r>
            <w:r w:rsidR="0078707C" w:rsidRPr="0078707C">
              <w:rPr>
                <w:rFonts w:ascii="Arial" w:hAnsi="Arial" w:cs="Arial"/>
                <w:noProof/>
                <w:webHidden/>
                <w:sz w:val="24"/>
                <w:szCs w:val="24"/>
              </w:rPr>
              <w:fldChar w:fldCharType="begin"/>
            </w:r>
            <w:r w:rsidR="0078707C" w:rsidRPr="0078707C">
              <w:rPr>
                <w:rFonts w:ascii="Arial" w:hAnsi="Arial" w:cs="Arial"/>
                <w:noProof/>
                <w:webHidden/>
                <w:sz w:val="24"/>
                <w:szCs w:val="24"/>
              </w:rPr>
              <w:instrText xml:space="preserve"> PAGEREF _Toc75455763 \h </w:instrText>
            </w:r>
            <w:r w:rsidR="0078707C" w:rsidRPr="0078707C">
              <w:rPr>
                <w:rFonts w:ascii="Arial" w:hAnsi="Arial" w:cs="Arial"/>
                <w:noProof/>
                <w:webHidden/>
                <w:sz w:val="24"/>
                <w:szCs w:val="24"/>
              </w:rPr>
            </w:r>
            <w:r w:rsidR="0078707C" w:rsidRPr="0078707C">
              <w:rPr>
                <w:rFonts w:ascii="Arial" w:hAnsi="Arial" w:cs="Arial"/>
                <w:noProof/>
                <w:webHidden/>
                <w:sz w:val="24"/>
                <w:szCs w:val="24"/>
              </w:rPr>
              <w:fldChar w:fldCharType="separate"/>
            </w:r>
            <w:r w:rsidR="0078707C" w:rsidRPr="0078707C">
              <w:rPr>
                <w:rFonts w:ascii="Arial" w:hAnsi="Arial" w:cs="Arial"/>
                <w:noProof/>
                <w:webHidden/>
                <w:sz w:val="24"/>
                <w:szCs w:val="24"/>
              </w:rPr>
              <w:t>38</w:t>
            </w:r>
            <w:r w:rsidR="0078707C" w:rsidRPr="0078707C">
              <w:rPr>
                <w:rFonts w:ascii="Arial" w:hAnsi="Arial" w:cs="Arial"/>
                <w:noProof/>
                <w:webHidden/>
                <w:sz w:val="24"/>
                <w:szCs w:val="24"/>
              </w:rPr>
              <w:fldChar w:fldCharType="end"/>
            </w:r>
          </w:hyperlink>
        </w:p>
        <w:p w14:paraId="2290BB4E" w14:textId="77777777" w:rsidR="0078707C" w:rsidRPr="0078707C" w:rsidRDefault="00782820" w:rsidP="0078707C">
          <w:pPr>
            <w:pStyle w:val="Sumrio1"/>
            <w:tabs>
              <w:tab w:val="right" w:leader="dot" w:pos="8494"/>
            </w:tabs>
            <w:spacing w:line="360" w:lineRule="auto"/>
            <w:jc w:val="both"/>
            <w:rPr>
              <w:rFonts w:ascii="Arial" w:eastAsiaTheme="minorEastAsia" w:hAnsi="Arial" w:cs="Arial"/>
              <w:noProof/>
              <w:sz w:val="24"/>
              <w:szCs w:val="24"/>
              <w:lang w:eastAsia="pt-BR"/>
            </w:rPr>
          </w:pPr>
          <w:hyperlink w:anchor="_Toc75455764" w:history="1">
            <w:r w:rsidR="0078707C" w:rsidRPr="0078707C">
              <w:rPr>
                <w:rStyle w:val="Hyperlink"/>
                <w:rFonts w:ascii="Arial" w:hAnsi="Arial" w:cs="Arial"/>
                <w:b/>
                <w:noProof/>
                <w:color w:val="auto"/>
                <w:sz w:val="24"/>
                <w:szCs w:val="24"/>
              </w:rPr>
              <w:t>CONCLUSÃO</w:t>
            </w:r>
            <w:r w:rsidR="0078707C" w:rsidRPr="0078707C">
              <w:rPr>
                <w:rFonts w:ascii="Arial" w:hAnsi="Arial" w:cs="Arial"/>
                <w:noProof/>
                <w:webHidden/>
                <w:sz w:val="24"/>
                <w:szCs w:val="24"/>
              </w:rPr>
              <w:tab/>
            </w:r>
            <w:r w:rsidR="0078707C" w:rsidRPr="0078707C">
              <w:rPr>
                <w:rFonts w:ascii="Arial" w:hAnsi="Arial" w:cs="Arial"/>
                <w:noProof/>
                <w:webHidden/>
                <w:sz w:val="24"/>
                <w:szCs w:val="24"/>
              </w:rPr>
              <w:fldChar w:fldCharType="begin"/>
            </w:r>
            <w:r w:rsidR="0078707C" w:rsidRPr="0078707C">
              <w:rPr>
                <w:rFonts w:ascii="Arial" w:hAnsi="Arial" w:cs="Arial"/>
                <w:noProof/>
                <w:webHidden/>
                <w:sz w:val="24"/>
                <w:szCs w:val="24"/>
              </w:rPr>
              <w:instrText xml:space="preserve"> PAGEREF _Toc75455764 \h </w:instrText>
            </w:r>
            <w:r w:rsidR="0078707C" w:rsidRPr="0078707C">
              <w:rPr>
                <w:rFonts w:ascii="Arial" w:hAnsi="Arial" w:cs="Arial"/>
                <w:noProof/>
                <w:webHidden/>
                <w:sz w:val="24"/>
                <w:szCs w:val="24"/>
              </w:rPr>
            </w:r>
            <w:r w:rsidR="0078707C" w:rsidRPr="0078707C">
              <w:rPr>
                <w:rFonts w:ascii="Arial" w:hAnsi="Arial" w:cs="Arial"/>
                <w:noProof/>
                <w:webHidden/>
                <w:sz w:val="24"/>
                <w:szCs w:val="24"/>
              </w:rPr>
              <w:fldChar w:fldCharType="separate"/>
            </w:r>
            <w:r w:rsidR="0078707C" w:rsidRPr="0078707C">
              <w:rPr>
                <w:rFonts w:ascii="Arial" w:hAnsi="Arial" w:cs="Arial"/>
                <w:noProof/>
                <w:webHidden/>
                <w:sz w:val="24"/>
                <w:szCs w:val="24"/>
              </w:rPr>
              <w:t>41</w:t>
            </w:r>
            <w:r w:rsidR="0078707C" w:rsidRPr="0078707C">
              <w:rPr>
                <w:rFonts w:ascii="Arial" w:hAnsi="Arial" w:cs="Arial"/>
                <w:noProof/>
                <w:webHidden/>
                <w:sz w:val="24"/>
                <w:szCs w:val="24"/>
              </w:rPr>
              <w:fldChar w:fldCharType="end"/>
            </w:r>
          </w:hyperlink>
        </w:p>
        <w:p w14:paraId="256E512A" w14:textId="77777777" w:rsidR="0078707C" w:rsidRPr="0078707C" w:rsidRDefault="00782820" w:rsidP="0078707C">
          <w:pPr>
            <w:pStyle w:val="Sumrio1"/>
            <w:tabs>
              <w:tab w:val="right" w:leader="dot" w:pos="8494"/>
            </w:tabs>
            <w:spacing w:line="360" w:lineRule="auto"/>
            <w:jc w:val="both"/>
            <w:rPr>
              <w:rFonts w:ascii="Arial" w:eastAsiaTheme="minorEastAsia" w:hAnsi="Arial" w:cs="Arial"/>
              <w:noProof/>
              <w:sz w:val="24"/>
              <w:szCs w:val="24"/>
              <w:lang w:eastAsia="pt-BR"/>
            </w:rPr>
          </w:pPr>
          <w:hyperlink w:anchor="_Toc75455765" w:history="1">
            <w:r w:rsidR="0078707C" w:rsidRPr="0078707C">
              <w:rPr>
                <w:rStyle w:val="Hyperlink"/>
                <w:rFonts w:ascii="Arial" w:hAnsi="Arial" w:cs="Arial"/>
                <w:b/>
                <w:noProof/>
                <w:color w:val="auto"/>
                <w:sz w:val="24"/>
                <w:szCs w:val="24"/>
              </w:rPr>
              <w:t>REFERÊNCIAS</w:t>
            </w:r>
            <w:r w:rsidR="0078707C" w:rsidRPr="0078707C">
              <w:rPr>
                <w:rFonts w:ascii="Arial" w:hAnsi="Arial" w:cs="Arial"/>
                <w:noProof/>
                <w:webHidden/>
                <w:sz w:val="24"/>
                <w:szCs w:val="24"/>
              </w:rPr>
              <w:tab/>
            </w:r>
            <w:r w:rsidR="0078707C" w:rsidRPr="0078707C">
              <w:rPr>
                <w:rFonts w:ascii="Arial" w:hAnsi="Arial" w:cs="Arial"/>
                <w:noProof/>
                <w:webHidden/>
                <w:sz w:val="24"/>
                <w:szCs w:val="24"/>
              </w:rPr>
              <w:fldChar w:fldCharType="begin"/>
            </w:r>
            <w:r w:rsidR="0078707C" w:rsidRPr="0078707C">
              <w:rPr>
                <w:rFonts w:ascii="Arial" w:hAnsi="Arial" w:cs="Arial"/>
                <w:noProof/>
                <w:webHidden/>
                <w:sz w:val="24"/>
                <w:szCs w:val="24"/>
              </w:rPr>
              <w:instrText xml:space="preserve"> PAGEREF _Toc75455765 \h </w:instrText>
            </w:r>
            <w:r w:rsidR="0078707C" w:rsidRPr="0078707C">
              <w:rPr>
                <w:rFonts w:ascii="Arial" w:hAnsi="Arial" w:cs="Arial"/>
                <w:noProof/>
                <w:webHidden/>
                <w:sz w:val="24"/>
                <w:szCs w:val="24"/>
              </w:rPr>
            </w:r>
            <w:r w:rsidR="0078707C" w:rsidRPr="0078707C">
              <w:rPr>
                <w:rFonts w:ascii="Arial" w:hAnsi="Arial" w:cs="Arial"/>
                <w:noProof/>
                <w:webHidden/>
                <w:sz w:val="24"/>
                <w:szCs w:val="24"/>
              </w:rPr>
              <w:fldChar w:fldCharType="separate"/>
            </w:r>
            <w:r w:rsidR="0078707C" w:rsidRPr="0078707C">
              <w:rPr>
                <w:rFonts w:ascii="Arial" w:hAnsi="Arial" w:cs="Arial"/>
                <w:noProof/>
                <w:webHidden/>
                <w:sz w:val="24"/>
                <w:szCs w:val="24"/>
              </w:rPr>
              <w:t>42</w:t>
            </w:r>
            <w:r w:rsidR="0078707C" w:rsidRPr="0078707C">
              <w:rPr>
                <w:rFonts w:ascii="Arial" w:hAnsi="Arial" w:cs="Arial"/>
                <w:noProof/>
                <w:webHidden/>
                <w:sz w:val="24"/>
                <w:szCs w:val="24"/>
              </w:rPr>
              <w:fldChar w:fldCharType="end"/>
            </w:r>
          </w:hyperlink>
        </w:p>
        <w:p w14:paraId="6A2F169A" w14:textId="142C8A15" w:rsidR="0078707C" w:rsidRDefault="0078707C" w:rsidP="0078707C">
          <w:pPr>
            <w:spacing w:line="360" w:lineRule="auto"/>
            <w:jc w:val="both"/>
          </w:pPr>
          <w:r w:rsidRPr="0078707C">
            <w:rPr>
              <w:rFonts w:ascii="Arial" w:hAnsi="Arial" w:cs="Arial"/>
              <w:b/>
              <w:bCs/>
              <w:sz w:val="24"/>
              <w:szCs w:val="24"/>
            </w:rPr>
            <w:fldChar w:fldCharType="end"/>
          </w:r>
        </w:p>
      </w:sdtContent>
    </w:sdt>
    <w:p w14:paraId="05EF258E" w14:textId="77777777" w:rsidR="004B7824" w:rsidRPr="007705D5" w:rsidRDefault="004B7824" w:rsidP="00CE58F1">
      <w:pPr>
        <w:spacing w:after="0"/>
        <w:ind w:firstLine="851"/>
        <w:jc w:val="both"/>
        <w:rPr>
          <w:rFonts w:ascii="Arial" w:hAnsi="Arial" w:cs="Arial"/>
          <w:b/>
          <w:sz w:val="28"/>
          <w:szCs w:val="28"/>
        </w:rPr>
      </w:pPr>
    </w:p>
    <w:p w14:paraId="428076C7" w14:textId="77777777" w:rsidR="004B7824" w:rsidRPr="007705D5" w:rsidRDefault="004B7824" w:rsidP="00CE58F1">
      <w:pPr>
        <w:spacing w:after="0"/>
        <w:ind w:firstLine="851"/>
        <w:jc w:val="both"/>
        <w:rPr>
          <w:rFonts w:ascii="Arial" w:hAnsi="Arial" w:cs="Arial"/>
          <w:b/>
          <w:sz w:val="28"/>
          <w:szCs w:val="28"/>
        </w:rPr>
      </w:pPr>
    </w:p>
    <w:p w14:paraId="359F02D3" w14:textId="77777777" w:rsidR="001C6665" w:rsidRPr="007705D5" w:rsidRDefault="001C6665" w:rsidP="001C6665"/>
    <w:p w14:paraId="3A1F8709" w14:textId="77777777" w:rsidR="00AE3FF9" w:rsidRPr="001C5ECB" w:rsidRDefault="00AE3FF9" w:rsidP="00CE58F1">
      <w:pPr>
        <w:spacing w:after="0"/>
        <w:ind w:firstLine="851"/>
        <w:jc w:val="both"/>
        <w:rPr>
          <w:rFonts w:ascii="Arial" w:hAnsi="Arial" w:cs="Arial"/>
          <w:b/>
          <w:sz w:val="28"/>
          <w:szCs w:val="28"/>
          <w:lang w:val="es-MX"/>
        </w:rPr>
      </w:pPr>
    </w:p>
    <w:p w14:paraId="668C3963" w14:textId="77777777" w:rsidR="00AE3FF9" w:rsidRPr="001C5ECB" w:rsidRDefault="00AE3FF9" w:rsidP="00CE58F1">
      <w:pPr>
        <w:spacing w:after="0"/>
        <w:ind w:firstLine="851"/>
        <w:jc w:val="both"/>
        <w:rPr>
          <w:rFonts w:ascii="Arial" w:hAnsi="Arial" w:cs="Arial"/>
          <w:b/>
          <w:sz w:val="28"/>
          <w:szCs w:val="28"/>
          <w:lang w:val="es-MX"/>
        </w:rPr>
      </w:pPr>
    </w:p>
    <w:p w14:paraId="2C8271FE" w14:textId="77777777" w:rsidR="00AE3FF9" w:rsidRPr="001C5ECB" w:rsidRDefault="00AE3FF9" w:rsidP="00CE58F1">
      <w:pPr>
        <w:spacing w:after="0"/>
        <w:ind w:firstLine="851"/>
        <w:jc w:val="both"/>
        <w:rPr>
          <w:rFonts w:ascii="Arial" w:hAnsi="Arial" w:cs="Arial"/>
          <w:b/>
          <w:sz w:val="28"/>
          <w:szCs w:val="28"/>
          <w:lang w:val="es-MX"/>
        </w:rPr>
      </w:pPr>
    </w:p>
    <w:p w14:paraId="1A7D2531" w14:textId="77777777" w:rsidR="00033094" w:rsidRDefault="00033094" w:rsidP="00444972">
      <w:pPr>
        <w:spacing w:line="360" w:lineRule="auto"/>
        <w:jc w:val="both"/>
        <w:rPr>
          <w:rFonts w:ascii="Arial" w:hAnsi="Arial" w:cs="Arial"/>
          <w:b/>
          <w:sz w:val="24"/>
          <w:szCs w:val="24"/>
        </w:rPr>
      </w:pPr>
    </w:p>
    <w:p w14:paraId="34B4F2CF" w14:textId="77777777" w:rsidR="00CE44AC" w:rsidRPr="00F615E1" w:rsidRDefault="00CE44AC" w:rsidP="00444972">
      <w:pPr>
        <w:spacing w:line="360" w:lineRule="auto"/>
        <w:jc w:val="both"/>
        <w:rPr>
          <w:rFonts w:ascii="Arial" w:hAnsi="Arial" w:cs="Arial"/>
          <w:b/>
          <w:sz w:val="24"/>
          <w:szCs w:val="24"/>
        </w:rPr>
      </w:pPr>
    </w:p>
    <w:p w14:paraId="2028BA77" w14:textId="77777777" w:rsidR="000E5DCA" w:rsidRPr="00F615E1" w:rsidRDefault="00F32D84" w:rsidP="00F615E1">
      <w:pPr>
        <w:pStyle w:val="Ttulo1"/>
        <w:rPr>
          <w:rFonts w:ascii="Arial" w:hAnsi="Arial" w:cs="Arial"/>
          <w:b/>
          <w:color w:val="auto"/>
        </w:rPr>
      </w:pPr>
      <w:bookmarkStart w:id="1" w:name="_Toc74587685"/>
      <w:bookmarkStart w:id="2" w:name="_Toc75455755"/>
      <w:r w:rsidRPr="00F615E1">
        <w:rPr>
          <w:rFonts w:ascii="Arial" w:hAnsi="Arial" w:cs="Arial"/>
          <w:b/>
          <w:color w:val="auto"/>
          <w:sz w:val="28"/>
          <w:szCs w:val="28"/>
        </w:rPr>
        <w:lastRenderedPageBreak/>
        <w:t>INTRODUÇÃO</w:t>
      </w:r>
      <w:bookmarkEnd w:id="1"/>
      <w:bookmarkEnd w:id="2"/>
    </w:p>
    <w:p w14:paraId="29D3917E" w14:textId="77777777" w:rsidR="00F615E1" w:rsidRPr="00F615E1" w:rsidRDefault="00F615E1" w:rsidP="00F615E1"/>
    <w:p w14:paraId="5586220C" w14:textId="190F380F" w:rsidR="00DC18A9" w:rsidRDefault="00DC18A9" w:rsidP="00F615E1">
      <w:pPr>
        <w:spacing w:line="360" w:lineRule="auto"/>
        <w:ind w:firstLine="709"/>
        <w:jc w:val="both"/>
        <w:rPr>
          <w:rFonts w:ascii="Arial" w:hAnsi="Arial" w:cs="Arial"/>
          <w:sz w:val="24"/>
          <w:szCs w:val="24"/>
        </w:rPr>
      </w:pPr>
      <w:r w:rsidRPr="00DC18A9">
        <w:rPr>
          <w:rFonts w:ascii="Arial" w:hAnsi="Arial" w:cs="Arial"/>
          <w:sz w:val="24"/>
          <w:szCs w:val="24"/>
        </w:rPr>
        <w:t>Com a descobert</w:t>
      </w:r>
      <w:r w:rsidR="00A1679E">
        <w:rPr>
          <w:rFonts w:ascii="Arial" w:hAnsi="Arial" w:cs="Arial"/>
          <w:sz w:val="24"/>
          <w:szCs w:val="24"/>
        </w:rPr>
        <w:t xml:space="preserve">a do Brasil em 22 de abril 1500 </w:t>
      </w:r>
      <w:r w:rsidRPr="00DC18A9">
        <w:rPr>
          <w:rFonts w:ascii="Arial" w:hAnsi="Arial" w:cs="Arial"/>
          <w:sz w:val="24"/>
          <w:szCs w:val="24"/>
        </w:rPr>
        <w:t xml:space="preserve">os portugueses colonizadores decidiram estabelecer bases nas regiões litorâneas do pais para extrair os recursos sendo o mais visado os minerais valiosos, após os portugueses se estabelecerem em São Paulo eles começariam a expandir seu território para o centro oeste. Em meio a expansão do império português nas áreas litorâneas com a alta produção de cana de açúcar e com os problemas enfrentados pela fuga de indígenas e escravos que iam em direção do sertão, e o grande sonho de encontrar </w:t>
      </w:r>
      <w:r w:rsidR="00536460">
        <w:rPr>
          <w:rFonts w:ascii="Arial" w:hAnsi="Arial" w:cs="Arial"/>
          <w:sz w:val="24"/>
          <w:szCs w:val="24"/>
        </w:rPr>
        <w:t>o</w:t>
      </w:r>
      <w:r w:rsidRPr="00DC18A9">
        <w:rPr>
          <w:rFonts w:ascii="Arial" w:hAnsi="Arial" w:cs="Arial"/>
          <w:sz w:val="24"/>
          <w:szCs w:val="24"/>
        </w:rPr>
        <w:t xml:space="preserve"> eldorado </w:t>
      </w:r>
      <w:r w:rsidR="00536460">
        <w:rPr>
          <w:rFonts w:ascii="Arial" w:hAnsi="Arial" w:cs="Arial"/>
          <w:sz w:val="24"/>
          <w:szCs w:val="24"/>
        </w:rPr>
        <w:t>o que</w:t>
      </w:r>
      <w:r w:rsidRPr="00DC18A9">
        <w:rPr>
          <w:rFonts w:ascii="Arial" w:hAnsi="Arial" w:cs="Arial"/>
          <w:sz w:val="24"/>
          <w:szCs w:val="24"/>
        </w:rPr>
        <w:t xml:space="preserve"> motivou várias pessoas </w:t>
      </w:r>
      <w:r w:rsidR="00536460">
        <w:rPr>
          <w:rFonts w:ascii="Arial" w:hAnsi="Arial" w:cs="Arial"/>
          <w:sz w:val="24"/>
          <w:szCs w:val="24"/>
        </w:rPr>
        <w:t>a vir</w:t>
      </w:r>
      <w:r w:rsidRPr="00DC18A9">
        <w:rPr>
          <w:rFonts w:ascii="Arial" w:hAnsi="Arial" w:cs="Arial"/>
          <w:sz w:val="24"/>
          <w:szCs w:val="24"/>
        </w:rPr>
        <w:t xml:space="preserve"> para essas terras em busca de dinheiro sendo influ</w:t>
      </w:r>
      <w:r w:rsidR="00A1679E">
        <w:rPr>
          <w:rFonts w:ascii="Arial" w:hAnsi="Arial" w:cs="Arial"/>
          <w:sz w:val="24"/>
          <w:szCs w:val="24"/>
        </w:rPr>
        <w:t>enciados algumas vezes pela cor</w:t>
      </w:r>
      <w:r w:rsidRPr="00DC18A9">
        <w:rPr>
          <w:rFonts w:ascii="Arial" w:hAnsi="Arial" w:cs="Arial"/>
          <w:sz w:val="24"/>
          <w:szCs w:val="24"/>
        </w:rPr>
        <w:t>oa para capturar os escravos que</w:t>
      </w:r>
      <w:r w:rsidR="00536460">
        <w:rPr>
          <w:rFonts w:ascii="Arial" w:hAnsi="Arial" w:cs="Arial"/>
          <w:sz w:val="24"/>
          <w:szCs w:val="24"/>
        </w:rPr>
        <w:t xml:space="preserve"> fugiam e para descobrir novas riquezas</w:t>
      </w:r>
      <w:r w:rsidRPr="00DC18A9">
        <w:rPr>
          <w:rFonts w:ascii="Arial" w:hAnsi="Arial" w:cs="Arial"/>
          <w:sz w:val="24"/>
          <w:szCs w:val="24"/>
        </w:rPr>
        <w:t xml:space="preserve">. </w:t>
      </w:r>
    </w:p>
    <w:p w14:paraId="15D516C1" w14:textId="2967D3A5" w:rsidR="00536460" w:rsidRDefault="00DC18A9" w:rsidP="00F615E1">
      <w:pPr>
        <w:spacing w:line="360" w:lineRule="auto"/>
        <w:ind w:firstLine="709"/>
        <w:jc w:val="both"/>
        <w:rPr>
          <w:rFonts w:ascii="Arial" w:hAnsi="Arial" w:cs="Arial"/>
          <w:sz w:val="24"/>
          <w:szCs w:val="24"/>
        </w:rPr>
      </w:pPr>
      <w:r w:rsidRPr="00DC18A9">
        <w:rPr>
          <w:rFonts w:ascii="Arial" w:hAnsi="Arial" w:cs="Arial"/>
          <w:sz w:val="24"/>
          <w:szCs w:val="24"/>
        </w:rPr>
        <w:t xml:space="preserve">     No século XVII os homens que desbravariam essas terras eram chamados de bandeirantes sendo o mais conhecido deles o Bartolomeu Bueno da Silva, também chamado de Anhanguera pelos indígenas, que liderou a bandeira</w:t>
      </w:r>
      <w:r w:rsidR="00A1679E">
        <w:rPr>
          <w:rFonts w:ascii="Arial" w:hAnsi="Arial" w:cs="Arial"/>
          <w:sz w:val="24"/>
          <w:szCs w:val="24"/>
        </w:rPr>
        <w:t>s que saíram</w:t>
      </w:r>
      <w:r w:rsidRPr="00DC18A9">
        <w:rPr>
          <w:rFonts w:ascii="Arial" w:hAnsi="Arial" w:cs="Arial"/>
          <w:sz w:val="24"/>
          <w:szCs w:val="24"/>
        </w:rPr>
        <w:t xml:space="preserve"> de São Paulo e teve um tempo de duração de 3 anos, durante esse tempo a relação entre os bandeirantes e os indígenas era bruta já que em meio a exploração os exploradores agiam em nomes de seus interesses egoístas capturando e vendendo escravos e os ameaçando a revelar onde eles obtinham o ouro que eles estavam procurando, em um desses interrogatórios Anhanguera põe fogo em uma vasilha com agua ardente dizendo que iria fazer o mesmo com os rios se eles não revelassem as minas, com esse episódio os índios começaram a chamar ele de Anhanguera que significa diabo velho, depois desses 3 anos de exploração os bandeirantes voltam para São Paulo e relatam para a coroa portuguesa sobre as minas e fazem um paralelo comparando-as com as minas de Cuiabá dizendo-lhes que eram mais ricas e cheias de metais preciosos.</w:t>
      </w:r>
    </w:p>
    <w:p w14:paraId="2AD6AF46" w14:textId="77777777" w:rsidR="00536460" w:rsidRPr="00536460" w:rsidRDefault="00DC18A9" w:rsidP="00F615E1">
      <w:pPr>
        <w:spacing w:line="360" w:lineRule="auto"/>
        <w:ind w:firstLine="709"/>
        <w:jc w:val="both"/>
        <w:rPr>
          <w:rFonts w:ascii="Arial" w:hAnsi="Arial" w:cs="Arial"/>
          <w:sz w:val="24"/>
          <w:szCs w:val="24"/>
        </w:rPr>
      </w:pPr>
      <w:r w:rsidRPr="00DC18A9">
        <w:rPr>
          <w:rFonts w:ascii="Arial" w:hAnsi="Arial" w:cs="Arial"/>
          <w:sz w:val="24"/>
          <w:szCs w:val="24"/>
        </w:rPr>
        <w:t xml:space="preserve"> </w:t>
      </w:r>
      <w:r w:rsidR="00536460" w:rsidRPr="00536460">
        <w:rPr>
          <w:rFonts w:ascii="Arial" w:hAnsi="Arial" w:cs="Arial"/>
          <w:sz w:val="24"/>
          <w:szCs w:val="24"/>
        </w:rPr>
        <w:t xml:space="preserve">Após os relatos feitos sobre as minas, a coroa realiza uma nova expedição dessa vez para firmar o território, a monarquia elege Bartolomeu como superintendente das minas, dando assim as primeiras </w:t>
      </w:r>
      <w:r w:rsidR="00536460">
        <w:rPr>
          <w:rFonts w:ascii="Arial" w:hAnsi="Arial" w:cs="Arial"/>
          <w:sz w:val="24"/>
          <w:szCs w:val="24"/>
        </w:rPr>
        <w:t>i</w:t>
      </w:r>
      <w:r w:rsidR="00536460" w:rsidRPr="00536460">
        <w:rPr>
          <w:rFonts w:ascii="Arial" w:hAnsi="Arial" w:cs="Arial"/>
          <w:sz w:val="24"/>
          <w:szCs w:val="24"/>
        </w:rPr>
        <w:t xml:space="preserve">nstruções para a criação de uma cidade, e elegeram João Leite da Silva Ortiz como guarda-mor, </w:t>
      </w:r>
      <w:r w:rsidR="00536460">
        <w:rPr>
          <w:rFonts w:ascii="Arial" w:hAnsi="Arial" w:cs="Arial"/>
          <w:sz w:val="24"/>
          <w:szCs w:val="24"/>
        </w:rPr>
        <w:t xml:space="preserve">a </w:t>
      </w:r>
      <w:r w:rsidR="00536460" w:rsidRPr="00536460">
        <w:rPr>
          <w:rFonts w:ascii="Arial" w:hAnsi="Arial" w:cs="Arial"/>
          <w:sz w:val="24"/>
          <w:szCs w:val="24"/>
        </w:rPr>
        <w:t>primeira região ocupa</w:t>
      </w:r>
      <w:r w:rsidR="00536460">
        <w:rPr>
          <w:rFonts w:ascii="Arial" w:hAnsi="Arial" w:cs="Arial"/>
          <w:sz w:val="24"/>
          <w:szCs w:val="24"/>
        </w:rPr>
        <w:t>da</w:t>
      </w:r>
      <w:r w:rsidR="00536460" w:rsidRPr="00536460">
        <w:rPr>
          <w:rFonts w:ascii="Arial" w:hAnsi="Arial" w:cs="Arial"/>
          <w:sz w:val="24"/>
          <w:szCs w:val="24"/>
        </w:rPr>
        <w:t xml:space="preserve"> </w:t>
      </w:r>
      <w:r w:rsidR="00536460">
        <w:rPr>
          <w:rFonts w:ascii="Arial" w:hAnsi="Arial" w:cs="Arial"/>
          <w:sz w:val="24"/>
          <w:szCs w:val="24"/>
        </w:rPr>
        <w:t>pelos</w:t>
      </w:r>
      <w:r w:rsidR="00536460" w:rsidRPr="00536460">
        <w:rPr>
          <w:rFonts w:ascii="Arial" w:hAnsi="Arial" w:cs="Arial"/>
          <w:sz w:val="24"/>
          <w:szCs w:val="24"/>
        </w:rPr>
        <w:t xml:space="preserve"> bandeirantes foi o Rio Vermelho.</w:t>
      </w:r>
    </w:p>
    <w:p w14:paraId="090EDD03" w14:textId="77777777" w:rsidR="00536460" w:rsidRPr="00536460" w:rsidRDefault="00536460" w:rsidP="00F615E1">
      <w:pPr>
        <w:spacing w:line="360" w:lineRule="auto"/>
        <w:ind w:firstLine="709"/>
        <w:jc w:val="both"/>
        <w:rPr>
          <w:rFonts w:ascii="Arial" w:hAnsi="Arial" w:cs="Arial"/>
          <w:sz w:val="24"/>
          <w:szCs w:val="24"/>
        </w:rPr>
      </w:pPr>
      <w:r w:rsidRPr="00536460">
        <w:rPr>
          <w:rFonts w:ascii="Arial" w:hAnsi="Arial" w:cs="Arial"/>
          <w:sz w:val="24"/>
          <w:szCs w:val="24"/>
        </w:rPr>
        <w:lastRenderedPageBreak/>
        <w:t>Com o crescente número de construções em volta da mina e as riquezas adquiridas nelas eram prosperas ouve um grande aumento de pessoas migrando para em volta dessa que parecia uma grande oportunidade de conseguir uma boa porcentagem de ouro, alguns trouxeram consigo também seus rebanhos para Goias trazendo assim um dos primeiros indícios de uma economia pecuária para a cidade.</w:t>
      </w:r>
    </w:p>
    <w:p w14:paraId="1A4161A2" w14:textId="77777777" w:rsidR="00536460" w:rsidRPr="00536460" w:rsidRDefault="00536460" w:rsidP="00F615E1">
      <w:pPr>
        <w:spacing w:line="360" w:lineRule="auto"/>
        <w:ind w:firstLine="709"/>
        <w:jc w:val="both"/>
        <w:rPr>
          <w:rFonts w:ascii="Arial" w:hAnsi="Arial" w:cs="Arial"/>
          <w:sz w:val="24"/>
          <w:szCs w:val="24"/>
        </w:rPr>
      </w:pPr>
      <w:r w:rsidRPr="00536460">
        <w:rPr>
          <w:rFonts w:ascii="Arial" w:hAnsi="Arial" w:cs="Arial"/>
          <w:sz w:val="24"/>
          <w:szCs w:val="24"/>
        </w:rPr>
        <w:t xml:space="preserve">A abundância de ouro de </w:t>
      </w:r>
      <w:r>
        <w:rPr>
          <w:rFonts w:ascii="Arial" w:hAnsi="Arial" w:cs="Arial"/>
          <w:sz w:val="24"/>
          <w:szCs w:val="24"/>
        </w:rPr>
        <w:t>G</w:t>
      </w:r>
      <w:r w:rsidRPr="00536460">
        <w:rPr>
          <w:rFonts w:ascii="Arial" w:hAnsi="Arial" w:cs="Arial"/>
          <w:sz w:val="24"/>
          <w:szCs w:val="24"/>
        </w:rPr>
        <w:t>oiás foi breve durando 55 anos foi rápida pois com a exploração exacerbada o ouro acabou por se esgotar dando assim uma grande queda no que seria o centro da base econômica da região após isso voltou a</w:t>
      </w:r>
      <w:r w:rsidR="00A90BAC">
        <w:rPr>
          <w:rFonts w:ascii="Arial" w:hAnsi="Arial" w:cs="Arial"/>
          <w:sz w:val="24"/>
          <w:szCs w:val="24"/>
        </w:rPr>
        <w:t xml:space="preserve"> se</w:t>
      </w:r>
      <w:r w:rsidRPr="00536460">
        <w:rPr>
          <w:rFonts w:ascii="Arial" w:hAnsi="Arial" w:cs="Arial"/>
          <w:sz w:val="24"/>
          <w:szCs w:val="24"/>
        </w:rPr>
        <w:t xml:space="preserve"> explorar o ouro de aluvião, que era comumente encontrado em leitos de rios. </w:t>
      </w:r>
    </w:p>
    <w:p w14:paraId="594B3767" w14:textId="77777777" w:rsidR="00F6410A" w:rsidRPr="00A1679E" w:rsidRDefault="00F6410A" w:rsidP="00A1679E">
      <w:pPr>
        <w:spacing w:line="360" w:lineRule="auto"/>
        <w:ind w:firstLine="709"/>
        <w:jc w:val="both"/>
        <w:rPr>
          <w:rFonts w:ascii="Arial" w:hAnsi="Arial" w:cs="Arial"/>
          <w:sz w:val="24"/>
          <w:szCs w:val="24"/>
        </w:rPr>
      </w:pPr>
      <w:r w:rsidRPr="00A1679E">
        <w:rPr>
          <w:rFonts w:ascii="Arial" w:hAnsi="Arial" w:cs="Arial"/>
          <w:sz w:val="24"/>
          <w:szCs w:val="24"/>
        </w:rPr>
        <w:t>A mineração teve um papel decisivo para o Brasil, pois permitiu que a coroa portuguesa ocupasse efetivamente o espaço da costa atlântica do Brasil, apesar de ter sido a escravização dos minerais e dos povos indígenas pelo colonialismo. Essa forma de financiamento e seus resultados ainda são considerados áreas urbanas por estarem muito próximas a rios, o que gera problemas ambientais hídricos. A agricultura e a pecuária são geralmente distribuídas de forma desigual nas áreas rurais com baixa produtividade e o uso de práticas ineficazes de manejo da terra, que se adaptaram gradualmente às novas tecnologias, geralmente com foco apenas na monocultura.</w:t>
      </w:r>
    </w:p>
    <w:p w14:paraId="3599430F" w14:textId="77777777" w:rsidR="000E5DCA" w:rsidRPr="00A1679E" w:rsidRDefault="000E5DCA" w:rsidP="00A1679E">
      <w:pPr>
        <w:spacing w:line="360" w:lineRule="auto"/>
        <w:ind w:firstLine="709"/>
        <w:jc w:val="both"/>
        <w:rPr>
          <w:rFonts w:ascii="Arial" w:hAnsi="Arial" w:cs="Arial"/>
          <w:sz w:val="24"/>
          <w:szCs w:val="24"/>
        </w:rPr>
      </w:pPr>
      <w:r w:rsidRPr="00444972">
        <w:t xml:space="preserve"> </w:t>
      </w:r>
      <w:r w:rsidR="00F6410A" w:rsidRPr="00A1679E">
        <w:rPr>
          <w:rFonts w:ascii="Arial" w:hAnsi="Arial" w:cs="Arial"/>
          <w:sz w:val="24"/>
          <w:szCs w:val="24"/>
        </w:rPr>
        <w:t xml:space="preserve">Segundo Cornejo &amp; </w:t>
      </w:r>
      <w:proofErr w:type="spellStart"/>
      <w:r w:rsidR="00F6410A" w:rsidRPr="00A1679E">
        <w:rPr>
          <w:rFonts w:ascii="Arial" w:hAnsi="Arial" w:cs="Arial"/>
          <w:sz w:val="24"/>
          <w:szCs w:val="24"/>
        </w:rPr>
        <w:t>Bartorelli</w:t>
      </w:r>
      <w:proofErr w:type="spellEnd"/>
      <w:r w:rsidR="00F6410A" w:rsidRPr="00A1679E">
        <w:rPr>
          <w:rFonts w:ascii="Arial" w:hAnsi="Arial" w:cs="Arial"/>
          <w:sz w:val="24"/>
          <w:szCs w:val="24"/>
        </w:rPr>
        <w:t xml:space="preserve">, o Brasil começou oficialmente a descobrir minerais em 1550, e uma carta de Felipe de </w:t>
      </w:r>
      <w:proofErr w:type="spellStart"/>
      <w:r w:rsidR="00F6410A" w:rsidRPr="00A1679E">
        <w:rPr>
          <w:rFonts w:ascii="Arial" w:hAnsi="Arial" w:cs="Arial"/>
          <w:sz w:val="24"/>
          <w:szCs w:val="24"/>
        </w:rPr>
        <w:t>Guilhem</w:t>
      </w:r>
      <w:proofErr w:type="spellEnd"/>
      <w:r w:rsidR="00F6410A" w:rsidRPr="00A1679E">
        <w:rPr>
          <w:rFonts w:ascii="Arial" w:hAnsi="Arial" w:cs="Arial"/>
          <w:sz w:val="24"/>
          <w:szCs w:val="24"/>
        </w:rPr>
        <w:t xml:space="preserve"> ao rei João III deu-lhe muitas notícias. A partir daí, constru</w:t>
      </w:r>
      <w:r w:rsidR="00A5473D" w:rsidRPr="00A1679E">
        <w:rPr>
          <w:rFonts w:ascii="Arial" w:hAnsi="Arial" w:cs="Arial"/>
          <w:sz w:val="24"/>
          <w:szCs w:val="24"/>
        </w:rPr>
        <w:t>iu-se</w:t>
      </w:r>
      <w:r w:rsidR="00F6410A" w:rsidRPr="00A1679E">
        <w:rPr>
          <w:rFonts w:ascii="Arial" w:hAnsi="Arial" w:cs="Arial"/>
          <w:sz w:val="24"/>
          <w:szCs w:val="24"/>
        </w:rPr>
        <w:t xml:space="preserve"> a base para os vários itens e sinais que surgiram desde então. Os band</w:t>
      </w:r>
      <w:r w:rsidR="00A5473D" w:rsidRPr="00A1679E">
        <w:rPr>
          <w:rFonts w:ascii="Arial" w:hAnsi="Arial" w:cs="Arial"/>
          <w:sz w:val="24"/>
          <w:szCs w:val="24"/>
        </w:rPr>
        <w:t>eirantes</w:t>
      </w:r>
      <w:r w:rsidR="00F6410A" w:rsidRPr="00A1679E">
        <w:rPr>
          <w:rFonts w:ascii="Arial" w:hAnsi="Arial" w:cs="Arial"/>
          <w:sz w:val="24"/>
          <w:szCs w:val="24"/>
        </w:rPr>
        <w:t xml:space="preserve"> de São Paulo foram os principais responsáveis ​​pela descoberta de minas de ouro no Brasil, inicialmente em Minas Gerais e posteriormente em Goiás e Mato Grosso.</w:t>
      </w:r>
    </w:p>
    <w:p w14:paraId="53AE6BB7" w14:textId="77777777" w:rsidR="00A90BAC" w:rsidRPr="00A1679E" w:rsidRDefault="000E5DCA" w:rsidP="00A1679E">
      <w:pPr>
        <w:spacing w:line="360" w:lineRule="auto"/>
        <w:jc w:val="both"/>
        <w:rPr>
          <w:rFonts w:ascii="Arial" w:hAnsi="Arial" w:cs="Arial"/>
          <w:sz w:val="24"/>
        </w:rPr>
      </w:pPr>
      <w:r w:rsidRPr="00A1679E">
        <w:rPr>
          <w:rFonts w:ascii="Arial" w:hAnsi="Arial" w:cs="Arial"/>
          <w:sz w:val="24"/>
        </w:rPr>
        <w:t xml:space="preserve"> </w:t>
      </w:r>
      <w:r w:rsidR="00F6410A" w:rsidRPr="00A1679E">
        <w:rPr>
          <w:rFonts w:ascii="Arial" w:hAnsi="Arial" w:cs="Arial"/>
          <w:sz w:val="24"/>
        </w:rPr>
        <w:t>A viagem ao longo d</w:t>
      </w:r>
      <w:r w:rsidR="00A90BAC" w:rsidRPr="00A1679E">
        <w:rPr>
          <w:rFonts w:ascii="Arial" w:hAnsi="Arial" w:cs="Arial"/>
          <w:sz w:val="24"/>
        </w:rPr>
        <w:t xml:space="preserve">e Goiás </w:t>
      </w:r>
      <w:r w:rsidR="00F6410A" w:rsidRPr="00A1679E">
        <w:rPr>
          <w:rFonts w:ascii="Arial" w:hAnsi="Arial" w:cs="Arial"/>
          <w:sz w:val="24"/>
        </w:rPr>
        <w:t xml:space="preserve">iniciada em 1592, seja para capturar os locais, seja para ganhar visão e reconhecimento científico, mostrou grande interesse pela área. Entre as inúmeras incursões regulares com o objetivo de explorar a região central do país, </w:t>
      </w:r>
      <w:proofErr w:type="spellStart"/>
      <w:r w:rsidR="00F6410A" w:rsidRPr="00A1679E">
        <w:rPr>
          <w:rFonts w:ascii="Arial" w:hAnsi="Arial" w:cs="Arial"/>
          <w:sz w:val="24"/>
        </w:rPr>
        <w:t>Artiaga</w:t>
      </w:r>
      <w:proofErr w:type="spellEnd"/>
      <w:r w:rsidR="00F6410A" w:rsidRPr="00A1679E">
        <w:rPr>
          <w:rFonts w:ascii="Arial" w:hAnsi="Arial" w:cs="Arial"/>
          <w:sz w:val="24"/>
        </w:rPr>
        <w:t xml:space="preserve"> contou dezessete delas até a entrada da organização Anhanguera Filho em 1722. Seu objetivo é construir uma vila, e sua existência como ouro foi comprovada há muito tempo. </w:t>
      </w:r>
    </w:p>
    <w:p w14:paraId="65674071" w14:textId="77777777" w:rsidR="00F32D84" w:rsidRPr="00A1679E" w:rsidRDefault="00F6410A" w:rsidP="00A1679E">
      <w:pPr>
        <w:spacing w:line="360" w:lineRule="auto"/>
        <w:ind w:firstLine="709"/>
        <w:jc w:val="both"/>
        <w:rPr>
          <w:rFonts w:ascii="Arial" w:hAnsi="Arial" w:cs="Arial"/>
          <w:sz w:val="24"/>
        </w:rPr>
      </w:pPr>
      <w:proofErr w:type="spellStart"/>
      <w:r w:rsidRPr="00A1679E">
        <w:rPr>
          <w:rFonts w:ascii="Arial" w:hAnsi="Arial" w:cs="Arial"/>
          <w:sz w:val="24"/>
        </w:rPr>
        <w:lastRenderedPageBreak/>
        <w:t>Palacín</w:t>
      </w:r>
      <w:proofErr w:type="spellEnd"/>
      <w:r w:rsidRPr="00A1679E">
        <w:rPr>
          <w:rFonts w:ascii="Arial" w:hAnsi="Arial" w:cs="Arial"/>
          <w:sz w:val="24"/>
        </w:rPr>
        <w:t xml:space="preserve"> analisou três razões para o grande interesse pela área. O primeiro é a necessidade de encontrar uma rota terrestre para substituir a rota fluvial do rio Cuiabá, considerada longa e difícil. Em seguida, haverá uma teoria geológica que avalia a presença de metais preciosos em um grande cinturão paralelo ao Equador e cuja densidade aumenta gradativamente de leste a oeste, ou seja, </w:t>
      </w:r>
      <w:r w:rsidR="00A90BAC" w:rsidRPr="00A1679E">
        <w:rPr>
          <w:rFonts w:ascii="Arial" w:hAnsi="Arial" w:cs="Arial"/>
          <w:sz w:val="24"/>
        </w:rPr>
        <w:t xml:space="preserve">o </w:t>
      </w:r>
      <w:r w:rsidRPr="00A1679E">
        <w:rPr>
          <w:rFonts w:ascii="Arial" w:hAnsi="Arial" w:cs="Arial"/>
          <w:sz w:val="24"/>
        </w:rPr>
        <w:t>El Do</w:t>
      </w:r>
      <w:r w:rsidR="00A90BAC" w:rsidRPr="00A1679E">
        <w:rPr>
          <w:rFonts w:ascii="Arial" w:hAnsi="Arial" w:cs="Arial"/>
          <w:sz w:val="24"/>
        </w:rPr>
        <w:t>u</w:t>
      </w:r>
      <w:r w:rsidRPr="00A1679E">
        <w:rPr>
          <w:rFonts w:ascii="Arial" w:hAnsi="Arial" w:cs="Arial"/>
          <w:sz w:val="24"/>
        </w:rPr>
        <w:t xml:space="preserve">rado. </w:t>
      </w:r>
    </w:p>
    <w:p w14:paraId="45201DA5" w14:textId="77777777" w:rsidR="00F6410A" w:rsidRPr="00A1679E" w:rsidRDefault="00F6410A" w:rsidP="00A1679E">
      <w:pPr>
        <w:spacing w:line="360" w:lineRule="auto"/>
        <w:ind w:firstLine="709"/>
        <w:jc w:val="both"/>
        <w:rPr>
          <w:rFonts w:ascii="Arial" w:hAnsi="Arial" w:cs="Arial"/>
          <w:sz w:val="24"/>
        </w:rPr>
      </w:pPr>
      <w:r w:rsidRPr="00A1679E">
        <w:rPr>
          <w:rFonts w:ascii="Arial" w:hAnsi="Arial" w:cs="Arial"/>
          <w:sz w:val="24"/>
        </w:rPr>
        <w:t>A terceira e última razão considera os mom</w:t>
      </w:r>
      <w:r w:rsidR="00A90BAC" w:rsidRPr="00A1679E">
        <w:rPr>
          <w:rFonts w:ascii="Arial" w:hAnsi="Arial" w:cs="Arial"/>
          <w:sz w:val="24"/>
        </w:rPr>
        <w:t xml:space="preserve">entos políticos desfavoráveis ​e a </w:t>
      </w:r>
      <w:r w:rsidRPr="00A1679E">
        <w:rPr>
          <w:rFonts w:ascii="Arial" w:hAnsi="Arial" w:cs="Arial"/>
          <w:sz w:val="24"/>
        </w:rPr>
        <w:t>implantação d</w:t>
      </w:r>
      <w:r w:rsidR="000A4C31" w:rsidRPr="00A1679E">
        <w:rPr>
          <w:rFonts w:ascii="Arial" w:hAnsi="Arial" w:cs="Arial"/>
          <w:sz w:val="24"/>
        </w:rPr>
        <w:t>a</w:t>
      </w:r>
      <w:r w:rsidRPr="00A1679E">
        <w:rPr>
          <w:rFonts w:ascii="Arial" w:hAnsi="Arial" w:cs="Arial"/>
          <w:sz w:val="24"/>
        </w:rPr>
        <w:t xml:space="preserve"> Capit</w:t>
      </w:r>
      <w:r w:rsidR="000A4C31" w:rsidRPr="00A1679E">
        <w:rPr>
          <w:rFonts w:ascii="Arial" w:hAnsi="Arial" w:cs="Arial"/>
          <w:sz w:val="24"/>
        </w:rPr>
        <w:t>al</w:t>
      </w:r>
      <w:r w:rsidRPr="00A1679E">
        <w:rPr>
          <w:rFonts w:ascii="Arial" w:hAnsi="Arial" w:cs="Arial"/>
          <w:sz w:val="24"/>
        </w:rPr>
        <w:t xml:space="preserve"> Mi</w:t>
      </w:r>
      <w:r w:rsidR="00444972" w:rsidRPr="00A1679E">
        <w:rPr>
          <w:rFonts w:ascii="Arial" w:hAnsi="Arial" w:cs="Arial"/>
          <w:sz w:val="24"/>
        </w:rPr>
        <w:t xml:space="preserve">nas Gerais. Para além destes fatores, </w:t>
      </w:r>
      <w:proofErr w:type="spellStart"/>
      <w:r w:rsidR="00444972" w:rsidRPr="00A1679E">
        <w:rPr>
          <w:rFonts w:ascii="Arial" w:hAnsi="Arial" w:cs="Arial"/>
          <w:sz w:val="24"/>
        </w:rPr>
        <w:t>Artiaga</w:t>
      </w:r>
      <w:proofErr w:type="spellEnd"/>
      <w:r w:rsidR="00444972" w:rsidRPr="00A1679E">
        <w:rPr>
          <w:rFonts w:ascii="Arial" w:hAnsi="Arial" w:cs="Arial"/>
          <w:sz w:val="24"/>
        </w:rPr>
        <w:t xml:space="preserve"> </w:t>
      </w:r>
      <w:r w:rsidRPr="00A1679E">
        <w:rPr>
          <w:rFonts w:ascii="Arial" w:hAnsi="Arial" w:cs="Arial"/>
          <w:sz w:val="24"/>
        </w:rPr>
        <w:t>referiu que Portugal tem interesse em ir além dos limites</w:t>
      </w:r>
      <w:r w:rsidR="00A5473D" w:rsidRPr="00A1679E">
        <w:rPr>
          <w:rFonts w:ascii="Arial" w:hAnsi="Arial" w:cs="Arial"/>
          <w:sz w:val="24"/>
        </w:rPr>
        <w:t xml:space="preserve"> fixados pelo Tratado de Tordes</w:t>
      </w:r>
      <w:r w:rsidRPr="00A1679E">
        <w:rPr>
          <w:rFonts w:ascii="Arial" w:hAnsi="Arial" w:cs="Arial"/>
          <w:sz w:val="24"/>
        </w:rPr>
        <w:t>il</w:t>
      </w:r>
      <w:r w:rsidR="00A5473D" w:rsidRPr="00A1679E">
        <w:rPr>
          <w:rFonts w:ascii="Arial" w:hAnsi="Arial" w:cs="Arial"/>
          <w:sz w:val="24"/>
        </w:rPr>
        <w:t>h</w:t>
      </w:r>
      <w:r w:rsidRPr="00A1679E">
        <w:rPr>
          <w:rFonts w:ascii="Arial" w:hAnsi="Arial" w:cs="Arial"/>
          <w:sz w:val="24"/>
        </w:rPr>
        <w:t>as. A confirmação da descoberta de minas de ouro fez com que as pessoas corressem por vários espaços e participassem do processo de “enriquecimento.</w:t>
      </w:r>
    </w:p>
    <w:p w14:paraId="7C1E20AC" w14:textId="6069D664" w:rsidR="00F6410A" w:rsidRPr="00A1679E" w:rsidRDefault="00F6410A" w:rsidP="00A1679E">
      <w:pPr>
        <w:spacing w:line="360" w:lineRule="auto"/>
        <w:ind w:firstLine="709"/>
        <w:jc w:val="both"/>
        <w:rPr>
          <w:rFonts w:ascii="Arial" w:hAnsi="Arial" w:cs="Arial"/>
          <w:sz w:val="24"/>
        </w:rPr>
      </w:pPr>
      <w:r w:rsidRPr="00A1679E">
        <w:rPr>
          <w:rFonts w:ascii="Arial" w:hAnsi="Arial" w:cs="Arial"/>
          <w:sz w:val="24"/>
        </w:rPr>
        <w:t xml:space="preserve">A princípio, os aventureiros da corrida do ouro que vieram para Goiás não tiveram interesse de colonização, ao contrário dos que ocuparam Minas Gerais, provavelmente por estarem próximos ao "centro" da colônia. </w:t>
      </w:r>
      <w:proofErr w:type="spellStart"/>
      <w:r w:rsidRPr="00A1679E">
        <w:rPr>
          <w:rFonts w:ascii="Arial" w:hAnsi="Arial" w:cs="Arial"/>
          <w:sz w:val="24"/>
        </w:rPr>
        <w:t>Bertran</w:t>
      </w:r>
      <w:proofErr w:type="spellEnd"/>
      <w:r w:rsidRPr="00A1679E">
        <w:rPr>
          <w:rFonts w:ascii="Arial" w:hAnsi="Arial" w:cs="Arial"/>
          <w:sz w:val="24"/>
        </w:rPr>
        <w:t xml:space="preserve"> combinou quatro fatores que tornaram possível a mineração de ouro no século </w:t>
      </w:r>
      <w:r w:rsidR="00A90BAC" w:rsidRPr="00A1679E">
        <w:rPr>
          <w:rFonts w:ascii="Arial" w:hAnsi="Arial" w:cs="Arial"/>
          <w:sz w:val="24"/>
        </w:rPr>
        <w:t>XVIII</w:t>
      </w:r>
      <w:r w:rsidRPr="00A1679E">
        <w:rPr>
          <w:rFonts w:ascii="Arial" w:hAnsi="Arial" w:cs="Arial"/>
          <w:sz w:val="24"/>
        </w:rPr>
        <w:t xml:space="preserve">: </w:t>
      </w:r>
      <w:r w:rsidR="00807475" w:rsidRPr="00A1679E">
        <w:rPr>
          <w:rFonts w:ascii="Arial" w:hAnsi="Arial" w:cs="Arial"/>
          <w:sz w:val="24"/>
        </w:rPr>
        <w:t>geologia,</w:t>
      </w:r>
      <w:r w:rsidR="00A90BAC" w:rsidRPr="00A1679E">
        <w:rPr>
          <w:rFonts w:ascii="Arial" w:hAnsi="Arial" w:cs="Arial"/>
          <w:sz w:val="24"/>
        </w:rPr>
        <w:t xml:space="preserve"> </w:t>
      </w:r>
      <w:r w:rsidRPr="00A1679E">
        <w:rPr>
          <w:rFonts w:ascii="Arial" w:hAnsi="Arial" w:cs="Arial"/>
          <w:sz w:val="24"/>
        </w:rPr>
        <w:t>relevo, clima e tecnologia.</w:t>
      </w:r>
    </w:p>
    <w:p w14:paraId="2AD86F9B" w14:textId="77777777" w:rsidR="00A90BAC" w:rsidRPr="00A1679E" w:rsidRDefault="00A90BAC" w:rsidP="00A1679E">
      <w:pPr>
        <w:spacing w:line="360" w:lineRule="auto"/>
        <w:ind w:firstLine="709"/>
        <w:jc w:val="both"/>
        <w:rPr>
          <w:rFonts w:ascii="Arial" w:hAnsi="Arial" w:cs="Arial"/>
          <w:sz w:val="24"/>
        </w:rPr>
      </w:pPr>
      <w:r w:rsidRPr="00A1679E">
        <w:rPr>
          <w:rFonts w:ascii="Arial" w:hAnsi="Arial" w:cs="Arial"/>
          <w:sz w:val="24"/>
        </w:rPr>
        <w:t>Com o governo tomando medidas econômicas para a procura e mineração nas quais não ajudaram em nada, Goiás acaba se tornando uma capitania independente em 1750, livre de São Paulo e como a cidade não possuía uma base econômica forte até então a população se voltou para a pratica pecuária e de subsistência.</w:t>
      </w:r>
    </w:p>
    <w:p w14:paraId="4C3E505E" w14:textId="77777777" w:rsidR="00F6410A" w:rsidRPr="00A1679E" w:rsidRDefault="000E5DCA" w:rsidP="00A1679E">
      <w:pPr>
        <w:spacing w:line="360" w:lineRule="auto"/>
        <w:ind w:firstLine="709"/>
        <w:jc w:val="both"/>
        <w:rPr>
          <w:rFonts w:ascii="Arial" w:hAnsi="Arial" w:cs="Arial"/>
        </w:rPr>
      </w:pPr>
      <w:r w:rsidRPr="00A1679E">
        <w:rPr>
          <w:rFonts w:ascii="Arial" w:hAnsi="Arial" w:cs="Arial"/>
          <w:sz w:val="24"/>
        </w:rPr>
        <w:t xml:space="preserve"> </w:t>
      </w:r>
      <w:r w:rsidR="00F6410A" w:rsidRPr="00A1679E">
        <w:rPr>
          <w:rFonts w:ascii="Arial" w:hAnsi="Arial" w:cs="Arial"/>
          <w:sz w:val="24"/>
        </w:rPr>
        <w:t xml:space="preserve">Segundo </w:t>
      </w:r>
      <w:proofErr w:type="spellStart"/>
      <w:r w:rsidR="00F6410A" w:rsidRPr="00A1679E">
        <w:rPr>
          <w:rFonts w:ascii="Arial" w:hAnsi="Arial" w:cs="Arial"/>
          <w:sz w:val="24"/>
        </w:rPr>
        <w:t>Bertran</w:t>
      </w:r>
      <w:proofErr w:type="spellEnd"/>
      <w:r w:rsidR="00F6410A" w:rsidRPr="00A1679E">
        <w:rPr>
          <w:rFonts w:ascii="Arial" w:hAnsi="Arial" w:cs="Arial"/>
          <w:sz w:val="24"/>
        </w:rPr>
        <w:t xml:space="preserve">, com o declínio gradual da produção de ouro a compra de escravos originalmente utilizados para a mineração caiu, enquanto o investimento na agricultura aumentou, o que torna a região </w:t>
      </w:r>
      <w:r w:rsidR="00FD7478" w:rsidRPr="00A1679E">
        <w:rPr>
          <w:rFonts w:ascii="Arial" w:hAnsi="Arial" w:cs="Arial"/>
          <w:sz w:val="24"/>
        </w:rPr>
        <w:t>o</w:t>
      </w:r>
      <w:r w:rsidR="00F6410A" w:rsidRPr="00A1679E">
        <w:rPr>
          <w:rFonts w:ascii="Arial" w:hAnsi="Arial" w:cs="Arial"/>
          <w:sz w:val="24"/>
        </w:rPr>
        <w:t xml:space="preserve"> foco econômico mud</w:t>
      </w:r>
      <w:r w:rsidR="00FD7478" w:rsidRPr="00A1679E">
        <w:rPr>
          <w:rFonts w:ascii="Arial" w:hAnsi="Arial" w:cs="Arial"/>
          <w:sz w:val="24"/>
        </w:rPr>
        <w:t>ando</w:t>
      </w:r>
      <w:r w:rsidR="00F6410A" w:rsidRPr="00A1679E">
        <w:rPr>
          <w:rFonts w:ascii="Arial" w:hAnsi="Arial" w:cs="Arial"/>
          <w:sz w:val="24"/>
        </w:rPr>
        <w:t xml:space="preserve"> para a autossuficiência, longe da visão decadente que os europeus notaram.</w:t>
      </w:r>
    </w:p>
    <w:p w14:paraId="0D9E15CC" w14:textId="77777777" w:rsidR="00C12F1E" w:rsidRPr="00A1679E" w:rsidRDefault="00F6410A" w:rsidP="00A1679E">
      <w:pPr>
        <w:spacing w:line="360" w:lineRule="auto"/>
        <w:ind w:firstLine="709"/>
        <w:jc w:val="both"/>
        <w:rPr>
          <w:rFonts w:ascii="Arial" w:hAnsi="Arial" w:cs="Arial"/>
          <w:sz w:val="24"/>
        </w:rPr>
      </w:pPr>
      <w:r w:rsidRPr="00A1679E">
        <w:rPr>
          <w:rFonts w:ascii="Arial" w:hAnsi="Arial" w:cs="Arial"/>
          <w:sz w:val="24"/>
        </w:rPr>
        <w:t>O autor finalizou sua tese esclarecendo que o declínio do volume de mineração tem focado a indústria de mineração naqueles que têm mais recursos, enquanto o resto da população é "culti</w:t>
      </w:r>
      <w:r w:rsidR="00444972" w:rsidRPr="00A1679E">
        <w:rPr>
          <w:rFonts w:ascii="Arial" w:hAnsi="Arial" w:cs="Arial"/>
          <w:sz w:val="24"/>
        </w:rPr>
        <w:t xml:space="preserve">vada" </w:t>
      </w:r>
      <w:r w:rsidR="005F691B" w:rsidRPr="00A1679E">
        <w:rPr>
          <w:rFonts w:ascii="Arial" w:hAnsi="Arial" w:cs="Arial"/>
          <w:sz w:val="24"/>
        </w:rPr>
        <w:t xml:space="preserve">e </w:t>
      </w:r>
      <w:r w:rsidR="00444972" w:rsidRPr="00A1679E">
        <w:rPr>
          <w:rFonts w:ascii="Arial" w:hAnsi="Arial" w:cs="Arial"/>
          <w:sz w:val="24"/>
        </w:rPr>
        <w:t>torna-se /</w:t>
      </w:r>
      <w:r w:rsidRPr="00A1679E">
        <w:rPr>
          <w:rFonts w:ascii="Arial" w:hAnsi="Arial" w:cs="Arial"/>
          <w:sz w:val="24"/>
        </w:rPr>
        <w:t xml:space="preserve">explorador muito pobre. Sem escravos Funes esclareceu que a crise econômica levou à </w:t>
      </w:r>
      <w:r w:rsidRPr="00A1679E">
        <w:rPr>
          <w:rFonts w:ascii="Arial" w:hAnsi="Arial" w:cs="Arial"/>
          <w:sz w:val="24"/>
        </w:rPr>
        <w:lastRenderedPageBreak/>
        <w:t>transição da economia goiana da mineração para a produção agrícola, quase sem superávit, o que ocasionou uma série de mudanças na província, como ajuste da estrutura fundiária, produção agropecuá</w:t>
      </w:r>
      <w:r w:rsidR="00444972" w:rsidRPr="00A1679E">
        <w:rPr>
          <w:rFonts w:ascii="Arial" w:hAnsi="Arial" w:cs="Arial"/>
          <w:sz w:val="24"/>
        </w:rPr>
        <w:t xml:space="preserve">ria, e mudanças populacionais. </w:t>
      </w:r>
      <w:r w:rsidRPr="00A1679E">
        <w:rPr>
          <w:rFonts w:ascii="Arial" w:hAnsi="Arial" w:cs="Arial"/>
          <w:sz w:val="24"/>
        </w:rPr>
        <w:t>À medida que o número de escravos diminuía.</w:t>
      </w:r>
    </w:p>
    <w:p w14:paraId="04B6D8F4" w14:textId="77777777" w:rsidR="00F6410A" w:rsidRPr="008C1835" w:rsidRDefault="00F6410A" w:rsidP="008C1835">
      <w:pPr>
        <w:spacing w:line="360" w:lineRule="auto"/>
        <w:ind w:firstLine="709"/>
        <w:jc w:val="both"/>
        <w:rPr>
          <w:rFonts w:ascii="Arial" w:hAnsi="Arial" w:cs="Arial"/>
          <w:sz w:val="24"/>
        </w:rPr>
      </w:pPr>
      <w:r w:rsidRPr="008C1835">
        <w:rPr>
          <w:rFonts w:ascii="Arial" w:hAnsi="Arial" w:cs="Arial"/>
          <w:sz w:val="24"/>
        </w:rPr>
        <w:t>Portanto, a ocupação do Estado de Goiás é fruto de uma histórica extração mineral. O grande número de minas terrestres existentes permitiu o assentamento de comunidades inteiras e, com o tempo, tornou-se a base para o desenvolvimento de todo o país. O objetivo deste trabalho é comprovar a estruturação desse processo, evidenciando que a espacialização das cidades da região e grande parte das atividades econômicas atuais no Estado de Goiás são derivadas do processo histórico de ocupação.</w:t>
      </w:r>
    </w:p>
    <w:p w14:paraId="75ADB1B3" w14:textId="77777777" w:rsidR="00177E7D" w:rsidRDefault="00177E7D" w:rsidP="005F691B">
      <w:pPr>
        <w:spacing w:line="360" w:lineRule="auto"/>
        <w:jc w:val="both"/>
        <w:rPr>
          <w:rFonts w:ascii="Arial" w:hAnsi="Arial" w:cs="Arial"/>
          <w:spacing w:val="2"/>
          <w:sz w:val="24"/>
          <w:szCs w:val="24"/>
          <w:shd w:val="clear" w:color="auto" w:fill="F8F6F7"/>
        </w:rPr>
      </w:pPr>
    </w:p>
    <w:p w14:paraId="45AF2704" w14:textId="77777777" w:rsidR="002D55CE" w:rsidRDefault="002D55CE" w:rsidP="005F691B">
      <w:pPr>
        <w:spacing w:line="360" w:lineRule="auto"/>
        <w:jc w:val="both"/>
        <w:rPr>
          <w:rFonts w:ascii="Arial" w:hAnsi="Arial" w:cs="Arial"/>
          <w:spacing w:val="2"/>
          <w:sz w:val="24"/>
          <w:szCs w:val="24"/>
          <w:shd w:val="clear" w:color="auto" w:fill="F8F6F7"/>
        </w:rPr>
      </w:pPr>
    </w:p>
    <w:p w14:paraId="6B78905A" w14:textId="77777777" w:rsidR="002D55CE" w:rsidRDefault="002D55CE" w:rsidP="005F691B">
      <w:pPr>
        <w:spacing w:line="360" w:lineRule="auto"/>
        <w:jc w:val="both"/>
        <w:rPr>
          <w:rFonts w:ascii="Arial" w:hAnsi="Arial" w:cs="Arial"/>
          <w:spacing w:val="2"/>
          <w:sz w:val="24"/>
          <w:szCs w:val="24"/>
          <w:shd w:val="clear" w:color="auto" w:fill="F8F6F7"/>
        </w:rPr>
      </w:pPr>
    </w:p>
    <w:p w14:paraId="0B46CCFA" w14:textId="77777777" w:rsidR="002D55CE" w:rsidRDefault="002D55CE" w:rsidP="005F691B">
      <w:pPr>
        <w:spacing w:line="360" w:lineRule="auto"/>
        <w:jc w:val="both"/>
        <w:rPr>
          <w:rFonts w:ascii="Arial" w:hAnsi="Arial" w:cs="Arial"/>
          <w:spacing w:val="2"/>
          <w:sz w:val="24"/>
          <w:szCs w:val="24"/>
          <w:shd w:val="clear" w:color="auto" w:fill="F8F6F7"/>
        </w:rPr>
      </w:pPr>
    </w:p>
    <w:p w14:paraId="36324519" w14:textId="77777777" w:rsidR="002D55CE" w:rsidRDefault="002D55CE" w:rsidP="005F691B">
      <w:pPr>
        <w:spacing w:line="360" w:lineRule="auto"/>
        <w:jc w:val="both"/>
        <w:rPr>
          <w:rFonts w:ascii="Arial" w:hAnsi="Arial" w:cs="Arial"/>
          <w:spacing w:val="2"/>
          <w:sz w:val="24"/>
          <w:szCs w:val="24"/>
          <w:shd w:val="clear" w:color="auto" w:fill="F8F6F7"/>
        </w:rPr>
      </w:pPr>
    </w:p>
    <w:p w14:paraId="4191A55A" w14:textId="77777777" w:rsidR="002D55CE" w:rsidRDefault="002D55CE" w:rsidP="005F691B">
      <w:pPr>
        <w:spacing w:line="360" w:lineRule="auto"/>
        <w:jc w:val="both"/>
        <w:rPr>
          <w:rFonts w:ascii="Arial" w:hAnsi="Arial" w:cs="Arial"/>
          <w:spacing w:val="2"/>
          <w:sz w:val="24"/>
          <w:szCs w:val="24"/>
          <w:shd w:val="clear" w:color="auto" w:fill="F8F6F7"/>
        </w:rPr>
      </w:pPr>
    </w:p>
    <w:p w14:paraId="1CD3C25F" w14:textId="77777777" w:rsidR="00CE44AC" w:rsidRDefault="00CE44AC" w:rsidP="005F691B">
      <w:pPr>
        <w:spacing w:line="360" w:lineRule="auto"/>
        <w:jc w:val="both"/>
        <w:rPr>
          <w:rFonts w:ascii="Arial" w:hAnsi="Arial" w:cs="Arial"/>
          <w:spacing w:val="2"/>
          <w:sz w:val="24"/>
          <w:szCs w:val="24"/>
          <w:shd w:val="clear" w:color="auto" w:fill="F8F6F7"/>
        </w:rPr>
      </w:pPr>
    </w:p>
    <w:p w14:paraId="0B813C4C" w14:textId="77777777" w:rsidR="002D55CE" w:rsidRDefault="002D55CE" w:rsidP="005F691B">
      <w:pPr>
        <w:spacing w:line="360" w:lineRule="auto"/>
        <w:jc w:val="both"/>
        <w:rPr>
          <w:rFonts w:ascii="Arial" w:hAnsi="Arial" w:cs="Arial"/>
          <w:spacing w:val="2"/>
          <w:sz w:val="24"/>
          <w:szCs w:val="24"/>
          <w:shd w:val="clear" w:color="auto" w:fill="F8F6F7"/>
        </w:rPr>
      </w:pPr>
    </w:p>
    <w:p w14:paraId="77F2F7D6" w14:textId="77777777" w:rsidR="002D55CE" w:rsidRDefault="002D55CE" w:rsidP="005F691B">
      <w:pPr>
        <w:spacing w:line="360" w:lineRule="auto"/>
        <w:jc w:val="both"/>
        <w:rPr>
          <w:rFonts w:ascii="Arial" w:hAnsi="Arial" w:cs="Arial"/>
          <w:spacing w:val="2"/>
          <w:sz w:val="24"/>
          <w:szCs w:val="24"/>
          <w:shd w:val="clear" w:color="auto" w:fill="F8F6F7"/>
        </w:rPr>
      </w:pPr>
    </w:p>
    <w:p w14:paraId="3F1AD0D7" w14:textId="77777777" w:rsidR="002D55CE" w:rsidRDefault="002D55CE" w:rsidP="005F691B">
      <w:pPr>
        <w:spacing w:line="360" w:lineRule="auto"/>
        <w:jc w:val="both"/>
        <w:rPr>
          <w:rFonts w:ascii="Arial" w:hAnsi="Arial" w:cs="Arial"/>
          <w:spacing w:val="2"/>
          <w:sz w:val="24"/>
          <w:szCs w:val="24"/>
          <w:shd w:val="clear" w:color="auto" w:fill="F8F6F7"/>
        </w:rPr>
      </w:pPr>
    </w:p>
    <w:p w14:paraId="02CAAAF1" w14:textId="77777777" w:rsidR="002D55CE" w:rsidRDefault="002D55CE" w:rsidP="005F691B">
      <w:pPr>
        <w:spacing w:line="360" w:lineRule="auto"/>
        <w:jc w:val="both"/>
        <w:rPr>
          <w:rFonts w:ascii="Arial" w:hAnsi="Arial" w:cs="Arial"/>
          <w:spacing w:val="2"/>
          <w:sz w:val="24"/>
          <w:szCs w:val="24"/>
          <w:shd w:val="clear" w:color="auto" w:fill="F8F6F7"/>
        </w:rPr>
      </w:pPr>
    </w:p>
    <w:p w14:paraId="10E324AA" w14:textId="77777777" w:rsidR="002D55CE" w:rsidRDefault="002D55CE" w:rsidP="005F691B">
      <w:pPr>
        <w:spacing w:line="360" w:lineRule="auto"/>
        <w:jc w:val="both"/>
        <w:rPr>
          <w:rFonts w:ascii="Arial" w:hAnsi="Arial" w:cs="Arial"/>
          <w:spacing w:val="2"/>
          <w:sz w:val="24"/>
          <w:szCs w:val="24"/>
          <w:shd w:val="clear" w:color="auto" w:fill="F8F6F7"/>
        </w:rPr>
      </w:pPr>
    </w:p>
    <w:p w14:paraId="74BDF33F" w14:textId="77777777" w:rsidR="002D55CE" w:rsidRPr="00444972" w:rsidRDefault="002D55CE" w:rsidP="005F691B">
      <w:pPr>
        <w:spacing w:line="360" w:lineRule="auto"/>
        <w:jc w:val="both"/>
        <w:rPr>
          <w:rFonts w:ascii="Arial" w:hAnsi="Arial" w:cs="Arial"/>
          <w:spacing w:val="2"/>
          <w:sz w:val="24"/>
          <w:szCs w:val="24"/>
          <w:shd w:val="clear" w:color="auto" w:fill="F8F6F7"/>
        </w:rPr>
      </w:pPr>
    </w:p>
    <w:p w14:paraId="49563071" w14:textId="77777777" w:rsidR="00724FEF" w:rsidRDefault="00724FEF" w:rsidP="00F615E1">
      <w:pPr>
        <w:pStyle w:val="Ttulo1"/>
        <w:rPr>
          <w:rFonts w:ascii="Arial" w:hAnsi="Arial" w:cs="Arial"/>
          <w:b/>
          <w:color w:val="auto"/>
          <w:sz w:val="28"/>
          <w:szCs w:val="28"/>
        </w:rPr>
      </w:pPr>
      <w:bookmarkStart w:id="3" w:name="_Toc74587686"/>
    </w:p>
    <w:p w14:paraId="23870E8C" w14:textId="77777777" w:rsidR="005F691B" w:rsidRPr="00F615E1" w:rsidRDefault="00224116" w:rsidP="00F615E1">
      <w:pPr>
        <w:pStyle w:val="Ttulo1"/>
        <w:rPr>
          <w:rFonts w:ascii="Arial" w:hAnsi="Arial" w:cs="Arial"/>
          <w:b/>
          <w:color w:val="auto"/>
          <w:sz w:val="28"/>
          <w:szCs w:val="28"/>
        </w:rPr>
      </w:pPr>
      <w:bookmarkStart w:id="4" w:name="_Toc75455756"/>
      <w:r w:rsidRPr="00F615E1">
        <w:rPr>
          <w:rFonts w:ascii="Arial" w:hAnsi="Arial" w:cs="Arial"/>
          <w:b/>
          <w:color w:val="auto"/>
          <w:sz w:val="28"/>
          <w:szCs w:val="28"/>
        </w:rPr>
        <w:t xml:space="preserve">CAPÍTULO 1: </w:t>
      </w:r>
      <w:r w:rsidR="005F691B" w:rsidRPr="00F615E1">
        <w:rPr>
          <w:rFonts w:ascii="Arial" w:hAnsi="Arial" w:cs="Arial"/>
          <w:b/>
          <w:color w:val="auto"/>
          <w:sz w:val="28"/>
          <w:szCs w:val="28"/>
        </w:rPr>
        <w:t>Os</w:t>
      </w:r>
      <w:r w:rsidR="002C6721" w:rsidRPr="00F615E1">
        <w:rPr>
          <w:rFonts w:ascii="Arial" w:hAnsi="Arial" w:cs="Arial"/>
          <w:b/>
          <w:color w:val="auto"/>
          <w:sz w:val="28"/>
          <w:szCs w:val="28"/>
        </w:rPr>
        <w:t xml:space="preserve"> Anhangueras</w:t>
      </w:r>
      <w:bookmarkEnd w:id="3"/>
      <w:bookmarkEnd w:id="4"/>
      <w:r w:rsidR="002C6721" w:rsidRPr="00F615E1">
        <w:rPr>
          <w:rFonts w:ascii="Arial" w:hAnsi="Arial" w:cs="Arial"/>
          <w:b/>
          <w:color w:val="auto"/>
          <w:sz w:val="28"/>
          <w:szCs w:val="28"/>
        </w:rPr>
        <w:t xml:space="preserve"> </w:t>
      </w:r>
    </w:p>
    <w:p w14:paraId="0F45E7B4" w14:textId="77777777" w:rsidR="002C6721" w:rsidRPr="005F691B" w:rsidRDefault="002C6721" w:rsidP="005F691B">
      <w:pPr>
        <w:spacing w:line="360" w:lineRule="auto"/>
        <w:jc w:val="both"/>
        <w:rPr>
          <w:rFonts w:ascii="Arial" w:hAnsi="Arial" w:cs="Arial"/>
          <w:b/>
          <w:sz w:val="24"/>
          <w:szCs w:val="24"/>
        </w:rPr>
      </w:pPr>
    </w:p>
    <w:p w14:paraId="07D6ABE0" w14:textId="77777777" w:rsidR="005F691B" w:rsidRPr="005F691B" w:rsidRDefault="005F691B" w:rsidP="00F615E1">
      <w:pPr>
        <w:spacing w:line="360" w:lineRule="auto"/>
        <w:ind w:firstLine="709"/>
        <w:jc w:val="both"/>
        <w:rPr>
          <w:rFonts w:ascii="Arial" w:hAnsi="Arial" w:cs="Arial"/>
          <w:sz w:val="24"/>
          <w:szCs w:val="24"/>
        </w:rPr>
      </w:pPr>
      <w:r w:rsidRPr="005F691B">
        <w:rPr>
          <w:rFonts w:ascii="Arial" w:hAnsi="Arial" w:cs="Arial"/>
          <w:sz w:val="24"/>
          <w:szCs w:val="24"/>
        </w:rPr>
        <w:t xml:space="preserve">Em 5 de setembro de 1721, Rodrigo Cesar de Menezes toma posse da capitania de São Paulo em um momento onde a atenção de todos os colonizadores estava centrada em Cuiabá tendo o título como a segunda Eldorado, que movida por uma ideia de que existia uma cidade feita de ouro e possuía grandes riquezas ajudou a movimentar muitas pessoas atrás dessa fortuna que começou a ser explorada dois anos antes de Rodrigo Cesar assumir o posto. </w:t>
      </w:r>
    </w:p>
    <w:p w14:paraId="518C6ECA" w14:textId="77777777" w:rsidR="005F691B" w:rsidRPr="005F691B" w:rsidRDefault="005F691B" w:rsidP="00F615E1">
      <w:pPr>
        <w:spacing w:line="360" w:lineRule="auto"/>
        <w:ind w:firstLine="709"/>
        <w:jc w:val="both"/>
        <w:rPr>
          <w:rFonts w:ascii="Arial" w:hAnsi="Arial" w:cs="Arial"/>
          <w:sz w:val="24"/>
          <w:szCs w:val="24"/>
        </w:rPr>
      </w:pPr>
      <w:r w:rsidRPr="005F691B">
        <w:rPr>
          <w:rFonts w:ascii="Arial" w:hAnsi="Arial" w:cs="Arial"/>
          <w:sz w:val="24"/>
          <w:szCs w:val="24"/>
        </w:rPr>
        <w:t xml:space="preserve">Uma das personalidades de maior relevância nesta época de grande movimentação mineira era Bartolomeu Paes de Abreu (O primeiro Anhanguera), que por seus feitos e os de sua família ao desbravar o sertão, que descobrira ser uma terra farta de riquezas, o que lhe deram o destaque como um dos maiores bandeirantes da época. Em 1704 Bartolomeu juntamente com Bento Paes fundaram uma fazenda entre o rio das mortes e o rio grande localizada nas redondezas do </w:t>
      </w:r>
      <w:proofErr w:type="spellStart"/>
      <w:r w:rsidRPr="005F691B">
        <w:rPr>
          <w:rFonts w:ascii="Arial" w:hAnsi="Arial" w:cs="Arial"/>
          <w:sz w:val="24"/>
          <w:szCs w:val="24"/>
        </w:rPr>
        <w:t>ingahy</w:t>
      </w:r>
      <w:proofErr w:type="spellEnd"/>
      <w:r w:rsidRPr="005F691B">
        <w:rPr>
          <w:rFonts w:ascii="Arial" w:hAnsi="Arial" w:cs="Arial"/>
          <w:sz w:val="24"/>
          <w:szCs w:val="24"/>
        </w:rPr>
        <w:t>, por onde tinha uma via movimentada pela passagem das bandeiras, que seguiam em direção as regiões auríferas. Após essa criação da fazenda Bartolomeu expande suas terras ainda mais que foi lhe concedida por Antônio de Albuquerque através das sesmarias, enquanto Bartolomeu Paes aumentava sua fazenda e criava minas no caminho ele também se apossava de escravos fugitivos e indígenas.</w:t>
      </w:r>
    </w:p>
    <w:p w14:paraId="138320FD" w14:textId="77777777" w:rsidR="005F691B" w:rsidRPr="005F691B" w:rsidRDefault="005F691B" w:rsidP="00F615E1">
      <w:pPr>
        <w:spacing w:line="360" w:lineRule="auto"/>
        <w:ind w:firstLine="709"/>
        <w:jc w:val="both"/>
        <w:rPr>
          <w:rFonts w:ascii="Arial" w:hAnsi="Arial" w:cs="Arial"/>
          <w:sz w:val="24"/>
          <w:szCs w:val="24"/>
        </w:rPr>
      </w:pPr>
      <w:r w:rsidRPr="005F691B">
        <w:rPr>
          <w:rFonts w:ascii="Arial" w:hAnsi="Arial" w:cs="Arial"/>
          <w:sz w:val="24"/>
          <w:szCs w:val="24"/>
        </w:rPr>
        <w:t xml:space="preserve">Ao perceber que as minas lhe davam lucros exorbitantes ele vai até o governador do Rio de Janeiro D. Fernando Martins Mascarenhas de Lencastre, Bartolomeu pede a concessão das terras que ficam entre Cataguazes e a serra das velhas, nas quais eram conhecidas com a nova eldorado, que prontamente foram entregues a ele. Com essa aquisição de terras o sogro capitão-mor Pedro Taques de Almeida e o cunhado José de </w:t>
      </w:r>
      <w:proofErr w:type="spellStart"/>
      <w:r w:rsidRPr="005F691B">
        <w:rPr>
          <w:rFonts w:ascii="Arial" w:hAnsi="Arial" w:cs="Arial"/>
          <w:sz w:val="24"/>
          <w:szCs w:val="24"/>
        </w:rPr>
        <w:t>Goes</w:t>
      </w:r>
      <w:proofErr w:type="spellEnd"/>
      <w:r w:rsidRPr="005F691B">
        <w:rPr>
          <w:rFonts w:ascii="Arial" w:hAnsi="Arial" w:cs="Arial"/>
          <w:sz w:val="24"/>
          <w:szCs w:val="24"/>
        </w:rPr>
        <w:t xml:space="preserve"> e Moraes entre outros membros de sua família, que eram requerentes de terras. Com a grande expansão de terras que faziam caminho do Rio de Janeiro a Minas pelas rotas do </w:t>
      </w:r>
      <w:proofErr w:type="spellStart"/>
      <w:r w:rsidRPr="005F691B">
        <w:rPr>
          <w:rFonts w:ascii="Arial" w:hAnsi="Arial" w:cs="Arial"/>
          <w:sz w:val="24"/>
          <w:szCs w:val="24"/>
        </w:rPr>
        <w:t>ingahy</w:t>
      </w:r>
      <w:proofErr w:type="spellEnd"/>
      <w:r w:rsidRPr="005F691B">
        <w:rPr>
          <w:rFonts w:ascii="Arial" w:hAnsi="Arial" w:cs="Arial"/>
          <w:sz w:val="24"/>
          <w:szCs w:val="24"/>
        </w:rPr>
        <w:t xml:space="preserve"> que fica no atual sul de minas as terras de Bartolomeu prosperavam até a chegada da Guerra das Emboabas.</w:t>
      </w:r>
    </w:p>
    <w:p w14:paraId="28954914" w14:textId="77777777" w:rsidR="005F691B" w:rsidRPr="005F691B" w:rsidRDefault="005F691B" w:rsidP="00F615E1">
      <w:pPr>
        <w:spacing w:line="360" w:lineRule="auto"/>
        <w:ind w:firstLine="709"/>
        <w:jc w:val="both"/>
        <w:rPr>
          <w:rFonts w:ascii="Arial" w:hAnsi="Arial" w:cs="Arial"/>
          <w:sz w:val="24"/>
          <w:szCs w:val="24"/>
        </w:rPr>
      </w:pPr>
      <w:r w:rsidRPr="005F691B">
        <w:rPr>
          <w:rFonts w:ascii="Arial" w:hAnsi="Arial" w:cs="Arial"/>
          <w:sz w:val="24"/>
          <w:szCs w:val="24"/>
        </w:rPr>
        <w:lastRenderedPageBreak/>
        <w:t xml:space="preserve">A Guerra das Emboabas aconteceu entre os anos de 1708 e 1710 o que envolveu os paulistas e os estrangeiros pelos domínios de exploração do ouro na região, esse problema se deu porque os bandeirantes queriam tornar a mineração exclusiva para eles porem isso acabou não se concretizou o que acabou por gerar um grande problema para os locais pois a única coisa no que os estrangeiros pensavam em extrair o máximo possível não importando que havia chegado primeiro. Com essa guerra acontecendo os prejuízos nas terras de Bartolomeu se tornaram expressivas no qual o fez solicitar outra sesmaria em 1710. Em 29 de julho de 1710 Antônio Albuquerque cede a Bartolomeu Paes a posse de quatro e meia léguas quadradas na </w:t>
      </w:r>
      <w:proofErr w:type="spellStart"/>
      <w:r w:rsidRPr="005F691B">
        <w:rPr>
          <w:rFonts w:ascii="Arial" w:hAnsi="Arial" w:cs="Arial"/>
          <w:sz w:val="24"/>
          <w:szCs w:val="24"/>
        </w:rPr>
        <w:t>Angaí</w:t>
      </w:r>
      <w:proofErr w:type="spellEnd"/>
      <w:r w:rsidRPr="005F691B">
        <w:rPr>
          <w:rFonts w:ascii="Arial" w:hAnsi="Arial" w:cs="Arial"/>
          <w:sz w:val="24"/>
          <w:szCs w:val="24"/>
        </w:rPr>
        <w:t>. Don João V organizava a zona paulista de forma militarizada por causa dos recursos escassos existentes na região, com isso os bandeirantes se viram obrigados a expandir seu território de mineração.</w:t>
      </w:r>
    </w:p>
    <w:p w14:paraId="02213C77" w14:textId="77777777" w:rsidR="005F691B" w:rsidRPr="005F691B" w:rsidRDefault="005F691B" w:rsidP="00F615E1">
      <w:pPr>
        <w:spacing w:line="360" w:lineRule="auto"/>
        <w:ind w:firstLine="709"/>
        <w:jc w:val="both"/>
        <w:rPr>
          <w:rFonts w:ascii="Arial" w:hAnsi="Arial" w:cs="Arial"/>
          <w:sz w:val="24"/>
          <w:szCs w:val="24"/>
        </w:rPr>
      </w:pPr>
      <w:r w:rsidRPr="005F691B">
        <w:rPr>
          <w:rFonts w:ascii="Arial" w:hAnsi="Arial" w:cs="Arial"/>
          <w:sz w:val="24"/>
          <w:szCs w:val="24"/>
        </w:rPr>
        <w:t>Com os feitos de Bartolomeu Paes na extração de ouro nas terras Brasileiras chamou a atenção do rei que fez com que houvesse a criação o terço de infantaria paga do novo governo de São Paulo e Minas, fazendo assim Bartolomeu o comandante dessas operações da companhia isso foi em 07 agosto de 1710. Após sua nomeação a esse serviço militar ele utiliza seus familiares para desbravar o sertão fortalecendo ainda mais sua influência e riqueza até que anos depois de serviço militar ele decide sair e focar em suas terras, pois nessa época os recursos minerais em São Paulo que eram escassos graças a guerra das Emboabas, agora se tornam nulos e com a cana de açúcar não dando lucro uma grande migração de pessoas em busca de riquezas começassem a desbravar as solidões ocidentais do continente e Bartolomeu e seus familiares precisavam se focar em garantir seus espaços.</w:t>
      </w:r>
    </w:p>
    <w:p w14:paraId="50195D8C" w14:textId="5CB707EA" w:rsidR="005F691B" w:rsidRDefault="005F691B" w:rsidP="00F615E1">
      <w:pPr>
        <w:spacing w:line="360" w:lineRule="auto"/>
        <w:ind w:firstLine="709"/>
        <w:jc w:val="both"/>
        <w:rPr>
          <w:rFonts w:ascii="Arial" w:hAnsi="Arial" w:cs="Arial"/>
          <w:sz w:val="24"/>
          <w:szCs w:val="24"/>
        </w:rPr>
      </w:pPr>
      <w:r w:rsidRPr="005F691B">
        <w:rPr>
          <w:rFonts w:ascii="Arial" w:hAnsi="Arial" w:cs="Arial"/>
          <w:sz w:val="24"/>
          <w:szCs w:val="24"/>
        </w:rPr>
        <w:t>Não demorou muito para que as minas encontradas no coração do continente se provassem ser tão ricas quanto as minas das regiões orientais do pais, e os lucros dessas minas já haviam sendo mostrados quando em pouco temp</w:t>
      </w:r>
      <w:r w:rsidR="00CE58F1">
        <w:rPr>
          <w:rFonts w:ascii="Arial" w:hAnsi="Arial" w:cs="Arial"/>
          <w:sz w:val="24"/>
          <w:szCs w:val="24"/>
        </w:rPr>
        <w:t xml:space="preserve">o de exploração foi retirado </w:t>
      </w:r>
      <w:r w:rsidR="006B6F84">
        <w:rPr>
          <w:rFonts w:ascii="Arial" w:hAnsi="Arial" w:cs="Arial"/>
          <w:sz w:val="24"/>
          <w:szCs w:val="24"/>
        </w:rPr>
        <w:t xml:space="preserve">50 </w:t>
      </w:r>
      <w:r w:rsidR="006B6F84" w:rsidRPr="005F691B">
        <w:rPr>
          <w:rFonts w:ascii="Arial" w:hAnsi="Arial" w:cs="Arial"/>
          <w:sz w:val="24"/>
          <w:szCs w:val="24"/>
        </w:rPr>
        <w:t>arrobas</w:t>
      </w:r>
      <w:r w:rsidRPr="005F691B">
        <w:rPr>
          <w:rFonts w:ascii="Arial" w:hAnsi="Arial" w:cs="Arial"/>
          <w:sz w:val="24"/>
          <w:szCs w:val="24"/>
        </w:rPr>
        <w:t xml:space="preserve"> de ouro. </w:t>
      </w:r>
    </w:p>
    <w:p w14:paraId="7826A62A" w14:textId="77777777" w:rsidR="00CE58F1" w:rsidRDefault="00CE58F1" w:rsidP="005F691B">
      <w:pPr>
        <w:spacing w:line="360" w:lineRule="auto"/>
        <w:jc w:val="both"/>
        <w:rPr>
          <w:rFonts w:ascii="Arial" w:hAnsi="Arial" w:cs="Arial"/>
          <w:noProof/>
          <w:sz w:val="24"/>
          <w:szCs w:val="24"/>
          <w:lang w:eastAsia="pt-BR"/>
        </w:rPr>
      </w:pPr>
      <w:r>
        <w:rPr>
          <w:rFonts w:ascii="Arial" w:hAnsi="Arial" w:cs="Arial"/>
          <w:noProof/>
          <w:sz w:val="24"/>
          <w:szCs w:val="24"/>
          <w:lang w:eastAsia="pt-BR"/>
        </w:rPr>
        <w:lastRenderedPageBreak/>
        <w:t xml:space="preserve">          </w:t>
      </w:r>
      <w:r w:rsidR="005F691B">
        <w:rPr>
          <w:rFonts w:ascii="Arial" w:hAnsi="Arial" w:cs="Arial"/>
          <w:noProof/>
          <w:sz w:val="24"/>
          <w:szCs w:val="24"/>
          <w:lang w:eastAsia="pt-BR"/>
        </w:rPr>
        <w:t xml:space="preserve">     </w:t>
      </w:r>
      <w:r>
        <w:rPr>
          <w:rFonts w:ascii="Arial" w:hAnsi="Arial" w:cs="Arial"/>
          <w:noProof/>
          <w:sz w:val="24"/>
          <w:szCs w:val="24"/>
          <w:lang w:eastAsia="pt-BR"/>
        </w:rPr>
        <w:drawing>
          <wp:inline distT="0" distB="0" distL="0" distR="0" wp14:anchorId="3769D4FE" wp14:editId="14E57742">
            <wp:extent cx="5592397" cy="6360175"/>
            <wp:effectExtent l="0" t="0" r="8890" b="25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7050" cy="6388212"/>
                    </a:xfrm>
                    <a:prstGeom prst="rect">
                      <a:avLst/>
                    </a:prstGeom>
                    <a:noFill/>
                  </pic:spPr>
                </pic:pic>
              </a:graphicData>
            </a:graphic>
          </wp:inline>
        </w:drawing>
      </w:r>
      <w:r w:rsidR="005F691B">
        <w:rPr>
          <w:rFonts w:ascii="Arial" w:hAnsi="Arial" w:cs="Arial"/>
          <w:noProof/>
          <w:sz w:val="24"/>
          <w:szCs w:val="24"/>
          <w:lang w:eastAsia="pt-BR"/>
        </w:rPr>
        <w:t xml:space="preserve">   </w:t>
      </w:r>
      <w:r>
        <w:rPr>
          <w:rFonts w:ascii="Arial" w:hAnsi="Arial" w:cs="Arial"/>
          <w:noProof/>
          <w:sz w:val="24"/>
          <w:szCs w:val="24"/>
          <w:lang w:eastAsia="pt-BR"/>
        </w:rPr>
        <w:t xml:space="preserve">  </w:t>
      </w:r>
    </w:p>
    <w:p w14:paraId="7DC19616" w14:textId="77777777" w:rsidR="005F691B" w:rsidRPr="00CE58F1" w:rsidRDefault="00CE58F1" w:rsidP="005F691B">
      <w:pPr>
        <w:spacing w:line="360" w:lineRule="auto"/>
        <w:jc w:val="both"/>
        <w:rPr>
          <w:rFonts w:ascii="Arial" w:hAnsi="Arial" w:cs="Arial"/>
        </w:rPr>
      </w:pPr>
      <w:r>
        <w:rPr>
          <w:rFonts w:ascii="Arial" w:hAnsi="Arial" w:cs="Arial"/>
          <w:noProof/>
          <w:sz w:val="24"/>
          <w:szCs w:val="24"/>
          <w:lang w:eastAsia="pt-BR"/>
        </w:rPr>
        <w:t xml:space="preserve">        </w:t>
      </w:r>
      <w:r w:rsidRPr="00CE58F1">
        <w:rPr>
          <w:rFonts w:ascii="Arial" w:hAnsi="Arial" w:cs="Arial"/>
          <w:noProof/>
          <w:lang w:eastAsia="pt-BR"/>
        </w:rPr>
        <w:t>Mapa de rendimento do ouro nas Reais Casas de Fundição em Minas Gerais,entre julho e setembro de 1767.Arquivo Nacional</w:t>
      </w:r>
    </w:p>
    <w:p w14:paraId="06A7BB83" w14:textId="77777777" w:rsidR="00CE58F1" w:rsidRDefault="00CE58F1" w:rsidP="00444972">
      <w:pPr>
        <w:spacing w:line="360" w:lineRule="auto"/>
        <w:jc w:val="both"/>
        <w:rPr>
          <w:rFonts w:ascii="Arial" w:hAnsi="Arial" w:cs="Arial"/>
          <w:sz w:val="24"/>
          <w:szCs w:val="24"/>
        </w:rPr>
      </w:pPr>
      <w:r>
        <w:rPr>
          <w:rFonts w:ascii="Arial" w:hAnsi="Arial" w:cs="Arial"/>
          <w:sz w:val="24"/>
          <w:szCs w:val="24"/>
        </w:rPr>
        <w:t xml:space="preserve">           </w:t>
      </w:r>
    </w:p>
    <w:p w14:paraId="6BD14B42" w14:textId="66FE999F" w:rsidR="00CE58F1" w:rsidRDefault="001A1BF9" w:rsidP="00E92968">
      <w:pPr>
        <w:spacing w:line="360" w:lineRule="auto"/>
        <w:ind w:firstLine="709"/>
        <w:jc w:val="both"/>
        <w:rPr>
          <w:rFonts w:ascii="Arial" w:hAnsi="Arial" w:cs="Arial"/>
          <w:sz w:val="24"/>
          <w:szCs w:val="24"/>
        </w:rPr>
      </w:pPr>
      <w:r>
        <w:rPr>
          <w:rFonts w:ascii="Arial" w:hAnsi="Arial" w:cs="Arial"/>
          <w:sz w:val="24"/>
          <w:szCs w:val="24"/>
        </w:rPr>
        <w:t xml:space="preserve">A tributação das minas representou todo o período da colonização portuguesa, como um instrumento no qual a </w:t>
      </w:r>
      <w:r w:rsidR="00A04DFC">
        <w:rPr>
          <w:rFonts w:ascii="Arial" w:hAnsi="Arial" w:cs="Arial"/>
          <w:sz w:val="24"/>
          <w:szCs w:val="24"/>
        </w:rPr>
        <w:t>C</w:t>
      </w:r>
      <w:r>
        <w:rPr>
          <w:rFonts w:ascii="Arial" w:hAnsi="Arial" w:cs="Arial"/>
          <w:sz w:val="24"/>
          <w:szCs w:val="24"/>
        </w:rPr>
        <w:t xml:space="preserve">oroa drenava as riquezas que </w:t>
      </w:r>
      <w:r>
        <w:rPr>
          <w:rFonts w:ascii="Arial" w:hAnsi="Arial" w:cs="Arial"/>
          <w:sz w:val="24"/>
          <w:szCs w:val="24"/>
        </w:rPr>
        <w:lastRenderedPageBreak/>
        <w:t>eram produzidas nas colônias, fazendo esse sistema um principal pilar para instrumento econômico para avançar e reforçar a colonização.</w:t>
      </w:r>
    </w:p>
    <w:p w14:paraId="4DED5C89" w14:textId="77777777" w:rsidR="00A04DFC" w:rsidRDefault="001A1BF9" w:rsidP="00E92968">
      <w:pPr>
        <w:spacing w:line="360" w:lineRule="auto"/>
        <w:ind w:firstLine="709"/>
        <w:jc w:val="both"/>
        <w:rPr>
          <w:rFonts w:ascii="Arial" w:hAnsi="Arial" w:cs="Arial"/>
          <w:sz w:val="24"/>
          <w:szCs w:val="24"/>
        </w:rPr>
      </w:pPr>
      <w:r>
        <w:rPr>
          <w:rFonts w:ascii="Arial" w:hAnsi="Arial" w:cs="Arial"/>
          <w:sz w:val="24"/>
          <w:szCs w:val="24"/>
        </w:rPr>
        <w:t>Como as regiões mineradoras que davam mais</w:t>
      </w:r>
      <w:r w:rsidR="00B2772B">
        <w:rPr>
          <w:rFonts w:ascii="Arial" w:hAnsi="Arial" w:cs="Arial"/>
          <w:sz w:val="24"/>
          <w:szCs w:val="24"/>
        </w:rPr>
        <w:t xml:space="preserve"> lucro eram as de Minas Gerais, Minas Gerais e</w:t>
      </w:r>
      <w:r>
        <w:rPr>
          <w:rFonts w:ascii="Arial" w:hAnsi="Arial" w:cs="Arial"/>
          <w:sz w:val="24"/>
          <w:szCs w:val="24"/>
        </w:rPr>
        <w:t xml:space="preserve"> </w:t>
      </w:r>
      <w:r w:rsidR="00B2772B">
        <w:rPr>
          <w:rFonts w:ascii="Arial" w:hAnsi="Arial" w:cs="Arial"/>
          <w:sz w:val="24"/>
          <w:szCs w:val="24"/>
        </w:rPr>
        <w:t>Goiás foram locais onde as tributações alcançaram seu ápice da espoliação com um rígido sistema para que não houvesse contrabando e para frear</w:t>
      </w:r>
      <w:r w:rsidR="00A04DFC">
        <w:rPr>
          <w:rFonts w:ascii="Arial" w:hAnsi="Arial" w:cs="Arial"/>
          <w:sz w:val="24"/>
          <w:szCs w:val="24"/>
        </w:rPr>
        <w:t xml:space="preserve"> os roubos a C</w:t>
      </w:r>
      <w:r w:rsidR="00B2772B">
        <w:rPr>
          <w:rFonts w:ascii="Arial" w:hAnsi="Arial" w:cs="Arial"/>
          <w:sz w:val="24"/>
          <w:szCs w:val="24"/>
        </w:rPr>
        <w:t>oroa instaurou em 28 de outubro de 1733 uma ordem regia que bania a construção de novas estradas e picadas em direç</w:t>
      </w:r>
      <w:r w:rsidR="00A04DFC">
        <w:rPr>
          <w:rFonts w:ascii="Arial" w:hAnsi="Arial" w:cs="Arial"/>
          <w:sz w:val="24"/>
          <w:szCs w:val="24"/>
        </w:rPr>
        <w:t xml:space="preserve">ão das minas, com o impedimento de criação de outras rotas a Coroa estabelecia impostos nas estradas legais e registrando a entrada e saída de pessoas das regiões. </w:t>
      </w:r>
    </w:p>
    <w:p w14:paraId="0120B062" w14:textId="7C8DF8C0" w:rsidR="001A1BF9" w:rsidRDefault="00A04DFC" w:rsidP="00E92968">
      <w:pPr>
        <w:spacing w:line="360" w:lineRule="auto"/>
        <w:ind w:firstLine="709"/>
        <w:jc w:val="both"/>
        <w:rPr>
          <w:rFonts w:ascii="Arial" w:hAnsi="Arial" w:cs="Arial"/>
          <w:sz w:val="24"/>
          <w:szCs w:val="24"/>
        </w:rPr>
      </w:pPr>
      <w:r>
        <w:rPr>
          <w:rFonts w:ascii="Arial" w:hAnsi="Arial" w:cs="Arial"/>
          <w:sz w:val="24"/>
          <w:szCs w:val="24"/>
        </w:rPr>
        <w:t xml:space="preserve">A forma de imposto mais utilizada nas minas era o Quinto </w:t>
      </w:r>
      <w:r w:rsidR="003818FF">
        <w:rPr>
          <w:rFonts w:ascii="Arial" w:hAnsi="Arial" w:cs="Arial"/>
          <w:sz w:val="24"/>
          <w:szCs w:val="24"/>
        </w:rPr>
        <w:t>que era previsto nas O</w:t>
      </w:r>
      <w:r>
        <w:rPr>
          <w:rFonts w:ascii="Arial" w:hAnsi="Arial" w:cs="Arial"/>
          <w:sz w:val="24"/>
          <w:szCs w:val="24"/>
        </w:rPr>
        <w:t xml:space="preserve">rdenações </w:t>
      </w:r>
      <w:r w:rsidR="003818FF">
        <w:rPr>
          <w:rFonts w:ascii="Arial" w:hAnsi="Arial" w:cs="Arial"/>
          <w:sz w:val="24"/>
          <w:szCs w:val="24"/>
        </w:rPr>
        <w:t xml:space="preserve">Filipinas que foram estabelecidas em 1603. </w:t>
      </w:r>
      <w:r w:rsidR="00D27BD0">
        <w:rPr>
          <w:rFonts w:ascii="Arial" w:hAnsi="Arial" w:cs="Arial"/>
          <w:sz w:val="24"/>
          <w:szCs w:val="24"/>
        </w:rPr>
        <w:t>Essa ordenação tinha como princípio que as riquezas pertenciam a Coroa sendo assim, não importa se o ouro está nas terras de um fazendeiro ou um explorador quem descobriu a mina os minerais preciosos pertenciam ao Rei fazendo com que o ouro fosse propriedade separada do solo, dando direitos sobre a mineração das minas reservando para Coroa a quinta parte que ao todo seria 20%</w:t>
      </w:r>
      <w:r w:rsidR="00EE1FA1">
        <w:rPr>
          <w:rFonts w:ascii="Arial" w:hAnsi="Arial" w:cs="Arial"/>
          <w:sz w:val="24"/>
          <w:szCs w:val="24"/>
        </w:rPr>
        <w:t xml:space="preserve"> de toda</w:t>
      </w:r>
      <w:r w:rsidR="00D27BD0">
        <w:rPr>
          <w:rFonts w:ascii="Arial" w:hAnsi="Arial" w:cs="Arial"/>
          <w:sz w:val="24"/>
          <w:szCs w:val="24"/>
        </w:rPr>
        <w:t xml:space="preserve"> riqueza extraída das regiões</w:t>
      </w:r>
      <w:r w:rsidR="00EE1FA1">
        <w:rPr>
          <w:rFonts w:ascii="Arial" w:hAnsi="Arial" w:cs="Arial"/>
          <w:sz w:val="24"/>
          <w:szCs w:val="24"/>
        </w:rPr>
        <w:t>.</w:t>
      </w:r>
      <w:r w:rsidR="00D27BD0">
        <w:rPr>
          <w:rFonts w:ascii="Arial" w:hAnsi="Arial" w:cs="Arial"/>
          <w:sz w:val="24"/>
          <w:szCs w:val="24"/>
        </w:rPr>
        <w:t xml:space="preserve">  </w:t>
      </w:r>
      <w:r w:rsidR="00B2772B">
        <w:rPr>
          <w:rFonts w:ascii="Arial" w:hAnsi="Arial" w:cs="Arial"/>
          <w:sz w:val="24"/>
          <w:szCs w:val="24"/>
        </w:rPr>
        <w:t xml:space="preserve"> </w:t>
      </w:r>
    </w:p>
    <w:p w14:paraId="5741056E" w14:textId="77777777" w:rsidR="005F691B" w:rsidRDefault="005F691B" w:rsidP="00F615E1">
      <w:pPr>
        <w:spacing w:line="360" w:lineRule="auto"/>
        <w:ind w:firstLine="709"/>
        <w:jc w:val="both"/>
        <w:rPr>
          <w:rFonts w:ascii="Arial" w:hAnsi="Arial" w:cs="Arial"/>
          <w:b/>
          <w:sz w:val="24"/>
          <w:szCs w:val="24"/>
        </w:rPr>
      </w:pPr>
      <w:r w:rsidRPr="005F691B">
        <w:rPr>
          <w:rFonts w:ascii="Arial" w:hAnsi="Arial" w:cs="Arial"/>
          <w:sz w:val="24"/>
          <w:szCs w:val="24"/>
        </w:rPr>
        <w:t>Com a fama das ricas minas crescendo Bartolomeu Paes começou a cogitar a criação de empresas de descobrimento de ouro e de povoamento e exploração</w:t>
      </w:r>
      <w:r>
        <w:rPr>
          <w:rFonts w:ascii="Arial" w:hAnsi="Arial" w:cs="Arial"/>
          <w:sz w:val="24"/>
          <w:szCs w:val="24"/>
        </w:rPr>
        <w:t xml:space="preserve"> </w:t>
      </w:r>
      <w:r w:rsidRPr="005F691B">
        <w:rPr>
          <w:rFonts w:ascii="Arial" w:hAnsi="Arial" w:cs="Arial"/>
          <w:sz w:val="24"/>
          <w:szCs w:val="24"/>
        </w:rPr>
        <w:t>de ouro nessas regiões, dando início as primeiras grandes vilas mineiras no centro oeste</w:t>
      </w:r>
      <w:r w:rsidRPr="005F691B">
        <w:rPr>
          <w:rFonts w:ascii="Arial" w:hAnsi="Arial" w:cs="Arial"/>
          <w:b/>
          <w:sz w:val="24"/>
          <w:szCs w:val="24"/>
        </w:rPr>
        <w:t>.</w:t>
      </w:r>
    </w:p>
    <w:p w14:paraId="459CA140" w14:textId="5A79FAF3" w:rsidR="00771FAD" w:rsidRDefault="008C1099" w:rsidP="00D62A60">
      <w:pPr>
        <w:spacing w:line="360" w:lineRule="auto"/>
        <w:ind w:firstLine="709"/>
        <w:jc w:val="both"/>
        <w:rPr>
          <w:rFonts w:ascii="Arial" w:hAnsi="Arial" w:cs="Arial"/>
          <w:sz w:val="24"/>
          <w:szCs w:val="24"/>
        </w:rPr>
      </w:pPr>
      <w:r>
        <w:rPr>
          <w:rFonts w:ascii="Arial" w:hAnsi="Arial" w:cs="Arial"/>
          <w:sz w:val="24"/>
          <w:szCs w:val="24"/>
        </w:rPr>
        <w:t>Quando Bartolomeu Bueno da Silva, recebe a alcunha de ´´Anhanguera`` que antes era de seu pai ele decide se impor como um grande bandeirante mostrando um grande desenvolvimento nas explorações mineiras, expandindo os territórios e os desenvolvimento</w:t>
      </w:r>
      <w:r w:rsidR="00356791">
        <w:rPr>
          <w:rFonts w:ascii="Arial" w:hAnsi="Arial" w:cs="Arial"/>
          <w:sz w:val="24"/>
          <w:szCs w:val="24"/>
        </w:rPr>
        <w:t xml:space="preserve"> como também de tentar apaziguar os conflitos que haviam nesses territórios</w:t>
      </w:r>
      <w:r>
        <w:rPr>
          <w:rFonts w:ascii="Arial" w:hAnsi="Arial" w:cs="Arial"/>
          <w:sz w:val="24"/>
          <w:szCs w:val="24"/>
        </w:rPr>
        <w:t xml:space="preserve">. Quando Bartolomeu Bueno se dirige para as terras do </w:t>
      </w:r>
      <w:proofErr w:type="spellStart"/>
      <w:r w:rsidR="00E75500">
        <w:rPr>
          <w:rFonts w:ascii="Arial" w:hAnsi="Arial" w:cs="Arial"/>
          <w:sz w:val="24"/>
          <w:szCs w:val="24"/>
        </w:rPr>
        <w:t>Pitanguy</w:t>
      </w:r>
      <w:proofErr w:type="spellEnd"/>
      <w:r>
        <w:rPr>
          <w:rFonts w:ascii="Arial" w:hAnsi="Arial" w:cs="Arial"/>
          <w:sz w:val="24"/>
          <w:szCs w:val="24"/>
        </w:rPr>
        <w:t xml:space="preserve"> juntamente com um de seus genros que era Domingos Rodrigues do Prado </w:t>
      </w:r>
      <w:r w:rsidR="00E75500">
        <w:rPr>
          <w:rFonts w:ascii="Arial" w:hAnsi="Arial" w:cs="Arial"/>
          <w:sz w:val="24"/>
          <w:szCs w:val="24"/>
        </w:rPr>
        <w:t xml:space="preserve">que foi lhe ajudar a gerir as terras. </w:t>
      </w:r>
      <w:proofErr w:type="spellStart"/>
      <w:r w:rsidR="00E75500">
        <w:rPr>
          <w:rFonts w:ascii="Arial" w:hAnsi="Arial" w:cs="Arial"/>
          <w:sz w:val="24"/>
          <w:szCs w:val="24"/>
        </w:rPr>
        <w:t>Pitanguy</w:t>
      </w:r>
      <w:proofErr w:type="spellEnd"/>
      <w:r w:rsidR="00E75500">
        <w:rPr>
          <w:rFonts w:ascii="Arial" w:hAnsi="Arial" w:cs="Arial"/>
          <w:sz w:val="24"/>
          <w:szCs w:val="24"/>
        </w:rPr>
        <w:t xml:space="preserve"> estava passando por momentos difíceis onde haviam desavenças no descobrimento das novas minas na região e das necessidades do</w:t>
      </w:r>
      <w:r w:rsidR="00EE15BF">
        <w:rPr>
          <w:rFonts w:ascii="Arial" w:hAnsi="Arial" w:cs="Arial"/>
          <w:sz w:val="24"/>
          <w:szCs w:val="24"/>
        </w:rPr>
        <w:t>s</w:t>
      </w:r>
      <w:r w:rsidR="00E75500">
        <w:rPr>
          <w:rFonts w:ascii="Arial" w:hAnsi="Arial" w:cs="Arial"/>
          <w:sz w:val="24"/>
          <w:szCs w:val="24"/>
        </w:rPr>
        <w:t xml:space="preserve"> moradores da mesma, em 1714 foi considerado um ano difícil e trabalhoso para a região </w:t>
      </w:r>
      <w:r w:rsidR="00E75500">
        <w:rPr>
          <w:rFonts w:ascii="Arial" w:hAnsi="Arial" w:cs="Arial"/>
          <w:sz w:val="24"/>
          <w:szCs w:val="24"/>
        </w:rPr>
        <w:lastRenderedPageBreak/>
        <w:t xml:space="preserve">pois </w:t>
      </w:r>
      <w:r w:rsidR="00EE15BF">
        <w:rPr>
          <w:rFonts w:ascii="Arial" w:hAnsi="Arial" w:cs="Arial"/>
          <w:sz w:val="24"/>
          <w:szCs w:val="24"/>
        </w:rPr>
        <w:t>a necessidade do recolhimento das taxas das arrobas ainda era árdua pois haviam constantes desavenças entre os moradores e os descobridores então foi</w:t>
      </w:r>
      <w:r w:rsidR="00E75500">
        <w:rPr>
          <w:rFonts w:ascii="Arial" w:hAnsi="Arial" w:cs="Arial"/>
          <w:sz w:val="24"/>
          <w:szCs w:val="24"/>
        </w:rPr>
        <w:t xml:space="preserve"> D. Braz Baltazar da Silveira </w:t>
      </w:r>
      <w:r w:rsidR="00EE15BF">
        <w:rPr>
          <w:rFonts w:ascii="Arial" w:hAnsi="Arial" w:cs="Arial"/>
          <w:sz w:val="24"/>
          <w:szCs w:val="24"/>
        </w:rPr>
        <w:t>o encarregado</w:t>
      </w:r>
      <w:r w:rsidR="00771FAD">
        <w:rPr>
          <w:rFonts w:ascii="Arial" w:hAnsi="Arial" w:cs="Arial"/>
          <w:sz w:val="24"/>
          <w:szCs w:val="24"/>
        </w:rPr>
        <w:t xml:space="preserve"> da tarefa de reunir a quantia necessária para o pagamento dos impostos.</w:t>
      </w:r>
      <w:r w:rsidR="00356791">
        <w:rPr>
          <w:rFonts w:ascii="Arial" w:hAnsi="Arial" w:cs="Arial"/>
          <w:sz w:val="24"/>
          <w:szCs w:val="24"/>
        </w:rPr>
        <w:t xml:space="preserve"> Com o aumento dos conflitos internos os paulistas da regi</w:t>
      </w:r>
      <w:r w:rsidR="004F5888">
        <w:rPr>
          <w:rFonts w:ascii="Arial" w:hAnsi="Arial" w:cs="Arial"/>
          <w:sz w:val="24"/>
          <w:szCs w:val="24"/>
        </w:rPr>
        <w:t xml:space="preserve">ão do </w:t>
      </w:r>
      <w:proofErr w:type="spellStart"/>
      <w:r w:rsidR="004F5888">
        <w:rPr>
          <w:rFonts w:ascii="Arial" w:hAnsi="Arial" w:cs="Arial"/>
          <w:sz w:val="24"/>
          <w:szCs w:val="24"/>
        </w:rPr>
        <w:t>Pitan</w:t>
      </w:r>
      <w:r w:rsidR="00356791">
        <w:rPr>
          <w:rFonts w:ascii="Arial" w:hAnsi="Arial" w:cs="Arial"/>
          <w:sz w:val="24"/>
          <w:szCs w:val="24"/>
        </w:rPr>
        <w:t>guy</w:t>
      </w:r>
      <w:proofErr w:type="spellEnd"/>
      <w:r w:rsidR="00356791">
        <w:rPr>
          <w:rFonts w:ascii="Arial" w:hAnsi="Arial" w:cs="Arial"/>
          <w:sz w:val="24"/>
          <w:szCs w:val="24"/>
        </w:rPr>
        <w:t xml:space="preserve"> que a região onde se encontravam tivessem seu status de vila e que o território fosse anexado a comarca do Rio das V</w:t>
      </w:r>
      <w:r w:rsidR="006046A6">
        <w:rPr>
          <w:rFonts w:ascii="Arial" w:hAnsi="Arial" w:cs="Arial"/>
          <w:sz w:val="24"/>
          <w:szCs w:val="24"/>
        </w:rPr>
        <w:t xml:space="preserve">elhas em bora as petições feitas pelos moradores daquela região fosse atendida como foi o caso do status de vila na qual foi batizada de Nossa Senhora da Piedade, </w:t>
      </w:r>
      <w:r w:rsidR="00D62A60">
        <w:rPr>
          <w:rFonts w:ascii="Arial" w:hAnsi="Arial" w:cs="Arial"/>
          <w:sz w:val="24"/>
          <w:szCs w:val="24"/>
        </w:rPr>
        <w:t>os ânimos do cidadão das terras não foram</w:t>
      </w:r>
      <w:r w:rsidR="006046A6">
        <w:rPr>
          <w:rFonts w:ascii="Arial" w:hAnsi="Arial" w:cs="Arial"/>
          <w:sz w:val="24"/>
          <w:szCs w:val="24"/>
        </w:rPr>
        <w:t xml:space="preserve"> </w:t>
      </w:r>
      <w:r w:rsidR="00D62A60">
        <w:rPr>
          <w:rFonts w:ascii="Arial" w:hAnsi="Arial" w:cs="Arial"/>
          <w:sz w:val="24"/>
          <w:szCs w:val="24"/>
        </w:rPr>
        <w:t>apaziguados</w:t>
      </w:r>
      <w:r w:rsidR="006046A6">
        <w:rPr>
          <w:rFonts w:ascii="Arial" w:hAnsi="Arial" w:cs="Arial"/>
          <w:sz w:val="24"/>
          <w:szCs w:val="24"/>
        </w:rPr>
        <w:t xml:space="preserve"> e os conflitos foram aume</w:t>
      </w:r>
      <w:r w:rsidR="00D62A60">
        <w:rPr>
          <w:rFonts w:ascii="Arial" w:hAnsi="Arial" w:cs="Arial"/>
          <w:sz w:val="24"/>
          <w:szCs w:val="24"/>
        </w:rPr>
        <w:t xml:space="preserve">ntando entre os aqueles que estavam estabelecidos e aqueles que eram mineradores de passagem. </w:t>
      </w:r>
    </w:p>
    <w:p w14:paraId="14496EDD" w14:textId="5B07A1CB" w:rsidR="007A610F" w:rsidRDefault="00D66407" w:rsidP="00D62A60">
      <w:pPr>
        <w:spacing w:line="360" w:lineRule="auto"/>
        <w:ind w:firstLine="709"/>
        <w:jc w:val="both"/>
        <w:rPr>
          <w:rFonts w:ascii="Arial" w:hAnsi="Arial" w:cs="Arial"/>
          <w:sz w:val="24"/>
          <w:szCs w:val="24"/>
        </w:rPr>
      </w:pPr>
      <w:r>
        <w:rPr>
          <w:rFonts w:ascii="Arial" w:hAnsi="Arial" w:cs="Arial"/>
          <w:sz w:val="24"/>
          <w:szCs w:val="24"/>
        </w:rPr>
        <w:t xml:space="preserve">Com a crescente revolta na região mineira o Conde de </w:t>
      </w:r>
      <w:proofErr w:type="spellStart"/>
      <w:r>
        <w:rPr>
          <w:rFonts w:ascii="Arial" w:hAnsi="Arial" w:cs="Arial"/>
          <w:sz w:val="24"/>
          <w:szCs w:val="24"/>
        </w:rPr>
        <w:t>Assumar</w:t>
      </w:r>
      <w:proofErr w:type="spellEnd"/>
      <w:r>
        <w:rPr>
          <w:rFonts w:ascii="Arial" w:hAnsi="Arial" w:cs="Arial"/>
          <w:sz w:val="24"/>
          <w:szCs w:val="24"/>
        </w:rPr>
        <w:t xml:space="preserve"> a lidar com tal problemática na qual também</w:t>
      </w:r>
      <w:r w:rsidR="004F5888">
        <w:rPr>
          <w:rFonts w:ascii="Arial" w:hAnsi="Arial" w:cs="Arial"/>
          <w:sz w:val="24"/>
          <w:szCs w:val="24"/>
        </w:rPr>
        <w:t xml:space="preserve"> forçou a retirada</w:t>
      </w:r>
      <w:r>
        <w:rPr>
          <w:rFonts w:ascii="Arial" w:hAnsi="Arial" w:cs="Arial"/>
          <w:sz w:val="24"/>
          <w:szCs w:val="24"/>
        </w:rPr>
        <w:t xml:space="preserve"> Domingos</w:t>
      </w:r>
      <w:r w:rsidR="004F5888">
        <w:rPr>
          <w:rFonts w:ascii="Arial" w:hAnsi="Arial" w:cs="Arial"/>
          <w:sz w:val="24"/>
          <w:szCs w:val="24"/>
        </w:rPr>
        <w:t xml:space="preserve"> Rodrigues genro de Bartolomeu</w:t>
      </w:r>
      <w:r w:rsidR="007A610F">
        <w:rPr>
          <w:rFonts w:ascii="Arial" w:hAnsi="Arial" w:cs="Arial"/>
          <w:sz w:val="24"/>
          <w:szCs w:val="24"/>
        </w:rPr>
        <w:t xml:space="preserve"> Bueno</w:t>
      </w:r>
      <w:r w:rsidR="004F5888">
        <w:rPr>
          <w:rFonts w:ascii="Arial" w:hAnsi="Arial" w:cs="Arial"/>
          <w:sz w:val="24"/>
          <w:szCs w:val="24"/>
        </w:rPr>
        <w:t xml:space="preserve"> que era um rebelde</w:t>
      </w:r>
      <w:r>
        <w:rPr>
          <w:rFonts w:ascii="Arial" w:hAnsi="Arial" w:cs="Arial"/>
          <w:sz w:val="24"/>
          <w:szCs w:val="24"/>
        </w:rPr>
        <w:t xml:space="preserve"> da região</w:t>
      </w:r>
      <w:r w:rsidR="004F5888">
        <w:rPr>
          <w:rFonts w:ascii="Arial" w:hAnsi="Arial" w:cs="Arial"/>
          <w:sz w:val="24"/>
          <w:szCs w:val="24"/>
        </w:rPr>
        <w:t xml:space="preserve"> de </w:t>
      </w:r>
      <w:proofErr w:type="spellStart"/>
      <w:r w:rsidR="004F5888">
        <w:rPr>
          <w:rFonts w:ascii="Arial" w:hAnsi="Arial" w:cs="Arial"/>
          <w:sz w:val="24"/>
          <w:szCs w:val="24"/>
        </w:rPr>
        <w:t>Pitanguy</w:t>
      </w:r>
      <w:proofErr w:type="spellEnd"/>
      <w:r w:rsidR="004F5888">
        <w:rPr>
          <w:rFonts w:ascii="Arial" w:hAnsi="Arial" w:cs="Arial"/>
          <w:sz w:val="24"/>
          <w:szCs w:val="24"/>
        </w:rPr>
        <w:t xml:space="preserve"> e foi </w:t>
      </w:r>
      <w:r>
        <w:rPr>
          <w:rFonts w:ascii="Arial" w:hAnsi="Arial" w:cs="Arial"/>
          <w:sz w:val="24"/>
          <w:szCs w:val="24"/>
        </w:rPr>
        <w:t>se refugi</w:t>
      </w:r>
      <w:r w:rsidR="004F5888">
        <w:rPr>
          <w:rFonts w:ascii="Arial" w:hAnsi="Arial" w:cs="Arial"/>
          <w:sz w:val="24"/>
          <w:szCs w:val="24"/>
        </w:rPr>
        <w:t xml:space="preserve">ar </w:t>
      </w:r>
      <w:r>
        <w:rPr>
          <w:rFonts w:ascii="Arial" w:hAnsi="Arial" w:cs="Arial"/>
          <w:sz w:val="24"/>
          <w:szCs w:val="24"/>
        </w:rPr>
        <w:t xml:space="preserve">por 2 anos no sertão fechado de </w:t>
      </w:r>
      <w:proofErr w:type="spellStart"/>
      <w:r>
        <w:rPr>
          <w:rFonts w:ascii="Arial" w:hAnsi="Arial" w:cs="Arial"/>
          <w:sz w:val="24"/>
          <w:szCs w:val="24"/>
        </w:rPr>
        <w:t>Piumhy</w:t>
      </w:r>
      <w:proofErr w:type="spellEnd"/>
      <w:r>
        <w:rPr>
          <w:rFonts w:ascii="Arial" w:hAnsi="Arial" w:cs="Arial"/>
          <w:sz w:val="24"/>
          <w:szCs w:val="24"/>
        </w:rPr>
        <w:t xml:space="preserve"> onde pudesse esperar pelo seu sogro para retomar a conquista de G</w:t>
      </w:r>
      <w:r w:rsidR="004F5888">
        <w:rPr>
          <w:rFonts w:ascii="Arial" w:hAnsi="Arial" w:cs="Arial"/>
          <w:sz w:val="24"/>
          <w:szCs w:val="24"/>
        </w:rPr>
        <w:t>oiás. Em bora ainda foragido Domingos se</w:t>
      </w:r>
      <w:r w:rsidR="007A610F">
        <w:rPr>
          <w:rFonts w:ascii="Arial" w:hAnsi="Arial" w:cs="Arial"/>
          <w:sz w:val="24"/>
          <w:szCs w:val="24"/>
        </w:rPr>
        <w:t xml:space="preserve"> retira de Minas Gerais e se</w:t>
      </w:r>
      <w:r w:rsidR="004F5888">
        <w:rPr>
          <w:rFonts w:ascii="Arial" w:hAnsi="Arial" w:cs="Arial"/>
          <w:sz w:val="24"/>
          <w:szCs w:val="24"/>
        </w:rPr>
        <w:t xml:space="preserve"> refugia na</w:t>
      </w:r>
      <w:r w:rsidR="007A610F">
        <w:rPr>
          <w:rFonts w:ascii="Arial" w:hAnsi="Arial" w:cs="Arial"/>
          <w:sz w:val="24"/>
          <w:szCs w:val="24"/>
        </w:rPr>
        <w:t xml:space="preserve"> casa do sogro retirara para terra natal e que era a </w:t>
      </w:r>
      <w:proofErr w:type="spellStart"/>
      <w:r w:rsidR="007A610F">
        <w:rPr>
          <w:rFonts w:ascii="Arial" w:hAnsi="Arial" w:cs="Arial"/>
          <w:sz w:val="24"/>
          <w:szCs w:val="24"/>
        </w:rPr>
        <w:t>Parnahyba</w:t>
      </w:r>
      <w:proofErr w:type="spellEnd"/>
      <w:r w:rsidR="007A610F">
        <w:rPr>
          <w:rFonts w:ascii="Arial" w:hAnsi="Arial" w:cs="Arial"/>
          <w:sz w:val="24"/>
          <w:szCs w:val="24"/>
        </w:rPr>
        <w:t>.</w:t>
      </w:r>
    </w:p>
    <w:p w14:paraId="69DFD07C" w14:textId="77777777" w:rsidR="007A610F" w:rsidRDefault="007A610F" w:rsidP="00D62A60">
      <w:pPr>
        <w:spacing w:line="360" w:lineRule="auto"/>
        <w:ind w:firstLine="709"/>
        <w:jc w:val="both"/>
        <w:rPr>
          <w:rFonts w:ascii="Arial" w:hAnsi="Arial" w:cs="Arial"/>
          <w:sz w:val="24"/>
          <w:szCs w:val="24"/>
        </w:rPr>
      </w:pPr>
      <w:r>
        <w:rPr>
          <w:rFonts w:ascii="Arial" w:hAnsi="Arial" w:cs="Arial"/>
          <w:sz w:val="24"/>
          <w:szCs w:val="24"/>
        </w:rPr>
        <w:t xml:space="preserve">Com a chega a sua terra natal Bartolomeu Bueno se encontra com seu pai Bartolomeu Paes para o planejamento da incursão para adentrar o território dos </w:t>
      </w:r>
      <w:proofErr w:type="spellStart"/>
      <w:r>
        <w:rPr>
          <w:rFonts w:ascii="Arial" w:hAnsi="Arial" w:cs="Arial"/>
          <w:sz w:val="24"/>
          <w:szCs w:val="24"/>
        </w:rPr>
        <w:t>Goiazes</w:t>
      </w:r>
      <w:proofErr w:type="spellEnd"/>
      <w:r>
        <w:rPr>
          <w:rFonts w:ascii="Arial" w:hAnsi="Arial" w:cs="Arial"/>
          <w:sz w:val="24"/>
          <w:szCs w:val="24"/>
        </w:rPr>
        <w:t>. Bartolomeu Bueno possuía apoio de seu pai que o via com um homem que não se submetia a preguiça e podia o ajudar a liderar a exploração.</w:t>
      </w:r>
    </w:p>
    <w:p w14:paraId="6624491C" w14:textId="77777777" w:rsidR="00B31721" w:rsidRDefault="006C4608" w:rsidP="00CC5671">
      <w:pPr>
        <w:spacing w:line="360" w:lineRule="auto"/>
        <w:ind w:firstLine="709"/>
        <w:jc w:val="both"/>
        <w:rPr>
          <w:rFonts w:ascii="Arial" w:hAnsi="Arial" w:cs="Arial"/>
          <w:sz w:val="24"/>
          <w:szCs w:val="24"/>
        </w:rPr>
      </w:pPr>
      <w:r>
        <w:rPr>
          <w:rFonts w:ascii="Arial" w:hAnsi="Arial" w:cs="Arial"/>
          <w:sz w:val="24"/>
          <w:szCs w:val="24"/>
        </w:rPr>
        <w:t xml:space="preserve">Com um projeto solido para a exploração do território goiano Bartolomeu Paes e Bartolomeu Bueno e Domingos Rodrigues </w:t>
      </w:r>
      <w:r w:rsidR="00CC5671">
        <w:rPr>
          <w:rFonts w:ascii="Arial" w:hAnsi="Arial" w:cs="Arial"/>
          <w:sz w:val="24"/>
          <w:szCs w:val="24"/>
        </w:rPr>
        <w:t xml:space="preserve">escreveram uma carta para o rei confiantes de terem feito uma grande realização mineira onde podem ter encontrado um grande campo aerífero. Seguindo para a formação de uma companhia que lhes podiam melhor favorecer eles decidem se desmembrar da antiga dando assim o primeiro desmembramento da capitania de São Paulo e das Minas do Ouro e se associando a um membro mais confiável que seria um membro da própria família esse era </w:t>
      </w:r>
      <w:r w:rsidR="00B31721">
        <w:rPr>
          <w:rFonts w:ascii="Arial" w:hAnsi="Arial" w:cs="Arial"/>
          <w:sz w:val="24"/>
          <w:szCs w:val="24"/>
        </w:rPr>
        <w:t xml:space="preserve">João Leite da Silva </w:t>
      </w:r>
      <w:proofErr w:type="spellStart"/>
      <w:r w:rsidR="00B31721">
        <w:rPr>
          <w:rFonts w:ascii="Arial" w:hAnsi="Arial" w:cs="Arial"/>
          <w:sz w:val="24"/>
          <w:szCs w:val="24"/>
        </w:rPr>
        <w:t>Ortis</w:t>
      </w:r>
      <w:proofErr w:type="spellEnd"/>
      <w:r w:rsidR="00B31721">
        <w:rPr>
          <w:rFonts w:ascii="Arial" w:hAnsi="Arial" w:cs="Arial"/>
          <w:sz w:val="24"/>
          <w:szCs w:val="24"/>
        </w:rPr>
        <w:t xml:space="preserve"> outro genro de Bartolomeu Bueno da Silva. </w:t>
      </w:r>
    </w:p>
    <w:p w14:paraId="15AB5580" w14:textId="77777777" w:rsidR="00EB472F" w:rsidRDefault="00B31721" w:rsidP="00CC5671">
      <w:pPr>
        <w:spacing w:line="360" w:lineRule="auto"/>
        <w:ind w:firstLine="709"/>
        <w:jc w:val="both"/>
        <w:rPr>
          <w:rFonts w:ascii="Arial" w:hAnsi="Arial" w:cs="Arial"/>
          <w:sz w:val="24"/>
          <w:szCs w:val="24"/>
        </w:rPr>
      </w:pPr>
      <w:r>
        <w:rPr>
          <w:rFonts w:ascii="Arial" w:hAnsi="Arial" w:cs="Arial"/>
          <w:sz w:val="24"/>
          <w:szCs w:val="24"/>
        </w:rPr>
        <w:lastRenderedPageBreak/>
        <w:t>Com apoio da Coroa no qual se interessava investir não somente nas explorações do bandeirante como também nas empresas que seriam ali criadas vendo esses fatos a realeza decide aproveitar de Bartolomeu na qual planejava o usar para conseguir lucros exorbitantes para vossa majestade, mostrando assim a fama dos anhangueras</w:t>
      </w:r>
      <w:r w:rsidR="00EB472F">
        <w:rPr>
          <w:rFonts w:ascii="Arial" w:hAnsi="Arial" w:cs="Arial"/>
          <w:sz w:val="24"/>
          <w:szCs w:val="24"/>
        </w:rPr>
        <w:t xml:space="preserve"> e de seus associados. </w:t>
      </w:r>
    </w:p>
    <w:p w14:paraId="57FF255F" w14:textId="77777777" w:rsidR="0067753E" w:rsidRDefault="00EB472F" w:rsidP="00CC5671">
      <w:pPr>
        <w:spacing w:line="360" w:lineRule="auto"/>
        <w:ind w:firstLine="709"/>
        <w:jc w:val="both"/>
        <w:rPr>
          <w:rFonts w:ascii="Arial" w:hAnsi="Arial" w:cs="Arial"/>
          <w:sz w:val="24"/>
          <w:szCs w:val="24"/>
        </w:rPr>
      </w:pPr>
      <w:r>
        <w:rPr>
          <w:rFonts w:ascii="Arial" w:hAnsi="Arial" w:cs="Arial"/>
          <w:sz w:val="24"/>
          <w:szCs w:val="24"/>
        </w:rPr>
        <w:t>Com a</w:t>
      </w:r>
      <w:r w:rsidR="0067753E">
        <w:rPr>
          <w:rFonts w:ascii="Arial" w:hAnsi="Arial" w:cs="Arial"/>
          <w:sz w:val="24"/>
          <w:szCs w:val="24"/>
        </w:rPr>
        <w:t>s notícias da</w:t>
      </w:r>
      <w:r>
        <w:rPr>
          <w:rFonts w:ascii="Arial" w:hAnsi="Arial" w:cs="Arial"/>
          <w:sz w:val="24"/>
          <w:szCs w:val="24"/>
        </w:rPr>
        <w:t xml:space="preserve"> aceitação de D. João </w:t>
      </w:r>
      <w:r w:rsidR="0067753E">
        <w:rPr>
          <w:rFonts w:ascii="Arial" w:hAnsi="Arial" w:cs="Arial"/>
          <w:sz w:val="24"/>
          <w:szCs w:val="24"/>
        </w:rPr>
        <w:t xml:space="preserve">V para a exploração dos 3 bandeirantes, foi feita apenas três meses depois de uma ordem de prisão feita pelo conde </w:t>
      </w:r>
      <w:proofErr w:type="spellStart"/>
      <w:r w:rsidR="0067753E">
        <w:rPr>
          <w:rFonts w:ascii="Arial" w:hAnsi="Arial" w:cs="Arial"/>
          <w:sz w:val="24"/>
          <w:szCs w:val="24"/>
        </w:rPr>
        <w:t>Assumar</w:t>
      </w:r>
      <w:proofErr w:type="spellEnd"/>
      <w:r w:rsidR="0067753E">
        <w:rPr>
          <w:rFonts w:ascii="Arial" w:hAnsi="Arial" w:cs="Arial"/>
          <w:sz w:val="24"/>
          <w:szCs w:val="24"/>
        </w:rPr>
        <w:t xml:space="preserve"> contra Domingos do Prado.</w:t>
      </w:r>
    </w:p>
    <w:p w14:paraId="7D9DD9CC" w14:textId="77777777" w:rsidR="006765C2" w:rsidRDefault="0093243C" w:rsidP="00CC5671">
      <w:pPr>
        <w:spacing w:line="360" w:lineRule="auto"/>
        <w:ind w:firstLine="709"/>
        <w:jc w:val="both"/>
        <w:rPr>
          <w:rFonts w:ascii="Arial" w:hAnsi="Arial" w:cs="Arial"/>
          <w:sz w:val="24"/>
          <w:szCs w:val="24"/>
        </w:rPr>
      </w:pPr>
      <w:r>
        <w:rPr>
          <w:rFonts w:ascii="Arial" w:hAnsi="Arial" w:cs="Arial"/>
          <w:sz w:val="24"/>
          <w:szCs w:val="24"/>
        </w:rPr>
        <w:t xml:space="preserve">Em grandes expectativas com quais tesouros podiam ser encontrados dentro das minas que ficavam no coração do pais podiam beneficiar a fazenda real como muitos outros voluntários se candidatavam para aproveitar a oportunidade de fazerem riquezas, além das riquezas outro ponto no qual causara grande comoção era o fato de como lidar com os indígenas que habitavam </w:t>
      </w:r>
      <w:r w:rsidR="00C04DFB">
        <w:rPr>
          <w:rFonts w:ascii="Arial" w:hAnsi="Arial" w:cs="Arial"/>
          <w:sz w:val="24"/>
          <w:szCs w:val="24"/>
        </w:rPr>
        <w:t>aquela regi</w:t>
      </w:r>
      <w:r w:rsidR="00061B8E">
        <w:rPr>
          <w:rFonts w:ascii="Arial" w:hAnsi="Arial" w:cs="Arial"/>
          <w:sz w:val="24"/>
          <w:szCs w:val="24"/>
        </w:rPr>
        <w:t>ão. Fazendo essa exploração de grande escala os 3 sócios Bartolomeu Bueno, João Leite e Domingo Rodrigues, seriam recompensados por seus esforços com terras entre outras honras que estavam ao alcance do rei.</w:t>
      </w:r>
    </w:p>
    <w:p w14:paraId="6E17F127" w14:textId="1F35B89B" w:rsidR="00801116" w:rsidRDefault="002B3AF4" w:rsidP="00CC5671">
      <w:pPr>
        <w:spacing w:line="360" w:lineRule="auto"/>
        <w:ind w:firstLine="709"/>
        <w:jc w:val="both"/>
        <w:rPr>
          <w:rFonts w:ascii="Arial" w:hAnsi="Arial" w:cs="Arial"/>
          <w:sz w:val="24"/>
          <w:szCs w:val="24"/>
        </w:rPr>
      </w:pPr>
      <w:r>
        <w:rPr>
          <w:rFonts w:ascii="Arial" w:hAnsi="Arial" w:cs="Arial"/>
          <w:sz w:val="24"/>
          <w:szCs w:val="24"/>
        </w:rPr>
        <w:t>Embora o tratado parte do território goiano pertencesse a Coroa de Castela, pelo tratado de Tordesilhas estabelecido em 1494, que</w:t>
      </w:r>
      <w:r w:rsidR="007E1371">
        <w:rPr>
          <w:rFonts w:ascii="Arial" w:hAnsi="Arial" w:cs="Arial"/>
          <w:sz w:val="24"/>
          <w:szCs w:val="24"/>
        </w:rPr>
        <w:t xml:space="preserve"> segundo Adriano Moreira</w:t>
      </w:r>
      <w:r>
        <w:rPr>
          <w:rFonts w:ascii="Arial" w:hAnsi="Arial" w:cs="Arial"/>
          <w:sz w:val="24"/>
          <w:szCs w:val="24"/>
        </w:rPr>
        <w:t xml:space="preserve"> era um tratado que</w:t>
      </w:r>
      <w:r w:rsidR="00510AAB">
        <w:rPr>
          <w:rFonts w:ascii="Arial" w:hAnsi="Arial" w:cs="Arial"/>
          <w:sz w:val="24"/>
          <w:szCs w:val="24"/>
        </w:rPr>
        <w:t xml:space="preserve"> visava a divisão</w:t>
      </w:r>
      <w:r>
        <w:rPr>
          <w:rFonts w:ascii="Arial" w:hAnsi="Arial" w:cs="Arial"/>
          <w:sz w:val="24"/>
          <w:szCs w:val="24"/>
        </w:rPr>
        <w:t xml:space="preserve"> </w:t>
      </w:r>
      <w:r w:rsidR="00510AAB">
        <w:rPr>
          <w:rFonts w:ascii="Arial" w:hAnsi="Arial" w:cs="Arial"/>
          <w:sz w:val="24"/>
          <w:szCs w:val="24"/>
        </w:rPr>
        <w:t>d</w:t>
      </w:r>
      <w:r>
        <w:rPr>
          <w:rFonts w:ascii="Arial" w:hAnsi="Arial" w:cs="Arial"/>
          <w:sz w:val="24"/>
          <w:szCs w:val="24"/>
        </w:rPr>
        <w:t>o continente sul americano entre as duas potencias europeias,</w:t>
      </w:r>
      <w:r w:rsidR="007743D8">
        <w:rPr>
          <w:rFonts w:ascii="Arial" w:hAnsi="Arial" w:cs="Arial"/>
          <w:sz w:val="24"/>
          <w:szCs w:val="24"/>
        </w:rPr>
        <w:t xml:space="preserve"> onde </w:t>
      </w:r>
      <w:r w:rsidR="00266389">
        <w:rPr>
          <w:rFonts w:ascii="Arial" w:hAnsi="Arial" w:cs="Arial"/>
          <w:sz w:val="24"/>
          <w:szCs w:val="24"/>
        </w:rPr>
        <w:t>o território Portugues ocupava a costa Brasileira</w:t>
      </w:r>
      <w:r>
        <w:rPr>
          <w:rFonts w:ascii="Arial" w:hAnsi="Arial" w:cs="Arial"/>
          <w:sz w:val="24"/>
          <w:szCs w:val="24"/>
        </w:rPr>
        <w:t xml:space="preserve"> e com essa divisão parte do território goiano e suas riquezas </w:t>
      </w:r>
      <w:r w:rsidR="00801116">
        <w:rPr>
          <w:rFonts w:ascii="Arial" w:hAnsi="Arial" w:cs="Arial"/>
          <w:sz w:val="24"/>
          <w:szCs w:val="24"/>
        </w:rPr>
        <w:t>que eram visadas pelos exploradores portugueses</w:t>
      </w:r>
      <w:r w:rsidR="00510AAB">
        <w:rPr>
          <w:rFonts w:ascii="Arial" w:hAnsi="Arial" w:cs="Arial"/>
          <w:sz w:val="24"/>
          <w:szCs w:val="24"/>
        </w:rPr>
        <w:t xml:space="preserve"> pertencia a Castela, com isso dando nenhuma margem de erro para os bandeirantes durante as explorações</w:t>
      </w:r>
      <w:r w:rsidR="00801116">
        <w:rPr>
          <w:rFonts w:ascii="Arial" w:hAnsi="Arial" w:cs="Arial"/>
          <w:sz w:val="24"/>
          <w:szCs w:val="24"/>
        </w:rPr>
        <w:t>.</w:t>
      </w:r>
    </w:p>
    <w:p w14:paraId="2488FE98" w14:textId="7CC7A17A" w:rsidR="006B6F84" w:rsidRDefault="001D13B4" w:rsidP="006B6F84">
      <w:pPr>
        <w:spacing w:line="360" w:lineRule="auto"/>
        <w:jc w:val="both"/>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1658240" behindDoc="0" locked="0" layoutInCell="1" allowOverlap="1" wp14:anchorId="369BC5DE" wp14:editId="2011D617">
            <wp:simplePos x="0" y="0"/>
            <wp:positionH relativeFrom="margin">
              <wp:align>center</wp:align>
            </wp:positionH>
            <wp:positionV relativeFrom="paragraph">
              <wp:posOffset>462915</wp:posOffset>
            </wp:positionV>
            <wp:extent cx="5887720" cy="5425440"/>
            <wp:effectExtent l="0" t="0" r="0" b="381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05-mapa-tratado-de-tordesilhas.jpg"/>
                    <pic:cNvPicPr/>
                  </pic:nvPicPr>
                  <pic:blipFill>
                    <a:blip r:embed="rId11">
                      <a:extLst>
                        <a:ext uri="{28A0092B-C50C-407E-A947-70E740481C1C}">
                          <a14:useLocalDpi xmlns:a14="http://schemas.microsoft.com/office/drawing/2010/main" val="0"/>
                        </a:ext>
                      </a:extLst>
                    </a:blip>
                    <a:stretch>
                      <a:fillRect/>
                    </a:stretch>
                  </pic:blipFill>
                  <pic:spPr>
                    <a:xfrm>
                      <a:off x="0" y="0"/>
                      <a:ext cx="5887720" cy="5425440"/>
                    </a:xfrm>
                    <a:prstGeom prst="rect">
                      <a:avLst/>
                    </a:prstGeom>
                  </pic:spPr>
                </pic:pic>
              </a:graphicData>
            </a:graphic>
            <wp14:sizeRelH relativeFrom="margin">
              <wp14:pctWidth>0</wp14:pctWidth>
            </wp14:sizeRelH>
            <wp14:sizeRelV relativeFrom="margin">
              <wp14:pctHeight>0</wp14:pctHeight>
            </wp14:sizeRelV>
          </wp:anchor>
        </w:drawing>
      </w:r>
    </w:p>
    <w:p w14:paraId="6DFAC8D4" w14:textId="271C17B0" w:rsidR="00801116" w:rsidRPr="001D13B4" w:rsidRDefault="00557795" w:rsidP="001D13B4">
      <w:pPr>
        <w:spacing w:line="360" w:lineRule="auto"/>
        <w:jc w:val="both"/>
        <w:rPr>
          <w:rFonts w:ascii="Arial" w:hAnsi="Arial" w:cs="Arial"/>
        </w:rPr>
      </w:pPr>
      <w:r>
        <w:rPr>
          <w:rFonts w:ascii="Arial" w:hAnsi="Arial" w:cs="Arial"/>
        </w:rPr>
        <w:t xml:space="preserve">Foto: </w:t>
      </w:r>
      <w:r w:rsidR="00184C92">
        <w:rPr>
          <w:rFonts w:ascii="Arial" w:hAnsi="Arial" w:cs="Arial"/>
        </w:rPr>
        <w:t xml:space="preserve">Mapa Brasileiro sobre o </w:t>
      </w:r>
      <w:r w:rsidR="006B6F84" w:rsidRPr="006B6F84">
        <w:rPr>
          <w:rFonts w:ascii="Arial" w:hAnsi="Arial" w:cs="Arial"/>
        </w:rPr>
        <w:t>Tr</w:t>
      </w:r>
      <w:r w:rsidR="006B6F84">
        <w:rPr>
          <w:rFonts w:ascii="Arial" w:hAnsi="Arial" w:cs="Arial"/>
        </w:rPr>
        <w:t>atado de Tordesilhas.</w:t>
      </w:r>
      <w:r>
        <w:rPr>
          <w:rFonts w:ascii="Arial" w:hAnsi="Arial" w:cs="Arial"/>
        </w:rPr>
        <w:t xml:space="preserve"> Fonte: </w:t>
      </w:r>
      <w:r w:rsidR="0084313C">
        <w:rPr>
          <w:rFonts w:ascii="Arial" w:hAnsi="Arial" w:cs="Arial"/>
        </w:rPr>
        <w:t>Artigo do site Bonifácio.</w:t>
      </w:r>
      <w:r w:rsidR="006B6F84">
        <w:rPr>
          <w:rFonts w:ascii="Arial" w:hAnsi="Arial" w:cs="Arial"/>
        </w:rPr>
        <w:t xml:space="preserve"> </w:t>
      </w:r>
      <w:r w:rsidR="002B3AF4" w:rsidRPr="006B6F84">
        <w:rPr>
          <w:rFonts w:ascii="Arial" w:hAnsi="Arial" w:cs="Arial"/>
        </w:rPr>
        <w:t xml:space="preserve"> </w:t>
      </w:r>
      <w:r w:rsidR="00061B8E" w:rsidRPr="006B6F84">
        <w:rPr>
          <w:rFonts w:ascii="Arial" w:hAnsi="Arial" w:cs="Arial"/>
        </w:rPr>
        <w:t xml:space="preserve"> </w:t>
      </w:r>
    </w:p>
    <w:p w14:paraId="249A80CA" w14:textId="77777777" w:rsidR="00E106A7" w:rsidRDefault="00E106A7" w:rsidP="00CC5671">
      <w:pPr>
        <w:spacing w:line="360" w:lineRule="auto"/>
        <w:ind w:firstLine="709"/>
        <w:jc w:val="both"/>
        <w:rPr>
          <w:rFonts w:ascii="Arial" w:hAnsi="Arial" w:cs="Arial"/>
          <w:sz w:val="24"/>
          <w:szCs w:val="24"/>
        </w:rPr>
      </w:pPr>
    </w:p>
    <w:p w14:paraId="61AC77AB" w14:textId="4B602924" w:rsidR="001D13B4" w:rsidRDefault="00801116" w:rsidP="00CC5671">
      <w:pPr>
        <w:spacing w:line="360" w:lineRule="auto"/>
        <w:ind w:firstLine="709"/>
        <w:jc w:val="both"/>
        <w:rPr>
          <w:rFonts w:ascii="Arial" w:hAnsi="Arial" w:cs="Arial"/>
          <w:sz w:val="24"/>
          <w:szCs w:val="24"/>
        </w:rPr>
      </w:pPr>
      <w:r>
        <w:rPr>
          <w:rFonts w:ascii="Arial" w:hAnsi="Arial" w:cs="Arial"/>
          <w:sz w:val="24"/>
          <w:szCs w:val="24"/>
        </w:rPr>
        <w:t xml:space="preserve">Porém com o tratado caindo em desuso graças a união ibérica </w:t>
      </w:r>
      <w:r w:rsidR="00FF23E7">
        <w:rPr>
          <w:rFonts w:ascii="Arial" w:hAnsi="Arial" w:cs="Arial"/>
          <w:sz w:val="24"/>
          <w:szCs w:val="24"/>
        </w:rPr>
        <w:t>(158</w:t>
      </w:r>
      <w:r w:rsidR="00D52924">
        <w:rPr>
          <w:rFonts w:ascii="Arial" w:hAnsi="Arial" w:cs="Arial"/>
          <w:sz w:val="24"/>
          <w:szCs w:val="24"/>
        </w:rPr>
        <w:t>0</w:t>
      </w:r>
      <w:r w:rsidR="00FF23E7">
        <w:rPr>
          <w:rFonts w:ascii="Arial" w:hAnsi="Arial" w:cs="Arial"/>
          <w:sz w:val="24"/>
          <w:szCs w:val="24"/>
        </w:rPr>
        <w:t>-1640)</w:t>
      </w:r>
      <w:r w:rsidR="00D52924">
        <w:rPr>
          <w:rFonts w:ascii="Arial" w:hAnsi="Arial" w:cs="Arial"/>
          <w:sz w:val="24"/>
          <w:szCs w:val="24"/>
        </w:rPr>
        <w:t>,</w:t>
      </w:r>
      <w:r w:rsidR="001D13B4">
        <w:rPr>
          <w:rFonts w:ascii="Arial" w:hAnsi="Arial" w:cs="Arial"/>
          <w:sz w:val="24"/>
          <w:szCs w:val="24"/>
        </w:rPr>
        <w:t xml:space="preserve"> </w:t>
      </w:r>
      <w:r w:rsidR="00FF23E7">
        <w:rPr>
          <w:rFonts w:ascii="Arial" w:hAnsi="Arial" w:cs="Arial"/>
          <w:sz w:val="24"/>
          <w:szCs w:val="24"/>
        </w:rPr>
        <w:t xml:space="preserve">que foi a união da </w:t>
      </w:r>
      <w:r w:rsidR="001D13B4">
        <w:rPr>
          <w:rFonts w:ascii="Arial" w:hAnsi="Arial" w:cs="Arial"/>
          <w:sz w:val="24"/>
          <w:szCs w:val="24"/>
        </w:rPr>
        <w:t xml:space="preserve">Espanha </w:t>
      </w:r>
      <w:r w:rsidR="00D52924">
        <w:rPr>
          <w:rFonts w:ascii="Arial" w:hAnsi="Arial" w:cs="Arial"/>
          <w:sz w:val="24"/>
          <w:szCs w:val="24"/>
        </w:rPr>
        <w:t>e</w:t>
      </w:r>
      <w:r w:rsidR="001D13B4">
        <w:rPr>
          <w:rFonts w:ascii="Arial" w:hAnsi="Arial" w:cs="Arial"/>
          <w:sz w:val="24"/>
          <w:szCs w:val="24"/>
        </w:rPr>
        <w:t xml:space="preserve"> Portugal</w:t>
      </w:r>
      <w:r w:rsidR="00FF23E7">
        <w:rPr>
          <w:rFonts w:ascii="Arial" w:hAnsi="Arial" w:cs="Arial"/>
          <w:sz w:val="24"/>
          <w:szCs w:val="24"/>
        </w:rPr>
        <w:t>. Essa união ocorreu após a morte de Dom Sebastião na batalha de Alcácer Quibir no Marrocos em 1578 e com ele não possuía herdeiros esse cargo foi passado para seu tio avô D. Henrique que por sua idade acabou falecendo em 1580</w:t>
      </w:r>
      <w:r w:rsidR="00536C7E">
        <w:rPr>
          <w:rFonts w:ascii="Arial" w:hAnsi="Arial" w:cs="Arial"/>
          <w:sz w:val="24"/>
          <w:szCs w:val="24"/>
        </w:rPr>
        <w:t xml:space="preserve">, com </w:t>
      </w:r>
      <w:r w:rsidR="00AC7B9C">
        <w:rPr>
          <w:rFonts w:ascii="Arial" w:hAnsi="Arial" w:cs="Arial"/>
          <w:sz w:val="24"/>
          <w:szCs w:val="24"/>
        </w:rPr>
        <w:t xml:space="preserve">sua morte marcou o fim da dinastia de Avis e assim uma nova lacuna de poder novamente apareceu até ser preenchida por Felipe II rei da Espanha que o reivindicou através da ligação de sangue que se dava por ele ser neto de Dom Manuel que era tio de </w:t>
      </w:r>
      <w:r w:rsidR="00E106A7">
        <w:rPr>
          <w:rFonts w:ascii="Arial" w:hAnsi="Arial" w:cs="Arial"/>
          <w:sz w:val="24"/>
          <w:szCs w:val="24"/>
        </w:rPr>
        <w:t xml:space="preserve">Dom </w:t>
      </w:r>
      <w:r w:rsidR="00E106A7">
        <w:rPr>
          <w:rFonts w:ascii="Arial" w:hAnsi="Arial" w:cs="Arial"/>
          <w:sz w:val="24"/>
          <w:szCs w:val="24"/>
        </w:rPr>
        <w:lastRenderedPageBreak/>
        <w:t>Sebastião assim assumindo o trono de Portugal,</w:t>
      </w:r>
      <w:r w:rsidR="00AC7B9C">
        <w:rPr>
          <w:rFonts w:ascii="Arial" w:hAnsi="Arial" w:cs="Arial"/>
          <w:sz w:val="24"/>
          <w:szCs w:val="24"/>
        </w:rPr>
        <w:t xml:space="preserve"> </w:t>
      </w:r>
      <w:r w:rsidR="00E106A7">
        <w:rPr>
          <w:rFonts w:ascii="Arial" w:hAnsi="Arial" w:cs="Arial"/>
          <w:sz w:val="24"/>
          <w:szCs w:val="24"/>
        </w:rPr>
        <w:t>com isso</w:t>
      </w:r>
      <w:r w:rsidR="00AC7B9C">
        <w:rPr>
          <w:rFonts w:ascii="Arial" w:hAnsi="Arial" w:cs="Arial"/>
          <w:sz w:val="24"/>
          <w:szCs w:val="24"/>
        </w:rPr>
        <w:t xml:space="preserve"> </w:t>
      </w:r>
      <w:r w:rsidR="00E106A7">
        <w:rPr>
          <w:rFonts w:ascii="Arial" w:hAnsi="Arial" w:cs="Arial"/>
          <w:sz w:val="24"/>
          <w:szCs w:val="24"/>
        </w:rPr>
        <w:t>os dois reinos</w:t>
      </w:r>
      <w:r w:rsidR="00FF23E7">
        <w:rPr>
          <w:rFonts w:ascii="Arial" w:hAnsi="Arial" w:cs="Arial"/>
          <w:sz w:val="24"/>
          <w:szCs w:val="24"/>
        </w:rPr>
        <w:t xml:space="preserve"> </w:t>
      </w:r>
      <w:r w:rsidR="001D13B4">
        <w:rPr>
          <w:rFonts w:ascii="Arial" w:hAnsi="Arial" w:cs="Arial"/>
          <w:sz w:val="24"/>
          <w:szCs w:val="24"/>
        </w:rPr>
        <w:t xml:space="preserve">estavam sub um mesmo rei não havia necessidade de um tratado dividindo a América do </w:t>
      </w:r>
      <w:r w:rsidR="00724FEF" w:rsidRPr="0084313C">
        <w:rPr>
          <w:rFonts w:ascii="Arial" w:hAnsi="Arial" w:cs="Arial"/>
          <w:noProof/>
          <w:lang w:eastAsia="pt-BR"/>
        </w:rPr>
        <w:drawing>
          <wp:anchor distT="0" distB="0" distL="114300" distR="114300" simplePos="0" relativeHeight="251659264" behindDoc="0" locked="0" layoutInCell="1" allowOverlap="1" wp14:anchorId="0E23491F" wp14:editId="0B2CB4E1">
            <wp:simplePos x="0" y="0"/>
            <wp:positionH relativeFrom="margin">
              <wp:align>left</wp:align>
            </wp:positionH>
            <wp:positionV relativeFrom="paragraph">
              <wp:posOffset>988863</wp:posOffset>
            </wp:positionV>
            <wp:extent cx="5461635" cy="4442460"/>
            <wp:effectExtent l="0" t="0" r="571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715-tratado-madri.jpg"/>
                    <pic:cNvPicPr/>
                  </pic:nvPicPr>
                  <pic:blipFill>
                    <a:blip r:embed="rId12">
                      <a:extLst>
                        <a:ext uri="{28A0092B-C50C-407E-A947-70E740481C1C}">
                          <a14:useLocalDpi xmlns:a14="http://schemas.microsoft.com/office/drawing/2010/main" val="0"/>
                        </a:ext>
                      </a:extLst>
                    </a:blip>
                    <a:stretch>
                      <a:fillRect/>
                    </a:stretch>
                  </pic:blipFill>
                  <pic:spPr>
                    <a:xfrm>
                      <a:off x="0" y="0"/>
                      <a:ext cx="5461635" cy="4442460"/>
                    </a:xfrm>
                    <a:prstGeom prst="rect">
                      <a:avLst/>
                    </a:prstGeom>
                  </pic:spPr>
                </pic:pic>
              </a:graphicData>
            </a:graphic>
            <wp14:sizeRelH relativeFrom="margin">
              <wp14:pctWidth>0</wp14:pctWidth>
            </wp14:sizeRelH>
            <wp14:sizeRelV relativeFrom="margin">
              <wp14:pctHeight>0</wp14:pctHeight>
            </wp14:sizeRelV>
          </wp:anchor>
        </w:drawing>
      </w:r>
      <w:r w:rsidR="001D13B4">
        <w:rPr>
          <w:rFonts w:ascii="Arial" w:hAnsi="Arial" w:cs="Arial"/>
          <w:sz w:val="24"/>
          <w:szCs w:val="24"/>
        </w:rPr>
        <w:t xml:space="preserve">Sul.  </w:t>
      </w:r>
    </w:p>
    <w:p w14:paraId="3B3CA523" w14:textId="2BEA021F" w:rsidR="00E106A7" w:rsidRPr="0084313C" w:rsidRDefault="00E106A7" w:rsidP="00CC5671">
      <w:pPr>
        <w:spacing w:line="360" w:lineRule="auto"/>
        <w:ind w:firstLine="709"/>
        <w:jc w:val="both"/>
        <w:rPr>
          <w:rFonts w:ascii="Arial" w:hAnsi="Arial" w:cs="Arial"/>
        </w:rPr>
      </w:pPr>
      <w:r w:rsidRPr="0084313C">
        <w:rPr>
          <w:rFonts w:ascii="Arial" w:hAnsi="Arial" w:cs="Arial"/>
        </w:rPr>
        <w:t>Mapa do território Portugues após o tratado de Madri (1750.)</w:t>
      </w:r>
      <w:r w:rsidR="0084313C">
        <w:rPr>
          <w:rFonts w:ascii="Arial" w:hAnsi="Arial" w:cs="Arial"/>
        </w:rPr>
        <w:t xml:space="preserve"> Criador</w:t>
      </w:r>
      <w:r w:rsidR="0084313C" w:rsidRPr="0084313C">
        <w:rPr>
          <w:rFonts w:ascii="Arial" w:hAnsi="Arial" w:cs="Arial"/>
        </w:rPr>
        <w:t xml:space="preserve">: Roberto </w:t>
      </w:r>
      <w:proofErr w:type="spellStart"/>
      <w:r w:rsidR="0084313C" w:rsidRPr="0084313C">
        <w:rPr>
          <w:rFonts w:ascii="Arial" w:hAnsi="Arial" w:cs="Arial"/>
        </w:rPr>
        <w:t>Bardine</w:t>
      </w:r>
      <w:proofErr w:type="spellEnd"/>
      <w:r w:rsidR="0084313C" w:rsidRPr="0084313C">
        <w:rPr>
          <w:rFonts w:ascii="Arial" w:hAnsi="Arial" w:cs="Arial"/>
        </w:rPr>
        <w:t>, Renan</w:t>
      </w:r>
      <w:r w:rsidR="0084313C">
        <w:rPr>
          <w:rFonts w:ascii="Arial" w:hAnsi="Arial" w:cs="Arial"/>
        </w:rPr>
        <w:t xml:space="preserve">. </w:t>
      </w:r>
      <w:r w:rsidRPr="0084313C">
        <w:rPr>
          <w:rFonts w:ascii="Arial" w:hAnsi="Arial" w:cs="Arial"/>
        </w:rPr>
        <w:t xml:space="preserve"> </w:t>
      </w:r>
    </w:p>
    <w:p w14:paraId="6A4FC05A" w14:textId="77777777" w:rsidR="00E106A7" w:rsidRDefault="00E106A7" w:rsidP="00CC5671">
      <w:pPr>
        <w:spacing w:line="360" w:lineRule="auto"/>
        <w:ind w:firstLine="709"/>
        <w:jc w:val="both"/>
        <w:rPr>
          <w:rFonts w:ascii="Arial" w:hAnsi="Arial" w:cs="Arial"/>
          <w:sz w:val="24"/>
          <w:szCs w:val="24"/>
        </w:rPr>
      </w:pPr>
    </w:p>
    <w:p w14:paraId="71BF82FB" w14:textId="38B1FCA3" w:rsidR="006B6F84" w:rsidRDefault="007E1371" w:rsidP="00CC5671">
      <w:pPr>
        <w:spacing w:line="360" w:lineRule="auto"/>
        <w:ind w:firstLine="709"/>
        <w:jc w:val="both"/>
        <w:rPr>
          <w:rFonts w:ascii="Arial" w:hAnsi="Arial" w:cs="Arial"/>
          <w:sz w:val="24"/>
          <w:szCs w:val="24"/>
        </w:rPr>
      </w:pPr>
      <w:r>
        <w:rPr>
          <w:rFonts w:ascii="Arial" w:hAnsi="Arial" w:cs="Arial"/>
          <w:sz w:val="24"/>
          <w:szCs w:val="24"/>
        </w:rPr>
        <w:t xml:space="preserve">Segundo (Jessica Correa; Paulo Godoy) </w:t>
      </w:r>
      <w:r w:rsidR="001D13B4">
        <w:rPr>
          <w:rFonts w:ascii="Arial" w:hAnsi="Arial" w:cs="Arial"/>
          <w:sz w:val="24"/>
          <w:szCs w:val="24"/>
        </w:rPr>
        <w:t>Um</w:t>
      </w:r>
      <w:r w:rsidR="007743D8">
        <w:rPr>
          <w:rFonts w:ascii="Arial" w:hAnsi="Arial" w:cs="Arial"/>
          <w:sz w:val="24"/>
          <w:szCs w:val="24"/>
        </w:rPr>
        <w:t xml:space="preserve"> novo tratado foi reformulado na qual seria nomeado de Tratado de M</w:t>
      </w:r>
      <w:r w:rsidR="006B6F84">
        <w:rPr>
          <w:rFonts w:ascii="Arial" w:hAnsi="Arial" w:cs="Arial"/>
          <w:sz w:val="24"/>
          <w:szCs w:val="24"/>
        </w:rPr>
        <w:t>adri que foi estabelecido em 175</w:t>
      </w:r>
      <w:r w:rsidR="007743D8">
        <w:rPr>
          <w:rFonts w:ascii="Arial" w:hAnsi="Arial" w:cs="Arial"/>
          <w:sz w:val="24"/>
          <w:szCs w:val="24"/>
        </w:rPr>
        <w:t xml:space="preserve">0 </w:t>
      </w:r>
      <w:r w:rsidR="00266389">
        <w:rPr>
          <w:rFonts w:ascii="Arial" w:hAnsi="Arial" w:cs="Arial"/>
          <w:sz w:val="24"/>
          <w:szCs w:val="24"/>
        </w:rPr>
        <w:t>no qual visava a redistribuição de terras para ambos os territórios tornado assim</w:t>
      </w:r>
      <w:r w:rsidR="006B6F84">
        <w:rPr>
          <w:rFonts w:ascii="Arial" w:hAnsi="Arial" w:cs="Arial"/>
          <w:sz w:val="24"/>
          <w:szCs w:val="24"/>
        </w:rPr>
        <w:t xml:space="preserve"> o tamanho </w:t>
      </w:r>
      <w:proofErr w:type="gramStart"/>
      <w:r w:rsidR="006B6F84">
        <w:rPr>
          <w:rFonts w:ascii="Arial" w:hAnsi="Arial" w:cs="Arial"/>
          <w:sz w:val="24"/>
          <w:szCs w:val="24"/>
        </w:rPr>
        <w:t>do pais</w:t>
      </w:r>
      <w:proofErr w:type="gramEnd"/>
      <w:r w:rsidR="006B6F84">
        <w:rPr>
          <w:rFonts w:ascii="Arial" w:hAnsi="Arial" w:cs="Arial"/>
          <w:sz w:val="24"/>
          <w:szCs w:val="24"/>
        </w:rPr>
        <w:t xml:space="preserve"> como e hoje e tornando o</w:t>
      </w:r>
      <w:r w:rsidR="00266389">
        <w:rPr>
          <w:rFonts w:ascii="Arial" w:hAnsi="Arial" w:cs="Arial"/>
          <w:sz w:val="24"/>
          <w:szCs w:val="24"/>
        </w:rPr>
        <w:t xml:space="preserve"> território</w:t>
      </w:r>
      <w:r w:rsidR="006B6F84">
        <w:rPr>
          <w:rFonts w:ascii="Arial" w:hAnsi="Arial" w:cs="Arial"/>
          <w:sz w:val="24"/>
          <w:szCs w:val="24"/>
        </w:rPr>
        <w:t xml:space="preserve"> </w:t>
      </w:r>
      <w:r w:rsidR="00266389">
        <w:rPr>
          <w:rFonts w:ascii="Arial" w:hAnsi="Arial" w:cs="Arial"/>
          <w:sz w:val="24"/>
          <w:szCs w:val="24"/>
        </w:rPr>
        <w:t>goiano completamente de Portugal</w:t>
      </w:r>
      <w:r w:rsidR="006B6F84">
        <w:rPr>
          <w:rFonts w:ascii="Arial" w:hAnsi="Arial" w:cs="Arial"/>
          <w:sz w:val="24"/>
          <w:szCs w:val="24"/>
        </w:rPr>
        <w:t xml:space="preserve"> juntamente com suas riquezas</w:t>
      </w:r>
      <w:r w:rsidR="00266389">
        <w:rPr>
          <w:rFonts w:ascii="Arial" w:hAnsi="Arial" w:cs="Arial"/>
          <w:sz w:val="24"/>
          <w:szCs w:val="24"/>
        </w:rPr>
        <w:t>. Com esse tratado não apenas os bandeirantes, mas toda um movimento de pessoas começara a se locomover</w:t>
      </w:r>
      <w:r w:rsidR="00BD3F46">
        <w:rPr>
          <w:rFonts w:ascii="Arial" w:hAnsi="Arial" w:cs="Arial"/>
          <w:sz w:val="24"/>
          <w:szCs w:val="24"/>
        </w:rPr>
        <w:t xml:space="preserve"> para as regiões agora pertencentes a Portugal, dando assim continuidade nos planos de expansão de Bartolomeu Bueno e de seus outros dois sócios</w:t>
      </w:r>
      <w:r w:rsidR="006B6F84">
        <w:rPr>
          <w:rFonts w:ascii="Arial" w:hAnsi="Arial" w:cs="Arial"/>
          <w:sz w:val="24"/>
          <w:szCs w:val="24"/>
        </w:rPr>
        <w:t xml:space="preserve"> para a mineração das terras goianas</w:t>
      </w:r>
      <w:r w:rsidR="00BD3F46">
        <w:rPr>
          <w:rFonts w:ascii="Arial" w:hAnsi="Arial" w:cs="Arial"/>
          <w:sz w:val="24"/>
          <w:szCs w:val="24"/>
        </w:rPr>
        <w:t>.</w:t>
      </w:r>
    </w:p>
    <w:p w14:paraId="36683123" w14:textId="77777777" w:rsidR="00C837BD" w:rsidRDefault="00C837BD" w:rsidP="00CC5671">
      <w:pPr>
        <w:spacing w:line="360" w:lineRule="auto"/>
        <w:ind w:firstLine="709"/>
        <w:jc w:val="both"/>
        <w:rPr>
          <w:rFonts w:ascii="Arial" w:hAnsi="Arial" w:cs="Arial"/>
          <w:sz w:val="24"/>
          <w:szCs w:val="24"/>
        </w:rPr>
      </w:pPr>
    </w:p>
    <w:p w14:paraId="536997EF" w14:textId="108A707E" w:rsidR="00061B8E" w:rsidRDefault="00266389" w:rsidP="006B6F84">
      <w:pPr>
        <w:spacing w:line="360" w:lineRule="auto"/>
        <w:ind w:firstLine="709"/>
        <w:jc w:val="both"/>
        <w:rPr>
          <w:rFonts w:ascii="Arial" w:hAnsi="Arial" w:cs="Arial"/>
          <w:sz w:val="24"/>
          <w:szCs w:val="24"/>
        </w:rPr>
      </w:pPr>
      <w:r>
        <w:rPr>
          <w:rFonts w:ascii="Arial" w:hAnsi="Arial" w:cs="Arial"/>
          <w:sz w:val="24"/>
          <w:szCs w:val="24"/>
        </w:rPr>
        <w:t xml:space="preserve"> </w:t>
      </w:r>
      <w:r w:rsidR="00D52924">
        <w:rPr>
          <w:rFonts w:ascii="Arial" w:hAnsi="Arial" w:cs="Arial"/>
          <w:sz w:val="24"/>
          <w:szCs w:val="24"/>
        </w:rPr>
        <w:t xml:space="preserve"> </w:t>
      </w:r>
      <w:r w:rsidR="00061B8E">
        <w:rPr>
          <w:rFonts w:ascii="Arial" w:hAnsi="Arial" w:cs="Arial"/>
          <w:sz w:val="24"/>
          <w:szCs w:val="24"/>
        </w:rPr>
        <w:t xml:space="preserve">   </w:t>
      </w:r>
      <w:r w:rsidR="0093243C">
        <w:rPr>
          <w:rFonts w:ascii="Arial" w:hAnsi="Arial" w:cs="Arial"/>
          <w:sz w:val="24"/>
          <w:szCs w:val="24"/>
        </w:rPr>
        <w:t xml:space="preserve"> </w:t>
      </w:r>
      <w:r w:rsidR="00B31721">
        <w:rPr>
          <w:rFonts w:ascii="Arial" w:hAnsi="Arial" w:cs="Arial"/>
          <w:sz w:val="24"/>
          <w:szCs w:val="24"/>
        </w:rPr>
        <w:t xml:space="preserve">   </w:t>
      </w:r>
      <w:r w:rsidR="00CC5671">
        <w:rPr>
          <w:rFonts w:ascii="Arial" w:hAnsi="Arial" w:cs="Arial"/>
          <w:sz w:val="24"/>
          <w:szCs w:val="24"/>
        </w:rPr>
        <w:t xml:space="preserve">    </w:t>
      </w:r>
      <w:r w:rsidR="007A610F">
        <w:rPr>
          <w:rFonts w:ascii="Arial" w:hAnsi="Arial" w:cs="Arial"/>
          <w:sz w:val="24"/>
          <w:szCs w:val="24"/>
        </w:rPr>
        <w:t xml:space="preserve">  </w:t>
      </w:r>
    </w:p>
    <w:p w14:paraId="1117AB24" w14:textId="5304B51E" w:rsidR="00A250A8" w:rsidRPr="00777262" w:rsidRDefault="00A250A8" w:rsidP="00777262">
      <w:pPr>
        <w:spacing w:line="360" w:lineRule="auto"/>
        <w:jc w:val="both"/>
        <w:rPr>
          <w:rFonts w:ascii="Arial" w:hAnsi="Arial" w:cs="Arial"/>
          <w:sz w:val="24"/>
          <w:szCs w:val="24"/>
        </w:rPr>
      </w:pPr>
    </w:p>
    <w:p w14:paraId="540D4EEE" w14:textId="23FCE0AF" w:rsidR="000E5DCA" w:rsidRPr="00F615E1" w:rsidRDefault="00777262" w:rsidP="00F615E1">
      <w:pPr>
        <w:pStyle w:val="Ttulo2"/>
        <w:rPr>
          <w:rFonts w:ascii="Arial" w:hAnsi="Arial" w:cs="Arial"/>
          <w:b/>
          <w:color w:val="auto"/>
          <w:sz w:val="28"/>
          <w:szCs w:val="28"/>
        </w:rPr>
      </w:pPr>
      <w:bookmarkStart w:id="5" w:name="_Toc74587687"/>
      <w:bookmarkStart w:id="6" w:name="_Toc75455757"/>
      <w:r>
        <w:rPr>
          <w:rFonts w:ascii="Arial" w:hAnsi="Arial" w:cs="Arial"/>
          <w:b/>
          <w:color w:val="auto"/>
          <w:sz w:val="28"/>
          <w:szCs w:val="28"/>
        </w:rPr>
        <w:t>1</w:t>
      </w:r>
      <w:r w:rsidR="00A250A8" w:rsidRPr="00F615E1">
        <w:rPr>
          <w:rFonts w:ascii="Arial" w:hAnsi="Arial" w:cs="Arial"/>
          <w:b/>
          <w:color w:val="auto"/>
          <w:sz w:val="28"/>
          <w:szCs w:val="28"/>
        </w:rPr>
        <w:t>.1.</w:t>
      </w:r>
      <w:r w:rsidR="00C12F1E" w:rsidRPr="00F615E1">
        <w:rPr>
          <w:rFonts w:ascii="Arial" w:hAnsi="Arial" w:cs="Arial"/>
          <w:b/>
          <w:color w:val="auto"/>
          <w:sz w:val="28"/>
          <w:szCs w:val="28"/>
        </w:rPr>
        <w:t xml:space="preserve"> </w:t>
      </w:r>
      <w:r w:rsidR="00A250A8" w:rsidRPr="00F615E1">
        <w:rPr>
          <w:rFonts w:ascii="Arial" w:hAnsi="Arial" w:cs="Arial"/>
          <w:b/>
          <w:color w:val="auto"/>
          <w:sz w:val="28"/>
          <w:szCs w:val="28"/>
        </w:rPr>
        <w:t>Estado de Goiás é fruto de uma histórica extração mineral.</w:t>
      </w:r>
      <w:bookmarkEnd w:id="5"/>
      <w:bookmarkEnd w:id="6"/>
    </w:p>
    <w:p w14:paraId="5B856F29" w14:textId="77777777" w:rsidR="00F615E1" w:rsidRPr="00F615E1" w:rsidRDefault="00F615E1" w:rsidP="00F615E1"/>
    <w:p w14:paraId="1D99EBE9" w14:textId="77777777" w:rsidR="00A250A8" w:rsidRDefault="00A250A8" w:rsidP="00A250A8">
      <w:pPr>
        <w:spacing w:after="0" w:line="360" w:lineRule="auto"/>
        <w:ind w:firstLine="851"/>
        <w:jc w:val="both"/>
        <w:rPr>
          <w:rFonts w:ascii="Arial" w:hAnsi="Arial" w:cs="Arial"/>
          <w:sz w:val="24"/>
          <w:szCs w:val="24"/>
        </w:rPr>
      </w:pPr>
      <w:r w:rsidRPr="00D63E5A">
        <w:rPr>
          <w:rFonts w:ascii="Arial" w:hAnsi="Arial" w:cs="Arial"/>
          <w:sz w:val="24"/>
          <w:szCs w:val="24"/>
        </w:rPr>
        <w:t xml:space="preserve">A mineração teve um papel decisivo para </w:t>
      </w:r>
      <w:r>
        <w:rPr>
          <w:rFonts w:ascii="Arial" w:hAnsi="Arial" w:cs="Arial"/>
          <w:sz w:val="24"/>
          <w:szCs w:val="24"/>
        </w:rPr>
        <w:t>a formação do Estado de Goiás</w:t>
      </w:r>
      <w:r w:rsidRPr="00D63E5A">
        <w:rPr>
          <w:rFonts w:ascii="Arial" w:hAnsi="Arial" w:cs="Arial"/>
          <w:sz w:val="24"/>
          <w:szCs w:val="24"/>
        </w:rPr>
        <w:t xml:space="preserve">, pois permitiu </w:t>
      </w:r>
      <w:r>
        <w:rPr>
          <w:rFonts w:ascii="Arial" w:hAnsi="Arial" w:cs="Arial"/>
          <w:sz w:val="24"/>
          <w:szCs w:val="24"/>
        </w:rPr>
        <w:t>a</w:t>
      </w:r>
      <w:r w:rsidRPr="00D63E5A">
        <w:rPr>
          <w:rFonts w:ascii="Arial" w:hAnsi="Arial" w:cs="Arial"/>
          <w:sz w:val="24"/>
          <w:szCs w:val="24"/>
        </w:rPr>
        <w:t xml:space="preserve"> ocupa</w:t>
      </w:r>
      <w:r>
        <w:rPr>
          <w:rFonts w:ascii="Arial" w:hAnsi="Arial" w:cs="Arial"/>
          <w:sz w:val="24"/>
          <w:szCs w:val="24"/>
        </w:rPr>
        <w:t>ção</w:t>
      </w:r>
      <w:r w:rsidRPr="00D63E5A">
        <w:rPr>
          <w:rFonts w:ascii="Arial" w:hAnsi="Arial" w:cs="Arial"/>
          <w:sz w:val="24"/>
          <w:szCs w:val="24"/>
        </w:rPr>
        <w:t xml:space="preserve"> efetiva </w:t>
      </w:r>
      <w:r>
        <w:rPr>
          <w:rFonts w:ascii="Arial" w:hAnsi="Arial" w:cs="Arial"/>
          <w:sz w:val="24"/>
          <w:szCs w:val="24"/>
        </w:rPr>
        <w:t>d</w:t>
      </w:r>
      <w:r w:rsidRPr="00D63E5A">
        <w:rPr>
          <w:rFonts w:ascii="Arial" w:hAnsi="Arial" w:cs="Arial"/>
          <w:sz w:val="24"/>
          <w:szCs w:val="24"/>
        </w:rPr>
        <w:t xml:space="preserve">o espaço </w:t>
      </w:r>
      <w:r>
        <w:rPr>
          <w:rFonts w:ascii="Arial" w:hAnsi="Arial" w:cs="Arial"/>
          <w:sz w:val="24"/>
          <w:szCs w:val="24"/>
        </w:rPr>
        <w:t>do cerrado</w:t>
      </w:r>
      <w:r w:rsidRPr="00D63E5A">
        <w:rPr>
          <w:rFonts w:ascii="Arial" w:hAnsi="Arial" w:cs="Arial"/>
          <w:sz w:val="24"/>
          <w:szCs w:val="24"/>
        </w:rPr>
        <w:t xml:space="preserve"> </w:t>
      </w:r>
      <w:r>
        <w:rPr>
          <w:rFonts w:ascii="Arial" w:hAnsi="Arial" w:cs="Arial"/>
          <w:sz w:val="24"/>
          <w:szCs w:val="24"/>
        </w:rPr>
        <w:t>b</w:t>
      </w:r>
      <w:r w:rsidRPr="00D63E5A">
        <w:rPr>
          <w:rFonts w:ascii="Arial" w:hAnsi="Arial" w:cs="Arial"/>
          <w:sz w:val="24"/>
          <w:szCs w:val="24"/>
        </w:rPr>
        <w:t>rasil</w:t>
      </w:r>
      <w:r>
        <w:rPr>
          <w:rFonts w:ascii="Arial" w:hAnsi="Arial" w:cs="Arial"/>
          <w:sz w:val="24"/>
          <w:szCs w:val="24"/>
        </w:rPr>
        <w:t>eiro</w:t>
      </w:r>
      <w:r w:rsidRPr="00D63E5A">
        <w:rPr>
          <w:rFonts w:ascii="Arial" w:hAnsi="Arial" w:cs="Arial"/>
          <w:sz w:val="24"/>
          <w:szCs w:val="24"/>
        </w:rPr>
        <w:t xml:space="preserve">, apesar de ter </w:t>
      </w:r>
      <w:r>
        <w:rPr>
          <w:rFonts w:ascii="Arial" w:hAnsi="Arial" w:cs="Arial"/>
          <w:sz w:val="24"/>
          <w:szCs w:val="24"/>
        </w:rPr>
        <w:t>ocorrido</w:t>
      </w:r>
      <w:r w:rsidRPr="00D63E5A">
        <w:rPr>
          <w:rFonts w:ascii="Arial" w:hAnsi="Arial" w:cs="Arial"/>
          <w:sz w:val="24"/>
          <w:szCs w:val="24"/>
        </w:rPr>
        <w:t xml:space="preserve"> a </w:t>
      </w:r>
      <w:r>
        <w:rPr>
          <w:rFonts w:ascii="Arial" w:hAnsi="Arial" w:cs="Arial"/>
          <w:sz w:val="24"/>
          <w:szCs w:val="24"/>
        </w:rPr>
        <w:t xml:space="preserve">exploração </w:t>
      </w:r>
      <w:r w:rsidRPr="00D63E5A">
        <w:rPr>
          <w:rFonts w:ascii="Arial" w:hAnsi="Arial" w:cs="Arial"/>
          <w:sz w:val="24"/>
          <w:szCs w:val="24"/>
        </w:rPr>
        <w:t xml:space="preserve">dos minerais seus resultados por estarem muito próximas a rios, o que gera problemas ambientais hídricos. </w:t>
      </w:r>
      <w:r>
        <w:rPr>
          <w:rFonts w:ascii="Arial" w:hAnsi="Arial" w:cs="Arial"/>
          <w:sz w:val="24"/>
          <w:szCs w:val="24"/>
        </w:rPr>
        <w:t xml:space="preserve">Esta primeira parte da mineração no território goiano é conturbada em termos de abrigar a população e também para a construção de um sistema produtivo. Segundo </w:t>
      </w:r>
      <w:proofErr w:type="spellStart"/>
      <w:r>
        <w:rPr>
          <w:rFonts w:ascii="Arial" w:hAnsi="Arial" w:cs="Arial"/>
          <w:sz w:val="24"/>
          <w:szCs w:val="24"/>
        </w:rPr>
        <w:t>Bertran</w:t>
      </w:r>
      <w:proofErr w:type="spellEnd"/>
      <w:r>
        <w:rPr>
          <w:rFonts w:ascii="Arial" w:hAnsi="Arial" w:cs="Arial"/>
          <w:sz w:val="24"/>
          <w:szCs w:val="24"/>
        </w:rPr>
        <w:t xml:space="preserve"> (1988), os exploradores de minérios advindo de Portugal e de outras regiões do Brasil, se espalharam por toda região do cerrado submetendo a uma vida de precariedade tanto alimentar quanto de sobrevivência diante dos ataques dos nativos indígenas e de doenças.</w:t>
      </w:r>
    </w:p>
    <w:p w14:paraId="34FC0F41" w14:textId="2A1521EF" w:rsidR="00A250A8" w:rsidRDefault="00A250A8" w:rsidP="00A250A8">
      <w:pPr>
        <w:spacing w:after="0" w:line="360" w:lineRule="auto"/>
        <w:ind w:firstLine="851"/>
        <w:jc w:val="both"/>
        <w:rPr>
          <w:rFonts w:ascii="Arial" w:hAnsi="Arial" w:cs="Arial"/>
          <w:sz w:val="24"/>
          <w:szCs w:val="24"/>
        </w:rPr>
      </w:pPr>
      <w:r w:rsidRPr="002F4E6C">
        <w:rPr>
          <w:rFonts w:ascii="Arial" w:hAnsi="Arial" w:cs="Arial"/>
          <w:sz w:val="24"/>
          <w:szCs w:val="24"/>
        </w:rPr>
        <w:t xml:space="preserve"> Portanto, a ocupação do Estado de Goiás é fruto de uma histórica extração mineral. O grande número de minas terrestres existentes permitiu o assentamento de comunidades inteiras e, com o tempo, tornou-se a base para o desenvolvimento de todo o </w:t>
      </w:r>
      <w:r>
        <w:rPr>
          <w:rFonts w:ascii="Arial" w:hAnsi="Arial" w:cs="Arial"/>
          <w:sz w:val="24"/>
          <w:szCs w:val="24"/>
        </w:rPr>
        <w:t>Estado</w:t>
      </w:r>
      <w:r w:rsidRPr="002F4E6C">
        <w:rPr>
          <w:rFonts w:ascii="Arial" w:hAnsi="Arial" w:cs="Arial"/>
          <w:sz w:val="24"/>
          <w:szCs w:val="24"/>
        </w:rPr>
        <w:t>.</w:t>
      </w:r>
      <w:r>
        <w:rPr>
          <w:rFonts w:ascii="Arial" w:hAnsi="Arial" w:cs="Arial"/>
          <w:sz w:val="24"/>
          <w:szCs w:val="24"/>
        </w:rPr>
        <w:t xml:space="preserve"> Segundo </w:t>
      </w:r>
      <w:proofErr w:type="spellStart"/>
      <w:r>
        <w:rPr>
          <w:rFonts w:ascii="Arial" w:hAnsi="Arial" w:cs="Arial"/>
          <w:sz w:val="24"/>
          <w:szCs w:val="24"/>
        </w:rPr>
        <w:t>Palacín</w:t>
      </w:r>
      <w:proofErr w:type="spellEnd"/>
      <w:r w:rsidR="00F615E1">
        <w:rPr>
          <w:rFonts w:ascii="Arial" w:hAnsi="Arial" w:cs="Arial"/>
          <w:sz w:val="24"/>
          <w:szCs w:val="24"/>
        </w:rPr>
        <w:t xml:space="preserve"> </w:t>
      </w:r>
      <w:r w:rsidR="00F6698A">
        <w:rPr>
          <w:rFonts w:ascii="Arial" w:hAnsi="Arial" w:cs="Arial"/>
          <w:sz w:val="24"/>
          <w:szCs w:val="24"/>
        </w:rPr>
        <w:t>(1994).</w:t>
      </w:r>
    </w:p>
    <w:p w14:paraId="602E60A7" w14:textId="77777777" w:rsidR="00F6698A" w:rsidRDefault="00F6698A" w:rsidP="00A250A8">
      <w:pPr>
        <w:spacing w:after="0" w:line="360" w:lineRule="auto"/>
        <w:ind w:firstLine="851"/>
        <w:jc w:val="both"/>
        <w:rPr>
          <w:rFonts w:ascii="Arial" w:hAnsi="Arial" w:cs="Arial"/>
          <w:sz w:val="24"/>
          <w:szCs w:val="24"/>
        </w:rPr>
      </w:pPr>
    </w:p>
    <w:p w14:paraId="44E200A3" w14:textId="695C0CCD" w:rsidR="00A250A8" w:rsidRPr="00F6698A" w:rsidRDefault="00A250A8" w:rsidP="00F6698A">
      <w:pPr>
        <w:spacing w:after="0" w:line="240" w:lineRule="auto"/>
        <w:ind w:left="2268"/>
        <w:jc w:val="both"/>
        <w:rPr>
          <w:rFonts w:ascii="Arial" w:hAnsi="Arial" w:cs="Arial"/>
        </w:rPr>
      </w:pPr>
      <w:r w:rsidRPr="00F6698A">
        <w:rPr>
          <w:rFonts w:ascii="Arial" w:hAnsi="Arial" w:cs="Arial"/>
        </w:rPr>
        <w:t>[...]o povoamento determinado pela mineração de ouro é o povoamento mais irregular e mais instável, sem nenhum planejamento, sem nenhuma ordem. Onde aparece ouro, ali surge uma povoação; quando o ouro se esgota, os mineiros, mudam-se para outro lugar e a povoaçã</w:t>
      </w:r>
      <w:r w:rsidR="00CE58F1" w:rsidRPr="00F6698A">
        <w:rPr>
          <w:rFonts w:ascii="Arial" w:hAnsi="Arial" w:cs="Arial"/>
        </w:rPr>
        <w:t>o definha ou desaparece.PALACÍN,</w:t>
      </w:r>
      <w:r w:rsidR="006B6F84" w:rsidRPr="00F6698A">
        <w:rPr>
          <w:rFonts w:ascii="Arial" w:hAnsi="Arial" w:cs="Arial"/>
        </w:rPr>
        <w:t>1994, p.</w:t>
      </w:r>
      <w:r w:rsidRPr="00F6698A">
        <w:rPr>
          <w:rFonts w:ascii="Arial" w:hAnsi="Arial" w:cs="Arial"/>
        </w:rPr>
        <w:t>10</w:t>
      </w:r>
    </w:p>
    <w:p w14:paraId="2D3F46C1" w14:textId="77777777" w:rsidR="00A250A8" w:rsidRDefault="00A250A8" w:rsidP="00A250A8">
      <w:pPr>
        <w:spacing w:after="0" w:line="360" w:lineRule="auto"/>
        <w:ind w:firstLine="851"/>
        <w:jc w:val="both"/>
        <w:rPr>
          <w:rFonts w:ascii="Arial" w:hAnsi="Arial" w:cs="Arial"/>
          <w:sz w:val="24"/>
          <w:szCs w:val="24"/>
        </w:rPr>
      </w:pPr>
    </w:p>
    <w:p w14:paraId="6F8A3646" w14:textId="77777777" w:rsidR="00A250A8" w:rsidRPr="00A250A8" w:rsidRDefault="00A250A8" w:rsidP="00A250A8">
      <w:pPr>
        <w:spacing w:after="0" w:line="360" w:lineRule="auto"/>
        <w:ind w:firstLine="851"/>
        <w:jc w:val="both"/>
        <w:rPr>
          <w:rFonts w:ascii="Arial" w:hAnsi="Arial" w:cs="Arial"/>
          <w:sz w:val="24"/>
          <w:szCs w:val="24"/>
        </w:rPr>
      </w:pPr>
      <w:r>
        <w:rPr>
          <w:rFonts w:ascii="Arial" w:hAnsi="Arial" w:cs="Arial"/>
          <w:sz w:val="24"/>
          <w:szCs w:val="24"/>
        </w:rPr>
        <w:t>Percebe se</w:t>
      </w:r>
      <w:r w:rsidRPr="002F4E6C">
        <w:rPr>
          <w:rFonts w:ascii="Arial" w:hAnsi="Arial" w:cs="Arial"/>
          <w:sz w:val="24"/>
          <w:szCs w:val="24"/>
        </w:rPr>
        <w:t xml:space="preserve"> que a espacialização das cidades da região e grande parte das atividades econômicas atuais no Estado de Goiás são derivadas do processo histórico de ocupação.</w:t>
      </w:r>
    </w:p>
    <w:p w14:paraId="2451054E" w14:textId="216418A9" w:rsidR="00F6410A" w:rsidRPr="008C1835" w:rsidRDefault="00F6410A" w:rsidP="008C1835">
      <w:pPr>
        <w:spacing w:line="360" w:lineRule="auto"/>
        <w:ind w:firstLine="709"/>
        <w:jc w:val="both"/>
        <w:rPr>
          <w:rFonts w:ascii="Arial" w:hAnsi="Arial" w:cs="Arial"/>
        </w:rPr>
      </w:pPr>
      <w:r w:rsidRPr="008C1835">
        <w:rPr>
          <w:rFonts w:ascii="Arial" w:hAnsi="Arial" w:cs="Arial"/>
          <w:sz w:val="24"/>
        </w:rPr>
        <w:t xml:space="preserve">A colonização prossegue lentamente durante o processo de mineração, pois os produtos extraídos se esgotam. A migração é inevitável, por isso as pessoas procuram cada vez mais as </w:t>
      </w:r>
      <w:r w:rsidR="00762E97">
        <w:rPr>
          <w:rFonts w:ascii="Arial" w:hAnsi="Arial" w:cs="Arial"/>
          <w:sz w:val="24"/>
        </w:rPr>
        <w:t>áreas do interior do país. Muitos arraiais</w:t>
      </w:r>
      <w:r w:rsidR="00762E97" w:rsidRPr="008C1835">
        <w:rPr>
          <w:rFonts w:ascii="Arial" w:hAnsi="Arial" w:cs="Arial"/>
          <w:sz w:val="24"/>
        </w:rPr>
        <w:t xml:space="preserve"> </w:t>
      </w:r>
      <w:r w:rsidR="00762E97" w:rsidRPr="008C1835">
        <w:rPr>
          <w:rFonts w:ascii="Arial" w:hAnsi="Arial" w:cs="Arial"/>
          <w:sz w:val="24"/>
        </w:rPr>
        <w:lastRenderedPageBreak/>
        <w:t>nascidos</w:t>
      </w:r>
      <w:r w:rsidRPr="008C1835">
        <w:rPr>
          <w:rFonts w:ascii="Arial" w:hAnsi="Arial" w:cs="Arial"/>
          <w:sz w:val="24"/>
        </w:rPr>
        <w:t xml:space="preserve"> desta atividade mais tarde se </w:t>
      </w:r>
      <w:r w:rsidR="00762E97">
        <w:rPr>
          <w:rFonts w:ascii="Arial" w:hAnsi="Arial" w:cs="Arial"/>
          <w:sz w:val="24"/>
        </w:rPr>
        <w:t>tornaram cidades, e muitas outros arraiais</w:t>
      </w:r>
      <w:r w:rsidRPr="008C1835">
        <w:rPr>
          <w:rFonts w:ascii="Arial" w:hAnsi="Arial" w:cs="Arial"/>
          <w:sz w:val="24"/>
        </w:rPr>
        <w:t xml:space="preserve"> desapareceram.</w:t>
      </w:r>
    </w:p>
    <w:p w14:paraId="53454E23" w14:textId="788C2D2A" w:rsidR="00F6410A" w:rsidRPr="008C1835" w:rsidRDefault="00F6410A" w:rsidP="008C1835">
      <w:pPr>
        <w:spacing w:line="360" w:lineRule="auto"/>
        <w:ind w:firstLine="709"/>
        <w:jc w:val="both"/>
        <w:rPr>
          <w:rFonts w:ascii="Arial" w:hAnsi="Arial" w:cs="Arial"/>
          <w:sz w:val="24"/>
        </w:rPr>
      </w:pPr>
      <w:r w:rsidRPr="008C1835">
        <w:rPr>
          <w:rFonts w:ascii="Arial" w:hAnsi="Arial" w:cs="Arial"/>
          <w:sz w:val="24"/>
        </w:rPr>
        <w:t xml:space="preserve">Com o passar do tempo, </w:t>
      </w:r>
      <w:r w:rsidR="00A250A8" w:rsidRPr="008C1835">
        <w:rPr>
          <w:rFonts w:ascii="Arial" w:hAnsi="Arial" w:cs="Arial"/>
          <w:sz w:val="24"/>
        </w:rPr>
        <w:t>surgem</w:t>
      </w:r>
      <w:r w:rsidR="00762E97">
        <w:rPr>
          <w:rFonts w:ascii="Arial" w:hAnsi="Arial" w:cs="Arial"/>
          <w:sz w:val="24"/>
        </w:rPr>
        <w:t xml:space="preserve"> o que é chamado por Caio Prado de</w:t>
      </w:r>
      <w:r w:rsidRPr="008C1835">
        <w:rPr>
          <w:rFonts w:ascii="Arial" w:hAnsi="Arial" w:cs="Arial"/>
          <w:sz w:val="24"/>
        </w:rPr>
        <w:t xml:space="preserve"> ciclos e subciclos econômicos, que eram atividades econômicas inteiramente voltadas para a exportação e podiam atender às necessidades do mercantilismo da época. </w:t>
      </w:r>
      <w:r w:rsidR="00A97729" w:rsidRPr="008C1835">
        <w:rPr>
          <w:rFonts w:ascii="Arial" w:hAnsi="Arial" w:cs="Arial"/>
          <w:sz w:val="24"/>
        </w:rPr>
        <w:t>Como a exploração</w:t>
      </w:r>
      <w:r w:rsidRPr="008C1835">
        <w:rPr>
          <w:rFonts w:ascii="Arial" w:hAnsi="Arial" w:cs="Arial"/>
          <w:sz w:val="24"/>
        </w:rPr>
        <w:t>,</w:t>
      </w:r>
      <w:r w:rsidR="00A97729" w:rsidRPr="008C1835">
        <w:rPr>
          <w:rFonts w:ascii="Arial" w:hAnsi="Arial" w:cs="Arial"/>
          <w:sz w:val="24"/>
        </w:rPr>
        <w:t xml:space="preserve"> do pau brasil</w:t>
      </w:r>
      <w:r w:rsidRPr="008C1835">
        <w:rPr>
          <w:rFonts w:ascii="Arial" w:hAnsi="Arial" w:cs="Arial"/>
          <w:sz w:val="24"/>
        </w:rPr>
        <w:t xml:space="preserve"> não fixa</w:t>
      </w:r>
      <w:r w:rsidR="00A97729" w:rsidRPr="008C1835">
        <w:rPr>
          <w:rFonts w:ascii="Arial" w:hAnsi="Arial" w:cs="Arial"/>
          <w:sz w:val="24"/>
        </w:rPr>
        <w:t>va</w:t>
      </w:r>
      <w:r w:rsidRPr="008C1835">
        <w:rPr>
          <w:rFonts w:ascii="Arial" w:hAnsi="Arial" w:cs="Arial"/>
          <w:sz w:val="24"/>
        </w:rPr>
        <w:t xml:space="preserve"> as pessoas na terra, pois</w:t>
      </w:r>
      <w:r w:rsidR="00A97729" w:rsidRPr="008C1835">
        <w:rPr>
          <w:rFonts w:ascii="Arial" w:hAnsi="Arial" w:cs="Arial"/>
          <w:sz w:val="24"/>
        </w:rPr>
        <w:t xml:space="preserve"> era </w:t>
      </w:r>
      <w:r w:rsidRPr="008C1835">
        <w:rPr>
          <w:rFonts w:ascii="Arial" w:hAnsi="Arial" w:cs="Arial"/>
          <w:sz w:val="24"/>
        </w:rPr>
        <w:t xml:space="preserve">encontrada em toda a Mata Atlântica do litoral brasileiro. Portanto, através de </w:t>
      </w:r>
      <w:r w:rsidR="0003567A" w:rsidRPr="008C1835">
        <w:rPr>
          <w:rFonts w:ascii="Arial" w:hAnsi="Arial" w:cs="Arial"/>
          <w:sz w:val="24"/>
        </w:rPr>
        <w:t>haver</w:t>
      </w:r>
      <w:r w:rsidRPr="008C1835">
        <w:rPr>
          <w:rFonts w:ascii="Arial" w:hAnsi="Arial" w:cs="Arial"/>
          <w:sz w:val="24"/>
        </w:rPr>
        <w:t xml:space="preserve"> poucas cidades estabelecidas por esta atividade, e eles têm principalmente a função de controle territorial.</w:t>
      </w:r>
    </w:p>
    <w:p w14:paraId="24D37586" w14:textId="77777777" w:rsidR="00723D5C" w:rsidRPr="008C1835" w:rsidRDefault="00F60EBD" w:rsidP="008C1835">
      <w:pPr>
        <w:spacing w:line="360" w:lineRule="auto"/>
        <w:ind w:firstLine="709"/>
        <w:jc w:val="both"/>
        <w:rPr>
          <w:rFonts w:ascii="Arial" w:hAnsi="Arial" w:cs="Arial"/>
        </w:rPr>
      </w:pPr>
      <w:r w:rsidRPr="00444972">
        <w:t xml:space="preserve"> </w:t>
      </w:r>
      <w:r w:rsidR="00A43172" w:rsidRPr="00444972">
        <w:tab/>
      </w:r>
      <w:r w:rsidR="00F6410A" w:rsidRPr="008C1835">
        <w:rPr>
          <w:rFonts w:ascii="Arial" w:hAnsi="Arial" w:cs="Arial"/>
          <w:sz w:val="24"/>
        </w:rPr>
        <w:t xml:space="preserve">No ciclo económico até ao século XIX, </w:t>
      </w:r>
      <w:r w:rsidR="00A97729" w:rsidRPr="008C1835">
        <w:rPr>
          <w:rFonts w:ascii="Arial" w:hAnsi="Arial" w:cs="Arial"/>
          <w:sz w:val="24"/>
        </w:rPr>
        <w:t>a era dourada</w:t>
      </w:r>
      <w:r w:rsidR="00F6410A" w:rsidRPr="008C1835">
        <w:rPr>
          <w:rFonts w:ascii="Arial" w:hAnsi="Arial" w:cs="Arial"/>
          <w:sz w:val="24"/>
        </w:rPr>
        <w:t xml:space="preserve"> pode ser o período mais importante para o início do processo </w:t>
      </w:r>
      <w:r w:rsidR="00A97729" w:rsidRPr="008C1835">
        <w:rPr>
          <w:rFonts w:ascii="Arial" w:hAnsi="Arial" w:cs="Arial"/>
          <w:sz w:val="24"/>
        </w:rPr>
        <w:t xml:space="preserve">de criação </w:t>
      </w:r>
      <w:r w:rsidR="00F6410A" w:rsidRPr="008C1835">
        <w:rPr>
          <w:rFonts w:ascii="Arial" w:hAnsi="Arial" w:cs="Arial"/>
          <w:sz w:val="24"/>
        </w:rPr>
        <w:t xml:space="preserve">das cidades, principalmente porque o surgimento do ciclo dourado se estende mais para a região central. </w:t>
      </w:r>
      <w:r w:rsidR="00A97729" w:rsidRPr="008C1835">
        <w:rPr>
          <w:rFonts w:ascii="Arial" w:hAnsi="Arial" w:cs="Arial"/>
          <w:sz w:val="24"/>
        </w:rPr>
        <w:t>C</w:t>
      </w:r>
      <w:r w:rsidR="00F6410A" w:rsidRPr="008C1835">
        <w:rPr>
          <w:rFonts w:ascii="Arial" w:hAnsi="Arial" w:cs="Arial"/>
          <w:sz w:val="24"/>
        </w:rPr>
        <w:t xml:space="preserve">omo o ouro era a moeda padrão da época (séculos </w:t>
      </w:r>
      <w:r w:rsidR="0003567A" w:rsidRPr="008C1835">
        <w:rPr>
          <w:rFonts w:ascii="Arial" w:hAnsi="Arial" w:cs="Arial"/>
          <w:sz w:val="24"/>
        </w:rPr>
        <w:t>XVII</w:t>
      </w:r>
      <w:r w:rsidR="00F6410A" w:rsidRPr="008C1835">
        <w:rPr>
          <w:rFonts w:ascii="Arial" w:hAnsi="Arial" w:cs="Arial"/>
          <w:sz w:val="24"/>
        </w:rPr>
        <w:t xml:space="preserve"> e </w:t>
      </w:r>
      <w:r w:rsidR="0003567A" w:rsidRPr="008C1835">
        <w:rPr>
          <w:rFonts w:ascii="Arial" w:hAnsi="Arial" w:cs="Arial"/>
          <w:sz w:val="24"/>
        </w:rPr>
        <w:t>XVIII</w:t>
      </w:r>
      <w:r w:rsidR="00F6410A" w:rsidRPr="008C1835">
        <w:rPr>
          <w:rFonts w:ascii="Arial" w:hAnsi="Arial" w:cs="Arial"/>
          <w:sz w:val="24"/>
        </w:rPr>
        <w:t xml:space="preserve">), sua busca tornou-se muito importante. Devido às grandes distâncias e às rápidas mudanças nos meios de transporte e comunicação, é necessário fixar as pessoas nas aldeias que mais tarde se tornaram cidades. O resultado dessa atividade foi o surgimento de cidades </w:t>
      </w:r>
      <w:r w:rsidR="00A97729" w:rsidRPr="008C1835">
        <w:rPr>
          <w:rFonts w:ascii="Arial" w:hAnsi="Arial" w:cs="Arial"/>
          <w:sz w:val="24"/>
        </w:rPr>
        <w:t xml:space="preserve">como </w:t>
      </w:r>
      <w:r w:rsidR="00F6410A" w:rsidRPr="008C1835">
        <w:rPr>
          <w:rFonts w:ascii="Arial" w:hAnsi="Arial" w:cs="Arial"/>
          <w:sz w:val="24"/>
        </w:rPr>
        <w:t>Ouro Preto</w:t>
      </w:r>
      <w:r w:rsidR="00A97729" w:rsidRPr="008C1835">
        <w:rPr>
          <w:rFonts w:ascii="Arial" w:hAnsi="Arial" w:cs="Arial"/>
          <w:sz w:val="24"/>
        </w:rPr>
        <w:t xml:space="preserve"> e Mariana em Minas Gerais</w:t>
      </w:r>
      <w:r w:rsidR="00F6410A" w:rsidRPr="008C1835">
        <w:rPr>
          <w:rFonts w:ascii="Arial" w:hAnsi="Arial" w:cs="Arial"/>
          <w:sz w:val="24"/>
        </w:rPr>
        <w:t xml:space="preserve">, </w:t>
      </w:r>
      <w:r w:rsidR="00A97729" w:rsidRPr="008C1835">
        <w:rPr>
          <w:rFonts w:ascii="Arial" w:hAnsi="Arial" w:cs="Arial"/>
          <w:sz w:val="24"/>
        </w:rPr>
        <w:t>Vila Boa</w:t>
      </w:r>
      <w:r w:rsidR="00CE58F1" w:rsidRPr="008C1835">
        <w:rPr>
          <w:rFonts w:ascii="Arial" w:hAnsi="Arial" w:cs="Arial"/>
          <w:sz w:val="24"/>
        </w:rPr>
        <w:t xml:space="preserve"> em Goiás</w:t>
      </w:r>
      <w:r w:rsidR="00F6410A" w:rsidRPr="008C1835">
        <w:rPr>
          <w:rFonts w:ascii="Arial" w:hAnsi="Arial" w:cs="Arial"/>
          <w:sz w:val="24"/>
        </w:rPr>
        <w:t xml:space="preserve"> e </w:t>
      </w:r>
      <w:r w:rsidR="00CE58F1" w:rsidRPr="008C1835">
        <w:rPr>
          <w:rFonts w:ascii="Arial" w:hAnsi="Arial" w:cs="Arial"/>
          <w:sz w:val="24"/>
        </w:rPr>
        <w:t xml:space="preserve">Cuiabá no </w:t>
      </w:r>
      <w:r w:rsidR="00F6410A" w:rsidRPr="008C1835">
        <w:rPr>
          <w:rFonts w:ascii="Arial" w:hAnsi="Arial" w:cs="Arial"/>
          <w:sz w:val="24"/>
        </w:rPr>
        <w:t xml:space="preserve">Mato Grosso, comprovando que as cidades da história </w:t>
      </w:r>
      <w:r w:rsidR="0003567A" w:rsidRPr="008C1835">
        <w:rPr>
          <w:rFonts w:ascii="Arial" w:hAnsi="Arial" w:cs="Arial"/>
          <w:sz w:val="24"/>
        </w:rPr>
        <w:t>e</w:t>
      </w:r>
      <w:r w:rsidR="00F6410A" w:rsidRPr="008C1835">
        <w:rPr>
          <w:rFonts w:ascii="Arial" w:hAnsi="Arial" w:cs="Arial"/>
          <w:sz w:val="24"/>
        </w:rPr>
        <w:t>m certa medida, vem do lugar e do correspondente método de produção que demanda um determinado tempo.</w:t>
      </w:r>
    </w:p>
    <w:p w14:paraId="5F50633B" w14:textId="77777777" w:rsidR="00957FB2" w:rsidRDefault="00723D5C" w:rsidP="00444972">
      <w:pPr>
        <w:spacing w:line="360" w:lineRule="auto"/>
        <w:jc w:val="both"/>
        <w:rPr>
          <w:rFonts w:ascii="Arial" w:hAnsi="Arial" w:cs="Arial"/>
          <w:spacing w:val="2"/>
          <w:sz w:val="24"/>
          <w:szCs w:val="24"/>
          <w:shd w:val="clear" w:color="auto" w:fill="F8F6F7"/>
        </w:rPr>
      </w:pPr>
      <w:r>
        <w:rPr>
          <w:rFonts w:ascii="Arial" w:hAnsi="Arial" w:cs="Arial"/>
          <w:noProof/>
          <w:spacing w:val="2"/>
          <w:sz w:val="24"/>
          <w:szCs w:val="24"/>
          <w:shd w:val="clear" w:color="auto" w:fill="F8F6F7"/>
          <w:lang w:eastAsia="pt-BR"/>
        </w:rPr>
        <w:drawing>
          <wp:inline distT="0" distB="0" distL="0" distR="0" wp14:anchorId="5A384818" wp14:editId="10E3A920">
            <wp:extent cx="5444522" cy="1984076"/>
            <wp:effectExtent l="0" t="0" r="381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05-14 at 17.41.1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8297" cy="1996384"/>
                    </a:xfrm>
                    <a:prstGeom prst="rect">
                      <a:avLst/>
                    </a:prstGeom>
                  </pic:spPr>
                </pic:pic>
              </a:graphicData>
            </a:graphic>
          </wp:inline>
        </w:drawing>
      </w:r>
    </w:p>
    <w:p w14:paraId="29FBA833" w14:textId="504DF929" w:rsidR="00723D5C" w:rsidRPr="00184C92" w:rsidRDefault="00184C92" w:rsidP="00444972">
      <w:pPr>
        <w:spacing w:line="360" w:lineRule="auto"/>
        <w:jc w:val="both"/>
        <w:rPr>
          <w:rFonts w:ascii="Arial" w:hAnsi="Arial" w:cs="Arial"/>
          <w:spacing w:val="2"/>
          <w:shd w:val="clear" w:color="auto" w:fill="F8F6F7"/>
        </w:rPr>
      </w:pPr>
      <w:r w:rsidRPr="008C1835">
        <w:rPr>
          <w:rFonts w:ascii="Arial" w:hAnsi="Arial" w:cs="Arial"/>
          <w:sz w:val="24"/>
        </w:rPr>
        <w:t>Gráfico</w:t>
      </w:r>
      <w:r w:rsidR="00723D5C" w:rsidRPr="008C1835">
        <w:rPr>
          <w:rFonts w:ascii="Arial" w:hAnsi="Arial" w:cs="Arial"/>
          <w:sz w:val="24"/>
        </w:rPr>
        <w:t>:</w:t>
      </w:r>
      <w:r w:rsidRPr="008C1835">
        <w:rPr>
          <w:rFonts w:ascii="Arial" w:hAnsi="Arial" w:cs="Arial"/>
          <w:sz w:val="24"/>
        </w:rPr>
        <w:t xml:space="preserve"> </w:t>
      </w:r>
      <w:r w:rsidRPr="00184C92">
        <w:rPr>
          <w:rFonts w:ascii="Arial" w:hAnsi="Arial" w:cs="Arial"/>
          <w:noProof/>
          <w:lang w:eastAsia="pt-BR"/>
        </w:rPr>
        <w:t>Arecadação de tributos sobre de ouro, Capitânia Góias, 1736 a 1822. Palacin (1976), Salles (1992</w:t>
      </w:r>
      <w:r w:rsidR="00723D5C" w:rsidRPr="008C1835">
        <w:rPr>
          <w:rFonts w:ascii="Arial" w:hAnsi="Arial" w:cs="Arial"/>
          <w:sz w:val="24"/>
        </w:rPr>
        <w:t>)</w:t>
      </w:r>
      <w:r w:rsidRPr="008C1835">
        <w:rPr>
          <w:rFonts w:ascii="Arial" w:hAnsi="Arial" w:cs="Arial"/>
          <w:sz w:val="24"/>
        </w:rPr>
        <w:t>.</w:t>
      </w:r>
    </w:p>
    <w:p w14:paraId="3670773B" w14:textId="77777777" w:rsidR="00957FB2" w:rsidRPr="00444972" w:rsidRDefault="00957FB2" w:rsidP="00444972">
      <w:pPr>
        <w:spacing w:line="360" w:lineRule="auto"/>
        <w:jc w:val="both"/>
        <w:rPr>
          <w:rFonts w:ascii="Arial" w:hAnsi="Arial" w:cs="Arial"/>
          <w:sz w:val="24"/>
          <w:szCs w:val="24"/>
        </w:rPr>
      </w:pPr>
    </w:p>
    <w:p w14:paraId="139AEFF2" w14:textId="77777777" w:rsidR="000E5DCA" w:rsidRPr="008C1835" w:rsidRDefault="00F6410A" w:rsidP="008C1835">
      <w:pPr>
        <w:spacing w:line="360" w:lineRule="auto"/>
        <w:ind w:firstLine="709"/>
        <w:jc w:val="both"/>
        <w:rPr>
          <w:rFonts w:ascii="Arial" w:hAnsi="Arial" w:cs="Arial"/>
          <w:sz w:val="24"/>
        </w:rPr>
      </w:pPr>
      <w:r w:rsidRPr="008C1835">
        <w:rPr>
          <w:rFonts w:ascii="Arial" w:hAnsi="Arial" w:cs="Arial"/>
          <w:sz w:val="24"/>
        </w:rPr>
        <w:lastRenderedPageBreak/>
        <w:t>Desde a sua colonização, o ouro foi a principal riqueza</w:t>
      </w:r>
      <w:r w:rsidR="00CE58F1" w:rsidRPr="008C1835">
        <w:rPr>
          <w:rFonts w:ascii="Arial" w:hAnsi="Arial" w:cs="Arial"/>
          <w:sz w:val="24"/>
        </w:rPr>
        <w:t xml:space="preserve"> e a mais popular, </w:t>
      </w:r>
      <w:r w:rsidRPr="008C1835">
        <w:rPr>
          <w:rFonts w:ascii="Arial" w:hAnsi="Arial" w:cs="Arial"/>
          <w:sz w:val="24"/>
        </w:rPr>
        <w:t>e continua até</w:t>
      </w:r>
      <w:r w:rsidR="00CE58F1" w:rsidRPr="008C1835">
        <w:rPr>
          <w:rFonts w:ascii="Arial" w:hAnsi="Arial" w:cs="Arial"/>
          <w:sz w:val="24"/>
        </w:rPr>
        <w:t xml:space="preserve"> os dias de </w:t>
      </w:r>
      <w:r w:rsidRPr="008C1835">
        <w:rPr>
          <w:rFonts w:ascii="Arial" w:hAnsi="Arial" w:cs="Arial"/>
          <w:sz w:val="24"/>
        </w:rPr>
        <w:t>hoje. Ao mesmo tempo, para encontrar ouro, desenvolveram ou</w:t>
      </w:r>
      <w:r w:rsidR="00CE58F1" w:rsidRPr="008C1835">
        <w:rPr>
          <w:rFonts w:ascii="Arial" w:hAnsi="Arial" w:cs="Arial"/>
          <w:sz w:val="24"/>
        </w:rPr>
        <w:t xml:space="preserve">tras atividades de mineração de </w:t>
      </w:r>
      <w:r w:rsidRPr="008C1835">
        <w:rPr>
          <w:rFonts w:ascii="Arial" w:hAnsi="Arial" w:cs="Arial"/>
          <w:sz w:val="24"/>
        </w:rPr>
        <w:t xml:space="preserve">diamantes e esmeraldas. A diferença é que, naquela época, uma grande quantidade de ouro aluvial era encontrada no leito de rios, mas como era extraído em grandes quantidades, tornou-se mais raro. Depois, </w:t>
      </w:r>
      <w:r w:rsidR="00957FB2" w:rsidRPr="008C1835">
        <w:rPr>
          <w:rFonts w:ascii="Arial" w:hAnsi="Arial" w:cs="Arial"/>
          <w:sz w:val="24"/>
        </w:rPr>
        <w:t>foi</w:t>
      </w:r>
      <w:r w:rsidRPr="008C1835">
        <w:rPr>
          <w:rFonts w:ascii="Arial" w:hAnsi="Arial" w:cs="Arial"/>
          <w:sz w:val="24"/>
        </w:rPr>
        <w:t xml:space="preserve"> preciso um</w:t>
      </w:r>
      <w:r w:rsidR="00957FB2" w:rsidRPr="008C1835">
        <w:rPr>
          <w:rFonts w:ascii="Arial" w:hAnsi="Arial" w:cs="Arial"/>
          <w:sz w:val="24"/>
        </w:rPr>
        <w:t xml:space="preserve"> novo método</w:t>
      </w:r>
      <w:r w:rsidRPr="008C1835">
        <w:rPr>
          <w:rFonts w:ascii="Arial" w:hAnsi="Arial" w:cs="Arial"/>
          <w:sz w:val="24"/>
        </w:rPr>
        <w:t xml:space="preserve"> para encontrar "ouro em grão", o que exige mais tempo e mais tecnologia. O esgotamento mineral (SCLIAR, 1996) é um fato por se tratarem de recursos não renováveis ​​e, à medida que se tornam escassos, é necessário o uso de tecnologias mais adequadas para torná-los economicamente viáveis.</w:t>
      </w:r>
    </w:p>
    <w:p w14:paraId="115CBB48" w14:textId="77777777" w:rsidR="00680948" w:rsidRDefault="00680948" w:rsidP="00444972">
      <w:pPr>
        <w:spacing w:line="360" w:lineRule="auto"/>
        <w:ind w:firstLine="708"/>
        <w:jc w:val="both"/>
        <w:rPr>
          <w:rFonts w:ascii="Arial" w:hAnsi="Arial" w:cs="Arial"/>
          <w:spacing w:val="2"/>
          <w:sz w:val="24"/>
          <w:szCs w:val="24"/>
          <w:shd w:val="clear" w:color="auto" w:fill="F8F6F7"/>
        </w:rPr>
      </w:pPr>
    </w:p>
    <w:p w14:paraId="42D268E6" w14:textId="621C7CD4" w:rsidR="00680948" w:rsidRDefault="00777262" w:rsidP="00680948">
      <w:pPr>
        <w:pStyle w:val="Ttulo2"/>
        <w:rPr>
          <w:rFonts w:ascii="Arial" w:hAnsi="Arial" w:cs="Arial"/>
          <w:b/>
          <w:color w:val="auto"/>
          <w:sz w:val="28"/>
          <w:szCs w:val="28"/>
        </w:rPr>
      </w:pPr>
      <w:bookmarkStart w:id="7" w:name="_Toc74587688"/>
      <w:bookmarkStart w:id="8" w:name="_Toc75455758"/>
      <w:r>
        <w:rPr>
          <w:rFonts w:ascii="Arial" w:hAnsi="Arial" w:cs="Arial"/>
          <w:b/>
          <w:color w:val="auto"/>
          <w:sz w:val="28"/>
          <w:szCs w:val="28"/>
        </w:rPr>
        <w:t>1</w:t>
      </w:r>
      <w:r w:rsidR="00680948" w:rsidRPr="00F615E1">
        <w:rPr>
          <w:rFonts w:ascii="Arial" w:hAnsi="Arial" w:cs="Arial"/>
          <w:b/>
          <w:color w:val="auto"/>
          <w:sz w:val="28"/>
          <w:szCs w:val="28"/>
        </w:rPr>
        <w:t xml:space="preserve">.2. </w:t>
      </w:r>
      <w:r w:rsidR="00762E97">
        <w:rPr>
          <w:rFonts w:ascii="Arial" w:hAnsi="Arial" w:cs="Arial"/>
          <w:b/>
          <w:color w:val="auto"/>
          <w:sz w:val="28"/>
          <w:szCs w:val="28"/>
        </w:rPr>
        <w:t>A Relação entre o</w:t>
      </w:r>
      <w:r w:rsidR="007B718A">
        <w:rPr>
          <w:rFonts w:ascii="Arial" w:hAnsi="Arial" w:cs="Arial"/>
          <w:b/>
          <w:color w:val="auto"/>
          <w:sz w:val="28"/>
          <w:szCs w:val="28"/>
        </w:rPr>
        <w:t>s</w:t>
      </w:r>
      <w:r w:rsidR="00762E97">
        <w:rPr>
          <w:rFonts w:ascii="Arial" w:hAnsi="Arial" w:cs="Arial"/>
          <w:b/>
          <w:color w:val="auto"/>
          <w:sz w:val="28"/>
          <w:szCs w:val="28"/>
        </w:rPr>
        <w:t xml:space="preserve"> Povos que Habitavam as terras Goianas</w:t>
      </w:r>
      <w:r w:rsidR="007B718A">
        <w:rPr>
          <w:rFonts w:ascii="Arial" w:hAnsi="Arial" w:cs="Arial"/>
          <w:b/>
          <w:color w:val="auto"/>
          <w:sz w:val="28"/>
          <w:szCs w:val="28"/>
        </w:rPr>
        <w:t xml:space="preserve"> em Relação a Mineração</w:t>
      </w:r>
      <w:bookmarkEnd w:id="7"/>
      <w:bookmarkEnd w:id="8"/>
      <w:r w:rsidR="007B718A">
        <w:rPr>
          <w:rFonts w:ascii="Arial" w:hAnsi="Arial" w:cs="Arial"/>
          <w:b/>
          <w:color w:val="auto"/>
          <w:sz w:val="28"/>
          <w:szCs w:val="28"/>
        </w:rPr>
        <w:t xml:space="preserve"> </w:t>
      </w:r>
    </w:p>
    <w:p w14:paraId="3D70FB4D" w14:textId="7C091AE3" w:rsidR="007B718A" w:rsidRDefault="007B718A" w:rsidP="007B718A"/>
    <w:p w14:paraId="78484E91" w14:textId="63837D2A" w:rsidR="004A47B7" w:rsidRDefault="00505FA6" w:rsidP="00505FA6">
      <w:pPr>
        <w:spacing w:line="360" w:lineRule="auto"/>
        <w:ind w:firstLine="709"/>
        <w:jc w:val="both"/>
        <w:rPr>
          <w:rFonts w:ascii="Arial" w:hAnsi="Arial" w:cs="Arial"/>
          <w:sz w:val="24"/>
          <w:szCs w:val="24"/>
        </w:rPr>
      </w:pPr>
      <w:r>
        <w:rPr>
          <w:rFonts w:ascii="Arial" w:hAnsi="Arial" w:cs="Arial"/>
          <w:sz w:val="24"/>
          <w:szCs w:val="24"/>
        </w:rPr>
        <w:t xml:space="preserve">Na sociedade mineradora que ocupava o território goiano durante a exploração do mesmo haviam indivíduos nos quais viviam a margem dessa sociedade uma dessas classes de pessoas que estavam </w:t>
      </w:r>
      <w:r w:rsidR="0027584C">
        <w:rPr>
          <w:rFonts w:ascii="Arial" w:hAnsi="Arial" w:cs="Arial"/>
          <w:sz w:val="24"/>
          <w:szCs w:val="24"/>
        </w:rPr>
        <w:t>nessa situação eram os indígenas nativos que possuíam um total de vinte grupos distintos.</w:t>
      </w:r>
      <w:r w:rsidR="004A47B7">
        <w:rPr>
          <w:rFonts w:ascii="Arial" w:hAnsi="Arial" w:cs="Arial"/>
          <w:sz w:val="24"/>
          <w:szCs w:val="24"/>
        </w:rPr>
        <w:t xml:space="preserve"> O objetivo no qual a coroa Portuguesa tinha em mente era de que as autoridades responsáveis por gerenciar e exploras as áreas Brasileiras e isso envolve as terras goianas de que houvesse um grande empenho em catequisar os </w:t>
      </w:r>
      <w:r w:rsidR="00B95346">
        <w:rPr>
          <w:rFonts w:ascii="Arial" w:hAnsi="Arial" w:cs="Arial"/>
          <w:sz w:val="24"/>
          <w:szCs w:val="24"/>
        </w:rPr>
        <w:t>indígenas</w:t>
      </w:r>
      <w:r w:rsidR="00181DEA">
        <w:rPr>
          <w:rFonts w:ascii="Arial" w:hAnsi="Arial" w:cs="Arial"/>
          <w:sz w:val="24"/>
          <w:szCs w:val="24"/>
        </w:rPr>
        <w:t>, a escravidão do índio só era admitida caso houvesse resistência em relação a colonização o que era comum, fazia com que guerras e ataques se tornassem parte da rotina das regiões mineiras com o passar do tempo essa atitude dos colonizadores passa a ser chamada de guerra ´´justa``.</w:t>
      </w:r>
      <w:r w:rsidR="00B95346">
        <w:rPr>
          <w:rFonts w:ascii="Arial" w:hAnsi="Arial" w:cs="Arial"/>
          <w:sz w:val="24"/>
          <w:szCs w:val="24"/>
        </w:rPr>
        <w:t xml:space="preserve"> </w:t>
      </w:r>
      <w:r w:rsidR="004A47B7">
        <w:rPr>
          <w:rFonts w:ascii="Arial" w:hAnsi="Arial" w:cs="Arial"/>
          <w:sz w:val="24"/>
          <w:szCs w:val="24"/>
        </w:rPr>
        <w:t xml:space="preserve">  </w:t>
      </w:r>
    </w:p>
    <w:p w14:paraId="3C5922C0" w14:textId="08FB0E7C" w:rsidR="00880EE9" w:rsidRDefault="0027584C" w:rsidP="00505FA6">
      <w:pPr>
        <w:spacing w:line="360" w:lineRule="auto"/>
        <w:ind w:firstLine="709"/>
        <w:jc w:val="both"/>
        <w:rPr>
          <w:rFonts w:ascii="Arial" w:hAnsi="Arial" w:cs="Arial"/>
          <w:sz w:val="24"/>
          <w:szCs w:val="24"/>
        </w:rPr>
      </w:pPr>
      <w:r>
        <w:rPr>
          <w:rFonts w:ascii="Arial" w:hAnsi="Arial" w:cs="Arial"/>
          <w:sz w:val="24"/>
          <w:szCs w:val="24"/>
        </w:rPr>
        <w:t xml:space="preserve"> Esses indígenas representavam aos olhos dos mineradores e bandeirantes que exploravam as terras uma ameaça constante que se tornavam reais graças aos ataques repentinos e recorrentes aos colonizadores com essas investidas frequentes os colonizadores em principal os que trabalhavam nas minas organizaram movimentos de caça e extermínio contra os indígenas. Com a campanha contra os povos nativos </w:t>
      </w:r>
      <w:r w:rsidR="00913008">
        <w:rPr>
          <w:rFonts w:ascii="Arial" w:hAnsi="Arial" w:cs="Arial"/>
          <w:sz w:val="24"/>
          <w:szCs w:val="24"/>
        </w:rPr>
        <w:t xml:space="preserve">os mineradores contratavam pessoas experientes com o ambiente do sertão, o que se tornou </w:t>
      </w:r>
      <w:r w:rsidR="00913008">
        <w:rPr>
          <w:rFonts w:ascii="Arial" w:hAnsi="Arial" w:cs="Arial"/>
          <w:sz w:val="24"/>
          <w:szCs w:val="24"/>
        </w:rPr>
        <w:lastRenderedPageBreak/>
        <w:t xml:space="preserve">um grande negócio por parte dessas pessoas, que eram responsáveis por destruir </w:t>
      </w:r>
      <w:r w:rsidR="00880EE9">
        <w:rPr>
          <w:rFonts w:ascii="Arial" w:hAnsi="Arial" w:cs="Arial"/>
          <w:sz w:val="24"/>
          <w:szCs w:val="24"/>
        </w:rPr>
        <w:t>as aldeias que resistiam a colonização.</w:t>
      </w:r>
    </w:p>
    <w:p w14:paraId="405B6F02" w14:textId="77777777" w:rsidR="0055560C" w:rsidRDefault="00880EE9" w:rsidP="00505FA6">
      <w:pPr>
        <w:spacing w:line="360" w:lineRule="auto"/>
        <w:ind w:firstLine="709"/>
        <w:jc w:val="both"/>
        <w:rPr>
          <w:rFonts w:ascii="Arial" w:hAnsi="Arial" w:cs="Arial"/>
          <w:sz w:val="24"/>
          <w:szCs w:val="24"/>
        </w:rPr>
      </w:pPr>
      <w:r>
        <w:rPr>
          <w:rFonts w:ascii="Arial" w:hAnsi="Arial" w:cs="Arial"/>
          <w:sz w:val="24"/>
          <w:szCs w:val="24"/>
        </w:rPr>
        <w:t>Com a expansão e exploração mineira acontecendo na região sul do território goiano os índios caiapós que abitavam aquela região entraram em com os exploradores e uma guerra para expulsá-los de suas terras</w:t>
      </w:r>
      <w:r w:rsidR="00DA5965">
        <w:rPr>
          <w:rFonts w:ascii="Arial" w:hAnsi="Arial" w:cs="Arial"/>
          <w:sz w:val="24"/>
          <w:szCs w:val="24"/>
        </w:rPr>
        <w:t xml:space="preserve"> teve início, a câmera municipal de Vila Boa contrata um sertanista chamado Pires de Campos que ofertando com recompensa por seus serviços </w:t>
      </w:r>
      <w:r w:rsidR="004A47B7">
        <w:rPr>
          <w:rFonts w:ascii="Arial" w:hAnsi="Arial" w:cs="Arial"/>
          <w:sz w:val="24"/>
          <w:szCs w:val="24"/>
        </w:rPr>
        <w:t xml:space="preserve">o total de uma arroba de ouro, para que movesse e tentasse pacificar os caiapós porem esse feito só foi realizado em 1780 em que Luiz da Cunha Menezes conseguiu de fato esse objetivo enviando os indígenas para a Aldeia Maria. </w:t>
      </w:r>
    </w:p>
    <w:p w14:paraId="7BF7AE04" w14:textId="77777777" w:rsidR="008909F7" w:rsidRDefault="0055560C" w:rsidP="00505FA6">
      <w:pPr>
        <w:spacing w:line="360" w:lineRule="auto"/>
        <w:ind w:firstLine="709"/>
        <w:jc w:val="both"/>
        <w:rPr>
          <w:rFonts w:ascii="Arial" w:hAnsi="Arial" w:cs="Arial"/>
          <w:sz w:val="24"/>
          <w:szCs w:val="24"/>
        </w:rPr>
      </w:pPr>
      <w:r>
        <w:rPr>
          <w:rFonts w:ascii="Arial" w:hAnsi="Arial" w:cs="Arial"/>
          <w:sz w:val="24"/>
          <w:szCs w:val="24"/>
        </w:rPr>
        <w:t xml:space="preserve">Com as guerras contra os indígenas muitas vezes eram contra a recomendação da coroa Portuguesa, o máximo que eles conseguiram foram criar alguns aldeamentos que possuíam a Jesuítas como coordenadores responsáveis </w:t>
      </w:r>
      <w:r w:rsidR="008909F7">
        <w:rPr>
          <w:rFonts w:ascii="Arial" w:hAnsi="Arial" w:cs="Arial"/>
          <w:sz w:val="24"/>
          <w:szCs w:val="24"/>
        </w:rPr>
        <w:t>por esse</w:t>
      </w:r>
      <w:r>
        <w:rPr>
          <w:rFonts w:ascii="Arial" w:hAnsi="Arial" w:cs="Arial"/>
          <w:sz w:val="24"/>
          <w:szCs w:val="24"/>
        </w:rPr>
        <w:t xml:space="preserve"> processo de conversão</w:t>
      </w:r>
      <w:r w:rsidR="008909F7">
        <w:rPr>
          <w:rFonts w:ascii="Arial" w:hAnsi="Arial" w:cs="Arial"/>
          <w:sz w:val="24"/>
          <w:szCs w:val="24"/>
        </w:rPr>
        <w:t>, mesmo esses aldeamentos possuindo segurança para evitar fugas e rebeliões que eram causadas por resistência a catequização ou epidemias causadas por doenças que os afligiam.</w:t>
      </w:r>
    </w:p>
    <w:p w14:paraId="38A647FA" w14:textId="77777777" w:rsidR="004B5030" w:rsidRDefault="008909F7" w:rsidP="00505FA6">
      <w:pPr>
        <w:spacing w:line="360" w:lineRule="auto"/>
        <w:ind w:firstLine="709"/>
        <w:jc w:val="both"/>
        <w:rPr>
          <w:rFonts w:ascii="Arial" w:hAnsi="Arial" w:cs="Arial"/>
          <w:sz w:val="24"/>
          <w:szCs w:val="24"/>
        </w:rPr>
      </w:pPr>
      <w:r>
        <w:rPr>
          <w:rFonts w:ascii="Arial" w:hAnsi="Arial" w:cs="Arial"/>
          <w:sz w:val="24"/>
          <w:szCs w:val="24"/>
        </w:rPr>
        <w:t>Embora grande parte dos mineiros que foram atrás do ouro e</w:t>
      </w:r>
      <w:r w:rsidR="00030533">
        <w:rPr>
          <w:rFonts w:ascii="Arial" w:hAnsi="Arial" w:cs="Arial"/>
          <w:sz w:val="24"/>
          <w:szCs w:val="24"/>
        </w:rPr>
        <w:t xml:space="preserve"> liberdade que esse minério trazia existia aqueles que estavam abaixo deles além dos indígenas esses eram os negros </w:t>
      </w:r>
      <w:r w:rsidR="001C6C30">
        <w:rPr>
          <w:rFonts w:ascii="Arial" w:hAnsi="Arial" w:cs="Arial"/>
          <w:sz w:val="24"/>
          <w:szCs w:val="24"/>
        </w:rPr>
        <w:t xml:space="preserve">que eram os responsáveis por extrair o minério da terra, muitos dos exploradores que se dirigiam ao sertão goiano possuíam vários escravos que eram destinados a afazeres que muitas vezes eram degradantes e perigosos e de alta mortalidade tendo em média a expectativa de vida nesse trabalho de dez anos o que para o colonizadores era tempo suficiente para </w:t>
      </w:r>
      <w:r w:rsidR="004B5030">
        <w:rPr>
          <w:rFonts w:ascii="Arial" w:hAnsi="Arial" w:cs="Arial"/>
          <w:sz w:val="24"/>
          <w:szCs w:val="24"/>
        </w:rPr>
        <w:t>reaver seu gasto com a compra do escravo o que levava apenas cinco anos para isso e os outros cinco era para a compra de outro, fazendo assim grande parte do ouro obtido nas minas fossem para os senhores de escravos.</w:t>
      </w:r>
    </w:p>
    <w:p w14:paraId="42228EF0" w14:textId="4A0D1500" w:rsidR="00680948" w:rsidRPr="009E1150" w:rsidRDefault="004B5030" w:rsidP="009E1150">
      <w:pPr>
        <w:spacing w:line="360" w:lineRule="auto"/>
        <w:ind w:firstLine="709"/>
        <w:jc w:val="both"/>
        <w:rPr>
          <w:rFonts w:ascii="Arial" w:hAnsi="Arial" w:cs="Arial"/>
          <w:sz w:val="24"/>
          <w:szCs w:val="24"/>
        </w:rPr>
      </w:pPr>
      <w:r>
        <w:rPr>
          <w:rFonts w:ascii="Arial" w:hAnsi="Arial" w:cs="Arial"/>
          <w:sz w:val="24"/>
          <w:szCs w:val="24"/>
        </w:rPr>
        <w:t xml:space="preserve">O ambiente nas minas </w:t>
      </w:r>
      <w:r w:rsidR="00A72304">
        <w:rPr>
          <w:rFonts w:ascii="Arial" w:hAnsi="Arial" w:cs="Arial"/>
          <w:sz w:val="24"/>
          <w:szCs w:val="24"/>
        </w:rPr>
        <w:t xml:space="preserve">era completamente insalubre e as condições que antes eram ruins começaram a aumentar ao que a comercialização de escravos ganhava foça. A fiscalização nessas minas para que não houvessem furtos por parte dos escravos era mais rígida do que nas áreas agrícolas porem </w:t>
      </w:r>
      <w:r w:rsidR="00A72304">
        <w:rPr>
          <w:rFonts w:ascii="Arial" w:hAnsi="Arial" w:cs="Arial"/>
          <w:sz w:val="24"/>
          <w:szCs w:val="24"/>
        </w:rPr>
        <w:lastRenderedPageBreak/>
        <w:t xml:space="preserve">no ambiente urbano houve um aumento de atividade comercial, com isso começaram a surgir novos </w:t>
      </w:r>
      <w:r w:rsidR="004E0088">
        <w:rPr>
          <w:rFonts w:ascii="Arial" w:hAnsi="Arial" w:cs="Arial"/>
          <w:sz w:val="24"/>
          <w:szCs w:val="24"/>
        </w:rPr>
        <w:t>´´</w:t>
      </w:r>
      <w:r w:rsidR="00A72304">
        <w:rPr>
          <w:rFonts w:ascii="Arial" w:hAnsi="Arial" w:cs="Arial"/>
          <w:sz w:val="24"/>
          <w:szCs w:val="24"/>
        </w:rPr>
        <w:t>modelos</w:t>
      </w:r>
      <w:r w:rsidR="004E0088">
        <w:rPr>
          <w:rFonts w:ascii="Arial" w:hAnsi="Arial" w:cs="Arial"/>
          <w:sz w:val="24"/>
          <w:szCs w:val="24"/>
        </w:rPr>
        <w:t>``</w:t>
      </w:r>
      <w:r w:rsidR="00A72304">
        <w:rPr>
          <w:rFonts w:ascii="Arial" w:hAnsi="Arial" w:cs="Arial"/>
          <w:sz w:val="24"/>
          <w:szCs w:val="24"/>
        </w:rPr>
        <w:t xml:space="preserve"> de escravidão </w:t>
      </w:r>
      <w:r w:rsidR="004E0088">
        <w:rPr>
          <w:rFonts w:ascii="Arial" w:hAnsi="Arial" w:cs="Arial"/>
          <w:sz w:val="24"/>
          <w:szCs w:val="24"/>
        </w:rPr>
        <w:t>e um desses ´´modelos`` era a escravi</w:t>
      </w:r>
      <w:r w:rsidR="00121C22">
        <w:rPr>
          <w:rFonts w:ascii="Arial" w:hAnsi="Arial" w:cs="Arial"/>
          <w:sz w:val="24"/>
          <w:szCs w:val="24"/>
        </w:rPr>
        <w:t xml:space="preserve">dão por trabalho e ganho que possuía uma possibilidade concreta de </w:t>
      </w:r>
      <w:r w:rsidR="00D3566E">
        <w:rPr>
          <w:rFonts w:ascii="Arial" w:hAnsi="Arial" w:cs="Arial"/>
          <w:sz w:val="24"/>
          <w:szCs w:val="24"/>
        </w:rPr>
        <w:t>um escravo obter sua liberdade por meio da carta de alforria. Os povos negros conseguiram criar formas alternativas de resistir aos anos durantes a escravidão dentre esses meios de resistência os quilombos foi o mais famoso</w:t>
      </w:r>
      <w:r w:rsidR="009E1150">
        <w:rPr>
          <w:rFonts w:ascii="Arial" w:hAnsi="Arial" w:cs="Arial"/>
          <w:sz w:val="24"/>
          <w:szCs w:val="24"/>
        </w:rPr>
        <w:t xml:space="preserve"> segundo</w:t>
      </w:r>
      <w:r w:rsidR="00D3566E">
        <w:rPr>
          <w:rFonts w:ascii="Arial" w:hAnsi="Arial" w:cs="Arial"/>
          <w:sz w:val="24"/>
          <w:szCs w:val="24"/>
        </w:rPr>
        <w:t xml:space="preserve"> Palacin</w:t>
      </w:r>
      <w:r w:rsidR="009E1150">
        <w:rPr>
          <w:rFonts w:ascii="Arial" w:hAnsi="Arial" w:cs="Arial"/>
          <w:sz w:val="24"/>
          <w:szCs w:val="24"/>
        </w:rPr>
        <w:t xml:space="preserve"> </w:t>
      </w:r>
      <w:r w:rsidR="00D3566E">
        <w:rPr>
          <w:rFonts w:ascii="Arial" w:hAnsi="Arial" w:cs="Arial"/>
          <w:sz w:val="24"/>
          <w:szCs w:val="24"/>
        </w:rPr>
        <w:t>(2001</w:t>
      </w:r>
      <w:r w:rsidR="009E1150">
        <w:rPr>
          <w:rFonts w:ascii="Arial" w:hAnsi="Arial" w:cs="Arial"/>
          <w:sz w:val="24"/>
          <w:szCs w:val="24"/>
        </w:rPr>
        <w:t xml:space="preserve">, p. 87), ´´ praticamente não a arraial sem a sombra de seu quilombo`` isso mostra o grande número de quilombos em goiás que possuíam algum tipo de ligação que os levavam aos arraias demonstrando as lutas por liberdade feitas pelos escravos contra seus senhores que buscavam o ouro dando também sua insegurança na exploração das terras já que podiam ser atacados caso estivessem se aproximando dos quilombos.      </w:t>
      </w:r>
      <w:r w:rsidR="00D3566E">
        <w:rPr>
          <w:rFonts w:ascii="Arial" w:hAnsi="Arial" w:cs="Arial"/>
          <w:sz w:val="24"/>
          <w:szCs w:val="24"/>
        </w:rPr>
        <w:t xml:space="preserve">   </w:t>
      </w:r>
      <w:r w:rsidR="00121C22">
        <w:rPr>
          <w:rFonts w:ascii="Arial" w:hAnsi="Arial" w:cs="Arial"/>
          <w:sz w:val="24"/>
          <w:szCs w:val="24"/>
        </w:rPr>
        <w:t xml:space="preserve"> </w:t>
      </w:r>
      <w:r w:rsidR="00A72304">
        <w:rPr>
          <w:rFonts w:ascii="Arial" w:hAnsi="Arial" w:cs="Arial"/>
          <w:sz w:val="24"/>
          <w:szCs w:val="24"/>
        </w:rPr>
        <w:t xml:space="preserve">   </w:t>
      </w:r>
      <w:r>
        <w:rPr>
          <w:rFonts w:ascii="Arial" w:hAnsi="Arial" w:cs="Arial"/>
          <w:sz w:val="24"/>
          <w:szCs w:val="24"/>
        </w:rPr>
        <w:t xml:space="preserve"> </w:t>
      </w:r>
      <w:r w:rsidR="001C6C30">
        <w:rPr>
          <w:rFonts w:ascii="Arial" w:hAnsi="Arial" w:cs="Arial"/>
          <w:sz w:val="24"/>
          <w:szCs w:val="24"/>
        </w:rPr>
        <w:t xml:space="preserve">   </w:t>
      </w:r>
    </w:p>
    <w:p w14:paraId="39F3E4C4" w14:textId="77777777" w:rsidR="00F32D84" w:rsidRPr="00F615E1" w:rsidRDefault="00F32D84" w:rsidP="00444972">
      <w:pPr>
        <w:spacing w:line="360" w:lineRule="auto"/>
        <w:jc w:val="both"/>
        <w:rPr>
          <w:rFonts w:ascii="Arial" w:hAnsi="Arial" w:cs="Arial"/>
          <w:b/>
          <w:sz w:val="24"/>
          <w:szCs w:val="24"/>
        </w:rPr>
      </w:pPr>
    </w:p>
    <w:p w14:paraId="5C9C027A" w14:textId="7593900D" w:rsidR="00A43172" w:rsidRPr="00F615E1" w:rsidRDefault="00777262" w:rsidP="00F615E1">
      <w:pPr>
        <w:pStyle w:val="Ttulo2"/>
        <w:rPr>
          <w:rFonts w:ascii="Arial" w:hAnsi="Arial" w:cs="Arial"/>
          <w:b/>
          <w:color w:val="auto"/>
          <w:sz w:val="28"/>
          <w:szCs w:val="28"/>
        </w:rPr>
      </w:pPr>
      <w:bookmarkStart w:id="9" w:name="_Toc74587689"/>
      <w:bookmarkStart w:id="10" w:name="_Toc75455759"/>
      <w:r>
        <w:rPr>
          <w:rFonts w:ascii="Arial" w:hAnsi="Arial" w:cs="Arial"/>
          <w:b/>
          <w:color w:val="auto"/>
          <w:sz w:val="28"/>
          <w:szCs w:val="28"/>
        </w:rPr>
        <w:t>1</w:t>
      </w:r>
      <w:r w:rsidR="00680948">
        <w:rPr>
          <w:rFonts w:ascii="Arial" w:hAnsi="Arial" w:cs="Arial"/>
          <w:b/>
          <w:color w:val="auto"/>
          <w:sz w:val="28"/>
          <w:szCs w:val="28"/>
        </w:rPr>
        <w:t>.3</w:t>
      </w:r>
      <w:r w:rsidR="00723D5C" w:rsidRPr="00F615E1">
        <w:rPr>
          <w:rFonts w:ascii="Arial" w:hAnsi="Arial" w:cs="Arial"/>
          <w:b/>
          <w:color w:val="auto"/>
          <w:sz w:val="28"/>
          <w:szCs w:val="28"/>
        </w:rPr>
        <w:t>. Processo de Urbanização de Goiás</w:t>
      </w:r>
      <w:bookmarkEnd w:id="9"/>
      <w:bookmarkEnd w:id="10"/>
    </w:p>
    <w:p w14:paraId="28419EFC" w14:textId="77777777" w:rsidR="00F615E1" w:rsidRPr="00F615E1" w:rsidRDefault="00F615E1" w:rsidP="00F615E1"/>
    <w:p w14:paraId="6817E2E7" w14:textId="77777777" w:rsidR="00F6410A" w:rsidRPr="008C1835" w:rsidRDefault="00F6410A" w:rsidP="008C1835">
      <w:pPr>
        <w:spacing w:line="360" w:lineRule="auto"/>
        <w:ind w:firstLine="709"/>
        <w:jc w:val="both"/>
        <w:rPr>
          <w:rFonts w:ascii="Arial" w:hAnsi="Arial" w:cs="Arial"/>
          <w:sz w:val="24"/>
        </w:rPr>
      </w:pPr>
      <w:r w:rsidRPr="008C1835">
        <w:rPr>
          <w:rFonts w:ascii="Arial" w:hAnsi="Arial" w:cs="Arial"/>
          <w:sz w:val="24"/>
        </w:rPr>
        <w:t>Goiás, têm suas origens nos chamados ciclos econômicos que ocorrem ao mesmo tempo ou às vezes em momentos distintos, portanto, suas origens dependem da e</w:t>
      </w:r>
      <w:r w:rsidR="00723D5C" w:rsidRPr="008C1835">
        <w:rPr>
          <w:rFonts w:ascii="Arial" w:hAnsi="Arial" w:cs="Arial"/>
          <w:sz w:val="24"/>
        </w:rPr>
        <w:t>xpansão econômica e territorial.</w:t>
      </w:r>
    </w:p>
    <w:p w14:paraId="1D2A4982" w14:textId="7A52C6E1" w:rsidR="009854C7" w:rsidRPr="008C1835" w:rsidRDefault="00F6410A" w:rsidP="009854C7">
      <w:pPr>
        <w:spacing w:line="360" w:lineRule="auto"/>
        <w:ind w:firstLine="709"/>
        <w:jc w:val="both"/>
        <w:rPr>
          <w:rFonts w:ascii="Arial" w:hAnsi="Arial" w:cs="Arial"/>
          <w:sz w:val="24"/>
        </w:rPr>
      </w:pPr>
      <w:r w:rsidRPr="008C1835">
        <w:rPr>
          <w:rFonts w:ascii="Arial" w:hAnsi="Arial" w:cs="Arial"/>
          <w:sz w:val="24"/>
        </w:rPr>
        <w:t>Para compreender o processo de urbanização de Goiás a partir das atividades econômicas e da atividade mineradora</w:t>
      </w:r>
      <w:r w:rsidR="00987EC6" w:rsidRPr="008C1835">
        <w:rPr>
          <w:rFonts w:ascii="Arial" w:hAnsi="Arial" w:cs="Arial"/>
          <w:sz w:val="24"/>
        </w:rPr>
        <w:t xml:space="preserve">, </w:t>
      </w:r>
      <w:r w:rsidRPr="008C1835">
        <w:rPr>
          <w:rFonts w:ascii="Arial" w:hAnsi="Arial" w:cs="Arial"/>
          <w:sz w:val="24"/>
        </w:rPr>
        <w:t>consideraremos os principais fatores de crescimento e declínio de algumas cidades g</w:t>
      </w:r>
      <w:r w:rsidR="00987EC6" w:rsidRPr="008C1835">
        <w:rPr>
          <w:rFonts w:ascii="Arial" w:hAnsi="Arial" w:cs="Arial"/>
          <w:sz w:val="24"/>
        </w:rPr>
        <w:t>oianas do século XVIII até hoje</w:t>
      </w:r>
      <w:r w:rsidRPr="008C1835">
        <w:rPr>
          <w:rFonts w:ascii="Arial" w:hAnsi="Arial" w:cs="Arial"/>
          <w:sz w:val="24"/>
        </w:rPr>
        <w:t>. De acordo com Gomez et al. (1994, p. 21)</w:t>
      </w:r>
    </w:p>
    <w:p w14:paraId="0272E83B" w14:textId="77777777" w:rsidR="00A43172" w:rsidRPr="009854C7" w:rsidRDefault="00A43172" w:rsidP="00F6698A">
      <w:pPr>
        <w:spacing w:after="0" w:line="240" w:lineRule="auto"/>
        <w:ind w:left="2268"/>
        <w:jc w:val="both"/>
        <w:rPr>
          <w:rFonts w:ascii="Arial" w:hAnsi="Arial" w:cs="Arial"/>
          <w:szCs w:val="20"/>
        </w:rPr>
      </w:pPr>
      <w:r w:rsidRPr="009854C7">
        <w:rPr>
          <w:rFonts w:ascii="Arial" w:hAnsi="Arial" w:cs="Arial"/>
          <w:szCs w:val="20"/>
        </w:rPr>
        <w:t>O povoamento da mineração teve um sentido fundamentalmente urbano. Onde as lavras se consolidavam, surgia uma cidade. Da cidade a população se irradiava para os sítios e fazendas. Ela era o centro de produção, comércio e de administração. O campo não passava de um apêndice.</w:t>
      </w:r>
    </w:p>
    <w:p w14:paraId="728BB266" w14:textId="77777777" w:rsidR="00F6698A" w:rsidRPr="00F32D84" w:rsidRDefault="00F6698A" w:rsidP="00F6698A">
      <w:pPr>
        <w:spacing w:after="0" w:line="240" w:lineRule="auto"/>
        <w:ind w:left="2268"/>
        <w:jc w:val="both"/>
        <w:rPr>
          <w:rFonts w:ascii="Arial" w:hAnsi="Arial" w:cs="Arial"/>
          <w:spacing w:val="2"/>
          <w:sz w:val="20"/>
          <w:szCs w:val="20"/>
          <w:shd w:val="clear" w:color="auto" w:fill="F8F6F7"/>
        </w:rPr>
      </w:pPr>
    </w:p>
    <w:p w14:paraId="0D43C2BA" w14:textId="77777777" w:rsidR="00F6410A" w:rsidRPr="005729A1" w:rsidRDefault="00F6410A" w:rsidP="005729A1">
      <w:pPr>
        <w:spacing w:line="360" w:lineRule="auto"/>
        <w:ind w:firstLine="709"/>
        <w:jc w:val="both"/>
        <w:rPr>
          <w:rFonts w:ascii="Arial" w:hAnsi="Arial" w:cs="Arial"/>
          <w:sz w:val="24"/>
          <w:szCs w:val="24"/>
        </w:rPr>
      </w:pPr>
      <w:r w:rsidRPr="005729A1">
        <w:rPr>
          <w:rFonts w:ascii="Arial" w:hAnsi="Arial" w:cs="Arial"/>
          <w:sz w:val="24"/>
          <w:szCs w:val="24"/>
        </w:rPr>
        <w:t>À medida que a mineração diminu</w:t>
      </w:r>
      <w:r w:rsidR="00987EC6" w:rsidRPr="005729A1">
        <w:rPr>
          <w:rFonts w:ascii="Arial" w:hAnsi="Arial" w:cs="Arial"/>
          <w:sz w:val="24"/>
          <w:szCs w:val="24"/>
        </w:rPr>
        <w:t>iu, esse processo foi revertido</w:t>
      </w:r>
      <w:r w:rsidRPr="005729A1">
        <w:rPr>
          <w:rFonts w:ascii="Arial" w:hAnsi="Arial" w:cs="Arial"/>
          <w:sz w:val="24"/>
          <w:szCs w:val="24"/>
        </w:rPr>
        <w:t>. Essa afirmação confirma a ideia de Gomes e Neto (1993, p. 67-68):</w:t>
      </w:r>
    </w:p>
    <w:p w14:paraId="7B922240" w14:textId="77777777" w:rsidR="00A43172" w:rsidRPr="009854C7" w:rsidRDefault="00A43172" w:rsidP="009854C7">
      <w:pPr>
        <w:spacing w:after="0" w:line="240" w:lineRule="auto"/>
        <w:ind w:left="2268"/>
        <w:jc w:val="both"/>
        <w:rPr>
          <w:rFonts w:ascii="Arial" w:hAnsi="Arial" w:cs="Arial"/>
          <w:szCs w:val="20"/>
        </w:rPr>
      </w:pPr>
      <w:r w:rsidRPr="009854C7">
        <w:rPr>
          <w:rFonts w:ascii="Arial" w:hAnsi="Arial" w:cs="Arial"/>
          <w:szCs w:val="20"/>
        </w:rPr>
        <w:t xml:space="preserve">Durante a mineração do ouro nas regiões de Goiás e Tocantins, todo o garimpo em princípio se transformava em um núcleo de povoamento urbano. A descoberta do ouro pelos bandeirantes atraiu inúmeras pessoas para as minas. Lugarejos sem nenhum conforto foram surgindo ao longo dos córregos e ribeirões, nos fundos dos vales ou nas encostas de </w:t>
      </w:r>
      <w:r w:rsidRPr="009854C7">
        <w:rPr>
          <w:rFonts w:ascii="Arial" w:hAnsi="Arial" w:cs="Arial"/>
          <w:szCs w:val="20"/>
        </w:rPr>
        <w:lastRenderedPageBreak/>
        <w:t>morros. Dependendo da fortuna ou escassez de ouro, esses lugarejos, tornavam-se vilas mais ou menos importantes ou, o que era mais comum, desapareciam, viravam taperas e ruínas.</w:t>
      </w:r>
    </w:p>
    <w:p w14:paraId="1D180B1A" w14:textId="77777777" w:rsidR="009854C7" w:rsidRPr="00F32D84" w:rsidRDefault="009854C7" w:rsidP="009854C7">
      <w:pPr>
        <w:spacing w:after="0" w:line="240" w:lineRule="auto"/>
        <w:ind w:left="2268"/>
        <w:jc w:val="both"/>
        <w:rPr>
          <w:rFonts w:ascii="Arial" w:hAnsi="Arial" w:cs="Arial"/>
          <w:sz w:val="20"/>
          <w:szCs w:val="20"/>
        </w:rPr>
      </w:pPr>
    </w:p>
    <w:p w14:paraId="3038E96D" w14:textId="77777777" w:rsidR="00F6410A" w:rsidRPr="008C1835" w:rsidRDefault="00F6410A" w:rsidP="008C1835">
      <w:pPr>
        <w:spacing w:line="360" w:lineRule="auto"/>
        <w:ind w:firstLine="709"/>
        <w:jc w:val="both"/>
        <w:rPr>
          <w:rFonts w:ascii="Arial" w:hAnsi="Arial" w:cs="Arial"/>
          <w:sz w:val="24"/>
        </w:rPr>
      </w:pPr>
      <w:r w:rsidRPr="008C1835">
        <w:rPr>
          <w:rFonts w:ascii="Arial" w:hAnsi="Arial" w:cs="Arial"/>
          <w:sz w:val="24"/>
        </w:rPr>
        <w:t xml:space="preserve">A mineração produziu um assentamento irregular e instável, </w:t>
      </w:r>
      <w:r w:rsidR="00987EC6" w:rsidRPr="008C1835">
        <w:rPr>
          <w:rFonts w:ascii="Arial" w:hAnsi="Arial" w:cs="Arial"/>
          <w:sz w:val="24"/>
        </w:rPr>
        <w:t xml:space="preserve">o que </w:t>
      </w:r>
      <w:r w:rsidRPr="008C1835">
        <w:rPr>
          <w:rFonts w:ascii="Arial" w:hAnsi="Arial" w:cs="Arial"/>
          <w:sz w:val="24"/>
        </w:rPr>
        <w:t>explica a lenta ocupação do Estado de Goiás até atingir o padrão atual.</w:t>
      </w:r>
      <w:r w:rsidR="00A43172" w:rsidRPr="008C1835">
        <w:rPr>
          <w:rFonts w:ascii="Arial" w:hAnsi="Arial" w:cs="Arial"/>
          <w:sz w:val="24"/>
        </w:rPr>
        <w:tab/>
      </w:r>
    </w:p>
    <w:p w14:paraId="125FD2CB" w14:textId="77777777" w:rsidR="00A43172" w:rsidRPr="008C1835" w:rsidRDefault="00F6410A" w:rsidP="008C1835">
      <w:pPr>
        <w:spacing w:line="360" w:lineRule="auto"/>
        <w:ind w:firstLine="709"/>
        <w:jc w:val="both"/>
        <w:rPr>
          <w:rFonts w:ascii="Arial" w:hAnsi="Arial" w:cs="Arial"/>
          <w:sz w:val="24"/>
        </w:rPr>
      </w:pPr>
      <w:r w:rsidRPr="008C1835">
        <w:rPr>
          <w:rFonts w:ascii="Arial" w:hAnsi="Arial" w:cs="Arial"/>
          <w:sz w:val="24"/>
        </w:rPr>
        <w:t xml:space="preserve">Devido à sua localização geográfica e composição geológico-paisagística, Goiás entrou no processo inicial de ocupação no século </w:t>
      </w:r>
      <w:r w:rsidR="0003567A" w:rsidRPr="008C1835">
        <w:rPr>
          <w:rFonts w:ascii="Arial" w:hAnsi="Arial" w:cs="Arial"/>
          <w:sz w:val="24"/>
        </w:rPr>
        <w:t>XVIII</w:t>
      </w:r>
      <w:r w:rsidRPr="008C1835">
        <w:rPr>
          <w:rFonts w:ascii="Arial" w:hAnsi="Arial" w:cs="Arial"/>
          <w:sz w:val="24"/>
        </w:rPr>
        <w:t xml:space="preserve">, a chamada "corrida do ouro", e se engajou no trabalho escravo para a prisão de </w:t>
      </w:r>
      <w:r w:rsidR="00C93BDA" w:rsidRPr="008C1835">
        <w:rPr>
          <w:rFonts w:ascii="Arial" w:hAnsi="Arial" w:cs="Arial"/>
          <w:sz w:val="24"/>
        </w:rPr>
        <w:t>nativos indígenas, através dos Bandeirantes</w:t>
      </w:r>
      <w:r w:rsidRPr="008C1835">
        <w:rPr>
          <w:rFonts w:ascii="Arial" w:hAnsi="Arial" w:cs="Arial"/>
          <w:sz w:val="24"/>
        </w:rPr>
        <w:t>. O resultado dessas atividades foi a implantação do primeiro centro urbano.</w:t>
      </w:r>
    </w:p>
    <w:p w14:paraId="788577F1" w14:textId="445DC073" w:rsidR="00BD0562" w:rsidRPr="008C1835" w:rsidRDefault="00225F7E" w:rsidP="008C1835">
      <w:pPr>
        <w:spacing w:line="360" w:lineRule="auto"/>
        <w:ind w:firstLine="709"/>
        <w:jc w:val="both"/>
        <w:rPr>
          <w:rFonts w:ascii="Arial" w:hAnsi="Arial" w:cs="Arial"/>
        </w:rPr>
      </w:pPr>
      <w:r w:rsidRPr="008C1835">
        <w:rPr>
          <w:rFonts w:ascii="Arial" w:hAnsi="Arial" w:cs="Arial"/>
          <w:sz w:val="24"/>
        </w:rPr>
        <w:t xml:space="preserve">No século XIX marca mudanças políticas e econômicas causadas pelo processo de independência refletindo em todo o pais </w:t>
      </w:r>
      <w:r w:rsidR="003E0176" w:rsidRPr="008C1835">
        <w:rPr>
          <w:rFonts w:ascii="Arial" w:hAnsi="Arial" w:cs="Arial"/>
          <w:sz w:val="24"/>
        </w:rPr>
        <w:t xml:space="preserve">no território goiano também houveram mudanças. Com a crise na mineração </w:t>
      </w:r>
      <w:r w:rsidR="00DC5603" w:rsidRPr="008C1835">
        <w:rPr>
          <w:rFonts w:ascii="Arial" w:hAnsi="Arial" w:cs="Arial"/>
          <w:sz w:val="24"/>
        </w:rPr>
        <w:t xml:space="preserve">acontecendo em momento conturbado </w:t>
      </w:r>
      <w:r w:rsidR="006C628A" w:rsidRPr="008C1835">
        <w:rPr>
          <w:rFonts w:ascii="Arial" w:hAnsi="Arial" w:cs="Arial"/>
          <w:sz w:val="24"/>
        </w:rPr>
        <w:t xml:space="preserve">que se tornou a independência do pais, durante esse momento histórico a região goiana presenciava um declínio que viria juntamente com o processo de ruralização e de decaimento cultural além do isolamento das demais regiões </w:t>
      </w:r>
      <w:r w:rsidR="00BD0562" w:rsidRPr="008C1835">
        <w:rPr>
          <w:rFonts w:ascii="Arial" w:hAnsi="Arial" w:cs="Arial"/>
          <w:sz w:val="24"/>
        </w:rPr>
        <w:t>brasileiras, esses foram os traços apresentados em Goiás durante a crise mineira.</w:t>
      </w:r>
    </w:p>
    <w:p w14:paraId="261907ED" w14:textId="4F07FAAA" w:rsidR="00722CC5" w:rsidRPr="008C1835" w:rsidRDefault="00BD0562" w:rsidP="008C1835">
      <w:pPr>
        <w:spacing w:line="360" w:lineRule="auto"/>
        <w:ind w:firstLine="709"/>
        <w:jc w:val="both"/>
        <w:rPr>
          <w:rFonts w:ascii="Arial" w:hAnsi="Arial" w:cs="Arial"/>
        </w:rPr>
      </w:pPr>
      <w:r w:rsidRPr="008C1835">
        <w:rPr>
          <w:rFonts w:ascii="Arial" w:hAnsi="Arial" w:cs="Arial"/>
          <w:sz w:val="24"/>
        </w:rPr>
        <w:t xml:space="preserve">Então o com esse descompasso econômico causado pela crise mineira Goiás e esquecido pelo Brasil se tornando isolado no meio do sertão </w:t>
      </w:r>
      <w:r w:rsidR="00022C62" w:rsidRPr="008C1835">
        <w:rPr>
          <w:rFonts w:ascii="Arial" w:hAnsi="Arial" w:cs="Arial"/>
          <w:sz w:val="24"/>
        </w:rPr>
        <w:t>e alheio a economia das outras regiões</w:t>
      </w:r>
      <w:r w:rsidR="00DE3343" w:rsidRPr="008C1835">
        <w:rPr>
          <w:rFonts w:ascii="Arial" w:hAnsi="Arial" w:cs="Arial"/>
          <w:sz w:val="24"/>
        </w:rPr>
        <w:t xml:space="preserve"> que somados a questão geográfica da região que era um fator crucial para o distanciamento das ou regiões que eram </w:t>
      </w:r>
      <w:r w:rsidR="00B31493" w:rsidRPr="008C1835">
        <w:rPr>
          <w:rFonts w:ascii="Arial" w:hAnsi="Arial" w:cs="Arial"/>
          <w:sz w:val="24"/>
        </w:rPr>
        <w:t>centros ativos do capitalismo nacional aliado aos sistemas de transportes que não eram insuficientes para locomoção contribuíram para a situação</w:t>
      </w:r>
      <w:r w:rsidR="00022C62" w:rsidRPr="008C1835">
        <w:rPr>
          <w:rFonts w:ascii="Arial" w:hAnsi="Arial" w:cs="Arial"/>
          <w:sz w:val="24"/>
        </w:rPr>
        <w:t>. Esse isolamento social e regional faz criar um sujeito especifico na sociedade que foi intitulado por Darcy Ribeiro como ´´caipira``, com isso a cultura goiana torna-se uma região de hábitos rústicos que teve como principal característica uma religiosidade popular e básica e um</w:t>
      </w:r>
      <w:r w:rsidR="00BC1107" w:rsidRPr="008C1835">
        <w:rPr>
          <w:rFonts w:ascii="Arial" w:hAnsi="Arial" w:cs="Arial"/>
          <w:sz w:val="24"/>
        </w:rPr>
        <w:t>a economia de subsistência que era um</w:t>
      </w:r>
      <w:r w:rsidR="00022C62" w:rsidRPr="008C1835">
        <w:rPr>
          <w:rFonts w:ascii="Arial" w:hAnsi="Arial" w:cs="Arial"/>
          <w:sz w:val="24"/>
        </w:rPr>
        <w:t xml:space="preserve"> traço social que não se adequa a sociedade capitalista que o pais se tornou com os laços econômicos feitos com </w:t>
      </w:r>
      <w:r w:rsidR="00BC1107" w:rsidRPr="008C1835">
        <w:rPr>
          <w:rFonts w:ascii="Arial" w:hAnsi="Arial" w:cs="Arial"/>
          <w:sz w:val="24"/>
        </w:rPr>
        <w:t>a Inglaterra em 1808 com o tratado das nações amigas, à medida que o Brasil</w:t>
      </w:r>
      <w:r w:rsidRPr="008C1835">
        <w:rPr>
          <w:rFonts w:ascii="Arial" w:hAnsi="Arial" w:cs="Arial"/>
          <w:sz w:val="24"/>
        </w:rPr>
        <w:t xml:space="preserve"> </w:t>
      </w:r>
      <w:r w:rsidR="00BC1107" w:rsidRPr="008C1835">
        <w:rPr>
          <w:rFonts w:ascii="Arial" w:hAnsi="Arial" w:cs="Arial"/>
          <w:sz w:val="24"/>
        </w:rPr>
        <w:t xml:space="preserve">avançava economicamente para suprir as demandas externas, fazendo com que se tornasse mais </w:t>
      </w:r>
      <w:r w:rsidR="003C21D4" w:rsidRPr="008C1835">
        <w:rPr>
          <w:rFonts w:ascii="Arial" w:hAnsi="Arial" w:cs="Arial"/>
          <w:sz w:val="24"/>
        </w:rPr>
        <w:t xml:space="preserve">adepto ao capitalismo que o impulsionava para avanços significativos, em contra partida </w:t>
      </w:r>
      <w:r w:rsidR="003C21D4" w:rsidRPr="008C1835">
        <w:rPr>
          <w:rFonts w:ascii="Arial" w:hAnsi="Arial" w:cs="Arial"/>
          <w:sz w:val="24"/>
        </w:rPr>
        <w:lastRenderedPageBreak/>
        <w:t>Goiás ficava mais descompassado economicamente.</w:t>
      </w:r>
      <w:r w:rsidR="00B31493" w:rsidRPr="008C1835">
        <w:rPr>
          <w:rFonts w:ascii="Arial" w:hAnsi="Arial" w:cs="Arial"/>
          <w:sz w:val="24"/>
        </w:rPr>
        <w:t xml:space="preserve"> Então com o Brasil que saiu do sistema latifundiário é escravista </w:t>
      </w:r>
      <w:r w:rsidR="002671FC" w:rsidRPr="008C1835">
        <w:rPr>
          <w:rFonts w:ascii="Arial" w:hAnsi="Arial" w:cs="Arial"/>
          <w:sz w:val="24"/>
        </w:rPr>
        <w:t xml:space="preserve">se volta para a agro exportação setor econômico no qual o território goiano não possuía atrativo </w:t>
      </w:r>
      <w:r w:rsidR="008A4AC8" w:rsidRPr="008C1835">
        <w:rPr>
          <w:rFonts w:ascii="Arial" w:hAnsi="Arial" w:cs="Arial"/>
          <w:sz w:val="24"/>
        </w:rPr>
        <w:t>para investimentos pelo menos não até o século XIX.</w:t>
      </w:r>
      <w:r w:rsidR="008A4AC8" w:rsidRPr="008C1835">
        <w:rPr>
          <w:rFonts w:ascii="Arial" w:hAnsi="Arial" w:cs="Arial"/>
        </w:rPr>
        <w:t xml:space="preserve">  </w:t>
      </w:r>
      <w:r w:rsidR="002671FC" w:rsidRPr="008C1835">
        <w:rPr>
          <w:rFonts w:ascii="Arial" w:hAnsi="Arial" w:cs="Arial"/>
        </w:rPr>
        <w:t xml:space="preserve">  </w:t>
      </w:r>
      <w:r w:rsidR="003C21D4" w:rsidRPr="008C1835">
        <w:rPr>
          <w:rFonts w:ascii="Arial" w:hAnsi="Arial" w:cs="Arial"/>
        </w:rPr>
        <w:t xml:space="preserve"> </w:t>
      </w:r>
      <w:r w:rsidRPr="008C1835">
        <w:rPr>
          <w:rFonts w:ascii="Arial" w:hAnsi="Arial" w:cs="Arial"/>
        </w:rPr>
        <w:t xml:space="preserve">   </w:t>
      </w:r>
    </w:p>
    <w:p w14:paraId="01266135" w14:textId="1BE33B28" w:rsidR="00F32D84" w:rsidRPr="008C1835" w:rsidRDefault="008A4AC8" w:rsidP="008C1835">
      <w:pPr>
        <w:spacing w:line="360" w:lineRule="auto"/>
        <w:ind w:firstLine="709"/>
        <w:jc w:val="both"/>
        <w:rPr>
          <w:rFonts w:ascii="Arial" w:hAnsi="Arial" w:cs="Arial"/>
          <w:sz w:val="24"/>
          <w:szCs w:val="24"/>
        </w:rPr>
      </w:pPr>
      <w:r w:rsidRPr="008C1835">
        <w:rPr>
          <w:rFonts w:ascii="Arial" w:hAnsi="Arial" w:cs="Arial"/>
          <w:sz w:val="24"/>
          <w:szCs w:val="24"/>
        </w:rPr>
        <w:t>Com a</w:t>
      </w:r>
      <w:r w:rsidR="0032167C" w:rsidRPr="008C1835">
        <w:rPr>
          <w:rFonts w:ascii="Arial" w:hAnsi="Arial" w:cs="Arial"/>
          <w:sz w:val="24"/>
          <w:szCs w:val="24"/>
        </w:rPr>
        <w:t xml:space="preserve"> introdução de novas tecnologias,</w:t>
      </w:r>
      <w:r w:rsidRPr="008C1835">
        <w:rPr>
          <w:rFonts w:ascii="Arial" w:hAnsi="Arial" w:cs="Arial"/>
          <w:sz w:val="24"/>
          <w:szCs w:val="24"/>
        </w:rPr>
        <w:t xml:space="preserve"> que foram a construção das ferrovias que se espalhavam </w:t>
      </w:r>
      <w:r w:rsidR="00D14EEF" w:rsidRPr="008C1835">
        <w:rPr>
          <w:rFonts w:ascii="Arial" w:hAnsi="Arial" w:cs="Arial"/>
          <w:sz w:val="24"/>
          <w:szCs w:val="24"/>
        </w:rPr>
        <w:t xml:space="preserve">pelo estado ao longo dos séculos XIX e XX, porem essas ferrovias não cobriram todas as partes do pais. </w:t>
      </w:r>
      <w:r w:rsidR="00CF5144" w:rsidRPr="008C1835">
        <w:rPr>
          <w:rFonts w:ascii="Arial" w:hAnsi="Arial" w:cs="Arial"/>
          <w:sz w:val="24"/>
          <w:szCs w:val="24"/>
        </w:rPr>
        <w:t>A</w:t>
      </w:r>
      <w:r w:rsidR="00D14EEF" w:rsidRPr="008C1835">
        <w:rPr>
          <w:rFonts w:ascii="Arial" w:hAnsi="Arial" w:cs="Arial"/>
          <w:sz w:val="24"/>
          <w:szCs w:val="24"/>
        </w:rPr>
        <w:t xml:space="preserve">s estradas de ferro na região goiana </w:t>
      </w:r>
      <w:r w:rsidR="00CF5144" w:rsidRPr="008C1835">
        <w:rPr>
          <w:rFonts w:ascii="Arial" w:hAnsi="Arial" w:cs="Arial"/>
          <w:sz w:val="24"/>
          <w:szCs w:val="24"/>
        </w:rPr>
        <w:t>serviram para fluir os</w:t>
      </w:r>
      <w:r w:rsidR="00D14EEF" w:rsidRPr="008C1835">
        <w:rPr>
          <w:rFonts w:ascii="Arial" w:hAnsi="Arial" w:cs="Arial"/>
          <w:sz w:val="24"/>
          <w:szCs w:val="24"/>
        </w:rPr>
        <w:t xml:space="preserve"> </w:t>
      </w:r>
      <w:r w:rsidR="0032167C" w:rsidRPr="008C1835">
        <w:rPr>
          <w:rFonts w:ascii="Arial" w:hAnsi="Arial" w:cs="Arial"/>
          <w:sz w:val="24"/>
          <w:szCs w:val="24"/>
        </w:rPr>
        <w:t>produtos para exportação, como a soja</w:t>
      </w:r>
      <w:r w:rsidR="00CF5144" w:rsidRPr="008C1835">
        <w:rPr>
          <w:rFonts w:ascii="Arial" w:hAnsi="Arial" w:cs="Arial"/>
          <w:sz w:val="24"/>
          <w:szCs w:val="24"/>
        </w:rPr>
        <w:t xml:space="preserve"> de forma que se encaixasse nos padrões do mercado Brasileiro</w:t>
      </w:r>
      <w:r w:rsidR="0032167C" w:rsidRPr="008C1835">
        <w:rPr>
          <w:rFonts w:ascii="Arial" w:hAnsi="Arial" w:cs="Arial"/>
          <w:sz w:val="24"/>
          <w:szCs w:val="24"/>
        </w:rPr>
        <w:t>.</w:t>
      </w:r>
      <w:r w:rsidR="00CF5144" w:rsidRPr="008C1835">
        <w:rPr>
          <w:rFonts w:ascii="Arial" w:hAnsi="Arial" w:cs="Arial"/>
          <w:sz w:val="24"/>
          <w:szCs w:val="24"/>
        </w:rPr>
        <w:t xml:space="preserve"> Porém foi somente com a produção cafeeira que o estado se integra de fato ao sistema econômico </w:t>
      </w:r>
      <w:r w:rsidR="00B56160" w:rsidRPr="008C1835">
        <w:rPr>
          <w:rFonts w:ascii="Arial" w:hAnsi="Arial" w:cs="Arial"/>
          <w:sz w:val="24"/>
          <w:szCs w:val="24"/>
        </w:rPr>
        <w:t>que acontece no final do XIX e início do XX.</w:t>
      </w:r>
      <w:r w:rsidR="0032167C" w:rsidRPr="008C1835">
        <w:rPr>
          <w:rFonts w:ascii="Arial" w:hAnsi="Arial" w:cs="Arial"/>
          <w:sz w:val="24"/>
          <w:szCs w:val="24"/>
        </w:rPr>
        <w:t xml:space="preserve"> Esses são os fatores que tiveram um papel decisivo na criação e desenvolvimento </w:t>
      </w:r>
      <w:r w:rsidR="00C93BDA" w:rsidRPr="008C1835">
        <w:rPr>
          <w:rFonts w:ascii="Arial" w:hAnsi="Arial" w:cs="Arial"/>
          <w:sz w:val="24"/>
          <w:szCs w:val="24"/>
        </w:rPr>
        <w:t xml:space="preserve">do Estado </w:t>
      </w:r>
      <w:r w:rsidR="0032167C" w:rsidRPr="008C1835">
        <w:rPr>
          <w:rFonts w:ascii="Arial" w:hAnsi="Arial" w:cs="Arial"/>
          <w:sz w:val="24"/>
          <w:szCs w:val="24"/>
        </w:rPr>
        <w:t xml:space="preserve">de Goiás. </w:t>
      </w:r>
    </w:p>
    <w:p w14:paraId="189A6BE3" w14:textId="77777777" w:rsidR="00F615E1" w:rsidRPr="00444972" w:rsidRDefault="00F615E1" w:rsidP="00444972">
      <w:pPr>
        <w:spacing w:line="360" w:lineRule="auto"/>
        <w:ind w:firstLine="708"/>
        <w:jc w:val="both"/>
        <w:rPr>
          <w:rFonts w:ascii="Arial" w:hAnsi="Arial" w:cs="Arial"/>
          <w:spacing w:val="2"/>
          <w:sz w:val="24"/>
          <w:szCs w:val="24"/>
          <w:shd w:val="clear" w:color="auto" w:fill="F8F6F7"/>
        </w:rPr>
      </w:pPr>
    </w:p>
    <w:p w14:paraId="386BEF38" w14:textId="55BCBDA0" w:rsidR="00A43172" w:rsidRPr="00F615E1" w:rsidRDefault="00777262" w:rsidP="00F615E1">
      <w:pPr>
        <w:pStyle w:val="Ttulo2"/>
        <w:rPr>
          <w:rFonts w:ascii="Arial" w:hAnsi="Arial" w:cs="Arial"/>
          <w:b/>
          <w:color w:val="auto"/>
          <w:sz w:val="28"/>
          <w:szCs w:val="28"/>
        </w:rPr>
      </w:pPr>
      <w:bookmarkStart w:id="11" w:name="_Toc74587690"/>
      <w:bookmarkStart w:id="12" w:name="_Toc75455760"/>
      <w:r>
        <w:rPr>
          <w:rFonts w:ascii="Arial" w:hAnsi="Arial" w:cs="Arial"/>
          <w:b/>
          <w:color w:val="auto"/>
          <w:sz w:val="28"/>
          <w:szCs w:val="28"/>
        </w:rPr>
        <w:t>1</w:t>
      </w:r>
      <w:r w:rsidR="00680948">
        <w:rPr>
          <w:rFonts w:ascii="Arial" w:hAnsi="Arial" w:cs="Arial"/>
          <w:b/>
          <w:color w:val="auto"/>
          <w:sz w:val="28"/>
          <w:szCs w:val="28"/>
        </w:rPr>
        <w:t>.4</w:t>
      </w:r>
      <w:r w:rsidR="00C93BDA" w:rsidRPr="00F615E1">
        <w:rPr>
          <w:rFonts w:ascii="Arial" w:hAnsi="Arial" w:cs="Arial"/>
          <w:b/>
          <w:color w:val="auto"/>
          <w:sz w:val="28"/>
          <w:szCs w:val="28"/>
        </w:rPr>
        <w:t xml:space="preserve">. </w:t>
      </w:r>
      <w:r w:rsidR="00A43172" w:rsidRPr="00F615E1">
        <w:rPr>
          <w:rFonts w:ascii="Arial" w:hAnsi="Arial" w:cs="Arial"/>
          <w:b/>
          <w:color w:val="auto"/>
          <w:sz w:val="28"/>
          <w:szCs w:val="28"/>
        </w:rPr>
        <w:t xml:space="preserve">As Cidades </w:t>
      </w:r>
      <w:r w:rsidR="00C93BDA" w:rsidRPr="00F615E1">
        <w:rPr>
          <w:rFonts w:ascii="Arial" w:hAnsi="Arial" w:cs="Arial"/>
          <w:b/>
          <w:color w:val="auto"/>
          <w:sz w:val="28"/>
          <w:szCs w:val="28"/>
        </w:rPr>
        <w:t>Goianas</w:t>
      </w:r>
      <w:r w:rsidR="00A43172" w:rsidRPr="00F615E1">
        <w:rPr>
          <w:rFonts w:ascii="Arial" w:hAnsi="Arial" w:cs="Arial"/>
          <w:b/>
          <w:color w:val="auto"/>
          <w:sz w:val="28"/>
          <w:szCs w:val="28"/>
        </w:rPr>
        <w:t xml:space="preserve"> </w:t>
      </w:r>
      <w:r w:rsidR="00C93BDA" w:rsidRPr="00F615E1">
        <w:rPr>
          <w:rFonts w:ascii="Arial" w:hAnsi="Arial" w:cs="Arial"/>
          <w:b/>
          <w:color w:val="auto"/>
          <w:sz w:val="28"/>
          <w:szCs w:val="28"/>
        </w:rPr>
        <w:t>d</w:t>
      </w:r>
      <w:r w:rsidR="00A43172" w:rsidRPr="00F615E1">
        <w:rPr>
          <w:rFonts w:ascii="Arial" w:hAnsi="Arial" w:cs="Arial"/>
          <w:b/>
          <w:color w:val="auto"/>
          <w:sz w:val="28"/>
          <w:szCs w:val="28"/>
        </w:rPr>
        <w:t>o Ciclo do Ouro</w:t>
      </w:r>
      <w:bookmarkEnd w:id="11"/>
      <w:bookmarkEnd w:id="12"/>
    </w:p>
    <w:p w14:paraId="50C18712" w14:textId="77777777" w:rsidR="00F615E1" w:rsidRPr="00F615E1" w:rsidRDefault="00F615E1" w:rsidP="00F615E1"/>
    <w:p w14:paraId="1FC4FD55" w14:textId="77777777" w:rsidR="0032167C" w:rsidRPr="008C1835" w:rsidRDefault="0032167C" w:rsidP="008C1835">
      <w:pPr>
        <w:spacing w:line="360" w:lineRule="auto"/>
        <w:ind w:firstLine="709"/>
        <w:jc w:val="both"/>
        <w:rPr>
          <w:rFonts w:ascii="Arial" w:hAnsi="Arial" w:cs="Arial"/>
          <w:sz w:val="24"/>
        </w:rPr>
      </w:pPr>
      <w:r w:rsidRPr="008C1835">
        <w:rPr>
          <w:rFonts w:ascii="Arial" w:hAnsi="Arial" w:cs="Arial"/>
          <w:sz w:val="24"/>
        </w:rPr>
        <w:t>No estado de Goiás, um grande número de atividades de mineração de ouro deu origem a muit</w:t>
      </w:r>
      <w:r w:rsidR="00C93BDA" w:rsidRPr="008C1835">
        <w:rPr>
          <w:rFonts w:ascii="Arial" w:hAnsi="Arial" w:cs="Arial"/>
          <w:sz w:val="24"/>
        </w:rPr>
        <w:t xml:space="preserve">as cidades. Algumas prosperaram, </w:t>
      </w:r>
      <w:r w:rsidRPr="008C1835">
        <w:rPr>
          <w:rFonts w:ascii="Arial" w:hAnsi="Arial" w:cs="Arial"/>
          <w:sz w:val="24"/>
        </w:rPr>
        <w:t>algu</w:t>
      </w:r>
      <w:r w:rsidR="00C93BDA" w:rsidRPr="008C1835">
        <w:rPr>
          <w:rFonts w:ascii="Arial" w:hAnsi="Arial" w:cs="Arial"/>
          <w:sz w:val="24"/>
        </w:rPr>
        <w:t>ma</w:t>
      </w:r>
      <w:r w:rsidRPr="008C1835">
        <w:rPr>
          <w:rFonts w:ascii="Arial" w:hAnsi="Arial" w:cs="Arial"/>
          <w:sz w:val="24"/>
        </w:rPr>
        <w:t xml:space="preserve">s desapareceram. </w:t>
      </w:r>
      <w:r w:rsidR="00C93BDA" w:rsidRPr="008C1835">
        <w:rPr>
          <w:rFonts w:ascii="Arial" w:hAnsi="Arial" w:cs="Arial"/>
          <w:sz w:val="24"/>
        </w:rPr>
        <w:t>A</w:t>
      </w:r>
      <w:r w:rsidRPr="008C1835">
        <w:rPr>
          <w:rFonts w:ascii="Arial" w:hAnsi="Arial" w:cs="Arial"/>
          <w:sz w:val="24"/>
        </w:rPr>
        <w:t xml:space="preserve"> mineração, é um fator importante na urbanização devido ao número de pessoas necessárias, </w:t>
      </w:r>
      <w:r w:rsidR="00FE5DF8" w:rsidRPr="008C1835">
        <w:rPr>
          <w:rFonts w:ascii="Arial" w:hAnsi="Arial" w:cs="Arial"/>
          <w:sz w:val="24"/>
        </w:rPr>
        <w:t>e</w:t>
      </w:r>
      <w:r w:rsidRPr="008C1835">
        <w:rPr>
          <w:rFonts w:ascii="Arial" w:hAnsi="Arial" w:cs="Arial"/>
          <w:sz w:val="24"/>
        </w:rPr>
        <w:t xml:space="preserve"> tempo despendido nas atividades e à riqueza gerada.</w:t>
      </w:r>
    </w:p>
    <w:p w14:paraId="0BD75753" w14:textId="4F54BD2B" w:rsidR="004B0A68" w:rsidRPr="008C1835" w:rsidRDefault="0032167C" w:rsidP="008C1835">
      <w:pPr>
        <w:spacing w:line="360" w:lineRule="auto"/>
        <w:ind w:firstLine="709"/>
        <w:jc w:val="both"/>
        <w:rPr>
          <w:rFonts w:ascii="Arial" w:hAnsi="Arial" w:cs="Arial"/>
        </w:rPr>
      </w:pPr>
      <w:r w:rsidRPr="008C1835">
        <w:rPr>
          <w:rFonts w:ascii="Arial" w:hAnsi="Arial" w:cs="Arial"/>
          <w:sz w:val="24"/>
        </w:rPr>
        <w:t xml:space="preserve">No decorrer do século </w:t>
      </w:r>
      <w:r w:rsidR="004F580D" w:rsidRPr="008C1835">
        <w:rPr>
          <w:rFonts w:ascii="Arial" w:hAnsi="Arial" w:cs="Arial"/>
          <w:sz w:val="24"/>
        </w:rPr>
        <w:t>XVIII</w:t>
      </w:r>
      <w:r w:rsidRPr="008C1835">
        <w:rPr>
          <w:rFonts w:ascii="Arial" w:hAnsi="Arial" w:cs="Arial"/>
          <w:sz w:val="24"/>
        </w:rPr>
        <w:t>, várias aldeias ligadas à mineração de ouro foram estabelecidas, muitas das quais posteriormente se tornaram cidades</w:t>
      </w:r>
      <w:r w:rsidR="00FE5DF8" w:rsidRPr="008C1835">
        <w:rPr>
          <w:rFonts w:ascii="Arial" w:hAnsi="Arial" w:cs="Arial"/>
          <w:sz w:val="24"/>
        </w:rPr>
        <w:t>, tais como</w:t>
      </w:r>
      <w:r w:rsidRPr="008C1835">
        <w:rPr>
          <w:rFonts w:ascii="Arial" w:hAnsi="Arial" w:cs="Arial"/>
          <w:sz w:val="24"/>
        </w:rPr>
        <w:t>: Pirenópolis (1731), Cri</w:t>
      </w:r>
      <w:r w:rsidR="004F580D" w:rsidRPr="008C1835">
        <w:rPr>
          <w:rFonts w:ascii="Arial" w:hAnsi="Arial" w:cs="Arial"/>
          <w:sz w:val="24"/>
        </w:rPr>
        <w:t>xá</w:t>
      </w:r>
      <w:r w:rsidRPr="008C1835">
        <w:rPr>
          <w:rFonts w:ascii="Arial" w:hAnsi="Arial" w:cs="Arial"/>
          <w:sz w:val="24"/>
        </w:rPr>
        <w:t>s (1734), e</w:t>
      </w:r>
      <w:r w:rsidR="004B0A68" w:rsidRPr="008C1835">
        <w:rPr>
          <w:rFonts w:ascii="Arial" w:hAnsi="Arial" w:cs="Arial"/>
          <w:sz w:val="24"/>
        </w:rPr>
        <w:t xml:space="preserve"> o Arraial de Santa que estava sob a direção de Luiz de Mascarenhas que se instala</w:t>
      </w:r>
      <w:r w:rsidR="00613DF6" w:rsidRPr="008C1835">
        <w:rPr>
          <w:rFonts w:ascii="Arial" w:hAnsi="Arial" w:cs="Arial"/>
          <w:sz w:val="24"/>
        </w:rPr>
        <w:t xml:space="preserve"> oficialmente</w:t>
      </w:r>
      <w:r w:rsidR="004B0A68" w:rsidRPr="008C1835">
        <w:rPr>
          <w:rFonts w:ascii="Arial" w:hAnsi="Arial" w:cs="Arial"/>
          <w:sz w:val="24"/>
        </w:rPr>
        <w:t xml:space="preserve"> no arraial em 1739</w:t>
      </w:r>
      <w:r w:rsidR="00C53F62" w:rsidRPr="008C1835">
        <w:rPr>
          <w:rFonts w:ascii="Arial" w:hAnsi="Arial" w:cs="Arial"/>
          <w:sz w:val="24"/>
        </w:rPr>
        <w:t xml:space="preserve"> </w:t>
      </w:r>
      <w:r w:rsidR="00613DF6" w:rsidRPr="008C1835">
        <w:rPr>
          <w:rFonts w:ascii="Arial" w:hAnsi="Arial" w:cs="Arial"/>
          <w:sz w:val="24"/>
        </w:rPr>
        <w:t>antes d</w:t>
      </w:r>
      <w:r w:rsidR="001233D1" w:rsidRPr="008C1835">
        <w:rPr>
          <w:rFonts w:ascii="Arial" w:hAnsi="Arial" w:cs="Arial"/>
          <w:sz w:val="24"/>
        </w:rPr>
        <w:t>e</w:t>
      </w:r>
      <w:r w:rsidR="00613DF6" w:rsidRPr="008C1835">
        <w:rPr>
          <w:rFonts w:ascii="Arial" w:hAnsi="Arial" w:cs="Arial"/>
          <w:sz w:val="24"/>
        </w:rPr>
        <w:t xml:space="preserve"> sua sucessão ele entra em </w:t>
      </w:r>
      <w:proofErr w:type="spellStart"/>
      <w:r w:rsidR="00613DF6" w:rsidRPr="008C1835">
        <w:rPr>
          <w:rFonts w:ascii="Arial" w:hAnsi="Arial" w:cs="Arial"/>
          <w:sz w:val="24"/>
        </w:rPr>
        <w:t>comflito</w:t>
      </w:r>
      <w:proofErr w:type="spellEnd"/>
      <w:r w:rsidR="001233D1" w:rsidRPr="008C1835">
        <w:rPr>
          <w:rFonts w:ascii="Arial" w:hAnsi="Arial" w:cs="Arial"/>
          <w:sz w:val="24"/>
        </w:rPr>
        <w:t xml:space="preserve"> contra o Arraial da Meia Ponte para que</w:t>
      </w:r>
      <w:r w:rsidR="004B0A68" w:rsidRPr="008C1835">
        <w:rPr>
          <w:rFonts w:ascii="Arial" w:hAnsi="Arial" w:cs="Arial"/>
          <w:sz w:val="24"/>
        </w:rPr>
        <w:t xml:space="preserve"> </w:t>
      </w:r>
      <w:r w:rsidR="00C53F62" w:rsidRPr="008C1835">
        <w:rPr>
          <w:rFonts w:ascii="Arial" w:hAnsi="Arial" w:cs="Arial"/>
          <w:sz w:val="24"/>
        </w:rPr>
        <w:t xml:space="preserve">o local se </w:t>
      </w:r>
      <w:r w:rsidR="001233D1" w:rsidRPr="008C1835">
        <w:rPr>
          <w:rFonts w:ascii="Arial" w:hAnsi="Arial" w:cs="Arial"/>
          <w:sz w:val="24"/>
        </w:rPr>
        <w:t>torne</w:t>
      </w:r>
      <w:r w:rsidR="004B0A68" w:rsidRPr="008C1835">
        <w:rPr>
          <w:rFonts w:ascii="Arial" w:hAnsi="Arial" w:cs="Arial"/>
          <w:sz w:val="24"/>
        </w:rPr>
        <w:t xml:space="preserve"> o centro administrativo e </w:t>
      </w:r>
      <w:r w:rsidR="00C53F62" w:rsidRPr="008C1835">
        <w:rPr>
          <w:rFonts w:ascii="Arial" w:hAnsi="Arial" w:cs="Arial"/>
          <w:sz w:val="24"/>
        </w:rPr>
        <w:t>político</w:t>
      </w:r>
      <w:r w:rsidR="004B0A68" w:rsidRPr="008C1835">
        <w:rPr>
          <w:rFonts w:ascii="Arial" w:hAnsi="Arial" w:cs="Arial"/>
          <w:sz w:val="24"/>
        </w:rPr>
        <w:t xml:space="preserve"> da região</w:t>
      </w:r>
      <w:r w:rsidR="001233D1" w:rsidRPr="008C1835">
        <w:rPr>
          <w:rFonts w:ascii="Arial" w:hAnsi="Arial" w:cs="Arial"/>
          <w:sz w:val="24"/>
        </w:rPr>
        <w:t>.</w:t>
      </w:r>
      <w:r w:rsidR="004B0A68" w:rsidRPr="008C1835">
        <w:rPr>
          <w:rFonts w:ascii="Arial" w:hAnsi="Arial" w:cs="Arial"/>
        </w:rPr>
        <w:t xml:space="preserve"> </w:t>
      </w:r>
    </w:p>
    <w:p w14:paraId="55FD3BAA" w14:textId="77777777" w:rsidR="009854C7" w:rsidRDefault="00C53F62" w:rsidP="009854C7">
      <w:pPr>
        <w:spacing w:after="0" w:line="240" w:lineRule="auto"/>
        <w:ind w:left="2268"/>
        <w:jc w:val="both"/>
        <w:rPr>
          <w:rFonts w:ascii="Arial" w:hAnsi="Arial" w:cs="Arial"/>
        </w:rPr>
      </w:pPr>
      <w:r w:rsidRPr="009854C7">
        <w:rPr>
          <w:rFonts w:ascii="Arial" w:hAnsi="Arial" w:cs="Arial"/>
        </w:rPr>
        <w:t xml:space="preserve">´´[...] bastará que se erija a Vila que V. Majestade manda criar, e o local mais próprio para ela, contra a inclinação </w:t>
      </w:r>
      <w:r w:rsidR="00890639" w:rsidRPr="009854C7">
        <w:rPr>
          <w:rFonts w:ascii="Arial" w:hAnsi="Arial" w:cs="Arial"/>
        </w:rPr>
        <w:t xml:space="preserve">do douto governador Conde de Serzedas, e voto de meus colegas, me pareceu ser sempre o da Meia Ponte, assim por ser o clima mais </w:t>
      </w:r>
      <w:r w:rsidR="00C84053" w:rsidRPr="009854C7">
        <w:rPr>
          <w:rFonts w:ascii="Arial" w:hAnsi="Arial" w:cs="Arial"/>
        </w:rPr>
        <w:t xml:space="preserve">saudável, e de melhores águas, como por ficar em paragem mais acomodada para todos os povos destas minas procurarem recurso do Governador e Ministros, [...], onde si </w:t>
      </w:r>
      <w:proofErr w:type="spellStart"/>
      <w:r w:rsidR="00C84053" w:rsidRPr="009854C7">
        <w:rPr>
          <w:rFonts w:ascii="Arial" w:hAnsi="Arial" w:cs="Arial"/>
        </w:rPr>
        <w:lastRenderedPageBreak/>
        <w:t>indiretam</w:t>
      </w:r>
      <w:proofErr w:type="spellEnd"/>
      <w:r w:rsidR="00C84053" w:rsidRPr="009854C7">
        <w:rPr>
          <w:rFonts w:ascii="Arial" w:hAnsi="Arial" w:cs="Arial"/>
        </w:rPr>
        <w:t xml:space="preserve"> os principais caminhos de S. Paulo, Minas Gerais e Sertão, é mais conveniente que ali se juntem todo ouro dos reais quintos [...]. A razão que considera o dito Governador e colegas para </w:t>
      </w:r>
      <w:r w:rsidR="00F617DB" w:rsidRPr="009854C7">
        <w:rPr>
          <w:rFonts w:ascii="Arial" w:hAnsi="Arial" w:cs="Arial"/>
        </w:rPr>
        <w:t>o estabelecimento da Vila em Santana consistia em ser o arraial mais antigo e estabelecido. ``. Carta do Superintendente das Minas de Goiás, Pacheco Telles, ao Rei de Portugal, em 1738. In Palacin, Garcia e Amado. História de Goiás em Documentos. Colônia. Goiânia: UFG, 2001. P. 46.</w:t>
      </w:r>
    </w:p>
    <w:p w14:paraId="4BD3F1B5" w14:textId="6EE6C059" w:rsidR="00C53F62" w:rsidRPr="009854C7" w:rsidRDefault="00F617DB" w:rsidP="009854C7">
      <w:pPr>
        <w:spacing w:after="0" w:line="240" w:lineRule="auto"/>
        <w:ind w:left="2268"/>
        <w:jc w:val="both"/>
        <w:rPr>
          <w:rFonts w:ascii="Arial" w:hAnsi="Arial" w:cs="Arial"/>
          <w:sz w:val="24"/>
        </w:rPr>
      </w:pPr>
      <w:r w:rsidRPr="009854C7">
        <w:rPr>
          <w:rFonts w:ascii="Arial" w:hAnsi="Arial" w:cs="Arial"/>
          <w:sz w:val="24"/>
        </w:rPr>
        <w:t xml:space="preserve">    </w:t>
      </w:r>
      <w:r w:rsidR="00C84053" w:rsidRPr="009854C7">
        <w:rPr>
          <w:rFonts w:ascii="Arial" w:hAnsi="Arial" w:cs="Arial"/>
          <w:sz w:val="24"/>
        </w:rPr>
        <w:t xml:space="preserve">       </w:t>
      </w:r>
      <w:r w:rsidR="00890639" w:rsidRPr="009854C7">
        <w:rPr>
          <w:rFonts w:ascii="Arial" w:hAnsi="Arial" w:cs="Arial"/>
          <w:sz w:val="24"/>
        </w:rPr>
        <w:t xml:space="preserve">  </w:t>
      </w:r>
    </w:p>
    <w:p w14:paraId="3330D7A8" w14:textId="12D626F6" w:rsidR="001233D1" w:rsidRPr="008C1835" w:rsidRDefault="001233D1" w:rsidP="008C1835">
      <w:pPr>
        <w:spacing w:line="360" w:lineRule="auto"/>
        <w:ind w:firstLine="709"/>
        <w:jc w:val="both"/>
        <w:rPr>
          <w:rFonts w:ascii="Arial" w:hAnsi="Arial" w:cs="Arial"/>
          <w:sz w:val="24"/>
        </w:rPr>
      </w:pPr>
      <w:r w:rsidRPr="008C1835">
        <w:rPr>
          <w:rFonts w:ascii="Arial" w:hAnsi="Arial" w:cs="Arial"/>
          <w:sz w:val="24"/>
        </w:rPr>
        <w:t>Mesmo com as vantagens sob o terreno entre outras qualidades da região descritas pelo superintendente do Arraial Meia Ponte ao Rei de Portugal. Após um ano</w:t>
      </w:r>
      <w:r w:rsidR="00613DF6" w:rsidRPr="008C1835">
        <w:rPr>
          <w:rFonts w:ascii="Arial" w:hAnsi="Arial" w:cs="Arial"/>
          <w:sz w:val="24"/>
        </w:rPr>
        <w:t xml:space="preserve"> com a escolha de</w:t>
      </w:r>
      <w:r w:rsidRPr="008C1835">
        <w:rPr>
          <w:rFonts w:ascii="Arial" w:hAnsi="Arial" w:cs="Arial"/>
          <w:sz w:val="24"/>
        </w:rPr>
        <w:t xml:space="preserve"> </w:t>
      </w:r>
      <w:r w:rsidR="00613DF6" w:rsidRPr="008C1835">
        <w:rPr>
          <w:rFonts w:ascii="Arial" w:hAnsi="Arial" w:cs="Arial"/>
          <w:sz w:val="24"/>
        </w:rPr>
        <w:t xml:space="preserve">Santa Anna para ser o centro econômico ele </w:t>
      </w:r>
      <w:r w:rsidRPr="008C1835">
        <w:rPr>
          <w:rFonts w:ascii="Arial" w:hAnsi="Arial" w:cs="Arial"/>
          <w:sz w:val="24"/>
        </w:rPr>
        <w:t>recebe o nome de Vila Boa (meados do século XVIII) a cidade recebe esse nome em homenagem a Bartolomeu Bueno que foi responsável por descobrir várias das minas na região e aos índios Goiases que habitavam.</w:t>
      </w:r>
    </w:p>
    <w:p w14:paraId="6337577B" w14:textId="77777777" w:rsidR="0032167C" w:rsidRPr="008C1835" w:rsidRDefault="0032167C" w:rsidP="008C1835">
      <w:pPr>
        <w:spacing w:line="360" w:lineRule="auto"/>
        <w:ind w:firstLine="709"/>
        <w:jc w:val="both"/>
        <w:rPr>
          <w:rFonts w:ascii="Arial" w:hAnsi="Arial" w:cs="Arial"/>
          <w:sz w:val="24"/>
        </w:rPr>
      </w:pPr>
      <w:r w:rsidRPr="008C1835">
        <w:rPr>
          <w:rFonts w:ascii="Arial" w:hAnsi="Arial" w:cs="Arial"/>
          <w:sz w:val="24"/>
        </w:rPr>
        <w:t xml:space="preserve"> O esgotamento do minério faz com que cidades de importância regional devido ao fluxo de pessoas e produtos estejam buscando outras atividades econômicas, como pecuária, agricultura e turismo.</w:t>
      </w:r>
    </w:p>
    <w:p w14:paraId="5D23ECF6" w14:textId="77777777" w:rsidR="0032167C" w:rsidRPr="008C1835" w:rsidRDefault="0032167C" w:rsidP="008C1835">
      <w:pPr>
        <w:spacing w:line="360" w:lineRule="auto"/>
        <w:ind w:firstLine="709"/>
        <w:jc w:val="both"/>
        <w:rPr>
          <w:rFonts w:ascii="Arial" w:hAnsi="Arial" w:cs="Arial"/>
          <w:sz w:val="24"/>
        </w:rPr>
      </w:pPr>
      <w:r w:rsidRPr="008C1835">
        <w:rPr>
          <w:rFonts w:ascii="Arial" w:hAnsi="Arial" w:cs="Arial"/>
          <w:sz w:val="24"/>
        </w:rPr>
        <w:t xml:space="preserve">Em algumas cidades, a mineração de ouro é apenas uma referência histórica para a ocupação do território goiano. </w:t>
      </w:r>
      <w:r w:rsidR="00FE5DF8" w:rsidRPr="008C1835">
        <w:rPr>
          <w:rFonts w:ascii="Arial" w:hAnsi="Arial" w:cs="Arial"/>
          <w:sz w:val="24"/>
        </w:rPr>
        <w:t>P</w:t>
      </w:r>
      <w:r w:rsidRPr="008C1835">
        <w:rPr>
          <w:rFonts w:ascii="Arial" w:hAnsi="Arial" w:cs="Arial"/>
          <w:sz w:val="24"/>
        </w:rPr>
        <w:t xml:space="preserve">equenas cidades como Pirenópolis e Goiás (antiga Vila Boa), garimpos, </w:t>
      </w:r>
      <w:r w:rsidR="004F580D" w:rsidRPr="008C1835">
        <w:rPr>
          <w:rFonts w:ascii="Arial" w:hAnsi="Arial" w:cs="Arial"/>
          <w:sz w:val="24"/>
        </w:rPr>
        <w:t>a</w:t>
      </w:r>
      <w:r w:rsidRPr="008C1835">
        <w:rPr>
          <w:rFonts w:ascii="Arial" w:hAnsi="Arial" w:cs="Arial"/>
          <w:sz w:val="24"/>
        </w:rPr>
        <w:t xml:space="preserve"> principal economia</w:t>
      </w:r>
      <w:r w:rsidR="00FE5DF8" w:rsidRPr="008C1835">
        <w:rPr>
          <w:rFonts w:ascii="Arial" w:hAnsi="Arial" w:cs="Arial"/>
          <w:sz w:val="24"/>
        </w:rPr>
        <w:t xml:space="preserve"> </w:t>
      </w:r>
      <w:r w:rsidR="005E237D" w:rsidRPr="008C1835">
        <w:rPr>
          <w:rFonts w:ascii="Arial" w:hAnsi="Arial" w:cs="Arial"/>
          <w:sz w:val="24"/>
        </w:rPr>
        <w:t xml:space="preserve">é o turismo, que </w:t>
      </w:r>
      <w:r w:rsidRPr="008C1835">
        <w:rPr>
          <w:rFonts w:ascii="Arial" w:hAnsi="Arial" w:cs="Arial"/>
          <w:sz w:val="24"/>
        </w:rPr>
        <w:t xml:space="preserve">também aproveita o potencial ecológico existente e a arquitetura colonial. Vale destacar que até a criação de Goiânia em 1933 e a transferência da sede do governo </w:t>
      </w:r>
      <w:r w:rsidR="004F580D" w:rsidRPr="008C1835">
        <w:rPr>
          <w:rFonts w:ascii="Arial" w:hAnsi="Arial" w:cs="Arial"/>
          <w:sz w:val="24"/>
        </w:rPr>
        <w:t>d</w:t>
      </w:r>
      <w:r w:rsidRPr="008C1835">
        <w:rPr>
          <w:rFonts w:ascii="Arial" w:hAnsi="Arial" w:cs="Arial"/>
          <w:sz w:val="24"/>
        </w:rPr>
        <w:t xml:space="preserve">o estado, a cidade de Goiás era a capital do </w:t>
      </w:r>
      <w:r w:rsidR="005E237D" w:rsidRPr="008C1835">
        <w:rPr>
          <w:rFonts w:ascii="Arial" w:hAnsi="Arial" w:cs="Arial"/>
          <w:sz w:val="24"/>
        </w:rPr>
        <w:t>E</w:t>
      </w:r>
      <w:r w:rsidRPr="008C1835">
        <w:rPr>
          <w:rFonts w:ascii="Arial" w:hAnsi="Arial" w:cs="Arial"/>
          <w:sz w:val="24"/>
        </w:rPr>
        <w:t xml:space="preserve">stado, e “Desde 27 de junho de 2001, a cidade de Goiás é uma cidade histórica com importante valor arquitetônico e cultural </w:t>
      </w:r>
      <w:r w:rsidR="005E237D" w:rsidRPr="008C1835">
        <w:rPr>
          <w:rFonts w:ascii="Arial" w:hAnsi="Arial" w:cs="Arial"/>
          <w:sz w:val="24"/>
        </w:rPr>
        <w:t xml:space="preserve">título este concedido </w:t>
      </w:r>
      <w:r w:rsidRPr="008C1835">
        <w:rPr>
          <w:rFonts w:ascii="Arial" w:hAnsi="Arial" w:cs="Arial"/>
          <w:sz w:val="24"/>
        </w:rPr>
        <w:t>pela UNESCO</w:t>
      </w:r>
      <w:r w:rsidR="005E237D" w:rsidRPr="008C1835">
        <w:rPr>
          <w:rFonts w:ascii="Arial" w:hAnsi="Arial" w:cs="Arial"/>
          <w:sz w:val="24"/>
        </w:rPr>
        <w:t xml:space="preserve"> (Organização das Nações Unidas para a Educação, a Ciência e a Cultura)</w:t>
      </w:r>
      <w:r w:rsidRPr="008C1835">
        <w:rPr>
          <w:rFonts w:ascii="Arial" w:hAnsi="Arial" w:cs="Arial"/>
          <w:sz w:val="24"/>
        </w:rPr>
        <w:t>. Segundo Silva (Silva, 2001, p.490)</w:t>
      </w:r>
    </w:p>
    <w:p w14:paraId="46468D0E" w14:textId="77777777" w:rsidR="00A43172" w:rsidRPr="009854C7" w:rsidRDefault="00A43172" w:rsidP="009854C7">
      <w:pPr>
        <w:spacing w:after="0" w:line="240" w:lineRule="auto"/>
        <w:ind w:left="2268"/>
        <w:jc w:val="both"/>
        <w:rPr>
          <w:rFonts w:ascii="Arial" w:hAnsi="Arial" w:cs="Arial"/>
          <w:szCs w:val="20"/>
        </w:rPr>
      </w:pPr>
      <w:r w:rsidRPr="009854C7">
        <w:rPr>
          <w:rFonts w:ascii="Arial" w:hAnsi="Arial" w:cs="Arial"/>
          <w:szCs w:val="20"/>
        </w:rPr>
        <w:t>Para ser distinguida com o título, a cidade de Goiás mostrou as belezas conservadas de seus museus, casarios, igrejas, palácios, becos e ruas, além da Serra Dourada e o cerrado preservado. Cidade que atrai milhares de turistas para a sua tradicional Procissão do Fogaréu, Goiás entrou definitivamente no cenário dos municípios turísticos brasileiros ao criar, no final dos anos 90, o Festival Internacional de Cinema e Vídeo Ambiental – FICA.</w:t>
      </w:r>
    </w:p>
    <w:p w14:paraId="1B9E3D50" w14:textId="77777777" w:rsidR="00A43172" w:rsidRPr="00444972" w:rsidRDefault="00CC3092" w:rsidP="00444972">
      <w:pPr>
        <w:spacing w:line="360" w:lineRule="auto"/>
        <w:jc w:val="both"/>
        <w:rPr>
          <w:rFonts w:ascii="Arial" w:hAnsi="Arial" w:cs="Arial"/>
          <w:b/>
          <w:sz w:val="24"/>
          <w:szCs w:val="24"/>
        </w:rPr>
      </w:pPr>
      <w:r w:rsidRPr="00CC3092">
        <w:rPr>
          <w:rFonts w:ascii="Arial" w:hAnsi="Arial" w:cs="Arial"/>
          <w:noProof/>
          <w:sz w:val="24"/>
          <w:szCs w:val="24"/>
          <w:lang w:eastAsia="pt-BR"/>
        </w:rPr>
        <w:lastRenderedPageBreak/>
        <w:t xml:space="preserve">          </w:t>
      </w:r>
      <w:r>
        <w:rPr>
          <w:rFonts w:ascii="Arial" w:hAnsi="Arial" w:cs="Arial"/>
          <w:b/>
          <w:sz w:val="24"/>
          <w:szCs w:val="24"/>
        </w:rPr>
        <w:t xml:space="preserve">              </w:t>
      </w:r>
      <w:r w:rsidR="00A43172" w:rsidRPr="00444972">
        <w:rPr>
          <w:rFonts w:ascii="Arial" w:hAnsi="Arial" w:cs="Arial"/>
          <w:b/>
          <w:noProof/>
          <w:sz w:val="24"/>
          <w:szCs w:val="24"/>
          <w:lang w:eastAsia="pt-BR"/>
        </w:rPr>
        <w:drawing>
          <wp:inline distT="0" distB="0" distL="0" distR="0" wp14:anchorId="7F7F4DAA" wp14:editId="0202B86C">
            <wp:extent cx="5396369" cy="4252823"/>
            <wp:effectExtent l="0" t="0" r="0" b="0"/>
            <wp:docPr id="1" name="Imagem 0" desc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ng"/>
                    <pic:cNvPicPr/>
                  </pic:nvPicPr>
                  <pic:blipFill>
                    <a:blip r:embed="rId14"/>
                    <a:stretch>
                      <a:fillRect/>
                    </a:stretch>
                  </pic:blipFill>
                  <pic:spPr>
                    <a:xfrm>
                      <a:off x="0" y="0"/>
                      <a:ext cx="5442307" cy="4289026"/>
                    </a:xfrm>
                    <a:prstGeom prst="rect">
                      <a:avLst/>
                    </a:prstGeom>
                  </pic:spPr>
                </pic:pic>
              </a:graphicData>
            </a:graphic>
          </wp:inline>
        </w:drawing>
      </w:r>
    </w:p>
    <w:p w14:paraId="20A2D6C5" w14:textId="25F95A2E" w:rsidR="001F199D" w:rsidRPr="00184C92" w:rsidRDefault="001F199D" w:rsidP="001F199D">
      <w:pPr>
        <w:spacing w:line="360" w:lineRule="auto"/>
        <w:jc w:val="both"/>
        <w:rPr>
          <w:rFonts w:ascii="Arial" w:hAnsi="Arial" w:cs="Arial"/>
        </w:rPr>
      </w:pPr>
      <w:r>
        <w:rPr>
          <w:rFonts w:ascii="Arial" w:hAnsi="Arial" w:cs="Arial"/>
          <w:sz w:val="24"/>
          <w:szCs w:val="24"/>
        </w:rPr>
        <w:t xml:space="preserve">            </w:t>
      </w:r>
      <w:r w:rsidR="00A43172" w:rsidRPr="00184C92">
        <w:rPr>
          <w:rFonts w:ascii="Arial" w:hAnsi="Arial" w:cs="Arial"/>
        </w:rPr>
        <w:t>Mapa 1 – Cidades Goianas Criadas durante o Ciclo do Ouro – Século XVIII</w:t>
      </w:r>
      <w:r w:rsidR="00184C92" w:rsidRPr="00184C92">
        <w:rPr>
          <w:rFonts w:ascii="Arial" w:hAnsi="Arial" w:cs="Arial"/>
        </w:rPr>
        <w:t xml:space="preserve">. Fonte: IBGE- 2002 </w:t>
      </w:r>
    </w:p>
    <w:p w14:paraId="2215F998" w14:textId="627B8FDF" w:rsidR="00572B6C" w:rsidRPr="008C1835" w:rsidRDefault="0032167C" w:rsidP="008C1835">
      <w:pPr>
        <w:spacing w:line="360" w:lineRule="auto"/>
        <w:ind w:firstLine="709"/>
        <w:jc w:val="both"/>
        <w:rPr>
          <w:rFonts w:ascii="Arial" w:hAnsi="Arial" w:cs="Arial"/>
          <w:sz w:val="24"/>
        </w:rPr>
      </w:pPr>
      <w:r w:rsidRPr="008C1835">
        <w:rPr>
          <w:rFonts w:ascii="Arial" w:hAnsi="Arial" w:cs="Arial"/>
          <w:sz w:val="24"/>
        </w:rPr>
        <w:t>A cidade de Niquelândia, localizada na área de mineração de Niquelândia / Barro-Alto, é a principal fonte de recei</w:t>
      </w:r>
      <w:r w:rsidR="00572B6C" w:rsidRPr="008C1835">
        <w:rPr>
          <w:rFonts w:ascii="Arial" w:hAnsi="Arial" w:cs="Arial"/>
          <w:sz w:val="24"/>
        </w:rPr>
        <w:t>ta para a exploração do minério</w:t>
      </w:r>
      <w:r w:rsidR="005E237D" w:rsidRPr="008C1835">
        <w:rPr>
          <w:rFonts w:ascii="Arial" w:hAnsi="Arial" w:cs="Arial"/>
          <w:sz w:val="24"/>
        </w:rPr>
        <w:t>.</w:t>
      </w:r>
      <w:r w:rsidRPr="008C1835">
        <w:rPr>
          <w:rFonts w:ascii="Arial" w:hAnsi="Arial" w:cs="Arial"/>
          <w:sz w:val="24"/>
        </w:rPr>
        <w:t xml:space="preserve"> A cidade de Jaraguá, além da agricultura, tornou-se o maior </w:t>
      </w:r>
      <w:r w:rsidR="008C1835" w:rsidRPr="008C1835">
        <w:rPr>
          <w:rFonts w:ascii="Arial" w:hAnsi="Arial" w:cs="Arial"/>
          <w:sz w:val="24"/>
        </w:rPr>
        <w:t>polo</w:t>
      </w:r>
      <w:r w:rsidRPr="008C1835">
        <w:rPr>
          <w:rFonts w:ascii="Arial" w:hAnsi="Arial" w:cs="Arial"/>
          <w:sz w:val="24"/>
        </w:rPr>
        <w:t xml:space="preserve"> manufatureiro do Estado de Goiás, o que mostra que essas cidades se adaptaram a diversas atividades econômicas</w:t>
      </w:r>
      <w:r w:rsidR="005E237D" w:rsidRPr="008C1835">
        <w:rPr>
          <w:rFonts w:ascii="Arial" w:hAnsi="Arial" w:cs="Arial"/>
          <w:sz w:val="24"/>
        </w:rPr>
        <w:t xml:space="preserve">. </w:t>
      </w:r>
      <w:r w:rsidRPr="008C1835">
        <w:rPr>
          <w:rFonts w:ascii="Arial" w:hAnsi="Arial" w:cs="Arial"/>
          <w:sz w:val="24"/>
        </w:rPr>
        <w:t>Muitas aldeias nascidas da mineração de ouro perderam importância ou desapareceram, como Anta, Santa Rita, Ou</w:t>
      </w:r>
      <w:r w:rsidR="004F580D" w:rsidRPr="008C1835">
        <w:rPr>
          <w:rFonts w:ascii="Arial" w:hAnsi="Arial" w:cs="Arial"/>
          <w:sz w:val="24"/>
        </w:rPr>
        <w:t xml:space="preserve">ro </w:t>
      </w:r>
      <w:r w:rsidR="00B3098B" w:rsidRPr="008C1835">
        <w:rPr>
          <w:rFonts w:ascii="Arial" w:hAnsi="Arial" w:cs="Arial"/>
          <w:sz w:val="24"/>
        </w:rPr>
        <w:t>Fino (</w:t>
      </w:r>
      <w:r w:rsidRPr="008C1835">
        <w:rPr>
          <w:rFonts w:ascii="Arial" w:hAnsi="Arial" w:cs="Arial"/>
          <w:sz w:val="24"/>
        </w:rPr>
        <w:t>Gomes; Neto, 1993)</w:t>
      </w:r>
      <w:r w:rsidR="00CC3092" w:rsidRPr="008C1835">
        <w:rPr>
          <w:rFonts w:ascii="Arial" w:hAnsi="Arial" w:cs="Arial"/>
          <w:sz w:val="24"/>
        </w:rPr>
        <w:t xml:space="preserve"> </w:t>
      </w:r>
    </w:p>
    <w:p w14:paraId="4014EE45" w14:textId="77777777" w:rsidR="001F199D" w:rsidRPr="008C1835" w:rsidRDefault="001F199D" w:rsidP="008C1835">
      <w:pPr>
        <w:spacing w:line="360" w:lineRule="auto"/>
        <w:ind w:firstLine="709"/>
        <w:jc w:val="both"/>
        <w:rPr>
          <w:rFonts w:ascii="Arial" w:hAnsi="Arial" w:cs="Arial"/>
          <w:sz w:val="24"/>
        </w:rPr>
      </w:pPr>
      <w:r w:rsidRPr="008C1835">
        <w:rPr>
          <w:rFonts w:ascii="Arial" w:hAnsi="Arial" w:cs="Arial"/>
          <w:sz w:val="24"/>
        </w:rPr>
        <w:t>Paralelamente ou após o ciclo áureo, a extração de gemas e ouro deu origem e desenvolvimento à cidade de Goiás.</w:t>
      </w:r>
    </w:p>
    <w:p w14:paraId="7E05B3CA" w14:textId="77777777" w:rsidR="00217BF6" w:rsidRPr="008C1835" w:rsidRDefault="0032167C" w:rsidP="008C1835">
      <w:pPr>
        <w:spacing w:line="360" w:lineRule="auto"/>
        <w:ind w:firstLine="709"/>
        <w:jc w:val="both"/>
        <w:rPr>
          <w:rFonts w:ascii="Arial" w:hAnsi="Arial" w:cs="Arial"/>
          <w:sz w:val="24"/>
        </w:rPr>
      </w:pPr>
      <w:r w:rsidRPr="008C1835">
        <w:rPr>
          <w:rFonts w:ascii="Arial" w:hAnsi="Arial" w:cs="Arial"/>
          <w:sz w:val="24"/>
        </w:rPr>
        <w:t xml:space="preserve">O Mapa 2 mostra as principais cidades geradas por este evento. </w:t>
      </w:r>
    </w:p>
    <w:p w14:paraId="3BCF4DB6" w14:textId="77777777" w:rsidR="00217BF6" w:rsidRPr="00444972" w:rsidRDefault="00217BF6" w:rsidP="00444972">
      <w:pPr>
        <w:spacing w:line="360" w:lineRule="auto"/>
        <w:jc w:val="both"/>
        <w:rPr>
          <w:rFonts w:ascii="Arial" w:hAnsi="Arial" w:cs="Arial"/>
          <w:b/>
          <w:sz w:val="24"/>
          <w:szCs w:val="24"/>
        </w:rPr>
      </w:pPr>
      <w:r w:rsidRPr="00444972">
        <w:rPr>
          <w:rFonts w:ascii="Arial" w:hAnsi="Arial" w:cs="Arial"/>
          <w:b/>
          <w:noProof/>
          <w:sz w:val="24"/>
          <w:szCs w:val="24"/>
          <w:lang w:eastAsia="pt-BR"/>
        </w:rPr>
        <w:lastRenderedPageBreak/>
        <w:drawing>
          <wp:inline distT="0" distB="0" distL="0" distR="0" wp14:anchorId="38A610D6" wp14:editId="265CD96B">
            <wp:extent cx="5649985" cy="5946814"/>
            <wp:effectExtent l="0" t="0" r="8255" b="0"/>
            <wp:docPr id="2" name="Imagem 1" desc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ng"/>
                    <pic:cNvPicPr/>
                  </pic:nvPicPr>
                  <pic:blipFill>
                    <a:blip r:embed="rId15"/>
                    <a:stretch>
                      <a:fillRect/>
                    </a:stretch>
                  </pic:blipFill>
                  <pic:spPr>
                    <a:xfrm>
                      <a:off x="0" y="0"/>
                      <a:ext cx="5668799" cy="5966617"/>
                    </a:xfrm>
                    <a:prstGeom prst="rect">
                      <a:avLst/>
                    </a:prstGeom>
                  </pic:spPr>
                </pic:pic>
              </a:graphicData>
            </a:graphic>
          </wp:inline>
        </w:drawing>
      </w:r>
    </w:p>
    <w:p w14:paraId="1AE50660" w14:textId="2508FB74" w:rsidR="00217BF6" w:rsidRPr="00184C92" w:rsidRDefault="00217BF6" w:rsidP="00184C92">
      <w:pPr>
        <w:spacing w:line="360" w:lineRule="auto"/>
        <w:jc w:val="both"/>
        <w:rPr>
          <w:rFonts w:ascii="Arial" w:hAnsi="Arial" w:cs="Arial"/>
        </w:rPr>
      </w:pPr>
      <w:r w:rsidRPr="00184C92">
        <w:rPr>
          <w:rFonts w:ascii="Arial" w:hAnsi="Arial" w:cs="Arial"/>
        </w:rPr>
        <w:t xml:space="preserve">Mapa 2 – </w:t>
      </w:r>
      <w:r w:rsidR="002C5FE0" w:rsidRPr="00184C92">
        <w:rPr>
          <w:rFonts w:ascii="Arial" w:hAnsi="Arial" w:cs="Arial"/>
        </w:rPr>
        <w:t>Cidades Goianas oriundas do processo da exploração mineral</w:t>
      </w:r>
      <w:r w:rsidR="00184C92">
        <w:rPr>
          <w:rFonts w:ascii="Arial" w:hAnsi="Arial" w:cs="Arial"/>
        </w:rPr>
        <w:t xml:space="preserve">. Fonte: IBGE 2002 </w:t>
      </w:r>
    </w:p>
    <w:p w14:paraId="5F3260BF" w14:textId="77777777" w:rsidR="001F199D" w:rsidRPr="008C1835" w:rsidRDefault="008831C2" w:rsidP="008C1835">
      <w:pPr>
        <w:spacing w:line="360" w:lineRule="auto"/>
        <w:ind w:firstLine="709"/>
        <w:jc w:val="both"/>
        <w:rPr>
          <w:rFonts w:ascii="Arial" w:hAnsi="Arial" w:cs="Arial"/>
          <w:sz w:val="24"/>
        </w:rPr>
      </w:pPr>
      <w:r w:rsidRPr="008C1835">
        <w:rPr>
          <w:rFonts w:ascii="Arial" w:hAnsi="Arial" w:cs="Arial"/>
          <w:sz w:val="24"/>
        </w:rPr>
        <w:t>As esmeraldas foram descobertas no centro-norte de Goiás</w:t>
      </w:r>
      <w:r w:rsidR="002C5FE0" w:rsidRPr="008C1835">
        <w:rPr>
          <w:rFonts w:ascii="Arial" w:hAnsi="Arial" w:cs="Arial"/>
          <w:sz w:val="24"/>
        </w:rPr>
        <w:t xml:space="preserve"> nas cidades de em Santa Terezinha e Campos Verdes, e </w:t>
      </w:r>
      <w:r w:rsidRPr="008C1835">
        <w:rPr>
          <w:rFonts w:ascii="Arial" w:hAnsi="Arial" w:cs="Arial"/>
          <w:sz w:val="24"/>
        </w:rPr>
        <w:t>no leste do estado,</w:t>
      </w:r>
      <w:r w:rsidR="002C5FE0" w:rsidRPr="008C1835">
        <w:rPr>
          <w:rFonts w:ascii="Arial" w:hAnsi="Arial" w:cs="Arial"/>
          <w:sz w:val="24"/>
        </w:rPr>
        <w:t xml:space="preserve"> em Cristalina,</w:t>
      </w:r>
      <w:r w:rsidRPr="008C1835">
        <w:rPr>
          <w:rFonts w:ascii="Arial" w:hAnsi="Arial" w:cs="Arial"/>
          <w:sz w:val="24"/>
        </w:rPr>
        <w:t xml:space="preserve"> foram explorados cristais de rocha e outros elementos decorativos em pedra. </w:t>
      </w:r>
    </w:p>
    <w:p w14:paraId="2AB6715B" w14:textId="08A08F2C" w:rsidR="008831C2" w:rsidRPr="00D313E8" w:rsidRDefault="008831C2" w:rsidP="00D313E8">
      <w:pPr>
        <w:spacing w:line="360" w:lineRule="auto"/>
        <w:ind w:firstLine="709"/>
        <w:jc w:val="both"/>
        <w:rPr>
          <w:rFonts w:ascii="Arial" w:hAnsi="Arial" w:cs="Arial"/>
          <w:sz w:val="24"/>
        </w:rPr>
      </w:pPr>
      <w:r w:rsidRPr="00D313E8">
        <w:rPr>
          <w:rFonts w:ascii="Arial" w:hAnsi="Arial" w:cs="Arial"/>
          <w:sz w:val="24"/>
        </w:rPr>
        <w:t xml:space="preserve">Atualmente, esta atividade é muito limitada, limitando-se principalmente a pequenas minas de ouro e trabalhos de lapidação vendidos </w:t>
      </w:r>
      <w:r w:rsidR="001F199D" w:rsidRPr="00D313E8">
        <w:rPr>
          <w:rFonts w:ascii="Arial" w:hAnsi="Arial" w:cs="Arial"/>
          <w:sz w:val="24"/>
        </w:rPr>
        <w:t>no comércio de artesanato.</w:t>
      </w:r>
      <w:r w:rsidRPr="00D313E8">
        <w:rPr>
          <w:rFonts w:ascii="Arial" w:hAnsi="Arial" w:cs="Arial"/>
          <w:sz w:val="24"/>
        </w:rPr>
        <w:t xml:space="preserve">Com o declínio da indústria de mineração, os municípios buscaram novas atividades econômicas. </w:t>
      </w:r>
    </w:p>
    <w:p w14:paraId="34276E1A" w14:textId="77777777" w:rsidR="001F199D" w:rsidRPr="00D313E8" w:rsidRDefault="001F199D" w:rsidP="00D313E8">
      <w:pPr>
        <w:spacing w:line="360" w:lineRule="auto"/>
        <w:ind w:firstLine="709"/>
        <w:jc w:val="both"/>
        <w:rPr>
          <w:rFonts w:ascii="Arial" w:hAnsi="Arial" w:cs="Arial"/>
        </w:rPr>
      </w:pPr>
      <w:r w:rsidRPr="00D313E8">
        <w:rPr>
          <w:rFonts w:ascii="Arial" w:hAnsi="Arial" w:cs="Arial"/>
          <w:sz w:val="24"/>
        </w:rPr>
        <w:lastRenderedPageBreak/>
        <w:t>O Estado de Goiás</w:t>
      </w:r>
      <w:r w:rsidR="008831C2" w:rsidRPr="00D313E8">
        <w:rPr>
          <w:rFonts w:ascii="Arial" w:hAnsi="Arial" w:cs="Arial"/>
          <w:sz w:val="24"/>
        </w:rPr>
        <w:t xml:space="preserve"> </w:t>
      </w:r>
      <w:r w:rsidRPr="00D313E8">
        <w:rPr>
          <w:rFonts w:ascii="Arial" w:hAnsi="Arial" w:cs="Arial"/>
          <w:sz w:val="24"/>
        </w:rPr>
        <w:t>é</w:t>
      </w:r>
      <w:r w:rsidR="008831C2" w:rsidRPr="00D313E8">
        <w:rPr>
          <w:rFonts w:ascii="Arial" w:hAnsi="Arial" w:cs="Arial"/>
          <w:sz w:val="24"/>
        </w:rPr>
        <w:t xml:space="preserve"> um caldeirão cultural que se destaca entre os costumes nordestinos, que nos mostra de forma segura que a mineração é um importante fator de atração de população</w:t>
      </w:r>
      <w:r w:rsidR="00662120" w:rsidRPr="00D313E8">
        <w:rPr>
          <w:rFonts w:ascii="Arial" w:hAnsi="Arial" w:cs="Arial"/>
          <w:sz w:val="24"/>
        </w:rPr>
        <w:t xml:space="preserve"> e do desenvolvimento urbano.</w:t>
      </w:r>
      <w:r w:rsidR="008831C2" w:rsidRPr="00D313E8">
        <w:rPr>
          <w:rFonts w:ascii="Arial" w:hAnsi="Arial" w:cs="Arial"/>
        </w:rPr>
        <w:t xml:space="preserve"> </w:t>
      </w:r>
    </w:p>
    <w:p w14:paraId="67B79E34" w14:textId="77777777" w:rsidR="00662120" w:rsidRPr="00D313E8" w:rsidRDefault="008831C2" w:rsidP="00D313E8">
      <w:pPr>
        <w:spacing w:line="360" w:lineRule="auto"/>
        <w:ind w:firstLine="709"/>
        <w:jc w:val="both"/>
        <w:rPr>
          <w:rFonts w:ascii="Arial" w:hAnsi="Arial" w:cs="Arial"/>
          <w:sz w:val="24"/>
        </w:rPr>
      </w:pPr>
      <w:r w:rsidRPr="00D313E8">
        <w:rPr>
          <w:rFonts w:ascii="Arial" w:hAnsi="Arial" w:cs="Arial"/>
          <w:sz w:val="24"/>
        </w:rPr>
        <w:t>Nas cidades, é comum fazer comentários e sonhos, fazer grandes conquistas e fazer fortunas, o que deixa as pessoas mais confiantes de que seus dias</w:t>
      </w:r>
      <w:r w:rsidR="001F199D" w:rsidRPr="00D313E8">
        <w:rPr>
          <w:rFonts w:ascii="Arial" w:hAnsi="Arial" w:cs="Arial"/>
          <w:sz w:val="24"/>
        </w:rPr>
        <w:t xml:space="preserve"> de glória</w:t>
      </w:r>
      <w:r w:rsidRPr="00D313E8">
        <w:rPr>
          <w:rFonts w:ascii="Arial" w:hAnsi="Arial" w:cs="Arial"/>
          <w:sz w:val="24"/>
        </w:rPr>
        <w:t xml:space="preserve"> virão. Pode haver resistência às atividades realizadas fora do leito do rio, tornando-as difíceis e arriscadas. </w:t>
      </w:r>
    </w:p>
    <w:p w14:paraId="0A3D2B07" w14:textId="014534FC" w:rsidR="008831C2" w:rsidRPr="00B3098B" w:rsidRDefault="00B3098B" w:rsidP="00B3098B">
      <w:pPr>
        <w:spacing w:line="360" w:lineRule="auto"/>
        <w:rPr>
          <w:rFonts w:ascii="Arial" w:hAnsi="Arial" w:cs="Arial"/>
          <w:sz w:val="24"/>
          <w:szCs w:val="24"/>
        </w:rPr>
      </w:pPr>
      <w:r>
        <w:rPr>
          <w:rFonts w:ascii="Arial" w:hAnsi="Arial" w:cs="Arial"/>
          <w:sz w:val="24"/>
          <w:szCs w:val="24"/>
        </w:rPr>
        <w:t xml:space="preserve">           </w:t>
      </w:r>
      <w:r w:rsidR="008831C2" w:rsidRPr="00B3098B">
        <w:rPr>
          <w:rFonts w:ascii="Arial" w:hAnsi="Arial" w:cs="Arial"/>
          <w:sz w:val="24"/>
          <w:szCs w:val="24"/>
        </w:rPr>
        <w:t>Muitas aldeias criadas por esta atividade desapareceram.</w:t>
      </w:r>
      <w:r w:rsidR="00F06B23" w:rsidRPr="00B3098B">
        <w:rPr>
          <w:rFonts w:ascii="Arial" w:hAnsi="Arial" w:cs="Arial"/>
          <w:sz w:val="24"/>
          <w:szCs w:val="24"/>
        </w:rPr>
        <w:t xml:space="preserve"> </w:t>
      </w:r>
      <w:r w:rsidR="008831C2" w:rsidRPr="00B3098B">
        <w:rPr>
          <w:rFonts w:ascii="Arial" w:hAnsi="Arial" w:cs="Arial"/>
          <w:sz w:val="24"/>
          <w:szCs w:val="24"/>
        </w:rPr>
        <w:t xml:space="preserve">As cidades mencionadas no Mapa 2 são aquelas aldeias que resistiram ao tempo. No entanto, vale ressaltar que essas cidades não têm como principal fonte de renda a atividade </w:t>
      </w:r>
      <w:r w:rsidR="00662120" w:rsidRPr="00B3098B">
        <w:rPr>
          <w:rFonts w:ascii="Arial" w:hAnsi="Arial" w:cs="Arial"/>
          <w:sz w:val="24"/>
          <w:szCs w:val="24"/>
        </w:rPr>
        <w:t xml:space="preserve">de </w:t>
      </w:r>
      <w:r w:rsidR="008831C2" w:rsidRPr="00B3098B">
        <w:rPr>
          <w:rFonts w:ascii="Arial" w:hAnsi="Arial" w:cs="Arial"/>
          <w:sz w:val="24"/>
          <w:szCs w:val="24"/>
        </w:rPr>
        <w:t>mineração de ouro e diamantes, sendo esta apenas uma atividade paralela e complementar (SILVA, 2001).</w:t>
      </w:r>
    </w:p>
    <w:p w14:paraId="67A861DD" w14:textId="77777777" w:rsidR="00662120" w:rsidRDefault="00662120" w:rsidP="00444972">
      <w:pPr>
        <w:spacing w:line="360" w:lineRule="auto"/>
        <w:ind w:firstLine="708"/>
        <w:jc w:val="both"/>
        <w:rPr>
          <w:rFonts w:ascii="Arial" w:hAnsi="Arial" w:cs="Arial"/>
          <w:b/>
          <w:spacing w:val="2"/>
          <w:sz w:val="24"/>
          <w:szCs w:val="24"/>
          <w:shd w:val="clear" w:color="auto" w:fill="F8F6F7"/>
        </w:rPr>
      </w:pPr>
    </w:p>
    <w:p w14:paraId="2D84F775" w14:textId="77777777" w:rsidR="00CE44AC" w:rsidRDefault="00CE44AC">
      <w:pPr>
        <w:rPr>
          <w:rFonts w:ascii="Arial" w:eastAsiaTheme="majorEastAsia" w:hAnsi="Arial" w:cs="Arial"/>
          <w:b/>
          <w:sz w:val="28"/>
          <w:szCs w:val="32"/>
        </w:rPr>
      </w:pPr>
      <w:bookmarkStart w:id="13" w:name="_Toc74587691"/>
      <w:bookmarkStart w:id="14" w:name="_Toc75455761"/>
      <w:r>
        <w:rPr>
          <w:rFonts w:ascii="Arial" w:hAnsi="Arial" w:cs="Arial"/>
          <w:b/>
          <w:sz w:val="28"/>
        </w:rPr>
        <w:br w:type="page"/>
      </w:r>
    </w:p>
    <w:p w14:paraId="41BF4F93" w14:textId="02D481D2" w:rsidR="00224116" w:rsidRPr="00D313E8" w:rsidRDefault="00224116" w:rsidP="00D313E8">
      <w:pPr>
        <w:pStyle w:val="Ttulo1"/>
        <w:spacing w:line="360" w:lineRule="auto"/>
        <w:jc w:val="both"/>
        <w:rPr>
          <w:rFonts w:ascii="Arial" w:hAnsi="Arial" w:cs="Arial"/>
          <w:b/>
          <w:color w:val="auto"/>
          <w:sz w:val="28"/>
        </w:rPr>
      </w:pPr>
      <w:r w:rsidRPr="00D313E8">
        <w:rPr>
          <w:rFonts w:ascii="Arial" w:hAnsi="Arial" w:cs="Arial"/>
          <w:b/>
          <w:color w:val="auto"/>
          <w:sz w:val="28"/>
        </w:rPr>
        <w:lastRenderedPageBreak/>
        <w:t xml:space="preserve">CAPÍTULO </w:t>
      </w:r>
      <w:r w:rsidR="00777262" w:rsidRPr="00D313E8">
        <w:rPr>
          <w:rFonts w:ascii="Arial" w:hAnsi="Arial" w:cs="Arial"/>
          <w:b/>
          <w:color w:val="auto"/>
          <w:sz w:val="28"/>
        </w:rPr>
        <w:t>2</w:t>
      </w:r>
      <w:r w:rsidRPr="00D313E8">
        <w:rPr>
          <w:rFonts w:ascii="Arial" w:hAnsi="Arial" w:cs="Arial"/>
          <w:b/>
          <w:color w:val="auto"/>
          <w:sz w:val="28"/>
        </w:rPr>
        <w:t xml:space="preserve">: A </w:t>
      </w:r>
      <w:r w:rsidR="00B3098B" w:rsidRPr="00D313E8">
        <w:rPr>
          <w:rFonts w:ascii="Arial" w:hAnsi="Arial" w:cs="Arial"/>
          <w:b/>
          <w:color w:val="auto"/>
          <w:sz w:val="28"/>
        </w:rPr>
        <w:t>Cidade de Goiás</w:t>
      </w:r>
      <w:bookmarkEnd w:id="13"/>
      <w:bookmarkEnd w:id="14"/>
      <w:proofErr w:type="gramStart"/>
      <w:r w:rsidRPr="00D313E8">
        <w:rPr>
          <w:rFonts w:ascii="Arial" w:hAnsi="Arial" w:cs="Arial"/>
          <w:b/>
          <w:color w:val="auto"/>
          <w:sz w:val="28"/>
        </w:rPr>
        <w:t xml:space="preserve">  </w:t>
      </w:r>
    </w:p>
    <w:p w14:paraId="38149968" w14:textId="77777777" w:rsidR="00F615E1" w:rsidRPr="00F615E1" w:rsidRDefault="00F615E1" w:rsidP="00F615E1">
      <w:proofErr w:type="gramEnd"/>
    </w:p>
    <w:p w14:paraId="2C7FE5BA" w14:textId="77777777" w:rsidR="00724FEF" w:rsidRDefault="00724FEF" w:rsidP="00F615E1">
      <w:pPr>
        <w:pStyle w:val="Ttulo2"/>
        <w:rPr>
          <w:rFonts w:ascii="Arial" w:hAnsi="Arial" w:cs="Arial"/>
          <w:b/>
          <w:color w:val="auto"/>
          <w:sz w:val="28"/>
          <w:szCs w:val="28"/>
        </w:rPr>
      </w:pPr>
      <w:bookmarkStart w:id="15" w:name="_Toc74587692"/>
    </w:p>
    <w:p w14:paraId="3A36B74D" w14:textId="485048E7" w:rsidR="003825CE" w:rsidRPr="00F615E1" w:rsidRDefault="00777262" w:rsidP="00F615E1">
      <w:pPr>
        <w:pStyle w:val="Ttulo2"/>
        <w:rPr>
          <w:rFonts w:ascii="Arial" w:hAnsi="Arial" w:cs="Arial"/>
          <w:b/>
          <w:color w:val="auto"/>
          <w:sz w:val="28"/>
          <w:szCs w:val="28"/>
        </w:rPr>
      </w:pPr>
      <w:bookmarkStart w:id="16" w:name="_Toc75455762"/>
      <w:r>
        <w:rPr>
          <w:rFonts w:ascii="Arial" w:hAnsi="Arial" w:cs="Arial"/>
          <w:b/>
          <w:color w:val="auto"/>
          <w:sz w:val="28"/>
          <w:szCs w:val="28"/>
        </w:rPr>
        <w:t>2</w:t>
      </w:r>
      <w:r w:rsidR="000C0BEF" w:rsidRPr="00F615E1">
        <w:rPr>
          <w:rFonts w:ascii="Arial" w:hAnsi="Arial" w:cs="Arial"/>
          <w:b/>
          <w:color w:val="auto"/>
          <w:sz w:val="28"/>
          <w:szCs w:val="28"/>
        </w:rPr>
        <w:t xml:space="preserve">.1.  </w:t>
      </w:r>
      <w:r w:rsidR="00217BF6" w:rsidRPr="00F615E1">
        <w:rPr>
          <w:rFonts w:ascii="Arial" w:hAnsi="Arial" w:cs="Arial"/>
          <w:b/>
          <w:color w:val="auto"/>
          <w:sz w:val="28"/>
          <w:szCs w:val="28"/>
        </w:rPr>
        <w:t>Patrimônios</w:t>
      </w:r>
      <w:r w:rsidR="00B3098B" w:rsidRPr="00F615E1">
        <w:rPr>
          <w:rFonts w:ascii="Arial" w:hAnsi="Arial" w:cs="Arial"/>
          <w:b/>
          <w:color w:val="auto"/>
          <w:sz w:val="28"/>
          <w:szCs w:val="28"/>
        </w:rPr>
        <w:t xml:space="preserve"> dos Goianos</w:t>
      </w:r>
      <w:bookmarkEnd w:id="15"/>
      <w:bookmarkEnd w:id="16"/>
    </w:p>
    <w:p w14:paraId="23CFC3F0" w14:textId="77777777" w:rsidR="00F615E1" w:rsidRPr="00F615E1" w:rsidRDefault="00F615E1" w:rsidP="00F615E1"/>
    <w:p w14:paraId="328BBD1A" w14:textId="131BCB40" w:rsidR="003825CE" w:rsidRDefault="002C0249" w:rsidP="00F32DFD">
      <w:pPr>
        <w:spacing w:after="0" w:line="360" w:lineRule="auto"/>
        <w:jc w:val="both"/>
        <w:rPr>
          <w:rFonts w:ascii="Arial" w:hAnsi="Arial" w:cs="Arial"/>
          <w:sz w:val="24"/>
          <w:szCs w:val="24"/>
        </w:rPr>
      </w:pPr>
      <w:r w:rsidRPr="00444972">
        <w:rPr>
          <w:rFonts w:ascii="Arial" w:hAnsi="Arial" w:cs="Arial"/>
          <w:b/>
          <w:sz w:val="24"/>
          <w:szCs w:val="24"/>
        </w:rPr>
        <w:tab/>
      </w:r>
      <w:r w:rsidR="00F32DFD" w:rsidRPr="00F32DFD">
        <w:rPr>
          <w:rFonts w:ascii="Arial" w:hAnsi="Arial" w:cs="Arial"/>
          <w:sz w:val="24"/>
          <w:szCs w:val="24"/>
        </w:rPr>
        <w:t xml:space="preserve">A cidade de Goiás Velho, foi a primeira </w:t>
      </w:r>
      <w:r w:rsidR="00F32DFD">
        <w:rPr>
          <w:rFonts w:ascii="Arial" w:hAnsi="Arial" w:cs="Arial"/>
          <w:sz w:val="24"/>
          <w:szCs w:val="24"/>
        </w:rPr>
        <w:t xml:space="preserve">Capital </w:t>
      </w:r>
      <w:r w:rsidR="00F32DFD" w:rsidRPr="00F32DFD">
        <w:rPr>
          <w:rFonts w:ascii="Arial" w:hAnsi="Arial" w:cs="Arial"/>
          <w:sz w:val="24"/>
          <w:szCs w:val="24"/>
        </w:rPr>
        <w:t>do Estado</w:t>
      </w:r>
      <w:r w:rsidR="00451A1C">
        <w:rPr>
          <w:rFonts w:ascii="Arial" w:hAnsi="Arial" w:cs="Arial"/>
          <w:sz w:val="24"/>
          <w:szCs w:val="24"/>
        </w:rPr>
        <w:t xml:space="preserve"> de Goiás</w:t>
      </w:r>
      <w:r w:rsidR="00F32DFD" w:rsidRPr="00F32DFD">
        <w:rPr>
          <w:rFonts w:ascii="Arial" w:hAnsi="Arial" w:cs="Arial"/>
          <w:sz w:val="24"/>
          <w:szCs w:val="24"/>
        </w:rPr>
        <w:t xml:space="preserve"> e </w:t>
      </w:r>
      <w:r w:rsidR="00F32DFD">
        <w:rPr>
          <w:rFonts w:ascii="Arial" w:hAnsi="Arial" w:cs="Arial"/>
          <w:sz w:val="24"/>
          <w:szCs w:val="24"/>
        </w:rPr>
        <w:t xml:space="preserve">sua história começou como </w:t>
      </w:r>
      <w:r w:rsidR="00F32DFD" w:rsidRPr="00F32DFD">
        <w:rPr>
          <w:rFonts w:ascii="Arial" w:hAnsi="Arial" w:cs="Arial"/>
          <w:sz w:val="24"/>
          <w:szCs w:val="24"/>
        </w:rPr>
        <w:t>um vilare</w:t>
      </w:r>
      <w:r w:rsidR="00F32DFD">
        <w:rPr>
          <w:rFonts w:ascii="Arial" w:hAnsi="Arial" w:cs="Arial"/>
          <w:sz w:val="24"/>
          <w:szCs w:val="24"/>
        </w:rPr>
        <w:t xml:space="preserve">jo chamado Arraial de Santana, </w:t>
      </w:r>
      <w:r w:rsidR="00F32DFD" w:rsidRPr="00F32DFD">
        <w:rPr>
          <w:rFonts w:ascii="Arial" w:hAnsi="Arial" w:cs="Arial"/>
          <w:sz w:val="24"/>
          <w:szCs w:val="24"/>
        </w:rPr>
        <w:t>fundado em 1727 p</w:t>
      </w:r>
      <w:r w:rsidR="00F32DFD">
        <w:rPr>
          <w:rFonts w:ascii="Arial" w:hAnsi="Arial" w:cs="Arial"/>
          <w:sz w:val="24"/>
          <w:szCs w:val="24"/>
        </w:rPr>
        <w:t xml:space="preserve">elo bandeirante </w:t>
      </w:r>
      <w:r w:rsidR="00F32DFD" w:rsidRPr="00F32DFD">
        <w:rPr>
          <w:rFonts w:ascii="Arial" w:hAnsi="Arial" w:cs="Arial"/>
          <w:sz w:val="24"/>
          <w:szCs w:val="24"/>
        </w:rPr>
        <w:t>Bartolomeu Bueno, filho d</w:t>
      </w:r>
      <w:r w:rsidR="00F32DFD">
        <w:rPr>
          <w:rFonts w:ascii="Arial" w:hAnsi="Arial" w:cs="Arial"/>
          <w:sz w:val="24"/>
          <w:szCs w:val="24"/>
        </w:rPr>
        <w:t>e Bartolomeu Bueno da Silva,</w:t>
      </w:r>
      <w:r w:rsidR="00F32DFD" w:rsidRPr="00F32DFD">
        <w:rPr>
          <w:rFonts w:ascii="Arial" w:hAnsi="Arial" w:cs="Arial"/>
          <w:sz w:val="24"/>
          <w:szCs w:val="24"/>
        </w:rPr>
        <w:t xml:space="preserve"> conhecido como Anhang</w:t>
      </w:r>
      <w:r w:rsidR="00F32DFD">
        <w:rPr>
          <w:rFonts w:ascii="Arial" w:hAnsi="Arial" w:cs="Arial"/>
          <w:sz w:val="24"/>
          <w:szCs w:val="24"/>
        </w:rPr>
        <w:t>u</w:t>
      </w:r>
      <w:r w:rsidR="00F32DFD" w:rsidRPr="00F32DFD">
        <w:rPr>
          <w:rFonts w:ascii="Arial" w:hAnsi="Arial" w:cs="Arial"/>
          <w:sz w:val="24"/>
          <w:szCs w:val="24"/>
        </w:rPr>
        <w:t>era, que</w:t>
      </w:r>
      <w:r w:rsidR="00F32DFD">
        <w:rPr>
          <w:rFonts w:ascii="Arial" w:hAnsi="Arial" w:cs="Arial"/>
          <w:sz w:val="24"/>
          <w:szCs w:val="24"/>
        </w:rPr>
        <w:t xml:space="preserve"> havia partido de São Paulo em </w:t>
      </w:r>
      <w:r w:rsidR="00F32DFD" w:rsidRPr="00F32DFD">
        <w:rPr>
          <w:rFonts w:ascii="Arial" w:hAnsi="Arial" w:cs="Arial"/>
          <w:sz w:val="24"/>
          <w:szCs w:val="24"/>
        </w:rPr>
        <w:t>direção às terras de Goiás em 1682. Em 173</w:t>
      </w:r>
      <w:r w:rsidR="00F32DFD">
        <w:rPr>
          <w:rFonts w:ascii="Arial" w:hAnsi="Arial" w:cs="Arial"/>
          <w:sz w:val="24"/>
          <w:szCs w:val="24"/>
        </w:rPr>
        <w:t xml:space="preserve">9, a colônia situada às margens do Rio </w:t>
      </w:r>
      <w:r w:rsidR="00F32DFD" w:rsidRPr="00F32DFD">
        <w:rPr>
          <w:rFonts w:ascii="Arial" w:hAnsi="Arial" w:cs="Arial"/>
          <w:sz w:val="24"/>
          <w:szCs w:val="24"/>
        </w:rPr>
        <w:t>Vermelho, onde grande quantidade de ouro havi</w:t>
      </w:r>
      <w:r w:rsidR="00F32DFD">
        <w:rPr>
          <w:rFonts w:ascii="Arial" w:hAnsi="Arial" w:cs="Arial"/>
          <w:sz w:val="24"/>
          <w:szCs w:val="24"/>
        </w:rPr>
        <w:t>a sido descoberta, recebeu o nome de</w:t>
      </w:r>
      <w:r w:rsidR="00F32DFD" w:rsidRPr="00F32DFD">
        <w:rPr>
          <w:rFonts w:ascii="Arial" w:hAnsi="Arial" w:cs="Arial"/>
          <w:sz w:val="24"/>
          <w:szCs w:val="24"/>
        </w:rPr>
        <w:t xml:space="preserve"> Vila Boa de Goiás, mantendo-se como capita</w:t>
      </w:r>
      <w:r w:rsidR="00F32DFD">
        <w:rPr>
          <w:rFonts w:ascii="Arial" w:hAnsi="Arial" w:cs="Arial"/>
          <w:sz w:val="24"/>
          <w:szCs w:val="24"/>
        </w:rPr>
        <w:t xml:space="preserve">l do Estado até 1934. A cidade </w:t>
      </w:r>
      <w:r w:rsidR="00F32DFD" w:rsidRPr="00F32DFD">
        <w:rPr>
          <w:rFonts w:ascii="Arial" w:hAnsi="Arial" w:cs="Arial"/>
          <w:sz w:val="24"/>
          <w:szCs w:val="24"/>
        </w:rPr>
        <w:t xml:space="preserve">de 22.000 habitantes foi tombada </w:t>
      </w:r>
      <w:r w:rsidR="00830734">
        <w:rPr>
          <w:rFonts w:ascii="Arial" w:hAnsi="Arial" w:cs="Arial"/>
          <w:sz w:val="24"/>
          <w:szCs w:val="24"/>
        </w:rPr>
        <w:t xml:space="preserve">em 1978 </w:t>
      </w:r>
      <w:r w:rsidR="00F32DFD">
        <w:rPr>
          <w:rFonts w:ascii="Arial" w:hAnsi="Arial" w:cs="Arial"/>
          <w:sz w:val="24"/>
          <w:szCs w:val="24"/>
        </w:rPr>
        <w:t xml:space="preserve">pelo IPHAN </w:t>
      </w:r>
      <w:r w:rsidR="00F32DFD" w:rsidRPr="00F32DFD">
        <w:rPr>
          <w:rFonts w:ascii="Arial" w:hAnsi="Arial" w:cs="Arial"/>
          <w:sz w:val="24"/>
          <w:szCs w:val="24"/>
        </w:rPr>
        <w:t>como monumento hi</w:t>
      </w:r>
      <w:r w:rsidR="00F32DFD">
        <w:rPr>
          <w:rFonts w:ascii="Arial" w:hAnsi="Arial" w:cs="Arial"/>
          <w:sz w:val="24"/>
          <w:szCs w:val="24"/>
        </w:rPr>
        <w:t>stórico nacional e pela UNESCO</w:t>
      </w:r>
      <w:r w:rsidR="00830734">
        <w:rPr>
          <w:rFonts w:ascii="Arial" w:hAnsi="Arial" w:cs="Arial"/>
          <w:sz w:val="24"/>
          <w:szCs w:val="24"/>
        </w:rPr>
        <w:t xml:space="preserve"> em 2001,</w:t>
      </w:r>
      <w:r w:rsidR="00F32DFD">
        <w:rPr>
          <w:rFonts w:ascii="Arial" w:hAnsi="Arial" w:cs="Arial"/>
          <w:sz w:val="24"/>
          <w:szCs w:val="24"/>
        </w:rPr>
        <w:t xml:space="preserve"> como Patrimônio Histórico Mundial e se encontra </w:t>
      </w:r>
      <w:r w:rsidR="00F32DFD" w:rsidRPr="00F32DFD">
        <w:rPr>
          <w:rFonts w:ascii="Arial" w:hAnsi="Arial" w:cs="Arial"/>
          <w:sz w:val="24"/>
          <w:szCs w:val="24"/>
        </w:rPr>
        <w:t>a 144 km de Goiânia, a atual capital do Estado</w:t>
      </w:r>
      <w:r w:rsidR="00451A1C">
        <w:rPr>
          <w:rFonts w:ascii="Arial" w:hAnsi="Arial" w:cs="Arial"/>
          <w:sz w:val="24"/>
          <w:szCs w:val="24"/>
        </w:rPr>
        <w:t xml:space="preserve"> de Goiás</w:t>
      </w:r>
      <w:r w:rsidR="00F32DFD">
        <w:rPr>
          <w:rFonts w:ascii="Arial" w:hAnsi="Arial" w:cs="Arial"/>
          <w:sz w:val="24"/>
          <w:szCs w:val="24"/>
        </w:rPr>
        <w:t>.</w:t>
      </w:r>
    </w:p>
    <w:p w14:paraId="1B40F193" w14:textId="77777777" w:rsidR="003F4B36" w:rsidRDefault="003F4B36" w:rsidP="003F4B36">
      <w:pPr>
        <w:spacing w:after="0" w:line="360" w:lineRule="auto"/>
        <w:ind w:firstLine="709"/>
        <w:jc w:val="both"/>
        <w:rPr>
          <w:rFonts w:ascii="Arial" w:hAnsi="Arial" w:cs="Arial"/>
          <w:sz w:val="24"/>
          <w:szCs w:val="24"/>
        </w:rPr>
      </w:pPr>
    </w:p>
    <w:p w14:paraId="030E246B" w14:textId="4DE7555F" w:rsidR="00E07295" w:rsidRPr="00F32DFD" w:rsidRDefault="00E07295" w:rsidP="00F615E1">
      <w:pPr>
        <w:spacing w:after="0" w:line="360" w:lineRule="auto"/>
        <w:ind w:firstLine="709"/>
        <w:jc w:val="both"/>
        <w:rPr>
          <w:rFonts w:ascii="Arial" w:hAnsi="Arial" w:cs="Arial"/>
          <w:sz w:val="24"/>
          <w:szCs w:val="24"/>
        </w:rPr>
      </w:pPr>
      <w:r>
        <w:rPr>
          <w:rFonts w:ascii="Arial" w:hAnsi="Arial" w:cs="Arial"/>
          <w:sz w:val="24"/>
          <w:szCs w:val="24"/>
        </w:rPr>
        <w:t>O</w:t>
      </w:r>
      <w:r w:rsidRPr="00E07295">
        <w:rPr>
          <w:rFonts w:ascii="Arial" w:hAnsi="Arial" w:cs="Arial"/>
          <w:sz w:val="24"/>
          <w:szCs w:val="24"/>
        </w:rPr>
        <w:t xml:space="preserve"> Município se limita com os de </w:t>
      </w:r>
      <w:proofErr w:type="spellStart"/>
      <w:r w:rsidRPr="00E07295">
        <w:rPr>
          <w:rFonts w:ascii="Arial" w:hAnsi="Arial" w:cs="Arial"/>
          <w:sz w:val="24"/>
          <w:szCs w:val="24"/>
        </w:rPr>
        <w:t>Aruanã</w:t>
      </w:r>
      <w:proofErr w:type="spellEnd"/>
      <w:r w:rsidRPr="00E07295">
        <w:rPr>
          <w:rFonts w:ascii="Arial" w:hAnsi="Arial" w:cs="Arial"/>
          <w:sz w:val="24"/>
          <w:szCs w:val="24"/>
        </w:rPr>
        <w:t xml:space="preserve">, Itapirapuã, Novo Brasil, </w:t>
      </w:r>
      <w:proofErr w:type="spellStart"/>
      <w:r w:rsidRPr="00E07295">
        <w:rPr>
          <w:rFonts w:ascii="Arial" w:hAnsi="Arial" w:cs="Arial"/>
          <w:sz w:val="24"/>
          <w:szCs w:val="24"/>
        </w:rPr>
        <w:t>Mossâmedes</w:t>
      </w:r>
      <w:proofErr w:type="spellEnd"/>
      <w:r w:rsidRPr="00E07295">
        <w:rPr>
          <w:rFonts w:ascii="Arial" w:hAnsi="Arial" w:cs="Arial"/>
          <w:sz w:val="24"/>
          <w:szCs w:val="24"/>
        </w:rPr>
        <w:t>, Itaberaí,</w:t>
      </w:r>
      <w:r>
        <w:rPr>
          <w:rFonts w:ascii="Arial" w:hAnsi="Arial" w:cs="Arial"/>
          <w:sz w:val="24"/>
          <w:szCs w:val="24"/>
        </w:rPr>
        <w:t xml:space="preserve"> Itapuranga, Rubiataba e Crixás,</w:t>
      </w:r>
      <w:r w:rsidRPr="00E07295">
        <w:t xml:space="preserve"> </w:t>
      </w:r>
      <w:r w:rsidRPr="00E07295">
        <w:rPr>
          <w:rFonts w:ascii="Arial" w:hAnsi="Arial" w:cs="Arial"/>
          <w:sz w:val="24"/>
          <w:szCs w:val="24"/>
        </w:rPr>
        <w:t xml:space="preserve">entre as serras, Dourada e a do Constantino, além dos morros Dom Francisco, Lajes, Cantagalo e a famosa </w:t>
      </w:r>
      <w:r w:rsidR="005968A7">
        <w:rPr>
          <w:rFonts w:ascii="Arial" w:hAnsi="Arial" w:cs="Arial"/>
          <w:sz w:val="24"/>
          <w:szCs w:val="24"/>
        </w:rPr>
        <w:t xml:space="preserve">Pedra Goiana, </w:t>
      </w:r>
      <w:r w:rsidRPr="00E07295">
        <w:rPr>
          <w:rFonts w:ascii="Arial" w:hAnsi="Arial" w:cs="Arial"/>
          <w:sz w:val="24"/>
          <w:szCs w:val="24"/>
        </w:rPr>
        <w:t>bloco em forma de mesa, sustentada em um único ponto por outra de dimensões mínimas.</w:t>
      </w:r>
    </w:p>
    <w:p w14:paraId="63B9E06E" w14:textId="056A43B4" w:rsidR="00F32DFD" w:rsidRDefault="005968A7" w:rsidP="00444972">
      <w:pPr>
        <w:spacing w:line="360" w:lineRule="auto"/>
        <w:jc w:val="both"/>
        <w:rPr>
          <w:rFonts w:ascii="Arial" w:hAnsi="Arial" w:cs="Arial"/>
          <w:spacing w:val="2"/>
          <w:sz w:val="24"/>
          <w:szCs w:val="24"/>
          <w:shd w:val="clear" w:color="auto" w:fill="F8F6F7"/>
        </w:rPr>
      </w:pPr>
      <w:r>
        <w:rPr>
          <w:rFonts w:ascii="Arial" w:hAnsi="Arial" w:cs="Arial"/>
          <w:noProof/>
          <w:sz w:val="24"/>
          <w:szCs w:val="24"/>
          <w:lang w:eastAsia="pt-BR"/>
        </w:rPr>
        <w:lastRenderedPageBreak/>
        <w:drawing>
          <wp:inline distT="0" distB="0" distL="0" distR="0" wp14:anchorId="58B40F2E" wp14:editId="2AE77FAE">
            <wp:extent cx="5921723" cy="3610807"/>
            <wp:effectExtent l="0" t="0" r="3175"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5-15 at 11.54.25.jpeg"/>
                    <pic:cNvPicPr/>
                  </pic:nvPicPr>
                  <pic:blipFill>
                    <a:blip r:embed="rId16">
                      <a:extLst>
                        <a:ext uri="{28A0092B-C50C-407E-A947-70E740481C1C}">
                          <a14:useLocalDpi xmlns:a14="http://schemas.microsoft.com/office/drawing/2010/main" val="0"/>
                        </a:ext>
                      </a:extLst>
                    </a:blip>
                    <a:stretch>
                      <a:fillRect/>
                    </a:stretch>
                  </pic:blipFill>
                  <pic:spPr>
                    <a:xfrm>
                      <a:off x="0" y="0"/>
                      <a:ext cx="5949027" cy="3627456"/>
                    </a:xfrm>
                    <a:prstGeom prst="rect">
                      <a:avLst/>
                    </a:prstGeom>
                  </pic:spPr>
                </pic:pic>
              </a:graphicData>
            </a:graphic>
          </wp:inline>
        </w:drawing>
      </w:r>
    </w:p>
    <w:p w14:paraId="6CE3C1A3" w14:textId="1CB207A5" w:rsidR="00F32DFD" w:rsidRPr="00FB408E" w:rsidRDefault="005E29A3" w:rsidP="005E29A3">
      <w:pPr>
        <w:jc w:val="both"/>
        <w:rPr>
          <w:rFonts w:ascii="Arial" w:hAnsi="Arial" w:cs="Arial"/>
        </w:rPr>
      </w:pPr>
      <w:r>
        <w:rPr>
          <w:rFonts w:ascii="Arial" w:hAnsi="Arial" w:cs="Arial"/>
        </w:rPr>
        <w:t xml:space="preserve">                     </w:t>
      </w:r>
      <w:r w:rsidR="005968A7" w:rsidRPr="00FB408E">
        <w:rPr>
          <w:rFonts w:ascii="Arial" w:hAnsi="Arial" w:cs="Arial"/>
        </w:rPr>
        <w:t>Foto:</w:t>
      </w:r>
      <w:r w:rsidR="00585A59" w:rsidRPr="00FB408E">
        <w:rPr>
          <w:rFonts w:ascii="Arial" w:hAnsi="Arial" w:cs="Arial"/>
        </w:rPr>
        <w:t xml:space="preserve"> Pedra Goiana</w:t>
      </w:r>
      <w:r w:rsidR="005968A7" w:rsidRPr="00FB408E">
        <w:rPr>
          <w:rFonts w:ascii="Arial" w:hAnsi="Arial" w:cs="Arial"/>
        </w:rPr>
        <w:t xml:space="preserve"> Início de 1940, </w:t>
      </w:r>
      <w:proofErr w:type="spellStart"/>
      <w:r w:rsidR="005968A7" w:rsidRPr="00FB408E">
        <w:rPr>
          <w:rFonts w:ascii="Arial" w:hAnsi="Arial" w:cs="Arial"/>
        </w:rPr>
        <w:t>Ercília</w:t>
      </w:r>
      <w:proofErr w:type="spellEnd"/>
      <w:r w:rsidR="005968A7" w:rsidRPr="00FB408E">
        <w:rPr>
          <w:rFonts w:ascii="Arial" w:hAnsi="Arial" w:cs="Arial"/>
        </w:rPr>
        <w:t xml:space="preserve"> Macedo-</w:t>
      </w:r>
      <w:proofErr w:type="spellStart"/>
      <w:r w:rsidR="005968A7" w:rsidRPr="00FB408E">
        <w:rPr>
          <w:rFonts w:ascii="Arial" w:hAnsi="Arial" w:cs="Arial"/>
        </w:rPr>
        <w:t>Eckel</w:t>
      </w:r>
      <w:proofErr w:type="spellEnd"/>
    </w:p>
    <w:p w14:paraId="576FF6B0" w14:textId="77777777" w:rsidR="005968A7" w:rsidRDefault="005968A7" w:rsidP="00444972">
      <w:pPr>
        <w:spacing w:line="360" w:lineRule="auto"/>
        <w:jc w:val="both"/>
        <w:rPr>
          <w:rFonts w:ascii="Arial" w:hAnsi="Arial" w:cs="Arial"/>
          <w:spacing w:val="2"/>
          <w:shd w:val="clear" w:color="auto" w:fill="F8F6F7"/>
        </w:rPr>
      </w:pPr>
    </w:p>
    <w:p w14:paraId="0EEAC80F" w14:textId="39AA09F6" w:rsidR="00276D42" w:rsidRPr="00C87139" w:rsidRDefault="0006408E" w:rsidP="00276D42">
      <w:pPr>
        <w:spacing w:line="360" w:lineRule="auto"/>
        <w:jc w:val="both"/>
        <w:rPr>
          <w:rFonts w:ascii="Arial" w:hAnsi="Arial" w:cs="Arial"/>
          <w:sz w:val="24"/>
        </w:rPr>
      </w:pPr>
      <w:r w:rsidRPr="00FB408E">
        <w:rPr>
          <w:rFonts w:ascii="Arial" w:hAnsi="Arial" w:cs="Arial"/>
          <w:sz w:val="24"/>
          <w:szCs w:val="24"/>
        </w:rPr>
        <w:t xml:space="preserve">          </w:t>
      </w:r>
      <w:r w:rsidR="00830734" w:rsidRPr="00FB408E">
        <w:rPr>
          <w:rFonts w:ascii="Arial" w:hAnsi="Arial" w:cs="Arial"/>
          <w:sz w:val="24"/>
          <w:szCs w:val="24"/>
        </w:rPr>
        <w:t>A Cidade de Goiás guarda um patrimônio arquitetônico e cultural dos mais ricos do país.</w:t>
      </w:r>
      <w:r w:rsidRPr="00FB408E">
        <w:rPr>
          <w:rFonts w:ascii="Arial" w:hAnsi="Arial" w:cs="Arial"/>
          <w:sz w:val="24"/>
          <w:szCs w:val="24"/>
        </w:rPr>
        <w:t xml:space="preserve"> </w:t>
      </w:r>
      <w:r w:rsidR="00830734" w:rsidRPr="00FB408E">
        <w:rPr>
          <w:rFonts w:ascii="Arial" w:hAnsi="Arial" w:cs="Arial"/>
          <w:sz w:val="24"/>
          <w:szCs w:val="24"/>
        </w:rPr>
        <w:t>Suas ruas tranquilas</w:t>
      </w:r>
      <w:r w:rsidR="009120D7" w:rsidRPr="00FB408E">
        <w:rPr>
          <w:rFonts w:ascii="Arial" w:hAnsi="Arial" w:cs="Arial"/>
          <w:sz w:val="24"/>
          <w:szCs w:val="24"/>
        </w:rPr>
        <w:t>,</w:t>
      </w:r>
      <w:r w:rsidR="00830734" w:rsidRPr="00FB408E">
        <w:rPr>
          <w:rFonts w:ascii="Arial" w:hAnsi="Arial" w:cs="Arial"/>
          <w:sz w:val="24"/>
          <w:szCs w:val="24"/>
        </w:rPr>
        <w:t xml:space="preserve"> calçadas por pedras pelos escravos e seus </w:t>
      </w:r>
      <w:r w:rsidRPr="00FB408E">
        <w:rPr>
          <w:rFonts w:ascii="Arial" w:hAnsi="Arial" w:cs="Arial"/>
          <w:sz w:val="24"/>
          <w:szCs w:val="24"/>
        </w:rPr>
        <w:t>prédios</w:t>
      </w:r>
      <w:r w:rsidR="00830734" w:rsidRPr="00FB408E">
        <w:rPr>
          <w:rFonts w:ascii="Arial" w:hAnsi="Arial" w:cs="Arial"/>
          <w:sz w:val="24"/>
          <w:szCs w:val="24"/>
        </w:rPr>
        <w:t xml:space="preserve"> históricos do s</w:t>
      </w:r>
      <w:r w:rsidRPr="00FB408E">
        <w:rPr>
          <w:rFonts w:ascii="Arial" w:hAnsi="Arial" w:cs="Arial"/>
          <w:sz w:val="24"/>
          <w:szCs w:val="24"/>
        </w:rPr>
        <w:t>éculo XVIII do estilo colonial</w:t>
      </w:r>
      <w:r w:rsidR="00830734" w:rsidRPr="00FB408E">
        <w:rPr>
          <w:rFonts w:ascii="Arial" w:hAnsi="Arial" w:cs="Arial"/>
          <w:sz w:val="24"/>
          <w:szCs w:val="24"/>
        </w:rPr>
        <w:t>,</w:t>
      </w:r>
      <w:r w:rsidRPr="00FB408E">
        <w:rPr>
          <w:rFonts w:ascii="Arial" w:hAnsi="Arial" w:cs="Arial"/>
          <w:sz w:val="24"/>
          <w:szCs w:val="24"/>
        </w:rPr>
        <w:t xml:space="preserve"> </w:t>
      </w:r>
      <w:r w:rsidR="00830734" w:rsidRPr="00FB408E">
        <w:rPr>
          <w:rFonts w:ascii="Arial" w:hAnsi="Arial" w:cs="Arial"/>
          <w:sz w:val="24"/>
          <w:szCs w:val="24"/>
        </w:rPr>
        <w:t xml:space="preserve">onde se percebe a </w:t>
      </w:r>
      <w:r w:rsidRPr="00FB408E">
        <w:rPr>
          <w:rFonts w:ascii="Arial" w:hAnsi="Arial" w:cs="Arial"/>
          <w:sz w:val="24"/>
          <w:szCs w:val="24"/>
        </w:rPr>
        <w:t>influência</w:t>
      </w:r>
      <w:r w:rsidR="00830734" w:rsidRPr="00FB408E">
        <w:rPr>
          <w:rFonts w:ascii="Arial" w:hAnsi="Arial" w:cs="Arial"/>
          <w:sz w:val="24"/>
          <w:szCs w:val="24"/>
        </w:rPr>
        <w:t xml:space="preserve"> do barroco</w:t>
      </w:r>
      <w:r w:rsidR="003F4B36">
        <w:rPr>
          <w:rFonts w:ascii="Arial" w:hAnsi="Arial" w:cs="Arial"/>
          <w:sz w:val="24"/>
          <w:szCs w:val="24"/>
        </w:rPr>
        <w:t xml:space="preserve"> português,</w:t>
      </w:r>
      <w:r w:rsidR="00EB03A3">
        <w:rPr>
          <w:rFonts w:ascii="Arial" w:hAnsi="Arial" w:cs="Arial"/>
          <w:sz w:val="24"/>
          <w:szCs w:val="24"/>
        </w:rPr>
        <w:t xml:space="preserve"> nos leva a um passeio pelo tempo, nos remetemos  a</w:t>
      </w:r>
      <w:r w:rsidR="003F4B36">
        <w:rPr>
          <w:rFonts w:ascii="Arial" w:hAnsi="Arial" w:cs="Arial"/>
          <w:sz w:val="24"/>
          <w:szCs w:val="24"/>
        </w:rPr>
        <w:t>os encontros no coreto da praça</w:t>
      </w:r>
      <w:r w:rsidR="00EB03A3">
        <w:rPr>
          <w:rFonts w:ascii="Arial" w:hAnsi="Arial" w:cs="Arial"/>
          <w:sz w:val="24"/>
          <w:szCs w:val="24"/>
        </w:rPr>
        <w:t xml:space="preserve"> do chafariz</w:t>
      </w:r>
      <w:r w:rsidR="003F4B36">
        <w:rPr>
          <w:rFonts w:ascii="Arial" w:hAnsi="Arial" w:cs="Arial"/>
          <w:sz w:val="24"/>
          <w:szCs w:val="24"/>
        </w:rPr>
        <w:t xml:space="preserve"> </w:t>
      </w:r>
      <w:r w:rsidR="00EB03A3">
        <w:rPr>
          <w:rFonts w:ascii="Arial" w:hAnsi="Arial" w:cs="Arial"/>
          <w:sz w:val="24"/>
          <w:szCs w:val="24"/>
        </w:rPr>
        <w:t xml:space="preserve">,as missas na igreja do Rosário nas manhãs de domingo, </w:t>
      </w:r>
      <w:r w:rsidR="00EB03A3" w:rsidRPr="00D313E8">
        <w:rPr>
          <w:rFonts w:ascii="Arial" w:hAnsi="Arial" w:cs="Arial"/>
          <w:sz w:val="24"/>
        </w:rPr>
        <w:t>as visitas na casa da ponte ouvindo Cora</w:t>
      </w:r>
      <w:r w:rsidR="00C87139">
        <w:rPr>
          <w:rFonts w:ascii="Arial" w:hAnsi="Arial" w:cs="Arial"/>
          <w:sz w:val="24"/>
        </w:rPr>
        <w:t xml:space="preserve"> Coralina uma das mais importantes poetisa do país, que teve seu primeiro livro publicado aos 76 anos de idade , a </w:t>
      </w:r>
      <w:r w:rsidR="00EB03A3" w:rsidRPr="00D313E8">
        <w:rPr>
          <w:rFonts w:ascii="Arial" w:hAnsi="Arial" w:cs="Arial"/>
          <w:sz w:val="24"/>
        </w:rPr>
        <w:t>aninha como era chamada pelos amigos, recitar seus versos, recolher areia colorida no pé da serra</w:t>
      </w:r>
      <w:r w:rsidR="00C87139">
        <w:rPr>
          <w:rFonts w:ascii="Arial" w:hAnsi="Arial" w:cs="Arial"/>
          <w:sz w:val="24"/>
        </w:rPr>
        <w:t xml:space="preserve"> dourada com </w:t>
      </w:r>
      <w:proofErr w:type="spellStart"/>
      <w:r w:rsidR="00C87139">
        <w:rPr>
          <w:rFonts w:ascii="Arial" w:hAnsi="Arial" w:cs="Arial"/>
          <w:sz w:val="24"/>
        </w:rPr>
        <w:t>Goiandira</w:t>
      </w:r>
      <w:proofErr w:type="spellEnd"/>
      <w:r w:rsidR="00C87139">
        <w:rPr>
          <w:rFonts w:ascii="Arial" w:hAnsi="Arial" w:cs="Arial"/>
          <w:sz w:val="24"/>
        </w:rPr>
        <w:t xml:space="preserve"> do Couto</w:t>
      </w:r>
      <w:r w:rsidR="00EB03A3" w:rsidRPr="00D313E8">
        <w:rPr>
          <w:rFonts w:ascii="Arial" w:hAnsi="Arial" w:cs="Arial"/>
          <w:sz w:val="24"/>
        </w:rPr>
        <w:t>,</w:t>
      </w:r>
      <w:r w:rsidR="00EF67F4">
        <w:rPr>
          <w:rFonts w:ascii="Arial" w:hAnsi="Arial" w:cs="Arial"/>
          <w:sz w:val="24"/>
        </w:rPr>
        <w:t xml:space="preserve"> uma das mais expressivas artista plástica de Goiás </w:t>
      </w:r>
      <w:r w:rsidR="00EB03A3" w:rsidRPr="00D313E8">
        <w:rPr>
          <w:rFonts w:ascii="Arial" w:hAnsi="Arial" w:cs="Arial"/>
          <w:sz w:val="24"/>
        </w:rPr>
        <w:t>para colorir mais uma bela tela</w:t>
      </w:r>
      <w:r w:rsidR="00276D42" w:rsidRPr="00D313E8">
        <w:rPr>
          <w:rFonts w:ascii="Arial" w:hAnsi="Arial" w:cs="Arial"/>
          <w:sz w:val="24"/>
        </w:rPr>
        <w:t>,</w:t>
      </w:r>
      <w:r w:rsidR="00EF67F4">
        <w:rPr>
          <w:rFonts w:ascii="Arial" w:hAnsi="Arial" w:cs="Arial"/>
          <w:sz w:val="24"/>
        </w:rPr>
        <w:t xml:space="preserve"> com as mais variadas cores, são 551 tonalidades diferentes</w:t>
      </w:r>
      <w:r w:rsidR="00EB03A3" w:rsidRPr="00D313E8">
        <w:rPr>
          <w:rFonts w:ascii="Arial" w:hAnsi="Arial" w:cs="Arial"/>
          <w:sz w:val="24"/>
        </w:rPr>
        <w:t xml:space="preserve"> </w:t>
      </w:r>
      <w:r w:rsidR="00EF67F4">
        <w:rPr>
          <w:rFonts w:ascii="Arial" w:hAnsi="Arial" w:cs="Arial"/>
          <w:sz w:val="24"/>
        </w:rPr>
        <w:t xml:space="preserve">de areia, </w:t>
      </w:r>
      <w:r w:rsidR="00EB03A3" w:rsidRPr="00D313E8">
        <w:rPr>
          <w:rFonts w:ascii="Arial" w:hAnsi="Arial" w:cs="Arial"/>
          <w:sz w:val="24"/>
        </w:rPr>
        <w:t>onde se vê representada as mais belas paisagem de Goi</w:t>
      </w:r>
      <w:r w:rsidR="00276D42" w:rsidRPr="00D313E8">
        <w:rPr>
          <w:rFonts w:ascii="Arial" w:hAnsi="Arial" w:cs="Arial"/>
          <w:sz w:val="24"/>
        </w:rPr>
        <w:t>ás.</w:t>
      </w:r>
      <w:r w:rsidR="00276D42" w:rsidRPr="00D313E8">
        <w:rPr>
          <w:rFonts w:ascii="Arial" w:hAnsi="Arial" w:cs="Arial"/>
          <w:spacing w:val="2"/>
          <w:sz w:val="28"/>
          <w:szCs w:val="24"/>
          <w:shd w:val="clear" w:color="auto" w:fill="F8F6F7"/>
        </w:rPr>
        <w:t xml:space="preserve">              </w:t>
      </w:r>
    </w:p>
    <w:p w14:paraId="79504129" w14:textId="453E64F4" w:rsidR="00577C94" w:rsidRPr="00D30F1F" w:rsidRDefault="00577C94" w:rsidP="00E46ACB">
      <w:pPr>
        <w:spacing w:line="360" w:lineRule="auto"/>
        <w:jc w:val="both"/>
        <w:rPr>
          <w:rFonts w:ascii="Arial" w:hAnsi="Arial" w:cs="Arial"/>
          <w:spacing w:val="2"/>
          <w:sz w:val="24"/>
          <w:szCs w:val="24"/>
          <w:shd w:val="clear" w:color="auto" w:fill="F8F6F7"/>
        </w:rPr>
      </w:pPr>
      <w:r>
        <w:rPr>
          <w:rFonts w:ascii="Arial" w:hAnsi="Arial" w:cs="Arial"/>
          <w:noProof/>
          <w:spacing w:val="2"/>
          <w:sz w:val="24"/>
          <w:szCs w:val="24"/>
          <w:shd w:val="clear" w:color="auto" w:fill="F8F6F7"/>
          <w:lang w:eastAsia="pt-BR"/>
        </w:rPr>
        <w:lastRenderedPageBreak/>
        <w:drawing>
          <wp:anchor distT="0" distB="0" distL="114300" distR="114300" simplePos="0" relativeHeight="251660288" behindDoc="1" locked="0" layoutInCell="1" allowOverlap="1" wp14:anchorId="49286428" wp14:editId="4B3E9180">
            <wp:simplePos x="0" y="0"/>
            <wp:positionH relativeFrom="margin">
              <wp:posOffset>929640</wp:posOffset>
            </wp:positionH>
            <wp:positionV relativeFrom="paragraph">
              <wp:posOffset>0</wp:posOffset>
            </wp:positionV>
            <wp:extent cx="3394710" cy="4883150"/>
            <wp:effectExtent l="0" t="0" r="0" b="0"/>
            <wp:wrapTight wrapText="bothSides">
              <wp:wrapPolygon edited="0">
                <wp:start x="0" y="0"/>
                <wp:lineTo x="0" y="21488"/>
                <wp:lineTo x="21455" y="21488"/>
                <wp:lineTo x="21455"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iga Valle.jpg"/>
                    <pic:cNvPicPr/>
                  </pic:nvPicPr>
                  <pic:blipFill>
                    <a:blip r:embed="rId17">
                      <a:extLst>
                        <a:ext uri="{28A0092B-C50C-407E-A947-70E740481C1C}">
                          <a14:useLocalDpi xmlns:a14="http://schemas.microsoft.com/office/drawing/2010/main" val="0"/>
                        </a:ext>
                      </a:extLst>
                    </a:blip>
                    <a:stretch>
                      <a:fillRect/>
                    </a:stretch>
                  </pic:blipFill>
                  <pic:spPr>
                    <a:xfrm>
                      <a:off x="0" y="0"/>
                      <a:ext cx="3394710" cy="4883150"/>
                    </a:xfrm>
                    <a:prstGeom prst="rect">
                      <a:avLst/>
                    </a:prstGeom>
                  </pic:spPr>
                </pic:pic>
              </a:graphicData>
            </a:graphic>
            <wp14:sizeRelH relativeFrom="margin">
              <wp14:pctWidth>0</wp14:pctWidth>
            </wp14:sizeRelH>
            <wp14:sizeRelV relativeFrom="margin">
              <wp14:pctHeight>0</wp14:pctHeight>
            </wp14:sizeRelV>
          </wp:anchor>
        </w:drawing>
      </w:r>
    </w:p>
    <w:p w14:paraId="082511D3" w14:textId="77777777" w:rsidR="003F55A6" w:rsidRDefault="0006408E" w:rsidP="00444972">
      <w:pPr>
        <w:spacing w:line="360" w:lineRule="auto"/>
        <w:jc w:val="both"/>
        <w:rPr>
          <w:rFonts w:ascii="Arial" w:hAnsi="Arial" w:cs="Arial"/>
          <w:spacing w:val="2"/>
          <w:sz w:val="24"/>
          <w:szCs w:val="24"/>
          <w:shd w:val="clear" w:color="auto" w:fill="F8F6F7"/>
        </w:rPr>
      </w:pPr>
      <w:r w:rsidRPr="00D30F1F">
        <w:rPr>
          <w:rFonts w:ascii="Arial" w:hAnsi="Arial" w:cs="Arial"/>
          <w:spacing w:val="2"/>
          <w:sz w:val="24"/>
          <w:szCs w:val="24"/>
          <w:shd w:val="clear" w:color="auto" w:fill="F8F6F7"/>
        </w:rPr>
        <w:t xml:space="preserve">        </w:t>
      </w:r>
    </w:p>
    <w:p w14:paraId="7E9A76B1" w14:textId="77777777" w:rsidR="003F55A6" w:rsidRDefault="003F55A6" w:rsidP="00444972">
      <w:pPr>
        <w:spacing w:line="360" w:lineRule="auto"/>
        <w:jc w:val="both"/>
        <w:rPr>
          <w:rFonts w:ascii="Arial" w:hAnsi="Arial" w:cs="Arial"/>
          <w:spacing w:val="2"/>
          <w:sz w:val="24"/>
          <w:szCs w:val="24"/>
          <w:shd w:val="clear" w:color="auto" w:fill="F8F6F7"/>
        </w:rPr>
      </w:pPr>
    </w:p>
    <w:p w14:paraId="06C87058" w14:textId="77777777" w:rsidR="003F55A6" w:rsidRDefault="003F55A6" w:rsidP="00444972">
      <w:pPr>
        <w:spacing w:line="360" w:lineRule="auto"/>
        <w:jc w:val="both"/>
        <w:rPr>
          <w:rFonts w:ascii="Arial" w:hAnsi="Arial" w:cs="Arial"/>
          <w:spacing w:val="2"/>
          <w:sz w:val="24"/>
          <w:szCs w:val="24"/>
          <w:shd w:val="clear" w:color="auto" w:fill="F8F6F7"/>
        </w:rPr>
      </w:pPr>
    </w:p>
    <w:p w14:paraId="528AA62D" w14:textId="77777777" w:rsidR="003F55A6" w:rsidRDefault="003F55A6" w:rsidP="00444972">
      <w:pPr>
        <w:spacing w:line="360" w:lineRule="auto"/>
        <w:jc w:val="both"/>
        <w:rPr>
          <w:rFonts w:ascii="Arial" w:hAnsi="Arial" w:cs="Arial"/>
          <w:spacing w:val="2"/>
          <w:sz w:val="24"/>
          <w:szCs w:val="24"/>
          <w:shd w:val="clear" w:color="auto" w:fill="F8F6F7"/>
        </w:rPr>
      </w:pPr>
    </w:p>
    <w:p w14:paraId="2C15EDC2" w14:textId="77777777" w:rsidR="003F55A6" w:rsidRDefault="003F55A6" w:rsidP="00444972">
      <w:pPr>
        <w:spacing w:line="360" w:lineRule="auto"/>
        <w:jc w:val="both"/>
        <w:rPr>
          <w:rFonts w:ascii="Arial" w:hAnsi="Arial" w:cs="Arial"/>
          <w:spacing w:val="2"/>
          <w:sz w:val="24"/>
          <w:szCs w:val="24"/>
          <w:shd w:val="clear" w:color="auto" w:fill="F8F6F7"/>
        </w:rPr>
      </w:pPr>
    </w:p>
    <w:p w14:paraId="604EE40C" w14:textId="77777777" w:rsidR="003F55A6" w:rsidRDefault="003F55A6" w:rsidP="00444972">
      <w:pPr>
        <w:spacing w:line="360" w:lineRule="auto"/>
        <w:jc w:val="both"/>
        <w:rPr>
          <w:rFonts w:ascii="Arial" w:hAnsi="Arial" w:cs="Arial"/>
          <w:spacing w:val="2"/>
          <w:sz w:val="24"/>
          <w:szCs w:val="24"/>
          <w:shd w:val="clear" w:color="auto" w:fill="F8F6F7"/>
        </w:rPr>
      </w:pPr>
    </w:p>
    <w:p w14:paraId="4D8F7F85" w14:textId="77777777" w:rsidR="003F55A6" w:rsidRDefault="003F55A6" w:rsidP="00444972">
      <w:pPr>
        <w:spacing w:line="360" w:lineRule="auto"/>
        <w:jc w:val="both"/>
        <w:rPr>
          <w:rFonts w:ascii="Arial" w:hAnsi="Arial" w:cs="Arial"/>
          <w:spacing w:val="2"/>
          <w:sz w:val="24"/>
          <w:szCs w:val="24"/>
          <w:shd w:val="clear" w:color="auto" w:fill="F8F6F7"/>
        </w:rPr>
      </w:pPr>
    </w:p>
    <w:p w14:paraId="151BDF05" w14:textId="77777777" w:rsidR="003F55A6" w:rsidRDefault="003F55A6" w:rsidP="00444972">
      <w:pPr>
        <w:spacing w:line="360" w:lineRule="auto"/>
        <w:jc w:val="both"/>
        <w:rPr>
          <w:rFonts w:ascii="Arial" w:hAnsi="Arial" w:cs="Arial"/>
          <w:spacing w:val="2"/>
          <w:sz w:val="24"/>
          <w:szCs w:val="24"/>
          <w:shd w:val="clear" w:color="auto" w:fill="F8F6F7"/>
        </w:rPr>
      </w:pPr>
    </w:p>
    <w:p w14:paraId="69478427" w14:textId="77777777" w:rsidR="003F55A6" w:rsidRDefault="003F55A6" w:rsidP="00444972">
      <w:pPr>
        <w:spacing w:line="360" w:lineRule="auto"/>
        <w:jc w:val="both"/>
        <w:rPr>
          <w:rFonts w:ascii="Arial" w:hAnsi="Arial" w:cs="Arial"/>
          <w:spacing w:val="2"/>
          <w:sz w:val="24"/>
          <w:szCs w:val="24"/>
          <w:shd w:val="clear" w:color="auto" w:fill="F8F6F7"/>
        </w:rPr>
      </w:pPr>
    </w:p>
    <w:p w14:paraId="77A5B4FD" w14:textId="77777777" w:rsidR="003F55A6" w:rsidRDefault="003F55A6" w:rsidP="00444972">
      <w:pPr>
        <w:spacing w:line="360" w:lineRule="auto"/>
        <w:jc w:val="both"/>
        <w:rPr>
          <w:rFonts w:ascii="Arial" w:hAnsi="Arial" w:cs="Arial"/>
          <w:spacing w:val="2"/>
          <w:sz w:val="24"/>
          <w:szCs w:val="24"/>
          <w:shd w:val="clear" w:color="auto" w:fill="F8F6F7"/>
        </w:rPr>
      </w:pPr>
    </w:p>
    <w:p w14:paraId="2B1D5289" w14:textId="77777777" w:rsidR="003F55A6" w:rsidRDefault="003F55A6" w:rsidP="00444972">
      <w:pPr>
        <w:spacing w:line="360" w:lineRule="auto"/>
        <w:jc w:val="both"/>
        <w:rPr>
          <w:rFonts w:ascii="Arial" w:hAnsi="Arial" w:cs="Arial"/>
          <w:spacing w:val="2"/>
          <w:sz w:val="24"/>
          <w:szCs w:val="24"/>
          <w:shd w:val="clear" w:color="auto" w:fill="F8F6F7"/>
        </w:rPr>
      </w:pPr>
    </w:p>
    <w:p w14:paraId="11D3C131" w14:textId="77777777" w:rsidR="00557795" w:rsidRDefault="00557795" w:rsidP="00444972">
      <w:pPr>
        <w:spacing w:line="360" w:lineRule="auto"/>
        <w:jc w:val="both"/>
        <w:rPr>
          <w:rFonts w:ascii="Arial" w:hAnsi="Arial" w:cs="Arial"/>
          <w:spacing w:val="2"/>
          <w:sz w:val="24"/>
          <w:szCs w:val="24"/>
          <w:shd w:val="clear" w:color="auto" w:fill="F8F6F7"/>
        </w:rPr>
      </w:pPr>
    </w:p>
    <w:p w14:paraId="04CEE352" w14:textId="696C47C7" w:rsidR="003F55A6" w:rsidRPr="00D313E8" w:rsidRDefault="005E29A3" w:rsidP="00D313E8">
      <w:pPr>
        <w:spacing w:line="360" w:lineRule="auto"/>
        <w:jc w:val="both"/>
        <w:rPr>
          <w:rFonts w:ascii="Arial" w:hAnsi="Arial" w:cs="Arial"/>
        </w:rPr>
      </w:pPr>
      <w:r w:rsidRPr="00D313E8">
        <w:rPr>
          <w:rFonts w:ascii="Arial" w:hAnsi="Arial" w:cs="Arial"/>
        </w:rPr>
        <w:t xml:space="preserve">     Foto: José Joaquin Veiga Valle. O Popular por Rogério Borges 20018                            </w:t>
      </w:r>
    </w:p>
    <w:p w14:paraId="7A0A87EA" w14:textId="77777777" w:rsidR="005E29A3" w:rsidRDefault="005E29A3" w:rsidP="005E29A3">
      <w:pPr>
        <w:spacing w:line="360" w:lineRule="auto"/>
        <w:jc w:val="both"/>
        <w:rPr>
          <w:rFonts w:ascii="Arial" w:hAnsi="Arial" w:cs="Arial"/>
          <w:spacing w:val="2"/>
          <w:sz w:val="24"/>
          <w:szCs w:val="24"/>
          <w:shd w:val="clear" w:color="auto" w:fill="F8F6F7"/>
        </w:rPr>
      </w:pPr>
    </w:p>
    <w:p w14:paraId="5833455E" w14:textId="32F49D31" w:rsidR="003134F1" w:rsidRPr="00D313E8" w:rsidRDefault="0006408E" w:rsidP="00D313E8">
      <w:pPr>
        <w:spacing w:line="360" w:lineRule="auto"/>
        <w:ind w:firstLine="709"/>
        <w:jc w:val="both"/>
        <w:rPr>
          <w:rFonts w:ascii="Arial" w:hAnsi="Arial" w:cs="Arial"/>
        </w:rPr>
      </w:pPr>
      <w:r w:rsidRPr="00D313E8">
        <w:rPr>
          <w:rFonts w:ascii="Arial" w:hAnsi="Arial" w:cs="Arial"/>
          <w:sz w:val="24"/>
        </w:rPr>
        <w:t>Andando por suas ruas é possível entrar em contato com sua história, quer entrando em suas igrejas</w:t>
      </w:r>
      <w:r w:rsidR="001365B1" w:rsidRPr="00D313E8">
        <w:rPr>
          <w:rFonts w:ascii="Arial" w:hAnsi="Arial" w:cs="Arial"/>
          <w:sz w:val="24"/>
        </w:rPr>
        <w:t>,</w:t>
      </w:r>
      <w:r w:rsidRPr="00D313E8">
        <w:rPr>
          <w:rFonts w:ascii="Arial" w:hAnsi="Arial" w:cs="Arial"/>
          <w:sz w:val="24"/>
        </w:rPr>
        <w:t xml:space="preserve"> onde podemos admirar as belas imagens sacras de </w:t>
      </w:r>
      <w:r w:rsidR="00A24920" w:rsidRPr="00D313E8">
        <w:rPr>
          <w:rFonts w:ascii="Arial" w:hAnsi="Arial" w:cs="Arial"/>
          <w:sz w:val="24"/>
        </w:rPr>
        <w:t xml:space="preserve">José Joaquin </w:t>
      </w:r>
      <w:r w:rsidRPr="00D313E8">
        <w:rPr>
          <w:rFonts w:ascii="Arial" w:hAnsi="Arial" w:cs="Arial"/>
          <w:sz w:val="24"/>
        </w:rPr>
        <w:t>Veiga Val</w:t>
      </w:r>
      <w:r w:rsidR="00B41747" w:rsidRPr="00D313E8">
        <w:rPr>
          <w:rFonts w:ascii="Arial" w:hAnsi="Arial" w:cs="Arial"/>
          <w:sz w:val="24"/>
        </w:rPr>
        <w:t>l</w:t>
      </w:r>
      <w:r w:rsidRPr="00D313E8">
        <w:rPr>
          <w:rFonts w:ascii="Arial" w:hAnsi="Arial" w:cs="Arial"/>
          <w:sz w:val="24"/>
        </w:rPr>
        <w:t>e</w:t>
      </w:r>
      <w:r w:rsidR="00AD55B9" w:rsidRPr="00D313E8">
        <w:rPr>
          <w:rFonts w:ascii="Arial" w:hAnsi="Arial" w:cs="Arial"/>
          <w:sz w:val="24"/>
        </w:rPr>
        <w:t>,</w:t>
      </w:r>
      <w:r w:rsidR="00A24920" w:rsidRPr="00D313E8">
        <w:rPr>
          <w:rFonts w:ascii="Arial" w:hAnsi="Arial" w:cs="Arial"/>
          <w:sz w:val="24"/>
        </w:rPr>
        <w:t xml:space="preserve"> que nasceu em Pirenópolis no ano de 1806 e faleceu na Cidade de Goiás no ano de 1874. Veiga Vale </w:t>
      </w:r>
      <w:r w:rsidR="00B41747" w:rsidRPr="00D313E8">
        <w:rPr>
          <w:rFonts w:ascii="Arial" w:hAnsi="Arial" w:cs="Arial"/>
          <w:sz w:val="24"/>
        </w:rPr>
        <w:t xml:space="preserve">era filho de um capitão do exército Joaquin Pereira do Valle e </w:t>
      </w:r>
      <w:r w:rsidR="00C26750" w:rsidRPr="00D313E8">
        <w:rPr>
          <w:rFonts w:ascii="Arial" w:hAnsi="Arial" w:cs="Arial"/>
          <w:sz w:val="24"/>
        </w:rPr>
        <w:t>de</w:t>
      </w:r>
      <w:r w:rsidR="00B41747" w:rsidRPr="00D313E8">
        <w:rPr>
          <w:rFonts w:ascii="Arial" w:hAnsi="Arial" w:cs="Arial"/>
          <w:sz w:val="24"/>
        </w:rPr>
        <w:t xml:space="preserve"> </w:t>
      </w:r>
      <w:r w:rsidR="00AF7B12" w:rsidRPr="00D313E8">
        <w:rPr>
          <w:rFonts w:ascii="Arial" w:hAnsi="Arial" w:cs="Arial"/>
          <w:sz w:val="24"/>
        </w:rPr>
        <w:t>Ana Joaquina,</w:t>
      </w:r>
      <w:r w:rsidR="00DE23A7" w:rsidRPr="00D313E8">
        <w:rPr>
          <w:rFonts w:ascii="Arial" w:hAnsi="Arial" w:cs="Arial"/>
          <w:sz w:val="24"/>
        </w:rPr>
        <w:t xml:space="preserve"> </w:t>
      </w:r>
      <w:r w:rsidR="00C26750" w:rsidRPr="00D313E8">
        <w:rPr>
          <w:rFonts w:ascii="Arial" w:hAnsi="Arial" w:cs="Arial"/>
          <w:sz w:val="24"/>
        </w:rPr>
        <w:t xml:space="preserve">foi deputado provincial e major da Guarda Nacional, mas sua verdadeira vocação era as artes plásticas, </w:t>
      </w:r>
      <w:r w:rsidR="00DE23A7" w:rsidRPr="00D313E8">
        <w:rPr>
          <w:rFonts w:ascii="Arial" w:hAnsi="Arial" w:cs="Arial"/>
          <w:sz w:val="24"/>
        </w:rPr>
        <w:t xml:space="preserve">seus trabalhos começaram a </w:t>
      </w:r>
      <w:r w:rsidR="00451A1C" w:rsidRPr="00D313E8">
        <w:rPr>
          <w:rFonts w:ascii="Arial" w:hAnsi="Arial" w:cs="Arial"/>
          <w:sz w:val="24"/>
        </w:rPr>
        <w:t>se destacar</w:t>
      </w:r>
      <w:r w:rsidR="00DE23A7" w:rsidRPr="00D313E8">
        <w:rPr>
          <w:rFonts w:ascii="Arial" w:hAnsi="Arial" w:cs="Arial"/>
          <w:sz w:val="24"/>
        </w:rPr>
        <w:t xml:space="preserve"> a partir da década de 1830</w:t>
      </w:r>
      <w:r w:rsidR="003134F1" w:rsidRPr="00D313E8">
        <w:rPr>
          <w:rFonts w:ascii="Arial" w:hAnsi="Arial" w:cs="Arial"/>
          <w:sz w:val="24"/>
        </w:rPr>
        <w:t>,</w:t>
      </w:r>
      <w:r w:rsidR="00A074B3" w:rsidRPr="00D313E8">
        <w:rPr>
          <w:rFonts w:ascii="Arial" w:hAnsi="Arial" w:cs="Arial"/>
          <w:sz w:val="24"/>
        </w:rPr>
        <w:t xml:space="preserve"> sendo suas esculturas esculpidas em madeira</w:t>
      </w:r>
      <w:r w:rsidR="00AD55B9" w:rsidRPr="00D313E8">
        <w:rPr>
          <w:rFonts w:ascii="Arial" w:hAnsi="Arial" w:cs="Arial"/>
          <w:sz w:val="24"/>
        </w:rPr>
        <w:t xml:space="preserve"> de cedro</w:t>
      </w:r>
      <w:r w:rsidR="00C26750" w:rsidRPr="00D313E8">
        <w:rPr>
          <w:rFonts w:ascii="Arial" w:hAnsi="Arial" w:cs="Arial"/>
          <w:sz w:val="24"/>
        </w:rPr>
        <w:t xml:space="preserve"> policromada</w:t>
      </w:r>
      <w:r w:rsidR="00D01BE2" w:rsidRPr="00D313E8">
        <w:rPr>
          <w:rFonts w:ascii="Arial" w:hAnsi="Arial" w:cs="Arial"/>
          <w:sz w:val="24"/>
        </w:rPr>
        <w:t>,</w:t>
      </w:r>
      <w:r w:rsidR="00A074B3" w:rsidRPr="00D313E8">
        <w:rPr>
          <w:rFonts w:ascii="Arial" w:hAnsi="Arial" w:cs="Arial"/>
          <w:sz w:val="24"/>
        </w:rPr>
        <w:t xml:space="preserve"> que tinha o maior destaque</w:t>
      </w:r>
      <w:r w:rsidR="003134F1" w:rsidRPr="00D313E8">
        <w:rPr>
          <w:rFonts w:ascii="Arial" w:hAnsi="Arial" w:cs="Arial"/>
          <w:sz w:val="24"/>
        </w:rPr>
        <w:t>,</w:t>
      </w:r>
      <w:r w:rsidR="00A074B3" w:rsidRPr="00D313E8">
        <w:rPr>
          <w:rFonts w:ascii="Arial" w:hAnsi="Arial" w:cs="Arial"/>
          <w:sz w:val="24"/>
        </w:rPr>
        <w:t xml:space="preserve"> em comparação as suas outras obras</w:t>
      </w:r>
      <w:r w:rsidR="003134F1" w:rsidRPr="00D313E8">
        <w:rPr>
          <w:rFonts w:ascii="Arial" w:hAnsi="Arial" w:cs="Arial"/>
          <w:sz w:val="24"/>
        </w:rPr>
        <w:t>,</w:t>
      </w:r>
      <w:r w:rsidR="00A074B3" w:rsidRPr="00D313E8">
        <w:rPr>
          <w:rFonts w:ascii="Arial" w:hAnsi="Arial" w:cs="Arial"/>
          <w:sz w:val="24"/>
        </w:rPr>
        <w:t xml:space="preserve"> a partir dos anos de 1840 as esculturas de cunho religioso encomendadas por fiéis</w:t>
      </w:r>
      <w:r w:rsidR="003134F1" w:rsidRPr="00D313E8">
        <w:rPr>
          <w:rFonts w:ascii="Arial" w:hAnsi="Arial" w:cs="Arial"/>
          <w:sz w:val="24"/>
        </w:rPr>
        <w:t>,</w:t>
      </w:r>
      <w:r w:rsidR="00A074B3" w:rsidRPr="00D313E8">
        <w:rPr>
          <w:rFonts w:ascii="Arial" w:hAnsi="Arial" w:cs="Arial"/>
          <w:sz w:val="24"/>
        </w:rPr>
        <w:t xml:space="preserve"> começaram a dar um grande destaque para o escultor no campo das artes</w:t>
      </w:r>
      <w:r w:rsidR="003134F1" w:rsidRPr="00D313E8">
        <w:rPr>
          <w:rFonts w:ascii="Arial" w:hAnsi="Arial" w:cs="Arial"/>
          <w:sz w:val="24"/>
        </w:rPr>
        <w:t>,</w:t>
      </w:r>
      <w:r w:rsidR="00A074B3" w:rsidRPr="00D313E8">
        <w:rPr>
          <w:rFonts w:ascii="Arial" w:hAnsi="Arial" w:cs="Arial"/>
          <w:sz w:val="24"/>
        </w:rPr>
        <w:t xml:space="preserve"> </w:t>
      </w:r>
      <w:r w:rsidR="00A074B3" w:rsidRPr="00D313E8">
        <w:rPr>
          <w:rFonts w:ascii="Arial" w:hAnsi="Arial" w:cs="Arial"/>
          <w:sz w:val="24"/>
        </w:rPr>
        <w:lastRenderedPageBreak/>
        <w:t xml:space="preserve">uma de suas esculturas que possui grande apreço na comunidade religiosa </w:t>
      </w:r>
      <w:r w:rsidR="003134F1" w:rsidRPr="00D313E8">
        <w:rPr>
          <w:rFonts w:ascii="Arial" w:hAnsi="Arial" w:cs="Arial"/>
          <w:sz w:val="24"/>
        </w:rPr>
        <w:t>é</w:t>
      </w:r>
      <w:r w:rsidR="00A074B3" w:rsidRPr="00D313E8">
        <w:rPr>
          <w:rFonts w:ascii="Arial" w:hAnsi="Arial" w:cs="Arial"/>
          <w:sz w:val="24"/>
        </w:rPr>
        <w:t xml:space="preserve"> a do Divino Pai Eterno</w:t>
      </w:r>
      <w:r w:rsidR="003134F1" w:rsidRPr="00D313E8">
        <w:rPr>
          <w:rFonts w:ascii="Arial" w:hAnsi="Arial" w:cs="Arial"/>
          <w:sz w:val="24"/>
        </w:rPr>
        <w:t>,</w:t>
      </w:r>
      <w:r w:rsidR="00A074B3" w:rsidRPr="00D313E8">
        <w:rPr>
          <w:rFonts w:ascii="Arial" w:hAnsi="Arial" w:cs="Arial"/>
          <w:sz w:val="24"/>
        </w:rPr>
        <w:t xml:space="preserve"> </w:t>
      </w:r>
      <w:r w:rsidR="00E7522F" w:rsidRPr="00D313E8">
        <w:rPr>
          <w:rFonts w:ascii="Arial" w:hAnsi="Arial" w:cs="Arial"/>
          <w:sz w:val="24"/>
        </w:rPr>
        <w:t xml:space="preserve">porém não foi somente igrejas a encomendar suas obras mas também o próprio </w:t>
      </w:r>
      <w:r w:rsidR="003134F1" w:rsidRPr="00D313E8">
        <w:rPr>
          <w:rFonts w:ascii="Arial" w:hAnsi="Arial" w:cs="Arial"/>
          <w:sz w:val="24"/>
        </w:rPr>
        <w:t>E</w:t>
      </w:r>
      <w:r w:rsidR="00E7522F" w:rsidRPr="00D313E8">
        <w:rPr>
          <w:rFonts w:ascii="Arial" w:hAnsi="Arial" w:cs="Arial"/>
          <w:sz w:val="24"/>
        </w:rPr>
        <w:t xml:space="preserve">stado. </w:t>
      </w:r>
      <w:r w:rsidR="003134F1" w:rsidRPr="00D313E8">
        <w:rPr>
          <w:rFonts w:ascii="Arial" w:hAnsi="Arial" w:cs="Arial"/>
          <w:sz w:val="24"/>
        </w:rPr>
        <w:t xml:space="preserve"> </w:t>
      </w:r>
    </w:p>
    <w:p w14:paraId="2FD1273B" w14:textId="0DC1B184" w:rsidR="000E0DAC" w:rsidRPr="00D313E8" w:rsidRDefault="00E7522F" w:rsidP="00D313E8">
      <w:pPr>
        <w:spacing w:line="360" w:lineRule="auto"/>
        <w:ind w:firstLine="709"/>
        <w:jc w:val="both"/>
        <w:rPr>
          <w:rFonts w:ascii="Arial" w:hAnsi="Arial" w:cs="Arial"/>
          <w:sz w:val="24"/>
        </w:rPr>
      </w:pPr>
      <w:r w:rsidRPr="00D313E8">
        <w:rPr>
          <w:rFonts w:ascii="Arial" w:hAnsi="Arial" w:cs="Arial"/>
          <w:sz w:val="24"/>
        </w:rPr>
        <w:t>Mesmo n</w:t>
      </w:r>
      <w:r w:rsidR="003134F1" w:rsidRPr="00D313E8">
        <w:rPr>
          <w:rFonts w:ascii="Arial" w:hAnsi="Arial" w:cs="Arial"/>
          <w:sz w:val="24"/>
        </w:rPr>
        <w:t>ão tendo formação acadêmica na área,</w:t>
      </w:r>
      <w:r w:rsidRPr="00D313E8">
        <w:rPr>
          <w:rFonts w:ascii="Arial" w:hAnsi="Arial" w:cs="Arial"/>
          <w:sz w:val="24"/>
        </w:rPr>
        <w:t xml:space="preserve"> em seu início de carreira </w:t>
      </w:r>
      <w:r w:rsidR="003134F1" w:rsidRPr="00D313E8">
        <w:rPr>
          <w:rFonts w:ascii="Arial" w:hAnsi="Arial" w:cs="Arial"/>
          <w:sz w:val="24"/>
        </w:rPr>
        <w:t xml:space="preserve">foi instruído pelo vigário Manuel Amâncio da Luz, </w:t>
      </w:r>
      <w:r w:rsidR="00C26750" w:rsidRPr="00D313E8">
        <w:rPr>
          <w:rFonts w:ascii="Arial" w:hAnsi="Arial" w:cs="Arial"/>
          <w:sz w:val="24"/>
        </w:rPr>
        <w:t>que transmitiu</w:t>
      </w:r>
      <w:r w:rsidR="003134F1" w:rsidRPr="00D313E8">
        <w:rPr>
          <w:rFonts w:ascii="Arial" w:hAnsi="Arial" w:cs="Arial"/>
          <w:sz w:val="24"/>
        </w:rPr>
        <w:t xml:space="preserve"> seus</w:t>
      </w:r>
      <w:r w:rsidRPr="00D313E8">
        <w:rPr>
          <w:rFonts w:ascii="Arial" w:hAnsi="Arial" w:cs="Arial"/>
          <w:sz w:val="24"/>
        </w:rPr>
        <w:t xml:space="preserve"> conhecimento </w:t>
      </w:r>
      <w:r w:rsidR="003134F1" w:rsidRPr="00D313E8">
        <w:rPr>
          <w:rFonts w:ascii="Arial" w:hAnsi="Arial" w:cs="Arial"/>
          <w:sz w:val="24"/>
        </w:rPr>
        <w:t>e técnicas de pintura, do desenho e da escultura</w:t>
      </w:r>
      <w:r w:rsidR="00C26750" w:rsidRPr="00D313E8">
        <w:rPr>
          <w:rFonts w:ascii="Arial" w:hAnsi="Arial" w:cs="Arial"/>
          <w:sz w:val="24"/>
        </w:rPr>
        <w:t>, com seu talento natural</w:t>
      </w:r>
      <w:r w:rsidR="00AD55B9" w:rsidRPr="00D313E8">
        <w:rPr>
          <w:rFonts w:ascii="Arial" w:hAnsi="Arial" w:cs="Arial"/>
          <w:sz w:val="24"/>
        </w:rPr>
        <w:t>, Veiga Valle</w:t>
      </w:r>
      <w:r w:rsidR="00C26750" w:rsidRPr="00D313E8">
        <w:rPr>
          <w:rFonts w:ascii="Arial" w:hAnsi="Arial" w:cs="Arial"/>
          <w:sz w:val="24"/>
        </w:rPr>
        <w:t xml:space="preserve"> </w:t>
      </w:r>
      <w:r w:rsidRPr="00D313E8">
        <w:rPr>
          <w:rFonts w:ascii="Arial" w:hAnsi="Arial" w:cs="Arial"/>
          <w:sz w:val="24"/>
        </w:rPr>
        <w:t>conseguia esboçar em suas obras um grande nível de detalhes</w:t>
      </w:r>
      <w:r w:rsidR="000E0DAC" w:rsidRPr="00D313E8">
        <w:rPr>
          <w:rFonts w:ascii="Arial" w:hAnsi="Arial" w:cs="Arial"/>
          <w:sz w:val="24"/>
        </w:rPr>
        <w:t xml:space="preserve"> isso sendo ressaltado pelo historiador Luís</w:t>
      </w:r>
      <w:r w:rsidRPr="00D313E8">
        <w:rPr>
          <w:rFonts w:ascii="Arial" w:hAnsi="Arial" w:cs="Arial"/>
          <w:sz w:val="24"/>
        </w:rPr>
        <w:t xml:space="preserve"> Palacin</w:t>
      </w:r>
      <w:r w:rsidR="000E0DAC" w:rsidRPr="00D313E8">
        <w:rPr>
          <w:rFonts w:ascii="Arial" w:hAnsi="Arial" w:cs="Arial"/>
          <w:sz w:val="24"/>
        </w:rPr>
        <w:t xml:space="preserve">: </w:t>
      </w:r>
    </w:p>
    <w:p w14:paraId="277D797B" w14:textId="5AC3DFE1" w:rsidR="000E0DAC" w:rsidRPr="009854C7" w:rsidRDefault="000E0DAC" w:rsidP="009854C7">
      <w:pPr>
        <w:spacing w:after="0" w:line="240" w:lineRule="auto"/>
        <w:ind w:left="2268"/>
        <w:jc w:val="both"/>
        <w:rPr>
          <w:rFonts w:ascii="Arial" w:hAnsi="Arial" w:cs="Arial"/>
        </w:rPr>
      </w:pPr>
      <w:r w:rsidRPr="009854C7">
        <w:rPr>
          <w:rFonts w:ascii="Arial" w:hAnsi="Arial" w:cs="Arial"/>
        </w:rPr>
        <w:t xml:space="preserve">Um grau de instrução mínimo, demonstrou grande estudo e conhecimento de estética, de equilíbrio e da anatomia, dando aos seus trabalhos formas leves e esvoaçantes nos </w:t>
      </w:r>
      <w:proofErr w:type="spellStart"/>
      <w:r w:rsidRPr="009854C7">
        <w:rPr>
          <w:rFonts w:ascii="Arial" w:hAnsi="Arial" w:cs="Arial"/>
        </w:rPr>
        <w:t>panejamentos</w:t>
      </w:r>
      <w:proofErr w:type="spellEnd"/>
      <w:r w:rsidRPr="009854C7">
        <w:rPr>
          <w:rFonts w:ascii="Arial" w:hAnsi="Arial" w:cs="Arial"/>
        </w:rPr>
        <w:t xml:space="preserve"> drapejados em </w:t>
      </w:r>
      <w:r w:rsidR="00577C94" w:rsidRPr="009854C7">
        <w:rPr>
          <w:rFonts w:ascii="Arial" w:hAnsi="Arial" w:cs="Arial"/>
        </w:rPr>
        <w:t>suaves movimentos. Nas feições de suas peças, destaca-se o fino acabamento da carnação, com traços delicados e angelicais. (MORAES, Maria A. De S.; PALACÍN, Luís. História de Goiás. Goiânia: Ed. UCG, 2001. p.77)</w:t>
      </w:r>
    </w:p>
    <w:p w14:paraId="63613E72" w14:textId="77777777" w:rsidR="009854C7" w:rsidRPr="00D313E8" w:rsidRDefault="009854C7" w:rsidP="009854C7">
      <w:pPr>
        <w:spacing w:after="0" w:line="240" w:lineRule="auto"/>
        <w:ind w:left="2268"/>
        <w:jc w:val="both"/>
        <w:rPr>
          <w:rFonts w:ascii="Arial" w:hAnsi="Arial" w:cs="Arial"/>
          <w:sz w:val="20"/>
        </w:rPr>
      </w:pPr>
    </w:p>
    <w:p w14:paraId="6753C11C" w14:textId="75732BBE" w:rsidR="004126CB" w:rsidRPr="00D313E8" w:rsidRDefault="00E7522F" w:rsidP="00D313E8">
      <w:pPr>
        <w:spacing w:line="360" w:lineRule="auto"/>
        <w:ind w:firstLine="709"/>
        <w:jc w:val="both"/>
        <w:rPr>
          <w:rFonts w:ascii="Arial" w:hAnsi="Arial" w:cs="Arial"/>
          <w:sz w:val="24"/>
        </w:rPr>
      </w:pPr>
      <w:r w:rsidRPr="00D313E8">
        <w:rPr>
          <w:rFonts w:ascii="Arial" w:hAnsi="Arial" w:cs="Arial"/>
          <w:sz w:val="24"/>
        </w:rPr>
        <w:t>As principais características das obras de Veiga Vale</w:t>
      </w:r>
      <w:r w:rsidR="00D01BE2" w:rsidRPr="00D313E8">
        <w:rPr>
          <w:rFonts w:ascii="Arial" w:hAnsi="Arial" w:cs="Arial"/>
          <w:sz w:val="24"/>
        </w:rPr>
        <w:t>,</w:t>
      </w:r>
      <w:r w:rsidRPr="00D313E8">
        <w:rPr>
          <w:rFonts w:ascii="Arial" w:hAnsi="Arial" w:cs="Arial"/>
          <w:sz w:val="24"/>
        </w:rPr>
        <w:t xml:space="preserve"> </w:t>
      </w:r>
      <w:r w:rsidR="00D01BE2" w:rsidRPr="00D313E8">
        <w:rPr>
          <w:rFonts w:ascii="Arial" w:hAnsi="Arial" w:cs="Arial"/>
          <w:sz w:val="24"/>
        </w:rPr>
        <w:t>é</w:t>
      </w:r>
      <w:r w:rsidRPr="00D313E8">
        <w:rPr>
          <w:rFonts w:ascii="Arial" w:hAnsi="Arial" w:cs="Arial"/>
          <w:sz w:val="24"/>
        </w:rPr>
        <w:t xml:space="preserve"> como ele se inspira no estilo barroco do século XVIII</w:t>
      </w:r>
      <w:r w:rsidR="00D01BE2" w:rsidRPr="00D313E8">
        <w:rPr>
          <w:rFonts w:ascii="Arial" w:hAnsi="Arial" w:cs="Arial"/>
          <w:sz w:val="24"/>
        </w:rPr>
        <w:t>,</w:t>
      </w:r>
      <w:r w:rsidRPr="00D313E8">
        <w:rPr>
          <w:rFonts w:ascii="Arial" w:hAnsi="Arial" w:cs="Arial"/>
          <w:sz w:val="24"/>
        </w:rPr>
        <w:t xml:space="preserve"> que também era </w:t>
      </w:r>
      <w:r w:rsidR="00D01BE2" w:rsidRPr="00D313E8">
        <w:rPr>
          <w:rFonts w:ascii="Arial" w:hAnsi="Arial" w:cs="Arial"/>
          <w:sz w:val="24"/>
        </w:rPr>
        <w:t>o</w:t>
      </w:r>
      <w:r w:rsidRPr="00D313E8">
        <w:rPr>
          <w:rFonts w:ascii="Arial" w:hAnsi="Arial" w:cs="Arial"/>
          <w:sz w:val="24"/>
        </w:rPr>
        <w:t xml:space="preserve"> estilo utilizado por outro arti</w:t>
      </w:r>
      <w:r w:rsidR="00D01BE2" w:rsidRPr="00D313E8">
        <w:rPr>
          <w:rFonts w:ascii="Arial" w:hAnsi="Arial" w:cs="Arial"/>
          <w:sz w:val="24"/>
        </w:rPr>
        <w:t xml:space="preserve">sta brasileiro de grande renome, </w:t>
      </w:r>
      <w:r w:rsidRPr="00D313E8">
        <w:rPr>
          <w:rFonts w:ascii="Arial" w:hAnsi="Arial" w:cs="Arial"/>
          <w:sz w:val="24"/>
        </w:rPr>
        <w:t>Antônio Francisco Lisboa conhecido por seu pseudônimo de Aleijadinho</w:t>
      </w:r>
      <w:r w:rsidR="00D01BE2" w:rsidRPr="00D313E8">
        <w:rPr>
          <w:rFonts w:ascii="Arial" w:hAnsi="Arial" w:cs="Arial"/>
          <w:sz w:val="24"/>
        </w:rPr>
        <w:t>.</w:t>
      </w:r>
    </w:p>
    <w:p w14:paraId="31E9D5D4" w14:textId="1EACCB6A" w:rsidR="00AD55B9" w:rsidRPr="00D313E8" w:rsidRDefault="004126CB" w:rsidP="00D313E8">
      <w:pPr>
        <w:spacing w:line="360" w:lineRule="auto"/>
        <w:ind w:firstLine="709"/>
        <w:jc w:val="both"/>
        <w:rPr>
          <w:rFonts w:ascii="Arial" w:hAnsi="Arial" w:cs="Arial"/>
        </w:rPr>
      </w:pPr>
      <w:r w:rsidRPr="00D313E8">
        <w:rPr>
          <w:rFonts w:ascii="Arial" w:hAnsi="Arial" w:cs="Arial"/>
          <w:sz w:val="24"/>
        </w:rPr>
        <w:t>Em sua carreira como santeiro, Veiga Valle produziu inúmeras imagens, podemos ressaltar as diversas versões de Nossa Senhora. Quanto a imagens de santos, o mais encomendado era a do Menino Jesus, principalmente pela comemoração do Natal. Os outros pedidos eram de acordo com a devoç</w:t>
      </w:r>
      <w:r w:rsidR="00AD55B9" w:rsidRPr="00D313E8">
        <w:rPr>
          <w:rFonts w:ascii="Arial" w:hAnsi="Arial" w:cs="Arial"/>
          <w:sz w:val="24"/>
        </w:rPr>
        <w:t>ão de quem encomendava.</w:t>
      </w:r>
      <w:r w:rsidRPr="00D313E8">
        <w:rPr>
          <w:rFonts w:ascii="Arial" w:hAnsi="Arial" w:cs="Arial"/>
          <w:sz w:val="24"/>
        </w:rPr>
        <w:t xml:space="preserve"> </w:t>
      </w:r>
      <w:r w:rsidRPr="00D313E8">
        <w:rPr>
          <w:rFonts w:ascii="Arial" w:hAnsi="Arial" w:cs="Arial"/>
        </w:rPr>
        <w:t xml:space="preserve"> </w:t>
      </w:r>
    </w:p>
    <w:p w14:paraId="65115D7B" w14:textId="38D04983" w:rsidR="003F55A6" w:rsidRPr="00D313E8" w:rsidRDefault="00E7522F" w:rsidP="00D313E8">
      <w:pPr>
        <w:spacing w:line="360" w:lineRule="auto"/>
        <w:ind w:firstLine="709"/>
        <w:jc w:val="both"/>
        <w:rPr>
          <w:rFonts w:ascii="Arial" w:hAnsi="Arial" w:cs="Arial"/>
          <w:sz w:val="24"/>
        </w:rPr>
      </w:pPr>
      <w:r w:rsidRPr="00D313E8">
        <w:rPr>
          <w:rFonts w:ascii="Arial" w:hAnsi="Arial" w:cs="Arial"/>
          <w:sz w:val="24"/>
        </w:rPr>
        <w:t xml:space="preserve">Veiga Valle não saiu do </w:t>
      </w:r>
      <w:r w:rsidR="00C26750" w:rsidRPr="00D313E8">
        <w:rPr>
          <w:rFonts w:ascii="Arial" w:hAnsi="Arial" w:cs="Arial"/>
          <w:sz w:val="24"/>
        </w:rPr>
        <w:t>E</w:t>
      </w:r>
      <w:r w:rsidRPr="00D313E8">
        <w:rPr>
          <w:rFonts w:ascii="Arial" w:hAnsi="Arial" w:cs="Arial"/>
          <w:sz w:val="24"/>
        </w:rPr>
        <w:t xml:space="preserve">stado de </w:t>
      </w:r>
      <w:r w:rsidR="00C26750" w:rsidRPr="00D313E8">
        <w:rPr>
          <w:rFonts w:ascii="Arial" w:hAnsi="Arial" w:cs="Arial"/>
          <w:sz w:val="24"/>
        </w:rPr>
        <w:t>G</w:t>
      </w:r>
      <w:r w:rsidRPr="00D313E8">
        <w:rPr>
          <w:rFonts w:ascii="Arial" w:hAnsi="Arial" w:cs="Arial"/>
          <w:sz w:val="24"/>
        </w:rPr>
        <w:t>oiás</w:t>
      </w:r>
      <w:r w:rsidR="008212D5" w:rsidRPr="00D313E8">
        <w:rPr>
          <w:rFonts w:ascii="Arial" w:hAnsi="Arial" w:cs="Arial"/>
          <w:sz w:val="24"/>
        </w:rPr>
        <w:t xml:space="preserve">, casou-se e quatro filhos, sendo que apenas um deles seguiu seus passos como artista. Veiga Valle, </w:t>
      </w:r>
      <w:r w:rsidRPr="00D313E8">
        <w:rPr>
          <w:rFonts w:ascii="Arial" w:hAnsi="Arial" w:cs="Arial"/>
          <w:sz w:val="24"/>
        </w:rPr>
        <w:t>permanece</w:t>
      </w:r>
      <w:r w:rsidR="008212D5" w:rsidRPr="00D313E8">
        <w:rPr>
          <w:rFonts w:ascii="Arial" w:hAnsi="Arial" w:cs="Arial"/>
          <w:sz w:val="24"/>
        </w:rPr>
        <w:t>u em Goiás</w:t>
      </w:r>
      <w:r w:rsidRPr="00D313E8">
        <w:rPr>
          <w:rFonts w:ascii="Arial" w:hAnsi="Arial" w:cs="Arial"/>
          <w:sz w:val="24"/>
        </w:rPr>
        <w:t xml:space="preserve"> até sua morte.</w:t>
      </w:r>
      <w:r w:rsidR="00AD55B9" w:rsidRPr="00D313E8">
        <w:rPr>
          <w:rFonts w:ascii="Arial" w:hAnsi="Arial" w:cs="Arial"/>
          <w:sz w:val="24"/>
        </w:rPr>
        <w:t xml:space="preserve"> Suas obras hoje fazem parte do acervo do Museu da Boa Morte, na Cidade de Goiás.</w:t>
      </w:r>
    </w:p>
    <w:p w14:paraId="2F88AF0B" w14:textId="77570B02" w:rsidR="00E7522F" w:rsidRDefault="003F55A6" w:rsidP="00444972">
      <w:pPr>
        <w:spacing w:line="360" w:lineRule="auto"/>
        <w:jc w:val="both"/>
        <w:rPr>
          <w:rFonts w:ascii="Arial" w:hAnsi="Arial" w:cs="Arial"/>
          <w:spacing w:val="2"/>
          <w:sz w:val="24"/>
          <w:szCs w:val="24"/>
          <w:shd w:val="clear" w:color="auto" w:fill="F8F6F7"/>
        </w:rPr>
      </w:pPr>
      <w:r>
        <w:rPr>
          <w:rFonts w:ascii="Arial" w:hAnsi="Arial" w:cs="Arial"/>
          <w:noProof/>
          <w:spacing w:val="2"/>
          <w:sz w:val="24"/>
          <w:szCs w:val="24"/>
          <w:shd w:val="clear" w:color="auto" w:fill="F8F6F7"/>
          <w:lang w:eastAsia="pt-BR"/>
        </w:rPr>
        <w:lastRenderedPageBreak/>
        <w:drawing>
          <wp:anchor distT="0" distB="0" distL="114300" distR="114300" simplePos="0" relativeHeight="251661312" behindDoc="1" locked="0" layoutInCell="1" allowOverlap="1" wp14:anchorId="1C92934D" wp14:editId="416D4EBF">
            <wp:simplePos x="0" y="0"/>
            <wp:positionH relativeFrom="margin">
              <wp:posOffset>1283335</wp:posOffset>
            </wp:positionH>
            <wp:positionV relativeFrom="paragraph">
              <wp:posOffset>14605</wp:posOffset>
            </wp:positionV>
            <wp:extent cx="2729230" cy="4191000"/>
            <wp:effectExtent l="0" t="0" r="0" b="0"/>
            <wp:wrapThrough wrapText="bothSides">
              <wp:wrapPolygon edited="0">
                <wp:start x="0" y="0"/>
                <wp:lineTo x="0" y="21502"/>
                <wp:lineTo x="21409" y="21502"/>
                <wp:lineTo x="21409" y="0"/>
                <wp:lineTo x="0" y="0"/>
              </wp:wrapPolygon>
            </wp:wrapThrough>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a.jpg"/>
                    <pic:cNvPicPr/>
                  </pic:nvPicPr>
                  <pic:blipFill>
                    <a:blip r:embed="rId18">
                      <a:extLst>
                        <a:ext uri="{28A0092B-C50C-407E-A947-70E740481C1C}">
                          <a14:useLocalDpi xmlns:a14="http://schemas.microsoft.com/office/drawing/2010/main" val="0"/>
                        </a:ext>
                      </a:extLst>
                    </a:blip>
                    <a:stretch>
                      <a:fillRect/>
                    </a:stretch>
                  </pic:blipFill>
                  <pic:spPr>
                    <a:xfrm>
                      <a:off x="0" y="0"/>
                      <a:ext cx="2729230" cy="4191000"/>
                    </a:xfrm>
                    <a:prstGeom prst="rect">
                      <a:avLst/>
                    </a:prstGeom>
                  </pic:spPr>
                </pic:pic>
              </a:graphicData>
            </a:graphic>
            <wp14:sizeRelH relativeFrom="margin">
              <wp14:pctWidth>0</wp14:pctWidth>
            </wp14:sizeRelH>
            <wp14:sizeRelV relativeFrom="margin">
              <wp14:pctHeight>0</wp14:pctHeight>
            </wp14:sizeRelV>
          </wp:anchor>
        </w:drawing>
      </w:r>
      <w:r w:rsidR="00E7522F">
        <w:rPr>
          <w:rFonts w:ascii="Arial" w:hAnsi="Arial" w:cs="Arial"/>
          <w:spacing w:val="2"/>
          <w:sz w:val="24"/>
          <w:szCs w:val="24"/>
          <w:shd w:val="clear" w:color="auto" w:fill="F8F6F7"/>
        </w:rPr>
        <w:t xml:space="preserve">  </w:t>
      </w:r>
      <w:r w:rsidR="00A24920">
        <w:rPr>
          <w:rFonts w:ascii="Arial" w:hAnsi="Arial" w:cs="Arial"/>
          <w:spacing w:val="2"/>
          <w:sz w:val="24"/>
          <w:szCs w:val="24"/>
          <w:shd w:val="clear" w:color="auto" w:fill="F8F6F7"/>
        </w:rPr>
        <w:t xml:space="preserve"> </w:t>
      </w:r>
      <w:r w:rsidR="0006408E" w:rsidRPr="00D30F1F">
        <w:rPr>
          <w:rFonts w:ascii="Arial" w:hAnsi="Arial" w:cs="Arial"/>
          <w:spacing w:val="2"/>
          <w:sz w:val="24"/>
          <w:szCs w:val="24"/>
          <w:shd w:val="clear" w:color="auto" w:fill="F8F6F7"/>
        </w:rPr>
        <w:t xml:space="preserve"> </w:t>
      </w:r>
    </w:p>
    <w:p w14:paraId="5CA2CA58" w14:textId="77777777" w:rsidR="003F55A6" w:rsidRDefault="003F55A6" w:rsidP="00444972">
      <w:pPr>
        <w:spacing w:line="360" w:lineRule="auto"/>
        <w:jc w:val="both"/>
        <w:rPr>
          <w:rFonts w:ascii="Arial" w:hAnsi="Arial" w:cs="Arial"/>
          <w:spacing w:val="2"/>
          <w:sz w:val="24"/>
          <w:szCs w:val="24"/>
          <w:shd w:val="clear" w:color="auto" w:fill="F8F6F7"/>
        </w:rPr>
      </w:pPr>
    </w:p>
    <w:p w14:paraId="6C398954" w14:textId="77777777" w:rsidR="003F55A6" w:rsidRDefault="003F55A6" w:rsidP="00444972">
      <w:pPr>
        <w:spacing w:line="360" w:lineRule="auto"/>
        <w:jc w:val="both"/>
        <w:rPr>
          <w:rFonts w:ascii="Arial" w:hAnsi="Arial" w:cs="Arial"/>
          <w:spacing w:val="2"/>
          <w:sz w:val="24"/>
          <w:szCs w:val="24"/>
          <w:shd w:val="clear" w:color="auto" w:fill="F8F6F7"/>
        </w:rPr>
      </w:pPr>
    </w:p>
    <w:p w14:paraId="76564E61" w14:textId="77777777" w:rsidR="003F55A6" w:rsidRDefault="003F55A6" w:rsidP="00444972">
      <w:pPr>
        <w:spacing w:line="360" w:lineRule="auto"/>
        <w:jc w:val="both"/>
        <w:rPr>
          <w:rFonts w:ascii="Arial" w:hAnsi="Arial" w:cs="Arial"/>
          <w:spacing w:val="2"/>
          <w:sz w:val="24"/>
          <w:szCs w:val="24"/>
          <w:shd w:val="clear" w:color="auto" w:fill="F8F6F7"/>
        </w:rPr>
      </w:pPr>
    </w:p>
    <w:p w14:paraId="6809CA9C" w14:textId="77777777" w:rsidR="003F55A6" w:rsidRDefault="003F55A6" w:rsidP="00444972">
      <w:pPr>
        <w:spacing w:line="360" w:lineRule="auto"/>
        <w:jc w:val="both"/>
        <w:rPr>
          <w:rFonts w:ascii="Arial" w:hAnsi="Arial" w:cs="Arial"/>
          <w:spacing w:val="2"/>
          <w:sz w:val="24"/>
          <w:szCs w:val="24"/>
          <w:shd w:val="clear" w:color="auto" w:fill="F8F6F7"/>
        </w:rPr>
      </w:pPr>
    </w:p>
    <w:p w14:paraId="5AAEA7C0" w14:textId="77777777" w:rsidR="003F55A6" w:rsidRDefault="003F55A6" w:rsidP="00444972">
      <w:pPr>
        <w:spacing w:line="360" w:lineRule="auto"/>
        <w:jc w:val="both"/>
        <w:rPr>
          <w:rFonts w:ascii="Arial" w:hAnsi="Arial" w:cs="Arial"/>
          <w:spacing w:val="2"/>
          <w:sz w:val="24"/>
          <w:szCs w:val="24"/>
          <w:shd w:val="clear" w:color="auto" w:fill="F8F6F7"/>
        </w:rPr>
      </w:pPr>
    </w:p>
    <w:p w14:paraId="79664BDC" w14:textId="77777777" w:rsidR="003F55A6" w:rsidRDefault="003F55A6" w:rsidP="00444972">
      <w:pPr>
        <w:spacing w:line="360" w:lineRule="auto"/>
        <w:jc w:val="both"/>
        <w:rPr>
          <w:rFonts w:ascii="Arial" w:hAnsi="Arial" w:cs="Arial"/>
          <w:spacing w:val="2"/>
          <w:sz w:val="24"/>
          <w:szCs w:val="24"/>
          <w:shd w:val="clear" w:color="auto" w:fill="F8F6F7"/>
        </w:rPr>
      </w:pPr>
    </w:p>
    <w:p w14:paraId="64793254" w14:textId="77777777" w:rsidR="003F55A6" w:rsidRDefault="003F55A6" w:rsidP="00444972">
      <w:pPr>
        <w:spacing w:line="360" w:lineRule="auto"/>
        <w:jc w:val="both"/>
        <w:rPr>
          <w:rFonts w:ascii="Arial" w:hAnsi="Arial" w:cs="Arial"/>
          <w:spacing w:val="2"/>
          <w:sz w:val="24"/>
          <w:szCs w:val="24"/>
          <w:shd w:val="clear" w:color="auto" w:fill="F8F6F7"/>
        </w:rPr>
      </w:pPr>
    </w:p>
    <w:p w14:paraId="56FA2520" w14:textId="77777777" w:rsidR="003F55A6" w:rsidRDefault="003F55A6" w:rsidP="003F55A6">
      <w:pPr>
        <w:spacing w:line="360" w:lineRule="auto"/>
        <w:ind w:firstLine="709"/>
        <w:jc w:val="both"/>
        <w:rPr>
          <w:rFonts w:ascii="Arial" w:hAnsi="Arial" w:cs="Arial"/>
          <w:spacing w:val="2"/>
          <w:sz w:val="24"/>
          <w:szCs w:val="24"/>
          <w:shd w:val="clear" w:color="auto" w:fill="F8F6F7"/>
        </w:rPr>
      </w:pPr>
    </w:p>
    <w:p w14:paraId="24FC5F87" w14:textId="77777777" w:rsidR="003F55A6" w:rsidRDefault="003F55A6" w:rsidP="003F55A6">
      <w:pPr>
        <w:spacing w:line="360" w:lineRule="auto"/>
        <w:ind w:firstLine="709"/>
        <w:jc w:val="both"/>
        <w:rPr>
          <w:rFonts w:ascii="Arial" w:hAnsi="Arial" w:cs="Arial"/>
          <w:spacing w:val="2"/>
          <w:sz w:val="24"/>
          <w:szCs w:val="24"/>
          <w:shd w:val="clear" w:color="auto" w:fill="F8F6F7"/>
        </w:rPr>
      </w:pPr>
    </w:p>
    <w:p w14:paraId="56DB6918" w14:textId="77777777" w:rsidR="00451A1C" w:rsidRDefault="00451A1C" w:rsidP="003F55A6">
      <w:pPr>
        <w:spacing w:line="360" w:lineRule="auto"/>
        <w:ind w:firstLine="709"/>
        <w:jc w:val="both"/>
        <w:rPr>
          <w:rFonts w:ascii="Arial" w:hAnsi="Arial" w:cs="Arial"/>
          <w:spacing w:val="2"/>
          <w:sz w:val="24"/>
          <w:szCs w:val="24"/>
          <w:shd w:val="clear" w:color="auto" w:fill="F8F6F7"/>
        </w:rPr>
      </w:pPr>
    </w:p>
    <w:p w14:paraId="05730F04" w14:textId="33AA4FB0" w:rsidR="005E29A3" w:rsidRPr="00D313E8" w:rsidRDefault="005E29A3" w:rsidP="00D313E8">
      <w:pPr>
        <w:spacing w:line="360" w:lineRule="auto"/>
        <w:jc w:val="both"/>
        <w:rPr>
          <w:sz w:val="24"/>
        </w:rPr>
      </w:pPr>
      <w:r w:rsidRPr="00D313E8">
        <w:rPr>
          <w:sz w:val="24"/>
        </w:rPr>
        <w:t xml:space="preserve">           </w:t>
      </w:r>
      <w:r w:rsidR="00D313E8">
        <w:rPr>
          <w:sz w:val="24"/>
        </w:rPr>
        <w:t xml:space="preserve">                        </w:t>
      </w:r>
      <w:r w:rsidRPr="00D313E8">
        <w:rPr>
          <w:sz w:val="24"/>
        </w:rPr>
        <w:t>Foto: Cora Coralina. Conhecendo Museus. 2016</w:t>
      </w:r>
    </w:p>
    <w:p w14:paraId="2A13CF11" w14:textId="502A82A8" w:rsidR="005E29A3" w:rsidRDefault="005E29A3" w:rsidP="003F55A6">
      <w:pPr>
        <w:spacing w:line="360" w:lineRule="auto"/>
        <w:ind w:firstLine="709"/>
        <w:jc w:val="both"/>
        <w:rPr>
          <w:rFonts w:ascii="Arial" w:hAnsi="Arial" w:cs="Arial"/>
          <w:spacing w:val="2"/>
          <w:sz w:val="24"/>
          <w:szCs w:val="24"/>
          <w:shd w:val="clear" w:color="auto" w:fill="F8F6F7"/>
        </w:rPr>
      </w:pPr>
      <w:r>
        <w:rPr>
          <w:rFonts w:ascii="Arial" w:hAnsi="Arial" w:cs="Arial"/>
          <w:spacing w:val="2"/>
          <w:sz w:val="24"/>
          <w:szCs w:val="24"/>
          <w:shd w:val="clear" w:color="auto" w:fill="F8F6F7"/>
        </w:rPr>
        <w:t xml:space="preserve">             </w:t>
      </w:r>
    </w:p>
    <w:p w14:paraId="3984825F" w14:textId="58365E68" w:rsidR="0006408E" w:rsidRPr="00D313E8" w:rsidRDefault="00577C94" w:rsidP="00D313E8">
      <w:pPr>
        <w:spacing w:line="360" w:lineRule="auto"/>
        <w:ind w:firstLine="709"/>
        <w:jc w:val="both"/>
        <w:rPr>
          <w:rFonts w:ascii="Arial" w:hAnsi="Arial" w:cs="Arial"/>
          <w:sz w:val="24"/>
        </w:rPr>
      </w:pPr>
      <w:r w:rsidRPr="00D313E8">
        <w:rPr>
          <w:rFonts w:ascii="Arial" w:hAnsi="Arial" w:cs="Arial"/>
          <w:sz w:val="24"/>
        </w:rPr>
        <w:t xml:space="preserve">Ainda na Cidade de Goiás </w:t>
      </w:r>
      <w:r w:rsidR="008212D5" w:rsidRPr="00D313E8">
        <w:rPr>
          <w:rFonts w:ascii="Arial" w:hAnsi="Arial" w:cs="Arial"/>
          <w:sz w:val="24"/>
        </w:rPr>
        <w:t>é</w:t>
      </w:r>
      <w:r w:rsidRPr="00D313E8">
        <w:rPr>
          <w:rFonts w:ascii="Arial" w:hAnsi="Arial" w:cs="Arial"/>
          <w:sz w:val="24"/>
        </w:rPr>
        <w:t xml:space="preserve"> possível </w:t>
      </w:r>
      <w:r w:rsidR="0006408E" w:rsidRPr="00D313E8">
        <w:rPr>
          <w:rFonts w:ascii="Arial" w:hAnsi="Arial" w:cs="Arial"/>
          <w:sz w:val="24"/>
        </w:rPr>
        <w:t>visita</w:t>
      </w:r>
      <w:r w:rsidRPr="00D313E8">
        <w:rPr>
          <w:rFonts w:ascii="Arial" w:hAnsi="Arial" w:cs="Arial"/>
          <w:sz w:val="24"/>
        </w:rPr>
        <w:t>r</w:t>
      </w:r>
      <w:r w:rsidR="0006408E" w:rsidRPr="00D313E8">
        <w:rPr>
          <w:rFonts w:ascii="Arial" w:hAnsi="Arial" w:cs="Arial"/>
          <w:sz w:val="24"/>
        </w:rPr>
        <w:t xml:space="preserve"> a casa da ponte</w:t>
      </w:r>
      <w:r w:rsidR="001365B1" w:rsidRPr="00D313E8">
        <w:rPr>
          <w:rFonts w:ascii="Arial" w:hAnsi="Arial" w:cs="Arial"/>
          <w:sz w:val="24"/>
        </w:rPr>
        <w:t>,</w:t>
      </w:r>
      <w:r w:rsidR="0006408E" w:rsidRPr="00D313E8">
        <w:rPr>
          <w:rFonts w:ascii="Arial" w:hAnsi="Arial" w:cs="Arial"/>
          <w:sz w:val="24"/>
        </w:rPr>
        <w:t xml:space="preserve"> onde viveu a poetisa</w:t>
      </w:r>
      <w:r w:rsidR="00FB408E" w:rsidRPr="00D313E8">
        <w:rPr>
          <w:rFonts w:ascii="Arial" w:hAnsi="Arial" w:cs="Arial"/>
          <w:sz w:val="24"/>
        </w:rPr>
        <w:t xml:space="preserve"> Ana Lins dos Guimarães Peixoto Bretas</w:t>
      </w:r>
      <w:r w:rsidR="008212D5" w:rsidRPr="00D313E8">
        <w:rPr>
          <w:rFonts w:ascii="Arial" w:hAnsi="Arial" w:cs="Arial"/>
          <w:sz w:val="24"/>
        </w:rPr>
        <w:t>,</w:t>
      </w:r>
      <w:r w:rsidR="00FB408E" w:rsidRPr="00D313E8">
        <w:rPr>
          <w:rFonts w:ascii="Arial" w:hAnsi="Arial" w:cs="Arial"/>
          <w:sz w:val="24"/>
        </w:rPr>
        <w:t xml:space="preserve"> que possuía o pseudônimo de</w:t>
      </w:r>
      <w:r w:rsidR="0006408E" w:rsidRPr="00D313E8">
        <w:rPr>
          <w:rFonts w:ascii="Arial" w:hAnsi="Arial" w:cs="Arial"/>
          <w:sz w:val="24"/>
        </w:rPr>
        <w:t xml:space="preserve"> Cora Coralina</w:t>
      </w:r>
      <w:r w:rsidR="001365B1" w:rsidRPr="00D313E8">
        <w:rPr>
          <w:rFonts w:ascii="Arial" w:hAnsi="Arial" w:cs="Arial"/>
          <w:sz w:val="24"/>
        </w:rPr>
        <w:t>,</w:t>
      </w:r>
      <w:r w:rsidR="00FB408E" w:rsidRPr="00D313E8">
        <w:rPr>
          <w:rFonts w:ascii="Arial" w:hAnsi="Arial" w:cs="Arial"/>
          <w:sz w:val="24"/>
        </w:rPr>
        <w:t xml:space="preserve"> nascida em 20 de agosto de 1889</w:t>
      </w:r>
      <w:r w:rsidR="008212D5" w:rsidRPr="00D313E8">
        <w:rPr>
          <w:rFonts w:ascii="Arial" w:hAnsi="Arial" w:cs="Arial"/>
          <w:sz w:val="24"/>
        </w:rPr>
        <w:t>,</w:t>
      </w:r>
      <w:r w:rsidR="00FB408E" w:rsidRPr="00D313E8">
        <w:rPr>
          <w:rFonts w:ascii="Arial" w:hAnsi="Arial" w:cs="Arial"/>
          <w:sz w:val="24"/>
        </w:rPr>
        <w:t xml:space="preserve"> embora Ana Lins não tenha se associado a uma escola literária especifica</w:t>
      </w:r>
      <w:r w:rsidR="008212D5" w:rsidRPr="00D313E8">
        <w:rPr>
          <w:rFonts w:ascii="Arial" w:hAnsi="Arial" w:cs="Arial"/>
          <w:sz w:val="24"/>
        </w:rPr>
        <w:t>,</w:t>
      </w:r>
      <w:r w:rsidR="00FB408E" w:rsidRPr="00D313E8">
        <w:rPr>
          <w:rFonts w:ascii="Arial" w:hAnsi="Arial" w:cs="Arial"/>
          <w:sz w:val="24"/>
        </w:rPr>
        <w:t xml:space="preserve"> seus poemas e suas obras possuem caráter modernista</w:t>
      </w:r>
      <w:r w:rsidR="008212D5" w:rsidRPr="00D313E8">
        <w:rPr>
          <w:rFonts w:ascii="Arial" w:hAnsi="Arial" w:cs="Arial"/>
          <w:sz w:val="24"/>
        </w:rPr>
        <w:t>,</w:t>
      </w:r>
      <w:r w:rsidR="00FB408E" w:rsidRPr="00D313E8">
        <w:rPr>
          <w:rFonts w:ascii="Arial" w:hAnsi="Arial" w:cs="Arial"/>
          <w:sz w:val="24"/>
        </w:rPr>
        <w:t xml:space="preserve"> </w:t>
      </w:r>
      <w:r w:rsidR="00E46ACB" w:rsidRPr="00D313E8">
        <w:rPr>
          <w:rFonts w:ascii="Arial" w:hAnsi="Arial" w:cs="Arial"/>
          <w:sz w:val="24"/>
        </w:rPr>
        <w:t>onde ela prioriza o elementos do cotidiano</w:t>
      </w:r>
      <w:r w:rsidR="008212D5" w:rsidRPr="00D313E8">
        <w:rPr>
          <w:rFonts w:ascii="Arial" w:hAnsi="Arial" w:cs="Arial"/>
          <w:sz w:val="24"/>
        </w:rPr>
        <w:t>,</w:t>
      </w:r>
      <w:r w:rsidR="00E46ACB" w:rsidRPr="00D313E8">
        <w:rPr>
          <w:rFonts w:ascii="Arial" w:hAnsi="Arial" w:cs="Arial"/>
          <w:sz w:val="24"/>
        </w:rPr>
        <w:t xml:space="preserve"> esse elemento literário pode ser encontrado principalmente em</w:t>
      </w:r>
      <w:r w:rsidR="008212D5" w:rsidRPr="00D313E8">
        <w:rPr>
          <w:rFonts w:ascii="Arial" w:hAnsi="Arial" w:cs="Arial"/>
          <w:sz w:val="24"/>
        </w:rPr>
        <w:t xml:space="preserve"> um de seus contos mais famosos, </w:t>
      </w:r>
      <w:r w:rsidR="00E46ACB" w:rsidRPr="00D313E8">
        <w:rPr>
          <w:rFonts w:ascii="Arial" w:hAnsi="Arial" w:cs="Arial"/>
          <w:sz w:val="24"/>
        </w:rPr>
        <w:t>Os Becos de Goiás</w:t>
      </w:r>
      <w:r w:rsidR="008212D5" w:rsidRPr="00D313E8">
        <w:rPr>
          <w:rFonts w:ascii="Arial" w:hAnsi="Arial" w:cs="Arial"/>
          <w:sz w:val="24"/>
        </w:rPr>
        <w:t>,</w:t>
      </w:r>
      <w:r w:rsidR="00E46ACB" w:rsidRPr="00D313E8">
        <w:rPr>
          <w:rFonts w:ascii="Arial" w:hAnsi="Arial" w:cs="Arial"/>
          <w:sz w:val="24"/>
        </w:rPr>
        <w:t xml:space="preserve"> em 1911 </w:t>
      </w:r>
      <w:r w:rsidR="001A5116" w:rsidRPr="00D313E8">
        <w:rPr>
          <w:rFonts w:ascii="Arial" w:hAnsi="Arial" w:cs="Arial"/>
          <w:sz w:val="24"/>
        </w:rPr>
        <w:t>saindo da Cidade de Goiás</w:t>
      </w:r>
      <w:r w:rsidR="008212D5" w:rsidRPr="00D313E8">
        <w:rPr>
          <w:rFonts w:ascii="Arial" w:hAnsi="Arial" w:cs="Arial"/>
          <w:sz w:val="24"/>
        </w:rPr>
        <w:t xml:space="preserve">, foi para São Paulo, onde </w:t>
      </w:r>
      <w:r w:rsidR="001A5116" w:rsidRPr="00D313E8">
        <w:rPr>
          <w:rFonts w:ascii="Arial" w:hAnsi="Arial" w:cs="Arial"/>
          <w:sz w:val="24"/>
        </w:rPr>
        <w:t xml:space="preserve">ela conhece </w:t>
      </w:r>
      <w:proofErr w:type="spellStart"/>
      <w:r w:rsidR="001A5116" w:rsidRPr="00D313E8">
        <w:rPr>
          <w:rFonts w:ascii="Arial" w:hAnsi="Arial" w:cs="Arial"/>
          <w:sz w:val="24"/>
        </w:rPr>
        <w:t>Candítio</w:t>
      </w:r>
      <w:proofErr w:type="spellEnd"/>
      <w:r w:rsidR="001A5116" w:rsidRPr="00D313E8">
        <w:rPr>
          <w:rFonts w:ascii="Arial" w:hAnsi="Arial" w:cs="Arial"/>
          <w:sz w:val="24"/>
        </w:rPr>
        <w:t xml:space="preserve"> Tolentino Bretas</w:t>
      </w:r>
      <w:r w:rsidR="008212D5" w:rsidRPr="00D313E8">
        <w:rPr>
          <w:rFonts w:ascii="Arial" w:hAnsi="Arial" w:cs="Arial"/>
          <w:sz w:val="24"/>
        </w:rPr>
        <w:t>,</w:t>
      </w:r>
      <w:r w:rsidR="001A5116" w:rsidRPr="00D313E8">
        <w:rPr>
          <w:rFonts w:ascii="Arial" w:hAnsi="Arial" w:cs="Arial"/>
          <w:sz w:val="24"/>
        </w:rPr>
        <w:t xml:space="preserve"> na qual consumam o casamento e dele </w:t>
      </w:r>
      <w:r w:rsidR="008212D5" w:rsidRPr="00D313E8">
        <w:rPr>
          <w:rFonts w:ascii="Arial" w:hAnsi="Arial" w:cs="Arial"/>
          <w:sz w:val="24"/>
        </w:rPr>
        <w:t>é</w:t>
      </w:r>
      <w:r w:rsidR="001A5116" w:rsidRPr="00D313E8">
        <w:rPr>
          <w:rFonts w:ascii="Arial" w:hAnsi="Arial" w:cs="Arial"/>
          <w:sz w:val="24"/>
        </w:rPr>
        <w:t xml:space="preserve"> gerado seis filhos </w:t>
      </w:r>
      <w:r w:rsidR="008212D5" w:rsidRPr="00D313E8">
        <w:rPr>
          <w:rFonts w:ascii="Arial" w:hAnsi="Arial" w:cs="Arial"/>
          <w:sz w:val="24"/>
        </w:rPr>
        <w:t>,d</w:t>
      </w:r>
      <w:r w:rsidR="001A5116" w:rsidRPr="00D313E8">
        <w:rPr>
          <w:rFonts w:ascii="Arial" w:hAnsi="Arial" w:cs="Arial"/>
          <w:sz w:val="24"/>
        </w:rPr>
        <w:t>os quais dois morreram pouco antes do parto, após ela e a família morarem, em vários locais</w:t>
      </w:r>
      <w:r w:rsidR="00AD32CD" w:rsidRPr="00D313E8">
        <w:rPr>
          <w:rFonts w:ascii="Arial" w:hAnsi="Arial" w:cs="Arial"/>
          <w:sz w:val="24"/>
        </w:rPr>
        <w:t xml:space="preserve"> do país,</w:t>
      </w:r>
      <w:r w:rsidR="001A5116" w:rsidRPr="00D313E8">
        <w:rPr>
          <w:rFonts w:ascii="Arial" w:hAnsi="Arial" w:cs="Arial"/>
          <w:sz w:val="24"/>
        </w:rPr>
        <w:t xml:space="preserve"> seu marido morre em 1934</w:t>
      </w:r>
      <w:r w:rsidR="00A81C3E" w:rsidRPr="00D313E8">
        <w:rPr>
          <w:rFonts w:ascii="Arial" w:hAnsi="Arial" w:cs="Arial"/>
          <w:sz w:val="24"/>
        </w:rPr>
        <w:t xml:space="preserve">, </w:t>
      </w:r>
      <w:r w:rsidR="00772531" w:rsidRPr="00D313E8">
        <w:rPr>
          <w:rFonts w:ascii="Arial" w:hAnsi="Arial" w:cs="Arial"/>
          <w:sz w:val="24"/>
        </w:rPr>
        <w:t xml:space="preserve">Ana volta para Goiás, para a casa velha da ponte às margens do Rio Vermelho, para assumir os bens de família, o que deu o impulso para que ela permanecesse na cidade, onde com poucos recursos conseguiu se estabelecer e permanecer, </w:t>
      </w:r>
      <w:r w:rsidR="00A81C3E" w:rsidRPr="00D313E8">
        <w:rPr>
          <w:rFonts w:ascii="Arial" w:hAnsi="Arial" w:cs="Arial"/>
          <w:sz w:val="24"/>
        </w:rPr>
        <w:t>fazendo assim</w:t>
      </w:r>
      <w:r w:rsidR="008212D5" w:rsidRPr="00D313E8">
        <w:rPr>
          <w:rFonts w:ascii="Arial" w:hAnsi="Arial" w:cs="Arial"/>
          <w:sz w:val="24"/>
        </w:rPr>
        <w:t xml:space="preserve"> com </w:t>
      </w:r>
      <w:r w:rsidR="00A81C3E" w:rsidRPr="00D313E8">
        <w:rPr>
          <w:rFonts w:ascii="Arial" w:hAnsi="Arial" w:cs="Arial"/>
          <w:sz w:val="24"/>
        </w:rPr>
        <w:t xml:space="preserve">que ela se </w:t>
      </w:r>
      <w:r w:rsidR="00A81C3E" w:rsidRPr="00D313E8">
        <w:rPr>
          <w:rFonts w:ascii="Arial" w:hAnsi="Arial" w:cs="Arial"/>
          <w:sz w:val="24"/>
        </w:rPr>
        <w:lastRenderedPageBreak/>
        <w:t>sustentasse por conta própria</w:t>
      </w:r>
      <w:r w:rsidR="008212D5" w:rsidRPr="00D313E8">
        <w:rPr>
          <w:rFonts w:ascii="Arial" w:hAnsi="Arial" w:cs="Arial"/>
          <w:sz w:val="24"/>
        </w:rPr>
        <w:t>,</w:t>
      </w:r>
      <w:r w:rsidR="00A81C3E" w:rsidRPr="00D313E8">
        <w:rPr>
          <w:rFonts w:ascii="Arial" w:hAnsi="Arial" w:cs="Arial"/>
          <w:sz w:val="24"/>
        </w:rPr>
        <w:t xml:space="preserve"> não apenas com seus textos</w:t>
      </w:r>
      <w:r w:rsidR="008212D5" w:rsidRPr="00D313E8">
        <w:rPr>
          <w:rFonts w:ascii="Arial" w:hAnsi="Arial" w:cs="Arial"/>
          <w:sz w:val="24"/>
        </w:rPr>
        <w:t>,</w:t>
      </w:r>
      <w:r w:rsidR="00A81C3E" w:rsidRPr="00D313E8">
        <w:rPr>
          <w:rFonts w:ascii="Arial" w:hAnsi="Arial" w:cs="Arial"/>
          <w:sz w:val="24"/>
        </w:rPr>
        <w:t xml:space="preserve"> mas também com comidas</w:t>
      </w:r>
      <w:r w:rsidR="008212D5" w:rsidRPr="00D313E8">
        <w:rPr>
          <w:rFonts w:ascii="Arial" w:hAnsi="Arial" w:cs="Arial"/>
          <w:sz w:val="24"/>
        </w:rPr>
        <w:t>,</w:t>
      </w:r>
      <w:r w:rsidR="00A81C3E" w:rsidRPr="00D313E8">
        <w:rPr>
          <w:rFonts w:ascii="Arial" w:hAnsi="Arial" w:cs="Arial"/>
          <w:sz w:val="24"/>
        </w:rPr>
        <w:t xml:space="preserve"> </w:t>
      </w:r>
      <w:r w:rsidR="0006408E" w:rsidRPr="00D313E8">
        <w:rPr>
          <w:rFonts w:ascii="Arial" w:hAnsi="Arial" w:cs="Arial"/>
          <w:sz w:val="24"/>
        </w:rPr>
        <w:t>entre seus</w:t>
      </w:r>
      <w:r w:rsidR="00A81C3E" w:rsidRPr="00D313E8">
        <w:rPr>
          <w:rFonts w:ascii="Arial" w:hAnsi="Arial" w:cs="Arial"/>
          <w:sz w:val="24"/>
        </w:rPr>
        <w:t xml:space="preserve"> principais pratos estavam</w:t>
      </w:r>
      <w:r w:rsidR="00F66C5F" w:rsidRPr="00D313E8">
        <w:rPr>
          <w:rFonts w:ascii="Arial" w:hAnsi="Arial" w:cs="Arial"/>
          <w:sz w:val="24"/>
        </w:rPr>
        <w:t>, suas co</w:t>
      </w:r>
      <w:r w:rsidR="001365B1" w:rsidRPr="00D313E8">
        <w:rPr>
          <w:rFonts w:ascii="Arial" w:hAnsi="Arial" w:cs="Arial"/>
          <w:sz w:val="24"/>
        </w:rPr>
        <w:t>m</w:t>
      </w:r>
      <w:r w:rsidR="00F66C5F" w:rsidRPr="00D313E8">
        <w:rPr>
          <w:rFonts w:ascii="Arial" w:hAnsi="Arial" w:cs="Arial"/>
          <w:sz w:val="24"/>
        </w:rPr>
        <w:t>potas e alfenins, (doces típicos de Goiás),</w:t>
      </w:r>
      <w:r w:rsidR="00A81C3E" w:rsidRPr="00D313E8">
        <w:rPr>
          <w:rFonts w:ascii="Arial" w:hAnsi="Arial" w:cs="Arial"/>
          <w:sz w:val="24"/>
        </w:rPr>
        <w:t xml:space="preserve"> </w:t>
      </w:r>
      <w:r w:rsidR="00772531" w:rsidRPr="00D313E8">
        <w:rPr>
          <w:rFonts w:ascii="Arial" w:hAnsi="Arial" w:cs="Arial"/>
          <w:sz w:val="24"/>
        </w:rPr>
        <w:t xml:space="preserve">ela </w:t>
      </w:r>
      <w:r w:rsidR="00461371" w:rsidRPr="00D313E8">
        <w:rPr>
          <w:rFonts w:ascii="Arial" w:hAnsi="Arial" w:cs="Arial"/>
          <w:sz w:val="24"/>
        </w:rPr>
        <w:t xml:space="preserve">também </w:t>
      </w:r>
      <w:r w:rsidR="00F66C5F" w:rsidRPr="00D313E8">
        <w:rPr>
          <w:rFonts w:ascii="Arial" w:hAnsi="Arial" w:cs="Arial"/>
          <w:sz w:val="24"/>
        </w:rPr>
        <w:t>particip</w:t>
      </w:r>
      <w:r w:rsidR="00772531" w:rsidRPr="00D313E8">
        <w:rPr>
          <w:rFonts w:ascii="Arial" w:hAnsi="Arial" w:cs="Arial"/>
          <w:sz w:val="24"/>
        </w:rPr>
        <w:t>ou</w:t>
      </w:r>
      <w:r w:rsidR="00F66C5F" w:rsidRPr="00D313E8">
        <w:rPr>
          <w:rFonts w:ascii="Arial" w:hAnsi="Arial" w:cs="Arial"/>
          <w:sz w:val="24"/>
        </w:rPr>
        <w:t xml:space="preserve"> junto com os </w:t>
      </w:r>
      <w:proofErr w:type="spellStart"/>
      <w:r w:rsidR="00F66C5F" w:rsidRPr="00D313E8">
        <w:rPr>
          <w:rFonts w:ascii="Arial" w:hAnsi="Arial" w:cs="Arial"/>
          <w:sz w:val="24"/>
        </w:rPr>
        <w:t>farricocos</w:t>
      </w:r>
      <w:proofErr w:type="spellEnd"/>
      <w:r w:rsidR="00AD32CD" w:rsidRPr="00D313E8">
        <w:rPr>
          <w:rFonts w:ascii="Arial" w:hAnsi="Arial" w:cs="Arial"/>
          <w:sz w:val="24"/>
        </w:rPr>
        <w:t>,</w:t>
      </w:r>
      <w:r w:rsidR="00F66C5F" w:rsidRPr="00D313E8">
        <w:rPr>
          <w:rFonts w:ascii="Arial" w:hAnsi="Arial" w:cs="Arial"/>
          <w:sz w:val="24"/>
        </w:rPr>
        <w:t xml:space="preserve"> da procissão do fogaréu na semana santa</w:t>
      </w:r>
      <w:r w:rsidR="00AD32CD" w:rsidRPr="00D313E8">
        <w:rPr>
          <w:rFonts w:ascii="Arial" w:hAnsi="Arial" w:cs="Arial"/>
          <w:sz w:val="24"/>
        </w:rPr>
        <w:t>,</w:t>
      </w:r>
      <w:r w:rsidR="00461371" w:rsidRPr="00D313E8">
        <w:rPr>
          <w:rFonts w:ascii="Arial" w:hAnsi="Arial" w:cs="Arial"/>
          <w:sz w:val="24"/>
        </w:rPr>
        <w:t xml:space="preserve"> que </w:t>
      </w:r>
      <w:r w:rsidR="00AD32CD" w:rsidRPr="00D313E8">
        <w:rPr>
          <w:rFonts w:ascii="Arial" w:hAnsi="Arial" w:cs="Arial"/>
          <w:sz w:val="24"/>
        </w:rPr>
        <w:t>é</w:t>
      </w:r>
      <w:r w:rsidR="00461371" w:rsidRPr="00D313E8">
        <w:rPr>
          <w:rFonts w:ascii="Arial" w:hAnsi="Arial" w:cs="Arial"/>
          <w:sz w:val="24"/>
        </w:rPr>
        <w:t xml:space="preserve"> uma festa tradicional de grande relevância para o povo goiano</w:t>
      </w:r>
      <w:r w:rsidR="009120D7" w:rsidRPr="00D313E8">
        <w:rPr>
          <w:rFonts w:ascii="Arial" w:hAnsi="Arial" w:cs="Arial"/>
          <w:sz w:val="24"/>
        </w:rPr>
        <w:t>.</w:t>
      </w:r>
    </w:p>
    <w:p w14:paraId="217C802A" w14:textId="1AEF70C8" w:rsidR="00E7631D" w:rsidRPr="00D313E8" w:rsidRDefault="00E7631D" w:rsidP="00D313E8">
      <w:pPr>
        <w:spacing w:line="360" w:lineRule="auto"/>
        <w:ind w:firstLine="709"/>
        <w:jc w:val="both"/>
        <w:rPr>
          <w:rFonts w:ascii="Arial" w:hAnsi="Arial" w:cs="Arial"/>
          <w:sz w:val="24"/>
        </w:rPr>
      </w:pPr>
      <w:r w:rsidRPr="00D313E8">
        <w:rPr>
          <w:rFonts w:ascii="Arial" w:hAnsi="Arial" w:cs="Arial"/>
          <w:sz w:val="24"/>
        </w:rPr>
        <w:t>Cora Coralina, abordoava temas do seu cotidiano e sua linguagem era direcionada para mulheres, idosos e até crianças, sempre com um olhar a frente do seu tempo, exaltou os excluídos e marginalizados e a luta da mulher, dentro de uma sociedade machista e autoritária, que a observava com olhar crítico e condenatório, por ser mulher</w:t>
      </w:r>
      <w:r w:rsidR="009C1875" w:rsidRPr="00D313E8">
        <w:rPr>
          <w:rFonts w:ascii="Arial" w:hAnsi="Arial" w:cs="Arial"/>
          <w:sz w:val="24"/>
        </w:rPr>
        <w:t>,</w:t>
      </w:r>
      <w:r w:rsidRPr="00D313E8">
        <w:rPr>
          <w:rFonts w:ascii="Arial" w:hAnsi="Arial" w:cs="Arial"/>
          <w:sz w:val="24"/>
        </w:rPr>
        <w:t xml:space="preserve"> escritora e poetisa. </w:t>
      </w:r>
      <w:r w:rsidR="009C1875" w:rsidRPr="00D313E8">
        <w:rPr>
          <w:rFonts w:ascii="Arial" w:hAnsi="Arial" w:cs="Arial"/>
          <w:sz w:val="24"/>
        </w:rPr>
        <w:t xml:space="preserve">Em uma declaração para o Jornal do Brasil em 1980, Carlos </w:t>
      </w:r>
      <w:proofErr w:type="spellStart"/>
      <w:r w:rsidR="009C1875" w:rsidRPr="00D313E8">
        <w:rPr>
          <w:rFonts w:ascii="Arial" w:hAnsi="Arial" w:cs="Arial"/>
          <w:sz w:val="24"/>
        </w:rPr>
        <w:t>Drumond</w:t>
      </w:r>
      <w:proofErr w:type="spellEnd"/>
      <w:r w:rsidR="009C1875" w:rsidRPr="00D313E8">
        <w:rPr>
          <w:rFonts w:ascii="Arial" w:hAnsi="Arial" w:cs="Arial"/>
          <w:sz w:val="24"/>
        </w:rPr>
        <w:t xml:space="preserve"> de Andrade, encantado com a goiana, exaltou seu valor e importância para o povo goiano e a cultura Nacional:</w:t>
      </w:r>
    </w:p>
    <w:p w14:paraId="2D33EB65" w14:textId="24A57AF3" w:rsidR="00E7631D" w:rsidRPr="009854C7" w:rsidRDefault="009C1875" w:rsidP="009854C7">
      <w:pPr>
        <w:spacing w:after="0" w:line="240" w:lineRule="auto"/>
        <w:ind w:left="2268"/>
        <w:jc w:val="both"/>
        <w:rPr>
          <w:rFonts w:ascii="Arial" w:hAnsi="Arial" w:cs="Arial"/>
          <w:szCs w:val="20"/>
        </w:rPr>
      </w:pPr>
      <w:r w:rsidRPr="009854C7">
        <w:rPr>
          <w:rFonts w:ascii="Arial" w:hAnsi="Arial" w:cs="Arial"/>
          <w:szCs w:val="20"/>
        </w:rPr>
        <w:t>Cora Coralina, para mim é a pessoa mais importante de Goiás mais do que o governador, as excelências parlamentares, os homens ricos e influentes do Estado. Entretanto, uma velhinha sem posses, rica apenas de sua poesia, de sua invenção.</w:t>
      </w:r>
      <w:r w:rsidR="00D0379A" w:rsidRPr="009854C7">
        <w:rPr>
          <w:rFonts w:ascii="Arial" w:hAnsi="Arial" w:cs="Arial"/>
          <w:szCs w:val="20"/>
        </w:rPr>
        <w:t xml:space="preserve"> </w:t>
      </w:r>
      <w:r w:rsidR="001A2CBD" w:rsidRPr="009854C7">
        <w:rPr>
          <w:rFonts w:ascii="Arial" w:hAnsi="Arial" w:cs="Arial"/>
          <w:szCs w:val="20"/>
        </w:rPr>
        <w:t>(J</w:t>
      </w:r>
      <w:r w:rsidR="00772531" w:rsidRPr="009854C7">
        <w:rPr>
          <w:rFonts w:ascii="Arial" w:hAnsi="Arial" w:cs="Arial"/>
          <w:szCs w:val="20"/>
        </w:rPr>
        <w:t>ornal do Brasil,1980).</w:t>
      </w:r>
    </w:p>
    <w:p w14:paraId="6C7584F5" w14:textId="77777777" w:rsidR="009854C7" w:rsidRPr="009854C7" w:rsidRDefault="009854C7" w:rsidP="009854C7">
      <w:pPr>
        <w:spacing w:after="0" w:line="240" w:lineRule="auto"/>
        <w:ind w:left="2268"/>
        <w:jc w:val="both"/>
        <w:rPr>
          <w:rFonts w:ascii="Arial" w:hAnsi="Arial" w:cs="Arial"/>
          <w:sz w:val="20"/>
          <w:szCs w:val="20"/>
        </w:rPr>
      </w:pPr>
    </w:p>
    <w:p w14:paraId="730E5031" w14:textId="1A7A92CA" w:rsidR="00FB76EA" w:rsidRPr="00D0379A" w:rsidRDefault="009120D7" w:rsidP="00D313E8">
      <w:pPr>
        <w:spacing w:line="360" w:lineRule="auto"/>
        <w:ind w:firstLine="709"/>
        <w:jc w:val="both"/>
        <w:rPr>
          <w:rFonts w:ascii="Arial" w:hAnsi="Arial" w:cs="Arial"/>
          <w:sz w:val="24"/>
          <w:szCs w:val="24"/>
        </w:rPr>
      </w:pPr>
      <w:r w:rsidRPr="00D0379A">
        <w:t xml:space="preserve">     </w:t>
      </w:r>
      <w:r w:rsidR="00D0379A">
        <w:rPr>
          <w:rFonts w:ascii="Arial" w:hAnsi="Arial" w:cs="Arial"/>
          <w:sz w:val="24"/>
          <w:szCs w:val="24"/>
        </w:rPr>
        <w:t xml:space="preserve">Cora Coralina continua </w:t>
      </w:r>
      <w:r w:rsidR="00445EF5">
        <w:rPr>
          <w:rFonts w:ascii="Arial" w:hAnsi="Arial" w:cs="Arial"/>
          <w:sz w:val="24"/>
          <w:szCs w:val="24"/>
        </w:rPr>
        <w:t>a nos inspirar nos dias de hoje</w:t>
      </w:r>
      <w:r w:rsidR="00D0379A">
        <w:rPr>
          <w:rFonts w:ascii="Arial" w:hAnsi="Arial" w:cs="Arial"/>
          <w:sz w:val="24"/>
          <w:szCs w:val="24"/>
        </w:rPr>
        <w:t>,</w:t>
      </w:r>
      <w:r w:rsidR="00445EF5">
        <w:rPr>
          <w:rFonts w:ascii="Arial" w:hAnsi="Arial" w:cs="Arial"/>
          <w:sz w:val="24"/>
          <w:szCs w:val="24"/>
        </w:rPr>
        <w:t xml:space="preserve"> </w:t>
      </w:r>
      <w:r w:rsidR="00D0379A">
        <w:rPr>
          <w:rFonts w:ascii="Arial" w:hAnsi="Arial" w:cs="Arial"/>
          <w:sz w:val="24"/>
          <w:szCs w:val="24"/>
        </w:rPr>
        <w:t>tendo seu nome em uma trilha de mais de 300 quilômetros, que liga diversas cidades turísticas, trilha essa que nos relembra os cami</w:t>
      </w:r>
      <w:r w:rsidR="00445EF5">
        <w:rPr>
          <w:rFonts w:ascii="Arial" w:hAnsi="Arial" w:cs="Arial"/>
          <w:sz w:val="24"/>
          <w:szCs w:val="24"/>
        </w:rPr>
        <w:t>nhos abertos pelos Bandeirantes</w:t>
      </w:r>
      <w:r w:rsidR="00D0379A">
        <w:rPr>
          <w:rFonts w:ascii="Arial" w:hAnsi="Arial" w:cs="Arial"/>
          <w:sz w:val="24"/>
          <w:szCs w:val="24"/>
        </w:rPr>
        <w:t>,</w:t>
      </w:r>
      <w:r w:rsidR="00445EF5">
        <w:rPr>
          <w:rFonts w:ascii="Arial" w:hAnsi="Arial" w:cs="Arial"/>
          <w:sz w:val="24"/>
          <w:szCs w:val="24"/>
        </w:rPr>
        <w:t xml:space="preserve"> </w:t>
      </w:r>
      <w:r w:rsidR="00D0379A">
        <w:rPr>
          <w:rFonts w:ascii="Arial" w:hAnsi="Arial" w:cs="Arial"/>
          <w:sz w:val="24"/>
          <w:szCs w:val="24"/>
        </w:rPr>
        <w:t xml:space="preserve">que descobriram as muitas riquezas do povo </w:t>
      </w:r>
      <w:proofErr w:type="spellStart"/>
      <w:r w:rsidR="00D0379A">
        <w:rPr>
          <w:rFonts w:ascii="Arial" w:hAnsi="Arial" w:cs="Arial"/>
          <w:sz w:val="24"/>
          <w:szCs w:val="24"/>
        </w:rPr>
        <w:t>Goyazes</w:t>
      </w:r>
      <w:proofErr w:type="spellEnd"/>
      <w:r w:rsidR="00D0379A">
        <w:rPr>
          <w:rFonts w:ascii="Arial" w:hAnsi="Arial" w:cs="Arial"/>
          <w:sz w:val="24"/>
          <w:szCs w:val="24"/>
        </w:rPr>
        <w:t xml:space="preserve"> e que</w:t>
      </w:r>
      <w:r w:rsidR="00445EF5">
        <w:rPr>
          <w:rFonts w:ascii="Arial" w:hAnsi="Arial" w:cs="Arial"/>
          <w:sz w:val="24"/>
          <w:szCs w:val="24"/>
        </w:rPr>
        <w:t xml:space="preserve"> formou os primeiros povoados e cidades de nosso Estado.</w:t>
      </w:r>
      <w:r w:rsidR="00D0379A">
        <w:rPr>
          <w:rFonts w:ascii="Arial" w:hAnsi="Arial" w:cs="Arial"/>
          <w:sz w:val="24"/>
          <w:szCs w:val="24"/>
        </w:rPr>
        <w:t xml:space="preserve"> </w:t>
      </w:r>
    </w:p>
    <w:p w14:paraId="6F12C4F3" w14:textId="3FB83FF6" w:rsidR="009120D7" w:rsidRPr="00D313E8" w:rsidRDefault="009120D7" w:rsidP="00D313E8">
      <w:pPr>
        <w:spacing w:line="360" w:lineRule="auto"/>
        <w:ind w:firstLine="709"/>
        <w:jc w:val="both"/>
        <w:rPr>
          <w:rFonts w:ascii="Arial" w:hAnsi="Arial" w:cs="Arial"/>
          <w:sz w:val="24"/>
        </w:rPr>
      </w:pPr>
      <w:r w:rsidRPr="00D313E8">
        <w:rPr>
          <w:rFonts w:ascii="Arial" w:hAnsi="Arial" w:cs="Arial"/>
          <w:sz w:val="24"/>
        </w:rPr>
        <w:t>Goiás ou Goiás Velho como é chamado carinhosamente</w:t>
      </w:r>
      <w:r w:rsidR="001365B1" w:rsidRPr="00D313E8">
        <w:rPr>
          <w:rFonts w:ascii="Arial" w:hAnsi="Arial" w:cs="Arial"/>
          <w:sz w:val="24"/>
        </w:rPr>
        <w:t>,</w:t>
      </w:r>
      <w:r w:rsidRPr="00D313E8">
        <w:rPr>
          <w:rFonts w:ascii="Arial" w:hAnsi="Arial" w:cs="Arial"/>
          <w:sz w:val="24"/>
        </w:rPr>
        <w:t xml:space="preserve"> encanta e conquista pessoas de todas as idades,</w:t>
      </w:r>
      <w:r w:rsidR="001365B1" w:rsidRPr="00D313E8">
        <w:rPr>
          <w:rFonts w:ascii="Arial" w:hAnsi="Arial" w:cs="Arial"/>
          <w:sz w:val="24"/>
        </w:rPr>
        <w:t xml:space="preserve"> </w:t>
      </w:r>
      <w:r w:rsidRPr="00D313E8">
        <w:rPr>
          <w:rFonts w:ascii="Arial" w:hAnsi="Arial" w:cs="Arial"/>
          <w:sz w:val="24"/>
        </w:rPr>
        <w:t>quer seja por suas tradições, arquitetura ou pelos passeios por suas trilhas como</w:t>
      </w:r>
      <w:r w:rsidR="001365B1" w:rsidRPr="00D313E8">
        <w:rPr>
          <w:rFonts w:ascii="Arial" w:hAnsi="Arial" w:cs="Arial"/>
          <w:sz w:val="24"/>
        </w:rPr>
        <w:t>,</w:t>
      </w:r>
      <w:r w:rsidRPr="00D313E8">
        <w:rPr>
          <w:rFonts w:ascii="Arial" w:hAnsi="Arial" w:cs="Arial"/>
          <w:sz w:val="24"/>
        </w:rPr>
        <w:t xml:space="preserve"> </w:t>
      </w:r>
      <w:r w:rsidR="001D63C1" w:rsidRPr="00D313E8">
        <w:rPr>
          <w:rFonts w:ascii="Arial" w:hAnsi="Arial" w:cs="Arial"/>
          <w:sz w:val="24"/>
        </w:rPr>
        <w:t>O C</w:t>
      </w:r>
      <w:r w:rsidRPr="00D313E8">
        <w:rPr>
          <w:rFonts w:ascii="Arial" w:hAnsi="Arial" w:cs="Arial"/>
          <w:sz w:val="24"/>
        </w:rPr>
        <w:t>aminho</w:t>
      </w:r>
      <w:r w:rsidR="001D63C1" w:rsidRPr="00D313E8">
        <w:rPr>
          <w:rFonts w:ascii="Arial" w:hAnsi="Arial" w:cs="Arial"/>
          <w:sz w:val="24"/>
        </w:rPr>
        <w:t xml:space="preserve"> de Cora Coralina entre Corumbá e a Cidade de Goiás,</w:t>
      </w:r>
      <w:r w:rsidRPr="00D313E8">
        <w:rPr>
          <w:rFonts w:ascii="Arial" w:hAnsi="Arial" w:cs="Arial"/>
          <w:sz w:val="24"/>
        </w:rPr>
        <w:t xml:space="preserve"> e parques de reservas ambientais</w:t>
      </w:r>
      <w:r w:rsidR="00445EF5" w:rsidRPr="00D313E8">
        <w:rPr>
          <w:rFonts w:ascii="Arial" w:hAnsi="Arial" w:cs="Arial"/>
          <w:sz w:val="24"/>
        </w:rPr>
        <w:t xml:space="preserve"> como o Parque da Serra Dourada, as belezas do cerrado com sua vegetação de flores e frutos únicos, belas cachoeiras, um patrimônio histórico marcado pelo ciclo do ouro</w:t>
      </w:r>
      <w:r w:rsidR="00092050" w:rsidRPr="00D313E8">
        <w:rPr>
          <w:rFonts w:ascii="Arial" w:hAnsi="Arial" w:cs="Arial"/>
          <w:sz w:val="24"/>
        </w:rPr>
        <w:t xml:space="preserve"> e pela Fé fervorosa mostrada em suas festas que atraem multidões</w:t>
      </w:r>
      <w:r w:rsidR="00D313E8">
        <w:rPr>
          <w:rFonts w:ascii="Arial" w:hAnsi="Arial" w:cs="Arial"/>
          <w:sz w:val="24"/>
        </w:rPr>
        <w:t>.</w:t>
      </w:r>
    </w:p>
    <w:p w14:paraId="481520AF" w14:textId="7C788F3A" w:rsidR="00807475" w:rsidRPr="00D313E8" w:rsidRDefault="004636D1" w:rsidP="00D313E8">
      <w:pPr>
        <w:spacing w:line="360" w:lineRule="auto"/>
        <w:ind w:firstLine="709"/>
        <w:jc w:val="both"/>
        <w:rPr>
          <w:rFonts w:ascii="Arial" w:hAnsi="Arial" w:cs="Arial"/>
        </w:rPr>
      </w:pPr>
      <w:r w:rsidRPr="00D313E8">
        <w:rPr>
          <w:rFonts w:ascii="Arial" w:hAnsi="Arial" w:cs="Arial"/>
          <w:sz w:val="24"/>
        </w:rPr>
        <w:t xml:space="preserve">      Essa pesquisa sobre a História de Goias vem mostrar sua origem através dos bandeirantes</w:t>
      </w:r>
      <w:r w:rsidR="008147FA" w:rsidRPr="00D313E8">
        <w:rPr>
          <w:rFonts w:ascii="Arial" w:hAnsi="Arial" w:cs="Arial"/>
          <w:sz w:val="24"/>
        </w:rPr>
        <w:t>,</w:t>
      </w:r>
      <w:r w:rsidRPr="00D313E8">
        <w:rPr>
          <w:rFonts w:ascii="Arial" w:hAnsi="Arial" w:cs="Arial"/>
          <w:sz w:val="24"/>
        </w:rPr>
        <w:t xml:space="preserve"> influenciaram o povo da região </w:t>
      </w:r>
      <w:r w:rsidR="008147FA" w:rsidRPr="00D313E8">
        <w:rPr>
          <w:rFonts w:ascii="Arial" w:hAnsi="Arial" w:cs="Arial"/>
          <w:sz w:val="24"/>
        </w:rPr>
        <w:t>dando</w:t>
      </w:r>
      <w:r w:rsidRPr="00D313E8">
        <w:rPr>
          <w:rFonts w:ascii="Arial" w:hAnsi="Arial" w:cs="Arial"/>
          <w:sz w:val="24"/>
        </w:rPr>
        <w:t xml:space="preserve"> orige</w:t>
      </w:r>
      <w:r w:rsidR="008147FA" w:rsidRPr="00D313E8">
        <w:rPr>
          <w:rFonts w:ascii="Arial" w:hAnsi="Arial" w:cs="Arial"/>
          <w:sz w:val="24"/>
        </w:rPr>
        <w:t>m a seus ritos e costumes como a procissão do</w:t>
      </w:r>
      <w:r w:rsidRPr="00D313E8">
        <w:rPr>
          <w:rFonts w:ascii="Arial" w:hAnsi="Arial" w:cs="Arial"/>
          <w:sz w:val="24"/>
        </w:rPr>
        <w:t xml:space="preserve"> fogaréu</w:t>
      </w:r>
      <w:r w:rsidR="008147FA" w:rsidRPr="00D313E8">
        <w:rPr>
          <w:rFonts w:ascii="Arial" w:hAnsi="Arial" w:cs="Arial"/>
          <w:sz w:val="24"/>
        </w:rPr>
        <w:t xml:space="preserve">, que recria cenas da </w:t>
      </w:r>
      <w:r w:rsidR="008147FA" w:rsidRPr="00D313E8">
        <w:rPr>
          <w:rFonts w:ascii="Arial" w:hAnsi="Arial" w:cs="Arial"/>
          <w:sz w:val="24"/>
        </w:rPr>
        <w:lastRenderedPageBreak/>
        <w:t>perseguição a Jesus Cristo,</w:t>
      </w:r>
      <w:r w:rsidRPr="00D313E8">
        <w:rPr>
          <w:rFonts w:ascii="Arial" w:hAnsi="Arial" w:cs="Arial"/>
          <w:sz w:val="24"/>
        </w:rPr>
        <w:t xml:space="preserve"> além de influenciar na arquitetura da cidade na qual </w:t>
      </w:r>
      <w:r w:rsidR="008147FA" w:rsidRPr="00D313E8">
        <w:rPr>
          <w:rFonts w:ascii="Arial" w:hAnsi="Arial" w:cs="Arial"/>
          <w:sz w:val="24"/>
        </w:rPr>
        <w:t>é</w:t>
      </w:r>
      <w:r w:rsidR="001D63C1" w:rsidRPr="00D313E8">
        <w:rPr>
          <w:rFonts w:ascii="Arial" w:hAnsi="Arial" w:cs="Arial"/>
          <w:sz w:val="24"/>
        </w:rPr>
        <w:t xml:space="preserve"> preservada até hoje por seus moradores além da paisagem natural e sua localização contribuírem para a atraç</w:t>
      </w:r>
      <w:r w:rsidR="00CE3F55" w:rsidRPr="00D313E8">
        <w:rPr>
          <w:rFonts w:ascii="Arial" w:hAnsi="Arial" w:cs="Arial"/>
          <w:sz w:val="24"/>
        </w:rPr>
        <w:t xml:space="preserve">ão de </w:t>
      </w:r>
      <w:r w:rsidR="001D63C1" w:rsidRPr="00D313E8">
        <w:rPr>
          <w:rFonts w:ascii="Arial" w:hAnsi="Arial" w:cs="Arial"/>
          <w:sz w:val="24"/>
        </w:rPr>
        <w:t>turistas de todo o Brasil.</w:t>
      </w:r>
      <w:r w:rsidR="001D63C1" w:rsidRPr="00D313E8">
        <w:rPr>
          <w:rFonts w:ascii="Arial" w:hAnsi="Arial" w:cs="Arial"/>
        </w:rPr>
        <w:t xml:space="preserve"> </w:t>
      </w:r>
    </w:p>
    <w:p w14:paraId="056BD452" w14:textId="6D93A267" w:rsidR="004636D1" w:rsidRDefault="001D63C1" w:rsidP="00444972">
      <w:pPr>
        <w:spacing w:line="360" w:lineRule="auto"/>
        <w:jc w:val="both"/>
        <w:rPr>
          <w:rFonts w:ascii="Arial" w:hAnsi="Arial" w:cs="Arial"/>
          <w:spacing w:val="2"/>
          <w:shd w:val="clear" w:color="auto" w:fill="F8F6F7"/>
        </w:rPr>
      </w:pPr>
      <w:r>
        <w:rPr>
          <w:rFonts w:ascii="Arial" w:hAnsi="Arial" w:cs="Arial"/>
          <w:noProof/>
          <w:spacing w:val="2"/>
          <w:shd w:val="clear" w:color="auto" w:fill="F8F6F7"/>
          <w:lang w:eastAsia="pt-BR"/>
        </w:rPr>
        <w:drawing>
          <wp:inline distT="0" distB="0" distL="0" distR="0" wp14:anchorId="2E039908" wp14:editId="27754DC4">
            <wp:extent cx="5400040" cy="33401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cissão do fogareu.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3340100"/>
                    </a:xfrm>
                    <a:prstGeom prst="rect">
                      <a:avLst/>
                    </a:prstGeom>
                  </pic:spPr>
                </pic:pic>
              </a:graphicData>
            </a:graphic>
          </wp:inline>
        </w:drawing>
      </w:r>
      <w:r w:rsidR="004636D1">
        <w:rPr>
          <w:rFonts w:ascii="Arial" w:hAnsi="Arial" w:cs="Arial"/>
          <w:spacing w:val="2"/>
          <w:shd w:val="clear" w:color="auto" w:fill="F8F6F7"/>
        </w:rPr>
        <w:t xml:space="preserve">   </w:t>
      </w:r>
    </w:p>
    <w:p w14:paraId="7B2836B9" w14:textId="741EB774" w:rsidR="004636D1" w:rsidRPr="0044437E" w:rsidRDefault="001D63C1" w:rsidP="00D313E8">
      <w:pPr>
        <w:spacing w:line="360" w:lineRule="auto"/>
        <w:jc w:val="both"/>
        <w:rPr>
          <w:rFonts w:ascii="Arial" w:hAnsi="Arial" w:cs="Arial"/>
          <w:sz w:val="24"/>
        </w:rPr>
      </w:pPr>
      <w:r w:rsidRPr="0044437E">
        <w:rPr>
          <w:rFonts w:ascii="Arial" w:hAnsi="Arial" w:cs="Arial"/>
          <w:sz w:val="24"/>
        </w:rPr>
        <w:t>Procissão do Fogaréu em Goias (2017).</w:t>
      </w:r>
      <w:r w:rsidR="00184C92" w:rsidRPr="0044437E">
        <w:rPr>
          <w:rFonts w:ascii="Arial" w:hAnsi="Arial" w:cs="Arial"/>
          <w:sz w:val="24"/>
        </w:rPr>
        <w:t xml:space="preserve"> </w:t>
      </w:r>
    </w:p>
    <w:p w14:paraId="18B54F20" w14:textId="77777777" w:rsidR="00855F64" w:rsidRDefault="00855F64" w:rsidP="00444972">
      <w:pPr>
        <w:spacing w:line="360" w:lineRule="auto"/>
        <w:jc w:val="both"/>
        <w:rPr>
          <w:rFonts w:ascii="Arial" w:hAnsi="Arial" w:cs="Arial"/>
          <w:spacing w:val="2"/>
          <w:shd w:val="clear" w:color="auto" w:fill="F8F6F7"/>
        </w:rPr>
      </w:pPr>
      <w:r>
        <w:rPr>
          <w:rFonts w:ascii="Arial" w:hAnsi="Arial" w:cs="Arial"/>
          <w:spacing w:val="2"/>
          <w:shd w:val="clear" w:color="auto" w:fill="F8F6F7"/>
        </w:rPr>
        <w:t xml:space="preserve">  </w:t>
      </w:r>
    </w:p>
    <w:p w14:paraId="1972C9C2" w14:textId="77777777" w:rsidR="00724FEF" w:rsidRDefault="00724FEF" w:rsidP="00444972">
      <w:pPr>
        <w:spacing w:line="360" w:lineRule="auto"/>
        <w:jc w:val="both"/>
        <w:rPr>
          <w:rFonts w:ascii="Arial" w:hAnsi="Arial" w:cs="Arial"/>
          <w:spacing w:val="2"/>
          <w:shd w:val="clear" w:color="auto" w:fill="F8F6F7"/>
        </w:rPr>
      </w:pPr>
    </w:p>
    <w:p w14:paraId="285F4EFC" w14:textId="7938DFE6" w:rsidR="00E340E8" w:rsidRPr="00F615E1" w:rsidRDefault="00777262" w:rsidP="00E340E8">
      <w:pPr>
        <w:pStyle w:val="Ttulo2"/>
        <w:rPr>
          <w:rFonts w:ascii="Arial" w:hAnsi="Arial" w:cs="Arial"/>
          <w:b/>
          <w:color w:val="auto"/>
          <w:sz w:val="28"/>
          <w:szCs w:val="28"/>
        </w:rPr>
      </w:pPr>
      <w:bookmarkStart w:id="17" w:name="_Toc74587693"/>
      <w:bookmarkStart w:id="18" w:name="_Toc75455763"/>
      <w:r>
        <w:rPr>
          <w:rFonts w:ascii="Arial" w:hAnsi="Arial" w:cs="Arial"/>
          <w:b/>
          <w:color w:val="auto"/>
          <w:sz w:val="28"/>
          <w:szCs w:val="28"/>
        </w:rPr>
        <w:t>2.2</w:t>
      </w:r>
      <w:r w:rsidR="00E340E8" w:rsidRPr="00F615E1">
        <w:rPr>
          <w:rFonts w:ascii="Arial" w:hAnsi="Arial" w:cs="Arial"/>
          <w:b/>
          <w:color w:val="auto"/>
          <w:sz w:val="28"/>
          <w:szCs w:val="28"/>
        </w:rPr>
        <w:t xml:space="preserve">.  Patrimônios </w:t>
      </w:r>
      <w:r w:rsidR="00E340E8">
        <w:rPr>
          <w:rFonts w:ascii="Arial" w:hAnsi="Arial" w:cs="Arial"/>
          <w:b/>
          <w:color w:val="auto"/>
          <w:sz w:val="28"/>
          <w:szCs w:val="28"/>
        </w:rPr>
        <w:t>Preservado</w:t>
      </w:r>
      <w:bookmarkEnd w:id="17"/>
      <w:bookmarkEnd w:id="18"/>
    </w:p>
    <w:p w14:paraId="0814FDF5" w14:textId="77777777" w:rsidR="00E340E8" w:rsidRDefault="00E340E8" w:rsidP="00E46ACB">
      <w:pPr>
        <w:spacing w:line="360" w:lineRule="auto"/>
        <w:ind w:firstLine="709"/>
        <w:jc w:val="both"/>
        <w:rPr>
          <w:rFonts w:ascii="Arial" w:hAnsi="Arial" w:cs="Arial"/>
          <w:spacing w:val="2"/>
          <w:sz w:val="24"/>
          <w:szCs w:val="24"/>
          <w:shd w:val="clear" w:color="auto" w:fill="F8F6F7"/>
        </w:rPr>
      </w:pPr>
    </w:p>
    <w:p w14:paraId="6B65EF1D" w14:textId="448580EC" w:rsidR="00E340E8" w:rsidRDefault="00E340E8" w:rsidP="0044437E">
      <w:pPr>
        <w:spacing w:line="360" w:lineRule="auto"/>
        <w:ind w:firstLine="709"/>
        <w:jc w:val="both"/>
        <w:rPr>
          <w:rFonts w:ascii="Arial" w:hAnsi="Arial" w:cs="Arial"/>
          <w:sz w:val="24"/>
        </w:rPr>
      </w:pPr>
      <w:r w:rsidRPr="0044437E">
        <w:rPr>
          <w:rFonts w:ascii="Arial" w:hAnsi="Arial" w:cs="Arial"/>
          <w:sz w:val="24"/>
        </w:rPr>
        <w:t>O Patrimônio Histórico da Humanidade,</w:t>
      </w:r>
      <w:r w:rsidR="00FD3785">
        <w:rPr>
          <w:rFonts w:ascii="Arial" w:hAnsi="Arial" w:cs="Arial"/>
          <w:sz w:val="24"/>
        </w:rPr>
        <w:t xml:space="preserve"> constitui todo</w:t>
      </w:r>
      <w:r w:rsidR="00941823">
        <w:rPr>
          <w:rFonts w:ascii="Arial" w:hAnsi="Arial" w:cs="Arial"/>
          <w:sz w:val="24"/>
        </w:rPr>
        <w:t>s os bens materiais e naturais, que ao logo do tempo foi construído ou preservados. A Cidade de Goiás, patrimônio dos goianos e da humanidade,</w:t>
      </w:r>
      <w:r w:rsidRPr="0044437E">
        <w:rPr>
          <w:rFonts w:ascii="Arial" w:hAnsi="Arial" w:cs="Arial"/>
          <w:sz w:val="24"/>
        </w:rPr>
        <w:t xml:space="preserve"> está situado no sopé da bela Serra Dourada, com sua exuberante vegetação típica do cerrado, com flores e frutos peculiares</w:t>
      </w:r>
      <w:r w:rsidR="008108DD" w:rsidRPr="0044437E">
        <w:rPr>
          <w:rFonts w:ascii="Arial" w:hAnsi="Arial" w:cs="Arial"/>
          <w:sz w:val="24"/>
        </w:rPr>
        <w:t>, como diz Hamilton Carneiro na voz de Marcelo Barra,</w:t>
      </w:r>
      <w:r w:rsidR="008671DF" w:rsidRPr="0044437E">
        <w:rPr>
          <w:rFonts w:ascii="Arial" w:hAnsi="Arial" w:cs="Arial"/>
          <w:sz w:val="24"/>
        </w:rPr>
        <w:t xml:space="preserve"> </w:t>
      </w:r>
      <w:r w:rsidR="008108DD" w:rsidRPr="0044437E">
        <w:rPr>
          <w:rFonts w:ascii="Arial" w:hAnsi="Arial" w:cs="Arial"/>
          <w:sz w:val="24"/>
        </w:rPr>
        <w:t xml:space="preserve">na música Frutos da Terra: </w:t>
      </w:r>
      <w:r w:rsidR="008671DF" w:rsidRPr="0044437E">
        <w:rPr>
          <w:rFonts w:ascii="Arial" w:hAnsi="Arial" w:cs="Arial"/>
          <w:sz w:val="24"/>
        </w:rPr>
        <w:t>´´</w:t>
      </w:r>
      <w:r w:rsidR="008108DD" w:rsidRPr="0044437E">
        <w:rPr>
          <w:rFonts w:ascii="Arial" w:hAnsi="Arial" w:cs="Arial"/>
          <w:sz w:val="24"/>
        </w:rPr>
        <w:t xml:space="preserve">Cajuzinho quem quiser é só ir buscar na serra, não tem nada mais doce que o </w:t>
      </w:r>
      <w:proofErr w:type="spellStart"/>
      <w:r w:rsidR="008108DD" w:rsidRPr="0044437E">
        <w:rPr>
          <w:rFonts w:ascii="Arial" w:hAnsi="Arial" w:cs="Arial"/>
          <w:sz w:val="24"/>
        </w:rPr>
        <w:t>araça</w:t>
      </w:r>
      <w:proofErr w:type="spellEnd"/>
      <w:r w:rsidR="008108DD" w:rsidRPr="0044437E">
        <w:rPr>
          <w:rFonts w:ascii="Arial" w:hAnsi="Arial" w:cs="Arial"/>
          <w:sz w:val="24"/>
        </w:rPr>
        <w:t xml:space="preserve"> dessa terra, manguá, mangaba, ja</w:t>
      </w:r>
      <w:r w:rsidR="0044437E">
        <w:rPr>
          <w:rFonts w:ascii="Arial" w:hAnsi="Arial" w:cs="Arial"/>
          <w:sz w:val="24"/>
        </w:rPr>
        <w:t xml:space="preserve">tobá, bacupari, </w:t>
      </w:r>
      <w:proofErr w:type="spellStart"/>
      <w:r w:rsidR="0044437E">
        <w:rPr>
          <w:rFonts w:ascii="Arial" w:hAnsi="Arial" w:cs="Arial"/>
          <w:sz w:val="24"/>
        </w:rPr>
        <w:t>araça</w:t>
      </w:r>
      <w:proofErr w:type="spellEnd"/>
      <w:r w:rsidR="0044437E">
        <w:rPr>
          <w:rFonts w:ascii="Arial" w:hAnsi="Arial" w:cs="Arial"/>
          <w:sz w:val="24"/>
        </w:rPr>
        <w:t xml:space="preserve"> e </w:t>
      </w:r>
      <w:proofErr w:type="spellStart"/>
      <w:r w:rsidR="0044437E">
        <w:rPr>
          <w:rFonts w:ascii="Arial" w:hAnsi="Arial" w:cs="Arial"/>
          <w:sz w:val="24"/>
        </w:rPr>
        <w:t>articum</w:t>
      </w:r>
      <w:proofErr w:type="spellEnd"/>
      <w:r w:rsidR="008108DD" w:rsidRPr="0044437E">
        <w:rPr>
          <w:rFonts w:ascii="Arial" w:hAnsi="Arial" w:cs="Arial"/>
          <w:sz w:val="24"/>
        </w:rPr>
        <w:t>, olha o tempo do pequi</w:t>
      </w:r>
      <w:r w:rsidR="008671DF" w:rsidRPr="0044437E">
        <w:rPr>
          <w:rFonts w:ascii="Arial" w:hAnsi="Arial" w:cs="Arial"/>
          <w:sz w:val="24"/>
        </w:rPr>
        <w:t>``.</w:t>
      </w:r>
    </w:p>
    <w:p w14:paraId="5D658E8D" w14:textId="1732220E" w:rsidR="00233F23" w:rsidRPr="0044437E" w:rsidRDefault="00233F23" w:rsidP="0044437E">
      <w:pPr>
        <w:spacing w:line="360" w:lineRule="auto"/>
        <w:ind w:firstLine="709"/>
        <w:jc w:val="both"/>
        <w:rPr>
          <w:rFonts w:ascii="Arial" w:hAnsi="Arial" w:cs="Arial"/>
          <w:sz w:val="24"/>
        </w:rPr>
      </w:pPr>
      <w:r>
        <w:rPr>
          <w:rFonts w:ascii="Arial" w:hAnsi="Arial" w:cs="Arial"/>
          <w:sz w:val="24"/>
        </w:rPr>
        <w:t xml:space="preserve">Assim como na letra da música de Hamilton Carneiro, preservamos na memória os doces frutos do cerrado, conservar um patrimônio histórico é </w:t>
      </w:r>
      <w:r>
        <w:rPr>
          <w:rFonts w:ascii="Arial" w:hAnsi="Arial" w:cs="Arial"/>
          <w:sz w:val="24"/>
        </w:rPr>
        <w:lastRenderedPageBreak/>
        <w:t>manter viva a história e a memória</w:t>
      </w:r>
      <w:r w:rsidR="00D06D1A">
        <w:rPr>
          <w:rFonts w:ascii="Arial" w:hAnsi="Arial" w:cs="Arial"/>
          <w:sz w:val="24"/>
        </w:rPr>
        <w:t xml:space="preserve"> de uma cidade. É</w:t>
      </w:r>
      <w:r>
        <w:rPr>
          <w:rFonts w:ascii="Arial" w:hAnsi="Arial" w:cs="Arial"/>
          <w:sz w:val="24"/>
        </w:rPr>
        <w:t xml:space="preserve"> de suma importância resguardar e conservar o patrimônio histórico</w:t>
      </w:r>
      <w:r w:rsidR="00D06D1A">
        <w:rPr>
          <w:rFonts w:ascii="Arial" w:hAnsi="Arial" w:cs="Arial"/>
          <w:sz w:val="24"/>
        </w:rPr>
        <w:t>,</w:t>
      </w:r>
      <w:r>
        <w:rPr>
          <w:rFonts w:ascii="Arial" w:hAnsi="Arial" w:cs="Arial"/>
          <w:sz w:val="24"/>
        </w:rPr>
        <w:t xml:space="preserve"> pois um povo que não protege sua </w:t>
      </w:r>
      <w:r w:rsidR="00D06D1A">
        <w:rPr>
          <w:rFonts w:ascii="Arial" w:hAnsi="Arial" w:cs="Arial"/>
          <w:sz w:val="24"/>
        </w:rPr>
        <w:t>história</w:t>
      </w:r>
      <w:r>
        <w:rPr>
          <w:rFonts w:ascii="Arial" w:hAnsi="Arial" w:cs="Arial"/>
          <w:sz w:val="24"/>
        </w:rPr>
        <w:t>,</w:t>
      </w:r>
      <w:r w:rsidR="00D06D1A">
        <w:rPr>
          <w:rFonts w:ascii="Arial" w:hAnsi="Arial" w:cs="Arial"/>
          <w:sz w:val="24"/>
        </w:rPr>
        <w:t xml:space="preserve"> </w:t>
      </w:r>
      <w:r>
        <w:rPr>
          <w:rFonts w:ascii="Arial" w:hAnsi="Arial" w:cs="Arial"/>
          <w:sz w:val="24"/>
        </w:rPr>
        <w:t xml:space="preserve">não conseguira planejar seu futuro e o das </w:t>
      </w:r>
      <w:r w:rsidR="00D06D1A">
        <w:rPr>
          <w:rFonts w:ascii="Arial" w:hAnsi="Arial" w:cs="Arial"/>
          <w:sz w:val="24"/>
        </w:rPr>
        <w:t>gerações vindouras.</w:t>
      </w:r>
      <w:r>
        <w:rPr>
          <w:rFonts w:ascii="Arial" w:hAnsi="Arial" w:cs="Arial"/>
          <w:sz w:val="24"/>
        </w:rPr>
        <w:t xml:space="preserve"> </w:t>
      </w:r>
      <w:r w:rsidR="00D06D1A">
        <w:rPr>
          <w:rFonts w:ascii="Arial" w:hAnsi="Arial" w:cs="Arial"/>
          <w:sz w:val="24"/>
        </w:rPr>
        <w:t>O Patrimônio histórico conta a história através de suas construções arquitetônicas, de suas tradições e de sua paisagem natural, por isso é essencial a sua preservação.</w:t>
      </w:r>
    </w:p>
    <w:p w14:paraId="76BBDBD9" w14:textId="77777777" w:rsidR="00A22E54" w:rsidRPr="0044437E" w:rsidRDefault="008147FA" w:rsidP="0044437E">
      <w:pPr>
        <w:spacing w:line="360" w:lineRule="auto"/>
        <w:ind w:firstLine="709"/>
        <w:jc w:val="both"/>
        <w:rPr>
          <w:rFonts w:ascii="Arial" w:hAnsi="Arial" w:cs="Arial"/>
        </w:rPr>
      </w:pPr>
      <w:r w:rsidRPr="0044437E">
        <w:rPr>
          <w:rFonts w:ascii="Arial" w:hAnsi="Arial" w:cs="Arial"/>
          <w:sz w:val="24"/>
        </w:rPr>
        <w:t>Outros atrativos que chama a atenção para a Cidade de Goi</w:t>
      </w:r>
      <w:r w:rsidR="00E340E8" w:rsidRPr="0044437E">
        <w:rPr>
          <w:rFonts w:ascii="Arial" w:hAnsi="Arial" w:cs="Arial"/>
          <w:sz w:val="24"/>
        </w:rPr>
        <w:t>ás, são o (FICA) Festival Internacional de Cinema Amador,</w:t>
      </w:r>
      <w:r w:rsidR="008671DF" w:rsidRPr="0044437E">
        <w:rPr>
          <w:rFonts w:ascii="Arial" w:hAnsi="Arial" w:cs="Arial"/>
          <w:sz w:val="24"/>
        </w:rPr>
        <w:t xml:space="preserve"> que reúne pessoas ligadas ao cinema amador de várias partes do mundo,</w:t>
      </w:r>
      <w:r w:rsidR="00E340E8" w:rsidRPr="0044437E">
        <w:rPr>
          <w:rFonts w:ascii="Arial" w:hAnsi="Arial" w:cs="Arial"/>
          <w:sz w:val="24"/>
        </w:rPr>
        <w:t xml:space="preserve"> Festival Anual de Teatro, Festival Gastronômico </w:t>
      </w:r>
      <w:r w:rsidR="008671DF" w:rsidRPr="0044437E">
        <w:rPr>
          <w:rFonts w:ascii="Arial" w:hAnsi="Arial" w:cs="Arial"/>
          <w:sz w:val="24"/>
        </w:rPr>
        <w:t xml:space="preserve">com experiências surreal em relação a sabores </w:t>
      </w:r>
      <w:r w:rsidR="00E340E8" w:rsidRPr="0044437E">
        <w:rPr>
          <w:rFonts w:ascii="Arial" w:hAnsi="Arial" w:cs="Arial"/>
          <w:sz w:val="24"/>
        </w:rPr>
        <w:t>e vários Saraus</w:t>
      </w:r>
      <w:r w:rsidR="00D30F1F" w:rsidRPr="0044437E">
        <w:rPr>
          <w:rFonts w:ascii="Arial" w:hAnsi="Arial" w:cs="Arial"/>
          <w:sz w:val="24"/>
        </w:rPr>
        <w:t xml:space="preserve"> </w:t>
      </w:r>
      <w:r w:rsidR="00E340E8" w:rsidRPr="0044437E">
        <w:rPr>
          <w:rFonts w:ascii="Arial" w:hAnsi="Arial" w:cs="Arial"/>
          <w:sz w:val="24"/>
        </w:rPr>
        <w:t>com música e poesia</w:t>
      </w:r>
      <w:r w:rsidR="008671DF" w:rsidRPr="0044437E">
        <w:rPr>
          <w:rFonts w:ascii="Arial" w:hAnsi="Arial" w:cs="Arial"/>
          <w:sz w:val="24"/>
        </w:rPr>
        <w:t xml:space="preserve"> de diferentes estilos</w:t>
      </w:r>
      <w:r w:rsidR="00E340E8" w:rsidRPr="0044437E">
        <w:rPr>
          <w:rFonts w:ascii="Arial" w:hAnsi="Arial" w:cs="Arial"/>
          <w:sz w:val="24"/>
        </w:rPr>
        <w:t>.</w:t>
      </w:r>
      <w:r w:rsidR="00D30F1F" w:rsidRPr="0044437E">
        <w:rPr>
          <w:rFonts w:ascii="Arial" w:hAnsi="Arial" w:cs="Arial"/>
        </w:rPr>
        <w:t xml:space="preserve">  </w:t>
      </w:r>
    </w:p>
    <w:p w14:paraId="7C1A2D26" w14:textId="42FC635C" w:rsidR="005D1D56" w:rsidRPr="0044437E" w:rsidRDefault="00A22E54" w:rsidP="0044437E">
      <w:pPr>
        <w:spacing w:line="360" w:lineRule="auto"/>
        <w:ind w:firstLine="709"/>
        <w:jc w:val="both"/>
        <w:rPr>
          <w:rFonts w:ascii="Arial" w:hAnsi="Arial" w:cs="Arial"/>
        </w:rPr>
      </w:pPr>
      <w:r w:rsidRPr="0044437E">
        <w:rPr>
          <w:rFonts w:ascii="Arial" w:hAnsi="Arial" w:cs="Arial"/>
          <w:sz w:val="24"/>
        </w:rPr>
        <w:t>A bela Cidade de Goiás, possui um clima agradável de 23 graus, em uma área física de 3.108 quilômetros quadrados</w:t>
      </w:r>
      <w:r w:rsidR="00D30F1F" w:rsidRPr="0044437E">
        <w:rPr>
          <w:rFonts w:ascii="Arial" w:hAnsi="Arial" w:cs="Arial"/>
          <w:sz w:val="24"/>
        </w:rPr>
        <w:t xml:space="preserve"> </w:t>
      </w:r>
      <w:r w:rsidRPr="0044437E">
        <w:rPr>
          <w:rFonts w:ascii="Arial" w:hAnsi="Arial" w:cs="Arial"/>
          <w:sz w:val="24"/>
        </w:rPr>
        <w:t xml:space="preserve">e </w:t>
      </w:r>
      <w:r w:rsidR="00C571BD" w:rsidRPr="0044437E">
        <w:rPr>
          <w:rFonts w:ascii="Arial" w:hAnsi="Arial" w:cs="Arial"/>
          <w:sz w:val="24"/>
        </w:rPr>
        <w:t xml:space="preserve">com </w:t>
      </w:r>
      <w:r w:rsidRPr="0044437E">
        <w:rPr>
          <w:rFonts w:ascii="Arial" w:hAnsi="Arial" w:cs="Arial"/>
          <w:sz w:val="24"/>
        </w:rPr>
        <w:t xml:space="preserve">uma população estimada </w:t>
      </w:r>
      <w:r w:rsidR="00C571BD" w:rsidRPr="0044437E">
        <w:rPr>
          <w:rFonts w:ascii="Arial" w:hAnsi="Arial" w:cs="Arial"/>
          <w:sz w:val="24"/>
        </w:rPr>
        <w:t xml:space="preserve">em 2020 </w:t>
      </w:r>
      <w:r w:rsidRPr="0044437E">
        <w:rPr>
          <w:rFonts w:ascii="Arial" w:hAnsi="Arial" w:cs="Arial"/>
          <w:sz w:val="24"/>
        </w:rPr>
        <w:t>pelo IBGE</w:t>
      </w:r>
      <w:r w:rsidR="00C571BD" w:rsidRPr="0044437E">
        <w:rPr>
          <w:rFonts w:ascii="Arial" w:hAnsi="Arial" w:cs="Arial"/>
          <w:sz w:val="24"/>
        </w:rPr>
        <w:t xml:space="preserve">, </w:t>
      </w:r>
      <w:r w:rsidRPr="0044437E">
        <w:rPr>
          <w:rFonts w:ascii="Arial" w:hAnsi="Arial" w:cs="Arial"/>
          <w:sz w:val="24"/>
        </w:rPr>
        <w:t>de 22.381</w:t>
      </w:r>
      <w:r w:rsidR="00C571BD" w:rsidRPr="0044437E">
        <w:rPr>
          <w:rFonts w:ascii="Arial" w:hAnsi="Arial" w:cs="Arial"/>
          <w:sz w:val="24"/>
        </w:rPr>
        <w:t xml:space="preserve"> habitantes</w:t>
      </w:r>
      <w:r w:rsidR="003B7722" w:rsidRPr="0044437E">
        <w:rPr>
          <w:rFonts w:ascii="Arial" w:hAnsi="Arial" w:cs="Arial"/>
          <w:sz w:val="24"/>
        </w:rPr>
        <w:t>,</w:t>
      </w:r>
      <w:r w:rsidR="00C571BD" w:rsidRPr="0044437E">
        <w:rPr>
          <w:rFonts w:ascii="Arial" w:hAnsi="Arial" w:cs="Arial"/>
          <w:sz w:val="24"/>
        </w:rPr>
        <w:t xml:space="preserve"> </w:t>
      </w:r>
      <w:r w:rsidR="003B7722" w:rsidRPr="0044437E">
        <w:rPr>
          <w:rFonts w:ascii="Arial" w:hAnsi="Arial" w:cs="Arial"/>
          <w:sz w:val="24"/>
        </w:rPr>
        <w:t xml:space="preserve">está situada a 136 </w:t>
      </w:r>
      <w:r w:rsidR="00C571BD" w:rsidRPr="0044437E">
        <w:rPr>
          <w:rFonts w:ascii="Arial" w:hAnsi="Arial" w:cs="Arial"/>
          <w:sz w:val="24"/>
        </w:rPr>
        <w:t>quilômetros</w:t>
      </w:r>
      <w:r w:rsidR="003B7722" w:rsidRPr="0044437E">
        <w:rPr>
          <w:rFonts w:ascii="Arial" w:hAnsi="Arial" w:cs="Arial"/>
          <w:sz w:val="24"/>
        </w:rPr>
        <w:t xml:space="preserve"> da capital Goiânia e a 320 </w:t>
      </w:r>
      <w:r w:rsidR="00C571BD" w:rsidRPr="0044437E">
        <w:rPr>
          <w:rFonts w:ascii="Arial" w:hAnsi="Arial" w:cs="Arial"/>
          <w:sz w:val="24"/>
        </w:rPr>
        <w:t>quilômetros</w:t>
      </w:r>
      <w:r w:rsidR="003B7722" w:rsidRPr="0044437E">
        <w:rPr>
          <w:rFonts w:ascii="Arial" w:hAnsi="Arial" w:cs="Arial"/>
          <w:sz w:val="24"/>
        </w:rPr>
        <w:t xml:space="preserve"> da capital federal </w:t>
      </w:r>
      <w:r w:rsidR="00C571BD" w:rsidRPr="0044437E">
        <w:rPr>
          <w:rFonts w:ascii="Arial" w:hAnsi="Arial" w:cs="Arial"/>
          <w:sz w:val="24"/>
        </w:rPr>
        <w:t>Brasília,</w:t>
      </w:r>
      <w:r w:rsidR="005D1D56" w:rsidRPr="0044437E">
        <w:rPr>
          <w:rFonts w:ascii="Arial" w:hAnsi="Arial" w:cs="Arial"/>
          <w:sz w:val="24"/>
        </w:rPr>
        <w:t xml:space="preserve"> </w:t>
      </w:r>
      <w:r w:rsidR="00C571BD" w:rsidRPr="0044437E">
        <w:rPr>
          <w:rFonts w:ascii="Arial" w:hAnsi="Arial" w:cs="Arial"/>
          <w:sz w:val="24"/>
        </w:rPr>
        <w:t xml:space="preserve">além de acesso pelas rodovias estaduais </w:t>
      </w:r>
      <w:r w:rsidR="00C93A75" w:rsidRPr="0044437E">
        <w:rPr>
          <w:rFonts w:ascii="Arial" w:hAnsi="Arial" w:cs="Arial"/>
          <w:sz w:val="24"/>
        </w:rPr>
        <w:t>GO 060 e GO</w:t>
      </w:r>
      <w:r w:rsidR="005D1D56" w:rsidRPr="0044437E">
        <w:rPr>
          <w:rFonts w:ascii="Arial" w:hAnsi="Arial" w:cs="Arial"/>
          <w:sz w:val="24"/>
        </w:rPr>
        <w:t xml:space="preserve"> 070.</w:t>
      </w:r>
    </w:p>
    <w:p w14:paraId="66A9ABC0" w14:textId="466C2A78" w:rsidR="008147FA" w:rsidRPr="0044437E" w:rsidRDefault="00C93A75" w:rsidP="0044437E">
      <w:pPr>
        <w:spacing w:line="360" w:lineRule="auto"/>
        <w:ind w:firstLine="709"/>
        <w:jc w:val="both"/>
        <w:rPr>
          <w:rFonts w:ascii="Arial" w:hAnsi="Arial" w:cs="Arial"/>
        </w:rPr>
      </w:pPr>
      <w:r w:rsidRPr="0044437E">
        <w:rPr>
          <w:rFonts w:ascii="Arial" w:hAnsi="Arial" w:cs="Arial"/>
          <w:sz w:val="24"/>
        </w:rPr>
        <w:t xml:space="preserve">A Cidade </w:t>
      </w:r>
      <w:r w:rsidR="005D1D56" w:rsidRPr="0044437E">
        <w:rPr>
          <w:rFonts w:ascii="Arial" w:hAnsi="Arial" w:cs="Arial"/>
          <w:sz w:val="24"/>
        </w:rPr>
        <w:t>de mais de 3 séculos ganhou a pouco mais de 11 anos um aeroporto</w:t>
      </w:r>
      <w:r w:rsidR="00BD599D" w:rsidRPr="0044437E">
        <w:rPr>
          <w:rFonts w:ascii="Arial" w:hAnsi="Arial" w:cs="Arial"/>
          <w:sz w:val="24"/>
        </w:rPr>
        <w:t>, que fica a 5 minutos do centro histórico</w:t>
      </w:r>
      <w:r w:rsidR="005D1D56" w:rsidRPr="0044437E">
        <w:rPr>
          <w:rFonts w:ascii="Arial" w:hAnsi="Arial" w:cs="Arial"/>
          <w:sz w:val="24"/>
        </w:rPr>
        <w:t xml:space="preserve"> </w:t>
      </w:r>
      <w:r w:rsidRPr="0044437E">
        <w:rPr>
          <w:rFonts w:ascii="Arial" w:hAnsi="Arial" w:cs="Arial"/>
          <w:sz w:val="24"/>
        </w:rPr>
        <w:t xml:space="preserve">com </w:t>
      </w:r>
      <w:r w:rsidR="00A53C7C" w:rsidRPr="0044437E">
        <w:rPr>
          <w:rFonts w:ascii="Arial" w:hAnsi="Arial" w:cs="Arial"/>
          <w:sz w:val="24"/>
        </w:rPr>
        <w:t>arquitetura inspirada no estilo colonial,</w:t>
      </w:r>
      <w:r w:rsidR="00BD599D" w:rsidRPr="0044437E">
        <w:rPr>
          <w:rFonts w:ascii="Arial" w:hAnsi="Arial" w:cs="Arial"/>
          <w:sz w:val="24"/>
        </w:rPr>
        <w:t xml:space="preserve"> depois de anos de abandono, o aeroporto sofreu uma grande reforma, e </w:t>
      </w:r>
      <w:r w:rsidR="00A53C7C" w:rsidRPr="0044437E">
        <w:rPr>
          <w:rFonts w:ascii="Arial" w:hAnsi="Arial" w:cs="Arial"/>
          <w:sz w:val="24"/>
        </w:rPr>
        <w:t>sua pista de 1500 metros está habilitada para receber aviões de pequeno porte durante o dia. A população tem como meio de comunicação um jornal local, internet e canais de televisão regional e por assinatura</w:t>
      </w:r>
      <w:r w:rsidR="00BD599D" w:rsidRPr="0044437E">
        <w:rPr>
          <w:rFonts w:ascii="Arial" w:hAnsi="Arial" w:cs="Arial"/>
          <w:sz w:val="24"/>
        </w:rPr>
        <w:t>. Sua Infraestrutura, no tocante a iluminação pública e saneamento é deficitária.</w:t>
      </w:r>
    </w:p>
    <w:p w14:paraId="3EA62452" w14:textId="66D392CE" w:rsidR="00BD599D" w:rsidRPr="0044437E" w:rsidRDefault="00BD599D" w:rsidP="0044437E">
      <w:pPr>
        <w:spacing w:line="360" w:lineRule="auto"/>
        <w:ind w:firstLine="709"/>
        <w:jc w:val="both"/>
        <w:rPr>
          <w:rFonts w:ascii="Arial" w:hAnsi="Arial" w:cs="Arial"/>
          <w:sz w:val="24"/>
        </w:rPr>
      </w:pPr>
      <w:r w:rsidRPr="0044437E">
        <w:rPr>
          <w:rFonts w:ascii="Arial" w:hAnsi="Arial" w:cs="Arial"/>
          <w:sz w:val="24"/>
        </w:rPr>
        <w:t>Como Patrimônio Histórico, a iluminação deveria ser especial, toda subterrânea em todo centro histórico, para não interferir com a arquitetura colonial e seus monumentos também deveria</w:t>
      </w:r>
      <w:r w:rsidR="00B97D47" w:rsidRPr="0044437E">
        <w:rPr>
          <w:rFonts w:ascii="Arial" w:hAnsi="Arial" w:cs="Arial"/>
          <w:sz w:val="24"/>
        </w:rPr>
        <w:t>m</w:t>
      </w:r>
      <w:r w:rsidRPr="0044437E">
        <w:rPr>
          <w:rFonts w:ascii="Arial" w:hAnsi="Arial" w:cs="Arial"/>
          <w:sz w:val="24"/>
        </w:rPr>
        <w:t xml:space="preserve"> receber uma iluminação de destaque</w:t>
      </w:r>
      <w:r w:rsidR="00230AE4" w:rsidRPr="0044437E">
        <w:rPr>
          <w:rFonts w:ascii="Arial" w:hAnsi="Arial" w:cs="Arial"/>
          <w:sz w:val="24"/>
        </w:rPr>
        <w:t>, o que está feito parcialmente.</w:t>
      </w:r>
    </w:p>
    <w:p w14:paraId="73F21DFC" w14:textId="68C03D81" w:rsidR="00230AE4" w:rsidRPr="0044437E" w:rsidRDefault="00230AE4" w:rsidP="0044437E">
      <w:pPr>
        <w:spacing w:line="360" w:lineRule="auto"/>
        <w:ind w:firstLine="709"/>
        <w:jc w:val="both"/>
        <w:rPr>
          <w:rFonts w:ascii="Arial" w:hAnsi="Arial" w:cs="Arial"/>
          <w:sz w:val="24"/>
        </w:rPr>
      </w:pPr>
      <w:r w:rsidRPr="0044437E">
        <w:rPr>
          <w:rFonts w:ascii="Arial" w:hAnsi="Arial" w:cs="Arial"/>
          <w:sz w:val="24"/>
        </w:rPr>
        <w:t xml:space="preserve">Quanto ao escoamento de aguas pluviais também é deficitário e em épocas de grandes chuvas, causam danos ao calçamento de pedras </w:t>
      </w:r>
      <w:r w:rsidR="00B97D47" w:rsidRPr="0044437E">
        <w:rPr>
          <w:rFonts w:ascii="Arial" w:hAnsi="Arial" w:cs="Arial"/>
          <w:sz w:val="24"/>
        </w:rPr>
        <w:t>e sobrecarrega e escoamento das águas na caixa do Rio Vermelho, rio esse que corta a cidade causando inundações.</w:t>
      </w:r>
    </w:p>
    <w:p w14:paraId="5572C149" w14:textId="46B123CA" w:rsidR="00C02A92" w:rsidRPr="0044437E" w:rsidRDefault="00C02A92" w:rsidP="0044437E">
      <w:pPr>
        <w:spacing w:line="360" w:lineRule="auto"/>
        <w:ind w:firstLine="709"/>
        <w:jc w:val="both"/>
        <w:rPr>
          <w:rFonts w:ascii="Arial" w:hAnsi="Arial" w:cs="Arial"/>
          <w:sz w:val="24"/>
        </w:rPr>
      </w:pPr>
      <w:r w:rsidRPr="0044437E">
        <w:rPr>
          <w:rFonts w:ascii="Arial" w:hAnsi="Arial" w:cs="Arial"/>
          <w:sz w:val="24"/>
        </w:rPr>
        <w:lastRenderedPageBreak/>
        <w:t xml:space="preserve">Quanto à adequação para acesso e deslocamento de pessoas portadoras de necessidades especiais, ainda é </w:t>
      </w:r>
      <w:r w:rsidR="00BC209F" w:rsidRPr="0044437E">
        <w:rPr>
          <w:rFonts w:ascii="Arial" w:hAnsi="Arial" w:cs="Arial"/>
          <w:sz w:val="24"/>
        </w:rPr>
        <w:t>necessárias melhorias</w:t>
      </w:r>
      <w:r w:rsidRPr="0044437E">
        <w:rPr>
          <w:rFonts w:ascii="Arial" w:hAnsi="Arial" w:cs="Arial"/>
          <w:sz w:val="24"/>
        </w:rPr>
        <w:t>, mas está acontecendo.</w:t>
      </w:r>
    </w:p>
    <w:p w14:paraId="663AA85B" w14:textId="4F6AF62B" w:rsidR="00BD599D" w:rsidRPr="0044437E" w:rsidRDefault="00B97D47" w:rsidP="0044437E">
      <w:pPr>
        <w:spacing w:line="360" w:lineRule="auto"/>
        <w:ind w:firstLine="709"/>
        <w:jc w:val="both"/>
        <w:rPr>
          <w:rFonts w:ascii="Arial" w:hAnsi="Arial" w:cs="Arial"/>
          <w:sz w:val="24"/>
        </w:rPr>
      </w:pPr>
      <w:r w:rsidRPr="0044437E">
        <w:rPr>
          <w:rFonts w:ascii="Arial" w:hAnsi="Arial" w:cs="Arial"/>
          <w:sz w:val="24"/>
        </w:rPr>
        <w:t>Em relação ao comércio</w:t>
      </w:r>
      <w:r w:rsidR="00C02A92" w:rsidRPr="0044437E">
        <w:rPr>
          <w:rFonts w:ascii="Arial" w:hAnsi="Arial" w:cs="Arial"/>
          <w:sz w:val="24"/>
        </w:rPr>
        <w:t xml:space="preserve"> e lazer,</w:t>
      </w:r>
      <w:r w:rsidRPr="0044437E">
        <w:rPr>
          <w:rFonts w:ascii="Arial" w:hAnsi="Arial" w:cs="Arial"/>
          <w:sz w:val="24"/>
        </w:rPr>
        <w:t xml:space="preserve"> há uma gama grande de oferta de serviços e produtos</w:t>
      </w:r>
      <w:r w:rsidR="00C02A92" w:rsidRPr="0044437E">
        <w:rPr>
          <w:rFonts w:ascii="Arial" w:hAnsi="Arial" w:cs="Arial"/>
          <w:sz w:val="24"/>
        </w:rPr>
        <w:t>,</w:t>
      </w:r>
      <w:r w:rsidRPr="0044437E">
        <w:rPr>
          <w:rFonts w:ascii="Arial" w:hAnsi="Arial" w:cs="Arial"/>
          <w:sz w:val="24"/>
        </w:rPr>
        <w:t xml:space="preserve"> que varia do artesanato, hotéis</w:t>
      </w:r>
      <w:r w:rsidR="00C02A92" w:rsidRPr="0044437E">
        <w:rPr>
          <w:rFonts w:ascii="Arial" w:hAnsi="Arial" w:cs="Arial"/>
          <w:sz w:val="24"/>
        </w:rPr>
        <w:t>, bares com música ao vivo,</w:t>
      </w:r>
      <w:r w:rsidRPr="0044437E">
        <w:rPr>
          <w:rFonts w:ascii="Arial" w:hAnsi="Arial" w:cs="Arial"/>
          <w:sz w:val="24"/>
        </w:rPr>
        <w:t xml:space="preserve"> restaurantes</w:t>
      </w:r>
      <w:r w:rsidR="00C02A92" w:rsidRPr="0044437E">
        <w:rPr>
          <w:rFonts w:ascii="Arial" w:hAnsi="Arial" w:cs="Arial"/>
          <w:sz w:val="24"/>
        </w:rPr>
        <w:t xml:space="preserve"> com comidas típicas, visita a museus e balneários com diversas opções de lazer como trilhas e cachoeiras</w:t>
      </w:r>
      <w:r w:rsidRPr="0044437E">
        <w:rPr>
          <w:rFonts w:ascii="Arial" w:hAnsi="Arial" w:cs="Arial"/>
          <w:sz w:val="24"/>
        </w:rPr>
        <w:t>.</w:t>
      </w:r>
    </w:p>
    <w:p w14:paraId="01AD7CAC" w14:textId="6963E64B" w:rsidR="00520EA8" w:rsidRPr="0044437E" w:rsidRDefault="00520EA8" w:rsidP="0044437E">
      <w:pPr>
        <w:spacing w:line="360" w:lineRule="auto"/>
        <w:ind w:firstLine="709"/>
        <w:jc w:val="both"/>
        <w:rPr>
          <w:rFonts w:ascii="Arial" w:hAnsi="Arial" w:cs="Arial"/>
          <w:sz w:val="24"/>
        </w:rPr>
      </w:pPr>
      <w:r w:rsidRPr="0044437E">
        <w:rPr>
          <w:rFonts w:ascii="Arial" w:hAnsi="Arial" w:cs="Arial"/>
          <w:sz w:val="24"/>
        </w:rPr>
        <w:t>A Cidade de Goiás,</w:t>
      </w:r>
      <w:r w:rsidR="009C6855" w:rsidRPr="0044437E">
        <w:rPr>
          <w:rFonts w:ascii="Arial" w:hAnsi="Arial" w:cs="Arial"/>
          <w:sz w:val="24"/>
        </w:rPr>
        <w:t xml:space="preserve"> apesar de estar em boas condições de preservação,</w:t>
      </w:r>
      <w:r w:rsidRPr="0044437E">
        <w:rPr>
          <w:rFonts w:ascii="Arial" w:hAnsi="Arial" w:cs="Arial"/>
          <w:sz w:val="24"/>
        </w:rPr>
        <w:t xml:space="preserve"> precisa implantar um plano de manutenção, restauração e preservação do patrimônio, que está a cargo dos governos municipal, estadual e federal, sobre o olhar atento da UNESCO, que concedeu a cidade o título de Patrimônio Histórico Cultural da Humanidade</w:t>
      </w:r>
      <w:r w:rsidR="009C6855" w:rsidRPr="0044437E">
        <w:rPr>
          <w:rFonts w:ascii="Arial" w:hAnsi="Arial" w:cs="Arial"/>
          <w:sz w:val="24"/>
        </w:rPr>
        <w:t>;</w:t>
      </w:r>
      <w:r w:rsidRPr="0044437E">
        <w:rPr>
          <w:rFonts w:ascii="Arial" w:hAnsi="Arial" w:cs="Arial"/>
          <w:sz w:val="24"/>
        </w:rPr>
        <w:t xml:space="preserve"> o primeiro passo para a preservação e conservação deste patrimônio</w:t>
      </w:r>
      <w:r w:rsidR="009C6855" w:rsidRPr="0044437E">
        <w:rPr>
          <w:rFonts w:ascii="Arial" w:hAnsi="Arial" w:cs="Arial"/>
          <w:sz w:val="24"/>
        </w:rPr>
        <w:t>,</w:t>
      </w:r>
      <w:r w:rsidRPr="0044437E">
        <w:rPr>
          <w:rFonts w:ascii="Arial" w:hAnsi="Arial" w:cs="Arial"/>
          <w:sz w:val="24"/>
        </w:rPr>
        <w:t xml:space="preserve"> é a educação das crianças e jovens que precisam conhecer, viver e aprender a conservar sua história e seu patrimônio.</w:t>
      </w:r>
    </w:p>
    <w:p w14:paraId="454986B0" w14:textId="3886CC93" w:rsidR="00807475" w:rsidRPr="0044437E" w:rsidRDefault="00855F64" w:rsidP="0044437E">
      <w:pPr>
        <w:spacing w:line="360" w:lineRule="auto"/>
        <w:ind w:firstLine="709"/>
        <w:jc w:val="both"/>
        <w:rPr>
          <w:rFonts w:ascii="Arial" w:hAnsi="Arial" w:cs="Arial"/>
          <w:sz w:val="24"/>
        </w:rPr>
      </w:pPr>
      <w:r w:rsidRPr="0044437E">
        <w:rPr>
          <w:rFonts w:ascii="Arial" w:hAnsi="Arial" w:cs="Arial"/>
          <w:sz w:val="24"/>
        </w:rPr>
        <w:t>Cidade de Goiás seu maior patrimônio, a sua história, suas riquezas naturais,</w:t>
      </w:r>
      <w:r w:rsidR="00D30F1F" w:rsidRPr="0044437E">
        <w:rPr>
          <w:rFonts w:ascii="Arial" w:hAnsi="Arial" w:cs="Arial"/>
          <w:sz w:val="24"/>
        </w:rPr>
        <w:t xml:space="preserve"> </w:t>
      </w:r>
      <w:r w:rsidRPr="0044437E">
        <w:rPr>
          <w:rFonts w:ascii="Arial" w:hAnsi="Arial" w:cs="Arial"/>
          <w:sz w:val="24"/>
        </w:rPr>
        <w:t>sua cultura e seu povo.</w:t>
      </w:r>
    </w:p>
    <w:p w14:paraId="54973690" w14:textId="77777777" w:rsidR="00807475" w:rsidRDefault="00807475" w:rsidP="00444972">
      <w:pPr>
        <w:spacing w:line="360" w:lineRule="auto"/>
        <w:jc w:val="both"/>
        <w:rPr>
          <w:rFonts w:ascii="Arial" w:hAnsi="Arial" w:cs="Arial"/>
          <w:spacing w:val="2"/>
          <w:sz w:val="24"/>
          <w:szCs w:val="24"/>
          <w:shd w:val="clear" w:color="auto" w:fill="F8F6F7"/>
        </w:rPr>
      </w:pPr>
    </w:p>
    <w:p w14:paraId="5FA4605B" w14:textId="77777777" w:rsidR="001A5116" w:rsidRDefault="001A5116" w:rsidP="00444972">
      <w:pPr>
        <w:spacing w:line="360" w:lineRule="auto"/>
        <w:jc w:val="both"/>
        <w:rPr>
          <w:rFonts w:ascii="Arial" w:hAnsi="Arial" w:cs="Arial"/>
          <w:spacing w:val="2"/>
          <w:sz w:val="24"/>
          <w:szCs w:val="24"/>
          <w:shd w:val="clear" w:color="auto" w:fill="F8F6F7"/>
        </w:rPr>
      </w:pPr>
    </w:p>
    <w:p w14:paraId="40116D15" w14:textId="77777777" w:rsidR="001A5116" w:rsidRDefault="001A5116" w:rsidP="00444972">
      <w:pPr>
        <w:spacing w:line="360" w:lineRule="auto"/>
        <w:jc w:val="both"/>
        <w:rPr>
          <w:rFonts w:ascii="Arial" w:hAnsi="Arial" w:cs="Arial"/>
          <w:spacing w:val="2"/>
          <w:sz w:val="24"/>
          <w:szCs w:val="24"/>
          <w:shd w:val="clear" w:color="auto" w:fill="F8F6F7"/>
        </w:rPr>
      </w:pPr>
    </w:p>
    <w:p w14:paraId="7792994A" w14:textId="77777777" w:rsidR="001A5116" w:rsidRDefault="001A5116" w:rsidP="00444972">
      <w:pPr>
        <w:spacing w:line="360" w:lineRule="auto"/>
        <w:jc w:val="both"/>
        <w:rPr>
          <w:rFonts w:ascii="Arial" w:hAnsi="Arial" w:cs="Arial"/>
          <w:spacing w:val="2"/>
          <w:sz w:val="24"/>
          <w:szCs w:val="24"/>
          <w:shd w:val="clear" w:color="auto" w:fill="F8F6F7"/>
        </w:rPr>
      </w:pPr>
    </w:p>
    <w:p w14:paraId="4E0FA3D8" w14:textId="77777777" w:rsidR="001A5116" w:rsidRDefault="001A5116" w:rsidP="00444972">
      <w:pPr>
        <w:spacing w:line="360" w:lineRule="auto"/>
        <w:jc w:val="both"/>
        <w:rPr>
          <w:rFonts w:ascii="Arial" w:hAnsi="Arial" w:cs="Arial"/>
          <w:spacing w:val="2"/>
          <w:sz w:val="24"/>
          <w:szCs w:val="24"/>
          <w:shd w:val="clear" w:color="auto" w:fill="F8F6F7"/>
        </w:rPr>
      </w:pPr>
    </w:p>
    <w:p w14:paraId="75082D30" w14:textId="77777777" w:rsidR="001A5116" w:rsidRDefault="001A5116" w:rsidP="00444972">
      <w:pPr>
        <w:spacing w:line="360" w:lineRule="auto"/>
        <w:jc w:val="both"/>
        <w:rPr>
          <w:rFonts w:ascii="Arial" w:hAnsi="Arial" w:cs="Arial"/>
          <w:spacing w:val="2"/>
          <w:sz w:val="24"/>
          <w:szCs w:val="24"/>
          <w:shd w:val="clear" w:color="auto" w:fill="F8F6F7"/>
        </w:rPr>
      </w:pPr>
    </w:p>
    <w:p w14:paraId="1B2F8693" w14:textId="77777777" w:rsidR="005D1D56" w:rsidRDefault="005D1D56" w:rsidP="00444972">
      <w:pPr>
        <w:spacing w:line="360" w:lineRule="auto"/>
        <w:jc w:val="both"/>
        <w:rPr>
          <w:rFonts w:ascii="Arial" w:hAnsi="Arial" w:cs="Arial"/>
          <w:spacing w:val="2"/>
          <w:sz w:val="24"/>
          <w:szCs w:val="24"/>
          <w:shd w:val="clear" w:color="auto" w:fill="F8F6F7"/>
        </w:rPr>
      </w:pPr>
    </w:p>
    <w:p w14:paraId="094A67E8" w14:textId="77777777" w:rsidR="005D1D56" w:rsidRDefault="005D1D56" w:rsidP="00444972">
      <w:pPr>
        <w:spacing w:line="360" w:lineRule="auto"/>
        <w:jc w:val="both"/>
        <w:rPr>
          <w:rFonts w:ascii="Arial" w:hAnsi="Arial" w:cs="Arial"/>
          <w:spacing w:val="2"/>
          <w:sz w:val="24"/>
          <w:szCs w:val="24"/>
          <w:shd w:val="clear" w:color="auto" w:fill="F8F6F7"/>
        </w:rPr>
      </w:pPr>
    </w:p>
    <w:p w14:paraId="0680F318" w14:textId="77777777" w:rsidR="005D1D56" w:rsidRDefault="005D1D56" w:rsidP="00444972">
      <w:pPr>
        <w:spacing w:line="360" w:lineRule="auto"/>
        <w:jc w:val="both"/>
        <w:rPr>
          <w:rFonts w:ascii="Arial" w:hAnsi="Arial" w:cs="Arial"/>
          <w:spacing w:val="2"/>
          <w:sz w:val="24"/>
          <w:szCs w:val="24"/>
          <w:shd w:val="clear" w:color="auto" w:fill="F8F6F7"/>
        </w:rPr>
      </w:pPr>
    </w:p>
    <w:p w14:paraId="1BFAA1F5" w14:textId="77777777" w:rsidR="005D1D56" w:rsidRDefault="005D1D56" w:rsidP="00444972">
      <w:pPr>
        <w:spacing w:line="360" w:lineRule="auto"/>
        <w:jc w:val="both"/>
        <w:rPr>
          <w:rFonts w:ascii="Arial" w:hAnsi="Arial" w:cs="Arial"/>
          <w:spacing w:val="2"/>
          <w:sz w:val="24"/>
          <w:szCs w:val="24"/>
          <w:shd w:val="clear" w:color="auto" w:fill="F8F6F7"/>
        </w:rPr>
      </w:pPr>
    </w:p>
    <w:p w14:paraId="5A0BAF42" w14:textId="77777777" w:rsidR="00B97D47" w:rsidRDefault="00B97D47" w:rsidP="00444972">
      <w:pPr>
        <w:spacing w:line="360" w:lineRule="auto"/>
        <w:jc w:val="both"/>
        <w:rPr>
          <w:rFonts w:ascii="Arial" w:hAnsi="Arial" w:cs="Arial"/>
          <w:spacing w:val="2"/>
          <w:sz w:val="24"/>
          <w:szCs w:val="24"/>
          <w:shd w:val="clear" w:color="auto" w:fill="F8F6F7"/>
        </w:rPr>
      </w:pPr>
    </w:p>
    <w:p w14:paraId="37A126F8" w14:textId="77777777" w:rsidR="00C12F1E" w:rsidRPr="00F615E1" w:rsidRDefault="00F32D84" w:rsidP="00F615E1">
      <w:pPr>
        <w:pStyle w:val="Ttulo1"/>
        <w:rPr>
          <w:rFonts w:ascii="Arial" w:hAnsi="Arial" w:cs="Arial"/>
          <w:b/>
          <w:color w:val="auto"/>
          <w:sz w:val="28"/>
          <w:szCs w:val="28"/>
        </w:rPr>
      </w:pPr>
      <w:bookmarkStart w:id="19" w:name="_Toc74587694"/>
      <w:bookmarkStart w:id="20" w:name="_Toc75455764"/>
      <w:r w:rsidRPr="00F615E1">
        <w:rPr>
          <w:rFonts w:ascii="Arial" w:hAnsi="Arial" w:cs="Arial"/>
          <w:b/>
          <w:color w:val="auto"/>
          <w:sz w:val="28"/>
          <w:szCs w:val="28"/>
        </w:rPr>
        <w:lastRenderedPageBreak/>
        <w:t>CONCLUSÃO</w:t>
      </w:r>
      <w:bookmarkEnd w:id="19"/>
      <w:bookmarkEnd w:id="20"/>
    </w:p>
    <w:p w14:paraId="5C04C064" w14:textId="77777777" w:rsidR="00F615E1" w:rsidRPr="00F615E1" w:rsidRDefault="00F615E1" w:rsidP="00F615E1"/>
    <w:p w14:paraId="3C60CE90" w14:textId="1924976D" w:rsidR="00444972" w:rsidRPr="0044437E" w:rsidRDefault="003C1FE8" w:rsidP="0044437E">
      <w:pPr>
        <w:spacing w:line="360" w:lineRule="auto"/>
        <w:ind w:firstLine="709"/>
        <w:jc w:val="both"/>
        <w:rPr>
          <w:rFonts w:ascii="Arial" w:hAnsi="Arial" w:cs="Arial"/>
          <w:sz w:val="24"/>
        </w:rPr>
      </w:pPr>
      <w:r w:rsidRPr="0044437E">
        <w:rPr>
          <w:rFonts w:ascii="Arial" w:hAnsi="Arial" w:cs="Arial"/>
          <w:sz w:val="24"/>
        </w:rPr>
        <w:t>Entenda a história de Goias e do c</w:t>
      </w:r>
      <w:r w:rsidR="00855F64" w:rsidRPr="0044437E">
        <w:rPr>
          <w:rFonts w:ascii="Arial" w:hAnsi="Arial" w:cs="Arial"/>
          <w:sz w:val="24"/>
        </w:rPr>
        <w:t>errado</w:t>
      </w:r>
      <w:r w:rsidRPr="0044437E">
        <w:rPr>
          <w:rFonts w:ascii="Arial" w:hAnsi="Arial" w:cs="Arial"/>
          <w:sz w:val="24"/>
        </w:rPr>
        <w:t xml:space="preserve"> goiano </w:t>
      </w:r>
      <w:r w:rsidR="00855F64" w:rsidRPr="0044437E">
        <w:rPr>
          <w:rFonts w:ascii="Arial" w:hAnsi="Arial" w:cs="Arial"/>
          <w:sz w:val="24"/>
        </w:rPr>
        <w:t>gira entorno da</w:t>
      </w:r>
      <w:r w:rsidRPr="0044437E">
        <w:rPr>
          <w:rFonts w:ascii="Arial" w:hAnsi="Arial" w:cs="Arial"/>
          <w:sz w:val="24"/>
        </w:rPr>
        <w:t xml:space="preserve"> mineração</w:t>
      </w:r>
      <w:r w:rsidR="00444972" w:rsidRPr="0044437E">
        <w:rPr>
          <w:rFonts w:ascii="Arial" w:hAnsi="Arial" w:cs="Arial"/>
          <w:sz w:val="24"/>
        </w:rPr>
        <w:t>, que</w:t>
      </w:r>
      <w:r w:rsidR="00855F64" w:rsidRPr="0044437E">
        <w:rPr>
          <w:rFonts w:ascii="Arial" w:hAnsi="Arial" w:cs="Arial"/>
          <w:sz w:val="24"/>
        </w:rPr>
        <w:t xml:space="preserve"> possui</w:t>
      </w:r>
      <w:r w:rsidR="00444972" w:rsidRPr="0044437E">
        <w:rPr>
          <w:rFonts w:ascii="Arial" w:hAnsi="Arial" w:cs="Arial"/>
          <w:sz w:val="24"/>
        </w:rPr>
        <w:t xml:space="preserve"> mais de 200 anos de história exploratória</w:t>
      </w:r>
      <w:r w:rsidR="00855F64" w:rsidRPr="0044437E">
        <w:rPr>
          <w:rFonts w:ascii="Arial" w:hAnsi="Arial" w:cs="Arial"/>
          <w:sz w:val="24"/>
        </w:rPr>
        <w:t xml:space="preserve"> graças aos bandeirantes que</w:t>
      </w:r>
      <w:r w:rsidR="009E3D9E" w:rsidRPr="0044437E">
        <w:rPr>
          <w:rFonts w:ascii="Arial" w:hAnsi="Arial" w:cs="Arial"/>
          <w:sz w:val="24"/>
        </w:rPr>
        <w:t xml:space="preserve"> ajudarão na formação do estado</w:t>
      </w:r>
      <w:r w:rsidR="00444972" w:rsidRPr="0044437E">
        <w:rPr>
          <w:rFonts w:ascii="Arial" w:hAnsi="Arial" w:cs="Arial"/>
          <w:sz w:val="24"/>
        </w:rPr>
        <w:t xml:space="preserve"> </w:t>
      </w:r>
      <w:r w:rsidR="009E3D9E" w:rsidRPr="0044437E">
        <w:rPr>
          <w:rFonts w:ascii="Arial" w:hAnsi="Arial" w:cs="Arial"/>
          <w:sz w:val="24"/>
        </w:rPr>
        <w:t xml:space="preserve">sendo </w:t>
      </w:r>
      <w:r w:rsidR="00444972" w:rsidRPr="0044437E">
        <w:rPr>
          <w:rFonts w:ascii="Arial" w:hAnsi="Arial" w:cs="Arial"/>
          <w:sz w:val="24"/>
        </w:rPr>
        <w:t>a</w:t>
      </w:r>
      <w:r w:rsidR="009E3D9E" w:rsidRPr="0044437E">
        <w:rPr>
          <w:rFonts w:ascii="Arial" w:hAnsi="Arial" w:cs="Arial"/>
          <w:sz w:val="24"/>
        </w:rPr>
        <w:t>ssim a</w:t>
      </w:r>
      <w:r w:rsidR="00444972" w:rsidRPr="0044437E">
        <w:rPr>
          <w:rFonts w:ascii="Arial" w:hAnsi="Arial" w:cs="Arial"/>
          <w:sz w:val="24"/>
        </w:rPr>
        <w:t xml:space="preserve"> mineração </w:t>
      </w:r>
      <w:r w:rsidR="009E3D9E" w:rsidRPr="0044437E">
        <w:rPr>
          <w:rFonts w:ascii="Arial" w:hAnsi="Arial" w:cs="Arial"/>
          <w:sz w:val="24"/>
        </w:rPr>
        <w:t>tev</w:t>
      </w:r>
      <w:r w:rsidR="00444972" w:rsidRPr="0044437E">
        <w:rPr>
          <w:rFonts w:ascii="Arial" w:hAnsi="Arial" w:cs="Arial"/>
          <w:sz w:val="24"/>
        </w:rPr>
        <w:t>e seu</w:t>
      </w:r>
      <w:r w:rsidR="00855F64" w:rsidRPr="0044437E">
        <w:rPr>
          <w:rFonts w:ascii="Arial" w:hAnsi="Arial" w:cs="Arial"/>
          <w:sz w:val="24"/>
        </w:rPr>
        <w:t xml:space="preserve"> impacto</w:t>
      </w:r>
      <w:r w:rsidR="009E3D9E" w:rsidRPr="0044437E">
        <w:rPr>
          <w:rFonts w:ascii="Arial" w:hAnsi="Arial" w:cs="Arial"/>
          <w:sz w:val="24"/>
        </w:rPr>
        <w:t xml:space="preserve"> tanto</w:t>
      </w:r>
      <w:r w:rsidR="00855F64" w:rsidRPr="0044437E">
        <w:rPr>
          <w:rFonts w:ascii="Arial" w:hAnsi="Arial" w:cs="Arial"/>
          <w:sz w:val="24"/>
        </w:rPr>
        <w:t xml:space="preserve"> na formação da</w:t>
      </w:r>
      <w:r w:rsidR="00444972" w:rsidRPr="0044437E">
        <w:rPr>
          <w:rFonts w:ascii="Arial" w:hAnsi="Arial" w:cs="Arial"/>
          <w:sz w:val="24"/>
        </w:rPr>
        <w:t xml:space="preserve"> sociedade</w:t>
      </w:r>
      <w:r w:rsidR="009E3D9E" w:rsidRPr="0044437E">
        <w:rPr>
          <w:rFonts w:ascii="Arial" w:hAnsi="Arial" w:cs="Arial"/>
          <w:sz w:val="24"/>
        </w:rPr>
        <w:t xml:space="preserve"> </w:t>
      </w:r>
      <w:r w:rsidRPr="0044437E">
        <w:rPr>
          <w:rFonts w:ascii="Arial" w:hAnsi="Arial" w:cs="Arial"/>
          <w:sz w:val="24"/>
        </w:rPr>
        <w:t xml:space="preserve">goiana </w:t>
      </w:r>
      <w:r w:rsidR="009E3D9E" w:rsidRPr="0044437E">
        <w:rPr>
          <w:rFonts w:ascii="Arial" w:hAnsi="Arial" w:cs="Arial"/>
          <w:sz w:val="24"/>
        </w:rPr>
        <w:t>quanto</w:t>
      </w:r>
      <w:r w:rsidRPr="0044437E">
        <w:rPr>
          <w:rFonts w:ascii="Arial" w:hAnsi="Arial" w:cs="Arial"/>
          <w:sz w:val="24"/>
        </w:rPr>
        <w:t xml:space="preserve"> na formação de</w:t>
      </w:r>
      <w:r w:rsidR="009E3D9E" w:rsidRPr="0044437E">
        <w:rPr>
          <w:rFonts w:ascii="Arial" w:hAnsi="Arial" w:cs="Arial"/>
          <w:sz w:val="24"/>
        </w:rPr>
        <w:t xml:space="preserve"> sua cultura</w:t>
      </w:r>
      <w:r w:rsidR="00444972" w:rsidRPr="0044437E">
        <w:rPr>
          <w:rFonts w:ascii="Arial" w:hAnsi="Arial" w:cs="Arial"/>
          <w:sz w:val="24"/>
        </w:rPr>
        <w:t>.</w:t>
      </w:r>
    </w:p>
    <w:p w14:paraId="22C73773" w14:textId="056B44E8" w:rsidR="00C12F1E" w:rsidRDefault="00855F64" w:rsidP="0044437E">
      <w:pPr>
        <w:spacing w:line="360" w:lineRule="auto"/>
        <w:ind w:firstLine="709"/>
        <w:jc w:val="both"/>
        <w:rPr>
          <w:shd w:val="clear" w:color="auto" w:fill="F8F6F7"/>
        </w:rPr>
      </w:pPr>
      <w:r w:rsidRPr="0044437E">
        <w:rPr>
          <w:rFonts w:ascii="Arial" w:hAnsi="Arial" w:cs="Arial"/>
          <w:sz w:val="24"/>
        </w:rPr>
        <w:t>A partir</w:t>
      </w:r>
      <w:r w:rsidR="00444972" w:rsidRPr="0044437E">
        <w:rPr>
          <w:rFonts w:ascii="Arial" w:hAnsi="Arial" w:cs="Arial"/>
          <w:sz w:val="24"/>
        </w:rPr>
        <w:t xml:space="preserve"> do século </w:t>
      </w:r>
      <w:r w:rsidR="003C1FE8" w:rsidRPr="0044437E">
        <w:rPr>
          <w:rFonts w:ascii="Arial" w:hAnsi="Arial" w:cs="Arial"/>
          <w:sz w:val="24"/>
        </w:rPr>
        <w:t>XVIII</w:t>
      </w:r>
      <w:r w:rsidRPr="0044437E">
        <w:rPr>
          <w:rFonts w:ascii="Arial" w:hAnsi="Arial" w:cs="Arial"/>
          <w:sz w:val="24"/>
        </w:rPr>
        <w:t>, foi fundada a cidade de</w:t>
      </w:r>
      <w:r w:rsidR="003C1FE8" w:rsidRPr="0044437E">
        <w:rPr>
          <w:rFonts w:ascii="Arial" w:hAnsi="Arial" w:cs="Arial"/>
          <w:sz w:val="24"/>
        </w:rPr>
        <w:t xml:space="preserve"> Vila Boa atual cidade de Goias</w:t>
      </w:r>
      <w:r w:rsidRPr="0044437E">
        <w:rPr>
          <w:rFonts w:ascii="Arial" w:hAnsi="Arial" w:cs="Arial"/>
          <w:sz w:val="24"/>
        </w:rPr>
        <w:t xml:space="preserve"> </w:t>
      </w:r>
      <w:r w:rsidR="009E3D9E" w:rsidRPr="0044437E">
        <w:rPr>
          <w:rFonts w:ascii="Arial" w:hAnsi="Arial" w:cs="Arial"/>
          <w:sz w:val="24"/>
        </w:rPr>
        <w:t>e</w:t>
      </w:r>
      <w:r w:rsidR="00444972" w:rsidRPr="0044437E">
        <w:rPr>
          <w:rFonts w:ascii="Arial" w:hAnsi="Arial" w:cs="Arial"/>
          <w:sz w:val="24"/>
        </w:rPr>
        <w:t xml:space="preserve"> as discussões sobre</w:t>
      </w:r>
      <w:r w:rsidR="009E3D9E" w:rsidRPr="0044437E">
        <w:rPr>
          <w:rFonts w:ascii="Arial" w:hAnsi="Arial" w:cs="Arial"/>
          <w:sz w:val="24"/>
        </w:rPr>
        <w:t xml:space="preserve"> sua importância histórica e</w:t>
      </w:r>
      <w:r w:rsidR="00444972" w:rsidRPr="0044437E">
        <w:rPr>
          <w:rFonts w:ascii="Arial" w:hAnsi="Arial" w:cs="Arial"/>
          <w:sz w:val="24"/>
        </w:rPr>
        <w:t xml:space="preserve"> as condiçõe</w:t>
      </w:r>
      <w:r w:rsidR="009E3D9E" w:rsidRPr="0044437E">
        <w:rPr>
          <w:rFonts w:ascii="Arial" w:hAnsi="Arial" w:cs="Arial"/>
          <w:sz w:val="24"/>
        </w:rPr>
        <w:t xml:space="preserve">s geográficas nas quais </w:t>
      </w:r>
      <w:r w:rsidR="003C1FE8" w:rsidRPr="0044437E">
        <w:rPr>
          <w:rFonts w:ascii="Arial" w:hAnsi="Arial" w:cs="Arial"/>
          <w:sz w:val="24"/>
        </w:rPr>
        <w:t xml:space="preserve">foi fundada ainda e discutida por historiadores </w:t>
      </w:r>
      <w:r w:rsidR="00444972" w:rsidRPr="0044437E">
        <w:rPr>
          <w:rFonts w:ascii="Arial" w:hAnsi="Arial" w:cs="Arial"/>
          <w:sz w:val="24"/>
        </w:rPr>
        <w:t xml:space="preserve">o que levou </w:t>
      </w:r>
      <w:r w:rsidR="003C1FE8" w:rsidRPr="0044437E">
        <w:rPr>
          <w:rFonts w:ascii="Arial" w:hAnsi="Arial" w:cs="Arial"/>
          <w:sz w:val="24"/>
        </w:rPr>
        <w:t>órgãos</w:t>
      </w:r>
      <w:r w:rsidR="00444972" w:rsidRPr="0044437E">
        <w:rPr>
          <w:rFonts w:ascii="Arial" w:hAnsi="Arial" w:cs="Arial"/>
          <w:sz w:val="24"/>
        </w:rPr>
        <w:t xml:space="preserve"> </w:t>
      </w:r>
      <w:r w:rsidR="003C1FE8" w:rsidRPr="0044437E">
        <w:rPr>
          <w:rFonts w:ascii="Arial" w:hAnsi="Arial" w:cs="Arial"/>
          <w:sz w:val="24"/>
        </w:rPr>
        <w:t xml:space="preserve">como IPHAN e </w:t>
      </w:r>
      <w:r w:rsidR="00444972" w:rsidRPr="0044437E">
        <w:rPr>
          <w:rFonts w:ascii="Arial" w:hAnsi="Arial" w:cs="Arial"/>
          <w:sz w:val="24"/>
        </w:rPr>
        <w:t>a</w:t>
      </w:r>
      <w:r w:rsidR="003C1FE8" w:rsidRPr="0044437E">
        <w:rPr>
          <w:rFonts w:ascii="Arial" w:hAnsi="Arial" w:cs="Arial"/>
          <w:sz w:val="24"/>
        </w:rPr>
        <w:t xml:space="preserve"> UNESCO a</w:t>
      </w:r>
      <w:r w:rsidR="00444972" w:rsidRPr="0044437E">
        <w:rPr>
          <w:rFonts w:ascii="Arial" w:hAnsi="Arial" w:cs="Arial"/>
          <w:sz w:val="24"/>
        </w:rPr>
        <w:t xml:space="preserve"> formular políticas de proteção</w:t>
      </w:r>
      <w:r w:rsidR="003C1FE8" w:rsidRPr="0044437E">
        <w:rPr>
          <w:rFonts w:ascii="Arial" w:hAnsi="Arial" w:cs="Arial"/>
          <w:sz w:val="24"/>
        </w:rPr>
        <w:t xml:space="preserve"> e com seu tombamento tornando a patrimônio cultural mundial.</w:t>
      </w:r>
      <w:r w:rsidR="00B37058" w:rsidRPr="0044437E">
        <w:rPr>
          <w:rFonts w:ascii="Arial" w:hAnsi="Arial" w:cs="Arial"/>
          <w:sz w:val="24"/>
        </w:rPr>
        <w:t xml:space="preserve"> A cidade ao longo do tempo abrigou grandes personalidades que contribuíram para sua formação cultura, religiosa e artísticas sendo eles Veiga Vale o maior representante da arte sacra no estilo barroco do estado e Cora Coralina que foi uma doceira que se tornou uma poetisa de importância nacional. </w:t>
      </w:r>
      <w:r w:rsidR="00444972" w:rsidRPr="0044437E">
        <w:rPr>
          <w:rFonts w:ascii="Arial" w:hAnsi="Arial" w:cs="Arial"/>
          <w:sz w:val="24"/>
        </w:rPr>
        <w:t xml:space="preserve"> </w:t>
      </w:r>
    </w:p>
    <w:p w14:paraId="4FA6F425" w14:textId="77777777" w:rsidR="00224116" w:rsidRDefault="00224116" w:rsidP="00444972">
      <w:pPr>
        <w:spacing w:line="360" w:lineRule="auto"/>
        <w:ind w:firstLine="708"/>
        <w:jc w:val="both"/>
        <w:rPr>
          <w:rFonts w:ascii="Arial" w:hAnsi="Arial" w:cs="Arial"/>
          <w:sz w:val="24"/>
          <w:szCs w:val="24"/>
        </w:rPr>
      </w:pPr>
    </w:p>
    <w:p w14:paraId="6DB33D12" w14:textId="77777777" w:rsidR="00E62F08" w:rsidRDefault="00E62F08" w:rsidP="00444972">
      <w:pPr>
        <w:spacing w:line="360" w:lineRule="auto"/>
        <w:ind w:firstLine="708"/>
        <w:jc w:val="both"/>
        <w:rPr>
          <w:rFonts w:ascii="Arial" w:hAnsi="Arial" w:cs="Arial"/>
          <w:sz w:val="24"/>
          <w:szCs w:val="24"/>
        </w:rPr>
      </w:pPr>
    </w:p>
    <w:p w14:paraId="103ACF02" w14:textId="77777777" w:rsidR="00E62F08" w:rsidRDefault="00E62F08" w:rsidP="00444972">
      <w:pPr>
        <w:spacing w:line="360" w:lineRule="auto"/>
        <w:ind w:firstLine="708"/>
        <w:jc w:val="both"/>
        <w:rPr>
          <w:rFonts w:ascii="Arial" w:hAnsi="Arial" w:cs="Arial"/>
          <w:sz w:val="24"/>
          <w:szCs w:val="24"/>
        </w:rPr>
      </w:pPr>
    </w:p>
    <w:p w14:paraId="3B242FC2" w14:textId="77777777" w:rsidR="00E62F08" w:rsidRDefault="00E62F08" w:rsidP="00444972">
      <w:pPr>
        <w:spacing w:line="360" w:lineRule="auto"/>
        <w:ind w:firstLine="708"/>
        <w:jc w:val="both"/>
        <w:rPr>
          <w:rFonts w:ascii="Arial" w:hAnsi="Arial" w:cs="Arial"/>
          <w:sz w:val="24"/>
          <w:szCs w:val="24"/>
        </w:rPr>
      </w:pPr>
    </w:p>
    <w:p w14:paraId="7F3F3558" w14:textId="77777777" w:rsidR="00B37058" w:rsidRDefault="00B37058" w:rsidP="002D55CE">
      <w:pPr>
        <w:spacing w:line="360" w:lineRule="auto"/>
        <w:jc w:val="both"/>
        <w:rPr>
          <w:rFonts w:ascii="Arial" w:hAnsi="Arial" w:cs="Arial"/>
          <w:sz w:val="24"/>
          <w:szCs w:val="24"/>
        </w:rPr>
      </w:pPr>
    </w:p>
    <w:p w14:paraId="36EE7298" w14:textId="77777777" w:rsidR="00B37058" w:rsidRDefault="00B37058" w:rsidP="00444972">
      <w:pPr>
        <w:spacing w:line="360" w:lineRule="auto"/>
        <w:ind w:firstLine="708"/>
        <w:jc w:val="both"/>
        <w:rPr>
          <w:rFonts w:ascii="Arial" w:hAnsi="Arial" w:cs="Arial"/>
          <w:sz w:val="24"/>
          <w:szCs w:val="24"/>
        </w:rPr>
      </w:pPr>
    </w:p>
    <w:p w14:paraId="2198ED24" w14:textId="77777777" w:rsidR="0027584C" w:rsidRDefault="0027584C" w:rsidP="00444972">
      <w:pPr>
        <w:spacing w:line="360" w:lineRule="auto"/>
        <w:ind w:firstLine="708"/>
        <w:jc w:val="both"/>
        <w:rPr>
          <w:rFonts w:ascii="Arial" w:hAnsi="Arial" w:cs="Arial"/>
          <w:sz w:val="24"/>
          <w:szCs w:val="24"/>
        </w:rPr>
      </w:pPr>
    </w:p>
    <w:p w14:paraId="02CE4B2F" w14:textId="77777777" w:rsidR="0027584C" w:rsidRDefault="0027584C" w:rsidP="00444972">
      <w:pPr>
        <w:spacing w:line="360" w:lineRule="auto"/>
        <w:ind w:firstLine="708"/>
        <w:jc w:val="both"/>
        <w:rPr>
          <w:rFonts w:ascii="Arial" w:hAnsi="Arial" w:cs="Arial"/>
          <w:sz w:val="24"/>
          <w:szCs w:val="24"/>
        </w:rPr>
      </w:pPr>
    </w:p>
    <w:p w14:paraId="3F26FA07" w14:textId="77777777" w:rsidR="0027584C" w:rsidRDefault="0027584C" w:rsidP="00444972">
      <w:pPr>
        <w:spacing w:line="360" w:lineRule="auto"/>
        <w:ind w:firstLine="708"/>
        <w:jc w:val="both"/>
        <w:rPr>
          <w:rFonts w:ascii="Arial" w:hAnsi="Arial" w:cs="Arial"/>
          <w:sz w:val="24"/>
          <w:szCs w:val="24"/>
        </w:rPr>
      </w:pPr>
    </w:p>
    <w:p w14:paraId="335E5757" w14:textId="77777777" w:rsidR="00807475" w:rsidRDefault="00807475" w:rsidP="00E46ACB">
      <w:pPr>
        <w:spacing w:line="360" w:lineRule="auto"/>
        <w:jc w:val="both"/>
        <w:rPr>
          <w:rFonts w:ascii="Arial" w:hAnsi="Arial" w:cs="Arial"/>
          <w:sz w:val="24"/>
          <w:szCs w:val="24"/>
        </w:rPr>
      </w:pPr>
    </w:p>
    <w:p w14:paraId="5CC878EB" w14:textId="77777777" w:rsidR="00557795" w:rsidRDefault="00557795" w:rsidP="00E46ACB">
      <w:pPr>
        <w:spacing w:line="360" w:lineRule="auto"/>
        <w:jc w:val="both"/>
        <w:rPr>
          <w:rFonts w:ascii="Arial" w:hAnsi="Arial" w:cs="Arial"/>
          <w:sz w:val="24"/>
          <w:szCs w:val="24"/>
        </w:rPr>
      </w:pPr>
    </w:p>
    <w:p w14:paraId="1E5EF1A3" w14:textId="55FA7297" w:rsidR="00DE2A48" w:rsidRPr="00F615E1" w:rsidRDefault="00DE2A48" w:rsidP="00F615E1">
      <w:pPr>
        <w:pStyle w:val="Ttulo1"/>
        <w:rPr>
          <w:rFonts w:ascii="Arial" w:hAnsi="Arial" w:cs="Arial"/>
          <w:b/>
          <w:color w:val="auto"/>
          <w:sz w:val="28"/>
          <w:szCs w:val="28"/>
        </w:rPr>
      </w:pPr>
      <w:bookmarkStart w:id="21" w:name="_Toc74587695"/>
      <w:bookmarkStart w:id="22" w:name="_Toc75455765"/>
      <w:r w:rsidRPr="00F615E1">
        <w:rPr>
          <w:rFonts w:ascii="Arial" w:hAnsi="Arial" w:cs="Arial"/>
          <w:b/>
          <w:color w:val="auto"/>
          <w:sz w:val="28"/>
          <w:szCs w:val="28"/>
        </w:rPr>
        <w:lastRenderedPageBreak/>
        <w:t>REFERÊNCIAS</w:t>
      </w:r>
      <w:bookmarkEnd w:id="21"/>
      <w:bookmarkEnd w:id="22"/>
    </w:p>
    <w:p w14:paraId="55E39522" w14:textId="77777777" w:rsidR="00F615E1" w:rsidRPr="00F615E1" w:rsidRDefault="00F615E1" w:rsidP="00F615E1"/>
    <w:p w14:paraId="6AF7DF68" w14:textId="4476AC32" w:rsidR="007E1371" w:rsidRPr="007E1371" w:rsidRDefault="007E1371" w:rsidP="00444972">
      <w:pPr>
        <w:spacing w:line="360" w:lineRule="auto"/>
        <w:jc w:val="both"/>
        <w:rPr>
          <w:rFonts w:ascii="Arial" w:hAnsi="Arial" w:cs="Arial"/>
          <w:sz w:val="24"/>
          <w:szCs w:val="24"/>
        </w:rPr>
      </w:pPr>
      <w:r>
        <w:rPr>
          <w:rFonts w:ascii="Arial" w:hAnsi="Arial" w:cs="Arial"/>
          <w:sz w:val="24"/>
          <w:szCs w:val="24"/>
        </w:rPr>
        <w:t xml:space="preserve">MOREIRA, A. </w:t>
      </w:r>
      <w:r>
        <w:rPr>
          <w:rFonts w:ascii="Arial" w:hAnsi="Arial" w:cs="Arial"/>
          <w:b/>
          <w:sz w:val="24"/>
          <w:szCs w:val="24"/>
        </w:rPr>
        <w:t xml:space="preserve">Legado Político do Ocidente. </w:t>
      </w:r>
      <w:r>
        <w:rPr>
          <w:rFonts w:ascii="Arial" w:hAnsi="Arial" w:cs="Arial"/>
          <w:sz w:val="24"/>
          <w:szCs w:val="24"/>
        </w:rPr>
        <w:t>S</w:t>
      </w:r>
      <w:r w:rsidR="006A779B">
        <w:rPr>
          <w:rFonts w:ascii="Arial" w:hAnsi="Arial" w:cs="Arial"/>
          <w:sz w:val="24"/>
          <w:szCs w:val="24"/>
        </w:rPr>
        <w:t xml:space="preserve">ão Paulo. 1978. 11 p. </w:t>
      </w:r>
    </w:p>
    <w:p w14:paraId="3B68C179" w14:textId="77777777" w:rsidR="00DE2A48" w:rsidRPr="00444972" w:rsidRDefault="00DE2A48" w:rsidP="00444972">
      <w:pPr>
        <w:spacing w:line="360" w:lineRule="auto"/>
        <w:jc w:val="both"/>
        <w:rPr>
          <w:rFonts w:ascii="Arial" w:hAnsi="Arial" w:cs="Arial"/>
          <w:sz w:val="24"/>
          <w:szCs w:val="24"/>
        </w:rPr>
      </w:pPr>
      <w:r w:rsidRPr="00444972">
        <w:rPr>
          <w:rFonts w:ascii="Arial" w:hAnsi="Arial" w:cs="Arial"/>
          <w:sz w:val="24"/>
          <w:szCs w:val="24"/>
        </w:rPr>
        <w:t xml:space="preserve">BERTRAN, P. </w:t>
      </w:r>
      <w:r w:rsidRPr="00F32D84">
        <w:rPr>
          <w:rFonts w:ascii="Arial" w:hAnsi="Arial" w:cs="Arial"/>
          <w:b/>
          <w:sz w:val="24"/>
          <w:szCs w:val="24"/>
        </w:rPr>
        <w:t>Formação econômica de Goiás.</w:t>
      </w:r>
      <w:r w:rsidRPr="00444972">
        <w:rPr>
          <w:rFonts w:ascii="Arial" w:hAnsi="Arial" w:cs="Arial"/>
          <w:sz w:val="24"/>
          <w:szCs w:val="24"/>
        </w:rPr>
        <w:t xml:space="preserve"> Goiânia: Oriente, 1978. 145 p.</w:t>
      </w:r>
    </w:p>
    <w:p w14:paraId="3CD325D6" w14:textId="77777777" w:rsidR="00DE2A48" w:rsidRDefault="00DE2A48" w:rsidP="00444972">
      <w:pPr>
        <w:spacing w:line="360" w:lineRule="auto"/>
        <w:jc w:val="both"/>
        <w:rPr>
          <w:rFonts w:ascii="Arial" w:hAnsi="Arial" w:cs="Arial"/>
          <w:sz w:val="24"/>
          <w:szCs w:val="24"/>
        </w:rPr>
      </w:pPr>
      <w:r w:rsidRPr="00444972">
        <w:rPr>
          <w:rFonts w:ascii="Arial" w:hAnsi="Arial" w:cs="Arial"/>
          <w:sz w:val="24"/>
          <w:szCs w:val="24"/>
        </w:rPr>
        <w:t xml:space="preserve">BORGES, B. G. </w:t>
      </w:r>
      <w:r w:rsidRPr="00F32D84">
        <w:rPr>
          <w:rFonts w:ascii="Arial" w:hAnsi="Arial" w:cs="Arial"/>
          <w:b/>
          <w:sz w:val="24"/>
          <w:szCs w:val="24"/>
        </w:rPr>
        <w:t>Goiás nos quadros da economia nacional: 1930-1960</w:t>
      </w:r>
      <w:r w:rsidRPr="00444972">
        <w:rPr>
          <w:rFonts w:ascii="Arial" w:hAnsi="Arial" w:cs="Arial"/>
          <w:sz w:val="24"/>
          <w:szCs w:val="24"/>
        </w:rPr>
        <w:t xml:space="preserve">. Goiânia: UFG, 2000. 172 p. </w:t>
      </w:r>
    </w:p>
    <w:p w14:paraId="73D30508" w14:textId="385723FF" w:rsidR="00A029CB" w:rsidRPr="00A029CB" w:rsidRDefault="00A029CB" w:rsidP="00444972">
      <w:pPr>
        <w:spacing w:line="360" w:lineRule="auto"/>
        <w:jc w:val="both"/>
        <w:rPr>
          <w:rFonts w:ascii="Arial" w:hAnsi="Arial" w:cs="Arial"/>
          <w:b/>
          <w:sz w:val="24"/>
          <w:szCs w:val="24"/>
        </w:rPr>
      </w:pPr>
      <w:r>
        <w:rPr>
          <w:rFonts w:ascii="Arial" w:hAnsi="Arial" w:cs="Arial"/>
          <w:sz w:val="24"/>
          <w:szCs w:val="24"/>
        </w:rPr>
        <w:t xml:space="preserve">CRAVEIRO, S. F. B. FABIANA. </w:t>
      </w:r>
      <w:r>
        <w:rPr>
          <w:rFonts w:ascii="Arial" w:hAnsi="Arial" w:cs="Arial"/>
          <w:b/>
          <w:sz w:val="24"/>
          <w:szCs w:val="24"/>
        </w:rPr>
        <w:t xml:space="preserve">Cidade de Goiás: O Uso do Patrimônio Histórico como Recurso Turístico. </w:t>
      </w:r>
      <w:r>
        <w:rPr>
          <w:rFonts w:ascii="Arial" w:hAnsi="Arial" w:cs="Arial"/>
          <w:sz w:val="24"/>
          <w:szCs w:val="24"/>
        </w:rPr>
        <w:t>UNIVALI</w:t>
      </w:r>
      <w:r w:rsidR="00BC209F">
        <w:rPr>
          <w:rFonts w:ascii="Arial" w:hAnsi="Arial" w:cs="Arial"/>
          <w:sz w:val="24"/>
          <w:szCs w:val="24"/>
        </w:rPr>
        <w:t>. 2010.</w:t>
      </w:r>
      <w:r>
        <w:rPr>
          <w:rFonts w:ascii="Arial" w:hAnsi="Arial" w:cs="Arial"/>
          <w:b/>
          <w:sz w:val="24"/>
          <w:szCs w:val="24"/>
        </w:rPr>
        <w:t xml:space="preserve">   </w:t>
      </w:r>
    </w:p>
    <w:p w14:paraId="3AACCF0B" w14:textId="77777777" w:rsidR="000E5DCA" w:rsidRPr="00444972" w:rsidRDefault="00DE2A48" w:rsidP="00444972">
      <w:pPr>
        <w:spacing w:line="360" w:lineRule="auto"/>
        <w:jc w:val="both"/>
        <w:rPr>
          <w:rFonts w:ascii="Arial" w:hAnsi="Arial" w:cs="Arial"/>
          <w:sz w:val="24"/>
          <w:szCs w:val="24"/>
        </w:rPr>
      </w:pPr>
      <w:r w:rsidRPr="00444972">
        <w:rPr>
          <w:rFonts w:ascii="Arial" w:hAnsi="Arial" w:cs="Arial"/>
          <w:sz w:val="24"/>
          <w:szCs w:val="24"/>
        </w:rPr>
        <w:t xml:space="preserve">CARLOS, A. F. A. </w:t>
      </w:r>
      <w:r w:rsidRPr="00BF509E">
        <w:rPr>
          <w:rFonts w:ascii="Arial" w:hAnsi="Arial" w:cs="Arial"/>
          <w:b/>
          <w:sz w:val="24"/>
          <w:szCs w:val="24"/>
        </w:rPr>
        <w:t>A cidade</w:t>
      </w:r>
      <w:r w:rsidRPr="00444972">
        <w:rPr>
          <w:rFonts w:ascii="Arial" w:hAnsi="Arial" w:cs="Arial"/>
          <w:sz w:val="24"/>
          <w:szCs w:val="24"/>
        </w:rPr>
        <w:t xml:space="preserve">. São Paulo: Contexto, 1992. 98 p. </w:t>
      </w:r>
    </w:p>
    <w:p w14:paraId="63793F67" w14:textId="3D82498E" w:rsidR="007504E5" w:rsidRPr="00444972" w:rsidRDefault="00DE2A48" w:rsidP="00444972">
      <w:pPr>
        <w:spacing w:line="360" w:lineRule="auto"/>
        <w:jc w:val="both"/>
        <w:rPr>
          <w:rFonts w:ascii="Arial" w:hAnsi="Arial" w:cs="Arial"/>
          <w:sz w:val="24"/>
          <w:szCs w:val="24"/>
        </w:rPr>
      </w:pPr>
      <w:r w:rsidRPr="00444972">
        <w:rPr>
          <w:rFonts w:ascii="Arial" w:hAnsi="Arial" w:cs="Arial"/>
          <w:sz w:val="24"/>
          <w:szCs w:val="24"/>
        </w:rPr>
        <w:t xml:space="preserve">COSTA, W. M. </w:t>
      </w:r>
      <w:r w:rsidRPr="00BF509E">
        <w:rPr>
          <w:rFonts w:ascii="Arial" w:hAnsi="Arial" w:cs="Arial"/>
          <w:b/>
          <w:sz w:val="24"/>
          <w:szCs w:val="24"/>
        </w:rPr>
        <w:t>O Estado e as políticas territoriais do Brasil</w:t>
      </w:r>
      <w:r w:rsidRPr="00444972">
        <w:rPr>
          <w:rFonts w:ascii="Arial" w:hAnsi="Arial" w:cs="Arial"/>
          <w:sz w:val="24"/>
          <w:szCs w:val="24"/>
        </w:rPr>
        <w:t xml:space="preserve">. São Paulo: Contexto, 1988. 83 p. </w:t>
      </w:r>
    </w:p>
    <w:p w14:paraId="044A5287" w14:textId="324CB7EC" w:rsidR="00656E1F" w:rsidRDefault="00DE2A48" w:rsidP="00444972">
      <w:pPr>
        <w:spacing w:line="360" w:lineRule="auto"/>
        <w:jc w:val="both"/>
        <w:rPr>
          <w:rFonts w:ascii="Arial" w:hAnsi="Arial" w:cs="Arial"/>
          <w:sz w:val="24"/>
          <w:szCs w:val="24"/>
        </w:rPr>
      </w:pPr>
      <w:r w:rsidRPr="00444972">
        <w:rPr>
          <w:rFonts w:ascii="Arial" w:hAnsi="Arial" w:cs="Arial"/>
          <w:sz w:val="24"/>
          <w:szCs w:val="24"/>
        </w:rPr>
        <w:t xml:space="preserve">GOMES, H. </w:t>
      </w:r>
      <w:r w:rsidRPr="00BF509E">
        <w:rPr>
          <w:rFonts w:ascii="Arial" w:hAnsi="Arial" w:cs="Arial"/>
          <w:b/>
          <w:sz w:val="24"/>
          <w:szCs w:val="24"/>
        </w:rPr>
        <w:t>A produção do espaço no capitalismo</w:t>
      </w:r>
      <w:r w:rsidRPr="00444972">
        <w:rPr>
          <w:rFonts w:ascii="Arial" w:hAnsi="Arial" w:cs="Arial"/>
          <w:sz w:val="24"/>
          <w:szCs w:val="24"/>
        </w:rPr>
        <w:t xml:space="preserve">. São Paulo: Contexto, 1990. 74 p. </w:t>
      </w:r>
    </w:p>
    <w:p w14:paraId="5F3B7920" w14:textId="775EA0C3" w:rsidR="00656E1F" w:rsidRPr="00444972" w:rsidRDefault="00656E1F" w:rsidP="00444972">
      <w:pPr>
        <w:spacing w:line="360" w:lineRule="auto"/>
        <w:jc w:val="both"/>
        <w:rPr>
          <w:rFonts w:ascii="Arial" w:hAnsi="Arial" w:cs="Arial"/>
          <w:sz w:val="24"/>
          <w:szCs w:val="24"/>
        </w:rPr>
      </w:pPr>
      <w:r>
        <w:rPr>
          <w:rFonts w:ascii="Arial" w:hAnsi="Arial" w:cs="Arial"/>
          <w:sz w:val="24"/>
          <w:szCs w:val="24"/>
        </w:rPr>
        <w:t xml:space="preserve">LIMA, B. VALDIVINO. </w:t>
      </w:r>
      <w:r w:rsidRPr="00656E1F">
        <w:rPr>
          <w:rFonts w:ascii="Arial" w:hAnsi="Arial" w:cs="Arial"/>
          <w:b/>
          <w:sz w:val="24"/>
          <w:szCs w:val="24"/>
        </w:rPr>
        <w:t>A Urbanização Goiana:</w:t>
      </w:r>
      <w:r>
        <w:rPr>
          <w:rFonts w:ascii="Arial" w:hAnsi="Arial" w:cs="Arial"/>
          <w:sz w:val="24"/>
          <w:szCs w:val="24"/>
        </w:rPr>
        <w:t xml:space="preserve"> Os Fatores de Origem e Crescimento da Cidade.USP,2005.</w:t>
      </w:r>
    </w:p>
    <w:p w14:paraId="5757E736" w14:textId="77777777" w:rsidR="000E5DCA" w:rsidRDefault="000E5DCA" w:rsidP="00444972">
      <w:pPr>
        <w:spacing w:line="360" w:lineRule="auto"/>
        <w:jc w:val="both"/>
        <w:rPr>
          <w:rFonts w:ascii="Arial" w:hAnsi="Arial" w:cs="Arial"/>
          <w:sz w:val="24"/>
          <w:szCs w:val="24"/>
        </w:rPr>
      </w:pPr>
      <w:r w:rsidRPr="00444972">
        <w:rPr>
          <w:rFonts w:ascii="Arial" w:hAnsi="Arial" w:cs="Arial"/>
          <w:sz w:val="24"/>
          <w:szCs w:val="24"/>
        </w:rPr>
        <w:t xml:space="preserve">MOREIRA, R. (Org.). </w:t>
      </w:r>
      <w:r w:rsidRPr="00BF509E">
        <w:rPr>
          <w:rFonts w:ascii="Arial" w:hAnsi="Arial" w:cs="Arial"/>
          <w:b/>
          <w:sz w:val="24"/>
          <w:szCs w:val="24"/>
        </w:rPr>
        <w:t>Geografia: Teoria e Crítica</w:t>
      </w:r>
      <w:r w:rsidRPr="00444972">
        <w:rPr>
          <w:rFonts w:ascii="Arial" w:hAnsi="Arial" w:cs="Arial"/>
          <w:sz w:val="24"/>
          <w:szCs w:val="24"/>
        </w:rPr>
        <w:t>. O saber posto em questão. Petrópolis: Vozes, 1982. 236 p.</w:t>
      </w:r>
    </w:p>
    <w:p w14:paraId="2662EA83" w14:textId="23CFBEAF" w:rsidR="009C6855" w:rsidRPr="00A029CB" w:rsidRDefault="00193593" w:rsidP="00444972">
      <w:pPr>
        <w:spacing w:line="360" w:lineRule="auto"/>
        <w:jc w:val="both"/>
        <w:rPr>
          <w:rFonts w:ascii="Arial" w:hAnsi="Arial" w:cs="Arial"/>
          <w:sz w:val="24"/>
          <w:szCs w:val="24"/>
        </w:rPr>
      </w:pPr>
      <w:r>
        <w:rPr>
          <w:rFonts w:ascii="Arial" w:hAnsi="Arial" w:cs="Arial"/>
          <w:sz w:val="24"/>
          <w:szCs w:val="24"/>
        </w:rPr>
        <w:t>ROCHA, F.</w:t>
      </w:r>
      <w:r w:rsidR="00A029CB">
        <w:rPr>
          <w:rFonts w:ascii="Arial" w:hAnsi="Arial" w:cs="Arial"/>
          <w:sz w:val="24"/>
          <w:szCs w:val="24"/>
        </w:rPr>
        <w:t xml:space="preserve"> A.</w:t>
      </w:r>
      <w:r>
        <w:rPr>
          <w:rFonts w:ascii="Arial" w:hAnsi="Arial" w:cs="Arial"/>
          <w:sz w:val="24"/>
          <w:szCs w:val="24"/>
        </w:rPr>
        <w:t xml:space="preserve"> WILSON. </w:t>
      </w:r>
      <w:r>
        <w:rPr>
          <w:rFonts w:ascii="Arial" w:hAnsi="Arial" w:cs="Arial"/>
          <w:b/>
          <w:sz w:val="24"/>
          <w:szCs w:val="24"/>
        </w:rPr>
        <w:t>Estudos de História de Goi</w:t>
      </w:r>
      <w:r w:rsidR="00A029CB">
        <w:rPr>
          <w:rFonts w:ascii="Arial" w:hAnsi="Arial" w:cs="Arial"/>
          <w:b/>
          <w:sz w:val="24"/>
          <w:szCs w:val="24"/>
        </w:rPr>
        <w:t xml:space="preserve">ás. </w:t>
      </w:r>
      <w:r w:rsidR="00A029CB">
        <w:rPr>
          <w:rFonts w:ascii="Arial" w:hAnsi="Arial" w:cs="Arial"/>
          <w:sz w:val="24"/>
          <w:szCs w:val="24"/>
        </w:rPr>
        <w:t xml:space="preserve">2019. Editora Palavrear. </w:t>
      </w:r>
    </w:p>
    <w:p w14:paraId="26BC3D05" w14:textId="77777777" w:rsidR="000E5DCA" w:rsidRPr="00444972" w:rsidRDefault="000E5DCA" w:rsidP="00444972">
      <w:pPr>
        <w:spacing w:line="360" w:lineRule="auto"/>
        <w:jc w:val="both"/>
        <w:rPr>
          <w:rFonts w:ascii="Arial" w:hAnsi="Arial" w:cs="Arial"/>
          <w:sz w:val="24"/>
          <w:szCs w:val="24"/>
        </w:rPr>
      </w:pPr>
      <w:r w:rsidRPr="00444972">
        <w:rPr>
          <w:rFonts w:ascii="Arial" w:hAnsi="Arial" w:cs="Arial"/>
          <w:sz w:val="24"/>
          <w:szCs w:val="24"/>
        </w:rPr>
        <w:t xml:space="preserve">SCLIAR, C. </w:t>
      </w:r>
      <w:r w:rsidRPr="00BF509E">
        <w:rPr>
          <w:rFonts w:ascii="Arial" w:hAnsi="Arial" w:cs="Arial"/>
          <w:b/>
          <w:sz w:val="24"/>
          <w:szCs w:val="24"/>
        </w:rPr>
        <w:t>Geopolítica das minas do Brasil - a importância da mineração para a sociedade.</w:t>
      </w:r>
      <w:r w:rsidRPr="00444972">
        <w:rPr>
          <w:rFonts w:ascii="Arial" w:hAnsi="Arial" w:cs="Arial"/>
          <w:sz w:val="24"/>
          <w:szCs w:val="24"/>
        </w:rPr>
        <w:t xml:space="preserve"> Rio de Janeiro: Editora </w:t>
      </w:r>
      <w:proofErr w:type="spellStart"/>
      <w:r w:rsidRPr="00444972">
        <w:rPr>
          <w:rFonts w:ascii="Arial" w:hAnsi="Arial" w:cs="Arial"/>
          <w:sz w:val="24"/>
          <w:szCs w:val="24"/>
        </w:rPr>
        <w:t>Revan</w:t>
      </w:r>
      <w:proofErr w:type="spellEnd"/>
      <w:r w:rsidRPr="00444972">
        <w:rPr>
          <w:rFonts w:ascii="Arial" w:hAnsi="Arial" w:cs="Arial"/>
          <w:sz w:val="24"/>
          <w:szCs w:val="24"/>
        </w:rPr>
        <w:t>, 1996. 187 p.</w:t>
      </w:r>
    </w:p>
    <w:p w14:paraId="57A4AF98" w14:textId="77777777" w:rsidR="00444972" w:rsidRDefault="000E5DCA" w:rsidP="00444972">
      <w:pPr>
        <w:spacing w:line="360" w:lineRule="auto"/>
        <w:jc w:val="both"/>
        <w:rPr>
          <w:rFonts w:ascii="Arial" w:hAnsi="Arial" w:cs="Arial"/>
          <w:sz w:val="24"/>
          <w:szCs w:val="24"/>
        </w:rPr>
      </w:pPr>
      <w:r w:rsidRPr="00444972">
        <w:rPr>
          <w:rFonts w:ascii="Arial" w:hAnsi="Arial" w:cs="Arial"/>
          <w:sz w:val="24"/>
          <w:szCs w:val="24"/>
        </w:rPr>
        <w:t xml:space="preserve">SILVA, A. M. </w:t>
      </w:r>
      <w:r w:rsidRPr="00BF509E">
        <w:rPr>
          <w:rFonts w:ascii="Arial" w:hAnsi="Arial" w:cs="Arial"/>
          <w:b/>
          <w:sz w:val="24"/>
          <w:szCs w:val="24"/>
        </w:rPr>
        <w:t>Dossiê de Goiás</w:t>
      </w:r>
      <w:r w:rsidRPr="00444972">
        <w:rPr>
          <w:rFonts w:ascii="Arial" w:hAnsi="Arial" w:cs="Arial"/>
          <w:sz w:val="24"/>
          <w:szCs w:val="24"/>
        </w:rPr>
        <w:t xml:space="preserve">. </w:t>
      </w:r>
      <w:r w:rsidR="00224116" w:rsidRPr="00444972">
        <w:rPr>
          <w:rFonts w:ascii="Arial" w:hAnsi="Arial" w:cs="Arial"/>
          <w:sz w:val="24"/>
          <w:szCs w:val="24"/>
        </w:rPr>
        <w:t>Enciclopédias</w:t>
      </w:r>
      <w:r w:rsidRPr="00444972">
        <w:rPr>
          <w:rFonts w:ascii="Arial" w:hAnsi="Arial" w:cs="Arial"/>
          <w:sz w:val="24"/>
          <w:szCs w:val="24"/>
        </w:rPr>
        <w:t xml:space="preserve">, Goiânia, 2001. 706 p. </w:t>
      </w:r>
    </w:p>
    <w:p w14:paraId="79BE7CD9" w14:textId="77777777" w:rsidR="007504E5" w:rsidRDefault="00656E1F" w:rsidP="00444972">
      <w:pPr>
        <w:spacing w:line="360" w:lineRule="auto"/>
        <w:jc w:val="both"/>
      </w:pPr>
      <w:r>
        <w:rPr>
          <w:rFonts w:ascii="Arial" w:hAnsi="Arial" w:cs="Arial"/>
          <w:sz w:val="24"/>
          <w:szCs w:val="24"/>
        </w:rPr>
        <w:t>SQUIAVE,</w:t>
      </w:r>
      <w:r w:rsidR="00744051">
        <w:rPr>
          <w:rFonts w:ascii="Arial" w:hAnsi="Arial" w:cs="Arial"/>
          <w:sz w:val="24"/>
          <w:szCs w:val="24"/>
        </w:rPr>
        <w:t xml:space="preserve"> </w:t>
      </w:r>
      <w:r>
        <w:rPr>
          <w:rFonts w:ascii="Arial" w:hAnsi="Arial" w:cs="Arial"/>
          <w:sz w:val="24"/>
          <w:szCs w:val="24"/>
        </w:rPr>
        <w:t>G.</w:t>
      </w:r>
      <w:r w:rsidR="00744051">
        <w:rPr>
          <w:rFonts w:ascii="Arial" w:hAnsi="Arial" w:cs="Arial"/>
          <w:sz w:val="24"/>
          <w:szCs w:val="24"/>
        </w:rPr>
        <w:t xml:space="preserve"> </w:t>
      </w:r>
      <w:r>
        <w:rPr>
          <w:rFonts w:ascii="Arial" w:hAnsi="Arial" w:cs="Arial"/>
          <w:sz w:val="24"/>
          <w:szCs w:val="24"/>
        </w:rPr>
        <w:t xml:space="preserve">HYAGO. </w:t>
      </w:r>
      <w:r w:rsidRPr="00744051">
        <w:rPr>
          <w:rFonts w:ascii="Arial" w:hAnsi="Arial" w:cs="Arial"/>
          <w:b/>
          <w:sz w:val="24"/>
          <w:szCs w:val="24"/>
        </w:rPr>
        <w:t>A Mineração em Goiás no Século XVIII</w:t>
      </w:r>
      <w:r>
        <w:rPr>
          <w:rFonts w:ascii="Arial" w:hAnsi="Arial" w:cs="Arial"/>
          <w:sz w:val="24"/>
          <w:szCs w:val="24"/>
        </w:rPr>
        <w:t>:</w:t>
      </w:r>
      <w:r w:rsidR="00744051">
        <w:rPr>
          <w:rFonts w:ascii="Arial" w:hAnsi="Arial" w:cs="Arial"/>
          <w:sz w:val="24"/>
          <w:szCs w:val="24"/>
        </w:rPr>
        <w:t xml:space="preserve"> </w:t>
      </w:r>
      <w:r>
        <w:rPr>
          <w:rFonts w:ascii="Arial" w:hAnsi="Arial" w:cs="Arial"/>
          <w:sz w:val="24"/>
          <w:szCs w:val="24"/>
        </w:rPr>
        <w:t>A Formação Espacial do Arraial de Pilões.</w:t>
      </w:r>
      <w:r w:rsidR="00744051">
        <w:rPr>
          <w:rFonts w:ascii="Arial" w:hAnsi="Arial" w:cs="Arial"/>
          <w:sz w:val="24"/>
          <w:szCs w:val="24"/>
        </w:rPr>
        <w:t xml:space="preserve"> </w:t>
      </w:r>
      <w:r>
        <w:rPr>
          <w:rFonts w:ascii="Arial" w:hAnsi="Arial" w:cs="Arial"/>
          <w:sz w:val="24"/>
          <w:szCs w:val="24"/>
        </w:rPr>
        <w:t>João Pessoa:</w:t>
      </w:r>
      <w:r w:rsidR="00744051">
        <w:rPr>
          <w:rFonts w:ascii="Arial" w:hAnsi="Arial" w:cs="Arial"/>
          <w:sz w:val="24"/>
          <w:szCs w:val="24"/>
        </w:rPr>
        <w:t xml:space="preserve"> XIX Encontro Nacional de </w:t>
      </w:r>
      <w:proofErr w:type="spellStart"/>
      <w:r w:rsidR="00744051">
        <w:rPr>
          <w:rFonts w:ascii="Arial" w:hAnsi="Arial" w:cs="Arial"/>
          <w:sz w:val="24"/>
          <w:szCs w:val="24"/>
        </w:rPr>
        <w:t>Geógra</w:t>
      </w:r>
      <w:proofErr w:type="spellEnd"/>
      <w:r w:rsidR="007504E5" w:rsidRPr="007504E5">
        <w:t xml:space="preserve"> </w:t>
      </w:r>
    </w:p>
    <w:p w14:paraId="41D90EE0" w14:textId="60AC7CAD" w:rsidR="007504E5" w:rsidRPr="007504E5" w:rsidRDefault="007504E5" w:rsidP="00444972">
      <w:pPr>
        <w:spacing w:line="360" w:lineRule="auto"/>
        <w:jc w:val="both"/>
        <w:rPr>
          <w:rFonts w:ascii="Arial" w:hAnsi="Arial" w:cs="Arial"/>
          <w:sz w:val="24"/>
          <w:szCs w:val="24"/>
        </w:rPr>
      </w:pPr>
      <w:r>
        <w:rPr>
          <w:rFonts w:ascii="Arial" w:hAnsi="Arial" w:cs="Arial"/>
          <w:sz w:val="24"/>
          <w:szCs w:val="24"/>
        </w:rPr>
        <w:t xml:space="preserve">TAMASO.IZABELA. </w:t>
      </w:r>
      <w:r w:rsidRPr="007504E5">
        <w:rPr>
          <w:rFonts w:ascii="Arial" w:hAnsi="Arial" w:cs="Arial"/>
          <w:b/>
          <w:sz w:val="24"/>
          <w:szCs w:val="24"/>
        </w:rPr>
        <w:t>Em Nome do Patrimônio</w:t>
      </w:r>
      <w:r>
        <w:rPr>
          <w:rFonts w:ascii="Arial" w:hAnsi="Arial" w:cs="Arial"/>
          <w:sz w:val="24"/>
          <w:szCs w:val="24"/>
        </w:rPr>
        <w:t>: Representações e Apropriações da Cultura na Cidade de Goiás. UNB ,2007</w:t>
      </w:r>
    </w:p>
    <w:p w14:paraId="787FC1F1" w14:textId="4E5F247D" w:rsidR="007504E5" w:rsidRPr="00444972" w:rsidRDefault="007504E5" w:rsidP="00444972">
      <w:pPr>
        <w:spacing w:line="360" w:lineRule="auto"/>
        <w:jc w:val="both"/>
        <w:rPr>
          <w:rFonts w:ascii="Arial" w:hAnsi="Arial" w:cs="Arial"/>
          <w:sz w:val="24"/>
          <w:szCs w:val="24"/>
        </w:rPr>
      </w:pPr>
      <w:r w:rsidRPr="007504E5">
        <w:rPr>
          <w:rFonts w:ascii="Arial" w:hAnsi="Arial" w:cs="Arial"/>
          <w:sz w:val="24"/>
          <w:szCs w:val="24"/>
        </w:rPr>
        <w:lastRenderedPageBreak/>
        <w:t xml:space="preserve">TAUNAY,E.DE.AFFONSO. </w:t>
      </w:r>
      <w:r w:rsidRPr="007504E5">
        <w:rPr>
          <w:rFonts w:ascii="Arial" w:hAnsi="Arial" w:cs="Arial"/>
          <w:b/>
          <w:sz w:val="24"/>
          <w:szCs w:val="24"/>
        </w:rPr>
        <w:t xml:space="preserve">Os Primeiros Anos de </w:t>
      </w:r>
      <w:proofErr w:type="spellStart"/>
      <w:r w:rsidRPr="007504E5">
        <w:rPr>
          <w:rFonts w:ascii="Arial" w:hAnsi="Arial" w:cs="Arial"/>
          <w:b/>
          <w:sz w:val="24"/>
          <w:szCs w:val="24"/>
        </w:rPr>
        <w:t>Goyas</w:t>
      </w:r>
      <w:proofErr w:type="spellEnd"/>
      <w:r w:rsidRPr="007504E5">
        <w:rPr>
          <w:rFonts w:ascii="Arial" w:hAnsi="Arial" w:cs="Arial"/>
          <w:b/>
          <w:sz w:val="24"/>
          <w:szCs w:val="24"/>
        </w:rPr>
        <w:t xml:space="preserve"> (1722-1748).</w:t>
      </w:r>
      <w:r w:rsidRPr="007504E5">
        <w:rPr>
          <w:rFonts w:ascii="Arial" w:hAnsi="Arial" w:cs="Arial"/>
          <w:sz w:val="24"/>
          <w:szCs w:val="24"/>
        </w:rPr>
        <w:t xml:space="preserve"> História Geral das Bandeiras Paulistas. São Paulo: Impre</w:t>
      </w:r>
      <w:r>
        <w:rPr>
          <w:rFonts w:ascii="Arial" w:hAnsi="Arial" w:cs="Arial"/>
          <w:sz w:val="24"/>
          <w:szCs w:val="24"/>
        </w:rPr>
        <w:t>n</w:t>
      </w:r>
      <w:r w:rsidRPr="007504E5">
        <w:rPr>
          <w:rFonts w:ascii="Arial" w:hAnsi="Arial" w:cs="Arial"/>
          <w:sz w:val="24"/>
          <w:szCs w:val="24"/>
        </w:rPr>
        <w:t>sa Oficial do Estado,1950.</w:t>
      </w:r>
      <w:r>
        <w:rPr>
          <w:rFonts w:ascii="Arial" w:hAnsi="Arial" w:cs="Arial"/>
          <w:sz w:val="24"/>
          <w:szCs w:val="24"/>
        </w:rPr>
        <w:t xml:space="preserve"> </w:t>
      </w:r>
      <w:proofErr w:type="gramStart"/>
      <w:r w:rsidR="00744051">
        <w:rPr>
          <w:rFonts w:ascii="Arial" w:hAnsi="Arial" w:cs="Arial"/>
          <w:sz w:val="24"/>
          <w:szCs w:val="24"/>
        </w:rPr>
        <w:t>fos</w:t>
      </w:r>
      <w:proofErr w:type="gramEnd"/>
      <w:r w:rsidR="00744051">
        <w:rPr>
          <w:rFonts w:ascii="Arial" w:hAnsi="Arial" w:cs="Arial"/>
          <w:sz w:val="24"/>
          <w:szCs w:val="24"/>
        </w:rPr>
        <w:t>.</w:t>
      </w:r>
      <w:r>
        <w:rPr>
          <w:rFonts w:ascii="Arial" w:hAnsi="Arial" w:cs="Arial"/>
          <w:sz w:val="24"/>
          <w:szCs w:val="24"/>
        </w:rPr>
        <w:t xml:space="preserve"> </w:t>
      </w:r>
      <w:r w:rsidR="00744051">
        <w:rPr>
          <w:rFonts w:ascii="Arial" w:hAnsi="Arial" w:cs="Arial"/>
          <w:sz w:val="24"/>
          <w:szCs w:val="24"/>
        </w:rPr>
        <w:t>2018. Artigo.</w:t>
      </w:r>
    </w:p>
    <w:p w14:paraId="79513864" w14:textId="77777777" w:rsidR="00D06D1A" w:rsidRPr="00D06D1A" w:rsidRDefault="00782820" w:rsidP="00744051">
      <w:pPr>
        <w:rPr>
          <w:rFonts w:ascii="Arial" w:hAnsi="Arial" w:cs="Arial"/>
          <w:sz w:val="24"/>
          <w:szCs w:val="24"/>
        </w:rPr>
      </w:pPr>
      <w:hyperlink r:id="rId20" w:anchor=".YJ_fOHmSnIU" w:history="1">
        <w:r w:rsidR="00451A1C" w:rsidRPr="00D06D1A">
          <w:rPr>
            <w:rStyle w:val="Hyperlink"/>
            <w:rFonts w:ascii="Arial" w:hAnsi="Arial" w:cs="Arial"/>
            <w:color w:val="auto"/>
            <w:sz w:val="24"/>
            <w:szCs w:val="24"/>
          </w:rPr>
          <w:t>http://www.goiasgo.com.br/historia_de_goias.html#.YJ_fOHmSnIU</w:t>
        </w:r>
      </w:hyperlink>
      <w:r w:rsidR="00451A1C" w:rsidRPr="00D06D1A">
        <w:rPr>
          <w:rFonts w:ascii="Arial" w:hAnsi="Arial" w:cs="Arial"/>
          <w:sz w:val="24"/>
          <w:szCs w:val="24"/>
        </w:rPr>
        <w:t xml:space="preserve"> </w:t>
      </w:r>
    </w:p>
    <w:p w14:paraId="5474D1C3" w14:textId="34860CAC" w:rsidR="00451A1C" w:rsidRPr="00744051" w:rsidRDefault="00D06D1A" w:rsidP="00744051">
      <w:pPr>
        <w:rPr>
          <w:rFonts w:ascii="Arial" w:hAnsi="Arial" w:cs="Arial"/>
          <w:sz w:val="24"/>
          <w:szCs w:val="24"/>
        </w:rPr>
      </w:pPr>
      <w:r w:rsidRPr="00D06D1A">
        <w:rPr>
          <w:rFonts w:ascii="Arial" w:hAnsi="Arial" w:cs="Arial"/>
          <w:sz w:val="24"/>
          <w:szCs w:val="24"/>
        </w:rPr>
        <w:t>https://www.google.com/amp/s/www.jb.com.br/cadernob/2020/04/amp/1023216-apos-35-anos-da-morte-de-cora-coralina--obra-ainda-encanta.html</w:t>
      </w:r>
      <w:r w:rsidR="00451A1C">
        <w:rPr>
          <w:rFonts w:ascii="Arial" w:hAnsi="Arial" w:cs="Arial"/>
          <w:sz w:val="24"/>
          <w:szCs w:val="24"/>
        </w:rPr>
        <w:t xml:space="preserve"> </w:t>
      </w:r>
    </w:p>
    <w:sectPr w:rsidR="00451A1C" w:rsidRPr="00744051" w:rsidSect="00AE0BED">
      <w:footerReference w:type="default" r:id="rId21"/>
      <w:pgSz w:w="11906" w:h="16838"/>
      <w:pgMar w:top="1417" w:right="1701" w:bottom="1417" w:left="1701" w:header="708" w:footer="708"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8C623" w14:textId="77777777" w:rsidR="00782820" w:rsidRDefault="00782820" w:rsidP="00177E7D">
      <w:pPr>
        <w:spacing w:after="0" w:line="240" w:lineRule="auto"/>
      </w:pPr>
      <w:r>
        <w:separator/>
      </w:r>
    </w:p>
  </w:endnote>
  <w:endnote w:type="continuationSeparator" w:id="0">
    <w:p w14:paraId="4E38D01C" w14:textId="77777777" w:rsidR="00782820" w:rsidRDefault="00782820" w:rsidP="00177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DF60A" w14:textId="4A25D716" w:rsidR="00C02A92" w:rsidRDefault="00C02A92">
    <w:pPr>
      <w:pStyle w:val="Rodap"/>
      <w:jc w:val="right"/>
    </w:pPr>
  </w:p>
  <w:p w14:paraId="5D36B626" w14:textId="0C2BAF1B" w:rsidR="00C02A92" w:rsidRDefault="00C02A92" w:rsidP="001C6665">
    <w:pPr>
      <w:pStyle w:val="Rodap"/>
      <w:tabs>
        <w:tab w:val="clear" w:pos="4252"/>
        <w:tab w:val="clear" w:pos="8504"/>
        <w:tab w:val="left" w:pos="326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41833"/>
      <w:docPartObj>
        <w:docPartGallery w:val="Page Numbers (Bottom of Page)"/>
        <w:docPartUnique/>
      </w:docPartObj>
    </w:sdtPr>
    <w:sdtEndPr/>
    <w:sdtContent>
      <w:p w14:paraId="1EBBEC22" w14:textId="0A4B0223" w:rsidR="00C02A92" w:rsidRDefault="00C02A92">
        <w:pPr>
          <w:pStyle w:val="Rodap"/>
          <w:jc w:val="right"/>
        </w:pPr>
        <w:r>
          <w:fldChar w:fldCharType="begin"/>
        </w:r>
        <w:r>
          <w:instrText>PAGE   \* MERGEFORMAT</w:instrText>
        </w:r>
        <w:r>
          <w:fldChar w:fldCharType="separate"/>
        </w:r>
        <w:r w:rsidR="00DA7217">
          <w:rPr>
            <w:noProof/>
          </w:rPr>
          <w:t>43</w:t>
        </w:r>
        <w:r>
          <w:fldChar w:fldCharType="end"/>
        </w:r>
      </w:p>
    </w:sdtContent>
  </w:sdt>
  <w:p w14:paraId="134B17EB" w14:textId="77777777" w:rsidR="00C02A92" w:rsidRDefault="00C02A92" w:rsidP="001C6665">
    <w:pPr>
      <w:pStyle w:val="Rodap"/>
      <w:tabs>
        <w:tab w:val="clear" w:pos="4252"/>
        <w:tab w:val="clear" w:pos="8504"/>
        <w:tab w:val="left" w:pos="32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3DA829" w14:textId="77777777" w:rsidR="00782820" w:rsidRDefault="00782820" w:rsidP="00177E7D">
      <w:pPr>
        <w:spacing w:after="0" w:line="240" w:lineRule="auto"/>
      </w:pPr>
      <w:r>
        <w:separator/>
      </w:r>
    </w:p>
  </w:footnote>
  <w:footnote w:type="continuationSeparator" w:id="0">
    <w:p w14:paraId="4A0964EE" w14:textId="77777777" w:rsidR="00782820" w:rsidRDefault="00782820" w:rsidP="00177E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E6DD1"/>
    <w:multiLevelType w:val="multilevel"/>
    <w:tmpl w:val="79AAC9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27872064"/>
    <w:multiLevelType w:val="hybridMultilevel"/>
    <w:tmpl w:val="985A5E12"/>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cs="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cs="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cs="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
    <w:nsid w:val="7E0C7733"/>
    <w:multiLevelType w:val="hybridMultilevel"/>
    <w:tmpl w:val="7082A74A"/>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96D"/>
    <w:rsid w:val="00014F06"/>
    <w:rsid w:val="00022C62"/>
    <w:rsid w:val="00030533"/>
    <w:rsid w:val="00033094"/>
    <w:rsid w:val="0003567A"/>
    <w:rsid w:val="000542EB"/>
    <w:rsid w:val="000606FC"/>
    <w:rsid w:val="00061B8E"/>
    <w:rsid w:val="0006408E"/>
    <w:rsid w:val="00075EFE"/>
    <w:rsid w:val="00092050"/>
    <w:rsid w:val="000975D6"/>
    <w:rsid w:val="000A4C31"/>
    <w:rsid w:val="000C0BEF"/>
    <w:rsid w:val="000C2AD3"/>
    <w:rsid w:val="000E0DAC"/>
    <w:rsid w:val="000E4F9E"/>
    <w:rsid w:val="000E5DCA"/>
    <w:rsid w:val="001034DE"/>
    <w:rsid w:val="00121C22"/>
    <w:rsid w:val="001233D1"/>
    <w:rsid w:val="00127321"/>
    <w:rsid w:val="001325CA"/>
    <w:rsid w:val="001365B1"/>
    <w:rsid w:val="00177E7D"/>
    <w:rsid w:val="00181DEA"/>
    <w:rsid w:val="00184C92"/>
    <w:rsid w:val="00191CB3"/>
    <w:rsid w:val="00193593"/>
    <w:rsid w:val="001A1BF9"/>
    <w:rsid w:val="001A2CBD"/>
    <w:rsid w:val="001A5116"/>
    <w:rsid w:val="001C5ECB"/>
    <w:rsid w:val="001C6665"/>
    <w:rsid w:val="001C6C30"/>
    <w:rsid w:val="001D13B4"/>
    <w:rsid w:val="001D63C1"/>
    <w:rsid w:val="001E59E0"/>
    <w:rsid w:val="001F199D"/>
    <w:rsid w:val="001F2951"/>
    <w:rsid w:val="00205E44"/>
    <w:rsid w:val="00214169"/>
    <w:rsid w:val="00217BF6"/>
    <w:rsid w:val="00224116"/>
    <w:rsid w:val="00225F7E"/>
    <w:rsid w:val="00227681"/>
    <w:rsid w:val="00230AE4"/>
    <w:rsid w:val="00233F23"/>
    <w:rsid w:val="00266389"/>
    <w:rsid w:val="002671FC"/>
    <w:rsid w:val="0027584C"/>
    <w:rsid w:val="00276D42"/>
    <w:rsid w:val="00291456"/>
    <w:rsid w:val="00292201"/>
    <w:rsid w:val="002A237C"/>
    <w:rsid w:val="002B3AF4"/>
    <w:rsid w:val="002C0249"/>
    <w:rsid w:val="002C5FE0"/>
    <w:rsid w:val="002C6721"/>
    <w:rsid w:val="002D55CE"/>
    <w:rsid w:val="002E4E74"/>
    <w:rsid w:val="00306B3F"/>
    <w:rsid w:val="003134F1"/>
    <w:rsid w:val="0032167C"/>
    <w:rsid w:val="00321D27"/>
    <w:rsid w:val="00356791"/>
    <w:rsid w:val="003711F3"/>
    <w:rsid w:val="00372F0B"/>
    <w:rsid w:val="003818FF"/>
    <w:rsid w:val="003825CE"/>
    <w:rsid w:val="003B7722"/>
    <w:rsid w:val="003C0092"/>
    <w:rsid w:val="003C1FE8"/>
    <w:rsid w:val="003C21D4"/>
    <w:rsid w:val="003E0176"/>
    <w:rsid w:val="003F2242"/>
    <w:rsid w:val="003F4B36"/>
    <w:rsid w:val="003F55A6"/>
    <w:rsid w:val="004126CB"/>
    <w:rsid w:val="004265F4"/>
    <w:rsid w:val="004363A2"/>
    <w:rsid w:val="004368C2"/>
    <w:rsid w:val="0044437E"/>
    <w:rsid w:val="00444972"/>
    <w:rsid w:val="00445EF5"/>
    <w:rsid w:val="00451A1C"/>
    <w:rsid w:val="00461371"/>
    <w:rsid w:val="004636D1"/>
    <w:rsid w:val="0048679D"/>
    <w:rsid w:val="004A47B7"/>
    <w:rsid w:val="004B0A68"/>
    <w:rsid w:val="004B5030"/>
    <w:rsid w:val="004B7824"/>
    <w:rsid w:val="004C7DD3"/>
    <w:rsid w:val="004E0088"/>
    <w:rsid w:val="004F580D"/>
    <w:rsid w:val="004F5888"/>
    <w:rsid w:val="00501F31"/>
    <w:rsid w:val="00505FA6"/>
    <w:rsid w:val="00510AAB"/>
    <w:rsid w:val="00520EA8"/>
    <w:rsid w:val="00536460"/>
    <w:rsid w:val="00536C7E"/>
    <w:rsid w:val="00554528"/>
    <w:rsid w:val="0055560C"/>
    <w:rsid w:val="00557795"/>
    <w:rsid w:val="0056296D"/>
    <w:rsid w:val="00562F4B"/>
    <w:rsid w:val="005729A1"/>
    <w:rsid w:val="00572B6C"/>
    <w:rsid w:val="00577C94"/>
    <w:rsid w:val="00585A59"/>
    <w:rsid w:val="005902EB"/>
    <w:rsid w:val="00592220"/>
    <w:rsid w:val="005968A7"/>
    <w:rsid w:val="005C727D"/>
    <w:rsid w:val="005D1D56"/>
    <w:rsid w:val="005E237D"/>
    <w:rsid w:val="005E29A3"/>
    <w:rsid w:val="005F691B"/>
    <w:rsid w:val="006046A6"/>
    <w:rsid w:val="00613DF6"/>
    <w:rsid w:val="006233DC"/>
    <w:rsid w:val="00656E1F"/>
    <w:rsid w:val="00662120"/>
    <w:rsid w:val="006765C2"/>
    <w:rsid w:val="0067753E"/>
    <w:rsid w:val="00680948"/>
    <w:rsid w:val="006A779B"/>
    <w:rsid w:val="006B2E51"/>
    <w:rsid w:val="006B6F84"/>
    <w:rsid w:val="006C4608"/>
    <w:rsid w:val="006C628A"/>
    <w:rsid w:val="006F28D7"/>
    <w:rsid w:val="00722CC5"/>
    <w:rsid w:val="00723D5C"/>
    <w:rsid w:val="00724FEF"/>
    <w:rsid w:val="00744051"/>
    <w:rsid w:val="007504E5"/>
    <w:rsid w:val="00760300"/>
    <w:rsid w:val="0076044D"/>
    <w:rsid w:val="00762E97"/>
    <w:rsid w:val="007705D5"/>
    <w:rsid w:val="00771FAD"/>
    <w:rsid w:val="00772531"/>
    <w:rsid w:val="007743D8"/>
    <w:rsid w:val="00777262"/>
    <w:rsid w:val="00782820"/>
    <w:rsid w:val="0078707C"/>
    <w:rsid w:val="007871A6"/>
    <w:rsid w:val="00791072"/>
    <w:rsid w:val="00792377"/>
    <w:rsid w:val="007A610F"/>
    <w:rsid w:val="007B718A"/>
    <w:rsid w:val="007C3351"/>
    <w:rsid w:val="007D0DDB"/>
    <w:rsid w:val="007E1371"/>
    <w:rsid w:val="007E1A4C"/>
    <w:rsid w:val="00801116"/>
    <w:rsid w:val="00807475"/>
    <w:rsid w:val="008108DD"/>
    <w:rsid w:val="008147FA"/>
    <w:rsid w:val="008212D5"/>
    <w:rsid w:val="00830734"/>
    <w:rsid w:val="0083136F"/>
    <w:rsid w:val="0084313C"/>
    <w:rsid w:val="00847070"/>
    <w:rsid w:val="00855F64"/>
    <w:rsid w:val="008569D2"/>
    <w:rsid w:val="00862C4B"/>
    <w:rsid w:val="008671DF"/>
    <w:rsid w:val="00875FF0"/>
    <w:rsid w:val="00880EE9"/>
    <w:rsid w:val="008831C2"/>
    <w:rsid w:val="00884312"/>
    <w:rsid w:val="00890639"/>
    <w:rsid w:val="008909F7"/>
    <w:rsid w:val="008930BD"/>
    <w:rsid w:val="008A4AC8"/>
    <w:rsid w:val="008C1099"/>
    <w:rsid w:val="008C1835"/>
    <w:rsid w:val="009120D7"/>
    <w:rsid w:val="00913008"/>
    <w:rsid w:val="0093243C"/>
    <w:rsid w:val="00941823"/>
    <w:rsid w:val="00956096"/>
    <w:rsid w:val="00957FB2"/>
    <w:rsid w:val="009854C7"/>
    <w:rsid w:val="00987EC6"/>
    <w:rsid w:val="009B3EA5"/>
    <w:rsid w:val="009C1875"/>
    <w:rsid w:val="009C1CF0"/>
    <w:rsid w:val="009C484F"/>
    <w:rsid w:val="009C6855"/>
    <w:rsid w:val="009D33F0"/>
    <w:rsid w:val="009E1150"/>
    <w:rsid w:val="009E3D9E"/>
    <w:rsid w:val="00A029CB"/>
    <w:rsid w:val="00A04DFC"/>
    <w:rsid w:val="00A074B3"/>
    <w:rsid w:val="00A1679E"/>
    <w:rsid w:val="00A22E54"/>
    <w:rsid w:val="00A24920"/>
    <w:rsid w:val="00A250A8"/>
    <w:rsid w:val="00A43172"/>
    <w:rsid w:val="00A53C7C"/>
    <w:rsid w:val="00A5473D"/>
    <w:rsid w:val="00A72304"/>
    <w:rsid w:val="00A81C3E"/>
    <w:rsid w:val="00A90BAC"/>
    <w:rsid w:val="00A963D7"/>
    <w:rsid w:val="00A97729"/>
    <w:rsid w:val="00AC7B9C"/>
    <w:rsid w:val="00AD32CD"/>
    <w:rsid w:val="00AD55B9"/>
    <w:rsid w:val="00AE0BED"/>
    <w:rsid w:val="00AE3FF9"/>
    <w:rsid w:val="00AF1EFB"/>
    <w:rsid w:val="00AF7B12"/>
    <w:rsid w:val="00B2772B"/>
    <w:rsid w:val="00B3098B"/>
    <w:rsid w:val="00B31493"/>
    <w:rsid w:val="00B31721"/>
    <w:rsid w:val="00B37058"/>
    <w:rsid w:val="00B41747"/>
    <w:rsid w:val="00B55518"/>
    <w:rsid w:val="00B56160"/>
    <w:rsid w:val="00B775CD"/>
    <w:rsid w:val="00B87C20"/>
    <w:rsid w:val="00B95346"/>
    <w:rsid w:val="00B97375"/>
    <w:rsid w:val="00B97D47"/>
    <w:rsid w:val="00BC1107"/>
    <w:rsid w:val="00BC12E8"/>
    <w:rsid w:val="00BC209F"/>
    <w:rsid w:val="00BC2FB1"/>
    <w:rsid w:val="00BD0562"/>
    <w:rsid w:val="00BD3F46"/>
    <w:rsid w:val="00BD599D"/>
    <w:rsid w:val="00BE7F0C"/>
    <w:rsid w:val="00BF509E"/>
    <w:rsid w:val="00C02A92"/>
    <w:rsid w:val="00C04DFB"/>
    <w:rsid w:val="00C12F1E"/>
    <w:rsid w:val="00C1715B"/>
    <w:rsid w:val="00C26750"/>
    <w:rsid w:val="00C53F62"/>
    <w:rsid w:val="00C571BD"/>
    <w:rsid w:val="00C723B1"/>
    <w:rsid w:val="00C837BD"/>
    <w:rsid w:val="00C84053"/>
    <w:rsid w:val="00C87139"/>
    <w:rsid w:val="00C93A75"/>
    <w:rsid w:val="00C93BDA"/>
    <w:rsid w:val="00CC3092"/>
    <w:rsid w:val="00CC3FE3"/>
    <w:rsid w:val="00CC5671"/>
    <w:rsid w:val="00CD3F2D"/>
    <w:rsid w:val="00CE3F55"/>
    <w:rsid w:val="00CE44AC"/>
    <w:rsid w:val="00CE58F1"/>
    <w:rsid w:val="00CF5144"/>
    <w:rsid w:val="00D01BE2"/>
    <w:rsid w:val="00D0379A"/>
    <w:rsid w:val="00D06D1A"/>
    <w:rsid w:val="00D11ABD"/>
    <w:rsid w:val="00D14EEF"/>
    <w:rsid w:val="00D241CB"/>
    <w:rsid w:val="00D27BD0"/>
    <w:rsid w:val="00D30F1F"/>
    <w:rsid w:val="00D313E8"/>
    <w:rsid w:val="00D3566E"/>
    <w:rsid w:val="00D47AC2"/>
    <w:rsid w:val="00D52924"/>
    <w:rsid w:val="00D56CC3"/>
    <w:rsid w:val="00D62A60"/>
    <w:rsid w:val="00D66407"/>
    <w:rsid w:val="00D71EF2"/>
    <w:rsid w:val="00D9227B"/>
    <w:rsid w:val="00DA5965"/>
    <w:rsid w:val="00DA7217"/>
    <w:rsid w:val="00DB474E"/>
    <w:rsid w:val="00DC18A9"/>
    <w:rsid w:val="00DC5603"/>
    <w:rsid w:val="00DE23A7"/>
    <w:rsid w:val="00DE2A48"/>
    <w:rsid w:val="00DE3343"/>
    <w:rsid w:val="00DE71EF"/>
    <w:rsid w:val="00E07295"/>
    <w:rsid w:val="00E106A7"/>
    <w:rsid w:val="00E340E8"/>
    <w:rsid w:val="00E46ACB"/>
    <w:rsid w:val="00E62F08"/>
    <w:rsid w:val="00E64541"/>
    <w:rsid w:val="00E7522F"/>
    <w:rsid w:val="00E75500"/>
    <w:rsid w:val="00E7631D"/>
    <w:rsid w:val="00E81BDC"/>
    <w:rsid w:val="00E92968"/>
    <w:rsid w:val="00EA25CA"/>
    <w:rsid w:val="00EA7C4E"/>
    <w:rsid w:val="00EB03A3"/>
    <w:rsid w:val="00EB472F"/>
    <w:rsid w:val="00EB67EC"/>
    <w:rsid w:val="00EE15BF"/>
    <w:rsid w:val="00EE1FA1"/>
    <w:rsid w:val="00EE29A5"/>
    <w:rsid w:val="00EF636F"/>
    <w:rsid w:val="00EF662D"/>
    <w:rsid w:val="00EF67F4"/>
    <w:rsid w:val="00F06B23"/>
    <w:rsid w:val="00F10EBA"/>
    <w:rsid w:val="00F32D84"/>
    <w:rsid w:val="00F32DFD"/>
    <w:rsid w:val="00F46B98"/>
    <w:rsid w:val="00F52571"/>
    <w:rsid w:val="00F5467C"/>
    <w:rsid w:val="00F60EBD"/>
    <w:rsid w:val="00F615E1"/>
    <w:rsid w:val="00F617DB"/>
    <w:rsid w:val="00F6410A"/>
    <w:rsid w:val="00F668B2"/>
    <w:rsid w:val="00F6698A"/>
    <w:rsid w:val="00F66C5F"/>
    <w:rsid w:val="00FA1847"/>
    <w:rsid w:val="00FB408E"/>
    <w:rsid w:val="00FB76EA"/>
    <w:rsid w:val="00FD11E2"/>
    <w:rsid w:val="00FD3785"/>
    <w:rsid w:val="00FD7478"/>
    <w:rsid w:val="00FE5DF8"/>
    <w:rsid w:val="00FF145A"/>
    <w:rsid w:val="00FF23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3ED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74E"/>
  </w:style>
  <w:style w:type="paragraph" w:styleId="Ttulo1">
    <w:name w:val="heading 1"/>
    <w:basedOn w:val="Normal"/>
    <w:next w:val="Normal"/>
    <w:link w:val="Ttulo1Char"/>
    <w:uiPriority w:val="9"/>
    <w:qFormat/>
    <w:rsid w:val="00AE3F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F615E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4317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43172"/>
    <w:rPr>
      <w:rFonts w:ascii="Tahoma" w:hAnsi="Tahoma" w:cs="Tahoma"/>
      <w:sz w:val="16"/>
      <w:szCs w:val="16"/>
    </w:rPr>
  </w:style>
  <w:style w:type="paragraph" w:styleId="PargrafodaLista">
    <w:name w:val="List Paragraph"/>
    <w:basedOn w:val="Normal"/>
    <w:uiPriority w:val="34"/>
    <w:qFormat/>
    <w:rsid w:val="00F32D84"/>
    <w:pPr>
      <w:ind w:left="720"/>
      <w:contextualSpacing/>
    </w:pPr>
  </w:style>
  <w:style w:type="character" w:customStyle="1" w:styleId="jlqj4b">
    <w:name w:val="jlqj4b"/>
    <w:basedOn w:val="Fontepargpadro"/>
    <w:rsid w:val="000C0BEF"/>
  </w:style>
  <w:style w:type="paragraph" w:styleId="Cabealho">
    <w:name w:val="header"/>
    <w:basedOn w:val="Normal"/>
    <w:link w:val="CabealhoChar"/>
    <w:uiPriority w:val="99"/>
    <w:unhideWhenUsed/>
    <w:rsid w:val="00177E7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77E7D"/>
  </w:style>
  <w:style w:type="paragraph" w:styleId="Rodap">
    <w:name w:val="footer"/>
    <w:basedOn w:val="Normal"/>
    <w:link w:val="RodapChar"/>
    <w:uiPriority w:val="99"/>
    <w:unhideWhenUsed/>
    <w:rsid w:val="00177E7D"/>
    <w:pPr>
      <w:tabs>
        <w:tab w:val="center" w:pos="4252"/>
        <w:tab w:val="right" w:pos="8504"/>
      </w:tabs>
      <w:spacing w:after="0" w:line="240" w:lineRule="auto"/>
    </w:pPr>
  </w:style>
  <w:style w:type="character" w:customStyle="1" w:styleId="RodapChar">
    <w:name w:val="Rodapé Char"/>
    <w:basedOn w:val="Fontepargpadro"/>
    <w:link w:val="Rodap"/>
    <w:uiPriority w:val="99"/>
    <w:rsid w:val="00177E7D"/>
  </w:style>
  <w:style w:type="character" w:customStyle="1" w:styleId="Ttulo1Char">
    <w:name w:val="Título 1 Char"/>
    <w:basedOn w:val="Fontepargpadro"/>
    <w:link w:val="Ttulo1"/>
    <w:uiPriority w:val="9"/>
    <w:rsid w:val="00AE3FF9"/>
    <w:rPr>
      <w:rFonts w:asciiTheme="majorHAnsi" w:eastAsiaTheme="majorEastAsia" w:hAnsiTheme="majorHAnsi" w:cstheme="majorBidi"/>
      <w:color w:val="365F91" w:themeColor="accent1" w:themeShade="BF"/>
      <w:sz w:val="32"/>
      <w:szCs w:val="32"/>
    </w:rPr>
  </w:style>
  <w:style w:type="paragraph" w:styleId="CabealhodoSumrio">
    <w:name w:val="TOC Heading"/>
    <w:basedOn w:val="Ttulo1"/>
    <w:next w:val="Normal"/>
    <w:uiPriority w:val="39"/>
    <w:unhideWhenUsed/>
    <w:qFormat/>
    <w:rsid w:val="00AE3FF9"/>
    <w:pPr>
      <w:spacing w:line="259" w:lineRule="auto"/>
      <w:outlineLvl w:val="9"/>
    </w:pPr>
    <w:rPr>
      <w:lang w:eastAsia="pt-BR"/>
    </w:rPr>
  </w:style>
  <w:style w:type="character" w:customStyle="1" w:styleId="Ttulo2Char">
    <w:name w:val="Título 2 Char"/>
    <w:basedOn w:val="Fontepargpadro"/>
    <w:link w:val="Ttulo2"/>
    <w:uiPriority w:val="9"/>
    <w:rsid w:val="00F615E1"/>
    <w:rPr>
      <w:rFonts w:asciiTheme="majorHAnsi" w:eastAsiaTheme="majorEastAsia" w:hAnsiTheme="majorHAnsi" w:cstheme="majorBidi"/>
      <w:color w:val="365F91" w:themeColor="accent1" w:themeShade="BF"/>
      <w:sz w:val="26"/>
      <w:szCs w:val="26"/>
    </w:rPr>
  </w:style>
  <w:style w:type="paragraph" w:styleId="Sumrio1">
    <w:name w:val="toc 1"/>
    <w:basedOn w:val="Normal"/>
    <w:next w:val="Normal"/>
    <w:autoRedefine/>
    <w:uiPriority w:val="39"/>
    <w:unhideWhenUsed/>
    <w:rsid w:val="001C6665"/>
    <w:pPr>
      <w:spacing w:after="100"/>
    </w:pPr>
  </w:style>
  <w:style w:type="paragraph" w:styleId="Sumrio2">
    <w:name w:val="toc 2"/>
    <w:basedOn w:val="Normal"/>
    <w:next w:val="Normal"/>
    <w:autoRedefine/>
    <w:uiPriority w:val="39"/>
    <w:unhideWhenUsed/>
    <w:rsid w:val="001C6665"/>
    <w:pPr>
      <w:spacing w:after="100"/>
      <w:ind w:left="220"/>
    </w:pPr>
  </w:style>
  <w:style w:type="character" w:styleId="Hyperlink">
    <w:name w:val="Hyperlink"/>
    <w:basedOn w:val="Fontepargpadro"/>
    <w:uiPriority w:val="99"/>
    <w:unhideWhenUsed/>
    <w:rsid w:val="001C66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74E"/>
  </w:style>
  <w:style w:type="paragraph" w:styleId="Ttulo1">
    <w:name w:val="heading 1"/>
    <w:basedOn w:val="Normal"/>
    <w:next w:val="Normal"/>
    <w:link w:val="Ttulo1Char"/>
    <w:uiPriority w:val="9"/>
    <w:qFormat/>
    <w:rsid w:val="00AE3F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F615E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4317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43172"/>
    <w:rPr>
      <w:rFonts w:ascii="Tahoma" w:hAnsi="Tahoma" w:cs="Tahoma"/>
      <w:sz w:val="16"/>
      <w:szCs w:val="16"/>
    </w:rPr>
  </w:style>
  <w:style w:type="paragraph" w:styleId="PargrafodaLista">
    <w:name w:val="List Paragraph"/>
    <w:basedOn w:val="Normal"/>
    <w:uiPriority w:val="34"/>
    <w:qFormat/>
    <w:rsid w:val="00F32D84"/>
    <w:pPr>
      <w:ind w:left="720"/>
      <w:contextualSpacing/>
    </w:pPr>
  </w:style>
  <w:style w:type="character" w:customStyle="1" w:styleId="jlqj4b">
    <w:name w:val="jlqj4b"/>
    <w:basedOn w:val="Fontepargpadro"/>
    <w:rsid w:val="000C0BEF"/>
  </w:style>
  <w:style w:type="paragraph" w:styleId="Cabealho">
    <w:name w:val="header"/>
    <w:basedOn w:val="Normal"/>
    <w:link w:val="CabealhoChar"/>
    <w:uiPriority w:val="99"/>
    <w:unhideWhenUsed/>
    <w:rsid w:val="00177E7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77E7D"/>
  </w:style>
  <w:style w:type="paragraph" w:styleId="Rodap">
    <w:name w:val="footer"/>
    <w:basedOn w:val="Normal"/>
    <w:link w:val="RodapChar"/>
    <w:uiPriority w:val="99"/>
    <w:unhideWhenUsed/>
    <w:rsid w:val="00177E7D"/>
    <w:pPr>
      <w:tabs>
        <w:tab w:val="center" w:pos="4252"/>
        <w:tab w:val="right" w:pos="8504"/>
      </w:tabs>
      <w:spacing w:after="0" w:line="240" w:lineRule="auto"/>
    </w:pPr>
  </w:style>
  <w:style w:type="character" w:customStyle="1" w:styleId="RodapChar">
    <w:name w:val="Rodapé Char"/>
    <w:basedOn w:val="Fontepargpadro"/>
    <w:link w:val="Rodap"/>
    <w:uiPriority w:val="99"/>
    <w:rsid w:val="00177E7D"/>
  </w:style>
  <w:style w:type="character" w:customStyle="1" w:styleId="Ttulo1Char">
    <w:name w:val="Título 1 Char"/>
    <w:basedOn w:val="Fontepargpadro"/>
    <w:link w:val="Ttulo1"/>
    <w:uiPriority w:val="9"/>
    <w:rsid w:val="00AE3FF9"/>
    <w:rPr>
      <w:rFonts w:asciiTheme="majorHAnsi" w:eastAsiaTheme="majorEastAsia" w:hAnsiTheme="majorHAnsi" w:cstheme="majorBidi"/>
      <w:color w:val="365F91" w:themeColor="accent1" w:themeShade="BF"/>
      <w:sz w:val="32"/>
      <w:szCs w:val="32"/>
    </w:rPr>
  </w:style>
  <w:style w:type="paragraph" w:styleId="CabealhodoSumrio">
    <w:name w:val="TOC Heading"/>
    <w:basedOn w:val="Ttulo1"/>
    <w:next w:val="Normal"/>
    <w:uiPriority w:val="39"/>
    <w:unhideWhenUsed/>
    <w:qFormat/>
    <w:rsid w:val="00AE3FF9"/>
    <w:pPr>
      <w:spacing w:line="259" w:lineRule="auto"/>
      <w:outlineLvl w:val="9"/>
    </w:pPr>
    <w:rPr>
      <w:lang w:eastAsia="pt-BR"/>
    </w:rPr>
  </w:style>
  <w:style w:type="character" w:customStyle="1" w:styleId="Ttulo2Char">
    <w:name w:val="Título 2 Char"/>
    <w:basedOn w:val="Fontepargpadro"/>
    <w:link w:val="Ttulo2"/>
    <w:uiPriority w:val="9"/>
    <w:rsid w:val="00F615E1"/>
    <w:rPr>
      <w:rFonts w:asciiTheme="majorHAnsi" w:eastAsiaTheme="majorEastAsia" w:hAnsiTheme="majorHAnsi" w:cstheme="majorBidi"/>
      <w:color w:val="365F91" w:themeColor="accent1" w:themeShade="BF"/>
      <w:sz w:val="26"/>
      <w:szCs w:val="26"/>
    </w:rPr>
  </w:style>
  <w:style w:type="paragraph" w:styleId="Sumrio1">
    <w:name w:val="toc 1"/>
    <w:basedOn w:val="Normal"/>
    <w:next w:val="Normal"/>
    <w:autoRedefine/>
    <w:uiPriority w:val="39"/>
    <w:unhideWhenUsed/>
    <w:rsid w:val="001C6665"/>
    <w:pPr>
      <w:spacing w:after="100"/>
    </w:pPr>
  </w:style>
  <w:style w:type="paragraph" w:styleId="Sumrio2">
    <w:name w:val="toc 2"/>
    <w:basedOn w:val="Normal"/>
    <w:next w:val="Normal"/>
    <w:autoRedefine/>
    <w:uiPriority w:val="39"/>
    <w:unhideWhenUsed/>
    <w:rsid w:val="001C6665"/>
    <w:pPr>
      <w:spacing w:after="100"/>
      <w:ind w:left="220"/>
    </w:pPr>
  </w:style>
  <w:style w:type="character" w:styleId="Hyperlink">
    <w:name w:val="Hyperlink"/>
    <w:basedOn w:val="Fontepargpadro"/>
    <w:uiPriority w:val="99"/>
    <w:unhideWhenUsed/>
    <w:rsid w:val="001C66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937827">
      <w:bodyDiv w:val="1"/>
      <w:marLeft w:val="0"/>
      <w:marRight w:val="0"/>
      <w:marTop w:val="0"/>
      <w:marBottom w:val="0"/>
      <w:divBdr>
        <w:top w:val="none" w:sz="0" w:space="0" w:color="auto"/>
        <w:left w:val="none" w:sz="0" w:space="0" w:color="auto"/>
        <w:bottom w:val="none" w:sz="0" w:space="0" w:color="auto"/>
        <w:right w:val="none" w:sz="0" w:space="0" w:color="auto"/>
      </w:divBdr>
      <w:divsChild>
        <w:div w:id="385186004">
          <w:marLeft w:val="0"/>
          <w:marRight w:val="0"/>
          <w:marTop w:val="14"/>
          <w:marBottom w:val="0"/>
          <w:divBdr>
            <w:top w:val="single" w:sz="48" w:space="0" w:color="auto"/>
            <w:left w:val="single" w:sz="48" w:space="0" w:color="auto"/>
            <w:bottom w:val="single" w:sz="48" w:space="0" w:color="auto"/>
            <w:right w:val="single" w:sz="48" w:space="0" w:color="auto"/>
          </w:divBdr>
          <w:divsChild>
            <w:div w:id="157319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9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goiasgo.com.br/historia_de_goia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B1BE5-1A30-48CF-88A3-3110609DC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9380</Words>
  <Characters>50652</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Luís Renato</dc:creator>
  <cp:lastModifiedBy>Windows User</cp:lastModifiedBy>
  <cp:revision>3</cp:revision>
  <dcterms:created xsi:type="dcterms:W3CDTF">2021-06-24T23:23:00Z</dcterms:created>
  <dcterms:modified xsi:type="dcterms:W3CDTF">2021-06-24T23:25:00Z</dcterms:modified>
</cp:coreProperties>
</file>