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973E" w14:textId="4EC19560" w:rsidR="00A57D05" w:rsidRDefault="00A57D05" w:rsidP="00A57D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7321484"/>
      <w:r w:rsidRPr="00A57D05">
        <w:rPr>
          <w:rFonts w:ascii="Times New Roman" w:eastAsia="Calibri" w:hAnsi="Times New Roman" w:cs="Times New Roman"/>
          <w:b/>
          <w:sz w:val="24"/>
          <w:szCs w:val="24"/>
        </w:rPr>
        <w:t>SAÚDE MENTAL E NÍVEL DE ATIVIDADE FÍSICA DE RESIDENTES DE FISIOTERAPIA DURANTE A PANDEMIA DE COVID-19.</w:t>
      </w:r>
    </w:p>
    <w:p w14:paraId="6BE29C6A" w14:textId="24B7E8F4" w:rsidR="00FA3362" w:rsidRPr="00A57D05" w:rsidRDefault="00FA3362" w:rsidP="00FA33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D05">
        <w:rPr>
          <w:rFonts w:ascii="Times New Roman" w:eastAsia="Calibri" w:hAnsi="Times New Roman" w:cs="Times New Roman"/>
          <w:b/>
          <w:sz w:val="24"/>
          <w:szCs w:val="24"/>
        </w:rPr>
        <w:t>Saúde mental e nível de atividade física de residentes de fisioterapia durante a pandemia de</w:t>
      </w:r>
      <w:r w:rsidRPr="00A57D05">
        <w:rPr>
          <w:rFonts w:ascii="Times New Roman" w:eastAsia="Calibri" w:hAnsi="Times New Roman" w:cs="Times New Roman"/>
          <w:b/>
          <w:sz w:val="24"/>
          <w:szCs w:val="24"/>
        </w:rPr>
        <w:t xml:space="preserve"> COVID-19.</w:t>
      </w:r>
    </w:p>
    <w:p w14:paraId="738C63EE" w14:textId="77777777" w:rsidR="00FA3362" w:rsidRPr="00A57D05" w:rsidRDefault="00FA3362" w:rsidP="00A57D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B71670" w14:textId="77777777" w:rsidR="00A57D05" w:rsidRPr="00A57D05" w:rsidRDefault="00A57D05" w:rsidP="00A57D0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57D0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MENTAL HEALTH AND PHYSICAL ACTIVITY LEVEL OF PHYSIOTHERAPY RESIDENTS DURING THE COVID-19 PANDEMIC.</w:t>
      </w:r>
    </w:p>
    <w:p w14:paraId="25E4BCA0" w14:textId="77777777" w:rsidR="00A57D05" w:rsidRPr="00A57D05" w:rsidRDefault="00A57D05" w:rsidP="00A57D05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53251C37" w14:textId="77777777" w:rsidR="00A57D05" w:rsidRPr="00A57D05" w:rsidRDefault="00A57D05" w:rsidP="00A57D05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57D05">
        <w:rPr>
          <w:rFonts w:ascii="Times New Roman" w:eastAsia="Calibri" w:hAnsi="Times New Roman" w:cs="Times New Roman"/>
          <w:bCs/>
          <w:sz w:val="24"/>
          <w:szCs w:val="24"/>
        </w:rPr>
        <w:t>Lorrane</w:t>
      </w:r>
      <w:proofErr w:type="spellEnd"/>
      <w:r w:rsidRPr="00A57D05">
        <w:rPr>
          <w:rFonts w:ascii="Times New Roman" w:eastAsia="Calibri" w:hAnsi="Times New Roman" w:cs="Times New Roman"/>
          <w:bCs/>
          <w:sz w:val="24"/>
          <w:szCs w:val="24"/>
        </w:rPr>
        <w:t xml:space="preserve"> Gabriela Lessa Pires</w:t>
      </w:r>
      <w:r w:rsidRPr="00A57D0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A57D0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57D05">
        <w:rPr>
          <w:rFonts w:ascii="Times New Roman" w:eastAsia="Calibri" w:hAnsi="Times New Roman" w:cs="Times New Roman"/>
          <w:bCs/>
          <w:sz w:val="24"/>
          <w:szCs w:val="24"/>
        </w:rPr>
        <w:t>Mairla</w:t>
      </w:r>
      <w:proofErr w:type="spellEnd"/>
      <w:r w:rsidRPr="00A57D05">
        <w:rPr>
          <w:rFonts w:ascii="Times New Roman" w:eastAsia="Calibri" w:hAnsi="Times New Roman" w:cs="Times New Roman"/>
          <w:bCs/>
          <w:sz w:val="24"/>
          <w:szCs w:val="24"/>
        </w:rPr>
        <w:t xml:space="preserve"> Rosa Oliveira</w:t>
      </w:r>
      <w:r w:rsidRPr="00A57D0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A57D05">
        <w:rPr>
          <w:rFonts w:ascii="Times New Roman" w:eastAsia="Calibri" w:hAnsi="Times New Roman" w:cs="Times New Roman"/>
          <w:bCs/>
          <w:sz w:val="24"/>
          <w:szCs w:val="24"/>
        </w:rPr>
        <w:t>, Luan Alves de Abreu</w:t>
      </w:r>
      <w:r w:rsidRPr="00A57D0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A57D05">
        <w:rPr>
          <w:rFonts w:ascii="Times New Roman" w:eastAsia="Calibri" w:hAnsi="Times New Roman" w:cs="Times New Roman"/>
          <w:bCs/>
          <w:sz w:val="24"/>
          <w:szCs w:val="24"/>
        </w:rPr>
        <w:t>, Krislainy</w:t>
      </w:r>
      <w:r w:rsidRPr="00A57D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7D05">
        <w:rPr>
          <w:rFonts w:ascii="Times New Roman" w:eastAsia="Calibri" w:hAnsi="Times New Roman" w:cs="Times New Roman"/>
          <w:bCs/>
          <w:sz w:val="24"/>
          <w:szCs w:val="24"/>
        </w:rPr>
        <w:t>de Sousa Corrêa</w:t>
      </w:r>
      <w:r w:rsidRPr="00A57D0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</w:p>
    <w:p w14:paraId="51B85EDE" w14:textId="77777777" w:rsidR="00A57D05" w:rsidRPr="00A57D05" w:rsidRDefault="00A57D05" w:rsidP="00A57D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D05">
        <w:rPr>
          <w:rFonts w:ascii="Times New Roman" w:eastAsia="Calibri" w:hAnsi="Times New Roman" w:cs="Times New Roman"/>
          <w:bCs/>
          <w:sz w:val="24"/>
          <w:szCs w:val="24"/>
        </w:rPr>
        <w:t>Discente do curso de fisioterapeuta da Pontifícia Universidade Católica de Goiás, Escola de Ciências Sociais e da Saúde.</w:t>
      </w:r>
    </w:p>
    <w:p w14:paraId="291C5247" w14:textId="77777777" w:rsidR="00A57D05" w:rsidRPr="00A57D05" w:rsidRDefault="00A57D05" w:rsidP="00A57D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D05">
        <w:rPr>
          <w:rFonts w:ascii="Times New Roman" w:eastAsia="Calibri" w:hAnsi="Times New Roman" w:cs="Times New Roman"/>
          <w:bCs/>
          <w:sz w:val="24"/>
          <w:szCs w:val="24"/>
        </w:rPr>
        <w:t>Fisioterapeuta graduado pela Pontifícia Universidade Católica de Goiás, Escola de Ciências e Sociais e da Saúde.</w:t>
      </w:r>
    </w:p>
    <w:p w14:paraId="3E8D2949" w14:textId="77777777" w:rsidR="00A57D05" w:rsidRPr="00A57D05" w:rsidRDefault="00A57D05" w:rsidP="00A57D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D05">
        <w:rPr>
          <w:rFonts w:ascii="Times New Roman" w:eastAsia="Calibri" w:hAnsi="Times New Roman" w:cs="Times New Roman"/>
          <w:bCs/>
          <w:sz w:val="24"/>
          <w:szCs w:val="24"/>
        </w:rPr>
        <w:t>Doutora. Professora do Programa de Pós Graduação (Mestrado em Atenção a Saúde) e do curso de fisioterapia da Pontifícia Universidade Católica de Goiás, Escola de Ciências Sociais e da Saúde.</w:t>
      </w:r>
    </w:p>
    <w:p w14:paraId="4875B7E6" w14:textId="77777777" w:rsidR="00A57D05" w:rsidRPr="00A57D05" w:rsidRDefault="00A57D05" w:rsidP="00A57D05">
      <w:pPr>
        <w:spacing w:after="160" w:line="259" w:lineRule="auto"/>
        <w:rPr>
          <w:rFonts w:ascii="Arial" w:eastAsia="Calibri" w:hAnsi="Arial" w:cs="Arial"/>
          <w:b/>
          <w:sz w:val="28"/>
          <w:szCs w:val="24"/>
        </w:rPr>
      </w:pPr>
    </w:p>
    <w:p w14:paraId="671CDF59" w14:textId="77777777" w:rsidR="00A57D05" w:rsidRPr="00A57D05" w:rsidRDefault="00A57D05" w:rsidP="00A57D0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7D05">
        <w:rPr>
          <w:rFonts w:ascii="Times New Roman" w:eastAsia="Calibri" w:hAnsi="Times New Roman" w:cs="Times New Roman"/>
          <w:bCs/>
          <w:sz w:val="24"/>
          <w:szCs w:val="24"/>
        </w:rPr>
        <w:t xml:space="preserve">Praça Universitária, 1440 - Setor Leste Universitário, Goiânia - GO, Brasil </w:t>
      </w:r>
    </w:p>
    <w:p w14:paraId="59B14FA4" w14:textId="77777777" w:rsidR="00A57D05" w:rsidRPr="00A57D05" w:rsidRDefault="00A57D05" w:rsidP="00A57D05">
      <w:pPr>
        <w:spacing w:after="160" w:line="259" w:lineRule="auto"/>
        <w:rPr>
          <w:rFonts w:ascii="Arial" w:eastAsia="Calibri" w:hAnsi="Arial" w:cs="Arial"/>
          <w:bCs/>
          <w:sz w:val="28"/>
          <w:szCs w:val="24"/>
        </w:rPr>
      </w:pPr>
    </w:p>
    <w:p w14:paraId="02493F84" w14:textId="77777777" w:rsidR="00A57D05" w:rsidRPr="00A57D05" w:rsidRDefault="00A57D05" w:rsidP="00A57D0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7D05">
        <w:rPr>
          <w:rFonts w:ascii="Times New Roman" w:eastAsia="Calibri" w:hAnsi="Times New Roman" w:cs="Times New Roman"/>
          <w:bCs/>
          <w:sz w:val="24"/>
          <w:szCs w:val="24"/>
        </w:rPr>
        <w:t>Título condensado: Saúde mental e atividade física de residentes fisioterapeutas</w:t>
      </w:r>
    </w:p>
    <w:p w14:paraId="4F1664DF" w14:textId="77777777" w:rsidR="00A57D05" w:rsidRPr="00A57D05" w:rsidRDefault="00A57D05" w:rsidP="00A57D05">
      <w:pPr>
        <w:spacing w:after="160" w:line="259" w:lineRule="auto"/>
        <w:rPr>
          <w:rFonts w:ascii="Arial" w:eastAsia="Calibri" w:hAnsi="Arial" w:cs="Arial"/>
          <w:b/>
          <w:sz w:val="28"/>
          <w:szCs w:val="24"/>
        </w:rPr>
      </w:pPr>
    </w:p>
    <w:p w14:paraId="2928A884" w14:textId="77777777" w:rsidR="00A57D05" w:rsidRPr="00A57D05" w:rsidRDefault="00A57D05" w:rsidP="00A57D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57D05">
        <w:rPr>
          <w:rFonts w:ascii="Times New Roman" w:eastAsia="Calibri" w:hAnsi="Times New Roman" w:cs="Times New Roman"/>
          <w:sz w:val="24"/>
          <w:szCs w:val="24"/>
        </w:rPr>
        <w:t>Endereço autor: Rua das Esmeraldas Quadra 04 Lote 28, Virginia Park, Aparecida de Goiânia-GO. E-mail: gabby201003@hotmail.com</w:t>
      </w:r>
    </w:p>
    <w:p w14:paraId="17D590D8" w14:textId="77777777" w:rsidR="00A57D05" w:rsidRDefault="00A57D05" w:rsidP="00A57D05">
      <w:pPr>
        <w:keepNext/>
        <w:keepLines/>
        <w:spacing w:before="240" w:after="0" w:line="36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p w14:paraId="77226D7B" w14:textId="77777777" w:rsidR="00A57D05" w:rsidRPr="00A57D05" w:rsidRDefault="00A57D05" w:rsidP="00A57D05">
      <w:pPr>
        <w:keepNext/>
        <w:keepLines/>
        <w:spacing w:before="240" w:after="0" w:line="360" w:lineRule="auto"/>
        <w:ind w:left="432" w:hanging="432"/>
        <w:jc w:val="both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r w:rsidRPr="00A57D05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RESUMO</w:t>
      </w:r>
      <w:bookmarkEnd w:id="0"/>
    </w:p>
    <w:p w14:paraId="7ECEFEAB" w14:textId="77777777" w:rsidR="00A57D05" w:rsidRPr="00A57D05" w:rsidRDefault="00A57D05" w:rsidP="00A57D05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bookmarkStart w:id="1" w:name="_Hlk38980982"/>
      <w:r w:rsidRPr="00A57D05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Objetivo: </w:t>
      </w:r>
      <w:r w:rsidRPr="00A57D05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Identificar sintomas de ansiedade, depressão e estresse e o nível de atividade física em residentes de fisioterapia de um hospital público de Goiás. </w:t>
      </w:r>
      <w:r w:rsidRPr="00A57D05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Métodos: </w:t>
      </w:r>
      <w:r w:rsidRPr="00A57D05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Trata-se de um estudo observacional, transversal descritivo realizado com residentes da área de urgência e emergência e terapia intensiva de um hospital universitário. Para avaliar sintomas de ansiedade, depressão e estresse utilizou-se a escala de Depressão, Ansiedade e Estresse (DASS-21), além de um questionário socioeconômico. Para avaliar o nível de atividade física dos residentes, foi utilizado o questionário internacional de atividade física -versão curta (IPAQ). As variáveis contínuas foram apresentadas como média e desvio padrão, enquanto as categóricas apresentadas em </w:t>
      </w:r>
      <w:r w:rsidRPr="00A57D05">
        <w:rPr>
          <w:rFonts w:ascii="Times New Roman" w:eastAsia="Arial" w:hAnsi="Times New Roman" w:cs="Times New Roman"/>
          <w:bCs/>
          <w:sz w:val="24"/>
          <w:szCs w:val="24"/>
          <w:lang w:bidi="en-US"/>
        </w:rPr>
        <w:lastRenderedPageBreak/>
        <w:t xml:space="preserve">frequência absoluta e relativa. </w:t>
      </w:r>
      <w:r w:rsidRPr="00A57D05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Resultados: </w:t>
      </w:r>
      <w:r w:rsidRPr="00A57D05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Houve maior prevalência de sintomas de ansiedade, 80% dos residentes de fisioterapia apresentaram sintomas grave e extremamente grave; quanto aos sintomas estresse e depressão, 50% apresentaram predomínio de gravidade leve; quanto ao nível de atividade física, metade dos residentes de fisioterapia são fisicamente inativos.  </w:t>
      </w:r>
      <w:r w:rsidRPr="00A57D05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Conclusão: </w:t>
      </w:r>
      <w:r w:rsidRPr="00A57D05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O presente estudo apresentou maior prevalência de sintomas de ansiedade com maior frequência de sintomas de maior gravidade, além disso metade da amostra apresentou sintomas de estresse e depressão, além disso obteve um nível de atividade física insatisfatório. </w:t>
      </w:r>
    </w:p>
    <w:p w14:paraId="660CD10B" w14:textId="77777777" w:rsidR="00A57D05" w:rsidRPr="00A57D05" w:rsidRDefault="00A57D05" w:rsidP="00A57D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bidi="en-US"/>
        </w:rPr>
      </w:pPr>
      <w:r w:rsidRPr="00A57D05">
        <w:rPr>
          <w:rFonts w:ascii="Times New Roman" w:eastAsia="Arial" w:hAnsi="Times New Roman" w:cs="Times New Roman"/>
          <w:b/>
          <w:bCs/>
          <w:sz w:val="24"/>
          <w:szCs w:val="24"/>
          <w:lang w:bidi="en-US"/>
        </w:rPr>
        <w:t xml:space="preserve">Palavras-chave: </w:t>
      </w:r>
      <w:r w:rsidRPr="00A57D05">
        <w:rPr>
          <w:rFonts w:ascii="Times New Roman" w:eastAsia="Arial" w:hAnsi="Times New Roman" w:cs="Times New Roman"/>
          <w:sz w:val="24"/>
          <w:szCs w:val="24"/>
          <w:lang w:bidi="en-US"/>
        </w:rPr>
        <w:t>Fisioterapeuta; Estresse; Ansiedade; Depressão; Profissionais De Saúde; Residentes; IPAQ; Exercício físico; Sedentarismo.</w:t>
      </w:r>
    </w:p>
    <w:p w14:paraId="14BC74A1" w14:textId="77777777" w:rsidR="00A57D05" w:rsidRPr="00A57D05" w:rsidRDefault="00A57D05" w:rsidP="00A57D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bidi="en-US"/>
        </w:rPr>
      </w:pPr>
    </w:p>
    <w:p w14:paraId="1CD311F7" w14:textId="77777777" w:rsidR="00A57D05" w:rsidRPr="00A57D05" w:rsidRDefault="00A57D05" w:rsidP="00A57D05">
      <w:pPr>
        <w:keepNext/>
        <w:keepLines/>
        <w:spacing w:before="240" w:after="0" w:line="36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en-US"/>
        </w:rPr>
      </w:pPr>
      <w:bookmarkStart w:id="2" w:name="_Toc57321485"/>
      <w:bookmarkEnd w:id="1"/>
      <w:r w:rsidRPr="00A57D05"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en-US"/>
        </w:rPr>
        <w:t>ABSTRACT</w:t>
      </w:r>
      <w:bookmarkEnd w:id="2"/>
    </w:p>
    <w:p w14:paraId="68650386" w14:textId="77777777" w:rsidR="00A57D05" w:rsidRPr="00A57D05" w:rsidRDefault="00A57D05" w:rsidP="00A57D05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bidi="en-US"/>
        </w:rPr>
      </w:pPr>
      <w:r w:rsidRPr="00A57D05">
        <w:rPr>
          <w:rFonts w:ascii="Times New Roman" w:eastAsia="Arial" w:hAnsi="Times New Roman" w:cs="Times New Roman"/>
          <w:b/>
          <w:sz w:val="24"/>
          <w:szCs w:val="24"/>
          <w:lang w:val="en-US" w:bidi="en-US"/>
        </w:rPr>
        <w:t xml:space="preserve">Objective: </w:t>
      </w:r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Identify symptoms of anxiety, depression and stress and the level of physical activity in physiotherapy residents of a public hospital in </w:t>
      </w:r>
      <w:proofErr w:type="spellStart"/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>Goiás</w:t>
      </w:r>
      <w:proofErr w:type="spellEnd"/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. </w:t>
      </w:r>
      <w:r w:rsidRPr="00A57D05">
        <w:rPr>
          <w:rFonts w:ascii="Times New Roman" w:eastAsia="Arial" w:hAnsi="Times New Roman" w:cs="Times New Roman"/>
          <w:b/>
          <w:sz w:val="24"/>
          <w:szCs w:val="24"/>
          <w:lang w:val="en-US" w:bidi="en-US"/>
        </w:rPr>
        <w:t>Methods:</w:t>
      </w:r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 This is an observational, cross-sectional descriptive study carried out with residents of the urgency and emergency and intensive care areas of a university hospital. To assess symptoms of anxiety, depression and stress, the Depression, Anxiety and Stress scale (DASS-21) was used, in addition to a socioeconomic questionnaire.</w:t>
      </w:r>
      <w:r w:rsidRPr="00A57D05">
        <w:rPr>
          <w:rFonts w:ascii="Arial" w:eastAsia="Arial" w:hAnsi="Arial" w:cs="Arial"/>
          <w:sz w:val="24"/>
          <w:szCs w:val="24"/>
          <w:lang w:val="en-US" w:bidi="en-US"/>
        </w:rPr>
        <w:t xml:space="preserve"> </w:t>
      </w:r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To assess the residents' level of physical activity, the International Physical Activity Questionnaire - short version (IPAQ) was used. Continuous variables were presented as mean and standard deviation, while categorical variables were presented as absolute and relative frequency. </w:t>
      </w:r>
      <w:r w:rsidRPr="00A57D05">
        <w:rPr>
          <w:rFonts w:ascii="Times New Roman" w:eastAsia="Arial" w:hAnsi="Times New Roman" w:cs="Times New Roman"/>
          <w:b/>
          <w:sz w:val="24"/>
          <w:szCs w:val="24"/>
          <w:lang w:val="en-US" w:bidi="en-US"/>
        </w:rPr>
        <w:t xml:space="preserve">Results: </w:t>
      </w:r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There was a higher prevalence of anxiety symptoms, 80% of physical therapy residents had severe and extremely severe symptoms; as for stress and depression symptoms, 50% showed a predominance of mild severity; as for the level of physical activity, half of the physiotherapy residents are physically inactive. </w:t>
      </w:r>
      <w:r w:rsidRPr="00A57D05">
        <w:rPr>
          <w:rFonts w:ascii="Times New Roman" w:eastAsia="Arial" w:hAnsi="Times New Roman" w:cs="Times New Roman"/>
          <w:b/>
          <w:sz w:val="24"/>
          <w:szCs w:val="24"/>
          <w:lang w:val="en-US" w:bidi="en-US"/>
        </w:rPr>
        <w:t>Conclusion:</w:t>
      </w:r>
      <w:r w:rsidRPr="00A57D05">
        <w:rPr>
          <w:rFonts w:ascii="Arial" w:eastAsia="Arial" w:hAnsi="Arial" w:cs="Arial"/>
          <w:sz w:val="24"/>
          <w:szCs w:val="24"/>
          <w:lang w:val="en-US" w:bidi="en-US"/>
        </w:rPr>
        <w:t xml:space="preserve"> </w:t>
      </w:r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>The present study showed a higher prevalence of anxiety symptoms with a higher frequency of more severe symptoms, moreover half of the sample had symptoms of stress and depression, in addition to having an unsatisfactory level of physical activity.</w:t>
      </w:r>
    </w:p>
    <w:p w14:paraId="064520DF" w14:textId="77777777" w:rsidR="00A57D05" w:rsidRPr="00A57D05" w:rsidRDefault="00A57D05" w:rsidP="00A57D05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en-US" w:bidi="en-US"/>
        </w:rPr>
      </w:pPr>
      <w:r w:rsidRPr="00A57D05">
        <w:rPr>
          <w:rFonts w:ascii="Arial" w:eastAsia="Arial" w:hAnsi="Arial" w:cs="Arial"/>
          <w:sz w:val="24"/>
          <w:szCs w:val="24"/>
          <w:lang w:val="en-US" w:bidi="en-US"/>
        </w:rPr>
        <w:t xml:space="preserve"> </w:t>
      </w:r>
    </w:p>
    <w:p w14:paraId="250AC1C9" w14:textId="77777777" w:rsidR="00A57D05" w:rsidRPr="00A57D05" w:rsidRDefault="00A57D05" w:rsidP="00A57D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bidi="en-US"/>
        </w:rPr>
      </w:pPr>
      <w:r w:rsidRPr="00A57D05">
        <w:rPr>
          <w:rFonts w:ascii="Times New Roman" w:eastAsia="Arial" w:hAnsi="Times New Roman" w:cs="Times New Roman"/>
          <w:b/>
          <w:bCs/>
          <w:sz w:val="24"/>
          <w:szCs w:val="24"/>
          <w:lang w:val="en-US" w:bidi="en-US"/>
        </w:rPr>
        <w:t>Keywords:</w:t>
      </w:r>
      <w:r w:rsidRPr="00A57D05">
        <w:rPr>
          <w:rFonts w:ascii="Times New Roman" w:eastAsia="Arial" w:hAnsi="Times New Roman" w:cs="Times New Roman"/>
          <w:sz w:val="24"/>
          <w:szCs w:val="24"/>
          <w:lang w:val="en-US" w:bidi="en-US"/>
        </w:rPr>
        <w:t>  Physiotherapist; Stress; Anxiety; Depression; Health professionals; Residents; IPAQ; Physical exercise; Sedentary lifestyle.</w:t>
      </w:r>
    </w:p>
    <w:p w14:paraId="28B90D65" w14:textId="77777777" w:rsidR="00A57D05" w:rsidRPr="00A57D05" w:rsidRDefault="00A57D05" w:rsidP="00A57D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bidi="en-US"/>
        </w:rPr>
      </w:pPr>
    </w:p>
    <w:p w14:paraId="5E439935" w14:textId="77777777" w:rsidR="0003043E" w:rsidRPr="00A57D05" w:rsidRDefault="00FA3362">
      <w:pPr>
        <w:rPr>
          <w:lang w:val="en-US"/>
        </w:rPr>
      </w:pPr>
    </w:p>
    <w:sectPr w:rsidR="0003043E" w:rsidRPr="00A5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5DBF"/>
    <w:multiLevelType w:val="hybridMultilevel"/>
    <w:tmpl w:val="835247CE"/>
    <w:lvl w:ilvl="0" w:tplc="9C2842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05"/>
    <w:rsid w:val="00376894"/>
    <w:rsid w:val="00A57D05"/>
    <w:rsid w:val="00BB3A2F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21FD"/>
  <w15:docId w15:val="{4F58BACF-60E6-401A-A5F9-25FF2C3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Krislainy Correa</cp:lastModifiedBy>
  <cp:revision>2</cp:revision>
  <dcterms:created xsi:type="dcterms:W3CDTF">2021-06-24T17:16:00Z</dcterms:created>
  <dcterms:modified xsi:type="dcterms:W3CDTF">2021-06-24T17:16:00Z</dcterms:modified>
</cp:coreProperties>
</file>