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BD" w:rsidRPr="008F25BD" w:rsidRDefault="008F25BD" w:rsidP="008F25BD">
      <w:pPr>
        <w:jc w:val="center"/>
        <w:rPr>
          <w:rFonts w:ascii="Arial" w:hAnsi="Arial" w:cs="Arial"/>
          <w:sz w:val="24"/>
        </w:rPr>
      </w:pPr>
      <w:r w:rsidRPr="008F25BD">
        <w:rPr>
          <w:rFonts w:ascii="Arial" w:hAnsi="Arial" w:cs="Arial"/>
          <w:sz w:val="24"/>
        </w:rPr>
        <w:t>PONTIFÍCIA UNIVERSIDADE CATÓLICA DE GOIÁS</w:t>
      </w:r>
    </w:p>
    <w:p w:rsidR="008F25BD" w:rsidRPr="008F25BD" w:rsidRDefault="008F25BD" w:rsidP="008F25BD">
      <w:pPr>
        <w:jc w:val="center"/>
        <w:rPr>
          <w:rFonts w:ascii="Arial" w:hAnsi="Arial" w:cs="Arial"/>
          <w:sz w:val="24"/>
        </w:rPr>
      </w:pPr>
      <w:r w:rsidRPr="008F25BD">
        <w:rPr>
          <w:rFonts w:ascii="Arial" w:hAnsi="Arial" w:cs="Arial"/>
          <w:sz w:val="24"/>
        </w:rPr>
        <w:t>ESCOLA DE CIÊNCIAS SOCIAIS E DA SAÚDE</w:t>
      </w:r>
    </w:p>
    <w:p w:rsidR="008F25BD" w:rsidRPr="008F25BD" w:rsidRDefault="008F25BD" w:rsidP="008F25BD">
      <w:pPr>
        <w:jc w:val="center"/>
        <w:rPr>
          <w:rFonts w:ascii="Arial" w:hAnsi="Arial" w:cs="Arial"/>
          <w:sz w:val="24"/>
        </w:rPr>
      </w:pPr>
      <w:r w:rsidRPr="008F25BD">
        <w:rPr>
          <w:rFonts w:ascii="Arial" w:hAnsi="Arial" w:cs="Arial"/>
          <w:sz w:val="24"/>
        </w:rPr>
        <w:t>CURSO DE FONOAUDIOLOGIA</w:t>
      </w:r>
    </w:p>
    <w:p w:rsidR="008F25BD" w:rsidRPr="008F25BD" w:rsidRDefault="008F25BD" w:rsidP="008F25BD">
      <w:pPr>
        <w:jc w:val="center"/>
        <w:rPr>
          <w:rFonts w:ascii="Arial" w:hAnsi="Arial" w:cs="Arial"/>
          <w:sz w:val="24"/>
          <w:szCs w:val="24"/>
        </w:rPr>
      </w:pPr>
    </w:p>
    <w:p w:rsidR="008F25BD" w:rsidRPr="008F25BD" w:rsidRDefault="008F25BD" w:rsidP="008F25BD">
      <w:pPr>
        <w:jc w:val="center"/>
        <w:rPr>
          <w:rFonts w:ascii="Arial" w:hAnsi="Arial" w:cs="Arial"/>
          <w:sz w:val="24"/>
          <w:szCs w:val="24"/>
        </w:rPr>
      </w:pPr>
    </w:p>
    <w:p w:rsidR="008F25BD" w:rsidRPr="008F25BD" w:rsidRDefault="008F25BD" w:rsidP="008F25BD">
      <w:pPr>
        <w:jc w:val="center"/>
        <w:rPr>
          <w:rFonts w:ascii="Arial" w:hAnsi="Arial" w:cs="Arial"/>
          <w:sz w:val="24"/>
          <w:szCs w:val="24"/>
        </w:rPr>
      </w:pPr>
    </w:p>
    <w:p w:rsidR="008F25BD" w:rsidRPr="008F25BD" w:rsidRDefault="008F25BD" w:rsidP="008F25BD">
      <w:pPr>
        <w:jc w:val="center"/>
        <w:rPr>
          <w:rFonts w:ascii="Arial" w:hAnsi="Arial" w:cs="Arial"/>
          <w:sz w:val="24"/>
          <w:szCs w:val="24"/>
        </w:rPr>
      </w:pPr>
    </w:p>
    <w:p w:rsidR="008F25BD" w:rsidRPr="008F25BD" w:rsidRDefault="008F25BD" w:rsidP="008F25BD">
      <w:pPr>
        <w:jc w:val="center"/>
        <w:rPr>
          <w:rFonts w:ascii="Arial" w:hAnsi="Arial" w:cs="Arial"/>
          <w:sz w:val="24"/>
          <w:szCs w:val="24"/>
        </w:rPr>
      </w:pPr>
    </w:p>
    <w:p w:rsidR="008F25BD" w:rsidRPr="008F25BD" w:rsidRDefault="008F25BD" w:rsidP="008F25BD">
      <w:pPr>
        <w:jc w:val="center"/>
        <w:rPr>
          <w:rFonts w:ascii="Arial" w:hAnsi="Arial" w:cs="Arial"/>
          <w:sz w:val="24"/>
          <w:szCs w:val="24"/>
        </w:rPr>
      </w:pPr>
      <w:r w:rsidRPr="008F25BD">
        <w:rPr>
          <w:rFonts w:ascii="Arial" w:hAnsi="Arial" w:cs="Arial"/>
          <w:sz w:val="24"/>
          <w:szCs w:val="24"/>
        </w:rPr>
        <w:t>RAIANY FABIANA DE LIMA</w:t>
      </w:r>
    </w:p>
    <w:p w:rsidR="008F25BD" w:rsidRPr="008F25BD" w:rsidRDefault="008F25BD" w:rsidP="008F25BD">
      <w:pPr>
        <w:jc w:val="center"/>
        <w:rPr>
          <w:rFonts w:ascii="Arial" w:hAnsi="Arial" w:cs="Arial"/>
          <w:sz w:val="24"/>
          <w:szCs w:val="24"/>
        </w:rPr>
      </w:pPr>
      <w:r w:rsidRPr="008F25BD">
        <w:rPr>
          <w:rFonts w:ascii="Arial" w:hAnsi="Arial" w:cs="Arial"/>
          <w:sz w:val="24"/>
          <w:szCs w:val="24"/>
        </w:rPr>
        <w:t>THYFANNY RODRIGUES AGUIAR</w:t>
      </w:r>
    </w:p>
    <w:p w:rsidR="008F25BD" w:rsidRPr="008F25BD" w:rsidRDefault="008F25BD" w:rsidP="008F25BD">
      <w:pPr>
        <w:jc w:val="center"/>
        <w:rPr>
          <w:rFonts w:ascii="Arial" w:eastAsia="Calibri" w:hAnsi="Arial" w:cs="Arial"/>
          <w:b/>
          <w:sz w:val="24"/>
          <w:szCs w:val="24"/>
        </w:rPr>
      </w:pPr>
    </w:p>
    <w:p w:rsidR="008F25BD" w:rsidRPr="008F25BD" w:rsidRDefault="008F25BD" w:rsidP="008F25BD">
      <w:pPr>
        <w:jc w:val="center"/>
        <w:rPr>
          <w:rFonts w:ascii="Arial" w:eastAsia="Calibri" w:hAnsi="Arial" w:cs="Arial"/>
          <w:b/>
          <w:sz w:val="24"/>
          <w:szCs w:val="24"/>
        </w:rPr>
      </w:pPr>
    </w:p>
    <w:p w:rsidR="008F25BD" w:rsidRPr="008F25BD" w:rsidRDefault="008F25BD" w:rsidP="008F25BD">
      <w:pPr>
        <w:jc w:val="center"/>
        <w:rPr>
          <w:rFonts w:ascii="Arial" w:eastAsia="Calibri" w:hAnsi="Arial" w:cs="Arial"/>
          <w:b/>
          <w:sz w:val="24"/>
          <w:szCs w:val="24"/>
        </w:rPr>
      </w:pPr>
    </w:p>
    <w:p w:rsidR="008F25BD" w:rsidRPr="008F25BD" w:rsidRDefault="008F25BD" w:rsidP="008F25BD">
      <w:pPr>
        <w:jc w:val="center"/>
        <w:rPr>
          <w:rFonts w:ascii="Arial" w:eastAsia="Calibri" w:hAnsi="Arial" w:cs="Arial"/>
          <w:b/>
          <w:sz w:val="24"/>
          <w:szCs w:val="24"/>
        </w:rPr>
      </w:pPr>
    </w:p>
    <w:p w:rsidR="008F25BD" w:rsidRPr="008F25BD" w:rsidRDefault="008F25BD" w:rsidP="008F25BD">
      <w:pPr>
        <w:jc w:val="center"/>
        <w:rPr>
          <w:rFonts w:ascii="Arial" w:eastAsia="Calibri" w:hAnsi="Arial" w:cs="Arial"/>
          <w:b/>
          <w:sz w:val="24"/>
          <w:szCs w:val="24"/>
        </w:rPr>
      </w:pPr>
    </w:p>
    <w:p w:rsidR="008F25BD" w:rsidRPr="008F25BD" w:rsidRDefault="008F25BD" w:rsidP="008F25BD">
      <w:pPr>
        <w:jc w:val="center"/>
        <w:rPr>
          <w:rFonts w:ascii="Arial" w:eastAsia="Calibri" w:hAnsi="Arial" w:cs="Arial"/>
          <w:b/>
          <w:sz w:val="24"/>
          <w:szCs w:val="24"/>
        </w:rPr>
      </w:pPr>
    </w:p>
    <w:p w:rsidR="008F25BD" w:rsidRPr="008F25BD" w:rsidRDefault="008F25BD" w:rsidP="008F25BD">
      <w:pPr>
        <w:jc w:val="center"/>
        <w:rPr>
          <w:rFonts w:ascii="Arial" w:eastAsia="Calibri" w:hAnsi="Arial" w:cs="Arial"/>
          <w:b/>
          <w:sz w:val="24"/>
          <w:szCs w:val="24"/>
        </w:rPr>
      </w:pPr>
    </w:p>
    <w:p w:rsidR="008F25BD" w:rsidRPr="008F25BD" w:rsidRDefault="008F25BD" w:rsidP="0010067F">
      <w:pPr>
        <w:ind w:firstLine="0"/>
        <w:rPr>
          <w:rFonts w:ascii="Arial" w:eastAsia="Calibri" w:hAnsi="Arial" w:cs="Arial"/>
          <w:b/>
          <w:sz w:val="24"/>
          <w:szCs w:val="24"/>
        </w:rPr>
      </w:pPr>
    </w:p>
    <w:p w:rsidR="008F25BD" w:rsidRPr="008F25BD" w:rsidRDefault="00423F99" w:rsidP="003B4313">
      <w:pPr>
        <w:pStyle w:val="SemEspaamento"/>
        <w:jc w:val="center"/>
        <w:rPr>
          <w:rFonts w:ascii="Arial" w:hAnsi="Arial" w:cs="Arial"/>
          <w:b/>
          <w:sz w:val="28"/>
        </w:rPr>
      </w:pPr>
      <w:r>
        <w:rPr>
          <w:rFonts w:ascii="Arial" w:hAnsi="Arial" w:cs="Arial"/>
          <w:b/>
          <w:sz w:val="28"/>
        </w:rPr>
        <w:t>IMPLICAÇÕES</w:t>
      </w:r>
      <w:r w:rsidR="008F25BD" w:rsidRPr="008F25BD">
        <w:rPr>
          <w:rFonts w:ascii="Arial" w:hAnsi="Arial" w:cs="Arial"/>
          <w:b/>
          <w:sz w:val="28"/>
        </w:rPr>
        <w:t xml:space="preserve"> DA AGENESIA DO CO</w:t>
      </w:r>
      <w:r w:rsidR="00D90995">
        <w:rPr>
          <w:rFonts w:ascii="Arial" w:hAnsi="Arial" w:cs="Arial"/>
          <w:b/>
          <w:sz w:val="28"/>
        </w:rPr>
        <w:t>R</w:t>
      </w:r>
      <w:r w:rsidR="008F25BD" w:rsidRPr="008F25BD">
        <w:rPr>
          <w:rFonts w:ascii="Arial" w:hAnsi="Arial" w:cs="Arial"/>
          <w:b/>
          <w:sz w:val="28"/>
        </w:rPr>
        <w:t xml:space="preserve">PO CALOSO NA </w:t>
      </w:r>
      <w:r w:rsidR="003B4313" w:rsidRPr="008F25BD">
        <w:rPr>
          <w:rFonts w:ascii="Arial" w:hAnsi="Arial" w:cs="Arial"/>
          <w:b/>
          <w:sz w:val="28"/>
        </w:rPr>
        <w:t>LINGUAGEM E</w:t>
      </w:r>
      <w:r w:rsidR="008F25BD" w:rsidRPr="008F25BD">
        <w:rPr>
          <w:rFonts w:ascii="Arial" w:hAnsi="Arial" w:cs="Arial"/>
          <w:b/>
          <w:sz w:val="28"/>
        </w:rPr>
        <w:t xml:space="preserve"> NA </w:t>
      </w:r>
      <w:r w:rsidR="003B4313" w:rsidRPr="008F25BD">
        <w:rPr>
          <w:rFonts w:ascii="Arial" w:hAnsi="Arial" w:cs="Arial"/>
          <w:b/>
          <w:sz w:val="28"/>
        </w:rPr>
        <w:t>COGNIÇÃO</w:t>
      </w:r>
    </w:p>
    <w:p w:rsidR="008F25BD" w:rsidRPr="008F25BD" w:rsidRDefault="008F25BD" w:rsidP="008F25BD">
      <w:pPr>
        <w:jc w:val="center"/>
        <w:rPr>
          <w:rFonts w:ascii="Arial" w:eastAsia="Calibri" w:hAnsi="Arial" w:cs="Arial"/>
          <w:b/>
          <w:sz w:val="24"/>
          <w:szCs w:val="24"/>
        </w:rPr>
      </w:pPr>
    </w:p>
    <w:p w:rsidR="008F25BD" w:rsidRPr="008F25BD" w:rsidRDefault="008F25BD" w:rsidP="008F25BD">
      <w:pPr>
        <w:jc w:val="center"/>
        <w:rPr>
          <w:rFonts w:ascii="Arial" w:eastAsia="Calibri" w:hAnsi="Arial" w:cs="Arial"/>
          <w:sz w:val="24"/>
          <w:szCs w:val="24"/>
        </w:rPr>
      </w:pPr>
    </w:p>
    <w:p w:rsidR="008F25BD" w:rsidRPr="008F25BD" w:rsidRDefault="008F25BD" w:rsidP="008F25BD">
      <w:pPr>
        <w:jc w:val="center"/>
        <w:rPr>
          <w:rFonts w:ascii="Arial" w:eastAsia="Calibri" w:hAnsi="Arial" w:cs="Arial"/>
          <w:sz w:val="24"/>
          <w:szCs w:val="24"/>
        </w:rPr>
      </w:pPr>
    </w:p>
    <w:p w:rsidR="008F25BD" w:rsidRPr="008F25BD" w:rsidRDefault="008F25BD" w:rsidP="008F25BD">
      <w:pPr>
        <w:jc w:val="center"/>
        <w:rPr>
          <w:rFonts w:ascii="Arial" w:eastAsia="Calibri" w:hAnsi="Arial" w:cs="Arial"/>
          <w:sz w:val="24"/>
          <w:szCs w:val="24"/>
        </w:rPr>
      </w:pPr>
    </w:p>
    <w:p w:rsidR="008F25BD" w:rsidRPr="008F25BD" w:rsidRDefault="008F25BD" w:rsidP="008F25BD">
      <w:pPr>
        <w:jc w:val="center"/>
        <w:rPr>
          <w:rFonts w:ascii="Arial" w:eastAsia="Calibri" w:hAnsi="Arial" w:cs="Arial"/>
          <w:sz w:val="24"/>
          <w:szCs w:val="24"/>
        </w:rPr>
      </w:pPr>
    </w:p>
    <w:p w:rsidR="008F25BD" w:rsidRPr="008F25BD" w:rsidRDefault="008F25BD" w:rsidP="008F25BD">
      <w:pPr>
        <w:jc w:val="center"/>
        <w:rPr>
          <w:rFonts w:ascii="Arial" w:eastAsia="Calibri" w:hAnsi="Arial" w:cs="Arial"/>
          <w:sz w:val="24"/>
          <w:szCs w:val="24"/>
        </w:rPr>
      </w:pPr>
    </w:p>
    <w:p w:rsidR="008F25BD" w:rsidRPr="008F25BD" w:rsidRDefault="008F25BD" w:rsidP="008F25BD">
      <w:pPr>
        <w:jc w:val="center"/>
        <w:rPr>
          <w:rFonts w:ascii="Arial" w:eastAsia="Calibri" w:hAnsi="Arial" w:cs="Arial"/>
          <w:sz w:val="24"/>
          <w:szCs w:val="24"/>
        </w:rPr>
      </w:pPr>
    </w:p>
    <w:p w:rsidR="0010067F" w:rsidRDefault="0010067F" w:rsidP="003B4313">
      <w:pPr>
        <w:ind w:firstLine="0"/>
        <w:rPr>
          <w:rFonts w:ascii="Arial" w:eastAsia="Calibri" w:hAnsi="Arial" w:cs="Arial"/>
          <w:sz w:val="24"/>
          <w:szCs w:val="24"/>
        </w:rPr>
      </w:pPr>
    </w:p>
    <w:p w:rsidR="003B4313" w:rsidRPr="008F25BD" w:rsidRDefault="003B4313" w:rsidP="003B4313">
      <w:pPr>
        <w:ind w:firstLine="0"/>
        <w:rPr>
          <w:rFonts w:ascii="Arial" w:eastAsia="Calibri" w:hAnsi="Arial" w:cs="Arial"/>
          <w:sz w:val="24"/>
          <w:szCs w:val="24"/>
        </w:rPr>
      </w:pPr>
    </w:p>
    <w:p w:rsidR="008F25BD" w:rsidRPr="008F25BD" w:rsidRDefault="008F25BD" w:rsidP="008F25BD">
      <w:pPr>
        <w:ind w:firstLine="0"/>
        <w:rPr>
          <w:rFonts w:ascii="Arial" w:eastAsia="Calibri" w:hAnsi="Arial" w:cs="Arial"/>
          <w:sz w:val="24"/>
          <w:szCs w:val="24"/>
        </w:rPr>
      </w:pPr>
    </w:p>
    <w:p w:rsidR="008F25BD" w:rsidRPr="008F25BD" w:rsidRDefault="008F25BD" w:rsidP="008F25BD">
      <w:pPr>
        <w:pStyle w:val="SemEspaamento"/>
        <w:jc w:val="center"/>
        <w:rPr>
          <w:rFonts w:ascii="Arial" w:hAnsi="Arial" w:cs="Arial"/>
          <w:sz w:val="24"/>
        </w:rPr>
      </w:pPr>
      <w:r w:rsidRPr="008F25BD">
        <w:rPr>
          <w:rFonts w:ascii="Arial" w:hAnsi="Arial" w:cs="Arial"/>
          <w:sz w:val="24"/>
        </w:rPr>
        <w:t>GOIÂNIA</w:t>
      </w:r>
    </w:p>
    <w:p w:rsidR="008F25BD" w:rsidRPr="008F25BD" w:rsidRDefault="008F25BD" w:rsidP="008F25BD">
      <w:pPr>
        <w:pStyle w:val="SemEspaamento"/>
        <w:jc w:val="center"/>
        <w:rPr>
          <w:rFonts w:ascii="Arial" w:hAnsi="Arial" w:cs="Arial"/>
          <w:sz w:val="24"/>
        </w:rPr>
      </w:pPr>
      <w:r w:rsidRPr="008F25BD">
        <w:rPr>
          <w:rFonts w:ascii="Arial" w:hAnsi="Arial" w:cs="Arial"/>
          <w:sz w:val="24"/>
        </w:rPr>
        <w:t>2021</w:t>
      </w:r>
    </w:p>
    <w:p w:rsidR="008F25BD" w:rsidRPr="003724C4" w:rsidRDefault="008F25BD" w:rsidP="008F25BD">
      <w:pPr>
        <w:pStyle w:val="SemEspaamento"/>
      </w:pPr>
    </w:p>
    <w:p w:rsidR="008F25BD" w:rsidRPr="008F25BD" w:rsidRDefault="008F25BD" w:rsidP="005A5447">
      <w:pPr>
        <w:jc w:val="center"/>
        <w:rPr>
          <w:rFonts w:ascii="Arial" w:hAnsi="Arial" w:cs="Arial"/>
          <w:sz w:val="24"/>
          <w:szCs w:val="24"/>
        </w:rPr>
      </w:pPr>
      <w:r w:rsidRPr="008F25BD">
        <w:rPr>
          <w:rFonts w:ascii="Arial" w:hAnsi="Arial" w:cs="Arial"/>
          <w:sz w:val="24"/>
          <w:szCs w:val="24"/>
        </w:rPr>
        <w:t>RAIANY FABIANA DE LIMA</w:t>
      </w:r>
    </w:p>
    <w:p w:rsidR="008F25BD" w:rsidRPr="008F25BD" w:rsidRDefault="008F25BD" w:rsidP="005A5447">
      <w:pPr>
        <w:jc w:val="center"/>
        <w:rPr>
          <w:rFonts w:ascii="Arial" w:hAnsi="Arial" w:cs="Arial"/>
          <w:sz w:val="24"/>
          <w:szCs w:val="24"/>
        </w:rPr>
      </w:pPr>
      <w:r w:rsidRPr="008F25BD">
        <w:rPr>
          <w:rFonts w:ascii="Arial" w:hAnsi="Arial" w:cs="Arial"/>
          <w:sz w:val="24"/>
          <w:szCs w:val="24"/>
        </w:rPr>
        <w:t>THYFANNY RODRIGUES AGUIAR</w:t>
      </w:r>
    </w:p>
    <w:p w:rsidR="008F25BD" w:rsidRPr="003724C4" w:rsidRDefault="008F25BD" w:rsidP="008F25BD">
      <w:pPr>
        <w:spacing w:line="240" w:lineRule="auto"/>
        <w:jc w:val="center"/>
        <w:rPr>
          <w:rFonts w:eastAsia="Calibri" w:cs="Arial"/>
          <w:szCs w:val="24"/>
        </w:rPr>
      </w:pPr>
    </w:p>
    <w:p w:rsidR="008F25BD" w:rsidRPr="003724C4" w:rsidRDefault="008F25BD" w:rsidP="008F25BD">
      <w:pPr>
        <w:rPr>
          <w:rFonts w:eastAsia="Calibri" w:cs="Arial"/>
          <w:szCs w:val="24"/>
        </w:rPr>
      </w:pPr>
    </w:p>
    <w:p w:rsidR="008F25BD" w:rsidRPr="003724C4" w:rsidRDefault="008F25BD" w:rsidP="008F25BD">
      <w:pPr>
        <w:rPr>
          <w:rFonts w:eastAsia="Calibri" w:cs="Arial"/>
          <w:szCs w:val="24"/>
        </w:rPr>
      </w:pPr>
    </w:p>
    <w:p w:rsidR="008F25BD" w:rsidRPr="003724C4" w:rsidRDefault="008F25BD" w:rsidP="008F25BD">
      <w:pPr>
        <w:rPr>
          <w:rFonts w:eastAsia="Calibri" w:cs="Arial"/>
          <w:szCs w:val="24"/>
        </w:rPr>
      </w:pPr>
    </w:p>
    <w:p w:rsidR="008F25BD" w:rsidRPr="003724C4" w:rsidRDefault="008F25BD" w:rsidP="008F25BD">
      <w:pPr>
        <w:rPr>
          <w:rFonts w:eastAsia="Calibri" w:cs="Arial"/>
          <w:szCs w:val="24"/>
        </w:rPr>
      </w:pPr>
    </w:p>
    <w:p w:rsidR="008F25BD" w:rsidRPr="003724C4" w:rsidRDefault="008F25BD" w:rsidP="008F25BD">
      <w:pPr>
        <w:rPr>
          <w:rFonts w:eastAsia="Calibri" w:cs="Arial"/>
          <w:szCs w:val="24"/>
        </w:rPr>
      </w:pPr>
    </w:p>
    <w:p w:rsidR="008F25BD" w:rsidRPr="003724C4" w:rsidRDefault="008F25BD" w:rsidP="008F25BD">
      <w:pPr>
        <w:rPr>
          <w:rFonts w:eastAsia="Calibri" w:cs="Arial"/>
          <w:szCs w:val="24"/>
        </w:rPr>
      </w:pPr>
    </w:p>
    <w:p w:rsidR="008F25BD" w:rsidRPr="003724C4" w:rsidRDefault="008F25BD" w:rsidP="001012BB">
      <w:pPr>
        <w:ind w:firstLine="0"/>
        <w:rPr>
          <w:rFonts w:eastAsia="Calibri" w:cs="Arial"/>
          <w:szCs w:val="24"/>
        </w:rPr>
      </w:pPr>
    </w:p>
    <w:p w:rsidR="008F25BD" w:rsidRPr="003724C4" w:rsidRDefault="008F25BD" w:rsidP="008F25BD">
      <w:pPr>
        <w:ind w:firstLine="0"/>
        <w:jc w:val="left"/>
        <w:rPr>
          <w:rFonts w:eastAsia="Calibri" w:cs="Arial"/>
          <w:szCs w:val="24"/>
        </w:rPr>
      </w:pPr>
    </w:p>
    <w:p w:rsidR="008F25BD" w:rsidRPr="008F25BD" w:rsidRDefault="008F25BD" w:rsidP="008F25BD">
      <w:pPr>
        <w:jc w:val="center"/>
        <w:rPr>
          <w:rFonts w:ascii="Arial" w:eastAsia="Calibri" w:hAnsi="Arial" w:cs="Arial"/>
          <w:sz w:val="18"/>
          <w:szCs w:val="24"/>
        </w:rPr>
      </w:pPr>
    </w:p>
    <w:p w:rsidR="003B4313" w:rsidRPr="008F25BD" w:rsidRDefault="003B4313" w:rsidP="003B4313">
      <w:pPr>
        <w:pStyle w:val="SemEspaamento"/>
        <w:jc w:val="center"/>
        <w:rPr>
          <w:rFonts w:ascii="Arial" w:hAnsi="Arial" w:cs="Arial"/>
          <w:b/>
          <w:sz w:val="28"/>
        </w:rPr>
      </w:pPr>
      <w:r>
        <w:rPr>
          <w:rFonts w:eastAsia="Calibri" w:cs="Arial"/>
          <w:b/>
          <w:szCs w:val="24"/>
        </w:rPr>
        <w:t xml:space="preserve"> </w:t>
      </w:r>
      <w:r>
        <w:rPr>
          <w:rFonts w:ascii="Arial" w:hAnsi="Arial" w:cs="Arial"/>
          <w:b/>
          <w:sz w:val="28"/>
        </w:rPr>
        <w:t>IMPLICAÇÕES</w:t>
      </w:r>
      <w:r w:rsidRPr="008F25BD">
        <w:rPr>
          <w:rFonts w:ascii="Arial" w:hAnsi="Arial" w:cs="Arial"/>
          <w:b/>
          <w:sz w:val="28"/>
        </w:rPr>
        <w:t xml:space="preserve"> DA AGENESIA DO CO</w:t>
      </w:r>
      <w:r>
        <w:rPr>
          <w:rFonts w:ascii="Arial" w:hAnsi="Arial" w:cs="Arial"/>
          <w:b/>
          <w:sz w:val="28"/>
        </w:rPr>
        <w:t>R</w:t>
      </w:r>
      <w:r w:rsidRPr="008F25BD">
        <w:rPr>
          <w:rFonts w:ascii="Arial" w:hAnsi="Arial" w:cs="Arial"/>
          <w:b/>
          <w:sz w:val="28"/>
        </w:rPr>
        <w:t>PO CALOSO NA LINGUAGEM E NA COGNIÇÃO</w:t>
      </w:r>
    </w:p>
    <w:p w:rsidR="003B4313" w:rsidRPr="008F25BD" w:rsidRDefault="003B4313" w:rsidP="003B4313">
      <w:pPr>
        <w:jc w:val="center"/>
        <w:rPr>
          <w:rFonts w:ascii="Arial" w:eastAsia="Calibri" w:hAnsi="Arial" w:cs="Arial"/>
          <w:b/>
          <w:sz w:val="24"/>
          <w:szCs w:val="24"/>
        </w:rPr>
      </w:pPr>
    </w:p>
    <w:p w:rsidR="008F25BD" w:rsidRPr="003724C4" w:rsidRDefault="008F25BD" w:rsidP="008F25BD">
      <w:pPr>
        <w:ind w:firstLine="0"/>
        <w:jc w:val="center"/>
        <w:rPr>
          <w:rFonts w:eastAsia="Calibri" w:cs="Arial"/>
          <w:b/>
          <w:szCs w:val="24"/>
        </w:rPr>
      </w:pPr>
    </w:p>
    <w:p w:rsidR="008F25BD" w:rsidRPr="003724C4" w:rsidRDefault="008F25BD" w:rsidP="008F25BD">
      <w:pPr>
        <w:jc w:val="center"/>
        <w:rPr>
          <w:rFonts w:eastAsia="Calibri" w:cs="Arial"/>
          <w:b/>
          <w:szCs w:val="24"/>
        </w:rPr>
      </w:pPr>
    </w:p>
    <w:p w:rsidR="008F25BD" w:rsidRPr="003724C4" w:rsidRDefault="008F25BD" w:rsidP="008F25BD">
      <w:pPr>
        <w:jc w:val="center"/>
        <w:rPr>
          <w:rFonts w:eastAsia="Calibri" w:cs="Arial"/>
          <w:b/>
          <w:szCs w:val="24"/>
        </w:rPr>
      </w:pPr>
    </w:p>
    <w:p w:rsidR="008F25BD" w:rsidRPr="008F25BD" w:rsidRDefault="008F25BD" w:rsidP="008F25BD">
      <w:pPr>
        <w:spacing w:line="240" w:lineRule="auto"/>
        <w:ind w:left="3969" w:right="-1" w:firstLine="0"/>
        <w:rPr>
          <w:rFonts w:ascii="Arial" w:hAnsi="Arial" w:cs="Arial"/>
          <w:sz w:val="24"/>
          <w:szCs w:val="24"/>
        </w:rPr>
      </w:pPr>
      <w:r w:rsidRPr="008F25BD">
        <w:rPr>
          <w:rFonts w:ascii="Arial" w:eastAsia="Arial" w:hAnsi="Arial" w:cs="Arial"/>
          <w:sz w:val="24"/>
          <w:szCs w:val="24"/>
        </w:rPr>
        <w:t>Trabalho de Conclusão de Curso apresentado, na qualidade de artigo científico, à coordenação do curso de Fonoaudiologia, da Escola de Ciências Sociais e da Saúde, da Pontifícia Universidade Católica de Goiás, como requisito parcial à obtenção do título de Bacharel em Fonoaudiologia</w:t>
      </w:r>
      <w:r w:rsidRPr="008F25BD">
        <w:rPr>
          <w:rFonts w:ascii="Arial" w:hAnsi="Arial" w:cs="Arial"/>
          <w:sz w:val="24"/>
          <w:szCs w:val="24"/>
        </w:rPr>
        <w:t>.</w:t>
      </w:r>
    </w:p>
    <w:p w:rsidR="008F25BD" w:rsidRPr="008F25BD" w:rsidRDefault="008F25BD" w:rsidP="008F25BD">
      <w:pPr>
        <w:ind w:left="3969" w:right="-1" w:firstLine="0"/>
        <w:rPr>
          <w:rFonts w:ascii="Arial" w:hAnsi="Arial" w:cs="Arial"/>
          <w:sz w:val="24"/>
          <w:szCs w:val="24"/>
        </w:rPr>
      </w:pPr>
      <w:r w:rsidRPr="008F25BD">
        <w:rPr>
          <w:rFonts w:ascii="Arial" w:hAnsi="Arial" w:cs="Arial"/>
          <w:sz w:val="24"/>
          <w:szCs w:val="24"/>
        </w:rPr>
        <w:t>Orientadora: Profª. Ma.  Larissa Toschi Seabra.</w:t>
      </w:r>
    </w:p>
    <w:p w:rsidR="008F25BD" w:rsidRPr="003724C4" w:rsidRDefault="008F25BD" w:rsidP="008F25BD">
      <w:pPr>
        <w:jc w:val="center"/>
        <w:rPr>
          <w:rFonts w:eastAsia="Calibri" w:cs="Arial"/>
          <w:b/>
          <w:szCs w:val="24"/>
        </w:rPr>
      </w:pPr>
    </w:p>
    <w:p w:rsidR="008F25BD" w:rsidRPr="003724C4" w:rsidRDefault="008F25BD" w:rsidP="008F25BD">
      <w:pPr>
        <w:rPr>
          <w:rFonts w:eastAsia="Calibri" w:cs="Arial"/>
          <w:b/>
          <w:szCs w:val="24"/>
        </w:rPr>
      </w:pPr>
    </w:p>
    <w:p w:rsidR="008F25BD" w:rsidRPr="003724C4" w:rsidRDefault="008F25BD" w:rsidP="008F25BD">
      <w:pPr>
        <w:jc w:val="center"/>
        <w:rPr>
          <w:rFonts w:eastAsia="Calibri" w:cs="Arial"/>
          <w:b/>
          <w:szCs w:val="24"/>
        </w:rPr>
      </w:pPr>
    </w:p>
    <w:p w:rsidR="008F25BD" w:rsidRDefault="008F25BD" w:rsidP="008F25BD">
      <w:pPr>
        <w:jc w:val="center"/>
        <w:rPr>
          <w:rFonts w:eastAsia="Calibri" w:cs="Arial"/>
          <w:b/>
          <w:szCs w:val="24"/>
        </w:rPr>
      </w:pPr>
    </w:p>
    <w:p w:rsidR="005A5447" w:rsidRPr="003724C4" w:rsidRDefault="005A5447" w:rsidP="008F25BD">
      <w:pPr>
        <w:jc w:val="center"/>
        <w:rPr>
          <w:rFonts w:eastAsia="Calibri" w:cs="Arial"/>
          <w:b/>
          <w:szCs w:val="24"/>
        </w:rPr>
      </w:pPr>
    </w:p>
    <w:p w:rsidR="008F25BD" w:rsidRPr="003724C4" w:rsidRDefault="008F25BD" w:rsidP="008F25BD">
      <w:pPr>
        <w:rPr>
          <w:rFonts w:eastAsia="Calibri" w:cs="Arial"/>
          <w:b/>
          <w:szCs w:val="24"/>
        </w:rPr>
      </w:pPr>
    </w:p>
    <w:p w:rsidR="008F25BD" w:rsidRDefault="008F25BD" w:rsidP="008F25BD">
      <w:pPr>
        <w:pStyle w:val="SemEspaamento"/>
        <w:ind w:firstLine="0"/>
        <w:jc w:val="center"/>
        <w:rPr>
          <w:rFonts w:ascii="Arial" w:hAnsi="Arial" w:cs="Arial"/>
          <w:sz w:val="24"/>
        </w:rPr>
      </w:pPr>
      <w:r w:rsidRPr="008F25BD">
        <w:rPr>
          <w:rFonts w:ascii="Arial" w:hAnsi="Arial" w:cs="Arial"/>
          <w:sz w:val="24"/>
        </w:rPr>
        <w:t>GOIÂNIA</w:t>
      </w:r>
    </w:p>
    <w:p w:rsidR="008F25BD" w:rsidRDefault="005A5447" w:rsidP="005A5447">
      <w:pPr>
        <w:pStyle w:val="SemEspaamento"/>
        <w:ind w:firstLine="0"/>
        <w:jc w:val="center"/>
        <w:rPr>
          <w:rFonts w:ascii="Arial" w:hAnsi="Arial" w:cs="Arial"/>
          <w:sz w:val="24"/>
        </w:rPr>
      </w:pPr>
      <w:r>
        <w:rPr>
          <w:rFonts w:ascii="Arial" w:hAnsi="Arial" w:cs="Arial"/>
          <w:sz w:val="24"/>
        </w:rPr>
        <w:t>2021</w:t>
      </w:r>
    </w:p>
    <w:p w:rsidR="0032502E" w:rsidRDefault="0032502E" w:rsidP="008F25BD">
      <w:pPr>
        <w:pStyle w:val="SemEspaamento"/>
        <w:ind w:firstLine="0"/>
        <w:jc w:val="center"/>
        <w:rPr>
          <w:rFonts w:ascii="Arial" w:hAnsi="Arial" w:cs="Arial"/>
          <w:sz w:val="24"/>
        </w:rPr>
      </w:pPr>
    </w:p>
    <w:p w:rsidR="003411B0" w:rsidRDefault="0032502E" w:rsidP="003411B0">
      <w:pPr>
        <w:rPr>
          <w:rFonts w:ascii="Arial" w:hAnsi="Arial" w:cs="Arial"/>
          <w:sz w:val="24"/>
        </w:rPr>
      </w:pPr>
      <w:r>
        <w:rPr>
          <w:rFonts w:ascii="Arial" w:hAnsi="Arial" w:cs="Arial"/>
          <w:sz w:val="24"/>
        </w:rPr>
        <w:br w:type="page"/>
      </w:r>
    </w:p>
    <w:sdt>
      <w:sdtPr>
        <w:rPr>
          <w:rFonts w:asciiTheme="minorHAnsi" w:eastAsiaTheme="minorHAnsi" w:hAnsiTheme="minorHAnsi" w:cstheme="minorBidi"/>
          <w:color w:val="auto"/>
          <w:sz w:val="22"/>
          <w:szCs w:val="22"/>
          <w:lang w:eastAsia="en-US"/>
        </w:rPr>
        <w:id w:val="794334580"/>
        <w:docPartObj>
          <w:docPartGallery w:val="Table of Contents"/>
          <w:docPartUnique/>
        </w:docPartObj>
      </w:sdtPr>
      <w:sdtEndPr>
        <w:rPr>
          <w:b/>
          <w:bCs/>
        </w:rPr>
      </w:sdtEndPr>
      <w:sdtContent>
        <w:p w:rsidR="00B2521B" w:rsidRDefault="00B2521B" w:rsidP="003411B0">
          <w:pPr>
            <w:pStyle w:val="CabealhodoSumrio"/>
            <w:jc w:val="center"/>
            <w:rPr>
              <w:rFonts w:ascii="Arial" w:hAnsi="Arial" w:cs="Arial"/>
              <w:b/>
              <w:color w:val="auto"/>
              <w:sz w:val="24"/>
              <w:szCs w:val="24"/>
            </w:rPr>
          </w:pPr>
          <w:r w:rsidRPr="00B2521B">
            <w:rPr>
              <w:rFonts w:ascii="Arial" w:hAnsi="Arial" w:cs="Arial"/>
              <w:b/>
              <w:color w:val="auto"/>
              <w:sz w:val="24"/>
              <w:szCs w:val="24"/>
            </w:rPr>
            <w:t>SUMÁRIO</w:t>
          </w:r>
        </w:p>
        <w:p w:rsidR="00B2521B" w:rsidRPr="00B2521B" w:rsidRDefault="00B2521B" w:rsidP="00B2521B">
          <w:pPr>
            <w:rPr>
              <w:lang w:eastAsia="pt-BR"/>
            </w:rPr>
          </w:pPr>
        </w:p>
        <w:p w:rsidR="00F41769" w:rsidRDefault="00B2521B" w:rsidP="003411B0">
          <w:pPr>
            <w:pStyle w:val="Sumrio1"/>
            <w:tabs>
              <w:tab w:val="right" w:leader="dot" w:pos="9061"/>
            </w:tabs>
            <w:rPr>
              <w:rFonts w:eastAsiaTheme="minorEastAsia"/>
              <w:noProof/>
              <w:lang w:eastAsia="pt-BR"/>
            </w:rPr>
          </w:pPr>
          <w:r>
            <w:fldChar w:fldCharType="begin"/>
          </w:r>
          <w:r>
            <w:instrText xml:space="preserve"> TOC \o "1-3" \h \z \u </w:instrText>
          </w:r>
          <w:r>
            <w:fldChar w:fldCharType="separate"/>
          </w:r>
        </w:p>
        <w:p w:rsidR="00F41769" w:rsidRDefault="00361C04">
          <w:pPr>
            <w:pStyle w:val="Sumrio1"/>
            <w:tabs>
              <w:tab w:val="right" w:leader="dot" w:pos="9061"/>
            </w:tabs>
            <w:rPr>
              <w:rFonts w:eastAsiaTheme="minorEastAsia"/>
              <w:noProof/>
              <w:lang w:eastAsia="pt-BR"/>
            </w:rPr>
          </w:pPr>
          <w:hyperlink w:anchor="_Toc75180890" w:history="1">
            <w:r w:rsidR="00F41769" w:rsidRPr="00C94426">
              <w:rPr>
                <w:rStyle w:val="Hyperlink"/>
                <w:rFonts w:ascii="Arial" w:hAnsi="Arial" w:cs="Arial"/>
                <w:b/>
                <w:bCs/>
                <w:smallCaps/>
                <w:noProof/>
                <w:spacing w:val="5"/>
              </w:rPr>
              <w:t>INTRODUÇÃO</w:t>
            </w:r>
            <w:r w:rsidR="00F41769">
              <w:rPr>
                <w:noProof/>
                <w:webHidden/>
              </w:rPr>
              <w:tab/>
            </w:r>
            <w:r w:rsidR="00F41769">
              <w:rPr>
                <w:noProof/>
                <w:webHidden/>
              </w:rPr>
              <w:fldChar w:fldCharType="begin"/>
            </w:r>
            <w:r w:rsidR="00F41769">
              <w:rPr>
                <w:noProof/>
                <w:webHidden/>
              </w:rPr>
              <w:instrText xml:space="preserve"> PAGEREF _Toc75180890 \h </w:instrText>
            </w:r>
            <w:r w:rsidR="00F41769">
              <w:rPr>
                <w:noProof/>
                <w:webHidden/>
              </w:rPr>
            </w:r>
            <w:r w:rsidR="00F41769">
              <w:rPr>
                <w:noProof/>
                <w:webHidden/>
              </w:rPr>
              <w:fldChar w:fldCharType="separate"/>
            </w:r>
            <w:r w:rsidR="00F41769">
              <w:rPr>
                <w:noProof/>
                <w:webHidden/>
              </w:rPr>
              <w:t>7</w:t>
            </w:r>
            <w:r w:rsidR="00F41769">
              <w:rPr>
                <w:noProof/>
                <w:webHidden/>
              </w:rPr>
              <w:fldChar w:fldCharType="end"/>
            </w:r>
          </w:hyperlink>
        </w:p>
        <w:p w:rsidR="00F41769" w:rsidRDefault="00361C04">
          <w:pPr>
            <w:pStyle w:val="Sumrio1"/>
            <w:tabs>
              <w:tab w:val="right" w:leader="dot" w:pos="9061"/>
            </w:tabs>
            <w:rPr>
              <w:rFonts w:eastAsiaTheme="minorEastAsia"/>
              <w:noProof/>
              <w:lang w:eastAsia="pt-BR"/>
            </w:rPr>
          </w:pPr>
          <w:hyperlink w:anchor="_Toc75180891" w:history="1">
            <w:r w:rsidR="00F41769" w:rsidRPr="00C94426">
              <w:rPr>
                <w:rStyle w:val="Hyperlink"/>
                <w:rFonts w:ascii="Arial" w:hAnsi="Arial" w:cs="Arial"/>
                <w:b/>
                <w:noProof/>
              </w:rPr>
              <w:t>METODOLOGIA</w:t>
            </w:r>
            <w:r w:rsidR="00F41769">
              <w:rPr>
                <w:noProof/>
                <w:webHidden/>
              </w:rPr>
              <w:tab/>
            </w:r>
            <w:r w:rsidR="00F41769">
              <w:rPr>
                <w:noProof/>
                <w:webHidden/>
              </w:rPr>
              <w:fldChar w:fldCharType="begin"/>
            </w:r>
            <w:r w:rsidR="00F41769">
              <w:rPr>
                <w:noProof/>
                <w:webHidden/>
              </w:rPr>
              <w:instrText xml:space="preserve"> PAGEREF _Toc75180891 \h </w:instrText>
            </w:r>
            <w:r w:rsidR="00F41769">
              <w:rPr>
                <w:noProof/>
                <w:webHidden/>
              </w:rPr>
            </w:r>
            <w:r w:rsidR="00F41769">
              <w:rPr>
                <w:noProof/>
                <w:webHidden/>
              </w:rPr>
              <w:fldChar w:fldCharType="separate"/>
            </w:r>
            <w:r w:rsidR="00F41769">
              <w:rPr>
                <w:noProof/>
                <w:webHidden/>
              </w:rPr>
              <w:t>8</w:t>
            </w:r>
            <w:r w:rsidR="00F41769">
              <w:rPr>
                <w:noProof/>
                <w:webHidden/>
              </w:rPr>
              <w:fldChar w:fldCharType="end"/>
            </w:r>
          </w:hyperlink>
        </w:p>
        <w:p w:rsidR="00F41769" w:rsidRDefault="00361C04">
          <w:pPr>
            <w:pStyle w:val="Sumrio1"/>
            <w:tabs>
              <w:tab w:val="right" w:leader="dot" w:pos="9061"/>
            </w:tabs>
            <w:rPr>
              <w:rFonts w:eastAsiaTheme="minorEastAsia"/>
              <w:noProof/>
              <w:lang w:eastAsia="pt-BR"/>
            </w:rPr>
          </w:pPr>
          <w:hyperlink w:anchor="_Toc75180892" w:history="1">
            <w:r w:rsidR="00F41769" w:rsidRPr="00C94426">
              <w:rPr>
                <w:rStyle w:val="Hyperlink"/>
                <w:rFonts w:ascii="Arial" w:hAnsi="Arial" w:cs="Arial"/>
                <w:b/>
                <w:noProof/>
              </w:rPr>
              <w:t>RESULTADOS</w:t>
            </w:r>
            <w:r w:rsidR="00F41769">
              <w:rPr>
                <w:noProof/>
                <w:webHidden/>
              </w:rPr>
              <w:tab/>
            </w:r>
            <w:r w:rsidR="00F41769">
              <w:rPr>
                <w:noProof/>
                <w:webHidden/>
              </w:rPr>
              <w:fldChar w:fldCharType="begin"/>
            </w:r>
            <w:r w:rsidR="00F41769">
              <w:rPr>
                <w:noProof/>
                <w:webHidden/>
              </w:rPr>
              <w:instrText xml:space="preserve"> PAGEREF _Toc75180892 \h </w:instrText>
            </w:r>
            <w:r w:rsidR="00F41769">
              <w:rPr>
                <w:noProof/>
                <w:webHidden/>
              </w:rPr>
            </w:r>
            <w:r w:rsidR="00F41769">
              <w:rPr>
                <w:noProof/>
                <w:webHidden/>
              </w:rPr>
              <w:fldChar w:fldCharType="separate"/>
            </w:r>
            <w:r w:rsidR="00F41769">
              <w:rPr>
                <w:noProof/>
                <w:webHidden/>
              </w:rPr>
              <w:t>9</w:t>
            </w:r>
            <w:r w:rsidR="00F41769">
              <w:rPr>
                <w:noProof/>
                <w:webHidden/>
              </w:rPr>
              <w:fldChar w:fldCharType="end"/>
            </w:r>
          </w:hyperlink>
        </w:p>
        <w:p w:rsidR="009A5E08" w:rsidRPr="009A5E08" w:rsidRDefault="009A5E08">
          <w:pPr>
            <w:pStyle w:val="Sumrio1"/>
            <w:tabs>
              <w:tab w:val="right" w:leader="dot" w:pos="9061"/>
            </w:tabs>
          </w:pPr>
          <w:r w:rsidRPr="009A5E08">
            <w:rPr>
              <w:rFonts w:ascii="Arial" w:hAnsi="Arial" w:cs="Arial"/>
              <w:b/>
            </w:rPr>
            <w:t>ANÁLISE</w:t>
          </w:r>
          <w:r w:rsidRPr="009A5E08">
            <w:rPr>
              <w:rFonts w:cs="Arial"/>
            </w:rPr>
            <w:t>.....................................................................................................................</w:t>
          </w:r>
          <w:r>
            <w:rPr>
              <w:rFonts w:cs="Arial"/>
            </w:rPr>
            <w:t>............1</w:t>
          </w:r>
          <w:r w:rsidRPr="009A5E08">
            <w:rPr>
              <w:rFonts w:cs="Arial"/>
            </w:rPr>
            <w:t>4</w:t>
          </w:r>
        </w:p>
        <w:p w:rsidR="00F41769" w:rsidRDefault="00361C04">
          <w:pPr>
            <w:pStyle w:val="Sumrio1"/>
            <w:tabs>
              <w:tab w:val="right" w:leader="dot" w:pos="9061"/>
            </w:tabs>
            <w:rPr>
              <w:rFonts w:eastAsiaTheme="minorEastAsia"/>
              <w:noProof/>
              <w:lang w:eastAsia="pt-BR"/>
            </w:rPr>
          </w:pPr>
          <w:hyperlink w:anchor="_Toc75180893" w:history="1">
            <w:r w:rsidR="00F41769" w:rsidRPr="00C94426">
              <w:rPr>
                <w:rStyle w:val="Hyperlink"/>
                <w:rFonts w:ascii="Arial" w:hAnsi="Arial" w:cs="Arial"/>
                <w:b/>
                <w:noProof/>
              </w:rPr>
              <w:t>Linguagem e corpo caloso</w:t>
            </w:r>
            <w:r w:rsidR="00F41769">
              <w:rPr>
                <w:noProof/>
                <w:webHidden/>
              </w:rPr>
              <w:tab/>
            </w:r>
            <w:r w:rsidR="00F41769">
              <w:rPr>
                <w:noProof/>
                <w:webHidden/>
              </w:rPr>
              <w:fldChar w:fldCharType="begin"/>
            </w:r>
            <w:r w:rsidR="00F41769">
              <w:rPr>
                <w:noProof/>
                <w:webHidden/>
              </w:rPr>
              <w:instrText xml:space="preserve"> PAGEREF _Toc75180893 \h </w:instrText>
            </w:r>
            <w:r w:rsidR="00F41769">
              <w:rPr>
                <w:noProof/>
                <w:webHidden/>
              </w:rPr>
            </w:r>
            <w:r w:rsidR="00F41769">
              <w:rPr>
                <w:noProof/>
                <w:webHidden/>
              </w:rPr>
              <w:fldChar w:fldCharType="separate"/>
            </w:r>
            <w:r w:rsidR="00F41769">
              <w:rPr>
                <w:noProof/>
                <w:webHidden/>
              </w:rPr>
              <w:t>14</w:t>
            </w:r>
            <w:r w:rsidR="00F41769">
              <w:rPr>
                <w:noProof/>
                <w:webHidden/>
              </w:rPr>
              <w:fldChar w:fldCharType="end"/>
            </w:r>
          </w:hyperlink>
        </w:p>
        <w:p w:rsidR="00F41769" w:rsidRDefault="00361C04">
          <w:pPr>
            <w:pStyle w:val="Sumrio1"/>
            <w:tabs>
              <w:tab w:val="right" w:leader="dot" w:pos="9061"/>
            </w:tabs>
            <w:rPr>
              <w:rFonts w:eastAsiaTheme="minorEastAsia"/>
              <w:noProof/>
              <w:lang w:eastAsia="pt-BR"/>
            </w:rPr>
          </w:pPr>
          <w:hyperlink w:anchor="_Toc75180894" w:history="1">
            <w:r w:rsidR="00F41769" w:rsidRPr="00C94426">
              <w:rPr>
                <w:rStyle w:val="Hyperlink"/>
                <w:rFonts w:ascii="Arial" w:hAnsi="Arial" w:cs="Arial"/>
                <w:b/>
                <w:noProof/>
                <w:shd w:val="clear" w:color="auto" w:fill="FFFFFF"/>
              </w:rPr>
              <w:t>Agenesia do Corpo Caloso</w:t>
            </w:r>
            <w:r w:rsidR="00F41769">
              <w:rPr>
                <w:noProof/>
                <w:webHidden/>
              </w:rPr>
              <w:tab/>
            </w:r>
            <w:r w:rsidR="00F41769">
              <w:rPr>
                <w:noProof/>
                <w:webHidden/>
              </w:rPr>
              <w:fldChar w:fldCharType="begin"/>
            </w:r>
            <w:r w:rsidR="00F41769">
              <w:rPr>
                <w:noProof/>
                <w:webHidden/>
              </w:rPr>
              <w:instrText xml:space="preserve"> PAGEREF _Toc75180894 \h </w:instrText>
            </w:r>
            <w:r w:rsidR="00F41769">
              <w:rPr>
                <w:noProof/>
                <w:webHidden/>
              </w:rPr>
            </w:r>
            <w:r w:rsidR="00F41769">
              <w:rPr>
                <w:noProof/>
                <w:webHidden/>
              </w:rPr>
              <w:fldChar w:fldCharType="separate"/>
            </w:r>
            <w:r w:rsidR="00F41769">
              <w:rPr>
                <w:noProof/>
                <w:webHidden/>
              </w:rPr>
              <w:t>17</w:t>
            </w:r>
            <w:r w:rsidR="00F41769">
              <w:rPr>
                <w:noProof/>
                <w:webHidden/>
              </w:rPr>
              <w:fldChar w:fldCharType="end"/>
            </w:r>
          </w:hyperlink>
        </w:p>
        <w:p w:rsidR="00F41769" w:rsidRDefault="00361C04">
          <w:pPr>
            <w:pStyle w:val="Sumrio1"/>
            <w:tabs>
              <w:tab w:val="right" w:leader="dot" w:pos="9061"/>
            </w:tabs>
            <w:rPr>
              <w:rFonts w:eastAsiaTheme="minorEastAsia"/>
              <w:noProof/>
              <w:lang w:eastAsia="pt-BR"/>
            </w:rPr>
          </w:pPr>
          <w:hyperlink w:anchor="_Toc75180895" w:history="1">
            <w:r w:rsidR="00F41769" w:rsidRPr="00C94426">
              <w:rPr>
                <w:rStyle w:val="Hyperlink"/>
                <w:rFonts w:ascii="Arial" w:hAnsi="Arial" w:cs="Arial"/>
                <w:b/>
                <w:noProof/>
              </w:rPr>
              <w:t>Déficits Linguísticos</w:t>
            </w:r>
            <w:r w:rsidR="00F41769">
              <w:rPr>
                <w:noProof/>
                <w:webHidden/>
              </w:rPr>
              <w:tab/>
            </w:r>
            <w:r w:rsidR="00F41769">
              <w:rPr>
                <w:noProof/>
                <w:webHidden/>
              </w:rPr>
              <w:fldChar w:fldCharType="begin"/>
            </w:r>
            <w:r w:rsidR="00F41769">
              <w:rPr>
                <w:noProof/>
                <w:webHidden/>
              </w:rPr>
              <w:instrText xml:space="preserve"> PAGEREF _Toc75180895 \h </w:instrText>
            </w:r>
            <w:r w:rsidR="00F41769">
              <w:rPr>
                <w:noProof/>
                <w:webHidden/>
              </w:rPr>
            </w:r>
            <w:r w:rsidR="00F41769">
              <w:rPr>
                <w:noProof/>
                <w:webHidden/>
              </w:rPr>
              <w:fldChar w:fldCharType="separate"/>
            </w:r>
            <w:r w:rsidR="00F41769">
              <w:rPr>
                <w:noProof/>
                <w:webHidden/>
              </w:rPr>
              <w:t>20</w:t>
            </w:r>
            <w:r w:rsidR="00F41769">
              <w:rPr>
                <w:noProof/>
                <w:webHidden/>
              </w:rPr>
              <w:fldChar w:fldCharType="end"/>
            </w:r>
          </w:hyperlink>
        </w:p>
        <w:p w:rsidR="00F41769" w:rsidRDefault="00361C04">
          <w:pPr>
            <w:pStyle w:val="Sumrio1"/>
            <w:tabs>
              <w:tab w:val="right" w:leader="dot" w:pos="9061"/>
            </w:tabs>
            <w:rPr>
              <w:rFonts w:eastAsiaTheme="minorEastAsia"/>
              <w:noProof/>
              <w:lang w:eastAsia="pt-BR"/>
            </w:rPr>
          </w:pPr>
          <w:hyperlink w:anchor="_Toc75180896" w:history="1">
            <w:r w:rsidR="00F41769" w:rsidRPr="00C94426">
              <w:rPr>
                <w:rStyle w:val="Hyperlink"/>
                <w:rFonts w:ascii="Arial" w:hAnsi="Arial" w:cs="Arial"/>
                <w:b/>
                <w:noProof/>
              </w:rPr>
              <w:t>Déficits motores, cognitivos e sociais</w:t>
            </w:r>
            <w:r w:rsidR="00F41769">
              <w:rPr>
                <w:noProof/>
                <w:webHidden/>
              </w:rPr>
              <w:tab/>
            </w:r>
            <w:r w:rsidR="00F41769">
              <w:rPr>
                <w:noProof/>
                <w:webHidden/>
              </w:rPr>
              <w:fldChar w:fldCharType="begin"/>
            </w:r>
            <w:r w:rsidR="00F41769">
              <w:rPr>
                <w:noProof/>
                <w:webHidden/>
              </w:rPr>
              <w:instrText xml:space="preserve"> PAGEREF _Toc75180896 \h </w:instrText>
            </w:r>
            <w:r w:rsidR="00F41769">
              <w:rPr>
                <w:noProof/>
                <w:webHidden/>
              </w:rPr>
            </w:r>
            <w:r w:rsidR="00F41769">
              <w:rPr>
                <w:noProof/>
                <w:webHidden/>
              </w:rPr>
              <w:fldChar w:fldCharType="separate"/>
            </w:r>
            <w:r w:rsidR="00F41769">
              <w:rPr>
                <w:noProof/>
                <w:webHidden/>
              </w:rPr>
              <w:t>23</w:t>
            </w:r>
            <w:r w:rsidR="00F41769">
              <w:rPr>
                <w:noProof/>
                <w:webHidden/>
              </w:rPr>
              <w:fldChar w:fldCharType="end"/>
            </w:r>
          </w:hyperlink>
        </w:p>
        <w:p w:rsidR="00F41769" w:rsidRDefault="00361C04">
          <w:pPr>
            <w:pStyle w:val="Sumrio1"/>
            <w:tabs>
              <w:tab w:val="right" w:leader="dot" w:pos="9061"/>
            </w:tabs>
            <w:rPr>
              <w:rFonts w:eastAsiaTheme="minorEastAsia"/>
              <w:noProof/>
              <w:lang w:eastAsia="pt-BR"/>
            </w:rPr>
          </w:pPr>
          <w:hyperlink w:anchor="_Toc75180897" w:history="1">
            <w:r w:rsidR="00F41769" w:rsidRPr="00C94426">
              <w:rPr>
                <w:rStyle w:val="Hyperlink"/>
                <w:rFonts w:ascii="Arial" w:hAnsi="Arial" w:cs="Arial"/>
                <w:b/>
                <w:noProof/>
                <w:shd w:val="clear" w:color="auto" w:fill="FFFFFF"/>
              </w:rPr>
              <w:t>CONSIDERAÇÕES FINAIS</w:t>
            </w:r>
            <w:r w:rsidR="00F41769">
              <w:rPr>
                <w:noProof/>
                <w:webHidden/>
              </w:rPr>
              <w:tab/>
            </w:r>
            <w:r w:rsidR="00F41769">
              <w:rPr>
                <w:noProof/>
                <w:webHidden/>
              </w:rPr>
              <w:fldChar w:fldCharType="begin"/>
            </w:r>
            <w:r w:rsidR="00F41769">
              <w:rPr>
                <w:noProof/>
                <w:webHidden/>
              </w:rPr>
              <w:instrText xml:space="preserve"> PAGEREF _Toc75180897 \h </w:instrText>
            </w:r>
            <w:r w:rsidR="00F41769">
              <w:rPr>
                <w:noProof/>
                <w:webHidden/>
              </w:rPr>
            </w:r>
            <w:r w:rsidR="00F41769">
              <w:rPr>
                <w:noProof/>
                <w:webHidden/>
              </w:rPr>
              <w:fldChar w:fldCharType="separate"/>
            </w:r>
            <w:r w:rsidR="00F41769">
              <w:rPr>
                <w:noProof/>
                <w:webHidden/>
              </w:rPr>
              <w:t>25</w:t>
            </w:r>
            <w:r w:rsidR="00F41769">
              <w:rPr>
                <w:noProof/>
                <w:webHidden/>
              </w:rPr>
              <w:fldChar w:fldCharType="end"/>
            </w:r>
          </w:hyperlink>
        </w:p>
        <w:p w:rsidR="00F41769" w:rsidRDefault="00361C04">
          <w:pPr>
            <w:pStyle w:val="Sumrio1"/>
            <w:tabs>
              <w:tab w:val="right" w:leader="dot" w:pos="9061"/>
            </w:tabs>
            <w:rPr>
              <w:rFonts w:eastAsiaTheme="minorEastAsia"/>
              <w:noProof/>
              <w:lang w:eastAsia="pt-BR"/>
            </w:rPr>
          </w:pPr>
          <w:hyperlink w:anchor="_Toc75180898" w:history="1">
            <w:r w:rsidR="00F41769" w:rsidRPr="00C94426">
              <w:rPr>
                <w:rStyle w:val="Hyperlink"/>
                <w:rFonts w:ascii="Arial" w:hAnsi="Arial" w:cs="Arial"/>
                <w:b/>
                <w:noProof/>
              </w:rPr>
              <w:t>REFERÊNCIAS</w:t>
            </w:r>
            <w:r w:rsidR="00F41769">
              <w:rPr>
                <w:noProof/>
                <w:webHidden/>
              </w:rPr>
              <w:tab/>
            </w:r>
            <w:r w:rsidR="00F41769">
              <w:rPr>
                <w:noProof/>
                <w:webHidden/>
              </w:rPr>
              <w:fldChar w:fldCharType="begin"/>
            </w:r>
            <w:r w:rsidR="00F41769">
              <w:rPr>
                <w:noProof/>
                <w:webHidden/>
              </w:rPr>
              <w:instrText xml:space="preserve"> PAGEREF _Toc75180898 \h </w:instrText>
            </w:r>
            <w:r w:rsidR="00F41769">
              <w:rPr>
                <w:noProof/>
                <w:webHidden/>
              </w:rPr>
            </w:r>
            <w:r w:rsidR="00F41769">
              <w:rPr>
                <w:noProof/>
                <w:webHidden/>
              </w:rPr>
              <w:fldChar w:fldCharType="separate"/>
            </w:r>
            <w:r w:rsidR="00F41769">
              <w:rPr>
                <w:noProof/>
                <w:webHidden/>
              </w:rPr>
              <w:t>27</w:t>
            </w:r>
            <w:r w:rsidR="00F41769">
              <w:rPr>
                <w:noProof/>
                <w:webHidden/>
              </w:rPr>
              <w:fldChar w:fldCharType="end"/>
            </w:r>
          </w:hyperlink>
        </w:p>
        <w:p w:rsidR="00B2521B" w:rsidRDefault="00B2521B">
          <w:r>
            <w:rPr>
              <w:b/>
              <w:bCs/>
            </w:rPr>
            <w:fldChar w:fldCharType="end"/>
          </w:r>
        </w:p>
      </w:sdtContent>
    </w:sdt>
    <w:p w:rsidR="003D40BC" w:rsidRDefault="003D40BC" w:rsidP="00B2521B">
      <w:pPr>
        <w:pStyle w:val="SemEspaamento"/>
        <w:jc w:val="left"/>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3D40BC">
      <w:pPr>
        <w:widowControl w:val="0"/>
        <w:spacing w:line="240" w:lineRule="auto"/>
        <w:ind w:firstLine="0"/>
        <w:rPr>
          <w:rFonts w:ascii="Times New Roman" w:hAnsi="Times New Roman" w:cs="Arial"/>
          <w:b/>
        </w:rPr>
      </w:pPr>
    </w:p>
    <w:p w:rsidR="003D40BC" w:rsidRPr="003D40BC" w:rsidRDefault="003D40BC" w:rsidP="003D40BC">
      <w:pPr>
        <w:pStyle w:val="Ttulo1"/>
        <w:ind w:firstLine="0"/>
        <w:rPr>
          <w:rFonts w:ascii="Arial" w:hAnsi="Arial" w:cs="Arial"/>
          <w:b/>
        </w:rPr>
      </w:pPr>
      <w:bookmarkStart w:id="0" w:name="_Toc75180887"/>
      <w:r w:rsidRPr="003D40BC">
        <w:rPr>
          <w:rFonts w:ascii="Arial" w:hAnsi="Arial" w:cs="Arial"/>
          <w:b/>
          <w:color w:val="000000" w:themeColor="text1"/>
          <w:sz w:val="28"/>
        </w:rPr>
        <w:t>AGRADECIMENTOS</w:t>
      </w:r>
      <w:bookmarkEnd w:id="0"/>
      <w:r w:rsidRPr="003D40BC">
        <w:rPr>
          <w:rFonts w:ascii="Arial" w:hAnsi="Arial" w:cs="Arial"/>
          <w:b/>
          <w:color w:val="000000" w:themeColor="text1"/>
          <w:sz w:val="28"/>
        </w:rPr>
        <w:t xml:space="preserve"> </w:t>
      </w:r>
    </w:p>
    <w:p w:rsidR="003D40BC" w:rsidRDefault="003D40BC" w:rsidP="003D40BC">
      <w:pPr>
        <w:widowControl w:val="0"/>
        <w:suppressAutoHyphens/>
        <w:spacing w:line="240" w:lineRule="auto"/>
        <w:ind w:firstLine="0"/>
        <w:rPr>
          <w:rFonts w:ascii="Times New Roman" w:hAnsi="Times New Roman"/>
        </w:rPr>
      </w:pPr>
    </w:p>
    <w:p w:rsidR="003D40BC" w:rsidRDefault="003D40BC" w:rsidP="003D40BC">
      <w:pPr>
        <w:widowControl w:val="0"/>
        <w:suppressAutoHyphens/>
        <w:ind w:firstLine="0"/>
        <w:rPr>
          <w:rFonts w:ascii="Times New Roman" w:hAnsi="Times New Roman"/>
        </w:rPr>
      </w:pPr>
      <w:r>
        <w:rPr>
          <w:rFonts w:ascii="Times New Roman" w:hAnsi="Times New Roman"/>
        </w:rPr>
        <w:tab/>
      </w:r>
    </w:p>
    <w:p w:rsidR="003D40BC" w:rsidRPr="003D40BC" w:rsidRDefault="003D40BC" w:rsidP="003D40BC">
      <w:pPr>
        <w:widowControl w:val="0"/>
        <w:suppressAutoHyphens/>
        <w:rPr>
          <w:rFonts w:ascii="Arial" w:hAnsi="Arial" w:cs="Arial"/>
          <w:sz w:val="24"/>
        </w:rPr>
      </w:pPr>
      <w:r w:rsidRPr="003D40BC">
        <w:rPr>
          <w:rFonts w:ascii="Arial" w:hAnsi="Arial" w:cs="Arial"/>
          <w:sz w:val="24"/>
        </w:rPr>
        <w:t xml:space="preserve">A Deus, por nos dar saúde e força para superar as dificuldades e por permitir que tudo isso acontecesse ao longo de nossas vidas. </w:t>
      </w:r>
    </w:p>
    <w:p w:rsidR="003D40BC" w:rsidRPr="003D40BC" w:rsidRDefault="003D40BC" w:rsidP="003D40BC">
      <w:pPr>
        <w:widowControl w:val="0"/>
        <w:suppressAutoHyphens/>
        <w:ind w:firstLine="708"/>
        <w:rPr>
          <w:rFonts w:ascii="Arial" w:hAnsi="Arial" w:cs="Arial"/>
          <w:sz w:val="24"/>
        </w:rPr>
      </w:pPr>
      <w:r w:rsidRPr="003D40BC">
        <w:rPr>
          <w:rFonts w:ascii="Arial" w:hAnsi="Arial" w:cs="Arial"/>
          <w:sz w:val="24"/>
        </w:rPr>
        <w:t xml:space="preserve">Aos nossos pais e irmãos, que nos incentivaram nos momentos difíceis e compreenderam nossa ausência enquanto nos dedicávamos a realização deste trabalho. </w:t>
      </w:r>
    </w:p>
    <w:p w:rsidR="003D40BC" w:rsidRPr="003D40BC" w:rsidRDefault="003D40BC" w:rsidP="003D40BC">
      <w:pPr>
        <w:widowControl w:val="0"/>
        <w:suppressAutoHyphens/>
        <w:ind w:firstLine="708"/>
        <w:rPr>
          <w:rFonts w:ascii="Arial" w:hAnsi="Arial" w:cs="Arial"/>
          <w:sz w:val="24"/>
        </w:rPr>
      </w:pPr>
      <w:r w:rsidRPr="003D40BC">
        <w:rPr>
          <w:rFonts w:ascii="Arial" w:hAnsi="Arial" w:cs="Arial"/>
          <w:sz w:val="24"/>
        </w:rPr>
        <w:t xml:space="preserve">Aos professores, pelas correções e ensinamentos que nos permitiram apresentar um bom desempenho no nosso processo de formação profissional e pessoal. </w:t>
      </w:r>
    </w:p>
    <w:p w:rsidR="003D40BC" w:rsidRPr="003D40BC" w:rsidRDefault="003D40BC" w:rsidP="003D40BC">
      <w:pPr>
        <w:widowControl w:val="0"/>
        <w:suppressAutoHyphens/>
        <w:ind w:firstLine="708"/>
        <w:rPr>
          <w:rFonts w:ascii="Arial" w:hAnsi="Arial" w:cs="Arial"/>
          <w:sz w:val="24"/>
        </w:rPr>
      </w:pPr>
      <w:r w:rsidRPr="003D40BC">
        <w:rPr>
          <w:rFonts w:ascii="Arial" w:hAnsi="Arial" w:cs="Arial"/>
          <w:sz w:val="24"/>
        </w:rPr>
        <w:t xml:space="preserve">Agradecemos a nossa orientadora Larissa Toschi pela paciência, competência e dedicação a elaboração deste trabalho.   </w:t>
      </w:r>
    </w:p>
    <w:p w:rsidR="003D40BC" w:rsidRDefault="003D40BC" w:rsidP="003D40BC">
      <w:pPr>
        <w:pStyle w:val="SemEspaamento"/>
        <w:rPr>
          <w:rFonts w:ascii="Times New Roman" w:hAnsi="Times New Roman" w:cs="Arial"/>
          <w:b/>
          <w:sz w:val="28"/>
          <w:szCs w:val="26"/>
        </w:rPr>
      </w:pPr>
    </w:p>
    <w:p w:rsidR="003D40BC" w:rsidRDefault="003D40BC" w:rsidP="003D40BC">
      <w:pPr>
        <w:pStyle w:val="SemEspaamento"/>
        <w:rPr>
          <w:rFonts w:ascii="Times New Roman" w:hAnsi="Times New Roman" w:cs="Arial"/>
          <w:b/>
          <w:sz w:val="28"/>
          <w:szCs w:val="26"/>
        </w:rPr>
      </w:pPr>
    </w:p>
    <w:p w:rsidR="003D40BC" w:rsidRDefault="003D40BC" w:rsidP="003D40BC">
      <w:pPr>
        <w:pStyle w:val="SemEspaamento"/>
        <w:ind w:firstLine="0"/>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3D40BC" w:rsidRDefault="003D40BC" w:rsidP="00AC606F">
      <w:pPr>
        <w:pStyle w:val="SemEspaamento"/>
        <w:jc w:val="center"/>
        <w:rPr>
          <w:rFonts w:ascii="Arial" w:hAnsi="Arial" w:cs="Arial"/>
          <w:b/>
          <w:sz w:val="28"/>
          <w:szCs w:val="26"/>
        </w:rPr>
      </w:pPr>
    </w:p>
    <w:p w:rsidR="00B2521B" w:rsidRDefault="00B2521B" w:rsidP="00AC606F">
      <w:pPr>
        <w:pStyle w:val="SemEspaamento"/>
        <w:jc w:val="center"/>
        <w:rPr>
          <w:rFonts w:ascii="Arial" w:hAnsi="Arial" w:cs="Arial"/>
          <w:b/>
          <w:sz w:val="28"/>
          <w:szCs w:val="26"/>
        </w:rPr>
        <w:sectPr w:rsidR="00B2521B" w:rsidSect="003D40BC">
          <w:headerReference w:type="default" r:id="rId8"/>
          <w:footerReference w:type="default" r:id="rId9"/>
          <w:pgSz w:w="11906" w:h="16838"/>
          <w:pgMar w:top="1701" w:right="1134" w:bottom="1134" w:left="1701" w:header="709" w:footer="709" w:gutter="0"/>
          <w:pgNumType w:start="3"/>
          <w:cols w:space="708"/>
          <w:docGrid w:linePitch="360"/>
        </w:sectPr>
      </w:pPr>
    </w:p>
    <w:p w:rsidR="003D40BC" w:rsidRDefault="003D40BC" w:rsidP="00AC606F">
      <w:pPr>
        <w:pStyle w:val="SemEspaamento"/>
        <w:jc w:val="center"/>
        <w:rPr>
          <w:rFonts w:ascii="Arial" w:hAnsi="Arial" w:cs="Arial"/>
          <w:b/>
          <w:sz w:val="28"/>
          <w:szCs w:val="26"/>
        </w:rPr>
      </w:pPr>
    </w:p>
    <w:p w:rsidR="0032502E" w:rsidRPr="00AC606F" w:rsidRDefault="0032502E" w:rsidP="00AC606F">
      <w:pPr>
        <w:pStyle w:val="SemEspaamento"/>
        <w:jc w:val="center"/>
        <w:rPr>
          <w:rFonts w:ascii="Arial" w:hAnsi="Arial" w:cs="Arial"/>
          <w:b/>
          <w:sz w:val="28"/>
          <w:szCs w:val="26"/>
        </w:rPr>
      </w:pPr>
      <w:r w:rsidRPr="00AC606F">
        <w:rPr>
          <w:rFonts w:ascii="Arial" w:hAnsi="Arial" w:cs="Arial"/>
          <w:b/>
          <w:sz w:val="28"/>
          <w:szCs w:val="26"/>
        </w:rPr>
        <w:t>IMPLICAÇÕES DA AGENESIA DO CORPO CALOSO NA LINGUAGEM E NA COGNIÇÃO</w:t>
      </w:r>
    </w:p>
    <w:p w:rsidR="0032502E" w:rsidRPr="00AC606F" w:rsidRDefault="0032502E" w:rsidP="00AC606F">
      <w:pPr>
        <w:pStyle w:val="SemEspaamento"/>
        <w:jc w:val="center"/>
        <w:rPr>
          <w:rFonts w:ascii="Arial" w:hAnsi="Arial" w:cs="Arial"/>
          <w:b/>
        </w:rPr>
      </w:pPr>
    </w:p>
    <w:p w:rsidR="0032502E" w:rsidRPr="00AC606F" w:rsidRDefault="0032502E" w:rsidP="00AC606F">
      <w:pPr>
        <w:pStyle w:val="SemEspaamento"/>
        <w:jc w:val="center"/>
        <w:rPr>
          <w:rFonts w:ascii="Arial" w:hAnsi="Arial" w:cs="Arial"/>
          <w:b/>
          <w:i/>
          <w:iCs/>
          <w:sz w:val="28"/>
          <w:szCs w:val="26"/>
          <w:lang w:val="en-US"/>
        </w:rPr>
      </w:pPr>
      <w:r w:rsidRPr="00AC606F">
        <w:rPr>
          <w:rFonts w:ascii="Arial" w:hAnsi="Arial" w:cs="Arial"/>
          <w:b/>
          <w:i/>
          <w:iCs/>
          <w:sz w:val="28"/>
          <w:szCs w:val="26"/>
          <w:lang w:val="en-US"/>
        </w:rPr>
        <w:t>IMPLICATIONS OF AGENESIS OF THE CALLOUS BODY ON LANGUAGE AND COGNITION</w:t>
      </w:r>
    </w:p>
    <w:p w:rsidR="0032502E" w:rsidRPr="00AC606F" w:rsidRDefault="0032502E" w:rsidP="00AC606F">
      <w:pPr>
        <w:pStyle w:val="SemEspaamento"/>
        <w:jc w:val="center"/>
        <w:rPr>
          <w:rFonts w:ascii="Arial" w:hAnsi="Arial" w:cs="Arial"/>
          <w:b/>
          <w:i/>
          <w:iCs/>
          <w:sz w:val="28"/>
          <w:szCs w:val="26"/>
          <w:lang w:val="en-US"/>
        </w:rPr>
      </w:pPr>
    </w:p>
    <w:p w:rsidR="0032502E" w:rsidRPr="00FB2870" w:rsidRDefault="0032502E" w:rsidP="00AC606F">
      <w:pPr>
        <w:pStyle w:val="SemEspaamento"/>
        <w:jc w:val="center"/>
        <w:rPr>
          <w:rFonts w:ascii="Arial" w:hAnsi="Arial" w:cs="Arial"/>
          <w:bCs/>
          <w:lang w:val="en-US"/>
        </w:rPr>
      </w:pPr>
    </w:p>
    <w:p w:rsidR="0032502E" w:rsidRPr="003B4313" w:rsidRDefault="0032502E" w:rsidP="0032502E">
      <w:pPr>
        <w:pStyle w:val="Ttulo1"/>
        <w:keepNext w:val="0"/>
        <w:widowControl w:val="0"/>
        <w:suppressAutoHyphens/>
        <w:spacing w:line="240" w:lineRule="auto"/>
        <w:ind w:firstLine="0"/>
        <w:rPr>
          <w:rFonts w:ascii="Arial" w:eastAsia="Calibri" w:hAnsi="Arial" w:cs="Arial"/>
          <w:b/>
          <w:bCs/>
          <w:color w:val="000000" w:themeColor="text1"/>
          <w:sz w:val="24"/>
          <w:szCs w:val="24"/>
        </w:rPr>
      </w:pPr>
      <w:bookmarkStart w:id="1" w:name="_Toc75180888"/>
      <w:r w:rsidRPr="003B4313">
        <w:rPr>
          <w:rStyle w:val="Ttulo1Char"/>
          <w:rFonts w:ascii="Arial" w:eastAsia="Calibri" w:hAnsi="Arial" w:cs="Arial"/>
          <w:b/>
          <w:bCs/>
          <w:color w:val="000000" w:themeColor="text1"/>
          <w:sz w:val="24"/>
          <w:szCs w:val="24"/>
        </w:rPr>
        <w:t>RESUMO</w:t>
      </w:r>
      <w:bookmarkEnd w:id="1"/>
    </w:p>
    <w:p w:rsidR="0032502E" w:rsidRPr="00AC606F" w:rsidRDefault="0032502E" w:rsidP="0032502E">
      <w:pPr>
        <w:widowControl w:val="0"/>
        <w:suppressAutoHyphens/>
        <w:spacing w:line="240" w:lineRule="auto"/>
        <w:ind w:firstLine="0"/>
        <w:rPr>
          <w:rFonts w:ascii="Arial" w:hAnsi="Arial" w:cs="Arial"/>
          <w:b/>
          <w:sz w:val="24"/>
          <w:szCs w:val="24"/>
        </w:rPr>
      </w:pPr>
    </w:p>
    <w:p w:rsidR="0032502E" w:rsidRPr="00AC606F" w:rsidRDefault="0032502E" w:rsidP="0032502E">
      <w:pPr>
        <w:widowControl w:val="0"/>
        <w:suppressAutoHyphens/>
        <w:spacing w:line="240" w:lineRule="auto"/>
        <w:ind w:firstLine="0"/>
        <w:rPr>
          <w:rFonts w:ascii="Arial" w:hAnsi="Arial" w:cs="Arial"/>
          <w:sz w:val="24"/>
          <w:szCs w:val="24"/>
        </w:rPr>
      </w:pPr>
      <w:r w:rsidRPr="00AC606F">
        <w:rPr>
          <w:rFonts w:ascii="Arial" w:hAnsi="Arial" w:cs="Arial"/>
          <w:b/>
          <w:sz w:val="24"/>
          <w:szCs w:val="24"/>
        </w:rPr>
        <w:t xml:space="preserve">Introdução: </w:t>
      </w:r>
      <w:r w:rsidRPr="00AC606F">
        <w:rPr>
          <w:rFonts w:ascii="Arial" w:hAnsi="Arial" w:cs="Arial"/>
          <w:sz w:val="24"/>
          <w:szCs w:val="24"/>
        </w:rPr>
        <w:t xml:space="preserve"> A Agenesia do Corpo Caloso (AgCC) é uma alteração congênita na qual a estrutura de ligação entre os dois hemisférios do cérebro pode estar ausente de forma total ou parcial. Ocorre de maneira isolada ou associada a síndromes e comorbidades, com incidência de </w:t>
      </w:r>
      <w:r w:rsidRPr="00AC606F">
        <w:rPr>
          <w:rFonts w:ascii="Arial" w:hAnsi="Arial" w:cs="Arial"/>
          <w:sz w:val="24"/>
          <w:szCs w:val="24"/>
          <w:shd w:val="clear" w:color="auto" w:fill="FFFFFF"/>
        </w:rPr>
        <w:t>3:1000 crianças nascidas e acomete ambos os sexos</w:t>
      </w:r>
      <w:r w:rsidRPr="00AC606F">
        <w:rPr>
          <w:rFonts w:ascii="Arial" w:hAnsi="Arial" w:cs="Arial"/>
          <w:sz w:val="24"/>
          <w:szCs w:val="24"/>
        </w:rPr>
        <w:t xml:space="preserve">. </w:t>
      </w:r>
      <w:r w:rsidRPr="00AC606F">
        <w:rPr>
          <w:rFonts w:ascii="Arial" w:hAnsi="Arial" w:cs="Arial"/>
          <w:b/>
          <w:sz w:val="24"/>
          <w:szCs w:val="24"/>
        </w:rPr>
        <w:t xml:space="preserve">Objetivo: </w:t>
      </w:r>
      <w:r w:rsidRPr="00AC606F">
        <w:rPr>
          <w:rFonts w:ascii="Arial" w:hAnsi="Arial" w:cs="Arial"/>
          <w:sz w:val="24"/>
          <w:szCs w:val="24"/>
        </w:rPr>
        <w:t>Realizar uma revisão de literatura sobre as implicações da Agenesia do Corpo Caloso (AgCC) na linguagem e na cognição.</w:t>
      </w:r>
      <w:r w:rsidRPr="00AC606F">
        <w:rPr>
          <w:rFonts w:ascii="Arial" w:hAnsi="Arial" w:cs="Arial"/>
          <w:b/>
          <w:sz w:val="24"/>
          <w:szCs w:val="24"/>
        </w:rPr>
        <w:t xml:space="preserve"> Métodos: </w:t>
      </w:r>
      <w:r w:rsidRPr="00AC606F">
        <w:rPr>
          <w:rFonts w:ascii="Arial" w:hAnsi="Arial" w:cs="Arial"/>
          <w:sz w:val="24"/>
          <w:szCs w:val="24"/>
        </w:rPr>
        <w:t>Trata-se de uma r</w:t>
      </w:r>
      <w:r w:rsidRPr="00AC606F">
        <w:rPr>
          <w:rFonts w:ascii="Arial" w:hAnsi="Arial" w:cs="Arial"/>
          <w:iCs/>
          <w:sz w:val="24"/>
          <w:szCs w:val="24"/>
        </w:rPr>
        <w:t>evisão bibliográfica integrativa da literatura. O</w:t>
      </w:r>
      <w:r w:rsidRPr="00AC606F">
        <w:rPr>
          <w:rFonts w:ascii="Arial" w:hAnsi="Arial" w:cs="Arial"/>
          <w:sz w:val="24"/>
          <w:szCs w:val="24"/>
        </w:rPr>
        <w:t xml:space="preserve">s critérios definidos para inclusão foram: estudos publicados entre 2010 e 2020, que possuíam conteúdo conceitual e/ou descritivo relacionado ao corpo caloso e às alterações linguísticas e/ou cognitivas decorrentes da AgCC. </w:t>
      </w:r>
      <w:r w:rsidRPr="00AC606F">
        <w:rPr>
          <w:rFonts w:ascii="Arial" w:hAnsi="Arial" w:cs="Arial"/>
          <w:b/>
          <w:sz w:val="24"/>
          <w:szCs w:val="24"/>
        </w:rPr>
        <w:t xml:space="preserve">Resultados: </w:t>
      </w:r>
      <w:r w:rsidRPr="00AC606F">
        <w:rPr>
          <w:rFonts w:ascii="Arial" w:hAnsi="Arial" w:cs="Arial"/>
          <w:iCs/>
          <w:sz w:val="24"/>
          <w:szCs w:val="24"/>
        </w:rPr>
        <w:t xml:space="preserve">Dezessete artigos atenderam aos critérios de inclusão, publicados em diferentes países, contendo variadas faixas etárias e diversos tipos de metodologia de pesquisa. </w:t>
      </w:r>
      <w:r w:rsidRPr="00AC606F">
        <w:rPr>
          <w:rFonts w:ascii="Arial" w:hAnsi="Arial" w:cs="Arial"/>
          <w:b/>
          <w:sz w:val="24"/>
          <w:szCs w:val="24"/>
        </w:rPr>
        <w:t>Discussão:</w:t>
      </w:r>
      <w:r w:rsidRPr="00AC606F">
        <w:rPr>
          <w:rFonts w:ascii="Arial" w:hAnsi="Arial" w:cs="Arial"/>
          <w:sz w:val="24"/>
          <w:szCs w:val="24"/>
        </w:rPr>
        <w:t xml:space="preserve"> O corpo caloso está envolvido no processo de especialização hemisférica principalmente da linguagem. A Agenesia do Corpo Caloso </w:t>
      </w:r>
      <w:r w:rsidRPr="00AC606F">
        <w:rPr>
          <w:rFonts w:ascii="Arial" w:hAnsi="Arial" w:cs="Arial"/>
          <w:b/>
          <w:sz w:val="24"/>
          <w:szCs w:val="24"/>
        </w:rPr>
        <w:t>c</w:t>
      </w:r>
      <w:r w:rsidRPr="00AC606F">
        <w:rPr>
          <w:rFonts w:ascii="Arial" w:hAnsi="Arial" w:cs="Arial"/>
          <w:sz w:val="24"/>
          <w:szCs w:val="24"/>
        </w:rPr>
        <w:t xml:space="preserve">ausa déficits em vários domínios, incluindo alterações na linguagem, audição, cognição, no desenvolvimento motor e no comportamento social, variando de acordo com o grau de comprometimento do corpo caloso. </w:t>
      </w:r>
      <w:r w:rsidRPr="00AC606F">
        <w:rPr>
          <w:rFonts w:ascii="Arial" w:hAnsi="Arial" w:cs="Arial"/>
          <w:b/>
          <w:sz w:val="24"/>
          <w:szCs w:val="24"/>
        </w:rPr>
        <w:t xml:space="preserve">Conclusões: </w:t>
      </w:r>
      <w:r w:rsidRPr="00AC606F">
        <w:rPr>
          <w:rFonts w:ascii="Arial" w:hAnsi="Arial" w:cs="Arial"/>
          <w:sz w:val="24"/>
          <w:szCs w:val="24"/>
        </w:rPr>
        <w:t>Em suma, as alterações de linguagem encontradas neste levantamento estão relacionadas principalmente ao aspecto pragmático e em menor grau ao semântico, além de alterações do processamento auditivo central, desenvolvimento das habilidades auditivas, déficits no controle atencional e no desenvolvimento sócio cognitivo. O QI pode estar alterado ou dentro dos parâmetros de normalidade.</w:t>
      </w:r>
    </w:p>
    <w:p w:rsidR="0032502E" w:rsidRPr="00AC606F" w:rsidRDefault="0032502E" w:rsidP="0032502E">
      <w:pPr>
        <w:widowControl w:val="0"/>
        <w:suppressAutoHyphens/>
        <w:spacing w:line="240" w:lineRule="auto"/>
        <w:ind w:firstLine="0"/>
        <w:rPr>
          <w:rFonts w:ascii="Arial" w:hAnsi="Arial" w:cs="Arial"/>
          <w:sz w:val="24"/>
          <w:szCs w:val="24"/>
        </w:rPr>
      </w:pPr>
    </w:p>
    <w:p w:rsidR="0032502E" w:rsidRPr="00AC606F" w:rsidRDefault="0032502E" w:rsidP="0032502E">
      <w:pPr>
        <w:widowControl w:val="0"/>
        <w:suppressAutoHyphens/>
        <w:spacing w:line="240" w:lineRule="auto"/>
        <w:ind w:firstLine="0"/>
        <w:rPr>
          <w:rFonts w:ascii="Arial" w:hAnsi="Arial" w:cs="Arial"/>
          <w:b/>
          <w:sz w:val="24"/>
          <w:szCs w:val="24"/>
        </w:rPr>
      </w:pPr>
      <w:r w:rsidRPr="00AC606F">
        <w:rPr>
          <w:rFonts w:ascii="Arial" w:hAnsi="Arial" w:cs="Arial"/>
          <w:b/>
          <w:sz w:val="24"/>
          <w:szCs w:val="24"/>
        </w:rPr>
        <w:t xml:space="preserve">Descritores: </w:t>
      </w:r>
      <w:r w:rsidRPr="00AC606F">
        <w:rPr>
          <w:rFonts w:ascii="Arial" w:hAnsi="Arial" w:cs="Arial"/>
          <w:sz w:val="24"/>
          <w:szCs w:val="24"/>
        </w:rPr>
        <w:t>Corpo caloso e linguagem; Agenesia do corpo caloso e linguagem; Agenesia do corpo caloso e cognição; Agenesia do corpo caloso.</w:t>
      </w:r>
      <w:r w:rsidRPr="00AC606F">
        <w:rPr>
          <w:rFonts w:ascii="Arial" w:hAnsi="Arial" w:cs="Arial"/>
          <w:b/>
          <w:sz w:val="24"/>
          <w:szCs w:val="24"/>
        </w:rPr>
        <w:t xml:space="preserve"> </w:t>
      </w:r>
    </w:p>
    <w:p w:rsidR="0032502E" w:rsidRPr="00AC606F" w:rsidRDefault="0032502E" w:rsidP="0032502E">
      <w:pPr>
        <w:widowControl w:val="0"/>
        <w:suppressAutoHyphens/>
        <w:spacing w:line="240" w:lineRule="auto"/>
        <w:ind w:firstLine="0"/>
        <w:rPr>
          <w:rFonts w:ascii="Arial" w:hAnsi="Arial" w:cs="Arial"/>
          <w:bCs/>
          <w:sz w:val="24"/>
          <w:szCs w:val="24"/>
        </w:rPr>
      </w:pPr>
    </w:p>
    <w:p w:rsidR="0032502E" w:rsidRPr="00AC606F" w:rsidRDefault="003D40BC" w:rsidP="00AC606F">
      <w:pPr>
        <w:widowControl w:val="0"/>
        <w:suppressAutoHyphens/>
        <w:spacing w:line="240" w:lineRule="auto"/>
        <w:ind w:firstLine="0"/>
        <w:rPr>
          <w:rFonts w:ascii="Arial" w:hAnsi="Arial" w:cs="Arial"/>
          <w:bCs/>
          <w:sz w:val="24"/>
          <w:szCs w:val="24"/>
        </w:rPr>
      </w:pPr>
      <w:r>
        <w:rPr>
          <w:rFonts w:ascii="Arial" w:hAnsi="Arial" w:cs="Arial"/>
          <w:bCs/>
          <w:sz w:val="24"/>
          <w:szCs w:val="24"/>
        </w:rPr>
        <w:t xml:space="preserve"> </w:t>
      </w:r>
    </w:p>
    <w:p w:rsidR="0032502E" w:rsidRPr="003B4313" w:rsidRDefault="0032502E" w:rsidP="0032502E">
      <w:pPr>
        <w:pStyle w:val="Ttulo1"/>
        <w:keepNext w:val="0"/>
        <w:widowControl w:val="0"/>
        <w:suppressAutoHyphens/>
        <w:spacing w:line="240" w:lineRule="auto"/>
        <w:ind w:firstLine="0"/>
        <w:rPr>
          <w:rFonts w:ascii="Arial" w:eastAsia="Calibri" w:hAnsi="Arial" w:cs="Arial"/>
          <w:b/>
          <w:color w:val="000000" w:themeColor="text1"/>
          <w:sz w:val="24"/>
          <w:szCs w:val="24"/>
          <w:lang w:val="en-US"/>
        </w:rPr>
      </w:pPr>
      <w:bookmarkStart w:id="2" w:name="_Toc75180889"/>
      <w:r w:rsidRPr="003B4313">
        <w:rPr>
          <w:rFonts w:ascii="Arial" w:eastAsia="Calibri" w:hAnsi="Arial" w:cs="Arial"/>
          <w:b/>
          <w:color w:val="000000" w:themeColor="text1"/>
          <w:sz w:val="24"/>
          <w:szCs w:val="24"/>
          <w:lang w:val="en-US"/>
        </w:rPr>
        <w:t>ABSTRACT</w:t>
      </w:r>
      <w:bookmarkEnd w:id="2"/>
    </w:p>
    <w:p w:rsidR="0032502E" w:rsidRPr="00AC606F" w:rsidRDefault="0032502E" w:rsidP="0032502E">
      <w:pPr>
        <w:rPr>
          <w:rFonts w:ascii="Arial" w:hAnsi="Arial" w:cs="Arial"/>
          <w:sz w:val="24"/>
          <w:szCs w:val="24"/>
          <w:lang w:val="en-US"/>
        </w:rPr>
      </w:pPr>
    </w:p>
    <w:p w:rsidR="0032502E" w:rsidRPr="00AC606F" w:rsidRDefault="0032502E" w:rsidP="0032502E">
      <w:pPr>
        <w:widowControl w:val="0"/>
        <w:suppressAutoHyphens/>
        <w:spacing w:line="240" w:lineRule="auto"/>
        <w:ind w:firstLine="0"/>
        <w:rPr>
          <w:rFonts w:ascii="Arial" w:hAnsi="Arial" w:cs="Arial"/>
          <w:sz w:val="24"/>
          <w:szCs w:val="24"/>
          <w:lang w:val="en-US"/>
        </w:rPr>
      </w:pPr>
      <w:r w:rsidRPr="00AC606F">
        <w:rPr>
          <w:rFonts w:ascii="Arial" w:hAnsi="Arial" w:cs="Arial"/>
          <w:b/>
          <w:sz w:val="24"/>
          <w:szCs w:val="24"/>
          <w:lang w:val="en-US"/>
        </w:rPr>
        <w:t xml:space="preserve">Introduction: </w:t>
      </w:r>
      <w:r w:rsidRPr="00AC606F">
        <w:rPr>
          <w:rFonts w:ascii="Arial" w:hAnsi="Arial" w:cs="Arial"/>
          <w:sz w:val="24"/>
          <w:szCs w:val="24"/>
          <w:lang w:val="en-US"/>
        </w:rPr>
        <w:t>Callose body agenesis is a congenital disorder in which the binding structure between the two hemispheres of the brain may be absent in whole or in part. It occurs in isolation or associated with syndromes and comorbidities, with an incidence of 3:1000 children born, affecting both sexes.</w:t>
      </w:r>
      <w:r w:rsidRPr="00AC606F">
        <w:rPr>
          <w:rFonts w:ascii="Arial" w:hAnsi="Arial" w:cs="Arial"/>
          <w:b/>
          <w:sz w:val="24"/>
          <w:szCs w:val="24"/>
          <w:lang w:val="en-US"/>
        </w:rPr>
        <w:t xml:space="preserve"> Objective: </w:t>
      </w:r>
      <w:r w:rsidRPr="00AC606F">
        <w:rPr>
          <w:rFonts w:ascii="Arial" w:hAnsi="Arial" w:cs="Arial"/>
          <w:sz w:val="24"/>
          <w:szCs w:val="24"/>
          <w:lang w:val="en-US"/>
        </w:rPr>
        <w:t xml:space="preserve">To conduct a literature review about </w:t>
      </w:r>
      <w:r w:rsidRPr="00AC606F">
        <w:rPr>
          <w:rFonts w:ascii="Arial" w:hAnsi="Arial" w:cs="Arial"/>
          <w:iCs/>
          <w:sz w:val="24"/>
          <w:szCs w:val="24"/>
          <w:lang w:val="en-US"/>
        </w:rPr>
        <w:t xml:space="preserve">implications of </w:t>
      </w:r>
      <w:r w:rsidRPr="00AC606F">
        <w:rPr>
          <w:rFonts w:ascii="Arial" w:hAnsi="Arial" w:cs="Arial"/>
          <w:sz w:val="24"/>
          <w:szCs w:val="24"/>
          <w:lang w:val="en-US"/>
        </w:rPr>
        <w:t xml:space="preserve">callose body agenesis </w:t>
      </w:r>
      <w:r w:rsidRPr="00AC606F">
        <w:rPr>
          <w:rFonts w:ascii="Arial" w:hAnsi="Arial" w:cs="Arial"/>
          <w:iCs/>
          <w:sz w:val="24"/>
          <w:szCs w:val="24"/>
          <w:lang w:val="en-US"/>
        </w:rPr>
        <w:t>on language and cognition</w:t>
      </w:r>
      <w:r w:rsidRPr="00AC606F">
        <w:rPr>
          <w:rFonts w:ascii="Arial" w:hAnsi="Arial" w:cs="Arial"/>
          <w:sz w:val="24"/>
          <w:szCs w:val="24"/>
          <w:lang w:val="en-US"/>
        </w:rPr>
        <w:t>.</w:t>
      </w:r>
      <w:r w:rsidRPr="00AC606F">
        <w:rPr>
          <w:rFonts w:ascii="Arial" w:hAnsi="Arial" w:cs="Arial"/>
          <w:b/>
          <w:sz w:val="24"/>
          <w:szCs w:val="24"/>
          <w:lang w:val="en-US"/>
        </w:rPr>
        <w:t xml:space="preserve"> Methods: </w:t>
      </w:r>
      <w:r w:rsidRPr="00AC606F">
        <w:rPr>
          <w:rFonts w:ascii="Arial" w:hAnsi="Arial" w:cs="Arial"/>
          <w:sz w:val="24"/>
          <w:szCs w:val="24"/>
          <w:lang w:val="en-US"/>
        </w:rPr>
        <w:t xml:space="preserve">This is an integrative bibliographic review of the literature, the criteria defined for inclusion were: studies published between 2010 and 2020, which had conceptual and/or descriptive content related to the corpus callosum and linguistic and/or cognitive </w:t>
      </w:r>
      <w:r w:rsidRPr="00AC606F">
        <w:rPr>
          <w:rFonts w:ascii="Arial" w:hAnsi="Arial" w:cs="Arial"/>
          <w:sz w:val="24"/>
          <w:szCs w:val="24"/>
          <w:lang w:val="en-US"/>
        </w:rPr>
        <w:lastRenderedPageBreak/>
        <w:t>alterations resulting from callose body agenesis.</w:t>
      </w:r>
      <w:r w:rsidRPr="00AC606F">
        <w:rPr>
          <w:rFonts w:ascii="Arial" w:hAnsi="Arial" w:cs="Arial"/>
          <w:b/>
          <w:sz w:val="24"/>
          <w:szCs w:val="24"/>
          <w:lang w:val="en-US"/>
        </w:rPr>
        <w:t xml:space="preserve"> Results: </w:t>
      </w:r>
      <w:r w:rsidRPr="00AC606F">
        <w:rPr>
          <w:rFonts w:ascii="Arial" w:hAnsi="Arial" w:cs="Arial"/>
          <w:sz w:val="24"/>
          <w:szCs w:val="24"/>
          <w:lang w:val="en-US"/>
        </w:rPr>
        <w:t xml:space="preserve">Seventeen articles met the inclusion criteria, published in different countries, containing various age groups and various types of research methodology. </w:t>
      </w:r>
      <w:r w:rsidRPr="00AC606F">
        <w:rPr>
          <w:rFonts w:ascii="Arial" w:hAnsi="Arial" w:cs="Arial"/>
          <w:b/>
          <w:sz w:val="24"/>
          <w:szCs w:val="24"/>
          <w:lang w:val="en-US"/>
        </w:rPr>
        <w:t>Discussion:</w:t>
      </w:r>
      <w:r w:rsidRPr="00AC606F">
        <w:rPr>
          <w:rFonts w:ascii="Arial" w:hAnsi="Arial" w:cs="Arial"/>
          <w:sz w:val="24"/>
          <w:szCs w:val="24"/>
          <w:lang w:val="en-US"/>
        </w:rPr>
        <w:t xml:space="preserve"> The callous body is involved in the process of hemispheric specialization mainly of language. Agenesis of the callous body causes deficits in several domains, including changes in language, hearing, cognition, motor development and social behavior, varying according to the degree of involvement of the callosed body. </w:t>
      </w:r>
      <w:r w:rsidRPr="00AC606F">
        <w:rPr>
          <w:rFonts w:ascii="Arial" w:hAnsi="Arial" w:cs="Arial"/>
          <w:b/>
          <w:sz w:val="24"/>
          <w:szCs w:val="24"/>
          <w:lang w:val="en-US"/>
        </w:rPr>
        <w:t>Conclusions:</w:t>
      </w:r>
      <w:r w:rsidRPr="00AC606F">
        <w:rPr>
          <w:rFonts w:ascii="Arial" w:hAnsi="Arial" w:cs="Arial"/>
          <w:sz w:val="24"/>
          <w:szCs w:val="24"/>
          <w:lang w:val="en-US"/>
        </w:rPr>
        <w:t xml:space="preserve"> In short, the language alterations found in this survey are mainly related to the pragmatic aspect and to a lesser extent to the semantic, in addition to alterations in central auditory processing, development of auditory skills, deficits in attentional control and sociocognitive development. The IQ may be altered or within normal ity parameters.    </w:t>
      </w:r>
    </w:p>
    <w:p w:rsidR="0032502E" w:rsidRPr="00AC606F" w:rsidRDefault="0032502E" w:rsidP="0032502E">
      <w:pPr>
        <w:widowControl w:val="0"/>
        <w:suppressAutoHyphens/>
        <w:spacing w:line="240" w:lineRule="auto"/>
        <w:ind w:firstLine="0"/>
        <w:rPr>
          <w:rFonts w:ascii="Arial" w:hAnsi="Arial" w:cs="Arial"/>
          <w:sz w:val="24"/>
          <w:szCs w:val="24"/>
          <w:lang w:val="en-US"/>
        </w:rPr>
      </w:pPr>
      <w:r w:rsidRPr="00AC606F">
        <w:rPr>
          <w:rFonts w:ascii="Arial" w:hAnsi="Arial" w:cs="Arial"/>
          <w:b/>
          <w:sz w:val="24"/>
          <w:szCs w:val="24"/>
          <w:lang w:val="en-US"/>
        </w:rPr>
        <w:t xml:space="preserve"> </w:t>
      </w:r>
    </w:p>
    <w:p w:rsidR="0032502E" w:rsidRPr="00AC606F" w:rsidRDefault="0032502E" w:rsidP="0032502E">
      <w:pPr>
        <w:widowControl w:val="0"/>
        <w:suppressAutoHyphens/>
        <w:spacing w:line="240" w:lineRule="auto"/>
        <w:ind w:firstLine="652"/>
        <w:rPr>
          <w:rFonts w:ascii="Arial" w:hAnsi="Arial" w:cs="Arial"/>
          <w:sz w:val="24"/>
          <w:szCs w:val="24"/>
          <w:lang w:val="en-US"/>
        </w:rPr>
      </w:pPr>
    </w:p>
    <w:p w:rsidR="0032502E" w:rsidRPr="008E376E" w:rsidRDefault="0032502E" w:rsidP="0032502E">
      <w:pPr>
        <w:widowControl w:val="0"/>
        <w:suppressAutoHyphens/>
        <w:spacing w:line="240" w:lineRule="auto"/>
        <w:ind w:firstLine="0"/>
        <w:rPr>
          <w:rFonts w:ascii="Arial" w:hAnsi="Arial" w:cs="Arial"/>
          <w:sz w:val="24"/>
          <w:szCs w:val="24"/>
          <w:lang w:val="en-US"/>
        </w:rPr>
      </w:pPr>
      <w:r w:rsidRPr="00AC606F">
        <w:rPr>
          <w:rFonts w:ascii="Arial" w:hAnsi="Arial" w:cs="Arial"/>
          <w:b/>
          <w:sz w:val="24"/>
          <w:szCs w:val="24"/>
          <w:lang w:val="en-US"/>
        </w:rPr>
        <w:t xml:space="preserve">Keywords: </w:t>
      </w:r>
      <w:r w:rsidRPr="00AC606F">
        <w:rPr>
          <w:rFonts w:ascii="Arial" w:hAnsi="Arial" w:cs="Arial"/>
          <w:sz w:val="24"/>
          <w:szCs w:val="24"/>
          <w:lang w:val="en-US"/>
        </w:rPr>
        <w:t>Callous body and language; Agenesis of the callous body and language; Agenesis of the body callosus and cognition; Agenesis of the callous body.</w:t>
      </w:r>
      <w:r w:rsidRPr="00AC606F">
        <w:rPr>
          <w:rFonts w:ascii="Arial" w:hAnsi="Arial" w:cs="Arial"/>
          <w:b/>
          <w:sz w:val="24"/>
          <w:szCs w:val="24"/>
          <w:lang w:val="en-US"/>
        </w:rPr>
        <w:t xml:space="preserve">  </w:t>
      </w:r>
    </w:p>
    <w:p w:rsidR="008F25BD" w:rsidRPr="00FB2870" w:rsidRDefault="008F25BD"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F41769" w:rsidP="00F41769">
      <w:pPr>
        <w:pStyle w:val="SemEspaamento"/>
        <w:tabs>
          <w:tab w:val="left" w:pos="6120"/>
        </w:tabs>
        <w:ind w:firstLine="0"/>
        <w:jc w:val="left"/>
        <w:rPr>
          <w:rFonts w:ascii="Arial" w:hAnsi="Arial" w:cs="Arial"/>
          <w:sz w:val="24"/>
          <w:szCs w:val="24"/>
          <w:lang w:val="en-US"/>
        </w:rPr>
      </w:pPr>
      <w:r w:rsidRPr="00FB2870">
        <w:rPr>
          <w:rFonts w:ascii="Arial" w:hAnsi="Arial" w:cs="Arial"/>
          <w:sz w:val="24"/>
          <w:szCs w:val="24"/>
          <w:lang w:val="en-US"/>
        </w:rPr>
        <w:tab/>
      </w: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8F25BD">
      <w:pPr>
        <w:pStyle w:val="SemEspaamento"/>
        <w:ind w:firstLine="0"/>
        <w:jc w:val="center"/>
        <w:rPr>
          <w:rFonts w:ascii="Arial" w:hAnsi="Arial" w:cs="Arial"/>
          <w:sz w:val="24"/>
          <w:szCs w:val="24"/>
          <w:lang w:val="en-US"/>
        </w:rPr>
      </w:pPr>
    </w:p>
    <w:p w:rsidR="008E376E" w:rsidRPr="00FB2870" w:rsidRDefault="008E376E" w:rsidP="003D40BC">
      <w:pPr>
        <w:pStyle w:val="SemEspaamento"/>
        <w:ind w:firstLine="0"/>
        <w:rPr>
          <w:rFonts w:ascii="Arial" w:hAnsi="Arial" w:cs="Arial"/>
          <w:sz w:val="24"/>
          <w:szCs w:val="24"/>
          <w:lang w:val="en-US"/>
        </w:rPr>
      </w:pPr>
    </w:p>
    <w:p w:rsidR="008E376E" w:rsidRPr="00FB2870" w:rsidRDefault="008E376E" w:rsidP="008E376E">
      <w:pPr>
        <w:pStyle w:val="SemEspaamento"/>
        <w:ind w:firstLine="0"/>
        <w:jc w:val="left"/>
        <w:rPr>
          <w:rFonts w:ascii="Arial" w:hAnsi="Arial" w:cs="Arial"/>
          <w:sz w:val="24"/>
          <w:szCs w:val="24"/>
          <w:lang w:val="en-US"/>
        </w:rPr>
        <w:sectPr w:rsidR="008E376E" w:rsidRPr="00FB2870" w:rsidSect="003D40BC">
          <w:pgSz w:w="11906" w:h="16838"/>
          <w:pgMar w:top="1701" w:right="1134" w:bottom="1134" w:left="1701" w:header="709" w:footer="709" w:gutter="0"/>
          <w:pgNumType w:start="3"/>
          <w:cols w:space="708"/>
          <w:docGrid w:linePitch="360"/>
        </w:sectPr>
      </w:pPr>
    </w:p>
    <w:p w:rsidR="000C35E5" w:rsidRDefault="003D40BC" w:rsidP="00F41769">
      <w:pPr>
        <w:pStyle w:val="Ttulo1"/>
        <w:rPr>
          <w:rStyle w:val="RefernciaIntensa"/>
          <w:rFonts w:ascii="Arial" w:hAnsi="Arial" w:cs="Arial"/>
          <w:color w:val="auto"/>
          <w:sz w:val="28"/>
          <w:szCs w:val="28"/>
        </w:rPr>
      </w:pPr>
      <w:bookmarkStart w:id="3" w:name="_Toc75180890"/>
      <w:r>
        <w:rPr>
          <w:rStyle w:val="RefernciaIntensa"/>
          <w:rFonts w:ascii="Arial" w:hAnsi="Arial" w:cs="Arial"/>
          <w:color w:val="auto"/>
          <w:sz w:val="28"/>
          <w:szCs w:val="28"/>
        </w:rPr>
        <w:lastRenderedPageBreak/>
        <w:t>I</w:t>
      </w:r>
      <w:r w:rsidR="000C35E5" w:rsidRPr="008F25BD">
        <w:rPr>
          <w:rStyle w:val="RefernciaIntensa"/>
          <w:rFonts w:ascii="Arial" w:hAnsi="Arial" w:cs="Arial"/>
          <w:color w:val="auto"/>
          <w:sz w:val="28"/>
          <w:szCs w:val="28"/>
        </w:rPr>
        <w:t>NTRODUÇÃO</w:t>
      </w:r>
      <w:bookmarkEnd w:id="3"/>
      <w:r w:rsidR="000C35E5" w:rsidRPr="008F25BD">
        <w:rPr>
          <w:rStyle w:val="RefernciaIntensa"/>
          <w:rFonts w:ascii="Arial" w:hAnsi="Arial" w:cs="Arial"/>
          <w:color w:val="auto"/>
          <w:sz w:val="28"/>
          <w:szCs w:val="28"/>
        </w:rPr>
        <w:t xml:space="preserve"> </w:t>
      </w:r>
    </w:p>
    <w:p w:rsidR="00BF30E0" w:rsidRPr="00BF30E0" w:rsidRDefault="00BF30E0" w:rsidP="00BF30E0"/>
    <w:p w:rsidR="009160BB" w:rsidRDefault="0073674F" w:rsidP="009160BB">
      <w:pPr>
        <w:rPr>
          <w:rFonts w:ascii="Arial" w:hAnsi="Arial" w:cs="Arial"/>
        </w:rPr>
      </w:pPr>
      <w:r>
        <w:rPr>
          <w:rFonts w:ascii="Arial" w:hAnsi="Arial" w:cs="Arial"/>
        </w:rPr>
        <w:t xml:space="preserve"> </w:t>
      </w:r>
      <w:r w:rsidR="009160BB">
        <w:rPr>
          <w:rFonts w:ascii="Arial" w:hAnsi="Arial" w:cs="Arial"/>
        </w:rPr>
        <w:t xml:space="preserve"> Nosso cérebro é dividido em dois hemisférios, direito e esquerdo, que se especializaram em funções distintas ao longo da evolução humana. O hemisfério esquerdo é responsável pelas funções verbais, pensamentos e memória. Já o direito controla as funções não verbais, como por exemplo reconhecimento de diversos padrões visuai</w:t>
      </w:r>
      <w:r w:rsidR="00D00C4A">
        <w:rPr>
          <w:rFonts w:ascii="Arial" w:hAnsi="Arial" w:cs="Arial"/>
        </w:rPr>
        <w:t xml:space="preserve">s e desenho, </w:t>
      </w:r>
      <w:r w:rsidR="009160BB">
        <w:rPr>
          <w:rFonts w:ascii="Arial" w:hAnsi="Arial" w:cs="Arial"/>
        </w:rPr>
        <w:t>além de habilidades musicais. (</w:t>
      </w:r>
      <w:r w:rsidR="009160BB">
        <w:rPr>
          <w:rFonts w:ascii="Arial" w:hAnsi="Arial" w:cs="Arial"/>
          <w:sz w:val="24"/>
        </w:rPr>
        <w:t>SANT’ANNA, 2012</w:t>
      </w:r>
      <w:r w:rsidR="009160BB">
        <w:rPr>
          <w:rFonts w:ascii="Arial" w:hAnsi="Arial" w:cs="Arial"/>
        </w:rPr>
        <w:t>).</w:t>
      </w:r>
    </w:p>
    <w:p w:rsidR="009160BB" w:rsidRPr="00CD3D74" w:rsidRDefault="009160BB" w:rsidP="009160BB">
      <w:pPr>
        <w:rPr>
          <w:rFonts w:ascii="Arial" w:hAnsi="Arial" w:cs="Arial"/>
        </w:rPr>
      </w:pPr>
      <w:r>
        <w:rPr>
          <w:rFonts w:ascii="Arial" w:hAnsi="Arial" w:cs="Arial"/>
        </w:rPr>
        <w:t>A comunicação entre esses hemisférios é realizada através de uma estrutura denominada corpo caloso</w:t>
      </w:r>
      <w:r w:rsidR="00E33759">
        <w:rPr>
          <w:rFonts w:ascii="Arial" w:hAnsi="Arial" w:cs="Arial"/>
        </w:rPr>
        <w:t xml:space="preserve"> </w:t>
      </w:r>
      <w:r w:rsidR="00E33759" w:rsidRPr="00C366E7">
        <w:rPr>
          <w:rFonts w:ascii="Arial" w:hAnsi="Arial" w:cs="Arial"/>
        </w:rPr>
        <w:t>(CC)</w:t>
      </w:r>
      <w:r>
        <w:rPr>
          <w:rFonts w:ascii="Arial" w:hAnsi="Arial" w:cs="Arial"/>
        </w:rPr>
        <w:t xml:space="preserve"> - a maior via de associação entre os hemisférios cerebrais. É composto por uma grande quantidade de fibras nervosas que cruzam o plano sagital mediano e penetram de cada lado cérebro conectando as áreas simétricas do córtex cerebral de cada hemisfério. Sua f</w:t>
      </w:r>
      <w:r w:rsidR="00BD0A9A">
        <w:rPr>
          <w:rFonts w:ascii="Arial" w:hAnsi="Arial" w:cs="Arial"/>
        </w:rPr>
        <w:t>ormação ocorre entre décima quinta</w:t>
      </w:r>
      <w:r>
        <w:rPr>
          <w:rFonts w:ascii="Arial" w:hAnsi="Arial" w:cs="Arial"/>
        </w:rPr>
        <w:t xml:space="preserve"> </w:t>
      </w:r>
      <w:r w:rsidR="00BD0A9A">
        <w:rPr>
          <w:rFonts w:ascii="Arial" w:hAnsi="Arial" w:cs="Arial"/>
        </w:rPr>
        <w:t xml:space="preserve">e décima sétima </w:t>
      </w:r>
      <w:r>
        <w:rPr>
          <w:rFonts w:ascii="Arial" w:hAnsi="Arial" w:cs="Arial"/>
        </w:rPr>
        <w:t>semana de gestação e está completamente desenvolvido entre a 18</w:t>
      </w:r>
      <w:r w:rsidR="00D00C4A">
        <w:rPr>
          <w:rFonts w:ascii="Arial" w:hAnsi="Arial" w:cs="Arial"/>
          <w:vertAlign w:val="superscript"/>
        </w:rPr>
        <w:t>a</w:t>
      </w:r>
      <w:r>
        <w:rPr>
          <w:rFonts w:ascii="Arial" w:hAnsi="Arial" w:cs="Arial"/>
        </w:rPr>
        <w:t xml:space="preserve"> e 20</w:t>
      </w:r>
      <w:r>
        <w:rPr>
          <w:rFonts w:ascii="Arial" w:hAnsi="Arial" w:cs="Arial"/>
          <w:vertAlign w:val="superscript"/>
        </w:rPr>
        <w:t xml:space="preserve">a </w:t>
      </w:r>
      <w:r>
        <w:rPr>
          <w:rFonts w:ascii="Arial" w:hAnsi="Arial" w:cs="Arial"/>
        </w:rPr>
        <w:t>semana de vida intra uterina. (</w:t>
      </w:r>
      <w:r>
        <w:rPr>
          <w:rFonts w:ascii="Arial" w:hAnsi="Arial" w:cs="Arial"/>
          <w:sz w:val="24"/>
        </w:rPr>
        <w:t xml:space="preserve">UNTERBERGER </w:t>
      </w:r>
      <w:r>
        <w:rPr>
          <w:rFonts w:ascii="Arial" w:hAnsi="Arial" w:cs="Arial"/>
          <w:i/>
          <w:sz w:val="24"/>
        </w:rPr>
        <w:t>et al.</w:t>
      </w:r>
      <w:r>
        <w:rPr>
          <w:rFonts w:ascii="Arial" w:hAnsi="Arial" w:cs="Arial"/>
          <w:sz w:val="24"/>
        </w:rPr>
        <w:t xml:space="preserve"> 2016; МИЛОВАНОВА, </w:t>
      </w:r>
      <w:r w:rsidRPr="00CD3D74">
        <w:rPr>
          <w:rFonts w:ascii="Arial" w:hAnsi="Arial" w:cs="Arial"/>
          <w:sz w:val="24"/>
        </w:rPr>
        <w:t xml:space="preserve">2017; LIEB; AHLHELM, 2018). </w:t>
      </w:r>
      <w:r w:rsidR="00BD0A9A" w:rsidRPr="00CD3D74">
        <w:rPr>
          <w:rFonts w:ascii="Arial" w:hAnsi="Arial" w:cs="Arial"/>
          <w:sz w:val="24"/>
        </w:rPr>
        <w:t xml:space="preserve"> </w:t>
      </w:r>
    </w:p>
    <w:p w:rsidR="00CD3D74" w:rsidRDefault="009160BB" w:rsidP="00CD3D74">
      <w:pPr>
        <w:rPr>
          <w:rFonts w:ascii="Arial" w:hAnsi="Arial" w:cs="Arial"/>
        </w:rPr>
      </w:pPr>
      <w:r w:rsidRPr="00CD3D74">
        <w:rPr>
          <w:rFonts w:ascii="Arial" w:hAnsi="Arial" w:cs="Arial"/>
        </w:rPr>
        <w:t xml:space="preserve">Anatomicamente, o corpo caloso (CC) é dividido em cinco partes: </w:t>
      </w:r>
    </w:p>
    <w:p w:rsidR="004808B9" w:rsidRPr="00D90995" w:rsidRDefault="00361C04" w:rsidP="00CD3D74">
      <w:pPr>
        <w:ind w:firstLine="0"/>
        <w:jc w:val="center"/>
        <w:rPr>
          <w:rFonts w:ascii="Arial" w:hAnsi="Arial" w:cs="Arial"/>
          <w:szCs w:val="24"/>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95pt;margin-top:4.1pt;width:300pt;height:153.75pt;z-index:251658240;mso-position-horizontal-relative:text;mso-position-vertical-relative:text;mso-width-relative:page;mso-height-relative:page">
            <v:imagedata r:id="rId10" o:title="20210427_140117"/>
            <w10:wrap type="topAndBottom"/>
          </v:shape>
        </w:pict>
      </w:r>
      <w:r w:rsidR="00D90995" w:rsidRPr="00D90995">
        <w:rPr>
          <w:rFonts w:ascii="Arial" w:hAnsi="Arial" w:cs="Arial"/>
          <w:szCs w:val="24"/>
          <w:vertAlign w:val="subscript"/>
        </w:rPr>
        <w:t xml:space="preserve">Fonte: </w:t>
      </w:r>
      <w:r w:rsidR="00CD3D74" w:rsidRPr="00D90995">
        <w:rPr>
          <w:rFonts w:ascii="Arial" w:hAnsi="Arial" w:cs="Arial"/>
          <w:szCs w:val="24"/>
          <w:vertAlign w:val="subscript"/>
        </w:rPr>
        <w:t xml:space="preserve">LIEB, J.M; AHLHELM, F. J. </w:t>
      </w:r>
      <w:r w:rsidR="00CD3D74" w:rsidRPr="00D90995">
        <w:rPr>
          <w:rFonts w:ascii="Arial" w:hAnsi="Arial" w:cs="Arial"/>
          <w:b/>
          <w:szCs w:val="24"/>
          <w:vertAlign w:val="subscript"/>
        </w:rPr>
        <w:t>Balkenfehlbildungen</w:t>
      </w:r>
      <w:r w:rsidR="00CD3D74" w:rsidRPr="00D90995">
        <w:rPr>
          <w:rFonts w:ascii="Arial" w:hAnsi="Arial" w:cs="Arial"/>
          <w:szCs w:val="24"/>
          <w:vertAlign w:val="subscript"/>
        </w:rPr>
        <w:t xml:space="preserve">. </w:t>
      </w:r>
      <w:r w:rsidR="00CD3D74" w:rsidRPr="00FB2870">
        <w:rPr>
          <w:rFonts w:ascii="Arial" w:hAnsi="Arial" w:cs="Arial"/>
          <w:szCs w:val="24"/>
          <w:vertAlign w:val="subscript"/>
          <w:lang w:val="en-US"/>
        </w:rPr>
        <w:t xml:space="preserve">Springer Medizin Verlag GmbH, ein Teil von Springer Nature. </w:t>
      </w:r>
      <w:r w:rsidR="00CD3D74" w:rsidRPr="00D90995">
        <w:rPr>
          <w:rFonts w:ascii="Arial" w:hAnsi="Arial" w:cs="Arial"/>
          <w:szCs w:val="24"/>
          <w:vertAlign w:val="subscript"/>
        </w:rPr>
        <w:t>2018</w:t>
      </w:r>
    </w:p>
    <w:p w:rsidR="00CD3D74" w:rsidRPr="00CD3D74" w:rsidRDefault="00CD3D74" w:rsidP="00CD3D74">
      <w:pPr>
        <w:spacing w:line="240" w:lineRule="auto"/>
        <w:ind w:firstLine="0"/>
        <w:rPr>
          <w:rFonts w:ascii="Arial" w:hAnsi="Arial" w:cs="Arial"/>
          <w:vertAlign w:val="subscript"/>
        </w:rPr>
      </w:pPr>
    </w:p>
    <w:p w:rsidR="009160BB" w:rsidRDefault="009160BB" w:rsidP="009160BB">
      <w:pPr>
        <w:rPr>
          <w:rFonts w:ascii="Arial" w:hAnsi="Arial" w:cs="Arial"/>
        </w:rPr>
      </w:pPr>
      <w:r>
        <w:rPr>
          <w:rFonts w:ascii="Arial" w:hAnsi="Arial" w:cs="Arial"/>
        </w:rPr>
        <w:t xml:space="preserve">Sua função é permitir a transferência de informações de um hemisfério a outro, possibilitando que trabalhem em harmonia. </w:t>
      </w:r>
    </w:p>
    <w:p w:rsidR="009160BB" w:rsidRDefault="009160BB" w:rsidP="009160BB">
      <w:pPr>
        <w:rPr>
          <w:rFonts w:ascii="Arial" w:hAnsi="Arial" w:cs="Arial"/>
          <w:sz w:val="24"/>
          <w:szCs w:val="24"/>
          <w:shd w:val="clear" w:color="auto" w:fill="FFFFFF"/>
        </w:rPr>
      </w:pPr>
      <w:r>
        <w:rPr>
          <w:rFonts w:ascii="Arial" w:hAnsi="Arial" w:cs="Arial"/>
        </w:rPr>
        <w:t xml:space="preserve">A agenesia do corpo caloso (AgCC) é uma alteração congênita na qual a estrutura de ligação entre os dois hemisférios do cérebro pode estar ausente de forma total ou parcial. A incidência desta alteração é de </w:t>
      </w:r>
      <w:r>
        <w:rPr>
          <w:rFonts w:ascii="Arial" w:hAnsi="Arial" w:cs="Arial"/>
          <w:sz w:val="24"/>
          <w:szCs w:val="24"/>
          <w:shd w:val="clear" w:color="auto" w:fill="FFFFFF"/>
        </w:rPr>
        <w:t>3:1000 crianças nascidas e acomete ambos os sexos. Ocorre de maneira isolada ou combinada a outras síndromes genéticas e malformações cerebrais. A tomografia computadorizada</w:t>
      </w:r>
      <w:r w:rsidR="00D90995">
        <w:rPr>
          <w:rFonts w:ascii="Arial" w:hAnsi="Arial" w:cs="Arial"/>
          <w:sz w:val="24"/>
          <w:szCs w:val="24"/>
          <w:shd w:val="clear" w:color="auto" w:fill="FFFFFF"/>
        </w:rPr>
        <w:t xml:space="preserve">, </w:t>
      </w:r>
      <w:bookmarkStart w:id="4" w:name="_GoBack"/>
      <w:bookmarkEnd w:id="4"/>
      <w:r w:rsidR="00D90995">
        <w:rPr>
          <w:rFonts w:ascii="Arial" w:hAnsi="Arial" w:cs="Arial"/>
          <w:sz w:val="24"/>
          <w:szCs w:val="24"/>
          <w:shd w:val="clear" w:color="auto" w:fill="FFFFFF"/>
        </w:rPr>
        <w:t>ultrassonografia</w:t>
      </w:r>
      <w:r>
        <w:rPr>
          <w:rFonts w:ascii="Arial" w:hAnsi="Arial" w:cs="Arial"/>
          <w:sz w:val="24"/>
          <w:szCs w:val="24"/>
          <w:shd w:val="clear" w:color="auto" w:fill="FFFFFF"/>
        </w:rPr>
        <w:t xml:space="preserve"> e ressonância magnética são essenciais para o diagnóstico. </w:t>
      </w:r>
    </w:p>
    <w:p w:rsidR="009160BB" w:rsidRPr="00C366E7" w:rsidRDefault="00D00C4A" w:rsidP="009160BB">
      <w:pPr>
        <w:pStyle w:val="SemEspaamento"/>
        <w:spacing w:after="30" w:line="360" w:lineRule="auto"/>
        <w:rPr>
          <w:rFonts w:ascii="Arial" w:hAnsi="Arial" w:cs="Arial"/>
          <w:sz w:val="24"/>
          <w:szCs w:val="24"/>
        </w:rPr>
      </w:pPr>
      <w:r>
        <w:rPr>
          <w:rFonts w:ascii="Arial" w:hAnsi="Arial" w:cs="Arial"/>
          <w:sz w:val="24"/>
          <w:szCs w:val="24"/>
          <w:shd w:val="clear" w:color="auto" w:fill="FFFFFF"/>
        </w:rPr>
        <w:lastRenderedPageBreak/>
        <w:t>As manifestações clí</w:t>
      </w:r>
      <w:r w:rsidR="009160BB">
        <w:rPr>
          <w:rFonts w:ascii="Arial" w:hAnsi="Arial" w:cs="Arial"/>
          <w:sz w:val="24"/>
          <w:szCs w:val="24"/>
          <w:shd w:val="clear" w:color="auto" w:fill="FFFFFF"/>
        </w:rPr>
        <w:t xml:space="preserve">nicas são diversas e variam em conformidade com o </w:t>
      </w:r>
      <w:r w:rsidR="00E33759">
        <w:rPr>
          <w:rFonts w:ascii="Arial" w:hAnsi="Arial" w:cs="Arial"/>
          <w:sz w:val="24"/>
          <w:szCs w:val="24"/>
          <w:shd w:val="clear" w:color="auto" w:fill="FFFFFF"/>
        </w:rPr>
        <w:t xml:space="preserve">grau de acometimento do </w:t>
      </w:r>
      <w:r w:rsidR="00E33759" w:rsidRPr="00C366E7">
        <w:rPr>
          <w:rFonts w:ascii="Arial" w:hAnsi="Arial" w:cs="Arial"/>
          <w:sz w:val="24"/>
          <w:szCs w:val="24"/>
          <w:shd w:val="clear" w:color="auto" w:fill="FFFFFF"/>
        </w:rPr>
        <w:t>corpo caloso (CC)</w:t>
      </w:r>
      <w:r w:rsidR="009160BB" w:rsidRPr="00C366E7">
        <w:rPr>
          <w:rFonts w:ascii="Arial" w:hAnsi="Arial" w:cs="Arial"/>
          <w:sz w:val="24"/>
          <w:szCs w:val="24"/>
        </w:rPr>
        <w:t>.</w:t>
      </w:r>
    </w:p>
    <w:p w:rsidR="009160BB" w:rsidRDefault="009160BB" w:rsidP="009160BB">
      <w:pPr>
        <w:pStyle w:val="SemEspaamento"/>
        <w:spacing w:after="30" w:line="360" w:lineRule="auto"/>
        <w:rPr>
          <w:rFonts w:ascii="Arial" w:hAnsi="Arial" w:cs="Arial"/>
          <w:sz w:val="24"/>
          <w:szCs w:val="24"/>
        </w:rPr>
      </w:pPr>
      <w:r w:rsidRPr="00C366E7">
        <w:rPr>
          <w:rFonts w:ascii="Arial" w:hAnsi="Arial" w:cs="Arial"/>
          <w:sz w:val="24"/>
          <w:szCs w:val="24"/>
        </w:rPr>
        <w:t>Esta pesquisa tem como objetivo realizar um revisão de literatura sobre a relação entre a Ag</w:t>
      </w:r>
      <w:r w:rsidR="00E33759" w:rsidRPr="00C366E7">
        <w:rPr>
          <w:rFonts w:ascii="Arial" w:hAnsi="Arial" w:cs="Arial"/>
          <w:sz w:val="24"/>
          <w:szCs w:val="24"/>
        </w:rPr>
        <w:t>enesia do corpo caloso</w:t>
      </w:r>
      <w:r>
        <w:rPr>
          <w:rFonts w:ascii="Arial" w:hAnsi="Arial" w:cs="Arial"/>
          <w:sz w:val="24"/>
          <w:szCs w:val="24"/>
        </w:rPr>
        <w:t xml:space="preserve"> </w:t>
      </w:r>
      <w:r w:rsidR="00E33759">
        <w:rPr>
          <w:rFonts w:ascii="Arial" w:hAnsi="Arial" w:cs="Arial"/>
          <w:sz w:val="24"/>
          <w:szCs w:val="24"/>
        </w:rPr>
        <w:t xml:space="preserve">(AgCC) </w:t>
      </w:r>
      <w:r>
        <w:rPr>
          <w:rFonts w:ascii="Arial" w:hAnsi="Arial" w:cs="Arial"/>
          <w:sz w:val="24"/>
          <w:szCs w:val="24"/>
        </w:rPr>
        <w:t xml:space="preserve">e suas implicações na cognição e na linguagem. </w:t>
      </w:r>
    </w:p>
    <w:p w:rsidR="009160BB" w:rsidRDefault="009160BB" w:rsidP="00D00C4A">
      <w:pPr>
        <w:pStyle w:val="SemEspaamento"/>
        <w:spacing w:after="30" w:line="360" w:lineRule="auto"/>
        <w:ind w:firstLine="0"/>
        <w:rPr>
          <w:rFonts w:ascii="Arial" w:hAnsi="Arial" w:cs="Arial"/>
          <w:sz w:val="24"/>
          <w:szCs w:val="24"/>
        </w:rPr>
      </w:pPr>
    </w:p>
    <w:p w:rsidR="009160BB" w:rsidRPr="003B4313" w:rsidRDefault="009160BB" w:rsidP="003B4313">
      <w:pPr>
        <w:pStyle w:val="Ttulo1"/>
        <w:ind w:firstLine="0"/>
        <w:jc w:val="left"/>
        <w:rPr>
          <w:rFonts w:ascii="Arial" w:hAnsi="Arial" w:cs="Arial"/>
          <w:b/>
          <w:color w:val="000000" w:themeColor="text1"/>
          <w:sz w:val="28"/>
        </w:rPr>
      </w:pPr>
      <w:bookmarkStart w:id="5" w:name="_Toc75180891"/>
      <w:r w:rsidRPr="003B4313">
        <w:rPr>
          <w:rFonts w:ascii="Arial" w:hAnsi="Arial" w:cs="Arial"/>
          <w:b/>
          <w:color w:val="000000" w:themeColor="text1"/>
          <w:sz w:val="28"/>
        </w:rPr>
        <w:t>METODOLOGIA</w:t>
      </w:r>
      <w:bookmarkEnd w:id="5"/>
      <w:r w:rsidRPr="003B4313">
        <w:rPr>
          <w:rFonts w:ascii="Arial" w:hAnsi="Arial" w:cs="Arial"/>
          <w:b/>
          <w:color w:val="000000" w:themeColor="text1"/>
          <w:sz w:val="28"/>
        </w:rPr>
        <w:t xml:space="preserve"> </w:t>
      </w:r>
    </w:p>
    <w:p w:rsidR="009160BB" w:rsidRDefault="009160BB" w:rsidP="009160BB">
      <w:pPr>
        <w:pStyle w:val="SemEspaamento"/>
        <w:spacing w:after="30" w:line="360" w:lineRule="auto"/>
        <w:ind w:firstLine="0"/>
        <w:rPr>
          <w:rFonts w:ascii="Arial" w:hAnsi="Arial" w:cs="Arial"/>
          <w:b/>
          <w:sz w:val="24"/>
          <w:szCs w:val="24"/>
          <w:shd w:val="clear" w:color="auto" w:fill="FFFFFF"/>
        </w:rPr>
      </w:pPr>
    </w:p>
    <w:p w:rsidR="004B3EDB" w:rsidRPr="00550679" w:rsidRDefault="00C366E7" w:rsidP="00550679">
      <w:pPr>
        <w:pStyle w:val="Corpodetexto"/>
        <w:spacing w:line="360" w:lineRule="auto"/>
        <w:ind w:right="106" w:firstLine="707"/>
        <w:jc w:val="both"/>
        <w:rPr>
          <w:rFonts w:ascii="Arial" w:hAnsi="Arial" w:cs="Arial"/>
        </w:rPr>
      </w:pPr>
      <w:r>
        <w:rPr>
          <w:rFonts w:ascii="Arial" w:hAnsi="Arial" w:cs="Arial"/>
        </w:rPr>
        <w:t xml:space="preserve"> </w:t>
      </w:r>
      <w:r w:rsidR="00E33759" w:rsidRPr="00C366E7">
        <w:rPr>
          <w:rFonts w:ascii="Arial" w:hAnsi="Arial" w:cs="Arial"/>
        </w:rPr>
        <w:t xml:space="preserve"> O</w:t>
      </w:r>
      <w:r w:rsidR="00AD473E" w:rsidRPr="00C366E7">
        <w:rPr>
          <w:rFonts w:ascii="Arial" w:hAnsi="Arial" w:cs="Arial"/>
        </w:rPr>
        <w:t xml:space="preserve"> </w:t>
      </w:r>
      <w:r w:rsidR="007D0643" w:rsidRPr="00C366E7">
        <w:rPr>
          <w:rFonts w:ascii="Arial" w:hAnsi="Arial" w:cs="Arial"/>
        </w:rPr>
        <w:t xml:space="preserve"> presente estudo </w:t>
      </w:r>
      <w:r w:rsidR="00423F99" w:rsidRPr="00C366E7">
        <w:rPr>
          <w:rFonts w:ascii="Arial" w:hAnsi="Arial" w:cs="Arial"/>
        </w:rPr>
        <w:t xml:space="preserve">tem como objetivo </w:t>
      </w:r>
      <w:r w:rsidR="00D31307" w:rsidRPr="00C366E7">
        <w:rPr>
          <w:rFonts w:ascii="Arial" w:hAnsi="Arial" w:cs="Arial"/>
        </w:rPr>
        <w:t xml:space="preserve">reunir </w:t>
      </w:r>
      <w:r w:rsidR="00451984" w:rsidRPr="00C366E7">
        <w:rPr>
          <w:rFonts w:ascii="Arial" w:hAnsi="Arial" w:cs="Arial"/>
        </w:rPr>
        <w:t>conhecimentos</w:t>
      </w:r>
      <w:r w:rsidR="00423F99" w:rsidRPr="00C366E7">
        <w:rPr>
          <w:rFonts w:ascii="Arial" w:hAnsi="Arial" w:cs="Arial"/>
        </w:rPr>
        <w:t xml:space="preserve"> </w:t>
      </w:r>
      <w:r w:rsidR="00D31307" w:rsidRPr="00C366E7">
        <w:rPr>
          <w:rFonts w:ascii="Arial" w:hAnsi="Arial" w:cs="Arial"/>
        </w:rPr>
        <w:t>referentes</w:t>
      </w:r>
      <w:r w:rsidR="00D00C4A">
        <w:rPr>
          <w:rFonts w:ascii="Arial" w:hAnsi="Arial" w:cs="Arial"/>
        </w:rPr>
        <w:t xml:space="preserve"> à</w:t>
      </w:r>
      <w:r w:rsidR="00423F99" w:rsidRPr="00C366E7">
        <w:rPr>
          <w:rFonts w:ascii="Arial" w:hAnsi="Arial" w:cs="Arial"/>
        </w:rPr>
        <w:t xml:space="preserve">s implicações da agenesia do corpo caloso </w:t>
      </w:r>
      <w:r w:rsidR="00AD473E" w:rsidRPr="00C366E7">
        <w:rPr>
          <w:rFonts w:ascii="Arial" w:hAnsi="Arial" w:cs="Arial"/>
        </w:rPr>
        <w:t>e</w:t>
      </w:r>
      <w:r w:rsidR="00423F99" w:rsidRPr="00C366E7">
        <w:rPr>
          <w:rFonts w:ascii="Arial" w:hAnsi="Arial" w:cs="Arial"/>
        </w:rPr>
        <w:t xml:space="preserve"> seus impac</w:t>
      </w:r>
      <w:r w:rsidR="00E33759" w:rsidRPr="00C366E7">
        <w:rPr>
          <w:rFonts w:ascii="Arial" w:hAnsi="Arial" w:cs="Arial"/>
        </w:rPr>
        <w:t>tos na linguagem e na cognição.</w:t>
      </w:r>
      <w:r w:rsidR="00AD473E" w:rsidRPr="00C366E7">
        <w:rPr>
          <w:rFonts w:ascii="Arial" w:hAnsi="Arial" w:cs="Arial"/>
        </w:rPr>
        <w:t xml:space="preserve"> </w:t>
      </w:r>
      <w:r w:rsidR="00E33759" w:rsidRPr="00C366E7">
        <w:rPr>
          <w:rFonts w:ascii="Arial" w:hAnsi="Arial" w:cs="Arial"/>
        </w:rPr>
        <w:t>B</w:t>
      </w:r>
      <w:r w:rsidR="00AD473E" w:rsidRPr="00C366E7">
        <w:rPr>
          <w:rFonts w:ascii="Arial" w:hAnsi="Arial" w:cs="Arial"/>
        </w:rPr>
        <w:t>uscou-se, por meio</w:t>
      </w:r>
      <w:r w:rsidR="00423F99" w:rsidRPr="00C366E7">
        <w:rPr>
          <w:rFonts w:ascii="Arial" w:hAnsi="Arial" w:cs="Arial"/>
        </w:rPr>
        <w:t xml:space="preserve"> de uma revisão interativa da literatura</w:t>
      </w:r>
      <w:r w:rsidR="00E33759" w:rsidRPr="00C366E7">
        <w:rPr>
          <w:rFonts w:ascii="Arial" w:hAnsi="Arial" w:cs="Arial"/>
        </w:rPr>
        <w:t>,</w:t>
      </w:r>
      <w:r w:rsidR="00AD473E" w:rsidRPr="00C366E7">
        <w:rPr>
          <w:rFonts w:ascii="Arial" w:hAnsi="Arial" w:cs="Arial"/>
        </w:rPr>
        <w:t xml:space="preserve"> </w:t>
      </w:r>
      <w:r w:rsidR="00AD473E" w:rsidRPr="00C366E7">
        <w:rPr>
          <w:rFonts w:ascii="Arial" w:hAnsi="Arial" w:cs="Arial"/>
          <w:lang w:val="pt-BR"/>
        </w:rPr>
        <w:t xml:space="preserve">sintetizar os resultados obtidos em pesquisas sobre  </w:t>
      </w:r>
      <w:r w:rsidR="00D31307" w:rsidRPr="00C366E7">
        <w:rPr>
          <w:rFonts w:ascii="Arial" w:hAnsi="Arial" w:cs="Arial"/>
          <w:lang w:val="pt-BR"/>
        </w:rPr>
        <w:t>o</w:t>
      </w:r>
      <w:r w:rsidR="00D00C4A">
        <w:rPr>
          <w:rFonts w:ascii="Arial" w:hAnsi="Arial" w:cs="Arial"/>
          <w:lang w:val="pt-BR"/>
        </w:rPr>
        <w:t xml:space="preserve"> tema</w:t>
      </w:r>
      <w:r w:rsidR="00AD473E" w:rsidRPr="00C366E7">
        <w:rPr>
          <w:rFonts w:ascii="Arial" w:hAnsi="Arial" w:cs="Arial"/>
        </w:rPr>
        <w:t xml:space="preserve">. </w:t>
      </w:r>
      <w:r w:rsidR="009160BB" w:rsidRPr="00C366E7">
        <w:rPr>
          <w:rFonts w:ascii="Arial" w:hAnsi="Arial" w:cs="Arial"/>
        </w:rPr>
        <w:t xml:space="preserve"> </w:t>
      </w:r>
      <w:r w:rsidR="007D0643" w:rsidRPr="00C366E7">
        <w:rPr>
          <w:rFonts w:ascii="Arial" w:hAnsi="Arial" w:cs="Arial"/>
          <w:lang w:val="pt-BR"/>
        </w:rPr>
        <w:t xml:space="preserve"> </w:t>
      </w:r>
    </w:p>
    <w:p w:rsidR="00150502" w:rsidRDefault="00AD473E" w:rsidP="001438DF">
      <w:pPr>
        <w:pStyle w:val="Corpodetexto"/>
        <w:spacing w:line="360" w:lineRule="auto"/>
        <w:ind w:right="106" w:firstLine="707"/>
        <w:jc w:val="both"/>
        <w:rPr>
          <w:rFonts w:ascii="Arial" w:hAnsi="Arial" w:cs="Arial"/>
        </w:rPr>
      </w:pPr>
      <w:r>
        <w:rPr>
          <w:rFonts w:ascii="Arial" w:hAnsi="Arial" w:cs="Arial"/>
        </w:rPr>
        <w:t xml:space="preserve">A </w:t>
      </w:r>
      <w:r w:rsidR="00907667">
        <w:rPr>
          <w:rFonts w:ascii="Arial" w:hAnsi="Arial" w:cs="Arial"/>
        </w:rPr>
        <w:t xml:space="preserve"> abordagem metodológica desta pesquisa</w:t>
      </w:r>
      <w:r>
        <w:rPr>
          <w:rFonts w:ascii="Arial" w:hAnsi="Arial" w:cs="Arial"/>
        </w:rPr>
        <w:t xml:space="preserve"> </w:t>
      </w:r>
      <w:r w:rsidR="00907667">
        <w:rPr>
          <w:rFonts w:ascii="Arial" w:hAnsi="Arial" w:cs="Arial"/>
        </w:rPr>
        <w:t>foi realizada</w:t>
      </w:r>
      <w:r>
        <w:rPr>
          <w:rFonts w:ascii="Arial" w:hAnsi="Arial" w:cs="Arial"/>
        </w:rPr>
        <w:t xml:space="preserve"> em duas etapas.  A primeira consistiu na definição de termos que nortearam as buscas</w:t>
      </w:r>
      <w:r w:rsidR="00AE7C58">
        <w:rPr>
          <w:rFonts w:ascii="Arial" w:hAnsi="Arial" w:cs="Arial"/>
        </w:rPr>
        <w:t xml:space="preserve">, </w:t>
      </w:r>
      <w:r w:rsidR="00451984">
        <w:rPr>
          <w:rFonts w:ascii="Arial" w:hAnsi="Arial" w:cs="Arial"/>
        </w:rPr>
        <w:t>enquanto na segunda foram estabelecidos os critérios de inclusão e exclusão dos estudos que iriam compor a base de dados documental.  Após várias pesquis</w:t>
      </w:r>
      <w:r w:rsidR="00D31307">
        <w:rPr>
          <w:rFonts w:ascii="Arial" w:hAnsi="Arial" w:cs="Arial"/>
        </w:rPr>
        <w:t xml:space="preserve">as, </w:t>
      </w:r>
      <w:r w:rsidR="00451984">
        <w:rPr>
          <w:rFonts w:ascii="Arial" w:hAnsi="Arial" w:cs="Arial"/>
        </w:rPr>
        <w:t xml:space="preserve">os termos </w:t>
      </w:r>
      <w:r w:rsidR="009873A2">
        <w:rPr>
          <w:rFonts w:ascii="Arial" w:hAnsi="Arial" w:cs="Arial"/>
        </w:rPr>
        <w:t>“</w:t>
      </w:r>
      <w:r>
        <w:rPr>
          <w:rFonts w:ascii="Arial" w:hAnsi="Arial" w:cs="Arial"/>
        </w:rPr>
        <w:t>agenesia do corpo caloso</w:t>
      </w:r>
      <w:r w:rsidR="009873A2">
        <w:rPr>
          <w:rFonts w:ascii="Arial" w:hAnsi="Arial" w:cs="Arial"/>
        </w:rPr>
        <w:t>”</w:t>
      </w:r>
      <w:r>
        <w:rPr>
          <w:rFonts w:ascii="Arial" w:hAnsi="Arial" w:cs="Arial"/>
        </w:rPr>
        <w:t>,</w:t>
      </w:r>
      <w:r>
        <w:rPr>
          <w:rFonts w:ascii="Arial" w:hAnsi="Arial" w:cs="Arial"/>
          <w:spacing w:val="-15"/>
        </w:rPr>
        <w:t xml:space="preserve"> </w:t>
      </w:r>
      <w:r w:rsidR="009873A2">
        <w:rPr>
          <w:rFonts w:ascii="Arial" w:hAnsi="Arial" w:cs="Arial"/>
          <w:spacing w:val="-15"/>
        </w:rPr>
        <w:t>“</w:t>
      </w:r>
      <w:r>
        <w:rPr>
          <w:rFonts w:ascii="Arial" w:hAnsi="Arial" w:cs="Arial"/>
        </w:rPr>
        <w:t>agenese de corpus callosum</w:t>
      </w:r>
      <w:r w:rsidR="009873A2">
        <w:rPr>
          <w:rFonts w:ascii="Arial" w:hAnsi="Arial" w:cs="Arial"/>
        </w:rPr>
        <w:t>”</w:t>
      </w:r>
      <w:r>
        <w:rPr>
          <w:rFonts w:ascii="Arial" w:hAnsi="Arial" w:cs="Arial"/>
        </w:rPr>
        <w:t xml:space="preserve">, </w:t>
      </w:r>
      <w:r w:rsidR="009873A2">
        <w:rPr>
          <w:rFonts w:ascii="Arial" w:hAnsi="Arial" w:cs="Arial"/>
        </w:rPr>
        <w:t>“</w:t>
      </w:r>
      <w:r>
        <w:rPr>
          <w:rFonts w:ascii="Arial" w:hAnsi="Arial" w:cs="Arial"/>
        </w:rPr>
        <w:t>corpo</w:t>
      </w:r>
      <w:r>
        <w:rPr>
          <w:rFonts w:ascii="Arial" w:hAnsi="Arial" w:cs="Arial"/>
          <w:spacing w:val="-14"/>
        </w:rPr>
        <w:t xml:space="preserve"> </w:t>
      </w:r>
      <w:r>
        <w:rPr>
          <w:rFonts w:ascii="Arial" w:hAnsi="Arial" w:cs="Arial"/>
        </w:rPr>
        <w:t>caloso e</w:t>
      </w:r>
      <w:r>
        <w:rPr>
          <w:rFonts w:ascii="Arial" w:hAnsi="Arial" w:cs="Arial"/>
          <w:spacing w:val="-15"/>
        </w:rPr>
        <w:t xml:space="preserve"> </w:t>
      </w:r>
      <w:r>
        <w:rPr>
          <w:rFonts w:ascii="Arial" w:hAnsi="Arial" w:cs="Arial"/>
        </w:rPr>
        <w:t>linguagem</w:t>
      </w:r>
      <w:r w:rsidR="009873A2">
        <w:rPr>
          <w:rFonts w:ascii="Arial" w:hAnsi="Arial" w:cs="Arial"/>
        </w:rPr>
        <w:t>”</w:t>
      </w:r>
      <w:r>
        <w:rPr>
          <w:rFonts w:ascii="Arial" w:hAnsi="Arial" w:cs="Arial"/>
        </w:rPr>
        <w:t xml:space="preserve">, </w:t>
      </w:r>
      <w:r w:rsidR="009873A2">
        <w:rPr>
          <w:rFonts w:ascii="Arial" w:hAnsi="Arial" w:cs="Arial"/>
        </w:rPr>
        <w:t>“</w:t>
      </w:r>
      <w:r>
        <w:rPr>
          <w:rFonts w:ascii="Arial" w:hAnsi="Arial" w:cs="Arial"/>
        </w:rPr>
        <w:t>agenesia do corpo caloso e linguagem</w:t>
      </w:r>
      <w:r w:rsidR="009873A2">
        <w:rPr>
          <w:rFonts w:ascii="Arial" w:hAnsi="Arial" w:cs="Arial"/>
        </w:rPr>
        <w:t>”</w:t>
      </w:r>
      <w:r>
        <w:rPr>
          <w:rFonts w:ascii="Arial" w:hAnsi="Arial" w:cs="Arial"/>
        </w:rPr>
        <w:t>,</w:t>
      </w:r>
      <w:r>
        <w:rPr>
          <w:rFonts w:ascii="Arial" w:hAnsi="Arial" w:cs="Arial"/>
          <w:spacing w:val="3"/>
        </w:rPr>
        <w:t xml:space="preserve"> </w:t>
      </w:r>
      <w:r w:rsidR="009873A2">
        <w:rPr>
          <w:rFonts w:ascii="Arial" w:hAnsi="Arial" w:cs="Arial"/>
          <w:spacing w:val="3"/>
        </w:rPr>
        <w:t>“</w:t>
      </w:r>
      <w:r>
        <w:rPr>
          <w:rFonts w:ascii="Arial" w:hAnsi="Arial" w:cs="Arial"/>
          <w:spacing w:val="3"/>
        </w:rPr>
        <w:t xml:space="preserve">agenesia do </w:t>
      </w:r>
      <w:r>
        <w:rPr>
          <w:rFonts w:ascii="Arial" w:hAnsi="Arial" w:cs="Arial"/>
        </w:rPr>
        <w:t>corpo</w:t>
      </w:r>
      <w:r>
        <w:rPr>
          <w:rFonts w:ascii="Arial" w:hAnsi="Arial" w:cs="Arial"/>
          <w:spacing w:val="3"/>
        </w:rPr>
        <w:t xml:space="preserve"> </w:t>
      </w:r>
      <w:r>
        <w:rPr>
          <w:rFonts w:ascii="Arial" w:hAnsi="Arial" w:cs="Arial"/>
        </w:rPr>
        <w:t>caloso</w:t>
      </w:r>
      <w:r>
        <w:rPr>
          <w:rFonts w:ascii="Arial" w:hAnsi="Arial" w:cs="Arial"/>
          <w:spacing w:val="1"/>
        </w:rPr>
        <w:t xml:space="preserve"> e c</w:t>
      </w:r>
      <w:r>
        <w:rPr>
          <w:rFonts w:ascii="Arial" w:hAnsi="Arial" w:cs="Arial"/>
        </w:rPr>
        <w:t>ognição</w:t>
      </w:r>
      <w:r w:rsidR="009873A2">
        <w:rPr>
          <w:rFonts w:ascii="Arial" w:hAnsi="Arial" w:cs="Arial"/>
        </w:rPr>
        <w:t xml:space="preserve">”, </w:t>
      </w:r>
      <w:r w:rsidR="00451984">
        <w:rPr>
          <w:rFonts w:ascii="Arial" w:hAnsi="Arial" w:cs="Arial"/>
        </w:rPr>
        <w:t xml:space="preserve">foram </w:t>
      </w:r>
      <w:r w:rsidR="00C366E7">
        <w:rPr>
          <w:rFonts w:ascii="Arial" w:hAnsi="Arial" w:cs="Arial"/>
        </w:rPr>
        <w:t>selecionados</w:t>
      </w:r>
      <w:r w:rsidR="00451984">
        <w:rPr>
          <w:rFonts w:ascii="Arial" w:hAnsi="Arial" w:cs="Arial"/>
        </w:rPr>
        <w:t xml:space="preserve"> com</w:t>
      </w:r>
      <w:r w:rsidR="009873A2">
        <w:rPr>
          <w:rFonts w:ascii="Arial" w:hAnsi="Arial" w:cs="Arial"/>
        </w:rPr>
        <w:t xml:space="preserve">o os descritores que </w:t>
      </w:r>
      <w:r w:rsidR="00D31307">
        <w:rPr>
          <w:rFonts w:ascii="Arial" w:hAnsi="Arial" w:cs="Arial"/>
        </w:rPr>
        <w:t xml:space="preserve"> orienta</w:t>
      </w:r>
      <w:r w:rsidR="00D00C4A">
        <w:rPr>
          <w:rFonts w:ascii="Arial" w:hAnsi="Arial" w:cs="Arial"/>
        </w:rPr>
        <w:t>ram</w:t>
      </w:r>
      <w:r w:rsidR="00D31307">
        <w:rPr>
          <w:rFonts w:ascii="Arial" w:hAnsi="Arial" w:cs="Arial"/>
        </w:rPr>
        <w:t xml:space="preserve"> as </w:t>
      </w:r>
      <w:r w:rsidR="00D00C4A">
        <w:rPr>
          <w:rFonts w:ascii="Arial" w:hAnsi="Arial" w:cs="Arial"/>
        </w:rPr>
        <w:t>investigações</w:t>
      </w:r>
      <w:r w:rsidR="00451984">
        <w:rPr>
          <w:rFonts w:ascii="Arial" w:hAnsi="Arial" w:cs="Arial"/>
        </w:rPr>
        <w:t>.</w:t>
      </w:r>
      <w:r w:rsidR="009873A2">
        <w:rPr>
          <w:rFonts w:ascii="Arial" w:hAnsi="Arial" w:cs="Arial"/>
        </w:rPr>
        <w:t xml:space="preserve">  </w:t>
      </w:r>
      <w:r w:rsidR="00D31307">
        <w:rPr>
          <w:rFonts w:ascii="Arial" w:hAnsi="Arial" w:cs="Arial"/>
        </w:rPr>
        <w:t xml:space="preserve">As bases </w:t>
      </w:r>
      <w:r w:rsidR="009873A2">
        <w:rPr>
          <w:rFonts w:ascii="Arial" w:hAnsi="Arial" w:cs="Arial"/>
        </w:rPr>
        <w:t>de dados</w:t>
      </w:r>
      <w:r w:rsidR="001438DF">
        <w:rPr>
          <w:rFonts w:ascii="Arial" w:hAnsi="Arial" w:cs="Arial"/>
        </w:rPr>
        <w:t xml:space="preserve"> utilizadas para as buscas foram </w:t>
      </w:r>
      <w:r w:rsidR="009160BB">
        <w:rPr>
          <w:rFonts w:ascii="Arial" w:hAnsi="Arial" w:cs="Arial"/>
        </w:rPr>
        <w:t>Scielo, Repositório da USP, PubMed, Periodicos CAPES e google acadêmico</w:t>
      </w:r>
      <w:r w:rsidR="001438DF">
        <w:rPr>
          <w:rFonts w:ascii="Arial" w:hAnsi="Arial" w:cs="Arial"/>
        </w:rPr>
        <w:t>.</w:t>
      </w:r>
      <w:r w:rsidR="00D31307">
        <w:rPr>
          <w:rFonts w:ascii="Arial" w:hAnsi="Arial" w:cs="Arial"/>
        </w:rPr>
        <w:t xml:space="preserve"> </w:t>
      </w:r>
      <w:r w:rsidR="001438DF">
        <w:rPr>
          <w:rFonts w:ascii="Arial" w:hAnsi="Arial" w:cs="Arial"/>
        </w:rPr>
        <w:t xml:space="preserve"> </w:t>
      </w:r>
    </w:p>
    <w:p w:rsidR="009160BB" w:rsidRDefault="009873A2" w:rsidP="00AE7C58">
      <w:pPr>
        <w:pStyle w:val="Corpodetexto"/>
        <w:spacing w:line="360" w:lineRule="auto"/>
        <w:ind w:right="106" w:firstLine="707"/>
        <w:jc w:val="both"/>
        <w:rPr>
          <w:rFonts w:ascii="Arial" w:hAnsi="Arial" w:cs="Arial"/>
        </w:rPr>
      </w:pPr>
      <w:r>
        <w:rPr>
          <w:rFonts w:ascii="Arial" w:hAnsi="Arial" w:cs="Arial"/>
        </w:rPr>
        <w:t xml:space="preserve"> Para constituição do </w:t>
      </w:r>
      <w:r w:rsidR="006050F7">
        <w:rPr>
          <w:rFonts w:ascii="Arial" w:hAnsi="Arial" w:cs="Arial"/>
        </w:rPr>
        <w:t>corpus documental</w:t>
      </w:r>
      <w:r w:rsidR="00D31307">
        <w:rPr>
          <w:rFonts w:ascii="Arial" w:hAnsi="Arial" w:cs="Arial"/>
        </w:rPr>
        <w:t>,</w:t>
      </w:r>
      <w:r>
        <w:rPr>
          <w:rFonts w:ascii="Arial" w:hAnsi="Arial" w:cs="Arial"/>
        </w:rPr>
        <w:t xml:space="preserve"> f</w:t>
      </w:r>
      <w:r w:rsidR="009160BB">
        <w:rPr>
          <w:rFonts w:ascii="Arial" w:hAnsi="Arial" w:cs="Arial"/>
        </w:rPr>
        <w:t xml:space="preserve">oram </w:t>
      </w:r>
      <w:r>
        <w:rPr>
          <w:rFonts w:ascii="Arial" w:hAnsi="Arial" w:cs="Arial"/>
        </w:rPr>
        <w:t xml:space="preserve">incluidos </w:t>
      </w:r>
      <w:r w:rsidR="00D31307">
        <w:rPr>
          <w:rFonts w:ascii="Arial" w:hAnsi="Arial" w:cs="Arial"/>
        </w:rPr>
        <w:t xml:space="preserve">apenas </w:t>
      </w:r>
      <w:r>
        <w:rPr>
          <w:rFonts w:ascii="Arial" w:hAnsi="Arial" w:cs="Arial"/>
        </w:rPr>
        <w:t xml:space="preserve">estudos </w:t>
      </w:r>
      <w:r w:rsidR="00D00C4A">
        <w:rPr>
          <w:rFonts w:ascii="Arial" w:hAnsi="Arial" w:cs="Arial"/>
        </w:rPr>
        <w:t xml:space="preserve"> </w:t>
      </w:r>
      <w:r>
        <w:rPr>
          <w:rFonts w:ascii="Arial" w:hAnsi="Arial" w:cs="Arial"/>
        </w:rPr>
        <w:t>publicados entre</w:t>
      </w:r>
      <w:r w:rsidR="00AE7C58">
        <w:rPr>
          <w:rFonts w:ascii="Arial" w:hAnsi="Arial" w:cs="Arial"/>
        </w:rPr>
        <w:t xml:space="preserve"> 2010 e 2020, que possuíam cont</w:t>
      </w:r>
      <w:r w:rsidR="001438DF">
        <w:rPr>
          <w:rFonts w:ascii="Arial" w:hAnsi="Arial" w:cs="Arial"/>
        </w:rPr>
        <w:t>e</w:t>
      </w:r>
      <w:r w:rsidR="00AE7C58">
        <w:rPr>
          <w:rFonts w:ascii="Arial" w:hAnsi="Arial" w:cs="Arial"/>
        </w:rPr>
        <w:t xml:space="preserve">údo conceitual </w:t>
      </w:r>
      <w:r w:rsidR="00D31307">
        <w:rPr>
          <w:rFonts w:ascii="Arial" w:hAnsi="Arial" w:cs="Arial"/>
        </w:rPr>
        <w:t xml:space="preserve">e/ou descritivo </w:t>
      </w:r>
      <w:r w:rsidR="00D00C4A">
        <w:rPr>
          <w:rFonts w:ascii="Arial" w:hAnsi="Arial" w:cs="Arial"/>
        </w:rPr>
        <w:t>relacionado ao corpo caloso e à</w:t>
      </w:r>
      <w:r w:rsidR="00AE7C58">
        <w:rPr>
          <w:rFonts w:ascii="Arial" w:hAnsi="Arial" w:cs="Arial"/>
        </w:rPr>
        <w:t>s</w:t>
      </w:r>
      <w:r w:rsidR="00D31307">
        <w:rPr>
          <w:rFonts w:ascii="Arial" w:hAnsi="Arial" w:cs="Arial"/>
        </w:rPr>
        <w:t xml:space="preserve"> alteraçõe</w:t>
      </w:r>
      <w:r w:rsidR="00B8318B">
        <w:rPr>
          <w:rFonts w:ascii="Arial" w:hAnsi="Arial" w:cs="Arial"/>
        </w:rPr>
        <w:t>s linguí</w:t>
      </w:r>
      <w:r w:rsidR="009160BB">
        <w:rPr>
          <w:rFonts w:ascii="Arial" w:hAnsi="Arial" w:cs="Arial"/>
        </w:rPr>
        <w:t>sticas e/ou cognitiv</w:t>
      </w:r>
      <w:r w:rsidR="00BC7C28">
        <w:rPr>
          <w:rFonts w:ascii="Arial" w:hAnsi="Arial" w:cs="Arial"/>
        </w:rPr>
        <w:t>as</w:t>
      </w:r>
      <w:r w:rsidR="00D31307">
        <w:rPr>
          <w:rFonts w:ascii="Arial" w:hAnsi="Arial" w:cs="Arial"/>
        </w:rPr>
        <w:t xml:space="preserve"> decorrentes</w:t>
      </w:r>
      <w:r w:rsidR="00BC7C28">
        <w:rPr>
          <w:rFonts w:ascii="Arial" w:hAnsi="Arial" w:cs="Arial"/>
        </w:rPr>
        <w:t xml:space="preserve"> </w:t>
      </w:r>
      <w:r w:rsidR="00D31307">
        <w:rPr>
          <w:rFonts w:ascii="Arial" w:hAnsi="Arial" w:cs="Arial"/>
        </w:rPr>
        <w:t>d</w:t>
      </w:r>
      <w:r w:rsidR="001438DF">
        <w:rPr>
          <w:rFonts w:ascii="Arial" w:hAnsi="Arial" w:cs="Arial"/>
        </w:rPr>
        <w:t>a AgCC</w:t>
      </w:r>
      <w:r w:rsidR="00BC7C28">
        <w:rPr>
          <w:rFonts w:ascii="Arial" w:hAnsi="Arial" w:cs="Arial"/>
        </w:rPr>
        <w:t>.</w:t>
      </w:r>
      <w:r w:rsidR="00D31307">
        <w:rPr>
          <w:rFonts w:ascii="Arial" w:hAnsi="Arial" w:cs="Arial"/>
        </w:rPr>
        <w:t xml:space="preserve"> </w:t>
      </w:r>
      <w:r w:rsidR="00AE7C58">
        <w:rPr>
          <w:rFonts w:ascii="Arial" w:hAnsi="Arial" w:cs="Arial"/>
        </w:rPr>
        <w:t>Para c</w:t>
      </w:r>
      <w:r w:rsidR="00D31307">
        <w:rPr>
          <w:rFonts w:ascii="Arial" w:hAnsi="Arial" w:cs="Arial"/>
        </w:rPr>
        <w:t>ompor</w:t>
      </w:r>
      <w:r w:rsidR="00AE7C58">
        <w:rPr>
          <w:rFonts w:ascii="Arial" w:hAnsi="Arial" w:cs="Arial"/>
        </w:rPr>
        <w:t xml:space="preserve"> o acervo teórico foram adiciona</w:t>
      </w:r>
      <w:r w:rsidR="00230B90">
        <w:rPr>
          <w:rFonts w:ascii="Arial" w:hAnsi="Arial" w:cs="Arial"/>
        </w:rPr>
        <w:t>dos variados tipos de pesquisa</w:t>
      </w:r>
      <w:r w:rsidR="00AE7C58">
        <w:rPr>
          <w:rFonts w:ascii="Arial" w:hAnsi="Arial" w:cs="Arial"/>
        </w:rPr>
        <w:t>s,</w:t>
      </w:r>
      <w:r w:rsidR="001438DF">
        <w:rPr>
          <w:rFonts w:ascii="Arial" w:hAnsi="Arial" w:cs="Arial"/>
        </w:rPr>
        <w:t xml:space="preserve"> dentre elas,</w:t>
      </w:r>
      <w:r w:rsidR="009160BB">
        <w:rPr>
          <w:rFonts w:ascii="Arial" w:hAnsi="Arial" w:cs="Arial"/>
        </w:rPr>
        <w:t xml:space="preserve"> </w:t>
      </w:r>
      <w:r w:rsidR="00AE7C58">
        <w:rPr>
          <w:rFonts w:ascii="Arial" w:hAnsi="Arial" w:cs="Arial"/>
        </w:rPr>
        <w:t xml:space="preserve">relatos/estudos de casos, levantamentos bibliográficos, pesquisas </w:t>
      </w:r>
      <w:r w:rsidR="00D31307">
        <w:rPr>
          <w:rFonts w:ascii="Arial" w:hAnsi="Arial" w:cs="Arial"/>
        </w:rPr>
        <w:t>de campo, estudos randomizados,</w:t>
      </w:r>
      <w:r w:rsidR="00AE7C58">
        <w:rPr>
          <w:rFonts w:ascii="Arial" w:hAnsi="Arial" w:cs="Arial"/>
        </w:rPr>
        <w:t xml:space="preserve"> retrospectivos e prospectivos </w:t>
      </w:r>
      <w:r w:rsidR="009160BB">
        <w:rPr>
          <w:rFonts w:ascii="Arial" w:hAnsi="Arial" w:cs="Arial"/>
        </w:rPr>
        <w:t xml:space="preserve">com </w:t>
      </w:r>
      <w:r w:rsidR="00AE7C58">
        <w:rPr>
          <w:rFonts w:ascii="Arial" w:hAnsi="Arial" w:cs="Arial"/>
        </w:rPr>
        <w:t xml:space="preserve"> participantes</w:t>
      </w:r>
      <w:r w:rsidR="009160BB">
        <w:rPr>
          <w:rFonts w:ascii="Arial" w:hAnsi="Arial" w:cs="Arial"/>
        </w:rPr>
        <w:t xml:space="preserve"> de </w:t>
      </w:r>
      <w:r w:rsidR="00AE7C58">
        <w:rPr>
          <w:rFonts w:ascii="Arial" w:hAnsi="Arial" w:cs="Arial"/>
        </w:rPr>
        <w:t xml:space="preserve"> diferentes faixas etárias</w:t>
      </w:r>
      <w:r w:rsidR="001438DF">
        <w:rPr>
          <w:rFonts w:ascii="Arial" w:hAnsi="Arial" w:cs="Arial"/>
        </w:rPr>
        <w:t xml:space="preserve"> que apresentam AgCC</w:t>
      </w:r>
      <w:r w:rsidR="009160BB">
        <w:rPr>
          <w:rFonts w:ascii="Arial" w:hAnsi="Arial" w:cs="Arial"/>
        </w:rPr>
        <w:t xml:space="preserve">. </w:t>
      </w:r>
      <w:r w:rsidR="00AE7C58">
        <w:rPr>
          <w:rFonts w:ascii="Arial" w:hAnsi="Arial" w:cs="Arial"/>
        </w:rPr>
        <w:t>No intuito de melhor estruturar a fundamentação e a análise de dados foram descartados estudos que</w:t>
      </w:r>
      <w:r w:rsidR="009160BB">
        <w:rPr>
          <w:rFonts w:ascii="Arial" w:hAnsi="Arial" w:cs="Arial"/>
        </w:rPr>
        <w:t xml:space="preserve"> não atenderam aos criterios de inclusão</w:t>
      </w:r>
      <w:r w:rsidR="00D31307">
        <w:rPr>
          <w:rFonts w:ascii="Arial" w:hAnsi="Arial" w:cs="Arial"/>
        </w:rPr>
        <w:t xml:space="preserve"> estabelecidos previamente. </w:t>
      </w:r>
    </w:p>
    <w:p w:rsidR="009160BB" w:rsidRPr="00C13CE6" w:rsidRDefault="00D01ECD" w:rsidP="00C13CE6">
      <w:pPr>
        <w:pStyle w:val="Corpodetexto"/>
        <w:spacing w:line="360" w:lineRule="auto"/>
        <w:ind w:right="106" w:firstLine="707"/>
        <w:jc w:val="both"/>
        <w:rPr>
          <w:rFonts w:ascii="Arial" w:hAnsi="Arial" w:cs="Arial"/>
        </w:rPr>
      </w:pPr>
      <w:r>
        <w:rPr>
          <w:rFonts w:ascii="Arial" w:hAnsi="Arial" w:cs="Arial"/>
        </w:rPr>
        <w:t xml:space="preserve"> </w:t>
      </w:r>
      <w:r w:rsidRPr="00C366E7">
        <w:rPr>
          <w:rFonts w:ascii="Arial" w:hAnsi="Arial" w:cs="Arial"/>
        </w:rPr>
        <w:t xml:space="preserve">Após um minunscioso processo de leitura dos estudos </w:t>
      </w:r>
      <w:r w:rsidR="006050F7" w:rsidRPr="00C366E7">
        <w:rPr>
          <w:rFonts w:ascii="Arial" w:hAnsi="Arial" w:cs="Arial"/>
        </w:rPr>
        <w:t>selecionados</w:t>
      </w:r>
      <w:r w:rsidR="00AD2661" w:rsidRPr="00C366E7">
        <w:rPr>
          <w:rFonts w:ascii="Arial" w:hAnsi="Arial" w:cs="Arial"/>
        </w:rPr>
        <w:t>,</w:t>
      </w:r>
      <w:r w:rsidRPr="00C366E7">
        <w:rPr>
          <w:rFonts w:ascii="Arial" w:hAnsi="Arial" w:cs="Arial"/>
        </w:rPr>
        <w:t xml:space="preserve"> </w:t>
      </w:r>
      <w:r w:rsidRPr="00C366E7">
        <w:rPr>
          <w:rFonts w:ascii="Arial" w:hAnsi="Arial" w:cs="Arial"/>
        </w:rPr>
        <w:lastRenderedPageBreak/>
        <w:t>emergiram quatro áreas temáticas</w:t>
      </w:r>
      <w:r w:rsidR="00BB7706" w:rsidRPr="00C366E7">
        <w:rPr>
          <w:rFonts w:ascii="Arial" w:hAnsi="Arial" w:cs="Arial"/>
        </w:rPr>
        <w:t xml:space="preserve"> </w:t>
      </w:r>
      <w:r w:rsidR="00391757" w:rsidRPr="00C366E7">
        <w:rPr>
          <w:rFonts w:ascii="Arial" w:hAnsi="Arial" w:cs="Arial"/>
        </w:rPr>
        <w:t xml:space="preserve">que compuseram </w:t>
      </w:r>
      <w:r w:rsidR="00BB7706" w:rsidRPr="00C366E7">
        <w:rPr>
          <w:rFonts w:ascii="Arial" w:hAnsi="Arial" w:cs="Arial"/>
        </w:rPr>
        <w:t>as categorias de análise</w:t>
      </w:r>
      <w:r w:rsidRPr="00C366E7">
        <w:rPr>
          <w:rFonts w:ascii="Arial" w:hAnsi="Arial" w:cs="Arial"/>
        </w:rPr>
        <w:t>.</w:t>
      </w:r>
      <w:r w:rsidR="00391757" w:rsidRPr="00C366E7">
        <w:rPr>
          <w:rFonts w:ascii="Arial" w:hAnsi="Arial" w:cs="Arial"/>
        </w:rPr>
        <w:t xml:space="preserve"> São elas:</w:t>
      </w:r>
      <w:r w:rsidRPr="00C366E7">
        <w:rPr>
          <w:rFonts w:ascii="Arial" w:hAnsi="Arial" w:cs="Arial"/>
        </w:rPr>
        <w:t xml:space="preserve"> </w:t>
      </w:r>
      <w:r w:rsidRPr="00C366E7">
        <w:rPr>
          <w:rFonts w:ascii="Arial" w:hAnsi="Arial" w:cs="Arial"/>
          <w:i/>
        </w:rPr>
        <w:t xml:space="preserve">Linguagem </w:t>
      </w:r>
      <w:r w:rsidR="00AD2661" w:rsidRPr="00C366E7">
        <w:rPr>
          <w:rFonts w:ascii="Arial" w:hAnsi="Arial" w:cs="Arial"/>
          <w:i/>
        </w:rPr>
        <w:t>e corpo caloso</w:t>
      </w:r>
      <w:r w:rsidR="00A80F04" w:rsidRPr="00C366E7">
        <w:rPr>
          <w:rFonts w:ascii="Arial" w:hAnsi="Arial" w:cs="Arial"/>
        </w:rPr>
        <w:t xml:space="preserve"> (</w:t>
      </w:r>
      <w:r w:rsidR="00BB7706" w:rsidRPr="00C366E7">
        <w:rPr>
          <w:rFonts w:ascii="Arial" w:hAnsi="Arial" w:cs="Arial"/>
        </w:rPr>
        <w:t xml:space="preserve">que </w:t>
      </w:r>
      <w:r w:rsidR="00AD2661" w:rsidRPr="00C366E7">
        <w:rPr>
          <w:rFonts w:ascii="Arial" w:hAnsi="Arial" w:cs="Arial"/>
        </w:rPr>
        <w:t>procura estabele</w:t>
      </w:r>
      <w:r w:rsidR="00C366E7">
        <w:rPr>
          <w:rFonts w:ascii="Arial" w:hAnsi="Arial" w:cs="Arial"/>
        </w:rPr>
        <w:t>cer</w:t>
      </w:r>
      <w:r w:rsidR="00AD2661" w:rsidRPr="00C366E7">
        <w:rPr>
          <w:rFonts w:ascii="Arial" w:hAnsi="Arial" w:cs="Arial"/>
        </w:rPr>
        <w:t xml:space="preserve"> conceitos e relações entre o corpo caloso e a linguagem</w:t>
      </w:r>
      <w:r w:rsidR="00DC0EBF" w:rsidRPr="00C366E7">
        <w:rPr>
          <w:rFonts w:ascii="Arial" w:hAnsi="Arial" w:cs="Arial"/>
        </w:rPr>
        <w:t>)</w:t>
      </w:r>
      <w:r w:rsidR="00AD2661" w:rsidRPr="00C366E7">
        <w:rPr>
          <w:rFonts w:ascii="Arial" w:hAnsi="Arial" w:cs="Arial"/>
        </w:rPr>
        <w:t xml:space="preserve">; </w:t>
      </w:r>
      <w:r w:rsidR="00391757" w:rsidRPr="00C366E7">
        <w:rPr>
          <w:rFonts w:ascii="Arial" w:hAnsi="Arial" w:cs="Arial"/>
          <w:i/>
        </w:rPr>
        <w:t>A</w:t>
      </w:r>
      <w:r w:rsidR="00BB7706" w:rsidRPr="00C366E7">
        <w:rPr>
          <w:rFonts w:ascii="Arial" w:hAnsi="Arial" w:cs="Arial"/>
          <w:i/>
        </w:rPr>
        <w:t>genesia do corpo caloso</w:t>
      </w:r>
      <w:r w:rsidR="00BB7706" w:rsidRPr="00C366E7">
        <w:rPr>
          <w:rFonts w:ascii="Arial" w:hAnsi="Arial" w:cs="Arial"/>
        </w:rPr>
        <w:t xml:space="preserve"> </w:t>
      </w:r>
      <w:r w:rsidR="00A80F04" w:rsidRPr="00C366E7">
        <w:rPr>
          <w:rFonts w:ascii="Arial" w:hAnsi="Arial" w:cs="Arial"/>
        </w:rPr>
        <w:t>(que estabelece</w:t>
      </w:r>
      <w:r w:rsidR="00AD2661" w:rsidRPr="00C366E7">
        <w:rPr>
          <w:rFonts w:ascii="Arial" w:hAnsi="Arial" w:cs="Arial"/>
        </w:rPr>
        <w:t xml:space="preserve"> conceito e fundamentação</w:t>
      </w:r>
      <w:r w:rsidR="006C4E64" w:rsidRPr="00C366E7">
        <w:rPr>
          <w:rFonts w:ascii="Arial" w:hAnsi="Arial" w:cs="Arial"/>
        </w:rPr>
        <w:t xml:space="preserve"> teórica</w:t>
      </w:r>
      <w:r w:rsidR="00AD2661" w:rsidRPr="00C366E7">
        <w:rPr>
          <w:rFonts w:ascii="Arial" w:hAnsi="Arial" w:cs="Arial"/>
        </w:rPr>
        <w:t xml:space="preserve"> relacionados a AgCC</w:t>
      </w:r>
      <w:r w:rsidR="00DC0EBF" w:rsidRPr="00C366E7">
        <w:rPr>
          <w:rFonts w:ascii="Arial" w:hAnsi="Arial" w:cs="Arial"/>
        </w:rPr>
        <w:t>)</w:t>
      </w:r>
      <w:r w:rsidR="00AD2661" w:rsidRPr="00C366E7">
        <w:rPr>
          <w:rFonts w:ascii="Arial" w:hAnsi="Arial" w:cs="Arial"/>
        </w:rPr>
        <w:t xml:space="preserve">; </w:t>
      </w:r>
      <w:r w:rsidR="00A80F04" w:rsidRPr="00C366E7">
        <w:rPr>
          <w:rFonts w:ascii="Arial" w:hAnsi="Arial" w:cs="Arial"/>
          <w:i/>
        </w:rPr>
        <w:t>D</w:t>
      </w:r>
      <w:r w:rsidR="00AD2661" w:rsidRPr="00C366E7">
        <w:rPr>
          <w:rFonts w:ascii="Arial" w:hAnsi="Arial" w:cs="Arial"/>
          <w:i/>
        </w:rPr>
        <w:t>éfictis linguí</w:t>
      </w:r>
      <w:r w:rsidR="00BB7706" w:rsidRPr="00C366E7">
        <w:rPr>
          <w:rFonts w:ascii="Arial" w:hAnsi="Arial" w:cs="Arial"/>
          <w:i/>
        </w:rPr>
        <w:t>sticos</w:t>
      </w:r>
      <w:r w:rsidR="00A80F04" w:rsidRPr="00C366E7">
        <w:rPr>
          <w:rFonts w:ascii="Arial" w:hAnsi="Arial" w:cs="Arial"/>
        </w:rPr>
        <w:t xml:space="preserve"> (</w:t>
      </w:r>
      <w:r w:rsidR="00AD2661" w:rsidRPr="00C366E7">
        <w:rPr>
          <w:rFonts w:ascii="Arial" w:hAnsi="Arial" w:cs="Arial"/>
        </w:rPr>
        <w:t>apresenta os impactos da AgCC na linguagem</w:t>
      </w:r>
      <w:r w:rsidR="00A80F04" w:rsidRPr="00C366E7">
        <w:rPr>
          <w:rFonts w:ascii="Arial" w:hAnsi="Arial" w:cs="Arial"/>
        </w:rPr>
        <w:t>)</w:t>
      </w:r>
      <w:r w:rsidR="00AD2661" w:rsidRPr="00C366E7">
        <w:rPr>
          <w:rFonts w:ascii="Arial" w:hAnsi="Arial" w:cs="Arial"/>
        </w:rPr>
        <w:t xml:space="preserve">; </w:t>
      </w:r>
      <w:r w:rsidR="00A80F04" w:rsidRPr="00C366E7">
        <w:rPr>
          <w:rFonts w:ascii="Arial" w:hAnsi="Arial" w:cs="Arial"/>
          <w:i/>
        </w:rPr>
        <w:t>D</w:t>
      </w:r>
      <w:r w:rsidR="00AD2661" w:rsidRPr="00C366E7">
        <w:rPr>
          <w:rFonts w:ascii="Arial" w:hAnsi="Arial" w:cs="Arial"/>
          <w:i/>
        </w:rPr>
        <w:t>éficits motores, cognitivos e sociais</w:t>
      </w:r>
      <w:r w:rsidR="00AD2661" w:rsidRPr="00C366E7">
        <w:rPr>
          <w:rFonts w:ascii="Arial" w:hAnsi="Arial" w:cs="Arial"/>
        </w:rPr>
        <w:t xml:space="preserve"> </w:t>
      </w:r>
      <w:r w:rsidR="00A80F04" w:rsidRPr="00C366E7">
        <w:rPr>
          <w:rFonts w:ascii="Arial" w:hAnsi="Arial" w:cs="Arial"/>
        </w:rPr>
        <w:t>(</w:t>
      </w:r>
      <w:r w:rsidR="00AD2661" w:rsidRPr="00C366E7">
        <w:rPr>
          <w:rFonts w:ascii="Arial" w:hAnsi="Arial" w:cs="Arial"/>
        </w:rPr>
        <w:t>traz achados das alterações decorrentes da AgCC em outros domínios do desenvolvimento</w:t>
      </w:r>
      <w:r w:rsidR="00A80F04" w:rsidRPr="00C366E7">
        <w:rPr>
          <w:rFonts w:ascii="Arial" w:hAnsi="Arial" w:cs="Arial"/>
        </w:rPr>
        <w:t>)</w:t>
      </w:r>
      <w:r w:rsidR="00AD2661" w:rsidRPr="00C366E7">
        <w:rPr>
          <w:rFonts w:ascii="Arial" w:hAnsi="Arial" w:cs="Arial"/>
        </w:rPr>
        <w:t>.</w:t>
      </w:r>
      <w:r w:rsidR="00AD2661">
        <w:rPr>
          <w:rFonts w:ascii="Arial" w:hAnsi="Arial" w:cs="Arial"/>
        </w:rPr>
        <w:t xml:space="preserve"> </w:t>
      </w:r>
    </w:p>
    <w:p w:rsidR="002D4C78" w:rsidRDefault="002D4C78" w:rsidP="00BF30E0">
      <w:pPr>
        <w:spacing w:after="160" w:line="256" w:lineRule="auto"/>
        <w:ind w:firstLine="0"/>
        <w:jc w:val="left"/>
        <w:rPr>
          <w:rFonts w:ascii="Arial" w:hAnsi="Arial" w:cs="Arial"/>
          <w:b/>
          <w:sz w:val="28"/>
        </w:rPr>
      </w:pPr>
    </w:p>
    <w:p w:rsidR="009160BB" w:rsidRPr="003B4313" w:rsidRDefault="009160BB" w:rsidP="003B4313">
      <w:pPr>
        <w:pStyle w:val="Ttulo1"/>
        <w:ind w:firstLine="0"/>
        <w:rPr>
          <w:rFonts w:ascii="Arial" w:hAnsi="Arial" w:cs="Arial"/>
          <w:b/>
          <w:color w:val="000000" w:themeColor="text1"/>
          <w:sz w:val="28"/>
          <w:szCs w:val="28"/>
        </w:rPr>
      </w:pPr>
      <w:bookmarkStart w:id="6" w:name="_Toc75180892"/>
      <w:r w:rsidRPr="003B4313">
        <w:rPr>
          <w:rFonts w:ascii="Arial" w:hAnsi="Arial" w:cs="Arial"/>
          <w:b/>
          <w:color w:val="000000" w:themeColor="text1"/>
          <w:sz w:val="28"/>
          <w:szCs w:val="28"/>
        </w:rPr>
        <w:t>RESULTADOS</w:t>
      </w:r>
      <w:bookmarkEnd w:id="6"/>
      <w:r w:rsidRPr="003B4313">
        <w:rPr>
          <w:rFonts w:ascii="Arial" w:hAnsi="Arial" w:cs="Arial"/>
          <w:b/>
          <w:color w:val="000000" w:themeColor="text1"/>
          <w:sz w:val="28"/>
          <w:szCs w:val="28"/>
        </w:rPr>
        <w:t xml:space="preserve"> </w:t>
      </w:r>
    </w:p>
    <w:p w:rsidR="009160BB" w:rsidRDefault="009160BB" w:rsidP="009160BB">
      <w:pPr>
        <w:spacing w:after="160" w:line="256" w:lineRule="auto"/>
        <w:ind w:firstLine="0"/>
        <w:jc w:val="center"/>
        <w:rPr>
          <w:rFonts w:ascii="Arial" w:hAnsi="Arial" w:cs="Arial"/>
          <w:b/>
          <w:sz w:val="24"/>
        </w:rPr>
      </w:pPr>
    </w:p>
    <w:p w:rsidR="002C48A2" w:rsidRDefault="00C13CE6" w:rsidP="00C13CE6">
      <w:pPr>
        <w:spacing w:after="160"/>
        <w:rPr>
          <w:rFonts w:ascii="Arial" w:hAnsi="Arial" w:cs="Arial"/>
          <w:sz w:val="24"/>
        </w:rPr>
      </w:pPr>
      <w:r>
        <w:rPr>
          <w:rFonts w:ascii="Arial" w:hAnsi="Arial" w:cs="Arial"/>
          <w:sz w:val="24"/>
        </w:rPr>
        <w:t xml:space="preserve"> Para constituir a fundamentação teórica desta</w:t>
      </w:r>
      <w:r w:rsidR="002C48A2">
        <w:rPr>
          <w:rFonts w:ascii="Arial" w:hAnsi="Arial" w:cs="Arial"/>
          <w:sz w:val="24"/>
        </w:rPr>
        <w:t xml:space="preserve"> pesquisa </w:t>
      </w:r>
      <w:r>
        <w:rPr>
          <w:rFonts w:ascii="Arial" w:hAnsi="Arial" w:cs="Arial"/>
          <w:sz w:val="24"/>
        </w:rPr>
        <w:t xml:space="preserve">foram levantados vinte e sete artigos, sendo que </w:t>
      </w:r>
      <w:r w:rsidR="000C666D">
        <w:rPr>
          <w:rFonts w:ascii="Arial" w:hAnsi="Arial" w:cs="Arial"/>
          <w:sz w:val="24"/>
        </w:rPr>
        <w:t>dezessete</w:t>
      </w:r>
      <w:r>
        <w:rPr>
          <w:rFonts w:ascii="Arial" w:hAnsi="Arial" w:cs="Arial"/>
          <w:sz w:val="24"/>
        </w:rPr>
        <w:t xml:space="preserve"> atenderam aos critérios de inclusão e </w:t>
      </w:r>
      <w:r w:rsidR="000C666D">
        <w:rPr>
          <w:rFonts w:ascii="Arial" w:hAnsi="Arial" w:cs="Arial"/>
          <w:sz w:val="24"/>
        </w:rPr>
        <w:t>dez</w:t>
      </w:r>
      <w:r>
        <w:rPr>
          <w:rFonts w:ascii="Arial" w:hAnsi="Arial" w:cs="Arial"/>
          <w:sz w:val="24"/>
        </w:rPr>
        <w:t xml:space="preserve"> foram descartados</w:t>
      </w:r>
      <w:r w:rsidR="006B2267">
        <w:rPr>
          <w:rFonts w:ascii="Arial" w:hAnsi="Arial" w:cs="Arial"/>
          <w:sz w:val="24"/>
        </w:rPr>
        <w:t xml:space="preserve"> por não se relacionarem diretamente com a temática. </w:t>
      </w:r>
      <w:r w:rsidR="00C0388C">
        <w:rPr>
          <w:rFonts w:ascii="Arial" w:hAnsi="Arial" w:cs="Arial"/>
          <w:sz w:val="24"/>
        </w:rPr>
        <w:t xml:space="preserve">Os artigos que atenderam aos critérios de inclusão eram </w:t>
      </w:r>
      <w:r w:rsidR="002C48A2">
        <w:rPr>
          <w:rFonts w:ascii="Arial" w:hAnsi="Arial" w:cs="Arial"/>
          <w:sz w:val="24"/>
        </w:rPr>
        <w:t xml:space="preserve">de diferentes países, variadas faixas etárias e diversos tipos de metodologia de pesquisa. </w:t>
      </w:r>
    </w:p>
    <w:p w:rsidR="00550679" w:rsidRDefault="002C48A2" w:rsidP="00550679">
      <w:pPr>
        <w:spacing w:after="160"/>
        <w:ind w:firstLine="708"/>
        <w:rPr>
          <w:rFonts w:ascii="Arial" w:hAnsi="Arial" w:cs="Arial"/>
          <w:sz w:val="24"/>
        </w:rPr>
      </w:pPr>
      <w:r>
        <w:rPr>
          <w:rFonts w:ascii="Arial" w:hAnsi="Arial" w:cs="Arial"/>
          <w:sz w:val="24"/>
        </w:rPr>
        <w:t xml:space="preserve">   </w:t>
      </w:r>
      <w:r w:rsidR="00C0388C">
        <w:rPr>
          <w:rFonts w:ascii="Arial" w:hAnsi="Arial" w:cs="Arial"/>
          <w:sz w:val="24"/>
        </w:rPr>
        <w:t xml:space="preserve">  </w:t>
      </w:r>
      <w:r w:rsidR="005766E8">
        <w:rPr>
          <w:rFonts w:ascii="Arial" w:hAnsi="Arial" w:cs="Arial"/>
          <w:sz w:val="24"/>
        </w:rPr>
        <w:t xml:space="preserve"> Os</w:t>
      </w:r>
      <w:r w:rsidR="00C0388C">
        <w:rPr>
          <w:rFonts w:ascii="Arial" w:hAnsi="Arial" w:cs="Arial"/>
          <w:sz w:val="24"/>
        </w:rPr>
        <w:t xml:space="preserve"> </w:t>
      </w:r>
      <w:r>
        <w:rPr>
          <w:rFonts w:ascii="Arial" w:hAnsi="Arial" w:cs="Arial"/>
          <w:sz w:val="24"/>
        </w:rPr>
        <w:t xml:space="preserve">estudos </w:t>
      </w:r>
      <w:r w:rsidR="00C0388C">
        <w:rPr>
          <w:rFonts w:ascii="Arial" w:hAnsi="Arial" w:cs="Arial"/>
          <w:sz w:val="24"/>
        </w:rPr>
        <w:t>seleciona</w:t>
      </w:r>
      <w:r w:rsidR="005766E8">
        <w:rPr>
          <w:rFonts w:ascii="Arial" w:hAnsi="Arial" w:cs="Arial"/>
          <w:sz w:val="24"/>
        </w:rPr>
        <w:t>dos estavam em d</w:t>
      </w:r>
      <w:r w:rsidR="00D00C4A">
        <w:rPr>
          <w:rFonts w:ascii="Arial" w:hAnsi="Arial" w:cs="Arial"/>
          <w:sz w:val="24"/>
        </w:rPr>
        <w:t xml:space="preserve">iferentes idiomas, dentre eles: </w:t>
      </w:r>
      <w:r w:rsidR="00A80F04" w:rsidRPr="00C366E7">
        <w:rPr>
          <w:rFonts w:ascii="Arial" w:hAnsi="Arial" w:cs="Arial"/>
          <w:sz w:val="24"/>
        </w:rPr>
        <w:t>português, inglês</w:t>
      </w:r>
      <w:r w:rsidR="00A80F04">
        <w:rPr>
          <w:rFonts w:ascii="Arial" w:hAnsi="Arial" w:cs="Arial"/>
          <w:sz w:val="24"/>
        </w:rPr>
        <w:t xml:space="preserve">, </w:t>
      </w:r>
      <w:r w:rsidR="005766E8">
        <w:rPr>
          <w:rFonts w:ascii="Arial" w:hAnsi="Arial" w:cs="Arial"/>
          <w:sz w:val="24"/>
        </w:rPr>
        <w:t xml:space="preserve">russo, </w:t>
      </w:r>
      <w:r w:rsidR="00C0388C">
        <w:rPr>
          <w:rFonts w:ascii="Arial" w:hAnsi="Arial" w:cs="Arial"/>
          <w:sz w:val="24"/>
        </w:rPr>
        <w:t>al</w:t>
      </w:r>
      <w:r w:rsidR="005766E8">
        <w:rPr>
          <w:rFonts w:ascii="Arial" w:hAnsi="Arial" w:cs="Arial"/>
          <w:sz w:val="24"/>
        </w:rPr>
        <w:t xml:space="preserve">emão, </w:t>
      </w:r>
      <w:r w:rsidR="00D00C4A">
        <w:rPr>
          <w:rFonts w:ascii="Arial" w:hAnsi="Arial" w:cs="Arial"/>
          <w:sz w:val="24"/>
        </w:rPr>
        <w:t xml:space="preserve">húngaro e espanhol. </w:t>
      </w:r>
      <w:r w:rsidR="005766E8">
        <w:rPr>
          <w:rFonts w:ascii="Arial" w:hAnsi="Arial" w:cs="Arial"/>
          <w:sz w:val="24"/>
        </w:rPr>
        <w:t xml:space="preserve">Dos dezessete artigos, sete foram publicados no </w:t>
      </w:r>
      <w:r>
        <w:rPr>
          <w:rFonts w:ascii="Arial" w:hAnsi="Arial" w:cs="Arial"/>
          <w:sz w:val="24"/>
        </w:rPr>
        <w:t>Brasil,</w:t>
      </w:r>
      <w:r w:rsidR="00D00C4A">
        <w:rPr>
          <w:rFonts w:ascii="Arial" w:hAnsi="Arial" w:cs="Arial"/>
          <w:sz w:val="24"/>
        </w:rPr>
        <w:t xml:space="preserve"> três na Inglaterra, dois na Suíça, </w:t>
      </w:r>
      <w:r w:rsidR="005766E8">
        <w:rPr>
          <w:rFonts w:ascii="Arial" w:hAnsi="Arial" w:cs="Arial"/>
          <w:sz w:val="24"/>
        </w:rPr>
        <w:t xml:space="preserve">um no </w:t>
      </w:r>
      <w:r>
        <w:rPr>
          <w:rFonts w:ascii="Arial" w:hAnsi="Arial" w:cs="Arial"/>
          <w:sz w:val="24"/>
        </w:rPr>
        <w:t>Reino Unido,</w:t>
      </w:r>
      <w:r w:rsidR="005766E8">
        <w:rPr>
          <w:rFonts w:ascii="Arial" w:hAnsi="Arial" w:cs="Arial"/>
          <w:sz w:val="24"/>
        </w:rPr>
        <w:t xml:space="preserve"> um </w:t>
      </w:r>
      <w:r w:rsidR="000C666D">
        <w:rPr>
          <w:rFonts w:ascii="Arial" w:hAnsi="Arial" w:cs="Arial"/>
          <w:sz w:val="24"/>
        </w:rPr>
        <w:t xml:space="preserve">nos </w:t>
      </w:r>
      <w:r w:rsidR="005766E8">
        <w:rPr>
          <w:rFonts w:ascii="Arial" w:hAnsi="Arial" w:cs="Arial"/>
          <w:sz w:val="24"/>
        </w:rPr>
        <w:t>Estados</w:t>
      </w:r>
      <w:r>
        <w:rPr>
          <w:rFonts w:ascii="Arial" w:hAnsi="Arial" w:cs="Arial"/>
          <w:sz w:val="24"/>
        </w:rPr>
        <w:t xml:space="preserve"> Unidos, </w:t>
      </w:r>
      <w:r w:rsidR="005766E8">
        <w:rPr>
          <w:rFonts w:ascii="Arial" w:hAnsi="Arial" w:cs="Arial"/>
          <w:sz w:val="24"/>
        </w:rPr>
        <w:t xml:space="preserve">um na </w:t>
      </w:r>
      <w:r w:rsidR="00D00C4A">
        <w:rPr>
          <w:rFonts w:ascii="Arial" w:hAnsi="Arial" w:cs="Arial"/>
          <w:sz w:val="24"/>
        </w:rPr>
        <w:t>Hungria,</w:t>
      </w:r>
      <w:r>
        <w:rPr>
          <w:rFonts w:ascii="Arial" w:hAnsi="Arial" w:cs="Arial"/>
          <w:sz w:val="24"/>
        </w:rPr>
        <w:t xml:space="preserve"> </w:t>
      </w:r>
      <w:r w:rsidR="00D00C4A">
        <w:rPr>
          <w:rFonts w:ascii="Arial" w:hAnsi="Arial" w:cs="Arial"/>
          <w:sz w:val="24"/>
        </w:rPr>
        <w:t>um na Rússia</w:t>
      </w:r>
      <w:r>
        <w:rPr>
          <w:rFonts w:ascii="Arial" w:hAnsi="Arial" w:cs="Arial"/>
          <w:sz w:val="24"/>
        </w:rPr>
        <w:t xml:space="preserve"> e </w:t>
      </w:r>
      <w:r w:rsidR="005766E8">
        <w:rPr>
          <w:rFonts w:ascii="Arial" w:hAnsi="Arial" w:cs="Arial"/>
          <w:sz w:val="24"/>
        </w:rPr>
        <w:t xml:space="preserve">um na </w:t>
      </w:r>
      <w:r w:rsidR="00550679">
        <w:rPr>
          <w:rFonts w:ascii="Arial" w:hAnsi="Arial" w:cs="Arial"/>
          <w:sz w:val="24"/>
        </w:rPr>
        <w:t xml:space="preserve">Argentina. </w:t>
      </w:r>
      <w:r w:rsidR="005766E8">
        <w:rPr>
          <w:rFonts w:ascii="Arial" w:hAnsi="Arial" w:cs="Arial"/>
          <w:sz w:val="24"/>
        </w:rPr>
        <w:t>Em relação ao ano de publicação,</w:t>
      </w:r>
      <w:r w:rsidR="00550679">
        <w:rPr>
          <w:rFonts w:ascii="Arial" w:hAnsi="Arial" w:cs="Arial"/>
          <w:sz w:val="24"/>
        </w:rPr>
        <w:t xml:space="preserve"> dois artigos foram publicados em 2020, dois em 2018, quatro em 2017, três em 2016, dois em 2015, três em 2014 e um 2012. </w:t>
      </w:r>
    </w:p>
    <w:p w:rsidR="00C13CE6" w:rsidRPr="00C366E7" w:rsidRDefault="002D5734" w:rsidP="00550679">
      <w:pPr>
        <w:spacing w:after="160"/>
        <w:ind w:firstLine="708"/>
        <w:rPr>
          <w:rFonts w:ascii="Arial" w:hAnsi="Arial" w:cs="Arial"/>
          <w:sz w:val="24"/>
        </w:rPr>
      </w:pPr>
      <w:r>
        <w:rPr>
          <w:rFonts w:ascii="Arial" w:hAnsi="Arial" w:cs="Arial"/>
          <w:sz w:val="24"/>
        </w:rPr>
        <w:t>No que diz respeito a caracterização</w:t>
      </w:r>
      <w:r w:rsidR="001C3F9D">
        <w:rPr>
          <w:rFonts w:ascii="Arial" w:hAnsi="Arial" w:cs="Arial"/>
          <w:sz w:val="24"/>
        </w:rPr>
        <w:t xml:space="preserve"> da amostra, as pesquisas incluíram</w:t>
      </w:r>
      <w:r>
        <w:rPr>
          <w:rFonts w:ascii="Arial" w:hAnsi="Arial" w:cs="Arial"/>
          <w:sz w:val="24"/>
        </w:rPr>
        <w:t xml:space="preserve"> participantes do sexo masculino e feminino, nas faixas etárias que variavam desde o período neonatal, crianças e </w:t>
      </w:r>
      <w:r w:rsidR="002C48A2">
        <w:rPr>
          <w:rFonts w:ascii="Arial" w:hAnsi="Arial" w:cs="Arial"/>
          <w:sz w:val="24"/>
        </w:rPr>
        <w:t>adolescentes entre seis a dezessete anos,</w:t>
      </w:r>
      <w:r>
        <w:rPr>
          <w:rFonts w:ascii="Arial" w:hAnsi="Arial" w:cs="Arial"/>
          <w:sz w:val="24"/>
        </w:rPr>
        <w:t xml:space="preserve"> e</w:t>
      </w:r>
      <w:r w:rsidR="00C57FED">
        <w:rPr>
          <w:rFonts w:ascii="Arial" w:hAnsi="Arial" w:cs="Arial"/>
          <w:sz w:val="24"/>
        </w:rPr>
        <w:t xml:space="preserve"> adultos acima de </w:t>
      </w:r>
      <w:r w:rsidR="002C48A2">
        <w:rPr>
          <w:rFonts w:ascii="Arial" w:hAnsi="Arial" w:cs="Arial"/>
          <w:sz w:val="24"/>
        </w:rPr>
        <w:t>dezoito</w:t>
      </w:r>
      <w:r w:rsidR="00C57FED">
        <w:rPr>
          <w:rFonts w:ascii="Arial" w:hAnsi="Arial" w:cs="Arial"/>
          <w:sz w:val="24"/>
        </w:rPr>
        <w:t xml:space="preserve"> anos</w:t>
      </w:r>
      <w:r>
        <w:rPr>
          <w:rFonts w:ascii="Arial" w:hAnsi="Arial" w:cs="Arial"/>
          <w:sz w:val="24"/>
        </w:rPr>
        <w:t>, tanto no grupo controle como no grupo de estudo</w:t>
      </w:r>
      <w:r w:rsidR="003D139C">
        <w:rPr>
          <w:rFonts w:ascii="Arial" w:hAnsi="Arial" w:cs="Arial"/>
          <w:sz w:val="24"/>
        </w:rPr>
        <w:t>.</w:t>
      </w:r>
      <w:r w:rsidR="00DB2ADB">
        <w:rPr>
          <w:rFonts w:ascii="Arial" w:hAnsi="Arial" w:cs="Arial"/>
          <w:sz w:val="24"/>
        </w:rPr>
        <w:t xml:space="preserve"> </w:t>
      </w:r>
      <w:r w:rsidR="002C48A2">
        <w:rPr>
          <w:rFonts w:ascii="Arial" w:hAnsi="Arial" w:cs="Arial"/>
          <w:sz w:val="24"/>
        </w:rPr>
        <w:t xml:space="preserve">  </w:t>
      </w:r>
    </w:p>
    <w:p w:rsidR="00C13CE6" w:rsidRDefault="002D5734" w:rsidP="000C666D">
      <w:pPr>
        <w:spacing w:after="160"/>
        <w:ind w:firstLine="360"/>
        <w:rPr>
          <w:rFonts w:ascii="Arial" w:hAnsi="Arial" w:cs="Arial"/>
          <w:sz w:val="24"/>
          <w:szCs w:val="24"/>
        </w:rPr>
      </w:pPr>
      <w:r w:rsidRPr="00C366E7">
        <w:rPr>
          <w:rFonts w:ascii="Arial" w:hAnsi="Arial" w:cs="Arial"/>
          <w:sz w:val="24"/>
          <w:szCs w:val="24"/>
        </w:rPr>
        <w:t>Os dados essenciais de cada artigo</w:t>
      </w:r>
      <w:r w:rsidR="000C666D" w:rsidRPr="00C366E7">
        <w:rPr>
          <w:rFonts w:ascii="Arial" w:hAnsi="Arial" w:cs="Arial"/>
          <w:sz w:val="24"/>
          <w:szCs w:val="24"/>
        </w:rPr>
        <w:t>, como autor, data/origem da publicação, tipo de pesquisa, objetivos e resultados, estão</w:t>
      </w:r>
      <w:r w:rsidRPr="00C366E7">
        <w:rPr>
          <w:rFonts w:ascii="Arial" w:hAnsi="Arial" w:cs="Arial"/>
          <w:sz w:val="24"/>
          <w:szCs w:val="24"/>
        </w:rPr>
        <w:t xml:space="preserve"> detalhadamente explicitados </w:t>
      </w:r>
      <w:r w:rsidR="000C666D" w:rsidRPr="00C366E7">
        <w:rPr>
          <w:rFonts w:ascii="Arial" w:hAnsi="Arial" w:cs="Arial"/>
          <w:sz w:val="24"/>
          <w:szCs w:val="24"/>
        </w:rPr>
        <w:t xml:space="preserve">na </w:t>
      </w:r>
      <w:r w:rsidR="00D90995">
        <w:rPr>
          <w:rFonts w:ascii="Arial" w:hAnsi="Arial" w:cs="Arial"/>
          <w:b/>
          <w:sz w:val="24"/>
          <w:szCs w:val="24"/>
        </w:rPr>
        <w:t>Quadro 1</w:t>
      </w:r>
      <w:r w:rsidR="001C3F9D">
        <w:rPr>
          <w:rFonts w:ascii="Arial" w:hAnsi="Arial" w:cs="Arial"/>
          <w:b/>
          <w:sz w:val="24"/>
          <w:szCs w:val="24"/>
        </w:rPr>
        <w:t xml:space="preserve">. </w:t>
      </w:r>
    </w:p>
    <w:p w:rsidR="000C666D" w:rsidRDefault="00C366E7" w:rsidP="000C666D">
      <w:pPr>
        <w:spacing w:after="160"/>
        <w:ind w:firstLine="360"/>
        <w:rPr>
          <w:rFonts w:ascii="Arial" w:hAnsi="Arial" w:cs="Arial"/>
          <w:sz w:val="24"/>
          <w:szCs w:val="24"/>
        </w:rPr>
      </w:pPr>
      <w:r>
        <w:rPr>
          <w:rFonts w:ascii="Arial" w:hAnsi="Arial" w:cs="Arial"/>
          <w:sz w:val="24"/>
          <w:szCs w:val="24"/>
        </w:rPr>
        <w:t xml:space="preserve"> </w:t>
      </w:r>
    </w:p>
    <w:p w:rsidR="000C666D" w:rsidRDefault="000C666D" w:rsidP="000C666D">
      <w:pPr>
        <w:spacing w:after="160"/>
        <w:ind w:firstLine="360"/>
        <w:rPr>
          <w:rFonts w:ascii="Arial" w:hAnsi="Arial" w:cs="Arial"/>
          <w:sz w:val="24"/>
          <w:szCs w:val="24"/>
        </w:rPr>
      </w:pPr>
    </w:p>
    <w:p w:rsidR="00C13CE6" w:rsidRDefault="00D90995" w:rsidP="00C13CE6">
      <w:pPr>
        <w:pStyle w:val="Corpodetexto"/>
        <w:spacing w:line="362" w:lineRule="auto"/>
        <w:ind w:right="115"/>
        <w:jc w:val="center"/>
        <w:rPr>
          <w:rFonts w:ascii="Arial" w:hAnsi="Arial" w:cs="Arial"/>
          <w:b/>
        </w:rPr>
      </w:pPr>
      <w:r>
        <w:rPr>
          <w:rFonts w:ascii="Arial" w:hAnsi="Arial" w:cs="Arial"/>
          <w:b/>
        </w:rPr>
        <w:lastRenderedPageBreak/>
        <w:t>Quadro</w:t>
      </w:r>
      <w:r w:rsidR="00DC0EBF">
        <w:rPr>
          <w:rFonts w:ascii="Arial" w:hAnsi="Arial" w:cs="Arial"/>
          <w:b/>
        </w:rPr>
        <w:t xml:space="preserve"> 1</w:t>
      </w:r>
      <w:r w:rsidR="00C13CE6" w:rsidRPr="000C666D">
        <w:rPr>
          <w:rFonts w:ascii="Arial" w:hAnsi="Arial" w:cs="Arial"/>
          <w:b/>
        </w:rPr>
        <w:t xml:space="preserve">- </w:t>
      </w:r>
      <w:r w:rsidR="000C666D">
        <w:rPr>
          <w:rFonts w:ascii="Arial" w:hAnsi="Arial" w:cs="Arial"/>
          <w:b/>
        </w:rPr>
        <w:t xml:space="preserve">Caracterização do corpus documental </w:t>
      </w:r>
      <w:r w:rsidR="00C13CE6">
        <w:rPr>
          <w:rFonts w:ascii="Arial" w:hAnsi="Arial" w:cs="Arial"/>
          <w:b/>
        </w:rPr>
        <w:t xml:space="preserve"> </w:t>
      </w:r>
    </w:p>
    <w:tbl>
      <w:tblPr>
        <w:tblStyle w:val="Tabelacomgrade"/>
        <w:tblW w:w="11199" w:type="dxa"/>
        <w:tblInd w:w="-1281" w:type="dxa"/>
        <w:tblLook w:val="04A0" w:firstRow="1" w:lastRow="0" w:firstColumn="1" w:lastColumn="0" w:noHBand="0" w:noVBand="1"/>
      </w:tblPr>
      <w:tblGrid>
        <w:gridCol w:w="2288"/>
        <w:gridCol w:w="2766"/>
        <w:gridCol w:w="1711"/>
        <w:gridCol w:w="2244"/>
        <w:gridCol w:w="2190"/>
      </w:tblGrid>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jc w:val="center"/>
              <w:rPr>
                <w:rFonts w:ascii="Arial" w:hAnsi="Arial" w:cs="Arial"/>
                <w:b/>
              </w:rPr>
            </w:pPr>
          </w:p>
          <w:p w:rsidR="00C13CE6" w:rsidRDefault="00C13CE6" w:rsidP="00322A40">
            <w:pPr>
              <w:jc w:val="center"/>
              <w:rPr>
                <w:rFonts w:ascii="Arial" w:hAnsi="Arial" w:cs="Arial"/>
                <w:b/>
              </w:rPr>
            </w:pPr>
            <w:r>
              <w:rPr>
                <w:rFonts w:ascii="Arial" w:hAnsi="Arial" w:cs="Arial"/>
                <w:b/>
              </w:rPr>
              <w:t>AUTOR</w:t>
            </w:r>
          </w:p>
          <w:p w:rsidR="00C13CE6" w:rsidRDefault="00C13CE6" w:rsidP="00322A40">
            <w:pPr>
              <w:rPr>
                <w:rFonts w:ascii="Arial" w:hAnsi="Arial" w:cs="Arial"/>
                <w:b/>
              </w:rPr>
            </w:pPr>
          </w:p>
          <w:p w:rsidR="00C13CE6" w:rsidRDefault="00C13CE6" w:rsidP="00322A40">
            <w:pPr>
              <w:rPr>
                <w:rFonts w:ascii="Arial" w:hAnsi="Arial" w:cs="Arial"/>
                <w:b/>
              </w:rPr>
            </w:pP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jc w:val="center"/>
              <w:rPr>
                <w:rFonts w:ascii="Arial" w:hAnsi="Arial" w:cs="Arial"/>
                <w:b/>
              </w:rPr>
            </w:pPr>
          </w:p>
          <w:p w:rsidR="00C13CE6" w:rsidRDefault="00C13CE6" w:rsidP="00322A40">
            <w:pPr>
              <w:jc w:val="center"/>
              <w:rPr>
                <w:rFonts w:ascii="Arial" w:hAnsi="Arial" w:cs="Arial"/>
                <w:b/>
              </w:rPr>
            </w:pPr>
            <w:r>
              <w:rPr>
                <w:rFonts w:ascii="Arial" w:hAnsi="Arial" w:cs="Arial"/>
                <w:b/>
              </w:rPr>
              <w:t xml:space="preserve">DATA E ORIGEM DA PUBLICAÇÃO </w:t>
            </w: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jc w:val="center"/>
              <w:rPr>
                <w:rFonts w:ascii="Arial" w:hAnsi="Arial" w:cs="Arial"/>
                <w:b/>
              </w:rPr>
            </w:pPr>
          </w:p>
          <w:p w:rsidR="00C13CE6" w:rsidRDefault="00C13CE6" w:rsidP="00322A40">
            <w:pPr>
              <w:jc w:val="center"/>
              <w:rPr>
                <w:rFonts w:ascii="Arial" w:hAnsi="Arial" w:cs="Arial"/>
                <w:b/>
              </w:rPr>
            </w:pPr>
            <w:r>
              <w:rPr>
                <w:rFonts w:ascii="Arial" w:hAnsi="Arial" w:cs="Arial"/>
                <w:b/>
              </w:rPr>
              <w:t>TIPO DE PESQUISA</w:t>
            </w: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322A40">
            <w:pPr>
              <w:jc w:val="center"/>
              <w:rPr>
                <w:rFonts w:ascii="Arial" w:hAnsi="Arial" w:cs="Arial"/>
                <w:b/>
              </w:rPr>
            </w:pPr>
          </w:p>
          <w:p w:rsidR="00C13CE6" w:rsidRDefault="00C13CE6" w:rsidP="00322A40">
            <w:pPr>
              <w:jc w:val="center"/>
              <w:rPr>
                <w:rFonts w:ascii="Arial" w:hAnsi="Arial" w:cs="Arial"/>
                <w:b/>
              </w:rPr>
            </w:pPr>
          </w:p>
          <w:p w:rsidR="00C13CE6" w:rsidRDefault="00C13CE6" w:rsidP="00322A40">
            <w:pPr>
              <w:jc w:val="center"/>
              <w:rPr>
                <w:rFonts w:ascii="Arial" w:hAnsi="Arial" w:cs="Arial"/>
                <w:b/>
              </w:rPr>
            </w:pPr>
            <w:r>
              <w:rPr>
                <w:rFonts w:ascii="Arial" w:hAnsi="Arial" w:cs="Arial"/>
                <w:b/>
              </w:rPr>
              <w:t>OBJETIVOS</w:t>
            </w: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322A40">
            <w:pPr>
              <w:jc w:val="center"/>
              <w:rPr>
                <w:rFonts w:ascii="Arial" w:hAnsi="Arial" w:cs="Arial"/>
                <w:b/>
              </w:rPr>
            </w:pPr>
          </w:p>
          <w:p w:rsidR="00C13CE6" w:rsidRDefault="00C13CE6" w:rsidP="00322A40">
            <w:pPr>
              <w:jc w:val="center"/>
              <w:rPr>
                <w:rFonts w:ascii="Arial" w:hAnsi="Arial" w:cs="Arial"/>
                <w:b/>
              </w:rPr>
            </w:pPr>
          </w:p>
          <w:p w:rsidR="00C13CE6" w:rsidRDefault="00C13CE6" w:rsidP="00322A40">
            <w:pPr>
              <w:jc w:val="center"/>
              <w:rPr>
                <w:rFonts w:ascii="Arial" w:hAnsi="Arial" w:cs="Arial"/>
                <w:b/>
              </w:rPr>
            </w:pPr>
            <w:r>
              <w:rPr>
                <w:rFonts w:ascii="Arial" w:hAnsi="Arial" w:cs="Arial"/>
                <w:b/>
              </w:rPr>
              <w:t>RESULTADOS</w:t>
            </w:r>
          </w:p>
        </w:tc>
      </w:tr>
      <w:tr w:rsidR="00C13CE6" w:rsidTr="00322A40">
        <w:trPr>
          <w:trHeight w:val="35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b/>
              </w:rPr>
              <w:t>SANT'ANNA, B. A</w:t>
            </w:r>
            <w:r>
              <w:rPr>
                <w:rFonts w:ascii="Arial" w:hAnsi="Arial" w:cs="Arial"/>
              </w:rPr>
              <w:t>.</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ind w:left="708"/>
              <w:rPr>
                <w:rFonts w:ascii="Arial" w:hAnsi="Arial" w:cs="Arial"/>
              </w:rPr>
            </w:pPr>
            <w:r>
              <w:rPr>
                <w:rFonts w:ascii="Arial" w:hAnsi="Arial" w:cs="Arial"/>
              </w:rPr>
              <w:t>2012</w:t>
            </w:r>
          </w:p>
          <w:p w:rsidR="00C13CE6" w:rsidRDefault="00C13CE6" w:rsidP="00322A40">
            <w:pPr>
              <w:rPr>
                <w:rFonts w:ascii="Arial" w:hAnsi="Arial" w:cs="Arial"/>
                <w:sz w:val="24"/>
                <w:szCs w:val="24"/>
              </w:rPr>
            </w:pPr>
          </w:p>
          <w:p w:rsidR="00C13CE6" w:rsidRDefault="00C13CE6" w:rsidP="00322A40">
            <w:pPr>
              <w:ind w:left="708"/>
              <w:rPr>
                <w:rFonts w:ascii="Arial" w:hAnsi="Arial" w:cs="Arial"/>
                <w:sz w:val="24"/>
                <w:szCs w:val="24"/>
              </w:rPr>
            </w:pPr>
            <w:r>
              <w:rPr>
                <w:rFonts w:ascii="Arial" w:hAnsi="Arial" w:cs="Arial"/>
                <w:sz w:val="24"/>
                <w:szCs w:val="24"/>
              </w:rPr>
              <w:t>Brasil</w:t>
            </w:r>
          </w:p>
          <w:p w:rsidR="00C13CE6" w:rsidRDefault="00C13CE6" w:rsidP="00322A40">
            <w:pPr>
              <w:ind w:left="708"/>
              <w:rPr>
                <w:rFonts w:ascii="Arial" w:hAnsi="Arial" w:cs="Arial"/>
                <w:sz w:val="24"/>
                <w:szCs w:val="24"/>
              </w:rPr>
            </w:pPr>
          </w:p>
          <w:p w:rsidR="00C13CE6" w:rsidRDefault="00C13CE6" w:rsidP="00322A40">
            <w:pPr>
              <w:ind w:left="708"/>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Estudo do tipo descritivo exploratório de abordagem quantitativa em indivíduos diagnosticados com AgCC</w:t>
            </w:r>
          </w:p>
          <w:p w:rsidR="00C13CE6" w:rsidRDefault="00C13CE6" w:rsidP="008E376E">
            <w:pPr>
              <w:jc w:val="both"/>
              <w:rPr>
                <w:rFonts w:ascii="Arial" w:hAnsi="Arial" w:cs="Arial"/>
              </w:rPr>
            </w:pPr>
            <w:r>
              <w:rPr>
                <w:rFonts w:ascii="Arial" w:hAnsi="Arial" w:cs="Arial"/>
              </w:rPr>
              <w:t xml:space="preserve"> </w:t>
            </w: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t>Compreender os impactos das malformações do CC sobre o desenvolvimento das funções cognitivas e comportamentais.</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t>Dificuldades comportamentais e sociais. Perfil compatível com o de indivíduos com transtorno de aprendizagem.</w:t>
            </w:r>
          </w:p>
          <w:p w:rsidR="00C13CE6" w:rsidRDefault="00C13CE6" w:rsidP="008E376E">
            <w:pPr>
              <w:jc w:val="both"/>
              <w:rPr>
                <w:rFonts w:ascii="Arial" w:hAnsi="Arial" w:cs="Arial"/>
              </w:rPr>
            </w:pP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b/>
              </w:rPr>
              <w:t xml:space="preserve">PACHECO </w:t>
            </w:r>
            <w:r w:rsidRPr="00D90995">
              <w:rPr>
                <w:rFonts w:ascii="Arial" w:hAnsi="Arial" w:cs="Arial"/>
                <w:b/>
                <w:i/>
              </w:rPr>
              <w:t>et al</w:t>
            </w:r>
            <w:r w:rsidRPr="00D90995">
              <w:rPr>
                <w:rFonts w:ascii="Arial" w:hAnsi="Arial" w:cs="Arial"/>
                <w:i/>
              </w:rPr>
              <w:t>.</w:t>
            </w:r>
            <w:r>
              <w:rPr>
                <w:rFonts w:ascii="Arial" w:hAnsi="Arial" w:cs="Arial"/>
              </w:rPr>
              <w:t xml:space="preserve"> </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ind w:left="708"/>
              <w:rPr>
                <w:rFonts w:ascii="Arial" w:hAnsi="Arial" w:cs="Arial"/>
                <w:sz w:val="24"/>
                <w:szCs w:val="24"/>
              </w:rPr>
            </w:pPr>
          </w:p>
          <w:p w:rsidR="00C13CE6" w:rsidRDefault="00C13CE6" w:rsidP="00322A40">
            <w:pPr>
              <w:rPr>
                <w:rFonts w:ascii="Arial" w:hAnsi="Arial" w:cs="Arial"/>
              </w:rPr>
            </w:pPr>
            <w:r>
              <w:rPr>
                <w:rFonts w:ascii="Arial" w:hAnsi="Arial" w:cs="Arial"/>
              </w:rPr>
              <w:t xml:space="preserve">               2014</w:t>
            </w:r>
          </w:p>
          <w:p w:rsidR="00C13CE6" w:rsidRDefault="00C13CE6" w:rsidP="00322A40">
            <w:pPr>
              <w:jc w:val="center"/>
              <w:rPr>
                <w:rFonts w:ascii="Arial" w:hAnsi="Arial" w:cs="Arial"/>
              </w:rPr>
            </w:pPr>
          </w:p>
          <w:p w:rsidR="00C13CE6" w:rsidRDefault="00C13CE6" w:rsidP="00322A40">
            <w:pPr>
              <w:rPr>
                <w:rFonts w:ascii="Arial" w:hAnsi="Arial" w:cs="Arial"/>
                <w:sz w:val="24"/>
                <w:szCs w:val="24"/>
              </w:rPr>
            </w:pPr>
            <w:r>
              <w:rPr>
                <w:rFonts w:ascii="Arial" w:hAnsi="Arial" w:cs="Arial"/>
                <w:sz w:val="24"/>
                <w:szCs w:val="24"/>
              </w:rPr>
              <w:t xml:space="preserve">              Brasil</w:t>
            </w:r>
          </w:p>
          <w:p w:rsidR="00C13CE6" w:rsidRDefault="00C13CE6" w:rsidP="00322A40">
            <w:pPr>
              <w:rPr>
                <w:rFonts w:ascii="Arial" w:hAnsi="Arial" w:cs="Arial"/>
              </w:rPr>
            </w:pPr>
          </w:p>
          <w:p w:rsidR="00C13CE6" w:rsidRDefault="00C13CE6" w:rsidP="00322A40">
            <w:pPr>
              <w:ind w:left="708"/>
              <w:rPr>
                <w:rFonts w:ascii="Arial" w:hAnsi="Arial" w:cs="Arial"/>
              </w:rPr>
            </w:pPr>
            <w:r>
              <w:rPr>
                <w:rFonts w:ascii="Arial" w:hAnsi="Arial" w:cs="Arial"/>
              </w:rPr>
              <w:t xml:space="preserve"> </w:t>
            </w: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 xml:space="preserve">Relato de caso </w:t>
            </w:r>
          </w:p>
          <w:p w:rsidR="00C13CE6" w:rsidRDefault="00C13CE6" w:rsidP="008E376E">
            <w:pPr>
              <w:jc w:val="both"/>
              <w:rPr>
                <w:rFonts w:ascii="Arial" w:hAnsi="Arial" w:cs="Arial"/>
              </w:rPr>
            </w:pPr>
          </w:p>
          <w:p w:rsidR="00C13CE6" w:rsidRDefault="00C13CE6" w:rsidP="008E376E">
            <w:pPr>
              <w:jc w:val="both"/>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b/>
              </w:rPr>
            </w:pPr>
            <w:r>
              <w:rPr>
                <w:rFonts w:ascii="Arial" w:hAnsi="Arial" w:cs="Arial"/>
              </w:rPr>
              <w:t>Descrever um relato clínico pré e pós-intervenção neurofuncional em um caso de AgCC.</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t>Melhora funcional: controle postural e as transferências de posições</w:t>
            </w:r>
            <w:r w:rsidR="00C834AC">
              <w:rPr>
                <w:rFonts w:ascii="Arial" w:hAnsi="Arial" w:cs="Arial"/>
              </w:rPr>
              <w:t xml:space="preserve"> pra facilitar o deslocamento foram</w:t>
            </w:r>
            <w:r>
              <w:rPr>
                <w:rFonts w:ascii="Arial" w:hAnsi="Arial" w:cs="Arial"/>
              </w:rPr>
              <w:t xml:space="preserve"> beneficiadas pela </w:t>
            </w:r>
          </w:p>
          <w:p w:rsidR="00C13CE6" w:rsidRDefault="00C13CE6" w:rsidP="008E376E">
            <w:pPr>
              <w:jc w:val="both"/>
              <w:rPr>
                <w:rFonts w:ascii="Arial" w:hAnsi="Arial" w:cs="Arial"/>
              </w:rPr>
            </w:pPr>
            <w:r>
              <w:rPr>
                <w:rFonts w:ascii="Arial" w:hAnsi="Arial" w:cs="Arial"/>
              </w:rPr>
              <w:t>Intervenção.</w:t>
            </w:r>
          </w:p>
          <w:p w:rsidR="00C13CE6" w:rsidRDefault="00C13CE6" w:rsidP="008E376E">
            <w:pPr>
              <w:jc w:val="both"/>
              <w:rPr>
                <w:rFonts w:ascii="Arial" w:hAnsi="Arial" w:cs="Arial"/>
              </w:rPr>
            </w:pP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b/>
              </w:rPr>
            </w:pPr>
            <w:r>
              <w:rPr>
                <w:rFonts w:ascii="Arial" w:hAnsi="Arial" w:cs="Arial"/>
                <w:b/>
                <w:sz w:val="24"/>
                <w:szCs w:val="24"/>
              </w:rPr>
              <w:t>SANTOS, M. F.; ANGRISANI, R. G; AZEVEDO, M. F</w:t>
            </w:r>
          </w:p>
          <w:p w:rsidR="00C13CE6" w:rsidRDefault="00C13CE6" w:rsidP="00322A40">
            <w:pPr>
              <w:rPr>
                <w:rFonts w:ascii="Arial" w:hAnsi="Arial" w:cs="Arial"/>
                <w:b/>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2014</w:t>
            </w:r>
          </w:p>
          <w:p w:rsidR="00C13CE6" w:rsidRDefault="00C13CE6" w:rsidP="00322A40">
            <w:pPr>
              <w:ind w:left="708"/>
              <w:rPr>
                <w:rFonts w:ascii="Arial" w:hAnsi="Arial" w:cs="Arial"/>
              </w:rPr>
            </w:pPr>
          </w:p>
          <w:p w:rsidR="00C13CE6" w:rsidRDefault="00C13CE6" w:rsidP="00322A40">
            <w:pPr>
              <w:ind w:left="708"/>
              <w:rPr>
                <w:rFonts w:ascii="Arial" w:hAnsi="Arial" w:cs="Arial"/>
                <w:sz w:val="24"/>
                <w:szCs w:val="24"/>
              </w:rPr>
            </w:pPr>
            <w:r>
              <w:rPr>
                <w:rFonts w:ascii="Arial" w:hAnsi="Arial" w:cs="Arial"/>
                <w:sz w:val="24"/>
                <w:szCs w:val="24"/>
              </w:rPr>
              <w:t>Brasil</w:t>
            </w: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szCs w:val="24"/>
              </w:rPr>
            </w:pPr>
          </w:p>
          <w:p w:rsidR="00C13CE6" w:rsidRDefault="00C13CE6" w:rsidP="008E376E">
            <w:pPr>
              <w:jc w:val="both"/>
              <w:rPr>
                <w:rFonts w:ascii="Arial" w:hAnsi="Arial" w:cs="Arial"/>
                <w:sz w:val="24"/>
                <w:szCs w:val="24"/>
              </w:rPr>
            </w:pPr>
            <w:r>
              <w:rPr>
                <w:rFonts w:ascii="Arial" w:hAnsi="Arial" w:cs="Arial"/>
                <w:szCs w:val="24"/>
              </w:rPr>
              <w:t>Estudo de coorte dividido em duas partes: retrospectivo de 2008 a 2011 e prospectivo de 2011 a 2012.</w:t>
            </w: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b/>
              </w:rPr>
            </w:pPr>
            <w:r>
              <w:rPr>
                <w:rFonts w:ascii="Arial" w:hAnsi="Arial" w:cs="Arial"/>
              </w:rPr>
              <w:t>Verificar a ocorrência de alterações auditivas em lactentes com alteração do corpo caloso, comparando-os a crianças sem tal malformação.</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t>As alterações auditivas nos lactentes com alteração do corpo caloso não foram identificadas ao nascimento, apenas após seis meses de vida. A maioria das alterações ocorreram na via auditiva central, no tronco encefálico</w:t>
            </w:r>
            <w:r w:rsidR="00DD055B">
              <w:rPr>
                <w:rFonts w:ascii="Arial" w:hAnsi="Arial" w:cs="Arial"/>
              </w:rPr>
              <w:t xml:space="preserve"> e podem posteriormente gerar atrasos no desenvolvimento da linguagem</w:t>
            </w:r>
            <w:r>
              <w:rPr>
                <w:rFonts w:ascii="Arial" w:hAnsi="Arial" w:cs="Arial"/>
              </w:rPr>
              <w:t>.</w:t>
            </w:r>
          </w:p>
          <w:p w:rsidR="00C13CE6" w:rsidRDefault="00C13CE6" w:rsidP="008E376E">
            <w:pPr>
              <w:jc w:val="both"/>
              <w:rPr>
                <w:rFonts w:ascii="Arial" w:hAnsi="Arial" w:cs="Arial"/>
              </w:rPr>
            </w:pPr>
          </w:p>
        </w:tc>
      </w:tr>
      <w:tr w:rsidR="00C13CE6" w:rsidTr="00322A40">
        <w:trPr>
          <w:trHeight w:val="35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b/>
              </w:rPr>
            </w:pPr>
            <w:r>
              <w:rPr>
                <w:rFonts w:ascii="Arial" w:hAnsi="Arial" w:cs="Arial"/>
                <w:b/>
              </w:rPr>
              <w:t xml:space="preserve">ZICARELLI </w:t>
            </w:r>
            <w:r w:rsidRPr="00D90995">
              <w:rPr>
                <w:rFonts w:ascii="Arial" w:hAnsi="Arial" w:cs="Arial"/>
                <w:b/>
                <w:i/>
              </w:rPr>
              <w:t>et al</w:t>
            </w:r>
            <w:r>
              <w:rPr>
                <w:rFonts w:ascii="Arial" w:hAnsi="Arial" w:cs="Arial"/>
                <w:b/>
              </w:rPr>
              <w:t xml:space="preserve"> </w:t>
            </w:r>
          </w:p>
          <w:p w:rsidR="00C13CE6" w:rsidRDefault="00C13CE6" w:rsidP="00322A40">
            <w:pPr>
              <w:rPr>
                <w:rFonts w:ascii="Arial" w:hAnsi="Arial" w:cs="Arial"/>
              </w:rPr>
            </w:pP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 xml:space="preserve">2014  </w:t>
            </w:r>
          </w:p>
          <w:p w:rsidR="00C13CE6" w:rsidRDefault="00C13CE6" w:rsidP="00322A40">
            <w:pPr>
              <w:ind w:left="708"/>
              <w:rPr>
                <w:rFonts w:ascii="Arial" w:hAnsi="Arial" w:cs="Arial"/>
              </w:rPr>
            </w:pPr>
          </w:p>
          <w:p w:rsidR="00C13CE6" w:rsidRDefault="00C13CE6" w:rsidP="00322A40">
            <w:pPr>
              <w:ind w:left="708"/>
              <w:rPr>
                <w:rFonts w:ascii="Arial" w:hAnsi="Arial" w:cs="Arial"/>
                <w:sz w:val="24"/>
                <w:szCs w:val="24"/>
              </w:rPr>
            </w:pPr>
            <w:r>
              <w:rPr>
                <w:rFonts w:ascii="Arial" w:hAnsi="Arial" w:cs="Arial"/>
                <w:sz w:val="24"/>
                <w:szCs w:val="24"/>
              </w:rPr>
              <w:t>Brasil</w:t>
            </w:r>
          </w:p>
          <w:p w:rsidR="00C13CE6" w:rsidRDefault="00C13CE6" w:rsidP="00322A40">
            <w:pPr>
              <w:ind w:left="708"/>
              <w:rPr>
                <w:rFonts w:ascii="Arial" w:hAnsi="Arial" w:cs="Arial"/>
              </w:rPr>
            </w:pPr>
          </w:p>
          <w:p w:rsidR="00C13CE6" w:rsidRDefault="00C13CE6" w:rsidP="00322A40">
            <w:pPr>
              <w:ind w:left="708"/>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 xml:space="preserve">Revisão de bibliográfica das principais síndromes calosas </w:t>
            </w:r>
          </w:p>
          <w:p w:rsidR="00C13CE6" w:rsidRDefault="00C13CE6" w:rsidP="008E376E">
            <w:pPr>
              <w:jc w:val="both"/>
              <w:rPr>
                <w:rFonts w:ascii="Arial" w:hAnsi="Arial" w:cs="Arial"/>
              </w:rPr>
            </w:pPr>
            <w:r>
              <w:rPr>
                <w:rFonts w:ascii="Arial" w:hAnsi="Arial" w:cs="Arial"/>
              </w:rPr>
              <w:t xml:space="preserve"> </w:t>
            </w:r>
          </w:p>
        </w:tc>
        <w:tc>
          <w:tcPr>
            <w:tcW w:w="2244" w:type="dxa"/>
            <w:tcBorders>
              <w:top w:val="single" w:sz="4" w:space="0" w:color="auto"/>
              <w:left w:val="single" w:sz="4" w:space="0" w:color="auto"/>
              <w:bottom w:val="single" w:sz="4" w:space="0" w:color="auto"/>
              <w:right w:val="single" w:sz="4" w:space="0" w:color="auto"/>
            </w:tcBorders>
            <w:hideMark/>
          </w:tcPr>
          <w:p w:rsidR="00C13CE6" w:rsidRDefault="00C13CE6" w:rsidP="008E376E">
            <w:pPr>
              <w:jc w:val="both"/>
              <w:rPr>
                <w:rFonts w:ascii="Arial" w:hAnsi="Arial" w:cs="Arial"/>
              </w:rPr>
            </w:pPr>
            <w:r>
              <w:rPr>
                <w:rFonts w:ascii="Arial" w:hAnsi="Arial" w:cs="Arial"/>
              </w:rPr>
              <w:t>Realizar uma revisão das principais síndromes calosas.</w:t>
            </w: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t>Conclui que o conhecimento da anatomia do CC pode auxiliar na detecção de patologias neurológicas.</w:t>
            </w:r>
          </w:p>
          <w:p w:rsidR="00C13CE6" w:rsidRDefault="00C13CE6" w:rsidP="008E376E">
            <w:pPr>
              <w:jc w:val="both"/>
              <w:rPr>
                <w:rFonts w:ascii="Arial" w:hAnsi="Arial" w:cs="Arial"/>
              </w:rPr>
            </w:pP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Default="00C13CE6" w:rsidP="00322A40">
            <w:pPr>
              <w:rPr>
                <w:rFonts w:ascii="Arial" w:hAnsi="Arial" w:cs="Arial"/>
              </w:rPr>
            </w:pPr>
            <w:r>
              <w:rPr>
                <w:rFonts w:ascii="Arial" w:hAnsi="Arial" w:cs="Arial"/>
                <w:b/>
              </w:rPr>
              <w:t>SILVA, C. I. F</w:t>
            </w:r>
            <w:r>
              <w:rPr>
                <w:rFonts w:ascii="Arial" w:hAnsi="Arial" w:cs="Arial"/>
              </w:rPr>
              <w:t>.</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lastRenderedPageBreak/>
              <w:t xml:space="preserve">2015 </w:t>
            </w:r>
          </w:p>
          <w:p w:rsidR="00C13CE6" w:rsidRDefault="00C13CE6" w:rsidP="00322A40">
            <w:pPr>
              <w:ind w:left="708"/>
              <w:rPr>
                <w:rFonts w:ascii="Arial" w:hAnsi="Arial" w:cs="Arial"/>
              </w:rPr>
            </w:pPr>
          </w:p>
          <w:p w:rsidR="00C13CE6" w:rsidRDefault="00C13CE6" w:rsidP="00322A40">
            <w:pPr>
              <w:ind w:left="708"/>
              <w:rPr>
                <w:rFonts w:ascii="Arial" w:hAnsi="Arial" w:cs="Arial"/>
                <w:sz w:val="24"/>
                <w:szCs w:val="24"/>
              </w:rPr>
            </w:pPr>
            <w:r>
              <w:rPr>
                <w:rFonts w:ascii="Arial" w:hAnsi="Arial" w:cs="Arial"/>
                <w:sz w:val="24"/>
                <w:szCs w:val="24"/>
              </w:rPr>
              <w:t>Brasil</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 xml:space="preserve"> </w:t>
            </w: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rPr>
              <w:lastRenderedPageBreak/>
              <w:t xml:space="preserve">Estudo de caso </w:t>
            </w: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hideMark/>
          </w:tcPr>
          <w:p w:rsidR="00C13CE6" w:rsidRDefault="00C13CE6" w:rsidP="008E376E">
            <w:pPr>
              <w:jc w:val="both"/>
              <w:rPr>
                <w:rFonts w:ascii="Arial" w:hAnsi="Arial" w:cs="Arial"/>
              </w:rPr>
            </w:pPr>
            <w:r>
              <w:rPr>
                <w:rFonts w:ascii="Arial" w:hAnsi="Arial" w:cs="Arial"/>
              </w:rPr>
              <w:lastRenderedPageBreak/>
              <w:t xml:space="preserve">Conhecer de que forma o uso da </w:t>
            </w:r>
            <w:r>
              <w:rPr>
                <w:rFonts w:ascii="Arial" w:hAnsi="Arial" w:cs="Arial"/>
              </w:rPr>
              <w:lastRenderedPageBreak/>
              <w:t xml:space="preserve">tecnologia pode contribuir no processo de aprendizagem, em crianças com Agcc. </w:t>
            </w: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lastRenderedPageBreak/>
              <w:t xml:space="preserve">Os resultados indicaram que o uso </w:t>
            </w:r>
            <w:r>
              <w:rPr>
                <w:rFonts w:ascii="Arial" w:hAnsi="Arial" w:cs="Arial"/>
              </w:rPr>
              <w:lastRenderedPageBreak/>
              <w:t xml:space="preserve">de recursos tecnológicos, para intervenções pedagógicas auxilia no desenvolvimento de atenção, memoria e na aprendizagem.  </w:t>
            </w:r>
          </w:p>
          <w:p w:rsidR="00C13CE6" w:rsidRDefault="00C13CE6" w:rsidP="00322A40">
            <w:pPr>
              <w:rPr>
                <w:rFonts w:ascii="Arial" w:hAnsi="Arial" w:cs="Arial"/>
              </w:rPr>
            </w:pPr>
          </w:p>
        </w:tc>
      </w:tr>
      <w:tr w:rsidR="00C13CE6" w:rsidTr="00322A40">
        <w:trPr>
          <w:trHeight w:val="35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Default="00C13CE6" w:rsidP="00322A40">
            <w:pPr>
              <w:rPr>
                <w:rFonts w:ascii="Arial" w:hAnsi="Arial" w:cs="Arial"/>
                <w:b/>
              </w:rPr>
            </w:pPr>
            <w:r>
              <w:rPr>
                <w:rFonts w:ascii="Arial" w:hAnsi="Arial" w:cs="Arial"/>
                <w:b/>
              </w:rPr>
              <w:t>ZICARELLI, C. A. M</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r>
              <w:rPr>
                <w:rFonts w:ascii="Arial" w:hAnsi="Arial" w:cs="Arial"/>
              </w:rPr>
              <w:t xml:space="preserve">          </w:t>
            </w:r>
          </w:p>
          <w:p w:rsidR="00C13CE6" w:rsidRDefault="00C13CE6" w:rsidP="00322A40">
            <w:pPr>
              <w:ind w:left="708"/>
              <w:rPr>
                <w:rFonts w:ascii="Arial" w:hAnsi="Arial" w:cs="Arial"/>
              </w:rPr>
            </w:pPr>
          </w:p>
          <w:p w:rsidR="00C13CE6" w:rsidRDefault="00C13CE6" w:rsidP="00322A40">
            <w:pPr>
              <w:rPr>
                <w:rFonts w:ascii="Arial" w:hAnsi="Arial" w:cs="Arial"/>
              </w:rPr>
            </w:pPr>
            <w:r>
              <w:rPr>
                <w:rFonts w:ascii="Arial" w:hAnsi="Arial" w:cs="Arial"/>
              </w:rPr>
              <w:t xml:space="preserve">            2015 </w:t>
            </w:r>
          </w:p>
          <w:p w:rsidR="00C13CE6" w:rsidRDefault="00C13CE6" w:rsidP="00322A40">
            <w:pPr>
              <w:rPr>
                <w:rFonts w:ascii="Arial" w:hAnsi="Arial" w:cs="Arial"/>
              </w:rPr>
            </w:pPr>
          </w:p>
          <w:p w:rsidR="00C13CE6" w:rsidRDefault="00C13CE6" w:rsidP="00322A40">
            <w:pPr>
              <w:ind w:left="708"/>
              <w:rPr>
                <w:rFonts w:ascii="Arial" w:hAnsi="Arial" w:cs="Arial"/>
                <w:sz w:val="24"/>
                <w:szCs w:val="24"/>
              </w:rPr>
            </w:pPr>
            <w:r>
              <w:rPr>
                <w:rFonts w:ascii="Arial" w:hAnsi="Arial" w:cs="Arial"/>
                <w:sz w:val="24"/>
                <w:szCs w:val="24"/>
              </w:rPr>
              <w:t>Brasil</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 xml:space="preserve"> </w:t>
            </w: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8E376E" w:rsidRDefault="008E376E" w:rsidP="00322A40">
            <w:pPr>
              <w:rPr>
                <w:rFonts w:ascii="Arial" w:hAnsi="Arial" w:cs="Arial"/>
              </w:rPr>
            </w:pPr>
          </w:p>
          <w:p w:rsidR="00C13CE6" w:rsidRDefault="00C13CE6" w:rsidP="00322A40">
            <w:pPr>
              <w:rPr>
                <w:rFonts w:ascii="Arial" w:hAnsi="Arial" w:cs="Arial"/>
              </w:rPr>
            </w:pPr>
            <w:r>
              <w:rPr>
                <w:rFonts w:ascii="Arial" w:hAnsi="Arial" w:cs="Arial"/>
              </w:rPr>
              <w:t>Pesquisa Bibliográfica</w:t>
            </w:r>
          </w:p>
          <w:p w:rsidR="00C13CE6" w:rsidRDefault="00C13CE6" w:rsidP="00322A40">
            <w:pPr>
              <w:rPr>
                <w:rFonts w:ascii="Arial" w:hAnsi="Arial" w:cs="Arial"/>
              </w:rPr>
            </w:pPr>
          </w:p>
          <w:p w:rsidR="00C13CE6" w:rsidRDefault="00C13CE6" w:rsidP="00322A40">
            <w:pP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hideMark/>
          </w:tcPr>
          <w:p w:rsidR="008E376E" w:rsidRDefault="008E376E" w:rsidP="008E376E">
            <w:pPr>
              <w:jc w:val="both"/>
              <w:rPr>
                <w:rFonts w:ascii="Arial" w:hAnsi="Arial" w:cs="Arial"/>
              </w:rPr>
            </w:pPr>
          </w:p>
          <w:p w:rsidR="00C13CE6" w:rsidRDefault="00C13CE6" w:rsidP="008E376E">
            <w:pPr>
              <w:jc w:val="both"/>
              <w:rPr>
                <w:rFonts w:ascii="Arial" w:hAnsi="Arial" w:cs="Arial"/>
              </w:rPr>
            </w:pPr>
            <w:r>
              <w:rPr>
                <w:rFonts w:ascii="Arial" w:hAnsi="Arial" w:cs="Arial"/>
              </w:rPr>
              <w:t xml:space="preserve">Tem como objetivo a realização da biometria e da morfologia do corpo caloso a partir da análise de imagens de Ressonância Magnética e processamento digital das mesmas. </w:t>
            </w:r>
          </w:p>
        </w:tc>
        <w:tc>
          <w:tcPr>
            <w:tcW w:w="2190" w:type="dxa"/>
            <w:tcBorders>
              <w:top w:val="single" w:sz="4" w:space="0" w:color="auto"/>
              <w:left w:val="single" w:sz="4" w:space="0" w:color="auto"/>
              <w:bottom w:val="single" w:sz="4" w:space="0" w:color="auto"/>
              <w:right w:val="single" w:sz="4" w:space="0" w:color="auto"/>
            </w:tcBorders>
            <w:hideMark/>
          </w:tcPr>
          <w:p w:rsidR="00C13CE6" w:rsidRDefault="00C834AC" w:rsidP="00C834AC">
            <w:pPr>
              <w:rPr>
                <w:rFonts w:ascii="Arial" w:hAnsi="Arial" w:cs="Arial"/>
              </w:rPr>
            </w:pPr>
            <w:r>
              <w:rPr>
                <w:rFonts w:ascii="Arial" w:hAnsi="Arial" w:cs="Arial"/>
              </w:rPr>
              <w:t>Foi obtido que a área do CC varia de acordo com os</w:t>
            </w:r>
            <w:r w:rsidR="00C13CE6">
              <w:rPr>
                <w:rFonts w:ascii="Arial" w:hAnsi="Arial" w:cs="Arial"/>
              </w:rPr>
              <w:t xml:space="preserve"> gêneros</w:t>
            </w:r>
            <w:r>
              <w:rPr>
                <w:rFonts w:ascii="Arial" w:hAnsi="Arial" w:cs="Arial"/>
              </w:rPr>
              <w:t xml:space="preserve"> (feminino e masculino)</w:t>
            </w:r>
            <w:r w:rsidR="00C13CE6">
              <w:rPr>
                <w:rFonts w:ascii="Arial" w:hAnsi="Arial" w:cs="Arial"/>
              </w:rPr>
              <w:t xml:space="preserve">, dominância manual, grau de escolaridade e faixa etária. </w:t>
            </w:r>
          </w:p>
        </w:tc>
      </w:tr>
      <w:tr w:rsidR="00C13CE6" w:rsidTr="00322A40">
        <w:trPr>
          <w:trHeight w:val="35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b/>
              </w:rPr>
            </w:pPr>
            <w:r>
              <w:rPr>
                <w:rFonts w:ascii="Arial" w:hAnsi="Arial" w:cs="Arial"/>
                <w:b/>
              </w:rPr>
              <w:t xml:space="preserve">UNTERBERGER </w:t>
            </w:r>
            <w:r w:rsidRPr="00D90995">
              <w:rPr>
                <w:rFonts w:ascii="Arial" w:hAnsi="Arial" w:cs="Arial"/>
                <w:b/>
                <w:i/>
              </w:rPr>
              <w:t>et al</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ind w:left="708"/>
              <w:rPr>
                <w:rFonts w:ascii="Arial" w:hAnsi="Arial" w:cs="Arial"/>
              </w:rPr>
            </w:pPr>
            <w:r>
              <w:rPr>
                <w:rFonts w:ascii="Arial" w:hAnsi="Arial" w:cs="Arial"/>
              </w:rPr>
              <w:t>2016</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Reino Unido</w:t>
            </w: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 xml:space="preserve"> </w:t>
            </w: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8E376E" w:rsidRDefault="008E376E" w:rsidP="00322A40">
            <w:pPr>
              <w:rPr>
                <w:rFonts w:ascii="Arial" w:hAnsi="Arial" w:cs="Arial"/>
              </w:rPr>
            </w:pPr>
          </w:p>
          <w:p w:rsidR="008E376E" w:rsidRDefault="008E376E" w:rsidP="00322A40">
            <w:pPr>
              <w:rPr>
                <w:rFonts w:ascii="Arial" w:hAnsi="Arial" w:cs="Arial"/>
              </w:rPr>
            </w:pPr>
          </w:p>
          <w:p w:rsidR="00C13CE6" w:rsidRDefault="00C13CE6" w:rsidP="00322A40">
            <w:pPr>
              <w:rPr>
                <w:rFonts w:ascii="Arial" w:hAnsi="Arial" w:cs="Arial"/>
              </w:rPr>
            </w:pPr>
            <w:r>
              <w:rPr>
                <w:rFonts w:ascii="Arial" w:hAnsi="Arial" w:cs="Arial"/>
              </w:rPr>
              <w:t>Pesquisa Bibliográfica</w:t>
            </w:r>
          </w:p>
          <w:p w:rsidR="00C13CE6" w:rsidRDefault="00C13CE6" w:rsidP="00322A40">
            <w:pPr>
              <w:rPr>
                <w:rFonts w:ascii="Arial" w:hAnsi="Arial" w:cs="Arial"/>
              </w:rPr>
            </w:pPr>
          </w:p>
          <w:p w:rsidR="00C13CE6" w:rsidRDefault="00C13CE6" w:rsidP="00322A40">
            <w:pP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rsidR="008E376E" w:rsidRDefault="008E376E" w:rsidP="008E376E">
            <w:pPr>
              <w:jc w:val="both"/>
              <w:rPr>
                <w:rFonts w:ascii="Arial" w:hAnsi="Arial" w:cs="Arial"/>
              </w:rPr>
            </w:pPr>
          </w:p>
          <w:p w:rsidR="00C13CE6" w:rsidRDefault="00C13CE6" w:rsidP="008E376E">
            <w:pPr>
              <w:jc w:val="both"/>
              <w:rPr>
                <w:rFonts w:ascii="Arial" w:hAnsi="Arial" w:cs="Arial"/>
              </w:rPr>
            </w:pPr>
            <w:r>
              <w:rPr>
                <w:rFonts w:ascii="Arial" w:hAnsi="Arial" w:cs="Arial"/>
              </w:rPr>
              <w:t>Pesquisar qual a relação das alterações do corpo caloso com a epilepsia.</w:t>
            </w:r>
          </w:p>
          <w:p w:rsidR="00C13CE6" w:rsidRDefault="00C13CE6" w:rsidP="008E376E">
            <w:pPr>
              <w:jc w:val="both"/>
              <w:rPr>
                <w:rFonts w:ascii="Arial" w:hAnsi="Arial" w:cs="Arial"/>
                <w:b/>
              </w:rPr>
            </w:pP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b/>
              </w:rPr>
            </w:pPr>
            <w:r>
              <w:rPr>
                <w:rFonts w:ascii="Arial" w:hAnsi="Arial" w:cs="Arial"/>
              </w:rPr>
              <w:t>O corpo caloso estaria envolvido</w:t>
            </w:r>
            <w:r w:rsidR="00263CD1">
              <w:rPr>
                <w:rFonts w:ascii="Arial" w:hAnsi="Arial" w:cs="Arial"/>
              </w:rPr>
              <w:t xml:space="preserve"> apenas na propagação das convulsões pois estruturas de substâncias brancas não podem agir como foco epiléticos. </w:t>
            </w:r>
          </w:p>
          <w:p w:rsidR="00C13CE6" w:rsidRDefault="00C13CE6" w:rsidP="008E376E">
            <w:pPr>
              <w:jc w:val="both"/>
              <w:rPr>
                <w:rFonts w:ascii="Arial" w:hAnsi="Arial" w:cs="Arial"/>
              </w:rPr>
            </w:pPr>
          </w:p>
          <w:p w:rsidR="00C13CE6" w:rsidRDefault="00C13CE6" w:rsidP="008E376E">
            <w:pPr>
              <w:jc w:val="both"/>
              <w:rPr>
                <w:rFonts w:ascii="Arial" w:hAnsi="Arial" w:cs="Arial"/>
              </w:rPr>
            </w:pPr>
          </w:p>
          <w:p w:rsidR="00C13CE6" w:rsidRDefault="00C13CE6" w:rsidP="008E376E">
            <w:pPr>
              <w:jc w:val="both"/>
              <w:rPr>
                <w:rFonts w:ascii="Arial" w:hAnsi="Arial" w:cs="Arial"/>
              </w:rPr>
            </w:pPr>
          </w:p>
          <w:p w:rsidR="00C13CE6" w:rsidRDefault="00C13CE6" w:rsidP="008E376E">
            <w:pPr>
              <w:jc w:val="both"/>
              <w:rPr>
                <w:rFonts w:ascii="Arial" w:hAnsi="Arial" w:cs="Arial"/>
              </w:rPr>
            </w:pPr>
          </w:p>
          <w:p w:rsidR="00C13CE6" w:rsidRDefault="00C13CE6" w:rsidP="008E376E">
            <w:pPr>
              <w:jc w:val="both"/>
              <w:rPr>
                <w:rFonts w:ascii="Arial" w:hAnsi="Arial" w:cs="Arial"/>
              </w:rPr>
            </w:pPr>
          </w:p>
        </w:tc>
      </w:tr>
      <w:tr w:rsidR="00C13CE6" w:rsidTr="00322A40">
        <w:trPr>
          <w:trHeight w:val="35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b/>
              </w:rPr>
            </w:pPr>
            <w:r>
              <w:rPr>
                <w:rFonts w:ascii="Arial" w:hAnsi="Arial" w:cs="Arial"/>
                <w:b/>
              </w:rPr>
              <w:t xml:space="preserve">HINKLEY </w:t>
            </w:r>
            <w:r w:rsidRPr="00D90995">
              <w:rPr>
                <w:rFonts w:ascii="Arial" w:hAnsi="Arial" w:cs="Arial"/>
                <w:b/>
                <w:i/>
              </w:rPr>
              <w:t>et al</w:t>
            </w:r>
          </w:p>
          <w:p w:rsidR="00C13CE6" w:rsidRDefault="00C13CE6" w:rsidP="00322A40">
            <w:pPr>
              <w:rPr>
                <w:rFonts w:ascii="Arial" w:hAnsi="Arial" w:cs="Arial"/>
                <w:b/>
              </w:rPr>
            </w:pPr>
          </w:p>
          <w:p w:rsidR="00C13CE6" w:rsidRDefault="00C13CE6" w:rsidP="00322A40">
            <w:pPr>
              <w:rPr>
                <w:rFonts w:ascii="Arial" w:hAnsi="Arial" w:cs="Arial"/>
              </w:rPr>
            </w:pP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ind w:left="708"/>
              <w:jc w:val="center"/>
              <w:rPr>
                <w:rFonts w:ascii="Arial" w:hAnsi="Arial" w:cs="Arial"/>
              </w:rPr>
            </w:pPr>
          </w:p>
          <w:p w:rsidR="00C13CE6" w:rsidRDefault="00C13CE6" w:rsidP="00322A40">
            <w:pPr>
              <w:ind w:left="708"/>
              <w:rPr>
                <w:rFonts w:ascii="Arial" w:hAnsi="Arial" w:cs="Arial"/>
              </w:rPr>
            </w:pPr>
            <w:r>
              <w:rPr>
                <w:rFonts w:ascii="Arial" w:hAnsi="Arial" w:cs="Arial"/>
              </w:rPr>
              <w:t>2016</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 xml:space="preserve">Estados </w:t>
            </w:r>
          </w:p>
          <w:p w:rsidR="00C13CE6" w:rsidRDefault="00C13CE6" w:rsidP="00322A40">
            <w:pPr>
              <w:rPr>
                <w:rFonts w:ascii="Arial" w:hAnsi="Arial" w:cs="Arial"/>
              </w:rPr>
            </w:pPr>
            <w:r>
              <w:rPr>
                <w:rFonts w:ascii="Arial" w:hAnsi="Arial" w:cs="Arial"/>
              </w:rPr>
              <w:t xml:space="preserve">            Unidos</w:t>
            </w:r>
          </w:p>
          <w:p w:rsidR="00C13CE6" w:rsidRDefault="00C13CE6" w:rsidP="00322A40">
            <w:pPr>
              <w:ind w:left="708"/>
              <w:jc w:val="center"/>
              <w:rPr>
                <w:rFonts w:ascii="Arial" w:hAnsi="Arial" w:cs="Arial"/>
              </w:rPr>
            </w:pPr>
          </w:p>
          <w:p w:rsidR="00C13CE6" w:rsidRDefault="00C13CE6" w:rsidP="00322A40">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8E376E">
            <w:pPr>
              <w:jc w:val="both"/>
              <w:rPr>
                <w:rFonts w:ascii="Arial" w:hAnsi="Arial" w:cs="Arial"/>
              </w:rPr>
            </w:pPr>
            <w:r>
              <w:rPr>
                <w:rFonts w:ascii="Arial" w:hAnsi="Arial" w:cs="Arial"/>
              </w:rPr>
              <w:t xml:space="preserve">Estudo randomizado entre adultos com AgCC e indivíduos neurotipicos </w:t>
            </w: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rsidR="008E376E" w:rsidRDefault="008E376E" w:rsidP="008E376E">
            <w:pPr>
              <w:jc w:val="both"/>
              <w:rPr>
                <w:rFonts w:ascii="Arial" w:hAnsi="Arial" w:cs="Arial"/>
              </w:rPr>
            </w:pPr>
          </w:p>
          <w:p w:rsidR="008E376E" w:rsidRDefault="008E376E" w:rsidP="008E376E">
            <w:pPr>
              <w:jc w:val="both"/>
              <w:rPr>
                <w:rFonts w:ascii="Arial" w:hAnsi="Arial" w:cs="Arial"/>
              </w:rPr>
            </w:pPr>
          </w:p>
          <w:p w:rsidR="00C13CE6" w:rsidRDefault="00C13CE6" w:rsidP="008E376E">
            <w:pPr>
              <w:jc w:val="both"/>
              <w:rPr>
                <w:rFonts w:ascii="Arial" w:hAnsi="Arial" w:cs="Arial"/>
                <w:b/>
              </w:rPr>
            </w:pPr>
            <w:r>
              <w:rPr>
                <w:rFonts w:ascii="Arial" w:hAnsi="Arial" w:cs="Arial"/>
              </w:rPr>
              <w:t>Examinar a função linguística e a lateralidade na AgCC.</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8E376E" w:rsidRDefault="008E376E" w:rsidP="008E376E">
            <w:pPr>
              <w:jc w:val="both"/>
              <w:rPr>
                <w:rFonts w:ascii="Arial" w:hAnsi="Arial" w:cs="Arial"/>
              </w:rPr>
            </w:pPr>
          </w:p>
          <w:p w:rsidR="00C13CE6" w:rsidRDefault="00C13CE6" w:rsidP="008E376E">
            <w:pPr>
              <w:jc w:val="both"/>
              <w:rPr>
                <w:rFonts w:ascii="Arial" w:hAnsi="Arial" w:cs="Arial"/>
              </w:rPr>
            </w:pPr>
            <w:r>
              <w:rPr>
                <w:rFonts w:ascii="Arial" w:hAnsi="Arial" w:cs="Arial"/>
              </w:rPr>
              <w:t>Pode haver diminuição da lateralidade hemisférica em indivíduos com AgCC.</w:t>
            </w:r>
            <w:r w:rsidR="00263CD1">
              <w:rPr>
                <w:rFonts w:ascii="Arial" w:hAnsi="Arial" w:cs="Arial"/>
              </w:rPr>
              <w:t xml:space="preserve"> </w:t>
            </w:r>
            <w:r w:rsidR="009D199D">
              <w:rPr>
                <w:rFonts w:ascii="Arial" w:hAnsi="Arial" w:cs="Arial"/>
              </w:rPr>
              <w:t xml:space="preserve">Deste modo, a função linguística é prejudicada pois  </w:t>
            </w:r>
            <w:r w:rsidR="00263CD1" w:rsidRPr="00263CD1">
              <w:rPr>
                <w:rFonts w:ascii="Arial" w:hAnsi="Arial" w:cs="Arial"/>
              </w:rPr>
              <w:t xml:space="preserve"> o corpo caloso desempenha um papel fundame</w:t>
            </w:r>
            <w:r w:rsidR="00263CD1">
              <w:rPr>
                <w:rFonts w:ascii="Arial" w:hAnsi="Arial" w:cs="Arial"/>
              </w:rPr>
              <w:t>ntal na especialização da linguagem</w:t>
            </w:r>
            <w:r w:rsidR="00263CD1" w:rsidRPr="00263CD1">
              <w:rPr>
                <w:rFonts w:ascii="Arial" w:hAnsi="Arial" w:cs="Arial"/>
              </w:rPr>
              <w:t xml:space="preserve"> para o hemisfério esquerdo</w:t>
            </w:r>
            <w:r w:rsidR="00263CD1">
              <w:rPr>
                <w:rFonts w:ascii="Arial" w:hAnsi="Arial" w:cs="Arial"/>
              </w:rPr>
              <w:t xml:space="preserve">. </w:t>
            </w:r>
          </w:p>
          <w:p w:rsidR="00C13CE6" w:rsidRDefault="00C13CE6" w:rsidP="008E376E">
            <w:pPr>
              <w:jc w:val="both"/>
              <w:rPr>
                <w:rFonts w:ascii="Arial" w:hAnsi="Arial" w:cs="Arial"/>
              </w:rPr>
            </w:pP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Default="00C13CE6" w:rsidP="00322A40">
            <w:pPr>
              <w:rPr>
                <w:rFonts w:ascii="Arial" w:hAnsi="Arial" w:cs="Arial"/>
                <w:b/>
              </w:rPr>
            </w:pPr>
          </w:p>
          <w:p w:rsidR="00C13CE6" w:rsidRDefault="00C13CE6" w:rsidP="00322A40">
            <w:pPr>
              <w:rPr>
                <w:rFonts w:ascii="Arial" w:hAnsi="Arial" w:cs="Arial"/>
                <w:b/>
              </w:rPr>
            </w:pPr>
          </w:p>
          <w:p w:rsidR="00C13CE6" w:rsidRDefault="00C13CE6" w:rsidP="00322A40">
            <w:pPr>
              <w:rPr>
                <w:rFonts w:ascii="Arial" w:hAnsi="Arial" w:cs="Arial"/>
                <w:b/>
              </w:rPr>
            </w:pPr>
            <w:r>
              <w:rPr>
                <w:rFonts w:ascii="Arial" w:hAnsi="Arial" w:cs="Arial"/>
                <w:b/>
              </w:rPr>
              <w:lastRenderedPageBreak/>
              <w:t>LÁBADI, B. e BEKE, A. M.</w:t>
            </w:r>
          </w:p>
          <w:p w:rsidR="00C13CE6" w:rsidRDefault="00C13CE6" w:rsidP="00322A40">
            <w:pPr>
              <w:rPr>
                <w:rFonts w:ascii="Arial" w:hAnsi="Arial" w:cs="Arial"/>
              </w:rPr>
            </w:pP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 xml:space="preserve">    2016 </w:t>
            </w:r>
          </w:p>
          <w:p w:rsidR="00C13CE6" w:rsidRDefault="00C13CE6" w:rsidP="00322A40">
            <w:pPr>
              <w:ind w:left="708"/>
              <w:rPr>
                <w:rFonts w:ascii="Arial" w:hAnsi="Arial" w:cs="Arial"/>
              </w:rPr>
            </w:pPr>
          </w:p>
          <w:p w:rsidR="00C13CE6" w:rsidRDefault="00C13CE6" w:rsidP="00322A40">
            <w:pPr>
              <w:jc w:val="center"/>
              <w:rPr>
                <w:rFonts w:ascii="Arial" w:hAnsi="Arial" w:cs="Arial"/>
              </w:rPr>
            </w:pPr>
            <w:r>
              <w:rPr>
                <w:rFonts w:ascii="Arial" w:hAnsi="Arial" w:cs="Arial"/>
              </w:rPr>
              <w:t>Hungria</w:t>
            </w: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r>
              <w:rPr>
                <w:rFonts w:ascii="Arial" w:hAnsi="Arial" w:cs="Arial"/>
              </w:rPr>
              <w:lastRenderedPageBreak/>
              <w:t xml:space="preserve"> </w:t>
            </w:r>
          </w:p>
          <w:p w:rsidR="00C13CE6" w:rsidRDefault="00C13CE6" w:rsidP="00322A40">
            <w:pPr>
              <w:rPr>
                <w:rFonts w:ascii="Arial" w:hAnsi="Arial" w:cs="Arial"/>
              </w:rPr>
            </w:pPr>
            <w:r>
              <w:rPr>
                <w:rFonts w:ascii="Arial" w:hAnsi="Arial" w:cs="Arial"/>
              </w:rPr>
              <w:t xml:space="preserve">Levantamento bibliográfico </w:t>
            </w:r>
          </w:p>
          <w:p w:rsidR="00C13CE6" w:rsidRDefault="00C13CE6" w:rsidP="00322A40">
            <w:pPr>
              <w:rPr>
                <w:rFonts w:ascii="Arial" w:hAnsi="Arial" w:cs="Arial"/>
              </w:rPr>
            </w:pPr>
          </w:p>
          <w:p w:rsidR="00C13CE6" w:rsidRDefault="00C13CE6" w:rsidP="00322A40">
            <w:pP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hideMark/>
          </w:tcPr>
          <w:p w:rsidR="008E376E" w:rsidRDefault="008E376E" w:rsidP="008E376E">
            <w:pPr>
              <w:jc w:val="both"/>
              <w:rPr>
                <w:rFonts w:ascii="Arial" w:hAnsi="Arial" w:cs="Arial"/>
              </w:rPr>
            </w:pPr>
          </w:p>
          <w:p w:rsidR="00C13CE6" w:rsidRDefault="00C13CE6" w:rsidP="008E376E">
            <w:pPr>
              <w:jc w:val="both"/>
              <w:rPr>
                <w:rFonts w:ascii="Arial" w:hAnsi="Arial" w:cs="Arial"/>
              </w:rPr>
            </w:pPr>
            <w:r>
              <w:rPr>
                <w:rFonts w:ascii="Arial" w:hAnsi="Arial" w:cs="Arial"/>
              </w:rPr>
              <w:t xml:space="preserve">Caracterizar as funções cognitivas </w:t>
            </w:r>
            <w:r>
              <w:rPr>
                <w:rFonts w:ascii="Arial" w:hAnsi="Arial" w:cs="Arial"/>
              </w:rPr>
              <w:lastRenderedPageBreak/>
              <w:t xml:space="preserve">sócias e de maior ordem em uma amostra de crianças com AgCC isolada e examinar a relação entre cognição social e a gravidade dos problemas comportamentais em crianças com e sem AgCC. </w:t>
            </w:r>
          </w:p>
        </w:tc>
        <w:tc>
          <w:tcPr>
            <w:tcW w:w="2190" w:type="dxa"/>
            <w:tcBorders>
              <w:top w:val="single" w:sz="4" w:space="0" w:color="auto"/>
              <w:left w:val="single" w:sz="4" w:space="0" w:color="auto"/>
              <w:bottom w:val="single" w:sz="4" w:space="0" w:color="auto"/>
              <w:right w:val="single" w:sz="4" w:space="0" w:color="auto"/>
            </w:tcBorders>
            <w:hideMark/>
          </w:tcPr>
          <w:p w:rsidR="008E376E" w:rsidRDefault="008E376E" w:rsidP="008E376E">
            <w:pPr>
              <w:jc w:val="both"/>
              <w:rPr>
                <w:rFonts w:ascii="Arial" w:hAnsi="Arial" w:cs="Arial"/>
              </w:rPr>
            </w:pPr>
          </w:p>
          <w:p w:rsidR="00C13CE6" w:rsidRDefault="00C13CE6" w:rsidP="008E376E">
            <w:pPr>
              <w:jc w:val="both"/>
              <w:rPr>
                <w:rFonts w:ascii="Arial" w:hAnsi="Arial" w:cs="Arial"/>
              </w:rPr>
            </w:pPr>
            <w:r>
              <w:rPr>
                <w:rFonts w:ascii="Arial" w:hAnsi="Arial" w:cs="Arial"/>
              </w:rPr>
              <w:t xml:space="preserve">Os resultados indicaram que as </w:t>
            </w:r>
            <w:r>
              <w:rPr>
                <w:rFonts w:ascii="Arial" w:hAnsi="Arial" w:cs="Arial"/>
              </w:rPr>
              <w:lastRenderedPageBreak/>
              <w:t>crianças com agene</w:t>
            </w:r>
            <w:r w:rsidR="009D199D">
              <w:rPr>
                <w:rFonts w:ascii="Arial" w:hAnsi="Arial" w:cs="Arial"/>
              </w:rPr>
              <w:t>sia do corpo caloso apresentam</w:t>
            </w:r>
            <w:r>
              <w:rPr>
                <w:rFonts w:ascii="Arial" w:hAnsi="Arial" w:cs="Arial"/>
              </w:rPr>
              <w:t xml:space="preserve"> deficiências leves em todos os fatores sociais (reconhecimento de emoções, compreensão da teoria da mente) demostrando mais problemas comportamentais do que crianças “normais”, sendo assim esses achados sugerem que a AGCC pode contribuir para o desenvolvimento de déficits sócio-cognitivos, envolvendo limites de informações sociais complexas e de ocorrência rápida a serem processadas.</w:t>
            </w:r>
          </w:p>
        </w:tc>
      </w:tr>
      <w:tr w:rsidR="00C13CE6" w:rsidTr="00322A40">
        <w:trPr>
          <w:trHeight w:val="1043"/>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b/>
              </w:rPr>
            </w:pPr>
            <w:r>
              <w:rPr>
                <w:rFonts w:ascii="Arial" w:hAnsi="Arial" w:cs="Arial"/>
                <w:b/>
              </w:rPr>
              <w:t xml:space="preserve">BARBOSA </w:t>
            </w:r>
            <w:r w:rsidRPr="00D90995">
              <w:rPr>
                <w:rFonts w:ascii="Arial" w:hAnsi="Arial" w:cs="Arial"/>
                <w:b/>
                <w:i/>
              </w:rPr>
              <w:t>et al</w:t>
            </w:r>
            <w:r>
              <w:rPr>
                <w:rFonts w:ascii="Arial" w:hAnsi="Arial" w:cs="Arial"/>
                <w:b/>
              </w:rPr>
              <w:t xml:space="preserve"> </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2017</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Brasil</w:t>
            </w:r>
          </w:p>
          <w:p w:rsidR="00C13CE6" w:rsidRDefault="00C13CE6" w:rsidP="00322A40">
            <w:pPr>
              <w:ind w:left="708"/>
              <w:rPr>
                <w:rFonts w:ascii="Arial" w:hAnsi="Arial" w:cs="Arial"/>
              </w:rPr>
            </w:pPr>
          </w:p>
          <w:p w:rsidR="00C13CE6" w:rsidRDefault="00C13CE6" w:rsidP="00322A40">
            <w:pPr>
              <w:ind w:left="708"/>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8E376E" w:rsidRDefault="008E376E" w:rsidP="00322A40">
            <w:pPr>
              <w:rPr>
                <w:rFonts w:ascii="Arial" w:hAnsi="Arial" w:cs="Arial"/>
              </w:rPr>
            </w:pPr>
          </w:p>
          <w:p w:rsidR="008E376E" w:rsidRDefault="008E376E" w:rsidP="00322A40">
            <w:pPr>
              <w:rPr>
                <w:rFonts w:ascii="Arial" w:hAnsi="Arial" w:cs="Arial"/>
              </w:rPr>
            </w:pPr>
          </w:p>
          <w:p w:rsidR="008E376E" w:rsidRDefault="008E376E" w:rsidP="00322A40">
            <w:pPr>
              <w:rPr>
                <w:rFonts w:ascii="Arial" w:hAnsi="Arial" w:cs="Arial"/>
              </w:rPr>
            </w:pPr>
          </w:p>
          <w:p w:rsidR="00C13CE6" w:rsidRDefault="00C13CE6" w:rsidP="00322A40">
            <w:pPr>
              <w:rPr>
                <w:rFonts w:ascii="Arial" w:hAnsi="Arial" w:cs="Arial"/>
              </w:rPr>
            </w:pPr>
            <w:r>
              <w:rPr>
                <w:rFonts w:ascii="Arial" w:hAnsi="Arial" w:cs="Arial"/>
              </w:rPr>
              <w:t>Relato de caso</w:t>
            </w: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Descrever um relato clínico pré e pós-intervenção da equipe multidisciplinar em um caso de AgCC</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hideMark/>
          </w:tcPr>
          <w:p w:rsidR="00C13CE6" w:rsidRDefault="00C13CE6" w:rsidP="008E376E">
            <w:pPr>
              <w:jc w:val="both"/>
              <w:rPr>
                <w:rFonts w:ascii="Arial" w:hAnsi="Arial" w:cs="Arial"/>
              </w:rPr>
            </w:pPr>
            <w:r>
              <w:rPr>
                <w:rFonts w:ascii="Arial" w:hAnsi="Arial" w:cs="Arial"/>
              </w:rPr>
              <w:t>Notou-se boa evolução do quadro clínico do paciente, que, por intermédio do trabalho realizado com equipe multidisciplinar, tem desenvolvido novas habilidades comportamentais e lidado melhor com o convívio social.</w:t>
            </w:r>
          </w:p>
        </w:tc>
      </w:tr>
      <w:tr w:rsidR="00C13CE6" w:rsidTr="00322A40">
        <w:trPr>
          <w:trHeight w:val="35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Pr="00E33759" w:rsidRDefault="00C13CE6" w:rsidP="00322A40">
            <w:pPr>
              <w:rPr>
                <w:rFonts w:ascii="Arial" w:hAnsi="Arial" w:cs="Arial"/>
                <w:b/>
                <w:lang w:val="en-US"/>
              </w:rPr>
            </w:pPr>
            <w:r w:rsidRPr="00E33759">
              <w:rPr>
                <w:rFonts w:ascii="Arial" w:hAnsi="Arial" w:cs="Arial"/>
                <w:b/>
                <w:lang w:val="en-US"/>
              </w:rPr>
              <w:t xml:space="preserve">ANDERSON, LB; PAUL, K L; BROWN, W.S. </w:t>
            </w:r>
          </w:p>
        </w:tc>
        <w:tc>
          <w:tcPr>
            <w:tcW w:w="2766" w:type="dxa"/>
            <w:tcBorders>
              <w:top w:val="single" w:sz="4" w:space="0" w:color="auto"/>
              <w:left w:val="single" w:sz="4" w:space="0" w:color="auto"/>
              <w:bottom w:val="single" w:sz="4" w:space="0" w:color="auto"/>
              <w:right w:val="single" w:sz="4" w:space="0" w:color="auto"/>
            </w:tcBorders>
          </w:tcPr>
          <w:p w:rsidR="00C13CE6" w:rsidRPr="00E33759" w:rsidRDefault="00C13CE6" w:rsidP="00322A40">
            <w:pPr>
              <w:ind w:left="708"/>
              <w:rPr>
                <w:rFonts w:ascii="Arial" w:hAnsi="Arial" w:cs="Arial"/>
                <w:lang w:val="en-US"/>
              </w:rPr>
            </w:pPr>
          </w:p>
          <w:p w:rsidR="00C13CE6" w:rsidRPr="00E33759" w:rsidRDefault="00C13CE6" w:rsidP="00322A40">
            <w:pPr>
              <w:ind w:left="708"/>
              <w:rPr>
                <w:rFonts w:ascii="Arial" w:hAnsi="Arial" w:cs="Arial"/>
                <w:lang w:val="en-US"/>
              </w:rPr>
            </w:pPr>
          </w:p>
          <w:p w:rsidR="00C13CE6" w:rsidRPr="00E33759" w:rsidRDefault="00C13CE6" w:rsidP="00322A40">
            <w:pPr>
              <w:ind w:left="708"/>
              <w:rPr>
                <w:rFonts w:ascii="Arial" w:hAnsi="Arial" w:cs="Arial"/>
                <w:lang w:val="en-US"/>
              </w:rPr>
            </w:pPr>
          </w:p>
          <w:p w:rsidR="00C13CE6" w:rsidRDefault="00C13CE6" w:rsidP="00322A40">
            <w:pPr>
              <w:ind w:left="708"/>
              <w:rPr>
                <w:rFonts w:ascii="Arial" w:hAnsi="Arial" w:cs="Arial"/>
              </w:rPr>
            </w:pPr>
            <w:r>
              <w:rPr>
                <w:rFonts w:ascii="Arial" w:hAnsi="Arial" w:cs="Arial"/>
              </w:rPr>
              <w:t>2017</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Inglaterra</w:t>
            </w:r>
          </w:p>
          <w:p w:rsidR="00C13CE6" w:rsidRDefault="00C13CE6" w:rsidP="00322A40">
            <w:pPr>
              <w:ind w:left="708"/>
              <w:rPr>
                <w:rFonts w:ascii="Arial" w:hAnsi="Arial" w:cs="Arial"/>
              </w:rPr>
            </w:pPr>
          </w:p>
          <w:p w:rsidR="00C13CE6" w:rsidRDefault="00C13CE6" w:rsidP="00322A40">
            <w:pPr>
              <w:ind w:left="708"/>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 xml:space="preserve">Pesquisa de campo em adultos com AgCC. </w:t>
            </w:r>
          </w:p>
          <w:p w:rsidR="00C13CE6" w:rsidRDefault="00C13CE6" w:rsidP="008E376E">
            <w:pPr>
              <w:jc w:val="both"/>
              <w:rPr>
                <w:rFonts w:ascii="Arial" w:hAnsi="Arial" w:cs="Arial"/>
              </w:rPr>
            </w:pPr>
          </w:p>
          <w:p w:rsidR="00C13CE6" w:rsidRDefault="00C13CE6" w:rsidP="008E376E">
            <w:pPr>
              <w:jc w:val="both"/>
              <w:rPr>
                <w:rFonts w:ascii="Arial" w:hAnsi="Arial" w:cs="Arial"/>
              </w:rPr>
            </w:pPr>
          </w:p>
          <w:p w:rsidR="00C13CE6" w:rsidRDefault="00C13CE6" w:rsidP="008E376E">
            <w:pPr>
              <w:jc w:val="both"/>
              <w:rPr>
                <w:rFonts w:ascii="Arial" w:hAnsi="Arial" w:cs="Arial"/>
              </w:rPr>
            </w:pPr>
          </w:p>
          <w:p w:rsidR="00C13CE6" w:rsidRDefault="00C13CE6" w:rsidP="008E376E">
            <w:pPr>
              <w:jc w:val="both"/>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rsidR="008E376E" w:rsidRDefault="008E376E" w:rsidP="008E376E">
            <w:pPr>
              <w:spacing w:after="160" w:line="256" w:lineRule="auto"/>
              <w:jc w:val="both"/>
              <w:rPr>
                <w:rFonts w:ascii="Arial" w:hAnsi="Arial" w:cs="Arial"/>
              </w:rPr>
            </w:pPr>
          </w:p>
          <w:p w:rsidR="00C13CE6" w:rsidRDefault="00C13CE6" w:rsidP="008E376E">
            <w:pPr>
              <w:spacing w:after="160" w:line="256" w:lineRule="auto"/>
              <w:jc w:val="both"/>
              <w:rPr>
                <w:rFonts w:ascii="Arial" w:hAnsi="Arial" w:cs="Arial"/>
                <w:b/>
              </w:rPr>
            </w:pPr>
            <w:r>
              <w:rPr>
                <w:rFonts w:ascii="Arial" w:hAnsi="Arial" w:cs="Arial"/>
              </w:rPr>
              <w:t>Avaliar, através do teste de Inteligência Emocional Mayer-Salovey-Caruso a inteligência emocional em adultos com AgCC</w:t>
            </w:r>
            <w:r>
              <w:rPr>
                <w:rFonts w:ascii="Arial" w:hAnsi="Arial" w:cs="Arial"/>
                <w:b/>
              </w:rPr>
              <w:t>.</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hideMark/>
          </w:tcPr>
          <w:p w:rsidR="00C13CE6" w:rsidRDefault="00C13CE6" w:rsidP="008E376E">
            <w:pPr>
              <w:jc w:val="both"/>
              <w:rPr>
                <w:rFonts w:ascii="Arial" w:hAnsi="Arial" w:cs="Arial"/>
              </w:rPr>
            </w:pPr>
            <w:r>
              <w:rPr>
                <w:rFonts w:ascii="Arial" w:hAnsi="Arial" w:cs="Arial"/>
              </w:rPr>
              <w:t xml:space="preserve">Os achados indicaram que pessoas com AgCC exibiram maiores </w:t>
            </w:r>
            <w:r w:rsidR="009D199D">
              <w:rPr>
                <w:rFonts w:ascii="Arial" w:hAnsi="Arial" w:cs="Arial"/>
              </w:rPr>
              <w:t>dificuldades</w:t>
            </w:r>
            <w:r>
              <w:rPr>
                <w:rFonts w:ascii="Arial" w:hAnsi="Arial" w:cs="Arial"/>
              </w:rPr>
              <w:t xml:space="preserve"> em testes envolvendo os aspectos socialmente complexos nas emoções.</w:t>
            </w:r>
            <w:r>
              <w:rPr>
                <w:rFonts w:ascii="Arial" w:hAnsi="Arial" w:cs="Arial"/>
                <w:b/>
              </w:rPr>
              <w:t xml:space="preserve"> </w:t>
            </w: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b/>
              </w:rPr>
            </w:pPr>
            <w:r>
              <w:rPr>
                <w:rFonts w:ascii="Arial" w:hAnsi="Arial" w:cs="Arial"/>
                <w:b/>
              </w:rPr>
              <w:t>LÁBADI, B. e BEKE, A. M.</w:t>
            </w:r>
          </w:p>
          <w:p w:rsidR="00C13CE6" w:rsidRDefault="00C13CE6" w:rsidP="00322A40">
            <w:pPr>
              <w:rPr>
                <w:rFonts w:ascii="Arial" w:hAnsi="Arial" w:cs="Arial"/>
              </w:rPr>
            </w:pP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lastRenderedPageBreak/>
              <w:t xml:space="preserve">  2017</w:t>
            </w:r>
          </w:p>
          <w:p w:rsidR="00C13CE6" w:rsidRDefault="00C13CE6" w:rsidP="00322A40">
            <w:pPr>
              <w:ind w:left="708"/>
              <w:rPr>
                <w:rFonts w:ascii="Arial" w:hAnsi="Arial" w:cs="Arial"/>
              </w:rPr>
            </w:pPr>
          </w:p>
          <w:p w:rsidR="00C13CE6" w:rsidRDefault="00C13CE6" w:rsidP="00322A40">
            <w:pPr>
              <w:ind w:left="708"/>
              <w:rPr>
                <w:rFonts w:ascii="Helvetica" w:hAnsi="Helvetica" w:cs="Helvetica"/>
                <w:color w:val="020202"/>
                <w:sz w:val="23"/>
                <w:szCs w:val="23"/>
                <w:shd w:val="clear" w:color="auto" w:fill="FFFFFF"/>
              </w:rPr>
            </w:pPr>
            <w:r>
              <w:rPr>
                <w:rFonts w:ascii="Helvetica" w:hAnsi="Helvetica" w:cs="Helvetica"/>
                <w:color w:val="020202"/>
                <w:sz w:val="23"/>
                <w:szCs w:val="23"/>
                <w:shd w:val="clear" w:color="auto" w:fill="FFFFFF"/>
              </w:rPr>
              <w:t xml:space="preserve"> Inglaterra </w:t>
            </w: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lastRenderedPageBreak/>
              <w:t xml:space="preserve">  </w:t>
            </w:r>
          </w:p>
          <w:p w:rsidR="00C13CE6" w:rsidRDefault="00C13CE6" w:rsidP="008E376E">
            <w:pPr>
              <w:jc w:val="both"/>
              <w:rPr>
                <w:rFonts w:ascii="Arial" w:hAnsi="Arial" w:cs="Arial"/>
              </w:rPr>
            </w:pPr>
            <w:r>
              <w:rPr>
                <w:rFonts w:ascii="Arial" w:hAnsi="Arial" w:cs="Arial"/>
              </w:rPr>
              <w:t xml:space="preserve">Estudo randomizado </w:t>
            </w:r>
            <w:r>
              <w:rPr>
                <w:rFonts w:ascii="Arial" w:hAnsi="Arial" w:cs="Arial"/>
              </w:rPr>
              <w:lastRenderedPageBreak/>
              <w:t xml:space="preserve">entre crianças com AgCC e neurotipicas  </w:t>
            </w:r>
          </w:p>
          <w:p w:rsidR="00C13CE6" w:rsidRDefault="00C13CE6" w:rsidP="008E376E">
            <w:pPr>
              <w:jc w:val="both"/>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rsidR="008E376E" w:rsidRDefault="008E376E" w:rsidP="008E376E">
            <w:pPr>
              <w:jc w:val="both"/>
              <w:rPr>
                <w:rFonts w:ascii="Arial" w:hAnsi="Arial" w:cs="Arial"/>
              </w:rPr>
            </w:pPr>
          </w:p>
          <w:p w:rsidR="00C13CE6" w:rsidRDefault="00C13CE6" w:rsidP="008E376E">
            <w:pPr>
              <w:jc w:val="both"/>
              <w:rPr>
                <w:rFonts w:ascii="Arial" w:hAnsi="Arial" w:cs="Arial"/>
              </w:rPr>
            </w:pPr>
            <w:r>
              <w:rPr>
                <w:rFonts w:ascii="Arial" w:hAnsi="Arial" w:cs="Arial"/>
              </w:rPr>
              <w:t>Avaliar</w:t>
            </w:r>
            <w:r>
              <w:rPr>
                <w:rFonts w:ascii="Arial" w:hAnsi="Arial" w:cs="Arial"/>
                <w:b/>
              </w:rPr>
              <w:t xml:space="preserve"> </w:t>
            </w:r>
            <w:r>
              <w:rPr>
                <w:rFonts w:ascii="Arial" w:hAnsi="Arial" w:cs="Arial"/>
              </w:rPr>
              <w:t xml:space="preserve">as contribuições </w:t>
            </w:r>
            <w:r>
              <w:rPr>
                <w:rFonts w:ascii="Arial" w:hAnsi="Arial" w:cs="Arial"/>
              </w:rPr>
              <w:lastRenderedPageBreak/>
              <w:t>relativas de controle inibitório, memória de trabalho, e avaliação de inteligência para as capacidades sociais das crianças AgCC. Examinar a relação entre a cognição social e a severidade do problemas comportamentais em crianças com e sem AgCC.</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r>
              <w:rPr>
                <w:rFonts w:ascii="Arial" w:hAnsi="Arial" w:cs="Arial"/>
              </w:rPr>
              <w:lastRenderedPageBreak/>
              <w:t xml:space="preserve">Indicam que os indivíduos com AgCC têm </w:t>
            </w:r>
            <w:r>
              <w:rPr>
                <w:rFonts w:ascii="Arial" w:hAnsi="Arial" w:cs="Arial"/>
              </w:rPr>
              <w:lastRenderedPageBreak/>
              <w:t xml:space="preserve">dificuldades em compreender os outros e possuem características semelhantes ao TEA. </w:t>
            </w:r>
          </w:p>
          <w:p w:rsidR="00C13CE6" w:rsidRDefault="00C13CE6" w:rsidP="008E376E">
            <w:pPr>
              <w:jc w:val="both"/>
              <w:rPr>
                <w:rFonts w:ascii="Arial" w:hAnsi="Arial" w:cs="Arial"/>
              </w:rPr>
            </w:pP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Default="00C13CE6" w:rsidP="00322A40">
            <w:pPr>
              <w:rPr>
                <w:rFonts w:ascii="Arial" w:hAnsi="Arial" w:cs="Arial"/>
                <w:b/>
              </w:rPr>
            </w:pPr>
          </w:p>
          <w:p w:rsidR="00C13CE6" w:rsidRDefault="00C13CE6" w:rsidP="00322A40">
            <w:pPr>
              <w:rPr>
                <w:rFonts w:ascii="Arial" w:hAnsi="Arial" w:cs="Arial"/>
                <w:b/>
              </w:rPr>
            </w:pPr>
            <w:r>
              <w:rPr>
                <w:rFonts w:ascii="Arial" w:hAnsi="Arial" w:cs="Arial"/>
                <w:b/>
              </w:rPr>
              <w:t xml:space="preserve">МИЛОВАНОВА </w:t>
            </w:r>
            <w:r w:rsidRPr="002D4C78">
              <w:rPr>
                <w:rFonts w:ascii="Arial" w:hAnsi="Arial" w:cs="Arial"/>
                <w:b/>
                <w:i/>
              </w:rPr>
              <w:t>et al</w:t>
            </w:r>
          </w:p>
          <w:p w:rsidR="00C13CE6" w:rsidRDefault="00C13CE6" w:rsidP="00322A40">
            <w:pPr>
              <w:rPr>
                <w:rFonts w:ascii="Arial" w:hAnsi="Arial" w:cs="Arial"/>
                <w:b/>
              </w:rPr>
            </w:pP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2017</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Rússia</w:t>
            </w:r>
          </w:p>
          <w:p w:rsidR="00C13CE6" w:rsidRDefault="00C13CE6" w:rsidP="00322A40">
            <w:pPr>
              <w:ind w:left="708"/>
              <w:rPr>
                <w:rFonts w:ascii="Arial" w:hAnsi="Arial" w:cs="Arial"/>
              </w:rPr>
            </w:pPr>
          </w:p>
          <w:p w:rsidR="00C13CE6" w:rsidRDefault="00C13CE6" w:rsidP="00322A40">
            <w:pPr>
              <w:ind w:left="708"/>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r>
              <w:rPr>
                <w:rFonts w:ascii="Arial" w:hAnsi="Arial" w:cs="Arial"/>
              </w:rPr>
              <w:t xml:space="preserve"> </w:t>
            </w:r>
          </w:p>
          <w:p w:rsidR="00C13CE6" w:rsidRDefault="00C13CE6" w:rsidP="00322A40">
            <w:pPr>
              <w:rPr>
                <w:rFonts w:ascii="Arial" w:hAnsi="Arial" w:cs="Arial"/>
              </w:rPr>
            </w:pPr>
            <w:r>
              <w:rPr>
                <w:rFonts w:ascii="Arial" w:hAnsi="Arial" w:cs="Arial"/>
              </w:rPr>
              <w:t>Pesquisa Bibliográfica</w:t>
            </w:r>
          </w:p>
          <w:p w:rsidR="00C13CE6" w:rsidRDefault="00C13CE6" w:rsidP="00322A40">
            <w:pPr>
              <w:rPr>
                <w:rFonts w:ascii="Arial" w:hAnsi="Arial" w:cs="Arial"/>
              </w:rPr>
            </w:pP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b/>
              </w:rPr>
            </w:pPr>
            <w:r>
              <w:rPr>
                <w:rFonts w:ascii="Arial" w:hAnsi="Arial" w:cs="Arial"/>
              </w:rPr>
              <w:t>Avaliar quais são as melhores técnicas para identificar a estrutura do corpo caloso na normalidade e na patologia da AgCC</w:t>
            </w:r>
            <w:r>
              <w:rPr>
                <w:rFonts w:ascii="Arial" w:hAnsi="Arial" w:cs="Arial"/>
                <w:b/>
              </w:rPr>
              <w:t>.</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b/>
              </w:rPr>
            </w:pPr>
            <w:r>
              <w:rPr>
                <w:rFonts w:ascii="Arial" w:hAnsi="Arial" w:cs="Arial"/>
              </w:rPr>
              <w:t>A melhor técnica para detectar</w:t>
            </w:r>
            <w:r>
              <w:rPr>
                <w:rFonts w:ascii="Arial" w:hAnsi="Arial" w:cs="Arial"/>
                <w:b/>
              </w:rPr>
              <w:t xml:space="preserve"> </w:t>
            </w:r>
            <w:r>
              <w:rPr>
                <w:rFonts w:ascii="Arial" w:hAnsi="Arial" w:cs="Arial"/>
              </w:rPr>
              <w:t xml:space="preserve">as anomalias do corpo caloso são através de diagnóstico de neuroimagem. </w:t>
            </w:r>
          </w:p>
          <w:p w:rsidR="00C13CE6" w:rsidRDefault="00C13CE6" w:rsidP="008E376E">
            <w:pPr>
              <w:jc w:val="both"/>
              <w:rPr>
                <w:rFonts w:ascii="Arial" w:hAnsi="Arial" w:cs="Arial"/>
              </w:rPr>
            </w:pPr>
          </w:p>
        </w:tc>
      </w:tr>
      <w:tr w:rsidR="00C13CE6" w:rsidTr="00322A40">
        <w:trPr>
          <w:trHeight w:val="35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Pr="00E33759" w:rsidRDefault="00C13CE6" w:rsidP="00322A40">
            <w:pPr>
              <w:rPr>
                <w:rFonts w:ascii="Arial" w:hAnsi="Arial" w:cs="Arial"/>
                <w:b/>
                <w:lang w:val="en-US"/>
              </w:rPr>
            </w:pPr>
            <w:r w:rsidRPr="00E33759">
              <w:rPr>
                <w:rFonts w:ascii="Arial" w:hAnsi="Arial" w:cs="Arial"/>
                <w:b/>
                <w:lang w:val="en-US"/>
              </w:rPr>
              <w:t>LIEB, J.M; AHLHELM, F. J.</w:t>
            </w:r>
          </w:p>
          <w:p w:rsidR="00C13CE6" w:rsidRPr="00E33759" w:rsidRDefault="00C13CE6" w:rsidP="00322A40">
            <w:pPr>
              <w:rPr>
                <w:rFonts w:ascii="Arial" w:hAnsi="Arial" w:cs="Arial"/>
                <w:b/>
                <w:lang w:val="en-US"/>
              </w:rPr>
            </w:pPr>
          </w:p>
        </w:tc>
        <w:tc>
          <w:tcPr>
            <w:tcW w:w="2766" w:type="dxa"/>
            <w:tcBorders>
              <w:top w:val="single" w:sz="4" w:space="0" w:color="auto"/>
              <w:left w:val="single" w:sz="4" w:space="0" w:color="auto"/>
              <w:bottom w:val="single" w:sz="4" w:space="0" w:color="auto"/>
              <w:right w:val="single" w:sz="4" w:space="0" w:color="auto"/>
            </w:tcBorders>
          </w:tcPr>
          <w:p w:rsidR="00C13CE6" w:rsidRPr="00E33759" w:rsidRDefault="00C13CE6" w:rsidP="00322A40">
            <w:pPr>
              <w:ind w:left="708"/>
              <w:rPr>
                <w:rFonts w:ascii="Arial" w:hAnsi="Arial" w:cs="Arial"/>
                <w:lang w:val="en-US"/>
              </w:rPr>
            </w:pPr>
          </w:p>
          <w:p w:rsidR="00C13CE6" w:rsidRPr="00E33759" w:rsidRDefault="00C13CE6" w:rsidP="00322A40">
            <w:pPr>
              <w:ind w:left="708"/>
              <w:rPr>
                <w:rFonts w:ascii="Arial" w:hAnsi="Arial" w:cs="Arial"/>
                <w:lang w:val="en-US"/>
              </w:rPr>
            </w:pPr>
          </w:p>
          <w:p w:rsidR="00C13CE6" w:rsidRPr="00E33759" w:rsidRDefault="00C13CE6" w:rsidP="00322A40">
            <w:pPr>
              <w:ind w:left="708"/>
              <w:rPr>
                <w:rFonts w:ascii="Arial" w:hAnsi="Arial" w:cs="Arial"/>
                <w:lang w:val="en-US"/>
              </w:rPr>
            </w:pPr>
          </w:p>
          <w:p w:rsidR="00C13CE6" w:rsidRDefault="00C13CE6" w:rsidP="00322A40">
            <w:pPr>
              <w:ind w:left="708"/>
              <w:rPr>
                <w:rFonts w:ascii="Arial" w:hAnsi="Arial" w:cs="Arial"/>
              </w:rPr>
            </w:pPr>
            <w:r>
              <w:rPr>
                <w:rFonts w:ascii="Arial" w:hAnsi="Arial" w:cs="Arial"/>
              </w:rPr>
              <w:t>2018</w:t>
            </w: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Suíça</w:t>
            </w:r>
          </w:p>
          <w:p w:rsidR="00C13CE6" w:rsidRDefault="00C13CE6" w:rsidP="00322A40">
            <w:pPr>
              <w:ind w:left="708"/>
              <w:rPr>
                <w:rFonts w:ascii="Arial" w:hAnsi="Arial" w:cs="Arial"/>
              </w:rPr>
            </w:pPr>
          </w:p>
          <w:p w:rsidR="00C13CE6" w:rsidRDefault="00C13CE6" w:rsidP="00322A40">
            <w:pP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rPr>
              <w:t xml:space="preserve">Levantamento Bibliográfico </w:t>
            </w: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Analisar quais as características da malformação do corpo caloso.</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b/>
              </w:rPr>
            </w:pPr>
            <w:r>
              <w:rPr>
                <w:rFonts w:ascii="Arial" w:hAnsi="Arial" w:cs="Arial"/>
              </w:rPr>
              <w:t xml:space="preserve">As malformações do corpo caloso podem ser parciais ou completas, ocorrer isoladas ou associadas a síndromes. O melhor diagnóstico é feito por ressonância magnética.  </w:t>
            </w:r>
          </w:p>
          <w:p w:rsidR="00C13CE6" w:rsidRDefault="00C13CE6" w:rsidP="008E376E">
            <w:pPr>
              <w:jc w:val="both"/>
              <w:rPr>
                <w:rFonts w:ascii="Arial" w:hAnsi="Arial" w:cs="Arial"/>
              </w:rPr>
            </w:pPr>
          </w:p>
          <w:p w:rsidR="00C13CE6" w:rsidRDefault="00C13CE6" w:rsidP="008E376E">
            <w:pPr>
              <w:jc w:val="both"/>
              <w:rPr>
                <w:rFonts w:ascii="Arial" w:hAnsi="Arial" w:cs="Arial"/>
              </w:rPr>
            </w:pP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Default="00C13CE6" w:rsidP="00322A40">
            <w:pPr>
              <w:rPr>
                <w:rFonts w:ascii="Arial" w:hAnsi="Arial" w:cs="Arial"/>
                <w:b/>
              </w:rPr>
            </w:pPr>
            <w:r>
              <w:rPr>
                <w:rFonts w:ascii="Arial" w:hAnsi="Arial" w:cs="Arial"/>
                <w:b/>
              </w:rPr>
              <w:t xml:space="preserve">SIFFREDI </w:t>
            </w:r>
            <w:r w:rsidRPr="00D90995">
              <w:rPr>
                <w:rFonts w:ascii="Arial" w:hAnsi="Arial" w:cs="Arial"/>
                <w:b/>
                <w:i/>
              </w:rPr>
              <w:t>et al</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rPr>
              <w:t xml:space="preserve">             </w:t>
            </w:r>
          </w:p>
          <w:p w:rsidR="00C13CE6" w:rsidRDefault="00C13CE6" w:rsidP="00322A40">
            <w:pPr>
              <w:jc w:val="center"/>
              <w:rPr>
                <w:rFonts w:ascii="Arial" w:hAnsi="Arial" w:cs="Arial"/>
              </w:rPr>
            </w:pPr>
            <w:r>
              <w:rPr>
                <w:rFonts w:ascii="Arial" w:hAnsi="Arial" w:cs="Arial"/>
              </w:rPr>
              <w:t>2018</w:t>
            </w:r>
          </w:p>
          <w:p w:rsidR="00C13CE6" w:rsidRDefault="00C13CE6" w:rsidP="00322A40">
            <w:pPr>
              <w:jc w:val="center"/>
              <w:rPr>
                <w:rFonts w:ascii="Arial" w:hAnsi="Arial" w:cs="Arial"/>
              </w:rPr>
            </w:pPr>
          </w:p>
          <w:p w:rsidR="00C13CE6" w:rsidRDefault="00C13CE6" w:rsidP="00322A40">
            <w:pPr>
              <w:jc w:val="center"/>
              <w:rPr>
                <w:rFonts w:ascii="Arial" w:hAnsi="Arial" w:cs="Arial"/>
              </w:rPr>
            </w:pPr>
            <w:r>
              <w:rPr>
                <w:rFonts w:ascii="Arial" w:hAnsi="Arial" w:cs="Arial"/>
              </w:rPr>
              <w:t>Inglaterra</w:t>
            </w:r>
          </w:p>
          <w:p w:rsidR="00C13CE6" w:rsidRDefault="00C13CE6" w:rsidP="00322A40">
            <w:pP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rPr>
              <w:t>Pesquisa de campo realizada com indivíduos entre 8 e 17 anos com AgCC</w:t>
            </w: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b/>
              </w:rPr>
            </w:pPr>
            <w:r>
              <w:rPr>
                <w:rFonts w:ascii="Arial" w:hAnsi="Arial" w:cs="Arial"/>
              </w:rPr>
              <w:t>Descrever qual é o perfil intelectual, escolar, comportamental e social de crianças com AgCC isolada em idade escolar</w:t>
            </w:r>
            <w:r>
              <w:rPr>
                <w:rFonts w:ascii="Arial" w:hAnsi="Arial" w:cs="Arial"/>
                <w:b/>
              </w:rPr>
              <w:t>.</w:t>
            </w:r>
          </w:p>
          <w:p w:rsidR="00C13CE6" w:rsidRDefault="00C13CE6" w:rsidP="008E376E">
            <w:pPr>
              <w:jc w:val="both"/>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b/>
              </w:rPr>
            </w:pPr>
            <w:r>
              <w:rPr>
                <w:rFonts w:ascii="Arial" w:hAnsi="Arial" w:cs="Arial"/>
              </w:rPr>
              <w:t xml:space="preserve">Foram observadas dificuldades </w:t>
            </w:r>
            <w:r w:rsidR="009D199D">
              <w:rPr>
                <w:rFonts w:ascii="Arial" w:hAnsi="Arial" w:cs="Arial"/>
              </w:rPr>
              <w:t>sociais</w:t>
            </w:r>
            <w:r>
              <w:rPr>
                <w:rFonts w:ascii="Arial" w:hAnsi="Arial" w:cs="Arial"/>
              </w:rPr>
              <w:t xml:space="preserve"> e comportamentais, QI de varável de extremamente baixo a superior, baixo desempenho em matemática, leitura e ortografia, QI verbal abaixo da média.</w:t>
            </w:r>
            <w:r>
              <w:rPr>
                <w:rFonts w:ascii="Arial" w:hAnsi="Arial" w:cs="Arial"/>
                <w:b/>
              </w:rPr>
              <w:t xml:space="preserve"> </w:t>
            </w:r>
          </w:p>
          <w:p w:rsidR="00C13CE6" w:rsidRDefault="00C13CE6" w:rsidP="008E376E">
            <w:pPr>
              <w:jc w:val="both"/>
              <w:rPr>
                <w:rFonts w:ascii="Arial" w:hAnsi="Arial" w:cs="Arial"/>
                <w:b/>
              </w:rPr>
            </w:pPr>
          </w:p>
          <w:p w:rsidR="00C13CE6" w:rsidRDefault="00C13CE6" w:rsidP="008E376E">
            <w:pPr>
              <w:jc w:val="both"/>
              <w:rPr>
                <w:rFonts w:ascii="Arial" w:hAnsi="Arial" w:cs="Arial"/>
              </w:rPr>
            </w:pPr>
          </w:p>
        </w:tc>
      </w:tr>
      <w:tr w:rsidR="00C13CE6" w:rsidTr="00322A40">
        <w:trPr>
          <w:trHeight w:val="1641"/>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Default="00D90995" w:rsidP="00322A40">
            <w:pPr>
              <w:rPr>
                <w:rFonts w:ascii="Arial" w:hAnsi="Arial" w:cs="Arial"/>
                <w:b/>
              </w:rPr>
            </w:pPr>
            <w:r>
              <w:rPr>
                <w:rFonts w:ascii="Arial" w:hAnsi="Arial" w:cs="Arial"/>
                <w:b/>
              </w:rPr>
              <w:t xml:space="preserve">DOERING </w:t>
            </w:r>
            <w:r w:rsidRPr="00D90995">
              <w:rPr>
                <w:rFonts w:ascii="Arial" w:hAnsi="Arial" w:cs="Arial"/>
                <w:b/>
                <w:i/>
              </w:rPr>
              <w:t>et al</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2020</w:t>
            </w: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Suíça</w:t>
            </w: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rPr>
                <w:rFonts w:ascii="Arial" w:hAnsi="Arial" w:cs="Arial"/>
              </w:rPr>
            </w:pPr>
          </w:p>
          <w:p w:rsidR="00C13CE6" w:rsidRDefault="00C13CE6" w:rsidP="00322A40">
            <w:pPr>
              <w:ind w:left="708"/>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rPr>
              <w:t xml:space="preserve">Estudo randomizado </w:t>
            </w: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rPr>
            </w:pPr>
          </w:p>
          <w:p w:rsidR="00C13CE6" w:rsidRDefault="00C13CE6" w:rsidP="00322A40">
            <w:pPr>
              <w:rPr>
                <w:rFonts w:ascii="Arial" w:hAnsi="Arial" w:cs="Arial"/>
              </w:rPr>
            </w:pPr>
            <w:r>
              <w:rPr>
                <w:rFonts w:ascii="Arial" w:hAnsi="Arial" w:cs="Arial"/>
              </w:rPr>
              <w:t xml:space="preserve">Analisar o papel do CC no desenvolvimento da rede de linguagem através de teste. </w:t>
            </w:r>
          </w:p>
        </w:tc>
        <w:tc>
          <w:tcPr>
            <w:tcW w:w="2190" w:type="dxa"/>
            <w:tcBorders>
              <w:top w:val="single" w:sz="4" w:space="0" w:color="auto"/>
              <w:left w:val="single" w:sz="4" w:space="0" w:color="auto"/>
              <w:bottom w:val="single" w:sz="4" w:space="0" w:color="auto"/>
              <w:right w:val="single" w:sz="4" w:space="0" w:color="auto"/>
            </w:tcBorders>
            <w:hideMark/>
          </w:tcPr>
          <w:p w:rsidR="00C13CE6" w:rsidRDefault="00C13CE6" w:rsidP="008E376E">
            <w:pPr>
              <w:jc w:val="both"/>
              <w:rPr>
                <w:rFonts w:ascii="Arial" w:hAnsi="Arial" w:cs="Arial"/>
              </w:rPr>
            </w:pPr>
            <w:r>
              <w:rPr>
                <w:rFonts w:ascii="Arial" w:hAnsi="Arial" w:cs="Arial"/>
              </w:rPr>
              <w:t xml:space="preserve">Os resultados mostram que o ACC está associada não apenas a uma menor conectividade da rede de linguagem intra-hemisférica, em linha com habilidades verbais reduzidas, sendo assim, o estudo apoia o papel excitatório do CC na conectividade funcional da rede de linguagem e nas habilidades de linguagem. </w:t>
            </w:r>
          </w:p>
        </w:tc>
      </w:tr>
      <w:tr w:rsidR="00C13CE6" w:rsidTr="00322A40">
        <w:trPr>
          <w:trHeight w:val="374"/>
        </w:trPr>
        <w:tc>
          <w:tcPr>
            <w:tcW w:w="2288" w:type="dxa"/>
            <w:tcBorders>
              <w:top w:val="single" w:sz="4" w:space="0" w:color="auto"/>
              <w:left w:val="single" w:sz="4" w:space="0" w:color="auto"/>
              <w:bottom w:val="single" w:sz="4" w:space="0" w:color="auto"/>
              <w:right w:val="single" w:sz="4" w:space="0" w:color="auto"/>
            </w:tcBorders>
          </w:tcPr>
          <w:p w:rsidR="00C13CE6" w:rsidRDefault="00C13CE6" w:rsidP="00322A40">
            <w:pPr>
              <w:rPr>
                <w:rFonts w:ascii="Arial" w:hAnsi="Arial" w:cs="Arial"/>
                <w:b/>
              </w:rPr>
            </w:pPr>
          </w:p>
          <w:p w:rsidR="00C13CE6" w:rsidRDefault="00C13CE6" w:rsidP="00322A40">
            <w:pPr>
              <w:rPr>
                <w:rFonts w:ascii="Arial" w:hAnsi="Arial" w:cs="Arial"/>
                <w:b/>
              </w:rPr>
            </w:pPr>
            <w:r>
              <w:rPr>
                <w:rFonts w:ascii="Arial" w:hAnsi="Arial" w:cs="Arial"/>
                <w:b/>
              </w:rPr>
              <w:t xml:space="preserve">AVENDAÑO </w:t>
            </w:r>
            <w:r w:rsidRPr="00D90995">
              <w:rPr>
                <w:rFonts w:ascii="Arial" w:hAnsi="Arial" w:cs="Arial"/>
                <w:b/>
                <w:i/>
              </w:rPr>
              <w:t>et al</w:t>
            </w:r>
          </w:p>
        </w:tc>
        <w:tc>
          <w:tcPr>
            <w:tcW w:w="2766" w:type="dxa"/>
            <w:tcBorders>
              <w:top w:val="single" w:sz="4" w:space="0" w:color="auto"/>
              <w:left w:val="single" w:sz="4" w:space="0" w:color="auto"/>
              <w:bottom w:val="single" w:sz="4" w:space="0" w:color="auto"/>
              <w:right w:val="single" w:sz="4" w:space="0" w:color="auto"/>
            </w:tcBorders>
          </w:tcPr>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2020</w:t>
            </w:r>
          </w:p>
          <w:p w:rsidR="00C13CE6" w:rsidRDefault="00C13CE6" w:rsidP="00322A40">
            <w:pPr>
              <w:ind w:left="708"/>
              <w:rPr>
                <w:rFonts w:ascii="Arial" w:hAnsi="Arial" w:cs="Arial"/>
              </w:rPr>
            </w:pPr>
          </w:p>
          <w:p w:rsidR="00C13CE6" w:rsidRDefault="008E376E" w:rsidP="008E376E">
            <w:pPr>
              <w:rPr>
                <w:rFonts w:ascii="Arial" w:hAnsi="Arial" w:cs="Arial"/>
              </w:rPr>
            </w:pPr>
            <w:r>
              <w:rPr>
                <w:rFonts w:ascii="Arial" w:hAnsi="Arial" w:cs="Arial"/>
                <w:sz w:val="24"/>
                <w:szCs w:val="24"/>
              </w:rPr>
              <w:t xml:space="preserve">       </w:t>
            </w:r>
            <w:r w:rsidR="00C13CE6">
              <w:rPr>
                <w:rFonts w:ascii="Arial" w:hAnsi="Arial" w:cs="Arial"/>
                <w:sz w:val="24"/>
                <w:szCs w:val="24"/>
              </w:rPr>
              <w:t xml:space="preserve">Argentina </w:t>
            </w: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p>
          <w:p w:rsidR="00C13CE6" w:rsidRDefault="00C13CE6" w:rsidP="00322A40">
            <w:pPr>
              <w:ind w:left="708"/>
              <w:rPr>
                <w:rFonts w:ascii="Arial" w:hAnsi="Arial" w:cs="Arial"/>
              </w:rPr>
            </w:pPr>
            <w:r>
              <w:rPr>
                <w:rFonts w:ascii="Arial" w:hAnsi="Arial" w:cs="Arial"/>
              </w:rPr>
              <w:t xml:space="preserve">  </w:t>
            </w:r>
          </w:p>
        </w:tc>
        <w:tc>
          <w:tcPr>
            <w:tcW w:w="1711"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 xml:space="preserve">Estudo descritivo retrospectivo de um grupo de 15 pacientes com Agenesia do Corpo Caloso. </w:t>
            </w:r>
          </w:p>
        </w:tc>
        <w:tc>
          <w:tcPr>
            <w:tcW w:w="2244" w:type="dxa"/>
            <w:tcBorders>
              <w:top w:val="single" w:sz="4" w:space="0" w:color="auto"/>
              <w:left w:val="single" w:sz="4" w:space="0" w:color="auto"/>
              <w:bottom w:val="single" w:sz="4" w:space="0" w:color="auto"/>
              <w:right w:val="single" w:sz="4" w:space="0" w:color="auto"/>
            </w:tcBorders>
          </w:tcPr>
          <w:p w:rsidR="00C13CE6" w:rsidRDefault="00C13CE6" w:rsidP="008E376E">
            <w:pPr>
              <w:jc w:val="both"/>
              <w:rPr>
                <w:rFonts w:ascii="Arial" w:hAnsi="Arial" w:cs="Arial"/>
              </w:rPr>
            </w:pPr>
          </w:p>
          <w:p w:rsidR="00C13CE6" w:rsidRDefault="00C13CE6" w:rsidP="008E376E">
            <w:pPr>
              <w:jc w:val="both"/>
              <w:rPr>
                <w:rFonts w:ascii="Arial" w:hAnsi="Arial" w:cs="Arial"/>
              </w:rPr>
            </w:pPr>
            <w:r>
              <w:rPr>
                <w:rFonts w:ascii="Arial" w:hAnsi="Arial" w:cs="Arial"/>
              </w:rPr>
              <w:t>Avaliar o desenvolvimento neurológico por meio das capacidades   motoras, linguagem e cognição, atividades da vida quotidiana, interação social e escolaridade, tendo em conta a faixa etária.</w:t>
            </w:r>
          </w:p>
        </w:tc>
        <w:tc>
          <w:tcPr>
            <w:tcW w:w="2190" w:type="dxa"/>
            <w:tcBorders>
              <w:top w:val="single" w:sz="4" w:space="0" w:color="auto"/>
              <w:left w:val="single" w:sz="4" w:space="0" w:color="auto"/>
              <w:bottom w:val="single" w:sz="4" w:space="0" w:color="auto"/>
              <w:right w:val="single" w:sz="4" w:space="0" w:color="auto"/>
            </w:tcBorders>
          </w:tcPr>
          <w:p w:rsidR="00C13CE6" w:rsidRDefault="00C13CE6" w:rsidP="008E376E">
            <w:pPr>
              <w:pStyle w:val="SemEspaamento"/>
              <w:jc w:val="both"/>
              <w:rPr>
                <w:rFonts w:ascii="Arial" w:hAnsi="Arial" w:cs="Arial"/>
              </w:rPr>
            </w:pPr>
            <w:r>
              <w:rPr>
                <w:rFonts w:ascii="Arial" w:hAnsi="Arial" w:cs="Arial"/>
              </w:rPr>
              <w:t>Os indivíduos apresentaram mais dificuldade para a linguagem e tendência ao isolamento, déficits no controle atencional, problemas sociais, queixas somáticas e problemas de pensamento, língua, comunicação e processamento de informação emocional, dificuldades sociais e atraso no desenvolvimento motor.</w:t>
            </w:r>
          </w:p>
          <w:p w:rsidR="00C13CE6" w:rsidRDefault="00C13CE6" w:rsidP="008E376E">
            <w:pPr>
              <w:jc w:val="both"/>
              <w:rPr>
                <w:rFonts w:ascii="Arial" w:hAnsi="Arial" w:cs="Arial"/>
              </w:rPr>
            </w:pPr>
          </w:p>
        </w:tc>
      </w:tr>
    </w:tbl>
    <w:p w:rsidR="00C13CE6" w:rsidRDefault="00C13CE6" w:rsidP="00C13CE6">
      <w:pPr>
        <w:spacing w:after="160" w:line="256" w:lineRule="auto"/>
        <w:ind w:firstLine="0"/>
        <w:rPr>
          <w:rFonts w:ascii="Arial" w:hAnsi="Arial" w:cs="Arial"/>
          <w:b/>
          <w:sz w:val="24"/>
        </w:rPr>
      </w:pPr>
    </w:p>
    <w:p w:rsidR="00F71CEE" w:rsidRPr="009D199D" w:rsidRDefault="009D199D" w:rsidP="00F71CEE">
      <w:pPr>
        <w:pStyle w:val="Ttulo5"/>
        <w:ind w:firstLine="0"/>
        <w:rPr>
          <w:rFonts w:asciiTheme="minorHAnsi" w:eastAsiaTheme="minorHAnsi" w:hAnsiTheme="minorHAnsi" w:cstheme="minorBidi"/>
          <w:color w:val="auto"/>
        </w:rPr>
      </w:pPr>
      <w:r>
        <w:rPr>
          <w:rFonts w:ascii="Arial" w:eastAsiaTheme="minorHAnsi" w:hAnsi="Arial" w:cs="Arial"/>
          <w:b/>
          <w:color w:val="auto"/>
          <w:sz w:val="32"/>
        </w:rPr>
        <w:t>ANÁ</w:t>
      </w:r>
      <w:r w:rsidRPr="009D199D">
        <w:rPr>
          <w:rFonts w:ascii="Arial" w:eastAsiaTheme="minorHAnsi" w:hAnsi="Arial" w:cs="Arial"/>
          <w:b/>
          <w:color w:val="auto"/>
          <w:sz w:val="32"/>
        </w:rPr>
        <w:t>LISE</w:t>
      </w:r>
      <w:r w:rsidRPr="009D199D">
        <w:rPr>
          <w:rFonts w:asciiTheme="minorHAnsi" w:eastAsiaTheme="minorHAnsi" w:hAnsiTheme="minorHAnsi" w:cstheme="minorBidi"/>
          <w:color w:val="auto"/>
        </w:rPr>
        <w:t xml:space="preserve"> </w:t>
      </w:r>
    </w:p>
    <w:p w:rsidR="009D199D" w:rsidRDefault="009D199D" w:rsidP="009D199D">
      <w:pPr>
        <w:ind w:firstLine="0"/>
        <w:rPr>
          <w:rFonts w:ascii="Arial" w:hAnsi="Arial" w:cs="Arial"/>
          <w:b/>
          <w:sz w:val="24"/>
        </w:rPr>
      </w:pPr>
    </w:p>
    <w:p w:rsidR="009D199D" w:rsidRPr="003D40BC" w:rsidRDefault="009D199D" w:rsidP="003D40BC">
      <w:pPr>
        <w:pStyle w:val="Ttulo1"/>
        <w:ind w:firstLine="0"/>
        <w:rPr>
          <w:rFonts w:ascii="Arial" w:hAnsi="Arial" w:cs="Arial"/>
          <w:b/>
          <w:color w:val="000000" w:themeColor="text1"/>
          <w:sz w:val="28"/>
        </w:rPr>
      </w:pPr>
      <w:bookmarkStart w:id="7" w:name="_Toc75180893"/>
      <w:r w:rsidRPr="003D40BC">
        <w:rPr>
          <w:rFonts w:ascii="Arial" w:hAnsi="Arial" w:cs="Arial"/>
          <w:b/>
          <w:color w:val="000000" w:themeColor="text1"/>
          <w:sz w:val="28"/>
        </w:rPr>
        <w:t>Linguagem e corpo caloso</w:t>
      </w:r>
      <w:bookmarkEnd w:id="7"/>
      <w:r w:rsidRPr="003D40BC">
        <w:rPr>
          <w:rFonts w:ascii="Arial" w:hAnsi="Arial" w:cs="Arial"/>
          <w:b/>
          <w:color w:val="000000" w:themeColor="text1"/>
          <w:sz w:val="28"/>
        </w:rPr>
        <w:t xml:space="preserve"> </w:t>
      </w:r>
    </w:p>
    <w:p w:rsidR="00C366E7" w:rsidRDefault="00C366E7" w:rsidP="00C366E7"/>
    <w:p w:rsidR="00C366E7" w:rsidRDefault="00C366E7" w:rsidP="00C366E7">
      <w:pPr>
        <w:pStyle w:val="SemEspaamento"/>
        <w:spacing w:after="30" w:line="360" w:lineRule="auto"/>
        <w:rPr>
          <w:rFonts w:ascii="Arial" w:hAnsi="Arial" w:cs="Arial"/>
          <w:sz w:val="24"/>
        </w:rPr>
      </w:pPr>
      <w:r>
        <w:rPr>
          <w:rFonts w:ascii="Arial" w:hAnsi="Arial" w:cs="Arial"/>
          <w:sz w:val="24"/>
        </w:rPr>
        <w:t xml:space="preserve">A linguagem é objeto de curiosidade desde os primórdios da sociedade, dada a sua complexidade e importância. Atualmente, sabe-se que o hemisfério </w:t>
      </w:r>
      <w:r>
        <w:rPr>
          <w:rFonts w:ascii="Arial" w:hAnsi="Arial" w:cs="Arial"/>
          <w:sz w:val="24"/>
        </w:rPr>
        <w:lastRenderedPageBreak/>
        <w:t xml:space="preserve">esquerdo não é o único responsável pelo processamento linguístico, o que permite que o hemisfério direito também possua relevância. </w:t>
      </w:r>
    </w:p>
    <w:p w:rsidR="00C366E7" w:rsidRDefault="00C366E7" w:rsidP="00C366E7">
      <w:pPr>
        <w:pStyle w:val="SemEspaamento"/>
        <w:spacing w:after="30" w:line="360" w:lineRule="auto"/>
        <w:rPr>
          <w:rFonts w:ascii="Arial" w:hAnsi="Arial" w:cs="Arial"/>
          <w:sz w:val="24"/>
        </w:rPr>
      </w:pPr>
      <w:r>
        <w:rPr>
          <w:rFonts w:ascii="Arial" w:hAnsi="Arial" w:cs="Arial"/>
          <w:sz w:val="24"/>
        </w:rPr>
        <w:t xml:space="preserve">Nosso cérebro necessita da comunicação inter hemisférica para que suas funções sejam efetivas. Deste modo, para que a informação linguística seja interpretada corretamente é necessário que a transmissão inter hemisférica ocorra sem intercorrências através de uma estrutura chamada de corpo caloso. </w:t>
      </w:r>
    </w:p>
    <w:p w:rsidR="00C366E7" w:rsidRDefault="00C366E7" w:rsidP="00C366E7">
      <w:pPr>
        <w:pStyle w:val="SemEspaamento"/>
        <w:spacing w:after="30" w:line="360" w:lineRule="auto"/>
        <w:rPr>
          <w:rFonts w:ascii="Arial" w:hAnsi="Arial" w:cs="Arial"/>
          <w:sz w:val="24"/>
        </w:rPr>
      </w:pPr>
      <w:r>
        <w:rPr>
          <w:rFonts w:ascii="Arial" w:hAnsi="Arial" w:cs="Arial"/>
          <w:sz w:val="24"/>
        </w:rPr>
        <w:t>A especialização dos hemisférios para que as funções cognitivas sejam mais dominantes de um lado do cérebro do que do outro é denominado de lateralização. A dominância do hemisfério esquerdo para a função linguística é uma exemplo deste processo, que envolve os hemisférios e o corpo caloso.</w:t>
      </w:r>
    </w:p>
    <w:p w:rsidR="00C366E7" w:rsidRDefault="00C366E7" w:rsidP="00C366E7">
      <w:pPr>
        <w:pStyle w:val="SemEspaamento"/>
        <w:spacing w:after="30" w:line="360" w:lineRule="auto"/>
        <w:rPr>
          <w:rFonts w:ascii="Arial" w:hAnsi="Arial" w:cs="Arial"/>
          <w:sz w:val="24"/>
        </w:rPr>
      </w:pPr>
      <w:r>
        <w:rPr>
          <w:rFonts w:ascii="Arial" w:hAnsi="Arial" w:cs="Arial"/>
          <w:sz w:val="24"/>
        </w:rPr>
        <w:t xml:space="preserve">  Segundo a literatura, pode-se afirmar que a anatomia do corpo caloso tem relação com o grau de especialização hemisférica para a linguagem. (HINKLEY </w:t>
      </w:r>
      <w:r>
        <w:rPr>
          <w:rFonts w:ascii="Arial" w:hAnsi="Arial" w:cs="Arial"/>
          <w:i/>
          <w:sz w:val="24"/>
        </w:rPr>
        <w:t>et al</w:t>
      </w:r>
      <w:r>
        <w:rPr>
          <w:rFonts w:ascii="Arial" w:hAnsi="Arial" w:cs="Arial"/>
          <w:sz w:val="24"/>
        </w:rPr>
        <w:t xml:space="preserve">. 2016).  </w:t>
      </w:r>
    </w:p>
    <w:p w:rsidR="00C366E7" w:rsidRDefault="00C366E7" w:rsidP="00C366E7">
      <w:pPr>
        <w:pStyle w:val="SemEspaamento"/>
        <w:spacing w:after="30" w:line="360" w:lineRule="auto"/>
        <w:rPr>
          <w:rFonts w:ascii="Arial" w:hAnsi="Arial" w:cs="Arial"/>
          <w:sz w:val="24"/>
        </w:rPr>
      </w:pPr>
      <w:r>
        <w:rPr>
          <w:rFonts w:ascii="Arial" w:hAnsi="Arial" w:cs="Arial"/>
          <w:sz w:val="24"/>
        </w:rPr>
        <w:t>As primeiras suposições sobre a e</w:t>
      </w:r>
      <w:r w:rsidR="001C3F9D">
        <w:rPr>
          <w:rFonts w:ascii="Arial" w:hAnsi="Arial" w:cs="Arial"/>
          <w:sz w:val="24"/>
        </w:rPr>
        <w:t>specialização hemisférica surgiram</w:t>
      </w:r>
      <w:r>
        <w:rPr>
          <w:rFonts w:ascii="Arial" w:hAnsi="Arial" w:cs="Arial"/>
          <w:sz w:val="24"/>
        </w:rPr>
        <w:t xml:space="preserve"> a partir de estudos com indivíduos calosotomizados (procedimento que consiste na desconexão dos hemisférios cerebrais por meio da secção do corpo caloso). (LIMA, E. O, 2017). </w:t>
      </w:r>
    </w:p>
    <w:p w:rsidR="00C366E7" w:rsidRDefault="00C366E7" w:rsidP="00C366E7">
      <w:pPr>
        <w:pStyle w:val="SemEspaamento"/>
        <w:spacing w:after="30" w:line="360" w:lineRule="auto"/>
        <w:rPr>
          <w:rFonts w:ascii="Arial" w:hAnsi="Arial" w:cs="Arial"/>
          <w:sz w:val="24"/>
        </w:rPr>
      </w:pPr>
      <w:r>
        <w:rPr>
          <w:rFonts w:ascii="Arial" w:hAnsi="Arial" w:cs="Arial"/>
          <w:sz w:val="24"/>
        </w:rPr>
        <w:t xml:space="preserve">Zicarelli (2015) afirma que a dominância manual e o conceito de lateralização estão relacionados as fibras de conexão do CC.  </w:t>
      </w:r>
    </w:p>
    <w:p w:rsidR="00C366E7" w:rsidRDefault="00C366E7" w:rsidP="00C366E7">
      <w:pPr>
        <w:pStyle w:val="SemEspaamento"/>
        <w:spacing w:after="30" w:line="360" w:lineRule="auto"/>
        <w:rPr>
          <w:rFonts w:ascii="Arial" w:hAnsi="Arial" w:cs="Arial"/>
          <w:sz w:val="24"/>
        </w:rPr>
      </w:pPr>
      <w:r>
        <w:rPr>
          <w:rFonts w:ascii="Arial" w:hAnsi="Arial" w:cs="Arial"/>
          <w:sz w:val="24"/>
        </w:rPr>
        <w:t>Um estudo de Sant’anna (2012) ressalta que a especialização de funções entre os hemisférios foi definida evolutivamente pela troca de informações através do corpo caloso. Isso permitiu que o hemisfério esquerdo fosse dominante para linguagem, discurso e comportamento, enquanto o direito tornou-se responsável por reconhecer faces, monitorar a atenção e fazer distinções perceptivas.</w:t>
      </w:r>
    </w:p>
    <w:p w:rsidR="00C366E7" w:rsidRDefault="00C366E7" w:rsidP="009D199D">
      <w:pPr>
        <w:pStyle w:val="SemEspaamento"/>
        <w:spacing w:after="30" w:line="360" w:lineRule="auto"/>
        <w:rPr>
          <w:rFonts w:ascii="Arial" w:hAnsi="Arial" w:cs="Arial"/>
          <w:sz w:val="24"/>
        </w:rPr>
      </w:pPr>
      <w:r>
        <w:rPr>
          <w:rFonts w:ascii="Arial" w:hAnsi="Arial" w:cs="Arial"/>
          <w:sz w:val="24"/>
        </w:rPr>
        <w:t>Durante o desenvolvimento do corpo caloso ocorrem assimetrias funcionais que favorecem que o hemisfério esquerdo se especialize na linguagem enquanto suprime esta especialização no hemisfério direito. Desta forma, alterações na formação ou no desenvolvimento desta estrutura levam a resultados diferentes manifestos em falta de assimetria ou de especialização hemis</w:t>
      </w:r>
      <w:r w:rsidR="009D199D">
        <w:rPr>
          <w:rFonts w:ascii="Arial" w:hAnsi="Arial" w:cs="Arial"/>
          <w:sz w:val="24"/>
        </w:rPr>
        <w:t xml:space="preserve">férica relacionada a linguagem </w:t>
      </w:r>
      <w:r>
        <w:rPr>
          <w:rFonts w:ascii="Arial" w:hAnsi="Arial" w:cs="Arial"/>
          <w:sz w:val="24"/>
        </w:rPr>
        <w:t xml:space="preserve">(HINKLEY </w:t>
      </w:r>
      <w:r>
        <w:rPr>
          <w:rFonts w:ascii="Arial" w:hAnsi="Arial" w:cs="Arial"/>
          <w:i/>
          <w:sz w:val="24"/>
        </w:rPr>
        <w:t>et al</w:t>
      </w:r>
      <w:r>
        <w:rPr>
          <w:rFonts w:ascii="Arial" w:hAnsi="Arial" w:cs="Arial"/>
          <w:sz w:val="24"/>
        </w:rPr>
        <w:t>. 2016).</w:t>
      </w:r>
    </w:p>
    <w:p w:rsidR="00C366E7" w:rsidRDefault="00C366E7" w:rsidP="009D199D">
      <w:pPr>
        <w:pStyle w:val="SemEspaamento"/>
        <w:spacing w:line="360" w:lineRule="auto"/>
        <w:rPr>
          <w:rFonts w:ascii="Arial" w:hAnsi="Arial" w:cs="Arial"/>
          <w:sz w:val="24"/>
        </w:rPr>
      </w:pPr>
      <w:r>
        <w:rPr>
          <w:rFonts w:ascii="Arial" w:hAnsi="Arial" w:cs="Arial"/>
          <w:sz w:val="24"/>
        </w:rPr>
        <w:t xml:space="preserve">Composto por aproximadamente 190 milhões de axônios, a formação do copo caloso se dá a partir da primeira bexiga medular. Entre a décima quinta e </w:t>
      </w:r>
      <w:r>
        <w:rPr>
          <w:rFonts w:ascii="Arial" w:hAnsi="Arial" w:cs="Arial"/>
          <w:sz w:val="24"/>
        </w:rPr>
        <w:lastRenderedPageBreak/>
        <w:t>décima sétima semana de gestação aparecem as fibras que ligarão os hemisférios. A mielinização dos axônios ocorre de 8 a 10 meses de vida. Sua formação está completa por volta da 20</w:t>
      </w:r>
      <w:r>
        <w:rPr>
          <w:rFonts w:ascii="Arial" w:hAnsi="Arial" w:cs="Arial"/>
          <w:sz w:val="24"/>
          <w:vertAlign w:val="superscript"/>
        </w:rPr>
        <w:t>a</w:t>
      </w:r>
      <w:r>
        <w:rPr>
          <w:rFonts w:ascii="Arial" w:hAnsi="Arial" w:cs="Arial"/>
          <w:sz w:val="24"/>
        </w:rPr>
        <w:t xml:space="preserve"> semana de gestação embora ocorram mudanças estruturais até a adolescência. Sua mielinização máxima está completa por volta de 20 anos de idade. (UNTERBERGER </w:t>
      </w:r>
      <w:r>
        <w:rPr>
          <w:rFonts w:ascii="Arial" w:hAnsi="Arial" w:cs="Arial"/>
          <w:i/>
          <w:sz w:val="24"/>
        </w:rPr>
        <w:t>et al.</w:t>
      </w:r>
      <w:r>
        <w:rPr>
          <w:rFonts w:ascii="Arial" w:hAnsi="Arial" w:cs="Arial"/>
          <w:sz w:val="24"/>
        </w:rPr>
        <w:t xml:space="preserve"> 2016; МИЛОВАНОВА, 2017; LIEB; AHLHELM, 2018). A maior taxa de crescimento do corpo caloso ocorre entre quatro e dezoito anos de idade. (ZICARELLI, C. A. M, 2015). </w:t>
      </w:r>
    </w:p>
    <w:p w:rsidR="00C366E7" w:rsidRDefault="00C366E7" w:rsidP="00C366E7">
      <w:pPr>
        <w:pStyle w:val="SemEspaamento"/>
        <w:spacing w:line="360" w:lineRule="auto"/>
        <w:rPr>
          <w:rFonts w:ascii="Arial" w:hAnsi="Arial" w:cs="Arial"/>
          <w:sz w:val="24"/>
        </w:rPr>
      </w:pPr>
      <w:r>
        <w:rPr>
          <w:rFonts w:ascii="Arial" w:hAnsi="Arial" w:cs="Arial"/>
          <w:sz w:val="24"/>
        </w:rPr>
        <w:t xml:space="preserve">Sant´Anna (2012) descreve de forma detalhada sua embriogênese: </w:t>
      </w:r>
      <w:r>
        <w:rPr>
          <w:rFonts w:ascii="Arial" w:hAnsi="Arial" w:cs="Arial"/>
          <w:color w:val="FF0000"/>
          <w:sz w:val="24"/>
        </w:rPr>
        <w:t xml:space="preserve"> </w:t>
      </w:r>
    </w:p>
    <w:p w:rsidR="00C366E7" w:rsidRDefault="00C366E7" w:rsidP="00C366E7">
      <w:pPr>
        <w:pStyle w:val="SemEspaamento"/>
        <w:spacing w:line="360" w:lineRule="auto"/>
        <w:rPr>
          <w:rFonts w:ascii="Arial" w:hAnsi="Arial" w:cs="Arial"/>
          <w:sz w:val="24"/>
        </w:rPr>
      </w:pPr>
    </w:p>
    <w:p w:rsidR="00C366E7" w:rsidRPr="003B4313" w:rsidRDefault="00C366E7" w:rsidP="003B4313">
      <w:pPr>
        <w:pStyle w:val="SemEspaamento"/>
        <w:ind w:left="2124" w:firstLine="0"/>
        <w:rPr>
          <w:rFonts w:ascii="Arial" w:hAnsi="Arial" w:cs="Arial"/>
          <w:sz w:val="20"/>
          <w:szCs w:val="20"/>
        </w:rPr>
      </w:pPr>
      <w:r w:rsidRPr="003B4313">
        <w:rPr>
          <w:rFonts w:ascii="Arial" w:hAnsi="Arial" w:cs="Arial"/>
          <w:i/>
          <w:sz w:val="20"/>
          <w:szCs w:val="20"/>
        </w:rPr>
        <w:t>Por volta da 16ª semana, a forma do típica do corpo caloso adulto já é reconhecível. Ele é formado no sentido anterior para o posterior, embora o rostro seja o último a se formar. O esplênio e a parte posterior, uma vez que se desenvolvem mais tardiamente, são particularmente suscetíveis a danos entre o terceiro trimestre de gestação e o período peri natal</w:t>
      </w:r>
      <w:r w:rsidRPr="003B4313">
        <w:rPr>
          <w:rFonts w:ascii="Arial" w:hAnsi="Arial" w:cs="Arial"/>
          <w:sz w:val="20"/>
          <w:szCs w:val="20"/>
        </w:rPr>
        <w:t>. (SANT’ANNA, 2012, p.3).</w:t>
      </w:r>
    </w:p>
    <w:p w:rsidR="00C366E7" w:rsidRDefault="00C366E7" w:rsidP="009D199D">
      <w:pPr>
        <w:pStyle w:val="SemEspaamento"/>
        <w:spacing w:after="30" w:line="360" w:lineRule="auto"/>
        <w:ind w:firstLine="0"/>
        <w:rPr>
          <w:rFonts w:ascii="Arial" w:hAnsi="Arial" w:cs="Arial"/>
          <w:sz w:val="24"/>
          <w:szCs w:val="24"/>
        </w:rPr>
      </w:pPr>
    </w:p>
    <w:p w:rsidR="00C366E7" w:rsidRDefault="00C366E7" w:rsidP="00C366E7">
      <w:pPr>
        <w:pStyle w:val="SemEspaamento"/>
        <w:spacing w:after="30" w:line="360" w:lineRule="auto"/>
        <w:rPr>
          <w:rFonts w:ascii="Arial" w:hAnsi="Arial" w:cs="Arial"/>
          <w:sz w:val="24"/>
        </w:rPr>
      </w:pPr>
      <w:r>
        <w:rPr>
          <w:rFonts w:ascii="Arial" w:hAnsi="Arial" w:cs="Arial"/>
          <w:sz w:val="24"/>
        </w:rPr>
        <w:t>As funções realizadas pelo corpo caloso incluem transferência inter hemisféricas, movimentos bilaterais, integração de informação sensorial e visual bilateral, especialização da linguagem e da mão, emoção, comportamento, cognição, memória e funções integrativas complexas</w:t>
      </w:r>
      <w:r>
        <w:rPr>
          <w:rFonts w:ascii="Arial" w:hAnsi="Arial" w:cs="Arial"/>
          <w:color w:val="FF0000"/>
          <w:sz w:val="24"/>
        </w:rPr>
        <w:t xml:space="preserve">. </w:t>
      </w:r>
      <w:r>
        <w:rPr>
          <w:rFonts w:ascii="Arial" w:hAnsi="Arial" w:cs="Arial"/>
          <w:sz w:val="24"/>
        </w:rPr>
        <w:t xml:space="preserve">(UNTERBERG </w:t>
      </w:r>
      <w:r>
        <w:rPr>
          <w:rFonts w:ascii="Arial" w:hAnsi="Arial" w:cs="Arial"/>
          <w:i/>
          <w:sz w:val="24"/>
        </w:rPr>
        <w:t>et al</w:t>
      </w:r>
      <w:r>
        <w:rPr>
          <w:rFonts w:ascii="Arial" w:hAnsi="Arial" w:cs="Arial"/>
          <w:sz w:val="24"/>
        </w:rPr>
        <w:t xml:space="preserve">. 2016). </w:t>
      </w:r>
    </w:p>
    <w:p w:rsidR="00C366E7" w:rsidRDefault="00C366E7" w:rsidP="00C366E7">
      <w:pPr>
        <w:pStyle w:val="SemEspaamento"/>
        <w:tabs>
          <w:tab w:val="left" w:pos="5955"/>
        </w:tabs>
        <w:spacing w:after="30" w:line="360" w:lineRule="auto"/>
        <w:rPr>
          <w:rFonts w:ascii="Arial" w:hAnsi="Arial" w:cs="Arial"/>
          <w:color w:val="FF0000"/>
          <w:sz w:val="24"/>
        </w:rPr>
      </w:pPr>
      <w:r>
        <w:rPr>
          <w:rFonts w:ascii="Arial" w:hAnsi="Arial" w:cs="Arial"/>
          <w:sz w:val="24"/>
        </w:rPr>
        <w:t xml:space="preserve">Segundo Hinkley </w:t>
      </w:r>
      <w:r w:rsidR="008E21CE">
        <w:rPr>
          <w:rFonts w:ascii="Arial" w:hAnsi="Arial" w:cs="Arial"/>
          <w:i/>
          <w:sz w:val="24"/>
          <w:szCs w:val="24"/>
        </w:rPr>
        <w:t xml:space="preserve">et al. </w:t>
      </w:r>
      <w:r>
        <w:rPr>
          <w:rFonts w:ascii="Arial" w:hAnsi="Arial" w:cs="Arial"/>
          <w:sz w:val="24"/>
        </w:rPr>
        <w:t>(2016),</w:t>
      </w:r>
      <w:r>
        <w:rPr>
          <w:rFonts w:ascii="Arial" w:hAnsi="Arial" w:cs="Arial"/>
          <w:color w:val="FF0000"/>
          <w:sz w:val="24"/>
        </w:rPr>
        <w:t xml:space="preserve"> </w:t>
      </w:r>
      <w:r>
        <w:rPr>
          <w:rFonts w:ascii="Arial" w:hAnsi="Arial" w:cs="Arial"/>
          <w:sz w:val="24"/>
        </w:rPr>
        <w:t>existem duas teorias a respeito do funcionamento do corpo caloso</w:t>
      </w:r>
      <w:r>
        <w:rPr>
          <w:rFonts w:ascii="Arial" w:hAnsi="Arial" w:cs="Arial"/>
          <w:color w:val="FF0000"/>
          <w:sz w:val="24"/>
        </w:rPr>
        <w:t xml:space="preserve">. </w:t>
      </w:r>
      <w:r>
        <w:rPr>
          <w:rFonts w:ascii="Arial" w:hAnsi="Arial" w:cs="Arial"/>
          <w:sz w:val="24"/>
        </w:rPr>
        <w:t xml:space="preserve">A primeira é a da excitação, que propõe que o corpo caloso tem o objetivo de difundir ou aprimorar o processamento inter hemisférico. A segunda teoria afirma que ele suprime áreas homologas de um hemisfério cerebral enquanto a mesma estiver ativa no hemisfério contralateral. </w:t>
      </w:r>
    </w:p>
    <w:p w:rsidR="00C366E7" w:rsidRDefault="00C366E7" w:rsidP="00C366E7">
      <w:pPr>
        <w:pStyle w:val="SemEspaamento"/>
        <w:spacing w:after="30" w:line="360" w:lineRule="auto"/>
        <w:rPr>
          <w:rFonts w:ascii="Arial" w:hAnsi="Arial" w:cs="Arial"/>
          <w:sz w:val="24"/>
        </w:rPr>
      </w:pPr>
      <w:r>
        <w:rPr>
          <w:rFonts w:ascii="Arial" w:hAnsi="Arial" w:cs="Arial"/>
          <w:sz w:val="24"/>
        </w:rPr>
        <w:t xml:space="preserve">De acordo com Silva (2015), sua principal função é a transmissão de informações de um hemisfério para o outro. </w:t>
      </w:r>
    </w:p>
    <w:p w:rsidR="00C366E7" w:rsidRPr="007733C4" w:rsidRDefault="00C366E7" w:rsidP="00C366E7">
      <w:pPr>
        <w:pStyle w:val="SemEspaamento"/>
        <w:spacing w:after="30" w:line="360" w:lineRule="auto"/>
        <w:rPr>
          <w:rFonts w:ascii="Arial" w:hAnsi="Arial" w:cs="Arial"/>
          <w:sz w:val="24"/>
          <w:szCs w:val="28"/>
        </w:rPr>
      </w:pPr>
      <w:r>
        <w:rPr>
          <w:rFonts w:ascii="Arial" w:hAnsi="Arial" w:cs="Arial"/>
          <w:sz w:val="24"/>
        </w:rPr>
        <w:t>Estudos recentes demonstram que e</w:t>
      </w:r>
      <w:r>
        <w:rPr>
          <w:rFonts w:ascii="Arial" w:hAnsi="Arial" w:cs="Arial"/>
          <w:sz w:val="24"/>
          <w:szCs w:val="28"/>
        </w:rPr>
        <w:t>m bebês prematuros o desenvolvimento do corpo caloso pode ser atrasado. (МИЛОВАНОВА, 2017)</w:t>
      </w:r>
      <w:r>
        <w:rPr>
          <w:rFonts w:ascii="Arial" w:hAnsi="Arial" w:cs="Arial"/>
          <w:color w:val="FF0000"/>
          <w:sz w:val="24"/>
          <w:szCs w:val="28"/>
        </w:rPr>
        <w:t xml:space="preserve">. </w:t>
      </w:r>
      <w:r>
        <w:rPr>
          <w:rFonts w:ascii="Arial" w:hAnsi="Arial" w:cs="Arial"/>
          <w:sz w:val="24"/>
          <w:szCs w:val="28"/>
        </w:rPr>
        <w:t xml:space="preserve">Além disso, para Unterberg </w:t>
      </w:r>
      <w:r w:rsidRPr="00DA3B0B">
        <w:rPr>
          <w:rFonts w:ascii="Arial" w:hAnsi="Arial" w:cs="Arial"/>
          <w:i/>
          <w:sz w:val="24"/>
          <w:szCs w:val="28"/>
        </w:rPr>
        <w:t>et al</w:t>
      </w:r>
      <w:r w:rsidR="00DA3B0B">
        <w:rPr>
          <w:rFonts w:ascii="Arial" w:hAnsi="Arial" w:cs="Arial"/>
          <w:sz w:val="24"/>
          <w:szCs w:val="28"/>
        </w:rPr>
        <w:t xml:space="preserve"> </w:t>
      </w:r>
      <w:r>
        <w:rPr>
          <w:rFonts w:ascii="Arial" w:hAnsi="Arial" w:cs="Arial"/>
          <w:sz w:val="24"/>
          <w:szCs w:val="28"/>
        </w:rPr>
        <w:t>(2016) as alterações estruturais do co</w:t>
      </w:r>
      <w:r w:rsidR="001C3F9D">
        <w:rPr>
          <w:rFonts w:ascii="Arial" w:hAnsi="Arial" w:cs="Arial"/>
          <w:sz w:val="24"/>
          <w:szCs w:val="28"/>
        </w:rPr>
        <w:t>r</w:t>
      </w:r>
      <w:r>
        <w:rPr>
          <w:rFonts w:ascii="Arial" w:hAnsi="Arial" w:cs="Arial"/>
          <w:sz w:val="24"/>
          <w:szCs w:val="28"/>
        </w:rPr>
        <w:t xml:space="preserve">po caloso (CC) pode ser classificadas como: anomalias do desenvolvimento, alterações adquiridas, transitórias e microestruturais. As anomalias do desenvolvimento são chamadas de agenesia do corpo caloso.  </w:t>
      </w:r>
      <w:r>
        <w:rPr>
          <w:rFonts w:ascii="Arial" w:hAnsi="Arial" w:cs="Arial"/>
          <w:sz w:val="24"/>
        </w:rPr>
        <w:t xml:space="preserve"> </w:t>
      </w:r>
    </w:p>
    <w:p w:rsidR="00C042E8" w:rsidRDefault="00C366E7" w:rsidP="00C366E7">
      <w:pPr>
        <w:pStyle w:val="SemEspaamento"/>
        <w:spacing w:after="30" w:line="360" w:lineRule="auto"/>
        <w:ind w:firstLine="0"/>
        <w:rPr>
          <w:rFonts w:ascii="Arial" w:hAnsi="Arial" w:cs="Arial"/>
          <w:sz w:val="24"/>
        </w:rPr>
      </w:pPr>
      <w:r>
        <w:rPr>
          <w:rFonts w:ascii="Arial" w:hAnsi="Arial" w:cs="Arial"/>
          <w:sz w:val="24"/>
        </w:rPr>
        <w:lastRenderedPageBreak/>
        <w:t xml:space="preserve">        Funções importantes como a cognição, visão, praxias são atribuídas ao CC. </w:t>
      </w:r>
      <w:r>
        <w:rPr>
          <w:rFonts w:ascii="Arial" w:hAnsi="Arial" w:cs="Arial"/>
          <w:b/>
          <w:sz w:val="24"/>
        </w:rPr>
        <w:t>(</w:t>
      </w:r>
      <w:r>
        <w:rPr>
          <w:rFonts w:ascii="Arial" w:hAnsi="Arial" w:cs="Arial"/>
        </w:rPr>
        <w:t>ZICARELLI, C. A. M, 2015)</w:t>
      </w:r>
      <w:r>
        <w:rPr>
          <w:rFonts w:ascii="Arial" w:hAnsi="Arial" w:cs="Arial"/>
          <w:sz w:val="24"/>
        </w:rPr>
        <w:t>.</w:t>
      </w:r>
    </w:p>
    <w:p w:rsidR="00C042E8" w:rsidRDefault="00C042E8" w:rsidP="00C042E8">
      <w:pPr>
        <w:pStyle w:val="SemEspaamento"/>
        <w:spacing w:after="30" w:line="360" w:lineRule="auto"/>
        <w:rPr>
          <w:rFonts w:ascii="Arial" w:hAnsi="Arial" w:cs="Arial"/>
          <w:sz w:val="24"/>
        </w:rPr>
      </w:pPr>
      <w:r w:rsidRPr="00C042E8">
        <w:rPr>
          <w:rFonts w:ascii="Arial" w:hAnsi="Arial" w:cs="Arial"/>
          <w:sz w:val="24"/>
        </w:rPr>
        <w:t xml:space="preserve">Anatomicamente o corpo caloso </w:t>
      </w:r>
      <w:r w:rsidR="00E501DC">
        <w:rPr>
          <w:rFonts w:ascii="Arial" w:hAnsi="Arial" w:cs="Arial"/>
          <w:sz w:val="24"/>
        </w:rPr>
        <w:t xml:space="preserve">pode ser </w:t>
      </w:r>
      <w:r w:rsidRPr="00C042E8">
        <w:rPr>
          <w:rFonts w:ascii="Arial" w:hAnsi="Arial" w:cs="Arial"/>
          <w:sz w:val="24"/>
        </w:rPr>
        <w:t xml:space="preserve">dividido em cinco partes: rostro, joelho, </w:t>
      </w:r>
      <w:r w:rsidR="00E501DC">
        <w:rPr>
          <w:rFonts w:ascii="Arial" w:hAnsi="Arial" w:cs="Arial"/>
          <w:sz w:val="24"/>
        </w:rPr>
        <w:t>corpo</w:t>
      </w:r>
      <w:r w:rsidRPr="00C042E8">
        <w:rPr>
          <w:rFonts w:ascii="Arial" w:hAnsi="Arial" w:cs="Arial"/>
          <w:sz w:val="24"/>
        </w:rPr>
        <w:t>, istmo e esplênio.</w:t>
      </w:r>
      <w:r>
        <w:rPr>
          <w:rFonts w:ascii="Arial" w:hAnsi="Arial" w:cs="Arial"/>
          <w:sz w:val="24"/>
        </w:rPr>
        <w:t xml:space="preserve"> (</w:t>
      </w:r>
      <w:r w:rsidR="00E501DC" w:rsidRPr="00E501DC">
        <w:rPr>
          <w:rFonts w:ascii="Arial" w:hAnsi="Arial" w:cs="Arial"/>
          <w:sz w:val="24"/>
          <w:szCs w:val="24"/>
        </w:rPr>
        <w:t xml:space="preserve">ZICARELLI, C. A. M, 2014; </w:t>
      </w:r>
      <w:r w:rsidRPr="00E501DC">
        <w:rPr>
          <w:rFonts w:ascii="Arial" w:hAnsi="Arial" w:cs="Arial"/>
          <w:sz w:val="24"/>
          <w:szCs w:val="24"/>
        </w:rPr>
        <w:t>LIEB; AHLHELM, 2018).</w:t>
      </w:r>
      <w:r>
        <w:rPr>
          <w:rFonts w:ascii="Arial" w:hAnsi="Arial" w:cs="Arial"/>
          <w:sz w:val="24"/>
        </w:rPr>
        <w:t xml:space="preserve"> </w:t>
      </w:r>
    </w:p>
    <w:p w:rsidR="00C366E7" w:rsidRDefault="00C366E7" w:rsidP="00C042E8">
      <w:pPr>
        <w:pStyle w:val="SemEspaamento"/>
        <w:spacing w:after="30" w:line="360" w:lineRule="auto"/>
        <w:rPr>
          <w:rFonts w:ascii="Arial" w:hAnsi="Arial" w:cs="Arial"/>
          <w:sz w:val="24"/>
        </w:rPr>
      </w:pPr>
      <w:r>
        <w:rPr>
          <w:rFonts w:ascii="Arial" w:hAnsi="Arial" w:cs="Arial"/>
          <w:sz w:val="24"/>
        </w:rPr>
        <w:t>Topograficamente, as fibras do CC conectam diferentes áreas do córtex cerebral. A</w:t>
      </w:r>
      <w:r w:rsidR="001C3F9D">
        <w:rPr>
          <w:rFonts w:ascii="Arial" w:hAnsi="Arial" w:cs="Arial"/>
          <w:sz w:val="24"/>
        </w:rPr>
        <w:t xml:space="preserve"> literatura descreve </w:t>
      </w:r>
      <w:r>
        <w:rPr>
          <w:rFonts w:ascii="Arial" w:hAnsi="Arial" w:cs="Arial"/>
          <w:sz w:val="24"/>
        </w:rPr>
        <w:t>que as fibras do joelho e do terço anterior tinham relação com o lobo frontal; fibras do terço médio do CC com os lobos frontal, parietal e temporal; já as fibras do terço posterior com os lobos temporal, parietal e occipital; as fibras do esplênio se relacionam com o lobo occipital. Além disso, o corpo caloso também apresenta relação com o sistema límbico.</w:t>
      </w:r>
      <w:r w:rsidRPr="007733C4">
        <w:rPr>
          <w:rFonts w:ascii="Arial" w:hAnsi="Arial" w:cs="Arial"/>
          <w:b/>
          <w:sz w:val="24"/>
        </w:rPr>
        <w:t xml:space="preserve"> </w:t>
      </w:r>
      <w:r>
        <w:rPr>
          <w:rFonts w:ascii="Arial" w:hAnsi="Arial" w:cs="Arial"/>
          <w:b/>
          <w:sz w:val="24"/>
        </w:rPr>
        <w:t>(</w:t>
      </w:r>
      <w:r>
        <w:rPr>
          <w:rFonts w:ascii="Arial" w:hAnsi="Arial" w:cs="Arial"/>
        </w:rPr>
        <w:t>ZICARELLI, C. A. M, 2014)</w:t>
      </w:r>
      <w:r>
        <w:rPr>
          <w:rFonts w:ascii="Arial" w:hAnsi="Arial" w:cs="Arial"/>
          <w:sz w:val="24"/>
        </w:rPr>
        <w:t xml:space="preserve">. </w:t>
      </w:r>
    </w:p>
    <w:p w:rsidR="00C366E7" w:rsidRPr="006050F7" w:rsidRDefault="00C366E7" w:rsidP="00C366E7">
      <w:pPr>
        <w:pStyle w:val="SemEspaamento"/>
        <w:spacing w:after="30" w:line="360" w:lineRule="auto"/>
        <w:ind w:firstLine="0"/>
        <w:rPr>
          <w:rFonts w:ascii="Arial" w:hAnsi="Arial" w:cs="Arial"/>
          <w:sz w:val="24"/>
          <w:szCs w:val="24"/>
        </w:rPr>
      </w:pPr>
      <w:r>
        <w:rPr>
          <w:rFonts w:ascii="Arial" w:hAnsi="Arial" w:cs="Arial"/>
          <w:sz w:val="24"/>
        </w:rPr>
        <w:t xml:space="preserve">          Casos de de</w:t>
      </w:r>
      <w:r w:rsidR="001C3F9D">
        <w:rPr>
          <w:rFonts w:ascii="Arial" w:hAnsi="Arial" w:cs="Arial"/>
          <w:sz w:val="24"/>
        </w:rPr>
        <w:t>sconexão calosa podem demonstrar</w:t>
      </w:r>
      <w:r>
        <w:rPr>
          <w:rFonts w:ascii="Arial" w:hAnsi="Arial" w:cs="Arial"/>
          <w:sz w:val="24"/>
        </w:rPr>
        <w:t xml:space="preserve"> as diferentes funções cerebrais que dependem do CC. Os sinais para esta condição não </w:t>
      </w:r>
      <w:r w:rsidR="001C3F9D">
        <w:rPr>
          <w:rFonts w:ascii="Arial" w:hAnsi="Arial" w:cs="Arial"/>
          <w:sz w:val="24"/>
        </w:rPr>
        <w:t>costumam ser óbvios além de</w:t>
      </w:r>
      <w:r>
        <w:rPr>
          <w:rFonts w:ascii="Arial" w:hAnsi="Arial" w:cs="Arial"/>
          <w:sz w:val="24"/>
        </w:rPr>
        <w:t xml:space="preserve"> </w:t>
      </w:r>
      <w:r w:rsidR="001C3F9D">
        <w:rPr>
          <w:rFonts w:ascii="Arial" w:hAnsi="Arial" w:cs="Arial"/>
          <w:sz w:val="24"/>
        </w:rPr>
        <w:t>diminuírem</w:t>
      </w:r>
      <w:r>
        <w:rPr>
          <w:rFonts w:ascii="Arial" w:hAnsi="Arial" w:cs="Arial"/>
          <w:sz w:val="24"/>
        </w:rPr>
        <w:t xml:space="preserve"> depois de algum tempo. Os sintomas esperados são anomia tátil à esquerda (o sujeito não é capaz de nomear objetos na mão esquerda de olhos fechados, pois a informação táctil não chega ao hemisfério esquerdo para ser nomeada), agrafia a esquerda (incapacidade de produzir escrita legível pelo prejuízo da transferência de informações viso cinestésicas entre os hemisférios) e sinais de conflito ou competição entre membros ou “sinal da mão alienígena” (demonstra estranhamento frente às ações realizadas por uma das mãos ou apresenta clara competição em que uma mão desfaz o que a outra acabou de fazer). </w:t>
      </w:r>
      <w:r>
        <w:rPr>
          <w:rFonts w:ascii="Arial" w:hAnsi="Arial" w:cs="Arial"/>
          <w:sz w:val="24"/>
          <w:szCs w:val="24"/>
        </w:rPr>
        <w:t>(GOUVEIA, P. A. R; LACERDA, S. S; KERNKRAUT, A. M., 2017).</w:t>
      </w:r>
    </w:p>
    <w:p w:rsidR="008E376E" w:rsidRDefault="00C366E7" w:rsidP="003D40BC">
      <w:pPr>
        <w:pStyle w:val="SemEspaamento"/>
        <w:spacing w:after="30" w:line="360" w:lineRule="auto"/>
        <w:rPr>
          <w:rFonts w:ascii="Arial" w:hAnsi="Arial" w:cs="Arial"/>
          <w:sz w:val="24"/>
          <w:szCs w:val="24"/>
        </w:rPr>
      </w:pPr>
      <w:r w:rsidRPr="00C13CE6">
        <w:rPr>
          <w:rFonts w:ascii="Arial" w:hAnsi="Arial" w:cs="Arial"/>
          <w:sz w:val="24"/>
          <w:szCs w:val="24"/>
        </w:rPr>
        <w:t xml:space="preserve">   De acordo com Garcia e Heil (2017), o desenvolvimento insuficiente do corpo caloso e dos lóbulos frontais </w:t>
      </w:r>
      <w:r w:rsidRPr="001C3F9D">
        <w:rPr>
          <w:rFonts w:ascii="Arial" w:hAnsi="Arial" w:cs="Arial"/>
          <w:sz w:val="24"/>
          <w:szCs w:val="24"/>
        </w:rPr>
        <w:t>estão entre as causas da dislexia.</w:t>
      </w:r>
      <w:r w:rsidRPr="00C13CE6">
        <w:rPr>
          <w:rFonts w:ascii="Arial" w:hAnsi="Arial" w:cs="Arial"/>
          <w:sz w:val="24"/>
          <w:szCs w:val="24"/>
        </w:rPr>
        <w:t xml:space="preserve"> Incluindo também as características piscomotoras, má lateralidade, distorção perceptivo-espacial e uma memória de curto tempo alterada.</w:t>
      </w:r>
      <w:r>
        <w:rPr>
          <w:rFonts w:ascii="Arial" w:hAnsi="Arial" w:cs="Arial"/>
          <w:sz w:val="24"/>
          <w:szCs w:val="24"/>
        </w:rPr>
        <w:t xml:space="preserve"> </w:t>
      </w:r>
    </w:p>
    <w:p w:rsidR="003D40BC" w:rsidRDefault="003D40BC" w:rsidP="003D40BC">
      <w:pPr>
        <w:pStyle w:val="SemEspaamento"/>
        <w:spacing w:after="30" w:line="360" w:lineRule="auto"/>
        <w:rPr>
          <w:rFonts w:ascii="Arial" w:hAnsi="Arial" w:cs="Arial"/>
          <w:sz w:val="24"/>
          <w:szCs w:val="24"/>
        </w:rPr>
      </w:pPr>
    </w:p>
    <w:p w:rsidR="009D199D" w:rsidRPr="008E376E" w:rsidRDefault="009D199D" w:rsidP="008E376E">
      <w:pPr>
        <w:pStyle w:val="Ttulo1"/>
        <w:ind w:firstLine="0"/>
        <w:rPr>
          <w:rFonts w:ascii="Arial" w:hAnsi="Arial" w:cs="Arial"/>
          <w:b/>
          <w:color w:val="000000" w:themeColor="text1"/>
          <w:sz w:val="28"/>
          <w:shd w:val="clear" w:color="auto" w:fill="FFFFFF"/>
        </w:rPr>
      </w:pPr>
      <w:bookmarkStart w:id="8" w:name="_Toc75180894"/>
      <w:r w:rsidRPr="008E376E">
        <w:rPr>
          <w:rFonts w:ascii="Arial" w:hAnsi="Arial" w:cs="Arial"/>
          <w:b/>
          <w:color w:val="000000" w:themeColor="text1"/>
          <w:sz w:val="28"/>
          <w:shd w:val="clear" w:color="auto" w:fill="FFFFFF"/>
        </w:rPr>
        <w:t>Agenesia do Corpo Caloso</w:t>
      </w:r>
      <w:bookmarkEnd w:id="8"/>
    </w:p>
    <w:p w:rsidR="009D199D" w:rsidRDefault="009D199D" w:rsidP="009D199D">
      <w:pPr>
        <w:pStyle w:val="SemEspaamento"/>
        <w:spacing w:line="360" w:lineRule="auto"/>
        <w:ind w:firstLine="0"/>
        <w:rPr>
          <w:rFonts w:ascii="Arial" w:hAnsi="Arial" w:cs="Arial"/>
          <w:sz w:val="24"/>
          <w:szCs w:val="24"/>
          <w:shd w:val="clear" w:color="auto" w:fill="FFFFFF"/>
        </w:rPr>
      </w:pPr>
    </w:p>
    <w:p w:rsidR="00C366E7" w:rsidRPr="009D199D" w:rsidRDefault="009D199D" w:rsidP="009D199D">
      <w:pPr>
        <w:pStyle w:val="SemEspaamento"/>
        <w:spacing w:line="360" w:lineRule="auto"/>
        <w:ind w:firstLine="0"/>
        <w:rPr>
          <w:rFonts w:ascii="Arial" w:hAnsi="Arial" w:cs="Arial"/>
          <w:sz w:val="24"/>
          <w:szCs w:val="24"/>
          <w:shd w:val="clear" w:color="auto" w:fill="FFFFFF"/>
        </w:rPr>
      </w:pPr>
      <w:r>
        <w:rPr>
          <w:rFonts w:ascii="Arial" w:hAnsi="Arial" w:cs="Arial"/>
          <w:sz w:val="24"/>
          <w:szCs w:val="24"/>
          <w:shd w:val="clear" w:color="auto" w:fill="FFFFFF"/>
        </w:rPr>
        <w:t xml:space="preserve">             A Agenesia do Corpo Caloso </w:t>
      </w:r>
      <w:r w:rsidR="00C366E7">
        <w:rPr>
          <w:rFonts w:ascii="Arial" w:hAnsi="Arial" w:cs="Arial"/>
          <w:sz w:val="24"/>
          <w:szCs w:val="24"/>
          <w:shd w:val="clear" w:color="auto" w:fill="FFFFFF"/>
        </w:rPr>
        <w:t xml:space="preserve">(AgCC) é uma malformação congênita na qual o corpo caloso não se desenvolve ou desenvolve parcialmente. Acomete </w:t>
      </w:r>
      <w:r w:rsidR="00C366E7">
        <w:rPr>
          <w:rFonts w:ascii="Arial" w:hAnsi="Arial" w:cs="Arial"/>
          <w:sz w:val="24"/>
          <w:szCs w:val="24"/>
          <w:shd w:val="clear" w:color="auto" w:fill="FFFFFF"/>
        </w:rPr>
        <w:lastRenderedPageBreak/>
        <w:t>ambos os sexos,</w:t>
      </w:r>
      <w:r w:rsidR="00C366E7">
        <w:rPr>
          <w:rFonts w:ascii="Arial" w:hAnsi="Arial" w:cs="Arial"/>
          <w:sz w:val="24"/>
          <w:szCs w:val="28"/>
        </w:rPr>
        <w:t xml:space="preserve"> entretanto a prevalência é maior no sexo masculino. (SANTOS, </w:t>
      </w:r>
      <w:r w:rsidR="00C366E7" w:rsidRPr="001C3F9D">
        <w:rPr>
          <w:rFonts w:ascii="Arial" w:hAnsi="Arial" w:cs="Arial"/>
          <w:sz w:val="24"/>
        </w:rPr>
        <w:t>ANGRISANI</w:t>
      </w:r>
      <w:r w:rsidR="00C366E7">
        <w:rPr>
          <w:rFonts w:ascii="Arial" w:hAnsi="Arial" w:cs="Arial"/>
        </w:rPr>
        <w:t xml:space="preserve">, </w:t>
      </w:r>
      <w:r w:rsidR="00C366E7">
        <w:rPr>
          <w:rFonts w:ascii="Arial" w:hAnsi="Arial" w:cs="Arial"/>
          <w:sz w:val="24"/>
          <w:szCs w:val="24"/>
        </w:rPr>
        <w:t xml:space="preserve">AZEVEDO,2014). </w:t>
      </w:r>
    </w:p>
    <w:p w:rsidR="00C366E7" w:rsidRDefault="00C366E7" w:rsidP="00C366E7">
      <w:pPr>
        <w:pStyle w:val="SemEspaamento"/>
        <w:spacing w:line="360" w:lineRule="auto"/>
        <w:rPr>
          <w:rFonts w:ascii="Arial" w:hAnsi="Arial" w:cs="Arial"/>
          <w:sz w:val="24"/>
          <w:szCs w:val="24"/>
        </w:rPr>
      </w:pPr>
      <w:r>
        <w:rPr>
          <w:rFonts w:ascii="Arial" w:hAnsi="Arial" w:cs="Arial"/>
          <w:sz w:val="24"/>
          <w:szCs w:val="24"/>
          <w:shd w:val="clear" w:color="auto" w:fill="FFFFFF"/>
        </w:rPr>
        <w:t xml:space="preserve"> Pode ocorrer de forma isolada, porém há casos </w:t>
      </w:r>
      <w:r w:rsidR="001C3F9D">
        <w:rPr>
          <w:rFonts w:ascii="Arial" w:hAnsi="Arial" w:cs="Arial"/>
          <w:sz w:val="24"/>
          <w:szCs w:val="24"/>
          <w:shd w:val="clear" w:color="auto" w:fill="FFFFFF"/>
        </w:rPr>
        <w:t>em que</w:t>
      </w:r>
      <w:r>
        <w:rPr>
          <w:rFonts w:ascii="Arial" w:hAnsi="Arial" w:cs="Arial"/>
          <w:sz w:val="24"/>
          <w:szCs w:val="24"/>
          <w:shd w:val="clear" w:color="auto" w:fill="FFFFFF"/>
        </w:rPr>
        <w:t xml:space="preserve"> se desenvolve associada a algumas síndromes genétic</w:t>
      </w:r>
      <w:r w:rsidR="00C042E8">
        <w:rPr>
          <w:rFonts w:ascii="Arial" w:hAnsi="Arial" w:cs="Arial"/>
          <w:sz w:val="24"/>
          <w:szCs w:val="24"/>
          <w:shd w:val="clear" w:color="auto" w:fill="FFFFFF"/>
        </w:rPr>
        <w:t>as. (SILVA,</w:t>
      </w:r>
      <w:r w:rsidR="00C042E8">
        <w:rPr>
          <w:rFonts w:ascii="Arial" w:hAnsi="Arial" w:cs="Arial"/>
          <w:sz w:val="24"/>
          <w:szCs w:val="24"/>
        </w:rPr>
        <w:t xml:space="preserve"> C. I. F</w:t>
      </w:r>
      <w:r w:rsidR="00C042E8">
        <w:rPr>
          <w:rFonts w:ascii="Arial" w:hAnsi="Arial" w:cs="Arial"/>
          <w:sz w:val="24"/>
          <w:szCs w:val="24"/>
          <w:shd w:val="clear" w:color="auto" w:fill="FFFFFF"/>
        </w:rPr>
        <w:t xml:space="preserve">, </w:t>
      </w:r>
      <w:r>
        <w:rPr>
          <w:rFonts w:ascii="Arial" w:hAnsi="Arial" w:cs="Arial"/>
          <w:sz w:val="24"/>
          <w:szCs w:val="24"/>
          <w:shd w:val="clear" w:color="auto" w:fill="FFFFFF"/>
        </w:rPr>
        <w:t xml:space="preserve">2015; </w:t>
      </w:r>
      <w:r>
        <w:rPr>
          <w:rFonts w:ascii="Arial" w:hAnsi="Arial" w:cs="Arial"/>
          <w:sz w:val="24"/>
          <w:szCs w:val="24"/>
        </w:rPr>
        <w:t xml:space="preserve">BARBOSA </w:t>
      </w:r>
      <w:r>
        <w:rPr>
          <w:rFonts w:ascii="Arial" w:hAnsi="Arial" w:cs="Arial"/>
          <w:i/>
          <w:sz w:val="24"/>
          <w:szCs w:val="24"/>
        </w:rPr>
        <w:t>et al</w:t>
      </w:r>
      <w:r>
        <w:rPr>
          <w:rFonts w:ascii="Arial" w:hAnsi="Arial" w:cs="Arial"/>
          <w:sz w:val="24"/>
          <w:szCs w:val="24"/>
        </w:rPr>
        <w:t xml:space="preserve">. 2018; LÁBADI, B.; BEKE, A. M., 2016). </w:t>
      </w:r>
    </w:p>
    <w:p w:rsidR="00C366E7" w:rsidRDefault="00C366E7" w:rsidP="00C366E7">
      <w:pPr>
        <w:pStyle w:val="SemEspaamento"/>
        <w:spacing w:line="360" w:lineRule="auto"/>
        <w:rPr>
          <w:rFonts w:ascii="Arial" w:hAnsi="Arial" w:cs="Arial"/>
          <w:sz w:val="24"/>
          <w:szCs w:val="24"/>
        </w:rPr>
      </w:pPr>
      <w:r>
        <w:rPr>
          <w:rFonts w:ascii="Arial" w:hAnsi="Arial" w:cs="Arial"/>
          <w:sz w:val="24"/>
          <w:szCs w:val="24"/>
        </w:rPr>
        <w:t xml:space="preserve">De acordo com Zicarelli (2015) tanto a agenesia como a disgenesia do CC ocorrem aproximadamente durante a oitava semana de gestação. </w:t>
      </w:r>
    </w:p>
    <w:p w:rsidR="00C366E7" w:rsidRDefault="00C366E7" w:rsidP="00C366E7">
      <w:pPr>
        <w:pStyle w:val="SemEspaamento"/>
        <w:spacing w:line="360" w:lineRule="auto"/>
        <w:rPr>
          <w:rFonts w:ascii="Arial" w:hAnsi="Arial" w:cs="Arial"/>
          <w:sz w:val="24"/>
          <w:szCs w:val="24"/>
        </w:rPr>
      </w:pPr>
      <w:r>
        <w:rPr>
          <w:rFonts w:ascii="Arial" w:hAnsi="Arial" w:cs="Arial"/>
          <w:sz w:val="24"/>
          <w:szCs w:val="24"/>
        </w:rPr>
        <w:t xml:space="preserve">O diagnóstico pode ser realizado através de procedimentos de imagens, como ultrassonografia, ressonância magnética e tomografia computadorizada. (BARBOSA, </w:t>
      </w:r>
      <w:r>
        <w:rPr>
          <w:rFonts w:ascii="Arial" w:hAnsi="Arial" w:cs="Arial"/>
          <w:i/>
          <w:sz w:val="24"/>
          <w:szCs w:val="24"/>
        </w:rPr>
        <w:t>et al.</w:t>
      </w:r>
      <w:r>
        <w:rPr>
          <w:rFonts w:ascii="Arial" w:hAnsi="Arial" w:cs="Arial"/>
          <w:sz w:val="24"/>
          <w:szCs w:val="24"/>
        </w:rPr>
        <w:t xml:space="preserve"> 2018).</w:t>
      </w:r>
    </w:p>
    <w:p w:rsidR="00C366E7" w:rsidRDefault="00C366E7" w:rsidP="00C366E7">
      <w:pPr>
        <w:pStyle w:val="SemEspaamento"/>
        <w:spacing w:line="360" w:lineRule="auto"/>
        <w:rPr>
          <w:rFonts w:ascii="Arial" w:hAnsi="Arial" w:cs="Arial"/>
          <w:sz w:val="24"/>
        </w:rPr>
      </w:pPr>
      <w:r>
        <w:rPr>
          <w:rFonts w:ascii="Arial" w:hAnsi="Arial" w:cs="Arial"/>
          <w:sz w:val="24"/>
          <w:szCs w:val="28"/>
        </w:rPr>
        <w:t>A AgCC é classificada como uma alteração organogênica que ocupa a 10ª posição entre todas as outras malformações do Sistema Nervoso Central. A incidência da agenesia do corpo caloso é de 0,3-0,7% na população em geral e 2-3% na população entre pessoas com deficiências intelectuais.</w:t>
      </w:r>
      <w:r>
        <w:rPr>
          <w:rFonts w:ascii="Arial" w:hAnsi="Arial" w:cs="Arial"/>
          <w:sz w:val="24"/>
        </w:rPr>
        <w:t xml:space="preserve"> (МИЛОВАНОВА, 2017).</w:t>
      </w:r>
    </w:p>
    <w:p w:rsidR="00C366E7" w:rsidRDefault="00C366E7" w:rsidP="00C366E7">
      <w:pPr>
        <w:pStyle w:val="SemEspaamento"/>
        <w:spacing w:line="360" w:lineRule="auto"/>
        <w:rPr>
          <w:rFonts w:ascii="Arial" w:hAnsi="Arial" w:cs="Arial"/>
          <w:sz w:val="24"/>
          <w:szCs w:val="24"/>
        </w:rPr>
      </w:pPr>
      <w:r>
        <w:rPr>
          <w:rFonts w:ascii="Arial" w:hAnsi="Arial" w:cs="Arial"/>
          <w:sz w:val="24"/>
          <w:szCs w:val="24"/>
        </w:rPr>
        <w:t xml:space="preserve">Avendaño </w:t>
      </w:r>
      <w:r>
        <w:rPr>
          <w:rFonts w:ascii="Arial" w:hAnsi="Arial" w:cs="Arial"/>
          <w:i/>
          <w:sz w:val="24"/>
          <w:szCs w:val="24"/>
        </w:rPr>
        <w:t>et al</w:t>
      </w:r>
      <w:r>
        <w:rPr>
          <w:rFonts w:ascii="Arial" w:hAnsi="Arial" w:cs="Arial"/>
          <w:sz w:val="24"/>
          <w:szCs w:val="24"/>
        </w:rPr>
        <w:t>. (2020) definem a agenesia do corpo caloso como um defeito congênito, c</w:t>
      </w:r>
      <w:r w:rsidR="00C834AC">
        <w:rPr>
          <w:rFonts w:ascii="Arial" w:hAnsi="Arial" w:cs="Arial"/>
          <w:sz w:val="24"/>
          <w:szCs w:val="24"/>
        </w:rPr>
        <w:t xml:space="preserve">uja principal característica é </w:t>
      </w:r>
      <w:r>
        <w:rPr>
          <w:rFonts w:ascii="Arial" w:hAnsi="Arial" w:cs="Arial"/>
          <w:sz w:val="24"/>
          <w:szCs w:val="24"/>
        </w:rPr>
        <w:t xml:space="preserve">ausência parcial ou total do feixe de fibras que interligam regiões homologas do córtex cerebral. </w:t>
      </w:r>
    </w:p>
    <w:p w:rsidR="00C366E7" w:rsidRDefault="00C366E7" w:rsidP="00C366E7">
      <w:pPr>
        <w:pStyle w:val="SemEspaamento"/>
        <w:spacing w:line="360" w:lineRule="auto"/>
        <w:rPr>
          <w:rFonts w:ascii="Arial" w:hAnsi="Arial" w:cs="Arial"/>
          <w:sz w:val="24"/>
          <w:szCs w:val="24"/>
        </w:rPr>
      </w:pPr>
      <w:r>
        <w:rPr>
          <w:rFonts w:ascii="Arial" w:hAnsi="Arial" w:cs="Arial"/>
          <w:sz w:val="24"/>
        </w:rPr>
        <w:t xml:space="preserve">Segundo </w:t>
      </w:r>
      <w:r>
        <w:rPr>
          <w:rFonts w:ascii="Arial" w:hAnsi="Arial" w:cs="Arial"/>
          <w:sz w:val="24"/>
          <w:szCs w:val="24"/>
        </w:rPr>
        <w:t xml:space="preserve">Sant’anna (2012), qualquer evento que atrapalhe o curso natural de desenvolvimento das fibras do corpo </w:t>
      </w:r>
      <w:r w:rsidR="001C3F9D">
        <w:rPr>
          <w:rFonts w:ascii="Arial" w:hAnsi="Arial" w:cs="Arial"/>
          <w:sz w:val="24"/>
          <w:szCs w:val="24"/>
        </w:rPr>
        <w:t xml:space="preserve">caloso gera malformações. Estas </w:t>
      </w:r>
      <w:r>
        <w:rPr>
          <w:rFonts w:ascii="Arial" w:hAnsi="Arial" w:cs="Arial"/>
          <w:sz w:val="24"/>
          <w:szCs w:val="24"/>
        </w:rPr>
        <w:t xml:space="preserve">são divididas em: agenesia total - quando há ausência completa do corpo caloso; agenesia parcial ou disgenesia – em casos de encurtamento das fibras calosas; hipoplasia – quando a redução é “difusa” ou “focal” em seu volume. </w:t>
      </w:r>
    </w:p>
    <w:p w:rsidR="00C366E7" w:rsidRDefault="00C366E7" w:rsidP="00C366E7">
      <w:pPr>
        <w:pStyle w:val="SemEspaamento"/>
        <w:spacing w:line="360" w:lineRule="auto"/>
        <w:rPr>
          <w:rFonts w:ascii="Arial" w:hAnsi="Arial" w:cs="Arial"/>
          <w:sz w:val="24"/>
          <w:szCs w:val="24"/>
        </w:rPr>
      </w:pPr>
      <w:r>
        <w:rPr>
          <w:rFonts w:ascii="Arial" w:hAnsi="Arial" w:cs="Arial"/>
          <w:sz w:val="24"/>
          <w:szCs w:val="24"/>
        </w:rPr>
        <w:t xml:space="preserve">Em concordância com o estudo de Sant’anna (2012), </w:t>
      </w:r>
      <w:r>
        <w:rPr>
          <w:rFonts w:ascii="Arial" w:hAnsi="Arial" w:cs="Arial"/>
          <w:sz w:val="24"/>
          <w:szCs w:val="28"/>
        </w:rPr>
        <w:t xml:space="preserve">Lábade; Beke (2017) afirmam que o termo AgCC abrange tanto a ausência total, a parcial, e ainda a hipoplasia do corpo caloso. </w:t>
      </w:r>
    </w:p>
    <w:p w:rsidR="00C366E7" w:rsidRDefault="00C366E7" w:rsidP="00C366E7">
      <w:pPr>
        <w:pStyle w:val="SemEspaamento"/>
        <w:spacing w:line="360" w:lineRule="auto"/>
        <w:rPr>
          <w:rFonts w:ascii="Arial" w:hAnsi="Arial" w:cs="Arial"/>
          <w:sz w:val="24"/>
          <w:szCs w:val="28"/>
        </w:rPr>
      </w:pPr>
      <w:r>
        <w:rPr>
          <w:rFonts w:ascii="Arial" w:hAnsi="Arial" w:cs="Arial"/>
          <w:sz w:val="24"/>
        </w:rPr>
        <w:t>Não há na literatura consenso sobre a etiologia dessa malformação cerebral, entretanto, estudos atuais sugerem possíveis causas. Dentre elas podemos citar erros inatos de metabolismo, anomalias cromos</w:t>
      </w:r>
      <w:r w:rsidR="001C3F9D">
        <w:rPr>
          <w:rFonts w:ascii="Arial" w:hAnsi="Arial" w:cs="Arial"/>
          <w:sz w:val="24"/>
        </w:rPr>
        <w:t xml:space="preserve">sômicas ou síndromes genéticas </w:t>
      </w:r>
      <w:r>
        <w:rPr>
          <w:rFonts w:ascii="Arial" w:hAnsi="Arial" w:cs="Arial"/>
          <w:sz w:val="24"/>
          <w:szCs w:val="28"/>
        </w:rPr>
        <w:t xml:space="preserve">(LÁBADE; BEKE, 2017). Segundo os autores, em 45% dos casos são identificadas causas genéticas. </w:t>
      </w:r>
      <w:r>
        <w:rPr>
          <w:rFonts w:ascii="Arial" w:hAnsi="Arial" w:cs="Arial"/>
          <w:sz w:val="24"/>
        </w:rPr>
        <w:t>Contudo</w:t>
      </w:r>
      <w:r w:rsidR="001C3F9D">
        <w:rPr>
          <w:rFonts w:ascii="Arial" w:hAnsi="Arial" w:cs="Arial"/>
          <w:sz w:val="24"/>
        </w:rPr>
        <w:t>,</w:t>
      </w:r>
      <w:r>
        <w:rPr>
          <w:rFonts w:ascii="Arial" w:hAnsi="Arial" w:cs="Arial"/>
          <w:sz w:val="24"/>
        </w:rPr>
        <w:t xml:space="preserve"> Unterberger </w:t>
      </w:r>
      <w:r>
        <w:rPr>
          <w:rFonts w:ascii="Arial" w:hAnsi="Arial" w:cs="Arial"/>
          <w:i/>
          <w:sz w:val="24"/>
        </w:rPr>
        <w:t>et al.</w:t>
      </w:r>
      <w:r>
        <w:rPr>
          <w:rFonts w:ascii="Arial" w:hAnsi="Arial" w:cs="Arial"/>
          <w:sz w:val="24"/>
        </w:rPr>
        <w:t xml:space="preserve"> (2016) consideram também fatores de origem infecciosa, vasculares ou tóxicos.  </w:t>
      </w:r>
    </w:p>
    <w:p w:rsidR="00C366E7" w:rsidRDefault="00C366E7" w:rsidP="000843CB">
      <w:pPr>
        <w:pStyle w:val="SemEspaamento"/>
        <w:spacing w:line="360" w:lineRule="auto"/>
        <w:rPr>
          <w:rFonts w:ascii="Arial" w:hAnsi="Arial" w:cs="Arial"/>
          <w:sz w:val="24"/>
          <w:szCs w:val="28"/>
        </w:rPr>
      </w:pPr>
      <w:r>
        <w:rPr>
          <w:rFonts w:ascii="Arial" w:hAnsi="Arial" w:cs="Arial"/>
          <w:sz w:val="24"/>
          <w:szCs w:val="28"/>
        </w:rPr>
        <w:t xml:space="preserve">Siffredi </w:t>
      </w:r>
      <w:r>
        <w:rPr>
          <w:rFonts w:ascii="Arial" w:hAnsi="Arial" w:cs="Arial"/>
          <w:i/>
          <w:sz w:val="24"/>
          <w:szCs w:val="28"/>
        </w:rPr>
        <w:t>et. al</w:t>
      </w:r>
      <w:r>
        <w:rPr>
          <w:rFonts w:ascii="Arial" w:hAnsi="Arial" w:cs="Arial"/>
          <w:sz w:val="24"/>
          <w:szCs w:val="28"/>
        </w:rPr>
        <w:t xml:space="preserve"> (2018) ressaltou a influência de fatores genéticos para as anomalias, incluindo um gene comum em todos os sujeitos portadores da </w:t>
      </w:r>
      <w:r>
        <w:rPr>
          <w:rFonts w:ascii="Arial" w:hAnsi="Arial" w:cs="Arial"/>
          <w:sz w:val="24"/>
          <w:szCs w:val="28"/>
        </w:rPr>
        <w:lastRenderedPageBreak/>
        <w:t>agenesia do corpo</w:t>
      </w:r>
      <w:r w:rsidR="000843CB">
        <w:rPr>
          <w:rFonts w:ascii="Arial" w:hAnsi="Arial" w:cs="Arial"/>
          <w:sz w:val="24"/>
          <w:szCs w:val="28"/>
        </w:rPr>
        <w:t xml:space="preserve"> caloso descoberto desde 2017. </w:t>
      </w:r>
      <w:r>
        <w:rPr>
          <w:rFonts w:ascii="Arial" w:hAnsi="Arial" w:cs="Arial"/>
          <w:sz w:val="24"/>
          <w:szCs w:val="28"/>
        </w:rPr>
        <w:t xml:space="preserve">Segundo </w:t>
      </w:r>
      <w:r>
        <w:rPr>
          <w:rFonts w:ascii="Arial" w:hAnsi="Arial" w:cs="Arial"/>
          <w:sz w:val="24"/>
        </w:rPr>
        <w:t xml:space="preserve">Милованова (2017), a causa de desenvolvimento insuficiente durante a formação do corpo caloso aponta para a destruição de </w:t>
      </w:r>
      <w:r w:rsidR="000843CB">
        <w:rPr>
          <w:rFonts w:ascii="Arial" w:hAnsi="Arial" w:cs="Arial"/>
          <w:sz w:val="24"/>
          <w:szCs w:val="28"/>
        </w:rPr>
        <w:t>terceira camada de neurô</w:t>
      </w:r>
      <w:r>
        <w:rPr>
          <w:rFonts w:ascii="Arial" w:hAnsi="Arial" w:cs="Arial"/>
          <w:sz w:val="24"/>
          <w:szCs w:val="28"/>
        </w:rPr>
        <w:t xml:space="preserve">nios responsáveis pelo seu desenvolvimento.  </w:t>
      </w:r>
    </w:p>
    <w:p w:rsidR="00C366E7" w:rsidRDefault="00C366E7" w:rsidP="00C366E7">
      <w:pPr>
        <w:pStyle w:val="SemEspaamento"/>
        <w:spacing w:line="360" w:lineRule="auto"/>
        <w:rPr>
          <w:rFonts w:ascii="Arial" w:hAnsi="Arial" w:cs="Arial"/>
          <w:sz w:val="24"/>
        </w:rPr>
      </w:pPr>
      <w:r>
        <w:rPr>
          <w:rFonts w:ascii="Arial" w:hAnsi="Arial" w:cs="Arial"/>
          <w:sz w:val="24"/>
          <w:szCs w:val="28"/>
        </w:rPr>
        <w:t xml:space="preserve"> </w:t>
      </w:r>
      <w:r>
        <w:rPr>
          <w:rFonts w:ascii="Arial" w:hAnsi="Arial" w:cs="Arial"/>
          <w:sz w:val="24"/>
        </w:rPr>
        <w:t>A agenesia do corpo caloso (AgCC), seja parcial ou total, irá causar déficits em várias domínio</w:t>
      </w:r>
      <w:r w:rsidR="000843CB">
        <w:rPr>
          <w:rFonts w:ascii="Arial" w:hAnsi="Arial" w:cs="Arial"/>
          <w:sz w:val="24"/>
        </w:rPr>
        <w:t>s</w:t>
      </w:r>
      <w:r>
        <w:rPr>
          <w:rFonts w:ascii="Arial" w:hAnsi="Arial" w:cs="Arial"/>
          <w:sz w:val="24"/>
        </w:rPr>
        <w:t xml:space="preserve"> do desenvolvimento do indivíduo. O grau de alteração dependerá de vários </w:t>
      </w:r>
      <w:r w:rsidR="000843CB">
        <w:rPr>
          <w:rFonts w:ascii="Arial" w:hAnsi="Arial" w:cs="Arial"/>
          <w:sz w:val="24"/>
        </w:rPr>
        <w:t>fatores, e os</w:t>
      </w:r>
      <w:r>
        <w:rPr>
          <w:rFonts w:ascii="Arial" w:hAnsi="Arial" w:cs="Arial"/>
          <w:sz w:val="24"/>
        </w:rPr>
        <w:t xml:space="preserve"> sujeitos</w:t>
      </w:r>
      <w:r w:rsidR="000843CB">
        <w:rPr>
          <w:rFonts w:ascii="Arial" w:hAnsi="Arial" w:cs="Arial"/>
          <w:sz w:val="24"/>
        </w:rPr>
        <w:t xml:space="preserve"> acometidos</w:t>
      </w:r>
      <w:r>
        <w:rPr>
          <w:rFonts w:ascii="Arial" w:hAnsi="Arial" w:cs="Arial"/>
          <w:sz w:val="24"/>
        </w:rPr>
        <w:t xml:space="preserve"> podem ser independentes ou ter graves comprometimentos. </w:t>
      </w:r>
    </w:p>
    <w:p w:rsidR="00C366E7" w:rsidRPr="00FB2870" w:rsidRDefault="00C366E7" w:rsidP="009D199D">
      <w:pPr>
        <w:pStyle w:val="SemEspaamento"/>
        <w:spacing w:line="360" w:lineRule="auto"/>
        <w:rPr>
          <w:rFonts w:ascii="Arial" w:hAnsi="Arial" w:cs="Arial"/>
          <w:sz w:val="24"/>
          <w:szCs w:val="28"/>
          <w:lang w:val="en-US"/>
        </w:rPr>
      </w:pPr>
      <w:r>
        <w:rPr>
          <w:rFonts w:ascii="Arial" w:hAnsi="Arial" w:cs="Arial"/>
          <w:sz w:val="24"/>
        </w:rPr>
        <w:t>Alterações comumente citadas são as dificuldades sociais, seja par</w:t>
      </w:r>
      <w:r w:rsidR="000843CB">
        <w:rPr>
          <w:rFonts w:ascii="Arial" w:hAnsi="Arial" w:cs="Arial"/>
          <w:sz w:val="24"/>
        </w:rPr>
        <w:t>a interpretar contextos, piadas e</w:t>
      </w:r>
      <w:r>
        <w:rPr>
          <w:rFonts w:ascii="Arial" w:hAnsi="Arial" w:cs="Arial"/>
          <w:sz w:val="24"/>
        </w:rPr>
        <w:t xml:space="preserve"> sentidos implícitos. Também apresentam dificuldades para interpretar emoções que os outros expressam e expressões faciais dentro de um contexto social. Além de problemas no controle inibitório, pensamento, linguagem, cálculos matemáticos, resoluções de problemas e velocidade de processamento. O QI em alguns casos é encontrado relativamente mais baixo. </w:t>
      </w:r>
      <w:r w:rsidRPr="00FB2870">
        <w:rPr>
          <w:rFonts w:ascii="Arial" w:hAnsi="Arial" w:cs="Arial"/>
          <w:sz w:val="24"/>
          <w:lang w:val="en-US"/>
        </w:rPr>
        <w:t xml:space="preserve">(AVENDAÑO </w:t>
      </w:r>
      <w:r w:rsidRPr="00FB2870">
        <w:rPr>
          <w:rFonts w:ascii="Arial" w:hAnsi="Arial" w:cs="Arial"/>
          <w:i/>
          <w:sz w:val="24"/>
          <w:lang w:val="en-US"/>
        </w:rPr>
        <w:t>et al</w:t>
      </w:r>
      <w:r w:rsidRPr="00FB2870">
        <w:rPr>
          <w:rFonts w:ascii="Arial" w:hAnsi="Arial" w:cs="Arial"/>
          <w:sz w:val="24"/>
          <w:lang w:val="en-US"/>
        </w:rPr>
        <w:t xml:space="preserve">., 2020; LÁBADE; BEKE, 2017; </w:t>
      </w:r>
      <w:r w:rsidRPr="00FB2870">
        <w:rPr>
          <w:rFonts w:ascii="Arial" w:hAnsi="Arial" w:cs="Arial"/>
          <w:sz w:val="24"/>
          <w:szCs w:val="28"/>
          <w:lang w:val="en-US"/>
        </w:rPr>
        <w:t xml:space="preserve">SIFFREDI </w:t>
      </w:r>
      <w:r w:rsidRPr="00FB2870">
        <w:rPr>
          <w:rFonts w:ascii="Arial" w:hAnsi="Arial" w:cs="Arial"/>
          <w:i/>
          <w:sz w:val="24"/>
          <w:szCs w:val="28"/>
          <w:lang w:val="en-US"/>
        </w:rPr>
        <w:t>et. al</w:t>
      </w:r>
      <w:r w:rsidRPr="00FB2870">
        <w:rPr>
          <w:rFonts w:ascii="Arial" w:hAnsi="Arial" w:cs="Arial"/>
          <w:sz w:val="24"/>
          <w:szCs w:val="28"/>
          <w:lang w:val="en-US"/>
        </w:rPr>
        <w:t xml:space="preserve"> 2018; </w:t>
      </w:r>
      <w:r w:rsidRPr="00FB2870">
        <w:rPr>
          <w:rFonts w:ascii="Arial" w:hAnsi="Arial" w:cs="Arial"/>
          <w:sz w:val="24"/>
          <w:szCs w:val="24"/>
          <w:lang w:val="en-US"/>
        </w:rPr>
        <w:t xml:space="preserve">SANT’ANNA, 2012; </w:t>
      </w:r>
      <w:r w:rsidRPr="00FB2870">
        <w:rPr>
          <w:rFonts w:ascii="Arial" w:hAnsi="Arial" w:cs="Arial"/>
          <w:lang w:val="en-US"/>
        </w:rPr>
        <w:t>ANDERSON, L.B; PAUL, K. L; BROWN, W.S., 2017</w:t>
      </w:r>
      <w:r w:rsidRPr="00FB2870">
        <w:rPr>
          <w:rFonts w:ascii="Arial" w:hAnsi="Arial" w:cs="Arial"/>
          <w:sz w:val="24"/>
          <w:szCs w:val="28"/>
          <w:lang w:val="en-US"/>
        </w:rPr>
        <w:t xml:space="preserve">). </w:t>
      </w:r>
    </w:p>
    <w:p w:rsidR="00C366E7" w:rsidRPr="009160BB" w:rsidRDefault="00C366E7" w:rsidP="00C366E7">
      <w:pPr>
        <w:pStyle w:val="SemEspaamento"/>
        <w:spacing w:after="30" w:line="360" w:lineRule="auto"/>
        <w:rPr>
          <w:rFonts w:ascii="Arial" w:hAnsi="Arial" w:cs="Arial"/>
          <w:sz w:val="24"/>
        </w:rPr>
      </w:pPr>
      <w:r w:rsidRPr="009160BB">
        <w:rPr>
          <w:rFonts w:ascii="Arial" w:hAnsi="Arial" w:cs="Arial"/>
          <w:sz w:val="24"/>
        </w:rPr>
        <w:t xml:space="preserve">Doering </w:t>
      </w:r>
      <w:r w:rsidRPr="009160BB">
        <w:rPr>
          <w:rFonts w:ascii="Arial" w:hAnsi="Arial" w:cs="Arial"/>
          <w:i/>
          <w:sz w:val="24"/>
        </w:rPr>
        <w:t>et al.</w:t>
      </w:r>
      <w:r w:rsidRPr="009160BB">
        <w:rPr>
          <w:rFonts w:ascii="Arial" w:hAnsi="Arial" w:cs="Arial"/>
          <w:sz w:val="24"/>
        </w:rPr>
        <w:t xml:space="preserve"> (2020) investigou o papel do corpo caloso no desenvolvimento linguístico em indivíduos com agenesia do corpo caloso (AgCC) em comparação com um grupo controle. Os resultados envolvendo provas de fluência verbal e nomeação sugerem que a AgCC não compromete apenas comunicação inter hemisférica, como também provoca déficits nas habilidades linguísticas que necessitam da transferência de informações através desta estrutura. </w:t>
      </w:r>
    </w:p>
    <w:p w:rsidR="00C366E7" w:rsidRPr="009160BB" w:rsidRDefault="00C366E7" w:rsidP="00C366E7">
      <w:pPr>
        <w:pStyle w:val="SemEspaamento"/>
        <w:spacing w:line="360" w:lineRule="auto"/>
        <w:rPr>
          <w:rFonts w:ascii="Arial" w:hAnsi="Arial" w:cs="Arial"/>
          <w:sz w:val="24"/>
          <w:szCs w:val="24"/>
        </w:rPr>
      </w:pPr>
      <w:r w:rsidRPr="009160BB">
        <w:rPr>
          <w:rFonts w:ascii="Arial" w:hAnsi="Arial" w:cs="Arial"/>
          <w:sz w:val="24"/>
        </w:rPr>
        <w:t>Estes autores apresentam em seus achados de ressonância magnética que a comunicação inter hemisférica estava reduzida em pacientes com agenesia, além disso, a conectividade mais forte das áreas temporais esquerda e direita era proporcional as melhores habilidades linguísticas neste mesmo grupo. No grupo controle nenhuma relação entre conectividade e habilidades linguística foi encontrada.</w:t>
      </w:r>
    </w:p>
    <w:p w:rsidR="0078144E" w:rsidRDefault="00C366E7" w:rsidP="009D199D">
      <w:pPr>
        <w:rPr>
          <w:rFonts w:ascii="Arial" w:hAnsi="Arial" w:cs="Arial"/>
          <w:sz w:val="24"/>
          <w:szCs w:val="24"/>
        </w:rPr>
      </w:pPr>
      <w:r w:rsidRPr="009160BB">
        <w:rPr>
          <w:rFonts w:ascii="Arial" w:hAnsi="Arial" w:cs="Arial"/>
          <w:sz w:val="24"/>
          <w:szCs w:val="24"/>
        </w:rPr>
        <w:t xml:space="preserve"> Segundo Barbosa </w:t>
      </w:r>
      <w:r w:rsidRPr="009160BB">
        <w:rPr>
          <w:rFonts w:ascii="Arial" w:hAnsi="Arial" w:cs="Arial"/>
          <w:i/>
          <w:sz w:val="24"/>
          <w:szCs w:val="24"/>
        </w:rPr>
        <w:t xml:space="preserve">et al. </w:t>
      </w:r>
      <w:r w:rsidRPr="009160BB">
        <w:rPr>
          <w:rFonts w:ascii="Arial" w:hAnsi="Arial" w:cs="Arial"/>
          <w:sz w:val="24"/>
          <w:szCs w:val="24"/>
        </w:rPr>
        <w:t>(2018) em alguns casos a AgCC pode resultar na síndrome da desconexão cerebral. Essa condição faz com que o aprendizado e a memória não sejam compartilhado entre os hemisférios cerebrais gerando sintomas como hipotonia, cefaleia, déficits cognitivos dentre outros.</w:t>
      </w:r>
    </w:p>
    <w:p w:rsidR="00C366E7" w:rsidRDefault="00C366E7" w:rsidP="008E376E">
      <w:pPr>
        <w:pStyle w:val="SemEspaamento"/>
        <w:spacing w:line="360" w:lineRule="auto"/>
        <w:ind w:firstLine="0"/>
        <w:rPr>
          <w:rFonts w:ascii="Arial" w:hAnsi="Arial" w:cs="Arial"/>
          <w:b/>
          <w:sz w:val="28"/>
          <w:szCs w:val="40"/>
        </w:rPr>
      </w:pPr>
    </w:p>
    <w:p w:rsidR="00C366E7" w:rsidRPr="008E376E" w:rsidRDefault="009D199D" w:rsidP="008E376E">
      <w:pPr>
        <w:pStyle w:val="Ttulo1"/>
        <w:ind w:firstLine="0"/>
        <w:jc w:val="left"/>
        <w:rPr>
          <w:rFonts w:ascii="Arial" w:hAnsi="Arial" w:cs="Arial"/>
          <w:b/>
          <w:color w:val="000000" w:themeColor="text1"/>
          <w:sz w:val="28"/>
        </w:rPr>
      </w:pPr>
      <w:bookmarkStart w:id="9" w:name="_Toc75180895"/>
      <w:r w:rsidRPr="008E376E">
        <w:rPr>
          <w:rFonts w:ascii="Arial" w:hAnsi="Arial" w:cs="Arial"/>
          <w:b/>
          <w:color w:val="000000" w:themeColor="text1"/>
          <w:sz w:val="28"/>
        </w:rPr>
        <w:t>Déficits Linguísticos</w:t>
      </w:r>
      <w:bookmarkEnd w:id="9"/>
      <w:r w:rsidRPr="008E376E">
        <w:rPr>
          <w:rFonts w:ascii="Arial" w:hAnsi="Arial" w:cs="Arial"/>
          <w:b/>
          <w:color w:val="000000" w:themeColor="text1"/>
          <w:sz w:val="28"/>
        </w:rPr>
        <w:t xml:space="preserve"> </w:t>
      </w:r>
    </w:p>
    <w:p w:rsidR="00C366E7" w:rsidRDefault="00C366E7" w:rsidP="00C366E7">
      <w:pPr>
        <w:pStyle w:val="SemEspaamento"/>
        <w:spacing w:line="360" w:lineRule="auto"/>
      </w:pP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Quando consideramos o impacto da agenesia do corpo caloso e o grau variável de comprometimento cognitivo e de linguagem que ela pode causar, faz-se necessária uma avaliação minuciosa para que o diagnóstico seja assertivo. (AVENDAÑO </w:t>
      </w:r>
      <w:r>
        <w:rPr>
          <w:rFonts w:ascii="Arial" w:hAnsi="Arial" w:cs="Arial"/>
          <w:i/>
          <w:sz w:val="24"/>
          <w:szCs w:val="24"/>
        </w:rPr>
        <w:t>et al</w:t>
      </w:r>
      <w:r>
        <w:rPr>
          <w:rFonts w:ascii="Arial" w:hAnsi="Arial" w:cs="Arial"/>
          <w:sz w:val="24"/>
          <w:szCs w:val="24"/>
        </w:rPr>
        <w:t xml:space="preserve">. 2020).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De acordo com estudo realizado por Lábade e Beke (2017), em indivíduos com AgCC, foram encontrados déficits nas funções cognitivas e de interação social. Os sujeitos com AgCC apresentavam déficits pragmáticos, dificuldade em expressões idiomáticas e humor narrativo. </w:t>
      </w:r>
    </w:p>
    <w:p w:rsidR="00D00C4A" w:rsidRDefault="00C366E7" w:rsidP="00D00C4A">
      <w:pPr>
        <w:pStyle w:val="SemEspaamento"/>
        <w:spacing w:after="30" w:line="360" w:lineRule="auto"/>
        <w:rPr>
          <w:rFonts w:ascii="Arial" w:hAnsi="Arial" w:cs="Arial"/>
          <w:sz w:val="24"/>
          <w:szCs w:val="24"/>
        </w:rPr>
      </w:pPr>
      <w:r>
        <w:rPr>
          <w:rFonts w:ascii="Arial" w:hAnsi="Arial" w:cs="Arial"/>
          <w:sz w:val="24"/>
          <w:szCs w:val="24"/>
        </w:rPr>
        <w:t xml:space="preserve">Instigações recentes em pacientes com AgCC obtiveram resultados que demonstraram dificuldades sociais, na cognição, comportamento social e ainda no reconhecimento de expressões e compreensão do estado mental de outras pessoas no contexto social. (LÁBADI, B.; BEKE, A. M., 2016; LÁBADE; BEKE, 2017). </w:t>
      </w:r>
    </w:p>
    <w:p w:rsidR="00C366E7" w:rsidRDefault="00C366E7" w:rsidP="00D00C4A">
      <w:pPr>
        <w:pStyle w:val="SemEspaamento"/>
        <w:spacing w:after="30" w:line="360" w:lineRule="auto"/>
        <w:rPr>
          <w:rFonts w:ascii="Arial" w:hAnsi="Arial" w:cs="Arial"/>
          <w:sz w:val="24"/>
          <w:szCs w:val="24"/>
        </w:rPr>
      </w:pPr>
      <w:r>
        <w:rPr>
          <w:rFonts w:ascii="Arial" w:hAnsi="Arial" w:cs="Arial"/>
          <w:sz w:val="24"/>
          <w:szCs w:val="24"/>
        </w:rPr>
        <w:t>A literatura não apresenta uma explicação definitiva para as alterações citadas anteriormente. No entanto, a diminuição ou a falta de conectividade calosa, que possibilita a comunicação inter hemisférica, levaria a déficits no acesso da rede semântica quando este for necessário para a compreensão de um contexto linguístico. (LÁBADE; BEKE, 2017).</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Hinkley </w:t>
      </w:r>
      <w:r w:rsidR="008E21CE">
        <w:rPr>
          <w:rFonts w:ascii="Arial" w:hAnsi="Arial" w:cs="Arial"/>
          <w:i/>
          <w:sz w:val="24"/>
          <w:szCs w:val="24"/>
        </w:rPr>
        <w:t xml:space="preserve">et al. </w:t>
      </w:r>
      <w:r>
        <w:rPr>
          <w:rFonts w:ascii="Arial" w:hAnsi="Arial" w:cs="Arial"/>
          <w:sz w:val="24"/>
          <w:szCs w:val="24"/>
        </w:rPr>
        <w:t>(2016) examinou a função linguística e a lateralidade de indivíduos com AgCC através de alta resolução temporal dos novos métodos de imagem magnetoencefalográfica (MEGI). Foram realizadas duas tarefas linguísticas, geração de verbos auditivos e nomeação de imagens.  A autora levanta a hipótese de que, frente à agenesia do corpo caloso, pode haver perda da lateralidade hemisférica. Ou seja, a transferência de informações de um hemisfério para outro pode sofrer alterações que resultarão em dificuldade no processamento de estímulos linguísticos.</w:t>
      </w:r>
    </w:p>
    <w:p w:rsidR="00C366E7" w:rsidRDefault="00C366E7" w:rsidP="00C366E7">
      <w:pPr>
        <w:pStyle w:val="SemEspaamento"/>
        <w:spacing w:after="30" w:line="360" w:lineRule="auto"/>
        <w:rPr>
          <w:rFonts w:ascii="Arial" w:hAnsi="Arial" w:cs="Arial"/>
          <w:color w:val="FF0000"/>
          <w:sz w:val="24"/>
          <w:szCs w:val="24"/>
        </w:rPr>
      </w:pPr>
      <w:r>
        <w:rPr>
          <w:rFonts w:ascii="Arial" w:hAnsi="Arial" w:cs="Arial"/>
          <w:sz w:val="24"/>
          <w:szCs w:val="24"/>
        </w:rPr>
        <w:t xml:space="preserve">Outra hipótese, levantada por Hinkley </w:t>
      </w:r>
      <w:r w:rsidR="008E21CE">
        <w:rPr>
          <w:rFonts w:ascii="Arial" w:hAnsi="Arial" w:cs="Arial"/>
          <w:i/>
          <w:sz w:val="24"/>
          <w:szCs w:val="24"/>
        </w:rPr>
        <w:t xml:space="preserve">et al. </w:t>
      </w:r>
      <w:r>
        <w:rPr>
          <w:rFonts w:ascii="Arial" w:hAnsi="Arial" w:cs="Arial"/>
          <w:sz w:val="24"/>
          <w:szCs w:val="24"/>
        </w:rPr>
        <w:t xml:space="preserve">(2016), supõe que se o corpo caloso não influenciar na lateralidade, não haverá nenhum impacto sobre os hemisférios. Para averiguar se essa relação era verdadeira, foram realizadas </w:t>
      </w:r>
      <w:r>
        <w:rPr>
          <w:rFonts w:ascii="Arial" w:hAnsi="Arial" w:cs="Arial"/>
          <w:sz w:val="24"/>
          <w:szCs w:val="24"/>
        </w:rPr>
        <w:lastRenderedPageBreak/>
        <w:t>provas linguísticas com indivíduos com AgCC. O tempo de realização foi comparado com o grupo controle sem alterações.  Os resultados mostraram que os participantes com AgCC foram mais lentos na tarefa de geração de verbos, no entanto, tiveram pontuações semelhantes às do grupo controle na tarefa de nomeação de imagens.</w:t>
      </w:r>
      <w:r>
        <w:rPr>
          <w:rFonts w:ascii="Arial" w:hAnsi="Arial" w:cs="Arial"/>
          <w:color w:val="FF0000"/>
          <w:sz w:val="24"/>
          <w:szCs w:val="24"/>
        </w:rPr>
        <w:t xml:space="preserve">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Estes resultados permitiram observar que sujeitos com AgCC tem ativações corticais bilaterais no início</w:t>
      </w:r>
      <w:r>
        <w:rPr>
          <w:rFonts w:ascii="Arial" w:hAnsi="Arial" w:cs="Arial"/>
          <w:color w:val="FF0000"/>
          <w:sz w:val="24"/>
          <w:szCs w:val="24"/>
        </w:rPr>
        <w:t xml:space="preserve"> </w:t>
      </w:r>
      <w:r>
        <w:rPr>
          <w:rFonts w:ascii="Arial" w:hAnsi="Arial" w:cs="Arial"/>
          <w:sz w:val="24"/>
          <w:szCs w:val="24"/>
        </w:rPr>
        <w:t xml:space="preserve">do processo linguístico, quando a informação é recebida e interpretada. Além disso, eles possuem uma ativação maior do hemisfério direito em comparação com o grupo controle.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 Uma das provas consistia na apresentação de substantivos via fone a cada 4 segundos e os sujeitos avaliados deveriam pensar em um verbo de ação associado a tal substantivo e verbalizá-lo no microfone. Os resultados desta prova demonstravam atraso nas respostas quando comparados com o grupo controle.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Contudo não é claro se o atraso da resposta resulta da percepção inicial a nível do córtex auditivo primário, ou na transferência de informação de um hemisfério para outro e ainda nas fases de processamento linguístico quando o estimulo é recebido e precisa ser interpretado.  A linguagem nestes pacientes pode ser considerada alterada devido à dificuldade de lateralização.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Como justificativa para os achados d</w:t>
      </w:r>
      <w:r w:rsidR="00E40AE9">
        <w:rPr>
          <w:rFonts w:ascii="Arial" w:hAnsi="Arial" w:cs="Arial"/>
          <w:sz w:val="24"/>
          <w:szCs w:val="24"/>
        </w:rPr>
        <w:t>e sua pesquisa descritos acima os autores</w:t>
      </w:r>
      <w:r>
        <w:rPr>
          <w:rFonts w:ascii="Arial" w:hAnsi="Arial" w:cs="Arial"/>
          <w:sz w:val="24"/>
          <w:szCs w:val="24"/>
        </w:rPr>
        <w:t xml:space="preserve"> afirma</w:t>
      </w:r>
      <w:r w:rsidR="003F54A0">
        <w:rPr>
          <w:rFonts w:ascii="Arial" w:hAnsi="Arial" w:cs="Arial"/>
          <w:sz w:val="24"/>
          <w:szCs w:val="24"/>
        </w:rPr>
        <w:t>m</w:t>
      </w:r>
      <w:r>
        <w:rPr>
          <w:rFonts w:ascii="Arial" w:hAnsi="Arial" w:cs="Arial"/>
          <w:sz w:val="24"/>
          <w:szCs w:val="24"/>
        </w:rPr>
        <w:t xml:space="preserve">: </w:t>
      </w:r>
    </w:p>
    <w:p w:rsidR="00C366E7" w:rsidRPr="003B4313" w:rsidRDefault="00C366E7" w:rsidP="003B4313">
      <w:pPr>
        <w:pStyle w:val="SemEspaamento"/>
        <w:ind w:left="2832" w:firstLine="0"/>
        <w:rPr>
          <w:rFonts w:ascii="Arial" w:hAnsi="Arial" w:cs="Arial"/>
          <w:i/>
          <w:sz w:val="20"/>
          <w:szCs w:val="24"/>
        </w:rPr>
      </w:pPr>
      <w:r w:rsidRPr="003B4313">
        <w:rPr>
          <w:rFonts w:ascii="Arial" w:hAnsi="Arial" w:cs="Arial"/>
          <w:i/>
          <w:sz w:val="20"/>
          <w:szCs w:val="24"/>
        </w:rPr>
        <w:t>Certamente, os fatores de desenvolvimento neurológico que contribuem para a assimetria hemisférica   estendem-se para além do corpo caloso e talvez esta pequena percentagem de indivíduos com AgCC e a lateralidade do hemisfério esquerdo entra nestes mecanismos de forma compensatória, mantendo a especialização hemisférica normal e melhor aptidão linguística.Com a quantidade de atividade cortical que está a ser conduzida no hemisfério direito no AGCC (em alguns casos, para além dos níveis de ativação tipicamente visto no hemisfério esquerdo para pacientes com AgCC de direita), é possível que os recursos de processamento neural estejam a ser "redirecionados" de áreas menos importantes na produção linguística.</w:t>
      </w:r>
    </w:p>
    <w:p w:rsidR="00C366E7" w:rsidRPr="003B4313" w:rsidRDefault="00C366E7" w:rsidP="003B4313">
      <w:pPr>
        <w:pStyle w:val="SemEspaamento"/>
        <w:ind w:left="2832" w:firstLine="0"/>
        <w:rPr>
          <w:rFonts w:ascii="Arial" w:hAnsi="Arial" w:cs="Arial"/>
          <w:i/>
          <w:sz w:val="20"/>
          <w:szCs w:val="24"/>
        </w:rPr>
      </w:pPr>
      <w:r w:rsidRPr="003B4313">
        <w:rPr>
          <w:rFonts w:ascii="Arial" w:hAnsi="Arial" w:cs="Arial"/>
          <w:i/>
          <w:sz w:val="20"/>
          <w:szCs w:val="24"/>
        </w:rPr>
        <w:t xml:space="preserve">(HINKLEY, </w:t>
      </w:r>
      <w:r w:rsidR="008E21CE" w:rsidRPr="003B4313">
        <w:rPr>
          <w:rFonts w:ascii="Arial" w:hAnsi="Arial" w:cs="Arial"/>
          <w:i/>
          <w:sz w:val="20"/>
          <w:szCs w:val="24"/>
        </w:rPr>
        <w:t xml:space="preserve">et al, </w:t>
      </w:r>
      <w:r w:rsidRPr="003B4313">
        <w:rPr>
          <w:rFonts w:ascii="Arial" w:hAnsi="Arial" w:cs="Arial"/>
          <w:i/>
          <w:sz w:val="20"/>
          <w:szCs w:val="24"/>
        </w:rPr>
        <w:t>2016, p. 4530).</w:t>
      </w:r>
    </w:p>
    <w:p w:rsidR="00C366E7" w:rsidRDefault="00C366E7" w:rsidP="00C366E7">
      <w:pPr>
        <w:pStyle w:val="SemEspaamento"/>
        <w:spacing w:line="360" w:lineRule="auto"/>
        <w:rPr>
          <w:rFonts w:ascii="Arial" w:hAnsi="Arial" w:cs="Arial"/>
          <w:sz w:val="24"/>
          <w:szCs w:val="24"/>
        </w:rPr>
      </w:pP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Sant’anna (2012) pesquisou o impacto das malformações do CC sobre o desenvolvimento das funções cognitivas e comportamentais. Dezesseis pessoas de ambos os sexos, entre 6 e 18 anos de idade participaram deste estudo.</w:t>
      </w:r>
    </w:p>
    <w:p w:rsidR="00C366E7" w:rsidRDefault="00C366E7" w:rsidP="00C366E7">
      <w:pPr>
        <w:pStyle w:val="SemEspaamento"/>
        <w:spacing w:after="30" w:line="360" w:lineRule="auto"/>
        <w:rPr>
          <w:rFonts w:ascii="Arial" w:hAnsi="Arial" w:cs="Arial"/>
          <w:sz w:val="24"/>
        </w:rPr>
      </w:pPr>
      <w:r>
        <w:rPr>
          <w:rFonts w:ascii="Arial" w:hAnsi="Arial" w:cs="Arial"/>
          <w:sz w:val="24"/>
        </w:rPr>
        <w:lastRenderedPageBreak/>
        <w:t>Foram realizadas provas que avaliavam as</w:t>
      </w:r>
      <w:r>
        <w:rPr>
          <w:rFonts w:ascii="Arial" w:hAnsi="Arial" w:cs="Arial"/>
          <w:sz w:val="28"/>
        </w:rPr>
        <w:t xml:space="preserve"> </w:t>
      </w:r>
      <w:r>
        <w:rPr>
          <w:rFonts w:ascii="Arial" w:hAnsi="Arial" w:cs="Arial"/>
          <w:sz w:val="24"/>
        </w:rPr>
        <w:t xml:space="preserve">habilidades de memória semântica (prova de fluência verbal semântica), memória episódica auditiva verbal e prova de fluência verbal fonológica. </w:t>
      </w:r>
    </w:p>
    <w:p w:rsidR="00C366E7" w:rsidRDefault="00C366E7" w:rsidP="00C366E7">
      <w:pPr>
        <w:pStyle w:val="SemEspaamento"/>
        <w:spacing w:after="30" w:line="360" w:lineRule="auto"/>
        <w:rPr>
          <w:rFonts w:ascii="Arial" w:hAnsi="Arial" w:cs="Arial"/>
          <w:sz w:val="24"/>
          <w:szCs w:val="24"/>
        </w:rPr>
      </w:pPr>
      <w:r>
        <w:rPr>
          <w:rFonts w:ascii="Arial" w:hAnsi="Arial" w:cs="Arial"/>
          <w:sz w:val="24"/>
        </w:rPr>
        <w:t>A autora concluiu que</w:t>
      </w:r>
      <w:r>
        <w:rPr>
          <w:rFonts w:ascii="Arial" w:hAnsi="Arial" w:cs="Arial"/>
          <w:sz w:val="24"/>
          <w:szCs w:val="24"/>
        </w:rPr>
        <w:t xml:space="preserve"> os pacientes com AgCC tinham um perfil semelhante ao do transtorno de aprendizagem não verbal: baixo desempenho na fluência verbal semântica, dificuldades na memória episódica auditiva verbal apesar de realizar as provas de fluência verbal fonológica. </w:t>
      </w:r>
    </w:p>
    <w:p w:rsidR="00C366E7" w:rsidRDefault="000843CB" w:rsidP="00C366E7">
      <w:pPr>
        <w:rPr>
          <w:rFonts w:ascii="Arial" w:hAnsi="Arial" w:cs="Arial"/>
          <w:sz w:val="24"/>
          <w:szCs w:val="24"/>
        </w:rPr>
      </w:pPr>
      <w:r>
        <w:rPr>
          <w:rFonts w:ascii="Arial" w:hAnsi="Arial" w:cs="Arial"/>
          <w:sz w:val="24"/>
          <w:szCs w:val="24"/>
        </w:rPr>
        <w:t xml:space="preserve"> Lábadi e Beke </w:t>
      </w:r>
      <w:r w:rsidR="00C366E7">
        <w:rPr>
          <w:rFonts w:ascii="Arial" w:hAnsi="Arial" w:cs="Arial"/>
          <w:sz w:val="24"/>
          <w:szCs w:val="24"/>
        </w:rPr>
        <w:t xml:space="preserve">(2016) expõem em sua revisão de literatura que as alterações nas habilidades de pragmáticas são o distúrbio mais comum em pessoas com a AgCC. Seu levantamento demonstra que pessoas com AgCC apresentam dificuldade em entender as variações de entonações e ênfases, interpretam frases sempre em seu sentido literal, inclusive piadas. Os adolescentes tendem a ser mais ingênuos quando comparados com os demais de sua faixa etária. </w:t>
      </w:r>
    </w:p>
    <w:p w:rsidR="008E21CE" w:rsidRPr="008E21CE" w:rsidRDefault="008E21CE" w:rsidP="008E21CE">
      <w:pPr>
        <w:rPr>
          <w:rFonts w:ascii="Arial" w:hAnsi="Arial" w:cs="Arial"/>
          <w:sz w:val="24"/>
          <w:szCs w:val="24"/>
        </w:rPr>
      </w:pPr>
      <w:r>
        <w:rPr>
          <w:rFonts w:ascii="Arial" w:hAnsi="Arial" w:cs="Arial"/>
          <w:sz w:val="24"/>
          <w:szCs w:val="24"/>
        </w:rPr>
        <w:t xml:space="preserve">Estes resultados sugerem que existe um atraso no desenvolvimento das habilidades linguísticas expressivas e receptivas. </w:t>
      </w:r>
      <w:r>
        <w:rPr>
          <w:rFonts w:ascii="Arial" w:hAnsi="Arial" w:cs="Arial"/>
          <w:sz w:val="24"/>
          <w:shd w:val="clear" w:color="auto" w:fill="FFFFFF"/>
        </w:rPr>
        <w:t xml:space="preserve">A explicação linguística seria que o déficit ocorreria devido a alteração das habilidades pragmáticas, o que os levaria a retirar sempre o sentido literal da frases e contextos. Este fato pode ser explicado devido a diminuição da interconectividade calosa que dificulta o acesso a rede semântica e pragmática. </w:t>
      </w:r>
    </w:p>
    <w:p w:rsidR="00C366E7" w:rsidRPr="008E21CE" w:rsidRDefault="00C366E7" w:rsidP="008E21CE">
      <w:pPr>
        <w:rPr>
          <w:rFonts w:ascii="Arial" w:hAnsi="Arial" w:cs="Arial"/>
          <w:sz w:val="24"/>
          <w:szCs w:val="24"/>
        </w:rPr>
      </w:pPr>
      <w:r>
        <w:rPr>
          <w:rFonts w:ascii="Arial" w:hAnsi="Arial" w:cs="Arial"/>
          <w:sz w:val="24"/>
          <w:szCs w:val="24"/>
        </w:rPr>
        <w:t>Os autores ainda afirmam que com relação aos aspectos sintáticos e semânticos, que estes são definidos pela lateralização do hemisfério esquerdo, em contrapartida, a prosódia, o tom emocional, e</w:t>
      </w:r>
      <w:r w:rsidR="000843CB">
        <w:rPr>
          <w:rFonts w:ascii="Arial" w:hAnsi="Arial" w:cs="Arial"/>
          <w:sz w:val="24"/>
          <w:szCs w:val="24"/>
        </w:rPr>
        <w:t xml:space="preserve"> as habilidades</w:t>
      </w:r>
      <w:r>
        <w:rPr>
          <w:rFonts w:ascii="Arial" w:hAnsi="Arial" w:cs="Arial"/>
          <w:sz w:val="24"/>
          <w:szCs w:val="24"/>
        </w:rPr>
        <w:t xml:space="preserve"> </w:t>
      </w:r>
      <w:r w:rsidR="000843CB">
        <w:rPr>
          <w:rFonts w:ascii="Arial" w:hAnsi="Arial" w:cs="Arial"/>
          <w:sz w:val="24"/>
          <w:szCs w:val="24"/>
        </w:rPr>
        <w:t xml:space="preserve">pragmáticas </w:t>
      </w:r>
      <w:r>
        <w:rPr>
          <w:rFonts w:ascii="Arial" w:hAnsi="Arial" w:cs="Arial"/>
          <w:sz w:val="24"/>
          <w:szCs w:val="24"/>
        </w:rPr>
        <w:t xml:space="preserve">são lateralizadas no hemisfério direito.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  Santos, Angrisani, Azevedo</w:t>
      </w:r>
      <w:r>
        <w:rPr>
          <w:rFonts w:ascii="Arial" w:hAnsi="Arial" w:cs="Arial"/>
          <w:color w:val="FF0000"/>
          <w:sz w:val="24"/>
          <w:szCs w:val="24"/>
        </w:rPr>
        <w:t xml:space="preserve"> </w:t>
      </w:r>
      <w:r w:rsidR="000843CB">
        <w:rPr>
          <w:rFonts w:ascii="Arial" w:hAnsi="Arial" w:cs="Arial"/>
          <w:sz w:val="24"/>
          <w:szCs w:val="24"/>
        </w:rPr>
        <w:t xml:space="preserve">(2014) </w:t>
      </w:r>
      <w:r>
        <w:rPr>
          <w:rFonts w:ascii="Arial" w:hAnsi="Arial" w:cs="Arial"/>
          <w:sz w:val="24"/>
          <w:szCs w:val="24"/>
        </w:rPr>
        <w:t>pesquisaram as Emissões Otoacústicas e PEATE (Potencial Evocado</w:t>
      </w:r>
      <w:r w:rsidR="000843CB">
        <w:rPr>
          <w:rFonts w:ascii="Arial" w:hAnsi="Arial" w:cs="Arial"/>
          <w:sz w:val="24"/>
          <w:szCs w:val="24"/>
        </w:rPr>
        <w:t xml:space="preserve"> Auditivo de Tronco Encefálico)</w:t>
      </w:r>
      <w:r>
        <w:rPr>
          <w:rFonts w:ascii="Arial" w:hAnsi="Arial" w:cs="Arial"/>
          <w:sz w:val="24"/>
          <w:szCs w:val="24"/>
        </w:rPr>
        <w:t xml:space="preserve"> em lactentes com agenesia do corpo caloso no período neonatal e entre seis e 16 meses de idade. A avaliação apresentou resultados esperados pela literatura, no entanto, após os seis meses, na reavaliação houve redução da normalidade e aumento das alterações auditivas. Estes dados e</w:t>
      </w:r>
      <w:r w:rsidR="000843CB">
        <w:rPr>
          <w:rFonts w:ascii="Arial" w:hAnsi="Arial" w:cs="Arial"/>
          <w:sz w:val="24"/>
          <w:szCs w:val="24"/>
        </w:rPr>
        <w:t xml:space="preserve">ram esperados pois alterações </w:t>
      </w:r>
      <w:r>
        <w:rPr>
          <w:rFonts w:ascii="Arial" w:hAnsi="Arial" w:cs="Arial"/>
          <w:sz w:val="24"/>
          <w:szCs w:val="24"/>
        </w:rPr>
        <w:t>centrais</w:t>
      </w:r>
      <w:r w:rsidR="000843CB">
        <w:rPr>
          <w:rFonts w:ascii="Arial" w:hAnsi="Arial" w:cs="Arial"/>
          <w:sz w:val="24"/>
          <w:szCs w:val="24"/>
        </w:rPr>
        <w:t xml:space="preserve"> interferem n</w:t>
      </w:r>
      <w:r>
        <w:rPr>
          <w:rFonts w:ascii="Arial" w:hAnsi="Arial" w:cs="Arial"/>
          <w:sz w:val="24"/>
          <w:szCs w:val="24"/>
        </w:rPr>
        <w:t>o desenvolvimento das habilidades auditivas.</w:t>
      </w:r>
    </w:p>
    <w:p w:rsidR="00C366E7" w:rsidRDefault="00C366E7" w:rsidP="00C366E7">
      <w:pPr>
        <w:pStyle w:val="SemEspaamento"/>
        <w:spacing w:after="30" w:line="360" w:lineRule="auto"/>
        <w:rPr>
          <w:rFonts w:ascii="Arial" w:hAnsi="Arial" w:cs="Arial"/>
          <w:sz w:val="24"/>
          <w:szCs w:val="24"/>
        </w:rPr>
      </w:pPr>
      <w:r>
        <w:rPr>
          <w:rFonts w:ascii="Arial" w:hAnsi="Arial" w:cs="Arial"/>
          <w:color w:val="FF0000"/>
          <w:sz w:val="24"/>
          <w:szCs w:val="24"/>
        </w:rPr>
        <w:t xml:space="preserve"> </w:t>
      </w:r>
      <w:r>
        <w:rPr>
          <w:rFonts w:ascii="Arial" w:hAnsi="Arial" w:cs="Arial"/>
          <w:sz w:val="24"/>
          <w:szCs w:val="24"/>
        </w:rPr>
        <w:t xml:space="preserve">Observou-se entre as crianças avaliadas dificuldade em localizar e acompanhar a fonte sonora, responderam melhor a sons de espectro amplo </w:t>
      </w:r>
      <w:r>
        <w:rPr>
          <w:rFonts w:ascii="Arial" w:hAnsi="Arial" w:cs="Arial"/>
          <w:sz w:val="24"/>
          <w:szCs w:val="24"/>
        </w:rPr>
        <w:lastRenderedPageBreak/>
        <w:t>(ruídos de banda larga e banda estreita), e dificuldade em distinguir ordem. Como consequência, estes resultados abrangem o desenvo</w:t>
      </w:r>
      <w:r w:rsidR="000843CB">
        <w:rPr>
          <w:rFonts w:ascii="Arial" w:hAnsi="Arial" w:cs="Arial"/>
          <w:sz w:val="24"/>
          <w:szCs w:val="24"/>
        </w:rPr>
        <w:t>lvimento linguístico, visto que</w:t>
      </w:r>
      <w:r>
        <w:rPr>
          <w:rFonts w:ascii="Arial" w:hAnsi="Arial" w:cs="Arial"/>
          <w:sz w:val="24"/>
          <w:szCs w:val="24"/>
        </w:rPr>
        <w:t xml:space="preserve"> crianças com alterações nas habilidades auditivas fazem parte do grupo de risco para atrasos de linguagem.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 Os autores concluem que a ausência do corpo caloso pode afetar diretamente o processamento auditivo e escuta dicótica, pois a transferência de informações de um hemisfério para outro seria prejudicada. No entanto, haveria vantagem com o uso do estimulo verbal considerando a dominância do hemisfério esquerdo para a linguagem.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Outro achado importante é que a agenesia do corpo caloso foi associada a perda sensório neural, caso encontrado em um lactente que apresentou uma perda coclear progressiva. (SANTOS; ANGRISANI; AZEVEDO, 2014).</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As alterações centrais decorrentes da agenesia do corpo caloso são mais comuns dentre seis e 16 meses tornando os indivíduos de risco para atras</w:t>
      </w:r>
      <w:r w:rsidR="000843CB">
        <w:rPr>
          <w:rFonts w:ascii="Arial" w:hAnsi="Arial" w:cs="Arial"/>
          <w:sz w:val="24"/>
          <w:szCs w:val="24"/>
        </w:rPr>
        <w:t xml:space="preserve">os de linguagem, sendo assim, os </w:t>
      </w:r>
      <w:r>
        <w:rPr>
          <w:rFonts w:ascii="Arial" w:hAnsi="Arial" w:cs="Arial"/>
          <w:sz w:val="24"/>
          <w:szCs w:val="24"/>
        </w:rPr>
        <w:t>exame</w:t>
      </w:r>
      <w:r w:rsidR="000843CB">
        <w:rPr>
          <w:rFonts w:ascii="Arial" w:hAnsi="Arial" w:cs="Arial"/>
          <w:sz w:val="24"/>
          <w:szCs w:val="24"/>
        </w:rPr>
        <w:t>s</w:t>
      </w:r>
      <w:r>
        <w:rPr>
          <w:rFonts w:ascii="Arial" w:hAnsi="Arial" w:cs="Arial"/>
          <w:sz w:val="24"/>
          <w:szCs w:val="24"/>
        </w:rPr>
        <w:t xml:space="preserve"> de EOAS e PEATE não são suficientes para detectá-las, faz- se necessário a avaliação do processamento auditivo e acompanhamento fonoaudiológico. (SANTOS; ANGRISANI; AZEVEDO, 2014). </w:t>
      </w:r>
    </w:p>
    <w:p w:rsidR="00C366E7" w:rsidRDefault="00C366E7" w:rsidP="003D40BC">
      <w:pPr>
        <w:pStyle w:val="SemEspaamento"/>
        <w:spacing w:line="360" w:lineRule="auto"/>
        <w:ind w:firstLine="0"/>
        <w:rPr>
          <w:rFonts w:ascii="Arial" w:hAnsi="Arial" w:cs="Arial"/>
          <w:color w:val="FF0000"/>
          <w:sz w:val="28"/>
          <w:szCs w:val="24"/>
        </w:rPr>
      </w:pPr>
      <w:r>
        <w:rPr>
          <w:rFonts w:ascii="Arial" w:hAnsi="Arial" w:cs="Arial"/>
          <w:color w:val="FF0000"/>
          <w:sz w:val="28"/>
          <w:szCs w:val="24"/>
        </w:rPr>
        <w:t xml:space="preserve"> </w:t>
      </w:r>
    </w:p>
    <w:p w:rsidR="00C366E7" w:rsidRPr="008E376E" w:rsidRDefault="00D00C4A" w:rsidP="008E376E">
      <w:pPr>
        <w:pStyle w:val="Ttulo1"/>
        <w:ind w:firstLine="0"/>
        <w:rPr>
          <w:rFonts w:ascii="Arial" w:hAnsi="Arial" w:cs="Arial"/>
          <w:b/>
          <w:color w:val="000000" w:themeColor="text1"/>
          <w:sz w:val="28"/>
        </w:rPr>
      </w:pPr>
      <w:bookmarkStart w:id="10" w:name="_Toc75180896"/>
      <w:r w:rsidRPr="008E376E">
        <w:rPr>
          <w:rFonts w:ascii="Arial" w:hAnsi="Arial" w:cs="Arial"/>
          <w:b/>
          <w:color w:val="000000" w:themeColor="text1"/>
          <w:sz w:val="28"/>
        </w:rPr>
        <w:t>Déficits motores, cognitivos e sociais</w:t>
      </w:r>
      <w:bookmarkEnd w:id="10"/>
    </w:p>
    <w:p w:rsidR="00C366E7" w:rsidRDefault="00C366E7" w:rsidP="00C366E7">
      <w:pPr>
        <w:pStyle w:val="SemEspaamento"/>
        <w:spacing w:line="360" w:lineRule="auto"/>
        <w:rPr>
          <w:rFonts w:ascii="Arial" w:hAnsi="Arial" w:cs="Arial"/>
          <w:b/>
          <w:sz w:val="40"/>
        </w:rPr>
      </w:pPr>
    </w:p>
    <w:p w:rsidR="00C366E7" w:rsidRDefault="00C366E7" w:rsidP="00C366E7">
      <w:pPr>
        <w:rPr>
          <w:rFonts w:ascii="Arial" w:hAnsi="Arial" w:cs="Arial"/>
          <w:sz w:val="24"/>
        </w:rPr>
      </w:pPr>
      <w:r>
        <w:rPr>
          <w:rFonts w:ascii="Arial" w:hAnsi="Arial" w:cs="Arial"/>
          <w:sz w:val="24"/>
          <w:szCs w:val="24"/>
        </w:rPr>
        <w:t xml:space="preserve">Segundo Pacheco </w:t>
      </w:r>
      <w:r w:rsidRPr="0097552C">
        <w:rPr>
          <w:rFonts w:ascii="Arial" w:hAnsi="Arial" w:cs="Arial"/>
          <w:i/>
          <w:sz w:val="24"/>
          <w:szCs w:val="24"/>
        </w:rPr>
        <w:t>et al.</w:t>
      </w:r>
      <w:r>
        <w:rPr>
          <w:rFonts w:ascii="Arial" w:hAnsi="Arial" w:cs="Arial"/>
          <w:sz w:val="24"/>
          <w:szCs w:val="24"/>
        </w:rPr>
        <w:t xml:space="preserve"> (2014), para a população com AgCC é comum o atraso no desenvolvimento motor. No entanto, em alguns casos os sujeitos estão dentro dos padrões de normalidade. Os principais déficits encontrados </w:t>
      </w:r>
      <w:r w:rsidR="00137492">
        <w:rPr>
          <w:rFonts w:ascii="Arial" w:hAnsi="Arial" w:cs="Arial"/>
          <w:sz w:val="24"/>
          <w:szCs w:val="24"/>
        </w:rPr>
        <w:t>e</w:t>
      </w:r>
      <w:r>
        <w:rPr>
          <w:rFonts w:ascii="Arial" w:hAnsi="Arial" w:cs="Arial"/>
          <w:sz w:val="24"/>
          <w:szCs w:val="24"/>
        </w:rPr>
        <w:t>s</w:t>
      </w:r>
      <w:r w:rsidR="00137492">
        <w:rPr>
          <w:rFonts w:ascii="Arial" w:hAnsi="Arial" w:cs="Arial"/>
          <w:sz w:val="24"/>
          <w:szCs w:val="24"/>
        </w:rPr>
        <w:t>t</w:t>
      </w:r>
      <w:r>
        <w:rPr>
          <w:rFonts w:ascii="Arial" w:hAnsi="Arial" w:cs="Arial"/>
          <w:sz w:val="24"/>
          <w:szCs w:val="24"/>
        </w:rPr>
        <w:t>ão na preensão, na destreza e na coordenação manual, além de alterações posturais.</w:t>
      </w:r>
    </w:p>
    <w:p w:rsidR="00C366E7" w:rsidRPr="00D00C4A" w:rsidRDefault="00C366E7" w:rsidP="00D00C4A">
      <w:pPr>
        <w:pStyle w:val="SemEspaamento"/>
        <w:spacing w:after="30" w:line="360" w:lineRule="auto"/>
        <w:rPr>
          <w:rFonts w:ascii="Arial" w:hAnsi="Arial" w:cs="Arial"/>
          <w:sz w:val="24"/>
          <w:szCs w:val="24"/>
        </w:rPr>
      </w:pPr>
      <w:r>
        <w:rPr>
          <w:rFonts w:ascii="Arial" w:hAnsi="Arial" w:cs="Arial"/>
          <w:sz w:val="24"/>
          <w:szCs w:val="24"/>
        </w:rPr>
        <w:t xml:space="preserve">  Avendaño (2020) demostrou que as habilidades motoras em indivíduos com AgCC se desenvolvem tardiamente em comparação com indivíduos normais da mesma faixa etária. Também apresentaram</w:t>
      </w:r>
      <w:r>
        <w:rPr>
          <w:rFonts w:ascii="Arial" w:hAnsi="Arial" w:cs="Arial"/>
          <w:color w:val="FF0000"/>
          <w:sz w:val="24"/>
          <w:szCs w:val="24"/>
        </w:rPr>
        <w:t xml:space="preserve"> </w:t>
      </w:r>
      <w:r>
        <w:rPr>
          <w:rFonts w:ascii="Arial" w:hAnsi="Arial" w:cs="Arial"/>
          <w:sz w:val="24"/>
          <w:szCs w:val="24"/>
        </w:rPr>
        <w:t>déficits em testes de inteligência, aprendizagem, orientação espacial, coordenaçã</w:t>
      </w:r>
      <w:r w:rsidR="0097552C">
        <w:rPr>
          <w:rFonts w:ascii="Arial" w:hAnsi="Arial" w:cs="Arial"/>
          <w:sz w:val="24"/>
          <w:szCs w:val="24"/>
        </w:rPr>
        <w:t>o visuo motora e bimanual.</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Com relação a cognição</w:t>
      </w:r>
      <w:r w:rsidR="00137492">
        <w:rPr>
          <w:rFonts w:ascii="Arial" w:hAnsi="Arial" w:cs="Arial"/>
          <w:sz w:val="24"/>
          <w:szCs w:val="24"/>
        </w:rPr>
        <w:t>,</w:t>
      </w:r>
      <w:r>
        <w:rPr>
          <w:rFonts w:ascii="Arial" w:hAnsi="Arial" w:cs="Arial"/>
          <w:sz w:val="24"/>
          <w:szCs w:val="24"/>
        </w:rPr>
        <w:t xml:space="preserve"> Sant’anna (2012) investigou o impacto das malformações do corpo caloso no desenvolvimento das funções cognitivas e encontrou que a média de QI em indivíduos com AgCC estava entre 65 a 109. </w:t>
      </w:r>
      <w:r>
        <w:rPr>
          <w:rFonts w:ascii="Arial" w:hAnsi="Arial" w:cs="Arial"/>
          <w:sz w:val="24"/>
          <w:szCs w:val="24"/>
          <w:shd w:val="clear" w:color="auto" w:fill="FFFFFF"/>
        </w:rPr>
        <w:lastRenderedPageBreak/>
        <w:t>Apesar dos casos existentes em que pessoas que tenham agenesia do corpo caloso com c</w:t>
      </w:r>
      <w:r w:rsidR="00137492">
        <w:rPr>
          <w:rFonts w:ascii="Arial" w:hAnsi="Arial" w:cs="Arial"/>
          <w:sz w:val="24"/>
          <w:szCs w:val="24"/>
          <w:shd w:val="clear" w:color="auto" w:fill="FFFFFF"/>
        </w:rPr>
        <w:t>omorbidades ou deficiência intelectual</w:t>
      </w:r>
      <w:r>
        <w:rPr>
          <w:rFonts w:ascii="Arial" w:hAnsi="Arial" w:cs="Arial"/>
          <w:sz w:val="24"/>
          <w:szCs w:val="24"/>
          <w:shd w:val="clear" w:color="auto" w:fill="FFFFFF"/>
        </w:rPr>
        <w:t>, uma quantidade signific</w:t>
      </w:r>
      <w:r w:rsidR="00137492">
        <w:rPr>
          <w:rFonts w:ascii="Arial" w:hAnsi="Arial" w:cs="Arial"/>
          <w:sz w:val="24"/>
          <w:szCs w:val="24"/>
          <w:shd w:val="clear" w:color="auto" w:fill="FFFFFF"/>
        </w:rPr>
        <w:t>ativa apresentam QI dentro dos parâmetros de normalidade.</w:t>
      </w:r>
      <w:r>
        <w:rPr>
          <w:rFonts w:ascii="Arial" w:hAnsi="Arial" w:cs="Arial"/>
          <w:sz w:val="24"/>
          <w:szCs w:val="24"/>
        </w:rPr>
        <w:t xml:space="preserve"> (</w:t>
      </w:r>
      <w:r>
        <w:rPr>
          <w:rFonts w:ascii="Arial" w:hAnsi="Arial" w:cs="Arial"/>
        </w:rPr>
        <w:t>ANDERSON, LB; PAUL, K L; BROWN, W.S.</w:t>
      </w:r>
      <w:r>
        <w:rPr>
          <w:rFonts w:ascii="Arial" w:hAnsi="Arial" w:cs="Arial"/>
          <w:b/>
        </w:rPr>
        <w:t xml:space="preserve"> </w:t>
      </w:r>
      <w:r>
        <w:rPr>
          <w:rFonts w:ascii="Arial" w:hAnsi="Arial" w:cs="Arial"/>
          <w:sz w:val="24"/>
          <w:szCs w:val="24"/>
        </w:rPr>
        <w:t xml:space="preserve">2017). </w:t>
      </w:r>
    </w:p>
    <w:p w:rsidR="00C366E7" w:rsidRDefault="00C366E7" w:rsidP="00C366E7">
      <w:pPr>
        <w:pStyle w:val="SemEspaamento"/>
        <w:spacing w:after="30" w:line="360" w:lineRule="auto"/>
        <w:rPr>
          <w:rFonts w:ascii="Arial" w:hAnsi="Arial" w:cs="Arial"/>
          <w:sz w:val="24"/>
          <w:szCs w:val="24"/>
        </w:rPr>
      </w:pPr>
      <w:r>
        <w:rPr>
          <w:rFonts w:ascii="Arial" w:hAnsi="Arial" w:cs="Arial"/>
          <w:sz w:val="24"/>
          <w:szCs w:val="24"/>
        </w:rPr>
        <w:t xml:space="preserve">Os achados de Sant’anna (2012) </w:t>
      </w:r>
      <w:r w:rsidR="00137492">
        <w:rPr>
          <w:rFonts w:ascii="Arial" w:hAnsi="Arial" w:cs="Arial"/>
          <w:sz w:val="24"/>
          <w:szCs w:val="24"/>
        </w:rPr>
        <w:t>demonstram</w:t>
      </w:r>
      <w:r>
        <w:rPr>
          <w:rFonts w:ascii="Arial" w:hAnsi="Arial" w:cs="Arial"/>
          <w:sz w:val="24"/>
          <w:szCs w:val="24"/>
        </w:rPr>
        <w:t xml:space="preserve"> déficits atencionais em todos os participantes com AgCC. A memória de curto prazo e a memória operacional verbal não apresentaram alterações. </w:t>
      </w:r>
    </w:p>
    <w:p w:rsidR="00C366E7" w:rsidRDefault="00C366E7" w:rsidP="00C366E7">
      <w:pPr>
        <w:pStyle w:val="SemEspaamento"/>
        <w:spacing w:after="30" w:line="360" w:lineRule="auto"/>
        <w:rPr>
          <w:rFonts w:ascii="Arial" w:hAnsi="Arial" w:cs="Arial"/>
          <w:sz w:val="24"/>
          <w:szCs w:val="24"/>
          <w:shd w:val="clear" w:color="auto" w:fill="FFFFFF"/>
        </w:rPr>
      </w:pPr>
      <w:r>
        <w:rPr>
          <w:rFonts w:ascii="Arial" w:hAnsi="Arial" w:cs="Arial"/>
          <w:sz w:val="24"/>
          <w:szCs w:val="24"/>
        </w:rPr>
        <w:t xml:space="preserve">Em alguns casos indivíduos com AgCC exibem também </w:t>
      </w:r>
      <w:r>
        <w:rPr>
          <w:rFonts w:ascii="Arial" w:hAnsi="Arial" w:cs="Arial"/>
          <w:sz w:val="24"/>
          <w:szCs w:val="24"/>
          <w:shd w:val="clear" w:color="auto" w:fill="FFFFFF"/>
        </w:rPr>
        <w:t xml:space="preserve">dificuldades em reconhecer expressões temerosas e rotularam mal a raiva como nojo ou tristeza, e o medo como surpresa. (LABADI; BEKE, 2017). </w:t>
      </w:r>
    </w:p>
    <w:p w:rsidR="00C366E7" w:rsidRPr="009160BB" w:rsidRDefault="00C366E7" w:rsidP="00C366E7">
      <w:pPr>
        <w:pStyle w:val="SemEspaamento"/>
        <w:spacing w:after="30" w:line="360" w:lineRule="auto"/>
        <w:rPr>
          <w:rFonts w:ascii="Arial" w:hAnsi="Arial" w:cs="Arial"/>
          <w:sz w:val="24"/>
          <w:szCs w:val="24"/>
          <w:shd w:val="clear" w:color="auto" w:fill="FFFFFF"/>
        </w:rPr>
      </w:pPr>
      <w:r w:rsidRPr="009160BB">
        <w:rPr>
          <w:rFonts w:ascii="Arial" w:hAnsi="Arial" w:cs="Arial"/>
          <w:sz w:val="24"/>
          <w:szCs w:val="24"/>
          <w:shd w:val="clear" w:color="auto" w:fill="FFFFFF"/>
        </w:rPr>
        <w:t xml:space="preserve">De acordo com o estudo de Zicarelli (2015) o grau de inteligência do sujeito pode estar relacionado à forma e o desenvolvimento do CC. Este resultado foi obtido ao analisarem a forma do encéfalo de Albert Einstein que possuía um corpo caloso maior do que era esperado em indivíduos normais da mesma faixa etária que ele. </w:t>
      </w:r>
    </w:p>
    <w:p w:rsidR="00C366E7" w:rsidRPr="006050F7" w:rsidRDefault="00137492" w:rsidP="00C366E7">
      <w:pPr>
        <w:pStyle w:val="SemEspaamento"/>
        <w:spacing w:after="30" w:line="360" w:lineRule="auto"/>
        <w:rPr>
          <w:rFonts w:ascii="Arial" w:hAnsi="Arial" w:cs="Arial"/>
          <w:sz w:val="24"/>
          <w:szCs w:val="24"/>
          <w:shd w:val="clear" w:color="auto" w:fill="FFFFFF"/>
        </w:rPr>
      </w:pPr>
      <w:r>
        <w:rPr>
          <w:rFonts w:ascii="Arial" w:hAnsi="Arial" w:cs="Arial"/>
          <w:sz w:val="24"/>
          <w:szCs w:val="24"/>
          <w:shd w:val="clear" w:color="auto" w:fill="FFFFFF"/>
        </w:rPr>
        <w:t>Outro estudo citado pelo autor (op. cit.)</w:t>
      </w:r>
      <w:r w:rsidR="00C366E7" w:rsidRPr="009160BB">
        <w:rPr>
          <w:rFonts w:ascii="Arial" w:hAnsi="Arial" w:cs="Arial"/>
          <w:sz w:val="24"/>
          <w:szCs w:val="24"/>
          <w:shd w:val="clear" w:color="auto" w:fill="FFFFFF"/>
        </w:rPr>
        <w:t xml:space="preserve"> envolvia provas habilidades de escrita, fala, compreensão da leitura, dentre outras. Os participantes eram voluntários da Universidade de Madrid. Seus achados demonstraram que os indivíduos que apresentaram resultados acima da média possuíam corpo caloso mais espesso e com uma forma mais arredondada em comparação os sujeitos que obtiveram resultados medianos.</w:t>
      </w:r>
      <w:r w:rsidR="00C366E7">
        <w:rPr>
          <w:rFonts w:ascii="Arial" w:hAnsi="Arial" w:cs="Arial"/>
          <w:sz w:val="24"/>
          <w:szCs w:val="24"/>
          <w:shd w:val="clear" w:color="auto" w:fill="FFFFFF"/>
        </w:rPr>
        <w:t xml:space="preserve"> </w:t>
      </w:r>
    </w:p>
    <w:p w:rsidR="00C366E7" w:rsidRDefault="00C366E7" w:rsidP="00C366E7">
      <w:pPr>
        <w:ind w:firstLine="0"/>
        <w:rPr>
          <w:rFonts w:ascii="Arial" w:hAnsi="Arial" w:cs="Arial"/>
          <w:b/>
          <w:sz w:val="36"/>
        </w:rPr>
      </w:pPr>
      <w:r>
        <w:rPr>
          <w:rFonts w:ascii="Arial" w:hAnsi="Arial" w:cs="Arial"/>
          <w:b/>
          <w:sz w:val="36"/>
        </w:rPr>
        <w:t xml:space="preserve">        </w:t>
      </w:r>
      <w:r>
        <w:rPr>
          <w:rFonts w:ascii="Arial" w:hAnsi="Arial" w:cs="Arial"/>
          <w:sz w:val="24"/>
        </w:rPr>
        <w:t xml:space="preserve">Familiares de crianças com AgCC relatam fraca reatividade emocional e pouco interesse em relacionamentos sociais, o que é a causa de muitos conflitos em suas rotinas. </w:t>
      </w:r>
      <w:r>
        <w:rPr>
          <w:rFonts w:ascii="Arial" w:hAnsi="Arial" w:cs="Arial"/>
          <w:sz w:val="24"/>
          <w:shd w:val="clear" w:color="auto" w:fill="FFFFFF"/>
        </w:rPr>
        <w:t>(LÁBADI</w:t>
      </w:r>
      <w:r>
        <w:rPr>
          <w:rFonts w:ascii="Arial" w:hAnsi="Arial" w:cs="Arial"/>
          <w:sz w:val="24"/>
          <w:szCs w:val="24"/>
        </w:rPr>
        <w:t>, B; BEKE</w:t>
      </w:r>
      <w:r>
        <w:rPr>
          <w:rFonts w:ascii="Arial" w:hAnsi="Arial" w:cs="Arial"/>
          <w:i/>
          <w:sz w:val="24"/>
          <w:shd w:val="clear" w:color="auto" w:fill="FFFFFF"/>
        </w:rPr>
        <w:t>,</w:t>
      </w:r>
      <w:r>
        <w:rPr>
          <w:rFonts w:ascii="Arial" w:hAnsi="Arial" w:cs="Arial"/>
          <w:sz w:val="24"/>
          <w:shd w:val="clear" w:color="auto" w:fill="FFFFFF"/>
        </w:rPr>
        <w:t xml:space="preserve"> 2016).</w:t>
      </w:r>
    </w:p>
    <w:p w:rsidR="00C366E7" w:rsidRDefault="00C366E7" w:rsidP="00C366E7">
      <w:pPr>
        <w:rPr>
          <w:rFonts w:ascii="Arial" w:hAnsi="Arial" w:cs="Arial"/>
          <w:b/>
          <w:sz w:val="36"/>
        </w:rPr>
      </w:pPr>
      <w:r>
        <w:rPr>
          <w:rFonts w:ascii="Arial" w:hAnsi="Arial" w:cs="Arial"/>
          <w:sz w:val="24"/>
          <w:shd w:val="clear" w:color="auto" w:fill="FFFFFF"/>
        </w:rPr>
        <w:t xml:space="preserve">Labadi e Beke (2016) e </w:t>
      </w:r>
      <w:r>
        <w:rPr>
          <w:rFonts w:ascii="Arial" w:hAnsi="Arial" w:cs="Arial"/>
          <w:sz w:val="24"/>
          <w:szCs w:val="24"/>
        </w:rPr>
        <w:t xml:space="preserve">Lábadi e Beke </w:t>
      </w:r>
      <w:r>
        <w:rPr>
          <w:rFonts w:ascii="Arial" w:hAnsi="Arial" w:cs="Arial"/>
          <w:i/>
          <w:sz w:val="24"/>
          <w:shd w:val="clear" w:color="auto" w:fill="FFFFFF"/>
        </w:rPr>
        <w:t>(</w:t>
      </w:r>
      <w:r w:rsidR="00137492">
        <w:rPr>
          <w:rFonts w:ascii="Arial" w:hAnsi="Arial" w:cs="Arial"/>
          <w:sz w:val="24"/>
          <w:shd w:val="clear" w:color="auto" w:fill="FFFFFF"/>
        </w:rPr>
        <w:t xml:space="preserve">2017) </w:t>
      </w:r>
      <w:r>
        <w:rPr>
          <w:rFonts w:ascii="Arial" w:hAnsi="Arial" w:cs="Arial"/>
          <w:sz w:val="24"/>
          <w:shd w:val="clear" w:color="auto" w:fill="FFFFFF"/>
        </w:rPr>
        <w:t xml:space="preserve">afirmam que os indivíduos com AgCC apresentam prejuízos na cognição social devido a sua dificuldade de reconhecer e interpretar expressões faciais. Esses indivíduos tendem a focar na boca e ignorar os olhos, o que torna difícil reconhecer emoções complexas.   </w:t>
      </w:r>
      <w:r>
        <w:rPr>
          <w:rFonts w:ascii="Arial" w:hAnsi="Arial" w:cs="Arial"/>
          <w:color w:val="FF0000"/>
          <w:sz w:val="24"/>
          <w:shd w:val="clear" w:color="auto" w:fill="FFFFFF"/>
        </w:rPr>
        <w:t xml:space="preserve"> </w:t>
      </w:r>
    </w:p>
    <w:p w:rsidR="00C366E7" w:rsidRDefault="00C366E7" w:rsidP="00C366E7">
      <w:pPr>
        <w:pStyle w:val="SemEspaamento"/>
        <w:spacing w:after="30" w:line="360" w:lineRule="auto"/>
        <w:rPr>
          <w:rFonts w:ascii="Arial" w:hAnsi="Arial" w:cs="Arial"/>
          <w:sz w:val="24"/>
          <w:shd w:val="clear" w:color="auto" w:fill="FFFFFF"/>
        </w:rPr>
      </w:pPr>
      <w:r>
        <w:rPr>
          <w:rFonts w:ascii="Arial" w:hAnsi="Arial" w:cs="Arial"/>
          <w:sz w:val="24"/>
          <w:shd w:val="clear" w:color="auto" w:fill="FFFFFF"/>
        </w:rPr>
        <w:t xml:space="preserve">Estas alterações estão relacionadas menor grau a problemas comportamentais, pois foram encontradas também no reconhecimento do estado mental e nas funções executivas, principalmente no controle inibitório. (LABADI; BEKE, 2017). </w:t>
      </w:r>
    </w:p>
    <w:p w:rsidR="00C366E7" w:rsidRDefault="00C366E7" w:rsidP="00C366E7">
      <w:pPr>
        <w:pStyle w:val="SemEspaamento"/>
        <w:spacing w:after="30" w:line="360" w:lineRule="auto"/>
        <w:rPr>
          <w:rFonts w:ascii="Arial" w:hAnsi="Arial" w:cs="Arial"/>
          <w:sz w:val="24"/>
          <w:shd w:val="clear" w:color="auto" w:fill="FFFFFF"/>
        </w:rPr>
      </w:pPr>
      <w:r>
        <w:rPr>
          <w:rFonts w:ascii="Arial" w:hAnsi="Arial" w:cs="Arial"/>
          <w:sz w:val="24"/>
          <w:shd w:val="clear" w:color="auto" w:fill="FFFFFF"/>
        </w:rPr>
        <w:lastRenderedPageBreak/>
        <w:t xml:space="preserve"> </w:t>
      </w:r>
      <w:r>
        <w:rPr>
          <w:rFonts w:ascii="Arial" w:hAnsi="Arial" w:cs="Arial"/>
          <w:sz w:val="24"/>
          <w:szCs w:val="24"/>
          <w:shd w:val="clear" w:color="auto" w:fill="FFFFFF"/>
        </w:rPr>
        <w:t>Labadi e Beke (2017)</w:t>
      </w:r>
      <w:r>
        <w:rPr>
          <w:rFonts w:ascii="Arial" w:hAnsi="Arial" w:cs="Arial"/>
          <w:sz w:val="24"/>
          <w:shd w:val="clear" w:color="auto" w:fill="FFFFFF"/>
        </w:rPr>
        <w:t xml:space="preserve"> citaram que os déficits encontrados na literatura em indivíduos com AgCC são compatíveis aos achados do espectro autista (TEA). Para o diagnóstico diferencial deve considerar que os sujeitos com AgCC não apresentam apenas alterações sociais como também déficits cognitivos que se sobrepõem aos do TEA. O prognóstico depende se a agenesia ocorre isoladamente ou </w:t>
      </w:r>
      <w:r w:rsidR="00137492">
        <w:rPr>
          <w:rFonts w:ascii="Arial" w:hAnsi="Arial" w:cs="Arial"/>
          <w:sz w:val="24"/>
          <w:shd w:val="clear" w:color="auto" w:fill="FFFFFF"/>
        </w:rPr>
        <w:t xml:space="preserve">com outras síndromes cerebrais. </w:t>
      </w:r>
    </w:p>
    <w:p w:rsidR="00C366E7" w:rsidRDefault="00C366E7" w:rsidP="0033050E">
      <w:pPr>
        <w:pStyle w:val="SemEspaamento"/>
        <w:spacing w:after="30" w:line="360" w:lineRule="auto"/>
        <w:rPr>
          <w:rFonts w:ascii="Arial" w:hAnsi="Arial" w:cs="Arial"/>
          <w:sz w:val="24"/>
          <w:szCs w:val="24"/>
          <w:shd w:val="clear" w:color="auto" w:fill="FFFFFF"/>
        </w:rPr>
      </w:pPr>
      <w:r>
        <w:rPr>
          <w:rFonts w:ascii="Arial" w:hAnsi="Arial" w:cs="Arial"/>
          <w:sz w:val="24"/>
          <w:shd w:val="clear" w:color="auto" w:fill="FFFFFF"/>
        </w:rPr>
        <w:t>Este mesmo estudo mostra que cuidadores de crianças portadoras de AgCC relatam que tanto crianças como adultos tem problemas comportamentais e sociais. No entanto, na fase adulta indivíduos com AgCC desenvolvem maior grau de empatia se comparado aos sujeit</w:t>
      </w:r>
      <w:r w:rsidR="00137492">
        <w:rPr>
          <w:rFonts w:ascii="Arial" w:hAnsi="Arial" w:cs="Arial"/>
          <w:sz w:val="24"/>
          <w:shd w:val="clear" w:color="auto" w:fill="FFFFFF"/>
        </w:rPr>
        <w:t>os dentro do espectro autista. Os autores r</w:t>
      </w:r>
      <w:r>
        <w:rPr>
          <w:rFonts w:ascii="Arial" w:hAnsi="Arial" w:cs="Arial"/>
          <w:sz w:val="24"/>
          <w:szCs w:val="24"/>
          <w:shd w:val="clear" w:color="auto" w:fill="FFFFFF"/>
        </w:rPr>
        <w:t>essaltam a importância de mais estudos</w:t>
      </w:r>
      <w:r w:rsidR="00137492">
        <w:rPr>
          <w:rFonts w:ascii="Arial" w:hAnsi="Arial" w:cs="Arial"/>
          <w:sz w:val="24"/>
          <w:szCs w:val="24"/>
          <w:shd w:val="clear" w:color="auto" w:fill="FFFFFF"/>
        </w:rPr>
        <w:t>,</w:t>
      </w:r>
      <w:r>
        <w:rPr>
          <w:rFonts w:ascii="Arial" w:hAnsi="Arial" w:cs="Arial"/>
          <w:sz w:val="24"/>
          <w:szCs w:val="24"/>
          <w:shd w:val="clear" w:color="auto" w:fill="FFFFFF"/>
        </w:rPr>
        <w:t xml:space="preserve"> pois ainda não é claro como as alterações anatômicas e as fibras calosos que permanecem atuam no funcionamento cognitivo e social. </w:t>
      </w:r>
    </w:p>
    <w:p w:rsidR="00C366E7" w:rsidRDefault="00C366E7" w:rsidP="00C366E7">
      <w:pPr>
        <w:pStyle w:val="SemEspaamento"/>
        <w:spacing w:after="30" w:line="360" w:lineRule="auto"/>
        <w:ind w:firstLine="0"/>
        <w:rPr>
          <w:rFonts w:ascii="Arial" w:hAnsi="Arial" w:cs="Arial"/>
          <w:sz w:val="24"/>
          <w:szCs w:val="24"/>
          <w:shd w:val="clear" w:color="auto" w:fill="FFFFFF"/>
        </w:rPr>
      </w:pPr>
    </w:p>
    <w:p w:rsidR="00C366E7" w:rsidRPr="003B4313" w:rsidRDefault="00C366E7" w:rsidP="003B4313">
      <w:pPr>
        <w:pStyle w:val="Ttulo1"/>
        <w:ind w:firstLine="0"/>
        <w:rPr>
          <w:rFonts w:ascii="Arial" w:hAnsi="Arial" w:cs="Arial"/>
          <w:b/>
          <w:color w:val="000000" w:themeColor="text1"/>
          <w:sz w:val="28"/>
          <w:shd w:val="clear" w:color="auto" w:fill="FFFFFF"/>
        </w:rPr>
      </w:pPr>
      <w:bookmarkStart w:id="11" w:name="_Toc75180897"/>
      <w:r w:rsidRPr="003B4313">
        <w:rPr>
          <w:rFonts w:ascii="Arial" w:hAnsi="Arial" w:cs="Arial"/>
          <w:b/>
          <w:color w:val="000000" w:themeColor="text1"/>
          <w:sz w:val="28"/>
          <w:shd w:val="clear" w:color="auto" w:fill="FFFFFF"/>
        </w:rPr>
        <w:t>CONSIDERAÇÕES FINAIS</w:t>
      </w:r>
      <w:bookmarkEnd w:id="11"/>
      <w:r w:rsidRPr="003B4313">
        <w:rPr>
          <w:rFonts w:ascii="Arial" w:hAnsi="Arial" w:cs="Arial"/>
          <w:b/>
          <w:color w:val="000000" w:themeColor="text1"/>
          <w:sz w:val="28"/>
          <w:shd w:val="clear" w:color="auto" w:fill="FFFFFF"/>
        </w:rPr>
        <w:t xml:space="preserve"> </w:t>
      </w:r>
    </w:p>
    <w:p w:rsidR="00E37188" w:rsidRPr="00E37188" w:rsidRDefault="00E37188" w:rsidP="00E37188">
      <w:pPr>
        <w:pStyle w:val="SemEspaamento"/>
        <w:spacing w:after="30" w:line="360" w:lineRule="auto"/>
        <w:ind w:firstLine="0"/>
        <w:rPr>
          <w:rFonts w:ascii="Arial" w:hAnsi="Arial" w:cs="Arial"/>
          <w:b/>
          <w:sz w:val="28"/>
          <w:szCs w:val="24"/>
          <w:shd w:val="clear" w:color="auto" w:fill="FFFFFF"/>
        </w:rPr>
      </w:pPr>
    </w:p>
    <w:p w:rsidR="002A7966" w:rsidRDefault="00EB24CB" w:rsidP="0085713B">
      <w:pPr>
        <w:tabs>
          <w:tab w:val="left" w:pos="870"/>
        </w:tabs>
        <w:spacing w:after="160"/>
        <w:ind w:firstLine="868"/>
        <w:rPr>
          <w:rFonts w:ascii="Arial" w:hAnsi="Arial" w:cs="Arial"/>
          <w:sz w:val="24"/>
          <w:szCs w:val="24"/>
        </w:rPr>
      </w:pPr>
      <w:r>
        <w:rPr>
          <w:rFonts w:ascii="Arial" w:hAnsi="Arial" w:cs="Arial"/>
          <w:b/>
          <w:sz w:val="24"/>
        </w:rPr>
        <w:tab/>
      </w:r>
      <w:r w:rsidR="001F7510">
        <w:rPr>
          <w:rFonts w:ascii="Arial" w:hAnsi="Arial" w:cs="Arial"/>
          <w:sz w:val="24"/>
          <w:szCs w:val="24"/>
        </w:rPr>
        <w:t>De maneira geral</w:t>
      </w:r>
      <w:r w:rsidR="00C04CC5">
        <w:rPr>
          <w:rFonts w:ascii="Arial" w:hAnsi="Arial" w:cs="Arial"/>
          <w:sz w:val="24"/>
          <w:szCs w:val="24"/>
        </w:rPr>
        <w:t>,</w:t>
      </w:r>
      <w:r w:rsidRPr="00DD055B">
        <w:rPr>
          <w:rFonts w:ascii="Arial" w:hAnsi="Arial" w:cs="Arial"/>
          <w:sz w:val="24"/>
          <w:szCs w:val="24"/>
        </w:rPr>
        <w:t xml:space="preserve"> as pesquisas selecionadas buscavam reunir conhecimentos a respeito da AgCC, além de traçar uma caracterização clínica</w:t>
      </w:r>
      <w:r w:rsidR="00AE5FA2">
        <w:rPr>
          <w:rFonts w:ascii="Arial" w:hAnsi="Arial" w:cs="Arial"/>
          <w:sz w:val="24"/>
          <w:szCs w:val="24"/>
        </w:rPr>
        <w:t>,</w:t>
      </w:r>
      <w:r w:rsidRPr="00DD055B">
        <w:rPr>
          <w:rFonts w:ascii="Arial" w:hAnsi="Arial" w:cs="Arial"/>
          <w:sz w:val="24"/>
          <w:szCs w:val="24"/>
        </w:rPr>
        <w:t xml:space="preserve"> visto que os a</w:t>
      </w:r>
      <w:r w:rsidR="001F7510">
        <w:rPr>
          <w:rFonts w:ascii="Arial" w:hAnsi="Arial" w:cs="Arial"/>
          <w:sz w:val="24"/>
          <w:szCs w:val="24"/>
        </w:rPr>
        <w:t>chados e impactos</w:t>
      </w:r>
      <w:r w:rsidR="00AE5FA2">
        <w:rPr>
          <w:rFonts w:ascii="Arial" w:hAnsi="Arial" w:cs="Arial"/>
          <w:sz w:val="24"/>
          <w:szCs w:val="24"/>
        </w:rPr>
        <w:t xml:space="preserve"> deste acometimento na linguagem e cognição</w:t>
      </w:r>
      <w:r w:rsidR="001F7510">
        <w:rPr>
          <w:rFonts w:ascii="Arial" w:hAnsi="Arial" w:cs="Arial"/>
          <w:sz w:val="24"/>
          <w:szCs w:val="24"/>
        </w:rPr>
        <w:t xml:space="preserve"> são variáveis. </w:t>
      </w:r>
    </w:p>
    <w:p w:rsidR="00492068" w:rsidRDefault="001B56F8" w:rsidP="0085713B">
      <w:pPr>
        <w:tabs>
          <w:tab w:val="left" w:pos="870"/>
        </w:tabs>
        <w:spacing w:after="160"/>
        <w:ind w:firstLine="868"/>
        <w:rPr>
          <w:rFonts w:ascii="Arial" w:hAnsi="Arial" w:cs="Arial"/>
          <w:sz w:val="24"/>
          <w:szCs w:val="24"/>
        </w:rPr>
      </w:pPr>
      <w:r w:rsidRPr="001B56F8">
        <w:rPr>
          <w:rFonts w:ascii="Arial" w:hAnsi="Arial" w:cs="Arial"/>
          <w:sz w:val="24"/>
          <w:szCs w:val="24"/>
        </w:rPr>
        <w:t>A Agenesia do corpo caloso</w:t>
      </w:r>
      <w:r w:rsidR="00492068" w:rsidRPr="001B56F8">
        <w:rPr>
          <w:rFonts w:ascii="Arial" w:hAnsi="Arial" w:cs="Arial"/>
          <w:sz w:val="24"/>
          <w:szCs w:val="24"/>
        </w:rPr>
        <w:t xml:space="preserve"> pode se apresentar de man</w:t>
      </w:r>
      <w:r w:rsidR="00AE5FA2" w:rsidRPr="001B56F8">
        <w:rPr>
          <w:rFonts w:ascii="Arial" w:hAnsi="Arial" w:cs="Arial"/>
          <w:sz w:val="24"/>
          <w:szCs w:val="24"/>
        </w:rPr>
        <w:t>eira assintomática que não traz</w:t>
      </w:r>
      <w:r w:rsidR="00492068" w:rsidRPr="001B56F8">
        <w:rPr>
          <w:rFonts w:ascii="Arial" w:hAnsi="Arial" w:cs="Arial"/>
          <w:sz w:val="24"/>
          <w:szCs w:val="24"/>
        </w:rPr>
        <w:t xml:space="preserve"> grandes </w:t>
      </w:r>
      <w:r w:rsidR="00AE5FA2" w:rsidRPr="001B56F8">
        <w:rPr>
          <w:rFonts w:ascii="Arial" w:hAnsi="Arial" w:cs="Arial"/>
          <w:sz w:val="24"/>
          <w:szCs w:val="24"/>
        </w:rPr>
        <w:t xml:space="preserve">consequências para o indivíduo.  A </w:t>
      </w:r>
      <w:r w:rsidR="00492068" w:rsidRPr="001B56F8">
        <w:rPr>
          <w:rFonts w:ascii="Arial" w:hAnsi="Arial" w:cs="Arial"/>
          <w:sz w:val="24"/>
          <w:szCs w:val="24"/>
        </w:rPr>
        <w:t xml:space="preserve">forma sintomática, </w:t>
      </w:r>
      <w:r w:rsidR="00AE5FA2" w:rsidRPr="001B56F8">
        <w:rPr>
          <w:rFonts w:ascii="Arial" w:hAnsi="Arial" w:cs="Arial"/>
          <w:sz w:val="24"/>
          <w:szCs w:val="24"/>
        </w:rPr>
        <w:t>estudada nesta pesquisa, consiste naquela</w:t>
      </w:r>
      <w:r w:rsidR="00492068" w:rsidRPr="001B56F8">
        <w:rPr>
          <w:rFonts w:ascii="Arial" w:hAnsi="Arial" w:cs="Arial"/>
          <w:sz w:val="24"/>
          <w:szCs w:val="24"/>
        </w:rPr>
        <w:t xml:space="preserve"> em que os achados clínicos variam conforme o grau </w:t>
      </w:r>
      <w:r w:rsidR="0033050E" w:rsidRPr="001B56F8">
        <w:rPr>
          <w:rFonts w:ascii="Arial" w:hAnsi="Arial" w:cs="Arial"/>
          <w:sz w:val="24"/>
          <w:szCs w:val="24"/>
        </w:rPr>
        <w:t xml:space="preserve">de </w:t>
      </w:r>
      <w:r w:rsidR="00492068" w:rsidRPr="001B56F8">
        <w:rPr>
          <w:rFonts w:ascii="Arial" w:hAnsi="Arial" w:cs="Arial"/>
          <w:sz w:val="24"/>
          <w:szCs w:val="24"/>
        </w:rPr>
        <w:t>comprometimento do corpo caloso, da ausência e/ou presença de comorbidades ou outras malformações associadas.</w:t>
      </w:r>
      <w:r w:rsidR="00492068">
        <w:rPr>
          <w:rFonts w:ascii="Arial" w:hAnsi="Arial" w:cs="Arial"/>
          <w:sz w:val="24"/>
          <w:szCs w:val="24"/>
        </w:rPr>
        <w:t xml:space="preserve"> </w:t>
      </w:r>
    </w:p>
    <w:p w:rsidR="001F78C7" w:rsidRDefault="0031252B" w:rsidP="00B5076C">
      <w:pPr>
        <w:rPr>
          <w:rFonts w:ascii="Arial" w:hAnsi="Arial" w:cs="Arial"/>
          <w:sz w:val="24"/>
          <w:szCs w:val="24"/>
        </w:rPr>
      </w:pPr>
      <w:r>
        <w:rPr>
          <w:rFonts w:ascii="Arial" w:hAnsi="Arial" w:cs="Arial"/>
          <w:sz w:val="24"/>
          <w:szCs w:val="24"/>
        </w:rPr>
        <w:tab/>
      </w:r>
      <w:r w:rsidR="002D5D50">
        <w:rPr>
          <w:rFonts w:ascii="Arial" w:hAnsi="Arial" w:cs="Arial"/>
          <w:sz w:val="24"/>
          <w:szCs w:val="24"/>
        </w:rPr>
        <w:t>Em suma</w:t>
      </w:r>
      <w:r w:rsidR="002A7966">
        <w:rPr>
          <w:rFonts w:ascii="Arial" w:hAnsi="Arial" w:cs="Arial"/>
          <w:sz w:val="24"/>
          <w:szCs w:val="24"/>
        </w:rPr>
        <w:t>, as alterações de linguagem</w:t>
      </w:r>
      <w:r>
        <w:rPr>
          <w:rFonts w:ascii="Arial" w:hAnsi="Arial" w:cs="Arial"/>
          <w:sz w:val="24"/>
          <w:szCs w:val="24"/>
        </w:rPr>
        <w:t xml:space="preserve"> </w:t>
      </w:r>
      <w:r w:rsidR="00AE5FA2">
        <w:rPr>
          <w:rFonts w:ascii="Arial" w:hAnsi="Arial" w:cs="Arial"/>
          <w:sz w:val="24"/>
          <w:szCs w:val="24"/>
        </w:rPr>
        <w:t xml:space="preserve">encontradas neste levantamento </w:t>
      </w:r>
      <w:r>
        <w:rPr>
          <w:rFonts w:ascii="Arial" w:hAnsi="Arial" w:cs="Arial"/>
          <w:sz w:val="24"/>
          <w:szCs w:val="24"/>
        </w:rPr>
        <w:t>estão rel</w:t>
      </w:r>
      <w:r w:rsidR="002A7966">
        <w:rPr>
          <w:rFonts w:ascii="Arial" w:hAnsi="Arial" w:cs="Arial"/>
          <w:sz w:val="24"/>
          <w:szCs w:val="24"/>
        </w:rPr>
        <w:t xml:space="preserve">acionadas </w:t>
      </w:r>
      <w:r w:rsidR="00E37188">
        <w:rPr>
          <w:rFonts w:ascii="Arial" w:hAnsi="Arial" w:cs="Arial"/>
          <w:sz w:val="24"/>
          <w:szCs w:val="24"/>
        </w:rPr>
        <w:t xml:space="preserve">principalmente </w:t>
      </w:r>
      <w:r w:rsidR="002A7966">
        <w:rPr>
          <w:rFonts w:ascii="Arial" w:hAnsi="Arial" w:cs="Arial"/>
          <w:sz w:val="24"/>
          <w:szCs w:val="24"/>
        </w:rPr>
        <w:t>ao aspecto pragmático e</w:t>
      </w:r>
      <w:r w:rsidR="00E37188">
        <w:rPr>
          <w:rFonts w:ascii="Arial" w:hAnsi="Arial" w:cs="Arial"/>
          <w:sz w:val="24"/>
          <w:szCs w:val="24"/>
        </w:rPr>
        <w:t xml:space="preserve"> em menor grau ao</w:t>
      </w:r>
      <w:r w:rsidR="002A7966">
        <w:rPr>
          <w:rFonts w:ascii="Arial" w:hAnsi="Arial" w:cs="Arial"/>
          <w:sz w:val="24"/>
          <w:szCs w:val="24"/>
        </w:rPr>
        <w:t xml:space="preserve"> semântico</w:t>
      </w:r>
      <w:r w:rsidR="005F29BA">
        <w:rPr>
          <w:rFonts w:ascii="Arial" w:hAnsi="Arial" w:cs="Arial"/>
          <w:sz w:val="24"/>
          <w:szCs w:val="24"/>
        </w:rPr>
        <w:t xml:space="preserve">, </w:t>
      </w:r>
      <w:r w:rsidR="00EF0816">
        <w:rPr>
          <w:rFonts w:ascii="Arial" w:hAnsi="Arial" w:cs="Arial"/>
          <w:sz w:val="24"/>
          <w:szCs w:val="24"/>
        </w:rPr>
        <w:t xml:space="preserve">demostrando </w:t>
      </w:r>
      <w:r w:rsidR="00EF0816" w:rsidRPr="005F29BA">
        <w:rPr>
          <w:rFonts w:ascii="Arial" w:hAnsi="Arial" w:cs="Arial"/>
          <w:sz w:val="24"/>
          <w:szCs w:val="24"/>
        </w:rPr>
        <w:t>dificuldade no processamento de estímulos linguísticos.</w:t>
      </w:r>
      <w:r w:rsidR="00EF0816">
        <w:rPr>
          <w:rFonts w:ascii="Arial" w:hAnsi="Arial" w:cs="Arial"/>
          <w:sz w:val="24"/>
          <w:szCs w:val="24"/>
        </w:rPr>
        <w:t xml:space="preserve"> </w:t>
      </w:r>
      <w:r w:rsidR="00A02169">
        <w:rPr>
          <w:rFonts w:ascii="Arial" w:hAnsi="Arial" w:cs="Arial"/>
          <w:sz w:val="24"/>
          <w:szCs w:val="24"/>
        </w:rPr>
        <w:t xml:space="preserve">Os achados </w:t>
      </w:r>
      <w:r w:rsidR="008F79CB">
        <w:rPr>
          <w:rFonts w:ascii="Arial" w:hAnsi="Arial" w:cs="Arial"/>
          <w:sz w:val="24"/>
          <w:szCs w:val="24"/>
        </w:rPr>
        <w:t xml:space="preserve">mais comuns são: </w:t>
      </w:r>
      <w:r w:rsidR="002A7966">
        <w:rPr>
          <w:rFonts w:ascii="Arial" w:hAnsi="Arial" w:cs="Arial"/>
          <w:sz w:val="24"/>
          <w:szCs w:val="24"/>
        </w:rPr>
        <w:t>d</w:t>
      </w:r>
      <w:r>
        <w:rPr>
          <w:rFonts w:ascii="Arial" w:hAnsi="Arial" w:cs="Arial"/>
          <w:sz w:val="24"/>
          <w:szCs w:val="24"/>
        </w:rPr>
        <w:t>ificuldade</w:t>
      </w:r>
      <w:r w:rsidR="002A7966">
        <w:rPr>
          <w:rFonts w:ascii="Arial" w:hAnsi="Arial" w:cs="Arial"/>
          <w:sz w:val="24"/>
          <w:szCs w:val="24"/>
        </w:rPr>
        <w:t>s</w:t>
      </w:r>
      <w:r>
        <w:rPr>
          <w:rFonts w:ascii="Arial" w:hAnsi="Arial" w:cs="Arial"/>
          <w:sz w:val="24"/>
          <w:szCs w:val="24"/>
        </w:rPr>
        <w:t xml:space="preserve"> em reconhecer expressões faciais</w:t>
      </w:r>
      <w:r w:rsidR="00E37188">
        <w:rPr>
          <w:rFonts w:ascii="Arial" w:hAnsi="Arial" w:cs="Arial"/>
          <w:sz w:val="24"/>
          <w:szCs w:val="24"/>
        </w:rPr>
        <w:t xml:space="preserve">, </w:t>
      </w:r>
      <w:r w:rsidR="002A7966">
        <w:rPr>
          <w:rFonts w:ascii="Arial" w:hAnsi="Arial" w:cs="Arial"/>
          <w:sz w:val="24"/>
          <w:szCs w:val="24"/>
        </w:rPr>
        <w:t>interagir</w:t>
      </w:r>
      <w:r>
        <w:rPr>
          <w:rFonts w:ascii="Arial" w:hAnsi="Arial" w:cs="Arial"/>
          <w:sz w:val="24"/>
          <w:szCs w:val="24"/>
        </w:rPr>
        <w:t xml:space="preserve"> social</w:t>
      </w:r>
      <w:r w:rsidR="002A7966">
        <w:rPr>
          <w:rFonts w:ascii="Arial" w:hAnsi="Arial" w:cs="Arial"/>
          <w:sz w:val="24"/>
          <w:szCs w:val="24"/>
        </w:rPr>
        <w:t>mente,</w:t>
      </w:r>
      <w:r>
        <w:rPr>
          <w:rFonts w:ascii="Arial" w:hAnsi="Arial" w:cs="Arial"/>
          <w:sz w:val="24"/>
          <w:szCs w:val="24"/>
        </w:rPr>
        <w:t xml:space="preserve"> entender variações de entonação e ênfases</w:t>
      </w:r>
      <w:r w:rsidR="008F51A1">
        <w:rPr>
          <w:rFonts w:ascii="Arial" w:hAnsi="Arial" w:cs="Arial"/>
          <w:sz w:val="24"/>
          <w:szCs w:val="24"/>
        </w:rPr>
        <w:t xml:space="preserve">, </w:t>
      </w:r>
      <w:r w:rsidR="008F79CB" w:rsidRPr="008F79CB">
        <w:rPr>
          <w:rFonts w:ascii="Arial" w:hAnsi="Arial" w:cs="Arial"/>
          <w:sz w:val="24"/>
          <w:szCs w:val="24"/>
        </w:rPr>
        <w:t>interpretar</w:t>
      </w:r>
      <w:r w:rsidR="004C1B69">
        <w:rPr>
          <w:rFonts w:ascii="Arial" w:hAnsi="Arial" w:cs="Arial"/>
          <w:sz w:val="24"/>
          <w:szCs w:val="24"/>
        </w:rPr>
        <w:t xml:space="preserve"> frases sempre em </w:t>
      </w:r>
      <w:r w:rsidR="008F79CB">
        <w:rPr>
          <w:rFonts w:ascii="Arial" w:hAnsi="Arial" w:cs="Arial"/>
          <w:sz w:val="24"/>
          <w:szCs w:val="24"/>
        </w:rPr>
        <w:t>seu sentido literal, tendem a focar</w:t>
      </w:r>
      <w:r w:rsidR="002A1B1C">
        <w:rPr>
          <w:rFonts w:ascii="Arial" w:hAnsi="Arial" w:cs="Arial"/>
          <w:sz w:val="24"/>
          <w:szCs w:val="24"/>
        </w:rPr>
        <w:t xml:space="preserve"> mais na boca e não nos olhos durante a conversação. </w:t>
      </w:r>
      <w:r w:rsidR="004C1B69">
        <w:rPr>
          <w:rFonts w:ascii="Arial" w:hAnsi="Arial" w:cs="Arial"/>
          <w:sz w:val="24"/>
          <w:szCs w:val="24"/>
        </w:rPr>
        <w:t xml:space="preserve">Alguns indivíduos </w:t>
      </w:r>
      <w:r w:rsidR="004C1B69">
        <w:rPr>
          <w:rFonts w:ascii="Arial" w:hAnsi="Arial" w:cs="Arial"/>
          <w:sz w:val="24"/>
          <w:szCs w:val="24"/>
        </w:rPr>
        <w:lastRenderedPageBreak/>
        <w:t xml:space="preserve">apresentam baixo desempenho na fluência verbal semântica e </w:t>
      </w:r>
      <w:r w:rsidR="002A1B1C">
        <w:rPr>
          <w:rFonts w:ascii="Arial" w:hAnsi="Arial" w:cs="Arial"/>
          <w:sz w:val="24"/>
          <w:szCs w:val="24"/>
        </w:rPr>
        <w:t xml:space="preserve">também </w:t>
      </w:r>
      <w:r w:rsidR="004C1B69">
        <w:rPr>
          <w:rFonts w:ascii="Arial" w:hAnsi="Arial" w:cs="Arial"/>
          <w:sz w:val="24"/>
          <w:szCs w:val="24"/>
        </w:rPr>
        <w:t>dificuldades na mem</w:t>
      </w:r>
      <w:r w:rsidR="00A251A1">
        <w:rPr>
          <w:rFonts w:ascii="Arial" w:hAnsi="Arial" w:cs="Arial"/>
          <w:sz w:val="24"/>
          <w:szCs w:val="24"/>
        </w:rPr>
        <w:t xml:space="preserve">ória episódica auditiva verbal. </w:t>
      </w:r>
    </w:p>
    <w:p w:rsidR="00B5076C" w:rsidRDefault="00EF0816" w:rsidP="001F78C7">
      <w:pPr>
        <w:rPr>
          <w:rFonts w:ascii="Arial" w:hAnsi="Arial" w:cs="Arial"/>
          <w:sz w:val="24"/>
          <w:szCs w:val="24"/>
        </w:rPr>
      </w:pPr>
      <w:r>
        <w:rPr>
          <w:rFonts w:ascii="Arial" w:hAnsi="Arial" w:cs="Arial"/>
          <w:sz w:val="24"/>
          <w:szCs w:val="24"/>
        </w:rPr>
        <w:t>A</w:t>
      </w:r>
      <w:r w:rsidR="00A251A1">
        <w:rPr>
          <w:rFonts w:ascii="Arial" w:hAnsi="Arial" w:cs="Arial"/>
          <w:sz w:val="24"/>
          <w:szCs w:val="24"/>
        </w:rPr>
        <w:t xml:space="preserve"> diminuição ou a</w:t>
      </w:r>
      <w:r w:rsidR="001F78C7">
        <w:rPr>
          <w:rFonts w:ascii="Arial" w:hAnsi="Arial" w:cs="Arial"/>
          <w:sz w:val="24"/>
          <w:szCs w:val="24"/>
        </w:rPr>
        <w:t xml:space="preserve"> falta de conectividade calosa</w:t>
      </w:r>
      <w:r w:rsidR="0085713B">
        <w:rPr>
          <w:rFonts w:ascii="Arial" w:hAnsi="Arial" w:cs="Arial"/>
          <w:sz w:val="24"/>
          <w:szCs w:val="24"/>
        </w:rPr>
        <w:t>, leva</w:t>
      </w:r>
      <w:r w:rsidR="00A251A1">
        <w:rPr>
          <w:rFonts w:ascii="Arial" w:hAnsi="Arial" w:cs="Arial"/>
          <w:sz w:val="24"/>
          <w:szCs w:val="24"/>
        </w:rPr>
        <w:t xml:space="preserve"> a déficits no acesso da rede semântica quando este for necessário para a compreensão de um contexto linguístico.</w:t>
      </w:r>
      <w:r w:rsidR="001F78C7">
        <w:rPr>
          <w:rFonts w:ascii="Arial" w:hAnsi="Arial" w:cs="Arial"/>
          <w:sz w:val="24"/>
          <w:szCs w:val="24"/>
        </w:rPr>
        <w:t xml:space="preserve"> O</w:t>
      </w:r>
      <w:r w:rsidR="00B5076C">
        <w:rPr>
          <w:rFonts w:ascii="Arial" w:hAnsi="Arial" w:cs="Arial"/>
          <w:sz w:val="24"/>
          <w:szCs w:val="24"/>
        </w:rPr>
        <w:t xml:space="preserve"> </w:t>
      </w:r>
      <w:r w:rsidR="00B5076C" w:rsidRPr="00C13CE6">
        <w:rPr>
          <w:rFonts w:ascii="Arial" w:hAnsi="Arial" w:cs="Arial"/>
          <w:sz w:val="24"/>
          <w:szCs w:val="24"/>
        </w:rPr>
        <w:t>desenvolvimento insuficiente do corpo caloso e dos lóbulos frontais</w:t>
      </w:r>
      <w:r w:rsidR="00B5076C">
        <w:rPr>
          <w:rFonts w:ascii="Arial" w:hAnsi="Arial" w:cs="Arial"/>
          <w:sz w:val="24"/>
          <w:szCs w:val="24"/>
        </w:rPr>
        <w:t xml:space="preserve"> são apontados dentre as causas da dislexia</w:t>
      </w:r>
      <w:r w:rsidR="001F78C7">
        <w:rPr>
          <w:rFonts w:ascii="Arial" w:hAnsi="Arial" w:cs="Arial"/>
          <w:sz w:val="24"/>
          <w:szCs w:val="24"/>
        </w:rPr>
        <w:t xml:space="preserve">. </w:t>
      </w:r>
      <w:r w:rsidR="004C1B69" w:rsidRPr="00D21BA9">
        <w:rPr>
          <w:rFonts w:ascii="Arial" w:hAnsi="Arial" w:cs="Arial"/>
          <w:sz w:val="24"/>
          <w:szCs w:val="24"/>
        </w:rPr>
        <w:t xml:space="preserve">Foi </w:t>
      </w:r>
      <w:r w:rsidR="001F78C7">
        <w:rPr>
          <w:rFonts w:ascii="Arial" w:hAnsi="Arial" w:cs="Arial"/>
          <w:sz w:val="24"/>
          <w:szCs w:val="24"/>
        </w:rPr>
        <w:t>observado</w:t>
      </w:r>
      <w:r w:rsidR="004C1B69" w:rsidRPr="00D21BA9">
        <w:rPr>
          <w:rFonts w:ascii="Arial" w:hAnsi="Arial" w:cs="Arial"/>
          <w:sz w:val="24"/>
          <w:szCs w:val="24"/>
        </w:rPr>
        <w:t xml:space="preserve"> </w:t>
      </w:r>
      <w:r w:rsidR="0085713B">
        <w:rPr>
          <w:rFonts w:ascii="Arial" w:hAnsi="Arial" w:cs="Arial"/>
          <w:sz w:val="24"/>
          <w:szCs w:val="24"/>
        </w:rPr>
        <w:t xml:space="preserve">também </w:t>
      </w:r>
      <w:r w:rsidR="004C1B69" w:rsidRPr="00D21BA9">
        <w:rPr>
          <w:rFonts w:ascii="Arial" w:hAnsi="Arial" w:cs="Arial"/>
          <w:sz w:val="24"/>
          <w:szCs w:val="24"/>
        </w:rPr>
        <w:t xml:space="preserve">que </w:t>
      </w:r>
      <w:r w:rsidR="00F83B8F">
        <w:rPr>
          <w:rFonts w:ascii="Arial" w:hAnsi="Arial" w:cs="Arial"/>
          <w:sz w:val="24"/>
          <w:szCs w:val="24"/>
        </w:rPr>
        <w:t>a ausência do corpo caloso</w:t>
      </w:r>
      <w:r w:rsidR="00F83B8F" w:rsidRPr="00D21BA9">
        <w:rPr>
          <w:rFonts w:ascii="Arial" w:hAnsi="Arial" w:cs="Arial"/>
          <w:sz w:val="24"/>
          <w:szCs w:val="24"/>
        </w:rPr>
        <w:t xml:space="preserve"> </w:t>
      </w:r>
      <w:r w:rsidR="00F83B8F">
        <w:rPr>
          <w:rFonts w:ascii="Arial" w:hAnsi="Arial" w:cs="Arial"/>
          <w:sz w:val="24"/>
          <w:szCs w:val="24"/>
        </w:rPr>
        <w:t>afeta diretamente</w:t>
      </w:r>
      <w:r w:rsidR="00647F2C" w:rsidRPr="00D21BA9">
        <w:rPr>
          <w:rFonts w:ascii="Arial" w:hAnsi="Arial" w:cs="Arial"/>
          <w:sz w:val="24"/>
          <w:szCs w:val="24"/>
        </w:rPr>
        <w:t xml:space="preserve"> </w:t>
      </w:r>
      <w:r w:rsidR="00F83B8F">
        <w:rPr>
          <w:rFonts w:ascii="Arial" w:hAnsi="Arial" w:cs="Arial"/>
          <w:sz w:val="24"/>
          <w:szCs w:val="24"/>
        </w:rPr>
        <w:t>o processamento auditivo e o desenvolvimento das habilidades auditivas. Estas alterações ocorrerem</w:t>
      </w:r>
      <w:r w:rsidR="004C1B69" w:rsidRPr="00D21BA9">
        <w:rPr>
          <w:rFonts w:ascii="Arial" w:hAnsi="Arial" w:cs="Arial"/>
          <w:sz w:val="24"/>
          <w:szCs w:val="24"/>
        </w:rPr>
        <w:t xml:space="preserve"> após os 6 </w:t>
      </w:r>
      <w:r w:rsidR="002A1B1C" w:rsidRPr="00D21BA9">
        <w:rPr>
          <w:rFonts w:ascii="Arial" w:hAnsi="Arial" w:cs="Arial"/>
          <w:sz w:val="24"/>
          <w:szCs w:val="24"/>
        </w:rPr>
        <w:t>meses de</w:t>
      </w:r>
      <w:r w:rsidR="00F83B8F">
        <w:rPr>
          <w:rFonts w:ascii="Arial" w:hAnsi="Arial" w:cs="Arial"/>
          <w:sz w:val="24"/>
          <w:szCs w:val="24"/>
        </w:rPr>
        <w:t xml:space="preserve"> idade, e </w:t>
      </w:r>
      <w:r w:rsidR="002A1B1C" w:rsidRPr="00D21BA9">
        <w:rPr>
          <w:rFonts w:ascii="Arial" w:hAnsi="Arial" w:cs="Arial"/>
          <w:sz w:val="24"/>
          <w:szCs w:val="24"/>
        </w:rPr>
        <w:t>se tornam</w:t>
      </w:r>
      <w:r w:rsidR="004C1B69" w:rsidRPr="00D21BA9">
        <w:rPr>
          <w:rFonts w:ascii="Arial" w:hAnsi="Arial" w:cs="Arial"/>
          <w:sz w:val="24"/>
          <w:szCs w:val="24"/>
        </w:rPr>
        <w:t xml:space="preserve"> fatores de riscos para o desenvolvimento da linguagem.</w:t>
      </w:r>
    </w:p>
    <w:p w:rsidR="00EF0816" w:rsidRPr="0085713B" w:rsidRDefault="005F29BA" w:rsidP="00B5076C">
      <w:pPr>
        <w:pStyle w:val="SemEspaamento"/>
        <w:spacing w:after="30" w:line="360" w:lineRule="auto"/>
        <w:rPr>
          <w:rFonts w:ascii="Arial" w:hAnsi="Arial" w:cs="Arial"/>
          <w:sz w:val="24"/>
          <w:szCs w:val="24"/>
        </w:rPr>
      </w:pPr>
      <w:r>
        <w:rPr>
          <w:rFonts w:ascii="Arial" w:hAnsi="Arial" w:cs="Arial"/>
          <w:sz w:val="24"/>
          <w:szCs w:val="24"/>
        </w:rPr>
        <w:t>Out</w:t>
      </w:r>
      <w:r w:rsidR="0085713B">
        <w:rPr>
          <w:rFonts w:ascii="Arial" w:hAnsi="Arial" w:cs="Arial"/>
          <w:sz w:val="24"/>
          <w:szCs w:val="24"/>
        </w:rPr>
        <w:t>ro resultado encontrado refere-se aos</w:t>
      </w:r>
      <w:r>
        <w:rPr>
          <w:rFonts w:ascii="Arial" w:hAnsi="Arial" w:cs="Arial"/>
          <w:sz w:val="24"/>
          <w:szCs w:val="24"/>
        </w:rPr>
        <w:t xml:space="preserve"> déficits no controle atenci</w:t>
      </w:r>
      <w:r w:rsidR="00B06351">
        <w:rPr>
          <w:rFonts w:ascii="Arial" w:hAnsi="Arial" w:cs="Arial"/>
          <w:sz w:val="24"/>
          <w:szCs w:val="24"/>
        </w:rPr>
        <w:t xml:space="preserve">onal e no desenvolvimento sócio </w:t>
      </w:r>
      <w:r>
        <w:rPr>
          <w:rFonts w:ascii="Arial" w:hAnsi="Arial" w:cs="Arial"/>
          <w:sz w:val="24"/>
          <w:szCs w:val="24"/>
        </w:rPr>
        <w:t xml:space="preserve">cognitivo. O QI pode estar alterado ou dentro dos parâmetros </w:t>
      </w:r>
      <w:r w:rsidR="00E84C31">
        <w:rPr>
          <w:rFonts w:ascii="Arial" w:hAnsi="Arial" w:cs="Arial"/>
          <w:sz w:val="24"/>
          <w:szCs w:val="24"/>
        </w:rPr>
        <w:t>de normalidade</w:t>
      </w:r>
      <w:r w:rsidR="0085713B">
        <w:rPr>
          <w:rFonts w:ascii="Arial" w:hAnsi="Arial" w:cs="Arial"/>
          <w:sz w:val="24"/>
          <w:szCs w:val="24"/>
        </w:rPr>
        <w:t>,</w:t>
      </w:r>
      <w:r w:rsidR="00E84C31">
        <w:rPr>
          <w:rFonts w:ascii="Arial" w:hAnsi="Arial" w:cs="Arial"/>
          <w:sz w:val="24"/>
          <w:szCs w:val="24"/>
        </w:rPr>
        <w:t xml:space="preserve"> variando de acor</w:t>
      </w:r>
      <w:r w:rsidR="00B5076C">
        <w:rPr>
          <w:rFonts w:ascii="Arial" w:hAnsi="Arial" w:cs="Arial"/>
          <w:sz w:val="24"/>
          <w:szCs w:val="24"/>
        </w:rPr>
        <w:t>do com o comprometimento do CC. Além disso, o</w:t>
      </w:r>
      <w:r>
        <w:rPr>
          <w:rFonts w:ascii="Arial" w:hAnsi="Arial" w:cs="Arial"/>
          <w:sz w:val="24"/>
          <w:szCs w:val="24"/>
        </w:rPr>
        <w:t xml:space="preserve">s adolescentes com a AgCC tendem a ser mais ingênuos quando comparados com os demais de sua faixa etária. </w:t>
      </w:r>
    </w:p>
    <w:p w:rsidR="002D5D50" w:rsidRDefault="008F79CB" w:rsidP="0085713B">
      <w:pPr>
        <w:tabs>
          <w:tab w:val="left" w:pos="870"/>
        </w:tabs>
        <w:spacing w:after="160"/>
        <w:ind w:firstLine="868"/>
        <w:rPr>
          <w:rFonts w:ascii="Arial" w:hAnsi="Arial" w:cs="Arial"/>
          <w:sz w:val="24"/>
          <w:szCs w:val="24"/>
        </w:rPr>
      </w:pPr>
      <w:r w:rsidRPr="00D21BA9">
        <w:rPr>
          <w:rFonts w:ascii="Arial" w:hAnsi="Arial" w:cs="Arial"/>
          <w:sz w:val="24"/>
          <w:szCs w:val="24"/>
        </w:rPr>
        <w:t>Uma constatação interessante é o fato de se encontrar em todo o corpus do</w:t>
      </w:r>
      <w:r w:rsidR="00137492">
        <w:rPr>
          <w:rFonts w:ascii="Arial" w:hAnsi="Arial" w:cs="Arial"/>
          <w:sz w:val="24"/>
          <w:szCs w:val="24"/>
        </w:rPr>
        <w:t xml:space="preserve">cumental </w:t>
      </w:r>
      <w:r w:rsidR="00D32ADC">
        <w:rPr>
          <w:rFonts w:ascii="Arial" w:hAnsi="Arial" w:cs="Arial"/>
          <w:sz w:val="24"/>
          <w:szCs w:val="24"/>
        </w:rPr>
        <w:t>apenas uma</w:t>
      </w:r>
      <w:r w:rsidR="00137492">
        <w:rPr>
          <w:rFonts w:ascii="Arial" w:hAnsi="Arial" w:cs="Arial"/>
          <w:sz w:val="24"/>
          <w:szCs w:val="24"/>
        </w:rPr>
        <w:t xml:space="preserve"> publicação da F</w:t>
      </w:r>
      <w:r w:rsidRPr="00D21BA9">
        <w:rPr>
          <w:rFonts w:ascii="Arial" w:hAnsi="Arial" w:cs="Arial"/>
          <w:sz w:val="24"/>
          <w:szCs w:val="24"/>
        </w:rPr>
        <w:t xml:space="preserve">onoaudiologia. </w:t>
      </w:r>
      <w:r w:rsidR="008F51A1" w:rsidRPr="00D21BA9">
        <w:rPr>
          <w:rFonts w:ascii="Arial" w:hAnsi="Arial" w:cs="Arial"/>
          <w:sz w:val="24"/>
          <w:szCs w:val="24"/>
        </w:rPr>
        <w:t>Considera-se portanto</w:t>
      </w:r>
      <w:r w:rsidR="00D21BA9">
        <w:rPr>
          <w:rFonts w:ascii="Arial" w:hAnsi="Arial" w:cs="Arial"/>
          <w:sz w:val="24"/>
          <w:szCs w:val="24"/>
        </w:rPr>
        <w:t xml:space="preserve"> </w:t>
      </w:r>
      <w:r w:rsidR="00137492">
        <w:rPr>
          <w:rFonts w:ascii="Arial" w:hAnsi="Arial" w:cs="Arial"/>
          <w:sz w:val="24"/>
          <w:szCs w:val="24"/>
        </w:rPr>
        <w:t>a</w:t>
      </w:r>
      <w:r w:rsidR="008F51A1" w:rsidRPr="00D21BA9">
        <w:rPr>
          <w:rFonts w:ascii="Arial" w:hAnsi="Arial" w:cs="Arial"/>
          <w:sz w:val="24"/>
          <w:szCs w:val="24"/>
        </w:rPr>
        <w:t xml:space="preserve"> necessidade </w:t>
      </w:r>
      <w:r w:rsidR="002D5D50" w:rsidRPr="00D21BA9">
        <w:rPr>
          <w:rFonts w:ascii="Arial" w:hAnsi="Arial" w:cs="Arial"/>
          <w:sz w:val="24"/>
          <w:szCs w:val="24"/>
        </w:rPr>
        <w:t>de mai</w:t>
      </w:r>
      <w:r w:rsidR="00D21BA9">
        <w:rPr>
          <w:rFonts w:ascii="Arial" w:hAnsi="Arial" w:cs="Arial"/>
          <w:sz w:val="24"/>
          <w:szCs w:val="24"/>
        </w:rPr>
        <w:t xml:space="preserve">s pesquisas nesta área, pois </w:t>
      </w:r>
      <w:r w:rsidR="002D5D50" w:rsidRPr="00D21BA9">
        <w:rPr>
          <w:rFonts w:ascii="Arial" w:hAnsi="Arial" w:cs="Arial"/>
          <w:sz w:val="24"/>
          <w:szCs w:val="24"/>
        </w:rPr>
        <w:t>é esse</w:t>
      </w:r>
      <w:r w:rsidR="008F51A1" w:rsidRPr="00D21BA9">
        <w:rPr>
          <w:rFonts w:ascii="Arial" w:hAnsi="Arial" w:cs="Arial"/>
          <w:sz w:val="24"/>
          <w:szCs w:val="24"/>
        </w:rPr>
        <w:t xml:space="preserve">ncial conhecer a neuroanotomia, </w:t>
      </w:r>
      <w:r w:rsidR="002D5D50" w:rsidRPr="00D21BA9">
        <w:rPr>
          <w:rFonts w:ascii="Arial" w:hAnsi="Arial" w:cs="Arial"/>
          <w:sz w:val="24"/>
          <w:szCs w:val="24"/>
        </w:rPr>
        <w:t xml:space="preserve">neurofisiologia cerebral para a linguagem. Ademais, este conhecimento </w:t>
      </w:r>
      <w:r w:rsidR="00D21BA9">
        <w:rPr>
          <w:rFonts w:ascii="Arial" w:hAnsi="Arial" w:cs="Arial"/>
          <w:sz w:val="24"/>
          <w:szCs w:val="24"/>
        </w:rPr>
        <w:t xml:space="preserve">é fundamental para </w:t>
      </w:r>
      <w:r w:rsidR="002D5D50" w:rsidRPr="00D21BA9">
        <w:rPr>
          <w:rFonts w:ascii="Arial" w:hAnsi="Arial" w:cs="Arial"/>
          <w:sz w:val="24"/>
          <w:szCs w:val="24"/>
        </w:rPr>
        <w:t xml:space="preserve">o diagnóstico diferencial, visto que, alguns </w:t>
      </w:r>
      <w:r w:rsidR="00137492">
        <w:rPr>
          <w:rFonts w:ascii="Arial" w:hAnsi="Arial" w:cs="Arial"/>
          <w:sz w:val="24"/>
          <w:szCs w:val="24"/>
        </w:rPr>
        <w:t>casos de AgCC, podem ser</w:t>
      </w:r>
      <w:r w:rsidR="002D5D50" w:rsidRPr="00D21BA9">
        <w:rPr>
          <w:rFonts w:ascii="Arial" w:hAnsi="Arial" w:cs="Arial"/>
          <w:sz w:val="24"/>
          <w:szCs w:val="24"/>
        </w:rPr>
        <w:t xml:space="preserve"> confundidos com o Trans</w:t>
      </w:r>
      <w:r w:rsidR="00F167B4">
        <w:rPr>
          <w:rFonts w:ascii="Arial" w:hAnsi="Arial" w:cs="Arial"/>
          <w:sz w:val="24"/>
          <w:szCs w:val="24"/>
        </w:rPr>
        <w:t xml:space="preserve">torno do Espectro Autista (TEA) e outras alterações de linguagem. </w:t>
      </w:r>
      <w:r w:rsidR="0033050E">
        <w:rPr>
          <w:rFonts w:ascii="Arial" w:hAnsi="Arial" w:cs="Arial"/>
          <w:sz w:val="24"/>
          <w:szCs w:val="24"/>
        </w:rPr>
        <w:t xml:space="preserve"> </w:t>
      </w:r>
    </w:p>
    <w:p w:rsidR="001B535F" w:rsidRPr="00C04CC5" w:rsidRDefault="001B535F" w:rsidP="0085713B">
      <w:pPr>
        <w:tabs>
          <w:tab w:val="left" w:pos="870"/>
        </w:tabs>
        <w:spacing w:after="160"/>
        <w:ind w:firstLine="868"/>
        <w:rPr>
          <w:rFonts w:ascii="Arial" w:hAnsi="Arial" w:cs="Arial"/>
          <w:sz w:val="24"/>
          <w:szCs w:val="24"/>
        </w:rPr>
      </w:pPr>
    </w:p>
    <w:p w:rsidR="00C366E7" w:rsidRDefault="00C366E7" w:rsidP="0085713B">
      <w:pPr>
        <w:spacing w:after="160" w:line="256" w:lineRule="auto"/>
        <w:ind w:firstLine="0"/>
        <w:rPr>
          <w:rFonts w:ascii="Arial" w:hAnsi="Arial" w:cs="Arial"/>
          <w:b/>
          <w:sz w:val="24"/>
        </w:rPr>
      </w:pPr>
    </w:p>
    <w:p w:rsidR="00CD3D74" w:rsidRDefault="00CD3D74" w:rsidP="0085713B">
      <w:pPr>
        <w:spacing w:after="160" w:line="256" w:lineRule="auto"/>
        <w:ind w:firstLine="0"/>
        <w:rPr>
          <w:rFonts w:ascii="Arial" w:hAnsi="Arial" w:cs="Arial"/>
          <w:b/>
          <w:sz w:val="24"/>
        </w:rPr>
      </w:pPr>
    </w:p>
    <w:p w:rsidR="003B4313" w:rsidRDefault="003B4313" w:rsidP="008E376E">
      <w:pPr>
        <w:spacing w:after="160" w:line="256" w:lineRule="auto"/>
        <w:ind w:firstLine="0"/>
        <w:rPr>
          <w:rFonts w:ascii="Arial" w:hAnsi="Arial" w:cs="Arial"/>
          <w:b/>
          <w:sz w:val="24"/>
        </w:rPr>
      </w:pPr>
    </w:p>
    <w:p w:rsidR="003D40BC" w:rsidRDefault="003D40BC" w:rsidP="008E376E">
      <w:pPr>
        <w:spacing w:after="160" w:line="256" w:lineRule="auto"/>
        <w:ind w:firstLine="0"/>
        <w:rPr>
          <w:rFonts w:ascii="Arial" w:hAnsi="Arial" w:cs="Arial"/>
          <w:b/>
          <w:sz w:val="24"/>
        </w:rPr>
      </w:pPr>
    </w:p>
    <w:p w:rsidR="003D40BC" w:rsidRDefault="003D40BC" w:rsidP="008E376E">
      <w:pPr>
        <w:spacing w:after="160" w:line="256" w:lineRule="auto"/>
        <w:ind w:firstLine="0"/>
        <w:rPr>
          <w:rFonts w:ascii="Arial" w:hAnsi="Arial" w:cs="Arial"/>
          <w:b/>
          <w:sz w:val="24"/>
        </w:rPr>
      </w:pPr>
    </w:p>
    <w:p w:rsidR="003D40BC" w:rsidRDefault="003D40BC" w:rsidP="008E376E">
      <w:pPr>
        <w:spacing w:after="160" w:line="256" w:lineRule="auto"/>
        <w:ind w:firstLine="0"/>
        <w:rPr>
          <w:rFonts w:ascii="Arial" w:hAnsi="Arial" w:cs="Arial"/>
          <w:b/>
          <w:sz w:val="24"/>
        </w:rPr>
      </w:pPr>
    </w:p>
    <w:p w:rsidR="00996235" w:rsidRDefault="00996235" w:rsidP="008E376E">
      <w:pPr>
        <w:spacing w:after="160" w:line="256" w:lineRule="auto"/>
        <w:ind w:firstLine="0"/>
        <w:rPr>
          <w:rFonts w:ascii="Arial" w:hAnsi="Arial" w:cs="Arial"/>
          <w:b/>
          <w:sz w:val="24"/>
        </w:rPr>
      </w:pPr>
    </w:p>
    <w:p w:rsidR="008E376E" w:rsidRDefault="008E376E" w:rsidP="008E376E">
      <w:pPr>
        <w:spacing w:after="160" w:line="256" w:lineRule="auto"/>
        <w:ind w:firstLine="0"/>
        <w:rPr>
          <w:rFonts w:ascii="Arial" w:hAnsi="Arial" w:cs="Arial"/>
          <w:b/>
          <w:sz w:val="24"/>
        </w:rPr>
      </w:pPr>
    </w:p>
    <w:p w:rsidR="003B4313" w:rsidRDefault="003B4313" w:rsidP="00C366E7">
      <w:pPr>
        <w:spacing w:after="160" w:line="256" w:lineRule="auto"/>
        <w:ind w:firstLine="0"/>
        <w:jc w:val="center"/>
        <w:rPr>
          <w:rFonts w:ascii="Arial" w:hAnsi="Arial" w:cs="Arial"/>
          <w:b/>
          <w:sz w:val="24"/>
        </w:rPr>
      </w:pPr>
    </w:p>
    <w:p w:rsidR="00C366E7" w:rsidRPr="00FB2870" w:rsidRDefault="00C366E7" w:rsidP="00F41769">
      <w:pPr>
        <w:pStyle w:val="Ttulo1"/>
        <w:rPr>
          <w:rFonts w:ascii="Arial" w:hAnsi="Arial" w:cs="Arial"/>
          <w:b/>
          <w:color w:val="auto"/>
          <w:sz w:val="28"/>
          <w:szCs w:val="28"/>
          <w:lang w:val="en-US"/>
        </w:rPr>
      </w:pPr>
      <w:bookmarkStart w:id="12" w:name="_Toc75180898"/>
      <w:r w:rsidRPr="00FB2870">
        <w:rPr>
          <w:rFonts w:ascii="Arial" w:hAnsi="Arial" w:cs="Arial"/>
          <w:b/>
          <w:color w:val="auto"/>
          <w:sz w:val="28"/>
          <w:szCs w:val="28"/>
          <w:lang w:val="en-US"/>
        </w:rPr>
        <w:lastRenderedPageBreak/>
        <w:t>REFERÊNCIAS</w:t>
      </w:r>
      <w:bookmarkEnd w:id="12"/>
    </w:p>
    <w:p w:rsidR="00C366E7" w:rsidRPr="00FB2870" w:rsidRDefault="00C366E7" w:rsidP="00C366E7">
      <w:pPr>
        <w:spacing w:after="160" w:line="256" w:lineRule="auto"/>
        <w:ind w:firstLine="0"/>
        <w:jc w:val="center"/>
        <w:rPr>
          <w:rFonts w:ascii="Arial" w:hAnsi="Arial" w:cs="Arial"/>
          <w:b/>
          <w:sz w:val="24"/>
          <w:lang w:val="en-US"/>
        </w:rPr>
      </w:pPr>
    </w:p>
    <w:p w:rsidR="00C366E7" w:rsidRDefault="00C366E7" w:rsidP="003B4313">
      <w:pPr>
        <w:spacing w:after="160" w:line="240" w:lineRule="auto"/>
        <w:ind w:firstLine="0"/>
        <w:rPr>
          <w:rFonts w:ascii="Arial" w:hAnsi="Arial" w:cs="Arial"/>
          <w:sz w:val="24"/>
          <w:szCs w:val="24"/>
        </w:rPr>
      </w:pPr>
      <w:r w:rsidRPr="00FB2870">
        <w:rPr>
          <w:rFonts w:ascii="Arial" w:hAnsi="Arial" w:cs="Arial"/>
          <w:lang w:val="en-US"/>
        </w:rPr>
        <w:t>ANDERSON, LB; PAUL, K L; BROWN, W.S.</w:t>
      </w:r>
      <w:r w:rsidRPr="00FB2870">
        <w:rPr>
          <w:rFonts w:ascii="Arial" w:hAnsi="Arial" w:cs="Arial"/>
          <w:b/>
          <w:sz w:val="24"/>
          <w:szCs w:val="24"/>
          <w:lang w:val="en-US"/>
        </w:rPr>
        <w:t xml:space="preserve"> </w:t>
      </w:r>
      <w:r w:rsidRPr="00FB2870">
        <w:rPr>
          <w:rFonts w:ascii="Arial" w:hAnsi="Arial" w:cs="Arial"/>
          <w:sz w:val="24"/>
          <w:szCs w:val="24"/>
          <w:lang w:val="en-US"/>
        </w:rPr>
        <w:t xml:space="preserve">Emotional Intelligence in Agenesis of the Corpus Callosum. Oxofrd University Press: Archives of </w:t>
      </w:r>
      <w:r w:rsidRPr="00FB2870">
        <w:rPr>
          <w:rFonts w:ascii="Arial" w:hAnsi="Arial" w:cs="Arial"/>
          <w:b/>
          <w:sz w:val="24"/>
          <w:szCs w:val="24"/>
          <w:lang w:val="en-US"/>
        </w:rPr>
        <w:t>Clinical Neuropsychology</w:t>
      </w:r>
      <w:r w:rsidRPr="00FB2870">
        <w:rPr>
          <w:rFonts w:ascii="Arial" w:hAnsi="Arial" w:cs="Arial"/>
          <w:sz w:val="24"/>
          <w:szCs w:val="24"/>
          <w:lang w:val="en-US"/>
        </w:rPr>
        <w:t xml:space="preserve">. v. 32, n. 3, p. 267–279, 2017. </w:t>
      </w:r>
      <w:r>
        <w:rPr>
          <w:rFonts w:ascii="Arial" w:hAnsi="Arial" w:cs="Arial"/>
          <w:sz w:val="24"/>
          <w:szCs w:val="24"/>
        </w:rPr>
        <w:t xml:space="preserve">Disponível em: &lt;https://pubmed.ncbi.nlm.nih.gov/28431033 &gt;. Acesso em: 25 de fev. 2021. </w:t>
      </w:r>
    </w:p>
    <w:p w:rsidR="00C366E7" w:rsidRDefault="00C366E7" w:rsidP="003B4313">
      <w:pPr>
        <w:spacing w:after="160" w:line="240" w:lineRule="auto"/>
        <w:ind w:firstLine="0"/>
        <w:rPr>
          <w:rFonts w:ascii="Arial" w:hAnsi="Arial" w:cs="Arial"/>
          <w:sz w:val="24"/>
          <w:szCs w:val="24"/>
        </w:rPr>
      </w:pPr>
      <w:r>
        <w:rPr>
          <w:rFonts w:ascii="Arial" w:hAnsi="Arial" w:cs="Arial"/>
          <w:sz w:val="24"/>
          <w:szCs w:val="24"/>
        </w:rPr>
        <w:t xml:space="preserve">AVENDAÑO </w:t>
      </w:r>
      <w:r w:rsidRPr="00DA3B0B">
        <w:rPr>
          <w:rFonts w:ascii="Arial" w:hAnsi="Arial" w:cs="Arial"/>
          <w:i/>
          <w:sz w:val="24"/>
          <w:szCs w:val="24"/>
        </w:rPr>
        <w:t>et al</w:t>
      </w:r>
      <w:r w:rsidRPr="00DA3B0B">
        <w:rPr>
          <w:rFonts w:ascii="Arial" w:hAnsi="Arial" w:cs="Arial"/>
          <w:b/>
          <w:i/>
          <w:sz w:val="24"/>
          <w:szCs w:val="24"/>
        </w:rPr>
        <w:t>.</w:t>
      </w:r>
      <w:r w:rsidRPr="00A8099E">
        <w:rPr>
          <w:rFonts w:ascii="Arial" w:hAnsi="Arial" w:cs="Arial"/>
          <w:b/>
          <w:sz w:val="24"/>
          <w:szCs w:val="24"/>
        </w:rPr>
        <w:t xml:space="preserve">  </w:t>
      </w:r>
      <w:r w:rsidRPr="00A8099E">
        <w:rPr>
          <w:rFonts w:ascii="Arial" w:hAnsi="Arial" w:cs="Arial"/>
          <w:sz w:val="24"/>
          <w:szCs w:val="24"/>
        </w:rPr>
        <w:t>Variantes de neurodesarrollo en pacientes con diagnóstico de agenesia del cuerpo calloso completa y parcial.</w:t>
      </w:r>
      <w:r w:rsidRPr="00A8099E">
        <w:rPr>
          <w:rFonts w:ascii="Arial" w:hAnsi="Arial" w:cs="Arial"/>
          <w:b/>
          <w:sz w:val="24"/>
          <w:szCs w:val="24"/>
        </w:rPr>
        <w:t xml:space="preserve"> Revista Neuropsicología Latinoamericana</w:t>
      </w:r>
      <w:r>
        <w:rPr>
          <w:rFonts w:ascii="Arial" w:hAnsi="Arial" w:cs="Arial"/>
          <w:sz w:val="24"/>
          <w:szCs w:val="24"/>
        </w:rPr>
        <w:t>. n. 12, n. 1, p. 30-37, 2020. Disponível em: https://www.neuropsicolatina.org/index.php/Neuropsicologia_Latina.pdf&gt; Acesso em: 25 de fev. 2021.</w:t>
      </w:r>
    </w:p>
    <w:p w:rsidR="00C366E7" w:rsidRDefault="00C366E7" w:rsidP="003B4313">
      <w:pPr>
        <w:spacing w:after="160" w:line="240" w:lineRule="auto"/>
        <w:ind w:firstLine="0"/>
        <w:rPr>
          <w:rFonts w:ascii="Arial" w:hAnsi="Arial" w:cs="Arial"/>
          <w:sz w:val="24"/>
          <w:szCs w:val="24"/>
          <w:shd w:val="clear" w:color="auto" w:fill="FFFFFF"/>
        </w:rPr>
      </w:pPr>
      <w:r>
        <w:rPr>
          <w:rFonts w:ascii="Arial" w:hAnsi="Arial" w:cs="Arial"/>
          <w:sz w:val="24"/>
          <w:szCs w:val="24"/>
        </w:rPr>
        <w:t xml:space="preserve">BARBOSA </w:t>
      </w:r>
      <w:r w:rsidRPr="00DA3B0B">
        <w:rPr>
          <w:rFonts w:ascii="Arial" w:hAnsi="Arial" w:cs="Arial"/>
          <w:i/>
          <w:sz w:val="24"/>
          <w:szCs w:val="24"/>
        </w:rPr>
        <w:t>et al.</w:t>
      </w:r>
      <w:r>
        <w:rPr>
          <w:rFonts w:ascii="Arial" w:hAnsi="Arial" w:cs="Arial"/>
          <w:sz w:val="24"/>
          <w:szCs w:val="24"/>
        </w:rPr>
        <w:t xml:space="preserve"> </w:t>
      </w:r>
      <w:r w:rsidRPr="00A8099E">
        <w:rPr>
          <w:rFonts w:ascii="Arial" w:hAnsi="Arial" w:cs="Arial"/>
          <w:sz w:val="24"/>
          <w:szCs w:val="24"/>
        </w:rPr>
        <w:t>Agenesia parcial de corpo caloso: um relato de caso em paciente pediátrico</w:t>
      </w:r>
      <w:r w:rsidRPr="00A8099E">
        <w:rPr>
          <w:rFonts w:ascii="Arial" w:hAnsi="Arial" w:cs="Arial"/>
          <w:b/>
          <w:sz w:val="24"/>
          <w:szCs w:val="24"/>
        </w:rPr>
        <w:t xml:space="preserve">. </w:t>
      </w:r>
      <w:r w:rsidRPr="00FB2870">
        <w:rPr>
          <w:rFonts w:ascii="Arial" w:hAnsi="Arial" w:cs="Arial"/>
          <w:b/>
          <w:sz w:val="24"/>
          <w:szCs w:val="24"/>
          <w:lang w:val="en-US"/>
        </w:rPr>
        <w:t>Brazilian Journal of Surgery and Clinical Research</w:t>
      </w:r>
      <w:r w:rsidRPr="00FB2870">
        <w:rPr>
          <w:rFonts w:ascii="Arial" w:hAnsi="Arial" w:cs="Arial"/>
          <w:sz w:val="24"/>
          <w:szCs w:val="24"/>
          <w:lang w:val="en-US"/>
        </w:rPr>
        <w:t xml:space="preserve"> – BJS</w:t>
      </w:r>
      <w:r w:rsidR="00263CD1" w:rsidRPr="00FB2870">
        <w:rPr>
          <w:rFonts w:ascii="Arial" w:hAnsi="Arial" w:cs="Arial"/>
          <w:sz w:val="24"/>
          <w:szCs w:val="24"/>
          <w:lang w:val="en-US"/>
        </w:rPr>
        <w:t>CR. v.21, n.3, p.56-58, Dez 2017</w:t>
      </w:r>
      <w:r w:rsidRPr="00FB2870">
        <w:rPr>
          <w:rFonts w:ascii="Arial" w:hAnsi="Arial" w:cs="Arial"/>
          <w:sz w:val="24"/>
          <w:szCs w:val="24"/>
          <w:lang w:val="en-US"/>
        </w:rPr>
        <w:t xml:space="preserve">. </w:t>
      </w:r>
      <w:r>
        <w:rPr>
          <w:rFonts w:ascii="Arial" w:hAnsi="Arial" w:cs="Arial"/>
          <w:sz w:val="24"/>
          <w:szCs w:val="24"/>
        </w:rPr>
        <w:t>Disponível em:&lt;</w:t>
      </w:r>
      <w:r>
        <w:rPr>
          <w:rStyle w:val="Ttulo5Char"/>
          <w:rFonts w:ascii="Arial" w:hAnsi="Arial" w:cs="Arial"/>
          <w:i/>
          <w:iCs/>
          <w:color w:val="006621"/>
          <w:sz w:val="24"/>
          <w:szCs w:val="24"/>
          <w:shd w:val="clear" w:color="auto" w:fill="FFFFFF"/>
        </w:rPr>
        <w:t xml:space="preserve"> </w:t>
      </w:r>
      <w:r>
        <w:rPr>
          <w:rStyle w:val="CitaoHTML"/>
          <w:rFonts w:ascii="Arial" w:hAnsi="Arial" w:cs="Arial"/>
          <w:sz w:val="24"/>
          <w:szCs w:val="24"/>
          <w:shd w:val="clear" w:color="auto" w:fill="FFFFFF"/>
        </w:rPr>
        <w:t>https://www.scielo.br/pdf/rpp/v32n3/0103-0582-rpp-32-03-0252.pdf</w:t>
      </w:r>
      <w:r>
        <w:rPr>
          <w:rFonts w:ascii="Arial" w:hAnsi="Arial" w:cs="Arial"/>
          <w:sz w:val="24"/>
          <w:szCs w:val="24"/>
          <w:shd w:val="clear" w:color="auto" w:fill="FFFFFF"/>
        </w:rPr>
        <w:t xml:space="preserve">&gt; </w:t>
      </w:r>
      <w:r>
        <w:rPr>
          <w:rFonts w:ascii="Arial" w:hAnsi="Arial" w:cs="Arial"/>
          <w:sz w:val="24"/>
          <w:szCs w:val="24"/>
        </w:rPr>
        <w:t>Acesso em: 25 de fev. 2021</w:t>
      </w:r>
    </w:p>
    <w:p w:rsidR="00C366E7" w:rsidRDefault="00C366E7" w:rsidP="003B4313">
      <w:pPr>
        <w:spacing w:after="160" w:line="240" w:lineRule="auto"/>
        <w:ind w:firstLine="0"/>
        <w:rPr>
          <w:rFonts w:ascii="Arial" w:eastAsia="Times New Roman" w:hAnsi="Arial" w:cs="Arial"/>
          <w:color w:val="494949"/>
          <w:sz w:val="24"/>
          <w:szCs w:val="24"/>
          <w:lang w:eastAsia="pt-BR"/>
        </w:rPr>
      </w:pPr>
      <w:r w:rsidRPr="00FB2870">
        <w:rPr>
          <w:rFonts w:ascii="Arial" w:hAnsi="Arial" w:cs="Arial"/>
          <w:sz w:val="24"/>
          <w:szCs w:val="24"/>
          <w:lang w:val="en-US"/>
        </w:rPr>
        <w:t xml:space="preserve">DOERING </w:t>
      </w:r>
      <w:r w:rsidRPr="00FB2870">
        <w:rPr>
          <w:rFonts w:ascii="Arial" w:hAnsi="Arial" w:cs="Arial"/>
          <w:i/>
          <w:sz w:val="24"/>
          <w:szCs w:val="24"/>
          <w:lang w:val="en-US"/>
        </w:rPr>
        <w:t>et al</w:t>
      </w:r>
      <w:r w:rsidRPr="00FB2870">
        <w:rPr>
          <w:rFonts w:ascii="Arial" w:hAnsi="Arial" w:cs="Arial"/>
          <w:sz w:val="24"/>
          <w:szCs w:val="24"/>
          <w:lang w:val="en-US"/>
        </w:rPr>
        <w:t>. Efect of corpus callosum agenesis on the language network in children and adolescents</w:t>
      </w:r>
      <w:r w:rsidRPr="00FB2870">
        <w:rPr>
          <w:rFonts w:ascii="Arial" w:hAnsi="Arial" w:cs="Arial"/>
          <w:b/>
          <w:sz w:val="24"/>
          <w:szCs w:val="24"/>
          <w:lang w:val="en-US"/>
        </w:rPr>
        <w:t xml:space="preserve">. </w:t>
      </w:r>
      <w:r w:rsidRPr="00A8099E">
        <w:rPr>
          <w:rFonts w:ascii="Arial" w:hAnsi="Arial" w:cs="Arial"/>
          <w:b/>
          <w:sz w:val="24"/>
          <w:szCs w:val="24"/>
        </w:rPr>
        <w:t>Brain Structure and Function</w:t>
      </w:r>
      <w:r>
        <w:rPr>
          <w:rFonts w:ascii="Arial" w:hAnsi="Arial" w:cs="Arial"/>
          <w:sz w:val="24"/>
          <w:szCs w:val="24"/>
        </w:rPr>
        <w:t xml:space="preserve">, v. 226, n. 3, p. 701-713, 2020. Disponível em: &lt;https://doi.org/10.1007/s00429-020-02203-6&gt; </w:t>
      </w:r>
      <w:r>
        <w:rPr>
          <w:rFonts w:ascii="Arial" w:eastAsia="Times New Roman" w:hAnsi="Arial" w:cs="Arial"/>
          <w:color w:val="494949"/>
          <w:sz w:val="24"/>
          <w:szCs w:val="24"/>
          <w:lang w:eastAsia="pt-BR"/>
        </w:rPr>
        <w:t xml:space="preserve">   </w:t>
      </w:r>
      <w:r>
        <w:rPr>
          <w:rFonts w:ascii="Arial" w:hAnsi="Arial" w:cs="Arial"/>
          <w:sz w:val="24"/>
          <w:szCs w:val="24"/>
        </w:rPr>
        <w:t>Acesso em: 25 de fev. 2021</w:t>
      </w:r>
      <w:r>
        <w:rPr>
          <w:rFonts w:ascii="Arial" w:eastAsia="Times New Roman" w:hAnsi="Arial" w:cs="Arial"/>
          <w:color w:val="494949"/>
          <w:sz w:val="24"/>
          <w:szCs w:val="24"/>
          <w:lang w:eastAsia="pt-BR"/>
        </w:rPr>
        <w:t xml:space="preserve">  </w:t>
      </w:r>
    </w:p>
    <w:p w:rsidR="00C366E7" w:rsidRDefault="00C366E7" w:rsidP="003B4313">
      <w:pPr>
        <w:spacing w:after="160" w:line="240" w:lineRule="auto"/>
        <w:ind w:firstLine="0"/>
        <w:rPr>
          <w:rFonts w:ascii="Arial" w:eastAsia="Times New Roman" w:hAnsi="Arial" w:cs="Arial"/>
          <w:color w:val="494949"/>
          <w:sz w:val="24"/>
          <w:szCs w:val="24"/>
          <w:lang w:eastAsia="pt-BR"/>
        </w:rPr>
      </w:pPr>
      <w:r>
        <w:rPr>
          <w:rFonts w:ascii="Arial" w:hAnsi="Arial" w:cs="Arial"/>
          <w:sz w:val="24"/>
        </w:rPr>
        <w:t>GARCIA, V; HEIL, L. S</w:t>
      </w:r>
      <w:r>
        <w:rPr>
          <w:rFonts w:ascii="Arial" w:hAnsi="Arial" w:cs="Arial"/>
          <w:b/>
          <w:sz w:val="24"/>
        </w:rPr>
        <w:t>.  A criança com Dislexia: um desafio no contexto escolar nos anos iniciais do ensino fundamental</w:t>
      </w:r>
      <w:r>
        <w:rPr>
          <w:rFonts w:ascii="Arial" w:hAnsi="Arial" w:cs="Arial"/>
          <w:sz w:val="24"/>
        </w:rPr>
        <w:t xml:space="preserve">. Faculdade San’tana. 2017.  Acesso em:  02 de abr. 2021 </w:t>
      </w:r>
    </w:p>
    <w:p w:rsidR="00C366E7" w:rsidRDefault="00C366E7" w:rsidP="003B4313">
      <w:pPr>
        <w:spacing w:after="160" w:line="240" w:lineRule="auto"/>
        <w:ind w:firstLine="0"/>
        <w:rPr>
          <w:rFonts w:ascii="Arial" w:hAnsi="Arial" w:cs="Arial"/>
          <w:sz w:val="24"/>
          <w:szCs w:val="24"/>
          <w:shd w:val="clear" w:color="auto" w:fill="FFFFFF"/>
        </w:rPr>
      </w:pPr>
      <w:r>
        <w:rPr>
          <w:rFonts w:ascii="Arial" w:hAnsi="Arial" w:cs="Arial"/>
          <w:sz w:val="24"/>
          <w:szCs w:val="24"/>
        </w:rPr>
        <w:t>GOUVEIA, P. A. R; LACERDA, S. S; KERNKRAUT, A. M.</w:t>
      </w:r>
      <w:r>
        <w:rPr>
          <w:rFonts w:ascii="Arial" w:hAnsi="Arial" w:cs="Arial"/>
          <w:b/>
          <w:sz w:val="24"/>
          <w:szCs w:val="24"/>
        </w:rPr>
        <w:t xml:space="preserve"> </w:t>
      </w:r>
      <w:r w:rsidRPr="00A8099E">
        <w:rPr>
          <w:rFonts w:ascii="Arial" w:hAnsi="Arial" w:cs="Arial"/>
          <w:sz w:val="24"/>
          <w:szCs w:val="24"/>
        </w:rPr>
        <w:t>Avaliação e Reabilitação Neuropsicológica após Lesão Encefálica Adquirida</w:t>
      </w:r>
      <w:r>
        <w:rPr>
          <w:rFonts w:ascii="Arial" w:hAnsi="Arial" w:cs="Arial"/>
          <w:b/>
          <w:sz w:val="24"/>
          <w:szCs w:val="24"/>
        </w:rPr>
        <w:t xml:space="preserve">. </w:t>
      </w:r>
      <w:r w:rsidRPr="00A8099E">
        <w:rPr>
          <w:rFonts w:ascii="Arial" w:hAnsi="Arial" w:cs="Arial"/>
          <w:b/>
          <w:sz w:val="24"/>
          <w:szCs w:val="24"/>
        </w:rPr>
        <w:t>Trends in Psychology / Temas em Psicologia.</w:t>
      </w:r>
      <w:r>
        <w:rPr>
          <w:rFonts w:ascii="Arial" w:hAnsi="Arial" w:cs="Arial"/>
          <w:sz w:val="24"/>
          <w:szCs w:val="24"/>
        </w:rPr>
        <w:t xml:space="preserve"> v. 25, nº 4, p. 1523-1534, dez., 2017. Disponível em:&lt;</w:t>
      </w:r>
      <w:r>
        <w:rPr>
          <w:rStyle w:val="Ttulo5Char"/>
          <w:rFonts w:ascii="Arial" w:hAnsi="Arial" w:cs="Arial"/>
          <w:i/>
          <w:iCs/>
          <w:sz w:val="24"/>
          <w:szCs w:val="24"/>
          <w:shd w:val="clear" w:color="auto" w:fill="FFFFFF"/>
        </w:rPr>
        <w:t xml:space="preserve"> </w:t>
      </w:r>
      <w:r>
        <w:rPr>
          <w:rStyle w:val="CitaoHTML"/>
          <w:rFonts w:ascii="Arial" w:hAnsi="Arial" w:cs="Arial"/>
          <w:sz w:val="24"/>
          <w:szCs w:val="24"/>
          <w:shd w:val="clear" w:color="auto" w:fill="FFFFFF"/>
        </w:rPr>
        <w:t>pepsic.bvsalud.org/pdf/tp/v25n4/v25n4a03.pdf</w:t>
      </w:r>
      <w:r>
        <w:rPr>
          <w:rFonts w:ascii="Arial" w:hAnsi="Arial" w:cs="Arial"/>
          <w:sz w:val="24"/>
          <w:szCs w:val="24"/>
          <w:shd w:val="clear" w:color="auto" w:fill="FFFFFF"/>
        </w:rPr>
        <w:t xml:space="preserve">&gt; Acesso em: 02 de abr. 2021. </w:t>
      </w:r>
    </w:p>
    <w:p w:rsidR="00C366E7" w:rsidRDefault="00C366E7" w:rsidP="003B4313">
      <w:pPr>
        <w:spacing w:after="160" w:line="240" w:lineRule="auto"/>
        <w:ind w:firstLine="0"/>
        <w:rPr>
          <w:rFonts w:ascii="Arial" w:hAnsi="Arial" w:cs="Arial"/>
          <w:sz w:val="24"/>
          <w:szCs w:val="24"/>
          <w:shd w:val="clear" w:color="auto" w:fill="FFFFFF"/>
        </w:rPr>
      </w:pPr>
      <w:r w:rsidRPr="00FB2870">
        <w:rPr>
          <w:rFonts w:ascii="Arial" w:hAnsi="Arial" w:cs="Arial"/>
          <w:sz w:val="24"/>
          <w:szCs w:val="24"/>
          <w:lang w:val="en-US"/>
        </w:rPr>
        <w:t xml:space="preserve">HINKLEY </w:t>
      </w:r>
      <w:r w:rsidRPr="00FB2870">
        <w:rPr>
          <w:rFonts w:ascii="Arial" w:hAnsi="Arial" w:cs="Arial"/>
          <w:i/>
          <w:sz w:val="24"/>
          <w:szCs w:val="24"/>
          <w:lang w:val="en-US"/>
        </w:rPr>
        <w:t>et al</w:t>
      </w:r>
      <w:r w:rsidRPr="00FB2870">
        <w:rPr>
          <w:rFonts w:ascii="Arial" w:hAnsi="Arial" w:cs="Arial"/>
          <w:sz w:val="24"/>
          <w:szCs w:val="24"/>
          <w:lang w:val="en-US"/>
        </w:rPr>
        <w:t>. The Contribution of the Corpus Callosum to Language Lateralization.</w:t>
      </w:r>
      <w:r w:rsidRPr="00FB2870">
        <w:rPr>
          <w:rFonts w:ascii="Arial" w:hAnsi="Arial" w:cs="Arial"/>
          <w:b/>
          <w:sz w:val="24"/>
          <w:szCs w:val="24"/>
          <w:lang w:val="en-US"/>
        </w:rPr>
        <w:t xml:space="preserve"> </w:t>
      </w:r>
      <w:r w:rsidRPr="00A8099E">
        <w:rPr>
          <w:rFonts w:ascii="Arial" w:hAnsi="Arial" w:cs="Arial"/>
          <w:b/>
          <w:sz w:val="24"/>
          <w:szCs w:val="24"/>
        </w:rPr>
        <w:t>The Journal of Neuroscience</w:t>
      </w:r>
      <w:r>
        <w:rPr>
          <w:rFonts w:ascii="Arial" w:hAnsi="Arial" w:cs="Arial"/>
          <w:sz w:val="24"/>
          <w:szCs w:val="24"/>
        </w:rPr>
        <w:t>, v. 36, n.16, p. 4522– 4533, 2016. Disponível em: &lt;</w:t>
      </w:r>
      <w:r>
        <w:rPr>
          <w:rFonts w:ascii="Arial" w:hAnsi="Arial" w:cs="Arial"/>
          <w:sz w:val="24"/>
          <w:szCs w:val="24"/>
          <w:shd w:val="clear" w:color="auto" w:fill="FFFFFF"/>
        </w:rPr>
        <w:t xml:space="preserve"> https://pubmed.ncbi.nlm.nih.gov/27098695&gt; </w:t>
      </w:r>
      <w:r>
        <w:rPr>
          <w:rFonts w:ascii="Arial" w:hAnsi="Arial" w:cs="Arial"/>
          <w:sz w:val="24"/>
          <w:szCs w:val="24"/>
        </w:rPr>
        <w:t>Acesso em: 25 de fev. 2021</w:t>
      </w:r>
      <w:r>
        <w:rPr>
          <w:rFonts w:ascii="Arial" w:hAnsi="Arial" w:cs="Arial"/>
          <w:sz w:val="24"/>
          <w:szCs w:val="24"/>
          <w:shd w:val="clear" w:color="auto" w:fill="FFFFFF"/>
        </w:rPr>
        <w:t>.</w:t>
      </w:r>
    </w:p>
    <w:p w:rsidR="00C366E7" w:rsidRDefault="00C366E7" w:rsidP="003B4313">
      <w:pPr>
        <w:spacing w:after="160" w:line="240" w:lineRule="auto"/>
        <w:ind w:firstLine="0"/>
        <w:rPr>
          <w:rFonts w:ascii="Arial" w:hAnsi="Arial" w:cs="Arial"/>
          <w:sz w:val="24"/>
          <w:szCs w:val="24"/>
          <w:shd w:val="clear" w:color="auto" w:fill="FFFFFF"/>
        </w:rPr>
      </w:pPr>
      <w:r>
        <w:rPr>
          <w:rFonts w:ascii="Arial" w:hAnsi="Arial" w:cs="Arial"/>
          <w:sz w:val="24"/>
          <w:szCs w:val="24"/>
        </w:rPr>
        <w:t xml:space="preserve">LÁBADI, B.; BEKE, A. M. </w:t>
      </w:r>
      <w:r w:rsidRPr="00A8099E">
        <w:rPr>
          <w:rFonts w:ascii="Arial" w:hAnsi="Arial" w:cs="Arial"/>
          <w:sz w:val="24"/>
          <w:szCs w:val="24"/>
        </w:rPr>
        <w:t xml:space="preserve">A corpus callosum agenesia viselkedéses és kognitív profilja – összefoglaló. </w:t>
      </w:r>
      <w:r w:rsidRPr="00FB2870">
        <w:rPr>
          <w:rFonts w:ascii="Arial" w:hAnsi="Arial" w:cs="Arial"/>
          <w:sz w:val="24"/>
          <w:szCs w:val="24"/>
          <w:lang w:val="en-US"/>
        </w:rPr>
        <w:t xml:space="preserve">Behavioral and cognitive profile of corpus callosum agenesia – review. Ideggyogy Sz, </w:t>
      </w:r>
      <w:r w:rsidR="00B06351" w:rsidRPr="00FB2870">
        <w:rPr>
          <w:rFonts w:ascii="Arial" w:hAnsi="Arial" w:cs="Arial"/>
          <w:b/>
          <w:sz w:val="24"/>
          <w:szCs w:val="24"/>
          <w:shd w:val="clear" w:color="auto" w:fill="FFFFFF"/>
          <w:lang w:val="en-US"/>
        </w:rPr>
        <w:t>Clinical Neuroscience</w:t>
      </w:r>
      <w:r w:rsidRPr="00FB2870">
        <w:rPr>
          <w:rFonts w:ascii="Arial" w:hAnsi="Arial" w:cs="Arial"/>
          <w:sz w:val="24"/>
          <w:szCs w:val="24"/>
          <w:lang w:val="en-US"/>
        </w:rPr>
        <w:t xml:space="preserve">. v. 69, n.11–12, p.373–379, 2016. </w:t>
      </w:r>
      <w:r>
        <w:rPr>
          <w:rFonts w:ascii="Arial" w:hAnsi="Arial" w:cs="Arial"/>
          <w:sz w:val="24"/>
          <w:szCs w:val="24"/>
        </w:rPr>
        <w:t>Disponível em: &lt;</w:t>
      </w:r>
      <w:r>
        <w:rPr>
          <w:rStyle w:val="Ttulo5Char"/>
          <w:rFonts w:ascii="Arial" w:hAnsi="Arial" w:cs="Arial"/>
          <w:i/>
          <w:iCs/>
          <w:color w:val="006621"/>
          <w:sz w:val="24"/>
          <w:szCs w:val="24"/>
          <w:shd w:val="clear" w:color="auto" w:fill="FFFFFF"/>
        </w:rPr>
        <w:t xml:space="preserve"> </w:t>
      </w:r>
      <w:r>
        <w:rPr>
          <w:rStyle w:val="CitaoHTML"/>
          <w:rFonts w:ascii="Arial" w:hAnsi="Arial" w:cs="Arial"/>
          <w:sz w:val="24"/>
          <w:szCs w:val="24"/>
          <w:shd w:val="clear" w:color="auto" w:fill="FFFFFF"/>
        </w:rPr>
        <w:t xml:space="preserve">https://doktori.hu/index.php?menuid=192&amp;lang=EN&amp;sz_ID=4269&gt; </w:t>
      </w:r>
      <w:r>
        <w:rPr>
          <w:rFonts w:ascii="Arial" w:hAnsi="Arial" w:cs="Arial"/>
          <w:sz w:val="24"/>
          <w:szCs w:val="24"/>
        </w:rPr>
        <w:t>Acesso em: 25 de fev. 2021</w:t>
      </w:r>
      <w:r>
        <w:rPr>
          <w:rFonts w:ascii="Arial" w:hAnsi="Arial" w:cs="Arial"/>
          <w:sz w:val="24"/>
          <w:szCs w:val="24"/>
          <w:shd w:val="clear" w:color="auto" w:fill="FFFFFF"/>
        </w:rPr>
        <w:t>.</w:t>
      </w:r>
    </w:p>
    <w:p w:rsidR="00C366E7" w:rsidRDefault="00C366E7" w:rsidP="003B4313">
      <w:pPr>
        <w:spacing w:after="160" w:line="240" w:lineRule="auto"/>
        <w:ind w:firstLine="0"/>
        <w:rPr>
          <w:rFonts w:ascii="Arial" w:hAnsi="Arial" w:cs="Arial"/>
          <w:sz w:val="24"/>
          <w:szCs w:val="24"/>
        </w:rPr>
      </w:pPr>
      <w:r w:rsidRPr="00FB2870">
        <w:rPr>
          <w:rFonts w:ascii="Arial" w:hAnsi="Arial" w:cs="Arial"/>
          <w:sz w:val="24"/>
          <w:szCs w:val="24"/>
          <w:lang w:val="en-US"/>
        </w:rPr>
        <w:t xml:space="preserve">LÁBADI, B; BEKE, A. M. Mental State Understanding in Children with Agenesis of the Corpus Callosum. </w:t>
      </w:r>
      <w:r w:rsidRPr="00451007">
        <w:rPr>
          <w:rFonts w:ascii="Arial" w:hAnsi="Arial" w:cs="Arial"/>
          <w:b/>
          <w:sz w:val="24"/>
          <w:szCs w:val="24"/>
        </w:rPr>
        <w:t>Front. Psychol.</w:t>
      </w:r>
      <w:r>
        <w:rPr>
          <w:rFonts w:ascii="Arial" w:hAnsi="Arial" w:cs="Arial"/>
          <w:sz w:val="24"/>
          <w:szCs w:val="24"/>
        </w:rPr>
        <w:t xml:space="preserve"> V.8, p.94, 2017. Disponível em: &lt;doi:10.3389/fpsyg.2017.00094. Acesso em: 25 de fev. 2021</w:t>
      </w:r>
      <w:r>
        <w:rPr>
          <w:rFonts w:ascii="Arial" w:hAnsi="Arial" w:cs="Arial"/>
          <w:sz w:val="24"/>
          <w:szCs w:val="24"/>
          <w:shd w:val="clear" w:color="auto" w:fill="FFFFFF"/>
        </w:rPr>
        <w:t>.</w:t>
      </w:r>
    </w:p>
    <w:p w:rsidR="00C366E7" w:rsidRDefault="00C366E7" w:rsidP="003B4313">
      <w:pPr>
        <w:shd w:val="clear" w:color="auto" w:fill="FFFFFF"/>
        <w:spacing w:line="240" w:lineRule="auto"/>
        <w:ind w:firstLine="0"/>
        <w:rPr>
          <w:rFonts w:ascii="Arial" w:eastAsia="Times New Roman" w:hAnsi="Arial" w:cs="Arial"/>
          <w:sz w:val="24"/>
          <w:szCs w:val="24"/>
          <w:lang w:eastAsia="pt-BR"/>
        </w:rPr>
      </w:pPr>
      <w:r w:rsidRPr="00FB2870">
        <w:rPr>
          <w:rFonts w:ascii="Arial" w:hAnsi="Arial" w:cs="Arial"/>
          <w:sz w:val="24"/>
          <w:szCs w:val="24"/>
          <w:lang w:val="en-US"/>
        </w:rPr>
        <w:t xml:space="preserve">LIEB, J.M; AHLHELM, F. J. Balkenfehlbildungen. Springer Medizin Verlag GmbH, ein </w:t>
      </w:r>
      <w:r w:rsidRPr="00FB2870">
        <w:rPr>
          <w:rFonts w:ascii="Arial" w:hAnsi="Arial" w:cs="Arial"/>
          <w:b/>
          <w:sz w:val="24"/>
          <w:szCs w:val="24"/>
          <w:lang w:val="en-US"/>
        </w:rPr>
        <w:t>Teil von Springer Nature.</w:t>
      </w:r>
      <w:r w:rsidRPr="00FB2870">
        <w:rPr>
          <w:rFonts w:ascii="Arial" w:hAnsi="Arial" w:cs="Arial"/>
          <w:sz w:val="24"/>
          <w:szCs w:val="24"/>
          <w:lang w:val="en-US"/>
        </w:rPr>
        <w:t xml:space="preserve"> </w:t>
      </w:r>
      <w:r>
        <w:rPr>
          <w:rFonts w:ascii="Arial" w:eastAsia="Times New Roman" w:hAnsi="Arial" w:cs="Arial"/>
          <w:sz w:val="24"/>
          <w:szCs w:val="24"/>
          <w:lang w:eastAsia="pt-BR"/>
        </w:rPr>
        <w:t xml:space="preserve">V. 58, n. 7, p. 636-645, </w:t>
      </w:r>
      <w:r>
        <w:rPr>
          <w:rFonts w:ascii="Arial" w:hAnsi="Arial" w:cs="Arial"/>
          <w:sz w:val="24"/>
          <w:szCs w:val="24"/>
        </w:rPr>
        <w:t>2018.</w:t>
      </w:r>
    </w:p>
    <w:p w:rsidR="00C366E7" w:rsidRDefault="00C366E7" w:rsidP="003B4313">
      <w:pPr>
        <w:spacing w:after="160" w:line="240" w:lineRule="auto"/>
        <w:ind w:firstLine="0"/>
        <w:rPr>
          <w:rFonts w:ascii="Arial" w:hAnsi="Arial" w:cs="Arial"/>
          <w:sz w:val="24"/>
          <w:szCs w:val="24"/>
          <w:shd w:val="clear" w:color="auto" w:fill="FFFFFF"/>
        </w:rPr>
      </w:pPr>
      <w:r>
        <w:rPr>
          <w:rFonts w:ascii="Arial" w:eastAsia="Times New Roman" w:hAnsi="Arial" w:cs="Arial"/>
          <w:sz w:val="24"/>
          <w:szCs w:val="24"/>
          <w:shd w:val="clear" w:color="auto" w:fill="FFFFFF"/>
          <w:lang w:eastAsia="pt-BR"/>
        </w:rPr>
        <w:t xml:space="preserve"> Disponível em: &lt;doi: 10.1007/s00117-018-0388-2&gt; </w:t>
      </w:r>
      <w:r>
        <w:rPr>
          <w:rFonts w:ascii="Arial" w:hAnsi="Arial" w:cs="Arial"/>
          <w:sz w:val="24"/>
          <w:szCs w:val="24"/>
        </w:rPr>
        <w:t>Acesso em: 25 de fev. 2021</w:t>
      </w:r>
      <w:r>
        <w:rPr>
          <w:rFonts w:ascii="Arial" w:hAnsi="Arial" w:cs="Arial"/>
          <w:sz w:val="24"/>
          <w:szCs w:val="24"/>
          <w:shd w:val="clear" w:color="auto" w:fill="FFFFFF"/>
        </w:rPr>
        <w:t>.</w:t>
      </w:r>
    </w:p>
    <w:p w:rsidR="00C366E7" w:rsidRDefault="00C366E7" w:rsidP="003B4313">
      <w:pPr>
        <w:spacing w:after="160" w:line="240" w:lineRule="auto"/>
        <w:ind w:firstLine="0"/>
        <w:rPr>
          <w:rFonts w:ascii="Arial" w:hAnsi="Arial" w:cs="Arial"/>
          <w:sz w:val="24"/>
          <w:szCs w:val="24"/>
        </w:rPr>
      </w:pPr>
      <w:r>
        <w:rPr>
          <w:rFonts w:ascii="Arial" w:hAnsi="Arial" w:cs="Arial"/>
          <w:sz w:val="24"/>
        </w:rPr>
        <w:lastRenderedPageBreak/>
        <w:t xml:space="preserve">LIMA, E. O. </w:t>
      </w:r>
      <w:r>
        <w:rPr>
          <w:rFonts w:ascii="Arial" w:hAnsi="Arial" w:cs="Arial"/>
          <w:b/>
          <w:sz w:val="24"/>
        </w:rPr>
        <w:t>Assimetria Cerebral na percepção de emoções facias: Dinâmica após acidente vascular cerebral.</w:t>
      </w:r>
      <w:r>
        <w:rPr>
          <w:rFonts w:ascii="Arial" w:hAnsi="Arial" w:cs="Arial"/>
          <w:sz w:val="24"/>
        </w:rPr>
        <w:t xml:space="preserve"> Programa de Pós Graduação em Neurociência cognitiva e comportamento. Repositório Institucional UFPB, 2017. </w:t>
      </w:r>
      <w:r>
        <w:rPr>
          <w:rFonts w:ascii="Arial" w:eastAsia="Times New Roman" w:hAnsi="Arial" w:cs="Arial"/>
          <w:sz w:val="24"/>
          <w:szCs w:val="24"/>
          <w:shd w:val="clear" w:color="auto" w:fill="FFFFFF"/>
          <w:lang w:eastAsia="pt-BR"/>
        </w:rPr>
        <w:t xml:space="preserve">Disponível em: https://repositorio.ufpb.br/jspui/handle/123456789/11994 Acesso em: </w:t>
      </w:r>
      <w:r>
        <w:rPr>
          <w:rFonts w:ascii="Arial" w:hAnsi="Arial" w:cs="Arial"/>
          <w:sz w:val="24"/>
          <w:szCs w:val="24"/>
        </w:rPr>
        <w:t>Acesso em: 03 de mar. 2021.</w:t>
      </w:r>
    </w:p>
    <w:p w:rsidR="00C366E7" w:rsidRDefault="00C366E7" w:rsidP="003B4313">
      <w:pPr>
        <w:spacing w:after="160" w:line="240" w:lineRule="auto"/>
        <w:ind w:firstLine="0"/>
        <w:rPr>
          <w:rFonts w:ascii="Arial" w:hAnsi="Arial" w:cs="Arial"/>
          <w:sz w:val="24"/>
          <w:szCs w:val="24"/>
        </w:rPr>
      </w:pPr>
      <w:r>
        <w:rPr>
          <w:rFonts w:ascii="Arial" w:hAnsi="Arial" w:cs="Arial"/>
          <w:sz w:val="24"/>
          <w:szCs w:val="24"/>
        </w:rPr>
        <w:t xml:space="preserve">МИЛОВАНОВА </w:t>
      </w:r>
      <w:r w:rsidRPr="00DA3B0B">
        <w:rPr>
          <w:rFonts w:ascii="Arial" w:hAnsi="Arial" w:cs="Arial"/>
          <w:i/>
          <w:sz w:val="24"/>
          <w:szCs w:val="24"/>
        </w:rPr>
        <w:t>et al.</w:t>
      </w:r>
      <w:r>
        <w:rPr>
          <w:rFonts w:ascii="Arial" w:hAnsi="Arial" w:cs="Arial"/>
          <w:sz w:val="24"/>
          <w:szCs w:val="24"/>
        </w:rPr>
        <w:t xml:space="preserve"> </w:t>
      </w:r>
      <w:r w:rsidRPr="00451007">
        <w:rPr>
          <w:rFonts w:ascii="Arial" w:hAnsi="Arial" w:cs="Arial"/>
          <w:sz w:val="24"/>
          <w:szCs w:val="24"/>
        </w:rPr>
        <w:t>Современная диагностика агенезии мозолистого тела у детей.</w:t>
      </w:r>
      <w:r>
        <w:rPr>
          <w:rFonts w:ascii="Arial" w:hAnsi="Arial" w:cs="Arial"/>
          <w:sz w:val="24"/>
          <w:szCs w:val="24"/>
        </w:rPr>
        <w:t xml:space="preserve">  </w:t>
      </w:r>
      <w:r w:rsidRPr="00451007">
        <w:rPr>
          <w:rFonts w:ascii="Arial" w:hAnsi="Arial" w:cs="Arial"/>
          <w:b/>
          <w:sz w:val="24"/>
          <w:szCs w:val="24"/>
        </w:rPr>
        <w:t>ЖУРНАЛ НЕВРОЛОГИИ И ПСИХИАТРИИ</w:t>
      </w:r>
      <w:r>
        <w:rPr>
          <w:rFonts w:ascii="Arial" w:hAnsi="Arial" w:cs="Arial"/>
          <w:sz w:val="24"/>
          <w:szCs w:val="24"/>
        </w:rPr>
        <w:t>. v.6, 2017. Acesso em: 25 de fev. 2021</w:t>
      </w:r>
      <w:r>
        <w:rPr>
          <w:rFonts w:ascii="Arial" w:hAnsi="Arial" w:cs="Arial"/>
          <w:sz w:val="24"/>
          <w:szCs w:val="24"/>
          <w:shd w:val="clear" w:color="auto" w:fill="FFFFFF"/>
        </w:rPr>
        <w:t>.</w:t>
      </w:r>
    </w:p>
    <w:p w:rsidR="00C366E7" w:rsidRDefault="00C366E7" w:rsidP="003B4313">
      <w:pPr>
        <w:spacing w:after="160" w:line="240" w:lineRule="auto"/>
        <w:ind w:firstLine="0"/>
        <w:rPr>
          <w:rFonts w:ascii="Arial" w:hAnsi="Arial" w:cs="Arial"/>
          <w:sz w:val="24"/>
          <w:szCs w:val="24"/>
        </w:rPr>
      </w:pPr>
      <w:r>
        <w:rPr>
          <w:rFonts w:ascii="Arial" w:hAnsi="Arial" w:cs="Arial"/>
          <w:sz w:val="24"/>
          <w:szCs w:val="24"/>
        </w:rPr>
        <w:t xml:space="preserve">PACHECO </w:t>
      </w:r>
      <w:r w:rsidRPr="00DA3B0B">
        <w:rPr>
          <w:rFonts w:ascii="Arial" w:hAnsi="Arial" w:cs="Arial"/>
          <w:i/>
          <w:sz w:val="24"/>
          <w:szCs w:val="24"/>
        </w:rPr>
        <w:t>et al.</w:t>
      </w:r>
      <w:r>
        <w:rPr>
          <w:rFonts w:ascii="Arial" w:hAnsi="Arial" w:cs="Arial"/>
          <w:sz w:val="24"/>
          <w:szCs w:val="24"/>
        </w:rPr>
        <w:t xml:space="preserve"> </w:t>
      </w:r>
      <w:r>
        <w:rPr>
          <w:rFonts w:ascii="Arial" w:hAnsi="Arial" w:cs="Arial"/>
          <w:b/>
          <w:sz w:val="24"/>
          <w:szCs w:val="24"/>
        </w:rPr>
        <w:t>Intervenção neurofuncional pediátrica em agenesia do corpo caloso: relato de caso.</w:t>
      </w:r>
      <w:r>
        <w:rPr>
          <w:rFonts w:ascii="Arial" w:hAnsi="Arial" w:cs="Arial"/>
          <w:sz w:val="24"/>
          <w:szCs w:val="24"/>
        </w:rPr>
        <w:t xml:space="preserve"> Rev. Paul. Pediatr. v.32, n. 3, p.252−256, 2014. Disponível em:&lt; www.spsp.org.br&gt; Acesso em: 25 de fev. 2021</w:t>
      </w:r>
      <w:r>
        <w:rPr>
          <w:rFonts w:ascii="Arial" w:hAnsi="Arial" w:cs="Arial"/>
          <w:sz w:val="24"/>
          <w:szCs w:val="24"/>
          <w:shd w:val="clear" w:color="auto" w:fill="FFFFFF"/>
        </w:rPr>
        <w:t>.</w:t>
      </w:r>
    </w:p>
    <w:p w:rsidR="00C366E7" w:rsidRDefault="00C366E7" w:rsidP="003B4313">
      <w:pPr>
        <w:spacing w:after="160" w:line="240" w:lineRule="auto"/>
        <w:ind w:firstLine="0"/>
        <w:rPr>
          <w:rFonts w:ascii="Arial" w:hAnsi="Arial" w:cs="Arial"/>
          <w:sz w:val="24"/>
          <w:szCs w:val="24"/>
        </w:rPr>
      </w:pPr>
      <w:r>
        <w:rPr>
          <w:rFonts w:ascii="Arial" w:hAnsi="Arial" w:cs="Arial"/>
          <w:sz w:val="24"/>
          <w:szCs w:val="24"/>
        </w:rPr>
        <w:t xml:space="preserve">SANT'ANNA, B. A. </w:t>
      </w:r>
      <w:r>
        <w:rPr>
          <w:rFonts w:ascii="Arial" w:hAnsi="Arial" w:cs="Arial"/>
          <w:b/>
          <w:sz w:val="24"/>
          <w:szCs w:val="24"/>
        </w:rPr>
        <w:t>Impacto das malformações do corpo caloso no desenvolvimento das funções cognitivas</w:t>
      </w:r>
      <w:r>
        <w:rPr>
          <w:rFonts w:ascii="Arial" w:hAnsi="Arial" w:cs="Arial"/>
          <w:sz w:val="24"/>
          <w:szCs w:val="24"/>
        </w:rPr>
        <w:t>. Dissertação (Mestrado) - Escola Paulista de Medicina, Universidade Federal de São Paulo. São Paulo, 2012.</w:t>
      </w:r>
    </w:p>
    <w:p w:rsidR="00C366E7" w:rsidRDefault="00C366E7" w:rsidP="003B4313">
      <w:pPr>
        <w:spacing w:after="160" w:line="240" w:lineRule="auto"/>
        <w:ind w:firstLine="0"/>
        <w:rPr>
          <w:rFonts w:ascii="Arial" w:hAnsi="Arial" w:cs="Arial"/>
          <w:sz w:val="24"/>
          <w:szCs w:val="24"/>
        </w:rPr>
      </w:pPr>
      <w:r>
        <w:rPr>
          <w:rFonts w:ascii="Arial" w:hAnsi="Arial" w:cs="Arial"/>
          <w:sz w:val="24"/>
          <w:szCs w:val="24"/>
        </w:rPr>
        <w:t xml:space="preserve">SANTOS, M. F.; ANGRISANI, R. G; AZEVEDO, M. F. </w:t>
      </w:r>
      <w:r w:rsidRPr="00451007">
        <w:rPr>
          <w:rFonts w:ascii="Arial" w:hAnsi="Arial" w:cs="Arial"/>
          <w:sz w:val="24"/>
          <w:szCs w:val="24"/>
        </w:rPr>
        <w:t>Avaliação audiológica em lactentes com agenesia de corpo caloso.</w:t>
      </w:r>
      <w:r>
        <w:rPr>
          <w:rFonts w:ascii="Arial" w:hAnsi="Arial" w:cs="Arial"/>
          <w:b/>
          <w:sz w:val="24"/>
          <w:szCs w:val="24"/>
        </w:rPr>
        <w:t xml:space="preserve"> </w:t>
      </w:r>
      <w:r w:rsidRPr="00451007">
        <w:rPr>
          <w:rFonts w:ascii="Arial" w:hAnsi="Arial" w:cs="Arial"/>
          <w:b/>
          <w:sz w:val="24"/>
          <w:szCs w:val="24"/>
        </w:rPr>
        <w:t>Rev. CEFAC</w:t>
      </w:r>
      <w:r>
        <w:rPr>
          <w:rFonts w:ascii="Arial" w:hAnsi="Arial" w:cs="Arial"/>
          <w:sz w:val="24"/>
          <w:szCs w:val="24"/>
        </w:rPr>
        <w:t xml:space="preserve">. v.16, n.4, p.1051-1059, 2014. Disponível em:&lt; https://doi.org/10.1590/1982-021620143013&gt; Acesso em: 03 de mar. 2021. </w:t>
      </w:r>
    </w:p>
    <w:p w:rsidR="00C366E7" w:rsidRDefault="00C366E7" w:rsidP="00996235">
      <w:pPr>
        <w:shd w:val="clear" w:color="auto" w:fill="FFFFFF"/>
        <w:spacing w:line="240" w:lineRule="auto"/>
        <w:ind w:firstLine="0"/>
        <w:rPr>
          <w:rFonts w:ascii="Arial" w:hAnsi="Arial" w:cs="Arial"/>
          <w:sz w:val="24"/>
          <w:szCs w:val="24"/>
        </w:rPr>
      </w:pPr>
      <w:r w:rsidRPr="00FB2870">
        <w:rPr>
          <w:rFonts w:ascii="Arial" w:hAnsi="Arial" w:cs="Arial"/>
          <w:sz w:val="24"/>
          <w:szCs w:val="24"/>
          <w:lang w:val="en-US"/>
        </w:rPr>
        <w:t xml:space="preserve">SIFFREDI </w:t>
      </w:r>
      <w:r w:rsidRPr="00FB2870">
        <w:rPr>
          <w:rFonts w:ascii="Arial" w:hAnsi="Arial" w:cs="Arial"/>
          <w:i/>
          <w:sz w:val="24"/>
          <w:szCs w:val="24"/>
          <w:lang w:val="en-US"/>
        </w:rPr>
        <w:t>et al.</w:t>
      </w:r>
      <w:r w:rsidRPr="00FB2870">
        <w:rPr>
          <w:rFonts w:ascii="Arial" w:hAnsi="Arial" w:cs="Arial"/>
          <w:sz w:val="24"/>
          <w:szCs w:val="24"/>
          <w:lang w:val="en-US"/>
        </w:rPr>
        <w:t xml:space="preserve"> A Neuropsychological Profile for Agenesis of the Corpus Callosum? Cognitive, Academic, Executive, Social, and Behavioral Functioning in School-Age Children. </w:t>
      </w:r>
      <w:r w:rsidRPr="00FB2870">
        <w:rPr>
          <w:rFonts w:ascii="Arial" w:hAnsi="Arial" w:cs="Arial"/>
          <w:b/>
          <w:sz w:val="24"/>
          <w:szCs w:val="24"/>
          <w:lang w:val="en-US"/>
        </w:rPr>
        <w:t>Journal of the International Neuropsychological Society</w:t>
      </w:r>
      <w:r w:rsidRPr="00FB2870">
        <w:rPr>
          <w:rFonts w:ascii="Arial" w:hAnsi="Arial" w:cs="Arial"/>
          <w:sz w:val="24"/>
          <w:szCs w:val="24"/>
          <w:lang w:val="en-US"/>
        </w:rPr>
        <w:t>. Published by Cambridge University Press.</w:t>
      </w:r>
      <w:r w:rsidRPr="00FB2870">
        <w:rPr>
          <w:rStyle w:val="Ttulo5Char"/>
          <w:rFonts w:ascii="Arial" w:hAnsi="Arial" w:cs="Arial"/>
          <w:sz w:val="24"/>
          <w:szCs w:val="24"/>
          <w:lang w:val="en-US"/>
        </w:rPr>
        <w:t xml:space="preserve"> v..</w:t>
      </w:r>
      <w:r w:rsidRPr="00FB2870">
        <w:rPr>
          <w:rFonts w:ascii="Arial" w:eastAsia="Times New Roman" w:hAnsi="Arial" w:cs="Arial"/>
          <w:sz w:val="24"/>
          <w:szCs w:val="24"/>
          <w:lang w:val="en-US" w:eastAsia="pt-BR"/>
        </w:rPr>
        <w:t>24, n.5, p. 445-455, 2018.</w:t>
      </w:r>
      <w:r w:rsidRPr="00FB2870">
        <w:rPr>
          <w:rFonts w:ascii="Arial" w:hAnsi="Arial" w:cs="Arial"/>
          <w:sz w:val="24"/>
          <w:szCs w:val="24"/>
          <w:lang w:val="en-US"/>
        </w:rPr>
        <w:t xml:space="preserve"> </w:t>
      </w:r>
      <w:r>
        <w:rPr>
          <w:rFonts w:ascii="Arial" w:hAnsi="Arial" w:cs="Arial"/>
          <w:sz w:val="24"/>
          <w:szCs w:val="24"/>
        </w:rPr>
        <w:t>Disponível em:&lt;</w:t>
      </w:r>
      <w:r>
        <w:rPr>
          <w:rFonts w:ascii="Arial" w:hAnsi="Arial" w:cs="Arial"/>
          <w:sz w:val="24"/>
          <w:szCs w:val="24"/>
          <w:shd w:val="clear" w:color="auto" w:fill="FFFFFF"/>
        </w:rPr>
        <w:t xml:space="preserve"> https://pubmed.ncbi.nlm.nih.gov/29510770&gt;</w:t>
      </w:r>
      <w:r>
        <w:rPr>
          <w:rFonts w:ascii="Arial" w:hAnsi="Arial" w:cs="Arial"/>
          <w:sz w:val="24"/>
          <w:szCs w:val="24"/>
        </w:rPr>
        <w:t xml:space="preserve"> Acesso em: 03 de mar. 2021.</w:t>
      </w:r>
    </w:p>
    <w:p w:rsidR="00C366E7" w:rsidRDefault="00C366E7" w:rsidP="00996235">
      <w:pPr>
        <w:shd w:val="clear" w:color="auto" w:fill="FFFFFF"/>
        <w:spacing w:line="240" w:lineRule="auto"/>
        <w:ind w:firstLine="0"/>
        <w:rPr>
          <w:rFonts w:ascii="Arial" w:hAnsi="Arial" w:cs="Arial"/>
          <w:sz w:val="24"/>
          <w:szCs w:val="24"/>
        </w:rPr>
      </w:pPr>
    </w:p>
    <w:p w:rsidR="00C366E7" w:rsidRPr="00550679" w:rsidRDefault="00C366E7" w:rsidP="00996235">
      <w:pPr>
        <w:spacing w:after="160" w:line="240" w:lineRule="auto"/>
        <w:ind w:firstLine="0"/>
        <w:rPr>
          <w:rFonts w:ascii="Arial" w:hAnsi="Arial" w:cs="Arial"/>
          <w:sz w:val="24"/>
          <w:szCs w:val="24"/>
          <w:shd w:val="clear" w:color="auto" w:fill="FFFFFF"/>
        </w:rPr>
      </w:pPr>
      <w:r>
        <w:rPr>
          <w:rFonts w:ascii="Arial" w:hAnsi="Arial" w:cs="Arial"/>
          <w:sz w:val="24"/>
          <w:szCs w:val="24"/>
        </w:rPr>
        <w:t xml:space="preserve">SILVA, C. I. F. </w:t>
      </w:r>
      <w:r>
        <w:rPr>
          <w:rFonts w:ascii="Arial" w:hAnsi="Arial" w:cs="Arial"/>
          <w:b/>
          <w:sz w:val="24"/>
          <w:szCs w:val="24"/>
        </w:rPr>
        <w:t>Auxilio do tablet na aprendizagem de crianças com agenesia do corpo caloso.</w:t>
      </w:r>
      <w:r>
        <w:rPr>
          <w:rFonts w:ascii="Arial" w:hAnsi="Arial" w:cs="Arial"/>
          <w:sz w:val="24"/>
          <w:szCs w:val="24"/>
        </w:rPr>
        <w:t xml:space="preserve"> Universidade Federal do Rio Grande do Sul: Curso De Especialização Em Mídias Na Educação. Porto Alegre, 2015. Disponível em: &lt;000978012.pdf (ufrgs.br)&gt; Acesso em: 25 de fev. 2021</w:t>
      </w:r>
      <w:r>
        <w:rPr>
          <w:rFonts w:ascii="Arial" w:hAnsi="Arial" w:cs="Arial"/>
          <w:sz w:val="24"/>
          <w:szCs w:val="24"/>
          <w:shd w:val="clear" w:color="auto" w:fill="FFFFFF"/>
        </w:rPr>
        <w:t>.</w:t>
      </w:r>
    </w:p>
    <w:p w:rsidR="00C366E7" w:rsidRDefault="00C366E7" w:rsidP="00996235">
      <w:pPr>
        <w:spacing w:after="160" w:line="240" w:lineRule="auto"/>
        <w:ind w:firstLine="0"/>
        <w:rPr>
          <w:rFonts w:ascii="Arial" w:hAnsi="Arial" w:cs="Arial"/>
          <w:sz w:val="24"/>
          <w:szCs w:val="24"/>
        </w:rPr>
      </w:pPr>
      <w:r w:rsidRPr="00FB2870">
        <w:rPr>
          <w:rFonts w:ascii="Arial" w:hAnsi="Arial" w:cs="Arial"/>
          <w:sz w:val="24"/>
          <w:szCs w:val="24"/>
          <w:lang w:val="en-US"/>
        </w:rPr>
        <w:t xml:space="preserve">UNTERBERGER </w:t>
      </w:r>
      <w:r w:rsidRPr="00FB2870">
        <w:rPr>
          <w:rFonts w:ascii="Arial" w:hAnsi="Arial" w:cs="Arial"/>
          <w:i/>
          <w:sz w:val="24"/>
          <w:szCs w:val="24"/>
          <w:lang w:val="en-US"/>
        </w:rPr>
        <w:t>et al</w:t>
      </w:r>
      <w:r w:rsidRPr="00FB2870">
        <w:rPr>
          <w:rFonts w:ascii="Arial" w:hAnsi="Arial" w:cs="Arial"/>
          <w:sz w:val="24"/>
          <w:szCs w:val="24"/>
          <w:lang w:val="en-US"/>
        </w:rPr>
        <w:t xml:space="preserve">. Corpus callosum and epilepsies. British Epilepsy Association. Published by </w:t>
      </w:r>
      <w:r w:rsidRPr="00FB2870">
        <w:rPr>
          <w:rFonts w:ascii="Arial" w:hAnsi="Arial" w:cs="Arial"/>
          <w:b/>
          <w:sz w:val="24"/>
          <w:szCs w:val="24"/>
          <w:lang w:val="en-US"/>
        </w:rPr>
        <w:t xml:space="preserve">Elsevier </w:t>
      </w:r>
      <w:r w:rsidRPr="00FB2870">
        <w:rPr>
          <w:rFonts w:ascii="Arial" w:hAnsi="Arial" w:cs="Arial"/>
          <w:sz w:val="24"/>
          <w:szCs w:val="24"/>
          <w:lang w:val="en-US"/>
        </w:rPr>
        <w:t xml:space="preserve">Ltd. </w:t>
      </w:r>
      <w:r>
        <w:rPr>
          <w:rFonts w:ascii="Arial" w:hAnsi="Arial" w:cs="Arial"/>
          <w:sz w:val="24"/>
          <w:szCs w:val="24"/>
        </w:rPr>
        <w:t>All rights reserved. v. 37, p. 55-60, 2016. Disponível em:&lt; http://dx.doi.org/10.1016/j.seizure&gt; Acesso em: 25 de fev. 2021</w:t>
      </w:r>
      <w:r>
        <w:rPr>
          <w:rFonts w:ascii="Arial" w:hAnsi="Arial" w:cs="Arial"/>
          <w:sz w:val="24"/>
          <w:szCs w:val="24"/>
          <w:shd w:val="clear" w:color="auto" w:fill="FFFFFF"/>
        </w:rPr>
        <w:t>.</w:t>
      </w:r>
    </w:p>
    <w:p w:rsidR="00C366E7" w:rsidRDefault="00C366E7" w:rsidP="00996235">
      <w:pPr>
        <w:spacing w:line="240" w:lineRule="auto"/>
        <w:ind w:right="115" w:firstLine="0"/>
        <w:rPr>
          <w:rFonts w:ascii="Arial" w:hAnsi="Arial" w:cs="Arial"/>
        </w:rPr>
      </w:pPr>
      <w:r>
        <w:rPr>
          <w:rFonts w:ascii="Arial" w:hAnsi="Arial" w:cs="Arial"/>
        </w:rPr>
        <w:t xml:space="preserve">ZICARELLI </w:t>
      </w:r>
      <w:r w:rsidRPr="00DA3B0B">
        <w:rPr>
          <w:rFonts w:ascii="Arial" w:hAnsi="Arial" w:cs="Arial"/>
          <w:i/>
        </w:rPr>
        <w:t>et al.</w:t>
      </w:r>
      <w:r>
        <w:rPr>
          <w:rFonts w:ascii="Arial" w:hAnsi="Arial" w:cs="Arial"/>
        </w:rPr>
        <w:t xml:space="preserve"> </w:t>
      </w:r>
      <w:r w:rsidRPr="00451007">
        <w:rPr>
          <w:rFonts w:ascii="Arial" w:hAnsi="Arial" w:cs="Arial"/>
        </w:rPr>
        <w:t>Síndromes do Corpo Caloso</w:t>
      </w:r>
      <w:r>
        <w:rPr>
          <w:rFonts w:ascii="Arial" w:hAnsi="Arial" w:cs="Arial"/>
        </w:rPr>
        <w:t xml:space="preserve">. Revisão da Literatura. </w:t>
      </w:r>
      <w:r w:rsidRPr="00451007">
        <w:rPr>
          <w:rFonts w:ascii="Arial" w:hAnsi="Arial" w:cs="Arial"/>
          <w:b/>
        </w:rPr>
        <w:t xml:space="preserve">J Bras Neurocirurg. </w:t>
      </w:r>
      <w:r>
        <w:rPr>
          <w:rFonts w:ascii="Arial" w:hAnsi="Arial" w:cs="Arial"/>
        </w:rPr>
        <w:t>v.25, n. 2, p. 121 - 126, 2014. Disponível em: &lt;</w:t>
      </w:r>
      <w:r w:rsidRPr="008E376E">
        <w:rPr>
          <w:rStyle w:val="Ttulo4Char"/>
          <w:rFonts w:ascii="Arial" w:hAnsi="Arial" w:cs="Arial"/>
          <w:i w:val="0"/>
          <w:color w:val="000000" w:themeColor="text1"/>
          <w:shd w:val="clear" w:color="auto" w:fill="FFFFFF"/>
        </w:rPr>
        <w:t>https://www.abnc.org.br/jbnc_art_down.php?arquivo=1100</w:t>
      </w:r>
      <w:r>
        <w:rPr>
          <w:rStyle w:val="Ttulo4Char"/>
          <w:rFonts w:ascii="Arial" w:hAnsi="Arial" w:cs="Arial"/>
          <w:color w:val="006621"/>
          <w:shd w:val="clear" w:color="auto" w:fill="FFFFFF"/>
        </w:rPr>
        <w:t>&gt;</w:t>
      </w:r>
      <w:r>
        <w:rPr>
          <w:rFonts w:ascii="Arial" w:hAnsi="Arial" w:cs="Arial"/>
          <w:color w:val="767676"/>
          <w:shd w:val="clear" w:color="auto" w:fill="FFFFFF"/>
        </w:rPr>
        <w:t xml:space="preserve"> </w:t>
      </w:r>
      <w:r>
        <w:rPr>
          <w:rFonts w:ascii="Arial" w:hAnsi="Arial" w:cs="Arial"/>
        </w:rPr>
        <w:t>Acesso em: 03 de mar. 2021.</w:t>
      </w:r>
    </w:p>
    <w:p w:rsidR="00492068" w:rsidRDefault="00492068" w:rsidP="00996235">
      <w:pPr>
        <w:spacing w:line="240" w:lineRule="auto"/>
        <w:ind w:right="115"/>
        <w:rPr>
          <w:rFonts w:ascii="Arial" w:hAnsi="Arial" w:cs="Arial"/>
        </w:rPr>
      </w:pPr>
    </w:p>
    <w:p w:rsidR="00C13CE6" w:rsidRPr="003D139C" w:rsidRDefault="00C366E7" w:rsidP="00996235">
      <w:pPr>
        <w:spacing w:line="240" w:lineRule="auto"/>
        <w:ind w:right="115" w:firstLine="0"/>
        <w:rPr>
          <w:rFonts w:ascii="Arial" w:hAnsi="Arial" w:cs="Arial"/>
        </w:rPr>
      </w:pPr>
      <w:r>
        <w:rPr>
          <w:rFonts w:ascii="Arial" w:hAnsi="Arial" w:cs="Arial"/>
        </w:rPr>
        <w:t xml:space="preserve">ZICARELLI, C. A. M. </w:t>
      </w:r>
      <w:r>
        <w:rPr>
          <w:rFonts w:ascii="Arial" w:hAnsi="Arial" w:cs="Arial"/>
          <w:b/>
        </w:rPr>
        <w:t xml:space="preserve">Avaliação biométrica e morfométrica do corpo caloso por imagens de ressonância magnética em adultos saudáveis. </w:t>
      </w:r>
      <w:r>
        <w:rPr>
          <w:rFonts w:ascii="Arial" w:hAnsi="Arial" w:cs="Arial"/>
        </w:rPr>
        <w:t xml:space="preserve"> Dissertação (Mestrado) -  Pontificia Universidade Católica do Paraná, Curitiba, 2015. Disponível em:&lt;</w:t>
      </w:r>
      <w:r>
        <w:rPr>
          <w:rFonts w:ascii="Helvetica" w:hAnsi="Helvetica" w:cs="Helvetica"/>
          <w:color w:val="000000" w:themeColor="text1"/>
          <w:shd w:val="clear" w:color="auto" w:fill="FFFFFF"/>
        </w:rPr>
        <w:t xml:space="preserve">www.biblioteca.pucpr.br/tede/tde_arquivos/13/TDE-2015-05-22T0&gt; </w:t>
      </w:r>
      <w:r>
        <w:rPr>
          <w:rFonts w:ascii="Arial" w:hAnsi="Arial" w:cs="Arial"/>
        </w:rPr>
        <w:t>Acesso em: 01 de abr. 2021</w:t>
      </w:r>
      <w:r w:rsidR="008E2798">
        <w:rPr>
          <w:rFonts w:ascii="Arial" w:hAnsi="Arial" w:cs="Arial"/>
        </w:rPr>
        <w:t>.</w:t>
      </w:r>
    </w:p>
    <w:sectPr w:rsidR="00C13CE6" w:rsidRPr="003D139C" w:rsidSect="00F41769">
      <w:headerReference w:type="default" r:id="rId11"/>
      <w:pgSz w:w="11906" w:h="16838"/>
      <w:pgMar w:top="1417" w:right="1701" w:bottom="1417"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04" w:rsidRDefault="00361C04" w:rsidP="00CF6831">
      <w:pPr>
        <w:spacing w:after="0" w:line="240" w:lineRule="auto"/>
      </w:pPr>
      <w:r>
        <w:separator/>
      </w:r>
    </w:p>
  </w:endnote>
  <w:endnote w:type="continuationSeparator" w:id="0">
    <w:p w:rsidR="00361C04" w:rsidRDefault="00361C04" w:rsidP="00CF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1B" w:rsidRDefault="00B2521B">
    <w:pPr>
      <w:pStyle w:val="Rodap"/>
      <w:jc w:val="right"/>
    </w:pPr>
  </w:p>
  <w:p w:rsidR="00B2521B" w:rsidRDefault="00B2521B" w:rsidP="00322A40">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04" w:rsidRDefault="00361C04" w:rsidP="00CF6831">
      <w:pPr>
        <w:spacing w:after="0" w:line="240" w:lineRule="auto"/>
      </w:pPr>
      <w:r>
        <w:separator/>
      </w:r>
    </w:p>
  </w:footnote>
  <w:footnote w:type="continuationSeparator" w:id="0">
    <w:p w:rsidR="00361C04" w:rsidRDefault="00361C04" w:rsidP="00CF6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9" w:rsidRDefault="00F41769">
    <w:pPr>
      <w:pStyle w:val="Cabealho"/>
      <w:jc w:val="right"/>
    </w:pPr>
  </w:p>
  <w:p w:rsidR="00B2521B" w:rsidRDefault="00B2521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793228"/>
      <w:docPartObj>
        <w:docPartGallery w:val="Page Numbers (Top of Page)"/>
        <w:docPartUnique/>
      </w:docPartObj>
    </w:sdtPr>
    <w:sdtEndPr/>
    <w:sdtContent>
      <w:p w:rsidR="00F41769" w:rsidRDefault="00F41769">
        <w:pPr>
          <w:pStyle w:val="Cabealho"/>
          <w:jc w:val="right"/>
        </w:pPr>
        <w:r>
          <w:fldChar w:fldCharType="begin"/>
        </w:r>
        <w:r>
          <w:instrText>PAGE   \* MERGEFORMAT</w:instrText>
        </w:r>
        <w:r>
          <w:fldChar w:fldCharType="separate"/>
        </w:r>
        <w:r w:rsidR="009A5E08">
          <w:rPr>
            <w:noProof/>
          </w:rPr>
          <w:t>8</w:t>
        </w:r>
        <w:r>
          <w:fldChar w:fldCharType="end"/>
        </w:r>
      </w:p>
    </w:sdtContent>
  </w:sdt>
  <w:p w:rsidR="00F41769" w:rsidRDefault="00F417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317"/>
    <w:multiLevelType w:val="hybridMultilevel"/>
    <w:tmpl w:val="EEB8A668"/>
    <w:lvl w:ilvl="0" w:tplc="749606FA">
      <w:start w:val="1"/>
      <w:numFmt w:val="upp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A12EB0"/>
    <w:multiLevelType w:val="hybridMultilevel"/>
    <w:tmpl w:val="9A10D27E"/>
    <w:lvl w:ilvl="0" w:tplc="04160001">
      <w:start w:val="1"/>
      <w:numFmt w:val="bullet"/>
      <w:lvlText w:val=""/>
      <w:lvlJc w:val="left"/>
      <w:pPr>
        <w:ind w:left="4329" w:hanging="360"/>
      </w:pPr>
      <w:rPr>
        <w:rFonts w:ascii="Symbol" w:hAnsi="Symbol" w:hint="default"/>
      </w:rPr>
    </w:lvl>
    <w:lvl w:ilvl="1" w:tplc="04160003" w:tentative="1">
      <w:start w:val="1"/>
      <w:numFmt w:val="bullet"/>
      <w:lvlText w:val="o"/>
      <w:lvlJc w:val="left"/>
      <w:pPr>
        <w:ind w:left="5049" w:hanging="360"/>
      </w:pPr>
      <w:rPr>
        <w:rFonts w:ascii="Courier New" w:hAnsi="Courier New" w:cs="Courier New" w:hint="default"/>
      </w:rPr>
    </w:lvl>
    <w:lvl w:ilvl="2" w:tplc="04160005" w:tentative="1">
      <w:start w:val="1"/>
      <w:numFmt w:val="bullet"/>
      <w:lvlText w:val=""/>
      <w:lvlJc w:val="left"/>
      <w:pPr>
        <w:ind w:left="5769" w:hanging="360"/>
      </w:pPr>
      <w:rPr>
        <w:rFonts w:ascii="Wingdings" w:hAnsi="Wingdings" w:hint="default"/>
      </w:rPr>
    </w:lvl>
    <w:lvl w:ilvl="3" w:tplc="04160001" w:tentative="1">
      <w:start w:val="1"/>
      <w:numFmt w:val="bullet"/>
      <w:lvlText w:val=""/>
      <w:lvlJc w:val="left"/>
      <w:pPr>
        <w:ind w:left="6489" w:hanging="360"/>
      </w:pPr>
      <w:rPr>
        <w:rFonts w:ascii="Symbol" w:hAnsi="Symbol" w:hint="default"/>
      </w:rPr>
    </w:lvl>
    <w:lvl w:ilvl="4" w:tplc="04160003" w:tentative="1">
      <w:start w:val="1"/>
      <w:numFmt w:val="bullet"/>
      <w:lvlText w:val="o"/>
      <w:lvlJc w:val="left"/>
      <w:pPr>
        <w:ind w:left="7209" w:hanging="360"/>
      </w:pPr>
      <w:rPr>
        <w:rFonts w:ascii="Courier New" w:hAnsi="Courier New" w:cs="Courier New" w:hint="default"/>
      </w:rPr>
    </w:lvl>
    <w:lvl w:ilvl="5" w:tplc="04160005" w:tentative="1">
      <w:start w:val="1"/>
      <w:numFmt w:val="bullet"/>
      <w:lvlText w:val=""/>
      <w:lvlJc w:val="left"/>
      <w:pPr>
        <w:ind w:left="7929" w:hanging="360"/>
      </w:pPr>
      <w:rPr>
        <w:rFonts w:ascii="Wingdings" w:hAnsi="Wingdings" w:hint="default"/>
      </w:rPr>
    </w:lvl>
    <w:lvl w:ilvl="6" w:tplc="04160001" w:tentative="1">
      <w:start w:val="1"/>
      <w:numFmt w:val="bullet"/>
      <w:lvlText w:val=""/>
      <w:lvlJc w:val="left"/>
      <w:pPr>
        <w:ind w:left="8649" w:hanging="360"/>
      </w:pPr>
      <w:rPr>
        <w:rFonts w:ascii="Symbol" w:hAnsi="Symbol" w:hint="default"/>
      </w:rPr>
    </w:lvl>
    <w:lvl w:ilvl="7" w:tplc="04160003" w:tentative="1">
      <w:start w:val="1"/>
      <w:numFmt w:val="bullet"/>
      <w:lvlText w:val="o"/>
      <w:lvlJc w:val="left"/>
      <w:pPr>
        <w:ind w:left="9369" w:hanging="360"/>
      </w:pPr>
      <w:rPr>
        <w:rFonts w:ascii="Courier New" w:hAnsi="Courier New" w:cs="Courier New" w:hint="default"/>
      </w:rPr>
    </w:lvl>
    <w:lvl w:ilvl="8" w:tplc="04160005" w:tentative="1">
      <w:start w:val="1"/>
      <w:numFmt w:val="bullet"/>
      <w:lvlText w:val=""/>
      <w:lvlJc w:val="left"/>
      <w:pPr>
        <w:ind w:left="10089" w:hanging="360"/>
      </w:pPr>
      <w:rPr>
        <w:rFonts w:ascii="Wingdings" w:hAnsi="Wingdings" w:hint="default"/>
      </w:rPr>
    </w:lvl>
  </w:abstractNum>
  <w:abstractNum w:abstractNumId="2">
    <w:nsid w:val="10B47E0D"/>
    <w:multiLevelType w:val="hybridMultilevel"/>
    <w:tmpl w:val="95740D8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305D2441"/>
    <w:multiLevelType w:val="hybridMultilevel"/>
    <w:tmpl w:val="221CFB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A26031"/>
    <w:multiLevelType w:val="hybridMultilevel"/>
    <w:tmpl w:val="350A3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301CED"/>
    <w:multiLevelType w:val="hybridMultilevel"/>
    <w:tmpl w:val="D15C51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31C6871"/>
    <w:multiLevelType w:val="hybridMultilevel"/>
    <w:tmpl w:val="49FA6B28"/>
    <w:lvl w:ilvl="0" w:tplc="04160001">
      <w:start w:val="1"/>
      <w:numFmt w:val="bullet"/>
      <w:lvlText w:val=""/>
      <w:lvlJc w:val="left"/>
      <w:pPr>
        <w:ind w:left="1487" w:hanging="360"/>
      </w:pPr>
      <w:rPr>
        <w:rFonts w:ascii="Symbol" w:hAnsi="Symbol" w:hint="default"/>
      </w:rPr>
    </w:lvl>
    <w:lvl w:ilvl="1" w:tplc="04160003" w:tentative="1">
      <w:start w:val="1"/>
      <w:numFmt w:val="bullet"/>
      <w:lvlText w:val="o"/>
      <w:lvlJc w:val="left"/>
      <w:pPr>
        <w:ind w:left="2207" w:hanging="360"/>
      </w:pPr>
      <w:rPr>
        <w:rFonts w:ascii="Courier New" w:hAnsi="Courier New" w:cs="Courier New" w:hint="default"/>
      </w:rPr>
    </w:lvl>
    <w:lvl w:ilvl="2" w:tplc="04160005" w:tentative="1">
      <w:start w:val="1"/>
      <w:numFmt w:val="bullet"/>
      <w:lvlText w:val=""/>
      <w:lvlJc w:val="left"/>
      <w:pPr>
        <w:ind w:left="2927" w:hanging="360"/>
      </w:pPr>
      <w:rPr>
        <w:rFonts w:ascii="Wingdings" w:hAnsi="Wingdings" w:hint="default"/>
      </w:rPr>
    </w:lvl>
    <w:lvl w:ilvl="3" w:tplc="04160001" w:tentative="1">
      <w:start w:val="1"/>
      <w:numFmt w:val="bullet"/>
      <w:lvlText w:val=""/>
      <w:lvlJc w:val="left"/>
      <w:pPr>
        <w:ind w:left="3647" w:hanging="360"/>
      </w:pPr>
      <w:rPr>
        <w:rFonts w:ascii="Symbol" w:hAnsi="Symbol" w:hint="default"/>
      </w:rPr>
    </w:lvl>
    <w:lvl w:ilvl="4" w:tplc="04160003" w:tentative="1">
      <w:start w:val="1"/>
      <w:numFmt w:val="bullet"/>
      <w:lvlText w:val="o"/>
      <w:lvlJc w:val="left"/>
      <w:pPr>
        <w:ind w:left="4367" w:hanging="360"/>
      </w:pPr>
      <w:rPr>
        <w:rFonts w:ascii="Courier New" w:hAnsi="Courier New" w:cs="Courier New" w:hint="default"/>
      </w:rPr>
    </w:lvl>
    <w:lvl w:ilvl="5" w:tplc="04160005" w:tentative="1">
      <w:start w:val="1"/>
      <w:numFmt w:val="bullet"/>
      <w:lvlText w:val=""/>
      <w:lvlJc w:val="left"/>
      <w:pPr>
        <w:ind w:left="5087" w:hanging="360"/>
      </w:pPr>
      <w:rPr>
        <w:rFonts w:ascii="Wingdings" w:hAnsi="Wingdings" w:hint="default"/>
      </w:rPr>
    </w:lvl>
    <w:lvl w:ilvl="6" w:tplc="04160001" w:tentative="1">
      <w:start w:val="1"/>
      <w:numFmt w:val="bullet"/>
      <w:lvlText w:val=""/>
      <w:lvlJc w:val="left"/>
      <w:pPr>
        <w:ind w:left="5807" w:hanging="360"/>
      </w:pPr>
      <w:rPr>
        <w:rFonts w:ascii="Symbol" w:hAnsi="Symbol" w:hint="default"/>
      </w:rPr>
    </w:lvl>
    <w:lvl w:ilvl="7" w:tplc="04160003" w:tentative="1">
      <w:start w:val="1"/>
      <w:numFmt w:val="bullet"/>
      <w:lvlText w:val="o"/>
      <w:lvlJc w:val="left"/>
      <w:pPr>
        <w:ind w:left="6527" w:hanging="360"/>
      </w:pPr>
      <w:rPr>
        <w:rFonts w:ascii="Courier New" w:hAnsi="Courier New" w:cs="Courier New" w:hint="default"/>
      </w:rPr>
    </w:lvl>
    <w:lvl w:ilvl="8" w:tplc="04160005" w:tentative="1">
      <w:start w:val="1"/>
      <w:numFmt w:val="bullet"/>
      <w:lvlText w:val=""/>
      <w:lvlJc w:val="left"/>
      <w:pPr>
        <w:ind w:left="7247" w:hanging="360"/>
      </w:pPr>
      <w:rPr>
        <w:rFonts w:ascii="Wingdings" w:hAnsi="Wingdings" w:hint="default"/>
      </w:rPr>
    </w:lvl>
  </w:abstractNum>
  <w:abstractNum w:abstractNumId="7">
    <w:nsid w:val="64CE0D20"/>
    <w:multiLevelType w:val="hybridMultilevel"/>
    <w:tmpl w:val="ED5C6980"/>
    <w:lvl w:ilvl="0" w:tplc="8398D8A0">
      <w:start w:val="1"/>
      <w:numFmt w:val="upp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7D14424E"/>
    <w:multiLevelType w:val="hybridMultilevel"/>
    <w:tmpl w:val="451A8DD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7EDA45E6"/>
    <w:multiLevelType w:val="hybridMultilevel"/>
    <w:tmpl w:val="4028C2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7EE854B1"/>
    <w:multiLevelType w:val="hybridMultilevel"/>
    <w:tmpl w:val="C3D0788C"/>
    <w:lvl w:ilvl="0" w:tplc="7576989A">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1">
    <w:nsid w:val="7F9C52D6"/>
    <w:multiLevelType w:val="hybridMultilevel"/>
    <w:tmpl w:val="A476AD38"/>
    <w:lvl w:ilvl="0" w:tplc="72F484BC">
      <w:start w:val="1"/>
      <w:numFmt w:val="decimal"/>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4"/>
  </w:num>
  <w:num w:numId="5">
    <w:abstractNumId w:val="9"/>
  </w:num>
  <w:num w:numId="6">
    <w:abstractNumId w:val="6"/>
  </w:num>
  <w:num w:numId="7">
    <w:abstractNumId w:val="5"/>
  </w:num>
  <w:num w:numId="8">
    <w:abstractNumId w:val="1"/>
  </w:num>
  <w:num w:numId="9">
    <w:abstractNumId w:val="7"/>
  </w:num>
  <w:num w:numId="10">
    <w:abstractNumId w:val="0"/>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FC"/>
    <w:rsid w:val="00007E85"/>
    <w:rsid w:val="00016632"/>
    <w:rsid w:val="00020B18"/>
    <w:rsid w:val="00022410"/>
    <w:rsid w:val="00026086"/>
    <w:rsid w:val="00026CD7"/>
    <w:rsid w:val="00027980"/>
    <w:rsid w:val="00035D85"/>
    <w:rsid w:val="00043D14"/>
    <w:rsid w:val="00060592"/>
    <w:rsid w:val="000843CB"/>
    <w:rsid w:val="000851F6"/>
    <w:rsid w:val="000A6041"/>
    <w:rsid w:val="000B0B62"/>
    <w:rsid w:val="000B5C1F"/>
    <w:rsid w:val="000B71D5"/>
    <w:rsid w:val="000C35E5"/>
    <w:rsid w:val="000C57F7"/>
    <w:rsid w:val="000C666D"/>
    <w:rsid w:val="000E1D21"/>
    <w:rsid w:val="000E50D6"/>
    <w:rsid w:val="000F646B"/>
    <w:rsid w:val="000F74AA"/>
    <w:rsid w:val="0010067F"/>
    <w:rsid w:val="00100C1F"/>
    <w:rsid w:val="001012BB"/>
    <w:rsid w:val="0010365E"/>
    <w:rsid w:val="0011328D"/>
    <w:rsid w:val="00117974"/>
    <w:rsid w:val="0012439F"/>
    <w:rsid w:val="00134733"/>
    <w:rsid w:val="00135D42"/>
    <w:rsid w:val="00137492"/>
    <w:rsid w:val="001438DF"/>
    <w:rsid w:val="0014451B"/>
    <w:rsid w:val="001463AD"/>
    <w:rsid w:val="00150502"/>
    <w:rsid w:val="001529F3"/>
    <w:rsid w:val="001601C1"/>
    <w:rsid w:val="00161B66"/>
    <w:rsid w:val="001852DD"/>
    <w:rsid w:val="001B24AD"/>
    <w:rsid w:val="001B535F"/>
    <w:rsid w:val="001B56F8"/>
    <w:rsid w:val="001B77DB"/>
    <w:rsid w:val="001C36E4"/>
    <w:rsid w:val="001C3F9D"/>
    <w:rsid w:val="001C5D42"/>
    <w:rsid w:val="001C7A41"/>
    <w:rsid w:val="001D6AD1"/>
    <w:rsid w:val="001E3B08"/>
    <w:rsid w:val="001E7213"/>
    <w:rsid w:val="001F1C4D"/>
    <w:rsid w:val="001F7510"/>
    <w:rsid w:val="001F78C7"/>
    <w:rsid w:val="00200C9E"/>
    <w:rsid w:val="00201D8D"/>
    <w:rsid w:val="00203333"/>
    <w:rsid w:val="00204C43"/>
    <w:rsid w:val="00211A3C"/>
    <w:rsid w:val="00225956"/>
    <w:rsid w:val="00230B90"/>
    <w:rsid w:val="00231690"/>
    <w:rsid w:val="0024105C"/>
    <w:rsid w:val="00244113"/>
    <w:rsid w:val="00245190"/>
    <w:rsid w:val="00245C1F"/>
    <w:rsid w:val="0025467D"/>
    <w:rsid w:val="00263CD1"/>
    <w:rsid w:val="002718D7"/>
    <w:rsid w:val="00285485"/>
    <w:rsid w:val="00286F39"/>
    <w:rsid w:val="002903E3"/>
    <w:rsid w:val="00294019"/>
    <w:rsid w:val="002A10F4"/>
    <w:rsid w:val="002A1B1C"/>
    <w:rsid w:val="002A1CE4"/>
    <w:rsid w:val="002A2A65"/>
    <w:rsid w:val="002A7966"/>
    <w:rsid w:val="002B1B15"/>
    <w:rsid w:val="002B4C4F"/>
    <w:rsid w:val="002B7F50"/>
    <w:rsid w:val="002C28EF"/>
    <w:rsid w:val="002C48A2"/>
    <w:rsid w:val="002D0D0C"/>
    <w:rsid w:val="002D4C44"/>
    <w:rsid w:val="002D4C78"/>
    <w:rsid w:val="002D5734"/>
    <w:rsid w:val="002D5D50"/>
    <w:rsid w:val="002E2474"/>
    <w:rsid w:val="00300390"/>
    <w:rsid w:val="0030446A"/>
    <w:rsid w:val="003112AD"/>
    <w:rsid w:val="00312023"/>
    <w:rsid w:val="0031252B"/>
    <w:rsid w:val="00315DE6"/>
    <w:rsid w:val="00317E32"/>
    <w:rsid w:val="00320D55"/>
    <w:rsid w:val="00322A40"/>
    <w:rsid w:val="0032502E"/>
    <w:rsid w:val="0033050E"/>
    <w:rsid w:val="003411B0"/>
    <w:rsid w:val="00342F69"/>
    <w:rsid w:val="00347791"/>
    <w:rsid w:val="00350361"/>
    <w:rsid w:val="00361C04"/>
    <w:rsid w:val="00371053"/>
    <w:rsid w:val="00372964"/>
    <w:rsid w:val="00374546"/>
    <w:rsid w:val="003758BD"/>
    <w:rsid w:val="0037667D"/>
    <w:rsid w:val="00377F1D"/>
    <w:rsid w:val="00391757"/>
    <w:rsid w:val="00391BC0"/>
    <w:rsid w:val="00392A85"/>
    <w:rsid w:val="003A596E"/>
    <w:rsid w:val="003A767F"/>
    <w:rsid w:val="003B4313"/>
    <w:rsid w:val="003B7CEF"/>
    <w:rsid w:val="003D139C"/>
    <w:rsid w:val="003D40BC"/>
    <w:rsid w:val="003D4A7F"/>
    <w:rsid w:val="003D687E"/>
    <w:rsid w:val="003F14B3"/>
    <w:rsid w:val="003F3182"/>
    <w:rsid w:val="003F54A0"/>
    <w:rsid w:val="0040068C"/>
    <w:rsid w:val="004019F6"/>
    <w:rsid w:val="0041017C"/>
    <w:rsid w:val="0041159B"/>
    <w:rsid w:val="004220EA"/>
    <w:rsid w:val="004228C8"/>
    <w:rsid w:val="00423F99"/>
    <w:rsid w:val="004252F9"/>
    <w:rsid w:val="00427B75"/>
    <w:rsid w:val="00432F2D"/>
    <w:rsid w:val="00451007"/>
    <w:rsid w:val="00451984"/>
    <w:rsid w:val="0045347D"/>
    <w:rsid w:val="0045617D"/>
    <w:rsid w:val="004611F1"/>
    <w:rsid w:val="00465A9C"/>
    <w:rsid w:val="00466430"/>
    <w:rsid w:val="004808B9"/>
    <w:rsid w:val="00491459"/>
    <w:rsid w:val="00492068"/>
    <w:rsid w:val="004B103C"/>
    <w:rsid w:val="004B3EDB"/>
    <w:rsid w:val="004B481C"/>
    <w:rsid w:val="004B6CA4"/>
    <w:rsid w:val="004C1B69"/>
    <w:rsid w:val="004C5EAE"/>
    <w:rsid w:val="004D4E4E"/>
    <w:rsid w:val="004D5B6E"/>
    <w:rsid w:val="004E1589"/>
    <w:rsid w:val="004E445B"/>
    <w:rsid w:val="0050013E"/>
    <w:rsid w:val="00502733"/>
    <w:rsid w:val="005066EB"/>
    <w:rsid w:val="0050790A"/>
    <w:rsid w:val="0051276F"/>
    <w:rsid w:val="00515E3A"/>
    <w:rsid w:val="005260FC"/>
    <w:rsid w:val="00543DD8"/>
    <w:rsid w:val="00544AD9"/>
    <w:rsid w:val="005468E8"/>
    <w:rsid w:val="00546CF6"/>
    <w:rsid w:val="00550679"/>
    <w:rsid w:val="00555046"/>
    <w:rsid w:val="005605A0"/>
    <w:rsid w:val="00561FEF"/>
    <w:rsid w:val="005679B6"/>
    <w:rsid w:val="0057637A"/>
    <w:rsid w:val="005766E8"/>
    <w:rsid w:val="00580437"/>
    <w:rsid w:val="00586B9E"/>
    <w:rsid w:val="00594388"/>
    <w:rsid w:val="00595741"/>
    <w:rsid w:val="00596DF2"/>
    <w:rsid w:val="005A0607"/>
    <w:rsid w:val="005A5447"/>
    <w:rsid w:val="005B1602"/>
    <w:rsid w:val="005C1B78"/>
    <w:rsid w:val="005C7C0F"/>
    <w:rsid w:val="005D2F2B"/>
    <w:rsid w:val="005D480C"/>
    <w:rsid w:val="005D6E93"/>
    <w:rsid w:val="005E1C01"/>
    <w:rsid w:val="005E1FF6"/>
    <w:rsid w:val="005F2741"/>
    <w:rsid w:val="005F29BA"/>
    <w:rsid w:val="00603496"/>
    <w:rsid w:val="00604B4F"/>
    <w:rsid w:val="006050F7"/>
    <w:rsid w:val="0061259C"/>
    <w:rsid w:val="00624D67"/>
    <w:rsid w:val="00624FB8"/>
    <w:rsid w:val="00630744"/>
    <w:rsid w:val="00647F2C"/>
    <w:rsid w:val="00652899"/>
    <w:rsid w:val="00652B73"/>
    <w:rsid w:val="00657BFA"/>
    <w:rsid w:val="006668DA"/>
    <w:rsid w:val="0066749B"/>
    <w:rsid w:val="00667E5F"/>
    <w:rsid w:val="0067328B"/>
    <w:rsid w:val="0067452F"/>
    <w:rsid w:val="006846A8"/>
    <w:rsid w:val="0069242F"/>
    <w:rsid w:val="00692F55"/>
    <w:rsid w:val="006934EF"/>
    <w:rsid w:val="006B2267"/>
    <w:rsid w:val="006B6401"/>
    <w:rsid w:val="006C1097"/>
    <w:rsid w:val="006C28C7"/>
    <w:rsid w:val="006C4E64"/>
    <w:rsid w:val="006D052D"/>
    <w:rsid w:val="006D4D4A"/>
    <w:rsid w:val="006E09D1"/>
    <w:rsid w:val="006F7774"/>
    <w:rsid w:val="00702991"/>
    <w:rsid w:val="00736418"/>
    <w:rsid w:val="0073674F"/>
    <w:rsid w:val="00741289"/>
    <w:rsid w:val="007429F3"/>
    <w:rsid w:val="007479C2"/>
    <w:rsid w:val="0075651C"/>
    <w:rsid w:val="00760536"/>
    <w:rsid w:val="007652F4"/>
    <w:rsid w:val="0076533E"/>
    <w:rsid w:val="007733C4"/>
    <w:rsid w:val="0078144E"/>
    <w:rsid w:val="0078265F"/>
    <w:rsid w:val="00795CA7"/>
    <w:rsid w:val="007A287D"/>
    <w:rsid w:val="007B428B"/>
    <w:rsid w:val="007C07D9"/>
    <w:rsid w:val="007C7CB6"/>
    <w:rsid w:val="007D0643"/>
    <w:rsid w:val="007D3FC0"/>
    <w:rsid w:val="007D577B"/>
    <w:rsid w:val="007D7093"/>
    <w:rsid w:val="007E3949"/>
    <w:rsid w:val="007E47C2"/>
    <w:rsid w:val="007F399C"/>
    <w:rsid w:val="00802BD4"/>
    <w:rsid w:val="00813AE8"/>
    <w:rsid w:val="00820EAA"/>
    <w:rsid w:val="00841D08"/>
    <w:rsid w:val="00843E9B"/>
    <w:rsid w:val="00844C08"/>
    <w:rsid w:val="00844D64"/>
    <w:rsid w:val="00856A00"/>
    <w:rsid w:val="0085713B"/>
    <w:rsid w:val="00860CDA"/>
    <w:rsid w:val="00862DF1"/>
    <w:rsid w:val="008746BB"/>
    <w:rsid w:val="0088250D"/>
    <w:rsid w:val="00885961"/>
    <w:rsid w:val="00885B56"/>
    <w:rsid w:val="0089121B"/>
    <w:rsid w:val="0089787F"/>
    <w:rsid w:val="008A280C"/>
    <w:rsid w:val="008A2D27"/>
    <w:rsid w:val="008B1620"/>
    <w:rsid w:val="008B7919"/>
    <w:rsid w:val="008C1383"/>
    <w:rsid w:val="008C1C5C"/>
    <w:rsid w:val="008C7AF0"/>
    <w:rsid w:val="008D1A48"/>
    <w:rsid w:val="008D1BB4"/>
    <w:rsid w:val="008D2744"/>
    <w:rsid w:val="008E21CE"/>
    <w:rsid w:val="008E2798"/>
    <w:rsid w:val="008E376E"/>
    <w:rsid w:val="008E6CBB"/>
    <w:rsid w:val="008F25BD"/>
    <w:rsid w:val="008F2789"/>
    <w:rsid w:val="008F51A1"/>
    <w:rsid w:val="008F79CB"/>
    <w:rsid w:val="00905EFF"/>
    <w:rsid w:val="00906140"/>
    <w:rsid w:val="00907667"/>
    <w:rsid w:val="00915AC5"/>
    <w:rsid w:val="009160BB"/>
    <w:rsid w:val="00916F10"/>
    <w:rsid w:val="0092029C"/>
    <w:rsid w:val="00944540"/>
    <w:rsid w:val="00944807"/>
    <w:rsid w:val="0095205D"/>
    <w:rsid w:val="0095273C"/>
    <w:rsid w:val="009648E3"/>
    <w:rsid w:val="009664B3"/>
    <w:rsid w:val="009725D5"/>
    <w:rsid w:val="0097552C"/>
    <w:rsid w:val="00976370"/>
    <w:rsid w:val="00977808"/>
    <w:rsid w:val="00982FE1"/>
    <w:rsid w:val="009860D9"/>
    <w:rsid w:val="009873A2"/>
    <w:rsid w:val="009923B4"/>
    <w:rsid w:val="00992A5F"/>
    <w:rsid w:val="009954E9"/>
    <w:rsid w:val="00996235"/>
    <w:rsid w:val="009A0E74"/>
    <w:rsid w:val="009A3A5B"/>
    <w:rsid w:val="009A5E08"/>
    <w:rsid w:val="009A760C"/>
    <w:rsid w:val="009B5D29"/>
    <w:rsid w:val="009D0ACD"/>
    <w:rsid w:val="009D199D"/>
    <w:rsid w:val="009D7A68"/>
    <w:rsid w:val="009E1151"/>
    <w:rsid w:val="009E3F02"/>
    <w:rsid w:val="009E4F0F"/>
    <w:rsid w:val="009E5369"/>
    <w:rsid w:val="009F07A9"/>
    <w:rsid w:val="009F0AA8"/>
    <w:rsid w:val="00A01F80"/>
    <w:rsid w:val="00A02169"/>
    <w:rsid w:val="00A02359"/>
    <w:rsid w:val="00A04F36"/>
    <w:rsid w:val="00A12B00"/>
    <w:rsid w:val="00A15117"/>
    <w:rsid w:val="00A251A1"/>
    <w:rsid w:val="00A256B2"/>
    <w:rsid w:val="00A3276F"/>
    <w:rsid w:val="00A344FB"/>
    <w:rsid w:val="00A37C68"/>
    <w:rsid w:val="00A40CAE"/>
    <w:rsid w:val="00A43118"/>
    <w:rsid w:val="00A53D18"/>
    <w:rsid w:val="00A628B9"/>
    <w:rsid w:val="00A63520"/>
    <w:rsid w:val="00A6667E"/>
    <w:rsid w:val="00A67D3F"/>
    <w:rsid w:val="00A77F27"/>
    <w:rsid w:val="00A8099E"/>
    <w:rsid w:val="00A80F04"/>
    <w:rsid w:val="00A80F8B"/>
    <w:rsid w:val="00A83240"/>
    <w:rsid w:val="00A86739"/>
    <w:rsid w:val="00AA1D52"/>
    <w:rsid w:val="00AA6A2D"/>
    <w:rsid w:val="00AA6F1E"/>
    <w:rsid w:val="00AA70C1"/>
    <w:rsid w:val="00AB7E6B"/>
    <w:rsid w:val="00AC506F"/>
    <w:rsid w:val="00AC606F"/>
    <w:rsid w:val="00AD06C6"/>
    <w:rsid w:val="00AD2661"/>
    <w:rsid w:val="00AD473E"/>
    <w:rsid w:val="00AE5FA2"/>
    <w:rsid w:val="00AE7C58"/>
    <w:rsid w:val="00AF41B0"/>
    <w:rsid w:val="00B01D67"/>
    <w:rsid w:val="00B06351"/>
    <w:rsid w:val="00B15DAB"/>
    <w:rsid w:val="00B21CFC"/>
    <w:rsid w:val="00B2521B"/>
    <w:rsid w:val="00B2649B"/>
    <w:rsid w:val="00B3050E"/>
    <w:rsid w:val="00B34406"/>
    <w:rsid w:val="00B36AA4"/>
    <w:rsid w:val="00B40E47"/>
    <w:rsid w:val="00B435FE"/>
    <w:rsid w:val="00B5076C"/>
    <w:rsid w:val="00B55519"/>
    <w:rsid w:val="00B73FC4"/>
    <w:rsid w:val="00B740DF"/>
    <w:rsid w:val="00B8318B"/>
    <w:rsid w:val="00B91A56"/>
    <w:rsid w:val="00B91AC4"/>
    <w:rsid w:val="00B97CA0"/>
    <w:rsid w:val="00BA245E"/>
    <w:rsid w:val="00BA545E"/>
    <w:rsid w:val="00BB7706"/>
    <w:rsid w:val="00BC2F03"/>
    <w:rsid w:val="00BC33C3"/>
    <w:rsid w:val="00BC5CC4"/>
    <w:rsid w:val="00BC79E1"/>
    <w:rsid w:val="00BC7C28"/>
    <w:rsid w:val="00BC7C6A"/>
    <w:rsid w:val="00BC7EC1"/>
    <w:rsid w:val="00BD0A9A"/>
    <w:rsid w:val="00BE29F5"/>
    <w:rsid w:val="00BE55AB"/>
    <w:rsid w:val="00BF0C3C"/>
    <w:rsid w:val="00BF0CF0"/>
    <w:rsid w:val="00BF2AE6"/>
    <w:rsid w:val="00BF30E0"/>
    <w:rsid w:val="00BF35A1"/>
    <w:rsid w:val="00BF5E41"/>
    <w:rsid w:val="00C021C6"/>
    <w:rsid w:val="00C032B9"/>
    <w:rsid w:val="00C0388C"/>
    <w:rsid w:val="00C042E8"/>
    <w:rsid w:val="00C04CC5"/>
    <w:rsid w:val="00C1142F"/>
    <w:rsid w:val="00C13CE6"/>
    <w:rsid w:val="00C155B2"/>
    <w:rsid w:val="00C20247"/>
    <w:rsid w:val="00C267F5"/>
    <w:rsid w:val="00C26FA3"/>
    <w:rsid w:val="00C27414"/>
    <w:rsid w:val="00C366E7"/>
    <w:rsid w:val="00C41502"/>
    <w:rsid w:val="00C417F1"/>
    <w:rsid w:val="00C57153"/>
    <w:rsid w:val="00C57FED"/>
    <w:rsid w:val="00C62BD4"/>
    <w:rsid w:val="00C64E9F"/>
    <w:rsid w:val="00C717A5"/>
    <w:rsid w:val="00C7708E"/>
    <w:rsid w:val="00C8076D"/>
    <w:rsid w:val="00C834AC"/>
    <w:rsid w:val="00C92E07"/>
    <w:rsid w:val="00CD3D74"/>
    <w:rsid w:val="00CE2966"/>
    <w:rsid w:val="00CE679B"/>
    <w:rsid w:val="00CF3C9B"/>
    <w:rsid w:val="00CF55F6"/>
    <w:rsid w:val="00CF6831"/>
    <w:rsid w:val="00D00C4A"/>
    <w:rsid w:val="00D01ECD"/>
    <w:rsid w:val="00D06A71"/>
    <w:rsid w:val="00D1486E"/>
    <w:rsid w:val="00D21BA9"/>
    <w:rsid w:val="00D27AA2"/>
    <w:rsid w:val="00D31307"/>
    <w:rsid w:val="00D32ADC"/>
    <w:rsid w:val="00D3785A"/>
    <w:rsid w:val="00D436B7"/>
    <w:rsid w:val="00D56F82"/>
    <w:rsid w:val="00D71D42"/>
    <w:rsid w:val="00D74117"/>
    <w:rsid w:val="00D75E8A"/>
    <w:rsid w:val="00D75ED6"/>
    <w:rsid w:val="00D7693A"/>
    <w:rsid w:val="00D76CA4"/>
    <w:rsid w:val="00D84F73"/>
    <w:rsid w:val="00D90995"/>
    <w:rsid w:val="00D954D9"/>
    <w:rsid w:val="00DA3B0B"/>
    <w:rsid w:val="00DB00F1"/>
    <w:rsid w:val="00DB1A3D"/>
    <w:rsid w:val="00DB2ADB"/>
    <w:rsid w:val="00DB52A8"/>
    <w:rsid w:val="00DB68B4"/>
    <w:rsid w:val="00DC02F0"/>
    <w:rsid w:val="00DC0EBF"/>
    <w:rsid w:val="00DC3011"/>
    <w:rsid w:val="00DD055B"/>
    <w:rsid w:val="00DD2DA0"/>
    <w:rsid w:val="00DD6AFF"/>
    <w:rsid w:val="00E01F05"/>
    <w:rsid w:val="00E10431"/>
    <w:rsid w:val="00E118D2"/>
    <w:rsid w:val="00E11B82"/>
    <w:rsid w:val="00E13755"/>
    <w:rsid w:val="00E30D4A"/>
    <w:rsid w:val="00E31715"/>
    <w:rsid w:val="00E32BFA"/>
    <w:rsid w:val="00E33759"/>
    <w:rsid w:val="00E347FC"/>
    <w:rsid w:val="00E35E5A"/>
    <w:rsid w:val="00E366E5"/>
    <w:rsid w:val="00E37188"/>
    <w:rsid w:val="00E40AE9"/>
    <w:rsid w:val="00E501DC"/>
    <w:rsid w:val="00E62426"/>
    <w:rsid w:val="00E6420B"/>
    <w:rsid w:val="00E71A53"/>
    <w:rsid w:val="00E84C31"/>
    <w:rsid w:val="00E96FD8"/>
    <w:rsid w:val="00EB24CB"/>
    <w:rsid w:val="00EB6A81"/>
    <w:rsid w:val="00ED281F"/>
    <w:rsid w:val="00ED5CDA"/>
    <w:rsid w:val="00ED68B0"/>
    <w:rsid w:val="00EF0165"/>
    <w:rsid w:val="00EF0816"/>
    <w:rsid w:val="00EF0EEF"/>
    <w:rsid w:val="00EF6538"/>
    <w:rsid w:val="00F015A4"/>
    <w:rsid w:val="00F1362C"/>
    <w:rsid w:val="00F167B4"/>
    <w:rsid w:val="00F271B3"/>
    <w:rsid w:val="00F31850"/>
    <w:rsid w:val="00F323E3"/>
    <w:rsid w:val="00F331AC"/>
    <w:rsid w:val="00F34199"/>
    <w:rsid w:val="00F40133"/>
    <w:rsid w:val="00F4050A"/>
    <w:rsid w:val="00F41769"/>
    <w:rsid w:val="00F448AA"/>
    <w:rsid w:val="00F53016"/>
    <w:rsid w:val="00F539EB"/>
    <w:rsid w:val="00F56F8B"/>
    <w:rsid w:val="00F60CBF"/>
    <w:rsid w:val="00F6242E"/>
    <w:rsid w:val="00F62A41"/>
    <w:rsid w:val="00F63011"/>
    <w:rsid w:val="00F63A40"/>
    <w:rsid w:val="00F64BF4"/>
    <w:rsid w:val="00F66BE6"/>
    <w:rsid w:val="00F71CEE"/>
    <w:rsid w:val="00F720F2"/>
    <w:rsid w:val="00F7451F"/>
    <w:rsid w:val="00F76B86"/>
    <w:rsid w:val="00F83B8F"/>
    <w:rsid w:val="00F9051D"/>
    <w:rsid w:val="00F9602E"/>
    <w:rsid w:val="00F96763"/>
    <w:rsid w:val="00F976DE"/>
    <w:rsid w:val="00FA1FAC"/>
    <w:rsid w:val="00FA47BB"/>
    <w:rsid w:val="00FA5807"/>
    <w:rsid w:val="00FB2870"/>
    <w:rsid w:val="00FC5E7A"/>
    <w:rsid w:val="00FC613B"/>
    <w:rsid w:val="00FD4119"/>
    <w:rsid w:val="00FD4E04"/>
    <w:rsid w:val="00FD600B"/>
    <w:rsid w:val="00FE2E70"/>
    <w:rsid w:val="00FF3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0FF7FF-8B5D-4F7C-9DC6-A929CD17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3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7FC"/>
  </w:style>
  <w:style w:type="paragraph" w:styleId="Ttulo1">
    <w:name w:val="heading 1"/>
    <w:basedOn w:val="Normal"/>
    <w:next w:val="Normal"/>
    <w:link w:val="Ttulo1Char"/>
    <w:uiPriority w:val="9"/>
    <w:qFormat/>
    <w:rsid w:val="00325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044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0B71D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E347F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E347FC"/>
    <w:rPr>
      <w:rFonts w:asciiTheme="majorHAnsi" w:eastAsiaTheme="majorEastAsia" w:hAnsiTheme="majorHAnsi" w:cstheme="majorBidi"/>
      <w:color w:val="2E74B5" w:themeColor="accent1" w:themeShade="BF"/>
    </w:rPr>
  </w:style>
  <w:style w:type="paragraph" w:styleId="PargrafodaLista">
    <w:name w:val="List Paragraph"/>
    <w:basedOn w:val="Normal"/>
    <w:uiPriority w:val="34"/>
    <w:qFormat/>
    <w:rsid w:val="00E347FC"/>
    <w:pPr>
      <w:ind w:left="720"/>
      <w:contextualSpacing/>
    </w:pPr>
  </w:style>
  <w:style w:type="paragraph" w:styleId="SemEspaamento">
    <w:name w:val="No Spacing"/>
    <w:uiPriority w:val="1"/>
    <w:qFormat/>
    <w:rsid w:val="00E347FC"/>
    <w:pPr>
      <w:spacing w:after="0" w:line="240" w:lineRule="auto"/>
    </w:pPr>
  </w:style>
  <w:style w:type="character" w:styleId="RefernciaIntensa">
    <w:name w:val="Intense Reference"/>
    <w:basedOn w:val="Fontepargpadro"/>
    <w:uiPriority w:val="32"/>
    <w:qFormat/>
    <w:rsid w:val="00E347FC"/>
    <w:rPr>
      <w:b/>
      <w:bCs/>
      <w:smallCaps/>
      <w:color w:val="5B9BD5" w:themeColor="accent1"/>
      <w:spacing w:val="5"/>
    </w:rPr>
  </w:style>
  <w:style w:type="paragraph" w:styleId="Cabealho">
    <w:name w:val="header"/>
    <w:basedOn w:val="Normal"/>
    <w:link w:val="CabealhoChar"/>
    <w:uiPriority w:val="99"/>
    <w:unhideWhenUsed/>
    <w:rsid w:val="00CF68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6831"/>
  </w:style>
  <w:style w:type="paragraph" w:styleId="Rodap">
    <w:name w:val="footer"/>
    <w:basedOn w:val="Normal"/>
    <w:link w:val="RodapChar"/>
    <w:uiPriority w:val="99"/>
    <w:unhideWhenUsed/>
    <w:rsid w:val="00CF6831"/>
    <w:pPr>
      <w:tabs>
        <w:tab w:val="center" w:pos="4252"/>
        <w:tab w:val="right" w:pos="8504"/>
      </w:tabs>
      <w:spacing w:after="0" w:line="240" w:lineRule="auto"/>
    </w:pPr>
  </w:style>
  <w:style w:type="character" w:customStyle="1" w:styleId="RodapChar">
    <w:name w:val="Rodapé Char"/>
    <w:basedOn w:val="Fontepargpadro"/>
    <w:link w:val="Rodap"/>
    <w:uiPriority w:val="99"/>
    <w:rsid w:val="00CF6831"/>
  </w:style>
  <w:style w:type="character" w:customStyle="1" w:styleId="jlqj4b">
    <w:name w:val="jlqj4b"/>
    <w:basedOn w:val="Fontepargpadro"/>
    <w:rsid w:val="00A53D18"/>
  </w:style>
  <w:style w:type="character" w:styleId="Hyperlink">
    <w:name w:val="Hyperlink"/>
    <w:basedOn w:val="Fontepargpadro"/>
    <w:uiPriority w:val="99"/>
    <w:unhideWhenUsed/>
    <w:rsid w:val="00A53D18"/>
    <w:rPr>
      <w:color w:val="0000FF"/>
      <w:u w:val="single"/>
    </w:rPr>
  </w:style>
  <w:style w:type="character" w:styleId="HiperlinkVisitado">
    <w:name w:val="FollowedHyperlink"/>
    <w:basedOn w:val="Fontepargpadro"/>
    <w:uiPriority w:val="99"/>
    <w:semiHidden/>
    <w:unhideWhenUsed/>
    <w:rsid w:val="003758BD"/>
    <w:rPr>
      <w:color w:val="954F72" w:themeColor="followedHyperlink"/>
      <w:u w:val="single"/>
    </w:rPr>
  </w:style>
  <w:style w:type="paragraph" w:styleId="Corpodetexto">
    <w:name w:val="Body Text"/>
    <w:basedOn w:val="Normal"/>
    <w:link w:val="CorpodetextoChar"/>
    <w:uiPriority w:val="1"/>
    <w:qFormat/>
    <w:rsid w:val="0010365E"/>
    <w:pPr>
      <w:widowControl w:val="0"/>
      <w:autoSpaceDE w:val="0"/>
      <w:autoSpaceDN w:val="0"/>
      <w:spacing w:after="0" w:line="240" w:lineRule="auto"/>
      <w:ind w:firstLine="0"/>
      <w:jc w:val="left"/>
    </w:pPr>
    <w:rPr>
      <w:rFonts w:ascii="Microsoft Sans Serif" w:eastAsia="Microsoft Sans Serif" w:hAnsi="Microsoft Sans Serif" w:cs="Microsoft Sans Serif"/>
      <w:sz w:val="24"/>
      <w:szCs w:val="24"/>
      <w:lang w:val="pt-PT"/>
    </w:rPr>
  </w:style>
  <w:style w:type="character" w:customStyle="1" w:styleId="CorpodetextoChar">
    <w:name w:val="Corpo de texto Char"/>
    <w:basedOn w:val="Fontepargpadro"/>
    <w:link w:val="Corpodetexto"/>
    <w:uiPriority w:val="1"/>
    <w:rsid w:val="0010365E"/>
    <w:rPr>
      <w:rFonts w:ascii="Microsoft Sans Serif" w:eastAsia="Microsoft Sans Serif" w:hAnsi="Microsoft Sans Serif" w:cs="Microsoft Sans Serif"/>
      <w:sz w:val="24"/>
      <w:szCs w:val="24"/>
      <w:lang w:val="pt-PT"/>
    </w:rPr>
  </w:style>
  <w:style w:type="character" w:styleId="CitaoHTML">
    <w:name w:val="HTML Cite"/>
    <w:basedOn w:val="Fontepargpadro"/>
    <w:uiPriority w:val="99"/>
    <w:semiHidden/>
    <w:unhideWhenUsed/>
    <w:rsid w:val="0069242F"/>
    <w:rPr>
      <w:i/>
      <w:iCs/>
    </w:rPr>
  </w:style>
  <w:style w:type="character" w:customStyle="1" w:styleId="cit">
    <w:name w:val="cit"/>
    <w:basedOn w:val="Fontepargpadro"/>
    <w:rsid w:val="002D4C44"/>
  </w:style>
  <w:style w:type="character" w:customStyle="1" w:styleId="citation-doi">
    <w:name w:val="citation-doi"/>
    <w:basedOn w:val="Fontepargpadro"/>
    <w:rsid w:val="002D4C44"/>
  </w:style>
  <w:style w:type="character" w:customStyle="1" w:styleId="Ttulo4Char">
    <w:name w:val="Título 4 Char"/>
    <w:basedOn w:val="Fontepargpadro"/>
    <w:link w:val="Ttulo4"/>
    <w:uiPriority w:val="9"/>
    <w:semiHidden/>
    <w:rsid w:val="000B71D5"/>
    <w:rPr>
      <w:rFonts w:asciiTheme="majorHAnsi" w:eastAsiaTheme="majorEastAsia" w:hAnsiTheme="majorHAnsi" w:cstheme="majorBidi"/>
      <w:i/>
      <w:iCs/>
      <w:color w:val="2E74B5" w:themeColor="accent1" w:themeShade="BF"/>
    </w:rPr>
  </w:style>
  <w:style w:type="table" w:styleId="Tabelacomgrade">
    <w:name w:val="Table Grid"/>
    <w:basedOn w:val="Tabelanormal"/>
    <w:uiPriority w:val="39"/>
    <w:rsid w:val="00D74117"/>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rsid w:val="00D74117"/>
    <w:pPr>
      <w:spacing w:after="160" w:line="240" w:lineRule="auto"/>
      <w:ind w:firstLine="0"/>
      <w:jc w:val="left"/>
    </w:pPr>
    <w:rPr>
      <w:sz w:val="20"/>
      <w:szCs w:val="20"/>
    </w:rPr>
  </w:style>
  <w:style w:type="character" w:customStyle="1" w:styleId="TextodecomentrioChar">
    <w:name w:val="Texto de comentário Char"/>
    <w:basedOn w:val="Fontepargpadro"/>
    <w:link w:val="Textodecomentrio"/>
    <w:uiPriority w:val="99"/>
    <w:semiHidden/>
    <w:rsid w:val="00D74117"/>
    <w:rPr>
      <w:sz w:val="20"/>
      <w:szCs w:val="20"/>
    </w:rPr>
  </w:style>
  <w:style w:type="character" w:styleId="Refdecomentrio">
    <w:name w:val="annotation reference"/>
    <w:basedOn w:val="Fontepargpadro"/>
    <w:uiPriority w:val="99"/>
    <w:semiHidden/>
    <w:unhideWhenUsed/>
    <w:rsid w:val="0057637A"/>
    <w:rPr>
      <w:sz w:val="16"/>
      <w:szCs w:val="16"/>
    </w:rPr>
  </w:style>
  <w:style w:type="paragraph" w:styleId="Assuntodocomentrio">
    <w:name w:val="annotation subject"/>
    <w:basedOn w:val="Textodecomentrio"/>
    <w:next w:val="Textodecomentrio"/>
    <w:link w:val="AssuntodocomentrioChar"/>
    <w:uiPriority w:val="99"/>
    <w:semiHidden/>
    <w:unhideWhenUsed/>
    <w:rsid w:val="0057637A"/>
    <w:pPr>
      <w:spacing w:after="30"/>
      <w:ind w:firstLine="709"/>
      <w:jc w:val="both"/>
    </w:pPr>
    <w:rPr>
      <w:b/>
      <w:bCs/>
    </w:rPr>
  </w:style>
  <w:style w:type="character" w:customStyle="1" w:styleId="AssuntodocomentrioChar">
    <w:name w:val="Assunto do comentário Char"/>
    <w:basedOn w:val="TextodecomentrioChar"/>
    <w:link w:val="Assuntodocomentrio"/>
    <w:uiPriority w:val="99"/>
    <w:semiHidden/>
    <w:rsid w:val="0057637A"/>
    <w:rPr>
      <w:b/>
      <w:bCs/>
      <w:sz w:val="20"/>
      <w:szCs w:val="20"/>
    </w:rPr>
  </w:style>
  <w:style w:type="paragraph" w:styleId="Textodebalo">
    <w:name w:val="Balloon Text"/>
    <w:basedOn w:val="Normal"/>
    <w:link w:val="TextodebaloChar"/>
    <w:uiPriority w:val="99"/>
    <w:semiHidden/>
    <w:unhideWhenUsed/>
    <w:rsid w:val="005763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637A"/>
    <w:rPr>
      <w:rFonts w:ascii="Segoe UI" w:hAnsi="Segoe UI" w:cs="Segoe UI"/>
      <w:sz w:val="18"/>
      <w:szCs w:val="18"/>
    </w:rPr>
  </w:style>
  <w:style w:type="character" w:customStyle="1" w:styleId="Ttulo2Char">
    <w:name w:val="Título 2 Char"/>
    <w:basedOn w:val="Fontepargpadro"/>
    <w:link w:val="Ttulo2"/>
    <w:uiPriority w:val="9"/>
    <w:rsid w:val="0030446A"/>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uiPriority w:val="9"/>
    <w:rsid w:val="0032502E"/>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B2521B"/>
    <w:pPr>
      <w:spacing w:line="259" w:lineRule="auto"/>
      <w:ind w:firstLine="0"/>
      <w:jc w:val="left"/>
      <w:outlineLvl w:val="9"/>
    </w:pPr>
    <w:rPr>
      <w:lang w:eastAsia="pt-BR"/>
    </w:rPr>
  </w:style>
  <w:style w:type="paragraph" w:styleId="Sumrio1">
    <w:name w:val="toc 1"/>
    <w:basedOn w:val="Normal"/>
    <w:next w:val="Normal"/>
    <w:autoRedefine/>
    <w:uiPriority w:val="39"/>
    <w:unhideWhenUsed/>
    <w:rsid w:val="00B252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3095">
      <w:bodyDiv w:val="1"/>
      <w:marLeft w:val="0"/>
      <w:marRight w:val="0"/>
      <w:marTop w:val="0"/>
      <w:marBottom w:val="0"/>
      <w:divBdr>
        <w:top w:val="none" w:sz="0" w:space="0" w:color="auto"/>
        <w:left w:val="none" w:sz="0" w:space="0" w:color="auto"/>
        <w:bottom w:val="none" w:sz="0" w:space="0" w:color="auto"/>
        <w:right w:val="none" w:sz="0" w:space="0" w:color="auto"/>
      </w:divBdr>
    </w:div>
    <w:div w:id="347607405">
      <w:bodyDiv w:val="1"/>
      <w:marLeft w:val="0"/>
      <w:marRight w:val="0"/>
      <w:marTop w:val="0"/>
      <w:marBottom w:val="0"/>
      <w:divBdr>
        <w:top w:val="none" w:sz="0" w:space="0" w:color="auto"/>
        <w:left w:val="none" w:sz="0" w:space="0" w:color="auto"/>
        <w:bottom w:val="none" w:sz="0" w:space="0" w:color="auto"/>
        <w:right w:val="none" w:sz="0" w:space="0" w:color="auto"/>
      </w:divBdr>
    </w:div>
    <w:div w:id="348996187">
      <w:bodyDiv w:val="1"/>
      <w:marLeft w:val="0"/>
      <w:marRight w:val="0"/>
      <w:marTop w:val="0"/>
      <w:marBottom w:val="0"/>
      <w:divBdr>
        <w:top w:val="none" w:sz="0" w:space="0" w:color="auto"/>
        <w:left w:val="none" w:sz="0" w:space="0" w:color="auto"/>
        <w:bottom w:val="none" w:sz="0" w:space="0" w:color="auto"/>
        <w:right w:val="none" w:sz="0" w:space="0" w:color="auto"/>
      </w:divBdr>
      <w:divsChild>
        <w:div w:id="409816547">
          <w:marLeft w:val="0"/>
          <w:marRight w:val="0"/>
          <w:marTop w:val="0"/>
          <w:marBottom w:val="0"/>
          <w:divBdr>
            <w:top w:val="none" w:sz="0" w:space="0" w:color="auto"/>
            <w:left w:val="none" w:sz="0" w:space="0" w:color="auto"/>
            <w:bottom w:val="none" w:sz="0" w:space="0" w:color="auto"/>
            <w:right w:val="none" w:sz="0" w:space="0" w:color="auto"/>
          </w:divBdr>
        </w:div>
      </w:divsChild>
    </w:div>
    <w:div w:id="507135500">
      <w:bodyDiv w:val="1"/>
      <w:marLeft w:val="0"/>
      <w:marRight w:val="0"/>
      <w:marTop w:val="0"/>
      <w:marBottom w:val="0"/>
      <w:divBdr>
        <w:top w:val="none" w:sz="0" w:space="0" w:color="auto"/>
        <w:left w:val="none" w:sz="0" w:space="0" w:color="auto"/>
        <w:bottom w:val="none" w:sz="0" w:space="0" w:color="auto"/>
        <w:right w:val="none" w:sz="0" w:space="0" w:color="auto"/>
      </w:divBdr>
    </w:div>
    <w:div w:id="586697827">
      <w:bodyDiv w:val="1"/>
      <w:marLeft w:val="0"/>
      <w:marRight w:val="0"/>
      <w:marTop w:val="0"/>
      <w:marBottom w:val="0"/>
      <w:divBdr>
        <w:top w:val="none" w:sz="0" w:space="0" w:color="auto"/>
        <w:left w:val="none" w:sz="0" w:space="0" w:color="auto"/>
        <w:bottom w:val="none" w:sz="0" w:space="0" w:color="auto"/>
        <w:right w:val="none" w:sz="0" w:space="0" w:color="auto"/>
      </w:divBdr>
      <w:divsChild>
        <w:div w:id="97407106">
          <w:marLeft w:val="0"/>
          <w:marRight w:val="0"/>
          <w:marTop w:val="0"/>
          <w:marBottom w:val="0"/>
          <w:divBdr>
            <w:top w:val="none" w:sz="0" w:space="0" w:color="auto"/>
            <w:left w:val="none" w:sz="0" w:space="0" w:color="auto"/>
            <w:bottom w:val="none" w:sz="0" w:space="0" w:color="auto"/>
            <w:right w:val="none" w:sz="0" w:space="0" w:color="auto"/>
          </w:divBdr>
        </w:div>
      </w:divsChild>
    </w:div>
    <w:div w:id="656104893">
      <w:bodyDiv w:val="1"/>
      <w:marLeft w:val="0"/>
      <w:marRight w:val="0"/>
      <w:marTop w:val="0"/>
      <w:marBottom w:val="0"/>
      <w:divBdr>
        <w:top w:val="none" w:sz="0" w:space="0" w:color="auto"/>
        <w:left w:val="none" w:sz="0" w:space="0" w:color="auto"/>
        <w:bottom w:val="none" w:sz="0" w:space="0" w:color="auto"/>
        <w:right w:val="none" w:sz="0" w:space="0" w:color="auto"/>
      </w:divBdr>
    </w:div>
    <w:div w:id="699167669">
      <w:bodyDiv w:val="1"/>
      <w:marLeft w:val="0"/>
      <w:marRight w:val="0"/>
      <w:marTop w:val="0"/>
      <w:marBottom w:val="0"/>
      <w:divBdr>
        <w:top w:val="none" w:sz="0" w:space="0" w:color="auto"/>
        <w:left w:val="none" w:sz="0" w:space="0" w:color="auto"/>
        <w:bottom w:val="none" w:sz="0" w:space="0" w:color="auto"/>
        <w:right w:val="none" w:sz="0" w:space="0" w:color="auto"/>
      </w:divBdr>
    </w:div>
    <w:div w:id="713385145">
      <w:bodyDiv w:val="1"/>
      <w:marLeft w:val="0"/>
      <w:marRight w:val="0"/>
      <w:marTop w:val="0"/>
      <w:marBottom w:val="0"/>
      <w:divBdr>
        <w:top w:val="none" w:sz="0" w:space="0" w:color="auto"/>
        <w:left w:val="none" w:sz="0" w:space="0" w:color="auto"/>
        <w:bottom w:val="none" w:sz="0" w:space="0" w:color="auto"/>
        <w:right w:val="none" w:sz="0" w:space="0" w:color="auto"/>
      </w:divBdr>
    </w:div>
    <w:div w:id="854030323">
      <w:bodyDiv w:val="1"/>
      <w:marLeft w:val="0"/>
      <w:marRight w:val="0"/>
      <w:marTop w:val="0"/>
      <w:marBottom w:val="0"/>
      <w:divBdr>
        <w:top w:val="none" w:sz="0" w:space="0" w:color="auto"/>
        <w:left w:val="none" w:sz="0" w:space="0" w:color="auto"/>
        <w:bottom w:val="none" w:sz="0" w:space="0" w:color="auto"/>
        <w:right w:val="none" w:sz="0" w:space="0" w:color="auto"/>
      </w:divBdr>
    </w:div>
    <w:div w:id="1402947959">
      <w:bodyDiv w:val="1"/>
      <w:marLeft w:val="0"/>
      <w:marRight w:val="0"/>
      <w:marTop w:val="0"/>
      <w:marBottom w:val="0"/>
      <w:divBdr>
        <w:top w:val="none" w:sz="0" w:space="0" w:color="auto"/>
        <w:left w:val="none" w:sz="0" w:space="0" w:color="auto"/>
        <w:bottom w:val="none" w:sz="0" w:space="0" w:color="auto"/>
        <w:right w:val="none" w:sz="0" w:space="0" w:color="auto"/>
      </w:divBdr>
    </w:div>
    <w:div w:id="1492524112">
      <w:bodyDiv w:val="1"/>
      <w:marLeft w:val="0"/>
      <w:marRight w:val="0"/>
      <w:marTop w:val="0"/>
      <w:marBottom w:val="0"/>
      <w:divBdr>
        <w:top w:val="none" w:sz="0" w:space="0" w:color="auto"/>
        <w:left w:val="none" w:sz="0" w:space="0" w:color="auto"/>
        <w:bottom w:val="none" w:sz="0" w:space="0" w:color="auto"/>
        <w:right w:val="none" w:sz="0" w:space="0" w:color="auto"/>
      </w:divBdr>
      <w:divsChild>
        <w:div w:id="40062950">
          <w:marLeft w:val="0"/>
          <w:marRight w:val="0"/>
          <w:marTop w:val="0"/>
          <w:marBottom w:val="0"/>
          <w:divBdr>
            <w:top w:val="none" w:sz="0" w:space="0" w:color="auto"/>
            <w:left w:val="none" w:sz="0" w:space="0" w:color="auto"/>
            <w:bottom w:val="none" w:sz="0" w:space="0" w:color="auto"/>
            <w:right w:val="none" w:sz="0" w:space="0" w:color="auto"/>
          </w:divBdr>
        </w:div>
      </w:divsChild>
    </w:div>
    <w:div w:id="1693457697">
      <w:bodyDiv w:val="1"/>
      <w:marLeft w:val="0"/>
      <w:marRight w:val="0"/>
      <w:marTop w:val="0"/>
      <w:marBottom w:val="0"/>
      <w:divBdr>
        <w:top w:val="none" w:sz="0" w:space="0" w:color="auto"/>
        <w:left w:val="none" w:sz="0" w:space="0" w:color="auto"/>
        <w:bottom w:val="none" w:sz="0" w:space="0" w:color="auto"/>
        <w:right w:val="none" w:sz="0" w:space="0" w:color="auto"/>
      </w:divBdr>
    </w:div>
    <w:div w:id="1744985446">
      <w:bodyDiv w:val="1"/>
      <w:marLeft w:val="0"/>
      <w:marRight w:val="0"/>
      <w:marTop w:val="0"/>
      <w:marBottom w:val="0"/>
      <w:divBdr>
        <w:top w:val="none" w:sz="0" w:space="0" w:color="auto"/>
        <w:left w:val="none" w:sz="0" w:space="0" w:color="auto"/>
        <w:bottom w:val="none" w:sz="0" w:space="0" w:color="auto"/>
        <w:right w:val="none" w:sz="0" w:space="0" w:color="auto"/>
      </w:divBdr>
    </w:div>
    <w:div w:id="1844784585">
      <w:bodyDiv w:val="1"/>
      <w:marLeft w:val="0"/>
      <w:marRight w:val="0"/>
      <w:marTop w:val="0"/>
      <w:marBottom w:val="0"/>
      <w:divBdr>
        <w:top w:val="none" w:sz="0" w:space="0" w:color="auto"/>
        <w:left w:val="none" w:sz="0" w:space="0" w:color="auto"/>
        <w:bottom w:val="none" w:sz="0" w:space="0" w:color="auto"/>
        <w:right w:val="none" w:sz="0" w:space="0" w:color="auto"/>
      </w:divBdr>
    </w:div>
    <w:div w:id="1985892695">
      <w:bodyDiv w:val="1"/>
      <w:marLeft w:val="0"/>
      <w:marRight w:val="0"/>
      <w:marTop w:val="0"/>
      <w:marBottom w:val="0"/>
      <w:divBdr>
        <w:top w:val="none" w:sz="0" w:space="0" w:color="auto"/>
        <w:left w:val="none" w:sz="0" w:space="0" w:color="auto"/>
        <w:bottom w:val="none" w:sz="0" w:space="0" w:color="auto"/>
        <w:right w:val="none" w:sz="0" w:space="0" w:color="auto"/>
      </w:divBdr>
    </w:div>
    <w:div w:id="19908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94032-694F-4DFC-BC0A-FEDA73E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28</Pages>
  <Words>7707</Words>
  <Characters>41618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Thyfanny Aguiar</dc:creator>
  <cp:keywords/>
  <dc:description/>
  <cp:lastModifiedBy>Larissa Seabra Toschi</cp:lastModifiedBy>
  <cp:revision>4</cp:revision>
  <dcterms:created xsi:type="dcterms:W3CDTF">2021-06-21T18:18:00Z</dcterms:created>
  <dcterms:modified xsi:type="dcterms:W3CDTF">2021-06-22T00:12:00Z</dcterms:modified>
</cp:coreProperties>
</file>