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1A30" w14:textId="576C6F6A" w:rsidR="000F06F0" w:rsidRDefault="000F06F0" w:rsidP="0046199A">
      <w:pPr>
        <w:spacing w:line="257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5FB1663" wp14:editId="3C96CED9">
            <wp:extent cx="1981200" cy="108331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C201" w14:textId="4679E33B" w:rsidR="00271506" w:rsidRDefault="7442238C" w:rsidP="0046199A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>ESCOLA DE FORMAÇÃO DE PROFESSORES E HUMANIDADES</w:t>
      </w:r>
    </w:p>
    <w:p w14:paraId="709A0643" w14:textId="65A9A073" w:rsidR="00271506" w:rsidRDefault="7442238C" w:rsidP="0046199A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>CURSO DE PEDAGOGIA</w:t>
      </w:r>
    </w:p>
    <w:p w14:paraId="166FBA35" w14:textId="5F0EEDE1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783A7746" w14:textId="77777777" w:rsidR="000F06F0" w:rsidRDefault="000F06F0" w:rsidP="1C7CD705">
      <w:pPr>
        <w:spacing w:line="257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57ECB03" w14:textId="7D8BD36A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>ANA LIZA PEREIRA ALVES</w:t>
      </w:r>
    </w:p>
    <w:p w14:paraId="135CE0AE" w14:textId="791ACE78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45F19DA3" w14:textId="5FC90EBA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367B54FF" w14:textId="06C0C21A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5E864837" w14:textId="51CC160E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35310EB1" w14:textId="44FF05B9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3C5D9B56" w14:textId="5CA5CA85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1CA4005A" w14:textId="68544C5A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4D240326" w14:textId="6ACACCC6" w:rsidR="00271506" w:rsidRDefault="00973AC9" w:rsidP="1C7CD705">
      <w:pPr>
        <w:spacing w:line="257" w:lineRule="auto"/>
        <w:jc w:val="center"/>
      </w:pPr>
      <w:r>
        <w:rPr>
          <w:rFonts w:ascii="Arial" w:eastAsia="Arial" w:hAnsi="Arial" w:cs="Arial"/>
          <w:sz w:val="28"/>
          <w:szCs w:val="28"/>
        </w:rPr>
        <w:t>A</w:t>
      </w:r>
      <w:r w:rsidR="7442238C" w:rsidRPr="1C7CD705">
        <w:rPr>
          <w:rFonts w:ascii="Arial" w:eastAsia="Arial" w:hAnsi="Arial" w:cs="Arial"/>
          <w:sz w:val="28"/>
          <w:szCs w:val="28"/>
        </w:rPr>
        <w:t xml:space="preserve"> Alfabetização nas Pesquisas do Programa de Pós </w:t>
      </w:r>
      <w:r w:rsidR="007F4785">
        <w:rPr>
          <w:rFonts w:ascii="Arial" w:eastAsia="Arial" w:hAnsi="Arial" w:cs="Arial"/>
          <w:sz w:val="28"/>
          <w:szCs w:val="28"/>
        </w:rPr>
        <w:t>-</w:t>
      </w:r>
      <w:r w:rsidR="7442238C" w:rsidRPr="1C7CD705">
        <w:rPr>
          <w:rFonts w:ascii="Arial" w:eastAsia="Arial" w:hAnsi="Arial" w:cs="Arial"/>
          <w:sz w:val="28"/>
          <w:szCs w:val="28"/>
        </w:rPr>
        <w:t>Graduação em Educação da PUC Goiás</w:t>
      </w:r>
    </w:p>
    <w:p w14:paraId="3DF9E1DF" w14:textId="55DC6EE0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64D49F77" w14:textId="4409B76D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2D27F0D5" w14:textId="548F688C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197EEB2C" w14:textId="74FB1274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19B3663F" w14:textId="6610A598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00A14F8A" w14:textId="408C1BE8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4F6D5239" w14:textId="359ABB7D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410DA215" w14:textId="0AD16CC6" w:rsidR="00271506" w:rsidRDefault="7442238C" w:rsidP="1C7CD705">
      <w:pPr>
        <w:spacing w:line="257" w:lineRule="auto"/>
        <w:jc w:val="center"/>
        <w:rPr>
          <w:rFonts w:ascii="Arial" w:eastAsia="Arial" w:hAnsi="Arial" w:cs="Arial"/>
          <w:sz w:val="28"/>
          <w:szCs w:val="28"/>
        </w:rPr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0BE0419E" w14:textId="0A4D9B7B" w:rsidR="00271506" w:rsidRDefault="00271506" w:rsidP="000F06F0">
      <w:pPr>
        <w:spacing w:line="257" w:lineRule="auto"/>
      </w:pPr>
    </w:p>
    <w:p w14:paraId="3B77E472" w14:textId="669BAEBF" w:rsidR="005D3D4B" w:rsidRPr="000F06F0" w:rsidRDefault="7442238C" w:rsidP="6607D039">
      <w:pPr>
        <w:spacing w:line="257" w:lineRule="auto"/>
        <w:rPr>
          <w:rFonts w:ascii="Arial" w:eastAsia="Arial" w:hAnsi="Arial" w:cs="Arial"/>
          <w:sz w:val="28"/>
          <w:szCs w:val="28"/>
        </w:rPr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303180C7" w14:textId="2EFD169C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GOIÂNIA </w:t>
      </w:r>
    </w:p>
    <w:p w14:paraId="1A860D5B" w14:textId="23BB2CE9" w:rsidR="00B16B6C" w:rsidRPr="00B16B6C" w:rsidRDefault="7442238C" w:rsidP="00B16B6C">
      <w:pPr>
        <w:spacing w:line="257" w:lineRule="auto"/>
        <w:jc w:val="center"/>
      </w:pPr>
      <w:r w:rsidRPr="6607D039">
        <w:rPr>
          <w:rFonts w:ascii="Arial" w:eastAsia="Arial" w:hAnsi="Arial" w:cs="Arial"/>
          <w:sz w:val="28"/>
          <w:szCs w:val="28"/>
        </w:rPr>
        <w:t>202</w:t>
      </w:r>
      <w:r w:rsidR="00D85D70">
        <w:rPr>
          <w:rFonts w:ascii="Arial" w:eastAsia="Arial" w:hAnsi="Arial" w:cs="Arial"/>
          <w:sz w:val="28"/>
          <w:szCs w:val="28"/>
        </w:rPr>
        <w:t>1</w:t>
      </w:r>
    </w:p>
    <w:p w14:paraId="6AFECD11" w14:textId="4DAC7FB8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lastRenderedPageBreak/>
        <w:t>ANA LIZA PEREIRA ALVES</w:t>
      </w:r>
    </w:p>
    <w:p w14:paraId="63AEB69D" w14:textId="142A3964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7CF8E13A" w14:textId="21E414EA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73911806" w14:textId="44ECB77A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 </w:t>
      </w:r>
    </w:p>
    <w:p w14:paraId="1A3F5ED3" w14:textId="1AFE954C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97F8BC4" w14:textId="20127E2E" w:rsidR="00271506" w:rsidRDefault="00973AC9" w:rsidP="1C7CD705">
      <w:pPr>
        <w:spacing w:line="257" w:lineRule="auto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A</w:t>
      </w:r>
      <w:r w:rsidR="7442238C" w:rsidRPr="1C7CD705">
        <w:rPr>
          <w:rFonts w:ascii="Arial" w:eastAsia="Arial" w:hAnsi="Arial" w:cs="Arial"/>
          <w:b/>
          <w:bCs/>
          <w:sz w:val="28"/>
          <w:szCs w:val="28"/>
        </w:rPr>
        <w:t xml:space="preserve"> Alfabetização nas </w:t>
      </w:r>
      <w:r w:rsidR="00500C8C">
        <w:rPr>
          <w:rFonts w:ascii="Arial" w:eastAsia="Arial" w:hAnsi="Arial" w:cs="Arial"/>
          <w:b/>
          <w:bCs/>
          <w:sz w:val="28"/>
          <w:szCs w:val="28"/>
        </w:rPr>
        <w:t>P</w:t>
      </w:r>
      <w:r w:rsidR="7442238C" w:rsidRPr="1C7CD705">
        <w:rPr>
          <w:rFonts w:ascii="Arial" w:eastAsia="Arial" w:hAnsi="Arial" w:cs="Arial"/>
          <w:b/>
          <w:bCs/>
          <w:sz w:val="28"/>
          <w:szCs w:val="28"/>
        </w:rPr>
        <w:t xml:space="preserve">esquisas do </w:t>
      </w:r>
      <w:r w:rsidR="00500C8C">
        <w:rPr>
          <w:rFonts w:ascii="Arial" w:eastAsia="Arial" w:hAnsi="Arial" w:cs="Arial"/>
          <w:b/>
          <w:bCs/>
          <w:sz w:val="28"/>
          <w:szCs w:val="28"/>
        </w:rPr>
        <w:t>P</w:t>
      </w:r>
      <w:r w:rsidR="7442238C" w:rsidRPr="1C7CD705">
        <w:rPr>
          <w:rFonts w:ascii="Arial" w:eastAsia="Arial" w:hAnsi="Arial" w:cs="Arial"/>
          <w:b/>
          <w:bCs/>
          <w:sz w:val="28"/>
          <w:szCs w:val="28"/>
        </w:rPr>
        <w:t>rograma de Pós</w:t>
      </w:r>
      <w:r w:rsidR="00500C8C">
        <w:rPr>
          <w:rFonts w:ascii="Arial" w:eastAsia="Arial" w:hAnsi="Arial" w:cs="Arial"/>
          <w:b/>
          <w:bCs/>
          <w:sz w:val="28"/>
          <w:szCs w:val="28"/>
        </w:rPr>
        <w:t>-</w:t>
      </w:r>
      <w:r w:rsidR="7442238C" w:rsidRPr="1C7CD705">
        <w:rPr>
          <w:rFonts w:ascii="Arial" w:eastAsia="Arial" w:hAnsi="Arial" w:cs="Arial"/>
          <w:b/>
          <w:bCs/>
          <w:sz w:val="28"/>
          <w:szCs w:val="28"/>
        </w:rPr>
        <w:t>Graduação em Educação da PUC Goiás</w:t>
      </w:r>
    </w:p>
    <w:p w14:paraId="448940DA" w14:textId="7419C6EB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0A88570" w14:textId="0EE29DBC" w:rsidR="00DC7928" w:rsidRPr="00804429" w:rsidRDefault="7442238C" w:rsidP="00DC7928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1C7CD70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C140C8E" w14:textId="15DAEE65" w:rsidR="00DC7928" w:rsidRDefault="00DC7928" w:rsidP="00DC7928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0AF8528A" w14:textId="241CAA17" w:rsidR="00B16B6C" w:rsidRDefault="00B16B6C" w:rsidP="00DC7928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7AB5E98D" w14:textId="2FCDC514" w:rsidR="001804AA" w:rsidRDefault="001804AA" w:rsidP="00DC7928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040E57AD" w14:textId="77777777" w:rsidR="001804AA" w:rsidRPr="00804429" w:rsidRDefault="001804AA" w:rsidP="00DC7928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10F7CC6C" w14:textId="68E7EA84" w:rsidR="00271506" w:rsidRPr="00B16B6C" w:rsidRDefault="00DC7928" w:rsidP="001804AA">
      <w:pPr>
        <w:spacing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B16B6C">
        <w:rPr>
          <w:rFonts w:ascii="Arial" w:hAnsi="Arial" w:cs="Arial"/>
          <w:bCs/>
          <w:sz w:val="24"/>
          <w:szCs w:val="24"/>
        </w:rPr>
        <w:t xml:space="preserve">Monografia elaborada para fins de avaliação parcial de Trabalho de Conclusão de Curso de Pedagogia, da Escola de Formação de Professores e Humanidades, da Pontifícia Universidade Católica de Goiás. </w:t>
      </w:r>
      <w:r w:rsidR="00D94EA3" w:rsidRPr="00B16B6C">
        <w:rPr>
          <w:rFonts w:ascii="Arial" w:hAnsi="Arial" w:cs="Arial"/>
          <w:bCs/>
          <w:sz w:val="24"/>
          <w:szCs w:val="24"/>
        </w:rPr>
        <w:t>Professor</w:t>
      </w:r>
      <w:r w:rsidR="001804AA">
        <w:rPr>
          <w:rFonts w:ascii="Arial" w:hAnsi="Arial" w:cs="Arial"/>
          <w:bCs/>
          <w:sz w:val="24"/>
          <w:szCs w:val="24"/>
        </w:rPr>
        <w:t>a</w:t>
      </w:r>
      <w:r w:rsidR="00D94EA3" w:rsidRPr="00B16B6C">
        <w:rPr>
          <w:rFonts w:ascii="Arial" w:hAnsi="Arial" w:cs="Arial"/>
          <w:bCs/>
          <w:sz w:val="24"/>
          <w:szCs w:val="24"/>
        </w:rPr>
        <w:t xml:space="preserve"> Orientador</w:t>
      </w:r>
      <w:r w:rsidR="001804AA">
        <w:rPr>
          <w:rFonts w:ascii="Arial" w:hAnsi="Arial" w:cs="Arial"/>
          <w:bCs/>
          <w:sz w:val="24"/>
          <w:szCs w:val="24"/>
        </w:rPr>
        <w:t>a</w:t>
      </w:r>
      <w:r w:rsidR="00D94EA3" w:rsidRPr="00B16B6C">
        <w:rPr>
          <w:rFonts w:ascii="Arial" w:hAnsi="Arial" w:cs="Arial"/>
          <w:bCs/>
          <w:sz w:val="24"/>
          <w:szCs w:val="24"/>
        </w:rPr>
        <w:t xml:space="preserve"> Drª Adr</w:t>
      </w:r>
      <w:r w:rsidR="001804AA">
        <w:rPr>
          <w:rFonts w:ascii="Arial" w:hAnsi="Arial" w:cs="Arial"/>
          <w:bCs/>
          <w:sz w:val="24"/>
          <w:szCs w:val="24"/>
        </w:rPr>
        <w:t>i</w:t>
      </w:r>
      <w:r w:rsidR="00D94EA3" w:rsidRPr="00B16B6C">
        <w:rPr>
          <w:rFonts w:ascii="Arial" w:hAnsi="Arial" w:cs="Arial"/>
          <w:bCs/>
          <w:sz w:val="24"/>
          <w:szCs w:val="24"/>
        </w:rPr>
        <w:t>ane Camilo Costa</w:t>
      </w:r>
      <w:r w:rsidR="001804AA">
        <w:rPr>
          <w:rFonts w:ascii="Arial" w:eastAsia="Arial" w:hAnsi="Arial" w:cs="Arial"/>
          <w:bCs/>
          <w:sz w:val="24"/>
          <w:szCs w:val="24"/>
        </w:rPr>
        <w:t>.</w:t>
      </w:r>
    </w:p>
    <w:p w14:paraId="3699961F" w14:textId="56681F62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A2D5907" w14:textId="15860213" w:rsidR="00271506" w:rsidRDefault="7442238C" w:rsidP="1C7CD705">
      <w:pPr>
        <w:spacing w:line="25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C7CD70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CF977B0" w14:textId="77777777" w:rsidR="00B16B6C" w:rsidRDefault="00B16B6C" w:rsidP="1C7CD705">
      <w:pPr>
        <w:spacing w:line="257" w:lineRule="auto"/>
        <w:jc w:val="center"/>
      </w:pPr>
    </w:p>
    <w:p w14:paraId="1417A12C" w14:textId="7CA72076" w:rsidR="00271506" w:rsidRDefault="00271506" w:rsidP="1C7CD705">
      <w:pPr>
        <w:spacing w:line="257" w:lineRule="auto"/>
        <w:jc w:val="center"/>
      </w:pPr>
    </w:p>
    <w:p w14:paraId="6EF421CE" w14:textId="5EB699BE" w:rsidR="00271506" w:rsidRDefault="7442238C" w:rsidP="1C7CD705">
      <w:pPr>
        <w:spacing w:line="257" w:lineRule="auto"/>
        <w:rPr>
          <w:rFonts w:ascii="Arial" w:eastAsia="Arial" w:hAnsi="Arial" w:cs="Arial"/>
          <w:b/>
          <w:bCs/>
          <w:sz w:val="28"/>
          <w:szCs w:val="28"/>
        </w:rPr>
      </w:pPr>
      <w:r w:rsidRPr="1C7CD70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E350995" w14:textId="73BD60C2" w:rsidR="00B16B6C" w:rsidRDefault="00B16B6C" w:rsidP="1C7CD705">
      <w:pPr>
        <w:spacing w:line="257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3AB6F41" w14:textId="32AD263E" w:rsidR="00271506" w:rsidRDefault="00271506" w:rsidP="00E436CE">
      <w:pPr>
        <w:spacing w:line="257" w:lineRule="auto"/>
      </w:pPr>
    </w:p>
    <w:p w14:paraId="78F87169" w14:textId="7E7B034E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4545494" w14:textId="7B76569D" w:rsidR="00271506" w:rsidRDefault="7442238C" w:rsidP="1C7CD705">
      <w:pPr>
        <w:spacing w:line="257" w:lineRule="auto"/>
        <w:jc w:val="center"/>
      </w:pPr>
      <w:r w:rsidRPr="1C7CD705">
        <w:rPr>
          <w:rFonts w:ascii="Arial" w:eastAsia="Arial" w:hAnsi="Arial" w:cs="Arial"/>
          <w:sz w:val="28"/>
          <w:szCs w:val="28"/>
        </w:rPr>
        <w:t xml:space="preserve">GOIÂNIA </w:t>
      </w:r>
    </w:p>
    <w:p w14:paraId="6DADFBE2" w14:textId="185059E6" w:rsidR="005708DA" w:rsidRDefault="7442238C" w:rsidP="00D117C4">
      <w:pPr>
        <w:spacing w:line="257" w:lineRule="auto"/>
        <w:jc w:val="center"/>
        <w:rPr>
          <w:rFonts w:ascii="Arial" w:eastAsia="Arial" w:hAnsi="Arial" w:cs="Arial"/>
          <w:sz w:val="28"/>
          <w:szCs w:val="28"/>
        </w:rPr>
        <w:sectPr w:rsidR="005708DA" w:rsidSect="009B37B0">
          <w:footerReference w:type="default" r:id="rId9"/>
          <w:pgSz w:w="11906" w:h="16838"/>
          <w:pgMar w:top="1417" w:right="1701" w:bottom="1417" w:left="1701" w:header="720" w:footer="720" w:gutter="0"/>
          <w:pgNumType w:start="0"/>
          <w:cols w:space="720"/>
          <w:titlePg/>
          <w:docGrid w:linePitch="360"/>
        </w:sectPr>
      </w:pPr>
      <w:r w:rsidRPr="15F330FB">
        <w:rPr>
          <w:rFonts w:ascii="Arial" w:eastAsia="Arial" w:hAnsi="Arial" w:cs="Arial"/>
          <w:sz w:val="28"/>
          <w:szCs w:val="28"/>
        </w:rPr>
        <w:t>202</w:t>
      </w:r>
      <w:r w:rsidR="00D85D70">
        <w:rPr>
          <w:rFonts w:ascii="Arial" w:eastAsia="Arial" w:hAnsi="Arial" w:cs="Arial"/>
          <w:sz w:val="28"/>
          <w:szCs w:val="28"/>
        </w:rPr>
        <w:t>1</w:t>
      </w:r>
    </w:p>
    <w:p w14:paraId="6B0A8D89" w14:textId="2F5DDC89" w:rsidR="00843FA7" w:rsidRDefault="00843FA7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EE23B1A" w14:textId="080236CB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7FCB98D" w14:textId="15672BB8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204EEFD" w14:textId="02511BC8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CA38026" w14:textId="2778305D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8E4223F" w14:textId="7302A925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81FDD9D" w14:textId="09859C8A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5D31F11" w14:textId="6F5BAD35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2B10C8E2" w14:textId="3DF75F0B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605F3C6" w14:textId="3D65D769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705A0E1" w14:textId="40D2EE32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708DD23" w14:textId="2A1873EA" w:rsidR="00EF56FE" w:rsidRDefault="00EF56F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7239694" w14:textId="7B545293" w:rsidR="00EF56FE" w:rsidRDefault="00EF56F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CF0D50D" w14:textId="6E2A331B" w:rsidR="00EF56FE" w:rsidRDefault="00EF56F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3F7757D" w14:textId="77777777" w:rsidR="00EF56FE" w:rsidRDefault="00EF56F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7D7A03D" w14:textId="562B3513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2A00FD7" w14:textId="77777777" w:rsidR="00B207EE" w:rsidRDefault="00B207EE" w:rsidP="00B775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23D508C9" w14:textId="37D54A11" w:rsidR="00AE2165" w:rsidRDefault="00F35A5C" w:rsidP="00B775A6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A97F61">
        <w:rPr>
          <w:rFonts w:ascii="Arial" w:hAnsi="Arial" w:cs="Arial"/>
          <w:b/>
          <w:sz w:val="28"/>
          <w:szCs w:val="28"/>
        </w:rPr>
        <w:t xml:space="preserve"> </w:t>
      </w:r>
    </w:p>
    <w:p w14:paraId="6AC4EFF2" w14:textId="2E80D58C" w:rsidR="00A97F61" w:rsidRPr="00A97F61" w:rsidRDefault="007236BB" w:rsidP="00B775A6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DEDICATÓRIA </w:t>
      </w:r>
    </w:p>
    <w:p w14:paraId="06D096A5" w14:textId="1A3B093F" w:rsidR="00AE2165" w:rsidRPr="00843FA7" w:rsidRDefault="00641C7E" w:rsidP="001804AA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F35A5C" w:rsidRPr="00843FA7">
        <w:rPr>
          <w:rFonts w:ascii="Arial" w:hAnsi="Arial" w:cs="Arial"/>
          <w:bCs/>
          <w:sz w:val="24"/>
          <w:szCs w:val="24"/>
        </w:rPr>
        <w:t xml:space="preserve">edico </w:t>
      </w:r>
      <w:r w:rsidR="001804AA">
        <w:rPr>
          <w:rFonts w:ascii="Arial" w:hAnsi="Arial" w:cs="Arial"/>
          <w:bCs/>
          <w:sz w:val="24"/>
          <w:szCs w:val="24"/>
        </w:rPr>
        <w:t xml:space="preserve">este trabalho </w:t>
      </w:r>
      <w:r w:rsidR="00F35A5C" w:rsidRPr="00843FA7">
        <w:rPr>
          <w:rFonts w:ascii="Arial" w:hAnsi="Arial" w:cs="Arial"/>
          <w:bCs/>
          <w:sz w:val="24"/>
          <w:szCs w:val="24"/>
        </w:rPr>
        <w:t xml:space="preserve">a Deus, pela oportunidade </w:t>
      </w:r>
      <w:r w:rsidR="00FB2570" w:rsidRPr="00843FA7">
        <w:rPr>
          <w:rFonts w:ascii="Arial" w:hAnsi="Arial" w:cs="Arial"/>
          <w:bCs/>
          <w:sz w:val="24"/>
          <w:szCs w:val="24"/>
        </w:rPr>
        <w:t xml:space="preserve">de </w:t>
      </w:r>
      <w:r w:rsidR="00F35A5C" w:rsidRPr="00843FA7">
        <w:rPr>
          <w:rFonts w:ascii="Arial" w:hAnsi="Arial" w:cs="Arial"/>
          <w:bCs/>
          <w:sz w:val="24"/>
          <w:szCs w:val="24"/>
        </w:rPr>
        <w:t>realiza</w:t>
      </w:r>
      <w:r w:rsidR="00FB2570" w:rsidRPr="00843FA7">
        <w:rPr>
          <w:rFonts w:ascii="Arial" w:hAnsi="Arial" w:cs="Arial"/>
          <w:bCs/>
          <w:sz w:val="24"/>
          <w:szCs w:val="24"/>
        </w:rPr>
        <w:t xml:space="preserve">r </w:t>
      </w:r>
      <w:r w:rsidR="00F35A5C" w:rsidRPr="00843FA7">
        <w:rPr>
          <w:rFonts w:ascii="Arial" w:hAnsi="Arial" w:cs="Arial"/>
          <w:bCs/>
          <w:sz w:val="24"/>
          <w:szCs w:val="24"/>
        </w:rPr>
        <w:t xml:space="preserve">o curso de </w:t>
      </w:r>
      <w:r w:rsidR="001804AA">
        <w:rPr>
          <w:rFonts w:ascii="Arial" w:hAnsi="Arial" w:cs="Arial"/>
          <w:bCs/>
          <w:sz w:val="24"/>
          <w:szCs w:val="24"/>
        </w:rPr>
        <w:t>P</w:t>
      </w:r>
      <w:r w:rsidR="00FB2570" w:rsidRPr="00843FA7">
        <w:rPr>
          <w:rFonts w:ascii="Arial" w:hAnsi="Arial" w:cs="Arial"/>
          <w:bCs/>
          <w:sz w:val="24"/>
          <w:szCs w:val="24"/>
        </w:rPr>
        <w:t>edagogia</w:t>
      </w:r>
      <w:r w:rsidR="001804AA">
        <w:rPr>
          <w:rFonts w:ascii="Arial" w:hAnsi="Arial" w:cs="Arial"/>
          <w:bCs/>
          <w:sz w:val="24"/>
          <w:szCs w:val="24"/>
        </w:rPr>
        <w:t xml:space="preserve">. </w:t>
      </w:r>
      <w:r w:rsidR="001804AA">
        <w:rPr>
          <w:rFonts w:ascii="Arial" w:hAnsi="Arial" w:cs="Arial"/>
          <w:bCs/>
          <w:sz w:val="24"/>
          <w:szCs w:val="24"/>
        </w:rPr>
        <w:br/>
      </w:r>
      <w:r w:rsidR="00F35A5C" w:rsidRPr="00843FA7">
        <w:rPr>
          <w:rFonts w:ascii="Arial" w:hAnsi="Arial" w:cs="Arial"/>
          <w:bCs/>
          <w:sz w:val="24"/>
          <w:szCs w:val="24"/>
        </w:rPr>
        <w:t xml:space="preserve">A minha avó Djanira Pereira Alves e ao meu avô Pedro Medeiro Alves, que tanto contribuíram para conclusão do </w:t>
      </w:r>
      <w:r w:rsidR="001804AA">
        <w:rPr>
          <w:rFonts w:ascii="Arial" w:hAnsi="Arial" w:cs="Arial"/>
          <w:bCs/>
          <w:sz w:val="24"/>
          <w:szCs w:val="24"/>
        </w:rPr>
        <w:t xml:space="preserve">meu </w:t>
      </w:r>
      <w:r w:rsidR="00F35A5C" w:rsidRPr="00843FA7">
        <w:rPr>
          <w:rFonts w:ascii="Arial" w:hAnsi="Arial" w:cs="Arial"/>
          <w:bCs/>
          <w:sz w:val="24"/>
          <w:szCs w:val="24"/>
        </w:rPr>
        <w:t>curso</w:t>
      </w:r>
      <w:r w:rsidR="001804AA">
        <w:rPr>
          <w:rFonts w:ascii="Arial" w:hAnsi="Arial" w:cs="Arial"/>
          <w:bCs/>
          <w:sz w:val="24"/>
          <w:szCs w:val="24"/>
        </w:rPr>
        <w:t xml:space="preserve"> de graduação.</w:t>
      </w:r>
      <w:r w:rsidR="001804AA">
        <w:rPr>
          <w:rFonts w:ascii="Arial" w:hAnsi="Arial" w:cs="Arial"/>
          <w:bCs/>
          <w:sz w:val="24"/>
          <w:szCs w:val="24"/>
        </w:rPr>
        <w:br/>
        <w:t xml:space="preserve">Às minhas tias </w:t>
      </w:r>
      <w:r w:rsidR="00FB2570" w:rsidRPr="00843FA7">
        <w:rPr>
          <w:rFonts w:ascii="Arial" w:hAnsi="Arial" w:cs="Arial"/>
          <w:bCs/>
          <w:sz w:val="24"/>
          <w:szCs w:val="24"/>
        </w:rPr>
        <w:t>S</w:t>
      </w:r>
      <w:r w:rsidR="00F35A5C" w:rsidRPr="00843FA7">
        <w:rPr>
          <w:rFonts w:ascii="Arial" w:hAnsi="Arial" w:cs="Arial"/>
          <w:bCs/>
          <w:sz w:val="24"/>
          <w:szCs w:val="24"/>
        </w:rPr>
        <w:t xml:space="preserve">amaritana, </w:t>
      </w:r>
      <w:r w:rsidR="00FB2570" w:rsidRPr="00843FA7">
        <w:rPr>
          <w:rFonts w:ascii="Arial" w:hAnsi="Arial" w:cs="Arial"/>
          <w:bCs/>
          <w:sz w:val="24"/>
          <w:szCs w:val="24"/>
        </w:rPr>
        <w:t>P</w:t>
      </w:r>
      <w:r w:rsidR="00F35A5C" w:rsidRPr="00843FA7">
        <w:rPr>
          <w:rFonts w:ascii="Arial" w:hAnsi="Arial" w:cs="Arial"/>
          <w:bCs/>
          <w:sz w:val="24"/>
          <w:szCs w:val="24"/>
        </w:rPr>
        <w:t xml:space="preserve">atriana e </w:t>
      </w:r>
      <w:r w:rsidR="00FB2570" w:rsidRPr="00843FA7">
        <w:rPr>
          <w:rFonts w:ascii="Arial" w:hAnsi="Arial" w:cs="Arial"/>
          <w:bCs/>
          <w:sz w:val="24"/>
          <w:szCs w:val="24"/>
        </w:rPr>
        <w:t>Patrícia</w:t>
      </w:r>
      <w:r w:rsidR="001804AA">
        <w:rPr>
          <w:rFonts w:ascii="Arial" w:hAnsi="Arial" w:cs="Arial"/>
          <w:bCs/>
          <w:sz w:val="24"/>
          <w:szCs w:val="24"/>
        </w:rPr>
        <w:t xml:space="preserve"> pelo</w:t>
      </w:r>
      <w:r w:rsidR="001804AA" w:rsidRPr="00843FA7">
        <w:rPr>
          <w:rFonts w:ascii="Arial" w:hAnsi="Arial" w:cs="Arial"/>
          <w:bCs/>
          <w:sz w:val="24"/>
          <w:szCs w:val="24"/>
        </w:rPr>
        <w:t xml:space="preserve"> apoio</w:t>
      </w:r>
      <w:r w:rsidR="00DF6F03">
        <w:rPr>
          <w:rFonts w:ascii="Arial" w:hAnsi="Arial" w:cs="Arial"/>
          <w:bCs/>
          <w:sz w:val="24"/>
          <w:szCs w:val="24"/>
        </w:rPr>
        <w:t xml:space="preserve"> e incentivo</w:t>
      </w:r>
      <w:r w:rsidR="00FB2570" w:rsidRPr="00843FA7">
        <w:rPr>
          <w:rFonts w:ascii="Arial" w:hAnsi="Arial" w:cs="Arial"/>
          <w:bCs/>
          <w:sz w:val="24"/>
          <w:szCs w:val="24"/>
        </w:rPr>
        <w:t>.</w:t>
      </w:r>
      <w:r w:rsidR="001804AA">
        <w:rPr>
          <w:rFonts w:ascii="Arial" w:hAnsi="Arial" w:cs="Arial"/>
          <w:bCs/>
          <w:sz w:val="24"/>
          <w:szCs w:val="24"/>
        </w:rPr>
        <w:br/>
      </w:r>
      <w:r w:rsidR="00DF6F03">
        <w:rPr>
          <w:rFonts w:ascii="Arial" w:hAnsi="Arial" w:cs="Arial"/>
          <w:bCs/>
          <w:sz w:val="24"/>
          <w:szCs w:val="24"/>
        </w:rPr>
        <w:t>A minha mãe e a</w:t>
      </w:r>
      <w:r w:rsidR="00843FA7" w:rsidRPr="00843FA7">
        <w:rPr>
          <w:rFonts w:ascii="Arial" w:hAnsi="Arial" w:cs="Arial"/>
          <w:bCs/>
          <w:sz w:val="24"/>
          <w:szCs w:val="24"/>
        </w:rPr>
        <w:t xml:space="preserve"> toda minha família por sempre acreditar no meu futuro.</w:t>
      </w:r>
    </w:p>
    <w:p w14:paraId="6421AF23" w14:textId="5E82907C" w:rsidR="00843FA7" w:rsidRDefault="00843FA7" w:rsidP="00843FA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1EDCFF8" w14:textId="2B503EA7" w:rsidR="005B7E8E" w:rsidRDefault="005B7E8E" w:rsidP="00843FA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080532D" w14:textId="1603BC44" w:rsidR="005B7E8E" w:rsidRDefault="005B7E8E" w:rsidP="00843FA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85A4B28" w14:textId="27631ECB" w:rsidR="005B7E8E" w:rsidRDefault="005B7E8E" w:rsidP="00843FA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0A1182E" w14:textId="77777777" w:rsidR="00EF56FE" w:rsidRDefault="00EF56FE" w:rsidP="00843FA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58D3FA2" w14:textId="16CEE57F" w:rsidR="005B7E8E" w:rsidRDefault="005B7E8E" w:rsidP="00843FA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645500D" w14:textId="77777777" w:rsidR="00B207EE" w:rsidRDefault="00B207EE" w:rsidP="00E436CE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4C573A30" w14:textId="77777777" w:rsidR="00B207EE" w:rsidRDefault="00B207EE" w:rsidP="00E436CE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24AEFA45" w14:textId="0C1CEA5A" w:rsidR="00271506" w:rsidRPr="00D85D70" w:rsidRDefault="00D85D70" w:rsidP="00E436CE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D85D70">
        <w:rPr>
          <w:rFonts w:ascii="Arial" w:hAnsi="Arial" w:cs="Arial"/>
          <w:b/>
          <w:bCs/>
          <w:sz w:val="28"/>
          <w:szCs w:val="28"/>
        </w:rPr>
        <w:t>AGRADECIMENTO</w:t>
      </w:r>
    </w:p>
    <w:p w14:paraId="4354A026" w14:textId="2BE6B5BD" w:rsidR="002102DE" w:rsidRDefault="00A97F61" w:rsidP="00B16B6C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A97F61">
        <w:rPr>
          <w:rFonts w:ascii="Arial" w:eastAsia="Arial" w:hAnsi="Arial" w:cs="Arial"/>
          <w:sz w:val="24"/>
          <w:szCs w:val="24"/>
        </w:rPr>
        <w:t xml:space="preserve">Grata a Deus por sempre derramar pequenas porções de incentivo, força, coragem, entendimento </w:t>
      </w:r>
      <w:r w:rsidR="00D15C64" w:rsidRPr="00A97F61">
        <w:rPr>
          <w:rFonts w:ascii="Arial" w:eastAsia="Arial" w:hAnsi="Arial" w:cs="Arial"/>
          <w:sz w:val="24"/>
          <w:szCs w:val="24"/>
        </w:rPr>
        <w:t>aos longos dias</w:t>
      </w:r>
      <w:r w:rsidRPr="00A97F61">
        <w:rPr>
          <w:rFonts w:ascii="Arial" w:eastAsia="Arial" w:hAnsi="Arial" w:cs="Arial"/>
          <w:sz w:val="24"/>
          <w:szCs w:val="24"/>
        </w:rPr>
        <w:t>, meses, e anos durante a trajetória do curso.</w:t>
      </w:r>
    </w:p>
    <w:p w14:paraId="76734008" w14:textId="4D5D049E" w:rsidR="00A97F61" w:rsidRDefault="00D15C64" w:rsidP="00B16B6C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Agradeço a minha família pelo apoio, que tive </w:t>
      </w:r>
      <w:r w:rsidR="00F014C0">
        <w:rPr>
          <w:rFonts w:ascii="Arial" w:eastAsia="Arial" w:hAnsi="Arial" w:cs="Arial"/>
          <w:sz w:val="24"/>
          <w:szCs w:val="24"/>
        </w:rPr>
        <w:t xml:space="preserve">em </w:t>
      </w:r>
      <w:r>
        <w:rPr>
          <w:rFonts w:ascii="Arial" w:eastAsia="Arial" w:hAnsi="Arial" w:cs="Arial"/>
          <w:sz w:val="24"/>
          <w:szCs w:val="24"/>
        </w:rPr>
        <w:t>toda minha formação escolar</w:t>
      </w:r>
      <w:r w:rsidR="00F014C0">
        <w:rPr>
          <w:rFonts w:ascii="Arial" w:eastAsia="Arial" w:hAnsi="Arial" w:cs="Arial"/>
          <w:sz w:val="24"/>
          <w:szCs w:val="24"/>
        </w:rPr>
        <w:t>, pude realizar um sonho de cursar no ensino superior.</w:t>
      </w:r>
    </w:p>
    <w:p w14:paraId="04870176" w14:textId="758289A0" w:rsidR="00F014C0" w:rsidRDefault="00F014C0" w:rsidP="00B16B6C">
      <w:pPr>
        <w:spacing w:line="360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Assim, grata pela minha orientadora, Drª Adriane Camilo Costa, por disponibilizar grande entendimento durante direção na construção do trabalho. </w:t>
      </w:r>
    </w:p>
    <w:p w14:paraId="59026EAF" w14:textId="7727D387" w:rsidR="00F014C0" w:rsidRDefault="00F014C0" w:rsidP="00B16B6C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Não posso esquecer de agradecer à </w:t>
      </w:r>
      <w:r w:rsidR="00641C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Escola de Formação de Professores e Humanidade</w:t>
      </w:r>
      <w:r w:rsidR="005B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</w:t>
      </w:r>
      <w:r w:rsidR="00641C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PUC GOIÁS e a toda equipe da co</w:t>
      </w:r>
      <w:r w:rsidR="002F40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ordenação pedagógica</w:t>
      </w:r>
      <w:r w:rsidR="00641C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2F40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demonst</w:t>
      </w:r>
      <w:r w:rsidR="00641C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rando </w:t>
      </w:r>
      <w:r w:rsidR="002F40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compromisso de apresentar o ensino de qualidade e com espírito humano ao</w:t>
      </w:r>
      <w:r w:rsidR="00641C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 </w:t>
      </w:r>
      <w:r w:rsidR="002F40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ingressante</w:t>
      </w:r>
      <w:r w:rsidR="00641C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2F40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4DEACBD7" w14:textId="7FD167BE" w:rsidR="0013775D" w:rsidRDefault="0013775D" w:rsidP="00B16B6C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Agradeço aos meus professores que tanto incentivaram nos estudos, nos trabalhos realizados, projetos e na ampliação no conhecimento.   </w:t>
      </w:r>
    </w:p>
    <w:p w14:paraId="2D3DD605" w14:textId="1BB9B9EE" w:rsidR="002F402B" w:rsidRDefault="002F402B" w:rsidP="00B16B6C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Aos colegas de cursos que prosseguiram junto em um só proposito na formação do curso, por diversos desafios que enfrentamos e pelas conquistas</w:t>
      </w:r>
      <w:r w:rsidR="005B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6B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realizamos. </w:t>
      </w:r>
    </w:p>
    <w:p w14:paraId="77C31561" w14:textId="532D3130" w:rsidR="00B16B6C" w:rsidRPr="00A51AD4" w:rsidRDefault="00B16B6C" w:rsidP="00B16B6C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por último</w:t>
      </w:r>
      <w:r w:rsidR="005B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 não menos importante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B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Drª Maria Cristina Dutra Mesquita, p</w:t>
      </w:r>
      <w:r w:rsidR="005B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dedicação e admiração que tenho, </w:t>
      </w:r>
      <w:r w:rsidR="005B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por </w:t>
      </w:r>
      <w:r w:rsidR="005B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aceitar continuar fazendo parte desse percurso, aceitando compor a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banca</w:t>
      </w:r>
      <w:r w:rsidR="005B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avaliação desta monografia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01DE6F8" w14:textId="71C7FC09" w:rsidR="005B7E8E" w:rsidRDefault="005B7E8E" w:rsidP="0051220A">
      <w:pPr>
        <w:spacing w:line="257" w:lineRule="auto"/>
      </w:pPr>
    </w:p>
    <w:p w14:paraId="201CC70E" w14:textId="0B0D1937" w:rsidR="00EF56FE" w:rsidRDefault="00EF56FE" w:rsidP="0051220A">
      <w:pPr>
        <w:spacing w:line="257" w:lineRule="auto"/>
      </w:pPr>
    </w:p>
    <w:p w14:paraId="108CFE24" w14:textId="0BFE7689" w:rsidR="00EF56FE" w:rsidRDefault="00EF56FE" w:rsidP="0051220A">
      <w:pPr>
        <w:spacing w:line="257" w:lineRule="auto"/>
      </w:pPr>
    </w:p>
    <w:p w14:paraId="3C1615E0" w14:textId="3651FD61" w:rsidR="00EF56FE" w:rsidRDefault="00EF56FE" w:rsidP="0051220A">
      <w:pPr>
        <w:spacing w:line="257" w:lineRule="auto"/>
      </w:pPr>
    </w:p>
    <w:p w14:paraId="02724543" w14:textId="74D7D8B4" w:rsidR="00EF56FE" w:rsidRDefault="00EF56FE" w:rsidP="0051220A">
      <w:pPr>
        <w:spacing w:line="257" w:lineRule="auto"/>
      </w:pPr>
    </w:p>
    <w:p w14:paraId="17A16888" w14:textId="2633EC9E" w:rsidR="00EF56FE" w:rsidRDefault="00EF56FE" w:rsidP="0051220A">
      <w:pPr>
        <w:spacing w:line="257" w:lineRule="auto"/>
      </w:pPr>
    </w:p>
    <w:p w14:paraId="3109409E" w14:textId="77777777" w:rsidR="00EF56FE" w:rsidRDefault="00EF56FE" w:rsidP="0051220A">
      <w:pPr>
        <w:spacing w:line="257" w:lineRule="auto"/>
      </w:pPr>
    </w:p>
    <w:p w14:paraId="253C09E6" w14:textId="0B548153" w:rsidR="005B7E8E" w:rsidRDefault="005B7E8E" w:rsidP="0051220A">
      <w:pPr>
        <w:spacing w:line="257" w:lineRule="auto"/>
      </w:pPr>
    </w:p>
    <w:p w14:paraId="43F1FEC1" w14:textId="35C71565" w:rsidR="005B7E8E" w:rsidRDefault="005B7E8E" w:rsidP="0051220A">
      <w:pPr>
        <w:spacing w:line="257" w:lineRule="auto"/>
      </w:pPr>
    </w:p>
    <w:p w14:paraId="318C9105" w14:textId="77777777" w:rsidR="005B7E8E" w:rsidRDefault="005B7E8E" w:rsidP="0051220A">
      <w:pPr>
        <w:spacing w:line="257" w:lineRule="auto"/>
      </w:pPr>
    </w:p>
    <w:p w14:paraId="4EF1BF1B" w14:textId="2B3D5B15" w:rsidR="00E436CE" w:rsidRDefault="00E436CE" w:rsidP="0051220A">
      <w:pPr>
        <w:spacing w:line="257" w:lineRule="auto"/>
      </w:pPr>
    </w:p>
    <w:p w14:paraId="6BDBFA29" w14:textId="7118E64F" w:rsidR="00E436CE" w:rsidRDefault="00E436CE" w:rsidP="0051220A">
      <w:pPr>
        <w:spacing w:line="257" w:lineRule="auto"/>
      </w:pPr>
    </w:p>
    <w:p w14:paraId="634868CC" w14:textId="6BE93CF0" w:rsidR="00E436CE" w:rsidRDefault="00E436CE" w:rsidP="0051220A">
      <w:pPr>
        <w:spacing w:line="257" w:lineRule="auto"/>
      </w:pPr>
    </w:p>
    <w:p w14:paraId="6DD3B36D" w14:textId="496025D1" w:rsidR="00E436CE" w:rsidRDefault="00E436CE" w:rsidP="0051220A">
      <w:pPr>
        <w:spacing w:line="257" w:lineRule="auto"/>
      </w:pPr>
    </w:p>
    <w:p w14:paraId="0897AFBA" w14:textId="3E3D1C28" w:rsidR="00B207EE" w:rsidRDefault="00B207EE" w:rsidP="0051220A">
      <w:pPr>
        <w:spacing w:line="257" w:lineRule="auto"/>
      </w:pPr>
    </w:p>
    <w:p w14:paraId="496DFD1A" w14:textId="1B93AEBB" w:rsidR="00B207EE" w:rsidRDefault="00B207EE" w:rsidP="0051220A">
      <w:pPr>
        <w:spacing w:line="257" w:lineRule="auto"/>
      </w:pPr>
    </w:p>
    <w:p w14:paraId="0BA2FF13" w14:textId="072025CB" w:rsidR="00B207EE" w:rsidRDefault="00B207EE" w:rsidP="0051220A">
      <w:pPr>
        <w:spacing w:line="257" w:lineRule="auto"/>
      </w:pPr>
    </w:p>
    <w:p w14:paraId="77567E76" w14:textId="4C3E6B07" w:rsidR="00B207EE" w:rsidRDefault="00B207EE" w:rsidP="0051220A">
      <w:pPr>
        <w:spacing w:line="257" w:lineRule="auto"/>
      </w:pPr>
    </w:p>
    <w:p w14:paraId="119CD69E" w14:textId="48E23487" w:rsidR="00B207EE" w:rsidRDefault="00B207EE" w:rsidP="0051220A">
      <w:pPr>
        <w:spacing w:line="257" w:lineRule="auto"/>
      </w:pPr>
    </w:p>
    <w:p w14:paraId="290603AC" w14:textId="77777777" w:rsidR="00B207EE" w:rsidRDefault="00B207EE" w:rsidP="0051220A">
      <w:pPr>
        <w:spacing w:line="257" w:lineRule="auto"/>
      </w:pPr>
    </w:p>
    <w:p w14:paraId="63656F7E" w14:textId="45732517" w:rsidR="00E436CE" w:rsidRDefault="00E436CE" w:rsidP="0051220A">
      <w:pPr>
        <w:spacing w:line="257" w:lineRule="auto"/>
      </w:pPr>
    </w:p>
    <w:p w14:paraId="6D62C7E8" w14:textId="019C0659" w:rsidR="00E436CE" w:rsidRDefault="00E436CE" w:rsidP="0051220A">
      <w:pPr>
        <w:spacing w:line="257" w:lineRule="auto"/>
      </w:pPr>
    </w:p>
    <w:p w14:paraId="1BA13AE4" w14:textId="77777777" w:rsidR="00E20B1A" w:rsidRDefault="00E20B1A" w:rsidP="006D7DD2">
      <w:pPr>
        <w:spacing w:line="257" w:lineRule="auto"/>
        <w:rPr>
          <w:rFonts w:ascii="Arial" w:hAnsi="Arial" w:cs="Arial"/>
          <w:b/>
          <w:bCs/>
          <w:sz w:val="28"/>
          <w:szCs w:val="28"/>
        </w:rPr>
      </w:pPr>
    </w:p>
    <w:p w14:paraId="2356E81E" w14:textId="77777777" w:rsidR="006D7DD2" w:rsidRDefault="006D7DD2" w:rsidP="006D7DD2">
      <w:pPr>
        <w:spacing w:line="360" w:lineRule="auto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EPÍGRAFE</w:t>
      </w:r>
    </w:p>
    <w:p w14:paraId="4E1290EA" w14:textId="77777777" w:rsidR="005B7E8E" w:rsidRDefault="005B7E8E" w:rsidP="00E20B1A">
      <w:pPr>
        <w:spacing w:line="257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042DD1E9" w14:textId="2618DC94" w:rsidR="00E20B1A" w:rsidRPr="005B7E8E" w:rsidRDefault="00E20B1A" w:rsidP="005B7E8E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B7E8E">
        <w:rPr>
          <w:rFonts w:ascii="Arial" w:hAnsi="Arial" w:cs="Arial"/>
          <w:i/>
          <w:iCs/>
          <w:sz w:val="24"/>
          <w:szCs w:val="24"/>
        </w:rPr>
        <w:t>“</w:t>
      </w:r>
      <w:r w:rsidR="00E436CE" w:rsidRPr="005B7E8E">
        <w:rPr>
          <w:rFonts w:ascii="Arial" w:hAnsi="Arial" w:cs="Arial"/>
          <w:i/>
          <w:iCs/>
          <w:sz w:val="24"/>
          <w:szCs w:val="24"/>
        </w:rPr>
        <w:t xml:space="preserve">A alfabetização não é um jogo de palavras é a consciência reflexiva da cultura reconstrução crítica do mundo humano, a abertura de novos caminhos, o projeto histórico de um mundo comum, a atreveria </w:t>
      </w:r>
      <w:r w:rsidRPr="005B7E8E">
        <w:rPr>
          <w:rFonts w:ascii="Arial" w:hAnsi="Arial" w:cs="Arial"/>
          <w:i/>
          <w:iCs/>
          <w:sz w:val="24"/>
          <w:szCs w:val="24"/>
        </w:rPr>
        <w:t>de dizer a sua palavra.”</w:t>
      </w:r>
    </w:p>
    <w:p w14:paraId="0A381F31" w14:textId="4B00B15C" w:rsidR="00AD0041" w:rsidRDefault="00DB4227" w:rsidP="00AD004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Freir</w:t>
      </w:r>
      <w:r w:rsidR="00AD0041">
        <w:rPr>
          <w:rFonts w:ascii="Arial" w:hAnsi="Arial" w:cs="Arial"/>
          <w:sz w:val="24"/>
          <w:szCs w:val="24"/>
        </w:rPr>
        <w:t>e</w:t>
      </w:r>
    </w:p>
    <w:p w14:paraId="74A0E698" w14:textId="77777777" w:rsidR="00EF56FE" w:rsidRDefault="00EF56FE" w:rsidP="00AD0041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641EDB0" w14:textId="5517B99A" w:rsidR="00AD0041" w:rsidRPr="00AD0041" w:rsidRDefault="00AD0041" w:rsidP="00AD0041">
      <w:pPr>
        <w:spacing w:line="360" w:lineRule="auto"/>
        <w:rPr>
          <w:rFonts w:ascii="Arial" w:hAnsi="Arial" w:cs="Arial"/>
          <w:sz w:val="24"/>
          <w:szCs w:val="24"/>
        </w:rPr>
      </w:pPr>
      <w:r w:rsidRPr="00290CB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RESUMO</w:t>
      </w:r>
    </w:p>
    <w:p w14:paraId="5068D568" w14:textId="0653CD36" w:rsidR="00AD0041" w:rsidRPr="00A81DE2" w:rsidRDefault="00AD0041" w:rsidP="00A81DE2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645D">
        <w:rPr>
          <w:rFonts w:ascii="Arial" w:hAnsi="Arial"/>
          <w:color w:val="000000" w:themeColor="text1"/>
          <w:sz w:val="24"/>
          <w:szCs w:val="24"/>
        </w:rPr>
        <w:t xml:space="preserve">Esse trabalho </w:t>
      </w:r>
      <w:r w:rsidR="003E4F52">
        <w:rPr>
          <w:rFonts w:ascii="Arial" w:hAnsi="Arial"/>
          <w:color w:val="000000" w:themeColor="text1"/>
          <w:sz w:val="24"/>
          <w:szCs w:val="24"/>
        </w:rPr>
        <w:t xml:space="preserve">monográfico </w:t>
      </w:r>
      <w:r w:rsidRPr="0087645D">
        <w:rPr>
          <w:rFonts w:ascii="Arial" w:hAnsi="Arial"/>
          <w:color w:val="000000" w:themeColor="text1"/>
          <w:sz w:val="24"/>
          <w:szCs w:val="24"/>
        </w:rPr>
        <w:t xml:space="preserve">tem como </w:t>
      </w:r>
      <w:r w:rsidRPr="001F3307">
        <w:rPr>
          <w:rFonts w:ascii="Arial" w:hAnsi="Arial"/>
          <w:color w:val="000000" w:themeColor="text1"/>
          <w:sz w:val="24"/>
          <w:szCs w:val="24"/>
        </w:rPr>
        <w:t>objetivo compreender a Alfabetização</w:t>
      </w:r>
      <w:r w:rsidR="003E4F52" w:rsidRPr="001F3307">
        <w:rPr>
          <w:rFonts w:ascii="Arial" w:hAnsi="Arial"/>
          <w:color w:val="000000" w:themeColor="text1"/>
          <w:sz w:val="24"/>
          <w:szCs w:val="24"/>
        </w:rPr>
        <w:t xml:space="preserve"> como tema presente </w:t>
      </w:r>
      <w:r w:rsidRPr="001F3307">
        <w:rPr>
          <w:rFonts w:ascii="Arial" w:hAnsi="Arial"/>
          <w:color w:val="000000" w:themeColor="text1"/>
          <w:sz w:val="24"/>
          <w:szCs w:val="24"/>
        </w:rPr>
        <w:t>nas pesquisas do Programa de Pós-Graduação em Educação da PUC Goiás</w:t>
      </w:r>
      <w:r w:rsidR="003E4F52" w:rsidRPr="001F3307">
        <w:rPr>
          <w:rFonts w:ascii="Arial" w:hAnsi="Arial"/>
          <w:color w:val="000000" w:themeColor="text1"/>
          <w:sz w:val="24"/>
          <w:szCs w:val="24"/>
        </w:rPr>
        <w:t>. O recorte do material pesquisado evidencia as dissert</w:t>
      </w:r>
      <w:r w:rsidRPr="001F3307">
        <w:rPr>
          <w:rFonts w:ascii="Arial" w:hAnsi="Arial"/>
          <w:color w:val="000000" w:themeColor="text1"/>
          <w:sz w:val="24"/>
          <w:szCs w:val="24"/>
        </w:rPr>
        <w:t>ações</w:t>
      </w:r>
      <w:r w:rsidR="003E4F52" w:rsidRPr="001F3307">
        <w:rPr>
          <w:rFonts w:ascii="Arial" w:hAnsi="Arial"/>
          <w:color w:val="000000" w:themeColor="text1"/>
          <w:sz w:val="24"/>
          <w:szCs w:val="24"/>
        </w:rPr>
        <w:t xml:space="preserve"> defendidas entre os anos de 2010 a 2016,</w:t>
      </w:r>
      <w:r w:rsidRPr="001F3307">
        <w:rPr>
          <w:rFonts w:ascii="Arial" w:hAnsi="Arial"/>
          <w:color w:val="000000" w:themeColor="text1"/>
          <w:sz w:val="24"/>
          <w:szCs w:val="24"/>
        </w:rPr>
        <w:t xml:space="preserve"> das</w:t>
      </w:r>
      <w:r w:rsidRPr="0087645D">
        <w:rPr>
          <w:rFonts w:ascii="Arial" w:hAnsi="Arial"/>
          <w:color w:val="000000" w:themeColor="text1"/>
          <w:sz w:val="24"/>
          <w:szCs w:val="24"/>
        </w:rPr>
        <w:t xml:space="preserve"> três linhas de pesquisas </w:t>
      </w:r>
      <w:r w:rsidR="003E4F52">
        <w:rPr>
          <w:rFonts w:ascii="Arial" w:hAnsi="Arial"/>
          <w:color w:val="000000" w:themeColor="text1"/>
          <w:sz w:val="24"/>
          <w:szCs w:val="24"/>
        </w:rPr>
        <w:t>do programa</w:t>
      </w:r>
      <w:r w:rsidRPr="0087645D">
        <w:rPr>
          <w:rFonts w:ascii="Arial" w:hAnsi="Arial"/>
          <w:color w:val="000000" w:themeColor="text1"/>
          <w:sz w:val="24"/>
          <w:szCs w:val="24"/>
        </w:rPr>
        <w:t xml:space="preserve">. </w:t>
      </w:r>
      <w:r w:rsidR="00184C72">
        <w:rPr>
          <w:rFonts w:ascii="Arial" w:hAnsi="Arial"/>
          <w:color w:val="000000" w:themeColor="text1"/>
          <w:sz w:val="24"/>
          <w:szCs w:val="24"/>
        </w:rPr>
        <w:t>P</w:t>
      </w:r>
      <w:r w:rsidR="003E4F52">
        <w:rPr>
          <w:rFonts w:ascii="Arial" w:hAnsi="Arial"/>
          <w:color w:val="000000" w:themeColor="text1"/>
          <w:sz w:val="24"/>
          <w:szCs w:val="24"/>
        </w:rPr>
        <w:t>ara a compreensão mais aprofundada do tema</w:t>
      </w:r>
      <w:r w:rsidR="00184C72">
        <w:rPr>
          <w:rFonts w:ascii="Arial" w:hAnsi="Arial"/>
          <w:color w:val="000000" w:themeColor="text1"/>
          <w:sz w:val="24"/>
          <w:szCs w:val="24"/>
        </w:rPr>
        <w:t xml:space="preserve">, </w:t>
      </w:r>
      <w:r w:rsidR="00184C72" w:rsidRPr="001F3307">
        <w:rPr>
          <w:rFonts w:ascii="Arial" w:hAnsi="Arial"/>
          <w:sz w:val="24"/>
          <w:szCs w:val="24"/>
        </w:rPr>
        <w:t>os estudos</w:t>
      </w:r>
      <w:r w:rsidR="003E4F52" w:rsidRPr="001F3307">
        <w:rPr>
          <w:rFonts w:ascii="Arial" w:hAnsi="Arial"/>
          <w:sz w:val="24"/>
          <w:szCs w:val="24"/>
        </w:rPr>
        <w:t xml:space="preserve"> tiveram como embasamento teórico </w:t>
      </w:r>
      <w:r w:rsidRPr="001F3307">
        <w:rPr>
          <w:rFonts w:ascii="Arial" w:hAnsi="Arial" w:cs="Arial"/>
          <w:sz w:val="24"/>
          <w:szCs w:val="24"/>
        </w:rPr>
        <w:t>autores</w:t>
      </w:r>
      <w:r w:rsidR="003E4F52" w:rsidRPr="001F3307">
        <w:rPr>
          <w:rFonts w:ascii="Arial" w:hAnsi="Arial" w:cs="Arial"/>
          <w:sz w:val="24"/>
          <w:szCs w:val="24"/>
        </w:rPr>
        <w:t xml:space="preserve"> </w:t>
      </w:r>
      <w:r w:rsidRPr="001F3307">
        <w:rPr>
          <w:rFonts w:ascii="Arial" w:hAnsi="Arial" w:cs="Arial"/>
          <w:sz w:val="24"/>
          <w:szCs w:val="24"/>
        </w:rPr>
        <w:t xml:space="preserve">como </w:t>
      </w:r>
      <w:r w:rsidR="003E4F52" w:rsidRPr="001F3307">
        <w:rPr>
          <w:rFonts w:ascii="Arial" w:hAnsi="Arial" w:cs="Arial"/>
          <w:sz w:val="24"/>
          <w:szCs w:val="24"/>
        </w:rPr>
        <w:t>Paulo Freire</w:t>
      </w:r>
      <w:r w:rsidRPr="001F3307">
        <w:rPr>
          <w:rFonts w:ascii="Arial" w:hAnsi="Arial" w:cs="Arial"/>
          <w:sz w:val="24"/>
          <w:szCs w:val="24"/>
        </w:rPr>
        <w:t xml:space="preserve"> (1987</w:t>
      </w:r>
      <w:r w:rsidRPr="00A36046">
        <w:rPr>
          <w:rFonts w:ascii="Arial" w:hAnsi="Arial" w:cs="Arial"/>
          <w:color w:val="000000" w:themeColor="text1"/>
          <w:sz w:val="24"/>
          <w:szCs w:val="24"/>
        </w:rPr>
        <w:t>, 1989 e 2011), S</w:t>
      </w:r>
      <w:r w:rsidR="003E4F52">
        <w:rPr>
          <w:rFonts w:ascii="Arial" w:hAnsi="Arial" w:cs="Arial"/>
          <w:color w:val="000000" w:themeColor="text1"/>
          <w:sz w:val="24"/>
          <w:szCs w:val="24"/>
        </w:rPr>
        <w:t>oares</w:t>
      </w:r>
      <w:r w:rsidRPr="00A36046">
        <w:rPr>
          <w:rFonts w:ascii="Arial" w:hAnsi="Arial" w:cs="Arial"/>
          <w:color w:val="000000" w:themeColor="text1"/>
          <w:sz w:val="24"/>
          <w:szCs w:val="24"/>
        </w:rPr>
        <w:t xml:space="preserve"> (2004), Morais e Albuquerque (2007)</w:t>
      </w:r>
      <w:r w:rsidRPr="0034545A">
        <w:rPr>
          <w:rFonts w:ascii="Arial" w:hAnsi="Arial" w:cs="Arial"/>
          <w:color w:val="000000" w:themeColor="text1"/>
          <w:sz w:val="24"/>
          <w:szCs w:val="24"/>
        </w:rPr>
        <w:t xml:space="preserve">, bem como </w:t>
      </w:r>
      <w:r w:rsidR="003E4F52">
        <w:rPr>
          <w:rFonts w:ascii="Arial" w:hAnsi="Arial" w:cs="Arial"/>
          <w:color w:val="000000" w:themeColor="text1"/>
          <w:sz w:val="24"/>
          <w:szCs w:val="24"/>
        </w:rPr>
        <w:t xml:space="preserve">leis e </w:t>
      </w:r>
      <w:r w:rsidR="003E4F52" w:rsidRPr="0034545A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="003E4F52">
        <w:rPr>
          <w:rFonts w:ascii="Arial" w:hAnsi="Arial" w:cs="Arial"/>
          <w:color w:val="000000" w:themeColor="text1"/>
          <w:sz w:val="24"/>
          <w:szCs w:val="24"/>
        </w:rPr>
        <w:t>. Esses estudos fortaleceram teoricamente a investigação na perspectiva de</w:t>
      </w:r>
      <w:r w:rsidRPr="00783BBC">
        <w:rPr>
          <w:rFonts w:ascii="Arial" w:hAnsi="Arial" w:cs="Arial"/>
          <w:color w:val="000000" w:themeColor="text1"/>
          <w:sz w:val="24"/>
          <w:szCs w:val="24"/>
        </w:rPr>
        <w:t xml:space="preserve"> fundamentar e afirmar a importância da </w:t>
      </w:r>
      <w:r w:rsidRPr="00140B38">
        <w:rPr>
          <w:rFonts w:ascii="Arial" w:hAnsi="Arial" w:cs="Arial"/>
          <w:color w:val="000000" w:themeColor="text1"/>
          <w:sz w:val="24"/>
          <w:szCs w:val="24"/>
        </w:rPr>
        <w:t xml:space="preserve">alfabetização, </w:t>
      </w:r>
      <w:r w:rsidR="003E4F52">
        <w:rPr>
          <w:rFonts w:ascii="Arial" w:hAnsi="Arial" w:cs="Arial"/>
          <w:color w:val="000000" w:themeColor="text1"/>
          <w:sz w:val="24"/>
          <w:szCs w:val="24"/>
        </w:rPr>
        <w:t>e também o letramento, na constituição do sujeito inserido na sociedade contemporânea.</w:t>
      </w:r>
      <w:r w:rsidR="00A81DE2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140B38">
        <w:rPr>
          <w:rFonts w:ascii="Arial" w:eastAsia="Arial" w:hAnsi="Arial" w:cs="Arial"/>
          <w:sz w:val="24"/>
          <w:szCs w:val="24"/>
        </w:rPr>
        <w:t xml:space="preserve">s reflexões realizadas provocaram questionamentos a respeito das quantidades de dissertações </w:t>
      </w:r>
      <w:r w:rsidR="00A81DE2">
        <w:rPr>
          <w:rFonts w:ascii="Arial" w:eastAsia="Arial" w:hAnsi="Arial" w:cs="Arial"/>
          <w:sz w:val="24"/>
          <w:szCs w:val="24"/>
        </w:rPr>
        <w:t xml:space="preserve">que estão no programa de pós graduação </w:t>
      </w:r>
      <w:r w:rsidRPr="00140B38">
        <w:rPr>
          <w:rFonts w:ascii="Arial" w:eastAsia="Arial" w:hAnsi="Arial" w:cs="Arial"/>
          <w:sz w:val="24"/>
          <w:szCs w:val="24"/>
        </w:rPr>
        <w:t xml:space="preserve">em educação </w:t>
      </w:r>
      <w:r w:rsidR="00A81DE2">
        <w:rPr>
          <w:rFonts w:ascii="Arial" w:eastAsia="Arial" w:hAnsi="Arial" w:cs="Arial"/>
          <w:sz w:val="24"/>
          <w:szCs w:val="24"/>
        </w:rPr>
        <w:t>que incluem a alfabetização nas suas discussões, seja como tema central ou periférico.</w:t>
      </w:r>
      <w:r w:rsidRPr="00140B38">
        <w:rPr>
          <w:rFonts w:ascii="Arial" w:eastAsia="Arial" w:hAnsi="Arial" w:cs="Arial"/>
          <w:sz w:val="24"/>
          <w:szCs w:val="24"/>
        </w:rPr>
        <w:t xml:space="preserve"> </w:t>
      </w:r>
    </w:p>
    <w:p w14:paraId="75CD097F" w14:textId="18EC36B3" w:rsidR="00AD0041" w:rsidRDefault="00AD0041" w:rsidP="00A81DE2">
      <w:pPr>
        <w:spacing w:line="276" w:lineRule="auto"/>
        <w:jc w:val="both"/>
        <w:rPr>
          <w:rFonts w:ascii="Arial" w:hAnsi="Arial"/>
          <w:sz w:val="24"/>
          <w:szCs w:val="24"/>
        </w:rPr>
      </w:pPr>
      <w:r w:rsidRPr="00290CB5">
        <w:rPr>
          <w:rFonts w:ascii="Arial" w:hAnsi="Arial"/>
          <w:b/>
          <w:bCs/>
          <w:sz w:val="24"/>
          <w:szCs w:val="24"/>
        </w:rPr>
        <w:t>P</w:t>
      </w:r>
      <w:r w:rsidR="00290CB5" w:rsidRPr="00290CB5">
        <w:rPr>
          <w:rFonts w:ascii="Arial" w:hAnsi="Arial"/>
          <w:b/>
          <w:bCs/>
          <w:sz w:val="24"/>
          <w:szCs w:val="24"/>
        </w:rPr>
        <w:t>alavras-chave</w:t>
      </w:r>
      <w:r w:rsidRPr="00290CB5"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 Alfabetização;</w:t>
      </w:r>
      <w:r w:rsidR="00290CB5">
        <w:rPr>
          <w:rFonts w:ascii="Arial" w:hAnsi="Arial"/>
          <w:sz w:val="24"/>
          <w:szCs w:val="24"/>
        </w:rPr>
        <w:t xml:space="preserve"> Letramento;</w:t>
      </w:r>
      <w:r>
        <w:rPr>
          <w:rFonts w:ascii="Arial" w:hAnsi="Arial"/>
          <w:sz w:val="24"/>
          <w:szCs w:val="24"/>
        </w:rPr>
        <w:t xml:space="preserve"> PPGE</w:t>
      </w:r>
      <w:r w:rsidR="000A464F">
        <w:rPr>
          <w:rFonts w:ascii="Arial" w:hAnsi="Arial"/>
          <w:sz w:val="24"/>
          <w:szCs w:val="24"/>
        </w:rPr>
        <w:t>/PUC Goiás</w:t>
      </w:r>
      <w:r>
        <w:rPr>
          <w:rFonts w:ascii="Arial" w:hAnsi="Arial"/>
          <w:sz w:val="24"/>
          <w:szCs w:val="24"/>
        </w:rPr>
        <w:t>.</w:t>
      </w:r>
    </w:p>
    <w:p w14:paraId="47C52003" w14:textId="587545FF" w:rsidR="00AD0041" w:rsidRDefault="00AD0041" w:rsidP="00AD004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260B297F" w14:textId="1543A928" w:rsidR="00A81DE2" w:rsidRDefault="00A81DE2" w:rsidP="00AD004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5FBD29F6" w14:textId="77777777" w:rsidR="00A81DE2" w:rsidRDefault="00A81DE2" w:rsidP="00AD004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0AF6F5C9" w14:textId="3F3FD1B3" w:rsidR="00290CB5" w:rsidRDefault="00290CB5" w:rsidP="00AD004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0E5C83EA" w14:textId="0E3D7137" w:rsidR="00290CB5" w:rsidRDefault="00290CB5" w:rsidP="00AD004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62D1036" w14:textId="69D3E186" w:rsidR="00290CB5" w:rsidRDefault="00290CB5" w:rsidP="00AD004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007FBFD4" w14:textId="77777777" w:rsidR="00290CB5" w:rsidRDefault="00290CB5" w:rsidP="00AD004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110EB96" w14:textId="7CE542FC" w:rsidR="00AD0041" w:rsidRDefault="00AD0041" w:rsidP="00AD0041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247B2D0" w14:textId="13A39362" w:rsidR="00A81DE2" w:rsidRDefault="00A81DE2" w:rsidP="00AD0041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559C477" w14:textId="5FD2B3A3" w:rsidR="00A81DE2" w:rsidRDefault="00A81DE2" w:rsidP="00AD0041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31426D13" w14:textId="5C5F4B37" w:rsidR="00A81DE2" w:rsidRDefault="00A81DE2" w:rsidP="00AD0041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4ED56A9A" w14:textId="6C6765D1" w:rsidR="00A81DE2" w:rsidRDefault="00A81DE2" w:rsidP="00AD0041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55B9F4E4" w14:textId="59F4B34E" w:rsidR="00A81DE2" w:rsidRDefault="00A81DE2" w:rsidP="00AD0041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B8FA76E" w14:textId="77777777" w:rsidR="00A81DE2" w:rsidRDefault="00A81DE2" w:rsidP="00AD0041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3EE8870" w14:textId="79C2E1D5" w:rsidR="007C0F17" w:rsidRPr="00483459" w:rsidRDefault="00814A64" w:rsidP="00483459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83459">
        <w:rPr>
          <w:rFonts w:ascii="Arial" w:eastAsia="Arial" w:hAnsi="Arial" w:cs="Arial"/>
          <w:b/>
          <w:bCs/>
          <w:sz w:val="28"/>
          <w:szCs w:val="28"/>
        </w:rPr>
        <w:lastRenderedPageBreak/>
        <w:t>SUMÁRIO</w:t>
      </w:r>
      <w:r w:rsidR="001874DB" w:rsidRPr="004834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fldChar w:fldCharType="begin"/>
      </w:r>
      <w:r w:rsidR="001874DB" w:rsidRPr="0048345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instrText xml:space="preserve"> TOC \o "1-3" \h \z \u </w:instrText>
      </w:r>
      <w:r w:rsidR="001874DB" w:rsidRPr="004834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fldChar w:fldCharType="separate"/>
      </w:r>
    </w:p>
    <w:p w14:paraId="70F4F35F" w14:textId="67D33F02" w:rsidR="007C0F17" w:rsidRPr="00483459" w:rsidRDefault="00516B67" w:rsidP="00483459">
      <w:pPr>
        <w:pStyle w:val="Sumrio2"/>
        <w:spacing w:line="360" w:lineRule="auto"/>
        <w:ind w:left="0"/>
        <w:rPr>
          <w:rFonts w:ascii="Arial" w:hAnsi="Arial" w:cs="Arial"/>
          <w:b/>
          <w:bCs/>
          <w:noProof/>
          <w:sz w:val="24"/>
          <w:szCs w:val="24"/>
        </w:rPr>
      </w:pPr>
      <w:hyperlink w:anchor="_Toc75217324" w:history="1">
        <w:r w:rsidR="007C0F17" w:rsidRPr="00483459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LISTA DE QUADRO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_Toc75217324 \h </w:instrTex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6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02976AE" w14:textId="257B00A8" w:rsidR="007C0F17" w:rsidRPr="00483459" w:rsidRDefault="00516B67" w:rsidP="00483459">
      <w:pPr>
        <w:pStyle w:val="Sumrio1"/>
        <w:tabs>
          <w:tab w:val="right" w:leader="dot" w:pos="8494"/>
        </w:tabs>
        <w:spacing w:line="36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75217325" w:history="1">
        <w:r w:rsidR="007C0F17" w:rsidRPr="00483459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INTRODUÇÃO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_Toc75217325 \h </w:instrTex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7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1BAABBB" w14:textId="35F2A677" w:rsidR="007C0F17" w:rsidRPr="00483459" w:rsidRDefault="00516B67" w:rsidP="00483459">
      <w:pPr>
        <w:pStyle w:val="Sumrio2"/>
        <w:spacing w:before="0" w:line="360" w:lineRule="auto"/>
        <w:ind w:left="0"/>
        <w:rPr>
          <w:rFonts w:ascii="Arial" w:hAnsi="Arial" w:cs="Arial"/>
          <w:b/>
          <w:bCs/>
          <w:noProof/>
          <w:sz w:val="24"/>
          <w:szCs w:val="24"/>
        </w:rPr>
      </w:pPr>
      <w:hyperlink w:anchor="_Toc75217326" w:history="1">
        <w:r w:rsidR="007C0F17" w:rsidRPr="00483459">
          <w:rPr>
            <w:rStyle w:val="Hyperlink"/>
            <w:rFonts w:ascii="Arial" w:eastAsia="Arial" w:hAnsi="Arial" w:cs="Arial"/>
            <w:b/>
            <w:bCs/>
            <w:noProof/>
            <w:sz w:val="24"/>
            <w:szCs w:val="24"/>
          </w:rPr>
          <w:t>CAPÍTULO 1 - O PROGRAMA DE PÓS-GRADUAÇÃO EM EDUCAÇÃO DA PUC GOIÁS E A ALFABETIZAÇÃO ENQUANTO OBJETO DE ESTUDO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_Toc75217326 \h </w:instrTex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10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15AF975" w14:textId="06A9AEFF" w:rsidR="007C0F17" w:rsidRPr="00483459" w:rsidRDefault="00516B67" w:rsidP="00483459">
      <w:pPr>
        <w:pStyle w:val="Sumrio2"/>
        <w:tabs>
          <w:tab w:val="left" w:pos="880"/>
        </w:tabs>
        <w:spacing w:before="0" w:line="36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75217327" w:history="1">
        <w:r w:rsidR="007C0F17" w:rsidRPr="00483459">
          <w:rPr>
            <w:rStyle w:val="Hyperlink"/>
            <w:rFonts w:ascii="Arial" w:eastAsia="Arial" w:hAnsi="Arial" w:cs="Arial"/>
            <w:b/>
            <w:bCs/>
            <w:noProof/>
            <w:sz w:val="24"/>
            <w:szCs w:val="24"/>
          </w:rPr>
          <w:t>1.1</w:t>
        </w:r>
        <w:r w:rsidR="007C0F17" w:rsidRPr="00483459">
          <w:rPr>
            <w:rFonts w:ascii="Arial" w:hAnsi="Arial" w:cs="Arial"/>
            <w:b/>
            <w:bCs/>
            <w:noProof/>
            <w:sz w:val="24"/>
            <w:szCs w:val="24"/>
          </w:rPr>
          <w:tab/>
        </w:r>
        <w:r w:rsidR="007C0F17" w:rsidRPr="00483459">
          <w:rPr>
            <w:rStyle w:val="Hyperlink"/>
            <w:rFonts w:ascii="Arial" w:eastAsia="Arial" w:hAnsi="Arial" w:cs="Arial"/>
            <w:b/>
            <w:bCs/>
            <w:noProof/>
            <w:sz w:val="24"/>
            <w:szCs w:val="24"/>
          </w:rPr>
          <w:t>Contexto Histórico do PPGE da PUC Goiás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_Toc75217327 \h </w:instrTex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11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A20BB2C" w14:textId="0F2C9FCC" w:rsidR="007C0F17" w:rsidRPr="00483459" w:rsidRDefault="00516B67" w:rsidP="00483459">
      <w:pPr>
        <w:pStyle w:val="Sumrio2"/>
        <w:spacing w:before="0" w:line="36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75217328" w:history="1">
        <w:r w:rsidR="007C0F17" w:rsidRPr="00483459">
          <w:rPr>
            <w:rStyle w:val="Hyperlink"/>
            <w:rFonts w:ascii="Arial" w:eastAsia="Arial" w:hAnsi="Arial" w:cs="Arial"/>
            <w:b/>
            <w:bCs/>
            <w:noProof/>
            <w:sz w:val="24"/>
            <w:szCs w:val="24"/>
          </w:rPr>
          <w:t>1.2 A Alfabetização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_Toc75217328 \h </w:instrTex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15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4B94D44" w14:textId="1D49006A" w:rsidR="007C0F17" w:rsidRPr="00483459" w:rsidRDefault="00516B67" w:rsidP="00483459">
      <w:pPr>
        <w:pStyle w:val="Sumrio2"/>
        <w:spacing w:before="0" w:line="36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75217329" w:history="1">
        <w:r w:rsidR="007C0F17" w:rsidRPr="00483459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1.3 Compreender sua importância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_Toc75217329 \h </w:instrTex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17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3D61D95" w14:textId="7CF6E70E" w:rsidR="007C0F17" w:rsidRPr="00483459" w:rsidRDefault="00516B67" w:rsidP="00483459">
      <w:pPr>
        <w:pStyle w:val="Sumrio2"/>
        <w:spacing w:before="0" w:line="360" w:lineRule="auto"/>
        <w:ind w:left="0"/>
        <w:rPr>
          <w:rFonts w:ascii="Arial" w:hAnsi="Arial" w:cs="Arial"/>
          <w:b/>
          <w:bCs/>
          <w:noProof/>
          <w:sz w:val="24"/>
          <w:szCs w:val="24"/>
        </w:rPr>
      </w:pPr>
      <w:hyperlink w:anchor="_Toc75217330" w:history="1">
        <w:r w:rsidR="007C0F17" w:rsidRPr="00483459">
          <w:rPr>
            <w:rStyle w:val="Hyperlink"/>
            <w:rFonts w:ascii="Arial" w:eastAsia="Arial" w:hAnsi="Arial" w:cs="Arial"/>
            <w:b/>
            <w:bCs/>
            <w:noProof/>
            <w:sz w:val="24"/>
            <w:szCs w:val="24"/>
          </w:rPr>
          <w:t>CA</w:t>
        </w:r>
        <w:r w:rsidR="007C0F17" w:rsidRPr="00483459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 xml:space="preserve">PÍTULO 2: </w:t>
        </w:r>
        <w:r w:rsidR="007C0F17" w:rsidRPr="00483459">
          <w:rPr>
            <w:rStyle w:val="Hyperlink"/>
            <w:rFonts w:ascii="Arial" w:eastAsia="Arial" w:hAnsi="Arial" w:cs="Arial"/>
            <w:b/>
            <w:bCs/>
            <w:noProof/>
            <w:sz w:val="24"/>
            <w:szCs w:val="24"/>
          </w:rPr>
          <w:t>ALFABETIZAÇÃO E LETRAMENTO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_Toc75217330 \h </w:instrTex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22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839A057" w14:textId="03CDC1B9" w:rsidR="007C0F17" w:rsidRPr="00483459" w:rsidRDefault="00516B67" w:rsidP="00483459">
      <w:pPr>
        <w:pStyle w:val="Sumrio2"/>
        <w:spacing w:before="0" w:line="36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75217331" w:history="1">
        <w:r w:rsidR="007C0F17" w:rsidRPr="00483459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2.1 Afinidades entre Alfabetização e Letramento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_Toc75217331 \h </w:instrTex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22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5C900D2" w14:textId="10547D8B" w:rsidR="007C0F17" w:rsidRPr="00483459" w:rsidRDefault="00516B67" w:rsidP="00483459">
      <w:pPr>
        <w:pStyle w:val="Sumrio2"/>
        <w:spacing w:before="0" w:line="36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75217332" w:history="1">
        <w:r w:rsidR="007C0F17" w:rsidRPr="00483459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2.2 Relação entre alfabetização e letramento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_Toc75217332 \h </w:instrTex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25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B31629C" w14:textId="0C4EAE7E" w:rsidR="007C0F17" w:rsidRPr="00483459" w:rsidRDefault="00516B67" w:rsidP="00483459">
      <w:pPr>
        <w:pStyle w:val="Sumrio2"/>
        <w:spacing w:before="0" w:line="360" w:lineRule="auto"/>
        <w:ind w:left="0"/>
        <w:rPr>
          <w:rFonts w:ascii="Arial" w:hAnsi="Arial" w:cs="Arial"/>
          <w:b/>
          <w:bCs/>
          <w:noProof/>
          <w:sz w:val="24"/>
          <w:szCs w:val="24"/>
        </w:rPr>
      </w:pPr>
      <w:hyperlink w:anchor="_Toc75217333" w:history="1">
        <w:r w:rsidR="007C0F17" w:rsidRPr="00483459">
          <w:rPr>
            <w:rStyle w:val="Hyperlink"/>
            <w:rFonts w:ascii="Arial" w:eastAsia="Arial" w:hAnsi="Arial" w:cs="Arial"/>
            <w:b/>
            <w:bCs/>
            <w:noProof/>
            <w:sz w:val="24"/>
            <w:szCs w:val="24"/>
          </w:rPr>
          <w:t>CAPÍTULO 3 - OS ACHADOS NO PPGE - PUC GOIÁS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_Toc75217333 \h </w:instrTex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28</w:t>
        </w:r>
        <w:r w:rsidR="007C0F17" w:rsidRPr="00483459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91B4A99" w14:textId="183712F6" w:rsidR="007C0F17" w:rsidRPr="00483459" w:rsidRDefault="00483459" w:rsidP="00483459">
      <w:pPr>
        <w:spacing w:line="36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483459">
        <w:rPr>
          <w:rFonts w:ascii="Arial" w:hAnsi="Arial" w:cs="Arial"/>
          <w:b/>
          <w:bCs/>
          <w:sz w:val="24"/>
          <w:szCs w:val="24"/>
          <w:lang w:eastAsia="pt-BR"/>
        </w:rPr>
        <w:t>CONCLUSÃO....................................................................................................44</w:t>
      </w:r>
      <w:hyperlink w:anchor="_Toc75217336" w:history="1">
        <w:r w:rsidR="007C0F17" w:rsidRPr="00483459">
          <w:rPr>
            <w:rStyle w:val="Hyperlink"/>
            <w:rFonts w:ascii="Arial" w:eastAsia="Arial" w:hAnsi="Arial" w:cs="Arial"/>
            <w:b/>
            <w:bCs/>
            <w:noProof/>
            <w:sz w:val="24"/>
            <w:szCs w:val="24"/>
          </w:rPr>
          <w:t>REFERÊNCIAS</w:t>
        </w:r>
        <w:r>
          <w:rPr>
            <w:rStyle w:val="Hyperlink"/>
            <w:rFonts w:ascii="Arial" w:eastAsia="Arial" w:hAnsi="Arial" w:cs="Arial"/>
            <w:b/>
            <w:bCs/>
            <w:noProof/>
            <w:sz w:val="24"/>
            <w:szCs w:val="24"/>
          </w:rPr>
          <w:t>.................................................................................................</w:t>
        </w:r>
      </w:hyperlink>
      <w:r w:rsidR="00E33257">
        <w:rPr>
          <w:rFonts w:ascii="Arial" w:hAnsi="Arial" w:cs="Arial"/>
          <w:b/>
          <w:bCs/>
          <w:noProof/>
          <w:sz w:val="24"/>
          <w:szCs w:val="24"/>
        </w:rPr>
        <w:t>47</w:t>
      </w:r>
      <w:r w:rsidR="00E33257" w:rsidRPr="00483459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</w:p>
    <w:p w14:paraId="162B0AEC" w14:textId="77777777" w:rsidR="00483459" w:rsidRPr="00483459" w:rsidRDefault="00483459" w:rsidP="00483459">
      <w:pPr>
        <w:spacing w:line="36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E2685CE" w14:textId="5120FC9E" w:rsidR="007236BB" w:rsidRPr="00AD0041" w:rsidRDefault="001874DB" w:rsidP="00483459">
      <w:pPr>
        <w:spacing w:before="240" w:line="360" w:lineRule="auto"/>
        <w:ind w:left="142"/>
        <w:sectPr w:rsidR="007236BB" w:rsidRPr="00AD0041" w:rsidSect="00E22DA3">
          <w:footerReference w:type="default" r:id="rId10"/>
          <w:endnotePr>
            <w:numFmt w:val="decimal"/>
          </w:endnotePr>
          <w:pgSz w:w="11906" w:h="16838"/>
          <w:pgMar w:top="1417" w:right="1701" w:bottom="1417" w:left="1701" w:header="720" w:footer="720" w:gutter="0"/>
          <w:pgNumType w:start="6"/>
          <w:cols w:space="720"/>
          <w:docGrid w:linePitch="360"/>
        </w:sectPr>
      </w:pPr>
      <w:r w:rsidRPr="0048345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fldChar w:fldCharType="end"/>
      </w:r>
      <w:bookmarkStart w:id="0" w:name="_Toc74170190"/>
    </w:p>
    <w:p w14:paraId="21BB591E" w14:textId="34D212E9" w:rsidR="00FE45E8" w:rsidRPr="00EF56FE" w:rsidRDefault="008F6FBD" w:rsidP="00D03704">
      <w:pPr>
        <w:pStyle w:val="Ttulo2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_Toc75217324"/>
      <w:bookmarkStart w:id="2" w:name="_Toc74173550"/>
      <w:bookmarkEnd w:id="0"/>
      <w:r w:rsidRPr="00EF56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LISTA DE QUADRO</w:t>
      </w:r>
      <w:bookmarkEnd w:id="1"/>
      <w:r w:rsidR="00B207EE" w:rsidRPr="00EF56FE">
        <w:rPr>
          <w:rFonts w:ascii="Arial" w:hAnsi="Arial" w:cs="Arial"/>
          <w:b/>
          <w:bCs/>
          <w:color w:val="auto"/>
          <w:sz w:val="28"/>
          <w:szCs w:val="28"/>
        </w:rPr>
        <w:t>S e TABELAS</w:t>
      </w:r>
    </w:p>
    <w:p w14:paraId="490260AA" w14:textId="77777777" w:rsidR="00B207EE" w:rsidRPr="00B207EE" w:rsidRDefault="00B207EE" w:rsidP="00B207EE"/>
    <w:p w14:paraId="6321E914" w14:textId="21F51FBC" w:rsidR="00B207EE" w:rsidRPr="00B207EE" w:rsidRDefault="00B207EE" w:rsidP="00B207EE">
      <w:pPr>
        <w:pStyle w:val="Legenda"/>
        <w:keepNext/>
        <w:spacing w:after="24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207EE">
        <w:rPr>
          <w:rFonts w:ascii="Arial" w:hAnsi="Arial" w:cs="Arial"/>
          <w:b w:val="0"/>
          <w:bCs w:val="0"/>
          <w:color w:val="auto"/>
          <w:sz w:val="24"/>
          <w:szCs w:val="24"/>
        </w:rPr>
        <w:t>Tabela 1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-</w:t>
      </w:r>
      <w:r w:rsidRPr="00B207E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Dissertações PPGE – 2010-2016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................................................... 14</w:t>
      </w:r>
    </w:p>
    <w:p w14:paraId="533A5180" w14:textId="51D6B9A7" w:rsidR="0009111E" w:rsidRPr="00B207EE" w:rsidRDefault="00FE45E8" w:rsidP="00B207EE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207EE">
        <w:rPr>
          <w:rFonts w:ascii="Arial" w:hAnsi="Arial" w:cs="Arial"/>
          <w:sz w:val="24"/>
          <w:szCs w:val="24"/>
        </w:rPr>
        <w:t>Quadro 1 – Dissertações da Linha Teoria da Educação e Processos Pedagógicos</w:t>
      </w:r>
      <w:r w:rsidR="00D03704" w:rsidRPr="00B207EE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  <w:r w:rsidR="008F6FBD" w:rsidRPr="00B207EE">
        <w:rPr>
          <w:rFonts w:ascii="Arial" w:hAnsi="Arial" w:cs="Arial"/>
          <w:sz w:val="24"/>
          <w:szCs w:val="24"/>
        </w:rPr>
        <w:t>.</w:t>
      </w:r>
      <w:r w:rsidR="00B207EE">
        <w:rPr>
          <w:rFonts w:ascii="Arial" w:hAnsi="Arial" w:cs="Arial"/>
          <w:sz w:val="24"/>
          <w:szCs w:val="24"/>
        </w:rPr>
        <w:t xml:space="preserve">  </w:t>
      </w:r>
      <w:r w:rsidR="008F6FBD" w:rsidRPr="00B207EE">
        <w:rPr>
          <w:rFonts w:ascii="Arial" w:hAnsi="Arial" w:cs="Arial"/>
          <w:sz w:val="24"/>
          <w:szCs w:val="24"/>
        </w:rPr>
        <w:t>29</w:t>
      </w:r>
    </w:p>
    <w:p w14:paraId="0B330B69" w14:textId="695FAA97" w:rsidR="0009111E" w:rsidRPr="00B207EE" w:rsidRDefault="00FE45E8" w:rsidP="00B207EE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207EE">
        <w:rPr>
          <w:rFonts w:ascii="Arial" w:hAnsi="Arial" w:cs="Arial"/>
          <w:sz w:val="24"/>
          <w:szCs w:val="24"/>
        </w:rPr>
        <w:t>Quadro</w:t>
      </w:r>
      <w:r w:rsidR="0009111E" w:rsidRPr="00B207EE">
        <w:rPr>
          <w:rFonts w:ascii="Arial" w:hAnsi="Arial" w:cs="Arial"/>
          <w:sz w:val="24"/>
          <w:szCs w:val="24"/>
        </w:rPr>
        <w:t xml:space="preserve"> 2 </w:t>
      </w:r>
      <w:r w:rsidR="00D03704" w:rsidRPr="00B207EE">
        <w:rPr>
          <w:rFonts w:ascii="Arial" w:hAnsi="Arial" w:cs="Arial"/>
          <w:sz w:val="24"/>
          <w:szCs w:val="24"/>
        </w:rPr>
        <w:t>– Dissertações da Linha Sociedade Educação</w:t>
      </w:r>
      <w:r w:rsidR="0009111E" w:rsidRPr="00B207EE">
        <w:rPr>
          <w:rFonts w:ascii="Arial" w:hAnsi="Arial" w:cs="Arial"/>
          <w:sz w:val="24"/>
          <w:szCs w:val="24"/>
        </w:rPr>
        <w:t xml:space="preserve"> </w:t>
      </w:r>
      <w:r w:rsidR="00D03704" w:rsidRPr="00B207EE">
        <w:rPr>
          <w:rFonts w:ascii="Arial" w:hAnsi="Arial" w:cs="Arial"/>
          <w:sz w:val="24"/>
          <w:szCs w:val="24"/>
        </w:rPr>
        <w:t>e Cultura</w:t>
      </w:r>
      <w:r w:rsidRPr="00B207EE">
        <w:rPr>
          <w:rFonts w:ascii="Arial" w:hAnsi="Arial" w:cs="Arial"/>
          <w:sz w:val="24"/>
          <w:szCs w:val="24"/>
        </w:rPr>
        <w:t>..................................</w:t>
      </w:r>
      <w:r w:rsidR="00D03704" w:rsidRPr="00B207EE">
        <w:rPr>
          <w:rFonts w:ascii="Arial" w:hAnsi="Arial" w:cs="Arial"/>
          <w:sz w:val="24"/>
          <w:szCs w:val="24"/>
        </w:rPr>
        <w:t>............................................................................</w:t>
      </w:r>
      <w:r w:rsidR="00B207EE">
        <w:rPr>
          <w:rFonts w:ascii="Arial" w:hAnsi="Arial" w:cs="Arial"/>
          <w:sz w:val="24"/>
          <w:szCs w:val="24"/>
        </w:rPr>
        <w:t xml:space="preserve">  </w:t>
      </w:r>
      <w:r w:rsidR="008F6FBD" w:rsidRPr="00B207EE">
        <w:rPr>
          <w:rFonts w:ascii="Arial" w:hAnsi="Arial" w:cs="Arial"/>
          <w:sz w:val="24"/>
          <w:szCs w:val="24"/>
        </w:rPr>
        <w:t>33</w:t>
      </w:r>
    </w:p>
    <w:p w14:paraId="634EF86D" w14:textId="4BFFD791" w:rsidR="00D03704" w:rsidRPr="00B207EE" w:rsidRDefault="00FE45E8" w:rsidP="00B207EE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207EE">
        <w:rPr>
          <w:rFonts w:ascii="Arial" w:hAnsi="Arial" w:cs="Arial"/>
          <w:sz w:val="24"/>
          <w:szCs w:val="24"/>
        </w:rPr>
        <w:t xml:space="preserve">Quadro </w:t>
      </w:r>
      <w:r w:rsidR="0009111E" w:rsidRPr="00B207EE">
        <w:rPr>
          <w:rFonts w:ascii="Arial" w:hAnsi="Arial" w:cs="Arial"/>
          <w:sz w:val="24"/>
          <w:szCs w:val="24"/>
        </w:rPr>
        <w:t>3</w:t>
      </w:r>
      <w:r w:rsidR="00D03704" w:rsidRPr="00B207EE">
        <w:rPr>
          <w:rFonts w:ascii="Arial" w:hAnsi="Arial" w:cs="Arial"/>
          <w:sz w:val="24"/>
          <w:szCs w:val="24"/>
        </w:rPr>
        <w:t xml:space="preserve"> – Dissertações da Linha Estado, Políticas e Instituições Educacionais</w:t>
      </w:r>
      <w:r w:rsidRPr="00B207EE">
        <w:rPr>
          <w:rFonts w:ascii="Arial" w:hAnsi="Arial" w:cs="Arial"/>
          <w:sz w:val="24"/>
          <w:szCs w:val="24"/>
        </w:rPr>
        <w:t>...............</w:t>
      </w:r>
      <w:r w:rsidR="00D03704" w:rsidRPr="00B207EE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B207EE">
        <w:rPr>
          <w:rFonts w:ascii="Arial" w:hAnsi="Arial" w:cs="Arial"/>
          <w:sz w:val="24"/>
          <w:szCs w:val="24"/>
        </w:rPr>
        <w:t xml:space="preserve">.  </w:t>
      </w:r>
      <w:r w:rsidR="008F6FBD" w:rsidRPr="00B207EE">
        <w:rPr>
          <w:rFonts w:ascii="Arial" w:hAnsi="Arial" w:cs="Arial"/>
          <w:sz w:val="24"/>
          <w:szCs w:val="24"/>
        </w:rPr>
        <w:t>36</w:t>
      </w:r>
    </w:p>
    <w:p w14:paraId="19CCEE36" w14:textId="317DF5D2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BB3516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0E1FF1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D882D5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D4BAF6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13007C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639F7A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AF5D8A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738F4C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E0288E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3E28C8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F12834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C3E963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F0D324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73A7EF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A3ED65" w14:textId="77777777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EF04C3" w14:textId="4CAFBFF8" w:rsidR="00D03704" w:rsidRDefault="00D03704" w:rsidP="00D0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514443" w14:textId="14349584" w:rsidR="001F11D6" w:rsidRPr="00B43230" w:rsidRDefault="00532BB9" w:rsidP="00B43230">
      <w:pPr>
        <w:pStyle w:val="Ttulo1"/>
        <w:rPr>
          <w:rFonts w:ascii="Arial" w:hAnsi="Arial" w:cs="Arial"/>
          <w:b/>
          <w:bCs/>
          <w:color w:val="auto"/>
          <w:sz w:val="28"/>
          <w:szCs w:val="28"/>
        </w:rPr>
      </w:pPr>
      <w:bookmarkStart w:id="3" w:name="_Toc75217325"/>
      <w:r w:rsidRPr="00B43230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INTRODUÇÃO</w:t>
      </w:r>
      <w:bookmarkEnd w:id="2"/>
      <w:bookmarkEnd w:id="3"/>
    </w:p>
    <w:p w14:paraId="3FEA7BBF" w14:textId="77777777" w:rsidR="005B7E8E" w:rsidRPr="009B37B0" w:rsidRDefault="005B7E8E" w:rsidP="00793F04">
      <w:pPr>
        <w:spacing w:line="257" w:lineRule="auto"/>
      </w:pPr>
    </w:p>
    <w:p w14:paraId="1013A4E6" w14:textId="35CAD677" w:rsidR="007E0276" w:rsidRPr="00CE6F11" w:rsidRDefault="0059568D" w:rsidP="00FD7B5D">
      <w:pPr>
        <w:spacing w:line="360" w:lineRule="auto"/>
        <w:jc w:val="both"/>
      </w:pPr>
      <w:r w:rsidRPr="009B37B0">
        <w:rPr>
          <w:rFonts w:ascii="Arial" w:hAnsi="Arial" w:cs="Arial"/>
          <w:b/>
          <w:sz w:val="28"/>
          <w:szCs w:val="28"/>
        </w:rPr>
        <w:tab/>
      </w:r>
      <w:r w:rsidR="007E0276" w:rsidRPr="009B37B0">
        <w:rPr>
          <w:rFonts w:ascii="Arial" w:hAnsi="Arial" w:cs="Arial"/>
          <w:bCs/>
          <w:sz w:val="24"/>
          <w:szCs w:val="24"/>
        </w:rPr>
        <w:t xml:space="preserve">A realização deste trabalho monográfico tem </w:t>
      </w:r>
      <w:r w:rsidR="007E0276" w:rsidRPr="001F3307">
        <w:rPr>
          <w:rFonts w:ascii="Arial" w:hAnsi="Arial" w:cs="Arial"/>
          <w:bCs/>
          <w:sz w:val="24"/>
          <w:szCs w:val="24"/>
        </w:rPr>
        <w:t>por prop</w:t>
      </w:r>
      <w:r w:rsidR="00184C72" w:rsidRPr="001F3307">
        <w:rPr>
          <w:rFonts w:ascii="Arial" w:hAnsi="Arial" w:cs="Arial"/>
          <w:bCs/>
          <w:sz w:val="24"/>
          <w:szCs w:val="24"/>
        </w:rPr>
        <w:t>ó</w:t>
      </w:r>
      <w:r w:rsidR="007E0276" w:rsidRPr="001F3307">
        <w:rPr>
          <w:rFonts w:ascii="Arial" w:hAnsi="Arial" w:cs="Arial"/>
          <w:bCs/>
          <w:sz w:val="24"/>
          <w:szCs w:val="24"/>
        </w:rPr>
        <w:t xml:space="preserve">sito </w:t>
      </w:r>
      <w:r w:rsidR="007E0276" w:rsidRPr="009B37B0">
        <w:rPr>
          <w:rFonts w:ascii="Arial" w:hAnsi="Arial" w:cs="Arial"/>
          <w:bCs/>
          <w:sz w:val="24"/>
          <w:szCs w:val="24"/>
        </w:rPr>
        <w:t xml:space="preserve">impulsionar uma investigação sobre </w:t>
      </w:r>
      <w:r w:rsidR="009B37B0">
        <w:rPr>
          <w:rFonts w:ascii="Arial" w:hAnsi="Arial" w:cs="Arial"/>
          <w:bCs/>
          <w:sz w:val="24"/>
          <w:szCs w:val="24"/>
        </w:rPr>
        <w:t xml:space="preserve">a </w:t>
      </w:r>
      <w:r w:rsidR="009B37B0" w:rsidRPr="009B37B0">
        <w:rPr>
          <w:rFonts w:ascii="Arial" w:hAnsi="Arial" w:cs="Arial"/>
          <w:bCs/>
          <w:sz w:val="24"/>
          <w:szCs w:val="24"/>
        </w:rPr>
        <w:t>a</w:t>
      </w:r>
      <w:r w:rsidR="007E0276" w:rsidRPr="009B37B0">
        <w:rPr>
          <w:rFonts w:ascii="Arial" w:hAnsi="Arial" w:cs="Arial"/>
          <w:bCs/>
          <w:sz w:val="24"/>
          <w:szCs w:val="24"/>
        </w:rPr>
        <w:t xml:space="preserve">lfabetização nas </w:t>
      </w:r>
      <w:r w:rsidR="009B37B0" w:rsidRPr="009B37B0">
        <w:rPr>
          <w:rFonts w:ascii="Arial" w:hAnsi="Arial" w:cs="Arial"/>
          <w:bCs/>
          <w:sz w:val="24"/>
          <w:szCs w:val="24"/>
        </w:rPr>
        <w:t>p</w:t>
      </w:r>
      <w:r w:rsidR="007E0276" w:rsidRPr="009B37B0">
        <w:rPr>
          <w:rFonts w:ascii="Arial" w:hAnsi="Arial" w:cs="Arial"/>
          <w:bCs/>
          <w:sz w:val="24"/>
          <w:szCs w:val="24"/>
        </w:rPr>
        <w:t>esquisas do Programa de Pós-Graduação em Educação da PUC Goiás</w:t>
      </w:r>
      <w:r w:rsidR="00FD7B5D" w:rsidRPr="009B37B0">
        <w:rPr>
          <w:rFonts w:ascii="Arial" w:hAnsi="Arial" w:cs="Arial"/>
          <w:bCs/>
          <w:sz w:val="24"/>
          <w:szCs w:val="24"/>
        </w:rPr>
        <w:t xml:space="preserve">. </w:t>
      </w:r>
      <w:r w:rsidR="009B37B0" w:rsidRPr="00930DDB">
        <w:rPr>
          <w:rFonts w:ascii="Arial" w:hAnsi="Arial" w:cs="Arial"/>
          <w:bCs/>
          <w:sz w:val="24"/>
          <w:szCs w:val="24"/>
        </w:rPr>
        <w:t xml:space="preserve">A </w:t>
      </w:r>
      <w:r w:rsidR="00FD7B5D" w:rsidRPr="00930DDB">
        <w:rPr>
          <w:rFonts w:ascii="Arial" w:hAnsi="Arial" w:cs="Arial"/>
          <w:bCs/>
          <w:sz w:val="24"/>
          <w:szCs w:val="24"/>
        </w:rPr>
        <w:t xml:space="preserve">pesquisa </w:t>
      </w:r>
      <w:r w:rsidR="009B37B0" w:rsidRPr="00930DDB">
        <w:rPr>
          <w:rFonts w:ascii="Arial" w:hAnsi="Arial" w:cs="Arial"/>
          <w:bCs/>
          <w:sz w:val="24"/>
          <w:szCs w:val="24"/>
        </w:rPr>
        <w:t xml:space="preserve">foi de cunho </w:t>
      </w:r>
      <w:r w:rsidR="00FD7B5D" w:rsidRPr="00930DDB">
        <w:rPr>
          <w:rFonts w:ascii="Arial" w:hAnsi="Arial" w:cs="Arial"/>
          <w:bCs/>
          <w:sz w:val="24"/>
          <w:szCs w:val="24"/>
        </w:rPr>
        <w:t>qualitativ</w:t>
      </w:r>
      <w:r w:rsidR="009B37B0" w:rsidRPr="00930DDB">
        <w:rPr>
          <w:rFonts w:ascii="Arial" w:hAnsi="Arial" w:cs="Arial"/>
          <w:bCs/>
          <w:sz w:val="24"/>
          <w:szCs w:val="24"/>
        </w:rPr>
        <w:t>o</w:t>
      </w:r>
      <w:r w:rsidR="00FD7B5D" w:rsidRPr="00930DDB">
        <w:rPr>
          <w:rFonts w:ascii="Arial" w:hAnsi="Arial" w:cs="Arial"/>
          <w:bCs/>
          <w:sz w:val="24"/>
          <w:szCs w:val="24"/>
        </w:rPr>
        <w:t xml:space="preserve"> </w:t>
      </w:r>
      <w:r w:rsidR="00930DDB" w:rsidRPr="00930DDB">
        <w:rPr>
          <w:rFonts w:ascii="Arial" w:hAnsi="Arial" w:cs="Arial"/>
          <w:bCs/>
          <w:sz w:val="24"/>
          <w:szCs w:val="24"/>
        </w:rPr>
        <w:t xml:space="preserve">pois permitiu compreender a complexidade das informações obtidas, </w:t>
      </w:r>
      <w:r w:rsidR="00FD7B5D" w:rsidRPr="00930DDB">
        <w:rPr>
          <w:rFonts w:ascii="Arial" w:hAnsi="Arial" w:cs="Arial"/>
          <w:bCs/>
          <w:sz w:val="24"/>
          <w:szCs w:val="24"/>
        </w:rPr>
        <w:t>e</w:t>
      </w:r>
      <w:r w:rsidR="009B37B0" w:rsidRPr="00930DDB">
        <w:rPr>
          <w:rFonts w:ascii="Arial" w:hAnsi="Arial" w:cs="Arial"/>
          <w:bCs/>
          <w:sz w:val="24"/>
          <w:szCs w:val="24"/>
        </w:rPr>
        <w:t xml:space="preserve"> </w:t>
      </w:r>
      <w:r w:rsidR="00930DDB" w:rsidRPr="00930DDB">
        <w:rPr>
          <w:rFonts w:ascii="Arial" w:hAnsi="Arial" w:cs="Arial"/>
          <w:bCs/>
          <w:sz w:val="24"/>
          <w:szCs w:val="24"/>
        </w:rPr>
        <w:t>também quantitativa por apresentar dados que comprovam o objetivo buscado na pesquisa. Os caminhos da pesquisa foram trilhados com os subsídios de estudos de diverso</w:t>
      </w:r>
      <w:r w:rsidR="00FD7B5D" w:rsidRPr="00930DDB">
        <w:rPr>
          <w:rFonts w:ascii="Arial" w:hAnsi="Arial" w:cs="Arial"/>
          <w:bCs/>
          <w:sz w:val="24"/>
          <w:szCs w:val="24"/>
        </w:rPr>
        <w:t xml:space="preserve">s documentos </w:t>
      </w:r>
      <w:r w:rsidR="00930DDB" w:rsidRPr="00930DDB">
        <w:rPr>
          <w:rFonts w:ascii="Arial" w:hAnsi="Arial" w:cs="Arial"/>
          <w:bCs/>
          <w:sz w:val="24"/>
          <w:szCs w:val="24"/>
        </w:rPr>
        <w:t xml:space="preserve">como a </w:t>
      </w:r>
      <w:r w:rsidR="00FD7B5D" w:rsidRPr="00930DDB">
        <w:rPr>
          <w:rFonts w:ascii="Arial" w:eastAsia="Arial" w:hAnsi="Arial" w:cs="Arial"/>
          <w:sz w:val="24"/>
          <w:szCs w:val="24"/>
        </w:rPr>
        <w:t xml:space="preserve">Constituição da República Federativa do Brasil </w:t>
      </w:r>
      <w:r w:rsidR="00930DDB" w:rsidRPr="00930DDB">
        <w:rPr>
          <w:rFonts w:ascii="Arial" w:eastAsia="Arial" w:hAnsi="Arial" w:cs="Arial"/>
          <w:sz w:val="24"/>
          <w:szCs w:val="24"/>
        </w:rPr>
        <w:t>(</w:t>
      </w:r>
      <w:r w:rsidR="00FD7B5D" w:rsidRPr="00930DDB">
        <w:rPr>
          <w:rFonts w:ascii="Arial" w:eastAsia="Arial" w:hAnsi="Arial" w:cs="Arial"/>
          <w:sz w:val="24"/>
          <w:szCs w:val="24"/>
        </w:rPr>
        <w:t>1988</w:t>
      </w:r>
      <w:r w:rsidR="00930DDB" w:rsidRPr="00930DDB">
        <w:rPr>
          <w:rFonts w:ascii="Arial" w:eastAsia="Arial" w:hAnsi="Arial" w:cs="Arial"/>
          <w:sz w:val="24"/>
          <w:szCs w:val="24"/>
        </w:rPr>
        <w:t>)</w:t>
      </w:r>
      <w:r w:rsidR="00FD7B5D" w:rsidRPr="00930DDB">
        <w:rPr>
          <w:rFonts w:ascii="Arial" w:eastAsia="Arial" w:hAnsi="Arial" w:cs="Arial"/>
          <w:sz w:val="24"/>
          <w:szCs w:val="24"/>
        </w:rPr>
        <w:t xml:space="preserve">, o Plano Nacional de Educação </w:t>
      </w:r>
      <w:r w:rsidR="00B37F9E" w:rsidRPr="00930DDB">
        <w:rPr>
          <w:rFonts w:ascii="Arial" w:eastAsia="Arial" w:hAnsi="Arial" w:cs="Arial"/>
          <w:sz w:val="24"/>
          <w:szCs w:val="24"/>
        </w:rPr>
        <w:t>–</w:t>
      </w:r>
      <w:r w:rsidR="00FD7B5D" w:rsidRPr="00930DDB">
        <w:rPr>
          <w:rFonts w:ascii="Arial" w:eastAsia="Arial" w:hAnsi="Arial" w:cs="Arial"/>
          <w:sz w:val="24"/>
          <w:szCs w:val="24"/>
        </w:rPr>
        <w:t xml:space="preserve"> PNE</w:t>
      </w:r>
      <w:r w:rsidR="00B37F9E" w:rsidRPr="00930DDB">
        <w:rPr>
          <w:rFonts w:ascii="Arial" w:eastAsia="Arial" w:hAnsi="Arial" w:cs="Arial"/>
          <w:sz w:val="24"/>
          <w:szCs w:val="24"/>
        </w:rPr>
        <w:t xml:space="preserve"> (2014)</w:t>
      </w:r>
      <w:r w:rsidR="00FD7B5D" w:rsidRPr="00930DDB">
        <w:rPr>
          <w:rFonts w:ascii="Arial" w:eastAsia="Arial" w:hAnsi="Arial" w:cs="Arial"/>
          <w:sz w:val="24"/>
          <w:szCs w:val="24"/>
        </w:rPr>
        <w:t xml:space="preserve">, o Pacto Nacional pela Alfabetização na Idade Certa </w:t>
      </w:r>
      <w:r w:rsidR="00B37F9E" w:rsidRPr="00930DDB">
        <w:rPr>
          <w:rFonts w:ascii="Arial" w:eastAsia="Arial" w:hAnsi="Arial" w:cs="Arial"/>
          <w:sz w:val="24"/>
          <w:szCs w:val="24"/>
        </w:rPr>
        <w:t xml:space="preserve">– </w:t>
      </w:r>
      <w:r w:rsidR="00FD7B5D" w:rsidRPr="00930DDB">
        <w:rPr>
          <w:rFonts w:ascii="Arial" w:eastAsia="Arial" w:hAnsi="Arial" w:cs="Arial"/>
          <w:sz w:val="24"/>
          <w:szCs w:val="24"/>
        </w:rPr>
        <w:t>Pnaic</w:t>
      </w:r>
      <w:r w:rsidR="00B37F9E" w:rsidRPr="00930DDB">
        <w:rPr>
          <w:rFonts w:ascii="Arial" w:eastAsia="Arial" w:hAnsi="Arial" w:cs="Arial"/>
          <w:sz w:val="24"/>
          <w:szCs w:val="24"/>
        </w:rPr>
        <w:t xml:space="preserve"> (2017)</w:t>
      </w:r>
      <w:r w:rsidR="00930DDB" w:rsidRPr="00930DDB">
        <w:rPr>
          <w:rFonts w:ascii="Arial" w:eastAsia="Arial" w:hAnsi="Arial" w:cs="Arial"/>
          <w:sz w:val="24"/>
          <w:szCs w:val="24"/>
        </w:rPr>
        <w:t>,</w:t>
      </w:r>
      <w:r w:rsidR="00FD7B5D" w:rsidRPr="00930DDB">
        <w:rPr>
          <w:rFonts w:ascii="Arial" w:eastAsia="Arial" w:hAnsi="Arial" w:cs="Arial"/>
          <w:sz w:val="24"/>
          <w:szCs w:val="24"/>
        </w:rPr>
        <w:t xml:space="preserve"> </w:t>
      </w:r>
      <w:r w:rsidR="00930DDB" w:rsidRPr="00930DDB">
        <w:rPr>
          <w:rFonts w:ascii="Arial" w:eastAsia="Arial" w:hAnsi="Arial" w:cs="Arial"/>
          <w:sz w:val="24"/>
          <w:szCs w:val="24"/>
        </w:rPr>
        <w:t>a</w:t>
      </w:r>
      <w:r w:rsidR="00FD7B5D" w:rsidRPr="00930DDB">
        <w:rPr>
          <w:rFonts w:ascii="Arial" w:eastAsia="Arial" w:hAnsi="Arial" w:cs="Arial"/>
          <w:sz w:val="24"/>
          <w:szCs w:val="24"/>
        </w:rPr>
        <w:t xml:space="preserve"> Política Nacional de Alfabetização – PNA (2019)</w:t>
      </w:r>
      <w:r w:rsidR="00B37F9E" w:rsidRPr="00930DDB">
        <w:rPr>
          <w:rFonts w:ascii="Arial" w:eastAsia="Arial" w:hAnsi="Arial" w:cs="Arial"/>
          <w:sz w:val="24"/>
          <w:szCs w:val="24"/>
        </w:rPr>
        <w:t xml:space="preserve">, o Pró-Letramento: Programa de Formação Continuada de Professores dos Ano/Séries Iniciais do Ensino Fundamental: alfabetização e linguagem (2012), </w:t>
      </w:r>
      <w:r w:rsidR="00B37F9E" w:rsidRPr="00930DDB">
        <w:rPr>
          <w:rFonts w:ascii="Arial" w:hAnsi="Arial" w:cs="Arial"/>
          <w:sz w:val="24"/>
          <w:szCs w:val="24"/>
        </w:rPr>
        <w:t>Base Nacional Comum Curricular – BNCC (2018), e com ajuda de pesquisadores como Morais e Albuquerque (2007) para entende</w:t>
      </w:r>
      <w:r w:rsidR="00930DDB" w:rsidRPr="00930DDB">
        <w:rPr>
          <w:rFonts w:ascii="Arial" w:hAnsi="Arial" w:cs="Arial"/>
          <w:sz w:val="24"/>
          <w:szCs w:val="24"/>
        </w:rPr>
        <w:t>r</w:t>
      </w:r>
      <w:r w:rsidR="00B37F9E" w:rsidRPr="00930DDB">
        <w:rPr>
          <w:rFonts w:ascii="Arial" w:hAnsi="Arial" w:cs="Arial"/>
          <w:sz w:val="24"/>
          <w:szCs w:val="24"/>
        </w:rPr>
        <w:t xml:space="preserve"> o</w:t>
      </w:r>
      <w:r w:rsidR="00930DDB" w:rsidRPr="00930DDB">
        <w:rPr>
          <w:rFonts w:ascii="Arial" w:hAnsi="Arial" w:cs="Arial"/>
          <w:sz w:val="24"/>
          <w:szCs w:val="24"/>
        </w:rPr>
        <w:t xml:space="preserve"> que diverge e o que converge nos </w:t>
      </w:r>
      <w:r w:rsidR="00B37F9E" w:rsidRPr="00930DDB">
        <w:rPr>
          <w:rFonts w:ascii="Arial" w:hAnsi="Arial" w:cs="Arial"/>
          <w:sz w:val="24"/>
          <w:szCs w:val="24"/>
        </w:rPr>
        <w:t>conceitos de alfabetização e letramento</w:t>
      </w:r>
      <w:r w:rsidR="00930DDB" w:rsidRPr="00930DDB">
        <w:rPr>
          <w:rFonts w:ascii="Arial" w:hAnsi="Arial" w:cs="Arial"/>
          <w:sz w:val="24"/>
          <w:szCs w:val="24"/>
        </w:rPr>
        <w:t>;</w:t>
      </w:r>
      <w:r w:rsidR="00B37F9E" w:rsidRPr="00930DDB">
        <w:rPr>
          <w:rFonts w:ascii="Arial" w:hAnsi="Arial" w:cs="Arial"/>
          <w:sz w:val="24"/>
          <w:szCs w:val="24"/>
        </w:rPr>
        <w:t xml:space="preserve"> Soares (2004) e Freire (1987</w:t>
      </w:r>
      <w:r w:rsidR="00920B56" w:rsidRPr="00930DDB">
        <w:rPr>
          <w:rFonts w:ascii="Arial" w:hAnsi="Arial" w:cs="Arial"/>
          <w:sz w:val="24"/>
          <w:szCs w:val="24"/>
        </w:rPr>
        <w:t>, 1989 e 2011</w:t>
      </w:r>
      <w:r w:rsidR="00B37F9E" w:rsidRPr="00930DDB">
        <w:rPr>
          <w:rFonts w:ascii="Arial" w:hAnsi="Arial" w:cs="Arial"/>
          <w:sz w:val="24"/>
          <w:szCs w:val="24"/>
        </w:rPr>
        <w:t xml:space="preserve">) que </w:t>
      </w:r>
      <w:r w:rsidR="00930DDB" w:rsidRPr="00930DDB">
        <w:rPr>
          <w:rFonts w:ascii="Arial" w:hAnsi="Arial" w:cs="Arial"/>
          <w:sz w:val="24"/>
          <w:szCs w:val="24"/>
        </w:rPr>
        <w:t xml:space="preserve">também </w:t>
      </w:r>
      <w:r w:rsidR="00B37F9E" w:rsidRPr="00930DDB">
        <w:rPr>
          <w:rFonts w:ascii="Arial" w:hAnsi="Arial" w:cs="Arial"/>
          <w:sz w:val="24"/>
          <w:szCs w:val="24"/>
        </w:rPr>
        <w:t>aponta</w:t>
      </w:r>
      <w:r w:rsidR="00930DDB" w:rsidRPr="00930DDB">
        <w:rPr>
          <w:rFonts w:ascii="Arial" w:hAnsi="Arial" w:cs="Arial"/>
          <w:sz w:val="24"/>
          <w:szCs w:val="24"/>
        </w:rPr>
        <w:t>m</w:t>
      </w:r>
      <w:r w:rsidR="00B37F9E" w:rsidRPr="00930DDB">
        <w:rPr>
          <w:rFonts w:ascii="Arial" w:hAnsi="Arial" w:cs="Arial"/>
          <w:sz w:val="24"/>
          <w:szCs w:val="24"/>
        </w:rPr>
        <w:t xml:space="preserve"> relações entre alfabetização e </w:t>
      </w:r>
      <w:r w:rsidR="00B37F9E" w:rsidRPr="00CE6F11">
        <w:rPr>
          <w:rFonts w:ascii="Arial" w:hAnsi="Arial" w:cs="Arial"/>
          <w:sz w:val="24"/>
          <w:szCs w:val="24"/>
        </w:rPr>
        <w:t xml:space="preserve">letramento. </w:t>
      </w:r>
      <w:r w:rsidR="006E7786" w:rsidRPr="00CE6F11">
        <w:rPr>
          <w:rFonts w:ascii="Arial" w:hAnsi="Arial" w:cs="Arial"/>
          <w:sz w:val="24"/>
          <w:szCs w:val="24"/>
        </w:rPr>
        <w:t xml:space="preserve"> </w:t>
      </w:r>
      <w:r w:rsidR="00930DDB" w:rsidRPr="00CE6F11">
        <w:rPr>
          <w:rFonts w:ascii="Arial" w:hAnsi="Arial" w:cs="Arial"/>
          <w:sz w:val="24"/>
          <w:szCs w:val="24"/>
        </w:rPr>
        <w:t xml:space="preserve">Aprofundar sobre estes </w:t>
      </w:r>
      <w:r w:rsidR="00A7337B" w:rsidRPr="00CE6F11">
        <w:rPr>
          <w:rFonts w:ascii="Arial" w:hAnsi="Arial" w:cs="Arial"/>
          <w:sz w:val="24"/>
          <w:szCs w:val="24"/>
        </w:rPr>
        <w:t>conceitos</w:t>
      </w:r>
      <w:r w:rsidR="00930DDB" w:rsidRPr="00CE6F11">
        <w:rPr>
          <w:rFonts w:ascii="Arial" w:hAnsi="Arial" w:cs="Arial"/>
          <w:sz w:val="24"/>
          <w:szCs w:val="24"/>
        </w:rPr>
        <w:t xml:space="preserve"> foi </w:t>
      </w:r>
      <w:r w:rsidR="00CE6F11" w:rsidRPr="00CE6F11">
        <w:rPr>
          <w:rFonts w:ascii="Arial" w:hAnsi="Arial" w:cs="Arial"/>
          <w:sz w:val="24"/>
          <w:szCs w:val="24"/>
        </w:rPr>
        <w:t>basilar</w:t>
      </w:r>
      <w:r w:rsidR="00930DDB" w:rsidRPr="00CE6F11">
        <w:rPr>
          <w:rFonts w:ascii="Arial" w:hAnsi="Arial" w:cs="Arial"/>
          <w:sz w:val="24"/>
          <w:szCs w:val="24"/>
        </w:rPr>
        <w:t xml:space="preserve"> </w:t>
      </w:r>
      <w:r w:rsidR="00CE6F11" w:rsidRPr="00CE6F11">
        <w:rPr>
          <w:rFonts w:ascii="Arial" w:hAnsi="Arial" w:cs="Arial"/>
          <w:sz w:val="24"/>
          <w:szCs w:val="24"/>
        </w:rPr>
        <w:t xml:space="preserve">para as buscas necessárias </w:t>
      </w:r>
      <w:r w:rsidR="00CE6F11">
        <w:rPr>
          <w:rFonts w:ascii="Arial" w:hAnsi="Arial" w:cs="Arial"/>
          <w:sz w:val="24"/>
          <w:szCs w:val="24"/>
        </w:rPr>
        <w:t>n</w:t>
      </w:r>
      <w:r w:rsidR="00CE6F11" w:rsidRPr="00CE6F11">
        <w:rPr>
          <w:rFonts w:ascii="Arial" w:hAnsi="Arial" w:cs="Arial"/>
          <w:sz w:val="24"/>
          <w:szCs w:val="24"/>
        </w:rPr>
        <w:t>a realização e sustentação reflexiva da pesquisa.</w:t>
      </w:r>
      <w:r w:rsidR="00A7337B" w:rsidRPr="00CE6F11">
        <w:rPr>
          <w:rFonts w:ascii="Arial" w:hAnsi="Arial" w:cs="Arial"/>
          <w:sz w:val="24"/>
          <w:szCs w:val="24"/>
        </w:rPr>
        <w:t xml:space="preserve"> </w:t>
      </w:r>
    </w:p>
    <w:p w14:paraId="71A8D24F" w14:textId="7FB1D079" w:rsidR="00CE6F11" w:rsidRPr="001F3307" w:rsidRDefault="00A7337B" w:rsidP="001F11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32BB9">
        <w:rPr>
          <w:rFonts w:ascii="Arial" w:hAnsi="Arial" w:cs="Arial"/>
          <w:bCs/>
          <w:color w:val="FF0000"/>
          <w:sz w:val="24"/>
          <w:szCs w:val="24"/>
        </w:rPr>
        <w:tab/>
      </w:r>
      <w:r w:rsidR="00CE6F11" w:rsidRPr="00CE6F11">
        <w:rPr>
          <w:rFonts w:ascii="Arial" w:hAnsi="Arial" w:cs="Arial"/>
          <w:bCs/>
          <w:sz w:val="24"/>
          <w:szCs w:val="24"/>
        </w:rPr>
        <w:t xml:space="preserve">A busca em encontrar nas dissertações já defendidas no Programa de Pós-Graduação em Educação da PUC Goiás teve o propósito de </w:t>
      </w:r>
      <w:r w:rsidR="00CE6F11" w:rsidRPr="00A56267">
        <w:rPr>
          <w:rFonts w:ascii="Arial" w:hAnsi="Arial" w:cs="Arial"/>
          <w:bCs/>
          <w:sz w:val="24"/>
          <w:szCs w:val="24"/>
        </w:rPr>
        <w:t>compreender sob quais abordagens o tema “Alfabetização” aparece</w:t>
      </w:r>
      <w:r w:rsidR="00A56267">
        <w:rPr>
          <w:rFonts w:ascii="Arial" w:hAnsi="Arial" w:cs="Arial"/>
          <w:bCs/>
          <w:sz w:val="24"/>
          <w:szCs w:val="24"/>
        </w:rPr>
        <w:t xml:space="preserve">, </w:t>
      </w:r>
      <w:r w:rsidR="00A56267" w:rsidRPr="001F3307">
        <w:rPr>
          <w:rFonts w:ascii="Arial" w:hAnsi="Arial" w:cs="Arial"/>
          <w:bCs/>
          <w:sz w:val="24"/>
          <w:szCs w:val="24"/>
        </w:rPr>
        <w:t>sendo este o objetivo geral da pesquisa monográfica ora apresentado.</w:t>
      </w:r>
    </w:p>
    <w:p w14:paraId="63E2DF45" w14:textId="3DF8E6C6" w:rsidR="0009111E" w:rsidRDefault="0084617B" w:rsidP="0084617B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B207EE" w:rsidRPr="00B207EE">
        <w:rPr>
          <w:rFonts w:ascii="Arial" w:hAnsi="Arial" w:cs="Arial"/>
          <w:bCs/>
          <w:sz w:val="24"/>
          <w:szCs w:val="24"/>
        </w:rPr>
        <w:t>O</w:t>
      </w:r>
      <w:r w:rsidR="00A56267" w:rsidRPr="00B207EE">
        <w:rPr>
          <w:rFonts w:ascii="Arial" w:hAnsi="Arial" w:cs="Arial"/>
          <w:bCs/>
          <w:sz w:val="24"/>
          <w:szCs w:val="24"/>
        </w:rPr>
        <w:t xml:space="preserve">s objetivos específicos </w:t>
      </w:r>
      <w:r w:rsidR="00B207EE" w:rsidRPr="00B207EE">
        <w:rPr>
          <w:rFonts w:ascii="Arial" w:hAnsi="Arial" w:cs="Arial"/>
          <w:bCs/>
          <w:sz w:val="24"/>
          <w:szCs w:val="24"/>
        </w:rPr>
        <w:t xml:space="preserve">elaborados para </w:t>
      </w:r>
      <w:r w:rsidRPr="00B207EE">
        <w:rPr>
          <w:rFonts w:ascii="Arial" w:hAnsi="Arial" w:cs="Arial"/>
          <w:bCs/>
          <w:sz w:val="24"/>
          <w:szCs w:val="24"/>
        </w:rPr>
        <w:t>es</w:t>
      </w:r>
      <w:r w:rsidR="00B207EE" w:rsidRPr="00B207EE">
        <w:rPr>
          <w:rFonts w:ascii="Arial" w:hAnsi="Arial" w:cs="Arial"/>
          <w:bCs/>
          <w:sz w:val="24"/>
          <w:szCs w:val="24"/>
        </w:rPr>
        <w:t>t</w:t>
      </w:r>
      <w:r w:rsidRPr="00B207EE">
        <w:rPr>
          <w:rFonts w:ascii="Arial" w:hAnsi="Arial" w:cs="Arial"/>
          <w:bCs/>
          <w:sz w:val="24"/>
          <w:szCs w:val="24"/>
        </w:rPr>
        <w:t>a investigação</w:t>
      </w:r>
      <w:r w:rsidR="00B207EE" w:rsidRPr="00B207EE">
        <w:rPr>
          <w:rFonts w:ascii="Arial" w:hAnsi="Arial" w:cs="Arial"/>
          <w:bCs/>
          <w:sz w:val="24"/>
          <w:szCs w:val="24"/>
        </w:rPr>
        <w:t xml:space="preserve"> foram</w:t>
      </w:r>
      <w:r w:rsidRPr="00B207EE">
        <w:rPr>
          <w:rFonts w:ascii="Arial" w:hAnsi="Arial" w:cs="Arial"/>
          <w:bCs/>
          <w:sz w:val="24"/>
          <w:szCs w:val="24"/>
        </w:rPr>
        <w:t xml:space="preserve">: </w:t>
      </w:r>
      <w:r w:rsidR="00B207EE" w:rsidRPr="00B207EE">
        <w:rPr>
          <w:rFonts w:ascii="Arial" w:hAnsi="Arial" w:cs="Arial"/>
          <w:bCs/>
          <w:sz w:val="24"/>
          <w:szCs w:val="24"/>
        </w:rPr>
        <w:t>f</w:t>
      </w:r>
      <w:r w:rsidR="0009111E" w:rsidRPr="00B207EE">
        <w:rPr>
          <w:rFonts w:ascii="Arial" w:hAnsi="Arial" w:cs="Arial"/>
          <w:bCs/>
          <w:sz w:val="24"/>
          <w:szCs w:val="24"/>
        </w:rPr>
        <w:t xml:space="preserve">azer uma análise das </w:t>
      </w:r>
      <w:r w:rsidR="00B207EE" w:rsidRPr="00B207EE">
        <w:rPr>
          <w:rFonts w:ascii="Arial" w:hAnsi="Arial" w:cs="Arial"/>
          <w:bCs/>
          <w:sz w:val="24"/>
          <w:szCs w:val="24"/>
        </w:rPr>
        <w:t>d</w:t>
      </w:r>
      <w:r w:rsidR="0009111E" w:rsidRPr="00B207EE">
        <w:rPr>
          <w:rFonts w:ascii="Arial" w:hAnsi="Arial" w:cs="Arial"/>
          <w:bCs/>
          <w:sz w:val="24"/>
          <w:szCs w:val="24"/>
        </w:rPr>
        <w:t>issertações do Programa de Pós-Graduação em Educação da PUC Goiás, que consta</w:t>
      </w:r>
      <w:r w:rsidR="00B207EE" w:rsidRPr="00B207EE">
        <w:rPr>
          <w:rFonts w:ascii="Arial" w:hAnsi="Arial" w:cs="Arial"/>
          <w:bCs/>
          <w:sz w:val="24"/>
          <w:szCs w:val="24"/>
        </w:rPr>
        <w:t>m</w:t>
      </w:r>
      <w:r w:rsidR="0009111E" w:rsidRPr="00B207EE">
        <w:rPr>
          <w:rFonts w:ascii="Arial" w:hAnsi="Arial" w:cs="Arial"/>
          <w:bCs/>
          <w:sz w:val="24"/>
          <w:szCs w:val="24"/>
        </w:rPr>
        <w:t xml:space="preserve"> a temática </w:t>
      </w:r>
      <w:r w:rsidR="00B207EE" w:rsidRPr="00B207EE">
        <w:rPr>
          <w:rFonts w:ascii="Arial" w:hAnsi="Arial" w:cs="Arial"/>
          <w:bCs/>
          <w:sz w:val="24"/>
          <w:szCs w:val="24"/>
        </w:rPr>
        <w:t>a</w:t>
      </w:r>
      <w:r w:rsidR="0009111E" w:rsidRPr="00B207EE">
        <w:rPr>
          <w:rFonts w:ascii="Arial" w:hAnsi="Arial" w:cs="Arial"/>
          <w:bCs/>
          <w:sz w:val="24"/>
          <w:szCs w:val="24"/>
        </w:rPr>
        <w:t>lfabetização</w:t>
      </w:r>
      <w:r w:rsidR="00B207EE" w:rsidRPr="00B207EE">
        <w:rPr>
          <w:rFonts w:ascii="Arial" w:hAnsi="Arial" w:cs="Arial"/>
          <w:bCs/>
          <w:sz w:val="24"/>
          <w:szCs w:val="24"/>
        </w:rPr>
        <w:t>;</w:t>
      </w:r>
      <w:r w:rsidR="0009111E" w:rsidRPr="00B207EE">
        <w:rPr>
          <w:rFonts w:ascii="Arial" w:hAnsi="Arial" w:cs="Arial"/>
          <w:bCs/>
          <w:sz w:val="24"/>
          <w:szCs w:val="24"/>
        </w:rPr>
        <w:t xml:space="preserve"> conhecer em quais linhas de pesquisa do Programa de Pós-Graduação em Educação o tema Alfabetização é abordado</w:t>
      </w:r>
      <w:r w:rsidR="00B207EE" w:rsidRPr="00B207EE">
        <w:rPr>
          <w:rFonts w:ascii="Arial" w:hAnsi="Arial" w:cs="Arial"/>
          <w:bCs/>
          <w:sz w:val="24"/>
          <w:szCs w:val="24"/>
        </w:rPr>
        <w:t>;</w:t>
      </w:r>
      <w:r w:rsidR="0009111E" w:rsidRPr="00B207EE">
        <w:rPr>
          <w:rFonts w:ascii="Arial" w:hAnsi="Arial" w:cs="Arial"/>
          <w:bCs/>
          <w:sz w:val="24"/>
          <w:szCs w:val="24"/>
        </w:rPr>
        <w:t xml:space="preserve"> e identificar juntamente com os referenciais teóricos a importância da </w:t>
      </w:r>
      <w:r w:rsidR="00B207EE" w:rsidRPr="00B207EE">
        <w:rPr>
          <w:rFonts w:ascii="Arial" w:hAnsi="Arial" w:cs="Arial"/>
          <w:bCs/>
          <w:sz w:val="24"/>
          <w:szCs w:val="24"/>
        </w:rPr>
        <w:t>a</w:t>
      </w:r>
      <w:r w:rsidR="0009111E" w:rsidRPr="00B207EE">
        <w:rPr>
          <w:rFonts w:ascii="Arial" w:hAnsi="Arial" w:cs="Arial"/>
          <w:bCs/>
          <w:sz w:val="24"/>
          <w:szCs w:val="24"/>
        </w:rPr>
        <w:t>lfabetização</w:t>
      </w:r>
      <w:r w:rsidR="00B207EE" w:rsidRPr="00B207EE">
        <w:rPr>
          <w:rFonts w:ascii="Arial" w:hAnsi="Arial" w:cs="Arial"/>
          <w:bCs/>
          <w:sz w:val="24"/>
          <w:szCs w:val="24"/>
        </w:rPr>
        <w:t xml:space="preserve"> nas pesquisas</w:t>
      </w:r>
      <w:r w:rsidR="0009111E" w:rsidRPr="00B207EE">
        <w:rPr>
          <w:rFonts w:ascii="Arial" w:hAnsi="Arial" w:cs="Arial"/>
          <w:bCs/>
          <w:sz w:val="24"/>
          <w:szCs w:val="24"/>
        </w:rPr>
        <w:t xml:space="preserve">. </w:t>
      </w:r>
    </w:p>
    <w:p w14:paraId="696044A1" w14:textId="7D6D4451" w:rsidR="00104559" w:rsidRPr="0009111E" w:rsidRDefault="00CE6F11" w:rsidP="0009111E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67C3F">
        <w:rPr>
          <w:rFonts w:ascii="Arial" w:hAnsi="Arial" w:cs="Arial"/>
          <w:bCs/>
          <w:sz w:val="24"/>
          <w:szCs w:val="24"/>
        </w:rPr>
        <w:t>A preferência em pesquisar sobre essa temática</w:t>
      </w:r>
      <w:r w:rsidR="00C67C3F" w:rsidRPr="00C67C3F">
        <w:rPr>
          <w:rFonts w:ascii="Arial" w:hAnsi="Arial" w:cs="Arial"/>
          <w:bCs/>
          <w:sz w:val="24"/>
          <w:szCs w:val="24"/>
        </w:rPr>
        <w:t xml:space="preserve"> </w:t>
      </w:r>
      <w:r w:rsidR="00C72CE3" w:rsidRPr="00C67C3F">
        <w:rPr>
          <w:rFonts w:ascii="Arial" w:hAnsi="Arial" w:cs="Arial"/>
          <w:sz w:val="24"/>
          <w:szCs w:val="24"/>
        </w:rPr>
        <w:t xml:space="preserve">se deu </w:t>
      </w:r>
      <w:r w:rsidR="00C67C3F" w:rsidRPr="00C67C3F">
        <w:rPr>
          <w:rFonts w:ascii="Arial" w:hAnsi="Arial" w:cs="Arial"/>
          <w:sz w:val="24"/>
          <w:szCs w:val="24"/>
        </w:rPr>
        <w:t xml:space="preserve">quando nas aulas das disciplinas </w:t>
      </w:r>
      <w:r w:rsidR="00C72CE3" w:rsidRPr="00C67C3F">
        <w:rPr>
          <w:rFonts w:ascii="Arial" w:hAnsi="Arial" w:cs="Arial"/>
          <w:sz w:val="24"/>
          <w:szCs w:val="24"/>
        </w:rPr>
        <w:t>Aquisição e Desenvolvimento da Linguagem</w:t>
      </w:r>
      <w:r w:rsidR="00C67C3F" w:rsidRPr="00C67C3F">
        <w:rPr>
          <w:rFonts w:ascii="Arial" w:hAnsi="Arial" w:cs="Arial"/>
          <w:sz w:val="24"/>
          <w:szCs w:val="24"/>
        </w:rPr>
        <w:t xml:space="preserve"> e Fundamentação</w:t>
      </w:r>
      <w:r w:rsidR="00282205" w:rsidRPr="00C67C3F">
        <w:rPr>
          <w:rFonts w:ascii="Arial" w:hAnsi="Arial" w:cs="Arial"/>
          <w:sz w:val="24"/>
          <w:szCs w:val="24"/>
        </w:rPr>
        <w:t xml:space="preserve"> Teórica e Metodológica do Ensino da Língua Portuguesa, com as professoras Pollyanna </w:t>
      </w:r>
      <w:r w:rsidR="00C67C3F" w:rsidRPr="00C67C3F">
        <w:rPr>
          <w:rFonts w:ascii="Arial" w:hAnsi="Arial" w:cs="Arial"/>
          <w:sz w:val="24"/>
          <w:szCs w:val="24"/>
        </w:rPr>
        <w:t xml:space="preserve">Rosa </w:t>
      </w:r>
      <w:r w:rsidR="00282205" w:rsidRPr="00C67C3F">
        <w:rPr>
          <w:rFonts w:ascii="Arial" w:hAnsi="Arial" w:cs="Arial"/>
          <w:sz w:val="24"/>
          <w:szCs w:val="24"/>
        </w:rPr>
        <w:t>e Alessandra Leão</w:t>
      </w:r>
      <w:r w:rsidR="00C67C3F">
        <w:rPr>
          <w:rFonts w:ascii="Arial" w:hAnsi="Arial" w:cs="Arial"/>
          <w:sz w:val="24"/>
          <w:szCs w:val="24"/>
        </w:rPr>
        <w:t xml:space="preserve"> compreendi a importância da função do(a) </w:t>
      </w:r>
      <w:r w:rsidR="00C67C3F">
        <w:rPr>
          <w:rFonts w:ascii="Arial" w:hAnsi="Arial" w:cs="Arial"/>
          <w:sz w:val="24"/>
          <w:szCs w:val="24"/>
        </w:rPr>
        <w:lastRenderedPageBreak/>
        <w:t>pedagogo(a) como alfabetizadores nas instituições de ensino, não que antes eu desconhecia esse valor, mas estudando e compreendendo os processos acabei me encantado e querendo saber mais sobre os estudos em alfabetizar os sujeitos durante os anos iniciais do ensino fundamental, ponderando esses sujeitos como agentes ativos na sociedade.</w:t>
      </w:r>
    </w:p>
    <w:p w14:paraId="16D8BF73" w14:textId="02D86F95" w:rsidR="00184C72" w:rsidRDefault="00104559" w:rsidP="001045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buscar saber mais sobre pesquisas que consideram a alfabetização como tema principal de investigação, elaborei esta pesquisa</w:t>
      </w:r>
      <w:r w:rsidR="00184C72">
        <w:rPr>
          <w:rFonts w:ascii="Arial" w:hAnsi="Arial" w:cs="Arial"/>
          <w:sz w:val="24"/>
          <w:szCs w:val="24"/>
        </w:rPr>
        <w:t xml:space="preserve"> </w:t>
      </w:r>
      <w:r w:rsidR="00184C72" w:rsidRPr="001F3307">
        <w:rPr>
          <w:rFonts w:ascii="Arial" w:hAnsi="Arial" w:cs="Arial"/>
          <w:sz w:val="24"/>
          <w:szCs w:val="24"/>
        </w:rPr>
        <w:t xml:space="preserve">com o seguinte problema: </w:t>
      </w:r>
      <w:r w:rsidRPr="00184C72">
        <w:rPr>
          <w:rFonts w:ascii="Arial" w:hAnsi="Arial" w:cs="Arial"/>
          <w:color w:val="FF0000"/>
          <w:sz w:val="24"/>
          <w:szCs w:val="24"/>
        </w:rPr>
        <w:t xml:space="preserve"> </w:t>
      </w:r>
      <w:r w:rsidR="00184C72" w:rsidRPr="001F3307">
        <w:rPr>
          <w:rFonts w:ascii="Arial" w:hAnsi="Arial" w:cs="Arial"/>
          <w:b/>
          <w:bCs/>
          <w:sz w:val="24"/>
          <w:szCs w:val="24"/>
        </w:rPr>
        <w:t>C</w:t>
      </w:r>
      <w:r w:rsidRPr="001F3307">
        <w:rPr>
          <w:rFonts w:ascii="Arial" w:hAnsi="Arial" w:cs="Arial"/>
          <w:b/>
          <w:bCs/>
          <w:sz w:val="24"/>
          <w:szCs w:val="24"/>
        </w:rPr>
        <w:t>om</w:t>
      </w:r>
      <w:r w:rsidRPr="00184C72">
        <w:rPr>
          <w:rFonts w:ascii="Arial" w:hAnsi="Arial" w:cs="Arial"/>
          <w:b/>
          <w:bCs/>
          <w:sz w:val="24"/>
          <w:szCs w:val="24"/>
        </w:rPr>
        <w:t>o a alfabetização, enquanto tema de pesquisas de mestrado no Programa de Pós-Graduação e Educação da PUC Goiás, tem aparecido nas dissertações defendidas</w:t>
      </w:r>
      <w:r w:rsidR="00184C72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6317B8" w14:textId="04D7686A" w:rsidR="00104559" w:rsidRPr="00F1181D" w:rsidRDefault="00184C72" w:rsidP="00104559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F3307">
        <w:rPr>
          <w:rFonts w:ascii="Arial" w:hAnsi="Arial" w:cs="Arial"/>
          <w:sz w:val="24"/>
          <w:szCs w:val="24"/>
        </w:rPr>
        <w:t xml:space="preserve">Para responder a este problema optamos </w:t>
      </w:r>
      <w:r w:rsidR="00104559" w:rsidRPr="001F3307">
        <w:rPr>
          <w:rFonts w:ascii="Arial" w:hAnsi="Arial" w:cs="Arial"/>
          <w:sz w:val="24"/>
          <w:szCs w:val="24"/>
        </w:rPr>
        <w:t>em ler apenas os resumos e não os trabalhos na íntegra</w:t>
      </w:r>
      <w:r w:rsidRPr="001F3307">
        <w:rPr>
          <w:rFonts w:ascii="Arial" w:hAnsi="Arial" w:cs="Arial"/>
          <w:sz w:val="24"/>
          <w:szCs w:val="24"/>
        </w:rPr>
        <w:t>, em decorrência do pouco</w:t>
      </w:r>
      <w:r w:rsidR="00104559" w:rsidRPr="001F3307">
        <w:rPr>
          <w:rFonts w:ascii="Arial" w:hAnsi="Arial" w:cs="Arial"/>
          <w:sz w:val="24"/>
          <w:szCs w:val="24"/>
        </w:rPr>
        <w:t xml:space="preserve"> que eu tinha disponível para a realização desta pesquisa: em apenas um ano, na realidade </w:t>
      </w:r>
      <w:r w:rsidR="00A56267" w:rsidRPr="001F3307">
        <w:rPr>
          <w:rFonts w:ascii="Arial" w:hAnsi="Arial" w:cs="Arial"/>
          <w:sz w:val="24"/>
          <w:szCs w:val="24"/>
        </w:rPr>
        <w:t xml:space="preserve">de </w:t>
      </w:r>
      <w:r w:rsidR="00104559" w:rsidRPr="001F3307">
        <w:rPr>
          <w:rFonts w:ascii="Arial" w:hAnsi="Arial" w:cs="Arial"/>
          <w:sz w:val="24"/>
          <w:szCs w:val="24"/>
        </w:rPr>
        <w:t xml:space="preserve">oito a dez meses para elaborar o projeto, realizar </w:t>
      </w:r>
      <w:r w:rsidR="00104559">
        <w:rPr>
          <w:rFonts w:ascii="Arial" w:hAnsi="Arial" w:cs="Arial"/>
          <w:sz w:val="24"/>
          <w:szCs w:val="24"/>
        </w:rPr>
        <w:t xml:space="preserve">e finalizar a pesquisa. A partir do resumo </w:t>
      </w:r>
      <w:r w:rsidR="00104559" w:rsidRPr="00F1181D">
        <w:rPr>
          <w:rFonts w:ascii="Arial" w:hAnsi="Arial" w:cs="Arial"/>
          <w:sz w:val="24"/>
          <w:szCs w:val="24"/>
        </w:rPr>
        <w:t xml:space="preserve">de cada dissertação e dos referenciais utilizados pelos pesquisadores, </w:t>
      </w:r>
      <w:r w:rsidR="00F1181D" w:rsidRPr="00F1181D">
        <w:rPr>
          <w:rFonts w:ascii="Arial" w:eastAsia="Arial" w:hAnsi="Arial" w:cs="Arial"/>
          <w:sz w:val="24"/>
          <w:szCs w:val="24"/>
        </w:rPr>
        <w:t xml:space="preserve">pude fazer um panorama dos interesses investigados tendo a alfabetização como ora condutora, ora problematizada, ora consequência da pesquisa. </w:t>
      </w:r>
    </w:p>
    <w:p w14:paraId="091BAEEE" w14:textId="1EF1C5DA" w:rsidR="00992B02" w:rsidRDefault="00D50EE3" w:rsidP="00251790">
      <w:pPr>
        <w:spacing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F1181D">
        <w:rPr>
          <w:rFonts w:ascii="Arial" w:eastAsia="Arial" w:hAnsi="Arial" w:cs="Arial"/>
          <w:sz w:val="24"/>
          <w:szCs w:val="24"/>
        </w:rPr>
        <w:t xml:space="preserve">Esta </w:t>
      </w:r>
      <w:r w:rsidR="00F1181D" w:rsidRPr="00F1181D">
        <w:rPr>
          <w:rFonts w:ascii="Arial" w:eastAsia="Arial" w:hAnsi="Arial" w:cs="Arial"/>
          <w:sz w:val="24"/>
          <w:szCs w:val="24"/>
        </w:rPr>
        <w:t xml:space="preserve">monografia está organizada </w:t>
      </w:r>
      <w:r w:rsidRPr="00F1181D">
        <w:rPr>
          <w:rFonts w:ascii="Arial" w:eastAsia="Arial" w:hAnsi="Arial" w:cs="Arial"/>
          <w:sz w:val="24"/>
          <w:szCs w:val="24"/>
        </w:rPr>
        <w:t>em três capítulos</w:t>
      </w:r>
      <w:r w:rsidR="00251790" w:rsidRPr="00F1181D">
        <w:rPr>
          <w:rFonts w:ascii="Arial" w:eastAsia="Arial" w:hAnsi="Arial" w:cs="Arial"/>
          <w:sz w:val="24"/>
          <w:szCs w:val="24"/>
        </w:rPr>
        <w:t xml:space="preserve">. </w:t>
      </w:r>
      <w:r w:rsidR="00F1181D" w:rsidRPr="00992B02">
        <w:rPr>
          <w:rFonts w:ascii="Arial" w:eastAsia="Arial" w:hAnsi="Arial" w:cs="Arial"/>
          <w:sz w:val="24"/>
          <w:szCs w:val="24"/>
        </w:rPr>
        <w:t xml:space="preserve">O </w:t>
      </w:r>
      <w:r w:rsidR="00251790" w:rsidRPr="00992B02">
        <w:rPr>
          <w:rFonts w:ascii="Arial" w:eastAsia="Arial" w:hAnsi="Arial" w:cs="Arial"/>
          <w:sz w:val="24"/>
          <w:szCs w:val="24"/>
        </w:rPr>
        <w:t xml:space="preserve">primeiro </w:t>
      </w:r>
      <w:r w:rsidR="00F1181D" w:rsidRPr="00992B02">
        <w:rPr>
          <w:rFonts w:ascii="Arial" w:eastAsia="Arial" w:hAnsi="Arial" w:cs="Arial"/>
          <w:sz w:val="24"/>
          <w:szCs w:val="24"/>
        </w:rPr>
        <w:t xml:space="preserve">capítulo contextualiza o </w:t>
      </w:r>
      <w:r w:rsidR="00BA43EC" w:rsidRPr="00992B02">
        <w:rPr>
          <w:rFonts w:ascii="Arial" w:eastAsia="Arial" w:hAnsi="Arial" w:cs="Arial"/>
          <w:i/>
          <w:iCs/>
          <w:sz w:val="24"/>
          <w:szCs w:val="24"/>
        </w:rPr>
        <w:t>lócus</w:t>
      </w:r>
      <w:r w:rsidR="00F1181D" w:rsidRPr="00992B02">
        <w:rPr>
          <w:rFonts w:ascii="Arial" w:eastAsia="Arial" w:hAnsi="Arial" w:cs="Arial"/>
          <w:sz w:val="24"/>
          <w:szCs w:val="24"/>
        </w:rPr>
        <w:t xml:space="preserve"> da pesquisa: </w:t>
      </w:r>
      <w:r w:rsidR="00251790" w:rsidRPr="00992B02">
        <w:rPr>
          <w:rFonts w:ascii="Arial" w:eastAsia="Arial" w:hAnsi="Arial" w:cs="Arial"/>
          <w:sz w:val="24"/>
          <w:szCs w:val="24"/>
        </w:rPr>
        <w:t xml:space="preserve">o Programa de Pós-Graduação em Educação da PUC Goiás, </w:t>
      </w:r>
      <w:r w:rsidR="00992B02" w:rsidRPr="00992B02">
        <w:rPr>
          <w:rFonts w:ascii="Arial" w:eastAsia="Arial" w:hAnsi="Arial" w:cs="Arial"/>
          <w:sz w:val="24"/>
          <w:szCs w:val="24"/>
        </w:rPr>
        <w:t xml:space="preserve">no qual trago o </w:t>
      </w:r>
      <w:r w:rsidR="00251790" w:rsidRPr="00992B02">
        <w:rPr>
          <w:rFonts w:ascii="Arial" w:eastAsia="Arial" w:hAnsi="Arial" w:cs="Arial"/>
          <w:sz w:val="24"/>
          <w:szCs w:val="24"/>
        </w:rPr>
        <w:t xml:space="preserve">histórico do PPGE da PUC Goiás </w:t>
      </w:r>
      <w:r w:rsidR="00992B02" w:rsidRPr="00992B02">
        <w:rPr>
          <w:rFonts w:ascii="Arial" w:eastAsia="Arial" w:hAnsi="Arial" w:cs="Arial"/>
          <w:sz w:val="24"/>
          <w:szCs w:val="24"/>
        </w:rPr>
        <w:t>para a compreensão da concepção de cada</w:t>
      </w:r>
      <w:r w:rsidR="00251790" w:rsidRPr="00992B02">
        <w:rPr>
          <w:rFonts w:ascii="Arial" w:eastAsia="Arial" w:hAnsi="Arial" w:cs="Arial"/>
          <w:sz w:val="24"/>
          <w:szCs w:val="24"/>
        </w:rPr>
        <w:t xml:space="preserve"> </w:t>
      </w:r>
      <w:r w:rsidR="00992B02" w:rsidRPr="00992B02">
        <w:rPr>
          <w:rFonts w:ascii="Arial" w:eastAsia="Arial" w:hAnsi="Arial" w:cs="Arial"/>
          <w:sz w:val="24"/>
          <w:szCs w:val="24"/>
        </w:rPr>
        <w:t xml:space="preserve">uma das três </w:t>
      </w:r>
      <w:r w:rsidR="00251790" w:rsidRPr="00992B02">
        <w:rPr>
          <w:rFonts w:ascii="Arial" w:eastAsia="Arial" w:hAnsi="Arial" w:cs="Arial"/>
          <w:sz w:val="24"/>
          <w:szCs w:val="24"/>
        </w:rPr>
        <w:t>linha</w:t>
      </w:r>
      <w:r w:rsidR="00992B02" w:rsidRPr="00992B02">
        <w:rPr>
          <w:rFonts w:ascii="Arial" w:eastAsia="Arial" w:hAnsi="Arial" w:cs="Arial"/>
          <w:sz w:val="24"/>
          <w:szCs w:val="24"/>
        </w:rPr>
        <w:t>s</w:t>
      </w:r>
      <w:r w:rsidR="00251790" w:rsidRPr="00992B02">
        <w:rPr>
          <w:rFonts w:ascii="Arial" w:eastAsia="Arial" w:hAnsi="Arial" w:cs="Arial"/>
          <w:sz w:val="24"/>
          <w:szCs w:val="24"/>
        </w:rPr>
        <w:t xml:space="preserve"> de pesquisa</w:t>
      </w:r>
      <w:r w:rsidR="00992B02" w:rsidRPr="00992B02">
        <w:rPr>
          <w:rFonts w:ascii="Arial" w:eastAsia="Arial" w:hAnsi="Arial" w:cs="Arial"/>
          <w:sz w:val="24"/>
          <w:szCs w:val="24"/>
        </w:rPr>
        <w:t xml:space="preserve">. Como as linhas defendem e apoiam pesquisas em educação voltadas para o </w:t>
      </w:r>
      <w:r w:rsidR="00AD6DE7" w:rsidRPr="00992B02">
        <w:rPr>
          <w:rFonts w:ascii="Arial" w:eastAsia="Arial" w:hAnsi="Arial" w:cs="Arial"/>
          <w:sz w:val="24"/>
          <w:szCs w:val="24"/>
        </w:rPr>
        <w:t xml:space="preserve">exercício reflexivo, critico, participativo </w:t>
      </w:r>
      <w:r w:rsidR="00992B02" w:rsidRPr="00992B02">
        <w:rPr>
          <w:rFonts w:ascii="Arial" w:eastAsia="Arial" w:hAnsi="Arial" w:cs="Arial"/>
          <w:sz w:val="24"/>
          <w:szCs w:val="24"/>
        </w:rPr>
        <w:t>n</w:t>
      </w:r>
      <w:r w:rsidR="00AD6DE7" w:rsidRPr="00992B02">
        <w:rPr>
          <w:rFonts w:ascii="Arial" w:eastAsia="Arial" w:hAnsi="Arial" w:cs="Arial"/>
          <w:sz w:val="24"/>
          <w:szCs w:val="24"/>
        </w:rPr>
        <w:t xml:space="preserve">a compreensão de diferentes </w:t>
      </w:r>
      <w:r w:rsidR="00992B02" w:rsidRPr="00992B02">
        <w:rPr>
          <w:rFonts w:ascii="Arial" w:eastAsia="Arial" w:hAnsi="Arial" w:cs="Arial"/>
          <w:sz w:val="24"/>
          <w:szCs w:val="24"/>
        </w:rPr>
        <w:t>objetos</w:t>
      </w:r>
      <w:r w:rsidR="00AD6DE7" w:rsidRPr="00992B02">
        <w:rPr>
          <w:rFonts w:ascii="Arial" w:eastAsia="Arial" w:hAnsi="Arial" w:cs="Arial"/>
          <w:sz w:val="24"/>
          <w:szCs w:val="24"/>
        </w:rPr>
        <w:t xml:space="preserve"> e com</w:t>
      </w:r>
      <w:r w:rsidR="000C310A" w:rsidRPr="00992B02">
        <w:rPr>
          <w:rFonts w:ascii="Arial" w:eastAsia="Arial" w:hAnsi="Arial" w:cs="Arial"/>
          <w:sz w:val="24"/>
          <w:szCs w:val="24"/>
        </w:rPr>
        <w:t xml:space="preserve"> intencionalidade </w:t>
      </w:r>
      <w:r w:rsidR="00992B02" w:rsidRPr="00992B02">
        <w:rPr>
          <w:rFonts w:ascii="Arial" w:eastAsia="Arial" w:hAnsi="Arial" w:cs="Arial"/>
          <w:sz w:val="24"/>
          <w:szCs w:val="24"/>
        </w:rPr>
        <w:t>em</w:t>
      </w:r>
      <w:r w:rsidR="000C310A" w:rsidRPr="00992B02">
        <w:rPr>
          <w:rFonts w:ascii="Arial" w:eastAsia="Arial" w:hAnsi="Arial" w:cs="Arial"/>
          <w:sz w:val="24"/>
          <w:szCs w:val="24"/>
        </w:rPr>
        <w:t xml:space="preserve"> </w:t>
      </w:r>
      <w:r w:rsidR="00992B02" w:rsidRPr="00992B02">
        <w:rPr>
          <w:rFonts w:ascii="Arial" w:eastAsia="Arial" w:hAnsi="Arial" w:cs="Arial"/>
          <w:sz w:val="24"/>
          <w:szCs w:val="24"/>
        </w:rPr>
        <w:t>abalizar</w:t>
      </w:r>
      <w:r w:rsidR="000C310A" w:rsidRPr="00992B02">
        <w:rPr>
          <w:rFonts w:ascii="Arial" w:eastAsia="Arial" w:hAnsi="Arial" w:cs="Arial"/>
          <w:sz w:val="24"/>
          <w:szCs w:val="24"/>
        </w:rPr>
        <w:t xml:space="preserve"> </w:t>
      </w:r>
      <w:r w:rsidR="00992B02" w:rsidRPr="00992B02">
        <w:rPr>
          <w:rFonts w:ascii="Arial" w:eastAsia="Arial" w:hAnsi="Arial" w:cs="Arial"/>
          <w:sz w:val="24"/>
          <w:szCs w:val="24"/>
        </w:rPr>
        <w:t>cursos</w:t>
      </w:r>
      <w:r w:rsidR="000C310A" w:rsidRPr="00992B02">
        <w:rPr>
          <w:rFonts w:ascii="Arial" w:eastAsia="Arial" w:hAnsi="Arial" w:cs="Arial"/>
          <w:sz w:val="24"/>
          <w:szCs w:val="24"/>
        </w:rPr>
        <w:t xml:space="preserve"> das </w:t>
      </w:r>
      <w:r w:rsidR="00992B02" w:rsidRPr="00992B02">
        <w:rPr>
          <w:rFonts w:ascii="Arial" w:eastAsia="Arial" w:hAnsi="Arial" w:cs="Arial"/>
          <w:sz w:val="24"/>
          <w:szCs w:val="24"/>
        </w:rPr>
        <w:t>realidades</w:t>
      </w:r>
      <w:r w:rsidR="000C310A" w:rsidRPr="00992B02">
        <w:rPr>
          <w:rFonts w:ascii="Arial" w:eastAsia="Arial" w:hAnsi="Arial" w:cs="Arial"/>
          <w:sz w:val="24"/>
          <w:szCs w:val="24"/>
        </w:rPr>
        <w:t xml:space="preserve"> socia</w:t>
      </w:r>
      <w:r w:rsidR="00992B02" w:rsidRPr="00992B02">
        <w:rPr>
          <w:rFonts w:ascii="Arial" w:eastAsia="Arial" w:hAnsi="Arial" w:cs="Arial"/>
          <w:sz w:val="24"/>
          <w:szCs w:val="24"/>
        </w:rPr>
        <w:t>i</w:t>
      </w:r>
      <w:r w:rsidR="000C310A" w:rsidRPr="00992B02">
        <w:rPr>
          <w:rFonts w:ascii="Arial" w:eastAsia="Arial" w:hAnsi="Arial" w:cs="Arial"/>
          <w:sz w:val="24"/>
          <w:szCs w:val="24"/>
        </w:rPr>
        <w:t xml:space="preserve">s, culturais, políticas, econômicas e tecnológicas que </w:t>
      </w:r>
      <w:r w:rsidR="00992B02" w:rsidRPr="005D6B17">
        <w:rPr>
          <w:rFonts w:ascii="Arial" w:eastAsia="Arial" w:hAnsi="Arial" w:cs="Arial"/>
          <w:sz w:val="24"/>
          <w:szCs w:val="24"/>
        </w:rPr>
        <w:t>influenciam</w:t>
      </w:r>
      <w:r w:rsidR="000C310A" w:rsidRPr="005D6B17">
        <w:rPr>
          <w:rFonts w:ascii="Arial" w:eastAsia="Arial" w:hAnsi="Arial" w:cs="Arial"/>
          <w:sz w:val="24"/>
          <w:szCs w:val="24"/>
        </w:rPr>
        <w:t xml:space="preserve"> na educação </w:t>
      </w:r>
      <w:r w:rsidR="00992B02" w:rsidRPr="005D6B17">
        <w:rPr>
          <w:rFonts w:ascii="Arial" w:eastAsia="Arial" w:hAnsi="Arial" w:cs="Arial"/>
          <w:sz w:val="24"/>
          <w:szCs w:val="24"/>
        </w:rPr>
        <w:t>brasileira.</w:t>
      </w:r>
      <w:r w:rsidR="000C310A" w:rsidRPr="005D6B17">
        <w:rPr>
          <w:rFonts w:ascii="Arial" w:eastAsia="Arial" w:hAnsi="Arial" w:cs="Arial"/>
          <w:sz w:val="24"/>
          <w:szCs w:val="24"/>
        </w:rPr>
        <w:t xml:space="preserve"> </w:t>
      </w:r>
      <w:r w:rsidR="00950391" w:rsidRPr="005D6B17">
        <w:rPr>
          <w:rFonts w:ascii="Arial" w:eastAsia="Arial" w:hAnsi="Arial" w:cs="Arial"/>
          <w:sz w:val="24"/>
          <w:szCs w:val="24"/>
        </w:rPr>
        <w:t>A</w:t>
      </w:r>
      <w:r w:rsidR="00992B02" w:rsidRPr="005D6B17">
        <w:rPr>
          <w:rFonts w:ascii="Arial" w:eastAsia="Arial" w:hAnsi="Arial" w:cs="Arial"/>
          <w:sz w:val="24"/>
          <w:szCs w:val="24"/>
        </w:rPr>
        <w:t xml:space="preserve">inda no primeiro capítulo, </w:t>
      </w:r>
      <w:r w:rsidR="00A56267" w:rsidRPr="001F3307">
        <w:rPr>
          <w:rFonts w:ascii="Arial" w:eastAsia="Arial" w:hAnsi="Arial" w:cs="Arial"/>
          <w:sz w:val="24"/>
          <w:szCs w:val="24"/>
        </w:rPr>
        <w:t xml:space="preserve">fundamento </w:t>
      </w:r>
      <w:r w:rsidR="00992B02" w:rsidRPr="001F3307">
        <w:rPr>
          <w:rFonts w:ascii="Arial" w:eastAsia="Arial" w:hAnsi="Arial" w:cs="Arial"/>
          <w:sz w:val="24"/>
          <w:szCs w:val="24"/>
        </w:rPr>
        <w:t>a</w:t>
      </w:r>
      <w:r w:rsidR="00992B02" w:rsidRPr="005D6B17">
        <w:rPr>
          <w:rFonts w:ascii="Arial" w:eastAsia="Arial" w:hAnsi="Arial" w:cs="Arial"/>
          <w:sz w:val="24"/>
          <w:szCs w:val="24"/>
        </w:rPr>
        <w:t xml:space="preserve"> importância da alfabetização, sua funcionalidade e a natureza do propósito representativo e </w:t>
      </w:r>
      <w:r w:rsidR="005D6B17" w:rsidRPr="005D6B17">
        <w:rPr>
          <w:rFonts w:ascii="Arial" w:eastAsia="Arial" w:hAnsi="Arial" w:cs="Arial"/>
          <w:sz w:val="24"/>
          <w:szCs w:val="24"/>
        </w:rPr>
        <w:t>instrumentalista</w:t>
      </w:r>
      <w:r w:rsidR="00992B02" w:rsidRPr="005D6B17">
        <w:rPr>
          <w:rFonts w:ascii="Arial" w:eastAsia="Arial" w:hAnsi="Arial" w:cs="Arial"/>
          <w:sz w:val="24"/>
          <w:szCs w:val="24"/>
        </w:rPr>
        <w:t xml:space="preserve"> na formação dos sujeitos </w:t>
      </w:r>
      <w:r w:rsidR="005D6B17" w:rsidRPr="005D6B17">
        <w:rPr>
          <w:rFonts w:ascii="Arial" w:eastAsia="Arial" w:hAnsi="Arial" w:cs="Arial"/>
          <w:sz w:val="24"/>
          <w:szCs w:val="24"/>
        </w:rPr>
        <w:t>no mundo contemporâneo.</w:t>
      </w:r>
    </w:p>
    <w:p w14:paraId="42C50D99" w14:textId="48C124B6" w:rsidR="00950391" w:rsidRPr="005D6B17" w:rsidRDefault="005D6B17" w:rsidP="009503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6B17">
        <w:rPr>
          <w:rFonts w:ascii="Arial" w:eastAsia="Arial" w:hAnsi="Arial" w:cs="Arial"/>
          <w:sz w:val="24"/>
          <w:szCs w:val="24"/>
        </w:rPr>
        <w:t xml:space="preserve">No </w:t>
      </w:r>
      <w:r w:rsidR="009B4177" w:rsidRPr="005D6B17">
        <w:rPr>
          <w:rFonts w:ascii="Arial" w:eastAsia="Arial" w:hAnsi="Arial" w:cs="Arial"/>
          <w:sz w:val="24"/>
          <w:szCs w:val="24"/>
        </w:rPr>
        <w:t>segundo capítulo</w:t>
      </w:r>
      <w:r w:rsidR="00FC5D3B" w:rsidRPr="005D6B17">
        <w:rPr>
          <w:rFonts w:ascii="Arial" w:eastAsia="Arial" w:hAnsi="Arial" w:cs="Arial"/>
          <w:sz w:val="24"/>
          <w:szCs w:val="24"/>
        </w:rPr>
        <w:t xml:space="preserve"> apresento o</w:t>
      </w:r>
      <w:r w:rsidRPr="005D6B17">
        <w:rPr>
          <w:rFonts w:ascii="Arial" w:eastAsia="Arial" w:hAnsi="Arial" w:cs="Arial"/>
          <w:sz w:val="24"/>
          <w:szCs w:val="24"/>
        </w:rPr>
        <w:t>s</w:t>
      </w:r>
      <w:r w:rsidR="00FC5D3B" w:rsidRPr="005D6B17">
        <w:rPr>
          <w:rFonts w:ascii="Arial" w:eastAsia="Arial" w:hAnsi="Arial" w:cs="Arial"/>
          <w:sz w:val="24"/>
          <w:szCs w:val="24"/>
        </w:rPr>
        <w:t xml:space="preserve"> conceito</w:t>
      </w:r>
      <w:r w:rsidRPr="005D6B17">
        <w:rPr>
          <w:rFonts w:ascii="Arial" w:eastAsia="Arial" w:hAnsi="Arial" w:cs="Arial"/>
          <w:sz w:val="24"/>
          <w:szCs w:val="24"/>
        </w:rPr>
        <w:t>s</w:t>
      </w:r>
      <w:r w:rsidR="00FC5D3B" w:rsidRPr="005D6B17">
        <w:rPr>
          <w:rFonts w:ascii="Arial" w:eastAsia="Arial" w:hAnsi="Arial" w:cs="Arial"/>
          <w:sz w:val="24"/>
          <w:szCs w:val="24"/>
        </w:rPr>
        <w:t xml:space="preserve"> </w:t>
      </w:r>
      <w:r w:rsidRPr="005D6B17">
        <w:rPr>
          <w:rFonts w:ascii="Arial" w:eastAsia="Arial" w:hAnsi="Arial" w:cs="Arial"/>
          <w:sz w:val="24"/>
          <w:szCs w:val="24"/>
        </w:rPr>
        <w:t>de alfabetização e letramento que se pautam n</w:t>
      </w:r>
      <w:r w:rsidR="00FC5D3B" w:rsidRPr="005D6B17">
        <w:rPr>
          <w:rFonts w:ascii="Arial" w:eastAsia="Arial" w:hAnsi="Arial" w:cs="Arial"/>
          <w:sz w:val="24"/>
          <w:szCs w:val="24"/>
        </w:rPr>
        <w:t>a formação do sujeito</w:t>
      </w:r>
      <w:r w:rsidRPr="005D6B17">
        <w:rPr>
          <w:rFonts w:ascii="Arial" w:eastAsia="Arial" w:hAnsi="Arial" w:cs="Arial"/>
          <w:sz w:val="24"/>
          <w:szCs w:val="24"/>
        </w:rPr>
        <w:t>; a relação entre esses conceitos, suas diferenças e convergências</w:t>
      </w:r>
      <w:r w:rsidR="00AE6715" w:rsidRPr="005D6B17">
        <w:rPr>
          <w:rFonts w:ascii="Arial" w:eastAsia="Arial" w:hAnsi="Arial" w:cs="Arial"/>
          <w:sz w:val="24"/>
          <w:szCs w:val="24"/>
        </w:rPr>
        <w:t xml:space="preserve">, </w:t>
      </w:r>
      <w:r w:rsidRPr="005D6B17">
        <w:rPr>
          <w:rFonts w:ascii="Arial" w:eastAsia="Arial" w:hAnsi="Arial" w:cs="Arial"/>
          <w:sz w:val="24"/>
          <w:szCs w:val="24"/>
        </w:rPr>
        <w:t xml:space="preserve">apontando </w:t>
      </w:r>
      <w:r w:rsidR="00AE6715" w:rsidRPr="005D6B17">
        <w:rPr>
          <w:rFonts w:ascii="Arial" w:eastAsia="Arial" w:hAnsi="Arial" w:cs="Arial"/>
          <w:sz w:val="24"/>
          <w:szCs w:val="24"/>
        </w:rPr>
        <w:t xml:space="preserve">procedimentos e </w:t>
      </w:r>
      <w:r w:rsidRPr="005D6B17">
        <w:rPr>
          <w:rFonts w:ascii="Arial" w:eastAsia="Arial" w:hAnsi="Arial" w:cs="Arial"/>
          <w:sz w:val="24"/>
          <w:szCs w:val="24"/>
        </w:rPr>
        <w:lastRenderedPageBreak/>
        <w:t>possíveis transformações para uma</w:t>
      </w:r>
      <w:r w:rsidR="00AE6715" w:rsidRPr="005D6B17">
        <w:rPr>
          <w:rFonts w:ascii="Arial" w:eastAsia="Arial" w:hAnsi="Arial" w:cs="Arial"/>
          <w:sz w:val="24"/>
          <w:szCs w:val="24"/>
        </w:rPr>
        <w:t xml:space="preserve"> prática reflexiva nos </w:t>
      </w:r>
      <w:r w:rsidR="00BA43EC" w:rsidRPr="005D6B17">
        <w:rPr>
          <w:rFonts w:ascii="Arial" w:eastAsia="Arial" w:hAnsi="Arial" w:cs="Arial"/>
          <w:sz w:val="24"/>
          <w:szCs w:val="24"/>
        </w:rPr>
        <w:t>dois processos</w:t>
      </w:r>
      <w:r w:rsidR="00AE6715" w:rsidRPr="005D6B17">
        <w:rPr>
          <w:rFonts w:ascii="Arial" w:eastAsia="Arial" w:hAnsi="Arial" w:cs="Arial"/>
          <w:sz w:val="24"/>
          <w:szCs w:val="24"/>
        </w:rPr>
        <w:t xml:space="preserve">, pois o que </w:t>
      </w:r>
      <w:r w:rsidRPr="005D6B17">
        <w:rPr>
          <w:rFonts w:ascii="Arial" w:eastAsia="Arial" w:hAnsi="Arial" w:cs="Arial"/>
          <w:sz w:val="24"/>
          <w:szCs w:val="24"/>
        </w:rPr>
        <w:t>“</w:t>
      </w:r>
      <w:r w:rsidR="00AE6715" w:rsidRPr="005D6B17">
        <w:rPr>
          <w:rFonts w:ascii="Arial" w:eastAsia="Arial" w:hAnsi="Arial" w:cs="Arial"/>
          <w:sz w:val="24"/>
          <w:szCs w:val="24"/>
        </w:rPr>
        <w:t>comple</w:t>
      </w:r>
      <w:r w:rsidRPr="005D6B17">
        <w:rPr>
          <w:rFonts w:ascii="Arial" w:eastAsia="Arial" w:hAnsi="Arial" w:cs="Arial"/>
          <w:sz w:val="24"/>
          <w:szCs w:val="24"/>
        </w:rPr>
        <w:t>menta”</w:t>
      </w:r>
      <w:r w:rsidR="00AE6715" w:rsidRPr="005D6B17">
        <w:rPr>
          <w:rFonts w:ascii="Arial" w:eastAsia="Arial" w:hAnsi="Arial" w:cs="Arial"/>
          <w:sz w:val="24"/>
          <w:szCs w:val="24"/>
        </w:rPr>
        <w:t xml:space="preserve"> </w:t>
      </w:r>
      <w:r w:rsidRPr="005D6B17">
        <w:rPr>
          <w:rFonts w:ascii="Arial" w:eastAsia="Arial" w:hAnsi="Arial" w:cs="Arial"/>
          <w:sz w:val="24"/>
          <w:szCs w:val="24"/>
        </w:rPr>
        <w:t>esses desenvolvimentos é o sujeito/educando</w:t>
      </w:r>
      <w:r w:rsidR="00950391" w:rsidRPr="005D6B17">
        <w:rPr>
          <w:rFonts w:ascii="Arial" w:hAnsi="Arial" w:cs="Arial"/>
          <w:sz w:val="24"/>
          <w:szCs w:val="24"/>
        </w:rPr>
        <w:t xml:space="preserve">. </w:t>
      </w:r>
    </w:p>
    <w:p w14:paraId="507DBA25" w14:textId="02546863" w:rsidR="00FD3E20" w:rsidRDefault="00A47479" w:rsidP="00FD3E2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FD3E20">
        <w:rPr>
          <w:rFonts w:ascii="Arial" w:hAnsi="Arial" w:cs="Arial"/>
          <w:sz w:val="24"/>
          <w:szCs w:val="24"/>
        </w:rPr>
        <w:t>N</w:t>
      </w:r>
      <w:r w:rsidR="00AE6715" w:rsidRPr="00FD3E20">
        <w:rPr>
          <w:rFonts w:ascii="Arial" w:hAnsi="Arial" w:cs="Arial"/>
          <w:sz w:val="24"/>
          <w:szCs w:val="24"/>
        </w:rPr>
        <w:t xml:space="preserve">o terceiro capítulo </w:t>
      </w:r>
      <w:r w:rsidR="005D6B17" w:rsidRPr="00FD3E20">
        <w:rPr>
          <w:rFonts w:ascii="Arial" w:hAnsi="Arial" w:cs="Arial"/>
          <w:sz w:val="24"/>
          <w:szCs w:val="24"/>
        </w:rPr>
        <w:t>traço</w:t>
      </w:r>
      <w:r w:rsidR="00AE6715" w:rsidRPr="00FD3E20">
        <w:rPr>
          <w:rFonts w:ascii="Arial" w:hAnsi="Arial" w:cs="Arial"/>
          <w:sz w:val="24"/>
          <w:szCs w:val="24"/>
        </w:rPr>
        <w:t xml:space="preserve"> o percurso metodológico adotado </w:t>
      </w:r>
      <w:r w:rsidR="005D6B17" w:rsidRPr="00FD3E20">
        <w:rPr>
          <w:rFonts w:ascii="Arial" w:hAnsi="Arial" w:cs="Arial"/>
          <w:sz w:val="24"/>
          <w:szCs w:val="24"/>
        </w:rPr>
        <w:t>por meio do material recolhido e analisado</w:t>
      </w:r>
      <w:r w:rsidR="00AE6715" w:rsidRPr="00FD3E20">
        <w:rPr>
          <w:rFonts w:ascii="Arial" w:hAnsi="Arial" w:cs="Arial"/>
          <w:sz w:val="24"/>
          <w:szCs w:val="24"/>
        </w:rPr>
        <w:t xml:space="preserve"> das linhas de pesquisa </w:t>
      </w:r>
      <w:r w:rsidRPr="00FD3E20">
        <w:rPr>
          <w:rFonts w:ascii="Arial" w:hAnsi="Arial" w:cs="Arial"/>
          <w:sz w:val="24"/>
          <w:szCs w:val="24"/>
        </w:rPr>
        <w:t xml:space="preserve">do PPGE, </w:t>
      </w:r>
      <w:r w:rsidR="005D6B17" w:rsidRPr="00FD3E20">
        <w:rPr>
          <w:rFonts w:ascii="Arial" w:hAnsi="Arial" w:cs="Arial"/>
          <w:sz w:val="24"/>
          <w:szCs w:val="24"/>
        </w:rPr>
        <w:t>em busca do objetivo maior da pesquisa:</w:t>
      </w:r>
      <w:bookmarkStart w:id="4" w:name="_Hlk67585231"/>
      <w:r w:rsidR="00FD3E20" w:rsidRPr="00FD3E20">
        <w:rPr>
          <w:rFonts w:ascii="Arial" w:hAnsi="Arial" w:cs="Arial"/>
          <w:sz w:val="24"/>
          <w:szCs w:val="24"/>
        </w:rPr>
        <w:t xml:space="preserve"> </w:t>
      </w:r>
      <w:r w:rsidR="00FD3E20" w:rsidRPr="00FD3E20">
        <w:rPr>
          <w:rFonts w:ascii="Arial" w:eastAsia="Arial" w:hAnsi="Arial" w:cs="Arial"/>
          <w:sz w:val="24"/>
          <w:szCs w:val="24"/>
        </w:rPr>
        <w:t>Verificar se a temática alfabetização está presente as Dissertações defendidas no Programa de Pós-Graduação em Educação da PUC Goiás e compreender sob quais abordagens o tema são tratados.</w:t>
      </w:r>
    </w:p>
    <w:p w14:paraId="7B3550D6" w14:textId="37B57DD7" w:rsidR="00CA6B11" w:rsidRDefault="00CA6B11" w:rsidP="00FD3E20">
      <w:pPr>
        <w:spacing w:line="360" w:lineRule="auto"/>
        <w:ind w:firstLine="708"/>
        <w:jc w:val="both"/>
      </w:pPr>
    </w:p>
    <w:p w14:paraId="48A981EA" w14:textId="29E9BB8F" w:rsidR="00A56267" w:rsidRDefault="00A56267" w:rsidP="00FD3E20">
      <w:pPr>
        <w:spacing w:line="360" w:lineRule="auto"/>
        <w:ind w:firstLine="708"/>
        <w:jc w:val="both"/>
      </w:pPr>
    </w:p>
    <w:p w14:paraId="06CD36B8" w14:textId="682ECD57" w:rsidR="00A56267" w:rsidRDefault="00A56267" w:rsidP="00FD3E20">
      <w:pPr>
        <w:spacing w:line="360" w:lineRule="auto"/>
        <w:ind w:firstLine="708"/>
        <w:jc w:val="both"/>
      </w:pPr>
    </w:p>
    <w:p w14:paraId="6688783E" w14:textId="309E550E" w:rsidR="00A56267" w:rsidRDefault="00A56267" w:rsidP="00FD3E20">
      <w:pPr>
        <w:spacing w:line="360" w:lineRule="auto"/>
        <w:ind w:firstLine="708"/>
        <w:jc w:val="both"/>
      </w:pPr>
    </w:p>
    <w:p w14:paraId="4531C3AA" w14:textId="1A5E8B3B" w:rsidR="00A56267" w:rsidRDefault="00A56267" w:rsidP="00FD3E20">
      <w:pPr>
        <w:spacing w:line="360" w:lineRule="auto"/>
        <w:ind w:firstLine="708"/>
        <w:jc w:val="both"/>
      </w:pPr>
    </w:p>
    <w:p w14:paraId="38101F1D" w14:textId="32A31E89" w:rsidR="00A56267" w:rsidRDefault="00A56267" w:rsidP="00FD3E20">
      <w:pPr>
        <w:spacing w:line="360" w:lineRule="auto"/>
        <w:ind w:firstLine="708"/>
        <w:jc w:val="both"/>
      </w:pPr>
    </w:p>
    <w:p w14:paraId="36D73A59" w14:textId="26240DC2" w:rsidR="00A56267" w:rsidRDefault="00A56267" w:rsidP="00FD3E20">
      <w:pPr>
        <w:spacing w:line="360" w:lineRule="auto"/>
        <w:ind w:firstLine="708"/>
        <w:jc w:val="both"/>
      </w:pPr>
    </w:p>
    <w:p w14:paraId="5030A0BF" w14:textId="2CDBA1D1" w:rsidR="00A56267" w:rsidRDefault="00A56267" w:rsidP="00FD3E20">
      <w:pPr>
        <w:spacing w:line="360" w:lineRule="auto"/>
        <w:ind w:firstLine="708"/>
        <w:jc w:val="both"/>
      </w:pPr>
    </w:p>
    <w:p w14:paraId="00DB8B52" w14:textId="2FB5933E" w:rsidR="00A56267" w:rsidRDefault="00A56267" w:rsidP="00FD3E20">
      <w:pPr>
        <w:spacing w:line="360" w:lineRule="auto"/>
        <w:ind w:firstLine="708"/>
        <w:jc w:val="both"/>
      </w:pPr>
    </w:p>
    <w:p w14:paraId="63DE77D7" w14:textId="44E48FA9" w:rsidR="00A56267" w:rsidRDefault="00A56267" w:rsidP="00FD3E20">
      <w:pPr>
        <w:spacing w:line="360" w:lineRule="auto"/>
        <w:ind w:firstLine="708"/>
        <w:jc w:val="both"/>
      </w:pPr>
    </w:p>
    <w:p w14:paraId="0F68240F" w14:textId="060CB71E" w:rsidR="00A56267" w:rsidRDefault="00A56267" w:rsidP="00FD3E20">
      <w:pPr>
        <w:spacing w:line="360" w:lineRule="auto"/>
        <w:ind w:firstLine="708"/>
        <w:jc w:val="both"/>
      </w:pPr>
    </w:p>
    <w:p w14:paraId="30D9AB94" w14:textId="70D9199B" w:rsidR="00A56267" w:rsidRDefault="00A56267" w:rsidP="00FD3E20">
      <w:pPr>
        <w:spacing w:line="360" w:lineRule="auto"/>
        <w:ind w:firstLine="708"/>
        <w:jc w:val="both"/>
      </w:pPr>
    </w:p>
    <w:p w14:paraId="53B84937" w14:textId="7D1A3A03" w:rsidR="00A56267" w:rsidRDefault="00A56267" w:rsidP="00FD3E20">
      <w:pPr>
        <w:spacing w:line="360" w:lineRule="auto"/>
        <w:ind w:firstLine="708"/>
        <w:jc w:val="both"/>
      </w:pPr>
    </w:p>
    <w:p w14:paraId="723092DA" w14:textId="2F0B02A3" w:rsidR="00A56267" w:rsidRDefault="00A56267" w:rsidP="00FD3E20">
      <w:pPr>
        <w:spacing w:line="360" w:lineRule="auto"/>
        <w:ind w:firstLine="708"/>
        <w:jc w:val="both"/>
      </w:pPr>
    </w:p>
    <w:p w14:paraId="5470FD9B" w14:textId="3408C78C" w:rsidR="00A56267" w:rsidRDefault="00A56267" w:rsidP="00FD3E20">
      <w:pPr>
        <w:spacing w:line="360" w:lineRule="auto"/>
        <w:ind w:firstLine="708"/>
        <w:jc w:val="both"/>
      </w:pPr>
    </w:p>
    <w:p w14:paraId="4FDC1A27" w14:textId="6EB78317" w:rsidR="00A56267" w:rsidRDefault="00A56267" w:rsidP="00FD3E20">
      <w:pPr>
        <w:spacing w:line="360" w:lineRule="auto"/>
        <w:ind w:firstLine="708"/>
        <w:jc w:val="both"/>
      </w:pPr>
    </w:p>
    <w:p w14:paraId="112CF388" w14:textId="150571AC" w:rsidR="00A56267" w:rsidRDefault="00A56267" w:rsidP="00FD3E20">
      <w:pPr>
        <w:spacing w:line="360" w:lineRule="auto"/>
        <w:ind w:firstLine="708"/>
        <w:jc w:val="both"/>
      </w:pPr>
    </w:p>
    <w:p w14:paraId="0CE69F2A" w14:textId="1E293FE7" w:rsidR="00A56267" w:rsidRDefault="00A56267" w:rsidP="00FD3E20">
      <w:pPr>
        <w:spacing w:line="360" w:lineRule="auto"/>
        <w:ind w:firstLine="708"/>
        <w:jc w:val="both"/>
      </w:pPr>
    </w:p>
    <w:p w14:paraId="7FA125D5" w14:textId="77777777" w:rsidR="00A56267" w:rsidRPr="00FD3E20" w:rsidRDefault="00A56267" w:rsidP="00D37693">
      <w:pPr>
        <w:spacing w:line="360" w:lineRule="auto"/>
        <w:jc w:val="both"/>
      </w:pPr>
    </w:p>
    <w:p w14:paraId="3DBE12EB" w14:textId="700F9A07" w:rsidR="001D6122" w:rsidRPr="00DB30E3" w:rsidRDefault="00DB30E3" w:rsidP="00583DA9">
      <w:pPr>
        <w:pStyle w:val="Ttulo2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5" w:name="_Toc75217326"/>
      <w:r w:rsidRPr="00DB30E3">
        <w:rPr>
          <w:rFonts w:ascii="Arial" w:eastAsia="Arial" w:hAnsi="Arial" w:cs="Arial"/>
          <w:b/>
          <w:bCs/>
          <w:color w:val="auto"/>
          <w:sz w:val="28"/>
          <w:szCs w:val="28"/>
        </w:rPr>
        <w:lastRenderedPageBreak/>
        <w:t xml:space="preserve">CAPÍTULO </w:t>
      </w:r>
      <w:r w:rsidR="00583DA9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1 - </w:t>
      </w:r>
      <w:r w:rsidRPr="00DB30E3">
        <w:rPr>
          <w:rFonts w:ascii="Arial" w:eastAsia="Arial" w:hAnsi="Arial" w:cs="Arial"/>
          <w:b/>
          <w:bCs/>
          <w:color w:val="auto"/>
          <w:sz w:val="28"/>
          <w:szCs w:val="28"/>
        </w:rPr>
        <w:t>O PROGRAMA DE PÓS-GRADUAÇÃO EM EDUCAÇÃO DA PUC GOIÁS E A ALFABETIZAÇÃO ENQUANTO OBJETO DE ESTUDO</w:t>
      </w:r>
      <w:bookmarkEnd w:id="5"/>
    </w:p>
    <w:p w14:paraId="30241ABF" w14:textId="77777777" w:rsidR="00E73741" w:rsidRPr="00AF0C16" w:rsidRDefault="00E73741" w:rsidP="00E73741">
      <w:pPr>
        <w:pStyle w:val="PargrafodaLista"/>
        <w:spacing w:line="257" w:lineRule="auto"/>
        <w:rPr>
          <w:rFonts w:eastAsiaTheme="minorEastAsia"/>
          <w:b/>
          <w:bCs/>
          <w:color w:val="C00000"/>
          <w:sz w:val="24"/>
          <w:szCs w:val="24"/>
        </w:rPr>
      </w:pPr>
    </w:p>
    <w:bookmarkEnd w:id="4"/>
    <w:p w14:paraId="1606CA5F" w14:textId="759133F4" w:rsidR="007342C6" w:rsidRDefault="008A0C2A" w:rsidP="008F0E6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A6393">
        <w:rPr>
          <w:rFonts w:ascii="Arial" w:eastAsia="Arial" w:hAnsi="Arial" w:cs="Arial"/>
          <w:sz w:val="24"/>
          <w:szCs w:val="24"/>
        </w:rPr>
        <w:t xml:space="preserve"> </w:t>
      </w:r>
      <w:r w:rsidR="007817D2" w:rsidRPr="00BA6393">
        <w:rPr>
          <w:rFonts w:ascii="Arial" w:eastAsia="Arial" w:hAnsi="Arial" w:cs="Arial"/>
          <w:sz w:val="24"/>
          <w:szCs w:val="24"/>
        </w:rPr>
        <w:t>N</w:t>
      </w:r>
      <w:r w:rsidR="00411180" w:rsidRPr="00BA6393">
        <w:rPr>
          <w:rFonts w:ascii="Arial" w:eastAsia="Arial" w:hAnsi="Arial" w:cs="Arial"/>
          <w:sz w:val="24"/>
          <w:szCs w:val="24"/>
        </w:rPr>
        <w:t>este</w:t>
      </w:r>
      <w:r w:rsidRPr="00BA6393">
        <w:rPr>
          <w:rFonts w:ascii="Arial" w:eastAsia="Arial" w:hAnsi="Arial" w:cs="Arial"/>
          <w:sz w:val="24"/>
          <w:szCs w:val="24"/>
        </w:rPr>
        <w:t xml:space="preserve"> primeir</w:t>
      </w:r>
      <w:r w:rsidR="001D6122" w:rsidRPr="00BA6393">
        <w:rPr>
          <w:rFonts w:ascii="Arial" w:eastAsia="Arial" w:hAnsi="Arial" w:cs="Arial"/>
          <w:sz w:val="24"/>
          <w:szCs w:val="24"/>
        </w:rPr>
        <w:t>o capítulo</w:t>
      </w:r>
      <w:r w:rsidR="00856C43" w:rsidRPr="00BA6393">
        <w:rPr>
          <w:rFonts w:ascii="Arial" w:eastAsia="Arial" w:hAnsi="Arial" w:cs="Arial"/>
          <w:sz w:val="24"/>
          <w:szCs w:val="24"/>
        </w:rPr>
        <w:t>,</w:t>
      </w:r>
      <w:r w:rsidR="00411180" w:rsidRPr="00BA6393">
        <w:rPr>
          <w:rFonts w:ascii="Arial" w:eastAsia="Arial" w:hAnsi="Arial" w:cs="Arial"/>
          <w:sz w:val="24"/>
          <w:szCs w:val="24"/>
        </w:rPr>
        <w:t xml:space="preserve"> </w:t>
      </w:r>
      <w:r w:rsidR="007C1A58" w:rsidRPr="00BA6393">
        <w:rPr>
          <w:rFonts w:ascii="Arial" w:eastAsia="Arial" w:hAnsi="Arial" w:cs="Arial"/>
          <w:sz w:val="24"/>
          <w:szCs w:val="24"/>
        </w:rPr>
        <w:t>estão</w:t>
      </w:r>
      <w:r w:rsidR="00856C43" w:rsidRPr="00BA6393">
        <w:rPr>
          <w:rFonts w:ascii="Arial" w:eastAsia="Arial" w:hAnsi="Arial" w:cs="Arial"/>
          <w:sz w:val="24"/>
          <w:szCs w:val="24"/>
        </w:rPr>
        <w:t xml:space="preserve"> </w:t>
      </w:r>
      <w:r w:rsidR="00411180" w:rsidRPr="00BA6393">
        <w:rPr>
          <w:rFonts w:ascii="Arial" w:eastAsia="Arial" w:hAnsi="Arial" w:cs="Arial"/>
          <w:sz w:val="24"/>
          <w:szCs w:val="24"/>
        </w:rPr>
        <w:t>explanados</w:t>
      </w:r>
      <w:r w:rsidR="004B0253" w:rsidRPr="00BA6393">
        <w:rPr>
          <w:rFonts w:ascii="Arial" w:eastAsia="Arial" w:hAnsi="Arial" w:cs="Arial"/>
          <w:sz w:val="24"/>
          <w:szCs w:val="24"/>
        </w:rPr>
        <w:t xml:space="preserve"> </w:t>
      </w:r>
      <w:r w:rsidR="00AF0C16" w:rsidRPr="00BA6393">
        <w:rPr>
          <w:rFonts w:ascii="Arial" w:eastAsia="Arial" w:hAnsi="Arial" w:cs="Arial"/>
          <w:sz w:val="24"/>
          <w:szCs w:val="24"/>
        </w:rPr>
        <w:t>aspe</w:t>
      </w:r>
      <w:r w:rsidR="007817D2" w:rsidRPr="00BA6393">
        <w:rPr>
          <w:rFonts w:ascii="Arial" w:eastAsia="Arial" w:hAnsi="Arial" w:cs="Arial"/>
          <w:sz w:val="24"/>
          <w:szCs w:val="24"/>
        </w:rPr>
        <w:t>ctos que definem a construção da</w:t>
      </w:r>
      <w:r w:rsidR="00AF0C16" w:rsidRPr="00BA6393">
        <w:rPr>
          <w:rFonts w:ascii="Arial" w:eastAsia="Arial" w:hAnsi="Arial" w:cs="Arial"/>
          <w:sz w:val="24"/>
          <w:szCs w:val="24"/>
        </w:rPr>
        <w:t xml:space="preserve"> pesquisa</w:t>
      </w:r>
      <w:r w:rsidR="007817D2" w:rsidRPr="00BA6393">
        <w:rPr>
          <w:rFonts w:ascii="Arial" w:eastAsia="Arial" w:hAnsi="Arial" w:cs="Arial"/>
          <w:sz w:val="24"/>
          <w:szCs w:val="24"/>
        </w:rPr>
        <w:t xml:space="preserve"> realizada</w:t>
      </w:r>
      <w:r w:rsidR="00CB321E" w:rsidRPr="00BA6393">
        <w:rPr>
          <w:rFonts w:ascii="Arial" w:eastAsia="Arial" w:hAnsi="Arial" w:cs="Arial"/>
          <w:sz w:val="24"/>
          <w:szCs w:val="24"/>
        </w:rPr>
        <w:t>,</w:t>
      </w:r>
      <w:r w:rsidR="007817D2" w:rsidRPr="00BA6393">
        <w:rPr>
          <w:rFonts w:ascii="Arial" w:eastAsia="Arial" w:hAnsi="Arial" w:cs="Arial"/>
          <w:sz w:val="24"/>
          <w:szCs w:val="24"/>
        </w:rPr>
        <w:t xml:space="preserve"> </w:t>
      </w:r>
      <w:r w:rsidR="00CB321E" w:rsidRPr="00BA6393">
        <w:rPr>
          <w:rFonts w:ascii="Arial" w:eastAsia="Arial" w:hAnsi="Arial" w:cs="Arial"/>
          <w:sz w:val="24"/>
          <w:szCs w:val="24"/>
        </w:rPr>
        <w:t xml:space="preserve">sendo que </w:t>
      </w:r>
      <w:r w:rsidR="00344FE7" w:rsidRPr="00BA6393">
        <w:rPr>
          <w:rFonts w:ascii="Arial" w:eastAsia="Arial" w:hAnsi="Arial" w:cs="Arial"/>
          <w:sz w:val="24"/>
          <w:szCs w:val="24"/>
        </w:rPr>
        <w:t xml:space="preserve">foram conjugados </w:t>
      </w:r>
      <w:r w:rsidR="00CB321E" w:rsidRPr="00BA6393">
        <w:rPr>
          <w:rFonts w:ascii="Arial" w:eastAsia="Arial" w:hAnsi="Arial" w:cs="Arial"/>
          <w:sz w:val="24"/>
          <w:szCs w:val="24"/>
        </w:rPr>
        <w:t>três momentos</w:t>
      </w:r>
      <w:r w:rsidR="00EE667D" w:rsidRPr="00BA6393">
        <w:rPr>
          <w:rFonts w:ascii="Arial" w:eastAsia="Arial" w:hAnsi="Arial" w:cs="Arial"/>
          <w:sz w:val="24"/>
          <w:szCs w:val="24"/>
        </w:rPr>
        <w:t xml:space="preserve"> no decorrer do trabalho</w:t>
      </w:r>
      <w:r w:rsidR="00344FE7" w:rsidRPr="00BA6393">
        <w:rPr>
          <w:rFonts w:ascii="Arial" w:eastAsia="Arial" w:hAnsi="Arial" w:cs="Arial"/>
          <w:sz w:val="24"/>
          <w:szCs w:val="24"/>
        </w:rPr>
        <w:t xml:space="preserve">. </w:t>
      </w:r>
      <w:r w:rsidR="007817D2" w:rsidRPr="00BA6393">
        <w:rPr>
          <w:rFonts w:ascii="Arial" w:eastAsia="Arial" w:hAnsi="Arial" w:cs="Arial"/>
          <w:sz w:val="24"/>
          <w:szCs w:val="24"/>
        </w:rPr>
        <w:t>No</w:t>
      </w:r>
      <w:r w:rsidR="00856C43" w:rsidRPr="00BA6393">
        <w:rPr>
          <w:rFonts w:ascii="Arial" w:eastAsia="Arial" w:hAnsi="Arial" w:cs="Arial"/>
          <w:sz w:val="24"/>
          <w:szCs w:val="24"/>
        </w:rPr>
        <w:t xml:space="preserve"> primeiro</w:t>
      </w:r>
      <w:r w:rsidRPr="00BA6393">
        <w:rPr>
          <w:rFonts w:ascii="Arial" w:eastAsia="Arial" w:hAnsi="Arial" w:cs="Arial"/>
          <w:sz w:val="24"/>
          <w:szCs w:val="24"/>
        </w:rPr>
        <w:t xml:space="preserve"> </w:t>
      </w:r>
      <w:r w:rsidR="007817D2" w:rsidRPr="00BA6393">
        <w:rPr>
          <w:rFonts w:ascii="Arial" w:eastAsia="Arial" w:hAnsi="Arial" w:cs="Arial"/>
          <w:sz w:val="24"/>
          <w:szCs w:val="24"/>
        </w:rPr>
        <w:t xml:space="preserve">momento </w:t>
      </w:r>
      <w:r w:rsidR="00411180" w:rsidRPr="00BA6393">
        <w:rPr>
          <w:rFonts w:ascii="Arial" w:eastAsia="Arial" w:hAnsi="Arial" w:cs="Arial"/>
          <w:sz w:val="24"/>
          <w:szCs w:val="24"/>
        </w:rPr>
        <w:t>o</w:t>
      </w:r>
      <w:r w:rsidR="007817D2" w:rsidRPr="00BA6393">
        <w:rPr>
          <w:rFonts w:ascii="Arial" w:eastAsia="Arial" w:hAnsi="Arial" w:cs="Arial"/>
          <w:sz w:val="24"/>
          <w:szCs w:val="24"/>
        </w:rPr>
        <w:t xml:space="preserve"> contexto histórico do Programa de Pós-Graduação em Educação da Pontifícia Universidade Católica de Goiás (PPGE - P</w:t>
      </w:r>
      <w:r w:rsidR="00411180" w:rsidRPr="00BA6393">
        <w:rPr>
          <w:rFonts w:ascii="Arial" w:eastAsia="Arial" w:hAnsi="Arial" w:cs="Arial"/>
          <w:sz w:val="24"/>
          <w:szCs w:val="24"/>
        </w:rPr>
        <w:t>UC Goiás</w:t>
      </w:r>
      <w:r w:rsidR="007817D2" w:rsidRPr="00BA6393">
        <w:rPr>
          <w:rFonts w:ascii="Arial" w:eastAsia="Arial" w:hAnsi="Arial" w:cs="Arial"/>
          <w:sz w:val="24"/>
          <w:szCs w:val="24"/>
        </w:rPr>
        <w:t>)</w:t>
      </w:r>
      <w:r w:rsidR="00411180" w:rsidRPr="00BA6393">
        <w:rPr>
          <w:rFonts w:ascii="Arial" w:eastAsia="Arial" w:hAnsi="Arial" w:cs="Arial"/>
          <w:sz w:val="24"/>
          <w:szCs w:val="24"/>
        </w:rPr>
        <w:t>, n</w:t>
      </w:r>
      <w:r w:rsidR="007C1A58" w:rsidRPr="00BA6393">
        <w:rPr>
          <w:rFonts w:ascii="Arial" w:eastAsia="Arial" w:hAnsi="Arial" w:cs="Arial"/>
          <w:sz w:val="24"/>
          <w:szCs w:val="24"/>
        </w:rPr>
        <w:t>o</w:t>
      </w:r>
      <w:r w:rsidR="00411180" w:rsidRPr="00BA6393">
        <w:rPr>
          <w:rFonts w:ascii="Arial" w:eastAsia="Arial" w:hAnsi="Arial" w:cs="Arial"/>
          <w:sz w:val="24"/>
          <w:szCs w:val="24"/>
        </w:rPr>
        <w:t xml:space="preserve"> qual </w:t>
      </w:r>
      <w:r w:rsidRPr="00BA6393">
        <w:rPr>
          <w:rFonts w:ascii="Arial" w:eastAsia="Arial" w:hAnsi="Arial" w:cs="Arial"/>
          <w:sz w:val="24"/>
          <w:szCs w:val="24"/>
        </w:rPr>
        <w:t>busquei ent</w:t>
      </w:r>
      <w:r w:rsidR="001D6122" w:rsidRPr="00BA6393">
        <w:rPr>
          <w:rFonts w:ascii="Arial" w:eastAsia="Arial" w:hAnsi="Arial" w:cs="Arial"/>
          <w:sz w:val="24"/>
          <w:szCs w:val="24"/>
        </w:rPr>
        <w:t xml:space="preserve">ender a história e </w:t>
      </w:r>
      <w:r w:rsidR="007817D2" w:rsidRPr="00BA6393">
        <w:rPr>
          <w:rFonts w:ascii="Arial" w:eastAsia="Arial" w:hAnsi="Arial" w:cs="Arial"/>
          <w:sz w:val="24"/>
          <w:szCs w:val="24"/>
        </w:rPr>
        <w:t xml:space="preserve">a </w:t>
      </w:r>
      <w:r w:rsidR="001D6122" w:rsidRPr="00BA6393">
        <w:rPr>
          <w:rFonts w:ascii="Arial" w:eastAsia="Arial" w:hAnsi="Arial" w:cs="Arial"/>
          <w:sz w:val="24"/>
          <w:szCs w:val="24"/>
        </w:rPr>
        <w:t xml:space="preserve">constituição </w:t>
      </w:r>
      <w:r w:rsidR="00DC0C32" w:rsidRPr="00BA6393">
        <w:rPr>
          <w:rFonts w:ascii="Arial" w:eastAsia="Arial" w:hAnsi="Arial" w:cs="Arial"/>
          <w:sz w:val="24"/>
          <w:szCs w:val="24"/>
        </w:rPr>
        <w:t>deste Programa</w:t>
      </w:r>
      <w:r w:rsidR="001D6122" w:rsidRPr="00BA6393">
        <w:rPr>
          <w:rFonts w:ascii="Arial" w:eastAsia="Arial" w:hAnsi="Arial" w:cs="Arial"/>
          <w:sz w:val="24"/>
          <w:szCs w:val="24"/>
        </w:rPr>
        <w:t xml:space="preserve"> </w:t>
      </w:r>
      <w:bookmarkStart w:id="6" w:name="_Hlk67585447"/>
      <w:r w:rsidR="00411180" w:rsidRPr="00BA6393">
        <w:rPr>
          <w:rFonts w:ascii="Arial" w:eastAsia="Arial" w:hAnsi="Arial" w:cs="Arial"/>
          <w:sz w:val="24"/>
          <w:szCs w:val="24"/>
        </w:rPr>
        <w:t>e a suas linhas de pesquisas</w:t>
      </w:r>
      <w:r w:rsidRPr="00BA6393">
        <w:rPr>
          <w:rFonts w:ascii="Arial" w:eastAsia="Arial" w:hAnsi="Arial" w:cs="Arial"/>
          <w:sz w:val="24"/>
          <w:szCs w:val="24"/>
        </w:rPr>
        <w:t xml:space="preserve">, </w:t>
      </w:r>
      <w:r w:rsidR="001D6122" w:rsidRPr="00BA6393">
        <w:rPr>
          <w:rFonts w:ascii="Arial" w:eastAsia="Arial" w:hAnsi="Arial" w:cs="Arial"/>
          <w:sz w:val="24"/>
          <w:szCs w:val="24"/>
        </w:rPr>
        <w:t>para</w:t>
      </w:r>
      <w:r w:rsidR="005603F6" w:rsidRPr="00BA6393">
        <w:rPr>
          <w:rFonts w:ascii="Arial" w:eastAsia="Arial" w:hAnsi="Arial" w:cs="Arial"/>
          <w:sz w:val="24"/>
          <w:szCs w:val="24"/>
        </w:rPr>
        <w:t xml:space="preserve"> </w:t>
      </w:r>
      <w:r w:rsidR="001D6122" w:rsidRPr="00BA6393">
        <w:rPr>
          <w:rFonts w:ascii="Arial" w:eastAsia="Arial" w:hAnsi="Arial" w:cs="Arial"/>
          <w:sz w:val="24"/>
          <w:szCs w:val="24"/>
        </w:rPr>
        <w:t xml:space="preserve">compreender </w:t>
      </w:r>
      <w:r w:rsidR="007C1A58" w:rsidRPr="00BA6393">
        <w:rPr>
          <w:rFonts w:ascii="Arial" w:eastAsia="Arial" w:hAnsi="Arial" w:cs="Arial"/>
          <w:sz w:val="24"/>
          <w:szCs w:val="24"/>
        </w:rPr>
        <w:t xml:space="preserve">e afirmar </w:t>
      </w:r>
      <w:r w:rsidR="005603F6" w:rsidRPr="00BA6393">
        <w:rPr>
          <w:rFonts w:ascii="Arial" w:eastAsia="Arial" w:hAnsi="Arial" w:cs="Arial"/>
          <w:sz w:val="24"/>
          <w:szCs w:val="24"/>
        </w:rPr>
        <w:t>o</w:t>
      </w:r>
      <w:r w:rsidR="001D6122" w:rsidRPr="00BA6393">
        <w:rPr>
          <w:rFonts w:ascii="Arial" w:eastAsia="Arial" w:hAnsi="Arial" w:cs="Arial"/>
          <w:sz w:val="24"/>
          <w:szCs w:val="24"/>
        </w:rPr>
        <w:t xml:space="preserve"> valor da pesquisa</w:t>
      </w:r>
      <w:r w:rsidR="005603F6" w:rsidRPr="00BA6393">
        <w:rPr>
          <w:rFonts w:ascii="Arial" w:eastAsia="Arial" w:hAnsi="Arial" w:cs="Arial"/>
          <w:sz w:val="24"/>
          <w:szCs w:val="24"/>
        </w:rPr>
        <w:t xml:space="preserve"> </w:t>
      </w:r>
      <w:r w:rsidR="00D10A9E">
        <w:rPr>
          <w:rFonts w:ascii="Arial" w:eastAsia="Arial" w:hAnsi="Arial" w:cs="Arial"/>
          <w:sz w:val="24"/>
          <w:szCs w:val="24"/>
        </w:rPr>
        <w:t>compreender</w:t>
      </w:r>
      <w:r w:rsidRPr="00BA6393">
        <w:rPr>
          <w:rFonts w:ascii="Arial" w:eastAsia="Arial" w:hAnsi="Arial" w:cs="Arial"/>
          <w:sz w:val="24"/>
          <w:szCs w:val="24"/>
        </w:rPr>
        <w:t xml:space="preserve"> </w:t>
      </w:r>
      <w:r w:rsidR="001D6122" w:rsidRPr="00BA6393">
        <w:rPr>
          <w:rFonts w:ascii="Arial" w:eastAsia="Arial" w:hAnsi="Arial" w:cs="Arial"/>
          <w:sz w:val="24"/>
          <w:szCs w:val="24"/>
        </w:rPr>
        <w:t>as investigações acadêmicas realizadas na pós-graduação de uma das Instituições de Ensino Superior mais importante do estado de Goiás.</w:t>
      </w:r>
      <w:r w:rsidR="0064148F" w:rsidRPr="00BA6393">
        <w:rPr>
          <w:rFonts w:ascii="Arial" w:eastAsia="Arial" w:hAnsi="Arial" w:cs="Arial"/>
          <w:sz w:val="24"/>
          <w:szCs w:val="24"/>
        </w:rPr>
        <w:t xml:space="preserve"> </w:t>
      </w:r>
      <w:r w:rsidR="00D10A9E">
        <w:rPr>
          <w:rFonts w:ascii="Arial" w:eastAsia="Arial" w:hAnsi="Arial" w:cs="Arial"/>
          <w:sz w:val="24"/>
          <w:szCs w:val="24"/>
        </w:rPr>
        <w:t>N</w:t>
      </w:r>
      <w:r w:rsidR="0064148F" w:rsidRPr="00BA6393">
        <w:rPr>
          <w:rFonts w:ascii="Arial" w:eastAsia="Arial" w:hAnsi="Arial" w:cs="Arial"/>
          <w:sz w:val="24"/>
          <w:szCs w:val="24"/>
        </w:rPr>
        <w:t>o segundo momento</w:t>
      </w:r>
      <w:r w:rsidR="007C1A58" w:rsidRPr="00BA6393">
        <w:rPr>
          <w:rFonts w:ascii="Arial" w:eastAsia="Arial" w:hAnsi="Arial" w:cs="Arial"/>
          <w:sz w:val="24"/>
          <w:szCs w:val="24"/>
        </w:rPr>
        <w:t>, com o olhar para</w:t>
      </w:r>
      <w:r w:rsidR="0064148F" w:rsidRPr="00BA6393">
        <w:rPr>
          <w:rFonts w:ascii="Arial" w:eastAsia="Arial" w:hAnsi="Arial" w:cs="Arial"/>
          <w:sz w:val="24"/>
          <w:szCs w:val="24"/>
        </w:rPr>
        <w:t xml:space="preserve"> o tema </w:t>
      </w:r>
      <w:r w:rsidR="00D10A9E">
        <w:rPr>
          <w:rFonts w:ascii="Arial" w:eastAsia="Arial" w:hAnsi="Arial" w:cs="Arial"/>
          <w:sz w:val="24"/>
          <w:szCs w:val="24"/>
        </w:rPr>
        <w:t xml:space="preserve">central desta monografia: a </w:t>
      </w:r>
      <w:r w:rsidR="0064148F" w:rsidRPr="00BA6393">
        <w:rPr>
          <w:rFonts w:ascii="Arial" w:eastAsia="Arial" w:hAnsi="Arial" w:cs="Arial"/>
          <w:sz w:val="24"/>
          <w:szCs w:val="24"/>
        </w:rPr>
        <w:t>Alfabetização</w:t>
      </w:r>
      <w:r w:rsidR="00D10A9E">
        <w:rPr>
          <w:rFonts w:ascii="Arial" w:eastAsia="Arial" w:hAnsi="Arial" w:cs="Arial"/>
          <w:sz w:val="24"/>
          <w:szCs w:val="24"/>
        </w:rPr>
        <w:t>,</w:t>
      </w:r>
      <w:r w:rsidR="00BA430D" w:rsidRPr="00BA6393">
        <w:rPr>
          <w:rFonts w:ascii="Arial" w:eastAsia="Arial" w:hAnsi="Arial" w:cs="Arial"/>
          <w:sz w:val="24"/>
          <w:szCs w:val="24"/>
        </w:rPr>
        <w:t xml:space="preserve"> em que mostr</w:t>
      </w:r>
      <w:r w:rsidR="00D10A9E">
        <w:rPr>
          <w:rFonts w:ascii="Arial" w:eastAsia="Arial" w:hAnsi="Arial" w:cs="Arial"/>
          <w:sz w:val="24"/>
          <w:szCs w:val="24"/>
        </w:rPr>
        <w:t>o</w:t>
      </w:r>
      <w:r w:rsidR="00BA430D" w:rsidRPr="00BA6393">
        <w:rPr>
          <w:rFonts w:ascii="Arial" w:eastAsia="Arial" w:hAnsi="Arial" w:cs="Arial"/>
          <w:sz w:val="24"/>
          <w:szCs w:val="24"/>
        </w:rPr>
        <w:t xml:space="preserve"> sua especificidade de carácter </w:t>
      </w:r>
      <w:r w:rsidR="00D10A9E">
        <w:rPr>
          <w:rFonts w:ascii="Arial" w:eastAsia="Arial" w:hAnsi="Arial" w:cs="Arial"/>
          <w:sz w:val="24"/>
          <w:szCs w:val="24"/>
        </w:rPr>
        <w:t>basilar</w:t>
      </w:r>
      <w:r w:rsidR="00BA430D" w:rsidRPr="00BA6393">
        <w:rPr>
          <w:rFonts w:ascii="Arial" w:eastAsia="Arial" w:hAnsi="Arial" w:cs="Arial"/>
          <w:sz w:val="24"/>
          <w:szCs w:val="24"/>
        </w:rPr>
        <w:t xml:space="preserve"> no Ensino Fundamental 1, apresentando sua origem, assim</w:t>
      </w:r>
      <w:r w:rsidR="007342C6" w:rsidRPr="00BA6393">
        <w:rPr>
          <w:rFonts w:ascii="Arial" w:eastAsia="Arial" w:hAnsi="Arial" w:cs="Arial"/>
          <w:sz w:val="24"/>
          <w:szCs w:val="24"/>
        </w:rPr>
        <w:t xml:space="preserve"> </w:t>
      </w:r>
      <w:r w:rsidR="00D10A9E">
        <w:rPr>
          <w:rFonts w:ascii="Arial" w:eastAsia="Arial" w:hAnsi="Arial" w:cs="Arial"/>
          <w:sz w:val="24"/>
          <w:szCs w:val="24"/>
        </w:rPr>
        <w:t xml:space="preserve">como </w:t>
      </w:r>
      <w:r w:rsidR="007342C6" w:rsidRPr="00BA6393">
        <w:rPr>
          <w:rFonts w:ascii="Arial" w:eastAsia="Arial" w:hAnsi="Arial" w:cs="Arial"/>
          <w:sz w:val="24"/>
          <w:szCs w:val="24"/>
        </w:rPr>
        <w:t xml:space="preserve">sua funcionalidade </w:t>
      </w:r>
      <w:r w:rsidR="00D10A9E">
        <w:rPr>
          <w:rFonts w:ascii="Arial" w:eastAsia="Arial" w:hAnsi="Arial" w:cs="Arial"/>
          <w:sz w:val="24"/>
          <w:szCs w:val="24"/>
        </w:rPr>
        <w:t>no</w:t>
      </w:r>
      <w:r w:rsidR="007342C6" w:rsidRPr="00BA6393">
        <w:rPr>
          <w:rFonts w:ascii="Arial" w:eastAsia="Arial" w:hAnsi="Arial" w:cs="Arial"/>
          <w:sz w:val="24"/>
          <w:szCs w:val="24"/>
        </w:rPr>
        <w:t xml:space="preserve"> propó</w:t>
      </w:r>
      <w:r w:rsidR="00BA430D" w:rsidRPr="00BA6393">
        <w:rPr>
          <w:rFonts w:ascii="Arial" w:eastAsia="Arial" w:hAnsi="Arial" w:cs="Arial"/>
          <w:sz w:val="24"/>
          <w:szCs w:val="24"/>
        </w:rPr>
        <w:t xml:space="preserve">sito e </w:t>
      </w:r>
      <w:r w:rsidR="00D10A9E">
        <w:rPr>
          <w:rFonts w:ascii="Arial" w:eastAsia="Arial" w:hAnsi="Arial" w:cs="Arial"/>
          <w:sz w:val="24"/>
          <w:szCs w:val="24"/>
        </w:rPr>
        <w:t>na</w:t>
      </w:r>
      <w:r w:rsidR="00BA430D" w:rsidRPr="00BA6393">
        <w:rPr>
          <w:rFonts w:ascii="Arial" w:eastAsia="Arial" w:hAnsi="Arial" w:cs="Arial"/>
          <w:sz w:val="24"/>
          <w:szCs w:val="24"/>
        </w:rPr>
        <w:t xml:space="preserve"> representação e instrumentali</w:t>
      </w:r>
      <w:r w:rsidR="00D10A9E">
        <w:rPr>
          <w:rFonts w:ascii="Arial" w:eastAsia="Arial" w:hAnsi="Arial" w:cs="Arial"/>
          <w:sz w:val="24"/>
          <w:szCs w:val="24"/>
        </w:rPr>
        <w:t xml:space="preserve">zação com a </w:t>
      </w:r>
      <w:r w:rsidR="00500C8C" w:rsidRPr="00BA6393">
        <w:rPr>
          <w:rFonts w:ascii="Arial" w:eastAsia="Arial" w:hAnsi="Arial" w:cs="Arial"/>
          <w:sz w:val="24"/>
          <w:szCs w:val="24"/>
        </w:rPr>
        <w:t>qual tem na formação do</w:t>
      </w:r>
      <w:r w:rsidR="00D10A9E">
        <w:rPr>
          <w:rFonts w:ascii="Arial" w:eastAsia="Arial" w:hAnsi="Arial" w:cs="Arial"/>
          <w:sz w:val="24"/>
          <w:szCs w:val="24"/>
        </w:rPr>
        <w:t>s</w:t>
      </w:r>
      <w:r w:rsidR="00500C8C" w:rsidRPr="00BA6393">
        <w:rPr>
          <w:rFonts w:ascii="Arial" w:eastAsia="Arial" w:hAnsi="Arial" w:cs="Arial"/>
          <w:sz w:val="24"/>
          <w:szCs w:val="24"/>
        </w:rPr>
        <w:t xml:space="preserve"> sujeito</w:t>
      </w:r>
      <w:r w:rsidR="00D10A9E">
        <w:rPr>
          <w:rFonts w:ascii="Arial" w:eastAsia="Arial" w:hAnsi="Arial" w:cs="Arial"/>
          <w:sz w:val="24"/>
          <w:szCs w:val="24"/>
        </w:rPr>
        <w:t>s</w:t>
      </w:r>
      <w:r w:rsidR="00BA430D" w:rsidRPr="00BA6393">
        <w:rPr>
          <w:rFonts w:ascii="Arial" w:eastAsia="Arial" w:hAnsi="Arial" w:cs="Arial"/>
          <w:sz w:val="24"/>
          <w:szCs w:val="24"/>
        </w:rPr>
        <w:t xml:space="preserve">. </w:t>
      </w:r>
      <w:r w:rsidR="00D10A9E">
        <w:rPr>
          <w:rFonts w:ascii="Arial" w:eastAsia="Arial" w:hAnsi="Arial" w:cs="Arial"/>
          <w:sz w:val="24"/>
          <w:szCs w:val="24"/>
        </w:rPr>
        <w:t>Neste sentido,</w:t>
      </w:r>
      <w:r w:rsidR="00BA430D" w:rsidRPr="00BA6393">
        <w:rPr>
          <w:rFonts w:ascii="Arial" w:eastAsia="Arial" w:hAnsi="Arial" w:cs="Arial"/>
          <w:sz w:val="24"/>
          <w:szCs w:val="24"/>
        </w:rPr>
        <w:t xml:space="preserve"> recorri </w:t>
      </w:r>
      <w:r w:rsidR="007342C6" w:rsidRPr="00BA6393">
        <w:rPr>
          <w:rFonts w:ascii="Arial" w:eastAsia="Arial" w:hAnsi="Arial" w:cs="Arial"/>
          <w:sz w:val="24"/>
          <w:szCs w:val="24"/>
        </w:rPr>
        <w:t xml:space="preserve">a </w:t>
      </w:r>
      <w:r w:rsidR="00BA430D" w:rsidRPr="00BA6393">
        <w:rPr>
          <w:rFonts w:ascii="Arial" w:eastAsia="Arial" w:hAnsi="Arial" w:cs="Arial"/>
          <w:sz w:val="24"/>
          <w:szCs w:val="24"/>
        </w:rPr>
        <w:t xml:space="preserve">alguns </w:t>
      </w:r>
      <w:r w:rsidR="00D10A9E">
        <w:rPr>
          <w:rFonts w:ascii="Arial" w:eastAsia="Arial" w:hAnsi="Arial" w:cs="Arial"/>
          <w:sz w:val="24"/>
          <w:szCs w:val="24"/>
        </w:rPr>
        <w:t>estudiosos, pesquisadores</w:t>
      </w:r>
      <w:r w:rsidR="00B6676B" w:rsidRPr="00BA6393">
        <w:rPr>
          <w:rFonts w:ascii="Arial" w:eastAsia="Arial" w:hAnsi="Arial" w:cs="Arial"/>
          <w:sz w:val="24"/>
          <w:szCs w:val="24"/>
        </w:rPr>
        <w:t xml:space="preserve"> e</w:t>
      </w:r>
      <w:r w:rsidR="00D10A9E">
        <w:rPr>
          <w:rFonts w:ascii="Arial" w:eastAsia="Arial" w:hAnsi="Arial" w:cs="Arial"/>
          <w:sz w:val="24"/>
          <w:szCs w:val="24"/>
        </w:rPr>
        <w:t xml:space="preserve">, também, </w:t>
      </w:r>
      <w:r w:rsidR="00B6676B" w:rsidRPr="00BA6393">
        <w:rPr>
          <w:rFonts w:ascii="Arial" w:eastAsia="Arial" w:hAnsi="Arial" w:cs="Arial"/>
          <w:sz w:val="24"/>
          <w:szCs w:val="24"/>
        </w:rPr>
        <w:t>documento</w:t>
      </w:r>
      <w:r w:rsidR="00E95CEE" w:rsidRPr="00BA6393">
        <w:rPr>
          <w:rFonts w:ascii="Arial" w:eastAsia="Arial" w:hAnsi="Arial" w:cs="Arial"/>
          <w:sz w:val="24"/>
          <w:szCs w:val="24"/>
        </w:rPr>
        <w:t>s</w:t>
      </w:r>
      <w:r w:rsidR="00B6676B" w:rsidRPr="00BA6393">
        <w:rPr>
          <w:rFonts w:ascii="Arial" w:eastAsia="Arial" w:hAnsi="Arial" w:cs="Arial"/>
          <w:sz w:val="24"/>
          <w:szCs w:val="24"/>
        </w:rPr>
        <w:t xml:space="preserve"> da S</w:t>
      </w:r>
      <w:r w:rsidR="007342C6" w:rsidRPr="00BA6393">
        <w:rPr>
          <w:rFonts w:ascii="Arial" w:eastAsia="Arial" w:hAnsi="Arial" w:cs="Arial"/>
          <w:sz w:val="24"/>
          <w:szCs w:val="24"/>
        </w:rPr>
        <w:t>ecretaria de Educação Brasileira</w:t>
      </w:r>
      <w:r w:rsidR="00B6676B" w:rsidRPr="00BA6393">
        <w:rPr>
          <w:rFonts w:ascii="Arial" w:eastAsia="Arial" w:hAnsi="Arial" w:cs="Arial"/>
          <w:sz w:val="24"/>
          <w:szCs w:val="24"/>
        </w:rPr>
        <w:t>,</w:t>
      </w:r>
      <w:r w:rsidR="00BA430D" w:rsidRPr="00BA6393">
        <w:rPr>
          <w:rFonts w:ascii="Arial" w:eastAsia="Arial" w:hAnsi="Arial" w:cs="Arial"/>
          <w:sz w:val="24"/>
          <w:szCs w:val="24"/>
        </w:rPr>
        <w:t xml:space="preserve"> que defin</w:t>
      </w:r>
      <w:r w:rsidR="00E95CEE" w:rsidRPr="00BA6393">
        <w:rPr>
          <w:rFonts w:ascii="Arial" w:eastAsia="Arial" w:hAnsi="Arial" w:cs="Arial"/>
          <w:sz w:val="24"/>
          <w:szCs w:val="24"/>
        </w:rPr>
        <w:t>em</w:t>
      </w:r>
      <w:r w:rsidR="00BA430D" w:rsidRPr="00BA6393">
        <w:rPr>
          <w:rFonts w:ascii="Arial" w:eastAsia="Arial" w:hAnsi="Arial" w:cs="Arial"/>
          <w:sz w:val="24"/>
          <w:szCs w:val="24"/>
        </w:rPr>
        <w:t xml:space="preserve"> alfabetização, como: </w:t>
      </w:r>
      <w:r w:rsidR="007342C6" w:rsidRPr="00BA6393">
        <w:rPr>
          <w:rFonts w:ascii="Arial" w:eastAsia="Arial" w:hAnsi="Arial" w:cs="Arial"/>
          <w:sz w:val="24"/>
          <w:szCs w:val="24"/>
        </w:rPr>
        <w:t xml:space="preserve">Paulo </w:t>
      </w:r>
      <w:r w:rsidR="00B6676B" w:rsidRPr="00BA6393">
        <w:rPr>
          <w:rFonts w:ascii="Arial" w:eastAsia="Arial" w:hAnsi="Arial" w:cs="Arial"/>
          <w:sz w:val="24"/>
          <w:szCs w:val="24"/>
        </w:rPr>
        <w:t>F</w:t>
      </w:r>
      <w:r w:rsidR="007342C6" w:rsidRPr="00BA6393">
        <w:rPr>
          <w:rFonts w:ascii="Arial" w:eastAsia="Arial" w:hAnsi="Arial" w:cs="Arial"/>
          <w:sz w:val="24"/>
          <w:szCs w:val="24"/>
        </w:rPr>
        <w:t>reire</w:t>
      </w:r>
      <w:r w:rsidR="00B6676B" w:rsidRPr="00BA6393">
        <w:rPr>
          <w:rFonts w:ascii="Arial" w:eastAsia="Arial" w:hAnsi="Arial" w:cs="Arial"/>
          <w:sz w:val="24"/>
          <w:szCs w:val="24"/>
        </w:rPr>
        <w:t xml:space="preserve"> (19</w:t>
      </w:r>
      <w:r w:rsidR="00AF0C16" w:rsidRPr="00BA6393">
        <w:rPr>
          <w:rFonts w:ascii="Arial" w:eastAsia="Arial" w:hAnsi="Arial" w:cs="Arial"/>
          <w:sz w:val="24"/>
          <w:szCs w:val="24"/>
        </w:rPr>
        <w:t>89</w:t>
      </w:r>
      <w:r w:rsidR="00B6676B" w:rsidRPr="00227F75">
        <w:rPr>
          <w:rFonts w:ascii="Arial" w:eastAsia="Arial" w:hAnsi="Arial" w:cs="Arial"/>
          <w:sz w:val="24"/>
          <w:szCs w:val="24"/>
        </w:rPr>
        <w:t xml:space="preserve">), </w:t>
      </w:r>
      <w:r w:rsidR="007342C6" w:rsidRPr="00227F75">
        <w:rPr>
          <w:rFonts w:ascii="Arial" w:eastAsia="Arial" w:hAnsi="Arial" w:cs="Arial"/>
          <w:sz w:val="24"/>
          <w:szCs w:val="24"/>
        </w:rPr>
        <w:t xml:space="preserve">Magda Soares </w:t>
      </w:r>
      <w:r w:rsidR="00B6676B" w:rsidRPr="00227F75">
        <w:rPr>
          <w:rFonts w:ascii="Arial" w:eastAsia="Arial" w:hAnsi="Arial" w:cs="Arial"/>
          <w:sz w:val="24"/>
          <w:szCs w:val="24"/>
        </w:rPr>
        <w:t xml:space="preserve">(2005) </w:t>
      </w:r>
      <w:r w:rsidR="00AD1349" w:rsidRPr="00227F75">
        <w:rPr>
          <w:rFonts w:ascii="Arial" w:eastAsia="Arial" w:hAnsi="Arial" w:cs="Arial"/>
          <w:sz w:val="24"/>
          <w:szCs w:val="24"/>
        </w:rPr>
        <w:t xml:space="preserve">e </w:t>
      </w:r>
      <w:r w:rsidR="00E95CEE" w:rsidRPr="00227F75">
        <w:rPr>
          <w:rFonts w:ascii="Arial" w:eastAsia="Arial" w:hAnsi="Arial" w:cs="Arial"/>
          <w:sz w:val="24"/>
          <w:szCs w:val="24"/>
        </w:rPr>
        <w:t xml:space="preserve">documento da </w:t>
      </w:r>
      <w:r w:rsidR="00AD1349" w:rsidRPr="00227F75">
        <w:rPr>
          <w:rFonts w:ascii="Arial" w:eastAsia="Arial" w:hAnsi="Arial" w:cs="Arial"/>
          <w:sz w:val="24"/>
          <w:szCs w:val="24"/>
        </w:rPr>
        <w:t xml:space="preserve">Secretaria de Educação Básica – SEB </w:t>
      </w:r>
      <w:r w:rsidR="00B6676B" w:rsidRPr="00227F75">
        <w:rPr>
          <w:rFonts w:ascii="Arial" w:eastAsia="Arial" w:hAnsi="Arial" w:cs="Arial"/>
          <w:sz w:val="24"/>
          <w:szCs w:val="24"/>
        </w:rPr>
        <w:t>(2012)</w:t>
      </w:r>
      <w:r w:rsidR="00AF0C16" w:rsidRPr="00227F75">
        <w:rPr>
          <w:rFonts w:ascii="Arial" w:eastAsia="Arial" w:hAnsi="Arial" w:cs="Arial"/>
          <w:sz w:val="24"/>
          <w:szCs w:val="24"/>
        </w:rPr>
        <w:t>. No</w:t>
      </w:r>
      <w:r w:rsidR="00AD1349" w:rsidRPr="00227F75">
        <w:rPr>
          <w:rFonts w:ascii="Arial" w:eastAsia="Arial" w:hAnsi="Arial" w:cs="Arial"/>
          <w:sz w:val="24"/>
          <w:szCs w:val="24"/>
        </w:rPr>
        <w:t xml:space="preserve"> terceiro momento </w:t>
      </w:r>
      <w:r w:rsidR="001A44E2" w:rsidRPr="00227F75">
        <w:rPr>
          <w:rFonts w:ascii="Arial" w:eastAsia="Arial" w:hAnsi="Arial" w:cs="Arial"/>
          <w:sz w:val="24"/>
          <w:szCs w:val="24"/>
        </w:rPr>
        <w:t>apresent</w:t>
      </w:r>
      <w:r w:rsidR="00E95CEE" w:rsidRPr="00227F75">
        <w:rPr>
          <w:rFonts w:ascii="Arial" w:eastAsia="Arial" w:hAnsi="Arial" w:cs="Arial"/>
          <w:sz w:val="24"/>
          <w:szCs w:val="24"/>
        </w:rPr>
        <w:t>o</w:t>
      </w:r>
      <w:r w:rsidR="001A44E2" w:rsidRPr="00227F75">
        <w:rPr>
          <w:rFonts w:ascii="Arial" w:eastAsia="Arial" w:hAnsi="Arial" w:cs="Arial"/>
          <w:sz w:val="24"/>
          <w:szCs w:val="24"/>
        </w:rPr>
        <w:t xml:space="preserve"> pontos que </w:t>
      </w:r>
      <w:r w:rsidR="00AF0C16" w:rsidRPr="00227F75">
        <w:rPr>
          <w:rFonts w:ascii="Arial" w:eastAsia="Arial" w:hAnsi="Arial" w:cs="Arial"/>
          <w:sz w:val="24"/>
          <w:szCs w:val="24"/>
        </w:rPr>
        <w:t>compreende</w:t>
      </w:r>
      <w:r w:rsidR="00E95CEE" w:rsidRPr="00227F75">
        <w:rPr>
          <w:rFonts w:ascii="Arial" w:eastAsia="Arial" w:hAnsi="Arial" w:cs="Arial"/>
          <w:sz w:val="24"/>
          <w:szCs w:val="24"/>
        </w:rPr>
        <w:t>m</w:t>
      </w:r>
      <w:r w:rsidR="00AD1349" w:rsidRPr="00227F75">
        <w:rPr>
          <w:rFonts w:ascii="Arial" w:eastAsia="Arial" w:hAnsi="Arial" w:cs="Arial"/>
          <w:sz w:val="24"/>
          <w:szCs w:val="24"/>
        </w:rPr>
        <w:t xml:space="preserve"> </w:t>
      </w:r>
      <w:r w:rsidR="001A44E2" w:rsidRPr="00227F75">
        <w:rPr>
          <w:rFonts w:ascii="Arial" w:eastAsia="Arial" w:hAnsi="Arial" w:cs="Arial"/>
          <w:sz w:val="24"/>
          <w:szCs w:val="24"/>
        </w:rPr>
        <w:t xml:space="preserve">a </w:t>
      </w:r>
      <w:r w:rsidR="00AF0C16" w:rsidRPr="00227F75">
        <w:rPr>
          <w:rFonts w:ascii="Arial" w:eastAsia="Arial" w:hAnsi="Arial" w:cs="Arial"/>
          <w:sz w:val="24"/>
          <w:szCs w:val="24"/>
        </w:rPr>
        <w:t>importância</w:t>
      </w:r>
      <w:r w:rsidR="0089099B" w:rsidRPr="00227F75">
        <w:rPr>
          <w:rFonts w:ascii="Arial" w:eastAsia="Arial" w:hAnsi="Arial" w:cs="Arial"/>
          <w:sz w:val="24"/>
          <w:szCs w:val="24"/>
        </w:rPr>
        <w:t xml:space="preserve"> da alfabetização no mundo contemporâneo</w:t>
      </w:r>
      <w:r w:rsidR="001A44E2" w:rsidRPr="00227F75">
        <w:rPr>
          <w:rFonts w:ascii="Arial" w:eastAsia="Arial" w:hAnsi="Arial" w:cs="Arial"/>
          <w:sz w:val="24"/>
          <w:szCs w:val="24"/>
        </w:rPr>
        <w:t xml:space="preserve">, </w:t>
      </w:r>
      <w:r w:rsidR="00AF0C16" w:rsidRPr="00227F75">
        <w:rPr>
          <w:rFonts w:ascii="Arial" w:eastAsia="Arial" w:hAnsi="Arial" w:cs="Arial"/>
          <w:sz w:val="24"/>
          <w:szCs w:val="24"/>
        </w:rPr>
        <w:t>dessa forma retrata</w:t>
      </w:r>
      <w:r w:rsidR="00AD1349" w:rsidRPr="00227F75">
        <w:rPr>
          <w:rFonts w:ascii="Arial" w:eastAsia="Arial" w:hAnsi="Arial" w:cs="Arial"/>
          <w:sz w:val="24"/>
          <w:szCs w:val="24"/>
        </w:rPr>
        <w:t>ndo</w:t>
      </w:r>
      <w:r w:rsidR="00AF0C16" w:rsidRPr="00227F75">
        <w:rPr>
          <w:rFonts w:ascii="Arial" w:eastAsia="Arial" w:hAnsi="Arial" w:cs="Arial"/>
          <w:sz w:val="24"/>
          <w:szCs w:val="24"/>
        </w:rPr>
        <w:t xml:space="preserve"> fundamentos que destaca</w:t>
      </w:r>
      <w:r w:rsidR="00814A64" w:rsidRPr="00227F75">
        <w:rPr>
          <w:rFonts w:ascii="Arial" w:eastAsia="Arial" w:hAnsi="Arial" w:cs="Arial"/>
          <w:sz w:val="24"/>
          <w:szCs w:val="24"/>
        </w:rPr>
        <w:t>m</w:t>
      </w:r>
      <w:r w:rsidR="00AF0C16" w:rsidRPr="00227F75">
        <w:rPr>
          <w:rFonts w:ascii="Arial" w:eastAsia="Arial" w:hAnsi="Arial" w:cs="Arial"/>
          <w:sz w:val="24"/>
          <w:szCs w:val="24"/>
        </w:rPr>
        <w:t xml:space="preserve"> a importância</w:t>
      </w:r>
      <w:r w:rsidR="00814A64" w:rsidRPr="00227F75">
        <w:rPr>
          <w:rFonts w:ascii="Arial" w:eastAsia="Arial" w:hAnsi="Arial" w:cs="Arial"/>
          <w:sz w:val="24"/>
          <w:szCs w:val="24"/>
        </w:rPr>
        <w:t xml:space="preserve"> da temática</w:t>
      </w:r>
      <w:r w:rsidR="00AF0C16" w:rsidRPr="00227F75">
        <w:rPr>
          <w:rFonts w:ascii="Arial" w:eastAsia="Arial" w:hAnsi="Arial" w:cs="Arial"/>
          <w:sz w:val="24"/>
          <w:szCs w:val="24"/>
        </w:rPr>
        <w:t xml:space="preserve"> com ajuda</w:t>
      </w:r>
      <w:r w:rsidR="009B6F29" w:rsidRPr="00227F75">
        <w:rPr>
          <w:rFonts w:ascii="Arial" w:eastAsia="Arial" w:hAnsi="Arial" w:cs="Arial"/>
          <w:sz w:val="24"/>
          <w:szCs w:val="24"/>
        </w:rPr>
        <w:t xml:space="preserve"> d</w:t>
      </w:r>
      <w:r w:rsidR="001B13F0">
        <w:rPr>
          <w:rFonts w:ascii="Arial" w:eastAsia="Arial" w:hAnsi="Arial" w:cs="Arial"/>
          <w:sz w:val="24"/>
          <w:szCs w:val="24"/>
        </w:rPr>
        <w:t xml:space="preserve">a Constituição da República </w:t>
      </w:r>
      <w:r w:rsidR="00D10A9E">
        <w:rPr>
          <w:rFonts w:ascii="Arial" w:eastAsia="Arial" w:hAnsi="Arial" w:cs="Arial"/>
          <w:sz w:val="24"/>
          <w:szCs w:val="24"/>
        </w:rPr>
        <w:t>F</w:t>
      </w:r>
      <w:r w:rsidR="001B13F0">
        <w:rPr>
          <w:rFonts w:ascii="Arial" w:eastAsia="Arial" w:hAnsi="Arial" w:cs="Arial"/>
          <w:sz w:val="24"/>
          <w:szCs w:val="24"/>
        </w:rPr>
        <w:t>ederativa do Brasil</w:t>
      </w:r>
      <w:r w:rsidR="00D10A9E">
        <w:rPr>
          <w:rFonts w:ascii="Arial" w:eastAsia="Arial" w:hAnsi="Arial" w:cs="Arial"/>
          <w:sz w:val="24"/>
          <w:szCs w:val="24"/>
        </w:rPr>
        <w:t>,</w:t>
      </w:r>
      <w:r w:rsidR="001B13F0">
        <w:rPr>
          <w:rFonts w:ascii="Arial" w:eastAsia="Arial" w:hAnsi="Arial" w:cs="Arial"/>
          <w:sz w:val="24"/>
          <w:szCs w:val="24"/>
        </w:rPr>
        <w:t xml:space="preserve"> de 1988, o Plano Nacional de Educação (PNE), escrito pela Lei nº 13.005, de 25 de junho de 2014,</w:t>
      </w:r>
      <w:r w:rsidR="008F0E6F">
        <w:rPr>
          <w:rFonts w:ascii="Arial" w:eastAsia="Arial" w:hAnsi="Arial" w:cs="Arial"/>
          <w:sz w:val="24"/>
          <w:szCs w:val="24"/>
        </w:rPr>
        <w:t xml:space="preserve"> o Pacto Nacional pela Alfabetização na Idade Certa (Pnaic) e o </w:t>
      </w:r>
      <w:r w:rsidR="009B6F29" w:rsidRPr="00227F75">
        <w:rPr>
          <w:rFonts w:ascii="Arial" w:eastAsia="Arial" w:hAnsi="Arial" w:cs="Arial"/>
          <w:sz w:val="24"/>
          <w:szCs w:val="24"/>
        </w:rPr>
        <w:t xml:space="preserve">documento </w:t>
      </w:r>
      <w:r w:rsidR="0089099B" w:rsidRPr="00227F75">
        <w:rPr>
          <w:rFonts w:ascii="Arial" w:eastAsia="Arial" w:hAnsi="Arial" w:cs="Arial"/>
          <w:sz w:val="24"/>
          <w:szCs w:val="24"/>
        </w:rPr>
        <w:t xml:space="preserve">oficial do Governo Federal: </w:t>
      </w:r>
      <w:r w:rsidR="00A40D36" w:rsidRPr="00227F75">
        <w:rPr>
          <w:rFonts w:ascii="Arial" w:eastAsia="Arial" w:hAnsi="Arial" w:cs="Arial"/>
          <w:sz w:val="24"/>
          <w:szCs w:val="24"/>
        </w:rPr>
        <w:t xml:space="preserve"> Política Nacional de Alfabetização – PNA (2019)</w:t>
      </w:r>
      <w:r w:rsidR="0089099B" w:rsidRPr="00227F75">
        <w:rPr>
          <w:rFonts w:ascii="Arial" w:eastAsia="Arial" w:hAnsi="Arial" w:cs="Arial"/>
          <w:sz w:val="24"/>
          <w:szCs w:val="24"/>
        </w:rPr>
        <w:t>. Ainda sobre a alfabetização como leitura de mundo</w:t>
      </w:r>
      <w:r w:rsidR="00227F75" w:rsidRPr="00227F75">
        <w:rPr>
          <w:rFonts w:ascii="Arial" w:eastAsia="Arial" w:hAnsi="Arial" w:cs="Arial"/>
          <w:sz w:val="24"/>
          <w:szCs w:val="24"/>
        </w:rPr>
        <w:t>, ressalto a contribuição de Paulo Freire</w:t>
      </w:r>
      <w:r w:rsidR="001716B8">
        <w:rPr>
          <w:rFonts w:ascii="Arial" w:eastAsia="Arial" w:hAnsi="Arial" w:cs="Arial"/>
          <w:sz w:val="24"/>
          <w:szCs w:val="24"/>
        </w:rPr>
        <w:t xml:space="preserve"> </w:t>
      </w:r>
      <w:r w:rsidR="00227F75" w:rsidRPr="00227F75">
        <w:rPr>
          <w:rFonts w:ascii="Arial" w:eastAsia="Arial" w:hAnsi="Arial" w:cs="Arial"/>
          <w:sz w:val="24"/>
          <w:szCs w:val="24"/>
        </w:rPr>
        <w:t>(1989, 2011) na discussão da erradicação do analfabetismo no Brasil.</w:t>
      </w:r>
      <w:r w:rsidR="008F0E6F">
        <w:rPr>
          <w:rFonts w:ascii="Arial" w:eastAsia="Arial" w:hAnsi="Arial" w:cs="Arial"/>
          <w:sz w:val="24"/>
          <w:szCs w:val="24"/>
        </w:rPr>
        <w:t xml:space="preserve"> </w:t>
      </w:r>
    </w:p>
    <w:p w14:paraId="4DCF17F9" w14:textId="77777777" w:rsidR="008F0E6F" w:rsidRPr="008F0E6F" w:rsidRDefault="008F0E6F" w:rsidP="008F0E6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711D75BC" w14:textId="4D38C964" w:rsidR="00C84E37" w:rsidRDefault="00C84E37" w:rsidP="00A56267">
      <w:pPr>
        <w:pStyle w:val="Ttulo2"/>
        <w:numPr>
          <w:ilvl w:val="1"/>
          <w:numId w:val="1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7" w:name="_Toc75217327"/>
      <w:r w:rsidRPr="00E22D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Contexto </w:t>
      </w:r>
      <w:r w:rsidR="00BA6393" w:rsidRPr="00E22D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</w:t>
      </w:r>
      <w:r w:rsidRPr="00E22D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istórico do PPGE da PUC Goiás</w:t>
      </w:r>
      <w:bookmarkEnd w:id="7"/>
    </w:p>
    <w:p w14:paraId="7010BD3D" w14:textId="77777777" w:rsidR="00A56267" w:rsidRPr="00A56267" w:rsidRDefault="00A56267" w:rsidP="00A56267"/>
    <w:p w14:paraId="6EA0D718" w14:textId="1156DAB9" w:rsidR="000A6C70" w:rsidRDefault="007342C6" w:rsidP="007342C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6C70">
        <w:rPr>
          <w:rFonts w:ascii="Arial" w:hAnsi="Arial" w:cs="Arial"/>
          <w:sz w:val="24"/>
          <w:szCs w:val="24"/>
        </w:rPr>
        <w:lastRenderedPageBreak/>
        <w:t>Para melhor compreender o percurso da pesquisa realizad</w:t>
      </w:r>
      <w:r w:rsidR="00697140">
        <w:rPr>
          <w:rFonts w:ascii="Arial" w:hAnsi="Arial" w:cs="Arial"/>
          <w:sz w:val="24"/>
          <w:szCs w:val="24"/>
        </w:rPr>
        <w:t>o</w:t>
      </w:r>
      <w:r w:rsidRPr="000A6C70">
        <w:rPr>
          <w:rFonts w:ascii="Arial" w:hAnsi="Arial" w:cs="Arial"/>
          <w:sz w:val="24"/>
          <w:szCs w:val="24"/>
        </w:rPr>
        <w:t xml:space="preserve"> em busca do objetivo </w:t>
      </w:r>
      <w:r w:rsidR="000A6C70" w:rsidRPr="000A6C70">
        <w:rPr>
          <w:rFonts w:ascii="Arial" w:hAnsi="Arial" w:cs="Arial"/>
          <w:sz w:val="24"/>
          <w:szCs w:val="24"/>
        </w:rPr>
        <w:t>deste trabalho</w:t>
      </w:r>
      <w:r w:rsidR="00697140">
        <w:rPr>
          <w:rFonts w:ascii="Arial" w:hAnsi="Arial" w:cs="Arial"/>
          <w:sz w:val="24"/>
          <w:szCs w:val="24"/>
        </w:rPr>
        <w:t>, a saber</w:t>
      </w:r>
      <w:r w:rsidRPr="000A6C70">
        <w:rPr>
          <w:rFonts w:ascii="Arial" w:hAnsi="Arial" w:cs="Arial"/>
          <w:sz w:val="24"/>
          <w:szCs w:val="24"/>
        </w:rPr>
        <w:t>: v</w:t>
      </w:r>
      <w:r w:rsidRPr="000A6C70">
        <w:rPr>
          <w:rFonts w:ascii="Arial" w:eastAsia="Arial" w:hAnsi="Arial" w:cs="Arial"/>
          <w:sz w:val="24"/>
          <w:szCs w:val="24"/>
        </w:rPr>
        <w:t xml:space="preserve">erificar </w:t>
      </w:r>
      <w:r w:rsidR="000A6C70" w:rsidRPr="000A6C70">
        <w:rPr>
          <w:rFonts w:ascii="Arial" w:eastAsia="Arial" w:hAnsi="Arial" w:cs="Arial"/>
          <w:sz w:val="24"/>
          <w:szCs w:val="24"/>
        </w:rPr>
        <w:t xml:space="preserve">sob quais abordagens </w:t>
      </w:r>
      <w:r w:rsidRPr="000A6C70">
        <w:rPr>
          <w:rFonts w:ascii="Arial" w:eastAsia="Arial" w:hAnsi="Arial" w:cs="Arial"/>
          <w:sz w:val="24"/>
          <w:szCs w:val="24"/>
        </w:rPr>
        <w:t>a temática alfabetização está presente nas dissertações defendidas no Programa de Pós-Graduação em Educação da PUC Goiás</w:t>
      </w:r>
      <w:r w:rsidRPr="000A6C70">
        <w:rPr>
          <w:rFonts w:ascii="Arial" w:hAnsi="Arial" w:cs="Arial"/>
          <w:sz w:val="24"/>
          <w:szCs w:val="24"/>
        </w:rPr>
        <w:t xml:space="preserve">, </w:t>
      </w:r>
      <w:r w:rsidR="000A6C70" w:rsidRPr="000A6C70">
        <w:rPr>
          <w:rFonts w:ascii="Arial" w:hAnsi="Arial" w:cs="Arial"/>
          <w:sz w:val="24"/>
          <w:szCs w:val="24"/>
        </w:rPr>
        <w:t xml:space="preserve">fez-se necessário entender os propósitos do </w:t>
      </w:r>
      <w:r w:rsidRPr="000A6C70">
        <w:rPr>
          <w:rFonts w:ascii="Arial" w:hAnsi="Arial" w:cs="Arial"/>
          <w:sz w:val="24"/>
          <w:szCs w:val="24"/>
        </w:rPr>
        <w:t>projeto d</w:t>
      </w:r>
      <w:r w:rsidR="00814A64">
        <w:rPr>
          <w:rFonts w:ascii="Arial" w:hAnsi="Arial" w:cs="Arial"/>
          <w:sz w:val="24"/>
          <w:szCs w:val="24"/>
        </w:rPr>
        <w:t>o</w:t>
      </w:r>
      <w:r w:rsidRPr="000A6C70">
        <w:rPr>
          <w:rFonts w:ascii="Arial" w:hAnsi="Arial" w:cs="Arial"/>
          <w:sz w:val="24"/>
          <w:szCs w:val="24"/>
        </w:rPr>
        <w:t xml:space="preserve"> </w:t>
      </w:r>
      <w:r w:rsidR="000A6C70">
        <w:rPr>
          <w:rFonts w:ascii="Arial" w:hAnsi="Arial" w:cs="Arial"/>
          <w:sz w:val="24"/>
          <w:szCs w:val="24"/>
        </w:rPr>
        <w:t>PPGE/</w:t>
      </w:r>
      <w:r w:rsidRPr="000A6C70">
        <w:rPr>
          <w:rFonts w:ascii="Arial" w:hAnsi="Arial" w:cs="Arial"/>
          <w:sz w:val="24"/>
          <w:szCs w:val="24"/>
        </w:rPr>
        <w:t>PUC Goiás</w:t>
      </w:r>
      <w:r w:rsidR="00657175">
        <w:rPr>
          <w:rFonts w:ascii="Arial" w:hAnsi="Arial" w:cs="Arial"/>
          <w:sz w:val="24"/>
          <w:szCs w:val="24"/>
        </w:rPr>
        <w:t>, uma i</w:t>
      </w:r>
      <w:r w:rsidR="000A6C70">
        <w:rPr>
          <w:rFonts w:ascii="Arial" w:hAnsi="Arial" w:cs="Arial"/>
          <w:sz w:val="24"/>
          <w:szCs w:val="24"/>
        </w:rPr>
        <w:t xml:space="preserve">nstituição de </w:t>
      </w:r>
      <w:r w:rsidR="00657175">
        <w:rPr>
          <w:rFonts w:ascii="Arial" w:hAnsi="Arial" w:cs="Arial"/>
          <w:sz w:val="24"/>
          <w:szCs w:val="24"/>
        </w:rPr>
        <w:t>e</w:t>
      </w:r>
      <w:r w:rsidR="000A6C70">
        <w:rPr>
          <w:rFonts w:ascii="Arial" w:hAnsi="Arial" w:cs="Arial"/>
          <w:sz w:val="24"/>
          <w:szCs w:val="24"/>
        </w:rPr>
        <w:t xml:space="preserve">nsino </w:t>
      </w:r>
      <w:r w:rsidR="00657175">
        <w:rPr>
          <w:rFonts w:ascii="Arial" w:hAnsi="Arial" w:cs="Arial"/>
          <w:sz w:val="24"/>
          <w:szCs w:val="24"/>
        </w:rPr>
        <w:t>s</w:t>
      </w:r>
      <w:r w:rsidR="000A6C70">
        <w:rPr>
          <w:rFonts w:ascii="Arial" w:hAnsi="Arial" w:cs="Arial"/>
          <w:sz w:val="24"/>
          <w:szCs w:val="24"/>
        </w:rPr>
        <w:t xml:space="preserve">uperior que </w:t>
      </w:r>
      <w:r w:rsidR="00E73741">
        <w:rPr>
          <w:rFonts w:ascii="Arial" w:hAnsi="Arial" w:cs="Arial"/>
          <w:sz w:val="24"/>
          <w:szCs w:val="24"/>
        </w:rPr>
        <w:t xml:space="preserve">possui tradição em ensino, pesquisa e extensão. </w:t>
      </w:r>
    </w:p>
    <w:p w14:paraId="2F20A14D" w14:textId="1789E0C8" w:rsidR="00271506" w:rsidRPr="001808AF" w:rsidRDefault="00E73741" w:rsidP="001808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início </w:t>
      </w:r>
      <w:r w:rsidR="000A6C70">
        <w:rPr>
          <w:rFonts w:ascii="Arial" w:hAnsi="Arial" w:cs="Arial"/>
          <w:sz w:val="24"/>
          <w:szCs w:val="24"/>
        </w:rPr>
        <w:t xml:space="preserve">da sistematização de pesquisas para </w:t>
      </w:r>
      <w:r>
        <w:rPr>
          <w:rFonts w:ascii="Arial" w:hAnsi="Arial" w:cs="Arial"/>
          <w:sz w:val="24"/>
          <w:szCs w:val="24"/>
        </w:rPr>
        <w:t>implantação do Programa de Pós-Graduação em Educação – PPGE</w:t>
      </w:r>
      <w:r w:rsidR="00657175">
        <w:rPr>
          <w:rFonts w:ascii="Arial" w:hAnsi="Arial" w:cs="Arial"/>
          <w:sz w:val="24"/>
          <w:szCs w:val="24"/>
        </w:rPr>
        <w:t>,</w:t>
      </w:r>
      <w:r w:rsidR="000A6C70">
        <w:rPr>
          <w:rFonts w:ascii="Arial" w:hAnsi="Arial" w:cs="Arial"/>
          <w:sz w:val="24"/>
          <w:szCs w:val="24"/>
        </w:rPr>
        <w:t xml:space="preserve"> em 1999</w:t>
      </w:r>
      <w:r w:rsidR="00657175">
        <w:rPr>
          <w:rFonts w:ascii="Arial" w:hAnsi="Arial" w:cs="Arial"/>
          <w:sz w:val="24"/>
          <w:szCs w:val="24"/>
        </w:rPr>
        <w:t xml:space="preserve">, contou </w:t>
      </w:r>
      <w:r w:rsidR="00741B3F">
        <w:rPr>
          <w:rFonts w:ascii="Arial" w:hAnsi="Arial" w:cs="Arial"/>
          <w:sz w:val="24"/>
          <w:szCs w:val="24"/>
        </w:rPr>
        <w:t>com a</w:t>
      </w:r>
      <w:r w:rsidR="000A6C70">
        <w:rPr>
          <w:rFonts w:ascii="Arial" w:hAnsi="Arial" w:cs="Arial"/>
          <w:sz w:val="24"/>
          <w:szCs w:val="24"/>
        </w:rPr>
        <w:t xml:space="preserve"> atuação </w:t>
      </w:r>
      <w:r w:rsidR="00657175">
        <w:rPr>
          <w:rFonts w:ascii="Arial" w:hAnsi="Arial" w:cs="Arial"/>
          <w:sz w:val="24"/>
          <w:szCs w:val="24"/>
        </w:rPr>
        <w:t>acentuada</w:t>
      </w:r>
      <w:r w:rsidR="000A6C70">
        <w:rPr>
          <w:rFonts w:ascii="Arial" w:hAnsi="Arial" w:cs="Arial"/>
          <w:sz w:val="24"/>
          <w:szCs w:val="24"/>
        </w:rPr>
        <w:t xml:space="preserve"> da professora </w:t>
      </w:r>
      <w:r>
        <w:rPr>
          <w:rFonts w:ascii="Arial" w:hAnsi="Arial" w:cs="Arial"/>
          <w:sz w:val="24"/>
          <w:szCs w:val="24"/>
        </w:rPr>
        <w:t xml:space="preserve">Drª. Iria </w:t>
      </w:r>
      <w:proofErr w:type="spellStart"/>
      <w:r w:rsidRPr="001F3307">
        <w:rPr>
          <w:rFonts w:ascii="Arial" w:hAnsi="Arial" w:cs="Arial"/>
          <w:sz w:val="24"/>
          <w:szCs w:val="24"/>
        </w:rPr>
        <w:t>Brzez</w:t>
      </w:r>
      <w:r w:rsidR="00A56267" w:rsidRPr="001F3307">
        <w:rPr>
          <w:rFonts w:ascii="Arial" w:hAnsi="Arial" w:cs="Arial"/>
          <w:sz w:val="24"/>
          <w:szCs w:val="24"/>
        </w:rPr>
        <w:t>i</w:t>
      </w:r>
      <w:r w:rsidRPr="001F3307">
        <w:rPr>
          <w:rFonts w:ascii="Arial" w:hAnsi="Arial" w:cs="Arial"/>
          <w:sz w:val="24"/>
          <w:szCs w:val="24"/>
        </w:rPr>
        <w:t>nski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 w:rsidR="000A6C70">
        <w:rPr>
          <w:rFonts w:ascii="Arial" w:hAnsi="Arial" w:cs="Arial"/>
          <w:sz w:val="24"/>
          <w:szCs w:val="24"/>
        </w:rPr>
        <w:t xml:space="preserve"> do professor </w:t>
      </w:r>
      <w:r>
        <w:rPr>
          <w:rFonts w:ascii="Arial" w:hAnsi="Arial" w:cs="Arial"/>
          <w:sz w:val="24"/>
          <w:szCs w:val="24"/>
        </w:rPr>
        <w:t>Dr. José Carlos Libâneo</w:t>
      </w:r>
      <w:r w:rsidR="00657175">
        <w:rPr>
          <w:rFonts w:ascii="Arial" w:hAnsi="Arial" w:cs="Arial"/>
          <w:sz w:val="24"/>
          <w:szCs w:val="24"/>
        </w:rPr>
        <w:t>, representantes de peso na educação em âmbito nacional</w:t>
      </w:r>
      <w:r>
        <w:rPr>
          <w:rFonts w:ascii="Arial" w:hAnsi="Arial" w:cs="Arial"/>
          <w:sz w:val="24"/>
          <w:szCs w:val="24"/>
        </w:rPr>
        <w:t>.</w:t>
      </w:r>
      <w:r w:rsidR="00474A37">
        <w:rPr>
          <w:rFonts w:ascii="Arial" w:hAnsi="Arial" w:cs="Arial"/>
          <w:sz w:val="24"/>
          <w:szCs w:val="24"/>
        </w:rPr>
        <w:t xml:space="preserve"> A realização</w:t>
      </w:r>
      <w:r w:rsidR="00641516">
        <w:rPr>
          <w:rFonts w:ascii="Arial" w:hAnsi="Arial" w:cs="Arial"/>
          <w:sz w:val="24"/>
          <w:szCs w:val="24"/>
        </w:rPr>
        <w:t xml:space="preserve"> da proposta inicial</w:t>
      </w:r>
      <w:r w:rsidR="00474A37">
        <w:rPr>
          <w:rFonts w:ascii="Arial" w:hAnsi="Arial" w:cs="Arial"/>
          <w:sz w:val="24"/>
          <w:szCs w:val="24"/>
        </w:rPr>
        <w:t xml:space="preserve"> do curso de mestrado </w:t>
      </w:r>
      <w:r w:rsidR="00641516">
        <w:rPr>
          <w:rFonts w:ascii="Arial" w:hAnsi="Arial" w:cs="Arial"/>
          <w:sz w:val="24"/>
          <w:szCs w:val="24"/>
        </w:rPr>
        <w:t xml:space="preserve">foi formulada durante o ano 1998, no entanto apresentando a </w:t>
      </w:r>
      <w:r w:rsidR="00EC70EF">
        <w:rPr>
          <w:rFonts w:ascii="Arial" w:hAnsi="Arial" w:cs="Arial"/>
          <w:sz w:val="24"/>
          <w:szCs w:val="24"/>
        </w:rPr>
        <w:t>primeira turma</w:t>
      </w:r>
      <w:r w:rsidR="00641516">
        <w:rPr>
          <w:rFonts w:ascii="Arial" w:hAnsi="Arial" w:cs="Arial"/>
          <w:sz w:val="24"/>
          <w:szCs w:val="24"/>
        </w:rPr>
        <w:t xml:space="preserve"> com 30 alunos, somente foi </w:t>
      </w:r>
      <w:r w:rsidR="00741E40" w:rsidRPr="001F3307">
        <w:rPr>
          <w:rFonts w:ascii="Arial" w:hAnsi="Arial" w:cs="Arial"/>
          <w:sz w:val="24"/>
          <w:szCs w:val="24"/>
        </w:rPr>
        <w:t xml:space="preserve">instituído em </w:t>
      </w:r>
      <w:r w:rsidR="00641516" w:rsidRPr="001F3307">
        <w:rPr>
          <w:rFonts w:ascii="Arial" w:hAnsi="Arial" w:cs="Arial"/>
          <w:sz w:val="24"/>
          <w:szCs w:val="24"/>
        </w:rPr>
        <w:t xml:space="preserve">1999 e </w:t>
      </w:r>
      <w:r w:rsidR="003365C0" w:rsidRPr="001F3307">
        <w:rPr>
          <w:rFonts w:ascii="Arial" w:hAnsi="Arial" w:cs="Arial"/>
          <w:sz w:val="24"/>
          <w:szCs w:val="24"/>
        </w:rPr>
        <w:t>indicada pela CAPES</w:t>
      </w:r>
      <w:r w:rsidR="003365C0" w:rsidRPr="001F3307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EC70EF" w:rsidRPr="001F3307">
        <w:rPr>
          <w:rFonts w:ascii="Arial" w:hAnsi="Arial" w:cs="Arial"/>
          <w:sz w:val="24"/>
          <w:szCs w:val="24"/>
        </w:rPr>
        <w:t xml:space="preserve"> em março de 2001. </w:t>
      </w:r>
      <w:r w:rsidR="006E1FAB" w:rsidRPr="001F3307">
        <w:rPr>
          <w:rFonts w:ascii="Arial" w:hAnsi="Arial" w:cs="Arial"/>
          <w:sz w:val="24"/>
          <w:szCs w:val="24"/>
        </w:rPr>
        <w:t>Em 2006 foi organizad</w:t>
      </w:r>
      <w:r w:rsidR="00741E40" w:rsidRPr="001F3307">
        <w:rPr>
          <w:rFonts w:ascii="Arial" w:hAnsi="Arial" w:cs="Arial"/>
          <w:sz w:val="24"/>
          <w:szCs w:val="24"/>
        </w:rPr>
        <w:t>a</w:t>
      </w:r>
      <w:r w:rsidR="006E1FAB" w:rsidRPr="001F3307">
        <w:rPr>
          <w:rFonts w:ascii="Arial" w:hAnsi="Arial" w:cs="Arial"/>
          <w:sz w:val="24"/>
          <w:szCs w:val="24"/>
        </w:rPr>
        <w:t xml:space="preserve"> </w:t>
      </w:r>
      <w:r w:rsidR="006E1FAB">
        <w:rPr>
          <w:rFonts w:ascii="Arial" w:hAnsi="Arial" w:cs="Arial"/>
          <w:sz w:val="24"/>
          <w:szCs w:val="24"/>
        </w:rPr>
        <w:t xml:space="preserve">a Comissão para a elaboração de proposta à CAPES/MEC de inserção do Doutorado. A seguir </w:t>
      </w:r>
      <w:r w:rsidR="00F12A1A">
        <w:rPr>
          <w:rFonts w:ascii="Arial" w:hAnsi="Arial" w:cs="Arial"/>
          <w:sz w:val="24"/>
          <w:szCs w:val="24"/>
        </w:rPr>
        <w:t>a proposta foi aprovada para funcionar em 2007</w:t>
      </w:r>
      <w:r w:rsidR="00F12A1A" w:rsidRPr="00227F75">
        <w:rPr>
          <w:rFonts w:ascii="Arial" w:hAnsi="Arial" w:cs="Arial"/>
          <w:sz w:val="24"/>
          <w:szCs w:val="24"/>
        </w:rPr>
        <w:t>.</w:t>
      </w:r>
      <w:r w:rsidR="001808AF" w:rsidRPr="00227F75">
        <w:rPr>
          <w:rFonts w:ascii="Arial" w:hAnsi="Arial" w:cs="Arial"/>
          <w:sz w:val="24"/>
          <w:szCs w:val="24"/>
        </w:rPr>
        <w:t xml:space="preserve"> </w:t>
      </w:r>
      <w:r w:rsidRPr="00227F75">
        <w:rPr>
          <w:rFonts w:ascii="Arial" w:hAnsi="Arial" w:cs="Arial"/>
          <w:sz w:val="24"/>
          <w:szCs w:val="24"/>
        </w:rPr>
        <w:t>Na sua primeira década o programa de Pós-Graduação em</w:t>
      </w:r>
      <w:r w:rsidR="00A24405">
        <w:rPr>
          <w:rFonts w:ascii="Arial" w:hAnsi="Arial" w:cs="Arial"/>
          <w:sz w:val="24"/>
          <w:szCs w:val="24"/>
        </w:rPr>
        <w:t xml:space="preserve"> Mestrado</w:t>
      </w:r>
      <w:r w:rsidR="00227F75" w:rsidRPr="00227F75">
        <w:rPr>
          <w:rFonts w:ascii="Arial" w:hAnsi="Arial" w:cs="Arial"/>
          <w:color w:val="FF0000"/>
          <w:sz w:val="24"/>
          <w:szCs w:val="24"/>
        </w:rPr>
        <w:t xml:space="preserve"> </w:t>
      </w:r>
      <w:r w:rsidR="00227F75" w:rsidRPr="00227F75">
        <w:rPr>
          <w:rFonts w:ascii="Arial" w:hAnsi="Arial" w:cs="Arial"/>
          <w:sz w:val="24"/>
          <w:szCs w:val="24"/>
        </w:rPr>
        <w:t>e</w:t>
      </w:r>
      <w:r w:rsidRPr="00227F75">
        <w:rPr>
          <w:rFonts w:ascii="Arial" w:hAnsi="Arial" w:cs="Arial"/>
          <w:sz w:val="24"/>
          <w:szCs w:val="24"/>
        </w:rPr>
        <w:t xml:space="preserve"> Doutorado, conseguiu entregar 85 novos pesquisadores ao Estado de Goiás, ao Brasil e ao</w:t>
      </w:r>
      <w:r>
        <w:rPr>
          <w:rFonts w:ascii="Arial" w:hAnsi="Arial" w:cs="Arial"/>
          <w:sz w:val="24"/>
          <w:szCs w:val="24"/>
        </w:rPr>
        <w:t xml:space="preserve"> mundo. N</w:t>
      </w:r>
      <w:r w:rsidR="001D6122">
        <w:rPr>
          <w:rFonts w:ascii="Arial" w:hAnsi="Arial" w:cs="Arial"/>
          <w:sz w:val="24"/>
          <w:szCs w:val="24"/>
        </w:rPr>
        <w:t xml:space="preserve">esse percurso, temos mais de 100 </w:t>
      </w:r>
      <w:r w:rsidR="00886223">
        <w:rPr>
          <w:rFonts w:ascii="Arial" w:hAnsi="Arial" w:cs="Arial"/>
          <w:sz w:val="24"/>
          <w:szCs w:val="24"/>
        </w:rPr>
        <w:t>pesquisas finalizadas entre teses e dissertações.</w:t>
      </w:r>
    </w:p>
    <w:bookmarkEnd w:id="6"/>
    <w:p w14:paraId="4C144091" w14:textId="7FD4E464" w:rsidR="00271506" w:rsidRDefault="7442238C" w:rsidP="1C7CD705">
      <w:pPr>
        <w:spacing w:line="360" w:lineRule="auto"/>
        <w:jc w:val="both"/>
      </w:pPr>
      <w:r w:rsidRPr="1C7CD705">
        <w:rPr>
          <w:rFonts w:ascii="Arial" w:eastAsia="Arial" w:hAnsi="Arial" w:cs="Arial"/>
          <w:sz w:val="24"/>
          <w:szCs w:val="24"/>
        </w:rPr>
        <w:t xml:space="preserve">          Atualmente, </w:t>
      </w:r>
      <w:r w:rsidR="00886223">
        <w:rPr>
          <w:rFonts w:ascii="Arial" w:eastAsia="Arial" w:hAnsi="Arial" w:cs="Arial"/>
          <w:sz w:val="24"/>
          <w:szCs w:val="24"/>
        </w:rPr>
        <w:t xml:space="preserve">em 2021, </w:t>
      </w:r>
      <w:r w:rsidRPr="1C7CD705">
        <w:rPr>
          <w:rFonts w:ascii="Arial" w:eastAsia="Arial" w:hAnsi="Arial" w:cs="Arial"/>
          <w:sz w:val="24"/>
          <w:szCs w:val="24"/>
        </w:rPr>
        <w:t>o PPGE cont</w:t>
      </w:r>
      <w:r w:rsidR="00886223">
        <w:rPr>
          <w:rFonts w:ascii="Arial" w:eastAsia="Arial" w:hAnsi="Arial" w:cs="Arial"/>
          <w:sz w:val="24"/>
          <w:szCs w:val="24"/>
        </w:rPr>
        <w:t>a com 23 professores</w:t>
      </w:r>
      <w:r w:rsidR="00C85AE8">
        <w:rPr>
          <w:rFonts w:ascii="Arial" w:eastAsia="Arial" w:hAnsi="Arial" w:cs="Arial"/>
          <w:sz w:val="24"/>
          <w:szCs w:val="24"/>
        </w:rPr>
        <w:t xml:space="preserve"> efetivos</w:t>
      </w:r>
      <w:r w:rsidR="00886223">
        <w:rPr>
          <w:rFonts w:ascii="Arial" w:eastAsia="Arial" w:hAnsi="Arial" w:cs="Arial"/>
          <w:sz w:val="24"/>
          <w:szCs w:val="24"/>
        </w:rPr>
        <w:t xml:space="preserve">, três linhas de pesquisa e oferece cursos </w:t>
      </w:r>
      <w:r w:rsidR="00886223">
        <w:rPr>
          <w:rFonts w:ascii="Arial" w:eastAsia="Arial" w:hAnsi="Arial" w:cs="Arial"/>
          <w:i/>
          <w:sz w:val="24"/>
          <w:szCs w:val="24"/>
        </w:rPr>
        <w:t>S</w:t>
      </w:r>
      <w:r w:rsidR="00886223" w:rsidRPr="00886223">
        <w:rPr>
          <w:rFonts w:ascii="Arial" w:eastAsia="Arial" w:hAnsi="Arial" w:cs="Arial"/>
          <w:i/>
          <w:sz w:val="24"/>
          <w:szCs w:val="24"/>
        </w:rPr>
        <w:t>tri</w:t>
      </w:r>
      <w:r w:rsidR="00886223">
        <w:rPr>
          <w:rFonts w:ascii="Arial" w:eastAsia="Arial" w:hAnsi="Arial" w:cs="Arial"/>
          <w:i/>
          <w:sz w:val="24"/>
          <w:szCs w:val="24"/>
        </w:rPr>
        <w:t>c</w:t>
      </w:r>
      <w:r w:rsidR="00886223" w:rsidRPr="00886223">
        <w:rPr>
          <w:rFonts w:ascii="Arial" w:eastAsia="Arial" w:hAnsi="Arial" w:cs="Arial"/>
          <w:i/>
          <w:sz w:val="24"/>
          <w:szCs w:val="24"/>
        </w:rPr>
        <w:t>t</w:t>
      </w:r>
      <w:r w:rsidR="00886223">
        <w:rPr>
          <w:rFonts w:ascii="Arial" w:eastAsia="Arial" w:hAnsi="Arial" w:cs="Arial"/>
          <w:i/>
          <w:sz w:val="24"/>
          <w:szCs w:val="24"/>
        </w:rPr>
        <w:t>o Sensu</w:t>
      </w:r>
      <w:r w:rsidR="00886223">
        <w:rPr>
          <w:rStyle w:val="Refdenotaderodap"/>
          <w:rFonts w:ascii="Arial" w:eastAsia="Arial" w:hAnsi="Arial" w:cs="Arial"/>
          <w:i/>
          <w:sz w:val="24"/>
          <w:szCs w:val="24"/>
        </w:rPr>
        <w:footnoteReference w:id="2"/>
      </w:r>
      <w:r w:rsidR="00886223">
        <w:rPr>
          <w:rFonts w:ascii="Arial" w:eastAsia="Arial" w:hAnsi="Arial" w:cs="Arial"/>
          <w:sz w:val="24"/>
          <w:szCs w:val="24"/>
        </w:rPr>
        <w:t xml:space="preserve"> de M</w:t>
      </w:r>
      <w:r w:rsidRPr="1C7CD705">
        <w:rPr>
          <w:rFonts w:ascii="Arial" w:eastAsia="Arial" w:hAnsi="Arial" w:cs="Arial"/>
          <w:sz w:val="24"/>
          <w:szCs w:val="24"/>
        </w:rPr>
        <w:t>estrado</w:t>
      </w:r>
      <w:r w:rsidR="00886223">
        <w:rPr>
          <w:rFonts w:ascii="Arial" w:eastAsia="Arial" w:hAnsi="Arial" w:cs="Arial"/>
          <w:sz w:val="24"/>
          <w:szCs w:val="24"/>
        </w:rPr>
        <w:t xml:space="preserve"> e</w:t>
      </w:r>
      <w:r w:rsidRPr="1C7CD705">
        <w:rPr>
          <w:rFonts w:ascii="Arial" w:eastAsia="Arial" w:hAnsi="Arial" w:cs="Arial"/>
          <w:sz w:val="24"/>
          <w:szCs w:val="24"/>
        </w:rPr>
        <w:t xml:space="preserve"> Doutorado em Educação. </w:t>
      </w:r>
    </w:p>
    <w:p w14:paraId="661F5B1C" w14:textId="4C422694" w:rsidR="00A62196" w:rsidRDefault="7442238C" w:rsidP="1C7CD7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1C7CD705">
        <w:rPr>
          <w:rFonts w:ascii="Arial" w:eastAsia="Arial" w:hAnsi="Arial" w:cs="Arial"/>
          <w:sz w:val="24"/>
          <w:szCs w:val="24"/>
        </w:rPr>
        <w:t xml:space="preserve">           As três linhas </w:t>
      </w:r>
      <w:r w:rsidR="00886223">
        <w:rPr>
          <w:rFonts w:ascii="Arial" w:eastAsia="Arial" w:hAnsi="Arial" w:cs="Arial"/>
          <w:sz w:val="24"/>
          <w:szCs w:val="24"/>
        </w:rPr>
        <w:t>d</w:t>
      </w:r>
      <w:r w:rsidR="00C85AE8">
        <w:rPr>
          <w:rFonts w:ascii="Arial" w:eastAsia="Arial" w:hAnsi="Arial" w:cs="Arial"/>
          <w:sz w:val="24"/>
          <w:szCs w:val="24"/>
        </w:rPr>
        <w:t>e pesquisa do programa</w:t>
      </w:r>
      <w:r w:rsidR="00886223">
        <w:rPr>
          <w:rFonts w:ascii="Arial" w:eastAsia="Arial" w:hAnsi="Arial" w:cs="Arial"/>
          <w:sz w:val="24"/>
          <w:szCs w:val="24"/>
        </w:rPr>
        <w:t xml:space="preserve"> </w:t>
      </w:r>
      <w:r w:rsidRPr="1C7CD705">
        <w:rPr>
          <w:rFonts w:ascii="Arial" w:eastAsia="Arial" w:hAnsi="Arial" w:cs="Arial"/>
          <w:sz w:val="24"/>
          <w:szCs w:val="24"/>
        </w:rPr>
        <w:t>estão vinculadas aos projetos institucionais de pesquisas e atividades de extensão coordenada</w:t>
      </w:r>
      <w:r w:rsidR="00886223">
        <w:rPr>
          <w:rFonts w:ascii="Arial" w:eastAsia="Arial" w:hAnsi="Arial" w:cs="Arial"/>
          <w:sz w:val="24"/>
          <w:szCs w:val="24"/>
        </w:rPr>
        <w:t>s</w:t>
      </w:r>
      <w:r w:rsidRPr="1C7CD705">
        <w:rPr>
          <w:rFonts w:ascii="Arial" w:eastAsia="Arial" w:hAnsi="Arial" w:cs="Arial"/>
          <w:sz w:val="24"/>
          <w:szCs w:val="24"/>
        </w:rPr>
        <w:t xml:space="preserve"> por </w:t>
      </w:r>
      <w:r w:rsidRPr="1C7CD705">
        <w:rPr>
          <w:rFonts w:ascii="Arial" w:eastAsia="Arial" w:hAnsi="Arial" w:cs="Arial"/>
          <w:sz w:val="24"/>
          <w:szCs w:val="24"/>
        </w:rPr>
        <w:lastRenderedPageBreak/>
        <w:t xml:space="preserve">professores do </w:t>
      </w:r>
      <w:r w:rsidR="00886223">
        <w:rPr>
          <w:rFonts w:ascii="Arial" w:eastAsia="Arial" w:hAnsi="Arial" w:cs="Arial"/>
          <w:sz w:val="24"/>
          <w:szCs w:val="24"/>
        </w:rPr>
        <w:t>P</w:t>
      </w:r>
      <w:r w:rsidRPr="1C7CD705">
        <w:rPr>
          <w:rFonts w:ascii="Arial" w:eastAsia="Arial" w:hAnsi="Arial" w:cs="Arial"/>
          <w:sz w:val="24"/>
          <w:szCs w:val="24"/>
        </w:rPr>
        <w:t>rog</w:t>
      </w:r>
      <w:r w:rsidR="00C85AE8">
        <w:rPr>
          <w:rFonts w:ascii="Arial" w:eastAsia="Arial" w:hAnsi="Arial" w:cs="Arial"/>
          <w:sz w:val="24"/>
          <w:szCs w:val="24"/>
        </w:rPr>
        <w:t>rama, bem como as dissertações,</w:t>
      </w:r>
      <w:r w:rsidRPr="1C7CD705">
        <w:rPr>
          <w:rFonts w:ascii="Arial" w:eastAsia="Arial" w:hAnsi="Arial" w:cs="Arial"/>
          <w:sz w:val="24"/>
          <w:szCs w:val="24"/>
        </w:rPr>
        <w:t xml:space="preserve"> teses e atividades acadêmica</w:t>
      </w:r>
      <w:r w:rsidR="00C85AE8">
        <w:rPr>
          <w:rFonts w:ascii="Arial" w:eastAsia="Arial" w:hAnsi="Arial" w:cs="Arial"/>
          <w:sz w:val="24"/>
          <w:szCs w:val="24"/>
        </w:rPr>
        <w:t>s dos alunos, orientados por est</w:t>
      </w:r>
      <w:r w:rsidRPr="1C7CD705">
        <w:rPr>
          <w:rFonts w:ascii="Arial" w:eastAsia="Arial" w:hAnsi="Arial" w:cs="Arial"/>
          <w:sz w:val="24"/>
          <w:szCs w:val="24"/>
        </w:rPr>
        <w:t xml:space="preserve">es </w:t>
      </w:r>
      <w:r w:rsidR="00F84223" w:rsidRPr="1C7CD705">
        <w:rPr>
          <w:rFonts w:ascii="Arial" w:eastAsia="Arial" w:hAnsi="Arial" w:cs="Arial"/>
          <w:sz w:val="24"/>
          <w:szCs w:val="24"/>
        </w:rPr>
        <w:t>professores</w:t>
      </w:r>
      <w:r w:rsidRPr="1C7CD705">
        <w:rPr>
          <w:rFonts w:ascii="Arial" w:eastAsia="Arial" w:hAnsi="Arial" w:cs="Arial"/>
          <w:sz w:val="24"/>
          <w:szCs w:val="24"/>
        </w:rPr>
        <w:t xml:space="preserve"> (PPGE, 2016)</w:t>
      </w:r>
      <w:r w:rsidR="00741E40">
        <w:rPr>
          <w:rFonts w:ascii="Arial" w:eastAsia="Arial" w:hAnsi="Arial" w:cs="Arial"/>
          <w:sz w:val="24"/>
          <w:szCs w:val="24"/>
        </w:rPr>
        <w:t>.</w:t>
      </w:r>
      <w:r w:rsidRPr="1C7CD705">
        <w:rPr>
          <w:rFonts w:ascii="Arial" w:eastAsia="Arial" w:hAnsi="Arial" w:cs="Arial"/>
          <w:sz w:val="24"/>
          <w:szCs w:val="24"/>
        </w:rPr>
        <w:t xml:space="preserve"> Também as linhas de pesquisa servem como eixo articulador da matriz curricular das atividades oferecidas, agrupadas em torno de um núcleo comum e </w:t>
      </w:r>
      <w:r w:rsidR="00C85AE8">
        <w:rPr>
          <w:rFonts w:ascii="Arial" w:eastAsia="Arial" w:hAnsi="Arial" w:cs="Arial"/>
          <w:sz w:val="24"/>
          <w:szCs w:val="24"/>
        </w:rPr>
        <w:t>à</w:t>
      </w:r>
      <w:r w:rsidRPr="1C7CD705">
        <w:rPr>
          <w:rFonts w:ascii="Arial" w:eastAsia="Arial" w:hAnsi="Arial" w:cs="Arial"/>
          <w:sz w:val="24"/>
          <w:szCs w:val="24"/>
        </w:rPr>
        <w:t xml:space="preserve"> sistemática de pesquisa dos programas da PUC-G</w:t>
      </w:r>
      <w:r w:rsidR="00C85AE8">
        <w:rPr>
          <w:rFonts w:ascii="Arial" w:eastAsia="Arial" w:hAnsi="Arial" w:cs="Arial"/>
          <w:sz w:val="24"/>
          <w:szCs w:val="24"/>
        </w:rPr>
        <w:t>oiás</w:t>
      </w:r>
      <w:r w:rsidRPr="1C7CD705">
        <w:rPr>
          <w:rFonts w:ascii="Arial" w:eastAsia="Arial" w:hAnsi="Arial" w:cs="Arial"/>
          <w:sz w:val="24"/>
          <w:szCs w:val="24"/>
        </w:rPr>
        <w:t xml:space="preserve">, </w:t>
      </w:r>
      <w:r w:rsidR="00886223">
        <w:rPr>
          <w:rFonts w:ascii="Arial" w:eastAsia="Arial" w:hAnsi="Arial" w:cs="Arial"/>
          <w:sz w:val="24"/>
          <w:szCs w:val="24"/>
        </w:rPr>
        <w:t>assim temos que</w:t>
      </w:r>
      <w:r w:rsidR="000C0933">
        <w:rPr>
          <w:rFonts w:ascii="Arial" w:eastAsia="Arial" w:hAnsi="Arial" w:cs="Arial"/>
          <w:sz w:val="24"/>
          <w:szCs w:val="24"/>
        </w:rPr>
        <w:t xml:space="preserve"> o projeto do PPGE/PUC Goiás,</w:t>
      </w:r>
      <w:r w:rsidRPr="1C7CD705">
        <w:rPr>
          <w:rFonts w:ascii="Arial" w:eastAsia="Arial" w:hAnsi="Arial" w:cs="Arial"/>
          <w:sz w:val="24"/>
          <w:szCs w:val="24"/>
        </w:rPr>
        <w:t xml:space="preserve"> </w:t>
      </w:r>
    </w:p>
    <w:p w14:paraId="1A4EBB5F" w14:textId="176E3D33" w:rsidR="00EC2A03" w:rsidRPr="00BA6393" w:rsidRDefault="000C0933" w:rsidP="00D82626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BA6393">
        <w:rPr>
          <w:rFonts w:ascii="Arial" w:eastAsia="Arial" w:hAnsi="Arial" w:cs="Arial"/>
          <w:sz w:val="20"/>
          <w:szCs w:val="20"/>
        </w:rPr>
        <w:t xml:space="preserve">[...] </w:t>
      </w:r>
      <w:r w:rsidR="00EC2A03" w:rsidRPr="00BA6393">
        <w:rPr>
          <w:rFonts w:ascii="Arial" w:eastAsia="Arial" w:hAnsi="Arial" w:cs="Arial"/>
          <w:sz w:val="20"/>
          <w:szCs w:val="20"/>
        </w:rPr>
        <w:t xml:space="preserve">se caracteriza nos seus objetivos, conteúdos e projetos de investigação como cursos de Pós-graduação </w:t>
      </w:r>
      <w:r w:rsidRPr="00BA6393">
        <w:rPr>
          <w:rFonts w:ascii="Arial" w:eastAsia="Arial" w:hAnsi="Arial" w:cs="Arial"/>
          <w:i/>
          <w:sz w:val="20"/>
          <w:szCs w:val="20"/>
        </w:rPr>
        <w:t>stricto-</w:t>
      </w:r>
      <w:r w:rsidR="00EC2A03" w:rsidRPr="00BA6393">
        <w:rPr>
          <w:rFonts w:ascii="Arial" w:eastAsia="Arial" w:hAnsi="Arial" w:cs="Arial"/>
          <w:i/>
          <w:sz w:val="20"/>
          <w:szCs w:val="20"/>
        </w:rPr>
        <w:t>sensu</w:t>
      </w:r>
      <w:r w:rsidR="00EC2A03" w:rsidRPr="00BA6393">
        <w:rPr>
          <w:rFonts w:ascii="Arial" w:eastAsia="Arial" w:hAnsi="Arial" w:cs="Arial"/>
          <w:sz w:val="20"/>
          <w:szCs w:val="20"/>
        </w:rPr>
        <w:t xml:space="preserve"> para qualificar professores e pesquisadores da área da educação com sólida formação intelectual, com capacidade para realizar pesquisa de boa qualidade, tendo em vista adequar conhecimento e ação para atender, simultaneamente, as demandas locais e nacionais, bem como as demandas científicas e culturais resultantes das mudanças nos paradigmas da ciência, dos processos produtivos, dos processos políticos, de uma sociedade complexa.</w:t>
      </w:r>
      <w:r w:rsidR="00A62196" w:rsidRPr="00BA6393">
        <w:rPr>
          <w:rFonts w:ascii="Arial" w:eastAsia="Arial" w:hAnsi="Arial" w:cs="Arial"/>
          <w:sz w:val="20"/>
          <w:szCs w:val="20"/>
        </w:rPr>
        <w:t xml:space="preserve"> (DUARTE, TIBALLI e BRZEZI</w:t>
      </w:r>
      <w:r w:rsidR="006B0626" w:rsidRPr="00BA6393">
        <w:rPr>
          <w:rFonts w:ascii="Arial" w:eastAsia="Arial" w:hAnsi="Arial" w:cs="Arial"/>
          <w:sz w:val="20"/>
          <w:szCs w:val="20"/>
        </w:rPr>
        <w:t xml:space="preserve">NSKI, </w:t>
      </w:r>
      <w:r w:rsidRPr="00BA6393">
        <w:rPr>
          <w:rFonts w:ascii="Arial" w:eastAsia="Arial" w:hAnsi="Arial" w:cs="Arial"/>
          <w:sz w:val="20"/>
          <w:szCs w:val="20"/>
        </w:rPr>
        <w:t>2016, p. 10</w:t>
      </w:r>
      <w:r w:rsidR="006B0626" w:rsidRPr="00BA6393">
        <w:rPr>
          <w:rFonts w:ascii="Arial" w:eastAsia="Arial" w:hAnsi="Arial" w:cs="Arial"/>
          <w:sz w:val="20"/>
          <w:szCs w:val="20"/>
        </w:rPr>
        <w:t>)</w:t>
      </w:r>
    </w:p>
    <w:p w14:paraId="4CBDA34C" w14:textId="77777777" w:rsidR="006B0626" w:rsidRPr="00BA6393" w:rsidRDefault="006B0626" w:rsidP="00A62196">
      <w:pPr>
        <w:spacing w:line="240" w:lineRule="auto"/>
        <w:ind w:left="3969"/>
        <w:jc w:val="both"/>
        <w:rPr>
          <w:rFonts w:ascii="Arial" w:eastAsia="Arial" w:hAnsi="Arial" w:cs="Arial"/>
          <w:sz w:val="20"/>
          <w:szCs w:val="20"/>
        </w:rPr>
      </w:pPr>
    </w:p>
    <w:p w14:paraId="7C368DC5" w14:textId="36FC2EF9" w:rsidR="00015A79" w:rsidRPr="000C0933" w:rsidRDefault="0066475C" w:rsidP="1C7CD7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886223">
        <w:rPr>
          <w:rFonts w:ascii="Arial" w:eastAsia="Arial" w:hAnsi="Arial" w:cs="Arial"/>
          <w:sz w:val="24"/>
          <w:szCs w:val="24"/>
        </w:rPr>
        <w:t>Como mencionado anteriormente</w:t>
      </w:r>
      <w:r w:rsidR="000C0933">
        <w:rPr>
          <w:rFonts w:ascii="Arial" w:eastAsia="Arial" w:hAnsi="Arial" w:cs="Arial"/>
          <w:sz w:val="24"/>
          <w:szCs w:val="24"/>
        </w:rPr>
        <w:t>,</w:t>
      </w:r>
      <w:r w:rsidR="00886223">
        <w:rPr>
          <w:rFonts w:ascii="Arial" w:eastAsia="Arial" w:hAnsi="Arial" w:cs="Arial"/>
          <w:sz w:val="24"/>
          <w:szCs w:val="24"/>
        </w:rPr>
        <w:t xml:space="preserve"> o </w:t>
      </w:r>
      <w:r w:rsidR="7442238C" w:rsidRPr="1C7CD705">
        <w:rPr>
          <w:rFonts w:ascii="Arial" w:eastAsia="Arial" w:hAnsi="Arial" w:cs="Arial"/>
          <w:sz w:val="24"/>
          <w:szCs w:val="24"/>
        </w:rPr>
        <w:t>PPGE é formado por três linhas de pesquisa</w:t>
      </w:r>
      <w:r w:rsidR="00886223">
        <w:rPr>
          <w:rFonts w:ascii="Arial" w:eastAsia="Arial" w:hAnsi="Arial" w:cs="Arial"/>
          <w:sz w:val="24"/>
          <w:szCs w:val="24"/>
        </w:rPr>
        <w:t>,</w:t>
      </w:r>
      <w:r w:rsidR="7442238C" w:rsidRPr="1C7CD705">
        <w:rPr>
          <w:rFonts w:ascii="Arial" w:eastAsia="Arial" w:hAnsi="Arial" w:cs="Arial"/>
          <w:sz w:val="24"/>
          <w:szCs w:val="24"/>
        </w:rPr>
        <w:t xml:space="preserve"> a saber: Educação, Sociedade e Cultura; Estado, Políticas e Instituições Educacionais</w:t>
      </w:r>
      <w:r w:rsidR="006B0626">
        <w:rPr>
          <w:rFonts w:ascii="Arial" w:eastAsia="Arial" w:hAnsi="Arial" w:cs="Arial"/>
          <w:sz w:val="24"/>
          <w:szCs w:val="24"/>
        </w:rPr>
        <w:t xml:space="preserve"> </w:t>
      </w:r>
      <w:r w:rsidR="7442238C" w:rsidRPr="1C7CD705">
        <w:rPr>
          <w:rFonts w:ascii="Arial" w:eastAsia="Arial" w:hAnsi="Arial" w:cs="Arial"/>
          <w:sz w:val="24"/>
          <w:szCs w:val="24"/>
        </w:rPr>
        <w:t>e Teórica da Educação e Proces</w:t>
      </w:r>
      <w:r w:rsidR="7442238C" w:rsidRPr="000C0933">
        <w:rPr>
          <w:rFonts w:ascii="Arial" w:eastAsia="Arial" w:hAnsi="Arial" w:cs="Arial"/>
          <w:sz w:val="24"/>
          <w:szCs w:val="24"/>
        </w:rPr>
        <w:t>sos Pedagógicos.</w:t>
      </w:r>
      <w:r w:rsidR="006B0626" w:rsidRPr="000C0933">
        <w:rPr>
          <w:rFonts w:ascii="Arial" w:eastAsia="Arial" w:hAnsi="Arial" w:cs="Arial"/>
          <w:sz w:val="24"/>
          <w:szCs w:val="24"/>
        </w:rPr>
        <w:t xml:space="preserve"> </w:t>
      </w:r>
      <w:r w:rsidR="006046BB" w:rsidRPr="000C0933">
        <w:rPr>
          <w:rFonts w:ascii="Arial" w:eastAsia="Arial" w:hAnsi="Arial" w:cs="Arial"/>
          <w:sz w:val="24"/>
          <w:szCs w:val="24"/>
        </w:rPr>
        <w:t>Neste sentindo, uma breve compreensão de cada</w:t>
      </w:r>
      <w:r w:rsidR="006B0626" w:rsidRPr="000C0933">
        <w:rPr>
          <w:rFonts w:ascii="Arial" w:eastAsia="Arial" w:hAnsi="Arial" w:cs="Arial"/>
          <w:sz w:val="24"/>
          <w:szCs w:val="24"/>
        </w:rPr>
        <w:t xml:space="preserve"> linha,</w:t>
      </w:r>
      <w:r w:rsidR="006046BB" w:rsidRPr="000C0933">
        <w:rPr>
          <w:rFonts w:ascii="Arial" w:eastAsia="Arial" w:hAnsi="Arial" w:cs="Arial"/>
          <w:sz w:val="24"/>
          <w:szCs w:val="24"/>
        </w:rPr>
        <w:t xml:space="preserve"> com o intuito de mostrar</w:t>
      </w:r>
      <w:r w:rsidR="006B0626" w:rsidRPr="000C0933">
        <w:rPr>
          <w:rFonts w:ascii="Arial" w:eastAsia="Arial" w:hAnsi="Arial" w:cs="Arial"/>
          <w:sz w:val="24"/>
          <w:szCs w:val="24"/>
        </w:rPr>
        <w:t xml:space="preserve"> finalidade</w:t>
      </w:r>
      <w:r w:rsidR="006046BB" w:rsidRPr="000C0933">
        <w:rPr>
          <w:rFonts w:ascii="Arial" w:eastAsia="Arial" w:hAnsi="Arial" w:cs="Arial"/>
          <w:sz w:val="24"/>
          <w:szCs w:val="24"/>
        </w:rPr>
        <w:t>s centrais</w:t>
      </w:r>
      <w:r w:rsidR="00F608E3" w:rsidRPr="000C0933">
        <w:rPr>
          <w:rFonts w:ascii="Arial" w:eastAsia="Arial" w:hAnsi="Arial" w:cs="Arial"/>
          <w:sz w:val="24"/>
          <w:szCs w:val="24"/>
        </w:rPr>
        <w:t>, em que</w:t>
      </w:r>
      <w:r w:rsidR="006046BB" w:rsidRPr="000C0933">
        <w:rPr>
          <w:rFonts w:ascii="Arial" w:eastAsia="Arial" w:hAnsi="Arial" w:cs="Arial"/>
          <w:sz w:val="24"/>
          <w:szCs w:val="24"/>
        </w:rPr>
        <w:t xml:space="preserve"> se abran</w:t>
      </w:r>
      <w:r w:rsidR="006046BB" w:rsidRPr="001F3307">
        <w:rPr>
          <w:rFonts w:ascii="Arial" w:eastAsia="Arial" w:hAnsi="Arial" w:cs="Arial"/>
          <w:sz w:val="24"/>
          <w:szCs w:val="24"/>
        </w:rPr>
        <w:t>ge</w:t>
      </w:r>
      <w:r w:rsidR="00741E40" w:rsidRPr="001F3307">
        <w:rPr>
          <w:rFonts w:ascii="Arial" w:eastAsia="Arial" w:hAnsi="Arial" w:cs="Arial"/>
          <w:sz w:val="24"/>
          <w:szCs w:val="24"/>
        </w:rPr>
        <w:t>m</w:t>
      </w:r>
      <w:r w:rsidR="006046BB" w:rsidRPr="001F3307">
        <w:rPr>
          <w:rFonts w:ascii="Arial" w:eastAsia="Arial" w:hAnsi="Arial" w:cs="Arial"/>
          <w:sz w:val="24"/>
          <w:szCs w:val="24"/>
        </w:rPr>
        <w:t xml:space="preserve"> </w:t>
      </w:r>
      <w:r w:rsidR="006046BB" w:rsidRPr="000C0933">
        <w:rPr>
          <w:rFonts w:ascii="Arial" w:eastAsia="Arial" w:hAnsi="Arial" w:cs="Arial"/>
          <w:sz w:val="24"/>
          <w:szCs w:val="24"/>
        </w:rPr>
        <w:t>suas pesquisas.</w:t>
      </w:r>
      <w:r w:rsidR="000C0933">
        <w:rPr>
          <w:rFonts w:ascii="Arial" w:eastAsia="Arial" w:hAnsi="Arial" w:cs="Arial"/>
          <w:sz w:val="24"/>
          <w:szCs w:val="24"/>
        </w:rPr>
        <w:t xml:space="preserve"> Conforme </w:t>
      </w:r>
      <w:r w:rsidR="00F608E3" w:rsidRPr="000C0933">
        <w:rPr>
          <w:rFonts w:ascii="Arial" w:eastAsia="Arial" w:hAnsi="Arial" w:cs="Arial"/>
          <w:sz w:val="24"/>
          <w:szCs w:val="24"/>
        </w:rPr>
        <w:t xml:space="preserve">afirmam Duarte, </w:t>
      </w:r>
      <w:proofErr w:type="spellStart"/>
      <w:r w:rsidR="00F608E3" w:rsidRPr="000C0933">
        <w:rPr>
          <w:rFonts w:ascii="Arial" w:eastAsia="Arial" w:hAnsi="Arial" w:cs="Arial"/>
          <w:sz w:val="24"/>
          <w:szCs w:val="24"/>
        </w:rPr>
        <w:t>Tiballi</w:t>
      </w:r>
      <w:proofErr w:type="spellEnd"/>
      <w:r w:rsidR="00F608E3" w:rsidRPr="000C093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F608E3" w:rsidRPr="000C0933">
        <w:rPr>
          <w:rFonts w:ascii="Arial" w:eastAsia="Arial" w:hAnsi="Arial" w:cs="Arial"/>
          <w:sz w:val="24"/>
          <w:szCs w:val="24"/>
        </w:rPr>
        <w:t>Brzezinski</w:t>
      </w:r>
      <w:proofErr w:type="spellEnd"/>
      <w:r w:rsidR="00657175">
        <w:rPr>
          <w:rFonts w:ascii="Arial" w:eastAsia="Arial" w:hAnsi="Arial" w:cs="Arial"/>
          <w:sz w:val="24"/>
          <w:szCs w:val="24"/>
        </w:rPr>
        <w:t xml:space="preserve"> (2016)</w:t>
      </w:r>
      <w:r w:rsidR="00F608E3" w:rsidRPr="000C0933">
        <w:rPr>
          <w:rFonts w:ascii="Arial" w:eastAsia="Arial" w:hAnsi="Arial" w:cs="Arial"/>
          <w:sz w:val="24"/>
          <w:szCs w:val="24"/>
        </w:rPr>
        <w:t>, a linha</w:t>
      </w:r>
      <w:r w:rsidR="000C0933" w:rsidRPr="000C0933">
        <w:rPr>
          <w:rFonts w:ascii="Arial" w:eastAsia="Arial" w:hAnsi="Arial" w:cs="Arial"/>
          <w:sz w:val="24"/>
          <w:szCs w:val="24"/>
        </w:rPr>
        <w:t>:</w:t>
      </w:r>
      <w:r w:rsidR="00F608E3" w:rsidRPr="000C0933">
        <w:rPr>
          <w:rFonts w:ascii="Arial" w:eastAsia="Arial" w:hAnsi="Arial" w:cs="Arial"/>
          <w:sz w:val="24"/>
          <w:szCs w:val="24"/>
        </w:rPr>
        <w:t xml:space="preserve"> </w:t>
      </w:r>
      <w:r w:rsidR="00F97243" w:rsidRPr="000C0933">
        <w:rPr>
          <w:rFonts w:ascii="Arial" w:eastAsia="Arial" w:hAnsi="Arial" w:cs="Arial"/>
          <w:sz w:val="24"/>
          <w:szCs w:val="24"/>
        </w:rPr>
        <w:t>Teórica da Educação e Processos Pedagógicos,</w:t>
      </w:r>
      <w:r w:rsidR="00D733A3" w:rsidRPr="000C0933">
        <w:rPr>
          <w:rFonts w:ascii="Arial" w:eastAsia="Arial" w:hAnsi="Arial" w:cs="Arial"/>
          <w:sz w:val="24"/>
          <w:szCs w:val="24"/>
        </w:rPr>
        <w:t xml:space="preserve"> </w:t>
      </w:r>
      <w:r w:rsidR="00357E52" w:rsidRPr="000C0933">
        <w:rPr>
          <w:rFonts w:ascii="Arial" w:eastAsia="Arial" w:hAnsi="Arial" w:cs="Arial"/>
          <w:sz w:val="24"/>
          <w:szCs w:val="24"/>
        </w:rPr>
        <w:t>compreende</w:t>
      </w:r>
      <w:r w:rsidR="00F97243" w:rsidRPr="000C0933">
        <w:rPr>
          <w:rFonts w:ascii="Arial" w:eastAsia="Arial" w:hAnsi="Arial" w:cs="Arial"/>
          <w:sz w:val="24"/>
          <w:szCs w:val="24"/>
        </w:rPr>
        <w:t xml:space="preserve"> os:</w:t>
      </w:r>
    </w:p>
    <w:p w14:paraId="3B5DEA44" w14:textId="6D17F85C" w:rsidR="000C0933" w:rsidRPr="000C0933" w:rsidRDefault="00F97243" w:rsidP="000C0933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0C0933">
        <w:rPr>
          <w:rFonts w:ascii="Arial" w:eastAsia="Arial" w:hAnsi="Arial" w:cs="Arial"/>
          <w:sz w:val="20"/>
          <w:szCs w:val="20"/>
        </w:rPr>
        <w:t>Estudos e investigações das teorias pedagógicas e dos processos formativos e suas implicações nas práticas educativas, na formação de professores e na gestão organizacional de processos educativos. Abrange temas relacionados ao currículo, à didática e metodologias específicas de ensino, à aprendizagem, a práticas culturais e linguagens associadas a processos formativos, considerando contextos socioculturais e diversidades.</w:t>
      </w:r>
      <w:r w:rsidR="000C0933" w:rsidRPr="000C0933">
        <w:rPr>
          <w:rFonts w:ascii="Arial" w:eastAsia="Arial" w:hAnsi="Arial" w:cs="Arial"/>
          <w:sz w:val="20"/>
          <w:szCs w:val="20"/>
        </w:rPr>
        <w:t xml:space="preserve"> (DUARTE, TIBALLI e BRZEZINSKI, 2016, p. 24)</w:t>
      </w:r>
    </w:p>
    <w:p w14:paraId="72C5B493" w14:textId="77777777" w:rsidR="00D733A3" w:rsidRPr="000C0933" w:rsidRDefault="00D733A3" w:rsidP="00357E52">
      <w:pPr>
        <w:spacing w:line="240" w:lineRule="auto"/>
        <w:ind w:left="3969"/>
        <w:jc w:val="both"/>
        <w:rPr>
          <w:rFonts w:ascii="Arial" w:eastAsia="Arial" w:hAnsi="Arial" w:cs="Arial"/>
          <w:sz w:val="20"/>
          <w:szCs w:val="20"/>
        </w:rPr>
      </w:pPr>
    </w:p>
    <w:p w14:paraId="60F1C775" w14:textId="6D006E99" w:rsidR="00357E52" w:rsidRPr="000C0933" w:rsidRDefault="00357E52" w:rsidP="000C093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C0933">
        <w:rPr>
          <w:rFonts w:ascii="Arial" w:eastAsia="Arial" w:hAnsi="Arial" w:cs="Arial"/>
          <w:sz w:val="20"/>
          <w:szCs w:val="20"/>
        </w:rPr>
        <w:tab/>
      </w:r>
      <w:r w:rsidRPr="000C0933">
        <w:rPr>
          <w:rFonts w:ascii="Arial" w:eastAsia="Arial" w:hAnsi="Arial" w:cs="Arial"/>
          <w:sz w:val="24"/>
          <w:szCs w:val="24"/>
        </w:rPr>
        <w:t xml:space="preserve">A segunda linha </w:t>
      </w:r>
      <w:r w:rsidR="000C0933" w:rsidRPr="000C0933">
        <w:rPr>
          <w:rFonts w:ascii="Arial" w:eastAsia="Arial" w:hAnsi="Arial" w:cs="Arial"/>
          <w:sz w:val="24"/>
          <w:szCs w:val="24"/>
        </w:rPr>
        <w:t xml:space="preserve">de pesquisa </w:t>
      </w:r>
      <w:r w:rsidRPr="000C0933">
        <w:rPr>
          <w:rFonts w:ascii="Arial" w:eastAsia="Arial" w:hAnsi="Arial" w:cs="Arial"/>
          <w:sz w:val="24"/>
          <w:szCs w:val="24"/>
        </w:rPr>
        <w:t>retrata sob o Estado, Políticas e Instituições Educacionais, na qual compreende os:</w:t>
      </w:r>
    </w:p>
    <w:p w14:paraId="2F2A062F" w14:textId="574B854E" w:rsidR="00357E52" w:rsidRPr="000C0933" w:rsidRDefault="00357E52" w:rsidP="000C0933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0C0933">
        <w:rPr>
          <w:rFonts w:ascii="Arial" w:eastAsia="Arial" w:hAnsi="Arial" w:cs="Arial"/>
          <w:sz w:val="20"/>
          <w:szCs w:val="20"/>
        </w:rPr>
        <w:t>Estudos e investigação sobre a organização do Estado e das políticas sociais, em especial, - das políticas educacionais</w:t>
      </w:r>
      <w:r w:rsidR="00095894" w:rsidRPr="000C0933">
        <w:rPr>
          <w:rFonts w:ascii="Arial" w:eastAsia="Arial" w:hAnsi="Arial" w:cs="Arial"/>
          <w:sz w:val="20"/>
          <w:szCs w:val="20"/>
        </w:rPr>
        <w:t xml:space="preserve"> das políticas de formação de profissionais da educação e de currículo, dos sistemas e organizações educacionais e </w:t>
      </w:r>
      <w:r w:rsidRPr="000C0933">
        <w:rPr>
          <w:rFonts w:ascii="Arial" w:eastAsia="Arial" w:hAnsi="Arial" w:cs="Arial"/>
          <w:sz w:val="20"/>
          <w:szCs w:val="20"/>
        </w:rPr>
        <w:t xml:space="preserve">dos </w:t>
      </w:r>
      <w:r w:rsidR="00095894" w:rsidRPr="000C0933">
        <w:rPr>
          <w:rFonts w:ascii="Arial" w:eastAsia="Arial" w:hAnsi="Arial" w:cs="Arial"/>
          <w:sz w:val="20"/>
          <w:szCs w:val="20"/>
        </w:rPr>
        <w:t>paradigmas</w:t>
      </w:r>
      <w:r w:rsidRPr="000C0933">
        <w:rPr>
          <w:rFonts w:ascii="Arial" w:eastAsia="Arial" w:hAnsi="Arial" w:cs="Arial"/>
          <w:sz w:val="20"/>
          <w:szCs w:val="20"/>
        </w:rPr>
        <w:t xml:space="preserve"> de gestão escolar – diante do processo de reordenamento do Estado, da reestruturação</w:t>
      </w:r>
      <w:r w:rsidR="00095894" w:rsidRPr="000C0933">
        <w:rPr>
          <w:rFonts w:ascii="Arial" w:eastAsia="Arial" w:hAnsi="Arial" w:cs="Arial"/>
          <w:sz w:val="20"/>
          <w:szCs w:val="20"/>
        </w:rPr>
        <w:t xml:space="preserve"> das forças produtivas e das mudanças culturais, científicas e tecnológicas. Incluem-se nesta linha temas mais específicos como os movimentos sociais de educadores, as relações entre educação e trabalho, educação e gênero, o financiamento da educação, teorias de </w:t>
      </w:r>
      <w:r w:rsidR="00095894" w:rsidRPr="000C0933">
        <w:rPr>
          <w:rFonts w:ascii="Arial" w:eastAsia="Arial" w:hAnsi="Arial" w:cs="Arial"/>
          <w:sz w:val="20"/>
          <w:szCs w:val="20"/>
        </w:rPr>
        <w:lastRenderedPageBreak/>
        <w:t>currículo, as diretrizes curriculares nacionais e sua projeção na formação de professores e na escola básica. Os estudos desta linha de investigação visam a destacar diversas dimensões, notadamente, a dimensão histórica e sociológica desses processos</w:t>
      </w:r>
      <w:r w:rsidR="00D733A3" w:rsidRPr="000C0933">
        <w:rPr>
          <w:rFonts w:ascii="Arial" w:eastAsia="Arial" w:hAnsi="Arial" w:cs="Arial"/>
          <w:sz w:val="20"/>
          <w:szCs w:val="20"/>
        </w:rPr>
        <w:t>. (DUARTE, TIBALLI E BRZEZINSKI, 2016, p. 26)</w:t>
      </w:r>
    </w:p>
    <w:p w14:paraId="2B1569E3" w14:textId="6F8BFB0F" w:rsidR="00D733A3" w:rsidRPr="000C0933" w:rsidRDefault="00D733A3" w:rsidP="00D733A3">
      <w:pPr>
        <w:spacing w:line="240" w:lineRule="auto"/>
        <w:ind w:left="3969"/>
        <w:jc w:val="both"/>
        <w:rPr>
          <w:rFonts w:ascii="Arial" w:eastAsia="Arial" w:hAnsi="Arial" w:cs="Arial"/>
          <w:sz w:val="20"/>
          <w:szCs w:val="20"/>
        </w:rPr>
      </w:pPr>
    </w:p>
    <w:p w14:paraId="3BC8C6BA" w14:textId="54059367" w:rsidR="00D733A3" w:rsidRPr="000C0933" w:rsidRDefault="00D733A3" w:rsidP="1C7CD7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C0933">
        <w:rPr>
          <w:rFonts w:ascii="Arial" w:eastAsia="Arial" w:hAnsi="Arial" w:cs="Arial"/>
          <w:sz w:val="20"/>
          <w:szCs w:val="20"/>
        </w:rPr>
        <w:tab/>
      </w:r>
      <w:r w:rsidRPr="000C0933">
        <w:rPr>
          <w:rFonts w:ascii="Arial" w:eastAsia="Arial" w:hAnsi="Arial" w:cs="Arial"/>
          <w:sz w:val="24"/>
          <w:szCs w:val="24"/>
        </w:rPr>
        <w:t xml:space="preserve">Finalmente, a </w:t>
      </w:r>
      <w:r w:rsidR="000C0933" w:rsidRPr="000C0933">
        <w:rPr>
          <w:rFonts w:ascii="Arial" w:eastAsia="Arial" w:hAnsi="Arial" w:cs="Arial"/>
          <w:sz w:val="24"/>
          <w:szCs w:val="24"/>
        </w:rPr>
        <w:t>terceira</w:t>
      </w:r>
      <w:r w:rsidRPr="000C0933">
        <w:rPr>
          <w:rFonts w:ascii="Arial" w:eastAsia="Arial" w:hAnsi="Arial" w:cs="Arial"/>
          <w:sz w:val="24"/>
          <w:szCs w:val="24"/>
        </w:rPr>
        <w:t xml:space="preserve"> linha de pesquisa do PPGE</w:t>
      </w:r>
      <w:r w:rsidR="000C0933" w:rsidRPr="000C0933">
        <w:rPr>
          <w:rFonts w:ascii="Arial" w:eastAsia="Arial" w:hAnsi="Arial" w:cs="Arial"/>
          <w:sz w:val="24"/>
          <w:szCs w:val="24"/>
        </w:rPr>
        <w:t>:</w:t>
      </w:r>
      <w:r w:rsidRPr="000C0933">
        <w:rPr>
          <w:rFonts w:ascii="Arial" w:eastAsia="Arial" w:hAnsi="Arial" w:cs="Arial"/>
          <w:sz w:val="24"/>
          <w:szCs w:val="24"/>
        </w:rPr>
        <w:t xml:space="preserve"> Educação, Sociedade e Cultura, apresenta em seu conceito compreender os:  </w:t>
      </w:r>
    </w:p>
    <w:p w14:paraId="463C52A5" w14:textId="4811EB48" w:rsidR="00046616" w:rsidRDefault="0029371E" w:rsidP="000C0933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0C0933">
        <w:rPr>
          <w:rFonts w:ascii="Arial" w:eastAsia="Arial" w:hAnsi="Arial" w:cs="Arial"/>
          <w:sz w:val="20"/>
          <w:szCs w:val="20"/>
        </w:rPr>
        <w:t>Estudos e investigações que problematizam aspectos sociais, culturais e históricos constituintes das práticas educativas. Tem como pressuposto a natureza multidimensional da educação como condições de possibilidade para produção de conhecimento pluridisciplinar (história, sociologia, filosofia, psicanálise). Abrange duas vertentes de investigação: a) concepções, representações e práticas socioculturais/educacionais, destacando temáticas relacionadas à sociabilidade, às culturas de segmentos 28 juvenis e outros agrupamentos sociais, formas de subjetividade, processos mediáticos / comunicação, escolarização e os recortes de classe, gênero, etnia e outros; b) a história e institucional do pensamento educacional e das práticas educativas em tempos e espaços diferenciados.</w:t>
      </w:r>
      <w:r w:rsidR="00046616" w:rsidRPr="000C0933">
        <w:rPr>
          <w:rFonts w:ascii="Arial" w:eastAsia="Arial" w:hAnsi="Arial" w:cs="Arial"/>
          <w:sz w:val="20"/>
          <w:szCs w:val="20"/>
        </w:rPr>
        <w:t xml:space="preserve"> (DUARTE, TIBALLI e BRZEZINSKI, 2016, p. 27 – 26) </w:t>
      </w:r>
    </w:p>
    <w:p w14:paraId="727BFA3A" w14:textId="77777777" w:rsidR="00015A79" w:rsidRPr="000C0933" w:rsidRDefault="00015A79" w:rsidP="000C0933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089753FF" w14:textId="47528245" w:rsidR="00682C71" w:rsidRDefault="7442238C" w:rsidP="0066475C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7CD705">
        <w:rPr>
          <w:rFonts w:ascii="Arial" w:eastAsia="Arial" w:hAnsi="Arial" w:cs="Arial"/>
          <w:sz w:val="24"/>
          <w:szCs w:val="24"/>
        </w:rPr>
        <w:t xml:space="preserve">Assim, entendemos que o Programa de Pós-Graduação em Educação da PUC Goiás, oferece as linhas de pesquisa com </w:t>
      </w:r>
      <w:r w:rsidR="001808AF">
        <w:rPr>
          <w:rFonts w:ascii="Arial" w:eastAsia="Arial" w:hAnsi="Arial" w:cs="Arial"/>
          <w:sz w:val="24"/>
          <w:szCs w:val="24"/>
        </w:rPr>
        <w:t>o</w:t>
      </w:r>
      <w:r w:rsidRPr="1C7CD705">
        <w:rPr>
          <w:rFonts w:ascii="Arial" w:eastAsia="Arial" w:hAnsi="Arial" w:cs="Arial"/>
          <w:sz w:val="24"/>
          <w:szCs w:val="24"/>
        </w:rPr>
        <w:t xml:space="preserve"> cunho competente no exercício reflexivo, crítico, participativo na compreensão de diferentes temas e com intencionalidade de traçar as </w:t>
      </w:r>
      <w:r w:rsidR="00682C71">
        <w:rPr>
          <w:rFonts w:ascii="Arial" w:eastAsia="Arial" w:hAnsi="Arial" w:cs="Arial"/>
          <w:sz w:val="24"/>
          <w:szCs w:val="24"/>
        </w:rPr>
        <w:t>correntes das realidades como socias, culturais, políticas, econômicas e tecnológicas que influ</w:t>
      </w:r>
      <w:r w:rsidR="00697140">
        <w:rPr>
          <w:rFonts w:ascii="Arial" w:eastAsia="Arial" w:hAnsi="Arial" w:cs="Arial"/>
          <w:sz w:val="24"/>
          <w:szCs w:val="24"/>
        </w:rPr>
        <w:t>e</w:t>
      </w:r>
      <w:r w:rsidR="00682C71">
        <w:rPr>
          <w:rFonts w:ascii="Arial" w:eastAsia="Arial" w:hAnsi="Arial" w:cs="Arial"/>
          <w:sz w:val="24"/>
          <w:szCs w:val="24"/>
        </w:rPr>
        <w:t>ncia</w:t>
      </w:r>
      <w:r w:rsidR="00697140">
        <w:rPr>
          <w:rFonts w:ascii="Arial" w:eastAsia="Arial" w:hAnsi="Arial" w:cs="Arial"/>
          <w:sz w:val="24"/>
          <w:szCs w:val="24"/>
        </w:rPr>
        <w:t>m</w:t>
      </w:r>
      <w:r w:rsidR="00682C71">
        <w:rPr>
          <w:rFonts w:ascii="Arial" w:eastAsia="Arial" w:hAnsi="Arial" w:cs="Arial"/>
          <w:sz w:val="24"/>
          <w:szCs w:val="24"/>
        </w:rPr>
        <w:t xml:space="preserve"> na educação do nosso país.</w:t>
      </w:r>
    </w:p>
    <w:p w14:paraId="6E8EB4F7" w14:textId="610482F1" w:rsidR="00E23643" w:rsidRPr="00290767" w:rsidRDefault="00697140" w:rsidP="00E23643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90767">
        <w:rPr>
          <w:rFonts w:ascii="Arial" w:eastAsia="Arial" w:hAnsi="Arial" w:cs="Arial"/>
          <w:sz w:val="24"/>
          <w:szCs w:val="24"/>
        </w:rPr>
        <w:t>As pesquisas de</w:t>
      </w:r>
      <w:r w:rsidR="00E23643" w:rsidRPr="00290767">
        <w:rPr>
          <w:rFonts w:ascii="Arial" w:eastAsia="Arial" w:hAnsi="Arial" w:cs="Arial"/>
          <w:sz w:val="24"/>
          <w:szCs w:val="24"/>
        </w:rPr>
        <w:t xml:space="preserve"> programas de pós-graduação se constituem em fonte teórica confiável, para aprofundamento dos estudos, razão pela qual </w:t>
      </w:r>
      <w:r w:rsidRPr="00290767">
        <w:rPr>
          <w:rFonts w:ascii="Arial" w:eastAsia="Arial" w:hAnsi="Arial" w:cs="Arial"/>
          <w:sz w:val="24"/>
          <w:szCs w:val="24"/>
        </w:rPr>
        <w:t xml:space="preserve">foi </w:t>
      </w:r>
      <w:r w:rsidR="00BA43EC" w:rsidRPr="00290767">
        <w:rPr>
          <w:rFonts w:ascii="Arial" w:eastAsia="Arial" w:hAnsi="Arial" w:cs="Arial"/>
          <w:sz w:val="24"/>
          <w:szCs w:val="24"/>
        </w:rPr>
        <w:t>despertado</w:t>
      </w:r>
      <w:r w:rsidRPr="00290767">
        <w:rPr>
          <w:rFonts w:ascii="Arial" w:eastAsia="Arial" w:hAnsi="Arial" w:cs="Arial"/>
          <w:sz w:val="24"/>
          <w:szCs w:val="24"/>
        </w:rPr>
        <w:t xml:space="preserve"> o interesse de investigação</w:t>
      </w:r>
      <w:r w:rsidR="00E23643" w:rsidRPr="00290767">
        <w:rPr>
          <w:rFonts w:ascii="Arial" w:eastAsia="Arial" w:hAnsi="Arial" w:cs="Arial"/>
          <w:sz w:val="24"/>
          <w:szCs w:val="24"/>
        </w:rPr>
        <w:t xml:space="preserve">.  Conforme, Duarte, </w:t>
      </w:r>
      <w:proofErr w:type="spellStart"/>
      <w:r w:rsidR="00E23643" w:rsidRPr="00290767">
        <w:rPr>
          <w:rFonts w:ascii="Arial" w:eastAsia="Arial" w:hAnsi="Arial" w:cs="Arial"/>
          <w:sz w:val="24"/>
          <w:szCs w:val="24"/>
        </w:rPr>
        <w:t>Ticalli</w:t>
      </w:r>
      <w:proofErr w:type="spellEnd"/>
      <w:r w:rsidR="00E23643" w:rsidRPr="00290767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E23643" w:rsidRPr="00290767">
        <w:rPr>
          <w:rFonts w:ascii="Arial" w:eastAsia="Arial" w:hAnsi="Arial" w:cs="Arial"/>
          <w:sz w:val="24"/>
          <w:szCs w:val="24"/>
        </w:rPr>
        <w:t>Brzezinski</w:t>
      </w:r>
      <w:proofErr w:type="spellEnd"/>
      <w:r w:rsidRPr="00290767">
        <w:rPr>
          <w:rFonts w:ascii="Arial" w:eastAsia="Arial" w:hAnsi="Arial" w:cs="Arial"/>
          <w:sz w:val="24"/>
          <w:szCs w:val="24"/>
        </w:rPr>
        <w:t xml:space="preserve"> (</w:t>
      </w:r>
      <w:r w:rsidR="00E23643" w:rsidRPr="00290767">
        <w:rPr>
          <w:rFonts w:ascii="Arial" w:eastAsia="Arial" w:hAnsi="Arial" w:cs="Arial"/>
          <w:sz w:val="24"/>
          <w:szCs w:val="24"/>
        </w:rPr>
        <w:t>2016</w:t>
      </w:r>
      <w:r w:rsidRPr="00290767">
        <w:rPr>
          <w:rFonts w:ascii="Arial" w:eastAsia="Arial" w:hAnsi="Arial" w:cs="Arial"/>
          <w:sz w:val="24"/>
          <w:szCs w:val="24"/>
        </w:rPr>
        <w:t>)</w:t>
      </w:r>
      <w:r w:rsidR="00E23643" w:rsidRPr="00290767">
        <w:rPr>
          <w:rFonts w:ascii="Arial" w:eastAsia="Arial" w:hAnsi="Arial" w:cs="Arial"/>
          <w:sz w:val="24"/>
          <w:szCs w:val="24"/>
        </w:rPr>
        <w:t xml:space="preserve">, </w:t>
      </w:r>
      <w:r w:rsidRPr="00290767">
        <w:rPr>
          <w:rFonts w:ascii="Arial" w:eastAsia="Arial" w:hAnsi="Arial" w:cs="Arial"/>
          <w:sz w:val="24"/>
          <w:szCs w:val="24"/>
        </w:rPr>
        <w:t>o</w:t>
      </w:r>
      <w:r w:rsidR="00E23643" w:rsidRPr="00290767">
        <w:rPr>
          <w:rFonts w:ascii="Arial" w:eastAsia="Arial" w:hAnsi="Arial" w:cs="Arial"/>
          <w:sz w:val="24"/>
          <w:szCs w:val="24"/>
        </w:rPr>
        <w:t xml:space="preserve"> </w:t>
      </w:r>
      <w:r w:rsidRPr="00290767">
        <w:rPr>
          <w:rFonts w:ascii="Arial" w:eastAsia="Arial" w:hAnsi="Arial" w:cs="Arial"/>
          <w:sz w:val="24"/>
          <w:szCs w:val="24"/>
        </w:rPr>
        <w:t>P</w:t>
      </w:r>
      <w:r w:rsidR="00E23643" w:rsidRPr="00290767">
        <w:rPr>
          <w:rFonts w:ascii="Arial" w:eastAsia="Arial" w:hAnsi="Arial" w:cs="Arial"/>
          <w:sz w:val="24"/>
          <w:szCs w:val="24"/>
        </w:rPr>
        <w:t xml:space="preserve">rograma de </w:t>
      </w:r>
      <w:r w:rsidRPr="00290767">
        <w:rPr>
          <w:rFonts w:ascii="Arial" w:eastAsia="Arial" w:hAnsi="Arial" w:cs="Arial"/>
          <w:sz w:val="24"/>
          <w:szCs w:val="24"/>
        </w:rPr>
        <w:t>P</w:t>
      </w:r>
      <w:r w:rsidR="00E23643" w:rsidRPr="00290767">
        <w:rPr>
          <w:rFonts w:ascii="Arial" w:eastAsia="Arial" w:hAnsi="Arial" w:cs="Arial"/>
          <w:sz w:val="24"/>
          <w:szCs w:val="24"/>
        </w:rPr>
        <w:t>ós-</w:t>
      </w:r>
      <w:r w:rsidRPr="00290767">
        <w:rPr>
          <w:rFonts w:ascii="Arial" w:eastAsia="Arial" w:hAnsi="Arial" w:cs="Arial"/>
          <w:sz w:val="24"/>
          <w:szCs w:val="24"/>
        </w:rPr>
        <w:t>G</w:t>
      </w:r>
      <w:r w:rsidR="00E23643" w:rsidRPr="00290767">
        <w:rPr>
          <w:rFonts w:ascii="Arial" w:eastAsia="Arial" w:hAnsi="Arial" w:cs="Arial"/>
          <w:sz w:val="24"/>
          <w:szCs w:val="24"/>
        </w:rPr>
        <w:t xml:space="preserve">raduação em </w:t>
      </w:r>
      <w:r w:rsidRPr="00290767">
        <w:rPr>
          <w:rFonts w:ascii="Arial" w:eastAsia="Arial" w:hAnsi="Arial" w:cs="Arial"/>
          <w:sz w:val="24"/>
          <w:szCs w:val="24"/>
        </w:rPr>
        <w:t>E</w:t>
      </w:r>
      <w:r w:rsidR="00E23643" w:rsidRPr="00290767">
        <w:rPr>
          <w:rFonts w:ascii="Arial" w:eastAsia="Arial" w:hAnsi="Arial" w:cs="Arial"/>
          <w:sz w:val="24"/>
          <w:szCs w:val="24"/>
        </w:rPr>
        <w:t>ducação</w:t>
      </w:r>
      <w:r w:rsidRPr="00290767">
        <w:rPr>
          <w:rFonts w:ascii="Arial" w:eastAsia="Arial" w:hAnsi="Arial" w:cs="Arial"/>
          <w:sz w:val="24"/>
          <w:szCs w:val="24"/>
        </w:rPr>
        <w:t xml:space="preserve"> da PUC Goiás</w:t>
      </w:r>
    </w:p>
    <w:p w14:paraId="73C15FB0" w14:textId="77777777" w:rsidR="00E23643" w:rsidRDefault="00E23643" w:rsidP="00E23643">
      <w:pPr>
        <w:spacing w:line="240" w:lineRule="auto"/>
        <w:ind w:left="2268"/>
        <w:jc w:val="both"/>
        <w:rPr>
          <w:rFonts w:ascii="Arial" w:eastAsia="Arial" w:hAnsi="Arial" w:cs="Arial"/>
          <w:sz w:val="24"/>
          <w:szCs w:val="24"/>
        </w:rPr>
      </w:pPr>
      <w:r w:rsidRPr="00290767">
        <w:rPr>
          <w:rFonts w:ascii="Arial" w:eastAsia="Arial" w:hAnsi="Arial" w:cs="Arial"/>
          <w:sz w:val="20"/>
          <w:szCs w:val="20"/>
        </w:rPr>
        <w:t xml:space="preserve">[...] sustenta uma visão teórica que toma o fenômeno educativo em sua multireferencialidade e pluralidade, ou seja, toma a educação como objeto de análise de várias ciências humana e, ao mesmo tempo, abrange, as práticas educativas a distância, na educação ambiental, na educação comunitária, na educação de grupos sociais marginalizados. Entretanto, mesmo em benefício da ideia de que o educativo não se restringe ao escolar, uma vez que abarca as relações mais amplas entre o indivíduo e o meio </w:t>
      </w:r>
      <w:proofErr w:type="spellStart"/>
      <w:r w:rsidRPr="00290767">
        <w:rPr>
          <w:rFonts w:ascii="Arial" w:eastAsia="Arial" w:hAnsi="Arial" w:cs="Arial"/>
          <w:sz w:val="20"/>
          <w:szCs w:val="20"/>
        </w:rPr>
        <w:t>sócio-cultural</w:t>
      </w:r>
      <w:proofErr w:type="spellEnd"/>
      <w:r w:rsidRPr="00290767">
        <w:rPr>
          <w:rFonts w:ascii="Arial" w:eastAsia="Arial" w:hAnsi="Arial" w:cs="Arial"/>
          <w:sz w:val="20"/>
          <w:szCs w:val="20"/>
        </w:rPr>
        <w:t>, econômico e ecológico, reserva-se um peso na valorização da educação escolar, articulada com outras instancias fora de seu marco institucional próprio. (2016 p.12)</w:t>
      </w:r>
      <w:r w:rsidRPr="00F242C0">
        <w:rPr>
          <w:rFonts w:ascii="Arial" w:eastAsia="Arial" w:hAnsi="Arial" w:cs="Arial"/>
          <w:sz w:val="20"/>
          <w:szCs w:val="20"/>
        </w:rPr>
        <w:t xml:space="preserve">  </w:t>
      </w:r>
    </w:p>
    <w:p w14:paraId="2D4942A6" w14:textId="77777777" w:rsidR="00E23643" w:rsidRDefault="00E23643" w:rsidP="0066475C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7532550" w14:textId="55732EE8" w:rsidR="00D82626" w:rsidRDefault="00290767" w:rsidP="0029076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Com essa definição e interesse em realizar a pesquisa, no </w:t>
      </w:r>
      <w:r w:rsidR="00D82626" w:rsidRPr="1C7CD705">
        <w:rPr>
          <w:rFonts w:ascii="Arial" w:eastAsia="Arial" w:hAnsi="Arial" w:cs="Arial"/>
          <w:sz w:val="24"/>
          <w:szCs w:val="24"/>
        </w:rPr>
        <w:t>primeiro momento, bus</w:t>
      </w:r>
      <w:r>
        <w:rPr>
          <w:rFonts w:ascii="Arial" w:eastAsia="Arial" w:hAnsi="Arial" w:cs="Arial"/>
          <w:sz w:val="24"/>
          <w:szCs w:val="24"/>
        </w:rPr>
        <w:t>quei a</w:t>
      </w:r>
      <w:r w:rsidR="00D82626">
        <w:rPr>
          <w:rFonts w:ascii="Arial" w:eastAsia="Arial" w:hAnsi="Arial" w:cs="Arial"/>
          <w:sz w:val="24"/>
          <w:szCs w:val="24"/>
        </w:rPr>
        <w:t xml:space="preserve"> quantidade de</w:t>
      </w:r>
      <w:r w:rsidR="00D82626" w:rsidRPr="1C7CD705">
        <w:rPr>
          <w:rFonts w:ascii="Arial" w:eastAsia="Arial" w:hAnsi="Arial" w:cs="Arial"/>
          <w:sz w:val="24"/>
          <w:szCs w:val="24"/>
        </w:rPr>
        <w:t xml:space="preserve"> dissertações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82626" w:rsidRPr="1C7CD705">
        <w:rPr>
          <w:rFonts w:ascii="Arial" w:eastAsia="Arial" w:hAnsi="Arial" w:cs="Arial"/>
          <w:sz w:val="24"/>
          <w:szCs w:val="24"/>
        </w:rPr>
        <w:t>defendidas</w:t>
      </w:r>
      <w:r>
        <w:rPr>
          <w:rFonts w:ascii="Arial" w:eastAsia="Arial" w:hAnsi="Arial" w:cs="Arial"/>
          <w:sz w:val="24"/>
          <w:szCs w:val="24"/>
        </w:rPr>
        <w:t xml:space="preserve"> nas três linhas de pesquisas ancoradas na educação</w:t>
      </w:r>
      <w:r w:rsidR="00D82626">
        <w:rPr>
          <w:rFonts w:ascii="Arial" w:eastAsia="Arial" w:hAnsi="Arial" w:cs="Arial"/>
          <w:sz w:val="24"/>
          <w:szCs w:val="24"/>
        </w:rPr>
        <w:t>, no período entre 2010 e 2016.</w:t>
      </w:r>
      <w:r>
        <w:rPr>
          <w:rFonts w:ascii="Arial" w:eastAsia="Arial" w:hAnsi="Arial" w:cs="Arial"/>
          <w:sz w:val="24"/>
          <w:szCs w:val="24"/>
        </w:rPr>
        <w:t xml:space="preserve"> Para análi</w:t>
      </w:r>
      <w:r w:rsidR="00696B8E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deste período foi possível ter acesso às fichas catalográficas das dissertações, o que facilitou a busca, pois o grupo de pesq</w:t>
      </w:r>
      <w:r w:rsidRPr="00290767">
        <w:rPr>
          <w:rFonts w:ascii="Arial" w:eastAsia="Arial" w:hAnsi="Arial" w:cs="Arial"/>
          <w:sz w:val="24"/>
          <w:szCs w:val="24"/>
        </w:rPr>
        <w:t xml:space="preserve">uisa </w:t>
      </w:r>
      <w:r w:rsidR="00D82626" w:rsidRPr="00290767">
        <w:rPr>
          <w:rFonts w:ascii="Arial" w:eastAsia="Arial" w:hAnsi="Arial" w:cs="Arial"/>
          <w:sz w:val="24"/>
          <w:szCs w:val="24"/>
        </w:rPr>
        <w:t>Tendências Temáticas e Metodológicas das Produções Acadêmicas do Programa de Pós-Graduação em Educação da PUC Goiás: balanço das dissertações e teses (2010-2016)</w:t>
      </w:r>
      <w:r w:rsidRPr="00290767">
        <w:rPr>
          <w:rFonts w:ascii="Arial" w:eastAsia="Arial" w:hAnsi="Arial" w:cs="Arial"/>
          <w:sz w:val="24"/>
          <w:szCs w:val="24"/>
        </w:rPr>
        <w:t xml:space="preserve"> -</w:t>
      </w:r>
      <w:r w:rsidR="00D82626" w:rsidRPr="00290767">
        <w:rPr>
          <w:rFonts w:ascii="Arial" w:eastAsia="Arial" w:hAnsi="Arial" w:cs="Arial"/>
          <w:sz w:val="24"/>
          <w:szCs w:val="24"/>
        </w:rPr>
        <w:t xml:space="preserve"> </w:t>
      </w:r>
      <w:r w:rsidRPr="00290767">
        <w:rPr>
          <w:rFonts w:ascii="Arial" w:eastAsia="Arial" w:hAnsi="Arial" w:cs="Arial"/>
          <w:sz w:val="24"/>
          <w:szCs w:val="24"/>
        </w:rPr>
        <w:t xml:space="preserve">sob a coordenação da Prof.ª Drª Cláudia Valente Cavalcante e </w:t>
      </w:r>
      <w:r w:rsidR="00D82626" w:rsidRPr="00290767">
        <w:rPr>
          <w:rFonts w:ascii="Arial" w:eastAsia="Arial" w:hAnsi="Arial" w:cs="Arial"/>
          <w:sz w:val="24"/>
          <w:szCs w:val="24"/>
        </w:rPr>
        <w:t>participação das bolsistas de Iniciação Científica</w:t>
      </w:r>
      <w:r w:rsidRPr="00290767">
        <w:rPr>
          <w:rFonts w:ascii="Arial" w:eastAsia="Arial" w:hAnsi="Arial" w:cs="Arial"/>
          <w:sz w:val="24"/>
          <w:szCs w:val="24"/>
        </w:rPr>
        <w:t>:</w:t>
      </w:r>
      <w:r w:rsidR="00BA6393" w:rsidRPr="00290767">
        <w:rPr>
          <w:rFonts w:ascii="Arial" w:eastAsia="Arial" w:hAnsi="Arial" w:cs="Arial"/>
          <w:sz w:val="24"/>
          <w:szCs w:val="24"/>
        </w:rPr>
        <w:t xml:space="preserve"> Daniela </w:t>
      </w:r>
      <w:proofErr w:type="spellStart"/>
      <w:r w:rsidR="00BA6393" w:rsidRPr="00290767">
        <w:rPr>
          <w:rFonts w:ascii="Arial" w:eastAsia="Arial" w:hAnsi="Arial" w:cs="Arial"/>
          <w:sz w:val="24"/>
          <w:szCs w:val="24"/>
        </w:rPr>
        <w:t>Coellela</w:t>
      </w:r>
      <w:proofErr w:type="spellEnd"/>
      <w:r w:rsidR="00BA6393" w:rsidRPr="0029076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A6393" w:rsidRPr="00290767">
        <w:rPr>
          <w:rFonts w:ascii="Arial" w:eastAsia="Arial" w:hAnsi="Arial" w:cs="Arial"/>
          <w:sz w:val="24"/>
          <w:szCs w:val="24"/>
        </w:rPr>
        <w:t>Zuninga</w:t>
      </w:r>
      <w:proofErr w:type="spellEnd"/>
      <w:r w:rsidR="00BA6393" w:rsidRPr="00290767">
        <w:rPr>
          <w:rFonts w:ascii="Arial" w:eastAsia="Arial" w:hAnsi="Arial" w:cs="Arial"/>
          <w:sz w:val="24"/>
          <w:szCs w:val="24"/>
        </w:rPr>
        <w:t xml:space="preserve"> Ludovico, </w:t>
      </w:r>
      <w:proofErr w:type="spellStart"/>
      <w:r w:rsidR="00BA6393" w:rsidRPr="00290767">
        <w:rPr>
          <w:rFonts w:ascii="Arial" w:eastAsia="Arial" w:hAnsi="Arial" w:cs="Arial"/>
          <w:sz w:val="24"/>
          <w:szCs w:val="24"/>
        </w:rPr>
        <w:t>Rubianny</w:t>
      </w:r>
      <w:proofErr w:type="spellEnd"/>
      <w:r w:rsidR="00BA6393" w:rsidRPr="00290767">
        <w:rPr>
          <w:rFonts w:ascii="Arial" w:eastAsia="Arial" w:hAnsi="Arial" w:cs="Arial"/>
          <w:sz w:val="24"/>
          <w:szCs w:val="24"/>
        </w:rPr>
        <w:t xml:space="preserve"> Maria Sales Rocha e </w:t>
      </w:r>
      <w:proofErr w:type="spellStart"/>
      <w:r w:rsidR="00BA6393" w:rsidRPr="00290767">
        <w:rPr>
          <w:rFonts w:ascii="Arial" w:eastAsia="Arial" w:hAnsi="Arial" w:cs="Arial"/>
          <w:sz w:val="24"/>
          <w:szCs w:val="24"/>
        </w:rPr>
        <w:t>Lorrayny</w:t>
      </w:r>
      <w:proofErr w:type="spellEnd"/>
      <w:r w:rsidR="00BA6393" w:rsidRPr="00290767">
        <w:rPr>
          <w:rFonts w:ascii="Arial" w:eastAsia="Arial" w:hAnsi="Arial" w:cs="Arial"/>
          <w:sz w:val="24"/>
          <w:szCs w:val="24"/>
        </w:rPr>
        <w:t xml:space="preserve"> Carmo Lima</w:t>
      </w:r>
      <w:r w:rsidRPr="00290767">
        <w:rPr>
          <w:rFonts w:ascii="Arial" w:eastAsia="Arial" w:hAnsi="Arial" w:cs="Arial"/>
          <w:sz w:val="24"/>
          <w:szCs w:val="24"/>
        </w:rPr>
        <w:t xml:space="preserve"> – realizou a catalogação do material do programa que até então contava apenas com seu depósito após defesa e entrega do material da pesquisa finalizada e ordenada para a universidade.</w:t>
      </w:r>
    </w:p>
    <w:p w14:paraId="3EDB595E" w14:textId="4624C47E" w:rsidR="00741E40" w:rsidRPr="00290767" w:rsidRDefault="00741E40" w:rsidP="0029076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Enviar cópia da monografia para Cláudia</w:t>
      </w:r>
    </w:p>
    <w:p w14:paraId="39795FDA" w14:textId="3782675D" w:rsidR="00271506" w:rsidRDefault="7442238C" w:rsidP="1C7CD705">
      <w:pPr>
        <w:spacing w:line="360" w:lineRule="auto"/>
        <w:jc w:val="both"/>
      </w:pPr>
      <w:r w:rsidRPr="1C7CD705">
        <w:rPr>
          <w:rFonts w:ascii="Arial" w:eastAsia="Arial" w:hAnsi="Arial" w:cs="Arial"/>
          <w:sz w:val="24"/>
          <w:szCs w:val="24"/>
        </w:rPr>
        <w:t xml:space="preserve">           </w:t>
      </w:r>
      <w:r w:rsidR="00C03D84">
        <w:rPr>
          <w:rFonts w:ascii="Arial" w:eastAsia="Arial" w:hAnsi="Arial" w:cs="Arial"/>
          <w:sz w:val="24"/>
          <w:szCs w:val="24"/>
        </w:rPr>
        <w:t>A tabela</w:t>
      </w:r>
      <w:r w:rsidRPr="1C7CD705">
        <w:rPr>
          <w:rFonts w:ascii="Arial" w:eastAsia="Arial" w:hAnsi="Arial" w:cs="Arial"/>
          <w:sz w:val="24"/>
          <w:szCs w:val="24"/>
        </w:rPr>
        <w:t xml:space="preserve"> a seguir </w:t>
      </w:r>
      <w:r w:rsidR="003D4B08">
        <w:rPr>
          <w:rFonts w:ascii="Arial" w:eastAsia="Arial" w:hAnsi="Arial" w:cs="Arial"/>
          <w:sz w:val="24"/>
          <w:szCs w:val="24"/>
        </w:rPr>
        <w:t>aponta</w:t>
      </w:r>
      <w:r w:rsidRPr="1C7CD705">
        <w:rPr>
          <w:rFonts w:ascii="Arial" w:eastAsia="Arial" w:hAnsi="Arial" w:cs="Arial"/>
          <w:sz w:val="24"/>
          <w:szCs w:val="24"/>
        </w:rPr>
        <w:t xml:space="preserve"> a</w:t>
      </w:r>
      <w:r w:rsidR="00290767">
        <w:rPr>
          <w:rFonts w:ascii="Arial" w:eastAsia="Arial" w:hAnsi="Arial" w:cs="Arial"/>
          <w:sz w:val="24"/>
          <w:szCs w:val="24"/>
        </w:rPr>
        <w:t>s linhas de pesquisa e a</w:t>
      </w:r>
      <w:r w:rsidRPr="1C7CD705">
        <w:rPr>
          <w:rFonts w:ascii="Arial" w:eastAsia="Arial" w:hAnsi="Arial" w:cs="Arial"/>
          <w:sz w:val="24"/>
          <w:szCs w:val="24"/>
        </w:rPr>
        <w:t xml:space="preserve"> quantidade de dissertações</w:t>
      </w:r>
      <w:r w:rsidR="00290767">
        <w:rPr>
          <w:rFonts w:ascii="Arial" w:eastAsia="Arial" w:hAnsi="Arial" w:cs="Arial"/>
          <w:sz w:val="24"/>
          <w:szCs w:val="24"/>
        </w:rPr>
        <w:t>,</w:t>
      </w:r>
      <w:r w:rsidRPr="1C7CD705">
        <w:rPr>
          <w:rFonts w:ascii="Arial" w:eastAsia="Arial" w:hAnsi="Arial" w:cs="Arial"/>
          <w:sz w:val="24"/>
          <w:szCs w:val="24"/>
        </w:rPr>
        <w:t xml:space="preserve"> por linha</w:t>
      </w:r>
      <w:r w:rsidR="00BA6393">
        <w:rPr>
          <w:rFonts w:ascii="Arial" w:eastAsia="Arial" w:hAnsi="Arial" w:cs="Arial"/>
          <w:sz w:val="24"/>
          <w:szCs w:val="24"/>
        </w:rPr>
        <w:t xml:space="preserve"> de pesquisa</w:t>
      </w:r>
      <w:r w:rsidR="00290767">
        <w:rPr>
          <w:rFonts w:ascii="Arial" w:eastAsia="Arial" w:hAnsi="Arial" w:cs="Arial"/>
          <w:sz w:val="24"/>
          <w:szCs w:val="24"/>
        </w:rPr>
        <w:t>,</w:t>
      </w:r>
      <w:r w:rsidR="003D4B08">
        <w:rPr>
          <w:rFonts w:ascii="Arial" w:eastAsia="Arial" w:hAnsi="Arial" w:cs="Arial"/>
          <w:sz w:val="24"/>
          <w:szCs w:val="24"/>
        </w:rPr>
        <w:t xml:space="preserve"> </w:t>
      </w:r>
      <w:r w:rsidR="00290767">
        <w:rPr>
          <w:rFonts w:ascii="Arial" w:eastAsia="Arial" w:hAnsi="Arial" w:cs="Arial"/>
          <w:sz w:val="24"/>
          <w:szCs w:val="24"/>
        </w:rPr>
        <w:t>durante os anos de 2010 a 2016.</w:t>
      </w:r>
      <w:r w:rsidR="003D4B08">
        <w:rPr>
          <w:rFonts w:ascii="Arial" w:eastAsia="Arial" w:hAnsi="Arial" w:cs="Arial"/>
          <w:sz w:val="24"/>
          <w:szCs w:val="24"/>
        </w:rPr>
        <w:t xml:space="preserve"> </w:t>
      </w:r>
    </w:p>
    <w:p w14:paraId="060FE7A1" w14:textId="622DDA0C" w:rsidR="00290767" w:rsidRPr="001F3307" w:rsidRDefault="00741E40" w:rsidP="00290767">
      <w:pPr>
        <w:pStyle w:val="Legenda"/>
        <w:keepNext/>
        <w:rPr>
          <w:rFonts w:ascii="Arial" w:hAnsi="Arial" w:cs="Arial"/>
          <w:color w:val="auto"/>
          <w:sz w:val="24"/>
          <w:szCs w:val="24"/>
        </w:rPr>
      </w:pPr>
      <w:bookmarkStart w:id="8" w:name="_Hlk67584214"/>
      <w:r w:rsidRPr="001F3307">
        <w:rPr>
          <w:rFonts w:ascii="Arial" w:hAnsi="Arial" w:cs="Arial"/>
          <w:color w:val="auto"/>
          <w:sz w:val="24"/>
          <w:szCs w:val="24"/>
        </w:rPr>
        <w:t>Tabela 1: Dissertações PPGE – 2010-2016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2357"/>
      </w:tblGrid>
      <w:tr w:rsidR="001F3307" w:rsidRPr="001F3307" w14:paraId="5667C85C" w14:textId="77777777" w:rsidTr="00C03D84">
        <w:tc>
          <w:tcPr>
            <w:tcW w:w="4815" w:type="dxa"/>
          </w:tcPr>
          <w:p w14:paraId="4E144590" w14:textId="3F8B3BB3" w:rsidR="00C2317F" w:rsidRPr="001F3307" w:rsidRDefault="7442238C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C2317F" w:rsidRPr="001F3307">
              <w:rPr>
                <w:rFonts w:ascii="Calibri" w:eastAsia="Calibri" w:hAnsi="Calibri" w:cs="Calibri"/>
              </w:rPr>
              <w:t>LINHA</w:t>
            </w:r>
            <w:r w:rsidR="00741E40" w:rsidRPr="001F3307">
              <w:rPr>
                <w:rFonts w:ascii="Calibri" w:eastAsia="Calibri" w:hAnsi="Calibri" w:cs="Calibri"/>
              </w:rPr>
              <w:t xml:space="preserve"> DE PESQUISA</w:t>
            </w:r>
          </w:p>
        </w:tc>
        <w:tc>
          <w:tcPr>
            <w:tcW w:w="1843" w:type="dxa"/>
          </w:tcPr>
          <w:p w14:paraId="7ABD7662" w14:textId="402C4750" w:rsidR="00C2317F" w:rsidRPr="001F3307" w:rsidRDefault="00C2317F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QUANTIDADE</w:t>
            </w:r>
          </w:p>
        </w:tc>
        <w:tc>
          <w:tcPr>
            <w:tcW w:w="2357" w:type="dxa"/>
          </w:tcPr>
          <w:p w14:paraId="51737BF8" w14:textId="7DB8AC8A" w:rsidR="00C2317F" w:rsidRPr="001F3307" w:rsidRDefault="00C2317F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PERÍODO</w:t>
            </w:r>
          </w:p>
        </w:tc>
      </w:tr>
      <w:tr w:rsidR="001F3307" w:rsidRPr="001F3307" w14:paraId="090C285B" w14:textId="77777777" w:rsidTr="00C03D84">
        <w:tc>
          <w:tcPr>
            <w:tcW w:w="4815" w:type="dxa"/>
          </w:tcPr>
          <w:p w14:paraId="667E6782" w14:textId="30C01A3A" w:rsidR="00C2317F" w:rsidRPr="001F3307" w:rsidRDefault="00C2317F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 xml:space="preserve">Sociedade Educação e Cultura </w:t>
            </w:r>
          </w:p>
        </w:tc>
        <w:tc>
          <w:tcPr>
            <w:tcW w:w="1843" w:type="dxa"/>
          </w:tcPr>
          <w:p w14:paraId="1A55CA42" w14:textId="54BAF2B8" w:rsidR="00C2317F" w:rsidRPr="001F3307" w:rsidRDefault="00C2317F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2357" w:type="dxa"/>
          </w:tcPr>
          <w:p w14:paraId="683D0C42" w14:textId="22FE59E8" w:rsidR="00C2317F" w:rsidRPr="001F3307" w:rsidRDefault="00C2317F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2010-2016</w:t>
            </w:r>
          </w:p>
        </w:tc>
      </w:tr>
      <w:tr w:rsidR="001F3307" w:rsidRPr="001F3307" w14:paraId="221BAEEA" w14:textId="77777777" w:rsidTr="00C03D84">
        <w:tc>
          <w:tcPr>
            <w:tcW w:w="4815" w:type="dxa"/>
          </w:tcPr>
          <w:p w14:paraId="3274DF82" w14:textId="12CBE3B0" w:rsidR="00C2317F" w:rsidRPr="001F3307" w:rsidRDefault="00C2317F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Estado, Políticas e Instituições Educacionais</w:t>
            </w:r>
          </w:p>
        </w:tc>
        <w:tc>
          <w:tcPr>
            <w:tcW w:w="1843" w:type="dxa"/>
          </w:tcPr>
          <w:p w14:paraId="48AF5DC3" w14:textId="32EA9893" w:rsidR="00C2317F" w:rsidRPr="001F3307" w:rsidRDefault="00C2317F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2357" w:type="dxa"/>
          </w:tcPr>
          <w:p w14:paraId="0AACCC06" w14:textId="6CEC1DBC" w:rsidR="00C2317F" w:rsidRPr="001F3307" w:rsidRDefault="00C2317F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2010-2016</w:t>
            </w:r>
          </w:p>
        </w:tc>
      </w:tr>
      <w:tr w:rsidR="001F3307" w:rsidRPr="001F3307" w14:paraId="137E7DA6" w14:textId="77777777" w:rsidTr="00C03D84">
        <w:tc>
          <w:tcPr>
            <w:tcW w:w="4815" w:type="dxa"/>
          </w:tcPr>
          <w:p w14:paraId="1B120B58" w14:textId="393DA970" w:rsidR="00C2317F" w:rsidRPr="001F3307" w:rsidRDefault="00C2317F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Teoria da Educação e Processos Pedagógicos</w:t>
            </w:r>
          </w:p>
        </w:tc>
        <w:tc>
          <w:tcPr>
            <w:tcW w:w="1843" w:type="dxa"/>
          </w:tcPr>
          <w:p w14:paraId="1E49FB9F" w14:textId="0D99F626" w:rsidR="00C2317F" w:rsidRPr="001F3307" w:rsidRDefault="00C2317F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2357" w:type="dxa"/>
          </w:tcPr>
          <w:p w14:paraId="1746D5A3" w14:textId="6684B5B7" w:rsidR="00C2317F" w:rsidRPr="001F3307" w:rsidRDefault="00C2317F" w:rsidP="00C03D84">
            <w:pPr>
              <w:keepNext/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2010-2016</w:t>
            </w:r>
          </w:p>
        </w:tc>
      </w:tr>
      <w:tr w:rsidR="001F3307" w:rsidRPr="001F3307" w14:paraId="2DF672E6" w14:textId="77777777" w:rsidTr="00C03D84">
        <w:tc>
          <w:tcPr>
            <w:tcW w:w="4815" w:type="dxa"/>
          </w:tcPr>
          <w:p w14:paraId="2E8DDA83" w14:textId="6D794BE3" w:rsidR="00741E40" w:rsidRPr="001F3307" w:rsidRDefault="00741E40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843" w:type="dxa"/>
          </w:tcPr>
          <w:p w14:paraId="1304ACFB" w14:textId="4A4CA0CA" w:rsidR="00741E40" w:rsidRPr="001F3307" w:rsidRDefault="00741E40" w:rsidP="1C7CD705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  <w:r w:rsidRPr="001F3307"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2357" w:type="dxa"/>
          </w:tcPr>
          <w:p w14:paraId="356CE769" w14:textId="77777777" w:rsidR="00741E40" w:rsidRPr="001F3307" w:rsidRDefault="00741E40" w:rsidP="00C03D84">
            <w:pPr>
              <w:keepNext/>
              <w:spacing w:line="257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bookmarkEnd w:id="8"/>
    <w:p w14:paraId="5CCFDB6D" w14:textId="6FD7C356" w:rsidR="007E45F3" w:rsidRPr="001F3307" w:rsidRDefault="00C03D84" w:rsidP="00C03D84">
      <w:pPr>
        <w:pStyle w:val="Legenda"/>
        <w:rPr>
          <w:rFonts w:ascii="Arial" w:eastAsia="Arial" w:hAnsi="Arial" w:cs="Arial"/>
          <w:color w:val="auto"/>
          <w:sz w:val="20"/>
          <w:szCs w:val="20"/>
        </w:rPr>
      </w:pPr>
      <w:r w:rsidRPr="001F3307">
        <w:rPr>
          <w:color w:val="auto"/>
        </w:rPr>
        <w:t>Tabela 1 - elaborad</w:t>
      </w:r>
      <w:r w:rsidR="00741E40" w:rsidRPr="001F3307">
        <w:rPr>
          <w:color w:val="auto"/>
        </w:rPr>
        <w:t>a</w:t>
      </w:r>
      <w:r w:rsidRPr="001F3307">
        <w:rPr>
          <w:color w:val="auto"/>
        </w:rPr>
        <w:t xml:space="preserve"> pela pesquisadora</w:t>
      </w:r>
    </w:p>
    <w:p w14:paraId="6C6399D0" w14:textId="77777777" w:rsidR="00C03D84" w:rsidRDefault="00C03D84" w:rsidP="003D4B08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510E414" w14:textId="6D10EEE2" w:rsidR="00271506" w:rsidRDefault="00BB2D30" w:rsidP="003D4B08">
      <w:pPr>
        <w:spacing w:line="360" w:lineRule="auto"/>
        <w:ind w:firstLine="708"/>
        <w:jc w:val="both"/>
      </w:pPr>
      <w:r>
        <w:rPr>
          <w:rFonts w:ascii="Arial" w:eastAsia="Arial" w:hAnsi="Arial" w:cs="Arial"/>
          <w:color w:val="000000" w:themeColor="text1"/>
          <w:sz w:val="24"/>
          <w:szCs w:val="24"/>
        </w:rPr>
        <w:t>A realização do</w:t>
      </w:r>
      <w:r w:rsidR="7442238C" w:rsidRPr="1C7CD705">
        <w:rPr>
          <w:rFonts w:ascii="Arial" w:eastAsia="Arial" w:hAnsi="Arial" w:cs="Arial"/>
          <w:color w:val="000000" w:themeColor="text1"/>
          <w:sz w:val="24"/>
          <w:szCs w:val="24"/>
        </w:rPr>
        <w:t xml:space="preserve"> trabalho no processo da pesquisa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fo</w:t>
      </w:r>
      <w:r w:rsidR="008122B0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7442238C" w:rsidRPr="1C7CD705">
        <w:rPr>
          <w:rFonts w:ascii="Arial" w:eastAsia="Arial" w:hAnsi="Arial" w:cs="Arial"/>
          <w:color w:val="000000" w:themeColor="text1"/>
          <w:sz w:val="24"/>
          <w:szCs w:val="24"/>
        </w:rPr>
        <w:t xml:space="preserve"> identificar n</w:t>
      </w:r>
      <w:r w:rsidR="00C03D84">
        <w:rPr>
          <w:rFonts w:ascii="Arial" w:eastAsia="Arial" w:hAnsi="Arial" w:cs="Arial"/>
          <w:color w:val="000000" w:themeColor="text1"/>
          <w:sz w:val="24"/>
          <w:szCs w:val="24"/>
        </w:rPr>
        <w:t>as cento e quarenta e sete d</w:t>
      </w:r>
      <w:r w:rsidR="7442238C" w:rsidRPr="1C7CD705">
        <w:rPr>
          <w:rFonts w:ascii="Arial" w:eastAsia="Arial" w:hAnsi="Arial" w:cs="Arial"/>
          <w:color w:val="000000" w:themeColor="text1"/>
          <w:sz w:val="24"/>
          <w:szCs w:val="24"/>
        </w:rPr>
        <w:t>issertações</w:t>
      </w:r>
      <w:r w:rsidR="008122B0">
        <w:rPr>
          <w:rFonts w:ascii="Arial" w:eastAsia="Arial" w:hAnsi="Arial" w:cs="Arial"/>
          <w:color w:val="000000" w:themeColor="text1"/>
          <w:sz w:val="24"/>
          <w:szCs w:val="24"/>
        </w:rPr>
        <w:t xml:space="preserve">, como mostra a tabela acima, </w:t>
      </w:r>
      <w:r w:rsidR="7442238C" w:rsidRPr="1C7CD705">
        <w:rPr>
          <w:rFonts w:ascii="Arial" w:eastAsia="Arial" w:hAnsi="Arial" w:cs="Arial"/>
          <w:color w:val="000000" w:themeColor="text1"/>
          <w:sz w:val="24"/>
          <w:szCs w:val="24"/>
        </w:rPr>
        <w:t>quais os trabalhos que aborda</w:t>
      </w:r>
      <w:r w:rsidR="00C03D84">
        <w:rPr>
          <w:rFonts w:ascii="Arial" w:eastAsia="Arial" w:hAnsi="Arial" w:cs="Arial"/>
          <w:color w:val="000000" w:themeColor="text1"/>
          <w:sz w:val="24"/>
          <w:szCs w:val="24"/>
        </w:rPr>
        <w:t xml:space="preserve"> a alfabetização como</w:t>
      </w:r>
      <w:r w:rsidR="7442238C" w:rsidRPr="1C7CD705">
        <w:rPr>
          <w:rFonts w:ascii="Arial" w:eastAsia="Arial" w:hAnsi="Arial" w:cs="Arial"/>
          <w:color w:val="000000" w:themeColor="text1"/>
          <w:sz w:val="24"/>
          <w:szCs w:val="24"/>
        </w:rPr>
        <w:t xml:space="preserve"> tema</w:t>
      </w:r>
      <w:r w:rsidR="00C03D84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DB83AC4" w14:textId="3DA93595" w:rsidR="00E73741" w:rsidRDefault="00500C8C" w:rsidP="00015A79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85084">
        <w:rPr>
          <w:rFonts w:ascii="Arial" w:eastAsia="Arial" w:hAnsi="Arial" w:cs="Arial"/>
          <w:sz w:val="24"/>
          <w:szCs w:val="24"/>
        </w:rPr>
        <w:t>Delineando</w:t>
      </w:r>
      <w:r w:rsidR="006D4346" w:rsidRPr="00385084">
        <w:rPr>
          <w:rFonts w:ascii="Arial" w:eastAsia="Arial" w:hAnsi="Arial" w:cs="Arial"/>
          <w:sz w:val="24"/>
          <w:szCs w:val="24"/>
        </w:rPr>
        <w:t xml:space="preserve"> a contribuição de estudos de investigações</w:t>
      </w:r>
      <w:r w:rsidR="007E45F3" w:rsidRPr="00385084">
        <w:rPr>
          <w:rFonts w:ascii="Arial" w:eastAsia="Arial" w:hAnsi="Arial" w:cs="Arial"/>
          <w:sz w:val="24"/>
          <w:szCs w:val="24"/>
        </w:rPr>
        <w:t xml:space="preserve"> somente</w:t>
      </w:r>
      <w:r w:rsidR="006D4346" w:rsidRPr="00385084">
        <w:rPr>
          <w:rFonts w:ascii="Arial" w:eastAsia="Arial" w:hAnsi="Arial" w:cs="Arial"/>
          <w:sz w:val="24"/>
          <w:szCs w:val="24"/>
        </w:rPr>
        <w:t xml:space="preserve"> sobre as dissertações </w:t>
      </w:r>
      <w:r w:rsidR="00902033" w:rsidRPr="00385084">
        <w:rPr>
          <w:rFonts w:ascii="Arial" w:eastAsia="Arial" w:hAnsi="Arial" w:cs="Arial"/>
          <w:sz w:val="24"/>
          <w:szCs w:val="24"/>
        </w:rPr>
        <w:t xml:space="preserve">defendidas nos anos de </w:t>
      </w:r>
      <w:r w:rsidR="006D4346" w:rsidRPr="00385084">
        <w:rPr>
          <w:rFonts w:ascii="Arial" w:eastAsia="Arial" w:hAnsi="Arial" w:cs="Arial"/>
          <w:sz w:val="24"/>
          <w:szCs w:val="24"/>
        </w:rPr>
        <w:t>2010</w:t>
      </w:r>
      <w:r w:rsidR="00902033" w:rsidRPr="00385084">
        <w:rPr>
          <w:rFonts w:ascii="Arial" w:eastAsia="Arial" w:hAnsi="Arial" w:cs="Arial"/>
          <w:sz w:val="24"/>
          <w:szCs w:val="24"/>
        </w:rPr>
        <w:t xml:space="preserve"> a </w:t>
      </w:r>
      <w:r w:rsidR="006D4346" w:rsidRPr="00385084">
        <w:rPr>
          <w:rFonts w:ascii="Arial" w:eastAsia="Arial" w:hAnsi="Arial" w:cs="Arial"/>
          <w:sz w:val="24"/>
          <w:szCs w:val="24"/>
        </w:rPr>
        <w:t xml:space="preserve">2016, assim, </w:t>
      </w:r>
      <w:r w:rsidR="00E80B58" w:rsidRPr="00385084">
        <w:rPr>
          <w:rFonts w:ascii="Arial" w:eastAsia="Arial" w:hAnsi="Arial" w:cs="Arial"/>
          <w:sz w:val="24"/>
          <w:szCs w:val="24"/>
        </w:rPr>
        <w:t>por</w:t>
      </w:r>
      <w:r w:rsidR="006D4346" w:rsidRPr="00385084">
        <w:rPr>
          <w:rFonts w:ascii="Arial" w:eastAsia="Arial" w:hAnsi="Arial" w:cs="Arial"/>
          <w:sz w:val="24"/>
          <w:szCs w:val="24"/>
        </w:rPr>
        <w:t xml:space="preserve"> meio d</w:t>
      </w:r>
      <w:r w:rsidR="00902033" w:rsidRPr="00385084">
        <w:rPr>
          <w:rFonts w:ascii="Arial" w:eastAsia="Arial" w:hAnsi="Arial" w:cs="Arial"/>
          <w:sz w:val="24"/>
          <w:szCs w:val="24"/>
        </w:rPr>
        <w:t>o</w:t>
      </w:r>
      <w:r w:rsidR="006D4346" w:rsidRPr="00385084">
        <w:rPr>
          <w:rFonts w:ascii="Arial" w:eastAsia="Arial" w:hAnsi="Arial" w:cs="Arial"/>
          <w:sz w:val="24"/>
          <w:szCs w:val="24"/>
        </w:rPr>
        <w:t xml:space="preserve"> grupo de pesquisa</w:t>
      </w:r>
      <w:r w:rsidR="00902033" w:rsidRPr="00385084">
        <w:rPr>
          <w:rFonts w:ascii="Arial" w:eastAsia="Arial" w:hAnsi="Arial" w:cs="Arial"/>
          <w:sz w:val="24"/>
          <w:szCs w:val="24"/>
        </w:rPr>
        <w:t xml:space="preserve"> anteriormente mencionado,</w:t>
      </w:r>
      <w:r w:rsidR="006D4346" w:rsidRPr="00385084">
        <w:rPr>
          <w:rFonts w:ascii="Arial" w:eastAsia="Arial" w:hAnsi="Arial" w:cs="Arial"/>
          <w:sz w:val="24"/>
          <w:szCs w:val="24"/>
        </w:rPr>
        <w:t xml:space="preserve"> coordenado pela Prof.ª Drª Cláudia Valente, </w:t>
      </w:r>
      <w:r w:rsidR="00902033" w:rsidRPr="00385084">
        <w:rPr>
          <w:rFonts w:ascii="Arial" w:eastAsia="Arial" w:hAnsi="Arial" w:cs="Arial"/>
          <w:sz w:val="24"/>
          <w:szCs w:val="24"/>
        </w:rPr>
        <w:t xml:space="preserve">que orientou a </w:t>
      </w:r>
      <w:r w:rsidR="006D4346" w:rsidRPr="00385084">
        <w:rPr>
          <w:rFonts w:ascii="Arial" w:eastAsia="Arial" w:hAnsi="Arial" w:cs="Arial"/>
          <w:sz w:val="24"/>
          <w:szCs w:val="24"/>
        </w:rPr>
        <w:t>catalogação da produção</w:t>
      </w:r>
      <w:r w:rsidR="00902033" w:rsidRPr="00385084">
        <w:rPr>
          <w:rFonts w:ascii="Arial" w:eastAsia="Arial" w:hAnsi="Arial" w:cs="Arial"/>
          <w:sz w:val="24"/>
          <w:szCs w:val="24"/>
        </w:rPr>
        <w:t xml:space="preserve"> científica</w:t>
      </w:r>
      <w:r w:rsidR="007E45F3" w:rsidRPr="00385084">
        <w:rPr>
          <w:rFonts w:ascii="Arial" w:eastAsia="Arial" w:hAnsi="Arial" w:cs="Arial"/>
          <w:sz w:val="24"/>
          <w:szCs w:val="24"/>
        </w:rPr>
        <w:t xml:space="preserve">, </w:t>
      </w:r>
      <w:r w:rsidR="006D4346" w:rsidRPr="00385084">
        <w:rPr>
          <w:rFonts w:ascii="Arial" w:eastAsia="Arial" w:hAnsi="Arial" w:cs="Arial"/>
          <w:sz w:val="24"/>
          <w:szCs w:val="24"/>
        </w:rPr>
        <w:t xml:space="preserve">cujo as </w:t>
      </w:r>
      <w:r w:rsidR="000E7DE0" w:rsidRPr="00385084">
        <w:rPr>
          <w:rFonts w:ascii="Arial" w:eastAsia="Arial" w:hAnsi="Arial" w:cs="Arial"/>
          <w:sz w:val="24"/>
          <w:szCs w:val="24"/>
        </w:rPr>
        <w:t>análises</w:t>
      </w:r>
      <w:r w:rsidR="006D4346" w:rsidRPr="00385084">
        <w:rPr>
          <w:rFonts w:ascii="Arial" w:eastAsia="Arial" w:hAnsi="Arial" w:cs="Arial"/>
          <w:sz w:val="24"/>
          <w:szCs w:val="24"/>
        </w:rPr>
        <w:t xml:space="preserve"> </w:t>
      </w:r>
      <w:r w:rsidR="007E45F3" w:rsidRPr="00385084">
        <w:rPr>
          <w:rFonts w:ascii="Arial" w:eastAsia="Arial" w:hAnsi="Arial" w:cs="Arial"/>
          <w:sz w:val="24"/>
          <w:szCs w:val="24"/>
        </w:rPr>
        <w:lastRenderedPageBreak/>
        <w:t xml:space="preserve">foram extraídas para </w:t>
      </w:r>
      <w:r w:rsidR="006D4346" w:rsidRPr="00385084">
        <w:rPr>
          <w:rFonts w:ascii="Arial" w:eastAsia="Arial" w:hAnsi="Arial" w:cs="Arial"/>
          <w:sz w:val="24"/>
          <w:szCs w:val="24"/>
        </w:rPr>
        <w:t xml:space="preserve">atribuir a busca do estudo do </w:t>
      </w:r>
      <w:r w:rsidR="000E7DE0" w:rsidRPr="00385084">
        <w:rPr>
          <w:rFonts w:ascii="Arial" w:eastAsia="Arial" w:hAnsi="Arial" w:cs="Arial"/>
          <w:sz w:val="24"/>
          <w:szCs w:val="24"/>
        </w:rPr>
        <w:t xml:space="preserve">objeto de pesquisa </w:t>
      </w:r>
      <w:r w:rsidR="007E45F3" w:rsidRPr="00385084">
        <w:rPr>
          <w:rFonts w:ascii="Arial" w:eastAsia="Arial" w:hAnsi="Arial" w:cs="Arial"/>
          <w:sz w:val="24"/>
          <w:szCs w:val="24"/>
        </w:rPr>
        <w:t>desse trabalho</w:t>
      </w:r>
      <w:r w:rsidR="00E80B58" w:rsidRPr="00385084">
        <w:rPr>
          <w:rFonts w:ascii="Arial" w:eastAsia="Arial" w:hAnsi="Arial" w:cs="Arial"/>
          <w:sz w:val="24"/>
          <w:szCs w:val="24"/>
        </w:rPr>
        <w:t xml:space="preserve"> de monografia</w:t>
      </w:r>
      <w:r w:rsidR="00385084">
        <w:rPr>
          <w:rFonts w:ascii="Arial" w:eastAsia="Arial" w:hAnsi="Arial" w:cs="Arial"/>
          <w:sz w:val="24"/>
          <w:szCs w:val="24"/>
        </w:rPr>
        <w:t xml:space="preserve"> para o curso de Pedagogia</w:t>
      </w:r>
      <w:r w:rsidR="000E7DE0" w:rsidRPr="00385084">
        <w:rPr>
          <w:rFonts w:ascii="Arial" w:eastAsia="Arial" w:hAnsi="Arial" w:cs="Arial"/>
          <w:sz w:val="24"/>
          <w:szCs w:val="24"/>
        </w:rPr>
        <w:t xml:space="preserve">. </w:t>
      </w:r>
    </w:p>
    <w:p w14:paraId="260703F3" w14:textId="77777777" w:rsidR="00CA6B11" w:rsidRPr="00385084" w:rsidRDefault="00CA6B11" w:rsidP="00015A79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3CCB7C4" w14:textId="40E1F5FB" w:rsidR="00271506" w:rsidRPr="00E22DA3" w:rsidRDefault="0086080E" w:rsidP="00CA6B11">
      <w:pPr>
        <w:pStyle w:val="Ttulo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9" w:name="_Toc75217328"/>
      <w:r w:rsidRPr="00E22D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1.</w:t>
      </w:r>
      <w:r w:rsidR="7442238C" w:rsidRPr="00E22D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E22DA3" w:rsidRPr="00E22D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F0CD9" w:rsidRPr="00E22D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 A</w:t>
      </w:r>
      <w:r w:rsidR="7442238C" w:rsidRPr="00E22D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lfabetização</w:t>
      </w:r>
      <w:bookmarkEnd w:id="9"/>
    </w:p>
    <w:p w14:paraId="00638367" w14:textId="77777777" w:rsidR="00CA6B11" w:rsidRPr="00CA6B11" w:rsidRDefault="00CA6B11" w:rsidP="00CA6B11"/>
    <w:p w14:paraId="6DA3501B" w14:textId="20B60946" w:rsidR="00F84BBE" w:rsidRDefault="00D85D70" w:rsidP="001D00FA">
      <w:pPr>
        <w:spacing w:line="360" w:lineRule="auto"/>
        <w:jc w:val="both"/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="00C90B9F" w:rsidRPr="00C90B9F">
        <w:rPr>
          <w:rFonts w:ascii="Arial" w:eastAsia="Arial" w:hAnsi="Arial" w:cs="Arial"/>
          <w:color w:val="000000" w:themeColor="text1"/>
          <w:sz w:val="24"/>
          <w:szCs w:val="24"/>
        </w:rPr>
        <w:t>Compreender</w:t>
      </w:r>
      <w:r w:rsidR="00C90B9F">
        <w:rPr>
          <w:rFonts w:ascii="Arial" w:eastAsia="Arial" w:hAnsi="Arial" w:cs="Arial"/>
          <w:color w:val="000000" w:themeColor="text1"/>
          <w:sz w:val="24"/>
          <w:szCs w:val="24"/>
        </w:rPr>
        <w:t xml:space="preserve"> o processo de alfabetização e sua especificidade de caráter único que </w:t>
      </w:r>
      <w:r w:rsidR="00C90B9F" w:rsidRPr="001F3307">
        <w:rPr>
          <w:rFonts w:ascii="Arial" w:eastAsia="Arial" w:hAnsi="Arial" w:cs="Arial"/>
          <w:sz w:val="24"/>
          <w:szCs w:val="24"/>
        </w:rPr>
        <w:t xml:space="preserve">abrange </w:t>
      </w:r>
      <w:r w:rsidR="00741E40" w:rsidRPr="001F3307">
        <w:rPr>
          <w:rFonts w:ascii="Arial" w:eastAsia="Arial" w:hAnsi="Arial" w:cs="Arial"/>
          <w:sz w:val="24"/>
          <w:szCs w:val="24"/>
        </w:rPr>
        <w:t xml:space="preserve">a </w:t>
      </w:r>
      <w:r w:rsidR="00C90B9F" w:rsidRPr="001F3307">
        <w:rPr>
          <w:rFonts w:ascii="Arial" w:eastAsia="Arial" w:hAnsi="Arial" w:cs="Arial"/>
          <w:sz w:val="24"/>
          <w:szCs w:val="24"/>
        </w:rPr>
        <w:t xml:space="preserve">Educação Básica, está além do “período de passagem” pelos primeiros anos do Ensino Fundamental, pois ela </w:t>
      </w:r>
      <w:r w:rsidR="001D00FA" w:rsidRPr="001F3307">
        <w:rPr>
          <w:rFonts w:ascii="Arial" w:eastAsia="Arial" w:hAnsi="Arial" w:cs="Arial"/>
          <w:sz w:val="24"/>
          <w:szCs w:val="24"/>
        </w:rPr>
        <w:t>perpassa</w:t>
      </w:r>
      <w:r w:rsidR="00C90B9F" w:rsidRPr="001F3307">
        <w:rPr>
          <w:rFonts w:ascii="Arial" w:eastAsia="Arial" w:hAnsi="Arial" w:cs="Arial"/>
          <w:sz w:val="24"/>
          <w:szCs w:val="24"/>
        </w:rPr>
        <w:t xml:space="preserve"> toda a</w:t>
      </w:r>
      <w:r w:rsidR="00741E40" w:rsidRPr="001F3307">
        <w:rPr>
          <w:rFonts w:ascii="Arial" w:eastAsia="Arial" w:hAnsi="Arial" w:cs="Arial"/>
          <w:sz w:val="24"/>
          <w:szCs w:val="24"/>
        </w:rPr>
        <w:t xml:space="preserve"> </w:t>
      </w:r>
      <w:r w:rsidR="001F3307" w:rsidRPr="001F3307">
        <w:rPr>
          <w:rFonts w:ascii="Arial" w:eastAsia="Arial" w:hAnsi="Arial" w:cs="Arial"/>
          <w:sz w:val="24"/>
          <w:szCs w:val="24"/>
        </w:rPr>
        <w:t xml:space="preserve">fase </w:t>
      </w:r>
      <w:r w:rsidR="001F3307" w:rsidRPr="001F3307">
        <w:rPr>
          <w:rFonts w:ascii="Arial" w:eastAsia="Arial" w:hAnsi="Arial" w:cs="Arial"/>
          <w:color w:val="000000" w:themeColor="text1"/>
          <w:sz w:val="24"/>
          <w:szCs w:val="24"/>
        </w:rPr>
        <w:t>da</w:t>
      </w:r>
      <w:r w:rsidR="00C90B9F">
        <w:rPr>
          <w:rFonts w:ascii="Arial" w:eastAsia="Arial" w:hAnsi="Arial" w:cs="Arial"/>
          <w:color w:val="000000" w:themeColor="text1"/>
          <w:sz w:val="24"/>
          <w:szCs w:val="24"/>
        </w:rPr>
        <w:t xml:space="preserve"> Educação Básica do educando</w:t>
      </w:r>
      <w:r w:rsidR="001D00FA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F84BBE" w:rsidRPr="1C7CD705">
        <w:rPr>
          <w:rFonts w:ascii="Arial" w:eastAsia="Arial" w:hAnsi="Arial" w:cs="Arial"/>
          <w:sz w:val="24"/>
          <w:szCs w:val="24"/>
        </w:rPr>
        <w:t xml:space="preserve">A especificidade de sua origem vem marcada pelo sistema da escrita, que modificou ao longo do tempo </w:t>
      </w:r>
      <w:r w:rsidR="001D00FA">
        <w:rPr>
          <w:rFonts w:ascii="Arial" w:eastAsia="Arial" w:hAnsi="Arial" w:cs="Arial"/>
          <w:sz w:val="24"/>
          <w:szCs w:val="24"/>
        </w:rPr>
        <w:t>chegando ao que conhecemos d</w:t>
      </w:r>
      <w:r w:rsidR="00F84BBE" w:rsidRPr="1C7CD705">
        <w:rPr>
          <w:rFonts w:ascii="Arial" w:eastAsia="Arial" w:hAnsi="Arial" w:cs="Arial"/>
          <w:sz w:val="24"/>
          <w:szCs w:val="24"/>
        </w:rPr>
        <w:t xml:space="preserve">o alfabeto </w:t>
      </w:r>
      <w:r w:rsidR="001D00FA">
        <w:rPr>
          <w:rFonts w:ascii="Arial" w:eastAsia="Arial" w:hAnsi="Arial" w:cs="Arial"/>
          <w:sz w:val="24"/>
          <w:szCs w:val="24"/>
        </w:rPr>
        <w:t>nos tempos atuais</w:t>
      </w:r>
    </w:p>
    <w:p w14:paraId="64049509" w14:textId="23E2D58B" w:rsidR="001D00FA" w:rsidRDefault="00F84BBE" w:rsidP="00DA66FB">
      <w:pPr>
        <w:spacing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  <w:highlight w:val="yellow"/>
        </w:rPr>
      </w:pPr>
      <w:r w:rsidRPr="1C7CD705">
        <w:rPr>
          <w:rFonts w:ascii="Arial" w:eastAsia="Arial" w:hAnsi="Arial" w:cs="Arial"/>
          <w:sz w:val="24"/>
          <w:szCs w:val="24"/>
        </w:rPr>
        <w:t>De acordo com a pesquisa SEB (Secretaria da Educação Básica), do</w:t>
      </w:r>
      <w:r w:rsidR="005A0B6A">
        <w:rPr>
          <w:rFonts w:ascii="Arial" w:eastAsia="Arial" w:hAnsi="Arial" w:cs="Arial"/>
          <w:sz w:val="24"/>
          <w:szCs w:val="24"/>
        </w:rPr>
        <w:t xml:space="preserve"> Pró-Letramento: </w:t>
      </w:r>
      <w:r w:rsidRPr="1C7CD705">
        <w:rPr>
          <w:rFonts w:ascii="Arial" w:eastAsia="Arial" w:hAnsi="Arial" w:cs="Arial"/>
          <w:sz w:val="24"/>
          <w:szCs w:val="24"/>
        </w:rPr>
        <w:t xml:space="preserve">Programa de Formação </w:t>
      </w:r>
      <w:r w:rsidRPr="001D00FA">
        <w:rPr>
          <w:rFonts w:ascii="Arial" w:eastAsia="Arial" w:hAnsi="Arial" w:cs="Arial"/>
          <w:sz w:val="24"/>
          <w:szCs w:val="24"/>
        </w:rPr>
        <w:t>Continuada de Professores dos Ano/Séries Iniciais do Ensino Fundamental: alfabetização e linguagem,</w:t>
      </w:r>
      <w:r w:rsidR="005A0B6A" w:rsidRPr="001D00FA">
        <w:rPr>
          <w:rFonts w:ascii="Arial" w:eastAsia="Arial" w:hAnsi="Arial" w:cs="Arial"/>
          <w:sz w:val="24"/>
          <w:szCs w:val="24"/>
        </w:rPr>
        <w:t xml:space="preserve"> </w:t>
      </w:r>
      <w:r w:rsidR="00EA11FB" w:rsidRPr="001D00FA">
        <w:rPr>
          <w:rFonts w:ascii="Arial" w:eastAsia="Arial" w:hAnsi="Arial" w:cs="Arial"/>
          <w:sz w:val="24"/>
          <w:szCs w:val="24"/>
        </w:rPr>
        <w:t xml:space="preserve">os objetivos para sustentar os “conceitos e concepções” fundamentais ao processo de alfabetização sistematiza as capacidades a serem </w:t>
      </w:r>
      <w:r w:rsidR="00EA11FB" w:rsidRPr="001F3307">
        <w:rPr>
          <w:rFonts w:ascii="Arial" w:eastAsia="Arial" w:hAnsi="Arial" w:cs="Arial"/>
          <w:sz w:val="24"/>
          <w:szCs w:val="24"/>
        </w:rPr>
        <w:t>atingid</w:t>
      </w:r>
      <w:r w:rsidR="00741E40" w:rsidRPr="001F3307">
        <w:rPr>
          <w:rFonts w:ascii="Arial" w:eastAsia="Arial" w:hAnsi="Arial" w:cs="Arial"/>
          <w:sz w:val="24"/>
          <w:szCs w:val="24"/>
        </w:rPr>
        <w:t>as</w:t>
      </w:r>
      <w:r w:rsidR="00EA11FB" w:rsidRPr="001F3307">
        <w:rPr>
          <w:rFonts w:ascii="Arial" w:eastAsia="Arial" w:hAnsi="Arial" w:cs="Arial"/>
          <w:sz w:val="24"/>
          <w:szCs w:val="24"/>
        </w:rPr>
        <w:t xml:space="preserve"> p</w:t>
      </w:r>
      <w:r w:rsidR="00EA11FB" w:rsidRPr="001D00FA">
        <w:rPr>
          <w:rFonts w:ascii="Arial" w:eastAsia="Arial" w:hAnsi="Arial" w:cs="Arial"/>
          <w:sz w:val="24"/>
          <w:szCs w:val="24"/>
        </w:rPr>
        <w:t>el</w:t>
      </w:r>
      <w:r w:rsidR="001D00FA" w:rsidRPr="001D00FA">
        <w:rPr>
          <w:rFonts w:ascii="Arial" w:eastAsia="Arial" w:hAnsi="Arial" w:cs="Arial"/>
          <w:sz w:val="24"/>
          <w:szCs w:val="24"/>
        </w:rPr>
        <w:t>o</w:t>
      </w:r>
      <w:r w:rsidR="00EA11FB" w:rsidRPr="001D00FA">
        <w:rPr>
          <w:rFonts w:ascii="Arial" w:eastAsia="Arial" w:hAnsi="Arial" w:cs="Arial"/>
          <w:sz w:val="24"/>
          <w:szCs w:val="24"/>
        </w:rPr>
        <w:t>s</w:t>
      </w:r>
      <w:r w:rsidR="001D00FA" w:rsidRPr="001D00FA">
        <w:rPr>
          <w:rFonts w:ascii="Arial" w:eastAsia="Arial" w:hAnsi="Arial" w:cs="Arial"/>
          <w:sz w:val="24"/>
          <w:szCs w:val="24"/>
        </w:rPr>
        <w:t xml:space="preserve"> educandos</w:t>
      </w:r>
      <w:r w:rsidR="00EA11FB" w:rsidRPr="001D00FA">
        <w:rPr>
          <w:rFonts w:ascii="Arial" w:eastAsia="Arial" w:hAnsi="Arial" w:cs="Arial"/>
          <w:sz w:val="24"/>
          <w:szCs w:val="24"/>
        </w:rPr>
        <w:t xml:space="preserve"> durantes os três </w:t>
      </w:r>
      <w:r w:rsidR="001D00FA" w:rsidRPr="001D00FA">
        <w:rPr>
          <w:rFonts w:ascii="Arial" w:eastAsia="Arial" w:hAnsi="Arial" w:cs="Arial"/>
          <w:sz w:val="24"/>
          <w:szCs w:val="24"/>
        </w:rPr>
        <w:t xml:space="preserve">primeiros anos do </w:t>
      </w:r>
      <w:r w:rsidR="00EA11FB" w:rsidRPr="001D00FA">
        <w:rPr>
          <w:rFonts w:ascii="Arial" w:eastAsia="Arial" w:hAnsi="Arial" w:cs="Arial"/>
          <w:sz w:val="24"/>
          <w:szCs w:val="24"/>
        </w:rPr>
        <w:t xml:space="preserve">Ensino Fundamental. </w:t>
      </w:r>
    </w:p>
    <w:p w14:paraId="2D451AD0" w14:textId="05B017ED" w:rsidR="00F84BBE" w:rsidRPr="00DA66FB" w:rsidRDefault="009C32CC" w:rsidP="00DA66F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texto do Programa</w:t>
      </w:r>
      <w:r w:rsidR="00DA66FB">
        <w:rPr>
          <w:rFonts w:ascii="Arial" w:eastAsia="Arial" w:hAnsi="Arial" w:cs="Arial"/>
          <w:sz w:val="24"/>
          <w:szCs w:val="24"/>
        </w:rPr>
        <w:t xml:space="preserve"> </w:t>
      </w:r>
      <w:r w:rsidR="006F0CD9">
        <w:rPr>
          <w:rFonts w:ascii="Arial" w:eastAsia="Arial" w:hAnsi="Arial" w:cs="Arial"/>
          <w:sz w:val="24"/>
          <w:szCs w:val="24"/>
        </w:rPr>
        <w:t xml:space="preserve">encontro o seguinte conceito de alfabetização: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F2272E8" w14:textId="5026FBA1" w:rsidR="00F84BBE" w:rsidRPr="001F3307" w:rsidRDefault="00F84BBE" w:rsidP="00323047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F9610E">
        <w:rPr>
          <w:rFonts w:ascii="Arial" w:eastAsia="Arial" w:hAnsi="Arial" w:cs="Arial"/>
          <w:sz w:val="20"/>
          <w:szCs w:val="20"/>
        </w:rPr>
        <w:t xml:space="preserve">Historicamente o conceito da alfabetização se identificou ao ensino-aprendizado da “tecnologia da escrita” quer dizer, do sistema alfabético da escrita, o que em linhas gerais, significa, na leitura, a capacidade de decodificar os sinais gráficos, transformando-os em “sons”, e, na escrita a capacidade de decodificar os sons da fala, transformando-os em sinais gráficos (BRASIL, </w:t>
      </w:r>
      <w:r w:rsidRPr="001F3307">
        <w:rPr>
          <w:rFonts w:ascii="Arial" w:eastAsia="Arial" w:hAnsi="Arial" w:cs="Arial"/>
          <w:sz w:val="20"/>
          <w:szCs w:val="20"/>
        </w:rPr>
        <w:t>2012, p.10)</w:t>
      </w:r>
      <w:r w:rsidR="00741E40" w:rsidRPr="001F3307">
        <w:rPr>
          <w:rFonts w:ascii="Arial" w:eastAsia="Arial" w:hAnsi="Arial" w:cs="Arial"/>
          <w:sz w:val="20"/>
          <w:szCs w:val="20"/>
        </w:rPr>
        <w:t>.</w:t>
      </w:r>
    </w:p>
    <w:p w14:paraId="51BE9D1B" w14:textId="77777777" w:rsidR="00D904C7" w:rsidRPr="00F9610E" w:rsidRDefault="00D904C7" w:rsidP="00F84BBE">
      <w:pPr>
        <w:spacing w:line="240" w:lineRule="auto"/>
        <w:ind w:left="3969"/>
        <w:jc w:val="both"/>
        <w:rPr>
          <w:sz w:val="20"/>
          <w:szCs w:val="20"/>
        </w:rPr>
      </w:pPr>
    </w:p>
    <w:p w14:paraId="22788E6F" w14:textId="6FA54C26" w:rsidR="00645480" w:rsidRDefault="00F84BBE" w:rsidP="00B0722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C7CD705">
        <w:rPr>
          <w:rFonts w:ascii="Arial" w:eastAsia="Arial" w:hAnsi="Arial" w:cs="Arial"/>
        </w:rPr>
        <w:t xml:space="preserve"> </w:t>
      </w:r>
      <w:r w:rsidR="004F2832" w:rsidRPr="002E663D">
        <w:rPr>
          <w:rFonts w:ascii="Arial" w:eastAsia="Arial" w:hAnsi="Arial" w:cs="Arial"/>
          <w:color w:val="ED7D31" w:themeColor="accent2"/>
        </w:rPr>
        <w:tab/>
      </w:r>
      <w:r w:rsidR="00741E40" w:rsidRPr="001F3307">
        <w:rPr>
          <w:rFonts w:ascii="Arial" w:eastAsia="Arial" w:hAnsi="Arial" w:cs="Arial"/>
          <w:sz w:val="24"/>
          <w:szCs w:val="24"/>
        </w:rPr>
        <w:t>N</w:t>
      </w:r>
      <w:r w:rsidR="00C20B0C" w:rsidRPr="001F3307">
        <w:rPr>
          <w:rFonts w:ascii="Arial" w:eastAsia="Arial" w:hAnsi="Arial" w:cs="Arial"/>
          <w:sz w:val="24"/>
          <w:szCs w:val="24"/>
        </w:rPr>
        <w:t>e</w:t>
      </w:r>
      <w:r w:rsidR="00C20B0C" w:rsidRPr="00627931">
        <w:rPr>
          <w:rFonts w:ascii="Arial" w:eastAsia="Arial" w:hAnsi="Arial" w:cs="Arial"/>
          <w:color w:val="000000" w:themeColor="text1"/>
          <w:sz w:val="24"/>
          <w:szCs w:val="24"/>
        </w:rPr>
        <w:t xml:space="preserve">sse </w:t>
      </w:r>
      <w:r w:rsidR="00645480">
        <w:rPr>
          <w:rFonts w:ascii="Arial" w:eastAsia="Arial" w:hAnsi="Arial" w:cs="Arial"/>
          <w:color w:val="000000" w:themeColor="text1"/>
          <w:sz w:val="24"/>
          <w:szCs w:val="24"/>
        </w:rPr>
        <w:t>sentido</w:t>
      </w:r>
      <w:r w:rsidR="00C20B0C" w:rsidRPr="00627931">
        <w:rPr>
          <w:rFonts w:ascii="Arial" w:eastAsia="Arial" w:hAnsi="Arial" w:cs="Arial"/>
          <w:color w:val="000000" w:themeColor="text1"/>
          <w:sz w:val="24"/>
          <w:szCs w:val="24"/>
        </w:rPr>
        <w:t>, Morais e Albuquerque</w:t>
      </w:r>
      <w:r w:rsidR="00645480">
        <w:rPr>
          <w:rFonts w:ascii="Arial" w:eastAsia="Arial" w:hAnsi="Arial" w:cs="Arial"/>
          <w:color w:val="000000" w:themeColor="text1"/>
          <w:sz w:val="24"/>
          <w:szCs w:val="24"/>
        </w:rPr>
        <w:t xml:space="preserve"> (2007)</w:t>
      </w:r>
      <w:r w:rsidR="00C20B0C" w:rsidRPr="00627931">
        <w:rPr>
          <w:rFonts w:ascii="Arial" w:eastAsia="Arial" w:hAnsi="Arial" w:cs="Arial"/>
          <w:color w:val="000000" w:themeColor="text1"/>
          <w:sz w:val="24"/>
          <w:szCs w:val="24"/>
        </w:rPr>
        <w:t xml:space="preserve"> destacam que alfabetização é </w:t>
      </w:r>
    </w:p>
    <w:p w14:paraId="554A8DFC" w14:textId="206BBC62" w:rsidR="00645480" w:rsidRDefault="00C20B0C" w:rsidP="00645480">
      <w:pPr>
        <w:spacing w:line="240" w:lineRule="auto"/>
        <w:ind w:left="22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45480">
        <w:rPr>
          <w:rFonts w:ascii="Arial" w:eastAsia="Arial" w:hAnsi="Arial" w:cs="Arial"/>
          <w:color w:val="000000" w:themeColor="text1"/>
          <w:sz w:val="20"/>
          <w:szCs w:val="20"/>
        </w:rPr>
        <w:t>processo de aquisição da tecnologia de escrita”, isto é do conjunto de técnicas de procedimentos habilidades necessárias para a prática de leitura e da escrita: as habilidades de codificação de fonemas em grafemas e de decodificação de grafemas em fonemas, isto é, o domínio do sistema de escrita (alfabético ortográfico) (2007, p. 15).</w:t>
      </w:r>
      <w:r w:rsidR="00B0722E" w:rsidRPr="0064548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026CD46" w14:textId="77777777" w:rsidR="00645480" w:rsidRPr="00645480" w:rsidRDefault="00645480" w:rsidP="00645480">
      <w:pPr>
        <w:spacing w:line="240" w:lineRule="auto"/>
        <w:ind w:left="22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79F03D9" w14:textId="2FD41F98" w:rsidR="00F84BBE" w:rsidRPr="00B0722E" w:rsidRDefault="00645480" w:rsidP="0064548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B0722E" w:rsidRPr="00627931">
        <w:rPr>
          <w:rFonts w:ascii="Arial" w:eastAsia="Arial" w:hAnsi="Arial" w:cs="Arial"/>
          <w:color w:val="000000" w:themeColor="text1"/>
          <w:sz w:val="24"/>
          <w:szCs w:val="24"/>
        </w:rPr>
        <w:t xml:space="preserve"> alfabetização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é </w:t>
      </w:r>
      <w:r w:rsidR="00B0722E" w:rsidRPr="00627931">
        <w:rPr>
          <w:rFonts w:ascii="Arial" w:eastAsia="Arial" w:hAnsi="Arial" w:cs="Arial"/>
          <w:color w:val="000000" w:themeColor="text1"/>
          <w:sz w:val="24"/>
          <w:szCs w:val="24"/>
        </w:rPr>
        <w:t>com</w:t>
      </w:r>
      <w:r w:rsidR="00A53802" w:rsidRPr="00627931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B0722E" w:rsidRPr="00627931">
        <w:rPr>
          <w:rFonts w:ascii="Arial" w:eastAsia="Arial" w:hAnsi="Arial" w:cs="Arial"/>
          <w:color w:val="000000" w:themeColor="text1"/>
          <w:sz w:val="24"/>
          <w:szCs w:val="24"/>
        </w:rPr>
        <w:t xml:space="preserve"> o processo de sua construção de hipóteses sobre o sistema alfabético de escrita,</w:t>
      </w:r>
      <w:r w:rsidR="00A53802" w:rsidRPr="00627931">
        <w:rPr>
          <w:rFonts w:ascii="Arial" w:eastAsia="Arial" w:hAnsi="Arial" w:cs="Arial"/>
          <w:color w:val="000000" w:themeColor="text1"/>
          <w:sz w:val="24"/>
          <w:szCs w:val="24"/>
        </w:rPr>
        <w:t xml:space="preserve"> dessa </w:t>
      </w:r>
      <w:r w:rsidR="00D904C7" w:rsidRPr="00627931">
        <w:rPr>
          <w:rFonts w:ascii="Arial" w:eastAsia="Arial" w:hAnsi="Arial" w:cs="Arial"/>
          <w:color w:val="000000" w:themeColor="text1"/>
          <w:sz w:val="24"/>
          <w:szCs w:val="24"/>
        </w:rPr>
        <w:t xml:space="preserve">maneira mostra que </w:t>
      </w:r>
      <w:r w:rsidR="00B0722E" w:rsidRPr="00627931">
        <w:rPr>
          <w:rFonts w:ascii="Arial" w:eastAsia="Arial" w:hAnsi="Arial" w:cs="Arial"/>
          <w:color w:val="000000" w:themeColor="text1"/>
          <w:sz w:val="24"/>
          <w:szCs w:val="24"/>
        </w:rPr>
        <w:t xml:space="preserve">o sujeito necessita participar de situações </w:t>
      </w:r>
      <w:r w:rsidR="00D904C7" w:rsidRPr="00627931">
        <w:rPr>
          <w:rFonts w:ascii="Arial" w:eastAsia="Arial" w:hAnsi="Arial" w:cs="Arial"/>
          <w:color w:val="000000" w:themeColor="text1"/>
          <w:sz w:val="24"/>
          <w:szCs w:val="24"/>
        </w:rPr>
        <w:t>que são ressuscitadoras para</w:t>
      </w:r>
      <w:r w:rsidR="00B0722E" w:rsidRPr="00627931">
        <w:rPr>
          <w:rFonts w:ascii="Arial" w:eastAsia="Arial" w:hAnsi="Arial" w:cs="Arial"/>
          <w:color w:val="000000" w:themeColor="text1"/>
          <w:sz w:val="24"/>
          <w:szCs w:val="24"/>
        </w:rPr>
        <w:t xml:space="preserve"> propicia</w:t>
      </w:r>
      <w:r w:rsidR="00385084">
        <w:rPr>
          <w:rFonts w:ascii="Arial" w:eastAsia="Arial" w:hAnsi="Arial" w:cs="Arial"/>
          <w:color w:val="000000" w:themeColor="text1"/>
          <w:sz w:val="24"/>
          <w:szCs w:val="24"/>
        </w:rPr>
        <w:t>rem</w:t>
      </w:r>
      <w:r w:rsidR="00B0722E" w:rsidRPr="00627931">
        <w:rPr>
          <w:rFonts w:ascii="Arial" w:eastAsia="Arial" w:hAnsi="Arial" w:cs="Arial"/>
          <w:color w:val="000000" w:themeColor="text1"/>
          <w:sz w:val="24"/>
          <w:szCs w:val="24"/>
        </w:rPr>
        <w:t xml:space="preserve"> a reflexão da </w:t>
      </w:r>
      <w:r w:rsidR="00B0722E" w:rsidRPr="00627931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língua escrita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e se apropriarem dos códigos que possibilitem a decodificação de grafemas e fonemas do sistema da escrita.</w:t>
      </w:r>
    </w:p>
    <w:p w14:paraId="2A63864F" w14:textId="3E6FC1F5" w:rsidR="00F84BBE" w:rsidRDefault="00F84BBE" w:rsidP="00F84BBE">
      <w:pPr>
        <w:spacing w:line="360" w:lineRule="auto"/>
        <w:ind w:firstLine="708"/>
        <w:jc w:val="both"/>
      </w:pPr>
      <w:r w:rsidRPr="1C7CD705">
        <w:rPr>
          <w:rFonts w:ascii="Arial" w:eastAsia="Arial" w:hAnsi="Arial" w:cs="Arial"/>
          <w:sz w:val="24"/>
          <w:szCs w:val="24"/>
        </w:rPr>
        <w:t xml:space="preserve">A natureza da alfabetização </w:t>
      </w:r>
      <w:r w:rsidR="00645480">
        <w:rPr>
          <w:rFonts w:ascii="Arial" w:eastAsia="Arial" w:hAnsi="Arial" w:cs="Arial"/>
          <w:sz w:val="24"/>
          <w:szCs w:val="24"/>
        </w:rPr>
        <w:t xml:space="preserve">é assim descrita por </w:t>
      </w:r>
      <w:r w:rsidRPr="1C7CD705">
        <w:rPr>
          <w:rFonts w:ascii="Arial" w:eastAsia="Arial" w:hAnsi="Arial" w:cs="Arial"/>
          <w:sz w:val="24"/>
          <w:szCs w:val="24"/>
        </w:rPr>
        <w:t>Magda Soares</w:t>
      </w:r>
      <w:r w:rsidR="00645480">
        <w:rPr>
          <w:rFonts w:ascii="Arial" w:eastAsia="Arial" w:hAnsi="Arial" w:cs="Arial"/>
          <w:sz w:val="24"/>
          <w:szCs w:val="24"/>
        </w:rPr>
        <w:t>:</w:t>
      </w:r>
    </w:p>
    <w:p w14:paraId="5432A085" w14:textId="3ACA68BF" w:rsidR="00F84BBE" w:rsidRDefault="00D904C7" w:rsidP="00323047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[...] </w:t>
      </w:r>
      <w:r w:rsidR="00F84BBE" w:rsidRPr="0008310D">
        <w:rPr>
          <w:rFonts w:ascii="Arial" w:eastAsia="Arial" w:hAnsi="Arial" w:cs="Arial"/>
          <w:sz w:val="20"/>
          <w:szCs w:val="20"/>
        </w:rPr>
        <w:t>alfabetização designa a ensino e a aprendizado de uma tecnologia de representação da linguagem humana, a escrita alfabética-ortográfica. O domínio dessa tecnologia envolve um conjunto de conhecimento e procedimentos relacionados tanto ao funcionamento desse sistema de representação quanto as capacidades motoras e cognitivas para manipular os instrumentos e equipamentos de escrita (SOARES, 2005, p.24)</w:t>
      </w:r>
    </w:p>
    <w:p w14:paraId="0221310C" w14:textId="77777777" w:rsidR="00D904C7" w:rsidRPr="00C20B0C" w:rsidRDefault="00D904C7" w:rsidP="00C20B0C">
      <w:pPr>
        <w:spacing w:line="240" w:lineRule="auto"/>
        <w:ind w:left="3969"/>
        <w:jc w:val="both"/>
        <w:rPr>
          <w:sz w:val="20"/>
          <w:szCs w:val="20"/>
        </w:rPr>
      </w:pPr>
    </w:p>
    <w:p w14:paraId="3544DEDE" w14:textId="006FEE28" w:rsidR="00F84BBE" w:rsidRPr="009A7CB7" w:rsidRDefault="00F84BBE" w:rsidP="00F84BBE">
      <w:pPr>
        <w:spacing w:line="360" w:lineRule="auto"/>
        <w:ind w:firstLine="708"/>
        <w:jc w:val="both"/>
      </w:pPr>
      <w:r w:rsidRPr="1C7CD705">
        <w:rPr>
          <w:rFonts w:ascii="Arial" w:eastAsia="Arial" w:hAnsi="Arial" w:cs="Arial"/>
          <w:sz w:val="24"/>
          <w:szCs w:val="24"/>
        </w:rPr>
        <w:t xml:space="preserve">A funcionalidade da aprendizagem é direcionada a um propósito de definir e </w:t>
      </w:r>
      <w:r w:rsidR="00F80759" w:rsidRPr="1C7CD705">
        <w:rPr>
          <w:rFonts w:ascii="Arial" w:eastAsia="Arial" w:hAnsi="Arial" w:cs="Arial"/>
          <w:sz w:val="24"/>
          <w:szCs w:val="24"/>
        </w:rPr>
        <w:t>implantar</w:t>
      </w:r>
      <w:r w:rsidRPr="1C7CD705">
        <w:rPr>
          <w:rFonts w:ascii="Arial" w:eastAsia="Arial" w:hAnsi="Arial" w:cs="Arial"/>
          <w:sz w:val="24"/>
          <w:szCs w:val="24"/>
        </w:rPr>
        <w:t xml:space="preserve"> </w:t>
      </w:r>
      <w:r w:rsidRPr="009A7CB7">
        <w:rPr>
          <w:rFonts w:ascii="Arial" w:eastAsia="Arial" w:hAnsi="Arial" w:cs="Arial"/>
          <w:sz w:val="24"/>
          <w:szCs w:val="24"/>
        </w:rPr>
        <w:t>no sujeito a capacidade de representação e instrumentalidade</w:t>
      </w:r>
      <w:r w:rsidR="00B92A8A" w:rsidRPr="009A7CB7">
        <w:rPr>
          <w:rFonts w:ascii="Arial" w:eastAsia="Arial" w:hAnsi="Arial" w:cs="Arial"/>
          <w:sz w:val="24"/>
          <w:szCs w:val="24"/>
        </w:rPr>
        <w:t>, a</w:t>
      </w:r>
      <w:r w:rsidR="002033DB" w:rsidRPr="009A7CB7">
        <w:rPr>
          <w:rFonts w:ascii="Arial" w:eastAsia="Arial" w:hAnsi="Arial" w:cs="Arial"/>
          <w:sz w:val="24"/>
          <w:szCs w:val="24"/>
        </w:rPr>
        <w:t>pontando</w:t>
      </w:r>
      <w:r w:rsidRPr="009A7CB7">
        <w:rPr>
          <w:rFonts w:ascii="Arial" w:eastAsia="Arial" w:hAnsi="Arial" w:cs="Arial"/>
          <w:sz w:val="24"/>
          <w:szCs w:val="24"/>
        </w:rPr>
        <w:t xml:space="preserve"> </w:t>
      </w:r>
      <w:r w:rsidR="002033DB" w:rsidRPr="009A7CB7">
        <w:rPr>
          <w:rFonts w:ascii="Arial" w:eastAsia="Arial" w:hAnsi="Arial" w:cs="Arial"/>
          <w:sz w:val="24"/>
          <w:szCs w:val="24"/>
        </w:rPr>
        <w:t xml:space="preserve">as possíveis manifestações de </w:t>
      </w:r>
      <w:r w:rsidRPr="009A7CB7">
        <w:rPr>
          <w:rFonts w:ascii="Arial" w:eastAsia="Arial" w:hAnsi="Arial" w:cs="Arial"/>
          <w:sz w:val="24"/>
          <w:szCs w:val="24"/>
        </w:rPr>
        <w:t xml:space="preserve">pensamentos </w:t>
      </w:r>
      <w:r w:rsidR="002033DB" w:rsidRPr="009A7CB7">
        <w:rPr>
          <w:rFonts w:ascii="Arial" w:eastAsia="Arial" w:hAnsi="Arial" w:cs="Arial"/>
          <w:sz w:val="24"/>
          <w:szCs w:val="24"/>
        </w:rPr>
        <w:t>em</w:t>
      </w:r>
      <w:r w:rsidRPr="009A7CB7">
        <w:rPr>
          <w:rFonts w:ascii="Arial" w:eastAsia="Arial" w:hAnsi="Arial" w:cs="Arial"/>
          <w:sz w:val="24"/>
          <w:szCs w:val="24"/>
        </w:rPr>
        <w:t xml:space="preserve"> conhecimentos</w:t>
      </w:r>
      <w:r w:rsidR="002033DB" w:rsidRPr="009A7CB7">
        <w:rPr>
          <w:rFonts w:ascii="Arial" w:eastAsia="Arial" w:hAnsi="Arial" w:cs="Arial"/>
          <w:sz w:val="24"/>
          <w:szCs w:val="24"/>
        </w:rPr>
        <w:t xml:space="preserve"> diversos</w:t>
      </w:r>
      <w:r w:rsidRPr="009A7CB7">
        <w:rPr>
          <w:rFonts w:ascii="Arial" w:eastAsia="Arial" w:hAnsi="Arial" w:cs="Arial"/>
          <w:sz w:val="24"/>
          <w:szCs w:val="24"/>
        </w:rPr>
        <w:t xml:space="preserve">. </w:t>
      </w:r>
    </w:p>
    <w:p w14:paraId="2E26A83E" w14:textId="180F3914" w:rsidR="00F84BBE" w:rsidRDefault="00F84BBE" w:rsidP="00F84BBE">
      <w:pPr>
        <w:spacing w:line="360" w:lineRule="auto"/>
        <w:ind w:firstLine="708"/>
        <w:jc w:val="both"/>
      </w:pPr>
      <w:r w:rsidRPr="009A7CB7">
        <w:rPr>
          <w:rFonts w:ascii="Arial" w:eastAsia="Arial" w:hAnsi="Arial" w:cs="Arial"/>
          <w:sz w:val="24"/>
          <w:szCs w:val="24"/>
        </w:rPr>
        <w:t xml:space="preserve">Então, a </w:t>
      </w:r>
      <w:r w:rsidR="002033DB" w:rsidRPr="009A7CB7">
        <w:rPr>
          <w:rFonts w:ascii="Arial" w:eastAsia="Arial" w:hAnsi="Arial" w:cs="Arial"/>
          <w:sz w:val="24"/>
          <w:szCs w:val="24"/>
        </w:rPr>
        <w:t>a</w:t>
      </w:r>
      <w:r w:rsidRPr="009A7CB7">
        <w:rPr>
          <w:rFonts w:ascii="Arial" w:eastAsia="Arial" w:hAnsi="Arial" w:cs="Arial"/>
          <w:sz w:val="24"/>
          <w:szCs w:val="24"/>
        </w:rPr>
        <w:t>lfabetização</w:t>
      </w:r>
      <w:r w:rsidR="00343AC1" w:rsidRPr="009A7CB7">
        <w:rPr>
          <w:rFonts w:ascii="Arial" w:eastAsia="Arial" w:hAnsi="Arial" w:cs="Arial"/>
          <w:sz w:val="24"/>
          <w:szCs w:val="24"/>
        </w:rPr>
        <w:t xml:space="preserve"> </w:t>
      </w:r>
      <w:r w:rsidR="002033DB" w:rsidRPr="009A7CB7">
        <w:rPr>
          <w:rFonts w:ascii="Arial" w:eastAsia="Arial" w:hAnsi="Arial" w:cs="Arial"/>
          <w:sz w:val="24"/>
          <w:szCs w:val="24"/>
        </w:rPr>
        <w:t>ajuda a organizar</w:t>
      </w:r>
      <w:r w:rsidR="00323047" w:rsidRPr="009A7CB7">
        <w:rPr>
          <w:rFonts w:ascii="Arial" w:eastAsia="Arial" w:hAnsi="Arial" w:cs="Arial"/>
          <w:sz w:val="24"/>
          <w:szCs w:val="24"/>
        </w:rPr>
        <w:t xml:space="preserve"> o pensamento</w:t>
      </w:r>
      <w:r w:rsidRPr="009A7CB7">
        <w:rPr>
          <w:rFonts w:ascii="Arial" w:eastAsia="Arial" w:hAnsi="Arial" w:cs="Arial"/>
          <w:sz w:val="24"/>
          <w:szCs w:val="24"/>
        </w:rPr>
        <w:t xml:space="preserve">, o que ela é capaz de realizar no seu processo </w:t>
      </w:r>
      <w:r w:rsidR="00B92A8A" w:rsidRPr="009A7CB7">
        <w:rPr>
          <w:rFonts w:ascii="Arial" w:eastAsia="Arial" w:hAnsi="Arial" w:cs="Arial"/>
          <w:sz w:val="24"/>
          <w:szCs w:val="24"/>
        </w:rPr>
        <w:t>é</w:t>
      </w:r>
      <w:r w:rsidRPr="009A7CB7">
        <w:rPr>
          <w:rFonts w:ascii="Arial" w:eastAsia="Arial" w:hAnsi="Arial" w:cs="Arial"/>
          <w:sz w:val="24"/>
          <w:szCs w:val="24"/>
        </w:rPr>
        <w:t xml:space="preserve"> mostrar a visão de uma leitura de mundo como consequência do seu processo. A inserção </w:t>
      </w:r>
      <w:r w:rsidRPr="1C7CD705">
        <w:rPr>
          <w:rFonts w:ascii="Arial" w:eastAsia="Arial" w:hAnsi="Arial" w:cs="Arial"/>
          <w:sz w:val="24"/>
          <w:szCs w:val="24"/>
        </w:rPr>
        <w:t xml:space="preserve">do homem no mundo, passa pela sua capacidade de interagir com </w:t>
      </w:r>
      <w:r w:rsidR="002033DB">
        <w:rPr>
          <w:rFonts w:ascii="Arial" w:eastAsia="Arial" w:hAnsi="Arial" w:cs="Arial"/>
          <w:sz w:val="24"/>
          <w:szCs w:val="24"/>
        </w:rPr>
        <w:t>o</w:t>
      </w:r>
      <w:r w:rsidRPr="1C7CD705">
        <w:rPr>
          <w:rFonts w:ascii="Arial" w:eastAsia="Arial" w:hAnsi="Arial" w:cs="Arial"/>
          <w:sz w:val="24"/>
          <w:szCs w:val="24"/>
        </w:rPr>
        <w:t xml:space="preserve"> </w:t>
      </w:r>
      <w:r w:rsidR="00385084">
        <w:rPr>
          <w:rFonts w:ascii="Arial" w:eastAsia="Arial" w:hAnsi="Arial" w:cs="Arial"/>
          <w:sz w:val="24"/>
          <w:szCs w:val="24"/>
        </w:rPr>
        <w:t>“</w:t>
      </w:r>
      <w:r w:rsidRPr="006F0CD9">
        <w:rPr>
          <w:rFonts w:ascii="Arial" w:eastAsia="Arial" w:hAnsi="Arial" w:cs="Arial"/>
          <w:i/>
          <w:iCs/>
          <w:sz w:val="24"/>
          <w:szCs w:val="24"/>
        </w:rPr>
        <w:t>mundo letrado</w:t>
      </w:r>
      <w:r w:rsidR="00385084">
        <w:rPr>
          <w:rFonts w:ascii="Arial" w:eastAsia="Arial" w:hAnsi="Arial" w:cs="Arial"/>
          <w:sz w:val="24"/>
          <w:szCs w:val="24"/>
        </w:rPr>
        <w:t>”</w:t>
      </w:r>
      <w:r w:rsidRPr="1C7CD705">
        <w:rPr>
          <w:rFonts w:ascii="Arial" w:eastAsia="Arial" w:hAnsi="Arial" w:cs="Arial"/>
          <w:sz w:val="24"/>
          <w:szCs w:val="24"/>
        </w:rPr>
        <w:t xml:space="preserve">. A alfabetização carrega </w:t>
      </w:r>
      <w:r w:rsidR="00385084">
        <w:rPr>
          <w:rFonts w:ascii="Arial" w:eastAsia="Arial" w:hAnsi="Arial" w:cs="Arial"/>
          <w:sz w:val="24"/>
          <w:szCs w:val="24"/>
        </w:rPr>
        <w:t xml:space="preserve">a </w:t>
      </w:r>
      <w:r w:rsidRPr="1C7CD705">
        <w:rPr>
          <w:rFonts w:ascii="Arial" w:eastAsia="Arial" w:hAnsi="Arial" w:cs="Arial"/>
          <w:sz w:val="24"/>
          <w:szCs w:val="24"/>
        </w:rPr>
        <w:t>intencionalidade de transformar o sujeito, pois a partir desde processo ele se modifica ao mesmo tempo em que modifica o mundo do qual faz parte</w:t>
      </w:r>
      <w:r w:rsidR="002033DB">
        <w:rPr>
          <w:rFonts w:ascii="Arial" w:eastAsia="Arial" w:hAnsi="Arial" w:cs="Arial"/>
          <w:sz w:val="24"/>
          <w:szCs w:val="24"/>
        </w:rPr>
        <w:t>, interagindo</w:t>
      </w:r>
      <w:r w:rsidRPr="1C7CD705">
        <w:rPr>
          <w:rFonts w:ascii="Arial" w:eastAsia="Arial" w:hAnsi="Arial" w:cs="Arial"/>
          <w:sz w:val="24"/>
          <w:szCs w:val="24"/>
        </w:rPr>
        <w:t>.</w:t>
      </w:r>
      <w:r w:rsidRPr="1C7CD70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1C7CD705">
        <w:rPr>
          <w:rFonts w:ascii="Arial" w:eastAsia="Arial" w:hAnsi="Arial" w:cs="Arial"/>
          <w:strike/>
          <w:sz w:val="24"/>
          <w:szCs w:val="24"/>
        </w:rPr>
        <w:t xml:space="preserve"> </w:t>
      </w:r>
    </w:p>
    <w:p w14:paraId="55E62B3D" w14:textId="228F6B9C" w:rsidR="00F84BBE" w:rsidRDefault="00F84BBE" w:rsidP="006F0CD9">
      <w:pPr>
        <w:spacing w:line="360" w:lineRule="auto"/>
        <w:ind w:firstLine="708"/>
        <w:jc w:val="both"/>
      </w:pPr>
      <w:r w:rsidRPr="1C7CD705">
        <w:rPr>
          <w:rFonts w:ascii="Arial" w:eastAsia="Arial" w:hAnsi="Arial" w:cs="Arial"/>
          <w:sz w:val="24"/>
          <w:szCs w:val="24"/>
        </w:rPr>
        <w:t xml:space="preserve">Paulo Freire </w:t>
      </w:r>
      <w:r w:rsidR="00F33971">
        <w:rPr>
          <w:rFonts w:ascii="Arial" w:eastAsia="Arial" w:hAnsi="Arial" w:cs="Arial"/>
          <w:sz w:val="24"/>
          <w:szCs w:val="24"/>
        </w:rPr>
        <w:t>em</w:t>
      </w:r>
      <w:r w:rsidRPr="1C7CD705">
        <w:rPr>
          <w:rFonts w:ascii="Arial" w:eastAsia="Arial" w:hAnsi="Arial" w:cs="Arial"/>
          <w:sz w:val="24"/>
          <w:szCs w:val="24"/>
        </w:rPr>
        <w:t xml:space="preserve"> seu livro</w:t>
      </w:r>
      <w:r w:rsidR="00F33971">
        <w:rPr>
          <w:rFonts w:ascii="Arial" w:eastAsia="Arial" w:hAnsi="Arial" w:cs="Arial"/>
          <w:sz w:val="24"/>
          <w:szCs w:val="24"/>
        </w:rPr>
        <w:t>,</w:t>
      </w:r>
      <w:r w:rsidRPr="1C7CD705">
        <w:rPr>
          <w:rFonts w:ascii="Arial" w:eastAsia="Arial" w:hAnsi="Arial" w:cs="Arial"/>
          <w:sz w:val="24"/>
          <w:szCs w:val="24"/>
        </w:rPr>
        <w:t xml:space="preserve"> escrito</w:t>
      </w:r>
      <w:r w:rsidRPr="1C7CD70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1C7CD705">
        <w:rPr>
          <w:rFonts w:ascii="Arial" w:eastAsia="Arial" w:hAnsi="Arial" w:cs="Arial"/>
          <w:sz w:val="24"/>
          <w:szCs w:val="24"/>
        </w:rPr>
        <w:t xml:space="preserve">em </w:t>
      </w:r>
      <w:r w:rsidR="00015A79">
        <w:rPr>
          <w:rFonts w:ascii="Arial" w:eastAsia="Arial" w:hAnsi="Arial" w:cs="Arial"/>
          <w:sz w:val="24"/>
          <w:szCs w:val="24"/>
        </w:rPr>
        <w:t>1989</w:t>
      </w:r>
      <w:r w:rsidR="006F0CD9">
        <w:rPr>
          <w:rFonts w:ascii="Arial" w:eastAsia="Arial" w:hAnsi="Arial" w:cs="Arial"/>
          <w:sz w:val="24"/>
          <w:szCs w:val="24"/>
        </w:rPr>
        <w:t>:</w:t>
      </w:r>
      <w:r w:rsidR="003A71AC">
        <w:rPr>
          <w:rFonts w:ascii="Arial" w:eastAsia="Arial" w:hAnsi="Arial" w:cs="Arial"/>
          <w:sz w:val="24"/>
          <w:szCs w:val="24"/>
        </w:rPr>
        <w:t xml:space="preserve"> </w:t>
      </w:r>
      <w:r w:rsidRPr="1C7CD705">
        <w:rPr>
          <w:rFonts w:ascii="Arial" w:eastAsia="Arial" w:hAnsi="Arial" w:cs="Arial"/>
          <w:sz w:val="24"/>
          <w:szCs w:val="24"/>
        </w:rPr>
        <w:t>“A importância do ato de ler” afirma</w:t>
      </w:r>
      <w:r w:rsidRPr="1C7CD70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1C7CD705">
        <w:rPr>
          <w:rFonts w:ascii="Arial" w:eastAsia="Arial" w:hAnsi="Arial" w:cs="Arial"/>
          <w:sz w:val="24"/>
          <w:szCs w:val="24"/>
        </w:rPr>
        <w:t xml:space="preserve">que “a leitura do mundo precede sempre leitura da palavra e a leitura desta implica a continuidade da leitura </w:t>
      </w:r>
      <w:r w:rsidR="00A24405" w:rsidRPr="1C7CD705">
        <w:rPr>
          <w:rFonts w:ascii="Arial" w:eastAsia="Arial" w:hAnsi="Arial" w:cs="Arial"/>
          <w:sz w:val="24"/>
          <w:szCs w:val="24"/>
        </w:rPr>
        <w:t>daquele”</w:t>
      </w:r>
      <w:r w:rsidR="00A24405">
        <w:rPr>
          <w:rFonts w:ascii="Arial" w:eastAsia="Arial" w:hAnsi="Arial" w:cs="Arial"/>
          <w:sz w:val="24"/>
          <w:szCs w:val="24"/>
        </w:rPr>
        <w:t xml:space="preserve"> (</w:t>
      </w:r>
      <w:r w:rsidR="00F33971">
        <w:rPr>
          <w:rFonts w:ascii="Arial" w:eastAsia="Arial" w:hAnsi="Arial" w:cs="Arial"/>
          <w:sz w:val="24"/>
          <w:szCs w:val="24"/>
        </w:rPr>
        <w:t>p.5)</w:t>
      </w:r>
      <w:r w:rsidRPr="1C7CD705">
        <w:rPr>
          <w:rFonts w:ascii="Arial" w:eastAsia="Arial" w:hAnsi="Arial" w:cs="Arial"/>
          <w:sz w:val="24"/>
          <w:szCs w:val="24"/>
        </w:rPr>
        <w:t>.</w:t>
      </w:r>
      <w:r w:rsidR="00343AC1">
        <w:rPr>
          <w:rFonts w:ascii="Arial" w:eastAsia="Arial" w:hAnsi="Arial" w:cs="Arial"/>
          <w:sz w:val="24"/>
          <w:szCs w:val="24"/>
        </w:rPr>
        <w:t xml:space="preserve"> </w:t>
      </w:r>
      <w:r w:rsidR="006F0CD9">
        <w:rPr>
          <w:rFonts w:ascii="Arial" w:eastAsia="Arial" w:hAnsi="Arial" w:cs="Arial"/>
          <w:sz w:val="24"/>
          <w:szCs w:val="24"/>
        </w:rPr>
        <w:t>S</w:t>
      </w:r>
      <w:r w:rsidRPr="1C7CD705">
        <w:rPr>
          <w:rFonts w:ascii="Arial" w:eastAsia="Arial" w:hAnsi="Arial" w:cs="Arial"/>
          <w:sz w:val="24"/>
          <w:szCs w:val="24"/>
        </w:rPr>
        <w:t>uas obras sustenta</w:t>
      </w:r>
      <w:r w:rsidR="006F0CD9">
        <w:rPr>
          <w:rFonts w:ascii="Arial" w:eastAsia="Arial" w:hAnsi="Arial" w:cs="Arial"/>
          <w:sz w:val="24"/>
          <w:szCs w:val="24"/>
        </w:rPr>
        <w:t>m</w:t>
      </w:r>
      <w:r w:rsidRPr="1C7CD705">
        <w:rPr>
          <w:rFonts w:ascii="Arial" w:eastAsia="Arial" w:hAnsi="Arial" w:cs="Arial"/>
          <w:sz w:val="24"/>
          <w:szCs w:val="24"/>
        </w:rPr>
        <w:t xml:space="preserve"> a ideia de como ver o processo da alfabetização com ponto de partida que carrega significado</w:t>
      </w:r>
      <w:r w:rsidR="006F0CD9">
        <w:rPr>
          <w:rFonts w:ascii="Arial" w:eastAsia="Arial" w:hAnsi="Arial" w:cs="Arial"/>
          <w:sz w:val="24"/>
          <w:szCs w:val="24"/>
        </w:rPr>
        <w:t>s de</w:t>
      </w:r>
      <w:r w:rsidRPr="1C7CD705">
        <w:rPr>
          <w:rFonts w:ascii="Arial" w:eastAsia="Arial" w:hAnsi="Arial" w:cs="Arial"/>
          <w:sz w:val="24"/>
          <w:szCs w:val="24"/>
        </w:rPr>
        <w:t xml:space="preserve"> leituras de mundo</w:t>
      </w:r>
      <w:r w:rsidR="006F0CD9">
        <w:rPr>
          <w:rFonts w:ascii="Arial" w:eastAsia="Arial" w:hAnsi="Arial" w:cs="Arial"/>
          <w:sz w:val="24"/>
          <w:szCs w:val="24"/>
        </w:rPr>
        <w:t xml:space="preserve">. A leitura de mundo é anterior a </w:t>
      </w:r>
      <w:r w:rsidRPr="1C7CD705">
        <w:rPr>
          <w:rFonts w:ascii="Arial" w:eastAsia="Arial" w:hAnsi="Arial" w:cs="Arial"/>
          <w:sz w:val="24"/>
          <w:szCs w:val="24"/>
        </w:rPr>
        <w:t xml:space="preserve">leitura da palavra, que, constrói uma compreensão crítica e interpretativa </w:t>
      </w:r>
      <w:r w:rsidR="006F0CD9">
        <w:rPr>
          <w:rFonts w:ascii="Arial" w:eastAsia="Arial" w:hAnsi="Arial" w:cs="Arial"/>
          <w:sz w:val="24"/>
          <w:szCs w:val="24"/>
        </w:rPr>
        <w:t>por meio</w:t>
      </w:r>
      <w:r w:rsidRPr="1C7CD705">
        <w:rPr>
          <w:rFonts w:ascii="Arial" w:eastAsia="Arial" w:hAnsi="Arial" w:cs="Arial"/>
          <w:sz w:val="24"/>
          <w:szCs w:val="24"/>
        </w:rPr>
        <w:t xml:space="preserve"> das “práticas vivenciadas”. </w:t>
      </w:r>
      <w:r w:rsidR="006F0CD9">
        <w:rPr>
          <w:rFonts w:ascii="Arial" w:eastAsia="Arial" w:hAnsi="Arial" w:cs="Arial"/>
          <w:sz w:val="24"/>
          <w:szCs w:val="24"/>
        </w:rPr>
        <w:t>O</w:t>
      </w:r>
      <w:r w:rsidRPr="1C7CD705">
        <w:rPr>
          <w:rFonts w:ascii="Arial" w:eastAsia="Arial" w:hAnsi="Arial" w:cs="Arial"/>
          <w:sz w:val="24"/>
          <w:szCs w:val="24"/>
        </w:rPr>
        <w:t xml:space="preserve"> processo é amplo e vai além de simplesmente decodificar um símbolo gráfico.</w:t>
      </w:r>
      <w:r w:rsidRPr="1C7CD705">
        <w:rPr>
          <w:rFonts w:ascii="Arial" w:eastAsia="Arial" w:hAnsi="Arial" w:cs="Arial"/>
          <w:color w:val="FF0000"/>
          <w:sz w:val="24"/>
          <w:szCs w:val="24"/>
        </w:rPr>
        <w:t xml:space="preserve">   </w:t>
      </w:r>
    </w:p>
    <w:p w14:paraId="7A159D98" w14:textId="0E19F292" w:rsidR="00F84BBE" w:rsidRDefault="00F84BBE" w:rsidP="00F84BBE">
      <w:pPr>
        <w:spacing w:line="360" w:lineRule="auto"/>
        <w:ind w:firstLine="708"/>
        <w:jc w:val="both"/>
      </w:pPr>
      <w:r w:rsidRPr="1C7CD705">
        <w:rPr>
          <w:rFonts w:ascii="Arial" w:eastAsia="Arial" w:hAnsi="Arial" w:cs="Arial"/>
          <w:sz w:val="24"/>
          <w:szCs w:val="24"/>
        </w:rPr>
        <w:t xml:space="preserve">A alfabetização, ou seja, estar alfabetizado é extremamente necessário em um mundo no qual a cultura da escrita e </w:t>
      </w:r>
      <w:r w:rsidR="00F33971">
        <w:rPr>
          <w:rFonts w:ascii="Arial" w:eastAsia="Arial" w:hAnsi="Arial" w:cs="Arial"/>
          <w:sz w:val="24"/>
          <w:szCs w:val="24"/>
        </w:rPr>
        <w:t xml:space="preserve">da </w:t>
      </w:r>
      <w:r w:rsidRPr="1C7CD705">
        <w:rPr>
          <w:rFonts w:ascii="Arial" w:eastAsia="Arial" w:hAnsi="Arial" w:cs="Arial"/>
          <w:sz w:val="24"/>
          <w:szCs w:val="24"/>
        </w:rPr>
        <w:t>leitura se faz presente recorrentemente. Basta olha</w:t>
      </w:r>
      <w:r w:rsidR="00402796">
        <w:rPr>
          <w:rFonts w:ascii="Arial" w:eastAsia="Arial" w:hAnsi="Arial" w:cs="Arial"/>
          <w:sz w:val="24"/>
          <w:szCs w:val="24"/>
        </w:rPr>
        <w:t>r</w:t>
      </w:r>
      <w:r w:rsidRPr="1C7CD705">
        <w:rPr>
          <w:rFonts w:ascii="Arial" w:eastAsia="Arial" w:hAnsi="Arial" w:cs="Arial"/>
          <w:sz w:val="24"/>
          <w:szCs w:val="24"/>
        </w:rPr>
        <w:t xml:space="preserve"> </w:t>
      </w:r>
      <w:r w:rsidR="00650E43">
        <w:rPr>
          <w:rFonts w:ascii="Arial" w:eastAsia="Arial" w:hAnsi="Arial" w:cs="Arial"/>
          <w:sz w:val="24"/>
          <w:szCs w:val="24"/>
        </w:rPr>
        <w:t xml:space="preserve">para </w:t>
      </w:r>
      <w:r w:rsidRPr="1C7CD705">
        <w:rPr>
          <w:rFonts w:ascii="Arial" w:eastAsia="Arial" w:hAnsi="Arial" w:cs="Arial"/>
          <w:sz w:val="24"/>
          <w:szCs w:val="24"/>
        </w:rPr>
        <w:t>as ruas, avenidas e espaços públicos das grandes, médias e pequenas cidades que encontr</w:t>
      </w:r>
      <w:r w:rsidR="00402796">
        <w:rPr>
          <w:rFonts w:ascii="Arial" w:eastAsia="Arial" w:hAnsi="Arial" w:cs="Arial"/>
          <w:sz w:val="24"/>
          <w:szCs w:val="24"/>
        </w:rPr>
        <w:t>a</w:t>
      </w:r>
      <w:r w:rsidR="00F33971">
        <w:rPr>
          <w:rFonts w:ascii="Arial" w:eastAsia="Arial" w:hAnsi="Arial" w:cs="Arial"/>
          <w:sz w:val="24"/>
          <w:szCs w:val="24"/>
        </w:rPr>
        <w:t>mos</w:t>
      </w:r>
      <w:r w:rsidRPr="1C7CD705">
        <w:rPr>
          <w:rFonts w:ascii="Arial" w:eastAsia="Arial" w:hAnsi="Arial" w:cs="Arial"/>
          <w:sz w:val="24"/>
          <w:szCs w:val="24"/>
        </w:rPr>
        <w:t xml:space="preserve"> placas de trânsito, </w:t>
      </w:r>
      <w:r w:rsidRPr="1C7CD705">
        <w:rPr>
          <w:rFonts w:ascii="Arial" w:eastAsia="Arial" w:hAnsi="Arial" w:cs="Arial"/>
          <w:sz w:val="24"/>
          <w:szCs w:val="24"/>
        </w:rPr>
        <w:lastRenderedPageBreak/>
        <w:t>placas indicativas de direção, localização, anúncio, avisos entre outros escritos que para compreensão faz-se necessários o domínio da leitura.</w:t>
      </w:r>
    </w:p>
    <w:p w14:paraId="24285826" w14:textId="052EA900" w:rsidR="00D904C7" w:rsidRPr="00140B38" w:rsidRDefault="00F84BBE" w:rsidP="00140B3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7CD705">
        <w:rPr>
          <w:rFonts w:ascii="Arial" w:eastAsia="Arial" w:hAnsi="Arial" w:cs="Arial"/>
          <w:sz w:val="24"/>
          <w:szCs w:val="24"/>
        </w:rPr>
        <w:t>Para o sujeito estar inserido na sociedade e não se sentir excluído ele precisa ser alfabetizado. O acesso a vários serviços públicos exige do cidadão o domínio de habilidades da leitura e da escrita para assim, sentir-se incluído</w:t>
      </w:r>
      <w:r w:rsidR="00650E43">
        <w:rPr>
          <w:rFonts w:ascii="Arial" w:eastAsia="Arial" w:hAnsi="Arial" w:cs="Arial"/>
          <w:sz w:val="24"/>
          <w:szCs w:val="24"/>
        </w:rPr>
        <w:t xml:space="preserve"> naquela sociedade, ou comunidade</w:t>
      </w:r>
      <w:r w:rsidRPr="1C7CD705">
        <w:rPr>
          <w:rFonts w:ascii="Arial" w:eastAsia="Arial" w:hAnsi="Arial" w:cs="Arial"/>
          <w:sz w:val="24"/>
          <w:szCs w:val="24"/>
        </w:rPr>
        <w:t>.</w:t>
      </w:r>
    </w:p>
    <w:p w14:paraId="3A420C37" w14:textId="4314CB2A" w:rsidR="00F84BBE" w:rsidRDefault="007C093A" w:rsidP="00CA6B11">
      <w:pPr>
        <w:pStyle w:val="Ttulo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0" w:name="_Toc75217329"/>
      <w:r w:rsidRPr="00CA6B11">
        <w:rPr>
          <w:rFonts w:ascii="Arial" w:hAnsi="Arial" w:cs="Arial"/>
          <w:b/>
          <w:bCs/>
          <w:color w:val="000000" w:themeColor="text1"/>
          <w:sz w:val="24"/>
          <w:szCs w:val="24"/>
        </w:rPr>
        <w:t>1.3</w:t>
      </w:r>
      <w:r w:rsidR="00F84BBE" w:rsidRPr="00CA6B1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</w:t>
      </w:r>
      <w:r w:rsidR="00E4674E" w:rsidRPr="00CA6B11">
        <w:rPr>
          <w:rFonts w:ascii="Arial" w:hAnsi="Arial" w:cs="Arial"/>
          <w:b/>
          <w:bCs/>
          <w:color w:val="000000" w:themeColor="text1"/>
          <w:sz w:val="24"/>
          <w:szCs w:val="24"/>
        </w:rPr>
        <w:t>ompreender sua importância</w:t>
      </w:r>
      <w:bookmarkEnd w:id="10"/>
    </w:p>
    <w:p w14:paraId="537F8084" w14:textId="77777777" w:rsidR="00CA6B11" w:rsidRPr="00CA6B11" w:rsidRDefault="00CA6B11" w:rsidP="00CA6B11"/>
    <w:p w14:paraId="20EA7487" w14:textId="032ED019" w:rsidR="00ED385C" w:rsidRPr="00ED385C" w:rsidRDefault="00ED385C" w:rsidP="00627931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1C7CD705">
        <w:rPr>
          <w:rFonts w:ascii="Arial" w:eastAsia="Arial" w:hAnsi="Arial" w:cs="Arial"/>
          <w:sz w:val="24"/>
          <w:szCs w:val="24"/>
        </w:rPr>
        <w:t>Ao destrinchar</w:t>
      </w:r>
      <w:r w:rsidR="00323047">
        <w:rPr>
          <w:rFonts w:ascii="Arial" w:eastAsia="Arial" w:hAnsi="Arial" w:cs="Arial"/>
          <w:sz w:val="24"/>
          <w:szCs w:val="24"/>
        </w:rPr>
        <w:t xml:space="preserve"> os aspectos que amplia</w:t>
      </w:r>
      <w:r w:rsidR="00F33971">
        <w:rPr>
          <w:rFonts w:ascii="Arial" w:eastAsia="Arial" w:hAnsi="Arial" w:cs="Arial"/>
          <w:sz w:val="24"/>
          <w:szCs w:val="24"/>
        </w:rPr>
        <w:t>m</w:t>
      </w:r>
      <w:r w:rsidR="00323047">
        <w:rPr>
          <w:rFonts w:ascii="Arial" w:eastAsia="Arial" w:hAnsi="Arial" w:cs="Arial"/>
          <w:sz w:val="24"/>
          <w:szCs w:val="24"/>
        </w:rPr>
        <w:t xml:space="preserve"> a finalidade </w:t>
      </w:r>
      <w:r w:rsidR="00547443">
        <w:rPr>
          <w:rFonts w:ascii="Arial" w:eastAsia="Arial" w:hAnsi="Arial" w:cs="Arial"/>
          <w:sz w:val="24"/>
          <w:szCs w:val="24"/>
        </w:rPr>
        <w:t>de sua natureza</w:t>
      </w:r>
      <w:r w:rsidR="004760AE">
        <w:rPr>
          <w:rFonts w:ascii="Arial" w:eastAsia="Arial" w:hAnsi="Arial" w:cs="Arial"/>
          <w:sz w:val="24"/>
          <w:szCs w:val="24"/>
        </w:rPr>
        <w:t xml:space="preserve">: </w:t>
      </w:r>
      <w:r w:rsidR="00323047">
        <w:rPr>
          <w:rFonts w:ascii="Arial" w:eastAsia="Arial" w:hAnsi="Arial" w:cs="Arial"/>
          <w:sz w:val="24"/>
          <w:szCs w:val="24"/>
        </w:rPr>
        <w:t>a alfabetização</w:t>
      </w:r>
      <w:r w:rsidR="004760AE">
        <w:rPr>
          <w:rFonts w:ascii="Arial" w:eastAsia="Arial" w:hAnsi="Arial" w:cs="Arial"/>
          <w:sz w:val="24"/>
          <w:szCs w:val="24"/>
        </w:rPr>
        <w:t>, o que instiga a trabalhar como esse tema é sua importância contemporânea n</w:t>
      </w:r>
      <w:r w:rsidRPr="1C7CD705">
        <w:rPr>
          <w:rFonts w:ascii="Arial" w:eastAsia="Arial" w:hAnsi="Arial" w:cs="Arial"/>
          <w:sz w:val="24"/>
          <w:szCs w:val="24"/>
        </w:rPr>
        <w:t>a formação humana, e</w:t>
      </w:r>
      <w:r w:rsidR="004760AE">
        <w:rPr>
          <w:rFonts w:ascii="Arial" w:eastAsia="Arial" w:hAnsi="Arial" w:cs="Arial"/>
          <w:sz w:val="24"/>
          <w:szCs w:val="24"/>
        </w:rPr>
        <w:t xml:space="preserve"> sua presença nas investigações em pesquisas</w:t>
      </w:r>
      <w:r w:rsidRPr="1C7CD705">
        <w:rPr>
          <w:rFonts w:ascii="Arial" w:eastAsia="Arial" w:hAnsi="Arial" w:cs="Arial"/>
          <w:sz w:val="24"/>
          <w:szCs w:val="24"/>
        </w:rPr>
        <w:t>, principalmente nos Programas de Pós-Graduação em Educação.</w:t>
      </w:r>
    </w:p>
    <w:p w14:paraId="5D852181" w14:textId="1001AC25" w:rsidR="00ED385C" w:rsidRDefault="009A7CB7" w:rsidP="00ED385C">
      <w:pPr>
        <w:spacing w:line="360" w:lineRule="auto"/>
        <w:ind w:firstLine="708"/>
        <w:jc w:val="both"/>
      </w:pPr>
      <w:r w:rsidRPr="1C7CD705">
        <w:rPr>
          <w:rFonts w:ascii="Arial" w:eastAsia="Arial" w:hAnsi="Arial" w:cs="Arial"/>
          <w:sz w:val="24"/>
          <w:szCs w:val="24"/>
        </w:rPr>
        <w:t xml:space="preserve">Então </w:t>
      </w:r>
      <w:r>
        <w:rPr>
          <w:rFonts w:ascii="Arial" w:eastAsia="Arial" w:hAnsi="Arial" w:cs="Arial"/>
          <w:sz w:val="24"/>
          <w:szCs w:val="24"/>
        </w:rPr>
        <w:t>torna</w:t>
      </w:r>
      <w:r w:rsidR="00B92A8A" w:rsidRPr="009A7CB7">
        <w:rPr>
          <w:rFonts w:ascii="Arial" w:eastAsia="Arial" w:hAnsi="Arial" w:cs="Arial"/>
          <w:sz w:val="24"/>
          <w:szCs w:val="24"/>
        </w:rPr>
        <w:t xml:space="preserve">-se importante </w:t>
      </w:r>
      <w:r w:rsidR="00ED385C" w:rsidRPr="1C7CD705">
        <w:rPr>
          <w:rFonts w:ascii="Arial" w:eastAsia="Arial" w:hAnsi="Arial" w:cs="Arial"/>
          <w:sz w:val="24"/>
          <w:szCs w:val="24"/>
        </w:rPr>
        <w:t xml:space="preserve">investigar esse </w:t>
      </w:r>
      <w:r w:rsidR="00F33971">
        <w:rPr>
          <w:rFonts w:ascii="Arial" w:eastAsia="Arial" w:hAnsi="Arial" w:cs="Arial"/>
          <w:sz w:val="24"/>
          <w:szCs w:val="24"/>
        </w:rPr>
        <w:t>tema na</w:t>
      </w:r>
      <w:r w:rsidR="00ED385C" w:rsidRPr="1C7CD705">
        <w:rPr>
          <w:rFonts w:ascii="Arial" w:eastAsia="Arial" w:hAnsi="Arial" w:cs="Arial"/>
          <w:sz w:val="24"/>
          <w:szCs w:val="24"/>
        </w:rPr>
        <w:t xml:space="preserve"> pesquisa, ou seja, a Alfabetização, por entender sua importância na conjuntura do processo de formação escolar que transforma o sujeito </w:t>
      </w:r>
      <w:r w:rsidR="004760AE">
        <w:rPr>
          <w:rFonts w:ascii="Arial" w:eastAsia="Arial" w:hAnsi="Arial" w:cs="Arial"/>
          <w:sz w:val="24"/>
          <w:szCs w:val="24"/>
        </w:rPr>
        <w:t xml:space="preserve">em sujeito </w:t>
      </w:r>
      <w:r w:rsidR="00ED385C" w:rsidRPr="1C7CD705">
        <w:rPr>
          <w:rFonts w:ascii="Arial" w:eastAsia="Arial" w:hAnsi="Arial" w:cs="Arial"/>
          <w:sz w:val="24"/>
          <w:szCs w:val="24"/>
        </w:rPr>
        <w:t xml:space="preserve">mais </w:t>
      </w:r>
      <w:r w:rsidR="004760AE">
        <w:rPr>
          <w:rFonts w:ascii="Arial" w:eastAsia="Arial" w:hAnsi="Arial" w:cs="Arial"/>
          <w:sz w:val="24"/>
          <w:szCs w:val="24"/>
        </w:rPr>
        <w:t>atuante</w:t>
      </w:r>
      <w:r w:rsidR="00ED385C" w:rsidRPr="1C7CD705">
        <w:rPr>
          <w:rFonts w:ascii="Arial" w:eastAsia="Arial" w:hAnsi="Arial" w:cs="Arial"/>
          <w:sz w:val="24"/>
          <w:szCs w:val="24"/>
        </w:rPr>
        <w:t xml:space="preserve">, crítico, </w:t>
      </w:r>
      <w:r w:rsidR="004760AE">
        <w:rPr>
          <w:rFonts w:ascii="Arial" w:eastAsia="Arial" w:hAnsi="Arial" w:cs="Arial"/>
          <w:sz w:val="24"/>
          <w:szCs w:val="24"/>
        </w:rPr>
        <w:t xml:space="preserve">reflexivo e </w:t>
      </w:r>
      <w:r w:rsidR="00ED385C" w:rsidRPr="1C7CD705">
        <w:rPr>
          <w:rFonts w:ascii="Arial" w:eastAsia="Arial" w:hAnsi="Arial" w:cs="Arial"/>
          <w:sz w:val="24"/>
          <w:szCs w:val="24"/>
        </w:rPr>
        <w:t xml:space="preserve">participativo em uma sociedade democrática, que garante </w:t>
      </w:r>
      <w:r w:rsidR="004760AE">
        <w:rPr>
          <w:rFonts w:ascii="Arial" w:eastAsia="Arial" w:hAnsi="Arial" w:cs="Arial"/>
          <w:sz w:val="24"/>
          <w:szCs w:val="24"/>
        </w:rPr>
        <w:t xml:space="preserve">seus </w:t>
      </w:r>
      <w:r w:rsidR="00ED385C" w:rsidRPr="1C7CD705">
        <w:rPr>
          <w:rFonts w:ascii="Arial" w:eastAsia="Arial" w:hAnsi="Arial" w:cs="Arial"/>
          <w:sz w:val="24"/>
          <w:szCs w:val="24"/>
        </w:rPr>
        <w:t xml:space="preserve">direitos </w:t>
      </w:r>
      <w:r w:rsidR="004760AE">
        <w:rPr>
          <w:rFonts w:ascii="Arial" w:eastAsia="Arial" w:hAnsi="Arial" w:cs="Arial"/>
          <w:sz w:val="24"/>
          <w:szCs w:val="24"/>
        </w:rPr>
        <w:t>de cidadão</w:t>
      </w:r>
      <w:r w:rsidR="00ED385C" w:rsidRPr="1C7CD705">
        <w:rPr>
          <w:rFonts w:ascii="Arial" w:eastAsia="Arial" w:hAnsi="Arial" w:cs="Arial"/>
          <w:sz w:val="24"/>
          <w:szCs w:val="24"/>
        </w:rPr>
        <w:t>.</w:t>
      </w:r>
    </w:p>
    <w:p w14:paraId="18FC32E0" w14:textId="77777777" w:rsidR="004760AE" w:rsidRPr="003C2E9D" w:rsidRDefault="00800685" w:rsidP="00E2364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E9D">
        <w:rPr>
          <w:rFonts w:ascii="Arial" w:hAnsi="Arial" w:cs="Arial"/>
          <w:sz w:val="24"/>
          <w:szCs w:val="24"/>
        </w:rPr>
        <w:t>A Constituição da República Federativa do Brasil de 1988</w:t>
      </w:r>
      <w:r w:rsidR="00033928" w:rsidRPr="003C2E9D">
        <w:rPr>
          <w:rFonts w:ascii="Arial" w:hAnsi="Arial" w:cs="Arial"/>
          <w:sz w:val="24"/>
          <w:szCs w:val="24"/>
        </w:rPr>
        <w:t>, no artigo 205</w:t>
      </w:r>
      <w:r w:rsidR="00D96457" w:rsidRPr="003C2E9D">
        <w:rPr>
          <w:rFonts w:ascii="Arial" w:hAnsi="Arial" w:cs="Arial"/>
          <w:sz w:val="24"/>
          <w:szCs w:val="24"/>
        </w:rPr>
        <w:t xml:space="preserve"> aponta que,</w:t>
      </w:r>
      <w:r w:rsidR="00033928" w:rsidRPr="003C2E9D">
        <w:rPr>
          <w:rFonts w:ascii="Arial" w:hAnsi="Arial" w:cs="Arial"/>
          <w:sz w:val="24"/>
          <w:szCs w:val="24"/>
        </w:rPr>
        <w:t xml:space="preserve"> </w:t>
      </w:r>
    </w:p>
    <w:p w14:paraId="394A6825" w14:textId="2B35AFE7" w:rsidR="004760AE" w:rsidRDefault="00D96457" w:rsidP="004760A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C2E9D">
        <w:rPr>
          <w:rFonts w:ascii="Arial" w:hAnsi="Arial" w:cs="Arial"/>
          <w:sz w:val="20"/>
          <w:szCs w:val="20"/>
        </w:rPr>
        <w:t>A</w:t>
      </w:r>
      <w:r w:rsidR="00033928" w:rsidRPr="003C2E9D">
        <w:rPr>
          <w:rFonts w:ascii="Arial" w:hAnsi="Arial" w:cs="Arial"/>
          <w:sz w:val="20"/>
          <w:szCs w:val="20"/>
        </w:rPr>
        <w:t xml:space="preserve"> educação, direito de todos e dever do Estado e da família, será promovida e incentivada com a colaboração da sociedade, visando ao pleno desenvolvimento da pessoa, seu preparo para o exercício da cidadania e sua qualificação para o trabalho.</w:t>
      </w:r>
    </w:p>
    <w:p w14:paraId="45AA0E0E" w14:textId="77777777" w:rsidR="00DB30E3" w:rsidRPr="003C2E9D" w:rsidRDefault="00DB30E3" w:rsidP="004760A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1C246894" w14:textId="1BA512AF" w:rsidR="00F242C0" w:rsidRPr="003C2E9D" w:rsidRDefault="00D96457" w:rsidP="004760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E9D">
        <w:rPr>
          <w:rFonts w:ascii="Arial" w:hAnsi="Arial" w:cs="Arial"/>
          <w:sz w:val="24"/>
          <w:szCs w:val="24"/>
        </w:rPr>
        <w:t xml:space="preserve">Afirma </w:t>
      </w:r>
      <w:r w:rsidR="004760AE" w:rsidRPr="003C2E9D">
        <w:rPr>
          <w:rFonts w:ascii="Arial" w:hAnsi="Arial" w:cs="Arial"/>
          <w:sz w:val="24"/>
          <w:szCs w:val="24"/>
        </w:rPr>
        <w:t>que é direito</w:t>
      </w:r>
      <w:r w:rsidRPr="003C2E9D">
        <w:rPr>
          <w:rFonts w:ascii="Arial" w:hAnsi="Arial" w:cs="Arial"/>
          <w:sz w:val="24"/>
          <w:szCs w:val="24"/>
        </w:rPr>
        <w:t xml:space="preserve"> de todos ter acesso à educação para objetivar o pleno desenvolvimento da pessoa, </w:t>
      </w:r>
      <w:r w:rsidR="00910AA7" w:rsidRPr="003C2E9D">
        <w:rPr>
          <w:rFonts w:ascii="Arial" w:hAnsi="Arial" w:cs="Arial"/>
          <w:sz w:val="24"/>
          <w:szCs w:val="24"/>
        </w:rPr>
        <w:t xml:space="preserve">desde então a </w:t>
      </w:r>
      <w:r w:rsidR="00B92A8A" w:rsidRPr="009A7CB7">
        <w:rPr>
          <w:rFonts w:ascii="Arial" w:hAnsi="Arial" w:cs="Arial"/>
          <w:sz w:val="24"/>
          <w:szCs w:val="24"/>
        </w:rPr>
        <w:t>C</w:t>
      </w:r>
      <w:r w:rsidR="00910AA7" w:rsidRPr="003C2E9D">
        <w:rPr>
          <w:rFonts w:ascii="Arial" w:hAnsi="Arial" w:cs="Arial"/>
          <w:sz w:val="24"/>
          <w:szCs w:val="24"/>
        </w:rPr>
        <w:t>onstituição privilegia o reconhecimento de uma pessoa</w:t>
      </w:r>
      <w:r w:rsidR="00CB1037" w:rsidRPr="003C2E9D">
        <w:rPr>
          <w:rFonts w:ascii="Arial" w:hAnsi="Arial" w:cs="Arial"/>
          <w:sz w:val="24"/>
          <w:szCs w:val="24"/>
        </w:rPr>
        <w:t xml:space="preserve"> em</w:t>
      </w:r>
      <w:r w:rsidR="00910AA7" w:rsidRPr="003C2E9D">
        <w:rPr>
          <w:rFonts w:ascii="Arial" w:hAnsi="Arial" w:cs="Arial"/>
          <w:sz w:val="24"/>
          <w:szCs w:val="24"/>
        </w:rPr>
        <w:t xml:space="preserve"> pleitear o acesso </w:t>
      </w:r>
      <w:r w:rsidR="00910AA7" w:rsidRPr="009A7CB7">
        <w:rPr>
          <w:rFonts w:ascii="Arial" w:hAnsi="Arial" w:cs="Arial"/>
          <w:sz w:val="24"/>
          <w:szCs w:val="24"/>
        </w:rPr>
        <w:t>educação</w:t>
      </w:r>
      <w:r w:rsidR="00E557B5" w:rsidRPr="009A7CB7">
        <w:rPr>
          <w:rFonts w:ascii="Arial" w:hAnsi="Arial" w:cs="Arial"/>
          <w:sz w:val="24"/>
          <w:szCs w:val="24"/>
        </w:rPr>
        <w:t xml:space="preserve">. </w:t>
      </w:r>
      <w:r w:rsidR="00B92A8A" w:rsidRPr="009A7CB7">
        <w:rPr>
          <w:rFonts w:ascii="Arial" w:hAnsi="Arial" w:cs="Arial"/>
          <w:sz w:val="24"/>
          <w:szCs w:val="24"/>
        </w:rPr>
        <w:t>N</w:t>
      </w:r>
      <w:r w:rsidR="00E557B5" w:rsidRPr="009A7CB7">
        <w:rPr>
          <w:rFonts w:ascii="Arial" w:hAnsi="Arial" w:cs="Arial"/>
          <w:sz w:val="24"/>
          <w:szCs w:val="24"/>
        </w:rPr>
        <w:t xml:space="preserve">o </w:t>
      </w:r>
      <w:r w:rsidR="00E557B5" w:rsidRPr="003C2E9D">
        <w:rPr>
          <w:rFonts w:ascii="Arial" w:hAnsi="Arial" w:cs="Arial"/>
          <w:sz w:val="24"/>
          <w:szCs w:val="24"/>
        </w:rPr>
        <w:t>artigo 214</w:t>
      </w:r>
      <w:r w:rsidR="00CB1037" w:rsidRPr="003C2E9D">
        <w:rPr>
          <w:rFonts w:ascii="Arial" w:hAnsi="Arial" w:cs="Arial"/>
          <w:sz w:val="24"/>
          <w:szCs w:val="24"/>
        </w:rPr>
        <w:t xml:space="preserve"> Redação dada pela Ementa Constitucional nº 59, de 2009</w:t>
      </w:r>
      <w:r w:rsidR="00E557B5" w:rsidRPr="003C2E9D">
        <w:rPr>
          <w:rFonts w:ascii="Arial" w:hAnsi="Arial" w:cs="Arial"/>
          <w:sz w:val="24"/>
          <w:szCs w:val="24"/>
        </w:rPr>
        <w:t xml:space="preserve">, </w:t>
      </w:r>
      <w:r w:rsidR="00BA43EC" w:rsidRPr="003C2E9D">
        <w:rPr>
          <w:rFonts w:ascii="Arial" w:hAnsi="Arial" w:cs="Arial"/>
          <w:sz w:val="24"/>
          <w:szCs w:val="24"/>
        </w:rPr>
        <w:t>apresenta no</w:t>
      </w:r>
      <w:r w:rsidR="00E557B5" w:rsidRPr="003C2E9D">
        <w:rPr>
          <w:rFonts w:ascii="Arial" w:hAnsi="Arial" w:cs="Arial"/>
          <w:sz w:val="24"/>
          <w:szCs w:val="24"/>
        </w:rPr>
        <w:t xml:space="preserve"> inciso</w:t>
      </w:r>
      <w:r w:rsidR="00CB1037" w:rsidRPr="003C2E9D">
        <w:rPr>
          <w:rFonts w:ascii="Arial" w:hAnsi="Arial" w:cs="Arial"/>
          <w:sz w:val="24"/>
          <w:szCs w:val="24"/>
        </w:rPr>
        <w:t xml:space="preserve"> </w:t>
      </w:r>
      <w:r w:rsidR="00261962" w:rsidRPr="003C2E9D">
        <w:rPr>
          <w:rFonts w:ascii="Arial" w:hAnsi="Arial" w:cs="Arial"/>
          <w:sz w:val="24"/>
          <w:szCs w:val="24"/>
        </w:rPr>
        <w:t>I</w:t>
      </w:r>
      <w:r w:rsidR="004760AE" w:rsidRPr="003C2E9D">
        <w:rPr>
          <w:rFonts w:ascii="Arial" w:hAnsi="Arial" w:cs="Arial"/>
          <w:sz w:val="24"/>
          <w:szCs w:val="24"/>
        </w:rPr>
        <w:t xml:space="preserve"> a pretensão da</w:t>
      </w:r>
      <w:r w:rsidR="00261962" w:rsidRPr="003C2E9D">
        <w:rPr>
          <w:rFonts w:ascii="Arial" w:hAnsi="Arial" w:cs="Arial"/>
          <w:sz w:val="24"/>
          <w:szCs w:val="24"/>
        </w:rPr>
        <w:t xml:space="preserve"> erradicação do analfabetismo</w:t>
      </w:r>
      <w:r w:rsidR="004760AE" w:rsidRPr="003C2E9D">
        <w:rPr>
          <w:rFonts w:ascii="Arial" w:hAnsi="Arial" w:cs="Arial"/>
          <w:sz w:val="24"/>
          <w:szCs w:val="24"/>
        </w:rPr>
        <w:t xml:space="preserve"> no país</w:t>
      </w:r>
      <w:r w:rsidR="00261962" w:rsidRPr="003C2E9D">
        <w:rPr>
          <w:rFonts w:ascii="Arial" w:hAnsi="Arial" w:cs="Arial"/>
          <w:sz w:val="24"/>
          <w:szCs w:val="24"/>
        </w:rPr>
        <w:t>,</w:t>
      </w:r>
      <w:r w:rsidR="00CB1037" w:rsidRPr="003C2E9D">
        <w:rPr>
          <w:rFonts w:ascii="Arial" w:hAnsi="Arial" w:cs="Arial"/>
          <w:sz w:val="24"/>
          <w:szCs w:val="24"/>
        </w:rPr>
        <w:t xml:space="preserve"> isso indica a relevância de priorizar o problema </w:t>
      </w:r>
      <w:r w:rsidR="004760AE" w:rsidRPr="003C2E9D">
        <w:rPr>
          <w:rFonts w:ascii="Arial" w:hAnsi="Arial" w:cs="Arial"/>
          <w:sz w:val="24"/>
          <w:szCs w:val="24"/>
        </w:rPr>
        <w:t xml:space="preserve">existente e </w:t>
      </w:r>
      <w:r w:rsidR="003C2E9D" w:rsidRPr="003C2E9D">
        <w:rPr>
          <w:rFonts w:ascii="Arial" w:hAnsi="Arial" w:cs="Arial"/>
          <w:sz w:val="24"/>
          <w:szCs w:val="24"/>
        </w:rPr>
        <w:t xml:space="preserve">a importância em </w:t>
      </w:r>
      <w:r w:rsidR="00467DC8" w:rsidRPr="003C2E9D">
        <w:rPr>
          <w:rFonts w:ascii="Arial" w:hAnsi="Arial" w:cs="Arial"/>
          <w:sz w:val="24"/>
          <w:szCs w:val="24"/>
        </w:rPr>
        <w:t>saná-lo</w:t>
      </w:r>
      <w:r w:rsidR="003C2E9D" w:rsidRPr="003C2E9D">
        <w:rPr>
          <w:rFonts w:ascii="Arial" w:hAnsi="Arial" w:cs="Arial"/>
          <w:sz w:val="24"/>
          <w:szCs w:val="24"/>
        </w:rPr>
        <w:t xml:space="preserve"> na construção de uma sociedade mais justa</w:t>
      </w:r>
      <w:r w:rsidR="00CB1037" w:rsidRPr="003C2E9D">
        <w:rPr>
          <w:rFonts w:ascii="Arial" w:hAnsi="Arial" w:cs="Arial"/>
          <w:sz w:val="24"/>
          <w:szCs w:val="24"/>
        </w:rPr>
        <w:t xml:space="preserve">. </w:t>
      </w:r>
    </w:p>
    <w:p w14:paraId="62AF1BFF" w14:textId="261C23EE" w:rsidR="000E70A9" w:rsidRPr="003C2E9D" w:rsidRDefault="003C2E9D" w:rsidP="00E2364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E9D">
        <w:rPr>
          <w:rFonts w:ascii="Arial" w:hAnsi="Arial" w:cs="Arial"/>
          <w:sz w:val="24"/>
          <w:szCs w:val="24"/>
        </w:rPr>
        <w:t>O</w:t>
      </w:r>
      <w:r w:rsidR="000E70A9" w:rsidRPr="003C2E9D">
        <w:rPr>
          <w:rFonts w:ascii="Arial" w:hAnsi="Arial" w:cs="Arial"/>
          <w:sz w:val="24"/>
          <w:szCs w:val="24"/>
        </w:rPr>
        <w:t xml:space="preserve"> Plano Nacional de Educação</w:t>
      </w:r>
      <w:r w:rsidR="00967771" w:rsidRPr="003C2E9D">
        <w:rPr>
          <w:rFonts w:ascii="Arial" w:hAnsi="Arial" w:cs="Arial"/>
          <w:sz w:val="24"/>
          <w:szCs w:val="24"/>
        </w:rPr>
        <w:t xml:space="preserve"> (PNE), subscrito pela Lei nº 13.</w:t>
      </w:r>
      <w:r w:rsidR="00691DA7" w:rsidRPr="003C2E9D">
        <w:rPr>
          <w:rFonts w:ascii="Arial" w:hAnsi="Arial" w:cs="Arial"/>
          <w:sz w:val="24"/>
          <w:szCs w:val="24"/>
        </w:rPr>
        <w:t xml:space="preserve">005, de 25 junho de 2014, </w:t>
      </w:r>
      <w:r w:rsidR="00993CC4" w:rsidRPr="003C2E9D">
        <w:rPr>
          <w:rFonts w:ascii="Arial" w:hAnsi="Arial" w:cs="Arial"/>
          <w:sz w:val="24"/>
          <w:szCs w:val="24"/>
        </w:rPr>
        <w:t>está redigid</w:t>
      </w:r>
      <w:r w:rsidRPr="003C2E9D">
        <w:rPr>
          <w:rFonts w:ascii="Arial" w:hAnsi="Arial" w:cs="Arial"/>
          <w:sz w:val="24"/>
          <w:szCs w:val="24"/>
        </w:rPr>
        <w:t>o</w:t>
      </w:r>
      <w:r w:rsidR="00993CC4" w:rsidRPr="003C2E9D">
        <w:rPr>
          <w:rFonts w:ascii="Arial" w:hAnsi="Arial" w:cs="Arial"/>
          <w:sz w:val="24"/>
          <w:szCs w:val="24"/>
        </w:rPr>
        <w:t xml:space="preserve"> para </w:t>
      </w:r>
      <w:r w:rsidRPr="003C2E9D">
        <w:rPr>
          <w:rFonts w:ascii="Arial" w:hAnsi="Arial" w:cs="Arial"/>
          <w:sz w:val="24"/>
          <w:szCs w:val="24"/>
        </w:rPr>
        <w:t>que suas vinte metas sejam</w:t>
      </w:r>
      <w:r w:rsidR="00691DA7" w:rsidRPr="003C2E9D">
        <w:rPr>
          <w:rFonts w:ascii="Arial" w:hAnsi="Arial" w:cs="Arial"/>
          <w:sz w:val="24"/>
          <w:szCs w:val="24"/>
        </w:rPr>
        <w:t xml:space="preserve"> alcança</w:t>
      </w:r>
      <w:r w:rsidR="00993CC4" w:rsidRPr="003C2E9D">
        <w:rPr>
          <w:rFonts w:ascii="Arial" w:hAnsi="Arial" w:cs="Arial"/>
          <w:sz w:val="24"/>
          <w:szCs w:val="24"/>
        </w:rPr>
        <w:t>da</w:t>
      </w:r>
      <w:r w:rsidRPr="003C2E9D">
        <w:rPr>
          <w:rFonts w:ascii="Arial" w:hAnsi="Arial" w:cs="Arial"/>
          <w:sz w:val="24"/>
          <w:szCs w:val="24"/>
        </w:rPr>
        <w:t>s</w:t>
      </w:r>
      <w:r w:rsidR="00993CC4" w:rsidRPr="003C2E9D">
        <w:rPr>
          <w:rFonts w:ascii="Arial" w:hAnsi="Arial" w:cs="Arial"/>
          <w:sz w:val="24"/>
          <w:szCs w:val="24"/>
        </w:rPr>
        <w:t xml:space="preserve"> até</w:t>
      </w:r>
      <w:r w:rsidRPr="003C2E9D">
        <w:rPr>
          <w:rFonts w:ascii="Arial" w:hAnsi="Arial" w:cs="Arial"/>
          <w:sz w:val="24"/>
          <w:szCs w:val="24"/>
        </w:rPr>
        <w:t xml:space="preserve"> o </w:t>
      </w:r>
      <w:r w:rsidRPr="003C2E9D">
        <w:rPr>
          <w:rFonts w:ascii="Arial" w:hAnsi="Arial" w:cs="Arial"/>
          <w:sz w:val="24"/>
          <w:szCs w:val="24"/>
        </w:rPr>
        <w:lastRenderedPageBreak/>
        <w:t xml:space="preserve">ano de </w:t>
      </w:r>
      <w:r w:rsidR="00993CC4" w:rsidRPr="003C2E9D">
        <w:rPr>
          <w:rFonts w:ascii="Arial" w:hAnsi="Arial" w:cs="Arial"/>
          <w:sz w:val="24"/>
          <w:szCs w:val="24"/>
        </w:rPr>
        <w:t xml:space="preserve">2024, </w:t>
      </w:r>
      <w:r w:rsidR="00691DA7" w:rsidRPr="003C2E9D">
        <w:rPr>
          <w:rFonts w:ascii="Arial" w:hAnsi="Arial" w:cs="Arial"/>
          <w:sz w:val="24"/>
          <w:szCs w:val="24"/>
        </w:rPr>
        <w:t>no intui</w:t>
      </w:r>
      <w:r w:rsidR="00BC3D81" w:rsidRPr="003C2E9D">
        <w:rPr>
          <w:rFonts w:ascii="Arial" w:hAnsi="Arial" w:cs="Arial"/>
          <w:sz w:val="24"/>
          <w:szCs w:val="24"/>
        </w:rPr>
        <w:t>to de promover</w:t>
      </w:r>
      <w:r w:rsidR="002156B2" w:rsidRPr="003C2E9D">
        <w:rPr>
          <w:rFonts w:ascii="Arial" w:hAnsi="Arial" w:cs="Arial"/>
          <w:sz w:val="24"/>
          <w:szCs w:val="24"/>
        </w:rPr>
        <w:t xml:space="preserve"> </w:t>
      </w:r>
      <w:r w:rsidRPr="003C2E9D">
        <w:rPr>
          <w:rFonts w:ascii="Arial" w:hAnsi="Arial" w:cs="Arial"/>
          <w:sz w:val="24"/>
          <w:szCs w:val="24"/>
        </w:rPr>
        <w:t xml:space="preserve">em âmbitos </w:t>
      </w:r>
      <w:r w:rsidR="002156B2" w:rsidRPr="003C2E9D">
        <w:rPr>
          <w:rFonts w:ascii="Arial" w:hAnsi="Arial" w:cs="Arial"/>
          <w:sz w:val="24"/>
          <w:szCs w:val="24"/>
        </w:rPr>
        <w:t xml:space="preserve">federativos e </w:t>
      </w:r>
      <w:r w:rsidRPr="003C2E9D">
        <w:rPr>
          <w:rFonts w:ascii="Arial" w:hAnsi="Arial" w:cs="Arial"/>
          <w:sz w:val="24"/>
          <w:szCs w:val="24"/>
        </w:rPr>
        <w:t>n</w:t>
      </w:r>
      <w:r w:rsidR="002156B2" w:rsidRPr="003C2E9D">
        <w:rPr>
          <w:rFonts w:ascii="Arial" w:hAnsi="Arial" w:cs="Arial"/>
          <w:sz w:val="24"/>
          <w:szCs w:val="24"/>
        </w:rPr>
        <w:t>a sociedade</w:t>
      </w:r>
      <w:r w:rsidR="00BC3D81" w:rsidRPr="003C2E9D">
        <w:rPr>
          <w:rFonts w:ascii="Arial" w:hAnsi="Arial" w:cs="Arial"/>
          <w:sz w:val="24"/>
          <w:szCs w:val="24"/>
        </w:rPr>
        <w:t xml:space="preserve"> os direitos no sistema educacional</w:t>
      </w:r>
      <w:r w:rsidR="00993CC4" w:rsidRPr="003C2E9D">
        <w:rPr>
          <w:rFonts w:ascii="Arial" w:hAnsi="Arial" w:cs="Arial"/>
          <w:sz w:val="24"/>
          <w:szCs w:val="24"/>
        </w:rPr>
        <w:t xml:space="preserve">. </w:t>
      </w:r>
      <w:r w:rsidRPr="003C2E9D">
        <w:rPr>
          <w:rFonts w:ascii="Arial" w:hAnsi="Arial" w:cs="Arial"/>
          <w:sz w:val="24"/>
          <w:szCs w:val="24"/>
        </w:rPr>
        <w:t>A</w:t>
      </w:r>
      <w:r w:rsidR="002156B2" w:rsidRPr="003C2E9D">
        <w:rPr>
          <w:rFonts w:ascii="Arial" w:hAnsi="Arial" w:cs="Arial"/>
          <w:sz w:val="24"/>
          <w:szCs w:val="24"/>
        </w:rPr>
        <w:t xml:space="preserve"> priori, a</w:t>
      </w:r>
      <w:r w:rsidR="00993CC4" w:rsidRPr="003C2E9D">
        <w:rPr>
          <w:rFonts w:ascii="Arial" w:hAnsi="Arial" w:cs="Arial"/>
          <w:sz w:val="24"/>
          <w:szCs w:val="24"/>
        </w:rPr>
        <w:t xml:space="preserve"> meta 5 </w:t>
      </w:r>
      <w:r>
        <w:rPr>
          <w:rFonts w:ascii="Arial" w:hAnsi="Arial" w:cs="Arial"/>
          <w:sz w:val="24"/>
          <w:szCs w:val="24"/>
        </w:rPr>
        <w:t>aspira</w:t>
      </w:r>
      <w:r w:rsidR="00993CC4" w:rsidRPr="003C2E9D">
        <w:rPr>
          <w:rFonts w:ascii="Arial" w:hAnsi="Arial" w:cs="Arial"/>
          <w:sz w:val="24"/>
          <w:szCs w:val="24"/>
        </w:rPr>
        <w:t xml:space="preserve"> “alfabetizar todas as crianças, no máximo, até o final do 3º (terceiro) ano do ensino fundamental.”</w:t>
      </w:r>
      <w:r w:rsidR="00702F44" w:rsidRPr="003C2E9D">
        <w:rPr>
          <w:rFonts w:ascii="Arial" w:hAnsi="Arial" w:cs="Arial"/>
          <w:sz w:val="24"/>
          <w:szCs w:val="24"/>
        </w:rPr>
        <w:t xml:space="preserve"> Esta </w:t>
      </w:r>
      <w:r>
        <w:rPr>
          <w:rFonts w:ascii="Arial" w:hAnsi="Arial" w:cs="Arial"/>
          <w:sz w:val="24"/>
          <w:szCs w:val="24"/>
        </w:rPr>
        <w:t>meta diz que</w:t>
      </w:r>
    </w:p>
    <w:p w14:paraId="1D369BA7" w14:textId="26CA7E8B" w:rsidR="002156B2" w:rsidRPr="009A7CB7" w:rsidRDefault="00702F44" w:rsidP="00702F44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C2E9D">
        <w:rPr>
          <w:rFonts w:ascii="Arial" w:hAnsi="Arial" w:cs="Arial"/>
          <w:sz w:val="20"/>
          <w:szCs w:val="20"/>
        </w:rPr>
        <w:t>[...] o</w:t>
      </w:r>
      <w:r w:rsidR="002156B2" w:rsidRPr="003C2E9D">
        <w:rPr>
          <w:rFonts w:ascii="Arial" w:hAnsi="Arial" w:cs="Arial"/>
          <w:sz w:val="20"/>
          <w:szCs w:val="20"/>
        </w:rPr>
        <w:t xml:space="preserve"> objetivo de alfabetizar todas as crianças, no máximo, até o final do terceiro ano do ensino fundamental, A fim de acompanha</w:t>
      </w:r>
      <w:r w:rsidR="003C2E9D">
        <w:rPr>
          <w:rFonts w:ascii="Arial" w:hAnsi="Arial" w:cs="Arial"/>
          <w:sz w:val="20"/>
          <w:szCs w:val="20"/>
        </w:rPr>
        <w:t>r</w:t>
      </w:r>
      <w:r w:rsidR="002156B2" w:rsidRPr="003C2E9D">
        <w:rPr>
          <w:rFonts w:ascii="Arial" w:hAnsi="Arial" w:cs="Arial"/>
          <w:sz w:val="20"/>
          <w:szCs w:val="20"/>
        </w:rPr>
        <w:t xml:space="preserve"> e monitorar essa meta, busca-se construir um indicador que meça, além das capacidades de codificação e decodificação</w:t>
      </w:r>
      <w:r w:rsidRPr="003C2E9D">
        <w:rPr>
          <w:rFonts w:ascii="Arial" w:hAnsi="Arial" w:cs="Arial"/>
          <w:sz w:val="20"/>
          <w:szCs w:val="20"/>
        </w:rPr>
        <w:t>,</w:t>
      </w:r>
      <w:r w:rsidR="002156B2" w:rsidRPr="003C2E9D">
        <w:rPr>
          <w:rFonts w:ascii="Arial" w:hAnsi="Arial" w:cs="Arial"/>
          <w:sz w:val="20"/>
          <w:szCs w:val="20"/>
        </w:rPr>
        <w:t xml:space="preserve"> as habilidades de</w:t>
      </w:r>
      <w:r w:rsidR="003C2E9D">
        <w:rPr>
          <w:rFonts w:ascii="Arial" w:hAnsi="Arial" w:cs="Arial"/>
          <w:sz w:val="20"/>
          <w:szCs w:val="20"/>
        </w:rPr>
        <w:t>r</w:t>
      </w:r>
      <w:r w:rsidR="002156B2" w:rsidRPr="003C2E9D">
        <w:rPr>
          <w:rFonts w:ascii="Arial" w:hAnsi="Arial" w:cs="Arial"/>
          <w:sz w:val="20"/>
          <w:szCs w:val="20"/>
        </w:rPr>
        <w:t xml:space="preserve"> leitura e escrita, bem como as habilidades matemáticas, no desenvolvimento dessas </w:t>
      </w:r>
      <w:r w:rsidR="002156B2" w:rsidRPr="009A7CB7">
        <w:rPr>
          <w:rFonts w:ascii="Arial" w:hAnsi="Arial" w:cs="Arial"/>
          <w:sz w:val="20"/>
          <w:szCs w:val="20"/>
        </w:rPr>
        <w:t xml:space="preserve">atividades </w:t>
      </w:r>
      <w:r w:rsidRPr="009A7CB7">
        <w:rPr>
          <w:rFonts w:ascii="Arial" w:hAnsi="Arial" w:cs="Arial"/>
          <w:sz w:val="20"/>
          <w:szCs w:val="20"/>
        </w:rPr>
        <w:t>(BRASIL, 2014, p.86)</w:t>
      </w:r>
      <w:r w:rsidR="003D680F" w:rsidRPr="009A7CB7">
        <w:rPr>
          <w:rFonts w:ascii="Arial" w:hAnsi="Arial" w:cs="Arial"/>
          <w:sz w:val="20"/>
          <w:szCs w:val="20"/>
        </w:rPr>
        <w:t>.</w:t>
      </w:r>
    </w:p>
    <w:p w14:paraId="7B33CDB0" w14:textId="77777777" w:rsidR="003C2E9D" w:rsidRDefault="003C2E9D" w:rsidP="00702F44">
      <w:pPr>
        <w:spacing w:line="240" w:lineRule="auto"/>
        <w:ind w:left="2268"/>
        <w:jc w:val="both"/>
        <w:rPr>
          <w:rFonts w:ascii="Arial" w:hAnsi="Arial" w:cs="Arial"/>
          <w:color w:val="FF0000"/>
          <w:sz w:val="20"/>
          <w:szCs w:val="20"/>
        </w:rPr>
      </w:pPr>
    </w:p>
    <w:p w14:paraId="600479E5" w14:textId="41657276" w:rsidR="006941C0" w:rsidRPr="009A7CB7" w:rsidRDefault="00702F44" w:rsidP="00BA7A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3C2E9D" w:rsidRPr="00D53901">
        <w:rPr>
          <w:rFonts w:ascii="Arial" w:hAnsi="Arial" w:cs="Arial"/>
          <w:sz w:val="24"/>
          <w:szCs w:val="24"/>
        </w:rPr>
        <w:t>E</w:t>
      </w:r>
      <w:r w:rsidR="00BA7AF5" w:rsidRPr="00D53901">
        <w:rPr>
          <w:rFonts w:ascii="Arial" w:hAnsi="Arial" w:cs="Arial"/>
          <w:sz w:val="24"/>
          <w:szCs w:val="24"/>
        </w:rPr>
        <w:t xml:space="preserve">sta meta </w:t>
      </w:r>
      <w:r w:rsidR="003C2E9D" w:rsidRPr="00D53901">
        <w:rPr>
          <w:rFonts w:ascii="Arial" w:hAnsi="Arial" w:cs="Arial"/>
          <w:sz w:val="24"/>
          <w:szCs w:val="24"/>
        </w:rPr>
        <w:t xml:space="preserve">aponta um </w:t>
      </w:r>
      <w:r w:rsidR="00BA7AF5" w:rsidRPr="00D53901">
        <w:rPr>
          <w:rFonts w:ascii="Arial" w:hAnsi="Arial" w:cs="Arial"/>
          <w:sz w:val="24"/>
          <w:szCs w:val="24"/>
        </w:rPr>
        <w:t xml:space="preserve">período </w:t>
      </w:r>
      <w:r w:rsidR="003C2E9D" w:rsidRPr="00D53901">
        <w:rPr>
          <w:rFonts w:ascii="Arial" w:hAnsi="Arial" w:cs="Arial"/>
          <w:sz w:val="24"/>
          <w:szCs w:val="24"/>
        </w:rPr>
        <w:t>“certo” para a alfabetização d</w:t>
      </w:r>
      <w:r w:rsidR="00BA7AF5" w:rsidRPr="00D53901">
        <w:rPr>
          <w:rFonts w:ascii="Arial" w:hAnsi="Arial" w:cs="Arial"/>
          <w:sz w:val="24"/>
          <w:szCs w:val="24"/>
        </w:rPr>
        <w:t>o sujeito</w:t>
      </w:r>
      <w:r w:rsidR="003C2E9D" w:rsidRPr="00D53901">
        <w:rPr>
          <w:rFonts w:ascii="Arial" w:hAnsi="Arial" w:cs="Arial"/>
          <w:sz w:val="24"/>
          <w:szCs w:val="24"/>
        </w:rPr>
        <w:t xml:space="preserve">. </w:t>
      </w:r>
      <w:r w:rsidR="00794565" w:rsidRPr="00D53901">
        <w:rPr>
          <w:rFonts w:ascii="Arial" w:hAnsi="Arial" w:cs="Arial"/>
          <w:sz w:val="24"/>
          <w:szCs w:val="24"/>
        </w:rPr>
        <w:t xml:space="preserve">O Pacto Nacional pela Alfabetização na Idade Certa (Pnaic), </w:t>
      </w:r>
      <w:r w:rsidR="00D53901" w:rsidRPr="00D53901">
        <w:rPr>
          <w:rFonts w:ascii="Arial" w:hAnsi="Arial" w:cs="Arial"/>
          <w:sz w:val="24"/>
          <w:szCs w:val="24"/>
          <w:shd w:val="clear" w:color="auto" w:fill="FFFFFF"/>
        </w:rPr>
        <w:t xml:space="preserve">instituído pela Portaria nº 867, de 4 de julho de 2012, lançado em 8 de novembro de 2012, que tem a finalidade de apoiar os professores que atuam nas etapas da </w:t>
      </w:r>
      <w:r w:rsidR="00D53901" w:rsidRPr="009A7CB7">
        <w:rPr>
          <w:rFonts w:ascii="Arial" w:hAnsi="Arial" w:cs="Arial"/>
          <w:sz w:val="24"/>
          <w:szCs w:val="24"/>
          <w:shd w:val="clear" w:color="auto" w:fill="FFFFFF"/>
        </w:rPr>
        <w:t>alfabetização</w:t>
      </w:r>
      <w:r w:rsidR="003D680F" w:rsidRPr="009A7CB7">
        <w:rPr>
          <w:rFonts w:ascii="Arial" w:hAnsi="Arial" w:cs="Arial"/>
          <w:sz w:val="24"/>
          <w:szCs w:val="24"/>
          <w:shd w:val="clear" w:color="auto" w:fill="FFFFFF"/>
        </w:rPr>
        <w:t>. E</w:t>
      </w:r>
      <w:r w:rsidR="00794565" w:rsidRPr="009A7CB7">
        <w:rPr>
          <w:rFonts w:ascii="Arial" w:hAnsi="Arial" w:cs="Arial"/>
          <w:sz w:val="24"/>
          <w:szCs w:val="24"/>
        </w:rPr>
        <w:t>stá voltado para o compromisso formal assumido pelos go</w:t>
      </w:r>
      <w:r w:rsidR="00D416F6" w:rsidRPr="009A7CB7">
        <w:rPr>
          <w:rFonts w:ascii="Arial" w:hAnsi="Arial" w:cs="Arial"/>
          <w:sz w:val="24"/>
          <w:szCs w:val="24"/>
        </w:rPr>
        <w:t>verno</w:t>
      </w:r>
      <w:r w:rsidR="00D53901" w:rsidRPr="009A7CB7">
        <w:rPr>
          <w:rFonts w:ascii="Arial" w:hAnsi="Arial" w:cs="Arial"/>
          <w:sz w:val="24"/>
          <w:szCs w:val="24"/>
        </w:rPr>
        <w:t>s</w:t>
      </w:r>
      <w:r w:rsidR="00D416F6" w:rsidRPr="009A7CB7">
        <w:rPr>
          <w:rFonts w:ascii="Arial" w:hAnsi="Arial" w:cs="Arial"/>
          <w:sz w:val="24"/>
          <w:szCs w:val="24"/>
        </w:rPr>
        <w:t xml:space="preserve"> federal, estaduai</w:t>
      </w:r>
      <w:r w:rsidR="00D416F6" w:rsidRPr="00D53901">
        <w:rPr>
          <w:rFonts w:ascii="Arial" w:hAnsi="Arial" w:cs="Arial"/>
          <w:sz w:val="24"/>
          <w:szCs w:val="24"/>
        </w:rPr>
        <w:t>s, do Distrito Federal e municipais</w:t>
      </w:r>
      <w:r w:rsidR="00D53901" w:rsidRPr="00D53901">
        <w:rPr>
          <w:rFonts w:ascii="Arial" w:hAnsi="Arial" w:cs="Arial"/>
          <w:sz w:val="24"/>
          <w:szCs w:val="24"/>
        </w:rPr>
        <w:t xml:space="preserve"> para </w:t>
      </w:r>
      <w:r w:rsidR="00D416F6" w:rsidRPr="00D53901">
        <w:rPr>
          <w:rFonts w:ascii="Arial" w:hAnsi="Arial" w:cs="Arial"/>
          <w:sz w:val="24"/>
          <w:szCs w:val="24"/>
        </w:rPr>
        <w:t xml:space="preserve">assegurar que todas as crianças estejam alfabetizadas até os oitos anos de idade, </w:t>
      </w:r>
      <w:r w:rsidR="00D53901" w:rsidRPr="00D53901">
        <w:rPr>
          <w:rFonts w:ascii="Arial" w:hAnsi="Arial" w:cs="Arial"/>
          <w:sz w:val="24"/>
          <w:szCs w:val="24"/>
        </w:rPr>
        <w:t xml:space="preserve">na concepção de que </w:t>
      </w:r>
      <w:r w:rsidR="00D416F6" w:rsidRPr="00D53901">
        <w:rPr>
          <w:rFonts w:ascii="Arial" w:hAnsi="Arial" w:cs="Arial"/>
          <w:sz w:val="24"/>
          <w:szCs w:val="24"/>
        </w:rPr>
        <w:t>as crianças precisam ter a compreensão do funcionamento do sistema de escrita; o domínio das correspondências grafofônicas, mesmo que dominem poucas convenções ortográficas irregulares e poucas</w:t>
      </w:r>
      <w:r w:rsidR="00794565" w:rsidRPr="00D53901">
        <w:rPr>
          <w:rFonts w:ascii="Arial" w:hAnsi="Arial" w:cs="Arial"/>
          <w:sz w:val="24"/>
          <w:szCs w:val="24"/>
        </w:rPr>
        <w:t xml:space="preserve"> </w:t>
      </w:r>
      <w:r w:rsidR="00D416F6" w:rsidRPr="00D53901">
        <w:rPr>
          <w:rFonts w:ascii="Arial" w:hAnsi="Arial" w:cs="Arial"/>
          <w:sz w:val="24"/>
          <w:szCs w:val="24"/>
        </w:rPr>
        <w:t xml:space="preserve">regularidades que exijam conhecimentos morfológicos mais complexos; a fluência de leitura e o domínios de estratégias de compreensão e de produção de textos </w:t>
      </w:r>
      <w:r w:rsidR="00D416F6" w:rsidRPr="009A7CB7">
        <w:rPr>
          <w:rFonts w:ascii="Arial" w:hAnsi="Arial" w:cs="Arial"/>
          <w:sz w:val="24"/>
          <w:szCs w:val="24"/>
        </w:rPr>
        <w:t>escritos (BRASIL, 2017</w:t>
      </w:r>
      <w:r w:rsidR="009E0FFF" w:rsidRPr="009A7CB7">
        <w:rPr>
          <w:rFonts w:ascii="Arial" w:hAnsi="Arial" w:cs="Arial"/>
          <w:sz w:val="24"/>
          <w:szCs w:val="24"/>
        </w:rPr>
        <w:t>)</w:t>
      </w:r>
      <w:r w:rsidR="003D680F" w:rsidRPr="009A7CB7">
        <w:rPr>
          <w:rFonts w:ascii="Arial" w:hAnsi="Arial" w:cs="Arial"/>
          <w:sz w:val="24"/>
          <w:szCs w:val="24"/>
        </w:rPr>
        <w:t>.</w:t>
      </w:r>
    </w:p>
    <w:p w14:paraId="1DF76863" w14:textId="03569A9D" w:rsidR="008E3F0F" w:rsidRPr="000E31F1" w:rsidRDefault="7442238C" w:rsidP="008E3F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E31F1">
        <w:rPr>
          <w:rFonts w:ascii="Arial" w:eastAsia="Arial" w:hAnsi="Arial" w:cs="Arial"/>
          <w:sz w:val="24"/>
          <w:szCs w:val="24"/>
        </w:rPr>
        <w:t xml:space="preserve">O que </w:t>
      </w:r>
      <w:r w:rsidR="008E3F0F" w:rsidRPr="000E31F1">
        <w:rPr>
          <w:rFonts w:ascii="Arial" w:eastAsia="Arial" w:hAnsi="Arial" w:cs="Arial"/>
          <w:sz w:val="24"/>
          <w:szCs w:val="24"/>
        </w:rPr>
        <w:t>tem afirmado o documento,</w:t>
      </w:r>
      <w:r w:rsidRPr="000E31F1">
        <w:rPr>
          <w:rFonts w:ascii="Arial" w:eastAsia="Arial" w:hAnsi="Arial" w:cs="Arial"/>
          <w:sz w:val="24"/>
          <w:szCs w:val="24"/>
        </w:rPr>
        <w:t xml:space="preserve"> Política Nacional de Alfabetização,</w:t>
      </w:r>
      <w:r w:rsidR="00E50ED5" w:rsidRPr="000E31F1">
        <w:rPr>
          <w:rFonts w:ascii="Arial" w:eastAsia="Arial" w:hAnsi="Arial" w:cs="Arial"/>
          <w:sz w:val="24"/>
          <w:szCs w:val="24"/>
        </w:rPr>
        <w:t xml:space="preserve"> </w:t>
      </w:r>
      <w:r w:rsidR="008E3F0F" w:rsidRPr="000E31F1">
        <w:rPr>
          <w:rFonts w:ascii="Arial" w:eastAsia="Arial" w:hAnsi="Arial" w:cs="Arial"/>
          <w:sz w:val="24"/>
          <w:szCs w:val="24"/>
        </w:rPr>
        <w:t>escrito</w:t>
      </w:r>
      <w:r w:rsidR="00506527" w:rsidRPr="000E31F1">
        <w:rPr>
          <w:rFonts w:ascii="Arial" w:eastAsia="Arial" w:hAnsi="Arial" w:cs="Arial"/>
          <w:sz w:val="24"/>
          <w:szCs w:val="24"/>
        </w:rPr>
        <w:t xml:space="preserve"> no</w:t>
      </w:r>
      <w:r w:rsidR="00286045" w:rsidRPr="000E31F1">
        <w:rPr>
          <w:rFonts w:ascii="Arial" w:eastAsia="Arial" w:hAnsi="Arial" w:cs="Arial"/>
          <w:sz w:val="24"/>
          <w:szCs w:val="24"/>
        </w:rPr>
        <w:t xml:space="preserve"> Decreto nº 9.765, de 11 de abril de 2019</w:t>
      </w:r>
      <w:r w:rsidR="00A8194E" w:rsidRPr="000E31F1">
        <w:rPr>
          <w:rFonts w:ascii="Arial" w:eastAsia="Arial" w:hAnsi="Arial" w:cs="Arial"/>
          <w:sz w:val="24"/>
          <w:szCs w:val="24"/>
        </w:rPr>
        <w:t xml:space="preserve">, em que o Ministério da Educação, por meio da Secretaria de Alfabetização (Sealf), </w:t>
      </w:r>
      <w:r w:rsidR="008E3F0F" w:rsidRPr="000E31F1">
        <w:rPr>
          <w:rFonts w:ascii="Arial" w:eastAsia="Arial" w:hAnsi="Arial" w:cs="Arial"/>
          <w:sz w:val="24"/>
          <w:szCs w:val="24"/>
        </w:rPr>
        <w:t xml:space="preserve">através deste decreto permite </w:t>
      </w:r>
      <w:r w:rsidR="00D53901" w:rsidRPr="000E31F1">
        <w:rPr>
          <w:rFonts w:ascii="Arial" w:eastAsia="Arial" w:hAnsi="Arial" w:cs="Arial"/>
          <w:sz w:val="24"/>
          <w:szCs w:val="24"/>
        </w:rPr>
        <w:t>estabelecer</w:t>
      </w:r>
      <w:r w:rsidR="00962ED6" w:rsidRPr="000E31F1">
        <w:rPr>
          <w:rFonts w:ascii="Arial" w:eastAsia="Arial" w:hAnsi="Arial" w:cs="Arial"/>
          <w:sz w:val="24"/>
          <w:szCs w:val="24"/>
        </w:rPr>
        <w:t xml:space="preserve"> a qualidade da alfabetização e combater o analfabetism</w:t>
      </w:r>
      <w:r w:rsidR="00424E11" w:rsidRPr="000E31F1">
        <w:rPr>
          <w:rFonts w:ascii="Arial" w:eastAsia="Arial" w:hAnsi="Arial" w:cs="Arial"/>
          <w:sz w:val="24"/>
          <w:szCs w:val="24"/>
        </w:rPr>
        <w:t>o</w:t>
      </w:r>
      <w:r w:rsidR="002F57F3" w:rsidRPr="000E31F1">
        <w:rPr>
          <w:rFonts w:ascii="Arial" w:eastAsia="Arial" w:hAnsi="Arial" w:cs="Arial"/>
          <w:sz w:val="24"/>
          <w:szCs w:val="24"/>
        </w:rPr>
        <w:t xml:space="preserve"> e implementando </w:t>
      </w:r>
      <w:r w:rsidR="0020243D" w:rsidRPr="000E31F1">
        <w:rPr>
          <w:rFonts w:ascii="Arial" w:eastAsia="Arial" w:hAnsi="Arial" w:cs="Arial"/>
          <w:sz w:val="24"/>
          <w:szCs w:val="24"/>
        </w:rPr>
        <w:t>“</w:t>
      </w:r>
      <w:r w:rsidR="002F57F3" w:rsidRPr="000E31F1">
        <w:rPr>
          <w:rFonts w:ascii="Arial" w:eastAsia="Arial" w:hAnsi="Arial" w:cs="Arial"/>
          <w:sz w:val="24"/>
          <w:szCs w:val="24"/>
        </w:rPr>
        <w:t xml:space="preserve">ações voltados à promoção da alfabetização baseada em evidências cientificas, com a finalidade de melhorar a qualidade da alfabetização no território nacional </w:t>
      </w:r>
      <w:r w:rsidR="0020243D" w:rsidRPr="000E31F1">
        <w:rPr>
          <w:rFonts w:ascii="Arial" w:eastAsia="Arial" w:hAnsi="Arial" w:cs="Arial"/>
          <w:sz w:val="24"/>
          <w:szCs w:val="24"/>
        </w:rPr>
        <w:t xml:space="preserve">e </w:t>
      </w:r>
      <w:r w:rsidR="002F57F3" w:rsidRPr="000E31F1">
        <w:rPr>
          <w:rFonts w:ascii="Arial" w:eastAsia="Arial" w:hAnsi="Arial" w:cs="Arial"/>
          <w:sz w:val="24"/>
          <w:szCs w:val="24"/>
        </w:rPr>
        <w:t>de combater</w:t>
      </w:r>
      <w:r w:rsidR="0020243D" w:rsidRPr="000E31F1">
        <w:rPr>
          <w:rFonts w:ascii="Arial" w:eastAsia="Arial" w:hAnsi="Arial" w:cs="Arial"/>
          <w:sz w:val="24"/>
          <w:szCs w:val="24"/>
        </w:rPr>
        <w:t xml:space="preserve"> </w:t>
      </w:r>
      <w:r w:rsidR="002F57F3" w:rsidRPr="000E31F1">
        <w:rPr>
          <w:rFonts w:ascii="Arial" w:eastAsia="Arial" w:hAnsi="Arial" w:cs="Arial"/>
          <w:sz w:val="24"/>
          <w:szCs w:val="24"/>
        </w:rPr>
        <w:t>o analfabetismo</w:t>
      </w:r>
      <w:r w:rsidR="0020243D" w:rsidRPr="000E31F1">
        <w:rPr>
          <w:rFonts w:ascii="Arial" w:eastAsia="Arial" w:hAnsi="Arial" w:cs="Arial"/>
          <w:sz w:val="24"/>
          <w:szCs w:val="24"/>
        </w:rPr>
        <w:t xml:space="preserve"> </w:t>
      </w:r>
      <w:r w:rsidR="002F57F3" w:rsidRPr="000E31F1">
        <w:rPr>
          <w:rFonts w:ascii="Arial" w:eastAsia="Arial" w:hAnsi="Arial" w:cs="Arial"/>
          <w:sz w:val="24"/>
          <w:szCs w:val="24"/>
        </w:rPr>
        <w:t>absoluto e o analfabetismo funcional, no âmbito das di</w:t>
      </w:r>
      <w:r w:rsidR="0020243D" w:rsidRPr="000E31F1">
        <w:rPr>
          <w:rFonts w:ascii="Arial" w:eastAsia="Arial" w:hAnsi="Arial" w:cs="Arial"/>
          <w:sz w:val="24"/>
          <w:szCs w:val="24"/>
        </w:rPr>
        <w:t>ferentes etapas e modalidades da educação básica e da educação não formal”</w:t>
      </w:r>
      <w:r w:rsidR="002F57F3" w:rsidRPr="000E31F1">
        <w:rPr>
          <w:rFonts w:ascii="Arial" w:eastAsia="Arial" w:hAnsi="Arial" w:cs="Arial"/>
          <w:sz w:val="24"/>
          <w:szCs w:val="24"/>
        </w:rPr>
        <w:t xml:space="preserve"> </w:t>
      </w:r>
      <w:r w:rsidR="0020243D" w:rsidRPr="000E31F1">
        <w:rPr>
          <w:rFonts w:ascii="Arial" w:eastAsia="Arial" w:hAnsi="Arial" w:cs="Arial"/>
          <w:sz w:val="24"/>
          <w:szCs w:val="24"/>
        </w:rPr>
        <w:t>(BRASIL, 2019)</w:t>
      </w:r>
    </w:p>
    <w:p w14:paraId="4963C256" w14:textId="2D45C2F8" w:rsidR="00271506" w:rsidRPr="000E31F1" w:rsidRDefault="00D53901" w:rsidP="008E3F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E31F1">
        <w:rPr>
          <w:rFonts w:ascii="Arial" w:eastAsia="Arial" w:hAnsi="Arial" w:cs="Arial"/>
          <w:sz w:val="24"/>
          <w:szCs w:val="24"/>
        </w:rPr>
        <w:t>No percurso em compreender mais essas políticas públicas em prol da alfabetização</w:t>
      </w:r>
      <w:r w:rsidR="00424E11" w:rsidRPr="000E31F1">
        <w:rPr>
          <w:rFonts w:ascii="Arial" w:eastAsia="Arial" w:hAnsi="Arial" w:cs="Arial"/>
          <w:sz w:val="24"/>
          <w:szCs w:val="24"/>
        </w:rPr>
        <w:t>, levant</w:t>
      </w:r>
      <w:r w:rsidR="00B207EE" w:rsidRPr="000E31F1">
        <w:rPr>
          <w:rFonts w:ascii="Arial" w:eastAsia="Arial" w:hAnsi="Arial" w:cs="Arial"/>
          <w:sz w:val="24"/>
          <w:szCs w:val="24"/>
        </w:rPr>
        <w:t>ei</w:t>
      </w:r>
      <w:r w:rsidR="00424E11" w:rsidRPr="000E31F1">
        <w:rPr>
          <w:rFonts w:ascii="Arial" w:eastAsia="Arial" w:hAnsi="Arial" w:cs="Arial"/>
          <w:sz w:val="24"/>
          <w:szCs w:val="24"/>
        </w:rPr>
        <w:t xml:space="preserve"> pontos que nortea</w:t>
      </w:r>
      <w:r w:rsidR="000E31F1" w:rsidRPr="000E31F1">
        <w:rPr>
          <w:rFonts w:ascii="Arial" w:eastAsia="Arial" w:hAnsi="Arial" w:cs="Arial"/>
          <w:sz w:val="24"/>
          <w:szCs w:val="24"/>
        </w:rPr>
        <w:t>ra</w:t>
      </w:r>
      <w:r w:rsidR="00424E11" w:rsidRPr="000E31F1">
        <w:rPr>
          <w:rFonts w:ascii="Arial" w:eastAsia="Arial" w:hAnsi="Arial" w:cs="Arial"/>
          <w:sz w:val="24"/>
          <w:szCs w:val="24"/>
        </w:rPr>
        <w:t xml:space="preserve">m </w:t>
      </w:r>
      <w:r w:rsidRPr="000E31F1">
        <w:rPr>
          <w:rFonts w:ascii="Arial" w:eastAsia="Arial" w:hAnsi="Arial" w:cs="Arial"/>
          <w:sz w:val="24"/>
          <w:szCs w:val="24"/>
        </w:rPr>
        <w:t>a definição do que seja</w:t>
      </w:r>
      <w:r w:rsidR="7442238C" w:rsidRPr="000E31F1">
        <w:rPr>
          <w:rFonts w:ascii="Arial" w:eastAsia="Arial" w:hAnsi="Arial" w:cs="Arial"/>
          <w:sz w:val="24"/>
          <w:szCs w:val="24"/>
        </w:rPr>
        <w:t xml:space="preserve"> alfabetização</w:t>
      </w:r>
      <w:r w:rsidR="00543388" w:rsidRPr="000E31F1">
        <w:rPr>
          <w:rFonts w:ascii="Arial" w:eastAsia="Arial" w:hAnsi="Arial" w:cs="Arial"/>
          <w:sz w:val="24"/>
          <w:szCs w:val="24"/>
        </w:rPr>
        <w:t>, em promover o interesse d</w:t>
      </w:r>
      <w:r w:rsidR="00265400" w:rsidRPr="000E31F1">
        <w:rPr>
          <w:rFonts w:ascii="Arial" w:eastAsia="Arial" w:hAnsi="Arial" w:cs="Arial"/>
          <w:sz w:val="24"/>
          <w:szCs w:val="24"/>
        </w:rPr>
        <w:t>e sua natureza,</w:t>
      </w:r>
      <w:r w:rsidR="7442238C" w:rsidRPr="000E31F1">
        <w:rPr>
          <w:rFonts w:ascii="Arial" w:eastAsia="Arial" w:hAnsi="Arial" w:cs="Arial"/>
          <w:sz w:val="24"/>
          <w:szCs w:val="24"/>
        </w:rPr>
        <w:t xml:space="preserve"> “com base na ciência </w:t>
      </w:r>
      <w:r w:rsidR="7442238C" w:rsidRPr="000E31F1">
        <w:rPr>
          <w:rFonts w:ascii="Arial" w:eastAsia="Arial" w:hAnsi="Arial" w:cs="Arial"/>
          <w:sz w:val="24"/>
          <w:szCs w:val="24"/>
        </w:rPr>
        <w:lastRenderedPageBreak/>
        <w:t>cognitiva da leitura, como o ensino das habilidades de leitura e de escrita em um sistema alfabético</w:t>
      </w:r>
      <w:r w:rsidR="0074111B" w:rsidRPr="000E31F1">
        <w:rPr>
          <w:rFonts w:ascii="Arial" w:eastAsia="Arial" w:hAnsi="Arial" w:cs="Arial"/>
          <w:sz w:val="24"/>
          <w:szCs w:val="24"/>
        </w:rPr>
        <w:t xml:space="preserve"> </w:t>
      </w:r>
      <w:r w:rsidR="00957507" w:rsidRPr="000E31F1">
        <w:rPr>
          <w:rFonts w:ascii="Arial" w:eastAsia="Arial" w:hAnsi="Arial" w:cs="Arial"/>
          <w:sz w:val="24"/>
          <w:szCs w:val="24"/>
        </w:rPr>
        <w:t>[...]</w:t>
      </w:r>
      <w:r w:rsidR="0074111B" w:rsidRPr="000E31F1">
        <w:rPr>
          <w:rFonts w:ascii="Arial" w:eastAsia="Arial" w:hAnsi="Arial" w:cs="Arial"/>
          <w:sz w:val="24"/>
          <w:szCs w:val="24"/>
        </w:rPr>
        <w:t xml:space="preserve"> </w:t>
      </w:r>
      <w:r w:rsidR="7442238C" w:rsidRPr="000E31F1">
        <w:rPr>
          <w:rFonts w:ascii="Arial" w:eastAsia="Arial" w:hAnsi="Arial" w:cs="Arial"/>
          <w:sz w:val="24"/>
          <w:szCs w:val="24"/>
        </w:rPr>
        <w:t>é que constitui o processo de alfabetização.”</w:t>
      </w:r>
      <w:r w:rsidR="00424E11" w:rsidRPr="000E31F1">
        <w:rPr>
          <w:rFonts w:ascii="Arial" w:eastAsia="Arial" w:hAnsi="Arial" w:cs="Arial"/>
          <w:sz w:val="24"/>
          <w:szCs w:val="24"/>
        </w:rPr>
        <w:t xml:space="preserve"> (BRASIL, 2019, p.18</w:t>
      </w:r>
      <w:r w:rsidR="00543388" w:rsidRPr="000E31F1">
        <w:rPr>
          <w:rFonts w:ascii="Arial" w:eastAsia="Arial" w:hAnsi="Arial" w:cs="Arial"/>
          <w:sz w:val="24"/>
          <w:szCs w:val="24"/>
        </w:rPr>
        <w:t>)</w:t>
      </w:r>
    </w:p>
    <w:p w14:paraId="48BDD2CE" w14:textId="4AC89018" w:rsidR="00271506" w:rsidRDefault="00957507" w:rsidP="0060366B">
      <w:pPr>
        <w:spacing w:line="360" w:lineRule="auto"/>
        <w:ind w:firstLine="708"/>
        <w:jc w:val="both"/>
      </w:pPr>
      <w:r>
        <w:rPr>
          <w:rFonts w:ascii="Arial" w:eastAsia="Arial" w:hAnsi="Arial" w:cs="Arial"/>
          <w:sz w:val="24"/>
          <w:szCs w:val="24"/>
        </w:rPr>
        <w:t>S</w:t>
      </w:r>
      <w:r w:rsidR="7442238C" w:rsidRPr="1C7CD705">
        <w:rPr>
          <w:rFonts w:ascii="Arial" w:eastAsia="Arial" w:hAnsi="Arial" w:cs="Arial"/>
          <w:sz w:val="24"/>
          <w:szCs w:val="24"/>
        </w:rPr>
        <w:t xml:space="preserve">egundo Paulo Freire, </w:t>
      </w:r>
      <w:r>
        <w:rPr>
          <w:rFonts w:ascii="Arial" w:eastAsia="Arial" w:hAnsi="Arial" w:cs="Arial"/>
          <w:sz w:val="24"/>
          <w:szCs w:val="24"/>
        </w:rPr>
        <w:t>em</w:t>
      </w:r>
      <w:r w:rsidR="7442238C" w:rsidRPr="1C7CD705">
        <w:rPr>
          <w:rFonts w:ascii="Arial" w:eastAsia="Arial" w:hAnsi="Arial" w:cs="Arial"/>
          <w:sz w:val="24"/>
          <w:szCs w:val="24"/>
        </w:rPr>
        <w:t xml:space="preserve"> uma conversa com Marcio </w:t>
      </w:r>
      <w:r w:rsidR="002D4507">
        <w:rPr>
          <w:rFonts w:ascii="Arial" w:eastAsia="Arial" w:hAnsi="Arial" w:cs="Arial"/>
          <w:sz w:val="24"/>
          <w:szCs w:val="24"/>
        </w:rPr>
        <w:t>D’</w:t>
      </w:r>
      <w:r w:rsidR="00924EDB">
        <w:rPr>
          <w:rFonts w:ascii="Arial" w:eastAsia="Arial" w:hAnsi="Arial" w:cs="Arial"/>
          <w:sz w:val="24"/>
          <w:szCs w:val="24"/>
        </w:rPr>
        <w:t xml:space="preserve">Olne </w:t>
      </w:r>
      <w:r w:rsidR="7442238C" w:rsidRPr="1C7CD705">
        <w:rPr>
          <w:rFonts w:ascii="Arial" w:eastAsia="Arial" w:hAnsi="Arial" w:cs="Arial"/>
          <w:sz w:val="24"/>
          <w:szCs w:val="24"/>
        </w:rPr>
        <w:t xml:space="preserve">Campos, em suas tocantes palavras de desenhar na praticidade de interpretá-las, diz que: </w:t>
      </w:r>
    </w:p>
    <w:p w14:paraId="39E072F5" w14:textId="7D5E1348" w:rsidR="00271506" w:rsidRDefault="7442238C" w:rsidP="00547443">
      <w:pPr>
        <w:spacing w:line="240" w:lineRule="auto"/>
        <w:ind w:left="2268"/>
        <w:jc w:val="both"/>
      </w:pPr>
      <w:r w:rsidRPr="1C7CD705">
        <w:rPr>
          <w:rFonts w:ascii="Arial" w:eastAsia="Arial" w:hAnsi="Arial" w:cs="Arial"/>
          <w:sz w:val="20"/>
          <w:szCs w:val="20"/>
        </w:rPr>
        <w:t>Sempre repeti que é impossível conceber a alfabetização como leitura da palavra sem admitir que ela é necessariamente precedida de uma leitura do mundo. As aprendizagens da leitura e da escrita equivalem a uma “releitura” do mundo. (</w:t>
      </w:r>
      <w:r w:rsidR="00547443">
        <w:rPr>
          <w:rFonts w:ascii="Arial" w:eastAsia="Arial" w:hAnsi="Arial" w:cs="Arial"/>
          <w:sz w:val="20"/>
          <w:szCs w:val="20"/>
        </w:rPr>
        <w:t xml:space="preserve">FREIRE, </w:t>
      </w:r>
      <w:r w:rsidRPr="1C7CD705">
        <w:rPr>
          <w:rFonts w:ascii="Arial" w:eastAsia="Arial" w:hAnsi="Arial" w:cs="Arial"/>
          <w:sz w:val="20"/>
          <w:szCs w:val="20"/>
        </w:rPr>
        <w:t xml:space="preserve">2011, p. </w:t>
      </w:r>
      <w:r w:rsidR="00402796">
        <w:rPr>
          <w:rFonts w:ascii="Arial" w:eastAsia="Arial" w:hAnsi="Arial" w:cs="Arial"/>
          <w:sz w:val="20"/>
          <w:szCs w:val="20"/>
        </w:rPr>
        <w:t>4</w:t>
      </w:r>
      <w:r w:rsidRPr="1C7CD705">
        <w:rPr>
          <w:rFonts w:ascii="Arial" w:eastAsia="Arial" w:hAnsi="Arial" w:cs="Arial"/>
          <w:sz w:val="20"/>
          <w:szCs w:val="20"/>
        </w:rPr>
        <w:t>)</w:t>
      </w:r>
    </w:p>
    <w:p w14:paraId="62645402" w14:textId="7E5AB2DF" w:rsidR="00271506" w:rsidRDefault="7442238C" w:rsidP="1C7CD705">
      <w:pPr>
        <w:spacing w:line="360" w:lineRule="auto"/>
        <w:jc w:val="both"/>
      </w:pPr>
      <w:r w:rsidRPr="1C7CD705">
        <w:rPr>
          <w:rFonts w:ascii="Arial" w:eastAsia="Arial" w:hAnsi="Arial" w:cs="Arial"/>
          <w:sz w:val="20"/>
          <w:szCs w:val="20"/>
        </w:rPr>
        <w:t xml:space="preserve"> </w:t>
      </w:r>
    </w:p>
    <w:p w14:paraId="091D1EA2" w14:textId="273CCAD7" w:rsidR="00271506" w:rsidRDefault="7442238C" w:rsidP="00DE1F43">
      <w:pPr>
        <w:spacing w:line="360" w:lineRule="auto"/>
        <w:ind w:firstLine="708"/>
        <w:jc w:val="both"/>
      </w:pPr>
      <w:r w:rsidRPr="1C7CD705">
        <w:rPr>
          <w:rFonts w:ascii="Arial" w:eastAsia="Arial" w:hAnsi="Arial" w:cs="Arial"/>
          <w:sz w:val="24"/>
          <w:szCs w:val="24"/>
        </w:rPr>
        <w:t xml:space="preserve">Assim, alfabetização para </w:t>
      </w:r>
      <w:r w:rsidR="00957507">
        <w:rPr>
          <w:rFonts w:ascii="Arial" w:eastAsia="Arial" w:hAnsi="Arial" w:cs="Arial"/>
          <w:sz w:val="24"/>
          <w:szCs w:val="24"/>
        </w:rPr>
        <w:t xml:space="preserve">Paulo </w:t>
      </w:r>
      <w:r w:rsidRPr="1C7CD705">
        <w:rPr>
          <w:rFonts w:ascii="Arial" w:eastAsia="Arial" w:hAnsi="Arial" w:cs="Arial"/>
          <w:sz w:val="24"/>
          <w:szCs w:val="24"/>
        </w:rPr>
        <w:t xml:space="preserve">Freire, começa </w:t>
      </w:r>
      <w:r w:rsidR="000605BF">
        <w:rPr>
          <w:rFonts w:ascii="Arial" w:eastAsia="Arial" w:hAnsi="Arial" w:cs="Arial"/>
          <w:sz w:val="24"/>
          <w:szCs w:val="24"/>
        </w:rPr>
        <w:t>n</w:t>
      </w:r>
      <w:r w:rsidRPr="1C7CD705">
        <w:rPr>
          <w:rFonts w:ascii="Arial" w:eastAsia="Arial" w:hAnsi="Arial" w:cs="Arial"/>
          <w:sz w:val="24"/>
          <w:szCs w:val="24"/>
        </w:rPr>
        <w:t xml:space="preserve">o processo do sujeito tornar-se autocrítico, partindo da finalidade do seu trajeto pleiteado </w:t>
      </w:r>
      <w:r w:rsidR="00B04584" w:rsidRPr="1C7CD705">
        <w:rPr>
          <w:rFonts w:ascii="Arial" w:eastAsia="Arial" w:hAnsi="Arial" w:cs="Arial"/>
          <w:sz w:val="24"/>
          <w:szCs w:val="24"/>
        </w:rPr>
        <w:t>nas suas próprias experiências cotidianas</w:t>
      </w:r>
      <w:r w:rsidRPr="1C7CD705">
        <w:rPr>
          <w:rFonts w:ascii="Arial" w:eastAsia="Arial" w:hAnsi="Arial" w:cs="Arial"/>
          <w:sz w:val="24"/>
          <w:szCs w:val="24"/>
        </w:rPr>
        <w:t>. Sendo capaz de selecionar a sua própria experiência, tomando para si a compreensão de como se l</w:t>
      </w:r>
      <w:r w:rsidR="0074111B">
        <w:rPr>
          <w:rFonts w:ascii="Arial" w:eastAsia="Arial" w:hAnsi="Arial" w:cs="Arial"/>
          <w:sz w:val="24"/>
          <w:szCs w:val="24"/>
        </w:rPr>
        <w:t>ê</w:t>
      </w:r>
      <w:r w:rsidRPr="1C7CD705">
        <w:rPr>
          <w:rFonts w:ascii="Arial" w:eastAsia="Arial" w:hAnsi="Arial" w:cs="Arial"/>
          <w:sz w:val="24"/>
          <w:szCs w:val="24"/>
        </w:rPr>
        <w:t xml:space="preserve"> o mundo, então inicia uma compreensão da funcionalidade da natureza política que modela o processo da alfabetização.</w:t>
      </w:r>
    </w:p>
    <w:p w14:paraId="76E84A03" w14:textId="0DEB6169" w:rsidR="00271506" w:rsidRDefault="7442238C" w:rsidP="00DE1F43">
      <w:pPr>
        <w:spacing w:line="360" w:lineRule="auto"/>
        <w:ind w:firstLine="708"/>
        <w:jc w:val="both"/>
      </w:pPr>
      <w:r w:rsidRPr="1C7CD705">
        <w:rPr>
          <w:rFonts w:ascii="Arial" w:eastAsia="Arial" w:hAnsi="Arial" w:cs="Arial"/>
          <w:sz w:val="24"/>
          <w:szCs w:val="24"/>
        </w:rPr>
        <w:t xml:space="preserve">Transpassando essa </w:t>
      </w:r>
      <w:r w:rsidR="0074111B">
        <w:rPr>
          <w:rFonts w:ascii="Arial" w:eastAsia="Arial" w:hAnsi="Arial" w:cs="Arial"/>
          <w:sz w:val="24"/>
          <w:szCs w:val="24"/>
        </w:rPr>
        <w:t>“</w:t>
      </w:r>
      <w:r w:rsidRPr="1C7CD705">
        <w:rPr>
          <w:rFonts w:ascii="Arial" w:eastAsia="Arial" w:hAnsi="Arial" w:cs="Arial"/>
          <w:sz w:val="24"/>
          <w:szCs w:val="24"/>
        </w:rPr>
        <w:t>essência da verdade</w:t>
      </w:r>
      <w:r w:rsidR="0074111B">
        <w:rPr>
          <w:rFonts w:ascii="Arial" w:eastAsia="Arial" w:hAnsi="Arial" w:cs="Arial"/>
          <w:sz w:val="24"/>
          <w:szCs w:val="24"/>
        </w:rPr>
        <w:t xml:space="preserve">”, </w:t>
      </w:r>
      <w:r w:rsidRPr="1C7CD705">
        <w:rPr>
          <w:rFonts w:ascii="Arial" w:eastAsia="Arial" w:hAnsi="Arial" w:cs="Arial"/>
          <w:sz w:val="24"/>
          <w:szCs w:val="24"/>
        </w:rPr>
        <w:t>Freire</w:t>
      </w:r>
      <w:r w:rsidR="00957507">
        <w:rPr>
          <w:rFonts w:ascii="Arial" w:eastAsia="Arial" w:hAnsi="Arial" w:cs="Arial"/>
          <w:sz w:val="24"/>
          <w:szCs w:val="24"/>
        </w:rPr>
        <w:t xml:space="preserve"> </w:t>
      </w:r>
      <w:r w:rsidR="0074111B">
        <w:rPr>
          <w:rFonts w:ascii="Arial" w:eastAsia="Arial" w:hAnsi="Arial" w:cs="Arial"/>
          <w:sz w:val="24"/>
          <w:szCs w:val="24"/>
        </w:rPr>
        <w:t>profere que</w:t>
      </w:r>
    </w:p>
    <w:p w14:paraId="77F041EB" w14:textId="61781586" w:rsidR="00271506" w:rsidRDefault="7442238C" w:rsidP="000F2E10">
      <w:pPr>
        <w:spacing w:line="240" w:lineRule="auto"/>
        <w:ind w:left="2268"/>
        <w:jc w:val="both"/>
      </w:pPr>
      <w:r w:rsidRPr="1C7CD705">
        <w:rPr>
          <w:rFonts w:ascii="Arial" w:eastAsia="Arial" w:hAnsi="Arial" w:cs="Arial"/>
          <w:sz w:val="20"/>
          <w:szCs w:val="20"/>
        </w:rPr>
        <w:t>A verdadeira questão relativa aos “funcionalmente alfabetizados” é se eles podem decodificar as mensagens da cultura de massa contrariamente as interpretações oficiais da realidade social, econômica e política, se sentem capazes de avaliar criticamente os acontecimentos, ou, até mesmo, de interferir neles. Se compreendermos alfabetização como a capacidade dos indivíduos e grupos de se situares na história, de se verem como atores sociais capazes de discutir seus futuros coletivos, entã</w:t>
      </w:r>
      <w:r w:rsidRPr="1C7CD705">
        <w:rPr>
          <w:rFonts w:ascii="Arial" w:eastAsia="Arial" w:hAnsi="Arial" w:cs="Arial"/>
          <w:color w:val="000000" w:themeColor="text1"/>
          <w:sz w:val="20"/>
          <w:szCs w:val="20"/>
        </w:rPr>
        <w:t xml:space="preserve">o o obstáculo </w:t>
      </w:r>
      <w:r w:rsidRPr="1C7CD705">
        <w:rPr>
          <w:rFonts w:ascii="Arial" w:eastAsia="Arial" w:hAnsi="Arial" w:cs="Arial"/>
          <w:sz w:val="20"/>
          <w:szCs w:val="20"/>
        </w:rPr>
        <w:t>central à alfabetização é a privatização e o pessimismo arrasadores que vieram a difundir-se pela vida pública.</w:t>
      </w:r>
      <w:r w:rsidR="00E4674E">
        <w:rPr>
          <w:rFonts w:ascii="Arial" w:eastAsia="Arial" w:hAnsi="Arial" w:cs="Arial"/>
          <w:sz w:val="20"/>
          <w:szCs w:val="20"/>
        </w:rPr>
        <w:t xml:space="preserve"> (</w:t>
      </w:r>
      <w:r w:rsidR="00547443">
        <w:rPr>
          <w:rFonts w:ascii="Arial" w:eastAsia="Arial" w:hAnsi="Arial" w:cs="Arial"/>
          <w:sz w:val="20"/>
          <w:szCs w:val="20"/>
        </w:rPr>
        <w:t>FREIRE</w:t>
      </w:r>
      <w:r w:rsidR="00E80B58">
        <w:rPr>
          <w:rFonts w:ascii="Arial" w:eastAsia="Arial" w:hAnsi="Arial" w:cs="Arial"/>
          <w:sz w:val="20"/>
          <w:szCs w:val="20"/>
        </w:rPr>
        <w:t xml:space="preserve">, </w:t>
      </w:r>
      <w:r w:rsidR="0024674B">
        <w:rPr>
          <w:rFonts w:ascii="Arial" w:eastAsia="Arial" w:hAnsi="Arial" w:cs="Arial"/>
          <w:sz w:val="20"/>
          <w:szCs w:val="20"/>
        </w:rPr>
        <w:t>2011</w:t>
      </w:r>
      <w:r w:rsidR="00E4674E">
        <w:rPr>
          <w:rFonts w:ascii="Arial" w:eastAsia="Arial" w:hAnsi="Arial" w:cs="Arial"/>
          <w:sz w:val="20"/>
          <w:szCs w:val="20"/>
        </w:rPr>
        <w:t>. p.</w:t>
      </w:r>
      <w:r w:rsidR="0024674B">
        <w:rPr>
          <w:rFonts w:ascii="Arial" w:eastAsia="Arial" w:hAnsi="Arial" w:cs="Arial"/>
          <w:sz w:val="20"/>
          <w:szCs w:val="20"/>
        </w:rPr>
        <w:t>37</w:t>
      </w:r>
      <w:r w:rsidR="00E4674E">
        <w:rPr>
          <w:rFonts w:ascii="Arial" w:eastAsia="Arial" w:hAnsi="Arial" w:cs="Arial"/>
          <w:sz w:val="20"/>
          <w:szCs w:val="20"/>
        </w:rPr>
        <w:t>)</w:t>
      </w:r>
    </w:p>
    <w:p w14:paraId="18A338D6" w14:textId="28647600" w:rsidR="00271506" w:rsidRDefault="7442238C" w:rsidP="1C7CD705">
      <w:pPr>
        <w:spacing w:line="276" w:lineRule="auto"/>
        <w:jc w:val="both"/>
      </w:pPr>
      <w:r w:rsidRPr="1C7CD705">
        <w:rPr>
          <w:rFonts w:ascii="Arial" w:eastAsia="Arial" w:hAnsi="Arial" w:cs="Arial"/>
          <w:sz w:val="20"/>
          <w:szCs w:val="20"/>
        </w:rPr>
        <w:t xml:space="preserve"> </w:t>
      </w:r>
    </w:p>
    <w:p w14:paraId="6603EE37" w14:textId="294F2F39" w:rsidR="00957507" w:rsidRDefault="7442238C" w:rsidP="1C7CD7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1C7CD705">
        <w:rPr>
          <w:rFonts w:ascii="Arial" w:eastAsia="Arial" w:hAnsi="Arial" w:cs="Arial"/>
          <w:sz w:val="24"/>
          <w:szCs w:val="24"/>
        </w:rPr>
        <w:t xml:space="preserve">            A questão central sobre importância da alfabetização que bus</w:t>
      </w:r>
      <w:r w:rsidR="001C4F51">
        <w:rPr>
          <w:rFonts w:ascii="Arial" w:eastAsia="Arial" w:hAnsi="Arial" w:cs="Arial"/>
          <w:sz w:val="24"/>
          <w:szCs w:val="24"/>
        </w:rPr>
        <w:t>quei</w:t>
      </w:r>
      <w:r w:rsidRPr="1C7CD705">
        <w:rPr>
          <w:rFonts w:ascii="Arial" w:eastAsia="Arial" w:hAnsi="Arial" w:cs="Arial"/>
          <w:sz w:val="24"/>
          <w:szCs w:val="24"/>
        </w:rPr>
        <w:t xml:space="preserve"> trazer, juntamente com pensamento </w:t>
      </w:r>
      <w:r w:rsidR="00957507" w:rsidRPr="1C7CD705">
        <w:rPr>
          <w:rFonts w:ascii="Arial" w:eastAsia="Arial" w:hAnsi="Arial" w:cs="Arial"/>
          <w:sz w:val="24"/>
          <w:szCs w:val="24"/>
        </w:rPr>
        <w:t>Freiri</w:t>
      </w:r>
      <w:r w:rsidR="00957507">
        <w:rPr>
          <w:rFonts w:ascii="Arial" w:eastAsia="Arial" w:hAnsi="Arial" w:cs="Arial"/>
          <w:sz w:val="24"/>
          <w:szCs w:val="24"/>
        </w:rPr>
        <w:t>ano</w:t>
      </w:r>
      <w:r w:rsidRPr="1C7CD705">
        <w:rPr>
          <w:rFonts w:ascii="Arial" w:eastAsia="Arial" w:hAnsi="Arial" w:cs="Arial"/>
          <w:sz w:val="24"/>
          <w:szCs w:val="24"/>
        </w:rPr>
        <w:t xml:space="preserve">, </w:t>
      </w:r>
      <w:r w:rsidR="001574FF" w:rsidRPr="1C7CD705">
        <w:rPr>
          <w:rFonts w:ascii="Arial" w:eastAsia="Arial" w:hAnsi="Arial" w:cs="Arial"/>
          <w:sz w:val="24"/>
          <w:szCs w:val="24"/>
        </w:rPr>
        <w:t>ajud</w:t>
      </w:r>
      <w:r w:rsidR="001C4F51">
        <w:rPr>
          <w:rFonts w:ascii="Arial" w:eastAsia="Arial" w:hAnsi="Arial" w:cs="Arial"/>
          <w:sz w:val="24"/>
          <w:szCs w:val="24"/>
        </w:rPr>
        <w:t>ou</w:t>
      </w:r>
      <w:r w:rsidRPr="1C7CD705">
        <w:rPr>
          <w:rFonts w:ascii="Arial" w:eastAsia="Arial" w:hAnsi="Arial" w:cs="Arial"/>
          <w:sz w:val="24"/>
          <w:szCs w:val="24"/>
        </w:rPr>
        <w:t xml:space="preserve"> a refletir e interagir, sob a essência em que o alfabetizado apresenta no contexto de suas interpretações decodificadas das realidades sociais, econômicas e políticas. E o processo da alfabetização sobre o sujeito, apresenta por meio dessas vivências, que toma para si a compreensão da consciência </w:t>
      </w:r>
      <w:r w:rsidRPr="009A7CB7">
        <w:rPr>
          <w:rFonts w:ascii="Arial" w:eastAsia="Arial" w:hAnsi="Arial" w:cs="Arial"/>
          <w:sz w:val="24"/>
          <w:szCs w:val="24"/>
        </w:rPr>
        <w:t xml:space="preserve">da realidade, assim, forma </w:t>
      </w:r>
      <w:r w:rsidR="00942D39" w:rsidRPr="009A7CB7">
        <w:rPr>
          <w:rFonts w:ascii="Arial" w:eastAsia="Arial" w:hAnsi="Arial" w:cs="Arial"/>
          <w:sz w:val="24"/>
          <w:szCs w:val="24"/>
        </w:rPr>
        <w:t xml:space="preserve">consciência </w:t>
      </w:r>
      <w:r w:rsidRPr="009A7CB7">
        <w:rPr>
          <w:rFonts w:ascii="Arial" w:eastAsia="Arial" w:hAnsi="Arial" w:cs="Arial"/>
          <w:sz w:val="24"/>
          <w:szCs w:val="24"/>
        </w:rPr>
        <w:t>que transforma e interferi com seu discurso autocr</w:t>
      </w:r>
      <w:r w:rsidR="00942D39" w:rsidRPr="009A7CB7">
        <w:rPr>
          <w:rFonts w:ascii="Arial" w:eastAsia="Arial" w:hAnsi="Arial" w:cs="Arial"/>
          <w:sz w:val="24"/>
          <w:szCs w:val="24"/>
        </w:rPr>
        <w:t>í</w:t>
      </w:r>
      <w:r w:rsidRPr="009A7CB7">
        <w:rPr>
          <w:rFonts w:ascii="Arial" w:eastAsia="Arial" w:hAnsi="Arial" w:cs="Arial"/>
          <w:sz w:val="24"/>
          <w:szCs w:val="24"/>
        </w:rPr>
        <w:t>tico, como posição de um sujeito alfabetizado, nos empecilhos que contrapõem a alfabetização</w:t>
      </w:r>
      <w:r w:rsidR="00942D39" w:rsidRPr="009A7CB7">
        <w:rPr>
          <w:rFonts w:ascii="Arial" w:eastAsia="Arial" w:hAnsi="Arial" w:cs="Arial"/>
          <w:sz w:val="24"/>
          <w:szCs w:val="24"/>
        </w:rPr>
        <w:t xml:space="preserve"> na perspectiva </w:t>
      </w:r>
      <w:r w:rsidR="00265400" w:rsidRPr="009A7CB7">
        <w:rPr>
          <w:rFonts w:ascii="Arial" w:eastAsia="Arial" w:hAnsi="Arial" w:cs="Arial"/>
          <w:sz w:val="24"/>
          <w:szCs w:val="24"/>
        </w:rPr>
        <w:t>freir</w:t>
      </w:r>
      <w:r w:rsidR="00265400">
        <w:rPr>
          <w:rFonts w:ascii="Arial" w:eastAsia="Arial" w:hAnsi="Arial" w:cs="Arial"/>
          <w:sz w:val="24"/>
          <w:szCs w:val="24"/>
        </w:rPr>
        <w:t>i</w:t>
      </w:r>
      <w:r w:rsidR="00265400" w:rsidRPr="009A7CB7">
        <w:rPr>
          <w:rFonts w:ascii="Arial" w:eastAsia="Arial" w:hAnsi="Arial" w:cs="Arial"/>
          <w:sz w:val="24"/>
          <w:szCs w:val="24"/>
        </w:rPr>
        <w:t>ana</w:t>
      </w:r>
      <w:r w:rsidRPr="009A7CB7">
        <w:rPr>
          <w:rFonts w:ascii="Arial" w:eastAsia="Arial" w:hAnsi="Arial" w:cs="Arial"/>
          <w:sz w:val="24"/>
          <w:szCs w:val="24"/>
        </w:rPr>
        <w:t xml:space="preserve">.  </w:t>
      </w:r>
      <w:r w:rsidR="001C4F51" w:rsidRPr="009A7CB7">
        <w:rPr>
          <w:rFonts w:ascii="Arial" w:eastAsia="Arial" w:hAnsi="Arial" w:cs="Arial"/>
          <w:sz w:val="24"/>
          <w:szCs w:val="24"/>
        </w:rPr>
        <w:t>De tal modo</w:t>
      </w:r>
      <w:r w:rsidR="0024674B" w:rsidRPr="009A7CB7">
        <w:rPr>
          <w:rFonts w:ascii="Arial" w:eastAsia="Arial" w:hAnsi="Arial" w:cs="Arial"/>
          <w:sz w:val="24"/>
          <w:szCs w:val="24"/>
        </w:rPr>
        <w:t>, Freire</w:t>
      </w:r>
      <w:r w:rsidR="001C4F51" w:rsidRPr="009A7CB7">
        <w:rPr>
          <w:rFonts w:ascii="Arial" w:eastAsia="Arial" w:hAnsi="Arial" w:cs="Arial"/>
          <w:sz w:val="24"/>
          <w:szCs w:val="24"/>
        </w:rPr>
        <w:t xml:space="preserve"> afirma </w:t>
      </w:r>
      <w:r w:rsidR="001C4F51">
        <w:rPr>
          <w:rFonts w:ascii="Arial" w:eastAsia="Arial" w:hAnsi="Arial" w:cs="Arial"/>
          <w:sz w:val="24"/>
          <w:szCs w:val="24"/>
        </w:rPr>
        <w:t xml:space="preserve">que </w:t>
      </w:r>
      <w:r w:rsidR="005427DA">
        <w:rPr>
          <w:rFonts w:ascii="Arial" w:eastAsia="Arial" w:hAnsi="Arial" w:cs="Arial"/>
          <w:sz w:val="24"/>
          <w:szCs w:val="24"/>
        </w:rPr>
        <w:t xml:space="preserve"> </w:t>
      </w:r>
    </w:p>
    <w:p w14:paraId="5A086200" w14:textId="2A4AC77E" w:rsidR="00271506" w:rsidRPr="00957507" w:rsidRDefault="00957507" w:rsidP="00957507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957507">
        <w:rPr>
          <w:rFonts w:ascii="Arial" w:eastAsia="Arial" w:hAnsi="Arial" w:cs="Arial"/>
          <w:sz w:val="20"/>
          <w:szCs w:val="20"/>
        </w:rPr>
        <w:lastRenderedPageBreak/>
        <w:t>[...]</w:t>
      </w:r>
      <w:r w:rsidR="0024674B" w:rsidRPr="00957507">
        <w:rPr>
          <w:rFonts w:ascii="Arial" w:eastAsia="Arial" w:hAnsi="Arial" w:cs="Arial"/>
          <w:sz w:val="20"/>
          <w:szCs w:val="20"/>
        </w:rPr>
        <w:t>o importante a reconhecer aqui é a necessidade de reconstituir uma visão radi</w:t>
      </w:r>
      <w:r w:rsidR="005427DA" w:rsidRPr="00957507">
        <w:rPr>
          <w:rFonts w:ascii="Arial" w:eastAsia="Arial" w:hAnsi="Arial" w:cs="Arial"/>
          <w:sz w:val="20"/>
          <w:szCs w:val="20"/>
        </w:rPr>
        <w:t>cal da alfabetização que gire em torno da importância de nomear e transformar as condições ideológicas e sociais que solapam a possibilidade de existirem formas devida comunitária e pública organizadas em torno dos imperativos de uma democracia crítica</w:t>
      </w:r>
      <w:r w:rsidRPr="00957507">
        <w:rPr>
          <w:rFonts w:ascii="Arial" w:eastAsia="Arial" w:hAnsi="Arial" w:cs="Arial"/>
          <w:sz w:val="20"/>
          <w:szCs w:val="20"/>
        </w:rPr>
        <w:t xml:space="preserve"> (2011, p. 29).</w:t>
      </w:r>
      <w:r w:rsidR="005427DA" w:rsidRPr="00957507">
        <w:rPr>
          <w:rFonts w:ascii="Arial" w:eastAsia="Arial" w:hAnsi="Arial" w:cs="Arial"/>
          <w:sz w:val="20"/>
          <w:szCs w:val="20"/>
        </w:rPr>
        <w:t xml:space="preserve"> </w:t>
      </w:r>
    </w:p>
    <w:p w14:paraId="0E1F567E" w14:textId="77777777" w:rsidR="00A85E26" w:rsidRDefault="00A85E26" w:rsidP="1C7CD70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C749966" w14:textId="3CD1151A" w:rsidR="00271506" w:rsidRDefault="00957507" w:rsidP="1C7CD705">
      <w:pPr>
        <w:spacing w:line="360" w:lineRule="auto"/>
        <w:ind w:firstLine="708"/>
        <w:jc w:val="both"/>
      </w:pPr>
      <w:r>
        <w:rPr>
          <w:rFonts w:ascii="Arial" w:eastAsia="Arial" w:hAnsi="Arial" w:cs="Arial"/>
          <w:sz w:val="24"/>
          <w:szCs w:val="24"/>
        </w:rPr>
        <w:t xml:space="preserve">Segundo </w:t>
      </w:r>
      <w:r w:rsidR="00A85E26">
        <w:rPr>
          <w:rFonts w:ascii="Arial" w:eastAsia="Arial" w:hAnsi="Arial" w:cs="Arial"/>
          <w:sz w:val="24"/>
          <w:szCs w:val="24"/>
        </w:rPr>
        <w:t>este mesmo</w:t>
      </w:r>
      <w:r>
        <w:rPr>
          <w:rFonts w:ascii="Arial" w:eastAsia="Arial" w:hAnsi="Arial" w:cs="Arial"/>
          <w:sz w:val="24"/>
          <w:szCs w:val="24"/>
        </w:rPr>
        <w:t xml:space="preserve"> autor</w:t>
      </w:r>
      <w:r w:rsidR="7442238C" w:rsidRPr="1C7CD705">
        <w:rPr>
          <w:rFonts w:ascii="Arial" w:eastAsia="Arial" w:hAnsi="Arial" w:cs="Arial"/>
          <w:sz w:val="24"/>
          <w:szCs w:val="24"/>
        </w:rPr>
        <w:t xml:space="preserve">, </w:t>
      </w:r>
    </w:p>
    <w:p w14:paraId="255C15AB" w14:textId="4B60D393" w:rsidR="00271506" w:rsidRDefault="7442238C" w:rsidP="000F2E10">
      <w:pPr>
        <w:spacing w:line="240" w:lineRule="auto"/>
        <w:ind w:left="2268"/>
        <w:jc w:val="both"/>
      </w:pPr>
      <w:r w:rsidRPr="1C7CD705">
        <w:rPr>
          <w:rFonts w:ascii="Arial" w:eastAsia="Arial" w:hAnsi="Arial" w:cs="Arial"/>
          <w:sz w:val="20"/>
          <w:szCs w:val="20"/>
        </w:rPr>
        <w:t>A alfabetização exige que se tome essa realidade como ponto de partida. Deve, inclusive, articular-se com ela. Não se deve afastar dessa fonte por preço algum. Pelo contrário, precisa incessantemente voltar a ela, para permitir graças ao acréscimo de meios de conhecimento proporcionados pela leitura e escrita, um deciframento mais profundo, uma “releitura” do mundo tal como foi descoberto pela primeira vez. (</w:t>
      </w:r>
      <w:r w:rsidR="00957507">
        <w:rPr>
          <w:rFonts w:ascii="Arial" w:eastAsia="Arial" w:hAnsi="Arial" w:cs="Arial"/>
          <w:sz w:val="20"/>
          <w:szCs w:val="20"/>
        </w:rPr>
        <w:t xml:space="preserve">FREIRE, </w:t>
      </w:r>
      <w:r w:rsidRPr="1C7CD705">
        <w:rPr>
          <w:rFonts w:ascii="Arial" w:eastAsia="Arial" w:hAnsi="Arial" w:cs="Arial"/>
          <w:sz w:val="20"/>
          <w:szCs w:val="20"/>
        </w:rPr>
        <w:t>2011, p.0</w:t>
      </w:r>
      <w:r w:rsidR="00402796">
        <w:rPr>
          <w:rFonts w:ascii="Arial" w:eastAsia="Arial" w:hAnsi="Arial" w:cs="Arial"/>
          <w:sz w:val="20"/>
          <w:szCs w:val="20"/>
        </w:rPr>
        <w:t>4</w:t>
      </w:r>
      <w:r w:rsidRPr="1C7CD705">
        <w:rPr>
          <w:rFonts w:ascii="Arial" w:eastAsia="Arial" w:hAnsi="Arial" w:cs="Arial"/>
          <w:sz w:val="20"/>
          <w:szCs w:val="20"/>
        </w:rPr>
        <w:t>)</w:t>
      </w:r>
    </w:p>
    <w:p w14:paraId="527146D8" w14:textId="3F9F39AB" w:rsidR="00271506" w:rsidRDefault="7442238C" w:rsidP="1C7CD705">
      <w:pPr>
        <w:spacing w:line="276" w:lineRule="auto"/>
        <w:jc w:val="both"/>
      </w:pPr>
      <w:r w:rsidRPr="1C7CD705">
        <w:rPr>
          <w:rFonts w:ascii="Arial" w:eastAsia="Arial" w:hAnsi="Arial" w:cs="Arial"/>
          <w:sz w:val="20"/>
          <w:szCs w:val="20"/>
        </w:rPr>
        <w:t xml:space="preserve"> </w:t>
      </w:r>
    </w:p>
    <w:p w14:paraId="1ECF109E" w14:textId="378F0E44" w:rsidR="00271506" w:rsidRDefault="7442238C" w:rsidP="1C7CD705">
      <w:pPr>
        <w:spacing w:line="360" w:lineRule="auto"/>
        <w:ind w:firstLine="708"/>
        <w:jc w:val="both"/>
      </w:pPr>
      <w:r w:rsidRPr="1C7CD705">
        <w:rPr>
          <w:rFonts w:ascii="Arial" w:eastAsia="Arial" w:hAnsi="Arial" w:cs="Arial"/>
          <w:sz w:val="24"/>
          <w:szCs w:val="24"/>
        </w:rPr>
        <w:t xml:space="preserve"> Com entendimento d</w:t>
      </w:r>
      <w:r w:rsidR="00E80B58">
        <w:rPr>
          <w:rFonts w:ascii="Arial" w:eastAsia="Arial" w:hAnsi="Arial" w:cs="Arial"/>
          <w:sz w:val="24"/>
          <w:szCs w:val="24"/>
        </w:rPr>
        <w:t>e</w:t>
      </w:r>
      <w:r w:rsidRPr="1C7CD705">
        <w:rPr>
          <w:rFonts w:ascii="Arial" w:eastAsia="Arial" w:hAnsi="Arial" w:cs="Arial"/>
          <w:sz w:val="24"/>
          <w:szCs w:val="24"/>
        </w:rPr>
        <w:t xml:space="preserve"> Freire, de que a alfabetização se inicia como ponto de partida da realidade</w:t>
      </w:r>
      <w:r w:rsidR="00957507">
        <w:rPr>
          <w:rFonts w:ascii="Arial" w:eastAsia="Arial" w:hAnsi="Arial" w:cs="Arial"/>
          <w:sz w:val="24"/>
          <w:szCs w:val="24"/>
        </w:rPr>
        <w:t xml:space="preserve"> </w:t>
      </w:r>
      <w:r w:rsidRPr="1C7CD705">
        <w:rPr>
          <w:rFonts w:ascii="Arial" w:eastAsia="Arial" w:hAnsi="Arial" w:cs="Arial"/>
          <w:sz w:val="24"/>
          <w:szCs w:val="24"/>
        </w:rPr>
        <w:t xml:space="preserve">e com ela </w:t>
      </w:r>
      <w:r w:rsidR="00957507">
        <w:rPr>
          <w:rFonts w:ascii="Arial" w:eastAsia="Arial" w:hAnsi="Arial" w:cs="Arial"/>
          <w:sz w:val="24"/>
          <w:szCs w:val="24"/>
        </w:rPr>
        <w:t xml:space="preserve">é possível </w:t>
      </w:r>
      <w:r w:rsidRPr="1C7CD705">
        <w:rPr>
          <w:rFonts w:ascii="Arial" w:eastAsia="Arial" w:hAnsi="Arial" w:cs="Arial"/>
          <w:sz w:val="24"/>
          <w:szCs w:val="24"/>
        </w:rPr>
        <w:t>transforma</w:t>
      </w:r>
      <w:r w:rsidR="00957507">
        <w:rPr>
          <w:rFonts w:ascii="Arial" w:eastAsia="Arial" w:hAnsi="Arial" w:cs="Arial"/>
          <w:sz w:val="24"/>
          <w:szCs w:val="24"/>
        </w:rPr>
        <w:t>r</w:t>
      </w:r>
      <w:r w:rsidRPr="1C7CD705">
        <w:rPr>
          <w:rFonts w:ascii="Arial" w:eastAsia="Arial" w:hAnsi="Arial" w:cs="Arial"/>
          <w:sz w:val="24"/>
          <w:szCs w:val="24"/>
        </w:rPr>
        <w:t xml:space="preserve"> possibilidades de enxergar caminhos da leitura de mundo como de início da primeira leitura</w:t>
      </w:r>
      <w:r w:rsidR="00957507">
        <w:rPr>
          <w:rFonts w:ascii="Arial" w:eastAsia="Arial" w:hAnsi="Arial" w:cs="Arial"/>
          <w:sz w:val="24"/>
          <w:szCs w:val="24"/>
        </w:rPr>
        <w:t xml:space="preserve">, percebo a alfabetização como partícipe do processo de </w:t>
      </w:r>
      <w:r w:rsidR="00D10CA0">
        <w:rPr>
          <w:rFonts w:ascii="Arial" w:eastAsia="Arial" w:hAnsi="Arial" w:cs="Arial"/>
          <w:sz w:val="24"/>
          <w:szCs w:val="24"/>
        </w:rPr>
        <w:t>integração n</w:t>
      </w:r>
      <w:r w:rsidR="00957507">
        <w:rPr>
          <w:rFonts w:ascii="Arial" w:eastAsia="Arial" w:hAnsi="Arial" w:cs="Arial"/>
          <w:sz w:val="24"/>
          <w:szCs w:val="24"/>
        </w:rPr>
        <w:t>o mundo</w:t>
      </w:r>
      <w:r w:rsidRPr="1C7CD705">
        <w:rPr>
          <w:rFonts w:ascii="Arial" w:eastAsia="Arial" w:hAnsi="Arial" w:cs="Arial"/>
          <w:sz w:val="24"/>
          <w:szCs w:val="24"/>
        </w:rPr>
        <w:t>.</w:t>
      </w:r>
    </w:p>
    <w:p w14:paraId="02BAD064" w14:textId="5C4034D6" w:rsidR="00271506" w:rsidRDefault="7442238C" w:rsidP="1C7CD705">
      <w:pPr>
        <w:spacing w:line="360" w:lineRule="auto"/>
        <w:jc w:val="both"/>
      </w:pPr>
      <w:r w:rsidRPr="1C7CD705">
        <w:rPr>
          <w:rFonts w:ascii="Arial" w:eastAsia="Arial" w:hAnsi="Arial" w:cs="Arial"/>
          <w:sz w:val="24"/>
          <w:szCs w:val="24"/>
        </w:rPr>
        <w:t xml:space="preserve">           As experiências vividas das leituras de mundo</w:t>
      </w:r>
      <w:r w:rsidR="00D10CA0">
        <w:rPr>
          <w:rFonts w:ascii="Arial" w:eastAsia="Arial" w:hAnsi="Arial" w:cs="Arial"/>
          <w:sz w:val="24"/>
          <w:szCs w:val="24"/>
        </w:rPr>
        <w:t>,</w:t>
      </w:r>
      <w:r w:rsidRPr="1C7CD705">
        <w:rPr>
          <w:rFonts w:ascii="Arial" w:eastAsia="Arial" w:hAnsi="Arial" w:cs="Arial"/>
          <w:sz w:val="24"/>
          <w:szCs w:val="24"/>
        </w:rPr>
        <w:t xml:space="preserve"> ressaltadas no livro “A importância do ato de ler</w:t>
      </w:r>
      <w:r w:rsidR="00E80B58">
        <w:rPr>
          <w:rFonts w:ascii="Arial" w:eastAsia="Arial" w:hAnsi="Arial" w:cs="Arial"/>
          <w:sz w:val="24"/>
          <w:szCs w:val="24"/>
        </w:rPr>
        <w:t>”</w:t>
      </w:r>
      <w:r w:rsidR="00D10CA0">
        <w:rPr>
          <w:rFonts w:ascii="Arial" w:eastAsia="Arial" w:hAnsi="Arial" w:cs="Arial"/>
          <w:sz w:val="24"/>
          <w:szCs w:val="24"/>
        </w:rPr>
        <w:t xml:space="preserve"> escrito por</w:t>
      </w:r>
      <w:r w:rsidR="00E80B58">
        <w:rPr>
          <w:rFonts w:ascii="Arial" w:eastAsia="Arial" w:hAnsi="Arial" w:cs="Arial"/>
          <w:sz w:val="24"/>
          <w:szCs w:val="24"/>
        </w:rPr>
        <w:t xml:space="preserve"> Paulo Freire</w:t>
      </w:r>
      <w:r w:rsidR="00D10CA0">
        <w:rPr>
          <w:rFonts w:ascii="Arial" w:eastAsia="Arial" w:hAnsi="Arial" w:cs="Arial"/>
          <w:sz w:val="24"/>
          <w:szCs w:val="24"/>
        </w:rPr>
        <w:t>, destaco o fragmento:</w:t>
      </w:r>
      <w:r w:rsidR="00957507">
        <w:rPr>
          <w:rFonts w:ascii="Arial" w:eastAsia="Arial" w:hAnsi="Arial" w:cs="Arial"/>
          <w:sz w:val="24"/>
          <w:szCs w:val="24"/>
        </w:rPr>
        <w:t xml:space="preserve"> </w:t>
      </w:r>
    </w:p>
    <w:p w14:paraId="494B85D6" w14:textId="597BEB1F" w:rsidR="00271506" w:rsidRDefault="7442238C" w:rsidP="000F2E10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1C7CD705">
        <w:rPr>
          <w:rFonts w:ascii="Arial" w:eastAsia="Arial" w:hAnsi="Arial" w:cs="Arial"/>
          <w:sz w:val="20"/>
          <w:szCs w:val="20"/>
        </w:rPr>
        <w:t xml:space="preserve">Os textos, as palavras, as letras daquele contexto se encarnavam no canto dos pássaros – o do sanhaçu, o olha-pro-caminho-quem-vem, o do bem-te-vi, o do sabiá; na dança das copas das árvores sopradas por fortes ventanias que anunciavam tempestades, trovões, relâmpagos; as águas da chuva brincando de geografia: inventando lagos, ilhas, rios, riachos. </w:t>
      </w:r>
      <w:r w:rsidR="00957507" w:rsidRPr="00957507">
        <w:rPr>
          <w:rFonts w:ascii="Arial" w:eastAsia="Arial" w:hAnsi="Arial" w:cs="Arial"/>
          <w:sz w:val="20"/>
          <w:szCs w:val="20"/>
        </w:rPr>
        <w:t>(1989, p.9-10)</w:t>
      </w:r>
    </w:p>
    <w:p w14:paraId="511FF7D9" w14:textId="77777777" w:rsidR="0077356C" w:rsidRDefault="0077356C" w:rsidP="0077356C">
      <w:pPr>
        <w:spacing w:line="240" w:lineRule="auto"/>
        <w:ind w:left="3969"/>
        <w:jc w:val="both"/>
      </w:pPr>
    </w:p>
    <w:p w14:paraId="66CB33CF" w14:textId="3946B572" w:rsidR="005427DA" w:rsidRPr="009A7CB7" w:rsidRDefault="7442238C" w:rsidP="00504D3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7CD705">
        <w:rPr>
          <w:rFonts w:ascii="Arial" w:eastAsia="Arial" w:hAnsi="Arial" w:cs="Arial"/>
          <w:sz w:val="24"/>
          <w:szCs w:val="24"/>
        </w:rPr>
        <w:t xml:space="preserve"> </w:t>
      </w:r>
      <w:r w:rsidR="00D10CA0">
        <w:rPr>
          <w:rFonts w:ascii="Arial" w:eastAsia="Arial" w:hAnsi="Arial" w:cs="Arial"/>
          <w:sz w:val="24"/>
          <w:szCs w:val="24"/>
        </w:rPr>
        <w:t>Este fragmento de texto d</w:t>
      </w:r>
      <w:r w:rsidRPr="1C7CD705">
        <w:rPr>
          <w:rFonts w:ascii="Arial" w:eastAsia="Arial" w:hAnsi="Arial" w:cs="Arial"/>
          <w:sz w:val="24"/>
          <w:szCs w:val="24"/>
        </w:rPr>
        <w:t>escreve</w:t>
      </w:r>
      <w:r w:rsidR="005427DA">
        <w:rPr>
          <w:rFonts w:ascii="Arial" w:eastAsia="Arial" w:hAnsi="Arial" w:cs="Arial"/>
          <w:sz w:val="24"/>
          <w:szCs w:val="24"/>
        </w:rPr>
        <w:t xml:space="preserve"> o</w:t>
      </w:r>
      <w:r w:rsidRPr="1C7CD705">
        <w:rPr>
          <w:rFonts w:ascii="Arial" w:eastAsia="Arial" w:hAnsi="Arial" w:cs="Arial"/>
          <w:sz w:val="24"/>
          <w:szCs w:val="24"/>
        </w:rPr>
        <w:t xml:space="preserve"> contexto da compreensão de leitura de mundo fundamentada nas experiências que engajam no seu cotidiano de vida, que se dá nas </w:t>
      </w:r>
      <w:r w:rsidRPr="009A7CB7">
        <w:rPr>
          <w:rFonts w:ascii="Arial" w:eastAsia="Arial" w:hAnsi="Arial" w:cs="Arial"/>
          <w:sz w:val="24"/>
          <w:szCs w:val="24"/>
        </w:rPr>
        <w:t>relações</w:t>
      </w:r>
      <w:r w:rsidR="00942D39" w:rsidRPr="009A7CB7">
        <w:rPr>
          <w:rFonts w:ascii="Arial" w:eastAsia="Arial" w:hAnsi="Arial" w:cs="Arial"/>
          <w:sz w:val="24"/>
          <w:szCs w:val="24"/>
        </w:rPr>
        <w:t>,</w:t>
      </w:r>
      <w:r w:rsidRPr="009A7CB7">
        <w:rPr>
          <w:rFonts w:ascii="Arial" w:eastAsia="Arial" w:hAnsi="Arial" w:cs="Arial"/>
          <w:sz w:val="24"/>
          <w:szCs w:val="24"/>
        </w:rPr>
        <w:t xml:space="preserve"> </w:t>
      </w:r>
      <w:r w:rsidR="00942D39" w:rsidRPr="009A7CB7">
        <w:rPr>
          <w:rFonts w:ascii="Arial" w:eastAsia="Arial" w:hAnsi="Arial" w:cs="Arial"/>
          <w:sz w:val="24"/>
          <w:szCs w:val="24"/>
        </w:rPr>
        <w:t xml:space="preserve">no processo da alfabetização, </w:t>
      </w:r>
      <w:r w:rsidRPr="009A7CB7">
        <w:rPr>
          <w:rFonts w:ascii="Arial" w:eastAsia="Arial" w:hAnsi="Arial" w:cs="Arial"/>
          <w:sz w:val="24"/>
          <w:szCs w:val="24"/>
        </w:rPr>
        <w:t xml:space="preserve">como sustento </w:t>
      </w:r>
      <w:r w:rsidR="006E24CD" w:rsidRPr="009A7CB7">
        <w:rPr>
          <w:rFonts w:ascii="Arial" w:eastAsia="Arial" w:hAnsi="Arial" w:cs="Arial"/>
          <w:sz w:val="24"/>
          <w:szCs w:val="24"/>
        </w:rPr>
        <w:t xml:space="preserve">enfatizando </w:t>
      </w:r>
      <w:r w:rsidRPr="009A7CB7">
        <w:rPr>
          <w:rFonts w:ascii="Arial" w:eastAsia="Arial" w:hAnsi="Arial" w:cs="Arial"/>
          <w:sz w:val="24"/>
          <w:szCs w:val="24"/>
        </w:rPr>
        <w:t>sua importância.</w:t>
      </w:r>
    </w:p>
    <w:p w14:paraId="508AC166" w14:textId="402F481C" w:rsidR="008C3DD7" w:rsidRDefault="00BD4442" w:rsidP="00504D3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E,</w:t>
      </w:r>
      <w:r w:rsidR="005427DA">
        <w:rPr>
          <w:rFonts w:ascii="Arial" w:eastAsia="Arial" w:hAnsi="Arial" w:cs="Arial"/>
          <w:sz w:val="24"/>
          <w:szCs w:val="24"/>
        </w:rPr>
        <w:t xml:space="preserve"> portanto, ao</w:t>
      </w:r>
      <w:r w:rsidR="0026753B">
        <w:rPr>
          <w:rFonts w:ascii="Arial" w:eastAsia="Arial" w:hAnsi="Arial" w:cs="Arial"/>
          <w:sz w:val="24"/>
          <w:szCs w:val="24"/>
        </w:rPr>
        <w:t xml:space="preserve"> compreender a importância da alfabetização, no contexto </w:t>
      </w:r>
      <w:r>
        <w:rPr>
          <w:rFonts w:ascii="Arial" w:eastAsia="Arial" w:hAnsi="Arial" w:cs="Arial"/>
          <w:sz w:val="24"/>
          <w:szCs w:val="24"/>
        </w:rPr>
        <w:t>dessa investigação</w:t>
      </w:r>
      <w:r w:rsidR="0026753B">
        <w:rPr>
          <w:rFonts w:ascii="Arial" w:eastAsia="Arial" w:hAnsi="Arial" w:cs="Arial"/>
          <w:sz w:val="24"/>
          <w:szCs w:val="24"/>
        </w:rPr>
        <w:t xml:space="preserve">, </w:t>
      </w:r>
      <w:r w:rsidR="006E24CD">
        <w:rPr>
          <w:rFonts w:ascii="Arial" w:eastAsia="Arial" w:hAnsi="Arial" w:cs="Arial"/>
          <w:sz w:val="24"/>
          <w:szCs w:val="24"/>
        </w:rPr>
        <w:t xml:space="preserve">ressalto </w:t>
      </w:r>
      <w:r w:rsidR="006E24CD" w:rsidRPr="009A7CB7">
        <w:rPr>
          <w:rFonts w:ascii="Arial" w:eastAsia="Arial" w:hAnsi="Arial" w:cs="Arial"/>
          <w:sz w:val="24"/>
          <w:szCs w:val="24"/>
        </w:rPr>
        <w:t xml:space="preserve">que </w:t>
      </w:r>
      <w:r w:rsidR="00942D39" w:rsidRPr="009A7CB7">
        <w:rPr>
          <w:rFonts w:ascii="Arial" w:eastAsia="Arial" w:hAnsi="Arial" w:cs="Arial"/>
          <w:sz w:val="24"/>
          <w:szCs w:val="24"/>
        </w:rPr>
        <w:t xml:space="preserve">o sujeito </w:t>
      </w:r>
      <w:r w:rsidR="009A7CB7" w:rsidRPr="009A7CB7">
        <w:rPr>
          <w:rFonts w:ascii="Arial" w:eastAsia="Arial" w:hAnsi="Arial" w:cs="Arial"/>
          <w:sz w:val="24"/>
          <w:szCs w:val="24"/>
        </w:rPr>
        <w:t>se alfabetiza</w:t>
      </w:r>
      <w:r w:rsidR="00942D39" w:rsidRPr="009A7CB7">
        <w:rPr>
          <w:rFonts w:ascii="Arial" w:eastAsia="Arial" w:hAnsi="Arial" w:cs="Arial"/>
          <w:sz w:val="24"/>
          <w:szCs w:val="24"/>
        </w:rPr>
        <w:t xml:space="preserve">, </w:t>
      </w:r>
      <w:r w:rsidR="00697330" w:rsidRPr="009A7CB7">
        <w:rPr>
          <w:rFonts w:ascii="Arial" w:eastAsia="Arial" w:hAnsi="Arial" w:cs="Arial"/>
          <w:sz w:val="24"/>
          <w:szCs w:val="24"/>
        </w:rPr>
        <w:t xml:space="preserve">pois </w:t>
      </w:r>
      <w:r w:rsidR="005427DA" w:rsidRPr="009A7CB7">
        <w:rPr>
          <w:rFonts w:ascii="Arial" w:eastAsia="Arial" w:hAnsi="Arial" w:cs="Arial"/>
          <w:sz w:val="24"/>
          <w:szCs w:val="24"/>
        </w:rPr>
        <w:t xml:space="preserve">sempre </w:t>
      </w:r>
      <w:r w:rsidR="00697330" w:rsidRPr="009A7CB7">
        <w:rPr>
          <w:rFonts w:ascii="Arial" w:eastAsia="Arial" w:hAnsi="Arial" w:cs="Arial"/>
          <w:sz w:val="24"/>
          <w:szCs w:val="24"/>
        </w:rPr>
        <w:t xml:space="preserve">estará </w:t>
      </w:r>
      <w:r w:rsidR="005427DA">
        <w:rPr>
          <w:rFonts w:ascii="Arial" w:eastAsia="Arial" w:hAnsi="Arial" w:cs="Arial"/>
          <w:sz w:val="24"/>
          <w:szCs w:val="24"/>
        </w:rPr>
        <w:t xml:space="preserve">engajado em propor uma visão </w:t>
      </w:r>
      <w:r w:rsidR="008C3DD7">
        <w:rPr>
          <w:rFonts w:ascii="Arial" w:eastAsia="Arial" w:hAnsi="Arial" w:cs="Arial"/>
          <w:sz w:val="24"/>
          <w:szCs w:val="24"/>
        </w:rPr>
        <w:t>crítica</w:t>
      </w:r>
      <w:r w:rsidR="005427DA">
        <w:rPr>
          <w:rFonts w:ascii="Arial" w:eastAsia="Arial" w:hAnsi="Arial" w:cs="Arial"/>
          <w:sz w:val="24"/>
          <w:szCs w:val="24"/>
        </w:rPr>
        <w:t xml:space="preserve"> daquela realidade e não somente uma </w:t>
      </w:r>
      <w:r w:rsidR="0026753B">
        <w:rPr>
          <w:rFonts w:ascii="Arial" w:eastAsia="Arial" w:hAnsi="Arial" w:cs="Arial"/>
          <w:sz w:val="24"/>
          <w:szCs w:val="24"/>
        </w:rPr>
        <w:t xml:space="preserve">a busca de dominar a leitura e escrita, mas propor a compreensão da leitura </w:t>
      </w:r>
      <w:r w:rsidR="002D4507">
        <w:rPr>
          <w:rFonts w:ascii="Arial" w:eastAsia="Arial" w:hAnsi="Arial" w:cs="Arial"/>
          <w:sz w:val="24"/>
          <w:szCs w:val="24"/>
        </w:rPr>
        <w:t>d</w:t>
      </w:r>
      <w:r w:rsidR="006E24CD">
        <w:rPr>
          <w:rFonts w:ascii="Arial" w:eastAsia="Arial" w:hAnsi="Arial" w:cs="Arial"/>
          <w:sz w:val="24"/>
          <w:szCs w:val="24"/>
        </w:rPr>
        <w:t>e</w:t>
      </w:r>
      <w:r w:rsidR="002D4507">
        <w:rPr>
          <w:rFonts w:ascii="Arial" w:eastAsia="Arial" w:hAnsi="Arial" w:cs="Arial"/>
          <w:sz w:val="24"/>
          <w:szCs w:val="24"/>
        </w:rPr>
        <w:t xml:space="preserve"> mundo anterior daquela</w:t>
      </w:r>
      <w:r w:rsidR="00924EDB">
        <w:rPr>
          <w:rFonts w:ascii="Arial" w:eastAsia="Arial" w:hAnsi="Arial" w:cs="Arial"/>
          <w:sz w:val="24"/>
          <w:szCs w:val="24"/>
        </w:rPr>
        <w:t>s</w:t>
      </w:r>
      <w:r w:rsidR="002D4507">
        <w:rPr>
          <w:rFonts w:ascii="Arial" w:eastAsia="Arial" w:hAnsi="Arial" w:cs="Arial"/>
          <w:sz w:val="24"/>
          <w:szCs w:val="24"/>
        </w:rPr>
        <w:t xml:space="preserve"> palavras.    </w:t>
      </w:r>
    </w:p>
    <w:p w14:paraId="143D7E55" w14:textId="77777777" w:rsidR="00942D39" w:rsidRDefault="006E24CD" w:rsidP="001874D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</w:t>
      </w:r>
      <w:r w:rsidR="008C3DD7">
        <w:rPr>
          <w:rFonts w:ascii="Arial" w:eastAsia="Arial" w:hAnsi="Arial" w:cs="Arial"/>
          <w:sz w:val="24"/>
          <w:szCs w:val="24"/>
        </w:rPr>
        <w:t xml:space="preserve"> conceito de alfabetização</w:t>
      </w:r>
      <w:r>
        <w:rPr>
          <w:rFonts w:ascii="Arial" w:eastAsia="Arial" w:hAnsi="Arial" w:cs="Arial"/>
          <w:sz w:val="24"/>
          <w:szCs w:val="24"/>
        </w:rPr>
        <w:t xml:space="preserve"> permeia todo o trabalho monográfico</w:t>
      </w:r>
      <w:r w:rsidR="008C3DD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ele </w:t>
      </w:r>
      <w:r w:rsidR="008C3DD7">
        <w:rPr>
          <w:rFonts w:ascii="Arial" w:eastAsia="Arial" w:hAnsi="Arial" w:cs="Arial"/>
          <w:sz w:val="24"/>
          <w:szCs w:val="24"/>
        </w:rPr>
        <w:t>não se encerra nesse capítulo e nem no término dessa pesquisa, pois</w:t>
      </w:r>
      <w:r w:rsidR="002D4507">
        <w:rPr>
          <w:rFonts w:ascii="Arial" w:eastAsia="Arial" w:hAnsi="Arial" w:cs="Arial"/>
          <w:sz w:val="24"/>
          <w:szCs w:val="24"/>
        </w:rPr>
        <w:t xml:space="preserve"> </w:t>
      </w:r>
      <w:r w:rsidR="008C3DD7">
        <w:rPr>
          <w:rFonts w:ascii="Arial" w:eastAsia="Arial" w:hAnsi="Arial" w:cs="Arial"/>
          <w:sz w:val="24"/>
          <w:szCs w:val="24"/>
        </w:rPr>
        <w:t xml:space="preserve">assim como ler o mundo é uma </w:t>
      </w:r>
      <w:r>
        <w:rPr>
          <w:rFonts w:ascii="Arial" w:eastAsia="Arial" w:hAnsi="Arial" w:cs="Arial"/>
          <w:sz w:val="24"/>
          <w:szCs w:val="24"/>
        </w:rPr>
        <w:t>(</w:t>
      </w:r>
      <w:r w:rsidR="008C3DD7">
        <w:rPr>
          <w:rFonts w:ascii="Arial" w:eastAsia="Arial" w:hAnsi="Arial" w:cs="Arial"/>
          <w:sz w:val="24"/>
          <w:szCs w:val="24"/>
        </w:rPr>
        <w:t>ou várias</w:t>
      </w:r>
      <w:r>
        <w:rPr>
          <w:rFonts w:ascii="Arial" w:eastAsia="Arial" w:hAnsi="Arial" w:cs="Arial"/>
          <w:sz w:val="24"/>
          <w:szCs w:val="24"/>
        </w:rPr>
        <w:t>)</w:t>
      </w:r>
      <w:r w:rsidR="008C3DD7">
        <w:rPr>
          <w:rFonts w:ascii="Arial" w:eastAsia="Arial" w:hAnsi="Arial" w:cs="Arial"/>
          <w:sz w:val="24"/>
          <w:szCs w:val="24"/>
        </w:rPr>
        <w:t xml:space="preserve"> dinâmica viva cheia de desafios e inserção de tecnologias mediadoras da leitura de mundo, alfabetizar acompanha as mudanças que acontecem e </w:t>
      </w:r>
      <w:r>
        <w:rPr>
          <w:rFonts w:ascii="Arial" w:eastAsia="Arial" w:hAnsi="Arial" w:cs="Arial"/>
          <w:sz w:val="24"/>
          <w:szCs w:val="24"/>
        </w:rPr>
        <w:t xml:space="preserve">altera </w:t>
      </w:r>
      <w:r w:rsidR="008C3DD7">
        <w:rPr>
          <w:rFonts w:ascii="Arial" w:eastAsia="Arial" w:hAnsi="Arial" w:cs="Arial"/>
          <w:sz w:val="24"/>
          <w:szCs w:val="24"/>
        </w:rPr>
        <w:t>a vida dos sujeitos.</w:t>
      </w:r>
      <w:r w:rsidR="002D4507">
        <w:rPr>
          <w:rFonts w:ascii="Arial" w:eastAsia="Arial" w:hAnsi="Arial" w:cs="Arial"/>
          <w:sz w:val="24"/>
          <w:szCs w:val="24"/>
        </w:rPr>
        <w:t xml:space="preserve"> </w:t>
      </w:r>
    </w:p>
    <w:p w14:paraId="04D90329" w14:textId="77777777" w:rsidR="00942D39" w:rsidRDefault="00942D3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559FA803" w14:textId="519A0243" w:rsidR="00825598" w:rsidRPr="009A7CB7" w:rsidRDefault="00F16320" w:rsidP="00697330">
      <w:pPr>
        <w:pStyle w:val="Ttulo2"/>
        <w:rPr>
          <w:rFonts w:ascii="Arial" w:eastAsia="Arial" w:hAnsi="Arial" w:cs="Arial"/>
          <w:b/>
          <w:bCs/>
          <w:color w:val="auto"/>
          <w:sz w:val="24"/>
          <w:szCs w:val="24"/>
        </w:rPr>
      </w:pPr>
      <w:bookmarkStart w:id="11" w:name="_Toc75217330"/>
      <w:r w:rsidRPr="009A7CB7">
        <w:rPr>
          <w:rFonts w:ascii="Arial" w:eastAsia="Arial" w:hAnsi="Arial" w:cs="Arial"/>
          <w:b/>
          <w:bCs/>
          <w:color w:val="auto"/>
          <w:sz w:val="28"/>
          <w:szCs w:val="28"/>
        </w:rPr>
        <w:lastRenderedPageBreak/>
        <w:t>CA</w:t>
      </w:r>
      <w:r w:rsidRPr="009A7CB7">
        <w:rPr>
          <w:rFonts w:ascii="Arial" w:hAnsi="Arial" w:cs="Arial"/>
          <w:b/>
          <w:bCs/>
          <w:color w:val="auto"/>
          <w:sz w:val="28"/>
          <w:szCs w:val="28"/>
        </w:rPr>
        <w:t xml:space="preserve">PÍTULO </w:t>
      </w:r>
      <w:r w:rsidR="009A7CB7" w:rsidRPr="009A7CB7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697330" w:rsidRPr="009A7CB7">
        <w:rPr>
          <w:rFonts w:ascii="Arial" w:hAnsi="Arial" w:cs="Arial"/>
          <w:b/>
          <w:bCs/>
          <w:color w:val="auto"/>
          <w:sz w:val="28"/>
          <w:szCs w:val="28"/>
        </w:rPr>
        <w:t xml:space="preserve">: </w:t>
      </w:r>
      <w:r w:rsidR="00504D36" w:rsidRPr="00DB30E3">
        <w:rPr>
          <w:rFonts w:ascii="Arial" w:eastAsia="Arial" w:hAnsi="Arial" w:cs="Arial"/>
          <w:b/>
          <w:bCs/>
          <w:color w:val="auto"/>
          <w:sz w:val="28"/>
          <w:szCs w:val="28"/>
        </w:rPr>
        <w:t>ALFABETIZAÇÃO E LETRAMENTO</w:t>
      </w:r>
      <w:bookmarkEnd w:id="11"/>
      <w:r w:rsidR="7442238C" w:rsidRPr="009A7CB7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  </w:t>
      </w:r>
    </w:p>
    <w:p w14:paraId="768B68AB" w14:textId="5D3B5B6F" w:rsidR="00697330" w:rsidRDefault="00697330" w:rsidP="00697330"/>
    <w:p w14:paraId="5E6EB68D" w14:textId="1FCF0A2E" w:rsidR="00FB252A" w:rsidRDefault="00AD34F6" w:rsidP="00BD3AD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34F6">
        <w:rPr>
          <w:rFonts w:ascii="Arial" w:hAnsi="Arial" w:cs="Arial"/>
          <w:sz w:val="24"/>
          <w:szCs w:val="24"/>
        </w:rPr>
        <w:t>Neste</w:t>
      </w:r>
      <w:r w:rsidR="00502B29" w:rsidRPr="00AD34F6">
        <w:rPr>
          <w:rFonts w:ascii="Arial" w:hAnsi="Arial" w:cs="Arial"/>
          <w:sz w:val="24"/>
          <w:szCs w:val="24"/>
        </w:rPr>
        <w:t xml:space="preserve"> capítulo</w:t>
      </w:r>
      <w:r w:rsidR="00C86C3E" w:rsidRPr="00AD34F6">
        <w:rPr>
          <w:rFonts w:ascii="Arial" w:hAnsi="Arial" w:cs="Arial"/>
          <w:sz w:val="24"/>
          <w:szCs w:val="24"/>
        </w:rPr>
        <w:t xml:space="preserve">, </w:t>
      </w:r>
      <w:r w:rsidR="008C3DD7" w:rsidRPr="00AD34F6">
        <w:rPr>
          <w:rFonts w:ascii="Arial" w:hAnsi="Arial" w:cs="Arial"/>
          <w:sz w:val="24"/>
          <w:szCs w:val="24"/>
        </w:rPr>
        <w:t>explano</w:t>
      </w:r>
      <w:r w:rsidR="00C86C3E" w:rsidRPr="00AD34F6">
        <w:rPr>
          <w:rFonts w:ascii="Arial" w:hAnsi="Arial" w:cs="Arial"/>
          <w:sz w:val="24"/>
          <w:szCs w:val="24"/>
        </w:rPr>
        <w:t xml:space="preserve"> característica</w:t>
      </w:r>
      <w:r w:rsidR="008C3DD7" w:rsidRPr="00AD34F6">
        <w:rPr>
          <w:rFonts w:ascii="Arial" w:hAnsi="Arial" w:cs="Arial"/>
          <w:sz w:val="24"/>
          <w:szCs w:val="24"/>
        </w:rPr>
        <w:t>s</w:t>
      </w:r>
      <w:r w:rsidR="00C86C3E" w:rsidRPr="00AD34F6">
        <w:rPr>
          <w:rFonts w:ascii="Arial" w:hAnsi="Arial" w:cs="Arial"/>
          <w:sz w:val="24"/>
          <w:szCs w:val="24"/>
        </w:rPr>
        <w:t xml:space="preserve"> que resguarda</w:t>
      </w:r>
      <w:r w:rsidR="008C3DD7" w:rsidRPr="00AD34F6">
        <w:rPr>
          <w:rFonts w:ascii="Arial" w:hAnsi="Arial" w:cs="Arial"/>
          <w:sz w:val="24"/>
          <w:szCs w:val="24"/>
        </w:rPr>
        <w:t>m</w:t>
      </w:r>
      <w:r w:rsidR="00C86C3E" w:rsidRPr="00AD34F6">
        <w:rPr>
          <w:rFonts w:ascii="Arial" w:hAnsi="Arial" w:cs="Arial"/>
          <w:sz w:val="24"/>
          <w:szCs w:val="24"/>
        </w:rPr>
        <w:t xml:space="preserve"> a construção da pesquisa</w:t>
      </w:r>
      <w:r w:rsidR="008C3DD7" w:rsidRPr="00AD34F6">
        <w:rPr>
          <w:rFonts w:ascii="Arial" w:hAnsi="Arial" w:cs="Arial"/>
          <w:sz w:val="24"/>
          <w:szCs w:val="24"/>
        </w:rPr>
        <w:t>, d</w:t>
      </w:r>
      <w:r w:rsidR="00C86C3E" w:rsidRPr="00AD34F6">
        <w:rPr>
          <w:rFonts w:ascii="Arial" w:hAnsi="Arial" w:cs="Arial"/>
          <w:sz w:val="24"/>
          <w:szCs w:val="24"/>
        </w:rPr>
        <w:t xml:space="preserve">e modo </w:t>
      </w:r>
      <w:r w:rsidR="005F3F4C" w:rsidRPr="00AD34F6">
        <w:rPr>
          <w:rFonts w:ascii="Arial" w:hAnsi="Arial" w:cs="Arial"/>
          <w:sz w:val="24"/>
          <w:szCs w:val="24"/>
        </w:rPr>
        <w:t xml:space="preserve">que foram pontuados dois momentos que </w:t>
      </w:r>
      <w:r w:rsidR="00BC4385" w:rsidRPr="00AD34F6">
        <w:rPr>
          <w:rFonts w:ascii="Arial" w:hAnsi="Arial" w:cs="Arial"/>
          <w:sz w:val="24"/>
          <w:szCs w:val="24"/>
        </w:rPr>
        <w:t>vieram a ser</w:t>
      </w:r>
      <w:r w:rsidR="00D22FCE" w:rsidRPr="00AD34F6">
        <w:rPr>
          <w:rFonts w:ascii="Arial" w:hAnsi="Arial" w:cs="Arial"/>
          <w:sz w:val="24"/>
          <w:szCs w:val="24"/>
        </w:rPr>
        <w:t xml:space="preserve"> </w:t>
      </w:r>
      <w:r w:rsidR="005F3F4C" w:rsidRPr="00AD34F6">
        <w:rPr>
          <w:rFonts w:ascii="Arial" w:hAnsi="Arial" w:cs="Arial"/>
          <w:sz w:val="24"/>
          <w:szCs w:val="24"/>
        </w:rPr>
        <w:t>investiga</w:t>
      </w:r>
      <w:r w:rsidR="008C3DD7" w:rsidRPr="00AD34F6">
        <w:rPr>
          <w:rFonts w:ascii="Arial" w:hAnsi="Arial" w:cs="Arial"/>
          <w:sz w:val="24"/>
          <w:szCs w:val="24"/>
        </w:rPr>
        <w:t>dos</w:t>
      </w:r>
      <w:r w:rsidR="005F3F4C" w:rsidRPr="00AD34F6">
        <w:rPr>
          <w:rFonts w:ascii="Arial" w:hAnsi="Arial" w:cs="Arial"/>
          <w:sz w:val="24"/>
          <w:szCs w:val="24"/>
        </w:rPr>
        <w:t>. No primeiro</w:t>
      </w:r>
      <w:r w:rsidRPr="00AD34F6">
        <w:rPr>
          <w:rFonts w:ascii="Arial" w:hAnsi="Arial" w:cs="Arial"/>
          <w:sz w:val="24"/>
          <w:szCs w:val="24"/>
        </w:rPr>
        <w:t>,</w:t>
      </w:r>
      <w:r w:rsidR="005F3F4C" w:rsidRPr="00AD34F6">
        <w:rPr>
          <w:rFonts w:ascii="Arial" w:hAnsi="Arial" w:cs="Arial"/>
          <w:sz w:val="24"/>
          <w:szCs w:val="24"/>
        </w:rPr>
        <w:t xml:space="preserve"> </w:t>
      </w:r>
      <w:r w:rsidR="008C3DD7" w:rsidRPr="00AD34F6">
        <w:rPr>
          <w:rFonts w:ascii="Arial" w:hAnsi="Arial" w:cs="Arial"/>
          <w:sz w:val="24"/>
          <w:szCs w:val="24"/>
        </w:rPr>
        <w:t xml:space="preserve">retomo o conceito de </w:t>
      </w:r>
      <w:r w:rsidR="005F3F4C" w:rsidRPr="00AD34F6">
        <w:rPr>
          <w:rFonts w:ascii="Arial" w:hAnsi="Arial" w:cs="Arial"/>
          <w:sz w:val="24"/>
          <w:szCs w:val="24"/>
        </w:rPr>
        <w:t xml:space="preserve">alfabetização e </w:t>
      </w:r>
      <w:r w:rsidR="008C3DD7" w:rsidRPr="00AD34F6">
        <w:rPr>
          <w:rFonts w:ascii="Arial" w:hAnsi="Arial" w:cs="Arial"/>
          <w:sz w:val="24"/>
          <w:szCs w:val="24"/>
        </w:rPr>
        <w:t xml:space="preserve">amplio com o conceito de </w:t>
      </w:r>
      <w:r w:rsidR="005F3F4C" w:rsidRPr="00AD34F6">
        <w:rPr>
          <w:rFonts w:ascii="Arial" w:hAnsi="Arial" w:cs="Arial"/>
          <w:sz w:val="24"/>
          <w:szCs w:val="24"/>
        </w:rPr>
        <w:t xml:space="preserve">letramento </w:t>
      </w:r>
      <w:r w:rsidR="008C3DD7" w:rsidRPr="00AD34F6">
        <w:rPr>
          <w:rFonts w:ascii="Arial" w:hAnsi="Arial" w:cs="Arial"/>
          <w:sz w:val="24"/>
          <w:szCs w:val="24"/>
        </w:rPr>
        <w:t>n</w:t>
      </w:r>
      <w:r w:rsidR="005F3F4C" w:rsidRPr="00AD34F6">
        <w:rPr>
          <w:rFonts w:ascii="Arial" w:hAnsi="Arial" w:cs="Arial"/>
          <w:sz w:val="24"/>
          <w:szCs w:val="24"/>
        </w:rPr>
        <w:t>o contexto que o</w:t>
      </w:r>
      <w:r w:rsidR="008C3DD7" w:rsidRPr="00AD34F6">
        <w:rPr>
          <w:rFonts w:ascii="Arial" w:hAnsi="Arial" w:cs="Arial"/>
          <w:sz w:val="24"/>
          <w:szCs w:val="24"/>
        </w:rPr>
        <w:t>s</w:t>
      </w:r>
      <w:r w:rsidR="005F3F4C" w:rsidRPr="00AD34F6">
        <w:rPr>
          <w:rFonts w:ascii="Arial" w:hAnsi="Arial" w:cs="Arial"/>
          <w:sz w:val="24"/>
          <w:szCs w:val="24"/>
        </w:rPr>
        <w:t xml:space="preserve"> defin</w:t>
      </w:r>
      <w:r w:rsidR="008C3DD7" w:rsidRPr="00AD34F6">
        <w:rPr>
          <w:rFonts w:ascii="Arial" w:hAnsi="Arial" w:cs="Arial"/>
          <w:sz w:val="24"/>
          <w:szCs w:val="24"/>
        </w:rPr>
        <w:t>em na articulação d</w:t>
      </w:r>
      <w:r w:rsidR="00CC3F78" w:rsidRPr="00AD34F6">
        <w:rPr>
          <w:rFonts w:ascii="Arial" w:hAnsi="Arial" w:cs="Arial"/>
          <w:sz w:val="24"/>
          <w:szCs w:val="24"/>
        </w:rPr>
        <w:t xml:space="preserve">a relação </w:t>
      </w:r>
      <w:r w:rsidR="008C3DD7" w:rsidRPr="00AD34F6">
        <w:rPr>
          <w:rFonts w:ascii="Arial" w:hAnsi="Arial" w:cs="Arial"/>
          <w:sz w:val="24"/>
          <w:szCs w:val="24"/>
        </w:rPr>
        <w:t xml:space="preserve">entre </w:t>
      </w:r>
      <w:r w:rsidR="00CC3F78" w:rsidRPr="00AD34F6">
        <w:rPr>
          <w:rFonts w:ascii="Arial" w:hAnsi="Arial" w:cs="Arial"/>
          <w:sz w:val="24"/>
          <w:szCs w:val="24"/>
        </w:rPr>
        <w:t>os dois conceitos que t</w:t>
      </w:r>
      <w:r w:rsidRPr="00AD34F6">
        <w:rPr>
          <w:rFonts w:ascii="Arial" w:hAnsi="Arial" w:cs="Arial"/>
          <w:sz w:val="24"/>
          <w:szCs w:val="24"/>
        </w:rPr>
        <w:t>ê</w:t>
      </w:r>
      <w:r w:rsidR="00CC3F78" w:rsidRPr="00AD34F6">
        <w:rPr>
          <w:rFonts w:ascii="Arial" w:hAnsi="Arial" w:cs="Arial"/>
          <w:sz w:val="24"/>
          <w:szCs w:val="24"/>
        </w:rPr>
        <w:t>m neste processo da formação do sujeito</w:t>
      </w:r>
      <w:r w:rsidR="008C58E9" w:rsidRPr="00AD34F6">
        <w:rPr>
          <w:rFonts w:ascii="Arial" w:hAnsi="Arial" w:cs="Arial"/>
          <w:sz w:val="24"/>
          <w:szCs w:val="24"/>
        </w:rPr>
        <w:t>, assim, esses aspectos</w:t>
      </w:r>
      <w:r w:rsidR="00C94007" w:rsidRPr="00AD34F6">
        <w:rPr>
          <w:rFonts w:ascii="Arial" w:hAnsi="Arial" w:cs="Arial"/>
          <w:sz w:val="24"/>
          <w:szCs w:val="24"/>
        </w:rPr>
        <w:t xml:space="preserve"> foram</w:t>
      </w:r>
      <w:r w:rsidR="008C58E9" w:rsidRPr="00AD34F6">
        <w:rPr>
          <w:rFonts w:ascii="Arial" w:hAnsi="Arial" w:cs="Arial"/>
          <w:sz w:val="24"/>
          <w:szCs w:val="24"/>
        </w:rPr>
        <w:t xml:space="preserve"> sendo </w:t>
      </w:r>
      <w:r w:rsidR="000E2725" w:rsidRPr="009A7CB7">
        <w:rPr>
          <w:rFonts w:ascii="Arial" w:hAnsi="Arial" w:cs="Arial"/>
          <w:sz w:val="24"/>
          <w:szCs w:val="24"/>
        </w:rPr>
        <w:t>alargado</w:t>
      </w:r>
      <w:r w:rsidR="00697330" w:rsidRPr="009A7CB7">
        <w:rPr>
          <w:rFonts w:ascii="Arial" w:hAnsi="Arial" w:cs="Arial"/>
          <w:sz w:val="24"/>
          <w:szCs w:val="24"/>
        </w:rPr>
        <w:t>s</w:t>
      </w:r>
      <w:r w:rsidR="000E2725" w:rsidRPr="009A7CB7">
        <w:rPr>
          <w:rFonts w:ascii="Arial" w:hAnsi="Arial" w:cs="Arial"/>
          <w:sz w:val="24"/>
          <w:szCs w:val="24"/>
        </w:rPr>
        <w:t xml:space="preserve"> n</w:t>
      </w:r>
      <w:r w:rsidR="000E2725" w:rsidRPr="00AD34F6">
        <w:rPr>
          <w:rFonts w:ascii="Arial" w:hAnsi="Arial" w:cs="Arial"/>
          <w:sz w:val="24"/>
          <w:szCs w:val="24"/>
        </w:rPr>
        <w:t>o amparo dos documentos pela Secretaria da Educação Brasileira</w:t>
      </w:r>
      <w:r w:rsidR="00071F99" w:rsidRPr="00AD34F6">
        <w:rPr>
          <w:rFonts w:ascii="Arial" w:hAnsi="Arial" w:cs="Arial"/>
          <w:sz w:val="24"/>
          <w:szCs w:val="24"/>
        </w:rPr>
        <w:t xml:space="preserve"> – </w:t>
      </w:r>
      <w:r w:rsidR="000E2725" w:rsidRPr="00AD34F6">
        <w:rPr>
          <w:rFonts w:ascii="Arial" w:hAnsi="Arial" w:cs="Arial"/>
          <w:sz w:val="24"/>
          <w:szCs w:val="24"/>
        </w:rPr>
        <w:t>SEB</w:t>
      </w:r>
      <w:r w:rsidR="00071F99" w:rsidRPr="00AD34F6">
        <w:rPr>
          <w:rFonts w:ascii="Arial" w:hAnsi="Arial" w:cs="Arial"/>
          <w:sz w:val="24"/>
          <w:szCs w:val="24"/>
        </w:rPr>
        <w:t xml:space="preserve"> (2012) e Base Nacional Comum Curricular – BNCC (2018), e</w:t>
      </w:r>
      <w:r w:rsidR="00DC6B43" w:rsidRPr="00AD34F6">
        <w:rPr>
          <w:rFonts w:ascii="Arial" w:hAnsi="Arial" w:cs="Arial"/>
          <w:sz w:val="24"/>
          <w:szCs w:val="24"/>
        </w:rPr>
        <w:t xml:space="preserve"> com ajuda de pesquisadores como</w:t>
      </w:r>
      <w:r w:rsidR="00C94007" w:rsidRPr="00AD34F6">
        <w:rPr>
          <w:rFonts w:ascii="Arial" w:hAnsi="Arial" w:cs="Arial"/>
          <w:sz w:val="24"/>
          <w:szCs w:val="24"/>
        </w:rPr>
        <w:t xml:space="preserve"> Morais e Albuquerque (2007)</w:t>
      </w:r>
      <w:r w:rsidR="00DC6B43" w:rsidRPr="00AD34F6">
        <w:rPr>
          <w:rFonts w:ascii="Arial" w:hAnsi="Arial" w:cs="Arial"/>
          <w:sz w:val="24"/>
          <w:szCs w:val="24"/>
        </w:rPr>
        <w:t xml:space="preserve"> para</w:t>
      </w:r>
      <w:r w:rsidR="00071F99" w:rsidRPr="00AD34F6">
        <w:rPr>
          <w:rFonts w:ascii="Arial" w:hAnsi="Arial" w:cs="Arial"/>
          <w:sz w:val="24"/>
          <w:szCs w:val="24"/>
        </w:rPr>
        <w:t xml:space="preserve"> </w:t>
      </w:r>
      <w:r w:rsidR="00C94007" w:rsidRPr="00AD34F6">
        <w:rPr>
          <w:rFonts w:ascii="Arial" w:hAnsi="Arial" w:cs="Arial"/>
          <w:sz w:val="24"/>
          <w:szCs w:val="24"/>
        </w:rPr>
        <w:t>entende</w:t>
      </w:r>
      <w:r w:rsidRPr="00AD34F6">
        <w:rPr>
          <w:rFonts w:ascii="Arial" w:hAnsi="Arial" w:cs="Arial"/>
          <w:sz w:val="24"/>
          <w:szCs w:val="24"/>
        </w:rPr>
        <w:t>r</w:t>
      </w:r>
      <w:r w:rsidR="00C94007" w:rsidRPr="00AD34F6">
        <w:rPr>
          <w:rFonts w:ascii="Arial" w:hAnsi="Arial" w:cs="Arial"/>
          <w:sz w:val="24"/>
          <w:szCs w:val="24"/>
        </w:rPr>
        <w:t xml:space="preserve"> os conceitos de alfabetização e letramento.</w:t>
      </w:r>
      <w:r w:rsidR="00CC3F78" w:rsidRPr="00AD34F6">
        <w:rPr>
          <w:rFonts w:ascii="Arial" w:hAnsi="Arial" w:cs="Arial"/>
          <w:sz w:val="24"/>
          <w:szCs w:val="24"/>
        </w:rPr>
        <w:t xml:space="preserve"> </w:t>
      </w:r>
      <w:r w:rsidRPr="00AD34F6">
        <w:rPr>
          <w:rFonts w:ascii="Arial" w:hAnsi="Arial" w:cs="Arial"/>
          <w:sz w:val="24"/>
          <w:szCs w:val="24"/>
        </w:rPr>
        <w:t>Demonstro</w:t>
      </w:r>
      <w:r w:rsidR="00CC3F78" w:rsidRPr="00AD34F6">
        <w:rPr>
          <w:rFonts w:ascii="Arial" w:hAnsi="Arial" w:cs="Arial"/>
          <w:sz w:val="24"/>
          <w:szCs w:val="24"/>
        </w:rPr>
        <w:t xml:space="preserve"> a relação entre a alfabetização e letramento,</w:t>
      </w:r>
      <w:r w:rsidR="00BD3AD5" w:rsidRPr="00AD34F6">
        <w:rPr>
          <w:rFonts w:ascii="Arial" w:hAnsi="Arial" w:cs="Arial"/>
          <w:sz w:val="24"/>
          <w:szCs w:val="24"/>
        </w:rPr>
        <w:t xml:space="preserve"> na qual apresento pontos que </w:t>
      </w:r>
      <w:r w:rsidR="00BD3AD5" w:rsidRPr="009A7CB7">
        <w:rPr>
          <w:rFonts w:ascii="Arial" w:hAnsi="Arial" w:cs="Arial"/>
          <w:sz w:val="24"/>
          <w:szCs w:val="24"/>
        </w:rPr>
        <w:t>defende</w:t>
      </w:r>
      <w:r w:rsidR="00697330" w:rsidRPr="009A7CB7">
        <w:rPr>
          <w:rFonts w:ascii="Arial" w:hAnsi="Arial" w:cs="Arial"/>
          <w:sz w:val="24"/>
          <w:szCs w:val="24"/>
        </w:rPr>
        <w:t>m</w:t>
      </w:r>
      <w:r w:rsidR="00BD3AD5" w:rsidRPr="009A7CB7">
        <w:rPr>
          <w:rFonts w:ascii="Arial" w:hAnsi="Arial" w:cs="Arial"/>
          <w:sz w:val="24"/>
          <w:szCs w:val="24"/>
        </w:rPr>
        <w:t xml:space="preserve"> as especificidades dos dois conceitos e </w:t>
      </w:r>
      <w:r w:rsidR="00CC3F78" w:rsidRPr="009A7CB7">
        <w:rPr>
          <w:rFonts w:ascii="Arial" w:hAnsi="Arial" w:cs="Arial"/>
          <w:sz w:val="24"/>
          <w:szCs w:val="24"/>
        </w:rPr>
        <w:t xml:space="preserve">os aspectos que são </w:t>
      </w:r>
      <w:r w:rsidR="003A4E2B" w:rsidRPr="009A7CB7">
        <w:rPr>
          <w:rFonts w:ascii="Arial" w:hAnsi="Arial" w:cs="Arial"/>
          <w:sz w:val="24"/>
          <w:szCs w:val="24"/>
        </w:rPr>
        <w:t>explanados</w:t>
      </w:r>
      <w:r w:rsidR="00CC3F78" w:rsidRPr="009A7CB7">
        <w:rPr>
          <w:rFonts w:ascii="Arial" w:hAnsi="Arial" w:cs="Arial"/>
          <w:sz w:val="24"/>
          <w:szCs w:val="24"/>
        </w:rPr>
        <w:t xml:space="preserve"> sobre </w:t>
      </w:r>
      <w:r w:rsidR="00347B5F" w:rsidRPr="009A7CB7">
        <w:rPr>
          <w:rFonts w:ascii="Arial" w:hAnsi="Arial" w:cs="Arial"/>
          <w:sz w:val="24"/>
          <w:szCs w:val="24"/>
        </w:rPr>
        <w:t xml:space="preserve">o que </w:t>
      </w:r>
      <w:r w:rsidR="00697330" w:rsidRPr="009A7CB7">
        <w:rPr>
          <w:rFonts w:ascii="Arial" w:hAnsi="Arial" w:cs="Arial"/>
          <w:sz w:val="24"/>
          <w:szCs w:val="24"/>
        </w:rPr>
        <w:t xml:space="preserve">nos </w:t>
      </w:r>
      <w:r w:rsidR="00347B5F" w:rsidRPr="009A7CB7">
        <w:rPr>
          <w:rFonts w:ascii="Arial" w:hAnsi="Arial" w:cs="Arial"/>
          <w:sz w:val="24"/>
          <w:szCs w:val="24"/>
        </w:rPr>
        <w:t>leva</w:t>
      </w:r>
      <w:r w:rsidR="00697330" w:rsidRPr="009A7CB7">
        <w:rPr>
          <w:rFonts w:ascii="Arial" w:hAnsi="Arial" w:cs="Arial"/>
          <w:sz w:val="24"/>
          <w:szCs w:val="24"/>
        </w:rPr>
        <w:t>m</w:t>
      </w:r>
      <w:r w:rsidR="00347B5F" w:rsidRPr="009A7CB7">
        <w:rPr>
          <w:rFonts w:ascii="Arial" w:hAnsi="Arial" w:cs="Arial"/>
          <w:sz w:val="24"/>
          <w:szCs w:val="24"/>
        </w:rPr>
        <w:t xml:space="preserve"> a </w:t>
      </w:r>
      <w:r w:rsidR="00103FB4" w:rsidRPr="009A7CB7">
        <w:rPr>
          <w:rFonts w:ascii="Arial" w:hAnsi="Arial" w:cs="Arial"/>
          <w:sz w:val="24"/>
          <w:szCs w:val="24"/>
        </w:rPr>
        <w:t>diferenciar</w:t>
      </w:r>
      <w:r w:rsidR="00347B5F" w:rsidRPr="009A7CB7">
        <w:rPr>
          <w:rFonts w:ascii="Arial" w:hAnsi="Arial" w:cs="Arial"/>
          <w:sz w:val="24"/>
          <w:szCs w:val="24"/>
        </w:rPr>
        <w:t xml:space="preserve"> e o</w:t>
      </w:r>
      <w:r w:rsidR="00697330" w:rsidRPr="009A7CB7">
        <w:rPr>
          <w:rFonts w:ascii="Arial" w:hAnsi="Arial" w:cs="Arial"/>
          <w:sz w:val="24"/>
          <w:szCs w:val="24"/>
        </w:rPr>
        <w:t>s</w:t>
      </w:r>
      <w:r w:rsidR="00347B5F" w:rsidRPr="009A7CB7">
        <w:rPr>
          <w:rFonts w:ascii="Arial" w:hAnsi="Arial" w:cs="Arial"/>
          <w:sz w:val="24"/>
          <w:szCs w:val="24"/>
        </w:rPr>
        <w:t xml:space="preserve"> que associam</w:t>
      </w:r>
      <w:r w:rsidR="00FB252A" w:rsidRPr="009A7CB7">
        <w:rPr>
          <w:rFonts w:ascii="Arial" w:hAnsi="Arial" w:cs="Arial"/>
          <w:sz w:val="24"/>
          <w:szCs w:val="24"/>
        </w:rPr>
        <w:t xml:space="preserve"> para obter no decorrer processo da alfabetização letramento funcional</w:t>
      </w:r>
      <w:r w:rsidR="00BC4385" w:rsidRPr="009A7CB7">
        <w:rPr>
          <w:rFonts w:ascii="Arial" w:hAnsi="Arial" w:cs="Arial"/>
          <w:sz w:val="24"/>
          <w:szCs w:val="24"/>
        </w:rPr>
        <w:t xml:space="preserve">, </w:t>
      </w:r>
      <w:r w:rsidR="00BD3AD5" w:rsidRPr="009A7CB7">
        <w:rPr>
          <w:rFonts w:ascii="Arial" w:hAnsi="Arial" w:cs="Arial"/>
          <w:sz w:val="24"/>
          <w:szCs w:val="24"/>
        </w:rPr>
        <w:t xml:space="preserve">portando, trago Soares (2004) e </w:t>
      </w:r>
      <w:r w:rsidR="00975A64" w:rsidRPr="009A7CB7">
        <w:rPr>
          <w:rFonts w:ascii="Arial" w:hAnsi="Arial" w:cs="Arial"/>
          <w:sz w:val="24"/>
          <w:szCs w:val="24"/>
        </w:rPr>
        <w:t>Paulo Freire (1987) em que aponta</w:t>
      </w:r>
      <w:r w:rsidR="00697330" w:rsidRPr="009A7CB7">
        <w:rPr>
          <w:rFonts w:ascii="Arial" w:hAnsi="Arial" w:cs="Arial"/>
          <w:sz w:val="24"/>
          <w:szCs w:val="24"/>
        </w:rPr>
        <w:t>m</w:t>
      </w:r>
      <w:r w:rsidR="00975A64" w:rsidRPr="009A7CB7">
        <w:rPr>
          <w:rFonts w:ascii="Arial" w:hAnsi="Arial" w:cs="Arial"/>
          <w:sz w:val="24"/>
          <w:szCs w:val="24"/>
        </w:rPr>
        <w:t xml:space="preserve"> </w:t>
      </w:r>
      <w:r w:rsidR="00975A64" w:rsidRPr="00AD34F6">
        <w:rPr>
          <w:rFonts w:ascii="Arial" w:hAnsi="Arial" w:cs="Arial"/>
          <w:sz w:val="24"/>
          <w:szCs w:val="24"/>
        </w:rPr>
        <w:t>as relações entre alfabetização e letramento.</w:t>
      </w:r>
    </w:p>
    <w:p w14:paraId="4643400B" w14:textId="290C7075" w:rsidR="00DA2392" w:rsidRDefault="00DA2392" w:rsidP="00DA2392">
      <w:pPr>
        <w:pStyle w:val="Ttulo2"/>
        <w:rPr>
          <w:rFonts w:ascii="Arial" w:eastAsiaTheme="minorHAnsi" w:hAnsi="Arial" w:cs="Arial"/>
          <w:color w:val="auto"/>
          <w:sz w:val="24"/>
          <w:szCs w:val="24"/>
        </w:rPr>
      </w:pPr>
      <w:bookmarkStart w:id="12" w:name="_Toc75217331"/>
      <w:r w:rsidRPr="00DA2392">
        <w:rPr>
          <w:rFonts w:ascii="Arial" w:hAnsi="Arial" w:cs="Arial"/>
          <w:b/>
          <w:bCs/>
          <w:color w:val="000000" w:themeColor="text1"/>
          <w:sz w:val="24"/>
          <w:szCs w:val="24"/>
        </w:rPr>
        <w:t>2.1 Afinidades entre Alfabetização e Letramento</w:t>
      </w:r>
      <w:bookmarkEnd w:id="12"/>
    </w:p>
    <w:p w14:paraId="1107E2E5" w14:textId="1D1B9581" w:rsidR="00DA2392" w:rsidRPr="00DA2392" w:rsidRDefault="00DA2392" w:rsidP="00DA2392">
      <w:pPr>
        <w:pStyle w:val="Ttulo2"/>
        <w:rPr>
          <w:rFonts w:ascii="Arial" w:eastAsiaTheme="minorHAnsi" w:hAnsi="Arial" w:cs="Arial"/>
          <w:color w:val="auto"/>
          <w:sz w:val="24"/>
          <w:szCs w:val="24"/>
        </w:rPr>
      </w:pPr>
      <w:r w:rsidRPr="00DA2392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0AEE2DDC" w14:textId="1339B37E" w:rsidR="00D31EF6" w:rsidRPr="009A7CB7" w:rsidRDefault="008078EA" w:rsidP="00AD00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entender as colocações</w:t>
      </w:r>
      <w:r w:rsidR="004B02DB">
        <w:rPr>
          <w:rFonts w:ascii="Arial" w:hAnsi="Arial" w:cs="Arial"/>
          <w:sz w:val="24"/>
          <w:szCs w:val="24"/>
        </w:rPr>
        <w:t xml:space="preserve"> que foram postas na</w:t>
      </w:r>
      <w:r>
        <w:rPr>
          <w:rFonts w:ascii="Arial" w:hAnsi="Arial" w:cs="Arial"/>
          <w:sz w:val="24"/>
          <w:szCs w:val="24"/>
        </w:rPr>
        <w:t xml:space="preserve"> importância da </w:t>
      </w:r>
      <w:r w:rsidRPr="009A7CB7">
        <w:rPr>
          <w:rFonts w:ascii="Arial" w:hAnsi="Arial" w:cs="Arial"/>
          <w:sz w:val="24"/>
          <w:szCs w:val="24"/>
        </w:rPr>
        <w:t>alfabetização,</w:t>
      </w:r>
      <w:r w:rsidR="00697330" w:rsidRPr="009A7CB7">
        <w:rPr>
          <w:rFonts w:ascii="Arial" w:hAnsi="Arial" w:cs="Arial"/>
          <w:sz w:val="24"/>
          <w:szCs w:val="24"/>
        </w:rPr>
        <w:t xml:space="preserve"> vou verificar nas pesquisas realizadas no PPGE se</w:t>
      </w:r>
      <w:r w:rsidRPr="009A7CB7">
        <w:rPr>
          <w:rFonts w:ascii="Arial" w:hAnsi="Arial" w:cs="Arial"/>
          <w:sz w:val="24"/>
          <w:szCs w:val="24"/>
        </w:rPr>
        <w:t xml:space="preserve"> </w:t>
      </w:r>
      <w:r w:rsidR="0073290F" w:rsidRPr="009A7CB7">
        <w:rPr>
          <w:rFonts w:ascii="Arial" w:hAnsi="Arial" w:cs="Arial"/>
          <w:sz w:val="24"/>
          <w:szCs w:val="24"/>
        </w:rPr>
        <w:t xml:space="preserve">o </w:t>
      </w:r>
      <w:r w:rsidR="004606D9" w:rsidRPr="009A7CB7">
        <w:rPr>
          <w:rFonts w:ascii="Arial" w:hAnsi="Arial" w:cs="Arial"/>
          <w:sz w:val="24"/>
          <w:szCs w:val="24"/>
        </w:rPr>
        <w:t>tema alfabetização</w:t>
      </w:r>
      <w:r w:rsidR="00B11678" w:rsidRPr="009A7CB7">
        <w:rPr>
          <w:rFonts w:ascii="Arial" w:hAnsi="Arial" w:cs="Arial"/>
          <w:sz w:val="24"/>
          <w:szCs w:val="24"/>
        </w:rPr>
        <w:t xml:space="preserve"> </w:t>
      </w:r>
      <w:r w:rsidR="004606D9" w:rsidRPr="009A7CB7">
        <w:rPr>
          <w:rFonts w:ascii="Arial" w:hAnsi="Arial" w:cs="Arial"/>
          <w:sz w:val="24"/>
          <w:szCs w:val="24"/>
        </w:rPr>
        <w:t xml:space="preserve">está </w:t>
      </w:r>
      <w:r w:rsidR="00AD34F6" w:rsidRPr="009A7CB7">
        <w:rPr>
          <w:rFonts w:ascii="Arial" w:hAnsi="Arial" w:cs="Arial"/>
          <w:sz w:val="24"/>
          <w:szCs w:val="24"/>
        </w:rPr>
        <w:t>presente</w:t>
      </w:r>
      <w:r w:rsidR="004606D9" w:rsidRPr="009A7CB7">
        <w:rPr>
          <w:rFonts w:ascii="Arial" w:hAnsi="Arial" w:cs="Arial"/>
          <w:sz w:val="24"/>
          <w:szCs w:val="24"/>
        </w:rPr>
        <w:t xml:space="preserve"> nas dissertações sustentadas n</w:t>
      </w:r>
      <w:r w:rsidR="00697330" w:rsidRPr="009A7CB7">
        <w:rPr>
          <w:rFonts w:ascii="Arial" w:hAnsi="Arial" w:cs="Arial"/>
          <w:sz w:val="24"/>
          <w:szCs w:val="24"/>
        </w:rPr>
        <w:t>este</w:t>
      </w:r>
      <w:r w:rsidR="004606D9" w:rsidRPr="009A7CB7">
        <w:rPr>
          <w:rFonts w:ascii="Arial" w:hAnsi="Arial" w:cs="Arial"/>
          <w:sz w:val="24"/>
          <w:szCs w:val="24"/>
        </w:rPr>
        <w:t xml:space="preserve"> Programa de Pós-Graduação em Educação da PUC Goiás, </w:t>
      </w:r>
      <w:r w:rsidR="00BA2ABA" w:rsidRPr="009A7CB7">
        <w:rPr>
          <w:rFonts w:ascii="Arial" w:hAnsi="Arial" w:cs="Arial"/>
          <w:sz w:val="24"/>
          <w:szCs w:val="24"/>
        </w:rPr>
        <w:t>foi</w:t>
      </w:r>
      <w:r w:rsidR="004606D9" w:rsidRPr="009A7CB7">
        <w:rPr>
          <w:rFonts w:ascii="Arial" w:hAnsi="Arial" w:cs="Arial"/>
          <w:sz w:val="24"/>
          <w:szCs w:val="24"/>
        </w:rPr>
        <w:t xml:space="preserve"> fundamental </w:t>
      </w:r>
      <w:r w:rsidR="00BA2ABA" w:rsidRPr="009A7CB7">
        <w:rPr>
          <w:rFonts w:ascii="Arial" w:hAnsi="Arial" w:cs="Arial"/>
          <w:sz w:val="24"/>
          <w:szCs w:val="24"/>
        </w:rPr>
        <w:t xml:space="preserve">compreender os conceitos de </w:t>
      </w:r>
      <w:r w:rsidR="00047D9F" w:rsidRPr="009A7CB7">
        <w:rPr>
          <w:rFonts w:ascii="Arial" w:hAnsi="Arial" w:cs="Arial"/>
          <w:sz w:val="24"/>
          <w:szCs w:val="24"/>
        </w:rPr>
        <w:t xml:space="preserve">alfabetização e letramento, </w:t>
      </w:r>
      <w:r w:rsidR="00BA2ABA" w:rsidRPr="009A7CB7">
        <w:rPr>
          <w:rFonts w:ascii="Arial" w:hAnsi="Arial" w:cs="Arial"/>
          <w:sz w:val="24"/>
          <w:szCs w:val="24"/>
        </w:rPr>
        <w:t xml:space="preserve">e como </w:t>
      </w:r>
      <w:r w:rsidR="00047D9F" w:rsidRPr="009A7CB7">
        <w:rPr>
          <w:rFonts w:ascii="Arial" w:hAnsi="Arial" w:cs="Arial"/>
          <w:sz w:val="24"/>
          <w:szCs w:val="24"/>
        </w:rPr>
        <w:t>são utilizad</w:t>
      </w:r>
      <w:r w:rsidR="00D31EF6" w:rsidRPr="009A7CB7">
        <w:rPr>
          <w:rFonts w:ascii="Arial" w:hAnsi="Arial" w:cs="Arial"/>
          <w:sz w:val="24"/>
          <w:szCs w:val="24"/>
        </w:rPr>
        <w:t>os</w:t>
      </w:r>
      <w:r w:rsidR="00047D9F" w:rsidRPr="009A7CB7">
        <w:rPr>
          <w:rFonts w:ascii="Arial" w:hAnsi="Arial" w:cs="Arial"/>
          <w:sz w:val="24"/>
          <w:szCs w:val="24"/>
        </w:rPr>
        <w:t xml:space="preserve"> </w:t>
      </w:r>
      <w:r w:rsidR="00721E5F" w:rsidRPr="009A7CB7">
        <w:rPr>
          <w:rFonts w:ascii="Arial" w:hAnsi="Arial" w:cs="Arial"/>
          <w:sz w:val="24"/>
          <w:szCs w:val="24"/>
        </w:rPr>
        <w:t xml:space="preserve"> por pesquisadores que </w:t>
      </w:r>
      <w:r w:rsidR="00BA2ABA" w:rsidRPr="009A7CB7">
        <w:rPr>
          <w:rFonts w:ascii="Arial" w:hAnsi="Arial" w:cs="Arial"/>
          <w:sz w:val="24"/>
          <w:szCs w:val="24"/>
        </w:rPr>
        <w:t>utilizam esses termos</w:t>
      </w:r>
      <w:r w:rsidR="00721E5F" w:rsidRPr="009A7CB7">
        <w:rPr>
          <w:rFonts w:ascii="Arial" w:hAnsi="Arial" w:cs="Arial"/>
          <w:sz w:val="24"/>
          <w:szCs w:val="24"/>
        </w:rPr>
        <w:t>, e</w:t>
      </w:r>
      <w:r w:rsidRPr="009A7CB7">
        <w:rPr>
          <w:rFonts w:ascii="Arial" w:hAnsi="Arial" w:cs="Arial"/>
          <w:sz w:val="24"/>
          <w:szCs w:val="24"/>
        </w:rPr>
        <w:t xml:space="preserve"> </w:t>
      </w:r>
      <w:r w:rsidR="00BA2ABA" w:rsidRPr="009A7CB7">
        <w:rPr>
          <w:rFonts w:ascii="Arial" w:hAnsi="Arial" w:cs="Arial"/>
          <w:sz w:val="24"/>
          <w:szCs w:val="24"/>
        </w:rPr>
        <w:t xml:space="preserve">compreender </w:t>
      </w:r>
      <w:r w:rsidRPr="009A7CB7">
        <w:rPr>
          <w:rFonts w:ascii="Arial" w:hAnsi="Arial" w:cs="Arial"/>
          <w:sz w:val="24"/>
          <w:szCs w:val="24"/>
        </w:rPr>
        <w:t>o contexto</w:t>
      </w:r>
      <w:r w:rsidR="004B02DB" w:rsidRPr="009A7CB7">
        <w:rPr>
          <w:rFonts w:ascii="Arial" w:hAnsi="Arial" w:cs="Arial"/>
          <w:sz w:val="24"/>
          <w:szCs w:val="24"/>
        </w:rPr>
        <w:t xml:space="preserve"> que o letramento se defini com seu papel significativo</w:t>
      </w:r>
      <w:r w:rsidR="004606D9" w:rsidRPr="009A7CB7">
        <w:rPr>
          <w:rFonts w:ascii="Arial" w:hAnsi="Arial" w:cs="Arial"/>
          <w:sz w:val="24"/>
          <w:szCs w:val="24"/>
        </w:rPr>
        <w:t xml:space="preserve"> no conjunto </w:t>
      </w:r>
      <w:r w:rsidR="00BA2ABA" w:rsidRPr="009A7CB7">
        <w:rPr>
          <w:rFonts w:ascii="Arial" w:hAnsi="Arial" w:cs="Arial"/>
          <w:sz w:val="24"/>
          <w:szCs w:val="24"/>
        </w:rPr>
        <w:t>como</w:t>
      </w:r>
      <w:r w:rsidR="004606D9" w:rsidRPr="009A7CB7">
        <w:rPr>
          <w:rFonts w:ascii="Arial" w:hAnsi="Arial" w:cs="Arial"/>
          <w:sz w:val="24"/>
          <w:szCs w:val="24"/>
        </w:rPr>
        <w:t xml:space="preserve"> parte do processo </w:t>
      </w:r>
      <w:r w:rsidR="00BA2ABA" w:rsidRPr="009A7CB7">
        <w:rPr>
          <w:rFonts w:ascii="Arial" w:hAnsi="Arial" w:cs="Arial"/>
          <w:sz w:val="24"/>
          <w:szCs w:val="24"/>
        </w:rPr>
        <w:t xml:space="preserve">que distingue </w:t>
      </w:r>
      <w:r w:rsidR="00721E5F" w:rsidRPr="009A7CB7">
        <w:rPr>
          <w:rFonts w:ascii="Arial" w:hAnsi="Arial" w:cs="Arial"/>
          <w:sz w:val="24"/>
          <w:szCs w:val="24"/>
        </w:rPr>
        <w:t>alfabetização e letramento</w:t>
      </w:r>
      <w:r w:rsidR="005A13D4" w:rsidRPr="009A7CB7">
        <w:rPr>
          <w:rFonts w:ascii="Arial" w:hAnsi="Arial" w:cs="Arial"/>
          <w:sz w:val="24"/>
          <w:szCs w:val="24"/>
        </w:rPr>
        <w:t xml:space="preserve"> funcional</w:t>
      </w:r>
      <w:r w:rsidR="00BA2ABA" w:rsidRPr="009A7CB7">
        <w:rPr>
          <w:rFonts w:ascii="Arial" w:hAnsi="Arial" w:cs="Arial"/>
          <w:sz w:val="24"/>
          <w:szCs w:val="24"/>
        </w:rPr>
        <w:t xml:space="preserve">. </w:t>
      </w:r>
    </w:p>
    <w:p w14:paraId="78E4CF6D" w14:textId="5CD69F2D" w:rsidR="004B02DB" w:rsidRPr="00AD0041" w:rsidRDefault="00BA2ABA" w:rsidP="00AD0041">
      <w:pPr>
        <w:spacing w:line="360" w:lineRule="auto"/>
        <w:ind w:firstLine="708"/>
        <w:jc w:val="both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9A7CB7">
        <w:rPr>
          <w:rFonts w:ascii="Arial" w:hAnsi="Arial" w:cs="Arial"/>
          <w:sz w:val="24"/>
          <w:szCs w:val="24"/>
        </w:rPr>
        <w:t xml:space="preserve">Letramento funcional é </w:t>
      </w:r>
      <w:r w:rsidR="005A13D4" w:rsidRPr="009A7CB7">
        <w:rPr>
          <w:rFonts w:ascii="Arial" w:hAnsi="Arial" w:cs="Arial"/>
          <w:sz w:val="24"/>
          <w:szCs w:val="24"/>
        </w:rPr>
        <w:t xml:space="preserve">a criação </w:t>
      </w:r>
      <w:r w:rsidR="000564A9" w:rsidRPr="009A7CB7">
        <w:rPr>
          <w:rFonts w:ascii="Arial" w:hAnsi="Arial" w:cs="Arial"/>
          <w:sz w:val="24"/>
          <w:szCs w:val="24"/>
        </w:rPr>
        <w:t>do pro</w:t>
      </w:r>
      <w:r w:rsidR="00D31EF6" w:rsidRPr="009A7CB7">
        <w:rPr>
          <w:rFonts w:ascii="Arial" w:hAnsi="Arial" w:cs="Arial"/>
          <w:sz w:val="24"/>
          <w:szCs w:val="24"/>
        </w:rPr>
        <w:t>pósito</w:t>
      </w:r>
      <w:r w:rsidR="000564A9" w:rsidRPr="009A7CB7">
        <w:rPr>
          <w:rFonts w:ascii="Arial" w:hAnsi="Arial" w:cs="Arial"/>
          <w:sz w:val="24"/>
          <w:szCs w:val="24"/>
        </w:rPr>
        <w:t xml:space="preserve"> de envolver</w:t>
      </w:r>
      <w:r w:rsidR="005A13D4" w:rsidRPr="009A7CB7">
        <w:rPr>
          <w:rFonts w:ascii="Arial" w:hAnsi="Arial" w:cs="Arial"/>
          <w:sz w:val="24"/>
          <w:szCs w:val="24"/>
        </w:rPr>
        <w:t xml:space="preserve"> </w:t>
      </w:r>
      <w:r w:rsidR="005A13D4">
        <w:rPr>
          <w:rFonts w:ascii="Arial" w:hAnsi="Arial" w:cs="Arial"/>
          <w:sz w:val="24"/>
          <w:szCs w:val="24"/>
        </w:rPr>
        <w:t>as habilidades de uso</w:t>
      </w:r>
      <w:r w:rsidR="000564A9">
        <w:rPr>
          <w:rFonts w:ascii="Arial" w:hAnsi="Arial" w:cs="Arial"/>
          <w:sz w:val="24"/>
          <w:szCs w:val="24"/>
        </w:rPr>
        <w:t xml:space="preserve"> da leitura e da escrita em situações sociais </w:t>
      </w:r>
      <w:r>
        <w:rPr>
          <w:rFonts w:ascii="Arial" w:hAnsi="Arial" w:cs="Arial"/>
          <w:sz w:val="24"/>
          <w:szCs w:val="24"/>
        </w:rPr>
        <w:t xml:space="preserve">processando e compreendendo informações para tomada de decisões </w:t>
      </w:r>
      <w:r w:rsidR="000564A9">
        <w:rPr>
          <w:rFonts w:ascii="Arial" w:hAnsi="Arial" w:cs="Arial"/>
          <w:sz w:val="24"/>
          <w:szCs w:val="24"/>
        </w:rPr>
        <w:t>e,</w:t>
      </w:r>
      <w:r w:rsidR="005A13D4">
        <w:rPr>
          <w:rFonts w:ascii="Arial" w:hAnsi="Arial" w:cs="Arial"/>
          <w:sz w:val="24"/>
          <w:szCs w:val="24"/>
        </w:rPr>
        <w:t xml:space="preserve"> </w:t>
      </w:r>
      <w:r w:rsidR="00481B4F">
        <w:rPr>
          <w:rFonts w:ascii="Arial" w:hAnsi="Arial" w:cs="Arial"/>
          <w:sz w:val="24"/>
          <w:szCs w:val="24"/>
        </w:rPr>
        <w:t>portanto</w:t>
      </w:r>
      <w:r w:rsidR="005A13D4">
        <w:rPr>
          <w:rFonts w:ascii="Arial" w:hAnsi="Arial" w:cs="Arial"/>
          <w:sz w:val="24"/>
          <w:szCs w:val="24"/>
        </w:rPr>
        <w:t>,</w:t>
      </w:r>
      <w:r w:rsidR="00481B4F">
        <w:rPr>
          <w:rFonts w:ascii="Arial" w:hAnsi="Arial" w:cs="Arial"/>
          <w:sz w:val="24"/>
          <w:szCs w:val="24"/>
        </w:rPr>
        <w:t xml:space="preserve"> </w:t>
      </w:r>
      <w:r w:rsidR="00AE7603">
        <w:rPr>
          <w:rFonts w:ascii="Arial" w:hAnsi="Arial" w:cs="Arial"/>
          <w:sz w:val="24"/>
          <w:szCs w:val="24"/>
        </w:rPr>
        <w:t>abord</w:t>
      </w:r>
      <w:r>
        <w:rPr>
          <w:rFonts w:ascii="Arial" w:hAnsi="Arial" w:cs="Arial"/>
          <w:sz w:val="24"/>
          <w:szCs w:val="24"/>
        </w:rPr>
        <w:t>o</w:t>
      </w:r>
      <w:r w:rsidR="00721E5F">
        <w:rPr>
          <w:rFonts w:ascii="Arial" w:hAnsi="Arial" w:cs="Arial"/>
          <w:sz w:val="24"/>
          <w:szCs w:val="24"/>
        </w:rPr>
        <w:t xml:space="preserve"> especialmente </w:t>
      </w:r>
      <w:r w:rsidR="007C093A">
        <w:rPr>
          <w:rFonts w:ascii="Arial" w:hAnsi="Arial" w:cs="Arial"/>
          <w:sz w:val="24"/>
          <w:szCs w:val="24"/>
        </w:rPr>
        <w:t>os conceitos em que envolve</w:t>
      </w:r>
      <w:r w:rsidR="00B11678">
        <w:rPr>
          <w:rFonts w:ascii="Arial" w:hAnsi="Arial" w:cs="Arial"/>
          <w:sz w:val="24"/>
          <w:szCs w:val="24"/>
        </w:rPr>
        <w:t>m</w:t>
      </w:r>
      <w:r w:rsidR="007C093A">
        <w:rPr>
          <w:rFonts w:ascii="Arial" w:hAnsi="Arial" w:cs="Arial"/>
          <w:sz w:val="24"/>
          <w:szCs w:val="24"/>
        </w:rPr>
        <w:t xml:space="preserve"> essa relação</w:t>
      </w:r>
      <w:r w:rsidR="00E21BD6">
        <w:rPr>
          <w:rFonts w:ascii="Arial" w:hAnsi="Arial" w:cs="Arial"/>
          <w:sz w:val="24"/>
          <w:szCs w:val="24"/>
        </w:rPr>
        <w:t xml:space="preserve"> e que</w:t>
      </w:r>
      <w:r w:rsidR="007C093A">
        <w:rPr>
          <w:rFonts w:ascii="Arial" w:hAnsi="Arial" w:cs="Arial"/>
          <w:sz w:val="24"/>
          <w:szCs w:val="24"/>
        </w:rPr>
        <w:t xml:space="preserve"> andam junto para a formação do sujeito.</w:t>
      </w:r>
    </w:p>
    <w:p w14:paraId="57560BEB" w14:textId="2EA0AE42" w:rsidR="007C0074" w:rsidRDefault="00481B4F" w:rsidP="00481B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BA2ABA">
        <w:rPr>
          <w:rFonts w:ascii="Arial" w:hAnsi="Arial" w:cs="Arial"/>
          <w:sz w:val="24"/>
          <w:szCs w:val="24"/>
        </w:rPr>
        <w:t>O</w:t>
      </w:r>
      <w:r w:rsidR="008C58E9">
        <w:rPr>
          <w:rFonts w:ascii="Arial" w:hAnsi="Arial" w:cs="Arial"/>
          <w:sz w:val="24"/>
          <w:szCs w:val="24"/>
        </w:rPr>
        <w:t xml:space="preserve"> </w:t>
      </w:r>
      <w:r w:rsidR="007C0074">
        <w:rPr>
          <w:rFonts w:ascii="Arial" w:hAnsi="Arial" w:cs="Arial"/>
          <w:sz w:val="24"/>
          <w:szCs w:val="24"/>
        </w:rPr>
        <w:t>Programa de Formação Continuada de Professores dos Anos/Séries Iniciais do Ensino Fundamental: alfabetização e linguagem (</w:t>
      </w:r>
      <w:r w:rsidR="008C58E9">
        <w:rPr>
          <w:rFonts w:ascii="Arial" w:hAnsi="Arial" w:cs="Arial"/>
          <w:sz w:val="24"/>
          <w:szCs w:val="24"/>
        </w:rPr>
        <w:t xml:space="preserve">BRASIL, </w:t>
      </w:r>
      <w:r w:rsidR="007C0074">
        <w:rPr>
          <w:rFonts w:ascii="Arial" w:hAnsi="Arial" w:cs="Arial"/>
          <w:sz w:val="24"/>
          <w:szCs w:val="24"/>
        </w:rPr>
        <w:t>2012</w:t>
      </w:r>
      <w:r w:rsidR="008C58E9">
        <w:rPr>
          <w:rFonts w:ascii="Arial" w:hAnsi="Arial" w:cs="Arial"/>
          <w:sz w:val="24"/>
          <w:szCs w:val="24"/>
        </w:rPr>
        <w:t>,</w:t>
      </w:r>
      <w:r w:rsidR="007C0074">
        <w:rPr>
          <w:rFonts w:ascii="Arial" w:hAnsi="Arial" w:cs="Arial"/>
          <w:sz w:val="24"/>
          <w:szCs w:val="24"/>
        </w:rPr>
        <w:t xml:space="preserve"> p. 10) apresenta que:</w:t>
      </w:r>
    </w:p>
    <w:p w14:paraId="51E6B325" w14:textId="13B67849" w:rsidR="007C0074" w:rsidRDefault="007C0074" w:rsidP="008210E1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210E1">
        <w:rPr>
          <w:rFonts w:ascii="Arial" w:hAnsi="Arial" w:cs="Arial"/>
          <w:sz w:val="20"/>
          <w:szCs w:val="20"/>
        </w:rPr>
        <w:t>A partir dos anos 1980, o conceito de</w:t>
      </w:r>
      <w:r w:rsidRPr="008210E1">
        <w:rPr>
          <w:rFonts w:ascii="Arial" w:hAnsi="Arial" w:cs="Arial"/>
          <w:i/>
          <w:iCs/>
          <w:sz w:val="20"/>
          <w:szCs w:val="20"/>
        </w:rPr>
        <w:t xml:space="preserve"> alfabetização</w:t>
      </w:r>
      <w:r w:rsidRPr="008210E1">
        <w:rPr>
          <w:rFonts w:ascii="Arial" w:hAnsi="Arial" w:cs="Arial"/>
          <w:sz w:val="20"/>
          <w:szCs w:val="20"/>
        </w:rPr>
        <w:t xml:space="preserve"> foi ampliado com as contribuições dos estudos sobre a psicogênese da aquisição da língua escrita, particularmente com os trabalhos de </w:t>
      </w:r>
      <w:r w:rsidR="00BA2ABA" w:rsidRPr="008210E1">
        <w:rPr>
          <w:rFonts w:ascii="Arial" w:hAnsi="Arial" w:cs="Arial"/>
          <w:sz w:val="20"/>
          <w:szCs w:val="20"/>
        </w:rPr>
        <w:t>Emília</w:t>
      </w:r>
      <w:r w:rsidRPr="008210E1">
        <w:rPr>
          <w:rFonts w:ascii="Arial" w:hAnsi="Arial" w:cs="Arial"/>
          <w:sz w:val="20"/>
          <w:szCs w:val="20"/>
        </w:rPr>
        <w:t xml:space="preserve"> Ferreiro e Ana Teberosky. De acordo com esses estudos, </w:t>
      </w:r>
      <w:r w:rsidR="008210E1" w:rsidRPr="008210E1">
        <w:rPr>
          <w:rFonts w:ascii="Arial" w:hAnsi="Arial" w:cs="Arial"/>
          <w:sz w:val="20"/>
          <w:szCs w:val="20"/>
        </w:rPr>
        <w:t xml:space="preserve">o aprendizado </w:t>
      </w:r>
      <w:r w:rsidRPr="008210E1">
        <w:rPr>
          <w:rFonts w:ascii="Arial" w:hAnsi="Arial" w:cs="Arial"/>
          <w:sz w:val="20"/>
          <w:szCs w:val="20"/>
        </w:rPr>
        <w:t>do sistema de escrita não se redu</w:t>
      </w:r>
      <w:r w:rsidR="008210E1" w:rsidRPr="008210E1">
        <w:rPr>
          <w:rFonts w:ascii="Arial" w:hAnsi="Arial" w:cs="Arial"/>
          <w:sz w:val="20"/>
          <w:szCs w:val="20"/>
        </w:rPr>
        <w:t>ziria ao domínio de correspondências entre grafemas e fonemas (a decodificação e a codificação), mas se caracterizaria como um processo ativo por meio do qual a criança, desde seus primeiros contatos com a escrita, construiria e reconstruiria hipóteses sobre a natureza e o funcionamento da língua escrita, compreendida como um sistema de representação.</w:t>
      </w:r>
    </w:p>
    <w:p w14:paraId="618828CA" w14:textId="77777777" w:rsidR="008210E1" w:rsidRPr="008210E1" w:rsidRDefault="008210E1" w:rsidP="008210E1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6A787DC1" w14:textId="628DD822" w:rsidR="00481B4F" w:rsidRDefault="00721E5F" w:rsidP="00481B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10E1">
        <w:rPr>
          <w:rFonts w:ascii="Arial" w:hAnsi="Arial" w:cs="Arial"/>
          <w:sz w:val="24"/>
          <w:szCs w:val="24"/>
        </w:rPr>
        <w:tab/>
      </w:r>
      <w:r w:rsidR="00884E46">
        <w:rPr>
          <w:rFonts w:ascii="Arial" w:hAnsi="Arial" w:cs="Arial"/>
          <w:sz w:val="24"/>
          <w:szCs w:val="24"/>
        </w:rPr>
        <w:t>Nesse sentido, a</w:t>
      </w:r>
      <w:r w:rsidR="008210E1">
        <w:rPr>
          <w:rFonts w:ascii="Arial" w:hAnsi="Arial" w:cs="Arial"/>
          <w:sz w:val="24"/>
          <w:szCs w:val="24"/>
        </w:rPr>
        <w:t xml:space="preserve"> </w:t>
      </w:r>
      <w:r w:rsidR="00481B4F">
        <w:rPr>
          <w:rFonts w:ascii="Arial" w:hAnsi="Arial" w:cs="Arial"/>
          <w:sz w:val="24"/>
          <w:szCs w:val="24"/>
        </w:rPr>
        <w:t xml:space="preserve">alfabetização não viabiliza </w:t>
      </w:r>
      <w:r w:rsidR="00486F5B">
        <w:rPr>
          <w:rFonts w:ascii="Arial" w:hAnsi="Arial" w:cs="Arial"/>
          <w:sz w:val="24"/>
          <w:szCs w:val="24"/>
        </w:rPr>
        <w:t>so</w:t>
      </w:r>
      <w:r w:rsidR="00837F12">
        <w:rPr>
          <w:rFonts w:ascii="Arial" w:hAnsi="Arial" w:cs="Arial"/>
          <w:sz w:val="24"/>
          <w:szCs w:val="24"/>
        </w:rPr>
        <w:t xml:space="preserve">mente </w:t>
      </w:r>
      <w:r w:rsidR="00481B4F">
        <w:rPr>
          <w:rFonts w:ascii="Arial" w:hAnsi="Arial" w:cs="Arial"/>
          <w:sz w:val="24"/>
          <w:szCs w:val="24"/>
        </w:rPr>
        <w:t xml:space="preserve">no processo pautado em perceber e memorizar, para poder aprender a ler e escrever, o </w:t>
      </w:r>
      <w:r w:rsidR="007C093A">
        <w:rPr>
          <w:rFonts w:ascii="Arial" w:hAnsi="Arial" w:cs="Arial"/>
          <w:sz w:val="24"/>
          <w:szCs w:val="24"/>
        </w:rPr>
        <w:t>sujeito precisa saber construir um conhecimento da finalidade conceitual,</w:t>
      </w:r>
      <w:r w:rsidR="00C278F1">
        <w:rPr>
          <w:rFonts w:ascii="Arial" w:hAnsi="Arial" w:cs="Arial"/>
          <w:sz w:val="24"/>
          <w:szCs w:val="24"/>
        </w:rPr>
        <w:t xml:space="preserve"> </w:t>
      </w:r>
      <w:r w:rsidR="00C746AC">
        <w:rPr>
          <w:rFonts w:ascii="Arial" w:hAnsi="Arial" w:cs="Arial"/>
          <w:sz w:val="24"/>
          <w:szCs w:val="24"/>
        </w:rPr>
        <w:t>na</w:t>
      </w:r>
      <w:r w:rsidR="00791D66">
        <w:rPr>
          <w:rFonts w:ascii="Arial" w:hAnsi="Arial" w:cs="Arial"/>
          <w:sz w:val="24"/>
          <w:szCs w:val="24"/>
        </w:rPr>
        <w:t>s</w:t>
      </w:r>
      <w:r w:rsidR="00C746AC">
        <w:rPr>
          <w:rFonts w:ascii="Arial" w:hAnsi="Arial" w:cs="Arial"/>
          <w:sz w:val="24"/>
          <w:szCs w:val="24"/>
        </w:rPr>
        <w:t xml:space="preserve"> perspectivas</w:t>
      </w:r>
      <w:r w:rsidR="00791D66">
        <w:rPr>
          <w:rFonts w:ascii="Arial" w:hAnsi="Arial" w:cs="Arial"/>
          <w:sz w:val="24"/>
          <w:szCs w:val="24"/>
        </w:rPr>
        <w:t xml:space="preserve"> </w:t>
      </w:r>
      <w:r w:rsidR="00C22CFA">
        <w:rPr>
          <w:rFonts w:ascii="Arial" w:hAnsi="Arial" w:cs="Arial"/>
          <w:sz w:val="24"/>
          <w:szCs w:val="24"/>
        </w:rPr>
        <w:t>do</w:t>
      </w:r>
      <w:r w:rsidR="00686988">
        <w:rPr>
          <w:rFonts w:ascii="Arial" w:hAnsi="Arial" w:cs="Arial"/>
          <w:sz w:val="24"/>
          <w:szCs w:val="24"/>
        </w:rPr>
        <w:t>s</w:t>
      </w:r>
      <w:r w:rsidR="00675249">
        <w:rPr>
          <w:rFonts w:ascii="Arial" w:hAnsi="Arial" w:cs="Arial"/>
          <w:sz w:val="24"/>
          <w:szCs w:val="24"/>
        </w:rPr>
        <w:t xml:space="preserve"> dois lados. </w:t>
      </w:r>
      <w:r w:rsidR="00884E46">
        <w:rPr>
          <w:rFonts w:ascii="Arial" w:hAnsi="Arial" w:cs="Arial"/>
          <w:sz w:val="24"/>
          <w:szCs w:val="24"/>
        </w:rPr>
        <w:t xml:space="preserve">A alfabetização ganha destaque maior com </w:t>
      </w:r>
      <w:r w:rsidR="00675249">
        <w:rPr>
          <w:rFonts w:ascii="Arial" w:hAnsi="Arial" w:cs="Arial"/>
          <w:sz w:val="24"/>
          <w:szCs w:val="24"/>
        </w:rPr>
        <w:t>a Base Nacional Comum Curricular</w:t>
      </w:r>
      <w:r w:rsidR="007A7F6F">
        <w:rPr>
          <w:rFonts w:ascii="Arial" w:hAnsi="Arial" w:cs="Arial"/>
          <w:sz w:val="24"/>
          <w:szCs w:val="24"/>
        </w:rPr>
        <w:t xml:space="preserve"> </w:t>
      </w:r>
      <w:r w:rsidR="00675249">
        <w:rPr>
          <w:rFonts w:ascii="Arial" w:hAnsi="Arial" w:cs="Arial"/>
          <w:sz w:val="24"/>
          <w:szCs w:val="24"/>
        </w:rPr>
        <w:t>(BNCC),</w:t>
      </w:r>
      <w:r w:rsidR="00884E46">
        <w:rPr>
          <w:rFonts w:ascii="Arial" w:hAnsi="Arial" w:cs="Arial"/>
          <w:sz w:val="24"/>
          <w:szCs w:val="24"/>
        </w:rPr>
        <w:t xml:space="preserve"> que</w:t>
      </w:r>
      <w:r w:rsidR="00675249">
        <w:rPr>
          <w:rFonts w:ascii="Arial" w:hAnsi="Arial" w:cs="Arial"/>
          <w:sz w:val="24"/>
          <w:szCs w:val="24"/>
        </w:rPr>
        <w:t xml:space="preserve"> é um documento de cunho oficial </w:t>
      </w:r>
      <w:r w:rsidR="00884E46">
        <w:rPr>
          <w:rFonts w:ascii="Arial" w:hAnsi="Arial" w:cs="Arial"/>
          <w:sz w:val="24"/>
          <w:szCs w:val="24"/>
        </w:rPr>
        <w:t>e</w:t>
      </w:r>
      <w:r w:rsidR="00675249">
        <w:rPr>
          <w:rFonts w:ascii="Arial" w:hAnsi="Arial" w:cs="Arial"/>
          <w:sz w:val="24"/>
          <w:szCs w:val="24"/>
        </w:rPr>
        <w:t xml:space="preserve"> define o que deve ser aprendido </w:t>
      </w:r>
      <w:r w:rsidR="00884E46">
        <w:rPr>
          <w:rFonts w:ascii="Arial" w:hAnsi="Arial" w:cs="Arial"/>
          <w:sz w:val="24"/>
          <w:szCs w:val="24"/>
        </w:rPr>
        <w:t>n</w:t>
      </w:r>
      <w:r w:rsidR="00675249">
        <w:rPr>
          <w:rFonts w:ascii="Arial" w:hAnsi="Arial" w:cs="Arial"/>
          <w:sz w:val="24"/>
          <w:szCs w:val="24"/>
        </w:rPr>
        <w:t xml:space="preserve">as intuições de Ensino Básico de todo o Brasil, </w:t>
      </w:r>
      <w:r w:rsidR="00884E46">
        <w:rPr>
          <w:rFonts w:ascii="Arial" w:hAnsi="Arial" w:cs="Arial"/>
          <w:sz w:val="24"/>
          <w:szCs w:val="24"/>
        </w:rPr>
        <w:t xml:space="preserve">pois </w:t>
      </w:r>
      <w:r w:rsidR="00675249">
        <w:rPr>
          <w:rFonts w:ascii="Arial" w:hAnsi="Arial" w:cs="Arial"/>
          <w:sz w:val="24"/>
          <w:szCs w:val="24"/>
        </w:rPr>
        <w:t xml:space="preserve">a alfabetização é </w:t>
      </w:r>
      <w:r w:rsidR="00884E46">
        <w:rPr>
          <w:rFonts w:ascii="Arial" w:hAnsi="Arial" w:cs="Arial"/>
          <w:sz w:val="24"/>
          <w:szCs w:val="24"/>
        </w:rPr>
        <w:t>apresentada e enfatizada,</w:t>
      </w:r>
      <w:r w:rsidR="00675249">
        <w:rPr>
          <w:rFonts w:ascii="Arial" w:hAnsi="Arial" w:cs="Arial"/>
          <w:sz w:val="24"/>
          <w:szCs w:val="24"/>
        </w:rPr>
        <w:t xml:space="preserve"> no documento</w:t>
      </w:r>
      <w:r w:rsidR="00884E46">
        <w:rPr>
          <w:rFonts w:ascii="Arial" w:hAnsi="Arial" w:cs="Arial"/>
          <w:sz w:val="24"/>
          <w:szCs w:val="24"/>
        </w:rPr>
        <w:t>,</w:t>
      </w:r>
      <w:r w:rsidR="00675249">
        <w:rPr>
          <w:rFonts w:ascii="Arial" w:hAnsi="Arial" w:cs="Arial"/>
          <w:sz w:val="24"/>
          <w:szCs w:val="24"/>
        </w:rPr>
        <w:t xml:space="preserve"> no início do Ensino Fundamental. </w:t>
      </w:r>
    </w:p>
    <w:p w14:paraId="775CE255" w14:textId="3F91A74C" w:rsidR="00675249" w:rsidRDefault="00635560" w:rsidP="00476D79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76D79">
        <w:rPr>
          <w:rFonts w:ascii="Arial" w:hAnsi="Arial" w:cs="Arial"/>
          <w:sz w:val="20"/>
          <w:szCs w:val="20"/>
        </w:rPr>
        <w:t>Nos dois primeiros anos do Ensino Fundamental, a ação pedagógica deve ter como foco a alfabetização, a fim de garantir amplas oportunidades para que os alunos se apropriem do sistema de escrita alfabética de modo articulado ao desenvolvimento de outras habilidades de leitura e de escrita e ao seu envolvimento em práticas diversificadas de letramentos.</w:t>
      </w:r>
      <w:r w:rsidR="008C67AB">
        <w:rPr>
          <w:rFonts w:ascii="Arial" w:hAnsi="Arial" w:cs="Arial"/>
          <w:sz w:val="20"/>
          <w:szCs w:val="20"/>
        </w:rPr>
        <w:t xml:space="preserve"> </w:t>
      </w:r>
      <w:r w:rsidR="00343A98">
        <w:rPr>
          <w:rFonts w:ascii="Arial" w:hAnsi="Arial" w:cs="Arial"/>
          <w:sz w:val="20"/>
          <w:szCs w:val="20"/>
        </w:rPr>
        <w:t xml:space="preserve">(BRASIL, </w:t>
      </w:r>
      <w:r w:rsidR="008C67AB">
        <w:rPr>
          <w:rFonts w:ascii="Arial" w:hAnsi="Arial" w:cs="Arial"/>
          <w:sz w:val="20"/>
          <w:szCs w:val="20"/>
        </w:rPr>
        <w:t>2018, p.59)</w:t>
      </w:r>
    </w:p>
    <w:p w14:paraId="51CBE740" w14:textId="77777777" w:rsidR="008210E1" w:rsidRDefault="008210E1" w:rsidP="00476D79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2E154E94" w14:textId="41585BCB" w:rsidR="00476D79" w:rsidRDefault="008C67AB" w:rsidP="009943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A alfabetização é um processo de construção de hipóteses sobre o sistema</w:t>
      </w:r>
      <w:r w:rsidR="00E21B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alfabético de escrita,</w:t>
      </w:r>
      <w:r w:rsidR="009943DC">
        <w:rPr>
          <w:rFonts w:ascii="Arial" w:hAnsi="Arial" w:cs="Arial"/>
          <w:sz w:val="24"/>
          <w:szCs w:val="24"/>
        </w:rPr>
        <w:t xml:space="preserve"> ao perceber que a construção conceitual, contínua, desenvolvida dentro e fora da sala de aula, pelo processo interativo, em que acontece desde os primeiros contatos do sujeito com a escrita. A compreensão perspicaz da aprendizagem da escrita alfabética não se reduz apenas a um processo de associação entre letras e sons. </w:t>
      </w:r>
      <w:r w:rsidR="009943DC" w:rsidRPr="009A7CB7">
        <w:rPr>
          <w:rFonts w:ascii="Arial" w:hAnsi="Arial" w:cs="Arial"/>
          <w:sz w:val="24"/>
          <w:szCs w:val="24"/>
        </w:rPr>
        <w:t xml:space="preserve">Mas a convivência do mundo  </w:t>
      </w:r>
      <w:r w:rsidR="00246415" w:rsidRPr="009A7CB7">
        <w:rPr>
          <w:rFonts w:ascii="Arial" w:hAnsi="Arial" w:cs="Arial"/>
          <w:sz w:val="24"/>
          <w:szCs w:val="24"/>
        </w:rPr>
        <w:t xml:space="preserve">letrado </w:t>
      </w:r>
      <w:r w:rsidR="009943DC" w:rsidRPr="009A7CB7">
        <w:rPr>
          <w:rFonts w:ascii="Arial" w:hAnsi="Arial" w:cs="Arial"/>
          <w:sz w:val="24"/>
          <w:szCs w:val="24"/>
        </w:rPr>
        <w:t xml:space="preserve">presente no cotidiano do sujeito </w:t>
      </w:r>
      <w:r w:rsidR="00246415" w:rsidRPr="009A7CB7">
        <w:rPr>
          <w:rFonts w:ascii="Arial" w:hAnsi="Arial" w:cs="Arial"/>
          <w:sz w:val="24"/>
          <w:szCs w:val="24"/>
        </w:rPr>
        <w:t xml:space="preserve">está viva </w:t>
      </w:r>
      <w:r w:rsidR="009943DC" w:rsidRPr="009A7CB7">
        <w:rPr>
          <w:rFonts w:ascii="Arial" w:hAnsi="Arial" w:cs="Arial"/>
          <w:sz w:val="24"/>
          <w:szCs w:val="24"/>
        </w:rPr>
        <w:t>nas receitas</w:t>
      </w:r>
      <w:r w:rsidR="009943DC">
        <w:rPr>
          <w:rFonts w:ascii="Arial" w:hAnsi="Arial" w:cs="Arial"/>
          <w:sz w:val="24"/>
          <w:szCs w:val="24"/>
        </w:rPr>
        <w:t>, cartas de fichas, revistas livros bilhetes, placas, nomes de ruas, símbolos, embalagens, propagadas e cartazes que são múltiplos as variedades de texto</w:t>
      </w:r>
      <w:r w:rsidR="00786C77">
        <w:rPr>
          <w:rFonts w:ascii="Arial" w:hAnsi="Arial" w:cs="Arial"/>
          <w:sz w:val="24"/>
          <w:szCs w:val="24"/>
        </w:rPr>
        <w:t xml:space="preserve"> </w:t>
      </w:r>
      <w:r w:rsidR="009943DC">
        <w:rPr>
          <w:rFonts w:ascii="Arial" w:hAnsi="Arial" w:cs="Arial"/>
          <w:sz w:val="24"/>
          <w:szCs w:val="24"/>
        </w:rPr>
        <w:t>escrito e estabeleça</w:t>
      </w:r>
      <w:r w:rsidR="00786C77">
        <w:rPr>
          <w:rFonts w:ascii="Arial" w:hAnsi="Arial" w:cs="Arial"/>
          <w:sz w:val="24"/>
          <w:szCs w:val="24"/>
        </w:rPr>
        <w:t xml:space="preserve"> uma série de relações e procurando compreender o significado.</w:t>
      </w:r>
      <w:r w:rsidR="009943DC">
        <w:rPr>
          <w:rFonts w:ascii="Arial" w:hAnsi="Arial" w:cs="Arial"/>
          <w:sz w:val="24"/>
          <w:szCs w:val="24"/>
        </w:rPr>
        <w:t xml:space="preserve"> </w:t>
      </w:r>
    </w:p>
    <w:p w14:paraId="2BDE3968" w14:textId="75C64FF0" w:rsidR="00E21BD6" w:rsidRDefault="00786C77" w:rsidP="009943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Ao </w:t>
      </w:r>
      <w:r w:rsidR="007D0498">
        <w:rPr>
          <w:rFonts w:ascii="Arial" w:hAnsi="Arial" w:cs="Arial"/>
          <w:sz w:val="24"/>
          <w:szCs w:val="24"/>
        </w:rPr>
        <w:t>compreender o processo de alfabetização e letramento</w:t>
      </w:r>
      <w:r w:rsidR="00CA748A">
        <w:rPr>
          <w:rFonts w:ascii="Arial" w:hAnsi="Arial" w:cs="Arial"/>
          <w:sz w:val="24"/>
          <w:szCs w:val="24"/>
        </w:rPr>
        <w:t xml:space="preserve"> </w:t>
      </w:r>
      <w:r w:rsidR="007D0498">
        <w:rPr>
          <w:rFonts w:ascii="Arial" w:hAnsi="Arial" w:cs="Arial"/>
          <w:sz w:val="24"/>
          <w:szCs w:val="24"/>
        </w:rPr>
        <w:t xml:space="preserve">podemos perceber </w:t>
      </w:r>
      <w:r>
        <w:rPr>
          <w:rFonts w:ascii="Arial" w:hAnsi="Arial" w:cs="Arial"/>
          <w:sz w:val="24"/>
          <w:szCs w:val="24"/>
        </w:rPr>
        <w:t xml:space="preserve">que antes mesmo de ser submetido a um processo sistemático de alfabetização, o sujeito se encontra engajado com a convivência de determinadas situações de leitura e </w:t>
      </w:r>
      <w:r w:rsidRPr="009A7CB7">
        <w:rPr>
          <w:rFonts w:ascii="Arial" w:hAnsi="Arial" w:cs="Arial"/>
          <w:sz w:val="24"/>
          <w:szCs w:val="24"/>
        </w:rPr>
        <w:t xml:space="preserve">escrita </w:t>
      </w:r>
      <w:r w:rsidR="00246415" w:rsidRPr="009A7CB7">
        <w:rPr>
          <w:rFonts w:ascii="Arial" w:hAnsi="Arial" w:cs="Arial"/>
          <w:sz w:val="24"/>
          <w:szCs w:val="24"/>
        </w:rPr>
        <w:t xml:space="preserve">as quais </w:t>
      </w:r>
      <w:r w:rsidRPr="009A7CB7">
        <w:rPr>
          <w:rFonts w:ascii="Arial" w:hAnsi="Arial" w:cs="Arial"/>
          <w:sz w:val="24"/>
          <w:szCs w:val="24"/>
        </w:rPr>
        <w:t xml:space="preserve">favorecem </w:t>
      </w:r>
      <w:r>
        <w:rPr>
          <w:rFonts w:ascii="Arial" w:hAnsi="Arial" w:cs="Arial"/>
          <w:sz w:val="24"/>
          <w:szCs w:val="24"/>
        </w:rPr>
        <w:t>para o aprimoramento de seu processo de letramento.</w:t>
      </w:r>
      <w:r w:rsidR="00E21BD6">
        <w:rPr>
          <w:rFonts w:ascii="Arial" w:hAnsi="Arial" w:cs="Arial"/>
          <w:sz w:val="24"/>
          <w:szCs w:val="24"/>
        </w:rPr>
        <w:t xml:space="preserve"> </w:t>
      </w:r>
    </w:p>
    <w:p w14:paraId="3F594FDB" w14:textId="2B26F9B4" w:rsidR="00F75C7F" w:rsidRDefault="00F75C7F" w:rsidP="009943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acordo com Soares citada por Morais e Albuquerque (</w:t>
      </w:r>
      <w:r w:rsidR="00F13097">
        <w:rPr>
          <w:rFonts w:ascii="Arial" w:hAnsi="Arial" w:cs="Arial"/>
          <w:sz w:val="24"/>
          <w:szCs w:val="24"/>
        </w:rPr>
        <w:t>2007, p. 47):</w:t>
      </w:r>
    </w:p>
    <w:p w14:paraId="11462757" w14:textId="306CAFC1" w:rsidR="00F13097" w:rsidRDefault="00F13097" w:rsidP="00F13097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13097">
        <w:rPr>
          <w:rFonts w:ascii="Arial" w:hAnsi="Arial" w:cs="Arial"/>
          <w:sz w:val="20"/>
          <w:szCs w:val="20"/>
        </w:rPr>
        <w:t xml:space="preserve">Alfabetizar e letrar são duas ações distintas, mas inseparáveis do contrário: o ideal seria alfabetizar letrando, ou seja, ensinar a ler e escrever no contexto das práticas sociais da leitura e da escrita, de modo que o </w:t>
      </w:r>
      <w:r w:rsidR="0021335B" w:rsidRPr="00F13097">
        <w:rPr>
          <w:rFonts w:ascii="Arial" w:hAnsi="Arial" w:cs="Arial"/>
          <w:sz w:val="20"/>
          <w:szCs w:val="20"/>
        </w:rPr>
        <w:t>indivíduo</w:t>
      </w:r>
      <w:r w:rsidRPr="00F13097">
        <w:rPr>
          <w:rFonts w:ascii="Arial" w:hAnsi="Arial" w:cs="Arial"/>
          <w:sz w:val="20"/>
          <w:szCs w:val="20"/>
        </w:rPr>
        <w:t xml:space="preserve"> se tornasse ao mesmo tempo alfabetizado e letrado.</w:t>
      </w:r>
    </w:p>
    <w:p w14:paraId="58CFC7D1" w14:textId="363193FD" w:rsidR="00BE1733" w:rsidRDefault="00BE1733" w:rsidP="00BE17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B9ED394" w14:textId="0FDC0F6E" w:rsidR="00771084" w:rsidRDefault="00BE1733" w:rsidP="009943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 xml:space="preserve">Ao entender que o sujeito se torna letrado, por meio das experiências culturais com práticas de leitura e </w:t>
      </w:r>
      <w:r w:rsidRPr="009A7CB7">
        <w:rPr>
          <w:rFonts w:ascii="Arial" w:hAnsi="Arial" w:cs="Arial"/>
          <w:sz w:val="24"/>
          <w:szCs w:val="24"/>
        </w:rPr>
        <w:t>escrita necessári</w:t>
      </w:r>
      <w:r w:rsidR="00246415" w:rsidRPr="009A7CB7">
        <w:rPr>
          <w:rFonts w:ascii="Arial" w:hAnsi="Arial" w:cs="Arial"/>
          <w:sz w:val="24"/>
          <w:szCs w:val="24"/>
        </w:rPr>
        <w:t>as</w:t>
      </w:r>
      <w:r w:rsidRPr="009A7CB7">
        <w:rPr>
          <w:rFonts w:ascii="Arial" w:hAnsi="Arial" w:cs="Arial"/>
          <w:sz w:val="24"/>
          <w:szCs w:val="24"/>
        </w:rPr>
        <w:t xml:space="preserve"> para ele, </w:t>
      </w:r>
      <w:r w:rsidR="00246415" w:rsidRPr="009A7CB7">
        <w:rPr>
          <w:rFonts w:ascii="Arial" w:hAnsi="Arial" w:cs="Arial"/>
          <w:sz w:val="24"/>
          <w:szCs w:val="24"/>
        </w:rPr>
        <w:t xml:space="preserve">reafirmarmos que </w:t>
      </w:r>
      <w:r w:rsidRPr="009A7CB7">
        <w:rPr>
          <w:rFonts w:ascii="Arial" w:hAnsi="Arial" w:cs="Arial"/>
          <w:sz w:val="24"/>
          <w:szCs w:val="24"/>
        </w:rPr>
        <w:t xml:space="preserve">essas práticas são adquiridas antes da educação </w:t>
      </w:r>
      <w:r>
        <w:rPr>
          <w:rFonts w:ascii="Arial" w:hAnsi="Arial" w:cs="Arial"/>
          <w:sz w:val="24"/>
          <w:szCs w:val="24"/>
        </w:rPr>
        <w:t>formal.</w:t>
      </w:r>
      <w:r w:rsidR="00976307">
        <w:rPr>
          <w:rFonts w:ascii="Arial" w:hAnsi="Arial" w:cs="Arial"/>
          <w:sz w:val="24"/>
          <w:szCs w:val="24"/>
        </w:rPr>
        <w:t xml:space="preserve"> De modo que ele se encontra no ambiente letrado, com outras que leem, que tem a presença de revistas</w:t>
      </w:r>
      <w:r w:rsidR="007D0498">
        <w:rPr>
          <w:rFonts w:ascii="Arial" w:hAnsi="Arial" w:cs="Arial"/>
          <w:sz w:val="24"/>
          <w:szCs w:val="24"/>
        </w:rPr>
        <w:t>, histórias em quadrinhos</w:t>
      </w:r>
      <w:r w:rsidR="00976307">
        <w:rPr>
          <w:rFonts w:ascii="Arial" w:hAnsi="Arial" w:cs="Arial"/>
          <w:sz w:val="24"/>
          <w:szCs w:val="24"/>
        </w:rPr>
        <w:t xml:space="preserve">, jornais livros literários ou outro tipo de gênero textual que leve </w:t>
      </w:r>
      <w:r w:rsidR="007D0498">
        <w:rPr>
          <w:rFonts w:ascii="Arial" w:hAnsi="Arial" w:cs="Arial"/>
          <w:sz w:val="24"/>
          <w:szCs w:val="24"/>
        </w:rPr>
        <w:t xml:space="preserve">o sujeito </w:t>
      </w:r>
      <w:r w:rsidR="00976307">
        <w:rPr>
          <w:rFonts w:ascii="Arial" w:hAnsi="Arial" w:cs="Arial"/>
          <w:sz w:val="24"/>
          <w:szCs w:val="24"/>
        </w:rPr>
        <w:t xml:space="preserve">a pensar </w:t>
      </w:r>
      <w:r w:rsidR="007D0498">
        <w:rPr>
          <w:rFonts w:ascii="Arial" w:hAnsi="Arial" w:cs="Arial"/>
          <w:sz w:val="24"/>
          <w:szCs w:val="24"/>
        </w:rPr>
        <w:t>na</w:t>
      </w:r>
      <w:r w:rsidR="00976307">
        <w:rPr>
          <w:rFonts w:ascii="Arial" w:hAnsi="Arial" w:cs="Arial"/>
          <w:sz w:val="24"/>
          <w:szCs w:val="24"/>
        </w:rPr>
        <w:t xml:space="preserve"> </w:t>
      </w:r>
      <w:r w:rsidR="007D0498">
        <w:rPr>
          <w:rFonts w:ascii="Arial" w:hAnsi="Arial" w:cs="Arial"/>
          <w:sz w:val="24"/>
          <w:szCs w:val="24"/>
        </w:rPr>
        <w:t>“</w:t>
      </w:r>
      <w:r w:rsidR="00976307">
        <w:rPr>
          <w:rFonts w:ascii="Arial" w:hAnsi="Arial" w:cs="Arial"/>
          <w:sz w:val="24"/>
          <w:szCs w:val="24"/>
        </w:rPr>
        <w:t>leitura</w:t>
      </w:r>
      <w:r w:rsidR="007D0498">
        <w:rPr>
          <w:rFonts w:ascii="Arial" w:hAnsi="Arial" w:cs="Arial"/>
          <w:sz w:val="24"/>
          <w:szCs w:val="24"/>
        </w:rPr>
        <w:t>”,</w:t>
      </w:r>
      <w:r w:rsidR="00976307">
        <w:rPr>
          <w:rFonts w:ascii="Arial" w:hAnsi="Arial" w:cs="Arial"/>
          <w:sz w:val="24"/>
          <w:szCs w:val="24"/>
        </w:rPr>
        <w:t xml:space="preserve"> certamente </w:t>
      </w:r>
      <w:r w:rsidR="007D0498">
        <w:rPr>
          <w:rFonts w:ascii="Arial" w:hAnsi="Arial" w:cs="Arial"/>
          <w:sz w:val="24"/>
          <w:szCs w:val="24"/>
        </w:rPr>
        <w:t>o</w:t>
      </w:r>
      <w:r w:rsidR="00976307">
        <w:rPr>
          <w:rFonts w:ascii="Arial" w:hAnsi="Arial" w:cs="Arial"/>
          <w:sz w:val="24"/>
          <w:szCs w:val="24"/>
        </w:rPr>
        <w:t xml:space="preserve"> motivará para ler e escrever, começando desde cedo a cogitar na reflexão sobre </w:t>
      </w:r>
      <w:r w:rsidR="00D73FC9">
        <w:rPr>
          <w:rFonts w:ascii="Arial" w:hAnsi="Arial" w:cs="Arial"/>
          <w:sz w:val="24"/>
          <w:szCs w:val="24"/>
        </w:rPr>
        <w:t>os aspectos dos diferentes textos os quais tem acesso.</w:t>
      </w:r>
    </w:p>
    <w:p w14:paraId="63DBFF2A" w14:textId="7ED8D04E" w:rsidR="00D73FC9" w:rsidRDefault="00D73FC9" w:rsidP="00CD6F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r w:rsidR="00867F9E">
        <w:rPr>
          <w:rFonts w:ascii="Arial" w:hAnsi="Arial" w:cs="Arial"/>
          <w:sz w:val="24"/>
          <w:szCs w:val="24"/>
        </w:rPr>
        <w:t>o Pró-Letramento: Programa da formação Continuada de Professores dos Anos/Séries Iniciais do Ensino Fundamental: alfabetização e</w:t>
      </w:r>
      <w:r w:rsidR="0032355F">
        <w:rPr>
          <w:rFonts w:ascii="Arial" w:hAnsi="Arial" w:cs="Arial"/>
          <w:sz w:val="24"/>
          <w:szCs w:val="24"/>
        </w:rPr>
        <w:t xml:space="preserve"> letramento</w:t>
      </w:r>
      <w:r w:rsidR="00867F9E">
        <w:rPr>
          <w:rFonts w:ascii="Arial" w:hAnsi="Arial" w:cs="Arial"/>
          <w:sz w:val="24"/>
          <w:szCs w:val="24"/>
        </w:rPr>
        <w:t xml:space="preserve"> linguagem, o termo letramento</w:t>
      </w:r>
      <w:r w:rsidR="007D0498">
        <w:rPr>
          <w:rFonts w:ascii="Arial" w:hAnsi="Arial" w:cs="Arial"/>
          <w:sz w:val="24"/>
          <w:szCs w:val="24"/>
        </w:rPr>
        <w:t>,</w:t>
      </w:r>
      <w:r w:rsidR="00867F9E">
        <w:rPr>
          <w:rFonts w:ascii="Arial" w:hAnsi="Arial" w:cs="Arial"/>
          <w:sz w:val="24"/>
          <w:szCs w:val="24"/>
        </w:rPr>
        <w:t xml:space="preserve"> em uma tradução da língua inglês </w:t>
      </w:r>
      <w:r w:rsidR="00867F9E" w:rsidRPr="00ED06DC">
        <w:rPr>
          <w:rFonts w:ascii="Arial" w:hAnsi="Arial" w:cs="Arial"/>
          <w:i/>
          <w:iCs/>
          <w:sz w:val="24"/>
          <w:szCs w:val="24"/>
        </w:rPr>
        <w:t>literacy,</w:t>
      </w:r>
      <w:r w:rsidR="00867F9E">
        <w:rPr>
          <w:rFonts w:ascii="Arial" w:hAnsi="Arial" w:cs="Arial"/>
          <w:sz w:val="24"/>
          <w:szCs w:val="24"/>
        </w:rPr>
        <w:t xml:space="preserve"> </w:t>
      </w:r>
      <w:r w:rsidR="007D0498">
        <w:rPr>
          <w:rFonts w:ascii="Arial" w:hAnsi="Arial" w:cs="Arial"/>
          <w:sz w:val="24"/>
          <w:szCs w:val="24"/>
        </w:rPr>
        <w:t>aponta para o</w:t>
      </w:r>
      <w:r w:rsidR="00867F9E">
        <w:rPr>
          <w:rFonts w:ascii="Arial" w:hAnsi="Arial" w:cs="Arial"/>
          <w:sz w:val="24"/>
          <w:szCs w:val="24"/>
        </w:rPr>
        <w:t xml:space="preserve"> sentido d</w:t>
      </w:r>
      <w:r w:rsidR="007D0498">
        <w:rPr>
          <w:rFonts w:ascii="Arial" w:hAnsi="Arial" w:cs="Arial"/>
          <w:sz w:val="24"/>
          <w:szCs w:val="24"/>
        </w:rPr>
        <w:t>e</w:t>
      </w:r>
      <w:r w:rsidR="00867F9E">
        <w:rPr>
          <w:rFonts w:ascii="Arial" w:hAnsi="Arial" w:cs="Arial"/>
          <w:sz w:val="24"/>
          <w:szCs w:val="24"/>
        </w:rPr>
        <w:t>:</w:t>
      </w:r>
    </w:p>
    <w:p w14:paraId="64BE88F9" w14:textId="5E77AA98" w:rsidR="00867F9E" w:rsidRDefault="00867F9E" w:rsidP="00400F17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00F17">
        <w:rPr>
          <w:rFonts w:ascii="Arial" w:hAnsi="Arial" w:cs="Arial"/>
          <w:sz w:val="20"/>
          <w:szCs w:val="20"/>
        </w:rPr>
        <w:t>[...] resultado da ação de ensinar ou de aprender a ler e escrever, bem como o resultado da ação de usar essas habilidades em práticas sociais, é o estado ou condição que adquire um grupo social ou</w:t>
      </w:r>
      <w:r w:rsidR="004A07DC" w:rsidRPr="00400F17">
        <w:rPr>
          <w:rFonts w:ascii="Arial" w:hAnsi="Arial" w:cs="Arial"/>
          <w:sz w:val="20"/>
          <w:szCs w:val="20"/>
        </w:rPr>
        <w:t xml:space="preserve"> um indivíduo como consequência de ter-se apropriado da língua escrita e de ter-se </w:t>
      </w:r>
      <w:r w:rsidR="00400F17" w:rsidRPr="00400F17">
        <w:rPr>
          <w:rFonts w:ascii="Arial" w:hAnsi="Arial" w:cs="Arial"/>
          <w:sz w:val="20"/>
          <w:szCs w:val="20"/>
        </w:rPr>
        <w:t>inserido num mundo organizado diferentemente: a cultura escrita</w:t>
      </w:r>
      <w:r w:rsidR="002F40B1">
        <w:rPr>
          <w:rFonts w:ascii="Arial" w:hAnsi="Arial" w:cs="Arial"/>
          <w:sz w:val="20"/>
          <w:szCs w:val="20"/>
        </w:rPr>
        <w:t xml:space="preserve"> </w:t>
      </w:r>
      <w:r w:rsidR="00ED06DC" w:rsidRPr="00ED06DC">
        <w:rPr>
          <w:rFonts w:ascii="Arial" w:hAnsi="Arial" w:cs="Arial"/>
          <w:sz w:val="20"/>
          <w:szCs w:val="20"/>
        </w:rPr>
        <w:t>(</w:t>
      </w:r>
      <w:r w:rsidR="008B09DE">
        <w:rPr>
          <w:rFonts w:ascii="Arial" w:hAnsi="Arial" w:cs="Arial"/>
          <w:sz w:val="20"/>
          <w:szCs w:val="20"/>
        </w:rPr>
        <w:t>BRASIL,</w:t>
      </w:r>
      <w:r w:rsidR="00ED06DC" w:rsidRPr="00ED06DC">
        <w:rPr>
          <w:rFonts w:ascii="Arial" w:hAnsi="Arial" w:cs="Arial"/>
          <w:sz w:val="20"/>
          <w:szCs w:val="20"/>
        </w:rPr>
        <w:t>2012, p. 11),</w:t>
      </w:r>
    </w:p>
    <w:p w14:paraId="3A3658E6" w14:textId="7E6288EF" w:rsidR="002F40B1" w:rsidRDefault="002F40B1" w:rsidP="002F40B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5C8D955" w14:textId="3EE6D6BE" w:rsidR="00424E11" w:rsidRDefault="00CD6F75" w:rsidP="00081D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O que acarreta sob esse conceito é a ideia de que apropriação da língua escrita propôs</w:t>
      </w:r>
      <w:r w:rsidR="00081DAA">
        <w:rPr>
          <w:rFonts w:ascii="Arial" w:hAnsi="Arial" w:cs="Arial"/>
          <w:sz w:val="24"/>
          <w:szCs w:val="24"/>
        </w:rPr>
        <w:t xml:space="preserve"> </w:t>
      </w:r>
      <w:r w:rsidR="00081DAA" w:rsidRPr="009A7CB7">
        <w:rPr>
          <w:rFonts w:ascii="Arial" w:hAnsi="Arial" w:cs="Arial"/>
          <w:sz w:val="24"/>
          <w:szCs w:val="24"/>
        </w:rPr>
        <w:t>os resultados</w:t>
      </w:r>
      <w:r w:rsidRPr="009A7CB7">
        <w:rPr>
          <w:rFonts w:ascii="Arial" w:hAnsi="Arial" w:cs="Arial"/>
          <w:sz w:val="24"/>
          <w:szCs w:val="24"/>
        </w:rPr>
        <w:t xml:space="preserve"> sociais, políticos, culturais, econômic</w:t>
      </w:r>
      <w:r w:rsidR="00246415" w:rsidRPr="009A7CB7">
        <w:rPr>
          <w:rFonts w:ascii="Arial" w:hAnsi="Arial" w:cs="Arial"/>
          <w:sz w:val="24"/>
          <w:szCs w:val="24"/>
        </w:rPr>
        <w:t>os</w:t>
      </w:r>
      <w:r w:rsidRPr="009A7CB7">
        <w:rPr>
          <w:rFonts w:ascii="Arial" w:hAnsi="Arial" w:cs="Arial"/>
          <w:sz w:val="24"/>
          <w:szCs w:val="24"/>
        </w:rPr>
        <w:t>, cognitiv</w:t>
      </w:r>
      <w:r w:rsidR="00246415" w:rsidRPr="009A7CB7">
        <w:rPr>
          <w:rFonts w:ascii="Arial" w:hAnsi="Arial" w:cs="Arial"/>
          <w:sz w:val="24"/>
          <w:szCs w:val="24"/>
        </w:rPr>
        <w:t>os</w:t>
      </w:r>
      <w:r w:rsidRPr="009A7CB7">
        <w:rPr>
          <w:rFonts w:ascii="Arial" w:hAnsi="Arial" w:cs="Arial"/>
          <w:sz w:val="24"/>
          <w:szCs w:val="24"/>
        </w:rPr>
        <w:t>, linguístic</w:t>
      </w:r>
      <w:r w:rsidR="00246415" w:rsidRPr="009A7CB7">
        <w:rPr>
          <w:rFonts w:ascii="Arial" w:hAnsi="Arial" w:cs="Arial"/>
          <w:sz w:val="24"/>
          <w:szCs w:val="24"/>
        </w:rPr>
        <w:t>os</w:t>
      </w:r>
      <w:r w:rsidRPr="009A7CB7">
        <w:rPr>
          <w:rFonts w:ascii="Arial" w:hAnsi="Arial" w:cs="Arial"/>
          <w:sz w:val="24"/>
          <w:szCs w:val="24"/>
        </w:rPr>
        <w:t xml:space="preserve"> </w:t>
      </w:r>
      <w:r w:rsidR="00246415" w:rsidRPr="009A7CB7">
        <w:rPr>
          <w:rFonts w:ascii="Arial" w:hAnsi="Arial" w:cs="Arial"/>
          <w:sz w:val="24"/>
          <w:szCs w:val="24"/>
        </w:rPr>
        <w:t xml:space="preserve">em qualquer </w:t>
      </w:r>
      <w:r w:rsidRPr="009A7CB7">
        <w:rPr>
          <w:rFonts w:ascii="Arial" w:hAnsi="Arial" w:cs="Arial"/>
          <w:sz w:val="24"/>
          <w:szCs w:val="24"/>
        </w:rPr>
        <w:t xml:space="preserve">grupo social </w:t>
      </w:r>
      <w:r w:rsidR="00246415" w:rsidRPr="009A7CB7">
        <w:rPr>
          <w:rFonts w:ascii="Arial" w:hAnsi="Arial" w:cs="Arial"/>
          <w:sz w:val="24"/>
          <w:szCs w:val="24"/>
        </w:rPr>
        <w:t xml:space="preserve">que </w:t>
      </w:r>
      <w:r w:rsidR="00081DAA" w:rsidRPr="009A7CB7">
        <w:rPr>
          <w:rFonts w:ascii="Arial" w:hAnsi="Arial" w:cs="Arial"/>
          <w:sz w:val="24"/>
          <w:szCs w:val="24"/>
        </w:rPr>
        <w:t>esteja inserido</w:t>
      </w:r>
      <w:r w:rsidR="00246415" w:rsidRPr="009A7CB7">
        <w:rPr>
          <w:rFonts w:ascii="Arial" w:hAnsi="Arial" w:cs="Arial"/>
          <w:sz w:val="24"/>
          <w:szCs w:val="24"/>
        </w:rPr>
        <w:t>, quer seja para apreendê-la ou usá-la</w:t>
      </w:r>
      <w:r w:rsidR="00081DAA" w:rsidRPr="009A7CB7">
        <w:rPr>
          <w:rFonts w:ascii="Arial" w:hAnsi="Arial" w:cs="Arial"/>
          <w:sz w:val="24"/>
          <w:szCs w:val="24"/>
        </w:rPr>
        <w:t xml:space="preserve">. Tal </w:t>
      </w:r>
      <w:r w:rsidR="00081DAA">
        <w:rPr>
          <w:rFonts w:ascii="Arial" w:hAnsi="Arial" w:cs="Arial"/>
          <w:sz w:val="24"/>
          <w:szCs w:val="24"/>
        </w:rPr>
        <w:t>forma apresenta, o avanço da percepção que esse conceito</w:t>
      </w:r>
      <w:r w:rsidR="00502395">
        <w:rPr>
          <w:rFonts w:ascii="Arial" w:hAnsi="Arial" w:cs="Arial"/>
          <w:sz w:val="24"/>
          <w:szCs w:val="24"/>
        </w:rPr>
        <w:t xml:space="preserve"> de letramento </w:t>
      </w:r>
      <w:r w:rsidR="00081DAA">
        <w:rPr>
          <w:rFonts w:ascii="Arial" w:hAnsi="Arial" w:cs="Arial"/>
          <w:sz w:val="24"/>
          <w:szCs w:val="24"/>
        </w:rPr>
        <w:t xml:space="preserve">faz ampliar o conceito da alfabetização, </w:t>
      </w:r>
      <w:r w:rsidR="00486FEE">
        <w:rPr>
          <w:rFonts w:ascii="Arial" w:hAnsi="Arial" w:cs="Arial"/>
          <w:sz w:val="24"/>
          <w:szCs w:val="24"/>
        </w:rPr>
        <w:t xml:space="preserve">mostra que, </w:t>
      </w:r>
      <w:r w:rsidR="00081DAA">
        <w:rPr>
          <w:rFonts w:ascii="Arial" w:hAnsi="Arial" w:cs="Arial"/>
          <w:sz w:val="24"/>
          <w:szCs w:val="24"/>
        </w:rPr>
        <w:t>não</w:t>
      </w:r>
      <w:r w:rsidR="00502395">
        <w:rPr>
          <w:rFonts w:ascii="Arial" w:hAnsi="Arial" w:cs="Arial"/>
          <w:sz w:val="24"/>
          <w:szCs w:val="24"/>
        </w:rPr>
        <w:t xml:space="preserve"> </w:t>
      </w:r>
      <w:r w:rsidR="00502395">
        <w:rPr>
          <w:rFonts w:ascii="Arial" w:hAnsi="Arial" w:cs="Arial"/>
          <w:sz w:val="24"/>
          <w:szCs w:val="24"/>
        </w:rPr>
        <w:lastRenderedPageBreak/>
        <w:t>necessariamente tem que</w:t>
      </w:r>
      <w:r w:rsidR="00081DAA">
        <w:rPr>
          <w:rFonts w:ascii="Arial" w:hAnsi="Arial" w:cs="Arial"/>
          <w:sz w:val="24"/>
          <w:szCs w:val="24"/>
        </w:rPr>
        <w:t xml:space="preserve"> saber ter o domínio, mas o exercício dessas habilidades em práticas </w:t>
      </w:r>
      <w:r w:rsidR="00486FEE">
        <w:rPr>
          <w:rFonts w:ascii="Arial" w:hAnsi="Arial" w:cs="Arial"/>
          <w:sz w:val="24"/>
          <w:szCs w:val="24"/>
        </w:rPr>
        <w:t>sociais</w:t>
      </w:r>
      <w:r w:rsidR="00081DAA">
        <w:rPr>
          <w:rFonts w:ascii="Arial" w:hAnsi="Arial" w:cs="Arial"/>
          <w:sz w:val="24"/>
          <w:szCs w:val="24"/>
        </w:rPr>
        <w:t xml:space="preserve">, de ler e escrever são fundamentais. </w:t>
      </w:r>
    </w:p>
    <w:p w14:paraId="149316A2" w14:textId="77777777" w:rsidR="00DD5124" w:rsidRPr="00CA6B11" w:rsidRDefault="00DD5124" w:rsidP="00CA6B11">
      <w:pPr>
        <w:pStyle w:val="Ttulo2"/>
        <w:rPr>
          <w:rFonts w:ascii="Arial" w:hAnsi="Arial" w:cs="Arial"/>
          <w:sz w:val="24"/>
          <w:szCs w:val="24"/>
        </w:rPr>
      </w:pPr>
    </w:p>
    <w:p w14:paraId="29911634" w14:textId="50DA1C87" w:rsidR="006B1CDF" w:rsidRPr="001874DB" w:rsidRDefault="00CA6B11" w:rsidP="00CA6B11">
      <w:pPr>
        <w:pStyle w:val="Ttulo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3" w:name="_Toc75217332"/>
      <w:r w:rsidRPr="001874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2.2 </w:t>
      </w:r>
      <w:r w:rsidR="006B1CDF" w:rsidRPr="001874DB">
        <w:rPr>
          <w:rFonts w:ascii="Arial" w:hAnsi="Arial" w:cs="Arial"/>
          <w:b/>
          <w:bCs/>
          <w:color w:val="000000" w:themeColor="text1"/>
          <w:sz w:val="24"/>
          <w:szCs w:val="24"/>
        </w:rPr>
        <w:t>Relação</w:t>
      </w:r>
      <w:r w:rsidR="002F40B1" w:rsidRPr="001874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B1CDF" w:rsidRPr="001874DB">
        <w:rPr>
          <w:rFonts w:ascii="Arial" w:hAnsi="Arial" w:cs="Arial"/>
          <w:b/>
          <w:bCs/>
          <w:color w:val="000000" w:themeColor="text1"/>
          <w:sz w:val="24"/>
          <w:szCs w:val="24"/>
        </w:rPr>
        <w:t>entre alfabetização e letramento</w:t>
      </w:r>
      <w:bookmarkEnd w:id="13"/>
      <w:r w:rsidR="006B1CDF" w:rsidRPr="001874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37394A5" w14:textId="77777777" w:rsidR="00CA6B11" w:rsidRPr="00CA6B11" w:rsidRDefault="00CA6B11" w:rsidP="00CA6B11"/>
    <w:p w14:paraId="2F85732A" w14:textId="2DC385CB" w:rsidR="00486FEE" w:rsidRDefault="00486FEE" w:rsidP="00CB7F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aspectos a serem aportados neste tópico</w:t>
      </w:r>
      <w:r w:rsidR="0073290F">
        <w:rPr>
          <w:rFonts w:ascii="Arial" w:hAnsi="Arial" w:cs="Arial"/>
          <w:sz w:val="24"/>
          <w:szCs w:val="24"/>
        </w:rPr>
        <w:t xml:space="preserve"> aponta</w:t>
      </w:r>
      <w:r w:rsidR="00915EAC">
        <w:rPr>
          <w:rFonts w:ascii="Arial" w:hAnsi="Arial" w:cs="Arial"/>
          <w:sz w:val="24"/>
          <w:szCs w:val="24"/>
        </w:rPr>
        <w:t xml:space="preserve"> para</w:t>
      </w:r>
      <w:r w:rsidR="004D3D81">
        <w:rPr>
          <w:rFonts w:ascii="Arial" w:hAnsi="Arial" w:cs="Arial"/>
          <w:sz w:val="24"/>
          <w:szCs w:val="24"/>
        </w:rPr>
        <w:t xml:space="preserve"> os conceitos levantados </w:t>
      </w:r>
      <w:r w:rsidR="003A13AE">
        <w:rPr>
          <w:rFonts w:ascii="Arial" w:hAnsi="Arial" w:cs="Arial"/>
          <w:sz w:val="24"/>
          <w:szCs w:val="24"/>
        </w:rPr>
        <w:t>d</w:t>
      </w:r>
      <w:r w:rsidR="004D3D81">
        <w:rPr>
          <w:rFonts w:ascii="Arial" w:hAnsi="Arial" w:cs="Arial"/>
          <w:sz w:val="24"/>
          <w:szCs w:val="24"/>
        </w:rPr>
        <w:t xml:space="preserve">a alfabetização e letramento, o que </w:t>
      </w:r>
      <w:r w:rsidR="0073290F">
        <w:rPr>
          <w:rFonts w:ascii="Arial" w:hAnsi="Arial" w:cs="Arial"/>
          <w:sz w:val="24"/>
          <w:szCs w:val="24"/>
        </w:rPr>
        <w:t xml:space="preserve">os </w:t>
      </w:r>
      <w:r w:rsidR="004D3D81">
        <w:rPr>
          <w:rFonts w:ascii="Arial" w:hAnsi="Arial" w:cs="Arial"/>
          <w:sz w:val="24"/>
          <w:szCs w:val="24"/>
        </w:rPr>
        <w:t>diferencia</w:t>
      </w:r>
      <w:r w:rsidR="0073290F">
        <w:rPr>
          <w:rFonts w:ascii="Arial" w:hAnsi="Arial" w:cs="Arial"/>
          <w:sz w:val="24"/>
          <w:szCs w:val="24"/>
        </w:rPr>
        <w:t>m</w:t>
      </w:r>
      <w:r w:rsidR="003A13AE">
        <w:rPr>
          <w:rFonts w:ascii="Arial" w:hAnsi="Arial" w:cs="Arial"/>
          <w:sz w:val="24"/>
          <w:szCs w:val="24"/>
        </w:rPr>
        <w:t xml:space="preserve"> e o que </w:t>
      </w:r>
      <w:r w:rsidR="0073290F">
        <w:rPr>
          <w:rFonts w:ascii="Arial" w:hAnsi="Arial" w:cs="Arial"/>
          <w:sz w:val="24"/>
          <w:szCs w:val="24"/>
        </w:rPr>
        <w:t xml:space="preserve">os </w:t>
      </w:r>
      <w:r w:rsidR="003A13AE">
        <w:rPr>
          <w:rFonts w:ascii="Arial" w:hAnsi="Arial" w:cs="Arial"/>
          <w:sz w:val="24"/>
          <w:szCs w:val="24"/>
        </w:rPr>
        <w:t>associa</w:t>
      </w:r>
      <w:r w:rsidR="0073290F">
        <w:rPr>
          <w:rFonts w:ascii="Arial" w:hAnsi="Arial" w:cs="Arial"/>
          <w:sz w:val="24"/>
          <w:szCs w:val="24"/>
        </w:rPr>
        <w:t>m</w:t>
      </w:r>
      <w:r w:rsidR="003A13AE">
        <w:rPr>
          <w:rFonts w:ascii="Arial" w:hAnsi="Arial" w:cs="Arial"/>
          <w:sz w:val="24"/>
          <w:szCs w:val="24"/>
        </w:rPr>
        <w:t xml:space="preserve">. </w:t>
      </w:r>
      <w:r w:rsidR="002F267E">
        <w:rPr>
          <w:rFonts w:ascii="Arial" w:hAnsi="Arial" w:cs="Arial"/>
          <w:sz w:val="24"/>
          <w:szCs w:val="24"/>
        </w:rPr>
        <w:t>Conforme Soares</w:t>
      </w:r>
      <w:r w:rsidR="008414AD">
        <w:rPr>
          <w:rFonts w:ascii="Arial" w:hAnsi="Arial" w:cs="Arial"/>
          <w:sz w:val="24"/>
          <w:szCs w:val="24"/>
        </w:rPr>
        <w:t xml:space="preserve"> (</w:t>
      </w:r>
      <w:r w:rsidR="00963D9E">
        <w:rPr>
          <w:rFonts w:ascii="Arial" w:hAnsi="Arial" w:cs="Arial"/>
          <w:sz w:val="24"/>
          <w:szCs w:val="24"/>
        </w:rPr>
        <w:t>2004, p. 97)</w:t>
      </w:r>
      <w:r w:rsidR="00304798">
        <w:rPr>
          <w:rFonts w:ascii="Arial" w:hAnsi="Arial" w:cs="Arial"/>
          <w:sz w:val="24"/>
          <w:szCs w:val="24"/>
        </w:rPr>
        <w:t xml:space="preserve">, </w:t>
      </w:r>
    </w:p>
    <w:p w14:paraId="6B06DD5D" w14:textId="646CB185" w:rsidR="00304798" w:rsidRPr="00304798" w:rsidRDefault="00915EAC" w:rsidP="00915EA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[...] </w:t>
      </w:r>
      <w:r w:rsidR="00304798" w:rsidRPr="00304798">
        <w:rPr>
          <w:rFonts w:ascii="Arial" w:hAnsi="Arial" w:cs="Arial"/>
          <w:sz w:val="20"/>
          <w:szCs w:val="20"/>
        </w:rPr>
        <w:t>é necessário reconhecer que alfabetização – ente</w:t>
      </w:r>
      <w:r w:rsidR="005437F4">
        <w:rPr>
          <w:rFonts w:ascii="Arial" w:hAnsi="Arial" w:cs="Arial"/>
          <w:sz w:val="20"/>
          <w:szCs w:val="20"/>
        </w:rPr>
        <w:t>n</w:t>
      </w:r>
      <w:r w:rsidR="00304798" w:rsidRPr="00304798">
        <w:rPr>
          <w:rFonts w:ascii="Arial" w:hAnsi="Arial" w:cs="Arial"/>
          <w:sz w:val="20"/>
          <w:szCs w:val="20"/>
        </w:rPr>
        <w:t xml:space="preserve">dida como aquisição do sistema convencional de escrita - distingue-se de letramento - entendida como o desenvolvimento de comportamentos e habilidades de uso competente da leitura e da escrita em práticas sociais: distinguem-se tanto em relação aos objetos de conhecimento quanto em relação aos processos cognitivos e linguísticos de aprendizagem e, portanto, também ensino desses diferentes objetos.  Tal fato explica por que é conveniente a distinção entra os dois processos. </w:t>
      </w:r>
    </w:p>
    <w:p w14:paraId="3BACB64D" w14:textId="023545BD" w:rsidR="00304798" w:rsidRDefault="00304798" w:rsidP="00915E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4239D1" w14:textId="27AB1C82" w:rsidR="00C12322" w:rsidRDefault="0073290F" w:rsidP="002F267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20036F">
        <w:rPr>
          <w:rFonts w:ascii="Arial" w:hAnsi="Arial" w:cs="Arial"/>
          <w:sz w:val="24"/>
          <w:szCs w:val="24"/>
        </w:rPr>
        <w:t>, f</w:t>
      </w:r>
      <w:r>
        <w:rPr>
          <w:rFonts w:ascii="Arial" w:hAnsi="Arial" w:cs="Arial"/>
          <w:sz w:val="24"/>
          <w:szCs w:val="24"/>
        </w:rPr>
        <w:t>e</w:t>
      </w:r>
      <w:r w:rsidR="0020036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-se </w:t>
      </w:r>
      <w:r w:rsidR="0020036F">
        <w:rPr>
          <w:rFonts w:ascii="Arial" w:hAnsi="Arial" w:cs="Arial"/>
          <w:sz w:val="24"/>
          <w:szCs w:val="24"/>
        </w:rPr>
        <w:t xml:space="preserve">necessário retomar </w:t>
      </w:r>
      <w:r w:rsidR="00C12322">
        <w:rPr>
          <w:rFonts w:ascii="Arial" w:hAnsi="Arial" w:cs="Arial"/>
          <w:sz w:val="24"/>
          <w:szCs w:val="24"/>
        </w:rPr>
        <w:t>a signific</w:t>
      </w:r>
      <w:r w:rsidR="005437F4">
        <w:rPr>
          <w:rFonts w:ascii="Arial" w:hAnsi="Arial" w:cs="Arial"/>
          <w:sz w:val="24"/>
          <w:szCs w:val="24"/>
        </w:rPr>
        <w:t>ado</w:t>
      </w:r>
      <w:r w:rsidR="0020036F">
        <w:rPr>
          <w:rFonts w:ascii="Arial" w:hAnsi="Arial" w:cs="Arial"/>
          <w:sz w:val="24"/>
          <w:szCs w:val="24"/>
        </w:rPr>
        <w:t xml:space="preserve"> da alfabetização </w:t>
      </w:r>
      <w:r>
        <w:rPr>
          <w:rFonts w:ascii="Arial" w:hAnsi="Arial" w:cs="Arial"/>
          <w:sz w:val="24"/>
          <w:szCs w:val="24"/>
        </w:rPr>
        <w:t>para</w:t>
      </w:r>
      <w:r w:rsidR="0020036F">
        <w:rPr>
          <w:rFonts w:ascii="Arial" w:hAnsi="Arial" w:cs="Arial"/>
          <w:sz w:val="24"/>
          <w:szCs w:val="24"/>
        </w:rPr>
        <w:t xml:space="preserve"> delinear o conceito de letramento, de forma que eles não se fundam e nem se confundam, embora, como </w:t>
      </w:r>
      <w:r>
        <w:rPr>
          <w:rFonts w:ascii="Arial" w:hAnsi="Arial" w:cs="Arial"/>
          <w:sz w:val="24"/>
          <w:szCs w:val="24"/>
        </w:rPr>
        <w:t>já mencionado</w:t>
      </w:r>
      <w:r w:rsidR="002003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alfabetização e letramento acontecem </w:t>
      </w:r>
      <w:r w:rsidR="0020036F">
        <w:rPr>
          <w:rFonts w:ascii="Arial" w:hAnsi="Arial" w:cs="Arial"/>
          <w:sz w:val="24"/>
          <w:szCs w:val="24"/>
        </w:rPr>
        <w:t>de maneira inter-relacionada.</w:t>
      </w:r>
      <w:r w:rsidR="00C12322">
        <w:rPr>
          <w:rFonts w:ascii="Arial" w:hAnsi="Arial" w:cs="Arial"/>
          <w:sz w:val="24"/>
          <w:szCs w:val="24"/>
        </w:rPr>
        <w:t xml:space="preserve"> Por esse lado, como é citado p</w:t>
      </w:r>
      <w:r>
        <w:rPr>
          <w:rFonts w:ascii="Arial" w:hAnsi="Arial" w:cs="Arial"/>
          <w:sz w:val="24"/>
          <w:szCs w:val="24"/>
        </w:rPr>
        <w:t>or</w:t>
      </w:r>
      <w:r w:rsidR="00C12322">
        <w:rPr>
          <w:rFonts w:ascii="Arial" w:hAnsi="Arial" w:cs="Arial"/>
          <w:sz w:val="24"/>
          <w:szCs w:val="24"/>
        </w:rPr>
        <w:t xml:space="preserve"> Soares (2004)</w:t>
      </w:r>
      <w:r>
        <w:rPr>
          <w:rFonts w:ascii="Arial" w:hAnsi="Arial" w:cs="Arial"/>
          <w:sz w:val="24"/>
          <w:szCs w:val="24"/>
        </w:rPr>
        <w:t>,</w:t>
      </w:r>
    </w:p>
    <w:p w14:paraId="648A3A72" w14:textId="62526CA8" w:rsidR="00C12322" w:rsidRPr="00C12322" w:rsidRDefault="00C12322" w:rsidP="00C12322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C12322">
        <w:rPr>
          <w:rFonts w:ascii="Arial" w:hAnsi="Arial" w:cs="Arial"/>
          <w:sz w:val="20"/>
          <w:szCs w:val="20"/>
        </w:rPr>
        <w:t xml:space="preserve">[...] também é necessário reconhecer que, embora distintos, alfabetização e letramento são interdependentes e indissociáveis: a alfabetização só tem sentido quando desenvolvida no contexto de prática sociais de leitura e de escrita e por meio dessas práticas, ou seja, só pode desenvolver-se na dependência da e por meio da aprendizagem do sistema de escrita. </w:t>
      </w:r>
      <w:r>
        <w:rPr>
          <w:rFonts w:ascii="Arial" w:hAnsi="Arial" w:cs="Arial"/>
          <w:sz w:val="20"/>
          <w:szCs w:val="20"/>
        </w:rPr>
        <w:t xml:space="preserve">(SOARES, 2004 p. 97) </w:t>
      </w:r>
      <w:r w:rsidRPr="00C12322">
        <w:rPr>
          <w:rFonts w:ascii="Arial" w:hAnsi="Arial" w:cs="Arial"/>
          <w:sz w:val="20"/>
          <w:szCs w:val="20"/>
        </w:rPr>
        <w:t xml:space="preserve"> </w:t>
      </w:r>
    </w:p>
    <w:p w14:paraId="1240A767" w14:textId="77777777" w:rsidR="00C12322" w:rsidRDefault="00C12322" w:rsidP="00C12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7EB353" w14:textId="15D5431B" w:rsidR="008414AD" w:rsidRDefault="00C12322" w:rsidP="002F267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Como uma prática educativa que fa</w:t>
      </w:r>
      <w:r w:rsidR="003B553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uma aliança entre alfabetização e letramento</w:t>
      </w:r>
      <w:r w:rsidR="00DF5A73">
        <w:rPr>
          <w:rFonts w:ascii="Arial" w:hAnsi="Arial" w:cs="Arial"/>
          <w:sz w:val="24"/>
          <w:szCs w:val="24"/>
        </w:rPr>
        <w:t>, sem perder a especificidade de cada um dos processos, sempre fazendo relação entr</w:t>
      </w:r>
      <w:r w:rsidR="0073290F">
        <w:rPr>
          <w:rFonts w:ascii="Arial" w:hAnsi="Arial" w:cs="Arial"/>
          <w:sz w:val="24"/>
          <w:szCs w:val="24"/>
        </w:rPr>
        <w:t>e</w:t>
      </w:r>
      <w:r w:rsidR="00DF5A73">
        <w:rPr>
          <w:rFonts w:ascii="Arial" w:hAnsi="Arial" w:cs="Arial"/>
          <w:sz w:val="24"/>
          <w:szCs w:val="24"/>
        </w:rPr>
        <w:t xml:space="preserve"> conteúdo e prática e que, fundamentalmente, tem por objetivo a melhor formação do </w:t>
      </w:r>
      <w:r w:rsidR="0073290F">
        <w:rPr>
          <w:rFonts w:ascii="Arial" w:hAnsi="Arial" w:cs="Arial"/>
          <w:sz w:val="24"/>
          <w:szCs w:val="24"/>
        </w:rPr>
        <w:t>educando</w:t>
      </w:r>
      <w:r w:rsidR="00DF5A73">
        <w:rPr>
          <w:rFonts w:ascii="Arial" w:hAnsi="Arial" w:cs="Arial"/>
          <w:sz w:val="24"/>
          <w:szCs w:val="24"/>
        </w:rPr>
        <w:t xml:space="preserve">. </w:t>
      </w:r>
    </w:p>
    <w:p w14:paraId="14870204" w14:textId="39627829" w:rsidR="003B5535" w:rsidRDefault="003B5535" w:rsidP="005F4FE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290F">
        <w:rPr>
          <w:rFonts w:ascii="Arial" w:hAnsi="Arial" w:cs="Arial"/>
          <w:sz w:val="24"/>
          <w:szCs w:val="24"/>
        </w:rPr>
        <w:t>Soares</w:t>
      </w:r>
      <w:r w:rsidR="0073290F" w:rsidRPr="0073290F">
        <w:rPr>
          <w:rFonts w:ascii="Arial" w:hAnsi="Arial" w:cs="Arial"/>
          <w:sz w:val="24"/>
          <w:szCs w:val="24"/>
        </w:rPr>
        <w:t xml:space="preserve"> (</w:t>
      </w:r>
      <w:r w:rsidRPr="0073290F">
        <w:rPr>
          <w:rFonts w:ascii="Arial" w:hAnsi="Arial" w:cs="Arial"/>
          <w:sz w:val="24"/>
          <w:szCs w:val="24"/>
        </w:rPr>
        <w:t>2004</w:t>
      </w:r>
      <w:r w:rsidR="0073290F" w:rsidRPr="0073290F">
        <w:rPr>
          <w:rFonts w:ascii="Arial" w:hAnsi="Arial" w:cs="Arial"/>
          <w:sz w:val="24"/>
          <w:szCs w:val="24"/>
        </w:rPr>
        <w:t>)</w:t>
      </w:r>
      <w:r w:rsidRPr="0073290F">
        <w:rPr>
          <w:rFonts w:ascii="Arial" w:hAnsi="Arial" w:cs="Arial"/>
          <w:sz w:val="24"/>
          <w:szCs w:val="24"/>
        </w:rPr>
        <w:t xml:space="preserve"> apresenta o significado do letramento, mostra</w:t>
      </w:r>
      <w:r w:rsidR="0073290F" w:rsidRPr="0073290F">
        <w:rPr>
          <w:rFonts w:ascii="Arial" w:hAnsi="Arial" w:cs="Arial"/>
          <w:sz w:val="24"/>
          <w:szCs w:val="24"/>
        </w:rPr>
        <w:t>ndo</w:t>
      </w:r>
      <w:r w:rsidRPr="0073290F">
        <w:rPr>
          <w:rFonts w:ascii="Arial" w:hAnsi="Arial" w:cs="Arial"/>
          <w:sz w:val="24"/>
          <w:szCs w:val="24"/>
        </w:rPr>
        <w:t xml:space="preserve"> a relação do sujeito no processo </w:t>
      </w:r>
      <w:r w:rsidR="0073290F" w:rsidRPr="0073290F">
        <w:rPr>
          <w:rFonts w:ascii="Arial" w:hAnsi="Arial" w:cs="Arial"/>
          <w:sz w:val="24"/>
          <w:szCs w:val="24"/>
        </w:rPr>
        <w:t>de</w:t>
      </w:r>
      <w:r w:rsidRPr="0073290F">
        <w:rPr>
          <w:rFonts w:ascii="Arial" w:hAnsi="Arial" w:cs="Arial"/>
          <w:sz w:val="24"/>
          <w:szCs w:val="24"/>
        </w:rPr>
        <w:t xml:space="preserve"> conta</w:t>
      </w:r>
      <w:r w:rsidR="0073290F" w:rsidRPr="0073290F">
        <w:rPr>
          <w:rFonts w:ascii="Arial" w:hAnsi="Arial" w:cs="Arial"/>
          <w:sz w:val="24"/>
          <w:szCs w:val="24"/>
        </w:rPr>
        <w:t>to</w:t>
      </w:r>
      <w:r w:rsidRPr="0073290F">
        <w:rPr>
          <w:rFonts w:ascii="Arial" w:hAnsi="Arial" w:cs="Arial"/>
          <w:sz w:val="24"/>
          <w:szCs w:val="24"/>
        </w:rPr>
        <w:t xml:space="preserve"> </w:t>
      </w:r>
      <w:r w:rsidR="0073290F" w:rsidRPr="0073290F">
        <w:rPr>
          <w:rFonts w:ascii="Arial" w:hAnsi="Arial" w:cs="Arial"/>
          <w:sz w:val="24"/>
          <w:szCs w:val="24"/>
        </w:rPr>
        <w:t xml:space="preserve">com </w:t>
      </w:r>
      <w:r w:rsidRPr="0073290F">
        <w:rPr>
          <w:rFonts w:ascii="Arial" w:hAnsi="Arial" w:cs="Arial"/>
          <w:sz w:val="24"/>
          <w:szCs w:val="24"/>
        </w:rPr>
        <w:t xml:space="preserve">a cultura da escrita, de modo que é correto afirmar que o sujeito letrado </w:t>
      </w:r>
      <w:r w:rsidR="0073290F" w:rsidRPr="0073290F">
        <w:rPr>
          <w:rFonts w:ascii="Arial" w:hAnsi="Arial" w:cs="Arial"/>
          <w:sz w:val="24"/>
          <w:szCs w:val="24"/>
        </w:rPr>
        <w:t xml:space="preserve">é aquele que responde de maneira coerente às demandas sociais da leitura e escrita, é aquele que está em sincronia </w:t>
      </w:r>
      <w:r w:rsidRPr="0073290F">
        <w:rPr>
          <w:rFonts w:ascii="Arial" w:hAnsi="Arial" w:cs="Arial"/>
          <w:sz w:val="24"/>
          <w:szCs w:val="24"/>
        </w:rPr>
        <w:t xml:space="preserve">com </w:t>
      </w:r>
      <w:r w:rsidR="0073290F" w:rsidRPr="0073290F">
        <w:rPr>
          <w:rFonts w:ascii="Arial" w:hAnsi="Arial" w:cs="Arial"/>
          <w:sz w:val="24"/>
          <w:szCs w:val="24"/>
        </w:rPr>
        <w:t xml:space="preserve">o </w:t>
      </w:r>
      <w:r w:rsidRPr="0073290F">
        <w:rPr>
          <w:rFonts w:ascii="Arial" w:hAnsi="Arial" w:cs="Arial"/>
          <w:sz w:val="24"/>
          <w:szCs w:val="24"/>
        </w:rPr>
        <w:lastRenderedPageBreak/>
        <w:t>mundo escrito.</w:t>
      </w:r>
      <w:r w:rsidR="00BD5727" w:rsidRPr="0073290F">
        <w:rPr>
          <w:rFonts w:ascii="Arial" w:hAnsi="Arial" w:cs="Arial"/>
          <w:sz w:val="24"/>
          <w:szCs w:val="24"/>
        </w:rPr>
        <w:t xml:space="preserve"> </w:t>
      </w:r>
      <w:r w:rsidR="00552ACC">
        <w:rPr>
          <w:rFonts w:ascii="Arial" w:hAnsi="Arial" w:cs="Arial"/>
          <w:sz w:val="24"/>
          <w:szCs w:val="24"/>
        </w:rPr>
        <w:t>Também é entendido</w:t>
      </w:r>
      <w:r w:rsidR="005F4FE6">
        <w:rPr>
          <w:rFonts w:ascii="Arial" w:hAnsi="Arial" w:cs="Arial"/>
          <w:sz w:val="24"/>
          <w:szCs w:val="24"/>
        </w:rPr>
        <w:t xml:space="preserve"> que existem diferentes níveis de letramento, que podem variar conforme a realidade cultural.</w:t>
      </w:r>
      <w:r w:rsidR="00785F92">
        <w:rPr>
          <w:rFonts w:ascii="Arial" w:hAnsi="Arial" w:cs="Arial"/>
          <w:sz w:val="24"/>
          <w:szCs w:val="24"/>
        </w:rPr>
        <w:t xml:space="preserve"> Esse conceito </w:t>
      </w:r>
      <w:r w:rsidR="00E97605">
        <w:rPr>
          <w:rFonts w:ascii="Arial" w:hAnsi="Arial" w:cs="Arial"/>
          <w:sz w:val="24"/>
          <w:szCs w:val="24"/>
        </w:rPr>
        <w:t xml:space="preserve">ganha espaço a partir da colocação de uma problemática na educação, pois, as análises realizadas chegam </w:t>
      </w:r>
      <w:r w:rsidR="00467DC8">
        <w:rPr>
          <w:rFonts w:ascii="Arial" w:hAnsi="Arial" w:cs="Arial"/>
          <w:sz w:val="24"/>
          <w:szCs w:val="24"/>
        </w:rPr>
        <w:t>à</w:t>
      </w:r>
      <w:r w:rsidR="00E97605">
        <w:rPr>
          <w:rFonts w:ascii="Arial" w:hAnsi="Arial" w:cs="Arial"/>
          <w:sz w:val="24"/>
          <w:szCs w:val="24"/>
        </w:rPr>
        <w:t xml:space="preserve"> conclusão de que nem sempre o ato de ler e escrever garante que o indivíduo compreenda o</w:t>
      </w:r>
      <w:r w:rsidR="005437F4">
        <w:rPr>
          <w:rFonts w:ascii="Arial" w:hAnsi="Arial" w:cs="Arial"/>
          <w:sz w:val="24"/>
          <w:szCs w:val="24"/>
        </w:rPr>
        <w:t xml:space="preserve"> </w:t>
      </w:r>
      <w:r w:rsidR="00E97605">
        <w:rPr>
          <w:rFonts w:ascii="Arial" w:hAnsi="Arial" w:cs="Arial"/>
          <w:sz w:val="24"/>
          <w:szCs w:val="24"/>
        </w:rPr>
        <w:t>que lê e o que escreve. Contudo, se reconhece que muito mais que isso, é realizar uma leitura crítica da realidade, respondendo satisfatoriamente as demandas sociai</w:t>
      </w:r>
      <w:r w:rsidR="00551E31">
        <w:rPr>
          <w:rFonts w:ascii="Arial" w:hAnsi="Arial" w:cs="Arial"/>
          <w:sz w:val="24"/>
          <w:szCs w:val="24"/>
        </w:rPr>
        <w:t>s.</w:t>
      </w:r>
    </w:p>
    <w:p w14:paraId="06DF3FC1" w14:textId="042B2350" w:rsidR="00551E31" w:rsidRDefault="00551E31" w:rsidP="005F4FE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44BD4">
        <w:rPr>
          <w:rFonts w:ascii="Arial" w:hAnsi="Arial" w:cs="Arial"/>
          <w:sz w:val="24"/>
          <w:szCs w:val="24"/>
        </w:rPr>
        <w:t xml:space="preserve"> </w:t>
      </w:r>
      <w:r w:rsidR="00144BD4" w:rsidRPr="009A7CB7">
        <w:rPr>
          <w:rFonts w:ascii="Arial" w:hAnsi="Arial" w:cs="Arial"/>
          <w:sz w:val="24"/>
          <w:szCs w:val="24"/>
        </w:rPr>
        <w:t xml:space="preserve">clareza </w:t>
      </w:r>
      <w:r w:rsidR="0083195C" w:rsidRPr="009A7CB7">
        <w:rPr>
          <w:rFonts w:ascii="Arial" w:hAnsi="Arial" w:cs="Arial"/>
          <w:sz w:val="24"/>
          <w:szCs w:val="24"/>
        </w:rPr>
        <w:t xml:space="preserve">do </w:t>
      </w:r>
      <w:r w:rsidR="00C82295">
        <w:rPr>
          <w:rFonts w:ascii="Arial" w:hAnsi="Arial" w:cs="Arial"/>
          <w:sz w:val="24"/>
          <w:szCs w:val="24"/>
        </w:rPr>
        <w:t>problema destacado não é apenas o da alfabetização, no que se fala</w:t>
      </w:r>
      <w:r w:rsidR="00B06084">
        <w:rPr>
          <w:rFonts w:ascii="Arial" w:hAnsi="Arial" w:cs="Arial"/>
          <w:sz w:val="24"/>
          <w:szCs w:val="24"/>
        </w:rPr>
        <w:t xml:space="preserve"> a respeito ao ler e escrever, a</w:t>
      </w:r>
      <w:r w:rsidR="00CD1028">
        <w:rPr>
          <w:rFonts w:ascii="Arial" w:hAnsi="Arial" w:cs="Arial"/>
          <w:sz w:val="24"/>
          <w:szCs w:val="24"/>
        </w:rPr>
        <w:t xml:space="preserve"> pergunta aparece quando se exige interpretação e raciocínio, ou seja, </w:t>
      </w:r>
      <w:r w:rsidR="000E31F1">
        <w:rPr>
          <w:rFonts w:ascii="Arial" w:hAnsi="Arial" w:cs="Arial"/>
          <w:sz w:val="24"/>
          <w:szCs w:val="24"/>
        </w:rPr>
        <w:t>parece haver</w:t>
      </w:r>
      <w:r w:rsidR="00CD1028" w:rsidRPr="000E31F1">
        <w:rPr>
          <w:rFonts w:ascii="Arial" w:hAnsi="Arial" w:cs="Arial"/>
          <w:sz w:val="24"/>
          <w:szCs w:val="24"/>
        </w:rPr>
        <w:t xml:space="preserve"> ausência de letramento</w:t>
      </w:r>
      <w:r w:rsidR="00543388" w:rsidRPr="000E31F1">
        <w:rPr>
          <w:rFonts w:ascii="Arial" w:hAnsi="Arial" w:cs="Arial"/>
          <w:sz w:val="24"/>
          <w:szCs w:val="24"/>
        </w:rPr>
        <w:t xml:space="preserve"> </w:t>
      </w:r>
      <w:r w:rsidR="00CD1028" w:rsidRPr="000E31F1">
        <w:rPr>
          <w:rFonts w:ascii="Arial" w:hAnsi="Arial" w:cs="Arial"/>
          <w:sz w:val="24"/>
          <w:szCs w:val="24"/>
        </w:rPr>
        <w:t>na alfabetização dos sujeitos</w:t>
      </w:r>
      <w:r w:rsidR="0083195C" w:rsidRPr="000E31F1">
        <w:rPr>
          <w:rFonts w:ascii="Arial" w:hAnsi="Arial" w:cs="Arial"/>
          <w:sz w:val="24"/>
          <w:szCs w:val="24"/>
        </w:rPr>
        <w:t xml:space="preserve">. </w:t>
      </w:r>
      <w:r w:rsidR="00CD1028" w:rsidRPr="000E31F1">
        <w:rPr>
          <w:rFonts w:ascii="Arial" w:hAnsi="Arial" w:cs="Arial"/>
          <w:sz w:val="24"/>
          <w:szCs w:val="24"/>
        </w:rPr>
        <w:t xml:space="preserve">É necessário </w:t>
      </w:r>
      <w:r w:rsidR="005437F4" w:rsidRPr="000E31F1">
        <w:rPr>
          <w:rFonts w:ascii="Arial" w:hAnsi="Arial" w:cs="Arial"/>
          <w:sz w:val="24"/>
          <w:szCs w:val="24"/>
        </w:rPr>
        <w:t>prevenir</w:t>
      </w:r>
      <w:r w:rsidR="00CD1028" w:rsidRPr="000E31F1">
        <w:rPr>
          <w:rFonts w:ascii="Arial" w:hAnsi="Arial" w:cs="Arial"/>
          <w:sz w:val="24"/>
          <w:szCs w:val="24"/>
        </w:rPr>
        <w:t xml:space="preserve"> </w:t>
      </w:r>
      <w:r w:rsidR="00CD1028">
        <w:rPr>
          <w:rFonts w:ascii="Arial" w:hAnsi="Arial" w:cs="Arial"/>
          <w:sz w:val="24"/>
          <w:szCs w:val="24"/>
        </w:rPr>
        <w:t>para</w:t>
      </w:r>
      <w:r w:rsidR="005437F4">
        <w:rPr>
          <w:rFonts w:ascii="Arial" w:hAnsi="Arial" w:cs="Arial"/>
          <w:sz w:val="24"/>
          <w:szCs w:val="24"/>
        </w:rPr>
        <w:t xml:space="preserve"> </w:t>
      </w:r>
      <w:r w:rsidR="00CD1028">
        <w:rPr>
          <w:rFonts w:ascii="Arial" w:hAnsi="Arial" w:cs="Arial"/>
          <w:sz w:val="24"/>
          <w:szCs w:val="24"/>
        </w:rPr>
        <w:t>não privilegiar um ou outro processo</w:t>
      </w:r>
      <w:r w:rsidR="00552ACC">
        <w:rPr>
          <w:rFonts w:ascii="Arial" w:hAnsi="Arial" w:cs="Arial"/>
          <w:sz w:val="24"/>
          <w:szCs w:val="24"/>
        </w:rPr>
        <w:t xml:space="preserve">, ou seja, não priorizar a </w:t>
      </w:r>
      <w:r w:rsidR="00CD1028">
        <w:rPr>
          <w:rFonts w:ascii="Arial" w:hAnsi="Arial" w:cs="Arial"/>
          <w:sz w:val="24"/>
          <w:szCs w:val="24"/>
        </w:rPr>
        <w:t>alfabetização</w:t>
      </w:r>
      <w:r w:rsidR="00552ACC">
        <w:rPr>
          <w:rFonts w:ascii="Arial" w:hAnsi="Arial" w:cs="Arial"/>
          <w:sz w:val="24"/>
          <w:szCs w:val="24"/>
        </w:rPr>
        <w:t xml:space="preserve"> ou o </w:t>
      </w:r>
      <w:r w:rsidR="00CD1028">
        <w:rPr>
          <w:rFonts w:ascii="Arial" w:hAnsi="Arial" w:cs="Arial"/>
          <w:sz w:val="24"/>
          <w:szCs w:val="24"/>
        </w:rPr>
        <w:t>letramento</w:t>
      </w:r>
      <w:r w:rsidR="005437F4">
        <w:rPr>
          <w:rFonts w:ascii="Arial" w:hAnsi="Arial" w:cs="Arial"/>
          <w:sz w:val="24"/>
          <w:szCs w:val="24"/>
        </w:rPr>
        <w:t xml:space="preserve"> e entender que são processos diferentes, mas indissociáveis e simultâneos.</w:t>
      </w:r>
    </w:p>
    <w:p w14:paraId="3DAD9ABB" w14:textId="703CCE24" w:rsidR="00F44839" w:rsidRDefault="005437F4" w:rsidP="00F448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 o letramento est</w:t>
      </w:r>
      <w:r w:rsidR="0032657A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intimamente ligado </w:t>
      </w:r>
      <w:r w:rsidR="00741924">
        <w:rPr>
          <w:rFonts w:ascii="Arial" w:hAnsi="Arial" w:cs="Arial"/>
          <w:sz w:val="24"/>
          <w:szCs w:val="24"/>
        </w:rPr>
        <w:t>a</w:t>
      </w:r>
      <w:r w:rsidR="0032657A">
        <w:rPr>
          <w:rFonts w:ascii="Arial" w:hAnsi="Arial" w:cs="Arial"/>
          <w:sz w:val="24"/>
          <w:szCs w:val="24"/>
        </w:rPr>
        <w:t>os convívios</w:t>
      </w:r>
      <w:r>
        <w:rPr>
          <w:rFonts w:ascii="Arial" w:hAnsi="Arial" w:cs="Arial"/>
          <w:sz w:val="24"/>
          <w:szCs w:val="24"/>
        </w:rPr>
        <w:t xml:space="preserve">, ou seja, </w:t>
      </w:r>
      <w:r w:rsidR="0074192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práticas sociais em que o sujeito se encontra, </w:t>
      </w:r>
      <w:r w:rsidR="0032657A">
        <w:rPr>
          <w:rFonts w:ascii="Arial" w:hAnsi="Arial" w:cs="Arial"/>
          <w:sz w:val="24"/>
          <w:szCs w:val="24"/>
        </w:rPr>
        <w:t>no contexto social que são apresentados em seu cotidiano</w:t>
      </w:r>
      <w:r w:rsidR="00741924">
        <w:rPr>
          <w:rFonts w:ascii="Arial" w:hAnsi="Arial" w:cs="Arial"/>
          <w:sz w:val="24"/>
          <w:szCs w:val="24"/>
        </w:rPr>
        <w:t>, nos espaços</w:t>
      </w:r>
      <w:r w:rsidR="0032657A">
        <w:rPr>
          <w:rFonts w:ascii="Arial" w:hAnsi="Arial" w:cs="Arial"/>
          <w:sz w:val="24"/>
          <w:szCs w:val="24"/>
        </w:rPr>
        <w:t xml:space="preserve"> em que vive. </w:t>
      </w:r>
      <w:r w:rsidR="00741924">
        <w:rPr>
          <w:rFonts w:ascii="Arial" w:hAnsi="Arial" w:cs="Arial"/>
          <w:sz w:val="24"/>
          <w:szCs w:val="24"/>
        </w:rPr>
        <w:t>Sendo assim</w:t>
      </w:r>
      <w:r w:rsidR="0032657A">
        <w:rPr>
          <w:rFonts w:ascii="Arial" w:hAnsi="Arial" w:cs="Arial"/>
          <w:sz w:val="24"/>
          <w:szCs w:val="24"/>
        </w:rPr>
        <w:t xml:space="preserve">, a alfabetização </w:t>
      </w:r>
      <w:r w:rsidR="00741924">
        <w:rPr>
          <w:rFonts w:ascii="Arial" w:hAnsi="Arial" w:cs="Arial"/>
          <w:sz w:val="24"/>
          <w:szCs w:val="24"/>
        </w:rPr>
        <w:t>é</w:t>
      </w:r>
      <w:r w:rsidR="0032657A">
        <w:rPr>
          <w:rFonts w:ascii="Arial" w:hAnsi="Arial" w:cs="Arial"/>
          <w:sz w:val="24"/>
          <w:szCs w:val="24"/>
        </w:rPr>
        <w:t xml:space="preserve"> mais individuali</w:t>
      </w:r>
      <w:r w:rsidR="00741924">
        <w:rPr>
          <w:rFonts w:ascii="Arial" w:hAnsi="Arial" w:cs="Arial"/>
          <w:sz w:val="24"/>
          <w:szCs w:val="24"/>
        </w:rPr>
        <w:t>zada, direta ao sujeito, enquanto o letramento é mais amplo e social, a relação do sujeito como o meio</w:t>
      </w:r>
      <w:r w:rsidR="0032657A">
        <w:rPr>
          <w:rFonts w:ascii="Arial" w:hAnsi="Arial" w:cs="Arial"/>
          <w:sz w:val="24"/>
          <w:szCs w:val="24"/>
        </w:rPr>
        <w:t xml:space="preserve">. </w:t>
      </w:r>
      <w:r w:rsidR="002F267E">
        <w:rPr>
          <w:rFonts w:ascii="Arial" w:hAnsi="Arial" w:cs="Arial"/>
          <w:sz w:val="24"/>
          <w:szCs w:val="24"/>
        </w:rPr>
        <w:t>O letramento difere da alfabetização, que é o processo fi</w:t>
      </w:r>
      <w:r w:rsidR="0032657A">
        <w:rPr>
          <w:rFonts w:ascii="Arial" w:hAnsi="Arial" w:cs="Arial"/>
          <w:sz w:val="24"/>
          <w:szCs w:val="24"/>
        </w:rPr>
        <w:t xml:space="preserve">nal do resultado </w:t>
      </w:r>
      <w:r w:rsidR="002F267E">
        <w:rPr>
          <w:rFonts w:ascii="Arial" w:hAnsi="Arial" w:cs="Arial"/>
          <w:sz w:val="24"/>
          <w:szCs w:val="24"/>
        </w:rPr>
        <w:t>de ensinar a ler e a escreve</w:t>
      </w:r>
      <w:r w:rsidR="00741924">
        <w:rPr>
          <w:rFonts w:ascii="Arial" w:hAnsi="Arial" w:cs="Arial"/>
          <w:sz w:val="24"/>
          <w:szCs w:val="24"/>
        </w:rPr>
        <w:t>r</w:t>
      </w:r>
      <w:r w:rsidR="002F267E">
        <w:rPr>
          <w:rFonts w:ascii="Arial" w:hAnsi="Arial" w:cs="Arial"/>
          <w:sz w:val="24"/>
          <w:szCs w:val="24"/>
        </w:rPr>
        <w:t>.</w:t>
      </w:r>
    </w:p>
    <w:p w14:paraId="5EB12DC3" w14:textId="3FA1E9CF" w:rsidR="00F44839" w:rsidRDefault="0032657A" w:rsidP="00F448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Freire (</w:t>
      </w:r>
      <w:r w:rsidR="00F44839">
        <w:rPr>
          <w:rFonts w:ascii="Arial" w:hAnsi="Arial" w:cs="Arial"/>
          <w:sz w:val="24"/>
          <w:szCs w:val="24"/>
        </w:rPr>
        <w:t xml:space="preserve">1987, p.07) </w:t>
      </w:r>
      <w:r w:rsidR="00741924">
        <w:rPr>
          <w:rFonts w:ascii="Arial" w:hAnsi="Arial" w:cs="Arial"/>
          <w:sz w:val="24"/>
          <w:szCs w:val="24"/>
        </w:rPr>
        <w:t>faz</w:t>
      </w:r>
      <w:r w:rsidR="00F44839">
        <w:rPr>
          <w:rFonts w:ascii="Arial" w:hAnsi="Arial" w:cs="Arial"/>
          <w:sz w:val="24"/>
          <w:szCs w:val="24"/>
        </w:rPr>
        <w:t xml:space="preserve"> uma reflexão sobre esse mundo letrado, </w:t>
      </w:r>
      <w:r w:rsidR="007916B6">
        <w:rPr>
          <w:rFonts w:ascii="Arial" w:hAnsi="Arial" w:cs="Arial"/>
          <w:sz w:val="24"/>
          <w:szCs w:val="24"/>
        </w:rPr>
        <w:t>quando afirma</w:t>
      </w:r>
      <w:r w:rsidR="00F44839">
        <w:rPr>
          <w:rFonts w:ascii="Arial" w:hAnsi="Arial" w:cs="Arial"/>
          <w:sz w:val="24"/>
          <w:szCs w:val="24"/>
        </w:rPr>
        <w:t xml:space="preserve"> que:</w:t>
      </w:r>
    </w:p>
    <w:p w14:paraId="1813D94D" w14:textId="205B0496" w:rsidR="00F44839" w:rsidRDefault="006305A6" w:rsidP="00D975CD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[...] e</w:t>
      </w:r>
      <w:r w:rsidR="00F44839" w:rsidRPr="00D975CD">
        <w:rPr>
          <w:rFonts w:ascii="Arial" w:hAnsi="Arial" w:cs="Arial"/>
          <w:sz w:val="20"/>
          <w:szCs w:val="20"/>
        </w:rPr>
        <w:t>m uma cultura letrada ler e escrever, mas a intenção última com que o faz, vai além da alfabetização. Atravessa e anima tod</w:t>
      </w:r>
      <w:r w:rsidR="00741924">
        <w:rPr>
          <w:rFonts w:ascii="Arial" w:hAnsi="Arial" w:cs="Arial"/>
          <w:sz w:val="20"/>
          <w:szCs w:val="20"/>
        </w:rPr>
        <w:t>a</w:t>
      </w:r>
      <w:r w:rsidR="00F44839" w:rsidRPr="00D975CD">
        <w:rPr>
          <w:rFonts w:ascii="Arial" w:hAnsi="Arial" w:cs="Arial"/>
          <w:sz w:val="20"/>
          <w:szCs w:val="20"/>
        </w:rPr>
        <w:t xml:space="preserve"> a empresa educativa, que não é senão aprendizagem permanente desse esforço de totalização – jamais acabada – através do qual o homem </w:t>
      </w:r>
      <w:r w:rsidR="00DB0043" w:rsidRPr="00D975CD">
        <w:rPr>
          <w:rFonts w:ascii="Arial" w:hAnsi="Arial" w:cs="Arial"/>
          <w:sz w:val="20"/>
          <w:szCs w:val="20"/>
        </w:rPr>
        <w:t>tenta abraçar-se inteiramente na plenitude de sua forma. E a própria dialética em que se existência o homem. Mas, para isto, para assumir responsavelmente sua missão de homem, há de aprender a dizer a sua palavra, pois, com ela constitui a si mesmo e a comunhão humana em que se constitui; instaura o mundo em que se humaniza, humanizando-o.</w:t>
      </w:r>
    </w:p>
    <w:p w14:paraId="6B9AD3AE" w14:textId="77777777" w:rsidR="00D975CD" w:rsidRPr="00D975CD" w:rsidRDefault="00D975CD" w:rsidP="00D975CD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2BAD7CB4" w14:textId="4045D0A0" w:rsidR="00D01FD9" w:rsidRDefault="00D975CD" w:rsidP="00F80F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7CB7">
        <w:rPr>
          <w:rFonts w:ascii="Arial" w:hAnsi="Arial" w:cs="Arial"/>
          <w:sz w:val="24"/>
          <w:szCs w:val="24"/>
        </w:rPr>
        <w:t xml:space="preserve">Assim, </w:t>
      </w:r>
      <w:r w:rsidR="0083195C" w:rsidRPr="009A7CB7">
        <w:rPr>
          <w:rFonts w:ascii="Arial" w:hAnsi="Arial" w:cs="Arial"/>
          <w:sz w:val="24"/>
          <w:szCs w:val="24"/>
        </w:rPr>
        <w:t xml:space="preserve">para </w:t>
      </w:r>
      <w:r w:rsidRPr="009A7CB7">
        <w:rPr>
          <w:rFonts w:ascii="Arial" w:hAnsi="Arial" w:cs="Arial"/>
          <w:sz w:val="24"/>
          <w:szCs w:val="24"/>
        </w:rPr>
        <w:t xml:space="preserve">uma </w:t>
      </w:r>
      <w:r w:rsidR="001649D6" w:rsidRPr="009A7CB7">
        <w:rPr>
          <w:rFonts w:ascii="Arial" w:hAnsi="Arial" w:cs="Arial"/>
          <w:sz w:val="24"/>
          <w:szCs w:val="24"/>
        </w:rPr>
        <w:t>aliança</w:t>
      </w:r>
      <w:r w:rsidRPr="009A7CB7">
        <w:rPr>
          <w:rFonts w:ascii="Arial" w:hAnsi="Arial" w:cs="Arial"/>
          <w:sz w:val="24"/>
          <w:szCs w:val="24"/>
        </w:rPr>
        <w:t xml:space="preserve"> entre alfabetização e letramento </w:t>
      </w:r>
      <w:r w:rsidR="0083195C" w:rsidRPr="009A7CB7">
        <w:rPr>
          <w:rFonts w:ascii="Arial" w:hAnsi="Arial" w:cs="Arial"/>
          <w:sz w:val="24"/>
          <w:szCs w:val="24"/>
        </w:rPr>
        <w:t xml:space="preserve">é importante </w:t>
      </w:r>
      <w:r w:rsidRPr="009A7CB7">
        <w:rPr>
          <w:rFonts w:ascii="Arial" w:hAnsi="Arial" w:cs="Arial"/>
          <w:sz w:val="24"/>
          <w:szCs w:val="24"/>
        </w:rPr>
        <w:t>defend</w:t>
      </w:r>
      <w:r w:rsidR="00741924" w:rsidRPr="009A7CB7">
        <w:rPr>
          <w:rFonts w:ascii="Arial" w:hAnsi="Arial" w:cs="Arial"/>
          <w:sz w:val="24"/>
          <w:szCs w:val="24"/>
        </w:rPr>
        <w:t>e</w:t>
      </w:r>
      <w:r w:rsidR="0083195C" w:rsidRPr="009A7CB7">
        <w:rPr>
          <w:rFonts w:ascii="Arial" w:hAnsi="Arial" w:cs="Arial"/>
          <w:sz w:val="24"/>
          <w:szCs w:val="24"/>
        </w:rPr>
        <w:t>r</w:t>
      </w:r>
      <w:r w:rsidRPr="009A7CB7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especificidade de cada conceito</w:t>
      </w:r>
      <w:r w:rsidR="00741924">
        <w:rPr>
          <w:rFonts w:ascii="Arial" w:hAnsi="Arial" w:cs="Arial"/>
          <w:sz w:val="24"/>
          <w:szCs w:val="24"/>
        </w:rPr>
        <w:t xml:space="preserve">. </w:t>
      </w:r>
      <w:r w:rsidR="00D01FD9">
        <w:rPr>
          <w:rFonts w:ascii="Arial" w:hAnsi="Arial" w:cs="Arial"/>
          <w:sz w:val="24"/>
          <w:szCs w:val="24"/>
        </w:rPr>
        <w:t>Aliança que tem com</w:t>
      </w:r>
      <w:r>
        <w:rPr>
          <w:rFonts w:ascii="Arial" w:hAnsi="Arial" w:cs="Arial"/>
          <w:sz w:val="24"/>
          <w:szCs w:val="24"/>
        </w:rPr>
        <w:t xml:space="preserve">o objetivo mostrar que se pode chegar </w:t>
      </w:r>
      <w:r w:rsidR="00FB252A">
        <w:rPr>
          <w:rFonts w:ascii="Arial" w:hAnsi="Arial" w:cs="Arial"/>
          <w:sz w:val="24"/>
          <w:szCs w:val="24"/>
        </w:rPr>
        <w:t>à</w:t>
      </w:r>
      <w:r w:rsidR="00213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qualidade</w:t>
      </w:r>
      <w:r w:rsidR="00D01FD9">
        <w:rPr>
          <w:rFonts w:ascii="Arial" w:hAnsi="Arial" w:cs="Arial"/>
          <w:sz w:val="24"/>
          <w:szCs w:val="24"/>
        </w:rPr>
        <w:t xml:space="preserve"> na educação</w:t>
      </w:r>
      <w:r>
        <w:rPr>
          <w:rFonts w:ascii="Arial" w:hAnsi="Arial" w:cs="Arial"/>
          <w:sz w:val="24"/>
          <w:szCs w:val="24"/>
        </w:rPr>
        <w:t xml:space="preserve">, </w:t>
      </w:r>
      <w:r w:rsidR="001649D6">
        <w:rPr>
          <w:rFonts w:ascii="Arial" w:hAnsi="Arial" w:cs="Arial"/>
          <w:sz w:val="24"/>
          <w:szCs w:val="24"/>
        </w:rPr>
        <w:t>concilia</w:t>
      </w:r>
      <w:r w:rsidR="00D01FD9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ambos os </w:t>
      </w:r>
      <w:r w:rsidR="001649D6">
        <w:rPr>
          <w:rFonts w:ascii="Arial" w:hAnsi="Arial" w:cs="Arial"/>
          <w:sz w:val="24"/>
          <w:szCs w:val="24"/>
        </w:rPr>
        <w:lastRenderedPageBreak/>
        <w:t>procedimentos</w:t>
      </w:r>
      <w:r>
        <w:rPr>
          <w:rFonts w:ascii="Arial" w:hAnsi="Arial" w:cs="Arial"/>
          <w:sz w:val="24"/>
          <w:szCs w:val="24"/>
        </w:rPr>
        <w:t xml:space="preserve"> e pro</w:t>
      </w:r>
      <w:r w:rsidR="001649D6">
        <w:rPr>
          <w:rFonts w:ascii="Arial" w:hAnsi="Arial" w:cs="Arial"/>
          <w:sz w:val="24"/>
          <w:szCs w:val="24"/>
        </w:rPr>
        <w:t xml:space="preserve">duzido uma prática reflexiva de aliança entre os dois processos. </w:t>
      </w:r>
    </w:p>
    <w:p w14:paraId="3B2426E5" w14:textId="7BF8EDB4" w:rsidR="00697330" w:rsidRDefault="001649D6" w:rsidP="00140B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letramento vai além do ler e escrever</w:t>
      </w:r>
      <w:r w:rsidR="00D01FD9">
        <w:rPr>
          <w:rFonts w:ascii="Arial" w:hAnsi="Arial" w:cs="Arial"/>
          <w:sz w:val="24"/>
          <w:szCs w:val="24"/>
        </w:rPr>
        <w:t>. O letramento</w:t>
      </w:r>
      <w:r>
        <w:rPr>
          <w:rFonts w:ascii="Arial" w:hAnsi="Arial" w:cs="Arial"/>
          <w:sz w:val="24"/>
          <w:szCs w:val="24"/>
        </w:rPr>
        <w:t xml:space="preserve"> tem função social, enquanto a alfabetização </w:t>
      </w:r>
      <w:r w:rsidR="00D01FD9">
        <w:rPr>
          <w:rFonts w:ascii="Arial" w:hAnsi="Arial" w:cs="Arial"/>
          <w:sz w:val="24"/>
          <w:szCs w:val="24"/>
        </w:rPr>
        <w:t xml:space="preserve">prepara o </w:t>
      </w:r>
      <w:r w:rsidR="006305A6">
        <w:rPr>
          <w:rFonts w:ascii="Arial" w:hAnsi="Arial" w:cs="Arial"/>
          <w:sz w:val="24"/>
          <w:szCs w:val="24"/>
        </w:rPr>
        <w:t xml:space="preserve">sujeito </w:t>
      </w:r>
      <w:r>
        <w:rPr>
          <w:rFonts w:ascii="Arial" w:hAnsi="Arial" w:cs="Arial"/>
          <w:sz w:val="24"/>
          <w:szCs w:val="24"/>
        </w:rPr>
        <w:t xml:space="preserve">para a leitura e </w:t>
      </w:r>
      <w:r w:rsidR="00D01FD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desenvolvimento </w:t>
      </w:r>
      <w:r w:rsidR="009A7CB7" w:rsidRPr="009A7CB7">
        <w:rPr>
          <w:rFonts w:ascii="Arial" w:hAnsi="Arial" w:cs="Arial"/>
          <w:sz w:val="24"/>
          <w:szCs w:val="24"/>
        </w:rPr>
        <w:t>cognitivo letrado</w:t>
      </w:r>
      <w:r w:rsidR="0083195C" w:rsidRPr="009A7CB7">
        <w:rPr>
          <w:rFonts w:ascii="Arial" w:hAnsi="Arial" w:cs="Arial"/>
          <w:sz w:val="24"/>
          <w:szCs w:val="24"/>
        </w:rPr>
        <w:t xml:space="preserve"> </w:t>
      </w:r>
      <w:r w:rsidRPr="009A7CB7">
        <w:rPr>
          <w:rFonts w:ascii="Arial" w:hAnsi="Arial" w:cs="Arial"/>
          <w:sz w:val="24"/>
          <w:szCs w:val="24"/>
        </w:rPr>
        <w:t>do sujeito.</w:t>
      </w:r>
      <w:r w:rsidR="00F80F6A" w:rsidRPr="009A7CB7">
        <w:rPr>
          <w:rFonts w:ascii="Arial" w:hAnsi="Arial" w:cs="Arial"/>
          <w:sz w:val="24"/>
          <w:szCs w:val="24"/>
        </w:rPr>
        <w:t xml:space="preserve"> Nessa compreensão, alfabetização e letramento se completam e enriquecem o desenvolvimento do aluno. Alfabetizar letrando é uma prática necessária </w:t>
      </w:r>
      <w:r w:rsidR="006305A6" w:rsidRPr="009A7CB7">
        <w:rPr>
          <w:rFonts w:ascii="Arial" w:hAnsi="Arial" w:cs="Arial"/>
          <w:sz w:val="24"/>
          <w:szCs w:val="24"/>
        </w:rPr>
        <w:t>atualmente</w:t>
      </w:r>
      <w:r w:rsidR="00F80F6A" w:rsidRPr="009A7CB7">
        <w:rPr>
          <w:rFonts w:ascii="Arial" w:hAnsi="Arial" w:cs="Arial"/>
          <w:sz w:val="24"/>
          <w:szCs w:val="24"/>
        </w:rPr>
        <w:t>, para que se poss</w:t>
      </w:r>
      <w:r w:rsidR="0083195C" w:rsidRPr="009A7CB7">
        <w:rPr>
          <w:rFonts w:ascii="Arial" w:hAnsi="Arial" w:cs="Arial"/>
          <w:sz w:val="24"/>
          <w:szCs w:val="24"/>
        </w:rPr>
        <w:t>a</w:t>
      </w:r>
      <w:r w:rsidR="00F80F6A" w:rsidRPr="009A7CB7">
        <w:rPr>
          <w:rFonts w:ascii="Arial" w:hAnsi="Arial" w:cs="Arial"/>
          <w:sz w:val="24"/>
          <w:szCs w:val="24"/>
        </w:rPr>
        <w:t xml:space="preserve"> atingir a educação de qualidade e produzir um ensino, em que os educandos não sejam </w:t>
      </w:r>
      <w:r w:rsidR="00F80F6A">
        <w:rPr>
          <w:rFonts w:ascii="Arial" w:hAnsi="Arial" w:cs="Arial"/>
          <w:sz w:val="24"/>
          <w:szCs w:val="24"/>
        </w:rPr>
        <w:t>apenas uma caixa de depósito de conhecimentos, mas que venham a ser seres pensantes e transformadores da sociedade.</w:t>
      </w:r>
    </w:p>
    <w:p w14:paraId="6E4CC249" w14:textId="6DDE0DF7" w:rsidR="00140B38" w:rsidRPr="00471804" w:rsidRDefault="00697330" w:rsidP="00471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624940" w14:textId="62760805" w:rsidR="00673DBF" w:rsidRPr="00DB30E3" w:rsidRDefault="00AD34F6" w:rsidP="00697330">
      <w:pPr>
        <w:pStyle w:val="Ttulo2"/>
        <w:rPr>
          <w:rFonts w:ascii="Arial" w:eastAsia="Arial" w:hAnsi="Arial" w:cs="Arial"/>
          <w:b/>
          <w:bCs/>
          <w:color w:val="auto"/>
          <w:sz w:val="28"/>
          <w:szCs w:val="28"/>
        </w:rPr>
      </w:pPr>
      <w:bookmarkStart w:id="14" w:name="_Toc75217333"/>
      <w:r w:rsidRPr="009A7CB7">
        <w:rPr>
          <w:rFonts w:ascii="Arial" w:eastAsia="Arial" w:hAnsi="Arial" w:cs="Arial"/>
          <w:b/>
          <w:bCs/>
          <w:color w:val="auto"/>
          <w:sz w:val="28"/>
          <w:szCs w:val="28"/>
        </w:rPr>
        <w:lastRenderedPageBreak/>
        <w:t xml:space="preserve">CAPÍTULO </w:t>
      </w:r>
      <w:r w:rsidR="009A7CB7" w:rsidRPr="009A7CB7">
        <w:rPr>
          <w:rFonts w:ascii="Arial" w:eastAsia="Arial" w:hAnsi="Arial" w:cs="Arial"/>
          <w:b/>
          <w:bCs/>
          <w:color w:val="auto"/>
          <w:sz w:val="28"/>
          <w:szCs w:val="28"/>
        </w:rPr>
        <w:t>3 -</w:t>
      </w:r>
      <w:r w:rsidR="00697330" w:rsidRPr="009A7CB7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 </w:t>
      </w:r>
      <w:r w:rsidR="00673DBF" w:rsidRPr="00DB30E3">
        <w:rPr>
          <w:rFonts w:ascii="Arial" w:eastAsia="Arial" w:hAnsi="Arial" w:cs="Arial"/>
          <w:b/>
          <w:bCs/>
          <w:color w:val="auto"/>
          <w:sz w:val="28"/>
          <w:szCs w:val="28"/>
        </w:rPr>
        <w:t>OS ACHADOS NO PPGE - PUC GOIÁS</w:t>
      </w:r>
      <w:bookmarkEnd w:id="14"/>
    </w:p>
    <w:p w14:paraId="61CA1AA1" w14:textId="77777777" w:rsidR="00697330" w:rsidRPr="009A7CB7" w:rsidRDefault="00697330" w:rsidP="00697330"/>
    <w:p w14:paraId="62549729" w14:textId="5FE58E52" w:rsidR="00673DBF" w:rsidRDefault="00206F57" w:rsidP="00673DB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 capítulo, </w:t>
      </w:r>
      <w:r w:rsidR="00786FE0">
        <w:rPr>
          <w:rFonts w:ascii="Arial" w:eastAsia="Arial" w:hAnsi="Arial" w:cs="Arial"/>
          <w:sz w:val="24"/>
          <w:szCs w:val="24"/>
        </w:rPr>
        <w:t>apresen</w:t>
      </w:r>
      <w:r w:rsidR="0060435C">
        <w:rPr>
          <w:rFonts w:ascii="Arial" w:eastAsia="Arial" w:hAnsi="Arial" w:cs="Arial"/>
          <w:sz w:val="24"/>
          <w:szCs w:val="24"/>
        </w:rPr>
        <w:t xml:space="preserve">to </w:t>
      </w:r>
      <w:r w:rsidR="00673DBF">
        <w:rPr>
          <w:rFonts w:ascii="Arial" w:eastAsia="Arial" w:hAnsi="Arial" w:cs="Arial"/>
          <w:sz w:val="24"/>
          <w:szCs w:val="24"/>
        </w:rPr>
        <w:t xml:space="preserve">a busca e os achados nas dissertações defendidas no Programa de Pós-Graduação em Educação da PUC Goiás e </w:t>
      </w:r>
      <w:r w:rsidR="00422481">
        <w:rPr>
          <w:rFonts w:ascii="Arial" w:eastAsia="Arial" w:hAnsi="Arial" w:cs="Arial"/>
          <w:sz w:val="24"/>
          <w:szCs w:val="24"/>
        </w:rPr>
        <w:t>organizo sobre o encontrado no que se refere à alfabetização presente nas pesquisas</w:t>
      </w:r>
      <w:r w:rsidR="00673DBF">
        <w:rPr>
          <w:rFonts w:ascii="Arial" w:eastAsia="Arial" w:hAnsi="Arial" w:cs="Arial"/>
          <w:sz w:val="24"/>
          <w:szCs w:val="24"/>
        </w:rPr>
        <w:t>.</w:t>
      </w:r>
    </w:p>
    <w:p w14:paraId="55B2D5A6" w14:textId="599FC9D8" w:rsidR="00863674" w:rsidRPr="00794E2C" w:rsidRDefault="00CF1428" w:rsidP="00794E2C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</w:t>
      </w:r>
      <w:r w:rsidR="00794E2C">
        <w:rPr>
          <w:rFonts w:ascii="Arial" w:eastAsia="Arial" w:hAnsi="Arial" w:cs="Arial"/>
          <w:sz w:val="24"/>
          <w:szCs w:val="24"/>
        </w:rPr>
        <w:t xml:space="preserve">caminhos </w:t>
      </w:r>
      <w:r>
        <w:rPr>
          <w:rFonts w:ascii="Arial" w:eastAsia="Arial" w:hAnsi="Arial" w:cs="Arial"/>
          <w:sz w:val="24"/>
          <w:szCs w:val="24"/>
        </w:rPr>
        <w:t>da pesquisa realizad</w:t>
      </w:r>
      <w:r w:rsidR="00794E2C"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 durante o período d</w:t>
      </w:r>
      <w:r w:rsidR="00794E2C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estudos</w:t>
      </w:r>
      <w:r w:rsidR="00794E2C">
        <w:rPr>
          <w:rFonts w:ascii="Arial" w:eastAsia="Arial" w:hAnsi="Arial" w:cs="Arial"/>
          <w:sz w:val="24"/>
          <w:szCs w:val="24"/>
        </w:rPr>
        <w:t xml:space="preserve"> e investigação foram: 1) a o</w:t>
      </w:r>
      <w:r w:rsidR="00B458FC">
        <w:rPr>
          <w:rFonts w:ascii="Arial" w:eastAsia="Arial" w:hAnsi="Arial" w:cs="Arial"/>
          <w:sz w:val="24"/>
          <w:szCs w:val="24"/>
        </w:rPr>
        <w:t>rganiza</w:t>
      </w:r>
      <w:r w:rsidR="00794E2C">
        <w:rPr>
          <w:rFonts w:ascii="Arial" w:eastAsia="Arial" w:hAnsi="Arial" w:cs="Arial"/>
          <w:sz w:val="24"/>
          <w:szCs w:val="24"/>
        </w:rPr>
        <w:t>ção das d</w:t>
      </w:r>
      <w:r w:rsidR="00B458FC">
        <w:rPr>
          <w:rFonts w:ascii="Arial" w:eastAsia="Arial" w:hAnsi="Arial" w:cs="Arial"/>
          <w:sz w:val="24"/>
          <w:szCs w:val="24"/>
        </w:rPr>
        <w:t>issertações</w:t>
      </w:r>
      <w:r w:rsidR="00794E2C">
        <w:rPr>
          <w:rFonts w:ascii="Arial" w:eastAsia="Arial" w:hAnsi="Arial" w:cs="Arial"/>
          <w:sz w:val="24"/>
          <w:szCs w:val="24"/>
        </w:rPr>
        <w:t xml:space="preserve"> -</w:t>
      </w:r>
      <w:r w:rsidR="00DE150C">
        <w:rPr>
          <w:rFonts w:ascii="Arial" w:eastAsia="Arial" w:hAnsi="Arial" w:cs="Arial"/>
          <w:sz w:val="24"/>
          <w:szCs w:val="24"/>
        </w:rPr>
        <w:t xml:space="preserve"> </w:t>
      </w:r>
      <w:r w:rsidR="00794E2C">
        <w:rPr>
          <w:rFonts w:ascii="Arial" w:eastAsia="Arial" w:hAnsi="Arial" w:cs="Arial"/>
          <w:sz w:val="24"/>
          <w:szCs w:val="24"/>
        </w:rPr>
        <w:t>já dispostas em fichas</w:t>
      </w:r>
      <w:r w:rsidR="00DE150C">
        <w:rPr>
          <w:rFonts w:ascii="Arial" w:eastAsia="Arial" w:hAnsi="Arial" w:cs="Arial"/>
          <w:sz w:val="24"/>
          <w:szCs w:val="24"/>
        </w:rPr>
        <w:t xml:space="preserve"> catalográficas</w:t>
      </w:r>
      <w:r w:rsidR="00794E2C">
        <w:rPr>
          <w:rFonts w:ascii="Arial" w:eastAsia="Arial" w:hAnsi="Arial" w:cs="Arial"/>
          <w:sz w:val="24"/>
          <w:szCs w:val="24"/>
        </w:rPr>
        <w:t xml:space="preserve"> -</w:t>
      </w:r>
      <w:r w:rsidR="00B458FC">
        <w:rPr>
          <w:rFonts w:ascii="Arial" w:eastAsia="Arial" w:hAnsi="Arial" w:cs="Arial"/>
          <w:sz w:val="24"/>
          <w:szCs w:val="24"/>
        </w:rPr>
        <w:t xml:space="preserve"> em um quadr</w:t>
      </w:r>
      <w:r w:rsidR="00794E2C">
        <w:rPr>
          <w:rFonts w:ascii="Arial" w:eastAsia="Arial" w:hAnsi="Arial" w:cs="Arial"/>
          <w:sz w:val="24"/>
          <w:szCs w:val="24"/>
        </w:rPr>
        <w:t>o por</w:t>
      </w:r>
      <w:r w:rsidR="00B458FC">
        <w:rPr>
          <w:rFonts w:ascii="Arial" w:eastAsia="Arial" w:hAnsi="Arial" w:cs="Arial"/>
          <w:sz w:val="24"/>
          <w:szCs w:val="24"/>
        </w:rPr>
        <w:t xml:space="preserve"> linha de pesquisa, título, objeto da pesquisa, autor</w:t>
      </w:r>
      <w:r w:rsidR="00794E2C">
        <w:rPr>
          <w:rFonts w:ascii="Arial" w:eastAsia="Arial" w:hAnsi="Arial" w:cs="Arial"/>
          <w:sz w:val="24"/>
          <w:szCs w:val="24"/>
        </w:rPr>
        <w:t>ia</w:t>
      </w:r>
      <w:r w:rsidR="00B458FC">
        <w:rPr>
          <w:rFonts w:ascii="Arial" w:eastAsia="Arial" w:hAnsi="Arial" w:cs="Arial"/>
          <w:sz w:val="24"/>
          <w:szCs w:val="24"/>
        </w:rPr>
        <w:t xml:space="preserve"> e ano</w:t>
      </w:r>
      <w:r w:rsidR="00794E2C">
        <w:rPr>
          <w:rFonts w:ascii="Arial" w:eastAsia="Arial" w:hAnsi="Arial" w:cs="Arial"/>
          <w:sz w:val="24"/>
          <w:szCs w:val="24"/>
        </w:rPr>
        <w:t xml:space="preserve"> de defesa; 2) conhecer as linhas de pesquisa do PPGE-PUC Goiás; 3) analisar</w:t>
      </w:r>
      <w:r w:rsidR="008D41F0">
        <w:rPr>
          <w:rFonts w:ascii="Arial" w:eastAsia="Arial" w:hAnsi="Arial" w:cs="Arial"/>
          <w:sz w:val="24"/>
          <w:szCs w:val="24"/>
        </w:rPr>
        <w:t xml:space="preserve"> as </w:t>
      </w:r>
      <w:r w:rsidR="00794E2C">
        <w:rPr>
          <w:rFonts w:ascii="Arial" w:eastAsia="Arial" w:hAnsi="Arial" w:cs="Arial"/>
          <w:sz w:val="24"/>
          <w:szCs w:val="24"/>
        </w:rPr>
        <w:t>d</w:t>
      </w:r>
      <w:r w:rsidR="008D41F0">
        <w:rPr>
          <w:rFonts w:ascii="Arial" w:eastAsia="Arial" w:hAnsi="Arial" w:cs="Arial"/>
          <w:sz w:val="24"/>
          <w:szCs w:val="24"/>
        </w:rPr>
        <w:t>issertações do P</w:t>
      </w:r>
      <w:r w:rsidR="00794E2C">
        <w:rPr>
          <w:rFonts w:ascii="Arial" w:eastAsia="Arial" w:hAnsi="Arial" w:cs="Arial"/>
          <w:sz w:val="24"/>
          <w:szCs w:val="24"/>
        </w:rPr>
        <w:t>PGE-</w:t>
      </w:r>
      <w:r w:rsidR="00863674">
        <w:rPr>
          <w:rFonts w:ascii="Arial" w:eastAsia="Arial" w:hAnsi="Arial" w:cs="Arial"/>
          <w:sz w:val="24"/>
          <w:szCs w:val="24"/>
        </w:rPr>
        <w:t xml:space="preserve">PUC Goiás </w:t>
      </w:r>
      <w:r w:rsidR="00DE150C">
        <w:rPr>
          <w:rFonts w:ascii="Arial" w:eastAsia="Arial" w:hAnsi="Arial" w:cs="Arial"/>
          <w:sz w:val="24"/>
          <w:szCs w:val="24"/>
        </w:rPr>
        <w:t>a partir d</w:t>
      </w:r>
      <w:r w:rsidR="00794E2C">
        <w:rPr>
          <w:rFonts w:ascii="Arial" w:eastAsia="Arial" w:hAnsi="Arial" w:cs="Arial"/>
          <w:sz w:val="24"/>
          <w:szCs w:val="24"/>
        </w:rPr>
        <w:t>e seus</w:t>
      </w:r>
      <w:r w:rsidR="00DE150C">
        <w:rPr>
          <w:rFonts w:ascii="Arial" w:eastAsia="Arial" w:hAnsi="Arial" w:cs="Arial"/>
          <w:sz w:val="24"/>
          <w:szCs w:val="24"/>
        </w:rPr>
        <w:t xml:space="preserve"> resumos</w:t>
      </w:r>
      <w:r w:rsidR="00794E2C">
        <w:rPr>
          <w:rFonts w:ascii="Arial" w:eastAsia="Arial" w:hAnsi="Arial" w:cs="Arial"/>
          <w:sz w:val="24"/>
          <w:szCs w:val="24"/>
        </w:rPr>
        <w:t>, classificando-as pela temática, contempla ou não a alfabetização; 4) i</w:t>
      </w:r>
      <w:r w:rsidR="00863674" w:rsidRPr="00794E2C">
        <w:rPr>
          <w:rFonts w:ascii="Arial" w:eastAsia="Arial" w:hAnsi="Arial" w:cs="Arial"/>
          <w:sz w:val="24"/>
          <w:szCs w:val="24"/>
        </w:rPr>
        <w:t>dentificar juntamente com os referenciais teóricos a importância da temática, alfabetização.</w:t>
      </w:r>
    </w:p>
    <w:p w14:paraId="39566356" w14:textId="10CAAB6D" w:rsidR="00DE150C" w:rsidRDefault="00DE150C" w:rsidP="000268A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metodologia utilizada </w:t>
      </w:r>
      <w:r w:rsidR="00E11364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desenvolvimento desta investigação</w:t>
      </w:r>
      <w:r w:rsidR="006D3248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parte do ponto de vista dos procedimentos técnicos de uma pesquisa bibliográfica “quando elaborada a partir de material já publicado, constituído principalmente de livros, artigos de periód</w:t>
      </w:r>
      <w:r w:rsidR="006D3248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cos</w:t>
      </w:r>
      <w:r w:rsidR="006D3248">
        <w:rPr>
          <w:rFonts w:ascii="Arial" w:eastAsia="Arial" w:hAnsi="Arial" w:cs="Arial"/>
          <w:sz w:val="24"/>
          <w:szCs w:val="24"/>
        </w:rPr>
        <w:t xml:space="preserve"> a atualmente com material disponibilizado na internet.” (</w:t>
      </w:r>
      <w:r w:rsidR="00A17C73">
        <w:rPr>
          <w:rFonts w:ascii="Arial" w:eastAsia="Arial" w:hAnsi="Arial" w:cs="Arial"/>
          <w:sz w:val="24"/>
          <w:szCs w:val="24"/>
        </w:rPr>
        <w:t>SILVA, 2005, p. 21)</w:t>
      </w:r>
      <w:r w:rsidR="00E11364">
        <w:rPr>
          <w:rFonts w:ascii="Arial" w:eastAsia="Arial" w:hAnsi="Arial" w:cs="Arial"/>
          <w:sz w:val="24"/>
          <w:szCs w:val="24"/>
        </w:rPr>
        <w:t xml:space="preserve">, com características de pesquisa qualitativa </w:t>
      </w:r>
      <w:r w:rsidR="007F73BA">
        <w:rPr>
          <w:rFonts w:ascii="Arial" w:eastAsia="Arial" w:hAnsi="Arial" w:cs="Arial"/>
          <w:sz w:val="24"/>
          <w:szCs w:val="24"/>
        </w:rPr>
        <w:t xml:space="preserve">permitindo compreender a complexidade das informações </w:t>
      </w:r>
      <w:r w:rsidR="00E11364">
        <w:rPr>
          <w:rFonts w:ascii="Arial" w:eastAsia="Arial" w:hAnsi="Arial" w:cs="Arial"/>
          <w:sz w:val="24"/>
          <w:szCs w:val="24"/>
        </w:rPr>
        <w:t>e quantitativa</w:t>
      </w:r>
      <w:r w:rsidR="007F73BA">
        <w:rPr>
          <w:rFonts w:ascii="Arial" w:eastAsia="Arial" w:hAnsi="Arial" w:cs="Arial"/>
          <w:sz w:val="24"/>
          <w:szCs w:val="24"/>
        </w:rPr>
        <w:t>, pois trabalho com dados coletados em quantidade no intervalo de tempo de 201</w:t>
      </w:r>
      <w:r w:rsidR="00C75E09">
        <w:rPr>
          <w:rFonts w:ascii="Arial" w:eastAsia="Arial" w:hAnsi="Arial" w:cs="Arial"/>
          <w:sz w:val="24"/>
          <w:szCs w:val="24"/>
        </w:rPr>
        <w:t>0</w:t>
      </w:r>
      <w:r w:rsidR="007F73BA">
        <w:rPr>
          <w:rFonts w:ascii="Arial" w:eastAsia="Arial" w:hAnsi="Arial" w:cs="Arial"/>
          <w:sz w:val="24"/>
          <w:szCs w:val="24"/>
        </w:rPr>
        <w:t xml:space="preserve"> a 2016.</w:t>
      </w:r>
    </w:p>
    <w:p w14:paraId="0CC6AAD4" w14:textId="6C61B90E" w:rsidR="00206F57" w:rsidRDefault="00DE7E5D" w:rsidP="00D02C4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 w:rsidR="00EC773F">
        <w:rPr>
          <w:rFonts w:ascii="Arial" w:eastAsia="Arial" w:hAnsi="Arial" w:cs="Arial"/>
          <w:sz w:val="24"/>
          <w:szCs w:val="24"/>
        </w:rPr>
        <w:t>utilização das fichas catalográficas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850FC">
        <w:rPr>
          <w:rFonts w:ascii="Arial" w:eastAsia="Arial" w:hAnsi="Arial" w:cs="Arial"/>
          <w:sz w:val="24"/>
          <w:szCs w:val="24"/>
        </w:rPr>
        <w:t xml:space="preserve">possibilitou </w:t>
      </w:r>
      <w:r>
        <w:rPr>
          <w:rFonts w:ascii="Arial" w:eastAsia="Arial" w:hAnsi="Arial" w:cs="Arial"/>
          <w:sz w:val="24"/>
          <w:szCs w:val="24"/>
        </w:rPr>
        <w:t xml:space="preserve">as análises das dissertações através dos resumos que </w:t>
      </w:r>
      <w:r w:rsidR="009A7CB7" w:rsidRPr="009A7CB7">
        <w:rPr>
          <w:rFonts w:ascii="Arial" w:eastAsia="Arial" w:hAnsi="Arial" w:cs="Arial"/>
          <w:sz w:val="24"/>
          <w:szCs w:val="24"/>
        </w:rPr>
        <w:t>contêm em</w:t>
      </w:r>
      <w:r w:rsidRPr="009A7CB7">
        <w:rPr>
          <w:rFonts w:ascii="Arial" w:eastAsia="Arial" w:hAnsi="Arial" w:cs="Arial"/>
          <w:sz w:val="24"/>
          <w:szCs w:val="24"/>
        </w:rPr>
        <w:t xml:space="preserve"> cada </w:t>
      </w:r>
      <w:r>
        <w:rPr>
          <w:rFonts w:ascii="Arial" w:eastAsia="Arial" w:hAnsi="Arial" w:cs="Arial"/>
          <w:sz w:val="24"/>
          <w:szCs w:val="24"/>
        </w:rPr>
        <w:t>uma</w:t>
      </w:r>
      <w:r w:rsidR="00563FBA">
        <w:rPr>
          <w:rFonts w:ascii="Arial" w:eastAsia="Arial" w:hAnsi="Arial" w:cs="Arial"/>
          <w:sz w:val="24"/>
          <w:szCs w:val="24"/>
        </w:rPr>
        <w:t xml:space="preserve"> das</w:t>
      </w:r>
      <w:r>
        <w:rPr>
          <w:rFonts w:ascii="Arial" w:eastAsia="Arial" w:hAnsi="Arial" w:cs="Arial"/>
          <w:sz w:val="24"/>
          <w:szCs w:val="24"/>
        </w:rPr>
        <w:t xml:space="preserve"> ficha</w:t>
      </w:r>
      <w:r w:rsidR="00563FBA">
        <w:rPr>
          <w:rFonts w:ascii="Arial" w:eastAsia="Arial" w:hAnsi="Arial" w:cs="Arial"/>
          <w:sz w:val="24"/>
          <w:szCs w:val="24"/>
        </w:rPr>
        <w:t>s,</w:t>
      </w:r>
      <w:r w:rsidR="003850FC">
        <w:rPr>
          <w:rFonts w:ascii="Arial" w:eastAsia="Arial" w:hAnsi="Arial" w:cs="Arial"/>
          <w:sz w:val="24"/>
          <w:szCs w:val="24"/>
        </w:rPr>
        <w:t xml:space="preserve"> assim</w:t>
      </w:r>
      <w:r w:rsidR="00563FBA">
        <w:rPr>
          <w:rFonts w:ascii="Arial" w:eastAsia="Arial" w:hAnsi="Arial" w:cs="Arial"/>
          <w:sz w:val="24"/>
          <w:szCs w:val="24"/>
        </w:rPr>
        <w:t>, só</w:t>
      </w:r>
      <w:r w:rsidR="003850FC">
        <w:rPr>
          <w:rFonts w:ascii="Arial" w:eastAsia="Arial" w:hAnsi="Arial" w:cs="Arial"/>
          <w:sz w:val="24"/>
          <w:szCs w:val="24"/>
        </w:rPr>
        <w:t xml:space="preserve"> foi possível const</w:t>
      </w:r>
      <w:r w:rsidR="00563FBA">
        <w:rPr>
          <w:rFonts w:ascii="Arial" w:eastAsia="Arial" w:hAnsi="Arial" w:cs="Arial"/>
          <w:sz w:val="24"/>
          <w:szCs w:val="24"/>
        </w:rPr>
        <w:t>atar</w:t>
      </w:r>
      <w:r w:rsidR="003850FC">
        <w:rPr>
          <w:rFonts w:ascii="Arial" w:eastAsia="Arial" w:hAnsi="Arial" w:cs="Arial"/>
          <w:sz w:val="24"/>
          <w:szCs w:val="24"/>
        </w:rPr>
        <w:t xml:space="preserve"> quais delas obtêm a temática alfabetização</w:t>
      </w:r>
      <w:r>
        <w:rPr>
          <w:rFonts w:ascii="Arial" w:eastAsia="Arial" w:hAnsi="Arial" w:cs="Arial"/>
          <w:sz w:val="24"/>
          <w:szCs w:val="24"/>
        </w:rPr>
        <w:t>,</w:t>
      </w:r>
      <w:r w:rsidR="00563FB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separando as linhas de pesquisas, os títulos das dissertações, objetos das pesquisas, autores e </w:t>
      </w:r>
      <w:r w:rsidR="007F73BA">
        <w:rPr>
          <w:rFonts w:ascii="Arial" w:eastAsia="Arial" w:hAnsi="Arial" w:cs="Arial"/>
          <w:sz w:val="24"/>
          <w:szCs w:val="24"/>
        </w:rPr>
        <w:t xml:space="preserve">período de conclusão. A classificação em quadros para </w:t>
      </w:r>
      <w:r w:rsidR="00563FBA">
        <w:rPr>
          <w:rFonts w:ascii="Arial" w:eastAsia="Arial" w:hAnsi="Arial" w:cs="Arial"/>
          <w:sz w:val="24"/>
          <w:szCs w:val="24"/>
        </w:rPr>
        <w:t>análises</w:t>
      </w:r>
      <w:r w:rsidR="00FB252A">
        <w:rPr>
          <w:rFonts w:ascii="Arial" w:eastAsia="Arial" w:hAnsi="Arial" w:cs="Arial"/>
          <w:sz w:val="24"/>
          <w:szCs w:val="24"/>
        </w:rPr>
        <w:t xml:space="preserve"> sobre quais </w:t>
      </w:r>
      <w:r w:rsidR="007F73BA">
        <w:rPr>
          <w:rFonts w:ascii="Arial" w:eastAsia="Arial" w:hAnsi="Arial" w:cs="Arial"/>
          <w:sz w:val="24"/>
          <w:szCs w:val="24"/>
        </w:rPr>
        <w:t>interessavam para a pesquisa</w:t>
      </w:r>
      <w:r w:rsidR="00563FBA">
        <w:rPr>
          <w:rFonts w:ascii="Arial" w:eastAsia="Arial" w:hAnsi="Arial" w:cs="Arial"/>
          <w:sz w:val="24"/>
          <w:szCs w:val="24"/>
        </w:rPr>
        <w:t xml:space="preserve">. </w:t>
      </w:r>
      <w:r w:rsidR="007F73BA">
        <w:rPr>
          <w:rFonts w:ascii="Arial" w:eastAsia="Arial" w:hAnsi="Arial" w:cs="Arial"/>
          <w:sz w:val="24"/>
          <w:szCs w:val="24"/>
        </w:rPr>
        <w:t>Os quadros seguem o modelo</w:t>
      </w:r>
      <w:r w:rsidR="00D02C45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134"/>
      </w:tblGrid>
      <w:tr w:rsidR="00E77B45" w:rsidRPr="00E6091A" w14:paraId="54B1D553" w14:textId="77777777" w:rsidTr="00E77B45">
        <w:tc>
          <w:tcPr>
            <w:tcW w:w="3256" w:type="dxa"/>
          </w:tcPr>
          <w:p w14:paraId="246976EF" w14:textId="77777777" w:rsidR="00E77B45" w:rsidRPr="007F73BA" w:rsidRDefault="00E77B45" w:rsidP="00344787">
            <w:pPr>
              <w:jc w:val="center"/>
              <w:rPr>
                <w:rFonts w:ascii="Arial" w:hAnsi="Arial" w:cs="Arial"/>
              </w:rPr>
            </w:pPr>
            <w:r w:rsidRPr="007F73BA">
              <w:rPr>
                <w:rFonts w:ascii="Arial" w:hAnsi="Arial" w:cs="Arial"/>
              </w:rPr>
              <w:t>TÍTULO DA DISSERTAÇÃO</w:t>
            </w:r>
          </w:p>
        </w:tc>
        <w:tc>
          <w:tcPr>
            <w:tcW w:w="2126" w:type="dxa"/>
          </w:tcPr>
          <w:p w14:paraId="30E2001B" w14:textId="11FE045D" w:rsidR="00E77B45" w:rsidRPr="007F73BA" w:rsidRDefault="00E77B45" w:rsidP="007F73BA">
            <w:pPr>
              <w:jc w:val="center"/>
              <w:rPr>
                <w:rFonts w:ascii="Arial" w:hAnsi="Arial" w:cs="Arial"/>
              </w:rPr>
            </w:pPr>
            <w:r w:rsidRPr="007F73BA">
              <w:rPr>
                <w:rFonts w:ascii="Arial" w:hAnsi="Arial" w:cs="Arial"/>
              </w:rPr>
              <w:t>OBJETO DA PESQUISA</w:t>
            </w:r>
          </w:p>
        </w:tc>
        <w:tc>
          <w:tcPr>
            <w:tcW w:w="1984" w:type="dxa"/>
          </w:tcPr>
          <w:p w14:paraId="692AD310" w14:textId="77777777" w:rsidR="00E77B45" w:rsidRPr="007F73BA" w:rsidRDefault="00E77B45" w:rsidP="00344787">
            <w:pPr>
              <w:jc w:val="center"/>
              <w:rPr>
                <w:rFonts w:ascii="Arial" w:hAnsi="Arial" w:cs="Arial"/>
              </w:rPr>
            </w:pPr>
            <w:r w:rsidRPr="007F73BA">
              <w:rPr>
                <w:rFonts w:ascii="Arial" w:hAnsi="Arial" w:cs="Arial"/>
              </w:rPr>
              <w:t>AUTOR</w:t>
            </w:r>
          </w:p>
        </w:tc>
        <w:tc>
          <w:tcPr>
            <w:tcW w:w="1134" w:type="dxa"/>
          </w:tcPr>
          <w:p w14:paraId="2AF0030D" w14:textId="77777777" w:rsidR="00E77B45" w:rsidRPr="007F73BA" w:rsidRDefault="00E77B45" w:rsidP="00344787">
            <w:pPr>
              <w:jc w:val="center"/>
              <w:rPr>
                <w:rFonts w:ascii="Arial" w:hAnsi="Arial" w:cs="Arial"/>
              </w:rPr>
            </w:pPr>
            <w:r w:rsidRPr="007F73BA">
              <w:rPr>
                <w:rFonts w:ascii="Arial" w:hAnsi="Arial" w:cs="Arial"/>
              </w:rPr>
              <w:t>ANO</w:t>
            </w:r>
          </w:p>
        </w:tc>
      </w:tr>
    </w:tbl>
    <w:p w14:paraId="4551B58E" w14:textId="77777777" w:rsidR="0017522E" w:rsidRPr="004D323A" w:rsidRDefault="0017522E" w:rsidP="0017522E">
      <w:pPr>
        <w:rPr>
          <w:b/>
          <w:bCs/>
        </w:rPr>
      </w:pPr>
    </w:p>
    <w:p w14:paraId="784EAAC4" w14:textId="77777777" w:rsidR="008F6FBD" w:rsidRDefault="00C45BE5" w:rsidP="008F6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ab/>
      </w:r>
      <w:r w:rsidRPr="00C45BE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seguir está o quadro geral das dissertações encontradas para a pesquisa, as linhas que estão em destaque, em cor rosa, são as dissertações que encontrei que interessam diretamente à pesquisa realizada.</w:t>
      </w:r>
    </w:p>
    <w:p w14:paraId="562EAA7D" w14:textId="574F6303" w:rsidR="000E31F1" w:rsidRPr="00391362" w:rsidRDefault="0083195C" w:rsidP="00D3769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391362">
        <w:rPr>
          <w:rFonts w:ascii="Arial" w:hAnsi="Arial" w:cs="Arial"/>
          <w:sz w:val="24"/>
          <w:szCs w:val="24"/>
        </w:rPr>
        <w:t>Quadro 1: Dissertações da Linha Teoria da Educação e Processos Pedagógicos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52"/>
        <w:gridCol w:w="2013"/>
        <w:gridCol w:w="1985"/>
        <w:gridCol w:w="850"/>
      </w:tblGrid>
      <w:tr w:rsidR="00C45BE5" w:rsidRPr="005D16F5" w14:paraId="0CCB8E26" w14:textId="77777777" w:rsidTr="00C45BE5">
        <w:tc>
          <w:tcPr>
            <w:tcW w:w="8500" w:type="dxa"/>
            <w:gridSpan w:val="4"/>
            <w:shd w:val="clear" w:color="auto" w:fill="F7CAAC" w:themeFill="accent2" w:themeFillTint="66"/>
          </w:tcPr>
          <w:p w14:paraId="4D7496D7" w14:textId="77777777" w:rsidR="00C45BE5" w:rsidRPr="005D16F5" w:rsidRDefault="00C45BE5" w:rsidP="003913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6F5">
              <w:rPr>
                <w:rFonts w:ascii="Arial" w:hAnsi="Arial" w:cs="Arial"/>
                <w:b/>
                <w:bCs/>
                <w:sz w:val="24"/>
                <w:szCs w:val="24"/>
              </w:rPr>
              <w:t>Teoria da Educação e Processos Pedagógicos</w:t>
            </w:r>
          </w:p>
        </w:tc>
      </w:tr>
      <w:tr w:rsidR="00C45BE5" w:rsidRPr="005D16F5" w14:paraId="20B4F40D" w14:textId="77777777" w:rsidTr="00C45BE5">
        <w:tc>
          <w:tcPr>
            <w:tcW w:w="3652" w:type="dxa"/>
          </w:tcPr>
          <w:p w14:paraId="78190BB0" w14:textId="77777777" w:rsidR="00C45BE5" w:rsidRPr="005D16F5" w:rsidRDefault="00C45BE5" w:rsidP="00FB3FE7">
            <w:pPr>
              <w:jc w:val="center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Título da dissertação</w:t>
            </w:r>
          </w:p>
        </w:tc>
        <w:tc>
          <w:tcPr>
            <w:tcW w:w="2013" w:type="dxa"/>
          </w:tcPr>
          <w:p w14:paraId="73E24E81" w14:textId="77777777" w:rsidR="00C45BE5" w:rsidRPr="005D16F5" w:rsidRDefault="00C45BE5" w:rsidP="00FB3FE7">
            <w:pPr>
              <w:jc w:val="center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Objeto da pesquisa</w:t>
            </w:r>
          </w:p>
        </w:tc>
        <w:tc>
          <w:tcPr>
            <w:tcW w:w="1985" w:type="dxa"/>
          </w:tcPr>
          <w:p w14:paraId="4BEA9689" w14:textId="77777777" w:rsidR="00C45BE5" w:rsidRPr="005D16F5" w:rsidRDefault="00C45BE5" w:rsidP="00FB3FE7">
            <w:pPr>
              <w:jc w:val="center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Autor</w:t>
            </w:r>
          </w:p>
        </w:tc>
        <w:tc>
          <w:tcPr>
            <w:tcW w:w="850" w:type="dxa"/>
          </w:tcPr>
          <w:p w14:paraId="019DE05D" w14:textId="77777777" w:rsidR="00C45BE5" w:rsidRPr="005D16F5" w:rsidRDefault="00C45BE5" w:rsidP="00FB3FE7">
            <w:pPr>
              <w:jc w:val="center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Ano</w:t>
            </w:r>
          </w:p>
        </w:tc>
      </w:tr>
      <w:tr w:rsidR="00C45BE5" w:rsidRPr="005D16F5" w14:paraId="67E70234" w14:textId="77777777" w:rsidTr="00A130C1">
        <w:trPr>
          <w:trHeight w:val="1274"/>
        </w:trPr>
        <w:tc>
          <w:tcPr>
            <w:tcW w:w="3652" w:type="dxa"/>
            <w:shd w:val="clear" w:color="auto" w:fill="FFFFFF" w:themeFill="background1"/>
          </w:tcPr>
          <w:p w14:paraId="59036D44" w14:textId="77777777" w:rsidR="00C45BE5" w:rsidRPr="00A130C1" w:rsidRDefault="00C45BE5" w:rsidP="00FB3FE7">
            <w:pPr>
              <w:jc w:val="both"/>
              <w:rPr>
                <w:rFonts w:ascii="Arial" w:hAnsi="Arial" w:cs="Arial"/>
              </w:rPr>
            </w:pPr>
            <w:r w:rsidRPr="00A130C1">
              <w:rPr>
                <w:rFonts w:ascii="Arial" w:hAnsi="Arial" w:cs="Arial"/>
              </w:rPr>
              <w:t>Interfaces entre Desenho e Letramento na Educação Infantil:  Contribuições da Teoria Histórico-Cultural</w:t>
            </w:r>
          </w:p>
        </w:tc>
        <w:tc>
          <w:tcPr>
            <w:tcW w:w="2013" w:type="dxa"/>
            <w:shd w:val="clear" w:color="auto" w:fill="FFFFFF" w:themeFill="background1"/>
          </w:tcPr>
          <w:p w14:paraId="7383A72C" w14:textId="77777777" w:rsidR="00C45BE5" w:rsidRPr="00A130C1" w:rsidRDefault="00C45BE5" w:rsidP="00FB3FE7">
            <w:pPr>
              <w:jc w:val="both"/>
              <w:rPr>
                <w:rFonts w:ascii="Arial" w:hAnsi="Arial" w:cs="Arial"/>
              </w:rPr>
            </w:pPr>
            <w:r w:rsidRPr="00A130C1">
              <w:rPr>
                <w:rFonts w:ascii="Arial" w:hAnsi="Arial" w:cs="Arial"/>
              </w:rPr>
              <w:t>Educação Infantil</w:t>
            </w:r>
          </w:p>
        </w:tc>
        <w:tc>
          <w:tcPr>
            <w:tcW w:w="1985" w:type="dxa"/>
            <w:shd w:val="clear" w:color="auto" w:fill="FFFFFF" w:themeFill="background1"/>
          </w:tcPr>
          <w:p w14:paraId="1CB146DC" w14:textId="77777777" w:rsidR="00C45BE5" w:rsidRPr="00A130C1" w:rsidRDefault="00C45BE5" w:rsidP="00FB3FE7">
            <w:pPr>
              <w:jc w:val="both"/>
              <w:rPr>
                <w:rFonts w:ascii="Arial" w:hAnsi="Arial" w:cs="Arial"/>
              </w:rPr>
            </w:pPr>
            <w:r w:rsidRPr="00A130C1">
              <w:rPr>
                <w:rFonts w:ascii="Arial" w:hAnsi="Arial" w:cs="Arial"/>
              </w:rPr>
              <w:t>Aline Cristina de Castro Garcia Leite</w:t>
            </w:r>
          </w:p>
        </w:tc>
        <w:tc>
          <w:tcPr>
            <w:tcW w:w="850" w:type="dxa"/>
            <w:shd w:val="clear" w:color="auto" w:fill="FFFFFF" w:themeFill="background1"/>
          </w:tcPr>
          <w:p w14:paraId="57F833C5" w14:textId="77777777" w:rsidR="00C45BE5" w:rsidRPr="00A130C1" w:rsidRDefault="00C45BE5" w:rsidP="00FB3FE7">
            <w:pPr>
              <w:jc w:val="both"/>
              <w:rPr>
                <w:rFonts w:ascii="Arial" w:hAnsi="Arial" w:cs="Arial"/>
              </w:rPr>
            </w:pPr>
            <w:r w:rsidRPr="00A130C1">
              <w:rPr>
                <w:rFonts w:ascii="Arial" w:hAnsi="Arial" w:cs="Arial"/>
              </w:rPr>
              <w:t>2016</w:t>
            </w:r>
          </w:p>
        </w:tc>
      </w:tr>
      <w:tr w:rsidR="00C45BE5" w:rsidRPr="005D16F5" w14:paraId="0E369994" w14:textId="77777777" w:rsidTr="00C45BE5">
        <w:tc>
          <w:tcPr>
            <w:tcW w:w="3652" w:type="dxa"/>
          </w:tcPr>
          <w:p w14:paraId="244C657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Avaliação da Aprendizagem na Perspectiva do Sujeito Histórico-Cultural</w:t>
            </w:r>
          </w:p>
        </w:tc>
        <w:tc>
          <w:tcPr>
            <w:tcW w:w="2013" w:type="dxa"/>
          </w:tcPr>
          <w:p w14:paraId="21DDB1F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Avaliação</w:t>
            </w:r>
          </w:p>
        </w:tc>
        <w:tc>
          <w:tcPr>
            <w:tcW w:w="1985" w:type="dxa"/>
          </w:tcPr>
          <w:p w14:paraId="510136D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Wilma Luiza Pinto</w:t>
            </w:r>
          </w:p>
        </w:tc>
        <w:tc>
          <w:tcPr>
            <w:tcW w:w="850" w:type="dxa"/>
          </w:tcPr>
          <w:p w14:paraId="36A25F8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C45BE5" w:rsidRPr="005D16F5" w14:paraId="298BCBEF" w14:textId="77777777" w:rsidTr="00C45BE5">
        <w:tc>
          <w:tcPr>
            <w:tcW w:w="3652" w:type="dxa"/>
          </w:tcPr>
          <w:p w14:paraId="5FAE81B4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Pensamento e atuando com o conceito cor: a Perspectiva dos professores de arte do ensino fundamental</w:t>
            </w:r>
          </w:p>
        </w:tc>
        <w:tc>
          <w:tcPr>
            <w:tcW w:w="2013" w:type="dxa"/>
          </w:tcPr>
          <w:p w14:paraId="44B2C66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Cor </w:t>
            </w:r>
          </w:p>
        </w:tc>
        <w:tc>
          <w:tcPr>
            <w:tcW w:w="1985" w:type="dxa"/>
          </w:tcPr>
          <w:p w14:paraId="197272D4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</w:p>
          <w:p w14:paraId="56ABE9D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Nelisa</w:t>
            </w:r>
            <w:proofErr w:type="spellEnd"/>
            <w:r w:rsidRPr="005D16F5">
              <w:rPr>
                <w:rFonts w:ascii="Arial" w:hAnsi="Arial" w:cs="Arial"/>
              </w:rPr>
              <w:t xml:space="preserve"> Tania Coe de Oliveira</w:t>
            </w:r>
          </w:p>
          <w:p w14:paraId="1C3680C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F6F11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C45BE5" w:rsidRPr="005D16F5" w14:paraId="346DE03F" w14:textId="77777777" w:rsidTr="00C45BE5">
        <w:tc>
          <w:tcPr>
            <w:tcW w:w="3652" w:type="dxa"/>
          </w:tcPr>
          <w:p w14:paraId="731B5BE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Ensino Desenvolvimental e investigação Matemática com o </w:t>
            </w:r>
            <w:proofErr w:type="spellStart"/>
            <w:r w:rsidRPr="005D16F5">
              <w:rPr>
                <w:rFonts w:ascii="Arial" w:hAnsi="Arial" w:cs="Arial"/>
              </w:rPr>
              <w:t>Geogebra</w:t>
            </w:r>
            <w:proofErr w:type="spellEnd"/>
            <w:r w:rsidRPr="005D16F5">
              <w:rPr>
                <w:rFonts w:ascii="Arial" w:hAnsi="Arial" w:cs="Arial"/>
              </w:rPr>
              <w:t>: uma intervenção pedagógica sobre o teorema de Tales</w:t>
            </w:r>
          </w:p>
        </w:tc>
        <w:tc>
          <w:tcPr>
            <w:tcW w:w="2013" w:type="dxa"/>
          </w:tcPr>
          <w:p w14:paraId="7BA0883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Ensino Desenvolvimental </w:t>
            </w:r>
          </w:p>
        </w:tc>
        <w:tc>
          <w:tcPr>
            <w:tcW w:w="1985" w:type="dxa"/>
          </w:tcPr>
          <w:p w14:paraId="5896E99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Sérgio Ricardo Abreu Rezende</w:t>
            </w:r>
          </w:p>
        </w:tc>
        <w:tc>
          <w:tcPr>
            <w:tcW w:w="850" w:type="dxa"/>
          </w:tcPr>
          <w:p w14:paraId="308D366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C45BE5" w:rsidRPr="005D16F5" w14:paraId="1844FF5D" w14:textId="77777777" w:rsidTr="00C45BE5">
        <w:tc>
          <w:tcPr>
            <w:tcW w:w="3652" w:type="dxa"/>
          </w:tcPr>
          <w:p w14:paraId="764092E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Bases teóricas e conceituais da pedagogia do esporte</w:t>
            </w:r>
          </w:p>
        </w:tc>
        <w:tc>
          <w:tcPr>
            <w:tcW w:w="2013" w:type="dxa"/>
          </w:tcPr>
          <w:p w14:paraId="26505C5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Pedagogia do Esporte</w:t>
            </w:r>
          </w:p>
        </w:tc>
        <w:tc>
          <w:tcPr>
            <w:tcW w:w="1985" w:type="dxa"/>
          </w:tcPr>
          <w:p w14:paraId="73F461A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André Luís dos Santos Seabra</w:t>
            </w:r>
          </w:p>
        </w:tc>
        <w:tc>
          <w:tcPr>
            <w:tcW w:w="850" w:type="dxa"/>
          </w:tcPr>
          <w:p w14:paraId="015440C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C45BE5" w:rsidRPr="005D16F5" w14:paraId="5C94BF5D" w14:textId="77777777" w:rsidTr="00C45BE5">
        <w:tc>
          <w:tcPr>
            <w:tcW w:w="3652" w:type="dxa"/>
          </w:tcPr>
          <w:p w14:paraId="2A053EB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Concepções e Práticas de Avaliação Vigentes em Escolas Públicas: A influências das Políticas Educacionais no Trabalho dos Professores </w:t>
            </w:r>
          </w:p>
        </w:tc>
        <w:tc>
          <w:tcPr>
            <w:tcW w:w="2013" w:type="dxa"/>
          </w:tcPr>
          <w:p w14:paraId="26430294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Avaliações Vigentes</w:t>
            </w:r>
          </w:p>
        </w:tc>
        <w:tc>
          <w:tcPr>
            <w:tcW w:w="1985" w:type="dxa"/>
          </w:tcPr>
          <w:p w14:paraId="73C6A3A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Silvia Reis Fernandes</w:t>
            </w:r>
          </w:p>
        </w:tc>
        <w:tc>
          <w:tcPr>
            <w:tcW w:w="850" w:type="dxa"/>
          </w:tcPr>
          <w:p w14:paraId="2681CCA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C45BE5" w:rsidRPr="005D16F5" w14:paraId="591FEDB3" w14:textId="77777777" w:rsidTr="00C45BE5">
        <w:tc>
          <w:tcPr>
            <w:tcW w:w="3652" w:type="dxa"/>
          </w:tcPr>
          <w:p w14:paraId="517E426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Fracasso Escolar no Ensino Médio: As Explicações dos Professores, Gestores e Alunos</w:t>
            </w:r>
          </w:p>
        </w:tc>
        <w:tc>
          <w:tcPr>
            <w:tcW w:w="2013" w:type="dxa"/>
          </w:tcPr>
          <w:p w14:paraId="73C7422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Fracasso Escolar</w:t>
            </w:r>
          </w:p>
        </w:tc>
        <w:tc>
          <w:tcPr>
            <w:tcW w:w="1985" w:type="dxa"/>
          </w:tcPr>
          <w:p w14:paraId="3E4214A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Maria Marlene Aguiar</w:t>
            </w:r>
          </w:p>
        </w:tc>
        <w:tc>
          <w:tcPr>
            <w:tcW w:w="850" w:type="dxa"/>
          </w:tcPr>
          <w:p w14:paraId="082045BC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C45BE5" w:rsidRPr="005D16F5" w14:paraId="28F28D26" w14:textId="77777777" w:rsidTr="00C45BE5">
        <w:tc>
          <w:tcPr>
            <w:tcW w:w="3652" w:type="dxa"/>
          </w:tcPr>
          <w:p w14:paraId="38EED2E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 Formação do Professor de Língua Inglesa: desafios no desenvolvimento das habilidades de compreensão e produção da oralidade</w:t>
            </w:r>
          </w:p>
        </w:tc>
        <w:tc>
          <w:tcPr>
            <w:tcW w:w="2013" w:type="dxa"/>
          </w:tcPr>
          <w:p w14:paraId="3D1DD0D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Língua Inglesa</w:t>
            </w:r>
          </w:p>
        </w:tc>
        <w:tc>
          <w:tcPr>
            <w:tcW w:w="1985" w:type="dxa"/>
          </w:tcPr>
          <w:p w14:paraId="3BE0C72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Maria José Alves de Araújo Borges</w:t>
            </w:r>
          </w:p>
        </w:tc>
        <w:tc>
          <w:tcPr>
            <w:tcW w:w="850" w:type="dxa"/>
          </w:tcPr>
          <w:p w14:paraId="39450C3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C45BE5" w:rsidRPr="005D16F5" w14:paraId="3266FC3D" w14:textId="77777777" w:rsidTr="00C45BE5">
        <w:tc>
          <w:tcPr>
            <w:tcW w:w="3652" w:type="dxa"/>
          </w:tcPr>
          <w:p w14:paraId="7C1DA53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Concepções de Didática nas Pesquisas Sobre Formação de Professores de Matemática na Região Centro Oeste (2005-2012)</w:t>
            </w:r>
          </w:p>
          <w:p w14:paraId="185955C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363D735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Didáticas</w:t>
            </w:r>
          </w:p>
        </w:tc>
        <w:tc>
          <w:tcPr>
            <w:tcW w:w="1985" w:type="dxa"/>
          </w:tcPr>
          <w:p w14:paraId="6E7D95B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Marcia Rodrigues Leal</w:t>
            </w:r>
          </w:p>
        </w:tc>
        <w:tc>
          <w:tcPr>
            <w:tcW w:w="850" w:type="dxa"/>
          </w:tcPr>
          <w:p w14:paraId="62E626A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C45BE5" w:rsidRPr="005D16F5" w14:paraId="73320CA4" w14:textId="77777777" w:rsidTr="00C45BE5">
        <w:tc>
          <w:tcPr>
            <w:tcW w:w="3652" w:type="dxa"/>
          </w:tcPr>
          <w:p w14:paraId="33E782E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As relações entre tecnologias e educação nas produções acadêmicas sobre formação de professores no </w:t>
            </w:r>
            <w:proofErr w:type="spellStart"/>
            <w:r w:rsidRPr="005D16F5">
              <w:rPr>
                <w:rFonts w:ascii="Arial" w:hAnsi="Arial" w:cs="Arial"/>
              </w:rPr>
              <w:t>Prolnfo</w:t>
            </w:r>
            <w:proofErr w:type="spellEnd"/>
          </w:p>
        </w:tc>
        <w:tc>
          <w:tcPr>
            <w:tcW w:w="2013" w:type="dxa"/>
          </w:tcPr>
          <w:p w14:paraId="5394DFF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de Professores</w:t>
            </w:r>
          </w:p>
        </w:tc>
        <w:tc>
          <w:tcPr>
            <w:tcW w:w="1985" w:type="dxa"/>
          </w:tcPr>
          <w:p w14:paraId="11609B44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Mary Aurora Da Costa Marcon</w:t>
            </w:r>
          </w:p>
        </w:tc>
        <w:tc>
          <w:tcPr>
            <w:tcW w:w="850" w:type="dxa"/>
          </w:tcPr>
          <w:p w14:paraId="42312A5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C45BE5" w:rsidRPr="005D16F5" w14:paraId="22D825B7" w14:textId="77777777" w:rsidTr="00C45BE5">
        <w:tc>
          <w:tcPr>
            <w:tcW w:w="3652" w:type="dxa"/>
          </w:tcPr>
          <w:p w14:paraId="621BE2E4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Educação e Diversidade Cultural: Olhares sobre as Orientações </w:t>
            </w:r>
            <w:r w:rsidRPr="005D16F5">
              <w:rPr>
                <w:rFonts w:ascii="Arial" w:hAnsi="Arial" w:cs="Arial"/>
              </w:rPr>
              <w:lastRenderedPageBreak/>
              <w:t>Curriculares do Ensino Fundamental</w:t>
            </w:r>
          </w:p>
        </w:tc>
        <w:tc>
          <w:tcPr>
            <w:tcW w:w="2013" w:type="dxa"/>
          </w:tcPr>
          <w:p w14:paraId="62DC33A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lastRenderedPageBreak/>
              <w:t>Diversidade Cultural</w:t>
            </w:r>
          </w:p>
        </w:tc>
        <w:tc>
          <w:tcPr>
            <w:tcW w:w="1985" w:type="dxa"/>
          </w:tcPr>
          <w:p w14:paraId="34B6339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Sandriana Rodrigues Da Silva</w:t>
            </w:r>
          </w:p>
        </w:tc>
        <w:tc>
          <w:tcPr>
            <w:tcW w:w="850" w:type="dxa"/>
          </w:tcPr>
          <w:p w14:paraId="4CE5B18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C45BE5" w:rsidRPr="005D16F5" w14:paraId="586B8D4E" w14:textId="77777777" w:rsidTr="00C45BE5">
        <w:tc>
          <w:tcPr>
            <w:tcW w:w="3652" w:type="dxa"/>
          </w:tcPr>
          <w:p w14:paraId="592BB49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 Produção Textual no Livro Didático de Língua Portuguesa: Discutindo o Ensino da Linguagem</w:t>
            </w:r>
          </w:p>
        </w:tc>
        <w:tc>
          <w:tcPr>
            <w:tcW w:w="2013" w:type="dxa"/>
          </w:tcPr>
          <w:p w14:paraId="7CBD1B1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Livro Didático</w:t>
            </w:r>
          </w:p>
        </w:tc>
        <w:tc>
          <w:tcPr>
            <w:tcW w:w="1985" w:type="dxa"/>
          </w:tcPr>
          <w:p w14:paraId="7DC6223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Alessandra Cristina Santos Santiago</w:t>
            </w:r>
          </w:p>
        </w:tc>
        <w:tc>
          <w:tcPr>
            <w:tcW w:w="850" w:type="dxa"/>
          </w:tcPr>
          <w:p w14:paraId="351A98F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C45BE5" w:rsidRPr="005D16F5" w14:paraId="05E7C9BD" w14:textId="77777777" w:rsidTr="00C45BE5">
        <w:tc>
          <w:tcPr>
            <w:tcW w:w="3652" w:type="dxa"/>
          </w:tcPr>
          <w:p w14:paraId="3118C50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Concepção de gestão e organização pedagógica em documentos oficiais sobre escola de tempo integral</w:t>
            </w:r>
          </w:p>
        </w:tc>
        <w:tc>
          <w:tcPr>
            <w:tcW w:w="2013" w:type="dxa"/>
          </w:tcPr>
          <w:p w14:paraId="1E4C43C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Gestão</w:t>
            </w:r>
          </w:p>
        </w:tc>
        <w:tc>
          <w:tcPr>
            <w:tcW w:w="1985" w:type="dxa"/>
          </w:tcPr>
          <w:p w14:paraId="6ED15B7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Vania Maria De Carvalho Honorato</w:t>
            </w:r>
          </w:p>
        </w:tc>
        <w:tc>
          <w:tcPr>
            <w:tcW w:w="850" w:type="dxa"/>
          </w:tcPr>
          <w:p w14:paraId="70AF088C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C45BE5" w:rsidRPr="005D16F5" w14:paraId="74456BCE" w14:textId="77777777" w:rsidTr="00C45BE5">
        <w:tc>
          <w:tcPr>
            <w:tcW w:w="3652" w:type="dxa"/>
            <w:shd w:val="clear" w:color="auto" w:fill="F7CAAC" w:themeFill="accent2" w:themeFillTint="66"/>
          </w:tcPr>
          <w:p w14:paraId="28331A4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processo de letramento na educação infantil: ensino desenvolvimento</w:t>
            </w:r>
          </w:p>
        </w:tc>
        <w:tc>
          <w:tcPr>
            <w:tcW w:w="2013" w:type="dxa"/>
            <w:shd w:val="clear" w:color="auto" w:fill="F7CAAC" w:themeFill="accent2" w:themeFillTint="66"/>
          </w:tcPr>
          <w:p w14:paraId="4B83B543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Letramento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16CDB04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Alda Nazaré Santos do Nascimento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BF0143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C45BE5" w:rsidRPr="005D16F5" w14:paraId="12C50C60" w14:textId="77777777" w:rsidTr="00C45BE5">
        <w:tc>
          <w:tcPr>
            <w:tcW w:w="3652" w:type="dxa"/>
          </w:tcPr>
          <w:p w14:paraId="2645C39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Reflexividade e prática educativa: uma análise das contribuições de Rousseau e </w:t>
            </w:r>
            <w:proofErr w:type="spellStart"/>
            <w:r w:rsidRPr="005D16F5">
              <w:rPr>
                <w:rFonts w:ascii="Arial" w:hAnsi="Arial" w:cs="Arial"/>
              </w:rPr>
              <w:t>Schõn</w:t>
            </w:r>
            <w:proofErr w:type="spellEnd"/>
          </w:p>
        </w:tc>
        <w:tc>
          <w:tcPr>
            <w:tcW w:w="2013" w:type="dxa"/>
          </w:tcPr>
          <w:p w14:paraId="5D6D0DC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Reflexividade</w:t>
            </w:r>
          </w:p>
        </w:tc>
        <w:tc>
          <w:tcPr>
            <w:tcW w:w="1985" w:type="dxa"/>
          </w:tcPr>
          <w:p w14:paraId="3BB7A08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Maria Wilma Aparecida Trajano Andrade</w:t>
            </w:r>
          </w:p>
        </w:tc>
        <w:tc>
          <w:tcPr>
            <w:tcW w:w="850" w:type="dxa"/>
          </w:tcPr>
          <w:p w14:paraId="0E955AB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C45BE5" w:rsidRPr="005D16F5" w14:paraId="28D6108A" w14:textId="77777777" w:rsidTr="00A130C1">
        <w:tc>
          <w:tcPr>
            <w:tcW w:w="3652" w:type="dxa"/>
            <w:shd w:val="clear" w:color="auto" w:fill="FFFFFF" w:themeFill="background1"/>
          </w:tcPr>
          <w:p w14:paraId="2C786AB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As mídias digitais como instrumentos culturais na educação infantil</w:t>
            </w:r>
          </w:p>
        </w:tc>
        <w:tc>
          <w:tcPr>
            <w:tcW w:w="2013" w:type="dxa"/>
            <w:shd w:val="clear" w:color="auto" w:fill="FFFFFF" w:themeFill="background1"/>
          </w:tcPr>
          <w:p w14:paraId="22A2858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Mídias digitais </w:t>
            </w:r>
          </w:p>
        </w:tc>
        <w:tc>
          <w:tcPr>
            <w:tcW w:w="1985" w:type="dxa"/>
            <w:shd w:val="clear" w:color="auto" w:fill="FFFFFF" w:themeFill="background1"/>
          </w:tcPr>
          <w:p w14:paraId="4FEA96B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Neuvani</w:t>
            </w:r>
            <w:proofErr w:type="spellEnd"/>
            <w:r w:rsidRPr="005D16F5">
              <w:rPr>
                <w:rFonts w:ascii="Arial" w:hAnsi="Arial" w:cs="Arial"/>
              </w:rPr>
              <w:t xml:space="preserve"> Ana do Nascimento</w:t>
            </w:r>
          </w:p>
        </w:tc>
        <w:tc>
          <w:tcPr>
            <w:tcW w:w="850" w:type="dxa"/>
            <w:shd w:val="clear" w:color="auto" w:fill="FFFFFF" w:themeFill="background1"/>
          </w:tcPr>
          <w:p w14:paraId="75A3D2AC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C45BE5" w:rsidRPr="005D16F5" w14:paraId="5D41D95E" w14:textId="77777777" w:rsidTr="00A130C1">
        <w:tc>
          <w:tcPr>
            <w:tcW w:w="3652" w:type="dxa"/>
            <w:shd w:val="clear" w:color="auto" w:fill="FFFFFF" w:themeFill="background1"/>
          </w:tcPr>
          <w:p w14:paraId="374541F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As Práticas Pedagógicas na Educação de Jovens e Adultos (EJA): Interfaces com as Políticas e Diretrizes Curriculares </w:t>
            </w:r>
          </w:p>
        </w:tc>
        <w:tc>
          <w:tcPr>
            <w:tcW w:w="2013" w:type="dxa"/>
            <w:shd w:val="clear" w:color="auto" w:fill="FFFFFF" w:themeFill="background1"/>
          </w:tcPr>
          <w:p w14:paraId="76FFA32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(EJA) Educação de Jovens e Adultos</w:t>
            </w:r>
          </w:p>
        </w:tc>
        <w:tc>
          <w:tcPr>
            <w:tcW w:w="1985" w:type="dxa"/>
            <w:shd w:val="clear" w:color="auto" w:fill="FFFFFF" w:themeFill="background1"/>
          </w:tcPr>
          <w:p w14:paraId="4822D88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Zélia Vieira Cruz Veloso</w:t>
            </w:r>
          </w:p>
        </w:tc>
        <w:tc>
          <w:tcPr>
            <w:tcW w:w="850" w:type="dxa"/>
            <w:shd w:val="clear" w:color="auto" w:fill="FFFFFF" w:themeFill="background1"/>
          </w:tcPr>
          <w:p w14:paraId="7BD95FEC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C45BE5" w:rsidRPr="005D16F5" w14:paraId="6492BC61" w14:textId="77777777" w:rsidTr="00C45BE5">
        <w:tc>
          <w:tcPr>
            <w:tcW w:w="3652" w:type="dxa"/>
          </w:tcPr>
          <w:p w14:paraId="423CD61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Precarização das condições de trabalho dos professores do ensino fundamental da rede estadual de Goiás </w:t>
            </w:r>
          </w:p>
        </w:tc>
        <w:tc>
          <w:tcPr>
            <w:tcW w:w="2013" w:type="dxa"/>
          </w:tcPr>
          <w:p w14:paraId="32ED521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Precarização</w:t>
            </w:r>
          </w:p>
        </w:tc>
        <w:tc>
          <w:tcPr>
            <w:tcW w:w="1985" w:type="dxa"/>
          </w:tcPr>
          <w:p w14:paraId="55734F97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Carlos Marcelo Martins Carvalho</w:t>
            </w:r>
          </w:p>
        </w:tc>
        <w:tc>
          <w:tcPr>
            <w:tcW w:w="850" w:type="dxa"/>
          </w:tcPr>
          <w:p w14:paraId="43C12AC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C45BE5" w:rsidRPr="005D16F5" w14:paraId="02684280" w14:textId="77777777" w:rsidTr="00C45BE5">
        <w:tc>
          <w:tcPr>
            <w:tcW w:w="3652" w:type="dxa"/>
          </w:tcPr>
          <w:p w14:paraId="6C51B5E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O ideário de Anísio Teixeira e as propostas atuais para a escola pública de tempo integral </w:t>
            </w:r>
          </w:p>
        </w:tc>
        <w:tc>
          <w:tcPr>
            <w:tcW w:w="2013" w:type="dxa"/>
          </w:tcPr>
          <w:p w14:paraId="15BBF82C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Escola</w:t>
            </w:r>
          </w:p>
        </w:tc>
        <w:tc>
          <w:tcPr>
            <w:tcW w:w="1985" w:type="dxa"/>
          </w:tcPr>
          <w:p w14:paraId="672C6BB3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Angélica Cândida de Jesus </w:t>
            </w:r>
          </w:p>
        </w:tc>
        <w:tc>
          <w:tcPr>
            <w:tcW w:w="850" w:type="dxa"/>
          </w:tcPr>
          <w:p w14:paraId="2E2CA95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C45BE5" w:rsidRPr="005D16F5" w14:paraId="23730A10" w14:textId="77777777" w:rsidTr="00C45BE5">
        <w:tc>
          <w:tcPr>
            <w:tcW w:w="3652" w:type="dxa"/>
          </w:tcPr>
          <w:p w14:paraId="74CBD33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Ensino de Estatística: uma proposta fundamental teoria de ensino desenvolvimento </w:t>
            </w:r>
          </w:p>
        </w:tc>
        <w:tc>
          <w:tcPr>
            <w:tcW w:w="2013" w:type="dxa"/>
          </w:tcPr>
          <w:p w14:paraId="4A7286A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Ensino </w:t>
            </w:r>
          </w:p>
        </w:tc>
        <w:tc>
          <w:tcPr>
            <w:tcW w:w="1985" w:type="dxa"/>
          </w:tcPr>
          <w:p w14:paraId="26A387F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André Luiz Araújo Cunha</w:t>
            </w:r>
          </w:p>
        </w:tc>
        <w:tc>
          <w:tcPr>
            <w:tcW w:w="850" w:type="dxa"/>
          </w:tcPr>
          <w:p w14:paraId="6AA3A80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C45BE5" w:rsidRPr="005D16F5" w14:paraId="79DB1983" w14:textId="77777777" w:rsidTr="00C45BE5">
        <w:tc>
          <w:tcPr>
            <w:tcW w:w="3652" w:type="dxa"/>
          </w:tcPr>
          <w:p w14:paraId="0F55CDA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Aprendizagem de leitura de imagens e artes visuais: contribuições da Teoria do Ensino Desenvolvimental</w:t>
            </w:r>
          </w:p>
        </w:tc>
        <w:tc>
          <w:tcPr>
            <w:tcW w:w="2013" w:type="dxa"/>
          </w:tcPr>
          <w:p w14:paraId="69BF17D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Leitura </w:t>
            </w:r>
          </w:p>
        </w:tc>
        <w:tc>
          <w:tcPr>
            <w:tcW w:w="1985" w:type="dxa"/>
          </w:tcPr>
          <w:p w14:paraId="6303933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Ana Rita da Silva</w:t>
            </w:r>
          </w:p>
        </w:tc>
        <w:tc>
          <w:tcPr>
            <w:tcW w:w="850" w:type="dxa"/>
          </w:tcPr>
          <w:p w14:paraId="1B3275B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C45BE5" w:rsidRPr="005D16F5" w14:paraId="6483B87C" w14:textId="77777777" w:rsidTr="00C45BE5">
        <w:tc>
          <w:tcPr>
            <w:tcW w:w="3652" w:type="dxa"/>
          </w:tcPr>
          <w:p w14:paraId="656EB897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Concepções de filosofia: análise dos artigos sobre o ensino de filosofia publicados em periódicos nacionais no período de 2004 a 2012</w:t>
            </w:r>
          </w:p>
        </w:tc>
        <w:tc>
          <w:tcPr>
            <w:tcW w:w="2013" w:type="dxa"/>
          </w:tcPr>
          <w:p w14:paraId="63AC5863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Filosofia </w:t>
            </w:r>
          </w:p>
        </w:tc>
        <w:tc>
          <w:tcPr>
            <w:tcW w:w="1985" w:type="dxa"/>
          </w:tcPr>
          <w:p w14:paraId="65C7BE8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Carlos Augusto Pereira Gonçalves</w:t>
            </w:r>
          </w:p>
        </w:tc>
        <w:tc>
          <w:tcPr>
            <w:tcW w:w="850" w:type="dxa"/>
          </w:tcPr>
          <w:p w14:paraId="3AE45453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C45BE5" w:rsidRPr="005D16F5" w14:paraId="0CA72F02" w14:textId="77777777" w:rsidTr="00A130C1">
        <w:tc>
          <w:tcPr>
            <w:tcW w:w="3652" w:type="dxa"/>
            <w:shd w:val="clear" w:color="auto" w:fill="FFFFFF" w:themeFill="background1"/>
          </w:tcPr>
          <w:p w14:paraId="2C49601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Superdotação e dificuldade de aprendizagem: realidades distintas?</w:t>
            </w:r>
          </w:p>
        </w:tc>
        <w:tc>
          <w:tcPr>
            <w:tcW w:w="2013" w:type="dxa"/>
            <w:shd w:val="clear" w:color="auto" w:fill="FFFFFF" w:themeFill="background1"/>
          </w:tcPr>
          <w:p w14:paraId="15F718B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Aprendizagem </w:t>
            </w:r>
          </w:p>
        </w:tc>
        <w:tc>
          <w:tcPr>
            <w:tcW w:w="1985" w:type="dxa"/>
            <w:shd w:val="clear" w:color="auto" w:fill="FFFFFF" w:themeFill="background1"/>
          </w:tcPr>
          <w:p w14:paraId="437AC75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Elisângela Moreira Borges</w:t>
            </w:r>
          </w:p>
        </w:tc>
        <w:tc>
          <w:tcPr>
            <w:tcW w:w="850" w:type="dxa"/>
            <w:shd w:val="clear" w:color="auto" w:fill="FFFFFF" w:themeFill="background1"/>
          </w:tcPr>
          <w:p w14:paraId="583F3A2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C45BE5" w:rsidRPr="005D16F5" w14:paraId="217A1941" w14:textId="77777777" w:rsidTr="00A130C1">
        <w:tc>
          <w:tcPr>
            <w:tcW w:w="3652" w:type="dxa"/>
            <w:shd w:val="clear" w:color="auto" w:fill="FFFFFF" w:themeFill="background1"/>
          </w:tcPr>
          <w:p w14:paraId="04C319B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 dificuldade de aprendizagem no contexto da inclusão escolar</w:t>
            </w:r>
          </w:p>
        </w:tc>
        <w:tc>
          <w:tcPr>
            <w:tcW w:w="2013" w:type="dxa"/>
            <w:shd w:val="clear" w:color="auto" w:fill="FFFFFF" w:themeFill="background1"/>
          </w:tcPr>
          <w:p w14:paraId="4BBE985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Inclusão escolar</w:t>
            </w:r>
          </w:p>
        </w:tc>
        <w:tc>
          <w:tcPr>
            <w:tcW w:w="1985" w:type="dxa"/>
            <w:shd w:val="clear" w:color="auto" w:fill="FFFFFF" w:themeFill="background1"/>
          </w:tcPr>
          <w:p w14:paraId="69E6013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Selma Regina Gomes</w:t>
            </w:r>
          </w:p>
        </w:tc>
        <w:tc>
          <w:tcPr>
            <w:tcW w:w="850" w:type="dxa"/>
            <w:shd w:val="clear" w:color="auto" w:fill="FFFFFF" w:themeFill="background1"/>
          </w:tcPr>
          <w:p w14:paraId="37C87D4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C45BE5" w:rsidRPr="005D16F5" w14:paraId="52B4126D" w14:textId="77777777" w:rsidTr="00C45BE5">
        <w:tc>
          <w:tcPr>
            <w:tcW w:w="3652" w:type="dxa"/>
          </w:tcPr>
          <w:p w14:paraId="6427A90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Usos das TIC por professores do curso de licenciatura em Matemática da PUC Goiás</w:t>
            </w:r>
          </w:p>
        </w:tc>
        <w:tc>
          <w:tcPr>
            <w:tcW w:w="2013" w:type="dxa"/>
          </w:tcPr>
          <w:p w14:paraId="608B75C3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de Professores</w:t>
            </w:r>
          </w:p>
        </w:tc>
        <w:tc>
          <w:tcPr>
            <w:tcW w:w="1985" w:type="dxa"/>
          </w:tcPr>
          <w:p w14:paraId="613190F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Divina Rosângela de Souza Costa Dias </w:t>
            </w:r>
          </w:p>
        </w:tc>
        <w:tc>
          <w:tcPr>
            <w:tcW w:w="850" w:type="dxa"/>
          </w:tcPr>
          <w:p w14:paraId="4593D08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C45BE5" w:rsidRPr="005D16F5" w14:paraId="465FAB73" w14:textId="77777777" w:rsidTr="00C45BE5">
        <w:tc>
          <w:tcPr>
            <w:tcW w:w="3652" w:type="dxa"/>
          </w:tcPr>
          <w:p w14:paraId="6133C6B3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Análise da produção acadêmica sobre formação de professores à distância no Brasil em 2010</w:t>
            </w:r>
          </w:p>
        </w:tc>
        <w:tc>
          <w:tcPr>
            <w:tcW w:w="2013" w:type="dxa"/>
          </w:tcPr>
          <w:p w14:paraId="1A5A987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de Professores</w:t>
            </w:r>
          </w:p>
        </w:tc>
        <w:tc>
          <w:tcPr>
            <w:tcW w:w="1985" w:type="dxa"/>
          </w:tcPr>
          <w:p w14:paraId="20980C7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Lucinei</w:t>
            </w:r>
            <w:proofErr w:type="spellEnd"/>
            <w:r w:rsidRPr="005D16F5">
              <w:rPr>
                <w:rFonts w:ascii="Arial" w:hAnsi="Arial" w:cs="Arial"/>
              </w:rPr>
              <w:t xml:space="preserve"> Rosa da Costa França</w:t>
            </w:r>
          </w:p>
        </w:tc>
        <w:tc>
          <w:tcPr>
            <w:tcW w:w="850" w:type="dxa"/>
          </w:tcPr>
          <w:p w14:paraId="0422CEA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C45BE5" w:rsidRPr="005D16F5" w14:paraId="2142C083" w14:textId="77777777" w:rsidTr="00C45BE5">
        <w:tc>
          <w:tcPr>
            <w:tcW w:w="3652" w:type="dxa"/>
          </w:tcPr>
          <w:p w14:paraId="5F41242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Metacognição e aprendizagem – um estudo das perspectivas a </w:t>
            </w:r>
            <w:r w:rsidRPr="005D16F5">
              <w:rPr>
                <w:rFonts w:ascii="Arial" w:hAnsi="Arial" w:cs="Arial"/>
              </w:rPr>
              <w:lastRenderedPageBreak/>
              <w:t>epistemologia genética e da teoria história-cultural</w:t>
            </w:r>
          </w:p>
        </w:tc>
        <w:tc>
          <w:tcPr>
            <w:tcW w:w="2013" w:type="dxa"/>
          </w:tcPr>
          <w:p w14:paraId="6113FF8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lastRenderedPageBreak/>
              <w:t>Metacognição e aprendizagem</w:t>
            </w:r>
          </w:p>
        </w:tc>
        <w:tc>
          <w:tcPr>
            <w:tcW w:w="1985" w:type="dxa"/>
          </w:tcPr>
          <w:p w14:paraId="573E82F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Krishley</w:t>
            </w:r>
            <w:proofErr w:type="spellEnd"/>
            <w:r w:rsidRPr="005D16F5">
              <w:rPr>
                <w:rFonts w:ascii="Arial" w:hAnsi="Arial" w:cs="Arial"/>
              </w:rPr>
              <w:t xml:space="preserve"> </w:t>
            </w:r>
            <w:proofErr w:type="spellStart"/>
            <w:r w:rsidRPr="005D16F5">
              <w:rPr>
                <w:rFonts w:ascii="Arial" w:hAnsi="Arial" w:cs="Arial"/>
              </w:rPr>
              <w:t>Bray</w:t>
            </w:r>
            <w:proofErr w:type="spellEnd"/>
            <w:r w:rsidRPr="005D16F5">
              <w:rPr>
                <w:rFonts w:ascii="Arial" w:hAnsi="Arial" w:cs="Arial"/>
              </w:rPr>
              <w:t xml:space="preserve"> Avila</w:t>
            </w:r>
          </w:p>
        </w:tc>
        <w:tc>
          <w:tcPr>
            <w:tcW w:w="850" w:type="dxa"/>
          </w:tcPr>
          <w:p w14:paraId="1433C61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C45BE5" w:rsidRPr="005D16F5" w14:paraId="7E991D3B" w14:textId="77777777" w:rsidTr="00C45BE5">
        <w:tc>
          <w:tcPr>
            <w:tcW w:w="3652" w:type="dxa"/>
          </w:tcPr>
          <w:p w14:paraId="18E033D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 formação de docentes: relações entre o projeto pedagógico do curso de pedagogia e os saberes dos atuam na educação infantil</w:t>
            </w:r>
          </w:p>
        </w:tc>
        <w:tc>
          <w:tcPr>
            <w:tcW w:w="2013" w:type="dxa"/>
          </w:tcPr>
          <w:p w14:paraId="6C3269B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Saberes dos Professores</w:t>
            </w:r>
          </w:p>
        </w:tc>
        <w:tc>
          <w:tcPr>
            <w:tcW w:w="1985" w:type="dxa"/>
          </w:tcPr>
          <w:p w14:paraId="650DA54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Fernanda Costa Fagundes Silva</w:t>
            </w:r>
          </w:p>
        </w:tc>
        <w:tc>
          <w:tcPr>
            <w:tcW w:w="850" w:type="dxa"/>
          </w:tcPr>
          <w:p w14:paraId="578AB04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C45BE5" w:rsidRPr="005D16F5" w14:paraId="63B3CEB3" w14:textId="77777777" w:rsidTr="00C45BE5">
        <w:tc>
          <w:tcPr>
            <w:tcW w:w="3652" w:type="dxa"/>
            <w:shd w:val="clear" w:color="auto" w:fill="FFFFFF" w:themeFill="background1"/>
          </w:tcPr>
          <w:p w14:paraId="53035C4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Formação do professor para a pedagogia hospitalar na perspectiva da educação inclusiva na rede municipal de Goiânia </w:t>
            </w:r>
          </w:p>
          <w:p w14:paraId="42F8667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4E7FA61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de Professores</w:t>
            </w:r>
          </w:p>
        </w:tc>
        <w:tc>
          <w:tcPr>
            <w:tcW w:w="1985" w:type="dxa"/>
            <w:shd w:val="clear" w:color="auto" w:fill="FFFFFF" w:themeFill="background1"/>
          </w:tcPr>
          <w:p w14:paraId="1212B4E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Divina Ferreira de Queiroz Santos </w:t>
            </w:r>
          </w:p>
        </w:tc>
        <w:tc>
          <w:tcPr>
            <w:tcW w:w="850" w:type="dxa"/>
            <w:shd w:val="clear" w:color="auto" w:fill="FFFFFF" w:themeFill="background1"/>
          </w:tcPr>
          <w:p w14:paraId="72B34D9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11D6636C" w14:textId="77777777" w:rsidTr="00C45BE5">
        <w:tc>
          <w:tcPr>
            <w:tcW w:w="3652" w:type="dxa"/>
          </w:tcPr>
          <w:p w14:paraId="040DA23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Uma análise da aprendizagem de conteúdos matemáticos no Ensino Superior à Distância</w:t>
            </w:r>
          </w:p>
        </w:tc>
        <w:tc>
          <w:tcPr>
            <w:tcW w:w="2013" w:type="dxa"/>
          </w:tcPr>
          <w:p w14:paraId="1A13DA44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Aprendizagem</w:t>
            </w:r>
          </w:p>
          <w:p w14:paraId="06A9197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0432EB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Kátia Regina Rodrigues de Oliveiras </w:t>
            </w:r>
          </w:p>
        </w:tc>
        <w:tc>
          <w:tcPr>
            <w:tcW w:w="850" w:type="dxa"/>
          </w:tcPr>
          <w:p w14:paraId="4C63202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C45BE5" w:rsidRPr="005D16F5" w14:paraId="410E0675" w14:textId="77777777" w:rsidTr="00C45BE5">
        <w:tc>
          <w:tcPr>
            <w:tcW w:w="3652" w:type="dxa"/>
          </w:tcPr>
          <w:p w14:paraId="68B0F07C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Concepções de ensino, aprendizagem e administração em projetos pedagógicos dos cursos de administração em Goiás </w:t>
            </w:r>
          </w:p>
        </w:tc>
        <w:tc>
          <w:tcPr>
            <w:tcW w:w="2013" w:type="dxa"/>
          </w:tcPr>
          <w:p w14:paraId="6706C57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Administração </w:t>
            </w:r>
          </w:p>
        </w:tc>
        <w:tc>
          <w:tcPr>
            <w:tcW w:w="1985" w:type="dxa"/>
          </w:tcPr>
          <w:p w14:paraId="09D2998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Jhonny</w:t>
            </w:r>
            <w:proofErr w:type="spellEnd"/>
            <w:r w:rsidRPr="005D16F5">
              <w:rPr>
                <w:rFonts w:ascii="Arial" w:hAnsi="Arial" w:cs="Arial"/>
              </w:rPr>
              <w:t xml:space="preserve"> Afonso Cunha </w:t>
            </w:r>
          </w:p>
        </w:tc>
        <w:tc>
          <w:tcPr>
            <w:tcW w:w="850" w:type="dxa"/>
          </w:tcPr>
          <w:p w14:paraId="6F58E9C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C45BE5" w:rsidRPr="005D16F5" w14:paraId="12B25A71" w14:textId="77777777" w:rsidTr="00471804">
        <w:trPr>
          <w:trHeight w:val="979"/>
        </w:trPr>
        <w:tc>
          <w:tcPr>
            <w:tcW w:w="3652" w:type="dxa"/>
          </w:tcPr>
          <w:p w14:paraId="521A9E2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Práticas de Comunicação na Internet: leitura e escrita de jovens no Orkut</w:t>
            </w:r>
          </w:p>
        </w:tc>
        <w:tc>
          <w:tcPr>
            <w:tcW w:w="2013" w:type="dxa"/>
          </w:tcPr>
          <w:p w14:paraId="623139D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Comunicação </w:t>
            </w:r>
          </w:p>
        </w:tc>
        <w:tc>
          <w:tcPr>
            <w:tcW w:w="1985" w:type="dxa"/>
          </w:tcPr>
          <w:p w14:paraId="1584F5D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Inez Rodrigues Rosa</w:t>
            </w:r>
          </w:p>
        </w:tc>
        <w:tc>
          <w:tcPr>
            <w:tcW w:w="850" w:type="dxa"/>
          </w:tcPr>
          <w:p w14:paraId="28D872A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5E8E0732" w14:textId="77777777" w:rsidTr="00C45BE5">
        <w:tc>
          <w:tcPr>
            <w:tcW w:w="3652" w:type="dxa"/>
          </w:tcPr>
          <w:p w14:paraId="5F444D4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Aprendizagem do Gênero de Divulgação Cientifica em anos iniciais do Ensino Fundamental </w:t>
            </w:r>
          </w:p>
        </w:tc>
        <w:tc>
          <w:tcPr>
            <w:tcW w:w="2013" w:type="dxa"/>
          </w:tcPr>
          <w:p w14:paraId="5A54BD4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(DC) Divulgação Cientifica </w:t>
            </w:r>
          </w:p>
        </w:tc>
        <w:tc>
          <w:tcPr>
            <w:tcW w:w="1985" w:type="dxa"/>
          </w:tcPr>
          <w:p w14:paraId="7FED767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Mirene Fonseca Moulin</w:t>
            </w:r>
          </w:p>
        </w:tc>
        <w:tc>
          <w:tcPr>
            <w:tcW w:w="850" w:type="dxa"/>
          </w:tcPr>
          <w:p w14:paraId="53E6F69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0CD68B64" w14:textId="77777777" w:rsidTr="00C45BE5">
        <w:tc>
          <w:tcPr>
            <w:tcW w:w="3652" w:type="dxa"/>
          </w:tcPr>
          <w:p w14:paraId="09B6DFE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Prática Docente nos Ambientes Virtuais de Aprendizagem: possibilidades de inovação pedagógica </w:t>
            </w:r>
          </w:p>
        </w:tc>
        <w:tc>
          <w:tcPr>
            <w:tcW w:w="2013" w:type="dxa"/>
          </w:tcPr>
          <w:p w14:paraId="47B9945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(AVA) Ambiente Virtuais de Aprendizagem</w:t>
            </w:r>
          </w:p>
        </w:tc>
        <w:tc>
          <w:tcPr>
            <w:tcW w:w="1985" w:type="dxa"/>
          </w:tcPr>
          <w:p w14:paraId="357C902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Elivânia</w:t>
            </w:r>
            <w:proofErr w:type="spellEnd"/>
            <w:r w:rsidRPr="005D16F5">
              <w:rPr>
                <w:rFonts w:ascii="Arial" w:hAnsi="Arial" w:cs="Arial"/>
              </w:rPr>
              <w:t xml:space="preserve"> Maria da Silva Queiroz </w:t>
            </w:r>
          </w:p>
        </w:tc>
        <w:tc>
          <w:tcPr>
            <w:tcW w:w="850" w:type="dxa"/>
          </w:tcPr>
          <w:p w14:paraId="06B29A4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2A7F1812" w14:textId="77777777" w:rsidTr="00C45BE5">
        <w:tc>
          <w:tcPr>
            <w:tcW w:w="3652" w:type="dxa"/>
          </w:tcPr>
          <w:p w14:paraId="1DAE21C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O Ensino da Física no Ensino Médico: descrevendo um experimento didático na perspectiva histórico-cultural  </w:t>
            </w:r>
          </w:p>
        </w:tc>
        <w:tc>
          <w:tcPr>
            <w:tcW w:w="2013" w:type="dxa"/>
          </w:tcPr>
          <w:p w14:paraId="3C523D03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Ensino </w:t>
            </w:r>
          </w:p>
          <w:p w14:paraId="39FB69A4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D109257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Luiz Ângelo </w:t>
            </w:r>
            <w:proofErr w:type="spellStart"/>
            <w:r w:rsidRPr="005D16F5">
              <w:rPr>
                <w:rFonts w:ascii="Arial" w:hAnsi="Arial" w:cs="Arial"/>
              </w:rPr>
              <w:t>Merengão</w:t>
            </w:r>
            <w:proofErr w:type="spellEnd"/>
            <w:r w:rsidRPr="005D16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</w:tcPr>
          <w:p w14:paraId="7FCB04A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15F2A28A" w14:textId="77777777" w:rsidTr="00C45BE5">
        <w:tc>
          <w:tcPr>
            <w:tcW w:w="3652" w:type="dxa"/>
          </w:tcPr>
          <w:p w14:paraId="68CB3F6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Aprendizagem do conceito de estética: contribuições da teoria do ensino </w:t>
            </w:r>
            <w:proofErr w:type="spellStart"/>
            <w:r w:rsidRPr="005D16F5">
              <w:rPr>
                <w:rFonts w:ascii="Arial" w:hAnsi="Arial" w:cs="Arial"/>
              </w:rPr>
              <w:t>desenvolvimental</w:t>
            </w:r>
            <w:proofErr w:type="spellEnd"/>
            <w:r w:rsidRPr="005D16F5">
              <w:rPr>
                <w:rFonts w:ascii="Arial" w:hAnsi="Arial" w:cs="Arial"/>
              </w:rPr>
              <w:t xml:space="preserve"> para o ensino de artes visuais</w:t>
            </w:r>
          </w:p>
        </w:tc>
        <w:tc>
          <w:tcPr>
            <w:tcW w:w="2013" w:type="dxa"/>
          </w:tcPr>
          <w:p w14:paraId="584D577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Aprendizagem</w:t>
            </w:r>
          </w:p>
        </w:tc>
        <w:tc>
          <w:tcPr>
            <w:tcW w:w="1985" w:type="dxa"/>
          </w:tcPr>
          <w:p w14:paraId="2A208D4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Luzanir</w:t>
            </w:r>
            <w:proofErr w:type="spellEnd"/>
            <w:r w:rsidRPr="005D16F5">
              <w:rPr>
                <w:rFonts w:ascii="Arial" w:hAnsi="Arial" w:cs="Arial"/>
              </w:rPr>
              <w:t xml:space="preserve"> Luiza de Moura Peixoto </w:t>
            </w:r>
          </w:p>
        </w:tc>
        <w:tc>
          <w:tcPr>
            <w:tcW w:w="850" w:type="dxa"/>
          </w:tcPr>
          <w:p w14:paraId="3DD7AC1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1D3898AA" w14:textId="77777777" w:rsidTr="00C45BE5">
        <w:tc>
          <w:tcPr>
            <w:tcW w:w="3652" w:type="dxa"/>
          </w:tcPr>
          <w:p w14:paraId="18523EFC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uso das TIC por professores do curso de Pedagogia da PUC Goiás</w:t>
            </w:r>
          </w:p>
        </w:tc>
        <w:tc>
          <w:tcPr>
            <w:tcW w:w="2013" w:type="dxa"/>
          </w:tcPr>
          <w:p w14:paraId="2646FB87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TIC </w:t>
            </w:r>
          </w:p>
        </w:tc>
        <w:tc>
          <w:tcPr>
            <w:tcW w:w="1985" w:type="dxa"/>
          </w:tcPr>
          <w:p w14:paraId="0C2C237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José Mariano Lopes Fonseca</w:t>
            </w:r>
          </w:p>
        </w:tc>
        <w:tc>
          <w:tcPr>
            <w:tcW w:w="850" w:type="dxa"/>
          </w:tcPr>
          <w:p w14:paraId="14585EC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3001013E" w14:textId="77777777" w:rsidTr="00C45BE5">
        <w:tc>
          <w:tcPr>
            <w:tcW w:w="3652" w:type="dxa"/>
          </w:tcPr>
          <w:p w14:paraId="1F45773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Aprendizagem do conceito de música: contribuições da teoria do ensino </w:t>
            </w:r>
            <w:proofErr w:type="spellStart"/>
            <w:r w:rsidRPr="005D16F5">
              <w:rPr>
                <w:rFonts w:ascii="Arial" w:hAnsi="Arial" w:cs="Arial"/>
              </w:rPr>
              <w:t>desenvolvimental</w:t>
            </w:r>
            <w:proofErr w:type="spellEnd"/>
            <w:r w:rsidRPr="005D16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3" w:type="dxa"/>
          </w:tcPr>
          <w:p w14:paraId="46FB616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Aprendizagem</w:t>
            </w:r>
          </w:p>
        </w:tc>
        <w:tc>
          <w:tcPr>
            <w:tcW w:w="1985" w:type="dxa"/>
          </w:tcPr>
          <w:p w14:paraId="34D59AB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Débora Mirtes dos Santos </w:t>
            </w:r>
            <w:proofErr w:type="spellStart"/>
            <w:r w:rsidRPr="005D16F5">
              <w:rPr>
                <w:rFonts w:ascii="Arial" w:hAnsi="Arial" w:cs="Arial"/>
              </w:rPr>
              <w:t>Ravagnani</w:t>
            </w:r>
            <w:proofErr w:type="spellEnd"/>
            <w:r w:rsidRPr="005D16F5">
              <w:rPr>
                <w:rFonts w:ascii="Arial" w:hAnsi="Arial" w:cs="Arial"/>
              </w:rPr>
              <w:t xml:space="preserve"> Dias</w:t>
            </w:r>
          </w:p>
        </w:tc>
        <w:tc>
          <w:tcPr>
            <w:tcW w:w="850" w:type="dxa"/>
          </w:tcPr>
          <w:p w14:paraId="019E467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2200BC43" w14:textId="77777777" w:rsidTr="00C45BE5">
        <w:tc>
          <w:tcPr>
            <w:tcW w:w="3652" w:type="dxa"/>
            <w:shd w:val="clear" w:color="auto" w:fill="F7CAAC" w:themeFill="accent2" w:themeFillTint="66"/>
          </w:tcPr>
          <w:p w14:paraId="3199771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Estado do conhecimento da alfabetização no Brasil (1944 – 2009)</w:t>
            </w:r>
          </w:p>
        </w:tc>
        <w:tc>
          <w:tcPr>
            <w:tcW w:w="2013" w:type="dxa"/>
            <w:shd w:val="clear" w:color="auto" w:fill="F7CAAC" w:themeFill="accent2" w:themeFillTint="66"/>
          </w:tcPr>
          <w:p w14:paraId="677ADBA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Alfabetização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6F4A590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Márcia Campos Moraes Guimarães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245FCD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0229B3EC" w14:textId="77777777" w:rsidTr="00C45BE5">
        <w:tc>
          <w:tcPr>
            <w:tcW w:w="3652" w:type="dxa"/>
            <w:shd w:val="clear" w:color="auto" w:fill="F7CAAC" w:themeFill="accent2" w:themeFillTint="66"/>
          </w:tcPr>
          <w:p w14:paraId="1143241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aluno da escola rural: a influência do contexto no desenvolvimento das práticas de leitura</w:t>
            </w:r>
          </w:p>
        </w:tc>
        <w:tc>
          <w:tcPr>
            <w:tcW w:w="2013" w:type="dxa"/>
            <w:shd w:val="clear" w:color="auto" w:fill="F7CAAC" w:themeFill="accent2" w:themeFillTint="66"/>
          </w:tcPr>
          <w:p w14:paraId="57CD5B34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Escola Rural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7C30BE97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Idelvone</w:t>
            </w:r>
            <w:proofErr w:type="spellEnd"/>
            <w:r w:rsidRPr="005D16F5">
              <w:rPr>
                <w:rFonts w:ascii="Arial" w:hAnsi="Arial" w:cs="Arial"/>
              </w:rPr>
              <w:t xml:space="preserve"> Fátima dos Santos Rocha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50CABD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733EA94D" w14:textId="77777777" w:rsidTr="00C45BE5">
        <w:tc>
          <w:tcPr>
            <w:tcW w:w="3652" w:type="dxa"/>
            <w:shd w:val="clear" w:color="auto" w:fill="auto"/>
          </w:tcPr>
          <w:p w14:paraId="14E8239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do professor para a pedagogia hospitalar na perspectiva da educação inclusiva na rede municipal de Goiânia</w:t>
            </w:r>
          </w:p>
        </w:tc>
        <w:tc>
          <w:tcPr>
            <w:tcW w:w="2013" w:type="dxa"/>
            <w:shd w:val="clear" w:color="auto" w:fill="auto"/>
          </w:tcPr>
          <w:p w14:paraId="28AA8DA3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de Professor</w:t>
            </w:r>
          </w:p>
        </w:tc>
        <w:tc>
          <w:tcPr>
            <w:tcW w:w="1985" w:type="dxa"/>
            <w:shd w:val="clear" w:color="auto" w:fill="auto"/>
          </w:tcPr>
          <w:p w14:paraId="320863A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Divina Pereira da Queiroz Santos</w:t>
            </w:r>
          </w:p>
        </w:tc>
        <w:tc>
          <w:tcPr>
            <w:tcW w:w="850" w:type="dxa"/>
            <w:shd w:val="clear" w:color="auto" w:fill="auto"/>
          </w:tcPr>
          <w:p w14:paraId="06E3FBC7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3C3E4EE7" w14:textId="77777777" w:rsidTr="00C45BE5">
        <w:tc>
          <w:tcPr>
            <w:tcW w:w="3652" w:type="dxa"/>
          </w:tcPr>
          <w:p w14:paraId="45F1EF0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 formação profissional específica nos cursos de licenciatura em </w:t>
            </w:r>
            <w:r w:rsidRPr="005D16F5">
              <w:rPr>
                <w:rFonts w:ascii="Arial" w:hAnsi="Arial" w:cs="Arial"/>
              </w:rPr>
              <w:lastRenderedPageBreak/>
              <w:t xml:space="preserve">Pedagogia: a apropriação de saberes para a docência </w:t>
            </w:r>
          </w:p>
        </w:tc>
        <w:tc>
          <w:tcPr>
            <w:tcW w:w="2013" w:type="dxa"/>
          </w:tcPr>
          <w:p w14:paraId="6D6BA35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lastRenderedPageBreak/>
              <w:t>Formação profissional</w:t>
            </w:r>
          </w:p>
        </w:tc>
        <w:tc>
          <w:tcPr>
            <w:tcW w:w="1985" w:type="dxa"/>
          </w:tcPr>
          <w:p w14:paraId="55669C4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Bruna Cardoso Cruz</w:t>
            </w:r>
          </w:p>
        </w:tc>
        <w:tc>
          <w:tcPr>
            <w:tcW w:w="850" w:type="dxa"/>
          </w:tcPr>
          <w:p w14:paraId="5C86D8F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799722A4" w14:textId="77777777" w:rsidTr="00A130C1">
        <w:tc>
          <w:tcPr>
            <w:tcW w:w="3652" w:type="dxa"/>
            <w:shd w:val="clear" w:color="auto" w:fill="FFFFFF" w:themeFill="background1"/>
          </w:tcPr>
          <w:p w14:paraId="3D65BF3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Curso de Pedagogia e a Formação de docentes para os anos iniciais do Ensino Fundamental</w:t>
            </w:r>
          </w:p>
        </w:tc>
        <w:tc>
          <w:tcPr>
            <w:tcW w:w="2013" w:type="dxa"/>
            <w:shd w:val="clear" w:color="auto" w:fill="FFFFFF" w:themeFill="background1"/>
          </w:tcPr>
          <w:p w14:paraId="0365B63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Curso de Pedagogia</w:t>
            </w:r>
          </w:p>
        </w:tc>
        <w:tc>
          <w:tcPr>
            <w:tcW w:w="1985" w:type="dxa"/>
            <w:shd w:val="clear" w:color="auto" w:fill="FFFFFF" w:themeFill="background1"/>
          </w:tcPr>
          <w:p w14:paraId="700D1567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Quelma</w:t>
            </w:r>
            <w:proofErr w:type="spellEnd"/>
            <w:r w:rsidRPr="005D16F5">
              <w:rPr>
                <w:rFonts w:ascii="Arial" w:hAnsi="Arial" w:cs="Arial"/>
              </w:rPr>
              <w:t xml:space="preserve"> Gomes Gonçalves</w:t>
            </w:r>
          </w:p>
        </w:tc>
        <w:tc>
          <w:tcPr>
            <w:tcW w:w="850" w:type="dxa"/>
            <w:shd w:val="clear" w:color="auto" w:fill="FFFFFF" w:themeFill="background1"/>
          </w:tcPr>
          <w:p w14:paraId="40FB090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60AEEE21" w14:textId="77777777" w:rsidTr="00C45BE5">
        <w:tc>
          <w:tcPr>
            <w:tcW w:w="3652" w:type="dxa"/>
          </w:tcPr>
          <w:p w14:paraId="3618F58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ESCOLA DE TEMPO INTEGRAL: um estudo da relação entre o programa federal Mais Educação e propostas de educação pública integral do Estado de Goiás e Município de Goiânia (2007 – 2010) </w:t>
            </w:r>
          </w:p>
        </w:tc>
        <w:tc>
          <w:tcPr>
            <w:tcW w:w="2013" w:type="dxa"/>
          </w:tcPr>
          <w:p w14:paraId="768EF62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Escola</w:t>
            </w:r>
          </w:p>
        </w:tc>
        <w:tc>
          <w:tcPr>
            <w:tcW w:w="1985" w:type="dxa"/>
          </w:tcPr>
          <w:p w14:paraId="6586416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Núbia Rejane Ferreira Silva</w:t>
            </w:r>
          </w:p>
        </w:tc>
        <w:tc>
          <w:tcPr>
            <w:tcW w:w="850" w:type="dxa"/>
          </w:tcPr>
          <w:p w14:paraId="6A87395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0F63C035" w14:textId="77777777" w:rsidTr="00C45BE5">
        <w:tc>
          <w:tcPr>
            <w:tcW w:w="3652" w:type="dxa"/>
          </w:tcPr>
          <w:p w14:paraId="31F2650B" w14:textId="287C75DA" w:rsidR="00C45BE5" w:rsidRPr="005D16F5" w:rsidRDefault="00BE1290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Ensino e aprendizagem por problema: análise de projetos pedagógicos de cursos de </w:t>
            </w:r>
            <w:r>
              <w:rPr>
                <w:rFonts w:ascii="Arial" w:hAnsi="Arial" w:cs="Arial"/>
              </w:rPr>
              <w:t>M</w:t>
            </w:r>
            <w:r w:rsidRPr="005D16F5">
              <w:rPr>
                <w:rFonts w:ascii="Arial" w:hAnsi="Arial" w:cs="Arial"/>
              </w:rPr>
              <w:t xml:space="preserve">edicina do estado </w:t>
            </w:r>
            <w:r>
              <w:rPr>
                <w:rFonts w:ascii="Arial" w:hAnsi="Arial" w:cs="Arial"/>
              </w:rPr>
              <w:t>G</w:t>
            </w:r>
            <w:r w:rsidRPr="005D16F5">
              <w:rPr>
                <w:rFonts w:ascii="Arial" w:hAnsi="Arial" w:cs="Arial"/>
              </w:rPr>
              <w:t xml:space="preserve">oiás e </w:t>
            </w:r>
            <w:r>
              <w:rPr>
                <w:rFonts w:ascii="Arial" w:hAnsi="Arial" w:cs="Arial"/>
              </w:rPr>
              <w:t>D</w:t>
            </w:r>
            <w:r w:rsidRPr="005D16F5">
              <w:rPr>
                <w:rFonts w:ascii="Arial" w:hAnsi="Arial" w:cs="Arial"/>
              </w:rPr>
              <w:t xml:space="preserve">istrito </w:t>
            </w:r>
            <w:r>
              <w:rPr>
                <w:rFonts w:ascii="Arial" w:hAnsi="Arial" w:cs="Arial"/>
              </w:rPr>
              <w:t>F</w:t>
            </w:r>
            <w:r w:rsidRPr="005D16F5">
              <w:rPr>
                <w:rFonts w:ascii="Arial" w:hAnsi="Arial" w:cs="Arial"/>
              </w:rPr>
              <w:t>ederal</w:t>
            </w:r>
          </w:p>
        </w:tc>
        <w:tc>
          <w:tcPr>
            <w:tcW w:w="2013" w:type="dxa"/>
          </w:tcPr>
          <w:p w14:paraId="3B1B36E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Projeto pedagógico</w:t>
            </w:r>
          </w:p>
        </w:tc>
        <w:tc>
          <w:tcPr>
            <w:tcW w:w="1985" w:type="dxa"/>
          </w:tcPr>
          <w:p w14:paraId="1E1628F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Cláudia Regina Major </w:t>
            </w:r>
          </w:p>
        </w:tc>
        <w:tc>
          <w:tcPr>
            <w:tcW w:w="850" w:type="dxa"/>
          </w:tcPr>
          <w:p w14:paraId="532D640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C45BE5" w:rsidRPr="005D16F5" w14:paraId="26DE6CB8" w14:textId="77777777" w:rsidTr="00C45BE5">
        <w:tc>
          <w:tcPr>
            <w:tcW w:w="3652" w:type="dxa"/>
          </w:tcPr>
          <w:p w14:paraId="00D16C4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Volume de sólidos geométricos – um experimento de ensino baseado na teoria de V. V. </w:t>
            </w:r>
            <w:proofErr w:type="spellStart"/>
            <w:r w:rsidRPr="005D16F5">
              <w:rPr>
                <w:rFonts w:ascii="Arial" w:hAnsi="Arial" w:cs="Arial"/>
              </w:rPr>
              <w:t>Davydov</w:t>
            </w:r>
            <w:proofErr w:type="spellEnd"/>
          </w:p>
        </w:tc>
        <w:tc>
          <w:tcPr>
            <w:tcW w:w="2013" w:type="dxa"/>
          </w:tcPr>
          <w:p w14:paraId="7D347E8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Geometria</w:t>
            </w:r>
          </w:p>
        </w:tc>
        <w:tc>
          <w:tcPr>
            <w:tcW w:w="1985" w:type="dxa"/>
          </w:tcPr>
          <w:p w14:paraId="61E779A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Thalitta</w:t>
            </w:r>
            <w:proofErr w:type="spellEnd"/>
            <w:r w:rsidRPr="005D16F5">
              <w:rPr>
                <w:rFonts w:ascii="Arial" w:hAnsi="Arial" w:cs="Arial"/>
              </w:rPr>
              <w:t xml:space="preserve"> Fernandes de Carvalho Peres</w:t>
            </w:r>
          </w:p>
        </w:tc>
        <w:tc>
          <w:tcPr>
            <w:tcW w:w="850" w:type="dxa"/>
          </w:tcPr>
          <w:p w14:paraId="0832FB4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1BA7CFF1" w14:textId="77777777" w:rsidTr="00C45BE5">
        <w:tc>
          <w:tcPr>
            <w:tcW w:w="3652" w:type="dxa"/>
          </w:tcPr>
          <w:p w14:paraId="3DFDA2D7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Modo de pensar jurídico em concluintes do ensino de Direito: entre pensamento tradicional e crítico</w:t>
            </w:r>
          </w:p>
        </w:tc>
        <w:tc>
          <w:tcPr>
            <w:tcW w:w="2013" w:type="dxa"/>
          </w:tcPr>
          <w:p w14:paraId="465CDD5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do bacharel</w:t>
            </w:r>
          </w:p>
        </w:tc>
        <w:tc>
          <w:tcPr>
            <w:tcW w:w="1985" w:type="dxa"/>
          </w:tcPr>
          <w:p w14:paraId="73A3EDC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Nolar</w:t>
            </w:r>
            <w:proofErr w:type="spellEnd"/>
            <w:r w:rsidRPr="005D16F5">
              <w:rPr>
                <w:rFonts w:ascii="Arial" w:hAnsi="Arial" w:cs="Arial"/>
              </w:rPr>
              <w:t xml:space="preserve"> </w:t>
            </w:r>
            <w:proofErr w:type="spellStart"/>
            <w:r w:rsidRPr="005D16F5">
              <w:rPr>
                <w:rFonts w:ascii="Arial" w:hAnsi="Arial" w:cs="Arial"/>
              </w:rPr>
              <w:t>Glusczark</w:t>
            </w:r>
            <w:proofErr w:type="spellEnd"/>
            <w:r w:rsidRPr="005D16F5">
              <w:rPr>
                <w:rFonts w:ascii="Arial" w:hAnsi="Arial" w:cs="Arial"/>
              </w:rPr>
              <w:t xml:space="preserve"> Jr.</w:t>
            </w:r>
          </w:p>
        </w:tc>
        <w:tc>
          <w:tcPr>
            <w:tcW w:w="850" w:type="dxa"/>
          </w:tcPr>
          <w:p w14:paraId="72E6CF33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735BAA39" w14:textId="77777777" w:rsidTr="00A130C1">
        <w:tc>
          <w:tcPr>
            <w:tcW w:w="3652" w:type="dxa"/>
            <w:shd w:val="clear" w:color="auto" w:fill="FFFFFF" w:themeFill="background1"/>
          </w:tcPr>
          <w:p w14:paraId="0FE1002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significado da escolarização para os alunos da EJA</w:t>
            </w:r>
          </w:p>
        </w:tc>
        <w:tc>
          <w:tcPr>
            <w:tcW w:w="2013" w:type="dxa"/>
            <w:shd w:val="clear" w:color="auto" w:fill="FFFFFF" w:themeFill="background1"/>
          </w:tcPr>
          <w:p w14:paraId="45CED8F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Escolarização</w:t>
            </w:r>
          </w:p>
        </w:tc>
        <w:tc>
          <w:tcPr>
            <w:tcW w:w="1985" w:type="dxa"/>
            <w:shd w:val="clear" w:color="auto" w:fill="FFFFFF" w:themeFill="background1"/>
          </w:tcPr>
          <w:p w14:paraId="2B655F0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Maria Lúcia Pacheco dos Santos</w:t>
            </w:r>
          </w:p>
        </w:tc>
        <w:tc>
          <w:tcPr>
            <w:tcW w:w="850" w:type="dxa"/>
            <w:shd w:val="clear" w:color="auto" w:fill="FFFFFF" w:themeFill="background1"/>
          </w:tcPr>
          <w:p w14:paraId="6AFC7D3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0B3612F3" w14:textId="77777777" w:rsidTr="00C45BE5">
        <w:tc>
          <w:tcPr>
            <w:tcW w:w="3652" w:type="dxa"/>
          </w:tcPr>
          <w:p w14:paraId="1E9E3C6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Educação Física na Educação Infantil – ensino do conceito de movimento corporal na perspectiva histórica- cultural de </w:t>
            </w:r>
            <w:proofErr w:type="spellStart"/>
            <w:r w:rsidRPr="005D16F5">
              <w:rPr>
                <w:rFonts w:ascii="Arial" w:hAnsi="Arial" w:cs="Arial"/>
              </w:rPr>
              <w:t>Davydov</w:t>
            </w:r>
            <w:proofErr w:type="spellEnd"/>
          </w:p>
        </w:tc>
        <w:tc>
          <w:tcPr>
            <w:tcW w:w="2013" w:type="dxa"/>
          </w:tcPr>
          <w:p w14:paraId="3780F4D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Educação Física </w:t>
            </w:r>
          </w:p>
        </w:tc>
        <w:tc>
          <w:tcPr>
            <w:tcW w:w="1985" w:type="dxa"/>
          </w:tcPr>
          <w:p w14:paraId="693DD4B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Maria Clemência Pinheiro de lima Ferreira</w:t>
            </w:r>
          </w:p>
        </w:tc>
        <w:tc>
          <w:tcPr>
            <w:tcW w:w="850" w:type="dxa"/>
          </w:tcPr>
          <w:p w14:paraId="0417417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44534799" w14:textId="77777777" w:rsidTr="00A130C1">
        <w:tc>
          <w:tcPr>
            <w:tcW w:w="3652" w:type="dxa"/>
            <w:shd w:val="clear" w:color="auto" w:fill="FFFFFF" w:themeFill="background1"/>
          </w:tcPr>
          <w:p w14:paraId="34819CA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Dificuldade de Aprendizagem: a escola, o educando e a família</w:t>
            </w:r>
          </w:p>
        </w:tc>
        <w:tc>
          <w:tcPr>
            <w:tcW w:w="2013" w:type="dxa"/>
            <w:shd w:val="clear" w:color="auto" w:fill="FFFFFF" w:themeFill="background1"/>
          </w:tcPr>
          <w:p w14:paraId="6B63FBEC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Aprendizagem </w:t>
            </w:r>
          </w:p>
        </w:tc>
        <w:tc>
          <w:tcPr>
            <w:tcW w:w="1985" w:type="dxa"/>
            <w:shd w:val="clear" w:color="auto" w:fill="FFFFFF" w:themeFill="background1"/>
          </w:tcPr>
          <w:p w14:paraId="75C4889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Kênia</w:t>
            </w:r>
            <w:proofErr w:type="spellEnd"/>
            <w:r w:rsidRPr="005D16F5">
              <w:rPr>
                <w:rFonts w:ascii="Arial" w:hAnsi="Arial" w:cs="Arial"/>
              </w:rPr>
              <w:t xml:space="preserve"> Ribeiro da Silva</w:t>
            </w:r>
          </w:p>
        </w:tc>
        <w:tc>
          <w:tcPr>
            <w:tcW w:w="850" w:type="dxa"/>
            <w:shd w:val="clear" w:color="auto" w:fill="FFFFFF" w:themeFill="background1"/>
          </w:tcPr>
          <w:p w14:paraId="0FB8EC7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547BA29D" w14:textId="77777777" w:rsidTr="00C45BE5">
        <w:tc>
          <w:tcPr>
            <w:tcW w:w="3652" w:type="dxa"/>
          </w:tcPr>
          <w:p w14:paraId="49EE9A4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Implantação do Programa de Aceleração da Aprendizagem em Rio Verde (GO): uma análise pedagógica</w:t>
            </w:r>
          </w:p>
        </w:tc>
        <w:tc>
          <w:tcPr>
            <w:tcW w:w="2013" w:type="dxa"/>
          </w:tcPr>
          <w:p w14:paraId="61A1DD53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Aceleração de Aprendizagem</w:t>
            </w:r>
          </w:p>
        </w:tc>
        <w:tc>
          <w:tcPr>
            <w:tcW w:w="1985" w:type="dxa"/>
          </w:tcPr>
          <w:p w14:paraId="19B4AE3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Vânia </w:t>
            </w:r>
            <w:proofErr w:type="spellStart"/>
            <w:r w:rsidRPr="005D16F5">
              <w:rPr>
                <w:rFonts w:ascii="Arial" w:hAnsi="Arial" w:cs="Arial"/>
              </w:rPr>
              <w:t>Hanum</w:t>
            </w:r>
            <w:proofErr w:type="spellEnd"/>
          </w:p>
        </w:tc>
        <w:tc>
          <w:tcPr>
            <w:tcW w:w="850" w:type="dxa"/>
          </w:tcPr>
          <w:p w14:paraId="438B5D0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4B56D154" w14:textId="77777777" w:rsidTr="00C45BE5">
        <w:tc>
          <w:tcPr>
            <w:tcW w:w="3652" w:type="dxa"/>
          </w:tcPr>
          <w:p w14:paraId="261A442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O PSICOPEDAGOGO NA VISÃO DO FORMADOR DO PEDAGOGO: REPRESENTAÇÕES SOIAIS DO PSICOPEDAGOGO ENTR PROFESSORES DO CURSO DE PEDAGOGIA </w:t>
            </w:r>
          </w:p>
        </w:tc>
        <w:tc>
          <w:tcPr>
            <w:tcW w:w="2013" w:type="dxa"/>
          </w:tcPr>
          <w:p w14:paraId="58B5E502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de pedagogo</w:t>
            </w:r>
          </w:p>
        </w:tc>
        <w:tc>
          <w:tcPr>
            <w:tcW w:w="1985" w:type="dxa"/>
          </w:tcPr>
          <w:p w14:paraId="551F7131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Mírian</w:t>
            </w:r>
            <w:proofErr w:type="spellEnd"/>
            <w:r w:rsidRPr="005D16F5">
              <w:rPr>
                <w:rFonts w:ascii="Arial" w:hAnsi="Arial" w:cs="Arial"/>
              </w:rPr>
              <w:t xml:space="preserve"> Gomes Avelar de Morais</w:t>
            </w:r>
          </w:p>
        </w:tc>
        <w:tc>
          <w:tcPr>
            <w:tcW w:w="850" w:type="dxa"/>
          </w:tcPr>
          <w:p w14:paraId="32463B1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7B0E18CE" w14:textId="77777777" w:rsidTr="00C45BE5">
        <w:tc>
          <w:tcPr>
            <w:tcW w:w="3652" w:type="dxa"/>
          </w:tcPr>
          <w:p w14:paraId="5CA95EC7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TUTOR PRESENCIAL DE CURSOS SUPERIORES A DISTÂNCIA: ATRIBUIÇÕES, FORMAÇÃO E STATUS PROFISSIONAL</w:t>
            </w:r>
          </w:p>
        </w:tc>
        <w:tc>
          <w:tcPr>
            <w:tcW w:w="2013" w:type="dxa"/>
          </w:tcPr>
          <w:p w14:paraId="68A5DB4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Tutor presencial (EAD)</w:t>
            </w:r>
          </w:p>
        </w:tc>
        <w:tc>
          <w:tcPr>
            <w:tcW w:w="1985" w:type="dxa"/>
          </w:tcPr>
          <w:p w14:paraId="3DD9E43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Roberta de Moraes Jesus de Souza</w:t>
            </w:r>
          </w:p>
        </w:tc>
        <w:tc>
          <w:tcPr>
            <w:tcW w:w="850" w:type="dxa"/>
          </w:tcPr>
          <w:p w14:paraId="6B161A3A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</w:p>
          <w:p w14:paraId="49F91F0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</w:p>
          <w:p w14:paraId="75272D9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767CAAC7" w14:textId="77777777" w:rsidTr="00C45BE5">
        <w:tc>
          <w:tcPr>
            <w:tcW w:w="3652" w:type="dxa"/>
          </w:tcPr>
          <w:p w14:paraId="66DA9457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Concepções de Avaliação da Aprendizagem: um balanço de produções no período de 1999 a 2008</w:t>
            </w:r>
          </w:p>
        </w:tc>
        <w:tc>
          <w:tcPr>
            <w:tcW w:w="2013" w:type="dxa"/>
          </w:tcPr>
          <w:p w14:paraId="6A79B10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Avaliação</w:t>
            </w:r>
          </w:p>
        </w:tc>
        <w:tc>
          <w:tcPr>
            <w:tcW w:w="1985" w:type="dxa"/>
          </w:tcPr>
          <w:p w14:paraId="5989818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Simone Freitas Pereira Costa</w:t>
            </w:r>
          </w:p>
        </w:tc>
        <w:tc>
          <w:tcPr>
            <w:tcW w:w="850" w:type="dxa"/>
          </w:tcPr>
          <w:p w14:paraId="0B3B2164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40367972" w14:textId="77777777" w:rsidTr="00A130C1">
        <w:tc>
          <w:tcPr>
            <w:tcW w:w="3652" w:type="dxa"/>
            <w:shd w:val="clear" w:color="auto" w:fill="FFFFFF" w:themeFill="background1"/>
          </w:tcPr>
          <w:p w14:paraId="27B0900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lastRenderedPageBreak/>
              <w:t>Formação de conceitos matemáticos na Educação Infantil na perspectiva histórico-cultural</w:t>
            </w:r>
          </w:p>
        </w:tc>
        <w:tc>
          <w:tcPr>
            <w:tcW w:w="2013" w:type="dxa"/>
            <w:shd w:val="clear" w:color="auto" w:fill="FFFFFF" w:themeFill="background1"/>
          </w:tcPr>
          <w:p w14:paraId="3B9125A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Conceito matemático</w:t>
            </w:r>
          </w:p>
        </w:tc>
        <w:tc>
          <w:tcPr>
            <w:tcW w:w="1985" w:type="dxa"/>
            <w:shd w:val="clear" w:color="auto" w:fill="FFFFFF" w:themeFill="background1"/>
          </w:tcPr>
          <w:p w14:paraId="4A5DF60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Iraci Balbina Gonçalves Silva </w:t>
            </w:r>
          </w:p>
        </w:tc>
        <w:tc>
          <w:tcPr>
            <w:tcW w:w="850" w:type="dxa"/>
            <w:shd w:val="clear" w:color="auto" w:fill="FFFFFF" w:themeFill="background1"/>
          </w:tcPr>
          <w:p w14:paraId="11B3F7C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201037F7" w14:textId="77777777" w:rsidTr="00C45BE5">
        <w:tc>
          <w:tcPr>
            <w:tcW w:w="3652" w:type="dxa"/>
          </w:tcPr>
          <w:p w14:paraId="04DDDB91" w14:textId="1184AB3A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 autonomia do aluno no curso de licenciatura em Física à distância do consórcio setentrional UFG -UEG </w:t>
            </w:r>
            <w:r w:rsidR="00265400">
              <w:rPr>
                <w:rFonts w:ascii="Arial" w:hAnsi="Arial" w:cs="Arial"/>
              </w:rPr>
              <w:t>–</w:t>
            </w:r>
            <w:r w:rsidRPr="005D16F5">
              <w:rPr>
                <w:rFonts w:ascii="Arial" w:hAnsi="Arial" w:cs="Arial"/>
              </w:rPr>
              <w:t xml:space="preserve"> UCG</w:t>
            </w:r>
          </w:p>
        </w:tc>
        <w:tc>
          <w:tcPr>
            <w:tcW w:w="2013" w:type="dxa"/>
          </w:tcPr>
          <w:p w14:paraId="4E3CF24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Aluno</w:t>
            </w:r>
          </w:p>
        </w:tc>
        <w:tc>
          <w:tcPr>
            <w:tcW w:w="1985" w:type="dxa"/>
          </w:tcPr>
          <w:p w14:paraId="1327C59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Edslene</w:t>
            </w:r>
            <w:proofErr w:type="spellEnd"/>
            <w:r w:rsidRPr="005D16F5">
              <w:rPr>
                <w:rFonts w:ascii="Arial" w:hAnsi="Arial" w:cs="Arial"/>
              </w:rPr>
              <w:t xml:space="preserve"> Dias Pereira </w:t>
            </w:r>
            <w:proofErr w:type="spellStart"/>
            <w:r w:rsidRPr="005D16F5">
              <w:rPr>
                <w:rFonts w:ascii="Arial" w:hAnsi="Arial" w:cs="Arial"/>
              </w:rPr>
              <w:t>Schütz</w:t>
            </w:r>
            <w:proofErr w:type="spellEnd"/>
          </w:p>
        </w:tc>
        <w:tc>
          <w:tcPr>
            <w:tcW w:w="850" w:type="dxa"/>
          </w:tcPr>
          <w:p w14:paraId="77D42158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0D9090A4" w14:textId="77777777" w:rsidTr="00C45BE5">
        <w:tc>
          <w:tcPr>
            <w:tcW w:w="3652" w:type="dxa"/>
          </w:tcPr>
          <w:p w14:paraId="293FB01C" w14:textId="012A2B5C" w:rsidR="00C45BE5" w:rsidRPr="005D16F5" w:rsidRDefault="00FA7C7B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Apropriações da internet pelos jovens em </w:t>
            </w:r>
            <w:proofErr w:type="spellStart"/>
            <w:r w:rsidRPr="00FA7C7B">
              <w:rPr>
                <w:rFonts w:ascii="Arial" w:hAnsi="Arial" w:cs="Arial"/>
                <w:i/>
                <w:iCs/>
              </w:rPr>
              <w:t>lan-house</w:t>
            </w:r>
            <w:proofErr w:type="spellEnd"/>
            <w:r w:rsidRPr="005D16F5">
              <w:rPr>
                <w:rFonts w:ascii="Arial" w:hAnsi="Arial" w:cs="Arial"/>
              </w:rPr>
              <w:t>: aspectos educativos de suas formas de uso</w:t>
            </w:r>
          </w:p>
        </w:tc>
        <w:tc>
          <w:tcPr>
            <w:tcW w:w="2013" w:type="dxa"/>
          </w:tcPr>
          <w:p w14:paraId="0B53F08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Cultura de digital dos jovens</w:t>
            </w:r>
          </w:p>
        </w:tc>
        <w:tc>
          <w:tcPr>
            <w:tcW w:w="1985" w:type="dxa"/>
          </w:tcPr>
          <w:p w14:paraId="2E40048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Lysnfra</w:t>
            </w:r>
            <w:proofErr w:type="spellEnd"/>
            <w:r w:rsidRPr="005D16F5">
              <w:rPr>
                <w:rFonts w:ascii="Arial" w:hAnsi="Arial" w:cs="Arial"/>
              </w:rPr>
              <w:t xml:space="preserve"> de Azevedo Pereira</w:t>
            </w:r>
          </w:p>
        </w:tc>
        <w:tc>
          <w:tcPr>
            <w:tcW w:w="850" w:type="dxa"/>
          </w:tcPr>
          <w:p w14:paraId="68FB58F5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434ADD22" w14:textId="77777777" w:rsidTr="00C45BE5">
        <w:tc>
          <w:tcPr>
            <w:tcW w:w="3652" w:type="dxa"/>
          </w:tcPr>
          <w:p w14:paraId="7E098AB0" w14:textId="0458C97D" w:rsidR="00C45BE5" w:rsidRPr="005D16F5" w:rsidRDefault="00FA7C7B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Avaliação institucional no ensino superior: um estudo de caso</w:t>
            </w:r>
          </w:p>
        </w:tc>
        <w:tc>
          <w:tcPr>
            <w:tcW w:w="2013" w:type="dxa"/>
          </w:tcPr>
          <w:p w14:paraId="4F1A7B1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Avaliação Institucional</w:t>
            </w:r>
          </w:p>
        </w:tc>
        <w:tc>
          <w:tcPr>
            <w:tcW w:w="1985" w:type="dxa"/>
          </w:tcPr>
          <w:p w14:paraId="45F13CF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Maria </w:t>
            </w:r>
            <w:proofErr w:type="spellStart"/>
            <w:r w:rsidRPr="005D16F5">
              <w:rPr>
                <w:rFonts w:ascii="Arial" w:hAnsi="Arial" w:cs="Arial"/>
              </w:rPr>
              <w:t>Geli</w:t>
            </w:r>
            <w:proofErr w:type="spellEnd"/>
            <w:r w:rsidRPr="005D16F5">
              <w:rPr>
                <w:rFonts w:ascii="Arial" w:hAnsi="Arial" w:cs="Arial"/>
              </w:rPr>
              <w:t xml:space="preserve"> Sanches</w:t>
            </w:r>
          </w:p>
        </w:tc>
        <w:tc>
          <w:tcPr>
            <w:tcW w:w="850" w:type="dxa"/>
          </w:tcPr>
          <w:p w14:paraId="52BD4D49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7EFC48FD" w14:textId="77777777" w:rsidTr="00C45BE5">
        <w:tc>
          <w:tcPr>
            <w:tcW w:w="3652" w:type="dxa"/>
          </w:tcPr>
          <w:p w14:paraId="2A12459B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 interferência dos jogos eletrônicos na praticada Educação Física</w:t>
            </w:r>
          </w:p>
        </w:tc>
        <w:tc>
          <w:tcPr>
            <w:tcW w:w="2013" w:type="dxa"/>
          </w:tcPr>
          <w:p w14:paraId="1A052680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Jogos eletrônicos</w:t>
            </w:r>
          </w:p>
        </w:tc>
        <w:tc>
          <w:tcPr>
            <w:tcW w:w="1985" w:type="dxa"/>
          </w:tcPr>
          <w:p w14:paraId="52A2B226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Cláudia Dolores Martins </w:t>
            </w:r>
            <w:proofErr w:type="spellStart"/>
            <w:r w:rsidRPr="005D16F5">
              <w:rPr>
                <w:rFonts w:ascii="Arial" w:hAnsi="Arial" w:cs="Arial"/>
              </w:rPr>
              <w:t>Magagnin</w:t>
            </w:r>
            <w:proofErr w:type="spellEnd"/>
          </w:p>
        </w:tc>
        <w:tc>
          <w:tcPr>
            <w:tcW w:w="850" w:type="dxa"/>
          </w:tcPr>
          <w:p w14:paraId="469937B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60A9A9E2" w14:textId="77777777" w:rsidTr="00C45BE5">
        <w:tc>
          <w:tcPr>
            <w:tcW w:w="3652" w:type="dxa"/>
          </w:tcPr>
          <w:p w14:paraId="2F89115D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Exame Nacional de Ensino Médio e a relação com o que é ensinado na escola: o que dizem professores e estudantes</w:t>
            </w:r>
          </w:p>
        </w:tc>
        <w:tc>
          <w:tcPr>
            <w:tcW w:w="2013" w:type="dxa"/>
          </w:tcPr>
          <w:p w14:paraId="386BF593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(ENEM) – Exame Nacional de Ensino Médio</w:t>
            </w:r>
          </w:p>
        </w:tc>
        <w:tc>
          <w:tcPr>
            <w:tcW w:w="1985" w:type="dxa"/>
          </w:tcPr>
          <w:p w14:paraId="20B8EB9C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Rosy</w:t>
            </w:r>
            <w:proofErr w:type="spellEnd"/>
            <w:r w:rsidRPr="005D16F5">
              <w:rPr>
                <w:rFonts w:ascii="Arial" w:hAnsi="Arial" w:cs="Arial"/>
              </w:rPr>
              <w:t>- Mary Magalhães de Oliveira Sousa</w:t>
            </w:r>
          </w:p>
        </w:tc>
        <w:tc>
          <w:tcPr>
            <w:tcW w:w="850" w:type="dxa"/>
          </w:tcPr>
          <w:p w14:paraId="71338607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C45BE5" w:rsidRPr="005D16F5" w14:paraId="57D4FC9E" w14:textId="77777777" w:rsidTr="00C45BE5">
        <w:tc>
          <w:tcPr>
            <w:tcW w:w="3652" w:type="dxa"/>
          </w:tcPr>
          <w:p w14:paraId="67E7404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Agência socializadoras e formação juvenil: as representações de jovens de escolas públicas de Anápolis</w:t>
            </w:r>
          </w:p>
        </w:tc>
        <w:tc>
          <w:tcPr>
            <w:tcW w:w="2013" w:type="dxa"/>
          </w:tcPr>
          <w:p w14:paraId="2D9ADE2F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Socialização </w:t>
            </w:r>
          </w:p>
        </w:tc>
        <w:tc>
          <w:tcPr>
            <w:tcW w:w="1985" w:type="dxa"/>
          </w:tcPr>
          <w:p w14:paraId="294A6F7E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Rosana Guimarães Lobo </w:t>
            </w:r>
            <w:proofErr w:type="spellStart"/>
            <w:r w:rsidRPr="005D16F5">
              <w:rPr>
                <w:rFonts w:ascii="Arial" w:hAnsi="Arial" w:cs="Arial"/>
              </w:rPr>
              <w:t>Sahium</w:t>
            </w:r>
            <w:proofErr w:type="spellEnd"/>
          </w:p>
        </w:tc>
        <w:tc>
          <w:tcPr>
            <w:tcW w:w="850" w:type="dxa"/>
          </w:tcPr>
          <w:p w14:paraId="27A3F404" w14:textId="77777777" w:rsidR="00C45BE5" w:rsidRPr="005D16F5" w:rsidRDefault="00C45BE5" w:rsidP="00FB3FE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</w:tbl>
    <w:p w14:paraId="70793EF5" w14:textId="77777777" w:rsidR="000E31F1" w:rsidRDefault="000E31F1" w:rsidP="00B16DAE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15" w:name="_Toc75217334"/>
    </w:p>
    <w:p w14:paraId="51BAFBDB" w14:textId="1B964F9F" w:rsidR="009A7CB7" w:rsidRPr="00B16DAE" w:rsidRDefault="00391362" w:rsidP="00B16DAE">
      <w:pPr>
        <w:pStyle w:val="Ttulo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Quadro</w:t>
      </w:r>
      <w:r w:rsidR="00A96F43">
        <w:rPr>
          <w:rFonts w:ascii="Arial" w:hAnsi="Arial" w:cs="Arial"/>
          <w:color w:val="auto"/>
          <w:sz w:val="24"/>
          <w:szCs w:val="24"/>
        </w:rPr>
        <w:t xml:space="preserve"> 2:</w:t>
      </w:r>
      <w:r>
        <w:rPr>
          <w:rFonts w:ascii="Arial" w:hAnsi="Arial" w:cs="Arial"/>
          <w:color w:val="auto"/>
          <w:sz w:val="24"/>
          <w:szCs w:val="24"/>
        </w:rPr>
        <w:t xml:space="preserve"> Dissertações da Linha Teoria da Educação e Processos Pedagógicos</w:t>
      </w:r>
      <w:bookmarkEnd w:id="15"/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52"/>
        <w:gridCol w:w="2013"/>
        <w:gridCol w:w="1985"/>
        <w:gridCol w:w="850"/>
      </w:tblGrid>
      <w:tr w:rsidR="009A7CB7" w:rsidRPr="005D16F5" w14:paraId="1DBC3A28" w14:textId="77777777" w:rsidTr="00A017A4">
        <w:tc>
          <w:tcPr>
            <w:tcW w:w="8500" w:type="dxa"/>
            <w:gridSpan w:val="4"/>
            <w:shd w:val="clear" w:color="auto" w:fill="F7CAAC" w:themeFill="accent2" w:themeFillTint="66"/>
          </w:tcPr>
          <w:p w14:paraId="3F1B84A3" w14:textId="77777777" w:rsidR="009A7CB7" w:rsidRPr="005D16F5" w:rsidRDefault="009A7CB7" w:rsidP="00373C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6F5">
              <w:rPr>
                <w:rFonts w:ascii="Arial" w:hAnsi="Arial" w:cs="Arial"/>
                <w:b/>
                <w:bCs/>
                <w:sz w:val="24"/>
                <w:szCs w:val="24"/>
              </w:rPr>
              <w:t>Teoria da Educação e Processos Pedagógicos</w:t>
            </w:r>
          </w:p>
        </w:tc>
      </w:tr>
      <w:tr w:rsidR="009A7CB7" w:rsidRPr="005D16F5" w14:paraId="6CB5C616" w14:textId="77777777" w:rsidTr="00A017A4">
        <w:tc>
          <w:tcPr>
            <w:tcW w:w="3652" w:type="dxa"/>
          </w:tcPr>
          <w:p w14:paraId="590FDB4F" w14:textId="77777777" w:rsidR="009A7CB7" w:rsidRPr="005D16F5" w:rsidRDefault="009A7CB7" w:rsidP="00373C97">
            <w:pPr>
              <w:jc w:val="center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Título da dissertação</w:t>
            </w:r>
          </w:p>
        </w:tc>
        <w:tc>
          <w:tcPr>
            <w:tcW w:w="2013" w:type="dxa"/>
          </w:tcPr>
          <w:p w14:paraId="505D4A2D" w14:textId="77777777" w:rsidR="009A7CB7" w:rsidRPr="005D16F5" w:rsidRDefault="009A7CB7" w:rsidP="00373C97">
            <w:pPr>
              <w:jc w:val="center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Objeto da pesquisa</w:t>
            </w:r>
          </w:p>
        </w:tc>
        <w:tc>
          <w:tcPr>
            <w:tcW w:w="1985" w:type="dxa"/>
          </w:tcPr>
          <w:p w14:paraId="25F39071" w14:textId="77777777" w:rsidR="009A7CB7" w:rsidRPr="005D16F5" w:rsidRDefault="009A7CB7" w:rsidP="00373C97">
            <w:pPr>
              <w:jc w:val="center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Autor</w:t>
            </w:r>
          </w:p>
        </w:tc>
        <w:tc>
          <w:tcPr>
            <w:tcW w:w="850" w:type="dxa"/>
          </w:tcPr>
          <w:p w14:paraId="0BF90EB4" w14:textId="77777777" w:rsidR="009A7CB7" w:rsidRPr="005D16F5" w:rsidRDefault="009A7CB7" w:rsidP="00373C97">
            <w:pPr>
              <w:jc w:val="center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Ano</w:t>
            </w:r>
          </w:p>
        </w:tc>
      </w:tr>
      <w:tr w:rsidR="009A7CB7" w:rsidRPr="005D16F5" w14:paraId="4A603E46" w14:textId="77777777" w:rsidTr="00A017A4">
        <w:tc>
          <w:tcPr>
            <w:tcW w:w="3652" w:type="dxa"/>
          </w:tcPr>
          <w:p w14:paraId="1DBA0320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Trajetórias de Vida e Evasão Escolar de Jovens de um Bairro da Periferia de Aparecida de Goiânia </w:t>
            </w:r>
          </w:p>
        </w:tc>
        <w:tc>
          <w:tcPr>
            <w:tcW w:w="2013" w:type="dxa"/>
          </w:tcPr>
          <w:p w14:paraId="0416A371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Evasão Escolar</w:t>
            </w:r>
          </w:p>
        </w:tc>
        <w:tc>
          <w:tcPr>
            <w:tcW w:w="1985" w:type="dxa"/>
          </w:tcPr>
          <w:p w14:paraId="7388DE18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Vinicius Oliveira Seabra Guimarães</w:t>
            </w:r>
          </w:p>
        </w:tc>
        <w:tc>
          <w:tcPr>
            <w:tcW w:w="850" w:type="dxa"/>
          </w:tcPr>
          <w:p w14:paraId="64BD39D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9A7CB7" w:rsidRPr="005D16F5" w14:paraId="1CED25B3" w14:textId="77777777" w:rsidTr="00A017A4">
        <w:tc>
          <w:tcPr>
            <w:tcW w:w="3652" w:type="dxa"/>
            <w:shd w:val="clear" w:color="auto" w:fill="FFFFFF" w:themeFill="background1"/>
          </w:tcPr>
          <w:p w14:paraId="6941EF7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As abordagens do conhecimento na Educação Infantil: um estudo a partir da produção bibliográfica brasileira</w:t>
            </w:r>
          </w:p>
        </w:tc>
        <w:tc>
          <w:tcPr>
            <w:tcW w:w="2013" w:type="dxa"/>
            <w:shd w:val="clear" w:color="auto" w:fill="FFFFFF" w:themeFill="background1"/>
          </w:tcPr>
          <w:p w14:paraId="218CF250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Infantil</w:t>
            </w:r>
          </w:p>
        </w:tc>
        <w:tc>
          <w:tcPr>
            <w:tcW w:w="1985" w:type="dxa"/>
            <w:shd w:val="clear" w:color="auto" w:fill="FFFFFF" w:themeFill="background1"/>
          </w:tcPr>
          <w:p w14:paraId="3738BC7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Rosana Cândida De Almeida</w:t>
            </w:r>
          </w:p>
        </w:tc>
        <w:tc>
          <w:tcPr>
            <w:tcW w:w="850" w:type="dxa"/>
            <w:shd w:val="clear" w:color="auto" w:fill="FFFFFF" w:themeFill="background1"/>
          </w:tcPr>
          <w:p w14:paraId="16A3973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9A7CB7" w:rsidRPr="005D16F5" w14:paraId="0B026EE5" w14:textId="77777777" w:rsidTr="00A017A4">
        <w:tc>
          <w:tcPr>
            <w:tcW w:w="3652" w:type="dxa"/>
            <w:shd w:val="clear" w:color="auto" w:fill="FFFFFF" w:themeFill="background1"/>
          </w:tcPr>
          <w:p w14:paraId="50CBFC26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em Educação Física no Brasil: Novas Orientação Legais, Outras Identidades Profissionais?</w:t>
            </w:r>
          </w:p>
        </w:tc>
        <w:tc>
          <w:tcPr>
            <w:tcW w:w="2013" w:type="dxa"/>
            <w:shd w:val="clear" w:color="auto" w:fill="FFFFFF" w:themeFill="background1"/>
          </w:tcPr>
          <w:p w14:paraId="3C95198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em Educação Física</w:t>
            </w:r>
          </w:p>
        </w:tc>
        <w:tc>
          <w:tcPr>
            <w:tcW w:w="1985" w:type="dxa"/>
            <w:shd w:val="clear" w:color="auto" w:fill="FFFFFF" w:themeFill="background1"/>
          </w:tcPr>
          <w:p w14:paraId="3F00C361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Iuri Ribeiro</w:t>
            </w:r>
          </w:p>
        </w:tc>
        <w:tc>
          <w:tcPr>
            <w:tcW w:w="850" w:type="dxa"/>
            <w:shd w:val="clear" w:color="auto" w:fill="FFFFFF" w:themeFill="background1"/>
          </w:tcPr>
          <w:p w14:paraId="1B5445B2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9A7CB7" w:rsidRPr="005D16F5" w14:paraId="567A95E6" w14:textId="77777777" w:rsidTr="00A017A4">
        <w:tc>
          <w:tcPr>
            <w:tcW w:w="3652" w:type="dxa"/>
            <w:shd w:val="clear" w:color="auto" w:fill="FFFFFF" w:themeFill="background1"/>
          </w:tcPr>
          <w:p w14:paraId="776507A0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Popular e Movimento de Adolescentes e Crianças (MAC): Princípios, Concepções e Práticas Educativas nas Vozes das Crianças e Adultos</w:t>
            </w:r>
          </w:p>
        </w:tc>
        <w:tc>
          <w:tcPr>
            <w:tcW w:w="2013" w:type="dxa"/>
            <w:shd w:val="clear" w:color="auto" w:fill="FFFFFF" w:themeFill="background1"/>
          </w:tcPr>
          <w:p w14:paraId="79E28D6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Popular</w:t>
            </w:r>
          </w:p>
        </w:tc>
        <w:tc>
          <w:tcPr>
            <w:tcW w:w="1985" w:type="dxa"/>
            <w:shd w:val="clear" w:color="auto" w:fill="FFFFFF" w:themeFill="background1"/>
          </w:tcPr>
          <w:p w14:paraId="03582B4D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Vilma Ribeiro De Almeida</w:t>
            </w:r>
          </w:p>
        </w:tc>
        <w:tc>
          <w:tcPr>
            <w:tcW w:w="850" w:type="dxa"/>
            <w:shd w:val="clear" w:color="auto" w:fill="FFFFFF" w:themeFill="background1"/>
          </w:tcPr>
          <w:p w14:paraId="6881CBF6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9A7CB7" w:rsidRPr="005D16F5" w14:paraId="4988DD7F" w14:textId="77777777" w:rsidTr="00A017A4">
        <w:tc>
          <w:tcPr>
            <w:tcW w:w="3652" w:type="dxa"/>
          </w:tcPr>
          <w:p w14:paraId="37D58A3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Escola Municipal Rural Água Mansa Coqueiros em Rio Verde: História e Memória </w:t>
            </w:r>
          </w:p>
        </w:tc>
        <w:tc>
          <w:tcPr>
            <w:tcW w:w="2013" w:type="dxa"/>
          </w:tcPr>
          <w:p w14:paraId="1624753E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Reconstrução da história e memória da Escola Municipal Rural - GO</w:t>
            </w:r>
          </w:p>
        </w:tc>
        <w:tc>
          <w:tcPr>
            <w:tcW w:w="1985" w:type="dxa"/>
          </w:tcPr>
          <w:p w14:paraId="0FB2786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Nívea Oliveira Couto De Jesus</w:t>
            </w:r>
          </w:p>
        </w:tc>
        <w:tc>
          <w:tcPr>
            <w:tcW w:w="850" w:type="dxa"/>
          </w:tcPr>
          <w:p w14:paraId="4CC2000D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9A7CB7" w:rsidRPr="005D16F5" w14:paraId="6B62272C" w14:textId="77777777" w:rsidTr="00A017A4">
        <w:tc>
          <w:tcPr>
            <w:tcW w:w="3652" w:type="dxa"/>
          </w:tcPr>
          <w:p w14:paraId="22A624C2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Redes Sociais Virtuais, Sociabilidade Juvenil: Os Sentidos Atribuídos por um Grupo de Jovens </w:t>
            </w:r>
            <w:r w:rsidRPr="005D16F5">
              <w:rPr>
                <w:rFonts w:ascii="Arial" w:hAnsi="Arial" w:cs="Arial"/>
              </w:rPr>
              <w:lastRenderedPageBreak/>
              <w:t>do Ensino Médio de Rede Pública de Educação de Porangatu</w:t>
            </w:r>
          </w:p>
        </w:tc>
        <w:tc>
          <w:tcPr>
            <w:tcW w:w="2013" w:type="dxa"/>
          </w:tcPr>
          <w:p w14:paraId="5ADCF53A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lastRenderedPageBreak/>
              <w:t>Redes Sociais Virtuais</w:t>
            </w:r>
          </w:p>
        </w:tc>
        <w:tc>
          <w:tcPr>
            <w:tcW w:w="1985" w:type="dxa"/>
          </w:tcPr>
          <w:p w14:paraId="69B8883C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Maricelma</w:t>
            </w:r>
            <w:proofErr w:type="spellEnd"/>
            <w:r w:rsidRPr="005D16F5">
              <w:rPr>
                <w:rFonts w:ascii="Arial" w:hAnsi="Arial" w:cs="Arial"/>
              </w:rPr>
              <w:t xml:space="preserve"> Tavares Duarte</w:t>
            </w:r>
          </w:p>
        </w:tc>
        <w:tc>
          <w:tcPr>
            <w:tcW w:w="850" w:type="dxa"/>
          </w:tcPr>
          <w:p w14:paraId="674F61A7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9A7CB7" w:rsidRPr="005D16F5" w14:paraId="640CC57D" w14:textId="77777777" w:rsidTr="00A017A4">
        <w:tc>
          <w:tcPr>
            <w:tcW w:w="3652" w:type="dxa"/>
            <w:shd w:val="clear" w:color="auto" w:fill="FFFFFF" w:themeFill="background1"/>
          </w:tcPr>
          <w:p w14:paraId="2F85A537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 participação das crianças na roda de conversa: possibilidade e limites da ação educativa e pedagógica na Educação Infantil</w:t>
            </w:r>
          </w:p>
        </w:tc>
        <w:tc>
          <w:tcPr>
            <w:tcW w:w="2013" w:type="dxa"/>
            <w:shd w:val="clear" w:color="auto" w:fill="FFFFFF" w:themeFill="background1"/>
          </w:tcPr>
          <w:p w14:paraId="35200DEA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Infantil</w:t>
            </w:r>
          </w:p>
        </w:tc>
        <w:tc>
          <w:tcPr>
            <w:tcW w:w="1985" w:type="dxa"/>
            <w:shd w:val="clear" w:color="auto" w:fill="FFFFFF" w:themeFill="background1"/>
          </w:tcPr>
          <w:p w14:paraId="29C2A92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Adriana Aparecida Rodrigues Da Silva</w:t>
            </w:r>
          </w:p>
        </w:tc>
        <w:tc>
          <w:tcPr>
            <w:tcW w:w="850" w:type="dxa"/>
            <w:shd w:val="clear" w:color="auto" w:fill="FFFFFF" w:themeFill="background1"/>
          </w:tcPr>
          <w:p w14:paraId="2BE0A45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9A7CB7" w:rsidRPr="005D16F5" w14:paraId="56508AC0" w14:textId="77777777" w:rsidTr="00A017A4">
        <w:tc>
          <w:tcPr>
            <w:tcW w:w="3652" w:type="dxa"/>
          </w:tcPr>
          <w:p w14:paraId="5901353C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As experiências estéticas da criança: um estudo a partir dos hábitos do professor e do trabalho com a arte na Educação Infantil</w:t>
            </w:r>
          </w:p>
        </w:tc>
        <w:tc>
          <w:tcPr>
            <w:tcW w:w="2013" w:type="dxa"/>
          </w:tcPr>
          <w:p w14:paraId="1E641D0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Experiências estéticas da criança</w:t>
            </w:r>
          </w:p>
        </w:tc>
        <w:tc>
          <w:tcPr>
            <w:tcW w:w="1985" w:type="dxa"/>
          </w:tcPr>
          <w:p w14:paraId="01BB8F4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Luciana Paiva dos Santos</w:t>
            </w:r>
          </w:p>
        </w:tc>
        <w:tc>
          <w:tcPr>
            <w:tcW w:w="850" w:type="dxa"/>
          </w:tcPr>
          <w:p w14:paraId="1373A368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9A7CB7" w:rsidRPr="005D16F5" w14:paraId="5DBE074A" w14:textId="77777777" w:rsidTr="00A017A4">
        <w:tc>
          <w:tcPr>
            <w:tcW w:w="3652" w:type="dxa"/>
          </w:tcPr>
          <w:p w14:paraId="6AE7BA8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Mal estar docente na Educação Superior Brasileira: demarcação bibliográfica no campo investigativo da educação</w:t>
            </w:r>
          </w:p>
        </w:tc>
        <w:tc>
          <w:tcPr>
            <w:tcW w:w="2013" w:type="dxa"/>
          </w:tcPr>
          <w:p w14:paraId="56EC5BA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Mal-Estar Docente na Educação Superior Brasileira</w:t>
            </w:r>
          </w:p>
        </w:tc>
        <w:tc>
          <w:tcPr>
            <w:tcW w:w="1985" w:type="dxa"/>
          </w:tcPr>
          <w:p w14:paraId="448625B6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Maria José Pereira de Oliveira Dias</w:t>
            </w:r>
          </w:p>
        </w:tc>
        <w:tc>
          <w:tcPr>
            <w:tcW w:w="850" w:type="dxa"/>
          </w:tcPr>
          <w:p w14:paraId="6961887D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9A7CB7" w:rsidRPr="005D16F5" w14:paraId="73416EB7" w14:textId="77777777" w:rsidTr="00A017A4">
        <w:tc>
          <w:tcPr>
            <w:tcW w:w="3652" w:type="dxa"/>
          </w:tcPr>
          <w:p w14:paraId="5E2A8097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Jovens em conflito coma Lei: os sentidos das atividades socioeducativos nas Unidades Privativas de Liberdade em Goiânia</w:t>
            </w:r>
          </w:p>
        </w:tc>
        <w:tc>
          <w:tcPr>
            <w:tcW w:w="2013" w:type="dxa"/>
          </w:tcPr>
          <w:p w14:paraId="1F94117A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Atividades Socioeducativos</w:t>
            </w:r>
          </w:p>
        </w:tc>
        <w:tc>
          <w:tcPr>
            <w:tcW w:w="1985" w:type="dxa"/>
          </w:tcPr>
          <w:p w14:paraId="0E6F2906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Sullyvan</w:t>
            </w:r>
            <w:proofErr w:type="spellEnd"/>
            <w:r w:rsidRPr="005D16F5">
              <w:rPr>
                <w:rFonts w:ascii="Arial" w:hAnsi="Arial" w:cs="Arial"/>
              </w:rPr>
              <w:t xml:space="preserve"> Garcia Da Silva</w:t>
            </w:r>
          </w:p>
        </w:tc>
        <w:tc>
          <w:tcPr>
            <w:tcW w:w="850" w:type="dxa"/>
          </w:tcPr>
          <w:p w14:paraId="59858B6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9A7CB7" w:rsidRPr="005D16F5" w14:paraId="4D20D11D" w14:textId="77777777" w:rsidTr="00A017A4">
        <w:tc>
          <w:tcPr>
            <w:tcW w:w="3652" w:type="dxa"/>
            <w:shd w:val="clear" w:color="auto" w:fill="FFFFFF" w:themeFill="background1"/>
          </w:tcPr>
          <w:p w14:paraId="30415832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Entre Família Escola: (des)cortinando relações no Ensino Fundamental do 1º ao 5º ano</w:t>
            </w:r>
          </w:p>
        </w:tc>
        <w:tc>
          <w:tcPr>
            <w:tcW w:w="2013" w:type="dxa"/>
            <w:shd w:val="clear" w:color="auto" w:fill="FFFFFF" w:themeFill="background1"/>
          </w:tcPr>
          <w:p w14:paraId="55E1376D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Família Escola</w:t>
            </w:r>
          </w:p>
        </w:tc>
        <w:tc>
          <w:tcPr>
            <w:tcW w:w="1985" w:type="dxa"/>
            <w:shd w:val="clear" w:color="auto" w:fill="FFFFFF" w:themeFill="background1"/>
          </w:tcPr>
          <w:p w14:paraId="3C18327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Isabela Borges Carvalho</w:t>
            </w:r>
          </w:p>
        </w:tc>
        <w:tc>
          <w:tcPr>
            <w:tcW w:w="850" w:type="dxa"/>
            <w:shd w:val="clear" w:color="auto" w:fill="FFFFFF" w:themeFill="background1"/>
          </w:tcPr>
          <w:p w14:paraId="07546E86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9A7CB7" w:rsidRPr="005D16F5" w14:paraId="211E5326" w14:textId="77777777" w:rsidTr="00A017A4">
        <w:tc>
          <w:tcPr>
            <w:tcW w:w="3652" w:type="dxa"/>
          </w:tcPr>
          <w:p w14:paraId="7F03157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brinquedo como Experiência na Infância</w:t>
            </w:r>
          </w:p>
        </w:tc>
        <w:tc>
          <w:tcPr>
            <w:tcW w:w="2013" w:type="dxa"/>
          </w:tcPr>
          <w:p w14:paraId="345C089E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Brinquedo</w:t>
            </w:r>
          </w:p>
        </w:tc>
        <w:tc>
          <w:tcPr>
            <w:tcW w:w="1985" w:type="dxa"/>
          </w:tcPr>
          <w:p w14:paraId="49C375D5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Maria Da Guia Alves Rodrigues</w:t>
            </w:r>
          </w:p>
        </w:tc>
        <w:tc>
          <w:tcPr>
            <w:tcW w:w="850" w:type="dxa"/>
          </w:tcPr>
          <w:p w14:paraId="6A8C3D7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9A7CB7" w:rsidRPr="005D16F5" w14:paraId="672F9F47" w14:textId="77777777" w:rsidTr="00A017A4">
        <w:tc>
          <w:tcPr>
            <w:tcW w:w="3652" w:type="dxa"/>
          </w:tcPr>
          <w:p w14:paraId="2368A1A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Popular e Educação de Jovens e Adultos: a experiência do projeto AJA-expansão na Secretaria Municipal de Educação de Goiânia (2001 – 2004)</w:t>
            </w:r>
          </w:p>
        </w:tc>
        <w:tc>
          <w:tcPr>
            <w:tcW w:w="2013" w:type="dxa"/>
          </w:tcPr>
          <w:p w14:paraId="000DB2F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AJA-Expansão</w:t>
            </w:r>
          </w:p>
        </w:tc>
        <w:tc>
          <w:tcPr>
            <w:tcW w:w="1985" w:type="dxa"/>
          </w:tcPr>
          <w:p w14:paraId="2897BC3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Maria </w:t>
            </w:r>
            <w:proofErr w:type="spellStart"/>
            <w:r w:rsidRPr="005D16F5">
              <w:rPr>
                <w:rFonts w:ascii="Arial" w:hAnsi="Arial" w:cs="Arial"/>
              </w:rPr>
              <w:t>Edimaci</w:t>
            </w:r>
            <w:proofErr w:type="spellEnd"/>
            <w:r w:rsidRPr="005D16F5">
              <w:rPr>
                <w:rFonts w:ascii="Arial" w:hAnsi="Arial" w:cs="Arial"/>
              </w:rPr>
              <w:t xml:space="preserve"> Teixeira Barbosa Leite</w:t>
            </w:r>
          </w:p>
        </w:tc>
        <w:tc>
          <w:tcPr>
            <w:tcW w:w="850" w:type="dxa"/>
          </w:tcPr>
          <w:p w14:paraId="601D82C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9A7CB7" w:rsidRPr="005D16F5" w14:paraId="34F3C84C" w14:textId="77777777" w:rsidTr="00A017A4">
        <w:tc>
          <w:tcPr>
            <w:tcW w:w="3652" w:type="dxa"/>
            <w:shd w:val="clear" w:color="auto" w:fill="FFFFFF" w:themeFill="background1"/>
          </w:tcPr>
          <w:p w14:paraId="28FE5876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 cultura da Infância pelas lentes da representação </w:t>
            </w:r>
            <w:proofErr w:type="spellStart"/>
            <w:r w:rsidRPr="005D16F5">
              <w:rPr>
                <w:rFonts w:ascii="Arial" w:hAnsi="Arial" w:cs="Arial"/>
              </w:rPr>
              <w:t>cinematográfia</w:t>
            </w:r>
            <w:proofErr w:type="spellEnd"/>
          </w:p>
        </w:tc>
        <w:tc>
          <w:tcPr>
            <w:tcW w:w="2013" w:type="dxa"/>
            <w:shd w:val="clear" w:color="auto" w:fill="FFFFFF" w:themeFill="background1"/>
          </w:tcPr>
          <w:p w14:paraId="40946F66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Cultura da Infância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19826F4D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Paula Camila Pires Cabral</w:t>
            </w:r>
          </w:p>
        </w:tc>
        <w:tc>
          <w:tcPr>
            <w:tcW w:w="850" w:type="dxa"/>
            <w:shd w:val="clear" w:color="auto" w:fill="FFFFFF" w:themeFill="background1"/>
          </w:tcPr>
          <w:p w14:paraId="3BF4AF3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9A7CB7" w:rsidRPr="005D16F5" w14:paraId="062212F6" w14:textId="77777777" w:rsidTr="00A017A4">
        <w:tc>
          <w:tcPr>
            <w:tcW w:w="3652" w:type="dxa"/>
          </w:tcPr>
          <w:p w14:paraId="0757DF3C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e família: o sucesso escolar no discurso da educação como investimento financeiro</w:t>
            </w:r>
          </w:p>
        </w:tc>
        <w:tc>
          <w:tcPr>
            <w:tcW w:w="2013" w:type="dxa"/>
          </w:tcPr>
          <w:p w14:paraId="511BA92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e Família</w:t>
            </w:r>
          </w:p>
        </w:tc>
        <w:tc>
          <w:tcPr>
            <w:tcW w:w="1985" w:type="dxa"/>
          </w:tcPr>
          <w:p w14:paraId="2D36463E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Maria da Conceição Barbosa </w:t>
            </w:r>
            <w:proofErr w:type="spellStart"/>
            <w:r w:rsidRPr="005D16F5">
              <w:rPr>
                <w:rFonts w:ascii="Arial" w:hAnsi="Arial" w:cs="Arial"/>
              </w:rPr>
              <w:t>Donêncio</w:t>
            </w:r>
            <w:proofErr w:type="spellEnd"/>
          </w:p>
        </w:tc>
        <w:tc>
          <w:tcPr>
            <w:tcW w:w="850" w:type="dxa"/>
          </w:tcPr>
          <w:p w14:paraId="16318E05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9A7CB7" w:rsidRPr="005D16F5" w14:paraId="61335A5E" w14:textId="77777777" w:rsidTr="00A017A4">
        <w:tc>
          <w:tcPr>
            <w:tcW w:w="3652" w:type="dxa"/>
          </w:tcPr>
          <w:p w14:paraId="643E233C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Memória da Educação Popular nas CEBs no município de </w:t>
            </w:r>
            <w:proofErr w:type="spellStart"/>
            <w:r w:rsidRPr="005D16F5">
              <w:rPr>
                <w:rFonts w:ascii="Arial" w:hAnsi="Arial" w:cs="Arial"/>
              </w:rPr>
              <w:t>Sancrelândia</w:t>
            </w:r>
            <w:proofErr w:type="spellEnd"/>
            <w:r w:rsidRPr="005D16F5">
              <w:rPr>
                <w:rFonts w:ascii="Arial" w:hAnsi="Arial" w:cs="Arial"/>
              </w:rPr>
              <w:t xml:space="preserve"> de 1968 – 1989</w:t>
            </w:r>
          </w:p>
        </w:tc>
        <w:tc>
          <w:tcPr>
            <w:tcW w:w="2013" w:type="dxa"/>
          </w:tcPr>
          <w:p w14:paraId="3EDA93A8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Educação Popular </w:t>
            </w:r>
          </w:p>
        </w:tc>
        <w:tc>
          <w:tcPr>
            <w:tcW w:w="1985" w:type="dxa"/>
          </w:tcPr>
          <w:p w14:paraId="625F6C38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Adão Donizete </w:t>
            </w:r>
            <w:proofErr w:type="spellStart"/>
            <w:r w:rsidRPr="005D16F5">
              <w:rPr>
                <w:rFonts w:ascii="Arial" w:hAnsi="Arial" w:cs="Arial"/>
              </w:rPr>
              <w:t>Borge</w:t>
            </w:r>
            <w:proofErr w:type="spellEnd"/>
          </w:p>
        </w:tc>
        <w:tc>
          <w:tcPr>
            <w:tcW w:w="850" w:type="dxa"/>
          </w:tcPr>
          <w:p w14:paraId="01C79888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9A7CB7" w:rsidRPr="005D16F5" w14:paraId="065753A5" w14:textId="77777777" w:rsidTr="00A017A4">
        <w:tc>
          <w:tcPr>
            <w:tcW w:w="3652" w:type="dxa"/>
          </w:tcPr>
          <w:p w14:paraId="0A1EB480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Jovens Estudantes do IEG: memórias do movimento estudantil – 1964 a 1968</w:t>
            </w:r>
          </w:p>
        </w:tc>
        <w:tc>
          <w:tcPr>
            <w:tcW w:w="2013" w:type="dxa"/>
          </w:tcPr>
          <w:p w14:paraId="56FF4FA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Jovens Estudantes do IEG</w:t>
            </w:r>
          </w:p>
        </w:tc>
        <w:tc>
          <w:tcPr>
            <w:tcW w:w="1985" w:type="dxa"/>
          </w:tcPr>
          <w:p w14:paraId="1B9F28D0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Fabíola Peres da Cruz</w:t>
            </w:r>
          </w:p>
        </w:tc>
        <w:tc>
          <w:tcPr>
            <w:tcW w:w="850" w:type="dxa"/>
          </w:tcPr>
          <w:p w14:paraId="43ED6C0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9A7CB7" w:rsidRPr="005D16F5" w14:paraId="685A8292" w14:textId="77777777" w:rsidTr="00A017A4">
        <w:tc>
          <w:tcPr>
            <w:tcW w:w="3652" w:type="dxa"/>
          </w:tcPr>
          <w:p w14:paraId="5F308C66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docente e educação sexual: (</w:t>
            </w:r>
            <w:proofErr w:type="spellStart"/>
            <w:r w:rsidRPr="005D16F5">
              <w:rPr>
                <w:rFonts w:ascii="Arial" w:hAnsi="Arial" w:cs="Arial"/>
              </w:rPr>
              <w:t>re</w:t>
            </w:r>
            <w:proofErr w:type="spellEnd"/>
            <w:r w:rsidRPr="005D16F5">
              <w:rPr>
                <w:rFonts w:ascii="Arial" w:hAnsi="Arial" w:cs="Arial"/>
              </w:rPr>
              <w:t>)memórias das propostas da rede Municipal de ensino de Goiânia/GO</w:t>
            </w:r>
          </w:p>
        </w:tc>
        <w:tc>
          <w:tcPr>
            <w:tcW w:w="2013" w:type="dxa"/>
          </w:tcPr>
          <w:p w14:paraId="64870C61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Formação docente e Educação Sexual </w:t>
            </w:r>
          </w:p>
        </w:tc>
        <w:tc>
          <w:tcPr>
            <w:tcW w:w="1985" w:type="dxa"/>
          </w:tcPr>
          <w:p w14:paraId="2BF2D196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Maria José do Nascimento</w:t>
            </w:r>
          </w:p>
        </w:tc>
        <w:tc>
          <w:tcPr>
            <w:tcW w:w="850" w:type="dxa"/>
          </w:tcPr>
          <w:p w14:paraId="1D5F33F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9A7CB7" w:rsidRPr="005D16F5" w14:paraId="647DB1D5" w14:textId="77777777" w:rsidTr="00A017A4">
        <w:tc>
          <w:tcPr>
            <w:tcW w:w="3652" w:type="dxa"/>
          </w:tcPr>
          <w:p w14:paraId="734FF912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Universidade Federal do Tocantins (Campus de Arraias): história, expansão e perspectivas</w:t>
            </w:r>
          </w:p>
        </w:tc>
        <w:tc>
          <w:tcPr>
            <w:tcW w:w="2013" w:type="dxa"/>
          </w:tcPr>
          <w:p w14:paraId="5E13262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Ensino Superior</w:t>
            </w:r>
          </w:p>
        </w:tc>
        <w:tc>
          <w:tcPr>
            <w:tcW w:w="1985" w:type="dxa"/>
          </w:tcPr>
          <w:p w14:paraId="1FAC1890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Marizeth Ferreira Farias</w:t>
            </w:r>
          </w:p>
        </w:tc>
        <w:tc>
          <w:tcPr>
            <w:tcW w:w="850" w:type="dxa"/>
          </w:tcPr>
          <w:p w14:paraId="28371718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9A7CB7" w:rsidRPr="005D16F5" w14:paraId="2B2D9316" w14:textId="77777777" w:rsidTr="00A017A4">
        <w:tc>
          <w:tcPr>
            <w:tcW w:w="3652" w:type="dxa"/>
          </w:tcPr>
          <w:p w14:paraId="451C287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Os tapulho do carretão/GO: uma reflexão sobre sua história e a educação escolar – memórias e experiências</w:t>
            </w:r>
          </w:p>
        </w:tc>
        <w:tc>
          <w:tcPr>
            <w:tcW w:w="2013" w:type="dxa"/>
          </w:tcPr>
          <w:p w14:paraId="6449799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História da Educação Escolar</w:t>
            </w:r>
          </w:p>
        </w:tc>
        <w:tc>
          <w:tcPr>
            <w:tcW w:w="1985" w:type="dxa"/>
          </w:tcPr>
          <w:p w14:paraId="71CB0C5E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Silvania Maria Sandoval</w:t>
            </w:r>
          </w:p>
        </w:tc>
        <w:tc>
          <w:tcPr>
            <w:tcW w:w="850" w:type="dxa"/>
          </w:tcPr>
          <w:p w14:paraId="15A662E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9A7CB7" w:rsidRPr="005D16F5" w14:paraId="6472F61F" w14:textId="77777777" w:rsidTr="00A017A4">
        <w:tc>
          <w:tcPr>
            <w:tcW w:w="3652" w:type="dxa"/>
          </w:tcPr>
          <w:p w14:paraId="0E7071E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Infância, idade da (des)razão ou tempo de experiência</w:t>
            </w:r>
          </w:p>
        </w:tc>
        <w:tc>
          <w:tcPr>
            <w:tcW w:w="2013" w:type="dxa"/>
          </w:tcPr>
          <w:p w14:paraId="0ACFA77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Infância</w:t>
            </w:r>
          </w:p>
        </w:tc>
        <w:tc>
          <w:tcPr>
            <w:tcW w:w="1985" w:type="dxa"/>
          </w:tcPr>
          <w:p w14:paraId="5B58E25D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Maria Angélica </w:t>
            </w:r>
            <w:proofErr w:type="spellStart"/>
            <w:r w:rsidRPr="005D16F5">
              <w:rPr>
                <w:rFonts w:ascii="Arial" w:hAnsi="Arial" w:cs="Arial"/>
              </w:rPr>
              <w:t>Cezário</w:t>
            </w:r>
            <w:proofErr w:type="spellEnd"/>
          </w:p>
        </w:tc>
        <w:tc>
          <w:tcPr>
            <w:tcW w:w="850" w:type="dxa"/>
          </w:tcPr>
          <w:p w14:paraId="7BF0EAF7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5F5CD201" w14:textId="77777777" w:rsidTr="00A017A4">
        <w:tc>
          <w:tcPr>
            <w:tcW w:w="3652" w:type="dxa"/>
          </w:tcPr>
          <w:p w14:paraId="2958EEC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lastRenderedPageBreak/>
              <w:t>Transição do Ensino de rural a urbano: um estudo na Escola (Municipal Santa Terezinha em Goiânia</w:t>
            </w:r>
          </w:p>
        </w:tc>
        <w:tc>
          <w:tcPr>
            <w:tcW w:w="2013" w:type="dxa"/>
          </w:tcPr>
          <w:p w14:paraId="53CD6198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Ensino Rural</w:t>
            </w:r>
          </w:p>
        </w:tc>
        <w:tc>
          <w:tcPr>
            <w:tcW w:w="1985" w:type="dxa"/>
          </w:tcPr>
          <w:p w14:paraId="0925F67D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Simone Regina Peres de Abreu</w:t>
            </w:r>
          </w:p>
        </w:tc>
        <w:tc>
          <w:tcPr>
            <w:tcW w:w="850" w:type="dxa"/>
          </w:tcPr>
          <w:p w14:paraId="106DCCF7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4E083A91" w14:textId="77777777" w:rsidTr="00A017A4">
        <w:tc>
          <w:tcPr>
            <w:tcW w:w="3652" w:type="dxa"/>
          </w:tcPr>
          <w:p w14:paraId="06F16C00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Inventários de </w:t>
            </w:r>
            <w:proofErr w:type="spellStart"/>
            <w:r w:rsidRPr="005D16F5">
              <w:rPr>
                <w:rFonts w:ascii="Arial" w:hAnsi="Arial" w:cs="Arial"/>
              </w:rPr>
              <w:t>benzeções</w:t>
            </w:r>
            <w:proofErr w:type="spellEnd"/>
            <w:r w:rsidRPr="005D16F5">
              <w:rPr>
                <w:rFonts w:ascii="Arial" w:hAnsi="Arial" w:cs="Arial"/>
              </w:rPr>
              <w:t>, rezas e novenas, folias e congada: educação nas manifestações culturais</w:t>
            </w:r>
          </w:p>
        </w:tc>
        <w:tc>
          <w:tcPr>
            <w:tcW w:w="2013" w:type="dxa"/>
          </w:tcPr>
          <w:p w14:paraId="76C8E43C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Inventários na Educação nas manifestações culturais</w:t>
            </w:r>
          </w:p>
        </w:tc>
        <w:tc>
          <w:tcPr>
            <w:tcW w:w="1985" w:type="dxa"/>
          </w:tcPr>
          <w:p w14:paraId="13E8C065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Patrícia Marcelina Loures</w:t>
            </w:r>
          </w:p>
        </w:tc>
        <w:tc>
          <w:tcPr>
            <w:tcW w:w="850" w:type="dxa"/>
          </w:tcPr>
          <w:p w14:paraId="63299A10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6D73AA79" w14:textId="77777777" w:rsidTr="00A017A4">
        <w:tc>
          <w:tcPr>
            <w:tcW w:w="3652" w:type="dxa"/>
          </w:tcPr>
          <w:p w14:paraId="2CBBB5F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Perspectivas Teóricas de Otto Petes para a educação à distância</w:t>
            </w:r>
          </w:p>
        </w:tc>
        <w:tc>
          <w:tcPr>
            <w:tcW w:w="2013" w:type="dxa"/>
          </w:tcPr>
          <w:p w14:paraId="38400CFC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à distância</w:t>
            </w:r>
          </w:p>
        </w:tc>
        <w:tc>
          <w:tcPr>
            <w:tcW w:w="1985" w:type="dxa"/>
          </w:tcPr>
          <w:p w14:paraId="0C3EF3F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Nelson Batista Leitão Neto</w:t>
            </w:r>
          </w:p>
        </w:tc>
        <w:tc>
          <w:tcPr>
            <w:tcW w:w="850" w:type="dxa"/>
          </w:tcPr>
          <w:p w14:paraId="662325F2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3A278D10" w14:textId="77777777" w:rsidTr="00A017A4">
        <w:tc>
          <w:tcPr>
            <w:tcW w:w="3652" w:type="dxa"/>
          </w:tcPr>
          <w:p w14:paraId="095FE3F0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Cultura Surda e Jovens: desafios e impasses no espaço escolar</w:t>
            </w:r>
          </w:p>
        </w:tc>
        <w:tc>
          <w:tcPr>
            <w:tcW w:w="2013" w:type="dxa"/>
          </w:tcPr>
          <w:p w14:paraId="3EB82AF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Cultura Surda e Jovens</w:t>
            </w:r>
          </w:p>
        </w:tc>
        <w:tc>
          <w:tcPr>
            <w:tcW w:w="1985" w:type="dxa"/>
          </w:tcPr>
          <w:p w14:paraId="3A54B865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Waléria</w:t>
            </w:r>
            <w:proofErr w:type="spellEnd"/>
            <w:r w:rsidRPr="005D16F5">
              <w:rPr>
                <w:rFonts w:ascii="Arial" w:hAnsi="Arial" w:cs="Arial"/>
              </w:rPr>
              <w:t xml:space="preserve"> Batista da Silva Vaz Mendes</w:t>
            </w:r>
          </w:p>
        </w:tc>
        <w:tc>
          <w:tcPr>
            <w:tcW w:w="850" w:type="dxa"/>
          </w:tcPr>
          <w:p w14:paraId="5F32C7C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5358AF45" w14:textId="77777777" w:rsidTr="00A017A4">
        <w:tc>
          <w:tcPr>
            <w:tcW w:w="3652" w:type="dxa"/>
          </w:tcPr>
          <w:p w14:paraId="1A5B823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 educação do campo em Goiás: contribuições da comissão pastoral da terra</w:t>
            </w:r>
          </w:p>
        </w:tc>
        <w:tc>
          <w:tcPr>
            <w:tcW w:w="2013" w:type="dxa"/>
          </w:tcPr>
          <w:p w14:paraId="43A05FC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do Campo</w:t>
            </w:r>
          </w:p>
        </w:tc>
        <w:tc>
          <w:tcPr>
            <w:tcW w:w="1985" w:type="dxa"/>
          </w:tcPr>
          <w:p w14:paraId="7A8784F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Adilson Alves da Silva</w:t>
            </w:r>
          </w:p>
        </w:tc>
        <w:tc>
          <w:tcPr>
            <w:tcW w:w="850" w:type="dxa"/>
          </w:tcPr>
          <w:p w14:paraId="3C0628D1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25BEA313" w14:textId="77777777" w:rsidTr="00A017A4">
        <w:tc>
          <w:tcPr>
            <w:tcW w:w="3652" w:type="dxa"/>
          </w:tcPr>
          <w:p w14:paraId="0C48BFA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Foucault, Sujeito, Verdade e Educação: o cuidado de si como exercício de liberdade</w:t>
            </w:r>
          </w:p>
        </w:tc>
        <w:tc>
          <w:tcPr>
            <w:tcW w:w="2013" w:type="dxa"/>
          </w:tcPr>
          <w:p w14:paraId="5DEC945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Sujeito</w:t>
            </w:r>
          </w:p>
        </w:tc>
        <w:tc>
          <w:tcPr>
            <w:tcW w:w="1985" w:type="dxa"/>
          </w:tcPr>
          <w:p w14:paraId="5803124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Heleno Juarez Leal Pereira</w:t>
            </w:r>
          </w:p>
        </w:tc>
        <w:tc>
          <w:tcPr>
            <w:tcW w:w="850" w:type="dxa"/>
          </w:tcPr>
          <w:p w14:paraId="08E0739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66FF35DB" w14:textId="77777777" w:rsidTr="00A017A4">
        <w:tc>
          <w:tcPr>
            <w:tcW w:w="3652" w:type="dxa"/>
          </w:tcPr>
          <w:p w14:paraId="1D82CD1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movimento da educação de base em Goiás e o papel dos intelectuais-monitores (1961-1966)</w:t>
            </w:r>
          </w:p>
        </w:tc>
        <w:tc>
          <w:tcPr>
            <w:tcW w:w="2013" w:type="dxa"/>
          </w:tcPr>
          <w:p w14:paraId="3E03E11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Intelectuais-monitores (1961-1966)</w:t>
            </w:r>
          </w:p>
        </w:tc>
        <w:tc>
          <w:tcPr>
            <w:tcW w:w="1985" w:type="dxa"/>
          </w:tcPr>
          <w:p w14:paraId="35DF56D2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Ione Gomes Adriano</w:t>
            </w:r>
          </w:p>
        </w:tc>
        <w:tc>
          <w:tcPr>
            <w:tcW w:w="850" w:type="dxa"/>
          </w:tcPr>
          <w:p w14:paraId="54128EDA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778228EA" w14:textId="77777777" w:rsidTr="00A017A4">
        <w:tc>
          <w:tcPr>
            <w:tcW w:w="3652" w:type="dxa"/>
          </w:tcPr>
          <w:p w14:paraId="67C20BA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Educação Física no Ensino Médio: possibilidades da produção de saberes e </w:t>
            </w:r>
            <w:proofErr w:type="spellStart"/>
            <w:r w:rsidRPr="005D16F5">
              <w:rPr>
                <w:rFonts w:ascii="Arial" w:hAnsi="Arial" w:cs="Arial"/>
              </w:rPr>
              <w:t>habitus</w:t>
            </w:r>
            <w:proofErr w:type="spellEnd"/>
            <w:r w:rsidRPr="005D16F5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2013" w:type="dxa"/>
          </w:tcPr>
          <w:p w14:paraId="1A4580CD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Física no Ensino Médio</w:t>
            </w:r>
          </w:p>
        </w:tc>
        <w:tc>
          <w:tcPr>
            <w:tcW w:w="1985" w:type="dxa"/>
          </w:tcPr>
          <w:p w14:paraId="776AF35D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Fabíola </w:t>
            </w:r>
            <w:proofErr w:type="spellStart"/>
            <w:r w:rsidRPr="005D16F5">
              <w:rPr>
                <w:rFonts w:ascii="Arial" w:hAnsi="Arial" w:cs="Arial"/>
              </w:rPr>
              <w:t>Santini</w:t>
            </w:r>
            <w:proofErr w:type="spellEnd"/>
            <w:r w:rsidRPr="005D16F5">
              <w:rPr>
                <w:rFonts w:ascii="Arial" w:hAnsi="Arial" w:cs="Arial"/>
              </w:rPr>
              <w:t xml:space="preserve"> </w:t>
            </w:r>
            <w:proofErr w:type="spellStart"/>
            <w:r w:rsidRPr="005D16F5">
              <w:rPr>
                <w:rFonts w:ascii="Arial" w:hAnsi="Arial" w:cs="Arial"/>
              </w:rPr>
              <w:t>Takayama</w:t>
            </w:r>
            <w:proofErr w:type="spellEnd"/>
            <w:r w:rsidRPr="005D16F5">
              <w:rPr>
                <w:rFonts w:ascii="Arial" w:hAnsi="Arial" w:cs="Arial"/>
              </w:rPr>
              <w:t xml:space="preserve"> do Nascimento</w:t>
            </w:r>
          </w:p>
        </w:tc>
        <w:tc>
          <w:tcPr>
            <w:tcW w:w="850" w:type="dxa"/>
          </w:tcPr>
          <w:p w14:paraId="5D072E25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587BA7A2" w14:textId="77777777" w:rsidTr="00A017A4">
        <w:tc>
          <w:tcPr>
            <w:tcW w:w="3652" w:type="dxa"/>
          </w:tcPr>
          <w:p w14:paraId="5768934A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Saúde-Educação: saberes, poderes, experiência e singularidade</w:t>
            </w:r>
          </w:p>
        </w:tc>
        <w:tc>
          <w:tcPr>
            <w:tcW w:w="2013" w:type="dxa"/>
          </w:tcPr>
          <w:p w14:paraId="61E76881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Saúde-Educação</w:t>
            </w:r>
          </w:p>
        </w:tc>
        <w:tc>
          <w:tcPr>
            <w:tcW w:w="1985" w:type="dxa"/>
          </w:tcPr>
          <w:p w14:paraId="05A108EA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Jaqueline </w:t>
            </w:r>
            <w:proofErr w:type="spellStart"/>
            <w:r w:rsidRPr="005D16F5">
              <w:rPr>
                <w:rFonts w:ascii="Arial" w:hAnsi="Arial" w:cs="Arial"/>
              </w:rPr>
              <w:t>Luvisotto</w:t>
            </w:r>
            <w:proofErr w:type="spellEnd"/>
            <w:r w:rsidRPr="005D16F5">
              <w:rPr>
                <w:rFonts w:ascii="Arial" w:hAnsi="Arial" w:cs="Arial"/>
              </w:rPr>
              <w:t xml:space="preserve"> Marinho</w:t>
            </w:r>
          </w:p>
        </w:tc>
        <w:tc>
          <w:tcPr>
            <w:tcW w:w="850" w:type="dxa"/>
          </w:tcPr>
          <w:p w14:paraId="0DDFA9A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6A271A7C" w14:textId="77777777" w:rsidTr="00A017A4">
        <w:tc>
          <w:tcPr>
            <w:tcW w:w="3652" w:type="dxa"/>
          </w:tcPr>
          <w:p w14:paraId="1ADACE6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Violência e silenciamentos: a representação social do fenômeno bullying, entre jovens de uma escola militar de Goiânia</w:t>
            </w:r>
          </w:p>
        </w:tc>
        <w:tc>
          <w:tcPr>
            <w:tcW w:w="2013" w:type="dxa"/>
          </w:tcPr>
          <w:p w14:paraId="572C9251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Bullying</w:t>
            </w:r>
          </w:p>
        </w:tc>
        <w:tc>
          <w:tcPr>
            <w:tcW w:w="1985" w:type="dxa"/>
          </w:tcPr>
          <w:p w14:paraId="63F60BE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Sirley</w:t>
            </w:r>
            <w:proofErr w:type="spellEnd"/>
            <w:r w:rsidRPr="005D16F5">
              <w:rPr>
                <w:rFonts w:ascii="Arial" w:hAnsi="Arial" w:cs="Arial"/>
              </w:rPr>
              <w:t xml:space="preserve"> Aparecida de Souza</w:t>
            </w:r>
          </w:p>
        </w:tc>
        <w:tc>
          <w:tcPr>
            <w:tcW w:w="850" w:type="dxa"/>
          </w:tcPr>
          <w:p w14:paraId="7133C55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10564E5F" w14:textId="77777777" w:rsidTr="00A017A4">
        <w:tc>
          <w:tcPr>
            <w:tcW w:w="3652" w:type="dxa"/>
          </w:tcPr>
          <w:p w14:paraId="792FEC92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As políticas da formação de professores para inclusão na perspectiva da diversidade social</w:t>
            </w:r>
          </w:p>
        </w:tc>
        <w:tc>
          <w:tcPr>
            <w:tcW w:w="2013" w:type="dxa"/>
          </w:tcPr>
          <w:p w14:paraId="3E93A1F6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de Professores</w:t>
            </w:r>
          </w:p>
        </w:tc>
        <w:tc>
          <w:tcPr>
            <w:tcW w:w="1985" w:type="dxa"/>
          </w:tcPr>
          <w:p w14:paraId="40B93D3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Maria Olivia Mendonça de </w:t>
            </w:r>
            <w:proofErr w:type="spellStart"/>
            <w:r w:rsidRPr="005D16F5">
              <w:rPr>
                <w:rFonts w:ascii="Arial" w:hAnsi="Arial" w:cs="Arial"/>
              </w:rPr>
              <w:t>Urzêda</w:t>
            </w:r>
            <w:proofErr w:type="spellEnd"/>
          </w:p>
        </w:tc>
        <w:tc>
          <w:tcPr>
            <w:tcW w:w="850" w:type="dxa"/>
          </w:tcPr>
          <w:p w14:paraId="1D6D976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1716DF87" w14:textId="77777777" w:rsidTr="00A017A4">
        <w:tc>
          <w:tcPr>
            <w:tcW w:w="3652" w:type="dxa"/>
            <w:shd w:val="clear" w:color="auto" w:fill="FFFFFF" w:themeFill="background1"/>
          </w:tcPr>
          <w:p w14:paraId="5A0940F7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de Jovens e Adultos: um estudo sobre trajetórias escolares interrompidas</w:t>
            </w:r>
          </w:p>
        </w:tc>
        <w:tc>
          <w:tcPr>
            <w:tcW w:w="2013" w:type="dxa"/>
            <w:shd w:val="clear" w:color="auto" w:fill="FFFFFF" w:themeFill="background1"/>
          </w:tcPr>
          <w:p w14:paraId="300E3540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de Jovens e Adultos</w:t>
            </w:r>
          </w:p>
        </w:tc>
        <w:tc>
          <w:tcPr>
            <w:tcW w:w="1985" w:type="dxa"/>
            <w:shd w:val="clear" w:color="auto" w:fill="FFFFFF" w:themeFill="background1"/>
          </w:tcPr>
          <w:p w14:paraId="2C1D92D8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Vilson Pereira dos Santos</w:t>
            </w:r>
          </w:p>
        </w:tc>
        <w:tc>
          <w:tcPr>
            <w:tcW w:w="850" w:type="dxa"/>
            <w:shd w:val="clear" w:color="auto" w:fill="FFFFFF" w:themeFill="background1"/>
          </w:tcPr>
          <w:p w14:paraId="059743F6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9A7CB7" w:rsidRPr="005D16F5" w14:paraId="184C355C" w14:textId="77777777" w:rsidTr="00A017A4">
        <w:tc>
          <w:tcPr>
            <w:tcW w:w="3652" w:type="dxa"/>
          </w:tcPr>
          <w:p w14:paraId="638A097E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discurso da criminalização da juventude no jornal Daqui</w:t>
            </w:r>
          </w:p>
        </w:tc>
        <w:tc>
          <w:tcPr>
            <w:tcW w:w="2013" w:type="dxa"/>
          </w:tcPr>
          <w:p w14:paraId="419B239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Juventude</w:t>
            </w:r>
          </w:p>
        </w:tc>
        <w:tc>
          <w:tcPr>
            <w:tcW w:w="1985" w:type="dxa"/>
          </w:tcPr>
          <w:p w14:paraId="77B1BC4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Gardene</w:t>
            </w:r>
            <w:proofErr w:type="spellEnd"/>
            <w:r w:rsidRPr="005D16F5">
              <w:rPr>
                <w:rFonts w:ascii="Arial" w:hAnsi="Arial" w:cs="Arial"/>
              </w:rPr>
              <w:t xml:space="preserve"> Leão de Castro Mendes</w:t>
            </w:r>
          </w:p>
        </w:tc>
        <w:tc>
          <w:tcPr>
            <w:tcW w:w="850" w:type="dxa"/>
          </w:tcPr>
          <w:p w14:paraId="78921C1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9A7CB7" w:rsidRPr="005D16F5" w14:paraId="2AB7AA1F" w14:textId="77777777" w:rsidTr="00A017A4">
        <w:tc>
          <w:tcPr>
            <w:tcW w:w="3652" w:type="dxa"/>
          </w:tcPr>
          <w:p w14:paraId="3EA7DB45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Tecnológica no Brasil Contemporâneo: problematizando a aprendizagem das competências curriculares no Campo da Tecnologia da informação</w:t>
            </w:r>
          </w:p>
        </w:tc>
        <w:tc>
          <w:tcPr>
            <w:tcW w:w="2013" w:type="dxa"/>
          </w:tcPr>
          <w:p w14:paraId="4893BF88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Tecnológica no Brasil</w:t>
            </w:r>
          </w:p>
        </w:tc>
        <w:tc>
          <w:tcPr>
            <w:tcW w:w="1985" w:type="dxa"/>
          </w:tcPr>
          <w:p w14:paraId="67279999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Ricardo Cirino de Lima</w:t>
            </w:r>
          </w:p>
        </w:tc>
        <w:tc>
          <w:tcPr>
            <w:tcW w:w="850" w:type="dxa"/>
          </w:tcPr>
          <w:p w14:paraId="753C709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9A7CB7" w:rsidRPr="005D16F5" w14:paraId="195D6F95" w14:textId="77777777" w:rsidTr="00A017A4">
        <w:tc>
          <w:tcPr>
            <w:tcW w:w="3652" w:type="dxa"/>
          </w:tcPr>
          <w:p w14:paraId="63061E55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Inclusão do aluno surdo na Rede Municipal de Ensino de Goiânia, 2001-2010</w:t>
            </w:r>
          </w:p>
        </w:tc>
        <w:tc>
          <w:tcPr>
            <w:tcW w:w="2013" w:type="dxa"/>
          </w:tcPr>
          <w:p w14:paraId="7CC6901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Inclusão do aluno surdo</w:t>
            </w:r>
          </w:p>
        </w:tc>
        <w:tc>
          <w:tcPr>
            <w:tcW w:w="1985" w:type="dxa"/>
          </w:tcPr>
          <w:p w14:paraId="6893EF05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Vanda Eterna Carneiro Campos Teles</w:t>
            </w:r>
          </w:p>
        </w:tc>
        <w:tc>
          <w:tcPr>
            <w:tcW w:w="850" w:type="dxa"/>
          </w:tcPr>
          <w:p w14:paraId="0E45731A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9A7CB7" w:rsidRPr="005D16F5" w14:paraId="2523B1F0" w14:textId="77777777" w:rsidTr="00A017A4">
        <w:tc>
          <w:tcPr>
            <w:tcW w:w="3652" w:type="dxa"/>
          </w:tcPr>
          <w:p w14:paraId="308E7761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na prisão</w:t>
            </w:r>
          </w:p>
        </w:tc>
        <w:tc>
          <w:tcPr>
            <w:tcW w:w="2013" w:type="dxa"/>
          </w:tcPr>
          <w:p w14:paraId="64868C51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na Prisão</w:t>
            </w:r>
          </w:p>
        </w:tc>
        <w:tc>
          <w:tcPr>
            <w:tcW w:w="1985" w:type="dxa"/>
          </w:tcPr>
          <w:p w14:paraId="18C1F597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Manoel Bezerra da Silva Junior</w:t>
            </w:r>
          </w:p>
        </w:tc>
        <w:tc>
          <w:tcPr>
            <w:tcW w:w="850" w:type="dxa"/>
          </w:tcPr>
          <w:p w14:paraId="63F7667D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9A7CB7" w:rsidRPr="005D16F5" w14:paraId="0F0850FF" w14:textId="77777777" w:rsidTr="00A017A4">
        <w:tc>
          <w:tcPr>
            <w:tcW w:w="3652" w:type="dxa"/>
          </w:tcPr>
          <w:p w14:paraId="656E0692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Impasses na Implantação do Proeja no </w:t>
            </w:r>
            <w:proofErr w:type="spellStart"/>
            <w:r w:rsidRPr="005D16F5">
              <w:rPr>
                <w:rFonts w:ascii="Arial" w:hAnsi="Arial" w:cs="Arial"/>
              </w:rPr>
              <w:t>Ceja</w:t>
            </w:r>
            <w:proofErr w:type="spellEnd"/>
            <w:r w:rsidRPr="005D16F5">
              <w:rPr>
                <w:rFonts w:ascii="Arial" w:hAnsi="Arial" w:cs="Arial"/>
              </w:rPr>
              <w:t xml:space="preserve"> e no CEPES na Rede Estadual de Ensino de Goiânia: a distância entre o dito e o instituído</w:t>
            </w:r>
          </w:p>
        </w:tc>
        <w:tc>
          <w:tcPr>
            <w:tcW w:w="2013" w:type="dxa"/>
          </w:tcPr>
          <w:p w14:paraId="48FF0CB2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Implantação do Proeja no Cela e no </w:t>
            </w:r>
            <w:proofErr w:type="spellStart"/>
            <w:r w:rsidRPr="005D16F5">
              <w:rPr>
                <w:rFonts w:ascii="Arial" w:hAnsi="Arial" w:cs="Arial"/>
              </w:rPr>
              <w:t>Cepes</w:t>
            </w:r>
            <w:proofErr w:type="spellEnd"/>
          </w:p>
        </w:tc>
        <w:tc>
          <w:tcPr>
            <w:tcW w:w="1985" w:type="dxa"/>
          </w:tcPr>
          <w:p w14:paraId="7B96D397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Edna Maria de Jesus Cardoso</w:t>
            </w:r>
          </w:p>
        </w:tc>
        <w:tc>
          <w:tcPr>
            <w:tcW w:w="850" w:type="dxa"/>
          </w:tcPr>
          <w:p w14:paraId="64403A45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9A7CB7" w:rsidRPr="005D16F5" w14:paraId="65ED6832" w14:textId="77777777" w:rsidTr="00A017A4">
        <w:tc>
          <w:tcPr>
            <w:tcW w:w="3652" w:type="dxa"/>
          </w:tcPr>
          <w:p w14:paraId="4D17F7A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lastRenderedPageBreak/>
              <w:t>Representações dos Professores da Rede Municipal de Educação de Goiânia sobre o Ensino Público e o Privado e sobre a Qualidade do Trabalho da Escola</w:t>
            </w:r>
          </w:p>
        </w:tc>
        <w:tc>
          <w:tcPr>
            <w:tcW w:w="2013" w:type="dxa"/>
          </w:tcPr>
          <w:p w14:paraId="2B84207A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Professores de Ensino Fundamental</w:t>
            </w:r>
          </w:p>
        </w:tc>
        <w:tc>
          <w:tcPr>
            <w:tcW w:w="1985" w:type="dxa"/>
          </w:tcPr>
          <w:p w14:paraId="06DEB041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Ítala Maria Alcântara</w:t>
            </w:r>
          </w:p>
        </w:tc>
        <w:tc>
          <w:tcPr>
            <w:tcW w:w="850" w:type="dxa"/>
          </w:tcPr>
          <w:p w14:paraId="281C6F7A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9A7CB7" w:rsidRPr="005D16F5" w14:paraId="39FE5126" w14:textId="77777777" w:rsidTr="00A017A4">
        <w:tc>
          <w:tcPr>
            <w:tcW w:w="3652" w:type="dxa"/>
          </w:tcPr>
          <w:p w14:paraId="5FC32DF0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C75E09">
              <w:rPr>
                <w:rFonts w:ascii="Arial" w:hAnsi="Arial" w:cs="Arial"/>
              </w:rPr>
              <w:t xml:space="preserve">Formação de professores de </w:t>
            </w:r>
            <w:r>
              <w:rPr>
                <w:rFonts w:ascii="Arial" w:hAnsi="Arial" w:cs="Arial"/>
              </w:rPr>
              <w:t>E</w:t>
            </w:r>
            <w:r w:rsidRPr="00C75E09">
              <w:rPr>
                <w:rFonts w:ascii="Arial" w:hAnsi="Arial" w:cs="Arial"/>
              </w:rPr>
              <w:t xml:space="preserve">ducação </w:t>
            </w:r>
            <w:r>
              <w:rPr>
                <w:rFonts w:ascii="Arial" w:hAnsi="Arial" w:cs="Arial"/>
              </w:rPr>
              <w:t>F</w:t>
            </w:r>
            <w:r w:rsidRPr="00C75E09">
              <w:rPr>
                <w:rFonts w:ascii="Arial" w:hAnsi="Arial" w:cs="Arial"/>
              </w:rPr>
              <w:t xml:space="preserve">ísica: a experiência emergencial </w:t>
            </w:r>
            <w:r w:rsidRPr="005D16F5">
              <w:rPr>
                <w:rFonts w:ascii="Arial" w:hAnsi="Arial" w:cs="Arial"/>
              </w:rPr>
              <w:t>da Licenciatura Plena Parcelada da Universidade Estadual de Goiás – LPP/UEG</w:t>
            </w:r>
          </w:p>
        </w:tc>
        <w:tc>
          <w:tcPr>
            <w:tcW w:w="2013" w:type="dxa"/>
          </w:tcPr>
          <w:p w14:paraId="5DC63FF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de Professores de Educação Física</w:t>
            </w:r>
          </w:p>
        </w:tc>
        <w:tc>
          <w:tcPr>
            <w:tcW w:w="1985" w:type="dxa"/>
          </w:tcPr>
          <w:p w14:paraId="19915A5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Leonardo Ângelo </w:t>
            </w:r>
            <w:proofErr w:type="spellStart"/>
            <w:r w:rsidRPr="005D16F5">
              <w:rPr>
                <w:rFonts w:ascii="Arial" w:hAnsi="Arial" w:cs="Arial"/>
              </w:rPr>
              <w:t>Stacclarini</w:t>
            </w:r>
            <w:proofErr w:type="spellEnd"/>
            <w:r w:rsidRPr="005D16F5">
              <w:rPr>
                <w:rFonts w:ascii="Arial" w:hAnsi="Arial" w:cs="Arial"/>
              </w:rPr>
              <w:t xml:space="preserve"> de Resende</w:t>
            </w:r>
          </w:p>
        </w:tc>
        <w:tc>
          <w:tcPr>
            <w:tcW w:w="850" w:type="dxa"/>
          </w:tcPr>
          <w:p w14:paraId="7842E955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9A7CB7" w:rsidRPr="005D16F5" w14:paraId="7983F4F5" w14:textId="77777777" w:rsidTr="00A017A4">
        <w:tc>
          <w:tcPr>
            <w:tcW w:w="3652" w:type="dxa"/>
          </w:tcPr>
          <w:p w14:paraId="6C7BEE9A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As academias de fitness como </w:t>
            </w:r>
            <w:proofErr w:type="spellStart"/>
            <w:r w:rsidRPr="00C75E09">
              <w:rPr>
                <w:rFonts w:ascii="Arial" w:hAnsi="Arial" w:cs="Arial"/>
                <w:i/>
                <w:iCs/>
              </w:rPr>
              <w:t>locus</w:t>
            </w:r>
            <w:proofErr w:type="spellEnd"/>
            <w:r w:rsidRPr="005D16F5">
              <w:rPr>
                <w:rFonts w:ascii="Arial" w:hAnsi="Arial" w:cs="Arial"/>
              </w:rPr>
              <w:t xml:space="preserve"> da educação do corpo</w:t>
            </w:r>
          </w:p>
        </w:tc>
        <w:tc>
          <w:tcPr>
            <w:tcW w:w="2013" w:type="dxa"/>
          </w:tcPr>
          <w:p w14:paraId="697D74F1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Tempo de Estética Corporal</w:t>
            </w:r>
          </w:p>
        </w:tc>
        <w:tc>
          <w:tcPr>
            <w:tcW w:w="1985" w:type="dxa"/>
          </w:tcPr>
          <w:p w14:paraId="0CFC2A14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Marco Antônio Vieira de Sousa</w:t>
            </w:r>
          </w:p>
        </w:tc>
        <w:tc>
          <w:tcPr>
            <w:tcW w:w="850" w:type="dxa"/>
          </w:tcPr>
          <w:p w14:paraId="40E703A7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9A7CB7" w:rsidRPr="005D16F5" w14:paraId="6512AD9C" w14:textId="77777777" w:rsidTr="00A017A4">
        <w:tc>
          <w:tcPr>
            <w:tcW w:w="3652" w:type="dxa"/>
          </w:tcPr>
          <w:p w14:paraId="56594C4B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Jovens e estratégias educativas de apropriação dos espaços urbano e virtual</w:t>
            </w:r>
          </w:p>
        </w:tc>
        <w:tc>
          <w:tcPr>
            <w:tcW w:w="2013" w:type="dxa"/>
          </w:tcPr>
          <w:p w14:paraId="3AD0CBAA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Jovens e estratégias educativas</w:t>
            </w:r>
          </w:p>
        </w:tc>
        <w:tc>
          <w:tcPr>
            <w:tcW w:w="1985" w:type="dxa"/>
          </w:tcPr>
          <w:p w14:paraId="7721FA3E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Cláudia Valente Cavalcante</w:t>
            </w:r>
          </w:p>
        </w:tc>
        <w:tc>
          <w:tcPr>
            <w:tcW w:w="850" w:type="dxa"/>
          </w:tcPr>
          <w:p w14:paraId="6D8A1348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9A7CB7" w:rsidRPr="005D16F5" w14:paraId="75197D38" w14:textId="77777777" w:rsidTr="00A017A4">
        <w:tc>
          <w:tcPr>
            <w:tcW w:w="3652" w:type="dxa"/>
          </w:tcPr>
          <w:p w14:paraId="189B2EA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Excelência Escolar e Qualidade de Ensino na Educação Superior Brasileira Contemporânea: referências e diversidade de significados</w:t>
            </w:r>
          </w:p>
        </w:tc>
        <w:tc>
          <w:tcPr>
            <w:tcW w:w="2013" w:type="dxa"/>
          </w:tcPr>
          <w:p w14:paraId="1458EB73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Ensino Superior</w:t>
            </w:r>
          </w:p>
        </w:tc>
        <w:tc>
          <w:tcPr>
            <w:tcW w:w="1985" w:type="dxa"/>
          </w:tcPr>
          <w:p w14:paraId="324D5227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Maria Abadia da Silva </w:t>
            </w:r>
          </w:p>
        </w:tc>
        <w:tc>
          <w:tcPr>
            <w:tcW w:w="850" w:type="dxa"/>
          </w:tcPr>
          <w:p w14:paraId="5B555E8F" w14:textId="77777777" w:rsidR="009A7CB7" w:rsidRPr="005D16F5" w:rsidRDefault="009A7CB7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</w:tbl>
    <w:p w14:paraId="3FABDBC9" w14:textId="4027C246" w:rsidR="009A7CB7" w:rsidRDefault="009A7CB7" w:rsidP="00C45B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3342E7" w14:textId="1D59E9E6" w:rsidR="00A017A4" w:rsidRPr="00A017A4" w:rsidRDefault="00DB30E3" w:rsidP="00A017A4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16" w:name="_Toc75217335"/>
      <w:r w:rsidRPr="00A017A4">
        <w:rPr>
          <w:rFonts w:ascii="Arial" w:hAnsi="Arial" w:cs="Arial"/>
          <w:color w:val="auto"/>
          <w:sz w:val="24"/>
          <w:szCs w:val="24"/>
        </w:rPr>
        <w:t>Quadro 3: Dissertações da Li</w:t>
      </w:r>
      <w:r w:rsidR="00A017A4" w:rsidRPr="00A017A4">
        <w:rPr>
          <w:rFonts w:ascii="Arial" w:hAnsi="Arial" w:cs="Arial"/>
          <w:color w:val="auto"/>
          <w:sz w:val="24"/>
          <w:szCs w:val="24"/>
        </w:rPr>
        <w:t>nha Estado, Política e Instituições Pedagógicos</w:t>
      </w:r>
      <w:bookmarkEnd w:id="16"/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52"/>
        <w:gridCol w:w="2013"/>
        <w:gridCol w:w="1985"/>
        <w:gridCol w:w="850"/>
      </w:tblGrid>
      <w:tr w:rsidR="00A017A4" w:rsidRPr="005D16F5" w14:paraId="15A72F3A" w14:textId="77777777" w:rsidTr="00987763">
        <w:tc>
          <w:tcPr>
            <w:tcW w:w="8500" w:type="dxa"/>
            <w:gridSpan w:val="4"/>
            <w:shd w:val="clear" w:color="auto" w:fill="F7CAAC" w:themeFill="accent2" w:themeFillTint="66"/>
          </w:tcPr>
          <w:p w14:paraId="179A4DCB" w14:textId="0B7076B8" w:rsidR="00A017A4" w:rsidRPr="005D16F5" w:rsidRDefault="00A017A4" w:rsidP="00987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Estado, Política e Instituições Pedagógicos</w:t>
            </w:r>
          </w:p>
        </w:tc>
      </w:tr>
      <w:tr w:rsidR="00A017A4" w:rsidRPr="005D16F5" w14:paraId="78B1F1CF" w14:textId="77777777" w:rsidTr="00A017A4">
        <w:tc>
          <w:tcPr>
            <w:tcW w:w="3652" w:type="dxa"/>
          </w:tcPr>
          <w:p w14:paraId="78EE8CB8" w14:textId="5E0E1238" w:rsidR="00A017A4" w:rsidRPr="005D16F5" w:rsidRDefault="00A017A4" w:rsidP="00A017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da dissertação</w:t>
            </w:r>
          </w:p>
        </w:tc>
        <w:tc>
          <w:tcPr>
            <w:tcW w:w="2013" w:type="dxa"/>
          </w:tcPr>
          <w:p w14:paraId="729957D1" w14:textId="2386FB6A" w:rsidR="00A017A4" w:rsidRPr="005D16F5" w:rsidRDefault="00A017A4" w:rsidP="00A017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Objeto da pesquisa</w:t>
            </w:r>
          </w:p>
        </w:tc>
        <w:tc>
          <w:tcPr>
            <w:tcW w:w="1985" w:type="dxa"/>
          </w:tcPr>
          <w:p w14:paraId="7FCAD932" w14:textId="33399988" w:rsidR="00A017A4" w:rsidRPr="005D16F5" w:rsidRDefault="00A017A4" w:rsidP="00A017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</w:t>
            </w:r>
          </w:p>
        </w:tc>
        <w:tc>
          <w:tcPr>
            <w:tcW w:w="850" w:type="dxa"/>
          </w:tcPr>
          <w:p w14:paraId="23FB3F23" w14:textId="0F775B04" w:rsidR="00A017A4" w:rsidRPr="005D16F5" w:rsidRDefault="00A017A4" w:rsidP="00A017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DB30E3" w:rsidRPr="005D16F5" w14:paraId="458F4156" w14:textId="77777777" w:rsidTr="00A017A4">
        <w:tc>
          <w:tcPr>
            <w:tcW w:w="3652" w:type="dxa"/>
          </w:tcPr>
          <w:p w14:paraId="7E459E01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Teses e Dissertações da Área da Educação sobre Gestão Democrática (2012 – 2013): um Balanço Crítico</w:t>
            </w:r>
          </w:p>
        </w:tc>
        <w:tc>
          <w:tcPr>
            <w:tcW w:w="2013" w:type="dxa"/>
          </w:tcPr>
          <w:p w14:paraId="4FCB7CA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Gestão Escolar </w:t>
            </w:r>
          </w:p>
        </w:tc>
        <w:tc>
          <w:tcPr>
            <w:tcW w:w="1985" w:type="dxa"/>
          </w:tcPr>
          <w:p w14:paraId="4C7B03D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Graziella Pereira Vieira </w:t>
            </w:r>
          </w:p>
        </w:tc>
        <w:tc>
          <w:tcPr>
            <w:tcW w:w="850" w:type="dxa"/>
          </w:tcPr>
          <w:p w14:paraId="264F26C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DB30E3" w:rsidRPr="005D16F5" w14:paraId="6732E366" w14:textId="77777777" w:rsidTr="00A017A4">
        <w:tc>
          <w:tcPr>
            <w:tcW w:w="3652" w:type="dxa"/>
          </w:tcPr>
          <w:p w14:paraId="23CA5E0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Plano Estadual de Educação de Goiás (2015 – 2025): estudo comparativo entre o instituinte e o instituído </w:t>
            </w:r>
          </w:p>
        </w:tc>
        <w:tc>
          <w:tcPr>
            <w:tcW w:w="2013" w:type="dxa"/>
          </w:tcPr>
          <w:p w14:paraId="2587027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PNE 2014 -2024, Lei n. 13.005/2014 e o PEE-GO 2015 - 2025</w:t>
            </w:r>
          </w:p>
        </w:tc>
        <w:tc>
          <w:tcPr>
            <w:tcW w:w="1985" w:type="dxa"/>
          </w:tcPr>
          <w:p w14:paraId="4775B491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Tânia Socorro Borges Mota</w:t>
            </w:r>
          </w:p>
        </w:tc>
        <w:tc>
          <w:tcPr>
            <w:tcW w:w="850" w:type="dxa"/>
          </w:tcPr>
          <w:p w14:paraId="099D00C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DB30E3" w:rsidRPr="005D16F5" w14:paraId="55911E20" w14:textId="77777777" w:rsidTr="00A017A4">
        <w:tc>
          <w:tcPr>
            <w:tcW w:w="3652" w:type="dxa"/>
          </w:tcPr>
          <w:p w14:paraId="264AA07D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Curso de Pedagogia no Plano Nacional de Formação de Professores (PARFOR): análise de projetos pedagógicos do curso (2010 – 2013)</w:t>
            </w:r>
          </w:p>
        </w:tc>
        <w:tc>
          <w:tcPr>
            <w:tcW w:w="2013" w:type="dxa"/>
          </w:tcPr>
          <w:p w14:paraId="17FBAC7C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Curso de Pedagogia</w:t>
            </w:r>
          </w:p>
        </w:tc>
        <w:tc>
          <w:tcPr>
            <w:tcW w:w="1985" w:type="dxa"/>
          </w:tcPr>
          <w:p w14:paraId="2D14D90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Vanda Francisco Camargo</w:t>
            </w:r>
          </w:p>
        </w:tc>
        <w:tc>
          <w:tcPr>
            <w:tcW w:w="850" w:type="dxa"/>
          </w:tcPr>
          <w:p w14:paraId="13D7B6EB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DB30E3" w:rsidRPr="005D16F5" w14:paraId="0510BB68" w14:textId="77777777" w:rsidTr="00A017A4">
        <w:tc>
          <w:tcPr>
            <w:tcW w:w="3652" w:type="dxa"/>
          </w:tcPr>
          <w:p w14:paraId="3B3D99C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Políticas Educacionais, Avaliação e Desempenho: revisitando a escola municipal amarela e a escola municipal branca</w:t>
            </w:r>
          </w:p>
        </w:tc>
        <w:tc>
          <w:tcPr>
            <w:tcW w:w="2013" w:type="dxa"/>
          </w:tcPr>
          <w:p w14:paraId="45412D3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Avaliação </w:t>
            </w:r>
          </w:p>
        </w:tc>
        <w:tc>
          <w:tcPr>
            <w:tcW w:w="1985" w:type="dxa"/>
          </w:tcPr>
          <w:p w14:paraId="706FE96C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Nara Rúbia Maia França</w:t>
            </w:r>
          </w:p>
        </w:tc>
        <w:tc>
          <w:tcPr>
            <w:tcW w:w="850" w:type="dxa"/>
          </w:tcPr>
          <w:p w14:paraId="105AC3A8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DB30E3" w:rsidRPr="005D16F5" w14:paraId="34016862" w14:textId="77777777" w:rsidTr="00A017A4">
        <w:tc>
          <w:tcPr>
            <w:tcW w:w="3652" w:type="dxa"/>
          </w:tcPr>
          <w:p w14:paraId="6DF2412C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Sexismo Assistencialismo na Educação Infantil: um Estudo de Caso</w:t>
            </w:r>
          </w:p>
        </w:tc>
        <w:tc>
          <w:tcPr>
            <w:tcW w:w="2013" w:type="dxa"/>
          </w:tcPr>
          <w:p w14:paraId="01BB1E4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Sexismo e Assistencialismo</w:t>
            </w:r>
          </w:p>
        </w:tc>
        <w:tc>
          <w:tcPr>
            <w:tcW w:w="1985" w:type="dxa"/>
          </w:tcPr>
          <w:p w14:paraId="0284ABC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Marly Resende De Souza Motinho </w:t>
            </w:r>
          </w:p>
        </w:tc>
        <w:tc>
          <w:tcPr>
            <w:tcW w:w="850" w:type="dxa"/>
          </w:tcPr>
          <w:p w14:paraId="36BE0CE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DB30E3" w:rsidRPr="005D16F5" w14:paraId="603D460F" w14:textId="77777777" w:rsidTr="00A017A4">
        <w:tc>
          <w:tcPr>
            <w:tcW w:w="3652" w:type="dxa"/>
          </w:tcPr>
          <w:p w14:paraId="350E3678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Desafios à formação e perspectivas profissionais de trabalhadores-estudantes e estudantes-trabalhadores do curso de Pedagogia</w:t>
            </w:r>
          </w:p>
        </w:tc>
        <w:tc>
          <w:tcPr>
            <w:tcW w:w="2013" w:type="dxa"/>
          </w:tcPr>
          <w:p w14:paraId="7D4C5C4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Formação </w:t>
            </w:r>
          </w:p>
        </w:tc>
        <w:tc>
          <w:tcPr>
            <w:tcW w:w="1985" w:type="dxa"/>
          </w:tcPr>
          <w:p w14:paraId="757D02F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Geovanna</w:t>
            </w:r>
            <w:proofErr w:type="spellEnd"/>
            <w:r w:rsidRPr="005D16F5">
              <w:rPr>
                <w:rFonts w:ascii="Arial" w:hAnsi="Arial" w:cs="Arial"/>
              </w:rPr>
              <w:t xml:space="preserve"> Moreira Cales Rodrigues</w:t>
            </w:r>
          </w:p>
        </w:tc>
        <w:tc>
          <w:tcPr>
            <w:tcW w:w="850" w:type="dxa"/>
          </w:tcPr>
          <w:p w14:paraId="57E751E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DB30E3" w:rsidRPr="005D16F5" w14:paraId="2A75A8D7" w14:textId="77777777" w:rsidTr="00A017A4">
        <w:tc>
          <w:tcPr>
            <w:tcW w:w="3652" w:type="dxa"/>
          </w:tcPr>
          <w:p w14:paraId="29B58A10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lastRenderedPageBreak/>
              <w:t>Contribuições para o Processo de Formação de Professores em Educação Sexual</w:t>
            </w:r>
          </w:p>
        </w:tc>
        <w:tc>
          <w:tcPr>
            <w:tcW w:w="2013" w:type="dxa"/>
          </w:tcPr>
          <w:p w14:paraId="347E4EC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Sexual</w:t>
            </w:r>
          </w:p>
        </w:tc>
        <w:tc>
          <w:tcPr>
            <w:tcW w:w="1985" w:type="dxa"/>
          </w:tcPr>
          <w:p w14:paraId="6CA0B5ED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Paula Maria Trabuco Sousa</w:t>
            </w:r>
          </w:p>
        </w:tc>
        <w:tc>
          <w:tcPr>
            <w:tcW w:w="850" w:type="dxa"/>
          </w:tcPr>
          <w:p w14:paraId="6C70478C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DB30E3" w:rsidRPr="005D16F5" w14:paraId="138EFBAD" w14:textId="77777777" w:rsidTr="00A017A4">
        <w:tc>
          <w:tcPr>
            <w:tcW w:w="3652" w:type="dxa"/>
          </w:tcPr>
          <w:p w14:paraId="7EDB17F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Educação Sexual Brasil e Portugal em Espaços Escolares: Aproximação a partir de documentos oficiais </w:t>
            </w:r>
          </w:p>
        </w:tc>
        <w:tc>
          <w:tcPr>
            <w:tcW w:w="2013" w:type="dxa"/>
          </w:tcPr>
          <w:p w14:paraId="36346DF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Sexual</w:t>
            </w:r>
          </w:p>
        </w:tc>
        <w:tc>
          <w:tcPr>
            <w:tcW w:w="1985" w:type="dxa"/>
          </w:tcPr>
          <w:p w14:paraId="146AD4BA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Aristóteles Mesquita De Lima Netto</w:t>
            </w:r>
          </w:p>
        </w:tc>
        <w:tc>
          <w:tcPr>
            <w:tcW w:w="850" w:type="dxa"/>
          </w:tcPr>
          <w:p w14:paraId="616FA80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2016</w:t>
            </w:r>
          </w:p>
        </w:tc>
      </w:tr>
      <w:tr w:rsidR="00DB30E3" w:rsidRPr="005D16F5" w14:paraId="755B5584" w14:textId="77777777" w:rsidTr="00A017A4">
        <w:tc>
          <w:tcPr>
            <w:tcW w:w="3652" w:type="dxa"/>
          </w:tcPr>
          <w:p w14:paraId="6F59E679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 corporeidade-subjetividade dos educandos trabalhadores do PROEJA-FIC</w:t>
            </w:r>
          </w:p>
        </w:tc>
        <w:tc>
          <w:tcPr>
            <w:tcW w:w="2013" w:type="dxa"/>
          </w:tcPr>
          <w:p w14:paraId="66EBACDC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Educandos (trabalhadores)</w:t>
            </w:r>
          </w:p>
        </w:tc>
        <w:tc>
          <w:tcPr>
            <w:tcW w:w="1985" w:type="dxa"/>
          </w:tcPr>
          <w:p w14:paraId="7A536C5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Rafael Vieira De Araújo</w:t>
            </w:r>
          </w:p>
        </w:tc>
        <w:tc>
          <w:tcPr>
            <w:tcW w:w="850" w:type="dxa"/>
          </w:tcPr>
          <w:p w14:paraId="6D6FCEB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DB30E3" w:rsidRPr="005D16F5" w14:paraId="6FFA017C" w14:textId="77777777" w:rsidTr="00A017A4">
        <w:tc>
          <w:tcPr>
            <w:tcW w:w="3652" w:type="dxa"/>
          </w:tcPr>
          <w:p w14:paraId="4BECAAF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programa Pró-Funcionário e a Valorização dos(as) Servidores(as) Não Docentes da Educação Básica</w:t>
            </w:r>
          </w:p>
        </w:tc>
        <w:tc>
          <w:tcPr>
            <w:tcW w:w="2013" w:type="dxa"/>
          </w:tcPr>
          <w:p w14:paraId="5167322C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Políticas Públicas Educacionais</w:t>
            </w:r>
          </w:p>
        </w:tc>
        <w:tc>
          <w:tcPr>
            <w:tcW w:w="1985" w:type="dxa"/>
          </w:tcPr>
          <w:p w14:paraId="7EFCB28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Claúdia</w:t>
            </w:r>
            <w:proofErr w:type="spellEnd"/>
            <w:r w:rsidRPr="005D16F5">
              <w:rPr>
                <w:rFonts w:ascii="Arial" w:hAnsi="Arial" w:cs="Arial"/>
              </w:rPr>
              <w:t xml:space="preserve"> Amélia Vargas De Oliveira</w:t>
            </w:r>
          </w:p>
        </w:tc>
        <w:tc>
          <w:tcPr>
            <w:tcW w:w="850" w:type="dxa"/>
          </w:tcPr>
          <w:p w14:paraId="3F59B82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DB30E3" w:rsidRPr="005D16F5" w14:paraId="0D330153" w14:textId="77777777" w:rsidTr="00A017A4">
        <w:tc>
          <w:tcPr>
            <w:tcW w:w="3652" w:type="dxa"/>
          </w:tcPr>
          <w:p w14:paraId="6517EC0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Análise das Políticas Educacionais para o Uso das Tecnologias (TIC) na Educação Básica</w:t>
            </w:r>
          </w:p>
        </w:tc>
        <w:tc>
          <w:tcPr>
            <w:tcW w:w="2013" w:type="dxa"/>
          </w:tcPr>
          <w:p w14:paraId="61C6BDA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Políticas Educacionais </w:t>
            </w:r>
          </w:p>
        </w:tc>
        <w:tc>
          <w:tcPr>
            <w:tcW w:w="1985" w:type="dxa"/>
          </w:tcPr>
          <w:p w14:paraId="2066AC3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Marieunice</w:t>
            </w:r>
            <w:proofErr w:type="spellEnd"/>
            <w:r w:rsidRPr="005D16F5">
              <w:rPr>
                <w:rFonts w:ascii="Arial" w:hAnsi="Arial" w:cs="Arial"/>
              </w:rPr>
              <w:t xml:space="preserve"> Pereira Campos Dos Santos</w:t>
            </w:r>
          </w:p>
        </w:tc>
        <w:tc>
          <w:tcPr>
            <w:tcW w:w="850" w:type="dxa"/>
          </w:tcPr>
          <w:p w14:paraId="1DE8F60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DB30E3" w:rsidRPr="005D16F5" w14:paraId="57B2061E" w14:textId="77777777" w:rsidTr="00A017A4">
        <w:tc>
          <w:tcPr>
            <w:tcW w:w="3652" w:type="dxa"/>
            <w:shd w:val="clear" w:color="auto" w:fill="FFFFFF" w:themeFill="background1"/>
          </w:tcPr>
          <w:p w14:paraId="78C6890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Desenvolvimento do Movimento Todos pela Educação e seus Desdobramentos na política Educacional do Estado</w:t>
            </w:r>
          </w:p>
        </w:tc>
        <w:tc>
          <w:tcPr>
            <w:tcW w:w="2013" w:type="dxa"/>
            <w:shd w:val="clear" w:color="auto" w:fill="FFFFFF" w:themeFill="background1"/>
          </w:tcPr>
          <w:p w14:paraId="738363AC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(TPE)- Todos pela Educação</w:t>
            </w:r>
          </w:p>
        </w:tc>
        <w:tc>
          <w:tcPr>
            <w:tcW w:w="1985" w:type="dxa"/>
            <w:shd w:val="clear" w:color="auto" w:fill="FFFFFF" w:themeFill="background1"/>
          </w:tcPr>
          <w:p w14:paraId="1293BC31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Emilia Cristina Pires</w:t>
            </w:r>
          </w:p>
        </w:tc>
        <w:tc>
          <w:tcPr>
            <w:tcW w:w="850" w:type="dxa"/>
            <w:shd w:val="clear" w:color="auto" w:fill="FFFFFF" w:themeFill="background1"/>
          </w:tcPr>
          <w:p w14:paraId="48A75D4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DB30E3" w:rsidRPr="005D16F5" w14:paraId="1D734A8A" w14:textId="77777777" w:rsidTr="00A017A4">
        <w:tc>
          <w:tcPr>
            <w:tcW w:w="3652" w:type="dxa"/>
          </w:tcPr>
          <w:p w14:paraId="63A195D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Programa Mulheres Mil no Instituto Federal de Goiás (2011-2013): A Inserção das Mulheres no Mundo do Trabalho sob o Olha de Gestoras(es) e Professores(es)</w:t>
            </w:r>
          </w:p>
        </w:tc>
        <w:tc>
          <w:tcPr>
            <w:tcW w:w="2013" w:type="dxa"/>
          </w:tcPr>
          <w:p w14:paraId="48FF783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Política pública</w:t>
            </w:r>
          </w:p>
        </w:tc>
        <w:tc>
          <w:tcPr>
            <w:tcW w:w="1985" w:type="dxa"/>
          </w:tcPr>
          <w:p w14:paraId="0BB36E30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Márcia Cecília Ramos Lopes </w:t>
            </w:r>
          </w:p>
        </w:tc>
        <w:tc>
          <w:tcPr>
            <w:tcW w:w="850" w:type="dxa"/>
          </w:tcPr>
          <w:p w14:paraId="7D96CE3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DB30E3" w:rsidRPr="005D16F5" w14:paraId="7AEC865C" w14:textId="77777777" w:rsidTr="00A017A4">
        <w:tc>
          <w:tcPr>
            <w:tcW w:w="3652" w:type="dxa"/>
          </w:tcPr>
          <w:p w14:paraId="6AFF492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O Financiamento da educação a formação continuada de professores/as no município de Goiânia e Gênero: Relações e Desafios </w:t>
            </w:r>
          </w:p>
        </w:tc>
        <w:tc>
          <w:tcPr>
            <w:tcW w:w="2013" w:type="dxa"/>
          </w:tcPr>
          <w:p w14:paraId="5EA63FC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professores</w:t>
            </w:r>
          </w:p>
        </w:tc>
        <w:tc>
          <w:tcPr>
            <w:tcW w:w="1985" w:type="dxa"/>
          </w:tcPr>
          <w:p w14:paraId="2AE96A4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Flávia Rodrigues Alves Garcia de Freitas De Souza</w:t>
            </w:r>
          </w:p>
        </w:tc>
        <w:tc>
          <w:tcPr>
            <w:tcW w:w="850" w:type="dxa"/>
          </w:tcPr>
          <w:p w14:paraId="579E9CA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DB30E3" w:rsidRPr="005D16F5" w14:paraId="1DC8AF87" w14:textId="77777777" w:rsidTr="00A017A4">
        <w:tc>
          <w:tcPr>
            <w:tcW w:w="3652" w:type="dxa"/>
          </w:tcPr>
          <w:p w14:paraId="09FAD44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Relação entre educação e trabalho no Curso Técnico em Agropecuária integrado ao ensino médio</w:t>
            </w:r>
          </w:p>
        </w:tc>
        <w:tc>
          <w:tcPr>
            <w:tcW w:w="2013" w:type="dxa"/>
          </w:tcPr>
          <w:p w14:paraId="76AE6E5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Ensino Médio integrado.</w:t>
            </w:r>
          </w:p>
        </w:tc>
        <w:tc>
          <w:tcPr>
            <w:tcW w:w="1985" w:type="dxa"/>
          </w:tcPr>
          <w:p w14:paraId="1CCD36C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Silvia Rosa</w:t>
            </w:r>
          </w:p>
        </w:tc>
        <w:tc>
          <w:tcPr>
            <w:tcW w:w="850" w:type="dxa"/>
          </w:tcPr>
          <w:p w14:paraId="07BAA13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DB30E3" w:rsidRPr="005D16F5" w14:paraId="0451E95F" w14:textId="77777777" w:rsidTr="00A017A4">
        <w:tc>
          <w:tcPr>
            <w:tcW w:w="3652" w:type="dxa"/>
          </w:tcPr>
          <w:p w14:paraId="3702860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 Formação Continuada dos Diretoras Escolares da Rede Estadual de Educação em Goiás</w:t>
            </w:r>
          </w:p>
        </w:tc>
        <w:tc>
          <w:tcPr>
            <w:tcW w:w="2013" w:type="dxa"/>
          </w:tcPr>
          <w:p w14:paraId="76DC153A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Gestão Educacional</w:t>
            </w:r>
          </w:p>
        </w:tc>
        <w:tc>
          <w:tcPr>
            <w:tcW w:w="1985" w:type="dxa"/>
          </w:tcPr>
          <w:p w14:paraId="742740BD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Evelyn Aparecida Silveira</w:t>
            </w:r>
          </w:p>
        </w:tc>
        <w:tc>
          <w:tcPr>
            <w:tcW w:w="850" w:type="dxa"/>
          </w:tcPr>
          <w:p w14:paraId="20EB7771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2015</w:t>
            </w:r>
          </w:p>
        </w:tc>
      </w:tr>
      <w:tr w:rsidR="00DB30E3" w:rsidRPr="005D16F5" w14:paraId="03B47A35" w14:textId="77777777" w:rsidTr="00A017A4">
        <w:tc>
          <w:tcPr>
            <w:tcW w:w="3652" w:type="dxa"/>
          </w:tcPr>
          <w:p w14:paraId="55728148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As eleições para diretores da rede estadual de educação uma análise do processo no município de Anápolis em 2011</w:t>
            </w:r>
          </w:p>
        </w:tc>
        <w:tc>
          <w:tcPr>
            <w:tcW w:w="2013" w:type="dxa"/>
          </w:tcPr>
          <w:p w14:paraId="24D68199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Eleições para Diretores</w:t>
            </w:r>
          </w:p>
        </w:tc>
        <w:tc>
          <w:tcPr>
            <w:tcW w:w="1985" w:type="dxa"/>
          </w:tcPr>
          <w:p w14:paraId="5436874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Roneide</w:t>
            </w:r>
            <w:proofErr w:type="spellEnd"/>
            <w:r w:rsidRPr="005D16F5">
              <w:rPr>
                <w:rFonts w:ascii="Arial" w:hAnsi="Arial" w:cs="Arial"/>
              </w:rPr>
              <w:t xml:space="preserve"> Braga Santos</w:t>
            </w:r>
          </w:p>
        </w:tc>
        <w:tc>
          <w:tcPr>
            <w:tcW w:w="850" w:type="dxa"/>
          </w:tcPr>
          <w:p w14:paraId="4AF0673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DB30E3" w:rsidRPr="005D16F5" w14:paraId="12573B2E" w14:textId="77777777" w:rsidTr="00A017A4">
        <w:tc>
          <w:tcPr>
            <w:tcW w:w="3652" w:type="dxa"/>
          </w:tcPr>
          <w:p w14:paraId="3DC0F2D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Avaliação institucional na unidade universitária de Quirinópolis da Universidade Estadual de Goiás (2005 - 2010): significados e contradições</w:t>
            </w:r>
          </w:p>
        </w:tc>
        <w:tc>
          <w:tcPr>
            <w:tcW w:w="2013" w:type="dxa"/>
          </w:tcPr>
          <w:p w14:paraId="2E30BC5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Avaliação</w:t>
            </w:r>
          </w:p>
        </w:tc>
        <w:tc>
          <w:tcPr>
            <w:tcW w:w="1985" w:type="dxa"/>
          </w:tcPr>
          <w:p w14:paraId="1EB5D26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Joana Corrêa </w:t>
            </w:r>
            <w:proofErr w:type="spellStart"/>
            <w:r w:rsidRPr="005D16F5">
              <w:rPr>
                <w:rFonts w:ascii="Arial" w:hAnsi="Arial" w:cs="Arial"/>
              </w:rPr>
              <w:t>Goular</w:t>
            </w:r>
            <w:proofErr w:type="spellEnd"/>
          </w:p>
        </w:tc>
        <w:tc>
          <w:tcPr>
            <w:tcW w:w="850" w:type="dxa"/>
          </w:tcPr>
          <w:p w14:paraId="4054DAB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DB30E3" w:rsidRPr="005D16F5" w14:paraId="68794D43" w14:textId="77777777" w:rsidTr="00A017A4">
        <w:tc>
          <w:tcPr>
            <w:tcW w:w="3652" w:type="dxa"/>
          </w:tcPr>
          <w:p w14:paraId="37861CF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 transferência da escola de aprendizes artífices da Cidades de Goiás para a nova capital contribuições para a construção da memória de </w:t>
            </w:r>
            <w:proofErr w:type="spellStart"/>
            <w:r w:rsidRPr="005D16F5">
              <w:rPr>
                <w:rFonts w:ascii="Arial" w:hAnsi="Arial" w:cs="Arial"/>
              </w:rPr>
              <w:t>IfG</w:t>
            </w:r>
            <w:proofErr w:type="spellEnd"/>
          </w:p>
        </w:tc>
        <w:tc>
          <w:tcPr>
            <w:tcW w:w="2013" w:type="dxa"/>
          </w:tcPr>
          <w:p w14:paraId="2F13087A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Política Educacionais</w:t>
            </w:r>
          </w:p>
        </w:tc>
        <w:tc>
          <w:tcPr>
            <w:tcW w:w="1985" w:type="dxa"/>
          </w:tcPr>
          <w:p w14:paraId="0838FFB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Helvécio Goulart Malta de Sá</w:t>
            </w:r>
          </w:p>
        </w:tc>
        <w:tc>
          <w:tcPr>
            <w:tcW w:w="850" w:type="dxa"/>
          </w:tcPr>
          <w:p w14:paraId="0DB80A8C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DB30E3" w:rsidRPr="005D16F5" w14:paraId="472E7C7C" w14:textId="77777777" w:rsidTr="00A017A4">
        <w:tc>
          <w:tcPr>
            <w:tcW w:w="3652" w:type="dxa"/>
          </w:tcPr>
          <w:p w14:paraId="1095EA38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Política de Inclusão: um estudo na rede pública de educação de Jataí - Goiás</w:t>
            </w:r>
          </w:p>
        </w:tc>
        <w:tc>
          <w:tcPr>
            <w:tcW w:w="2013" w:type="dxa"/>
          </w:tcPr>
          <w:p w14:paraId="624728E1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Educação Inclusiva </w:t>
            </w:r>
          </w:p>
        </w:tc>
        <w:tc>
          <w:tcPr>
            <w:tcW w:w="1985" w:type="dxa"/>
          </w:tcPr>
          <w:p w14:paraId="5EF824F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Eunice Tavares Silveira Lima </w:t>
            </w:r>
          </w:p>
        </w:tc>
        <w:tc>
          <w:tcPr>
            <w:tcW w:w="850" w:type="dxa"/>
          </w:tcPr>
          <w:p w14:paraId="70AF00C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  <w:p w14:paraId="04BDC57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</w:p>
          <w:p w14:paraId="7F4CFA62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</w:p>
        </w:tc>
      </w:tr>
      <w:tr w:rsidR="00DB30E3" w:rsidRPr="005D16F5" w14:paraId="5E64DA5B" w14:textId="77777777" w:rsidTr="00A017A4">
        <w:tc>
          <w:tcPr>
            <w:tcW w:w="3652" w:type="dxa"/>
          </w:tcPr>
          <w:p w14:paraId="5D6A76B0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lastRenderedPageBreak/>
              <w:t xml:space="preserve">O sentido atribuído à educação e à educação física pela lógica da produção flexível </w:t>
            </w:r>
          </w:p>
        </w:tc>
        <w:tc>
          <w:tcPr>
            <w:tcW w:w="2013" w:type="dxa"/>
          </w:tcPr>
          <w:p w14:paraId="58582F61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</w:t>
            </w:r>
          </w:p>
        </w:tc>
        <w:tc>
          <w:tcPr>
            <w:tcW w:w="1985" w:type="dxa"/>
          </w:tcPr>
          <w:p w14:paraId="4A1E763A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Ana Júlia Rodrigues Carvalho</w:t>
            </w:r>
          </w:p>
        </w:tc>
        <w:tc>
          <w:tcPr>
            <w:tcW w:w="850" w:type="dxa"/>
          </w:tcPr>
          <w:p w14:paraId="0DAA6EA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2014</w:t>
            </w:r>
          </w:p>
        </w:tc>
      </w:tr>
      <w:tr w:rsidR="00DB30E3" w:rsidRPr="005D16F5" w14:paraId="28FF62E5" w14:textId="77777777" w:rsidTr="00A017A4">
        <w:tc>
          <w:tcPr>
            <w:tcW w:w="3652" w:type="dxa"/>
          </w:tcPr>
          <w:p w14:paraId="5E19CA6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Docência e gênero: um estudo sobre o professor homem na educação infantil da rede municipal de ensino de Rio Verde (GO)</w:t>
            </w:r>
          </w:p>
        </w:tc>
        <w:tc>
          <w:tcPr>
            <w:tcW w:w="2013" w:type="dxa"/>
          </w:tcPr>
          <w:p w14:paraId="1E766FC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Docência e Gênero</w:t>
            </w:r>
          </w:p>
        </w:tc>
        <w:tc>
          <w:tcPr>
            <w:tcW w:w="1985" w:type="dxa"/>
          </w:tcPr>
          <w:p w14:paraId="40AA7B5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Patrícia </w:t>
            </w:r>
            <w:proofErr w:type="spellStart"/>
            <w:r w:rsidRPr="005D16F5">
              <w:rPr>
                <w:rFonts w:ascii="Arial" w:hAnsi="Arial" w:cs="Arial"/>
              </w:rPr>
              <w:t>Gouvea</w:t>
            </w:r>
            <w:proofErr w:type="spellEnd"/>
            <w:r w:rsidRPr="005D16F5">
              <w:rPr>
                <w:rFonts w:ascii="Arial" w:hAnsi="Arial" w:cs="Arial"/>
              </w:rPr>
              <w:t xml:space="preserve"> Nunes</w:t>
            </w:r>
          </w:p>
        </w:tc>
        <w:tc>
          <w:tcPr>
            <w:tcW w:w="850" w:type="dxa"/>
          </w:tcPr>
          <w:p w14:paraId="674A5081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DB30E3" w:rsidRPr="005D16F5" w14:paraId="2EFD6D75" w14:textId="77777777" w:rsidTr="00A017A4">
        <w:tc>
          <w:tcPr>
            <w:tcW w:w="3652" w:type="dxa"/>
          </w:tcPr>
          <w:p w14:paraId="6881B299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A/O Bibliotecária (o)- Documentalista antes as novas tecnologias e a flexibilização do trabalho no Instituto Federal de Educação, Ciência e Tecnologia de GOIÁS (IFG): 2009-2012</w:t>
            </w:r>
          </w:p>
        </w:tc>
        <w:tc>
          <w:tcPr>
            <w:tcW w:w="2013" w:type="dxa"/>
          </w:tcPr>
          <w:p w14:paraId="52AD756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Bibliotecária(o)-documentalista</w:t>
            </w:r>
          </w:p>
        </w:tc>
        <w:tc>
          <w:tcPr>
            <w:tcW w:w="1985" w:type="dxa"/>
          </w:tcPr>
          <w:p w14:paraId="637D670D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Maria Aparecida Rodrigues de Souza</w:t>
            </w:r>
          </w:p>
        </w:tc>
        <w:tc>
          <w:tcPr>
            <w:tcW w:w="850" w:type="dxa"/>
          </w:tcPr>
          <w:p w14:paraId="5CE742E0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DB30E3" w:rsidRPr="005D16F5" w14:paraId="5299CCA1" w14:textId="77777777" w:rsidTr="00A017A4">
        <w:tc>
          <w:tcPr>
            <w:tcW w:w="3652" w:type="dxa"/>
            <w:shd w:val="clear" w:color="auto" w:fill="F7CAAC" w:themeFill="accent2" w:themeFillTint="66"/>
          </w:tcPr>
          <w:p w14:paraId="4B5CF26D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As contribuições da fonoaudiologia na inclusão educacional de pessoa com deficiência na rede estadual de educação de Goiás</w:t>
            </w:r>
          </w:p>
        </w:tc>
        <w:tc>
          <w:tcPr>
            <w:tcW w:w="2013" w:type="dxa"/>
            <w:shd w:val="clear" w:color="auto" w:fill="F7CAAC" w:themeFill="accent2" w:themeFillTint="66"/>
          </w:tcPr>
          <w:p w14:paraId="47CD2008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Fonoaudiologia e Educação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2352A3FB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Renata Tavares Estrela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4699C31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DB30E3" w:rsidRPr="005D16F5" w14:paraId="47EA15DA" w14:textId="77777777" w:rsidTr="00A017A4">
        <w:tc>
          <w:tcPr>
            <w:tcW w:w="3652" w:type="dxa"/>
          </w:tcPr>
          <w:p w14:paraId="714C2B9B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Associação de São José – Bela Vista de Goiás: história, assistência e emancipação</w:t>
            </w:r>
          </w:p>
        </w:tc>
        <w:tc>
          <w:tcPr>
            <w:tcW w:w="2013" w:type="dxa"/>
          </w:tcPr>
          <w:p w14:paraId="1231C17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Associação de São José</w:t>
            </w:r>
          </w:p>
        </w:tc>
        <w:tc>
          <w:tcPr>
            <w:tcW w:w="1985" w:type="dxa"/>
          </w:tcPr>
          <w:p w14:paraId="19D791E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Lívia Daniela Pinto Cardoso</w:t>
            </w:r>
          </w:p>
        </w:tc>
        <w:tc>
          <w:tcPr>
            <w:tcW w:w="850" w:type="dxa"/>
          </w:tcPr>
          <w:p w14:paraId="7E060490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DB30E3" w:rsidRPr="005D16F5" w14:paraId="7ABA23EC" w14:textId="77777777" w:rsidTr="00A017A4">
        <w:tc>
          <w:tcPr>
            <w:tcW w:w="3652" w:type="dxa"/>
          </w:tcPr>
          <w:p w14:paraId="7A552AAD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Políticas de expansão do ensino superior privado no Brasil – 1990/2010</w:t>
            </w:r>
          </w:p>
        </w:tc>
        <w:tc>
          <w:tcPr>
            <w:tcW w:w="2013" w:type="dxa"/>
          </w:tcPr>
          <w:p w14:paraId="305330ED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Expansão do ensino superior</w:t>
            </w:r>
          </w:p>
        </w:tc>
        <w:tc>
          <w:tcPr>
            <w:tcW w:w="1985" w:type="dxa"/>
          </w:tcPr>
          <w:p w14:paraId="0288B42A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Stefane</w:t>
            </w:r>
            <w:proofErr w:type="spellEnd"/>
            <w:r w:rsidRPr="005D16F5">
              <w:rPr>
                <w:rFonts w:ascii="Arial" w:hAnsi="Arial" w:cs="Arial"/>
              </w:rPr>
              <w:t xml:space="preserve"> Barbosa</w:t>
            </w:r>
          </w:p>
        </w:tc>
        <w:tc>
          <w:tcPr>
            <w:tcW w:w="850" w:type="dxa"/>
          </w:tcPr>
          <w:p w14:paraId="51746E59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DB30E3" w:rsidRPr="005D16F5" w14:paraId="47D45B08" w14:textId="77777777" w:rsidTr="00A017A4">
        <w:tc>
          <w:tcPr>
            <w:tcW w:w="3652" w:type="dxa"/>
          </w:tcPr>
          <w:p w14:paraId="5201128A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Políticas de expansão da educacional profissional nos anos 2000: o que pensam os professores?</w:t>
            </w:r>
          </w:p>
        </w:tc>
        <w:tc>
          <w:tcPr>
            <w:tcW w:w="2013" w:type="dxa"/>
          </w:tcPr>
          <w:p w14:paraId="0E31111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</w:t>
            </w:r>
          </w:p>
        </w:tc>
        <w:tc>
          <w:tcPr>
            <w:tcW w:w="1985" w:type="dxa"/>
          </w:tcPr>
          <w:p w14:paraId="0B68D0A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Shirley Carmem da Silva</w:t>
            </w:r>
          </w:p>
        </w:tc>
        <w:tc>
          <w:tcPr>
            <w:tcW w:w="850" w:type="dxa"/>
          </w:tcPr>
          <w:p w14:paraId="4F1A87B0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DB30E3" w:rsidRPr="005D16F5" w14:paraId="04476474" w14:textId="77777777" w:rsidTr="00A017A4">
        <w:tc>
          <w:tcPr>
            <w:tcW w:w="3652" w:type="dxa"/>
          </w:tcPr>
          <w:p w14:paraId="38B5118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Escola de tempo integral: os sentidos e significados atribuídos pela criança </w:t>
            </w:r>
          </w:p>
        </w:tc>
        <w:tc>
          <w:tcPr>
            <w:tcW w:w="2013" w:type="dxa"/>
          </w:tcPr>
          <w:p w14:paraId="156F51A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Escola de Tempo Integral</w:t>
            </w:r>
          </w:p>
        </w:tc>
        <w:tc>
          <w:tcPr>
            <w:tcW w:w="1985" w:type="dxa"/>
          </w:tcPr>
          <w:p w14:paraId="6A9C17B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Gilda Aparecida Nascimento Nunes</w:t>
            </w:r>
          </w:p>
        </w:tc>
        <w:tc>
          <w:tcPr>
            <w:tcW w:w="850" w:type="dxa"/>
          </w:tcPr>
          <w:p w14:paraId="014662C2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DB30E3" w:rsidRPr="005D16F5" w14:paraId="5639FB8F" w14:textId="77777777" w:rsidTr="00A017A4">
        <w:tc>
          <w:tcPr>
            <w:tcW w:w="3652" w:type="dxa"/>
          </w:tcPr>
          <w:p w14:paraId="41E55D8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Desenvolvimento curricular do curso de pedagogia da UEG (2000 – 2010)</w:t>
            </w:r>
          </w:p>
        </w:tc>
        <w:tc>
          <w:tcPr>
            <w:tcW w:w="2013" w:type="dxa"/>
          </w:tcPr>
          <w:p w14:paraId="1742E46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Curso de Pedagogia</w:t>
            </w:r>
          </w:p>
        </w:tc>
        <w:tc>
          <w:tcPr>
            <w:tcW w:w="1985" w:type="dxa"/>
          </w:tcPr>
          <w:p w14:paraId="7C4095B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Andrea </w:t>
            </w:r>
            <w:proofErr w:type="spellStart"/>
            <w:r w:rsidRPr="005D16F5">
              <w:rPr>
                <w:rFonts w:ascii="Arial" w:hAnsi="Arial" w:cs="Arial"/>
              </w:rPr>
              <w:t>Kochhann</w:t>
            </w:r>
            <w:proofErr w:type="spellEnd"/>
            <w:r w:rsidRPr="005D16F5">
              <w:rPr>
                <w:rFonts w:ascii="Arial" w:hAnsi="Arial" w:cs="Arial"/>
              </w:rPr>
              <w:t xml:space="preserve"> Machado de Moraes</w:t>
            </w:r>
          </w:p>
        </w:tc>
        <w:tc>
          <w:tcPr>
            <w:tcW w:w="850" w:type="dxa"/>
          </w:tcPr>
          <w:p w14:paraId="54BC4899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DB30E3" w:rsidRPr="005D16F5" w14:paraId="34F042D5" w14:textId="77777777" w:rsidTr="00A017A4">
        <w:tc>
          <w:tcPr>
            <w:tcW w:w="3652" w:type="dxa"/>
          </w:tcPr>
          <w:p w14:paraId="09747EF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Gestão da escola pública no sistema municipal de ensino de Goiânia – GO </w:t>
            </w:r>
          </w:p>
        </w:tc>
        <w:tc>
          <w:tcPr>
            <w:tcW w:w="2013" w:type="dxa"/>
          </w:tcPr>
          <w:p w14:paraId="553746F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Gestão democrática da escola</w:t>
            </w:r>
          </w:p>
        </w:tc>
        <w:tc>
          <w:tcPr>
            <w:tcW w:w="1985" w:type="dxa"/>
          </w:tcPr>
          <w:p w14:paraId="44AA098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Lázara</w:t>
            </w:r>
            <w:proofErr w:type="spellEnd"/>
            <w:r w:rsidRPr="005D16F5">
              <w:rPr>
                <w:rFonts w:ascii="Arial" w:hAnsi="Arial" w:cs="Arial"/>
              </w:rPr>
              <w:t xml:space="preserve"> Lisboa da Costa Mendonça</w:t>
            </w:r>
          </w:p>
        </w:tc>
        <w:tc>
          <w:tcPr>
            <w:tcW w:w="850" w:type="dxa"/>
          </w:tcPr>
          <w:p w14:paraId="4A3D83A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2013</w:t>
            </w:r>
          </w:p>
        </w:tc>
      </w:tr>
      <w:tr w:rsidR="00DB30E3" w:rsidRPr="005D16F5" w14:paraId="65703C4C" w14:textId="77777777" w:rsidTr="00A017A4">
        <w:tc>
          <w:tcPr>
            <w:tcW w:w="3652" w:type="dxa"/>
          </w:tcPr>
          <w:p w14:paraId="0040C2D2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 Reforma da Educação Profissional: a dualidade assumida </w:t>
            </w:r>
          </w:p>
        </w:tc>
        <w:tc>
          <w:tcPr>
            <w:tcW w:w="2013" w:type="dxa"/>
          </w:tcPr>
          <w:p w14:paraId="4F7E92C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Educação e Profissão </w:t>
            </w:r>
          </w:p>
        </w:tc>
        <w:tc>
          <w:tcPr>
            <w:tcW w:w="1985" w:type="dxa"/>
          </w:tcPr>
          <w:p w14:paraId="45D2E299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Júlio Cézar Garcia</w:t>
            </w:r>
          </w:p>
        </w:tc>
        <w:tc>
          <w:tcPr>
            <w:tcW w:w="850" w:type="dxa"/>
          </w:tcPr>
          <w:p w14:paraId="464BCFD0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DB30E3" w:rsidRPr="005D16F5" w14:paraId="61736791" w14:textId="77777777" w:rsidTr="00A017A4">
        <w:tc>
          <w:tcPr>
            <w:tcW w:w="3652" w:type="dxa"/>
          </w:tcPr>
          <w:p w14:paraId="1DC6125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do pedagogo docente: Balanço das dissertações e Teses (2008 – 2010)</w:t>
            </w:r>
          </w:p>
        </w:tc>
        <w:tc>
          <w:tcPr>
            <w:tcW w:w="2013" w:type="dxa"/>
          </w:tcPr>
          <w:p w14:paraId="52BB630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do pedagogo</w:t>
            </w:r>
          </w:p>
        </w:tc>
        <w:tc>
          <w:tcPr>
            <w:tcW w:w="1985" w:type="dxa"/>
          </w:tcPr>
          <w:p w14:paraId="79D4182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Danuza </w:t>
            </w:r>
            <w:proofErr w:type="spellStart"/>
            <w:r w:rsidRPr="005D16F5">
              <w:rPr>
                <w:rFonts w:ascii="Arial" w:hAnsi="Arial" w:cs="Arial"/>
              </w:rPr>
              <w:t>Janne</w:t>
            </w:r>
            <w:proofErr w:type="spellEnd"/>
            <w:r w:rsidRPr="005D16F5">
              <w:rPr>
                <w:rFonts w:ascii="Arial" w:hAnsi="Arial" w:cs="Arial"/>
              </w:rPr>
              <w:t xml:space="preserve"> Ribeiro de Almeida</w:t>
            </w:r>
          </w:p>
        </w:tc>
        <w:tc>
          <w:tcPr>
            <w:tcW w:w="850" w:type="dxa"/>
          </w:tcPr>
          <w:p w14:paraId="58AF8AF9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DB30E3" w:rsidRPr="005D16F5" w14:paraId="5A308962" w14:textId="77777777" w:rsidTr="00A017A4">
        <w:tc>
          <w:tcPr>
            <w:tcW w:w="3652" w:type="dxa"/>
          </w:tcPr>
          <w:p w14:paraId="2359223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O centro de referência à criança e ao adolescente – Associação Crescer: contexto, atendimento e ações</w:t>
            </w:r>
          </w:p>
        </w:tc>
        <w:tc>
          <w:tcPr>
            <w:tcW w:w="2013" w:type="dxa"/>
          </w:tcPr>
          <w:p w14:paraId="2D8220C0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Assistência e a Educação</w:t>
            </w:r>
          </w:p>
        </w:tc>
        <w:tc>
          <w:tcPr>
            <w:tcW w:w="1985" w:type="dxa"/>
          </w:tcPr>
          <w:p w14:paraId="742F22E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Rodrigo </w:t>
            </w:r>
            <w:proofErr w:type="spellStart"/>
            <w:r w:rsidRPr="005D16F5">
              <w:rPr>
                <w:rFonts w:ascii="Arial" w:hAnsi="Arial" w:cs="Arial"/>
              </w:rPr>
              <w:t>Fideles</w:t>
            </w:r>
            <w:proofErr w:type="spellEnd"/>
            <w:r w:rsidRPr="005D16F5">
              <w:rPr>
                <w:rFonts w:ascii="Arial" w:hAnsi="Arial" w:cs="Arial"/>
              </w:rPr>
              <w:t xml:space="preserve"> Fernandes</w:t>
            </w:r>
          </w:p>
        </w:tc>
        <w:tc>
          <w:tcPr>
            <w:tcW w:w="850" w:type="dxa"/>
          </w:tcPr>
          <w:p w14:paraId="4F5A670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DB30E3" w:rsidRPr="005D16F5" w14:paraId="6CE28B26" w14:textId="77777777" w:rsidTr="00A017A4">
        <w:tc>
          <w:tcPr>
            <w:tcW w:w="3652" w:type="dxa"/>
          </w:tcPr>
          <w:p w14:paraId="131353C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Gestão Escolar e o paradigma multidimensional da administração da Educação</w:t>
            </w:r>
          </w:p>
        </w:tc>
        <w:tc>
          <w:tcPr>
            <w:tcW w:w="2013" w:type="dxa"/>
          </w:tcPr>
          <w:p w14:paraId="67812D8A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Gestão escolar</w:t>
            </w:r>
          </w:p>
        </w:tc>
        <w:tc>
          <w:tcPr>
            <w:tcW w:w="1985" w:type="dxa"/>
          </w:tcPr>
          <w:p w14:paraId="61BCEED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Cleberson</w:t>
            </w:r>
            <w:proofErr w:type="spellEnd"/>
            <w:r w:rsidRPr="005D16F5">
              <w:rPr>
                <w:rFonts w:ascii="Arial" w:hAnsi="Arial" w:cs="Arial"/>
              </w:rPr>
              <w:t xml:space="preserve"> Pereira Arruda</w:t>
            </w:r>
          </w:p>
        </w:tc>
        <w:tc>
          <w:tcPr>
            <w:tcW w:w="850" w:type="dxa"/>
          </w:tcPr>
          <w:p w14:paraId="28234A3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DB30E3" w:rsidRPr="005D16F5" w14:paraId="46FBBFD0" w14:textId="77777777" w:rsidTr="00A017A4">
        <w:tc>
          <w:tcPr>
            <w:tcW w:w="3652" w:type="dxa"/>
          </w:tcPr>
          <w:p w14:paraId="4A011DFA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A Democracia e Pró-gestão: formação continuada em serviço</w:t>
            </w:r>
          </w:p>
        </w:tc>
        <w:tc>
          <w:tcPr>
            <w:tcW w:w="2013" w:type="dxa"/>
          </w:tcPr>
          <w:p w14:paraId="27E7CC5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continuada de Gestores</w:t>
            </w:r>
          </w:p>
        </w:tc>
        <w:tc>
          <w:tcPr>
            <w:tcW w:w="1985" w:type="dxa"/>
          </w:tcPr>
          <w:p w14:paraId="0296511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proofErr w:type="spellStart"/>
            <w:r w:rsidRPr="005D16F5">
              <w:rPr>
                <w:rFonts w:ascii="Arial" w:hAnsi="Arial" w:cs="Arial"/>
              </w:rPr>
              <w:t>Nidal</w:t>
            </w:r>
            <w:proofErr w:type="spellEnd"/>
            <w:r w:rsidRPr="005D16F5">
              <w:rPr>
                <w:rFonts w:ascii="Arial" w:hAnsi="Arial" w:cs="Arial"/>
              </w:rPr>
              <w:t xml:space="preserve"> </w:t>
            </w:r>
            <w:proofErr w:type="spellStart"/>
            <w:r w:rsidRPr="005D16F5">
              <w:rPr>
                <w:rFonts w:ascii="Arial" w:hAnsi="Arial" w:cs="Arial"/>
              </w:rPr>
              <w:t>Afif</w:t>
            </w:r>
            <w:proofErr w:type="spellEnd"/>
            <w:r w:rsidRPr="005D16F5">
              <w:rPr>
                <w:rFonts w:ascii="Arial" w:hAnsi="Arial" w:cs="Arial"/>
              </w:rPr>
              <w:t xml:space="preserve"> </w:t>
            </w:r>
            <w:proofErr w:type="spellStart"/>
            <w:r w:rsidRPr="005D16F5">
              <w:rPr>
                <w:rFonts w:ascii="Arial" w:hAnsi="Arial" w:cs="Arial"/>
              </w:rPr>
              <w:t>Obeid</w:t>
            </w:r>
            <w:proofErr w:type="spellEnd"/>
            <w:r w:rsidRPr="005D16F5">
              <w:rPr>
                <w:rFonts w:ascii="Arial" w:hAnsi="Arial" w:cs="Arial"/>
              </w:rPr>
              <w:t xml:space="preserve"> Freitas</w:t>
            </w:r>
          </w:p>
        </w:tc>
        <w:tc>
          <w:tcPr>
            <w:tcW w:w="850" w:type="dxa"/>
          </w:tcPr>
          <w:p w14:paraId="5BB1970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2012</w:t>
            </w:r>
          </w:p>
        </w:tc>
      </w:tr>
      <w:tr w:rsidR="00DB30E3" w:rsidRPr="005D16F5" w14:paraId="4B8CBDFA" w14:textId="77777777" w:rsidTr="00A017A4">
        <w:tc>
          <w:tcPr>
            <w:tcW w:w="3652" w:type="dxa"/>
          </w:tcPr>
          <w:p w14:paraId="42FA57F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Escola em tempo integral: desafios de educadores (as) na experiência de Goiás</w:t>
            </w:r>
          </w:p>
        </w:tc>
        <w:tc>
          <w:tcPr>
            <w:tcW w:w="2013" w:type="dxa"/>
          </w:tcPr>
          <w:p w14:paraId="190E856A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Escola em tempo integral</w:t>
            </w:r>
          </w:p>
        </w:tc>
        <w:tc>
          <w:tcPr>
            <w:tcW w:w="1985" w:type="dxa"/>
          </w:tcPr>
          <w:p w14:paraId="5D20FAB0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Maria Clemente de Freitas</w:t>
            </w:r>
          </w:p>
        </w:tc>
        <w:tc>
          <w:tcPr>
            <w:tcW w:w="850" w:type="dxa"/>
          </w:tcPr>
          <w:p w14:paraId="553E213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DB30E3" w:rsidRPr="005D16F5" w14:paraId="78925EA2" w14:textId="77777777" w:rsidTr="00A017A4">
        <w:tc>
          <w:tcPr>
            <w:tcW w:w="3652" w:type="dxa"/>
          </w:tcPr>
          <w:p w14:paraId="716103D9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lastRenderedPageBreak/>
              <w:t>O brinquedo em instituições públicas de educação infantil: os significados atribuídos po</w:t>
            </w:r>
            <w:r>
              <w:rPr>
                <w:rFonts w:ascii="Arial" w:hAnsi="Arial" w:cs="Arial"/>
              </w:rPr>
              <w:t>r</w:t>
            </w:r>
            <w:r w:rsidRPr="005D16F5">
              <w:rPr>
                <w:rFonts w:ascii="Arial" w:hAnsi="Arial" w:cs="Arial"/>
              </w:rPr>
              <w:t xml:space="preserve"> pais e professoras</w:t>
            </w:r>
          </w:p>
        </w:tc>
        <w:tc>
          <w:tcPr>
            <w:tcW w:w="2013" w:type="dxa"/>
          </w:tcPr>
          <w:p w14:paraId="31DD887B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Brinquedos na Educação Infantil</w:t>
            </w:r>
          </w:p>
        </w:tc>
        <w:tc>
          <w:tcPr>
            <w:tcW w:w="1985" w:type="dxa"/>
          </w:tcPr>
          <w:p w14:paraId="1AC998D9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Lorena </w:t>
            </w:r>
            <w:proofErr w:type="spellStart"/>
            <w:r w:rsidRPr="005D16F5">
              <w:rPr>
                <w:rFonts w:ascii="Arial" w:hAnsi="Arial" w:cs="Arial"/>
              </w:rPr>
              <w:t>Olimpio</w:t>
            </w:r>
            <w:proofErr w:type="spellEnd"/>
            <w:r w:rsidRPr="005D16F5">
              <w:rPr>
                <w:rFonts w:ascii="Arial" w:hAnsi="Arial" w:cs="Arial"/>
              </w:rPr>
              <w:t xml:space="preserve"> Álvares</w:t>
            </w:r>
          </w:p>
        </w:tc>
        <w:tc>
          <w:tcPr>
            <w:tcW w:w="850" w:type="dxa"/>
          </w:tcPr>
          <w:p w14:paraId="42F97F38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DB30E3" w:rsidRPr="005D16F5" w14:paraId="5B9B8EB2" w14:textId="77777777" w:rsidTr="00A017A4">
        <w:tc>
          <w:tcPr>
            <w:tcW w:w="3652" w:type="dxa"/>
          </w:tcPr>
          <w:p w14:paraId="22455E2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e trabalho: interfaces entre ensino técnico agropecuário e desenvolvimento sociopolítico regional</w:t>
            </w:r>
          </w:p>
        </w:tc>
        <w:tc>
          <w:tcPr>
            <w:tcW w:w="2013" w:type="dxa"/>
          </w:tcPr>
          <w:p w14:paraId="5A397D7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e Trabalho</w:t>
            </w:r>
          </w:p>
        </w:tc>
        <w:tc>
          <w:tcPr>
            <w:tcW w:w="1985" w:type="dxa"/>
          </w:tcPr>
          <w:p w14:paraId="6A90329F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Marinalva Nunes Fernandes</w:t>
            </w:r>
          </w:p>
        </w:tc>
        <w:tc>
          <w:tcPr>
            <w:tcW w:w="850" w:type="dxa"/>
          </w:tcPr>
          <w:p w14:paraId="38F2F48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DB30E3" w:rsidRPr="005D16F5" w14:paraId="378FC5B1" w14:textId="77777777" w:rsidTr="00A017A4">
        <w:tc>
          <w:tcPr>
            <w:tcW w:w="3652" w:type="dxa"/>
          </w:tcPr>
          <w:p w14:paraId="79BE309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Planejamento e gestão escolar: concepções e implicações</w:t>
            </w:r>
          </w:p>
        </w:tc>
        <w:tc>
          <w:tcPr>
            <w:tcW w:w="2013" w:type="dxa"/>
          </w:tcPr>
          <w:p w14:paraId="105AAFE1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Planejamento e Gestão escolar</w:t>
            </w:r>
          </w:p>
        </w:tc>
        <w:tc>
          <w:tcPr>
            <w:tcW w:w="1985" w:type="dxa"/>
          </w:tcPr>
          <w:p w14:paraId="021A060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Domingos Pereira da Silva</w:t>
            </w:r>
          </w:p>
        </w:tc>
        <w:tc>
          <w:tcPr>
            <w:tcW w:w="850" w:type="dxa"/>
          </w:tcPr>
          <w:p w14:paraId="3B65483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2011</w:t>
            </w:r>
          </w:p>
        </w:tc>
      </w:tr>
      <w:tr w:rsidR="00DB30E3" w:rsidRPr="005D16F5" w14:paraId="67458733" w14:textId="77777777" w:rsidTr="00A017A4">
        <w:tc>
          <w:tcPr>
            <w:tcW w:w="3652" w:type="dxa"/>
          </w:tcPr>
          <w:p w14:paraId="219FD6C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Políticas de Educação Infantil no Município de Itumbiara: avanços, permanências e tensões  </w:t>
            </w:r>
          </w:p>
        </w:tc>
        <w:tc>
          <w:tcPr>
            <w:tcW w:w="2013" w:type="dxa"/>
          </w:tcPr>
          <w:p w14:paraId="0BFEF147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Políticas de Educação Infantil</w:t>
            </w:r>
          </w:p>
        </w:tc>
        <w:tc>
          <w:tcPr>
            <w:tcW w:w="1985" w:type="dxa"/>
          </w:tcPr>
          <w:p w14:paraId="4E7ADCA0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Élida Maria Gonçalves Ferreira</w:t>
            </w:r>
          </w:p>
        </w:tc>
        <w:tc>
          <w:tcPr>
            <w:tcW w:w="850" w:type="dxa"/>
          </w:tcPr>
          <w:p w14:paraId="5A6EC9E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DB30E3" w:rsidRPr="005D16F5" w14:paraId="6BFDB5CC" w14:textId="77777777" w:rsidTr="00A017A4">
        <w:tc>
          <w:tcPr>
            <w:tcW w:w="3652" w:type="dxa"/>
          </w:tcPr>
          <w:p w14:paraId="7160A443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Manifestação da sexualidade da criança na educação infantil: estranhamento</w:t>
            </w:r>
            <w:r>
              <w:rPr>
                <w:rFonts w:ascii="Arial" w:hAnsi="Arial" w:cs="Arial"/>
              </w:rPr>
              <w:t xml:space="preserve"> </w:t>
            </w:r>
            <w:r w:rsidRPr="005D16F5">
              <w:rPr>
                <w:rFonts w:ascii="Arial" w:hAnsi="Arial" w:cs="Arial"/>
              </w:rPr>
              <w:t>de desafios</w:t>
            </w:r>
          </w:p>
        </w:tc>
        <w:tc>
          <w:tcPr>
            <w:tcW w:w="2013" w:type="dxa"/>
          </w:tcPr>
          <w:p w14:paraId="238A9E6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Educação Infantil e Sexualidade</w:t>
            </w:r>
          </w:p>
        </w:tc>
        <w:tc>
          <w:tcPr>
            <w:tcW w:w="1985" w:type="dxa"/>
          </w:tcPr>
          <w:p w14:paraId="17EB4C81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Jennifer Martins Silveira</w:t>
            </w:r>
          </w:p>
        </w:tc>
        <w:tc>
          <w:tcPr>
            <w:tcW w:w="850" w:type="dxa"/>
          </w:tcPr>
          <w:p w14:paraId="38E2B31A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DB30E3" w:rsidRPr="005D16F5" w14:paraId="4085AD77" w14:textId="77777777" w:rsidTr="00A017A4">
        <w:tc>
          <w:tcPr>
            <w:tcW w:w="3652" w:type="dxa"/>
            <w:shd w:val="clear" w:color="auto" w:fill="FFFFFF" w:themeFill="background1"/>
          </w:tcPr>
          <w:p w14:paraId="7F344CA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O(A) acadêmico (a) do curso de </w:t>
            </w:r>
            <w:r>
              <w:rPr>
                <w:rFonts w:ascii="Arial" w:hAnsi="Arial" w:cs="Arial"/>
              </w:rPr>
              <w:t>P</w:t>
            </w:r>
            <w:r w:rsidRPr="005D16F5">
              <w:rPr>
                <w:rFonts w:ascii="Arial" w:hAnsi="Arial" w:cs="Arial"/>
              </w:rPr>
              <w:t>edagogia e suas expectativas profissional no século XXI: Um estudo com os alunos (as) do Curso de Pedagogia 2006/2009 da Faculdade Padrão do Município de Goiânia-Goiás</w:t>
            </w:r>
          </w:p>
        </w:tc>
        <w:tc>
          <w:tcPr>
            <w:tcW w:w="2013" w:type="dxa"/>
            <w:shd w:val="clear" w:color="auto" w:fill="FFFFFF" w:themeFill="background1"/>
          </w:tcPr>
          <w:p w14:paraId="146D2166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 do curso Pedagogia</w:t>
            </w:r>
          </w:p>
        </w:tc>
        <w:tc>
          <w:tcPr>
            <w:tcW w:w="1985" w:type="dxa"/>
            <w:shd w:val="clear" w:color="auto" w:fill="FFFFFF" w:themeFill="background1"/>
          </w:tcPr>
          <w:p w14:paraId="39A6F63C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Maria de Fátima Chagas Diniz</w:t>
            </w:r>
          </w:p>
        </w:tc>
        <w:tc>
          <w:tcPr>
            <w:tcW w:w="850" w:type="dxa"/>
            <w:shd w:val="clear" w:color="auto" w:fill="FFFFFF" w:themeFill="background1"/>
          </w:tcPr>
          <w:p w14:paraId="55412DC4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  <w:tr w:rsidR="00DB30E3" w:rsidRPr="005D16F5" w14:paraId="40F7A4B0" w14:textId="77777777" w:rsidTr="00A017A4">
        <w:tc>
          <w:tcPr>
            <w:tcW w:w="3652" w:type="dxa"/>
          </w:tcPr>
          <w:p w14:paraId="635C9255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As políticas educacionais para a educação superior e suas implicações no curso de </w:t>
            </w:r>
            <w:r>
              <w:rPr>
                <w:rFonts w:ascii="Arial" w:hAnsi="Arial" w:cs="Arial"/>
              </w:rPr>
              <w:t>D</w:t>
            </w:r>
            <w:r w:rsidRPr="005D16F5">
              <w:rPr>
                <w:rFonts w:ascii="Arial" w:hAnsi="Arial" w:cs="Arial"/>
              </w:rPr>
              <w:t>ireito: exame de ordem uma preparação de classe?</w:t>
            </w:r>
          </w:p>
        </w:tc>
        <w:tc>
          <w:tcPr>
            <w:tcW w:w="2013" w:type="dxa"/>
          </w:tcPr>
          <w:p w14:paraId="7166BA7E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Formação</w:t>
            </w:r>
          </w:p>
        </w:tc>
        <w:tc>
          <w:tcPr>
            <w:tcW w:w="1985" w:type="dxa"/>
          </w:tcPr>
          <w:p w14:paraId="0D0D5808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 xml:space="preserve">Alexandre </w:t>
            </w:r>
            <w:proofErr w:type="spellStart"/>
            <w:r w:rsidRPr="005D16F5">
              <w:rPr>
                <w:rFonts w:ascii="Arial" w:hAnsi="Arial" w:cs="Arial"/>
              </w:rPr>
              <w:t>Sztajnbok</w:t>
            </w:r>
            <w:proofErr w:type="spellEnd"/>
            <w:r w:rsidRPr="005D16F5">
              <w:rPr>
                <w:rFonts w:ascii="Arial" w:hAnsi="Arial" w:cs="Arial"/>
              </w:rPr>
              <w:t xml:space="preserve"> Teixeira</w:t>
            </w:r>
          </w:p>
        </w:tc>
        <w:tc>
          <w:tcPr>
            <w:tcW w:w="850" w:type="dxa"/>
          </w:tcPr>
          <w:p w14:paraId="53F6DFE1" w14:textId="77777777" w:rsidR="00DB30E3" w:rsidRPr="005D16F5" w:rsidRDefault="00DB30E3" w:rsidP="00373C97">
            <w:pPr>
              <w:jc w:val="both"/>
              <w:rPr>
                <w:rFonts w:ascii="Arial" w:hAnsi="Arial" w:cs="Arial"/>
              </w:rPr>
            </w:pPr>
            <w:r w:rsidRPr="005D16F5">
              <w:rPr>
                <w:rFonts w:ascii="Arial" w:hAnsi="Arial" w:cs="Arial"/>
              </w:rPr>
              <w:t>2010</w:t>
            </w:r>
          </w:p>
        </w:tc>
      </w:tr>
    </w:tbl>
    <w:p w14:paraId="2BCDDFAD" w14:textId="77777777" w:rsidR="00DB30E3" w:rsidRPr="00C45BE5" w:rsidRDefault="00DB30E3" w:rsidP="00C45B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83EEB0" w14:textId="1294BE10" w:rsidR="00392C75" w:rsidRDefault="007F73BA" w:rsidP="00080B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73BA">
        <w:rPr>
          <w:rFonts w:ascii="Arial" w:hAnsi="Arial" w:cs="Arial"/>
          <w:sz w:val="24"/>
          <w:szCs w:val="24"/>
        </w:rPr>
        <w:t xml:space="preserve">A seguir trago </w:t>
      </w:r>
      <w:r>
        <w:rPr>
          <w:rFonts w:ascii="Arial" w:hAnsi="Arial" w:cs="Arial"/>
          <w:sz w:val="24"/>
          <w:szCs w:val="24"/>
        </w:rPr>
        <w:t xml:space="preserve">alguns resumos e análises realizadas sobre as </w:t>
      </w:r>
      <w:r w:rsidRPr="00DB30E3">
        <w:rPr>
          <w:rFonts w:ascii="Arial" w:hAnsi="Arial" w:cs="Arial"/>
          <w:sz w:val="24"/>
          <w:szCs w:val="24"/>
        </w:rPr>
        <w:t>dissertações</w:t>
      </w:r>
      <w:r w:rsidR="00E77B45" w:rsidRPr="00DB30E3">
        <w:rPr>
          <w:rFonts w:ascii="Arial" w:hAnsi="Arial" w:cs="Arial"/>
          <w:sz w:val="24"/>
          <w:szCs w:val="24"/>
        </w:rPr>
        <w:t xml:space="preserve"> </w:t>
      </w:r>
      <w:r w:rsidR="00080B87" w:rsidRPr="00DB30E3">
        <w:rPr>
          <w:rFonts w:ascii="Arial" w:hAnsi="Arial" w:cs="Arial"/>
          <w:sz w:val="24"/>
          <w:szCs w:val="24"/>
        </w:rPr>
        <w:t xml:space="preserve">separadas </w:t>
      </w:r>
      <w:r>
        <w:rPr>
          <w:rFonts w:ascii="Arial" w:hAnsi="Arial" w:cs="Arial"/>
          <w:sz w:val="24"/>
          <w:szCs w:val="24"/>
        </w:rPr>
        <w:t>para essa monografia.</w:t>
      </w:r>
      <w:r w:rsidR="00E77B45">
        <w:rPr>
          <w:rFonts w:ascii="Arial" w:hAnsi="Arial" w:cs="Arial"/>
          <w:sz w:val="24"/>
          <w:szCs w:val="24"/>
        </w:rPr>
        <w:t xml:space="preserve"> Estão agrupadas por linhas de pesquisa: Teoria da educação e Processos Pedagógicos; </w:t>
      </w:r>
      <w:r w:rsidR="00E77B45" w:rsidRPr="00392C75">
        <w:rPr>
          <w:rFonts w:ascii="Arial" w:hAnsi="Arial" w:cs="Arial"/>
          <w:sz w:val="24"/>
          <w:szCs w:val="24"/>
        </w:rPr>
        <w:t>Sociedade Educação e Cultura</w:t>
      </w:r>
      <w:r w:rsidR="00392C75" w:rsidRPr="00392C75">
        <w:rPr>
          <w:rFonts w:ascii="Arial" w:eastAsia="Calibri" w:hAnsi="Arial" w:cs="Arial"/>
          <w:sz w:val="24"/>
          <w:szCs w:val="24"/>
        </w:rPr>
        <w:t xml:space="preserve">; e </w:t>
      </w:r>
      <w:r w:rsidR="00E77B45" w:rsidRPr="00392C75">
        <w:rPr>
          <w:rFonts w:ascii="Arial" w:eastAsia="Calibri" w:hAnsi="Arial" w:cs="Arial"/>
          <w:sz w:val="24"/>
          <w:szCs w:val="24"/>
        </w:rPr>
        <w:t>Estado, Políticas e Instituições Educacionais</w:t>
      </w:r>
      <w:r w:rsidR="00392C75">
        <w:rPr>
          <w:rFonts w:ascii="Arial" w:hAnsi="Arial" w:cs="Arial"/>
          <w:sz w:val="24"/>
          <w:szCs w:val="24"/>
        </w:rPr>
        <w:t>.</w:t>
      </w:r>
      <w:r w:rsidR="00E77B45" w:rsidRPr="00392C75">
        <w:rPr>
          <w:rFonts w:ascii="Arial" w:hAnsi="Arial" w:cs="Arial"/>
          <w:sz w:val="24"/>
          <w:szCs w:val="24"/>
        </w:rPr>
        <w:t xml:space="preserve"> </w:t>
      </w:r>
    </w:p>
    <w:p w14:paraId="79AA2EE4" w14:textId="77777777" w:rsidR="00392C75" w:rsidRDefault="00392C75" w:rsidP="00392C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EE8DCC" w14:textId="57316E7E" w:rsidR="0017522E" w:rsidRPr="001D60E3" w:rsidRDefault="00683360" w:rsidP="00490F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Linha de pesquisa: </w:t>
      </w:r>
      <w:r w:rsidR="0017522E" w:rsidRPr="00683360">
        <w:rPr>
          <w:rFonts w:ascii="Arial" w:hAnsi="Arial" w:cs="Arial"/>
          <w:sz w:val="24"/>
          <w:szCs w:val="24"/>
        </w:rPr>
        <w:t>Teoria da Educação e Processos Pedagógicos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539"/>
        <w:gridCol w:w="2126"/>
        <w:gridCol w:w="1985"/>
        <w:gridCol w:w="850"/>
      </w:tblGrid>
      <w:tr w:rsidR="00392C75" w:rsidRPr="002945CC" w14:paraId="318A22FB" w14:textId="77777777" w:rsidTr="00392C75">
        <w:tc>
          <w:tcPr>
            <w:tcW w:w="3539" w:type="dxa"/>
          </w:tcPr>
          <w:p w14:paraId="16B287ED" w14:textId="06837D9F" w:rsidR="00392C75" w:rsidRPr="00D02C45" w:rsidRDefault="00392C75" w:rsidP="0039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Título</w:t>
            </w:r>
          </w:p>
        </w:tc>
        <w:tc>
          <w:tcPr>
            <w:tcW w:w="2126" w:type="dxa"/>
          </w:tcPr>
          <w:p w14:paraId="5A155B26" w14:textId="7D76ED89" w:rsidR="00392C75" w:rsidRPr="002945CC" w:rsidRDefault="00392C75" w:rsidP="00392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 de estudo</w:t>
            </w:r>
          </w:p>
        </w:tc>
        <w:tc>
          <w:tcPr>
            <w:tcW w:w="1985" w:type="dxa"/>
          </w:tcPr>
          <w:p w14:paraId="0056A8A9" w14:textId="5683AA7D" w:rsidR="00392C75" w:rsidRPr="002945CC" w:rsidRDefault="00392C75" w:rsidP="00392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Autor(a)</w:t>
            </w:r>
          </w:p>
        </w:tc>
        <w:tc>
          <w:tcPr>
            <w:tcW w:w="850" w:type="dxa"/>
          </w:tcPr>
          <w:p w14:paraId="1791056F" w14:textId="143051DB" w:rsidR="00392C75" w:rsidRPr="002945CC" w:rsidRDefault="00392C75" w:rsidP="00392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</w:tr>
      <w:tr w:rsidR="0017522E" w:rsidRPr="002945CC" w14:paraId="608867D0" w14:textId="77777777" w:rsidTr="00392C75">
        <w:tc>
          <w:tcPr>
            <w:tcW w:w="3539" w:type="dxa"/>
          </w:tcPr>
          <w:p w14:paraId="55C2A0D4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C45">
              <w:rPr>
                <w:rFonts w:ascii="Arial" w:hAnsi="Arial" w:cs="Arial"/>
                <w:color w:val="000000" w:themeColor="text1"/>
                <w:sz w:val="24"/>
                <w:szCs w:val="24"/>
              </w:rPr>
              <w:t>O processo de letramento na educação infantil: ensino desenvolvimento</w:t>
            </w:r>
          </w:p>
        </w:tc>
        <w:tc>
          <w:tcPr>
            <w:tcW w:w="2126" w:type="dxa"/>
          </w:tcPr>
          <w:p w14:paraId="26A0C287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5CC">
              <w:rPr>
                <w:rFonts w:ascii="Arial" w:hAnsi="Arial" w:cs="Arial"/>
                <w:sz w:val="24"/>
                <w:szCs w:val="24"/>
              </w:rPr>
              <w:t>Letramento</w:t>
            </w:r>
          </w:p>
        </w:tc>
        <w:tc>
          <w:tcPr>
            <w:tcW w:w="1985" w:type="dxa"/>
          </w:tcPr>
          <w:p w14:paraId="005382E6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5CC">
              <w:rPr>
                <w:rFonts w:ascii="Arial" w:hAnsi="Arial" w:cs="Arial"/>
                <w:sz w:val="24"/>
                <w:szCs w:val="24"/>
              </w:rPr>
              <w:t>Alda Nazaré Santos do Nascimento</w:t>
            </w:r>
          </w:p>
        </w:tc>
        <w:tc>
          <w:tcPr>
            <w:tcW w:w="850" w:type="dxa"/>
          </w:tcPr>
          <w:p w14:paraId="1ED15A78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5C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</w:tbl>
    <w:p w14:paraId="6C0383F5" w14:textId="77777777" w:rsidR="0017522E" w:rsidRDefault="0017522E" w:rsidP="0017522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DEA2F56" w14:textId="47C2DC03" w:rsidR="0017522E" w:rsidRDefault="0017522E" w:rsidP="00D02C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dissertação “O processo de letramento na Educação Infantil ensino desenvolvimento”, seu objeto de estudo é o “letramento”. Tem como a investigação das atividades de ensino e o desenvolvimento cognitivo, afetivo e moral dos alunos em situação de aula com crianças no processo de letramento. Em</w:t>
      </w:r>
      <w:r w:rsidR="00080B87">
        <w:rPr>
          <w:rFonts w:ascii="Arial" w:hAnsi="Arial" w:cs="Arial"/>
          <w:sz w:val="24"/>
          <w:szCs w:val="24"/>
        </w:rPr>
        <w:t xml:space="preserve"> </w:t>
      </w:r>
      <w:r w:rsidR="00080B87" w:rsidRPr="00DB30E3">
        <w:rPr>
          <w:rFonts w:ascii="Arial" w:hAnsi="Arial" w:cs="Arial"/>
          <w:sz w:val="24"/>
          <w:szCs w:val="24"/>
        </w:rPr>
        <w:t xml:space="preserve">se tratando da </w:t>
      </w:r>
      <w:r w:rsidRPr="00DB30E3">
        <w:rPr>
          <w:rFonts w:ascii="Arial" w:hAnsi="Arial" w:cs="Arial"/>
          <w:sz w:val="24"/>
          <w:szCs w:val="24"/>
        </w:rPr>
        <w:t xml:space="preserve">relevância </w:t>
      </w:r>
      <w:r>
        <w:rPr>
          <w:rFonts w:ascii="Arial" w:hAnsi="Arial" w:cs="Arial"/>
          <w:sz w:val="24"/>
          <w:szCs w:val="24"/>
        </w:rPr>
        <w:t xml:space="preserve">sobre esse ensino de letramento, indica que a </w:t>
      </w:r>
      <w:r>
        <w:rPr>
          <w:rFonts w:ascii="Arial" w:hAnsi="Arial" w:cs="Arial"/>
          <w:sz w:val="24"/>
          <w:szCs w:val="24"/>
        </w:rPr>
        <w:lastRenderedPageBreak/>
        <w:t>forma adequada de organizar por meio dos textos diretamente e ampliam interações sociais, vivências, brincadeiras, movimento corporal e música, afirmando contribuir para o aprimoramento das aprendizagens e atuar na promoção do desenvolvimento afetivo e cognitivo das crianças. Nesta dissertação, mostra a contribuição do aprimoramento das metodologias de ensino na fase de letramento, permite ajudar os alunos a pensarem e nos conceitos e os professores a compreenderem as relações entre afetividade e cognição.</w:t>
      </w:r>
    </w:p>
    <w:p w14:paraId="745C090A" w14:textId="7BE33B4B" w:rsidR="0017522E" w:rsidRDefault="0017522E" w:rsidP="00490F6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no que afirma essa dissertação, se encontra o papel importante na introdução do letramento na Educação Infantil e apresentando o percurso indispensável que é o texto e que visa ampliar no sentindo de contribuir, quando as crianças </w:t>
      </w:r>
      <w:r w:rsidR="00080B87" w:rsidRPr="00DB30E3">
        <w:rPr>
          <w:rFonts w:ascii="Arial" w:hAnsi="Arial" w:cs="Arial"/>
          <w:sz w:val="24"/>
          <w:szCs w:val="24"/>
        </w:rPr>
        <w:t xml:space="preserve">são introduzidas </w:t>
      </w:r>
      <w:r w:rsidRPr="00DB30E3">
        <w:rPr>
          <w:rFonts w:ascii="Arial" w:hAnsi="Arial" w:cs="Arial"/>
          <w:sz w:val="24"/>
          <w:szCs w:val="24"/>
        </w:rPr>
        <w:t xml:space="preserve">no processo de alfabetização, em que letramento e alfabetização </w:t>
      </w:r>
      <w:r w:rsidR="00080B87" w:rsidRPr="00DB30E3">
        <w:rPr>
          <w:rFonts w:ascii="Arial" w:hAnsi="Arial" w:cs="Arial"/>
          <w:sz w:val="24"/>
          <w:szCs w:val="24"/>
        </w:rPr>
        <w:t>têm</w:t>
      </w:r>
      <w:r w:rsidRPr="00DB30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 conceitos complexos, mas que precisam andarem juntos no processo do desenvolvimento da aprendizagem. Assim, afirmam falarem sobre alfabetização.</w:t>
      </w:r>
    </w:p>
    <w:p w14:paraId="1D38DEDE" w14:textId="77777777" w:rsidR="0017522E" w:rsidRDefault="0017522E" w:rsidP="0017522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386"/>
        <w:gridCol w:w="2138"/>
        <w:gridCol w:w="1984"/>
        <w:gridCol w:w="992"/>
      </w:tblGrid>
      <w:tr w:rsidR="00392C75" w:rsidRPr="002945CC" w14:paraId="71EE51A8" w14:textId="77777777" w:rsidTr="00392C75">
        <w:tc>
          <w:tcPr>
            <w:tcW w:w="3386" w:type="dxa"/>
          </w:tcPr>
          <w:p w14:paraId="10C5F526" w14:textId="0A7C0321" w:rsidR="00392C75" w:rsidRPr="00D02C45" w:rsidRDefault="00392C75" w:rsidP="00392C7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Título</w:t>
            </w:r>
          </w:p>
        </w:tc>
        <w:tc>
          <w:tcPr>
            <w:tcW w:w="2138" w:type="dxa"/>
          </w:tcPr>
          <w:p w14:paraId="155A5CEB" w14:textId="5290B0ED" w:rsidR="00392C75" w:rsidRPr="002945CC" w:rsidRDefault="00392C75" w:rsidP="00392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 de estudo</w:t>
            </w:r>
          </w:p>
        </w:tc>
        <w:tc>
          <w:tcPr>
            <w:tcW w:w="1984" w:type="dxa"/>
          </w:tcPr>
          <w:p w14:paraId="46AB59FE" w14:textId="13E046D2" w:rsidR="00392C75" w:rsidRPr="002945CC" w:rsidRDefault="00392C75" w:rsidP="00392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Autor(a)</w:t>
            </w:r>
          </w:p>
        </w:tc>
        <w:tc>
          <w:tcPr>
            <w:tcW w:w="992" w:type="dxa"/>
          </w:tcPr>
          <w:p w14:paraId="36A84F13" w14:textId="1E09AE26" w:rsidR="00392C75" w:rsidRPr="002945CC" w:rsidRDefault="00392C75" w:rsidP="00392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</w:tr>
      <w:tr w:rsidR="0017522E" w:rsidRPr="002945CC" w14:paraId="2C40CCEE" w14:textId="77777777" w:rsidTr="00392C75">
        <w:tc>
          <w:tcPr>
            <w:tcW w:w="3386" w:type="dxa"/>
          </w:tcPr>
          <w:p w14:paraId="29CA9E5A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C45">
              <w:rPr>
                <w:rFonts w:ascii="Arial" w:hAnsi="Arial" w:cs="Arial"/>
                <w:color w:val="000000" w:themeColor="text1"/>
                <w:sz w:val="24"/>
                <w:szCs w:val="24"/>
              </w:rPr>
              <w:t>Estado do conhecimento da alfabetização no Brasil (1944 – 2009)</w:t>
            </w:r>
          </w:p>
        </w:tc>
        <w:tc>
          <w:tcPr>
            <w:tcW w:w="2138" w:type="dxa"/>
          </w:tcPr>
          <w:p w14:paraId="5D29A2E8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5CC">
              <w:rPr>
                <w:rFonts w:ascii="Arial" w:hAnsi="Arial" w:cs="Arial"/>
                <w:sz w:val="24"/>
                <w:szCs w:val="24"/>
              </w:rPr>
              <w:t>Alfabetização</w:t>
            </w:r>
          </w:p>
        </w:tc>
        <w:tc>
          <w:tcPr>
            <w:tcW w:w="1984" w:type="dxa"/>
          </w:tcPr>
          <w:p w14:paraId="215B91AC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5CC">
              <w:rPr>
                <w:rFonts w:ascii="Arial" w:hAnsi="Arial" w:cs="Arial"/>
                <w:sz w:val="24"/>
                <w:szCs w:val="24"/>
              </w:rPr>
              <w:t>Márcia Campos Moraes Guimarães</w:t>
            </w:r>
          </w:p>
        </w:tc>
        <w:tc>
          <w:tcPr>
            <w:tcW w:w="992" w:type="dxa"/>
          </w:tcPr>
          <w:p w14:paraId="50F042D5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5CC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</w:tbl>
    <w:p w14:paraId="4D02A159" w14:textId="77777777" w:rsidR="0017522E" w:rsidRDefault="0017522E" w:rsidP="0017522E">
      <w:pPr>
        <w:jc w:val="both"/>
        <w:rPr>
          <w:rFonts w:ascii="Arial" w:hAnsi="Arial" w:cs="Arial"/>
          <w:sz w:val="24"/>
          <w:szCs w:val="24"/>
        </w:rPr>
      </w:pPr>
    </w:p>
    <w:p w14:paraId="78F4B9D5" w14:textId="2A1A35AC" w:rsidR="0017522E" w:rsidRDefault="0017522E" w:rsidP="00D02C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“Estado do conhecimento da alfabetização no Brasil (1944 – 2009)”, </w:t>
      </w:r>
      <w:r w:rsidR="00392C75">
        <w:rPr>
          <w:rFonts w:ascii="Arial" w:hAnsi="Arial" w:cs="Arial"/>
          <w:sz w:val="24"/>
          <w:szCs w:val="24"/>
        </w:rPr>
        <w:t xml:space="preserve">dissertação </w:t>
      </w:r>
      <w:r>
        <w:rPr>
          <w:rFonts w:ascii="Arial" w:hAnsi="Arial" w:cs="Arial"/>
          <w:sz w:val="24"/>
          <w:szCs w:val="24"/>
        </w:rPr>
        <w:t xml:space="preserve">com estudo do objeto “alfabetização”. Essa pesquisa tem como investigação esclarecer e estudar o conhecimento posto sobre alfabetização no Brasil no período de 1944 a 2009, por meio de artigos periódicos, qual apontam sobre o tema abordado. Para a compreensão das concepções de alfabetização, foi </w:t>
      </w:r>
      <w:r w:rsidRPr="00DB30E3">
        <w:rPr>
          <w:rFonts w:ascii="Arial" w:hAnsi="Arial" w:cs="Arial"/>
          <w:sz w:val="24"/>
          <w:szCs w:val="24"/>
        </w:rPr>
        <w:t>realizad</w:t>
      </w:r>
      <w:r w:rsidR="00F84BB0" w:rsidRPr="00DB30E3">
        <w:rPr>
          <w:rFonts w:ascii="Arial" w:hAnsi="Arial" w:cs="Arial"/>
          <w:sz w:val="24"/>
          <w:szCs w:val="24"/>
        </w:rPr>
        <w:t>a</w:t>
      </w:r>
      <w:r w:rsidRPr="00DB30E3">
        <w:rPr>
          <w:rFonts w:ascii="Arial" w:hAnsi="Arial" w:cs="Arial"/>
          <w:sz w:val="24"/>
          <w:szCs w:val="24"/>
        </w:rPr>
        <w:t xml:space="preserve"> uma reflexão</w:t>
      </w:r>
      <w:r w:rsidR="00F84BB0" w:rsidRPr="00DB30E3">
        <w:rPr>
          <w:rFonts w:ascii="Arial" w:hAnsi="Arial" w:cs="Arial"/>
          <w:sz w:val="24"/>
          <w:szCs w:val="24"/>
        </w:rPr>
        <w:t xml:space="preserve"> a partir dos estudos teóricos das</w:t>
      </w:r>
      <w:r w:rsidRPr="00DB30E3">
        <w:rPr>
          <w:rFonts w:ascii="Arial" w:hAnsi="Arial" w:cs="Arial"/>
          <w:sz w:val="24"/>
          <w:szCs w:val="24"/>
        </w:rPr>
        <w:t xml:space="preserve"> autoras “Emília Ferreiro, Magda Soares e Ana Teberosky. No campo da busca de pesquisa feitos por elas, aponta</w:t>
      </w:r>
      <w:r w:rsidR="00F84BB0" w:rsidRPr="00DB30E3">
        <w:rPr>
          <w:rFonts w:ascii="Arial" w:hAnsi="Arial" w:cs="Arial"/>
          <w:sz w:val="24"/>
          <w:szCs w:val="24"/>
        </w:rPr>
        <w:t>-se</w:t>
      </w:r>
      <w:r w:rsidRPr="00DB30E3">
        <w:rPr>
          <w:rFonts w:ascii="Arial" w:hAnsi="Arial" w:cs="Arial"/>
          <w:sz w:val="24"/>
          <w:szCs w:val="24"/>
        </w:rPr>
        <w:t xml:space="preserve"> que houve alterações no conceito de alfabetização ao longo de sete décadas. É </w:t>
      </w:r>
      <w:r>
        <w:rPr>
          <w:rFonts w:ascii="Arial" w:hAnsi="Arial" w:cs="Arial"/>
          <w:sz w:val="24"/>
          <w:szCs w:val="24"/>
        </w:rPr>
        <w:t>necessário não somente saber ler e escrever, mas exercer o cultivo das práticas sociais que usam alguém letrado, assim, conclui que precisa de uma análise mais profunda e qualitativa sobre esses dados para produção cientifica, para favorecer a prática dos professores alfabetizadores.</w:t>
      </w:r>
    </w:p>
    <w:p w14:paraId="52E6CF99" w14:textId="2D6E00FC" w:rsidR="0017522E" w:rsidRPr="001D60E3" w:rsidRDefault="0017522E" w:rsidP="00D02C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O resultado dessa dissertação mostrou que há estudo de investigação voltada para o objeto de estudo </w:t>
      </w:r>
      <w:r w:rsidR="005E209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Alfabetização.</w:t>
      </w:r>
    </w:p>
    <w:tbl>
      <w:tblPr>
        <w:tblStyle w:val="Tabelacomgrade"/>
        <w:tblW w:w="8534" w:type="dxa"/>
        <w:tblLook w:val="04A0" w:firstRow="1" w:lastRow="0" w:firstColumn="1" w:lastColumn="0" w:noHBand="0" w:noVBand="1"/>
      </w:tblPr>
      <w:tblGrid>
        <w:gridCol w:w="3383"/>
        <w:gridCol w:w="2141"/>
        <w:gridCol w:w="2260"/>
        <w:gridCol w:w="750"/>
      </w:tblGrid>
      <w:tr w:rsidR="00392C75" w:rsidRPr="002945CC" w14:paraId="50C97B62" w14:textId="77777777" w:rsidTr="00392C75">
        <w:tc>
          <w:tcPr>
            <w:tcW w:w="3383" w:type="dxa"/>
          </w:tcPr>
          <w:p w14:paraId="1792C1DA" w14:textId="58405CD7" w:rsidR="00392C75" w:rsidRPr="00D02C45" w:rsidRDefault="00392C75" w:rsidP="00392C7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Título</w:t>
            </w:r>
          </w:p>
        </w:tc>
        <w:tc>
          <w:tcPr>
            <w:tcW w:w="2141" w:type="dxa"/>
          </w:tcPr>
          <w:p w14:paraId="74239824" w14:textId="38367E3F" w:rsidR="00392C75" w:rsidRPr="002945CC" w:rsidRDefault="00392C75" w:rsidP="00392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 de estudo</w:t>
            </w:r>
          </w:p>
        </w:tc>
        <w:tc>
          <w:tcPr>
            <w:tcW w:w="2260" w:type="dxa"/>
          </w:tcPr>
          <w:p w14:paraId="1490A462" w14:textId="1D95FE12" w:rsidR="00392C75" w:rsidRPr="002945CC" w:rsidRDefault="00392C75" w:rsidP="00392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Autor(a)</w:t>
            </w:r>
          </w:p>
        </w:tc>
        <w:tc>
          <w:tcPr>
            <w:tcW w:w="750" w:type="dxa"/>
          </w:tcPr>
          <w:p w14:paraId="0BFF00AC" w14:textId="1E40C172" w:rsidR="00392C75" w:rsidRPr="002945CC" w:rsidRDefault="00392C75" w:rsidP="00392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</w:tr>
      <w:tr w:rsidR="0017522E" w:rsidRPr="002945CC" w14:paraId="0ABD4116" w14:textId="77777777" w:rsidTr="00392C75">
        <w:tc>
          <w:tcPr>
            <w:tcW w:w="3383" w:type="dxa"/>
          </w:tcPr>
          <w:p w14:paraId="7BB6FADE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C45">
              <w:rPr>
                <w:rFonts w:ascii="Arial" w:hAnsi="Arial" w:cs="Arial"/>
                <w:color w:val="000000" w:themeColor="text1"/>
                <w:sz w:val="24"/>
                <w:szCs w:val="24"/>
              </w:rPr>
              <w:t>O aluno da escola rural: a influência do contexto no desenvolvimento das práticas de leitura</w:t>
            </w:r>
          </w:p>
        </w:tc>
        <w:tc>
          <w:tcPr>
            <w:tcW w:w="2141" w:type="dxa"/>
          </w:tcPr>
          <w:p w14:paraId="35C31222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5CC">
              <w:rPr>
                <w:rFonts w:ascii="Arial" w:hAnsi="Arial" w:cs="Arial"/>
                <w:sz w:val="24"/>
                <w:szCs w:val="24"/>
              </w:rPr>
              <w:t>Escola Rural</w:t>
            </w:r>
          </w:p>
        </w:tc>
        <w:tc>
          <w:tcPr>
            <w:tcW w:w="2260" w:type="dxa"/>
          </w:tcPr>
          <w:p w14:paraId="179B6304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45CC">
              <w:rPr>
                <w:rFonts w:ascii="Arial" w:hAnsi="Arial" w:cs="Arial"/>
                <w:sz w:val="24"/>
                <w:szCs w:val="24"/>
              </w:rPr>
              <w:t>Idelvone</w:t>
            </w:r>
            <w:proofErr w:type="spellEnd"/>
            <w:r w:rsidRPr="002945CC">
              <w:rPr>
                <w:rFonts w:ascii="Arial" w:hAnsi="Arial" w:cs="Arial"/>
                <w:sz w:val="24"/>
                <w:szCs w:val="24"/>
              </w:rPr>
              <w:t xml:space="preserve"> Fátima dos Santos Rocha</w:t>
            </w:r>
          </w:p>
        </w:tc>
        <w:tc>
          <w:tcPr>
            <w:tcW w:w="750" w:type="dxa"/>
          </w:tcPr>
          <w:p w14:paraId="3F3260ED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5CC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</w:tbl>
    <w:p w14:paraId="1976AC6E" w14:textId="77777777" w:rsidR="0017522E" w:rsidRDefault="0017522E" w:rsidP="0017522E">
      <w:pPr>
        <w:jc w:val="both"/>
        <w:rPr>
          <w:rFonts w:ascii="Arial" w:hAnsi="Arial" w:cs="Arial"/>
          <w:sz w:val="24"/>
          <w:szCs w:val="24"/>
        </w:rPr>
      </w:pPr>
    </w:p>
    <w:p w14:paraId="78C1BDB7" w14:textId="7AD4788F" w:rsidR="0017522E" w:rsidRDefault="0017522E" w:rsidP="00D02C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</w:t>
      </w:r>
      <w:r w:rsidRPr="00DB30E3">
        <w:rPr>
          <w:rFonts w:ascii="Arial" w:hAnsi="Arial" w:cs="Arial"/>
          <w:sz w:val="24"/>
          <w:szCs w:val="24"/>
        </w:rPr>
        <w:t xml:space="preserve">seguinte dissertação, apresenta seu tema “O aluno da escola rural: a influência do contexto no desenvolvimento das práticas de leitura”, e seu objeto de estudo </w:t>
      </w:r>
      <w:r w:rsidR="00F84BB0" w:rsidRPr="00DB30E3">
        <w:rPr>
          <w:rFonts w:ascii="Arial" w:hAnsi="Arial" w:cs="Arial"/>
          <w:sz w:val="24"/>
          <w:szCs w:val="24"/>
        </w:rPr>
        <w:t xml:space="preserve">é </w:t>
      </w:r>
      <w:r w:rsidRPr="00DB30E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“Escola Rural”. Essa pesquisa </w:t>
      </w:r>
      <w:r w:rsidR="00D02C45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voltada para a problematização</w:t>
      </w:r>
      <w:r w:rsidR="00F272BB" w:rsidRPr="00F272BB">
        <w:rPr>
          <w:rFonts w:ascii="Arial" w:hAnsi="Arial" w:cs="Arial"/>
          <w:color w:val="FF00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“o contexto dos alunos da Escola Rural contribui para o desenvolvimento de suas práticas de leituras?”, “Qual a influência das condições e das condições familiares em suas práticas de leitura?”, “Como a mediação da professora influência a relação ativa dos alunos com a leitura dos alunos com a leitura?” e “De que forma o contexto familiar e contexto escolar influenciam práticas de leitura e produções escritas dos alunos da Escola Rural?”. Assim, como virmos sobre essas problematizações em que</w:t>
      </w:r>
      <w:r w:rsidR="00F272BB">
        <w:rPr>
          <w:rFonts w:ascii="Arial" w:hAnsi="Arial" w:cs="Arial"/>
          <w:sz w:val="24"/>
          <w:szCs w:val="24"/>
        </w:rPr>
        <w:t xml:space="preserve"> </w:t>
      </w:r>
      <w:r w:rsidR="00F272BB" w:rsidRPr="00DB30E3">
        <w:rPr>
          <w:rFonts w:ascii="Arial" w:hAnsi="Arial" w:cs="Arial"/>
          <w:sz w:val="24"/>
          <w:szCs w:val="24"/>
        </w:rPr>
        <w:t>estão voltadas</w:t>
      </w:r>
      <w:r w:rsidRPr="00DB30E3">
        <w:rPr>
          <w:rFonts w:ascii="Arial" w:hAnsi="Arial" w:cs="Arial"/>
          <w:sz w:val="24"/>
          <w:szCs w:val="24"/>
        </w:rPr>
        <w:t xml:space="preserve"> para a influência do contexto sociocultural dos alunos da escola rural </w:t>
      </w:r>
      <w:r w:rsidR="00F272BB" w:rsidRPr="00DB30E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para o desenvolvimento de suas práticas de leitura.</w:t>
      </w:r>
    </w:p>
    <w:p w14:paraId="45FC91A8" w14:textId="28FA3CCD" w:rsidR="00683360" w:rsidRPr="00490F6D" w:rsidRDefault="0017522E" w:rsidP="00490F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Conforme apresentado acima, está pesquisa emerge o valor de contribuir para o processo de alfabetização, através da leitura que é um engajamento de influenciar a prática do ato de se ler e buscar no contexto sociocultural dos alunos, um acréscimo para o desenvolvimento da aprendizagem dessas crianças na escola rural na qual se encontra.</w:t>
      </w:r>
    </w:p>
    <w:p w14:paraId="69FB7A04" w14:textId="4A2F6685" w:rsidR="0017522E" w:rsidRPr="004D323A" w:rsidRDefault="00683360" w:rsidP="0068336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Linha de pesquisa: </w:t>
      </w:r>
      <w:r w:rsidR="00E77B45" w:rsidRPr="00683360">
        <w:rPr>
          <w:rFonts w:ascii="Arial" w:hAnsi="Arial" w:cs="Arial"/>
          <w:sz w:val="24"/>
          <w:szCs w:val="24"/>
        </w:rPr>
        <w:t>Sociedade Educação e Cultura</w:t>
      </w:r>
    </w:p>
    <w:p w14:paraId="08CDAF53" w14:textId="5E6E6381" w:rsidR="0017522E" w:rsidRDefault="00E8329C" w:rsidP="00175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Nesta linha de pesquisa da Sociedade Educação e Cultura</w:t>
      </w:r>
      <w:r w:rsidR="00C50F95">
        <w:rPr>
          <w:rFonts w:ascii="Arial" w:hAnsi="Arial" w:cs="Arial"/>
          <w:sz w:val="24"/>
          <w:szCs w:val="24"/>
        </w:rPr>
        <w:t xml:space="preserve">, pelas buscas </w:t>
      </w:r>
      <w:r w:rsidR="00607755">
        <w:rPr>
          <w:rFonts w:ascii="Arial" w:hAnsi="Arial" w:cs="Arial"/>
          <w:sz w:val="24"/>
          <w:szCs w:val="24"/>
        </w:rPr>
        <w:t>feitas das</w:t>
      </w:r>
      <w:r w:rsidR="00C50F95">
        <w:rPr>
          <w:rFonts w:ascii="Arial" w:hAnsi="Arial" w:cs="Arial"/>
          <w:sz w:val="24"/>
          <w:szCs w:val="24"/>
        </w:rPr>
        <w:t xml:space="preserve"> análises através dos resumos</w:t>
      </w:r>
      <w:r>
        <w:rPr>
          <w:rFonts w:ascii="Arial" w:hAnsi="Arial" w:cs="Arial"/>
          <w:sz w:val="24"/>
          <w:szCs w:val="24"/>
        </w:rPr>
        <w:t xml:space="preserve"> das quarenta e três (43) dissertações</w:t>
      </w:r>
      <w:r w:rsidR="00D234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não foram</w:t>
      </w:r>
      <w:r w:rsidR="00C50F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encontra</w:t>
      </w:r>
      <w:r w:rsidR="00C50F95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nenhuma</w:t>
      </w:r>
      <w:r w:rsidR="00C50F95">
        <w:rPr>
          <w:rFonts w:ascii="Arial" w:hAnsi="Arial" w:cs="Arial"/>
          <w:sz w:val="24"/>
          <w:szCs w:val="24"/>
        </w:rPr>
        <w:t xml:space="preserve"> pesquisa voltada para estudo do objeto de investigação deste trabalho.</w:t>
      </w:r>
    </w:p>
    <w:p w14:paraId="4CE86A65" w14:textId="77777777" w:rsidR="00C45FE6" w:rsidRDefault="00C45FE6" w:rsidP="000531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B3D6BF" w14:textId="0EDFE1A1" w:rsidR="0017522E" w:rsidRPr="00C45FE6" w:rsidRDefault="00C45FE6" w:rsidP="00C45FE6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Linha de pesquisa: </w:t>
      </w:r>
      <w:r w:rsidR="00E77B45" w:rsidRPr="00C45FE6">
        <w:rPr>
          <w:rFonts w:ascii="Arial" w:eastAsia="Calibri" w:hAnsi="Arial" w:cs="Arial"/>
          <w:sz w:val="24"/>
          <w:szCs w:val="24"/>
        </w:rPr>
        <w:t xml:space="preserve">Estado, Políticas e Instituições Educacionais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386"/>
        <w:gridCol w:w="2279"/>
        <w:gridCol w:w="1843"/>
        <w:gridCol w:w="992"/>
      </w:tblGrid>
      <w:tr w:rsidR="00C45FE6" w:rsidRPr="002945CC" w14:paraId="2E5AF280" w14:textId="77777777" w:rsidTr="00C45FE6">
        <w:tc>
          <w:tcPr>
            <w:tcW w:w="3386" w:type="dxa"/>
          </w:tcPr>
          <w:p w14:paraId="5C52A1F7" w14:textId="1C66C11E" w:rsidR="00C45FE6" w:rsidRPr="0005310A" w:rsidRDefault="0017522E" w:rsidP="00C45FE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C45FE6">
              <w:rPr>
                <w:rFonts w:ascii="Arial" w:hAnsi="Arial" w:cs="Arial"/>
                <w:color w:val="000000" w:themeColor="text1"/>
                <w:sz w:val="24"/>
                <w:szCs w:val="24"/>
              </w:rPr>
              <w:t>Título</w:t>
            </w:r>
          </w:p>
        </w:tc>
        <w:tc>
          <w:tcPr>
            <w:tcW w:w="2279" w:type="dxa"/>
          </w:tcPr>
          <w:p w14:paraId="691C613C" w14:textId="5030EAB8" w:rsidR="00C45FE6" w:rsidRPr="002945CC" w:rsidRDefault="00C45FE6" w:rsidP="00C4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 de estudo</w:t>
            </w:r>
          </w:p>
        </w:tc>
        <w:tc>
          <w:tcPr>
            <w:tcW w:w="1843" w:type="dxa"/>
          </w:tcPr>
          <w:p w14:paraId="00CB3935" w14:textId="7FA97306" w:rsidR="00C45FE6" w:rsidRPr="002945CC" w:rsidRDefault="00C45FE6" w:rsidP="00C4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Autor(a)</w:t>
            </w:r>
          </w:p>
        </w:tc>
        <w:tc>
          <w:tcPr>
            <w:tcW w:w="992" w:type="dxa"/>
          </w:tcPr>
          <w:p w14:paraId="0F5E43C7" w14:textId="22AEB9BF" w:rsidR="00C45FE6" w:rsidRPr="002945CC" w:rsidRDefault="00C45FE6" w:rsidP="00C4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</w:tr>
      <w:tr w:rsidR="0017522E" w:rsidRPr="002945CC" w14:paraId="3A0CAAAA" w14:textId="77777777" w:rsidTr="00C45FE6">
        <w:tc>
          <w:tcPr>
            <w:tcW w:w="3386" w:type="dxa"/>
          </w:tcPr>
          <w:p w14:paraId="408F892D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1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As contribuições da fonoaudiologia na inclusão educacional de pessoa com deficiência na rede estadual de educação de Goiás</w:t>
            </w:r>
          </w:p>
        </w:tc>
        <w:tc>
          <w:tcPr>
            <w:tcW w:w="2279" w:type="dxa"/>
          </w:tcPr>
          <w:p w14:paraId="5D8E504C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5CC">
              <w:rPr>
                <w:rFonts w:ascii="Arial" w:hAnsi="Arial" w:cs="Arial"/>
                <w:sz w:val="24"/>
                <w:szCs w:val="24"/>
              </w:rPr>
              <w:t>Fonoaudiologia e Educação</w:t>
            </w:r>
          </w:p>
        </w:tc>
        <w:tc>
          <w:tcPr>
            <w:tcW w:w="1843" w:type="dxa"/>
          </w:tcPr>
          <w:p w14:paraId="37AB625B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5CC">
              <w:rPr>
                <w:rFonts w:ascii="Arial" w:hAnsi="Arial" w:cs="Arial"/>
                <w:sz w:val="24"/>
                <w:szCs w:val="24"/>
              </w:rPr>
              <w:t>Renata Tavares Estrela</w:t>
            </w:r>
          </w:p>
        </w:tc>
        <w:tc>
          <w:tcPr>
            <w:tcW w:w="992" w:type="dxa"/>
          </w:tcPr>
          <w:p w14:paraId="44E9025E" w14:textId="77777777" w:rsidR="0017522E" w:rsidRPr="002945CC" w:rsidRDefault="0017522E" w:rsidP="00344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5CC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</w:tbl>
    <w:p w14:paraId="12FBFF6C" w14:textId="77777777" w:rsidR="0017522E" w:rsidRDefault="0017522E" w:rsidP="0017522E">
      <w:pPr>
        <w:jc w:val="both"/>
        <w:rPr>
          <w:rFonts w:ascii="Arial" w:hAnsi="Arial" w:cs="Arial"/>
          <w:sz w:val="24"/>
          <w:szCs w:val="24"/>
        </w:rPr>
      </w:pPr>
    </w:p>
    <w:p w14:paraId="68828688" w14:textId="5DE018C1" w:rsidR="0017522E" w:rsidRDefault="0017522E" w:rsidP="000531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trabalho dessa pesquisa, na qual o </w:t>
      </w:r>
      <w:r w:rsidR="00C45FE6">
        <w:rPr>
          <w:rFonts w:ascii="Arial" w:hAnsi="Arial" w:cs="Arial"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 “As contribuições da fonoaudiologia na inclusão educacional de pessoa com deficiência na rede estadual de educação de Goiás”, e o objetos de pesquisa é “Fonoaudiologia e Educação”. Assim, essa dissertação está voltada para perspectiva de que a fonoaudiologia e educação caminham juntas na trajetória educacional, e sobre o campo dessa trajetória que implica o desafio de investigar, na qual abrangem para entender a inclusão de pessoas com deficiência nas escolas comuns que incluir essa importância do profissional da fonoaudiologia no processo de inclusão educacional de alunos com deficiências. </w:t>
      </w:r>
    </w:p>
    <w:p w14:paraId="3A797A63" w14:textId="55580599" w:rsidR="0017522E" w:rsidRDefault="0017522E" w:rsidP="000531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</w:t>
      </w:r>
      <w:r w:rsidR="00141219">
        <w:rPr>
          <w:rFonts w:ascii="Arial" w:hAnsi="Arial" w:cs="Arial"/>
          <w:sz w:val="24"/>
          <w:szCs w:val="24"/>
        </w:rPr>
        <w:t xml:space="preserve">sso </w:t>
      </w:r>
      <w:r>
        <w:rPr>
          <w:rFonts w:ascii="Arial" w:hAnsi="Arial" w:cs="Arial"/>
          <w:sz w:val="24"/>
          <w:szCs w:val="24"/>
        </w:rPr>
        <w:t>analisar que essa dissertação apresenta um olhar voltando para o campo do envolvimento da atuação fonoaudiologia no contexto do aluno com deficiência que se insere na escola comuns, e revela que é de suma importância para essas pessoas.</w:t>
      </w:r>
      <w:r w:rsidR="00141219">
        <w:rPr>
          <w:rFonts w:ascii="Arial" w:hAnsi="Arial" w:cs="Arial"/>
          <w:sz w:val="24"/>
          <w:szCs w:val="24"/>
        </w:rPr>
        <w:t xml:space="preserve"> Então,</w:t>
      </w:r>
      <w:r>
        <w:rPr>
          <w:rFonts w:ascii="Arial" w:hAnsi="Arial" w:cs="Arial"/>
          <w:sz w:val="24"/>
          <w:szCs w:val="24"/>
        </w:rPr>
        <w:t xml:space="preserve"> incluir a participação do profissional fonoaudiólogo se encontra com papel relevante no processo de inclusão desses alunos. E com a investigação d</w:t>
      </w:r>
      <w:r w:rsidR="00141219">
        <w:rPr>
          <w:rFonts w:ascii="Arial" w:hAnsi="Arial" w:cs="Arial"/>
          <w:sz w:val="24"/>
          <w:szCs w:val="24"/>
        </w:rPr>
        <w:t>essa</w:t>
      </w:r>
      <w:r>
        <w:rPr>
          <w:rFonts w:ascii="Arial" w:hAnsi="Arial" w:cs="Arial"/>
          <w:sz w:val="24"/>
          <w:szCs w:val="24"/>
        </w:rPr>
        <w:t xml:space="preserve"> pesquisa está pauta na busca d</w:t>
      </w:r>
      <w:r w:rsidR="0014121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objeto estudo, que reflete como conceito que inclui na alfabetização, que faz parte na contribuição de ajudar no processo quando o aluno está passando e que precisa para dar continuidade no processo d</w:t>
      </w:r>
      <w:r w:rsidR="001412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alfabetização.</w:t>
      </w:r>
    </w:p>
    <w:p w14:paraId="0CDE0562" w14:textId="10F78A81" w:rsidR="00C618E0" w:rsidRDefault="00C618E0" w:rsidP="00700F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compreende</w:t>
      </w:r>
      <w:r w:rsidR="00700FF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que essas análises apresenta a busca da resposta da problematização desta investigação. Consta que na linha de pesquisa da </w:t>
      </w:r>
      <w:r w:rsidR="00700FFC">
        <w:rPr>
          <w:rFonts w:ascii="Arial" w:hAnsi="Arial" w:cs="Arial"/>
          <w:sz w:val="24"/>
          <w:szCs w:val="24"/>
        </w:rPr>
        <w:t>Teoria da Educação e Processos Pedagógicos</w:t>
      </w:r>
      <w:r>
        <w:rPr>
          <w:rFonts w:ascii="Arial" w:hAnsi="Arial" w:cs="Arial"/>
          <w:sz w:val="24"/>
          <w:szCs w:val="24"/>
        </w:rPr>
        <w:t xml:space="preserve"> </w:t>
      </w:r>
      <w:r w:rsidR="00700FFC">
        <w:rPr>
          <w:rFonts w:ascii="Arial" w:hAnsi="Arial" w:cs="Arial"/>
          <w:sz w:val="24"/>
          <w:szCs w:val="24"/>
        </w:rPr>
        <w:t xml:space="preserve">apresentou nas (12) dozes dissertações, selecionadas </w:t>
      </w:r>
      <w:r w:rsidR="0032355F">
        <w:rPr>
          <w:rFonts w:ascii="Arial" w:hAnsi="Arial" w:cs="Arial"/>
          <w:sz w:val="24"/>
          <w:szCs w:val="24"/>
        </w:rPr>
        <w:t xml:space="preserve">desta, </w:t>
      </w:r>
      <w:r w:rsidR="00700FFC">
        <w:rPr>
          <w:rFonts w:ascii="Arial" w:hAnsi="Arial" w:cs="Arial"/>
          <w:sz w:val="24"/>
          <w:szCs w:val="24"/>
        </w:rPr>
        <w:t>para análises, consta</w:t>
      </w:r>
      <w:r w:rsidR="00BE10B8">
        <w:rPr>
          <w:rFonts w:ascii="Arial" w:hAnsi="Arial" w:cs="Arial"/>
          <w:sz w:val="24"/>
          <w:szCs w:val="24"/>
        </w:rPr>
        <w:t xml:space="preserve"> a possibilidade</w:t>
      </w:r>
      <w:r w:rsidR="00700FFC">
        <w:rPr>
          <w:rFonts w:ascii="Arial" w:hAnsi="Arial" w:cs="Arial"/>
          <w:sz w:val="24"/>
          <w:szCs w:val="24"/>
        </w:rPr>
        <w:t xml:space="preserve"> que entre elas, três (3) aponto apresentar direcionar sobre a temática desta pesquisa de trabalho. </w:t>
      </w:r>
    </w:p>
    <w:p w14:paraId="272AC545" w14:textId="3A545D2A" w:rsidR="002E5963" w:rsidRDefault="002E5963" w:rsidP="00700F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seguinte linha de pesquisa Sociedade Educação e Cultura, relata seis (6) dissertações que foram separadas para análises, portanto, </w:t>
      </w:r>
      <w:r w:rsidR="00BE10B8">
        <w:rPr>
          <w:rFonts w:ascii="Arial" w:hAnsi="Arial" w:cs="Arial"/>
          <w:sz w:val="24"/>
          <w:szCs w:val="24"/>
        </w:rPr>
        <w:t xml:space="preserve">aponta </w:t>
      </w:r>
      <w:r>
        <w:rPr>
          <w:rFonts w:ascii="Arial" w:hAnsi="Arial" w:cs="Arial"/>
          <w:sz w:val="24"/>
          <w:szCs w:val="24"/>
        </w:rPr>
        <w:t>dentre essa linha de pesquisa não pauta no objeto desta pesquisa.</w:t>
      </w:r>
    </w:p>
    <w:p w14:paraId="04D4AC2E" w14:textId="77777777" w:rsidR="00471804" w:rsidRDefault="002E5963" w:rsidP="0047180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linha de pesquisa Estado, Políticas e Instituições Educacionais</w:t>
      </w:r>
      <w:r w:rsidR="00BE10B8">
        <w:rPr>
          <w:rFonts w:ascii="Arial" w:hAnsi="Arial" w:cs="Arial"/>
          <w:sz w:val="24"/>
          <w:szCs w:val="24"/>
        </w:rPr>
        <w:t xml:space="preserve">, </w:t>
      </w:r>
      <w:r w:rsidR="00F90417">
        <w:rPr>
          <w:rFonts w:ascii="Arial" w:hAnsi="Arial" w:cs="Arial"/>
          <w:sz w:val="24"/>
          <w:szCs w:val="24"/>
        </w:rPr>
        <w:t>as</w:t>
      </w:r>
      <w:r w:rsidR="00BE10B8">
        <w:rPr>
          <w:rFonts w:ascii="Arial" w:hAnsi="Arial" w:cs="Arial"/>
          <w:sz w:val="24"/>
          <w:szCs w:val="24"/>
        </w:rPr>
        <w:t xml:space="preserve"> três dissertações que consta</w:t>
      </w:r>
      <w:r w:rsidR="00F90417">
        <w:rPr>
          <w:rFonts w:ascii="Arial" w:hAnsi="Arial" w:cs="Arial"/>
          <w:sz w:val="24"/>
          <w:szCs w:val="24"/>
        </w:rPr>
        <w:t>vam</w:t>
      </w:r>
      <w:r w:rsidR="00BE10B8">
        <w:rPr>
          <w:rFonts w:ascii="Arial" w:hAnsi="Arial" w:cs="Arial"/>
          <w:sz w:val="24"/>
          <w:szCs w:val="24"/>
        </w:rPr>
        <w:t xml:space="preserve"> para análise, somente uma dela apresentou tratar da temática desta investigação.</w:t>
      </w:r>
    </w:p>
    <w:p w14:paraId="58DE6790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67BA3A7F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69D3FA56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674CF2B0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47892633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42E93937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537ADA10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180C1E5C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18F3D6D0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476BED8F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20D682F4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75771CE3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476DCB3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3B6698D0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4BD43324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6932F86B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0A525EA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1A33B73E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0795AE8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200E8EB5" w14:textId="77777777" w:rsidR="007C0F17" w:rsidRDefault="007C0F17" w:rsidP="00471804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74B88A3A" w14:textId="4FEBB1BD" w:rsidR="00975A64" w:rsidRPr="00C50F95" w:rsidRDefault="00001BCB" w:rsidP="000E31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74D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>CONCLUSÃO</w:t>
      </w:r>
    </w:p>
    <w:p w14:paraId="5F16014C" w14:textId="44220135" w:rsidR="00AF5525" w:rsidRPr="00C75E09" w:rsidRDefault="00AF5525" w:rsidP="00AF552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C75E09">
        <w:rPr>
          <w:rFonts w:ascii="Arial" w:eastAsia="Arial" w:hAnsi="Arial" w:cs="Arial"/>
          <w:sz w:val="24"/>
          <w:szCs w:val="24"/>
        </w:rPr>
        <w:t xml:space="preserve">A </w:t>
      </w:r>
      <w:r w:rsidR="000D33AA" w:rsidRPr="00C75E09">
        <w:rPr>
          <w:rFonts w:ascii="Arial" w:eastAsia="Arial" w:hAnsi="Arial" w:cs="Arial"/>
          <w:sz w:val="24"/>
          <w:szCs w:val="24"/>
        </w:rPr>
        <w:t xml:space="preserve">busca para a realização desta monografia </w:t>
      </w:r>
      <w:r w:rsidRPr="00C75E09">
        <w:rPr>
          <w:rFonts w:ascii="Arial" w:eastAsia="Arial" w:hAnsi="Arial" w:cs="Arial"/>
          <w:sz w:val="24"/>
          <w:szCs w:val="24"/>
        </w:rPr>
        <w:t xml:space="preserve">proporcionou </w:t>
      </w:r>
      <w:r w:rsidR="000D33AA" w:rsidRPr="00C75E09">
        <w:rPr>
          <w:rFonts w:ascii="Arial" w:eastAsia="Arial" w:hAnsi="Arial" w:cs="Arial"/>
          <w:sz w:val="24"/>
          <w:szCs w:val="24"/>
        </w:rPr>
        <w:t xml:space="preserve">significativa </w:t>
      </w:r>
      <w:r w:rsidRPr="00C75E09">
        <w:rPr>
          <w:rFonts w:ascii="Arial" w:eastAsia="Arial" w:hAnsi="Arial" w:cs="Arial"/>
          <w:sz w:val="24"/>
          <w:szCs w:val="24"/>
        </w:rPr>
        <w:t xml:space="preserve">relevância </w:t>
      </w:r>
      <w:r w:rsidR="000D33AA" w:rsidRPr="00C75E09">
        <w:rPr>
          <w:rFonts w:ascii="Arial" w:eastAsia="Arial" w:hAnsi="Arial" w:cs="Arial"/>
          <w:sz w:val="24"/>
          <w:szCs w:val="24"/>
        </w:rPr>
        <w:t xml:space="preserve">para minha formação </w:t>
      </w:r>
      <w:r w:rsidR="00C75E09" w:rsidRPr="00C75E09">
        <w:rPr>
          <w:rFonts w:ascii="Arial" w:eastAsia="Arial" w:hAnsi="Arial" w:cs="Arial"/>
          <w:sz w:val="24"/>
          <w:szCs w:val="24"/>
        </w:rPr>
        <w:t>acadêmica, profissional e pessoal, já que no percurso dos</w:t>
      </w:r>
      <w:r w:rsidRPr="00C75E09">
        <w:rPr>
          <w:rFonts w:ascii="Arial" w:eastAsia="Arial" w:hAnsi="Arial" w:cs="Arial"/>
          <w:sz w:val="24"/>
          <w:szCs w:val="24"/>
        </w:rPr>
        <w:t xml:space="preserve"> estudos</w:t>
      </w:r>
      <w:r w:rsidR="00C75E09" w:rsidRPr="00C75E09">
        <w:rPr>
          <w:rFonts w:ascii="Arial" w:eastAsia="Arial" w:hAnsi="Arial" w:cs="Arial"/>
          <w:sz w:val="24"/>
          <w:szCs w:val="24"/>
        </w:rPr>
        <w:t xml:space="preserve"> aprendi e percebi possibilidades</w:t>
      </w:r>
      <w:r w:rsidR="00BE3B27" w:rsidRPr="00C75E09">
        <w:rPr>
          <w:rFonts w:ascii="Arial" w:eastAsia="Arial" w:hAnsi="Arial" w:cs="Arial"/>
          <w:sz w:val="24"/>
          <w:szCs w:val="24"/>
        </w:rPr>
        <w:t xml:space="preserve"> de </w:t>
      </w:r>
      <w:r w:rsidR="00C75E09" w:rsidRPr="00C75E09">
        <w:rPr>
          <w:rFonts w:ascii="Arial" w:eastAsia="Arial" w:hAnsi="Arial" w:cs="Arial"/>
          <w:sz w:val="24"/>
          <w:szCs w:val="24"/>
        </w:rPr>
        <w:t xml:space="preserve">novas </w:t>
      </w:r>
      <w:r w:rsidR="00BE3B27" w:rsidRPr="00C75E09">
        <w:rPr>
          <w:rFonts w:ascii="Arial" w:eastAsia="Arial" w:hAnsi="Arial" w:cs="Arial"/>
          <w:sz w:val="24"/>
          <w:szCs w:val="24"/>
        </w:rPr>
        <w:t xml:space="preserve">descobertas </w:t>
      </w:r>
      <w:r w:rsidR="00C75E09" w:rsidRPr="00C75E09">
        <w:rPr>
          <w:rFonts w:ascii="Arial" w:eastAsia="Arial" w:hAnsi="Arial" w:cs="Arial"/>
          <w:sz w:val="24"/>
          <w:szCs w:val="24"/>
        </w:rPr>
        <w:t>por meio dos</w:t>
      </w:r>
      <w:r w:rsidR="00482CDF" w:rsidRPr="00C75E09">
        <w:rPr>
          <w:rFonts w:ascii="Arial" w:eastAsia="Arial" w:hAnsi="Arial" w:cs="Arial"/>
          <w:sz w:val="24"/>
          <w:szCs w:val="24"/>
        </w:rPr>
        <w:t xml:space="preserve"> assuntos</w:t>
      </w:r>
      <w:r w:rsidR="00BE3B27" w:rsidRPr="00C75E09">
        <w:rPr>
          <w:rFonts w:ascii="Arial" w:eastAsia="Arial" w:hAnsi="Arial" w:cs="Arial"/>
          <w:sz w:val="24"/>
          <w:szCs w:val="24"/>
        </w:rPr>
        <w:t xml:space="preserve"> da</w:t>
      </w:r>
      <w:r w:rsidR="00C75E09" w:rsidRPr="00C75E09">
        <w:rPr>
          <w:rFonts w:ascii="Arial" w:eastAsia="Arial" w:hAnsi="Arial" w:cs="Arial"/>
          <w:sz w:val="24"/>
          <w:szCs w:val="24"/>
        </w:rPr>
        <w:t>s</w:t>
      </w:r>
      <w:r w:rsidR="00BE3B27" w:rsidRPr="00C75E09">
        <w:rPr>
          <w:rFonts w:ascii="Arial" w:eastAsia="Arial" w:hAnsi="Arial" w:cs="Arial"/>
          <w:sz w:val="24"/>
          <w:szCs w:val="24"/>
        </w:rPr>
        <w:t xml:space="preserve"> pesquisa</w:t>
      </w:r>
      <w:r w:rsidR="00C75E09" w:rsidRPr="00C75E09">
        <w:rPr>
          <w:rFonts w:ascii="Arial" w:eastAsia="Arial" w:hAnsi="Arial" w:cs="Arial"/>
          <w:sz w:val="24"/>
          <w:szCs w:val="24"/>
        </w:rPr>
        <w:t>s desenvolvidas no PPGE/PUC Goiás</w:t>
      </w:r>
      <w:r w:rsidR="00BE3B27" w:rsidRPr="00C75E09">
        <w:rPr>
          <w:rFonts w:ascii="Arial" w:eastAsia="Arial" w:hAnsi="Arial" w:cs="Arial"/>
          <w:sz w:val="24"/>
          <w:szCs w:val="24"/>
        </w:rPr>
        <w:t>, permitindo entendimento</w:t>
      </w:r>
      <w:r w:rsidR="00C75E09" w:rsidRPr="00C75E09">
        <w:rPr>
          <w:rFonts w:ascii="Arial" w:eastAsia="Arial" w:hAnsi="Arial" w:cs="Arial"/>
          <w:sz w:val="24"/>
          <w:szCs w:val="24"/>
        </w:rPr>
        <w:t>s e possibilidades mais amplas</w:t>
      </w:r>
      <w:r w:rsidR="00BE3B27" w:rsidRPr="00C75E09">
        <w:rPr>
          <w:rFonts w:ascii="Arial" w:eastAsia="Arial" w:hAnsi="Arial" w:cs="Arial"/>
          <w:sz w:val="24"/>
          <w:szCs w:val="24"/>
        </w:rPr>
        <w:t xml:space="preserve"> do </w:t>
      </w:r>
      <w:r w:rsidR="00C75E09" w:rsidRPr="00C75E09">
        <w:rPr>
          <w:rFonts w:ascii="Arial" w:eastAsia="Arial" w:hAnsi="Arial" w:cs="Arial"/>
          <w:sz w:val="24"/>
          <w:szCs w:val="24"/>
        </w:rPr>
        <w:t xml:space="preserve">meu </w:t>
      </w:r>
      <w:r w:rsidR="00BE3B27" w:rsidRPr="00C75E09">
        <w:rPr>
          <w:rFonts w:ascii="Arial" w:eastAsia="Arial" w:hAnsi="Arial" w:cs="Arial"/>
          <w:sz w:val="24"/>
          <w:szCs w:val="24"/>
        </w:rPr>
        <w:t>objeto</w:t>
      </w:r>
      <w:r w:rsidR="00C75E09" w:rsidRPr="00C75E09">
        <w:rPr>
          <w:rFonts w:ascii="Arial" w:eastAsia="Arial" w:hAnsi="Arial" w:cs="Arial"/>
          <w:sz w:val="24"/>
          <w:szCs w:val="24"/>
        </w:rPr>
        <w:t xml:space="preserve"> primeiro de investigação: </w:t>
      </w:r>
      <w:r w:rsidR="00BE3B27" w:rsidRPr="00C75E09">
        <w:rPr>
          <w:rFonts w:ascii="Arial" w:eastAsia="Arial" w:hAnsi="Arial" w:cs="Arial"/>
          <w:sz w:val="24"/>
          <w:szCs w:val="24"/>
        </w:rPr>
        <w:t>a alfabetização</w:t>
      </w:r>
      <w:r w:rsidR="00C75E09" w:rsidRPr="00C75E09">
        <w:rPr>
          <w:rFonts w:ascii="Arial" w:eastAsia="Arial" w:hAnsi="Arial" w:cs="Arial"/>
          <w:sz w:val="24"/>
          <w:szCs w:val="24"/>
        </w:rPr>
        <w:t xml:space="preserve">. </w:t>
      </w:r>
      <w:r w:rsidR="00BE3B27" w:rsidRPr="00C75E09">
        <w:rPr>
          <w:rFonts w:ascii="Arial" w:eastAsia="Arial" w:hAnsi="Arial" w:cs="Arial"/>
          <w:sz w:val="24"/>
          <w:szCs w:val="24"/>
        </w:rPr>
        <w:t xml:space="preserve"> </w:t>
      </w:r>
    </w:p>
    <w:p w14:paraId="47EACA7F" w14:textId="1422D111" w:rsidR="00050E8F" w:rsidRPr="00694AEE" w:rsidRDefault="00482CDF" w:rsidP="00A9062A">
      <w:pPr>
        <w:spacing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B0A74">
        <w:rPr>
          <w:rFonts w:ascii="Arial" w:eastAsia="Arial" w:hAnsi="Arial" w:cs="Arial"/>
          <w:sz w:val="24"/>
          <w:szCs w:val="24"/>
        </w:rPr>
        <w:t xml:space="preserve">As </w:t>
      </w:r>
      <w:r w:rsidR="00EB0A74" w:rsidRPr="00EB0A74">
        <w:rPr>
          <w:rFonts w:ascii="Arial" w:eastAsia="Arial" w:hAnsi="Arial" w:cs="Arial"/>
          <w:sz w:val="24"/>
          <w:szCs w:val="24"/>
        </w:rPr>
        <w:t>dissertações</w:t>
      </w:r>
      <w:r w:rsidR="00482DB7" w:rsidRPr="00EB0A74">
        <w:rPr>
          <w:rFonts w:ascii="Arial" w:eastAsia="Arial" w:hAnsi="Arial" w:cs="Arial"/>
          <w:sz w:val="24"/>
          <w:szCs w:val="24"/>
        </w:rPr>
        <w:t xml:space="preserve"> estabelecidas </w:t>
      </w:r>
      <w:r w:rsidR="00232487" w:rsidRPr="00EB0A74">
        <w:rPr>
          <w:rFonts w:ascii="Arial" w:eastAsia="Arial" w:hAnsi="Arial" w:cs="Arial"/>
          <w:sz w:val="24"/>
          <w:szCs w:val="24"/>
        </w:rPr>
        <w:t>pela</w:t>
      </w:r>
      <w:r w:rsidR="00EB0A74" w:rsidRPr="00EB0A74">
        <w:rPr>
          <w:rFonts w:ascii="Arial" w:eastAsia="Arial" w:hAnsi="Arial" w:cs="Arial"/>
          <w:sz w:val="24"/>
          <w:szCs w:val="24"/>
        </w:rPr>
        <w:t>s</w:t>
      </w:r>
      <w:r w:rsidR="00232487" w:rsidRPr="00EB0A74">
        <w:rPr>
          <w:rFonts w:ascii="Arial" w:eastAsia="Arial" w:hAnsi="Arial" w:cs="Arial"/>
          <w:sz w:val="24"/>
          <w:szCs w:val="24"/>
        </w:rPr>
        <w:t xml:space="preserve"> linha</w:t>
      </w:r>
      <w:r w:rsidR="00C75E09" w:rsidRPr="00EB0A74">
        <w:rPr>
          <w:rFonts w:ascii="Arial" w:eastAsia="Arial" w:hAnsi="Arial" w:cs="Arial"/>
          <w:sz w:val="24"/>
          <w:szCs w:val="24"/>
        </w:rPr>
        <w:t>s</w:t>
      </w:r>
      <w:r w:rsidR="00232487" w:rsidRPr="00EB0A74">
        <w:rPr>
          <w:rFonts w:ascii="Arial" w:eastAsia="Arial" w:hAnsi="Arial" w:cs="Arial"/>
          <w:sz w:val="24"/>
          <w:szCs w:val="24"/>
        </w:rPr>
        <w:t xml:space="preserve"> </w:t>
      </w:r>
      <w:r w:rsidR="00C75E09" w:rsidRPr="00EB0A74">
        <w:rPr>
          <w:rFonts w:ascii="Arial" w:eastAsia="Arial" w:hAnsi="Arial" w:cs="Arial"/>
          <w:sz w:val="24"/>
          <w:szCs w:val="24"/>
        </w:rPr>
        <w:t xml:space="preserve">de estudos </w:t>
      </w:r>
      <w:r w:rsidR="00EB0A74" w:rsidRPr="00EB0A74">
        <w:rPr>
          <w:rFonts w:ascii="Arial" w:eastAsia="Arial" w:hAnsi="Arial" w:cs="Arial"/>
          <w:sz w:val="24"/>
          <w:szCs w:val="24"/>
        </w:rPr>
        <w:t xml:space="preserve">e pesquisas </w:t>
      </w:r>
      <w:r w:rsidR="00C75E09" w:rsidRPr="00EB0A74">
        <w:rPr>
          <w:rFonts w:ascii="Arial" w:eastAsia="Arial" w:hAnsi="Arial" w:cs="Arial"/>
          <w:sz w:val="24"/>
          <w:szCs w:val="24"/>
        </w:rPr>
        <w:t>no período de 201</w:t>
      </w:r>
      <w:r w:rsidR="00EB0A74" w:rsidRPr="00EB0A74">
        <w:rPr>
          <w:rFonts w:ascii="Arial" w:eastAsia="Arial" w:hAnsi="Arial" w:cs="Arial"/>
          <w:sz w:val="24"/>
          <w:szCs w:val="24"/>
        </w:rPr>
        <w:t xml:space="preserve">0 a 2016 totalizam cento e quarenta e sete resultados de pesquisas que </w:t>
      </w:r>
      <w:r w:rsidR="00A9062A" w:rsidRPr="00EB0A74">
        <w:rPr>
          <w:rFonts w:ascii="Arial" w:eastAsia="Arial" w:hAnsi="Arial" w:cs="Arial"/>
          <w:sz w:val="24"/>
          <w:szCs w:val="24"/>
        </w:rPr>
        <w:t>possibilita</w:t>
      </w:r>
      <w:r w:rsidR="00EB0A74" w:rsidRPr="00EB0A74">
        <w:rPr>
          <w:rFonts w:ascii="Arial" w:eastAsia="Arial" w:hAnsi="Arial" w:cs="Arial"/>
          <w:sz w:val="24"/>
          <w:szCs w:val="24"/>
        </w:rPr>
        <w:t xml:space="preserve">ram ampliar as possibilidades de desenvolvimento investigativo. As </w:t>
      </w:r>
      <w:r w:rsidR="00B4662D" w:rsidRPr="00EB0A74">
        <w:rPr>
          <w:rFonts w:ascii="Arial" w:eastAsia="Arial" w:hAnsi="Arial" w:cs="Arial"/>
          <w:sz w:val="24"/>
          <w:szCs w:val="24"/>
        </w:rPr>
        <w:t>análises</w:t>
      </w:r>
      <w:r w:rsidR="0002615C" w:rsidRPr="00EB0A74">
        <w:rPr>
          <w:rFonts w:ascii="Arial" w:eastAsia="Arial" w:hAnsi="Arial" w:cs="Arial"/>
          <w:sz w:val="24"/>
          <w:szCs w:val="24"/>
        </w:rPr>
        <w:t xml:space="preserve"> </w:t>
      </w:r>
      <w:r w:rsidR="00EB0A74" w:rsidRPr="00EB0A74">
        <w:rPr>
          <w:rFonts w:ascii="Arial" w:eastAsia="Arial" w:hAnsi="Arial" w:cs="Arial"/>
          <w:sz w:val="24"/>
          <w:szCs w:val="24"/>
        </w:rPr>
        <w:t>realizadas d</w:t>
      </w:r>
      <w:r w:rsidR="0002615C" w:rsidRPr="00EB0A74">
        <w:rPr>
          <w:rFonts w:ascii="Arial" w:eastAsia="Arial" w:hAnsi="Arial" w:cs="Arial"/>
          <w:sz w:val="24"/>
          <w:szCs w:val="24"/>
        </w:rPr>
        <w:t>as fichas</w:t>
      </w:r>
      <w:r w:rsidR="00EB0A74" w:rsidRPr="00EB0A74">
        <w:rPr>
          <w:rFonts w:ascii="Arial" w:eastAsia="Arial" w:hAnsi="Arial" w:cs="Arial"/>
          <w:sz w:val="24"/>
          <w:szCs w:val="24"/>
        </w:rPr>
        <w:t xml:space="preserve"> </w:t>
      </w:r>
      <w:r w:rsidR="00232487" w:rsidRPr="00EB0A74">
        <w:rPr>
          <w:rFonts w:ascii="Arial" w:eastAsia="Arial" w:hAnsi="Arial" w:cs="Arial"/>
          <w:sz w:val="24"/>
          <w:szCs w:val="24"/>
        </w:rPr>
        <w:t>mostra</w:t>
      </w:r>
      <w:r w:rsidR="00EB0A74" w:rsidRPr="00EB0A74">
        <w:rPr>
          <w:rFonts w:ascii="Arial" w:eastAsia="Arial" w:hAnsi="Arial" w:cs="Arial"/>
          <w:sz w:val="24"/>
          <w:szCs w:val="24"/>
        </w:rPr>
        <w:t>ram as</w:t>
      </w:r>
      <w:r w:rsidR="00232487" w:rsidRPr="00EB0A74">
        <w:rPr>
          <w:rFonts w:ascii="Arial" w:eastAsia="Arial" w:hAnsi="Arial" w:cs="Arial"/>
          <w:sz w:val="24"/>
          <w:szCs w:val="24"/>
        </w:rPr>
        <w:t xml:space="preserve"> finalidades centrais em que se abrange</w:t>
      </w:r>
      <w:r w:rsidR="0002615C" w:rsidRPr="00EB0A74">
        <w:rPr>
          <w:rFonts w:ascii="Arial" w:eastAsia="Arial" w:hAnsi="Arial" w:cs="Arial"/>
          <w:sz w:val="24"/>
          <w:szCs w:val="24"/>
        </w:rPr>
        <w:t>m cada uma das dissertações</w:t>
      </w:r>
      <w:r w:rsidR="00D75798" w:rsidRPr="00EB0A74">
        <w:rPr>
          <w:rFonts w:ascii="Arial" w:eastAsia="Arial" w:hAnsi="Arial" w:cs="Arial"/>
          <w:sz w:val="24"/>
          <w:szCs w:val="24"/>
        </w:rPr>
        <w:t xml:space="preserve"> a</w:t>
      </w:r>
      <w:r w:rsidR="0002615C" w:rsidRPr="00EB0A74">
        <w:rPr>
          <w:rFonts w:ascii="Arial" w:eastAsia="Arial" w:hAnsi="Arial" w:cs="Arial"/>
          <w:sz w:val="24"/>
          <w:szCs w:val="24"/>
        </w:rPr>
        <w:t xml:space="preserve"> sua</w:t>
      </w:r>
      <w:r w:rsidR="00EB0A74" w:rsidRPr="00EB0A74">
        <w:rPr>
          <w:rFonts w:ascii="Arial" w:eastAsia="Arial" w:hAnsi="Arial" w:cs="Arial"/>
          <w:sz w:val="24"/>
          <w:szCs w:val="24"/>
        </w:rPr>
        <w:t>s</w:t>
      </w:r>
      <w:r w:rsidR="00D75798" w:rsidRPr="00EB0A74">
        <w:rPr>
          <w:rFonts w:ascii="Arial" w:eastAsia="Arial" w:hAnsi="Arial" w:cs="Arial"/>
          <w:sz w:val="24"/>
          <w:szCs w:val="24"/>
        </w:rPr>
        <w:t xml:space="preserve"> </w:t>
      </w:r>
      <w:r w:rsidR="00232487" w:rsidRPr="00EB0A74">
        <w:rPr>
          <w:rFonts w:ascii="Arial" w:eastAsia="Arial" w:hAnsi="Arial" w:cs="Arial"/>
          <w:sz w:val="24"/>
          <w:szCs w:val="24"/>
        </w:rPr>
        <w:t>concepç</w:t>
      </w:r>
      <w:r w:rsidR="00EB0A74" w:rsidRPr="00EB0A74">
        <w:rPr>
          <w:rFonts w:ascii="Arial" w:eastAsia="Arial" w:hAnsi="Arial" w:cs="Arial"/>
          <w:sz w:val="24"/>
          <w:szCs w:val="24"/>
        </w:rPr>
        <w:t xml:space="preserve">ões </w:t>
      </w:r>
      <w:r w:rsidR="00232487" w:rsidRPr="00EB0A74">
        <w:rPr>
          <w:rFonts w:ascii="Arial" w:eastAsia="Arial" w:hAnsi="Arial" w:cs="Arial"/>
          <w:sz w:val="24"/>
          <w:szCs w:val="24"/>
        </w:rPr>
        <w:t>apontadas</w:t>
      </w:r>
      <w:r w:rsidR="0002615C" w:rsidRPr="00EB0A74">
        <w:rPr>
          <w:rFonts w:ascii="Arial" w:eastAsia="Arial" w:hAnsi="Arial" w:cs="Arial"/>
          <w:sz w:val="24"/>
          <w:szCs w:val="24"/>
        </w:rPr>
        <w:t xml:space="preserve">, para compreender </w:t>
      </w:r>
      <w:r w:rsidR="00EB0A74" w:rsidRPr="00EB0A74">
        <w:rPr>
          <w:rFonts w:ascii="Arial" w:eastAsia="Arial" w:hAnsi="Arial" w:cs="Arial"/>
          <w:sz w:val="24"/>
          <w:szCs w:val="24"/>
        </w:rPr>
        <w:t>o interesse sobre estudos de alfabetização por meio de pesquisas em um programa de pós graduação em educação.</w:t>
      </w:r>
      <w:r w:rsidR="00232487" w:rsidRPr="00EB0A74">
        <w:rPr>
          <w:rFonts w:ascii="Arial" w:eastAsia="Arial" w:hAnsi="Arial" w:cs="Arial"/>
          <w:sz w:val="24"/>
          <w:szCs w:val="24"/>
        </w:rPr>
        <w:t xml:space="preserve"> </w:t>
      </w:r>
    </w:p>
    <w:p w14:paraId="04BFE32A" w14:textId="62EC1735" w:rsidR="00F25ECC" w:rsidRPr="00F25ECC" w:rsidRDefault="005C4700" w:rsidP="00AF552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E31F1">
        <w:rPr>
          <w:rFonts w:ascii="Arial" w:eastAsia="Arial" w:hAnsi="Arial" w:cs="Arial"/>
          <w:sz w:val="24"/>
          <w:szCs w:val="24"/>
        </w:rPr>
        <w:t xml:space="preserve">Diante de tais </w:t>
      </w:r>
      <w:r w:rsidR="00151D39" w:rsidRPr="000E31F1">
        <w:rPr>
          <w:rFonts w:ascii="Arial" w:eastAsia="Arial" w:hAnsi="Arial" w:cs="Arial"/>
          <w:sz w:val="24"/>
          <w:szCs w:val="24"/>
        </w:rPr>
        <w:t>percursos encontrados</w:t>
      </w:r>
      <w:r w:rsidR="00EB0A74" w:rsidRPr="000E31F1">
        <w:rPr>
          <w:rFonts w:ascii="Arial" w:eastAsia="Arial" w:hAnsi="Arial" w:cs="Arial"/>
          <w:sz w:val="24"/>
          <w:szCs w:val="24"/>
        </w:rPr>
        <w:t>,</w:t>
      </w:r>
      <w:r w:rsidRPr="000E31F1">
        <w:rPr>
          <w:rFonts w:ascii="Arial" w:eastAsia="Arial" w:hAnsi="Arial" w:cs="Arial"/>
          <w:sz w:val="24"/>
          <w:szCs w:val="24"/>
        </w:rPr>
        <w:t xml:space="preserve"> tencionaram levantamento para </w:t>
      </w:r>
      <w:r w:rsidR="00D2360C" w:rsidRPr="000E31F1">
        <w:rPr>
          <w:rFonts w:ascii="Arial" w:eastAsia="Arial" w:hAnsi="Arial" w:cs="Arial"/>
          <w:sz w:val="24"/>
          <w:szCs w:val="24"/>
        </w:rPr>
        <w:t>esclarecer a</w:t>
      </w:r>
      <w:r w:rsidRPr="000E31F1">
        <w:rPr>
          <w:rFonts w:ascii="Arial" w:eastAsia="Arial" w:hAnsi="Arial" w:cs="Arial"/>
          <w:sz w:val="24"/>
          <w:szCs w:val="24"/>
        </w:rPr>
        <w:t xml:space="preserve"> escolhido </w:t>
      </w:r>
      <w:r w:rsidR="00EB0A74" w:rsidRPr="000E31F1">
        <w:rPr>
          <w:rFonts w:ascii="Arial" w:eastAsia="Arial" w:hAnsi="Arial" w:cs="Arial"/>
          <w:sz w:val="24"/>
          <w:szCs w:val="24"/>
        </w:rPr>
        <w:t xml:space="preserve">a alfabetização como </w:t>
      </w:r>
      <w:r w:rsidRPr="000E31F1">
        <w:rPr>
          <w:rFonts w:ascii="Arial" w:eastAsia="Arial" w:hAnsi="Arial" w:cs="Arial"/>
          <w:sz w:val="24"/>
          <w:szCs w:val="24"/>
        </w:rPr>
        <w:t xml:space="preserve">temática. </w:t>
      </w:r>
      <w:r w:rsidR="00EB0A74" w:rsidRPr="00F25ECC">
        <w:rPr>
          <w:rFonts w:ascii="Arial" w:eastAsia="Arial" w:hAnsi="Arial" w:cs="Arial"/>
          <w:sz w:val="24"/>
          <w:szCs w:val="24"/>
        </w:rPr>
        <w:t>P</w:t>
      </w:r>
      <w:r w:rsidR="00743F87" w:rsidRPr="00F25ECC">
        <w:rPr>
          <w:rFonts w:ascii="Arial" w:eastAsia="Arial" w:hAnsi="Arial" w:cs="Arial"/>
          <w:sz w:val="24"/>
          <w:szCs w:val="24"/>
        </w:rPr>
        <w:t>ela fundamentação encontrada nos estudos feitos dos documentos</w:t>
      </w:r>
      <w:r w:rsidR="00EB0A74" w:rsidRPr="00F25ECC">
        <w:rPr>
          <w:rFonts w:ascii="Arial" w:eastAsia="Arial" w:hAnsi="Arial" w:cs="Arial"/>
          <w:sz w:val="24"/>
          <w:szCs w:val="24"/>
        </w:rPr>
        <w:t xml:space="preserve">, </w:t>
      </w:r>
      <w:r w:rsidR="00F25ECC" w:rsidRPr="00F25ECC">
        <w:rPr>
          <w:rFonts w:ascii="Arial" w:eastAsia="Arial" w:hAnsi="Arial" w:cs="Arial"/>
          <w:sz w:val="24"/>
          <w:szCs w:val="24"/>
        </w:rPr>
        <w:t>teóricos e</w:t>
      </w:r>
      <w:r w:rsidR="00EB0A74" w:rsidRPr="00F25ECC">
        <w:rPr>
          <w:rFonts w:ascii="Arial" w:eastAsia="Arial" w:hAnsi="Arial" w:cs="Arial"/>
          <w:sz w:val="24"/>
          <w:szCs w:val="24"/>
        </w:rPr>
        <w:t xml:space="preserve"> leitura dos resumos das dissertações</w:t>
      </w:r>
      <w:r w:rsidR="00743F87" w:rsidRPr="00F25ECC">
        <w:rPr>
          <w:rFonts w:ascii="Arial" w:eastAsia="Arial" w:hAnsi="Arial" w:cs="Arial"/>
          <w:sz w:val="24"/>
          <w:szCs w:val="24"/>
        </w:rPr>
        <w:t xml:space="preserve"> </w:t>
      </w:r>
      <w:r w:rsidR="00F25ECC" w:rsidRPr="00F25ECC">
        <w:rPr>
          <w:rFonts w:ascii="Arial" w:eastAsia="Arial" w:hAnsi="Arial" w:cs="Arial"/>
          <w:sz w:val="24"/>
          <w:szCs w:val="24"/>
        </w:rPr>
        <w:t xml:space="preserve">percebo o quanto esse trabalho fortaleceu meu </w:t>
      </w:r>
      <w:r w:rsidR="00743F87" w:rsidRPr="00F25ECC">
        <w:rPr>
          <w:rFonts w:ascii="Arial" w:eastAsia="Arial" w:hAnsi="Arial" w:cs="Arial"/>
          <w:sz w:val="24"/>
          <w:szCs w:val="24"/>
        </w:rPr>
        <w:t xml:space="preserve">entendimento </w:t>
      </w:r>
      <w:r w:rsidR="00F25ECC" w:rsidRPr="00F25ECC">
        <w:rPr>
          <w:rFonts w:ascii="Arial" w:eastAsia="Arial" w:hAnsi="Arial" w:cs="Arial"/>
          <w:sz w:val="24"/>
          <w:szCs w:val="24"/>
        </w:rPr>
        <w:t xml:space="preserve">e concepção da </w:t>
      </w:r>
      <w:r w:rsidR="00743F87" w:rsidRPr="00F25ECC">
        <w:rPr>
          <w:rFonts w:ascii="Arial" w:eastAsia="Arial" w:hAnsi="Arial" w:cs="Arial"/>
          <w:sz w:val="24"/>
          <w:szCs w:val="24"/>
        </w:rPr>
        <w:t xml:space="preserve">importância </w:t>
      </w:r>
      <w:r w:rsidR="00F25ECC" w:rsidRPr="00F25ECC">
        <w:rPr>
          <w:rFonts w:ascii="Arial" w:eastAsia="Arial" w:hAnsi="Arial" w:cs="Arial"/>
          <w:sz w:val="24"/>
          <w:szCs w:val="24"/>
        </w:rPr>
        <w:t>da compreensão do que é alfabetização e letramento para a profissão docente. Pois a alfabetização e o letramento são fundamentais para a transformação do sujeito. Uma transformação na qual o sujeito se transforma constantemente em pessoa mais participativa na sociedade em que se encontra, numa atuação ativa, crítica e democrática com reinvindicação ao acesso da garantia de direitos sociais.</w:t>
      </w:r>
    </w:p>
    <w:p w14:paraId="42C9EA1D" w14:textId="3C584520" w:rsidR="00482CDF" w:rsidRPr="005251CE" w:rsidRDefault="008F0E6F" w:rsidP="00AF552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251CE">
        <w:rPr>
          <w:rFonts w:ascii="Arial" w:eastAsia="Arial" w:hAnsi="Arial" w:cs="Arial"/>
          <w:sz w:val="24"/>
          <w:szCs w:val="24"/>
        </w:rPr>
        <w:t xml:space="preserve">Ainda retratando sobre a alfabetização como leitura de mundo, ressalto a contribuição de </w:t>
      </w:r>
      <w:r w:rsidR="005251CE" w:rsidRPr="005251CE">
        <w:rPr>
          <w:rFonts w:ascii="Arial" w:eastAsia="Arial" w:hAnsi="Arial" w:cs="Arial"/>
          <w:sz w:val="24"/>
          <w:szCs w:val="24"/>
        </w:rPr>
        <w:t xml:space="preserve">teóricos estudados para </w:t>
      </w:r>
      <w:r w:rsidRPr="005251CE">
        <w:rPr>
          <w:rFonts w:ascii="Arial" w:eastAsia="Arial" w:hAnsi="Arial" w:cs="Arial"/>
          <w:sz w:val="24"/>
          <w:szCs w:val="24"/>
        </w:rPr>
        <w:t>a discussão</w:t>
      </w:r>
      <w:r w:rsidR="00151D39" w:rsidRPr="005251CE">
        <w:rPr>
          <w:rFonts w:ascii="Arial" w:eastAsia="Arial" w:hAnsi="Arial" w:cs="Arial"/>
          <w:sz w:val="24"/>
          <w:szCs w:val="24"/>
        </w:rPr>
        <w:t xml:space="preserve"> de </w:t>
      </w:r>
      <w:r w:rsidR="00780DCC" w:rsidRPr="005251CE">
        <w:rPr>
          <w:rFonts w:ascii="Arial" w:eastAsia="Arial" w:hAnsi="Arial" w:cs="Arial"/>
          <w:sz w:val="24"/>
          <w:szCs w:val="24"/>
        </w:rPr>
        <w:t>enfatizad</w:t>
      </w:r>
      <w:r w:rsidR="00A930DE" w:rsidRPr="005251CE">
        <w:rPr>
          <w:rFonts w:ascii="Arial" w:eastAsia="Arial" w:hAnsi="Arial" w:cs="Arial"/>
          <w:sz w:val="24"/>
          <w:szCs w:val="24"/>
        </w:rPr>
        <w:t>o</w:t>
      </w:r>
      <w:r w:rsidR="00780DCC" w:rsidRPr="005251CE">
        <w:rPr>
          <w:rFonts w:ascii="Arial" w:eastAsia="Arial" w:hAnsi="Arial" w:cs="Arial"/>
          <w:sz w:val="24"/>
          <w:szCs w:val="24"/>
        </w:rPr>
        <w:t>s pontos</w:t>
      </w:r>
      <w:r w:rsidR="00151D39" w:rsidRPr="005251CE">
        <w:rPr>
          <w:rFonts w:ascii="Arial" w:eastAsia="Arial" w:hAnsi="Arial" w:cs="Arial"/>
          <w:sz w:val="24"/>
          <w:szCs w:val="24"/>
        </w:rPr>
        <w:t xml:space="preserve"> que mostram a finalidade da natureza que percorre a alfabetização e sob novos </w:t>
      </w:r>
      <w:r w:rsidR="005251CE" w:rsidRPr="005251CE">
        <w:rPr>
          <w:rFonts w:ascii="Arial" w:eastAsia="Arial" w:hAnsi="Arial" w:cs="Arial"/>
          <w:sz w:val="24"/>
          <w:szCs w:val="24"/>
        </w:rPr>
        <w:t>contextos</w:t>
      </w:r>
      <w:r w:rsidR="00151D39" w:rsidRPr="005251CE">
        <w:rPr>
          <w:rFonts w:ascii="Arial" w:eastAsia="Arial" w:hAnsi="Arial" w:cs="Arial"/>
          <w:sz w:val="24"/>
          <w:szCs w:val="24"/>
        </w:rPr>
        <w:t xml:space="preserve"> que precisaram ser </w:t>
      </w:r>
      <w:r w:rsidR="00780DCC" w:rsidRPr="005251CE">
        <w:rPr>
          <w:rFonts w:ascii="Arial" w:eastAsia="Arial" w:hAnsi="Arial" w:cs="Arial"/>
          <w:sz w:val="24"/>
          <w:szCs w:val="24"/>
        </w:rPr>
        <w:t>amparados</w:t>
      </w:r>
      <w:r w:rsidR="00151D39" w:rsidRPr="005251CE">
        <w:rPr>
          <w:rFonts w:ascii="Arial" w:eastAsia="Arial" w:hAnsi="Arial" w:cs="Arial"/>
          <w:sz w:val="24"/>
          <w:szCs w:val="24"/>
        </w:rPr>
        <w:t xml:space="preserve"> como o </w:t>
      </w:r>
      <w:r w:rsidR="00731DB8" w:rsidRPr="005251CE">
        <w:rPr>
          <w:rFonts w:ascii="Arial" w:eastAsia="Arial" w:hAnsi="Arial" w:cs="Arial"/>
          <w:sz w:val="24"/>
          <w:szCs w:val="24"/>
        </w:rPr>
        <w:t>letramento</w:t>
      </w:r>
      <w:r w:rsidR="005251CE" w:rsidRPr="005251CE">
        <w:rPr>
          <w:rFonts w:ascii="Arial" w:eastAsia="Arial" w:hAnsi="Arial" w:cs="Arial"/>
          <w:sz w:val="24"/>
          <w:szCs w:val="24"/>
        </w:rPr>
        <w:t xml:space="preserve"> que amplia a concepção de educação. Sempre </w:t>
      </w:r>
      <w:r w:rsidR="00731DB8" w:rsidRPr="005251CE">
        <w:rPr>
          <w:rFonts w:ascii="Arial" w:eastAsia="Arial" w:hAnsi="Arial" w:cs="Arial"/>
          <w:sz w:val="24"/>
          <w:szCs w:val="24"/>
        </w:rPr>
        <w:t>questionando</w:t>
      </w:r>
      <w:r w:rsidR="00151D39" w:rsidRPr="005251CE">
        <w:rPr>
          <w:rFonts w:ascii="Arial" w:eastAsia="Arial" w:hAnsi="Arial" w:cs="Arial"/>
          <w:sz w:val="24"/>
          <w:szCs w:val="24"/>
        </w:rPr>
        <w:t xml:space="preserve"> a relação do conceito que tem funcionalidade no processo de alfabetizar nos anos </w:t>
      </w:r>
      <w:r w:rsidR="00780DCC" w:rsidRPr="005251CE">
        <w:rPr>
          <w:rFonts w:ascii="Arial" w:eastAsia="Arial" w:hAnsi="Arial" w:cs="Arial"/>
          <w:sz w:val="24"/>
          <w:szCs w:val="24"/>
        </w:rPr>
        <w:t xml:space="preserve">iniciais </w:t>
      </w:r>
      <w:r w:rsidR="00151D39" w:rsidRPr="005251CE">
        <w:rPr>
          <w:rFonts w:ascii="Arial" w:eastAsia="Arial" w:hAnsi="Arial" w:cs="Arial"/>
          <w:sz w:val="24"/>
          <w:szCs w:val="24"/>
        </w:rPr>
        <w:t>do ensino fundamental</w:t>
      </w:r>
      <w:r w:rsidR="005251CE" w:rsidRPr="005251CE">
        <w:rPr>
          <w:rFonts w:ascii="Arial" w:eastAsia="Arial" w:hAnsi="Arial" w:cs="Arial"/>
          <w:sz w:val="24"/>
          <w:szCs w:val="24"/>
        </w:rPr>
        <w:t>.</w:t>
      </w:r>
    </w:p>
    <w:p w14:paraId="14DC60EE" w14:textId="77777777" w:rsidR="00CE4862" w:rsidRDefault="005251CE" w:rsidP="00AF5525">
      <w:pPr>
        <w:spacing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CE4862">
        <w:rPr>
          <w:rFonts w:ascii="Arial" w:eastAsia="Arial" w:hAnsi="Arial" w:cs="Arial"/>
          <w:sz w:val="24"/>
          <w:szCs w:val="24"/>
        </w:rPr>
        <w:lastRenderedPageBreak/>
        <w:t>A</w:t>
      </w:r>
      <w:r w:rsidR="007470F8" w:rsidRPr="00CE4862">
        <w:rPr>
          <w:rFonts w:ascii="Arial" w:eastAsia="Arial" w:hAnsi="Arial" w:cs="Arial"/>
          <w:sz w:val="24"/>
          <w:szCs w:val="24"/>
        </w:rPr>
        <w:t xml:space="preserve"> relação </w:t>
      </w:r>
      <w:r w:rsidRPr="00CE4862">
        <w:rPr>
          <w:rFonts w:ascii="Arial" w:eastAsia="Arial" w:hAnsi="Arial" w:cs="Arial"/>
          <w:sz w:val="24"/>
          <w:szCs w:val="24"/>
        </w:rPr>
        <w:t xml:space="preserve">entre </w:t>
      </w:r>
      <w:r w:rsidR="00240E49" w:rsidRPr="00CE4862">
        <w:rPr>
          <w:rFonts w:ascii="Arial" w:eastAsia="Arial" w:hAnsi="Arial" w:cs="Arial"/>
          <w:sz w:val="24"/>
          <w:szCs w:val="24"/>
        </w:rPr>
        <w:t xml:space="preserve">compreender sobre </w:t>
      </w:r>
      <w:r w:rsidRPr="00CE4862">
        <w:rPr>
          <w:rFonts w:ascii="Arial" w:eastAsia="Arial" w:hAnsi="Arial" w:cs="Arial"/>
          <w:sz w:val="24"/>
          <w:szCs w:val="24"/>
        </w:rPr>
        <w:t>alfabetização</w:t>
      </w:r>
      <w:r w:rsidR="00240E49" w:rsidRPr="00CE4862">
        <w:rPr>
          <w:rFonts w:ascii="Arial" w:eastAsia="Arial" w:hAnsi="Arial" w:cs="Arial"/>
          <w:sz w:val="24"/>
          <w:szCs w:val="24"/>
        </w:rPr>
        <w:t xml:space="preserve"> e a busca se </w:t>
      </w:r>
      <w:r w:rsidR="00CE4862" w:rsidRPr="00CE4862">
        <w:rPr>
          <w:rFonts w:ascii="Arial" w:eastAsia="Arial" w:hAnsi="Arial" w:cs="Arial"/>
          <w:sz w:val="24"/>
          <w:szCs w:val="24"/>
        </w:rPr>
        <w:t xml:space="preserve">a discussão sobre alfabetização </w:t>
      </w:r>
      <w:r w:rsidR="00240E49" w:rsidRPr="00CE4862">
        <w:rPr>
          <w:rFonts w:ascii="Arial" w:eastAsia="Arial" w:hAnsi="Arial" w:cs="Arial"/>
          <w:sz w:val="24"/>
          <w:szCs w:val="24"/>
        </w:rPr>
        <w:t>está presente nas preocupações de pesquisadores sobre educação</w:t>
      </w:r>
      <w:r w:rsidR="00CE4862" w:rsidRPr="00CE4862">
        <w:rPr>
          <w:rFonts w:ascii="Arial" w:eastAsia="Arial" w:hAnsi="Arial" w:cs="Arial"/>
          <w:sz w:val="24"/>
          <w:szCs w:val="24"/>
        </w:rPr>
        <w:t xml:space="preserve"> contribuiu para minha complementação acadêmica, no sentido em que tive que buscar subsídios teóricos, mesmo aqueles que não aparecem diretamente neste trabalho, despontando a necessidade da busca constante, ou seja, da pesquisa e dos estudos necessários na carreira docente.</w:t>
      </w:r>
    </w:p>
    <w:p w14:paraId="04C2C84F" w14:textId="1A4C197A" w:rsidR="001528CC" w:rsidRDefault="00696B8E" w:rsidP="00AF5525">
      <w:pPr>
        <w:spacing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696B8E">
        <w:rPr>
          <w:rFonts w:ascii="Arial" w:eastAsia="Arial" w:hAnsi="Arial" w:cs="Arial"/>
          <w:sz w:val="24"/>
          <w:szCs w:val="24"/>
        </w:rPr>
        <w:t xml:space="preserve">Considerando as </w:t>
      </w:r>
      <w:r w:rsidR="00240E49" w:rsidRPr="00696B8E">
        <w:rPr>
          <w:rFonts w:ascii="Arial" w:eastAsia="Arial" w:hAnsi="Arial" w:cs="Arial"/>
          <w:sz w:val="24"/>
          <w:szCs w:val="24"/>
        </w:rPr>
        <w:t>cento e quarenta e sete</w:t>
      </w:r>
      <w:r w:rsidRPr="00696B8E">
        <w:rPr>
          <w:rFonts w:ascii="Arial" w:eastAsia="Arial" w:hAnsi="Arial" w:cs="Arial"/>
          <w:sz w:val="24"/>
          <w:szCs w:val="24"/>
        </w:rPr>
        <w:t xml:space="preserve"> dissertações catalogadas pelo grupo</w:t>
      </w:r>
      <w:r>
        <w:rPr>
          <w:rFonts w:ascii="Arial" w:eastAsia="Arial" w:hAnsi="Arial" w:cs="Arial"/>
          <w:sz w:val="24"/>
          <w:szCs w:val="24"/>
        </w:rPr>
        <w:t xml:space="preserve"> de pesq</w:t>
      </w:r>
      <w:r w:rsidRPr="00290767">
        <w:rPr>
          <w:rFonts w:ascii="Arial" w:eastAsia="Arial" w:hAnsi="Arial" w:cs="Arial"/>
          <w:sz w:val="24"/>
          <w:szCs w:val="24"/>
        </w:rPr>
        <w:t>uisa Tendências Temáticas e Metodológicas das Produções Acadêmicas do P</w:t>
      </w:r>
      <w:r>
        <w:rPr>
          <w:rFonts w:ascii="Arial" w:eastAsia="Arial" w:hAnsi="Arial" w:cs="Arial"/>
          <w:sz w:val="24"/>
          <w:szCs w:val="24"/>
        </w:rPr>
        <w:t>PGE</w:t>
      </w:r>
      <w:r w:rsidRPr="00290767">
        <w:rPr>
          <w:rFonts w:ascii="Arial" w:eastAsia="Arial" w:hAnsi="Arial" w:cs="Arial"/>
          <w:sz w:val="24"/>
          <w:szCs w:val="24"/>
        </w:rPr>
        <w:t xml:space="preserve"> da PUC Goiás: balanço das dissertações e teses (2010-2016)</w:t>
      </w:r>
      <w:r>
        <w:rPr>
          <w:rFonts w:ascii="Arial" w:eastAsia="Arial" w:hAnsi="Arial" w:cs="Arial"/>
          <w:sz w:val="24"/>
          <w:szCs w:val="24"/>
        </w:rPr>
        <w:t xml:space="preserve">, com a </w:t>
      </w:r>
      <w:r w:rsidRPr="00290767">
        <w:rPr>
          <w:rFonts w:ascii="Arial" w:eastAsia="Arial" w:hAnsi="Arial" w:cs="Arial"/>
          <w:sz w:val="24"/>
          <w:szCs w:val="24"/>
        </w:rPr>
        <w:t>coordenação da Prof.ª Drª Cláudia Valente Cavalcante</w:t>
      </w:r>
      <w:r w:rsidR="00B2093F">
        <w:rPr>
          <w:rFonts w:ascii="Arial" w:eastAsia="Arial" w:hAnsi="Arial" w:cs="Arial"/>
          <w:sz w:val="24"/>
          <w:szCs w:val="24"/>
        </w:rPr>
        <w:t xml:space="preserve">, </w:t>
      </w:r>
      <w:r w:rsidR="00FA7C7B">
        <w:rPr>
          <w:rFonts w:ascii="Arial" w:eastAsia="Arial" w:hAnsi="Arial" w:cs="Arial"/>
          <w:sz w:val="24"/>
          <w:szCs w:val="24"/>
        </w:rPr>
        <w:t xml:space="preserve">foram realizadas </w:t>
      </w:r>
      <w:r w:rsidR="00FA7C7B" w:rsidRPr="001528CC">
        <w:rPr>
          <w:rFonts w:ascii="Arial" w:eastAsia="Arial" w:hAnsi="Arial" w:cs="Arial"/>
          <w:sz w:val="24"/>
          <w:szCs w:val="24"/>
        </w:rPr>
        <w:t xml:space="preserve">sessenta e uma dissertações na linha de pesquisa </w:t>
      </w:r>
      <w:r w:rsidR="00FA7C7B" w:rsidRPr="001528CC">
        <w:rPr>
          <w:rFonts w:ascii="Arial" w:hAnsi="Arial" w:cs="Arial"/>
          <w:sz w:val="24"/>
          <w:szCs w:val="24"/>
        </w:rPr>
        <w:t>Teoria da Educação e Processos Pedagógicos</w:t>
      </w:r>
      <w:r w:rsidR="00FA7C7B" w:rsidRPr="001528CC">
        <w:rPr>
          <w:rFonts w:ascii="Arial" w:eastAsia="Arial" w:hAnsi="Arial" w:cs="Arial"/>
          <w:sz w:val="24"/>
          <w:szCs w:val="24"/>
        </w:rPr>
        <w:t xml:space="preserve">, quarenta e três dissertações na linha </w:t>
      </w:r>
      <w:r w:rsidR="001528CC" w:rsidRPr="001528CC">
        <w:rPr>
          <w:rFonts w:ascii="Arial" w:eastAsia="Calibri" w:hAnsi="Arial" w:cs="Arial"/>
          <w:sz w:val="24"/>
          <w:szCs w:val="24"/>
        </w:rPr>
        <w:t>Sociedade Educação e Cultura</w:t>
      </w:r>
      <w:r w:rsidR="001528CC" w:rsidRPr="001528CC">
        <w:rPr>
          <w:rFonts w:ascii="Arial" w:eastAsia="Arial" w:hAnsi="Arial" w:cs="Arial"/>
          <w:sz w:val="24"/>
          <w:szCs w:val="24"/>
        </w:rPr>
        <w:t xml:space="preserve">, </w:t>
      </w:r>
      <w:r w:rsidR="00FA7C7B" w:rsidRPr="001528CC">
        <w:rPr>
          <w:rFonts w:ascii="Arial" w:eastAsia="Arial" w:hAnsi="Arial" w:cs="Arial"/>
          <w:sz w:val="24"/>
          <w:szCs w:val="24"/>
        </w:rPr>
        <w:t xml:space="preserve">e </w:t>
      </w:r>
      <w:r w:rsidR="001528CC" w:rsidRPr="001528CC">
        <w:rPr>
          <w:rFonts w:ascii="Arial" w:eastAsia="Arial" w:hAnsi="Arial" w:cs="Arial"/>
          <w:sz w:val="24"/>
          <w:szCs w:val="24"/>
        </w:rPr>
        <w:t>quarenta e três em Teoria da Educação e Processos Pedagógicos. Do total das dissertações catalogadas vinte uma sinalizaram trazer o tema alfabetização para discussão em algum momento.</w:t>
      </w:r>
    </w:p>
    <w:p w14:paraId="2C4050EB" w14:textId="4AB45129" w:rsidR="00F808C8" w:rsidRPr="001528CC" w:rsidRDefault="001528CC" w:rsidP="001528CC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528CC">
        <w:rPr>
          <w:rFonts w:ascii="Arial" w:eastAsia="Arial" w:hAnsi="Arial" w:cs="Arial"/>
          <w:sz w:val="24"/>
          <w:szCs w:val="24"/>
        </w:rPr>
        <w:t xml:space="preserve">Das doze dissertações separadas da linha de pesquisa </w:t>
      </w:r>
      <w:r w:rsidRPr="001528CC">
        <w:rPr>
          <w:rFonts w:ascii="Arial" w:hAnsi="Arial" w:cs="Arial"/>
          <w:sz w:val="24"/>
          <w:szCs w:val="24"/>
        </w:rPr>
        <w:t xml:space="preserve">Teoria da Educação e Processos Pedagógicos, apenas três apontam discutir, mesmo como tema periférico, alfabetização. Seis foram as dissertações selecionadas da linha </w:t>
      </w:r>
      <w:r w:rsidR="00C435B0" w:rsidRPr="001528CC">
        <w:rPr>
          <w:rFonts w:ascii="Arial" w:eastAsia="Arial" w:hAnsi="Arial" w:cs="Arial"/>
          <w:sz w:val="24"/>
          <w:szCs w:val="24"/>
        </w:rPr>
        <w:t>Sociedade Educação e Cultura</w:t>
      </w:r>
      <w:r w:rsidRPr="001528CC">
        <w:rPr>
          <w:rFonts w:ascii="Arial" w:eastAsia="Arial" w:hAnsi="Arial" w:cs="Arial"/>
          <w:sz w:val="24"/>
          <w:szCs w:val="24"/>
        </w:rPr>
        <w:t xml:space="preserve">, e apenas três da linha </w:t>
      </w:r>
      <w:r w:rsidR="008A775C" w:rsidRPr="001528CC">
        <w:rPr>
          <w:rFonts w:ascii="Arial" w:eastAsia="Arial" w:hAnsi="Arial" w:cs="Arial"/>
          <w:sz w:val="24"/>
          <w:szCs w:val="24"/>
        </w:rPr>
        <w:t>Estado, Políticas e Instituições Educacionais</w:t>
      </w:r>
      <w:r w:rsidRPr="001528CC">
        <w:rPr>
          <w:rFonts w:ascii="Arial" w:eastAsia="Arial" w:hAnsi="Arial" w:cs="Arial"/>
          <w:sz w:val="24"/>
          <w:szCs w:val="24"/>
        </w:rPr>
        <w:t>.</w:t>
      </w:r>
    </w:p>
    <w:p w14:paraId="58182955" w14:textId="07261CAB" w:rsidR="00500462" w:rsidRPr="000E31F1" w:rsidRDefault="00500462" w:rsidP="0050046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0E31F1">
        <w:rPr>
          <w:rFonts w:ascii="Arial" w:hAnsi="Arial" w:cs="Arial"/>
          <w:bCs/>
          <w:sz w:val="24"/>
          <w:szCs w:val="24"/>
        </w:rPr>
        <w:t>A busca em compreender sob quais abordagens o tema “Alfabetização” aparece nas dissertações defendidas no Programa de Pós-Graduação em Educação da PUC Goiás, viabiliza apontar o resultado da pesquisa, ainda que outros aspectos tenham sido levantados no percurso, o objetivo d</w:t>
      </w:r>
      <w:r w:rsidR="00B06BB6" w:rsidRPr="000E31F1">
        <w:rPr>
          <w:rFonts w:ascii="Arial" w:hAnsi="Arial" w:cs="Arial"/>
          <w:bCs/>
          <w:sz w:val="24"/>
          <w:szCs w:val="24"/>
        </w:rPr>
        <w:t xml:space="preserve">a investigação desse trabalho </w:t>
      </w:r>
      <w:r w:rsidRPr="000E31F1">
        <w:rPr>
          <w:rFonts w:ascii="Arial" w:hAnsi="Arial" w:cs="Arial"/>
          <w:bCs/>
          <w:sz w:val="24"/>
          <w:szCs w:val="24"/>
        </w:rPr>
        <w:t>foi possível ser atingido.</w:t>
      </w:r>
    </w:p>
    <w:p w14:paraId="31F69951" w14:textId="67952073" w:rsidR="00500462" w:rsidRPr="00B35DC5" w:rsidRDefault="00F272BB" w:rsidP="00500462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B30E3">
        <w:rPr>
          <w:rFonts w:ascii="Arial" w:eastAsia="Arial" w:hAnsi="Arial" w:cs="Arial"/>
          <w:sz w:val="24"/>
          <w:szCs w:val="24"/>
        </w:rPr>
        <w:t>P</w:t>
      </w:r>
      <w:r w:rsidR="00500462" w:rsidRPr="00DB30E3">
        <w:rPr>
          <w:rFonts w:ascii="Arial" w:eastAsia="Arial" w:hAnsi="Arial" w:cs="Arial"/>
          <w:sz w:val="24"/>
          <w:szCs w:val="24"/>
        </w:rPr>
        <w:t>erceb</w:t>
      </w:r>
      <w:r w:rsidRPr="00DB30E3">
        <w:rPr>
          <w:rFonts w:ascii="Arial" w:eastAsia="Arial" w:hAnsi="Arial" w:cs="Arial"/>
          <w:sz w:val="24"/>
          <w:szCs w:val="24"/>
        </w:rPr>
        <w:t>i, ao ler as fichas catalográficas,</w:t>
      </w:r>
      <w:r w:rsidR="00500462" w:rsidRPr="00DB30E3">
        <w:rPr>
          <w:rFonts w:ascii="Arial" w:eastAsia="Arial" w:hAnsi="Arial" w:cs="Arial"/>
          <w:sz w:val="24"/>
          <w:szCs w:val="24"/>
        </w:rPr>
        <w:t xml:space="preserve"> uma </w:t>
      </w:r>
      <w:r w:rsidR="00500462" w:rsidRPr="00B35DC5">
        <w:rPr>
          <w:rFonts w:ascii="Arial" w:eastAsia="Arial" w:hAnsi="Arial" w:cs="Arial"/>
          <w:sz w:val="24"/>
          <w:szCs w:val="24"/>
        </w:rPr>
        <w:t xml:space="preserve">diversidade de abordagens em quantidade reduzida que se refere à alfabetização, considerando uma </w:t>
      </w:r>
      <w:r w:rsidRPr="00B35DC5">
        <w:rPr>
          <w:rFonts w:ascii="Arial" w:eastAsia="Arial" w:hAnsi="Arial" w:cs="Arial"/>
          <w:sz w:val="24"/>
          <w:szCs w:val="24"/>
        </w:rPr>
        <w:t xml:space="preserve">Pós Graduação </w:t>
      </w:r>
      <w:r w:rsidR="00500462" w:rsidRPr="00B35DC5">
        <w:rPr>
          <w:rFonts w:ascii="Arial" w:eastAsia="Arial" w:hAnsi="Arial" w:cs="Arial"/>
          <w:sz w:val="24"/>
          <w:szCs w:val="24"/>
        </w:rPr>
        <w:t xml:space="preserve">em </w:t>
      </w:r>
      <w:r w:rsidRPr="00B35DC5">
        <w:rPr>
          <w:rFonts w:ascii="Arial" w:eastAsia="Arial" w:hAnsi="Arial" w:cs="Arial"/>
          <w:sz w:val="24"/>
          <w:szCs w:val="24"/>
        </w:rPr>
        <w:t>E</w:t>
      </w:r>
      <w:r w:rsidR="00500462" w:rsidRPr="00B35DC5">
        <w:rPr>
          <w:rFonts w:ascii="Arial" w:eastAsia="Arial" w:hAnsi="Arial" w:cs="Arial"/>
          <w:sz w:val="24"/>
          <w:szCs w:val="24"/>
        </w:rPr>
        <w:t>ducação e com três linhas de pesquisa, sendo este um dos assuntos centrais das políticas públicas atuais no nosso país.</w:t>
      </w:r>
    </w:p>
    <w:p w14:paraId="21EBD943" w14:textId="6ED38781" w:rsidR="00F272BB" w:rsidRPr="00EF56FE" w:rsidRDefault="00500462" w:rsidP="00500462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500462">
        <w:rPr>
          <w:rFonts w:ascii="Arial" w:eastAsia="Arial" w:hAnsi="Arial" w:cs="Arial"/>
          <w:sz w:val="24"/>
          <w:szCs w:val="24"/>
        </w:rPr>
        <w:t>Ainda que pela pouca quantidade de dissertações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00462">
        <w:rPr>
          <w:rFonts w:ascii="Arial" w:eastAsia="Arial" w:hAnsi="Arial" w:cs="Arial"/>
          <w:sz w:val="24"/>
          <w:szCs w:val="24"/>
        </w:rPr>
        <w:t>de mestrado</w:t>
      </w:r>
      <w:r w:rsidR="00D62C47">
        <w:rPr>
          <w:rFonts w:ascii="Arial" w:eastAsia="Arial" w:hAnsi="Arial" w:cs="Arial"/>
          <w:sz w:val="24"/>
          <w:szCs w:val="24"/>
        </w:rPr>
        <w:t xml:space="preserve">, </w:t>
      </w:r>
      <w:r w:rsidRPr="00500462">
        <w:rPr>
          <w:rFonts w:ascii="Arial" w:eastAsia="Arial" w:hAnsi="Arial" w:cs="Arial"/>
          <w:sz w:val="24"/>
          <w:szCs w:val="24"/>
        </w:rPr>
        <w:t xml:space="preserve">encontradas sobre o objeto desta investigação, </w:t>
      </w:r>
      <w:r w:rsidR="008B1D01">
        <w:rPr>
          <w:rFonts w:ascii="Arial" w:eastAsia="Arial" w:hAnsi="Arial" w:cs="Arial"/>
          <w:sz w:val="24"/>
          <w:szCs w:val="24"/>
        </w:rPr>
        <w:t xml:space="preserve">8,16%, </w:t>
      </w:r>
      <w:r w:rsidRPr="00500462">
        <w:rPr>
          <w:rFonts w:ascii="Arial" w:eastAsia="Arial" w:hAnsi="Arial" w:cs="Arial"/>
          <w:sz w:val="24"/>
          <w:szCs w:val="24"/>
        </w:rPr>
        <w:t xml:space="preserve">pude perceber além dos </w:t>
      </w:r>
      <w:r w:rsidRPr="00EF56FE">
        <w:rPr>
          <w:rFonts w:ascii="Arial" w:eastAsia="Arial" w:hAnsi="Arial" w:cs="Arial"/>
          <w:sz w:val="24"/>
          <w:szCs w:val="24"/>
        </w:rPr>
        <w:lastRenderedPageBreak/>
        <w:t xml:space="preserve">estudos feitos </w:t>
      </w:r>
      <w:r w:rsidR="000E31F1" w:rsidRPr="00EF56FE">
        <w:rPr>
          <w:rFonts w:ascii="Arial" w:eastAsia="Arial" w:hAnsi="Arial" w:cs="Arial"/>
          <w:sz w:val="24"/>
          <w:szCs w:val="24"/>
        </w:rPr>
        <w:t>em</w:t>
      </w:r>
      <w:r w:rsidRPr="00EF56FE">
        <w:rPr>
          <w:rFonts w:ascii="Arial" w:eastAsia="Arial" w:hAnsi="Arial" w:cs="Arial"/>
          <w:sz w:val="24"/>
          <w:szCs w:val="24"/>
        </w:rPr>
        <w:t xml:space="preserve"> cada linha </w:t>
      </w:r>
      <w:r w:rsidR="000E31F1" w:rsidRPr="00EF56FE">
        <w:rPr>
          <w:rFonts w:ascii="Arial" w:eastAsia="Arial" w:hAnsi="Arial" w:cs="Arial"/>
          <w:sz w:val="24"/>
          <w:szCs w:val="24"/>
        </w:rPr>
        <w:t>de pesquisa evidenciando</w:t>
      </w:r>
      <w:r w:rsidRPr="00EF56FE">
        <w:rPr>
          <w:rFonts w:ascii="Arial" w:eastAsia="Arial" w:hAnsi="Arial" w:cs="Arial"/>
          <w:sz w:val="24"/>
          <w:szCs w:val="24"/>
        </w:rPr>
        <w:t xml:space="preserve"> suas centralidades que</w:t>
      </w:r>
      <w:r w:rsidR="000E31F1" w:rsidRPr="00EF56FE">
        <w:rPr>
          <w:rFonts w:ascii="Arial" w:eastAsia="Arial" w:hAnsi="Arial" w:cs="Arial"/>
          <w:sz w:val="24"/>
          <w:szCs w:val="24"/>
        </w:rPr>
        <w:t xml:space="preserve"> as</w:t>
      </w:r>
      <w:r w:rsidRPr="00EF56FE">
        <w:rPr>
          <w:rFonts w:ascii="Arial" w:eastAsia="Arial" w:hAnsi="Arial" w:cs="Arial"/>
          <w:sz w:val="24"/>
          <w:szCs w:val="24"/>
        </w:rPr>
        <w:t xml:space="preserve"> fundamentam,</w:t>
      </w:r>
      <w:r w:rsidR="001459CE" w:rsidRPr="00EF56FE">
        <w:rPr>
          <w:rFonts w:ascii="Arial" w:eastAsia="Arial" w:hAnsi="Arial" w:cs="Arial"/>
          <w:sz w:val="24"/>
          <w:szCs w:val="24"/>
        </w:rPr>
        <w:t xml:space="preserve"> assim, trago questões que </w:t>
      </w:r>
      <w:r w:rsidR="000E31F1" w:rsidRPr="00EF56FE">
        <w:rPr>
          <w:rFonts w:ascii="Arial" w:eastAsia="Arial" w:hAnsi="Arial" w:cs="Arial"/>
          <w:sz w:val="24"/>
          <w:szCs w:val="24"/>
        </w:rPr>
        <w:t>surgiram</w:t>
      </w:r>
      <w:r w:rsidR="001459CE" w:rsidRPr="00EF56FE">
        <w:rPr>
          <w:rFonts w:ascii="Arial" w:eastAsia="Arial" w:hAnsi="Arial" w:cs="Arial"/>
          <w:sz w:val="24"/>
          <w:szCs w:val="24"/>
        </w:rPr>
        <w:t xml:space="preserve"> no decorrer da desta pesquisa,</w:t>
      </w:r>
      <w:r w:rsidRPr="00EF56FE">
        <w:rPr>
          <w:rFonts w:ascii="Arial" w:eastAsia="Arial" w:hAnsi="Arial" w:cs="Arial"/>
          <w:sz w:val="24"/>
          <w:szCs w:val="24"/>
        </w:rPr>
        <w:t xml:space="preserve"> </w:t>
      </w:r>
      <w:r w:rsidR="000E31F1" w:rsidRPr="00EF56FE">
        <w:rPr>
          <w:rFonts w:ascii="Arial" w:eastAsia="Arial" w:hAnsi="Arial" w:cs="Arial"/>
          <w:sz w:val="24"/>
          <w:szCs w:val="24"/>
        </w:rPr>
        <w:t>como: O</w:t>
      </w:r>
      <w:r w:rsidRPr="00EF56FE">
        <w:rPr>
          <w:rFonts w:ascii="Arial" w:eastAsia="Arial" w:hAnsi="Arial" w:cs="Arial"/>
          <w:sz w:val="24"/>
          <w:szCs w:val="24"/>
        </w:rPr>
        <w:t xml:space="preserve"> </w:t>
      </w:r>
      <w:r w:rsidR="000E31F1" w:rsidRPr="00EF56FE">
        <w:rPr>
          <w:rFonts w:ascii="Arial" w:eastAsia="Arial" w:hAnsi="Arial" w:cs="Arial"/>
          <w:sz w:val="24"/>
          <w:szCs w:val="24"/>
        </w:rPr>
        <w:t>contexto no qual as dissertações foram realizadas</w:t>
      </w:r>
      <w:r w:rsidRPr="00EF56FE">
        <w:rPr>
          <w:rFonts w:ascii="Arial" w:eastAsia="Arial" w:hAnsi="Arial" w:cs="Arial"/>
          <w:sz w:val="24"/>
          <w:szCs w:val="24"/>
        </w:rPr>
        <w:t xml:space="preserve"> induziram os pesquisadores </w:t>
      </w:r>
      <w:r w:rsidR="000E31F1" w:rsidRPr="00EF56FE">
        <w:rPr>
          <w:rFonts w:ascii="Arial" w:eastAsia="Arial" w:hAnsi="Arial" w:cs="Arial"/>
          <w:sz w:val="24"/>
          <w:szCs w:val="24"/>
        </w:rPr>
        <w:t xml:space="preserve">na escolha de seus objetos de pesquisa? </w:t>
      </w:r>
      <w:r w:rsidR="00EF56FE" w:rsidRPr="00EF56FE">
        <w:rPr>
          <w:rFonts w:ascii="Arial" w:eastAsia="Arial" w:hAnsi="Arial" w:cs="Arial"/>
          <w:sz w:val="24"/>
          <w:szCs w:val="24"/>
        </w:rPr>
        <w:t>Como podem ser s</w:t>
      </w:r>
      <w:r w:rsidRPr="00EF56FE">
        <w:rPr>
          <w:rFonts w:ascii="Arial" w:eastAsia="Arial" w:hAnsi="Arial" w:cs="Arial"/>
          <w:sz w:val="24"/>
          <w:szCs w:val="24"/>
        </w:rPr>
        <w:t>intetiza</w:t>
      </w:r>
      <w:r w:rsidR="00EF56FE" w:rsidRPr="00EF56FE">
        <w:rPr>
          <w:rFonts w:ascii="Arial" w:eastAsia="Arial" w:hAnsi="Arial" w:cs="Arial"/>
          <w:sz w:val="24"/>
          <w:szCs w:val="24"/>
        </w:rPr>
        <w:t xml:space="preserve">dos </w:t>
      </w:r>
      <w:r w:rsidRPr="00EF56FE">
        <w:rPr>
          <w:rFonts w:ascii="Arial" w:eastAsia="Arial" w:hAnsi="Arial" w:cs="Arial"/>
          <w:sz w:val="24"/>
          <w:szCs w:val="24"/>
        </w:rPr>
        <w:t xml:space="preserve">os movimentos </w:t>
      </w:r>
      <w:r w:rsidR="00EF56FE" w:rsidRPr="00EF56FE">
        <w:rPr>
          <w:rFonts w:ascii="Arial" w:eastAsia="Arial" w:hAnsi="Arial" w:cs="Arial"/>
          <w:sz w:val="24"/>
          <w:szCs w:val="24"/>
        </w:rPr>
        <w:t>e</w:t>
      </w:r>
      <w:r w:rsidRPr="00EF56FE">
        <w:rPr>
          <w:rFonts w:ascii="Arial" w:eastAsia="Arial" w:hAnsi="Arial" w:cs="Arial"/>
          <w:sz w:val="24"/>
          <w:szCs w:val="24"/>
        </w:rPr>
        <w:t xml:space="preserve"> ideias</w:t>
      </w:r>
      <w:r w:rsidR="00EF56FE" w:rsidRPr="00EF56FE">
        <w:rPr>
          <w:rFonts w:ascii="Arial" w:eastAsia="Arial" w:hAnsi="Arial" w:cs="Arial"/>
          <w:sz w:val="24"/>
          <w:szCs w:val="24"/>
        </w:rPr>
        <w:t xml:space="preserve"> centrais</w:t>
      </w:r>
      <w:r w:rsidRPr="00EF56FE">
        <w:rPr>
          <w:rFonts w:ascii="Arial" w:eastAsia="Arial" w:hAnsi="Arial" w:cs="Arial"/>
          <w:sz w:val="24"/>
          <w:szCs w:val="24"/>
        </w:rPr>
        <w:t xml:space="preserve"> das dissertações apresentadas</w:t>
      </w:r>
      <w:r w:rsidR="00EF56FE" w:rsidRPr="00EF56FE">
        <w:rPr>
          <w:rFonts w:ascii="Arial" w:eastAsia="Arial" w:hAnsi="Arial" w:cs="Arial"/>
          <w:sz w:val="24"/>
          <w:szCs w:val="24"/>
        </w:rPr>
        <w:t xml:space="preserve">? </w:t>
      </w:r>
    </w:p>
    <w:p w14:paraId="5C64806E" w14:textId="5C4CF937" w:rsidR="00500462" w:rsidRPr="00DB30E3" w:rsidRDefault="00500462" w:rsidP="00500462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00462">
        <w:rPr>
          <w:rFonts w:ascii="Arial" w:eastAsia="Arial" w:hAnsi="Arial" w:cs="Arial"/>
          <w:sz w:val="24"/>
          <w:szCs w:val="24"/>
        </w:rPr>
        <w:t xml:space="preserve"> </w:t>
      </w:r>
      <w:r w:rsidRPr="00DB30E3">
        <w:rPr>
          <w:rFonts w:ascii="Arial" w:eastAsia="Arial" w:hAnsi="Arial" w:cs="Arial"/>
          <w:sz w:val="24"/>
          <w:szCs w:val="24"/>
        </w:rPr>
        <w:t xml:space="preserve">Portanto, </w:t>
      </w:r>
      <w:r w:rsidR="00F272BB" w:rsidRPr="00DB30E3">
        <w:rPr>
          <w:rFonts w:ascii="Arial" w:eastAsia="Arial" w:hAnsi="Arial" w:cs="Arial"/>
          <w:sz w:val="24"/>
          <w:szCs w:val="24"/>
        </w:rPr>
        <w:t>a partir d</w:t>
      </w:r>
      <w:r w:rsidRPr="00DB30E3">
        <w:rPr>
          <w:rFonts w:ascii="Arial" w:eastAsia="Arial" w:hAnsi="Arial" w:cs="Arial"/>
          <w:sz w:val="24"/>
          <w:szCs w:val="24"/>
        </w:rPr>
        <w:t xml:space="preserve">as reflexões realizadas </w:t>
      </w:r>
      <w:r w:rsidR="00F272BB" w:rsidRPr="00DB30E3">
        <w:rPr>
          <w:rFonts w:ascii="Arial" w:eastAsia="Arial" w:hAnsi="Arial" w:cs="Arial"/>
          <w:sz w:val="24"/>
          <w:szCs w:val="24"/>
        </w:rPr>
        <w:t xml:space="preserve">nas </w:t>
      </w:r>
      <w:r w:rsidRPr="00DB30E3">
        <w:rPr>
          <w:rFonts w:ascii="Arial" w:eastAsia="Arial" w:hAnsi="Arial" w:cs="Arial"/>
          <w:sz w:val="24"/>
          <w:szCs w:val="24"/>
        </w:rPr>
        <w:t>pesquisa</w:t>
      </w:r>
      <w:r w:rsidR="00F272BB" w:rsidRPr="00DB30E3">
        <w:rPr>
          <w:rFonts w:ascii="Arial" w:eastAsia="Arial" w:hAnsi="Arial" w:cs="Arial"/>
          <w:sz w:val="24"/>
          <w:szCs w:val="24"/>
        </w:rPr>
        <w:t>s questiono</w:t>
      </w:r>
      <w:r w:rsidRPr="00DB30E3">
        <w:rPr>
          <w:rFonts w:ascii="Arial" w:eastAsia="Arial" w:hAnsi="Arial" w:cs="Arial"/>
          <w:sz w:val="24"/>
          <w:szCs w:val="24"/>
        </w:rPr>
        <w:t xml:space="preserve"> se deveria ter encontrado mais dissertações que</w:t>
      </w:r>
      <w:r w:rsidR="004446CA" w:rsidRPr="00DB30E3">
        <w:rPr>
          <w:rFonts w:ascii="Arial" w:eastAsia="Arial" w:hAnsi="Arial" w:cs="Arial"/>
          <w:sz w:val="24"/>
          <w:szCs w:val="24"/>
        </w:rPr>
        <w:t xml:space="preserve"> tratam desta temática</w:t>
      </w:r>
      <w:r w:rsidRPr="00DB30E3">
        <w:rPr>
          <w:rFonts w:ascii="Arial" w:eastAsia="Arial" w:hAnsi="Arial" w:cs="Arial"/>
          <w:sz w:val="24"/>
          <w:szCs w:val="24"/>
        </w:rPr>
        <w:t xml:space="preserve"> </w:t>
      </w:r>
      <w:r w:rsidR="004446CA" w:rsidRPr="00DB30E3">
        <w:rPr>
          <w:rFonts w:ascii="Arial" w:eastAsia="Arial" w:hAnsi="Arial" w:cs="Arial"/>
          <w:sz w:val="24"/>
          <w:szCs w:val="24"/>
        </w:rPr>
        <w:t xml:space="preserve">e </w:t>
      </w:r>
      <w:r w:rsidRPr="00DB30E3">
        <w:rPr>
          <w:rFonts w:ascii="Arial" w:eastAsia="Arial" w:hAnsi="Arial" w:cs="Arial"/>
          <w:sz w:val="24"/>
          <w:szCs w:val="24"/>
        </w:rPr>
        <w:t>busca</w:t>
      </w:r>
      <w:r w:rsidR="004446CA" w:rsidRPr="00DB30E3">
        <w:rPr>
          <w:rFonts w:ascii="Arial" w:eastAsia="Arial" w:hAnsi="Arial" w:cs="Arial"/>
          <w:sz w:val="24"/>
          <w:szCs w:val="24"/>
        </w:rPr>
        <w:t>r</w:t>
      </w:r>
      <w:r w:rsidRPr="00DB30E3">
        <w:rPr>
          <w:rFonts w:ascii="Arial" w:eastAsia="Arial" w:hAnsi="Arial" w:cs="Arial"/>
          <w:sz w:val="24"/>
          <w:szCs w:val="24"/>
        </w:rPr>
        <w:t xml:space="preserve"> </w:t>
      </w:r>
      <w:r w:rsidR="004446CA" w:rsidRPr="00DB30E3">
        <w:rPr>
          <w:rFonts w:ascii="Arial" w:eastAsia="Arial" w:hAnsi="Arial" w:cs="Arial"/>
          <w:sz w:val="24"/>
          <w:szCs w:val="24"/>
        </w:rPr>
        <w:t xml:space="preserve">compreender o </w:t>
      </w:r>
      <w:r w:rsidRPr="00DB30E3">
        <w:rPr>
          <w:rFonts w:ascii="Arial" w:eastAsia="Arial" w:hAnsi="Arial" w:cs="Arial"/>
          <w:sz w:val="24"/>
          <w:szCs w:val="24"/>
        </w:rPr>
        <w:t xml:space="preserve">interesse dos pesquisadores em educação </w:t>
      </w:r>
      <w:r w:rsidR="004446CA" w:rsidRPr="00DB30E3">
        <w:rPr>
          <w:rFonts w:ascii="Arial" w:eastAsia="Arial" w:hAnsi="Arial" w:cs="Arial"/>
          <w:sz w:val="24"/>
          <w:szCs w:val="24"/>
        </w:rPr>
        <w:t>n</w:t>
      </w:r>
      <w:r w:rsidRPr="00DB30E3">
        <w:rPr>
          <w:rFonts w:ascii="Arial" w:eastAsia="Arial" w:hAnsi="Arial" w:cs="Arial"/>
          <w:sz w:val="24"/>
          <w:szCs w:val="24"/>
        </w:rPr>
        <w:t xml:space="preserve">a construção </w:t>
      </w:r>
      <w:r w:rsidR="004446CA" w:rsidRPr="00DB30E3">
        <w:rPr>
          <w:rFonts w:ascii="Arial" w:eastAsia="Arial" w:hAnsi="Arial" w:cs="Arial"/>
          <w:sz w:val="24"/>
          <w:szCs w:val="24"/>
        </w:rPr>
        <w:t xml:space="preserve">e </w:t>
      </w:r>
      <w:r w:rsidRPr="00DB30E3">
        <w:rPr>
          <w:rFonts w:ascii="Arial" w:eastAsia="Arial" w:hAnsi="Arial" w:cs="Arial"/>
          <w:sz w:val="24"/>
          <w:szCs w:val="24"/>
        </w:rPr>
        <w:t>no entendimento a respeito da alfabetização</w:t>
      </w:r>
      <w:r w:rsidR="004446CA" w:rsidRPr="00DB30E3">
        <w:rPr>
          <w:rFonts w:ascii="Arial" w:eastAsia="Arial" w:hAnsi="Arial" w:cs="Arial"/>
          <w:sz w:val="24"/>
          <w:szCs w:val="24"/>
        </w:rPr>
        <w:t>,</w:t>
      </w:r>
      <w:r w:rsidRPr="00DB30E3">
        <w:rPr>
          <w:rFonts w:ascii="Arial" w:eastAsia="Arial" w:hAnsi="Arial" w:cs="Arial"/>
          <w:sz w:val="24"/>
          <w:szCs w:val="24"/>
        </w:rPr>
        <w:t xml:space="preserve"> </w:t>
      </w:r>
      <w:r w:rsidR="004446CA" w:rsidRPr="00DB30E3">
        <w:rPr>
          <w:rFonts w:ascii="Arial" w:eastAsia="Arial" w:hAnsi="Arial" w:cs="Arial"/>
          <w:sz w:val="24"/>
          <w:szCs w:val="24"/>
        </w:rPr>
        <w:t xml:space="preserve">por ser </w:t>
      </w:r>
      <w:r w:rsidRPr="00DB30E3">
        <w:rPr>
          <w:rFonts w:ascii="Arial" w:eastAsia="Arial" w:hAnsi="Arial" w:cs="Arial"/>
          <w:sz w:val="24"/>
          <w:szCs w:val="24"/>
        </w:rPr>
        <w:t xml:space="preserve">um processo importante na construção escolar do estudante. </w:t>
      </w:r>
    </w:p>
    <w:p w14:paraId="4E3575E2" w14:textId="4E17F4B2" w:rsidR="00975A64" w:rsidRDefault="00975A64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8133692" w14:textId="593EC6BE" w:rsidR="00694AEE" w:rsidRDefault="00694AEE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8C9C18E" w14:textId="18EA7A8F" w:rsidR="00694AEE" w:rsidRDefault="00694AEE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66C7572" w14:textId="39E28AC7" w:rsidR="00CA6B11" w:rsidRDefault="00CA6B11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2F2D194" w14:textId="4402525B" w:rsidR="00CA6B11" w:rsidRDefault="00CA6B11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81E3584" w14:textId="29F7D53B" w:rsidR="00EF56FE" w:rsidRDefault="00EF56FE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3BC0ED4" w14:textId="00919F0E" w:rsidR="00EF56FE" w:rsidRDefault="00EF56FE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D8F8CDD" w14:textId="371BDDA4" w:rsidR="00EF56FE" w:rsidRDefault="00EF56FE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12BC69" w14:textId="77777777" w:rsidR="00EF56FE" w:rsidRDefault="00EF56FE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EAC868A" w14:textId="6BB23BAA" w:rsidR="00CA6B11" w:rsidRDefault="00CA6B11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FA7D960" w14:textId="554B1203" w:rsidR="00CA6B11" w:rsidRDefault="00CA6B11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BFEEAA3" w14:textId="3D7C381F" w:rsidR="00CA6B11" w:rsidRDefault="00CA6B11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181CCFC" w14:textId="4BA1C393" w:rsidR="00CA6B11" w:rsidRDefault="00CA6B11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7D8CB0D" w14:textId="72F273BB" w:rsidR="00CA6B11" w:rsidRDefault="00CA6B11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0D6D4EF" w14:textId="77777777" w:rsidR="00CA6B11" w:rsidRDefault="00CA6B11" w:rsidP="006D32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4466E17" w14:textId="7B7906CD" w:rsidR="00271506" w:rsidRPr="001874DB" w:rsidRDefault="7442238C" w:rsidP="00CA6B11">
      <w:pPr>
        <w:pStyle w:val="Ttulo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7" w:name="_Toc75217336"/>
      <w:r w:rsidRPr="001874D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>REFERÊNCIAS</w:t>
      </w:r>
      <w:bookmarkEnd w:id="17"/>
      <w:r w:rsidRPr="001874D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EFE48D4" w14:textId="5C7CEE9C" w:rsidR="00000225" w:rsidRDefault="7442238C" w:rsidP="005B7E8E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14A09">
        <w:rPr>
          <w:rFonts w:ascii="Arial" w:eastAsia="Arial" w:hAnsi="Arial" w:cs="Arial"/>
          <w:sz w:val="24"/>
          <w:szCs w:val="24"/>
        </w:rPr>
        <w:t xml:space="preserve">BRASIL. </w:t>
      </w:r>
      <w:r w:rsidRPr="00114A09">
        <w:rPr>
          <w:rFonts w:ascii="Arial" w:eastAsia="Arial" w:hAnsi="Arial" w:cs="Arial"/>
          <w:b/>
          <w:bCs/>
          <w:sz w:val="24"/>
          <w:szCs w:val="24"/>
        </w:rPr>
        <w:t>Pró-Letramento de Formação Continuada de Professores dos Anos</w:t>
      </w:r>
      <w:r w:rsidRPr="00114A09">
        <w:rPr>
          <w:rFonts w:ascii="Arial" w:eastAsia="Arial" w:hAnsi="Arial" w:cs="Arial"/>
          <w:sz w:val="24"/>
          <w:szCs w:val="24"/>
        </w:rPr>
        <w:t>. Seriem Iniciais do Ensino: alfabetação e linguagem. - Ed. Rev. e ampliada. Incluindo SAEB/Prova Brasil, matriz de referência/ Secretaria de Educação Básica - Brasília: Ministério da Educação, Secretaria de Educação Básica, p. 364, 2012.</w:t>
      </w:r>
      <w:r w:rsidR="00807F16" w:rsidRPr="00114A09">
        <w:rPr>
          <w:rFonts w:ascii="Arial" w:eastAsia="Arial" w:hAnsi="Arial" w:cs="Arial"/>
          <w:sz w:val="24"/>
          <w:szCs w:val="24"/>
        </w:rPr>
        <w:t xml:space="preserve"> Disponível:</w:t>
      </w:r>
      <w:r w:rsidR="00807F16" w:rsidRPr="00114A09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807F16" w:rsidRPr="00114A09">
          <w:rPr>
            <w:rStyle w:val="Hyperlink"/>
            <w:rFonts w:ascii="Arial" w:eastAsia="Arial" w:hAnsi="Arial" w:cs="Arial"/>
            <w:sz w:val="24"/>
            <w:szCs w:val="24"/>
          </w:rPr>
          <w:t>http://portal.mec.gov.br/index.php?option=com_docman&amp;view=download&amp;alias=6002-fasciculo-port&amp;category_slug=julho-2010-pdf&amp;Itemid=30192</w:t>
        </w:r>
      </w:hyperlink>
      <w:r w:rsidR="00807F16" w:rsidRPr="00114A09">
        <w:rPr>
          <w:rFonts w:ascii="Arial" w:eastAsia="Arial" w:hAnsi="Arial" w:cs="Arial"/>
          <w:sz w:val="24"/>
          <w:szCs w:val="24"/>
        </w:rPr>
        <w:t xml:space="preserve"> Acesso: 19 de mai. De 2021.</w:t>
      </w:r>
    </w:p>
    <w:p w14:paraId="14AA7741" w14:textId="77777777" w:rsidR="00114A09" w:rsidRDefault="7442238C" w:rsidP="005B7E8E">
      <w:pPr>
        <w:spacing w:before="240" w:after="24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r w:rsidRPr="00114A09">
        <w:rPr>
          <w:rFonts w:ascii="Arial" w:eastAsia="Arial" w:hAnsi="Arial" w:cs="Arial"/>
          <w:sz w:val="24"/>
          <w:szCs w:val="24"/>
        </w:rPr>
        <w:t xml:space="preserve">BRASIL. Ministério da Educação. Secretaria de Alfabetização. </w:t>
      </w:r>
      <w:r w:rsidRPr="00114A09">
        <w:rPr>
          <w:rFonts w:ascii="Arial" w:eastAsia="Arial" w:hAnsi="Arial" w:cs="Arial"/>
          <w:b/>
          <w:bCs/>
          <w:sz w:val="24"/>
          <w:szCs w:val="24"/>
        </w:rPr>
        <w:t>PNA Política Nacional de Alfabetização</w:t>
      </w:r>
      <w:r w:rsidRPr="00114A09">
        <w:rPr>
          <w:rFonts w:ascii="Arial" w:eastAsia="Arial" w:hAnsi="Arial" w:cs="Arial"/>
          <w:sz w:val="24"/>
          <w:szCs w:val="24"/>
        </w:rPr>
        <w:t>/Secretaria de Alfabetização. – Brasília: MEC, SEALF, 2019,</w:t>
      </w:r>
      <w:r w:rsidR="00114A09">
        <w:rPr>
          <w:rFonts w:ascii="Arial" w:eastAsia="Arial" w:hAnsi="Arial" w:cs="Arial"/>
          <w:sz w:val="24"/>
          <w:szCs w:val="24"/>
        </w:rPr>
        <w:t xml:space="preserve"> </w:t>
      </w:r>
      <w:r w:rsidRPr="00114A09">
        <w:rPr>
          <w:rFonts w:ascii="Arial" w:eastAsia="Arial" w:hAnsi="Arial" w:cs="Arial"/>
          <w:sz w:val="24"/>
          <w:szCs w:val="24"/>
        </w:rPr>
        <w:t>p. 54.</w:t>
      </w:r>
      <w:r w:rsidR="00114A09" w:rsidRPr="00114A09">
        <w:rPr>
          <w:rFonts w:ascii="Arial" w:eastAsia="Arial" w:hAnsi="Arial" w:cs="Arial"/>
          <w:sz w:val="24"/>
          <w:szCs w:val="24"/>
        </w:rPr>
        <w:t xml:space="preserve"> Disponível: </w:t>
      </w:r>
      <w:hyperlink r:id="rId12" w:history="1">
        <w:r w:rsidR="00114A09" w:rsidRPr="00114A09">
          <w:rPr>
            <w:rStyle w:val="Hyperlink"/>
            <w:rFonts w:ascii="Arial" w:hAnsi="Arial" w:cs="Arial"/>
            <w:sz w:val="24"/>
            <w:szCs w:val="24"/>
          </w:rPr>
          <w:t>http://portal.mec.gov.br/images/banners/caderno_pna_final.pdf</w:t>
        </w:r>
      </w:hyperlink>
    </w:p>
    <w:p w14:paraId="1CEE4535" w14:textId="5723E60F" w:rsidR="00114A09" w:rsidRDefault="00114A09" w:rsidP="005B7E8E">
      <w:pPr>
        <w:spacing w:before="240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4A09">
        <w:rPr>
          <w:rFonts w:ascii="Arial" w:hAnsi="Arial" w:cs="Arial"/>
          <w:color w:val="000000" w:themeColor="text1"/>
          <w:sz w:val="24"/>
          <w:szCs w:val="24"/>
        </w:rPr>
        <w:t>Acesso: 2</w:t>
      </w:r>
      <w:r w:rsidR="00000225">
        <w:rPr>
          <w:rFonts w:ascii="Arial" w:hAnsi="Arial" w:cs="Arial"/>
          <w:color w:val="000000" w:themeColor="text1"/>
          <w:sz w:val="24"/>
          <w:szCs w:val="24"/>
        </w:rPr>
        <w:t>6</w:t>
      </w:r>
      <w:r w:rsidRPr="00114A09">
        <w:rPr>
          <w:rFonts w:ascii="Arial" w:hAnsi="Arial" w:cs="Arial"/>
          <w:color w:val="000000" w:themeColor="text1"/>
          <w:sz w:val="24"/>
          <w:szCs w:val="24"/>
        </w:rPr>
        <w:t xml:space="preserve"> de ma</w:t>
      </w:r>
      <w:r w:rsidR="00000225">
        <w:rPr>
          <w:rFonts w:ascii="Arial" w:hAnsi="Arial" w:cs="Arial"/>
          <w:color w:val="000000" w:themeColor="text1"/>
          <w:sz w:val="24"/>
          <w:szCs w:val="24"/>
        </w:rPr>
        <w:t>r</w:t>
      </w:r>
      <w:r w:rsidRPr="00114A09">
        <w:rPr>
          <w:rFonts w:ascii="Arial" w:hAnsi="Arial" w:cs="Arial"/>
          <w:color w:val="000000" w:themeColor="text1"/>
          <w:sz w:val="24"/>
          <w:szCs w:val="24"/>
        </w:rPr>
        <w:t>.  de 2021.</w:t>
      </w:r>
    </w:p>
    <w:p w14:paraId="0D4625C6" w14:textId="601BCF0A" w:rsidR="00E10AFF" w:rsidRDefault="00E10AFF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0E0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BRASIL. </w:t>
      </w:r>
      <w:r w:rsidRPr="0090316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Ministério da Educação</w:t>
      </w:r>
      <w:r w:rsidRPr="000E0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Base Nacional Comum Curricular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BNCC</w:t>
      </w:r>
      <w:r w:rsidRPr="000E0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Brasília, 2018 Disponível</w:t>
      </w:r>
      <w:r w:rsidRPr="000E08A0">
        <w:rPr>
          <w:rFonts w:ascii="Arial" w:hAnsi="Arial" w:cs="Arial"/>
          <w:color w:val="555555"/>
          <w:sz w:val="24"/>
          <w:szCs w:val="24"/>
          <w:shd w:val="clear" w:color="auto" w:fill="FFFFFF"/>
        </w:rPr>
        <w:t>:</w:t>
      </w:r>
      <w:hyperlink r:id="rId13" w:history="1">
        <w:r w:rsidRPr="000E08A0">
          <w:rPr>
            <w:rStyle w:val="Hyperlink"/>
            <w:rFonts w:ascii="Arial" w:hAnsi="Arial" w:cs="Arial"/>
            <w:sz w:val="24"/>
            <w:szCs w:val="24"/>
          </w:rPr>
          <w:t>http://basenacionalcomum.mec.gov.br/images/BNCC_EI_EF_110518_versaofinal_site.pdf</w:t>
        </w:r>
      </w:hyperlink>
      <w:r w:rsidRPr="000E08A0">
        <w:rPr>
          <w:rFonts w:ascii="Arial" w:hAnsi="Arial" w:cs="Arial"/>
          <w:sz w:val="24"/>
          <w:szCs w:val="24"/>
        </w:rPr>
        <w:t xml:space="preserve"> Acesso: 14 de abr. de 2021.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B1CD40" w14:textId="318A428A" w:rsidR="00E10AFF" w:rsidRDefault="00E10AFF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EC3763">
        <w:rPr>
          <w:rFonts w:ascii="Arial" w:hAnsi="Arial" w:cs="Arial"/>
          <w:sz w:val="24"/>
          <w:szCs w:val="24"/>
        </w:rPr>
        <w:t xml:space="preserve">BRASIL. </w:t>
      </w:r>
      <w:r w:rsidRPr="0090316A">
        <w:rPr>
          <w:rFonts w:ascii="Arial" w:hAnsi="Arial" w:cs="Arial"/>
          <w:sz w:val="24"/>
          <w:szCs w:val="24"/>
        </w:rPr>
        <w:t>Lei n. 13.005, de 25 de junho de2014</w:t>
      </w:r>
      <w:r w:rsidRPr="00EC3763">
        <w:rPr>
          <w:rFonts w:ascii="Arial" w:hAnsi="Arial" w:cs="Arial"/>
          <w:sz w:val="24"/>
          <w:szCs w:val="24"/>
        </w:rPr>
        <w:t xml:space="preserve">. </w:t>
      </w:r>
      <w:r w:rsidRPr="0090316A">
        <w:rPr>
          <w:rFonts w:ascii="Arial" w:hAnsi="Arial" w:cs="Arial"/>
          <w:b/>
          <w:bCs/>
          <w:sz w:val="24"/>
          <w:szCs w:val="24"/>
        </w:rPr>
        <w:t>Plano Nacional de Educação</w:t>
      </w:r>
      <w:r w:rsidRPr="00EC376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EC3763">
        <w:rPr>
          <w:rFonts w:ascii="Arial" w:hAnsi="Arial" w:cs="Arial"/>
          <w:sz w:val="24"/>
          <w:szCs w:val="24"/>
        </w:rPr>
        <w:t xml:space="preserve">PNE. Diário Oficial da União, Brasília, DF., 26 jun. de 2014. Disponível: </w:t>
      </w:r>
      <w:hyperlink r:id="rId14" w:history="1">
        <w:r w:rsidRPr="00EC3763">
          <w:rPr>
            <w:rStyle w:val="Hyperlink"/>
            <w:rFonts w:ascii="Arial" w:hAnsi="Arial" w:cs="Arial"/>
            <w:sz w:val="24"/>
            <w:szCs w:val="24"/>
          </w:rPr>
          <w:t>http://portal.inep.gov.br/documents/186968/6975249/Plano+Nacional+de+Educa%C3%A7%C3%A3o+PNE+2014-2024++Linha+de+Base/c2dd0faa-7227-40ee-a520-12c6fc77700f?version=1.3</w:t>
        </w:r>
      </w:hyperlink>
      <w:r w:rsidRPr="00EC3763">
        <w:rPr>
          <w:rFonts w:ascii="Arial" w:hAnsi="Arial" w:cs="Arial"/>
          <w:sz w:val="24"/>
          <w:szCs w:val="24"/>
        </w:rPr>
        <w:t xml:space="preserve"> Acesso: 20 de mai. de 2021.</w:t>
      </w:r>
    </w:p>
    <w:p w14:paraId="59C04A25" w14:textId="77777777" w:rsidR="00E10AFF" w:rsidRPr="000E08A0" w:rsidRDefault="00E10AFF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0E08A0">
        <w:rPr>
          <w:rFonts w:ascii="Arial" w:hAnsi="Arial" w:cs="Arial"/>
          <w:sz w:val="24"/>
          <w:szCs w:val="24"/>
        </w:rPr>
        <w:t xml:space="preserve">BRASIL. Constituição (1988). </w:t>
      </w:r>
      <w:r w:rsidRPr="0090316A">
        <w:rPr>
          <w:rFonts w:ascii="Arial" w:hAnsi="Arial" w:cs="Arial"/>
          <w:b/>
          <w:bCs/>
          <w:sz w:val="24"/>
          <w:szCs w:val="24"/>
        </w:rPr>
        <w:t>Constituição da República Federativa do Brasil</w:t>
      </w:r>
      <w:r w:rsidRPr="000E08A0">
        <w:rPr>
          <w:rFonts w:ascii="Arial" w:hAnsi="Arial" w:cs="Arial"/>
          <w:sz w:val="24"/>
          <w:szCs w:val="24"/>
        </w:rPr>
        <w:t xml:space="preserve">, DF: Senado Federal: Centro Gráfico, 1988. Disponível: </w:t>
      </w:r>
      <w:hyperlink r:id="rId15" w:history="1">
        <w:r w:rsidRPr="000E08A0">
          <w:rPr>
            <w:rStyle w:val="Hyperlink"/>
            <w:rFonts w:ascii="Arial" w:hAnsi="Arial" w:cs="Arial"/>
            <w:sz w:val="24"/>
            <w:szCs w:val="24"/>
          </w:rPr>
          <w:t>http://www.planalto.gov.br/ccivil_03/constituicao/constituicao.htm</w:t>
        </w:r>
      </w:hyperlink>
      <w:r w:rsidRPr="000E08A0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0E08A0">
        <w:rPr>
          <w:rFonts w:ascii="Arial" w:hAnsi="Arial" w:cs="Arial"/>
          <w:sz w:val="24"/>
          <w:szCs w:val="24"/>
        </w:rPr>
        <w:t xml:space="preserve"> Acesso: 20 de mai. de 2021.</w:t>
      </w:r>
    </w:p>
    <w:p w14:paraId="51015F96" w14:textId="3AA49525" w:rsidR="00E10AFF" w:rsidRDefault="00E10AFF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E04773">
        <w:rPr>
          <w:rFonts w:ascii="Arial" w:hAnsi="Arial" w:cs="Arial"/>
          <w:sz w:val="24"/>
          <w:szCs w:val="24"/>
        </w:rPr>
        <w:t xml:space="preserve">BRASIL. Ministério da Educação (MEC). </w:t>
      </w:r>
      <w:r w:rsidRPr="0090316A">
        <w:rPr>
          <w:rFonts w:ascii="Arial" w:hAnsi="Arial" w:cs="Arial"/>
          <w:b/>
          <w:bCs/>
          <w:sz w:val="24"/>
          <w:szCs w:val="24"/>
        </w:rPr>
        <w:t>Pacto Nacional pela alfabetização na idade certa:</w:t>
      </w:r>
      <w:r w:rsidRPr="00E04773">
        <w:rPr>
          <w:rFonts w:ascii="Arial" w:hAnsi="Arial" w:cs="Arial"/>
          <w:sz w:val="24"/>
          <w:szCs w:val="24"/>
        </w:rPr>
        <w:t xml:space="preserve"> formação do professor alfabetizador: caderno de apresentação. Brasília: MEC/SEB, 2012.  Disponível: </w:t>
      </w:r>
      <w:hyperlink r:id="rId16" w:history="1">
        <w:r w:rsidRPr="00E04773">
          <w:rPr>
            <w:rStyle w:val="Hyperlink"/>
            <w:rFonts w:ascii="Arial" w:hAnsi="Arial" w:cs="Arial"/>
            <w:sz w:val="24"/>
            <w:szCs w:val="24"/>
          </w:rPr>
          <w:t>http://pacto.mec.gov.br/images/pdf/doc_orientador/doc_orientador_versao_final.pdf</w:t>
        </w:r>
      </w:hyperlink>
      <w:r w:rsidRPr="00E04773">
        <w:rPr>
          <w:rFonts w:ascii="Arial" w:hAnsi="Arial" w:cs="Arial"/>
          <w:sz w:val="24"/>
          <w:szCs w:val="24"/>
        </w:rPr>
        <w:t xml:space="preserve"> Acesso: 20 de mai. de 2021.</w:t>
      </w:r>
    </w:p>
    <w:p w14:paraId="26689CE9" w14:textId="157F3BBB" w:rsidR="00000225" w:rsidRPr="007F33CD" w:rsidRDefault="00E10AFF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33CD">
        <w:rPr>
          <w:rFonts w:ascii="Arial" w:hAnsi="Arial" w:cs="Arial"/>
          <w:sz w:val="24"/>
          <w:szCs w:val="24"/>
        </w:rPr>
        <w:t xml:space="preserve">BRASIL. Ministério da Educação. Secretaria de Alfabetização. </w:t>
      </w:r>
      <w:r w:rsidRPr="007F33CD">
        <w:rPr>
          <w:rFonts w:ascii="Arial" w:hAnsi="Arial" w:cs="Arial"/>
          <w:b/>
          <w:bCs/>
          <w:sz w:val="24"/>
          <w:szCs w:val="24"/>
        </w:rPr>
        <w:t>Política Nacional de Alfabetização</w:t>
      </w:r>
      <w:r w:rsidRPr="007F33CD">
        <w:rPr>
          <w:rFonts w:ascii="Arial" w:hAnsi="Arial" w:cs="Arial"/>
          <w:sz w:val="24"/>
          <w:szCs w:val="24"/>
        </w:rPr>
        <w:t xml:space="preserve"> – PNA. Secretaria de Alfabetização. – Brasília: MEC, SEALF, 2019. p. 54. Disponível:   </w:t>
      </w:r>
      <w:hyperlink r:id="rId17" w:history="1">
        <w:r w:rsidRPr="007F33CD">
          <w:rPr>
            <w:rStyle w:val="Hyperlink"/>
            <w:rFonts w:ascii="Arial" w:hAnsi="Arial" w:cs="Arial"/>
            <w:sz w:val="24"/>
            <w:szCs w:val="24"/>
          </w:rPr>
          <w:t>http://portal.mec.gov.br/images/banners/caderno_pna_final.pdf</w:t>
        </w:r>
      </w:hyperlink>
      <w:r w:rsidRPr="007F33CD">
        <w:rPr>
          <w:rFonts w:ascii="Arial" w:hAnsi="Arial" w:cs="Arial"/>
          <w:sz w:val="24"/>
          <w:szCs w:val="24"/>
        </w:rPr>
        <w:t xml:space="preserve"> Acesso: 20 de mai. de 2021.</w:t>
      </w:r>
    </w:p>
    <w:p w14:paraId="2C0A66D5" w14:textId="79992DD3" w:rsidR="00E10AFF" w:rsidRDefault="00E10AFF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00022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DUARTE, </w:t>
      </w:r>
      <w:proofErr w:type="spellStart"/>
      <w:r w:rsidRPr="00000225">
        <w:rPr>
          <w:rFonts w:ascii="Arial" w:hAnsi="Arial" w:cs="Arial"/>
          <w:color w:val="202124"/>
          <w:sz w:val="24"/>
          <w:szCs w:val="24"/>
          <w:shd w:val="clear" w:color="auto" w:fill="FFFFFF"/>
        </w:rPr>
        <w:t>Aldimar</w:t>
      </w:r>
      <w:proofErr w:type="spellEnd"/>
      <w:r w:rsidRPr="0000022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Jacinto; TBALLI, Cláudia Valente Cavalcante Elianda Figueiredo Arantes e BRZEZINSKI, Iria. Projeto Pedagógico do Programa de Pós-Graduação em Educação – Doutorado e Mestrado. Doutorado (Tese), Pontifícia Universidade Católica de Goiás, Goiânia, p. 32, dez., 2016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r w:rsidRPr="0000022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Disponível: </w:t>
      </w:r>
      <w:hyperlink r:id="rId18" w:history="1">
        <w:r w:rsidRPr="00000225">
          <w:rPr>
            <w:rStyle w:val="Hyperlink"/>
            <w:rFonts w:ascii="Arial" w:hAnsi="Arial" w:cs="Arial"/>
            <w:sz w:val="24"/>
            <w:szCs w:val="24"/>
          </w:rPr>
          <w:t>https://sites.pucgoias.edu.br/pos-graduacao/mestrado-doutorado-educacao/wp-</w:t>
        </w:r>
        <w:r w:rsidRPr="00000225">
          <w:rPr>
            <w:rStyle w:val="Hyperlink"/>
            <w:rFonts w:ascii="Arial" w:hAnsi="Arial" w:cs="Arial"/>
            <w:sz w:val="24"/>
            <w:szCs w:val="24"/>
          </w:rPr>
          <w:lastRenderedPageBreak/>
          <w:t>content/uploads/sites/61/2018/03/Projeto_Pedag%c3%b3gico-PPGE-2017-atualizado-e-para-divulga%c3%a7%c3%a3o.pdf</w:t>
        </w:r>
      </w:hyperlink>
      <w:r w:rsidRPr="00000225">
        <w:rPr>
          <w:rFonts w:ascii="Arial" w:hAnsi="Arial" w:cs="Arial"/>
          <w:sz w:val="24"/>
          <w:szCs w:val="24"/>
        </w:rPr>
        <w:t xml:space="preserve"> Acesso: 01 de abr. de 2021.</w:t>
      </w:r>
    </w:p>
    <w:p w14:paraId="12F00FE8" w14:textId="3097D044" w:rsidR="00E10AFF" w:rsidRDefault="00E10AFF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0E08A0">
        <w:rPr>
          <w:rFonts w:ascii="Arial" w:hAnsi="Arial" w:cs="Arial"/>
          <w:sz w:val="24"/>
          <w:szCs w:val="24"/>
        </w:rPr>
        <w:t>FREIRE, Paulo</w:t>
      </w:r>
      <w:r>
        <w:rPr>
          <w:rFonts w:ascii="Arial" w:hAnsi="Arial" w:cs="Arial"/>
          <w:sz w:val="24"/>
          <w:szCs w:val="24"/>
        </w:rPr>
        <w:t xml:space="preserve">. </w:t>
      </w:r>
      <w:r w:rsidRPr="000B0AE8">
        <w:rPr>
          <w:rFonts w:ascii="Arial" w:hAnsi="Arial" w:cs="Arial"/>
          <w:b/>
          <w:bCs/>
          <w:sz w:val="24"/>
          <w:szCs w:val="24"/>
        </w:rPr>
        <w:t>A importância do ato de ler</w:t>
      </w:r>
      <w:r w:rsidRPr="000E08A0">
        <w:rPr>
          <w:rFonts w:ascii="Arial" w:hAnsi="Arial" w:cs="Arial"/>
          <w:sz w:val="24"/>
          <w:szCs w:val="24"/>
        </w:rPr>
        <w:t>: em três artigos que se completam. São Paulo: Autores Associados: Cortez, 1989.</w:t>
      </w:r>
      <w:r>
        <w:rPr>
          <w:rFonts w:ascii="Arial" w:hAnsi="Arial" w:cs="Arial"/>
          <w:sz w:val="24"/>
          <w:szCs w:val="24"/>
        </w:rPr>
        <w:t xml:space="preserve"> Disponível:</w:t>
      </w:r>
      <w:r w:rsidRPr="000E08A0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Pr="00B1175E">
          <w:rPr>
            <w:rStyle w:val="Hyperlink"/>
            <w:rFonts w:ascii="Arial" w:hAnsi="Arial" w:cs="Arial"/>
            <w:sz w:val="24"/>
            <w:szCs w:val="24"/>
          </w:rPr>
          <w:t>https://educacaointegral.org.br/wp-content/uploads/2014/10/importancia_ato_ler.pdf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0B0AE8">
        <w:rPr>
          <w:rFonts w:ascii="Arial" w:hAnsi="Arial" w:cs="Arial"/>
          <w:sz w:val="24"/>
          <w:szCs w:val="24"/>
        </w:rPr>
        <w:t xml:space="preserve">  A</w:t>
      </w:r>
      <w:r>
        <w:rPr>
          <w:rFonts w:ascii="Arial" w:hAnsi="Arial" w:cs="Arial"/>
          <w:sz w:val="24"/>
          <w:szCs w:val="24"/>
        </w:rPr>
        <w:t xml:space="preserve">cesso: 08 de abr. de 2021. </w:t>
      </w:r>
    </w:p>
    <w:p w14:paraId="701D723B" w14:textId="60DB4AFF" w:rsidR="0022652E" w:rsidRDefault="0022652E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0E08A0">
        <w:rPr>
          <w:rFonts w:ascii="Arial" w:hAnsi="Arial" w:cs="Arial"/>
          <w:sz w:val="24"/>
          <w:szCs w:val="24"/>
        </w:rPr>
        <w:t>FREIRE, Paulo</w:t>
      </w:r>
      <w:r>
        <w:rPr>
          <w:rFonts w:ascii="Arial" w:hAnsi="Arial" w:cs="Arial"/>
          <w:sz w:val="24"/>
          <w:szCs w:val="24"/>
        </w:rPr>
        <w:t xml:space="preserve">. </w:t>
      </w:r>
      <w:r w:rsidRPr="00A517A3">
        <w:rPr>
          <w:rFonts w:ascii="Arial" w:hAnsi="Arial" w:cs="Arial"/>
          <w:b/>
          <w:bCs/>
          <w:sz w:val="24"/>
          <w:szCs w:val="24"/>
        </w:rPr>
        <w:t>Alfabetização</w:t>
      </w:r>
      <w:r w:rsidRPr="000E08A0">
        <w:rPr>
          <w:rFonts w:ascii="Arial" w:hAnsi="Arial" w:cs="Arial"/>
          <w:sz w:val="24"/>
          <w:szCs w:val="24"/>
        </w:rPr>
        <w:t xml:space="preserve">: leitura do mundo, leitura da palavra / Paulo Freire, Donaldo Macedo; tradução </w:t>
      </w:r>
      <w:proofErr w:type="spellStart"/>
      <w:r w:rsidRPr="000E08A0">
        <w:rPr>
          <w:rFonts w:ascii="Arial" w:hAnsi="Arial" w:cs="Arial"/>
          <w:sz w:val="24"/>
          <w:szCs w:val="24"/>
        </w:rPr>
        <w:t>Lólio</w:t>
      </w:r>
      <w:proofErr w:type="spellEnd"/>
      <w:r w:rsidRPr="000E08A0">
        <w:rPr>
          <w:rFonts w:ascii="Arial" w:hAnsi="Arial" w:cs="Arial"/>
          <w:sz w:val="24"/>
          <w:szCs w:val="24"/>
        </w:rPr>
        <w:t xml:space="preserve"> Lourenço de Oliveira. – Rio de Janeiro: Paz e Terra, 2011. Disponível: </w:t>
      </w:r>
      <w:hyperlink r:id="rId20" w:history="1">
        <w:r w:rsidRPr="00B1175E">
          <w:rPr>
            <w:rStyle w:val="Hyperlink"/>
            <w:rFonts w:ascii="Arial" w:hAnsi="Arial" w:cs="Arial"/>
            <w:sz w:val="24"/>
            <w:szCs w:val="24"/>
          </w:rPr>
          <w:t>http://www.famep.com.br/repositorio/ebook/Alfabetizacao-Leitura-do-Mundo-Leitura-da-Palavra.pdf</w:t>
        </w:r>
      </w:hyperlink>
      <w:r w:rsidRPr="000E08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0E08A0">
        <w:rPr>
          <w:rFonts w:ascii="Arial" w:hAnsi="Arial" w:cs="Arial"/>
          <w:sz w:val="24"/>
          <w:szCs w:val="24"/>
        </w:rPr>
        <w:t>cesso: 14 de abr. de 2021.</w:t>
      </w:r>
    </w:p>
    <w:p w14:paraId="416D33A7" w14:textId="0FE489B1" w:rsidR="0022652E" w:rsidRDefault="0022652E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FREIRE, Paulo. </w:t>
      </w:r>
      <w:r w:rsidRPr="00364840">
        <w:rPr>
          <w:rFonts w:ascii="Arial" w:hAnsi="Arial" w:cs="Arial"/>
          <w:b/>
          <w:bCs/>
          <w:sz w:val="24"/>
          <w:szCs w:val="24"/>
        </w:rPr>
        <w:t>Pedagogia do oprimido</w:t>
      </w:r>
      <w:r>
        <w:rPr>
          <w:rFonts w:ascii="Arial" w:hAnsi="Arial" w:cs="Arial"/>
          <w:sz w:val="24"/>
          <w:szCs w:val="24"/>
        </w:rPr>
        <w:t xml:space="preserve">. Ed. 17º, Rio de Janeiro: Paz e Terra, 1987. Disponível: </w:t>
      </w:r>
      <w:hyperlink r:id="rId21" w:history="1">
        <w:r w:rsidRPr="004B08C6">
          <w:rPr>
            <w:rStyle w:val="Hyperlink"/>
            <w:rFonts w:ascii="Arial" w:hAnsi="Arial" w:cs="Arial"/>
            <w:sz w:val="24"/>
            <w:szCs w:val="24"/>
          </w:rPr>
          <w:t>http://www.letras.ufmg.br/espanhol/pdf/pedagogia_do_oprimido.pdf</w:t>
        </w:r>
      </w:hyperlink>
      <w:r>
        <w:rPr>
          <w:rFonts w:ascii="Arial" w:hAnsi="Arial" w:cs="Arial"/>
          <w:sz w:val="24"/>
          <w:szCs w:val="24"/>
        </w:rPr>
        <w:t xml:space="preserve"> Acesso: 26 de abr. de 2021.</w:t>
      </w:r>
    </w:p>
    <w:p w14:paraId="63F2ACD9" w14:textId="067D829D" w:rsidR="00E10AFF" w:rsidRDefault="00880F12" w:rsidP="005B7E8E">
      <w:pPr>
        <w:spacing w:before="240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0225">
        <w:rPr>
          <w:rFonts w:ascii="Arial" w:hAnsi="Arial" w:cs="Arial"/>
          <w:sz w:val="24"/>
          <w:szCs w:val="24"/>
        </w:rPr>
        <w:t xml:space="preserve">MORAIS, Artur Gomes de; ALBUQUERQUE, Eliana Borges Correia de. </w:t>
      </w:r>
      <w:r w:rsidRPr="000349BE">
        <w:rPr>
          <w:rFonts w:ascii="Arial" w:hAnsi="Arial" w:cs="Arial"/>
          <w:b/>
          <w:bCs/>
          <w:sz w:val="24"/>
          <w:szCs w:val="24"/>
        </w:rPr>
        <w:t xml:space="preserve">Alfabetização e 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0349BE">
        <w:rPr>
          <w:rFonts w:ascii="Arial" w:hAnsi="Arial" w:cs="Arial"/>
          <w:b/>
          <w:bCs/>
          <w:sz w:val="24"/>
          <w:szCs w:val="24"/>
        </w:rPr>
        <w:t>etramento</w:t>
      </w:r>
      <w:r w:rsidRPr="00000225">
        <w:rPr>
          <w:rFonts w:ascii="Arial" w:hAnsi="Arial" w:cs="Arial"/>
          <w:sz w:val="24"/>
          <w:szCs w:val="24"/>
        </w:rPr>
        <w:t>. Construir Notícias. Recife, PE, v. 07 n.37, p. 5-29, nov</w:t>
      </w:r>
      <w:r>
        <w:rPr>
          <w:rFonts w:ascii="Arial" w:hAnsi="Arial" w:cs="Arial"/>
          <w:sz w:val="24"/>
          <w:szCs w:val="24"/>
        </w:rPr>
        <w:t>.</w:t>
      </w:r>
      <w:r w:rsidRPr="00000225">
        <w:rPr>
          <w:rFonts w:ascii="Arial" w:hAnsi="Arial" w:cs="Arial"/>
          <w:sz w:val="24"/>
          <w:szCs w:val="24"/>
        </w:rPr>
        <w:t>/dez</w:t>
      </w:r>
      <w:r>
        <w:rPr>
          <w:rFonts w:ascii="Arial" w:hAnsi="Arial" w:cs="Arial"/>
          <w:sz w:val="24"/>
          <w:szCs w:val="24"/>
        </w:rPr>
        <w:t>.</w:t>
      </w:r>
      <w:r w:rsidRPr="00000225">
        <w:rPr>
          <w:rFonts w:ascii="Arial" w:hAnsi="Arial" w:cs="Arial"/>
          <w:sz w:val="24"/>
          <w:szCs w:val="24"/>
        </w:rPr>
        <w:t>, 2007. Disponível:</w:t>
      </w:r>
      <w:r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Pr="007F424A">
          <w:rPr>
            <w:rStyle w:val="Hyperlink"/>
            <w:rFonts w:ascii="Arial" w:hAnsi="Arial" w:cs="Arial"/>
            <w:sz w:val="24"/>
            <w:szCs w:val="24"/>
          </w:rPr>
          <w:t>https://www.construirnoticias.com.br/alfabetizacao-e-letramento-o-que-sao-como-se-relacionam-como-alfabetizar-letrando/</w:t>
        </w:r>
      </w:hyperlink>
      <w:r w:rsidRPr="00000225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00022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Acesso: 08 de abr. de 2021.</w:t>
      </w:r>
    </w:p>
    <w:p w14:paraId="5A6F37EC" w14:textId="5F30B8F1" w:rsidR="00880F12" w:rsidRDefault="000349BE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000225">
        <w:rPr>
          <w:rFonts w:ascii="Arial" w:hAnsi="Arial" w:cs="Arial"/>
          <w:sz w:val="24"/>
          <w:szCs w:val="24"/>
        </w:rPr>
        <w:t>SAVIANI</w:t>
      </w:r>
      <w:r w:rsidR="00910A5A" w:rsidRPr="000002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10A5A" w:rsidRPr="00000225">
        <w:rPr>
          <w:rFonts w:ascii="Arial" w:hAnsi="Arial" w:cs="Arial"/>
          <w:sz w:val="24"/>
          <w:szCs w:val="24"/>
        </w:rPr>
        <w:t>Dermeval</w:t>
      </w:r>
      <w:proofErr w:type="spellEnd"/>
      <w:r w:rsidR="00000225">
        <w:rPr>
          <w:rFonts w:ascii="Arial" w:hAnsi="Arial" w:cs="Arial"/>
          <w:sz w:val="24"/>
          <w:szCs w:val="24"/>
        </w:rPr>
        <w:t>.</w:t>
      </w:r>
      <w:r w:rsidR="00910A5A" w:rsidRPr="00000225">
        <w:rPr>
          <w:rFonts w:ascii="Arial" w:hAnsi="Arial" w:cs="Arial"/>
          <w:sz w:val="24"/>
          <w:szCs w:val="24"/>
        </w:rPr>
        <w:t xml:space="preserve"> </w:t>
      </w:r>
      <w:r w:rsidRPr="000349BE">
        <w:rPr>
          <w:rFonts w:ascii="Arial" w:hAnsi="Arial" w:cs="Arial"/>
          <w:b/>
          <w:bCs/>
          <w:sz w:val="24"/>
          <w:szCs w:val="24"/>
        </w:rPr>
        <w:t>Doutoramento em Educação</w:t>
      </w:r>
      <w:r w:rsidRPr="00000225">
        <w:rPr>
          <w:rFonts w:ascii="Arial" w:hAnsi="Arial" w:cs="Arial"/>
          <w:sz w:val="24"/>
          <w:szCs w:val="24"/>
        </w:rPr>
        <w:t>: significado e perspectivas</w:t>
      </w:r>
      <w:r w:rsidR="00000225">
        <w:rPr>
          <w:rFonts w:ascii="Arial" w:hAnsi="Arial" w:cs="Arial"/>
          <w:sz w:val="24"/>
          <w:szCs w:val="24"/>
        </w:rPr>
        <w:t>.</w:t>
      </w:r>
      <w:r w:rsidR="00910A5A" w:rsidRPr="00000225">
        <w:rPr>
          <w:rFonts w:ascii="Arial" w:hAnsi="Arial" w:cs="Arial"/>
          <w:sz w:val="24"/>
          <w:szCs w:val="24"/>
        </w:rPr>
        <w:t xml:space="preserve"> Revista Diálogo Educacional, vol. 7, núm. 21, </w:t>
      </w:r>
      <w:r w:rsidR="00000225" w:rsidRPr="00000225">
        <w:rPr>
          <w:rFonts w:ascii="Arial" w:hAnsi="Arial" w:cs="Arial"/>
          <w:sz w:val="24"/>
          <w:szCs w:val="24"/>
        </w:rPr>
        <w:t>mai</w:t>
      </w:r>
      <w:r w:rsidR="00000225">
        <w:rPr>
          <w:rFonts w:ascii="Arial" w:hAnsi="Arial" w:cs="Arial"/>
          <w:sz w:val="24"/>
          <w:szCs w:val="24"/>
        </w:rPr>
        <w:t>./a</w:t>
      </w:r>
      <w:r w:rsidR="00910A5A" w:rsidRPr="00000225">
        <w:rPr>
          <w:rFonts w:ascii="Arial" w:hAnsi="Arial" w:cs="Arial"/>
          <w:sz w:val="24"/>
          <w:szCs w:val="24"/>
        </w:rPr>
        <w:t>go</w:t>
      </w:r>
      <w:r w:rsidR="00000225">
        <w:rPr>
          <w:rFonts w:ascii="Arial" w:hAnsi="Arial" w:cs="Arial"/>
          <w:sz w:val="24"/>
          <w:szCs w:val="24"/>
        </w:rPr>
        <w:t>.</w:t>
      </w:r>
      <w:r w:rsidR="00910A5A" w:rsidRPr="00000225">
        <w:rPr>
          <w:rFonts w:ascii="Arial" w:hAnsi="Arial" w:cs="Arial"/>
          <w:sz w:val="24"/>
          <w:szCs w:val="24"/>
        </w:rPr>
        <w:t>, 2007, pp. 181-197 Pontifícia Universidade Católica do Paraná</w:t>
      </w:r>
      <w:r w:rsidR="00000225">
        <w:rPr>
          <w:rFonts w:ascii="Arial" w:hAnsi="Arial" w:cs="Arial"/>
          <w:sz w:val="24"/>
          <w:szCs w:val="24"/>
        </w:rPr>
        <w:t>.</w:t>
      </w:r>
      <w:r w:rsidR="00910A5A" w:rsidRPr="00000225">
        <w:rPr>
          <w:rFonts w:ascii="Arial" w:hAnsi="Arial" w:cs="Arial"/>
          <w:sz w:val="24"/>
          <w:szCs w:val="24"/>
        </w:rPr>
        <w:t xml:space="preserve"> Paraná, Brasil</w:t>
      </w:r>
      <w:r w:rsidR="000B0AE8">
        <w:rPr>
          <w:rFonts w:ascii="Arial" w:hAnsi="Arial" w:cs="Arial"/>
          <w:sz w:val="24"/>
          <w:szCs w:val="24"/>
        </w:rPr>
        <w:t>, 2007</w:t>
      </w:r>
      <w:r w:rsidR="00000225">
        <w:rPr>
          <w:rFonts w:ascii="Arial" w:hAnsi="Arial" w:cs="Arial"/>
          <w:sz w:val="24"/>
          <w:szCs w:val="24"/>
        </w:rPr>
        <w:t>.</w:t>
      </w:r>
      <w:r w:rsidR="00103FB4" w:rsidRPr="00000225">
        <w:rPr>
          <w:rFonts w:ascii="Arial" w:hAnsi="Arial" w:cs="Arial"/>
          <w:sz w:val="24"/>
          <w:szCs w:val="24"/>
        </w:rPr>
        <w:t xml:space="preserve"> Disponível:</w:t>
      </w:r>
      <w:r w:rsidR="00A53802" w:rsidRPr="00000225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="007C3E82" w:rsidRPr="00000225">
          <w:rPr>
            <w:rStyle w:val="Hyperlink"/>
            <w:rFonts w:ascii="Arial" w:hAnsi="Arial" w:cs="Arial"/>
            <w:sz w:val="24"/>
            <w:szCs w:val="24"/>
          </w:rPr>
          <w:t>https://www.redalyc.org/pdf/1891/189116806011.pdf</w:t>
        </w:r>
      </w:hyperlink>
      <w:r w:rsidR="00A53802" w:rsidRPr="00000225">
        <w:rPr>
          <w:rFonts w:ascii="Arial" w:hAnsi="Arial" w:cs="Arial"/>
          <w:sz w:val="24"/>
          <w:szCs w:val="24"/>
        </w:rPr>
        <w:t xml:space="preserve"> </w:t>
      </w:r>
      <w:r w:rsidR="00103FB4" w:rsidRPr="00000225">
        <w:rPr>
          <w:rFonts w:ascii="Arial" w:hAnsi="Arial" w:cs="Arial"/>
          <w:sz w:val="24"/>
          <w:szCs w:val="24"/>
        </w:rPr>
        <w:t xml:space="preserve"> Acesso: </w:t>
      </w:r>
      <w:r w:rsidR="00A53802" w:rsidRPr="00000225">
        <w:rPr>
          <w:rFonts w:ascii="Arial" w:hAnsi="Arial" w:cs="Arial"/>
          <w:sz w:val="24"/>
          <w:szCs w:val="24"/>
        </w:rPr>
        <w:t>08</w:t>
      </w:r>
      <w:r w:rsidR="00103FB4" w:rsidRPr="00000225">
        <w:rPr>
          <w:rFonts w:ascii="Arial" w:hAnsi="Arial" w:cs="Arial"/>
          <w:sz w:val="24"/>
          <w:szCs w:val="24"/>
        </w:rPr>
        <w:t xml:space="preserve"> de abr. de </w:t>
      </w:r>
      <w:r w:rsidR="00A53802" w:rsidRPr="00000225">
        <w:rPr>
          <w:rFonts w:ascii="Arial" w:hAnsi="Arial" w:cs="Arial"/>
          <w:sz w:val="24"/>
          <w:szCs w:val="24"/>
        </w:rPr>
        <w:t>2021</w:t>
      </w:r>
      <w:r w:rsidR="000B0AE8">
        <w:rPr>
          <w:rFonts w:ascii="Arial" w:hAnsi="Arial" w:cs="Arial"/>
          <w:sz w:val="24"/>
          <w:szCs w:val="24"/>
        </w:rPr>
        <w:t>.</w:t>
      </w:r>
    </w:p>
    <w:p w14:paraId="61D20840" w14:textId="1D8700A7" w:rsidR="00880F12" w:rsidRPr="00880F12" w:rsidRDefault="00880F12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53DCF">
        <w:rPr>
          <w:rFonts w:ascii="Arial" w:hAnsi="Arial" w:cs="Arial"/>
          <w:sz w:val="24"/>
          <w:szCs w:val="24"/>
        </w:rPr>
        <w:t>SILVA, Edna Lúcia da</w:t>
      </w:r>
      <w:r>
        <w:rPr>
          <w:rFonts w:ascii="Arial" w:hAnsi="Arial" w:cs="Arial"/>
          <w:sz w:val="24"/>
          <w:szCs w:val="24"/>
        </w:rPr>
        <w:t>.</w:t>
      </w:r>
      <w:r w:rsidRPr="00153DCF">
        <w:rPr>
          <w:rFonts w:ascii="Arial" w:hAnsi="Arial" w:cs="Arial"/>
          <w:sz w:val="24"/>
          <w:szCs w:val="24"/>
        </w:rPr>
        <w:t xml:space="preserve"> </w:t>
      </w:r>
      <w:r w:rsidRPr="0090316A">
        <w:rPr>
          <w:rFonts w:ascii="Arial" w:hAnsi="Arial" w:cs="Arial"/>
          <w:b/>
          <w:bCs/>
          <w:sz w:val="24"/>
          <w:szCs w:val="24"/>
        </w:rPr>
        <w:t>Metodologia da pesquisa e elaboração de dissertação</w:t>
      </w:r>
      <w:r w:rsidRPr="0090316A">
        <w:rPr>
          <w:rFonts w:ascii="Arial" w:hAnsi="Arial" w:cs="Arial"/>
          <w:sz w:val="24"/>
          <w:szCs w:val="24"/>
        </w:rPr>
        <w:t>/</w:t>
      </w:r>
      <w:r w:rsidRPr="00153DCF">
        <w:rPr>
          <w:rFonts w:ascii="Arial" w:hAnsi="Arial" w:cs="Arial"/>
          <w:sz w:val="24"/>
          <w:szCs w:val="24"/>
        </w:rPr>
        <w:t xml:space="preserve">Edna Lúcia da Silva, </w:t>
      </w:r>
      <w:proofErr w:type="spellStart"/>
      <w:r w:rsidRPr="00153DCF">
        <w:rPr>
          <w:rFonts w:ascii="Arial" w:hAnsi="Arial" w:cs="Arial"/>
          <w:sz w:val="24"/>
          <w:szCs w:val="24"/>
        </w:rPr>
        <w:t>Estera</w:t>
      </w:r>
      <w:proofErr w:type="spellEnd"/>
      <w:r w:rsidRPr="00153D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3DCF">
        <w:rPr>
          <w:rFonts w:ascii="Arial" w:hAnsi="Arial" w:cs="Arial"/>
          <w:sz w:val="24"/>
          <w:szCs w:val="24"/>
        </w:rPr>
        <w:t>Muszkat</w:t>
      </w:r>
      <w:proofErr w:type="spellEnd"/>
      <w:r w:rsidRPr="00153DCF">
        <w:rPr>
          <w:rFonts w:ascii="Arial" w:hAnsi="Arial" w:cs="Arial"/>
          <w:sz w:val="24"/>
          <w:szCs w:val="24"/>
        </w:rPr>
        <w:t xml:space="preserve"> Menezes. – 4. ed. rev. atual. – Florianópolis: UFSC, 2005. 138p. Disponível: </w:t>
      </w:r>
      <w:hyperlink r:id="rId24" w:history="1">
        <w:r w:rsidRPr="00153DCF">
          <w:rPr>
            <w:rStyle w:val="Hyperlink"/>
            <w:rFonts w:ascii="Arial" w:hAnsi="Arial" w:cs="Arial"/>
            <w:sz w:val="24"/>
            <w:szCs w:val="24"/>
          </w:rPr>
          <w:t>file:///C:/Users/anali/Downloads/ANEXO%20III%20-%20Metodologia_Pesquisa_Elaboracao_Disserta%C3%A7%C3%B5es.pdf</w:t>
        </w:r>
      </w:hyperlink>
      <w:r w:rsidRPr="00153DCF">
        <w:rPr>
          <w:rFonts w:ascii="Arial" w:hAnsi="Arial" w:cs="Arial"/>
          <w:sz w:val="24"/>
          <w:szCs w:val="24"/>
        </w:rPr>
        <w:t xml:space="preserve"> Acesso: 10 de mai. De 2021. </w:t>
      </w:r>
    </w:p>
    <w:p w14:paraId="0244FD5C" w14:textId="5B6116ED" w:rsidR="00694AEE" w:rsidRPr="00880F12" w:rsidRDefault="00880F12" w:rsidP="005B7E8E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1C7CD705">
        <w:rPr>
          <w:rFonts w:ascii="Arial" w:eastAsia="Arial" w:hAnsi="Arial" w:cs="Arial"/>
          <w:sz w:val="24"/>
          <w:szCs w:val="24"/>
        </w:rPr>
        <w:t xml:space="preserve">SOARES, Magda. </w:t>
      </w:r>
      <w:r w:rsidRPr="1C7CD705">
        <w:rPr>
          <w:rFonts w:ascii="Arial" w:eastAsia="Arial" w:hAnsi="Arial" w:cs="Arial"/>
          <w:b/>
          <w:bCs/>
          <w:sz w:val="24"/>
          <w:szCs w:val="24"/>
        </w:rPr>
        <w:t>Alfabetização e letramento: caderno do professor</w:t>
      </w:r>
      <w:r w:rsidRPr="1C7CD705">
        <w:rPr>
          <w:rFonts w:ascii="Arial" w:eastAsia="Arial" w:hAnsi="Arial" w:cs="Arial"/>
          <w:sz w:val="24"/>
          <w:szCs w:val="24"/>
        </w:rPr>
        <w:t xml:space="preserve">. Becker Soares; Antônio Augusto Batista. Belo Horizonte </w:t>
      </w:r>
      <w:proofErr w:type="spellStart"/>
      <w:r w:rsidRPr="1C7CD705">
        <w:rPr>
          <w:rFonts w:ascii="Arial" w:eastAsia="Arial" w:hAnsi="Arial" w:cs="Arial"/>
          <w:sz w:val="24"/>
          <w:szCs w:val="24"/>
        </w:rPr>
        <w:t>Aeale</w:t>
      </w:r>
      <w:proofErr w:type="spellEnd"/>
      <w:r w:rsidRPr="1C7CD705">
        <w:rPr>
          <w:rFonts w:ascii="Arial" w:eastAsia="Arial" w:hAnsi="Arial" w:cs="Arial"/>
          <w:sz w:val="24"/>
          <w:szCs w:val="24"/>
        </w:rPr>
        <w:t>/</w:t>
      </w:r>
      <w:proofErr w:type="spellStart"/>
      <w:r w:rsidRPr="1C7CD705">
        <w:rPr>
          <w:rFonts w:ascii="Arial" w:eastAsia="Arial" w:hAnsi="Arial" w:cs="Arial"/>
          <w:sz w:val="24"/>
          <w:szCs w:val="24"/>
        </w:rPr>
        <w:t>FaE</w:t>
      </w:r>
      <w:proofErr w:type="spellEnd"/>
      <w:r w:rsidRPr="1C7CD705">
        <w:rPr>
          <w:rFonts w:ascii="Arial" w:eastAsia="Arial" w:hAnsi="Arial" w:cs="Arial"/>
          <w:sz w:val="24"/>
          <w:szCs w:val="24"/>
        </w:rPr>
        <w:t>/UFMG; 2005.</w:t>
      </w:r>
      <w:r>
        <w:rPr>
          <w:rFonts w:ascii="Arial" w:eastAsia="Arial" w:hAnsi="Arial" w:cs="Arial"/>
          <w:sz w:val="24"/>
          <w:szCs w:val="24"/>
        </w:rPr>
        <w:t xml:space="preserve"> Disponível: </w:t>
      </w:r>
      <w:hyperlink r:id="rId25" w:history="1">
        <w:r w:rsidRPr="007F424A">
          <w:rPr>
            <w:rStyle w:val="Hyperlink"/>
            <w:rFonts w:ascii="Arial" w:eastAsia="Arial" w:hAnsi="Arial" w:cs="Arial"/>
            <w:sz w:val="24"/>
            <w:szCs w:val="24"/>
          </w:rPr>
          <w:t>http://ceale.fae.ufmg.br/app/webroot/files/uploads/Col.%20Alfabetiza%C3%A7%C3%A3o%20e%20Letramento/Col%20Alf.Let.%2001%20Alfabetizacao_Letramento.pdf</w:t>
        </w:r>
      </w:hyperlink>
      <w:r>
        <w:rPr>
          <w:rFonts w:ascii="Arial" w:eastAsia="Arial" w:hAnsi="Arial" w:cs="Arial"/>
          <w:sz w:val="24"/>
          <w:szCs w:val="24"/>
        </w:rPr>
        <w:t xml:space="preserve"> Acesso: 26 de mar. de 2021.</w:t>
      </w:r>
    </w:p>
    <w:p w14:paraId="2835B9CA" w14:textId="7F266D9C" w:rsidR="00376ED3" w:rsidRDefault="00376ED3" w:rsidP="005B7E8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53DC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SOARES, Magda Becker. </w:t>
      </w:r>
      <w:r w:rsidRPr="00153DC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Alfabetização e letramento</w:t>
      </w:r>
      <w:r w:rsidRPr="00153DC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: caminhos e descaminhos. Revista Pátio. </w:t>
      </w:r>
      <w:r w:rsidR="008D2517" w:rsidRPr="00153DCF">
        <w:rPr>
          <w:rFonts w:ascii="Arial" w:hAnsi="Arial" w:cs="Arial"/>
          <w:color w:val="202124"/>
          <w:sz w:val="24"/>
          <w:szCs w:val="24"/>
          <w:shd w:val="clear" w:color="auto" w:fill="FFFFFF"/>
        </w:rPr>
        <w:t>Porto Alegre,</w:t>
      </w:r>
      <w:r w:rsidRPr="00153DC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8D2517" w:rsidRPr="00153DCF">
        <w:rPr>
          <w:rFonts w:ascii="Arial" w:hAnsi="Arial" w:cs="Arial"/>
          <w:color w:val="202124"/>
          <w:sz w:val="24"/>
          <w:szCs w:val="24"/>
          <w:shd w:val="clear" w:color="auto" w:fill="FFFFFF"/>
        </w:rPr>
        <w:t>vol., nº., p. 96-100, fev.</w:t>
      </w:r>
      <w:r w:rsidR="00EE67BA" w:rsidRPr="00153DC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2004. Disponível: </w:t>
      </w:r>
      <w:hyperlink r:id="rId26" w:history="1">
        <w:r w:rsidR="00EE67BA" w:rsidRPr="00153DCF">
          <w:rPr>
            <w:rStyle w:val="Hyperlink"/>
            <w:rFonts w:ascii="Arial" w:hAnsi="Arial" w:cs="Arial"/>
            <w:sz w:val="24"/>
            <w:szCs w:val="24"/>
          </w:rPr>
          <w:t>https://acervodigital.unesp.br/bitstream/123456789/40142/1/01d16t07.pdf</w:t>
        </w:r>
      </w:hyperlink>
      <w:r w:rsidR="00EE67BA" w:rsidRPr="00153DCF">
        <w:rPr>
          <w:rFonts w:ascii="Arial" w:hAnsi="Arial" w:cs="Arial"/>
          <w:sz w:val="24"/>
          <w:szCs w:val="24"/>
        </w:rPr>
        <w:t xml:space="preserve"> Acesso: 26 de abr. de 2021.</w:t>
      </w:r>
      <w:r w:rsidR="00A517A3">
        <w:rPr>
          <w:rFonts w:ascii="Arial" w:hAnsi="Arial" w:cs="Arial"/>
          <w:sz w:val="24"/>
          <w:szCs w:val="24"/>
        </w:rPr>
        <w:t xml:space="preserve"> </w:t>
      </w:r>
    </w:p>
    <w:sectPr w:rsidR="00376ED3" w:rsidSect="00E22DA3">
      <w:headerReference w:type="default" r:id="rId27"/>
      <w:endnotePr>
        <w:numFmt w:val="decimal"/>
      </w:endnotePr>
      <w:pgSz w:w="11906" w:h="16838"/>
      <w:pgMar w:top="1417" w:right="1701" w:bottom="1417" w:left="1701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1A3E" w14:textId="77777777" w:rsidR="00516B67" w:rsidRDefault="00516B67" w:rsidP="00425E21">
      <w:pPr>
        <w:spacing w:after="0" w:line="240" w:lineRule="auto"/>
      </w:pPr>
      <w:r>
        <w:separator/>
      </w:r>
    </w:p>
  </w:endnote>
  <w:endnote w:type="continuationSeparator" w:id="0">
    <w:p w14:paraId="0890E97A" w14:textId="77777777" w:rsidR="00516B67" w:rsidRDefault="00516B67" w:rsidP="0042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3E92" w14:textId="0B0616CA" w:rsidR="006305A6" w:rsidRDefault="006305A6">
    <w:pPr>
      <w:pStyle w:val="Rodap"/>
      <w:jc w:val="right"/>
    </w:pPr>
  </w:p>
  <w:p w14:paraId="084D0917" w14:textId="77777777" w:rsidR="006305A6" w:rsidRDefault="006305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32EB" w14:textId="1DFFBE92" w:rsidR="006305A6" w:rsidRDefault="002A44A6" w:rsidP="002A44A6">
    <w:pPr>
      <w:pStyle w:val="Rodap"/>
      <w:tabs>
        <w:tab w:val="left" w:pos="7065"/>
      </w:tabs>
    </w:pPr>
    <w:r>
      <w:tab/>
    </w:r>
    <w:r>
      <w:tab/>
    </w:r>
    <w:r>
      <w:tab/>
    </w:r>
  </w:p>
  <w:p w14:paraId="2AF69A54" w14:textId="77777777" w:rsidR="006305A6" w:rsidRDefault="006305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A27A" w14:textId="77777777" w:rsidR="00516B67" w:rsidRDefault="00516B67" w:rsidP="00425E21">
      <w:pPr>
        <w:spacing w:after="0" w:line="240" w:lineRule="auto"/>
      </w:pPr>
      <w:r>
        <w:separator/>
      </w:r>
    </w:p>
  </w:footnote>
  <w:footnote w:type="continuationSeparator" w:id="0">
    <w:p w14:paraId="497B1089" w14:textId="77777777" w:rsidR="00516B67" w:rsidRDefault="00516B67" w:rsidP="00425E21">
      <w:pPr>
        <w:spacing w:after="0" w:line="240" w:lineRule="auto"/>
      </w:pPr>
      <w:r>
        <w:continuationSeparator/>
      </w:r>
    </w:p>
  </w:footnote>
  <w:footnote w:id="1">
    <w:p w14:paraId="4510C12A" w14:textId="3B322F3A" w:rsidR="006305A6" w:rsidRDefault="006305A6" w:rsidP="00D8262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“A Coordenação de Aperfeiçoamento de Pessoal de Nível Superior (CAPES), fundação do Ministério da Educação (MEC), desempenho papel fundamental na expansão e consolidação da pós-graduação </w:t>
      </w:r>
      <w:r w:rsidRPr="00EC70EF">
        <w:rPr>
          <w:i/>
          <w:iCs/>
        </w:rPr>
        <w:t>stricto sensu</w:t>
      </w:r>
      <w:r>
        <w:t xml:space="preserve"> (mestrado e doutorado) em todo os estados da Federação. Em 2007, passou também a atuar na formação de professores da educação básica ampliando o alcance de suas ações na formação de pessoal qualificado no Brasil e no exterior.” COORDENAÇÃO DE APERFEIÇOAMENTO DE PESSOAL DE NÍVEL SUPERIOR. CAPES. Perguntas Frequentes. 2014. Disponível em: </w:t>
      </w:r>
      <w:hyperlink r:id="rId1" w:history="1">
        <w:r w:rsidRPr="00C47B8B">
          <w:rPr>
            <w:rStyle w:val="Hyperlink"/>
          </w:rPr>
          <w:t>https://uab.capes.gov.br/acessoinformacao/perguntas-frequentes-informacao</w:t>
        </w:r>
      </w:hyperlink>
      <w:r>
        <w:t>. Acesso em: 13 de abr. de 2021.</w:t>
      </w:r>
    </w:p>
  </w:footnote>
  <w:footnote w:id="2">
    <w:p w14:paraId="1BDB2766" w14:textId="39A81000" w:rsidR="006305A6" w:rsidRPr="000C0933" w:rsidRDefault="006305A6" w:rsidP="009E45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C0933">
        <w:rPr>
          <w:i/>
        </w:rPr>
        <w:t>Strict</w:t>
      </w:r>
      <w:r>
        <w:rPr>
          <w:i/>
        </w:rPr>
        <w:t>o</w:t>
      </w:r>
      <w:r w:rsidRPr="000C0933">
        <w:rPr>
          <w:i/>
        </w:rPr>
        <w:t xml:space="preserve"> Sensu</w:t>
      </w:r>
      <w:r>
        <w:t xml:space="preserve"> </w:t>
      </w:r>
      <w:r w:rsidRPr="000C0933">
        <w:t xml:space="preserve">é “organizada sob as formas de mestrado e doutorado, possui um objetivo próprio, distinto daquele dos cursos de graduação, sendo, por isso mesmo, considerada como a pós-graduação propriamente dita. Nessa condição, diferentemente dos cursos de graduação que estão voltados para a formação profissional, a pós-graduação </w:t>
      </w:r>
      <w:r w:rsidRPr="00D82626">
        <w:rPr>
          <w:b/>
          <w:bCs/>
          <w:i/>
          <w:iCs/>
        </w:rPr>
        <w:t>stricto sensu</w:t>
      </w:r>
      <w:r w:rsidRPr="000C0933">
        <w:rPr>
          <w:b/>
          <w:bCs/>
        </w:rPr>
        <w:t xml:space="preserve"> </w:t>
      </w:r>
      <w:r w:rsidRPr="000C0933">
        <w:t>se volta para a formação acadêmica traduzida especificamente no objetivo de formação de pesquisadores</w:t>
      </w:r>
      <w:r w:rsidRPr="008B1D01">
        <w:t>.” (SAVIANI, 2007, p. 3)</w:t>
      </w:r>
      <w:r w:rsidRPr="000C0933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495909"/>
      <w:docPartObj>
        <w:docPartGallery w:val="Page Numbers (Top of Page)"/>
        <w:docPartUnique/>
      </w:docPartObj>
    </w:sdtPr>
    <w:sdtEndPr/>
    <w:sdtContent>
      <w:p w14:paraId="713C782F" w14:textId="7F531520" w:rsidR="00950245" w:rsidRDefault="0095024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80F365" w14:textId="77777777" w:rsidR="00950245" w:rsidRDefault="009502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7A8"/>
    <w:multiLevelType w:val="multilevel"/>
    <w:tmpl w:val="9920D096"/>
    <w:lvl w:ilvl="0">
      <w:start w:val="2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4710B71"/>
    <w:multiLevelType w:val="hybridMultilevel"/>
    <w:tmpl w:val="F8EC0634"/>
    <w:lvl w:ilvl="0" w:tplc="D5F6F970">
      <w:start w:val="2"/>
      <w:numFmt w:val="decimal"/>
      <w:lvlText w:val="%1."/>
      <w:lvlJc w:val="left"/>
      <w:pPr>
        <w:ind w:left="1440" w:hanging="360"/>
      </w:pPr>
      <w:rPr>
        <w:rFonts w:ascii="Arial" w:eastAsia="Arial" w:hAnsi="Arial" w:cs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157AB8"/>
    <w:multiLevelType w:val="hybridMultilevel"/>
    <w:tmpl w:val="7E3082D0"/>
    <w:lvl w:ilvl="0" w:tplc="00AC0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C7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CD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8A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42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6C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C5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CC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07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1D0BDA"/>
    <w:multiLevelType w:val="hybridMultilevel"/>
    <w:tmpl w:val="FFFFFFFF"/>
    <w:lvl w:ilvl="0" w:tplc="AAD89CF4">
      <w:start w:val="1"/>
      <w:numFmt w:val="decimal"/>
      <w:lvlText w:val="%1."/>
      <w:lvlJc w:val="left"/>
      <w:pPr>
        <w:ind w:left="720" w:hanging="360"/>
      </w:pPr>
    </w:lvl>
    <w:lvl w:ilvl="1" w:tplc="E0AA5E5C">
      <w:start w:val="1"/>
      <w:numFmt w:val="lowerLetter"/>
      <w:lvlText w:val="%2."/>
      <w:lvlJc w:val="left"/>
      <w:pPr>
        <w:ind w:left="1440" w:hanging="360"/>
      </w:pPr>
    </w:lvl>
    <w:lvl w:ilvl="2" w:tplc="5300A340">
      <w:start w:val="1"/>
      <w:numFmt w:val="lowerRoman"/>
      <w:lvlText w:val="%3."/>
      <w:lvlJc w:val="right"/>
      <w:pPr>
        <w:ind w:left="2160" w:hanging="180"/>
      </w:pPr>
    </w:lvl>
    <w:lvl w:ilvl="3" w:tplc="524C9EF8">
      <w:start w:val="1"/>
      <w:numFmt w:val="decimal"/>
      <w:lvlText w:val="%4."/>
      <w:lvlJc w:val="left"/>
      <w:pPr>
        <w:ind w:left="2880" w:hanging="360"/>
      </w:pPr>
    </w:lvl>
    <w:lvl w:ilvl="4" w:tplc="019C3EB4">
      <w:start w:val="1"/>
      <w:numFmt w:val="lowerLetter"/>
      <w:lvlText w:val="%5."/>
      <w:lvlJc w:val="left"/>
      <w:pPr>
        <w:ind w:left="3600" w:hanging="360"/>
      </w:pPr>
    </w:lvl>
    <w:lvl w:ilvl="5" w:tplc="141259D6">
      <w:start w:val="1"/>
      <w:numFmt w:val="lowerRoman"/>
      <w:lvlText w:val="%6."/>
      <w:lvlJc w:val="right"/>
      <w:pPr>
        <w:ind w:left="4320" w:hanging="180"/>
      </w:pPr>
    </w:lvl>
    <w:lvl w:ilvl="6" w:tplc="E8EC385A">
      <w:start w:val="1"/>
      <w:numFmt w:val="decimal"/>
      <w:lvlText w:val="%7."/>
      <w:lvlJc w:val="left"/>
      <w:pPr>
        <w:ind w:left="5040" w:hanging="360"/>
      </w:pPr>
    </w:lvl>
    <w:lvl w:ilvl="7" w:tplc="4C245192">
      <w:start w:val="1"/>
      <w:numFmt w:val="lowerLetter"/>
      <w:lvlText w:val="%8."/>
      <w:lvlJc w:val="left"/>
      <w:pPr>
        <w:ind w:left="5760" w:hanging="360"/>
      </w:pPr>
    </w:lvl>
    <w:lvl w:ilvl="8" w:tplc="ADE4B7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1BE0"/>
    <w:multiLevelType w:val="multilevel"/>
    <w:tmpl w:val="0C427F7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BC5EA0"/>
    <w:multiLevelType w:val="hybridMultilevel"/>
    <w:tmpl w:val="114264EE"/>
    <w:lvl w:ilvl="0" w:tplc="5AAA96FE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178C8"/>
    <w:multiLevelType w:val="multilevel"/>
    <w:tmpl w:val="B5563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E44AA9"/>
    <w:multiLevelType w:val="hybridMultilevel"/>
    <w:tmpl w:val="D6367F3C"/>
    <w:lvl w:ilvl="0" w:tplc="B494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5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6A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C6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6F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49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A9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8D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8B50BF"/>
    <w:multiLevelType w:val="hybridMultilevel"/>
    <w:tmpl w:val="F2D4785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8E04748"/>
    <w:multiLevelType w:val="multilevel"/>
    <w:tmpl w:val="4EEC4272"/>
    <w:lvl w:ilvl="0">
      <w:start w:val="3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z w:val="24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5A675CCC"/>
    <w:multiLevelType w:val="hybridMultilevel"/>
    <w:tmpl w:val="FFFFFFFF"/>
    <w:lvl w:ilvl="0" w:tplc="70F87902">
      <w:start w:val="1"/>
      <w:numFmt w:val="decimal"/>
      <w:lvlText w:val="%1."/>
      <w:lvlJc w:val="left"/>
      <w:pPr>
        <w:ind w:left="720" w:hanging="360"/>
      </w:pPr>
    </w:lvl>
    <w:lvl w:ilvl="1" w:tplc="A7AA9ACE">
      <w:start w:val="1"/>
      <w:numFmt w:val="lowerLetter"/>
      <w:lvlText w:val="%2."/>
      <w:lvlJc w:val="left"/>
      <w:pPr>
        <w:ind w:left="1440" w:hanging="360"/>
      </w:pPr>
    </w:lvl>
    <w:lvl w:ilvl="2" w:tplc="42C6285E">
      <w:start w:val="1"/>
      <w:numFmt w:val="lowerRoman"/>
      <w:lvlText w:val="%3."/>
      <w:lvlJc w:val="right"/>
      <w:pPr>
        <w:ind w:left="2160" w:hanging="180"/>
      </w:pPr>
    </w:lvl>
    <w:lvl w:ilvl="3" w:tplc="2A5C792E">
      <w:start w:val="1"/>
      <w:numFmt w:val="decimal"/>
      <w:lvlText w:val="%4."/>
      <w:lvlJc w:val="left"/>
      <w:pPr>
        <w:ind w:left="2880" w:hanging="360"/>
      </w:pPr>
    </w:lvl>
    <w:lvl w:ilvl="4" w:tplc="4E5ED918">
      <w:start w:val="1"/>
      <w:numFmt w:val="lowerLetter"/>
      <w:lvlText w:val="%5."/>
      <w:lvlJc w:val="left"/>
      <w:pPr>
        <w:ind w:left="3600" w:hanging="360"/>
      </w:pPr>
    </w:lvl>
    <w:lvl w:ilvl="5" w:tplc="13CAA438">
      <w:start w:val="1"/>
      <w:numFmt w:val="lowerRoman"/>
      <w:lvlText w:val="%6."/>
      <w:lvlJc w:val="right"/>
      <w:pPr>
        <w:ind w:left="4320" w:hanging="180"/>
      </w:pPr>
    </w:lvl>
    <w:lvl w:ilvl="6" w:tplc="7E8C59A4">
      <w:start w:val="1"/>
      <w:numFmt w:val="decimal"/>
      <w:lvlText w:val="%7."/>
      <w:lvlJc w:val="left"/>
      <w:pPr>
        <w:ind w:left="5040" w:hanging="360"/>
      </w:pPr>
    </w:lvl>
    <w:lvl w:ilvl="7" w:tplc="3C72491A">
      <w:start w:val="1"/>
      <w:numFmt w:val="lowerLetter"/>
      <w:lvlText w:val="%8."/>
      <w:lvlJc w:val="left"/>
      <w:pPr>
        <w:ind w:left="5760" w:hanging="360"/>
      </w:pPr>
    </w:lvl>
    <w:lvl w:ilvl="8" w:tplc="E03AD0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51844"/>
    <w:multiLevelType w:val="hybridMultilevel"/>
    <w:tmpl w:val="9FF6305A"/>
    <w:lvl w:ilvl="0" w:tplc="53BA7BBE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33E2A"/>
    <w:multiLevelType w:val="hybridMultilevel"/>
    <w:tmpl w:val="FFFFFFFF"/>
    <w:lvl w:ilvl="0" w:tplc="0A6E57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067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21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E8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8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CB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CB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2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86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346BA"/>
    <w:multiLevelType w:val="hybridMultilevel"/>
    <w:tmpl w:val="FFFFFFFF"/>
    <w:lvl w:ilvl="0" w:tplc="AAD89CF4">
      <w:start w:val="1"/>
      <w:numFmt w:val="decimal"/>
      <w:lvlText w:val="%1."/>
      <w:lvlJc w:val="left"/>
      <w:pPr>
        <w:ind w:left="720" w:hanging="360"/>
      </w:pPr>
    </w:lvl>
    <w:lvl w:ilvl="1" w:tplc="E0AA5E5C">
      <w:start w:val="1"/>
      <w:numFmt w:val="lowerLetter"/>
      <w:lvlText w:val="%2."/>
      <w:lvlJc w:val="left"/>
      <w:pPr>
        <w:ind w:left="1440" w:hanging="360"/>
      </w:pPr>
    </w:lvl>
    <w:lvl w:ilvl="2" w:tplc="5300A340">
      <w:start w:val="1"/>
      <w:numFmt w:val="lowerRoman"/>
      <w:lvlText w:val="%3."/>
      <w:lvlJc w:val="right"/>
      <w:pPr>
        <w:ind w:left="2160" w:hanging="180"/>
      </w:pPr>
    </w:lvl>
    <w:lvl w:ilvl="3" w:tplc="524C9EF8">
      <w:start w:val="1"/>
      <w:numFmt w:val="decimal"/>
      <w:lvlText w:val="%4."/>
      <w:lvlJc w:val="left"/>
      <w:pPr>
        <w:ind w:left="2880" w:hanging="360"/>
      </w:pPr>
    </w:lvl>
    <w:lvl w:ilvl="4" w:tplc="019C3EB4">
      <w:start w:val="1"/>
      <w:numFmt w:val="lowerLetter"/>
      <w:lvlText w:val="%5."/>
      <w:lvlJc w:val="left"/>
      <w:pPr>
        <w:ind w:left="3600" w:hanging="360"/>
      </w:pPr>
    </w:lvl>
    <w:lvl w:ilvl="5" w:tplc="141259D6">
      <w:start w:val="1"/>
      <w:numFmt w:val="lowerRoman"/>
      <w:lvlText w:val="%6."/>
      <w:lvlJc w:val="right"/>
      <w:pPr>
        <w:ind w:left="4320" w:hanging="180"/>
      </w:pPr>
    </w:lvl>
    <w:lvl w:ilvl="6" w:tplc="E8EC385A">
      <w:start w:val="1"/>
      <w:numFmt w:val="decimal"/>
      <w:lvlText w:val="%7."/>
      <w:lvlJc w:val="left"/>
      <w:pPr>
        <w:ind w:left="5040" w:hanging="360"/>
      </w:pPr>
    </w:lvl>
    <w:lvl w:ilvl="7" w:tplc="4C245192">
      <w:start w:val="1"/>
      <w:numFmt w:val="lowerLetter"/>
      <w:lvlText w:val="%8."/>
      <w:lvlJc w:val="left"/>
      <w:pPr>
        <w:ind w:left="5760" w:hanging="360"/>
      </w:pPr>
    </w:lvl>
    <w:lvl w:ilvl="8" w:tplc="ADE4B7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F4E6A"/>
    <w:multiLevelType w:val="hybridMultilevel"/>
    <w:tmpl w:val="FFFFFFFF"/>
    <w:lvl w:ilvl="0" w:tplc="F44CC2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E24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26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6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AC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C0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E1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04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E5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325587"/>
    <w:rsid w:val="00000225"/>
    <w:rsid w:val="00000333"/>
    <w:rsid w:val="00001BCB"/>
    <w:rsid w:val="0000663B"/>
    <w:rsid w:val="00010E77"/>
    <w:rsid w:val="00015A79"/>
    <w:rsid w:val="000231F9"/>
    <w:rsid w:val="0002615C"/>
    <w:rsid w:val="000268A6"/>
    <w:rsid w:val="0003170F"/>
    <w:rsid w:val="00033928"/>
    <w:rsid w:val="000349BE"/>
    <w:rsid w:val="000365E9"/>
    <w:rsid w:val="00040324"/>
    <w:rsid w:val="0004329A"/>
    <w:rsid w:val="00046616"/>
    <w:rsid w:val="00047D9F"/>
    <w:rsid w:val="00050E8F"/>
    <w:rsid w:val="0005310A"/>
    <w:rsid w:val="00055DCD"/>
    <w:rsid w:val="00055E50"/>
    <w:rsid w:val="000564A9"/>
    <w:rsid w:val="000605BF"/>
    <w:rsid w:val="00066470"/>
    <w:rsid w:val="00067A62"/>
    <w:rsid w:val="00071F99"/>
    <w:rsid w:val="00073F64"/>
    <w:rsid w:val="00074A89"/>
    <w:rsid w:val="00076A07"/>
    <w:rsid w:val="00080B87"/>
    <w:rsid w:val="00080C77"/>
    <w:rsid w:val="00081DAA"/>
    <w:rsid w:val="00081E2F"/>
    <w:rsid w:val="0008310D"/>
    <w:rsid w:val="00085E11"/>
    <w:rsid w:val="0009111E"/>
    <w:rsid w:val="00094D30"/>
    <w:rsid w:val="00095894"/>
    <w:rsid w:val="000A2BEB"/>
    <w:rsid w:val="000A464F"/>
    <w:rsid w:val="000A46FC"/>
    <w:rsid w:val="000A5627"/>
    <w:rsid w:val="000A6C70"/>
    <w:rsid w:val="000A7044"/>
    <w:rsid w:val="000B0AE8"/>
    <w:rsid w:val="000B0BC0"/>
    <w:rsid w:val="000B62FD"/>
    <w:rsid w:val="000C0933"/>
    <w:rsid w:val="000C20D5"/>
    <w:rsid w:val="000C310A"/>
    <w:rsid w:val="000C6756"/>
    <w:rsid w:val="000D1C21"/>
    <w:rsid w:val="000D33AA"/>
    <w:rsid w:val="000E08A0"/>
    <w:rsid w:val="000E2725"/>
    <w:rsid w:val="000E31F1"/>
    <w:rsid w:val="000E439E"/>
    <w:rsid w:val="000E6785"/>
    <w:rsid w:val="000E70A9"/>
    <w:rsid w:val="000E7DE0"/>
    <w:rsid w:val="000F0458"/>
    <w:rsid w:val="000F06F0"/>
    <w:rsid w:val="000F162B"/>
    <w:rsid w:val="000F2E10"/>
    <w:rsid w:val="000F3865"/>
    <w:rsid w:val="000F509E"/>
    <w:rsid w:val="000F688E"/>
    <w:rsid w:val="00100B58"/>
    <w:rsid w:val="00100BBD"/>
    <w:rsid w:val="00103FB4"/>
    <w:rsid w:val="00104559"/>
    <w:rsid w:val="00105E15"/>
    <w:rsid w:val="001115D5"/>
    <w:rsid w:val="0011256A"/>
    <w:rsid w:val="00114A09"/>
    <w:rsid w:val="0012090B"/>
    <w:rsid w:val="00124F68"/>
    <w:rsid w:val="0012521F"/>
    <w:rsid w:val="00127335"/>
    <w:rsid w:val="00134995"/>
    <w:rsid w:val="0013775D"/>
    <w:rsid w:val="00140B38"/>
    <w:rsid w:val="00141219"/>
    <w:rsid w:val="001415BC"/>
    <w:rsid w:val="00144BD4"/>
    <w:rsid w:val="001459CE"/>
    <w:rsid w:val="0015125B"/>
    <w:rsid w:val="00151D39"/>
    <w:rsid w:val="001528CC"/>
    <w:rsid w:val="00153DCF"/>
    <w:rsid w:val="001574FF"/>
    <w:rsid w:val="00157761"/>
    <w:rsid w:val="0016454C"/>
    <w:rsid w:val="001649D6"/>
    <w:rsid w:val="0016594C"/>
    <w:rsid w:val="001716B8"/>
    <w:rsid w:val="00171784"/>
    <w:rsid w:val="00174867"/>
    <w:rsid w:val="0017522E"/>
    <w:rsid w:val="001804AA"/>
    <w:rsid w:val="001808AF"/>
    <w:rsid w:val="001816A4"/>
    <w:rsid w:val="00184B4B"/>
    <w:rsid w:val="00184C72"/>
    <w:rsid w:val="001874DB"/>
    <w:rsid w:val="001879AD"/>
    <w:rsid w:val="00193D17"/>
    <w:rsid w:val="00196DB0"/>
    <w:rsid w:val="001971B6"/>
    <w:rsid w:val="001A44E2"/>
    <w:rsid w:val="001A662B"/>
    <w:rsid w:val="001B13F0"/>
    <w:rsid w:val="001B2886"/>
    <w:rsid w:val="001C4F51"/>
    <w:rsid w:val="001D00FA"/>
    <w:rsid w:val="001D6122"/>
    <w:rsid w:val="001E0419"/>
    <w:rsid w:val="001E184F"/>
    <w:rsid w:val="001E2CAD"/>
    <w:rsid w:val="001E7EC3"/>
    <w:rsid w:val="001F11D6"/>
    <w:rsid w:val="001F3307"/>
    <w:rsid w:val="001F642F"/>
    <w:rsid w:val="0020036F"/>
    <w:rsid w:val="0020243D"/>
    <w:rsid w:val="002033DB"/>
    <w:rsid w:val="00206F57"/>
    <w:rsid w:val="002100F0"/>
    <w:rsid w:val="002102DE"/>
    <w:rsid w:val="00210395"/>
    <w:rsid w:val="002108F9"/>
    <w:rsid w:val="0021335B"/>
    <w:rsid w:val="00214C1D"/>
    <w:rsid w:val="002156B2"/>
    <w:rsid w:val="00216434"/>
    <w:rsid w:val="00221294"/>
    <w:rsid w:val="00222D76"/>
    <w:rsid w:val="0022652E"/>
    <w:rsid w:val="002266DE"/>
    <w:rsid w:val="00227F75"/>
    <w:rsid w:val="00232487"/>
    <w:rsid w:val="00235338"/>
    <w:rsid w:val="00235A7C"/>
    <w:rsid w:val="00240E49"/>
    <w:rsid w:val="00245690"/>
    <w:rsid w:val="00246415"/>
    <w:rsid w:val="0024674B"/>
    <w:rsid w:val="002505D2"/>
    <w:rsid w:val="00251790"/>
    <w:rsid w:val="0025456F"/>
    <w:rsid w:val="002565F7"/>
    <w:rsid w:val="00257F3E"/>
    <w:rsid w:val="0026011B"/>
    <w:rsid w:val="00261962"/>
    <w:rsid w:val="00262BB0"/>
    <w:rsid w:val="00265400"/>
    <w:rsid w:val="00267119"/>
    <w:rsid w:val="002673B6"/>
    <w:rsid w:val="0026753B"/>
    <w:rsid w:val="00271506"/>
    <w:rsid w:val="00274938"/>
    <w:rsid w:val="00280BD4"/>
    <w:rsid w:val="00282205"/>
    <w:rsid w:val="00286045"/>
    <w:rsid w:val="0028624A"/>
    <w:rsid w:val="00290767"/>
    <w:rsid w:val="00290CB5"/>
    <w:rsid w:val="00291DE2"/>
    <w:rsid w:val="00292E2F"/>
    <w:rsid w:val="0029371E"/>
    <w:rsid w:val="002A3CD6"/>
    <w:rsid w:val="002A44A6"/>
    <w:rsid w:val="002B4279"/>
    <w:rsid w:val="002C47EF"/>
    <w:rsid w:val="002C4A17"/>
    <w:rsid w:val="002C4B24"/>
    <w:rsid w:val="002C6C29"/>
    <w:rsid w:val="002D3667"/>
    <w:rsid w:val="002D4507"/>
    <w:rsid w:val="002D7DD7"/>
    <w:rsid w:val="002E11D7"/>
    <w:rsid w:val="002E2376"/>
    <w:rsid w:val="002E44C5"/>
    <w:rsid w:val="002E5963"/>
    <w:rsid w:val="002E663D"/>
    <w:rsid w:val="002F0178"/>
    <w:rsid w:val="002F087F"/>
    <w:rsid w:val="002F148A"/>
    <w:rsid w:val="002F267E"/>
    <w:rsid w:val="002F3A91"/>
    <w:rsid w:val="002F402B"/>
    <w:rsid w:val="002F40B1"/>
    <w:rsid w:val="002F57F3"/>
    <w:rsid w:val="00304798"/>
    <w:rsid w:val="00304CDF"/>
    <w:rsid w:val="00305B10"/>
    <w:rsid w:val="00306FB2"/>
    <w:rsid w:val="003120EB"/>
    <w:rsid w:val="003162B5"/>
    <w:rsid w:val="003205C3"/>
    <w:rsid w:val="00323047"/>
    <w:rsid w:val="0032355F"/>
    <w:rsid w:val="0032657A"/>
    <w:rsid w:val="00332147"/>
    <w:rsid w:val="00334A70"/>
    <w:rsid w:val="00335B94"/>
    <w:rsid w:val="003365C0"/>
    <w:rsid w:val="00343A98"/>
    <w:rsid w:val="00343AC1"/>
    <w:rsid w:val="00344FE7"/>
    <w:rsid w:val="0034545A"/>
    <w:rsid w:val="00345A11"/>
    <w:rsid w:val="00347B5F"/>
    <w:rsid w:val="00347F33"/>
    <w:rsid w:val="003505B1"/>
    <w:rsid w:val="00354CEE"/>
    <w:rsid w:val="00357E52"/>
    <w:rsid w:val="003642FB"/>
    <w:rsid w:val="00364840"/>
    <w:rsid w:val="00371059"/>
    <w:rsid w:val="00376ED3"/>
    <w:rsid w:val="00385084"/>
    <w:rsid w:val="003850FC"/>
    <w:rsid w:val="00391362"/>
    <w:rsid w:val="00392C75"/>
    <w:rsid w:val="00397DDC"/>
    <w:rsid w:val="003A13AE"/>
    <w:rsid w:val="003A4E2B"/>
    <w:rsid w:val="003A71AC"/>
    <w:rsid w:val="003B0D81"/>
    <w:rsid w:val="003B2B95"/>
    <w:rsid w:val="003B5535"/>
    <w:rsid w:val="003B58CB"/>
    <w:rsid w:val="003C2E9D"/>
    <w:rsid w:val="003C557C"/>
    <w:rsid w:val="003C5DCD"/>
    <w:rsid w:val="003D0AD3"/>
    <w:rsid w:val="003D4B08"/>
    <w:rsid w:val="003D5BCD"/>
    <w:rsid w:val="003D680F"/>
    <w:rsid w:val="003E4F52"/>
    <w:rsid w:val="003E6D1A"/>
    <w:rsid w:val="003F025C"/>
    <w:rsid w:val="003F0EEC"/>
    <w:rsid w:val="003F3253"/>
    <w:rsid w:val="003F798B"/>
    <w:rsid w:val="00400B5E"/>
    <w:rsid w:val="00400F17"/>
    <w:rsid w:val="00402267"/>
    <w:rsid w:val="00402796"/>
    <w:rsid w:val="004061DD"/>
    <w:rsid w:val="004073C1"/>
    <w:rsid w:val="00411180"/>
    <w:rsid w:val="00415375"/>
    <w:rsid w:val="00416B25"/>
    <w:rsid w:val="00422481"/>
    <w:rsid w:val="00424E11"/>
    <w:rsid w:val="00425D68"/>
    <w:rsid w:val="00425E21"/>
    <w:rsid w:val="00441088"/>
    <w:rsid w:val="004446CA"/>
    <w:rsid w:val="004606D9"/>
    <w:rsid w:val="0046199A"/>
    <w:rsid w:val="00465C0E"/>
    <w:rsid w:val="00467BB9"/>
    <w:rsid w:val="00467DC8"/>
    <w:rsid w:val="004702F7"/>
    <w:rsid w:val="00471804"/>
    <w:rsid w:val="00474A37"/>
    <w:rsid w:val="00475E1F"/>
    <w:rsid w:val="004760AE"/>
    <w:rsid w:val="00476D79"/>
    <w:rsid w:val="004802E7"/>
    <w:rsid w:val="00481B4F"/>
    <w:rsid w:val="00482CDF"/>
    <w:rsid w:val="00482DB7"/>
    <w:rsid w:val="00483459"/>
    <w:rsid w:val="00483FFD"/>
    <w:rsid w:val="0048546A"/>
    <w:rsid w:val="00486F5B"/>
    <w:rsid w:val="00486FEE"/>
    <w:rsid w:val="00490F6D"/>
    <w:rsid w:val="004912BB"/>
    <w:rsid w:val="00494367"/>
    <w:rsid w:val="004A07DC"/>
    <w:rsid w:val="004A6E23"/>
    <w:rsid w:val="004B0253"/>
    <w:rsid w:val="004B02DB"/>
    <w:rsid w:val="004B3200"/>
    <w:rsid w:val="004C4D4C"/>
    <w:rsid w:val="004C5805"/>
    <w:rsid w:val="004D15D2"/>
    <w:rsid w:val="004D3D81"/>
    <w:rsid w:val="004D58DD"/>
    <w:rsid w:val="004E1C3E"/>
    <w:rsid w:val="004F265B"/>
    <w:rsid w:val="004F2832"/>
    <w:rsid w:val="00500462"/>
    <w:rsid w:val="00500C8C"/>
    <w:rsid w:val="00501C89"/>
    <w:rsid w:val="00501DCD"/>
    <w:rsid w:val="00502395"/>
    <w:rsid w:val="00502B29"/>
    <w:rsid w:val="00504D36"/>
    <w:rsid w:val="00506527"/>
    <w:rsid w:val="00506885"/>
    <w:rsid w:val="00507750"/>
    <w:rsid w:val="0051220A"/>
    <w:rsid w:val="0051563E"/>
    <w:rsid w:val="00515CC4"/>
    <w:rsid w:val="0051693C"/>
    <w:rsid w:val="00516B67"/>
    <w:rsid w:val="0052150B"/>
    <w:rsid w:val="005251CE"/>
    <w:rsid w:val="00525FA1"/>
    <w:rsid w:val="00532BB9"/>
    <w:rsid w:val="0053496B"/>
    <w:rsid w:val="005427DA"/>
    <w:rsid w:val="00543388"/>
    <w:rsid w:val="005437F4"/>
    <w:rsid w:val="00544D9F"/>
    <w:rsid w:val="00545AEA"/>
    <w:rsid w:val="00546A6D"/>
    <w:rsid w:val="005473BC"/>
    <w:rsid w:val="00547443"/>
    <w:rsid w:val="00551E31"/>
    <w:rsid w:val="00552ACC"/>
    <w:rsid w:val="00552AE5"/>
    <w:rsid w:val="00552C91"/>
    <w:rsid w:val="005539D0"/>
    <w:rsid w:val="0055559B"/>
    <w:rsid w:val="005603F6"/>
    <w:rsid w:val="005625FC"/>
    <w:rsid w:val="00563FBA"/>
    <w:rsid w:val="00564390"/>
    <w:rsid w:val="005708DA"/>
    <w:rsid w:val="00574770"/>
    <w:rsid w:val="0057536F"/>
    <w:rsid w:val="00580A2F"/>
    <w:rsid w:val="00583DA9"/>
    <w:rsid w:val="00585149"/>
    <w:rsid w:val="00592240"/>
    <w:rsid w:val="0059568D"/>
    <w:rsid w:val="00595E9D"/>
    <w:rsid w:val="005A0B6A"/>
    <w:rsid w:val="005A13D4"/>
    <w:rsid w:val="005A1F61"/>
    <w:rsid w:val="005A7769"/>
    <w:rsid w:val="005B7E8E"/>
    <w:rsid w:val="005C191B"/>
    <w:rsid w:val="005C2DC0"/>
    <w:rsid w:val="005C3835"/>
    <w:rsid w:val="005C3887"/>
    <w:rsid w:val="005C4700"/>
    <w:rsid w:val="005D03B8"/>
    <w:rsid w:val="005D3D4B"/>
    <w:rsid w:val="005D45DE"/>
    <w:rsid w:val="005D6B17"/>
    <w:rsid w:val="005E2096"/>
    <w:rsid w:val="005E4B13"/>
    <w:rsid w:val="005E5BF4"/>
    <w:rsid w:val="005E6B71"/>
    <w:rsid w:val="005E7EB3"/>
    <w:rsid w:val="005F3F4C"/>
    <w:rsid w:val="005F4FE6"/>
    <w:rsid w:val="005F7A69"/>
    <w:rsid w:val="0060366B"/>
    <w:rsid w:val="0060435C"/>
    <w:rsid w:val="006046BB"/>
    <w:rsid w:val="006060A2"/>
    <w:rsid w:val="00607755"/>
    <w:rsid w:val="0062297C"/>
    <w:rsid w:val="00625E67"/>
    <w:rsid w:val="00625EA8"/>
    <w:rsid w:val="00627931"/>
    <w:rsid w:val="006305A6"/>
    <w:rsid w:val="00630824"/>
    <w:rsid w:val="00630B2B"/>
    <w:rsid w:val="006324F5"/>
    <w:rsid w:val="00635560"/>
    <w:rsid w:val="0064148F"/>
    <w:rsid w:val="00641516"/>
    <w:rsid w:val="00641C7E"/>
    <w:rsid w:val="0064396F"/>
    <w:rsid w:val="00645480"/>
    <w:rsid w:val="00650E43"/>
    <w:rsid w:val="00653B6F"/>
    <w:rsid w:val="00657175"/>
    <w:rsid w:val="0066475C"/>
    <w:rsid w:val="00665197"/>
    <w:rsid w:val="00666E81"/>
    <w:rsid w:val="00673DBF"/>
    <w:rsid w:val="00675249"/>
    <w:rsid w:val="00680691"/>
    <w:rsid w:val="00682C71"/>
    <w:rsid w:val="00683360"/>
    <w:rsid w:val="00686988"/>
    <w:rsid w:val="00687B89"/>
    <w:rsid w:val="00690656"/>
    <w:rsid w:val="00691DA7"/>
    <w:rsid w:val="00693D67"/>
    <w:rsid w:val="006941C0"/>
    <w:rsid w:val="00694AEE"/>
    <w:rsid w:val="00696B8E"/>
    <w:rsid w:val="00697140"/>
    <w:rsid w:val="006971BA"/>
    <w:rsid w:val="00697330"/>
    <w:rsid w:val="006A18B7"/>
    <w:rsid w:val="006A1BA7"/>
    <w:rsid w:val="006B0626"/>
    <w:rsid w:val="006B0A2F"/>
    <w:rsid w:val="006B1CDF"/>
    <w:rsid w:val="006B1E1E"/>
    <w:rsid w:val="006B4DBA"/>
    <w:rsid w:val="006B4F5E"/>
    <w:rsid w:val="006B6204"/>
    <w:rsid w:val="006C19E3"/>
    <w:rsid w:val="006C2AFF"/>
    <w:rsid w:val="006C7887"/>
    <w:rsid w:val="006D078E"/>
    <w:rsid w:val="006D3248"/>
    <w:rsid w:val="006D4346"/>
    <w:rsid w:val="006D5DA7"/>
    <w:rsid w:val="006D7DD2"/>
    <w:rsid w:val="006E1FAB"/>
    <w:rsid w:val="006E24CD"/>
    <w:rsid w:val="006E62C5"/>
    <w:rsid w:val="006E7786"/>
    <w:rsid w:val="006F0CD9"/>
    <w:rsid w:val="006F25DA"/>
    <w:rsid w:val="006F60B4"/>
    <w:rsid w:val="00700FFC"/>
    <w:rsid w:val="00701334"/>
    <w:rsid w:val="007013FD"/>
    <w:rsid w:val="00702F44"/>
    <w:rsid w:val="007135B2"/>
    <w:rsid w:val="007153DF"/>
    <w:rsid w:val="00716568"/>
    <w:rsid w:val="00721D2A"/>
    <w:rsid w:val="00721E5F"/>
    <w:rsid w:val="007236BB"/>
    <w:rsid w:val="00724579"/>
    <w:rsid w:val="00731DB8"/>
    <w:rsid w:val="0073290F"/>
    <w:rsid w:val="007342C6"/>
    <w:rsid w:val="00735E07"/>
    <w:rsid w:val="0074111B"/>
    <w:rsid w:val="00741924"/>
    <w:rsid w:val="00741B3F"/>
    <w:rsid w:val="00741C09"/>
    <w:rsid w:val="00741C24"/>
    <w:rsid w:val="00741E40"/>
    <w:rsid w:val="007424AD"/>
    <w:rsid w:val="00743F87"/>
    <w:rsid w:val="00745BA4"/>
    <w:rsid w:val="007470F8"/>
    <w:rsid w:val="007518D1"/>
    <w:rsid w:val="00754681"/>
    <w:rsid w:val="00755EA5"/>
    <w:rsid w:val="00762D1D"/>
    <w:rsid w:val="00765C66"/>
    <w:rsid w:val="00767497"/>
    <w:rsid w:val="00771084"/>
    <w:rsid w:val="00772238"/>
    <w:rsid w:val="0077356C"/>
    <w:rsid w:val="0077510F"/>
    <w:rsid w:val="00780DCC"/>
    <w:rsid w:val="007817D2"/>
    <w:rsid w:val="00782FF7"/>
    <w:rsid w:val="00783BBC"/>
    <w:rsid w:val="00785F92"/>
    <w:rsid w:val="00786C77"/>
    <w:rsid w:val="00786FE0"/>
    <w:rsid w:val="007916B6"/>
    <w:rsid w:val="00791D66"/>
    <w:rsid w:val="00793F04"/>
    <w:rsid w:val="00794565"/>
    <w:rsid w:val="00794E2C"/>
    <w:rsid w:val="00795899"/>
    <w:rsid w:val="007A0179"/>
    <w:rsid w:val="007A248F"/>
    <w:rsid w:val="007A39FF"/>
    <w:rsid w:val="007A6A68"/>
    <w:rsid w:val="007A7F6F"/>
    <w:rsid w:val="007B1C2E"/>
    <w:rsid w:val="007B3777"/>
    <w:rsid w:val="007B6BFF"/>
    <w:rsid w:val="007C0074"/>
    <w:rsid w:val="007C093A"/>
    <w:rsid w:val="007C0F17"/>
    <w:rsid w:val="007C1A58"/>
    <w:rsid w:val="007C1F02"/>
    <w:rsid w:val="007C3E82"/>
    <w:rsid w:val="007C5822"/>
    <w:rsid w:val="007D0381"/>
    <w:rsid w:val="007D0498"/>
    <w:rsid w:val="007D620D"/>
    <w:rsid w:val="007E0276"/>
    <w:rsid w:val="007E05D3"/>
    <w:rsid w:val="007E2D1E"/>
    <w:rsid w:val="007E45F3"/>
    <w:rsid w:val="007E56DF"/>
    <w:rsid w:val="007F05F2"/>
    <w:rsid w:val="007F063F"/>
    <w:rsid w:val="007F0B0B"/>
    <w:rsid w:val="007F33CD"/>
    <w:rsid w:val="007F4785"/>
    <w:rsid w:val="007F6250"/>
    <w:rsid w:val="007F73BA"/>
    <w:rsid w:val="00800685"/>
    <w:rsid w:val="00804E02"/>
    <w:rsid w:val="008060D2"/>
    <w:rsid w:val="008078EA"/>
    <w:rsid w:val="00807F16"/>
    <w:rsid w:val="0081080E"/>
    <w:rsid w:val="008122B0"/>
    <w:rsid w:val="00814A64"/>
    <w:rsid w:val="00821098"/>
    <w:rsid w:val="008210E1"/>
    <w:rsid w:val="008218A6"/>
    <w:rsid w:val="00825598"/>
    <w:rsid w:val="0082586C"/>
    <w:rsid w:val="0083195C"/>
    <w:rsid w:val="00832A39"/>
    <w:rsid w:val="00837F12"/>
    <w:rsid w:val="008414AD"/>
    <w:rsid w:val="00841560"/>
    <w:rsid w:val="00843FA7"/>
    <w:rsid w:val="0084617B"/>
    <w:rsid w:val="008465DF"/>
    <w:rsid w:val="00855E24"/>
    <w:rsid w:val="00856C43"/>
    <w:rsid w:val="0086080E"/>
    <w:rsid w:val="00863674"/>
    <w:rsid w:val="0086692A"/>
    <w:rsid w:val="00867F9E"/>
    <w:rsid w:val="0087166A"/>
    <w:rsid w:val="0087369A"/>
    <w:rsid w:val="0087645D"/>
    <w:rsid w:val="00880F12"/>
    <w:rsid w:val="008833D8"/>
    <w:rsid w:val="00884E46"/>
    <w:rsid w:val="00886044"/>
    <w:rsid w:val="00886223"/>
    <w:rsid w:val="0089099B"/>
    <w:rsid w:val="00891B02"/>
    <w:rsid w:val="0089603D"/>
    <w:rsid w:val="00897AAF"/>
    <w:rsid w:val="008A0C2A"/>
    <w:rsid w:val="008A55FB"/>
    <w:rsid w:val="008A775C"/>
    <w:rsid w:val="008B09DE"/>
    <w:rsid w:val="008B1D01"/>
    <w:rsid w:val="008B3589"/>
    <w:rsid w:val="008B57D6"/>
    <w:rsid w:val="008C15E4"/>
    <w:rsid w:val="008C3DD7"/>
    <w:rsid w:val="008C58E9"/>
    <w:rsid w:val="008C5ACD"/>
    <w:rsid w:val="008C67AB"/>
    <w:rsid w:val="008D0652"/>
    <w:rsid w:val="008D2517"/>
    <w:rsid w:val="008D41F0"/>
    <w:rsid w:val="008D7841"/>
    <w:rsid w:val="008D7953"/>
    <w:rsid w:val="008E24B5"/>
    <w:rsid w:val="008E32FE"/>
    <w:rsid w:val="008E389C"/>
    <w:rsid w:val="008E3F0F"/>
    <w:rsid w:val="008F0279"/>
    <w:rsid w:val="008F0E6F"/>
    <w:rsid w:val="008F6D49"/>
    <w:rsid w:val="008F6FBD"/>
    <w:rsid w:val="00900DB4"/>
    <w:rsid w:val="00901399"/>
    <w:rsid w:val="00902033"/>
    <w:rsid w:val="0090316A"/>
    <w:rsid w:val="00903BF0"/>
    <w:rsid w:val="00906A54"/>
    <w:rsid w:val="00910A5A"/>
    <w:rsid w:val="00910AA7"/>
    <w:rsid w:val="00915EAC"/>
    <w:rsid w:val="009176DB"/>
    <w:rsid w:val="009205D9"/>
    <w:rsid w:val="00920886"/>
    <w:rsid w:val="00920B56"/>
    <w:rsid w:val="00924EDB"/>
    <w:rsid w:val="00926BA6"/>
    <w:rsid w:val="00930DDB"/>
    <w:rsid w:val="00932762"/>
    <w:rsid w:val="009354EA"/>
    <w:rsid w:val="009359FA"/>
    <w:rsid w:val="00936DFD"/>
    <w:rsid w:val="009419C3"/>
    <w:rsid w:val="00942D39"/>
    <w:rsid w:val="009467EA"/>
    <w:rsid w:val="00947EBD"/>
    <w:rsid w:val="00950245"/>
    <w:rsid w:val="00950391"/>
    <w:rsid w:val="00957507"/>
    <w:rsid w:val="00962ED6"/>
    <w:rsid w:val="00963D9E"/>
    <w:rsid w:val="00967771"/>
    <w:rsid w:val="00973AC9"/>
    <w:rsid w:val="009757CC"/>
    <w:rsid w:val="00975A64"/>
    <w:rsid w:val="00976307"/>
    <w:rsid w:val="00981C8B"/>
    <w:rsid w:val="00981CA8"/>
    <w:rsid w:val="009904C9"/>
    <w:rsid w:val="00992B02"/>
    <w:rsid w:val="00993CC4"/>
    <w:rsid w:val="0099416F"/>
    <w:rsid w:val="009943DC"/>
    <w:rsid w:val="009A1A08"/>
    <w:rsid w:val="009A3F39"/>
    <w:rsid w:val="009A623C"/>
    <w:rsid w:val="009A7CB7"/>
    <w:rsid w:val="009B37B0"/>
    <w:rsid w:val="009B3B0A"/>
    <w:rsid w:val="009B4177"/>
    <w:rsid w:val="009B6F29"/>
    <w:rsid w:val="009BB425"/>
    <w:rsid w:val="009C322D"/>
    <w:rsid w:val="009C32CC"/>
    <w:rsid w:val="009E01E7"/>
    <w:rsid w:val="009E0FFF"/>
    <w:rsid w:val="009E45B3"/>
    <w:rsid w:val="009F19B3"/>
    <w:rsid w:val="009F71AD"/>
    <w:rsid w:val="00A017A4"/>
    <w:rsid w:val="00A04AB1"/>
    <w:rsid w:val="00A04FE8"/>
    <w:rsid w:val="00A06262"/>
    <w:rsid w:val="00A0627A"/>
    <w:rsid w:val="00A0682B"/>
    <w:rsid w:val="00A1203F"/>
    <w:rsid w:val="00A12953"/>
    <w:rsid w:val="00A130C1"/>
    <w:rsid w:val="00A17C73"/>
    <w:rsid w:val="00A219A1"/>
    <w:rsid w:val="00A2413D"/>
    <w:rsid w:val="00A24405"/>
    <w:rsid w:val="00A3546D"/>
    <w:rsid w:val="00A36046"/>
    <w:rsid w:val="00A40D36"/>
    <w:rsid w:val="00A47479"/>
    <w:rsid w:val="00A517A3"/>
    <w:rsid w:val="00A53669"/>
    <w:rsid w:val="00A53802"/>
    <w:rsid w:val="00A543D1"/>
    <w:rsid w:val="00A54D22"/>
    <w:rsid w:val="00A56267"/>
    <w:rsid w:val="00A62196"/>
    <w:rsid w:val="00A64E0F"/>
    <w:rsid w:val="00A64E5A"/>
    <w:rsid w:val="00A7337B"/>
    <w:rsid w:val="00A742D9"/>
    <w:rsid w:val="00A74B85"/>
    <w:rsid w:val="00A77467"/>
    <w:rsid w:val="00A8194E"/>
    <w:rsid w:val="00A81DE2"/>
    <w:rsid w:val="00A83F84"/>
    <w:rsid w:val="00A845F1"/>
    <w:rsid w:val="00A85E26"/>
    <w:rsid w:val="00A878AF"/>
    <w:rsid w:val="00A9062A"/>
    <w:rsid w:val="00A930DE"/>
    <w:rsid w:val="00A93E2A"/>
    <w:rsid w:val="00A9452D"/>
    <w:rsid w:val="00A956DF"/>
    <w:rsid w:val="00A96F43"/>
    <w:rsid w:val="00A972F0"/>
    <w:rsid w:val="00A97F61"/>
    <w:rsid w:val="00A97FCF"/>
    <w:rsid w:val="00AA1368"/>
    <w:rsid w:val="00AA2C05"/>
    <w:rsid w:val="00AA4E70"/>
    <w:rsid w:val="00AA61B3"/>
    <w:rsid w:val="00AB545C"/>
    <w:rsid w:val="00AC229D"/>
    <w:rsid w:val="00AC6CB9"/>
    <w:rsid w:val="00AD0041"/>
    <w:rsid w:val="00AD1349"/>
    <w:rsid w:val="00AD34F6"/>
    <w:rsid w:val="00AD49AD"/>
    <w:rsid w:val="00AD674A"/>
    <w:rsid w:val="00AD6DE7"/>
    <w:rsid w:val="00AE2165"/>
    <w:rsid w:val="00AE2D75"/>
    <w:rsid w:val="00AE4383"/>
    <w:rsid w:val="00AE6715"/>
    <w:rsid w:val="00AE7603"/>
    <w:rsid w:val="00AE7787"/>
    <w:rsid w:val="00AE7C2F"/>
    <w:rsid w:val="00AF0C16"/>
    <w:rsid w:val="00AF29F7"/>
    <w:rsid w:val="00AF5525"/>
    <w:rsid w:val="00B04584"/>
    <w:rsid w:val="00B05B09"/>
    <w:rsid w:val="00B06084"/>
    <w:rsid w:val="00B06BB6"/>
    <w:rsid w:val="00B0722E"/>
    <w:rsid w:val="00B11678"/>
    <w:rsid w:val="00B13BA6"/>
    <w:rsid w:val="00B14330"/>
    <w:rsid w:val="00B14F2B"/>
    <w:rsid w:val="00B15725"/>
    <w:rsid w:val="00B16B6C"/>
    <w:rsid w:val="00B16DAE"/>
    <w:rsid w:val="00B207EE"/>
    <w:rsid w:val="00B2093F"/>
    <w:rsid w:val="00B24374"/>
    <w:rsid w:val="00B31E32"/>
    <w:rsid w:val="00B37F9E"/>
    <w:rsid w:val="00B42EE5"/>
    <w:rsid w:val="00B43230"/>
    <w:rsid w:val="00B4383D"/>
    <w:rsid w:val="00B458FC"/>
    <w:rsid w:val="00B4662D"/>
    <w:rsid w:val="00B50176"/>
    <w:rsid w:val="00B55F05"/>
    <w:rsid w:val="00B665E6"/>
    <w:rsid w:val="00B6676B"/>
    <w:rsid w:val="00B775A6"/>
    <w:rsid w:val="00B841C3"/>
    <w:rsid w:val="00B85B00"/>
    <w:rsid w:val="00B92A8A"/>
    <w:rsid w:val="00B963DC"/>
    <w:rsid w:val="00B963F6"/>
    <w:rsid w:val="00B968C5"/>
    <w:rsid w:val="00BA0E0D"/>
    <w:rsid w:val="00BA2ABA"/>
    <w:rsid w:val="00BA3C1B"/>
    <w:rsid w:val="00BA430D"/>
    <w:rsid w:val="00BA43EC"/>
    <w:rsid w:val="00BA5586"/>
    <w:rsid w:val="00BA6393"/>
    <w:rsid w:val="00BA7AF5"/>
    <w:rsid w:val="00BA7CBE"/>
    <w:rsid w:val="00BB2D30"/>
    <w:rsid w:val="00BB3446"/>
    <w:rsid w:val="00BB4EC5"/>
    <w:rsid w:val="00BC3D81"/>
    <w:rsid w:val="00BC4385"/>
    <w:rsid w:val="00BD3AD5"/>
    <w:rsid w:val="00BD4442"/>
    <w:rsid w:val="00BD5727"/>
    <w:rsid w:val="00BD5861"/>
    <w:rsid w:val="00BD7598"/>
    <w:rsid w:val="00BD7FBC"/>
    <w:rsid w:val="00BE10B8"/>
    <w:rsid w:val="00BE1290"/>
    <w:rsid w:val="00BE1733"/>
    <w:rsid w:val="00BE3B27"/>
    <w:rsid w:val="00BF2E6F"/>
    <w:rsid w:val="00BF39AB"/>
    <w:rsid w:val="00C0091E"/>
    <w:rsid w:val="00C03D84"/>
    <w:rsid w:val="00C07838"/>
    <w:rsid w:val="00C07DBB"/>
    <w:rsid w:val="00C11197"/>
    <w:rsid w:val="00C12322"/>
    <w:rsid w:val="00C168A8"/>
    <w:rsid w:val="00C20B0C"/>
    <w:rsid w:val="00C20C66"/>
    <w:rsid w:val="00C2266C"/>
    <w:rsid w:val="00C22CFA"/>
    <w:rsid w:val="00C2317F"/>
    <w:rsid w:val="00C231BE"/>
    <w:rsid w:val="00C278F1"/>
    <w:rsid w:val="00C377C1"/>
    <w:rsid w:val="00C435B0"/>
    <w:rsid w:val="00C436E9"/>
    <w:rsid w:val="00C45BE5"/>
    <w:rsid w:val="00C45FE6"/>
    <w:rsid w:val="00C50F95"/>
    <w:rsid w:val="00C54DE6"/>
    <w:rsid w:val="00C606C9"/>
    <w:rsid w:val="00C618E0"/>
    <w:rsid w:val="00C65E19"/>
    <w:rsid w:val="00C660EF"/>
    <w:rsid w:val="00C666CC"/>
    <w:rsid w:val="00C67C3F"/>
    <w:rsid w:val="00C67C57"/>
    <w:rsid w:val="00C715E5"/>
    <w:rsid w:val="00C727E8"/>
    <w:rsid w:val="00C72CE3"/>
    <w:rsid w:val="00C746AC"/>
    <w:rsid w:val="00C75E09"/>
    <w:rsid w:val="00C82295"/>
    <w:rsid w:val="00C84E37"/>
    <w:rsid w:val="00C85AE8"/>
    <w:rsid w:val="00C85BB5"/>
    <w:rsid w:val="00C86C3E"/>
    <w:rsid w:val="00C87C4A"/>
    <w:rsid w:val="00C90B9F"/>
    <w:rsid w:val="00C91AE4"/>
    <w:rsid w:val="00C933A1"/>
    <w:rsid w:val="00C94007"/>
    <w:rsid w:val="00C94924"/>
    <w:rsid w:val="00CA1CE7"/>
    <w:rsid w:val="00CA1E71"/>
    <w:rsid w:val="00CA46F4"/>
    <w:rsid w:val="00CA6861"/>
    <w:rsid w:val="00CA6B11"/>
    <w:rsid w:val="00CA748A"/>
    <w:rsid w:val="00CB1037"/>
    <w:rsid w:val="00CB2A6C"/>
    <w:rsid w:val="00CB321E"/>
    <w:rsid w:val="00CB7F9C"/>
    <w:rsid w:val="00CC3F78"/>
    <w:rsid w:val="00CC528E"/>
    <w:rsid w:val="00CD07C4"/>
    <w:rsid w:val="00CD0B59"/>
    <w:rsid w:val="00CD1028"/>
    <w:rsid w:val="00CD6F75"/>
    <w:rsid w:val="00CD7D5D"/>
    <w:rsid w:val="00CE03D1"/>
    <w:rsid w:val="00CE4862"/>
    <w:rsid w:val="00CE6302"/>
    <w:rsid w:val="00CE6F11"/>
    <w:rsid w:val="00CF0611"/>
    <w:rsid w:val="00CF1428"/>
    <w:rsid w:val="00CF2419"/>
    <w:rsid w:val="00CF3923"/>
    <w:rsid w:val="00CF7617"/>
    <w:rsid w:val="00D01FD9"/>
    <w:rsid w:val="00D0287F"/>
    <w:rsid w:val="00D02923"/>
    <w:rsid w:val="00D02C45"/>
    <w:rsid w:val="00D03704"/>
    <w:rsid w:val="00D062A2"/>
    <w:rsid w:val="00D10A9E"/>
    <w:rsid w:val="00D10CA0"/>
    <w:rsid w:val="00D117C4"/>
    <w:rsid w:val="00D15C64"/>
    <w:rsid w:val="00D22FCE"/>
    <w:rsid w:val="00D234B4"/>
    <w:rsid w:val="00D2360C"/>
    <w:rsid w:val="00D23AF8"/>
    <w:rsid w:val="00D31EF6"/>
    <w:rsid w:val="00D37693"/>
    <w:rsid w:val="00D3795B"/>
    <w:rsid w:val="00D416F6"/>
    <w:rsid w:val="00D42771"/>
    <w:rsid w:val="00D46858"/>
    <w:rsid w:val="00D50EE3"/>
    <w:rsid w:val="00D53901"/>
    <w:rsid w:val="00D54048"/>
    <w:rsid w:val="00D62C47"/>
    <w:rsid w:val="00D71CDB"/>
    <w:rsid w:val="00D733A3"/>
    <w:rsid w:val="00D738BD"/>
    <w:rsid w:val="00D73FC9"/>
    <w:rsid w:val="00D75798"/>
    <w:rsid w:val="00D767F3"/>
    <w:rsid w:val="00D814DE"/>
    <w:rsid w:val="00D82524"/>
    <w:rsid w:val="00D82626"/>
    <w:rsid w:val="00D82769"/>
    <w:rsid w:val="00D843F0"/>
    <w:rsid w:val="00D85D70"/>
    <w:rsid w:val="00D904C7"/>
    <w:rsid w:val="00D94021"/>
    <w:rsid w:val="00D94EA3"/>
    <w:rsid w:val="00D96457"/>
    <w:rsid w:val="00D975CD"/>
    <w:rsid w:val="00DA1D75"/>
    <w:rsid w:val="00DA2392"/>
    <w:rsid w:val="00DA37A9"/>
    <w:rsid w:val="00DA66FB"/>
    <w:rsid w:val="00DB0043"/>
    <w:rsid w:val="00DB30E3"/>
    <w:rsid w:val="00DB4227"/>
    <w:rsid w:val="00DC0C32"/>
    <w:rsid w:val="00DC4088"/>
    <w:rsid w:val="00DC421E"/>
    <w:rsid w:val="00DC6B43"/>
    <w:rsid w:val="00DC7928"/>
    <w:rsid w:val="00DD046F"/>
    <w:rsid w:val="00DD04FE"/>
    <w:rsid w:val="00DD5124"/>
    <w:rsid w:val="00DE13AB"/>
    <w:rsid w:val="00DE150C"/>
    <w:rsid w:val="00DE1F43"/>
    <w:rsid w:val="00DE62BE"/>
    <w:rsid w:val="00DE7E5D"/>
    <w:rsid w:val="00DF5A73"/>
    <w:rsid w:val="00DF6F03"/>
    <w:rsid w:val="00E04773"/>
    <w:rsid w:val="00E10AFF"/>
    <w:rsid w:val="00E11364"/>
    <w:rsid w:val="00E142A0"/>
    <w:rsid w:val="00E151D0"/>
    <w:rsid w:val="00E15559"/>
    <w:rsid w:val="00E20B1A"/>
    <w:rsid w:val="00E21BD6"/>
    <w:rsid w:val="00E22DA3"/>
    <w:rsid w:val="00E23643"/>
    <w:rsid w:val="00E33257"/>
    <w:rsid w:val="00E4030C"/>
    <w:rsid w:val="00E436CE"/>
    <w:rsid w:val="00E4674E"/>
    <w:rsid w:val="00E50ED5"/>
    <w:rsid w:val="00E5492F"/>
    <w:rsid w:val="00E557B5"/>
    <w:rsid w:val="00E60009"/>
    <w:rsid w:val="00E67BD8"/>
    <w:rsid w:val="00E70EEA"/>
    <w:rsid w:val="00E73741"/>
    <w:rsid w:val="00E77B45"/>
    <w:rsid w:val="00E80B58"/>
    <w:rsid w:val="00E8329C"/>
    <w:rsid w:val="00E83A9A"/>
    <w:rsid w:val="00E95CEE"/>
    <w:rsid w:val="00E97605"/>
    <w:rsid w:val="00EA11FB"/>
    <w:rsid w:val="00EA4536"/>
    <w:rsid w:val="00EA7F52"/>
    <w:rsid w:val="00EB0A74"/>
    <w:rsid w:val="00EB244C"/>
    <w:rsid w:val="00EB6BCD"/>
    <w:rsid w:val="00EB799F"/>
    <w:rsid w:val="00EC1989"/>
    <w:rsid w:val="00EC2A03"/>
    <w:rsid w:val="00EC2E9B"/>
    <w:rsid w:val="00EC3763"/>
    <w:rsid w:val="00EC6864"/>
    <w:rsid w:val="00EC70EF"/>
    <w:rsid w:val="00EC72E5"/>
    <w:rsid w:val="00EC773F"/>
    <w:rsid w:val="00ED06DC"/>
    <w:rsid w:val="00ED33AF"/>
    <w:rsid w:val="00ED385C"/>
    <w:rsid w:val="00EE3042"/>
    <w:rsid w:val="00EE667D"/>
    <w:rsid w:val="00EE67BA"/>
    <w:rsid w:val="00EF388C"/>
    <w:rsid w:val="00EF42D5"/>
    <w:rsid w:val="00EF502F"/>
    <w:rsid w:val="00EF56FE"/>
    <w:rsid w:val="00EF60EA"/>
    <w:rsid w:val="00EF72DC"/>
    <w:rsid w:val="00F014C0"/>
    <w:rsid w:val="00F059C5"/>
    <w:rsid w:val="00F10515"/>
    <w:rsid w:val="00F10D9F"/>
    <w:rsid w:val="00F1181D"/>
    <w:rsid w:val="00F12A1A"/>
    <w:rsid w:val="00F13097"/>
    <w:rsid w:val="00F13A5F"/>
    <w:rsid w:val="00F16320"/>
    <w:rsid w:val="00F17F3B"/>
    <w:rsid w:val="00F2329C"/>
    <w:rsid w:val="00F242C0"/>
    <w:rsid w:val="00F25ECC"/>
    <w:rsid w:val="00F272BB"/>
    <w:rsid w:val="00F33971"/>
    <w:rsid w:val="00F35A5C"/>
    <w:rsid w:val="00F43972"/>
    <w:rsid w:val="00F44839"/>
    <w:rsid w:val="00F50BEA"/>
    <w:rsid w:val="00F53058"/>
    <w:rsid w:val="00F5398C"/>
    <w:rsid w:val="00F54BB7"/>
    <w:rsid w:val="00F57974"/>
    <w:rsid w:val="00F608E3"/>
    <w:rsid w:val="00F61D7C"/>
    <w:rsid w:val="00F63233"/>
    <w:rsid w:val="00F73314"/>
    <w:rsid w:val="00F75C7F"/>
    <w:rsid w:val="00F80759"/>
    <w:rsid w:val="00F808C8"/>
    <w:rsid w:val="00F80F6A"/>
    <w:rsid w:val="00F83994"/>
    <w:rsid w:val="00F84223"/>
    <w:rsid w:val="00F84BB0"/>
    <w:rsid w:val="00F84BBE"/>
    <w:rsid w:val="00F877B2"/>
    <w:rsid w:val="00F90417"/>
    <w:rsid w:val="00F9610E"/>
    <w:rsid w:val="00F97243"/>
    <w:rsid w:val="00FA1145"/>
    <w:rsid w:val="00FA7C7B"/>
    <w:rsid w:val="00FAE001"/>
    <w:rsid w:val="00FB252A"/>
    <w:rsid w:val="00FB2570"/>
    <w:rsid w:val="00FB51C9"/>
    <w:rsid w:val="00FC1FC3"/>
    <w:rsid w:val="00FC374D"/>
    <w:rsid w:val="00FC580D"/>
    <w:rsid w:val="00FC5D3B"/>
    <w:rsid w:val="00FC7AF3"/>
    <w:rsid w:val="00FD12B2"/>
    <w:rsid w:val="00FD2167"/>
    <w:rsid w:val="00FD3E20"/>
    <w:rsid w:val="00FD5056"/>
    <w:rsid w:val="00FD56EA"/>
    <w:rsid w:val="00FD7B5D"/>
    <w:rsid w:val="00FD7B8C"/>
    <w:rsid w:val="00FE0BE7"/>
    <w:rsid w:val="00FE45E8"/>
    <w:rsid w:val="00FF6FA7"/>
    <w:rsid w:val="012B0892"/>
    <w:rsid w:val="012E3CCB"/>
    <w:rsid w:val="019333D3"/>
    <w:rsid w:val="01FA3330"/>
    <w:rsid w:val="0234741D"/>
    <w:rsid w:val="02BEC0E7"/>
    <w:rsid w:val="02EB941B"/>
    <w:rsid w:val="03BFE35F"/>
    <w:rsid w:val="03E45444"/>
    <w:rsid w:val="047EC92B"/>
    <w:rsid w:val="055BF138"/>
    <w:rsid w:val="06971527"/>
    <w:rsid w:val="06CB9338"/>
    <w:rsid w:val="06F570E1"/>
    <w:rsid w:val="071BF506"/>
    <w:rsid w:val="073E6D45"/>
    <w:rsid w:val="08418F08"/>
    <w:rsid w:val="093E895F"/>
    <w:rsid w:val="093F81DA"/>
    <w:rsid w:val="09799A5E"/>
    <w:rsid w:val="0ADC5BED"/>
    <w:rsid w:val="0B096809"/>
    <w:rsid w:val="0BC3EEFC"/>
    <w:rsid w:val="0BE5881E"/>
    <w:rsid w:val="0BEA324D"/>
    <w:rsid w:val="0C03B5C6"/>
    <w:rsid w:val="0C64BA02"/>
    <w:rsid w:val="0C6F9B35"/>
    <w:rsid w:val="0D8AE964"/>
    <w:rsid w:val="0F6168E2"/>
    <w:rsid w:val="0F9C5AC4"/>
    <w:rsid w:val="0FB5031B"/>
    <w:rsid w:val="0FC13707"/>
    <w:rsid w:val="10ECAAE8"/>
    <w:rsid w:val="1254C9A2"/>
    <w:rsid w:val="126193DD"/>
    <w:rsid w:val="12E91B84"/>
    <w:rsid w:val="132389B6"/>
    <w:rsid w:val="145032C5"/>
    <w:rsid w:val="149F0250"/>
    <w:rsid w:val="15890478"/>
    <w:rsid w:val="1597E26A"/>
    <w:rsid w:val="15E52522"/>
    <w:rsid w:val="15E95BB0"/>
    <w:rsid w:val="15F330FB"/>
    <w:rsid w:val="165FE3A8"/>
    <w:rsid w:val="169712BD"/>
    <w:rsid w:val="16A08479"/>
    <w:rsid w:val="16AEA44F"/>
    <w:rsid w:val="171A8A6E"/>
    <w:rsid w:val="17B1FD0E"/>
    <w:rsid w:val="17FBB409"/>
    <w:rsid w:val="1863E77A"/>
    <w:rsid w:val="18AF6BB8"/>
    <w:rsid w:val="19F47F5E"/>
    <w:rsid w:val="1A0ABD3F"/>
    <w:rsid w:val="1A6C5B99"/>
    <w:rsid w:val="1AE50F90"/>
    <w:rsid w:val="1B5E0195"/>
    <w:rsid w:val="1BCDE41D"/>
    <w:rsid w:val="1BFE34E0"/>
    <w:rsid w:val="1C7CD705"/>
    <w:rsid w:val="1CCDC466"/>
    <w:rsid w:val="1CEF6EDB"/>
    <w:rsid w:val="1D170975"/>
    <w:rsid w:val="1D2598A6"/>
    <w:rsid w:val="1D7073C2"/>
    <w:rsid w:val="1D992890"/>
    <w:rsid w:val="1E0F6507"/>
    <w:rsid w:val="1F152ACD"/>
    <w:rsid w:val="1F3FCCBC"/>
    <w:rsid w:val="1F990924"/>
    <w:rsid w:val="1FA12BE6"/>
    <w:rsid w:val="20E51D3F"/>
    <w:rsid w:val="2124B09B"/>
    <w:rsid w:val="21A13589"/>
    <w:rsid w:val="224D3373"/>
    <w:rsid w:val="228AA50D"/>
    <w:rsid w:val="2291089A"/>
    <w:rsid w:val="2354B062"/>
    <w:rsid w:val="236E013B"/>
    <w:rsid w:val="253EBF68"/>
    <w:rsid w:val="2594DDD7"/>
    <w:rsid w:val="25B6D3B2"/>
    <w:rsid w:val="25E2E8FD"/>
    <w:rsid w:val="26204680"/>
    <w:rsid w:val="266082AA"/>
    <w:rsid w:val="276CC19C"/>
    <w:rsid w:val="27DAC9B9"/>
    <w:rsid w:val="2802D283"/>
    <w:rsid w:val="2872260E"/>
    <w:rsid w:val="289ADD69"/>
    <w:rsid w:val="28CC7E99"/>
    <w:rsid w:val="28D3B3B7"/>
    <w:rsid w:val="28E721C1"/>
    <w:rsid w:val="2A0FDA54"/>
    <w:rsid w:val="2A207DB8"/>
    <w:rsid w:val="2A345BA3"/>
    <w:rsid w:val="2A55114D"/>
    <w:rsid w:val="2A7B2868"/>
    <w:rsid w:val="2A82F222"/>
    <w:rsid w:val="2C041F5B"/>
    <w:rsid w:val="2C16C6C0"/>
    <w:rsid w:val="2CB5ED83"/>
    <w:rsid w:val="2CEC6A48"/>
    <w:rsid w:val="2D56B087"/>
    <w:rsid w:val="2D81F27B"/>
    <w:rsid w:val="2E3FA729"/>
    <w:rsid w:val="2F026726"/>
    <w:rsid w:val="2F325587"/>
    <w:rsid w:val="2F59D69B"/>
    <w:rsid w:val="2F6486B9"/>
    <w:rsid w:val="2FD8EDF8"/>
    <w:rsid w:val="2FE96F98"/>
    <w:rsid w:val="30240B0A"/>
    <w:rsid w:val="3035D69B"/>
    <w:rsid w:val="308AD1A1"/>
    <w:rsid w:val="30CA92F9"/>
    <w:rsid w:val="30E14926"/>
    <w:rsid w:val="31BC757F"/>
    <w:rsid w:val="31BFDB6B"/>
    <w:rsid w:val="31E27D2C"/>
    <w:rsid w:val="321B5001"/>
    <w:rsid w:val="327A23F6"/>
    <w:rsid w:val="33030704"/>
    <w:rsid w:val="331F481C"/>
    <w:rsid w:val="337E4D8D"/>
    <w:rsid w:val="339965A3"/>
    <w:rsid w:val="33AAEBD1"/>
    <w:rsid w:val="33AE8511"/>
    <w:rsid w:val="33BB448E"/>
    <w:rsid w:val="340A3865"/>
    <w:rsid w:val="34E2DCBF"/>
    <w:rsid w:val="35477EA6"/>
    <w:rsid w:val="3636C2C4"/>
    <w:rsid w:val="36F2E550"/>
    <w:rsid w:val="371A6BF8"/>
    <w:rsid w:val="3729747C"/>
    <w:rsid w:val="38021509"/>
    <w:rsid w:val="3840E880"/>
    <w:rsid w:val="3857161C"/>
    <w:rsid w:val="3940CC31"/>
    <w:rsid w:val="39A44AAD"/>
    <w:rsid w:val="3A80077C"/>
    <w:rsid w:val="3B1FBD2E"/>
    <w:rsid w:val="3BEDDD1B"/>
    <w:rsid w:val="3BFCE59F"/>
    <w:rsid w:val="3C2338B7"/>
    <w:rsid w:val="3C7D7F3C"/>
    <w:rsid w:val="3D53AF30"/>
    <w:rsid w:val="3DA4D8AF"/>
    <w:rsid w:val="3DD4A690"/>
    <w:rsid w:val="3E383976"/>
    <w:rsid w:val="3E6CD9ED"/>
    <w:rsid w:val="3EAD7ABE"/>
    <w:rsid w:val="3F257DDD"/>
    <w:rsid w:val="40290215"/>
    <w:rsid w:val="41166CD9"/>
    <w:rsid w:val="41A81E44"/>
    <w:rsid w:val="428EEF56"/>
    <w:rsid w:val="42B099CB"/>
    <w:rsid w:val="42BA7F8F"/>
    <w:rsid w:val="42E592EB"/>
    <w:rsid w:val="4379BD1C"/>
    <w:rsid w:val="43899DDF"/>
    <w:rsid w:val="43B615E7"/>
    <w:rsid w:val="4443E814"/>
    <w:rsid w:val="44532AAD"/>
    <w:rsid w:val="44659289"/>
    <w:rsid w:val="449ECA1B"/>
    <w:rsid w:val="44BB8C4D"/>
    <w:rsid w:val="44E7C5B2"/>
    <w:rsid w:val="460431F4"/>
    <w:rsid w:val="46EDB6A9"/>
    <w:rsid w:val="470E4F2A"/>
    <w:rsid w:val="4718AEC5"/>
    <w:rsid w:val="4757E5CD"/>
    <w:rsid w:val="4777CD02"/>
    <w:rsid w:val="478F6293"/>
    <w:rsid w:val="4827CA37"/>
    <w:rsid w:val="483E68FD"/>
    <w:rsid w:val="4849C853"/>
    <w:rsid w:val="48AA1F8B"/>
    <w:rsid w:val="48B47F26"/>
    <w:rsid w:val="490B3BE1"/>
    <w:rsid w:val="4A703FEC"/>
    <w:rsid w:val="4AF143C7"/>
    <w:rsid w:val="4C42DCA3"/>
    <w:rsid w:val="4C51DEA1"/>
    <w:rsid w:val="4C6DC1B0"/>
    <w:rsid w:val="4CEAD0EB"/>
    <w:rsid w:val="4D6FDF67"/>
    <w:rsid w:val="4D988820"/>
    <w:rsid w:val="4DB08D15"/>
    <w:rsid w:val="4DB6C750"/>
    <w:rsid w:val="4DCEE32A"/>
    <w:rsid w:val="4DD7FD1A"/>
    <w:rsid w:val="4DFEC478"/>
    <w:rsid w:val="4F65A965"/>
    <w:rsid w:val="4F7A7D65"/>
    <w:rsid w:val="4FB112D9"/>
    <w:rsid w:val="507B7092"/>
    <w:rsid w:val="508E57CC"/>
    <w:rsid w:val="5136653A"/>
    <w:rsid w:val="51B20C9E"/>
    <w:rsid w:val="51B64956"/>
    <w:rsid w:val="51BB6F0D"/>
    <w:rsid w:val="520BE801"/>
    <w:rsid w:val="5253A947"/>
    <w:rsid w:val="530E8FBB"/>
    <w:rsid w:val="53435FBA"/>
    <w:rsid w:val="5361FFF5"/>
    <w:rsid w:val="53921758"/>
    <w:rsid w:val="5434AD05"/>
    <w:rsid w:val="545C1278"/>
    <w:rsid w:val="548DF9CC"/>
    <w:rsid w:val="54AD2DB3"/>
    <w:rsid w:val="557F1305"/>
    <w:rsid w:val="55A8B0D8"/>
    <w:rsid w:val="55CDCA8F"/>
    <w:rsid w:val="56221CA0"/>
    <w:rsid w:val="5714C30B"/>
    <w:rsid w:val="576FE14D"/>
    <w:rsid w:val="57857624"/>
    <w:rsid w:val="580A9FFB"/>
    <w:rsid w:val="58357118"/>
    <w:rsid w:val="59A832DE"/>
    <w:rsid w:val="5A8A83C1"/>
    <w:rsid w:val="5B8D4274"/>
    <w:rsid w:val="5C101AED"/>
    <w:rsid w:val="5C6B3885"/>
    <w:rsid w:val="5D844636"/>
    <w:rsid w:val="5DA4CA6A"/>
    <w:rsid w:val="5DDB8F4B"/>
    <w:rsid w:val="5FD957E6"/>
    <w:rsid w:val="5FF5AA29"/>
    <w:rsid w:val="6127540F"/>
    <w:rsid w:val="6140F7D8"/>
    <w:rsid w:val="6148FE84"/>
    <w:rsid w:val="61B5C126"/>
    <w:rsid w:val="61E6AEB2"/>
    <w:rsid w:val="6255EAC4"/>
    <w:rsid w:val="62E4CEE5"/>
    <w:rsid w:val="634467A7"/>
    <w:rsid w:val="6366AA78"/>
    <w:rsid w:val="63870D6F"/>
    <w:rsid w:val="641ADB88"/>
    <w:rsid w:val="6452D77B"/>
    <w:rsid w:val="64926AD7"/>
    <w:rsid w:val="64F43C50"/>
    <w:rsid w:val="64FFF5F8"/>
    <w:rsid w:val="65211671"/>
    <w:rsid w:val="65EBE282"/>
    <w:rsid w:val="6607D039"/>
    <w:rsid w:val="6625E90B"/>
    <w:rsid w:val="665C0208"/>
    <w:rsid w:val="674550DE"/>
    <w:rsid w:val="67878125"/>
    <w:rsid w:val="6787AC40"/>
    <w:rsid w:val="67A7F27B"/>
    <w:rsid w:val="6817D8CA"/>
    <w:rsid w:val="684E67F6"/>
    <w:rsid w:val="69E25969"/>
    <w:rsid w:val="6A49366B"/>
    <w:rsid w:val="6A971361"/>
    <w:rsid w:val="6AB8BE16"/>
    <w:rsid w:val="6B28F9AF"/>
    <w:rsid w:val="6B2FB26D"/>
    <w:rsid w:val="6B6D5F6C"/>
    <w:rsid w:val="6B824293"/>
    <w:rsid w:val="6BAC5BD0"/>
    <w:rsid w:val="6C654012"/>
    <w:rsid w:val="6C837679"/>
    <w:rsid w:val="6CE48C5A"/>
    <w:rsid w:val="6D0D37D8"/>
    <w:rsid w:val="6D1417F5"/>
    <w:rsid w:val="6D272561"/>
    <w:rsid w:val="6D631B6C"/>
    <w:rsid w:val="6D9F00F7"/>
    <w:rsid w:val="6DC15C8F"/>
    <w:rsid w:val="6E004989"/>
    <w:rsid w:val="6EC81ACF"/>
    <w:rsid w:val="6F5D2CF0"/>
    <w:rsid w:val="710B5DF1"/>
    <w:rsid w:val="717B00C5"/>
    <w:rsid w:val="72558DA7"/>
    <w:rsid w:val="72EE4A64"/>
    <w:rsid w:val="735B3F3D"/>
    <w:rsid w:val="73C1938E"/>
    <w:rsid w:val="7442238C"/>
    <w:rsid w:val="7470E8CB"/>
    <w:rsid w:val="748A1AC5"/>
    <w:rsid w:val="751B0423"/>
    <w:rsid w:val="75502405"/>
    <w:rsid w:val="75845697"/>
    <w:rsid w:val="759939BE"/>
    <w:rsid w:val="761A73B6"/>
    <w:rsid w:val="76A6FA3A"/>
    <w:rsid w:val="7709C81B"/>
    <w:rsid w:val="77777446"/>
    <w:rsid w:val="781D6EB4"/>
    <w:rsid w:val="782522BC"/>
    <w:rsid w:val="783A8C34"/>
    <w:rsid w:val="784732C8"/>
    <w:rsid w:val="78569FB9"/>
    <w:rsid w:val="78C56863"/>
    <w:rsid w:val="78D8FDB5"/>
    <w:rsid w:val="7970AFC6"/>
    <w:rsid w:val="7999CDF5"/>
    <w:rsid w:val="79A5E9AC"/>
    <w:rsid w:val="79C1D5A1"/>
    <w:rsid w:val="7A641B7E"/>
    <w:rsid w:val="7BB0991F"/>
    <w:rsid w:val="7C08E3D2"/>
    <w:rsid w:val="7C72ED57"/>
    <w:rsid w:val="7C7BFAB0"/>
    <w:rsid w:val="7D82D132"/>
    <w:rsid w:val="7D983236"/>
    <w:rsid w:val="7E1EDECE"/>
    <w:rsid w:val="7E37E285"/>
    <w:rsid w:val="7E895BCB"/>
    <w:rsid w:val="7E8C0341"/>
    <w:rsid w:val="7EA689EB"/>
    <w:rsid w:val="7EF69577"/>
    <w:rsid w:val="7F6A36CF"/>
    <w:rsid w:val="7FBA8A89"/>
    <w:rsid w:val="7FC3C63B"/>
    <w:rsid w:val="7FD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25587"/>
  <w15:docId w15:val="{2DD9D1A0-3E10-46A6-AF37-C6DF4CB7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6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A6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25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E21"/>
  </w:style>
  <w:style w:type="paragraph" w:styleId="Rodap">
    <w:name w:val="footer"/>
    <w:basedOn w:val="Normal"/>
    <w:link w:val="RodapChar"/>
    <w:uiPriority w:val="99"/>
    <w:unhideWhenUsed/>
    <w:rsid w:val="00425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E21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8622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8622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8622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62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622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6223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3D4B08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380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D13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AD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1349"/>
    <w:rPr>
      <w:b/>
      <w:bCs/>
    </w:rPr>
  </w:style>
  <w:style w:type="character" w:styleId="nfase">
    <w:name w:val="Emphasis"/>
    <w:basedOn w:val="Fontepargpadro"/>
    <w:uiPriority w:val="20"/>
    <w:qFormat/>
    <w:rsid w:val="00AD1349"/>
    <w:rPr>
      <w:i/>
      <w:iCs/>
    </w:rPr>
  </w:style>
  <w:style w:type="paragraph" w:customStyle="1" w:styleId="Default">
    <w:name w:val="Default"/>
    <w:rsid w:val="00D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A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A6B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1874DB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AD0041"/>
    <w:pPr>
      <w:tabs>
        <w:tab w:val="right" w:leader="dot" w:pos="8494"/>
      </w:tabs>
      <w:spacing w:before="240"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874DB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874DB"/>
    <w:pPr>
      <w:spacing w:after="100"/>
      <w:ind w:left="440"/>
    </w:pPr>
    <w:rPr>
      <w:rFonts w:eastAsiaTheme="minorEastAsia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B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0B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0B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B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0B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630">
          <w:blockQuote w:val="1"/>
          <w:marLeft w:val="1855"/>
          <w:marRight w:val="0"/>
          <w:marTop w:val="450"/>
          <w:marBottom w:val="450"/>
          <w:divBdr>
            <w:top w:val="none" w:sz="0" w:space="0" w:color="auto"/>
            <w:left w:val="single" w:sz="48" w:space="15" w:color="C11B23"/>
            <w:bottom w:val="none" w:sz="0" w:space="0" w:color="auto"/>
            <w:right w:val="none" w:sz="0" w:space="0" w:color="auto"/>
          </w:divBdr>
        </w:div>
      </w:divsChild>
    </w:div>
    <w:div w:id="1302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nacionalcomum.mec.gov.br/images/BNCC_EI_EF_110518_versaofinal_site.pdf" TargetMode="External"/><Relationship Id="rId18" Type="http://schemas.openxmlformats.org/officeDocument/2006/relationships/hyperlink" Target="https://sites.pucgoias.edu.br/pos-graduacao/mestrado-doutorado-educacao/wp-content/uploads/sites/61/2018/03/Projeto_Pedag%c3%b3gico-PPGE-2017-atualizado-e-para-divulga%c3%a7%c3%a3o.pdf" TargetMode="External"/><Relationship Id="rId26" Type="http://schemas.openxmlformats.org/officeDocument/2006/relationships/hyperlink" Target="https://acervodigital.unesp.br/bitstream/123456789/40142/1/01d16t0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tras.ufmg.br/espanhol/pdf/pedagogia_do_oprimid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rtal.mec.gov.br/images/banners/caderno_pna_final.pdf" TargetMode="External"/><Relationship Id="rId17" Type="http://schemas.openxmlformats.org/officeDocument/2006/relationships/hyperlink" Target="http://portal.mec.gov.br/images/banners/caderno_pna_final.pdf" TargetMode="External"/><Relationship Id="rId25" Type="http://schemas.openxmlformats.org/officeDocument/2006/relationships/hyperlink" Target="http://ceale.fae.ufmg.br/app/webroot/files/uploads/Col.%20Alfabetiza%C3%A7%C3%A3o%20e%20Letramento/Col%20Alf.Let.%2001%20Alfabetizacao_Letramen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cto.mec.gov.br/images/pdf/doc_orientador/doc_orientador_versao_final.pdf" TargetMode="External"/><Relationship Id="rId20" Type="http://schemas.openxmlformats.org/officeDocument/2006/relationships/hyperlink" Target="http://www.famep.com.br/repositorio/ebook/Alfabetizacao-Leitura-do-Mundo-Leitura-da-Palavra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ec.gov.br/index.php?option=com_docman&amp;view=download&amp;alias=6002-fasciculo-port&amp;category_slug=julho-2010-pdf&amp;Itemid=30192" TargetMode="External"/><Relationship Id="rId24" Type="http://schemas.openxmlformats.org/officeDocument/2006/relationships/hyperlink" Target="file:///C:/Users/anali/Downloads/ANEXO%20III%20-%20Metodologia_Pesquisa_Elaboracao_Disserta%C3%A7%C3%B5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constituicao/constituicao.htm" TargetMode="External"/><Relationship Id="rId23" Type="http://schemas.openxmlformats.org/officeDocument/2006/relationships/hyperlink" Target="https://www.redalyc.org/pdf/1891/189116806011.pdf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educacaointegral.org.br/wp-content/uploads/2014/10/importancia_ato_ler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ortal.inep.gov.br/documents/186968/6975249/Plano+Nacional+de+Educa%C3%A7%C3%A3o+PNE+2014-2024++Linha+de+Base/c2dd0faa-7227-40ee-a520-12c6fc77700f?version=1.3" TargetMode="External"/><Relationship Id="rId22" Type="http://schemas.openxmlformats.org/officeDocument/2006/relationships/hyperlink" Target="https://www.construirnoticias.com.br/alfabetizacao-e-letramento-o-que-sao-como-se-relacionam-como-alfabetizar-letrando/" TargetMode="External"/><Relationship Id="rId27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ab.capes.gov.br/acessoinformacao/perguntas-frequentes-informac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EF6C-2A9B-4C4C-B357-DA48B1A2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14112</Words>
  <Characters>76210</Characters>
  <Application>Microsoft Office Word</Application>
  <DocSecurity>0</DocSecurity>
  <Lines>635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90142</CharactersWithSpaces>
  <SharedDoc>false</SharedDoc>
  <HLinks>
    <vt:vector size="6" baseType="variant"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https://www.cpgss.pucgoias.edu.br/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LIZA PEREIRA ALVES</dc:creator>
  <cp:lastModifiedBy>Adriane Camilo</cp:lastModifiedBy>
  <cp:revision>4</cp:revision>
  <dcterms:created xsi:type="dcterms:W3CDTF">2021-06-23T11:54:00Z</dcterms:created>
  <dcterms:modified xsi:type="dcterms:W3CDTF">2021-06-23T12:00:00Z</dcterms:modified>
</cp:coreProperties>
</file>