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7EA0C" w14:textId="77777777" w:rsidR="005C2160" w:rsidRPr="00FA4C29" w:rsidRDefault="00F152D8" w:rsidP="00FA4C29">
      <w:pPr>
        <w:suppressAutoHyphens/>
        <w:overflowPunct w:val="0"/>
        <w:spacing w:before="240" w:after="0" w:line="240" w:lineRule="auto"/>
        <w:jc w:val="center"/>
        <w:rPr>
          <w:rFonts w:ascii="Arial" w:eastAsia="Lucida Sans Unicode" w:hAnsi="Arial" w:cs="Arial"/>
          <w:kern w:val="1"/>
          <w:sz w:val="24"/>
          <w:szCs w:val="24"/>
          <w:lang w:eastAsia="hi-IN" w:bidi="hi-IN"/>
        </w:rPr>
      </w:pPr>
      <w:r>
        <w:rPr>
          <w:rFonts w:ascii="Arial" w:eastAsia="Lucida Sans Unicode" w:hAnsi="Arial" w:cs="Arial"/>
          <w:noProof/>
          <w:kern w:val="1"/>
          <w:sz w:val="24"/>
          <w:szCs w:val="24"/>
          <w:lang w:eastAsia="pt-BR"/>
        </w:rPr>
        <mc:AlternateContent>
          <mc:Choice Requires="wps">
            <w:drawing>
              <wp:anchor distT="0" distB="0" distL="114300" distR="114300" simplePos="0" relativeHeight="251653120" behindDoc="0" locked="0" layoutInCell="1" allowOverlap="1" wp14:anchorId="5F4AE0D9" wp14:editId="56A0D406">
                <wp:simplePos x="0" y="0"/>
                <wp:positionH relativeFrom="rightMargin">
                  <wp:posOffset>-161925</wp:posOffset>
                </wp:positionH>
                <wp:positionV relativeFrom="paragraph">
                  <wp:posOffset>-676275</wp:posOffset>
                </wp:positionV>
                <wp:extent cx="257175" cy="219075"/>
                <wp:effectExtent l="0" t="0" r="9525" b="952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33848D" id="Retângulo 4" o:spid="_x0000_s1026" style="position:absolute;margin-left:-12.75pt;margin-top:-53.25pt;width:20.25pt;height:17.25pt;z-index:251653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" fillcolor="white [3212]" strokecolor="white [3212]" strokeweight="1pt">
                <v:path arrowok="t"/>
                <w10:wrap anchorx="margin"/>
              </v:rect>
            </w:pict>
          </mc:Fallback>
        </mc:AlternateContent>
      </w:r>
      <w:r w:rsidR="005C2160" w:rsidRPr="00FA4C29">
        <w:rPr>
          <w:rFonts w:ascii="Arial" w:eastAsia="Lucida Sans Unicode" w:hAnsi="Arial" w:cs="Arial"/>
          <w:kern w:val="1"/>
          <w:sz w:val="24"/>
          <w:szCs w:val="24"/>
          <w:lang w:eastAsia="hi-IN" w:bidi="hi-IN"/>
        </w:rPr>
        <w:t>PONTIFÍCIA UNIVERSIDADE CATÓLICA DE GOIÁS</w:t>
      </w:r>
    </w:p>
    <w:p w14:paraId="18AA8FA0" w14:textId="77777777" w:rsidR="005C2160" w:rsidRPr="00FA4C29" w:rsidRDefault="005C2160" w:rsidP="00FA4C29">
      <w:pPr>
        <w:suppressAutoHyphens/>
        <w:overflowPunct w:val="0"/>
        <w:spacing w:before="240" w:after="0" w:line="240" w:lineRule="auto"/>
        <w:jc w:val="center"/>
        <w:rPr>
          <w:rFonts w:ascii="Arial" w:eastAsia="Lucida Sans Unicode" w:hAnsi="Arial" w:cs="Arial"/>
          <w:kern w:val="1"/>
          <w:sz w:val="24"/>
          <w:szCs w:val="24"/>
          <w:lang w:eastAsia="hi-IN" w:bidi="hi-IN"/>
        </w:rPr>
      </w:pPr>
      <w:r w:rsidRPr="00FA4C29">
        <w:rPr>
          <w:rFonts w:ascii="Arial" w:eastAsia="Lucida Sans Unicode" w:hAnsi="Arial" w:cs="Arial"/>
          <w:kern w:val="1"/>
          <w:sz w:val="24"/>
          <w:szCs w:val="24"/>
          <w:lang w:eastAsia="hi-IN" w:bidi="hi-IN"/>
        </w:rPr>
        <w:t>ESCOLA DE CIÊNCIAS SOCIAIS E DA SAÚDE</w:t>
      </w:r>
    </w:p>
    <w:p w14:paraId="6254A89E" w14:textId="77777777" w:rsidR="005C2160" w:rsidRPr="00FA4C29" w:rsidRDefault="005C2160" w:rsidP="00FA4C29">
      <w:pPr>
        <w:suppressAutoHyphens/>
        <w:overflowPunct w:val="0"/>
        <w:spacing w:before="240" w:after="0" w:line="240" w:lineRule="auto"/>
        <w:jc w:val="center"/>
        <w:rPr>
          <w:rFonts w:ascii="Arial" w:eastAsia="Lucida Sans Unicode" w:hAnsi="Arial" w:cs="Arial"/>
          <w:kern w:val="1"/>
          <w:sz w:val="24"/>
          <w:szCs w:val="24"/>
          <w:lang w:eastAsia="hi-IN" w:bidi="hi-IN"/>
        </w:rPr>
      </w:pPr>
      <w:r w:rsidRPr="00FA4C29">
        <w:rPr>
          <w:rFonts w:ascii="Arial" w:eastAsia="Lucida Sans Unicode" w:hAnsi="Arial" w:cs="Arial"/>
          <w:kern w:val="1"/>
          <w:sz w:val="24"/>
          <w:szCs w:val="24"/>
          <w:lang w:eastAsia="hi-IN" w:bidi="hi-IN"/>
        </w:rPr>
        <w:t>CURSO DE ENFERMAGEM</w:t>
      </w:r>
    </w:p>
    <w:p w14:paraId="64D597C7" w14:textId="77777777" w:rsidR="005C2160" w:rsidRPr="00E6197F" w:rsidRDefault="005C2160" w:rsidP="005C2160">
      <w:pPr>
        <w:suppressAutoHyphens/>
        <w:overflowPunct w:val="0"/>
        <w:spacing w:after="0" w:line="360" w:lineRule="auto"/>
        <w:jc w:val="center"/>
        <w:rPr>
          <w:rFonts w:ascii="Arial" w:eastAsia="Lucida Sans Unicode" w:hAnsi="Arial" w:cs="Arial"/>
          <w:color w:val="00000A"/>
          <w:kern w:val="1"/>
          <w:lang w:eastAsia="hi-IN" w:bidi="hi-IN"/>
        </w:rPr>
      </w:pPr>
    </w:p>
    <w:p w14:paraId="712C9A16" w14:textId="77777777" w:rsidR="005C2160" w:rsidRPr="00E6197F" w:rsidRDefault="005C2160" w:rsidP="005C2160">
      <w:pPr>
        <w:suppressAutoHyphens/>
        <w:overflowPunct w:val="0"/>
        <w:spacing w:after="0" w:line="360" w:lineRule="auto"/>
        <w:jc w:val="center"/>
        <w:rPr>
          <w:rFonts w:ascii="Arial" w:eastAsia="Lucida Sans Unicode" w:hAnsi="Arial" w:cs="Arial"/>
          <w:color w:val="00000A"/>
          <w:kern w:val="1"/>
          <w:lang w:eastAsia="hi-IN" w:bidi="hi-IN"/>
        </w:rPr>
      </w:pPr>
    </w:p>
    <w:p w14:paraId="5720344E" w14:textId="77777777" w:rsidR="005C2160" w:rsidRPr="00E6197F" w:rsidRDefault="005C2160" w:rsidP="005C2160">
      <w:pPr>
        <w:suppressAutoHyphens/>
        <w:overflowPunct w:val="0"/>
        <w:spacing w:after="0" w:line="360" w:lineRule="auto"/>
        <w:jc w:val="center"/>
        <w:rPr>
          <w:rFonts w:ascii="Arial" w:eastAsia="Lucida Sans Unicode" w:hAnsi="Arial" w:cs="Arial"/>
          <w:color w:val="00000A"/>
          <w:kern w:val="1"/>
          <w:lang w:eastAsia="hi-IN" w:bidi="hi-IN"/>
        </w:rPr>
      </w:pPr>
    </w:p>
    <w:p w14:paraId="098366FC" w14:textId="77777777" w:rsidR="005C2160" w:rsidRPr="00E6197F" w:rsidRDefault="005C2160" w:rsidP="005C2160">
      <w:pPr>
        <w:suppressAutoHyphens/>
        <w:overflowPunct w:val="0"/>
        <w:spacing w:after="0" w:line="360" w:lineRule="auto"/>
        <w:jc w:val="center"/>
        <w:rPr>
          <w:rFonts w:ascii="Arial" w:eastAsia="Lucida Sans Unicode" w:hAnsi="Arial" w:cs="Arial"/>
          <w:color w:val="00000A"/>
          <w:kern w:val="1"/>
          <w:lang w:eastAsia="hi-IN" w:bidi="hi-IN"/>
        </w:rPr>
      </w:pPr>
    </w:p>
    <w:p w14:paraId="11129270" w14:textId="77777777" w:rsidR="005C2160" w:rsidRDefault="005C2160" w:rsidP="005C2160">
      <w:pPr>
        <w:suppressAutoHyphens/>
        <w:overflowPunct w:val="0"/>
        <w:spacing w:after="0" w:line="360" w:lineRule="auto"/>
        <w:jc w:val="center"/>
        <w:rPr>
          <w:rFonts w:ascii="Arial" w:eastAsia="Lucida Sans Unicode" w:hAnsi="Arial" w:cs="Arial"/>
          <w:color w:val="00000A"/>
          <w:kern w:val="1"/>
          <w:lang w:eastAsia="hi-IN" w:bidi="hi-IN"/>
        </w:rPr>
      </w:pPr>
    </w:p>
    <w:p w14:paraId="108891B5" w14:textId="77777777" w:rsidR="004D74A1" w:rsidRPr="00E6197F" w:rsidRDefault="004D74A1" w:rsidP="005C2160">
      <w:pPr>
        <w:suppressAutoHyphens/>
        <w:overflowPunct w:val="0"/>
        <w:spacing w:after="0" w:line="360" w:lineRule="auto"/>
        <w:jc w:val="center"/>
        <w:rPr>
          <w:rFonts w:ascii="Arial" w:eastAsia="Lucida Sans Unicode" w:hAnsi="Arial" w:cs="Arial"/>
          <w:color w:val="00000A"/>
          <w:kern w:val="1"/>
          <w:lang w:eastAsia="hi-IN" w:bidi="hi-IN"/>
        </w:rPr>
      </w:pPr>
    </w:p>
    <w:p w14:paraId="624A7703" w14:textId="77777777" w:rsidR="008B5234" w:rsidRDefault="008B5234" w:rsidP="009250B7">
      <w:pPr>
        <w:pStyle w:val="Textodecomentrio"/>
      </w:pPr>
    </w:p>
    <w:p w14:paraId="5DC49903" w14:textId="77777777" w:rsidR="003029E1" w:rsidRDefault="003029E1" w:rsidP="009250B7">
      <w:pPr>
        <w:pStyle w:val="Textodecomentrio"/>
      </w:pPr>
    </w:p>
    <w:p w14:paraId="5A2EE9A5" w14:textId="77777777" w:rsidR="007C606F" w:rsidRDefault="007C606F" w:rsidP="008B5234">
      <w:pPr>
        <w:pStyle w:val="Textodecomentrio"/>
      </w:pPr>
    </w:p>
    <w:p w14:paraId="54C64BD0" w14:textId="77777777" w:rsidR="008B5234" w:rsidRPr="002346F7" w:rsidRDefault="002346F7" w:rsidP="002346F7">
      <w:pPr>
        <w:pStyle w:val="Textodecomentrio"/>
        <w:spacing w:line="360" w:lineRule="auto"/>
        <w:jc w:val="center"/>
        <w:rPr>
          <w:rFonts w:ascii="Arial" w:hAnsi="Arial" w:cs="Arial"/>
          <w:b/>
          <w:sz w:val="24"/>
          <w:szCs w:val="24"/>
        </w:rPr>
      </w:pPr>
      <w:r w:rsidRPr="002346F7">
        <w:rPr>
          <w:rFonts w:ascii="Arial" w:hAnsi="Arial" w:cs="Arial"/>
          <w:b/>
          <w:sz w:val="24"/>
          <w:szCs w:val="24"/>
        </w:rPr>
        <w:t xml:space="preserve">REVISÃO DE LITERATURA: ANÁLISE DA RESISTÊNCIA DO HOMEM AOS SERVIÇOS DE ATENÇÃO </w:t>
      </w:r>
      <w:r w:rsidR="00DA685B">
        <w:rPr>
          <w:rFonts w:ascii="Arial" w:hAnsi="Arial" w:cs="Arial"/>
          <w:b/>
          <w:sz w:val="24"/>
          <w:szCs w:val="24"/>
        </w:rPr>
        <w:t>PRIMÁRIA</w:t>
      </w:r>
      <w:r w:rsidRPr="002346F7">
        <w:rPr>
          <w:rFonts w:ascii="Arial" w:hAnsi="Arial" w:cs="Arial"/>
          <w:b/>
          <w:sz w:val="24"/>
          <w:szCs w:val="24"/>
        </w:rPr>
        <w:t xml:space="preserve"> E AS CONTRIBUIÇÕES DO ENFERMEIRO.</w:t>
      </w:r>
    </w:p>
    <w:p w14:paraId="5657417A" w14:textId="77777777" w:rsidR="006353A2" w:rsidRPr="008B5234" w:rsidRDefault="006353A2" w:rsidP="008B5234">
      <w:pPr>
        <w:pStyle w:val="Textodecomentrio"/>
      </w:pPr>
    </w:p>
    <w:p w14:paraId="6C77DA22" w14:textId="77777777" w:rsidR="005C2160" w:rsidRDefault="005C2160" w:rsidP="005C2160">
      <w:pPr>
        <w:suppressAutoHyphens/>
        <w:overflowPunct w:val="0"/>
        <w:spacing w:after="0" w:line="360" w:lineRule="auto"/>
        <w:jc w:val="right"/>
        <w:rPr>
          <w:rFonts w:ascii="Arial" w:eastAsia="Lucida Sans Unicode" w:hAnsi="Arial" w:cs="Arial"/>
          <w:color w:val="00000A"/>
          <w:kern w:val="1"/>
          <w:lang w:eastAsia="hi-IN" w:bidi="hi-IN"/>
        </w:rPr>
      </w:pPr>
    </w:p>
    <w:p w14:paraId="4CF82B02" w14:textId="77777777" w:rsidR="002346F7" w:rsidRDefault="002346F7" w:rsidP="005C2160">
      <w:pPr>
        <w:suppressAutoHyphens/>
        <w:overflowPunct w:val="0"/>
        <w:spacing w:after="0" w:line="360" w:lineRule="auto"/>
        <w:jc w:val="right"/>
        <w:rPr>
          <w:rFonts w:ascii="Arial" w:eastAsia="Lucida Sans Unicode" w:hAnsi="Arial" w:cs="Arial"/>
          <w:color w:val="00000A"/>
          <w:kern w:val="1"/>
          <w:lang w:eastAsia="hi-IN" w:bidi="hi-IN"/>
        </w:rPr>
      </w:pPr>
    </w:p>
    <w:p w14:paraId="6796D1DA" w14:textId="77777777" w:rsidR="002346F7" w:rsidRDefault="002346F7" w:rsidP="005C2160">
      <w:pPr>
        <w:suppressAutoHyphens/>
        <w:overflowPunct w:val="0"/>
        <w:spacing w:after="0" w:line="360" w:lineRule="auto"/>
        <w:jc w:val="right"/>
        <w:rPr>
          <w:rFonts w:ascii="Arial" w:eastAsia="Lucida Sans Unicode" w:hAnsi="Arial" w:cs="Arial"/>
          <w:color w:val="00000A"/>
          <w:kern w:val="1"/>
          <w:lang w:eastAsia="hi-IN" w:bidi="hi-IN"/>
        </w:rPr>
      </w:pPr>
    </w:p>
    <w:p w14:paraId="1FFD8824" w14:textId="77777777" w:rsidR="009C4FE0" w:rsidRDefault="009C4FE0" w:rsidP="005C2160">
      <w:pPr>
        <w:suppressAutoHyphens/>
        <w:overflowPunct w:val="0"/>
        <w:spacing w:after="0" w:line="360" w:lineRule="auto"/>
        <w:jc w:val="right"/>
        <w:rPr>
          <w:rFonts w:ascii="Arial" w:eastAsia="Lucida Sans Unicode" w:hAnsi="Arial" w:cs="Arial"/>
          <w:color w:val="00000A"/>
          <w:kern w:val="1"/>
          <w:lang w:eastAsia="hi-IN" w:bidi="hi-IN"/>
        </w:rPr>
      </w:pPr>
    </w:p>
    <w:p w14:paraId="5C5C8ECA" w14:textId="77777777" w:rsidR="009C4FE0" w:rsidRDefault="009C4FE0" w:rsidP="005C2160">
      <w:pPr>
        <w:suppressAutoHyphens/>
        <w:overflowPunct w:val="0"/>
        <w:spacing w:after="0" w:line="360" w:lineRule="auto"/>
        <w:jc w:val="right"/>
        <w:rPr>
          <w:rFonts w:ascii="Arial" w:eastAsia="Lucida Sans Unicode" w:hAnsi="Arial" w:cs="Arial"/>
          <w:color w:val="00000A"/>
          <w:kern w:val="1"/>
          <w:lang w:eastAsia="hi-IN" w:bidi="hi-IN"/>
        </w:rPr>
      </w:pPr>
    </w:p>
    <w:p w14:paraId="65DEC0AF" w14:textId="77777777" w:rsidR="009C4FE0" w:rsidRPr="00E6197F" w:rsidRDefault="009C4FE0" w:rsidP="005C2160">
      <w:pPr>
        <w:suppressAutoHyphens/>
        <w:overflowPunct w:val="0"/>
        <w:spacing w:after="0" w:line="360" w:lineRule="auto"/>
        <w:jc w:val="right"/>
        <w:rPr>
          <w:rFonts w:ascii="Arial" w:eastAsia="Lucida Sans Unicode" w:hAnsi="Arial" w:cs="Arial"/>
          <w:color w:val="00000A"/>
          <w:kern w:val="1"/>
          <w:lang w:eastAsia="hi-IN" w:bidi="hi-IN"/>
        </w:rPr>
      </w:pPr>
    </w:p>
    <w:p w14:paraId="2D92E998" w14:textId="77777777" w:rsidR="005C2160" w:rsidRPr="00E6197F" w:rsidRDefault="005C2160" w:rsidP="005C2160">
      <w:pPr>
        <w:suppressAutoHyphens/>
        <w:overflowPunct w:val="0"/>
        <w:spacing w:after="0" w:line="360" w:lineRule="auto"/>
        <w:jc w:val="right"/>
        <w:rPr>
          <w:rFonts w:ascii="Arial" w:eastAsia="Lucida Sans Unicode" w:hAnsi="Arial" w:cs="Arial"/>
          <w:color w:val="00000A"/>
          <w:kern w:val="1"/>
          <w:lang w:eastAsia="hi-IN" w:bidi="hi-IN"/>
        </w:rPr>
      </w:pPr>
    </w:p>
    <w:p w14:paraId="781834E5" w14:textId="77777777" w:rsidR="00EF5E86" w:rsidRPr="008E323D" w:rsidRDefault="00EF5E86" w:rsidP="00FA4C29">
      <w:pPr>
        <w:spacing w:after="100" w:line="360" w:lineRule="auto"/>
        <w:jc w:val="center"/>
        <w:rPr>
          <w:rFonts w:ascii="Arial" w:hAnsi="Arial" w:cs="Arial"/>
          <w:sz w:val="24"/>
          <w:szCs w:val="24"/>
        </w:rPr>
      </w:pPr>
      <w:r w:rsidRPr="008E323D">
        <w:rPr>
          <w:rFonts w:ascii="Arial" w:hAnsi="Arial" w:cs="Arial"/>
          <w:sz w:val="24"/>
          <w:szCs w:val="24"/>
        </w:rPr>
        <w:t>ANNA FLÁVIA DE BASTOS MANSO OLIVEIRA</w:t>
      </w:r>
    </w:p>
    <w:p w14:paraId="53B23CBC" w14:textId="77777777" w:rsidR="00EF5E86" w:rsidRPr="008E323D" w:rsidRDefault="00EF5E86" w:rsidP="00FA4C29">
      <w:pPr>
        <w:spacing w:after="100" w:line="360" w:lineRule="auto"/>
        <w:jc w:val="center"/>
        <w:rPr>
          <w:rFonts w:ascii="Arial" w:hAnsi="Arial" w:cs="Arial"/>
          <w:sz w:val="24"/>
          <w:szCs w:val="24"/>
        </w:rPr>
      </w:pPr>
      <w:r w:rsidRPr="008E323D">
        <w:rPr>
          <w:rFonts w:ascii="Arial" w:hAnsi="Arial" w:cs="Arial"/>
          <w:sz w:val="24"/>
          <w:szCs w:val="24"/>
        </w:rPr>
        <w:t>RAYSSA STÉFANI SOUSA ALVES</w:t>
      </w:r>
    </w:p>
    <w:p w14:paraId="77D0E8C3" w14:textId="77777777" w:rsidR="005C2160" w:rsidRPr="00E6197F" w:rsidRDefault="005C2160" w:rsidP="008E323D">
      <w:pPr>
        <w:suppressAutoHyphens/>
        <w:overflowPunct w:val="0"/>
        <w:spacing w:after="0" w:line="360" w:lineRule="auto"/>
        <w:rPr>
          <w:rFonts w:ascii="Arial" w:eastAsia="Lucida Sans Unicode" w:hAnsi="Arial" w:cs="Arial"/>
          <w:color w:val="00000A"/>
          <w:kern w:val="1"/>
          <w:lang w:eastAsia="hi-IN" w:bidi="hi-IN"/>
        </w:rPr>
      </w:pPr>
    </w:p>
    <w:p w14:paraId="247E7355" w14:textId="77777777" w:rsidR="008E323D" w:rsidRDefault="008E323D" w:rsidP="005C2160">
      <w:pPr>
        <w:suppressAutoHyphens/>
        <w:overflowPunct w:val="0"/>
        <w:spacing w:after="0" w:line="360" w:lineRule="auto"/>
        <w:jc w:val="center"/>
        <w:rPr>
          <w:rFonts w:ascii="Arial" w:eastAsia="Lucida Sans Unicode" w:hAnsi="Arial" w:cs="Arial"/>
          <w:color w:val="00000A"/>
          <w:kern w:val="1"/>
          <w:lang w:eastAsia="hi-IN" w:bidi="hi-IN"/>
        </w:rPr>
      </w:pPr>
    </w:p>
    <w:p w14:paraId="221B4C56" w14:textId="77777777" w:rsidR="009C4FE0" w:rsidRDefault="009C4FE0" w:rsidP="005C2160">
      <w:pPr>
        <w:suppressAutoHyphens/>
        <w:overflowPunct w:val="0"/>
        <w:spacing w:after="0" w:line="360" w:lineRule="auto"/>
        <w:jc w:val="center"/>
        <w:rPr>
          <w:rFonts w:ascii="Arial" w:eastAsia="Lucida Sans Unicode" w:hAnsi="Arial" w:cs="Arial"/>
          <w:color w:val="00000A"/>
          <w:kern w:val="1"/>
          <w:lang w:eastAsia="hi-IN" w:bidi="hi-IN"/>
        </w:rPr>
      </w:pPr>
    </w:p>
    <w:p w14:paraId="0C4C4B86" w14:textId="77777777" w:rsidR="00531357" w:rsidRDefault="00531357" w:rsidP="00700D73">
      <w:pPr>
        <w:suppressAutoHyphens/>
        <w:overflowPunct w:val="0"/>
        <w:spacing w:after="0" w:line="360" w:lineRule="auto"/>
        <w:rPr>
          <w:rFonts w:ascii="Arial" w:eastAsia="Lucida Sans Unicode" w:hAnsi="Arial" w:cs="Arial"/>
          <w:color w:val="00000A"/>
          <w:kern w:val="1"/>
          <w:lang w:eastAsia="hi-IN" w:bidi="hi-IN"/>
        </w:rPr>
      </w:pPr>
    </w:p>
    <w:p w14:paraId="65FA03B5" w14:textId="77777777" w:rsidR="00700D73" w:rsidRDefault="00700D73" w:rsidP="00700D73">
      <w:pPr>
        <w:suppressAutoHyphens/>
        <w:overflowPunct w:val="0"/>
        <w:spacing w:after="0" w:line="360" w:lineRule="auto"/>
        <w:rPr>
          <w:rFonts w:ascii="Arial" w:eastAsia="Lucida Sans Unicode" w:hAnsi="Arial" w:cs="Arial"/>
          <w:color w:val="00000A"/>
          <w:kern w:val="1"/>
          <w:lang w:eastAsia="hi-IN" w:bidi="hi-IN"/>
        </w:rPr>
      </w:pPr>
    </w:p>
    <w:p w14:paraId="436D2127" w14:textId="77777777" w:rsidR="003029E1" w:rsidRDefault="003029E1" w:rsidP="005C2160">
      <w:pPr>
        <w:suppressAutoHyphens/>
        <w:overflowPunct w:val="0"/>
        <w:spacing w:after="0" w:line="360" w:lineRule="auto"/>
        <w:jc w:val="center"/>
        <w:rPr>
          <w:rFonts w:ascii="Arial" w:eastAsia="Lucida Sans Unicode" w:hAnsi="Arial" w:cs="Arial"/>
          <w:color w:val="00000A"/>
          <w:kern w:val="1"/>
          <w:lang w:eastAsia="hi-IN" w:bidi="hi-IN"/>
        </w:rPr>
      </w:pPr>
    </w:p>
    <w:p w14:paraId="4C9DAC4F" w14:textId="77777777" w:rsidR="003029E1" w:rsidRDefault="003029E1" w:rsidP="005C2160">
      <w:pPr>
        <w:suppressAutoHyphens/>
        <w:overflowPunct w:val="0"/>
        <w:spacing w:after="0" w:line="360" w:lineRule="auto"/>
        <w:jc w:val="center"/>
        <w:rPr>
          <w:rFonts w:ascii="Arial" w:eastAsia="Lucida Sans Unicode" w:hAnsi="Arial" w:cs="Arial"/>
          <w:color w:val="00000A"/>
          <w:kern w:val="1"/>
          <w:lang w:eastAsia="hi-IN" w:bidi="hi-IN"/>
        </w:rPr>
      </w:pPr>
    </w:p>
    <w:p w14:paraId="57E8360E" w14:textId="77777777" w:rsidR="00437AFB" w:rsidRPr="00E6197F" w:rsidRDefault="00437AFB" w:rsidP="005C2160">
      <w:pPr>
        <w:suppressAutoHyphens/>
        <w:overflowPunct w:val="0"/>
        <w:spacing w:after="0" w:line="360" w:lineRule="auto"/>
        <w:jc w:val="center"/>
        <w:rPr>
          <w:rFonts w:ascii="Arial" w:eastAsia="Lucida Sans Unicode" w:hAnsi="Arial" w:cs="Arial"/>
          <w:color w:val="00000A"/>
          <w:kern w:val="1"/>
          <w:lang w:eastAsia="hi-IN" w:bidi="hi-IN"/>
        </w:rPr>
      </w:pPr>
    </w:p>
    <w:p w14:paraId="026E8B62" w14:textId="77777777" w:rsidR="009C4FE0" w:rsidRDefault="009C4FE0" w:rsidP="005C2160">
      <w:pPr>
        <w:suppressAutoHyphens/>
        <w:overflowPunct w:val="0"/>
        <w:spacing w:after="0" w:line="360" w:lineRule="auto"/>
        <w:jc w:val="center"/>
        <w:rPr>
          <w:rFonts w:ascii="Arial" w:eastAsia="Lucida Sans Unicode" w:hAnsi="Arial" w:cs="Arial"/>
          <w:kern w:val="1"/>
          <w:sz w:val="24"/>
          <w:szCs w:val="24"/>
          <w:lang w:eastAsia="hi-IN" w:bidi="hi-IN"/>
        </w:rPr>
      </w:pPr>
    </w:p>
    <w:p w14:paraId="65E5EF56" w14:textId="77777777" w:rsidR="003228A6" w:rsidRDefault="003228A6" w:rsidP="00851B59">
      <w:pPr>
        <w:suppressAutoHyphens/>
        <w:overflowPunct w:val="0"/>
        <w:spacing w:after="0" w:line="360" w:lineRule="auto"/>
        <w:rPr>
          <w:rFonts w:ascii="Arial" w:eastAsia="Lucida Sans Unicode" w:hAnsi="Arial" w:cs="Arial"/>
          <w:kern w:val="1"/>
          <w:sz w:val="24"/>
          <w:szCs w:val="24"/>
          <w:lang w:eastAsia="hi-IN" w:bidi="hi-IN"/>
        </w:rPr>
      </w:pPr>
    </w:p>
    <w:p w14:paraId="411BB40D" w14:textId="77777777" w:rsidR="005C2160" w:rsidRPr="00FA4C29" w:rsidRDefault="00FA4C29" w:rsidP="005C2160">
      <w:pPr>
        <w:suppressAutoHyphens/>
        <w:overflowPunct w:val="0"/>
        <w:spacing w:after="0" w:line="360" w:lineRule="auto"/>
        <w:jc w:val="center"/>
        <w:rPr>
          <w:rFonts w:ascii="Arial" w:eastAsia="Lucida Sans Unicode" w:hAnsi="Arial" w:cs="Arial"/>
          <w:kern w:val="1"/>
          <w:sz w:val="24"/>
          <w:szCs w:val="24"/>
          <w:lang w:eastAsia="hi-IN" w:bidi="hi-IN"/>
        </w:rPr>
      </w:pPr>
      <w:r w:rsidRPr="00FA4C29">
        <w:rPr>
          <w:rFonts w:ascii="Arial" w:eastAsia="Lucida Sans Unicode" w:hAnsi="Arial" w:cs="Arial"/>
          <w:kern w:val="1"/>
          <w:sz w:val="24"/>
          <w:szCs w:val="24"/>
          <w:lang w:eastAsia="hi-IN" w:bidi="hi-IN"/>
        </w:rPr>
        <w:t>GOIÂNIA-GO</w:t>
      </w:r>
    </w:p>
    <w:p w14:paraId="5ED7203A" w14:textId="77777777" w:rsidR="003228A6" w:rsidRDefault="00F152D8" w:rsidP="003228A6">
      <w:pPr>
        <w:suppressAutoHyphens/>
        <w:overflowPunct w:val="0"/>
        <w:spacing w:after="0" w:line="360" w:lineRule="auto"/>
        <w:jc w:val="center"/>
        <w:rPr>
          <w:rFonts w:ascii="Arial" w:eastAsia="Lucida Sans Unicode" w:hAnsi="Arial" w:cs="Arial"/>
          <w:color w:val="00000A"/>
          <w:kern w:val="1"/>
          <w:sz w:val="24"/>
          <w:szCs w:val="24"/>
          <w:lang w:eastAsia="hi-IN" w:bidi="hi-IN"/>
        </w:rPr>
      </w:pPr>
      <w:r>
        <w:rPr>
          <w:rFonts w:ascii="Arial" w:eastAsia="Lucida Sans Unicode" w:hAnsi="Arial" w:cs="Arial"/>
          <w:noProof/>
          <w:color w:val="00000A"/>
          <w:kern w:val="1"/>
          <w:sz w:val="24"/>
          <w:szCs w:val="24"/>
          <w:lang w:eastAsia="pt-BR"/>
        </w:rPr>
        <mc:AlternateContent>
          <mc:Choice Requires="wps">
            <w:drawing>
              <wp:anchor distT="0" distB="0" distL="114300" distR="114300" simplePos="0" relativeHeight="251659264" behindDoc="0" locked="0" layoutInCell="1" allowOverlap="1" wp14:anchorId="72F2D94C" wp14:editId="698720C2">
                <wp:simplePos x="0" y="0"/>
                <wp:positionH relativeFrom="column">
                  <wp:posOffset>5234940</wp:posOffset>
                </wp:positionH>
                <wp:positionV relativeFrom="paragraph">
                  <wp:posOffset>274320</wp:posOffset>
                </wp:positionV>
                <wp:extent cx="266700" cy="24765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E25172" id="Retângulo 1" o:spid="_x0000_s1026" style="position:absolute;margin-left:412.2pt;margin-top:21.6pt;width:21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" fillcolor="white [3212]" strokecolor="white [3212]" strokeweight="1pt">
                <v:path arrowok="t"/>
              </v:rect>
            </w:pict>
          </mc:Fallback>
        </mc:AlternateContent>
      </w:r>
      <w:r w:rsidR="00FA4C29" w:rsidRPr="00FA4C29">
        <w:rPr>
          <w:rFonts w:ascii="Arial" w:eastAsia="Lucida Sans Unicode" w:hAnsi="Arial" w:cs="Arial"/>
          <w:color w:val="00000A"/>
          <w:kern w:val="1"/>
          <w:sz w:val="24"/>
          <w:szCs w:val="24"/>
          <w:lang w:eastAsia="hi-IN" w:bidi="hi-IN"/>
        </w:rPr>
        <w:t>2020</w:t>
      </w:r>
    </w:p>
    <w:p w14:paraId="7DFC322D" w14:textId="77777777" w:rsidR="003228A6" w:rsidRPr="005C723F" w:rsidRDefault="003228A6" w:rsidP="003228A6">
      <w:pPr>
        <w:spacing w:after="160" w:line="259" w:lineRule="auto"/>
        <w:rPr>
          <w:rFonts w:ascii="Arial" w:eastAsia="Lucida Sans Unicode" w:hAnsi="Arial" w:cs="Arial"/>
          <w:kern w:val="1"/>
          <w:sz w:val="24"/>
          <w:szCs w:val="24"/>
          <w:lang w:eastAsia="hi-IN" w:bidi="hi-IN"/>
        </w:rPr>
      </w:pPr>
    </w:p>
    <w:p w14:paraId="4F1DD1C5" w14:textId="77777777" w:rsidR="00B315E5" w:rsidRPr="005C723F" w:rsidRDefault="00B315E5" w:rsidP="009C4FE0">
      <w:pPr>
        <w:spacing w:after="100" w:line="276" w:lineRule="auto"/>
        <w:jc w:val="center"/>
        <w:rPr>
          <w:rFonts w:ascii="Arial" w:hAnsi="Arial" w:cs="Arial"/>
          <w:sz w:val="24"/>
          <w:szCs w:val="24"/>
        </w:rPr>
      </w:pPr>
      <w:r w:rsidRPr="005C723F">
        <w:rPr>
          <w:rFonts w:ascii="Arial" w:hAnsi="Arial" w:cs="Arial"/>
          <w:sz w:val="24"/>
          <w:szCs w:val="24"/>
        </w:rPr>
        <w:t>ANNA FLÁVIA DE BASTOS MANSO OLIVEIRA</w:t>
      </w:r>
    </w:p>
    <w:p w14:paraId="46056249" w14:textId="77777777" w:rsidR="009C4FE0" w:rsidRPr="005C723F" w:rsidRDefault="009C4FE0" w:rsidP="009C4FE0">
      <w:pPr>
        <w:spacing w:after="100" w:line="276" w:lineRule="auto"/>
        <w:jc w:val="center"/>
        <w:rPr>
          <w:rFonts w:ascii="Arial" w:hAnsi="Arial" w:cs="Arial"/>
          <w:sz w:val="24"/>
          <w:szCs w:val="24"/>
        </w:rPr>
      </w:pPr>
      <w:r w:rsidRPr="005C723F">
        <w:rPr>
          <w:rFonts w:ascii="Arial" w:hAnsi="Arial" w:cs="Arial"/>
          <w:sz w:val="24"/>
          <w:szCs w:val="24"/>
          <w:shd w:val="clear" w:color="auto" w:fill="FFFFFF"/>
        </w:rPr>
        <w:t>http://lattes.cnpq.br/8259173131362429</w:t>
      </w:r>
    </w:p>
    <w:p w14:paraId="57985DB0" w14:textId="77777777" w:rsidR="009C4FE0" w:rsidRPr="005C723F" w:rsidRDefault="009C4FE0" w:rsidP="009C4FE0">
      <w:pPr>
        <w:spacing w:after="100" w:line="276" w:lineRule="auto"/>
        <w:jc w:val="center"/>
        <w:rPr>
          <w:rFonts w:ascii="Arial" w:hAnsi="Arial" w:cs="Arial"/>
          <w:sz w:val="24"/>
          <w:szCs w:val="24"/>
        </w:rPr>
      </w:pPr>
    </w:p>
    <w:p w14:paraId="0B4F1A9B" w14:textId="77777777" w:rsidR="005C2160" w:rsidRPr="005C723F" w:rsidRDefault="00B315E5" w:rsidP="009C4FE0">
      <w:pPr>
        <w:spacing w:after="100" w:line="276" w:lineRule="auto"/>
        <w:jc w:val="center"/>
        <w:rPr>
          <w:rFonts w:ascii="Arial" w:hAnsi="Arial" w:cs="Arial"/>
          <w:sz w:val="24"/>
          <w:szCs w:val="24"/>
        </w:rPr>
      </w:pPr>
      <w:r w:rsidRPr="005C723F">
        <w:rPr>
          <w:rFonts w:ascii="Arial" w:hAnsi="Arial" w:cs="Arial"/>
          <w:sz w:val="24"/>
          <w:szCs w:val="24"/>
        </w:rPr>
        <w:t>RAYSSA STÉFANI SOUSA ALVES</w:t>
      </w:r>
    </w:p>
    <w:p w14:paraId="74BC74D6" w14:textId="77777777" w:rsidR="009C4FE0" w:rsidRPr="005C723F" w:rsidRDefault="009C4FE0" w:rsidP="009C4FE0">
      <w:pPr>
        <w:spacing w:after="100" w:line="276" w:lineRule="auto"/>
        <w:jc w:val="center"/>
        <w:rPr>
          <w:rFonts w:ascii="Arial" w:hAnsi="Arial" w:cs="Arial"/>
          <w:sz w:val="24"/>
          <w:szCs w:val="24"/>
        </w:rPr>
      </w:pPr>
      <w:r w:rsidRPr="005C723F">
        <w:rPr>
          <w:rFonts w:ascii="Arial" w:hAnsi="Arial" w:cs="Arial"/>
          <w:sz w:val="24"/>
          <w:szCs w:val="24"/>
          <w:shd w:val="clear" w:color="auto" w:fill="FFFFFF"/>
        </w:rPr>
        <w:t>http://lattes.cnpq.br/4620418097515592</w:t>
      </w:r>
    </w:p>
    <w:p w14:paraId="7CDB2F59" w14:textId="77777777" w:rsidR="005C2160" w:rsidRPr="00E6197F" w:rsidRDefault="005C2160" w:rsidP="005C2160">
      <w:pPr>
        <w:suppressAutoHyphens/>
        <w:overflowPunct w:val="0"/>
        <w:spacing w:after="0" w:line="360" w:lineRule="auto"/>
        <w:jc w:val="center"/>
        <w:rPr>
          <w:rFonts w:ascii="Arial" w:eastAsia="Lucida Sans Unicode" w:hAnsi="Arial" w:cs="Arial"/>
          <w:color w:val="00000A"/>
          <w:kern w:val="1"/>
          <w:lang w:eastAsia="hi-IN" w:bidi="hi-IN"/>
        </w:rPr>
      </w:pPr>
    </w:p>
    <w:p w14:paraId="7FB4620A" w14:textId="77777777" w:rsidR="005C2160" w:rsidRPr="00E6197F" w:rsidRDefault="005C2160" w:rsidP="005C2160">
      <w:pPr>
        <w:suppressAutoHyphens/>
        <w:overflowPunct w:val="0"/>
        <w:spacing w:after="0" w:line="360" w:lineRule="auto"/>
        <w:jc w:val="center"/>
        <w:rPr>
          <w:rFonts w:ascii="Arial" w:eastAsia="Lucida Sans Unicode" w:hAnsi="Arial" w:cs="Arial"/>
          <w:color w:val="00000A"/>
          <w:kern w:val="1"/>
          <w:lang w:eastAsia="hi-IN" w:bidi="hi-IN"/>
        </w:rPr>
      </w:pPr>
    </w:p>
    <w:p w14:paraId="46220B73" w14:textId="77777777" w:rsidR="005C2160" w:rsidRDefault="005C2160" w:rsidP="005C2160">
      <w:pPr>
        <w:suppressAutoHyphens/>
        <w:overflowPunct w:val="0"/>
        <w:spacing w:after="0" w:line="360" w:lineRule="auto"/>
        <w:jc w:val="center"/>
        <w:rPr>
          <w:rFonts w:ascii="Arial" w:eastAsia="Lucida Sans Unicode" w:hAnsi="Arial" w:cs="Arial"/>
          <w:color w:val="00000A"/>
          <w:kern w:val="1"/>
          <w:lang w:eastAsia="hi-IN" w:bidi="hi-IN"/>
        </w:rPr>
      </w:pPr>
    </w:p>
    <w:p w14:paraId="231E1152" w14:textId="77777777" w:rsidR="00851B59" w:rsidRDefault="00851B59" w:rsidP="005C2160">
      <w:pPr>
        <w:suppressAutoHyphens/>
        <w:overflowPunct w:val="0"/>
        <w:spacing w:after="0" w:line="360" w:lineRule="auto"/>
        <w:jc w:val="center"/>
        <w:rPr>
          <w:rFonts w:ascii="Arial" w:eastAsia="Lucida Sans Unicode" w:hAnsi="Arial" w:cs="Arial"/>
          <w:color w:val="00000A"/>
          <w:kern w:val="1"/>
          <w:lang w:eastAsia="hi-IN" w:bidi="hi-IN"/>
        </w:rPr>
      </w:pPr>
    </w:p>
    <w:p w14:paraId="538B48C2" w14:textId="77777777" w:rsidR="00851B59" w:rsidRDefault="00851B59" w:rsidP="005C2160">
      <w:pPr>
        <w:suppressAutoHyphens/>
        <w:overflowPunct w:val="0"/>
        <w:spacing w:after="0" w:line="360" w:lineRule="auto"/>
        <w:jc w:val="center"/>
        <w:rPr>
          <w:rFonts w:ascii="Arial" w:eastAsia="Lucida Sans Unicode" w:hAnsi="Arial" w:cs="Arial"/>
          <w:color w:val="00000A"/>
          <w:kern w:val="1"/>
          <w:lang w:eastAsia="hi-IN" w:bidi="hi-IN"/>
        </w:rPr>
      </w:pPr>
    </w:p>
    <w:p w14:paraId="21732FBE" w14:textId="77777777" w:rsidR="003029E1" w:rsidRPr="00E6197F" w:rsidRDefault="003029E1" w:rsidP="005C2160">
      <w:pPr>
        <w:suppressAutoHyphens/>
        <w:overflowPunct w:val="0"/>
        <w:spacing w:after="0" w:line="360" w:lineRule="auto"/>
        <w:jc w:val="center"/>
        <w:rPr>
          <w:rFonts w:ascii="Arial" w:eastAsia="Lucida Sans Unicode" w:hAnsi="Arial" w:cs="Arial"/>
          <w:color w:val="00000A"/>
          <w:kern w:val="1"/>
          <w:lang w:eastAsia="hi-IN" w:bidi="hi-IN"/>
        </w:rPr>
      </w:pPr>
    </w:p>
    <w:p w14:paraId="5AFB49C3" w14:textId="77777777" w:rsidR="002346F7" w:rsidRPr="002346F7" w:rsidRDefault="002346F7" w:rsidP="002346F7">
      <w:pPr>
        <w:pStyle w:val="Textodecomentrio"/>
        <w:spacing w:line="360" w:lineRule="auto"/>
        <w:jc w:val="center"/>
        <w:rPr>
          <w:rFonts w:ascii="Arial" w:hAnsi="Arial" w:cs="Arial"/>
          <w:b/>
          <w:sz w:val="24"/>
          <w:szCs w:val="24"/>
        </w:rPr>
      </w:pPr>
      <w:r w:rsidRPr="002346F7">
        <w:rPr>
          <w:rFonts w:ascii="Arial" w:hAnsi="Arial" w:cs="Arial"/>
          <w:b/>
          <w:sz w:val="24"/>
          <w:szCs w:val="24"/>
        </w:rPr>
        <w:t xml:space="preserve">REVISÃO DE LITERATURA: ANÁLISE DA RESISTÊNCIA DO HOMEM AOS SERVIÇOS DE ATENÇÃO </w:t>
      </w:r>
      <w:r w:rsidR="00DA685B">
        <w:rPr>
          <w:rFonts w:ascii="Arial" w:hAnsi="Arial" w:cs="Arial"/>
          <w:b/>
          <w:sz w:val="24"/>
          <w:szCs w:val="24"/>
        </w:rPr>
        <w:t>PRIMÁRIA</w:t>
      </w:r>
      <w:r w:rsidRPr="002346F7">
        <w:rPr>
          <w:rFonts w:ascii="Arial" w:hAnsi="Arial" w:cs="Arial"/>
          <w:b/>
          <w:sz w:val="24"/>
          <w:szCs w:val="24"/>
        </w:rPr>
        <w:t xml:space="preserve"> E AS CONTRIBUIÇÕES DO ENFERMEIRO.</w:t>
      </w:r>
    </w:p>
    <w:p w14:paraId="7549B174" w14:textId="77777777" w:rsidR="005C2160" w:rsidRPr="00E6197F" w:rsidRDefault="005C2160" w:rsidP="005C2160">
      <w:pPr>
        <w:suppressAutoHyphens/>
        <w:overflowPunct w:val="0"/>
        <w:spacing w:after="0" w:line="360" w:lineRule="auto"/>
        <w:jc w:val="center"/>
        <w:rPr>
          <w:rFonts w:ascii="Arial" w:eastAsia="Lucida Sans Unicode" w:hAnsi="Arial" w:cs="Arial"/>
          <w:color w:val="00000A"/>
          <w:kern w:val="1"/>
          <w:lang w:eastAsia="hi-IN" w:bidi="hi-IN"/>
        </w:rPr>
      </w:pPr>
    </w:p>
    <w:p w14:paraId="27299366" w14:textId="77777777" w:rsidR="005C2160" w:rsidRPr="00E6197F" w:rsidRDefault="005C2160" w:rsidP="005C2160">
      <w:pPr>
        <w:suppressAutoHyphens/>
        <w:overflowPunct w:val="0"/>
        <w:spacing w:after="0" w:line="360" w:lineRule="auto"/>
        <w:jc w:val="center"/>
        <w:rPr>
          <w:rFonts w:ascii="Arial" w:eastAsia="Lucida Sans Unicode" w:hAnsi="Arial" w:cs="Arial"/>
          <w:color w:val="00000A"/>
          <w:kern w:val="1"/>
          <w:lang w:eastAsia="hi-IN" w:bidi="hi-IN"/>
        </w:rPr>
      </w:pPr>
    </w:p>
    <w:p w14:paraId="01086508" w14:textId="77777777" w:rsidR="005C2160" w:rsidRPr="00E6197F" w:rsidRDefault="005C2160" w:rsidP="008E323D">
      <w:pPr>
        <w:suppressAutoHyphens/>
        <w:overflowPunct w:val="0"/>
        <w:spacing w:after="0" w:line="360" w:lineRule="auto"/>
        <w:rPr>
          <w:rFonts w:ascii="Arial" w:eastAsia="Lucida Sans Unicode" w:hAnsi="Arial" w:cs="Arial"/>
          <w:color w:val="00000A"/>
          <w:kern w:val="1"/>
          <w:lang w:eastAsia="hi-IN" w:bidi="hi-IN"/>
        </w:rPr>
      </w:pPr>
    </w:p>
    <w:p w14:paraId="3A18A77E" w14:textId="77777777" w:rsidR="005C2160" w:rsidRPr="00E6197F" w:rsidRDefault="005C2160" w:rsidP="00700D73">
      <w:pPr>
        <w:suppressAutoHyphens/>
        <w:overflowPunct w:val="0"/>
        <w:spacing w:after="0" w:line="360" w:lineRule="auto"/>
        <w:rPr>
          <w:rFonts w:ascii="Arial" w:eastAsia="Lucida Sans Unicode" w:hAnsi="Arial" w:cs="Arial"/>
          <w:color w:val="00000A"/>
          <w:kern w:val="1"/>
          <w:lang w:eastAsia="hi-IN" w:bidi="hi-IN"/>
        </w:rPr>
      </w:pPr>
    </w:p>
    <w:p w14:paraId="5EDE6078" w14:textId="77777777" w:rsidR="005C2160" w:rsidRPr="005C723F" w:rsidRDefault="005C2160" w:rsidP="00B315E5">
      <w:pPr>
        <w:tabs>
          <w:tab w:val="left" w:pos="4253"/>
        </w:tabs>
        <w:suppressAutoHyphens/>
        <w:overflowPunct w:val="0"/>
        <w:spacing w:after="0" w:line="360" w:lineRule="auto"/>
        <w:ind w:left="4253"/>
        <w:jc w:val="both"/>
        <w:rPr>
          <w:rFonts w:ascii="Arial" w:eastAsia="Lucida Sans Unicode" w:hAnsi="Arial" w:cs="Arial"/>
          <w:kern w:val="1"/>
          <w:sz w:val="24"/>
          <w:szCs w:val="24"/>
          <w:lang w:eastAsia="hi-IN" w:bidi="hi-IN"/>
        </w:rPr>
      </w:pPr>
      <w:r w:rsidRPr="005C723F">
        <w:rPr>
          <w:rFonts w:ascii="Arial" w:eastAsia="Lucida Sans Unicode" w:hAnsi="Arial" w:cs="Arial"/>
          <w:kern w:val="1"/>
          <w:sz w:val="24"/>
          <w:szCs w:val="24"/>
          <w:lang w:eastAsia="hi-IN" w:bidi="hi-IN"/>
        </w:rPr>
        <w:t>Trabalho</w:t>
      </w:r>
      <w:r w:rsidR="002C2B78" w:rsidRPr="005C723F">
        <w:rPr>
          <w:rFonts w:ascii="Arial" w:eastAsia="Lucida Sans Unicode" w:hAnsi="Arial" w:cs="Arial"/>
          <w:kern w:val="1"/>
          <w:sz w:val="24"/>
          <w:szCs w:val="24"/>
          <w:lang w:eastAsia="hi-IN" w:bidi="hi-IN"/>
        </w:rPr>
        <w:t xml:space="preserve"> de Conclusão de Curso apresentado ao </w:t>
      </w:r>
      <w:r w:rsidRPr="005C723F">
        <w:rPr>
          <w:rFonts w:ascii="Arial" w:eastAsia="Lucida Sans Unicode" w:hAnsi="Arial" w:cs="Arial"/>
          <w:kern w:val="1"/>
          <w:sz w:val="24"/>
          <w:szCs w:val="24"/>
          <w:lang w:eastAsia="hi-IN" w:bidi="hi-IN"/>
        </w:rPr>
        <w:t>Eixo</w:t>
      </w:r>
      <w:r w:rsidR="002C2B78" w:rsidRPr="005C723F">
        <w:rPr>
          <w:rFonts w:ascii="Arial" w:eastAsia="Lucida Sans Unicode" w:hAnsi="Arial" w:cs="Arial"/>
          <w:kern w:val="1"/>
          <w:sz w:val="24"/>
          <w:szCs w:val="24"/>
          <w:lang w:eastAsia="hi-IN" w:bidi="hi-IN"/>
        </w:rPr>
        <w:t xml:space="preserve"> temático ENF 1113 </w:t>
      </w:r>
      <w:proofErr w:type="gramStart"/>
      <w:r w:rsidR="002C2B78" w:rsidRPr="005C723F">
        <w:rPr>
          <w:rFonts w:ascii="Arial" w:eastAsia="Lucida Sans Unicode" w:hAnsi="Arial" w:cs="Arial"/>
          <w:kern w:val="1"/>
          <w:sz w:val="24"/>
          <w:szCs w:val="24"/>
          <w:lang w:eastAsia="hi-IN" w:bidi="hi-IN"/>
        </w:rPr>
        <w:t xml:space="preserve">- </w:t>
      </w:r>
      <w:r w:rsidRPr="005C723F">
        <w:rPr>
          <w:rFonts w:ascii="Arial" w:eastAsia="Lucida Sans Unicode" w:hAnsi="Arial" w:cs="Arial"/>
          <w:kern w:val="1"/>
          <w:sz w:val="24"/>
          <w:szCs w:val="24"/>
          <w:lang w:eastAsia="hi-IN" w:bidi="hi-IN"/>
        </w:rPr>
        <w:t xml:space="preserve"> Trabalh</w:t>
      </w:r>
      <w:r w:rsidR="002C2B78" w:rsidRPr="005C723F">
        <w:rPr>
          <w:rFonts w:ascii="Arial" w:eastAsia="Lucida Sans Unicode" w:hAnsi="Arial" w:cs="Arial"/>
          <w:kern w:val="1"/>
          <w:sz w:val="24"/>
          <w:szCs w:val="24"/>
          <w:lang w:eastAsia="hi-IN" w:bidi="hi-IN"/>
        </w:rPr>
        <w:t>o</w:t>
      </w:r>
      <w:proofErr w:type="gramEnd"/>
      <w:r w:rsidR="002C2B78" w:rsidRPr="005C723F">
        <w:rPr>
          <w:rFonts w:ascii="Arial" w:eastAsia="Lucida Sans Unicode" w:hAnsi="Arial" w:cs="Arial"/>
          <w:kern w:val="1"/>
          <w:sz w:val="24"/>
          <w:szCs w:val="24"/>
          <w:lang w:eastAsia="hi-IN" w:bidi="hi-IN"/>
        </w:rPr>
        <w:t xml:space="preserve"> de Conclusão de Curso III, como requisito obrigatório para obtenção do título de Bacharel em Enfermagem</w:t>
      </w:r>
      <w:r w:rsidR="00875FEF" w:rsidRPr="005C723F">
        <w:rPr>
          <w:rFonts w:ascii="Arial" w:eastAsia="Lucida Sans Unicode" w:hAnsi="Arial" w:cs="Arial"/>
          <w:kern w:val="1"/>
          <w:sz w:val="24"/>
          <w:szCs w:val="24"/>
          <w:lang w:eastAsia="hi-IN" w:bidi="hi-IN"/>
        </w:rPr>
        <w:t xml:space="preserve"> pel</w:t>
      </w:r>
      <w:r w:rsidR="002C2B78" w:rsidRPr="005C723F">
        <w:rPr>
          <w:rFonts w:ascii="Arial" w:eastAsia="Lucida Sans Unicode" w:hAnsi="Arial" w:cs="Arial"/>
          <w:kern w:val="1"/>
          <w:sz w:val="24"/>
          <w:szCs w:val="24"/>
          <w:lang w:eastAsia="hi-IN" w:bidi="hi-IN"/>
        </w:rPr>
        <w:t xml:space="preserve">a Pontifícia Universidade Católica de Goiás. </w:t>
      </w:r>
      <w:r w:rsidRPr="005C723F">
        <w:rPr>
          <w:rFonts w:ascii="Arial" w:eastAsia="Lucida Sans Unicode" w:hAnsi="Arial" w:cs="Arial"/>
          <w:kern w:val="1"/>
          <w:sz w:val="24"/>
          <w:szCs w:val="24"/>
          <w:lang w:eastAsia="hi-IN" w:bidi="hi-IN"/>
        </w:rPr>
        <w:t>O</w:t>
      </w:r>
      <w:r w:rsidR="002C2B78" w:rsidRPr="005C723F">
        <w:rPr>
          <w:rFonts w:ascii="Arial" w:eastAsia="Lucida Sans Unicode" w:hAnsi="Arial" w:cs="Arial"/>
          <w:kern w:val="1"/>
          <w:sz w:val="24"/>
          <w:szCs w:val="24"/>
          <w:lang w:eastAsia="hi-IN" w:bidi="hi-IN"/>
        </w:rPr>
        <w:t>rientadora</w:t>
      </w:r>
      <w:r w:rsidR="00E6197F" w:rsidRPr="005C723F">
        <w:rPr>
          <w:rFonts w:ascii="Arial" w:eastAsia="Lucida Sans Unicode" w:hAnsi="Arial" w:cs="Arial"/>
          <w:kern w:val="1"/>
          <w:sz w:val="24"/>
          <w:szCs w:val="24"/>
          <w:lang w:eastAsia="hi-IN" w:bidi="hi-IN"/>
        </w:rPr>
        <w:t>:</w:t>
      </w:r>
      <w:r w:rsidR="001D4C5A">
        <w:rPr>
          <w:rFonts w:ascii="Arial" w:eastAsia="Lucida Sans Unicode" w:hAnsi="Arial" w:cs="Arial"/>
          <w:kern w:val="1"/>
          <w:sz w:val="24"/>
          <w:szCs w:val="24"/>
          <w:lang w:eastAsia="hi-IN" w:bidi="hi-IN"/>
        </w:rPr>
        <w:t xml:space="preserve"> </w:t>
      </w:r>
      <w:r w:rsidR="00531357" w:rsidRPr="005C723F">
        <w:rPr>
          <w:rFonts w:ascii="Arial" w:eastAsia="Lucida Sans Unicode" w:hAnsi="Arial" w:cs="Arial"/>
          <w:kern w:val="1"/>
          <w:sz w:val="24"/>
          <w:szCs w:val="24"/>
          <w:lang w:eastAsia="hi-IN" w:bidi="hi-IN"/>
        </w:rPr>
        <w:t>Prof.ª</w:t>
      </w:r>
      <w:r w:rsidR="0036284D">
        <w:rPr>
          <w:rFonts w:ascii="Arial" w:eastAsia="Lucida Sans Unicode" w:hAnsi="Arial" w:cs="Arial"/>
          <w:kern w:val="1"/>
          <w:sz w:val="24"/>
          <w:szCs w:val="24"/>
          <w:lang w:eastAsia="hi-IN" w:bidi="hi-IN"/>
        </w:rPr>
        <w:t xml:space="preserve"> Me</w:t>
      </w:r>
      <w:r w:rsidR="001D4C5A">
        <w:rPr>
          <w:rFonts w:ascii="Arial" w:eastAsia="Lucida Sans Unicode" w:hAnsi="Arial" w:cs="Arial"/>
          <w:kern w:val="1"/>
          <w:sz w:val="24"/>
          <w:szCs w:val="24"/>
          <w:lang w:eastAsia="hi-IN" w:bidi="hi-IN"/>
        </w:rPr>
        <w:t xml:space="preserve"> </w:t>
      </w:r>
      <w:r w:rsidR="00B315E5" w:rsidRPr="005C723F">
        <w:rPr>
          <w:rFonts w:ascii="Arial" w:eastAsia="Lucida Sans Unicode" w:hAnsi="Arial" w:cs="Arial"/>
          <w:kern w:val="1"/>
          <w:sz w:val="24"/>
          <w:szCs w:val="24"/>
          <w:lang w:eastAsia="hi-IN" w:bidi="hi-IN"/>
        </w:rPr>
        <w:t>Lorena Aparecida de Oliveira Araújo.</w:t>
      </w:r>
    </w:p>
    <w:p w14:paraId="1427BCC7" w14:textId="77777777" w:rsidR="005C2160" w:rsidRPr="005C723F" w:rsidRDefault="008E323D" w:rsidP="008E323D">
      <w:pPr>
        <w:suppressAutoHyphens/>
        <w:overflowPunct w:val="0"/>
        <w:spacing w:after="0" w:line="360" w:lineRule="auto"/>
        <w:jc w:val="right"/>
        <w:rPr>
          <w:rFonts w:ascii="Arial" w:eastAsia="Lucida Sans Unicode" w:hAnsi="Arial" w:cs="Arial"/>
          <w:kern w:val="1"/>
          <w:sz w:val="24"/>
          <w:szCs w:val="24"/>
          <w:lang w:eastAsia="hi-IN" w:bidi="hi-IN"/>
        </w:rPr>
      </w:pPr>
      <w:r w:rsidRPr="005C723F">
        <w:rPr>
          <w:rFonts w:ascii="Arial" w:hAnsi="Arial" w:cs="Arial"/>
          <w:sz w:val="24"/>
          <w:szCs w:val="24"/>
          <w:shd w:val="clear" w:color="auto" w:fill="FFFFFF"/>
        </w:rPr>
        <w:t>http://lattes.cnpq.br/1655462345908495</w:t>
      </w:r>
    </w:p>
    <w:p w14:paraId="5381E852" w14:textId="77777777" w:rsidR="005C2160" w:rsidRPr="00E6197F" w:rsidRDefault="005C2160" w:rsidP="005C2160">
      <w:pPr>
        <w:suppressAutoHyphens/>
        <w:overflowPunct w:val="0"/>
        <w:spacing w:after="0" w:line="360" w:lineRule="auto"/>
        <w:ind w:left="4395"/>
        <w:jc w:val="both"/>
        <w:rPr>
          <w:rFonts w:ascii="Arial" w:eastAsia="Lucida Sans Unicode" w:hAnsi="Arial" w:cs="Arial"/>
          <w:color w:val="00000A"/>
          <w:kern w:val="1"/>
          <w:lang w:eastAsia="hi-IN" w:bidi="hi-IN"/>
        </w:rPr>
      </w:pPr>
    </w:p>
    <w:p w14:paraId="39BA7D50" w14:textId="77777777" w:rsidR="008E323D" w:rsidRDefault="008E323D" w:rsidP="002C2B78">
      <w:pPr>
        <w:suppressAutoHyphens/>
        <w:overflowPunct w:val="0"/>
        <w:spacing w:after="0" w:line="360" w:lineRule="auto"/>
        <w:rPr>
          <w:rFonts w:ascii="Arial" w:eastAsia="Lucida Sans Unicode" w:hAnsi="Arial" w:cs="Arial"/>
          <w:color w:val="00000A"/>
          <w:kern w:val="1"/>
          <w:lang w:eastAsia="hi-IN" w:bidi="hi-IN"/>
        </w:rPr>
      </w:pPr>
    </w:p>
    <w:p w14:paraId="426632A4" w14:textId="77777777" w:rsidR="00A94BF2" w:rsidRDefault="005C723F" w:rsidP="005C723F">
      <w:pPr>
        <w:tabs>
          <w:tab w:val="left" w:pos="7164"/>
        </w:tabs>
        <w:suppressAutoHyphens/>
        <w:overflowPunct w:val="0"/>
        <w:spacing w:after="0" w:line="360" w:lineRule="auto"/>
        <w:rPr>
          <w:rFonts w:ascii="Arial" w:eastAsia="Lucida Sans Unicode" w:hAnsi="Arial" w:cs="Arial"/>
          <w:color w:val="00000A"/>
          <w:kern w:val="1"/>
          <w:lang w:eastAsia="hi-IN" w:bidi="hi-IN"/>
        </w:rPr>
      </w:pPr>
      <w:r>
        <w:rPr>
          <w:rFonts w:ascii="Arial" w:eastAsia="Lucida Sans Unicode" w:hAnsi="Arial" w:cs="Arial"/>
          <w:color w:val="00000A"/>
          <w:kern w:val="1"/>
          <w:lang w:eastAsia="hi-IN" w:bidi="hi-IN"/>
        </w:rPr>
        <w:tab/>
      </w:r>
    </w:p>
    <w:p w14:paraId="65B1897A" w14:textId="77777777" w:rsidR="005C723F" w:rsidRDefault="005C723F" w:rsidP="002C2B78">
      <w:pPr>
        <w:suppressAutoHyphens/>
        <w:overflowPunct w:val="0"/>
        <w:spacing w:after="0" w:line="360" w:lineRule="auto"/>
        <w:rPr>
          <w:rFonts w:ascii="Arial" w:eastAsia="Lucida Sans Unicode" w:hAnsi="Arial" w:cs="Arial"/>
          <w:color w:val="00000A"/>
          <w:kern w:val="1"/>
          <w:lang w:eastAsia="hi-IN" w:bidi="hi-IN"/>
        </w:rPr>
      </w:pPr>
    </w:p>
    <w:p w14:paraId="66F40D98" w14:textId="77777777" w:rsidR="00700D73" w:rsidRPr="00E6197F" w:rsidRDefault="00700D73" w:rsidP="00B315E5">
      <w:pPr>
        <w:suppressAutoHyphens/>
        <w:overflowPunct w:val="0"/>
        <w:spacing w:after="0" w:line="360" w:lineRule="auto"/>
        <w:rPr>
          <w:rFonts w:ascii="Arial" w:eastAsia="Lucida Sans Unicode" w:hAnsi="Arial" w:cs="Arial"/>
          <w:color w:val="00000A"/>
          <w:kern w:val="1"/>
          <w:lang w:eastAsia="hi-IN" w:bidi="hi-IN"/>
        </w:rPr>
      </w:pPr>
    </w:p>
    <w:p w14:paraId="3BBA7F39" w14:textId="77777777" w:rsidR="005C2160" w:rsidRPr="00B315E5" w:rsidRDefault="00B315E5" w:rsidP="005C2160">
      <w:pPr>
        <w:suppressAutoHyphens/>
        <w:overflowPunct w:val="0"/>
        <w:spacing w:after="0" w:line="360" w:lineRule="auto"/>
        <w:jc w:val="center"/>
        <w:rPr>
          <w:rFonts w:ascii="Arial" w:eastAsia="Lucida Sans Unicode" w:hAnsi="Arial" w:cs="Arial"/>
          <w:color w:val="00000A"/>
          <w:kern w:val="1"/>
          <w:sz w:val="24"/>
          <w:szCs w:val="24"/>
          <w:lang w:eastAsia="hi-IN" w:bidi="hi-IN"/>
        </w:rPr>
      </w:pPr>
      <w:r w:rsidRPr="00B315E5">
        <w:rPr>
          <w:rFonts w:ascii="Arial" w:eastAsia="Lucida Sans Unicode" w:hAnsi="Arial" w:cs="Arial"/>
          <w:color w:val="00000A"/>
          <w:kern w:val="1"/>
          <w:sz w:val="24"/>
          <w:szCs w:val="24"/>
          <w:lang w:eastAsia="hi-IN" w:bidi="hi-IN"/>
        </w:rPr>
        <w:t>GOIÂNIA-GO</w:t>
      </w:r>
    </w:p>
    <w:p w14:paraId="7CAF82F9" w14:textId="77777777" w:rsidR="003228A6" w:rsidRDefault="005C723F" w:rsidP="005C723F">
      <w:pPr>
        <w:tabs>
          <w:tab w:val="center" w:pos="4252"/>
          <w:tab w:val="left" w:pos="7176"/>
        </w:tabs>
        <w:suppressAutoHyphens/>
        <w:overflowPunct w:val="0"/>
        <w:spacing w:after="0" w:line="360" w:lineRule="auto"/>
        <w:rPr>
          <w:rFonts w:ascii="Arial" w:eastAsia="Lucida Sans Unicode" w:hAnsi="Arial" w:cs="Arial"/>
          <w:kern w:val="1"/>
          <w:sz w:val="24"/>
          <w:szCs w:val="24"/>
          <w:lang w:eastAsia="hi-IN" w:bidi="hi-IN"/>
        </w:rPr>
      </w:pPr>
      <w:r>
        <w:rPr>
          <w:rFonts w:ascii="Arial" w:eastAsia="Lucida Sans Unicode" w:hAnsi="Arial" w:cs="Arial"/>
          <w:kern w:val="1"/>
          <w:sz w:val="24"/>
          <w:szCs w:val="24"/>
          <w:lang w:eastAsia="hi-IN" w:bidi="hi-IN"/>
        </w:rPr>
        <w:tab/>
      </w:r>
      <w:r w:rsidR="00F152D8">
        <w:rPr>
          <w:rFonts w:ascii="Arial" w:eastAsia="Lucida Sans Unicode" w:hAnsi="Arial" w:cs="Arial"/>
          <w:noProof/>
          <w:kern w:val="1"/>
          <w:sz w:val="24"/>
          <w:szCs w:val="24"/>
          <w:lang w:eastAsia="pt-BR"/>
        </w:rPr>
        <mc:AlternateContent>
          <mc:Choice Requires="wps">
            <w:drawing>
              <wp:anchor distT="0" distB="0" distL="114300" distR="114300" simplePos="0" relativeHeight="251660288" behindDoc="0" locked="0" layoutInCell="1" allowOverlap="1" wp14:anchorId="00009EE7" wp14:editId="32DCB107">
                <wp:simplePos x="0" y="0"/>
                <wp:positionH relativeFrom="margin">
                  <wp:posOffset>5228590</wp:posOffset>
                </wp:positionH>
                <wp:positionV relativeFrom="paragraph">
                  <wp:posOffset>304165</wp:posOffset>
                </wp:positionV>
                <wp:extent cx="266700" cy="24765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086BC6" id="Retângulo 2" o:spid="_x0000_s1026" style="position:absolute;margin-left:411.7pt;margin-top:23.95pt;width:21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" fillcolor="white [3212]" strokecolor="white [3212]" strokeweight="1pt">
                <v:path arrowok="t"/>
                <w10:wrap anchorx="margin"/>
              </v:rect>
            </w:pict>
          </mc:Fallback>
        </mc:AlternateContent>
      </w:r>
      <w:r w:rsidR="008E323D">
        <w:rPr>
          <w:rFonts w:ascii="Arial" w:eastAsia="Lucida Sans Unicode" w:hAnsi="Arial" w:cs="Arial"/>
          <w:kern w:val="1"/>
          <w:sz w:val="24"/>
          <w:szCs w:val="24"/>
          <w:lang w:eastAsia="hi-IN" w:bidi="hi-IN"/>
        </w:rPr>
        <w:t>2020</w:t>
      </w:r>
      <w:r>
        <w:rPr>
          <w:rFonts w:ascii="Arial" w:eastAsia="Lucida Sans Unicode" w:hAnsi="Arial" w:cs="Arial"/>
          <w:kern w:val="1"/>
          <w:sz w:val="24"/>
          <w:szCs w:val="24"/>
          <w:lang w:eastAsia="hi-IN" w:bidi="hi-IN"/>
        </w:rPr>
        <w:tab/>
      </w:r>
    </w:p>
    <w:p w14:paraId="74407F6B" w14:textId="77777777" w:rsidR="003029E1" w:rsidRPr="008E323D" w:rsidRDefault="003029E1" w:rsidP="003228A6">
      <w:pPr>
        <w:suppressAutoHyphens/>
        <w:overflowPunct w:val="0"/>
        <w:spacing w:after="0" w:line="360" w:lineRule="auto"/>
        <w:rPr>
          <w:rFonts w:ascii="Arial" w:eastAsia="Lucida Sans Unicode" w:hAnsi="Arial" w:cs="Arial"/>
          <w:kern w:val="1"/>
          <w:sz w:val="24"/>
          <w:szCs w:val="24"/>
          <w:lang w:eastAsia="hi-IN" w:bidi="hi-IN"/>
        </w:rPr>
      </w:pPr>
    </w:p>
    <w:p w14:paraId="69651A8A" w14:textId="77777777" w:rsidR="000F5410" w:rsidRDefault="000F5410"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66B804E9"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3CA1443F"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11C40A6B"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28D06312"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5D7565DB"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7BD164DC"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2B17581D"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399C24AE"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36380060"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1D734290"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69CD4010"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021F9709"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10F1D2FE"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28381FE3"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0C2C0822"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1040AA77"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1BD84DDB"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542F8DFE"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3F673565"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757841A6"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217B74F8"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184304B8"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5E18CA47"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7814F1E9"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56917BF8"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264DAA8B"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0C945AFC"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327329C6" w14:textId="77777777" w:rsidR="00B10CFF" w:rsidRDefault="00B10CFF" w:rsidP="00094493">
      <w:pPr>
        <w:suppressAutoHyphens/>
        <w:overflowPunct w:val="0"/>
        <w:spacing w:after="0" w:line="360" w:lineRule="auto"/>
        <w:jc w:val="center"/>
        <w:rPr>
          <w:rFonts w:ascii="Arial" w:eastAsia="Lucida Sans Unicode" w:hAnsi="Arial" w:cs="Arial"/>
          <w:b/>
          <w:color w:val="00000A"/>
          <w:kern w:val="1"/>
          <w:lang w:eastAsia="hi-IN" w:bidi="hi-IN"/>
        </w:rPr>
      </w:pPr>
    </w:p>
    <w:p w14:paraId="07165B90" w14:textId="77777777" w:rsidR="00B10CFF" w:rsidRDefault="00B10CFF" w:rsidP="00B10CFF">
      <w:pPr>
        <w:suppressAutoHyphens/>
        <w:overflowPunct w:val="0"/>
        <w:spacing w:after="0" w:line="360" w:lineRule="auto"/>
        <w:rPr>
          <w:rFonts w:ascii="Arial" w:eastAsia="Lucida Sans Unicode" w:hAnsi="Arial" w:cs="Arial"/>
          <w:b/>
          <w:color w:val="00000A"/>
          <w:kern w:val="1"/>
          <w:lang w:eastAsia="hi-IN" w:bidi="hi-IN"/>
        </w:rPr>
      </w:pPr>
    </w:p>
    <w:p w14:paraId="7FC3537D" w14:textId="77777777" w:rsidR="00B10CFF" w:rsidRDefault="00B10CFF" w:rsidP="00B10CFF">
      <w:pPr>
        <w:suppressAutoHyphens/>
        <w:overflowPunct w:val="0"/>
        <w:spacing w:after="0" w:line="360" w:lineRule="auto"/>
        <w:rPr>
          <w:rFonts w:ascii="Arial" w:eastAsia="Lucida Sans Unicode" w:hAnsi="Arial" w:cs="Arial"/>
          <w:b/>
          <w:color w:val="00000A"/>
          <w:kern w:val="1"/>
          <w:lang w:eastAsia="hi-IN" w:bidi="hi-IN"/>
        </w:rPr>
      </w:pPr>
    </w:p>
    <w:p w14:paraId="0366DAC0" w14:textId="77777777" w:rsidR="00B10CFF" w:rsidRPr="00A94BF2" w:rsidRDefault="00B10CFF" w:rsidP="00B10CFF">
      <w:pPr>
        <w:suppressAutoHyphens/>
        <w:overflowPunct w:val="0"/>
        <w:spacing w:after="0" w:line="360" w:lineRule="auto"/>
        <w:ind w:left="3402"/>
        <w:jc w:val="both"/>
        <w:rPr>
          <w:rFonts w:ascii="Arial" w:eastAsia="Lucida Sans Unicode" w:hAnsi="Arial" w:cs="Arial"/>
          <w:kern w:val="1"/>
          <w:sz w:val="24"/>
          <w:szCs w:val="24"/>
          <w:lang w:eastAsia="hi-IN" w:bidi="hi-IN"/>
        </w:rPr>
      </w:pPr>
      <w:r w:rsidRPr="00A94BF2">
        <w:rPr>
          <w:rFonts w:ascii="Arial" w:eastAsia="Lucida Sans Unicode" w:hAnsi="Arial" w:cs="Arial"/>
          <w:kern w:val="1"/>
          <w:sz w:val="24"/>
          <w:szCs w:val="24"/>
          <w:lang w:eastAsia="hi-IN" w:bidi="hi-IN"/>
        </w:rPr>
        <w:t>“O maior erro que um homem pode cometer é sacrificar a sua saúde a qualquer outra vantagem”.</w:t>
      </w:r>
    </w:p>
    <w:p w14:paraId="1BE2A070" w14:textId="77777777" w:rsidR="00B10CFF" w:rsidRPr="00A94BF2" w:rsidRDefault="00B10CFF" w:rsidP="00BB61C2">
      <w:pPr>
        <w:suppressAutoHyphens/>
        <w:overflowPunct w:val="0"/>
        <w:spacing w:after="0" w:line="360" w:lineRule="auto"/>
        <w:ind w:left="3402"/>
        <w:jc w:val="right"/>
        <w:rPr>
          <w:rFonts w:ascii="Arial" w:eastAsia="Lucida Sans Unicode" w:hAnsi="Arial" w:cs="Arial"/>
          <w:kern w:val="1"/>
          <w:sz w:val="24"/>
          <w:szCs w:val="24"/>
          <w:lang w:eastAsia="hi-IN" w:bidi="hi-IN"/>
        </w:rPr>
      </w:pPr>
    </w:p>
    <w:p w14:paraId="6031B45D" w14:textId="77777777" w:rsidR="00A94BF2" w:rsidRPr="00A94BF2" w:rsidRDefault="00B10CFF" w:rsidP="00BB61C2">
      <w:pPr>
        <w:suppressAutoHyphens/>
        <w:overflowPunct w:val="0"/>
        <w:spacing w:after="0" w:line="360" w:lineRule="auto"/>
        <w:ind w:left="3402"/>
        <w:jc w:val="right"/>
        <w:rPr>
          <w:rFonts w:ascii="Arial" w:eastAsia="Lucida Sans Unicode" w:hAnsi="Arial" w:cs="Arial"/>
          <w:kern w:val="1"/>
          <w:sz w:val="24"/>
          <w:szCs w:val="24"/>
          <w:lang w:eastAsia="hi-IN" w:bidi="hi-IN"/>
        </w:rPr>
      </w:pPr>
      <w:r w:rsidRPr="00A94BF2">
        <w:rPr>
          <w:rFonts w:ascii="Arial" w:eastAsia="Lucida Sans Unicode" w:hAnsi="Arial" w:cs="Arial"/>
          <w:kern w:val="1"/>
          <w:sz w:val="24"/>
          <w:szCs w:val="24"/>
          <w:lang w:eastAsia="hi-IN" w:bidi="hi-IN"/>
        </w:rPr>
        <w:t>ARTHUR SCHOPENHAUER</w:t>
      </w:r>
    </w:p>
    <w:p w14:paraId="6DE13F28" w14:textId="77777777" w:rsidR="00A94BF2" w:rsidRDefault="00A94BF2">
      <w:pPr>
        <w:spacing w:after="160" w:line="259" w:lineRule="auto"/>
        <w:rPr>
          <w:rFonts w:ascii="Arial" w:eastAsia="Lucida Sans Unicode" w:hAnsi="Arial" w:cs="Arial"/>
          <w:kern w:val="1"/>
          <w:sz w:val="24"/>
          <w:szCs w:val="24"/>
          <w:lang w:eastAsia="hi-IN" w:bidi="hi-IN"/>
        </w:rPr>
      </w:pPr>
      <w:r>
        <w:rPr>
          <w:rFonts w:ascii="Arial" w:eastAsia="Lucida Sans Unicode" w:hAnsi="Arial" w:cs="Arial"/>
          <w:kern w:val="1"/>
          <w:sz w:val="24"/>
          <w:szCs w:val="24"/>
          <w:lang w:eastAsia="hi-IN" w:bidi="hi-IN"/>
        </w:rPr>
        <w:br w:type="page"/>
      </w:r>
    </w:p>
    <w:p w14:paraId="7540C688" w14:textId="77777777" w:rsidR="003228A6" w:rsidRPr="00267D6E" w:rsidRDefault="003228A6" w:rsidP="00BB61C2">
      <w:pPr>
        <w:suppressAutoHyphens/>
        <w:overflowPunct w:val="0"/>
        <w:spacing w:after="0" w:line="360" w:lineRule="auto"/>
        <w:ind w:left="3402"/>
        <w:jc w:val="right"/>
        <w:rPr>
          <w:rFonts w:ascii="Arial" w:eastAsia="Lucida Sans Unicode" w:hAnsi="Arial" w:cs="Arial"/>
          <w:kern w:val="1"/>
          <w:sz w:val="24"/>
          <w:szCs w:val="24"/>
          <w:lang w:eastAsia="hi-IN" w:bidi="hi-IN"/>
        </w:rPr>
      </w:pPr>
    </w:p>
    <w:p w14:paraId="510D49EA" w14:textId="77777777" w:rsidR="00E6197F" w:rsidRPr="00B315E5" w:rsidRDefault="00E6197F" w:rsidP="004F620A">
      <w:pPr>
        <w:jc w:val="center"/>
        <w:rPr>
          <w:rFonts w:ascii="Arial" w:hAnsi="Arial" w:cs="Arial"/>
          <w:b/>
          <w:sz w:val="24"/>
          <w:szCs w:val="24"/>
        </w:rPr>
      </w:pPr>
      <w:r w:rsidRPr="00B315E5">
        <w:rPr>
          <w:rFonts w:ascii="Arial" w:hAnsi="Arial" w:cs="Arial"/>
          <w:b/>
          <w:sz w:val="24"/>
          <w:szCs w:val="24"/>
        </w:rPr>
        <w:t>RESUMO</w:t>
      </w:r>
    </w:p>
    <w:p w14:paraId="05D96F40" w14:textId="77777777" w:rsidR="00EC7DBD" w:rsidRDefault="00EC7DBD" w:rsidP="00EC7DBD">
      <w:pPr>
        <w:rPr>
          <w:color w:val="FF0000"/>
        </w:rPr>
      </w:pPr>
    </w:p>
    <w:p w14:paraId="018DAA8B" w14:textId="656756D6" w:rsidR="00B315E5" w:rsidRPr="003228A6" w:rsidRDefault="00B315E5" w:rsidP="003228A6">
      <w:pPr>
        <w:spacing w:line="360" w:lineRule="auto"/>
        <w:jc w:val="both"/>
        <w:rPr>
          <w:rFonts w:ascii="Arial" w:hAnsi="Arial" w:cs="Arial"/>
          <w:sz w:val="24"/>
          <w:szCs w:val="24"/>
        </w:rPr>
      </w:pPr>
      <w:r w:rsidRPr="003228A6">
        <w:rPr>
          <w:rFonts w:ascii="Arial" w:hAnsi="Arial" w:cs="Arial"/>
          <w:b/>
          <w:sz w:val="24"/>
          <w:szCs w:val="24"/>
        </w:rPr>
        <w:t xml:space="preserve">Introdução: </w:t>
      </w:r>
      <w:r w:rsidR="00DB7254" w:rsidRPr="003228A6">
        <w:rPr>
          <w:rFonts w:ascii="Arial" w:eastAsia="Times New Roman" w:hAnsi="Arial" w:cs="Arial"/>
          <w:bCs/>
          <w:sz w:val="24"/>
          <w:szCs w:val="24"/>
          <w:lang w:eastAsia="pt-BR"/>
        </w:rPr>
        <w:t>A inserção do homem nos Programas de Saúde Pública a</w:t>
      </w:r>
      <w:r w:rsidR="007D2D58" w:rsidRPr="003228A6">
        <w:rPr>
          <w:rFonts w:ascii="Arial" w:eastAsia="Times New Roman" w:hAnsi="Arial" w:cs="Arial"/>
          <w:bCs/>
          <w:sz w:val="24"/>
          <w:szCs w:val="24"/>
          <w:lang w:eastAsia="pt-BR"/>
        </w:rPr>
        <w:t>inda é um desafio muito grande</w:t>
      </w:r>
      <w:r w:rsidR="00700D73" w:rsidRPr="003228A6">
        <w:rPr>
          <w:rFonts w:ascii="Arial" w:eastAsia="Times New Roman" w:hAnsi="Arial" w:cs="Arial"/>
          <w:bCs/>
          <w:sz w:val="24"/>
          <w:szCs w:val="24"/>
          <w:lang w:eastAsia="pt-BR"/>
        </w:rPr>
        <w:t xml:space="preserve"> para os Serviços de Saúde. A</w:t>
      </w:r>
      <w:r w:rsidR="00DB7254" w:rsidRPr="003228A6">
        <w:rPr>
          <w:rFonts w:ascii="Arial" w:eastAsia="Times New Roman" w:hAnsi="Arial" w:cs="Arial"/>
          <w:bCs/>
          <w:sz w:val="24"/>
          <w:szCs w:val="24"/>
          <w:lang w:eastAsia="pt-BR"/>
        </w:rPr>
        <w:t>s principais dificuldades</w:t>
      </w:r>
      <w:r w:rsidR="00700D73" w:rsidRPr="003228A6">
        <w:rPr>
          <w:rFonts w:ascii="Arial" w:eastAsia="Times New Roman" w:hAnsi="Arial" w:cs="Arial"/>
          <w:bCs/>
          <w:sz w:val="24"/>
          <w:szCs w:val="24"/>
          <w:lang w:eastAsia="pt-BR"/>
        </w:rPr>
        <w:t xml:space="preserve"> dos homens </w:t>
      </w:r>
      <w:r w:rsidR="00DB7254" w:rsidRPr="003228A6">
        <w:rPr>
          <w:rFonts w:ascii="Arial" w:eastAsia="Times New Roman" w:hAnsi="Arial" w:cs="Arial"/>
          <w:bCs/>
          <w:sz w:val="24"/>
          <w:szCs w:val="24"/>
          <w:lang w:eastAsia="pt-BR"/>
        </w:rPr>
        <w:t>consistem em não admitir e aceitar</w:t>
      </w:r>
      <w:r w:rsidR="00700D73" w:rsidRPr="003228A6">
        <w:rPr>
          <w:rFonts w:ascii="Arial" w:eastAsia="Times New Roman" w:hAnsi="Arial" w:cs="Arial"/>
          <w:bCs/>
          <w:sz w:val="24"/>
          <w:szCs w:val="24"/>
          <w:lang w:eastAsia="pt-BR"/>
        </w:rPr>
        <w:t xml:space="preserve"> as</w:t>
      </w:r>
      <w:r w:rsidR="00DB7254" w:rsidRPr="003228A6">
        <w:rPr>
          <w:rFonts w:ascii="Arial" w:eastAsia="Times New Roman" w:hAnsi="Arial" w:cs="Arial"/>
          <w:bCs/>
          <w:sz w:val="24"/>
          <w:szCs w:val="24"/>
          <w:lang w:eastAsia="pt-BR"/>
        </w:rPr>
        <w:t xml:space="preserve"> suas vulnerabilidades,</w:t>
      </w:r>
      <w:r w:rsidR="00700D73" w:rsidRPr="003228A6">
        <w:rPr>
          <w:rFonts w:ascii="Arial" w:eastAsia="Times New Roman" w:hAnsi="Arial" w:cs="Arial"/>
          <w:bCs/>
          <w:sz w:val="24"/>
          <w:szCs w:val="24"/>
          <w:lang w:eastAsia="pt-BR"/>
        </w:rPr>
        <w:t xml:space="preserve"> bem </w:t>
      </w:r>
      <w:r w:rsidR="00AD5B50">
        <w:rPr>
          <w:rFonts w:ascii="Arial" w:eastAsia="Times New Roman" w:hAnsi="Arial" w:cs="Arial"/>
          <w:bCs/>
          <w:sz w:val="24"/>
          <w:szCs w:val="24"/>
          <w:lang w:eastAsia="pt-BR"/>
        </w:rPr>
        <w:t>como</w:t>
      </w:r>
      <w:r w:rsidR="00700D73" w:rsidRPr="003228A6">
        <w:rPr>
          <w:rFonts w:ascii="Arial" w:eastAsia="Times New Roman" w:hAnsi="Arial" w:cs="Arial"/>
          <w:bCs/>
          <w:sz w:val="24"/>
          <w:szCs w:val="24"/>
          <w:lang w:eastAsia="pt-BR"/>
        </w:rPr>
        <w:t>, não prezar</w:t>
      </w:r>
      <w:r w:rsidR="00DB7254" w:rsidRPr="003228A6">
        <w:rPr>
          <w:rFonts w:ascii="Arial" w:eastAsia="Times New Roman" w:hAnsi="Arial" w:cs="Arial"/>
          <w:bCs/>
          <w:sz w:val="24"/>
          <w:szCs w:val="24"/>
          <w:lang w:eastAsia="pt-BR"/>
        </w:rPr>
        <w:t xml:space="preserve"> a importância do cuidado com a saúde</w:t>
      </w:r>
      <w:r w:rsidR="007D2D58" w:rsidRPr="003228A6">
        <w:rPr>
          <w:rFonts w:ascii="Arial" w:eastAsia="Times New Roman" w:hAnsi="Arial" w:cs="Arial"/>
          <w:bCs/>
          <w:sz w:val="24"/>
          <w:szCs w:val="24"/>
          <w:lang w:eastAsia="pt-BR"/>
        </w:rPr>
        <w:t xml:space="preserve">. </w:t>
      </w:r>
      <w:r w:rsidR="00DB7254" w:rsidRPr="003228A6">
        <w:rPr>
          <w:rFonts w:ascii="Arial" w:eastAsia="Times New Roman" w:hAnsi="Arial" w:cs="Arial"/>
          <w:bCs/>
          <w:sz w:val="24"/>
          <w:szCs w:val="24"/>
          <w:lang w:eastAsia="pt-BR"/>
        </w:rPr>
        <w:t>Grande maioria da população masculina procura atendimentos apenas quando são acometidos por alguma enfermidade grave, o que provoca uma importante preocupa</w:t>
      </w:r>
      <w:r w:rsidR="007D2D58" w:rsidRPr="003228A6">
        <w:rPr>
          <w:rFonts w:ascii="Arial" w:eastAsia="Times New Roman" w:hAnsi="Arial" w:cs="Arial"/>
          <w:bCs/>
          <w:sz w:val="24"/>
          <w:szCs w:val="24"/>
          <w:lang w:eastAsia="pt-BR"/>
        </w:rPr>
        <w:t>ção com a Saúde do Homem pelos Serviços de S</w:t>
      </w:r>
      <w:r w:rsidR="00DB7254" w:rsidRPr="003228A6">
        <w:rPr>
          <w:rFonts w:ascii="Arial" w:eastAsia="Times New Roman" w:hAnsi="Arial" w:cs="Arial"/>
          <w:bCs/>
          <w:sz w:val="24"/>
          <w:szCs w:val="24"/>
          <w:lang w:eastAsia="pt-BR"/>
        </w:rPr>
        <w:t>aúde</w:t>
      </w:r>
      <w:r w:rsidR="007D2D58" w:rsidRPr="003228A6">
        <w:rPr>
          <w:rFonts w:ascii="Arial" w:eastAsia="Times New Roman" w:hAnsi="Arial" w:cs="Arial"/>
          <w:bCs/>
          <w:sz w:val="24"/>
          <w:szCs w:val="24"/>
          <w:lang w:eastAsia="pt-BR"/>
        </w:rPr>
        <w:t xml:space="preserve">. </w:t>
      </w:r>
      <w:r w:rsidRPr="003228A6">
        <w:rPr>
          <w:rFonts w:ascii="Arial" w:hAnsi="Arial" w:cs="Arial"/>
          <w:b/>
          <w:sz w:val="24"/>
          <w:szCs w:val="24"/>
        </w:rPr>
        <w:t>Objetivo:</w:t>
      </w:r>
      <w:r w:rsidR="001D4C5A">
        <w:rPr>
          <w:rFonts w:ascii="Arial" w:hAnsi="Arial" w:cs="Arial"/>
          <w:b/>
          <w:sz w:val="24"/>
          <w:szCs w:val="24"/>
        </w:rPr>
        <w:t xml:space="preserve"> </w:t>
      </w:r>
      <w:r w:rsidR="00A604C4" w:rsidRPr="003228A6">
        <w:rPr>
          <w:rFonts w:ascii="Arial" w:hAnsi="Arial" w:cs="Arial"/>
          <w:bCs/>
          <w:sz w:val="24"/>
          <w:szCs w:val="24"/>
        </w:rPr>
        <w:t xml:space="preserve">Discorrer o que a literatura apresenta acerca da percepção de pacientes do sexo masculino e profissionais de enfermagem. Compreender as causas de resistência do homem no atendimento ao Serviço Primário em Saúde, e as ações exercidas pelos enfermeiros a fim de estimular o acesso dos homens aos Serviços de Atenção Primária à Saúde. </w:t>
      </w:r>
      <w:r w:rsidR="003228A6" w:rsidRPr="003228A6">
        <w:rPr>
          <w:rFonts w:ascii="Arial" w:hAnsi="Arial" w:cs="Arial"/>
          <w:b/>
          <w:sz w:val="24"/>
          <w:szCs w:val="24"/>
        </w:rPr>
        <w:t xml:space="preserve">Método: </w:t>
      </w:r>
      <w:r w:rsidR="00A604C4" w:rsidRPr="003228A6">
        <w:rPr>
          <w:rFonts w:ascii="Arial" w:hAnsi="Arial" w:cs="Arial"/>
          <w:sz w:val="24"/>
          <w:szCs w:val="24"/>
        </w:rPr>
        <w:t>O estudo trata-se, de uma revisão integrativa de literatura, com abordagem qualitativa.</w:t>
      </w:r>
      <w:r w:rsidR="004F620A" w:rsidRPr="003228A6">
        <w:rPr>
          <w:rFonts w:ascii="Arial" w:hAnsi="Arial" w:cs="Arial"/>
          <w:sz w:val="24"/>
          <w:szCs w:val="24"/>
        </w:rPr>
        <w:t xml:space="preserve"> </w:t>
      </w:r>
      <w:r w:rsidR="00281F39">
        <w:rPr>
          <w:rFonts w:ascii="Arial" w:hAnsi="Arial" w:cs="Arial"/>
          <w:sz w:val="24"/>
          <w:szCs w:val="24"/>
        </w:rPr>
        <w:t xml:space="preserve">Compreendendo os anos de 2000 a 2020. </w:t>
      </w:r>
      <w:r w:rsidR="004F620A" w:rsidRPr="003228A6">
        <w:rPr>
          <w:rFonts w:ascii="Arial" w:hAnsi="Arial" w:cs="Arial"/>
          <w:sz w:val="24"/>
          <w:szCs w:val="24"/>
        </w:rPr>
        <w:t>O</w:t>
      </w:r>
      <w:r w:rsidR="00DB21EB">
        <w:rPr>
          <w:rFonts w:ascii="Arial" w:hAnsi="Arial" w:cs="Arial"/>
          <w:sz w:val="24"/>
          <w:szCs w:val="24"/>
        </w:rPr>
        <w:t xml:space="preserve"> </w:t>
      </w:r>
      <w:r w:rsidR="004F620A" w:rsidRPr="003228A6">
        <w:rPr>
          <w:rFonts w:ascii="Arial" w:hAnsi="Arial" w:cs="Arial"/>
          <w:sz w:val="24"/>
          <w:szCs w:val="24"/>
        </w:rPr>
        <w:t xml:space="preserve">levantamento </w:t>
      </w:r>
      <w:r w:rsidR="00DB21EB">
        <w:rPr>
          <w:rFonts w:ascii="Arial" w:hAnsi="Arial" w:cs="Arial"/>
          <w:sz w:val="24"/>
          <w:szCs w:val="24"/>
        </w:rPr>
        <w:t>da busca de</w:t>
      </w:r>
      <w:r w:rsidR="004F620A" w:rsidRPr="003228A6">
        <w:rPr>
          <w:rFonts w:ascii="Arial" w:hAnsi="Arial" w:cs="Arial"/>
          <w:sz w:val="24"/>
          <w:szCs w:val="24"/>
        </w:rPr>
        <w:t xml:space="preserve"> </w:t>
      </w:r>
      <w:r w:rsidR="00DB21EB" w:rsidRPr="003228A6">
        <w:rPr>
          <w:rFonts w:ascii="Arial" w:hAnsi="Arial" w:cs="Arial"/>
          <w:sz w:val="24"/>
          <w:szCs w:val="24"/>
        </w:rPr>
        <w:t>conteúdo</w:t>
      </w:r>
      <w:r w:rsidR="00DB21EB">
        <w:rPr>
          <w:rFonts w:ascii="Arial" w:hAnsi="Arial" w:cs="Arial"/>
          <w:sz w:val="24"/>
          <w:szCs w:val="24"/>
        </w:rPr>
        <w:t>,</w:t>
      </w:r>
      <w:r w:rsidR="004F620A" w:rsidRPr="003228A6">
        <w:rPr>
          <w:rFonts w:ascii="Arial" w:hAnsi="Arial" w:cs="Arial"/>
          <w:sz w:val="24"/>
          <w:szCs w:val="24"/>
        </w:rPr>
        <w:t xml:space="preserve"> </w:t>
      </w:r>
      <w:r w:rsidR="00DB21EB">
        <w:rPr>
          <w:rFonts w:ascii="Arial" w:hAnsi="Arial" w:cs="Arial"/>
          <w:sz w:val="24"/>
          <w:szCs w:val="24"/>
        </w:rPr>
        <w:t>ocorreu</w:t>
      </w:r>
      <w:r w:rsidR="004F620A" w:rsidRPr="003228A6">
        <w:rPr>
          <w:rFonts w:ascii="Arial" w:hAnsi="Arial" w:cs="Arial"/>
          <w:sz w:val="24"/>
          <w:szCs w:val="24"/>
        </w:rPr>
        <w:t xml:space="preserve"> entre os meses de </w:t>
      </w:r>
      <w:r w:rsidR="00F12E9A">
        <w:rPr>
          <w:rFonts w:ascii="Arial" w:hAnsi="Arial" w:cs="Arial"/>
          <w:sz w:val="24"/>
          <w:szCs w:val="24"/>
        </w:rPr>
        <w:t>março</w:t>
      </w:r>
      <w:r w:rsidR="004F620A" w:rsidRPr="003228A6">
        <w:rPr>
          <w:rFonts w:ascii="Arial" w:hAnsi="Arial" w:cs="Arial"/>
          <w:sz w:val="24"/>
          <w:szCs w:val="24"/>
        </w:rPr>
        <w:t xml:space="preserve"> a setembro de 2020, por meio da </w:t>
      </w:r>
      <w:r w:rsidR="00AD5B50">
        <w:rPr>
          <w:rFonts w:ascii="Arial" w:hAnsi="Arial" w:cs="Arial"/>
          <w:sz w:val="24"/>
          <w:szCs w:val="24"/>
        </w:rPr>
        <w:t>busca ativa</w:t>
      </w:r>
      <w:r w:rsidR="00AD5B50" w:rsidRPr="003228A6">
        <w:rPr>
          <w:rFonts w:ascii="Arial" w:hAnsi="Arial" w:cs="Arial"/>
          <w:sz w:val="24"/>
          <w:szCs w:val="24"/>
        </w:rPr>
        <w:t xml:space="preserve"> </w:t>
      </w:r>
      <w:r w:rsidR="004F620A" w:rsidRPr="003228A6">
        <w:rPr>
          <w:rFonts w:ascii="Arial" w:hAnsi="Arial" w:cs="Arial"/>
          <w:sz w:val="24"/>
          <w:szCs w:val="24"/>
        </w:rPr>
        <w:t>de artigos indexados nas s</w:t>
      </w:r>
      <w:r w:rsidR="00267D6E">
        <w:rPr>
          <w:rFonts w:ascii="Arial" w:hAnsi="Arial" w:cs="Arial"/>
          <w:sz w:val="24"/>
          <w:szCs w:val="24"/>
        </w:rPr>
        <w:t xml:space="preserve">eguintes bases de dados: </w:t>
      </w:r>
      <w:proofErr w:type="spellStart"/>
      <w:r w:rsidR="00267D6E">
        <w:rPr>
          <w:rFonts w:ascii="Arial" w:hAnsi="Arial" w:cs="Arial"/>
          <w:sz w:val="24"/>
          <w:szCs w:val="24"/>
        </w:rPr>
        <w:t>Scielo</w:t>
      </w:r>
      <w:proofErr w:type="spellEnd"/>
      <w:r w:rsidR="00267D6E">
        <w:rPr>
          <w:rFonts w:ascii="Arial" w:hAnsi="Arial" w:cs="Arial"/>
          <w:sz w:val="24"/>
          <w:szCs w:val="24"/>
        </w:rPr>
        <w:t xml:space="preserve">, BVS, Google Scholar, </w:t>
      </w:r>
      <w:proofErr w:type="spellStart"/>
      <w:r w:rsidR="00267D6E">
        <w:rPr>
          <w:rFonts w:ascii="Arial" w:hAnsi="Arial" w:cs="Arial"/>
          <w:sz w:val="24"/>
          <w:szCs w:val="24"/>
        </w:rPr>
        <w:t>PubMed</w:t>
      </w:r>
      <w:proofErr w:type="spellEnd"/>
      <w:r w:rsidR="00267D6E">
        <w:rPr>
          <w:rFonts w:ascii="Arial" w:hAnsi="Arial" w:cs="Arial"/>
          <w:sz w:val="24"/>
          <w:szCs w:val="24"/>
        </w:rPr>
        <w:t xml:space="preserve">, </w:t>
      </w:r>
      <w:proofErr w:type="spellStart"/>
      <w:r w:rsidR="004F620A" w:rsidRPr="003228A6">
        <w:rPr>
          <w:rFonts w:ascii="Arial" w:hAnsi="Arial" w:cs="Arial"/>
          <w:sz w:val="24"/>
          <w:szCs w:val="24"/>
        </w:rPr>
        <w:t>Lilacs</w:t>
      </w:r>
      <w:proofErr w:type="spellEnd"/>
      <w:r w:rsidR="00E834F3" w:rsidRPr="003228A6">
        <w:rPr>
          <w:rFonts w:ascii="Arial" w:hAnsi="Arial" w:cs="Arial"/>
          <w:sz w:val="24"/>
          <w:szCs w:val="24"/>
        </w:rPr>
        <w:t xml:space="preserve">, Revistas de Enfermagem. </w:t>
      </w:r>
      <w:r w:rsidR="00427195" w:rsidRPr="003228A6">
        <w:rPr>
          <w:rFonts w:ascii="Arial" w:hAnsi="Arial" w:cs="Arial"/>
          <w:sz w:val="24"/>
          <w:szCs w:val="24"/>
        </w:rPr>
        <w:t xml:space="preserve">Para a análise </w:t>
      </w:r>
      <w:r w:rsidR="000E63BC" w:rsidRPr="003228A6">
        <w:rPr>
          <w:rFonts w:ascii="Arial" w:hAnsi="Arial" w:cs="Arial"/>
          <w:sz w:val="24"/>
          <w:szCs w:val="24"/>
        </w:rPr>
        <w:t xml:space="preserve">e estruturação </w:t>
      </w:r>
      <w:r w:rsidR="002707EF" w:rsidRPr="003228A6">
        <w:rPr>
          <w:rFonts w:ascii="Arial" w:hAnsi="Arial" w:cs="Arial"/>
          <w:sz w:val="24"/>
          <w:szCs w:val="24"/>
        </w:rPr>
        <w:t xml:space="preserve">dos dados foram realizadas resenhas críticas, </w:t>
      </w:r>
      <w:r w:rsidR="000E63BC" w:rsidRPr="003228A6">
        <w:rPr>
          <w:rFonts w:ascii="Arial" w:hAnsi="Arial" w:cs="Arial"/>
          <w:sz w:val="24"/>
          <w:szCs w:val="24"/>
        </w:rPr>
        <w:t xml:space="preserve">sendo agrupadas por meio da categorização. </w:t>
      </w:r>
      <w:r w:rsidRPr="003228A6">
        <w:rPr>
          <w:rFonts w:ascii="Arial" w:hAnsi="Arial" w:cs="Arial"/>
          <w:b/>
          <w:sz w:val="24"/>
          <w:szCs w:val="24"/>
        </w:rPr>
        <w:t xml:space="preserve">Resultados: </w:t>
      </w:r>
      <w:r w:rsidR="00A604C4" w:rsidRPr="003228A6">
        <w:rPr>
          <w:rFonts w:ascii="Arial" w:hAnsi="Arial" w:cs="Arial"/>
          <w:w w:val="105"/>
          <w:sz w:val="24"/>
          <w:szCs w:val="24"/>
        </w:rPr>
        <w:t xml:space="preserve">A partir da revisão de literatura e análise dos estudos selecionados, encontramos um total de </w:t>
      </w:r>
      <w:r w:rsidR="006A2710">
        <w:rPr>
          <w:rFonts w:ascii="Arial" w:hAnsi="Arial" w:cs="Arial"/>
          <w:w w:val="105"/>
          <w:sz w:val="24"/>
          <w:szCs w:val="24"/>
        </w:rPr>
        <w:t>99</w:t>
      </w:r>
      <w:r w:rsidR="00A604C4" w:rsidRPr="003228A6">
        <w:rPr>
          <w:rFonts w:ascii="Arial" w:hAnsi="Arial" w:cs="Arial"/>
          <w:w w:val="105"/>
          <w:sz w:val="24"/>
          <w:szCs w:val="24"/>
        </w:rPr>
        <w:t xml:space="preserve"> artigos científicos,</w:t>
      </w:r>
      <w:r w:rsidR="00A94BF2">
        <w:rPr>
          <w:rFonts w:ascii="Arial" w:hAnsi="Arial" w:cs="Arial"/>
          <w:w w:val="105"/>
          <w:sz w:val="24"/>
          <w:szCs w:val="24"/>
        </w:rPr>
        <w:t xml:space="preserve"> e 12 estudos referentes a entidades de saúde</w:t>
      </w:r>
      <w:r w:rsidR="00A604C4" w:rsidRPr="003228A6">
        <w:rPr>
          <w:rFonts w:ascii="Arial" w:hAnsi="Arial" w:cs="Arial"/>
          <w:w w:val="105"/>
          <w:sz w:val="24"/>
          <w:szCs w:val="24"/>
        </w:rPr>
        <w:t xml:space="preserve"> indexados nas bases de dados eletrônicas, acerca da </w:t>
      </w:r>
      <w:r w:rsidR="005E15D4" w:rsidRPr="003228A6">
        <w:rPr>
          <w:rFonts w:ascii="Arial" w:hAnsi="Arial" w:cs="Arial"/>
          <w:w w:val="105"/>
          <w:sz w:val="24"/>
          <w:szCs w:val="24"/>
        </w:rPr>
        <w:t>temática</w:t>
      </w:r>
      <w:r w:rsidR="00A604C4" w:rsidRPr="003228A6">
        <w:rPr>
          <w:rFonts w:ascii="Arial" w:hAnsi="Arial" w:cs="Arial"/>
          <w:w w:val="105"/>
          <w:sz w:val="24"/>
          <w:szCs w:val="24"/>
        </w:rPr>
        <w:t xml:space="preserve"> propo</w:t>
      </w:r>
      <w:r w:rsidR="004F620A" w:rsidRPr="003228A6">
        <w:rPr>
          <w:rFonts w:ascii="Arial" w:hAnsi="Arial" w:cs="Arial"/>
          <w:w w:val="105"/>
          <w:sz w:val="24"/>
          <w:szCs w:val="24"/>
        </w:rPr>
        <w:t xml:space="preserve">sta. </w:t>
      </w:r>
      <w:r w:rsidR="00E834F3" w:rsidRPr="003228A6">
        <w:rPr>
          <w:rFonts w:ascii="Arial" w:hAnsi="Arial" w:cs="Arial"/>
          <w:b/>
          <w:sz w:val="24"/>
          <w:szCs w:val="24"/>
        </w:rPr>
        <w:t>Discussão:</w:t>
      </w:r>
      <w:r w:rsidR="00DB21EB">
        <w:rPr>
          <w:rFonts w:ascii="Arial" w:hAnsi="Arial" w:cs="Arial"/>
          <w:b/>
          <w:sz w:val="24"/>
          <w:szCs w:val="24"/>
        </w:rPr>
        <w:t xml:space="preserve"> </w:t>
      </w:r>
      <w:r w:rsidR="00E834F3" w:rsidRPr="003228A6">
        <w:rPr>
          <w:rFonts w:ascii="Arial" w:hAnsi="Arial" w:cs="Arial"/>
          <w:sz w:val="24"/>
          <w:szCs w:val="24"/>
        </w:rPr>
        <w:t xml:space="preserve">As categorias de análise dos dados encontrados neste estudo foram: </w:t>
      </w:r>
      <w:r w:rsidR="00A604C4" w:rsidRPr="003228A6">
        <w:rPr>
          <w:rFonts w:ascii="Arial" w:hAnsi="Arial" w:cs="Arial"/>
          <w:sz w:val="24"/>
          <w:szCs w:val="24"/>
        </w:rPr>
        <w:t>Masculinidade hegemônica; Agravos à Saúde dos Homens; Os motivos da baixa demanda do homem nos serviços de Atenção Primária à Saúde; Serviços de Saúde Emergenciais: porta de entrada à população masculina;</w:t>
      </w:r>
      <w:r w:rsidR="00DB21EB">
        <w:rPr>
          <w:rFonts w:ascii="Arial" w:hAnsi="Arial" w:cs="Arial"/>
          <w:sz w:val="24"/>
          <w:szCs w:val="24"/>
        </w:rPr>
        <w:t xml:space="preserve"> </w:t>
      </w:r>
      <w:r w:rsidR="00A604C4" w:rsidRPr="003228A6">
        <w:rPr>
          <w:rFonts w:ascii="Arial" w:hAnsi="Arial" w:cs="Arial"/>
          <w:sz w:val="24"/>
          <w:szCs w:val="24"/>
        </w:rPr>
        <w:t xml:space="preserve">inclusão do homem no </w:t>
      </w:r>
      <w:proofErr w:type="spellStart"/>
      <w:r w:rsidR="00A604C4" w:rsidRPr="003228A6">
        <w:rPr>
          <w:rFonts w:ascii="Arial" w:hAnsi="Arial" w:cs="Arial"/>
          <w:sz w:val="24"/>
          <w:szCs w:val="24"/>
        </w:rPr>
        <w:t>Pré</w:t>
      </w:r>
      <w:proofErr w:type="spellEnd"/>
      <w:r w:rsidR="00A604C4" w:rsidRPr="003228A6">
        <w:rPr>
          <w:rFonts w:ascii="Arial" w:hAnsi="Arial" w:cs="Arial"/>
          <w:sz w:val="24"/>
          <w:szCs w:val="24"/>
        </w:rPr>
        <w:t xml:space="preserve"> – Natal do parceiro; A percepção dos enfermeiros sobre a presença e as demandas dos homens nos Serviços de Saúde; Ações dos enfermeiros para promover o acesso da população masculina aos Serviços de Saúde; Normatização do Programa Saúde do Homem. </w:t>
      </w:r>
      <w:r w:rsidRPr="003228A6">
        <w:rPr>
          <w:rFonts w:ascii="Arial" w:hAnsi="Arial" w:cs="Arial"/>
          <w:b/>
          <w:sz w:val="24"/>
          <w:szCs w:val="24"/>
        </w:rPr>
        <w:t>Conclusão:</w:t>
      </w:r>
      <w:r w:rsidR="00DB21EB">
        <w:rPr>
          <w:rFonts w:ascii="Arial" w:hAnsi="Arial" w:cs="Arial"/>
          <w:b/>
          <w:sz w:val="24"/>
          <w:szCs w:val="24"/>
        </w:rPr>
        <w:t xml:space="preserve"> </w:t>
      </w:r>
      <w:r w:rsidR="003029E1" w:rsidRPr="003228A6">
        <w:rPr>
          <w:rFonts w:ascii="Arial" w:hAnsi="Arial" w:cs="Arial"/>
          <w:sz w:val="24"/>
          <w:szCs w:val="24"/>
        </w:rPr>
        <w:t>Podemos constatar que</w:t>
      </w:r>
      <w:r w:rsidR="003228A6" w:rsidRPr="003228A6">
        <w:rPr>
          <w:rFonts w:ascii="Arial" w:hAnsi="Arial" w:cs="Arial"/>
          <w:sz w:val="24"/>
          <w:szCs w:val="24"/>
        </w:rPr>
        <w:t>, entre</w:t>
      </w:r>
      <w:r w:rsidR="003029E1" w:rsidRPr="003228A6">
        <w:rPr>
          <w:rFonts w:ascii="Arial" w:hAnsi="Arial" w:cs="Arial"/>
          <w:sz w:val="24"/>
          <w:szCs w:val="24"/>
        </w:rPr>
        <w:t xml:space="preserve"> as causas que abrange a resistência do homem frente a adesão as ações dos Serviços a Saúde na Atenção </w:t>
      </w:r>
      <w:r w:rsidR="00DA685B">
        <w:rPr>
          <w:rFonts w:ascii="Arial" w:hAnsi="Arial" w:cs="Arial"/>
          <w:sz w:val="24"/>
          <w:szCs w:val="24"/>
        </w:rPr>
        <w:t>Primária</w:t>
      </w:r>
      <w:r w:rsidR="003029E1" w:rsidRPr="003228A6">
        <w:rPr>
          <w:rFonts w:ascii="Arial" w:hAnsi="Arial" w:cs="Arial"/>
          <w:sz w:val="24"/>
          <w:szCs w:val="24"/>
        </w:rPr>
        <w:t xml:space="preserve"> baseia</w:t>
      </w:r>
      <w:r w:rsidR="00C2056D">
        <w:rPr>
          <w:rFonts w:ascii="Arial" w:hAnsi="Arial" w:cs="Arial"/>
          <w:sz w:val="24"/>
          <w:szCs w:val="24"/>
        </w:rPr>
        <w:t>m</w:t>
      </w:r>
      <w:r w:rsidR="003029E1" w:rsidRPr="003228A6">
        <w:rPr>
          <w:rFonts w:ascii="Arial" w:hAnsi="Arial" w:cs="Arial"/>
          <w:sz w:val="24"/>
          <w:szCs w:val="24"/>
        </w:rPr>
        <w:t xml:space="preserve">-se na masculinidade hegemônica, onde o homem se idealiza como um ser forte, viril, chefe de família, incapaz de adoecer, </w:t>
      </w:r>
      <w:r w:rsidR="00AD5B50" w:rsidRPr="003228A6">
        <w:rPr>
          <w:rFonts w:ascii="Arial" w:hAnsi="Arial" w:cs="Arial"/>
          <w:sz w:val="24"/>
          <w:szCs w:val="24"/>
        </w:rPr>
        <w:lastRenderedPageBreak/>
        <w:t>demonstrando</w:t>
      </w:r>
      <w:r w:rsidR="003029E1" w:rsidRPr="003228A6">
        <w:rPr>
          <w:rFonts w:ascii="Arial" w:hAnsi="Arial" w:cs="Arial"/>
          <w:sz w:val="24"/>
          <w:szCs w:val="24"/>
        </w:rPr>
        <w:t xml:space="preserve"> assim a sua vulnerabilidade e fragilidade. Dentre outros fatores podemos destacar </w:t>
      </w:r>
      <w:r w:rsidR="003029E1" w:rsidRPr="003228A6">
        <w:rPr>
          <w:rFonts w:ascii="Arial" w:eastAsia="Times New Roman" w:hAnsi="Arial" w:cs="Arial"/>
          <w:bCs/>
          <w:sz w:val="24"/>
          <w:szCs w:val="24"/>
          <w:lang w:eastAsia="pt-BR"/>
        </w:rPr>
        <w:t>a demora para ser atendido, ausência de doenças, medo de descobrir doença grave, falta de acolhimento por parte dos profissionais de saúde, falta de tempo, incompatibilidade dos horários, impaciência, vergonha de se expor, falta de especialistas e de resolutividade das necessidades de saúde e principalmente. Diante o exposto, o enfermeiro desenvolve um papel importante no desenvolvimento de ações para a inserção do público masculino na A</w:t>
      </w:r>
      <w:r w:rsidR="001D4C5A">
        <w:rPr>
          <w:rFonts w:ascii="Arial" w:eastAsia="Times New Roman" w:hAnsi="Arial" w:cs="Arial"/>
          <w:bCs/>
          <w:sz w:val="24"/>
          <w:szCs w:val="24"/>
          <w:lang w:eastAsia="pt-BR"/>
        </w:rPr>
        <w:t xml:space="preserve">tenção </w:t>
      </w:r>
      <w:r w:rsidR="003029E1" w:rsidRPr="003228A6">
        <w:rPr>
          <w:rFonts w:ascii="Arial" w:eastAsia="Times New Roman" w:hAnsi="Arial" w:cs="Arial"/>
          <w:bCs/>
          <w:sz w:val="24"/>
          <w:szCs w:val="24"/>
          <w:lang w:eastAsia="pt-BR"/>
        </w:rPr>
        <w:t>P</w:t>
      </w:r>
      <w:r w:rsidR="001D4C5A">
        <w:rPr>
          <w:rFonts w:ascii="Arial" w:eastAsia="Times New Roman" w:hAnsi="Arial" w:cs="Arial"/>
          <w:bCs/>
          <w:sz w:val="24"/>
          <w:szCs w:val="24"/>
          <w:lang w:eastAsia="pt-BR"/>
        </w:rPr>
        <w:t xml:space="preserve">rimária a </w:t>
      </w:r>
      <w:r w:rsidR="003029E1" w:rsidRPr="003228A6">
        <w:rPr>
          <w:rFonts w:ascii="Arial" w:eastAsia="Times New Roman" w:hAnsi="Arial" w:cs="Arial"/>
          <w:bCs/>
          <w:sz w:val="24"/>
          <w:szCs w:val="24"/>
          <w:lang w:eastAsia="pt-BR"/>
        </w:rPr>
        <w:t>S</w:t>
      </w:r>
      <w:r w:rsidR="001D4C5A">
        <w:rPr>
          <w:rFonts w:ascii="Arial" w:eastAsia="Times New Roman" w:hAnsi="Arial" w:cs="Arial"/>
          <w:bCs/>
          <w:sz w:val="24"/>
          <w:szCs w:val="24"/>
          <w:lang w:eastAsia="pt-BR"/>
        </w:rPr>
        <w:t>aúde</w:t>
      </w:r>
      <w:r w:rsidR="003029E1" w:rsidRPr="003228A6">
        <w:rPr>
          <w:rFonts w:ascii="Arial" w:eastAsia="Times New Roman" w:hAnsi="Arial" w:cs="Arial"/>
          <w:bCs/>
          <w:sz w:val="24"/>
          <w:szCs w:val="24"/>
          <w:lang w:eastAsia="pt-BR"/>
        </w:rPr>
        <w:t>, destacando a aplicação de educação continuada, visando o aperfeiçoamento e capacitação de toda a equipe, o planejamento de estratégias, programas e ações tencionando a promoção e prevenção a saúde. Salientando a importância de novos estudos acerca da temática Homem e Saúde, intentando o aprimoramento de ideias e conhecimento da P</w:t>
      </w:r>
      <w:r w:rsidR="001D4C5A">
        <w:rPr>
          <w:rFonts w:ascii="Arial" w:eastAsia="Times New Roman" w:hAnsi="Arial" w:cs="Arial"/>
          <w:bCs/>
          <w:sz w:val="24"/>
          <w:szCs w:val="24"/>
          <w:lang w:eastAsia="pt-BR"/>
        </w:rPr>
        <w:t xml:space="preserve">olítica </w:t>
      </w:r>
      <w:r w:rsidR="003029E1" w:rsidRPr="003228A6">
        <w:rPr>
          <w:rFonts w:ascii="Arial" w:eastAsia="Times New Roman" w:hAnsi="Arial" w:cs="Arial"/>
          <w:bCs/>
          <w:sz w:val="24"/>
          <w:szCs w:val="24"/>
          <w:lang w:eastAsia="pt-BR"/>
        </w:rPr>
        <w:t>N</w:t>
      </w:r>
      <w:r w:rsidR="001D4C5A">
        <w:rPr>
          <w:rFonts w:ascii="Arial" w:eastAsia="Times New Roman" w:hAnsi="Arial" w:cs="Arial"/>
          <w:bCs/>
          <w:sz w:val="24"/>
          <w:szCs w:val="24"/>
          <w:lang w:eastAsia="pt-BR"/>
        </w:rPr>
        <w:t xml:space="preserve">acional de </w:t>
      </w:r>
      <w:r w:rsidR="003029E1" w:rsidRPr="003228A6">
        <w:rPr>
          <w:rFonts w:ascii="Arial" w:eastAsia="Times New Roman" w:hAnsi="Arial" w:cs="Arial"/>
          <w:bCs/>
          <w:sz w:val="24"/>
          <w:szCs w:val="24"/>
          <w:lang w:eastAsia="pt-BR"/>
        </w:rPr>
        <w:t>A</w:t>
      </w:r>
      <w:r w:rsidR="001D4C5A">
        <w:rPr>
          <w:rFonts w:ascii="Arial" w:eastAsia="Times New Roman" w:hAnsi="Arial" w:cs="Arial"/>
          <w:bCs/>
          <w:sz w:val="24"/>
          <w:szCs w:val="24"/>
          <w:lang w:eastAsia="pt-BR"/>
        </w:rPr>
        <w:t xml:space="preserve">tenção </w:t>
      </w:r>
      <w:r w:rsidR="003029E1" w:rsidRPr="003228A6">
        <w:rPr>
          <w:rFonts w:ascii="Arial" w:eastAsia="Times New Roman" w:hAnsi="Arial" w:cs="Arial"/>
          <w:bCs/>
          <w:sz w:val="24"/>
          <w:szCs w:val="24"/>
          <w:lang w:eastAsia="pt-BR"/>
        </w:rPr>
        <w:t>I</w:t>
      </w:r>
      <w:r w:rsidR="001D4C5A">
        <w:rPr>
          <w:rFonts w:ascii="Arial" w:eastAsia="Times New Roman" w:hAnsi="Arial" w:cs="Arial"/>
          <w:bCs/>
          <w:sz w:val="24"/>
          <w:szCs w:val="24"/>
          <w:lang w:eastAsia="pt-BR"/>
        </w:rPr>
        <w:t xml:space="preserve">ntegral à </w:t>
      </w:r>
      <w:r w:rsidR="003029E1" w:rsidRPr="003228A6">
        <w:rPr>
          <w:rFonts w:ascii="Arial" w:eastAsia="Times New Roman" w:hAnsi="Arial" w:cs="Arial"/>
          <w:bCs/>
          <w:sz w:val="24"/>
          <w:szCs w:val="24"/>
          <w:lang w:eastAsia="pt-BR"/>
        </w:rPr>
        <w:t>S</w:t>
      </w:r>
      <w:r w:rsidR="001D4C5A">
        <w:rPr>
          <w:rFonts w:ascii="Arial" w:eastAsia="Times New Roman" w:hAnsi="Arial" w:cs="Arial"/>
          <w:bCs/>
          <w:sz w:val="24"/>
          <w:szCs w:val="24"/>
          <w:lang w:eastAsia="pt-BR"/>
        </w:rPr>
        <w:t xml:space="preserve">aúde do </w:t>
      </w:r>
      <w:r w:rsidR="003029E1" w:rsidRPr="003228A6">
        <w:rPr>
          <w:rFonts w:ascii="Arial" w:eastAsia="Times New Roman" w:hAnsi="Arial" w:cs="Arial"/>
          <w:bCs/>
          <w:sz w:val="24"/>
          <w:szCs w:val="24"/>
          <w:lang w:eastAsia="pt-BR"/>
        </w:rPr>
        <w:t>H</w:t>
      </w:r>
      <w:r w:rsidR="001D4C5A">
        <w:rPr>
          <w:rFonts w:ascii="Arial" w:eastAsia="Times New Roman" w:hAnsi="Arial" w:cs="Arial"/>
          <w:bCs/>
          <w:sz w:val="24"/>
          <w:szCs w:val="24"/>
          <w:lang w:eastAsia="pt-BR"/>
        </w:rPr>
        <w:t>omem</w:t>
      </w:r>
      <w:r w:rsidR="003029E1" w:rsidRPr="003228A6">
        <w:rPr>
          <w:rFonts w:ascii="Arial" w:eastAsia="Times New Roman" w:hAnsi="Arial" w:cs="Arial"/>
          <w:bCs/>
          <w:sz w:val="24"/>
          <w:szCs w:val="24"/>
          <w:lang w:eastAsia="pt-BR"/>
        </w:rPr>
        <w:t xml:space="preserve">, </w:t>
      </w:r>
      <w:r w:rsidR="003029E1" w:rsidRPr="003228A6">
        <w:rPr>
          <w:rFonts w:ascii="Arial" w:hAnsi="Arial" w:cs="Arial"/>
          <w:sz w:val="24"/>
          <w:szCs w:val="24"/>
          <w:shd w:val="clear" w:color="auto" w:fill="FFFFFF"/>
        </w:rPr>
        <w:t>estabelecendo melhor compreensão sobre a temática.</w:t>
      </w:r>
    </w:p>
    <w:p w14:paraId="32D44421" w14:textId="77777777" w:rsidR="00B315E5" w:rsidRPr="003228A6" w:rsidRDefault="00B315E5" w:rsidP="00EC7DBD">
      <w:pPr>
        <w:rPr>
          <w:rFonts w:ascii="Arial" w:hAnsi="Arial" w:cs="Arial"/>
          <w:b/>
          <w:sz w:val="24"/>
          <w:szCs w:val="24"/>
        </w:rPr>
      </w:pPr>
    </w:p>
    <w:p w14:paraId="14467138" w14:textId="77777777" w:rsidR="00B315E5" w:rsidRPr="00B315E5" w:rsidRDefault="00B315E5" w:rsidP="007D2D58">
      <w:pPr>
        <w:spacing w:after="300" w:line="360" w:lineRule="auto"/>
        <w:rPr>
          <w:rFonts w:ascii="Arial" w:hAnsi="Arial" w:cs="Arial"/>
          <w:sz w:val="24"/>
          <w:szCs w:val="24"/>
        </w:rPr>
      </w:pPr>
      <w:proofErr w:type="spellStart"/>
      <w:r w:rsidRPr="003228A6">
        <w:rPr>
          <w:rFonts w:ascii="Arial" w:hAnsi="Arial" w:cs="Arial"/>
          <w:b/>
          <w:sz w:val="24"/>
          <w:szCs w:val="24"/>
        </w:rPr>
        <w:t>DeCS</w:t>
      </w:r>
      <w:proofErr w:type="spellEnd"/>
      <w:r w:rsidRPr="003228A6">
        <w:rPr>
          <w:rFonts w:ascii="Arial" w:hAnsi="Arial" w:cs="Arial"/>
          <w:b/>
          <w:sz w:val="24"/>
          <w:szCs w:val="24"/>
        </w:rPr>
        <w:t>:</w:t>
      </w:r>
      <w:r w:rsidR="001D4C5A">
        <w:rPr>
          <w:rFonts w:ascii="Arial" w:hAnsi="Arial" w:cs="Arial"/>
          <w:b/>
          <w:sz w:val="24"/>
          <w:szCs w:val="24"/>
        </w:rPr>
        <w:t xml:space="preserve"> </w:t>
      </w:r>
      <w:r w:rsidR="007D2D58" w:rsidRPr="003228A6">
        <w:rPr>
          <w:rFonts w:ascii="Arial" w:hAnsi="Arial" w:cs="Arial"/>
          <w:sz w:val="24"/>
          <w:szCs w:val="24"/>
        </w:rPr>
        <w:t>Saúde do Homem, Vulnerabilidade em Saúde, Educação em Saúde, Atenção Primária à Saúde, Masculinidade.</w:t>
      </w:r>
    </w:p>
    <w:p w14:paraId="6D723E68" w14:textId="77777777" w:rsidR="00B315E5" w:rsidRDefault="00B315E5" w:rsidP="00EC7DBD">
      <w:pPr>
        <w:rPr>
          <w:color w:val="FF0000"/>
        </w:rPr>
      </w:pPr>
    </w:p>
    <w:p w14:paraId="52D101CC" w14:textId="77777777" w:rsidR="00B315E5" w:rsidRPr="00766DBA" w:rsidRDefault="00B315E5" w:rsidP="00EC7DBD">
      <w:pPr>
        <w:widowControl w:val="0"/>
        <w:autoSpaceDE w:val="0"/>
        <w:autoSpaceDN w:val="0"/>
        <w:adjustRightInd w:val="0"/>
        <w:spacing w:line="240" w:lineRule="auto"/>
        <w:jc w:val="both"/>
        <w:rPr>
          <w:rFonts w:ascii="Arial" w:hAnsi="Arial" w:cs="Arial"/>
        </w:rPr>
      </w:pPr>
    </w:p>
    <w:p w14:paraId="373EC175" w14:textId="77777777" w:rsidR="00813EED" w:rsidRPr="00EC7DBD" w:rsidRDefault="00813EED" w:rsidP="00EC7DBD">
      <w:pPr>
        <w:widowControl w:val="0"/>
        <w:autoSpaceDE w:val="0"/>
        <w:autoSpaceDN w:val="0"/>
        <w:adjustRightInd w:val="0"/>
        <w:spacing w:line="240" w:lineRule="auto"/>
        <w:jc w:val="both"/>
        <w:rPr>
          <w:rFonts w:ascii="Arial" w:hAnsi="Arial" w:cs="Arial"/>
        </w:rPr>
      </w:pPr>
    </w:p>
    <w:p w14:paraId="7D9070E1" w14:textId="77777777" w:rsidR="00921B3A" w:rsidRPr="00766DBA" w:rsidRDefault="00921B3A" w:rsidP="00813EED">
      <w:pPr>
        <w:rPr>
          <w:rFonts w:ascii="Arial" w:hAnsi="Arial" w:cs="Arial"/>
          <w:b/>
        </w:rPr>
      </w:pPr>
    </w:p>
    <w:p w14:paraId="29475D9A" w14:textId="77777777" w:rsidR="00921B3A" w:rsidRPr="00766DBA" w:rsidRDefault="00921B3A" w:rsidP="00813EED">
      <w:pPr>
        <w:rPr>
          <w:rFonts w:ascii="Arial" w:hAnsi="Arial" w:cs="Arial"/>
          <w:b/>
        </w:rPr>
      </w:pPr>
    </w:p>
    <w:p w14:paraId="31DEAC25" w14:textId="77777777" w:rsidR="00921B3A" w:rsidRPr="00766DBA" w:rsidRDefault="00921B3A" w:rsidP="00813EED">
      <w:pPr>
        <w:rPr>
          <w:rFonts w:ascii="Arial" w:hAnsi="Arial" w:cs="Arial"/>
          <w:b/>
        </w:rPr>
      </w:pPr>
    </w:p>
    <w:p w14:paraId="467EE10E" w14:textId="77777777" w:rsidR="00921B3A" w:rsidRPr="00766DBA" w:rsidRDefault="00921B3A" w:rsidP="00813EED">
      <w:pPr>
        <w:rPr>
          <w:rFonts w:ascii="Arial" w:hAnsi="Arial" w:cs="Arial"/>
          <w:b/>
        </w:rPr>
      </w:pPr>
    </w:p>
    <w:p w14:paraId="0C8CB938" w14:textId="77777777" w:rsidR="00921B3A" w:rsidRPr="00766DBA" w:rsidRDefault="00921B3A" w:rsidP="00813EED">
      <w:pPr>
        <w:rPr>
          <w:rFonts w:ascii="Arial" w:hAnsi="Arial" w:cs="Arial"/>
          <w:b/>
        </w:rPr>
      </w:pPr>
    </w:p>
    <w:p w14:paraId="0DAA58BD" w14:textId="77777777" w:rsidR="00921B3A" w:rsidRPr="00766DBA" w:rsidRDefault="00921B3A" w:rsidP="00813EED">
      <w:pPr>
        <w:rPr>
          <w:rFonts w:ascii="Arial" w:hAnsi="Arial" w:cs="Arial"/>
          <w:b/>
        </w:rPr>
      </w:pPr>
    </w:p>
    <w:p w14:paraId="5B1AF166" w14:textId="77777777" w:rsidR="00921B3A" w:rsidRPr="00766DBA" w:rsidRDefault="00921B3A" w:rsidP="00813EED">
      <w:pPr>
        <w:rPr>
          <w:rFonts w:ascii="Arial" w:hAnsi="Arial" w:cs="Arial"/>
          <w:b/>
        </w:rPr>
      </w:pPr>
    </w:p>
    <w:p w14:paraId="33ABAC60" w14:textId="77777777" w:rsidR="00921B3A" w:rsidRPr="00766DBA" w:rsidRDefault="00921B3A" w:rsidP="00813EED">
      <w:pPr>
        <w:rPr>
          <w:rFonts w:ascii="Arial" w:hAnsi="Arial" w:cs="Arial"/>
          <w:b/>
        </w:rPr>
      </w:pPr>
    </w:p>
    <w:p w14:paraId="5C009BF1" w14:textId="77777777" w:rsidR="00921B3A" w:rsidRPr="00766DBA" w:rsidRDefault="00921B3A" w:rsidP="00813EED">
      <w:pPr>
        <w:rPr>
          <w:rFonts w:ascii="Arial" w:hAnsi="Arial" w:cs="Arial"/>
          <w:b/>
        </w:rPr>
      </w:pPr>
    </w:p>
    <w:p w14:paraId="1E6B47D1" w14:textId="77777777" w:rsidR="005E15D4" w:rsidRDefault="005E15D4" w:rsidP="00813EED">
      <w:pPr>
        <w:rPr>
          <w:rFonts w:ascii="Arial" w:hAnsi="Arial" w:cs="Arial"/>
          <w:b/>
        </w:rPr>
      </w:pPr>
    </w:p>
    <w:p w14:paraId="14AED98C" w14:textId="77777777" w:rsidR="003029E1" w:rsidRDefault="003029E1" w:rsidP="00813EED">
      <w:pPr>
        <w:rPr>
          <w:rFonts w:ascii="Arial" w:hAnsi="Arial" w:cs="Arial"/>
          <w:b/>
        </w:rPr>
      </w:pPr>
    </w:p>
    <w:p w14:paraId="12DC8151" w14:textId="77777777" w:rsidR="003228A6" w:rsidRDefault="003228A6" w:rsidP="00813EED">
      <w:pPr>
        <w:rPr>
          <w:rFonts w:ascii="Arial" w:hAnsi="Arial" w:cs="Arial"/>
          <w:b/>
        </w:rPr>
      </w:pPr>
    </w:p>
    <w:p w14:paraId="3059AF68" w14:textId="77777777" w:rsidR="003228A6" w:rsidRDefault="003228A6" w:rsidP="00813EED">
      <w:pPr>
        <w:rPr>
          <w:rFonts w:ascii="Arial" w:hAnsi="Arial" w:cs="Arial"/>
          <w:b/>
        </w:rPr>
      </w:pPr>
    </w:p>
    <w:p w14:paraId="7BAAFE59" w14:textId="77777777" w:rsidR="003228A6" w:rsidRDefault="003228A6" w:rsidP="00813EED">
      <w:pPr>
        <w:rPr>
          <w:rFonts w:ascii="Arial" w:hAnsi="Arial" w:cs="Arial"/>
          <w:b/>
        </w:rPr>
      </w:pPr>
    </w:p>
    <w:p w14:paraId="69EC86CE" w14:textId="77777777" w:rsidR="003228A6" w:rsidRDefault="003228A6">
      <w:pPr>
        <w:spacing w:after="160" w:line="259" w:lineRule="auto"/>
        <w:rPr>
          <w:rFonts w:ascii="Arial" w:hAnsi="Arial" w:cs="Arial"/>
          <w:b/>
        </w:rPr>
      </w:pPr>
      <w:r>
        <w:rPr>
          <w:rFonts w:ascii="Arial" w:hAnsi="Arial" w:cs="Arial"/>
          <w:b/>
        </w:rPr>
        <w:br w:type="page"/>
      </w:r>
    </w:p>
    <w:p w14:paraId="31FC6B06" w14:textId="77777777" w:rsidR="003228A6" w:rsidRPr="00766DBA" w:rsidRDefault="003228A6" w:rsidP="00813EED">
      <w:pPr>
        <w:rPr>
          <w:rFonts w:ascii="Arial" w:hAnsi="Arial" w:cs="Arial"/>
          <w:b/>
        </w:rPr>
      </w:pPr>
    </w:p>
    <w:p w14:paraId="3BA28505" w14:textId="77777777" w:rsidR="00EC7DBD" w:rsidRPr="00267D6E" w:rsidRDefault="00E6197F" w:rsidP="003228A6">
      <w:pPr>
        <w:jc w:val="center"/>
        <w:rPr>
          <w:rFonts w:ascii="Arial" w:hAnsi="Arial" w:cs="Arial"/>
          <w:b/>
          <w:sz w:val="24"/>
          <w:szCs w:val="24"/>
          <w:lang w:val="en-US"/>
        </w:rPr>
      </w:pPr>
      <w:r w:rsidRPr="00267D6E">
        <w:rPr>
          <w:rFonts w:ascii="Arial" w:hAnsi="Arial" w:cs="Arial"/>
          <w:b/>
          <w:sz w:val="24"/>
          <w:szCs w:val="24"/>
          <w:lang w:val="en-US"/>
        </w:rPr>
        <w:t>ABSTRACT</w:t>
      </w:r>
    </w:p>
    <w:p w14:paraId="64D5E15D" w14:textId="77777777" w:rsidR="00EC7DBD" w:rsidRDefault="00EC7DBD" w:rsidP="00EC7DBD">
      <w:pPr>
        <w:spacing w:line="240" w:lineRule="auto"/>
        <w:jc w:val="both"/>
        <w:rPr>
          <w:rFonts w:ascii="Arial" w:hAnsi="Arial" w:cs="Arial"/>
          <w:lang w:val="en-US"/>
        </w:rPr>
      </w:pPr>
    </w:p>
    <w:p w14:paraId="7C3390BC" w14:textId="77777777" w:rsidR="00EC7DBD" w:rsidRDefault="00EC7DBD" w:rsidP="00EC7DBD">
      <w:pPr>
        <w:spacing w:line="240" w:lineRule="auto"/>
        <w:jc w:val="both"/>
        <w:rPr>
          <w:rFonts w:ascii="Arial" w:hAnsi="Arial" w:cs="Arial"/>
          <w:lang w:val="en-US"/>
        </w:rPr>
      </w:pPr>
    </w:p>
    <w:p w14:paraId="61448856" w14:textId="77777777" w:rsidR="00AA6B65" w:rsidRPr="00793129" w:rsidRDefault="00AA6B65" w:rsidP="001F10BA">
      <w:pPr>
        <w:spacing w:line="360" w:lineRule="auto"/>
        <w:jc w:val="both"/>
        <w:rPr>
          <w:rFonts w:ascii="Arial" w:hAnsi="Arial" w:cs="Arial"/>
          <w:sz w:val="24"/>
          <w:szCs w:val="24"/>
        </w:rPr>
      </w:pPr>
      <w:proofErr w:type="spellStart"/>
      <w:r w:rsidRPr="001F10BA">
        <w:rPr>
          <w:rFonts w:ascii="Arial" w:hAnsi="Arial" w:cs="Arial"/>
          <w:b/>
          <w:sz w:val="24"/>
          <w:szCs w:val="24"/>
        </w:rPr>
        <w:t>Introduction</w:t>
      </w:r>
      <w:proofErr w:type="spellEnd"/>
      <w:r w:rsidRPr="001F10BA">
        <w:rPr>
          <w:rFonts w:ascii="Arial" w:hAnsi="Arial" w:cs="Arial"/>
          <w:b/>
          <w:sz w:val="24"/>
          <w:szCs w:val="24"/>
        </w:rPr>
        <w:t>:</w:t>
      </w:r>
      <w:r w:rsidRPr="001F10BA">
        <w:rPr>
          <w:rFonts w:ascii="Arial" w:hAnsi="Arial" w:cs="Arial"/>
          <w:sz w:val="24"/>
          <w:szCs w:val="24"/>
        </w:rPr>
        <w:t xml:space="preserve"> </w:t>
      </w:r>
      <w:r w:rsidR="001F10BA" w:rsidRPr="001F10BA">
        <w:rPr>
          <w:rFonts w:ascii="Arial" w:hAnsi="Arial" w:cs="Arial"/>
          <w:sz w:val="24"/>
          <w:szCs w:val="24"/>
        </w:rPr>
        <w:t xml:space="preserve">The </w:t>
      </w:r>
      <w:proofErr w:type="spellStart"/>
      <w:r w:rsidR="001F10BA" w:rsidRPr="001F10BA">
        <w:rPr>
          <w:rFonts w:ascii="Arial" w:hAnsi="Arial" w:cs="Arial"/>
          <w:sz w:val="24"/>
          <w:szCs w:val="24"/>
        </w:rPr>
        <w:t>insertion</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men</w:t>
      </w:r>
      <w:proofErr w:type="spellEnd"/>
      <w:r w:rsidR="001F10BA" w:rsidRPr="001F10BA">
        <w:rPr>
          <w:rFonts w:ascii="Arial" w:hAnsi="Arial" w:cs="Arial"/>
          <w:sz w:val="24"/>
          <w:szCs w:val="24"/>
        </w:rPr>
        <w:t xml:space="preserve"> in </w:t>
      </w:r>
      <w:proofErr w:type="spellStart"/>
      <w:r w:rsidR="001F10BA" w:rsidRPr="001F10BA">
        <w:rPr>
          <w:rFonts w:ascii="Arial" w:hAnsi="Arial" w:cs="Arial"/>
          <w:sz w:val="24"/>
          <w:szCs w:val="24"/>
        </w:rPr>
        <w:t>Public</w:t>
      </w:r>
      <w:proofErr w:type="spellEnd"/>
      <w:r w:rsidR="001F10BA" w:rsidRPr="001F10BA">
        <w:rPr>
          <w:rFonts w:ascii="Arial" w:hAnsi="Arial" w:cs="Arial"/>
          <w:sz w:val="24"/>
          <w:szCs w:val="24"/>
        </w:rPr>
        <w:t xml:space="preserve"> Health </w:t>
      </w:r>
      <w:proofErr w:type="spellStart"/>
      <w:r w:rsidR="001F10BA" w:rsidRPr="001F10BA">
        <w:rPr>
          <w:rFonts w:ascii="Arial" w:hAnsi="Arial" w:cs="Arial"/>
          <w:sz w:val="24"/>
          <w:szCs w:val="24"/>
        </w:rPr>
        <w:t>Programs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is</w:t>
      </w:r>
      <w:proofErr w:type="spellEnd"/>
      <w:r w:rsidR="001F10BA" w:rsidRPr="001F10BA">
        <w:rPr>
          <w:rFonts w:ascii="Arial" w:hAnsi="Arial" w:cs="Arial"/>
          <w:sz w:val="24"/>
          <w:szCs w:val="24"/>
        </w:rPr>
        <w:t xml:space="preserve"> still a </w:t>
      </w:r>
      <w:proofErr w:type="spellStart"/>
      <w:r w:rsidR="001F10BA" w:rsidRPr="001F10BA">
        <w:rPr>
          <w:rFonts w:ascii="Arial" w:hAnsi="Arial" w:cs="Arial"/>
          <w:sz w:val="24"/>
          <w:szCs w:val="24"/>
        </w:rPr>
        <w:t>very</w:t>
      </w:r>
      <w:proofErr w:type="spellEnd"/>
      <w:r w:rsidR="001F10BA" w:rsidRPr="001F10BA">
        <w:rPr>
          <w:rFonts w:ascii="Arial" w:hAnsi="Arial" w:cs="Arial"/>
          <w:sz w:val="24"/>
          <w:szCs w:val="24"/>
        </w:rPr>
        <w:t xml:space="preserve"> big </w:t>
      </w:r>
      <w:proofErr w:type="spellStart"/>
      <w:r w:rsidR="001F10BA" w:rsidRPr="001F10BA">
        <w:rPr>
          <w:rFonts w:ascii="Arial" w:hAnsi="Arial" w:cs="Arial"/>
          <w:sz w:val="24"/>
          <w:szCs w:val="24"/>
        </w:rPr>
        <w:t>challenge</w:t>
      </w:r>
      <w:proofErr w:type="spellEnd"/>
      <w:r w:rsidR="001F10BA" w:rsidRPr="001F10BA">
        <w:rPr>
          <w:rFonts w:ascii="Arial" w:hAnsi="Arial" w:cs="Arial"/>
          <w:sz w:val="24"/>
          <w:szCs w:val="24"/>
        </w:rPr>
        <w:t xml:space="preserve"> for Health Services. The </w:t>
      </w:r>
      <w:proofErr w:type="spellStart"/>
      <w:r w:rsidR="001F10BA" w:rsidRPr="001F10BA">
        <w:rPr>
          <w:rFonts w:ascii="Arial" w:hAnsi="Arial" w:cs="Arial"/>
          <w:sz w:val="24"/>
          <w:szCs w:val="24"/>
        </w:rPr>
        <w:t>main</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difficulties</w:t>
      </w:r>
      <w:proofErr w:type="spellEnd"/>
      <w:r w:rsidR="001F10BA" w:rsidRPr="001F10BA">
        <w:rPr>
          <w:rFonts w:ascii="Arial" w:hAnsi="Arial" w:cs="Arial"/>
          <w:sz w:val="24"/>
          <w:szCs w:val="24"/>
        </w:rPr>
        <w:t xml:space="preserve"> for </w:t>
      </w:r>
      <w:proofErr w:type="spellStart"/>
      <w:r w:rsidR="001F10BA" w:rsidRPr="001F10BA">
        <w:rPr>
          <w:rFonts w:ascii="Arial" w:hAnsi="Arial" w:cs="Arial"/>
          <w:sz w:val="24"/>
          <w:szCs w:val="24"/>
        </w:rPr>
        <w:t>men</w:t>
      </w:r>
      <w:proofErr w:type="spellEnd"/>
      <w:r w:rsidR="001F10BA" w:rsidRPr="001F10BA">
        <w:rPr>
          <w:rFonts w:ascii="Arial" w:hAnsi="Arial" w:cs="Arial"/>
          <w:sz w:val="24"/>
          <w:szCs w:val="24"/>
        </w:rPr>
        <w:t xml:space="preserve"> are </w:t>
      </w:r>
      <w:proofErr w:type="spellStart"/>
      <w:r w:rsidR="001F10BA" w:rsidRPr="001F10BA">
        <w:rPr>
          <w:rFonts w:ascii="Arial" w:hAnsi="Arial" w:cs="Arial"/>
          <w:sz w:val="24"/>
          <w:szCs w:val="24"/>
        </w:rPr>
        <w:t>not</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to</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admit</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and</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accept</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their</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vulnerabilities</w:t>
      </w:r>
      <w:proofErr w:type="spellEnd"/>
      <w:r w:rsidR="001F10BA" w:rsidRPr="001F10BA">
        <w:rPr>
          <w:rFonts w:ascii="Arial" w:hAnsi="Arial" w:cs="Arial"/>
          <w:sz w:val="24"/>
          <w:szCs w:val="24"/>
        </w:rPr>
        <w:t xml:space="preserve">, as </w:t>
      </w:r>
      <w:proofErr w:type="spellStart"/>
      <w:r w:rsidR="001F10BA" w:rsidRPr="001F10BA">
        <w:rPr>
          <w:rFonts w:ascii="Arial" w:hAnsi="Arial" w:cs="Arial"/>
          <w:sz w:val="24"/>
          <w:szCs w:val="24"/>
        </w:rPr>
        <w:t>well</w:t>
      </w:r>
      <w:proofErr w:type="spellEnd"/>
      <w:r w:rsidR="001F10BA" w:rsidRPr="001F10BA">
        <w:rPr>
          <w:rFonts w:ascii="Arial" w:hAnsi="Arial" w:cs="Arial"/>
          <w:sz w:val="24"/>
          <w:szCs w:val="24"/>
        </w:rPr>
        <w:t xml:space="preserve"> as, </w:t>
      </w:r>
      <w:proofErr w:type="spellStart"/>
      <w:r w:rsidR="001F10BA" w:rsidRPr="001F10BA">
        <w:rPr>
          <w:rFonts w:ascii="Arial" w:hAnsi="Arial" w:cs="Arial"/>
          <w:sz w:val="24"/>
          <w:szCs w:val="24"/>
        </w:rPr>
        <w:t>not</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to</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appreciate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importance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health</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care</w:t>
      </w:r>
      <w:proofErr w:type="spellEnd"/>
      <w:r w:rsidR="001F10BA" w:rsidRPr="001F10BA">
        <w:rPr>
          <w:rFonts w:ascii="Arial" w:hAnsi="Arial" w:cs="Arial"/>
          <w:sz w:val="24"/>
          <w:szCs w:val="24"/>
        </w:rPr>
        <w:t xml:space="preserve">. The </w:t>
      </w:r>
      <w:proofErr w:type="spellStart"/>
      <w:r w:rsidR="001F10BA" w:rsidRPr="001F10BA">
        <w:rPr>
          <w:rFonts w:ascii="Arial" w:hAnsi="Arial" w:cs="Arial"/>
          <w:sz w:val="24"/>
          <w:szCs w:val="24"/>
        </w:rPr>
        <w:t>vast</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majority</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male </w:t>
      </w:r>
      <w:proofErr w:type="spellStart"/>
      <w:r w:rsidR="001F10BA" w:rsidRPr="001F10BA">
        <w:rPr>
          <w:rFonts w:ascii="Arial" w:hAnsi="Arial" w:cs="Arial"/>
          <w:sz w:val="24"/>
          <w:szCs w:val="24"/>
        </w:rPr>
        <w:t>population</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seeks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care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only</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when</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they</w:t>
      </w:r>
      <w:proofErr w:type="spellEnd"/>
      <w:r w:rsidR="001F10BA" w:rsidRPr="001F10BA">
        <w:rPr>
          <w:rFonts w:ascii="Arial" w:hAnsi="Arial" w:cs="Arial"/>
          <w:sz w:val="24"/>
          <w:szCs w:val="24"/>
        </w:rPr>
        <w:t xml:space="preserve"> are </w:t>
      </w:r>
      <w:proofErr w:type="spellStart"/>
      <w:r w:rsidR="001F10BA" w:rsidRPr="001F10BA">
        <w:rPr>
          <w:rFonts w:ascii="Arial" w:hAnsi="Arial" w:cs="Arial"/>
          <w:sz w:val="24"/>
          <w:szCs w:val="24"/>
        </w:rPr>
        <w:t>affected</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by</w:t>
      </w:r>
      <w:proofErr w:type="spellEnd"/>
      <w:r w:rsidR="001F10BA" w:rsidRPr="001F10BA">
        <w:rPr>
          <w:rFonts w:ascii="Arial" w:hAnsi="Arial" w:cs="Arial"/>
          <w:sz w:val="24"/>
          <w:szCs w:val="24"/>
        </w:rPr>
        <w:t xml:space="preserve"> a </w:t>
      </w:r>
      <w:proofErr w:type="spellStart"/>
      <w:r w:rsidR="001F10BA" w:rsidRPr="001F10BA">
        <w:rPr>
          <w:rFonts w:ascii="Arial" w:hAnsi="Arial" w:cs="Arial"/>
          <w:sz w:val="24"/>
          <w:szCs w:val="24"/>
        </w:rPr>
        <w:t>serious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illness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which</w:t>
      </w:r>
      <w:proofErr w:type="spellEnd"/>
      <w:r w:rsidR="001F10BA" w:rsidRPr="001F10BA">
        <w:rPr>
          <w:rFonts w:ascii="Arial" w:hAnsi="Arial" w:cs="Arial"/>
          <w:sz w:val="24"/>
          <w:szCs w:val="24"/>
        </w:rPr>
        <w:t xml:space="preserve"> causes </w:t>
      </w:r>
      <w:proofErr w:type="spellStart"/>
      <w:r w:rsidR="001F10BA" w:rsidRPr="001F10BA">
        <w:rPr>
          <w:rFonts w:ascii="Arial" w:hAnsi="Arial" w:cs="Arial"/>
          <w:sz w:val="24"/>
          <w:szCs w:val="24"/>
        </w:rPr>
        <w:t>an</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important</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concern</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with</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Men's</w:t>
      </w:r>
      <w:proofErr w:type="spellEnd"/>
      <w:r w:rsidR="001F10BA" w:rsidRPr="001F10BA">
        <w:rPr>
          <w:rFonts w:ascii="Arial" w:hAnsi="Arial" w:cs="Arial"/>
          <w:sz w:val="24"/>
          <w:szCs w:val="24"/>
        </w:rPr>
        <w:t xml:space="preserve"> Health </w:t>
      </w:r>
      <w:proofErr w:type="spellStart"/>
      <w:r w:rsidR="001F10BA" w:rsidRPr="001F10BA">
        <w:rPr>
          <w:rFonts w:ascii="Arial" w:hAnsi="Arial" w:cs="Arial"/>
          <w:sz w:val="24"/>
          <w:szCs w:val="24"/>
        </w:rPr>
        <w:t>by</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Health Services. </w:t>
      </w:r>
      <w:proofErr w:type="spellStart"/>
      <w:r w:rsidRPr="001F10BA">
        <w:rPr>
          <w:rFonts w:ascii="Arial" w:hAnsi="Arial" w:cs="Arial"/>
          <w:b/>
          <w:sz w:val="24"/>
          <w:szCs w:val="24"/>
        </w:rPr>
        <w:t>Objective</w:t>
      </w:r>
      <w:proofErr w:type="spellEnd"/>
      <w:r w:rsidRPr="001F10BA">
        <w:rPr>
          <w:rFonts w:ascii="Arial" w:hAnsi="Arial" w:cs="Arial"/>
          <w:b/>
          <w:sz w:val="24"/>
          <w:szCs w:val="24"/>
        </w:rPr>
        <w:t>:</w:t>
      </w:r>
      <w:r w:rsidRPr="001F10BA">
        <w:rPr>
          <w:rFonts w:ascii="Arial" w:hAnsi="Arial" w:cs="Arial"/>
          <w:sz w:val="24"/>
          <w:szCs w:val="24"/>
        </w:rPr>
        <w:t xml:space="preserve"> </w:t>
      </w:r>
      <w:proofErr w:type="spellStart"/>
      <w:r w:rsidR="001F10BA" w:rsidRPr="001F10BA">
        <w:rPr>
          <w:rFonts w:ascii="Arial" w:hAnsi="Arial" w:cs="Arial"/>
          <w:sz w:val="24"/>
          <w:szCs w:val="24"/>
        </w:rPr>
        <w:t>To</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discuss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what</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literature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presents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about</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perception</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male </w:t>
      </w:r>
      <w:proofErr w:type="spellStart"/>
      <w:r w:rsidR="001F10BA" w:rsidRPr="001F10BA">
        <w:rPr>
          <w:rFonts w:ascii="Arial" w:hAnsi="Arial" w:cs="Arial"/>
          <w:sz w:val="24"/>
          <w:szCs w:val="24"/>
        </w:rPr>
        <w:t>patients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and</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nursing</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professionals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Understand</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causes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man's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resistance</w:t>
      </w:r>
      <w:proofErr w:type="spellEnd"/>
      <w:r w:rsidR="001F10BA" w:rsidRPr="001F10BA">
        <w:rPr>
          <w:rFonts w:ascii="Arial" w:hAnsi="Arial" w:cs="Arial"/>
          <w:sz w:val="24"/>
          <w:szCs w:val="24"/>
        </w:rPr>
        <w:t xml:space="preserve"> in </w:t>
      </w:r>
      <w:proofErr w:type="spellStart"/>
      <w:r w:rsidR="001F10BA" w:rsidRPr="001F10BA">
        <w:rPr>
          <w:rFonts w:ascii="Arial" w:hAnsi="Arial" w:cs="Arial"/>
          <w:sz w:val="24"/>
          <w:szCs w:val="24"/>
        </w:rPr>
        <w:t>attending</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Primary</w:t>
      </w:r>
      <w:proofErr w:type="spellEnd"/>
      <w:r w:rsidR="001F10BA" w:rsidRPr="001F10BA">
        <w:rPr>
          <w:rFonts w:ascii="Arial" w:hAnsi="Arial" w:cs="Arial"/>
          <w:sz w:val="24"/>
          <w:szCs w:val="24"/>
        </w:rPr>
        <w:t xml:space="preserve"> Health Service, </w:t>
      </w:r>
      <w:proofErr w:type="spellStart"/>
      <w:r w:rsidR="001F10BA" w:rsidRPr="001F10BA">
        <w:rPr>
          <w:rFonts w:ascii="Arial" w:hAnsi="Arial" w:cs="Arial"/>
          <w:sz w:val="24"/>
          <w:szCs w:val="24"/>
        </w:rPr>
        <w:t>and</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actions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exercised</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by</w:t>
      </w:r>
      <w:proofErr w:type="spellEnd"/>
      <w:r w:rsidR="001F10BA" w:rsidRPr="001F10BA">
        <w:rPr>
          <w:rFonts w:ascii="Arial" w:hAnsi="Arial" w:cs="Arial"/>
          <w:sz w:val="24"/>
          <w:szCs w:val="24"/>
        </w:rPr>
        <w:t xml:space="preserve"> nurses in </w:t>
      </w:r>
      <w:proofErr w:type="spellStart"/>
      <w:r w:rsidR="001F10BA" w:rsidRPr="001F10BA">
        <w:rPr>
          <w:rFonts w:ascii="Arial" w:hAnsi="Arial" w:cs="Arial"/>
          <w:sz w:val="24"/>
          <w:szCs w:val="24"/>
        </w:rPr>
        <w:t>order</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to</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stimulate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men's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access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to</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Primary</w:t>
      </w:r>
      <w:proofErr w:type="spellEnd"/>
      <w:r w:rsidR="001F10BA" w:rsidRPr="001F10BA">
        <w:rPr>
          <w:rFonts w:ascii="Arial" w:hAnsi="Arial" w:cs="Arial"/>
          <w:sz w:val="24"/>
          <w:szCs w:val="24"/>
        </w:rPr>
        <w:t xml:space="preserve"> Health </w:t>
      </w:r>
      <w:proofErr w:type="spellStart"/>
      <w:r w:rsidR="001F10BA" w:rsidRPr="001F10BA">
        <w:rPr>
          <w:rFonts w:ascii="Arial" w:hAnsi="Arial" w:cs="Arial"/>
          <w:sz w:val="24"/>
          <w:szCs w:val="24"/>
        </w:rPr>
        <w:t>Care</w:t>
      </w:r>
      <w:proofErr w:type="spellEnd"/>
      <w:r w:rsidR="001F10BA" w:rsidRPr="001F10BA">
        <w:rPr>
          <w:rFonts w:ascii="Arial" w:hAnsi="Arial" w:cs="Arial"/>
          <w:sz w:val="24"/>
          <w:szCs w:val="24"/>
        </w:rPr>
        <w:t xml:space="preserve"> Services.</w:t>
      </w:r>
      <w:r w:rsidRPr="00281F39">
        <w:rPr>
          <w:rFonts w:ascii="Arial" w:hAnsi="Arial" w:cs="Arial"/>
          <w:sz w:val="24"/>
          <w:szCs w:val="24"/>
          <w:lang w:val="en-US"/>
        </w:rPr>
        <w:t xml:space="preserve"> </w:t>
      </w:r>
      <w:proofErr w:type="spellStart"/>
      <w:r w:rsidRPr="001F10BA">
        <w:rPr>
          <w:rFonts w:ascii="Arial" w:hAnsi="Arial" w:cs="Arial"/>
          <w:b/>
          <w:sz w:val="24"/>
          <w:szCs w:val="24"/>
        </w:rPr>
        <w:t>Method</w:t>
      </w:r>
      <w:proofErr w:type="spellEnd"/>
      <w:r w:rsidRPr="001F10BA">
        <w:rPr>
          <w:rFonts w:ascii="Arial" w:hAnsi="Arial" w:cs="Arial"/>
          <w:b/>
          <w:sz w:val="24"/>
          <w:szCs w:val="24"/>
        </w:rPr>
        <w:t>:</w:t>
      </w:r>
      <w:r w:rsidRPr="001F10BA">
        <w:rPr>
          <w:rFonts w:ascii="Arial" w:hAnsi="Arial" w:cs="Arial"/>
          <w:sz w:val="24"/>
          <w:szCs w:val="24"/>
        </w:rPr>
        <w:t xml:space="preserve"> </w:t>
      </w:r>
      <w:r w:rsidR="001F10BA" w:rsidRPr="001F10BA">
        <w:rPr>
          <w:rFonts w:ascii="Arial" w:hAnsi="Arial" w:cs="Arial"/>
          <w:sz w:val="24"/>
          <w:szCs w:val="24"/>
        </w:rPr>
        <w:t xml:space="preserve">The </w:t>
      </w:r>
      <w:proofErr w:type="spellStart"/>
      <w:r w:rsidR="001F10BA" w:rsidRPr="001F10BA">
        <w:rPr>
          <w:rFonts w:ascii="Arial" w:hAnsi="Arial" w:cs="Arial"/>
          <w:sz w:val="24"/>
          <w:szCs w:val="24"/>
        </w:rPr>
        <w:t>study</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is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an</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integrative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literature</w:t>
      </w:r>
      <w:proofErr w:type="spellEnd"/>
      <w:r w:rsidR="001F10BA" w:rsidRPr="001F10BA">
        <w:rPr>
          <w:rFonts w:ascii="Arial" w:hAnsi="Arial" w:cs="Arial"/>
          <w:sz w:val="24"/>
          <w:szCs w:val="24"/>
        </w:rPr>
        <w:t xml:space="preserve"> review, </w:t>
      </w:r>
      <w:proofErr w:type="spellStart"/>
      <w:r w:rsidR="001F10BA" w:rsidRPr="001F10BA">
        <w:rPr>
          <w:rFonts w:ascii="Arial" w:hAnsi="Arial" w:cs="Arial"/>
          <w:sz w:val="24"/>
          <w:szCs w:val="24"/>
        </w:rPr>
        <w:t>with</w:t>
      </w:r>
      <w:proofErr w:type="spellEnd"/>
      <w:r w:rsidR="001F10BA" w:rsidRPr="001F10BA">
        <w:rPr>
          <w:rFonts w:ascii="Arial" w:hAnsi="Arial" w:cs="Arial"/>
          <w:sz w:val="24"/>
          <w:szCs w:val="24"/>
        </w:rPr>
        <w:t xml:space="preserve"> a </w:t>
      </w:r>
      <w:proofErr w:type="spellStart"/>
      <w:r w:rsidR="001F10BA" w:rsidRPr="001F10BA">
        <w:rPr>
          <w:rFonts w:ascii="Arial" w:hAnsi="Arial" w:cs="Arial"/>
          <w:sz w:val="24"/>
          <w:szCs w:val="24"/>
        </w:rPr>
        <w:t>qualitative</w:t>
      </w:r>
      <w:proofErr w:type="spellEnd"/>
      <w:r w:rsidR="001F10BA" w:rsidRPr="001F10BA">
        <w:rPr>
          <w:rFonts w:ascii="Arial" w:hAnsi="Arial" w:cs="Arial"/>
          <w:sz w:val="24"/>
          <w:szCs w:val="24"/>
        </w:rPr>
        <w:t xml:space="preserve"> approach. </w:t>
      </w:r>
      <w:proofErr w:type="spellStart"/>
      <w:r w:rsidR="001F10BA" w:rsidRPr="001F10BA">
        <w:rPr>
          <w:rFonts w:ascii="Arial" w:hAnsi="Arial" w:cs="Arial"/>
          <w:sz w:val="24"/>
          <w:szCs w:val="24"/>
        </w:rPr>
        <w:t>Comprising</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years</w:t>
      </w:r>
      <w:proofErr w:type="spellEnd"/>
      <w:r w:rsidR="001F10BA" w:rsidRPr="001F10BA">
        <w:rPr>
          <w:rFonts w:ascii="Arial" w:hAnsi="Arial" w:cs="Arial"/>
          <w:sz w:val="24"/>
          <w:szCs w:val="24"/>
        </w:rPr>
        <w:t xml:space="preserve"> 2000 </w:t>
      </w:r>
      <w:proofErr w:type="spellStart"/>
      <w:r w:rsidR="001F10BA" w:rsidRPr="001F10BA">
        <w:rPr>
          <w:rFonts w:ascii="Arial" w:hAnsi="Arial" w:cs="Arial"/>
          <w:sz w:val="24"/>
          <w:szCs w:val="24"/>
        </w:rPr>
        <w:t>to</w:t>
      </w:r>
      <w:proofErr w:type="spellEnd"/>
      <w:r w:rsidR="001F10BA" w:rsidRPr="001F10BA">
        <w:rPr>
          <w:rFonts w:ascii="Arial" w:hAnsi="Arial" w:cs="Arial"/>
          <w:sz w:val="24"/>
          <w:szCs w:val="24"/>
        </w:rPr>
        <w:t xml:space="preserve"> 2020. The </w:t>
      </w:r>
      <w:proofErr w:type="spellStart"/>
      <w:r w:rsidR="001F10BA" w:rsidRPr="001F10BA">
        <w:rPr>
          <w:rFonts w:ascii="Arial" w:hAnsi="Arial" w:cs="Arial"/>
          <w:sz w:val="24"/>
          <w:szCs w:val="24"/>
        </w:rPr>
        <w:t>survey</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content</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search</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took</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place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between</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months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March</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to</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September</w:t>
      </w:r>
      <w:proofErr w:type="spellEnd"/>
      <w:r w:rsidR="001F10BA" w:rsidRPr="001F10BA">
        <w:rPr>
          <w:rFonts w:ascii="Arial" w:hAnsi="Arial" w:cs="Arial"/>
          <w:sz w:val="24"/>
          <w:szCs w:val="24"/>
        </w:rPr>
        <w:t xml:space="preserve"> 2020, </w:t>
      </w:r>
      <w:proofErr w:type="spellStart"/>
      <w:r w:rsidR="001F10BA" w:rsidRPr="001F10BA">
        <w:rPr>
          <w:rFonts w:ascii="Arial" w:hAnsi="Arial" w:cs="Arial"/>
          <w:sz w:val="24"/>
          <w:szCs w:val="24"/>
        </w:rPr>
        <w:t>through</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active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search</w:t>
      </w:r>
      <w:proofErr w:type="spellEnd"/>
      <w:r w:rsidR="001F10BA" w:rsidRPr="001F10BA">
        <w:rPr>
          <w:rFonts w:ascii="Arial" w:hAnsi="Arial" w:cs="Arial"/>
          <w:sz w:val="24"/>
          <w:szCs w:val="24"/>
        </w:rPr>
        <w:t xml:space="preserve"> for </w:t>
      </w:r>
      <w:proofErr w:type="spellStart"/>
      <w:r w:rsidR="001F10BA" w:rsidRPr="001F10BA">
        <w:rPr>
          <w:rFonts w:ascii="Arial" w:hAnsi="Arial" w:cs="Arial"/>
          <w:sz w:val="24"/>
          <w:szCs w:val="24"/>
        </w:rPr>
        <w:t>articles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indexed</w:t>
      </w:r>
      <w:proofErr w:type="spellEnd"/>
      <w:r w:rsidR="001F10BA" w:rsidRPr="001F10BA">
        <w:rPr>
          <w:rFonts w:ascii="Arial" w:hAnsi="Arial" w:cs="Arial"/>
          <w:sz w:val="24"/>
          <w:szCs w:val="24"/>
        </w:rPr>
        <w:t xml:space="preserve"> in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following</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databases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Scielo</w:t>
      </w:r>
      <w:proofErr w:type="spellEnd"/>
      <w:r w:rsidR="001F10BA" w:rsidRPr="001F10BA">
        <w:rPr>
          <w:rFonts w:ascii="Arial" w:hAnsi="Arial" w:cs="Arial"/>
          <w:sz w:val="24"/>
          <w:szCs w:val="24"/>
        </w:rPr>
        <w:t xml:space="preserve">, BVS, Google Scholar, </w:t>
      </w:r>
      <w:proofErr w:type="spellStart"/>
      <w:r w:rsidR="001F10BA" w:rsidRPr="001F10BA">
        <w:rPr>
          <w:rFonts w:ascii="Arial" w:hAnsi="Arial" w:cs="Arial"/>
          <w:sz w:val="24"/>
          <w:szCs w:val="24"/>
        </w:rPr>
        <w:t>PubMed</w:t>
      </w:r>
      <w:proofErr w:type="spellEnd"/>
      <w:r w:rsidR="001F10BA" w:rsidRPr="001F10BA">
        <w:rPr>
          <w:rFonts w:ascii="Arial" w:hAnsi="Arial" w:cs="Arial"/>
          <w:sz w:val="24"/>
          <w:szCs w:val="24"/>
        </w:rPr>
        <w:t xml:space="preserve">, </w:t>
      </w:r>
      <w:proofErr w:type="spellStart"/>
      <w:proofErr w:type="gramStart"/>
      <w:r w:rsidR="001F10BA" w:rsidRPr="001F10BA">
        <w:rPr>
          <w:rFonts w:ascii="Arial" w:hAnsi="Arial" w:cs="Arial"/>
          <w:sz w:val="24"/>
          <w:szCs w:val="24"/>
        </w:rPr>
        <w:t>Lilacs</w:t>
      </w:r>
      <w:proofErr w:type="spellEnd"/>
      <w:r w:rsidR="001F10BA" w:rsidRPr="001F10BA">
        <w:rPr>
          <w:rFonts w:ascii="Arial" w:hAnsi="Arial" w:cs="Arial"/>
          <w:sz w:val="24"/>
          <w:szCs w:val="24"/>
        </w:rPr>
        <w:t xml:space="preserve"> ,</w:t>
      </w:r>
      <w:proofErr w:type="gramEnd"/>
      <w:r w:rsidR="001F10BA" w:rsidRPr="001F10BA">
        <w:rPr>
          <w:rFonts w:ascii="Arial" w:hAnsi="Arial" w:cs="Arial"/>
          <w:sz w:val="24"/>
          <w:szCs w:val="24"/>
        </w:rPr>
        <w:t xml:space="preserve"> </w:t>
      </w:r>
      <w:proofErr w:type="spellStart"/>
      <w:r w:rsidR="001F10BA" w:rsidRPr="001F10BA">
        <w:rPr>
          <w:rFonts w:ascii="Arial" w:hAnsi="Arial" w:cs="Arial"/>
          <w:sz w:val="24"/>
          <w:szCs w:val="24"/>
        </w:rPr>
        <w:t>Nursing</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Journals</w:t>
      </w:r>
      <w:proofErr w:type="spellEnd"/>
      <w:r w:rsidR="001F10BA" w:rsidRPr="001F10BA">
        <w:rPr>
          <w:rFonts w:ascii="Arial" w:hAnsi="Arial" w:cs="Arial"/>
          <w:sz w:val="24"/>
          <w:szCs w:val="24"/>
        </w:rPr>
        <w:t xml:space="preserve">. For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analysis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and</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structuring</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data, </w:t>
      </w:r>
      <w:proofErr w:type="spellStart"/>
      <w:r w:rsidR="001F10BA" w:rsidRPr="001F10BA">
        <w:rPr>
          <w:rFonts w:ascii="Arial" w:hAnsi="Arial" w:cs="Arial"/>
          <w:sz w:val="24"/>
          <w:szCs w:val="24"/>
        </w:rPr>
        <w:t>critical</w:t>
      </w:r>
      <w:proofErr w:type="spellEnd"/>
      <w:r w:rsidR="001F10BA" w:rsidRPr="001F10BA">
        <w:rPr>
          <w:rFonts w:ascii="Arial" w:hAnsi="Arial" w:cs="Arial"/>
          <w:sz w:val="24"/>
          <w:szCs w:val="24"/>
        </w:rPr>
        <w:t xml:space="preserve"> reviews </w:t>
      </w:r>
      <w:proofErr w:type="spellStart"/>
      <w:r w:rsidR="001F10BA" w:rsidRPr="001F10BA">
        <w:rPr>
          <w:rFonts w:ascii="Arial" w:hAnsi="Arial" w:cs="Arial"/>
          <w:sz w:val="24"/>
          <w:szCs w:val="24"/>
        </w:rPr>
        <w:t>were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carried</w:t>
      </w:r>
      <w:proofErr w:type="spellEnd"/>
      <w:r w:rsidR="001F10BA" w:rsidRPr="001F10BA">
        <w:rPr>
          <w:rFonts w:ascii="Arial" w:hAnsi="Arial" w:cs="Arial"/>
          <w:sz w:val="24"/>
          <w:szCs w:val="24"/>
        </w:rPr>
        <w:t xml:space="preserve"> out, </w:t>
      </w:r>
      <w:proofErr w:type="spellStart"/>
      <w:r w:rsidR="001F10BA" w:rsidRPr="001F10BA">
        <w:rPr>
          <w:rFonts w:ascii="Arial" w:hAnsi="Arial" w:cs="Arial"/>
          <w:sz w:val="24"/>
          <w:szCs w:val="24"/>
        </w:rPr>
        <w:t>being</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grouped</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by</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categorization</w:t>
      </w:r>
      <w:proofErr w:type="spellEnd"/>
      <w:r w:rsidR="001F10BA" w:rsidRPr="001F10BA">
        <w:rPr>
          <w:rFonts w:ascii="Arial" w:hAnsi="Arial" w:cs="Arial"/>
          <w:sz w:val="24"/>
          <w:szCs w:val="24"/>
        </w:rPr>
        <w:t>.</w:t>
      </w:r>
      <w:r w:rsidR="001F10BA">
        <w:rPr>
          <w:rFonts w:ascii="Arial" w:hAnsi="Arial" w:cs="Arial"/>
          <w:sz w:val="24"/>
          <w:szCs w:val="24"/>
        </w:rPr>
        <w:t xml:space="preserve"> </w:t>
      </w:r>
      <w:proofErr w:type="spellStart"/>
      <w:r w:rsidRPr="00793129">
        <w:rPr>
          <w:rFonts w:ascii="Arial" w:hAnsi="Arial" w:cs="Arial"/>
          <w:b/>
          <w:sz w:val="24"/>
          <w:szCs w:val="24"/>
        </w:rPr>
        <w:t>Results</w:t>
      </w:r>
      <w:proofErr w:type="spellEnd"/>
      <w:r w:rsidRPr="00793129">
        <w:rPr>
          <w:rFonts w:ascii="Arial" w:hAnsi="Arial" w:cs="Arial"/>
          <w:b/>
          <w:sz w:val="24"/>
          <w:szCs w:val="24"/>
        </w:rPr>
        <w:t>:</w:t>
      </w:r>
      <w:r w:rsidR="00DB21EB" w:rsidRPr="001F10BA">
        <w:rPr>
          <w:rFonts w:ascii="Arial" w:hAnsi="Arial" w:cs="Arial"/>
          <w:sz w:val="24"/>
          <w:szCs w:val="24"/>
        </w:rPr>
        <w:t xml:space="preserve"> </w:t>
      </w:r>
      <w:proofErr w:type="spellStart"/>
      <w:r w:rsidR="001F10BA" w:rsidRPr="001F10BA">
        <w:rPr>
          <w:rFonts w:ascii="Arial" w:hAnsi="Arial" w:cs="Arial"/>
          <w:sz w:val="24"/>
          <w:szCs w:val="24"/>
        </w:rPr>
        <w:t>From</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literature</w:t>
      </w:r>
      <w:proofErr w:type="spellEnd"/>
      <w:r w:rsidR="001F10BA" w:rsidRPr="001F10BA">
        <w:rPr>
          <w:rFonts w:ascii="Arial" w:hAnsi="Arial" w:cs="Arial"/>
          <w:sz w:val="24"/>
          <w:szCs w:val="24"/>
        </w:rPr>
        <w:t xml:space="preserve"> review </w:t>
      </w:r>
      <w:proofErr w:type="spellStart"/>
      <w:r w:rsidR="001F10BA" w:rsidRPr="001F10BA">
        <w:rPr>
          <w:rFonts w:ascii="Arial" w:hAnsi="Arial" w:cs="Arial"/>
          <w:sz w:val="24"/>
          <w:szCs w:val="24"/>
        </w:rPr>
        <w:t>and</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analysis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selected</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studies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we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found</w:t>
      </w:r>
      <w:proofErr w:type="spellEnd"/>
      <w:r w:rsidR="001F10BA" w:rsidRPr="001F10BA">
        <w:rPr>
          <w:rFonts w:ascii="Arial" w:hAnsi="Arial" w:cs="Arial"/>
          <w:sz w:val="24"/>
          <w:szCs w:val="24"/>
        </w:rPr>
        <w:t xml:space="preserve"> a total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99 </w:t>
      </w:r>
      <w:proofErr w:type="spellStart"/>
      <w:r w:rsidR="001F10BA" w:rsidRPr="001F10BA">
        <w:rPr>
          <w:rFonts w:ascii="Arial" w:hAnsi="Arial" w:cs="Arial"/>
          <w:sz w:val="24"/>
          <w:szCs w:val="24"/>
        </w:rPr>
        <w:t>scientific</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articles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and</w:t>
      </w:r>
      <w:proofErr w:type="spellEnd"/>
      <w:r w:rsidR="001F10BA" w:rsidRPr="001F10BA">
        <w:rPr>
          <w:rFonts w:ascii="Arial" w:hAnsi="Arial" w:cs="Arial"/>
          <w:sz w:val="24"/>
          <w:szCs w:val="24"/>
        </w:rPr>
        <w:t xml:space="preserve"> 12 </w:t>
      </w:r>
      <w:proofErr w:type="spellStart"/>
      <w:r w:rsidR="001F10BA" w:rsidRPr="001F10BA">
        <w:rPr>
          <w:rFonts w:ascii="Arial" w:hAnsi="Arial" w:cs="Arial"/>
          <w:sz w:val="24"/>
          <w:szCs w:val="24"/>
        </w:rPr>
        <w:t>studies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referring</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to</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health</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entities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indexed</w:t>
      </w:r>
      <w:proofErr w:type="spellEnd"/>
      <w:r w:rsidR="001F10BA" w:rsidRPr="001F10BA">
        <w:rPr>
          <w:rFonts w:ascii="Arial" w:hAnsi="Arial" w:cs="Arial"/>
          <w:sz w:val="24"/>
          <w:szCs w:val="24"/>
        </w:rPr>
        <w:t xml:space="preserve"> in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electronic</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databases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about</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proposed</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theme</w:t>
      </w:r>
      <w:proofErr w:type="spellEnd"/>
      <w:r w:rsidR="001F10BA" w:rsidRPr="001F10BA">
        <w:rPr>
          <w:rFonts w:ascii="Arial" w:hAnsi="Arial" w:cs="Arial"/>
          <w:sz w:val="24"/>
          <w:szCs w:val="24"/>
        </w:rPr>
        <w:t xml:space="preserve">. </w:t>
      </w:r>
      <w:proofErr w:type="spellStart"/>
      <w:r w:rsidR="001F10BA" w:rsidRPr="00793129">
        <w:rPr>
          <w:rFonts w:ascii="Arial" w:hAnsi="Arial" w:cs="Arial"/>
          <w:b/>
          <w:sz w:val="24"/>
          <w:szCs w:val="24"/>
        </w:rPr>
        <w:t>Discussion</w:t>
      </w:r>
      <w:proofErr w:type="spellEnd"/>
      <w:r w:rsidR="001F10BA" w:rsidRPr="00793129">
        <w:rPr>
          <w:rFonts w:ascii="Arial" w:hAnsi="Arial" w:cs="Arial"/>
          <w:b/>
          <w:sz w:val="24"/>
          <w:szCs w:val="24"/>
        </w:rPr>
        <w:t>:</w:t>
      </w:r>
      <w:r w:rsidR="001F10BA" w:rsidRPr="001F10BA">
        <w:rPr>
          <w:rFonts w:ascii="Arial" w:hAnsi="Arial" w:cs="Arial"/>
          <w:sz w:val="24"/>
          <w:szCs w:val="24"/>
        </w:rPr>
        <w:t xml:space="preserve"> The </w:t>
      </w:r>
      <w:proofErr w:type="spellStart"/>
      <w:r w:rsidR="001F10BA" w:rsidRPr="001F10BA">
        <w:rPr>
          <w:rFonts w:ascii="Arial" w:hAnsi="Arial" w:cs="Arial"/>
          <w:sz w:val="24"/>
          <w:szCs w:val="24"/>
        </w:rPr>
        <w:t>categories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data </w:t>
      </w:r>
      <w:proofErr w:type="spellStart"/>
      <w:r w:rsidR="001F10BA" w:rsidRPr="001F10BA">
        <w:rPr>
          <w:rFonts w:ascii="Arial" w:hAnsi="Arial" w:cs="Arial"/>
          <w:sz w:val="24"/>
          <w:szCs w:val="24"/>
        </w:rPr>
        <w:t>analysis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found</w:t>
      </w:r>
      <w:proofErr w:type="spellEnd"/>
      <w:r w:rsidR="001F10BA" w:rsidRPr="001F10BA">
        <w:rPr>
          <w:rFonts w:ascii="Arial" w:hAnsi="Arial" w:cs="Arial"/>
          <w:sz w:val="24"/>
          <w:szCs w:val="24"/>
        </w:rPr>
        <w:t xml:space="preserve"> in </w:t>
      </w:r>
      <w:proofErr w:type="spellStart"/>
      <w:r w:rsidR="001F10BA" w:rsidRPr="001F10BA">
        <w:rPr>
          <w:rFonts w:ascii="Arial" w:hAnsi="Arial" w:cs="Arial"/>
          <w:sz w:val="24"/>
          <w:szCs w:val="24"/>
        </w:rPr>
        <w:t>this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study</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were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Hegemonic</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masculinity</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Harm</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to</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Men's</w:t>
      </w:r>
      <w:proofErr w:type="spellEnd"/>
      <w:r w:rsidR="001F10BA" w:rsidRPr="001F10BA">
        <w:rPr>
          <w:rFonts w:ascii="Arial" w:hAnsi="Arial" w:cs="Arial"/>
          <w:sz w:val="24"/>
          <w:szCs w:val="24"/>
        </w:rPr>
        <w:t xml:space="preserve"> Health; The </w:t>
      </w:r>
      <w:proofErr w:type="spellStart"/>
      <w:r w:rsidR="001F10BA" w:rsidRPr="001F10BA">
        <w:rPr>
          <w:rFonts w:ascii="Arial" w:hAnsi="Arial" w:cs="Arial"/>
          <w:sz w:val="24"/>
          <w:szCs w:val="24"/>
        </w:rPr>
        <w:t>reasons</w:t>
      </w:r>
      <w:proofErr w:type="spellEnd"/>
      <w:r w:rsidR="001F10BA" w:rsidRPr="001F10BA">
        <w:rPr>
          <w:rFonts w:ascii="Arial" w:hAnsi="Arial" w:cs="Arial"/>
          <w:sz w:val="24"/>
          <w:szCs w:val="24"/>
        </w:rPr>
        <w:t xml:space="preserve"> for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low</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demand</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men</w:t>
      </w:r>
      <w:proofErr w:type="spellEnd"/>
      <w:r w:rsidR="001F10BA" w:rsidRPr="001F10BA">
        <w:rPr>
          <w:rFonts w:ascii="Arial" w:hAnsi="Arial" w:cs="Arial"/>
          <w:sz w:val="24"/>
          <w:szCs w:val="24"/>
        </w:rPr>
        <w:t xml:space="preserve"> in </w:t>
      </w:r>
      <w:proofErr w:type="spellStart"/>
      <w:r w:rsidR="001F10BA" w:rsidRPr="001F10BA">
        <w:rPr>
          <w:rFonts w:ascii="Arial" w:hAnsi="Arial" w:cs="Arial"/>
          <w:sz w:val="24"/>
          <w:szCs w:val="24"/>
        </w:rPr>
        <w:t>Primary</w:t>
      </w:r>
      <w:proofErr w:type="spellEnd"/>
      <w:r w:rsidR="001F10BA" w:rsidRPr="001F10BA">
        <w:rPr>
          <w:rFonts w:ascii="Arial" w:hAnsi="Arial" w:cs="Arial"/>
          <w:sz w:val="24"/>
          <w:szCs w:val="24"/>
        </w:rPr>
        <w:t xml:space="preserve"> Health </w:t>
      </w:r>
      <w:proofErr w:type="spellStart"/>
      <w:r w:rsidR="001F10BA" w:rsidRPr="001F10BA">
        <w:rPr>
          <w:rFonts w:ascii="Arial" w:hAnsi="Arial" w:cs="Arial"/>
          <w:sz w:val="24"/>
          <w:szCs w:val="24"/>
        </w:rPr>
        <w:t>Care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services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Emergency</w:t>
      </w:r>
      <w:proofErr w:type="spellEnd"/>
      <w:r w:rsidR="001F10BA" w:rsidRPr="001F10BA">
        <w:rPr>
          <w:rFonts w:ascii="Arial" w:hAnsi="Arial" w:cs="Arial"/>
          <w:sz w:val="24"/>
          <w:szCs w:val="24"/>
        </w:rPr>
        <w:t xml:space="preserve"> Health Services: gateway </w:t>
      </w:r>
      <w:proofErr w:type="spellStart"/>
      <w:r w:rsidR="001F10BA" w:rsidRPr="001F10BA">
        <w:rPr>
          <w:rFonts w:ascii="Arial" w:hAnsi="Arial" w:cs="Arial"/>
          <w:sz w:val="24"/>
          <w:szCs w:val="24"/>
        </w:rPr>
        <w:t>to</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male </w:t>
      </w:r>
      <w:proofErr w:type="spellStart"/>
      <w:r w:rsidR="001F10BA" w:rsidRPr="001F10BA">
        <w:rPr>
          <w:rFonts w:ascii="Arial" w:hAnsi="Arial" w:cs="Arial"/>
          <w:sz w:val="24"/>
          <w:szCs w:val="24"/>
        </w:rPr>
        <w:t>population</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inclusion</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men</w:t>
      </w:r>
      <w:proofErr w:type="spellEnd"/>
      <w:r w:rsidR="001F10BA" w:rsidRPr="001F10BA">
        <w:rPr>
          <w:rFonts w:ascii="Arial" w:hAnsi="Arial" w:cs="Arial"/>
          <w:sz w:val="24"/>
          <w:szCs w:val="24"/>
        </w:rPr>
        <w:t xml:space="preserve"> in </w:t>
      </w:r>
      <w:proofErr w:type="spellStart"/>
      <w:r w:rsidR="001F10BA" w:rsidRPr="001F10BA">
        <w:rPr>
          <w:rFonts w:ascii="Arial" w:hAnsi="Arial" w:cs="Arial"/>
          <w:sz w:val="24"/>
          <w:szCs w:val="24"/>
        </w:rPr>
        <w:t>partner</w:t>
      </w:r>
      <w:proofErr w:type="spellEnd"/>
      <w:r w:rsidR="001F10BA" w:rsidRPr="001F10BA">
        <w:rPr>
          <w:rFonts w:ascii="Arial" w:hAnsi="Arial" w:cs="Arial"/>
          <w:sz w:val="24"/>
          <w:szCs w:val="24"/>
        </w:rPr>
        <w:t xml:space="preserve"> 's </w:t>
      </w:r>
      <w:proofErr w:type="spellStart"/>
      <w:r w:rsidR="001F10BA" w:rsidRPr="001F10BA">
        <w:rPr>
          <w:rFonts w:ascii="Arial" w:hAnsi="Arial" w:cs="Arial"/>
          <w:sz w:val="24"/>
          <w:szCs w:val="24"/>
        </w:rPr>
        <w:t>prenatal</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care</w:t>
      </w:r>
      <w:proofErr w:type="spellEnd"/>
      <w:r w:rsidR="001F10BA" w:rsidRPr="001F10BA">
        <w:rPr>
          <w:rFonts w:ascii="Arial" w:hAnsi="Arial" w:cs="Arial"/>
          <w:sz w:val="24"/>
          <w:szCs w:val="24"/>
        </w:rPr>
        <w:t xml:space="preserve">; Nurses' </w:t>
      </w:r>
      <w:proofErr w:type="spellStart"/>
      <w:r w:rsidR="001F10BA" w:rsidRPr="001F10BA">
        <w:rPr>
          <w:rFonts w:ascii="Arial" w:hAnsi="Arial" w:cs="Arial"/>
          <w:sz w:val="24"/>
          <w:szCs w:val="24"/>
        </w:rPr>
        <w:t>perception</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presence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and</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demands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men</w:t>
      </w:r>
      <w:proofErr w:type="spellEnd"/>
      <w:r w:rsidR="001F10BA" w:rsidRPr="001F10BA">
        <w:rPr>
          <w:rFonts w:ascii="Arial" w:hAnsi="Arial" w:cs="Arial"/>
          <w:sz w:val="24"/>
          <w:szCs w:val="24"/>
        </w:rPr>
        <w:t xml:space="preserve"> in Health Services; Nurses' </w:t>
      </w:r>
      <w:proofErr w:type="spellStart"/>
      <w:r w:rsidR="001F10BA" w:rsidRPr="001F10BA">
        <w:rPr>
          <w:rFonts w:ascii="Arial" w:hAnsi="Arial" w:cs="Arial"/>
          <w:sz w:val="24"/>
          <w:szCs w:val="24"/>
        </w:rPr>
        <w:t>actions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to</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promote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access</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male </w:t>
      </w:r>
      <w:proofErr w:type="spellStart"/>
      <w:r w:rsidR="001F10BA" w:rsidRPr="001F10BA">
        <w:rPr>
          <w:rFonts w:ascii="Arial" w:hAnsi="Arial" w:cs="Arial"/>
          <w:sz w:val="24"/>
          <w:szCs w:val="24"/>
        </w:rPr>
        <w:t>population</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to</w:t>
      </w:r>
      <w:proofErr w:type="spellEnd"/>
      <w:r w:rsidR="001F10BA" w:rsidRPr="001F10BA">
        <w:rPr>
          <w:rFonts w:ascii="Arial" w:hAnsi="Arial" w:cs="Arial"/>
          <w:sz w:val="24"/>
          <w:szCs w:val="24"/>
        </w:rPr>
        <w:t xml:space="preserve"> Health Services; </w:t>
      </w:r>
      <w:proofErr w:type="spellStart"/>
      <w:r w:rsidR="001F10BA" w:rsidRPr="001F10BA">
        <w:rPr>
          <w:rFonts w:ascii="Arial" w:hAnsi="Arial" w:cs="Arial"/>
          <w:sz w:val="24"/>
          <w:szCs w:val="24"/>
        </w:rPr>
        <w:t>Standardization</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of</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the</w:t>
      </w:r>
      <w:proofErr w:type="spellEnd"/>
      <w:r w:rsidR="001F10BA" w:rsidRPr="001F10BA">
        <w:rPr>
          <w:rFonts w:ascii="Arial" w:hAnsi="Arial" w:cs="Arial"/>
          <w:sz w:val="24"/>
          <w:szCs w:val="24"/>
        </w:rPr>
        <w:t xml:space="preserve"> </w:t>
      </w:r>
      <w:proofErr w:type="spellStart"/>
      <w:r w:rsidR="001F10BA" w:rsidRPr="001F10BA">
        <w:rPr>
          <w:rFonts w:ascii="Arial" w:hAnsi="Arial" w:cs="Arial"/>
          <w:sz w:val="24"/>
          <w:szCs w:val="24"/>
        </w:rPr>
        <w:t>Men's</w:t>
      </w:r>
      <w:proofErr w:type="spellEnd"/>
      <w:r w:rsidR="001F10BA" w:rsidRPr="001F10BA">
        <w:rPr>
          <w:rFonts w:ascii="Arial" w:hAnsi="Arial" w:cs="Arial"/>
          <w:sz w:val="24"/>
          <w:szCs w:val="24"/>
        </w:rPr>
        <w:t xml:space="preserve"> Health </w:t>
      </w:r>
      <w:proofErr w:type="spellStart"/>
      <w:r w:rsidR="001F10BA" w:rsidRPr="001F10BA">
        <w:rPr>
          <w:rFonts w:ascii="Arial" w:hAnsi="Arial" w:cs="Arial"/>
          <w:sz w:val="24"/>
          <w:szCs w:val="24"/>
        </w:rPr>
        <w:t>Program</w:t>
      </w:r>
      <w:proofErr w:type="spellEnd"/>
      <w:r w:rsidR="001F10BA" w:rsidRPr="001F10BA">
        <w:rPr>
          <w:rFonts w:ascii="Arial" w:hAnsi="Arial" w:cs="Arial"/>
          <w:sz w:val="24"/>
          <w:szCs w:val="24"/>
        </w:rPr>
        <w:t>.</w:t>
      </w:r>
      <w:r w:rsidR="00793129">
        <w:rPr>
          <w:rFonts w:ascii="Arial" w:hAnsi="Arial" w:cs="Arial"/>
          <w:sz w:val="24"/>
          <w:szCs w:val="24"/>
        </w:rPr>
        <w:t xml:space="preserve"> </w:t>
      </w:r>
      <w:r w:rsidRPr="00281F39">
        <w:rPr>
          <w:rFonts w:ascii="Arial" w:hAnsi="Arial" w:cs="Arial"/>
          <w:b/>
          <w:sz w:val="24"/>
          <w:szCs w:val="24"/>
          <w:lang w:val="en-US"/>
        </w:rPr>
        <w:t>Conclusion:</w:t>
      </w:r>
      <w:r w:rsidRPr="00281F39">
        <w:rPr>
          <w:rFonts w:ascii="Arial" w:hAnsi="Arial" w:cs="Arial"/>
          <w:sz w:val="24"/>
          <w:szCs w:val="24"/>
          <w:lang w:val="en-US"/>
        </w:rPr>
        <w:t xml:space="preserve"> We can see that, among the causes that covers the resistance of men to adherence, the actions of Health Services in Primary Care are based on hegemonic masculinity, where men idealize themselves as a strong, virile being, head of the family, unable to fall ill, thus demonstrating its vulnerability and fragility. Among other factors, we can highlight the delay to be attended, absence of diseases, fear of discovering serious illness, lack of welcome by health professionals, lack of time, incompatible schedules, impatience, shame to expose, lack of specialists and solving health needs and </w:t>
      </w:r>
      <w:r w:rsidRPr="00281F39">
        <w:rPr>
          <w:rFonts w:ascii="Arial" w:hAnsi="Arial" w:cs="Arial"/>
          <w:sz w:val="24"/>
          <w:szCs w:val="24"/>
          <w:lang w:val="en-US"/>
        </w:rPr>
        <w:lastRenderedPageBreak/>
        <w:t xml:space="preserve">mainly. Given the above, the nurse plays an important role in the development of actions for the insertion of the male audience in PHC, highlighting the application of continuing education, aiming at the </w:t>
      </w:r>
      <w:proofErr w:type="gramStart"/>
      <w:r w:rsidRPr="00281F39">
        <w:rPr>
          <w:rFonts w:ascii="Arial" w:hAnsi="Arial" w:cs="Arial"/>
          <w:sz w:val="24"/>
          <w:szCs w:val="24"/>
          <w:lang w:val="en-US"/>
        </w:rPr>
        <w:t>improvement</w:t>
      </w:r>
      <w:proofErr w:type="gramEnd"/>
      <w:r w:rsidRPr="00281F39">
        <w:rPr>
          <w:rFonts w:ascii="Arial" w:hAnsi="Arial" w:cs="Arial"/>
          <w:sz w:val="24"/>
          <w:szCs w:val="24"/>
          <w:lang w:val="en-US"/>
        </w:rPr>
        <w:t xml:space="preserve"> and training of the whole team, the planning of strategies, programs and actions intending to health promotion and prevention. Emphasizing the importance of new studies on the theme of Man and Health, aiming at the improvement of ideas and knowledge of PNAISH, establishing a better understanding of the theme.</w:t>
      </w:r>
    </w:p>
    <w:p w14:paraId="1D2F37D1" w14:textId="77777777" w:rsidR="00AA6B65" w:rsidRPr="00DB21EB" w:rsidRDefault="00AA6B65" w:rsidP="00AA6B65">
      <w:pPr>
        <w:spacing w:after="300" w:line="360" w:lineRule="auto"/>
        <w:jc w:val="both"/>
        <w:rPr>
          <w:rFonts w:ascii="Arial" w:hAnsi="Arial" w:cs="Arial"/>
          <w:sz w:val="24"/>
          <w:szCs w:val="24"/>
          <w:lang w:val="en-US"/>
        </w:rPr>
      </w:pPr>
    </w:p>
    <w:p w14:paraId="377D07F8" w14:textId="77777777" w:rsidR="00AA6B65" w:rsidRPr="00DB21EB" w:rsidRDefault="00AA6B65" w:rsidP="00AA6B65">
      <w:pPr>
        <w:spacing w:after="300" w:line="360" w:lineRule="auto"/>
        <w:jc w:val="both"/>
        <w:rPr>
          <w:rFonts w:ascii="Arial" w:hAnsi="Arial" w:cs="Arial"/>
          <w:sz w:val="24"/>
          <w:szCs w:val="24"/>
          <w:lang w:val="en-US"/>
        </w:rPr>
      </w:pPr>
      <w:r w:rsidRPr="00DB21EB">
        <w:rPr>
          <w:rFonts w:ascii="Arial" w:hAnsi="Arial" w:cs="Arial"/>
          <w:b/>
          <w:sz w:val="24"/>
          <w:szCs w:val="24"/>
          <w:lang w:val="en-US"/>
        </w:rPr>
        <w:t>DECS:</w:t>
      </w:r>
      <w:r w:rsidRPr="00DB21EB">
        <w:rPr>
          <w:rFonts w:ascii="Arial" w:hAnsi="Arial" w:cs="Arial"/>
          <w:sz w:val="24"/>
          <w:szCs w:val="24"/>
          <w:lang w:val="en-US"/>
        </w:rPr>
        <w:t xml:space="preserve"> Men's Health, Health Vulnerability, Health Education, Primary Health Care, Masculinity. </w:t>
      </w:r>
    </w:p>
    <w:p w14:paraId="52A79407" w14:textId="77777777" w:rsidR="00CF0CA1" w:rsidRDefault="00CF0CA1" w:rsidP="00EC7DBD">
      <w:pPr>
        <w:spacing w:line="240" w:lineRule="auto"/>
        <w:jc w:val="both"/>
        <w:rPr>
          <w:rFonts w:ascii="Arial" w:hAnsi="Arial" w:cs="Arial"/>
          <w:lang w:val="en-US"/>
        </w:rPr>
      </w:pPr>
    </w:p>
    <w:p w14:paraId="01E6AFB5" w14:textId="77777777" w:rsidR="00921B3A" w:rsidRDefault="00921B3A" w:rsidP="00EC7DBD">
      <w:pPr>
        <w:spacing w:line="240" w:lineRule="auto"/>
        <w:jc w:val="both"/>
        <w:rPr>
          <w:rFonts w:ascii="Arial" w:hAnsi="Arial" w:cs="Arial"/>
          <w:lang w:val="en-US"/>
        </w:rPr>
      </w:pPr>
    </w:p>
    <w:p w14:paraId="09EF5A18" w14:textId="77777777" w:rsidR="00921B3A" w:rsidRDefault="00921B3A" w:rsidP="00EC7DBD">
      <w:pPr>
        <w:spacing w:line="240" w:lineRule="auto"/>
        <w:jc w:val="both"/>
        <w:rPr>
          <w:rFonts w:ascii="Arial" w:hAnsi="Arial" w:cs="Arial"/>
          <w:lang w:val="en-US"/>
        </w:rPr>
      </w:pPr>
    </w:p>
    <w:p w14:paraId="3E600C0F" w14:textId="77777777" w:rsidR="00921B3A" w:rsidRDefault="00921B3A" w:rsidP="00EC7DBD">
      <w:pPr>
        <w:spacing w:line="240" w:lineRule="auto"/>
        <w:jc w:val="both"/>
        <w:rPr>
          <w:rFonts w:ascii="Arial" w:hAnsi="Arial" w:cs="Arial"/>
          <w:lang w:val="en-US"/>
        </w:rPr>
      </w:pPr>
    </w:p>
    <w:p w14:paraId="05BB74E8" w14:textId="77777777" w:rsidR="00921B3A" w:rsidRDefault="00921B3A" w:rsidP="00EC7DBD">
      <w:pPr>
        <w:spacing w:line="240" w:lineRule="auto"/>
        <w:jc w:val="both"/>
        <w:rPr>
          <w:rFonts w:ascii="Arial" w:hAnsi="Arial" w:cs="Arial"/>
          <w:lang w:val="en-US"/>
        </w:rPr>
      </w:pPr>
    </w:p>
    <w:p w14:paraId="0380AE32" w14:textId="77777777" w:rsidR="00921B3A" w:rsidRDefault="00921B3A" w:rsidP="00EC7DBD">
      <w:pPr>
        <w:spacing w:line="240" w:lineRule="auto"/>
        <w:jc w:val="both"/>
        <w:rPr>
          <w:rFonts w:ascii="Arial" w:hAnsi="Arial" w:cs="Arial"/>
          <w:lang w:val="en-US"/>
        </w:rPr>
      </w:pPr>
    </w:p>
    <w:p w14:paraId="7AA75355" w14:textId="77777777" w:rsidR="00921B3A" w:rsidRDefault="00921B3A" w:rsidP="00EC7DBD">
      <w:pPr>
        <w:spacing w:line="240" w:lineRule="auto"/>
        <w:jc w:val="both"/>
        <w:rPr>
          <w:rFonts w:ascii="Arial" w:hAnsi="Arial" w:cs="Arial"/>
          <w:lang w:val="en-US"/>
        </w:rPr>
      </w:pPr>
    </w:p>
    <w:p w14:paraId="0034D34D" w14:textId="77777777" w:rsidR="00921B3A" w:rsidRDefault="00921B3A" w:rsidP="00EC7DBD">
      <w:pPr>
        <w:spacing w:line="240" w:lineRule="auto"/>
        <w:jc w:val="both"/>
        <w:rPr>
          <w:rFonts w:ascii="Arial" w:hAnsi="Arial" w:cs="Arial"/>
          <w:lang w:val="en-US"/>
        </w:rPr>
      </w:pPr>
    </w:p>
    <w:p w14:paraId="059AE859" w14:textId="77777777" w:rsidR="00921B3A" w:rsidRDefault="00921B3A" w:rsidP="00EC7DBD">
      <w:pPr>
        <w:spacing w:line="240" w:lineRule="auto"/>
        <w:jc w:val="both"/>
        <w:rPr>
          <w:rFonts w:ascii="Arial" w:hAnsi="Arial" w:cs="Arial"/>
          <w:lang w:val="en-US"/>
        </w:rPr>
      </w:pPr>
    </w:p>
    <w:p w14:paraId="22D05ABA" w14:textId="77777777" w:rsidR="00921B3A" w:rsidRDefault="00921B3A" w:rsidP="00EC7DBD">
      <w:pPr>
        <w:spacing w:line="240" w:lineRule="auto"/>
        <w:jc w:val="both"/>
        <w:rPr>
          <w:rFonts w:ascii="Arial" w:hAnsi="Arial" w:cs="Arial"/>
          <w:lang w:val="en-US"/>
        </w:rPr>
      </w:pPr>
    </w:p>
    <w:p w14:paraId="2E3562DB" w14:textId="77777777" w:rsidR="00FA6ACB" w:rsidRDefault="00FA6ACB" w:rsidP="00EC7DBD">
      <w:pPr>
        <w:spacing w:line="240" w:lineRule="auto"/>
        <w:jc w:val="both"/>
        <w:rPr>
          <w:rFonts w:ascii="Arial" w:hAnsi="Arial" w:cs="Arial"/>
          <w:lang w:val="en-US"/>
        </w:rPr>
      </w:pPr>
    </w:p>
    <w:p w14:paraId="511E3194" w14:textId="77777777" w:rsidR="00826F7C" w:rsidRDefault="00826F7C" w:rsidP="00EC7DBD">
      <w:pPr>
        <w:spacing w:line="240" w:lineRule="auto"/>
        <w:jc w:val="both"/>
        <w:rPr>
          <w:rFonts w:ascii="Arial" w:hAnsi="Arial" w:cs="Arial"/>
          <w:lang w:val="en-US"/>
        </w:rPr>
      </w:pPr>
    </w:p>
    <w:p w14:paraId="0E60DDF0" w14:textId="77777777" w:rsidR="00826F7C" w:rsidRDefault="00826F7C" w:rsidP="00EC7DBD">
      <w:pPr>
        <w:spacing w:line="240" w:lineRule="auto"/>
        <w:jc w:val="both"/>
        <w:rPr>
          <w:rFonts w:ascii="Arial" w:hAnsi="Arial" w:cs="Arial"/>
          <w:lang w:val="en-US"/>
        </w:rPr>
      </w:pPr>
    </w:p>
    <w:p w14:paraId="352EEFD8" w14:textId="77777777" w:rsidR="00826F7C" w:rsidRDefault="00826F7C" w:rsidP="00EC7DBD">
      <w:pPr>
        <w:spacing w:line="240" w:lineRule="auto"/>
        <w:jc w:val="both"/>
        <w:rPr>
          <w:rFonts w:ascii="Arial" w:hAnsi="Arial" w:cs="Arial"/>
          <w:lang w:val="en-US"/>
        </w:rPr>
      </w:pPr>
    </w:p>
    <w:p w14:paraId="64B3F906" w14:textId="77777777" w:rsidR="00826F7C" w:rsidRDefault="00826F7C" w:rsidP="00EC7DBD">
      <w:pPr>
        <w:spacing w:line="240" w:lineRule="auto"/>
        <w:jc w:val="both"/>
        <w:rPr>
          <w:rFonts w:ascii="Arial" w:hAnsi="Arial" w:cs="Arial"/>
          <w:lang w:val="en-US"/>
        </w:rPr>
      </w:pPr>
    </w:p>
    <w:p w14:paraId="676546ED" w14:textId="77777777" w:rsidR="00826F7C" w:rsidRDefault="00826F7C" w:rsidP="00EC7DBD">
      <w:pPr>
        <w:spacing w:line="240" w:lineRule="auto"/>
        <w:jc w:val="both"/>
        <w:rPr>
          <w:rFonts w:ascii="Arial" w:hAnsi="Arial" w:cs="Arial"/>
          <w:lang w:val="en-US"/>
        </w:rPr>
      </w:pPr>
    </w:p>
    <w:p w14:paraId="335ED395" w14:textId="77777777" w:rsidR="00826F7C" w:rsidRDefault="00826F7C" w:rsidP="00EC7DBD">
      <w:pPr>
        <w:spacing w:line="240" w:lineRule="auto"/>
        <w:jc w:val="both"/>
        <w:rPr>
          <w:rFonts w:ascii="Arial" w:hAnsi="Arial" w:cs="Arial"/>
          <w:lang w:val="en-US"/>
        </w:rPr>
      </w:pPr>
    </w:p>
    <w:p w14:paraId="57E7BAAB" w14:textId="77777777" w:rsidR="00826F7C" w:rsidRDefault="00826F7C" w:rsidP="00EC7DBD">
      <w:pPr>
        <w:spacing w:line="240" w:lineRule="auto"/>
        <w:jc w:val="both"/>
        <w:rPr>
          <w:rFonts w:ascii="Arial" w:hAnsi="Arial" w:cs="Arial"/>
          <w:lang w:val="en-US"/>
        </w:rPr>
      </w:pPr>
    </w:p>
    <w:p w14:paraId="6FF10D28" w14:textId="77777777" w:rsidR="00826F7C" w:rsidRDefault="00826F7C" w:rsidP="00EC7DBD">
      <w:pPr>
        <w:spacing w:line="240" w:lineRule="auto"/>
        <w:jc w:val="both"/>
        <w:rPr>
          <w:rFonts w:ascii="Arial" w:hAnsi="Arial" w:cs="Arial"/>
          <w:lang w:val="en-US"/>
        </w:rPr>
      </w:pPr>
    </w:p>
    <w:p w14:paraId="0D92ABF9" w14:textId="77777777" w:rsidR="00826F7C" w:rsidRDefault="00826F7C" w:rsidP="00EC7DBD">
      <w:pPr>
        <w:spacing w:line="240" w:lineRule="auto"/>
        <w:jc w:val="both"/>
        <w:rPr>
          <w:rFonts w:ascii="Arial" w:hAnsi="Arial" w:cs="Arial"/>
          <w:lang w:val="en-US"/>
        </w:rPr>
      </w:pPr>
    </w:p>
    <w:p w14:paraId="4EDC2D6C" w14:textId="77777777" w:rsidR="00826F7C" w:rsidRDefault="00826F7C" w:rsidP="00EC7DBD">
      <w:pPr>
        <w:spacing w:line="240" w:lineRule="auto"/>
        <w:jc w:val="both"/>
        <w:rPr>
          <w:rFonts w:ascii="Arial" w:hAnsi="Arial" w:cs="Arial"/>
          <w:lang w:val="en-US"/>
        </w:rPr>
      </w:pPr>
    </w:p>
    <w:p w14:paraId="6FC76A63" w14:textId="77777777" w:rsidR="00826F7C" w:rsidRDefault="00826F7C" w:rsidP="00EC7DBD">
      <w:pPr>
        <w:spacing w:line="240" w:lineRule="auto"/>
        <w:jc w:val="both"/>
        <w:rPr>
          <w:rFonts w:ascii="Arial" w:hAnsi="Arial" w:cs="Arial"/>
          <w:lang w:val="en-US"/>
        </w:rPr>
      </w:pPr>
    </w:p>
    <w:p w14:paraId="50495638" w14:textId="77777777" w:rsidR="00826F7C" w:rsidRDefault="00826F7C" w:rsidP="00EC7DBD">
      <w:pPr>
        <w:spacing w:line="240" w:lineRule="auto"/>
        <w:jc w:val="both"/>
        <w:rPr>
          <w:rFonts w:ascii="Arial" w:hAnsi="Arial" w:cs="Arial"/>
          <w:lang w:val="en-US"/>
        </w:rPr>
      </w:pPr>
    </w:p>
    <w:p w14:paraId="287D7EBB" w14:textId="77777777" w:rsidR="00826F7C" w:rsidRDefault="00826F7C" w:rsidP="00EC7DBD">
      <w:pPr>
        <w:spacing w:line="240" w:lineRule="auto"/>
        <w:jc w:val="both"/>
        <w:rPr>
          <w:rFonts w:ascii="Arial" w:hAnsi="Arial" w:cs="Arial"/>
          <w:lang w:val="en-US"/>
        </w:rPr>
      </w:pPr>
    </w:p>
    <w:p w14:paraId="7173A459" w14:textId="77777777" w:rsidR="00826F7C" w:rsidRDefault="00826F7C" w:rsidP="00EC7DBD">
      <w:pPr>
        <w:spacing w:line="240" w:lineRule="auto"/>
        <w:jc w:val="both"/>
        <w:rPr>
          <w:rFonts w:ascii="Arial" w:hAnsi="Arial" w:cs="Arial"/>
          <w:lang w:val="en-US"/>
        </w:rPr>
      </w:pPr>
    </w:p>
    <w:p w14:paraId="7C74D10E" w14:textId="77777777" w:rsidR="00826F7C" w:rsidRDefault="00826F7C" w:rsidP="00EC7DBD">
      <w:pPr>
        <w:spacing w:line="240" w:lineRule="auto"/>
        <w:jc w:val="both"/>
        <w:rPr>
          <w:rFonts w:ascii="Arial" w:hAnsi="Arial" w:cs="Arial"/>
          <w:lang w:val="en-US"/>
        </w:rPr>
      </w:pPr>
    </w:p>
    <w:p w14:paraId="2885077D" w14:textId="77777777" w:rsidR="00826F7C" w:rsidRDefault="00826F7C" w:rsidP="00EC7DBD">
      <w:pPr>
        <w:spacing w:line="240" w:lineRule="auto"/>
        <w:jc w:val="both"/>
        <w:rPr>
          <w:rFonts w:ascii="Arial" w:hAnsi="Arial" w:cs="Arial"/>
          <w:lang w:val="en-US"/>
        </w:rPr>
      </w:pPr>
    </w:p>
    <w:p w14:paraId="127D1490" w14:textId="77777777" w:rsidR="00AA6B65" w:rsidRDefault="00AA6B65">
      <w:pPr>
        <w:spacing w:after="160" w:line="259" w:lineRule="auto"/>
        <w:rPr>
          <w:rFonts w:ascii="Arial" w:hAnsi="Arial" w:cs="Arial"/>
          <w:lang w:val="en-US"/>
        </w:rPr>
      </w:pPr>
      <w:r>
        <w:rPr>
          <w:rFonts w:ascii="Arial" w:hAnsi="Arial" w:cs="Arial"/>
          <w:lang w:val="en-US"/>
        </w:rPr>
        <w:br w:type="page"/>
      </w:r>
    </w:p>
    <w:p w14:paraId="638A9D18" w14:textId="77777777" w:rsidR="00397809" w:rsidRPr="00267D6E" w:rsidRDefault="00B67139" w:rsidP="00714080">
      <w:pPr>
        <w:pStyle w:val="TtuloPadroArial1"/>
        <w:rPr>
          <w:sz w:val="24"/>
          <w:szCs w:val="24"/>
        </w:rPr>
      </w:pPr>
      <w:bookmarkStart w:id="0" w:name="_Toc50032507"/>
      <w:bookmarkStart w:id="1" w:name="_Toc52997648"/>
      <w:r w:rsidRPr="00267D6E">
        <w:rPr>
          <w:sz w:val="24"/>
          <w:szCs w:val="24"/>
        </w:rPr>
        <w:lastRenderedPageBreak/>
        <w:t>LISTA DE SIGLAS</w:t>
      </w:r>
      <w:bookmarkEnd w:id="0"/>
      <w:bookmarkEnd w:id="1"/>
    </w:p>
    <w:p w14:paraId="57B9982E" w14:textId="77777777" w:rsidR="00054BC9" w:rsidRDefault="00054BC9" w:rsidP="00714080">
      <w:pPr>
        <w:pStyle w:val="TtuloPadroArial1"/>
        <w:rPr>
          <w:b w:val="0"/>
          <w:sz w:val="24"/>
          <w:szCs w:val="24"/>
        </w:rPr>
      </w:pPr>
    </w:p>
    <w:p w14:paraId="060FFD39" w14:textId="77777777" w:rsidR="00294326" w:rsidRPr="00267D6E" w:rsidRDefault="00294326" w:rsidP="00397809">
      <w:pPr>
        <w:spacing w:after="0" w:line="360" w:lineRule="auto"/>
        <w:jc w:val="both"/>
        <w:rPr>
          <w:rFonts w:ascii="Arial" w:hAnsi="Arial" w:cs="Arial"/>
          <w:sz w:val="24"/>
          <w:szCs w:val="24"/>
        </w:rPr>
      </w:pPr>
    </w:p>
    <w:p w14:paraId="2E722563" w14:textId="77777777" w:rsidR="00A22B01" w:rsidRDefault="00A22B01" w:rsidP="00A22B01">
      <w:pPr>
        <w:spacing w:after="0" w:line="360" w:lineRule="auto"/>
        <w:jc w:val="both"/>
        <w:rPr>
          <w:rFonts w:ascii="Arial" w:hAnsi="Arial" w:cs="Arial"/>
          <w:sz w:val="24"/>
          <w:szCs w:val="24"/>
        </w:rPr>
      </w:pPr>
      <w:r w:rsidRPr="00267D6E">
        <w:rPr>
          <w:rFonts w:ascii="Arial" w:hAnsi="Arial" w:cs="Arial"/>
          <w:sz w:val="24"/>
          <w:szCs w:val="24"/>
        </w:rPr>
        <w:t>ACS – Agente Comunitário de Saúde</w:t>
      </w:r>
    </w:p>
    <w:p w14:paraId="6C110AD9" w14:textId="77777777" w:rsidR="001D4C5A" w:rsidRPr="00DB21EB" w:rsidRDefault="001D4C5A" w:rsidP="00DB21EB">
      <w:pPr>
        <w:pStyle w:val="TtuloPadroArial1"/>
        <w:rPr>
          <w:sz w:val="24"/>
          <w:szCs w:val="24"/>
        </w:rPr>
      </w:pPr>
      <w:r>
        <w:rPr>
          <w:b w:val="0"/>
          <w:sz w:val="24"/>
          <w:szCs w:val="24"/>
        </w:rPr>
        <w:t>AP – Atenção Primária</w:t>
      </w:r>
    </w:p>
    <w:p w14:paraId="64DA1666" w14:textId="77777777" w:rsidR="00A22B01" w:rsidRPr="00267D6E" w:rsidRDefault="00A22B01" w:rsidP="00A22B01">
      <w:pPr>
        <w:spacing w:after="0" w:line="360" w:lineRule="auto"/>
        <w:jc w:val="both"/>
        <w:rPr>
          <w:rFonts w:ascii="Arial" w:hAnsi="Arial" w:cs="Arial"/>
          <w:sz w:val="24"/>
          <w:szCs w:val="24"/>
        </w:rPr>
      </w:pPr>
    </w:p>
    <w:p w14:paraId="1D9A32BB" w14:textId="77777777" w:rsidR="00294326" w:rsidRPr="00267D6E" w:rsidRDefault="00294326" w:rsidP="00A22B01">
      <w:pPr>
        <w:spacing w:after="300" w:line="360" w:lineRule="auto"/>
        <w:jc w:val="both"/>
        <w:rPr>
          <w:rFonts w:ascii="Arial" w:hAnsi="Arial" w:cs="Arial"/>
          <w:sz w:val="24"/>
          <w:szCs w:val="24"/>
        </w:rPr>
      </w:pPr>
      <w:r w:rsidRPr="00267D6E">
        <w:rPr>
          <w:rFonts w:ascii="Arial" w:hAnsi="Arial" w:cs="Arial"/>
          <w:sz w:val="24"/>
          <w:szCs w:val="24"/>
        </w:rPr>
        <w:t>APS – Atenção Primaria à Saúde</w:t>
      </w:r>
    </w:p>
    <w:p w14:paraId="3F98E416" w14:textId="77777777" w:rsidR="00054BC9" w:rsidRPr="00267D6E" w:rsidRDefault="00054BC9" w:rsidP="00A22B01">
      <w:pPr>
        <w:spacing w:after="300" w:line="360" w:lineRule="auto"/>
        <w:jc w:val="both"/>
        <w:rPr>
          <w:rFonts w:ascii="Arial" w:hAnsi="Arial" w:cs="Arial"/>
          <w:sz w:val="24"/>
          <w:szCs w:val="24"/>
        </w:rPr>
      </w:pPr>
      <w:r w:rsidRPr="00267D6E">
        <w:rPr>
          <w:rFonts w:ascii="Arial" w:hAnsi="Arial" w:cs="Arial"/>
          <w:sz w:val="24"/>
          <w:szCs w:val="24"/>
        </w:rPr>
        <w:t>BVS – Biblioteca Virtual em Saúde</w:t>
      </w:r>
    </w:p>
    <w:p w14:paraId="6772E3A6" w14:textId="77777777" w:rsidR="00054BC9" w:rsidRPr="00267D6E" w:rsidRDefault="00054BC9" w:rsidP="00A22B01">
      <w:pPr>
        <w:spacing w:after="300" w:line="360" w:lineRule="auto"/>
        <w:jc w:val="both"/>
        <w:rPr>
          <w:rFonts w:ascii="Arial" w:hAnsi="Arial" w:cs="Arial"/>
          <w:sz w:val="24"/>
          <w:szCs w:val="24"/>
        </w:rPr>
      </w:pPr>
      <w:proofErr w:type="spellStart"/>
      <w:r w:rsidRPr="00267D6E">
        <w:rPr>
          <w:rFonts w:ascii="Arial" w:hAnsi="Arial" w:cs="Arial"/>
          <w:sz w:val="24"/>
          <w:szCs w:val="24"/>
        </w:rPr>
        <w:t>DeCS</w:t>
      </w:r>
      <w:proofErr w:type="spellEnd"/>
      <w:r w:rsidRPr="00267D6E">
        <w:rPr>
          <w:rFonts w:ascii="Arial" w:hAnsi="Arial" w:cs="Arial"/>
          <w:sz w:val="24"/>
          <w:szCs w:val="24"/>
        </w:rPr>
        <w:t xml:space="preserve"> – Descritores em Ciências da Saúde</w:t>
      </w:r>
    </w:p>
    <w:p w14:paraId="3D945855" w14:textId="77777777" w:rsidR="00294326" w:rsidRPr="00267D6E" w:rsidRDefault="00294326" w:rsidP="00A22B01">
      <w:pPr>
        <w:spacing w:after="300" w:line="360" w:lineRule="auto"/>
        <w:jc w:val="both"/>
        <w:rPr>
          <w:rFonts w:ascii="Arial" w:hAnsi="Arial" w:cs="Arial"/>
          <w:sz w:val="24"/>
          <w:szCs w:val="24"/>
        </w:rPr>
      </w:pPr>
      <w:r w:rsidRPr="00267D6E">
        <w:rPr>
          <w:rFonts w:ascii="Arial" w:hAnsi="Arial" w:cs="Arial"/>
          <w:sz w:val="24"/>
          <w:szCs w:val="24"/>
        </w:rPr>
        <w:t xml:space="preserve">DCNT – Doença Crônica Não Transmissível </w:t>
      </w:r>
    </w:p>
    <w:p w14:paraId="7F0D8679" w14:textId="77777777" w:rsidR="00294326" w:rsidRPr="00267D6E" w:rsidRDefault="00294326" w:rsidP="00A22B01">
      <w:pPr>
        <w:spacing w:after="300" w:line="360" w:lineRule="auto"/>
        <w:jc w:val="both"/>
        <w:rPr>
          <w:rFonts w:ascii="Arial" w:hAnsi="Arial" w:cs="Arial"/>
          <w:sz w:val="24"/>
          <w:szCs w:val="24"/>
        </w:rPr>
      </w:pPr>
      <w:r w:rsidRPr="00267D6E">
        <w:rPr>
          <w:rFonts w:ascii="Arial" w:hAnsi="Arial" w:cs="Arial"/>
          <w:sz w:val="24"/>
          <w:szCs w:val="24"/>
        </w:rPr>
        <w:t xml:space="preserve">ESF – Estratégia Saúde da Família </w:t>
      </w:r>
    </w:p>
    <w:p w14:paraId="44ECC8BE" w14:textId="77777777" w:rsidR="004571B5" w:rsidRPr="00267D6E" w:rsidRDefault="004571B5" w:rsidP="00A22B01">
      <w:pPr>
        <w:spacing w:after="300" w:line="360" w:lineRule="auto"/>
        <w:jc w:val="both"/>
        <w:rPr>
          <w:rFonts w:ascii="Arial" w:hAnsi="Arial" w:cs="Arial"/>
          <w:sz w:val="24"/>
          <w:szCs w:val="24"/>
        </w:rPr>
      </w:pPr>
      <w:r w:rsidRPr="00267D6E">
        <w:rPr>
          <w:rFonts w:ascii="Arial" w:hAnsi="Arial" w:cs="Arial"/>
          <w:sz w:val="24"/>
          <w:szCs w:val="24"/>
        </w:rPr>
        <w:t xml:space="preserve">IST – Infecções Sexualmente Transmissível </w:t>
      </w:r>
    </w:p>
    <w:p w14:paraId="4ADDF35F" w14:textId="77777777" w:rsidR="00054BC9" w:rsidRPr="00267D6E" w:rsidRDefault="00054BC9" w:rsidP="00A22B01">
      <w:pPr>
        <w:spacing w:after="300" w:line="360" w:lineRule="auto"/>
        <w:jc w:val="both"/>
        <w:rPr>
          <w:rFonts w:ascii="Arial" w:hAnsi="Arial" w:cs="Arial"/>
          <w:sz w:val="24"/>
          <w:szCs w:val="24"/>
        </w:rPr>
      </w:pPr>
      <w:r w:rsidRPr="00267D6E">
        <w:rPr>
          <w:rFonts w:ascii="Arial" w:hAnsi="Arial" w:cs="Arial"/>
          <w:sz w:val="24"/>
          <w:szCs w:val="24"/>
        </w:rPr>
        <w:t xml:space="preserve">LILACS – Literatura </w:t>
      </w:r>
      <w:r w:rsidR="00531357" w:rsidRPr="00267D6E">
        <w:rPr>
          <w:rFonts w:ascii="Arial" w:hAnsi="Arial" w:cs="Arial"/>
          <w:sz w:val="24"/>
          <w:szCs w:val="24"/>
        </w:rPr>
        <w:t>Latino-Americana</w:t>
      </w:r>
      <w:r w:rsidRPr="00267D6E">
        <w:rPr>
          <w:rFonts w:ascii="Arial" w:hAnsi="Arial" w:cs="Arial"/>
          <w:sz w:val="24"/>
          <w:szCs w:val="24"/>
        </w:rPr>
        <w:t xml:space="preserve"> e do Caribe em Ciências da Saúde</w:t>
      </w:r>
    </w:p>
    <w:p w14:paraId="3FCE4EE4" w14:textId="77777777" w:rsidR="00294326" w:rsidRPr="00267D6E" w:rsidRDefault="00294326" w:rsidP="00A22B01">
      <w:pPr>
        <w:spacing w:after="300" w:line="360" w:lineRule="auto"/>
        <w:jc w:val="both"/>
        <w:rPr>
          <w:rFonts w:ascii="Arial" w:hAnsi="Arial" w:cs="Arial"/>
          <w:sz w:val="24"/>
          <w:szCs w:val="24"/>
        </w:rPr>
      </w:pPr>
      <w:r w:rsidRPr="00267D6E">
        <w:rPr>
          <w:rFonts w:ascii="Arial" w:hAnsi="Arial" w:cs="Arial"/>
          <w:sz w:val="24"/>
          <w:szCs w:val="24"/>
        </w:rPr>
        <w:t>MS – Ministério da Saúde</w:t>
      </w:r>
    </w:p>
    <w:p w14:paraId="68B55053" w14:textId="77777777" w:rsidR="00294326" w:rsidRPr="00267D6E" w:rsidRDefault="00294326" w:rsidP="00294326">
      <w:pPr>
        <w:spacing w:after="300" w:line="360" w:lineRule="auto"/>
        <w:jc w:val="both"/>
        <w:rPr>
          <w:rFonts w:ascii="Arial" w:hAnsi="Arial" w:cs="Arial"/>
          <w:sz w:val="24"/>
          <w:szCs w:val="24"/>
        </w:rPr>
      </w:pPr>
      <w:r w:rsidRPr="00267D6E">
        <w:rPr>
          <w:rFonts w:ascii="Arial" w:hAnsi="Arial" w:cs="Arial"/>
          <w:sz w:val="24"/>
          <w:szCs w:val="24"/>
        </w:rPr>
        <w:t>OMS – Organização Mundial da Saúde</w:t>
      </w:r>
    </w:p>
    <w:p w14:paraId="0ED775A5" w14:textId="77777777" w:rsidR="00054BC9" w:rsidRPr="00267D6E" w:rsidRDefault="00054BC9" w:rsidP="00054BC9">
      <w:pPr>
        <w:spacing w:line="240" w:lineRule="auto"/>
        <w:jc w:val="both"/>
        <w:rPr>
          <w:rFonts w:ascii="Arial" w:hAnsi="Arial" w:cs="Arial"/>
          <w:sz w:val="24"/>
          <w:szCs w:val="24"/>
        </w:rPr>
      </w:pPr>
      <w:r w:rsidRPr="00267D6E">
        <w:rPr>
          <w:rFonts w:ascii="Arial" w:hAnsi="Arial" w:cs="Arial"/>
          <w:sz w:val="24"/>
          <w:szCs w:val="24"/>
        </w:rPr>
        <w:t>PNAB – Política Nacional de Atenção Básica</w:t>
      </w:r>
    </w:p>
    <w:p w14:paraId="7AC8E739" w14:textId="77777777" w:rsidR="00054BC9" w:rsidRPr="00267D6E" w:rsidRDefault="00054BC9" w:rsidP="00054BC9">
      <w:pPr>
        <w:spacing w:line="240" w:lineRule="auto"/>
        <w:jc w:val="both"/>
        <w:rPr>
          <w:rFonts w:ascii="Arial" w:hAnsi="Arial" w:cs="Arial"/>
          <w:sz w:val="24"/>
          <w:szCs w:val="24"/>
        </w:rPr>
      </w:pPr>
    </w:p>
    <w:p w14:paraId="085B5CF6" w14:textId="77777777" w:rsidR="00294326" w:rsidRPr="00267D6E" w:rsidRDefault="00294326" w:rsidP="00294326">
      <w:pPr>
        <w:spacing w:after="300" w:line="360" w:lineRule="auto"/>
        <w:jc w:val="both"/>
        <w:rPr>
          <w:rFonts w:ascii="Arial" w:hAnsi="Arial" w:cs="Arial"/>
          <w:sz w:val="24"/>
          <w:szCs w:val="24"/>
        </w:rPr>
      </w:pPr>
      <w:r w:rsidRPr="00267D6E">
        <w:rPr>
          <w:rFonts w:ascii="Arial" w:hAnsi="Arial" w:cs="Arial"/>
          <w:sz w:val="24"/>
          <w:szCs w:val="24"/>
        </w:rPr>
        <w:t>PNAISH – Política Nacional de Atenção Integral à Saúde do Homem</w:t>
      </w:r>
    </w:p>
    <w:p w14:paraId="340A0888" w14:textId="77777777" w:rsidR="003D775F" w:rsidRPr="00DB21EB" w:rsidRDefault="00D26D19" w:rsidP="00294326">
      <w:pPr>
        <w:spacing w:after="300" w:line="360" w:lineRule="auto"/>
        <w:jc w:val="both"/>
        <w:rPr>
          <w:rFonts w:ascii="Arial" w:hAnsi="Arial" w:cs="Arial"/>
          <w:sz w:val="24"/>
          <w:szCs w:val="24"/>
          <w:lang w:val="en-US"/>
        </w:rPr>
      </w:pPr>
      <w:r w:rsidRPr="00DB21EB">
        <w:rPr>
          <w:rFonts w:ascii="Arial" w:hAnsi="Arial" w:cs="Arial"/>
          <w:sz w:val="24"/>
          <w:szCs w:val="24"/>
          <w:lang w:val="en-US"/>
        </w:rPr>
        <w:t xml:space="preserve">PUBMED – </w:t>
      </w:r>
      <w:r w:rsidR="003D775F" w:rsidRPr="00DB21EB">
        <w:rPr>
          <w:rFonts w:ascii="Arial" w:hAnsi="Arial" w:cs="Arial"/>
          <w:sz w:val="24"/>
          <w:szCs w:val="24"/>
          <w:lang w:val="en-US"/>
        </w:rPr>
        <w:t>(</w:t>
      </w:r>
      <w:r w:rsidR="003D775F" w:rsidRPr="00DB21EB">
        <w:rPr>
          <w:rFonts w:ascii="Arial" w:hAnsi="Arial" w:cs="Arial"/>
          <w:i/>
          <w:sz w:val="24"/>
          <w:szCs w:val="24"/>
          <w:shd w:val="clear" w:color="auto" w:fill="FFFFFF"/>
          <w:lang w:val="en-US"/>
        </w:rPr>
        <w:t>National Center for Biotechnology Information</w:t>
      </w:r>
      <w:r w:rsidR="003D775F" w:rsidRPr="00DB21EB">
        <w:rPr>
          <w:rFonts w:ascii="Arial" w:hAnsi="Arial" w:cs="Arial"/>
          <w:sz w:val="24"/>
          <w:szCs w:val="24"/>
          <w:lang w:val="en-US"/>
        </w:rPr>
        <w:t>)</w:t>
      </w:r>
    </w:p>
    <w:p w14:paraId="7FF627F6" w14:textId="77777777" w:rsidR="00054BC9" w:rsidRPr="00267D6E" w:rsidRDefault="00054BC9" w:rsidP="00294326">
      <w:pPr>
        <w:spacing w:after="300" w:line="360" w:lineRule="auto"/>
        <w:jc w:val="both"/>
        <w:rPr>
          <w:rFonts w:ascii="Arial" w:hAnsi="Arial" w:cs="Arial"/>
          <w:sz w:val="24"/>
          <w:szCs w:val="24"/>
        </w:rPr>
      </w:pPr>
      <w:r w:rsidRPr="00267D6E">
        <w:rPr>
          <w:rFonts w:ascii="Arial" w:hAnsi="Arial" w:cs="Arial"/>
          <w:sz w:val="24"/>
          <w:szCs w:val="24"/>
        </w:rPr>
        <w:t xml:space="preserve">SCIELO – </w:t>
      </w:r>
      <w:proofErr w:type="spellStart"/>
      <w:r w:rsidRPr="00DB21EB">
        <w:rPr>
          <w:rFonts w:ascii="Arial" w:hAnsi="Arial" w:cs="Arial"/>
          <w:i/>
          <w:sz w:val="24"/>
          <w:szCs w:val="24"/>
        </w:rPr>
        <w:t>Scientific</w:t>
      </w:r>
      <w:proofErr w:type="spellEnd"/>
      <w:r w:rsidRPr="00DB21EB">
        <w:rPr>
          <w:rFonts w:ascii="Arial" w:hAnsi="Arial" w:cs="Arial"/>
          <w:i/>
          <w:sz w:val="24"/>
          <w:szCs w:val="24"/>
        </w:rPr>
        <w:t xml:space="preserve"> Eletronic Library Online</w:t>
      </w:r>
    </w:p>
    <w:p w14:paraId="2168116A" w14:textId="77777777" w:rsidR="00A22B01" w:rsidRPr="00267D6E" w:rsidRDefault="00437AFB" w:rsidP="00294326">
      <w:pPr>
        <w:spacing w:after="300" w:line="360" w:lineRule="auto"/>
        <w:jc w:val="both"/>
        <w:rPr>
          <w:rFonts w:ascii="Arial" w:hAnsi="Arial" w:cs="Arial"/>
          <w:sz w:val="24"/>
          <w:szCs w:val="24"/>
        </w:rPr>
      </w:pPr>
      <w:r w:rsidRPr="00267D6E">
        <w:rPr>
          <w:rFonts w:ascii="Arial" w:hAnsi="Arial" w:cs="Arial"/>
          <w:sz w:val="24"/>
          <w:szCs w:val="24"/>
        </w:rPr>
        <w:t>SIM – Sistema de Informação</w:t>
      </w:r>
      <w:r w:rsidR="009D7BFD">
        <w:rPr>
          <w:rFonts w:ascii="Arial" w:hAnsi="Arial" w:cs="Arial"/>
          <w:sz w:val="24"/>
          <w:szCs w:val="24"/>
        </w:rPr>
        <w:t xml:space="preserve"> </w:t>
      </w:r>
      <w:r w:rsidRPr="00267D6E">
        <w:rPr>
          <w:rFonts w:ascii="Arial" w:hAnsi="Arial" w:cs="Arial"/>
          <w:sz w:val="24"/>
          <w:szCs w:val="24"/>
        </w:rPr>
        <w:t>de</w:t>
      </w:r>
      <w:r w:rsidR="00A22B01" w:rsidRPr="00267D6E">
        <w:rPr>
          <w:rFonts w:ascii="Arial" w:hAnsi="Arial" w:cs="Arial"/>
          <w:sz w:val="24"/>
          <w:szCs w:val="24"/>
        </w:rPr>
        <w:t xml:space="preserve"> Mortalidade</w:t>
      </w:r>
    </w:p>
    <w:p w14:paraId="3070CB87" w14:textId="77777777" w:rsidR="00294326" w:rsidRPr="00267D6E" w:rsidRDefault="00294326" w:rsidP="00294326">
      <w:pPr>
        <w:spacing w:after="300" w:line="360" w:lineRule="auto"/>
        <w:jc w:val="both"/>
        <w:rPr>
          <w:rFonts w:ascii="Arial" w:hAnsi="Arial" w:cs="Arial"/>
          <w:sz w:val="24"/>
          <w:szCs w:val="24"/>
        </w:rPr>
      </w:pPr>
      <w:r w:rsidRPr="00267D6E">
        <w:rPr>
          <w:rFonts w:ascii="Arial" w:hAnsi="Arial" w:cs="Arial"/>
          <w:sz w:val="24"/>
          <w:szCs w:val="24"/>
        </w:rPr>
        <w:t xml:space="preserve">SUS – Sistema Único de Saúde </w:t>
      </w:r>
    </w:p>
    <w:p w14:paraId="723CC079" w14:textId="77777777" w:rsidR="00294326" w:rsidRPr="00267D6E" w:rsidRDefault="00294326" w:rsidP="00294326">
      <w:pPr>
        <w:spacing w:after="300" w:line="360" w:lineRule="auto"/>
        <w:jc w:val="both"/>
        <w:rPr>
          <w:rFonts w:ascii="Arial" w:hAnsi="Arial" w:cs="Arial"/>
          <w:sz w:val="24"/>
          <w:szCs w:val="24"/>
        </w:rPr>
      </w:pPr>
      <w:r w:rsidRPr="00267D6E">
        <w:rPr>
          <w:rFonts w:ascii="Arial" w:hAnsi="Arial" w:cs="Arial"/>
          <w:sz w:val="24"/>
          <w:szCs w:val="24"/>
        </w:rPr>
        <w:t>U</w:t>
      </w:r>
      <w:r w:rsidR="0090141D">
        <w:rPr>
          <w:rFonts w:ascii="Arial" w:hAnsi="Arial" w:cs="Arial"/>
          <w:sz w:val="24"/>
          <w:szCs w:val="24"/>
        </w:rPr>
        <w:t>B</w:t>
      </w:r>
      <w:r w:rsidRPr="00267D6E">
        <w:rPr>
          <w:rFonts w:ascii="Arial" w:hAnsi="Arial" w:cs="Arial"/>
          <w:sz w:val="24"/>
          <w:szCs w:val="24"/>
        </w:rPr>
        <w:t xml:space="preserve">S – Unidade </w:t>
      </w:r>
      <w:r w:rsidR="0090141D">
        <w:rPr>
          <w:rFonts w:ascii="Arial" w:hAnsi="Arial" w:cs="Arial"/>
          <w:sz w:val="24"/>
          <w:szCs w:val="24"/>
        </w:rPr>
        <w:t>Básica</w:t>
      </w:r>
      <w:r w:rsidRPr="00267D6E">
        <w:rPr>
          <w:rFonts w:ascii="Arial" w:hAnsi="Arial" w:cs="Arial"/>
          <w:sz w:val="24"/>
          <w:szCs w:val="24"/>
        </w:rPr>
        <w:t xml:space="preserve"> de Saúde</w:t>
      </w:r>
    </w:p>
    <w:p w14:paraId="1FB0D845" w14:textId="77777777" w:rsidR="00DB21EB" w:rsidRDefault="00A431C6" w:rsidP="00DB21EB">
      <w:pPr>
        <w:spacing w:line="360" w:lineRule="auto"/>
        <w:jc w:val="both"/>
        <w:rPr>
          <w:rFonts w:ascii="Arial" w:hAnsi="Arial" w:cs="Arial"/>
          <w:sz w:val="24"/>
          <w:szCs w:val="24"/>
        </w:rPr>
      </w:pPr>
      <w:r w:rsidRPr="00267D6E">
        <w:rPr>
          <w:rFonts w:ascii="Arial" w:hAnsi="Arial" w:cs="Arial"/>
          <w:sz w:val="24"/>
          <w:szCs w:val="24"/>
        </w:rPr>
        <w:t>VIGITEL – Vigilância de Fatores de Risco e Proteção para Doenças Crônicas por Inquérito Telefônico</w:t>
      </w:r>
      <w:r w:rsidR="00267D6E" w:rsidRPr="00267D6E">
        <w:rPr>
          <w:rFonts w:ascii="Arial" w:hAnsi="Arial" w:cs="Arial"/>
          <w:sz w:val="24"/>
          <w:szCs w:val="24"/>
        </w:rPr>
        <w:t>.</w:t>
      </w:r>
      <w:bookmarkStart w:id="2" w:name="_Toc50032508"/>
      <w:bookmarkStart w:id="3" w:name="_Toc52997650"/>
    </w:p>
    <w:p w14:paraId="5E65A1B6" w14:textId="77777777" w:rsidR="00D86FBD" w:rsidRPr="00281F39" w:rsidRDefault="00B67139" w:rsidP="00DB21EB">
      <w:pPr>
        <w:spacing w:line="360" w:lineRule="auto"/>
        <w:jc w:val="both"/>
        <w:rPr>
          <w:rFonts w:ascii="Arial" w:hAnsi="Arial" w:cs="Arial"/>
          <w:b/>
          <w:sz w:val="24"/>
          <w:szCs w:val="24"/>
        </w:rPr>
      </w:pPr>
      <w:r w:rsidRPr="00281F39">
        <w:rPr>
          <w:rFonts w:ascii="Arial" w:hAnsi="Arial" w:cs="Arial"/>
          <w:b/>
          <w:sz w:val="24"/>
          <w:szCs w:val="24"/>
        </w:rPr>
        <w:lastRenderedPageBreak/>
        <w:t>LISTA DE TABELA</w:t>
      </w:r>
      <w:r w:rsidR="00343196" w:rsidRPr="00281F39">
        <w:rPr>
          <w:rFonts w:ascii="Arial" w:hAnsi="Arial" w:cs="Arial"/>
          <w:b/>
          <w:sz w:val="24"/>
          <w:szCs w:val="24"/>
        </w:rPr>
        <w:t>S</w:t>
      </w:r>
      <w:bookmarkEnd w:id="2"/>
      <w:bookmarkEnd w:id="3"/>
    </w:p>
    <w:p w14:paraId="7BF9AA5D" w14:textId="77777777" w:rsidR="00826F7C" w:rsidRPr="00267D6E" w:rsidRDefault="00826F7C" w:rsidP="004D28C4">
      <w:pPr>
        <w:tabs>
          <w:tab w:val="left" w:pos="1470"/>
        </w:tabs>
        <w:spacing w:line="360" w:lineRule="auto"/>
        <w:jc w:val="both"/>
        <w:rPr>
          <w:rFonts w:ascii="Arial" w:hAnsi="Arial" w:cs="Arial"/>
          <w:b/>
          <w:sz w:val="24"/>
          <w:szCs w:val="24"/>
        </w:rPr>
      </w:pPr>
    </w:p>
    <w:p w14:paraId="3409BD87" w14:textId="77777777" w:rsidR="00826F7C" w:rsidRPr="00267D6E" w:rsidRDefault="009C4FE0" w:rsidP="00531357">
      <w:pPr>
        <w:tabs>
          <w:tab w:val="left" w:pos="1470"/>
        </w:tabs>
        <w:spacing w:after="300" w:line="360" w:lineRule="auto"/>
        <w:jc w:val="both"/>
        <w:rPr>
          <w:rFonts w:ascii="Arial" w:hAnsi="Arial" w:cs="Arial"/>
          <w:sz w:val="24"/>
          <w:szCs w:val="24"/>
        </w:rPr>
      </w:pPr>
      <w:r w:rsidRPr="00267D6E">
        <w:rPr>
          <w:rFonts w:ascii="Arial" w:hAnsi="Arial" w:cs="Arial"/>
          <w:sz w:val="24"/>
          <w:szCs w:val="24"/>
        </w:rPr>
        <w:t>Tabela 1: Distribuição dos artigos de acordo com o ano de publicação, periódico e autor (G</w:t>
      </w:r>
      <w:r w:rsidR="002D50C4" w:rsidRPr="00267D6E">
        <w:rPr>
          <w:rFonts w:ascii="Arial" w:hAnsi="Arial" w:cs="Arial"/>
          <w:sz w:val="24"/>
          <w:szCs w:val="24"/>
        </w:rPr>
        <w:t>oiânia</w:t>
      </w:r>
      <w:r w:rsidRPr="00267D6E">
        <w:rPr>
          <w:rFonts w:ascii="Arial" w:hAnsi="Arial" w:cs="Arial"/>
          <w:sz w:val="24"/>
          <w:szCs w:val="24"/>
        </w:rPr>
        <w:t>, 2020).</w:t>
      </w:r>
    </w:p>
    <w:p w14:paraId="74B8B4BD" w14:textId="77777777" w:rsidR="009C4FE0" w:rsidRPr="00267D6E" w:rsidRDefault="009C4FE0" w:rsidP="00531357">
      <w:pPr>
        <w:tabs>
          <w:tab w:val="left" w:pos="1470"/>
        </w:tabs>
        <w:spacing w:after="300" w:line="360" w:lineRule="auto"/>
        <w:jc w:val="both"/>
        <w:rPr>
          <w:rFonts w:ascii="Arial" w:hAnsi="Arial" w:cs="Arial"/>
          <w:sz w:val="24"/>
          <w:szCs w:val="24"/>
        </w:rPr>
      </w:pPr>
      <w:r w:rsidRPr="00267D6E">
        <w:rPr>
          <w:rFonts w:ascii="Arial" w:hAnsi="Arial" w:cs="Arial"/>
          <w:sz w:val="24"/>
          <w:szCs w:val="24"/>
        </w:rPr>
        <w:t>Tabela 2: Distribuição de artigos selecionados: Quanto ao título, objetivo geral e conclusão do estudo (G</w:t>
      </w:r>
      <w:r w:rsidR="002D50C4" w:rsidRPr="00267D6E">
        <w:rPr>
          <w:rFonts w:ascii="Arial" w:hAnsi="Arial" w:cs="Arial"/>
          <w:sz w:val="24"/>
          <w:szCs w:val="24"/>
        </w:rPr>
        <w:t>oiânia</w:t>
      </w:r>
      <w:r w:rsidRPr="00267D6E">
        <w:rPr>
          <w:rFonts w:ascii="Arial" w:hAnsi="Arial" w:cs="Arial"/>
          <w:sz w:val="24"/>
          <w:szCs w:val="24"/>
        </w:rPr>
        <w:t>, 2020).</w:t>
      </w:r>
    </w:p>
    <w:p w14:paraId="6CFAA88C" w14:textId="77777777" w:rsidR="00826F7C" w:rsidRDefault="00826F7C" w:rsidP="004D28C4">
      <w:pPr>
        <w:tabs>
          <w:tab w:val="left" w:pos="1470"/>
        </w:tabs>
        <w:spacing w:line="360" w:lineRule="auto"/>
        <w:jc w:val="both"/>
        <w:rPr>
          <w:rFonts w:ascii="Arial" w:hAnsi="Arial" w:cs="Arial"/>
          <w:b/>
        </w:rPr>
      </w:pPr>
    </w:p>
    <w:p w14:paraId="672106A8" w14:textId="77777777" w:rsidR="00437AFB" w:rsidRDefault="00437AFB">
      <w:pPr>
        <w:spacing w:after="160" w:line="259" w:lineRule="auto"/>
        <w:rPr>
          <w:rFonts w:ascii="Arial" w:hAnsi="Arial" w:cs="Arial"/>
          <w:b/>
          <w:lang w:eastAsia="hi-IN" w:bidi="hi-IN"/>
        </w:rPr>
      </w:pPr>
    </w:p>
    <w:p w14:paraId="79094859" w14:textId="77777777" w:rsidR="00437AFB" w:rsidRDefault="00437AFB">
      <w:pPr>
        <w:spacing w:after="160" w:line="259" w:lineRule="auto"/>
        <w:rPr>
          <w:rFonts w:ascii="Arial" w:hAnsi="Arial" w:cs="Arial"/>
          <w:b/>
          <w:lang w:eastAsia="hi-IN" w:bidi="hi-IN"/>
        </w:rPr>
      </w:pPr>
    </w:p>
    <w:p w14:paraId="74297F0E" w14:textId="77777777" w:rsidR="00437AFB" w:rsidRDefault="00437AFB">
      <w:pPr>
        <w:spacing w:after="160" w:line="259" w:lineRule="auto"/>
        <w:rPr>
          <w:rFonts w:ascii="Arial" w:hAnsi="Arial" w:cs="Arial"/>
          <w:b/>
          <w:lang w:eastAsia="hi-IN" w:bidi="hi-IN"/>
        </w:rPr>
      </w:pPr>
    </w:p>
    <w:p w14:paraId="76FC3EAF" w14:textId="77777777" w:rsidR="00437AFB" w:rsidRDefault="00437AFB">
      <w:pPr>
        <w:spacing w:after="160" w:line="259" w:lineRule="auto"/>
        <w:rPr>
          <w:rFonts w:ascii="Arial" w:hAnsi="Arial" w:cs="Arial"/>
          <w:b/>
          <w:lang w:eastAsia="hi-IN" w:bidi="hi-IN"/>
        </w:rPr>
      </w:pPr>
    </w:p>
    <w:p w14:paraId="45FDB07E" w14:textId="77777777" w:rsidR="00437AFB" w:rsidRDefault="00437AFB">
      <w:pPr>
        <w:spacing w:after="160" w:line="259" w:lineRule="auto"/>
        <w:rPr>
          <w:rFonts w:ascii="Arial" w:hAnsi="Arial" w:cs="Arial"/>
          <w:b/>
          <w:lang w:eastAsia="hi-IN" w:bidi="hi-IN"/>
        </w:rPr>
      </w:pPr>
    </w:p>
    <w:p w14:paraId="3068A16C" w14:textId="77777777" w:rsidR="00437AFB" w:rsidRDefault="00437AFB">
      <w:pPr>
        <w:spacing w:after="160" w:line="259" w:lineRule="auto"/>
        <w:rPr>
          <w:rFonts w:ascii="Arial" w:hAnsi="Arial" w:cs="Arial"/>
          <w:b/>
          <w:lang w:eastAsia="hi-IN" w:bidi="hi-IN"/>
        </w:rPr>
      </w:pPr>
    </w:p>
    <w:p w14:paraId="3905894C" w14:textId="77777777" w:rsidR="00437AFB" w:rsidRDefault="00437AFB">
      <w:pPr>
        <w:spacing w:after="160" w:line="259" w:lineRule="auto"/>
        <w:rPr>
          <w:rFonts w:ascii="Arial" w:hAnsi="Arial" w:cs="Arial"/>
          <w:b/>
          <w:lang w:eastAsia="hi-IN" w:bidi="hi-IN"/>
        </w:rPr>
      </w:pPr>
    </w:p>
    <w:p w14:paraId="2470F304" w14:textId="77777777" w:rsidR="00437AFB" w:rsidRDefault="00437AFB">
      <w:pPr>
        <w:spacing w:after="160" w:line="259" w:lineRule="auto"/>
        <w:rPr>
          <w:rFonts w:ascii="Arial" w:hAnsi="Arial" w:cs="Arial"/>
          <w:b/>
          <w:lang w:eastAsia="hi-IN" w:bidi="hi-IN"/>
        </w:rPr>
      </w:pPr>
    </w:p>
    <w:p w14:paraId="1C27A218" w14:textId="77777777" w:rsidR="00437AFB" w:rsidRDefault="00437AFB">
      <w:pPr>
        <w:spacing w:after="160" w:line="259" w:lineRule="auto"/>
        <w:rPr>
          <w:rFonts w:ascii="Arial" w:hAnsi="Arial" w:cs="Arial"/>
          <w:b/>
          <w:lang w:eastAsia="hi-IN" w:bidi="hi-IN"/>
        </w:rPr>
      </w:pPr>
    </w:p>
    <w:p w14:paraId="37822AB1" w14:textId="77777777" w:rsidR="00437AFB" w:rsidRDefault="00437AFB">
      <w:pPr>
        <w:spacing w:after="160" w:line="259" w:lineRule="auto"/>
        <w:rPr>
          <w:rFonts w:ascii="Arial" w:hAnsi="Arial" w:cs="Arial"/>
          <w:b/>
          <w:lang w:eastAsia="hi-IN" w:bidi="hi-IN"/>
        </w:rPr>
      </w:pPr>
    </w:p>
    <w:p w14:paraId="17AC9614" w14:textId="77777777" w:rsidR="00437AFB" w:rsidRDefault="00437AFB">
      <w:pPr>
        <w:spacing w:after="160" w:line="259" w:lineRule="auto"/>
        <w:rPr>
          <w:rFonts w:ascii="Arial" w:hAnsi="Arial" w:cs="Arial"/>
          <w:b/>
          <w:lang w:eastAsia="hi-IN" w:bidi="hi-IN"/>
        </w:rPr>
      </w:pPr>
    </w:p>
    <w:p w14:paraId="53064592" w14:textId="77777777" w:rsidR="00437AFB" w:rsidRDefault="00437AFB">
      <w:pPr>
        <w:spacing w:after="160" w:line="259" w:lineRule="auto"/>
        <w:rPr>
          <w:rFonts w:ascii="Arial" w:hAnsi="Arial" w:cs="Arial"/>
          <w:b/>
          <w:lang w:eastAsia="hi-IN" w:bidi="hi-IN"/>
        </w:rPr>
      </w:pPr>
    </w:p>
    <w:p w14:paraId="32A7D6BE" w14:textId="77777777" w:rsidR="00437AFB" w:rsidRDefault="00437AFB">
      <w:pPr>
        <w:spacing w:after="160" w:line="259" w:lineRule="auto"/>
        <w:rPr>
          <w:rFonts w:ascii="Arial" w:hAnsi="Arial" w:cs="Arial"/>
          <w:b/>
          <w:lang w:eastAsia="hi-IN" w:bidi="hi-IN"/>
        </w:rPr>
      </w:pPr>
    </w:p>
    <w:p w14:paraId="6BE615A8" w14:textId="77777777" w:rsidR="00437AFB" w:rsidRDefault="00437AFB">
      <w:pPr>
        <w:spacing w:after="160" w:line="259" w:lineRule="auto"/>
        <w:rPr>
          <w:rFonts w:ascii="Arial" w:hAnsi="Arial" w:cs="Arial"/>
          <w:b/>
          <w:lang w:eastAsia="hi-IN" w:bidi="hi-IN"/>
        </w:rPr>
      </w:pPr>
    </w:p>
    <w:p w14:paraId="74D9B7AD" w14:textId="77777777" w:rsidR="00826F7C" w:rsidRDefault="00826F7C" w:rsidP="00813EED">
      <w:pPr>
        <w:rPr>
          <w:rFonts w:ascii="Arial" w:hAnsi="Arial" w:cs="Arial"/>
          <w:b/>
          <w:lang w:eastAsia="hi-IN" w:bidi="hi-IN"/>
        </w:rPr>
      </w:pPr>
    </w:p>
    <w:p w14:paraId="5F686C8B" w14:textId="77777777" w:rsidR="00437AFB" w:rsidRDefault="00437AFB" w:rsidP="00813EED">
      <w:pPr>
        <w:rPr>
          <w:rFonts w:ascii="Arial" w:hAnsi="Arial" w:cs="Arial"/>
          <w:b/>
          <w:lang w:eastAsia="hi-IN" w:bidi="hi-IN"/>
        </w:rPr>
      </w:pPr>
    </w:p>
    <w:p w14:paraId="441904B6" w14:textId="77777777" w:rsidR="00437AFB" w:rsidRDefault="00437AFB" w:rsidP="00813EED">
      <w:pPr>
        <w:rPr>
          <w:rFonts w:ascii="Arial" w:hAnsi="Arial" w:cs="Arial"/>
          <w:b/>
          <w:lang w:eastAsia="hi-IN" w:bidi="hi-IN"/>
        </w:rPr>
      </w:pPr>
    </w:p>
    <w:p w14:paraId="0ED68965" w14:textId="77777777" w:rsidR="00437AFB" w:rsidRDefault="00437AFB" w:rsidP="00813EED">
      <w:pPr>
        <w:rPr>
          <w:rFonts w:ascii="Arial" w:hAnsi="Arial" w:cs="Arial"/>
          <w:b/>
          <w:lang w:eastAsia="hi-IN" w:bidi="hi-IN"/>
        </w:rPr>
      </w:pPr>
    </w:p>
    <w:p w14:paraId="5761A1E9" w14:textId="77777777" w:rsidR="00437AFB" w:rsidRDefault="00437AFB" w:rsidP="00813EED">
      <w:pPr>
        <w:rPr>
          <w:rFonts w:ascii="Arial" w:hAnsi="Arial" w:cs="Arial"/>
          <w:b/>
          <w:lang w:eastAsia="hi-IN" w:bidi="hi-IN"/>
        </w:rPr>
      </w:pPr>
    </w:p>
    <w:p w14:paraId="578D46A7" w14:textId="77777777" w:rsidR="00437AFB" w:rsidRDefault="00437AFB" w:rsidP="00813EED">
      <w:pPr>
        <w:rPr>
          <w:rFonts w:ascii="Arial" w:hAnsi="Arial" w:cs="Arial"/>
          <w:b/>
          <w:lang w:eastAsia="hi-IN" w:bidi="hi-IN"/>
        </w:rPr>
      </w:pPr>
    </w:p>
    <w:p w14:paraId="61DC5ACB" w14:textId="77777777" w:rsidR="00437AFB" w:rsidRDefault="00437AFB" w:rsidP="00813EED">
      <w:pPr>
        <w:rPr>
          <w:rFonts w:ascii="Arial" w:hAnsi="Arial" w:cs="Arial"/>
          <w:b/>
          <w:lang w:eastAsia="hi-IN" w:bidi="hi-IN"/>
        </w:rPr>
      </w:pPr>
    </w:p>
    <w:p w14:paraId="5D940DB0" w14:textId="77777777" w:rsidR="00437AFB" w:rsidRDefault="00437AFB" w:rsidP="00813EED">
      <w:pPr>
        <w:rPr>
          <w:rFonts w:ascii="Arial" w:hAnsi="Arial" w:cs="Arial"/>
          <w:b/>
          <w:lang w:eastAsia="hi-IN" w:bidi="hi-IN"/>
        </w:rPr>
      </w:pPr>
    </w:p>
    <w:p w14:paraId="13DE0104" w14:textId="77777777" w:rsidR="00991F2A" w:rsidRDefault="00991F2A" w:rsidP="009065B6">
      <w:pPr>
        <w:spacing w:after="160" w:line="259" w:lineRule="auto"/>
        <w:rPr>
          <w:rFonts w:ascii="Arial" w:hAnsi="Arial" w:cs="Arial"/>
          <w:b/>
          <w:lang w:eastAsia="hi-IN" w:bidi="hi-IN"/>
        </w:rPr>
      </w:pPr>
    </w:p>
    <w:p w14:paraId="46D9B565" w14:textId="77777777" w:rsidR="00DB21EB" w:rsidRDefault="00DB21EB" w:rsidP="009065B6">
      <w:pPr>
        <w:spacing w:after="160" w:line="259" w:lineRule="auto"/>
        <w:rPr>
          <w:rFonts w:ascii="Arial" w:hAnsi="Arial" w:cs="Arial"/>
          <w:b/>
          <w:lang w:eastAsia="hi-IN" w:bidi="hi-IN"/>
        </w:rPr>
      </w:pPr>
    </w:p>
    <w:p w14:paraId="2910AD59" w14:textId="77777777" w:rsidR="00DB21EB" w:rsidRDefault="00DB21EB">
      <w:pPr>
        <w:spacing w:after="160" w:line="259" w:lineRule="auto"/>
        <w:rPr>
          <w:rFonts w:ascii="Arial" w:hAnsi="Arial" w:cs="Arial"/>
          <w:b/>
          <w:lang w:eastAsia="hi-IN" w:bidi="hi-IN"/>
        </w:rPr>
      </w:pPr>
      <w:r>
        <w:rPr>
          <w:rFonts w:ascii="Arial" w:hAnsi="Arial" w:cs="Arial"/>
          <w:b/>
          <w:lang w:eastAsia="hi-IN" w:bidi="hi-IN"/>
        </w:rPr>
        <w:br w:type="page"/>
      </w:r>
    </w:p>
    <w:p w14:paraId="7FD6F802" w14:textId="77777777" w:rsidR="00DB21EB" w:rsidRDefault="00DB21EB" w:rsidP="009065B6">
      <w:pPr>
        <w:spacing w:after="160" w:line="259" w:lineRule="auto"/>
        <w:rPr>
          <w:rFonts w:ascii="Arial" w:hAnsi="Arial" w:cs="Arial"/>
          <w:b/>
          <w:lang w:eastAsia="hi-IN" w:bidi="hi-IN"/>
        </w:rPr>
      </w:pPr>
    </w:p>
    <w:sdt>
      <w:sdtPr>
        <w:rPr>
          <w:rStyle w:val="RefernciaSutil"/>
          <w:rFonts w:ascii="Arial" w:hAnsi="Arial" w:cs="Arial"/>
          <w:b/>
          <w:color w:val="0D0D0D" w:themeColor="text1" w:themeTint="F2"/>
          <w:sz w:val="24"/>
          <w:szCs w:val="24"/>
        </w:rPr>
        <w:id w:val="-52540020"/>
        <w:docPartObj>
          <w:docPartGallery w:val="Table of Contents"/>
          <w:docPartUnique/>
        </w:docPartObj>
      </w:sdtPr>
      <w:sdtEndPr>
        <w:rPr>
          <w:rStyle w:val="RefernciaSutil"/>
          <w:b w:val="0"/>
        </w:rPr>
      </w:sdtEndPr>
      <w:sdtContent>
        <w:p w14:paraId="74F56C45" w14:textId="77777777" w:rsidR="008F63E7" w:rsidRPr="003029E1" w:rsidRDefault="00991F2A" w:rsidP="00991F2A">
          <w:pPr>
            <w:spacing w:line="360" w:lineRule="auto"/>
            <w:jc w:val="center"/>
            <w:rPr>
              <w:rStyle w:val="RefernciaSutil"/>
              <w:rFonts w:ascii="Arial" w:hAnsi="Arial" w:cs="Arial"/>
              <w:b/>
              <w:color w:val="auto"/>
              <w:sz w:val="24"/>
              <w:szCs w:val="24"/>
            </w:rPr>
          </w:pPr>
          <w:r w:rsidRPr="003029E1">
            <w:rPr>
              <w:rStyle w:val="RefernciaSutil"/>
              <w:rFonts w:ascii="Arial" w:hAnsi="Arial" w:cs="Arial"/>
              <w:b/>
              <w:color w:val="auto"/>
              <w:sz w:val="24"/>
              <w:szCs w:val="24"/>
            </w:rPr>
            <w:t>SUMÁRIO</w:t>
          </w:r>
        </w:p>
        <w:p w14:paraId="0647838A" w14:textId="77777777" w:rsidR="004E06C7" w:rsidRDefault="00AE46FB">
          <w:pPr>
            <w:pStyle w:val="Sumrio1"/>
            <w:rPr>
              <w:rFonts w:asciiTheme="minorHAnsi" w:eastAsiaTheme="minorEastAsia" w:hAnsiTheme="minorHAnsi" w:cstheme="minorBidi"/>
              <w:b w:val="0"/>
              <w:bCs w:val="0"/>
              <w:caps w:val="0"/>
              <w:sz w:val="22"/>
              <w:szCs w:val="22"/>
              <w:vertAlign w:val="baseline"/>
              <w:lang w:eastAsia="pt-BR"/>
            </w:rPr>
          </w:pPr>
          <w:r w:rsidRPr="003029E1">
            <w:rPr>
              <w:rStyle w:val="RefernciaSutil"/>
              <w:rFonts w:cs="Arial"/>
              <w:color w:val="auto"/>
              <w:szCs w:val="24"/>
            </w:rPr>
            <w:fldChar w:fldCharType="begin"/>
          </w:r>
          <w:r w:rsidR="008F63E7" w:rsidRPr="003029E1">
            <w:rPr>
              <w:rStyle w:val="RefernciaSutil"/>
              <w:rFonts w:cs="Arial"/>
              <w:color w:val="auto"/>
              <w:szCs w:val="24"/>
            </w:rPr>
            <w:instrText xml:space="preserve"> TOC \o "1-3" \h \z \u </w:instrText>
          </w:r>
          <w:r w:rsidRPr="003029E1">
            <w:rPr>
              <w:rStyle w:val="RefernciaSutil"/>
              <w:rFonts w:cs="Arial"/>
              <w:color w:val="auto"/>
              <w:szCs w:val="24"/>
            </w:rPr>
            <w:fldChar w:fldCharType="separate"/>
          </w:r>
          <w:hyperlink w:anchor="_Toc52997648" w:history="1">
            <w:r w:rsidR="004E06C7" w:rsidRPr="005A3DEF">
              <w:rPr>
                <w:rStyle w:val="Hyperlink"/>
              </w:rPr>
              <w:t>LISTA DE SIGLAS</w:t>
            </w:r>
            <w:r w:rsidR="004E06C7">
              <w:rPr>
                <w:webHidden/>
              </w:rPr>
              <w:tab/>
            </w:r>
            <w:r>
              <w:rPr>
                <w:webHidden/>
              </w:rPr>
              <w:fldChar w:fldCharType="begin"/>
            </w:r>
            <w:r w:rsidR="004E06C7">
              <w:rPr>
                <w:webHidden/>
              </w:rPr>
              <w:instrText xml:space="preserve"> PAGEREF _Toc52997648 \h </w:instrText>
            </w:r>
            <w:r>
              <w:rPr>
                <w:webHidden/>
              </w:rPr>
            </w:r>
            <w:r>
              <w:rPr>
                <w:webHidden/>
              </w:rPr>
              <w:fldChar w:fldCharType="separate"/>
            </w:r>
            <w:r w:rsidR="004E06C7">
              <w:rPr>
                <w:webHidden/>
              </w:rPr>
              <w:t>8</w:t>
            </w:r>
            <w:r>
              <w:rPr>
                <w:webHidden/>
              </w:rPr>
              <w:fldChar w:fldCharType="end"/>
            </w:r>
          </w:hyperlink>
        </w:p>
        <w:p w14:paraId="008DEAFA" w14:textId="77777777" w:rsidR="004E06C7" w:rsidRDefault="00F874CD">
          <w:pPr>
            <w:pStyle w:val="Sumrio1"/>
            <w:rPr>
              <w:rFonts w:asciiTheme="minorHAnsi" w:eastAsiaTheme="minorEastAsia" w:hAnsiTheme="minorHAnsi" w:cstheme="minorBidi"/>
              <w:b w:val="0"/>
              <w:bCs w:val="0"/>
              <w:caps w:val="0"/>
              <w:sz w:val="22"/>
              <w:szCs w:val="22"/>
              <w:vertAlign w:val="baseline"/>
              <w:lang w:eastAsia="pt-BR"/>
            </w:rPr>
          </w:pPr>
          <w:hyperlink w:anchor="_Toc52997649" w:history="1">
            <w:r w:rsidR="004E06C7" w:rsidRPr="005A3DEF">
              <w:rPr>
                <w:rStyle w:val="Hyperlink"/>
              </w:rPr>
              <w:t>ABS – Atenção Básica à Saúde</w:t>
            </w:r>
            <w:r w:rsidR="004E06C7">
              <w:rPr>
                <w:webHidden/>
              </w:rPr>
              <w:tab/>
            </w:r>
            <w:r w:rsidR="00AE46FB">
              <w:rPr>
                <w:webHidden/>
              </w:rPr>
              <w:fldChar w:fldCharType="begin"/>
            </w:r>
            <w:r w:rsidR="004E06C7">
              <w:rPr>
                <w:webHidden/>
              </w:rPr>
              <w:instrText xml:space="preserve"> PAGEREF _Toc52997649 \h </w:instrText>
            </w:r>
            <w:r w:rsidR="00AE46FB">
              <w:rPr>
                <w:webHidden/>
              </w:rPr>
            </w:r>
            <w:r w:rsidR="00AE46FB">
              <w:rPr>
                <w:webHidden/>
              </w:rPr>
              <w:fldChar w:fldCharType="separate"/>
            </w:r>
            <w:r w:rsidR="004E06C7">
              <w:rPr>
                <w:webHidden/>
              </w:rPr>
              <w:t>8</w:t>
            </w:r>
            <w:r w:rsidR="00AE46FB">
              <w:rPr>
                <w:webHidden/>
              </w:rPr>
              <w:fldChar w:fldCharType="end"/>
            </w:r>
          </w:hyperlink>
        </w:p>
        <w:p w14:paraId="5F7C21E1" w14:textId="77777777" w:rsidR="004E06C7" w:rsidRDefault="00F874CD">
          <w:pPr>
            <w:pStyle w:val="Sumrio1"/>
            <w:rPr>
              <w:rFonts w:asciiTheme="minorHAnsi" w:eastAsiaTheme="minorEastAsia" w:hAnsiTheme="minorHAnsi" w:cstheme="minorBidi"/>
              <w:b w:val="0"/>
              <w:bCs w:val="0"/>
              <w:caps w:val="0"/>
              <w:sz w:val="22"/>
              <w:szCs w:val="22"/>
              <w:vertAlign w:val="baseline"/>
              <w:lang w:eastAsia="pt-BR"/>
            </w:rPr>
          </w:pPr>
          <w:hyperlink w:anchor="_Toc52997650" w:history="1">
            <w:r w:rsidR="004E06C7" w:rsidRPr="005A3DEF">
              <w:rPr>
                <w:rStyle w:val="Hyperlink"/>
              </w:rPr>
              <w:t>LISTA DE TABELAS</w:t>
            </w:r>
            <w:r w:rsidR="004E06C7">
              <w:rPr>
                <w:webHidden/>
              </w:rPr>
              <w:tab/>
            </w:r>
            <w:r w:rsidR="00AE46FB">
              <w:rPr>
                <w:webHidden/>
              </w:rPr>
              <w:fldChar w:fldCharType="begin"/>
            </w:r>
            <w:r w:rsidR="004E06C7">
              <w:rPr>
                <w:webHidden/>
              </w:rPr>
              <w:instrText xml:space="preserve"> PAGEREF _Toc52997650 \h </w:instrText>
            </w:r>
            <w:r w:rsidR="00AE46FB">
              <w:rPr>
                <w:webHidden/>
              </w:rPr>
            </w:r>
            <w:r w:rsidR="00AE46FB">
              <w:rPr>
                <w:webHidden/>
              </w:rPr>
              <w:fldChar w:fldCharType="separate"/>
            </w:r>
            <w:r w:rsidR="004E06C7">
              <w:rPr>
                <w:webHidden/>
              </w:rPr>
              <w:t>9</w:t>
            </w:r>
            <w:r w:rsidR="00AE46FB">
              <w:rPr>
                <w:webHidden/>
              </w:rPr>
              <w:fldChar w:fldCharType="end"/>
            </w:r>
          </w:hyperlink>
        </w:p>
        <w:p w14:paraId="382CA342" w14:textId="77777777" w:rsidR="004E06C7" w:rsidRDefault="00F874CD">
          <w:pPr>
            <w:pStyle w:val="Sumrio1"/>
            <w:rPr>
              <w:rFonts w:asciiTheme="minorHAnsi" w:eastAsiaTheme="minorEastAsia" w:hAnsiTheme="minorHAnsi" w:cstheme="minorBidi"/>
              <w:b w:val="0"/>
              <w:bCs w:val="0"/>
              <w:caps w:val="0"/>
              <w:sz w:val="22"/>
              <w:szCs w:val="22"/>
              <w:vertAlign w:val="baseline"/>
              <w:lang w:eastAsia="pt-BR"/>
            </w:rPr>
          </w:pPr>
          <w:hyperlink w:anchor="_Toc52997651" w:history="1">
            <w:r w:rsidR="004E06C7" w:rsidRPr="005A3DEF">
              <w:rPr>
                <w:rStyle w:val="Hyperlink"/>
                <w:rFonts w:cs="Arial"/>
              </w:rPr>
              <w:t>1.</w:t>
            </w:r>
            <w:r w:rsidR="004E06C7">
              <w:rPr>
                <w:rFonts w:asciiTheme="minorHAnsi" w:eastAsiaTheme="minorEastAsia" w:hAnsiTheme="minorHAnsi" w:cstheme="minorBidi"/>
                <w:b w:val="0"/>
                <w:bCs w:val="0"/>
                <w:caps w:val="0"/>
                <w:sz w:val="22"/>
                <w:szCs w:val="22"/>
                <w:vertAlign w:val="baseline"/>
                <w:lang w:eastAsia="pt-BR"/>
              </w:rPr>
              <w:tab/>
            </w:r>
            <w:r w:rsidR="004E06C7" w:rsidRPr="005A3DEF">
              <w:rPr>
                <w:rStyle w:val="Hyperlink"/>
                <w:rFonts w:cs="Arial"/>
              </w:rPr>
              <w:t>INTRODUÇÃO</w:t>
            </w:r>
            <w:r w:rsidR="004E06C7">
              <w:rPr>
                <w:webHidden/>
              </w:rPr>
              <w:tab/>
            </w:r>
            <w:r w:rsidR="00AE46FB">
              <w:rPr>
                <w:webHidden/>
              </w:rPr>
              <w:fldChar w:fldCharType="begin"/>
            </w:r>
            <w:r w:rsidR="004E06C7">
              <w:rPr>
                <w:webHidden/>
              </w:rPr>
              <w:instrText xml:space="preserve"> PAGEREF _Toc52997651 \h </w:instrText>
            </w:r>
            <w:r w:rsidR="00AE46FB">
              <w:rPr>
                <w:webHidden/>
              </w:rPr>
            </w:r>
            <w:r w:rsidR="00AE46FB">
              <w:rPr>
                <w:webHidden/>
              </w:rPr>
              <w:fldChar w:fldCharType="separate"/>
            </w:r>
            <w:r w:rsidR="004E06C7">
              <w:rPr>
                <w:webHidden/>
              </w:rPr>
              <w:t>12</w:t>
            </w:r>
            <w:r w:rsidR="00AE46FB">
              <w:rPr>
                <w:webHidden/>
              </w:rPr>
              <w:fldChar w:fldCharType="end"/>
            </w:r>
          </w:hyperlink>
        </w:p>
        <w:p w14:paraId="237FFD36" w14:textId="77777777" w:rsidR="004E06C7" w:rsidRDefault="00F874CD">
          <w:pPr>
            <w:pStyle w:val="Sumrio1"/>
            <w:rPr>
              <w:rFonts w:asciiTheme="minorHAnsi" w:eastAsiaTheme="minorEastAsia" w:hAnsiTheme="minorHAnsi" w:cstheme="minorBidi"/>
              <w:b w:val="0"/>
              <w:bCs w:val="0"/>
              <w:caps w:val="0"/>
              <w:sz w:val="22"/>
              <w:szCs w:val="22"/>
              <w:vertAlign w:val="baseline"/>
              <w:lang w:eastAsia="pt-BR"/>
            </w:rPr>
          </w:pPr>
          <w:hyperlink w:anchor="_Toc52997652" w:history="1">
            <w:r w:rsidR="004E06C7" w:rsidRPr="005A3DEF">
              <w:rPr>
                <w:rStyle w:val="Hyperlink"/>
                <w:rFonts w:cs="Arial"/>
              </w:rPr>
              <w:t>2.</w:t>
            </w:r>
            <w:r w:rsidR="004E06C7">
              <w:rPr>
                <w:rFonts w:asciiTheme="minorHAnsi" w:eastAsiaTheme="minorEastAsia" w:hAnsiTheme="minorHAnsi" w:cstheme="minorBidi"/>
                <w:b w:val="0"/>
                <w:bCs w:val="0"/>
                <w:caps w:val="0"/>
                <w:sz w:val="22"/>
                <w:szCs w:val="22"/>
                <w:vertAlign w:val="baseline"/>
                <w:lang w:eastAsia="pt-BR"/>
              </w:rPr>
              <w:tab/>
            </w:r>
            <w:r w:rsidR="004E06C7" w:rsidRPr="005A3DEF">
              <w:rPr>
                <w:rStyle w:val="Hyperlink"/>
                <w:rFonts w:cs="Arial"/>
              </w:rPr>
              <w:t>OBJETIVOS</w:t>
            </w:r>
            <w:r w:rsidR="004E06C7">
              <w:rPr>
                <w:webHidden/>
              </w:rPr>
              <w:tab/>
            </w:r>
            <w:r w:rsidR="00AE46FB">
              <w:rPr>
                <w:webHidden/>
              </w:rPr>
              <w:fldChar w:fldCharType="begin"/>
            </w:r>
            <w:r w:rsidR="004E06C7">
              <w:rPr>
                <w:webHidden/>
              </w:rPr>
              <w:instrText xml:space="preserve"> PAGEREF _Toc52997652 \h </w:instrText>
            </w:r>
            <w:r w:rsidR="00AE46FB">
              <w:rPr>
                <w:webHidden/>
              </w:rPr>
            </w:r>
            <w:r w:rsidR="00AE46FB">
              <w:rPr>
                <w:webHidden/>
              </w:rPr>
              <w:fldChar w:fldCharType="separate"/>
            </w:r>
            <w:r w:rsidR="004E06C7">
              <w:rPr>
                <w:webHidden/>
              </w:rPr>
              <w:t>19</w:t>
            </w:r>
            <w:r w:rsidR="00AE46FB">
              <w:rPr>
                <w:webHidden/>
              </w:rPr>
              <w:fldChar w:fldCharType="end"/>
            </w:r>
          </w:hyperlink>
        </w:p>
        <w:p w14:paraId="0021B91E" w14:textId="77777777" w:rsidR="004E06C7" w:rsidRDefault="00F874CD">
          <w:pPr>
            <w:pStyle w:val="Sumrio2"/>
            <w:rPr>
              <w:rFonts w:asciiTheme="minorHAnsi" w:eastAsiaTheme="minorEastAsia" w:hAnsiTheme="minorHAnsi" w:cstheme="minorBidi"/>
              <w:b w:val="0"/>
              <w:caps w:val="0"/>
              <w:sz w:val="22"/>
              <w:szCs w:val="22"/>
              <w:vertAlign w:val="baseline"/>
              <w:lang w:eastAsia="pt-BR"/>
            </w:rPr>
          </w:pPr>
          <w:hyperlink w:anchor="_Toc52997653" w:history="1">
            <w:r w:rsidR="004E06C7" w:rsidRPr="005A3DEF">
              <w:rPr>
                <w:rStyle w:val="Hyperlink"/>
                <w:rFonts w:cs="Arial"/>
              </w:rPr>
              <w:t>2.1. Objetivo Geral</w:t>
            </w:r>
            <w:r w:rsidR="004E06C7">
              <w:rPr>
                <w:webHidden/>
              </w:rPr>
              <w:tab/>
            </w:r>
            <w:r w:rsidR="00AE46FB">
              <w:rPr>
                <w:webHidden/>
              </w:rPr>
              <w:fldChar w:fldCharType="begin"/>
            </w:r>
            <w:r w:rsidR="004E06C7">
              <w:rPr>
                <w:webHidden/>
              </w:rPr>
              <w:instrText xml:space="preserve"> PAGEREF _Toc52997653 \h </w:instrText>
            </w:r>
            <w:r w:rsidR="00AE46FB">
              <w:rPr>
                <w:webHidden/>
              </w:rPr>
            </w:r>
            <w:r w:rsidR="00AE46FB">
              <w:rPr>
                <w:webHidden/>
              </w:rPr>
              <w:fldChar w:fldCharType="separate"/>
            </w:r>
            <w:r w:rsidR="004E06C7">
              <w:rPr>
                <w:webHidden/>
              </w:rPr>
              <w:t>19</w:t>
            </w:r>
            <w:r w:rsidR="00AE46FB">
              <w:rPr>
                <w:webHidden/>
              </w:rPr>
              <w:fldChar w:fldCharType="end"/>
            </w:r>
          </w:hyperlink>
        </w:p>
        <w:p w14:paraId="28C765BA" w14:textId="77777777" w:rsidR="004E06C7" w:rsidRDefault="00F874CD">
          <w:pPr>
            <w:pStyle w:val="Sumrio2"/>
            <w:rPr>
              <w:rFonts w:asciiTheme="minorHAnsi" w:eastAsiaTheme="minorEastAsia" w:hAnsiTheme="minorHAnsi" w:cstheme="minorBidi"/>
              <w:b w:val="0"/>
              <w:caps w:val="0"/>
              <w:sz w:val="22"/>
              <w:szCs w:val="22"/>
              <w:vertAlign w:val="baseline"/>
              <w:lang w:eastAsia="pt-BR"/>
            </w:rPr>
          </w:pPr>
          <w:hyperlink w:anchor="_Toc52997654" w:history="1">
            <w:r w:rsidR="004E06C7" w:rsidRPr="005A3DEF">
              <w:rPr>
                <w:rStyle w:val="Hyperlink"/>
                <w:rFonts w:cs="Arial"/>
              </w:rPr>
              <w:t>2.2. Objetivos Específicos</w:t>
            </w:r>
            <w:r w:rsidR="004E06C7">
              <w:rPr>
                <w:webHidden/>
              </w:rPr>
              <w:tab/>
            </w:r>
            <w:r w:rsidR="00AE46FB">
              <w:rPr>
                <w:webHidden/>
              </w:rPr>
              <w:fldChar w:fldCharType="begin"/>
            </w:r>
            <w:r w:rsidR="004E06C7">
              <w:rPr>
                <w:webHidden/>
              </w:rPr>
              <w:instrText xml:space="preserve"> PAGEREF _Toc52997654 \h </w:instrText>
            </w:r>
            <w:r w:rsidR="00AE46FB">
              <w:rPr>
                <w:webHidden/>
              </w:rPr>
            </w:r>
            <w:r w:rsidR="00AE46FB">
              <w:rPr>
                <w:webHidden/>
              </w:rPr>
              <w:fldChar w:fldCharType="separate"/>
            </w:r>
            <w:r w:rsidR="004E06C7">
              <w:rPr>
                <w:webHidden/>
              </w:rPr>
              <w:t>19</w:t>
            </w:r>
            <w:r w:rsidR="00AE46FB">
              <w:rPr>
                <w:webHidden/>
              </w:rPr>
              <w:fldChar w:fldCharType="end"/>
            </w:r>
          </w:hyperlink>
        </w:p>
        <w:p w14:paraId="04966266" w14:textId="77777777" w:rsidR="004E06C7" w:rsidRDefault="00F874CD">
          <w:pPr>
            <w:pStyle w:val="Sumrio1"/>
            <w:rPr>
              <w:rFonts w:asciiTheme="minorHAnsi" w:eastAsiaTheme="minorEastAsia" w:hAnsiTheme="minorHAnsi" w:cstheme="minorBidi"/>
              <w:b w:val="0"/>
              <w:bCs w:val="0"/>
              <w:caps w:val="0"/>
              <w:sz w:val="22"/>
              <w:szCs w:val="22"/>
              <w:vertAlign w:val="baseline"/>
              <w:lang w:eastAsia="pt-BR"/>
            </w:rPr>
          </w:pPr>
          <w:hyperlink w:anchor="_Toc52997655" w:history="1">
            <w:r w:rsidR="004E06C7" w:rsidRPr="005A3DEF">
              <w:rPr>
                <w:rStyle w:val="Hyperlink"/>
                <w:rFonts w:cs="Arial"/>
              </w:rPr>
              <w:t>3.</w:t>
            </w:r>
            <w:r w:rsidR="004E06C7">
              <w:rPr>
                <w:rFonts w:asciiTheme="minorHAnsi" w:eastAsiaTheme="minorEastAsia" w:hAnsiTheme="minorHAnsi" w:cstheme="minorBidi"/>
                <w:b w:val="0"/>
                <w:bCs w:val="0"/>
                <w:caps w:val="0"/>
                <w:sz w:val="22"/>
                <w:szCs w:val="22"/>
                <w:vertAlign w:val="baseline"/>
                <w:lang w:eastAsia="pt-BR"/>
              </w:rPr>
              <w:tab/>
            </w:r>
            <w:r w:rsidR="004E06C7" w:rsidRPr="005A3DEF">
              <w:rPr>
                <w:rStyle w:val="Hyperlink"/>
                <w:rFonts w:cs="Arial"/>
              </w:rPr>
              <w:t>METODOLOGIA</w:t>
            </w:r>
            <w:r w:rsidR="004E06C7">
              <w:rPr>
                <w:webHidden/>
              </w:rPr>
              <w:tab/>
            </w:r>
            <w:r w:rsidR="00AE46FB">
              <w:rPr>
                <w:webHidden/>
              </w:rPr>
              <w:fldChar w:fldCharType="begin"/>
            </w:r>
            <w:r w:rsidR="004E06C7">
              <w:rPr>
                <w:webHidden/>
              </w:rPr>
              <w:instrText xml:space="preserve"> PAGEREF _Toc52997655 \h </w:instrText>
            </w:r>
            <w:r w:rsidR="00AE46FB">
              <w:rPr>
                <w:webHidden/>
              </w:rPr>
            </w:r>
            <w:r w:rsidR="00AE46FB">
              <w:rPr>
                <w:webHidden/>
              </w:rPr>
              <w:fldChar w:fldCharType="separate"/>
            </w:r>
            <w:r w:rsidR="004E06C7">
              <w:rPr>
                <w:webHidden/>
              </w:rPr>
              <w:t>20</w:t>
            </w:r>
            <w:r w:rsidR="00AE46FB">
              <w:rPr>
                <w:webHidden/>
              </w:rPr>
              <w:fldChar w:fldCharType="end"/>
            </w:r>
          </w:hyperlink>
        </w:p>
        <w:p w14:paraId="18498C0B" w14:textId="77777777" w:rsidR="004E06C7" w:rsidRDefault="00F874CD">
          <w:pPr>
            <w:pStyle w:val="Sumrio2"/>
            <w:rPr>
              <w:rFonts w:asciiTheme="minorHAnsi" w:eastAsiaTheme="minorEastAsia" w:hAnsiTheme="minorHAnsi" w:cstheme="minorBidi"/>
              <w:b w:val="0"/>
              <w:caps w:val="0"/>
              <w:sz w:val="22"/>
              <w:szCs w:val="22"/>
              <w:vertAlign w:val="baseline"/>
              <w:lang w:eastAsia="pt-BR"/>
            </w:rPr>
          </w:pPr>
          <w:hyperlink w:anchor="_Toc52997656" w:history="1">
            <w:r w:rsidR="004E06C7" w:rsidRPr="005A3DEF">
              <w:rPr>
                <w:rStyle w:val="Hyperlink"/>
              </w:rPr>
              <w:t>3.1.</w:t>
            </w:r>
            <w:r w:rsidR="004E06C7">
              <w:rPr>
                <w:rFonts w:asciiTheme="minorHAnsi" w:eastAsiaTheme="minorEastAsia" w:hAnsiTheme="minorHAnsi" w:cstheme="minorBidi"/>
                <w:b w:val="0"/>
                <w:caps w:val="0"/>
                <w:sz w:val="22"/>
                <w:szCs w:val="22"/>
                <w:vertAlign w:val="baseline"/>
                <w:lang w:eastAsia="pt-BR"/>
              </w:rPr>
              <w:tab/>
            </w:r>
            <w:r w:rsidR="004E06C7" w:rsidRPr="005A3DEF">
              <w:rPr>
                <w:rStyle w:val="Hyperlink"/>
              </w:rPr>
              <w:t>Tipo de Estudo</w:t>
            </w:r>
            <w:r w:rsidR="004E06C7">
              <w:rPr>
                <w:webHidden/>
              </w:rPr>
              <w:tab/>
            </w:r>
            <w:r w:rsidR="00AE46FB">
              <w:rPr>
                <w:webHidden/>
              </w:rPr>
              <w:fldChar w:fldCharType="begin"/>
            </w:r>
            <w:r w:rsidR="004E06C7">
              <w:rPr>
                <w:webHidden/>
              </w:rPr>
              <w:instrText xml:space="preserve"> PAGEREF _Toc52997656 \h </w:instrText>
            </w:r>
            <w:r w:rsidR="00AE46FB">
              <w:rPr>
                <w:webHidden/>
              </w:rPr>
            </w:r>
            <w:r w:rsidR="00AE46FB">
              <w:rPr>
                <w:webHidden/>
              </w:rPr>
              <w:fldChar w:fldCharType="separate"/>
            </w:r>
            <w:r w:rsidR="004E06C7">
              <w:rPr>
                <w:webHidden/>
              </w:rPr>
              <w:t>20</w:t>
            </w:r>
            <w:r w:rsidR="00AE46FB">
              <w:rPr>
                <w:webHidden/>
              </w:rPr>
              <w:fldChar w:fldCharType="end"/>
            </w:r>
          </w:hyperlink>
        </w:p>
        <w:p w14:paraId="588E432F" w14:textId="77777777" w:rsidR="004E06C7" w:rsidRDefault="00F874CD">
          <w:pPr>
            <w:pStyle w:val="Sumrio2"/>
            <w:rPr>
              <w:rFonts w:asciiTheme="minorHAnsi" w:eastAsiaTheme="minorEastAsia" w:hAnsiTheme="minorHAnsi" w:cstheme="minorBidi"/>
              <w:b w:val="0"/>
              <w:caps w:val="0"/>
              <w:sz w:val="22"/>
              <w:szCs w:val="22"/>
              <w:vertAlign w:val="baseline"/>
              <w:lang w:eastAsia="pt-BR"/>
            </w:rPr>
          </w:pPr>
          <w:hyperlink w:anchor="_Toc52997657" w:history="1">
            <w:r w:rsidR="004E06C7" w:rsidRPr="005A3DEF">
              <w:rPr>
                <w:rStyle w:val="Hyperlink"/>
              </w:rPr>
              <w:t>3.2.</w:t>
            </w:r>
            <w:r w:rsidR="004E06C7">
              <w:rPr>
                <w:rFonts w:asciiTheme="minorHAnsi" w:eastAsiaTheme="minorEastAsia" w:hAnsiTheme="minorHAnsi" w:cstheme="minorBidi"/>
                <w:b w:val="0"/>
                <w:caps w:val="0"/>
                <w:sz w:val="22"/>
                <w:szCs w:val="22"/>
                <w:vertAlign w:val="baseline"/>
                <w:lang w:eastAsia="pt-BR"/>
              </w:rPr>
              <w:tab/>
            </w:r>
            <w:r w:rsidR="004E06C7" w:rsidRPr="005A3DEF">
              <w:rPr>
                <w:rStyle w:val="Hyperlink"/>
              </w:rPr>
              <w:t>Coleta de dados</w:t>
            </w:r>
            <w:r w:rsidR="004E06C7">
              <w:rPr>
                <w:webHidden/>
              </w:rPr>
              <w:tab/>
            </w:r>
            <w:r w:rsidR="00AE46FB">
              <w:rPr>
                <w:webHidden/>
              </w:rPr>
              <w:fldChar w:fldCharType="begin"/>
            </w:r>
            <w:r w:rsidR="004E06C7">
              <w:rPr>
                <w:webHidden/>
              </w:rPr>
              <w:instrText xml:space="preserve"> PAGEREF _Toc52997657 \h </w:instrText>
            </w:r>
            <w:r w:rsidR="00AE46FB">
              <w:rPr>
                <w:webHidden/>
              </w:rPr>
            </w:r>
            <w:r w:rsidR="00AE46FB">
              <w:rPr>
                <w:webHidden/>
              </w:rPr>
              <w:fldChar w:fldCharType="separate"/>
            </w:r>
            <w:r w:rsidR="004E06C7">
              <w:rPr>
                <w:webHidden/>
              </w:rPr>
              <w:t>21</w:t>
            </w:r>
            <w:r w:rsidR="00AE46FB">
              <w:rPr>
                <w:webHidden/>
              </w:rPr>
              <w:fldChar w:fldCharType="end"/>
            </w:r>
          </w:hyperlink>
        </w:p>
        <w:p w14:paraId="64B43CF6" w14:textId="77777777" w:rsidR="004E06C7" w:rsidRDefault="00F874CD">
          <w:pPr>
            <w:pStyle w:val="Sumrio2"/>
            <w:rPr>
              <w:rFonts w:asciiTheme="minorHAnsi" w:eastAsiaTheme="minorEastAsia" w:hAnsiTheme="minorHAnsi" w:cstheme="minorBidi"/>
              <w:b w:val="0"/>
              <w:caps w:val="0"/>
              <w:sz w:val="22"/>
              <w:szCs w:val="22"/>
              <w:vertAlign w:val="baseline"/>
              <w:lang w:eastAsia="pt-BR"/>
            </w:rPr>
          </w:pPr>
          <w:hyperlink w:anchor="_Toc52997658" w:history="1">
            <w:r w:rsidR="004E06C7" w:rsidRPr="005A3DEF">
              <w:rPr>
                <w:rStyle w:val="Hyperlink"/>
              </w:rPr>
              <w:t>3.3.</w:t>
            </w:r>
            <w:r w:rsidR="004E06C7">
              <w:rPr>
                <w:rFonts w:asciiTheme="minorHAnsi" w:eastAsiaTheme="minorEastAsia" w:hAnsiTheme="minorHAnsi" w:cstheme="minorBidi"/>
                <w:b w:val="0"/>
                <w:caps w:val="0"/>
                <w:sz w:val="22"/>
                <w:szCs w:val="22"/>
                <w:vertAlign w:val="baseline"/>
                <w:lang w:eastAsia="pt-BR"/>
              </w:rPr>
              <w:tab/>
            </w:r>
            <w:r w:rsidR="004E06C7" w:rsidRPr="005A3DEF">
              <w:rPr>
                <w:rStyle w:val="Hyperlink"/>
              </w:rPr>
              <w:t>Critérios de inclusão</w:t>
            </w:r>
            <w:r w:rsidR="004E06C7">
              <w:rPr>
                <w:webHidden/>
              </w:rPr>
              <w:tab/>
            </w:r>
            <w:r w:rsidR="00AE46FB">
              <w:rPr>
                <w:webHidden/>
              </w:rPr>
              <w:fldChar w:fldCharType="begin"/>
            </w:r>
            <w:r w:rsidR="004E06C7">
              <w:rPr>
                <w:webHidden/>
              </w:rPr>
              <w:instrText xml:space="preserve"> PAGEREF _Toc52997658 \h </w:instrText>
            </w:r>
            <w:r w:rsidR="00AE46FB">
              <w:rPr>
                <w:webHidden/>
              </w:rPr>
            </w:r>
            <w:r w:rsidR="00AE46FB">
              <w:rPr>
                <w:webHidden/>
              </w:rPr>
              <w:fldChar w:fldCharType="separate"/>
            </w:r>
            <w:r w:rsidR="004E06C7">
              <w:rPr>
                <w:webHidden/>
              </w:rPr>
              <w:t>21</w:t>
            </w:r>
            <w:r w:rsidR="00AE46FB">
              <w:rPr>
                <w:webHidden/>
              </w:rPr>
              <w:fldChar w:fldCharType="end"/>
            </w:r>
          </w:hyperlink>
        </w:p>
        <w:p w14:paraId="71938FDE" w14:textId="77777777" w:rsidR="004E06C7" w:rsidRDefault="00F874CD">
          <w:pPr>
            <w:pStyle w:val="Sumrio2"/>
            <w:rPr>
              <w:rFonts w:asciiTheme="minorHAnsi" w:eastAsiaTheme="minorEastAsia" w:hAnsiTheme="minorHAnsi" w:cstheme="minorBidi"/>
              <w:b w:val="0"/>
              <w:caps w:val="0"/>
              <w:sz w:val="22"/>
              <w:szCs w:val="22"/>
              <w:vertAlign w:val="baseline"/>
              <w:lang w:eastAsia="pt-BR"/>
            </w:rPr>
          </w:pPr>
          <w:hyperlink w:anchor="_Toc52997659" w:history="1">
            <w:r w:rsidR="004E06C7" w:rsidRPr="005A3DEF">
              <w:rPr>
                <w:rStyle w:val="Hyperlink"/>
              </w:rPr>
              <w:t>3.4.</w:t>
            </w:r>
            <w:r w:rsidR="004E06C7">
              <w:rPr>
                <w:rFonts w:asciiTheme="minorHAnsi" w:eastAsiaTheme="minorEastAsia" w:hAnsiTheme="minorHAnsi" w:cstheme="minorBidi"/>
                <w:b w:val="0"/>
                <w:caps w:val="0"/>
                <w:sz w:val="22"/>
                <w:szCs w:val="22"/>
                <w:vertAlign w:val="baseline"/>
                <w:lang w:eastAsia="pt-BR"/>
              </w:rPr>
              <w:tab/>
            </w:r>
            <w:r w:rsidR="004E06C7" w:rsidRPr="005A3DEF">
              <w:rPr>
                <w:rStyle w:val="Hyperlink"/>
              </w:rPr>
              <w:t>Critérios de exclusão</w:t>
            </w:r>
            <w:r w:rsidR="004E06C7">
              <w:rPr>
                <w:webHidden/>
              </w:rPr>
              <w:tab/>
            </w:r>
            <w:r w:rsidR="00AE46FB">
              <w:rPr>
                <w:webHidden/>
              </w:rPr>
              <w:fldChar w:fldCharType="begin"/>
            </w:r>
            <w:r w:rsidR="004E06C7">
              <w:rPr>
                <w:webHidden/>
              </w:rPr>
              <w:instrText xml:space="preserve"> PAGEREF _Toc52997659 \h </w:instrText>
            </w:r>
            <w:r w:rsidR="00AE46FB">
              <w:rPr>
                <w:webHidden/>
              </w:rPr>
            </w:r>
            <w:r w:rsidR="00AE46FB">
              <w:rPr>
                <w:webHidden/>
              </w:rPr>
              <w:fldChar w:fldCharType="separate"/>
            </w:r>
            <w:r w:rsidR="004E06C7">
              <w:rPr>
                <w:webHidden/>
              </w:rPr>
              <w:t>21</w:t>
            </w:r>
            <w:r w:rsidR="00AE46FB">
              <w:rPr>
                <w:webHidden/>
              </w:rPr>
              <w:fldChar w:fldCharType="end"/>
            </w:r>
          </w:hyperlink>
        </w:p>
        <w:p w14:paraId="45032412" w14:textId="77777777" w:rsidR="004E06C7" w:rsidRDefault="00F874CD">
          <w:pPr>
            <w:pStyle w:val="Sumrio2"/>
            <w:rPr>
              <w:rFonts w:asciiTheme="minorHAnsi" w:eastAsiaTheme="minorEastAsia" w:hAnsiTheme="minorHAnsi" w:cstheme="minorBidi"/>
              <w:b w:val="0"/>
              <w:caps w:val="0"/>
              <w:sz w:val="22"/>
              <w:szCs w:val="22"/>
              <w:vertAlign w:val="baseline"/>
              <w:lang w:eastAsia="pt-BR"/>
            </w:rPr>
          </w:pPr>
          <w:hyperlink w:anchor="_Toc52997660" w:history="1">
            <w:r w:rsidR="004E06C7" w:rsidRPr="005A3DEF">
              <w:rPr>
                <w:rStyle w:val="Hyperlink"/>
              </w:rPr>
              <w:t>3.5.</w:t>
            </w:r>
            <w:r w:rsidR="004E06C7">
              <w:rPr>
                <w:rFonts w:asciiTheme="minorHAnsi" w:eastAsiaTheme="minorEastAsia" w:hAnsiTheme="minorHAnsi" w:cstheme="minorBidi"/>
                <w:b w:val="0"/>
                <w:caps w:val="0"/>
                <w:sz w:val="22"/>
                <w:szCs w:val="22"/>
                <w:vertAlign w:val="baseline"/>
                <w:lang w:eastAsia="pt-BR"/>
              </w:rPr>
              <w:tab/>
            </w:r>
            <w:r w:rsidR="004E06C7" w:rsidRPr="005A3DEF">
              <w:rPr>
                <w:rStyle w:val="Hyperlink"/>
              </w:rPr>
              <w:t>Análise de dados</w:t>
            </w:r>
            <w:r w:rsidR="004E06C7">
              <w:rPr>
                <w:webHidden/>
              </w:rPr>
              <w:tab/>
            </w:r>
            <w:r w:rsidR="00AE46FB">
              <w:rPr>
                <w:webHidden/>
              </w:rPr>
              <w:fldChar w:fldCharType="begin"/>
            </w:r>
            <w:r w:rsidR="004E06C7">
              <w:rPr>
                <w:webHidden/>
              </w:rPr>
              <w:instrText xml:space="preserve"> PAGEREF _Toc52997660 \h </w:instrText>
            </w:r>
            <w:r w:rsidR="00AE46FB">
              <w:rPr>
                <w:webHidden/>
              </w:rPr>
            </w:r>
            <w:r w:rsidR="00AE46FB">
              <w:rPr>
                <w:webHidden/>
              </w:rPr>
              <w:fldChar w:fldCharType="separate"/>
            </w:r>
            <w:r w:rsidR="004E06C7">
              <w:rPr>
                <w:webHidden/>
              </w:rPr>
              <w:t>21</w:t>
            </w:r>
            <w:r w:rsidR="00AE46FB">
              <w:rPr>
                <w:webHidden/>
              </w:rPr>
              <w:fldChar w:fldCharType="end"/>
            </w:r>
          </w:hyperlink>
        </w:p>
        <w:p w14:paraId="248B9A16" w14:textId="77777777" w:rsidR="004E06C7" w:rsidRDefault="00F874CD">
          <w:pPr>
            <w:pStyle w:val="Sumrio1"/>
            <w:rPr>
              <w:rFonts w:asciiTheme="minorHAnsi" w:eastAsiaTheme="minorEastAsia" w:hAnsiTheme="minorHAnsi" w:cstheme="minorBidi"/>
              <w:b w:val="0"/>
              <w:bCs w:val="0"/>
              <w:caps w:val="0"/>
              <w:sz w:val="22"/>
              <w:szCs w:val="22"/>
              <w:vertAlign w:val="baseline"/>
              <w:lang w:eastAsia="pt-BR"/>
            </w:rPr>
          </w:pPr>
          <w:hyperlink w:anchor="_Toc52997661" w:history="1">
            <w:r w:rsidR="004E06C7" w:rsidRPr="005A3DEF">
              <w:rPr>
                <w:rStyle w:val="Hyperlink"/>
                <w:rFonts w:cs="Arial"/>
              </w:rPr>
              <w:t>4.</w:t>
            </w:r>
            <w:r w:rsidR="004E06C7">
              <w:rPr>
                <w:rFonts w:asciiTheme="minorHAnsi" w:eastAsiaTheme="minorEastAsia" w:hAnsiTheme="minorHAnsi" w:cstheme="minorBidi"/>
                <w:b w:val="0"/>
                <w:bCs w:val="0"/>
                <w:caps w:val="0"/>
                <w:sz w:val="22"/>
                <w:szCs w:val="22"/>
                <w:vertAlign w:val="baseline"/>
                <w:lang w:eastAsia="pt-BR"/>
              </w:rPr>
              <w:tab/>
            </w:r>
            <w:r w:rsidR="004E06C7" w:rsidRPr="005A3DEF">
              <w:rPr>
                <w:rStyle w:val="Hyperlink"/>
                <w:rFonts w:cs="Arial"/>
              </w:rPr>
              <w:t>RESULTADOS</w:t>
            </w:r>
            <w:r w:rsidR="004E06C7">
              <w:rPr>
                <w:webHidden/>
              </w:rPr>
              <w:tab/>
            </w:r>
            <w:r w:rsidR="00AE46FB">
              <w:rPr>
                <w:webHidden/>
              </w:rPr>
              <w:fldChar w:fldCharType="begin"/>
            </w:r>
            <w:r w:rsidR="004E06C7">
              <w:rPr>
                <w:webHidden/>
              </w:rPr>
              <w:instrText xml:space="preserve"> PAGEREF _Toc52997661 \h </w:instrText>
            </w:r>
            <w:r w:rsidR="00AE46FB">
              <w:rPr>
                <w:webHidden/>
              </w:rPr>
            </w:r>
            <w:r w:rsidR="00AE46FB">
              <w:rPr>
                <w:webHidden/>
              </w:rPr>
              <w:fldChar w:fldCharType="separate"/>
            </w:r>
            <w:r w:rsidR="004E06C7">
              <w:rPr>
                <w:webHidden/>
              </w:rPr>
              <w:t>23</w:t>
            </w:r>
            <w:r w:rsidR="00AE46FB">
              <w:rPr>
                <w:webHidden/>
              </w:rPr>
              <w:fldChar w:fldCharType="end"/>
            </w:r>
          </w:hyperlink>
        </w:p>
        <w:p w14:paraId="1AA305C7" w14:textId="77777777" w:rsidR="004E06C7" w:rsidRDefault="00F874CD">
          <w:pPr>
            <w:pStyle w:val="Sumrio2"/>
            <w:rPr>
              <w:rFonts w:asciiTheme="minorHAnsi" w:eastAsiaTheme="minorEastAsia" w:hAnsiTheme="minorHAnsi" w:cstheme="minorBidi"/>
              <w:b w:val="0"/>
              <w:caps w:val="0"/>
              <w:sz w:val="22"/>
              <w:szCs w:val="22"/>
              <w:vertAlign w:val="baseline"/>
              <w:lang w:eastAsia="pt-BR"/>
            </w:rPr>
          </w:pPr>
          <w:hyperlink w:anchor="_Toc52997662" w:history="1">
            <w:r w:rsidR="004E06C7" w:rsidRPr="005A3DEF">
              <w:rPr>
                <w:rStyle w:val="Hyperlink"/>
                <w:rFonts w:cs="Arial"/>
              </w:rPr>
              <w:t>UNA-SUS</w:t>
            </w:r>
            <w:r w:rsidR="004E06C7">
              <w:rPr>
                <w:webHidden/>
              </w:rPr>
              <w:tab/>
            </w:r>
            <w:r w:rsidR="00AE46FB">
              <w:rPr>
                <w:webHidden/>
              </w:rPr>
              <w:fldChar w:fldCharType="begin"/>
            </w:r>
            <w:r w:rsidR="004E06C7">
              <w:rPr>
                <w:webHidden/>
              </w:rPr>
              <w:instrText xml:space="preserve"> PAGEREF _Toc52997662 \h </w:instrText>
            </w:r>
            <w:r w:rsidR="00AE46FB">
              <w:rPr>
                <w:webHidden/>
              </w:rPr>
            </w:r>
            <w:r w:rsidR="00AE46FB">
              <w:rPr>
                <w:webHidden/>
              </w:rPr>
              <w:fldChar w:fldCharType="separate"/>
            </w:r>
            <w:r w:rsidR="004E06C7">
              <w:rPr>
                <w:webHidden/>
              </w:rPr>
              <w:t>31</w:t>
            </w:r>
            <w:r w:rsidR="00AE46FB">
              <w:rPr>
                <w:webHidden/>
              </w:rPr>
              <w:fldChar w:fldCharType="end"/>
            </w:r>
          </w:hyperlink>
        </w:p>
        <w:p w14:paraId="7B215737" w14:textId="77777777" w:rsidR="004E06C7" w:rsidRDefault="00F874CD">
          <w:pPr>
            <w:pStyle w:val="Sumrio1"/>
            <w:rPr>
              <w:rFonts w:asciiTheme="minorHAnsi" w:eastAsiaTheme="minorEastAsia" w:hAnsiTheme="minorHAnsi" w:cstheme="minorBidi"/>
              <w:b w:val="0"/>
              <w:bCs w:val="0"/>
              <w:caps w:val="0"/>
              <w:sz w:val="22"/>
              <w:szCs w:val="22"/>
              <w:vertAlign w:val="baseline"/>
              <w:lang w:eastAsia="pt-BR"/>
            </w:rPr>
          </w:pPr>
          <w:hyperlink w:anchor="_Toc52997663" w:history="1">
            <w:r w:rsidR="004E06C7" w:rsidRPr="005A3DEF">
              <w:rPr>
                <w:rStyle w:val="Hyperlink"/>
                <w:rFonts w:cs="Arial"/>
              </w:rPr>
              <w:t>Discutindo Saúde do Homem em unidades básicas de saúde da família, em Uberlândia-MG</w:t>
            </w:r>
            <w:r w:rsidR="004E06C7">
              <w:rPr>
                <w:webHidden/>
              </w:rPr>
              <w:tab/>
            </w:r>
            <w:r w:rsidR="00AE46FB">
              <w:rPr>
                <w:webHidden/>
              </w:rPr>
              <w:fldChar w:fldCharType="begin"/>
            </w:r>
            <w:r w:rsidR="004E06C7">
              <w:rPr>
                <w:webHidden/>
              </w:rPr>
              <w:instrText xml:space="preserve"> PAGEREF _Toc52997663 \h </w:instrText>
            </w:r>
            <w:r w:rsidR="00AE46FB">
              <w:rPr>
                <w:webHidden/>
              </w:rPr>
            </w:r>
            <w:r w:rsidR="00AE46FB">
              <w:rPr>
                <w:webHidden/>
              </w:rPr>
              <w:fldChar w:fldCharType="separate"/>
            </w:r>
            <w:r w:rsidR="004E06C7">
              <w:rPr>
                <w:webHidden/>
              </w:rPr>
              <w:t>41</w:t>
            </w:r>
            <w:r w:rsidR="00AE46FB">
              <w:rPr>
                <w:webHidden/>
              </w:rPr>
              <w:fldChar w:fldCharType="end"/>
            </w:r>
          </w:hyperlink>
        </w:p>
        <w:p w14:paraId="491BD476" w14:textId="77777777" w:rsidR="004E06C7" w:rsidRDefault="00F874CD">
          <w:pPr>
            <w:pStyle w:val="Sumrio1"/>
            <w:rPr>
              <w:rFonts w:asciiTheme="minorHAnsi" w:eastAsiaTheme="minorEastAsia" w:hAnsiTheme="minorHAnsi" w:cstheme="minorBidi"/>
              <w:b w:val="0"/>
              <w:bCs w:val="0"/>
              <w:caps w:val="0"/>
              <w:sz w:val="22"/>
              <w:szCs w:val="22"/>
              <w:vertAlign w:val="baseline"/>
              <w:lang w:eastAsia="pt-BR"/>
            </w:rPr>
          </w:pPr>
          <w:hyperlink w:anchor="_Toc52997664" w:history="1">
            <w:r w:rsidR="004E06C7" w:rsidRPr="005A3DEF">
              <w:rPr>
                <w:rStyle w:val="Hyperlink"/>
                <w:rFonts w:cs="Arial"/>
              </w:rPr>
              <w:t>A Política Saúde do Homem e sua operacionalização na Atenção Primária à Saúde</w:t>
            </w:r>
            <w:r w:rsidR="004E06C7">
              <w:rPr>
                <w:webHidden/>
              </w:rPr>
              <w:tab/>
            </w:r>
            <w:r w:rsidR="00AE46FB">
              <w:rPr>
                <w:webHidden/>
              </w:rPr>
              <w:fldChar w:fldCharType="begin"/>
            </w:r>
            <w:r w:rsidR="004E06C7">
              <w:rPr>
                <w:webHidden/>
              </w:rPr>
              <w:instrText xml:space="preserve"> PAGEREF _Toc52997664 \h </w:instrText>
            </w:r>
            <w:r w:rsidR="00AE46FB">
              <w:rPr>
                <w:webHidden/>
              </w:rPr>
            </w:r>
            <w:r w:rsidR="00AE46FB">
              <w:rPr>
                <w:webHidden/>
              </w:rPr>
              <w:fldChar w:fldCharType="separate"/>
            </w:r>
            <w:r w:rsidR="004E06C7">
              <w:rPr>
                <w:webHidden/>
              </w:rPr>
              <w:t>46</w:t>
            </w:r>
            <w:r w:rsidR="00AE46FB">
              <w:rPr>
                <w:webHidden/>
              </w:rPr>
              <w:fldChar w:fldCharType="end"/>
            </w:r>
          </w:hyperlink>
        </w:p>
        <w:p w14:paraId="4BB299E5" w14:textId="77777777" w:rsidR="004E06C7" w:rsidRDefault="00F874CD">
          <w:pPr>
            <w:pStyle w:val="Sumrio1"/>
            <w:rPr>
              <w:rFonts w:asciiTheme="minorHAnsi" w:eastAsiaTheme="minorEastAsia" w:hAnsiTheme="minorHAnsi" w:cstheme="minorBidi"/>
              <w:b w:val="0"/>
              <w:bCs w:val="0"/>
              <w:caps w:val="0"/>
              <w:sz w:val="22"/>
              <w:szCs w:val="22"/>
              <w:vertAlign w:val="baseline"/>
              <w:lang w:eastAsia="pt-BR"/>
            </w:rPr>
          </w:pPr>
          <w:hyperlink w:anchor="_Toc52997665" w:history="1">
            <w:r w:rsidR="004E06C7" w:rsidRPr="005A3DEF">
              <w:rPr>
                <w:rStyle w:val="Hyperlink"/>
                <w:rFonts w:cs="Arial"/>
              </w:rPr>
              <w:t>Percepções paternas no acompanhamento do pré-natal</w:t>
            </w:r>
            <w:r w:rsidR="004E06C7">
              <w:rPr>
                <w:webHidden/>
              </w:rPr>
              <w:tab/>
            </w:r>
            <w:r w:rsidR="00AE46FB">
              <w:rPr>
                <w:webHidden/>
              </w:rPr>
              <w:fldChar w:fldCharType="begin"/>
            </w:r>
            <w:r w:rsidR="004E06C7">
              <w:rPr>
                <w:webHidden/>
              </w:rPr>
              <w:instrText xml:space="preserve"> PAGEREF _Toc52997665 \h </w:instrText>
            </w:r>
            <w:r w:rsidR="00AE46FB">
              <w:rPr>
                <w:webHidden/>
              </w:rPr>
            </w:r>
            <w:r w:rsidR="00AE46FB">
              <w:rPr>
                <w:webHidden/>
              </w:rPr>
              <w:fldChar w:fldCharType="separate"/>
            </w:r>
            <w:r w:rsidR="004E06C7">
              <w:rPr>
                <w:webHidden/>
              </w:rPr>
              <w:t>63</w:t>
            </w:r>
            <w:r w:rsidR="00AE46FB">
              <w:rPr>
                <w:webHidden/>
              </w:rPr>
              <w:fldChar w:fldCharType="end"/>
            </w:r>
          </w:hyperlink>
        </w:p>
        <w:p w14:paraId="1DC6B6AB" w14:textId="77777777" w:rsidR="004E06C7" w:rsidRDefault="00F874CD">
          <w:pPr>
            <w:pStyle w:val="Sumrio1"/>
            <w:rPr>
              <w:rFonts w:asciiTheme="minorHAnsi" w:eastAsiaTheme="minorEastAsia" w:hAnsiTheme="minorHAnsi" w:cstheme="minorBidi"/>
              <w:b w:val="0"/>
              <w:bCs w:val="0"/>
              <w:caps w:val="0"/>
              <w:sz w:val="22"/>
              <w:szCs w:val="22"/>
              <w:vertAlign w:val="baseline"/>
              <w:lang w:eastAsia="pt-BR"/>
            </w:rPr>
          </w:pPr>
          <w:hyperlink w:anchor="_Toc52997666" w:history="1">
            <w:r w:rsidR="004E06C7" w:rsidRPr="005A3DEF">
              <w:rPr>
                <w:rStyle w:val="Hyperlink"/>
                <w:rFonts w:eastAsia="Times New Roman"/>
                <w:lang w:eastAsia="pt-BR"/>
              </w:rPr>
              <w:t>5.</w:t>
            </w:r>
            <w:r w:rsidR="004E06C7">
              <w:rPr>
                <w:rFonts w:asciiTheme="minorHAnsi" w:eastAsiaTheme="minorEastAsia" w:hAnsiTheme="minorHAnsi" w:cstheme="minorBidi"/>
                <w:b w:val="0"/>
                <w:bCs w:val="0"/>
                <w:caps w:val="0"/>
                <w:sz w:val="22"/>
                <w:szCs w:val="22"/>
                <w:vertAlign w:val="baseline"/>
                <w:lang w:eastAsia="pt-BR"/>
              </w:rPr>
              <w:tab/>
            </w:r>
            <w:r w:rsidR="004E06C7" w:rsidRPr="005A3DEF">
              <w:rPr>
                <w:rStyle w:val="Hyperlink"/>
              </w:rPr>
              <w:t>DISCUSSÃO</w:t>
            </w:r>
            <w:r w:rsidR="004E06C7">
              <w:rPr>
                <w:webHidden/>
              </w:rPr>
              <w:tab/>
            </w:r>
            <w:r w:rsidR="00AE46FB">
              <w:rPr>
                <w:webHidden/>
              </w:rPr>
              <w:fldChar w:fldCharType="begin"/>
            </w:r>
            <w:r w:rsidR="004E06C7">
              <w:rPr>
                <w:webHidden/>
              </w:rPr>
              <w:instrText xml:space="preserve"> PAGEREF _Toc52997666 \h </w:instrText>
            </w:r>
            <w:r w:rsidR="00AE46FB">
              <w:rPr>
                <w:webHidden/>
              </w:rPr>
            </w:r>
            <w:r w:rsidR="00AE46FB">
              <w:rPr>
                <w:webHidden/>
              </w:rPr>
              <w:fldChar w:fldCharType="separate"/>
            </w:r>
            <w:r w:rsidR="004E06C7">
              <w:rPr>
                <w:webHidden/>
              </w:rPr>
              <w:t>66</w:t>
            </w:r>
            <w:r w:rsidR="00AE46FB">
              <w:rPr>
                <w:webHidden/>
              </w:rPr>
              <w:fldChar w:fldCharType="end"/>
            </w:r>
          </w:hyperlink>
        </w:p>
        <w:p w14:paraId="6B5A74BE" w14:textId="77777777" w:rsidR="004E06C7" w:rsidRDefault="00F874CD">
          <w:pPr>
            <w:pStyle w:val="Sumrio2"/>
            <w:rPr>
              <w:rFonts w:asciiTheme="minorHAnsi" w:eastAsiaTheme="minorEastAsia" w:hAnsiTheme="minorHAnsi" w:cstheme="minorBidi"/>
              <w:b w:val="0"/>
              <w:caps w:val="0"/>
              <w:sz w:val="22"/>
              <w:szCs w:val="22"/>
              <w:vertAlign w:val="baseline"/>
              <w:lang w:eastAsia="pt-BR"/>
            </w:rPr>
          </w:pPr>
          <w:hyperlink w:anchor="_Toc52997667" w:history="1">
            <w:r w:rsidR="004E06C7" w:rsidRPr="005A3DEF">
              <w:rPr>
                <w:rStyle w:val="Hyperlink"/>
                <w:rFonts w:cs="Arial"/>
              </w:rPr>
              <w:t>5.1.</w:t>
            </w:r>
            <w:r w:rsidR="004E06C7">
              <w:rPr>
                <w:rFonts w:asciiTheme="minorHAnsi" w:eastAsiaTheme="minorEastAsia" w:hAnsiTheme="minorHAnsi" w:cstheme="minorBidi"/>
                <w:b w:val="0"/>
                <w:caps w:val="0"/>
                <w:sz w:val="22"/>
                <w:szCs w:val="22"/>
                <w:vertAlign w:val="baseline"/>
                <w:lang w:eastAsia="pt-BR"/>
              </w:rPr>
              <w:tab/>
            </w:r>
            <w:r w:rsidR="004E06C7" w:rsidRPr="005A3DEF">
              <w:rPr>
                <w:rStyle w:val="Hyperlink"/>
                <w:rFonts w:cs="Arial"/>
              </w:rPr>
              <w:t>MASCULINIDADE HEGEMÔNICA</w:t>
            </w:r>
            <w:r w:rsidR="004E06C7">
              <w:rPr>
                <w:webHidden/>
              </w:rPr>
              <w:tab/>
            </w:r>
            <w:r w:rsidR="00AE46FB">
              <w:rPr>
                <w:webHidden/>
              </w:rPr>
              <w:fldChar w:fldCharType="begin"/>
            </w:r>
            <w:r w:rsidR="004E06C7">
              <w:rPr>
                <w:webHidden/>
              </w:rPr>
              <w:instrText xml:space="preserve"> PAGEREF _Toc52997667 \h </w:instrText>
            </w:r>
            <w:r w:rsidR="00AE46FB">
              <w:rPr>
                <w:webHidden/>
              </w:rPr>
            </w:r>
            <w:r w:rsidR="00AE46FB">
              <w:rPr>
                <w:webHidden/>
              </w:rPr>
              <w:fldChar w:fldCharType="separate"/>
            </w:r>
            <w:r w:rsidR="004E06C7">
              <w:rPr>
                <w:webHidden/>
              </w:rPr>
              <w:t>66</w:t>
            </w:r>
            <w:r w:rsidR="00AE46FB">
              <w:rPr>
                <w:webHidden/>
              </w:rPr>
              <w:fldChar w:fldCharType="end"/>
            </w:r>
          </w:hyperlink>
        </w:p>
        <w:p w14:paraId="083D86D3" w14:textId="77777777" w:rsidR="004E06C7" w:rsidRDefault="00F874CD">
          <w:pPr>
            <w:pStyle w:val="Sumrio2"/>
            <w:rPr>
              <w:rFonts w:asciiTheme="minorHAnsi" w:eastAsiaTheme="minorEastAsia" w:hAnsiTheme="minorHAnsi" w:cstheme="minorBidi"/>
              <w:b w:val="0"/>
              <w:caps w:val="0"/>
              <w:sz w:val="22"/>
              <w:szCs w:val="22"/>
              <w:vertAlign w:val="baseline"/>
              <w:lang w:eastAsia="pt-BR"/>
            </w:rPr>
          </w:pPr>
          <w:hyperlink w:anchor="_Toc52997668" w:history="1">
            <w:r w:rsidR="004E06C7" w:rsidRPr="005A3DEF">
              <w:rPr>
                <w:rStyle w:val="Hyperlink"/>
                <w:rFonts w:cs="Arial"/>
              </w:rPr>
              <w:t>5.2.</w:t>
            </w:r>
            <w:r w:rsidR="004E06C7">
              <w:rPr>
                <w:rFonts w:asciiTheme="minorHAnsi" w:eastAsiaTheme="minorEastAsia" w:hAnsiTheme="minorHAnsi" w:cstheme="minorBidi"/>
                <w:b w:val="0"/>
                <w:caps w:val="0"/>
                <w:sz w:val="22"/>
                <w:szCs w:val="22"/>
                <w:vertAlign w:val="baseline"/>
                <w:lang w:eastAsia="pt-BR"/>
              </w:rPr>
              <w:tab/>
            </w:r>
            <w:r w:rsidR="004E06C7" w:rsidRPr="005A3DEF">
              <w:rPr>
                <w:rStyle w:val="Hyperlink"/>
                <w:rFonts w:cs="Arial"/>
              </w:rPr>
              <w:t>AGRAVOS À SAÚDE DOS HOMENS</w:t>
            </w:r>
            <w:r w:rsidR="004E06C7">
              <w:rPr>
                <w:webHidden/>
              </w:rPr>
              <w:tab/>
            </w:r>
            <w:r w:rsidR="00AE46FB">
              <w:rPr>
                <w:webHidden/>
              </w:rPr>
              <w:fldChar w:fldCharType="begin"/>
            </w:r>
            <w:r w:rsidR="004E06C7">
              <w:rPr>
                <w:webHidden/>
              </w:rPr>
              <w:instrText xml:space="preserve"> PAGEREF _Toc52997668 \h </w:instrText>
            </w:r>
            <w:r w:rsidR="00AE46FB">
              <w:rPr>
                <w:webHidden/>
              </w:rPr>
            </w:r>
            <w:r w:rsidR="00AE46FB">
              <w:rPr>
                <w:webHidden/>
              </w:rPr>
              <w:fldChar w:fldCharType="separate"/>
            </w:r>
            <w:r w:rsidR="004E06C7">
              <w:rPr>
                <w:webHidden/>
              </w:rPr>
              <w:t>69</w:t>
            </w:r>
            <w:r w:rsidR="00AE46FB">
              <w:rPr>
                <w:webHidden/>
              </w:rPr>
              <w:fldChar w:fldCharType="end"/>
            </w:r>
          </w:hyperlink>
        </w:p>
        <w:p w14:paraId="3B6A1269" w14:textId="77777777" w:rsidR="004E06C7" w:rsidRDefault="00F874CD" w:rsidP="004E06C7">
          <w:pPr>
            <w:pStyle w:val="Sumrio2"/>
            <w:rPr>
              <w:rFonts w:asciiTheme="minorHAnsi" w:eastAsiaTheme="minorEastAsia" w:hAnsiTheme="minorHAnsi" w:cstheme="minorBidi"/>
              <w:b w:val="0"/>
              <w:caps w:val="0"/>
              <w:sz w:val="22"/>
              <w:szCs w:val="22"/>
              <w:vertAlign w:val="baseline"/>
              <w:lang w:eastAsia="pt-BR"/>
            </w:rPr>
          </w:pPr>
          <w:hyperlink w:anchor="_Toc52997669" w:history="1">
            <w:r w:rsidR="004E06C7" w:rsidRPr="005A3DEF">
              <w:rPr>
                <w:rStyle w:val="Hyperlink"/>
                <w:rFonts w:cs="Arial"/>
              </w:rPr>
              <w:t>5.3.</w:t>
            </w:r>
            <w:r w:rsidR="004E06C7">
              <w:rPr>
                <w:rFonts w:asciiTheme="minorHAnsi" w:eastAsiaTheme="minorEastAsia" w:hAnsiTheme="minorHAnsi" w:cstheme="minorBidi"/>
                <w:b w:val="0"/>
                <w:caps w:val="0"/>
                <w:sz w:val="22"/>
                <w:szCs w:val="22"/>
                <w:vertAlign w:val="baseline"/>
                <w:lang w:eastAsia="pt-BR"/>
              </w:rPr>
              <w:tab/>
            </w:r>
            <w:r w:rsidR="004E06C7" w:rsidRPr="005A3DEF">
              <w:rPr>
                <w:rStyle w:val="Hyperlink"/>
                <w:rFonts w:cs="Arial"/>
              </w:rPr>
              <w:t>OS MOTIVOS DA BAIXA DEMANDA DO HOMEM NOS SERVIÇOS DE ATENÇÃO PRIMÁRIA À SAÚDE</w:t>
            </w:r>
            <w:r w:rsidR="004E06C7">
              <w:rPr>
                <w:webHidden/>
              </w:rPr>
              <w:tab/>
              <w:t>.......................................................................................................................................................................</w:t>
            </w:r>
            <w:r w:rsidR="00AE46FB">
              <w:rPr>
                <w:webHidden/>
              </w:rPr>
              <w:fldChar w:fldCharType="begin"/>
            </w:r>
            <w:r w:rsidR="004E06C7">
              <w:rPr>
                <w:webHidden/>
              </w:rPr>
              <w:instrText xml:space="preserve"> PAGEREF _Toc52997669 \h </w:instrText>
            </w:r>
            <w:r w:rsidR="00AE46FB">
              <w:rPr>
                <w:webHidden/>
              </w:rPr>
            </w:r>
            <w:r w:rsidR="00AE46FB">
              <w:rPr>
                <w:webHidden/>
              </w:rPr>
              <w:fldChar w:fldCharType="separate"/>
            </w:r>
            <w:r w:rsidR="004E06C7">
              <w:rPr>
                <w:webHidden/>
              </w:rPr>
              <w:t>75</w:t>
            </w:r>
            <w:r w:rsidR="00AE46FB">
              <w:rPr>
                <w:webHidden/>
              </w:rPr>
              <w:fldChar w:fldCharType="end"/>
            </w:r>
          </w:hyperlink>
        </w:p>
        <w:p w14:paraId="6F51241A" w14:textId="77777777" w:rsidR="004E06C7" w:rsidRDefault="00F874CD">
          <w:pPr>
            <w:pStyle w:val="Sumrio2"/>
            <w:rPr>
              <w:rFonts w:asciiTheme="minorHAnsi" w:eastAsiaTheme="minorEastAsia" w:hAnsiTheme="minorHAnsi" w:cstheme="minorBidi"/>
              <w:b w:val="0"/>
              <w:caps w:val="0"/>
              <w:sz w:val="22"/>
              <w:szCs w:val="22"/>
              <w:vertAlign w:val="baseline"/>
              <w:lang w:eastAsia="pt-BR"/>
            </w:rPr>
          </w:pPr>
          <w:hyperlink w:anchor="_Toc52997671" w:history="1">
            <w:r w:rsidR="004E06C7" w:rsidRPr="005A3DEF">
              <w:rPr>
                <w:rStyle w:val="Hyperlink"/>
                <w:rFonts w:cs="Arial"/>
              </w:rPr>
              <w:t>5.4.</w:t>
            </w:r>
            <w:r w:rsidR="004E06C7">
              <w:rPr>
                <w:rFonts w:asciiTheme="minorHAnsi" w:eastAsiaTheme="minorEastAsia" w:hAnsiTheme="minorHAnsi" w:cstheme="minorBidi"/>
                <w:b w:val="0"/>
                <w:caps w:val="0"/>
                <w:sz w:val="22"/>
                <w:szCs w:val="22"/>
                <w:vertAlign w:val="baseline"/>
                <w:lang w:eastAsia="pt-BR"/>
              </w:rPr>
              <w:tab/>
            </w:r>
            <w:r w:rsidR="004E06C7" w:rsidRPr="005A3DEF">
              <w:rPr>
                <w:rStyle w:val="Hyperlink"/>
                <w:rFonts w:cs="Arial"/>
              </w:rPr>
              <w:t>SERVIÇOS DE SAÚDE EMERGENCIAIS: PORTA DE ENTRADA À POPULAÇÃO MASCULINA</w:t>
            </w:r>
            <w:r w:rsidR="004E06C7">
              <w:rPr>
                <w:webHidden/>
              </w:rPr>
              <w:tab/>
            </w:r>
            <w:r w:rsidR="00AE46FB">
              <w:rPr>
                <w:webHidden/>
              </w:rPr>
              <w:fldChar w:fldCharType="begin"/>
            </w:r>
            <w:r w:rsidR="004E06C7">
              <w:rPr>
                <w:webHidden/>
              </w:rPr>
              <w:instrText xml:space="preserve"> PAGEREF _Toc52997671 \h </w:instrText>
            </w:r>
            <w:r w:rsidR="00AE46FB">
              <w:rPr>
                <w:webHidden/>
              </w:rPr>
            </w:r>
            <w:r w:rsidR="00AE46FB">
              <w:rPr>
                <w:webHidden/>
              </w:rPr>
              <w:fldChar w:fldCharType="separate"/>
            </w:r>
            <w:r w:rsidR="004E06C7">
              <w:rPr>
                <w:webHidden/>
              </w:rPr>
              <w:t>81</w:t>
            </w:r>
            <w:r w:rsidR="00AE46FB">
              <w:rPr>
                <w:webHidden/>
              </w:rPr>
              <w:fldChar w:fldCharType="end"/>
            </w:r>
          </w:hyperlink>
        </w:p>
        <w:p w14:paraId="16E2F11C" w14:textId="77777777" w:rsidR="004E06C7" w:rsidRDefault="00F874CD">
          <w:pPr>
            <w:pStyle w:val="Sumrio2"/>
            <w:rPr>
              <w:rFonts w:asciiTheme="minorHAnsi" w:eastAsiaTheme="minorEastAsia" w:hAnsiTheme="minorHAnsi" w:cstheme="minorBidi"/>
              <w:b w:val="0"/>
              <w:caps w:val="0"/>
              <w:sz w:val="22"/>
              <w:szCs w:val="22"/>
              <w:vertAlign w:val="baseline"/>
              <w:lang w:eastAsia="pt-BR"/>
            </w:rPr>
          </w:pPr>
          <w:hyperlink w:anchor="_Toc52997672" w:history="1">
            <w:r w:rsidR="004E06C7" w:rsidRPr="005A3DEF">
              <w:rPr>
                <w:rStyle w:val="Hyperlink"/>
                <w:rFonts w:cs="Arial"/>
              </w:rPr>
              <w:t>5.5.</w:t>
            </w:r>
            <w:r w:rsidR="004E06C7">
              <w:rPr>
                <w:rFonts w:asciiTheme="minorHAnsi" w:eastAsiaTheme="minorEastAsia" w:hAnsiTheme="minorHAnsi" w:cstheme="minorBidi"/>
                <w:b w:val="0"/>
                <w:caps w:val="0"/>
                <w:sz w:val="22"/>
                <w:szCs w:val="22"/>
                <w:vertAlign w:val="baseline"/>
                <w:lang w:eastAsia="pt-BR"/>
              </w:rPr>
              <w:tab/>
            </w:r>
            <w:r w:rsidR="004E06C7" w:rsidRPr="005A3DEF">
              <w:rPr>
                <w:rStyle w:val="Hyperlink"/>
                <w:rFonts w:cs="Arial"/>
              </w:rPr>
              <w:t>INCLUSÃO DO HOMEM NO PRÉ – NATAL DO PARCEIRO</w:t>
            </w:r>
            <w:r w:rsidR="004E06C7">
              <w:rPr>
                <w:webHidden/>
              </w:rPr>
              <w:tab/>
            </w:r>
            <w:r w:rsidR="00AE46FB">
              <w:rPr>
                <w:webHidden/>
              </w:rPr>
              <w:fldChar w:fldCharType="begin"/>
            </w:r>
            <w:r w:rsidR="004E06C7">
              <w:rPr>
                <w:webHidden/>
              </w:rPr>
              <w:instrText xml:space="preserve"> PAGEREF _Toc52997672 \h </w:instrText>
            </w:r>
            <w:r w:rsidR="00AE46FB">
              <w:rPr>
                <w:webHidden/>
              </w:rPr>
            </w:r>
            <w:r w:rsidR="00AE46FB">
              <w:rPr>
                <w:webHidden/>
              </w:rPr>
              <w:fldChar w:fldCharType="separate"/>
            </w:r>
            <w:r w:rsidR="004E06C7">
              <w:rPr>
                <w:webHidden/>
              </w:rPr>
              <w:t>83</w:t>
            </w:r>
            <w:r w:rsidR="00AE46FB">
              <w:rPr>
                <w:webHidden/>
              </w:rPr>
              <w:fldChar w:fldCharType="end"/>
            </w:r>
          </w:hyperlink>
        </w:p>
        <w:p w14:paraId="1B4875CC" w14:textId="77777777" w:rsidR="004E06C7" w:rsidRDefault="00F874CD">
          <w:pPr>
            <w:pStyle w:val="Sumrio2"/>
            <w:rPr>
              <w:rFonts w:asciiTheme="minorHAnsi" w:eastAsiaTheme="minorEastAsia" w:hAnsiTheme="minorHAnsi" w:cstheme="minorBidi"/>
              <w:b w:val="0"/>
              <w:caps w:val="0"/>
              <w:sz w:val="22"/>
              <w:szCs w:val="22"/>
              <w:vertAlign w:val="baseline"/>
              <w:lang w:eastAsia="pt-BR"/>
            </w:rPr>
          </w:pPr>
          <w:hyperlink w:anchor="_Toc52997673" w:history="1">
            <w:r w:rsidR="004E06C7" w:rsidRPr="005A3DEF">
              <w:rPr>
                <w:rStyle w:val="Hyperlink"/>
                <w:rFonts w:cs="Arial"/>
              </w:rPr>
              <w:t>5.6.</w:t>
            </w:r>
            <w:r w:rsidR="004E06C7">
              <w:rPr>
                <w:rFonts w:asciiTheme="minorHAnsi" w:eastAsiaTheme="minorEastAsia" w:hAnsiTheme="minorHAnsi" w:cstheme="minorBidi"/>
                <w:b w:val="0"/>
                <w:caps w:val="0"/>
                <w:sz w:val="22"/>
                <w:szCs w:val="22"/>
                <w:vertAlign w:val="baseline"/>
                <w:lang w:eastAsia="pt-BR"/>
              </w:rPr>
              <w:tab/>
            </w:r>
            <w:r w:rsidR="004E06C7" w:rsidRPr="005A3DEF">
              <w:rPr>
                <w:rStyle w:val="Hyperlink"/>
                <w:rFonts w:cs="Arial"/>
              </w:rPr>
              <w:t>A PERCEPÇÃO DOS ENFERMEIROS SOBRE A PRESENÇA E AS DEMANDAS DOS HOMENS NOS SERVIÇOS DE SAÚDE.</w:t>
            </w:r>
            <w:r w:rsidR="004E06C7">
              <w:rPr>
                <w:webHidden/>
              </w:rPr>
              <w:tab/>
            </w:r>
            <w:r w:rsidR="00AE46FB">
              <w:rPr>
                <w:webHidden/>
              </w:rPr>
              <w:fldChar w:fldCharType="begin"/>
            </w:r>
            <w:r w:rsidR="004E06C7">
              <w:rPr>
                <w:webHidden/>
              </w:rPr>
              <w:instrText xml:space="preserve"> PAGEREF _Toc52997673 \h </w:instrText>
            </w:r>
            <w:r w:rsidR="00AE46FB">
              <w:rPr>
                <w:webHidden/>
              </w:rPr>
            </w:r>
            <w:r w:rsidR="00AE46FB">
              <w:rPr>
                <w:webHidden/>
              </w:rPr>
              <w:fldChar w:fldCharType="separate"/>
            </w:r>
            <w:r w:rsidR="004E06C7">
              <w:rPr>
                <w:webHidden/>
              </w:rPr>
              <w:t>88</w:t>
            </w:r>
            <w:r w:rsidR="00AE46FB">
              <w:rPr>
                <w:webHidden/>
              </w:rPr>
              <w:fldChar w:fldCharType="end"/>
            </w:r>
          </w:hyperlink>
        </w:p>
        <w:p w14:paraId="45DBD68B" w14:textId="77777777" w:rsidR="004E06C7" w:rsidRDefault="00F874CD">
          <w:pPr>
            <w:pStyle w:val="Sumrio2"/>
            <w:rPr>
              <w:rFonts w:asciiTheme="minorHAnsi" w:eastAsiaTheme="minorEastAsia" w:hAnsiTheme="minorHAnsi" w:cstheme="minorBidi"/>
              <w:b w:val="0"/>
              <w:caps w:val="0"/>
              <w:sz w:val="22"/>
              <w:szCs w:val="22"/>
              <w:vertAlign w:val="baseline"/>
              <w:lang w:eastAsia="pt-BR"/>
            </w:rPr>
          </w:pPr>
          <w:hyperlink w:anchor="_Toc52997674" w:history="1">
            <w:r w:rsidR="004E06C7" w:rsidRPr="005A3DEF">
              <w:rPr>
                <w:rStyle w:val="Hyperlink"/>
                <w:rFonts w:cs="Arial"/>
              </w:rPr>
              <w:t>5.7.</w:t>
            </w:r>
            <w:r w:rsidR="004E06C7">
              <w:rPr>
                <w:rFonts w:asciiTheme="minorHAnsi" w:eastAsiaTheme="minorEastAsia" w:hAnsiTheme="minorHAnsi" w:cstheme="minorBidi"/>
                <w:b w:val="0"/>
                <w:caps w:val="0"/>
                <w:sz w:val="22"/>
                <w:szCs w:val="22"/>
                <w:vertAlign w:val="baseline"/>
                <w:lang w:eastAsia="pt-BR"/>
              </w:rPr>
              <w:tab/>
            </w:r>
            <w:r w:rsidR="004E06C7" w:rsidRPr="005A3DEF">
              <w:rPr>
                <w:rStyle w:val="Hyperlink"/>
                <w:rFonts w:cs="Arial"/>
              </w:rPr>
              <w:t>AÇÕES DOS ENFERMEIROS PARA PROMOVER O ACESSO DA POPULAÇÃO MASCULINA AOS SERVIÇOS DE SAÚDE.</w:t>
            </w:r>
            <w:r w:rsidR="004E06C7">
              <w:rPr>
                <w:webHidden/>
              </w:rPr>
              <w:tab/>
            </w:r>
            <w:r w:rsidR="00AE46FB">
              <w:rPr>
                <w:webHidden/>
              </w:rPr>
              <w:fldChar w:fldCharType="begin"/>
            </w:r>
            <w:r w:rsidR="004E06C7">
              <w:rPr>
                <w:webHidden/>
              </w:rPr>
              <w:instrText xml:space="preserve"> PAGEREF _Toc52997674 \h </w:instrText>
            </w:r>
            <w:r w:rsidR="00AE46FB">
              <w:rPr>
                <w:webHidden/>
              </w:rPr>
            </w:r>
            <w:r w:rsidR="00AE46FB">
              <w:rPr>
                <w:webHidden/>
              </w:rPr>
              <w:fldChar w:fldCharType="separate"/>
            </w:r>
            <w:r w:rsidR="004E06C7">
              <w:rPr>
                <w:webHidden/>
              </w:rPr>
              <w:t>90</w:t>
            </w:r>
            <w:r w:rsidR="00AE46FB">
              <w:rPr>
                <w:webHidden/>
              </w:rPr>
              <w:fldChar w:fldCharType="end"/>
            </w:r>
          </w:hyperlink>
        </w:p>
        <w:p w14:paraId="1DC27E9F" w14:textId="77777777" w:rsidR="004E06C7" w:rsidRDefault="00F874CD">
          <w:pPr>
            <w:pStyle w:val="Sumrio2"/>
            <w:rPr>
              <w:rFonts w:asciiTheme="minorHAnsi" w:eastAsiaTheme="minorEastAsia" w:hAnsiTheme="minorHAnsi" w:cstheme="minorBidi"/>
              <w:b w:val="0"/>
              <w:caps w:val="0"/>
              <w:sz w:val="22"/>
              <w:szCs w:val="22"/>
              <w:vertAlign w:val="baseline"/>
              <w:lang w:eastAsia="pt-BR"/>
            </w:rPr>
          </w:pPr>
          <w:hyperlink w:anchor="_Toc52997675" w:history="1">
            <w:r w:rsidR="004E06C7" w:rsidRPr="005A3DEF">
              <w:rPr>
                <w:rStyle w:val="Hyperlink"/>
                <w:rFonts w:cs="Arial"/>
              </w:rPr>
              <w:t>5.8.</w:t>
            </w:r>
            <w:r w:rsidR="004E06C7">
              <w:rPr>
                <w:rFonts w:asciiTheme="minorHAnsi" w:eastAsiaTheme="minorEastAsia" w:hAnsiTheme="minorHAnsi" w:cstheme="minorBidi"/>
                <w:b w:val="0"/>
                <w:caps w:val="0"/>
                <w:sz w:val="22"/>
                <w:szCs w:val="22"/>
                <w:vertAlign w:val="baseline"/>
                <w:lang w:eastAsia="pt-BR"/>
              </w:rPr>
              <w:tab/>
            </w:r>
            <w:r w:rsidR="004E06C7" w:rsidRPr="005A3DEF">
              <w:rPr>
                <w:rStyle w:val="Hyperlink"/>
                <w:rFonts w:cs="Arial"/>
              </w:rPr>
              <w:t>NORMATIZAÇÃO DO PROGRAMA SAÚDE DO HOMEM.</w:t>
            </w:r>
            <w:r w:rsidR="004E06C7">
              <w:rPr>
                <w:webHidden/>
              </w:rPr>
              <w:tab/>
            </w:r>
            <w:r w:rsidR="00AE46FB">
              <w:rPr>
                <w:webHidden/>
              </w:rPr>
              <w:fldChar w:fldCharType="begin"/>
            </w:r>
            <w:r w:rsidR="004E06C7">
              <w:rPr>
                <w:webHidden/>
              </w:rPr>
              <w:instrText xml:space="preserve"> PAGEREF _Toc52997675 \h </w:instrText>
            </w:r>
            <w:r w:rsidR="00AE46FB">
              <w:rPr>
                <w:webHidden/>
              </w:rPr>
            </w:r>
            <w:r w:rsidR="00AE46FB">
              <w:rPr>
                <w:webHidden/>
              </w:rPr>
              <w:fldChar w:fldCharType="separate"/>
            </w:r>
            <w:r w:rsidR="004E06C7">
              <w:rPr>
                <w:webHidden/>
              </w:rPr>
              <w:t>99</w:t>
            </w:r>
            <w:r w:rsidR="00AE46FB">
              <w:rPr>
                <w:webHidden/>
              </w:rPr>
              <w:fldChar w:fldCharType="end"/>
            </w:r>
          </w:hyperlink>
        </w:p>
        <w:p w14:paraId="4980515C" w14:textId="77777777" w:rsidR="004E06C7" w:rsidRDefault="00F874CD">
          <w:pPr>
            <w:pStyle w:val="Sumrio1"/>
            <w:rPr>
              <w:rFonts w:asciiTheme="minorHAnsi" w:eastAsiaTheme="minorEastAsia" w:hAnsiTheme="minorHAnsi" w:cstheme="minorBidi"/>
              <w:b w:val="0"/>
              <w:bCs w:val="0"/>
              <w:caps w:val="0"/>
              <w:sz w:val="22"/>
              <w:szCs w:val="22"/>
              <w:vertAlign w:val="baseline"/>
              <w:lang w:eastAsia="pt-BR"/>
            </w:rPr>
          </w:pPr>
          <w:hyperlink w:anchor="_Toc52997676" w:history="1">
            <w:r w:rsidR="004E06C7" w:rsidRPr="005A3DEF">
              <w:rPr>
                <w:rStyle w:val="Hyperlink"/>
                <w:rFonts w:eastAsia="Times New Roman"/>
                <w:lang w:eastAsia="pt-BR"/>
              </w:rPr>
              <w:t>6.</w:t>
            </w:r>
            <w:r w:rsidR="004E06C7">
              <w:rPr>
                <w:rFonts w:asciiTheme="minorHAnsi" w:eastAsiaTheme="minorEastAsia" w:hAnsiTheme="minorHAnsi" w:cstheme="minorBidi"/>
                <w:b w:val="0"/>
                <w:bCs w:val="0"/>
                <w:caps w:val="0"/>
                <w:sz w:val="22"/>
                <w:szCs w:val="22"/>
                <w:vertAlign w:val="baseline"/>
                <w:lang w:eastAsia="pt-BR"/>
              </w:rPr>
              <w:tab/>
            </w:r>
            <w:r w:rsidR="004E06C7" w:rsidRPr="005A3DEF">
              <w:rPr>
                <w:rStyle w:val="Hyperlink"/>
                <w:rFonts w:eastAsia="Times New Roman"/>
                <w:lang w:eastAsia="pt-BR"/>
              </w:rPr>
              <w:t>CONCLUSÃO</w:t>
            </w:r>
            <w:r w:rsidR="004E06C7">
              <w:rPr>
                <w:webHidden/>
              </w:rPr>
              <w:tab/>
            </w:r>
            <w:r w:rsidR="00AE46FB">
              <w:rPr>
                <w:webHidden/>
              </w:rPr>
              <w:fldChar w:fldCharType="begin"/>
            </w:r>
            <w:r w:rsidR="004E06C7">
              <w:rPr>
                <w:webHidden/>
              </w:rPr>
              <w:instrText xml:space="preserve"> PAGEREF _Toc52997676 \h </w:instrText>
            </w:r>
            <w:r w:rsidR="00AE46FB">
              <w:rPr>
                <w:webHidden/>
              </w:rPr>
            </w:r>
            <w:r w:rsidR="00AE46FB">
              <w:rPr>
                <w:webHidden/>
              </w:rPr>
              <w:fldChar w:fldCharType="separate"/>
            </w:r>
            <w:r w:rsidR="004E06C7">
              <w:rPr>
                <w:webHidden/>
              </w:rPr>
              <w:t>103</w:t>
            </w:r>
            <w:r w:rsidR="00AE46FB">
              <w:rPr>
                <w:webHidden/>
              </w:rPr>
              <w:fldChar w:fldCharType="end"/>
            </w:r>
          </w:hyperlink>
        </w:p>
        <w:p w14:paraId="5ABE07B8" w14:textId="77777777" w:rsidR="004E06C7" w:rsidRDefault="00F874CD">
          <w:pPr>
            <w:pStyle w:val="Sumrio1"/>
            <w:rPr>
              <w:rFonts w:asciiTheme="minorHAnsi" w:eastAsiaTheme="minorEastAsia" w:hAnsiTheme="minorHAnsi" w:cstheme="minorBidi"/>
              <w:b w:val="0"/>
              <w:bCs w:val="0"/>
              <w:caps w:val="0"/>
              <w:sz w:val="22"/>
              <w:szCs w:val="22"/>
              <w:vertAlign w:val="baseline"/>
              <w:lang w:eastAsia="pt-BR"/>
            </w:rPr>
          </w:pPr>
          <w:hyperlink w:anchor="_Toc52997677" w:history="1">
            <w:r w:rsidR="004E06C7" w:rsidRPr="005A3DEF">
              <w:rPr>
                <w:rStyle w:val="Hyperlink"/>
                <w:rFonts w:cs="Arial"/>
              </w:rPr>
              <w:t>REFERÊNCIAS</w:t>
            </w:r>
            <w:r w:rsidR="004E06C7">
              <w:rPr>
                <w:webHidden/>
              </w:rPr>
              <w:tab/>
            </w:r>
            <w:r w:rsidR="00AE46FB">
              <w:rPr>
                <w:webHidden/>
              </w:rPr>
              <w:fldChar w:fldCharType="begin"/>
            </w:r>
            <w:r w:rsidR="004E06C7">
              <w:rPr>
                <w:webHidden/>
              </w:rPr>
              <w:instrText xml:space="preserve"> PAGEREF _Toc52997677 \h </w:instrText>
            </w:r>
            <w:r w:rsidR="00AE46FB">
              <w:rPr>
                <w:webHidden/>
              </w:rPr>
            </w:r>
            <w:r w:rsidR="00AE46FB">
              <w:rPr>
                <w:webHidden/>
              </w:rPr>
              <w:fldChar w:fldCharType="separate"/>
            </w:r>
            <w:r w:rsidR="004E06C7">
              <w:rPr>
                <w:webHidden/>
              </w:rPr>
              <w:t>105</w:t>
            </w:r>
            <w:r w:rsidR="00AE46FB">
              <w:rPr>
                <w:webHidden/>
              </w:rPr>
              <w:fldChar w:fldCharType="end"/>
            </w:r>
          </w:hyperlink>
        </w:p>
        <w:p w14:paraId="473AFAC1" w14:textId="77777777" w:rsidR="00A94BF2" w:rsidRDefault="00AE46FB" w:rsidP="00A94BF2">
          <w:pPr>
            <w:tabs>
              <w:tab w:val="right" w:pos="8504"/>
            </w:tabs>
            <w:spacing w:line="360" w:lineRule="auto"/>
            <w:jc w:val="both"/>
            <w:rPr>
              <w:rStyle w:val="RefernciaSutil"/>
              <w:rFonts w:ascii="Arial" w:hAnsi="Arial" w:cs="Arial"/>
              <w:color w:val="0D0D0D" w:themeColor="text1" w:themeTint="F2"/>
              <w:sz w:val="24"/>
              <w:szCs w:val="24"/>
            </w:rPr>
          </w:pPr>
          <w:r w:rsidRPr="003029E1">
            <w:rPr>
              <w:rStyle w:val="RefernciaSutil"/>
              <w:rFonts w:ascii="Arial" w:hAnsi="Arial" w:cs="Arial"/>
              <w:color w:val="auto"/>
              <w:sz w:val="24"/>
              <w:szCs w:val="24"/>
            </w:rPr>
            <w:fldChar w:fldCharType="end"/>
          </w:r>
          <w:r w:rsidR="004E06C7">
            <w:rPr>
              <w:rStyle w:val="RefernciaSutil"/>
              <w:rFonts w:ascii="Arial" w:hAnsi="Arial" w:cs="Arial"/>
              <w:color w:val="auto"/>
              <w:sz w:val="24"/>
              <w:szCs w:val="24"/>
            </w:rPr>
            <w:tab/>
          </w:r>
        </w:p>
      </w:sdtContent>
    </w:sdt>
    <w:bookmarkStart w:id="4" w:name="_Toc50033791" w:displacedByCustomXml="prev"/>
    <w:bookmarkStart w:id="5" w:name="_Toc50032510" w:displacedByCustomXml="prev"/>
    <w:bookmarkStart w:id="6" w:name="_Toc52997651" w:displacedByCustomXml="prev"/>
    <w:p w14:paraId="3CB2A0F2" w14:textId="77777777" w:rsidR="00C05887" w:rsidRPr="00C92607" w:rsidRDefault="00C87C78" w:rsidP="004E06C7">
      <w:pPr>
        <w:pStyle w:val="Ttulo1"/>
        <w:numPr>
          <w:ilvl w:val="0"/>
          <w:numId w:val="27"/>
        </w:numPr>
        <w:rPr>
          <w:rFonts w:ascii="Arial" w:hAnsi="Arial" w:cs="Arial"/>
          <w:b/>
          <w:color w:val="auto"/>
          <w:sz w:val="24"/>
          <w:szCs w:val="24"/>
        </w:rPr>
      </w:pPr>
      <w:r w:rsidRPr="00C92607">
        <w:rPr>
          <w:rFonts w:ascii="Arial" w:hAnsi="Arial" w:cs="Arial"/>
          <w:b/>
          <w:color w:val="auto"/>
          <w:sz w:val="24"/>
          <w:szCs w:val="24"/>
        </w:rPr>
        <w:lastRenderedPageBreak/>
        <w:t>INTRODUÇÃO</w:t>
      </w:r>
      <w:bookmarkEnd w:id="6"/>
      <w:bookmarkEnd w:id="5"/>
      <w:bookmarkEnd w:id="4"/>
    </w:p>
    <w:p w14:paraId="2BD52DCB" w14:textId="77777777" w:rsidR="00F24348" w:rsidRDefault="00F24348" w:rsidP="00C92607">
      <w:pPr>
        <w:jc w:val="center"/>
      </w:pPr>
    </w:p>
    <w:p w14:paraId="2C4AA255" w14:textId="77777777" w:rsidR="00512EC1" w:rsidRDefault="009D7BFD" w:rsidP="00D52A5A">
      <w:pPr>
        <w:spacing w:beforeLines="100" w:before="240" w:after="300" w:line="360" w:lineRule="auto"/>
        <w:ind w:firstLine="1134"/>
        <w:jc w:val="both"/>
        <w:rPr>
          <w:rFonts w:ascii="Arial" w:eastAsia="Times New Roman" w:hAnsi="Arial" w:cs="Arial"/>
          <w:bCs/>
          <w:sz w:val="24"/>
          <w:szCs w:val="24"/>
          <w:lang w:eastAsia="pt-BR"/>
        </w:rPr>
      </w:pPr>
      <w:r>
        <w:rPr>
          <w:rFonts w:ascii="Arial" w:eastAsia="Times New Roman" w:hAnsi="Arial" w:cs="Arial"/>
          <w:bCs/>
          <w:sz w:val="24"/>
          <w:szCs w:val="24"/>
          <w:lang w:eastAsia="pt-BR"/>
        </w:rPr>
        <w:t>A</w:t>
      </w:r>
      <w:r w:rsidR="00C92607" w:rsidRPr="00C92607">
        <w:rPr>
          <w:rFonts w:ascii="Arial" w:eastAsia="Times New Roman" w:hAnsi="Arial" w:cs="Arial"/>
          <w:bCs/>
          <w:sz w:val="24"/>
          <w:szCs w:val="24"/>
          <w:lang w:eastAsia="pt-BR"/>
        </w:rPr>
        <w:t xml:space="preserve"> inserção do homem nos Programas de Saúde Pública ainda é um desafio muito grande, sendo que as principais dificuldades consistem em não admitir e aceitar suas vulnerabilidades, e não prezar a importância do cuidado com a saúde. Grande maioria da população masculina procura atendimentos apenas quando são acometidos por alguma enfermidade grave, o que provoca uma importante preocupação com a Sa</w:t>
      </w:r>
      <w:r w:rsidR="003D5DB3">
        <w:rPr>
          <w:rFonts w:ascii="Arial" w:eastAsia="Times New Roman" w:hAnsi="Arial" w:cs="Arial"/>
          <w:bCs/>
          <w:sz w:val="24"/>
          <w:szCs w:val="24"/>
          <w:lang w:eastAsia="pt-BR"/>
        </w:rPr>
        <w:t>úde do Homem pelos Serviços de S</w:t>
      </w:r>
      <w:r w:rsidR="00C92607" w:rsidRPr="00C92607">
        <w:rPr>
          <w:rFonts w:ascii="Arial" w:eastAsia="Times New Roman" w:hAnsi="Arial" w:cs="Arial"/>
          <w:bCs/>
          <w:sz w:val="24"/>
          <w:szCs w:val="24"/>
          <w:lang w:eastAsia="pt-BR"/>
        </w:rPr>
        <w:t>aúde (</w:t>
      </w:r>
      <w:r w:rsidR="00C92607" w:rsidRPr="00C92607">
        <w:rPr>
          <w:rFonts w:ascii="Arial" w:hAnsi="Arial" w:cs="Arial"/>
          <w:sz w:val="24"/>
          <w:szCs w:val="24"/>
        </w:rPr>
        <w:t>FIGUEIREDO, 2005; VIEIRA, 2013</w:t>
      </w:r>
      <w:r w:rsidR="00C92607" w:rsidRPr="00C92607">
        <w:rPr>
          <w:rFonts w:ascii="Arial" w:eastAsia="Times New Roman" w:hAnsi="Arial" w:cs="Arial"/>
          <w:bCs/>
          <w:sz w:val="24"/>
          <w:szCs w:val="24"/>
          <w:lang w:eastAsia="pt-BR"/>
        </w:rPr>
        <w:t>).</w:t>
      </w:r>
    </w:p>
    <w:p w14:paraId="46426BB3" w14:textId="77777777" w:rsidR="00C92607" w:rsidRDefault="00C92607" w:rsidP="00D52A5A">
      <w:pPr>
        <w:spacing w:beforeLines="100" w:before="240" w:after="300" w:line="360" w:lineRule="auto"/>
        <w:ind w:firstLine="1134"/>
        <w:jc w:val="both"/>
        <w:rPr>
          <w:rFonts w:ascii="Arial" w:eastAsia="Times New Roman" w:hAnsi="Arial" w:cs="Arial"/>
          <w:bCs/>
          <w:sz w:val="24"/>
          <w:szCs w:val="24"/>
          <w:lang w:eastAsia="pt-BR"/>
        </w:rPr>
      </w:pPr>
      <w:r w:rsidRPr="004172EF">
        <w:rPr>
          <w:rFonts w:ascii="Arial" w:hAnsi="Arial" w:cs="Arial"/>
          <w:sz w:val="24"/>
          <w:szCs w:val="24"/>
        </w:rPr>
        <w:t xml:space="preserve">As ideias de masculinidade estão em </w:t>
      </w:r>
      <w:r w:rsidR="00F57FFE" w:rsidRPr="004172EF">
        <w:rPr>
          <w:rFonts w:ascii="Arial" w:hAnsi="Arial" w:cs="Arial"/>
          <w:sz w:val="24"/>
          <w:szCs w:val="24"/>
        </w:rPr>
        <w:t>cont</w:t>
      </w:r>
      <w:r w:rsidR="00F57FFE">
        <w:rPr>
          <w:rFonts w:ascii="Arial" w:hAnsi="Arial" w:cs="Arial"/>
          <w:sz w:val="24"/>
          <w:szCs w:val="24"/>
        </w:rPr>
        <w:t>í</w:t>
      </w:r>
      <w:r w:rsidR="00F57FFE" w:rsidRPr="004172EF">
        <w:rPr>
          <w:rFonts w:ascii="Arial" w:hAnsi="Arial" w:cs="Arial"/>
          <w:sz w:val="24"/>
          <w:szCs w:val="24"/>
        </w:rPr>
        <w:t>nua</w:t>
      </w:r>
      <w:r w:rsidRPr="004172EF">
        <w:rPr>
          <w:rFonts w:ascii="Arial" w:hAnsi="Arial" w:cs="Arial"/>
          <w:sz w:val="24"/>
          <w:szCs w:val="24"/>
        </w:rPr>
        <w:t xml:space="preserve"> modificação por serem habitual e socialmente construída, e de peculiaridades distintas, que seguem as mudanças históricas, culturais, bem como os comportamentos no fluxo da vida e são ligadas pelas relações de poder (SOUSA et al., 2016). </w:t>
      </w:r>
    </w:p>
    <w:p w14:paraId="7D2A7D2D" w14:textId="77777777" w:rsid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4172EF">
        <w:rPr>
          <w:rFonts w:ascii="Arial" w:eastAsia="Times New Roman" w:hAnsi="Arial" w:cs="Arial"/>
          <w:bCs/>
          <w:color w:val="000000"/>
          <w:sz w:val="24"/>
          <w:szCs w:val="24"/>
          <w:lang w:eastAsia="pt-BR"/>
        </w:rPr>
        <w:t xml:space="preserve">De acordo com </w:t>
      </w:r>
      <w:proofErr w:type="spellStart"/>
      <w:r w:rsidRPr="004172EF">
        <w:rPr>
          <w:rFonts w:ascii="Arial" w:eastAsia="Times New Roman" w:hAnsi="Arial" w:cs="Arial"/>
          <w:bCs/>
          <w:color w:val="000000"/>
          <w:sz w:val="24"/>
          <w:szCs w:val="24"/>
          <w:lang w:eastAsia="pt-BR"/>
        </w:rPr>
        <w:t>Machim</w:t>
      </w:r>
      <w:proofErr w:type="spellEnd"/>
      <w:r w:rsidRPr="004172EF">
        <w:rPr>
          <w:rFonts w:ascii="Arial" w:eastAsia="Times New Roman" w:hAnsi="Arial" w:cs="Arial"/>
          <w:bCs/>
          <w:color w:val="000000"/>
          <w:sz w:val="24"/>
          <w:szCs w:val="24"/>
          <w:lang w:eastAsia="pt-BR"/>
        </w:rPr>
        <w:t xml:space="preserve"> (2011) e Silva et al. (2012), as principais dificuldades na inclusão do homem nos </w:t>
      </w:r>
      <w:r>
        <w:rPr>
          <w:rFonts w:ascii="Arial" w:eastAsia="Times New Roman" w:hAnsi="Arial" w:cs="Arial"/>
          <w:bCs/>
          <w:color w:val="000000"/>
          <w:sz w:val="24"/>
          <w:szCs w:val="24"/>
          <w:lang w:eastAsia="pt-BR"/>
        </w:rPr>
        <w:t>P</w:t>
      </w:r>
      <w:r w:rsidRPr="004172EF">
        <w:rPr>
          <w:rFonts w:ascii="Arial" w:eastAsia="Times New Roman" w:hAnsi="Arial" w:cs="Arial"/>
          <w:bCs/>
          <w:color w:val="000000"/>
          <w:sz w:val="24"/>
          <w:szCs w:val="24"/>
          <w:lang w:eastAsia="pt-BR"/>
        </w:rPr>
        <w:t>r</w:t>
      </w:r>
      <w:r>
        <w:rPr>
          <w:rFonts w:ascii="Arial" w:eastAsia="Times New Roman" w:hAnsi="Arial" w:cs="Arial"/>
          <w:bCs/>
          <w:color w:val="000000"/>
          <w:sz w:val="24"/>
          <w:szCs w:val="24"/>
          <w:lang w:eastAsia="pt-BR"/>
        </w:rPr>
        <w:t>ogramas de Saúde P</w:t>
      </w:r>
      <w:r w:rsidRPr="004172EF">
        <w:rPr>
          <w:rFonts w:ascii="Arial" w:eastAsia="Times New Roman" w:hAnsi="Arial" w:cs="Arial"/>
          <w:bCs/>
          <w:color w:val="000000"/>
          <w:sz w:val="24"/>
          <w:szCs w:val="24"/>
          <w:lang w:eastAsia="pt-BR"/>
        </w:rPr>
        <w:t>ública consistem em não admitir e aceitar suas fragilidades, e não prezar a importância do cuidado com a saúde. Alguns afirmam não procurar os serviços devido à incompatibilidade de horário com a jornada de traba</w:t>
      </w:r>
      <w:r w:rsidR="003D5DB3">
        <w:rPr>
          <w:rFonts w:ascii="Arial" w:eastAsia="Times New Roman" w:hAnsi="Arial" w:cs="Arial"/>
          <w:bCs/>
          <w:color w:val="000000"/>
          <w:sz w:val="24"/>
          <w:szCs w:val="24"/>
          <w:lang w:eastAsia="pt-BR"/>
        </w:rPr>
        <w:t>lho, que dificulta o acesso às Unidades de S</w:t>
      </w:r>
      <w:r w:rsidRPr="004172EF">
        <w:rPr>
          <w:rFonts w:ascii="Arial" w:eastAsia="Times New Roman" w:hAnsi="Arial" w:cs="Arial"/>
          <w:bCs/>
          <w:color w:val="000000"/>
          <w:sz w:val="24"/>
          <w:szCs w:val="24"/>
          <w:lang w:eastAsia="pt-BR"/>
        </w:rPr>
        <w:t>aúde.</w:t>
      </w:r>
    </w:p>
    <w:p w14:paraId="62112EAB" w14:textId="77777777" w:rsid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4172EF">
        <w:rPr>
          <w:rFonts w:ascii="Arial" w:hAnsi="Arial" w:cs="Arial"/>
          <w:sz w:val="24"/>
          <w:szCs w:val="24"/>
        </w:rPr>
        <w:t xml:space="preserve">Diante disso, optam pelo trabalho colocando como prioridade as atividades sociais, e deixando para segundo plano o cuidado com a saúde, sendo esse o principal motivo pela pouca demanda dos serviços de </w:t>
      </w:r>
      <w:r w:rsidRPr="00AA239C">
        <w:rPr>
          <w:rFonts w:ascii="Arial" w:hAnsi="Arial" w:cs="Arial"/>
          <w:sz w:val="24"/>
          <w:szCs w:val="24"/>
        </w:rPr>
        <w:t>Atenção Primaria</w:t>
      </w:r>
      <w:r w:rsidR="002D50C4" w:rsidRPr="00AA239C">
        <w:rPr>
          <w:rFonts w:ascii="Arial" w:hAnsi="Arial" w:cs="Arial"/>
          <w:sz w:val="24"/>
          <w:szCs w:val="24"/>
        </w:rPr>
        <w:t xml:space="preserve"> à Saúde (APS)</w:t>
      </w:r>
      <w:r w:rsidR="00281F39">
        <w:rPr>
          <w:rFonts w:ascii="Arial" w:hAnsi="Arial" w:cs="Arial"/>
          <w:sz w:val="24"/>
          <w:szCs w:val="24"/>
        </w:rPr>
        <w:t xml:space="preserve"> </w:t>
      </w:r>
      <w:r w:rsidR="00C764C0">
        <w:rPr>
          <w:rFonts w:ascii="Arial" w:hAnsi="Arial" w:cs="Arial"/>
          <w:sz w:val="24"/>
          <w:szCs w:val="24"/>
        </w:rPr>
        <w:t>(SCHRAIBER et al., 2005;</w:t>
      </w:r>
      <w:r w:rsidR="006E43B8">
        <w:rPr>
          <w:rFonts w:ascii="Arial" w:hAnsi="Arial" w:cs="Arial"/>
          <w:sz w:val="24"/>
          <w:szCs w:val="24"/>
        </w:rPr>
        <w:t xml:space="preserve"> GOMES, NASCIMENTO e ARAUJO, </w:t>
      </w:r>
      <w:r w:rsidRPr="004172EF">
        <w:rPr>
          <w:rFonts w:ascii="Arial" w:hAnsi="Arial" w:cs="Arial"/>
          <w:sz w:val="24"/>
          <w:szCs w:val="24"/>
        </w:rPr>
        <w:t>2007).</w:t>
      </w:r>
    </w:p>
    <w:p w14:paraId="483831C2" w14:textId="77777777" w:rsid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C92607">
        <w:rPr>
          <w:rFonts w:ascii="Arial" w:eastAsia="Times New Roman" w:hAnsi="Arial" w:cs="Arial"/>
          <w:bCs/>
          <w:sz w:val="24"/>
          <w:szCs w:val="24"/>
          <w:lang w:eastAsia="pt-BR"/>
        </w:rPr>
        <w:t>S</w:t>
      </w:r>
      <w:r w:rsidRPr="00C92607">
        <w:rPr>
          <w:rFonts w:ascii="Arial" w:hAnsi="Arial" w:cs="Arial"/>
          <w:sz w:val="24"/>
          <w:szCs w:val="24"/>
        </w:rPr>
        <w:t xml:space="preserve">endo assim, são relevantes temáticas voltadas para a população masculina na busca da prevenção na Unidade de Atenção </w:t>
      </w:r>
      <w:r w:rsidR="001D4C5A">
        <w:rPr>
          <w:rFonts w:ascii="Arial" w:hAnsi="Arial" w:cs="Arial"/>
          <w:sz w:val="24"/>
          <w:szCs w:val="24"/>
        </w:rPr>
        <w:t>Primária</w:t>
      </w:r>
      <w:r w:rsidR="00AA239C">
        <w:rPr>
          <w:rFonts w:ascii="Arial" w:hAnsi="Arial" w:cs="Arial"/>
          <w:sz w:val="24"/>
          <w:szCs w:val="24"/>
        </w:rPr>
        <w:t xml:space="preserve"> à Saúde</w:t>
      </w:r>
      <w:r w:rsidRPr="00C92607">
        <w:rPr>
          <w:rFonts w:ascii="Arial" w:hAnsi="Arial" w:cs="Arial"/>
          <w:sz w:val="24"/>
          <w:szCs w:val="24"/>
        </w:rPr>
        <w:t xml:space="preserve"> (A</w:t>
      </w:r>
      <w:r w:rsidR="001D4C5A">
        <w:rPr>
          <w:rFonts w:ascii="Arial" w:hAnsi="Arial" w:cs="Arial"/>
          <w:sz w:val="24"/>
          <w:szCs w:val="24"/>
        </w:rPr>
        <w:t>P</w:t>
      </w:r>
      <w:r w:rsidR="00AA239C">
        <w:rPr>
          <w:rFonts w:ascii="Arial" w:hAnsi="Arial" w:cs="Arial"/>
          <w:sz w:val="24"/>
          <w:szCs w:val="24"/>
        </w:rPr>
        <w:t>S</w:t>
      </w:r>
      <w:r w:rsidRPr="00C92607">
        <w:rPr>
          <w:rFonts w:ascii="Arial" w:hAnsi="Arial" w:cs="Arial"/>
          <w:sz w:val="24"/>
          <w:szCs w:val="24"/>
        </w:rPr>
        <w:t>).</w:t>
      </w:r>
    </w:p>
    <w:p w14:paraId="2ED9BEF0" w14:textId="77777777" w:rsidR="004B335E" w:rsidRDefault="00C92607" w:rsidP="00D52A5A">
      <w:pPr>
        <w:spacing w:beforeLines="100" w:before="240" w:afterLines="20" w:after="48" w:line="360" w:lineRule="auto"/>
        <w:ind w:firstLine="1134"/>
        <w:jc w:val="both"/>
        <w:rPr>
          <w:rFonts w:ascii="Arial" w:hAnsi="Arial" w:cs="Arial"/>
          <w:sz w:val="24"/>
          <w:szCs w:val="24"/>
        </w:rPr>
      </w:pPr>
      <w:r w:rsidRPr="00860BB3">
        <w:rPr>
          <w:rFonts w:ascii="Arial" w:hAnsi="Arial" w:cs="Arial"/>
          <w:sz w:val="24"/>
          <w:szCs w:val="24"/>
        </w:rPr>
        <w:t xml:space="preserve">Em um estudo realizado por </w:t>
      </w:r>
      <w:proofErr w:type="spellStart"/>
      <w:r w:rsidRPr="00860BB3">
        <w:rPr>
          <w:rFonts w:ascii="Arial" w:hAnsi="Arial" w:cs="Arial"/>
          <w:sz w:val="24"/>
          <w:szCs w:val="24"/>
        </w:rPr>
        <w:t>Laurenti</w:t>
      </w:r>
      <w:proofErr w:type="spellEnd"/>
      <w:r w:rsidRPr="00860BB3">
        <w:rPr>
          <w:rFonts w:ascii="Arial" w:hAnsi="Arial" w:cs="Arial"/>
          <w:sz w:val="24"/>
          <w:szCs w:val="24"/>
        </w:rPr>
        <w:t xml:space="preserve"> (1998), apresenta a expectativa de vida do homem sempre menor que da mulher ao nascer, e um índice de mortalidade maior que as mulheres.  Estudos apontam que há um diferencial nos índices de mortalidade entre a população masculina e a feminina, apresentando </w:t>
      </w:r>
      <w:r w:rsidRPr="00860BB3">
        <w:rPr>
          <w:rFonts w:ascii="Arial" w:hAnsi="Arial" w:cs="Arial"/>
          <w:sz w:val="24"/>
          <w:szCs w:val="24"/>
        </w:rPr>
        <w:lastRenderedPageBreak/>
        <w:t>entre 2001 e 2011 um aumento de sobrevida de oito anos para a população feminina (OPS, 2003).</w:t>
      </w:r>
    </w:p>
    <w:p w14:paraId="727EC065" w14:textId="77777777" w:rsidR="004B335E" w:rsidRDefault="009D7BFD" w:rsidP="00D52A5A">
      <w:pPr>
        <w:spacing w:beforeLines="100" w:before="240" w:afterLines="20" w:after="48" w:line="360" w:lineRule="auto"/>
        <w:ind w:firstLine="1134"/>
        <w:jc w:val="both"/>
        <w:rPr>
          <w:rFonts w:ascii="Arial" w:hAnsi="Arial" w:cs="Arial"/>
          <w:sz w:val="24"/>
          <w:szCs w:val="24"/>
        </w:rPr>
      </w:pPr>
      <w:r>
        <w:rPr>
          <w:rFonts w:ascii="Arial" w:hAnsi="Arial" w:cs="Arial"/>
          <w:sz w:val="24"/>
          <w:szCs w:val="24"/>
        </w:rPr>
        <w:t>A</w:t>
      </w:r>
      <w:r w:rsidR="004B335E" w:rsidRPr="002A70BA">
        <w:rPr>
          <w:rFonts w:ascii="Arial" w:hAnsi="Arial" w:cs="Arial"/>
          <w:sz w:val="24"/>
          <w:szCs w:val="24"/>
        </w:rPr>
        <w:t xml:space="preserve"> população masculina possui menor expectativa de vida em comparação a população feminina. Segundo a Organização Mundial de Saúde (OMS, 2012), no ano de 2009, a média da expectativa de vida mundial masculina e feminina, diferia em cinco anos: ou seja, as mulheres viviam, em média, 71 anos, e os homens, 66 anos. </w:t>
      </w:r>
    </w:p>
    <w:p w14:paraId="03A7E046" w14:textId="77777777" w:rsidR="004B335E" w:rsidRPr="001D4C5A" w:rsidRDefault="004B335E" w:rsidP="00D52A5A">
      <w:pPr>
        <w:spacing w:beforeLines="100" w:before="240" w:afterLines="20" w:after="48" w:line="360" w:lineRule="auto"/>
        <w:ind w:firstLine="1134"/>
        <w:jc w:val="both"/>
        <w:rPr>
          <w:rFonts w:ascii="Arial" w:hAnsi="Arial" w:cs="Arial"/>
          <w:sz w:val="24"/>
          <w:szCs w:val="24"/>
        </w:rPr>
      </w:pPr>
      <w:r w:rsidRPr="00DB21EB">
        <w:rPr>
          <w:rFonts w:ascii="Arial" w:hAnsi="Arial" w:cs="Arial"/>
          <w:sz w:val="24"/>
          <w:szCs w:val="24"/>
        </w:rPr>
        <w:t>A</w:t>
      </w:r>
      <w:r w:rsidR="009D7BFD" w:rsidRPr="00DB21EB">
        <w:rPr>
          <w:rFonts w:ascii="Arial" w:hAnsi="Arial" w:cs="Arial"/>
          <w:sz w:val="24"/>
          <w:szCs w:val="24"/>
        </w:rPr>
        <w:t xml:space="preserve"> </w:t>
      </w:r>
      <w:r w:rsidRPr="00DB21EB">
        <w:rPr>
          <w:rFonts w:ascii="Arial" w:hAnsi="Arial" w:cs="Arial"/>
          <w:sz w:val="24"/>
          <w:szCs w:val="24"/>
        </w:rPr>
        <w:t>relação entre à mortalidade de homens e mulheres no Brasil é significativamente maior em homens entre 15 e 39 anos de idade. No ano de 2010, a chance de homens de 22 anos morrerem era 4,5 vezes maior que de mulheres na mesma idade. As causas externas consistem na principal causa de mortalidade entre o público masculino nessa faixa etária (IBGE, 2010</w:t>
      </w:r>
      <w:r w:rsidRPr="001D4C5A">
        <w:rPr>
          <w:rFonts w:ascii="Arial" w:hAnsi="Arial" w:cs="Arial"/>
          <w:sz w:val="24"/>
          <w:szCs w:val="24"/>
        </w:rPr>
        <w:t xml:space="preserve">). </w:t>
      </w:r>
    </w:p>
    <w:p w14:paraId="5A53A163" w14:textId="77777777" w:rsidR="00512EC1" w:rsidRPr="004B335E" w:rsidRDefault="00C92607" w:rsidP="00D52A5A">
      <w:pPr>
        <w:spacing w:beforeLines="100" w:before="240" w:afterLines="20" w:after="48" w:line="360" w:lineRule="auto"/>
        <w:ind w:firstLine="1134"/>
        <w:jc w:val="both"/>
        <w:rPr>
          <w:rFonts w:ascii="Arial" w:hAnsi="Arial" w:cs="Arial"/>
          <w:sz w:val="24"/>
          <w:szCs w:val="24"/>
        </w:rPr>
      </w:pPr>
      <w:r w:rsidRPr="00451272">
        <w:rPr>
          <w:rFonts w:ascii="Arial" w:hAnsi="Arial" w:cs="Arial"/>
          <w:sz w:val="24"/>
          <w:szCs w:val="24"/>
        </w:rPr>
        <w:t xml:space="preserve">Os fatores que acarretam </w:t>
      </w:r>
      <w:proofErr w:type="gramStart"/>
      <w:r w:rsidRPr="00451272">
        <w:rPr>
          <w:rFonts w:ascii="Arial" w:hAnsi="Arial" w:cs="Arial"/>
          <w:sz w:val="24"/>
          <w:szCs w:val="24"/>
        </w:rPr>
        <w:t>na</w:t>
      </w:r>
      <w:proofErr w:type="gramEnd"/>
      <w:r w:rsidRPr="00451272">
        <w:rPr>
          <w:rFonts w:ascii="Arial" w:hAnsi="Arial" w:cs="Arial"/>
          <w:sz w:val="24"/>
          <w:szCs w:val="24"/>
        </w:rPr>
        <w:t xml:space="preserve"> internação masculina são neoplasias malignas, doenças do aparelho circulatório e respiratório, doenças infecciosas, (LAURENTI et al</w:t>
      </w:r>
      <w:r>
        <w:rPr>
          <w:rFonts w:ascii="Arial" w:hAnsi="Arial" w:cs="Arial"/>
          <w:sz w:val="24"/>
          <w:szCs w:val="24"/>
        </w:rPr>
        <w:t>.</w:t>
      </w:r>
      <w:r w:rsidRPr="00451272">
        <w:rPr>
          <w:rFonts w:ascii="Arial" w:hAnsi="Arial" w:cs="Arial"/>
          <w:sz w:val="24"/>
          <w:szCs w:val="24"/>
        </w:rPr>
        <w:t>, 2005), na população mais idosa o predomínio dos agravos são deficiência e incapacidade (VAN NOSTRAND et al., 1993). Nota-se um aumento da população idosa tanto nos países desenvolvidos como também nos em desenvolvimento (TORREY et al.,1987).</w:t>
      </w:r>
    </w:p>
    <w:p w14:paraId="55634980" w14:textId="77777777" w:rsidR="0043406A" w:rsidRDefault="00C92607" w:rsidP="00D52A5A">
      <w:pPr>
        <w:spacing w:beforeLines="100" w:before="240" w:afterLines="20" w:after="48" w:line="360" w:lineRule="auto"/>
        <w:ind w:firstLine="1134"/>
        <w:jc w:val="both"/>
        <w:rPr>
          <w:rFonts w:ascii="Arial" w:eastAsia="MyriadPro-Regular" w:hAnsi="Arial" w:cs="Arial"/>
          <w:sz w:val="24"/>
          <w:szCs w:val="24"/>
        </w:rPr>
      </w:pPr>
      <w:r w:rsidRPr="000E23CF">
        <w:rPr>
          <w:rFonts w:ascii="Arial" w:eastAsia="MyriadPro-Regular" w:hAnsi="Arial" w:cs="Arial"/>
          <w:sz w:val="24"/>
          <w:szCs w:val="24"/>
        </w:rPr>
        <w:t>De acordo com Radis Comunicação em Saúde</w:t>
      </w:r>
      <w:r>
        <w:rPr>
          <w:rFonts w:ascii="Arial" w:eastAsia="MyriadPro-Regular" w:hAnsi="Arial" w:cs="Arial"/>
          <w:sz w:val="24"/>
          <w:szCs w:val="24"/>
        </w:rPr>
        <w:t xml:space="preserve"> (2008</w:t>
      </w:r>
      <w:r w:rsidRPr="000E23CF">
        <w:rPr>
          <w:rFonts w:ascii="Arial" w:eastAsia="MyriadPro-Regular" w:hAnsi="Arial" w:cs="Arial"/>
          <w:sz w:val="24"/>
          <w:szCs w:val="24"/>
        </w:rPr>
        <w:t>), os indicadores epidemiológicos da taxa de mortalidade da população masculina são alarmantes, sendo 15 vezes maiores entre os homens na faixa etária de 20 e 29 anos. As principais causas de mortalidade entre homens de 15 a 59 anos são: violência ou causas externas, doenças do aparelho circulatório, tumores, doenças mal definidas, doenças do aparelho digestivo e doenças do aparelho respiratório. De acordo com o Sistema de Informações de Mortalidade</w:t>
      </w:r>
      <w:r w:rsidR="007D329D">
        <w:rPr>
          <w:rFonts w:ascii="Arial" w:eastAsia="MyriadPro-Regular" w:hAnsi="Arial" w:cs="Arial"/>
          <w:sz w:val="24"/>
          <w:szCs w:val="24"/>
        </w:rPr>
        <w:t xml:space="preserve"> (SIM)</w:t>
      </w:r>
      <w:r w:rsidRPr="000E23CF">
        <w:rPr>
          <w:rFonts w:ascii="Arial" w:eastAsia="MyriadPro-Regular" w:hAnsi="Arial" w:cs="Arial"/>
          <w:sz w:val="24"/>
          <w:szCs w:val="24"/>
        </w:rPr>
        <w:t>, muitas dessas mortes poderiam ser evitadas, se não fosse a resistência masculina em procurar os Serviços Primários de Saúde.</w:t>
      </w:r>
    </w:p>
    <w:p w14:paraId="5D079AF9" w14:textId="77777777" w:rsidR="001A069C" w:rsidRDefault="0043406A" w:rsidP="00D52A5A">
      <w:pPr>
        <w:spacing w:beforeLines="100" w:before="240" w:afterLines="20" w:after="48" w:line="360" w:lineRule="auto"/>
        <w:ind w:firstLine="1134"/>
        <w:jc w:val="both"/>
        <w:rPr>
          <w:rFonts w:ascii="Arial" w:hAnsi="Arial" w:cs="Arial"/>
          <w:sz w:val="24"/>
          <w:szCs w:val="24"/>
        </w:rPr>
      </w:pPr>
      <w:r>
        <w:rPr>
          <w:rFonts w:ascii="Arial" w:hAnsi="Arial" w:cs="Arial"/>
          <w:sz w:val="24"/>
          <w:szCs w:val="24"/>
        </w:rPr>
        <w:t>A</w:t>
      </w:r>
      <w:r w:rsidRPr="005129C9">
        <w:rPr>
          <w:rFonts w:ascii="Arial" w:hAnsi="Arial" w:cs="Arial"/>
          <w:sz w:val="24"/>
          <w:szCs w:val="24"/>
        </w:rPr>
        <w:t xml:space="preserve"> Política de Saúde Pública foi desenvolvida</w:t>
      </w:r>
      <w:r>
        <w:rPr>
          <w:rFonts w:ascii="Arial" w:hAnsi="Arial" w:cs="Arial"/>
          <w:sz w:val="24"/>
          <w:szCs w:val="24"/>
        </w:rPr>
        <w:t xml:space="preserve"> no Brasil</w:t>
      </w:r>
      <w:r w:rsidRPr="005129C9">
        <w:rPr>
          <w:rFonts w:ascii="Arial" w:hAnsi="Arial" w:cs="Arial"/>
          <w:sz w:val="24"/>
          <w:szCs w:val="24"/>
        </w:rPr>
        <w:t xml:space="preserve"> ao longo dos anos 90, apresentando como principal característica, a ênfase</w:t>
      </w:r>
      <w:r>
        <w:rPr>
          <w:rFonts w:ascii="Arial" w:hAnsi="Arial" w:cs="Arial"/>
          <w:sz w:val="24"/>
          <w:szCs w:val="24"/>
        </w:rPr>
        <w:t xml:space="preserve"> na Atenção </w:t>
      </w:r>
      <w:r w:rsidR="001D4C5A">
        <w:rPr>
          <w:rFonts w:ascii="Arial" w:hAnsi="Arial" w:cs="Arial"/>
          <w:sz w:val="24"/>
          <w:szCs w:val="24"/>
        </w:rPr>
        <w:t>Primária</w:t>
      </w:r>
      <w:r>
        <w:rPr>
          <w:rFonts w:ascii="Arial" w:hAnsi="Arial" w:cs="Arial"/>
          <w:sz w:val="24"/>
          <w:szCs w:val="24"/>
        </w:rPr>
        <w:t xml:space="preserve"> (A</w:t>
      </w:r>
      <w:r w:rsidR="001D4C5A">
        <w:rPr>
          <w:rFonts w:ascii="Arial" w:hAnsi="Arial" w:cs="Arial"/>
          <w:sz w:val="24"/>
          <w:szCs w:val="24"/>
        </w:rPr>
        <w:t>P</w:t>
      </w:r>
      <w:r>
        <w:rPr>
          <w:rFonts w:ascii="Arial" w:hAnsi="Arial" w:cs="Arial"/>
          <w:sz w:val="24"/>
          <w:szCs w:val="24"/>
        </w:rPr>
        <w:t xml:space="preserve">) entre as </w:t>
      </w:r>
      <w:r w:rsidRPr="005129C9">
        <w:rPr>
          <w:rFonts w:ascii="Arial" w:hAnsi="Arial" w:cs="Arial"/>
          <w:sz w:val="24"/>
          <w:szCs w:val="24"/>
        </w:rPr>
        <w:t>ações e</w:t>
      </w:r>
      <w:r>
        <w:rPr>
          <w:rFonts w:ascii="Arial" w:hAnsi="Arial" w:cs="Arial"/>
          <w:sz w:val="24"/>
          <w:szCs w:val="24"/>
        </w:rPr>
        <w:t xml:space="preserve"> os</w:t>
      </w:r>
      <w:r w:rsidRPr="005129C9">
        <w:rPr>
          <w:rFonts w:ascii="Arial" w:hAnsi="Arial" w:cs="Arial"/>
          <w:sz w:val="24"/>
          <w:szCs w:val="24"/>
        </w:rPr>
        <w:t xml:space="preserve"> serviços constituídos</w:t>
      </w:r>
      <w:r>
        <w:rPr>
          <w:rFonts w:ascii="Arial" w:hAnsi="Arial" w:cs="Arial"/>
          <w:sz w:val="24"/>
          <w:szCs w:val="24"/>
        </w:rPr>
        <w:t xml:space="preserve"> pelo </w:t>
      </w:r>
      <w:r w:rsidR="009065B6" w:rsidRPr="00AA239C">
        <w:rPr>
          <w:rFonts w:ascii="Arial" w:hAnsi="Arial" w:cs="Arial"/>
          <w:sz w:val="24"/>
          <w:szCs w:val="24"/>
        </w:rPr>
        <w:t>Sistema Único de Saúde (SUS)</w:t>
      </w:r>
      <w:r w:rsidR="009065B6">
        <w:rPr>
          <w:rFonts w:ascii="Arial" w:hAnsi="Arial" w:cs="Arial"/>
          <w:sz w:val="24"/>
          <w:szCs w:val="24"/>
        </w:rPr>
        <w:t xml:space="preserve">. </w:t>
      </w:r>
      <w:r>
        <w:rPr>
          <w:rFonts w:ascii="Arial" w:hAnsi="Arial" w:cs="Arial"/>
          <w:sz w:val="24"/>
          <w:szCs w:val="24"/>
        </w:rPr>
        <w:t>Ou seja, a</w:t>
      </w:r>
      <w:r w:rsidRPr="005129C9">
        <w:rPr>
          <w:rFonts w:ascii="Arial" w:hAnsi="Arial" w:cs="Arial"/>
          <w:sz w:val="24"/>
          <w:szCs w:val="24"/>
        </w:rPr>
        <w:t xml:space="preserve"> ênfase na A</w:t>
      </w:r>
      <w:r w:rsidR="001D4C5A">
        <w:rPr>
          <w:rFonts w:ascii="Arial" w:hAnsi="Arial" w:cs="Arial"/>
          <w:sz w:val="24"/>
          <w:szCs w:val="24"/>
        </w:rPr>
        <w:t>P</w:t>
      </w:r>
      <w:r w:rsidR="009D7BFD">
        <w:rPr>
          <w:rFonts w:ascii="Arial" w:hAnsi="Arial" w:cs="Arial"/>
          <w:sz w:val="24"/>
          <w:szCs w:val="24"/>
        </w:rPr>
        <w:t xml:space="preserve"> </w:t>
      </w:r>
      <w:r>
        <w:rPr>
          <w:rFonts w:ascii="Arial" w:hAnsi="Arial" w:cs="Arial"/>
          <w:sz w:val="24"/>
          <w:szCs w:val="24"/>
        </w:rPr>
        <w:t>consiste em</w:t>
      </w:r>
      <w:r w:rsidRPr="005129C9">
        <w:rPr>
          <w:rFonts w:ascii="Arial" w:hAnsi="Arial" w:cs="Arial"/>
          <w:sz w:val="24"/>
          <w:szCs w:val="24"/>
        </w:rPr>
        <w:t xml:space="preserve"> proporcionar </w:t>
      </w:r>
      <w:r>
        <w:rPr>
          <w:rFonts w:ascii="Arial" w:hAnsi="Arial" w:cs="Arial"/>
          <w:sz w:val="24"/>
          <w:szCs w:val="24"/>
        </w:rPr>
        <w:t xml:space="preserve">que </w:t>
      </w:r>
      <w:r>
        <w:rPr>
          <w:rFonts w:ascii="Arial" w:hAnsi="Arial" w:cs="Arial"/>
          <w:sz w:val="24"/>
          <w:szCs w:val="24"/>
        </w:rPr>
        <w:lastRenderedPageBreak/>
        <w:t>determinado</w:t>
      </w:r>
      <w:r w:rsidRPr="005129C9">
        <w:rPr>
          <w:rFonts w:ascii="Arial" w:hAnsi="Arial" w:cs="Arial"/>
          <w:sz w:val="24"/>
          <w:szCs w:val="24"/>
        </w:rPr>
        <w:t xml:space="preserve"> grupo da população seja atingido de forma integral por</w:t>
      </w:r>
      <w:r w:rsidR="004C362D">
        <w:rPr>
          <w:rFonts w:ascii="Arial" w:hAnsi="Arial" w:cs="Arial"/>
          <w:sz w:val="24"/>
          <w:szCs w:val="24"/>
        </w:rPr>
        <w:t xml:space="preserve"> esse nível de atenção (MARQUES e</w:t>
      </w:r>
      <w:r w:rsidRPr="005129C9">
        <w:rPr>
          <w:rFonts w:ascii="Arial" w:hAnsi="Arial" w:cs="Arial"/>
          <w:sz w:val="24"/>
          <w:szCs w:val="24"/>
        </w:rPr>
        <w:t xml:space="preserve"> MENDES, 2002). </w:t>
      </w:r>
    </w:p>
    <w:p w14:paraId="07D13CBE" w14:textId="77777777" w:rsidR="001A069C" w:rsidRDefault="001A069C" w:rsidP="00D52A5A">
      <w:pPr>
        <w:spacing w:beforeLines="100" w:before="240" w:afterLines="20" w:after="48" w:line="360" w:lineRule="auto"/>
        <w:ind w:firstLine="1134"/>
        <w:jc w:val="both"/>
        <w:rPr>
          <w:rFonts w:ascii="Arial" w:hAnsi="Arial" w:cs="Arial"/>
          <w:sz w:val="24"/>
          <w:szCs w:val="24"/>
        </w:rPr>
      </w:pPr>
      <w:r w:rsidRPr="003527FF">
        <w:rPr>
          <w:rFonts w:ascii="Arial" w:hAnsi="Arial" w:cs="Arial"/>
          <w:sz w:val="24"/>
          <w:szCs w:val="24"/>
        </w:rPr>
        <w:t xml:space="preserve">As </w:t>
      </w:r>
      <w:r w:rsidRPr="003527FF">
        <w:rPr>
          <w:rFonts w:ascii="Arial" w:hAnsi="Arial" w:cs="Arial"/>
          <w:sz w:val="24"/>
          <w:szCs w:val="24"/>
          <w:shd w:val="clear" w:color="auto" w:fill="FFFFFF"/>
        </w:rPr>
        <w:t>particularidades</w:t>
      </w:r>
      <w:r w:rsidR="009D7BFD">
        <w:rPr>
          <w:rFonts w:ascii="Arial" w:hAnsi="Arial" w:cs="Arial"/>
          <w:sz w:val="24"/>
          <w:szCs w:val="24"/>
          <w:shd w:val="clear" w:color="auto" w:fill="FFFFFF"/>
        </w:rPr>
        <w:t xml:space="preserve"> </w:t>
      </w:r>
      <w:r w:rsidR="007D329D">
        <w:rPr>
          <w:rFonts w:ascii="Arial" w:hAnsi="Arial" w:cs="Arial"/>
          <w:sz w:val="24"/>
          <w:szCs w:val="24"/>
        </w:rPr>
        <w:t>da AP</w:t>
      </w:r>
      <w:r w:rsidRPr="003527FF">
        <w:rPr>
          <w:rFonts w:ascii="Arial" w:hAnsi="Arial" w:cs="Arial"/>
          <w:sz w:val="24"/>
          <w:szCs w:val="24"/>
        </w:rPr>
        <w:t>S</w:t>
      </w:r>
      <w:r>
        <w:rPr>
          <w:rFonts w:ascii="Arial" w:hAnsi="Arial" w:cs="Arial"/>
          <w:sz w:val="24"/>
          <w:szCs w:val="24"/>
        </w:rPr>
        <w:t xml:space="preserve"> são classificada</w:t>
      </w:r>
      <w:r w:rsidRPr="003527FF">
        <w:rPr>
          <w:rFonts w:ascii="Arial" w:hAnsi="Arial" w:cs="Arial"/>
          <w:sz w:val="24"/>
          <w:szCs w:val="24"/>
        </w:rPr>
        <w:t xml:space="preserve">s de acordo com o modelo de </w:t>
      </w:r>
      <w:proofErr w:type="spellStart"/>
      <w:r w:rsidRPr="003527FF">
        <w:rPr>
          <w:rFonts w:ascii="Arial" w:hAnsi="Arial" w:cs="Arial"/>
          <w:sz w:val="24"/>
          <w:szCs w:val="24"/>
        </w:rPr>
        <w:t>Starfield</w:t>
      </w:r>
      <w:proofErr w:type="spellEnd"/>
      <w:r w:rsidRPr="003527FF">
        <w:rPr>
          <w:rFonts w:ascii="Arial" w:hAnsi="Arial" w:cs="Arial"/>
          <w:sz w:val="24"/>
          <w:szCs w:val="24"/>
        </w:rPr>
        <w:t xml:space="preserve">, ou seja, classificado </w:t>
      </w:r>
      <w:proofErr w:type="gramStart"/>
      <w:r w:rsidRPr="003527FF">
        <w:rPr>
          <w:rFonts w:ascii="Arial" w:hAnsi="Arial" w:cs="Arial"/>
          <w:sz w:val="24"/>
          <w:szCs w:val="24"/>
        </w:rPr>
        <w:t>em, acesso</w:t>
      </w:r>
      <w:proofErr w:type="gramEnd"/>
      <w:r w:rsidRPr="003527FF">
        <w:rPr>
          <w:rFonts w:ascii="Arial" w:hAnsi="Arial" w:cs="Arial"/>
          <w:sz w:val="24"/>
          <w:szCs w:val="24"/>
        </w:rPr>
        <w:t xml:space="preserve"> de primeiro contato, </w:t>
      </w:r>
      <w:proofErr w:type="spellStart"/>
      <w:r w:rsidRPr="003527FF">
        <w:rPr>
          <w:rFonts w:ascii="Arial" w:hAnsi="Arial" w:cs="Arial"/>
          <w:sz w:val="24"/>
          <w:szCs w:val="24"/>
        </w:rPr>
        <w:t>longitudinalidade</w:t>
      </w:r>
      <w:proofErr w:type="spellEnd"/>
      <w:r w:rsidRPr="003527FF">
        <w:rPr>
          <w:rFonts w:ascii="Arial" w:hAnsi="Arial" w:cs="Arial"/>
          <w:sz w:val="24"/>
          <w:szCs w:val="24"/>
        </w:rPr>
        <w:t xml:space="preserve">, integralidade e coordenação da atenção; além de três atributos derivados: orientação familiar, orientação comunitária e competência cultural. Assim, o acesso de primeiro contato é </w:t>
      </w:r>
      <w:r>
        <w:rPr>
          <w:rFonts w:ascii="Arial" w:hAnsi="Arial" w:cs="Arial"/>
          <w:sz w:val="24"/>
          <w:szCs w:val="24"/>
        </w:rPr>
        <w:t>estabelecido</w:t>
      </w:r>
      <w:r w:rsidRPr="003527FF">
        <w:rPr>
          <w:rFonts w:ascii="Arial" w:hAnsi="Arial" w:cs="Arial"/>
          <w:sz w:val="24"/>
          <w:szCs w:val="24"/>
        </w:rPr>
        <w:t xml:space="preserve"> como a capacidade do sujeito acessar o Serviço de Saúde e, </w:t>
      </w:r>
      <w:r>
        <w:rPr>
          <w:rFonts w:ascii="Arial" w:hAnsi="Arial" w:cs="Arial"/>
          <w:sz w:val="24"/>
          <w:szCs w:val="24"/>
        </w:rPr>
        <w:t>assim</w:t>
      </w:r>
      <w:r w:rsidRPr="003527FF">
        <w:rPr>
          <w:rFonts w:ascii="Arial" w:hAnsi="Arial" w:cs="Arial"/>
          <w:sz w:val="24"/>
          <w:szCs w:val="24"/>
        </w:rPr>
        <w:t>, utilizá-lo como fonte de cuidado sempre que surgir um novo</w:t>
      </w:r>
      <w:r>
        <w:rPr>
          <w:rFonts w:ascii="Arial" w:hAnsi="Arial" w:cs="Arial"/>
          <w:sz w:val="24"/>
          <w:szCs w:val="24"/>
        </w:rPr>
        <w:t xml:space="preserve"> episódio ou</w:t>
      </w:r>
      <w:r w:rsidR="009D7BFD">
        <w:rPr>
          <w:rFonts w:ascii="Arial" w:hAnsi="Arial" w:cs="Arial"/>
          <w:sz w:val="24"/>
          <w:szCs w:val="24"/>
        </w:rPr>
        <w:t xml:space="preserve"> </w:t>
      </w:r>
      <w:r>
        <w:rPr>
          <w:rFonts w:ascii="Arial" w:hAnsi="Arial" w:cs="Arial"/>
          <w:sz w:val="24"/>
          <w:szCs w:val="24"/>
        </w:rPr>
        <w:t>agravo</w:t>
      </w:r>
      <w:r w:rsidR="009D7BFD">
        <w:rPr>
          <w:rFonts w:ascii="Arial" w:hAnsi="Arial" w:cs="Arial"/>
          <w:sz w:val="24"/>
          <w:szCs w:val="24"/>
        </w:rPr>
        <w:t xml:space="preserve"> </w:t>
      </w:r>
      <w:r>
        <w:rPr>
          <w:rFonts w:ascii="Arial" w:hAnsi="Arial" w:cs="Arial"/>
          <w:sz w:val="24"/>
          <w:szCs w:val="24"/>
        </w:rPr>
        <w:t xml:space="preserve">à saúde </w:t>
      </w:r>
      <w:r w:rsidRPr="003527FF">
        <w:rPr>
          <w:rFonts w:ascii="Arial" w:hAnsi="Arial" w:cs="Arial"/>
          <w:sz w:val="24"/>
          <w:szCs w:val="24"/>
        </w:rPr>
        <w:t>(STARFIELD, 2002; HARZHEIM et al., 2010; BRASIL, 2011</w:t>
      </w:r>
      <w:r w:rsidRPr="003527FF">
        <w:rPr>
          <w:rFonts w:ascii="Arial" w:hAnsi="Arial" w:cs="Arial"/>
          <w:bCs/>
          <w:sz w:val="24"/>
          <w:szCs w:val="24"/>
        </w:rPr>
        <w:t>)</w:t>
      </w:r>
      <w:r w:rsidRPr="003527FF">
        <w:rPr>
          <w:rFonts w:ascii="Arial" w:hAnsi="Arial" w:cs="Arial"/>
          <w:sz w:val="24"/>
          <w:szCs w:val="24"/>
        </w:rPr>
        <w:t>.</w:t>
      </w:r>
    </w:p>
    <w:p w14:paraId="0114094A" w14:textId="77777777" w:rsidR="001A069C" w:rsidRDefault="001A069C" w:rsidP="00D52A5A">
      <w:pPr>
        <w:spacing w:beforeLines="100" w:before="240" w:afterLines="20" w:after="48" w:line="360" w:lineRule="auto"/>
        <w:ind w:firstLine="1134"/>
        <w:jc w:val="both"/>
        <w:rPr>
          <w:rFonts w:ascii="Arial" w:hAnsi="Arial" w:cs="Arial"/>
          <w:sz w:val="24"/>
          <w:szCs w:val="24"/>
        </w:rPr>
      </w:pPr>
      <w:proofErr w:type="spellStart"/>
      <w:r w:rsidRPr="00803EFD">
        <w:rPr>
          <w:rFonts w:ascii="Arial" w:hAnsi="Arial" w:cs="Arial"/>
          <w:sz w:val="24"/>
          <w:szCs w:val="24"/>
        </w:rPr>
        <w:t>Starfield</w:t>
      </w:r>
      <w:proofErr w:type="spellEnd"/>
      <w:r w:rsidRPr="00803EFD">
        <w:rPr>
          <w:rFonts w:ascii="Arial" w:hAnsi="Arial" w:cs="Arial"/>
          <w:sz w:val="24"/>
          <w:szCs w:val="24"/>
        </w:rPr>
        <w:t xml:space="preserve"> </w:t>
      </w:r>
      <w:r>
        <w:rPr>
          <w:rFonts w:ascii="Arial" w:hAnsi="Arial" w:cs="Arial"/>
          <w:sz w:val="24"/>
          <w:szCs w:val="24"/>
        </w:rPr>
        <w:t xml:space="preserve">classifica o acesso de primeiro contato </w:t>
      </w:r>
      <w:r w:rsidRPr="00803EFD">
        <w:rPr>
          <w:rFonts w:ascii="Arial" w:hAnsi="Arial" w:cs="Arial"/>
          <w:sz w:val="24"/>
          <w:szCs w:val="24"/>
        </w:rPr>
        <w:t xml:space="preserve">em acessibilidade e utilização. Compreende-se a acessibilidade como um elemento estrutural da atenção, </w:t>
      </w:r>
      <w:r w:rsidR="005568CB">
        <w:rPr>
          <w:rFonts w:ascii="Arial" w:hAnsi="Arial" w:cs="Arial"/>
          <w:sz w:val="24"/>
          <w:szCs w:val="24"/>
        </w:rPr>
        <w:t>ou seja</w:t>
      </w:r>
      <w:r w:rsidRPr="00803EFD">
        <w:rPr>
          <w:rFonts w:ascii="Arial" w:hAnsi="Arial" w:cs="Arial"/>
          <w:sz w:val="24"/>
          <w:szCs w:val="24"/>
        </w:rPr>
        <w:t xml:space="preserve">, quando o </w:t>
      </w:r>
      <w:r w:rsidR="005568CB">
        <w:rPr>
          <w:rFonts w:ascii="Arial" w:hAnsi="Arial" w:cs="Arial"/>
          <w:sz w:val="24"/>
          <w:szCs w:val="24"/>
        </w:rPr>
        <w:t>usuário</w:t>
      </w:r>
      <w:r w:rsidR="009D7BFD">
        <w:rPr>
          <w:rFonts w:ascii="Arial" w:hAnsi="Arial" w:cs="Arial"/>
          <w:sz w:val="24"/>
          <w:szCs w:val="24"/>
        </w:rPr>
        <w:t xml:space="preserve"> </w:t>
      </w:r>
      <w:r w:rsidR="005568CB">
        <w:rPr>
          <w:rFonts w:ascii="Arial" w:hAnsi="Arial" w:cs="Arial"/>
          <w:sz w:val="24"/>
          <w:szCs w:val="24"/>
        </w:rPr>
        <w:t>necessita</w:t>
      </w:r>
      <w:r w:rsidRPr="00803EFD">
        <w:rPr>
          <w:rFonts w:ascii="Arial" w:hAnsi="Arial" w:cs="Arial"/>
          <w:sz w:val="24"/>
          <w:szCs w:val="24"/>
        </w:rPr>
        <w:t xml:space="preserve"> buscar o serviço, este deve apresentar-se acessível, por exemplo, em seu horário de funcionamento, localização e na possibilidade de atendimento em consultas programadas ou age</w:t>
      </w:r>
      <w:r w:rsidR="004C362D">
        <w:rPr>
          <w:rFonts w:ascii="Arial" w:hAnsi="Arial" w:cs="Arial"/>
          <w:sz w:val="24"/>
          <w:szCs w:val="24"/>
        </w:rPr>
        <w:t>ndadas (STARFIELD, 2002; ASSIS e</w:t>
      </w:r>
      <w:r w:rsidRPr="00803EFD">
        <w:rPr>
          <w:rFonts w:ascii="Arial" w:hAnsi="Arial" w:cs="Arial"/>
          <w:sz w:val="24"/>
          <w:szCs w:val="24"/>
        </w:rPr>
        <w:t xml:space="preserve"> JESUS, 2012</w:t>
      </w:r>
      <w:r w:rsidR="005568CB">
        <w:rPr>
          <w:rFonts w:ascii="Arial" w:hAnsi="Arial" w:cs="Arial"/>
          <w:sz w:val="24"/>
          <w:szCs w:val="24"/>
        </w:rPr>
        <w:t xml:space="preserve">). </w:t>
      </w:r>
    </w:p>
    <w:p w14:paraId="78B4FB33" w14:textId="77777777" w:rsidR="0043406A" w:rsidRPr="0043406A" w:rsidRDefault="0043406A" w:rsidP="00D52A5A">
      <w:pPr>
        <w:spacing w:beforeLines="100" w:before="240" w:afterLines="20" w:after="48" w:line="360" w:lineRule="auto"/>
        <w:ind w:firstLine="1134"/>
        <w:jc w:val="both"/>
        <w:rPr>
          <w:rFonts w:ascii="Arial" w:hAnsi="Arial" w:cs="Arial"/>
          <w:sz w:val="24"/>
          <w:szCs w:val="24"/>
        </w:rPr>
      </w:pPr>
      <w:r w:rsidRPr="0043406A">
        <w:rPr>
          <w:rFonts w:ascii="Arial" w:hAnsi="Arial" w:cs="Arial"/>
          <w:sz w:val="24"/>
          <w:szCs w:val="24"/>
        </w:rPr>
        <w:t>Independentemente da ampliação das Unidades d</w:t>
      </w:r>
      <w:r w:rsidR="00DA685B">
        <w:rPr>
          <w:rFonts w:ascii="Arial" w:hAnsi="Arial" w:cs="Arial"/>
          <w:sz w:val="24"/>
          <w:szCs w:val="24"/>
        </w:rPr>
        <w:t>e AP</w:t>
      </w:r>
      <w:r w:rsidRPr="0043406A">
        <w:rPr>
          <w:rFonts w:ascii="Arial" w:hAnsi="Arial" w:cs="Arial"/>
          <w:sz w:val="24"/>
          <w:szCs w:val="24"/>
        </w:rPr>
        <w:t xml:space="preserve"> ter cooperado para uma melhor acessibilidade geográfica, podemos evidenciar uma grande desigualdade nos atendimentos à alguns gêneros, o que pode ser percebido em ações prioritariamente voltadas a saúde da criança, da mulher e do idoso, ou seja, o gênero masculino é ignorado, visto como uma parcela da população que não compõe as Unidades </w:t>
      </w:r>
      <w:r w:rsidR="0090141D">
        <w:rPr>
          <w:rFonts w:ascii="Arial" w:hAnsi="Arial" w:cs="Arial"/>
          <w:sz w:val="24"/>
          <w:szCs w:val="24"/>
        </w:rPr>
        <w:t>Básicas</w:t>
      </w:r>
      <w:r w:rsidRPr="0043406A">
        <w:rPr>
          <w:rFonts w:ascii="Arial" w:hAnsi="Arial" w:cs="Arial"/>
          <w:sz w:val="24"/>
          <w:szCs w:val="24"/>
        </w:rPr>
        <w:t xml:space="preserve"> de Saúde</w:t>
      </w:r>
      <w:r w:rsidR="007D329D">
        <w:rPr>
          <w:rFonts w:ascii="Arial" w:hAnsi="Arial" w:cs="Arial"/>
          <w:sz w:val="24"/>
          <w:szCs w:val="24"/>
        </w:rPr>
        <w:t xml:space="preserve"> (U</w:t>
      </w:r>
      <w:r w:rsidR="0090141D">
        <w:rPr>
          <w:rFonts w:ascii="Arial" w:hAnsi="Arial" w:cs="Arial"/>
          <w:sz w:val="24"/>
          <w:szCs w:val="24"/>
        </w:rPr>
        <w:t>B</w:t>
      </w:r>
      <w:r w:rsidR="007D329D">
        <w:rPr>
          <w:rFonts w:ascii="Arial" w:hAnsi="Arial" w:cs="Arial"/>
          <w:sz w:val="24"/>
          <w:szCs w:val="24"/>
        </w:rPr>
        <w:t>S)</w:t>
      </w:r>
      <w:r w:rsidRPr="0043406A">
        <w:rPr>
          <w:rFonts w:ascii="Arial" w:hAnsi="Arial" w:cs="Arial"/>
          <w:sz w:val="24"/>
          <w:szCs w:val="24"/>
        </w:rPr>
        <w:t xml:space="preserve"> (SOUZA</w:t>
      </w:r>
      <w:r>
        <w:rPr>
          <w:rFonts w:ascii="Arial" w:hAnsi="Arial" w:cs="Arial"/>
          <w:sz w:val="24"/>
          <w:szCs w:val="24"/>
        </w:rPr>
        <w:t xml:space="preserve"> et al.</w:t>
      </w:r>
      <w:r w:rsidRPr="0043406A">
        <w:rPr>
          <w:rFonts w:ascii="Arial" w:hAnsi="Arial" w:cs="Arial"/>
          <w:sz w:val="24"/>
          <w:szCs w:val="24"/>
        </w:rPr>
        <w:t xml:space="preserve">, 2008). </w:t>
      </w:r>
    </w:p>
    <w:p w14:paraId="5215D0E2" w14:textId="77777777" w:rsidR="00512EC1" w:rsidRPr="0043406A" w:rsidRDefault="00C92607" w:rsidP="00D52A5A">
      <w:pPr>
        <w:spacing w:beforeLines="100" w:before="240" w:afterLines="20" w:after="48" w:line="360" w:lineRule="auto"/>
        <w:ind w:firstLine="1134"/>
        <w:jc w:val="both"/>
        <w:rPr>
          <w:rFonts w:ascii="Arial" w:hAnsi="Arial" w:cs="Arial"/>
          <w:color w:val="000000"/>
          <w:sz w:val="24"/>
          <w:szCs w:val="24"/>
        </w:rPr>
      </w:pPr>
      <w:r w:rsidRPr="00860BB3">
        <w:rPr>
          <w:rFonts w:ascii="Arial" w:hAnsi="Arial" w:cs="Arial"/>
          <w:sz w:val="24"/>
          <w:szCs w:val="24"/>
        </w:rPr>
        <w:t xml:space="preserve">Em 2008, o Ministério da Saúde </w:t>
      </w:r>
      <w:r w:rsidR="00C81FEE">
        <w:rPr>
          <w:rFonts w:ascii="Arial" w:hAnsi="Arial" w:cs="Arial"/>
          <w:sz w:val="24"/>
          <w:szCs w:val="24"/>
        </w:rPr>
        <w:t xml:space="preserve">(MS) </w:t>
      </w:r>
      <w:r w:rsidRPr="00860BB3">
        <w:rPr>
          <w:rFonts w:ascii="Arial" w:hAnsi="Arial" w:cs="Arial"/>
          <w:sz w:val="24"/>
          <w:szCs w:val="24"/>
        </w:rPr>
        <w:t>constituiu a Política Nacional de Atenção Integral à Saúde do Homem (PNAISH), tendo em vista promover ampliações nas condições de saúde da população masculina, visando a redução da morbimortalidade mediante a acessibilidade às ações e aos serviços de assistência à saúde. Tendo em vista promover ações que contribuem para a inserção do homem na</w:t>
      </w:r>
      <w:r w:rsidR="00AA239C">
        <w:rPr>
          <w:rFonts w:ascii="Arial" w:hAnsi="Arial" w:cs="Arial"/>
          <w:sz w:val="24"/>
          <w:szCs w:val="24"/>
        </w:rPr>
        <w:t xml:space="preserve"> A</w:t>
      </w:r>
      <w:r w:rsidR="00DA685B">
        <w:rPr>
          <w:rFonts w:ascii="Arial" w:hAnsi="Arial" w:cs="Arial"/>
          <w:sz w:val="24"/>
          <w:szCs w:val="24"/>
        </w:rPr>
        <w:t>P</w:t>
      </w:r>
      <w:r w:rsidR="00AA239C">
        <w:rPr>
          <w:rFonts w:ascii="Arial" w:hAnsi="Arial" w:cs="Arial"/>
          <w:sz w:val="24"/>
          <w:szCs w:val="24"/>
        </w:rPr>
        <w:t>S</w:t>
      </w:r>
      <w:r w:rsidRPr="00860BB3">
        <w:rPr>
          <w:rFonts w:ascii="Arial" w:hAnsi="Arial" w:cs="Arial"/>
          <w:sz w:val="24"/>
          <w:szCs w:val="24"/>
        </w:rPr>
        <w:t xml:space="preserve">, viabilizando o fortalecimento das ações e dos serviços disponibilizados para a população masculina (CABACINHA, 2014). </w:t>
      </w:r>
    </w:p>
    <w:p w14:paraId="29FB4F23" w14:textId="77777777" w:rsidR="00512EC1" w:rsidRDefault="00DA685B" w:rsidP="00D52A5A">
      <w:pPr>
        <w:spacing w:beforeLines="100" w:before="240" w:afterLines="20" w:after="48" w:line="360" w:lineRule="auto"/>
        <w:ind w:firstLine="1134"/>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No </w:t>
      </w:r>
      <w:r w:rsidR="00C92607" w:rsidRPr="00860BB3">
        <w:rPr>
          <w:rFonts w:ascii="Arial" w:eastAsia="Times New Roman" w:hAnsi="Arial" w:cs="Arial"/>
          <w:bCs/>
          <w:sz w:val="24"/>
          <w:szCs w:val="24"/>
          <w:lang w:eastAsia="pt-BR"/>
        </w:rPr>
        <w:t xml:space="preserve">art. 3º da </w:t>
      </w:r>
      <w:r w:rsidR="002D50C4">
        <w:rPr>
          <w:rFonts w:ascii="Arial" w:eastAsia="Times New Roman" w:hAnsi="Arial" w:cs="Arial"/>
          <w:bCs/>
          <w:sz w:val="24"/>
          <w:szCs w:val="24"/>
          <w:lang w:eastAsia="pt-BR"/>
        </w:rPr>
        <w:t>PNAISH</w:t>
      </w:r>
      <w:r w:rsidR="00C92607" w:rsidRPr="00860BB3">
        <w:rPr>
          <w:rFonts w:ascii="Arial" w:eastAsia="Times New Roman" w:hAnsi="Arial" w:cs="Arial"/>
          <w:bCs/>
          <w:sz w:val="24"/>
          <w:szCs w:val="24"/>
          <w:lang w:eastAsia="pt-BR"/>
        </w:rPr>
        <w:t xml:space="preserve">, entende – se que, as diretrizes precisam ser analisadas ao elaborar planos, programas, projetos e ações de saúde voltadas à população masculina, envolvendo entre outros fatores, a integralidade e a </w:t>
      </w:r>
      <w:r w:rsidR="00C92607" w:rsidRPr="00860BB3">
        <w:rPr>
          <w:rFonts w:ascii="Arial" w:eastAsia="Times New Roman" w:hAnsi="Arial" w:cs="Arial"/>
          <w:bCs/>
          <w:sz w:val="24"/>
          <w:szCs w:val="24"/>
          <w:lang w:eastAsia="pt-BR"/>
        </w:rPr>
        <w:lastRenderedPageBreak/>
        <w:t>organização dos serviços públicos de saúde, de modo que o homem se sinta integrado na</w:t>
      </w:r>
      <w:r w:rsidR="00AA239C">
        <w:rPr>
          <w:rFonts w:ascii="Arial" w:eastAsia="Times New Roman" w:hAnsi="Arial" w:cs="Arial"/>
          <w:bCs/>
          <w:sz w:val="24"/>
          <w:szCs w:val="24"/>
          <w:lang w:eastAsia="pt-BR"/>
        </w:rPr>
        <w:t xml:space="preserve"> A</w:t>
      </w:r>
      <w:r>
        <w:rPr>
          <w:rFonts w:ascii="Arial" w:eastAsia="Times New Roman" w:hAnsi="Arial" w:cs="Arial"/>
          <w:bCs/>
          <w:sz w:val="24"/>
          <w:szCs w:val="24"/>
          <w:lang w:eastAsia="pt-BR"/>
        </w:rPr>
        <w:t>P</w:t>
      </w:r>
      <w:r w:rsidR="00AA239C">
        <w:rPr>
          <w:rFonts w:ascii="Arial" w:eastAsia="Times New Roman" w:hAnsi="Arial" w:cs="Arial"/>
          <w:bCs/>
          <w:sz w:val="24"/>
          <w:szCs w:val="24"/>
          <w:lang w:eastAsia="pt-BR"/>
        </w:rPr>
        <w:t>S</w:t>
      </w:r>
      <w:r>
        <w:rPr>
          <w:rFonts w:ascii="Arial" w:eastAsia="Times New Roman" w:hAnsi="Arial" w:cs="Arial"/>
          <w:bCs/>
          <w:sz w:val="24"/>
          <w:szCs w:val="24"/>
          <w:lang w:eastAsia="pt-BR"/>
        </w:rPr>
        <w:t xml:space="preserve"> (BRASIL, 2008)</w:t>
      </w:r>
      <w:r w:rsidR="00AA239C">
        <w:rPr>
          <w:rFonts w:ascii="Arial" w:eastAsia="Times New Roman" w:hAnsi="Arial" w:cs="Arial"/>
          <w:bCs/>
          <w:sz w:val="24"/>
          <w:szCs w:val="24"/>
          <w:lang w:eastAsia="pt-BR"/>
        </w:rPr>
        <w:t>.</w:t>
      </w:r>
    </w:p>
    <w:p w14:paraId="2917ADCF" w14:textId="77777777" w:rsid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860BB3">
        <w:rPr>
          <w:rFonts w:ascii="Arial" w:hAnsi="Arial" w:cs="Arial"/>
          <w:sz w:val="24"/>
          <w:szCs w:val="24"/>
        </w:rPr>
        <w:t xml:space="preserve">De acordo o Ministério da Saúde, a </w:t>
      </w:r>
      <w:r w:rsidR="00D0507C">
        <w:rPr>
          <w:rFonts w:ascii="Arial" w:hAnsi="Arial" w:cs="Arial"/>
          <w:sz w:val="24"/>
          <w:szCs w:val="24"/>
        </w:rPr>
        <w:t>PNAISH</w:t>
      </w:r>
      <w:r w:rsidRPr="00860BB3">
        <w:rPr>
          <w:rFonts w:ascii="Arial" w:hAnsi="Arial" w:cs="Arial"/>
          <w:sz w:val="24"/>
          <w:szCs w:val="24"/>
        </w:rPr>
        <w:t xml:space="preserve">, está alinhada com a Política Nacional de Atenção </w:t>
      </w:r>
      <w:r w:rsidR="00DA685B">
        <w:rPr>
          <w:rFonts w:ascii="Arial" w:hAnsi="Arial" w:cs="Arial"/>
          <w:sz w:val="24"/>
          <w:szCs w:val="24"/>
        </w:rPr>
        <w:t>Primária</w:t>
      </w:r>
      <w:r w:rsidRPr="00860BB3">
        <w:rPr>
          <w:rFonts w:ascii="Arial" w:hAnsi="Arial" w:cs="Arial"/>
          <w:sz w:val="24"/>
          <w:szCs w:val="24"/>
        </w:rPr>
        <w:t xml:space="preserve"> e a Equipe Estratégia Saúde da Família</w:t>
      </w:r>
      <w:r w:rsidR="00C81FEE">
        <w:rPr>
          <w:rFonts w:ascii="Arial" w:hAnsi="Arial" w:cs="Arial"/>
          <w:sz w:val="24"/>
          <w:szCs w:val="24"/>
        </w:rPr>
        <w:t xml:space="preserve"> (ESF)</w:t>
      </w:r>
      <w:r w:rsidRPr="00860BB3">
        <w:rPr>
          <w:rFonts w:ascii="Arial" w:hAnsi="Arial" w:cs="Arial"/>
          <w:sz w:val="24"/>
          <w:szCs w:val="24"/>
        </w:rPr>
        <w:t xml:space="preserve">, que são as portas de entrada prioritárias do </w:t>
      </w:r>
      <w:r w:rsidR="00C81FEE">
        <w:rPr>
          <w:rFonts w:ascii="Arial" w:hAnsi="Arial" w:cs="Arial"/>
          <w:sz w:val="24"/>
          <w:szCs w:val="24"/>
        </w:rPr>
        <w:t xml:space="preserve">Sistema Único de Saúde </w:t>
      </w:r>
      <w:r w:rsidR="00D0507C" w:rsidRPr="00AA239C">
        <w:rPr>
          <w:rFonts w:ascii="Arial" w:hAnsi="Arial" w:cs="Arial"/>
          <w:sz w:val="24"/>
          <w:szCs w:val="24"/>
        </w:rPr>
        <w:t>(SUS)</w:t>
      </w:r>
      <w:r w:rsidRPr="00AA239C">
        <w:rPr>
          <w:rFonts w:ascii="Arial" w:hAnsi="Arial" w:cs="Arial"/>
          <w:sz w:val="24"/>
          <w:szCs w:val="24"/>
        </w:rPr>
        <w:t xml:space="preserve">. </w:t>
      </w:r>
      <w:r w:rsidRPr="00860BB3">
        <w:rPr>
          <w:rFonts w:ascii="Arial" w:hAnsi="Arial" w:cs="Arial"/>
          <w:sz w:val="24"/>
          <w:szCs w:val="24"/>
        </w:rPr>
        <w:t xml:space="preserve">Um dos seus principais objetivos é promover ações de saúde que contribuam significativamente para a compreensão do homem de maneira integral, além de aumentar a expectativa de vida e a redução dos índices de morbimortalidade por causas preveníeis e evitáveis nessa população (BRASIL, 2009b). </w:t>
      </w:r>
      <w:r w:rsidRPr="00860BB3">
        <w:rPr>
          <w:rFonts w:ascii="Arial" w:eastAsia="Arial" w:hAnsi="Arial" w:cs="Arial"/>
          <w:sz w:val="24"/>
        </w:rPr>
        <w:t xml:space="preserve">Sendo assim, a </w:t>
      </w:r>
      <w:r w:rsidRPr="0090141D">
        <w:rPr>
          <w:rFonts w:ascii="Arial" w:eastAsia="Arial" w:hAnsi="Arial" w:cs="Arial"/>
          <w:sz w:val="24"/>
        </w:rPr>
        <w:t>Política Nacional de Atenção Básica</w:t>
      </w:r>
      <w:r w:rsidRPr="00860BB3">
        <w:rPr>
          <w:rFonts w:ascii="Arial" w:eastAsia="Arial" w:hAnsi="Arial" w:cs="Arial"/>
          <w:sz w:val="24"/>
        </w:rPr>
        <w:t xml:space="preserve"> juntamente com a PNAISH dirige-se a faixa etária entre 25 e 59 anos, com intervenções humanizadas (BRASIL, 2008).</w:t>
      </w:r>
    </w:p>
    <w:p w14:paraId="0C73AB9B" w14:textId="77777777" w:rsid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860BB3">
        <w:rPr>
          <w:rFonts w:ascii="Arial" w:hAnsi="Arial" w:cs="Arial"/>
          <w:sz w:val="24"/>
          <w:szCs w:val="24"/>
        </w:rPr>
        <w:t>Um dos princípios que conduz a</w:t>
      </w:r>
      <w:r w:rsidR="00D0507C">
        <w:rPr>
          <w:rFonts w:ascii="Arial" w:hAnsi="Arial" w:cs="Arial"/>
          <w:sz w:val="24"/>
          <w:szCs w:val="24"/>
        </w:rPr>
        <w:t xml:space="preserve"> PNAISH</w:t>
      </w:r>
      <w:r w:rsidRPr="00860BB3">
        <w:rPr>
          <w:rFonts w:ascii="Arial" w:hAnsi="Arial" w:cs="Arial"/>
          <w:sz w:val="24"/>
          <w:szCs w:val="24"/>
        </w:rPr>
        <w:t xml:space="preserve"> são:  universalidade, equidade, humanização, garantindo assim a qualificação nas práticas e promoções educativas voltadas aos serviços prestados </w:t>
      </w:r>
      <w:proofErr w:type="spellStart"/>
      <w:r w:rsidRPr="00860BB3">
        <w:rPr>
          <w:rFonts w:ascii="Arial" w:hAnsi="Arial" w:cs="Arial"/>
          <w:sz w:val="24"/>
          <w:szCs w:val="24"/>
        </w:rPr>
        <w:t>a</w:t>
      </w:r>
      <w:proofErr w:type="spellEnd"/>
      <w:r w:rsidRPr="00860BB3">
        <w:rPr>
          <w:rFonts w:ascii="Arial" w:hAnsi="Arial" w:cs="Arial"/>
          <w:sz w:val="24"/>
          <w:szCs w:val="24"/>
        </w:rPr>
        <w:t xml:space="preserve"> Saúde do Homem (BRASIL, 2008).</w:t>
      </w:r>
    </w:p>
    <w:p w14:paraId="4C8AFEC6" w14:textId="77777777" w:rsid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860BB3">
        <w:rPr>
          <w:rFonts w:ascii="Arial" w:hAnsi="Arial" w:cs="Arial"/>
          <w:bCs/>
          <w:sz w:val="24"/>
          <w:szCs w:val="24"/>
        </w:rPr>
        <w:t>Nos estudos de Gomes et al. (2011a), e Gomes et al. (2011b), foram evidenciados a perspectiva do homem frente a dificuldade do acesso aos serviços de</w:t>
      </w:r>
      <w:r w:rsidR="00D0507C">
        <w:rPr>
          <w:rFonts w:ascii="Arial" w:hAnsi="Arial" w:cs="Arial"/>
          <w:bCs/>
          <w:sz w:val="24"/>
          <w:szCs w:val="24"/>
        </w:rPr>
        <w:t xml:space="preserve"> A</w:t>
      </w:r>
      <w:r w:rsidR="00DA685B">
        <w:rPr>
          <w:rFonts w:ascii="Arial" w:hAnsi="Arial" w:cs="Arial"/>
          <w:bCs/>
          <w:sz w:val="24"/>
          <w:szCs w:val="24"/>
        </w:rPr>
        <w:t>P</w:t>
      </w:r>
      <w:r w:rsidR="00AA239C">
        <w:rPr>
          <w:rFonts w:ascii="Arial" w:hAnsi="Arial" w:cs="Arial"/>
          <w:bCs/>
          <w:sz w:val="24"/>
          <w:szCs w:val="24"/>
        </w:rPr>
        <w:t>S</w:t>
      </w:r>
      <w:r w:rsidRPr="00860BB3">
        <w:rPr>
          <w:rFonts w:ascii="Arial" w:hAnsi="Arial" w:cs="Arial"/>
          <w:bCs/>
          <w:sz w:val="24"/>
          <w:szCs w:val="24"/>
        </w:rPr>
        <w:t>, sendo destacado pelos mesmos a dificuldade de conciliar a oferta dos serviços com a demanda de atendimento; e a idealização de que existe um favorecimento para os conhecidos que buscam atendimento e a ausência de um acolhimento humanizado frente aos serviços.</w:t>
      </w:r>
    </w:p>
    <w:p w14:paraId="0B5CC4E1" w14:textId="77777777" w:rsid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860BB3">
        <w:rPr>
          <w:rFonts w:ascii="Arial" w:hAnsi="Arial" w:cs="Arial"/>
          <w:bCs/>
          <w:sz w:val="24"/>
          <w:szCs w:val="24"/>
        </w:rPr>
        <w:t>Em outro estudo analisado, Brito et al. (2010), complementa a partir de outros aspectos como a demora para realizar o agendamento das assistências, bem como o de exames especializados evidenciando assim um período longo entre a consulta e a resolução das demandas; e o descontentamento da população frente a ausência de profissionais e de especialidades médicas.</w:t>
      </w:r>
    </w:p>
    <w:p w14:paraId="00F9A224" w14:textId="77777777" w:rsidR="00512EC1" w:rsidRDefault="006E43B8" w:rsidP="00D52A5A">
      <w:pPr>
        <w:spacing w:beforeLines="100" w:before="240" w:afterLines="20" w:after="48" w:line="360" w:lineRule="auto"/>
        <w:ind w:firstLine="1134"/>
        <w:jc w:val="both"/>
        <w:rPr>
          <w:rFonts w:ascii="Arial" w:eastAsia="Times New Roman" w:hAnsi="Arial" w:cs="Arial"/>
          <w:bCs/>
          <w:sz w:val="24"/>
          <w:szCs w:val="24"/>
          <w:lang w:eastAsia="pt-BR"/>
        </w:rPr>
      </w:pPr>
      <w:r>
        <w:rPr>
          <w:rFonts w:ascii="Arial" w:eastAsia="Times New Roman" w:hAnsi="Arial" w:cs="Arial"/>
          <w:bCs/>
          <w:sz w:val="24"/>
          <w:szCs w:val="24"/>
          <w:lang w:eastAsia="pt-BR"/>
        </w:rPr>
        <w:t xml:space="preserve">De acordo com Gomes, Nascimento e Araújo </w:t>
      </w:r>
      <w:r w:rsidR="00C92607" w:rsidRPr="00860BB3">
        <w:rPr>
          <w:rFonts w:ascii="Arial" w:eastAsia="Times New Roman" w:hAnsi="Arial" w:cs="Arial"/>
          <w:bCs/>
          <w:sz w:val="24"/>
          <w:szCs w:val="24"/>
          <w:lang w:eastAsia="pt-BR"/>
        </w:rPr>
        <w:t xml:space="preserve">(2007), pode-se justificar essa forma de pensar com o achado de um estudo nacional que mostrou a necessidade da aceitação masculina diante a saúde somente quando se percebe alguma doença instalada ou quando sente dor. </w:t>
      </w:r>
    </w:p>
    <w:p w14:paraId="03CDED9D" w14:textId="77777777" w:rsid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860BB3">
        <w:rPr>
          <w:rFonts w:ascii="Arial" w:eastAsia="Times New Roman" w:hAnsi="Arial" w:cs="Arial"/>
          <w:bCs/>
          <w:sz w:val="24"/>
          <w:szCs w:val="24"/>
          <w:lang w:eastAsia="pt-BR"/>
        </w:rPr>
        <w:lastRenderedPageBreak/>
        <w:t>A não adesão da população masculina aos serviços de</w:t>
      </w:r>
      <w:r w:rsidR="00D0507C">
        <w:rPr>
          <w:rFonts w:ascii="Arial" w:eastAsia="Times New Roman" w:hAnsi="Arial" w:cs="Arial"/>
          <w:bCs/>
          <w:sz w:val="24"/>
          <w:szCs w:val="24"/>
          <w:lang w:eastAsia="pt-BR"/>
        </w:rPr>
        <w:t xml:space="preserve"> APS</w:t>
      </w:r>
      <w:r w:rsidRPr="00860BB3">
        <w:rPr>
          <w:rFonts w:ascii="Arial" w:eastAsia="Times New Roman" w:hAnsi="Arial" w:cs="Arial"/>
          <w:bCs/>
          <w:sz w:val="24"/>
          <w:szCs w:val="24"/>
          <w:lang w:eastAsia="pt-BR"/>
        </w:rPr>
        <w:t xml:space="preserve"> tem sido justificada pelas barreiras socioculturais relacionando à visão dos homens em torno da doença, atribuindo o adoecer como um sinal de fragilidade e rejeitando esta possibilidade; e as barreiras institucionais, nas quais os serviços privilegiam ações voltadas para a saúde da criança, do adolescente, da mulher e do idoso (</w:t>
      </w:r>
      <w:r w:rsidRPr="00860BB3">
        <w:rPr>
          <w:rFonts w:ascii="Arial" w:hAnsi="Arial" w:cs="Arial"/>
          <w:sz w:val="24"/>
          <w:szCs w:val="24"/>
        </w:rPr>
        <w:t>FIGUEIREDO, 2005</w:t>
      </w:r>
      <w:r w:rsidRPr="00860BB3">
        <w:rPr>
          <w:rFonts w:ascii="Arial" w:eastAsia="Times New Roman" w:hAnsi="Arial" w:cs="Arial"/>
          <w:bCs/>
          <w:sz w:val="24"/>
          <w:szCs w:val="24"/>
          <w:lang w:eastAsia="pt-BR"/>
        </w:rPr>
        <w:t>).</w:t>
      </w:r>
    </w:p>
    <w:p w14:paraId="0E214BCC" w14:textId="77777777" w:rsid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860BB3">
        <w:rPr>
          <w:rFonts w:ascii="Arial" w:hAnsi="Arial" w:cs="Arial"/>
          <w:sz w:val="24"/>
          <w:szCs w:val="24"/>
        </w:rPr>
        <w:t>A vulnerabilidade masculina estaria relacionada a baixa valorização ao autocuidado, em outro ponto de vista sustenta a ideia de que o a população masculina opta por outras formas de atendimento à saúde, como a farmácia, unidades de urgência, visto que nesses locais o atendimento não tarda e concede uma exposição rápida do problema e consequentemente uma solução imediata (FIGUEIREDO, 2005).</w:t>
      </w:r>
    </w:p>
    <w:p w14:paraId="2E659315" w14:textId="1B77FE66" w:rsid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860BB3">
        <w:rPr>
          <w:rFonts w:ascii="Arial" w:eastAsia="Times New Roman" w:hAnsi="Arial" w:cs="Arial"/>
          <w:bCs/>
          <w:sz w:val="24"/>
          <w:szCs w:val="24"/>
          <w:lang w:eastAsia="pt-BR"/>
        </w:rPr>
        <w:t xml:space="preserve">Desse modo, acarretando fragilidade no atendimento na </w:t>
      </w:r>
      <w:r w:rsidR="00AA239C">
        <w:rPr>
          <w:rFonts w:ascii="Arial" w:eastAsia="Times New Roman" w:hAnsi="Arial" w:cs="Arial"/>
          <w:bCs/>
          <w:sz w:val="24"/>
          <w:szCs w:val="24"/>
          <w:lang w:eastAsia="pt-BR"/>
        </w:rPr>
        <w:t>A</w:t>
      </w:r>
      <w:r w:rsidR="00DA685B">
        <w:rPr>
          <w:rFonts w:ascii="Arial" w:eastAsia="Times New Roman" w:hAnsi="Arial" w:cs="Arial"/>
          <w:bCs/>
          <w:sz w:val="24"/>
          <w:szCs w:val="24"/>
          <w:lang w:eastAsia="pt-BR"/>
        </w:rPr>
        <w:t>P</w:t>
      </w:r>
      <w:r w:rsidR="00AA239C">
        <w:rPr>
          <w:rFonts w:ascii="Arial" w:eastAsia="Times New Roman" w:hAnsi="Arial" w:cs="Arial"/>
          <w:bCs/>
          <w:sz w:val="24"/>
          <w:szCs w:val="24"/>
          <w:lang w:eastAsia="pt-BR"/>
        </w:rPr>
        <w:t>S</w:t>
      </w:r>
      <w:r w:rsidRPr="00860BB3">
        <w:rPr>
          <w:rFonts w:ascii="Arial" w:eastAsia="Times New Roman" w:hAnsi="Arial" w:cs="Arial"/>
          <w:bCs/>
          <w:sz w:val="24"/>
          <w:szCs w:val="24"/>
          <w:lang w:eastAsia="pt-BR"/>
        </w:rPr>
        <w:t xml:space="preserve">, causando um aumento não somente a sobrecarga financeira da sociedade, mas também, no sofrimento físico e emocional do paciente e de sua família na luta pela conservação da saúde e da qualidade de vida dessas pessoas (BRASIL, 2008). </w:t>
      </w:r>
    </w:p>
    <w:p w14:paraId="09C84928" w14:textId="77777777" w:rsid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860BB3">
        <w:rPr>
          <w:rFonts w:ascii="Arial" w:hAnsi="Arial" w:cs="Arial"/>
          <w:sz w:val="24"/>
          <w:szCs w:val="24"/>
        </w:rPr>
        <w:t xml:space="preserve">Nos estudos de </w:t>
      </w:r>
      <w:proofErr w:type="spellStart"/>
      <w:r w:rsidRPr="00860BB3">
        <w:rPr>
          <w:rFonts w:ascii="Arial" w:hAnsi="Arial" w:cs="Arial"/>
          <w:sz w:val="24"/>
          <w:szCs w:val="24"/>
        </w:rPr>
        <w:t>Schraiber</w:t>
      </w:r>
      <w:proofErr w:type="spellEnd"/>
      <w:r w:rsidRPr="00860BB3">
        <w:rPr>
          <w:rFonts w:ascii="Arial" w:hAnsi="Arial" w:cs="Arial"/>
          <w:sz w:val="24"/>
          <w:szCs w:val="24"/>
        </w:rPr>
        <w:t xml:space="preserve"> et al. (2010), afirma que os homens acreditam não haver necessidade de procurar pelo</w:t>
      </w:r>
      <w:r w:rsidR="00D0507C">
        <w:rPr>
          <w:rFonts w:ascii="Arial" w:hAnsi="Arial" w:cs="Arial"/>
          <w:sz w:val="24"/>
          <w:szCs w:val="24"/>
        </w:rPr>
        <w:t xml:space="preserve">s serviços de APS </w:t>
      </w:r>
      <w:r w:rsidRPr="00860BB3">
        <w:rPr>
          <w:rFonts w:ascii="Arial" w:hAnsi="Arial" w:cs="Arial"/>
          <w:sz w:val="24"/>
          <w:szCs w:val="24"/>
        </w:rPr>
        <w:t xml:space="preserve">quando não possuem nenhum problema de saúde visível, ou que os incomode. A prevenção dos problemas à saúde é vista como algo específico às mulheres, podendo ser compreendido como parte da concepção tradicional de gênero, abordando que o cuidado e a preocupação com a saúde estão ligados ao gênero feminino. </w:t>
      </w:r>
    </w:p>
    <w:p w14:paraId="63AB35E2" w14:textId="77777777" w:rsid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860BB3">
        <w:rPr>
          <w:rFonts w:ascii="Arial" w:eastAsia="Times New Roman" w:hAnsi="Arial" w:cs="Arial"/>
          <w:bCs/>
          <w:sz w:val="24"/>
          <w:szCs w:val="24"/>
          <w:lang w:eastAsia="pt-BR"/>
        </w:rPr>
        <w:t xml:space="preserve">Barbosa et al. (2018), destaca-se ainda, que em seu estudo, quando questionaram os homens sobre a facilidade para o agendamento de uma consulta na </w:t>
      </w:r>
      <w:r w:rsidR="00D0507C">
        <w:rPr>
          <w:rFonts w:ascii="Arial" w:eastAsia="Times New Roman" w:hAnsi="Arial" w:cs="Arial"/>
          <w:bCs/>
          <w:sz w:val="24"/>
          <w:szCs w:val="24"/>
          <w:lang w:eastAsia="pt-BR"/>
        </w:rPr>
        <w:t>APS</w:t>
      </w:r>
      <w:r w:rsidRPr="00860BB3">
        <w:rPr>
          <w:rFonts w:ascii="Arial" w:eastAsia="Times New Roman" w:hAnsi="Arial" w:cs="Arial"/>
          <w:bCs/>
          <w:sz w:val="24"/>
          <w:szCs w:val="24"/>
          <w:lang w:eastAsia="pt-BR"/>
        </w:rPr>
        <w:t>, a maioria dos homens respondeu negativamente à questão. Referindo a necessidade de faltar ao trabalho ou à in</w:t>
      </w:r>
      <w:r w:rsidR="003D775F">
        <w:rPr>
          <w:rFonts w:ascii="Arial" w:eastAsia="Times New Roman" w:hAnsi="Arial" w:cs="Arial"/>
          <w:bCs/>
          <w:sz w:val="24"/>
          <w:szCs w:val="24"/>
          <w:lang w:eastAsia="pt-BR"/>
        </w:rPr>
        <w:t>stituição de ensino para ir ao Serviço de S</w:t>
      </w:r>
      <w:r w:rsidRPr="00860BB3">
        <w:rPr>
          <w:rFonts w:ascii="Arial" w:eastAsia="Times New Roman" w:hAnsi="Arial" w:cs="Arial"/>
          <w:bCs/>
          <w:sz w:val="24"/>
          <w:szCs w:val="24"/>
          <w:lang w:eastAsia="pt-BR"/>
        </w:rPr>
        <w:t>aúde.</w:t>
      </w:r>
    </w:p>
    <w:p w14:paraId="3A3EFB57" w14:textId="77777777" w:rsid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512EC1">
        <w:rPr>
          <w:rFonts w:ascii="Arial" w:eastAsia="Times New Roman" w:hAnsi="Arial" w:cs="Arial"/>
          <w:bCs/>
          <w:sz w:val="24"/>
          <w:szCs w:val="24"/>
          <w:lang w:eastAsia="pt-BR"/>
        </w:rPr>
        <w:t xml:space="preserve">A população masculina, diferente da feminina, apresentam comportamentos contrários quando se trata de saúde, onde possuem dificuldade em adotar condutas saudáveis e que apresente menor risco a saúde. Embora </w:t>
      </w:r>
      <w:r w:rsidRPr="00512EC1">
        <w:rPr>
          <w:rFonts w:ascii="Arial" w:eastAsia="Times New Roman" w:hAnsi="Arial" w:cs="Arial"/>
          <w:bCs/>
          <w:sz w:val="24"/>
          <w:szCs w:val="24"/>
          <w:lang w:eastAsia="pt-BR"/>
        </w:rPr>
        <w:lastRenderedPageBreak/>
        <w:t xml:space="preserve">apresentem maior fragilidade e altos índices de taxas de mortalidade, estes indivíduos não buscam os serviços de </w:t>
      </w:r>
      <w:r w:rsidR="00D0507C">
        <w:rPr>
          <w:rFonts w:ascii="Arial" w:eastAsia="Times New Roman" w:hAnsi="Arial" w:cs="Arial"/>
          <w:bCs/>
          <w:sz w:val="24"/>
          <w:szCs w:val="24"/>
          <w:lang w:eastAsia="pt-BR"/>
        </w:rPr>
        <w:t>APS</w:t>
      </w:r>
      <w:r w:rsidRPr="00512EC1">
        <w:rPr>
          <w:rFonts w:ascii="Arial" w:eastAsia="Times New Roman" w:hAnsi="Arial" w:cs="Arial"/>
          <w:bCs/>
          <w:sz w:val="24"/>
          <w:szCs w:val="24"/>
          <w:lang w:eastAsia="pt-BR"/>
        </w:rPr>
        <w:t>, acar</w:t>
      </w:r>
      <w:r w:rsidR="003D775F">
        <w:rPr>
          <w:rFonts w:ascii="Arial" w:eastAsia="Times New Roman" w:hAnsi="Arial" w:cs="Arial"/>
          <w:bCs/>
          <w:sz w:val="24"/>
          <w:szCs w:val="24"/>
          <w:lang w:eastAsia="pt-BR"/>
        </w:rPr>
        <w:t>retando assim na sua adesão ao Serviço de S</w:t>
      </w:r>
      <w:r w:rsidR="009B33BD">
        <w:rPr>
          <w:rFonts w:ascii="Arial" w:eastAsia="Times New Roman" w:hAnsi="Arial" w:cs="Arial"/>
          <w:bCs/>
          <w:sz w:val="24"/>
          <w:szCs w:val="24"/>
          <w:lang w:eastAsia="pt-BR"/>
        </w:rPr>
        <w:t>aúde para Atenção Secundária e T</w:t>
      </w:r>
      <w:r w:rsidRPr="00512EC1">
        <w:rPr>
          <w:rFonts w:ascii="Arial" w:eastAsia="Times New Roman" w:hAnsi="Arial" w:cs="Arial"/>
          <w:bCs/>
          <w:sz w:val="24"/>
          <w:szCs w:val="24"/>
          <w:lang w:eastAsia="pt-BR"/>
        </w:rPr>
        <w:t>erciária. Esse comportamento acaba causando grandes consequências para a saúde, sendo possível evitar esses ag</w:t>
      </w:r>
      <w:r w:rsidR="009B33BD">
        <w:rPr>
          <w:rFonts w:ascii="Arial" w:eastAsia="Times New Roman" w:hAnsi="Arial" w:cs="Arial"/>
          <w:bCs/>
          <w:sz w:val="24"/>
          <w:szCs w:val="24"/>
          <w:lang w:eastAsia="pt-BR"/>
        </w:rPr>
        <w:t>ravos com adoção de medidas de Prevenção P</w:t>
      </w:r>
      <w:r w:rsidR="003D775F">
        <w:rPr>
          <w:rFonts w:ascii="Arial" w:eastAsia="Times New Roman" w:hAnsi="Arial" w:cs="Arial"/>
          <w:bCs/>
          <w:sz w:val="24"/>
          <w:szCs w:val="24"/>
          <w:lang w:eastAsia="pt-BR"/>
        </w:rPr>
        <w:t>rimá</w:t>
      </w:r>
      <w:r w:rsidRPr="00512EC1">
        <w:rPr>
          <w:rFonts w:ascii="Arial" w:eastAsia="Times New Roman" w:hAnsi="Arial" w:cs="Arial"/>
          <w:bCs/>
          <w:sz w:val="24"/>
          <w:szCs w:val="24"/>
          <w:lang w:eastAsia="pt-BR"/>
        </w:rPr>
        <w:t>ria (FIGUEIREDO, 2005).</w:t>
      </w:r>
    </w:p>
    <w:p w14:paraId="1D3D0316" w14:textId="77777777" w:rsid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860BB3">
        <w:rPr>
          <w:rFonts w:ascii="Arial" w:eastAsia="Times New Roman" w:hAnsi="Arial" w:cs="Arial"/>
          <w:bCs/>
          <w:sz w:val="24"/>
          <w:szCs w:val="24"/>
          <w:lang w:eastAsia="pt-BR"/>
        </w:rPr>
        <w:t xml:space="preserve">Estes indivíduos apontam como fatores da baixa demanda aos serviços de </w:t>
      </w:r>
      <w:r w:rsidR="00D0507C">
        <w:rPr>
          <w:rFonts w:ascii="Arial" w:eastAsia="Times New Roman" w:hAnsi="Arial" w:cs="Arial"/>
          <w:bCs/>
          <w:sz w:val="24"/>
          <w:szCs w:val="24"/>
          <w:lang w:eastAsia="pt-BR"/>
        </w:rPr>
        <w:t xml:space="preserve">APS </w:t>
      </w:r>
      <w:r w:rsidRPr="00860BB3">
        <w:rPr>
          <w:rFonts w:ascii="Arial" w:eastAsia="Times New Roman" w:hAnsi="Arial" w:cs="Arial"/>
          <w:bCs/>
          <w:sz w:val="24"/>
          <w:szCs w:val="24"/>
          <w:lang w:eastAsia="pt-BR"/>
        </w:rPr>
        <w:t xml:space="preserve">a demora para ser atendido, ausência de doenças, medo de descobrir doença grave, falta de acolhimento por parte dos profissionais de saúde, falta de tempo, incompatibilidade dos horários, impaciência, vergonha de se expor, falta de especialistas e de resolutividade das necessidades de saúde e principalmente, a ideia de que a </w:t>
      </w:r>
      <w:r w:rsidR="007D329D">
        <w:rPr>
          <w:rFonts w:ascii="Arial" w:eastAsia="Times New Roman" w:hAnsi="Arial" w:cs="Arial"/>
          <w:bCs/>
          <w:sz w:val="24"/>
          <w:szCs w:val="24"/>
          <w:lang w:eastAsia="pt-BR"/>
        </w:rPr>
        <w:t xml:space="preserve">UBS </w:t>
      </w:r>
      <w:r w:rsidRPr="00860BB3">
        <w:rPr>
          <w:rFonts w:ascii="Arial" w:eastAsia="Times New Roman" w:hAnsi="Arial" w:cs="Arial"/>
          <w:bCs/>
          <w:sz w:val="24"/>
          <w:szCs w:val="24"/>
          <w:lang w:eastAsia="pt-BR"/>
        </w:rPr>
        <w:t>é um espaço somente para as mulheres (VIEIRA et al., 2013; COUTO et al., 2010).</w:t>
      </w:r>
    </w:p>
    <w:p w14:paraId="48AC2B99" w14:textId="77777777" w:rsid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860BB3">
        <w:rPr>
          <w:rFonts w:ascii="Arial" w:hAnsi="Arial" w:cs="Arial"/>
          <w:sz w:val="24"/>
          <w:szCs w:val="24"/>
        </w:rPr>
        <w:t xml:space="preserve">Sendo assim, </w:t>
      </w:r>
      <w:r w:rsidR="00397809">
        <w:rPr>
          <w:rFonts w:ascii="Arial" w:hAnsi="Arial" w:cs="Arial"/>
          <w:sz w:val="24"/>
          <w:szCs w:val="24"/>
        </w:rPr>
        <w:t xml:space="preserve">o que a literatura tem descrito como dificuldades do acesso da população masculina? Bem como, quais os achados bibliográficos referentes as ações dos profissionais enfermeiros sobre o atendimento </w:t>
      </w:r>
      <w:r w:rsidRPr="00860BB3">
        <w:rPr>
          <w:rFonts w:ascii="Arial" w:hAnsi="Arial" w:cs="Arial"/>
          <w:sz w:val="24"/>
          <w:szCs w:val="24"/>
        </w:rPr>
        <w:t>oferecido que refletem na adesão da população masculina aos Serviços de Saúde?</w:t>
      </w:r>
    </w:p>
    <w:p w14:paraId="101166CD" w14:textId="77777777" w:rsid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860BB3">
        <w:rPr>
          <w:rFonts w:ascii="Arial" w:hAnsi="Arial" w:cs="Arial"/>
          <w:sz w:val="24"/>
          <w:szCs w:val="24"/>
        </w:rPr>
        <w:t xml:space="preserve">Nos Serviços de Saúde, os profissionais ocupam um papel estratégico na conquista da presença dos homens, no apoio às decisões relativas ao seu cuidado e de quem com eles convive (MOREIRA et al., 2016). </w:t>
      </w:r>
      <w:r w:rsidRPr="00860BB3">
        <w:rPr>
          <w:rFonts w:ascii="Arial" w:eastAsia="Times New Roman" w:hAnsi="Arial" w:cs="Arial"/>
          <w:bCs/>
          <w:sz w:val="24"/>
          <w:szCs w:val="24"/>
          <w:lang w:eastAsia="pt-BR"/>
        </w:rPr>
        <w:t xml:space="preserve">Diante do exposto, a população masculina procura atendimento nas Unidades de Saúde quando não conseguem mais lidar sozinhos com seus sintomas, surgindo assim, a necessidade de compreender a não adesão da população masculina aos serviços de </w:t>
      </w:r>
      <w:r w:rsidR="00E567B1">
        <w:rPr>
          <w:rFonts w:ascii="Arial" w:eastAsia="Times New Roman" w:hAnsi="Arial" w:cs="Arial"/>
          <w:bCs/>
          <w:sz w:val="24"/>
          <w:szCs w:val="24"/>
          <w:lang w:eastAsia="pt-BR"/>
        </w:rPr>
        <w:t>A</w:t>
      </w:r>
      <w:r w:rsidR="00DA685B">
        <w:rPr>
          <w:rFonts w:ascii="Arial" w:eastAsia="Times New Roman" w:hAnsi="Arial" w:cs="Arial"/>
          <w:bCs/>
          <w:sz w:val="24"/>
          <w:szCs w:val="24"/>
          <w:lang w:eastAsia="pt-BR"/>
        </w:rPr>
        <w:t>P</w:t>
      </w:r>
      <w:r w:rsidR="00E567B1">
        <w:rPr>
          <w:rFonts w:ascii="Arial" w:eastAsia="Times New Roman" w:hAnsi="Arial" w:cs="Arial"/>
          <w:bCs/>
          <w:sz w:val="24"/>
          <w:szCs w:val="24"/>
          <w:lang w:eastAsia="pt-BR"/>
        </w:rPr>
        <w:t xml:space="preserve">S </w:t>
      </w:r>
      <w:r w:rsidRPr="00860BB3">
        <w:rPr>
          <w:rFonts w:ascii="Arial" w:eastAsia="Times New Roman" w:hAnsi="Arial" w:cs="Arial"/>
          <w:bCs/>
          <w:sz w:val="24"/>
          <w:szCs w:val="24"/>
          <w:lang w:eastAsia="pt-BR"/>
        </w:rPr>
        <w:t>para prevenção dos agravos à saúde (FIGUEIREDO, 2005).</w:t>
      </w:r>
    </w:p>
    <w:p w14:paraId="06A16E43" w14:textId="77777777" w:rsidR="006353A2" w:rsidRPr="00512EC1" w:rsidRDefault="00C92607" w:rsidP="00D52A5A">
      <w:pPr>
        <w:spacing w:beforeLines="100" w:before="240" w:afterLines="20" w:after="48" w:line="360" w:lineRule="auto"/>
        <w:ind w:firstLine="1134"/>
        <w:jc w:val="both"/>
        <w:rPr>
          <w:rFonts w:ascii="Arial" w:eastAsia="Times New Roman" w:hAnsi="Arial" w:cs="Arial"/>
          <w:bCs/>
          <w:sz w:val="24"/>
          <w:szCs w:val="24"/>
          <w:lang w:eastAsia="pt-BR"/>
        </w:rPr>
      </w:pPr>
      <w:r w:rsidRPr="00512EC1">
        <w:rPr>
          <w:rFonts w:ascii="Arial" w:eastAsia="Times New Roman" w:hAnsi="Arial" w:cs="Arial"/>
          <w:bCs/>
          <w:sz w:val="24"/>
          <w:szCs w:val="24"/>
          <w:lang w:eastAsia="pt-BR"/>
        </w:rPr>
        <w:t xml:space="preserve">A importância desse estudo é aprimorar o conhecimento acerca da Saúde do Homem, e </w:t>
      </w:r>
      <w:r w:rsidR="00152E6D" w:rsidRPr="00512EC1">
        <w:rPr>
          <w:rFonts w:ascii="Arial" w:eastAsia="Times New Roman" w:hAnsi="Arial" w:cs="Arial"/>
          <w:bCs/>
          <w:sz w:val="24"/>
          <w:szCs w:val="24"/>
          <w:lang w:eastAsia="pt-BR"/>
        </w:rPr>
        <w:t>descrever</w:t>
      </w:r>
      <w:r w:rsidRPr="00512EC1">
        <w:rPr>
          <w:rFonts w:ascii="Arial" w:eastAsia="Times New Roman" w:hAnsi="Arial" w:cs="Arial"/>
          <w:bCs/>
          <w:sz w:val="24"/>
          <w:szCs w:val="24"/>
          <w:lang w:eastAsia="pt-BR"/>
        </w:rPr>
        <w:t xml:space="preserve"> quais as estratégias desenvolvidas pelos enfermeiros </w:t>
      </w:r>
      <w:r w:rsidR="00152E6D" w:rsidRPr="00512EC1">
        <w:rPr>
          <w:rFonts w:ascii="Arial" w:eastAsia="Times New Roman" w:hAnsi="Arial" w:cs="Arial"/>
          <w:bCs/>
          <w:sz w:val="24"/>
          <w:szCs w:val="24"/>
          <w:lang w:eastAsia="pt-BR"/>
        </w:rPr>
        <w:t xml:space="preserve">encontradas na literatura </w:t>
      </w:r>
      <w:r w:rsidRPr="00512EC1">
        <w:rPr>
          <w:rFonts w:ascii="Arial" w:eastAsia="Times New Roman" w:hAnsi="Arial" w:cs="Arial"/>
          <w:bCs/>
          <w:sz w:val="24"/>
          <w:szCs w:val="24"/>
          <w:lang w:eastAsia="pt-BR"/>
        </w:rPr>
        <w:t xml:space="preserve">voltados para a Saúde do Homem nas </w:t>
      </w:r>
      <w:r w:rsidR="00274402">
        <w:rPr>
          <w:rFonts w:ascii="Arial" w:eastAsia="Times New Roman" w:hAnsi="Arial" w:cs="Arial"/>
          <w:bCs/>
          <w:sz w:val="24"/>
          <w:szCs w:val="24"/>
          <w:lang w:eastAsia="pt-BR"/>
        </w:rPr>
        <w:t>U</w:t>
      </w:r>
      <w:r w:rsidR="0090141D">
        <w:rPr>
          <w:rFonts w:ascii="Arial" w:eastAsia="Times New Roman" w:hAnsi="Arial" w:cs="Arial"/>
          <w:bCs/>
          <w:sz w:val="24"/>
          <w:szCs w:val="24"/>
          <w:lang w:eastAsia="pt-BR"/>
        </w:rPr>
        <w:t>B</w:t>
      </w:r>
      <w:r w:rsidR="00274402">
        <w:rPr>
          <w:rFonts w:ascii="Arial" w:eastAsia="Times New Roman" w:hAnsi="Arial" w:cs="Arial"/>
          <w:bCs/>
          <w:sz w:val="24"/>
          <w:szCs w:val="24"/>
          <w:lang w:eastAsia="pt-BR"/>
        </w:rPr>
        <w:t>S</w:t>
      </w:r>
      <w:r w:rsidRPr="00512EC1">
        <w:rPr>
          <w:rFonts w:ascii="Arial" w:eastAsia="Times New Roman" w:hAnsi="Arial" w:cs="Arial"/>
          <w:bCs/>
          <w:sz w:val="24"/>
          <w:szCs w:val="24"/>
          <w:lang w:eastAsia="pt-BR"/>
        </w:rPr>
        <w:t xml:space="preserve">. Sendo capaz também, de despertar a ponderação acerca das </w:t>
      </w:r>
      <w:r w:rsidRPr="00512EC1">
        <w:rPr>
          <w:rFonts w:ascii="Arial" w:hAnsi="Arial" w:cs="Arial"/>
          <w:sz w:val="24"/>
          <w:szCs w:val="24"/>
        </w:rPr>
        <w:t xml:space="preserve">dificuldades, obstáculos e resistências da população masculina associadas às especificidades do ser homem no seu processo saúde-doença, e os desafios para o seu enfrentamento pela enfermagem na </w:t>
      </w:r>
      <w:r w:rsidR="00E567B1">
        <w:rPr>
          <w:rFonts w:ascii="Arial" w:hAnsi="Arial" w:cs="Arial"/>
          <w:sz w:val="24"/>
          <w:szCs w:val="24"/>
        </w:rPr>
        <w:t>A</w:t>
      </w:r>
      <w:r w:rsidR="00DA685B">
        <w:rPr>
          <w:rFonts w:ascii="Arial" w:hAnsi="Arial" w:cs="Arial"/>
          <w:sz w:val="24"/>
          <w:szCs w:val="24"/>
        </w:rPr>
        <w:t>P</w:t>
      </w:r>
      <w:r w:rsidR="00E567B1">
        <w:rPr>
          <w:rFonts w:ascii="Arial" w:hAnsi="Arial" w:cs="Arial"/>
          <w:sz w:val="24"/>
          <w:szCs w:val="24"/>
        </w:rPr>
        <w:t xml:space="preserve">S </w:t>
      </w:r>
      <w:r w:rsidRPr="00512EC1">
        <w:rPr>
          <w:rFonts w:ascii="Arial" w:hAnsi="Arial" w:cs="Arial"/>
          <w:sz w:val="24"/>
          <w:szCs w:val="24"/>
        </w:rPr>
        <w:t>(SILVA, 2010).</w:t>
      </w:r>
    </w:p>
    <w:p w14:paraId="7A0FC51F" w14:textId="77777777" w:rsidR="00E567B1" w:rsidRPr="00152E6D" w:rsidRDefault="00A431C6" w:rsidP="00A431C6">
      <w:pPr>
        <w:spacing w:after="160" w:line="259" w:lineRule="auto"/>
        <w:rPr>
          <w:rFonts w:ascii="Arial" w:eastAsia="Times New Roman" w:hAnsi="Arial" w:cs="Arial"/>
          <w:bCs/>
          <w:sz w:val="24"/>
          <w:szCs w:val="24"/>
          <w:lang w:eastAsia="pt-BR"/>
        </w:rPr>
      </w:pPr>
      <w:r>
        <w:rPr>
          <w:rFonts w:ascii="Arial" w:eastAsia="Times New Roman" w:hAnsi="Arial" w:cs="Arial"/>
          <w:bCs/>
          <w:sz w:val="24"/>
          <w:szCs w:val="24"/>
          <w:lang w:eastAsia="pt-BR"/>
        </w:rPr>
        <w:br w:type="page"/>
      </w:r>
    </w:p>
    <w:p w14:paraId="4A0A2CB9" w14:textId="77777777" w:rsidR="004E06C7" w:rsidRDefault="008255F1" w:rsidP="00991F2A">
      <w:pPr>
        <w:pStyle w:val="Ttulo1"/>
        <w:numPr>
          <w:ilvl w:val="0"/>
          <w:numId w:val="27"/>
        </w:numPr>
        <w:spacing w:line="360" w:lineRule="auto"/>
        <w:rPr>
          <w:rFonts w:ascii="Arial" w:hAnsi="Arial" w:cs="Arial"/>
          <w:b/>
          <w:color w:val="auto"/>
          <w:sz w:val="24"/>
          <w:szCs w:val="24"/>
        </w:rPr>
      </w:pPr>
      <w:bookmarkStart w:id="7" w:name="_Toc50032511"/>
      <w:bookmarkStart w:id="8" w:name="_Toc52997652"/>
      <w:r w:rsidRPr="00860BB3">
        <w:rPr>
          <w:rFonts w:ascii="Arial" w:hAnsi="Arial" w:cs="Arial"/>
          <w:b/>
          <w:color w:val="auto"/>
          <w:sz w:val="24"/>
          <w:szCs w:val="24"/>
        </w:rPr>
        <w:lastRenderedPageBreak/>
        <w:t>OBJETIVOS</w:t>
      </w:r>
      <w:bookmarkStart w:id="9" w:name="_Toc50032512"/>
      <w:bookmarkStart w:id="10" w:name="_Toc52997653"/>
      <w:bookmarkEnd w:id="7"/>
      <w:bookmarkEnd w:id="8"/>
    </w:p>
    <w:p w14:paraId="036295CB" w14:textId="77777777" w:rsidR="004E06C7" w:rsidRPr="004E06C7" w:rsidRDefault="004E06C7" w:rsidP="004E06C7"/>
    <w:p w14:paraId="78194564" w14:textId="77777777" w:rsidR="007D1433" w:rsidRPr="004E06C7" w:rsidRDefault="004211C2" w:rsidP="004E06C7">
      <w:pPr>
        <w:pStyle w:val="Ttulo1"/>
        <w:numPr>
          <w:ilvl w:val="1"/>
          <w:numId w:val="27"/>
        </w:numPr>
        <w:spacing w:line="360" w:lineRule="auto"/>
        <w:rPr>
          <w:rFonts w:ascii="Arial" w:hAnsi="Arial" w:cs="Arial"/>
          <w:b/>
          <w:color w:val="auto"/>
          <w:sz w:val="24"/>
          <w:szCs w:val="24"/>
        </w:rPr>
      </w:pPr>
      <w:r w:rsidRPr="004E06C7">
        <w:rPr>
          <w:rFonts w:ascii="Arial" w:hAnsi="Arial" w:cs="Arial"/>
          <w:b/>
          <w:color w:val="auto"/>
          <w:sz w:val="24"/>
          <w:szCs w:val="24"/>
        </w:rPr>
        <w:t>Objetivo Geral</w:t>
      </w:r>
      <w:bookmarkEnd w:id="9"/>
      <w:bookmarkEnd w:id="10"/>
    </w:p>
    <w:p w14:paraId="7C87F374" w14:textId="77777777" w:rsidR="00860BB3" w:rsidRDefault="00860BB3" w:rsidP="00860BB3"/>
    <w:p w14:paraId="0693992A" w14:textId="77777777" w:rsidR="00E66DAE" w:rsidRPr="00512EC1" w:rsidRDefault="00D41857" w:rsidP="00E66DAE">
      <w:pPr>
        <w:spacing w:before="240" w:after="0" w:line="360" w:lineRule="auto"/>
        <w:ind w:firstLine="1134"/>
        <w:jc w:val="both"/>
        <w:rPr>
          <w:rFonts w:ascii="Arial" w:hAnsi="Arial" w:cs="Arial"/>
          <w:bCs/>
          <w:sz w:val="24"/>
          <w:szCs w:val="24"/>
        </w:rPr>
      </w:pPr>
      <w:r w:rsidRPr="008B338C">
        <w:rPr>
          <w:rFonts w:ascii="Arial" w:hAnsi="Arial" w:cs="Arial"/>
          <w:bCs/>
          <w:sz w:val="24"/>
          <w:szCs w:val="24"/>
        </w:rPr>
        <w:t>Discorrer</w:t>
      </w:r>
      <w:r w:rsidR="00C81FEE">
        <w:rPr>
          <w:rFonts w:ascii="Arial" w:hAnsi="Arial" w:cs="Arial"/>
          <w:bCs/>
          <w:sz w:val="24"/>
          <w:szCs w:val="24"/>
        </w:rPr>
        <w:t xml:space="preserve"> </w:t>
      </w:r>
      <w:r w:rsidR="00AD4356" w:rsidRPr="008B338C">
        <w:rPr>
          <w:rFonts w:ascii="Arial" w:hAnsi="Arial" w:cs="Arial"/>
          <w:bCs/>
          <w:sz w:val="24"/>
          <w:szCs w:val="24"/>
        </w:rPr>
        <w:t xml:space="preserve">o que a literatura </w:t>
      </w:r>
      <w:r w:rsidR="00152E6D" w:rsidRPr="008B338C">
        <w:rPr>
          <w:rFonts w:ascii="Arial" w:hAnsi="Arial" w:cs="Arial"/>
          <w:bCs/>
          <w:sz w:val="24"/>
          <w:szCs w:val="24"/>
        </w:rPr>
        <w:t>apresenta</w:t>
      </w:r>
      <w:r w:rsidR="00AD4356" w:rsidRPr="008B338C">
        <w:rPr>
          <w:rFonts w:ascii="Arial" w:hAnsi="Arial" w:cs="Arial"/>
          <w:bCs/>
          <w:sz w:val="24"/>
          <w:szCs w:val="24"/>
        </w:rPr>
        <w:t xml:space="preserve"> acerca da percepção de pacientes do sexo masc</w:t>
      </w:r>
      <w:r w:rsidR="00DF3F33" w:rsidRPr="008B338C">
        <w:rPr>
          <w:rFonts w:ascii="Arial" w:hAnsi="Arial" w:cs="Arial"/>
          <w:bCs/>
          <w:sz w:val="24"/>
          <w:szCs w:val="24"/>
        </w:rPr>
        <w:t xml:space="preserve">ulino e profissionais de </w:t>
      </w:r>
      <w:r w:rsidR="002346F7" w:rsidRPr="008B338C">
        <w:rPr>
          <w:rFonts w:ascii="Arial" w:hAnsi="Arial" w:cs="Arial"/>
          <w:bCs/>
          <w:sz w:val="24"/>
          <w:szCs w:val="24"/>
        </w:rPr>
        <w:t>enfermagem</w:t>
      </w:r>
      <w:r w:rsidR="00DF3F33" w:rsidRPr="008B338C">
        <w:rPr>
          <w:rFonts w:ascii="Arial" w:hAnsi="Arial" w:cs="Arial"/>
          <w:bCs/>
          <w:sz w:val="24"/>
          <w:szCs w:val="24"/>
        </w:rPr>
        <w:t xml:space="preserve">. Compreender </w:t>
      </w:r>
      <w:r w:rsidR="00AD4356" w:rsidRPr="008B338C">
        <w:rPr>
          <w:rFonts w:ascii="Arial" w:hAnsi="Arial" w:cs="Arial"/>
          <w:bCs/>
          <w:sz w:val="24"/>
          <w:szCs w:val="24"/>
        </w:rPr>
        <w:t>as causas de resistência do homem no atendimento ao Serviço Primário em Saúde</w:t>
      </w:r>
      <w:r w:rsidR="00DF3F33" w:rsidRPr="008B338C">
        <w:rPr>
          <w:rFonts w:ascii="Arial" w:hAnsi="Arial" w:cs="Arial"/>
          <w:bCs/>
          <w:sz w:val="24"/>
          <w:szCs w:val="24"/>
        </w:rPr>
        <w:t>, e as açõe</w:t>
      </w:r>
      <w:r w:rsidR="00E66DAE" w:rsidRPr="008B338C">
        <w:rPr>
          <w:rFonts w:ascii="Arial" w:hAnsi="Arial" w:cs="Arial"/>
          <w:bCs/>
          <w:sz w:val="24"/>
          <w:szCs w:val="24"/>
        </w:rPr>
        <w:t>s exercidas pelos enfermeiros a fim de estimular o acesso dos homens aos Serviços de Atenção Primária</w:t>
      </w:r>
      <w:r w:rsidR="00274402" w:rsidRPr="008B338C">
        <w:rPr>
          <w:rFonts w:ascii="Arial" w:hAnsi="Arial" w:cs="Arial"/>
          <w:bCs/>
          <w:sz w:val="24"/>
          <w:szCs w:val="24"/>
        </w:rPr>
        <w:t xml:space="preserve"> à Saúde</w:t>
      </w:r>
      <w:r w:rsidR="00E66DAE" w:rsidRPr="008B338C">
        <w:rPr>
          <w:rFonts w:ascii="Arial" w:hAnsi="Arial" w:cs="Arial"/>
          <w:bCs/>
          <w:sz w:val="24"/>
          <w:szCs w:val="24"/>
        </w:rPr>
        <w:t>.</w:t>
      </w:r>
    </w:p>
    <w:p w14:paraId="676782A6" w14:textId="77777777" w:rsidR="00DF3F33" w:rsidRPr="00AD4356" w:rsidRDefault="00DF3F33" w:rsidP="00E66DAE">
      <w:pPr>
        <w:spacing w:before="240" w:after="0" w:line="360" w:lineRule="auto"/>
        <w:jc w:val="both"/>
        <w:rPr>
          <w:rFonts w:ascii="Arial" w:hAnsi="Arial" w:cs="Arial"/>
          <w:bCs/>
          <w:sz w:val="24"/>
          <w:szCs w:val="24"/>
        </w:rPr>
      </w:pPr>
    </w:p>
    <w:p w14:paraId="090C0275" w14:textId="77777777" w:rsidR="00913345" w:rsidRPr="00991F2A" w:rsidRDefault="00991F2A" w:rsidP="00991F2A">
      <w:pPr>
        <w:pStyle w:val="Ttulo2"/>
        <w:rPr>
          <w:rFonts w:ascii="Arial" w:hAnsi="Arial" w:cs="Arial"/>
          <w:color w:val="auto"/>
          <w:sz w:val="24"/>
          <w:szCs w:val="24"/>
        </w:rPr>
      </w:pPr>
      <w:bookmarkStart w:id="11" w:name="_Toc50032513"/>
      <w:bookmarkStart w:id="12" w:name="_Toc52997654"/>
      <w:r w:rsidRPr="00991F2A">
        <w:rPr>
          <w:rFonts w:ascii="Arial" w:hAnsi="Arial" w:cs="Arial"/>
          <w:color w:val="auto"/>
          <w:sz w:val="24"/>
          <w:szCs w:val="24"/>
        </w:rPr>
        <w:t xml:space="preserve">2.2. </w:t>
      </w:r>
      <w:r w:rsidR="00860BB3" w:rsidRPr="00991F2A">
        <w:rPr>
          <w:rFonts w:ascii="Arial" w:hAnsi="Arial" w:cs="Arial"/>
          <w:color w:val="auto"/>
          <w:sz w:val="24"/>
          <w:szCs w:val="24"/>
        </w:rPr>
        <w:t xml:space="preserve">Objetivos </w:t>
      </w:r>
      <w:r w:rsidR="007C5C8A" w:rsidRPr="00991F2A">
        <w:rPr>
          <w:rFonts w:ascii="Arial" w:hAnsi="Arial" w:cs="Arial"/>
          <w:color w:val="auto"/>
          <w:sz w:val="24"/>
          <w:szCs w:val="24"/>
        </w:rPr>
        <w:t>Específicos</w:t>
      </w:r>
      <w:bookmarkEnd w:id="11"/>
      <w:bookmarkEnd w:id="12"/>
    </w:p>
    <w:p w14:paraId="2CC7086A" w14:textId="77777777" w:rsidR="00860BB3" w:rsidRDefault="00860BB3" w:rsidP="00860BB3"/>
    <w:p w14:paraId="6A9A900A" w14:textId="77777777" w:rsidR="00860BB3" w:rsidRDefault="00860BB3" w:rsidP="00860BB3"/>
    <w:p w14:paraId="4694BF0D" w14:textId="77777777" w:rsidR="00DF3F33" w:rsidRPr="00DF3F33" w:rsidRDefault="00AD4356" w:rsidP="00AD4356">
      <w:pPr>
        <w:pStyle w:val="NormalWeb"/>
        <w:numPr>
          <w:ilvl w:val="0"/>
          <w:numId w:val="24"/>
        </w:numPr>
        <w:spacing w:before="240" w:beforeAutospacing="0" w:afterAutospacing="0" w:line="360" w:lineRule="auto"/>
        <w:ind w:left="714" w:hanging="357"/>
        <w:jc w:val="both"/>
      </w:pPr>
      <w:r w:rsidRPr="00AD4356">
        <w:rPr>
          <w:rFonts w:ascii="Arial" w:hAnsi="Arial" w:cs="Arial"/>
          <w:bCs/>
        </w:rPr>
        <w:t>Identificar</w:t>
      </w:r>
      <w:r w:rsidR="00152E6D">
        <w:rPr>
          <w:rFonts w:ascii="Arial" w:hAnsi="Arial" w:cs="Arial"/>
          <w:bCs/>
        </w:rPr>
        <w:t xml:space="preserve"> na literatura</w:t>
      </w:r>
      <w:r w:rsidRPr="00AD4356">
        <w:rPr>
          <w:rFonts w:ascii="Arial" w:hAnsi="Arial" w:cs="Arial"/>
          <w:bCs/>
        </w:rPr>
        <w:t xml:space="preserve"> a</w:t>
      </w:r>
      <w:r w:rsidR="00152E6D">
        <w:rPr>
          <w:rFonts w:ascii="Arial" w:hAnsi="Arial" w:cs="Arial"/>
          <w:bCs/>
        </w:rPr>
        <w:t>s razões</w:t>
      </w:r>
      <w:r w:rsidR="00DF3F33">
        <w:rPr>
          <w:rFonts w:ascii="Arial" w:hAnsi="Arial" w:cs="Arial"/>
          <w:bCs/>
        </w:rPr>
        <w:t xml:space="preserve"> apontadas pelo público masculino</w:t>
      </w:r>
      <w:r w:rsidR="00C81FEE">
        <w:rPr>
          <w:rFonts w:ascii="Arial" w:hAnsi="Arial" w:cs="Arial"/>
          <w:bCs/>
        </w:rPr>
        <w:t xml:space="preserve"> </w:t>
      </w:r>
      <w:r w:rsidR="00DF3F33">
        <w:rPr>
          <w:rFonts w:ascii="Arial" w:hAnsi="Arial" w:cs="Arial"/>
          <w:bCs/>
        </w:rPr>
        <w:t xml:space="preserve">no que se refere a </w:t>
      </w:r>
      <w:r w:rsidRPr="00AD4356">
        <w:rPr>
          <w:rFonts w:ascii="Arial" w:hAnsi="Arial" w:cs="Arial"/>
          <w:bCs/>
        </w:rPr>
        <w:t xml:space="preserve">resistência </w:t>
      </w:r>
      <w:r w:rsidR="00DF3F33">
        <w:rPr>
          <w:rFonts w:ascii="Arial" w:hAnsi="Arial" w:cs="Arial"/>
          <w:bCs/>
        </w:rPr>
        <w:t>na adesão as</w:t>
      </w:r>
      <w:r w:rsidR="00C81FEE">
        <w:rPr>
          <w:rFonts w:ascii="Arial" w:hAnsi="Arial" w:cs="Arial"/>
          <w:bCs/>
        </w:rPr>
        <w:t xml:space="preserve"> </w:t>
      </w:r>
      <w:r w:rsidR="00DF3F33">
        <w:rPr>
          <w:rFonts w:ascii="Arial" w:hAnsi="Arial" w:cs="Arial"/>
          <w:bCs/>
        </w:rPr>
        <w:t xml:space="preserve">ações da </w:t>
      </w:r>
      <w:r w:rsidR="00DF3F33" w:rsidRPr="008B338C">
        <w:rPr>
          <w:rFonts w:ascii="Arial" w:hAnsi="Arial" w:cs="Arial"/>
          <w:bCs/>
        </w:rPr>
        <w:t xml:space="preserve">Atenção </w:t>
      </w:r>
      <w:r w:rsidR="00DA685B">
        <w:rPr>
          <w:rFonts w:ascii="Arial" w:hAnsi="Arial" w:cs="Arial"/>
          <w:bCs/>
        </w:rPr>
        <w:t>Primária</w:t>
      </w:r>
      <w:r w:rsidR="00DF3F33">
        <w:rPr>
          <w:rFonts w:ascii="Arial" w:hAnsi="Arial" w:cs="Arial"/>
          <w:bCs/>
        </w:rPr>
        <w:t xml:space="preserve"> em Saúde. </w:t>
      </w:r>
    </w:p>
    <w:p w14:paraId="53723362" w14:textId="77777777" w:rsidR="00F24348" w:rsidRPr="004E738F" w:rsidRDefault="00152E6D" w:rsidP="004E738F">
      <w:pPr>
        <w:pStyle w:val="NormalWeb"/>
        <w:numPr>
          <w:ilvl w:val="0"/>
          <w:numId w:val="24"/>
        </w:numPr>
        <w:spacing w:before="240" w:beforeAutospacing="0" w:afterAutospacing="0" w:line="360" w:lineRule="auto"/>
        <w:ind w:left="714" w:hanging="357"/>
        <w:jc w:val="both"/>
        <w:rPr>
          <w:rFonts w:ascii="Arial" w:hAnsi="Arial" w:cs="Arial"/>
          <w:bCs/>
        </w:rPr>
      </w:pPr>
      <w:r>
        <w:rPr>
          <w:rFonts w:ascii="Arial" w:hAnsi="Arial" w:cs="Arial"/>
          <w:bCs/>
        </w:rPr>
        <w:t>Apresentar</w:t>
      </w:r>
      <w:r w:rsidR="00AD4356" w:rsidRPr="00AD4356">
        <w:rPr>
          <w:rFonts w:ascii="Arial" w:hAnsi="Arial" w:cs="Arial"/>
          <w:bCs/>
        </w:rPr>
        <w:t xml:space="preserve"> as contribuições do enfermeiro para a melhoria do acesso da população masculina aos atendimentos na </w:t>
      </w:r>
      <w:r w:rsidR="00AD4356" w:rsidRPr="008B338C">
        <w:rPr>
          <w:rFonts w:ascii="Arial" w:hAnsi="Arial" w:cs="Arial"/>
          <w:bCs/>
        </w:rPr>
        <w:t>Atenção Primária de Saúde</w:t>
      </w:r>
      <w:r w:rsidR="0095263D">
        <w:rPr>
          <w:rFonts w:ascii="Arial" w:hAnsi="Arial" w:cs="Arial"/>
          <w:bCs/>
        </w:rPr>
        <w:t xml:space="preserve"> descrita na revisão da literatura</w:t>
      </w:r>
      <w:r w:rsidR="004A25D3">
        <w:rPr>
          <w:rFonts w:ascii="Arial" w:hAnsi="Arial" w:cs="Arial"/>
          <w:bCs/>
        </w:rPr>
        <w:t xml:space="preserve">. </w:t>
      </w:r>
    </w:p>
    <w:p w14:paraId="5F2A1263" w14:textId="77777777" w:rsidR="00F24348" w:rsidRDefault="00F24348" w:rsidP="00B34DFB">
      <w:pPr>
        <w:pStyle w:val="PargrafodaLista"/>
        <w:widowControl w:val="0"/>
        <w:autoSpaceDE w:val="0"/>
        <w:autoSpaceDN w:val="0"/>
        <w:adjustRightInd w:val="0"/>
        <w:spacing w:line="360" w:lineRule="auto"/>
        <w:jc w:val="both"/>
        <w:rPr>
          <w:rFonts w:ascii="Arial" w:hAnsi="Arial" w:cs="Arial"/>
        </w:rPr>
      </w:pPr>
    </w:p>
    <w:p w14:paraId="6C104D5C" w14:textId="77777777" w:rsidR="00F24348" w:rsidRDefault="00F24348" w:rsidP="00B34DFB">
      <w:pPr>
        <w:pStyle w:val="PargrafodaLista"/>
        <w:widowControl w:val="0"/>
        <w:autoSpaceDE w:val="0"/>
        <w:autoSpaceDN w:val="0"/>
        <w:adjustRightInd w:val="0"/>
        <w:spacing w:line="360" w:lineRule="auto"/>
        <w:jc w:val="both"/>
        <w:rPr>
          <w:rFonts w:ascii="Arial" w:hAnsi="Arial" w:cs="Arial"/>
        </w:rPr>
      </w:pPr>
    </w:p>
    <w:p w14:paraId="4874A3C1" w14:textId="77777777" w:rsidR="00F24348" w:rsidRDefault="00F24348" w:rsidP="00B34DFB">
      <w:pPr>
        <w:pStyle w:val="PargrafodaLista"/>
        <w:widowControl w:val="0"/>
        <w:autoSpaceDE w:val="0"/>
        <w:autoSpaceDN w:val="0"/>
        <w:adjustRightInd w:val="0"/>
        <w:spacing w:line="360" w:lineRule="auto"/>
        <w:jc w:val="both"/>
        <w:rPr>
          <w:rFonts w:ascii="Arial" w:hAnsi="Arial" w:cs="Arial"/>
        </w:rPr>
      </w:pPr>
    </w:p>
    <w:p w14:paraId="3DBAFB28" w14:textId="77777777" w:rsidR="00F24348" w:rsidRDefault="00F24348" w:rsidP="002F4013">
      <w:pPr>
        <w:spacing w:line="360" w:lineRule="auto"/>
        <w:ind w:firstLine="567"/>
        <w:jc w:val="both"/>
        <w:rPr>
          <w:rFonts w:ascii="Arial" w:hAnsi="Arial" w:cs="Arial"/>
        </w:rPr>
      </w:pPr>
    </w:p>
    <w:p w14:paraId="4941F16B" w14:textId="77777777" w:rsidR="00E567B1" w:rsidRDefault="00E567B1" w:rsidP="002F4013">
      <w:pPr>
        <w:spacing w:line="360" w:lineRule="auto"/>
        <w:ind w:firstLine="567"/>
        <w:jc w:val="both"/>
        <w:rPr>
          <w:rFonts w:ascii="Arial" w:hAnsi="Arial" w:cs="Arial"/>
        </w:rPr>
      </w:pPr>
    </w:p>
    <w:p w14:paraId="01D75F15" w14:textId="77777777" w:rsidR="00E567B1" w:rsidRDefault="00E567B1" w:rsidP="004E738F">
      <w:pPr>
        <w:spacing w:line="360" w:lineRule="auto"/>
        <w:jc w:val="both"/>
        <w:rPr>
          <w:rFonts w:ascii="Arial" w:hAnsi="Arial" w:cs="Arial"/>
        </w:rPr>
      </w:pPr>
    </w:p>
    <w:p w14:paraId="3E674780" w14:textId="77777777" w:rsidR="006353A2" w:rsidRPr="006353A2" w:rsidRDefault="004B1A0C" w:rsidP="006353A2">
      <w:pPr>
        <w:pStyle w:val="Ttulo1"/>
        <w:numPr>
          <w:ilvl w:val="0"/>
          <w:numId w:val="5"/>
        </w:numPr>
        <w:spacing w:line="360" w:lineRule="auto"/>
        <w:jc w:val="both"/>
        <w:rPr>
          <w:rFonts w:ascii="Arial" w:hAnsi="Arial" w:cs="Arial"/>
          <w:b/>
          <w:color w:val="auto"/>
          <w:sz w:val="24"/>
          <w:szCs w:val="24"/>
        </w:rPr>
      </w:pPr>
      <w:bookmarkStart w:id="13" w:name="_Toc50032514"/>
      <w:bookmarkStart w:id="14" w:name="_Toc52997655"/>
      <w:r w:rsidRPr="00791217">
        <w:rPr>
          <w:rFonts w:ascii="Arial" w:hAnsi="Arial" w:cs="Arial"/>
          <w:b/>
          <w:color w:val="auto"/>
          <w:sz w:val="24"/>
          <w:szCs w:val="24"/>
        </w:rPr>
        <w:lastRenderedPageBreak/>
        <w:t>METODOLOGIA</w:t>
      </w:r>
      <w:bookmarkEnd w:id="13"/>
      <w:bookmarkEnd w:id="14"/>
    </w:p>
    <w:p w14:paraId="1B2ECD0D" w14:textId="77777777" w:rsidR="00714080" w:rsidRPr="00714080" w:rsidRDefault="00B60218" w:rsidP="00991F2A">
      <w:pPr>
        <w:pStyle w:val="TtuloPadroArial1"/>
        <w:numPr>
          <w:ilvl w:val="1"/>
          <w:numId w:val="5"/>
        </w:numPr>
        <w:spacing w:before="300" w:after="300" w:line="360" w:lineRule="auto"/>
        <w:ind w:left="567" w:hanging="567"/>
        <w:jc w:val="both"/>
        <w:outlineLvl w:val="1"/>
        <w:rPr>
          <w:sz w:val="24"/>
          <w:szCs w:val="24"/>
        </w:rPr>
      </w:pPr>
      <w:bookmarkStart w:id="15" w:name="_Toc50032515"/>
      <w:bookmarkStart w:id="16" w:name="_Toc52997656"/>
      <w:r w:rsidRPr="00791217">
        <w:rPr>
          <w:sz w:val="24"/>
          <w:szCs w:val="24"/>
        </w:rPr>
        <w:t>Tipo de Estudo</w:t>
      </w:r>
      <w:bookmarkEnd w:id="15"/>
      <w:bookmarkEnd w:id="16"/>
    </w:p>
    <w:p w14:paraId="6D7D2424" w14:textId="77777777" w:rsidR="00512EC1" w:rsidRDefault="00C27B9B" w:rsidP="00512EC1">
      <w:pPr>
        <w:pStyle w:val="TtuloPadroArial1"/>
        <w:spacing w:before="0" w:after="300" w:line="360" w:lineRule="auto"/>
        <w:ind w:firstLine="1134"/>
        <w:jc w:val="both"/>
        <w:outlineLvl w:val="9"/>
        <w:rPr>
          <w:b w:val="0"/>
          <w:sz w:val="24"/>
          <w:szCs w:val="24"/>
        </w:rPr>
      </w:pPr>
      <w:bookmarkStart w:id="17" w:name="_Toc50032516"/>
      <w:r w:rsidRPr="00512EC1">
        <w:rPr>
          <w:b w:val="0"/>
          <w:sz w:val="24"/>
          <w:szCs w:val="24"/>
        </w:rPr>
        <w:t>O estudo trata-se, de uma revisão integrativa de literatura, com abordagem qualitativa.</w:t>
      </w:r>
      <w:bookmarkStart w:id="18" w:name="_Toc50032517"/>
      <w:bookmarkStart w:id="19" w:name="_Toc50033798"/>
      <w:bookmarkEnd w:id="17"/>
    </w:p>
    <w:p w14:paraId="74E070A9" w14:textId="77777777" w:rsidR="00512EC1" w:rsidRDefault="00C27B9B" w:rsidP="00512EC1">
      <w:pPr>
        <w:pStyle w:val="TtuloPadroArial1"/>
        <w:spacing w:before="0" w:after="300" w:line="360" w:lineRule="auto"/>
        <w:ind w:firstLine="1134"/>
        <w:jc w:val="both"/>
        <w:outlineLvl w:val="9"/>
        <w:rPr>
          <w:b w:val="0"/>
          <w:sz w:val="24"/>
          <w:szCs w:val="24"/>
        </w:rPr>
      </w:pPr>
      <w:r w:rsidRPr="00512EC1">
        <w:rPr>
          <w:b w:val="0"/>
          <w:sz w:val="24"/>
          <w:szCs w:val="24"/>
        </w:rPr>
        <w:t>A revisão integrativa é um método que tem como finalidade oferecer suporte para a tomada de decisão e a melhoria da prática clínica (BENEFIELD, 2003), possibilitando a síntese do estado do conhecimento de um determinado assunto, além de apontar lacunas do conhecimento que precisam ser preenchidas co</w:t>
      </w:r>
      <w:r w:rsidR="00DE31BD" w:rsidRPr="00512EC1">
        <w:rPr>
          <w:b w:val="0"/>
          <w:sz w:val="24"/>
          <w:szCs w:val="24"/>
        </w:rPr>
        <w:t xml:space="preserve">m a realização de novos estudos. </w:t>
      </w:r>
      <w:r w:rsidRPr="00512EC1">
        <w:rPr>
          <w:b w:val="0"/>
          <w:sz w:val="24"/>
          <w:szCs w:val="24"/>
        </w:rPr>
        <w:t>Este método de pesquisa permite a síntese de múltiplos estudos publicados e possibilita conclusões gerais a respeito de uma particular área de estudo</w:t>
      </w:r>
      <w:r w:rsidR="00476610">
        <w:rPr>
          <w:b w:val="0"/>
          <w:sz w:val="24"/>
          <w:szCs w:val="24"/>
        </w:rPr>
        <w:t xml:space="preserve"> (POLIT e</w:t>
      </w:r>
      <w:r w:rsidR="00DE31BD" w:rsidRPr="00512EC1">
        <w:rPr>
          <w:b w:val="0"/>
          <w:sz w:val="24"/>
          <w:szCs w:val="24"/>
        </w:rPr>
        <w:t xml:space="preserve"> BECK, 2006).</w:t>
      </w:r>
      <w:bookmarkStart w:id="20" w:name="_Toc50032518"/>
      <w:bookmarkEnd w:id="18"/>
      <w:bookmarkEnd w:id="19"/>
    </w:p>
    <w:p w14:paraId="614EFFB3" w14:textId="77777777" w:rsidR="00512EC1" w:rsidRDefault="00C27B9B" w:rsidP="00512EC1">
      <w:pPr>
        <w:pStyle w:val="TtuloPadroArial1"/>
        <w:spacing w:before="0" w:after="300" w:line="360" w:lineRule="auto"/>
        <w:ind w:firstLine="1134"/>
        <w:jc w:val="both"/>
        <w:outlineLvl w:val="9"/>
        <w:rPr>
          <w:b w:val="0"/>
          <w:sz w:val="24"/>
          <w:szCs w:val="24"/>
        </w:rPr>
      </w:pPr>
      <w:r w:rsidRPr="00512EC1">
        <w:rPr>
          <w:b w:val="0"/>
          <w:sz w:val="24"/>
          <w:szCs w:val="24"/>
        </w:rPr>
        <w:t>A revisão integrativa da literatura consiste na construção de uma análise ampla da literatura, contribuindo para discussões sobre métodos e resultados de pesquisas, assim como reflexões sobre a realização de futuros estudos. O propósito inicial deste método de pesquisa é obter um profundo entendimento de um determinado fenômeno baseando-se em estudos anteriores (BROOME, 2000). É necessário seguir padrões de rigor metodológico, clareza na apresentação dos resultados, de forma que o leitor consiga identificar as características reais dos estud</w:t>
      </w:r>
      <w:r w:rsidR="00C940BE">
        <w:rPr>
          <w:b w:val="0"/>
          <w:sz w:val="24"/>
          <w:szCs w:val="24"/>
        </w:rPr>
        <w:t>os incluídos na revisão (BEYEA e</w:t>
      </w:r>
      <w:r w:rsidRPr="00512EC1">
        <w:rPr>
          <w:b w:val="0"/>
          <w:sz w:val="24"/>
          <w:szCs w:val="24"/>
        </w:rPr>
        <w:t xml:space="preserve"> NICOLL, 1998).</w:t>
      </w:r>
      <w:bookmarkStart w:id="21" w:name="_Toc50032519"/>
      <w:bookmarkEnd w:id="20"/>
    </w:p>
    <w:p w14:paraId="2EB45D0E" w14:textId="77777777" w:rsidR="00512EC1" w:rsidRPr="00512EC1" w:rsidRDefault="00C27B9B" w:rsidP="00512EC1">
      <w:pPr>
        <w:pStyle w:val="TtuloPadroArial1"/>
        <w:spacing w:before="0" w:after="300" w:line="360" w:lineRule="auto"/>
        <w:ind w:firstLine="1134"/>
        <w:jc w:val="both"/>
        <w:outlineLvl w:val="9"/>
        <w:rPr>
          <w:b w:val="0"/>
          <w:sz w:val="24"/>
          <w:szCs w:val="24"/>
        </w:rPr>
      </w:pPr>
      <w:r w:rsidRPr="00512EC1">
        <w:rPr>
          <w:b w:val="0"/>
          <w:sz w:val="24"/>
          <w:szCs w:val="24"/>
          <w:shd w:val="clear" w:color="auto" w:fill="FFFFFF"/>
        </w:rPr>
        <w:t xml:space="preserve">Segundo </w:t>
      </w:r>
      <w:proofErr w:type="spellStart"/>
      <w:r w:rsidRPr="00512EC1">
        <w:rPr>
          <w:b w:val="0"/>
          <w:sz w:val="24"/>
          <w:szCs w:val="24"/>
          <w:shd w:val="clear" w:color="auto" w:fill="FFFFFF"/>
        </w:rPr>
        <w:t>Denzin</w:t>
      </w:r>
      <w:proofErr w:type="spellEnd"/>
      <w:r w:rsidRPr="00512EC1">
        <w:rPr>
          <w:b w:val="0"/>
          <w:sz w:val="24"/>
          <w:szCs w:val="24"/>
          <w:shd w:val="clear" w:color="auto" w:fill="FFFFFF"/>
        </w:rPr>
        <w:t xml:space="preserve"> e Lincoln (2006), a pesquisa qualitativa envolve uma abordagem interpretativa do mundo, o que significa que seus pesquisadores estudam as coisas em seus cenários naturais, tentando entender os fenômenos em termos dos significados que as pessoas a eles conferem. Seguindo essa linha de raciocínio, Vieira e </w:t>
      </w:r>
      <w:proofErr w:type="spellStart"/>
      <w:r w:rsidRPr="00512EC1">
        <w:rPr>
          <w:b w:val="0"/>
          <w:sz w:val="24"/>
          <w:szCs w:val="24"/>
          <w:shd w:val="clear" w:color="auto" w:fill="FFFFFF"/>
        </w:rPr>
        <w:t>Zouain</w:t>
      </w:r>
      <w:proofErr w:type="spellEnd"/>
      <w:r w:rsidRPr="00512EC1">
        <w:rPr>
          <w:b w:val="0"/>
          <w:sz w:val="24"/>
          <w:szCs w:val="24"/>
          <w:shd w:val="clear" w:color="auto" w:fill="FFFFFF"/>
        </w:rPr>
        <w:t xml:space="preserve"> (2005) afirmam que a pesquisa qualitativa atribui importância fundamental aos depoimentos dos atores sociais envolvidos, aos discursos e aos significados transmitidos por eles. Nes</w:t>
      </w:r>
      <w:r w:rsidR="00DE31BD" w:rsidRPr="00512EC1">
        <w:rPr>
          <w:b w:val="0"/>
          <w:sz w:val="24"/>
          <w:szCs w:val="24"/>
          <w:shd w:val="clear" w:color="auto" w:fill="FFFFFF"/>
        </w:rPr>
        <w:t>t</w:t>
      </w:r>
      <w:r w:rsidRPr="00512EC1">
        <w:rPr>
          <w:b w:val="0"/>
          <w:sz w:val="24"/>
          <w:szCs w:val="24"/>
          <w:shd w:val="clear" w:color="auto" w:fill="FFFFFF"/>
        </w:rPr>
        <w:t>e sentido, esse</w:t>
      </w:r>
      <w:r w:rsidR="00DE31BD" w:rsidRPr="00512EC1">
        <w:rPr>
          <w:b w:val="0"/>
          <w:sz w:val="24"/>
          <w:szCs w:val="24"/>
          <w:shd w:val="clear" w:color="auto" w:fill="FFFFFF"/>
        </w:rPr>
        <w:t>s autores afirmam que, esse</w:t>
      </w:r>
      <w:r w:rsidRPr="00512EC1">
        <w:rPr>
          <w:b w:val="0"/>
          <w:sz w:val="24"/>
          <w:szCs w:val="24"/>
          <w:shd w:val="clear" w:color="auto" w:fill="FFFFFF"/>
        </w:rPr>
        <w:t xml:space="preserve"> tipo de pesquisa preza pela descrição detalhada dos fenômenos e dos elementos que o envolvem.</w:t>
      </w:r>
      <w:bookmarkStart w:id="22" w:name="_Toc50032520"/>
      <w:bookmarkEnd w:id="21"/>
    </w:p>
    <w:p w14:paraId="5862B28F" w14:textId="77777777" w:rsidR="005965AA" w:rsidRPr="00512EC1" w:rsidRDefault="00C27B9B" w:rsidP="00512EC1">
      <w:pPr>
        <w:pStyle w:val="TtuloPadroArial1"/>
        <w:spacing w:before="0" w:after="300" w:line="360" w:lineRule="auto"/>
        <w:ind w:firstLine="1134"/>
        <w:jc w:val="both"/>
        <w:outlineLvl w:val="9"/>
        <w:rPr>
          <w:b w:val="0"/>
          <w:sz w:val="24"/>
          <w:szCs w:val="24"/>
        </w:rPr>
      </w:pPr>
      <w:r w:rsidRPr="00512EC1">
        <w:rPr>
          <w:b w:val="0"/>
          <w:sz w:val="24"/>
          <w:szCs w:val="24"/>
        </w:rPr>
        <w:lastRenderedPageBreak/>
        <w:t>A pesquisa qualitativa tem o ambiente natural como sua fonte direta de dados e o pesquisador como seu principal instrumento; os dados coletados são predominantemente descritivos; a preocupação com o processo é muito maior do que com o produto; o significado que as pessoas dão às coisas e à sua vida são focos de atenção especial pelo pesquisador; e a análise dos dados tende a seguir um processo indutivo (</w:t>
      </w:r>
      <w:r w:rsidR="0023445F">
        <w:rPr>
          <w:b w:val="0"/>
          <w:bCs/>
          <w:sz w:val="24"/>
          <w:szCs w:val="24"/>
          <w:shd w:val="clear" w:color="auto" w:fill="FFFFFF"/>
        </w:rPr>
        <w:t>LUDKE e</w:t>
      </w:r>
      <w:r w:rsidRPr="00512EC1">
        <w:rPr>
          <w:b w:val="0"/>
          <w:bCs/>
          <w:sz w:val="24"/>
          <w:szCs w:val="24"/>
          <w:shd w:val="clear" w:color="auto" w:fill="FFFFFF"/>
        </w:rPr>
        <w:t xml:space="preserve"> ANDRÉ, 1986).</w:t>
      </w:r>
      <w:bookmarkEnd w:id="22"/>
    </w:p>
    <w:p w14:paraId="5D68F4EF" w14:textId="77777777" w:rsidR="00B34DFB" w:rsidRDefault="00B34DFB" w:rsidP="00791217">
      <w:pPr>
        <w:tabs>
          <w:tab w:val="left" w:pos="1632"/>
        </w:tabs>
      </w:pPr>
    </w:p>
    <w:p w14:paraId="1E895EA0" w14:textId="77777777" w:rsidR="00655D81" w:rsidRPr="00791217" w:rsidRDefault="00655D81" w:rsidP="00C05FF6">
      <w:pPr>
        <w:pStyle w:val="TtuloPadroArial1"/>
        <w:numPr>
          <w:ilvl w:val="1"/>
          <w:numId w:val="5"/>
        </w:numPr>
        <w:spacing w:before="0" w:after="300" w:line="360" w:lineRule="auto"/>
        <w:ind w:left="0" w:firstLine="0"/>
        <w:jc w:val="both"/>
        <w:outlineLvl w:val="1"/>
        <w:rPr>
          <w:sz w:val="24"/>
          <w:szCs w:val="24"/>
        </w:rPr>
      </w:pPr>
      <w:bookmarkStart w:id="23" w:name="_Toc50032521"/>
      <w:bookmarkStart w:id="24" w:name="_Toc52997657"/>
      <w:r w:rsidRPr="00791217">
        <w:rPr>
          <w:sz w:val="24"/>
          <w:szCs w:val="24"/>
        </w:rPr>
        <w:t>Coleta de dados</w:t>
      </w:r>
      <w:bookmarkEnd w:id="23"/>
      <w:bookmarkEnd w:id="24"/>
    </w:p>
    <w:p w14:paraId="16FFE5E3" w14:textId="77777777" w:rsidR="00851B59" w:rsidRPr="00C27B9B" w:rsidRDefault="00DE31BD" w:rsidP="00851B59">
      <w:pPr>
        <w:pStyle w:val="NormalWeb"/>
        <w:spacing w:before="300" w:beforeAutospacing="0" w:after="300" w:afterAutospacing="0" w:line="360" w:lineRule="auto"/>
        <w:ind w:firstLine="1134"/>
        <w:jc w:val="both"/>
        <w:rPr>
          <w:rFonts w:ascii="Arial" w:hAnsi="Arial" w:cs="Arial"/>
        </w:rPr>
      </w:pPr>
      <w:r w:rsidRPr="00512EC1">
        <w:rPr>
          <w:rFonts w:ascii="Arial" w:hAnsi="Arial" w:cs="Arial"/>
        </w:rPr>
        <w:t xml:space="preserve">O levantamento de conteúdo </w:t>
      </w:r>
      <w:r w:rsidR="000C67CB" w:rsidRPr="00512EC1">
        <w:rPr>
          <w:rFonts w:ascii="Arial" w:hAnsi="Arial" w:cs="Arial"/>
        </w:rPr>
        <w:t>foi</w:t>
      </w:r>
      <w:r w:rsidR="00C27B9B" w:rsidRPr="00512EC1">
        <w:rPr>
          <w:rFonts w:ascii="Arial" w:hAnsi="Arial" w:cs="Arial"/>
        </w:rPr>
        <w:t xml:space="preserve"> re</w:t>
      </w:r>
      <w:r w:rsidRPr="00512EC1">
        <w:rPr>
          <w:rFonts w:ascii="Arial" w:hAnsi="Arial" w:cs="Arial"/>
        </w:rPr>
        <w:t>alizado</w:t>
      </w:r>
      <w:r w:rsidR="00C27B9B" w:rsidRPr="00512EC1">
        <w:rPr>
          <w:rFonts w:ascii="Arial" w:hAnsi="Arial" w:cs="Arial"/>
        </w:rPr>
        <w:t xml:space="preserve"> entre os meses de </w:t>
      </w:r>
      <w:r w:rsidR="00E973FA">
        <w:rPr>
          <w:rFonts w:ascii="Arial" w:hAnsi="Arial" w:cs="Arial"/>
        </w:rPr>
        <w:t>março</w:t>
      </w:r>
      <w:r w:rsidR="00C81FEE">
        <w:rPr>
          <w:rFonts w:ascii="Arial" w:hAnsi="Arial" w:cs="Arial"/>
        </w:rPr>
        <w:t xml:space="preserve"> </w:t>
      </w:r>
      <w:r w:rsidR="009877D3" w:rsidRPr="00512EC1">
        <w:rPr>
          <w:rFonts w:ascii="Arial" w:hAnsi="Arial" w:cs="Arial"/>
        </w:rPr>
        <w:t>a</w:t>
      </w:r>
      <w:r w:rsidR="00C81FEE">
        <w:rPr>
          <w:rFonts w:ascii="Arial" w:hAnsi="Arial" w:cs="Arial"/>
        </w:rPr>
        <w:t xml:space="preserve"> </w:t>
      </w:r>
      <w:r w:rsidR="00E66DAE" w:rsidRPr="00512EC1">
        <w:rPr>
          <w:rFonts w:ascii="Arial" w:hAnsi="Arial" w:cs="Arial"/>
        </w:rPr>
        <w:t>setembro</w:t>
      </w:r>
      <w:r w:rsidR="00C27B9B" w:rsidRPr="00512EC1">
        <w:rPr>
          <w:rFonts w:ascii="Arial" w:hAnsi="Arial" w:cs="Arial"/>
        </w:rPr>
        <w:t xml:space="preserve"> de 2020, por meio da </w:t>
      </w:r>
      <w:proofErr w:type="spellStart"/>
      <w:r w:rsidR="00C27B9B" w:rsidRPr="00512EC1">
        <w:rPr>
          <w:rFonts w:ascii="Arial" w:hAnsi="Arial" w:cs="Arial"/>
        </w:rPr>
        <w:t>buscativa</w:t>
      </w:r>
      <w:proofErr w:type="spellEnd"/>
      <w:r w:rsidR="00C27B9B" w:rsidRPr="00512EC1">
        <w:rPr>
          <w:rFonts w:ascii="Arial" w:hAnsi="Arial" w:cs="Arial"/>
        </w:rPr>
        <w:t xml:space="preserve"> de artigos indexados nas seguintes bases de dados: </w:t>
      </w:r>
      <w:proofErr w:type="spellStart"/>
      <w:r w:rsidR="00C27B9B" w:rsidRPr="00512EC1">
        <w:rPr>
          <w:rFonts w:ascii="Arial" w:hAnsi="Arial" w:cs="Arial"/>
        </w:rPr>
        <w:t>Scielo</w:t>
      </w:r>
      <w:proofErr w:type="spellEnd"/>
      <w:r w:rsidR="00C27B9B" w:rsidRPr="00512EC1">
        <w:rPr>
          <w:rFonts w:ascii="Arial" w:hAnsi="Arial" w:cs="Arial"/>
        </w:rPr>
        <w:t xml:space="preserve"> (</w:t>
      </w:r>
      <w:proofErr w:type="spellStart"/>
      <w:r w:rsidR="00C27B9B" w:rsidRPr="00512EC1">
        <w:rPr>
          <w:rFonts w:ascii="Arial" w:hAnsi="Arial" w:cs="Arial"/>
        </w:rPr>
        <w:t>Scientific</w:t>
      </w:r>
      <w:proofErr w:type="spellEnd"/>
      <w:r w:rsidR="00C27B9B" w:rsidRPr="00512EC1">
        <w:rPr>
          <w:rFonts w:ascii="Arial" w:hAnsi="Arial" w:cs="Arial"/>
        </w:rPr>
        <w:t xml:space="preserve"> Eletronic Library Online), BVS (Biblioteca Virtual em Saúde), Google Scholar, </w:t>
      </w:r>
      <w:proofErr w:type="spellStart"/>
      <w:r w:rsidR="00C27B9B" w:rsidRPr="00512EC1">
        <w:rPr>
          <w:rFonts w:ascii="Arial" w:hAnsi="Arial" w:cs="Arial"/>
        </w:rPr>
        <w:t>PubMed</w:t>
      </w:r>
      <w:proofErr w:type="spellEnd"/>
      <w:r w:rsidR="00C27B9B" w:rsidRPr="00512EC1">
        <w:rPr>
          <w:rFonts w:ascii="Arial" w:hAnsi="Arial" w:cs="Arial"/>
        </w:rPr>
        <w:t xml:space="preserve"> (</w:t>
      </w:r>
      <w:proofErr w:type="spellStart"/>
      <w:r w:rsidR="00C27B9B" w:rsidRPr="00512EC1">
        <w:rPr>
          <w:rFonts w:ascii="Arial" w:hAnsi="Arial" w:cs="Arial"/>
          <w:shd w:val="clear" w:color="auto" w:fill="FFFFFF"/>
        </w:rPr>
        <w:t>National</w:t>
      </w:r>
      <w:proofErr w:type="spellEnd"/>
      <w:r w:rsidR="00C27B9B" w:rsidRPr="00512EC1">
        <w:rPr>
          <w:rFonts w:ascii="Arial" w:hAnsi="Arial" w:cs="Arial"/>
          <w:shd w:val="clear" w:color="auto" w:fill="FFFFFF"/>
        </w:rPr>
        <w:t xml:space="preserve"> Center for </w:t>
      </w:r>
      <w:proofErr w:type="spellStart"/>
      <w:r w:rsidR="00C27B9B" w:rsidRPr="00512EC1">
        <w:rPr>
          <w:rFonts w:ascii="Arial" w:hAnsi="Arial" w:cs="Arial"/>
          <w:shd w:val="clear" w:color="auto" w:fill="FFFFFF"/>
        </w:rPr>
        <w:t>Biotechnology</w:t>
      </w:r>
      <w:proofErr w:type="spellEnd"/>
      <w:r w:rsidR="00C27B9B" w:rsidRPr="00512EC1">
        <w:rPr>
          <w:rFonts w:ascii="Arial" w:hAnsi="Arial" w:cs="Arial"/>
          <w:shd w:val="clear" w:color="auto" w:fill="FFFFFF"/>
        </w:rPr>
        <w:t xml:space="preserve"> </w:t>
      </w:r>
      <w:proofErr w:type="spellStart"/>
      <w:r w:rsidR="00C27B9B" w:rsidRPr="00512EC1">
        <w:rPr>
          <w:rFonts w:ascii="Arial" w:hAnsi="Arial" w:cs="Arial"/>
          <w:shd w:val="clear" w:color="auto" w:fill="FFFFFF"/>
        </w:rPr>
        <w:t>Information</w:t>
      </w:r>
      <w:proofErr w:type="spellEnd"/>
      <w:r w:rsidR="00C27B9B" w:rsidRPr="00512EC1">
        <w:rPr>
          <w:rFonts w:ascii="Arial" w:hAnsi="Arial" w:cs="Arial"/>
        </w:rPr>
        <w:t xml:space="preserve">), </w:t>
      </w:r>
      <w:proofErr w:type="spellStart"/>
      <w:r w:rsidR="00C27B9B" w:rsidRPr="00512EC1">
        <w:rPr>
          <w:rFonts w:ascii="Arial" w:hAnsi="Arial" w:cs="Arial"/>
        </w:rPr>
        <w:t>Lilacs</w:t>
      </w:r>
      <w:proofErr w:type="spellEnd"/>
      <w:r w:rsidR="00C27B9B" w:rsidRPr="00512EC1">
        <w:rPr>
          <w:rFonts w:ascii="Arial" w:hAnsi="Arial" w:cs="Arial"/>
        </w:rPr>
        <w:t xml:space="preserve"> (Literatura Latino-Americana e do Caribe em Ciências da Saúde), Revistas de Enfermagem. </w:t>
      </w:r>
      <w:r w:rsidRPr="00512EC1">
        <w:rPr>
          <w:rFonts w:ascii="Arial" w:hAnsi="Arial" w:cs="Arial"/>
        </w:rPr>
        <w:t xml:space="preserve">Foram </w:t>
      </w:r>
      <w:r w:rsidR="00F57FFE" w:rsidRPr="00512EC1">
        <w:rPr>
          <w:rFonts w:ascii="Arial" w:hAnsi="Arial" w:cs="Arial"/>
        </w:rPr>
        <w:t>utilizados</w:t>
      </w:r>
      <w:r w:rsidR="00C27B9B" w:rsidRPr="00512EC1">
        <w:rPr>
          <w:rFonts w:ascii="Arial" w:hAnsi="Arial" w:cs="Arial"/>
        </w:rPr>
        <w:t xml:space="preserve"> os </w:t>
      </w:r>
      <w:r w:rsidR="00C27B9B" w:rsidRPr="00512EC1">
        <w:rPr>
          <w:rFonts w:ascii="Arial" w:eastAsia="Arial" w:hAnsi="Arial" w:cs="Arial"/>
        </w:rPr>
        <w:t xml:space="preserve">seguintes descritores em base </w:t>
      </w:r>
      <w:proofErr w:type="spellStart"/>
      <w:r w:rsidR="00C27B9B" w:rsidRPr="00512EC1">
        <w:rPr>
          <w:rFonts w:ascii="Arial" w:eastAsia="Arial" w:hAnsi="Arial" w:cs="Arial"/>
        </w:rPr>
        <w:t>DeCS</w:t>
      </w:r>
      <w:proofErr w:type="spellEnd"/>
      <w:r w:rsidR="00C27B9B" w:rsidRPr="00512EC1">
        <w:rPr>
          <w:rFonts w:ascii="Arial" w:eastAsia="Arial" w:hAnsi="Arial" w:cs="Arial"/>
        </w:rPr>
        <w:t xml:space="preserve"> (Descritores em Ciências da Saúde): </w:t>
      </w:r>
      <w:r w:rsidRPr="00512EC1">
        <w:rPr>
          <w:rFonts w:ascii="Arial" w:hAnsi="Arial" w:cs="Arial"/>
        </w:rPr>
        <w:t>Saúde do H</w:t>
      </w:r>
      <w:r w:rsidR="00274402">
        <w:rPr>
          <w:rFonts w:ascii="Arial" w:hAnsi="Arial" w:cs="Arial"/>
        </w:rPr>
        <w:t>omem, Vulnerabilidade em Saúde, E</w:t>
      </w:r>
      <w:r w:rsidR="00C27B9B" w:rsidRPr="00512EC1">
        <w:rPr>
          <w:rFonts w:ascii="Arial" w:hAnsi="Arial" w:cs="Arial"/>
        </w:rPr>
        <w:t>duc</w:t>
      </w:r>
      <w:r w:rsidR="00274402">
        <w:rPr>
          <w:rFonts w:ascii="Arial" w:hAnsi="Arial" w:cs="Arial"/>
        </w:rPr>
        <w:t>ação em S</w:t>
      </w:r>
      <w:r w:rsidRPr="00512EC1">
        <w:rPr>
          <w:rFonts w:ascii="Arial" w:hAnsi="Arial" w:cs="Arial"/>
        </w:rPr>
        <w:t>aúde, A</w:t>
      </w:r>
      <w:r w:rsidR="00C27B9B" w:rsidRPr="00512EC1">
        <w:rPr>
          <w:rFonts w:ascii="Arial" w:hAnsi="Arial" w:cs="Arial"/>
        </w:rPr>
        <w:t xml:space="preserve">tenção </w:t>
      </w:r>
      <w:r w:rsidRPr="00512EC1">
        <w:rPr>
          <w:rFonts w:ascii="Arial" w:hAnsi="Arial" w:cs="Arial"/>
        </w:rPr>
        <w:t>P</w:t>
      </w:r>
      <w:r w:rsidR="00C27B9B" w:rsidRPr="00512EC1">
        <w:rPr>
          <w:rFonts w:ascii="Arial" w:hAnsi="Arial" w:cs="Arial"/>
        </w:rPr>
        <w:t xml:space="preserve">rimária </w:t>
      </w:r>
      <w:r w:rsidRPr="00512EC1">
        <w:rPr>
          <w:rFonts w:ascii="Arial" w:hAnsi="Arial" w:cs="Arial"/>
        </w:rPr>
        <w:t>à S</w:t>
      </w:r>
      <w:r w:rsidR="00274402">
        <w:rPr>
          <w:rFonts w:ascii="Arial" w:hAnsi="Arial" w:cs="Arial"/>
        </w:rPr>
        <w:t>aúde, M</w:t>
      </w:r>
      <w:r w:rsidR="00C27B9B" w:rsidRPr="00512EC1">
        <w:rPr>
          <w:rFonts w:ascii="Arial" w:hAnsi="Arial" w:cs="Arial"/>
        </w:rPr>
        <w:t>asculinidade</w:t>
      </w:r>
      <w:r w:rsidRPr="00512EC1">
        <w:rPr>
          <w:rFonts w:ascii="Arial" w:hAnsi="Arial" w:cs="Arial"/>
        </w:rPr>
        <w:t>; utilizado</w:t>
      </w:r>
      <w:r w:rsidR="00851B59">
        <w:rPr>
          <w:rFonts w:ascii="Arial" w:hAnsi="Arial" w:cs="Arial"/>
        </w:rPr>
        <w:t xml:space="preserve"> o operador booleano AND. </w:t>
      </w:r>
    </w:p>
    <w:p w14:paraId="7222ED0F" w14:textId="77777777" w:rsidR="00C27B9B" w:rsidRPr="00C27B9B" w:rsidRDefault="00C27B9B" w:rsidP="00C05FF6">
      <w:pPr>
        <w:pStyle w:val="TtuloPadroArial1"/>
        <w:numPr>
          <w:ilvl w:val="1"/>
          <w:numId w:val="5"/>
        </w:numPr>
        <w:spacing w:before="0" w:line="360" w:lineRule="auto"/>
        <w:ind w:left="0" w:firstLine="0"/>
        <w:jc w:val="both"/>
        <w:outlineLvl w:val="1"/>
        <w:rPr>
          <w:sz w:val="24"/>
          <w:szCs w:val="24"/>
        </w:rPr>
      </w:pPr>
      <w:bookmarkStart w:id="25" w:name="_Toc50032522"/>
      <w:bookmarkStart w:id="26" w:name="_Toc52997658"/>
      <w:r w:rsidRPr="00A63DA1">
        <w:rPr>
          <w:sz w:val="24"/>
          <w:szCs w:val="24"/>
        </w:rPr>
        <w:t>Critérios de inclusão</w:t>
      </w:r>
      <w:bookmarkEnd w:id="25"/>
      <w:bookmarkEnd w:id="26"/>
    </w:p>
    <w:p w14:paraId="40ED501C" w14:textId="77777777" w:rsidR="00DE31BD" w:rsidRDefault="00C27B9B" w:rsidP="00D26D19">
      <w:pPr>
        <w:pStyle w:val="TtuloPadroArial1"/>
        <w:spacing w:before="300" w:after="300" w:line="360" w:lineRule="auto"/>
        <w:ind w:firstLine="1134"/>
        <w:jc w:val="both"/>
        <w:outlineLvl w:val="9"/>
        <w:rPr>
          <w:b w:val="0"/>
          <w:sz w:val="24"/>
          <w:szCs w:val="24"/>
        </w:rPr>
      </w:pPr>
      <w:bookmarkStart w:id="27" w:name="_Toc50032523"/>
      <w:r w:rsidRPr="00512EC1">
        <w:rPr>
          <w:b w:val="0"/>
          <w:sz w:val="24"/>
          <w:szCs w:val="24"/>
        </w:rPr>
        <w:t>Os critérios de inclusão para a seleção dos conteúdos foram, artigos na linguagem portuguesa,</w:t>
      </w:r>
      <w:r w:rsidR="0095263D">
        <w:rPr>
          <w:b w:val="0"/>
          <w:sz w:val="24"/>
          <w:szCs w:val="24"/>
        </w:rPr>
        <w:t xml:space="preserve"> inglesa e espanhola.</w:t>
      </w:r>
      <w:r w:rsidR="00DA685B">
        <w:rPr>
          <w:b w:val="0"/>
          <w:sz w:val="24"/>
          <w:szCs w:val="24"/>
        </w:rPr>
        <w:t xml:space="preserve"> </w:t>
      </w:r>
      <w:r w:rsidR="0095263D">
        <w:rPr>
          <w:b w:val="0"/>
          <w:sz w:val="24"/>
          <w:szCs w:val="24"/>
        </w:rPr>
        <w:t>P</w:t>
      </w:r>
      <w:r w:rsidRPr="00512EC1">
        <w:rPr>
          <w:b w:val="0"/>
          <w:sz w:val="24"/>
          <w:szCs w:val="24"/>
        </w:rPr>
        <w:t>ublicados na íntegra de acordo com a temática referente à revisão integrativa, documentos, regulamentações, normativas de entidades de saúde acerca do tema</w:t>
      </w:r>
      <w:r w:rsidR="00D26D19">
        <w:rPr>
          <w:b w:val="0"/>
          <w:sz w:val="24"/>
          <w:szCs w:val="24"/>
        </w:rPr>
        <w:t xml:space="preserve">, </w:t>
      </w:r>
      <w:r w:rsidRPr="00512EC1">
        <w:rPr>
          <w:b w:val="0"/>
          <w:sz w:val="24"/>
          <w:szCs w:val="24"/>
        </w:rPr>
        <w:t>artigos</w:t>
      </w:r>
      <w:r w:rsidR="00D26D19">
        <w:rPr>
          <w:b w:val="0"/>
          <w:sz w:val="24"/>
          <w:szCs w:val="24"/>
        </w:rPr>
        <w:t xml:space="preserve">, </w:t>
      </w:r>
      <w:r w:rsidR="00D26D19" w:rsidRPr="00D26D19">
        <w:rPr>
          <w:b w:val="0"/>
          <w:sz w:val="24"/>
          <w:szCs w:val="24"/>
        </w:rPr>
        <w:t>teses</w:t>
      </w:r>
      <w:r w:rsidR="00D26D19">
        <w:rPr>
          <w:b w:val="0"/>
          <w:sz w:val="24"/>
          <w:szCs w:val="24"/>
        </w:rPr>
        <w:t xml:space="preserve">, e </w:t>
      </w:r>
      <w:r w:rsidR="00D26D19" w:rsidRPr="009B33BD">
        <w:rPr>
          <w:b w:val="0"/>
          <w:sz w:val="24"/>
          <w:szCs w:val="24"/>
        </w:rPr>
        <w:t>dissertações</w:t>
      </w:r>
      <w:r w:rsidR="002B62BD">
        <w:rPr>
          <w:b w:val="0"/>
          <w:sz w:val="24"/>
          <w:szCs w:val="24"/>
        </w:rPr>
        <w:t xml:space="preserve"> </w:t>
      </w:r>
      <w:r w:rsidRPr="00512EC1">
        <w:rPr>
          <w:b w:val="0"/>
          <w:sz w:val="24"/>
          <w:szCs w:val="24"/>
        </w:rPr>
        <w:t>publicados nos referidos bancos de</w:t>
      </w:r>
      <w:r w:rsidR="00DE31BD" w:rsidRPr="00512EC1">
        <w:rPr>
          <w:b w:val="0"/>
          <w:sz w:val="24"/>
          <w:szCs w:val="24"/>
        </w:rPr>
        <w:t xml:space="preserve"> dad</w:t>
      </w:r>
      <w:r w:rsidR="009B33BD">
        <w:rPr>
          <w:b w:val="0"/>
          <w:sz w:val="24"/>
          <w:szCs w:val="24"/>
        </w:rPr>
        <w:t>os compreendendo os anos de 2000</w:t>
      </w:r>
      <w:r w:rsidRPr="00512EC1">
        <w:rPr>
          <w:b w:val="0"/>
          <w:sz w:val="24"/>
          <w:szCs w:val="24"/>
        </w:rPr>
        <w:t xml:space="preserve"> a 2020.</w:t>
      </w:r>
      <w:bookmarkEnd w:id="27"/>
    </w:p>
    <w:p w14:paraId="6B271F28" w14:textId="77777777" w:rsidR="00DE31BD" w:rsidRPr="00C05FF6" w:rsidRDefault="00C27B9B" w:rsidP="00C05FF6">
      <w:pPr>
        <w:pStyle w:val="TtuloPadroArial1"/>
        <w:numPr>
          <w:ilvl w:val="1"/>
          <w:numId w:val="5"/>
        </w:numPr>
        <w:spacing w:after="300" w:line="360" w:lineRule="auto"/>
        <w:ind w:left="0" w:firstLine="0"/>
        <w:jc w:val="both"/>
        <w:outlineLvl w:val="1"/>
        <w:rPr>
          <w:sz w:val="24"/>
          <w:szCs w:val="24"/>
        </w:rPr>
      </w:pPr>
      <w:bookmarkStart w:id="28" w:name="_Toc50032524"/>
      <w:bookmarkStart w:id="29" w:name="_Toc52997659"/>
      <w:r w:rsidRPr="00C05FF6">
        <w:rPr>
          <w:sz w:val="24"/>
          <w:szCs w:val="24"/>
        </w:rPr>
        <w:t>Critérios de exclusão</w:t>
      </w:r>
      <w:bookmarkEnd w:id="28"/>
      <w:bookmarkEnd w:id="29"/>
    </w:p>
    <w:p w14:paraId="56E32B54" w14:textId="77777777" w:rsidR="00AD541F" w:rsidRDefault="00C27B9B" w:rsidP="00AD541F">
      <w:pPr>
        <w:spacing w:before="300" w:after="300" w:line="360" w:lineRule="auto"/>
        <w:ind w:firstLine="1134"/>
        <w:jc w:val="both"/>
        <w:rPr>
          <w:rFonts w:ascii="Arial" w:hAnsi="Arial" w:cs="Arial"/>
          <w:sz w:val="24"/>
          <w:szCs w:val="24"/>
        </w:rPr>
      </w:pPr>
      <w:r w:rsidRPr="00D51B65">
        <w:rPr>
          <w:rFonts w:ascii="Arial" w:hAnsi="Arial" w:cs="Arial"/>
          <w:sz w:val="24"/>
          <w:szCs w:val="24"/>
        </w:rPr>
        <w:t>Os crit</w:t>
      </w:r>
      <w:r w:rsidR="007D7500" w:rsidRPr="00D51B65">
        <w:rPr>
          <w:rFonts w:ascii="Arial" w:hAnsi="Arial" w:cs="Arial"/>
          <w:sz w:val="24"/>
          <w:szCs w:val="24"/>
        </w:rPr>
        <w:t>érios de exclusão são estudos</w:t>
      </w:r>
      <w:r w:rsidR="00D51B65" w:rsidRPr="00D51B65">
        <w:rPr>
          <w:rFonts w:ascii="Arial" w:hAnsi="Arial" w:cs="Arial"/>
          <w:sz w:val="24"/>
          <w:szCs w:val="24"/>
        </w:rPr>
        <w:t xml:space="preserve"> med</w:t>
      </w:r>
      <w:r w:rsidR="00D26D19">
        <w:rPr>
          <w:rFonts w:ascii="Arial" w:hAnsi="Arial" w:cs="Arial"/>
          <w:sz w:val="24"/>
          <w:szCs w:val="24"/>
        </w:rPr>
        <w:t>iante a recompensação monetária</w:t>
      </w:r>
      <w:r w:rsidRPr="00D51B65">
        <w:rPr>
          <w:rFonts w:ascii="Arial" w:hAnsi="Arial" w:cs="Arial"/>
          <w:sz w:val="24"/>
          <w:szCs w:val="24"/>
        </w:rPr>
        <w:t>, e materiais que não possuem relev</w:t>
      </w:r>
      <w:r w:rsidR="00AD541F">
        <w:rPr>
          <w:rFonts w:ascii="Arial" w:hAnsi="Arial" w:cs="Arial"/>
          <w:sz w:val="24"/>
          <w:szCs w:val="24"/>
        </w:rPr>
        <w:t xml:space="preserve">ância com a temática proposta. </w:t>
      </w:r>
    </w:p>
    <w:p w14:paraId="640221A3" w14:textId="77777777" w:rsidR="002B643F" w:rsidRPr="00AD541F" w:rsidRDefault="002B643F" w:rsidP="002B643F">
      <w:pPr>
        <w:spacing w:after="160" w:line="259" w:lineRule="auto"/>
        <w:rPr>
          <w:rFonts w:ascii="Arial" w:hAnsi="Arial" w:cs="Arial"/>
          <w:sz w:val="24"/>
          <w:szCs w:val="24"/>
        </w:rPr>
      </w:pPr>
      <w:r>
        <w:rPr>
          <w:rFonts w:ascii="Arial" w:hAnsi="Arial" w:cs="Arial"/>
          <w:sz w:val="24"/>
          <w:szCs w:val="24"/>
        </w:rPr>
        <w:br w:type="page"/>
      </w:r>
    </w:p>
    <w:p w14:paraId="40D1482D" w14:textId="77777777" w:rsidR="00655D81" w:rsidRPr="00791217" w:rsidRDefault="00655D81" w:rsidP="000A4EA5">
      <w:pPr>
        <w:pStyle w:val="TtuloPadroArial1"/>
        <w:numPr>
          <w:ilvl w:val="1"/>
          <w:numId w:val="5"/>
        </w:numPr>
        <w:spacing w:line="360" w:lineRule="auto"/>
        <w:ind w:left="0" w:firstLine="0"/>
        <w:jc w:val="both"/>
        <w:outlineLvl w:val="1"/>
        <w:rPr>
          <w:sz w:val="24"/>
          <w:szCs w:val="24"/>
        </w:rPr>
      </w:pPr>
      <w:bookmarkStart w:id="30" w:name="_Toc50032525"/>
      <w:bookmarkStart w:id="31" w:name="_Toc50033806"/>
      <w:bookmarkStart w:id="32" w:name="_Toc52997660"/>
      <w:r w:rsidRPr="00791217">
        <w:rPr>
          <w:sz w:val="24"/>
          <w:szCs w:val="24"/>
        </w:rPr>
        <w:lastRenderedPageBreak/>
        <w:t>Análise de dados</w:t>
      </w:r>
      <w:bookmarkEnd w:id="30"/>
      <w:bookmarkEnd w:id="31"/>
      <w:bookmarkEnd w:id="32"/>
    </w:p>
    <w:p w14:paraId="37CAB7A5" w14:textId="77777777" w:rsidR="00791217" w:rsidRDefault="00791217" w:rsidP="00C27B9B">
      <w:pPr>
        <w:rPr>
          <w:highlight w:val="cyan"/>
        </w:rPr>
      </w:pPr>
    </w:p>
    <w:p w14:paraId="76F411D9" w14:textId="77777777" w:rsidR="00D51B65" w:rsidRDefault="00C27B9B" w:rsidP="00512EC1">
      <w:pPr>
        <w:spacing w:before="300" w:after="300" w:line="360" w:lineRule="auto"/>
        <w:ind w:firstLine="1134"/>
        <w:jc w:val="both"/>
        <w:rPr>
          <w:rFonts w:ascii="Arial" w:hAnsi="Arial" w:cs="Arial"/>
          <w:sz w:val="24"/>
          <w:szCs w:val="24"/>
        </w:rPr>
      </w:pPr>
      <w:proofErr w:type="gramStart"/>
      <w:r w:rsidRPr="00AD541F">
        <w:rPr>
          <w:rFonts w:ascii="Arial" w:hAnsi="Arial" w:cs="Arial"/>
          <w:sz w:val="24"/>
          <w:szCs w:val="24"/>
        </w:rPr>
        <w:t xml:space="preserve">A análise </w:t>
      </w:r>
      <w:r w:rsidR="00DE31BD" w:rsidRPr="00AD541F">
        <w:rPr>
          <w:rFonts w:ascii="Arial" w:hAnsi="Arial" w:cs="Arial"/>
          <w:sz w:val="24"/>
          <w:szCs w:val="24"/>
        </w:rPr>
        <w:t xml:space="preserve">dos dados </w:t>
      </w:r>
      <w:r w:rsidR="003045B2" w:rsidRPr="00AD541F">
        <w:rPr>
          <w:rFonts w:ascii="Arial" w:hAnsi="Arial" w:cs="Arial"/>
          <w:sz w:val="24"/>
          <w:szCs w:val="24"/>
        </w:rPr>
        <w:t>foram</w:t>
      </w:r>
      <w:proofErr w:type="gramEnd"/>
      <w:r w:rsidR="002B62BD">
        <w:rPr>
          <w:rFonts w:ascii="Arial" w:hAnsi="Arial" w:cs="Arial"/>
          <w:sz w:val="24"/>
          <w:szCs w:val="24"/>
        </w:rPr>
        <w:t xml:space="preserve"> </w:t>
      </w:r>
      <w:r w:rsidR="003045B2" w:rsidRPr="00AD541F">
        <w:rPr>
          <w:rFonts w:ascii="Arial" w:hAnsi="Arial" w:cs="Arial"/>
          <w:sz w:val="24"/>
          <w:szCs w:val="24"/>
        </w:rPr>
        <w:t>realizadas</w:t>
      </w:r>
      <w:r w:rsidRPr="00AD541F">
        <w:rPr>
          <w:rFonts w:ascii="Arial" w:hAnsi="Arial" w:cs="Arial"/>
          <w:sz w:val="24"/>
          <w:szCs w:val="24"/>
        </w:rPr>
        <w:t xml:space="preserve"> por</w:t>
      </w:r>
      <w:r w:rsidR="00791217" w:rsidRPr="00AD541F">
        <w:rPr>
          <w:rFonts w:ascii="Arial" w:hAnsi="Arial" w:cs="Arial"/>
          <w:sz w:val="24"/>
          <w:szCs w:val="24"/>
        </w:rPr>
        <w:t xml:space="preserve"> meio da</w:t>
      </w:r>
      <w:r w:rsidR="00E66DAE" w:rsidRPr="00AD541F">
        <w:rPr>
          <w:rFonts w:ascii="Arial" w:hAnsi="Arial" w:cs="Arial"/>
          <w:sz w:val="24"/>
          <w:szCs w:val="24"/>
        </w:rPr>
        <w:t xml:space="preserve"> c</w:t>
      </w:r>
      <w:r w:rsidRPr="00AD541F">
        <w:rPr>
          <w:rFonts w:ascii="Arial" w:hAnsi="Arial" w:cs="Arial"/>
          <w:sz w:val="24"/>
          <w:szCs w:val="24"/>
        </w:rPr>
        <w:t>ategorização</w:t>
      </w:r>
      <w:r w:rsidR="00E66DAE" w:rsidRPr="00AD541F">
        <w:rPr>
          <w:rFonts w:ascii="Arial" w:hAnsi="Arial" w:cs="Arial"/>
          <w:sz w:val="24"/>
          <w:szCs w:val="24"/>
        </w:rPr>
        <w:t xml:space="preserve">, entre os meses de </w:t>
      </w:r>
      <w:r w:rsidR="00E973FA" w:rsidRPr="00AD541F">
        <w:rPr>
          <w:rFonts w:ascii="Arial" w:hAnsi="Arial" w:cs="Arial"/>
          <w:sz w:val="24"/>
          <w:szCs w:val="24"/>
        </w:rPr>
        <w:t xml:space="preserve">agosto a </w:t>
      </w:r>
      <w:r w:rsidR="00E66DAE" w:rsidRPr="00AD541F">
        <w:rPr>
          <w:rFonts w:ascii="Arial" w:hAnsi="Arial" w:cs="Arial"/>
          <w:sz w:val="24"/>
          <w:szCs w:val="24"/>
        </w:rPr>
        <w:t>outubro de 2020</w:t>
      </w:r>
      <w:r w:rsidRPr="00AD541F">
        <w:rPr>
          <w:rFonts w:ascii="Arial" w:hAnsi="Arial" w:cs="Arial"/>
          <w:sz w:val="24"/>
          <w:szCs w:val="24"/>
        </w:rPr>
        <w:t>.</w:t>
      </w:r>
    </w:p>
    <w:p w14:paraId="0C5DBB07" w14:textId="77777777" w:rsidR="00512EC1" w:rsidRPr="00AD541F" w:rsidRDefault="003045B2" w:rsidP="00512EC1">
      <w:pPr>
        <w:spacing w:before="300" w:after="300" w:line="360" w:lineRule="auto"/>
        <w:ind w:firstLine="1134"/>
        <w:jc w:val="both"/>
        <w:rPr>
          <w:rFonts w:ascii="Arial" w:hAnsi="Arial" w:cs="Arial"/>
          <w:sz w:val="24"/>
          <w:szCs w:val="24"/>
        </w:rPr>
      </w:pPr>
      <w:r w:rsidRPr="00AD541F">
        <w:rPr>
          <w:rFonts w:ascii="Arial" w:hAnsi="Arial" w:cs="Arial"/>
          <w:sz w:val="24"/>
          <w:szCs w:val="24"/>
        </w:rPr>
        <w:t xml:space="preserve">De acordo com </w:t>
      </w:r>
      <w:proofErr w:type="spellStart"/>
      <w:r w:rsidRPr="00AD541F">
        <w:rPr>
          <w:rFonts w:ascii="Arial" w:hAnsi="Arial" w:cs="Arial"/>
          <w:sz w:val="24"/>
          <w:szCs w:val="24"/>
        </w:rPr>
        <w:t>Lakoff</w:t>
      </w:r>
      <w:proofErr w:type="spellEnd"/>
      <w:r w:rsidRPr="00AD541F">
        <w:rPr>
          <w:rFonts w:ascii="Arial" w:hAnsi="Arial" w:cs="Arial"/>
          <w:sz w:val="24"/>
          <w:szCs w:val="24"/>
        </w:rPr>
        <w:t xml:space="preserve"> (1986), não existe nada mais básico do que a categorização para o nosso pensamento, nossa percepção, ação e fala. Todas as vezes que vemos alguma coisa como um tipo de coisa, ou como parte de alguma coisa, nós estamos categorizando. Isso ocorre, principalmente, pelas características oriundas das similaridades e diferenças existentes entre conceitos, dentro de determinado contexto. A elaboração de categorias geralmente é referida como uma metodologia na qual conceitos formam novas categorias pelas características inerentes a eles próprios.</w:t>
      </w:r>
    </w:p>
    <w:p w14:paraId="02DCC580" w14:textId="77777777" w:rsidR="00F24348" w:rsidRPr="00AD541F" w:rsidRDefault="00A43270" w:rsidP="00C940BE">
      <w:pPr>
        <w:spacing w:before="300" w:after="300" w:line="360" w:lineRule="auto"/>
        <w:ind w:firstLine="1134"/>
        <w:jc w:val="both"/>
        <w:rPr>
          <w:rFonts w:ascii="Arial" w:hAnsi="Arial" w:cs="Arial"/>
          <w:sz w:val="24"/>
          <w:szCs w:val="24"/>
        </w:rPr>
      </w:pPr>
      <w:r w:rsidRPr="00AD541F">
        <w:rPr>
          <w:rFonts w:ascii="Arial" w:hAnsi="Arial" w:cs="Arial"/>
          <w:sz w:val="24"/>
          <w:szCs w:val="24"/>
        </w:rPr>
        <w:t>O</w:t>
      </w:r>
      <w:r w:rsidR="00714080" w:rsidRPr="00AD541F">
        <w:rPr>
          <w:rFonts w:ascii="Arial" w:hAnsi="Arial" w:cs="Arial"/>
          <w:sz w:val="24"/>
          <w:szCs w:val="24"/>
        </w:rPr>
        <w:t xml:space="preserve">s achados foram separados em </w:t>
      </w:r>
      <w:r w:rsidR="002B62BD">
        <w:rPr>
          <w:rFonts w:ascii="Arial" w:hAnsi="Arial" w:cs="Arial"/>
          <w:sz w:val="24"/>
          <w:szCs w:val="24"/>
        </w:rPr>
        <w:t>oito</w:t>
      </w:r>
      <w:r w:rsidR="002B62BD" w:rsidRPr="00AD541F">
        <w:rPr>
          <w:rFonts w:ascii="Arial" w:hAnsi="Arial" w:cs="Arial"/>
          <w:sz w:val="24"/>
          <w:szCs w:val="24"/>
        </w:rPr>
        <w:t xml:space="preserve"> </w:t>
      </w:r>
      <w:r w:rsidRPr="00AD541F">
        <w:rPr>
          <w:rFonts w:ascii="Arial" w:hAnsi="Arial" w:cs="Arial"/>
          <w:sz w:val="24"/>
          <w:szCs w:val="24"/>
        </w:rPr>
        <w:t xml:space="preserve">categorias </w:t>
      </w:r>
      <w:r w:rsidR="00D51B65" w:rsidRPr="00AD541F">
        <w:rPr>
          <w:rFonts w:ascii="Arial" w:hAnsi="Arial" w:cs="Arial"/>
          <w:sz w:val="24"/>
          <w:szCs w:val="24"/>
        </w:rPr>
        <w:t>para melhor avaliação e aná</w:t>
      </w:r>
      <w:r w:rsidR="00975697" w:rsidRPr="00AD541F">
        <w:rPr>
          <w:rFonts w:ascii="Arial" w:hAnsi="Arial" w:cs="Arial"/>
          <w:sz w:val="24"/>
          <w:szCs w:val="24"/>
        </w:rPr>
        <w:t xml:space="preserve">lise dos estudos. A saber: </w:t>
      </w:r>
      <w:r w:rsidR="00E66DAE" w:rsidRPr="00AD541F">
        <w:rPr>
          <w:rFonts w:ascii="Arial" w:hAnsi="Arial" w:cs="Arial"/>
          <w:sz w:val="24"/>
          <w:szCs w:val="24"/>
        </w:rPr>
        <w:t>Masculinidade hegemônica</w:t>
      </w:r>
      <w:r w:rsidR="00A002D6" w:rsidRPr="00AD541F">
        <w:rPr>
          <w:rFonts w:ascii="Arial" w:hAnsi="Arial" w:cs="Arial"/>
          <w:sz w:val="24"/>
          <w:szCs w:val="24"/>
        </w:rPr>
        <w:t xml:space="preserve">; Agravos à Saúde dos Homens; </w:t>
      </w:r>
      <w:proofErr w:type="gramStart"/>
      <w:r w:rsidR="00A002D6" w:rsidRPr="00AD541F">
        <w:rPr>
          <w:rFonts w:ascii="Arial" w:hAnsi="Arial" w:cs="Arial"/>
          <w:sz w:val="24"/>
          <w:szCs w:val="24"/>
        </w:rPr>
        <w:t>Os</w:t>
      </w:r>
      <w:proofErr w:type="gramEnd"/>
      <w:r w:rsidR="00A002D6" w:rsidRPr="00AD541F">
        <w:rPr>
          <w:rFonts w:ascii="Arial" w:hAnsi="Arial" w:cs="Arial"/>
          <w:sz w:val="24"/>
          <w:szCs w:val="24"/>
        </w:rPr>
        <w:t xml:space="preserve"> motivos da </w:t>
      </w:r>
      <w:r w:rsidR="00C940BE" w:rsidRPr="00AD541F">
        <w:rPr>
          <w:rFonts w:ascii="Arial" w:hAnsi="Arial" w:cs="Arial"/>
          <w:sz w:val="24"/>
          <w:szCs w:val="24"/>
        </w:rPr>
        <w:t xml:space="preserve">baixa </w:t>
      </w:r>
      <w:r w:rsidR="00E567B1" w:rsidRPr="00AD541F">
        <w:rPr>
          <w:rFonts w:ascii="Arial" w:hAnsi="Arial" w:cs="Arial"/>
          <w:sz w:val="24"/>
          <w:szCs w:val="24"/>
        </w:rPr>
        <w:t>demanda</w:t>
      </w:r>
      <w:r w:rsidR="00A002D6" w:rsidRPr="00AD541F">
        <w:rPr>
          <w:rFonts w:ascii="Arial" w:hAnsi="Arial" w:cs="Arial"/>
          <w:sz w:val="24"/>
          <w:szCs w:val="24"/>
        </w:rPr>
        <w:t xml:space="preserve"> do homem nos serviços de Atenção Primária à Saúde; Serviços de Saúde Emergenciais: porta de entrada à população masculina;</w:t>
      </w:r>
      <w:r w:rsidR="00DA685B">
        <w:rPr>
          <w:rFonts w:ascii="Arial" w:hAnsi="Arial" w:cs="Arial"/>
          <w:sz w:val="24"/>
          <w:szCs w:val="24"/>
        </w:rPr>
        <w:t xml:space="preserve"> </w:t>
      </w:r>
      <w:r w:rsidR="00A002D6" w:rsidRPr="00AD541F">
        <w:rPr>
          <w:rFonts w:ascii="Arial" w:hAnsi="Arial" w:cs="Arial"/>
          <w:sz w:val="24"/>
          <w:szCs w:val="24"/>
        </w:rPr>
        <w:t>i</w:t>
      </w:r>
      <w:r w:rsidR="00A33F75" w:rsidRPr="00AD541F">
        <w:rPr>
          <w:rFonts w:ascii="Arial" w:hAnsi="Arial" w:cs="Arial"/>
          <w:sz w:val="24"/>
          <w:szCs w:val="24"/>
        </w:rPr>
        <w:t xml:space="preserve">nclusão do homem no </w:t>
      </w:r>
      <w:proofErr w:type="spellStart"/>
      <w:r w:rsidR="00A33F75" w:rsidRPr="00AD541F">
        <w:rPr>
          <w:rFonts w:ascii="Arial" w:hAnsi="Arial" w:cs="Arial"/>
          <w:sz w:val="24"/>
          <w:szCs w:val="24"/>
        </w:rPr>
        <w:t>Pré</w:t>
      </w:r>
      <w:proofErr w:type="spellEnd"/>
      <w:r w:rsidR="00A33F75" w:rsidRPr="00AD541F">
        <w:rPr>
          <w:rFonts w:ascii="Arial" w:hAnsi="Arial" w:cs="Arial"/>
          <w:sz w:val="24"/>
          <w:szCs w:val="24"/>
        </w:rPr>
        <w:t xml:space="preserve"> – Natal do parceiro;</w:t>
      </w:r>
      <w:r w:rsidR="00714080" w:rsidRPr="00AD541F">
        <w:rPr>
          <w:rFonts w:ascii="Arial" w:hAnsi="Arial" w:cs="Arial"/>
          <w:sz w:val="24"/>
          <w:szCs w:val="24"/>
        </w:rPr>
        <w:t xml:space="preserve"> A </w:t>
      </w:r>
      <w:r w:rsidR="003B0639" w:rsidRPr="00AD541F">
        <w:rPr>
          <w:rFonts w:ascii="Arial" w:hAnsi="Arial" w:cs="Arial"/>
          <w:sz w:val="24"/>
          <w:szCs w:val="24"/>
        </w:rPr>
        <w:t>percepção</w:t>
      </w:r>
      <w:r w:rsidR="00714080" w:rsidRPr="00AD541F">
        <w:rPr>
          <w:rFonts w:ascii="Arial" w:hAnsi="Arial" w:cs="Arial"/>
          <w:sz w:val="24"/>
          <w:szCs w:val="24"/>
        </w:rPr>
        <w:t xml:space="preserve"> dos enfermeiros sobre a presença e as demandas dos homens nos serviços de saúde; </w:t>
      </w:r>
      <w:r w:rsidR="00A33F75" w:rsidRPr="00AD541F">
        <w:rPr>
          <w:rFonts w:ascii="Arial" w:hAnsi="Arial" w:cs="Arial"/>
          <w:sz w:val="24"/>
          <w:szCs w:val="24"/>
        </w:rPr>
        <w:t>Ações dos enfermeiros para promover o acesso da pop</w:t>
      </w:r>
      <w:r w:rsidR="00714080" w:rsidRPr="00AD541F">
        <w:rPr>
          <w:rFonts w:ascii="Arial" w:hAnsi="Arial" w:cs="Arial"/>
          <w:sz w:val="24"/>
          <w:szCs w:val="24"/>
        </w:rPr>
        <w:t>ulação masculina aos Serviços de S</w:t>
      </w:r>
      <w:r w:rsidR="00A33F75" w:rsidRPr="00AD541F">
        <w:rPr>
          <w:rFonts w:ascii="Arial" w:hAnsi="Arial" w:cs="Arial"/>
          <w:sz w:val="24"/>
          <w:szCs w:val="24"/>
        </w:rPr>
        <w:t>aúde</w:t>
      </w:r>
      <w:r w:rsidR="00714080" w:rsidRPr="00AD541F">
        <w:rPr>
          <w:rFonts w:ascii="Arial" w:hAnsi="Arial" w:cs="Arial"/>
          <w:sz w:val="24"/>
          <w:szCs w:val="24"/>
        </w:rPr>
        <w:t xml:space="preserve">; </w:t>
      </w:r>
      <w:r w:rsidR="001E2B0C" w:rsidRPr="00AD541F">
        <w:rPr>
          <w:rFonts w:ascii="Arial" w:hAnsi="Arial" w:cs="Arial"/>
          <w:sz w:val="24"/>
          <w:szCs w:val="24"/>
        </w:rPr>
        <w:t xml:space="preserve">Normatização do Programa Saúde do Homem. </w:t>
      </w:r>
    </w:p>
    <w:p w14:paraId="6A917DB0" w14:textId="77777777" w:rsidR="00F24348" w:rsidRDefault="00F24348" w:rsidP="00714080">
      <w:pPr>
        <w:spacing w:line="360" w:lineRule="auto"/>
        <w:jc w:val="both"/>
        <w:rPr>
          <w:rFonts w:ascii="Arial" w:hAnsi="Arial" w:cs="Arial"/>
        </w:rPr>
      </w:pPr>
    </w:p>
    <w:p w14:paraId="6A8FC000" w14:textId="77777777" w:rsidR="00F24348" w:rsidRDefault="00F24348" w:rsidP="00593ED8">
      <w:pPr>
        <w:spacing w:line="360" w:lineRule="auto"/>
        <w:ind w:firstLine="567"/>
        <w:jc w:val="both"/>
        <w:rPr>
          <w:rFonts w:ascii="Arial" w:hAnsi="Arial" w:cs="Arial"/>
        </w:rPr>
      </w:pPr>
    </w:p>
    <w:p w14:paraId="27C5A288" w14:textId="77777777" w:rsidR="00F24348" w:rsidRDefault="00F24348" w:rsidP="00593ED8">
      <w:pPr>
        <w:spacing w:line="360" w:lineRule="auto"/>
        <w:ind w:firstLine="567"/>
        <w:jc w:val="both"/>
        <w:rPr>
          <w:rFonts w:ascii="Arial" w:hAnsi="Arial" w:cs="Arial"/>
        </w:rPr>
      </w:pPr>
    </w:p>
    <w:p w14:paraId="63F90FC6" w14:textId="77777777" w:rsidR="00F24348" w:rsidRDefault="00F24348" w:rsidP="00593ED8">
      <w:pPr>
        <w:spacing w:line="360" w:lineRule="auto"/>
        <w:ind w:firstLine="567"/>
        <w:jc w:val="both"/>
        <w:rPr>
          <w:rFonts w:ascii="Arial" w:hAnsi="Arial" w:cs="Arial"/>
        </w:rPr>
      </w:pPr>
    </w:p>
    <w:p w14:paraId="64DF0CFF" w14:textId="77777777" w:rsidR="00F24348" w:rsidRDefault="00F24348" w:rsidP="00593ED8">
      <w:pPr>
        <w:spacing w:line="360" w:lineRule="auto"/>
        <w:ind w:firstLine="567"/>
        <w:jc w:val="both"/>
        <w:rPr>
          <w:rFonts w:ascii="Arial" w:hAnsi="Arial" w:cs="Arial"/>
        </w:rPr>
      </w:pPr>
    </w:p>
    <w:p w14:paraId="5C028C52" w14:textId="77777777" w:rsidR="00F24348" w:rsidRDefault="00F24348" w:rsidP="00593ED8">
      <w:pPr>
        <w:spacing w:line="360" w:lineRule="auto"/>
        <w:ind w:firstLine="567"/>
        <w:jc w:val="both"/>
        <w:rPr>
          <w:rFonts w:ascii="Arial" w:hAnsi="Arial" w:cs="Arial"/>
        </w:rPr>
      </w:pPr>
    </w:p>
    <w:p w14:paraId="68CDFF07" w14:textId="77777777" w:rsidR="00F24348" w:rsidRDefault="00F24348" w:rsidP="00593ED8">
      <w:pPr>
        <w:spacing w:line="360" w:lineRule="auto"/>
        <w:ind w:firstLine="567"/>
        <w:jc w:val="both"/>
        <w:rPr>
          <w:rFonts w:ascii="Arial" w:hAnsi="Arial" w:cs="Arial"/>
        </w:rPr>
      </w:pPr>
    </w:p>
    <w:p w14:paraId="41BD9632" w14:textId="77777777" w:rsidR="00F24348" w:rsidRDefault="00F24348" w:rsidP="00593ED8">
      <w:pPr>
        <w:spacing w:line="360" w:lineRule="auto"/>
        <w:ind w:firstLine="567"/>
        <w:jc w:val="both"/>
        <w:rPr>
          <w:rFonts w:ascii="Arial" w:hAnsi="Arial" w:cs="Arial"/>
        </w:rPr>
      </w:pPr>
    </w:p>
    <w:p w14:paraId="2137D029" w14:textId="77777777" w:rsidR="00FA6AFA" w:rsidRDefault="00FA6AFA" w:rsidP="00593ED8">
      <w:pPr>
        <w:spacing w:line="360" w:lineRule="auto"/>
        <w:ind w:firstLine="567"/>
        <w:jc w:val="both"/>
        <w:rPr>
          <w:rFonts w:ascii="Arial" w:hAnsi="Arial" w:cs="Arial"/>
        </w:rPr>
      </w:pPr>
    </w:p>
    <w:p w14:paraId="7539801F" w14:textId="77777777" w:rsidR="002B643F" w:rsidRDefault="002B643F">
      <w:pPr>
        <w:spacing w:after="160" w:line="259" w:lineRule="auto"/>
        <w:rPr>
          <w:rFonts w:ascii="Arial" w:hAnsi="Arial" w:cs="Arial"/>
        </w:rPr>
      </w:pPr>
      <w:r>
        <w:rPr>
          <w:rFonts w:ascii="Arial" w:hAnsi="Arial" w:cs="Arial"/>
        </w:rPr>
        <w:br w:type="page"/>
      </w:r>
    </w:p>
    <w:p w14:paraId="39F50D30" w14:textId="77777777" w:rsidR="002B643F" w:rsidRDefault="002B643F" w:rsidP="002B643F">
      <w:pPr>
        <w:pStyle w:val="Ttulo1"/>
        <w:ind w:left="360"/>
        <w:rPr>
          <w:rFonts w:ascii="Arial" w:hAnsi="Arial" w:cs="Arial"/>
          <w:b/>
          <w:color w:val="auto"/>
          <w:sz w:val="24"/>
          <w:szCs w:val="24"/>
        </w:rPr>
      </w:pPr>
      <w:bookmarkStart w:id="33" w:name="_Toc50032526"/>
      <w:bookmarkStart w:id="34" w:name="_Toc50033807"/>
      <w:bookmarkStart w:id="35" w:name="_Toc52997661"/>
    </w:p>
    <w:p w14:paraId="0907C1E2" w14:textId="77777777" w:rsidR="009467E2" w:rsidRDefault="00F95FE9" w:rsidP="00F95FE9">
      <w:pPr>
        <w:pStyle w:val="Ttulo1"/>
        <w:numPr>
          <w:ilvl w:val="0"/>
          <w:numId w:val="5"/>
        </w:numPr>
        <w:rPr>
          <w:rFonts w:ascii="Arial" w:hAnsi="Arial" w:cs="Arial"/>
          <w:b/>
          <w:color w:val="auto"/>
          <w:sz w:val="24"/>
          <w:szCs w:val="24"/>
        </w:rPr>
      </w:pPr>
      <w:r w:rsidRPr="00A535D0">
        <w:rPr>
          <w:rFonts w:ascii="Arial" w:hAnsi="Arial" w:cs="Arial"/>
          <w:b/>
          <w:color w:val="auto"/>
          <w:sz w:val="24"/>
          <w:szCs w:val="24"/>
        </w:rPr>
        <w:t>RESULTADOS</w:t>
      </w:r>
      <w:bookmarkEnd w:id="33"/>
      <w:bookmarkEnd w:id="34"/>
      <w:bookmarkEnd w:id="35"/>
    </w:p>
    <w:p w14:paraId="09A5AD9B" w14:textId="77777777" w:rsidR="00975697" w:rsidRDefault="00975697" w:rsidP="00975697"/>
    <w:p w14:paraId="3401D71F" w14:textId="77777777" w:rsidR="00A84804" w:rsidRPr="00512EC1" w:rsidRDefault="001425A6" w:rsidP="001F2DDC">
      <w:pPr>
        <w:pStyle w:val="Corpodetexto"/>
        <w:spacing w:before="200" w:line="360" w:lineRule="auto"/>
        <w:ind w:firstLine="1134"/>
        <w:jc w:val="both"/>
        <w:rPr>
          <w:rFonts w:ascii="Arial" w:hAnsi="Arial" w:cs="Arial"/>
          <w:w w:val="105"/>
          <w:sz w:val="24"/>
          <w:szCs w:val="24"/>
        </w:rPr>
      </w:pPr>
      <w:r w:rsidRPr="00512EC1">
        <w:rPr>
          <w:rFonts w:ascii="Arial" w:hAnsi="Arial" w:cs="Arial"/>
          <w:w w:val="105"/>
          <w:sz w:val="24"/>
          <w:szCs w:val="24"/>
        </w:rPr>
        <w:t>A partir da revisã</w:t>
      </w:r>
      <w:r w:rsidR="00A84804" w:rsidRPr="00512EC1">
        <w:rPr>
          <w:rFonts w:ascii="Arial" w:hAnsi="Arial" w:cs="Arial"/>
          <w:w w:val="105"/>
          <w:sz w:val="24"/>
          <w:szCs w:val="24"/>
        </w:rPr>
        <w:t xml:space="preserve">o de literatura e análise dos estudos selecionados, encontramos um total de </w:t>
      </w:r>
      <w:r w:rsidR="00B03422" w:rsidRPr="00B03422">
        <w:rPr>
          <w:rFonts w:ascii="Arial" w:hAnsi="Arial" w:cs="Arial"/>
          <w:w w:val="105"/>
          <w:sz w:val="24"/>
          <w:szCs w:val="24"/>
        </w:rPr>
        <w:t>99</w:t>
      </w:r>
      <w:r w:rsidR="002B62BD">
        <w:rPr>
          <w:rFonts w:ascii="Arial" w:hAnsi="Arial" w:cs="Arial"/>
          <w:w w:val="105"/>
          <w:sz w:val="24"/>
          <w:szCs w:val="24"/>
        </w:rPr>
        <w:t xml:space="preserve"> </w:t>
      </w:r>
      <w:r w:rsidR="00A84804" w:rsidRPr="00512EC1">
        <w:rPr>
          <w:rFonts w:ascii="Arial" w:hAnsi="Arial" w:cs="Arial"/>
          <w:w w:val="105"/>
          <w:sz w:val="24"/>
          <w:szCs w:val="24"/>
        </w:rPr>
        <w:t xml:space="preserve">artigos científicos, </w:t>
      </w:r>
      <w:r w:rsidR="001F2DDC" w:rsidRPr="00512EC1">
        <w:rPr>
          <w:rFonts w:ascii="Arial" w:hAnsi="Arial" w:cs="Arial"/>
          <w:w w:val="105"/>
          <w:sz w:val="24"/>
          <w:szCs w:val="24"/>
        </w:rPr>
        <w:t xml:space="preserve">indexados nas bases de dados eletrônicas, acerca da tematica proposta. </w:t>
      </w:r>
      <w:r w:rsidR="002B643F">
        <w:rPr>
          <w:rFonts w:ascii="Arial" w:hAnsi="Arial" w:cs="Arial"/>
          <w:w w:val="105"/>
          <w:sz w:val="24"/>
          <w:szCs w:val="24"/>
        </w:rPr>
        <w:t>E 12 estudos referentes à documentos de</w:t>
      </w:r>
      <w:r w:rsidR="00AF0D15">
        <w:rPr>
          <w:rFonts w:ascii="Arial" w:hAnsi="Arial" w:cs="Arial"/>
          <w:w w:val="105"/>
          <w:sz w:val="24"/>
          <w:szCs w:val="24"/>
        </w:rPr>
        <w:t xml:space="preserve"> entidades de saúde.</w:t>
      </w:r>
    </w:p>
    <w:p w14:paraId="45A68280" w14:textId="77777777" w:rsidR="00A535D0" w:rsidRPr="00512EC1" w:rsidRDefault="002B643F" w:rsidP="002B643F">
      <w:pPr>
        <w:tabs>
          <w:tab w:val="left" w:pos="6576"/>
        </w:tabs>
        <w:spacing w:line="360" w:lineRule="auto"/>
        <w:jc w:val="both"/>
        <w:rPr>
          <w:rFonts w:ascii="Arial" w:hAnsi="Arial" w:cs="Arial"/>
          <w:sz w:val="24"/>
          <w:szCs w:val="24"/>
        </w:rPr>
      </w:pPr>
      <w:r>
        <w:rPr>
          <w:rFonts w:ascii="Arial" w:hAnsi="Arial" w:cs="Arial"/>
          <w:sz w:val="24"/>
          <w:szCs w:val="24"/>
        </w:rPr>
        <w:tab/>
      </w:r>
    </w:p>
    <w:p w14:paraId="1FE931DB" w14:textId="77777777" w:rsidR="00A535D0" w:rsidRPr="00512EC1" w:rsidRDefault="00A535D0" w:rsidP="00500FFB">
      <w:pPr>
        <w:spacing w:line="360" w:lineRule="auto"/>
        <w:jc w:val="both"/>
        <w:rPr>
          <w:rFonts w:ascii="Arial" w:hAnsi="Arial" w:cs="Arial"/>
          <w:sz w:val="24"/>
          <w:szCs w:val="24"/>
        </w:rPr>
      </w:pPr>
      <w:r w:rsidRPr="00512EC1">
        <w:rPr>
          <w:rFonts w:ascii="Arial" w:hAnsi="Arial" w:cs="Arial"/>
          <w:sz w:val="24"/>
          <w:szCs w:val="24"/>
        </w:rPr>
        <w:t>Tabela 1: Distribuição dos artigos</w:t>
      </w:r>
      <w:r w:rsidR="00A002D6" w:rsidRPr="00512EC1">
        <w:rPr>
          <w:rFonts w:ascii="Arial" w:hAnsi="Arial" w:cs="Arial"/>
          <w:sz w:val="24"/>
          <w:szCs w:val="24"/>
        </w:rPr>
        <w:t xml:space="preserve"> de acordo com o ano de publicação, periódico e autor. </w:t>
      </w:r>
      <w:r w:rsidR="004C67D2">
        <w:rPr>
          <w:rFonts w:ascii="Arial" w:hAnsi="Arial" w:cs="Arial"/>
          <w:sz w:val="24"/>
          <w:szCs w:val="24"/>
        </w:rPr>
        <w:t>(</w:t>
      </w:r>
      <w:r w:rsidR="00261258">
        <w:rPr>
          <w:rFonts w:ascii="Arial" w:hAnsi="Arial" w:cs="Arial"/>
          <w:sz w:val="24"/>
          <w:szCs w:val="24"/>
        </w:rPr>
        <w:t>Goiânia</w:t>
      </w:r>
      <w:r w:rsidR="00AB3758">
        <w:rPr>
          <w:rFonts w:ascii="Arial" w:hAnsi="Arial" w:cs="Arial"/>
          <w:sz w:val="24"/>
          <w:szCs w:val="24"/>
        </w:rPr>
        <w:t>, 2020).</w:t>
      </w:r>
    </w:p>
    <w:tbl>
      <w:tblPr>
        <w:tblStyle w:val="Tabelacomgrade"/>
        <w:tblW w:w="9469" w:type="dxa"/>
        <w:tblInd w:w="-714" w:type="dxa"/>
        <w:tblLayout w:type="fixed"/>
        <w:tblLook w:val="04A0" w:firstRow="1" w:lastRow="0" w:firstColumn="1" w:lastColumn="0" w:noHBand="0" w:noVBand="1"/>
      </w:tblPr>
      <w:tblGrid>
        <w:gridCol w:w="851"/>
        <w:gridCol w:w="851"/>
        <w:gridCol w:w="2268"/>
        <w:gridCol w:w="5499"/>
      </w:tblGrid>
      <w:tr w:rsidR="005B1E7B" w:rsidRPr="00C554D8" w14:paraId="2B46C422" w14:textId="77777777" w:rsidTr="00DD294A">
        <w:trPr>
          <w:trHeight w:val="348"/>
        </w:trPr>
        <w:tc>
          <w:tcPr>
            <w:tcW w:w="851" w:type="dxa"/>
            <w:tcBorders>
              <w:top w:val="single" w:sz="4" w:space="0" w:color="auto"/>
              <w:left w:val="single" w:sz="4" w:space="0" w:color="auto"/>
              <w:bottom w:val="single" w:sz="4" w:space="0" w:color="auto"/>
              <w:right w:val="single" w:sz="4" w:space="0" w:color="auto"/>
            </w:tcBorders>
          </w:tcPr>
          <w:p w14:paraId="502A71BA" w14:textId="77777777" w:rsidR="005B1E7B" w:rsidRPr="00F874CD" w:rsidRDefault="005B1E7B" w:rsidP="005B1E7B">
            <w:pPr>
              <w:spacing w:after="0" w:line="240" w:lineRule="auto"/>
              <w:jc w:val="center"/>
              <w:rPr>
                <w:rFonts w:ascii="Arial" w:hAnsi="Arial" w:cs="Arial"/>
                <w:b/>
                <w:sz w:val="20"/>
                <w:szCs w:val="20"/>
              </w:rPr>
            </w:pPr>
            <w:r w:rsidRPr="00F874CD">
              <w:rPr>
                <w:rFonts w:ascii="Arial" w:hAnsi="Arial" w:cs="Arial"/>
                <w:b/>
                <w:sz w:val="20"/>
                <w:szCs w:val="20"/>
              </w:rPr>
              <w:t>Nº</w:t>
            </w:r>
          </w:p>
        </w:tc>
        <w:tc>
          <w:tcPr>
            <w:tcW w:w="851" w:type="dxa"/>
            <w:tcBorders>
              <w:top w:val="single" w:sz="4" w:space="0" w:color="auto"/>
              <w:left w:val="single" w:sz="4" w:space="0" w:color="auto"/>
              <w:bottom w:val="single" w:sz="4" w:space="0" w:color="auto"/>
              <w:right w:val="single" w:sz="4" w:space="0" w:color="auto"/>
            </w:tcBorders>
            <w:hideMark/>
          </w:tcPr>
          <w:p w14:paraId="0759DE3E" w14:textId="77777777" w:rsidR="005B1E7B" w:rsidRPr="00F874CD" w:rsidRDefault="005B1E7B" w:rsidP="005B1E7B">
            <w:pPr>
              <w:spacing w:after="0" w:line="240" w:lineRule="auto"/>
              <w:jc w:val="center"/>
              <w:rPr>
                <w:rFonts w:ascii="Arial" w:hAnsi="Arial" w:cs="Arial"/>
                <w:b/>
                <w:sz w:val="20"/>
                <w:szCs w:val="20"/>
              </w:rPr>
            </w:pPr>
            <w:r w:rsidRPr="00F874CD">
              <w:rPr>
                <w:rFonts w:ascii="Arial" w:hAnsi="Arial" w:cs="Arial"/>
                <w:b/>
                <w:sz w:val="20"/>
                <w:szCs w:val="20"/>
              </w:rPr>
              <w:t>ANO</w:t>
            </w:r>
          </w:p>
        </w:tc>
        <w:tc>
          <w:tcPr>
            <w:tcW w:w="2268" w:type="dxa"/>
            <w:tcBorders>
              <w:top w:val="single" w:sz="4" w:space="0" w:color="auto"/>
              <w:left w:val="single" w:sz="4" w:space="0" w:color="auto"/>
              <w:bottom w:val="single" w:sz="4" w:space="0" w:color="auto"/>
              <w:right w:val="single" w:sz="4" w:space="0" w:color="auto"/>
            </w:tcBorders>
            <w:hideMark/>
          </w:tcPr>
          <w:p w14:paraId="1DAF92B1" w14:textId="77777777" w:rsidR="005B1E7B" w:rsidRPr="00F874CD" w:rsidRDefault="005B1E7B" w:rsidP="006B16A2">
            <w:pPr>
              <w:spacing w:after="0" w:line="360" w:lineRule="auto"/>
              <w:jc w:val="center"/>
              <w:rPr>
                <w:rFonts w:ascii="Arial" w:hAnsi="Arial" w:cs="Arial"/>
                <w:b/>
                <w:sz w:val="20"/>
                <w:szCs w:val="20"/>
              </w:rPr>
            </w:pPr>
            <w:r w:rsidRPr="00F874CD">
              <w:rPr>
                <w:rFonts w:ascii="Arial" w:hAnsi="Arial" w:cs="Arial"/>
                <w:b/>
                <w:sz w:val="20"/>
                <w:szCs w:val="20"/>
              </w:rPr>
              <w:t>PERIÓDICO</w:t>
            </w:r>
          </w:p>
        </w:tc>
        <w:tc>
          <w:tcPr>
            <w:tcW w:w="5499" w:type="dxa"/>
            <w:tcBorders>
              <w:top w:val="single" w:sz="4" w:space="0" w:color="auto"/>
              <w:left w:val="single" w:sz="4" w:space="0" w:color="auto"/>
              <w:bottom w:val="single" w:sz="4" w:space="0" w:color="auto"/>
              <w:right w:val="single" w:sz="4" w:space="0" w:color="auto"/>
            </w:tcBorders>
            <w:hideMark/>
          </w:tcPr>
          <w:p w14:paraId="739B638B" w14:textId="77777777" w:rsidR="005B1E7B" w:rsidRPr="00F874CD" w:rsidRDefault="005B1E7B" w:rsidP="006B16A2">
            <w:pPr>
              <w:spacing w:after="0" w:line="360" w:lineRule="auto"/>
              <w:jc w:val="center"/>
              <w:rPr>
                <w:rFonts w:ascii="Arial" w:hAnsi="Arial" w:cs="Arial"/>
                <w:b/>
                <w:sz w:val="20"/>
                <w:szCs w:val="20"/>
              </w:rPr>
            </w:pPr>
            <w:r w:rsidRPr="00F874CD">
              <w:rPr>
                <w:rFonts w:ascii="Arial" w:hAnsi="Arial" w:cs="Arial"/>
                <w:b/>
                <w:sz w:val="20"/>
                <w:szCs w:val="20"/>
              </w:rPr>
              <w:t>AUTOR (A)</w:t>
            </w:r>
          </w:p>
        </w:tc>
      </w:tr>
      <w:tr w:rsidR="00A7458B" w:rsidRPr="00C554D8" w14:paraId="4F1146E8" w14:textId="77777777" w:rsidTr="00F874CD">
        <w:trPr>
          <w:trHeight w:val="701"/>
        </w:trPr>
        <w:tc>
          <w:tcPr>
            <w:tcW w:w="851" w:type="dxa"/>
          </w:tcPr>
          <w:p w14:paraId="54DF10E9" w14:textId="77777777" w:rsidR="00A7458B" w:rsidRPr="00F874CD" w:rsidRDefault="007C50EE" w:rsidP="00A7458B">
            <w:pPr>
              <w:spacing w:after="0" w:line="360" w:lineRule="auto"/>
              <w:rPr>
                <w:rFonts w:ascii="Arial" w:hAnsi="Arial" w:cs="Arial"/>
                <w:b/>
                <w:sz w:val="20"/>
                <w:szCs w:val="20"/>
              </w:rPr>
            </w:pPr>
            <w:r w:rsidRPr="00F874CD">
              <w:rPr>
                <w:rFonts w:ascii="Arial" w:hAnsi="Arial" w:cs="Arial"/>
                <w:b/>
                <w:sz w:val="20"/>
                <w:szCs w:val="20"/>
              </w:rPr>
              <w:t>1º</w:t>
            </w:r>
          </w:p>
        </w:tc>
        <w:tc>
          <w:tcPr>
            <w:tcW w:w="851" w:type="dxa"/>
          </w:tcPr>
          <w:p w14:paraId="0C989C34" w14:textId="77777777" w:rsidR="00A7458B" w:rsidRPr="00F874CD" w:rsidRDefault="00A7458B" w:rsidP="00A7458B">
            <w:pPr>
              <w:spacing w:after="0" w:line="360" w:lineRule="auto"/>
              <w:rPr>
                <w:rFonts w:ascii="Arial" w:hAnsi="Arial" w:cs="Arial"/>
                <w:sz w:val="20"/>
                <w:szCs w:val="20"/>
              </w:rPr>
            </w:pPr>
            <w:r w:rsidRPr="00F874CD">
              <w:rPr>
                <w:rFonts w:ascii="Arial" w:hAnsi="Arial" w:cs="Arial"/>
                <w:sz w:val="20"/>
                <w:szCs w:val="20"/>
              </w:rPr>
              <w:t>2000</w:t>
            </w:r>
          </w:p>
        </w:tc>
        <w:tc>
          <w:tcPr>
            <w:tcW w:w="2268" w:type="dxa"/>
          </w:tcPr>
          <w:p w14:paraId="55AD3D66" w14:textId="77777777" w:rsidR="00A7458B" w:rsidRPr="00F874CD" w:rsidRDefault="00A7458B" w:rsidP="00A7458B">
            <w:pPr>
              <w:spacing w:after="0" w:line="360" w:lineRule="auto"/>
              <w:jc w:val="both"/>
              <w:rPr>
                <w:rFonts w:ascii="Arial" w:hAnsi="Arial" w:cs="Arial"/>
                <w:sz w:val="20"/>
                <w:szCs w:val="20"/>
              </w:rPr>
            </w:pPr>
            <w:r w:rsidRPr="00F874CD">
              <w:rPr>
                <w:rFonts w:ascii="Arial" w:hAnsi="Arial" w:cs="Arial"/>
                <w:sz w:val="20"/>
                <w:szCs w:val="20"/>
              </w:rPr>
              <w:t>Ciência &amp; Saúde Coletiva</w:t>
            </w:r>
          </w:p>
        </w:tc>
        <w:tc>
          <w:tcPr>
            <w:tcW w:w="5499" w:type="dxa"/>
          </w:tcPr>
          <w:p w14:paraId="721948F8" w14:textId="77777777" w:rsidR="00A7458B" w:rsidRPr="00F874CD" w:rsidRDefault="00A7458B" w:rsidP="00A7458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Paulo </w:t>
            </w:r>
            <w:proofErr w:type="spellStart"/>
            <w:r w:rsidRPr="00F874CD">
              <w:rPr>
                <w:rFonts w:ascii="Arial" w:hAnsi="Arial" w:cs="Arial"/>
                <w:sz w:val="20"/>
                <w:szCs w:val="20"/>
              </w:rPr>
              <w:t>Marchiori</w:t>
            </w:r>
            <w:proofErr w:type="spellEnd"/>
            <w:r w:rsidRPr="00F874CD">
              <w:rPr>
                <w:rFonts w:ascii="Arial" w:hAnsi="Arial" w:cs="Arial"/>
                <w:sz w:val="20"/>
                <w:szCs w:val="20"/>
              </w:rPr>
              <w:t xml:space="preserve"> BUSS.</w:t>
            </w:r>
          </w:p>
        </w:tc>
      </w:tr>
      <w:tr w:rsidR="00776ACF" w:rsidRPr="00C554D8" w14:paraId="0E6612F5" w14:textId="77777777" w:rsidTr="00F874CD">
        <w:trPr>
          <w:trHeight w:val="413"/>
        </w:trPr>
        <w:tc>
          <w:tcPr>
            <w:tcW w:w="851" w:type="dxa"/>
          </w:tcPr>
          <w:p w14:paraId="64DA1303" w14:textId="77777777" w:rsidR="00776ACF" w:rsidRPr="00F874CD" w:rsidRDefault="007C50EE" w:rsidP="00A7458B">
            <w:pPr>
              <w:spacing w:after="0" w:line="360" w:lineRule="auto"/>
              <w:rPr>
                <w:rFonts w:ascii="Arial" w:hAnsi="Arial" w:cs="Arial"/>
                <w:b/>
                <w:sz w:val="20"/>
                <w:szCs w:val="20"/>
              </w:rPr>
            </w:pPr>
            <w:r w:rsidRPr="00F874CD">
              <w:rPr>
                <w:rFonts w:ascii="Arial" w:hAnsi="Arial" w:cs="Arial"/>
                <w:b/>
                <w:sz w:val="20"/>
                <w:szCs w:val="20"/>
              </w:rPr>
              <w:t>2º</w:t>
            </w:r>
          </w:p>
        </w:tc>
        <w:tc>
          <w:tcPr>
            <w:tcW w:w="851" w:type="dxa"/>
          </w:tcPr>
          <w:p w14:paraId="1D18470A" w14:textId="77777777" w:rsidR="00776ACF" w:rsidRPr="00F874CD" w:rsidRDefault="00776ACF" w:rsidP="00A7458B">
            <w:pPr>
              <w:spacing w:after="0" w:line="360" w:lineRule="auto"/>
              <w:rPr>
                <w:rFonts w:ascii="Arial" w:hAnsi="Arial" w:cs="Arial"/>
                <w:sz w:val="20"/>
                <w:szCs w:val="20"/>
              </w:rPr>
            </w:pPr>
            <w:r w:rsidRPr="00F874CD">
              <w:rPr>
                <w:rFonts w:ascii="Arial" w:hAnsi="Arial" w:cs="Arial"/>
                <w:sz w:val="20"/>
                <w:szCs w:val="20"/>
              </w:rPr>
              <w:t>2001</w:t>
            </w:r>
          </w:p>
        </w:tc>
        <w:tc>
          <w:tcPr>
            <w:tcW w:w="2268" w:type="dxa"/>
          </w:tcPr>
          <w:p w14:paraId="476A0228" w14:textId="77777777" w:rsidR="00776ACF" w:rsidRPr="00F874CD" w:rsidRDefault="00776ACF" w:rsidP="00A7458B">
            <w:pPr>
              <w:spacing w:after="0" w:line="360" w:lineRule="auto"/>
              <w:jc w:val="both"/>
              <w:rPr>
                <w:rFonts w:ascii="Arial" w:hAnsi="Arial" w:cs="Arial"/>
                <w:sz w:val="20"/>
                <w:szCs w:val="20"/>
              </w:rPr>
            </w:pPr>
            <w:r w:rsidRPr="00F874CD">
              <w:rPr>
                <w:rFonts w:ascii="Arial" w:hAnsi="Arial" w:cs="Arial"/>
                <w:sz w:val="20"/>
                <w:szCs w:val="20"/>
              </w:rPr>
              <w:t>Trabalho e Sociedade</w:t>
            </w:r>
          </w:p>
        </w:tc>
        <w:tc>
          <w:tcPr>
            <w:tcW w:w="5499" w:type="dxa"/>
          </w:tcPr>
          <w:p w14:paraId="48E182DC" w14:textId="77777777" w:rsidR="00776ACF" w:rsidRPr="00F874CD" w:rsidRDefault="00776ACF" w:rsidP="00A7458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Sócrates NOLASCO</w:t>
            </w:r>
          </w:p>
        </w:tc>
      </w:tr>
      <w:tr w:rsidR="00233067" w:rsidRPr="00C554D8" w14:paraId="38A18D71" w14:textId="77777777" w:rsidTr="00F874CD">
        <w:trPr>
          <w:trHeight w:val="703"/>
        </w:trPr>
        <w:tc>
          <w:tcPr>
            <w:tcW w:w="851" w:type="dxa"/>
          </w:tcPr>
          <w:p w14:paraId="7CF1FD18" w14:textId="77777777" w:rsidR="00233067" w:rsidRPr="00F874CD" w:rsidRDefault="00E75AF9" w:rsidP="00233067">
            <w:pPr>
              <w:spacing w:after="0" w:line="360" w:lineRule="auto"/>
              <w:rPr>
                <w:rFonts w:ascii="Arial" w:hAnsi="Arial" w:cs="Arial"/>
                <w:b/>
                <w:sz w:val="20"/>
                <w:szCs w:val="20"/>
              </w:rPr>
            </w:pPr>
            <w:r w:rsidRPr="00F874CD">
              <w:rPr>
                <w:rFonts w:ascii="Arial" w:hAnsi="Arial" w:cs="Arial"/>
                <w:b/>
                <w:sz w:val="20"/>
                <w:szCs w:val="20"/>
              </w:rPr>
              <w:t>3º</w:t>
            </w:r>
          </w:p>
        </w:tc>
        <w:tc>
          <w:tcPr>
            <w:tcW w:w="851" w:type="dxa"/>
          </w:tcPr>
          <w:p w14:paraId="6A87757B" w14:textId="77777777" w:rsidR="00233067" w:rsidRPr="00F874CD" w:rsidRDefault="00233067" w:rsidP="00233067">
            <w:pPr>
              <w:spacing w:after="0" w:line="360" w:lineRule="auto"/>
              <w:rPr>
                <w:rFonts w:ascii="Arial" w:hAnsi="Arial" w:cs="Arial"/>
                <w:sz w:val="20"/>
                <w:szCs w:val="20"/>
              </w:rPr>
            </w:pPr>
            <w:r w:rsidRPr="00F874CD">
              <w:rPr>
                <w:rFonts w:ascii="Arial" w:hAnsi="Arial" w:cs="Arial"/>
                <w:sz w:val="20"/>
                <w:szCs w:val="20"/>
              </w:rPr>
              <w:t>2002</w:t>
            </w:r>
          </w:p>
        </w:tc>
        <w:tc>
          <w:tcPr>
            <w:tcW w:w="2268" w:type="dxa"/>
          </w:tcPr>
          <w:p w14:paraId="69B2E1F2" w14:textId="77777777" w:rsidR="00233067" w:rsidRPr="00F874CD" w:rsidRDefault="00233067" w:rsidP="00233067">
            <w:pPr>
              <w:spacing w:after="0" w:line="360" w:lineRule="auto"/>
              <w:jc w:val="both"/>
              <w:rPr>
                <w:rFonts w:ascii="Arial" w:hAnsi="Arial" w:cs="Arial"/>
                <w:sz w:val="20"/>
                <w:szCs w:val="20"/>
              </w:rPr>
            </w:pPr>
            <w:r w:rsidRPr="00F874CD">
              <w:rPr>
                <w:rFonts w:ascii="Arial" w:hAnsi="Arial" w:cs="Arial"/>
                <w:sz w:val="20"/>
                <w:szCs w:val="20"/>
              </w:rPr>
              <w:t>Ciência &amp; Saúde Coletiva</w:t>
            </w:r>
          </w:p>
        </w:tc>
        <w:tc>
          <w:tcPr>
            <w:tcW w:w="5499" w:type="dxa"/>
          </w:tcPr>
          <w:p w14:paraId="0E930132" w14:textId="77777777" w:rsidR="00233067" w:rsidRPr="00F874CD" w:rsidRDefault="00233067" w:rsidP="00233067">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Rejane </w:t>
            </w:r>
            <w:proofErr w:type="spellStart"/>
            <w:r w:rsidRPr="00F874CD">
              <w:rPr>
                <w:rFonts w:ascii="Arial" w:hAnsi="Arial" w:cs="Arial"/>
                <w:sz w:val="20"/>
                <w:szCs w:val="20"/>
              </w:rPr>
              <w:t>Sobrino</w:t>
            </w:r>
            <w:proofErr w:type="spellEnd"/>
            <w:r w:rsidRPr="00F874CD">
              <w:rPr>
                <w:rFonts w:ascii="Arial" w:hAnsi="Arial" w:cs="Arial"/>
                <w:sz w:val="20"/>
                <w:szCs w:val="20"/>
              </w:rPr>
              <w:t xml:space="preserve"> PINHEIRO; Francisco VIACAVA; Claudia TRAVASSOS; Alexandre dos Santos BRITO. </w:t>
            </w:r>
          </w:p>
        </w:tc>
      </w:tr>
      <w:tr w:rsidR="00233067" w:rsidRPr="00C554D8" w14:paraId="00C14455" w14:textId="77777777" w:rsidTr="00F874CD">
        <w:trPr>
          <w:trHeight w:val="557"/>
        </w:trPr>
        <w:tc>
          <w:tcPr>
            <w:tcW w:w="851" w:type="dxa"/>
          </w:tcPr>
          <w:p w14:paraId="28BBFD52" w14:textId="77777777" w:rsidR="00233067" w:rsidRPr="00F874CD" w:rsidRDefault="00E75AF9" w:rsidP="00233067">
            <w:pPr>
              <w:spacing w:after="0" w:line="360" w:lineRule="auto"/>
              <w:rPr>
                <w:rFonts w:ascii="Arial" w:hAnsi="Arial" w:cs="Arial"/>
                <w:b/>
                <w:sz w:val="20"/>
                <w:szCs w:val="20"/>
              </w:rPr>
            </w:pPr>
            <w:r w:rsidRPr="00F874CD">
              <w:rPr>
                <w:rFonts w:ascii="Arial" w:hAnsi="Arial" w:cs="Arial"/>
                <w:b/>
                <w:sz w:val="20"/>
                <w:szCs w:val="20"/>
              </w:rPr>
              <w:t>4</w:t>
            </w:r>
            <w:r w:rsidR="00233067" w:rsidRPr="00F874CD">
              <w:rPr>
                <w:rFonts w:ascii="Arial" w:hAnsi="Arial" w:cs="Arial"/>
                <w:b/>
                <w:sz w:val="20"/>
                <w:szCs w:val="20"/>
              </w:rPr>
              <w:t>º</w:t>
            </w:r>
          </w:p>
        </w:tc>
        <w:tc>
          <w:tcPr>
            <w:tcW w:w="851" w:type="dxa"/>
          </w:tcPr>
          <w:p w14:paraId="4EF20163" w14:textId="77777777" w:rsidR="00233067" w:rsidRPr="00F874CD" w:rsidRDefault="00233067" w:rsidP="00233067">
            <w:pPr>
              <w:spacing w:after="0" w:line="360" w:lineRule="auto"/>
              <w:rPr>
                <w:rFonts w:ascii="Arial" w:hAnsi="Arial" w:cs="Arial"/>
                <w:sz w:val="20"/>
                <w:szCs w:val="20"/>
              </w:rPr>
            </w:pPr>
            <w:r w:rsidRPr="00F874CD">
              <w:rPr>
                <w:rFonts w:ascii="Arial" w:hAnsi="Arial" w:cs="Arial"/>
                <w:sz w:val="20"/>
                <w:szCs w:val="20"/>
              </w:rPr>
              <w:t>2003</w:t>
            </w:r>
          </w:p>
        </w:tc>
        <w:tc>
          <w:tcPr>
            <w:tcW w:w="2268" w:type="dxa"/>
          </w:tcPr>
          <w:p w14:paraId="352C218F" w14:textId="77777777" w:rsidR="00233067" w:rsidRPr="00F874CD" w:rsidRDefault="00233067" w:rsidP="00233067">
            <w:pPr>
              <w:spacing w:after="0" w:line="360" w:lineRule="auto"/>
              <w:jc w:val="both"/>
              <w:rPr>
                <w:rFonts w:ascii="Arial" w:hAnsi="Arial" w:cs="Arial"/>
                <w:sz w:val="20"/>
                <w:szCs w:val="20"/>
              </w:rPr>
            </w:pPr>
            <w:r w:rsidRPr="00F874CD">
              <w:rPr>
                <w:rFonts w:ascii="Arial" w:hAnsi="Arial" w:cs="Arial"/>
                <w:sz w:val="20"/>
                <w:szCs w:val="20"/>
              </w:rPr>
              <w:t>Ciência &amp; Saúde Coletiva</w:t>
            </w:r>
          </w:p>
        </w:tc>
        <w:tc>
          <w:tcPr>
            <w:tcW w:w="5499" w:type="dxa"/>
          </w:tcPr>
          <w:p w14:paraId="791048AE" w14:textId="77777777" w:rsidR="00233067" w:rsidRPr="00F874CD" w:rsidRDefault="00233067" w:rsidP="00233067">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Romeu GOMES.</w:t>
            </w:r>
          </w:p>
        </w:tc>
      </w:tr>
      <w:tr w:rsidR="00233067" w:rsidRPr="00C554D8" w14:paraId="17F284E6" w14:textId="77777777" w:rsidTr="00F874CD">
        <w:trPr>
          <w:trHeight w:val="283"/>
        </w:trPr>
        <w:tc>
          <w:tcPr>
            <w:tcW w:w="851" w:type="dxa"/>
          </w:tcPr>
          <w:p w14:paraId="116733F1" w14:textId="77777777" w:rsidR="00233067" w:rsidRPr="00F874CD" w:rsidRDefault="00E75AF9" w:rsidP="00233067">
            <w:pPr>
              <w:spacing w:after="0" w:line="360" w:lineRule="auto"/>
              <w:rPr>
                <w:rFonts w:ascii="Arial" w:hAnsi="Arial" w:cs="Arial"/>
                <w:b/>
                <w:sz w:val="20"/>
                <w:szCs w:val="20"/>
              </w:rPr>
            </w:pPr>
            <w:r w:rsidRPr="00F874CD">
              <w:rPr>
                <w:rFonts w:ascii="Arial" w:hAnsi="Arial" w:cs="Arial"/>
                <w:b/>
                <w:sz w:val="20"/>
                <w:szCs w:val="20"/>
              </w:rPr>
              <w:t>5º</w:t>
            </w:r>
          </w:p>
        </w:tc>
        <w:tc>
          <w:tcPr>
            <w:tcW w:w="851" w:type="dxa"/>
          </w:tcPr>
          <w:p w14:paraId="3F406DD5" w14:textId="77777777" w:rsidR="00233067" w:rsidRPr="00F874CD" w:rsidRDefault="00233067" w:rsidP="00233067">
            <w:pPr>
              <w:spacing w:after="0" w:line="360" w:lineRule="auto"/>
              <w:rPr>
                <w:rFonts w:ascii="Arial" w:hAnsi="Arial" w:cs="Arial"/>
                <w:sz w:val="20"/>
                <w:szCs w:val="20"/>
              </w:rPr>
            </w:pPr>
            <w:r w:rsidRPr="00F874CD">
              <w:rPr>
                <w:rFonts w:ascii="Arial" w:hAnsi="Arial" w:cs="Arial"/>
                <w:sz w:val="20"/>
                <w:szCs w:val="20"/>
              </w:rPr>
              <w:t>2003</w:t>
            </w:r>
          </w:p>
        </w:tc>
        <w:tc>
          <w:tcPr>
            <w:tcW w:w="2268" w:type="dxa"/>
          </w:tcPr>
          <w:p w14:paraId="25C25C16" w14:textId="77777777" w:rsidR="00233067" w:rsidRPr="00F874CD" w:rsidRDefault="00233067" w:rsidP="00233067">
            <w:pPr>
              <w:spacing w:after="0" w:line="360" w:lineRule="auto"/>
              <w:jc w:val="both"/>
              <w:rPr>
                <w:rFonts w:ascii="Arial" w:hAnsi="Arial" w:cs="Arial"/>
                <w:sz w:val="20"/>
                <w:szCs w:val="20"/>
              </w:rPr>
            </w:pPr>
            <w:r w:rsidRPr="00F874CD">
              <w:rPr>
                <w:rFonts w:ascii="Arial" w:hAnsi="Arial" w:cs="Arial"/>
                <w:sz w:val="20"/>
                <w:szCs w:val="20"/>
              </w:rPr>
              <w:t xml:space="preserve">Editora </w:t>
            </w:r>
            <w:r w:rsidRPr="00F874CD">
              <w:rPr>
                <w:rFonts w:ascii="Arial" w:hAnsi="Arial" w:cs="Arial"/>
                <w:bCs/>
                <w:color w:val="000000"/>
                <w:sz w:val="20"/>
                <w:szCs w:val="20"/>
                <w:shd w:val="clear" w:color="auto" w:fill="FFFFFF"/>
              </w:rPr>
              <w:t>Vozes</w:t>
            </w:r>
          </w:p>
        </w:tc>
        <w:tc>
          <w:tcPr>
            <w:tcW w:w="5499" w:type="dxa"/>
          </w:tcPr>
          <w:p w14:paraId="2C536FBE" w14:textId="77777777" w:rsidR="00233067" w:rsidRPr="00F874CD" w:rsidRDefault="00233067" w:rsidP="00233067">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Paulo Henrique MARTINS</w:t>
            </w:r>
          </w:p>
        </w:tc>
      </w:tr>
      <w:tr w:rsidR="00233067" w:rsidRPr="00C554D8" w14:paraId="656F86DD" w14:textId="77777777" w:rsidTr="00F874CD">
        <w:trPr>
          <w:trHeight w:val="487"/>
        </w:trPr>
        <w:tc>
          <w:tcPr>
            <w:tcW w:w="851" w:type="dxa"/>
          </w:tcPr>
          <w:p w14:paraId="4DE119DC" w14:textId="77777777" w:rsidR="00233067" w:rsidRPr="00F874CD" w:rsidRDefault="00E75AF9" w:rsidP="00233067">
            <w:pPr>
              <w:spacing w:after="0" w:line="360" w:lineRule="auto"/>
              <w:rPr>
                <w:rFonts w:ascii="Arial" w:hAnsi="Arial" w:cs="Arial"/>
                <w:b/>
                <w:sz w:val="20"/>
                <w:szCs w:val="20"/>
              </w:rPr>
            </w:pPr>
            <w:r w:rsidRPr="00F874CD">
              <w:rPr>
                <w:rFonts w:ascii="Arial" w:hAnsi="Arial" w:cs="Arial"/>
                <w:b/>
                <w:sz w:val="20"/>
                <w:szCs w:val="20"/>
              </w:rPr>
              <w:t>6º</w:t>
            </w:r>
          </w:p>
        </w:tc>
        <w:tc>
          <w:tcPr>
            <w:tcW w:w="851" w:type="dxa"/>
          </w:tcPr>
          <w:p w14:paraId="4FA9F080" w14:textId="77777777" w:rsidR="00233067" w:rsidRPr="00F874CD" w:rsidRDefault="00233067" w:rsidP="00233067">
            <w:pPr>
              <w:spacing w:after="0" w:line="360" w:lineRule="auto"/>
              <w:jc w:val="both"/>
              <w:rPr>
                <w:rFonts w:ascii="Arial" w:hAnsi="Arial" w:cs="Arial"/>
                <w:sz w:val="20"/>
                <w:szCs w:val="20"/>
              </w:rPr>
            </w:pPr>
            <w:r w:rsidRPr="00F874CD">
              <w:rPr>
                <w:rFonts w:ascii="Arial" w:hAnsi="Arial" w:cs="Arial"/>
                <w:sz w:val="20"/>
                <w:szCs w:val="20"/>
              </w:rPr>
              <w:t>2003</w:t>
            </w:r>
          </w:p>
        </w:tc>
        <w:tc>
          <w:tcPr>
            <w:tcW w:w="2268" w:type="dxa"/>
          </w:tcPr>
          <w:p w14:paraId="4BD778C4" w14:textId="71D03F21" w:rsidR="00233067" w:rsidRPr="00F874CD" w:rsidRDefault="00233067" w:rsidP="00F874CD">
            <w:pPr>
              <w:pStyle w:val="TtuloPadroArial1"/>
              <w:spacing w:before="0" w:line="360" w:lineRule="auto"/>
              <w:jc w:val="both"/>
              <w:rPr>
                <w:sz w:val="20"/>
                <w:szCs w:val="20"/>
              </w:rPr>
            </w:pPr>
            <w:r w:rsidRPr="00F874CD">
              <w:rPr>
                <w:rFonts w:eastAsia="Times New Roman"/>
                <w:b w:val="0"/>
                <w:sz w:val="20"/>
                <w:szCs w:val="20"/>
                <w:lang w:val="pt-PT" w:eastAsia="pt-BR"/>
              </w:rPr>
              <w:t>Universidade Peruana Cayetano Heredia</w:t>
            </w:r>
          </w:p>
        </w:tc>
        <w:tc>
          <w:tcPr>
            <w:tcW w:w="5499" w:type="dxa"/>
          </w:tcPr>
          <w:p w14:paraId="2440CFC5" w14:textId="77777777" w:rsidR="00233067" w:rsidRPr="00F874CD" w:rsidRDefault="00233067" w:rsidP="00233067">
            <w:pPr>
              <w:autoSpaceDE w:val="0"/>
              <w:autoSpaceDN w:val="0"/>
              <w:adjustRightInd w:val="0"/>
              <w:spacing w:after="0" w:line="360" w:lineRule="auto"/>
              <w:jc w:val="both"/>
              <w:rPr>
                <w:rFonts w:ascii="Arial" w:hAnsi="Arial" w:cs="Arial"/>
                <w:sz w:val="20"/>
                <w:szCs w:val="20"/>
              </w:rPr>
            </w:pPr>
            <w:proofErr w:type="spellStart"/>
            <w:r w:rsidRPr="00F874CD">
              <w:rPr>
                <w:rFonts w:ascii="Arial" w:hAnsi="Arial" w:cs="Arial"/>
                <w:sz w:val="20"/>
                <w:szCs w:val="20"/>
              </w:rPr>
              <w:t>Benno</w:t>
            </w:r>
            <w:proofErr w:type="spellEnd"/>
            <w:r w:rsidRPr="00F874CD">
              <w:rPr>
                <w:rFonts w:ascii="Arial" w:hAnsi="Arial" w:cs="Arial"/>
                <w:sz w:val="20"/>
                <w:szCs w:val="20"/>
              </w:rPr>
              <w:t xml:space="preserve"> de KEIJZER</w:t>
            </w:r>
          </w:p>
        </w:tc>
      </w:tr>
      <w:tr w:rsidR="00233067" w:rsidRPr="00C554D8" w14:paraId="15C917FE" w14:textId="77777777" w:rsidTr="00F874CD">
        <w:trPr>
          <w:trHeight w:val="781"/>
        </w:trPr>
        <w:tc>
          <w:tcPr>
            <w:tcW w:w="851" w:type="dxa"/>
          </w:tcPr>
          <w:p w14:paraId="0295C560" w14:textId="77777777" w:rsidR="00233067" w:rsidRPr="00F874CD" w:rsidRDefault="00E75AF9" w:rsidP="00233067">
            <w:pPr>
              <w:spacing w:after="0" w:line="360" w:lineRule="auto"/>
              <w:rPr>
                <w:rFonts w:ascii="Arial" w:hAnsi="Arial" w:cs="Arial"/>
                <w:b/>
                <w:sz w:val="20"/>
                <w:szCs w:val="20"/>
              </w:rPr>
            </w:pPr>
            <w:r w:rsidRPr="00F874CD">
              <w:rPr>
                <w:rFonts w:ascii="Arial" w:hAnsi="Arial" w:cs="Arial"/>
                <w:b/>
                <w:sz w:val="20"/>
                <w:szCs w:val="20"/>
              </w:rPr>
              <w:t>7</w:t>
            </w:r>
            <w:r w:rsidR="00233067" w:rsidRPr="00F874CD">
              <w:rPr>
                <w:rFonts w:ascii="Arial" w:hAnsi="Arial" w:cs="Arial"/>
                <w:b/>
                <w:sz w:val="20"/>
                <w:szCs w:val="20"/>
              </w:rPr>
              <w:t>º</w:t>
            </w:r>
          </w:p>
        </w:tc>
        <w:tc>
          <w:tcPr>
            <w:tcW w:w="851" w:type="dxa"/>
          </w:tcPr>
          <w:p w14:paraId="46C1955E" w14:textId="77777777" w:rsidR="00233067" w:rsidRPr="00F874CD" w:rsidRDefault="00233067" w:rsidP="00233067">
            <w:pPr>
              <w:spacing w:after="0" w:line="360" w:lineRule="auto"/>
              <w:rPr>
                <w:rFonts w:ascii="Arial" w:hAnsi="Arial" w:cs="Arial"/>
                <w:sz w:val="20"/>
                <w:szCs w:val="20"/>
              </w:rPr>
            </w:pPr>
            <w:r w:rsidRPr="00F874CD">
              <w:rPr>
                <w:rFonts w:ascii="Arial" w:hAnsi="Arial" w:cs="Arial"/>
                <w:sz w:val="20"/>
                <w:szCs w:val="20"/>
              </w:rPr>
              <w:t>2005</w:t>
            </w:r>
          </w:p>
        </w:tc>
        <w:tc>
          <w:tcPr>
            <w:tcW w:w="2268" w:type="dxa"/>
          </w:tcPr>
          <w:p w14:paraId="0B8C1869" w14:textId="77777777" w:rsidR="00233067" w:rsidRPr="00F874CD" w:rsidRDefault="00233067" w:rsidP="00233067">
            <w:pPr>
              <w:spacing w:after="0" w:line="360" w:lineRule="auto"/>
              <w:jc w:val="both"/>
              <w:rPr>
                <w:rFonts w:ascii="Arial" w:hAnsi="Arial" w:cs="Arial"/>
                <w:sz w:val="20"/>
                <w:szCs w:val="20"/>
              </w:rPr>
            </w:pPr>
            <w:r w:rsidRPr="00F874CD">
              <w:rPr>
                <w:rFonts w:ascii="Arial" w:hAnsi="Arial" w:cs="Arial"/>
                <w:sz w:val="20"/>
                <w:szCs w:val="20"/>
              </w:rPr>
              <w:t>Ciência &amp; Saúde Coletiva</w:t>
            </w:r>
          </w:p>
        </w:tc>
        <w:tc>
          <w:tcPr>
            <w:tcW w:w="5499" w:type="dxa"/>
          </w:tcPr>
          <w:p w14:paraId="189135C9" w14:textId="77777777" w:rsidR="00233067" w:rsidRPr="00F874CD" w:rsidRDefault="00233067" w:rsidP="00233067">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Ruy LAURENTI; Maria Helena Prado de Mello JORGE; Sabina Léa Davidson GOTLIEB.</w:t>
            </w:r>
          </w:p>
        </w:tc>
      </w:tr>
      <w:tr w:rsidR="00233067" w:rsidRPr="00C554D8" w14:paraId="2A1DF3F8" w14:textId="77777777" w:rsidTr="00F874CD">
        <w:trPr>
          <w:trHeight w:val="706"/>
        </w:trPr>
        <w:tc>
          <w:tcPr>
            <w:tcW w:w="851" w:type="dxa"/>
          </w:tcPr>
          <w:p w14:paraId="5EAA390C" w14:textId="77777777" w:rsidR="00233067" w:rsidRPr="00F874CD" w:rsidRDefault="00E75AF9" w:rsidP="00233067">
            <w:pPr>
              <w:spacing w:after="0" w:line="360" w:lineRule="auto"/>
              <w:rPr>
                <w:rFonts w:ascii="Arial" w:hAnsi="Arial" w:cs="Arial"/>
                <w:b/>
                <w:sz w:val="20"/>
                <w:szCs w:val="20"/>
              </w:rPr>
            </w:pPr>
            <w:r w:rsidRPr="00F874CD">
              <w:rPr>
                <w:rFonts w:ascii="Arial" w:hAnsi="Arial" w:cs="Arial"/>
                <w:b/>
                <w:sz w:val="20"/>
                <w:szCs w:val="20"/>
              </w:rPr>
              <w:t>8</w:t>
            </w:r>
            <w:r w:rsidR="00233067" w:rsidRPr="00F874CD">
              <w:rPr>
                <w:rFonts w:ascii="Arial" w:hAnsi="Arial" w:cs="Arial"/>
                <w:b/>
                <w:sz w:val="20"/>
                <w:szCs w:val="20"/>
              </w:rPr>
              <w:t>º</w:t>
            </w:r>
          </w:p>
        </w:tc>
        <w:tc>
          <w:tcPr>
            <w:tcW w:w="851" w:type="dxa"/>
          </w:tcPr>
          <w:p w14:paraId="435B7007" w14:textId="77777777" w:rsidR="00233067" w:rsidRPr="00F874CD" w:rsidRDefault="00233067" w:rsidP="00233067">
            <w:pPr>
              <w:spacing w:after="0" w:line="360" w:lineRule="auto"/>
              <w:rPr>
                <w:rFonts w:ascii="Arial" w:hAnsi="Arial" w:cs="Arial"/>
                <w:sz w:val="20"/>
                <w:szCs w:val="20"/>
              </w:rPr>
            </w:pPr>
            <w:r w:rsidRPr="00F874CD">
              <w:rPr>
                <w:rFonts w:ascii="Arial" w:hAnsi="Arial" w:cs="Arial"/>
                <w:sz w:val="20"/>
                <w:szCs w:val="20"/>
              </w:rPr>
              <w:t>2005</w:t>
            </w:r>
          </w:p>
        </w:tc>
        <w:tc>
          <w:tcPr>
            <w:tcW w:w="2268" w:type="dxa"/>
          </w:tcPr>
          <w:p w14:paraId="25E5A140" w14:textId="77777777" w:rsidR="00233067" w:rsidRPr="00F874CD" w:rsidRDefault="00233067" w:rsidP="00233067">
            <w:pPr>
              <w:spacing w:after="0" w:line="360" w:lineRule="auto"/>
              <w:jc w:val="both"/>
              <w:rPr>
                <w:rFonts w:ascii="Arial" w:hAnsi="Arial" w:cs="Arial"/>
                <w:sz w:val="20"/>
                <w:szCs w:val="20"/>
              </w:rPr>
            </w:pPr>
            <w:r w:rsidRPr="00F874CD">
              <w:rPr>
                <w:rFonts w:ascii="Arial" w:hAnsi="Arial" w:cs="Arial"/>
                <w:sz w:val="20"/>
                <w:szCs w:val="20"/>
              </w:rPr>
              <w:t>Ciência &amp; Saúde Coletiva</w:t>
            </w:r>
          </w:p>
        </w:tc>
        <w:tc>
          <w:tcPr>
            <w:tcW w:w="5499" w:type="dxa"/>
          </w:tcPr>
          <w:p w14:paraId="7567CC85" w14:textId="77777777" w:rsidR="00233067" w:rsidRPr="00F874CD" w:rsidRDefault="00233067" w:rsidP="00233067">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Marlene BRAZ</w:t>
            </w:r>
          </w:p>
        </w:tc>
      </w:tr>
      <w:tr w:rsidR="00233067" w:rsidRPr="00C554D8" w14:paraId="43506208" w14:textId="77777777" w:rsidTr="00F874CD">
        <w:trPr>
          <w:trHeight w:val="689"/>
        </w:trPr>
        <w:tc>
          <w:tcPr>
            <w:tcW w:w="851" w:type="dxa"/>
          </w:tcPr>
          <w:p w14:paraId="5A252910" w14:textId="77777777" w:rsidR="00233067" w:rsidRPr="00F874CD" w:rsidRDefault="00E75AF9" w:rsidP="00233067">
            <w:pPr>
              <w:spacing w:after="0" w:line="360" w:lineRule="auto"/>
              <w:rPr>
                <w:rFonts w:ascii="Arial" w:hAnsi="Arial" w:cs="Arial"/>
                <w:sz w:val="20"/>
                <w:szCs w:val="20"/>
              </w:rPr>
            </w:pPr>
            <w:r w:rsidRPr="00F874CD">
              <w:rPr>
                <w:rFonts w:ascii="Arial" w:hAnsi="Arial" w:cs="Arial"/>
                <w:b/>
                <w:sz w:val="20"/>
                <w:szCs w:val="20"/>
              </w:rPr>
              <w:t>9</w:t>
            </w:r>
            <w:r w:rsidR="00233067" w:rsidRPr="00F874CD">
              <w:rPr>
                <w:rFonts w:ascii="Arial" w:hAnsi="Arial" w:cs="Arial"/>
                <w:b/>
                <w:sz w:val="20"/>
                <w:szCs w:val="20"/>
              </w:rPr>
              <w:t>º</w:t>
            </w:r>
          </w:p>
        </w:tc>
        <w:tc>
          <w:tcPr>
            <w:tcW w:w="851" w:type="dxa"/>
          </w:tcPr>
          <w:p w14:paraId="5EA53EF3" w14:textId="77777777" w:rsidR="00233067" w:rsidRPr="00F874CD" w:rsidRDefault="00233067" w:rsidP="00233067">
            <w:pPr>
              <w:spacing w:after="0" w:line="360" w:lineRule="auto"/>
              <w:rPr>
                <w:rFonts w:ascii="Arial" w:hAnsi="Arial" w:cs="Arial"/>
                <w:sz w:val="20"/>
                <w:szCs w:val="20"/>
              </w:rPr>
            </w:pPr>
            <w:r w:rsidRPr="00F874CD">
              <w:rPr>
                <w:rFonts w:ascii="Arial" w:hAnsi="Arial" w:cs="Arial"/>
                <w:sz w:val="20"/>
                <w:szCs w:val="20"/>
              </w:rPr>
              <w:t>2005</w:t>
            </w:r>
          </w:p>
        </w:tc>
        <w:tc>
          <w:tcPr>
            <w:tcW w:w="2268" w:type="dxa"/>
          </w:tcPr>
          <w:p w14:paraId="046CDEF3" w14:textId="77777777" w:rsidR="00233067" w:rsidRPr="00F874CD" w:rsidRDefault="00233067" w:rsidP="00233067">
            <w:pPr>
              <w:spacing w:after="0" w:line="360" w:lineRule="auto"/>
              <w:jc w:val="both"/>
              <w:rPr>
                <w:rFonts w:ascii="Arial" w:hAnsi="Arial" w:cs="Arial"/>
                <w:sz w:val="20"/>
                <w:szCs w:val="20"/>
              </w:rPr>
            </w:pPr>
            <w:r w:rsidRPr="00F874CD">
              <w:rPr>
                <w:rFonts w:ascii="Arial" w:hAnsi="Arial" w:cs="Arial"/>
                <w:sz w:val="20"/>
                <w:szCs w:val="20"/>
              </w:rPr>
              <w:t>Ciência &amp; Saúde Coletiva</w:t>
            </w:r>
          </w:p>
        </w:tc>
        <w:tc>
          <w:tcPr>
            <w:tcW w:w="5499" w:type="dxa"/>
          </w:tcPr>
          <w:p w14:paraId="5FB1CE9E" w14:textId="77777777" w:rsidR="00233067" w:rsidRPr="00F874CD" w:rsidRDefault="00233067" w:rsidP="00233067">
            <w:pPr>
              <w:spacing w:after="0" w:line="360" w:lineRule="auto"/>
              <w:jc w:val="both"/>
              <w:rPr>
                <w:rFonts w:ascii="Arial" w:hAnsi="Arial" w:cs="Arial"/>
                <w:sz w:val="20"/>
                <w:szCs w:val="20"/>
              </w:rPr>
            </w:pPr>
            <w:r w:rsidRPr="00F874CD">
              <w:rPr>
                <w:rFonts w:ascii="Arial" w:hAnsi="Arial" w:cs="Arial"/>
                <w:sz w:val="20"/>
                <w:szCs w:val="20"/>
              </w:rPr>
              <w:t>Wagner FIGUEIREDO.</w:t>
            </w:r>
          </w:p>
        </w:tc>
      </w:tr>
      <w:tr w:rsidR="00233067" w:rsidRPr="00310907" w14:paraId="17883662" w14:textId="77777777" w:rsidTr="00F874CD">
        <w:trPr>
          <w:trHeight w:val="713"/>
        </w:trPr>
        <w:tc>
          <w:tcPr>
            <w:tcW w:w="851" w:type="dxa"/>
          </w:tcPr>
          <w:p w14:paraId="7DCDB68D" w14:textId="77777777" w:rsidR="00233067" w:rsidRPr="00F874CD" w:rsidRDefault="00E75AF9" w:rsidP="00233067">
            <w:pPr>
              <w:spacing w:after="0" w:line="360" w:lineRule="auto"/>
              <w:rPr>
                <w:rFonts w:ascii="Arial" w:hAnsi="Arial" w:cs="Arial"/>
                <w:b/>
                <w:sz w:val="20"/>
                <w:szCs w:val="20"/>
              </w:rPr>
            </w:pPr>
            <w:r w:rsidRPr="00F874CD">
              <w:rPr>
                <w:rFonts w:ascii="Arial" w:hAnsi="Arial" w:cs="Arial"/>
                <w:b/>
                <w:sz w:val="20"/>
                <w:szCs w:val="20"/>
              </w:rPr>
              <w:t>10</w:t>
            </w:r>
            <w:r w:rsidR="00233067" w:rsidRPr="00F874CD">
              <w:rPr>
                <w:rFonts w:ascii="Arial" w:hAnsi="Arial" w:cs="Arial"/>
                <w:b/>
                <w:sz w:val="20"/>
                <w:szCs w:val="20"/>
              </w:rPr>
              <w:t>°</w:t>
            </w:r>
          </w:p>
        </w:tc>
        <w:tc>
          <w:tcPr>
            <w:tcW w:w="851" w:type="dxa"/>
          </w:tcPr>
          <w:p w14:paraId="57E143C5" w14:textId="77777777" w:rsidR="00233067" w:rsidRPr="00F874CD" w:rsidRDefault="00233067" w:rsidP="00233067">
            <w:pPr>
              <w:spacing w:after="0" w:line="360" w:lineRule="auto"/>
              <w:rPr>
                <w:rFonts w:ascii="Arial" w:hAnsi="Arial" w:cs="Arial"/>
                <w:sz w:val="20"/>
                <w:szCs w:val="20"/>
              </w:rPr>
            </w:pPr>
            <w:r w:rsidRPr="00F874CD">
              <w:rPr>
                <w:rFonts w:ascii="Arial" w:hAnsi="Arial" w:cs="Arial"/>
                <w:sz w:val="20"/>
                <w:szCs w:val="20"/>
              </w:rPr>
              <w:t>2006</w:t>
            </w:r>
          </w:p>
        </w:tc>
        <w:tc>
          <w:tcPr>
            <w:tcW w:w="2268" w:type="dxa"/>
          </w:tcPr>
          <w:p w14:paraId="77F1C2D7" w14:textId="77777777" w:rsidR="00233067" w:rsidRPr="00F874CD" w:rsidRDefault="00233067" w:rsidP="00233067">
            <w:pPr>
              <w:spacing w:after="0" w:line="360" w:lineRule="auto"/>
              <w:rPr>
                <w:rStyle w:val="nfase"/>
                <w:rFonts w:ascii="Arial" w:hAnsi="Arial" w:cs="Arial"/>
                <w:i w:val="0"/>
                <w:sz w:val="20"/>
                <w:szCs w:val="20"/>
                <w:shd w:val="clear" w:color="auto" w:fill="FFFFFF"/>
              </w:rPr>
            </w:pPr>
            <w:proofErr w:type="spellStart"/>
            <w:r w:rsidRPr="00F874CD">
              <w:rPr>
                <w:rFonts w:ascii="Arial" w:hAnsi="Arial" w:cs="Arial"/>
                <w:sz w:val="20"/>
                <w:szCs w:val="20"/>
              </w:rPr>
              <w:t>Cogitare</w:t>
            </w:r>
            <w:proofErr w:type="spellEnd"/>
            <w:r w:rsidRPr="00F874CD">
              <w:rPr>
                <w:rFonts w:ascii="Arial" w:hAnsi="Arial" w:cs="Arial"/>
                <w:sz w:val="20"/>
                <w:szCs w:val="20"/>
              </w:rPr>
              <w:t xml:space="preserve"> Enfermagem</w:t>
            </w:r>
          </w:p>
        </w:tc>
        <w:tc>
          <w:tcPr>
            <w:tcW w:w="5499" w:type="dxa"/>
          </w:tcPr>
          <w:p w14:paraId="10CCAFFD" w14:textId="77777777" w:rsidR="00233067" w:rsidRPr="00F874CD" w:rsidRDefault="00233067" w:rsidP="00233067">
            <w:pPr>
              <w:autoSpaceDE w:val="0"/>
              <w:autoSpaceDN w:val="0"/>
              <w:adjustRightInd w:val="0"/>
              <w:spacing w:after="0" w:line="360" w:lineRule="auto"/>
              <w:jc w:val="both"/>
              <w:rPr>
                <w:rFonts w:ascii="Arial" w:hAnsi="Arial" w:cs="Arial"/>
                <w:iCs/>
                <w:sz w:val="20"/>
                <w:szCs w:val="20"/>
              </w:rPr>
            </w:pPr>
            <w:proofErr w:type="spellStart"/>
            <w:r w:rsidRPr="00F874CD">
              <w:rPr>
                <w:rFonts w:ascii="Arial" w:hAnsi="Arial" w:cs="Arial"/>
                <w:sz w:val="20"/>
                <w:szCs w:val="20"/>
                <w:shd w:val="clear" w:color="auto" w:fill="FFFFFF"/>
              </w:rPr>
              <w:t>Rosele</w:t>
            </w:r>
            <w:proofErr w:type="spellEnd"/>
            <w:r w:rsidRPr="00F874CD">
              <w:rPr>
                <w:rFonts w:ascii="Arial" w:hAnsi="Arial" w:cs="Arial"/>
                <w:sz w:val="20"/>
                <w:szCs w:val="20"/>
                <w:shd w:val="clear" w:color="auto" w:fill="FFFFFF"/>
              </w:rPr>
              <w:t xml:space="preserve"> </w:t>
            </w:r>
            <w:proofErr w:type="spellStart"/>
            <w:r w:rsidRPr="00F874CD">
              <w:rPr>
                <w:rFonts w:ascii="Arial" w:hAnsi="Arial" w:cs="Arial"/>
                <w:sz w:val="20"/>
                <w:szCs w:val="20"/>
                <w:shd w:val="clear" w:color="auto" w:fill="FFFFFF"/>
              </w:rPr>
              <w:t>Ciccone</w:t>
            </w:r>
            <w:proofErr w:type="spellEnd"/>
            <w:r w:rsidRPr="00F874CD">
              <w:rPr>
                <w:rFonts w:ascii="Arial" w:hAnsi="Arial" w:cs="Arial"/>
                <w:sz w:val="20"/>
                <w:szCs w:val="20"/>
                <w:shd w:val="clear" w:color="auto" w:fill="FFFFFF"/>
              </w:rPr>
              <w:t xml:space="preserve"> PASCHOALICK, Maria Ribeiro LACERDA, Maria de Lourdes CENTA.</w:t>
            </w:r>
          </w:p>
        </w:tc>
      </w:tr>
      <w:tr w:rsidR="00233067" w:rsidRPr="00310907" w14:paraId="50385D2C" w14:textId="77777777" w:rsidTr="00F874CD">
        <w:trPr>
          <w:trHeight w:val="374"/>
        </w:trPr>
        <w:tc>
          <w:tcPr>
            <w:tcW w:w="851" w:type="dxa"/>
          </w:tcPr>
          <w:p w14:paraId="5F9B0D4A" w14:textId="77777777" w:rsidR="00233067" w:rsidRPr="00F874CD" w:rsidRDefault="00E75AF9" w:rsidP="00233067">
            <w:pPr>
              <w:spacing w:after="0" w:line="360" w:lineRule="auto"/>
              <w:rPr>
                <w:rFonts w:ascii="Arial" w:hAnsi="Arial" w:cs="Arial"/>
                <w:b/>
                <w:sz w:val="20"/>
                <w:szCs w:val="20"/>
              </w:rPr>
            </w:pPr>
            <w:r w:rsidRPr="00F874CD">
              <w:rPr>
                <w:rFonts w:ascii="Arial" w:hAnsi="Arial" w:cs="Arial"/>
                <w:b/>
                <w:sz w:val="20"/>
                <w:szCs w:val="20"/>
              </w:rPr>
              <w:t>11</w:t>
            </w:r>
            <w:r w:rsidR="00233067" w:rsidRPr="00F874CD">
              <w:rPr>
                <w:rFonts w:ascii="Arial" w:hAnsi="Arial" w:cs="Arial"/>
                <w:b/>
                <w:sz w:val="20"/>
                <w:szCs w:val="20"/>
              </w:rPr>
              <w:t>°</w:t>
            </w:r>
          </w:p>
        </w:tc>
        <w:tc>
          <w:tcPr>
            <w:tcW w:w="851" w:type="dxa"/>
          </w:tcPr>
          <w:p w14:paraId="5A59B8DB" w14:textId="77777777" w:rsidR="00233067" w:rsidRPr="00F874CD" w:rsidRDefault="00233067" w:rsidP="00233067">
            <w:pPr>
              <w:spacing w:after="0" w:line="360" w:lineRule="auto"/>
              <w:rPr>
                <w:rFonts w:ascii="Arial" w:hAnsi="Arial" w:cs="Arial"/>
                <w:sz w:val="20"/>
                <w:szCs w:val="20"/>
              </w:rPr>
            </w:pPr>
            <w:r w:rsidRPr="00F874CD">
              <w:rPr>
                <w:rFonts w:ascii="Arial" w:hAnsi="Arial" w:cs="Arial"/>
                <w:sz w:val="20"/>
                <w:szCs w:val="20"/>
              </w:rPr>
              <w:t>2006</w:t>
            </w:r>
          </w:p>
        </w:tc>
        <w:tc>
          <w:tcPr>
            <w:tcW w:w="2268" w:type="dxa"/>
          </w:tcPr>
          <w:p w14:paraId="3F1595C1" w14:textId="77777777" w:rsidR="00233067" w:rsidRPr="00F874CD" w:rsidRDefault="00233067" w:rsidP="00233067">
            <w:pPr>
              <w:spacing w:after="0" w:line="360" w:lineRule="auto"/>
              <w:jc w:val="both"/>
              <w:rPr>
                <w:rFonts w:ascii="Arial" w:hAnsi="Arial" w:cs="Arial"/>
                <w:iCs/>
                <w:sz w:val="20"/>
                <w:szCs w:val="20"/>
                <w:shd w:val="clear" w:color="auto" w:fill="FFFFFF"/>
              </w:rPr>
            </w:pPr>
            <w:proofErr w:type="spellStart"/>
            <w:r w:rsidRPr="00F874CD">
              <w:rPr>
                <w:rFonts w:ascii="Arial" w:hAnsi="Arial" w:cs="Arial"/>
                <w:sz w:val="20"/>
                <w:szCs w:val="20"/>
              </w:rPr>
              <w:t>Hucitec</w:t>
            </w:r>
            <w:proofErr w:type="spellEnd"/>
            <w:r w:rsidRPr="00F874CD">
              <w:rPr>
                <w:rFonts w:ascii="Arial" w:hAnsi="Arial" w:cs="Arial"/>
                <w:sz w:val="20"/>
                <w:szCs w:val="20"/>
              </w:rPr>
              <w:t xml:space="preserve"> Editora</w:t>
            </w:r>
          </w:p>
        </w:tc>
        <w:tc>
          <w:tcPr>
            <w:tcW w:w="5499" w:type="dxa"/>
          </w:tcPr>
          <w:p w14:paraId="3A1EF20B" w14:textId="77777777" w:rsidR="00233067" w:rsidRPr="00F874CD" w:rsidRDefault="00233067" w:rsidP="00233067">
            <w:pPr>
              <w:autoSpaceDE w:val="0"/>
              <w:autoSpaceDN w:val="0"/>
              <w:adjustRightInd w:val="0"/>
              <w:spacing w:after="0" w:line="360" w:lineRule="auto"/>
              <w:jc w:val="both"/>
              <w:rPr>
                <w:rFonts w:ascii="Arial" w:hAnsi="Arial" w:cs="Arial"/>
                <w:iCs/>
                <w:sz w:val="20"/>
                <w:szCs w:val="20"/>
              </w:rPr>
            </w:pPr>
            <w:r w:rsidRPr="00F874CD">
              <w:rPr>
                <w:rFonts w:ascii="Arial" w:hAnsi="Arial" w:cs="Arial"/>
                <w:sz w:val="20"/>
                <w:szCs w:val="20"/>
              </w:rPr>
              <w:t>Túlio Batista FRANCO; Emerson Elias MERHY.</w:t>
            </w:r>
          </w:p>
        </w:tc>
      </w:tr>
      <w:tr w:rsidR="00233067" w:rsidRPr="00310907" w14:paraId="0940ECF0" w14:textId="77777777" w:rsidTr="00DD294A">
        <w:trPr>
          <w:trHeight w:val="658"/>
        </w:trPr>
        <w:tc>
          <w:tcPr>
            <w:tcW w:w="851" w:type="dxa"/>
          </w:tcPr>
          <w:p w14:paraId="1D5B3E46" w14:textId="77777777" w:rsidR="00233067" w:rsidRPr="00F874CD" w:rsidRDefault="00E75AF9" w:rsidP="00233067">
            <w:pPr>
              <w:spacing w:after="0" w:line="360" w:lineRule="auto"/>
              <w:rPr>
                <w:rFonts w:ascii="Arial" w:hAnsi="Arial" w:cs="Arial"/>
                <w:b/>
                <w:sz w:val="20"/>
                <w:szCs w:val="20"/>
              </w:rPr>
            </w:pPr>
            <w:r w:rsidRPr="00F874CD">
              <w:rPr>
                <w:rFonts w:ascii="Arial" w:hAnsi="Arial" w:cs="Arial"/>
                <w:b/>
                <w:sz w:val="20"/>
                <w:szCs w:val="20"/>
              </w:rPr>
              <w:t>12º</w:t>
            </w:r>
          </w:p>
        </w:tc>
        <w:tc>
          <w:tcPr>
            <w:tcW w:w="851" w:type="dxa"/>
          </w:tcPr>
          <w:p w14:paraId="5070BC60" w14:textId="77777777" w:rsidR="00233067" w:rsidRPr="00F874CD" w:rsidRDefault="00233067" w:rsidP="00233067">
            <w:pPr>
              <w:spacing w:after="0" w:line="360" w:lineRule="auto"/>
              <w:rPr>
                <w:rFonts w:ascii="Arial" w:hAnsi="Arial" w:cs="Arial"/>
                <w:sz w:val="20"/>
                <w:szCs w:val="20"/>
              </w:rPr>
            </w:pPr>
            <w:r w:rsidRPr="00F874CD">
              <w:rPr>
                <w:rFonts w:ascii="Arial" w:hAnsi="Arial" w:cs="Arial"/>
                <w:sz w:val="20"/>
                <w:szCs w:val="20"/>
              </w:rPr>
              <w:t>2006</w:t>
            </w:r>
          </w:p>
        </w:tc>
        <w:tc>
          <w:tcPr>
            <w:tcW w:w="2268" w:type="dxa"/>
          </w:tcPr>
          <w:p w14:paraId="0FF78A84" w14:textId="77777777" w:rsidR="00233067" w:rsidRPr="00F874CD" w:rsidRDefault="00233067" w:rsidP="00233067">
            <w:pPr>
              <w:spacing w:after="0" w:line="360" w:lineRule="auto"/>
              <w:jc w:val="both"/>
              <w:rPr>
                <w:rFonts w:ascii="Arial" w:hAnsi="Arial" w:cs="Arial"/>
                <w:sz w:val="20"/>
                <w:szCs w:val="20"/>
              </w:rPr>
            </w:pPr>
            <w:r w:rsidRPr="00F874CD">
              <w:rPr>
                <w:rStyle w:val="nfase"/>
                <w:rFonts w:ascii="Arial" w:hAnsi="Arial" w:cs="Arial"/>
                <w:bCs/>
                <w:i w:val="0"/>
                <w:sz w:val="20"/>
                <w:szCs w:val="20"/>
                <w:shd w:val="clear" w:color="auto" w:fill="FFFFFF"/>
              </w:rPr>
              <w:t>Cadernos de Saúde Pública</w:t>
            </w:r>
          </w:p>
        </w:tc>
        <w:tc>
          <w:tcPr>
            <w:tcW w:w="5499" w:type="dxa"/>
          </w:tcPr>
          <w:p w14:paraId="2689A30D" w14:textId="77777777" w:rsidR="00233067" w:rsidRPr="00F874CD" w:rsidRDefault="00233067" w:rsidP="00233067">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Romeu GOMES; Elaine Ferreira do NASCIMENTO</w:t>
            </w:r>
          </w:p>
        </w:tc>
      </w:tr>
      <w:tr w:rsidR="00233067" w:rsidRPr="00310907" w14:paraId="406CD350" w14:textId="77777777" w:rsidTr="00DD294A">
        <w:trPr>
          <w:trHeight w:val="540"/>
        </w:trPr>
        <w:tc>
          <w:tcPr>
            <w:tcW w:w="851" w:type="dxa"/>
          </w:tcPr>
          <w:p w14:paraId="1ACE640B" w14:textId="77777777" w:rsidR="00233067" w:rsidRPr="00F874CD" w:rsidRDefault="00E75AF9" w:rsidP="00233067">
            <w:pPr>
              <w:spacing w:after="0" w:line="360" w:lineRule="auto"/>
              <w:rPr>
                <w:rFonts w:ascii="Arial" w:hAnsi="Arial" w:cs="Arial"/>
                <w:b/>
                <w:sz w:val="20"/>
                <w:szCs w:val="20"/>
              </w:rPr>
            </w:pPr>
            <w:r w:rsidRPr="00F874CD">
              <w:rPr>
                <w:rFonts w:ascii="Arial" w:hAnsi="Arial" w:cs="Arial"/>
                <w:b/>
                <w:sz w:val="20"/>
                <w:szCs w:val="20"/>
              </w:rPr>
              <w:t>13</w:t>
            </w:r>
            <w:r w:rsidR="00233067" w:rsidRPr="00F874CD">
              <w:rPr>
                <w:rFonts w:ascii="Arial" w:hAnsi="Arial" w:cs="Arial"/>
                <w:b/>
                <w:sz w:val="20"/>
                <w:szCs w:val="20"/>
              </w:rPr>
              <w:t>°</w:t>
            </w:r>
          </w:p>
        </w:tc>
        <w:tc>
          <w:tcPr>
            <w:tcW w:w="851" w:type="dxa"/>
          </w:tcPr>
          <w:p w14:paraId="7AE0BDF4" w14:textId="77777777" w:rsidR="00233067" w:rsidRPr="00F874CD" w:rsidRDefault="00233067" w:rsidP="00233067">
            <w:pPr>
              <w:spacing w:after="0" w:line="360" w:lineRule="auto"/>
              <w:rPr>
                <w:rFonts w:ascii="Arial" w:hAnsi="Arial" w:cs="Arial"/>
                <w:sz w:val="20"/>
                <w:szCs w:val="20"/>
              </w:rPr>
            </w:pPr>
            <w:r w:rsidRPr="00F874CD">
              <w:rPr>
                <w:rFonts w:ascii="Arial" w:hAnsi="Arial" w:cs="Arial"/>
                <w:sz w:val="20"/>
                <w:szCs w:val="20"/>
              </w:rPr>
              <w:t>2007</w:t>
            </w:r>
          </w:p>
        </w:tc>
        <w:tc>
          <w:tcPr>
            <w:tcW w:w="2268" w:type="dxa"/>
          </w:tcPr>
          <w:p w14:paraId="1AE4302E" w14:textId="77777777" w:rsidR="00233067" w:rsidRPr="00F874CD" w:rsidRDefault="00233067" w:rsidP="00233067">
            <w:pPr>
              <w:spacing w:after="0" w:line="360" w:lineRule="auto"/>
              <w:jc w:val="both"/>
              <w:rPr>
                <w:rStyle w:val="nfase"/>
                <w:rFonts w:ascii="Arial" w:hAnsi="Arial" w:cs="Arial"/>
                <w:bCs/>
                <w:i w:val="0"/>
                <w:sz w:val="20"/>
                <w:szCs w:val="20"/>
                <w:shd w:val="clear" w:color="auto" w:fill="FFFFFF"/>
              </w:rPr>
            </w:pPr>
            <w:r w:rsidRPr="00F874CD">
              <w:rPr>
                <w:rFonts w:ascii="Arial" w:hAnsi="Arial" w:cs="Arial"/>
                <w:sz w:val="20"/>
                <w:szCs w:val="20"/>
              </w:rPr>
              <w:t>Revista Faz Ciência</w:t>
            </w:r>
          </w:p>
        </w:tc>
        <w:tc>
          <w:tcPr>
            <w:tcW w:w="5499" w:type="dxa"/>
          </w:tcPr>
          <w:p w14:paraId="3F1915F9" w14:textId="77777777" w:rsidR="00233067" w:rsidRPr="00F874CD" w:rsidRDefault="00233067" w:rsidP="00233067">
            <w:pPr>
              <w:autoSpaceDE w:val="0"/>
              <w:autoSpaceDN w:val="0"/>
              <w:adjustRightInd w:val="0"/>
              <w:spacing w:after="0" w:line="360" w:lineRule="auto"/>
              <w:jc w:val="both"/>
              <w:rPr>
                <w:rFonts w:ascii="Arial" w:hAnsi="Arial" w:cs="Arial"/>
                <w:sz w:val="20"/>
                <w:szCs w:val="20"/>
              </w:rPr>
            </w:pPr>
            <w:proofErr w:type="spellStart"/>
            <w:r w:rsidRPr="00F874CD">
              <w:rPr>
                <w:rFonts w:ascii="Arial" w:hAnsi="Arial" w:cs="Arial"/>
                <w:sz w:val="20"/>
                <w:szCs w:val="20"/>
              </w:rPr>
              <w:t>Jurria</w:t>
            </w:r>
            <w:proofErr w:type="spellEnd"/>
            <w:r w:rsidRPr="00F874CD">
              <w:rPr>
                <w:rFonts w:ascii="Arial" w:hAnsi="Arial" w:cs="Arial"/>
                <w:sz w:val="20"/>
                <w:szCs w:val="20"/>
              </w:rPr>
              <w:t xml:space="preserve"> Esmera CASSARO; </w:t>
            </w:r>
            <w:proofErr w:type="spellStart"/>
            <w:r w:rsidRPr="00F874CD">
              <w:rPr>
                <w:rFonts w:ascii="Arial" w:hAnsi="Arial" w:cs="Arial"/>
                <w:sz w:val="20"/>
                <w:szCs w:val="20"/>
              </w:rPr>
              <w:t>Lirane</w:t>
            </w:r>
            <w:proofErr w:type="spellEnd"/>
            <w:r w:rsidRPr="00F874CD">
              <w:rPr>
                <w:rFonts w:ascii="Arial" w:hAnsi="Arial" w:cs="Arial"/>
                <w:sz w:val="20"/>
                <w:szCs w:val="20"/>
              </w:rPr>
              <w:t xml:space="preserve"> </w:t>
            </w:r>
            <w:proofErr w:type="spellStart"/>
            <w:r w:rsidRPr="00F874CD">
              <w:rPr>
                <w:rFonts w:ascii="Arial" w:hAnsi="Arial" w:cs="Arial"/>
                <w:sz w:val="20"/>
                <w:szCs w:val="20"/>
              </w:rPr>
              <w:t>Elize</w:t>
            </w:r>
            <w:proofErr w:type="spellEnd"/>
            <w:r w:rsidRPr="00F874CD">
              <w:rPr>
                <w:rFonts w:ascii="Arial" w:hAnsi="Arial" w:cs="Arial"/>
                <w:sz w:val="20"/>
                <w:szCs w:val="20"/>
              </w:rPr>
              <w:t xml:space="preserve"> FERRETE</w:t>
            </w:r>
          </w:p>
        </w:tc>
      </w:tr>
      <w:tr w:rsidR="00E02683" w:rsidRPr="00310907" w14:paraId="23C8D13A" w14:textId="77777777" w:rsidTr="00DD294A">
        <w:trPr>
          <w:trHeight w:val="540"/>
        </w:trPr>
        <w:tc>
          <w:tcPr>
            <w:tcW w:w="851" w:type="dxa"/>
          </w:tcPr>
          <w:p w14:paraId="29F38672"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t>14º</w:t>
            </w:r>
          </w:p>
        </w:tc>
        <w:tc>
          <w:tcPr>
            <w:tcW w:w="851" w:type="dxa"/>
          </w:tcPr>
          <w:p w14:paraId="7E7989D8"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2007</w:t>
            </w:r>
          </w:p>
        </w:tc>
        <w:tc>
          <w:tcPr>
            <w:tcW w:w="2268" w:type="dxa"/>
          </w:tcPr>
          <w:p w14:paraId="17AA19C9"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Revista Saúde Coletiva</w:t>
            </w:r>
          </w:p>
        </w:tc>
        <w:tc>
          <w:tcPr>
            <w:tcW w:w="5499" w:type="dxa"/>
          </w:tcPr>
          <w:p w14:paraId="73ABE04D"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Paulo </w:t>
            </w:r>
            <w:proofErr w:type="spellStart"/>
            <w:r w:rsidRPr="00F874CD">
              <w:rPr>
                <w:rFonts w:ascii="Arial" w:hAnsi="Arial" w:cs="Arial"/>
                <w:sz w:val="20"/>
                <w:szCs w:val="20"/>
              </w:rPr>
              <w:t>Marchiori</w:t>
            </w:r>
            <w:proofErr w:type="spellEnd"/>
            <w:r w:rsidRPr="00F874CD">
              <w:rPr>
                <w:rFonts w:ascii="Arial" w:hAnsi="Arial" w:cs="Arial"/>
                <w:sz w:val="20"/>
                <w:szCs w:val="20"/>
              </w:rPr>
              <w:t xml:space="preserve"> BUSS; Alberto PELLEGRINI. </w:t>
            </w:r>
          </w:p>
        </w:tc>
      </w:tr>
      <w:tr w:rsidR="00E02683" w:rsidRPr="00310907" w14:paraId="02287390" w14:textId="77777777" w:rsidTr="00F874CD">
        <w:trPr>
          <w:trHeight w:val="705"/>
        </w:trPr>
        <w:tc>
          <w:tcPr>
            <w:tcW w:w="851" w:type="dxa"/>
          </w:tcPr>
          <w:p w14:paraId="6A0F5D3C"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t>15</w:t>
            </w:r>
            <w:r w:rsidR="00E02683" w:rsidRPr="00F874CD">
              <w:rPr>
                <w:rFonts w:ascii="Arial" w:hAnsi="Arial" w:cs="Arial"/>
                <w:b/>
                <w:sz w:val="20"/>
                <w:szCs w:val="20"/>
              </w:rPr>
              <w:t>°</w:t>
            </w:r>
          </w:p>
        </w:tc>
        <w:tc>
          <w:tcPr>
            <w:tcW w:w="851" w:type="dxa"/>
          </w:tcPr>
          <w:p w14:paraId="6A78A55B"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2007</w:t>
            </w:r>
          </w:p>
        </w:tc>
        <w:tc>
          <w:tcPr>
            <w:tcW w:w="2268" w:type="dxa"/>
          </w:tcPr>
          <w:p w14:paraId="316C76BE" w14:textId="77777777" w:rsidR="00E02683" w:rsidRPr="00F874CD" w:rsidRDefault="00E02683" w:rsidP="00E02683">
            <w:pPr>
              <w:spacing w:after="0" w:line="360" w:lineRule="auto"/>
              <w:jc w:val="both"/>
              <w:rPr>
                <w:rStyle w:val="nfase"/>
                <w:rFonts w:ascii="Arial" w:hAnsi="Arial" w:cs="Arial"/>
                <w:i w:val="0"/>
                <w:sz w:val="20"/>
                <w:szCs w:val="20"/>
                <w:shd w:val="clear" w:color="auto" w:fill="FFFFFF"/>
              </w:rPr>
            </w:pPr>
            <w:r w:rsidRPr="00F874CD">
              <w:rPr>
                <w:rStyle w:val="nfase"/>
                <w:rFonts w:ascii="Arial" w:hAnsi="Arial" w:cs="Arial"/>
                <w:bCs/>
                <w:i w:val="0"/>
                <w:sz w:val="20"/>
                <w:szCs w:val="20"/>
                <w:shd w:val="clear" w:color="auto" w:fill="FFFFFF"/>
              </w:rPr>
              <w:t>Cadernos de Saúde Pública</w:t>
            </w:r>
          </w:p>
        </w:tc>
        <w:tc>
          <w:tcPr>
            <w:tcW w:w="5499" w:type="dxa"/>
          </w:tcPr>
          <w:p w14:paraId="291412F8" w14:textId="77777777" w:rsidR="00E02683" w:rsidRPr="00F874CD" w:rsidRDefault="00E02683" w:rsidP="00E02683">
            <w:pPr>
              <w:autoSpaceDE w:val="0"/>
              <w:autoSpaceDN w:val="0"/>
              <w:adjustRightInd w:val="0"/>
              <w:spacing w:after="0" w:line="360" w:lineRule="auto"/>
              <w:jc w:val="both"/>
              <w:rPr>
                <w:rFonts w:ascii="Arial" w:hAnsi="Arial" w:cs="Arial"/>
                <w:iCs/>
                <w:sz w:val="20"/>
                <w:szCs w:val="20"/>
              </w:rPr>
            </w:pPr>
            <w:r w:rsidRPr="00F874CD">
              <w:rPr>
                <w:rFonts w:ascii="Arial" w:hAnsi="Arial" w:cs="Arial"/>
                <w:sz w:val="20"/>
                <w:szCs w:val="20"/>
              </w:rPr>
              <w:t>Romeu GOMES; Elaine Ferreira do NASCIMENTO; Fábio Carvalho de ARAÚJO.</w:t>
            </w:r>
          </w:p>
        </w:tc>
      </w:tr>
      <w:tr w:rsidR="00E02683" w:rsidRPr="00310907" w14:paraId="3E420C77" w14:textId="77777777" w:rsidTr="00DD294A">
        <w:trPr>
          <w:trHeight w:val="1012"/>
        </w:trPr>
        <w:tc>
          <w:tcPr>
            <w:tcW w:w="851" w:type="dxa"/>
          </w:tcPr>
          <w:p w14:paraId="64E60904"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lastRenderedPageBreak/>
              <w:t>16</w:t>
            </w:r>
            <w:r w:rsidR="00E02683" w:rsidRPr="00F874CD">
              <w:rPr>
                <w:rFonts w:ascii="Arial" w:hAnsi="Arial" w:cs="Arial"/>
                <w:b/>
                <w:sz w:val="20"/>
                <w:szCs w:val="20"/>
              </w:rPr>
              <w:t>º</w:t>
            </w:r>
          </w:p>
        </w:tc>
        <w:tc>
          <w:tcPr>
            <w:tcW w:w="851" w:type="dxa"/>
          </w:tcPr>
          <w:p w14:paraId="67F4D703"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2007</w:t>
            </w:r>
          </w:p>
        </w:tc>
        <w:tc>
          <w:tcPr>
            <w:tcW w:w="2268" w:type="dxa"/>
          </w:tcPr>
          <w:p w14:paraId="36E988E6" w14:textId="77777777" w:rsidR="00E02683" w:rsidRPr="00F874CD" w:rsidRDefault="00E02683" w:rsidP="00E02683">
            <w:pPr>
              <w:spacing w:after="0" w:line="360" w:lineRule="auto"/>
              <w:jc w:val="both"/>
              <w:rPr>
                <w:rStyle w:val="nfase"/>
                <w:rFonts w:ascii="Arial" w:hAnsi="Arial" w:cs="Arial"/>
                <w:bCs/>
                <w:i w:val="0"/>
                <w:sz w:val="20"/>
                <w:szCs w:val="20"/>
                <w:shd w:val="clear" w:color="auto" w:fill="FFFFFF"/>
              </w:rPr>
            </w:pPr>
            <w:r w:rsidRPr="00F874CD">
              <w:rPr>
                <w:rStyle w:val="nfase"/>
                <w:rFonts w:ascii="Arial" w:hAnsi="Arial" w:cs="Arial"/>
                <w:bCs/>
                <w:i w:val="0"/>
                <w:sz w:val="20"/>
                <w:szCs w:val="20"/>
                <w:shd w:val="clear" w:color="auto" w:fill="FFFFFF"/>
              </w:rPr>
              <w:t>Revista Brasileira de Ginecologia e Obstetrícia</w:t>
            </w:r>
          </w:p>
        </w:tc>
        <w:tc>
          <w:tcPr>
            <w:tcW w:w="5499" w:type="dxa"/>
          </w:tcPr>
          <w:p w14:paraId="3835AE3B" w14:textId="77777777" w:rsidR="00E02683" w:rsidRPr="00F874CD" w:rsidRDefault="00E02683" w:rsidP="00E02683">
            <w:pPr>
              <w:shd w:val="clear" w:color="auto" w:fill="FFFFFF"/>
              <w:spacing w:before="100" w:beforeAutospacing="1" w:after="100" w:afterAutospacing="1" w:line="240" w:lineRule="auto"/>
              <w:rPr>
                <w:rFonts w:ascii="Arial" w:eastAsia="Times New Roman" w:hAnsi="Arial" w:cs="Arial"/>
                <w:sz w:val="20"/>
                <w:szCs w:val="20"/>
                <w:lang w:eastAsia="pt-BR"/>
              </w:rPr>
            </w:pPr>
            <w:r w:rsidRPr="00F874CD">
              <w:rPr>
                <w:rFonts w:ascii="Arial" w:eastAsia="Times New Roman" w:hAnsi="Arial" w:cs="Arial"/>
                <w:bCs/>
                <w:sz w:val="20"/>
                <w:szCs w:val="20"/>
                <w:lang w:eastAsia="pt-BR"/>
              </w:rPr>
              <w:t xml:space="preserve">Geraldo DUARTE. </w:t>
            </w:r>
          </w:p>
          <w:p w14:paraId="7E69DCA1"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p>
        </w:tc>
      </w:tr>
      <w:tr w:rsidR="00E02683" w:rsidRPr="00F346F4" w14:paraId="39EEE826" w14:textId="77777777" w:rsidTr="00DD294A">
        <w:trPr>
          <w:trHeight w:val="1012"/>
        </w:trPr>
        <w:tc>
          <w:tcPr>
            <w:tcW w:w="851" w:type="dxa"/>
          </w:tcPr>
          <w:p w14:paraId="06E5145D"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t>17</w:t>
            </w:r>
            <w:r w:rsidR="00E02683" w:rsidRPr="00F874CD">
              <w:rPr>
                <w:rFonts w:ascii="Arial" w:hAnsi="Arial" w:cs="Arial"/>
                <w:b/>
                <w:sz w:val="20"/>
                <w:szCs w:val="20"/>
              </w:rPr>
              <w:t>°</w:t>
            </w:r>
          </w:p>
        </w:tc>
        <w:tc>
          <w:tcPr>
            <w:tcW w:w="851" w:type="dxa"/>
          </w:tcPr>
          <w:p w14:paraId="1D4AF32D"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2008</w:t>
            </w:r>
          </w:p>
        </w:tc>
        <w:tc>
          <w:tcPr>
            <w:tcW w:w="2268" w:type="dxa"/>
          </w:tcPr>
          <w:p w14:paraId="5F5FD273" w14:textId="77777777" w:rsidR="00E02683" w:rsidRPr="00F874CD" w:rsidRDefault="00E02683" w:rsidP="00E02683">
            <w:pPr>
              <w:spacing w:after="0" w:line="360" w:lineRule="auto"/>
              <w:jc w:val="both"/>
              <w:rPr>
                <w:rStyle w:val="Forte"/>
                <w:rFonts w:ascii="Arial" w:hAnsi="Arial" w:cs="Arial"/>
                <w:sz w:val="20"/>
                <w:szCs w:val="20"/>
                <w:shd w:val="clear" w:color="auto" w:fill="FFFFFF"/>
              </w:rPr>
            </w:pPr>
            <w:r w:rsidRPr="00F874CD">
              <w:rPr>
                <w:rFonts w:ascii="Arial" w:hAnsi="Arial" w:cs="Arial"/>
                <w:sz w:val="20"/>
                <w:szCs w:val="20"/>
              </w:rPr>
              <w:t>Texto Contexto Enfermagem</w:t>
            </w:r>
          </w:p>
        </w:tc>
        <w:tc>
          <w:tcPr>
            <w:tcW w:w="5499" w:type="dxa"/>
          </w:tcPr>
          <w:p w14:paraId="7A195C17"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Zélia Maria de Sousa Araújo SANTOS; Helder de Pádua LIMA.</w:t>
            </w:r>
          </w:p>
        </w:tc>
      </w:tr>
      <w:tr w:rsidR="00E02683" w:rsidRPr="00F346F4" w14:paraId="38E54EC9" w14:textId="77777777" w:rsidTr="00DD294A">
        <w:trPr>
          <w:trHeight w:val="1012"/>
        </w:trPr>
        <w:tc>
          <w:tcPr>
            <w:tcW w:w="851" w:type="dxa"/>
          </w:tcPr>
          <w:p w14:paraId="1D4CD525"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t>18</w:t>
            </w:r>
            <w:r w:rsidR="00E02683" w:rsidRPr="00F874CD">
              <w:rPr>
                <w:rFonts w:ascii="Arial" w:hAnsi="Arial" w:cs="Arial"/>
                <w:b/>
                <w:sz w:val="20"/>
                <w:szCs w:val="20"/>
              </w:rPr>
              <w:t>°</w:t>
            </w:r>
          </w:p>
        </w:tc>
        <w:tc>
          <w:tcPr>
            <w:tcW w:w="851" w:type="dxa"/>
          </w:tcPr>
          <w:p w14:paraId="2799B007"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2008</w:t>
            </w:r>
          </w:p>
        </w:tc>
        <w:tc>
          <w:tcPr>
            <w:tcW w:w="2268" w:type="dxa"/>
          </w:tcPr>
          <w:p w14:paraId="4E02D03D"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Revista Ciências e Saúde coletiva</w:t>
            </w:r>
          </w:p>
        </w:tc>
        <w:tc>
          <w:tcPr>
            <w:tcW w:w="5499" w:type="dxa"/>
          </w:tcPr>
          <w:p w14:paraId="5CFB89E0"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Luiza Jane </w:t>
            </w:r>
            <w:proofErr w:type="spellStart"/>
            <w:r w:rsidRPr="00F874CD">
              <w:rPr>
                <w:rFonts w:ascii="Arial" w:hAnsi="Arial" w:cs="Arial"/>
                <w:sz w:val="20"/>
                <w:szCs w:val="20"/>
              </w:rPr>
              <w:t>Eyre</w:t>
            </w:r>
            <w:proofErr w:type="spellEnd"/>
            <w:r w:rsidRPr="00F874CD">
              <w:rPr>
                <w:rFonts w:ascii="Arial" w:hAnsi="Arial" w:cs="Arial"/>
                <w:sz w:val="20"/>
                <w:szCs w:val="20"/>
              </w:rPr>
              <w:t xml:space="preserve"> de Souza VIEIRA; Zélia Maria de Sousa Araújo SANTOS; Fátima Luna Pinheiro LANDIM; </w:t>
            </w:r>
            <w:proofErr w:type="spellStart"/>
            <w:r w:rsidRPr="00F874CD">
              <w:rPr>
                <w:rFonts w:ascii="Arial" w:hAnsi="Arial" w:cs="Arial"/>
                <w:sz w:val="20"/>
                <w:szCs w:val="20"/>
              </w:rPr>
              <w:t>Joselany</w:t>
            </w:r>
            <w:proofErr w:type="spellEnd"/>
            <w:r w:rsidRPr="00F874CD">
              <w:rPr>
                <w:rFonts w:ascii="Arial" w:hAnsi="Arial" w:cs="Arial"/>
                <w:sz w:val="20"/>
                <w:szCs w:val="20"/>
              </w:rPr>
              <w:t xml:space="preserve"> </w:t>
            </w:r>
            <w:proofErr w:type="spellStart"/>
            <w:r w:rsidRPr="00F874CD">
              <w:rPr>
                <w:rFonts w:ascii="Arial" w:hAnsi="Arial" w:cs="Arial"/>
                <w:sz w:val="20"/>
                <w:szCs w:val="20"/>
              </w:rPr>
              <w:t>Áfio</w:t>
            </w:r>
            <w:proofErr w:type="spellEnd"/>
            <w:r w:rsidRPr="00F874CD">
              <w:rPr>
                <w:rFonts w:ascii="Arial" w:hAnsi="Arial" w:cs="Arial"/>
                <w:sz w:val="20"/>
                <w:szCs w:val="20"/>
              </w:rPr>
              <w:t xml:space="preserve"> CAETANO; </w:t>
            </w:r>
            <w:proofErr w:type="spellStart"/>
            <w:r w:rsidRPr="00F874CD">
              <w:rPr>
                <w:rFonts w:ascii="Arial" w:hAnsi="Arial" w:cs="Arial"/>
                <w:sz w:val="20"/>
                <w:szCs w:val="20"/>
              </w:rPr>
              <w:t>Clycia</w:t>
            </w:r>
            <w:proofErr w:type="spellEnd"/>
            <w:r w:rsidRPr="00F874CD">
              <w:rPr>
                <w:rFonts w:ascii="Arial" w:hAnsi="Arial" w:cs="Arial"/>
                <w:sz w:val="20"/>
                <w:szCs w:val="20"/>
              </w:rPr>
              <w:t xml:space="preserve"> de Albuquerque Sá NETA.</w:t>
            </w:r>
          </w:p>
        </w:tc>
      </w:tr>
      <w:tr w:rsidR="00E02683" w:rsidRPr="00F346F4" w14:paraId="784EB4C0" w14:textId="77777777" w:rsidTr="00F874CD">
        <w:trPr>
          <w:trHeight w:val="707"/>
        </w:trPr>
        <w:tc>
          <w:tcPr>
            <w:tcW w:w="851" w:type="dxa"/>
          </w:tcPr>
          <w:p w14:paraId="500C4AE3"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t>19º</w:t>
            </w:r>
          </w:p>
        </w:tc>
        <w:tc>
          <w:tcPr>
            <w:tcW w:w="851" w:type="dxa"/>
          </w:tcPr>
          <w:p w14:paraId="02A1C674"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2008</w:t>
            </w:r>
          </w:p>
        </w:tc>
        <w:tc>
          <w:tcPr>
            <w:tcW w:w="2268" w:type="dxa"/>
          </w:tcPr>
          <w:p w14:paraId="1346F768"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Revista Mineira de Enfermagem</w:t>
            </w:r>
          </w:p>
        </w:tc>
        <w:tc>
          <w:tcPr>
            <w:tcW w:w="5499" w:type="dxa"/>
          </w:tcPr>
          <w:p w14:paraId="248E0B28"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 xml:space="preserve">Lucélia </w:t>
            </w:r>
            <w:proofErr w:type="spellStart"/>
            <w:r w:rsidRPr="00F874CD">
              <w:rPr>
                <w:rFonts w:ascii="Arial" w:hAnsi="Arial" w:cs="Arial"/>
                <w:sz w:val="20"/>
                <w:szCs w:val="20"/>
                <w:shd w:val="clear" w:color="auto" w:fill="FFFFFF"/>
              </w:rPr>
              <w:t>Garlet</w:t>
            </w:r>
            <w:proofErr w:type="spellEnd"/>
            <w:r w:rsidRPr="00F874CD">
              <w:rPr>
                <w:rFonts w:ascii="Arial" w:hAnsi="Arial" w:cs="Arial"/>
                <w:sz w:val="20"/>
                <w:szCs w:val="20"/>
                <w:shd w:val="clear" w:color="auto" w:fill="FFFFFF"/>
              </w:rPr>
              <w:t xml:space="preserve"> PESAMOSCA; Adriana Dora da FONSECA; Vera Lúcia de Oliveira GOMES.</w:t>
            </w:r>
          </w:p>
        </w:tc>
      </w:tr>
      <w:tr w:rsidR="00E02683" w:rsidRPr="00F346F4" w14:paraId="76B7C95D" w14:textId="77777777" w:rsidTr="00F874CD">
        <w:trPr>
          <w:trHeight w:val="703"/>
        </w:trPr>
        <w:tc>
          <w:tcPr>
            <w:tcW w:w="851" w:type="dxa"/>
          </w:tcPr>
          <w:p w14:paraId="7E7924EE"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t>20</w:t>
            </w:r>
            <w:r w:rsidR="00E02683" w:rsidRPr="00F874CD">
              <w:rPr>
                <w:rFonts w:ascii="Arial" w:hAnsi="Arial" w:cs="Arial"/>
                <w:b/>
                <w:sz w:val="20"/>
                <w:szCs w:val="20"/>
              </w:rPr>
              <w:t>º</w:t>
            </w:r>
          </w:p>
        </w:tc>
        <w:tc>
          <w:tcPr>
            <w:tcW w:w="851" w:type="dxa"/>
          </w:tcPr>
          <w:p w14:paraId="088AAFFB"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2008</w:t>
            </w:r>
          </w:p>
        </w:tc>
        <w:tc>
          <w:tcPr>
            <w:tcW w:w="2268" w:type="dxa"/>
          </w:tcPr>
          <w:p w14:paraId="4B8DEADA" w14:textId="77777777" w:rsidR="00E02683" w:rsidRPr="00F874CD" w:rsidRDefault="00E02683" w:rsidP="00E02683">
            <w:pPr>
              <w:spacing w:after="0" w:line="360" w:lineRule="auto"/>
              <w:jc w:val="both"/>
              <w:rPr>
                <w:rFonts w:ascii="Arial" w:hAnsi="Arial" w:cs="Arial"/>
                <w:sz w:val="20"/>
                <w:szCs w:val="20"/>
              </w:rPr>
            </w:pPr>
            <w:r w:rsidRPr="00F874CD">
              <w:rPr>
                <w:rStyle w:val="nfase"/>
                <w:rFonts w:ascii="Arial" w:hAnsi="Arial" w:cs="Arial"/>
                <w:i w:val="0"/>
                <w:sz w:val="20"/>
                <w:szCs w:val="20"/>
                <w:shd w:val="clear" w:color="auto" w:fill="FFFFFF"/>
              </w:rPr>
              <w:t>Caderno de Saúde Publica</w:t>
            </w:r>
          </w:p>
        </w:tc>
        <w:tc>
          <w:tcPr>
            <w:tcW w:w="5499" w:type="dxa"/>
          </w:tcPr>
          <w:p w14:paraId="1E778FA7"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iCs/>
                <w:sz w:val="20"/>
                <w:szCs w:val="20"/>
              </w:rPr>
              <w:t xml:space="preserve">Elaine Ferreira do NASCIMENTO; </w:t>
            </w:r>
            <w:r w:rsidRPr="00F874CD">
              <w:rPr>
                <w:rFonts w:ascii="Arial" w:hAnsi="Arial" w:cs="Arial"/>
                <w:sz w:val="20"/>
                <w:szCs w:val="20"/>
              </w:rPr>
              <w:t>Romeu GOMES.</w:t>
            </w:r>
          </w:p>
          <w:p w14:paraId="6BCEC711"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p>
        </w:tc>
      </w:tr>
      <w:tr w:rsidR="00E02683" w:rsidRPr="00F346F4" w14:paraId="6D410694" w14:textId="77777777" w:rsidTr="00F874CD">
        <w:trPr>
          <w:trHeight w:val="698"/>
        </w:trPr>
        <w:tc>
          <w:tcPr>
            <w:tcW w:w="851" w:type="dxa"/>
          </w:tcPr>
          <w:p w14:paraId="03B4EE19"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t>21</w:t>
            </w:r>
            <w:r w:rsidR="00E02683" w:rsidRPr="00F874CD">
              <w:rPr>
                <w:rFonts w:ascii="Arial" w:hAnsi="Arial" w:cs="Arial"/>
                <w:b/>
                <w:sz w:val="20"/>
                <w:szCs w:val="20"/>
              </w:rPr>
              <w:t>º</w:t>
            </w:r>
          </w:p>
        </w:tc>
        <w:tc>
          <w:tcPr>
            <w:tcW w:w="851" w:type="dxa"/>
          </w:tcPr>
          <w:p w14:paraId="4F1EEB8E"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2008</w:t>
            </w:r>
          </w:p>
        </w:tc>
        <w:tc>
          <w:tcPr>
            <w:tcW w:w="2268" w:type="dxa"/>
          </w:tcPr>
          <w:p w14:paraId="703F8272" w14:textId="77777777" w:rsidR="00E02683" w:rsidRPr="00F874CD" w:rsidRDefault="00E02683" w:rsidP="00E02683">
            <w:pPr>
              <w:spacing w:after="0" w:line="360" w:lineRule="auto"/>
              <w:jc w:val="both"/>
              <w:rPr>
                <w:rStyle w:val="nfase"/>
                <w:rFonts w:ascii="Arial" w:hAnsi="Arial" w:cs="Arial"/>
                <w:i w:val="0"/>
                <w:sz w:val="20"/>
                <w:szCs w:val="20"/>
                <w:shd w:val="clear" w:color="auto" w:fill="FFFFFF"/>
              </w:rPr>
            </w:pPr>
            <w:r w:rsidRPr="00F874CD">
              <w:rPr>
                <w:rFonts w:ascii="Arial" w:hAnsi="Arial" w:cs="Arial"/>
                <w:sz w:val="20"/>
                <w:szCs w:val="20"/>
              </w:rPr>
              <w:t>Radis: comunicação em saúde - FIOCRUZ</w:t>
            </w:r>
          </w:p>
        </w:tc>
        <w:tc>
          <w:tcPr>
            <w:tcW w:w="5499" w:type="dxa"/>
          </w:tcPr>
          <w:p w14:paraId="4F7C43C7" w14:textId="77777777" w:rsidR="00E02683" w:rsidRPr="00F874CD" w:rsidRDefault="00E02683" w:rsidP="00E02683">
            <w:pPr>
              <w:autoSpaceDE w:val="0"/>
              <w:autoSpaceDN w:val="0"/>
              <w:adjustRightInd w:val="0"/>
              <w:spacing w:after="0" w:line="360" w:lineRule="auto"/>
              <w:jc w:val="both"/>
              <w:rPr>
                <w:rFonts w:ascii="Arial" w:hAnsi="Arial" w:cs="Arial"/>
                <w:iCs/>
                <w:sz w:val="20"/>
                <w:szCs w:val="20"/>
              </w:rPr>
            </w:pPr>
            <w:r w:rsidRPr="00F874CD">
              <w:rPr>
                <w:rFonts w:ascii="Arial" w:hAnsi="Arial" w:cs="Arial"/>
                <w:sz w:val="20"/>
                <w:szCs w:val="20"/>
                <w:shd w:val="clear" w:color="auto" w:fill="FFFFFF"/>
              </w:rPr>
              <w:t>Bruno </w:t>
            </w:r>
            <w:r w:rsidRPr="00F874CD">
              <w:rPr>
                <w:rStyle w:val="nfase"/>
                <w:rFonts w:ascii="Arial" w:hAnsi="Arial" w:cs="Arial"/>
                <w:bCs/>
                <w:i w:val="0"/>
                <w:iCs w:val="0"/>
                <w:sz w:val="20"/>
                <w:szCs w:val="20"/>
                <w:shd w:val="clear" w:color="auto" w:fill="FFFFFF"/>
              </w:rPr>
              <w:t xml:space="preserve">DOMINGUEZ. </w:t>
            </w:r>
          </w:p>
        </w:tc>
      </w:tr>
      <w:tr w:rsidR="00E02683" w:rsidRPr="00F346F4" w14:paraId="749E22F0" w14:textId="77777777" w:rsidTr="00DD294A">
        <w:trPr>
          <w:trHeight w:val="1012"/>
        </w:trPr>
        <w:tc>
          <w:tcPr>
            <w:tcW w:w="851" w:type="dxa"/>
          </w:tcPr>
          <w:p w14:paraId="72A63B12"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t>22</w:t>
            </w:r>
            <w:r w:rsidR="00E02683" w:rsidRPr="00F874CD">
              <w:rPr>
                <w:rFonts w:ascii="Arial" w:hAnsi="Arial" w:cs="Arial"/>
                <w:b/>
                <w:sz w:val="20"/>
                <w:szCs w:val="20"/>
              </w:rPr>
              <w:t>º</w:t>
            </w:r>
          </w:p>
        </w:tc>
        <w:tc>
          <w:tcPr>
            <w:tcW w:w="851" w:type="dxa"/>
          </w:tcPr>
          <w:p w14:paraId="6E35238A"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2009</w:t>
            </w:r>
          </w:p>
        </w:tc>
        <w:tc>
          <w:tcPr>
            <w:tcW w:w="2268" w:type="dxa"/>
          </w:tcPr>
          <w:p w14:paraId="07A144AC"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Revista Mineira de Enfermagem</w:t>
            </w:r>
          </w:p>
        </w:tc>
        <w:tc>
          <w:tcPr>
            <w:tcW w:w="5499" w:type="dxa"/>
          </w:tcPr>
          <w:p w14:paraId="50D41E60"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Estela Maria Leite Meirelles MONTEIRO; Camila Lima BRADY; Waldemar Brandão NETO; Roberta Biondi Nery de FREITAS; Marta Úrsula Barbosa de MORAES.</w:t>
            </w:r>
          </w:p>
        </w:tc>
      </w:tr>
      <w:tr w:rsidR="00E02683" w:rsidRPr="00F346F4" w14:paraId="4F67FF3C" w14:textId="77777777" w:rsidTr="00F874CD">
        <w:trPr>
          <w:trHeight w:val="639"/>
        </w:trPr>
        <w:tc>
          <w:tcPr>
            <w:tcW w:w="851" w:type="dxa"/>
          </w:tcPr>
          <w:p w14:paraId="71AF37C3"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t>23º</w:t>
            </w:r>
          </w:p>
        </w:tc>
        <w:tc>
          <w:tcPr>
            <w:tcW w:w="851" w:type="dxa"/>
          </w:tcPr>
          <w:p w14:paraId="69FB274D"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2009</w:t>
            </w:r>
          </w:p>
        </w:tc>
        <w:tc>
          <w:tcPr>
            <w:tcW w:w="2268" w:type="dxa"/>
          </w:tcPr>
          <w:p w14:paraId="631FB1BA" w14:textId="77777777" w:rsidR="00E02683" w:rsidRPr="00F874CD" w:rsidRDefault="00E02683" w:rsidP="00E02683">
            <w:pPr>
              <w:spacing w:after="0" w:line="360" w:lineRule="auto"/>
              <w:jc w:val="both"/>
              <w:rPr>
                <w:rFonts w:ascii="Arial" w:hAnsi="Arial" w:cs="Arial"/>
                <w:sz w:val="20"/>
                <w:szCs w:val="20"/>
              </w:rPr>
            </w:pPr>
            <w:r w:rsidRPr="00F874CD">
              <w:rPr>
                <w:rFonts w:ascii="Arial" w:eastAsia="Times New Roman" w:hAnsi="Arial" w:cs="Arial"/>
                <w:sz w:val="20"/>
                <w:szCs w:val="20"/>
                <w:lang w:eastAsia="pt-BR"/>
              </w:rPr>
              <w:t>Ciência &amp; Saúde Coletiva</w:t>
            </w:r>
          </w:p>
        </w:tc>
        <w:tc>
          <w:tcPr>
            <w:tcW w:w="5499" w:type="dxa"/>
          </w:tcPr>
          <w:p w14:paraId="51F216F8" w14:textId="77777777" w:rsidR="00E02683" w:rsidRPr="00F874CD" w:rsidRDefault="00E02683" w:rsidP="00E02683">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rPr>
              <w:t>Jorge LYRA</w:t>
            </w:r>
          </w:p>
        </w:tc>
      </w:tr>
      <w:tr w:rsidR="00E02683" w:rsidRPr="00F346F4" w14:paraId="1321DAB6" w14:textId="77777777" w:rsidTr="00F874CD">
        <w:trPr>
          <w:trHeight w:val="663"/>
        </w:trPr>
        <w:tc>
          <w:tcPr>
            <w:tcW w:w="851" w:type="dxa"/>
          </w:tcPr>
          <w:p w14:paraId="63B78426"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t>24</w:t>
            </w:r>
            <w:r w:rsidR="00E02683" w:rsidRPr="00F874CD">
              <w:rPr>
                <w:rFonts w:ascii="Arial" w:hAnsi="Arial" w:cs="Arial"/>
                <w:b/>
                <w:sz w:val="20"/>
                <w:szCs w:val="20"/>
              </w:rPr>
              <w:t>°</w:t>
            </w:r>
          </w:p>
        </w:tc>
        <w:tc>
          <w:tcPr>
            <w:tcW w:w="851" w:type="dxa"/>
          </w:tcPr>
          <w:p w14:paraId="1255A077"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2009</w:t>
            </w:r>
          </w:p>
        </w:tc>
        <w:tc>
          <w:tcPr>
            <w:tcW w:w="2268" w:type="dxa"/>
          </w:tcPr>
          <w:p w14:paraId="79F9B5F7" w14:textId="77777777" w:rsidR="00E02683" w:rsidRPr="00F874CD" w:rsidRDefault="00E02683" w:rsidP="00E02683">
            <w:pPr>
              <w:spacing w:after="0" w:line="360" w:lineRule="auto"/>
              <w:jc w:val="both"/>
              <w:rPr>
                <w:rFonts w:ascii="Arial" w:hAnsi="Arial" w:cs="Arial"/>
                <w:sz w:val="20"/>
                <w:szCs w:val="20"/>
              </w:rPr>
            </w:pPr>
            <w:proofErr w:type="spellStart"/>
            <w:r w:rsidRPr="00F874CD">
              <w:rPr>
                <w:rFonts w:ascii="Arial" w:hAnsi="Arial" w:cs="Arial"/>
                <w:sz w:val="20"/>
                <w:szCs w:val="20"/>
              </w:rPr>
              <w:t>Physis</w:t>
            </w:r>
            <w:proofErr w:type="spellEnd"/>
            <w:r w:rsidRPr="00F874CD">
              <w:rPr>
                <w:rFonts w:ascii="Arial" w:hAnsi="Arial" w:cs="Arial"/>
                <w:sz w:val="20"/>
                <w:szCs w:val="20"/>
              </w:rPr>
              <w:t>: Revista de Saúde Coletiva</w:t>
            </w:r>
          </w:p>
        </w:tc>
        <w:tc>
          <w:tcPr>
            <w:tcW w:w="5499" w:type="dxa"/>
          </w:tcPr>
          <w:p w14:paraId="7BC6C288"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Sérgio CARRARA; Jane A. RUSSO; </w:t>
            </w:r>
            <w:proofErr w:type="spellStart"/>
            <w:r w:rsidRPr="00F874CD">
              <w:rPr>
                <w:rFonts w:ascii="Arial" w:hAnsi="Arial" w:cs="Arial"/>
                <w:sz w:val="20"/>
                <w:szCs w:val="20"/>
              </w:rPr>
              <w:t>Livi</w:t>
            </w:r>
            <w:proofErr w:type="spellEnd"/>
            <w:r w:rsidRPr="00F874CD">
              <w:rPr>
                <w:rFonts w:ascii="Arial" w:hAnsi="Arial" w:cs="Arial"/>
                <w:sz w:val="20"/>
                <w:szCs w:val="20"/>
              </w:rPr>
              <w:t xml:space="preserve"> FARO.</w:t>
            </w:r>
          </w:p>
        </w:tc>
      </w:tr>
      <w:tr w:rsidR="00E02683" w:rsidRPr="00F346F4" w14:paraId="72D888EA" w14:textId="77777777" w:rsidTr="00F874CD">
        <w:trPr>
          <w:trHeight w:val="659"/>
        </w:trPr>
        <w:tc>
          <w:tcPr>
            <w:tcW w:w="851" w:type="dxa"/>
          </w:tcPr>
          <w:p w14:paraId="14D042F9"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t>25</w:t>
            </w:r>
            <w:r w:rsidR="00E02683" w:rsidRPr="00F874CD">
              <w:rPr>
                <w:rFonts w:ascii="Arial" w:hAnsi="Arial" w:cs="Arial"/>
                <w:b/>
                <w:sz w:val="20"/>
                <w:szCs w:val="20"/>
              </w:rPr>
              <w:t>°</w:t>
            </w:r>
          </w:p>
        </w:tc>
        <w:tc>
          <w:tcPr>
            <w:tcW w:w="851" w:type="dxa"/>
          </w:tcPr>
          <w:p w14:paraId="14A60F8B"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2009</w:t>
            </w:r>
          </w:p>
        </w:tc>
        <w:tc>
          <w:tcPr>
            <w:tcW w:w="2268" w:type="dxa"/>
          </w:tcPr>
          <w:p w14:paraId="41AF0D1B" w14:textId="77777777" w:rsidR="00E02683" w:rsidRPr="00F874CD" w:rsidRDefault="00E02683" w:rsidP="00E02683">
            <w:pPr>
              <w:spacing w:after="0" w:line="360" w:lineRule="auto"/>
              <w:jc w:val="both"/>
              <w:rPr>
                <w:rStyle w:val="Forte"/>
                <w:rFonts w:ascii="Arial" w:hAnsi="Arial" w:cs="Arial"/>
                <w:sz w:val="20"/>
                <w:szCs w:val="20"/>
                <w:shd w:val="clear" w:color="auto" w:fill="FFFFFF"/>
              </w:rPr>
            </w:pPr>
            <w:r w:rsidRPr="00F874CD">
              <w:rPr>
                <w:rFonts w:ascii="Arial" w:hAnsi="Arial" w:cs="Arial"/>
                <w:sz w:val="20"/>
                <w:szCs w:val="20"/>
              </w:rPr>
              <w:t>Caderno de Saúde Pública</w:t>
            </w:r>
          </w:p>
        </w:tc>
        <w:tc>
          <w:tcPr>
            <w:tcW w:w="5499" w:type="dxa"/>
          </w:tcPr>
          <w:p w14:paraId="739694D4"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Elisa Beatriz Braga </w:t>
            </w:r>
            <w:proofErr w:type="spellStart"/>
            <w:r w:rsidRPr="00F874CD">
              <w:rPr>
                <w:rFonts w:ascii="Arial" w:hAnsi="Arial" w:cs="Arial"/>
                <w:sz w:val="20"/>
                <w:szCs w:val="20"/>
              </w:rPr>
              <w:t>Dell’Orto</w:t>
            </w:r>
            <w:proofErr w:type="spellEnd"/>
            <w:r w:rsidRPr="00F874CD">
              <w:rPr>
                <w:rFonts w:ascii="Arial" w:hAnsi="Arial" w:cs="Arial"/>
                <w:sz w:val="20"/>
                <w:szCs w:val="20"/>
              </w:rPr>
              <w:t xml:space="preserve"> Van EYKEN; Claudia Leite MORAES.</w:t>
            </w:r>
          </w:p>
        </w:tc>
      </w:tr>
      <w:tr w:rsidR="00E02683" w:rsidRPr="00C554D8" w14:paraId="0742A3B0" w14:textId="77777777" w:rsidTr="00F874CD">
        <w:trPr>
          <w:trHeight w:val="654"/>
        </w:trPr>
        <w:tc>
          <w:tcPr>
            <w:tcW w:w="851" w:type="dxa"/>
          </w:tcPr>
          <w:p w14:paraId="78097B9B"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t>26º</w:t>
            </w:r>
          </w:p>
        </w:tc>
        <w:tc>
          <w:tcPr>
            <w:tcW w:w="851" w:type="dxa"/>
          </w:tcPr>
          <w:p w14:paraId="1ED7DA3A"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2010</w:t>
            </w:r>
          </w:p>
        </w:tc>
        <w:tc>
          <w:tcPr>
            <w:tcW w:w="2268" w:type="dxa"/>
          </w:tcPr>
          <w:p w14:paraId="59DBB2B8" w14:textId="77777777" w:rsidR="00E02683" w:rsidRPr="00F874CD" w:rsidRDefault="00E02683" w:rsidP="00E02683">
            <w:pPr>
              <w:spacing w:after="0" w:line="360" w:lineRule="auto"/>
              <w:jc w:val="both"/>
              <w:rPr>
                <w:rFonts w:ascii="Arial" w:hAnsi="Arial" w:cs="Arial"/>
                <w:bCs/>
                <w:sz w:val="20"/>
                <w:szCs w:val="20"/>
                <w:shd w:val="clear" w:color="auto" w:fill="FFFFFF"/>
              </w:rPr>
            </w:pPr>
            <w:r w:rsidRPr="00F874CD">
              <w:rPr>
                <w:rFonts w:ascii="Arial" w:hAnsi="Arial" w:cs="Arial"/>
                <w:bCs/>
                <w:sz w:val="20"/>
                <w:szCs w:val="20"/>
                <w:shd w:val="clear" w:color="auto" w:fill="FFFFFF"/>
              </w:rPr>
              <w:t xml:space="preserve">Revista </w:t>
            </w:r>
            <w:proofErr w:type="spellStart"/>
            <w:r w:rsidRPr="00F874CD">
              <w:rPr>
                <w:rFonts w:ascii="Arial" w:hAnsi="Arial" w:cs="Arial"/>
                <w:bCs/>
                <w:sz w:val="20"/>
                <w:szCs w:val="20"/>
                <w:shd w:val="clear" w:color="auto" w:fill="FFFFFF"/>
              </w:rPr>
              <w:t>Cogitare</w:t>
            </w:r>
            <w:proofErr w:type="spellEnd"/>
            <w:r w:rsidRPr="00F874CD">
              <w:rPr>
                <w:rFonts w:ascii="Arial" w:hAnsi="Arial" w:cs="Arial"/>
                <w:bCs/>
                <w:sz w:val="20"/>
                <w:szCs w:val="20"/>
                <w:shd w:val="clear" w:color="auto" w:fill="FFFFFF"/>
              </w:rPr>
              <w:t xml:space="preserve"> Enfermagem</w:t>
            </w:r>
          </w:p>
        </w:tc>
        <w:tc>
          <w:tcPr>
            <w:tcW w:w="5499" w:type="dxa"/>
          </w:tcPr>
          <w:p w14:paraId="5C6419E7" w14:textId="77777777" w:rsidR="00E02683" w:rsidRPr="00F874CD" w:rsidRDefault="00E02683" w:rsidP="00E02683">
            <w:pPr>
              <w:autoSpaceDE w:val="0"/>
              <w:autoSpaceDN w:val="0"/>
              <w:adjustRightInd w:val="0"/>
              <w:spacing w:after="0" w:line="360" w:lineRule="auto"/>
              <w:jc w:val="both"/>
              <w:rPr>
                <w:rFonts w:ascii="Arial" w:hAnsi="Arial" w:cs="Arial"/>
                <w:bCs/>
                <w:iCs/>
                <w:sz w:val="20"/>
                <w:szCs w:val="20"/>
              </w:rPr>
            </w:pPr>
            <w:proofErr w:type="spellStart"/>
            <w:r w:rsidRPr="00F874CD">
              <w:rPr>
                <w:rFonts w:ascii="Arial" w:hAnsi="Arial" w:cs="Arial"/>
                <w:sz w:val="20"/>
                <w:szCs w:val="20"/>
              </w:rPr>
              <w:t>Roniélha</w:t>
            </w:r>
            <w:proofErr w:type="spellEnd"/>
            <w:r w:rsidRPr="00F874CD">
              <w:rPr>
                <w:rFonts w:ascii="Arial" w:hAnsi="Arial" w:cs="Arial"/>
                <w:sz w:val="20"/>
                <w:szCs w:val="20"/>
              </w:rPr>
              <w:t xml:space="preserve"> Moreira dos SANTOS; Liliane da Consolação Campos RIBEIRO. </w:t>
            </w:r>
          </w:p>
        </w:tc>
      </w:tr>
      <w:tr w:rsidR="00E02683" w:rsidRPr="00C554D8" w14:paraId="6D6EB5FA" w14:textId="77777777" w:rsidTr="00F874CD">
        <w:trPr>
          <w:trHeight w:val="679"/>
        </w:trPr>
        <w:tc>
          <w:tcPr>
            <w:tcW w:w="851" w:type="dxa"/>
          </w:tcPr>
          <w:p w14:paraId="228E5894"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t>27º</w:t>
            </w:r>
          </w:p>
        </w:tc>
        <w:tc>
          <w:tcPr>
            <w:tcW w:w="851" w:type="dxa"/>
          </w:tcPr>
          <w:p w14:paraId="49E8DDBD"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2010</w:t>
            </w:r>
          </w:p>
        </w:tc>
        <w:tc>
          <w:tcPr>
            <w:tcW w:w="2268" w:type="dxa"/>
          </w:tcPr>
          <w:p w14:paraId="058F6971" w14:textId="77777777" w:rsidR="00E02683" w:rsidRPr="00F874CD" w:rsidRDefault="00E02683" w:rsidP="00E02683">
            <w:pPr>
              <w:spacing w:after="0" w:line="360" w:lineRule="auto"/>
              <w:jc w:val="both"/>
              <w:rPr>
                <w:rFonts w:ascii="Arial" w:hAnsi="Arial" w:cs="Arial"/>
                <w:bCs/>
                <w:sz w:val="20"/>
                <w:szCs w:val="20"/>
                <w:shd w:val="clear" w:color="auto" w:fill="FFFFFF"/>
              </w:rPr>
            </w:pPr>
            <w:r w:rsidRPr="00F874CD">
              <w:rPr>
                <w:rStyle w:val="nfase"/>
                <w:rFonts w:ascii="Arial" w:hAnsi="Arial" w:cs="Arial"/>
                <w:bCs/>
                <w:i w:val="0"/>
                <w:iCs w:val="0"/>
                <w:sz w:val="20"/>
                <w:szCs w:val="20"/>
                <w:shd w:val="clear" w:color="auto" w:fill="FFFFFF"/>
              </w:rPr>
              <w:t xml:space="preserve">Revista Ciência y </w:t>
            </w:r>
            <w:proofErr w:type="spellStart"/>
            <w:r w:rsidRPr="00F874CD">
              <w:rPr>
                <w:rStyle w:val="nfase"/>
                <w:rFonts w:ascii="Arial" w:hAnsi="Arial" w:cs="Arial"/>
                <w:bCs/>
                <w:i w:val="0"/>
                <w:iCs w:val="0"/>
                <w:sz w:val="20"/>
                <w:szCs w:val="20"/>
                <w:shd w:val="clear" w:color="auto" w:fill="FFFFFF"/>
              </w:rPr>
              <w:t>Enfermería</w:t>
            </w:r>
            <w:proofErr w:type="spellEnd"/>
          </w:p>
        </w:tc>
        <w:tc>
          <w:tcPr>
            <w:tcW w:w="5499" w:type="dxa"/>
          </w:tcPr>
          <w:p w14:paraId="69CCB5FE"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Luciana </w:t>
            </w:r>
            <w:proofErr w:type="spellStart"/>
            <w:r w:rsidRPr="00F874CD">
              <w:rPr>
                <w:rFonts w:ascii="Arial" w:hAnsi="Arial" w:cs="Arial"/>
                <w:sz w:val="20"/>
                <w:szCs w:val="20"/>
              </w:rPr>
              <w:t>Magnoni</w:t>
            </w:r>
            <w:proofErr w:type="spellEnd"/>
            <w:r w:rsidRPr="00F874CD">
              <w:rPr>
                <w:rFonts w:ascii="Arial" w:hAnsi="Arial" w:cs="Arial"/>
                <w:sz w:val="20"/>
                <w:szCs w:val="20"/>
              </w:rPr>
              <w:t xml:space="preserve"> REBERTE; Luiza </w:t>
            </w:r>
            <w:proofErr w:type="spellStart"/>
            <w:r w:rsidRPr="00F874CD">
              <w:rPr>
                <w:rFonts w:ascii="Arial" w:hAnsi="Arial" w:cs="Arial"/>
                <w:sz w:val="20"/>
                <w:szCs w:val="20"/>
              </w:rPr>
              <w:t>Akiko</w:t>
            </w:r>
            <w:proofErr w:type="spellEnd"/>
            <w:r w:rsidRPr="00F874CD">
              <w:rPr>
                <w:rFonts w:ascii="Arial" w:hAnsi="Arial" w:cs="Arial"/>
                <w:sz w:val="20"/>
                <w:szCs w:val="20"/>
              </w:rPr>
              <w:t xml:space="preserve"> </w:t>
            </w:r>
            <w:proofErr w:type="spellStart"/>
            <w:r w:rsidRPr="00F874CD">
              <w:rPr>
                <w:rFonts w:ascii="Arial" w:hAnsi="Arial" w:cs="Arial"/>
                <w:sz w:val="20"/>
                <w:szCs w:val="20"/>
              </w:rPr>
              <w:t>Komura</w:t>
            </w:r>
            <w:proofErr w:type="spellEnd"/>
            <w:r w:rsidRPr="00F874CD">
              <w:rPr>
                <w:rFonts w:ascii="Arial" w:hAnsi="Arial" w:cs="Arial"/>
                <w:sz w:val="20"/>
                <w:szCs w:val="20"/>
              </w:rPr>
              <w:t xml:space="preserve"> HOGA.</w:t>
            </w:r>
          </w:p>
        </w:tc>
      </w:tr>
      <w:tr w:rsidR="00E02683" w:rsidRPr="00C554D8" w14:paraId="2267E07E" w14:textId="77777777" w:rsidTr="00DD294A">
        <w:trPr>
          <w:trHeight w:val="967"/>
        </w:trPr>
        <w:tc>
          <w:tcPr>
            <w:tcW w:w="851" w:type="dxa"/>
          </w:tcPr>
          <w:p w14:paraId="4B481674"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t>28</w:t>
            </w:r>
            <w:r w:rsidR="00E02683" w:rsidRPr="00F874CD">
              <w:rPr>
                <w:rFonts w:ascii="Arial" w:hAnsi="Arial" w:cs="Arial"/>
                <w:b/>
                <w:sz w:val="20"/>
                <w:szCs w:val="20"/>
              </w:rPr>
              <w:t>º</w:t>
            </w:r>
          </w:p>
        </w:tc>
        <w:tc>
          <w:tcPr>
            <w:tcW w:w="851" w:type="dxa"/>
          </w:tcPr>
          <w:p w14:paraId="279249DE"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2010</w:t>
            </w:r>
          </w:p>
        </w:tc>
        <w:tc>
          <w:tcPr>
            <w:tcW w:w="2268" w:type="dxa"/>
          </w:tcPr>
          <w:p w14:paraId="32288871"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bCs/>
                <w:sz w:val="20"/>
                <w:szCs w:val="20"/>
                <w:shd w:val="clear" w:color="auto" w:fill="FFFFFF"/>
              </w:rPr>
              <w:t>Revista O Mundo da Saúde</w:t>
            </w:r>
          </w:p>
        </w:tc>
        <w:tc>
          <w:tcPr>
            <w:tcW w:w="5499" w:type="dxa"/>
            <w:hideMark/>
          </w:tcPr>
          <w:p w14:paraId="580712C4" w14:textId="77777777" w:rsidR="00E02683" w:rsidRPr="00F874CD" w:rsidRDefault="00E02683" w:rsidP="00E02683">
            <w:pPr>
              <w:autoSpaceDE w:val="0"/>
              <w:autoSpaceDN w:val="0"/>
              <w:adjustRightInd w:val="0"/>
              <w:spacing w:after="0" w:line="360" w:lineRule="auto"/>
              <w:jc w:val="both"/>
              <w:rPr>
                <w:rFonts w:ascii="Arial" w:hAnsi="Arial" w:cs="Arial"/>
                <w:bCs/>
                <w:iCs/>
                <w:sz w:val="20"/>
                <w:szCs w:val="20"/>
              </w:rPr>
            </w:pPr>
            <w:r w:rsidRPr="00F874CD">
              <w:rPr>
                <w:rFonts w:ascii="Arial" w:hAnsi="Arial" w:cs="Arial"/>
                <w:bCs/>
                <w:iCs/>
                <w:sz w:val="20"/>
                <w:szCs w:val="20"/>
              </w:rPr>
              <w:t>Denise Fernandes LEITE; Iracema Maria Gonçalves FERREIRA; Marta Solange de SOUZA; Vanessa Silva NUNES; Paulo Roberto de CASTRO.</w:t>
            </w:r>
          </w:p>
        </w:tc>
      </w:tr>
      <w:tr w:rsidR="00E02683" w:rsidRPr="00C554D8" w14:paraId="50466AE9" w14:textId="77777777" w:rsidTr="00F874CD">
        <w:trPr>
          <w:trHeight w:val="633"/>
        </w:trPr>
        <w:tc>
          <w:tcPr>
            <w:tcW w:w="851" w:type="dxa"/>
          </w:tcPr>
          <w:p w14:paraId="061BFBD9"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t>29º</w:t>
            </w:r>
          </w:p>
        </w:tc>
        <w:tc>
          <w:tcPr>
            <w:tcW w:w="851" w:type="dxa"/>
          </w:tcPr>
          <w:p w14:paraId="7A995E8A"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2010</w:t>
            </w:r>
          </w:p>
        </w:tc>
        <w:tc>
          <w:tcPr>
            <w:tcW w:w="2268" w:type="dxa"/>
          </w:tcPr>
          <w:p w14:paraId="68CCC280" w14:textId="77777777" w:rsidR="00E02683" w:rsidRPr="00F874CD" w:rsidRDefault="00E02683" w:rsidP="00E02683">
            <w:pPr>
              <w:spacing w:after="0" w:line="360" w:lineRule="auto"/>
              <w:jc w:val="both"/>
              <w:rPr>
                <w:rFonts w:ascii="Arial" w:hAnsi="Arial" w:cs="Arial"/>
                <w:bCs/>
                <w:sz w:val="20"/>
                <w:szCs w:val="20"/>
                <w:shd w:val="clear" w:color="auto" w:fill="FFFFFF"/>
              </w:rPr>
            </w:pPr>
            <w:r w:rsidRPr="00F874CD">
              <w:rPr>
                <w:rFonts w:ascii="Arial" w:hAnsi="Arial" w:cs="Arial"/>
                <w:bCs/>
                <w:sz w:val="20"/>
                <w:szCs w:val="20"/>
                <w:shd w:val="clear" w:color="auto" w:fill="FFFFFF"/>
              </w:rPr>
              <w:t>Saúde Portal de Revistas - SES</w:t>
            </w:r>
          </w:p>
        </w:tc>
        <w:tc>
          <w:tcPr>
            <w:tcW w:w="5499" w:type="dxa"/>
          </w:tcPr>
          <w:p w14:paraId="6C21304A" w14:textId="1974719F" w:rsidR="00E02683" w:rsidRPr="00F874CD" w:rsidRDefault="00E02683" w:rsidP="00F874CD">
            <w:pPr>
              <w:spacing w:before="100" w:beforeAutospacing="1" w:after="100" w:afterAutospacing="1" w:line="360" w:lineRule="auto"/>
              <w:rPr>
                <w:rFonts w:ascii="Arial" w:hAnsi="Arial" w:cs="Arial"/>
                <w:bCs/>
                <w:iCs/>
                <w:sz w:val="20"/>
                <w:szCs w:val="20"/>
              </w:rPr>
            </w:pPr>
            <w:r w:rsidRPr="00F874CD">
              <w:rPr>
                <w:rFonts w:ascii="Arial" w:eastAsia="Times New Roman" w:hAnsi="Arial" w:cs="Arial"/>
                <w:bCs/>
                <w:sz w:val="20"/>
                <w:szCs w:val="20"/>
                <w:lang w:eastAsia="pt-BR"/>
              </w:rPr>
              <w:t>Renato BARBOZA; Ane Talita da Silva ROCHA.</w:t>
            </w:r>
          </w:p>
        </w:tc>
      </w:tr>
      <w:tr w:rsidR="00E02683" w:rsidRPr="00C554D8" w14:paraId="113DBEEC" w14:textId="77777777" w:rsidTr="00DD294A">
        <w:trPr>
          <w:trHeight w:val="967"/>
        </w:trPr>
        <w:tc>
          <w:tcPr>
            <w:tcW w:w="851" w:type="dxa"/>
          </w:tcPr>
          <w:p w14:paraId="3880595E" w14:textId="77777777" w:rsidR="00E02683" w:rsidRPr="00F874CD" w:rsidRDefault="00E75AF9" w:rsidP="00E02683">
            <w:pPr>
              <w:spacing w:after="0" w:line="360" w:lineRule="auto"/>
              <w:rPr>
                <w:rFonts w:ascii="Arial" w:hAnsi="Arial" w:cs="Arial"/>
                <w:b/>
                <w:sz w:val="20"/>
                <w:szCs w:val="20"/>
              </w:rPr>
            </w:pPr>
            <w:r w:rsidRPr="00F874CD">
              <w:rPr>
                <w:rFonts w:ascii="Arial" w:hAnsi="Arial" w:cs="Arial"/>
                <w:b/>
                <w:sz w:val="20"/>
                <w:szCs w:val="20"/>
              </w:rPr>
              <w:t>30º</w:t>
            </w:r>
          </w:p>
        </w:tc>
        <w:tc>
          <w:tcPr>
            <w:tcW w:w="851" w:type="dxa"/>
          </w:tcPr>
          <w:p w14:paraId="2EF13421"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2010</w:t>
            </w:r>
          </w:p>
        </w:tc>
        <w:tc>
          <w:tcPr>
            <w:tcW w:w="2268" w:type="dxa"/>
          </w:tcPr>
          <w:p w14:paraId="7669ACAD" w14:textId="77777777" w:rsidR="00E02683" w:rsidRPr="00F874CD" w:rsidRDefault="00E02683" w:rsidP="00E02683">
            <w:pPr>
              <w:spacing w:after="0" w:line="360" w:lineRule="auto"/>
              <w:jc w:val="both"/>
              <w:rPr>
                <w:rFonts w:ascii="Arial" w:hAnsi="Arial" w:cs="Arial"/>
                <w:bCs/>
                <w:sz w:val="20"/>
                <w:szCs w:val="20"/>
                <w:shd w:val="clear" w:color="auto" w:fill="FFFFFF"/>
              </w:rPr>
            </w:pPr>
            <w:r w:rsidRPr="00F874CD">
              <w:rPr>
                <w:rStyle w:val="nfase"/>
                <w:rFonts w:ascii="Arial" w:hAnsi="Arial" w:cs="Arial"/>
                <w:bCs/>
                <w:i w:val="0"/>
                <w:iCs w:val="0"/>
                <w:sz w:val="20"/>
                <w:szCs w:val="20"/>
                <w:shd w:val="clear" w:color="auto" w:fill="FFFFFF"/>
              </w:rPr>
              <w:t>Fazendo Gênero</w:t>
            </w:r>
            <w:r w:rsidRPr="00F874CD">
              <w:rPr>
                <w:rFonts w:ascii="Arial" w:hAnsi="Arial" w:cs="Arial"/>
                <w:sz w:val="20"/>
                <w:szCs w:val="20"/>
                <w:shd w:val="clear" w:color="auto" w:fill="FFFFFF"/>
              </w:rPr>
              <w:t> 9 - Diásporas, diversidades, deslocamentos.</w:t>
            </w:r>
          </w:p>
        </w:tc>
        <w:tc>
          <w:tcPr>
            <w:tcW w:w="5499" w:type="dxa"/>
          </w:tcPr>
          <w:p w14:paraId="4F126F1E" w14:textId="77777777" w:rsidR="00E02683" w:rsidRPr="00F874CD" w:rsidRDefault="00E02683" w:rsidP="00E02683">
            <w:pPr>
              <w:autoSpaceDE w:val="0"/>
              <w:autoSpaceDN w:val="0"/>
              <w:adjustRightInd w:val="0"/>
              <w:spacing w:after="0" w:line="360" w:lineRule="auto"/>
              <w:jc w:val="both"/>
              <w:rPr>
                <w:rFonts w:ascii="Arial" w:hAnsi="Arial" w:cs="Arial"/>
                <w:bCs/>
                <w:iCs/>
                <w:sz w:val="20"/>
                <w:szCs w:val="20"/>
              </w:rPr>
            </w:pPr>
            <w:r w:rsidRPr="00F874CD">
              <w:rPr>
                <w:rFonts w:ascii="Arial" w:hAnsi="Arial" w:cs="Arial"/>
                <w:sz w:val="20"/>
                <w:szCs w:val="20"/>
              </w:rPr>
              <w:t xml:space="preserve">Audrey Vidal PEREIRA; Guido Marcelo Campos NEVES. </w:t>
            </w:r>
          </w:p>
        </w:tc>
      </w:tr>
      <w:tr w:rsidR="00E02683" w:rsidRPr="00DE494F" w14:paraId="3B4BB287" w14:textId="77777777" w:rsidTr="00DD294A">
        <w:trPr>
          <w:trHeight w:val="1012"/>
        </w:trPr>
        <w:tc>
          <w:tcPr>
            <w:tcW w:w="851" w:type="dxa"/>
          </w:tcPr>
          <w:p w14:paraId="08D2223A"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31</w:t>
            </w:r>
            <w:r w:rsidR="00E02683" w:rsidRPr="00F874CD">
              <w:rPr>
                <w:rFonts w:ascii="Arial" w:hAnsi="Arial" w:cs="Arial"/>
                <w:b/>
                <w:sz w:val="20"/>
                <w:szCs w:val="20"/>
              </w:rPr>
              <w:t>º</w:t>
            </w:r>
          </w:p>
        </w:tc>
        <w:tc>
          <w:tcPr>
            <w:tcW w:w="851" w:type="dxa"/>
          </w:tcPr>
          <w:p w14:paraId="0077D148"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2010</w:t>
            </w:r>
          </w:p>
        </w:tc>
        <w:tc>
          <w:tcPr>
            <w:tcW w:w="2268" w:type="dxa"/>
          </w:tcPr>
          <w:p w14:paraId="0FA47234" w14:textId="77777777" w:rsidR="00E02683" w:rsidRPr="00F874CD" w:rsidRDefault="00E02683" w:rsidP="00E02683">
            <w:pPr>
              <w:spacing w:after="0" w:line="360" w:lineRule="auto"/>
              <w:jc w:val="both"/>
              <w:rPr>
                <w:rStyle w:val="nfase"/>
                <w:rFonts w:ascii="Arial" w:hAnsi="Arial" w:cs="Arial"/>
                <w:i w:val="0"/>
                <w:iCs w:val="0"/>
                <w:sz w:val="20"/>
                <w:szCs w:val="20"/>
                <w:shd w:val="clear" w:color="auto" w:fill="FFFFFF"/>
              </w:rPr>
            </w:pPr>
            <w:r w:rsidRPr="00F874CD">
              <w:rPr>
                <w:rStyle w:val="nfase"/>
                <w:rFonts w:ascii="Arial" w:hAnsi="Arial" w:cs="Arial"/>
                <w:i w:val="0"/>
                <w:sz w:val="20"/>
                <w:szCs w:val="20"/>
                <w:shd w:val="clear" w:color="auto" w:fill="FFFFFF"/>
              </w:rPr>
              <w:t>Caderno de Saúde Publica</w:t>
            </w:r>
          </w:p>
        </w:tc>
        <w:tc>
          <w:tcPr>
            <w:tcW w:w="5499" w:type="dxa"/>
          </w:tcPr>
          <w:p w14:paraId="32BDED77" w14:textId="77777777" w:rsidR="00E02683" w:rsidRPr="00F874CD" w:rsidRDefault="00E02683" w:rsidP="00E02683">
            <w:pPr>
              <w:autoSpaceDE w:val="0"/>
              <w:autoSpaceDN w:val="0"/>
              <w:adjustRightInd w:val="0"/>
              <w:spacing w:after="0" w:line="360" w:lineRule="auto"/>
              <w:jc w:val="both"/>
              <w:rPr>
                <w:rFonts w:ascii="Arial" w:hAnsi="Arial" w:cs="Arial"/>
                <w:iCs/>
                <w:sz w:val="20"/>
                <w:szCs w:val="20"/>
              </w:rPr>
            </w:pPr>
            <w:r w:rsidRPr="00F874CD">
              <w:rPr>
                <w:rFonts w:ascii="Arial" w:hAnsi="Arial" w:cs="Arial"/>
                <w:iCs/>
                <w:sz w:val="20"/>
                <w:szCs w:val="20"/>
              </w:rPr>
              <w:t xml:space="preserve">Lilia </w:t>
            </w:r>
            <w:proofErr w:type="spellStart"/>
            <w:r w:rsidRPr="00F874CD">
              <w:rPr>
                <w:rFonts w:ascii="Arial" w:hAnsi="Arial" w:cs="Arial"/>
                <w:iCs/>
                <w:sz w:val="20"/>
                <w:szCs w:val="20"/>
              </w:rPr>
              <w:t>Blima</w:t>
            </w:r>
            <w:proofErr w:type="spellEnd"/>
            <w:r w:rsidRPr="00F874CD">
              <w:rPr>
                <w:rFonts w:ascii="Arial" w:hAnsi="Arial" w:cs="Arial"/>
                <w:iCs/>
                <w:sz w:val="20"/>
                <w:szCs w:val="20"/>
              </w:rPr>
              <w:t xml:space="preserve"> SCHRAIBER; Wagner dos Santos FIGUEIREDO; Romeu GOMES; Márcia Thereza COUTO; Thiago Félix PINHEIRO; Rosana MACHIN; Geórgia Sibele Nogueira da SILVA; Otávio VALENÇA.</w:t>
            </w:r>
          </w:p>
        </w:tc>
      </w:tr>
      <w:tr w:rsidR="00E02683" w:rsidRPr="00C554D8" w14:paraId="6A7B6A2B" w14:textId="77777777" w:rsidTr="00DD294A">
        <w:trPr>
          <w:trHeight w:val="1012"/>
        </w:trPr>
        <w:tc>
          <w:tcPr>
            <w:tcW w:w="851" w:type="dxa"/>
          </w:tcPr>
          <w:p w14:paraId="620CC164"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lastRenderedPageBreak/>
              <w:t>32</w:t>
            </w:r>
            <w:r w:rsidR="00E02683" w:rsidRPr="00F874CD">
              <w:rPr>
                <w:rFonts w:ascii="Arial" w:hAnsi="Arial" w:cs="Arial"/>
                <w:b/>
                <w:sz w:val="20"/>
                <w:szCs w:val="20"/>
              </w:rPr>
              <w:t>°</w:t>
            </w:r>
          </w:p>
        </w:tc>
        <w:tc>
          <w:tcPr>
            <w:tcW w:w="851" w:type="dxa"/>
          </w:tcPr>
          <w:p w14:paraId="1E64017B"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2010</w:t>
            </w:r>
          </w:p>
        </w:tc>
        <w:tc>
          <w:tcPr>
            <w:tcW w:w="2268" w:type="dxa"/>
          </w:tcPr>
          <w:p w14:paraId="7D999197" w14:textId="77777777" w:rsidR="00E02683" w:rsidRPr="00F874CD" w:rsidRDefault="00E02683" w:rsidP="00E02683">
            <w:pPr>
              <w:spacing w:after="0" w:line="360" w:lineRule="auto"/>
              <w:jc w:val="both"/>
              <w:rPr>
                <w:rFonts w:ascii="Arial" w:hAnsi="Arial" w:cs="Arial"/>
                <w:bCs/>
                <w:sz w:val="20"/>
                <w:szCs w:val="20"/>
              </w:rPr>
            </w:pPr>
            <w:r w:rsidRPr="00F874CD">
              <w:rPr>
                <w:rStyle w:val="nfase"/>
                <w:rFonts w:ascii="Arial" w:hAnsi="Arial" w:cs="Arial"/>
                <w:bCs/>
                <w:i w:val="0"/>
                <w:sz w:val="20"/>
                <w:szCs w:val="20"/>
                <w:shd w:val="clear" w:color="auto" w:fill="FFFFFF"/>
              </w:rPr>
              <w:t>Revista</w:t>
            </w:r>
            <w:r w:rsidRPr="00F874CD">
              <w:rPr>
                <w:rFonts w:ascii="Arial" w:hAnsi="Arial" w:cs="Arial"/>
                <w:sz w:val="20"/>
                <w:szCs w:val="20"/>
                <w:shd w:val="clear" w:color="auto" w:fill="FFFFFF"/>
              </w:rPr>
              <w:t xml:space="preserve"> da Rede de Enfermagem do Nordeste – </w:t>
            </w:r>
            <w:r w:rsidRPr="00F874CD">
              <w:rPr>
                <w:rFonts w:ascii="Arial" w:hAnsi="Arial" w:cs="Arial"/>
                <w:iCs/>
                <w:sz w:val="20"/>
                <w:szCs w:val="20"/>
              </w:rPr>
              <w:t>Rev. Rene</w:t>
            </w:r>
            <w:r w:rsidRPr="00F874CD">
              <w:rPr>
                <w:rStyle w:val="A3"/>
                <w:rFonts w:ascii="Arial" w:hAnsi="Arial" w:cs="Arial"/>
                <w:color w:val="auto"/>
              </w:rPr>
              <w:t>.</w:t>
            </w:r>
          </w:p>
        </w:tc>
        <w:tc>
          <w:tcPr>
            <w:tcW w:w="5499" w:type="dxa"/>
          </w:tcPr>
          <w:p w14:paraId="077339C2" w14:textId="77777777" w:rsidR="00E02683" w:rsidRPr="00F874CD" w:rsidRDefault="00E02683" w:rsidP="00E02683">
            <w:pPr>
              <w:spacing w:line="360" w:lineRule="auto"/>
              <w:jc w:val="both"/>
              <w:rPr>
                <w:rFonts w:ascii="Arial" w:hAnsi="Arial" w:cs="Arial"/>
                <w:sz w:val="20"/>
                <w:szCs w:val="20"/>
              </w:rPr>
            </w:pPr>
            <w:proofErr w:type="spellStart"/>
            <w:r w:rsidRPr="00F874CD">
              <w:rPr>
                <w:rFonts w:ascii="Arial" w:hAnsi="Arial" w:cs="Arial"/>
                <w:sz w:val="20"/>
                <w:szCs w:val="20"/>
              </w:rPr>
              <w:t>Rosineide</w:t>
            </w:r>
            <w:proofErr w:type="spellEnd"/>
            <w:r w:rsidRPr="00F874CD">
              <w:rPr>
                <w:rFonts w:ascii="Arial" w:hAnsi="Arial" w:cs="Arial"/>
                <w:sz w:val="20"/>
                <w:szCs w:val="20"/>
              </w:rPr>
              <w:t xml:space="preserve"> Santana de BRITO; </w:t>
            </w:r>
            <w:proofErr w:type="spellStart"/>
            <w:r w:rsidRPr="00F874CD">
              <w:rPr>
                <w:rFonts w:ascii="Arial" w:hAnsi="Arial" w:cs="Arial"/>
                <w:sz w:val="20"/>
                <w:szCs w:val="20"/>
              </w:rPr>
              <w:t>Danyelle</w:t>
            </w:r>
            <w:proofErr w:type="spellEnd"/>
            <w:r w:rsidRPr="00F874CD">
              <w:rPr>
                <w:rFonts w:ascii="Arial" w:hAnsi="Arial" w:cs="Arial"/>
                <w:sz w:val="20"/>
                <w:szCs w:val="20"/>
              </w:rPr>
              <w:t xml:space="preserve"> </w:t>
            </w:r>
            <w:proofErr w:type="spellStart"/>
            <w:r w:rsidRPr="00F874CD">
              <w:rPr>
                <w:rFonts w:ascii="Arial" w:hAnsi="Arial" w:cs="Arial"/>
                <w:sz w:val="20"/>
                <w:szCs w:val="20"/>
              </w:rPr>
              <w:t>Leonette</w:t>
            </w:r>
            <w:proofErr w:type="spellEnd"/>
            <w:r w:rsidRPr="00F874CD">
              <w:rPr>
                <w:rFonts w:ascii="Arial" w:hAnsi="Arial" w:cs="Arial"/>
                <w:sz w:val="20"/>
                <w:szCs w:val="20"/>
              </w:rPr>
              <w:t xml:space="preserve"> Araújo dos SANTOS; Patrícia </w:t>
            </w:r>
            <w:proofErr w:type="spellStart"/>
            <w:r w:rsidRPr="00F874CD">
              <w:rPr>
                <w:rFonts w:ascii="Arial" w:hAnsi="Arial" w:cs="Arial"/>
                <w:sz w:val="20"/>
                <w:szCs w:val="20"/>
              </w:rPr>
              <w:t>Suerda</w:t>
            </w:r>
            <w:proofErr w:type="spellEnd"/>
            <w:r w:rsidRPr="00F874CD">
              <w:rPr>
                <w:rFonts w:ascii="Arial" w:hAnsi="Arial" w:cs="Arial"/>
                <w:sz w:val="20"/>
                <w:szCs w:val="20"/>
              </w:rPr>
              <w:t xml:space="preserve"> de Oliveira MACIEL.</w:t>
            </w:r>
          </w:p>
        </w:tc>
      </w:tr>
      <w:tr w:rsidR="00E02683" w:rsidRPr="00C554D8" w14:paraId="4C556DDA" w14:textId="77777777" w:rsidTr="00F874CD">
        <w:trPr>
          <w:trHeight w:val="790"/>
        </w:trPr>
        <w:tc>
          <w:tcPr>
            <w:tcW w:w="851" w:type="dxa"/>
          </w:tcPr>
          <w:p w14:paraId="1BA4D149"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33</w:t>
            </w:r>
            <w:r w:rsidR="00E02683" w:rsidRPr="00F874CD">
              <w:rPr>
                <w:rFonts w:ascii="Arial" w:hAnsi="Arial" w:cs="Arial"/>
                <w:b/>
                <w:sz w:val="20"/>
                <w:szCs w:val="20"/>
              </w:rPr>
              <w:t>º</w:t>
            </w:r>
          </w:p>
        </w:tc>
        <w:tc>
          <w:tcPr>
            <w:tcW w:w="851" w:type="dxa"/>
          </w:tcPr>
          <w:p w14:paraId="1CFD92F2"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2010</w:t>
            </w:r>
          </w:p>
        </w:tc>
        <w:tc>
          <w:tcPr>
            <w:tcW w:w="2268" w:type="dxa"/>
          </w:tcPr>
          <w:p w14:paraId="46FB14F2" w14:textId="77777777" w:rsidR="00E02683" w:rsidRPr="00F874CD" w:rsidRDefault="00E02683" w:rsidP="00E02683">
            <w:pPr>
              <w:spacing w:after="0" w:line="360" w:lineRule="auto"/>
              <w:jc w:val="both"/>
              <w:rPr>
                <w:rStyle w:val="nfase"/>
                <w:rFonts w:ascii="Arial" w:hAnsi="Arial" w:cs="Arial"/>
                <w:bCs/>
                <w:i w:val="0"/>
                <w:sz w:val="20"/>
                <w:szCs w:val="20"/>
                <w:shd w:val="clear" w:color="auto" w:fill="FFFFFF"/>
              </w:rPr>
            </w:pPr>
            <w:r w:rsidRPr="00F874CD">
              <w:rPr>
                <w:rStyle w:val="nfase"/>
                <w:rFonts w:ascii="Arial" w:hAnsi="Arial" w:cs="Arial"/>
                <w:bCs/>
                <w:i w:val="0"/>
                <w:sz w:val="20"/>
                <w:szCs w:val="20"/>
                <w:shd w:val="clear" w:color="auto" w:fill="FFFFFF"/>
              </w:rPr>
              <w:t>Em Extensão</w:t>
            </w:r>
          </w:p>
        </w:tc>
        <w:tc>
          <w:tcPr>
            <w:tcW w:w="5499" w:type="dxa"/>
          </w:tcPr>
          <w:p w14:paraId="295F693F" w14:textId="77777777" w:rsidR="00E02683" w:rsidRPr="00F874CD" w:rsidRDefault="00E02683" w:rsidP="00E02683">
            <w:pPr>
              <w:shd w:val="clear" w:color="auto" w:fill="FFFFFF"/>
              <w:spacing w:after="0" w:line="360" w:lineRule="auto"/>
              <w:jc w:val="both"/>
              <w:rPr>
                <w:rFonts w:ascii="Arial" w:hAnsi="Arial" w:cs="Arial"/>
                <w:sz w:val="20"/>
                <w:szCs w:val="20"/>
              </w:rPr>
            </w:pPr>
            <w:proofErr w:type="spellStart"/>
            <w:r w:rsidRPr="00F874CD">
              <w:rPr>
                <w:rFonts w:ascii="Arial" w:hAnsi="Arial" w:cs="Arial"/>
                <w:bCs/>
                <w:sz w:val="20"/>
                <w:szCs w:val="20"/>
                <w:shd w:val="clear" w:color="auto" w:fill="FFFFFF"/>
              </w:rPr>
              <w:t>Rosuita</w:t>
            </w:r>
            <w:proofErr w:type="spellEnd"/>
            <w:r w:rsidRPr="00F874CD">
              <w:rPr>
                <w:rFonts w:ascii="Arial" w:hAnsi="Arial" w:cs="Arial"/>
                <w:bCs/>
                <w:sz w:val="20"/>
                <w:szCs w:val="20"/>
                <w:shd w:val="clear" w:color="auto" w:fill="FFFFFF"/>
              </w:rPr>
              <w:t xml:space="preserve"> </w:t>
            </w:r>
            <w:proofErr w:type="spellStart"/>
            <w:r w:rsidRPr="00F874CD">
              <w:rPr>
                <w:rFonts w:ascii="Arial" w:hAnsi="Arial" w:cs="Arial"/>
                <w:bCs/>
                <w:sz w:val="20"/>
                <w:szCs w:val="20"/>
                <w:shd w:val="clear" w:color="auto" w:fill="FFFFFF"/>
              </w:rPr>
              <w:t>Fratari</w:t>
            </w:r>
            <w:proofErr w:type="spellEnd"/>
            <w:r w:rsidRPr="00F874CD">
              <w:rPr>
                <w:rFonts w:ascii="Arial" w:hAnsi="Arial" w:cs="Arial"/>
                <w:bCs/>
                <w:sz w:val="20"/>
                <w:szCs w:val="20"/>
                <w:shd w:val="clear" w:color="auto" w:fill="FFFFFF"/>
              </w:rPr>
              <w:t xml:space="preserve"> BONITO; Leonardo LANDÓ; Débora de Sousa Ribeiro COSTA. </w:t>
            </w:r>
          </w:p>
        </w:tc>
      </w:tr>
      <w:tr w:rsidR="00E02683" w:rsidRPr="00C554D8" w14:paraId="5EF0738A" w14:textId="77777777" w:rsidTr="00DD294A">
        <w:trPr>
          <w:trHeight w:val="444"/>
        </w:trPr>
        <w:tc>
          <w:tcPr>
            <w:tcW w:w="851" w:type="dxa"/>
          </w:tcPr>
          <w:p w14:paraId="0464277B"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34</w:t>
            </w:r>
            <w:r w:rsidR="00E02683" w:rsidRPr="00F874CD">
              <w:rPr>
                <w:rFonts w:ascii="Arial" w:hAnsi="Arial" w:cs="Arial"/>
                <w:b/>
                <w:sz w:val="20"/>
                <w:szCs w:val="20"/>
              </w:rPr>
              <w:t>°</w:t>
            </w:r>
          </w:p>
        </w:tc>
        <w:tc>
          <w:tcPr>
            <w:tcW w:w="851" w:type="dxa"/>
          </w:tcPr>
          <w:p w14:paraId="114B40A6"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2010</w:t>
            </w:r>
          </w:p>
        </w:tc>
        <w:tc>
          <w:tcPr>
            <w:tcW w:w="2268" w:type="dxa"/>
          </w:tcPr>
          <w:p w14:paraId="0EFBE52B" w14:textId="77777777" w:rsidR="00E02683" w:rsidRPr="00F874CD" w:rsidRDefault="00E02683" w:rsidP="00E02683">
            <w:pPr>
              <w:spacing w:after="0" w:line="360" w:lineRule="auto"/>
              <w:jc w:val="both"/>
              <w:rPr>
                <w:rStyle w:val="nfase"/>
                <w:rFonts w:ascii="Arial" w:hAnsi="Arial" w:cs="Arial"/>
                <w:bCs/>
                <w:i w:val="0"/>
                <w:sz w:val="20"/>
                <w:szCs w:val="20"/>
                <w:shd w:val="clear" w:color="auto" w:fill="FFFFFF"/>
              </w:rPr>
            </w:pPr>
            <w:r w:rsidRPr="00F874CD">
              <w:rPr>
                <w:rFonts w:ascii="Arial" w:hAnsi="Arial" w:cs="Arial"/>
                <w:sz w:val="20"/>
                <w:szCs w:val="20"/>
              </w:rPr>
              <w:t>Editora Fiocruz</w:t>
            </w:r>
          </w:p>
        </w:tc>
        <w:tc>
          <w:tcPr>
            <w:tcW w:w="5499" w:type="dxa"/>
          </w:tcPr>
          <w:p w14:paraId="70935352" w14:textId="77777777" w:rsidR="00E02683" w:rsidRPr="00F874CD" w:rsidRDefault="00E02683" w:rsidP="00E02683">
            <w:pPr>
              <w:spacing w:line="360" w:lineRule="auto"/>
              <w:jc w:val="both"/>
              <w:rPr>
                <w:rFonts w:ascii="Arial" w:hAnsi="Arial" w:cs="Arial"/>
                <w:sz w:val="20"/>
                <w:szCs w:val="20"/>
              </w:rPr>
            </w:pPr>
            <w:r w:rsidRPr="00F874CD">
              <w:rPr>
                <w:rFonts w:ascii="Arial" w:hAnsi="Arial" w:cs="Arial"/>
                <w:sz w:val="20"/>
                <w:szCs w:val="20"/>
              </w:rPr>
              <w:t>Lucíola Santos RABELLO</w:t>
            </w:r>
          </w:p>
        </w:tc>
      </w:tr>
      <w:tr w:rsidR="00E02683" w:rsidRPr="00C554D8" w14:paraId="43C8D27E" w14:textId="77777777" w:rsidTr="00DD294A">
        <w:trPr>
          <w:trHeight w:val="444"/>
        </w:trPr>
        <w:tc>
          <w:tcPr>
            <w:tcW w:w="851" w:type="dxa"/>
          </w:tcPr>
          <w:p w14:paraId="498D4D9F"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35</w:t>
            </w:r>
            <w:r w:rsidR="00E02683" w:rsidRPr="00F874CD">
              <w:rPr>
                <w:rFonts w:ascii="Arial" w:hAnsi="Arial" w:cs="Arial"/>
                <w:b/>
                <w:sz w:val="20"/>
                <w:szCs w:val="20"/>
              </w:rPr>
              <w:t>º</w:t>
            </w:r>
          </w:p>
        </w:tc>
        <w:tc>
          <w:tcPr>
            <w:tcW w:w="851" w:type="dxa"/>
          </w:tcPr>
          <w:p w14:paraId="4CE7BA75"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2010</w:t>
            </w:r>
          </w:p>
        </w:tc>
        <w:tc>
          <w:tcPr>
            <w:tcW w:w="2268" w:type="dxa"/>
          </w:tcPr>
          <w:p w14:paraId="70E8F158"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 xml:space="preserve">Revista INTERFACE – Comunicação, Saúde e Educação. </w:t>
            </w:r>
          </w:p>
        </w:tc>
        <w:tc>
          <w:tcPr>
            <w:tcW w:w="5499" w:type="dxa"/>
          </w:tcPr>
          <w:p w14:paraId="337FAAD1" w14:textId="77777777" w:rsidR="00E02683" w:rsidRPr="00F874CD" w:rsidRDefault="00E02683" w:rsidP="00E02683">
            <w:pPr>
              <w:spacing w:line="360" w:lineRule="auto"/>
              <w:jc w:val="both"/>
              <w:rPr>
                <w:rFonts w:ascii="Arial" w:hAnsi="Arial" w:cs="Arial"/>
                <w:sz w:val="20"/>
                <w:szCs w:val="20"/>
              </w:rPr>
            </w:pPr>
            <w:r w:rsidRPr="00F874CD">
              <w:rPr>
                <w:rFonts w:ascii="Arial" w:hAnsi="Arial" w:cs="Arial"/>
                <w:sz w:val="20"/>
                <w:szCs w:val="20"/>
              </w:rPr>
              <w:t xml:space="preserve">Márcia Thereza COUTO; Thiago Félix PINHEIRO; Otávio VALENÇA; Rosana MACHIN; Geórgia Sibele Nogueira da SILVA; Romeu GOMES; Lilia </w:t>
            </w:r>
            <w:proofErr w:type="spellStart"/>
            <w:r w:rsidRPr="00F874CD">
              <w:rPr>
                <w:rFonts w:ascii="Arial" w:hAnsi="Arial" w:cs="Arial"/>
                <w:sz w:val="20"/>
                <w:szCs w:val="20"/>
              </w:rPr>
              <w:t>Blima</w:t>
            </w:r>
            <w:proofErr w:type="spellEnd"/>
            <w:r w:rsidRPr="00F874CD">
              <w:rPr>
                <w:rFonts w:ascii="Arial" w:hAnsi="Arial" w:cs="Arial"/>
                <w:sz w:val="20"/>
                <w:szCs w:val="20"/>
              </w:rPr>
              <w:t xml:space="preserve"> SCHRAIBER; Wagner dos Santos FIGUEIREDO. </w:t>
            </w:r>
          </w:p>
        </w:tc>
      </w:tr>
      <w:tr w:rsidR="00E02683" w:rsidRPr="00C554D8" w14:paraId="1ACCE184" w14:textId="77777777" w:rsidTr="00DD294A">
        <w:trPr>
          <w:trHeight w:val="806"/>
        </w:trPr>
        <w:tc>
          <w:tcPr>
            <w:tcW w:w="851" w:type="dxa"/>
          </w:tcPr>
          <w:p w14:paraId="0A3FF8F4"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36</w:t>
            </w:r>
            <w:r w:rsidR="00E02683" w:rsidRPr="00F874CD">
              <w:rPr>
                <w:rFonts w:ascii="Arial" w:hAnsi="Arial" w:cs="Arial"/>
                <w:b/>
                <w:sz w:val="20"/>
                <w:szCs w:val="20"/>
              </w:rPr>
              <w:t>°</w:t>
            </w:r>
          </w:p>
        </w:tc>
        <w:tc>
          <w:tcPr>
            <w:tcW w:w="851" w:type="dxa"/>
          </w:tcPr>
          <w:p w14:paraId="533E5F90"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2011</w:t>
            </w:r>
          </w:p>
        </w:tc>
        <w:tc>
          <w:tcPr>
            <w:tcW w:w="2268" w:type="dxa"/>
          </w:tcPr>
          <w:p w14:paraId="1AE4F6A0" w14:textId="77777777" w:rsidR="00E02683" w:rsidRPr="00F874CD" w:rsidRDefault="00E02683" w:rsidP="00E02683">
            <w:pPr>
              <w:spacing w:after="0" w:line="360" w:lineRule="auto"/>
              <w:jc w:val="both"/>
              <w:rPr>
                <w:rFonts w:ascii="Arial" w:hAnsi="Arial" w:cs="Arial"/>
                <w:bCs/>
                <w:sz w:val="20"/>
                <w:szCs w:val="20"/>
              </w:rPr>
            </w:pPr>
            <w:r w:rsidRPr="00F874CD">
              <w:rPr>
                <w:rFonts w:ascii="Arial" w:eastAsia="Times New Roman" w:hAnsi="Arial" w:cs="Arial"/>
                <w:sz w:val="20"/>
                <w:szCs w:val="20"/>
                <w:lang w:eastAsia="pt-BR"/>
              </w:rPr>
              <w:t>Ciência &amp; Saúde Coletiva</w:t>
            </w:r>
          </w:p>
        </w:tc>
        <w:tc>
          <w:tcPr>
            <w:tcW w:w="5499" w:type="dxa"/>
          </w:tcPr>
          <w:p w14:paraId="5CD60D66" w14:textId="77777777" w:rsidR="00E02683" w:rsidRPr="00F874CD" w:rsidRDefault="00E02683" w:rsidP="00E02683">
            <w:pPr>
              <w:autoSpaceDE w:val="0"/>
              <w:autoSpaceDN w:val="0"/>
              <w:adjustRightInd w:val="0"/>
              <w:spacing w:after="0" w:line="360" w:lineRule="auto"/>
              <w:jc w:val="both"/>
              <w:rPr>
                <w:rFonts w:ascii="Arial" w:hAnsi="Arial" w:cs="Arial"/>
                <w:bCs/>
                <w:sz w:val="20"/>
                <w:szCs w:val="20"/>
              </w:rPr>
            </w:pPr>
            <w:r w:rsidRPr="00F874CD">
              <w:rPr>
                <w:rFonts w:ascii="Arial" w:hAnsi="Arial" w:cs="Arial"/>
                <w:sz w:val="20"/>
                <w:szCs w:val="20"/>
              </w:rPr>
              <w:t xml:space="preserve">Wagner dos Santos FIGUEIREDO; Lilia </w:t>
            </w:r>
            <w:proofErr w:type="spellStart"/>
            <w:r w:rsidRPr="00F874CD">
              <w:rPr>
                <w:rFonts w:ascii="Arial" w:hAnsi="Arial" w:cs="Arial"/>
                <w:sz w:val="20"/>
                <w:szCs w:val="20"/>
              </w:rPr>
              <w:t>Blima</w:t>
            </w:r>
            <w:proofErr w:type="spellEnd"/>
            <w:r w:rsidRPr="00F874CD">
              <w:rPr>
                <w:rFonts w:ascii="Arial" w:hAnsi="Arial" w:cs="Arial"/>
                <w:sz w:val="20"/>
                <w:szCs w:val="20"/>
              </w:rPr>
              <w:t xml:space="preserve"> SCHRAIBER</w:t>
            </w:r>
          </w:p>
        </w:tc>
      </w:tr>
      <w:tr w:rsidR="00E02683" w:rsidRPr="00C554D8" w14:paraId="73D24715" w14:textId="77777777" w:rsidTr="00DD294A">
        <w:trPr>
          <w:trHeight w:val="1012"/>
        </w:trPr>
        <w:tc>
          <w:tcPr>
            <w:tcW w:w="851" w:type="dxa"/>
          </w:tcPr>
          <w:p w14:paraId="40F4482A"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37</w:t>
            </w:r>
            <w:r w:rsidR="00E02683" w:rsidRPr="00F874CD">
              <w:rPr>
                <w:rFonts w:ascii="Arial" w:hAnsi="Arial" w:cs="Arial"/>
                <w:b/>
                <w:sz w:val="20"/>
                <w:szCs w:val="20"/>
              </w:rPr>
              <w:t>º</w:t>
            </w:r>
          </w:p>
        </w:tc>
        <w:tc>
          <w:tcPr>
            <w:tcW w:w="851" w:type="dxa"/>
          </w:tcPr>
          <w:p w14:paraId="76814A79"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2011</w:t>
            </w:r>
          </w:p>
        </w:tc>
        <w:tc>
          <w:tcPr>
            <w:tcW w:w="2268" w:type="dxa"/>
          </w:tcPr>
          <w:p w14:paraId="5912EE47" w14:textId="77777777" w:rsidR="00E02683" w:rsidRPr="00F874CD" w:rsidRDefault="00E02683" w:rsidP="00E02683">
            <w:pPr>
              <w:spacing w:after="0" w:line="360" w:lineRule="auto"/>
              <w:jc w:val="both"/>
              <w:rPr>
                <w:rFonts w:ascii="Arial" w:hAnsi="Arial" w:cs="Arial"/>
                <w:sz w:val="20"/>
                <w:szCs w:val="20"/>
                <w:shd w:val="clear" w:color="auto" w:fill="FFFFFF"/>
              </w:rPr>
            </w:pPr>
            <w:r w:rsidRPr="00F874CD">
              <w:rPr>
                <w:rStyle w:val="nfase"/>
                <w:rFonts w:ascii="Arial" w:hAnsi="Arial" w:cs="Arial"/>
                <w:bCs/>
                <w:i w:val="0"/>
                <w:sz w:val="20"/>
                <w:szCs w:val="20"/>
                <w:shd w:val="clear" w:color="auto" w:fill="FFFFFF"/>
              </w:rPr>
              <w:t>Revista</w:t>
            </w:r>
            <w:r w:rsidRPr="00F874CD">
              <w:rPr>
                <w:rFonts w:ascii="Arial" w:hAnsi="Arial" w:cs="Arial"/>
                <w:sz w:val="20"/>
                <w:szCs w:val="20"/>
                <w:shd w:val="clear" w:color="auto" w:fill="FFFFFF"/>
              </w:rPr>
              <w:t> de</w:t>
            </w:r>
          </w:p>
          <w:p w14:paraId="464C1068" w14:textId="77777777" w:rsidR="00E02683" w:rsidRPr="00F874CD" w:rsidRDefault="00E02683" w:rsidP="00E02683">
            <w:pPr>
              <w:spacing w:after="0" w:line="360" w:lineRule="auto"/>
              <w:jc w:val="both"/>
              <w:rPr>
                <w:rFonts w:ascii="Arial" w:hAnsi="Arial" w:cs="Arial"/>
                <w:sz w:val="20"/>
                <w:szCs w:val="20"/>
                <w:shd w:val="clear" w:color="auto" w:fill="FFFFFF"/>
              </w:rPr>
            </w:pPr>
            <w:r w:rsidRPr="00F874CD">
              <w:rPr>
                <w:rStyle w:val="nfase"/>
                <w:rFonts w:ascii="Arial" w:hAnsi="Arial" w:cs="Arial"/>
                <w:bCs/>
                <w:i w:val="0"/>
                <w:sz w:val="20"/>
                <w:szCs w:val="20"/>
                <w:shd w:val="clear" w:color="auto" w:fill="FFFFFF"/>
              </w:rPr>
              <w:t>Enfermagem</w:t>
            </w:r>
            <w:r w:rsidRPr="00F874CD">
              <w:rPr>
                <w:rFonts w:ascii="Arial" w:hAnsi="Arial" w:cs="Arial"/>
                <w:sz w:val="20"/>
                <w:szCs w:val="20"/>
                <w:shd w:val="clear" w:color="auto" w:fill="FFFFFF"/>
              </w:rPr>
              <w:t xml:space="preserve"> da Universidade Federal de Santa Maria</w:t>
            </w:r>
          </w:p>
        </w:tc>
        <w:tc>
          <w:tcPr>
            <w:tcW w:w="5499" w:type="dxa"/>
          </w:tcPr>
          <w:p w14:paraId="6F1E2DDC"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proofErr w:type="spellStart"/>
            <w:r w:rsidRPr="00F874CD">
              <w:rPr>
                <w:rFonts w:ascii="Arial" w:hAnsi="Arial" w:cs="Arial"/>
                <w:sz w:val="20"/>
                <w:szCs w:val="20"/>
              </w:rPr>
              <w:t>Gésica</w:t>
            </w:r>
            <w:proofErr w:type="spellEnd"/>
            <w:r w:rsidRPr="00F874CD">
              <w:rPr>
                <w:rFonts w:ascii="Arial" w:hAnsi="Arial" w:cs="Arial"/>
                <w:sz w:val="20"/>
                <w:szCs w:val="20"/>
              </w:rPr>
              <w:t xml:space="preserve"> Graziela JULIÃO; Leni Dias WEIGELT.</w:t>
            </w:r>
          </w:p>
        </w:tc>
      </w:tr>
      <w:tr w:rsidR="00E02683" w:rsidRPr="005B0D67" w14:paraId="72CAB1CF" w14:textId="77777777" w:rsidTr="00DD294A">
        <w:trPr>
          <w:trHeight w:val="1012"/>
        </w:trPr>
        <w:tc>
          <w:tcPr>
            <w:tcW w:w="851" w:type="dxa"/>
          </w:tcPr>
          <w:p w14:paraId="64FDDBB3"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38</w:t>
            </w:r>
            <w:r w:rsidR="00E02683" w:rsidRPr="00F874CD">
              <w:rPr>
                <w:rFonts w:ascii="Arial" w:hAnsi="Arial" w:cs="Arial"/>
                <w:b/>
                <w:sz w:val="20"/>
                <w:szCs w:val="20"/>
              </w:rPr>
              <w:t>°</w:t>
            </w:r>
          </w:p>
        </w:tc>
        <w:tc>
          <w:tcPr>
            <w:tcW w:w="851" w:type="dxa"/>
          </w:tcPr>
          <w:p w14:paraId="79E25198"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2011</w:t>
            </w:r>
          </w:p>
        </w:tc>
        <w:tc>
          <w:tcPr>
            <w:tcW w:w="2268" w:type="dxa"/>
          </w:tcPr>
          <w:p w14:paraId="7A611FD0" w14:textId="77777777" w:rsidR="00E02683" w:rsidRPr="00F874CD" w:rsidRDefault="00E02683" w:rsidP="00E02683">
            <w:pPr>
              <w:spacing w:after="0" w:line="360" w:lineRule="auto"/>
              <w:jc w:val="both"/>
              <w:rPr>
                <w:rFonts w:ascii="Arial" w:hAnsi="Arial" w:cs="Arial"/>
                <w:sz w:val="20"/>
                <w:szCs w:val="20"/>
              </w:rPr>
            </w:pPr>
            <w:r w:rsidRPr="00F874CD">
              <w:rPr>
                <w:rFonts w:ascii="Arial" w:eastAsia="Times New Roman" w:hAnsi="Arial" w:cs="Arial"/>
                <w:sz w:val="20"/>
                <w:szCs w:val="20"/>
                <w:lang w:eastAsia="pt-BR"/>
              </w:rPr>
              <w:t>Revista Atenção Primaria à Saúde</w:t>
            </w:r>
          </w:p>
        </w:tc>
        <w:tc>
          <w:tcPr>
            <w:tcW w:w="5499" w:type="dxa"/>
          </w:tcPr>
          <w:p w14:paraId="7B0E6878" w14:textId="77777777" w:rsidR="00E02683" w:rsidRPr="00F874CD" w:rsidRDefault="00E02683" w:rsidP="00E02683">
            <w:pPr>
              <w:autoSpaceDE w:val="0"/>
              <w:autoSpaceDN w:val="0"/>
              <w:adjustRightInd w:val="0"/>
              <w:spacing w:after="0" w:line="360" w:lineRule="auto"/>
              <w:jc w:val="both"/>
              <w:rPr>
                <w:rFonts w:ascii="Arial" w:eastAsia="Humanist521BT-Bold" w:hAnsi="Arial" w:cs="Arial"/>
                <w:bCs/>
                <w:sz w:val="20"/>
                <w:szCs w:val="20"/>
              </w:rPr>
            </w:pPr>
            <w:r w:rsidRPr="00F874CD">
              <w:rPr>
                <w:rFonts w:ascii="Arial" w:hAnsi="Arial" w:cs="Arial"/>
                <w:bCs/>
                <w:sz w:val="20"/>
                <w:szCs w:val="20"/>
                <w:shd w:val="clear" w:color="auto" w:fill="FFFFFF"/>
              </w:rPr>
              <w:t xml:space="preserve">Sandra LUMER; </w:t>
            </w:r>
            <w:r w:rsidRPr="00F874CD">
              <w:rPr>
                <w:rFonts w:ascii="Arial" w:hAnsi="Arial" w:cs="Arial"/>
                <w:sz w:val="20"/>
                <w:szCs w:val="20"/>
              </w:rPr>
              <w:t>Paulo Henrique de Almeida RODRIGUES.</w:t>
            </w:r>
          </w:p>
        </w:tc>
      </w:tr>
      <w:tr w:rsidR="00E02683" w:rsidRPr="005B0D67" w14:paraId="159376E5" w14:textId="77777777" w:rsidTr="00DD294A">
        <w:trPr>
          <w:trHeight w:val="1012"/>
        </w:trPr>
        <w:tc>
          <w:tcPr>
            <w:tcW w:w="851" w:type="dxa"/>
          </w:tcPr>
          <w:p w14:paraId="651459E4"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39</w:t>
            </w:r>
            <w:r w:rsidR="00E02683" w:rsidRPr="00F874CD">
              <w:rPr>
                <w:rFonts w:ascii="Arial" w:hAnsi="Arial" w:cs="Arial"/>
                <w:b/>
                <w:sz w:val="20"/>
                <w:szCs w:val="20"/>
              </w:rPr>
              <w:t>º</w:t>
            </w:r>
          </w:p>
        </w:tc>
        <w:tc>
          <w:tcPr>
            <w:tcW w:w="851" w:type="dxa"/>
          </w:tcPr>
          <w:p w14:paraId="58C97E3B"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2011</w:t>
            </w:r>
          </w:p>
        </w:tc>
        <w:tc>
          <w:tcPr>
            <w:tcW w:w="2268" w:type="dxa"/>
          </w:tcPr>
          <w:p w14:paraId="44FC87AF" w14:textId="77777777" w:rsidR="00E02683" w:rsidRPr="00F874CD" w:rsidRDefault="00E02683" w:rsidP="00E02683">
            <w:pPr>
              <w:spacing w:after="0" w:line="360" w:lineRule="auto"/>
              <w:jc w:val="both"/>
              <w:rPr>
                <w:rStyle w:val="nfase"/>
                <w:rFonts w:ascii="Arial" w:hAnsi="Arial" w:cs="Arial"/>
                <w:i w:val="0"/>
                <w:iCs w:val="0"/>
                <w:sz w:val="20"/>
                <w:szCs w:val="20"/>
                <w:shd w:val="clear" w:color="auto" w:fill="FFFFFF"/>
              </w:rPr>
            </w:pPr>
            <w:r w:rsidRPr="00F874CD">
              <w:rPr>
                <w:rFonts w:ascii="Arial" w:hAnsi="Arial" w:cs="Arial"/>
                <w:sz w:val="20"/>
                <w:szCs w:val="20"/>
              </w:rPr>
              <w:t>Revista Psicologia - Teoria e Prática.</w:t>
            </w:r>
          </w:p>
        </w:tc>
        <w:tc>
          <w:tcPr>
            <w:tcW w:w="5499" w:type="dxa"/>
          </w:tcPr>
          <w:p w14:paraId="26EE0DC8" w14:textId="77777777" w:rsidR="00E02683" w:rsidRPr="00F874CD" w:rsidRDefault="00E02683" w:rsidP="00E02683">
            <w:pPr>
              <w:autoSpaceDE w:val="0"/>
              <w:autoSpaceDN w:val="0"/>
              <w:adjustRightInd w:val="0"/>
              <w:spacing w:after="0" w:line="360" w:lineRule="auto"/>
              <w:jc w:val="both"/>
              <w:rPr>
                <w:rFonts w:ascii="Arial" w:eastAsia="Humanist521BT-Bold" w:hAnsi="Arial" w:cs="Arial"/>
                <w:bCs/>
                <w:sz w:val="20"/>
                <w:szCs w:val="20"/>
              </w:rPr>
            </w:pPr>
            <w:proofErr w:type="spellStart"/>
            <w:r w:rsidRPr="00F874CD">
              <w:rPr>
                <w:rFonts w:ascii="Arial" w:eastAsia="Humanist521BT-Bold" w:hAnsi="Arial" w:cs="Arial"/>
                <w:bCs/>
                <w:sz w:val="20"/>
                <w:szCs w:val="20"/>
              </w:rPr>
              <w:t>Railda</w:t>
            </w:r>
            <w:proofErr w:type="spellEnd"/>
            <w:r w:rsidRPr="00F874CD">
              <w:rPr>
                <w:rFonts w:ascii="Arial" w:eastAsia="Humanist521BT-Bold" w:hAnsi="Arial" w:cs="Arial"/>
                <w:bCs/>
                <w:sz w:val="20"/>
                <w:szCs w:val="20"/>
              </w:rPr>
              <w:t xml:space="preserve"> Fernandes ALVES; Renata Pimentel SILVA; Monalisa Vasconcelos ERNESTO; Ana Gabriella Barros LIMA; Fabiana Maria SOUZA.</w:t>
            </w:r>
          </w:p>
        </w:tc>
      </w:tr>
      <w:tr w:rsidR="00E02683" w:rsidRPr="005B0D67" w14:paraId="7ADD7E4E" w14:textId="77777777" w:rsidTr="00DD294A">
        <w:trPr>
          <w:trHeight w:val="1012"/>
        </w:trPr>
        <w:tc>
          <w:tcPr>
            <w:tcW w:w="851" w:type="dxa"/>
          </w:tcPr>
          <w:p w14:paraId="5544DC5F"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40</w:t>
            </w:r>
            <w:r w:rsidR="00E02683" w:rsidRPr="00F874CD">
              <w:rPr>
                <w:rFonts w:ascii="Arial" w:hAnsi="Arial" w:cs="Arial"/>
                <w:b/>
                <w:sz w:val="20"/>
                <w:szCs w:val="20"/>
              </w:rPr>
              <w:t>°</w:t>
            </w:r>
          </w:p>
        </w:tc>
        <w:tc>
          <w:tcPr>
            <w:tcW w:w="851" w:type="dxa"/>
          </w:tcPr>
          <w:p w14:paraId="4DC716A8"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2011</w:t>
            </w:r>
          </w:p>
        </w:tc>
        <w:tc>
          <w:tcPr>
            <w:tcW w:w="2268" w:type="dxa"/>
          </w:tcPr>
          <w:p w14:paraId="69BD0551" w14:textId="77777777" w:rsidR="00E02683" w:rsidRPr="00F874CD" w:rsidRDefault="00E02683" w:rsidP="00E02683">
            <w:pPr>
              <w:spacing w:after="0" w:line="360" w:lineRule="auto"/>
              <w:jc w:val="both"/>
              <w:rPr>
                <w:rFonts w:ascii="Arial" w:hAnsi="Arial" w:cs="Arial"/>
                <w:sz w:val="20"/>
                <w:szCs w:val="20"/>
              </w:rPr>
            </w:pPr>
            <w:r w:rsidRPr="00F874CD">
              <w:rPr>
                <w:rFonts w:ascii="Arial" w:eastAsia="Times New Roman" w:hAnsi="Arial" w:cs="Arial"/>
                <w:sz w:val="20"/>
                <w:szCs w:val="20"/>
                <w:lang w:eastAsia="pt-BR"/>
              </w:rPr>
              <w:t>Revista de Medicina.</w:t>
            </w:r>
          </w:p>
        </w:tc>
        <w:tc>
          <w:tcPr>
            <w:tcW w:w="5499" w:type="dxa"/>
          </w:tcPr>
          <w:p w14:paraId="1381EFE9" w14:textId="77777777" w:rsidR="00E02683" w:rsidRPr="00F874CD" w:rsidRDefault="00E02683" w:rsidP="00E02683">
            <w:pPr>
              <w:autoSpaceDE w:val="0"/>
              <w:autoSpaceDN w:val="0"/>
              <w:adjustRightInd w:val="0"/>
              <w:spacing w:after="0" w:line="360" w:lineRule="auto"/>
              <w:jc w:val="both"/>
              <w:rPr>
                <w:rFonts w:ascii="Arial" w:eastAsia="Humanist521BT-Bold" w:hAnsi="Arial" w:cs="Arial"/>
                <w:bCs/>
                <w:sz w:val="20"/>
                <w:szCs w:val="20"/>
              </w:rPr>
            </w:pPr>
            <w:r w:rsidRPr="00F874CD">
              <w:rPr>
                <w:rFonts w:ascii="Arial" w:hAnsi="Arial" w:cs="Arial"/>
                <w:sz w:val="20"/>
                <w:szCs w:val="20"/>
                <w:shd w:val="clear" w:color="auto" w:fill="FFFFFF"/>
              </w:rPr>
              <w:t xml:space="preserve">Maria do Carmo G CACCIA-BAVA; Maria José </w:t>
            </w:r>
            <w:proofErr w:type="spellStart"/>
            <w:r w:rsidRPr="00F874CD">
              <w:rPr>
                <w:rFonts w:ascii="Arial" w:hAnsi="Arial" w:cs="Arial"/>
                <w:sz w:val="20"/>
                <w:szCs w:val="20"/>
                <w:shd w:val="clear" w:color="auto" w:fill="FFFFFF"/>
              </w:rPr>
              <w:t>Bistafa</w:t>
            </w:r>
            <w:proofErr w:type="spellEnd"/>
            <w:r w:rsidRPr="00F874CD">
              <w:rPr>
                <w:rFonts w:ascii="Arial" w:hAnsi="Arial" w:cs="Arial"/>
                <w:sz w:val="20"/>
                <w:szCs w:val="20"/>
                <w:shd w:val="clear" w:color="auto" w:fill="FFFFFF"/>
              </w:rPr>
              <w:t xml:space="preserve"> PEREIRA; Juan </w:t>
            </w:r>
            <w:proofErr w:type="spellStart"/>
            <w:r w:rsidRPr="00F874CD">
              <w:rPr>
                <w:rFonts w:ascii="Arial" w:hAnsi="Arial" w:cs="Arial"/>
                <w:sz w:val="20"/>
                <w:szCs w:val="20"/>
                <w:shd w:val="clear" w:color="auto" w:fill="FFFFFF"/>
              </w:rPr>
              <w:t>Stuardo</w:t>
            </w:r>
            <w:proofErr w:type="spellEnd"/>
            <w:r w:rsidRPr="00F874CD">
              <w:rPr>
                <w:rFonts w:ascii="Arial" w:hAnsi="Arial" w:cs="Arial"/>
                <w:sz w:val="20"/>
                <w:szCs w:val="20"/>
                <w:shd w:val="clear" w:color="auto" w:fill="FFFFFF"/>
              </w:rPr>
              <w:t xml:space="preserve"> Y. ROCHA; Edson Z MARTINEZ.</w:t>
            </w:r>
          </w:p>
        </w:tc>
      </w:tr>
      <w:tr w:rsidR="00E02683" w:rsidRPr="00343DBF" w14:paraId="4A6912A5" w14:textId="77777777" w:rsidTr="00DD294A">
        <w:trPr>
          <w:trHeight w:val="1012"/>
        </w:trPr>
        <w:tc>
          <w:tcPr>
            <w:tcW w:w="851" w:type="dxa"/>
          </w:tcPr>
          <w:p w14:paraId="1E436D2D"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41</w:t>
            </w:r>
            <w:r w:rsidR="00E02683" w:rsidRPr="00F874CD">
              <w:rPr>
                <w:rFonts w:ascii="Arial" w:hAnsi="Arial" w:cs="Arial"/>
                <w:b/>
                <w:sz w:val="20"/>
                <w:szCs w:val="20"/>
              </w:rPr>
              <w:t>º</w:t>
            </w:r>
          </w:p>
        </w:tc>
        <w:tc>
          <w:tcPr>
            <w:tcW w:w="851" w:type="dxa"/>
          </w:tcPr>
          <w:p w14:paraId="1BC00E1F"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2011</w:t>
            </w:r>
          </w:p>
        </w:tc>
        <w:tc>
          <w:tcPr>
            <w:tcW w:w="2268" w:type="dxa"/>
          </w:tcPr>
          <w:p w14:paraId="31EA8CA3" w14:textId="77777777" w:rsidR="00E02683" w:rsidRPr="00F874CD" w:rsidRDefault="004C362D" w:rsidP="00E02683">
            <w:pPr>
              <w:spacing w:after="0" w:line="360" w:lineRule="auto"/>
              <w:jc w:val="both"/>
              <w:rPr>
                <w:rStyle w:val="nfase"/>
                <w:rFonts w:ascii="Arial" w:hAnsi="Arial" w:cs="Arial"/>
                <w:i w:val="0"/>
                <w:iCs w:val="0"/>
                <w:sz w:val="20"/>
                <w:szCs w:val="20"/>
                <w:shd w:val="clear" w:color="auto" w:fill="FFFFFF"/>
              </w:rPr>
            </w:pPr>
            <w:r w:rsidRPr="00F874CD">
              <w:rPr>
                <w:rFonts w:ascii="Arial" w:hAnsi="Arial" w:cs="Arial"/>
                <w:sz w:val="20"/>
                <w:szCs w:val="20"/>
              </w:rPr>
              <w:t>Ciência &amp;</w:t>
            </w:r>
            <w:r w:rsidR="00E02683" w:rsidRPr="00F874CD">
              <w:rPr>
                <w:rFonts w:ascii="Arial" w:hAnsi="Arial" w:cs="Arial"/>
                <w:sz w:val="20"/>
                <w:szCs w:val="20"/>
              </w:rPr>
              <w:t xml:space="preserve"> Saúde Coletiva</w:t>
            </w:r>
          </w:p>
        </w:tc>
        <w:tc>
          <w:tcPr>
            <w:tcW w:w="5499" w:type="dxa"/>
          </w:tcPr>
          <w:p w14:paraId="0E2206BC"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Romeu GOMES; Martha Cristina Nunes MOREIRA; Elaine Ferreira do NASCIMENTO; Lucia Emília Figueiredo de Sousa REBELLO; Márcia Thereza COUTO; Lilia </w:t>
            </w:r>
            <w:proofErr w:type="spellStart"/>
            <w:r w:rsidRPr="00F874CD">
              <w:rPr>
                <w:rFonts w:ascii="Arial" w:hAnsi="Arial" w:cs="Arial"/>
                <w:sz w:val="20"/>
                <w:szCs w:val="20"/>
              </w:rPr>
              <w:t>Blima</w:t>
            </w:r>
            <w:proofErr w:type="spellEnd"/>
            <w:r w:rsidRPr="00F874CD">
              <w:rPr>
                <w:rFonts w:ascii="Arial" w:hAnsi="Arial" w:cs="Arial"/>
                <w:sz w:val="20"/>
                <w:szCs w:val="20"/>
              </w:rPr>
              <w:t xml:space="preserve"> SCHRAIBER.</w:t>
            </w:r>
          </w:p>
        </w:tc>
      </w:tr>
      <w:tr w:rsidR="00E02683" w:rsidRPr="00343DBF" w14:paraId="6B48FA19" w14:textId="77777777" w:rsidTr="00DD294A">
        <w:trPr>
          <w:trHeight w:val="1012"/>
        </w:trPr>
        <w:tc>
          <w:tcPr>
            <w:tcW w:w="851" w:type="dxa"/>
          </w:tcPr>
          <w:p w14:paraId="3BFD0E32"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42</w:t>
            </w:r>
            <w:r w:rsidR="00E02683" w:rsidRPr="00F874CD">
              <w:rPr>
                <w:rFonts w:ascii="Arial" w:hAnsi="Arial" w:cs="Arial"/>
                <w:b/>
                <w:sz w:val="20"/>
                <w:szCs w:val="20"/>
              </w:rPr>
              <w:t>°</w:t>
            </w:r>
          </w:p>
        </w:tc>
        <w:tc>
          <w:tcPr>
            <w:tcW w:w="851" w:type="dxa"/>
          </w:tcPr>
          <w:p w14:paraId="76166E3A"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2011</w:t>
            </w:r>
          </w:p>
        </w:tc>
        <w:tc>
          <w:tcPr>
            <w:tcW w:w="2268" w:type="dxa"/>
          </w:tcPr>
          <w:p w14:paraId="558F8DA5" w14:textId="77777777" w:rsidR="00E02683" w:rsidRPr="00F874CD" w:rsidRDefault="004C362D" w:rsidP="00E02683">
            <w:pPr>
              <w:spacing w:after="0" w:line="360" w:lineRule="auto"/>
              <w:jc w:val="both"/>
              <w:rPr>
                <w:rFonts w:ascii="Arial" w:hAnsi="Arial" w:cs="Arial"/>
                <w:color w:val="231F20"/>
                <w:sz w:val="20"/>
                <w:szCs w:val="20"/>
              </w:rPr>
            </w:pPr>
            <w:r w:rsidRPr="00F874CD">
              <w:rPr>
                <w:rFonts w:ascii="Arial" w:hAnsi="Arial" w:cs="Arial"/>
                <w:sz w:val="20"/>
                <w:szCs w:val="20"/>
              </w:rPr>
              <w:t>Ciência &amp;</w:t>
            </w:r>
            <w:r w:rsidR="00E02683" w:rsidRPr="00F874CD">
              <w:rPr>
                <w:rFonts w:ascii="Arial" w:hAnsi="Arial" w:cs="Arial"/>
                <w:sz w:val="20"/>
                <w:szCs w:val="20"/>
              </w:rPr>
              <w:t xml:space="preserve"> Saúde Coletiva</w:t>
            </w:r>
          </w:p>
        </w:tc>
        <w:tc>
          <w:tcPr>
            <w:tcW w:w="5499" w:type="dxa"/>
          </w:tcPr>
          <w:p w14:paraId="7F39E667"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Romeu GOMES; Lúcia Emília Figueiredo de Sousa REBELLO; Elaine Ferreira do NASCIMENTO; Suely Ferreira DESLANDES; Martha Cristina Nunes MOREIRA.</w:t>
            </w:r>
          </w:p>
        </w:tc>
      </w:tr>
      <w:tr w:rsidR="00E02683" w:rsidRPr="00343DBF" w14:paraId="43C78CCE" w14:textId="77777777" w:rsidTr="00DD294A">
        <w:trPr>
          <w:trHeight w:val="1012"/>
        </w:trPr>
        <w:tc>
          <w:tcPr>
            <w:tcW w:w="851" w:type="dxa"/>
          </w:tcPr>
          <w:p w14:paraId="69AF7482"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43</w:t>
            </w:r>
            <w:r w:rsidR="00E02683" w:rsidRPr="00F874CD">
              <w:rPr>
                <w:rFonts w:ascii="Arial" w:hAnsi="Arial" w:cs="Arial"/>
                <w:b/>
                <w:sz w:val="20"/>
                <w:szCs w:val="20"/>
              </w:rPr>
              <w:t>º</w:t>
            </w:r>
          </w:p>
        </w:tc>
        <w:tc>
          <w:tcPr>
            <w:tcW w:w="851" w:type="dxa"/>
          </w:tcPr>
          <w:p w14:paraId="0B15A0EE"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2011</w:t>
            </w:r>
          </w:p>
        </w:tc>
        <w:tc>
          <w:tcPr>
            <w:tcW w:w="2268" w:type="dxa"/>
          </w:tcPr>
          <w:p w14:paraId="57CB8E0C" w14:textId="77777777" w:rsidR="00E02683" w:rsidRPr="00F874CD" w:rsidRDefault="00E02683" w:rsidP="00E02683">
            <w:pPr>
              <w:spacing w:after="0" w:line="360" w:lineRule="auto"/>
              <w:jc w:val="both"/>
              <w:rPr>
                <w:rFonts w:ascii="Arial" w:hAnsi="Arial" w:cs="Arial"/>
                <w:color w:val="231F20"/>
                <w:sz w:val="20"/>
                <w:szCs w:val="20"/>
              </w:rPr>
            </w:pPr>
            <w:r w:rsidRPr="00F874CD">
              <w:rPr>
                <w:rFonts w:ascii="Arial" w:hAnsi="Arial" w:cs="Arial"/>
                <w:color w:val="231F20"/>
                <w:sz w:val="20"/>
                <w:szCs w:val="20"/>
              </w:rPr>
              <w:t xml:space="preserve">Revista de </w:t>
            </w:r>
            <w:proofErr w:type="spellStart"/>
            <w:proofErr w:type="gramStart"/>
            <w:r w:rsidRPr="00F874CD">
              <w:rPr>
                <w:rFonts w:ascii="Arial" w:hAnsi="Arial" w:cs="Arial"/>
                <w:color w:val="231F20"/>
                <w:sz w:val="20"/>
                <w:szCs w:val="20"/>
              </w:rPr>
              <w:t>Politicas</w:t>
            </w:r>
            <w:proofErr w:type="spellEnd"/>
            <w:proofErr w:type="gramEnd"/>
            <w:r w:rsidRPr="00F874CD">
              <w:rPr>
                <w:rFonts w:ascii="Arial" w:hAnsi="Arial" w:cs="Arial"/>
                <w:color w:val="231F20"/>
                <w:sz w:val="20"/>
                <w:szCs w:val="20"/>
              </w:rPr>
              <w:t xml:space="preserve"> Publicas </w:t>
            </w:r>
          </w:p>
        </w:tc>
        <w:tc>
          <w:tcPr>
            <w:tcW w:w="5499" w:type="dxa"/>
          </w:tcPr>
          <w:p w14:paraId="3715360E" w14:textId="77777777" w:rsidR="00E02683" w:rsidRPr="00F874CD" w:rsidRDefault="00E02683" w:rsidP="00E02683">
            <w:pPr>
              <w:shd w:val="clear" w:color="auto" w:fill="FFFFFF"/>
              <w:spacing w:after="0" w:line="360" w:lineRule="auto"/>
              <w:jc w:val="both"/>
              <w:rPr>
                <w:rFonts w:ascii="Arial" w:eastAsia="Times New Roman" w:hAnsi="Arial" w:cs="Arial"/>
                <w:iCs/>
                <w:sz w:val="20"/>
                <w:szCs w:val="20"/>
                <w:lang w:eastAsia="pt-BR"/>
              </w:rPr>
            </w:pPr>
            <w:r w:rsidRPr="00F874CD">
              <w:rPr>
                <w:rFonts w:ascii="Arial" w:eastAsia="Times New Roman" w:hAnsi="Arial" w:cs="Arial"/>
                <w:iCs/>
                <w:sz w:val="20"/>
                <w:szCs w:val="20"/>
                <w:lang w:eastAsia="pt-BR"/>
              </w:rPr>
              <w:t xml:space="preserve">Aline </w:t>
            </w:r>
            <w:proofErr w:type="spellStart"/>
            <w:r w:rsidRPr="00F874CD">
              <w:rPr>
                <w:rFonts w:ascii="Arial" w:eastAsia="Times New Roman" w:hAnsi="Arial" w:cs="Arial"/>
                <w:iCs/>
                <w:sz w:val="20"/>
                <w:szCs w:val="20"/>
                <w:lang w:eastAsia="pt-BR"/>
              </w:rPr>
              <w:t>Sampieri</w:t>
            </w:r>
            <w:proofErr w:type="spellEnd"/>
            <w:r w:rsidRPr="00F874CD">
              <w:rPr>
                <w:rFonts w:ascii="Arial" w:eastAsia="Times New Roman" w:hAnsi="Arial" w:cs="Arial"/>
                <w:iCs/>
                <w:sz w:val="20"/>
                <w:szCs w:val="20"/>
                <w:lang w:eastAsia="pt-BR"/>
              </w:rPr>
              <w:t xml:space="preserve"> </w:t>
            </w:r>
            <w:proofErr w:type="spellStart"/>
            <w:r w:rsidRPr="00F874CD">
              <w:rPr>
                <w:rFonts w:ascii="Arial" w:eastAsia="Times New Roman" w:hAnsi="Arial" w:cs="Arial"/>
                <w:iCs/>
                <w:sz w:val="20"/>
                <w:szCs w:val="20"/>
                <w:lang w:eastAsia="pt-BR"/>
              </w:rPr>
              <w:t>Tonello</w:t>
            </w:r>
            <w:proofErr w:type="spellEnd"/>
            <w:r w:rsidRPr="00F874CD">
              <w:rPr>
                <w:rFonts w:ascii="Arial" w:eastAsia="Times New Roman" w:hAnsi="Arial" w:cs="Arial"/>
                <w:iCs/>
                <w:sz w:val="20"/>
                <w:szCs w:val="20"/>
                <w:lang w:eastAsia="pt-BR"/>
              </w:rPr>
              <w:t xml:space="preserve"> BENAZZI, Alice Bianca Santana LIMA, Anderson Pereira SOUSA</w:t>
            </w:r>
          </w:p>
        </w:tc>
      </w:tr>
      <w:tr w:rsidR="00E02683" w:rsidRPr="00343DBF" w14:paraId="4BABAC81" w14:textId="77777777" w:rsidTr="00DD294A">
        <w:trPr>
          <w:trHeight w:val="1012"/>
        </w:trPr>
        <w:tc>
          <w:tcPr>
            <w:tcW w:w="851" w:type="dxa"/>
          </w:tcPr>
          <w:p w14:paraId="59718CE2"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44</w:t>
            </w:r>
            <w:r w:rsidR="00E02683" w:rsidRPr="00F874CD">
              <w:rPr>
                <w:rFonts w:ascii="Arial" w:hAnsi="Arial" w:cs="Arial"/>
                <w:b/>
                <w:sz w:val="20"/>
                <w:szCs w:val="20"/>
              </w:rPr>
              <w:t>º</w:t>
            </w:r>
          </w:p>
        </w:tc>
        <w:tc>
          <w:tcPr>
            <w:tcW w:w="851" w:type="dxa"/>
          </w:tcPr>
          <w:p w14:paraId="74368FF7"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2011</w:t>
            </w:r>
          </w:p>
        </w:tc>
        <w:tc>
          <w:tcPr>
            <w:tcW w:w="2268" w:type="dxa"/>
          </w:tcPr>
          <w:p w14:paraId="6C3DFD13" w14:textId="77777777" w:rsidR="00E02683" w:rsidRPr="00F874CD" w:rsidRDefault="00E02683" w:rsidP="00E02683">
            <w:pPr>
              <w:spacing w:after="0" w:line="360" w:lineRule="auto"/>
              <w:jc w:val="both"/>
              <w:rPr>
                <w:rFonts w:ascii="Arial" w:hAnsi="Arial" w:cs="Arial"/>
                <w:color w:val="231F20"/>
                <w:sz w:val="20"/>
                <w:szCs w:val="20"/>
              </w:rPr>
            </w:pPr>
            <w:r w:rsidRPr="00F874CD">
              <w:rPr>
                <w:rFonts w:ascii="Arial" w:hAnsi="Arial" w:cs="Arial"/>
                <w:sz w:val="20"/>
                <w:szCs w:val="20"/>
              </w:rPr>
              <w:t>C</w:t>
            </w:r>
            <w:r w:rsidR="004C362D" w:rsidRPr="00F874CD">
              <w:rPr>
                <w:rFonts w:ascii="Arial" w:hAnsi="Arial" w:cs="Arial"/>
                <w:sz w:val="20"/>
                <w:szCs w:val="20"/>
              </w:rPr>
              <w:t>iência &amp;</w:t>
            </w:r>
            <w:r w:rsidRPr="00F874CD">
              <w:rPr>
                <w:rFonts w:ascii="Arial" w:hAnsi="Arial" w:cs="Arial"/>
                <w:sz w:val="20"/>
                <w:szCs w:val="20"/>
              </w:rPr>
              <w:t xml:space="preserve"> Saúde Coletiva</w:t>
            </w:r>
          </w:p>
        </w:tc>
        <w:tc>
          <w:tcPr>
            <w:tcW w:w="5499" w:type="dxa"/>
          </w:tcPr>
          <w:p w14:paraId="2122B5F8" w14:textId="77777777" w:rsidR="00E02683" w:rsidRPr="00F874CD" w:rsidRDefault="00E02683" w:rsidP="00E02683">
            <w:pPr>
              <w:shd w:val="clear" w:color="auto" w:fill="FFFFFF"/>
              <w:spacing w:after="0" w:line="360" w:lineRule="auto"/>
              <w:jc w:val="both"/>
              <w:rPr>
                <w:rFonts w:ascii="Arial" w:eastAsia="Times New Roman" w:hAnsi="Arial" w:cs="Arial"/>
                <w:iCs/>
                <w:sz w:val="20"/>
                <w:szCs w:val="20"/>
                <w:lang w:eastAsia="pt-BR"/>
              </w:rPr>
            </w:pPr>
            <w:r w:rsidRPr="00F874CD">
              <w:rPr>
                <w:rFonts w:ascii="Arial" w:hAnsi="Arial" w:cs="Arial"/>
                <w:sz w:val="20"/>
                <w:szCs w:val="20"/>
              </w:rPr>
              <w:t xml:space="preserve">Rosana MACHIN; Márcia Thereza COUTO; Geórgia Sibele Nogueira da SILVA; Lilia </w:t>
            </w:r>
            <w:proofErr w:type="spellStart"/>
            <w:r w:rsidRPr="00F874CD">
              <w:rPr>
                <w:rFonts w:ascii="Arial" w:hAnsi="Arial" w:cs="Arial"/>
                <w:sz w:val="20"/>
                <w:szCs w:val="20"/>
              </w:rPr>
              <w:t>Blima</w:t>
            </w:r>
            <w:proofErr w:type="spellEnd"/>
            <w:r w:rsidRPr="00F874CD">
              <w:rPr>
                <w:rFonts w:ascii="Arial" w:hAnsi="Arial" w:cs="Arial"/>
                <w:sz w:val="20"/>
                <w:szCs w:val="20"/>
              </w:rPr>
              <w:t xml:space="preserve"> SCHRAIBER; Romeu Gomes; Wagner dos Santos FIGUEIREDO; Otávio Augusto VALENÇA; Thiago Félix PINHEIRO.</w:t>
            </w:r>
          </w:p>
        </w:tc>
      </w:tr>
      <w:tr w:rsidR="00E02683" w:rsidRPr="00343DBF" w14:paraId="2759C13C" w14:textId="77777777" w:rsidTr="00F874CD">
        <w:trPr>
          <w:trHeight w:val="705"/>
        </w:trPr>
        <w:tc>
          <w:tcPr>
            <w:tcW w:w="851" w:type="dxa"/>
          </w:tcPr>
          <w:p w14:paraId="1405C0A9"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45</w:t>
            </w:r>
            <w:r w:rsidR="00E75AF9" w:rsidRPr="00F874CD">
              <w:rPr>
                <w:rFonts w:ascii="Arial" w:hAnsi="Arial" w:cs="Arial"/>
                <w:b/>
                <w:sz w:val="20"/>
                <w:szCs w:val="20"/>
              </w:rPr>
              <w:t>º</w:t>
            </w:r>
          </w:p>
        </w:tc>
        <w:tc>
          <w:tcPr>
            <w:tcW w:w="851" w:type="dxa"/>
          </w:tcPr>
          <w:p w14:paraId="3BBCC72C"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2011</w:t>
            </w:r>
          </w:p>
        </w:tc>
        <w:tc>
          <w:tcPr>
            <w:tcW w:w="2268" w:type="dxa"/>
          </w:tcPr>
          <w:p w14:paraId="5431AA2A"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Revista Eletrônica de enfermagem</w:t>
            </w:r>
          </w:p>
        </w:tc>
        <w:tc>
          <w:tcPr>
            <w:tcW w:w="5499" w:type="dxa"/>
          </w:tcPr>
          <w:p w14:paraId="1059FC88" w14:textId="77777777" w:rsidR="00E02683" w:rsidRPr="00F874CD" w:rsidRDefault="00E02683" w:rsidP="00E02683">
            <w:pPr>
              <w:shd w:val="clear" w:color="auto" w:fill="FFFFFF"/>
              <w:spacing w:after="0" w:line="360" w:lineRule="auto"/>
              <w:rPr>
                <w:rFonts w:ascii="Arial" w:eastAsia="Times New Roman" w:hAnsi="Arial" w:cs="Arial"/>
                <w:sz w:val="20"/>
                <w:szCs w:val="20"/>
                <w:lang w:eastAsia="pt-BR"/>
              </w:rPr>
            </w:pPr>
            <w:proofErr w:type="spellStart"/>
            <w:r w:rsidRPr="00F874CD">
              <w:rPr>
                <w:rFonts w:ascii="Arial" w:eastAsia="Times New Roman" w:hAnsi="Arial" w:cs="Arial"/>
                <w:sz w:val="20"/>
                <w:szCs w:val="20"/>
                <w:lang w:eastAsia="pt-BR"/>
              </w:rPr>
              <w:t>Rosineide</w:t>
            </w:r>
            <w:proofErr w:type="spellEnd"/>
            <w:r w:rsidRPr="00F874CD">
              <w:rPr>
                <w:rFonts w:ascii="Arial" w:eastAsia="Times New Roman" w:hAnsi="Arial" w:cs="Arial"/>
                <w:sz w:val="20"/>
                <w:szCs w:val="20"/>
                <w:lang w:eastAsia="pt-BR"/>
              </w:rPr>
              <w:t xml:space="preserve"> Santana de BRITO; </w:t>
            </w:r>
            <w:proofErr w:type="spellStart"/>
            <w:r w:rsidRPr="00F874CD">
              <w:rPr>
                <w:rFonts w:ascii="Arial" w:eastAsia="Times New Roman" w:hAnsi="Arial" w:cs="Arial"/>
                <w:sz w:val="20"/>
                <w:szCs w:val="20"/>
                <w:lang w:eastAsia="pt-BR"/>
              </w:rPr>
              <w:t>Danyelle</w:t>
            </w:r>
            <w:proofErr w:type="spellEnd"/>
            <w:r w:rsidRPr="00F874CD">
              <w:rPr>
                <w:rFonts w:ascii="Arial" w:eastAsia="Times New Roman" w:hAnsi="Arial" w:cs="Arial"/>
                <w:sz w:val="20"/>
                <w:szCs w:val="20"/>
                <w:lang w:eastAsia="pt-BR"/>
              </w:rPr>
              <w:t xml:space="preserve"> </w:t>
            </w:r>
            <w:proofErr w:type="spellStart"/>
            <w:r w:rsidRPr="00F874CD">
              <w:rPr>
                <w:rFonts w:ascii="Arial" w:eastAsia="Times New Roman" w:hAnsi="Arial" w:cs="Arial"/>
                <w:sz w:val="20"/>
                <w:szCs w:val="20"/>
                <w:lang w:eastAsia="pt-BR"/>
              </w:rPr>
              <w:t>Leonette</w:t>
            </w:r>
            <w:proofErr w:type="spellEnd"/>
            <w:r w:rsidRPr="00F874CD">
              <w:rPr>
                <w:rFonts w:ascii="Arial" w:eastAsia="Times New Roman" w:hAnsi="Arial" w:cs="Arial"/>
                <w:sz w:val="20"/>
                <w:szCs w:val="20"/>
                <w:lang w:eastAsia="pt-BR"/>
              </w:rPr>
              <w:t xml:space="preserve"> Araújo dos SANTOS. </w:t>
            </w:r>
          </w:p>
          <w:p w14:paraId="673996C4" w14:textId="77777777" w:rsidR="00E02683" w:rsidRPr="00F874CD" w:rsidRDefault="00E02683" w:rsidP="00E02683">
            <w:pPr>
              <w:rPr>
                <w:rFonts w:ascii="Arial" w:eastAsia="Times New Roman" w:hAnsi="Arial" w:cs="Arial"/>
                <w:sz w:val="20"/>
                <w:szCs w:val="20"/>
                <w:lang w:eastAsia="pt-BR"/>
              </w:rPr>
            </w:pPr>
          </w:p>
        </w:tc>
      </w:tr>
      <w:tr w:rsidR="00E02683" w:rsidRPr="00343DBF" w14:paraId="58A40977" w14:textId="77777777" w:rsidTr="00F874CD">
        <w:trPr>
          <w:trHeight w:val="676"/>
        </w:trPr>
        <w:tc>
          <w:tcPr>
            <w:tcW w:w="851" w:type="dxa"/>
          </w:tcPr>
          <w:p w14:paraId="3956E115"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lastRenderedPageBreak/>
              <w:t>46</w:t>
            </w:r>
            <w:r w:rsidR="00E02683" w:rsidRPr="00F874CD">
              <w:rPr>
                <w:rFonts w:ascii="Arial" w:hAnsi="Arial" w:cs="Arial"/>
                <w:b/>
                <w:sz w:val="20"/>
                <w:szCs w:val="20"/>
              </w:rPr>
              <w:t>º</w:t>
            </w:r>
          </w:p>
        </w:tc>
        <w:tc>
          <w:tcPr>
            <w:tcW w:w="851" w:type="dxa"/>
          </w:tcPr>
          <w:p w14:paraId="5505A4A4"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2012</w:t>
            </w:r>
          </w:p>
        </w:tc>
        <w:tc>
          <w:tcPr>
            <w:tcW w:w="2268" w:type="dxa"/>
          </w:tcPr>
          <w:p w14:paraId="548A0264"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Ciência &amp; Saúde Coletiva</w:t>
            </w:r>
          </w:p>
        </w:tc>
        <w:tc>
          <w:tcPr>
            <w:tcW w:w="5499" w:type="dxa"/>
          </w:tcPr>
          <w:p w14:paraId="4D8A95DC"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Daniela Riva KNAUTH; Márcia Thereza COUTO; Wagner dos Santos FIGUEIREDO.</w:t>
            </w:r>
          </w:p>
        </w:tc>
      </w:tr>
      <w:tr w:rsidR="00E02683" w:rsidRPr="00343DBF" w14:paraId="0800F80F" w14:textId="77777777" w:rsidTr="00DD294A">
        <w:trPr>
          <w:trHeight w:val="1012"/>
        </w:trPr>
        <w:tc>
          <w:tcPr>
            <w:tcW w:w="851" w:type="dxa"/>
          </w:tcPr>
          <w:p w14:paraId="280BED54"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47</w:t>
            </w:r>
            <w:r w:rsidR="00E02683" w:rsidRPr="00F874CD">
              <w:rPr>
                <w:rFonts w:ascii="Arial" w:hAnsi="Arial" w:cs="Arial"/>
                <w:b/>
                <w:sz w:val="20"/>
                <w:szCs w:val="20"/>
              </w:rPr>
              <w:t>º</w:t>
            </w:r>
          </w:p>
        </w:tc>
        <w:tc>
          <w:tcPr>
            <w:tcW w:w="851" w:type="dxa"/>
          </w:tcPr>
          <w:p w14:paraId="6C9C73D9"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2012</w:t>
            </w:r>
          </w:p>
        </w:tc>
        <w:tc>
          <w:tcPr>
            <w:tcW w:w="2268" w:type="dxa"/>
          </w:tcPr>
          <w:p w14:paraId="49153ED9"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color w:val="000000"/>
                <w:sz w:val="20"/>
                <w:szCs w:val="20"/>
              </w:rPr>
              <w:t>Revista Eletrônica Gestão e Saúde</w:t>
            </w:r>
          </w:p>
        </w:tc>
        <w:tc>
          <w:tcPr>
            <w:tcW w:w="5499" w:type="dxa"/>
          </w:tcPr>
          <w:p w14:paraId="4F18DDC7"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Sebastião Junior Henrique DUARTE; Juliano Rodrigues de OLIVEIRA; Rolf Ribeiro de SOUZA.</w:t>
            </w:r>
          </w:p>
        </w:tc>
      </w:tr>
      <w:tr w:rsidR="00E02683" w:rsidRPr="00343DBF" w14:paraId="40F40ED5" w14:textId="77777777" w:rsidTr="00DD294A">
        <w:trPr>
          <w:trHeight w:val="1012"/>
        </w:trPr>
        <w:tc>
          <w:tcPr>
            <w:tcW w:w="851" w:type="dxa"/>
          </w:tcPr>
          <w:p w14:paraId="283905FB"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48</w:t>
            </w:r>
            <w:r w:rsidR="00E75AF9" w:rsidRPr="00F874CD">
              <w:rPr>
                <w:rFonts w:ascii="Arial" w:hAnsi="Arial" w:cs="Arial"/>
                <w:b/>
                <w:sz w:val="20"/>
                <w:szCs w:val="20"/>
              </w:rPr>
              <w:t>º</w:t>
            </w:r>
          </w:p>
        </w:tc>
        <w:tc>
          <w:tcPr>
            <w:tcW w:w="851" w:type="dxa"/>
          </w:tcPr>
          <w:p w14:paraId="2EA7404E"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2012</w:t>
            </w:r>
          </w:p>
        </w:tc>
        <w:tc>
          <w:tcPr>
            <w:tcW w:w="2268" w:type="dxa"/>
          </w:tcPr>
          <w:p w14:paraId="615ACD2C" w14:textId="77777777" w:rsidR="00E02683" w:rsidRPr="00F874CD" w:rsidRDefault="00E02683" w:rsidP="00E02683">
            <w:pPr>
              <w:spacing w:after="0" w:line="360" w:lineRule="auto"/>
              <w:jc w:val="both"/>
              <w:rPr>
                <w:rFonts w:ascii="Arial" w:hAnsi="Arial" w:cs="Arial"/>
                <w:color w:val="000000"/>
                <w:sz w:val="20"/>
                <w:szCs w:val="20"/>
              </w:rPr>
            </w:pPr>
            <w:r w:rsidRPr="00F874CD">
              <w:rPr>
                <w:rFonts w:ascii="Arial" w:hAnsi="Arial" w:cs="Arial"/>
                <w:sz w:val="20"/>
                <w:szCs w:val="20"/>
              </w:rPr>
              <w:t>Ciência &amp; Saúde Coletiva</w:t>
            </w:r>
          </w:p>
        </w:tc>
        <w:tc>
          <w:tcPr>
            <w:tcW w:w="5499" w:type="dxa"/>
          </w:tcPr>
          <w:p w14:paraId="737DECD8"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bCs/>
                <w:sz w:val="20"/>
                <w:szCs w:val="20"/>
                <w:shd w:val="clear" w:color="auto" w:fill="FFFFFF"/>
              </w:rPr>
              <w:t xml:space="preserve">Andréa </w:t>
            </w:r>
            <w:proofErr w:type="spellStart"/>
            <w:r w:rsidRPr="00F874CD">
              <w:rPr>
                <w:rFonts w:ascii="Arial" w:hAnsi="Arial" w:cs="Arial"/>
                <w:bCs/>
                <w:sz w:val="20"/>
                <w:szCs w:val="20"/>
                <w:shd w:val="clear" w:color="auto" w:fill="FFFFFF"/>
              </w:rPr>
              <w:t>Fachel</w:t>
            </w:r>
            <w:proofErr w:type="spellEnd"/>
            <w:r w:rsidRPr="00F874CD">
              <w:rPr>
                <w:rFonts w:ascii="Arial" w:hAnsi="Arial" w:cs="Arial"/>
                <w:bCs/>
                <w:sz w:val="20"/>
                <w:szCs w:val="20"/>
                <w:shd w:val="clear" w:color="auto" w:fill="FFFFFF"/>
              </w:rPr>
              <w:t xml:space="preserve"> LEAL; Wagner dos Santos FIGUEIREDO; Geórgia Sibele Nogueira da SILVA. </w:t>
            </w:r>
          </w:p>
        </w:tc>
      </w:tr>
      <w:tr w:rsidR="00E02683" w:rsidRPr="00343DBF" w14:paraId="16490D8C" w14:textId="77777777" w:rsidTr="00F874CD">
        <w:trPr>
          <w:trHeight w:val="769"/>
        </w:trPr>
        <w:tc>
          <w:tcPr>
            <w:tcW w:w="851" w:type="dxa"/>
          </w:tcPr>
          <w:p w14:paraId="6DE9DEAA"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49</w:t>
            </w:r>
            <w:r w:rsidR="00E02683" w:rsidRPr="00F874CD">
              <w:rPr>
                <w:rFonts w:ascii="Arial" w:hAnsi="Arial" w:cs="Arial"/>
                <w:b/>
                <w:sz w:val="20"/>
                <w:szCs w:val="20"/>
              </w:rPr>
              <w:t>º</w:t>
            </w:r>
          </w:p>
        </w:tc>
        <w:tc>
          <w:tcPr>
            <w:tcW w:w="851" w:type="dxa"/>
          </w:tcPr>
          <w:p w14:paraId="400FFF11"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2012</w:t>
            </w:r>
          </w:p>
        </w:tc>
        <w:tc>
          <w:tcPr>
            <w:tcW w:w="2268" w:type="dxa"/>
          </w:tcPr>
          <w:p w14:paraId="40B90AD0" w14:textId="77777777" w:rsidR="00E02683" w:rsidRPr="00F874CD" w:rsidRDefault="004C362D" w:rsidP="00E02683">
            <w:pPr>
              <w:spacing w:after="0" w:line="360" w:lineRule="auto"/>
              <w:jc w:val="both"/>
              <w:rPr>
                <w:rFonts w:ascii="Arial" w:hAnsi="Arial" w:cs="Arial"/>
                <w:color w:val="000000"/>
                <w:sz w:val="20"/>
                <w:szCs w:val="20"/>
              </w:rPr>
            </w:pPr>
            <w:r w:rsidRPr="00F874CD">
              <w:rPr>
                <w:rFonts w:ascii="Arial" w:hAnsi="Arial" w:cs="Arial"/>
                <w:sz w:val="20"/>
                <w:szCs w:val="20"/>
              </w:rPr>
              <w:t>Ciência &amp;</w:t>
            </w:r>
            <w:r w:rsidR="00E02683" w:rsidRPr="00F874CD">
              <w:rPr>
                <w:rFonts w:ascii="Arial" w:hAnsi="Arial" w:cs="Arial"/>
                <w:sz w:val="20"/>
                <w:szCs w:val="20"/>
              </w:rPr>
              <w:t xml:space="preserve"> Saúde Coletiva</w:t>
            </w:r>
          </w:p>
        </w:tc>
        <w:tc>
          <w:tcPr>
            <w:tcW w:w="5499" w:type="dxa"/>
          </w:tcPr>
          <w:p w14:paraId="15E0AD06"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Marcia Thereza COUTO; Romeu GOMES.</w:t>
            </w:r>
          </w:p>
          <w:p w14:paraId="675A8263" w14:textId="77777777" w:rsidR="00E02683" w:rsidRPr="00F874CD" w:rsidRDefault="00E02683" w:rsidP="00E02683">
            <w:pPr>
              <w:tabs>
                <w:tab w:val="left" w:pos="1092"/>
              </w:tabs>
              <w:rPr>
                <w:rFonts w:ascii="Arial" w:hAnsi="Arial" w:cs="Arial"/>
                <w:sz w:val="20"/>
                <w:szCs w:val="20"/>
              </w:rPr>
            </w:pPr>
            <w:r w:rsidRPr="00F874CD">
              <w:rPr>
                <w:rFonts w:ascii="Arial" w:hAnsi="Arial" w:cs="Arial"/>
                <w:sz w:val="20"/>
                <w:szCs w:val="20"/>
              </w:rPr>
              <w:tab/>
            </w:r>
          </w:p>
        </w:tc>
      </w:tr>
      <w:tr w:rsidR="00E02683" w:rsidRPr="00343DBF" w14:paraId="291E5B17" w14:textId="77777777" w:rsidTr="00DD294A">
        <w:trPr>
          <w:trHeight w:val="1012"/>
        </w:trPr>
        <w:tc>
          <w:tcPr>
            <w:tcW w:w="851" w:type="dxa"/>
          </w:tcPr>
          <w:p w14:paraId="0B9977D3"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50</w:t>
            </w:r>
            <w:r w:rsidR="00E75AF9" w:rsidRPr="00F874CD">
              <w:rPr>
                <w:rFonts w:ascii="Arial" w:hAnsi="Arial" w:cs="Arial"/>
                <w:b/>
                <w:sz w:val="20"/>
                <w:szCs w:val="20"/>
              </w:rPr>
              <w:t>º</w:t>
            </w:r>
          </w:p>
        </w:tc>
        <w:tc>
          <w:tcPr>
            <w:tcW w:w="851" w:type="dxa"/>
          </w:tcPr>
          <w:p w14:paraId="19968377"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2012</w:t>
            </w:r>
          </w:p>
        </w:tc>
        <w:tc>
          <w:tcPr>
            <w:tcW w:w="2268" w:type="dxa"/>
          </w:tcPr>
          <w:p w14:paraId="3E3E2D58" w14:textId="77777777" w:rsidR="00E02683" w:rsidRPr="00F874CD" w:rsidRDefault="00E02683" w:rsidP="00E02683">
            <w:pPr>
              <w:spacing w:after="0" w:line="360" w:lineRule="auto"/>
              <w:jc w:val="both"/>
              <w:rPr>
                <w:rFonts w:ascii="Arial" w:hAnsi="Arial" w:cs="Arial"/>
                <w:sz w:val="20"/>
                <w:szCs w:val="20"/>
              </w:rPr>
            </w:pPr>
            <w:r w:rsidRPr="00F874CD">
              <w:rPr>
                <w:rStyle w:val="nfase"/>
                <w:rFonts w:ascii="Arial" w:hAnsi="Arial" w:cs="Arial"/>
                <w:bCs/>
                <w:i w:val="0"/>
                <w:iCs w:val="0"/>
                <w:sz w:val="20"/>
                <w:szCs w:val="20"/>
                <w:shd w:val="clear" w:color="auto" w:fill="FFFFFF"/>
              </w:rPr>
              <w:t>Revista</w:t>
            </w:r>
            <w:r w:rsidRPr="00F874CD">
              <w:rPr>
                <w:rFonts w:ascii="Arial" w:hAnsi="Arial" w:cs="Arial"/>
                <w:sz w:val="20"/>
                <w:szCs w:val="20"/>
                <w:shd w:val="clear" w:color="auto" w:fill="FFFFFF"/>
              </w:rPr>
              <w:t> da Faculdade de </w:t>
            </w:r>
            <w:r w:rsidRPr="00F874CD">
              <w:rPr>
                <w:rStyle w:val="nfase"/>
                <w:rFonts w:ascii="Arial" w:hAnsi="Arial" w:cs="Arial"/>
                <w:bCs/>
                <w:i w:val="0"/>
                <w:iCs w:val="0"/>
                <w:sz w:val="20"/>
                <w:szCs w:val="20"/>
                <w:shd w:val="clear" w:color="auto" w:fill="FFFFFF"/>
              </w:rPr>
              <w:t>Medicina</w:t>
            </w:r>
            <w:r w:rsidRPr="00F874CD">
              <w:rPr>
                <w:rFonts w:ascii="Arial" w:hAnsi="Arial" w:cs="Arial"/>
                <w:sz w:val="20"/>
                <w:szCs w:val="20"/>
                <w:shd w:val="clear" w:color="auto" w:fill="FFFFFF"/>
              </w:rPr>
              <w:t> de </w:t>
            </w:r>
            <w:r w:rsidRPr="00F874CD">
              <w:rPr>
                <w:rStyle w:val="nfase"/>
                <w:rFonts w:ascii="Arial" w:hAnsi="Arial" w:cs="Arial"/>
                <w:bCs/>
                <w:i w:val="0"/>
                <w:iCs w:val="0"/>
                <w:sz w:val="20"/>
                <w:szCs w:val="20"/>
                <w:shd w:val="clear" w:color="auto" w:fill="FFFFFF"/>
              </w:rPr>
              <w:t>Ribeirão Preto</w:t>
            </w:r>
            <w:r w:rsidRPr="00F874CD">
              <w:rPr>
                <w:rFonts w:ascii="Arial" w:hAnsi="Arial" w:cs="Arial"/>
                <w:sz w:val="20"/>
                <w:szCs w:val="20"/>
                <w:shd w:val="clear" w:color="auto" w:fill="FFFFFF"/>
              </w:rPr>
              <w:t>; </w:t>
            </w:r>
            <w:r w:rsidRPr="00F874CD">
              <w:rPr>
                <w:rStyle w:val="nfase"/>
                <w:rFonts w:ascii="Arial" w:hAnsi="Arial" w:cs="Arial"/>
                <w:bCs/>
                <w:i w:val="0"/>
                <w:iCs w:val="0"/>
                <w:sz w:val="20"/>
                <w:szCs w:val="20"/>
                <w:shd w:val="clear" w:color="auto" w:fill="FFFFFF"/>
              </w:rPr>
              <w:t>Medicina</w:t>
            </w:r>
            <w:r w:rsidRPr="00F874CD">
              <w:rPr>
                <w:rFonts w:ascii="Arial" w:hAnsi="Arial" w:cs="Arial"/>
                <w:sz w:val="20"/>
                <w:szCs w:val="20"/>
                <w:shd w:val="clear" w:color="auto" w:fill="FFFFFF"/>
              </w:rPr>
              <w:t>; </w:t>
            </w:r>
            <w:r w:rsidRPr="00F874CD">
              <w:rPr>
                <w:rStyle w:val="nfase"/>
                <w:rFonts w:ascii="Arial" w:hAnsi="Arial" w:cs="Arial"/>
                <w:bCs/>
                <w:i w:val="0"/>
                <w:iCs w:val="0"/>
                <w:sz w:val="20"/>
                <w:szCs w:val="20"/>
                <w:shd w:val="clear" w:color="auto" w:fill="FFFFFF"/>
              </w:rPr>
              <w:t>Revista</w:t>
            </w:r>
            <w:r w:rsidRPr="00F874CD">
              <w:rPr>
                <w:rFonts w:ascii="Arial" w:hAnsi="Arial" w:cs="Arial"/>
                <w:sz w:val="20"/>
                <w:szCs w:val="20"/>
                <w:shd w:val="clear" w:color="auto" w:fill="FFFFFF"/>
              </w:rPr>
              <w:t> Médica.</w:t>
            </w:r>
          </w:p>
        </w:tc>
        <w:tc>
          <w:tcPr>
            <w:tcW w:w="5499" w:type="dxa"/>
          </w:tcPr>
          <w:p w14:paraId="725E5CE3"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Style w:val="name"/>
                <w:rFonts w:ascii="Arial" w:hAnsi="Arial" w:cs="Arial"/>
                <w:bCs/>
                <w:sz w:val="20"/>
                <w:szCs w:val="20"/>
                <w:shd w:val="clear" w:color="auto" w:fill="FFFFFF"/>
              </w:rPr>
              <w:t>Mariana Figueiredo Souza GOMIDE</w:t>
            </w:r>
            <w:r w:rsidRPr="00F874CD">
              <w:rPr>
                <w:rFonts w:ascii="Arial" w:hAnsi="Arial" w:cs="Arial"/>
                <w:sz w:val="20"/>
                <w:szCs w:val="20"/>
                <w:shd w:val="clear" w:color="auto" w:fill="FFFFFF"/>
              </w:rPr>
              <w:t xml:space="preserve">; </w:t>
            </w:r>
            <w:r w:rsidRPr="00F874CD">
              <w:rPr>
                <w:rStyle w:val="name"/>
                <w:rFonts w:ascii="Arial" w:hAnsi="Arial" w:cs="Arial"/>
                <w:bCs/>
                <w:sz w:val="20"/>
                <w:szCs w:val="20"/>
                <w:shd w:val="clear" w:color="auto" w:fill="FFFFFF"/>
              </w:rPr>
              <w:t>Ione Carvalho PINTO</w:t>
            </w:r>
            <w:r w:rsidRPr="00F874CD">
              <w:rPr>
                <w:rFonts w:ascii="Arial" w:hAnsi="Arial" w:cs="Arial"/>
                <w:sz w:val="20"/>
                <w:szCs w:val="20"/>
                <w:shd w:val="clear" w:color="auto" w:fill="FFFFFF"/>
              </w:rPr>
              <w:t xml:space="preserve">; </w:t>
            </w:r>
            <w:r w:rsidRPr="00F874CD">
              <w:rPr>
                <w:rStyle w:val="name"/>
                <w:rFonts w:ascii="Arial" w:hAnsi="Arial" w:cs="Arial"/>
                <w:bCs/>
                <w:sz w:val="20"/>
                <w:szCs w:val="20"/>
                <w:shd w:val="clear" w:color="auto" w:fill="FFFFFF"/>
              </w:rPr>
              <w:t xml:space="preserve">Daniela </w:t>
            </w:r>
            <w:proofErr w:type="spellStart"/>
            <w:r w:rsidRPr="00F874CD">
              <w:rPr>
                <w:rStyle w:val="name"/>
                <w:rFonts w:ascii="Arial" w:hAnsi="Arial" w:cs="Arial"/>
                <w:bCs/>
                <w:sz w:val="20"/>
                <w:szCs w:val="20"/>
                <w:shd w:val="clear" w:color="auto" w:fill="FFFFFF"/>
              </w:rPr>
              <w:t>Martorano</w:t>
            </w:r>
            <w:proofErr w:type="spellEnd"/>
            <w:r w:rsidRPr="00F874CD">
              <w:rPr>
                <w:rStyle w:val="name"/>
                <w:rFonts w:ascii="Arial" w:hAnsi="Arial" w:cs="Arial"/>
                <w:bCs/>
                <w:sz w:val="20"/>
                <w:szCs w:val="20"/>
                <w:shd w:val="clear" w:color="auto" w:fill="FFFFFF"/>
              </w:rPr>
              <w:t xml:space="preserve"> Pires GOMIDE</w:t>
            </w:r>
            <w:r w:rsidRPr="00F874CD">
              <w:rPr>
                <w:rFonts w:ascii="Arial" w:hAnsi="Arial" w:cs="Arial"/>
                <w:sz w:val="20"/>
                <w:szCs w:val="20"/>
                <w:shd w:val="clear" w:color="auto" w:fill="FFFFFF"/>
              </w:rPr>
              <w:t xml:space="preserve">; </w:t>
            </w:r>
            <w:r w:rsidRPr="00F874CD">
              <w:rPr>
                <w:rStyle w:val="name"/>
                <w:rFonts w:ascii="Arial" w:hAnsi="Arial" w:cs="Arial"/>
                <w:bCs/>
                <w:sz w:val="20"/>
                <w:szCs w:val="20"/>
                <w:shd w:val="clear" w:color="auto" w:fill="FFFFFF"/>
              </w:rPr>
              <w:t>Fabiana Costa Machado ZACHARIAS</w:t>
            </w:r>
            <w:r w:rsidRPr="00F874CD">
              <w:rPr>
                <w:rFonts w:ascii="Arial" w:hAnsi="Arial" w:cs="Arial"/>
                <w:sz w:val="20"/>
                <w:szCs w:val="20"/>
                <w:shd w:val="clear" w:color="auto" w:fill="FFFFFF"/>
              </w:rPr>
              <w:t xml:space="preserve">. </w:t>
            </w:r>
          </w:p>
        </w:tc>
      </w:tr>
      <w:tr w:rsidR="00E02683" w:rsidRPr="00343DBF" w14:paraId="77827941" w14:textId="77777777" w:rsidTr="00DD294A">
        <w:trPr>
          <w:trHeight w:val="1012"/>
        </w:trPr>
        <w:tc>
          <w:tcPr>
            <w:tcW w:w="851" w:type="dxa"/>
          </w:tcPr>
          <w:p w14:paraId="0C99471E"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51</w:t>
            </w:r>
            <w:r w:rsidR="00E02683" w:rsidRPr="00F874CD">
              <w:rPr>
                <w:rFonts w:ascii="Arial" w:hAnsi="Arial" w:cs="Arial"/>
                <w:b/>
                <w:sz w:val="20"/>
                <w:szCs w:val="20"/>
              </w:rPr>
              <w:t>°</w:t>
            </w:r>
          </w:p>
        </w:tc>
        <w:tc>
          <w:tcPr>
            <w:tcW w:w="851" w:type="dxa"/>
          </w:tcPr>
          <w:p w14:paraId="6F4A017E"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2012</w:t>
            </w:r>
          </w:p>
        </w:tc>
        <w:tc>
          <w:tcPr>
            <w:tcW w:w="2268" w:type="dxa"/>
          </w:tcPr>
          <w:p w14:paraId="05283670" w14:textId="77777777" w:rsidR="00E02683" w:rsidRPr="00F874CD" w:rsidRDefault="00E02683" w:rsidP="00E02683">
            <w:pPr>
              <w:spacing w:after="0" w:line="360" w:lineRule="auto"/>
              <w:jc w:val="both"/>
              <w:rPr>
                <w:rFonts w:ascii="Arial" w:hAnsi="Arial" w:cs="Arial"/>
                <w:sz w:val="20"/>
                <w:szCs w:val="20"/>
              </w:rPr>
            </w:pPr>
            <w:proofErr w:type="spellStart"/>
            <w:r w:rsidRPr="00F874CD">
              <w:rPr>
                <w:rFonts w:ascii="Arial" w:hAnsi="Arial" w:cs="Arial"/>
                <w:sz w:val="20"/>
                <w:szCs w:val="20"/>
              </w:rPr>
              <w:t>Diaphora</w:t>
            </w:r>
            <w:proofErr w:type="spellEnd"/>
            <w:r w:rsidRPr="00F874CD">
              <w:rPr>
                <w:rFonts w:ascii="Arial" w:hAnsi="Arial" w:cs="Arial"/>
                <w:sz w:val="20"/>
                <w:szCs w:val="20"/>
              </w:rPr>
              <w:t xml:space="preserve">: </w:t>
            </w:r>
            <w:r w:rsidRPr="00F874CD">
              <w:rPr>
                <w:rFonts w:ascii="Arial" w:hAnsi="Arial" w:cs="Arial"/>
                <w:sz w:val="20"/>
                <w:szCs w:val="20"/>
                <w:shd w:val="clear" w:color="auto" w:fill="FFFFFF"/>
              </w:rPr>
              <w:t>Revista da Sociedade de Psicologia do Rio Grande do Sul</w:t>
            </w:r>
          </w:p>
        </w:tc>
        <w:tc>
          <w:tcPr>
            <w:tcW w:w="5499" w:type="dxa"/>
          </w:tcPr>
          <w:p w14:paraId="72BD1D4F" w14:textId="77777777" w:rsidR="00E02683" w:rsidRPr="00F874CD" w:rsidRDefault="00E02683" w:rsidP="00E02683">
            <w:pPr>
              <w:rPr>
                <w:rFonts w:ascii="Arial" w:hAnsi="Arial" w:cs="Arial"/>
                <w:sz w:val="20"/>
                <w:szCs w:val="20"/>
              </w:rPr>
            </w:pPr>
            <w:r w:rsidRPr="00F874CD">
              <w:rPr>
                <w:rFonts w:ascii="Arial" w:hAnsi="Arial" w:cs="Arial"/>
                <w:sz w:val="20"/>
                <w:szCs w:val="20"/>
              </w:rPr>
              <w:t xml:space="preserve">Ana Paula EID; Kelly Cristina KOHN; Roberta </w:t>
            </w:r>
            <w:proofErr w:type="spellStart"/>
            <w:r w:rsidRPr="00F874CD">
              <w:rPr>
                <w:rFonts w:ascii="Arial" w:hAnsi="Arial" w:cs="Arial"/>
                <w:sz w:val="20"/>
                <w:szCs w:val="20"/>
              </w:rPr>
              <w:t>Fin</w:t>
            </w:r>
            <w:proofErr w:type="spellEnd"/>
            <w:r w:rsidRPr="00F874CD">
              <w:rPr>
                <w:rFonts w:ascii="Arial" w:hAnsi="Arial" w:cs="Arial"/>
                <w:sz w:val="20"/>
                <w:szCs w:val="20"/>
              </w:rPr>
              <w:t xml:space="preserve"> MOTTA.</w:t>
            </w:r>
          </w:p>
          <w:p w14:paraId="5C1A497F" w14:textId="77777777" w:rsidR="00E02683" w:rsidRPr="00F874CD" w:rsidRDefault="00E02683" w:rsidP="00E02683">
            <w:pPr>
              <w:ind w:firstLine="708"/>
              <w:rPr>
                <w:rFonts w:ascii="Arial" w:hAnsi="Arial" w:cs="Arial"/>
                <w:sz w:val="20"/>
                <w:szCs w:val="20"/>
              </w:rPr>
            </w:pPr>
          </w:p>
        </w:tc>
      </w:tr>
      <w:tr w:rsidR="00E02683" w:rsidRPr="00343DBF" w14:paraId="60250B15" w14:textId="77777777" w:rsidTr="00DD294A">
        <w:trPr>
          <w:trHeight w:val="1012"/>
        </w:trPr>
        <w:tc>
          <w:tcPr>
            <w:tcW w:w="851" w:type="dxa"/>
          </w:tcPr>
          <w:p w14:paraId="6372B6EF"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52</w:t>
            </w:r>
            <w:r w:rsidR="00E02683" w:rsidRPr="00F874CD">
              <w:rPr>
                <w:rFonts w:ascii="Arial" w:hAnsi="Arial" w:cs="Arial"/>
                <w:b/>
                <w:sz w:val="20"/>
                <w:szCs w:val="20"/>
              </w:rPr>
              <w:t>º</w:t>
            </w:r>
          </w:p>
        </w:tc>
        <w:tc>
          <w:tcPr>
            <w:tcW w:w="851" w:type="dxa"/>
          </w:tcPr>
          <w:p w14:paraId="42E0E6A2"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2012</w:t>
            </w:r>
          </w:p>
        </w:tc>
        <w:tc>
          <w:tcPr>
            <w:tcW w:w="2268" w:type="dxa"/>
          </w:tcPr>
          <w:p w14:paraId="48FCBFB3"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Escola Anna Nery Revista de</w:t>
            </w:r>
          </w:p>
          <w:p w14:paraId="2353109E"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Enfermagem</w:t>
            </w:r>
          </w:p>
        </w:tc>
        <w:tc>
          <w:tcPr>
            <w:tcW w:w="5499" w:type="dxa"/>
          </w:tcPr>
          <w:p w14:paraId="44B14807"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 xml:space="preserve">Patrícia Alves dos Santos SILVA; Monique de Sousa FURTADO; Aline Borges GUILHON; Norma Valéria Dantas de Oliveira SOUZA; Helena Maria </w:t>
            </w:r>
            <w:proofErr w:type="spellStart"/>
            <w:r w:rsidRPr="00F874CD">
              <w:rPr>
                <w:rFonts w:ascii="Arial" w:hAnsi="Arial" w:cs="Arial"/>
                <w:sz w:val="20"/>
                <w:szCs w:val="20"/>
              </w:rPr>
              <w:t>Scherlowski</w:t>
            </w:r>
            <w:proofErr w:type="spellEnd"/>
            <w:r w:rsidRPr="00F874CD">
              <w:rPr>
                <w:rFonts w:ascii="Arial" w:hAnsi="Arial" w:cs="Arial"/>
                <w:sz w:val="20"/>
                <w:szCs w:val="20"/>
              </w:rPr>
              <w:t xml:space="preserve"> Leal DAVID.</w:t>
            </w:r>
          </w:p>
        </w:tc>
      </w:tr>
      <w:tr w:rsidR="00E02683" w:rsidRPr="00C554D8" w14:paraId="147A0906" w14:textId="77777777" w:rsidTr="00DD294A">
        <w:trPr>
          <w:trHeight w:val="1012"/>
        </w:trPr>
        <w:tc>
          <w:tcPr>
            <w:tcW w:w="851" w:type="dxa"/>
          </w:tcPr>
          <w:p w14:paraId="08271CF8"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53</w:t>
            </w:r>
            <w:r w:rsidR="00E02683" w:rsidRPr="00F874CD">
              <w:rPr>
                <w:rFonts w:ascii="Arial" w:hAnsi="Arial" w:cs="Arial"/>
                <w:b/>
                <w:sz w:val="20"/>
                <w:szCs w:val="20"/>
              </w:rPr>
              <w:t>°</w:t>
            </w:r>
          </w:p>
        </w:tc>
        <w:tc>
          <w:tcPr>
            <w:tcW w:w="851" w:type="dxa"/>
          </w:tcPr>
          <w:p w14:paraId="5F8EFEA1"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2012</w:t>
            </w:r>
          </w:p>
        </w:tc>
        <w:tc>
          <w:tcPr>
            <w:tcW w:w="2268" w:type="dxa"/>
          </w:tcPr>
          <w:p w14:paraId="0BCB4A99" w14:textId="77777777" w:rsidR="00E02683" w:rsidRPr="00F874CD" w:rsidRDefault="00E02683" w:rsidP="00E02683">
            <w:pPr>
              <w:spacing w:after="0" w:line="360" w:lineRule="auto"/>
              <w:jc w:val="both"/>
              <w:rPr>
                <w:rStyle w:val="nfase"/>
                <w:rFonts w:ascii="Arial" w:hAnsi="Arial" w:cs="Arial"/>
                <w:bCs/>
                <w:i w:val="0"/>
                <w:sz w:val="20"/>
                <w:szCs w:val="20"/>
                <w:shd w:val="clear" w:color="auto" w:fill="FFFFFF"/>
              </w:rPr>
            </w:pPr>
            <w:r w:rsidRPr="00F874CD">
              <w:rPr>
                <w:rFonts w:ascii="Arial" w:hAnsi="Arial" w:cs="Arial"/>
                <w:sz w:val="20"/>
                <w:szCs w:val="20"/>
              </w:rPr>
              <w:t>Revista de Enfermagem da UFSM</w:t>
            </w:r>
          </w:p>
        </w:tc>
        <w:tc>
          <w:tcPr>
            <w:tcW w:w="5499" w:type="dxa"/>
          </w:tcPr>
          <w:p w14:paraId="10F97679" w14:textId="77777777" w:rsidR="00E02683" w:rsidRPr="00F874CD" w:rsidRDefault="00E02683" w:rsidP="00E02683">
            <w:pPr>
              <w:shd w:val="clear" w:color="auto" w:fill="FFFFFF"/>
              <w:spacing w:after="0" w:line="360" w:lineRule="auto"/>
              <w:rPr>
                <w:rFonts w:ascii="Arial" w:eastAsia="Times New Roman" w:hAnsi="Arial" w:cs="Arial"/>
                <w:sz w:val="20"/>
                <w:szCs w:val="20"/>
                <w:lang w:eastAsia="pt-BR"/>
              </w:rPr>
            </w:pPr>
            <w:r w:rsidRPr="00F874CD">
              <w:rPr>
                <w:rFonts w:ascii="Arial" w:eastAsia="Times New Roman" w:hAnsi="Arial" w:cs="Arial"/>
                <w:sz w:val="20"/>
                <w:szCs w:val="20"/>
                <w:lang w:eastAsia="pt-BR"/>
              </w:rPr>
              <w:t xml:space="preserve">Daniele </w:t>
            </w:r>
            <w:proofErr w:type="spellStart"/>
            <w:r w:rsidRPr="00F874CD">
              <w:rPr>
                <w:rFonts w:ascii="Arial" w:eastAsia="Times New Roman" w:hAnsi="Arial" w:cs="Arial"/>
                <w:sz w:val="20"/>
                <w:szCs w:val="20"/>
                <w:lang w:eastAsia="pt-BR"/>
              </w:rPr>
              <w:t>Delacanal</w:t>
            </w:r>
            <w:proofErr w:type="spellEnd"/>
            <w:r w:rsidRPr="00F874CD">
              <w:rPr>
                <w:rFonts w:ascii="Arial" w:eastAsia="Times New Roman" w:hAnsi="Arial" w:cs="Arial"/>
                <w:sz w:val="20"/>
                <w:szCs w:val="20"/>
                <w:lang w:eastAsia="pt-BR"/>
              </w:rPr>
              <w:t xml:space="preserve"> LAZZARI; Natália SCHMIDT; Walnice JUNG.</w:t>
            </w:r>
          </w:p>
          <w:p w14:paraId="4D42BDD9" w14:textId="77777777" w:rsidR="00E02683" w:rsidRPr="00F874CD" w:rsidRDefault="00E02683" w:rsidP="00E02683">
            <w:pPr>
              <w:spacing w:after="0" w:line="360" w:lineRule="auto"/>
              <w:jc w:val="both"/>
              <w:rPr>
                <w:rFonts w:ascii="Arial" w:hAnsi="Arial" w:cs="Arial"/>
                <w:sz w:val="20"/>
                <w:szCs w:val="20"/>
              </w:rPr>
            </w:pPr>
          </w:p>
        </w:tc>
      </w:tr>
      <w:tr w:rsidR="00E02683" w:rsidRPr="00C554D8" w14:paraId="6A10138D" w14:textId="77777777" w:rsidTr="00DD294A">
        <w:trPr>
          <w:trHeight w:val="1012"/>
        </w:trPr>
        <w:tc>
          <w:tcPr>
            <w:tcW w:w="851" w:type="dxa"/>
          </w:tcPr>
          <w:p w14:paraId="28B8E0D5"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54</w:t>
            </w:r>
            <w:r w:rsidR="00E02683" w:rsidRPr="00F874CD">
              <w:rPr>
                <w:rFonts w:ascii="Arial" w:hAnsi="Arial" w:cs="Arial"/>
                <w:b/>
                <w:sz w:val="20"/>
                <w:szCs w:val="20"/>
              </w:rPr>
              <w:t>°</w:t>
            </w:r>
          </w:p>
        </w:tc>
        <w:tc>
          <w:tcPr>
            <w:tcW w:w="851" w:type="dxa"/>
          </w:tcPr>
          <w:p w14:paraId="579600F4"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2013</w:t>
            </w:r>
          </w:p>
        </w:tc>
        <w:tc>
          <w:tcPr>
            <w:tcW w:w="2268" w:type="dxa"/>
          </w:tcPr>
          <w:p w14:paraId="30AF659C" w14:textId="77777777" w:rsidR="00E02683" w:rsidRPr="00F874CD" w:rsidRDefault="00E02683" w:rsidP="00E02683">
            <w:pPr>
              <w:spacing w:after="0" w:line="360" w:lineRule="auto"/>
              <w:jc w:val="both"/>
              <w:rPr>
                <w:rStyle w:val="nfase"/>
                <w:rFonts w:ascii="Arial" w:hAnsi="Arial" w:cs="Arial"/>
                <w:bCs/>
                <w:i w:val="0"/>
                <w:sz w:val="20"/>
                <w:szCs w:val="20"/>
                <w:shd w:val="clear" w:color="auto" w:fill="FFFFFF"/>
              </w:rPr>
            </w:pPr>
            <w:r w:rsidRPr="00F874CD">
              <w:rPr>
                <w:rFonts w:ascii="Arial" w:hAnsi="Arial" w:cs="Arial"/>
                <w:sz w:val="20"/>
                <w:szCs w:val="20"/>
              </w:rPr>
              <w:t>Escola Anna Nery Revista de Enfermagem</w:t>
            </w:r>
          </w:p>
        </w:tc>
        <w:tc>
          <w:tcPr>
            <w:tcW w:w="5499" w:type="dxa"/>
          </w:tcPr>
          <w:p w14:paraId="53D9EAC3" w14:textId="77777777" w:rsidR="00E02683" w:rsidRPr="00F874CD" w:rsidRDefault="00E02683" w:rsidP="00E02683">
            <w:pPr>
              <w:spacing w:after="0" w:line="360" w:lineRule="auto"/>
              <w:jc w:val="both"/>
              <w:rPr>
                <w:rFonts w:ascii="Arial" w:hAnsi="Arial" w:cs="Arial"/>
                <w:sz w:val="20"/>
                <w:szCs w:val="20"/>
              </w:rPr>
            </w:pPr>
            <w:proofErr w:type="spellStart"/>
            <w:r w:rsidRPr="00F874CD">
              <w:rPr>
                <w:rFonts w:ascii="Arial" w:hAnsi="Arial" w:cs="Arial"/>
                <w:sz w:val="20"/>
                <w:szCs w:val="20"/>
              </w:rPr>
              <w:t>Katiucia</w:t>
            </w:r>
            <w:proofErr w:type="spellEnd"/>
            <w:r w:rsidRPr="00F874CD">
              <w:rPr>
                <w:rFonts w:ascii="Arial" w:hAnsi="Arial" w:cs="Arial"/>
                <w:sz w:val="20"/>
                <w:szCs w:val="20"/>
              </w:rPr>
              <w:t xml:space="preserve"> </w:t>
            </w:r>
            <w:proofErr w:type="spellStart"/>
            <w:r w:rsidRPr="00F874CD">
              <w:rPr>
                <w:rFonts w:ascii="Arial" w:hAnsi="Arial" w:cs="Arial"/>
                <w:sz w:val="20"/>
                <w:szCs w:val="20"/>
              </w:rPr>
              <w:t>Letiele</w:t>
            </w:r>
            <w:proofErr w:type="spellEnd"/>
            <w:r w:rsidRPr="00F874CD">
              <w:rPr>
                <w:rFonts w:ascii="Arial" w:hAnsi="Arial" w:cs="Arial"/>
                <w:sz w:val="20"/>
                <w:szCs w:val="20"/>
              </w:rPr>
              <w:t xml:space="preserve"> Duarte VIEIRA; Vera Lúcia de Oliveira GOMES; Marta </w:t>
            </w:r>
            <w:proofErr w:type="spellStart"/>
            <w:r w:rsidRPr="00F874CD">
              <w:rPr>
                <w:rFonts w:ascii="Arial" w:hAnsi="Arial" w:cs="Arial"/>
                <w:sz w:val="20"/>
                <w:szCs w:val="20"/>
              </w:rPr>
              <w:t>Riegert</w:t>
            </w:r>
            <w:proofErr w:type="spellEnd"/>
            <w:r w:rsidRPr="00F874CD">
              <w:rPr>
                <w:rFonts w:ascii="Arial" w:hAnsi="Arial" w:cs="Arial"/>
                <w:sz w:val="20"/>
                <w:szCs w:val="20"/>
              </w:rPr>
              <w:t xml:space="preserve"> BORBA; César Francisco da Silva COSTA.</w:t>
            </w:r>
          </w:p>
        </w:tc>
      </w:tr>
      <w:tr w:rsidR="00E02683" w:rsidRPr="00C554D8" w14:paraId="5BB4F67E" w14:textId="77777777" w:rsidTr="00DD294A">
        <w:trPr>
          <w:trHeight w:val="1012"/>
        </w:trPr>
        <w:tc>
          <w:tcPr>
            <w:tcW w:w="851" w:type="dxa"/>
          </w:tcPr>
          <w:p w14:paraId="05CB0AD4"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55</w:t>
            </w:r>
            <w:r w:rsidR="00E75AF9" w:rsidRPr="00F874CD">
              <w:rPr>
                <w:rFonts w:ascii="Arial" w:hAnsi="Arial" w:cs="Arial"/>
                <w:b/>
                <w:sz w:val="20"/>
                <w:szCs w:val="20"/>
              </w:rPr>
              <w:t>º</w:t>
            </w:r>
          </w:p>
        </w:tc>
        <w:tc>
          <w:tcPr>
            <w:tcW w:w="851" w:type="dxa"/>
          </w:tcPr>
          <w:p w14:paraId="596B0B21"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2013</w:t>
            </w:r>
          </w:p>
        </w:tc>
        <w:tc>
          <w:tcPr>
            <w:tcW w:w="2268" w:type="dxa"/>
          </w:tcPr>
          <w:p w14:paraId="7A96DFF4" w14:textId="77777777" w:rsidR="00E02683" w:rsidRPr="00F874CD" w:rsidRDefault="00E02683" w:rsidP="00E02683">
            <w:pPr>
              <w:spacing w:after="0" w:line="360" w:lineRule="auto"/>
              <w:jc w:val="both"/>
              <w:rPr>
                <w:rFonts w:ascii="Arial" w:hAnsi="Arial" w:cs="Arial"/>
                <w:sz w:val="20"/>
                <w:szCs w:val="20"/>
              </w:rPr>
            </w:pPr>
            <w:r w:rsidRPr="00F874CD">
              <w:rPr>
                <w:rStyle w:val="nfase"/>
                <w:rFonts w:ascii="Arial" w:hAnsi="Arial" w:cs="Arial"/>
                <w:bCs/>
                <w:i w:val="0"/>
                <w:iCs w:val="0"/>
                <w:sz w:val="20"/>
                <w:szCs w:val="20"/>
                <w:shd w:val="clear" w:color="auto" w:fill="FFFFFF"/>
              </w:rPr>
              <w:t>Revista Epidemiologia</w:t>
            </w:r>
            <w:r w:rsidRPr="00F874CD">
              <w:rPr>
                <w:rFonts w:ascii="Arial" w:hAnsi="Arial" w:cs="Arial"/>
                <w:sz w:val="20"/>
                <w:szCs w:val="20"/>
                <w:shd w:val="clear" w:color="auto" w:fill="FFFFFF"/>
              </w:rPr>
              <w:t> e </w:t>
            </w:r>
            <w:r w:rsidRPr="00F874CD">
              <w:rPr>
                <w:rStyle w:val="nfase"/>
                <w:rFonts w:ascii="Arial" w:hAnsi="Arial" w:cs="Arial"/>
                <w:bCs/>
                <w:i w:val="0"/>
                <w:iCs w:val="0"/>
                <w:sz w:val="20"/>
                <w:szCs w:val="20"/>
                <w:shd w:val="clear" w:color="auto" w:fill="FFFFFF"/>
              </w:rPr>
              <w:t>Serviços</w:t>
            </w:r>
            <w:r w:rsidRPr="00F874CD">
              <w:rPr>
                <w:rFonts w:ascii="Arial" w:hAnsi="Arial" w:cs="Arial"/>
                <w:sz w:val="20"/>
                <w:szCs w:val="20"/>
                <w:shd w:val="clear" w:color="auto" w:fill="FFFFFF"/>
              </w:rPr>
              <w:t> de </w:t>
            </w:r>
            <w:r w:rsidRPr="00F874CD">
              <w:rPr>
                <w:rStyle w:val="nfase"/>
                <w:rFonts w:ascii="Arial" w:hAnsi="Arial" w:cs="Arial"/>
                <w:bCs/>
                <w:i w:val="0"/>
                <w:iCs w:val="0"/>
                <w:sz w:val="20"/>
                <w:szCs w:val="20"/>
                <w:shd w:val="clear" w:color="auto" w:fill="FFFFFF"/>
              </w:rPr>
              <w:t>Saúde</w:t>
            </w:r>
          </w:p>
        </w:tc>
        <w:tc>
          <w:tcPr>
            <w:tcW w:w="5499" w:type="dxa"/>
          </w:tcPr>
          <w:p w14:paraId="091A9439"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 xml:space="preserve">Deborah Carvalho MALTA; Jarbas Barbosa da SILVA JUNIOR. </w:t>
            </w:r>
          </w:p>
        </w:tc>
      </w:tr>
      <w:tr w:rsidR="00E02683" w:rsidRPr="00C554D8" w14:paraId="7E2AB91C" w14:textId="77777777" w:rsidTr="00F874CD">
        <w:trPr>
          <w:trHeight w:val="643"/>
        </w:trPr>
        <w:tc>
          <w:tcPr>
            <w:tcW w:w="851" w:type="dxa"/>
          </w:tcPr>
          <w:p w14:paraId="48612AEC"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56</w:t>
            </w:r>
            <w:r w:rsidR="00E02683" w:rsidRPr="00F874CD">
              <w:rPr>
                <w:rFonts w:ascii="Arial" w:hAnsi="Arial" w:cs="Arial"/>
                <w:b/>
                <w:sz w:val="20"/>
                <w:szCs w:val="20"/>
              </w:rPr>
              <w:t>º</w:t>
            </w:r>
          </w:p>
        </w:tc>
        <w:tc>
          <w:tcPr>
            <w:tcW w:w="851" w:type="dxa"/>
          </w:tcPr>
          <w:p w14:paraId="52B86FD5"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2013</w:t>
            </w:r>
          </w:p>
        </w:tc>
        <w:tc>
          <w:tcPr>
            <w:tcW w:w="2268" w:type="dxa"/>
          </w:tcPr>
          <w:p w14:paraId="08A71EE4"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Revista Baiana de Enfermagem</w:t>
            </w:r>
          </w:p>
        </w:tc>
        <w:tc>
          <w:tcPr>
            <w:tcW w:w="5499" w:type="dxa"/>
          </w:tcPr>
          <w:p w14:paraId="0E58C282" w14:textId="77777777" w:rsidR="00E02683" w:rsidRPr="00F874CD" w:rsidRDefault="00E02683" w:rsidP="00E02683">
            <w:pPr>
              <w:autoSpaceDE w:val="0"/>
              <w:autoSpaceDN w:val="0"/>
              <w:adjustRightInd w:val="0"/>
              <w:spacing w:after="0" w:line="360" w:lineRule="auto"/>
              <w:jc w:val="both"/>
              <w:rPr>
                <w:rFonts w:ascii="Arial" w:hAnsi="Arial" w:cs="Arial"/>
                <w:color w:val="000000"/>
                <w:sz w:val="20"/>
                <w:szCs w:val="20"/>
              </w:rPr>
            </w:pPr>
            <w:proofErr w:type="spellStart"/>
            <w:r w:rsidRPr="00F874CD">
              <w:rPr>
                <w:rFonts w:ascii="Arial" w:hAnsi="Arial" w:cs="Arial"/>
                <w:color w:val="000000"/>
                <w:sz w:val="20"/>
                <w:szCs w:val="20"/>
              </w:rPr>
              <w:t>Geandra</w:t>
            </w:r>
            <w:proofErr w:type="spellEnd"/>
            <w:r w:rsidRPr="00F874CD">
              <w:rPr>
                <w:rFonts w:ascii="Arial" w:hAnsi="Arial" w:cs="Arial"/>
                <w:color w:val="000000"/>
                <w:sz w:val="20"/>
                <w:szCs w:val="20"/>
              </w:rPr>
              <w:t xml:space="preserve"> Batista Lima NUNES; Larissa Portela BARRADA; Adriana Ribeiro </w:t>
            </w:r>
            <w:proofErr w:type="spellStart"/>
            <w:r w:rsidRPr="00F874CD">
              <w:rPr>
                <w:rFonts w:ascii="Arial" w:hAnsi="Arial" w:cs="Arial"/>
                <w:color w:val="000000"/>
                <w:sz w:val="20"/>
                <w:szCs w:val="20"/>
              </w:rPr>
              <w:t>Eustórgio</w:t>
            </w:r>
            <w:proofErr w:type="spellEnd"/>
            <w:r w:rsidRPr="00F874CD">
              <w:rPr>
                <w:rFonts w:ascii="Arial" w:hAnsi="Arial" w:cs="Arial"/>
                <w:color w:val="000000"/>
                <w:sz w:val="20"/>
                <w:szCs w:val="20"/>
              </w:rPr>
              <w:t xml:space="preserve"> Paes LANDIM.</w:t>
            </w:r>
          </w:p>
        </w:tc>
      </w:tr>
      <w:tr w:rsidR="00E02683" w:rsidRPr="00664AD6" w14:paraId="4FDDE06F" w14:textId="77777777" w:rsidTr="00DD294A">
        <w:trPr>
          <w:trHeight w:val="1012"/>
        </w:trPr>
        <w:tc>
          <w:tcPr>
            <w:tcW w:w="851" w:type="dxa"/>
          </w:tcPr>
          <w:p w14:paraId="480C56BD"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57</w:t>
            </w:r>
            <w:r w:rsidR="00E02683" w:rsidRPr="00F874CD">
              <w:rPr>
                <w:rFonts w:ascii="Arial" w:hAnsi="Arial" w:cs="Arial"/>
                <w:b/>
                <w:sz w:val="20"/>
                <w:szCs w:val="20"/>
              </w:rPr>
              <w:t>º</w:t>
            </w:r>
          </w:p>
        </w:tc>
        <w:tc>
          <w:tcPr>
            <w:tcW w:w="851" w:type="dxa"/>
          </w:tcPr>
          <w:p w14:paraId="1C687C56"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2013</w:t>
            </w:r>
          </w:p>
        </w:tc>
        <w:tc>
          <w:tcPr>
            <w:tcW w:w="2268" w:type="dxa"/>
          </w:tcPr>
          <w:p w14:paraId="6F76A364" w14:textId="77777777" w:rsidR="00E02683" w:rsidRPr="00F874CD" w:rsidRDefault="00E02683" w:rsidP="00E02683">
            <w:pPr>
              <w:spacing w:after="0" w:line="360" w:lineRule="auto"/>
              <w:jc w:val="both"/>
              <w:rPr>
                <w:rStyle w:val="nfase"/>
                <w:rFonts w:ascii="Arial" w:hAnsi="Arial" w:cs="Arial"/>
                <w:iCs w:val="0"/>
                <w:sz w:val="20"/>
                <w:szCs w:val="20"/>
                <w:shd w:val="clear" w:color="auto" w:fill="FFFFFF"/>
              </w:rPr>
            </w:pPr>
            <w:r w:rsidRPr="00F874CD">
              <w:rPr>
                <w:rFonts w:ascii="Arial" w:hAnsi="Arial" w:cs="Arial"/>
                <w:sz w:val="20"/>
                <w:szCs w:val="20"/>
              </w:rPr>
              <w:t>Revista de Atenção Primária à Saúde</w:t>
            </w:r>
          </w:p>
        </w:tc>
        <w:tc>
          <w:tcPr>
            <w:tcW w:w="5499" w:type="dxa"/>
          </w:tcPr>
          <w:p w14:paraId="35671D5A"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Anna Maria SALIMENA; Lidiane Coelho SACRAMENTO; Anna Maria de Oliveira SALIMENA; Rosangela Maria GRECO; Heloisa Campos PASCHOALIN.</w:t>
            </w:r>
          </w:p>
        </w:tc>
      </w:tr>
      <w:tr w:rsidR="00E02683" w:rsidRPr="00B34DF2" w14:paraId="5AD5A5B6" w14:textId="77777777" w:rsidTr="00DD294A">
        <w:trPr>
          <w:trHeight w:val="1012"/>
        </w:trPr>
        <w:tc>
          <w:tcPr>
            <w:tcW w:w="851" w:type="dxa"/>
          </w:tcPr>
          <w:p w14:paraId="0DF7DAE5"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58</w:t>
            </w:r>
            <w:r w:rsidR="00E02683" w:rsidRPr="00F874CD">
              <w:rPr>
                <w:rFonts w:ascii="Arial" w:hAnsi="Arial" w:cs="Arial"/>
                <w:b/>
                <w:sz w:val="20"/>
                <w:szCs w:val="20"/>
              </w:rPr>
              <w:t>º</w:t>
            </w:r>
          </w:p>
        </w:tc>
        <w:tc>
          <w:tcPr>
            <w:tcW w:w="851" w:type="dxa"/>
          </w:tcPr>
          <w:p w14:paraId="78952B20"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2013</w:t>
            </w:r>
          </w:p>
        </w:tc>
        <w:tc>
          <w:tcPr>
            <w:tcW w:w="2268" w:type="dxa"/>
          </w:tcPr>
          <w:p w14:paraId="0DA463B6"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Escola Anna Nery Revista de Enfermagem</w:t>
            </w:r>
          </w:p>
        </w:tc>
        <w:tc>
          <w:tcPr>
            <w:tcW w:w="5499" w:type="dxa"/>
          </w:tcPr>
          <w:p w14:paraId="769204F8"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 xml:space="preserve">Luísa Pereira STORINO; </w:t>
            </w:r>
            <w:proofErr w:type="spellStart"/>
            <w:r w:rsidRPr="00F874CD">
              <w:rPr>
                <w:rFonts w:ascii="Arial" w:hAnsi="Arial" w:cs="Arial"/>
                <w:sz w:val="20"/>
                <w:szCs w:val="20"/>
              </w:rPr>
              <w:t>Kleyde</w:t>
            </w:r>
            <w:proofErr w:type="spellEnd"/>
            <w:r w:rsidRPr="00F874CD">
              <w:rPr>
                <w:rFonts w:ascii="Arial" w:hAnsi="Arial" w:cs="Arial"/>
                <w:sz w:val="20"/>
                <w:szCs w:val="20"/>
              </w:rPr>
              <w:t xml:space="preserve"> Ventura de SOUZA; e </w:t>
            </w:r>
            <w:proofErr w:type="spellStart"/>
            <w:r w:rsidRPr="00F874CD">
              <w:rPr>
                <w:rFonts w:ascii="Arial" w:hAnsi="Arial" w:cs="Arial"/>
                <w:sz w:val="20"/>
                <w:szCs w:val="20"/>
              </w:rPr>
              <w:t>Kênia</w:t>
            </w:r>
            <w:proofErr w:type="spellEnd"/>
            <w:r w:rsidRPr="00F874CD">
              <w:rPr>
                <w:rFonts w:ascii="Arial" w:hAnsi="Arial" w:cs="Arial"/>
                <w:sz w:val="20"/>
                <w:szCs w:val="20"/>
              </w:rPr>
              <w:t xml:space="preserve"> Lara SILVA.</w:t>
            </w:r>
          </w:p>
        </w:tc>
      </w:tr>
      <w:tr w:rsidR="00E02683" w:rsidRPr="00C554D8" w14:paraId="129C12C6" w14:textId="77777777" w:rsidTr="00DD294A">
        <w:trPr>
          <w:trHeight w:val="967"/>
        </w:trPr>
        <w:tc>
          <w:tcPr>
            <w:tcW w:w="851" w:type="dxa"/>
          </w:tcPr>
          <w:p w14:paraId="51432EA1"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lastRenderedPageBreak/>
              <w:t>59</w:t>
            </w:r>
            <w:r w:rsidR="00E02683" w:rsidRPr="00F874CD">
              <w:rPr>
                <w:rFonts w:ascii="Arial" w:hAnsi="Arial" w:cs="Arial"/>
                <w:b/>
                <w:sz w:val="20"/>
                <w:szCs w:val="20"/>
              </w:rPr>
              <w:t>º</w:t>
            </w:r>
          </w:p>
        </w:tc>
        <w:tc>
          <w:tcPr>
            <w:tcW w:w="851" w:type="dxa"/>
          </w:tcPr>
          <w:p w14:paraId="1960A577"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2014</w:t>
            </w:r>
          </w:p>
          <w:p w14:paraId="2BB88AF1" w14:textId="77777777" w:rsidR="00E02683" w:rsidRPr="00F874CD" w:rsidRDefault="00E02683" w:rsidP="00E02683">
            <w:pPr>
              <w:spacing w:after="0" w:line="360" w:lineRule="auto"/>
              <w:jc w:val="center"/>
              <w:rPr>
                <w:rFonts w:ascii="Arial" w:hAnsi="Arial" w:cs="Arial"/>
                <w:sz w:val="20"/>
                <w:szCs w:val="20"/>
              </w:rPr>
            </w:pPr>
          </w:p>
        </w:tc>
        <w:tc>
          <w:tcPr>
            <w:tcW w:w="2268" w:type="dxa"/>
          </w:tcPr>
          <w:p w14:paraId="61B708AE"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Escola Anna Nery Revista de Enfermagem</w:t>
            </w:r>
          </w:p>
        </w:tc>
        <w:tc>
          <w:tcPr>
            <w:tcW w:w="5499" w:type="dxa"/>
          </w:tcPr>
          <w:p w14:paraId="45D4DFD7"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proofErr w:type="spellStart"/>
            <w:r w:rsidRPr="00F874CD">
              <w:rPr>
                <w:rFonts w:ascii="Arial" w:hAnsi="Arial" w:cs="Arial"/>
                <w:sz w:val="20"/>
                <w:szCs w:val="20"/>
              </w:rPr>
              <w:t>Isabele</w:t>
            </w:r>
            <w:proofErr w:type="spellEnd"/>
            <w:r w:rsidRPr="00F874CD">
              <w:rPr>
                <w:rFonts w:ascii="Arial" w:hAnsi="Arial" w:cs="Arial"/>
                <w:sz w:val="20"/>
                <w:szCs w:val="20"/>
              </w:rPr>
              <w:t xml:space="preserve"> Torquato MOZER; Áurea Christina de Paula CORRÊA</w:t>
            </w:r>
          </w:p>
        </w:tc>
      </w:tr>
      <w:tr w:rsidR="00E02683" w:rsidRPr="00C554D8" w14:paraId="32237CC2" w14:textId="77777777" w:rsidTr="00F874CD">
        <w:trPr>
          <w:trHeight w:val="932"/>
        </w:trPr>
        <w:tc>
          <w:tcPr>
            <w:tcW w:w="851" w:type="dxa"/>
          </w:tcPr>
          <w:p w14:paraId="0888FD57"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60</w:t>
            </w:r>
            <w:r w:rsidR="00E02683" w:rsidRPr="00F874CD">
              <w:rPr>
                <w:rFonts w:ascii="Arial" w:hAnsi="Arial" w:cs="Arial"/>
                <w:b/>
                <w:sz w:val="20"/>
                <w:szCs w:val="20"/>
              </w:rPr>
              <w:t>º</w:t>
            </w:r>
          </w:p>
        </w:tc>
        <w:tc>
          <w:tcPr>
            <w:tcW w:w="851" w:type="dxa"/>
          </w:tcPr>
          <w:p w14:paraId="0A6BAA0E"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2014</w:t>
            </w:r>
          </w:p>
        </w:tc>
        <w:tc>
          <w:tcPr>
            <w:tcW w:w="2268" w:type="dxa"/>
          </w:tcPr>
          <w:p w14:paraId="5F679E72"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Escola Anna Nery Revista de Enfermagem</w:t>
            </w:r>
          </w:p>
        </w:tc>
        <w:tc>
          <w:tcPr>
            <w:tcW w:w="5499" w:type="dxa"/>
          </w:tcPr>
          <w:p w14:paraId="25366092" w14:textId="77777777" w:rsidR="00E02683" w:rsidRPr="00F874CD" w:rsidRDefault="00E02683" w:rsidP="00E02683">
            <w:pPr>
              <w:autoSpaceDE w:val="0"/>
              <w:autoSpaceDN w:val="0"/>
              <w:adjustRightInd w:val="0"/>
              <w:spacing w:after="0" w:line="360" w:lineRule="auto"/>
              <w:jc w:val="both"/>
              <w:rPr>
                <w:rFonts w:ascii="Arial" w:hAnsi="Arial" w:cs="Arial"/>
                <w:color w:val="000000"/>
                <w:sz w:val="20"/>
                <w:szCs w:val="20"/>
              </w:rPr>
            </w:pPr>
            <w:r w:rsidRPr="00F874CD">
              <w:rPr>
                <w:rFonts w:ascii="Arial" w:hAnsi="Arial" w:cs="Arial"/>
                <w:color w:val="000000"/>
                <w:sz w:val="20"/>
                <w:szCs w:val="20"/>
              </w:rPr>
              <w:t>Leonardo Peixoto PEREIRA; Adriana Alves NERY.</w:t>
            </w:r>
          </w:p>
        </w:tc>
      </w:tr>
      <w:tr w:rsidR="00E02683" w:rsidRPr="00C554D8" w14:paraId="236882EB" w14:textId="77777777" w:rsidTr="00F874CD">
        <w:trPr>
          <w:trHeight w:val="1004"/>
        </w:trPr>
        <w:tc>
          <w:tcPr>
            <w:tcW w:w="851" w:type="dxa"/>
          </w:tcPr>
          <w:p w14:paraId="1675EF67" w14:textId="77777777" w:rsidR="00E02683" w:rsidRPr="00F874CD" w:rsidRDefault="00F70447" w:rsidP="00E02683">
            <w:pPr>
              <w:spacing w:after="0" w:line="360" w:lineRule="auto"/>
              <w:rPr>
                <w:rFonts w:ascii="Arial" w:hAnsi="Arial" w:cs="Arial"/>
                <w:b/>
                <w:sz w:val="20"/>
                <w:szCs w:val="20"/>
              </w:rPr>
            </w:pPr>
            <w:r w:rsidRPr="00F874CD">
              <w:rPr>
                <w:rFonts w:ascii="Arial" w:hAnsi="Arial" w:cs="Arial"/>
                <w:b/>
                <w:sz w:val="20"/>
                <w:szCs w:val="20"/>
              </w:rPr>
              <w:t>61</w:t>
            </w:r>
            <w:r w:rsidR="00E75AF9" w:rsidRPr="00F874CD">
              <w:rPr>
                <w:rFonts w:ascii="Arial" w:hAnsi="Arial" w:cs="Arial"/>
                <w:b/>
                <w:sz w:val="20"/>
                <w:szCs w:val="20"/>
              </w:rPr>
              <w:t>º</w:t>
            </w:r>
          </w:p>
        </w:tc>
        <w:tc>
          <w:tcPr>
            <w:tcW w:w="851" w:type="dxa"/>
          </w:tcPr>
          <w:p w14:paraId="456DFC7D"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2014</w:t>
            </w:r>
          </w:p>
        </w:tc>
        <w:tc>
          <w:tcPr>
            <w:tcW w:w="2268" w:type="dxa"/>
          </w:tcPr>
          <w:p w14:paraId="277C187C"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Escola Anna Nery Revista de Enfermagem</w:t>
            </w:r>
          </w:p>
        </w:tc>
        <w:tc>
          <w:tcPr>
            <w:tcW w:w="5499" w:type="dxa"/>
          </w:tcPr>
          <w:p w14:paraId="5EC4150D" w14:textId="77777777" w:rsidR="00E02683" w:rsidRPr="00F874CD" w:rsidRDefault="00E02683" w:rsidP="00E02683">
            <w:pPr>
              <w:autoSpaceDE w:val="0"/>
              <w:autoSpaceDN w:val="0"/>
              <w:adjustRightInd w:val="0"/>
              <w:spacing w:after="0" w:line="360" w:lineRule="auto"/>
              <w:jc w:val="both"/>
              <w:rPr>
                <w:rFonts w:ascii="Arial" w:hAnsi="Arial" w:cs="Arial"/>
                <w:color w:val="000000"/>
                <w:sz w:val="20"/>
                <w:szCs w:val="20"/>
              </w:rPr>
            </w:pPr>
            <w:proofErr w:type="spellStart"/>
            <w:r w:rsidRPr="00F874CD">
              <w:rPr>
                <w:rFonts w:ascii="Arial" w:hAnsi="Arial" w:cs="Arial"/>
                <w:sz w:val="20"/>
                <w:szCs w:val="20"/>
              </w:rPr>
              <w:t>Grayce</w:t>
            </w:r>
            <w:proofErr w:type="spellEnd"/>
            <w:r w:rsidRPr="00F874CD">
              <w:rPr>
                <w:rFonts w:ascii="Arial" w:hAnsi="Arial" w:cs="Arial"/>
                <w:sz w:val="20"/>
                <w:szCs w:val="20"/>
              </w:rPr>
              <w:t xml:space="preserve"> Alencar ALBUQUERQUE; Mônica Fonseca LEITE; Jameson Moreira BELÉM; Jeane </w:t>
            </w:r>
            <w:proofErr w:type="spellStart"/>
            <w:r w:rsidRPr="00F874CD">
              <w:rPr>
                <w:rFonts w:ascii="Arial" w:hAnsi="Arial" w:cs="Arial"/>
                <w:sz w:val="20"/>
                <w:szCs w:val="20"/>
              </w:rPr>
              <w:t>Fonsêca</w:t>
            </w:r>
            <w:proofErr w:type="spellEnd"/>
            <w:r w:rsidRPr="00F874CD">
              <w:rPr>
                <w:rFonts w:ascii="Arial" w:hAnsi="Arial" w:cs="Arial"/>
                <w:sz w:val="20"/>
                <w:szCs w:val="20"/>
              </w:rPr>
              <w:t xml:space="preserve"> Cavalcanti NUNES; Marcelo Alves de OLIVEIRA; Fernando ADAMI. </w:t>
            </w:r>
          </w:p>
        </w:tc>
      </w:tr>
      <w:tr w:rsidR="00E02683" w:rsidRPr="00C554D8" w14:paraId="53C4736F" w14:textId="77777777" w:rsidTr="00DD294A">
        <w:trPr>
          <w:trHeight w:val="1012"/>
        </w:trPr>
        <w:tc>
          <w:tcPr>
            <w:tcW w:w="851" w:type="dxa"/>
          </w:tcPr>
          <w:p w14:paraId="7B733A20" w14:textId="77777777" w:rsidR="00E02683" w:rsidRPr="00F874CD" w:rsidRDefault="00BB52AB" w:rsidP="00E02683">
            <w:pPr>
              <w:spacing w:after="0" w:line="360" w:lineRule="auto"/>
              <w:rPr>
                <w:rFonts w:ascii="Arial" w:hAnsi="Arial" w:cs="Arial"/>
                <w:b/>
                <w:sz w:val="20"/>
                <w:szCs w:val="20"/>
              </w:rPr>
            </w:pPr>
            <w:r w:rsidRPr="00F874CD">
              <w:rPr>
                <w:rFonts w:ascii="Arial" w:hAnsi="Arial" w:cs="Arial"/>
                <w:b/>
                <w:sz w:val="20"/>
                <w:szCs w:val="20"/>
              </w:rPr>
              <w:t>62</w:t>
            </w:r>
            <w:r w:rsidR="00E02683" w:rsidRPr="00F874CD">
              <w:rPr>
                <w:rFonts w:ascii="Arial" w:hAnsi="Arial" w:cs="Arial"/>
                <w:b/>
                <w:sz w:val="20"/>
                <w:szCs w:val="20"/>
              </w:rPr>
              <w:t>º</w:t>
            </w:r>
          </w:p>
        </w:tc>
        <w:tc>
          <w:tcPr>
            <w:tcW w:w="851" w:type="dxa"/>
          </w:tcPr>
          <w:p w14:paraId="0E89C5C7"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2014</w:t>
            </w:r>
          </w:p>
        </w:tc>
        <w:tc>
          <w:tcPr>
            <w:tcW w:w="2268" w:type="dxa"/>
          </w:tcPr>
          <w:p w14:paraId="5675295A"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Escola Anna Nery Revista de Enfermagem</w:t>
            </w:r>
          </w:p>
        </w:tc>
        <w:tc>
          <w:tcPr>
            <w:tcW w:w="5499" w:type="dxa"/>
          </w:tcPr>
          <w:p w14:paraId="67C0352A" w14:textId="77777777" w:rsidR="00E02683" w:rsidRPr="00F874CD" w:rsidRDefault="00E02683" w:rsidP="00E02683">
            <w:pPr>
              <w:autoSpaceDE w:val="0"/>
              <w:autoSpaceDN w:val="0"/>
              <w:adjustRightInd w:val="0"/>
              <w:spacing w:after="0" w:line="360" w:lineRule="auto"/>
              <w:jc w:val="both"/>
              <w:rPr>
                <w:rFonts w:ascii="Arial" w:hAnsi="Arial" w:cs="Arial"/>
                <w:color w:val="000000"/>
                <w:sz w:val="20"/>
                <w:szCs w:val="20"/>
              </w:rPr>
            </w:pPr>
            <w:r w:rsidRPr="00F874CD">
              <w:rPr>
                <w:rFonts w:ascii="Arial" w:hAnsi="Arial" w:cs="Arial"/>
                <w:color w:val="000000"/>
                <w:sz w:val="20"/>
                <w:szCs w:val="20"/>
              </w:rPr>
              <w:t xml:space="preserve">Bruna Paula de Jesus SIQUEIRA; Jules </w:t>
            </w:r>
            <w:proofErr w:type="spellStart"/>
            <w:r w:rsidRPr="00F874CD">
              <w:rPr>
                <w:rFonts w:ascii="Arial" w:hAnsi="Arial" w:cs="Arial"/>
                <w:color w:val="000000"/>
                <w:sz w:val="20"/>
                <w:szCs w:val="20"/>
              </w:rPr>
              <w:t>Ramom</w:t>
            </w:r>
            <w:proofErr w:type="spellEnd"/>
            <w:r w:rsidRPr="00F874CD">
              <w:rPr>
                <w:rFonts w:ascii="Arial" w:hAnsi="Arial" w:cs="Arial"/>
                <w:color w:val="000000"/>
                <w:sz w:val="20"/>
                <w:szCs w:val="20"/>
              </w:rPr>
              <w:t xml:space="preserve"> Brito TEIXEIRA; Paulo da Fonseca Valença NETO; Eduardo Nagib BOERY; Rita </w:t>
            </w:r>
            <w:proofErr w:type="spellStart"/>
            <w:r w:rsidRPr="00F874CD">
              <w:rPr>
                <w:rFonts w:ascii="Arial" w:hAnsi="Arial" w:cs="Arial"/>
                <w:color w:val="000000"/>
                <w:sz w:val="20"/>
                <w:szCs w:val="20"/>
              </w:rPr>
              <w:t>Narriman</w:t>
            </w:r>
            <w:proofErr w:type="spellEnd"/>
            <w:r w:rsidRPr="00F874CD">
              <w:rPr>
                <w:rFonts w:ascii="Arial" w:hAnsi="Arial" w:cs="Arial"/>
                <w:color w:val="000000"/>
                <w:sz w:val="20"/>
                <w:szCs w:val="20"/>
              </w:rPr>
              <w:t xml:space="preserve"> Silva de Oliveira BOERY; Alba Benemérita Alves VILELA.</w:t>
            </w:r>
          </w:p>
        </w:tc>
      </w:tr>
      <w:tr w:rsidR="00E02683" w:rsidRPr="00C554D8" w14:paraId="3A471B3D" w14:textId="77777777" w:rsidTr="00DD294A">
        <w:trPr>
          <w:trHeight w:val="1012"/>
        </w:trPr>
        <w:tc>
          <w:tcPr>
            <w:tcW w:w="851" w:type="dxa"/>
          </w:tcPr>
          <w:p w14:paraId="328D47BC" w14:textId="77777777" w:rsidR="00E02683" w:rsidRPr="00F874CD" w:rsidRDefault="00BB52AB" w:rsidP="00E02683">
            <w:pPr>
              <w:spacing w:after="0" w:line="360" w:lineRule="auto"/>
              <w:rPr>
                <w:rFonts w:ascii="Arial" w:hAnsi="Arial" w:cs="Arial"/>
                <w:b/>
                <w:sz w:val="20"/>
                <w:szCs w:val="20"/>
              </w:rPr>
            </w:pPr>
            <w:r w:rsidRPr="00F874CD">
              <w:rPr>
                <w:rFonts w:ascii="Arial" w:hAnsi="Arial" w:cs="Arial"/>
                <w:b/>
                <w:sz w:val="20"/>
                <w:szCs w:val="20"/>
              </w:rPr>
              <w:t>63</w:t>
            </w:r>
            <w:r w:rsidR="00E02683" w:rsidRPr="00F874CD">
              <w:rPr>
                <w:rFonts w:ascii="Arial" w:hAnsi="Arial" w:cs="Arial"/>
                <w:b/>
                <w:sz w:val="20"/>
                <w:szCs w:val="20"/>
              </w:rPr>
              <w:t>º</w:t>
            </w:r>
          </w:p>
        </w:tc>
        <w:tc>
          <w:tcPr>
            <w:tcW w:w="851" w:type="dxa"/>
          </w:tcPr>
          <w:p w14:paraId="7105CC0A"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2014</w:t>
            </w:r>
          </w:p>
        </w:tc>
        <w:tc>
          <w:tcPr>
            <w:tcW w:w="2268" w:type="dxa"/>
          </w:tcPr>
          <w:p w14:paraId="0671862F"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shd w:val="clear" w:color="auto" w:fill="FFFFFF"/>
              </w:rPr>
              <w:t>Trabalho, Educação e Saúde</w:t>
            </w:r>
          </w:p>
        </w:tc>
        <w:tc>
          <w:tcPr>
            <w:tcW w:w="5499" w:type="dxa"/>
          </w:tcPr>
          <w:p w14:paraId="4C3577F0"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Luís Paulo Souza e SOUZA; Eliane Rodrigues ALMEIDA; Mariana Almeida QUEIROZ; José Rodrigo da SILVA; Ana Augusta Maciel de SOUZA; Maria Fernanda Santos FIGUEIREDO.</w:t>
            </w:r>
          </w:p>
        </w:tc>
      </w:tr>
      <w:tr w:rsidR="00E02683" w:rsidRPr="00C554D8" w14:paraId="5AD0497E" w14:textId="77777777" w:rsidTr="00DD294A">
        <w:trPr>
          <w:trHeight w:val="1012"/>
        </w:trPr>
        <w:tc>
          <w:tcPr>
            <w:tcW w:w="851" w:type="dxa"/>
          </w:tcPr>
          <w:p w14:paraId="54ECBFF6" w14:textId="77777777" w:rsidR="00E02683" w:rsidRPr="00F874CD" w:rsidRDefault="00BB52AB" w:rsidP="00E02683">
            <w:pPr>
              <w:spacing w:after="0" w:line="360" w:lineRule="auto"/>
              <w:rPr>
                <w:rFonts w:ascii="Arial" w:hAnsi="Arial" w:cs="Arial"/>
                <w:b/>
                <w:sz w:val="20"/>
                <w:szCs w:val="20"/>
              </w:rPr>
            </w:pPr>
            <w:r w:rsidRPr="00F874CD">
              <w:rPr>
                <w:rFonts w:ascii="Arial" w:hAnsi="Arial" w:cs="Arial"/>
                <w:b/>
                <w:sz w:val="20"/>
                <w:szCs w:val="20"/>
              </w:rPr>
              <w:t>64</w:t>
            </w:r>
            <w:r w:rsidR="00E02683" w:rsidRPr="00F874CD">
              <w:rPr>
                <w:rFonts w:ascii="Arial" w:hAnsi="Arial" w:cs="Arial"/>
                <w:b/>
                <w:sz w:val="20"/>
                <w:szCs w:val="20"/>
              </w:rPr>
              <w:t>º</w:t>
            </w:r>
          </w:p>
        </w:tc>
        <w:tc>
          <w:tcPr>
            <w:tcW w:w="851" w:type="dxa"/>
          </w:tcPr>
          <w:p w14:paraId="198D212D"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2014</w:t>
            </w:r>
          </w:p>
        </w:tc>
        <w:tc>
          <w:tcPr>
            <w:tcW w:w="2268" w:type="dxa"/>
          </w:tcPr>
          <w:p w14:paraId="563E88E6"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color w:val="000000"/>
                <w:sz w:val="20"/>
                <w:szCs w:val="20"/>
              </w:rPr>
              <w:t>Escola Anna Nery Revista de Enfermagem</w:t>
            </w:r>
          </w:p>
        </w:tc>
        <w:tc>
          <w:tcPr>
            <w:tcW w:w="5499" w:type="dxa"/>
          </w:tcPr>
          <w:p w14:paraId="3816B952" w14:textId="77777777" w:rsidR="00E02683" w:rsidRPr="00F874CD" w:rsidRDefault="00E02683" w:rsidP="00E02683">
            <w:pPr>
              <w:autoSpaceDE w:val="0"/>
              <w:autoSpaceDN w:val="0"/>
              <w:adjustRightInd w:val="0"/>
              <w:spacing w:after="0" w:line="360" w:lineRule="auto"/>
              <w:jc w:val="both"/>
              <w:rPr>
                <w:rFonts w:ascii="Arial" w:hAnsi="Arial" w:cs="Arial"/>
                <w:color w:val="000000"/>
                <w:sz w:val="20"/>
                <w:szCs w:val="20"/>
              </w:rPr>
            </w:pPr>
            <w:r w:rsidRPr="00F874CD">
              <w:rPr>
                <w:rFonts w:ascii="Arial" w:hAnsi="Arial" w:cs="Arial"/>
                <w:color w:val="000000"/>
                <w:sz w:val="20"/>
                <w:szCs w:val="20"/>
              </w:rPr>
              <w:t xml:space="preserve">Renata Lívia Silva </w:t>
            </w:r>
            <w:proofErr w:type="spellStart"/>
            <w:r w:rsidRPr="00F874CD">
              <w:rPr>
                <w:rFonts w:ascii="Arial" w:hAnsi="Arial" w:cs="Arial"/>
                <w:color w:val="000000"/>
                <w:sz w:val="20"/>
                <w:szCs w:val="20"/>
              </w:rPr>
              <w:t>Fonsêca</w:t>
            </w:r>
            <w:proofErr w:type="spellEnd"/>
            <w:r w:rsidRPr="00F874CD">
              <w:rPr>
                <w:rFonts w:ascii="Arial" w:hAnsi="Arial" w:cs="Arial"/>
                <w:color w:val="000000"/>
                <w:sz w:val="20"/>
                <w:szCs w:val="20"/>
              </w:rPr>
              <w:t xml:space="preserve"> MOREIRA; Wilma Dias de FONTES; Talita Maia BARBOZA.</w:t>
            </w:r>
          </w:p>
        </w:tc>
      </w:tr>
      <w:tr w:rsidR="00E02683" w:rsidRPr="00C554D8" w14:paraId="6F1172F4" w14:textId="77777777" w:rsidTr="00F874CD">
        <w:trPr>
          <w:trHeight w:val="1266"/>
        </w:trPr>
        <w:tc>
          <w:tcPr>
            <w:tcW w:w="851" w:type="dxa"/>
          </w:tcPr>
          <w:p w14:paraId="03A0444A" w14:textId="77777777" w:rsidR="00E02683" w:rsidRPr="00F874CD" w:rsidRDefault="00BB52AB" w:rsidP="00E02683">
            <w:pPr>
              <w:spacing w:after="0" w:line="360" w:lineRule="auto"/>
              <w:rPr>
                <w:rFonts w:ascii="Arial" w:hAnsi="Arial" w:cs="Arial"/>
                <w:b/>
                <w:sz w:val="20"/>
                <w:szCs w:val="20"/>
              </w:rPr>
            </w:pPr>
            <w:r w:rsidRPr="00F874CD">
              <w:rPr>
                <w:rFonts w:ascii="Arial" w:hAnsi="Arial" w:cs="Arial"/>
                <w:b/>
                <w:sz w:val="20"/>
                <w:szCs w:val="20"/>
              </w:rPr>
              <w:t>65</w:t>
            </w:r>
            <w:r w:rsidR="00E02683" w:rsidRPr="00F874CD">
              <w:rPr>
                <w:rFonts w:ascii="Arial" w:hAnsi="Arial" w:cs="Arial"/>
                <w:b/>
                <w:sz w:val="20"/>
                <w:szCs w:val="20"/>
              </w:rPr>
              <w:t>°</w:t>
            </w:r>
          </w:p>
        </w:tc>
        <w:tc>
          <w:tcPr>
            <w:tcW w:w="851" w:type="dxa"/>
          </w:tcPr>
          <w:p w14:paraId="3668725F"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2014</w:t>
            </w:r>
          </w:p>
        </w:tc>
        <w:tc>
          <w:tcPr>
            <w:tcW w:w="2268" w:type="dxa"/>
          </w:tcPr>
          <w:p w14:paraId="5FF875C9"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Ciência, Cuidado e Saúde</w:t>
            </w:r>
          </w:p>
        </w:tc>
        <w:tc>
          <w:tcPr>
            <w:tcW w:w="5499" w:type="dxa"/>
          </w:tcPr>
          <w:p w14:paraId="59CB809A" w14:textId="77777777" w:rsidR="00E02683" w:rsidRPr="00F874CD" w:rsidRDefault="00E02683" w:rsidP="00E02683">
            <w:pPr>
              <w:shd w:val="clear" w:color="auto" w:fill="FFFFFF"/>
              <w:spacing w:after="0" w:line="360" w:lineRule="auto"/>
              <w:jc w:val="both"/>
              <w:rPr>
                <w:rFonts w:ascii="Arial" w:eastAsia="Times New Roman" w:hAnsi="Arial" w:cs="Arial"/>
                <w:sz w:val="20"/>
                <w:szCs w:val="20"/>
                <w:lang w:eastAsia="pt-BR"/>
              </w:rPr>
            </w:pPr>
            <w:proofErr w:type="spellStart"/>
            <w:r w:rsidRPr="00F874CD">
              <w:rPr>
                <w:rFonts w:ascii="Arial" w:eastAsia="Times New Roman" w:hAnsi="Arial" w:cs="Arial"/>
                <w:sz w:val="20"/>
                <w:szCs w:val="20"/>
                <w:lang w:eastAsia="pt-BR"/>
              </w:rPr>
              <w:t>Marclineide</w:t>
            </w:r>
            <w:proofErr w:type="spellEnd"/>
            <w:r w:rsidRPr="00F874CD">
              <w:rPr>
                <w:rFonts w:ascii="Arial" w:eastAsia="Times New Roman" w:hAnsi="Arial" w:cs="Arial"/>
                <w:sz w:val="20"/>
                <w:szCs w:val="20"/>
                <w:lang w:eastAsia="pt-BR"/>
              </w:rPr>
              <w:t xml:space="preserve"> Nóbrega de Andrade RAMALHO; Adriana Montenegro de ALBUQUERQUE; </w:t>
            </w:r>
            <w:proofErr w:type="spellStart"/>
            <w:r w:rsidRPr="00F874CD">
              <w:rPr>
                <w:rFonts w:ascii="Arial" w:eastAsia="Times New Roman" w:hAnsi="Arial" w:cs="Arial"/>
                <w:sz w:val="20"/>
                <w:szCs w:val="20"/>
                <w:lang w:eastAsia="pt-BR"/>
              </w:rPr>
              <w:t>Janne</w:t>
            </w:r>
            <w:proofErr w:type="spellEnd"/>
            <w:r w:rsidRPr="00F874CD">
              <w:rPr>
                <w:rFonts w:ascii="Arial" w:eastAsia="Times New Roman" w:hAnsi="Arial" w:cs="Arial"/>
                <w:sz w:val="20"/>
                <w:szCs w:val="20"/>
                <w:lang w:eastAsia="pt-BR"/>
              </w:rPr>
              <w:t xml:space="preserve"> </w:t>
            </w:r>
            <w:proofErr w:type="spellStart"/>
            <w:r w:rsidRPr="00F874CD">
              <w:rPr>
                <w:rFonts w:ascii="Arial" w:eastAsia="Times New Roman" w:hAnsi="Arial" w:cs="Arial"/>
                <w:sz w:val="20"/>
                <w:szCs w:val="20"/>
                <w:lang w:eastAsia="pt-BR"/>
              </w:rPr>
              <w:t>Kelli</w:t>
            </w:r>
            <w:proofErr w:type="spellEnd"/>
            <w:r w:rsidRPr="00F874CD">
              <w:rPr>
                <w:rFonts w:ascii="Arial" w:eastAsia="Times New Roman" w:hAnsi="Arial" w:cs="Arial"/>
                <w:sz w:val="20"/>
                <w:szCs w:val="20"/>
                <w:lang w:eastAsia="pt-BR"/>
              </w:rPr>
              <w:t xml:space="preserve"> Freitas MAIA; Maria </w:t>
            </w:r>
            <w:proofErr w:type="spellStart"/>
            <w:r w:rsidRPr="00F874CD">
              <w:rPr>
                <w:rFonts w:ascii="Arial" w:eastAsia="Times New Roman" w:hAnsi="Arial" w:cs="Arial"/>
                <w:sz w:val="20"/>
                <w:szCs w:val="20"/>
                <w:lang w:eastAsia="pt-BR"/>
              </w:rPr>
              <w:t>Benegelânia</w:t>
            </w:r>
            <w:proofErr w:type="spellEnd"/>
            <w:r w:rsidRPr="00F874CD">
              <w:rPr>
                <w:rFonts w:ascii="Arial" w:eastAsia="Times New Roman" w:hAnsi="Arial" w:cs="Arial"/>
                <w:sz w:val="20"/>
                <w:szCs w:val="20"/>
                <w:lang w:eastAsia="pt-BR"/>
              </w:rPr>
              <w:t xml:space="preserve"> PINTO; </w:t>
            </w:r>
            <w:proofErr w:type="spellStart"/>
            <w:r w:rsidRPr="00F874CD">
              <w:rPr>
                <w:rFonts w:ascii="Arial" w:eastAsia="Times New Roman" w:hAnsi="Arial" w:cs="Arial"/>
                <w:sz w:val="20"/>
                <w:szCs w:val="20"/>
                <w:lang w:eastAsia="pt-BR"/>
              </w:rPr>
              <w:t>Nathanielly</w:t>
            </w:r>
            <w:proofErr w:type="spellEnd"/>
            <w:r w:rsidRPr="00F874CD">
              <w:rPr>
                <w:rFonts w:ascii="Arial" w:eastAsia="Times New Roman" w:hAnsi="Arial" w:cs="Arial"/>
                <w:sz w:val="20"/>
                <w:szCs w:val="20"/>
                <w:lang w:eastAsia="pt-BR"/>
              </w:rPr>
              <w:t xml:space="preserve"> Cristina Carvalho de Brito SANTOS.</w:t>
            </w:r>
          </w:p>
        </w:tc>
      </w:tr>
      <w:tr w:rsidR="00E02683" w:rsidRPr="00C554D8" w14:paraId="2B9E4CA7" w14:textId="77777777" w:rsidTr="00DD294A">
        <w:trPr>
          <w:trHeight w:val="1012"/>
        </w:trPr>
        <w:tc>
          <w:tcPr>
            <w:tcW w:w="851" w:type="dxa"/>
          </w:tcPr>
          <w:p w14:paraId="0B73E0C5" w14:textId="77777777" w:rsidR="00E02683" w:rsidRPr="00F874CD" w:rsidRDefault="00BB52AB" w:rsidP="00E02683">
            <w:pPr>
              <w:spacing w:after="0" w:line="360" w:lineRule="auto"/>
              <w:rPr>
                <w:rFonts w:ascii="Arial" w:hAnsi="Arial" w:cs="Arial"/>
                <w:b/>
                <w:sz w:val="20"/>
                <w:szCs w:val="20"/>
              </w:rPr>
            </w:pPr>
            <w:r w:rsidRPr="00F874CD">
              <w:rPr>
                <w:rFonts w:ascii="Arial" w:hAnsi="Arial" w:cs="Arial"/>
                <w:b/>
                <w:sz w:val="20"/>
                <w:szCs w:val="20"/>
              </w:rPr>
              <w:t>66</w:t>
            </w:r>
            <w:r w:rsidR="00E02683" w:rsidRPr="00F874CD">
              <w:rPr>
                <w:rFonts w:ascii="Arial" w:hAnsi="Arial" w:cs="Arial"/>
                <w:b/>
                <w:sz w:val="20"/>
                <w:szCs w:val="20"/>
              </w:rPr>
              <w:t>º</w:t>
            </w:r>
          </w:p>
        </w:tc>
        <w:tc>
          <w:tcPr>
            <w:tcW w:w="851" w:type="dxa"/>
          </w:tcPr>
          <w:p w14:paraId="7782AF38"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2014</w:t>
            </w:r>
          </w:p>
        </w:tc>
        <w:tc>
          <w:tcPr>
            <w:tcW w:w="2268" w:type="dxa"/>
          </w:tcPr>
          <w:p w14:paraId="6B88E663"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Escola Anna Nery Revista de Enfermagem</w:t>
            </w:r>
          </w:p>
        </w:tc>
        <w:tc>
          <w:tcPr>
            <w:tcW w:w="5499" w:type="dxa"/>
          </w:tcPr>
          <w:p w14:paraId="7DFB454B"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proofErr w:type="spellStart"/>
            <w:r w:rsidRPr="00F874CD">
              <w:rPr>
                <w:rFonts w:ascii="Arial" w:hAnsi="Arial" w:cs="Arial"/>
                <w:sz w:val="20"/>
                <w:szCs w:val="20"/>
              </w:rPr>
              <w:t>Sharllene</w:t>
            </w:r>
            <w:proofErr w:type="spellEnd"/>
            <w:r w:rsidRPr="00F874CD">
              <w:rPr>
                <w:rFonts w:ascii="Arial" w:hAnsi="Arial" w:cs="Arial"/>
                <w:sz w:val="20"/>
                <w:szCs w:val="20"/>
              </w:rPr>
              <w:t xml:space="preserve"> Vanessa Lima CORDEIRO; Wilma Dias de FONTES; Renata Lívia Silva FONSÊCA; Talita Maia BARBOZA; Camila Abrantes CORDEIRO.</w:t>
            </w:r>
          </w:p>
        </w:tc>
      </w:tr>
      <w:tr w:rsidR="00E02683" w:rsidRPr="00C554D8" w14:paraId="1F486EDE" w14:textId="77777777" w:rsidTr="00DD294A">
        <w:trPr>
          <w:trHeight w:val="1012"/>
        </w:trPr>
        <w:tc>
          <w:tcPr>
            <w:tcW w:w="851" w:type="dxa"/>
          </w:tcPr>
          <w:p w14:paraId="72EF66A0" w14:textId="77777777" w:rsidR="00E02683" w:rsidRPr="00F874CD" w:rsidRDefault="00BB52AB" w:rsidP="00E02683">
            <w:pPr>
              <w:spacing w:after="0" w:line="360" w:lineRule="auto"/>
              <w:rPr>
                <w:rFonts w:ascii="Arial" w:hAnsi="Arial" w:cs="Arial"/>
                <w:b/>
                <w:sz w:val="20"/>
                <w:szCs w:val="20"/>
              </w:rPr>
            </w:pPr>
            <w:r w:rsidRPr="00F874CD">
              <w:rPr>
                <w:rFonts w:ascii="Arial" w:hAnsi="Arial" w:cs="Arial"/>
                <w:b/>
                <w:sz w:val="20"/>
                <w:szCs w:val="20"/>
              </w:rPr>
              <w:t>67</w:t>
            </w:r>
            <w:r w:rsidR="00E02683" w:rsidRPr="00F874CD">
              <w:rPr>
                <w:rFonts w:ascii="Arial" w:hAnsi="Arial" w:cs="Arial"/>
                <w:b/>
                <w:sz w:val="20"/>
                <w:szCs w:val="20"/>
              </w:rPr>
              <w:t>°</w:t>
            </w:r>
          </w:p>
        </w:tc>
        <w:tc>
          <w:tcPr>
            <w:tcW w:w="851" w:type="dxa"/>
          </w:tcPr>
          <w:p w14:paraId="6540FEA9"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2014</w:t>
            </w:r>
          </w:p>
        </w:tc>
        <w:tc>
          <w:tcPr>
            <w:tcW w:w="2268" w:type="dxa"/>
          </w:tcPr>
          <w:p w14:paraId="09768106"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Escola Anna Nery Revista de Enfermagem</w:t>
            </w:r>
          </w:p>
        </w:tc>
        <w:tc>
          <w:tcPr>
            <w:tcW w:w="5499" w:type="dxa"/>
          </w:tcPr>
          <w:p w14:paraId="22407EAD" w14:textId="77777777" w:rsidR="00E02683" w:rsidRPr="00F874CD" w:rsidRDefault="00F874CD" w:rsidP="00E02683">
            <w:pPr>
              <w:autoSpaceDE w:val="0"/>
              <w:autoSpaceDN w:val="0"/>
              <w:adjustRightInd w:val="0"/>
              <w:spacing w:after="0" w:line="360" w:lineRule="auto"/>
              <w:jc w:val="both"/>
              <w:rPr>
                <w:rFonts w:ascii="Arial" w:hAnsi="Arial" w:cs="Arial"/>
                <w:sz w:val="20"/>
                <w:szCs w:val="20"/>
              </w:rPr>
            </w:pPr>
            <w:hyperlink r:id="rId8" w:history="1">
              <w:r w:rsidR="00E02683" w:rsidRPr="00F874CD">
                <w:rPr>
                  <w:rStyle w:val="Hyperlink"/>
                  <w:rFonts w:ascii="Arial" w:hAnsi="Arial" w:cs="Arial"/>
                  <w:color w:val="auto"/>
                  <w:sz w:val="20"/>
                  <w:szCs w:val="20"/>
                  <w:u w:val="none"/>
                  <w:shd w:val="clear" w:color="auto" w:fill="FFFFFF"/>
                </w:rPr>
                <w:t xml:space="preserve">Daniele Natália </w:t>
              </w:r>
              <w:proofErr w:type="spellStart"/>
              <w:r w:rsidR="00E02683" w:rsidRPr="00F874CD">
                <w:rPr>
                  <w:rStyle w:val="Hyperlink"/>
                  <w:rFonts w:ascii="Arial" w:hAnsi="Arial" w:cs="Arial"/>
                  <w:color w:val="auto"/>
                  <w:sz w:val="20"/>
                  <w:szCs w:val="20"/>
                  <w:u w:val="none"/>
                  <w:shd w:val="clear" w:color="auto" w:fill="FFFFFF"/>
                </w:rPr>
                <w:t>Pacharone</w:t>
              </w:r>
              <w:proofErr w:type="spellEnd"/>
            </w:hyperlink>
            <w:r w:rsidR="00E02683" w:rsidRPr="00F874CD">
              <w:rPr>
                <w:rFonts w:ascii="Arial" w:hAnsi="Arial" w:cs="Arial"/>
                <w:sz w:val="20"/>
                <w:szCs w:val="20"/>
                <w:shd w:val="clear" w:color="auto" w:fill="FFFFFF"/>
              </w:rPr>
              <w:t> BERTOLINI; Janete</w:t>
            </w:r>
            <w:r w:rsidR="00E02683" w:rsidRPr="00F874CD">
              <w:rPr>
                <w:rFonts w:ascii="Arial" w:hAnsi="Arial" w:cs="Arial"/>
                <w:sz w:val="20"/>
                <w:szCs w:val="20"/>
              </w:rPr>
              <w:t xml:space="preserve"> SIMONETTI.</w:t>
            </w:r>
          </w:p>
        </w:tc>
      </w:tr>
      <w:tr w:rsidR="00E02683" w:rsidRPr="004E49A7" w14:paraId="05F1DBE5" w14:textId="77777777" w:rsidTr="00F874CD">
        <w:trPr>
          <w:trHeight w:val="596"/>
        </w:trPr>
        <w:tc>
          <w:tcPr>
            <w:tcW w:w="851" w:type="dxa"/>
          </w:tcPr>
          <w:p w14:paraId="38D20115" w14:textId="77777777" w:rsidR="00E02683" w:rsidRPr="00F874CD" w:rsidRDefault="00BB52AB" w:rsidP="00E02683">
            <w:pPr>
              <w:spacing w:after="0" w:line="360" w:lineRule="auto"/>
              <w:rPr>
                <w:rFonts w:ascii="Arial" w:hAnsi="Arial" w:cs="Arial"/>
                <w:b/>
                <w:sz w:val="20"/>
                <w:szCs w:val="20"/>
              </w:rPr>
            </w:pPr>
            <w:r w:rsidRPr="00F874CD">
              <w:rPr>
                <w:rFonts w:ascii="Arial" w:hAnsi="Arial" w:cs="Arial"/>
                <w:b/>
                <w:sz w:val="20"/>
                <w:szCs w:val="20"/>
              </w:rPr>
              <w:t>68</w:t>
            </w:r>
            <w:r w:rsidR="00E02683" w:rsidRPr="00F874CD">
              <w:rPr>
                <w:rFonts w:ascii="Arial" w:hAnsi="Arial" w:cs="Arial"/>
                <w:b/>
                <w:sz w:val="20"/>
                <w:szCs w:val="20"/>
              </w:rPr>
              <w:t>º</w:t>
            </w:r>
          </w:p>
        </w:tc>
        <w:tc>
          <w:tcPr>
            <w:tcW w:w="851" w:type="dxa"/>
          </w:tcPr>
          <w:p w14:paraId="6B805293"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2014</w:t>
            </w:r>
          </w:p>
        </w:tc>
        <w:tc>
          <w:tcPr>
            <w:tcW w:w="2268" w:type="dxa"/>
          </w:tcPr>
          <w:p w14:paraId="34ECCA56" w14:textId="77777777" w:rsidR="00E02683" w:rsidRPr="00F874CD" w:rsidRDefault="00E02683" w:rsidP="00E02683">
            <w:pPr>
              <w:spacing w:after="0" w:line="360" w:lineRule="auto"/>
              <w:jc w:val="both"/>
              <w:rPr>
                <w:rStyle w:val="nfase"/>
                <w:rFonts w:ascii="Arial" w:hAnsi="Arial" w:cs="Arial"/>
                <w:i w:val="0"/>
                <w:iCs w:val="0"/>
                <w:sz w:val="20"/>
                <w:szCs w:val="20"/>
                <w:shd w:val="clear" w:color="auto" w:fill="FFFFFF"/>
              </w:rPr>
            </w:pPr>
            <w:r w:rsidRPr="00F874CD">
              <w:rPr>
                <w:rStyle w:val="nfase"/>
                <w:rFonts w:ascii="Arial" w:hAnsi="Arial" w:cs="Arial"/>
                <w:i w:val="0"/>
                <w:sz w:val="20"/>
                <w:szCs w:val="20"/>
                <w:shd w:val="clear" w:color="auto" w:fill="FFFFFF"/>
              </w:rPr>
              <w:t>SANARE – Revista de Políticas Públicas</w:t>
            </w:r>
          </w:p>
        </w:tc>
        <w:tc>
          <w:tcPr>
            <w:tcW w:w="5499" w:type="dxa"/>
          </w:tcPr>
          <w:p w14:paraId="5B812EEB" w14:textId="4E47EC5C" w:rsidR="00E02683" w:rsidRPr="00F874CD" w:rsidRDefault="00E02683" w:rsidP="00F874CD">
            <w:pPr>
              <w:autoSpaceDE w:val="0"/>
              <w:autoSpaceDN w:val="0"/>
              <w:adjustRightInd w:val="0"/>
              <w:spacing w:after="0" w:line="360" w:lineRule="auto"/>
              <w:jc w:val="both"/>
              <w:rPr>
                <w:rFonts w:ascii="Arial" w:hAnsi="Arial" w:cs="Arial"/>
                <w:iCs/>
                <w:sz w:val="20"/>
                <w:szCs w:val="20"/>
              </w:rPr>
            </w:pPr>
            <w:r w:rsidRPr="00F874CD">
              <w:rPr>
                <w:rFonts w:ascii="Arial" w:hAnsi="Arial" w:cs="Arial"/>
                <w:iCs/>
                <w:sz w:val="20"/>
                <w:szCs w:val="20"/>
              </w:rPr>
              <w:t xml:space="preserve">Elizabeth Aline Ferreira BEZERRA; José </w:t>
            </w:r>
            <w:proofErr w:type="spellStart"/>
            <w:r w:rsidRPr="00F874CD">
              <w:rPr>
                <w:rFonts w:ascii="Arial" w:hAnsi="Arial" w:cs="Arial"/>
                <w:iCs/>
                <w:sz w:val="20"/>
                <w:szCs w:val="20"/>
              </w:rPr>
              <w:t>Jailson</w:t>
            </w:r>
            <w:proofErr w:type="spellEnd"/>
            <w:r w:rsidRPr="00F874CD">
              <w:rPr>
                <w:rFonts w:ascii="Arial" w:hAnsi="Arial" w:cs="Arial"/>
                <w:iCs/>
                <w:sz w:val="20"/>
                <w:szCs w:val="20"/>
              </w:rPr>
              <w:t xml:space="preserve"> de Almeida JÚNIOR.</w:t>
            </w:r>
          </w:p>
        </w:tc>
      </w:tr>
      <w:tr w:rsidR="00E02683" w:rsidRPr="009B0DD0" w14:paraId="17712C2D" w14:textId="77777777" w:rsidTr="00DD294A">
        <w:trPr>
          <w:trHeight w:val="1012"/>
        </w:trPr>
        <w:tc>
          <w:tcPr>
            <w:tcW w:w="851" w:type="dxa"/>
          </w:tcPr>
          <w:p w14:paraId="2A8D9099" w14:textId="77777777" w:rsidR="00E02683" w:rsidRPr="00F874CD" w:rsidRDefault="00BB52AB" w:rsidP="00E02683">
            <w:pPr>
              <w:spacing w:after="0" w:line="360" w:lineRule="auto"/>
              <w:rPr>
                <w:rFonts w:ascii="Arial" w:hAnsi="Arial" w:cs="Arial"/>
                <w:b/>
                <w:sz w:val="20"/>
                <w:szCs w:val="20"/>
              </w:rPr>
            </w:pPr>
            <w:r w:rsidRPr="00F874CD">
              <w:rPr>
                <w:rFonts w:ascii="Arial" w:hAnsi="Arial" w:cs="Arial"/>
                <w:b/>
                <w:sz w:val="20"/>
                <w:szCs w:val="20"/>
              </w:rPr>
              <w:t>69</w:t>
            </w:r>
            <w:r w:rsidR="00E02683" w:rsidRPr="00F874CD">
              <w:rPr>
                <w:rFonts w:ascii="Arial" w:hAnsi="Arial" w:cs="Arial"/>
                <w:b/>
                <w:sz w:val="20"/>
                <w:szCs w:val="20"/>
              </w:rPr>
              <w:t>º</w:t>
            </w:r>
          </w:p>
        </w:tc>
        <w:tc>
          <w:tcPr>
            <w:tcW w:w="851" w:type="dxa"/>
          </w:tcPr>
          <w:p w14:paraId="13F0FE19"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2014</w:t>
            </w:r>
          </w:p>
        </w:tc>
        <w:tc>
          <w:tcPr>
            <w:tcW w:w="2268" w:type="dxa"/>
          </w:tcPr>
          <w:p w14:paraId="1F50C79F"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Escola Anna Nery Revista de Enfermagem</w:t>
            </w:r>
          </w:p>
        </w:tc>
        <w:tc>
          <w:tcPr>
            <w:tcW w:w="5499" w:type="dxa"/>
          </w:tcPr>
          <w:p w14:paraId="7906DDA0" w14:textId="77777777" w:rsidR="00E02683" w:rsidRPr="00F874CD" w:rsidRDefault="00E02683" w:rsidP="00E0268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Joseane da Rocha Dantas CAVALCANTI; </w:t>
            </w:r>
            <w:proofErr w:type="spellStart"/>
            <w:r w:rsidRPr="00F874CD">
              <w:rPr>
                <w:rFonts w:ascii="Arial" w:hAnsi="Arial" w:cs="Arial"/>
                <w:sz w:val="20"/>
                <w:szCs w:val="20"/>
              </w:rPr>
              <w:t>Jocelly</w:t>
            </w:r>
            <w:proofErr w:type="spellEnd"/>
            <w:r w:rsidRPr="00F874CD">
              <w:rPr>
                <w:rFonts w:ascii="Arial" w:hAnsi="Arial" w:cs="Arial"/>
                <w:sz w:val="20"/>
                <w:szCs w:val="20"/>
              </w:rPr>
              <w:t xml:space="preserve"> de Araújo FERREIRA; Amanda </w:t>
            </w:r>
            <w:proofErr w:type="spellStart"/>
            <w:r w:rsidRPr="00F874CD">
              <w:rPr>
                <w:rFonts w:ascii="Arial" w:hAnsi="Arial" w:cs="Arial"/>
                <w:sz w:val="20"/>
                <w:szCs w:val="20"/>
              </w:rPr>
              <w:t>Haissa</w:t>
            </w:r>
            <w:proofErr w:type="spellEnd"/>
            <w:r w:rsidRPr="00F874CD">
              <w:rPr>
                <w:rFonts w:ascii="Arial" w:hAnsi="Arial" w:cs="Arial"/>
                <w:sz w:val="20"/>
                <w:szCs w:val="20"/>
              </w:rPr>
              <w:t xml:space="preserve"> Barros HENRIQUES; </w:t>
            </w:r>
            <w:proofErr w:type="spellStart"/>
            <w:r w:rsidRPr="00F874CD">
              <w:rPr>
                <w:rFonts w:ascii="Arial" w:hAnsi="Arial" w:cs="Arial"/>
                <w:sz w:val="20"/>
                <w:szCs w:val="20"/>
              </w:rPr>
              <w:t>Gilvânia</w:t>
            </w:r>
            <w:proofErr w:type="spellEnd"/>
            <w:r w:rsidRPr="00F874CD">
              <w:rPr>
                <w:rFonts w:ascii="Arial" w:hAnsi="Arial" w:cs="Arial"/>
                <w:sz w:val="20"/>
                <w:szCs w:val="20"/>
              </w:rPr>
              <w:t xml:space="preserve"> Smith da Nóbrega MORAIS; Janaína Von </w:t>
            </w:r>
            <w:proofErr w:type="spellStart"/>
            <w:r w:rsidRPr="00F874CD">
              <w:rPr>
                <w:rFonts w:ascii="Arial" w:hAnsi="Arial" w:cs="Arial"/>
                <w:sz w:val="20"/>
                <w:szCs w:val="20"/>
              </w:rPr>
              <w:t>Sohsten</w:t>
            </w:r>
            <w:proofErr w:type="spellEnd"/>
            <w:r w:rsidRPr="00F874CD">
              <w:rPr>
                <w:rFonts w:ascii="Arial" w:hAnsi="Arial" w:cs="Arial"/>
                <w:sz w:val="20"/>
                <w:szCs w:val="20"/>
              </w:rPr>
              <w:t xml:space="preserve"> TRIGUEIRO; Isolda Maria Barros TORQUATO.</w:t>
            </w:r>
          </w:p>
        </w:tc>
      </w:tr>
      <w:tr w:rsidR="00E02683" w:rsidRPr="009B0DD0" w14:paraId="5C20BA33" w14:textId="77777777" w:rsidTr="00DD294A">
        <w:trPr>
          <w:trHeight w:val="1012"/>
        </w:trPr>
        <w:tc>
          <w:tcPr>
            <w:tcW w:w="851" w:type="dxa"/>
          </w:tcPr>
          <w:p w14:paraId="6BB8874C" w14:textId="77777777" w:rsidR="00E02683" w:rsidRPr="00F874CD" w:rsidRDefault="00BB52AB" w:rsidP="00E02683">
            <w:pPr>
              <w:spacing w:after="0" w:line="360" w:lineRule="auto"/>
              <w:rPr>
                <w:rFonts w:ascii="Arial" w:hAnsi="Arial" w:cs="Arial"/>
                <w:b/>
                <w:sz w:val="20"/>
                <w:szCs w:val="20"/>
              </w:rPr>
            </w:pPr>
            <w:r w:rsidRPr="00F874CD">
              <w:rPr>
                <w:rFonts w:ascii="Arial" w:hAnsi="Arial" w:cs="Arial"/>
                <w:b/>
                <w:sz w:val="20"/>
                <w:szCs w:val="20"/>
              </w:rPr>
              <w:t>70</w:t>
            </w:r>
            <w:r w:rsidR="00E02683" w:rsidRPr="00F874CD">
              <w:rPr>
                <w:rFonts w:ascii="Arial" w:hAnsi="Arial" w:cs="Arial"/>
                <w:b/>
                <w:sz w:val="20"/>
                <w:szCs w:val="20"/>
              </w:rPr>
              <w:t>°</w:t>
            </w:r>
          </w:p>
        </w:tc>
        <w:tc>
          <w:tcPr>
            <w:tcW w:w="851" w:type="dxa"/>
          </w:tcPr>
          <w:p w14:paraId="212B5D5B"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2014</w:t>
            </w:r>
          </w:p>
        </w:tc>
        <w:tc>
          <w:tcPr>
            <w:tcW w:w="2268" w:type="dxa"/>
          </w:tcPr>
          <w:p w14:paraId="17A93185" w14:textId="77777777" w:rsidR="00E02683" w:rsidRPr="00F874CD" w:rsidRDefault="004C362D" w:rsidP="00E02683">
            <w:pPr>
              <w:spacing w:after="0" w:line="360" w:lineRule="auto"/>
              <w:jc w:val="both"/>
              <w:rPr>
                <w:rFonts w:ascii="Arial" w:hAnsi="Arial" w:cs="Arial"/>
                <w:sz w:val="20"/>
                <w:szCs w:val="20"/>
              </w:rPr>
            </w:pPr>
            <w:r w:rsidRPr="00F874CD">
              <w:rPr>
                <w:rFonts w:ascii="Arial" w:hAnsi="Arial" w:cs="Arial"/>
                <w:sz w:val="20"/>
                <w:szCs w:val="20"/>
              </w:rPr>
              <w:t>Ciência &amp;</w:t>
            </w:r>
            <w:r w:rsidR="00E02683" w:rsidRPr="00F874CD">
              <w:rPr>
                <w:rFonts w:ascii="Arial" w:hAnsi="Arial" w:cs="Arial"/>
                <w:sz w:val="20"/>
                <w:szCs w:val="20"/>
              </w:rPr>
              <w:t xml:space="preserve"> Saúde coletiva</w:t>
            </w:r>
          </w:p>
        </w:tc>
        <w:tc>
          <w:tcPr>
            <w:tcW w:w="5499" w:type="dxa"/>
          </w:tcPr>
          <w:p w14:paraId="50DD7D67" w14:textId="77777777" w:rsidR="00E02683" w:rsidRPr="00F874CD" w:rsidRDefault="00E02683" w:rsidP="00E02683">
            <w:pPr>
              <w:shd w:val="clear" w:color="auto" w:fill="FFFFFF"/>
              <w:spacing w:after="0" w:line="360" w:lineRule="auto"/>
              <w:rPr>
                <w:rFonts w:ascii="Arial" w:eastAsia="Times New Roman" w:hAnsi="Arial" w:cs="Arial"/>
                <w:bCs/>
                <w:sz w:val="20"/>
                <w:szCs w:val="20"/>
                <w:lang w:eastAsia="pt-BR"/>
              </w:rPr>
            </w:pPr>
            <w:proofErr w:type="spellStart"/>
            <w:r w:rsidRPr="00F874CD">
              <w:rPr>
                <w:rFonts w:ascii="Arial" w:hAnsi="Arial" w:cs="Arial"/>
                <w:sz w:val="20"/>
                <w:szCs w:val="20"/>
              </w:rPr>
              <w:t>Erly</w:t>
            </w:r>
            <w:proofErr w:type="spellEnd"/>
            <w:r w:rsidRPr="00F874CD">
              <w:rPr>
                <w:rFonts w:ascii="Arial" w:hAnsi="Arial" w:cs="Arial"/>
                <w:sz w:val="20"/>
                <w:szCs w:val="20"/>
              </w:rPr>
              <w:t xml:space="preserve"> Catarina de MOURA; Wallace dos SANTOS; Alice Cristina Medeiros das NEVES; Romeu GOMES; Eduardo SCHWARZ.</w:t>
            </w:r>
          </w:p>
        </w:tc>
      </w:tr>
      <w:tr w:rsidR="00E02683" w:rsidRPr="009B0DD0" w14:paraId="6A07F144" w14:textId="77777777" w:rsidTr="00F874CD">
        <w:trPr>
          <w:trHeight w:val="705"/>
        </w:trPr>
        <w:tc>
          <w:tcPr>
            <w:tcW w:w="851" w:type="dxa"/>
          </w:tcPr>
          <w:p w14:paraId="6E9411F0" w14:textId="77777777" w:rsidR="00E02683" w:rsidRPr="00F874CD" w:rsidRDefault="00BB52AB" w:rsidP="00E02683">
            <w:pPr>
              <w:spacing w:after="0" w:line="360" w:lineRule="auto"/>
              <w:rPr>
                <w:rFonts w:ascii="Arial" w:hAnsi="Arial" w:cs="Arial"/>
                <w:b/>
                <w:sz w:val="20"/>
                <w:szCs w:val="20"/>
              </w:rPr>
            </w:pPr>
            <w:r w:rsidRPr="00F874CD">
              <w:rPr>
                <w:rFonts w:ascii="Arial" w:hAnsi="Arial" w:cs="Arial"/>
                <w:b/>
                <w:sz w:val="20"/>
                <w:szCs w:val="20"/>
              </w:rPr>
              <w:t>71</w:t>
            </w:r>
            <w:r w:rsidR="00E02683" w:rsidRPr="00F874CD">
              <w:rPr>
                <w:rFonts w:ascii="Arial" w:hAnsi="Arial" w:cs="Arial"/>
                <w:b/>
                <w:sz w:val="20"/>
                <w:szCs w:val="20"/>
              </w:rPr>
              <w:t>º</w:t>
            </w:r>
          </w:p>
        </w:tc>
        <w:tc>
          <w:tcPr>
            <w:tcW w:w="851" w:type="dxa"/>
          </w:tcPr>
          <w:p w14:paraId="4181151B"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2014</w:t>
            </w:r>
          </w:p>
        </w:tc>
        <w:tc>
          <w:tcPr>
            <w:tcW w:w="2268" w:type="dxa"/>
          </w:tcPr>
          <w:p w14:paraId="10137C76" w14:textId="77777777" w:rsidR="00E02683" w:rsidRPr="00F874CD" w:rsidRDefault="00E02683" w:rsidP="00E02683">
            <w:pPr>
              <w:spacing w:after="0" w:line="360" w:lineRule="auto"/>
              <w:jc w:val="both"/>
              <w:rPr>
                <w:rFonts w:ascii="Arial" w:hAnsi="Arial" w:cs="Arial"/>
                <w:sz w:val="20"/>
                <w:szCs w:val="20"/>
              </w:rPr>
            </w:pPr>
            <w:r w:rsidRPr="00F874CD">
              <w:rPr>
                <w:rFonts w:ascii="Arial" w:hAnsi="Arial" w:cs="Arial"/>
                <w:sz w:val="20"/>
                <w:szCs w:val="20"/>
              </w:rPr>
              <w:t>Revista eletrônica Gestão &amp; Saúde</w:t>
            </w:r>
          </w:p>
        </w:tc>
        <w:tc>
          <w:tcPr>
            <w:tcW w:w="5499" w:type="dxa"/>
          </w:tcPr>
          <w:p w14:paraId="7E039213" w14:textId="70F5C537" w:rsidR="00E02683" w:rsidRPr="00F874CD" w:rsidRDefault="00E02683" w:rsidP="00F874CD">
            <w:pPr>
              <w:shd w:val="clear" w:color="auto" w:fill="FFFFFF"/>
              <w:spacing w:after="0" w:line="360" w:lineRule="auto"/>
              <w:rPr>
                <w:rFonts w:ascii="Arial" w:hAnsi="Arial" w:cs="Arial"/>
                <w:sz w:val="20"/>
                <w:szCs w:val="20"/>
              </w:rPr>
            </w:pPr>
            <w:proofErr w:type="spellStart"/>
            <w:r w:rsidRPr="00F874CD">
              <w:rPr>
                <w:rFonts w:ascii="Arial" w:eastAsia="Times New Roman" w:hAnsi="Arial" w:cs="Arial"/>
                <w:bCs/>
                <w:sz w:val="20"/>
                <w:szCs w:val="20"/>
                <w:lang w:eastAsia="pt-BR"/>
              </w:rPr>
              <w:t>Taíse</w:t>
            </w:r>
            <w:proofErr w:type="spellEnd"/>
            <w:r w:rsidRPr="00F874CD">
              <w:rPr>
                <w:rFonts w:ascii="Arial" w:eastAsia="Times New Roman" w:hAnsi="Arial" w:cs="Arial"/>
                <w:bCs/>
                <w:sz w:val="20"/>
                <w:szCs w:val="20"/>
                <w:lang w:eastAsia="pt-BR"/>
              </w:rPr>
              <w:t xml:space="preserve"> Neves FERREIRA</w:t>
            </w:r>
            <w:r w:rsidRPr="00F874CD">
              <w:rPr>
                <w:rFonts w:ascii="Arial" w:eastAsia="Times New Roman" w:hAnsi="Arial" w:cs="Arial"/>
                <w:sz w:val="20"/>
                <w:szCs w:val="20"/>
                <w:lang w:eastAsia="pt-BR"/>
              </w:rPr>
              <w:t xml:space="preserve">; </w:t>
            </w:r>
            <w:proofErr w:type="spellStart"/>
            <w:r w:rsidRPr="00F874CD">
              <w:rPr>
                <w:rFonts w:ascii="Arial" w:eastAsia="Times New Roman" w:hAnsi="Arial" w:cs="Arial"/>
                <w:bCs/>
                <w:sz w:val="20"/>
                <w:szCs w:val="20"/>
                <w:lang w:eastAsia="pt-BR"/>
              </w:rPr>
              <w:t>Danyella</w:t>
            </w:r>
            <w:proofErr w:type="spellEnd"/>
            <w:r w:rsidRPr="00F874CD">
              <w:rPr>
                <w:rFonts w:ascii="Arial" w:eastAsia="Times New Roman" w:hAnsi="Arial" w:cs="Arial"/>
                <w:bCs/>
                <w:sz w:val="20"/>
                <w:szCs w:val="20"/>
                <w:lang w:eastAsia="pt-BR"/>
              </w:rPr>
              <w:t xml:space="preserve"> Rodrigues de ALMEIDA</w:t>
            </w:r>
            <w:r w:rsidRPr="00F874CD">
              <w:rPr>
                <w:rFonts w:ascii="Arial" w:eastAsia="Times New Roman" w:hAnsi="Arial" w:cs="Arial"/>
                <w:sz w:val="20"/>
                <w:szCs w:val="20"/>
                <w:lang w:eastAsia="pt-BR"/>
              </w:rPr>
              <w:t xml:space="preserve">; </w:t>
            </w:r>
            <w:proofErr w:type="spellStart"/>
            <w:r w:rsidRPr="00F874CD">
              <w:rPr>
                <w:rFonts w:ascii="Arial" w:eastAsia="Times New Roman" w:hAnsi="Arial" w:cs="Arial"/>
                <w:bCs/>
                <w:sz w:val="20"/>
                <w:szCs w:val="20"/>
                <w:lang w:eastAsia="pt-BR"/>
              </w:rPr>
              <w:t>Huama</w:t>
            </w:r>
            <w:proofErr w:type="spellEnd"/>
            <w:r w:rsidRPr="00F874CD">
              <w:rPr>
                <w:rFonts w:ascii="Arial" w:eastAsia="Times New Roman" w:hAnsi="Arial" w:cs="Arial"/>
                <w:bCs/>
                <w:sz w:val="20"/>
                <w:szCs w:val="20"/>
                <w:lang w:eastAsia="pt-BR"/>
              </w:rPr>
              <w:t xml:space="preserve"> Monteiro de BRITO</w:t>
            </w:r>
            <w:r w:rsidRPr="00F874CD">
              <w:rPr>
                <w:rFonts w:ascii="Arial" w:eastAsia="Times New Roman" w:hAnsi="Arial" w:cs="Arial"/>
                <w:sz w:val="20"/>
                <w:szCs w:val="20"/>
                <w:lang w:eastAsia="pt-BR"/>
              </w:rPr>
              <w:t xml:space="preserve">; </w:t>
            </w:r>
            <w:r w:rsidRPr="00F874CD">
              <w:rPr>
                <w:rFonts w:ascii="Arial" w:eastAsia="Times New Roman" w:hAnsi="Arial" w:cs="Arial"/>
                <w:bCs/>
                <w:sz w:val="20"/>
                <w:szCs w:val="20"/>
                <w:lang w:eastAsia="pt-BR"/>
              </w:rPr>
              <w:t xml:space="preserve">Juliana Fernandes </w:t>
            </w:r>
            <w:r w:rsidRPr="00F874CD">
              <w:rPr>
                <w:rFonts w:ascii="Arial" w:eastAsia="Times New Roman" w:hAnsi="Arial" w:cs="Arial"/>
                <w:bCs/>
                <w:sz w:val="20"/>
                <w:szCs w:val="20"/>
                <w:lang w:eastAsia="pt-BR"/>
              </w:rPr>
              <w:lastRenderedPageBreak/>
              <w:t>CABRAL</w:t>
            </w:r>
            <w:r w:rsidRPr="00F874CD">
              <w:rPr>
                <w:rFonts w:ascii="Arial" w:eastAsia="Times New Roman" w:hAnsi="Arial" w:cs="Arial"/>
                <w:sz w:val="20"/>
                <w:szCs w:val="20"/>
                <w:lang w:eastAsia="pt-BR"/>
              </w:rPr>
              <w:t xml:space="preserve">; </w:t>
            </w:r>
            <w:r w:rsidRPr="00F874CD">
              <w:rPr>
                <w:rFonts w:ascii="Arial" w:eastAsia="Times New Roman" w:hAnsi="Arial" w:cs="Arial"/>
                <w:bCs/>
                <w:sz w:val="20"/>
                <w:szCs w:val="20"/>
                <w:lang w:eastAsia="pt-BR"/>
              </w:rPr>
              <w:t>Heloísa Aparecida MARIN</w:t>
            </w:r>
            <w:r w:rsidRPr="00F874CD">
              <w:rPr>
                <w:rFonts w:ascii="Arial" w:eastAsia="Times New Roman" w:hAnsi="Arial" w:cs="Arial"/>
                <w:sz w:val="20"/>
                <w:szCs w:val="20"/>
                <w:lang w:eastAsia="pt-BR"/>
              </w:rPr>
              <w:t xml:space="preserve">; </w:t>
            </w:r>
            <w:proofErr w:type="spellStart"/>
            <w:r w:rsidRPr="00F874CD">
              <w:rPr>
                <w:rFonts w:ascii="Arial" w:eastAsia="Times New Roman" w:hAnsi="Arial" w:cs="Arial"/>
                <w:bCs/>
                <w:sz w:val="20"/>
                <w:szCs w:val="20"/>
                <w:lang w:eastAsia="pt-BR"/>
              </w:rPr>
              <w:t>Franciely</w:t>
            </w:r>
            <w:proofErr w:type="spellEnd"/>
            <w:r w:rsidRPr="00F874CD">
              <w:rPr>
                <w:rFonts w:ascii="Arial" w:eastAsia="Times New Roman" w:hAnsi="Arial" w:cs="Arial"/>
                <w:bCs/>
                <w:sz w:val="20"/>
                <w:szCs w:val="20"/>
                <w:lang w:eastAsia="pt-BR"/>
              </w:rPr>
              <w:t xml:space="preserve"> Maria </w:t>
            </w:r>
            <w:proofErr w:type="spellStart"/>
            <w:r w:rsidRPr="00F874CD">
              <w:rPr>
                <w:rFonts w:ascii="Arial" w:eastAsia="Times New Roman" w:hAnsi="Arial" w:cs="Arial"/>
                <w:bCs/>
                <w:sz w:val="20"/>
                <w:szCs w:val="20"/>
                <w:lang w:eastAsia="pt-BR"/>
              </w:rPr>
              <w:t>Carrijo</w:t>
            </w:r>
            <w:proofErr w:type="spellEnd"/>
            <w:r w:rsidRPr="00F874CD">
              <w:rPr>
                <w:rFonts w:ascii="Arial" w:eastAsia="Times New Roman" w:hAnsi="Arial" w:cs="Arial"/>
                <w:bCs/>
                <w:sz w:val="20"/>
                <w:szCs w:val="20"/>
                <w:lang w:eastAsia="pt-BR"/>
              </w:rPr>
              <w:t xml:space="preserve"> CAMPOS</w:t>
            </w:r>
            <w:r w:rsidRPr="00F874CD">
              <w:rPr>
                <w:rFonts w:ascii="Arial" w:eastAsia="Times New Roman" w:hAnsi="Arial" w:cs="Arial"/>
                <w:sz w:val="20"/>
                <w:szCs w:val="20"/>
                <w:lang w:eastAsia="pt-BR"/>
              </w:rPr>
              <w:t xml:space="preserve">; </w:t>
            </w:r>
            <w:r w:rsidRPr="00F874CD">
              <w:rPr>
                <w:rFonts w:ascii="Arial" w:eastAsia="Times New Roman" w:hAnsi="Arial" w:cs="Arial"/>
                <w:bCs/>
                <w:sz w:val="20"/>
                <w:szCs w:val="20"/>
                <w:lang w:eastAsia="pt-BR"/>
              </w:rPr>
              <w:t>Helen Cristina MARIN</w:t>
            </w:r>
          </w:p>
        </w:tc>
      </w:tr>
      <w:tr w:rsidR="00E02683" w:rsidRPr="00C554D8" w14:paraId="7C4A6E51" w14:textId="77777777" w:rsidTr="00DD294A">
        <w:trPr>
          <w:trHeight w:val="1012"/>
        </w:trPr>
        <w:tc>
          <w:tcPr>
            <w:tcW w:w="851" w:type="dxa"/>
          </w:tcPr>
          <w:p w14:paraId="4DBF9C0A" w14:textId="77777777" w:rsidR="00E02683" w:rsidRPr="00F874CD" w:rsidRDefault="00BB52AB" w:rsidP="00E02683">
            <w:pPr>
              <w:spacing w:after="0" w:line="360" w:lineRule="auto"/>
              <w:rPr>
                <w:rFonts w:ascii="Arial" w:hAnsi="Arial" w:cs="Arial"/>
                <w:b/>
                <w:sz w:val="20"/>
                <w:szCs w:val="20"/>
              </w:rPr>
            </w:pPr>
            <w:r w:rsidRPr="00F874CD">
              <w:rPr>
                <w:rFonts w:ascii="Arial" w:hAnsi="Arial" w:cs="Arial"/>
                <w:b/>
                <w:sz w:val="20"/>
                <w:szCs w:val="20"/>
              </w:rPr>
              <w:lastRenderedPageBreak/>
              <w:t>72</w:t>
            </w:r>
            <w:r w:rsidR="00E02683" w:rsidRPr="00F874CD">
              <w:rPr>
                <w:rFonts w:ascii="Arial" w:hAnsi="Arial" w:cs="Arial"/>
                <w:b/>
                <w:sz w:val="20"/>
                <w:szCs w:val="20"/>
              </w:rPr>
              <w:t>°</w:t>
            </w:r>
          </w:p>
        </w:tc>
        <w:tc>
          <w:tcPr>
            <w:tcW w:w="851" w:type="dxa"/>
          </w:tcPr>
          <w:p w14:paraId="4AD1F968" w14:textId="77777777" w:rsidR="00E02683" w:rsidRPr="00F874CD" w:rsidRDefault="00E02683" w:rsidP="00E02683">
            <w:pPr>
              <w:spacing w:after="0" w:line="360" w:lineRule="auto"/>
              <w:rPr>
                <w:rFonts w:ascii="Arial" w:hAnsi="Arial" w:cs="Arial"/>
                <w:sz w:val="20"/>
                <w:szCs w:val="20"/>
              </w:rPr>
            </w:pPr>
            <w:r w:rsidRPr="00F874CD">
              <w:rPr>
                <w:rFonts w:ascii="Arial" w:hAnsi="Arial" w:cs="Arial"/>
                <w:sz w:val="20"/>
                <w:szCs w:val="20"/>
              </w:rPr>
              <w:t>2014</w:t>
            </w:r>
          </w:p>
        </w:tc>
        <w:tc>
          <w:tcPr>
            <w:tcW w:w="2268" w:type="dxa"/>
          </w:tcPr>
          <w:p w14:paraId="7459F973" w14:textId="77777777" w:rsidR="00E02683" w:rsidRPr="00F874CD" w:rsidRDefault="00E02683" w:rsidP="00E02683">
            <w:pPr>
              <w:spacing w:after="0" w:line="360" w:lineRule="auto"/>
              <w:jc w:val="both"/>
              <w:rPr>
                <w:rFonts w:ascii="Arial" w:hAnsi="Arial" w:cs="Arial"/>
                <w:sz w:val="20"/>
                <w:szCs w:val="20"/>
                <w:shd w:val="clear" w:color="auto" w:fill="FFFFFF"/>
              </w:rPr>
            </w:pPr>
            <w:r w:rsidRPr="00F874CD">
              <w:rPr>
                <w:rFonts w:ascii="Arial" w:hAnsi="Arial" w:cs="Arial"/>
                <w:sz w:val="20"/>
                <w:szCs w:val="20"/>
              </w:rPr>
              <w:t xml:space="preserve">UNIEDU - </w:t>
            </w:r>
            <w:r w:rsidRPr="00F874CD">
              <w:rPr>
                <w:rFonts w:ascii="Arial" w:hAnsi="Arial" w:cs="Arial"/>
                <w:sz w:val="20"/>
                <w:szCs w:val="20"/>
                <w:shd w:val="clear" w:color="auto" w:fill="FFFFFF"/>
              </w:rPr>
              <w:t>Programa de Bolsas Universitárias de Santa Catarina</w:t>
            </w:r>
          </w:p>
        </w:tc>
        <w:tc>
          <w:tcPr>
            <w:tcW w:w="5499" w:type="dxa"/>
          </w:tcPr>
          <w:p w14:paraId="3AC3957B" w14:textId="77777777" w:rsidR="00E02683" w:rsidRPr="00F874CD" w:rsidRDefault="00E02683" w:rsidP="00E02683">
            <w:pPr>
              <w:autoSpaceDE w:val="0"/>
              <w:autoSpaceDN w:val="0"/>
              <w:adjustRightInd w:val="0"/>
              <w:spacing w:after="0" w:line="360" w:lineRule="auto"/>
              <w:jc w:val="both"/>
              <w:rPr>
                <w:sz w:val="20"/>
                <w:szCs w:val="20"/>
              </w:rPr>
            </w:pPr>
            <w:proofErr w:type="spellStart"/>
            <w:r w:rsidRPr="00F874CD">
              <w:rPr>
                <w:rFonts w:ascii="Arial" w:hAnsi="Arial" w:cs="Arial"/>
                <w:sz w:val="20"/>
                <w:szCs w:val="20"/>
              </w:rPr>
              <w:t>Gracieli</w:t>
            </w:r>
            <w:proofErr w:type="spellEnd"/>
            <w:r w:rsidRPr="00F874CD">
              <w:rPr>
                <w:rFonts w:ascii="Arial" w:hAnsi="Arial" w:cs="Arial"/>
                <w:sz w:val="20"/>
                <w:szCs w:val="20"/>
              </w:rPr>
              <w:t xml:space="preserve"> Rossetti GIUMBELLI; </w:t>
            </w:r>
            <w:proofErr w:type="spellStart"/>
            <w:r w:rsidRPr="00F874CD">
              <w:rPr>
                <w:rFonts w:ascii="Arial" w:hAnsi="Arial" w:cs="Arial"/>
                <w:sz w:val="20"/>
                <w:szCs w:val="20"/>
              </w:rPr>
              <w:t>Elcio</w:t>
            </w:r>
            <w:proofErr w:type="spellEnd"/>
            <w:r w:rsidRPr="00F874CD">
              <w:rPr>
                <w:rFonts w:ascii="Arial" w:hAnsi="Arial" w:cs="Arial"/>
                <w:sz w:val="20"/>
                <w:szCs w:val="20"/>
              </w:rPr>
              <w:t xml:space="preserve"> Luiz BONAMIGO</w:t>
            </w:r>
          </w:p>
        </w:tc>
      </w:tr>
      <w:tr w:rsidR="0089444D" w:rsidRPr="00C554D8" w14:paraId="72FB688D" w14:textId="77777777" w:rsidTr="00F874CD">
        <w:trPr>
          <w:trHeight w:val="707"/>
        </w:trPr>
        <w:tc>
          <w:tcPr>
            <w:tcW w:w="851" w:type="dxa"/>
          </w:tcPr>
          <w:p w14:paraId="4E770313"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73</w:t>
            </w:r>
            <w:r w:rsidR="00E75AF9" w:rsidRPr="00F874CD">
              <w:rPr>
                <w:rFonts w:ascii="Arial" w:hAnsi="Arial" w:cs="Arial"/>
                <w:b/>
                <w:sz w:val="20"/>
                <w:szCs w:val="20"/>
              </w:rPr>
              <w:t>º</w:t>
            </w:r>
          </w:p>
        </w:tc>
        <w:tc>
          <w:tcPr>
            <w:tcW w:w="851" w:type="dxa"/>
          </w:tcPr>
          <w:p w14:paraId="46BDCE3D"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2014</w:t>
            </w:r>
          </w:p>
        </w:tc>
        <w:tc>
          <w:tcPr>
            <w:tcW w:w="2268" w:type="dxa"/>
          </w:tcPr>
          <w:p w14:paraId="7A9DC7EF" w14:textId="77777777" w:rsidR="0089444D" w:rsidRPr="00F874CD" w:rsidRDefault="0089444D" w:rsidP="0089444D">
            <w:pPr>
              <w:spacing w:after="0" w:line="360" w:lineRule="auto"/>
              <w:jc w:val="both"/>
              <w:rPr>
                <w:rFonts w:ascii="Arial" w:hAnsi="Arial" w:cs="Arial"/>
                <w:sz w:val="20"/>
                <w:szCs w:val="20"/>
              </w:rPr>
            </w:pPr>
            <w:r w:rsidRPr="00F874CD">
              <w:rPr>
                <w:rFonts w:ascii="Arial" w:hAnsi="Arial" w:cs="Arial"/>
                <w:sz w:val="20"/>
                <w:szCs w:val="20"/>
                <w:shd w:val="clear" w:color="auto" w:fill="FFFFFF"/>
              </w:rPr>
              <w:t>Trabalho, Educação e Saúde</w:t>
            </w:r>
          </w:p>
        </w:tc>
        <w:tc>
          <w:tcPr>
            <w:tcW w:w="5499" w:type="dxa"/>
          </w:tcPr>
          <w:p w14:paraId="120C0A7F" w14:textId="77777777" w:rsidR="0089444D" w:rsidRPr="00F874CD" w:rsidRDefault="0089444D" w:rsidP="0089444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Daiane Cristina TEIXEIRA; Daiane </w:t>
            </w:r>
            <w:proofErr w:type="spellStart"/>
            <w:r w:rsidRPr="00F874CD">
              <w:rPr>
                <w:rFonts w:ascii="Arial" w:hAnsi="Arial" w:cs="Arial"/>
                <w:sz w:val="20"/>
                <w:szCs w:val="20"/>
              </w:rPr>
              <w:t>Kutszepa</w:t>
            </w:r>
            <w:proofErr w:type="spellEnd"/>
            <w:r w:rsidRPr="00F874CD">
              <w:rPr>
                <w:rFonts w:ascii="Arial" w:hAnsi="Arial" w:cs="Arial"/>
                <w:sz w:val="20"/>
                <w:szCs w:val="20"/>
              </w:rPr>
              <w:t xml:space="preserve"> BRAMBILLA; </w:t>
            </w:r>
            <w:proofErr w:type="spellStart"/>
            <w:r w:rsidRPr="00F874CD">
              <w:rPr>
                <w:rFonts w:ascii="Arial" w:hAnsi="Arial" w:cs="Arial"/>
                <w:sz w:val="20"/>
                <w:szCs w:val="20"/>
              </w:rPr>
              <w:t>Edlamar</w:t>
            </w:r>
            <w:proofErr w:type="spellEnd"/>
            <w:r w:rsidRPr="00F874CD">
              <w:rPr>
                <w:rFonts w:ascii="Arial" w:hAnsi="Arial" w:cs="Arial"/>
                <w:sz w:val="20"/>
                <w:szCs w:val="20"/>
              </w:rPr>
              <w:t xml:space="preserve"> Kátia ADAMY; Ivete </w:t>
            </w:r>
            <w:proofErr w:type="spellStart"/>
            <w:r w:rsidRPr="00F874CD">
              <w:rPr>
                <w:rFonts w:ascii="Arial" w:hAnsi="Arial" w:cs="Arial"/>
                <w:sz w:val="20"/>
                <w:szCs w:val="20"/>
              </w:rPr>
              <w:t>Maroso</w:t>
            </w:r>
            <w:proofErr w:type="spellEnd"/>
            <w:r w:rsidRPr="00F874CD">
              <w:rPr>
                <w:rFonts w:ascii="Arial" w:hAnsi="Arial" w:cs="Arial"/>
                <w:sz w:val="20"/>
                <w:szCs w:val="20"/>
              </w:rPr>
              <w:t xml:space="preserve"> KRAUZER. </w:t>
            </w:r>
          </w:p>
        </w:tc>
      </w:tr>
      <w:tr w:rsidR="0089444D" w:rsidRPr="00C554D8" w14:paraId="30DED36F" w14:textId="77777777" w:rsidTr="00F874CD">
        <w:trPr>
          <w:trHeight w:val="651"/>
        </w:trPr>
        <w:tc>
          <w:tcPr>
            <w:tcW w:w="851" w:type="dxa"/>
          </w:tcPr>
          <w:p w14:paraId="31E6CED4"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74</w:t>
            </w:r>
            <w:r w:rsidR="0089444D" w:rsidRPr="00F874CD">
              <w:rPr>
                <w:rFonts w:ascii="Arial" w:hAnsi="Arial" w:cs="Arial"/>
                <w:b/>
                <w:sz w:val="20"/>
                <w:szCs w:val="20"/>
              </w:rPr>
              <w:t>°</w:t>
            </w:r>
          </w:p>
        </w:tc>
        <w:tc>
          <w:tcPr>
            <w:tcW w:w="851" w:type="dxa"/>
          </w:tcPr>
          <w:p w14:paraId="7E995A2D"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2015</w:t>
            </w:r>
          </w:p>
        </w:tc>
        <w:tc>
          <w:tcPr>
            <w:tcW w:w="2268" w:type="dxa"/>
          </w:tcPr>
          <w:p w14:paraId="5C257545" w14:textId="77777777" w:rsidR="0089444D" w:rsidRPr="00F874CD" w:rsidRDefault="0089444D" w:rsidP="0089444D">
            <w:pPr>
              <w:spacing w:after="0" w:line="360" w:lineRule="auto"/>
              <w:jc w:val="both"/>
              <w:rPr>
                <w:rFonts w:ascii="Arial" w:hAnsi="Arial" w:cs="Arial"/>
                <w:sz w:val="20"/>
                <w:szCs w:val="20"/>
                <w:shd w:val="clear" w:color="auto" w:fill="FFFFFF"/>
              </w:rPr>
            </w:pPr>
            <w:r w:rsidRPr="00F874CD">
              <w:rPr>
                <w:rFonts w:ascii="Arial" w:hAnsi="Arial" w:cs="Arial"/>
                <w:sz w:val="20"/>
                <w:szCs w:val="20"/>
                <w:shd w:val="clear" w:color="auto" w:fill="FFFFFF"/>
              </w:rPr>
              <w:t>Universidade de Minas Gerais</w:t>
            </w:r>
          </w:p>
        </w:tc>
        <w:tc>
          <w:tcPr>
            <w:tcW w:w="5499" w:type="dxa"/>
          </w:tcPr>
          <w:p w14:paraId="2410BAE6" w14:textId="77777777" w:rsidR="0089444D" w:rsidRPr="00F874CD" w:rsidRDefault="0089444D" w:rsidP="0089444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Alessandra da Silva XAVIER.</w:t>
            </w:r>
          </w:p>
        </w:tc>
      </w:tr>
      <w:tr w:rsidR="0089444D" w:rsidRPr="00C554D8" w14:paraId="4142FA70" w14:textId="77777777" w:rsidTr="00DD294A">
        <w:trPr>
          <w:trHeight w:val="1012"/>
        </w:trPr>
        <w:tc>
          <w:tcPr>
            <w:tcW w:w="851" w:type="dxa"/>
          </w:tcPr>
          <w:p w14:paraId="6F6226E8"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75</w:t>
            </w:r>
            <w:r w:rsidR="0089444D" w:rsidRPr="00F874CD">
              <w:rPr>
                <w:rFonts w:ascii="Arial" w:hAnsi="Arial" w:cs="Arial"/>
                <w:b/>
                <w:sz w:val="20"/>
                <w:szCs w:val="20"/>
              </w:rPr>
              <w:t>º</w:t>
            </w:r>
          </w:p>
        </w:tc>
        <w:tc>
          <w:tcPr>
            <w:tcW w:w="851" w:type="dxa"/>
          </w:tcPr>
          <w:p w14:paraId="237B8D77"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2015</w:t>
            </w:r>
          </w:p>
        </w:tc>
        <w:tc>
          <w:tcPr>
            <w:tcW w:w="2268" w:type="dxa"/>
          </w:tcPr>
          <w:p w14:paraId="55EED962" w14:textId="77777777" w:rsidR="0089444D" w:rsidRPr="00F874CD" w:rsidRDefault="0089444D" w:rsidP="0089444D">
            <w:pPr>
              <w:spacing w:after="0" w:line="360" w:lineRule="auto"/>
              <w:jc w:val="both"/>
              <w:rPr>
                <w:rFonts w:ascii="Arial" w:hAnsi="Arial" w:cs="Arial"/>
                <w:sz w:val="20"/>
                <w:szCs w:val="20"/>
              </w:rPr>
            </w:pPr>
            <w:r w:rsidRPr="00F874CD">
              <w:rPr>
                <w:rFonts w:ascii="Arial" w:hAnsi="Arial" w:cs="Arial"/>
                <w:sz w:val="20"/>
                <w:szCs w:val="20"/>
                <w:shd w:val="clear" w:color="auto" w:fill="FFFFFF"/>
              </w:rPr>
              <w:t>Trabalho, Educação e Saúde</w:t>
            </w:r>
          </w:p>
        </w:tc>
        <w:tc>
          <w:tcPr>
            <w:tcW w:w="5499" w:type="dxa"/>
          </w:tcPr>
          <w:p w14:paraId="4716658F" w14:textId="77777777" w:rsidR="0089444D" w:rsidRPr="00F874CD" w:rsidRDefault="0089444D" w:rsidP="0089444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Matheus </w:t>
            </w:r>
            <w:proofErr w:type="spellStart"/>
            <w:r w:rsidRPr="00F874CD">
              <w:rPr>
                <w:rFonts w:ascii="Arial" w:hAnsi="Arial" w:cs="Arial"/>
                <w:sz w:val="20"/>
                <w:szCs w:val="20"/>
              </w:rPr>
              <w:t>Luis</w:t>
            </w:r>
            <w:proofErr w:type="spellEnd"/>
            <w:r w:rsidRPr="00F874CD">
              <w:rPr>
                <w:rFonts w:ascii="Arial" w:hAnsi="Arial" w:cs="Arial"/>
                <w:sz w:val="20"/>
                <w:szCs w:val="20"/>
              </w:rPr>
              <w:t xml:space="preserve"> </w:t>
            </w:r>
            <w:proofErr w:type="spellStart"/>
            <w:r w:rsidRPr="00F874CD">
              <w:rPr>
                <w:rFonts w:ascii="Arial" w:hAnsi="Arial" w:cs="Arial"/>
                <w:sz w:val="20"/>
                <w:szCs w:val="20"/>
              </w:rPr>
              <w:t>Castelan</w:t>
            </w:r>
            <w:proofErr w:type="spellEnd"/>
            <w:r w:rsidRPr="00F874CD">
              <w:rPr>
                <w:rFonts w:ascii="Arial" w:hAnsi="Arial" w:cs="Arial"/>
                <w:sz w:val="20"/>
                <w:szCs w:val="20"/>
              </w:rPr>
              <w:t xml:space="preserve"> TRILICO; Gabriela Romano de OLIVEIRA; Marinei </w:t>
            </w:r>
            <w:proofErr w:type="spellStart"/>
            <w:r w:rsidRPr="00F874CD">
              <w:rPr>
                <w:rFonts w:ascii="Arial" w:hAnsi="Arial" w:cs="Arial"/>
                <w:sz w:val="20"/>
                <w:szCs w:val="20"/>
              </w:rPr>
              <w:t>Yuko</w:t>
            </w:r>
            <w:proofErr w:type="spellEnd"/>
            <w:r w:rsidRPr="00F874CD">
              <w:rPr>
                <w:rFonts w:ascii="Arial" w:hAnsi="Arial" w:cs="Arial"/>
                <w:sz w:val="20"/>
                <w:szCs w:val="20"/>
              </w:rPr>
              <w:t xml:space="preserve"> KIJIMURA; Sueli Moreira PIROLO.</w:t>
            </w:r>
          </w:p>
        </w:tc>
      </w:tr>
      <w:tr w:rsidR="0089444D" w:rsidRPr="00C554D8" w14:paraId="423BF75F" w14:textId="77777777" w:rsidTr="00DD294A">
        <w:trPr>
          <w:trHeight w:val="762"/>
        </w:trPr>
        <w:tc>
          <w:tcPr>
            <w:tcW w:w="851" w:type="dxa"/>
          </w:tcPr>
          <w:p w14:paraId="418E6C36"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76</w:t>
            </w:r>
            <w:r w:rsidR="0089444D" w:rsidRPr="00F874CD">
              <w:rPr>
                <w:rFonts w:ascii="Arial" w:hAnsi="Arial" w:cs="Arial"/>
                <w:b/>
                <w:sz w:val="20"/>
                <w:szCs w:val="20"/>
              </w:rPr>
              <w:t>º</w:t>
            </w:r>
          </w:p>
          <w:p w14:paraId="0FDA1F13" w14:textId="77777777" w:rsidR="0089444D" w:rsidRPr="00F874CD" w:rsidRDefault="0089444D" w:rsidP="0089444D">
            <w:pPr>
              <w:spacing w:after="0" w:line="360" w:lineRule="auto"/>
              <w:jc w:val="center"/>
              <w:rPr>
                <w:rFonts w:ascii="Arial" w:hAnsi="Arial" w:cs="Arial"/>
                <w:b/>
                <w:sz w:val="20"/>
                <w:szCs w:val="20"/>
              </w:rPr>
            </w:pPr>
          </w:p>
        </w:tc>
        <w:tc>
          <w:tcPr>
            <w:tcW w:w="851" w:type="dxa"/>
          </w:tcPr>
          <w:p w14:paraId="3DE6CC02"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2015</w:t>
            </w:r>
          </w:p>
        </w:tc>
        <w:tc>
          <w:tcPr>
            <w:tcW w:w="2268" w:type="dxa"/>
          </w:tcPr>
          <w:p w14:paraId="5A2D33BA" w14:textId="77777777" w:rsidR="0089444D" w:rsidRPr="00F874CD" w:rsidRDefault="0089444D" w:rsidP="0089444D">
            <w:pPr>
              <w:spacing w:after="0" w:line="360" w:lineRule="auto"/>
              <w:jc w:val="both"/>
              <w:rPr>
                <w:rFonts w:ascii="Arial" w:hAnsi="Arial" w:cs="Arial"/>
                <w:iCs/>
                <w:sz w:val="20"/>
                <w:szCs w:val="20"/>
              </w:rPr>
            </w:pPr>
            <w:r w:rsidRPr="00F874CD">
              <w:rPr>
                <w:rFonts w:ascii="Arial" w:hAnsi="Arial" w:cs="Arial"/>
                <w:iCs/>
                <w:sz w:val="20"/>
                <w:szCs w:val="20"/>
              </w:rPr>
              <w:t>Revista Psicologia &amp; Sociedade</w:t>
            </w:r>
          </w:p>
        </w:tc>
        <w:tc>
          <w:tcPr>
            <w:tcW w:w="5499" w:type="dxa"/>
          </w:tcPr>
          <w:p w14:paraId="13265FF5" w14:textId="77777777" w:rsidR="0089444D" w:rsidRPr="00F874CD" w:rsidRDefault="0089444D" w:rsidP="0089444D">
            <w:pPr>
              <w:spacing w:after="0" w:line="360" w:lineRule="auto"/>
              <w:jc w:val="both"/>
              <w:rPr>
                <w:rFonts w:ascii="Arial" w:hAnsi="Arial" w:cs="Arial"/>
                <w:sz w:val="20"/>
                <w:szCs w:val="20"/>
              </w:rPr>
            </w:pPr>
            <w:r w:rsidRPr="00F874CD">
              <w:rPr>
                <w:rFonts w:ascii="Arial" w:hAnsi="Arial" w:cs="Arial"/>
                <w:bCs/>
                <w:sz w:val="20"/>
                <w:szCs w:val="20"/>
              </w:rPr>
              <w:t>Mayara Carneiro Alves PEREIRA; João Paulo Pereira BARROS.</w:t>
            </w:r>
          </w:p>
        </w:tc>
      </w:tr>
      <w:tr w:rsidR="0089444D" w:rsidRPr="00C554D8" w14:paraId="303B3DA6" w14:textId="77777777" w:rsidTr="00DD294A">
        <w:trPr>
          <w:trHeight w:val="1012"/>
        </w:trPr>
        <w:tc>
          <w:tcPr>
            <w:tcW w:w="851" w:type="dxa"/>
          </w:tcPr>
          <w:p w14:paraId="118DC84A"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77</w:t>
            </w:r>
            <w:r w:rsidR="0089444D" w:rsidRPr="00F874CD">
              <w:rPr>
                <w:rFonts w:ascii="Arial" w:hAnsi="Arial" w:cs="Arial"/>
                <w:b/>
                <w:sz w:val="20"/>
                <w:szCs w:val="20"/>
              </w:rPr>
              <w:t>º</w:t>
            </w:r>
          </w:p>
          <w:p w14:paraId="07496B05" w14:textId="77777777" w:rsidR="0089444D" w:rsidRPr="00F874CD" w:rsidRDefault="0089444D" w:rsidP="0089444D">
            <w:pPr>
              <w:spacing w:after="0" w:line="360" w:lineRule="auto"/>
              <w:jc w:val="center"/>
              <w:rPr>
                <w:rFonts w:ascii="Arial" w:hAnsi="Arial" w:cs="Arial"/>
                <w:b/>
                <w:sz w:val="20"/>
                <w:szCs w:val="20"/>
              </w:rPr>
            </w:pPr>
          </w:p>
        </w:tc>
        <w:tc>
          <w:tcPr>
            <w:tcW w:w="851" w:type="dxa"/>
          </w:tcPr>
          <w:p w14:paraId="269B51C5"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2015</w:t>
            </w:r>
          </w:p>
        </w:tc>
        <w:tc>
          <w:tcPr>
            <w:tcW w:w="2268" w:type="dxa"/>
          </w:tcPr>
          <w:p w14:paraId="2F9CB9D3" w14:textId="77777777" w:rsidR="0089444D" w:rsidRPr="00F874CD" w:rsidRDefault="0089444D" w:rsidP="0089444D">
            <w:pPr>
              <w:spacing w:after="0" w:line="360" w:lineRule="auto"/>
              <w:jc w:val="both"/>
              <w:rPr>
                <w:rFonts w:ascii="Arial" w:hAnsi="Arial" w:cs="Arial"/>
                <w:sz w:val="20"/>
                <w:szCs w:val="20"/>
              </w:rPr>
            </w:pPr>
            <w:r w:rsidRPr="00F874CD">
              <w:rPr>
                <w:rFonts w:ascii="Arial" w:hAnsi="Arial" w:cs="Arial"/>
                <w:sz w:val="20"/>
                <w:szCs w:val="20"/>
              </w:rPr>
              <w:t>Ciência &amp; Saúde Coletiva</w:t>
            </w:r>
          </w:p>
        </w:tc>
        <w:tc>
          <w:tcPr>
            <w:tcW w:w="5499" w:type="dxa"/>
          </w:tcPr>
          <w:p w14:paraId="2A91A387" w14:textId="77777777" w:rsidR="0089444D" w:rsidRPr="00F874CD" w:rsidRDefault="0089444D" w:rsidP="0089444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Max Moura de OLIVEIRA; Donizete Vago DAHER; Jorge Luiz Lima da SILVA; Silvânia Suely Caribé de Araújo ANDRADE.</w:t>
            </w:r>
          </w:p>
        </w:tc>
      </w:tr>
      <w:tr w:rsidR="0089444D" w:rsidRPr="00D429B5" w14:paraId="37F7EEE6" w14:textId="77777777" w:rsidTr="00DD294A">
        <w:trPr>
          <w:trHeight w:val="1012"/>
        </w:trPr>
        <w:tc>
          <w:tcPr>
            <w:tcW w:w="851" w:type="dxa"/>
          </w:tcPr>
          <w:p w14:paraId="6BB8C758"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78</w:t>
            </w:r>
            <w:r w:rsidR="0089444D" w:rsidRPr="00F874CD">
              <w:rPr>
                <w:rFonts w:ascii="Arial" w:hAnsi="Arial" w:cs="Arial"/>
                <w:b/>
                <w:sz w:val="20"/>
                <w:szCs w:val="20"/>
              </w:rPr>
              <w:t>º</w:t>
            </w:r>
          </w:p>
        </w:tc>
        <w:tc>
          <w:tcPr>
            <w:tcW w:w="851" w:type="dxa"/>
          </w:tcPr>
          <w:p w14:paraId="2AC46418"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2015</w:t>
            </w:r>
          </w:p>
        </w:tc>
        <w:tc>
          <w:tcPr>
            <w:tcW w:w="2268" w:type="dxa"/>
          </w:tcPr>
          <w:p w14:paraId="4B40C090" w14:textId="77777777" w:rsidR="0089444D" w:rsidRPr="00F874CD" w:rsidRDefault="0089444D" w:rsidP="0089444D">
            <w:pPr>
              <w:spacing w:after="0" w:line="360" w:lineRule="auto"/>
              <w:jc w:val="both"/>
              <w:rPr>
                <w:rStyle w:val="nfase"/>
                <w:rFonts w:ascii="Arial" w:hAnsi="Arial" w:cs="Arial"/>
                <w:i w:val="0"/>
                <w:iCs w:val="0"/>
                <w:sz w:val="20"/>
                <w:szCs w:val="20"/>
                <w:shd w:val="clear" w:color="auto" w:fill="FFFFFF"/>
              </w:rPr>
            </w:pPr>
            <w:r w:rsidRPr="00F874CD">
              <w:rPr>
                <w:rFonts w:ascii="Arial" w:hAnsi="Arial" w:cs="Arial"/>
                <w:sz w:val="20"/>
                <w:szCs w:val="20"/>
                <w:shd w:val="clear" w:color="auto" w:fill="FFFFFF"/>
              </w:rPr>
              <w:t>Revista de Enfermagem do Centro Oeste Mineiro – RECOM.</w:t>
            </w:r>
          </w:p>
        </w:tc>
        <w:tc>
          <w:tcPr>
            <w:tcW w:w="5499" w:type="dxa"/>
          </w:tcPr>
          <w:p w14:paraId="0E2837F8" w14:textId="77777777" w:rsidR="0089444D" w:rsidRPr="00F874CD" w:rsidRDefault="0089444D" w:rsidP="0089444D">
            <w:pPr>
              <w:autoSpaceDE w:val="0"/>
              <w:autoSpaceDN w:val="0"/>
              <w:adjustRightInd w:val="0"/>
              <w:spacing w:after="0" w:line="360" w:lineRule="auto"/>
              <w:jc w:val="both"/>
              <w:rPr>
                <w:rFonts w:ascii="Arial" w:hAnsi="Arial" w:cs="Arial"/>
                <w:sz w:val="20"/>
                <w:szCs w:val="20"/>
              </w:rPr>
            </w:pPr>
            <w:r w:rsidRPr="00F874CD">
              <w:rPr>
                <w:rFonts w:ascii="Arial" w:hAnsi="Arial" w:cs="Arial"/>
                <w:iCs/>
                <w:sz w:val="20"/>
                <w:szCs w:val="20"/>
              </w:rPr>
              <w:t>Ricardo Saraiva AGUIAR; Daniele de Carvalho SANTANA; Patrícia de Carvalho SANTANA.</w:t>
            </w:r>
          </w:p>
        </w:tc>
      </w:tr>
      <w:tr w:rsidR="0089444D" w:rsidRPr="00C554D8" w14:paraId="3D208E4A" w14:textId="77777777" w:rsidTr="00F874CD">
        <w:trPr>
          <w:trHeight w:val="613"/>
        </w:trPr>
        <w:tc>
          <w:tcPr>
            <w:tcW w:w="851" w:type="dxa"/>
          </w:tcPr>
          <w:p w14:paraId="3D94C42C"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79</w:t>
            </w:r>
            <w:r w:rsidR="0089444D" w:rsidRPr="00F874CD">
              <w:rPr>
                <w:rFonts w:ascii="Arial" w:hAnsi="Arial" w:cs="Arial"/>
                <w:b/>
                <w:sz w:val="20"/>
                <w:szCs w:val="20"/>
              </w:rPr>
              <w:t>°</w:t>
            </w:r>
          </w:p>
        </w:tc>
        <w:tc>
          <w:tcPr>
            <w:tcW w:w="851" w:type="dxa"/>
          </w:tcPr>
          <w:p w14:paraId="0F36A4ED"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2015</w:t>
            </w:r>
          </w:p>
        </w:tc>
        <w:tc>
          <w:tcPr>
            <w:tcW w:w="2268" w:type="dxa"/>
          </w:tcPr>
          <w:p w14:paraId="3E61E2E0" w14:textId="77777777" w:rsidR="0089444D" w:rsidRPr="00F874CD" w:rsidRDefault="0089444D" w:rsidP="0089444D">
            <w:pPr>
              <w:spacing w:after="0" w:line="360" w:lineRule="auto"/>
              <w:jc w:val="both"/>
              <w:rPr>
                <w:rFonts w:ascii="Arial" w:hAnsi="Arial" w:cs="Arial"/>
                <w:sz w:val="20"/>
                <w:szCs w:val="20"/>
              </w:rPr>
            </w:pPr>
            <w:r w:rsidRPr="00F874CD">
              <w:rPr>
                <w:rFonts w:ascii="Arial" w:hAnsi="Arial" w:cs="Arial"/>
                <w:bCs/>
                <w:sz w:val="20"/>
                <w:szCs w:val="20"/>
              </w:rPr>
              <w:t>Revista Eletrônica de Enfermagem</w:t>
            </w:r>
          </w:p>
        </w:tc>
        <w:tc>
          <w:tcPr>
            <w:tcW w:w="5499" w:type="dxa"/>
          </w:tcPr>
          <w:p w14:paraId="4C498FDA" w14:textId="77777777" w:rsidR="0089444D" w:rsidRPr="00F874CD" w:rsidRDefault="0089444D" w:rsidP="0089444D">
            <w:pPr>
              <w:pStyle w:val="Default"/>
              <w:spacing w:line="360" w:lineRule="auto"/>
              <w:jc w:val="both"/>
              <w:rPr>
                <w:rStyle w:val="nfase"/>
                <w:rFonts w:ascii="Arial" w:hAnsi="Arial" w:cs="Arial"/>
                <w:i w:val="0"/>
                <w:sz w:val="20"/>
                <w:szCs w:val="20"/>
                <w:shd w:val="clear" w:color="auto" w:fill="FFFFFF"/>
              </w:rPr>
            </w:pPr>
            <w:proofErr w:type="spellStart"/>
            <w:r w:rsidRPr="00F874CD">
              <w:rPr>
                <w:rFonts w:ascii="Arial" w:hAnsi="Arial" w:cs="Arial"/>
                <w:bCs/>
                <w:color w:val="111111"/>
                <w:sz w:val="20"/>
                <w:szCs w:val="20"/>
                <w:shd w:val="clear" w:color="auto" w:fill="FFFFFF"/>
              </w:rPr>
              <w:t>Mayckel</w:t>
            </w:r>
            <w:proofErr w:type="spellEnd"/>
            <w:r w:rsidRPr="00F874CD">
              <w:rPr>
                <w:rFonts w:ascii="Arial" w:hAnsi="Arial" w:cs="Arial"/>
                <w:bCs/>
                <w:color w:val="111111"/>
                <w:sz w:val="20"/>
                <w:szCs w:val="20"/>
                <w:shd w:val="clear" w:color="auto" w:fill="FFFFFF"/>
              </w:rPr>
              <w:t xml:space="preserve"> da Silva BARRETO; Guilherme de Oliveira ARRUDA; Sonia Silva MARCON.</w:t>
            </w:r>
          </w:p>
        </w:tc>
      </w:tr>
      <w:tr w:rsidR="0089444D" w:rsidRPr="00C554D8" w14:paraId="2A56306C" w14:textId="77777777" w:rsidTr="00F874CD">
        <w:trPr>
          <w:trHeight w:val="713"/>
        </w:trPr>
        <w:tc>
          <w:tcPr>
            <w:tcW w:w="851" w:type="dxa"/>
          </w:tcPr>
          <w:p w14:paraId="24FF7C89"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80</w:t>
            </w:r>
            <w:r w:rsidR="0089444D" w:rsidRPr="00F874CD">
              <w:rPr>
                <w:rFonts w:ascii="Arial" w:hAnsi="Arial" w:cs="Arial"/>
                <w:b/>
                <w:sz w:val="20"/>
                <w:szCs w:val="20"/>
              </w:rPr>
              <w:t>º</w:t>
            </w:r>
          </w:p>
        </w:tc>
        <w:tc>
          <w:tcPr>
            <w:tcW w:w="851" w:type="dxa"/>
          </w:tcPr>
          <w:p w14:paraId="78594A77"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2015</w:t>
            </w:r>
          </w:p>
        </w:tc>
        <w:tc>
          <w:tcPr>
            <w:tcW w:w="2268" w:type="dxa"/>
          </w:tcPr>
          <w:p w14:paraId="148AA800" w14:textId="77777777" w:rsidR="0089444D" w:rsidRPr="00F874CD" w:rsidRDefault="0089444D" w:rsidP="0089444D">
            <w:pPr>
              <w:spacing w:after="0" w:line="360" w:lineRule="auto"/>
              <w:jc w:val="both"/>
              <w:rPr>
                <w:rFonts w:ascii="Arial" w:hAnsi="Arial" w:cs="Arial"/>
                <w:bCs/>
                <w:sz w:val="20"/>
                <w:szCs w:val="20"/>
              </w:rPr>
            </w:pPr>
            <w:r w:rsidRPr="00F874CD">
              <w:rPr>
                <w:rFonts w:ascii="Arial" w:hAnsi="Arial" w:cs="Arial"/>
                <w:sz w:val="20"/>
                <w:szCs w:val="20"/>
              </w:rPr>
              <w:t>Ciência &amp; Saúde Coletiva</w:t>
            </w:r>
          </w:p>
        </w:tc>
        <w:tc>
          <w:tcPr>
            <w:tcW w:w="5499" w:type="dxa"/>
          </w:tcPr>
          <w:p w14:paraId="265BC9B7" w14:textId="77777777" w:rsidR="0089444D" w:rsidRPr="00F874CD" w:rsidRDefault="0089444D" w:rsidP="0089444D">
            <w:pPr>
              <w:pStyle w:val="Default"/>
              <w:spacing w:line="360" w:lineRule="auto"/>
              <w:jc w:val="both"/>
              <w:rPr>
                <w:rFonts w:ascii="Arial" w:hAnsi="Arial" w:cs="Arial"/>
                <w:bCs/>
                <w:color w:val="111111"/>
                <w:sz w:val="20"/>
                <w:szCs w:val="20"/>
                <w:shd w:val="clear" w:color="auto" w:fill="FFFFFF"/>
              </w:rPr>
            </w:pPr>
            <w:r w:rsidRPr="00F874CD">
              <w:rPr>
                <w:rFonts w:ascii="Arial" w:hAnsi="Arial" w:cs="Arial"/>
                <w:sz w:val="20"/>
                <w:szCs w:val="20"/>
              </w:rPr>
              <w:t xml:space="preserve">Erika de Azevedo Leitão MÁSSIMO; Hercília </w:t>
            </w:r>
            <w:proofErr w:type="spellStart"/>
            <w:r w:rsidRPr="00F874CD">
              <w:rPr>
                <w:rFonts w:ascii="Arial" w:hAnsi="Arial" w:cs="Arial"/>
                <w:sz w:val="20"/>
                <w:szCs w:val="20"/>
              </w:rPr>
              <w:t>Najara</w:t>
            </w:r>
            <w:proofErr w:type="spellEnd"/>
            <w:r w:rsidRPr="00F874CD">
              <w:rPr>
                <w:rFonts w:ascii="Arial" w:hAnsi="Arial" w:cs="Arial"/>
                <w:sz w:val="20"/>
                <w:szCs w:val="20"/>
              </w:rPr>
              <w:t xml:space="preserve"> Ferreira de SOUZA; Maria Imaculada de Fátima FREITAS.</w:t>
            </w:r>
          </w:p>
        </w:tc>
      </w:tr>
      <w:tr w:rsidR="0089444D" w:rsidRPr="00C554D8" w14:paraId="6AE6F460" w14:textId="77777777" w:rsidTr="00F874CD">
        <w:trPr>
          <w:trHeight w:val="685"/>
        </w:trPr>
        <w:tc>
          <w:tcPr>
            <w:tcW w:w="851" w:type="dxa"/>
          </w:tcPr>
          <w:p w14:paraId="478C68E4"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81</w:t>
            </w:r>
            <w:r w:rsidR="0089444D" w:rsidRPr="00F874CD">
              <w:rPr>
                <w:rFonts w:ascii="Arial" w:hAnsi="Arial" w:cs="Arial"/>
                <w:b/>
                <w:sz w:val="20"/>
                <w:szCs w:val="20"/>
              </w:rPr>
              <w:t>°</w:t>
            </w:r>
          </w:p>
        </w:tc>
        <w:tc>
          <w:tcPr>
            <w:tcW w:w="851" w:type="dxa"/>
          </w:tcPr>
          <w:p w14:paraId="70A0BB82"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2015</w:t>
            </w:r>
          </w:p>
        </w:tc>
        <w:tc>
          <w:tcPr>
            <w:tcW w:w="2268" w:type="dxa"/>
          </w:tcPr>
          <w:p w14:paraId="61464B68" w14:textId="77777777" w:rsidR="0089444D" w:rsidRPr="00F874CD" w:rsidRDefault="0089444D" w:rsidP="0089444D">
            <w:pPr>
              <w:spacing w:after="0" w:line="360" w:lineRule="auto"/>
              <w:jc w:val="both"/>
              <w:rPr>
                <w:rFonts w:ascii="Arial" w:hAnsi="Arial" w:cs="Arial"/>
                <w:sz w:val="20"/>
                <w:szCs w:val="20"/>
              </w:rPr>
            </w:pPr>
            <w:r w:rsidRPr="00F874CD">
              <w:rPr>
                <w:rFonts w:ascii="Arial" w:hAnsi="Arial" w:cs="Arial"/>
                <w:sz w:val="20"/>
                <w:szCs w:val="20"/>
              </w:rPr>
              <w:t>Fundação Oswaldo Cruz</w:t>
            </w:r>
          </w:p>
        </w:tc>
        <w:tc>
          <w:tcPr>
            <w:tcW w:w="5499" w:type="dxa"/>
          </w:tcPr>
          <w:p w14:paraId="60C7C53F" w14:textId="77777777" w:rsidR="0089444D" w:rsidRPr="00F874CD" w:rsidRDefault="0089444D" w:rsidP="0089444D">
            <w:pPr>
              <w:pStyle w:val="Default"/>
              <w:spacing w:line="360" w:lineRule="auto"/>
              <w:jc w:val="both"/>
              <w:rPr>
                <w:rStyle w:val="nfase"/>
                <w:rFonts w:ascii="Arial" w:hAnsi="Arial" w:cs="Arial"/>
                <w:i w:val="0"/>
                <w:sz w:val="20"/>
                <w:szCs w:val="20"/>
                <w:shd w:val="clear" w:color="auto" w:fill="FFFFFF"/>
              </w:rPr>
            </w:pPr>
            <w:r w:rsidRPr="00F874CD">
              <w:rPr>
                <w:rStyle w:val="nfase"/>
                <w:rFonts w:ascii="Arial" w:hAnsi="Arial" w:cs="Arial"/>
                <w:i w:val="0"/>
                <w:sz w:val="20"/>
                <w:szCs w:val="20"/>
                <w:shd w:val="clear" w:color="auto" w:fill="FFFFFF"/>
              </w:rPr>
              <w:t>Priscila Neves SILVA.</w:t>
            </w:r>
          </w:p>
        </w:tc>
      </w:tr>
      <w:tr w:rsidR="0089444D" w:rsidRPr="00C554D8" w14:paraId="7F9C045C" w14:textId="77777777" w:rsidTr="00DD294A">
        <w:trPr>
          <w:trHeight w:val="1012"/>
        </w:trPr>
        <w:tc>
          <w:tcPr>
            <w:tcW w:w="851" w:type="dxa"/>
          </w:tcPr>
          <w:p w14:paraId="3939F5B2"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82</w:t>
            </w:r>
            <w:r w:rsidR="0089444D" w:rsidRPr="00F874CD">
              <w:rPr>
                <w:rFonts w:ascii="Arial" w:hAnsi="Arial" w:cs="Arial"/>
                <w:b/>
                <w:sz w:val="20"/>
                <w:szCs w:val="20"/>
              </w:rPr>
              <w:t>º</w:t>
            </w:r>
          </w:p>
        </w:tc>
        <w:tc>
          <w:tcPr>
            <w:tcW w:w="851" w:type="dxa"/>
          </w:tcPr>
          <w:p w14:paraId="7F937A03"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2016</w:t>
            </w:r>
          </w:p>
        </w:tc>
        <w:tc>
          <w:tcPr>
            <w:tcW w:w="2268" w:type="dxa"/>
          </w:tcPr>
          <w:p w14:paraId="57BCC8D0" w14:textId="77777777" w:rsidR="0089444D" w:rsidRPr="00F874CD" w:rsidRDefault="0089444D" w:rsidP="0089444D">
            <w:pPr>
              <w:spacing w:after="0" w:line="360" w:lineRule="auto"/>
              <w:jc w:val="both"/>
              <w:rPr>
                <w:rFonts w:ascii="Arial" w:hAnsi="Arial" w:cs="Arial"/>
                <w:sz w:val="20"/>
                <w:szCs w:val="20"/>
              </w:rPr>
            </w:pPr>
            <w:r w:rsidRPr="00F874CD">
              <w:rPr>
                <w:rFonts w:ascii="Arial" w:hAnsi="Arial" w:cs="Arial"/>
                <w:sz w:val="20"/>
                <w:szCs w:val="20"/>
              </w:rPr>
              <w:t>Revista Brasileira Promoção a Saúde</w:t>
            </w:r>
          </w:p>
        </w:tc>
        <w:tc>
          <w:tcPr>
            <w:tcW w:w="5499" w:type="dxa"/>
          </w:tcPr>
          <w:p w14:paraId="0070B9FE" w14:textId="77777777" w:rsidR="0089444D" w:rsidRPr="00F874CD" w:rsidRDefault="0089444D" w:rsidP="0089444D">
            <w:pPr>
              <w:pStyle w:val="Default"/>
              <w:spacing w:line="360" w:lineRule="auto"/>
              <w:jc w:val="both"/>
              <w:rPr>
                <w:rFonts w:ascii="Arial" w:hAnsi="Arial" w:cs="Arial"/>
                <w:sz w:val="20"/>
                <w:szCs w:val="20"/>
              </w:rPr>
            </w:pPr>
            <w:r w:rsidRPr="00F874CD">
              <w:rPr>
                <w:rFonts w:ascii="Arial" w:hAnsi="Arial" w:cs="Arial"/>
                <w:sz w:val="20"/>
                <w:szCs w:val="20"/>
              </w:rPr>
              <w:t xml:space="preserve">Liana Maria Rocha CARNEIRO; Mayara Paz Albino dos SANTOS; Raimunda </w:t>
            </w:r>
            <w:proofErr w:type="spellStart"/>
            <w:r w:rsidRPr="00F874CD">
              <w:rPr>
                <w:rFonts w:ascii="Arial" w:hAnsi="Arial" w:cs="Arial"/>
                <w:sz w:val="20"/>
                <w:szCs w:val="20"/>
              </w:rPr>
              <w:t>Hermelinda</w:t>
            </w:r>
            <w:proofErr w:type="spellEnd"/>
            <w:r w:rsidRPr="00F874CD">
              <w:rPr>
                <w:rFonts w:ascii="Arial" w:hAnsi="Arial" w:cs="Arial"/>
                <w:sz w:val="20"/>
                <w:szCs w:val="20"/>
              </w:rPr>
              <w:t xml:space="preserve"> Maia MACENA; Thiago Brasileiro de VASCONCELOS.</w:t>
            </w:r>
          </w:p>
        </w:tc>
      </w:tr>
      <w:tr w:rsidR="0089444D" w:rsidRPr="00C554D8" w14:paraId="20DD1122" w14:textId="77777777" w:rsidTr="00DD294A">
        <w:trPr>
          <w:trHeight w:val="1012"/>
        </w:trPr>
        <w:tc>
          <w:tcPr>
            <w:tcW w:w="851" w:type="dxa"/>
          </w:tcPr>
          <w:p w14:paraId="1F603B61"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83</w:t>
            </w:r>
            <w:r w:rsidR="0089444D" w:rsidRPr="00F874CD">
              <w:rPr>
                <w:rFonts w:ascii="Arial" w:hAnsi="Arial" w:cs="Arial"/>
                <w:b/>
                <w:sz w:val="20"/>
                <w:szCs w:val="20"/>
              </w:rPr>
              <w:t>º</w:t>
            </w:r>
          </w:p>
        </w:tc>
        <w:tc>
          <w:tcPr>
            <w:tcW w:w="851" w:type="dxa"/>
          </w:tcPr>
          <w:p w14:paraId="49D2C44A"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2016</w:t>
            </w:r>
          </w:p>
          <w:p w14:paraId="35C132BC" w14:textId="77777777" w:rsidR="0089444D" w:rsidRPr="00F874CD" w:rsidRDefault="0089444D" w:rsidP="0089444D">
            <w:pPr>
              <w:spacing w:after="0" w:line="360" w:lineRule="auto"/>
              <w:jc w:val="center"/>
              <w:rPr>
                <w:rFonts w:ascii="Arial" w:hAnsi="Arial" w:cs="Arial"/>
                <w:sz w:val="20"/>
                <w:szCs w:val="20"/>
              </w:rPr>
            </w:pPr>
          </w:p>
        </w:tc>
        <w:tc>
          <w:tcPr>
            <w:tcW w:w="2268" w:type="dxa"/>
          </w:tcPr>
          <w:p w14:paraId="4FC426B2" w14:textId="77777777" w:rsidR="0089444D" w:rsidRPr="00F874CD" w:rsidRDefault="0089444D" w:rsidP="0089444D">
            <w:pPr>
              <w:spacing w:after="0" w:line="360" w:lineRule="auto"/>
              <w:jc w:val="both"/>
              <w:rPr>
                <w:rStyle w:val="nfase"/>
                <w:rFonts w:ascii="Arial" w:hAnsi="Arial" w:cs="Arial"/>
                <w:i w:val="0"/>
                <w:iCs w:val="0"/>
                <w:sz w:val="20"/>
                <w:szCs w:val="20"/>
                <w:shd w:val="clear" w:color="auto" w:fill="FFFFFF"/>
              </w:rPr>
            </w:pPr>
            <w:r w:rsidRPr="00F874CD">
              <w:rPr>
                <w:rStyle w:val="nfase"/>
                <w:rFonts w:ascii="Arial" w:hAnsi="Arial" w:cs="Arial"/>
                <w:i w:val="0"/>
                <w:sz w:val="20"/>
                <w:szCs w:val="20"/>
                <w:shd w:val="clear" w:color="auto" w:fill="FFFFFF"/>
              </w:rPr>
              <w:t>Caderno de Saúde Pública Online, N° 04 Volume 32</w:t>
            </w:r>
          </w:p>
        </w:tc>
        <w:tc>
          <w:tcPr>
            <w:tcW w:w="5499" w:type="dxa"/>
          </w:tcPr>
          <w:p w14:paraId="330D50AF" w14:textId="77777777" w:rsidR="0089444D" w:rsidRPr="00F874CD" w:rsidRDefault="0089444D" w:rsidP="0089444D">
            <w:pPr>
              <w:autoSpaceDE w:val="0"/>
              <w:autoSpaceDN w:val="0"/>
              <w:adjustRightInd w:val="0"/>
              <w:spacing w:after="0" w:line="360" w:lineRule="auto"/>
              <w:jc w:val="both"/>
              <w:rPr>
                <w:rFonts w:ascii="Arial" w:hAnsi="Arial" w:cs="Arial"/>
                <w:sz w:val="20"/>
                <w:szCs w:val="20"/>
              </w:rPr>
            </w:pPr>
            <w:r w:rsidRPr="00F874CD">
              <w:rPr>
                <w:rFonts w:ascii="Arial" w:hAnsi="Arial" w:cs="Arial"/>
                <w:iCs/>
                <w:sz w:val="20"/>
                <w:szCs w:val="20"/>
              </w:rPr>
              <w:t xml:space="preserve">Martha Cristina Nunes </w:t>
            </w:r>
            <w:proofErr w:type="spellStart"/>
            <w:proofErr w:type="gramStart"/>
            <w:r w:rsidRPr="00F874CD">
              <w:rPr>
                <w:rFonts w:ascii="Arial" w:hAnsi="Arial" w:cs="Arial"/>
                <w:iCs/>
                <w:sz w:val="20"/>
                <w:szCs w:val="20"/>
              </w:rPr>
              <w:t>MOREIRA;Romeu</w:t>
            </w:r>
            <w:proofErr w:type="spellEnd"/>
            <w:proofErr w:type="gramEnd"/>
            <w:r w:rsidRPr="00F874CD">
              <w:rPr>
                <w:rFonts w:ascii="Arial" w:hAnsi="Arial" w:cs="Arial"/>
                <w:iCs/>
                <w:sz w:val="20"/>
                <w:szCs w:val="20"/>
              </w:rPr>
              <w:t xml:space="preserve"> </w:t>
            </w:r>
            <w:proofErr w:type="spellStart"/>
            <w:r w:rsidRPr="00F874CD">
              <w:rPr>
                <w:rFonts w:ascii="Arial" w:hAnsi="Arial" w:cs="Arial"/>
                <w:iCs/>
                <w:sz w:val="20"/>
                <w:szCs w:val="20"/>
              </w:rPr>
              <w:t>GOMES;Claudia</w:t>
            </w:r>
            <w:proofErr w:type="spellEnd"/>
            <w:r w:rsidRPr="00F874CD">
              <w:rPr>
                <w:rFonts w:ascii="Arial" w:hAnsi="Arial" w:cs="Arial"/>
                <w:iCs/>
                <w:sz w:val="20"/>
                <w:szCs w:val="20"/>
              </w:rPr>
              <w:t xml:space="preserve"> Regina RIBEIRO.</w:t>
            </w:r>
          </w:p>
        </w:tc>
      </w:tr>
      <w:tr w:rsidR="0089444D" w:rsidRPr="0081395A" w14:paraId="2AABD0F8" w14:textId="77777777" w:rsidTr="00F874CD">
        <w:trPr>
          <w:trHeight w:val="635"/>
        </w:trPr>
        <w:tc>
          <w:tcPr>
            <w:tcW w:w="851" w:type="dxa"/>
          </w:tcPr>
          <w:p w14:paraId="5BE70ABC"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84</w:t>
            </w:r>
            <w:r w:rsidR="0089444D" w:rsidRPr="00F874CD">
              <w:rPr>
                <w:rFonts w:ascii="Arial" w:hAnsi="Arial" w:cs="Arial"/>
                <w:b/>
                <w:sz w:val="20"/>
                <w:szCs w:val="20"/>
              </w:rPr>
              <w:t>°</w:t>
            </w:r>
          </w:p>
        </w:tc>
        <w:tc>
          <w:tcPr>
            <w:tcW w:w="851" w:type="dxa"/>
          </w:tcPr>
          <w:p w14:paraId="4993AFC7" w14:textId="77777777" w:rsidR="0089444D" w:rsidRPr="00F874CD" w:rsidRDefault="0089444D" w:rsidP="0089444D">
            <w:pPr>
              <w:spacing w:after="0" w:line="360" w:lineRule="auto"/>
              <w:rPr>
                <w:rFonts w:ascii="Arial" w:hAnsi="Arial" w:cs="Arial"/>
                <w:color w:val="FFFF00"/>
                <w:sz w:val="20"/>
                <w:szCs w:val="20"/>
              </w:rPr>
            </w:pPr>
            <w:r w:rsidRPr="00F874CD">
              <w:rPr>
                <w:rFonts w:ascii="Arial" w:hAnsi="Arial" w:cs="Arial"/>
                <w:sz w:val="20"/>
                <w:szCs w:val="20"/>
              </w:rPr>
              <w:t>2016</w:t>
            </w:r>
          </w:p>
        </w:tc>
        <w:tc>
          <w:tcPr>
            <w:tcW w:w="2268" w:type="dxa"/>
          </w:tcPr>
          <w:p w14:paraId="41CB4B32" w14:textId="77777777" w:rsidR="0089444D" w:rsidRPr="00F874CD" w:rsidRDefault="0089444D" w:rsidP="0089444D">
            <w:pPr>
              <w:spacing w:after="0" w:line="360" w:lineRule="auto"/>
              <w:jc w:val="both"/>
              <w:rPr>
                <w:rStyle w:val="nfase"/>
                <w:rFonts w:ascii="Arial" w:hAnsi="Arial" w:cs="Arial"/>
                <w:i w:val="0"/>
                <w:sz w:val="20"/>
                <w:szCs w:val="20"/>
                <w:shd w:val="clear" w:color="auto" w:fill="FFFFFF"/>
              </w:rPr>
            </w:pPr>
            <w:r w:rsidRPr="00F874CD">
              <w:rPr>
                <w:rFonts w:ascii="Arial" w:hAnsi="Arial" w:cs="Arial"/>
                <w:sz w:val="20"/>
                <w:szCs w:val="20"/>
              </w:rPr>
              <w:t>Saúde e Transformação Social</w:t>
            </w:r>
          </w:p>
        </w:tc>
        <w:tc>
          <w:tcPr>
            <w:tcW w:w="5499" w:type="dxa"/>
          </w:tcPr>
          <w:p w14:paraId="2F109834" w14:textId="77777777" w:rsidR="0089444D" w:rsidRPr="00F874CD" w:rsidRDefault="0089444D" w:rsidP="0089444D">
            <w:pPr>
              <w:spacing w:after="0" w:line="360" w:lineRule="auto"/>
              <w:jc w:val="both"/>
              <w:rPr>
                <w:rFonts w:ascii="Arial" w:hAnsi="Arial" w:cs="Arial"/>
                <w:i/>
                <w:sz w:val="20"/>
                <w:szCs w:val="20"/>
              </w:rPr>
            </w:pPr>
            <w:r w:rsidRPr="00F874CD">
              <w:rPr>
                <w:rStyle w:val="nfase"/>
                <w:rFonts w:ascii="Arial" w:hAnsi="Arial" w:cs="Arial"/>
                <w:i w:val="0"/>
                <w:color w:val="111111"/>
                <w:sz w:val="20"/>
                <w:szCs w:val="20"/>
                <w:shd w:val="clear" w:color="auto" w:fill="FFFFFF"/>
              </w:rPr>
              <w:t>Michelle Araújo MOREIRA; Camila Nunes CARVALHO.</w:t>
            </w:r>
          </w:p>
        </w:tc>
      </w:tr>
      <w:tr w:rsidR="0089444D" w:rsidRPr="0081395A" w14:paraId="2FF679B0" w14:textId="77777777" w:rsidTr="00DD294A">
        <w:trPr>
          <w:trHeight w:val="1012"/>
        </w:trPr>
        <w:tc>
          <w:tcPr>
            <w:tcW w:w="851" w:type="dxa"/>
          </w:tcPr>
          <w:p w14:paraId="1C7C77E9"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85</w:t>
            </w:r>
            <w:r w:rsidR="0089444D" w:rsidRPr="00F874CD">
              <w:rPr>
                <w:rFonts w:ascii="Arial" w:hAnsi="Arial" w:cs="Arial"/>
                <w:b/>
                <w:sz w:val="20"/>
                <w:szCs w:val="20"/>
              </w:rPr>
              <w:t>°</w:t>
            </w:r>
          </w:p>
        </w:tc>
        <w:tc>
          <w:tcPr>
            <w:tcW w:w="851" w:type="dxa"/>
          </w:tcPr>
          <w:p w14:paraId="6E10F9DD"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2016</w:t>
            </w:r>
          </w:p>
        </w:tc>
        <w:tc>
          <w:tcPr>
            <w:tcW w:w="2268" w:type="dxa"/>
          </w:tcPr>
          <w:p w14:paraId="1C4E736C" w14:textId="77777777" w:rsidR="0089444D" w:rsidRPr="00F874CD" w:rsidRDefault="0089444D" w:rsidP="0089444D">
            <w:pPr>
              <w:spacing w:after="0" w:line="360" w:lineRule="auto"/>
              <w:jc w:val="both"/>
              <w:rPr>
                <w:rFonts w:ascii="Arial" w:hAnsi="Arial" w:cs="Arial"/>
                <w:sz w:val="20"/>
                <w:szCs w:val="20"/>
              </w:rPr>
            </w:pPr>
            <w:r w:rsidRPr="00F874CD">
              <w:rPr>
                <w:rFonts w:ascii="Arial" w:hAnsi="Arial" w:cs="Arial"/>
                <w:sz w:val="20"/>
                <w:szCs w:val="20"/>
              </w:rPr>
              <w:t>Universidade de Minas Gerais</w:t>
            </w:r>
          </w:p>
        </w:tc>
        <w:tc>
          <w:tcPr>
            <w:tcW w:w="5499" w:type="dxa"/>
          </w:tcPr>
          <w:p w14:paraId="08AEAB83" w14:textId="77777777" w:rsidR="0089444D" w:rsidRPr="00F874CD" w:rsidRDefault="0089444D" w:rsidP="0089444D">
            <w:pPr>
              <w:spacing w:after="0" w:line="360" w:lineRule="auto"/>
              <w:jc w:val="both"/>
              <w:rPr>
                <w:rStyle w:val="nfase"/>
                <w:rFonts w:ascii="Arial" w:hAnsi="Arial" w:cs="Arial"/>
                <w:i w:val="0"/>
                <w:color w:val="111111"/>
                <w:sz w:val="20"/>
                <w:szCs w:val="20"/>
                <w:shd w:val="clear" w:color="auto" w:fill="FFFFFF"/>
              </w:rPr>
            </w:pPr>
            <w:r w:rsidRPr="00F874CD">
              <w:rPr>
                <w:rStyle w:val="nfase"/>
                <w:rFonts w:ascii="Arial" w:hAnsi="Arial" w:cs="Arial"/>
                <w:i w:val="0"/>
                <w:color w:val="111111"/>
                <w:sz w:val="20"/>
                <w:szCs w:val="20"/>
                <w:shd w:val="clear" w:color="auto" w:fill="FFFFFF"/>
              </w:rPr>
              <w:t>Renata Maria Bueno OITICICA.</w:t>
            </w:r>
          </w:p>
        </w:tc>
      </w:tr>
      <w:tr w:rsidR="0089444D" w:rsidRPr="0081395A" w14:paraId="2C457EBA" w14:textId="77777777" w:rsidTr="00DD294A">
        <w:trPr>
          <w:trHeight w:val="1012"/>
        </w:trPr>
        <w:tc>
          <w:tcPr>
            <w:tcW w:w="851" w:type="dxa"/>
          </w:tcPr>
          <w:p w14:paraId="1DA71827"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lastRenderedPageBreak/>
              <w:t>86</w:t>
            </w:r>
            <w:r w:rsidR="0089444D" w:rsidRPr="00F874CD">
              <w:rPr>
                <w:rFonts w:ascii="Arial" w:hAnsi="Arial" w:cs="Arial"/>
                <w:b/>
                <w:sz w:val="20"/>
                <w:szCs w:val="20"/>
              </w:rPr>
              <w:t>º</w:t>
            </w:r>
          </w:p>
        </w:tc>
        <w:tc>
          <w:tcPr>
            <w:tcW w:w="851" w:type="dxa"/>
          </w:tcPr>
          <w:p w14:paraId="2E564106"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2017</w:t>
            </w:r>
          </w:p>
        </w:tc>
        <w:tc>
          <w:tcPr>
            <w:tcW w:w="2268" w:type="dxa"/>
          </w:tcPr>
          <w:p w14:paraId="3E094724" w14:textId="77777777" w:rsidR="0089444D" w:rsidRPr="00F874CD" w:rsidRDefault="0089444D" w:rsidP="0089444D">
            <w:pPr>
              <w:spacing w:after="0" w:line="360" w:lineRule="auto"/>
              <w:jc w:val="both"/>
              <w:rPr>
                <w:rStyle w:val="nfase"/>
                <w:rFonts w:ascii="Arial" w:hAnsi="Arial" w:cs="Arial"/>
                <w:i w:val="0"/>
                <w:iCs w:val="0"/>
                <w:sz w:val="20"/>
                <w:szCs w:val="20"/>
                <w:shd w:val="clear" w:color="auto" w:fill="FFFFFF"/>
              </w:rPr>
            </w:pPr>
            <w:r w:rsidRPr="00F874CD">
              <w:rPr>
                <w:rStyle w:val="nfase"/>
                <w:rFonts w:ascii="Arial" w:hAnsi="Arial" w:cs="Arial"/>
                <w:i w:val="0"/>
                <w:sz w:val="20"/>
                <w:szCs w:val="20"/>
                <w:shd w:val="clear" w:color="auto" w:fill="FFFFFF"/>
              </w:rPr>
              <w:t>Revista Interdisciplinar – Centro Universitário UNINOVAFAPI.</w:t>
            </w:r>
          </w:p>
        </w:tc>
        <w:tc>
          <w:tcPr>
            <w:tcW w:w="5499" w:type="dxa"/>
          </w:tcPr>
          <w:p w14:paraId="04FB0041" w14:textId="77777777" w:rsidR="0089444D" w:rsidRPr="00F874CD" w:rsidRDefault="0089444D" w:rsidP="0089444D">
            <w:pPr>
              <w:spacing w:after="0" w:line="360" w:lineRule="auto"/>
              <w:jc w:val="both"/>
              <w:rPr>
                <w:rFonts w:ascii="Arial" w:hAnsi="Arial" w:cs="Arial"/>
                <w:sz w:val="20"/>
                <w:szCs w:val="20"/>
              </w:rPr>
            </w:pPr>
            <w:r w:rsidRPr="00F874CD">
              <w:rPr>
                <w:rFonts w:ascii="Arial" w:hAnsi="Arial" w:cs="Arial"/>
                <w:sz w:val="20"/>
                <w:szCs w:val="20"/>
              </w:rPr>
              <w:t>Mayara da Costa MOURA; Cristiane Costa SOARES; Eliana Campelo LAGO; Maria do Rosário de Fátima Franco BATISTA; Rosimeire Ferreira de OLIVEIRA;</w:t>
            </w:r>
            <w:r w:rsidR="006E553B" w:rsidRPr="00F874CD">
              <w:rPr>
                <w:rFonts w:ascii="Arial" w:hAnsi="Arial" w:cs="Arial"/>
                <w:sz w:val="20"/>
                <w:szCs w:val="20"/>
              </w:rPr>
              <w:t xml:space="preserve"> Francisca Cecília Viana ROCHA.</w:t>
            </w:r>
          </w:p>
        </w:tc>
      </w:tr>
      <w:tr w:rsidR="0089444D" w:rsidRPr="0081395A" w14:paraId="07C1586C" w14:textId="77777777" w:rsidTr="00DD294A">
        <w:trPr>
          <w:trHeight w:val="1012"/>
        </w:trPr>
        <w:tc>
          <w:tcPr>
            <w:tcW w:w="851" w:type="dxa"/>
          </w:tcPr>
          <w:p w14:paraId="011B797F"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87</w:t>
            </w:r>
            <w:r w:rsidR="00E75AF9" w:rsidRPr="00F874CD">
              <w:rPr>
                <w:rFonts w:ascii="Arial" w:hAnsi="Arial" w:cs="Arial"/>
                <w:b/>
                <w:sz w:val="20"/>
                <w:szCs w:val="20"/>
              </w:rPr>
              <w:t>º</w:t>
            </w:r>
          </w:p>
        </w:tc>
        <w:tc>
          <w:tcPr>
            <w:tcW w:w="851" w:type="dxa"/>
          </w:tcPr>
          <w:p w14:paraId="16109B09"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2017</w:t>
            </w:r>
          </w:p>
        </w:tc>
        <w:tc>
          <w:tcPr>
            <w:tcW w:w="2268" w:type="dxa"/>
          </w:tcPr>
          <w:p w14:paraId="16186DF5" w14:textId="77777777" w:rsidR="0089444D" w:rsidRPr="00F874CD" w:rsidRDefault="0089444D" w:rsidP="0089444D">
            <w:pPr>
              <w:spacing w:after="0" w:line="360" w:lineRule="auto"/>
              <w:jc w:val="both"/>
              <w:rPr>
                <w:rStyle w:val="nfase"/>
                <w:rFonts w:ascii="Arial" w:hAnsi="Arial" w:cs="Arial"/>
                <w:i w:val="0"/>
                <w:sz w:val="20"/>
                <w:szCs w:val="20"/>
                <w:shd w:val="clear" w:color="auto" w:fill="FFFFFF"/>
              </w:rPr>
            </w:pPr>
            <w:r w:rsidRPr="00F874CD">
              <w:rPr>
                <w:rStyle w:val="nfase"/>
                <w:rFonts w:ascii="Arial" w:hAnsi="Arial" w:cs="Arial"/>
                <w:i w:val="0"/>
                <w:sz w:val="20"/>
                <w:szCs w:val="20"/>
                <w:shd w:val="clear" w:color="auto" w:fill="FFFFFF"/>
              </w:rPr>
              <w:t xml:space="preserve">Revista de Enfermagem e Atenção à Saúde. </w:t>
            </w:r>
          </w:p>
        </w:tc>
        <w:tc>
          <w:tcPr>
            <w:tcW w:w="5499" w:type="dxa"/>
          </w:tcPr>
          <w:p w14:paraId="423F0C22" w14:textId="77777777" w:rsidR="0089444D" w:rsidRPr="00F874CD" w:rsidRDefault="0089444D" w:rsidP="0089444D">
            <w:pPr>
              <w:spacing w:after="0" w:line="360" w:lineRule="auto"/>
              <w:jc w:val="both"/>
              <w:rPr>
                <w:rFonts w:ascii="Arial" w:hAnsi="Arial" w:cs="Arial"/>
                <w:i/>
                <w:sz w:val="20"/>
                <w:szCs w:val="20"/>
              </w:rPr>
            </w:pPr>
            <w:r w:rsidRPr="00F874CD">
              <w:rPr>
                <w:rStyle w:val="nfase"/>
                <w:rFonts w:ascii="Arial" w:hAnsi="Arial" w:cs="Arial"/>
                <w:i w:val="0"/>
                <w:sz w:val="20"/>
                <w:szCs w:val="20"/>
                <w:shd w:val="clear" w:color="auto" w:fill="FBFBF3"/>
              </w:rPr>
              <w:t xml:space="preserve">Gabriela Sofia HENZ, Cássia Regina </w:t>
            </w:r>
            <w:proofErr w:type="spellStart"/>
            <w:r w:rsidRPr="00F874CD">
              <w:rPr>
                <w:rStyle w:val="nfase"/>
                <w:rFonts w:ascii="Arial" w:hAnsi="Arial" w:cs="Arial"/>
                <w:i w:val="0"/>
                <w:sz w:val="20"/>
                <w:szCs w:val="20"/>
                <w:shd w:val="clear" w:color="auto" w:fill="FBFBF3"/>
              </w:rPr>
              <w:t>Gotler</w:t>
            </w:r>
            <w:proofErr w:type="spellEnd"/>
            <w:r w:rsidRPr="00F874CD">
              <w:rPr>
                <w:rStyle w:val="nfase"/>
                <w:rFonts w:ascii="Arial" w:hAnsi="Arial" w:cs="Arial"/>
                <w:i w:val="0"/>
                <w:sz w:val="20"/>
                <w:szCs w:val="20"/>
                <w:shd w:val="clear" w:color="auto" w:fill="FBFBF3"/>
              </w:rPr>
              <w:t xml:space="preserve"> MEDEIROS, Morgana SALVADORI. </w:t>
            </w:r>
          </w:p>
        </w:tc>
      </w:tr>
      <w:tr w:rsidR="0089444D" w:rsidRPr="00C554D8" w14:paraId="2E41956A" w14:textId="77777777" w:rsidTr="00DD294A">
        <w:trPr>
          <w:trHeight w:val="1012"/>
        </w:trPr>
        <w:tc>
          <w:tcPr>
            <w:tcW w:w="851" w:type="dxa"/>
          </w:tcPr>
          <w:p w14:paraId="1F69DDC9"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88</w:t>
            </w:r>
            <w:r w:rsidR="0089444D" w:rsidRPr="00F874CD">
              <w:rPr>
                <w:rFonts w:ascii="Arial" w:hAnsi="Arial" w:cs="Arial"/>
                <w:b/>
                <w:sz w:val="20"/>
                <w:szCs w:val="20"/>
              </w:rPr>
              <w:t>°</w:t>
            </w:r>
          </w:p>
        </w:tc>
        <w:tc>
          <w:tcPr>
            <w:tcW w:w="851" w:type="dxa"/>
          </w:tcPr>
          <w:p w14:paraId="3B6E247D"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2017</w:t>
            </w:r>
          </w:p>
        </w:tc>
        <w:tc>
          <w:tcPr>
            <w:tcW w:w="2268" w:type="dxa"/>
          </w:tcPr>
          <w:p w14:paraId="0B7A994B" w14:textId="77777777" w:rsidR="0089444D" w:rsidRPr="00F874CD" w:rsidRDefault="0089444D" w:rsidP="0089444D">
            <w:pPr>
              <w:spacing w:after="0" w:line="360" w:lineRule="auto"/>
              <w:jc w:val="both"/>
              <w:rPr>
                <w:rFonts w:ascii="Arial" w:hAnsi="Arial" w:cs="Arial"/>
                <w:sz w:val="20"/>
                <w:szCs w:val="20"/>
              </w:rPr>
            </w:pPr>
            <w:r w:rsidRPr="00F874CD">
              <w:rPr>
                <w:rFonts w:ascii="Arial" w:hAnsi="Arial" w:cs="Arial"/>
                <w:sz w:val="20"/>
                <w:szCs w:val="20"/>
              </w:rPr>
              <w:t>Revista de Enfermagem UFPE online</w:t>
            </w:r>
          </w:p>
        </w:tc>
        <w:tc>
          <w:tcPr>
            <w:tcW w:w="5499" w:type="dxa"/>
          </w:tcPr>
          <w:p w14:paraId="79578977" w14:textId="77777777" w:rsidR="0089444D" w:rsidRPr="00F874CD" w:rsidRDefault="0089444D" w:rsidP="0089444D">
            <w:pPr>
              <w:spacing w:after="0" w:line="360" w:lineRule="auto"/>
              <w:jc w:val="both"/>
              <w:rPr>
                <w:rFonts w:ascii="Arial" w:hAnsi="Arial" w:cs="Arial"/>
                <w:color w:val="000000"/>
                <w:sz w:val="20"/>
                <w:szCs w:val="20"/>
              </w:rPr>
            </w:pPr>
            <w:r w:rsidRPr="00F874CD">
              <w:rPr>
                <w:rFonts w:ascii="Arial" w:hAnsi="Arial" w:cs="Arial"/>
                <w:sz w:val="20"/>
                <w:szCs w:val="20"/>
              </w:rPr>
              <w:t xml:space="preserve">Bruna Michelle de Souza ALVES; Cássia Juliana da Silva ARAÚJO; Simone </w:t>
            </w:r>
            <w:proofErr w:type="spellStart"/>
            <w:r w:rsidRPr="00F874CD">
              <w:rPr>
                <w:rFonts w:ascii="Arial" w:hAnsi="Arial" w:cs="Arial"/>
                <w:sz w:val="20"/>
                <w:szCs w:val="20"/>
              </w:rPr>
              <w:t>Lugon</w:t>
            </w:r>
            <w:proofErr w:type="spellEnd"/>
            <w:r w:rsidRPr="00F874CD">
              <w:rPr>
                <w:rFonts w:ascii="Arial" w:hAnsi="Arial" w:cs="Arial"/>
                <w:sz w:val="20"/>
                <w:szCs w:val="20"/>
              </w:rPr>
              <w:t xml:space="preserve"> da Silva ALMEIDA; Aline Luzia Sampaio GUIMARÃES.</w:t>
            </w:r>
          </w:p>
        </w:tc>
      </w:tr>
      <w:tr w:rsidR="0089444D" w:rsidRPr="00717EB4" w14:paraId="112FEF0A" w14:textId="77777777" w:rsidTr="00F874CD">
        <w:trPr>
          <w:trHeight w:val="627"/>
        </w:trPr>
        <w:tc>
          <w:tcPr>
            <w:tcW w:w="851" w:type="dxa"/>
          </w:tcPr>
          <w:p w14:paraId="250DCEAA"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89</w:t>
            </w:r>
            <w:r w:rsidR="0089444D" w:rsidRPr="00F874CD">
              <w:rPr>
                <w:rFonts w:ascii="Arial" w:hAnsi="Arial" w:cs="Arial"/>
                <w:b/>
                <w:sz w:val="20"/>
                <w:szCs w:val="20"/>
              </w:rPr>
              <w:t>º</w:t>
            </w:r>
          </w:p>
        </w:tc>
        <w:tc>
          <w:tcPr>
            <w:tcW w:w="851" w:type="dxa"/>
          </w:tcPr>
          <w:p w14:paraId="1DBE0A5B"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2017</w:t>
            </w:r>
          </w:p>
        </w:tc>
        <w:tc>
          <w:tcPr>
            <w:tcW w:w="2268" w:type="dxa"/>
          </w:tcPr>
          <w:p w14:paraId="1E9FFA2F" w14:textId="77777777" w:rsidR="0089444D" w:rsidRPr="00F874CD" w:rsidRDefault="0089444D" w:rsidP="0089444D">
            <w:pPr>
              <w:spacing w:after="0" w:line="360" w:lineRule="auto"/>
              <w:jc w:val="both"/>
              <w:rPr>
                <w:rStyle w:val="nfase"/>
                <w:rFonts w:ascii="Arial" w:hAnsi="Arial" w:cs="Arial"/>
                <w:i w:val="0"/>
                <w:iCs w:val="0"/>
                <w:sz w:val="20"/>
                <w:szCs w:val="20"/>
                <w:shd w:val="clear" w:color="auto" w:fill="FFFFFF"/>
              </w:rPr>
            </w:pPr>
            <w:r w:rsidRPr="00F874CD">
              <w:rPr>
                <w:rStyle w:val="nfase"/>
                <w:rFonts w:ascii="Arial" w:hAnsi="Arial" w:cs="Arial"/>
                <w:i w:val="0"/>
                <w:sz w:val="20"/>
                <w:szCs w:val="20"/>
                <w:shd w:val="clear" w:color="auto" w:fill="FFFFFF"/>
              </w:rPr>
              <w:t>Enfermagem Revista</w:t>
            </w:r>
          </w:p>
        </w:tc>
        <w:tc>
          <w:tcPr>
            <w:tcW w:w="5499" w:type="dxa"/>
          </w:tcPr>
          <w:p w14:paraId="7A4DAE98" w14:textId="77777777" w:rsidR="0089444D" w:rsidRPr="00F874CD" w:rsidRDefault="0089444D" w:rsidP="0089444D">
            <w:pPr>
              <w:autoSpaceDE w:val="0"/>
              <w:autoSpaceDN w:val="0"/>
              <w:adjustRightInd w:val="0"/>
              <w:spacing w:after="0" w:line="360" w:lineRule="auto"/>
              <w:jc w:val="both"/>
              <w:rPr>
                <w:rFonts w:ascii="Arial" w:eastAsia="SymbolMT" w:hAnsi="Arial" w:cs="Arial"/>
                <w:sz w:val="20"/>
                <w:szCs w:val="20"/>
              </w:rPr>
            </w:pPr>
            <w:proofErr w:type="spellStart"/>
            <w:r w:rsidRPr="00F874CD">
              <w:rPr>
                <w:rFonts w:ascii="Arial" w:hAnsi="Arial" w:cs="Arial"/>
                <w:sz w:val="20"/>
                <w:szCs w:val="20"/>
              </w:rPr>
              <w:t>Graziele</w:t>
            </w:r>
            <w:proofErr w:type="spellEnd"/>
            <w:r w:rsidRPr="00F874CD">
              <w:rPr>
                <w:rFonts w:ascii="Arial" w:hAnsi="Arial" w:cs="Arial"/>
                <w:sz w:val="20"/>
                <w:szCs w:val="20"/>
              </w:rPr>
              <w:t xml:space="preserve"> dos Santos </w:t>
            </w:r>
            <w:proofErr w:type="spellStart"/>
            <w:r w:rsidRPr="00F874CD">
              <w:rPr>
                <w:rFonts w:ascii="Arial" w:hAnsi="Arial" w:cs="Arial"/>
                <w:sz w:val="20"/>
                <w:szCs w:val="20"/>
              </w:rPr>
              <w:t>Savaget</w:t>
            </w:r>
            <w:proofErr w:type="spellEnd"/>
            <w:r w:rsidRPr="00F874CD">
              <w:rPr>
                <w:rFonts w:ascii="Arial" w:hAnsi="Arial" w:cs="Arial"/>
                <w:sz w:val="20"/>
                <w:szCs w:val="20"/>
              </w:rPr>
              <w:t xml:space="preserve"> Paiva LOPES; Maria Claudete SARDAGNA; Solange </w:t>
            </w:r>
            <w:proofErr w:type="spellStart"/>
            <w:r w:rsidRPr="00F874CD">
              <w:rPr>
                <w:rFonts w:ascii="Arial" w:hAnsi="Arial" w:cs="Arial"/>
                <w:sz w:val="20"/>
                <w:szCs w:val="20"/>
              </w:rPr>
              <w:t>Abrocesi</w:t>
            </w:r>
            <w:proofErr w:type="spellEnd"/>
            <w:r w:rsidRPr="00F874CD">
              <w:rPr>
                <w:rFonts w:ascii="Arial" w:hAnsi="Arial" w:cs="Arial"/>
                <w:sz w:val="20"/>
                <w:szCs w:val="20"/>
              </w:rPr>
              <w:t xml:space="preserve"> IERVOLINO</w:t>
            </w:r>
            <w:r w:rsidRPr="00F874CD">
              <w:rPr>
                <w:rFonts w:ascii="Arial" w:eastAsia="SymbolMT" w:hAnsi="Arial" w:cs="Arial"/>
                <w:sz w:val="20"/>
                <w:szCs w:val="20"/>
              </w:rPr>
              <w:t>.</w:t>
            </w:r>
          </w:p>
        </w:tc>
      </w:tr>
      <w:tr w:rsidR="0089444D" w:rsidRPr="00717EB4" w14:paraId="46C85F1A" w14:textId="77777777" w:rsidTr="00F874CD">
        <w:trPr>
          <w:trHeight w:val="637"/>
        </w:trPr>
        <w:tc>
          <w:tcPr>
            <w:tcW w:w="851" w:type="dxa"/>
          </w:tcPr>
          <w:p w14:paraId="76F202CF"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90</w:t>
            </w:r>
            <w:r w:rsidR="00E75AF9" w:rsidRPr="00F874CD">
              <w:rPr>
                <w:rFonts w:ascii="Arial" w:hAnsi="Arial" w:cs="Arial"/>
                <w:b/>
                <w:sz w:val="20"/>
                <w:szCs w:val="20"/>
              </w:rPr>
              <w:t>º</w:t>
            </w:r>
          </w:p>
        </w:tc>
        <w:tc>
          <w:tcPr>
            <w:tcW w:w="851" w:type="dxa"/>
          </w:tcPr>
          <w:p w14:paraId="3D62B789"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2017</w:t>
            </w:r>
          </w:p>
        </w:tc>
        <w:tc>
          <w:tcPr>
            <w:tcW w:w="2268" w:type="dxa"/>
          </w:tcPr>
          <w:p w14:paraId="0F27D1D2" w14:textId="77777777" w:rsidR="0089444D" w:rsidRPr="00F874CD" w:rsidRDefault="0089444D" w:rsidP="0089444D">
            <w:pPr>
              <w:pStyle w:val="Ttulo2"/>
              <w:shd w:val="clear" w:color="auto" w:fill="FFFFFF"/>
              <w:spacing w:before="0" w:line="360" w:lineRule="auto"/>
              <w:outlineLvl w:val="1"/>
              <w:rPr>
                <w:rStyle w:val="nfase"/>
                <w:rFonts w:ascii="Arial" w:hAnsi="Arial" w:cs="Arial"/>
                <w:b w:val="0"/>
                <w:bCs w:val="0"/>
                <w:i w:val="0"/>
                <w:iCs w:val="0"/>
                <w:color w:val="auto"/>
                <w:sz w:val="20"/>
                <w:szCs w:val="20"/>
              </w:rPr>
            </w:pPr>
            <w:proofErr w:type="spellStart"/>
            <w:r w:rsidRPr="00F874CD">
              <w:rPr>
                <w:rFonts w:ascii="Arial" w:hAnsi="Arial" w:cs="Arial"/>
                <w:b w:val="0"/>
                <w:bCs w:val="0"/>
                <w:color w:val="auto"/>
                <w:sz w:val="20"/>
                <w:szCs w:val="20"/>
              </w:rPr>
              <w:t>Physis</w:t>
            </w:r>
            <w:proofErr w:type="spellEnd"/>
            <w:r w:rsidRPr="00F874CD">
              <w:rPr>
                <w:rFonts w:ascii="Arial" w:hAnsi="Arial" w:cs="Arial"/>
                <w:b w:val="0"/>
                <w:bCs w:val="0"/>
                <w:color w:val="auto"/>
                <w:sz w:val="20"/>
                <w:szCs w:val="20"/>
              </w:rPr>
              <w:t>: Revista de Saúde Coletiva</w:t>
            </w:r>
          </w:p>
        </w:tc>
        <w:tc>
          <w:tcPr>
            <w:tcW w:w="5499" w:type="dxa"/>
          </w:tcPr>
          <w:p w14:paraId="05A930F8" w14:textId="77777777" w:rsidR="0089444D" w:rsidRPr="00F874CD" w:rsidRDefault="0089444D" w:rsidP="0089444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Cláudia Regina RIBEIRO; Romeu GOMES; Martha Cristina Nunes MOREIRA. </w:t>
            </w:r>
          </w:p>
        </w:tc>
      </w:tr>
      <w:tr w:rsidR="0089444D" w:rsidRPr="00C554D8" w14:paraId="76782559" w14:textId="77777777" w:rsidTr="00F874CD">
        <w:trPr>
          <w:trHeight w:val="1058"/>
        </w:trPr>
        <w:tc>
          <w:tcPr>
            <w:tcW w:w="851" w:type="dxa"/>
            <w:shd w:val="clear" w:color="auto" w:fill="auto"/>
          </w:tcPr>
          <w:p w14:paraId="0FF54D74"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91</w:t>
            </w:r>
            <w:r w:rsidR="0089444D" w:rsidRPr="00F874CD">
              <w:rPr>
                <w:rFonts w:ascii="Arial" w:hAnsi="Arial" w:cs="Arial"/>
                <w:b/>
                <w:sz w:val="20"/>
                <w:szCs w:val="20"/>
              </w:rPr>
              <w:t>°</w:t>
            </w:r>
          </w:p>
        </w:tc>
        <w:tc>
          <w:tcPr>
            <w:tcW w:w="851" w:type="dxa"/>
          </w:tcPr>
          <w:p w14:paraId="50A908EC"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2018</w:t>
            </w:r>
          </w:p>
        </w:tc>
        <w:tc>
          <w:tcPr>
            <w:tcW w:w="2268" w:type="dxa"/>
          </w:tcPr>
          <w:p w14:paraId="7FC81EE5" w14:textId="77777777" w:rsidR="0089444D" w:rsidRPr="00F874CD" w:rsidRDefault="0089444D" w:rsidP="0089444D">
            <w:pPr>
              <w:spacing w:after="0" w:line="360" w:lineRule="auto"/>
              <w:jc w:val="both"/>
              <w:rPr>
                <w:rFonts w:ascii="Arial" w:hAnsi="Arial" w:cs="Arial"/>
                <w:sz w:val="20"/>
                <w:szCs w:val="20"/>
              </w:rPr>
            </w:pPr>
            <w:r w:rsidRPr="00F874CD">
              <w:rPr>
                <w:rFonts w:ascii="Arial" w:hAnsi="Arial" w:cs="Arial"/>
                <w:bCs/>
                <w:sz w:val="20"/>
                <w:szCs w:val="20"/>
              </w:rPr>
              <w:t>Arquivo de Ciências da Saúde UNIPAR</w:t>
            </w:r>
          </w:p>
        </w:tc>
        <w:tc>
          <w:tcPr>
            <w:tcW w:w="5499" w:type="dxa"/>
          </w:tcPr>
          <w:p w14:paraId="3B563D3D" w14:textId="77777777" w:rsidR="0089444D" w:rsidRPr="00F874CD" w:rsidRDefault="0089444D" w:rsidP="0089444D">
            <w:pPr>
              <w:spacing w:after="0" w:line="360" w:lineRule="auto"/>
              <w:jc w:val="both"/>
              <w:rPr>
                <w:rFonts w:ascii="Arial" w:hAnsi="Arial" w:cs="Arial"/>
                <w:iCs/>
                <w:color w:val="000000"/>
                <w:sz w:val="20"/>
                <w:szCs w:val="20"/>
              </w:rPr>
            </w:pPr>
            <w:r w:rsidRPr="00F874CD">
              <w:rPr>
                <w:rFonts w:ascii="Arial" w:hAnsi="Arial" w:cs="Arial"/>
                <w:sz w:val="20"/>
                <w:szCs w:val="20"/>
              </w:rPr>
              <w:t xml:space="preserve">Natália Oliveira de ASSIS; Juliana RODRIGUES; </w:t>
            </w:r>
            <w:proofErr w:type="spellStart"/>
            <w:r w:rsidRPr="00F874CD">
              <w:rPr>
                <w:rFonts w:ascii="Arial" w:hAnsi="Arial" w:cs="Arial"/>
                <w:sz w:val="20"/>
                <w:szCs w:val="20"/>
              </w:rPr>
              <w:t>Berendina</w:t>
            </w:r>
            <w:proofErr w:type="spellEnd"/>
            <w:r w:rsidRPr="00F874CD">
              <w:rPr>
                <w:rFonts w:ascii="Arial" w:hAnsi="Arial" w:cs="Arial"/>
                <w:sz w:val="20"/>
                <w:szCs w:val="20"/>
              </w:rPr>
              <w:t xml:space="preserve"> </w:t>
            </w:r>
            <w:proofErr w:type="spellStart"/>
            <w:r w:rsidRPr="00F874CD">
              <w:rPr>
                <w:rFonts w:ascii="Arial" w:hAnsi="Arial" w:cs="Arial"/>
                <w:sz w:val="20"/>
                <w:szCs w:val="20"/>
              </w:rPr>
              <w:t>Elsina</w:t>
            </w:r>
            <w:proofErr w:type="spellEnd"/>
            <w:r w:rsidRPr="00F874CD">
              <w:rPr>
                <w:rFonts w:ascii="Arial" w:hAnsi="Arial" w:cs="Arial"/>
                <w:sz w:val="20"/>
                <w:szCs w:val="20"/>
              </w:rPr>
              <w:t xml:space="preserve"> </w:t>
            </w:r>
            <w:proofErr w:type="spellStart"/>
            <w:r w:rsidRPr="00F874CD">
              <w:rPr>
                <w:rFonts w:ascii="Arial" w:hAnsi="Arial" w:cs="Arial"/>
                <w:sz w:val="20"/>
                <w:szCs w:val="20"/>
              </w:rPr>
              <w:t>Bouwman</w:t>
            </w:r>
            <w:proofErr w:type="spellEnd"/>
            <w:r w:rsidRPr="00F874CD">
              <w:rPr>
                <w:rFonts w:ascii="Arial" w:hAnsi="Arial" w:cs="Arial"/>
                <w:sz w:val="20"/>
                <w:szCs w:val="20"/>
              </w:rPr>
              <w:t xml:space="preserve"> CHRISTÓFORO; Yolanda </w:t>
            </w:r>
            <w:proofErr w:type="spellStart"/>
            <w:r w:rsidRPr="00F874CD">
              <w:rPr>
                <w:rFonts w:ascii="Arial" w:hAnsi="Arial" w:cs="Arial"/>
                <w:sz w:val="20"/>
                <w:szCs w:val="20"/>
              </w:rPr>
              <w:t>Rufina</w:t>
            </w:r>
            <w:proofErr w:type="spellEnd"/>
            <w:r w:rsidRPr="00F874CD">
              <w:rPr>
                <w:rFonts w:ascii="Arial" w:hAnsi="Arial" w:cs="Arial"/>
                <w:sz w:val="20"/>
                <w:szCs w:val="20"/>
              </w:rPr>
              <w:t xml:space="preserve"> </w:t>
            </w:r>
            <w:proofErr w:type="spellStart"/>
            <w:r w:rsidRPr="00F874CD">
              <w:rPr>
                <w:rFonts w:ascii="Arial" w:hAnsi="Arial" w:cs="Arial"/>
                <w:sz w:val="20"/>
                <w:szCs w:val="20"/>
              </w:rPr>
              <w:t>Condorimay</w:t>
            </w:r>
            <w:proofErr w:type="spellEnd"/>
            <w:r w:rsidRPr="00F874CD">
              <w:rPr>
                <w:rFonts w:ascii="Arial" w:hAnsi="Arial" w:cs="Arial"/>
                <w:sz w:val="20"/>
                <w:szCs w:val="20"/>
              </w:rPr>
              <w:t xml:space="preserve"> TACSI.</w:t>
            </w:r>
          </w:p>
        </w:tc>
      </w:tr>
      <w:tr w:rsidR="0089444D" w:rsidRPr="00C554D8" w14:paraId="7EB8B9F3" w14:textId="77777777" w:rsidTr="00F874CD">
        <w:trPr>
          <w:trHeight w:val="988"/>
        </w:trPr>
        <w:tc>
          <w:tcPr>
            <w:tcW w:w="851" w:type="dxa"/>
            <w:shd w:val="clear" w:color="auto" w:fill="auto"/>
          </w:tcPr>
          <w:p w14:paraId="7A3DBF84"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92</w:t>
            </w:r>
            <w:r w:rsidR="00E75AF9" w:rsidRPr="00F874CD">
              <w:rPr>
                <w:rFonts w:ascii="Arial" w:hAnsi="Arial" w:cs="Arial"/>
                <w:b/>
                <w:sz w:val="20"/>
                <w:szCs w:val="20"/>
              </w:rPr>
              <w:t>º</w:t>
            </w:r>
          </w:p>
        </w:tc>
        <w:tc>
          <w:tcPr>
            <w:tcW w:w="851" w:type="dxa"/>
          </w:tcPr>
          <w:p w14:paraId="2DE91248"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2018</w:t>
            </w:r>
          </w:p>
        </w:tc>
        <w:tc>
          <w:tcPr>
            <w:tcW w:w="2268" w:type="dxa"/>
          </w:tcPr>
          <w:p w14:paraId="616F1A36" w14:textId="77777777" w:rsidR="0089444D" w:rsidRPr="00F874CD" w:rsidRDefault="0089444D" w:rsidP="0089444D">
            <w:pPr>
              <w:spacing w:after="0" w:line="360" w:lineRule="auto"/>
              <w:jc w:val="both"/>
              <w:rPr>
                <w:rFonts w:ascii="Arial" w:hAnsi="Arial" w:cs="Arial"/>
                <w:bCs/>
                <w:sz w:val="20"/>
                <w:szCs w:val="20"/>
              </w:rPr>
            </w:pPr>
            <w:r w:rsidRPr="00F874CD">
              <w:rPr>
                <w:rFonts w:ascii="Arial" w:hAnsi="Arial" w:cs="Arial"/>
                <w:bCs/>
                <w:color w:val="000000"/>
                <w:sz w:val="20"/>
                <w:szCs w:val="20"/>
              </w:rPr>
              <w:t>JOURNAL OF HEALTH CONNECTIONS</w:t>
            </w:r>
          </w:p>
        </w:tc>
        <w:tc>
          <w:tcPr>
            <w:tcW w:w="5499" w:type="dxa"/>
          </w:tcPr>
          <w:p w14:paraId="7E4D8372" w14:textId="77777777" w:rsidR="0089444D" w:rsidRPr="00F874CD" w:rsidRDefault="0089444D" w:rsidP="0089444D">
            <w:pPr>
              <w:spacing w:after="0" w:line="360" w:lineRule="auto"/>
              <w:jc w:val="both"/>
              <w:rPr>
                <w:rFonts w:ascii="Arial" w:hAnsi="Arial" w:cs="Arial"/>
                <w:sz w:val="20"/>
                <w:szCs w:val="20"/>
              </w:rPr>
            </w:pPr>
            <w:proofErr w:type="spellStart"/>
            <w:r w:rsidRPr="00F874CD">
              <w:rPr>
                <w:rFonts w:ascii="Arial" w:hAnsi="Arial" w:cs="Arial"/>
                <w:sz w:val="20"/>
                <w:szCs w:val="20"/>
              </w:rPr>
              <w:t>Thamyres</w:t>
            </w:r>
            <w:proofErr w:type="spellEnd"/>
            <w:r w:rsidRPr="00F874CD">
              <w:rPr>
                <w:rFonts w:ascii="Arial" w:hAnsi="Arial" w:cs="Arial"/>
                <w:sz w:val="20"/>
                <w:szCs w:val="20"/>
              </w:rPr>
              <w:t xml:space="preserve"> Neves MIRANDA; Jessica da Cruz TEIXEIRA; Annie </w:t>
            </w:r>
            <w:proofErr w:type="spellStart"/>
            <w:r w:rsidRPr="00F874CD">
              <w:rPr>
                <w:rFonts w:ascii="Arial" w:hAnsi="Arial" w:cs="Arial"/>
                <w:sz w:val="20"/>
                <w:szCs w:val="20"/>
              </w:rPr>
              <w:t>Cylleno</w:t>
            </w:r>
            <w:proofErr w:type="spellEnd"/>
            <w:r w:rsidRPr="00F874CD">
              <w:rPr>
                <w:rFonts w:ascii="Arial" w:hAnsi="Arial" w:cs="Arial"/>
                <w:sz w:val="20"/>
                <w:szCs w:val="20"/>
              </w:rPr>
              <w:t xml:space="preserve"> R. de OLIVEIRA; Ronald Teixeira P. FERNANDES.</w:t>
            </w:r>
          </w:p>
        </w:tc>
      </w:tr>
      <w:tr w:rsidR="0089444D" w:rsidRPr="00E73B87" w14:paraId="11A9D951" w14:textId="77777777" w:rsidTr="00DD294A">
        <w:trPr>
          <w:trHeight w:val="1012"/>
        </w:trPr>
        <w:tc>
          <w:tcPr>
            <w:tcW w:w="851" w:type="dxa"/>
          </w:tcPr>
          <w:p w14:paraId="0FC2A421" w14:textId="77777777" w:rsidR="0089444D" w:rsidRPr="00F874CD" w:rsidRDefault="00E75AF9" w:rsidP="0089444D">
            <w:pPr>
              <w:spacing w:after="0" w:line="360" w:lineRule="auto"/>
              <w:rPr>
                <w:rFonts w:ascii="Arial" w:hAnsi="Arial" w:cs="Arial"/>
                <w:b/>
                <w:sz w:val="20"/>
                <w:szCs w:val="20"/>
              </w:rPr>
            </w:pPr>
            <w:r w:rsidRPr="00F874CD">
              <w:rPr>
                <w:rFonts w:ascii="Arial" w:hAnsi="Arial" w:cs="Arial"/>
                <w:b/>
                <w:sz w:val="20"/>
                <w:szCs w:val="20"/>
              </w:rPr>
              <w:t>9</w:t>
            </w:r>
            <w:r w:rsidR="00BB52AB" w:rsidRPr="00F874CD">
              <w:rPr>
                <w:rFonts w:ascii="Arial" w:hAnsi="Arial" w:cs="Arial"/>
                <w:b/>
                <w:sz w:val="20"/>
                <w:szCs w:val="20"/>
              </w:rPr>
              <w:t>3</w:t>
            </w:r>
            <w:r w:rsidR="0089444D" w:rsidRPr="00F874CD">
              <w:rPr>
                <w:rFonts w:ascii="Arial" w:hAnsi="Arial" w:cs="Arial"/>
                <w:b/>
                <w:sz w:val="20"/>
                <w:szCs w:val="20"/>
              </w:rPr>
              <w:t>º</w:t>
            </w:r>
          </w:p>
        </w:tc>
        <w:tc>
          <w:tcPr>
            <w:tcW w:w="851" w:type="dxa"/>
          </w:tcPr>
          <w:p w14:paraId="391F3B6A"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2018</w:t>
            </w:r>
          </w:p>
        </w:tc>
        <w:tc>
          <w:tcPr>
            <w:tcW w:w="2268" w:type="dxa"/>
          </w:tcPr>
          <w:p w14:paraId="7E371889" w14:textId="77777777" w:rsidR="0089444D" w:rsidRPr="00F874CD" w:rsidRDefault="0089444D" w:rsidP="0089444D">
            <w:pPr>
              <w:pStyle w:val="Subttulo"/>
              <w:spacing w:after="0" w:line="360" w:lineRule="auto"/>
              <w:jc w:val="both"/>
              <w:rPr>
                <w:rStyle w:val="nfaseIntensa"/>
                <w:rFonts w:ascii="Arial" w:hAnsi="Arial" w:cs="Arial"/>
                <w:i w:val="0"/>
                <w:color w:val="auto"/>
                <w:sz w:val="20"/>
                <w:szCs w:val="20"/>
              </w:rPr>
            </w:pPr>
            <w:proofErr w:type="spellStart"/>
            <w:r w:rsidRPr="00F874CD">
              <w:rPr>
                <w:rStyle w:val="nfaseIntensa"/>
                <w:rFonts w:ascii="Arial" w:hAnsi="Arial" w:cs="Arial"/>
                <w:i w:val="0"/>
                <w:color w:val="auto"/>
                <w:sz w:val="20"/>
                <w:szCs w:val="20"/>
              </w:rPr>
              <w:t>Journal</w:t>
            </w:r>
            <w:proofErr w:type="spellEnd"/>
            <w:r w:rsidRPr="00F874CD">
              <w:rPr>
                <w:rStyle w:val="nfaseIntensa"/>
                <w:rFonts w:ascii="Arial" w:hAnsi="Arial" w:cs="Arial"/>
                <w:i w:val="0"/>
                <w:color w:val="auto"/>
                <w:sz w:val="20"/>
                <w:szCs w:val="20"/>
              </w:rPr>
              <w:t xml:space="preserve"> </w:t>
            </w:r>
            <w:proofErr w:type="spellStart"/>
            <w:r w:rsidRPr="00F874CD">
              <w:rPr>
                <w:rStyle w:val="nfaseIntensa"/>
                <w:rFonts w:ascii="Arial" w:hAnsi="Arial" w:cs="Arial"/>
                <w:i w:val="0"/>
                <w:color w:val="auto"/>
                <w:sz w:val="20"/>
                <w:szCs w:val="20"/>
              </w:rPr>
              <w:t>of</w:t>
            </w:r>
            <w:proofErr w:type="spellEnd"/>
            <w:r w:rsidRPr="00F874CD">
              <w:rPr>
                <w:rStyle w:val="nfaseIntensa"/>
                <w:rFonts w:ascii="Arial" w:hAnsi="Arial" w:cs="Arial"/>
                <w:i w:val="0"/>
                <w:color w:val="auto"/>
                <w:sz w:val="20"/>
                <w:szCs w:val="20"/>
              </w:rPr>
              <w:t xml:space="preserve"> Health Connections</w:t>
            </w:r>
          </w:p>
          <w:p w14:paraId="22B54777" w14:textId="77777777" w:rsidR="0089444D" w:rsidRPr="00F874CD" w:rsidRDefault="0089444D" w:rsidP="0089444D">
            <w:pPr>
              <w:spacing w:after="0" w:line="360" w:lineRule="auto"/>
              <w:jc w:val="both"/>
              <w:rPr>
                <w:rStyle w:val="nfase"/>
                <w:rFonts w:ascii="Arial" w:hAnsi="Arial" w:cs="Arial"/>
                <w:i w:val="0"/>
                <w:iCs w:val="0"/>
                <w:sz w:val="20"/>
                <w:szCs w:val="20"/>
                <w:shd w:val="clear" w:color="auto" w:fill="FFFFFF"/>
              </w:rPr>
            </w:pPr>
          </w:p>
        </w:tc>
        <w:tc>
          <w:tcPr>
            <w:tcW w:w="5499" w:type="dxa"/>
          </w:tcPr>
          <w:p w14:paraId="1F837846" w14:textId="77777777" w:rsidR="0089444D" w:rsidRPr="00F874CD" w:rsidRDefault="0089444D" w:rsidP="0089444D">
            <w:pPr>
              <w:spacing w:after="0" w:line="360" w:lineRule="auto"/>
              <w:jc w:val="both"/>
              <w:rPr>
                <w:rFonts w:ascii="Arial" w:hAnsi="Arial" w:cs="Arial"/>
                <w:sz w:val="20"/>
                <w:szCs w:val="20"/>
              </w:rPr>
            </w:pPr>
            <w:proofErr w:type="spellStart"/>
            <w:r w:rsidRPr="00F874CD">
              <w:rPr>
                <w:rFonts w:ascii="Arial" w:hAnsi="Arial" w:cs="Arial"/>
                <w:sz w:val="20"/>
                <w:szCs w:val="20"/>
              </w:rPr>
              <w:t>Thamyres</w:t>
            </w:r>
            <w:proofErr w:type="spellEnd"/>
            <w:r w:rsidRPr="00F874CD">
              <w:rPr>
                <w:rFonts w:ascii="Arial" w:hAnsi="Arial" w:cs="Arial"/>
                <w:sz w:val="20"/>
                <w:szCs w:val="20"/>
              </w:rPr>
              <w:t xml:space="preserve"> Neves MIRANDA; Jessica da Cruz TEIXEIRA; Annie </w:t>
            </w:r>
            <w:proofErr w:type="spellStart"/>
            <w:r w:rsidRPr="00F874CD">
              <w:rPr>
                <w:rFonts w:ascii="Arial" w:hAnsi="Arial" w:cs="Arial"/>
                <w:sz w:val="20"/>
                <w:szCs w:val="20"/>
              </w:rPr>
              <w:t>Cylleno</w:t>
            </w:r>
            <w:proofErr w:type="spellEnd"/>
            <w:r w:rsidRPr="00F874CD">
              <w:rPr>
                <w:rFonts w:ascii="Arial" w:hAnsi="Arial" w:cs="Arial"/>
                <w:sz w:val="20"/>
                <w:szCs w:val="20"/>
              </w:rPr>
              <w:t xml:space="preserve"> R. de OLIVEIRA; Ronald Teixeira P. FERNANDES.</w:t>
            </w:r>
          </w:p>
        </w:tc>
      </w:tr>
      <w:tr w:rsidR="0089444D" w:rsidRPr="00BE5F05" w14:paraId="4C40904C" w14:textId="77777777" w:rsidTr="00DD294A">
        <w:trPr>
          <w:trHeight w:val="1012"/>
        </w:trPr>
        <w:tc>
          <w:tcPr>
            <w:tcW w:w="851" w:type="dxa"/>
            <w:shd w:val="clear" w:color="auto" w:fill="auto"/>
          </w:tcPr>
          <w:p w14:paraId="3C02C1A2" w14:textId="77777777" w:rsidR="0089444D" w:rsidRPr="00F874CD" w:rsidRDefault="00E75AF9" w:rsidP="0089444D">
            <w:pPr>
              <w:spacing w:after="0" w:line="360" w:lineRule="auto"/>
              <w:rPr>
                <w:rFonts w:ascii="Arial" w:hAnsi="Arial" w:cs="Arial"/>
                <w:b/>
                <w:sz w:val="20"/>
                <w:szCs w:val="20"/>
              </w:rPr>
            </w:pPr>
            <w:r w:rsidRPr="00F874CD">
              <w:rPr>
                <w:rFonts w:ascii="Arial" w:hAnsi="Arial" w:cs="Arial"/>
                <w:b/>
                <w:sz w:val="20"/>
                <w:szCs w:val="20"/>
              </w:rPr>
              <w:t>9</w:t>
            </w:r>
            <w:r w:rsidR="00BB52AB" w:rsidRPr="00F874CD">
              <w:rPr>
                <w:rFonts w:ascii="Arial" w:hAnsi="Arial" w:cs="Arial"/>
                <w:b/>
                <w:sz w:val="20"/>
                <w:szCs w:val="20"/>
              </w:rPr>
              <w:t>4</w:t>
            </w:r>
            <w:r w:rsidR="0089444D" w:rsidRPr="00F874CD">
              <w:rPr>
                <w:rFonts w:ascii="Arial" w:hAnsi="Arial" w:cs="Arial"/>
                <w:b/>
                <w:sz w:val="20"/>
                <w:szCs w:val="20"/>
              </w:rPr>
              <w:t>º</w:t>
            </w:r>
          </w:p>
        </w:tc>
        <w:tc>
          <w:tcPr>
            <w:tcW w:w="851" w:type="dxa"/>
            <w:shd w:val="clear" w:color="auto" w:fill="auto"/>
          </w:tcPr>
          <w:p w14:paraId="50CB2916"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2018</w:t>
            </w:r>
          </w:p>
        </w:tc>
        <w:tc>
          <w:tcPr>
            <w:tcW w:w="2268" w:type="dxa"/>
            <w:shd w:val="clear" w:color="auto" w:fill="auto"/>
          </w:tcPr>
          <w:p w14:paraId="1CF4048A" w14:textId="77777777" w:rsidR="0089444D" w:rsidRPr="00F874CD" w:rsidRDefault="0089444D" w:rsidP="0089444D">
            <w:pPr>
              <w:spacing w:after="0" w:line="360" w:lineRule="auto"/>
              <w:jc w:val="both"/>
              <w:rPr>
                <w:rStyle w:val="nfase"/>
                <w:rFonts w:ascii="Arial" w:hAnsi="Arial" w:cs="Arial"/>
                <w:i w:val="0"/>
                <w:iCs w:val="0"/>
                <w:sz w:val="20"/>
                <w:szCs w:val="20"/>
                <w:shd w:val="clear" w:color="auto" w:fill="FFFFFF"/>
              </w:rPr>
            </w:pPr>
            <w:r w:rsidRPr="00F874CD">
              <w:rPr>
                <w:rStyle w:val="nfase"/>
                <w:rFonts w:ascii="Arial" w:hAnsi="Arial" w:cs="Arial"/>
                <w:i w:val="0"/>
                <w:sz w:val="20"/>
                <w:szCs w:val="20"/>
                <w:shd w:val="clear" w:color="auto" w:fill="FFFFFF"/>
              </w:rPr>
              <w:t>Saúde em Redes.</w:t>
            </w:r>
          </w:p>
        </w:tc>
        <w:tc>
          <w:tcPr>
            <w:tcW w:w="5499" w:type="dxa"/>
            <w:shd w:val="clear" w:color="auto" w:fill="auto"/>
          </w:tcPr>
          <w:p w14:paraId="585EE9EA" w14:textId="77777777" w:rsidR="0089444D" w:rsidRPr="00F874CD" w:rsidRDefault="0089444D" w:rsidP="0089444D">
            <w:pPr>
              <w:spacing w:after="0" w:line="360" w:lineRule="auto"/>
              <w:jc w:val="both"/>
              <w:rPr>
                <w:rFonts w:ascii="Arial" w:hAnsi="Arial" w:cs="Arial"/>
                <w:bCs/>
                <w:sz w:val="20"/>
                <w:szCs w:val="20"/>
              </w:rPr>
            </w:pPr>
            <w:proofErr w:type="spellStart"/>
            <w:r w:rsidRPr="00F874CD">
              <w:rPr>
                <w:rFonts w:ascii="Arial" w:hAnsi="Arial" w:cs="Arial"/>
                <w:bCs/>
                <w:sz w:val="20"/>
                <w:szCs w:val="20"/>
              </w:rPr>
              <w:t>Saemya</w:t>
            </w:r>
            <w:proofErr w:type="spellEnd"/>
            <w:r w:rsidRPr="00F874CD">
              <w:rPr>
                <w:rFonts w:ascii="Arial" w:hAnsi="Arial" w:cs="Arial"/>
                <w:bCs/>
                <w:sz w:val="20"/>
                <w:szCs w:val="20"/>
              </w:rPr>
              <w:t xml:space="preserve"> dos Santos PALMEIRA; </w:t>
            </w:r>
            <w:proofErr w:type="spellStart"/>
            <w:r w:rsidRPr="00F874CD">
              <w:rPr>
                <w:rFonts w:ascii="Arial" w:hAnsi="Arial" w:cs="Arial"/>
                <w:bCs/>
                <w:sz w:val="20"/>
                <w:szCs w:val="20"/>
              </w:rPr>
              <w:t>Tallita</w:t>
            </w:r>
            <w:proofErr w:type="spellEnd"/>
            <w:r w:rsidRPr="00F874CD">
              <w:rPr>
                <w:rFonts w:ascii="Arial" w:hAnsi="Arial" w:cs="Arial"/>
                <w:bCs/>
                <w:sz w:val="20"/>
                <w:szCs w:val="20"/>
              </w:rPr>
              <w:t xml:space="preserve"> Moura PEREIRA; Tatiane </w:t>
            </w:r>
            <w:proofErr w:type="spellStart"/>
            <w:r w:rsidRPr="00F874CD">
              <w:rPr>
                <w:rFonts w:ascii="Arial" w:hAnsi="Arial" w:cs="Arial"/>
                <w:bCs/>
                <w:sz w:val="20"/>
                <w:szCs w:val="20"/>
              </w:rPr>
              <w:t>Lôbo</w:t>
            </w:r>
            <w:proofErr w:type="spellEnd"/>
            <w:r w:rsidRPr="00F874CD">
              <w:rPr>
                <w:rFonts w:ascii="Arial" w:hAnsi="Arial" w:cs="Arial"/>
                <w:bCs/>
                <w:sz w:val="20"/>
                <w:szCs w:val="20"/>
              </w:rPr>
              <w:t xml:space="preserve"> de ALMEIDA; Anderson Reis de SOUSA; </w:t>
            </w:r>
            <w:proofErr w:type="spellStart"/>
            <w:r w:rsidRPr="00F874CD">
              <w:rPr>
                <w:rFonts w:ascii="Arial" w:hAnsi="Arial" w:cs="Arial"/>
                <w:bCs/>
                <w:sz w:val="20"/>
                <w:szCs w:val="20"/>
              </w:rPr>
              <w:t>Delmo</w:t>
            </w:r>
            <w:proofErr w:type="spellEnd"/>
            <w:r w:rsidRPr="00F874CD">
              <w:rPr>
                <w:rFonts w:ascii="Arial" w:hAnsi="Arial" w:cs="Arial"/>
                <w:bCs/>
                <w:sz w:val="20"/>
                <w:szCs w:val="20"/>
              </w:rPr>
              <w:t xml:space="preserve"> de Carvalho ALENCAR.</w:t>
            </w:r>
          </w:p>
        </w:tc>
      </w:tr>
      <w:tr w:rsidR="0089444D" w:rsidRPr="00BE5F05" w14:paraId="6FA80E56" w14:textId="77777777" w:rsidTr="00DD294A">
        <w:trPr>
          <w:trHeight w:val="1012"/>
        </w:trPr>
        <w:tc>
          <w:tcPr>
            <w:tcW w:w="851" w:type="dxa"/>
            <w:shd w:val="clear" w:color="auto" w:fill="auto"/>
          </w:tcPr>
          <w:p w14:paraId="63EC88BA" w14:textId="77777777" w:rsidR="0089444D" w:rsidRPr="00F874CD" w:rsidRDefault="000130D1" w:rsidP="0089444D">
            <w:pPr>
              <w:spacing w:after="0" w:line="360" w:lineRule="auto"/>
              <w:rPr>
                <w:rFonts w:ascii="Arial" w:hAnsi="Arial" w:cs="Arial"/>
                <w:b/>
                <w:sz w:val="20"/>
                <w:szCs w:val="20"/>
              </w:rPr>
            </w:pPr>
            <w:r w:rsidRPr="00F874CD">
              <w:rPr>
                <w:rFonts w:ascii="Arial" w:hAnsi="Arial" w:cs="Arial"/>
                <w:b/>
                <w:sz w:val="20"/>
                <w:szCs w:val="20"/>
              </w:rPr>
              <w:t>9</w:t>
            </w:r>
            <w:r w:rsidR="00BB52AB" w:rsidRPr="00F874CD">
              <w:rPr>
                <w:rFonts w:ascii="Arial" w:hAnsi="Arial" w:cs="Arial"/>
                <w:b/>
                <w:sz w:val="20"/>
                <w:szCs w:val="20"/>
              </w:rPr>
              <w:t>5</w:t>
            </w:r>
            <w:r w:rsidR="0089444D" w:rsidRPr="00F874CD">
              <w:rPr>
                <w:rFonts w:ascii="Arial" w:hAnsi="Arial" w:cs="Arial"/>
                <w:b/>
                <w:sz w:val="20"/>
                <w:szCs w:val="20"/>
              </w:rPr>
              <w:t>º</w:t>
            </w:r>
          </w:p>
        </w:tc>
        <w:tc>
          <w:tcPr>
            <w:tcW w:w="851" w:type="dxa"/>
            <w:shd w:val="clear" w:color="auto" w:fill="auto"/>
          </w:tcPr>
          <w:p w14:paraId="04462E9A"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2018</w:t>
            </w:r>
          </w:p>
        </w:tc>
        <w:tc>
          <w:tcPr>
            <w:tcW w:w="2268" w:type="dxa"/>
            <w:shd w:val="clear" w:color="auto" w:fill="auto"/>
          </w:tcPr>
          <w:p w14:paraId="1376740F" w14:textId="77777777" w:rsidR="0089444D" w:rsidRPr="00F874CD" w:rsidRDefault="0089444D" w:rsidP="0089444D">
            <w:pPr>
              <w:spacing w:after="0" w:line="360" w:lineRule="auto"/>
              <w:jc w:val="both"/>
              <w:rPr>
                <w:rStyle w:val="nfase"/>
                <w:rFonts w:ascii="Arial" w:hAnsi="Arial" w:cs="Arial"/>
                <w:i w:val="0"/>
                <w:sz w:val="20"/>
                <w:szCs w:val="20"/>
                <w:shd w:val="clear" w:color="auto" w:fill="FFFFFF"/>
              </w:rPr>
            </w:pPr>
            <w:r w:rsidRPr="00F874CD">
              <w:rPr>
                <w:rStyle w:val="nfase"/>
                <w:rFonts w:ascii="Arial" w:hAnsi="Arial" w:cs="Arial"/>
                <w:i w:val="0"/>
                <w:sz w:val="20"/>
                <w:szCs w:val="20"/>
                <w:shd w:val="clear" w:color="auto" w:fill="FFFFFF"/>
              </w:rPr>
              <w:t xml:space="preserve">Revista Brasileira de Enfermagem </w:t>
            </w:r>
            <w:r w:rsidR="004C362D" w:rsidRPr="00F874CD">
              <w:rPr>
                <w:rStyle w:val="nfase"/>
                <w:rFonts w:ascii="Arial" w:hAnsi="Arial" w:cs="Arial"/>
                <w:i w:val="0"/>
                <w:sz w:val="20"/>
                <w:szCs w:val="20"/>
                <w:shd w:val="clear" w:color="auto" w:fill="FFFFFF"/>
              </w:rPr>
              <w:t>–</w:t>
            </w:r>
            <w:r w:rsidRPr="00F874CD">
              <w:rPr>
                <w:rStyle w:val="nfase"/>
                <w:rFonts w:ascii="Arial" w:hAnsi="Arial" w:cs="Arial"/>
                <w:i w:val="0"/>
                <w:sz w:val="20"/>
                <w:szCs w:val="20"/>
                <w:shd w:val="clear" w:color="auto" w:fill="FFFFFF"/>
              </w:rPr>
              <w:t xml:space="preserve"> </w:t>
            </w:r>
            <w:proofErr w:type="spellStart"/>
            <w:r w:rsidRPr="00F874CD">
              <w:rPr>
                <w:rStyle w:val="nfase"/>
                <w:rFonts w:ascii="Arial" w:hAnsi="Arial" w:cs="Arial"/>
                <w:i w:val="0"/>
                <w:sz w:val="20"/>
                <w:szCs w:val="20"/>
                <w:shd w:val="clear" w:color="auto" w:fill="FFFFFF"/>
              </w:rPr>
              <w:t>REBEn</w:t>
            </w:r>
            <w:proofErr w:type="spellEnd"/>
          </w:p>
        </w:tc>
        <w:tc>
          <w:tcPr>
            <w:tcW w:w="5499" w:type="dxa"/>
            <w:shd w:val="clear" w:color="auto" w:fill="auto"/>
          </w:tcPr>
          <w:p w14:paraId="424F1A12" w14:textId="77777777" w:rsidR="0089444D" w:rsidRPr="00F874CD" w:rsidRDefault="0089444D" w:rsidP="0089444D">
            <w:pPr>
              <w:spacing w:after="0" w:line="360" w:lineRule="auto"/>
              <w:jc w:val="both"/>
              <w:rPr>
                <w:rFonts w:ascii="Arial" w:hAnsi="Arial" w:cs="Arial"/>
                <w:bCs/>
                <w:sz w:val="20"/>
                <w:szCs w:val="20"/>
              </w:rPr>
            </w:pPr>
            <w:proofErr w:type="spellStart"/>
            <w:r w:rsidRPr="00F874CD">
              <w:rPr>
                <w:rFonts w:ascii="Arial" w:hAnsi="Arial" w:cs="Arial"/>
                <w:sz w:val="20"/>
                <w:szCs w:val="20"/>
              </w:rPr>
              <w:t>Abiúde</w:t>
            </w:r>
            <w:proofErr w:type="spellEnd"/>
            <w:r w:rsidRPr="00F874CD">
              <w:rPr>
                <w:rFonts w:ascii="Arial" w:hAnsi="Arial" w:cs="Arial"/>
                <w:sz w:val="20"/>
                <w:szCs w:val="20"/>
              </w:rPr>
              <w:t xml:space="preserve"> </w:t>
            </w:r>
            <w:proofErr w:type="spellStart"/>
            <w:r w:rsidRPr="00F874CD">
              <w:rPr>
                <w:rFonts w:ascii="Arial" w:hAnsi="Arial" w:cs="Arial"/>
                <w:sz w:val="20"/>
                <w:szCs w:val="20"/>
              </w:rPr>
              <w:t>Nadabe</w:t>
            </w:r>
            <w:proofErr w:type="spellEnd"/>
            <w:r w:rsidRPr="00F874CD">
              <w:rPr>
                <w:rFonts w:ascii="Arial" w:hAnsi="Arial" w:cs="Arial"/>
                <w:sz w:val="20"/>
                <w:szCs w:val="20"/>
              </w:rPr>
              <w:t xml:space="preserve"> e SILVA; Simone Albino da SILVA; Ana Roberta </w:t>
            </w:r>
            <w:proofErr w:type="spellStart"/>
            <w:r w:rsidRPr="00F874CD">
              <w:rPr>
                <w:rFonts w:ascii="Arial" w:hAnsi="Arial" w:cs="Arial"/>
                <w:sz w:val="20"/>
                <w:szCs w:val="20"/>
              </w:rPr>
              <w:t>Vilarouca</w:t>
            </w:r>
            <w:proofErr w:type="spellEnd"/>
            <w:r w:rsidRPr="00F874CD">
              <w:rPr>
                <w:rFonts w:ascii="Arial" w:hAnsi="Arial" w:cs="Arial"/>
                <w:sz w:val="20"/>
                <w:szCs w:val="20"/>
              </w:rPr>
              <w:t xml:space="preserve"> da SILVA; Telma Maria Evangelista de ARAÚJO; Cristiana Brasil Almeida REBOUÇAS; </w:t>
            </w:r>
            <w:proofErr w:type="spellStart"/>
            <w:r w:rsidRPr="00F874CD">
              <w:rPr>
                <w:rFonts w:ascii="Arial" w:hAnsi="Arial" w:cs="Arial"/>
                <w:sz w:val="20"/>
                <w:szCs w:val="20"/>
              </w:rPr>
              <w:t>Lídya</w:t>
            </w:r>
            <w:proofErr w:type="spellEnd"/>
            <w:r w:rsidRPr="00F874CD">
              <w:rPr>
                <w:rFonts w:ascii="Arial" w:hAnsi="Arial" w:cs="Arial"/>
                <w:sz w:val="20"/>
                <w:szCs w:val="20"/>
              </w:rPr>
              <w:t xml:space="preserve"> </w:t>
            </w:r>
            <w:proofErr w:type="spellStart"/>
            <w:r w:rsidRPr="00F874CD">
              <w:rPr>
                <w:rFonts w:ascii="Arial" w:hAnsi="Arial" w:cs="Arial"/>
                <w:sz w:val="20"/>
                <w:szCs w:val="20"/>
              </w:rPr>
              <w:t>Tolstenko</w:t>
            </w:r>
            <w:proofErr w:type="spellEnd"/>
            <w:r w:rsidRPr="00F874CD">
              <w:rPr>
                <w:rFonts w:ascii="Arial" w:hAnsi="Arial" w:cs="Arial"/>
                <w:sz w:val="20"/>
                <w:szCs w:val="20"/>
              </w:rPr>
              <w:t xml:space="preserve"> NOGUEIRA.</w:t>
            </w:r>
          </w:p>
        </w:tc>
      </w:tr>
      <w:tr w:rsidR="0089444D" w:rsidRPr="00C554D8" w14:paraId="62076BD2" w14:textId="77777777" w:rsidTr="00F874CD">
        <w:trPr>
          <w:trHeight w:val="713"/>
        </w:trPr>
        <w:tc>
          <w:tcPr>
            <w:tcW w:w="851" w:type="dxa"/>
          </w:tcPr>
          <w:p w14:paraId="1D3AE55E"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96</w:t>
            </w:r>
            <w:r w:rsidR="0089444D" w:rsidRPr="00F874CD">
              <w:rPr>
                <w:rFonts w:ascii="Arial" w:hAnsi="Arial" w:cs="Arial"/>
                <w:b/>
                <w:sz w:val="20"/>
                <w:szCs w:val="20"/>
              </w:rPr>
              <w:t>°</w:t>
            </w:r>
          </w:p>
        </w:tc>
        <w:tc>
          <w:tcPr>
            <w:tcW w:w="851" w:type="dxa"/>
          </w:tcPr>
          <w:p w14:paraId="777DFED1" w14:textId="77777777" w:rsidR="0089444D" w:rsidRPr="00F874CD" w:rsidRDefault="0089444D" w:rsidP="0089444D">
            <w:pPr>
              <w:spacing w:after="0" w:line="360" w:lineRule="auto"/>
              <w:rPr>
                <w:rFonts w:ascii="Arial" w:hAnsi="Arial" w:cs="Arial"/>
                <w:color w:val="FFFF00"/>
                <w:sz w:val="20"/>
                <w:szCs w:val="20"/>
              </w:rPr>
            </w:pPr>
            <w:r w:rsidRPr="00F874CD">
              <w:rPr>
                <w:rFonts w:ascii="Arial" w:hAnsi="Arial" w:cs="Arial"/>
                <w:sz w:val="20"/>
                <w:szCs w:val="20"/>
              </w:rPr>
              <w:t>2019</w:t>
            </w:r>
          </w:p>
        </w:tc>
        <w:tc>
          <w:tcPr>
            <w:tcW w:w="2268" w:type="dxa"/>
          </w:tcPr>
          <w:p w14:paraId="37A5968E" w14:textId="77777777" w:rsidR="0089444D" w:rsidRPr="00F874CD" w:rsidRDefault="0089444D" w:rsidP="0089444D">
            <w:pPr>
              <w:spacing w:after="0" w:line="360" w:lineRule="auto"/>
              <w:jc w:val="both"/>
              <w:rPr>
                <w:rFonts w:ascii="Arial" w:hAnsi="Arial" w:cs="Arial"/>
                <w:sz w:val="20"/>
                <w:szCs w:val="20"/>
              </w:rPr>
            </w:pPr>
            <w:r w:rsidRPr="00F874CD">
              <w:rPr>
                <w:rFonts w:ascii="Arial" w:hAnsi="Arial" w:cs="Arial"/>
                <w:sz w:val="20"/>
                <w:szCs w:val="20"/>
              </w:rPr>
              <w:t>Revista de Atenção à Saúde</w:t>
            </w:r>
          </w:p>
        </w:tc>
        <w:tc>
          <w:tcPr>
            <w:tcW w:w="5499" w:type="dxa"/>
          </w:tcPr>
          <w:p w14:paraId="668D9E86" w14:textId="77777777" w:rsidR="0089444D" w:rsidRPr="00F874CD" w:rsidRDefault="0089444D" w:rsidP="0089444D">
            <w:pPr>
              <w:pStyle w:val="Pa1"/>
              <w:spacing w:line="360" w:lineRule="auto"/>
              <w:jc w:val="both"/>
              <w:rPr>
                <w:rStyle w:val="A1"/>
                <w:rFonts w:ascii="Arial" w:hAnsi="Arial" w:cs="Arial"/>
                <w:sz w:val="20"/>
                <w:szCs w:val="20"/>
              </w:rPr>
            </w:pPr>
            <w:r w:rsidRPr="00F874CD">
              <w:rPr>
                <w:rFonts w:ascii="Arial" w:hAnsi="Arial" w:cs="Arial"/>
                <w:bCs/>
                <w:sz w:val="20"/>
                <w:szCs w:val="20"/>
                <w:shd w:val="clear" w:color="auto" w:fill="FFFFFF"/>
              </w:rPr>
              <w:t>Luciana Oliveira BALICA; Ricardo Saraiva AGUIAR.</w:t>
            </w:r>
          </w:p>
        </w:tc>
      </w:tr>
      <w:tr w:rsidR="0089444D" w:rsidRPr="006566A1" w14:paraId="2BD8280A" w14:textId="77777777" w:rsidTr="00DD294A">
        <w:trPr>
          <w:trHeight w:val="1012"/>
        </w:trPr>
        <w:tc>
          <w:tcPr>
            <w:tcW w:w="851" w:type="dxa"/>
          </w:tcPr>
          <w:p w14:paraId="51C03BC4"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97</w:t>
            </w:r>
            <w:r w:rsidR="0089444D" w:rsidRPr="00F874CD">
              <w:rPr>
                <w:rFonts w:ascii="Arial" w:hAnsi="Arial" w:cs="Arial"/>
                <w:b/>
                <w:sz w:val="20"/>
                <w:szCs w:val="20"/>
              </w:rPr>
              <w:t>°</w:t>
            </w:r>
          </w:p>
        </w:tc>
        <w:tc>
          <w:tcPr>
            <w:tcW w:w="851" w:type="dxa"/>
          </w:tcPr>
          <w:p w14:paraId="56C1BE4B"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2020</w:t>
            </w:r>
          </w:p>
        </w:tc>
        <w:tc>
          <w:tcPr>
            <w:tcW w:w="2268" w:type="dxa"/>
          </w:tcPr>
          <w:p w14:paraId="61AE3942" w14:textId="77777777" w:rsidR="0089444D" w:rsidRPr="00F874CD" w:rsidRDefault="0089444D" w:rsidP="0089444D">
            <w:pPr>
              <w:spacing w:after="0" w:line="360" w:lineRule="auto"/>
              <w:jc w:val="both"/>
              <w:rPr>
                <w:rFonts w:ascii="Arial" w:hAnsi="Arial" w:cs="Arial"/>
                <w:sz w:val="20"/>
                <w:szCs w:val="20"/>
              </w:rPr>
            </w:pPr>
            <w:r w:rsidRPr="00F874CD">
              <w:rPr>
                <w:rFonts w:ascii="Arial" w:hAnsi="Arial" w:cs="Arial"/>
                <w:sz w:val="20"/>
                <w:szCs w:val="20"/>
              </w:rPr>
              <w:t>Escola Anna Nery Revista de Enfermagem</w:t>
            </w:r>
          </w:p>
        </w:tc>
        <w:tc>
          <w:tcPr>
            <w:tcW w:w="5499" w:type="dxa"/>
          </w:tcPr>
          <w:p w14:paraId="73D77609" w14:textId="77777777" w:rsidR="0089444D" w:rsidRPr="00F874CD" w:rsidRDefault="0089444D" w:rsidP="0089444D">
            <w:pPr>
              <w:autoSpaceDE w:val="0"/>
              <w:autoSpaceDN w:val="0"/>
              <w:adjustRightInd w:val="0"/>
              <w:spacing w:after="0" w:line="360" w:lineRule="auto"/>
              <w:jc w:val="both"/>
              <w:rPr>
                <w:rFonts w:ascii="Arial" w:eastAsia="academicons" w:hAnsi="Arial" w:cs="Arial"/>
                <w:sz w:val="20"/>
                <w:szCs w:val="20"/>
              </w:rPr>
            </w:pPr>
            <w:r w:rsidRPr="00F874CD">
              <w:rPr>
                <w:rFonts w:ascii="Arial" w:hAnsi="Arial" w:cs="Arial"/>
                <w:sz w:val="20"/>
                <w:szCs w:val="20"/>
              </w:rPr>
              <w:t xml:space="preserve">Elizabeth Rose Costa MARTINS; </w:t>
            </w:r>
            <w:r w:rsidRPr="00F874CD">
              <w:rPr>
                <w:rFonts w:ascii="Arial" w:eastAsia="academicons" w:hAnsi="Arial" w:cs="Arial"/>
                <w:sz w:val="20"/>
                <w:szCs w:val="20"/>
              </w:rPr>
              <w:t>Andressa da Silva MEDEIROS; Karoline Lacerda de OLIVEIRA; Letícia Guimarães FASSARELLA; Paula Costa de MORAES; Thelma SPÍNDOLA.</w:t>
            </w:r>
          </w:p>
        </w:tc>
      </w:tr>
      <w:tr w:rsidR="0089444D" w:rsidRPr="007B4703" w14:paraId="6ED92CAA" w14:textId="77777777" w:rsidTr="00F874CD">
        <w:trPr>
          <w:trHeight w:val="705"/>
        </w:trPr>
        <w:tc>
          <w:tcPr>
            <w:tcW w:w="851" w:type="dxa"/>
          </w:tcPr>
          <w:p w14:paraId="1E84C959"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98</w:t>
            </w:r>
            <w:r w:rsidR="0089444D" w:rsidRPr="00F874CD">
              <w:rPr>
                <w:rFonts w:ascii="Arial" w:hAnsi="Arial" w:cs="Arial"/>
                <w:b/>
                <w:sz w:val="20"/>
                <w:szCs w:val="20"/>
              </w:rPr>
              <w:t>°</w:t>
            </w:r>
          </w:p>
        </w:tc>
        <w:tc>
          <w:tcPr>
            <w:tcW w:w="851" w:type="dxa"/>
          </w:tcPr>
          <w:p w14:paraId="672D1A45"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2020</w:t>
            </w:r>
          </w:p>
        </w:tc>
        <w:tc>
          <w:tcPr>
            <w:tcW w:w="2268" w:type="dxa"/>
          </w:tcPr>
          <w:p w14:paraId="4855B916" w14:textId="77777777" w:rsidR="0089444D" w:rsidRPr="00F874CD" w:rsidRDefault="0089444D" w:rsidP="0089444D">
            <w:pPr>
              <w:pStyle w:val="Ttulo2"/>
              <w:spacing w:before="0" w:line="360" w:lineRule="auto"/>
              <w:ind w:right="240"/>
              <w:jc w:val="both"/>
              <w:outlineLvl w:val="1"/>
              <w:rPr>
                <w:rFonts w:ascii="Arial" w:hAnsi="Arial" w:cs="Arial"/>
                <w:b w:val="0"/>
                <w:bCs w:val="0"/>
                <w:color w:val="000000"/>
                <w:sz w:val="20"/>
                <w:szCs w:val="20"/>
              </w:rPr>
            </w:pPr>
            <w:bookmarkStart w:id="36" w:name="_Toc52997662"/>
            <w:r w:rsidRPr="00F874CD">
              <w:rPr>
                <w:rFonts w:ascii="Arial" w:hAnsi="Arial" w:cs="Arial"/>
                <w:b w:val="0"/>
                <w:bCs w:val="0"/>
                <w:color w:val="000000"/>
                <w:sz w:val="20"/>
                <w:szCs w:val="20"/>
              </w:rPr>
              <w:t>UNA-SUS</w:t>
            </w:r>
            <w:bookmarkEnd w:id="36"/>
          </w:p>
        </w:tc>
        <w:tc>
          <w:tcPr>
            <w:tcW w:w="5499" w:type="dxa"/>
          </w:tcPr>
          <w:p w14:paraId="1BAA49AD" w14:textId="77777777" w:rsidR="0089444D" w:rsidRPr="00F874CD" w:rsidRDefault="0089444D" w:rsidP="0089444D">
            <w:pPr>
              <w:pStyle w:val="Default"/>
              <w:spacing w:line="360" w:lineRule="auto"/>
              <w:jc w:val="both"/>
              <w:rPr>
                <w:rFonts w:ascii="Arial" w:hAnsi="Arial" w:cs="Arial"/>
                <w:bCs/>
                <w:sz w:val="20"/>
                <w:szCs w:val="20"/>
              </w:rPr>
            </w:pPr>
            <w:r w:rsidRPr="00F874CD">
              <w:rPr>
                <w:rFonts w:ascii="Arial" w:hAnsi="Arial" w:cs="Arial"/>
                <w:sz w:val="20"/>
                <w:szCs w:val="20"/>
              </w:rPr>
              <w:t xml:space="preserve">Gisele Dayane da Silva LIMA; </w:t>
            </w:r>
            <w:proofErr w:type="spellStart"/>
            <w:r w:rsidRPr="00F874CD">
              <w:rPr>
                <w:rFonts w:ascii="Arial" w:hAnsi="Arial" w:cs="Arial"/>
                <w:sz w:val="20"/>
                <w:szCs w:val="20"/>
              </w:rPr>
              <w:t>Marluce</w:t>
            </w:r>
            <w:proofErr w:type="spellEnd"/>
            <w:r w:rsidRPr="00F874CD">
              <w:rPr>
                <w:rFonts w:ascii="Arial" w:hAnsi="Arial" w:cs="Arial"/>
                <w:sz w:val="20"/>
                <w:szCs w:val="20"/>
              </w:rPr>
              <w:t xml:space="preserve"> Pereira Damasceno LIMA</w:t>
            </w:r>
          </w:p>
        </w:tc>
      </w:tr>
      <w:tr w:rsidR="0089444D" w:rsidRPr="00F346F4" w14:paraId="1C5C13AE" w14:textId="77777777" w:rsidTr="003B61DA">
        <w:trPr>
          <w:trHeight w:val="1012"/>
        </w:trPr>
        <w:tc>
          <w:tcPr>
            <w:tcW w:w="851" w:type="dxa"/>
            <w:shd w:val="clear" w:color="auto" w:fill="auto"/>
          </w:tcPr>
          <w:p w14:paraId="1C936627" w14:textId="77777777" w:rsidR="0089444D" w:rsidRPr="00F874CD" w:rsidRDefault="00BB52AB" w:rsidP="0089444D">
            <w:pPr>
              <w:spacing w:after="0" w:line="360" w:lineRule="auto"/>
              <w:rPr>
                <w:rFonts w:ascii="Arial" w:hAnsi="Arial" w:cs="Arial"/>
                <w:b/>
                <w:sz w:val="20"/>
                <w:szCs w:val="20"/>
              </w:rPr>
            </w:pPr>
            <w:r w:rsidRPr="00F874CD">
              <w:rPr>
                <w:rFonts w:ascii="Arial" w:hAnsi="Arial" w:cs="Arial"/>
                <w:b/>
                <w:sz w:val="20"/>
                <w:szCs w:val="20"/>
              </w:rPr>
              <w:t>99</w:t>
            </w:r>
            <w:r w:rsidR="0089444D" w:rsidRPr="00F874CD">
              <w:rPr>
                <w:rFonts w:ascii="Arial" w:hAnsi="Arial" w:cs="Arial"/>
                <w:b/>
                <w:sz w:val="20"/>
                <w:szCs w:val="20"/>
              </w:rPr>
              <w:t>º</w:t>
            </w:r>
          </w:p>
        </w:tc>
        <w:tc>
          <w:tcPr>
            <w:tcW w:w="851" w:type="dxa"/>
            <w:shd w:val="clear" w:color="auto" w:fill="auto"/>
          </w:tcPr>
          <w:p w14:paraId="5DC2AB53" w14:textId="77777777" w:rsidR="0089444D" w:rsidRPr="00F874CD" w:rsidRDefault="0089444D" w:rsidP="0089444D">
            <w:pPr>
              <w:spacing w:after="0" w:line="360" w:lineRule="auto"/>
              <w:rPr>
                <w:rFonts w:ascii="Arial" w:hAnsi="Arial" w:cs="Arial"/>
                <w:sz w:val="20"/>
                <w:szCs w:val="20"/>
              </w:rPr>
            </w:pPr>
            <w:r w:rsidRPr="00F874CD">
              <w:rPr>
                <w:rFonts w:ascii="Arial" w:hAnsi="Arial" w:cs="Arial"/>
                <w:sz w:val="20"/>
                <w:szCs w:val="20"/>
              </w:rPr>
              <w:t>2020</w:t>
            </w:r>
          </w:p>
        </w:tc>
        <w:tc>
          <w:tcPr>
            <w:tcW w:w="2268" w:type="dxa"/>
            <w:shd w:val="clear" w:color="auto" w:fill="auto"/>
          </w:tcPr>
          <w:p w14:paraId="10338218" w14:textId="77777777" w:rsidR="0089444D" w:rsidRPr="00F874CD" w:rsidRDefault="0089444D" w:rsidP="0089444D">
            <w:pPr>
              <w:spacing w:after="0" w:line="360" w:lineRule="auto"/>
              <w:jc w:val="both"/>
              <w:rPr>
                <w:rStyle w:val="nfase"/>
                <w:rFonts w:ascii="Arial" w:hAnsi="Arial" w:cs="Arial"/>
                <w:i w:val="0"/>
                <w:iCs w:val="0"/>
                <w:sz w:val="20"/>
                <w:szCs w:val="20"/>
                <w:shd w:val="clear" w:color="auto" w:fill="FFFFFF"/>
              </w:rPr>
            </w:pPr>
            <w:r w:rsidRPr="00F874CD">
              <w:rPr>
                <w:rFonts w:ascii="Arial" w:hAnsi="Arial" w:cs="Arial"/>
                <w:bCs/>
                <w:color w:val="000000"/>
                <w:sz w:val="20"/>
                <w:szCs w:val="20"/>
              </w:rPr>
              <w:t>Revista Brasileira de Epidemiologia</w:t>
            </w:r>
          </w:p>
        </w:tc>
        <w:tc>
          <w:tcPr>
            <w:tcW w:w="5499" w:type="dxa"/>
            <w:shd w:val="clear" w:color="auto" w:fill="auto"/>
          </w:tcPr>
          <w:p w14:paraId="23129EA0" w14:textId="77777777" w:rsidR="0089444D" w:rsidRPr="00F874CD" w:rsidRDefault="0089444D" w:rsidP="0089444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Alex do Nascimento ALVES; Alexsandro Silva COURA; </w:t>
            </w:r>
            <w:proofErr w:type="spellStart"/>
            <w:r w:rsidRPr="00F874CD">
              <w:rPr>
                <w:rFonts w:ascii="Arial" w:hAnsi="Arial" w:cs="Arial"/>
                <w:sz w:val="20"/>
                <w:szCs w:val="20"/>
              </w:rPr>
              <w:t>Inacia</w:t>
            </w:r>
            <w:proofErr w:type="spellEnd"/>
            <w:r w:rsidRPr="00F874CD">
              <w:rPr>
                <w:rFonts w:ascii="Arial" w:hAnsi="Arial" w:cs="Arial"/>
                <w:sz w:val="20"/>
                <w:szCs w:val="20"/>
              </w:rPr>
              <w:t xml:space="preserve"> Sátiro Xavier de FRANÇA; Isabella Medeiros de Oliveira MAGALHÃES; Mayara Araújo ROCHA; </w:t>
            </w:r>
            <w:proofErr w:type="spellStart"/>
            <w:r w:rsidRPr="00F874CD">
              <w:rPr>
                <w:rFonts w:ascii="Arial" w:hAnsi="Arial" w:cs="Arial"/>
                <w:sz w:val="20"/>
                <w:szCs w:val="20"/>
              </w:rPr>
              <w:t>Rudiney</w:t>
            </w:r>
            <w:proofErr w:type="spellEnd"/>
            <w:r w:rsidRPr="00F874CD">
              <w:rPr>
                <w:rFonts w:ascii="Arial" w:hAnsi="Arial" w:cs="Arial"/>
                <w:sz w:val="20"/>
                <w:szCs w:val="20"/>
              </w:rPr>
              <w:t xml:space="preserve"> da Silva ARAÚJO.</w:t>
            </w:r>
          </w:p>
        </w:tc>
      </w:tr>
    </w:tbl>
    <w:p w14:paraId="136BAC7E" w14:textId="77777777" w:rsidR="00A535D0" w:rsidRDefault="00A535D0" w:rsidP="00A535D0"/>
    <w:p w14:paraId="24C50CAE" w14:textId="77777777" w:rsidR="00A431C6" w:rsidRDefault="00A431C6" w:rsidP="00A535D0"/>
    <w:p w14:paraId="36843DD0" w14:textId="77777777" w:rsidR="00961955" w:rsidRPr="007C50EE" w:rsidRDefault="00AB3758" w:rsidP="00961955">
      <w:pPr>
        <w:pStyle w:val="Corpodetexto"/>
        <w:spacing w:before="300" w:after="300" w:line="360" w:lineRule="auto"/>
        <w:ind w:firstLine="1134"/>
        <w:jc w:val="both"/>
        <w:rPr>
          <w:rFonts w:ascii="Arial" w:hAnsi="Arial" w:cs="Arial"/>
          <w:w w:val="105"/>
          <w:sz w:val="24"/>
          <w:szCs w:val="24"/>
        </w:rPr>
      </w:pPr>
      <w:r w:rsidRPr="007C50EE">
        <w:rPr>
          <w:rFonts w:ascii="Arial" w:hAnsi="Arial" w:cs="Arial"/>
          <w:w w:val="105"/>
          <w:sz w:val="24"/>
          <w:szCs w:val="24"/>
        </w:rPr>
        <w:t>Na T</w:t>
      </w:r>
      <w:r w:rsidR="001425A6" w:rsidRPr="007C50EE">
        <w:rPr>
          <w:rFonts w:ascii="Arial" w:hAnsi="Arial" w:cs="Arial"/>
          <w:w w:val="105"/>
          <w:sz w:val="24"/>
          <w:szCs w:val="24"/>
        </w:rPr>
        <w:t>abela 1, estã</w:t>
      </w:r>
      <w:r w:rsidR="00961955" w:rsidRPr="007C50EE">
        <w:rPr>
          <w:rFonts w:ascii="Arial" w:hAnsi="Arial" w:cs="Arial"/>
          <w:w w:val="105"/>
          <w:sz w:val="24"/>
          <w:szCs w:val="24"/>
        </w:rPr>
        <w:t>o descritos os dados dos estudos encontra</w:t>
      </w:r>
      <w:r w:rsidR="00937E65" w:rsidRPr="007C50EE">
        <w:rPr>
          <w:rFonts w:ascii="Arial" w:hAnsi="Arial" w:cs="Arial"/>
          <w:w w:val="105"/>
          <w:sz w:val="24"/>
          <w:szCs w:val="24"/>
        </w:rPr>
        <w:t>dos, compreendendo a</w:t>
      </w:r>
      <w:r w:rsidRPr="007C50EE">
        <w:rPr>
          <w:rFonts w:ascii="Arial" w:hAnsi="Arial" w:cs="Arial"/>
          <w:w w:val="105"/>
          <w:sz w:val="24"/>
          <w:szCs w:val="24"/>
        </w:rPr>
        <w:t xml:space="preserve"> ordem numé</w:t>
      </w:r>
      <w:r w:rsidR="00961955" w:rsidRPr="007C50EE">
        <w:rPr>
          <w:rFonts w:ascii="Arial" w:hAnsi="Arial" w:cs="Arial"/>
          <w:w w:val="105"/>
          <w:sz w:val="24"/>
          <w:szCs w:val="24"/>
        </w:rPr>
        <w:t>rica em forma crescente, ano de publicação, p</w:t>
      </w:r>
      <w:r w:rsidRPr="007C50EE">
        <w:rPr>
          <w:rFonts w:ascii="Arial" w:hAnsi="Arial" w:cs="Arial"/>
          <w:w w:val="105"/>
          <w:sz w:val="24"/>
          <w:szCs w:val="24"/>
        </w:rPr>
        <w:t>erió</w:t>
      </w:r>
      <w:r w:rsidR="00961955" w:rsidRPr="007C50EE">
        <w:rPr>
          <w:rFonts w:ascii="Arial" w:hAnsi="Arial" w:cs="Arial"/>
          <w:w w:val="105"/>
          <w:sz w:val="24"/>
          <w:szCs w:val="24"/>
        </w:rPr>
        <w:t xml:space="preserve">dico pertencente a cada estudo indexado, e autores. </w:t>
      </w:r>
    </w:p>
    <w:p w14:paraId="0A441CCC" w14:textId="77777777" w:rsidR="004755D2" w:rsidRPr="00BB52AB" w:rsidRDefault="009D6E3C" w:rsidP="004755D2">
      <w:pPr>
        <w:pStyle w:val="Corpodetexto"/>
        <w:spacing w:before="300" w:after="300" w:line="360" w:lineRule="auto"/>
        <w:ind w:firstLine="1134"/>
        <w:jc w:val="both"/>
        <w:rPr>
          <w:rFonts w:ascii="Arial" w:hAnsi="Arial" w:cs="Arial"/>
          <w:w w:val="105"/>
          <w:sz w:val="24"/>
          <w:szCs w:val="24"/>
        </w:rPr>
      </w:pPr>
      <w:r w:rsidRPr="00BB52AB">
        <w:rPr>
          <w:rFonts w:ascii="Arial" w:hAnsi="Arial" w:cs="Arial"/>
          <w:w w:val="105"/>
          <w:sz w:val="24"/>
          <w:szCs w:val="24"/>
        </w:rPr>
        <w:t xml:space="preserve">Dentre os </w:t>
      </w:r>
      <w:r w:rsidR="00BB52AB" w:rsidRPr="00BB52AB">
        <w:rPr>
          <w:rFonts w:ascii="Arial" w:hAnsi="Arial" w:cs="Arial"/>
          <w:w w:val="105"/>
          <w:sz w:val="24"/>
          <w:szCs w:val="24"/>
        </w:rPr>
        <w:t>99</w:t>
      </w:r>
      <w:r w:rsidR="001F2DDC" w:rsidRPr="00BB52AB">
        <w:rPr>
          <w:rFonts w:ascii="Arial" w:hAnsi="Arial" w:cs="Arial"/>
          <w:w w:val="105"/>
          <w:sz w:val="24"/>
          <w:szCs w:val="24"/>
        </w:rPr>
        <w:t xml:space="preserve"> estudos a</w:t>
      </w:r>
      <w:r w:rsidR="00630A8B" w:rsidRPr="00BB52AB">
        <w:rPr>
          <w:rFonts w:ascii="Arial" w:hAnsi="Arial" w:cs="Arial"/>
          <w:w w:val="105"/>
          <w:sz w:val="24"/>
          <w:szCs w:val="24"/>
        </w:rPr>
        <w:t xml:space="preserve">nalisados, o ano </w:t>
      </w:r>
      <w:r w:rsidR="00AB3758" w:rsidRPr="00BB52AB">
        <w:rPr>
          <w:rFonts w:ascii="Arial" w:hAnsi="Arial" w:cs="Arial"/>
          <w:w w:val="105"/>
          <w:sz w:val="24"/>
          <w:szCs w:val="24"/>
        </w:rPr>
        <w:t>com</w:t>
      </w:r>
      <w:r w:rsidR="002B62BD">
        <w:rPr>
          <w:rFonts w:ascii="Arial" w:hAnsi="Arial" w:cs="Arial"/>
          <w:w w:val="105"/>
          <w:sz w:val="24"/>
          <w:szCs w:val="24"/>
        </w:rPr>
        <w:t xml:space="preserve"> </w:t>
      </w:r>
      <w:r w:rsidR="001F2DDC" w:rsidRPr="00BB52AB">
        <w:rPr>
          <w:rFonts w:ascii="Arial" w:hAnsi="Arial" w:cs="Arial"/>
          <w:w w:val="105"/>
          <w:sz w:val="24"/>
          <w:szCs w:val="24"/>
        </w:rPr>
        <w:t xml:space="preserve">maior número de </w:t>
      </w:r>
      <w:r w:rsidR="002D4F8B" w:rsidRPr="00BB52AB">
        <w:rPr>
          <w:rFonts w:ascii="Arial" w:hAnsi="Arial" w:cs="Arial"/>
          <w:w w:val="105"/>
          <w:sz w:val="24"/>
          <w:szCs w:val="24"/>
        </w:rPr>
        <w:t>p</w:t>
      </w:r>
      <w:r w:rsidR="00AB3758" w:rsidRPr="00BB52AB">
        <w:rPr>
          <w:rFonts w:ascii="Arial" w:hAnsi="Arial" w:cs="Arial"/>
          <w:w w:val="105"/>
          <w:sz w:val="24"/>
          <w:szCs w:val="24"/>
        </w:rPr>
        <w:t>ublicações</w:t>
      </w:r>
      <w:r w:rsidR="001D0AE8" w:rsidRPr="00BB52AB">
        <w:rPr>
          <w:rFonts w:ascii="Arial" w:hAnsi="Arial" w:cs="Arial"/>
          <w:w w:val="105"/>
          <w:sz w:val="24"/>
          <w:szCs w:val="24"/>
        </w:rPr>
        <w:t xml:space="preserve"> foi </w:t>
      </w:r>
      <w:r w:rsidR="00BB52AB" w:rsidRPr="00BB52AB">
        <w:rPr>
          <w:rFonts w:ascii="Arial" w:hAnsi="Arial" w:cs="Arial"/>
          <w:w w:val="105"/>
          <w:sz w:val="24"/>
          <w:szCs w:val="24"/>
        </w:rPr>
        <w:t>2014, com 15</w:t>
      </w:r>
      <w:r w:rsidR="002D4F8B" w:rsidRPr="00BB52AB">
        <w:rPr>
          <w:rFonts w:ascii="Arial" w:hAnsi="Arial" w:cs="Arial"/>
          <w:w w:val="105"/>
          <w:sz w:val="24"/>
          <w:szCs w:val="24"/>
        </w:rPr>
        <w:t xml:space="preserve"> estudos,</w:t>
      </w:r>
      <w:r w:rsidR="00BB52AB" w:rsidRPr="00BB52AB">
        <w:rPr>
          <w:rFonts w:ascii="Arial" w:hAnsi="Arial" w:cs="Arial"/>
          <w:w w:val="105"/>
          <w:sz w:val="24"/>
          <w:szCs w:val="24"/>
        </w:rPr>
        <w:t xml:space="preserve"> seguido pelos anos de 2010 e 2011 com 10</w:t>
      </w:r>
      <w:r w:rsidR="002D4F8B" w:rsidRPr="00BB52AB">
        <w:rPr>
          <w:rFonts w:ascii="Arial" w:hAnsi="Arial" w:cs="Arial"/>
          <w:w w:val="105"/>
          <w:sz w:val="24"/>
          <w:szCs w:val="24"/>
        </w:rPr>
        <w:t xml:space="preserve"> publicações</w:t>
      </w:r>
      <w:r w:rsidR="00BB52AB" w:rsidRPr="00BB52AB">
        <w:rPr>
          <w:rFonts w:ascii="Arial" w:hAnsi="Arial" w:cs="Arial"/>
          <w:w w:val="105"/>
          <w:sz w:val="24"/>
          <w:szCs w:val="24"/>
        </w:rPr>
        <w:t xml:space="preserve"> a cada ano. </w:t>
      </w:r>
    </w:p>
    <w:p w14:paraId="7211757B" w14:textId="77777777" w:rsidR="004755D2" w:rsidRPr="007D36C2" w:rsidRDefault="00961955" w:rsidP="004755D2">
      <w:pPr>
        <w:pStyle w:val="Corpodetexto"/>
        <w:spacing w:before="300" w:after="300" w:line="360" w:lineRule="auto"/>
        <w:ind w:firstLine="1134"/>
        <w:jc w:val="both"/>
        <w:rPr>
          <w:rFonts w:ascii="Arial" w:hAnsi="Arial" w:cs="Arial"/>
          <w:sz w:val="24"/>
          <w:szCs w:val="24"/>
          <w:highlight w:val="red"/>
        </w:rPr>
      </w:pPr>
      <w:r w:rsidRPr="00B03422">
        <w:rPr>
          <w:rFonts w:ascii="Arial" w:hAnsi="Arial" w:cs="Arial"/>
          <w:sz w:val="24"/>
          <w:szCs w:val="24"/>
        </w:rPr>
        <w:t xml:space="preserve"> Quanto ao</w:t>
      </w:r>
      <w:r w:rsidR="00AB3758" w:rsidRPr="00B03422">
        <w:rPr>
          <w:rFonts w:ascii="Arial" w:hAnsi="Arial" w:cs="Arial"/>
          <w:sz w:val="24"/>
          <w:szCs w:val="24"/>
        </w:rPr>
        <w:t>s autores, podemos perceber na T</w:t>
      </w:r>
      <w:r w:rsidRPr="00B03422">
        <w:rPr>
          <w:rFonts w:ascii="Arial" w:hAnsi="Arial" w:cs="Arial"/>
          <w:sz w:val="24"/>
          <w:szCs w:val="24"/>
        </w:rPr>
        <w:t>abela 1 que</w:t>
      </w:r>
      <w:r w:rsidR="002B62BD">
        <w:rPr>
          <w:rFonts w:ascii="Arial" w:hAnsi="Arial" w:cs="Arial"/>
          <w:sz w:val="24"/>
          <w:szCs w:val="24"/>
        </w:rPr>
        <w:t xml:space="preserve"> </w:t>
      </w:r>
      <w:r w:rsidR="00D5681B" w:rsidRPr="00B03422">
        <w:rPr>
          <w:rFonts w:ascii="Arial" w:hAnsi="Arial" w:cs="Arial"/>
          <w:sz w:val="24"/>
          <w:szCs w:val="24"/>
        </w:rPr>
        <w:t xml:space="preserve">Romeu GOMES </w:t>
      </w:r>
      <w:r w:rsidR="004755D2" w:rsidRPr="00B03422">
        <w:rPr>
          <w:rFonts w:ascii="Arial" w:hAnsi="Arial" w:cs="Arial"/>
          <w:sz w:val="24"/>
          <w:szCs w:val="24"/>
        </w:rPr>
        <w:t>é o autor de maior número de publicações dentre os estudos analisad</w:t>
      </w:r>
      <w:r w:rsidR="00BB52AB" w:rsidRPr="00B03422">
        <w:rPr>
          <w:rFonts w:ascii="Arial" w:hAnsi="Arial" w:cs="Arial"/>
          <w:sz w:val="24"/>
          <w:szCs w:val="24"/>
        </w:rPr>
        <w:t>os, contabilizando o</w:t>
      </w:r>
      <w:r w:rsidR="006A2710">
        <w:rPr>
          <w:rFonts w:ascii="Arial" w:hAnsi="Arial" w:cs="Arial"/>
          <w:sz w:val="24"/>
          <w:szCs w:val="24"/>
        </w:rPr>
        <w:t xml:space="preserve"> total de 12</w:t>
      </w:r>
      <w:r w:rsidR="004755D2" w:rsidRPr="00B03422">
        <w:rPr>
          <w:rFonts w:ascii="Arial" w:hAnsi="Arial" w:cs="Arial"/>
          <w:sz w:val="24"/>
          <w:szCs w:val="24"/>
        </w:rPr>
        <w:t xml:space="preserve"> publicações, seguido por Wag</w:t>
      </w:r>
      <w:r w:rsidR="00B866FA" w:rsidRPr="00B03422">
        <w:rPr>
          <w:rFonts w:ascii="Arial" w:hAnsi="Arial" w:cs="Arial"/>
          <w:sz w:val="24"/>
          <w:szCs w:val="24"/>
        </w:rPr>
        <w:t>ner FIGUEIREDO com o total de 7</w:t>
      </w:r>
      <w:r w:rsidR="004755D2" w:rsidRPr="00B03422">
        <w:rPr>
          <w:rFonts w:ascii="Arial" w:hAnsi="Arial" w:cs="Arial"/>
          <w:sz w:val="24"/>
          <w:szCs w:val="24"/>
        </w:rPr>
        <w:t xml:space="preserve"> publ</w:t>
      </w:r>
      <w:r w:rsidR="00BB52AB" w:rsidRPr="00B03422">
        <w:rPr>
          <w:rFonts w:ascii="Arial" w:hAnsi="Arial" w:cs="Arial"/>
          <w:sz w:val="24"/>
          <w:szCs w:val="24"/>
        </w:rPr>
        <w:t>icações. Sendo o estudo de N° 31</w:t>
      </w:r>
      <w:r w:rsidR="004755D2" w:rsidRPr="00B03422">
        <w:rPr>
          <w:rFonts w:ascii="Arial" w:hAnsi="Arial" w:cs="Arial"/>
          <w:sz w:val="24"/>
          <w:szCs w:val="24"/>
        </w:rPr>
        <w:t xml:space="preserve"> - Necessidades de sa</w:t>
      </w:r>
      <w:r w:rsidR="00B03422" w:rsidRPr="00B03422">
        <w:rPr>
          <w:rFonts w:ascii="Arial" w:hAnsi="Arial" w:cs="Arial"/>
          <w:sz w:val="24"/>
          <w:szCs w:val="24"/>
        </w:rPr>
        <w:t>úde e masculinidades: Atenção Primá</w:t>
      </w:r>
      <w:r w:rsidR="006A2710">
        <w:rPr>
          <w:rFonts w:ascii="Arial" w:hAnsi="Arial" w:cs="Arial"/>
          <w:sz w:val="24"/>
          <w:szCs w:val="24"/>
        </w:rPr>
        <w:t xml:space="preserve">ria no cuidado aos homens; Nº 35 – </w:t>
      </w:r>
      <w:r w:rsidR="006A2710" w:rsidRPr="00E75AF9">
        <w:rPr>
          <w:rFonts w:ascii="Arial" w:hAnsi="Arial" w:cs="Arial"/>
          <w:sz w:val="24"/>
          <w:szCs w:val="24"/>
        </w:rPr>
        <w:t>O homem na Atenção Primária à Saúde: discutindo (in)visibilidade a p</w:t>
      </w:r>
      <w:r w:rsidR="002B643F">
        <w:rPr>
          <w:rFonts w:ascii="Arial" w:hAnsi="Arial" w:cs="Arial"/>
          <w:sz w:val="24"/>
          <w:szCs w:val="24"/>
        </w:rPr>
        <w:t xml:space="preserve">artir da perspectiva de gênero; e </w:t>
      </w:r>
      <w:r w:rsidR="006A2710">
        <w:rPr>
          <w:rFonts w:ascii="Arial" w:hAnsi="Arial" w:cs="Arial"/>
          <w:sz w:val="24"/>
          <w:szCs w:val="24"/>
        </w:rPr>
        <w:t xml:space="preserve">Nº 44 </w:t>
      </w:r>
      <w:r w:rsidR="004755D2" w:rsidRPr="00B03422">
        <w:rPr>
          <w:rFonts w:ascii="Arial" w:hAnsi="Arial" w:cs="Arial"/>
          <w:sz w:val="24"/>
          <w:szCs w:val="24"/>
        </w:rPr>
        <w:t xml:space="preserve">- </w:t>
      </w:r>
      <w:r w:rsidR="004755D2" w:rsidRPr="00B03422">
        <w:rPr>
          <w:rFonts w:ascii="Arial" w:hAnsi="Arial" w:cs="Arial"/>
          <w:bCs/>
          <w:sz w:val="24"/>
          <w:szCs w:val="24"/>
          <w:shd w:val="clear" w:color="auto" w:fill="FFFFFF"/>
        </w:rPr>
        <w:t xml:space="preserve">Concepções de gênero, masculinidade e cuidados em saúde: estudo com profissionais de Saúde da Atenção Primária; </w:t>
      </w:r>
      <w:r w:rsidR="00013824" w:rsidRPr="00B03422">
        <w:rPr>
          <w:rFonts w:ascii="Arial" w:hAnsi="Arial" w:cs="Arial"/>
          <w:sz w:val="24"/>
          <w:szCs w:val="24"/>
        </w:rPr>
        <w:t>realizado em parceria</w:t>
      </w:r>
      <w:r w:rsidR="00261258" w:rsidRPr="00B03422">
        <w:rPr>
          <w:rFonts w:ascii="Arial" w:hAnsi="Arial" w:cs="Arial"/>
          <w:sz w:val="24"/>
          <w:szCs w:val="24"/>
        </w:rPr>
        <w:t xml:space="preserve"> entre esses autores</w:t>
      </w:r>
      <w:r w:rsidR="00B03422" w:rsidRPr="00B03422">
        <w:rPr>
          <w:rFonts w:ascii="Arial" w:hAnsi="Arial" w:cs="Arial"/>
          <w:sz w:val="24"/>
          <w:szCs w:val="24"/>
        </w:rPr>
        <w:t xml:space="preserve"> .</w:t>
      </w:r>
    </w:p>
    <w:p w14:paraId="22D4D271" w14:textId="77777777" w:rsidR="00991F2A" w:rsidRPr="004755D2" w:rsidRDefault="00937E65" w:rsidP="004755D2">
      <w:pPr>
        <w:pStyle w:val="Corpodetexto"/>
        <w:spacing w:before="300" w:after="300" w:line="360" w:lineRule="auto"/>
        <w:ind w:firstLine="1134"/>
        <w:jc w:val="both"/>
        <w:rPr>
          <w:rFonts w:ascii="Arial" w:hAnsi="Arial" w:cs="Arial"/>
          <w:w w:val="105"/>
          <w:sz w:val="24"/>
          <w:szCs w:val="24"/>
        </w:rPr>
      </w:pPr>
      <w:r w:rsidRPr="00B03422">
        <w:rPr>
          <w:rFonts w:ascii="Arial" w:hAnsi="Arial" w:cs="Arial"/>
          <w:sz w:val="24"/>
          <w:szCs w:val="24"/>
        </w:rPr>
        <w:t>Dentre os periódicos destaca-se</w:t>
      </w:r>
      <w:r w:rsidR="002B643F">
        <w:rPr>
          <w:rFonts w:ascii="Arial" w:hAnsi="Arial" w:cs="Arial"/>
          <w:sz w:val="24"/>
          <w:szCs w:val="24"/>
        </w:rPr>
        <w:t xml:space="preserve">,a Revista </w:t>
      </w:r>
      <w:r w:rsidR="00B03422" w:rsidRPr="00B03422">
        <w:rPr>
          <w:rFonts w:ascii="Arial" w:hAnsi="Arial" w:cs="Arial"/>
          <w:sz w:val="24"/>
          <w:szCs w:val="24"/>
        </w:rPr>
        <w:t>Ciência &amp; Saúde Coletiva</w:t>
      </w:r>
      <w:r w:rsidR="006504BF" w:rsidRPr="00B03422">
        <w:rPr>
          <w:rFonts w:ascii="Arial" w:hAnsi="Arial" w:cs="Arial"/>
          <w:sz w:val="24"/>
          <w:szCs w:val="24"/>
        </w:rPr>
        <w:t xml:space="preserve"> com maiores números de pu</w:t>
      </w:r>
      <w:r w:rsidR="003029E1" w:rsidRPr="00B03422">
        <w:rPr>
          <w:rFonts w:ascii="Arial" w:hAnsi="Arial" w:cs="Arial"/>
          <w:sz w:val="24"/>
          <w:szCs w:val="24"/>
        </w:rPr>
        <w:t>bl</w:t>
      </w:r>
      <w:r w:rsidR="00B03422" w:rsidRPr="00B03422">
        <w:rPr>
          <w:rFonts w:ascii="Arial" w:hAnsi="Arial" w:cs="Arial"/>
          <w:sz w:val="24"/>
          <w:szCs w:val="24"/>
        </w:rPr>
        <w:t>icações, sendo contabilizados 17</w:t>
      </w:r>
      <w:r w:rsidR="006504BF" w:rsidRPr="00B03422">
        <w:rPr>
          <w:rFonts w:ascii="Arial" w:hAnsi="Arial" w:cs="Arial"/>
          <w:sz w:val="24"/>
          <w:szCs w:val="24"/>
        </w:rPr>
        <w:t xml:space="preserve"> estudo</w:t>
      </w:r>
      <w:r w:rsidR="00BB7F7C" w:rsidRPr="00B03422">
        <w:rPr>
          <w:rFonts w:ascii="Arial" w:hAnsi="Arial" w:cs="Arial"/>
          <w:sz w:val="24"/>
          <w:szCs w:val="24"/>
        </w:rPr>
        <w:t>s, entre os artigos analisados.</w:t>
      </w:r>
    </w:p>
    <w:p w14:paraId="5999FC1C" w14:textId="77777777" w:rsidR="004E738F" w:rsidRDefault="004E738F" w:rsidP="004E738F">
      <w:pPr>
        <w:spacing w:line="360" w:lineRule="auto"/>
        <w:jc w:val="both"/>
        <w:rPr>
          <w:rFonts w:ascii="Arial" w:hAnsi="Arial" w:cs="Arial"/>
          <w:sz w:val="24"/>
          <w:szCs w:val="24"/>
        </w:rPr>
      </w:pPr>
    </w:p>
    <w:p w14:paraId="09270AD7" w14:textId="77777777" w:rsidR="00F874CD" w:rsidRDefault="00F874CD" w:rsidP="00F874CD">
      <w:pPr>
        <w:spacing w:after="160" w:line="259" w:lineRule="auto"/>
        <w:rPr>
          <w:rFonts w:ascii="Arial" w:hAnsi="Arial" w:cs="Arial"/>
          <w:sz w:val="24"/>
          <w:szCs w:val="24"/>
        </w:rPr>
      </w:pPr>
    </w:p>
    <w:p w14:paraId="4C3E7C69" w14:textId="0B319B7F" w:rsidR="00432403" w:rsidRPr="00F874CD" w:rsidRDefault="00A535D0" w:rsidP="00F874CD">
      <w:pPr>
        <w:spacing w:after="160" w:line="259" w:lineRule="auto"/>
        <w:rPr>
          <w:rFonts w:ascii="Arial" w:hAnsi="Arial" w:cs="Arial"/>
          <w:sz w:val="24"/>
          <w:szCs w:val="24"/>
        </w:rPr>
      </w:pPr>
      <w:r w:rsidRPr="00F874CD">
        <w:rPr>
          <w:rFonts w:ascii="Arial" w:hAnsi="Arial" w:cs="Arial"/>
          <w:sz w:val="20"/>
          <w:szCs w:val="20"/>
        </w:rPr>
        <w:t>Tabela 2: Distri</w:t>
      </w:r>
      <w:r w:rsidR="00937E65" w:rsidRPr="00F874CD">
        <w:rPr>
          <w:rFonts w:ascii="Arial" w:hAnsi="Arial" w:cs="Arial"/>
          <w:sz w:val="20"/>
          <w:szCs w:val="20"/>
        </w:rPr>
        <w:t>buição dos artigos selecionados q</w:t>
      </w:r>
      <w:r w:rsidR="00961955" w:rsidRPr="00F874CD">
        <w:rPr>
          <w:rFonts w:ascii="Arial" w:hAnsi="Arial" w:cs="Arial"/>
          <w:sz w:val="20"/>
          <w:szCs w:val="20"/>
        </w:rPr>
        <w:t>uanto ao título</w:t>
      </w:r>
      <w:r w:rsidR="005B1E7B" w:rsidRPr="00F874CD">
        <w:rPr>
          <w:rFonts w:ascii="Arial" w:hAnsi="Arial" w:cs="Arial"/>
          <w:sz w:val="20"/>
          <w:szCs w:val="20"/>
        </w:rPr>
        <w:t xml:space="preserve">, </w:t>
      </w:r>
      <w:r w:rsidR="00961955" w:rsidRPr="00F874CD">
        <w:rPr>
          <w:rFonts w:ascii="Arial" w:hAnsi="Arial" w:cs="Arial"/>
          <w:sz w:val="20"/>
          <w:szCs w:val="20"/>
        </w:rPr>
        <w:t>objetivo geral e c</w:t>
      </w:r>
      <w:r w:rsidR="00432403" w:rsidRPr="00F874CD">
        <w:rPr>
          <w:rFonts w:ascii="Arial" w:hAnsi="Arial" w:cs="Arial"/>
          <w:sz w:val="20"/>
          <w:szCs w:val="20"/>
        </w:rPr>
        <w:t>onclusão</w:t>
      </w:r>
      <w:r w:rsidR="00961955" w:rsidRPr="00F874CD">
        <w:rPr>
          <w:rFonts w:ascii="Arial" w:hAnsi="Arial" w:cs="Arial"/>
          <w:sz w:val="20"/>
          <w:szCs w:val="20"/>
        </w:rPr>
        <w:t xml:space="preserve"> do estudo</w:t>
      </w:r>
      <w:r w:rsidR="000C10F1" w:rsidRPr="00F874CD">
        <w:rPr>
          <w:rFonts w:ascii="Arial" w:hAnsi="Arial" w:cs="Arial"/>
          <w:sz w:val="20"/>
          <w:szCs w:val="20"/>
        </w:rPr>
        <w:t xml:space="preserve"> (</w:t>
      </w:r>
      <w:r w:rsidR="004C67D2" w:rsidRPr="00F874CD">
        <w:rPr>
          <w:rFonts w:ascii="Arial" w:hAnsi="Arial" w:cs="Arial"/>
          <w:sz w:val="20"/>
          <w:szCs w:val="20"/>
        </w:rPr>
        <w:t>G</w:t>
      </w:r>
      <w:r w:rsidR="00261258" w:rsidRPr="00F874CD">
        <w:rPr>
          <w:rFonts w:ascii="Arial" w:hAnsi="Arial" w:cs="Arial"/>
          <w:sz w:val="20"/>
          <w:szCs w:val="20"/>
        </w:rPr>
        <w:t>oiânia</w:t>
      </w:r>
      <w:r w:rsidR="00AB3758" w:rsidRPr="00F874CD">
        <w:rPr>
          <w:rFonts w:ascii="Arial" w:hAnsi="Arial" w:cs="Arial"/>
          <w:sz w:val="20"/>
          <w:szCs w:val="20"/>
        </w:rPr>
        <w:t>, 2020</w:t>
      </w:r>
      <w:r w:rsidR="000C10F1" w:rsidRPr="00F874CD">
        <w:rPr>
          <w:rFonts w:ascii="Arial" w:hAnsi="Arial" w:cs="Arial"/>
          <w:sz w:val="20"/>
          <w:szCs w:val="20"/>
        </w:rPr>
        <w:t>)</w:t>
      </w:r>
      <w:r w:rsidR="00AB3758" w:rsidRPr="00F874CD">
        <w:rPr>
          <w:rFonts w:ascii="Arial" w:hAnsi="Arial" w:cs="Arial"/>
          <w:sz w:val="20"/>
          <w:szCs w:val="20"/>
        </w:rPr>
        <w:t xml:space="preserve">. </w:t>
      </w:r>
    </w:p>
    <w:p w14:paraId="1437B6AB" w14:textId="77777777" w:rsidR="00D26D19" w:rsidRPr="00432403" w:rsidRDefault="00D26D19" w:rsidP="00432403">
      <w:pPr>
        <w:spacing w:line="360" w:lineRule="auto"/>
        <w:jc w:val="both"/>
        <w:rPr>
          <w:rFonts w:ascii="Arial" w:hAnsi="Arial" w:cs="Arial"/>
          <w:sz w:val="24"/>
          <w:szCs w:val="24"/>
        </w:rPr>
      </w:pPr>
    </w:p>
    <w:tbl>
      <w:tblPr>
        <w:tblStyle w:val="Tabelacomgrade"/>
        <w:tblW w:w="9989" w:type="dxa"/>
        <w:tblInd w:w="-998" w:type="dxa"/>
        <w:tblLayout w:type="fixed"/>
        <w:tblLook w:val="04A0" w:firstRow="1" w:lastRow="0" w:firstColumn="1" w:lastColumn="0" w:noHBand="0" w:noVBand="1"/>
      </w:tblPr>
      <w:tblGrid>
        <w:gridCol w:w="709"/>
        <w:gridCol w:w="2098"/>
        <w:gridCol w:w="2930"/>
        <w:gridCol w:w="4252"/>
      </w:tblGrid>
      <w:tr w:rsidR="005B1E7B" w14:paraId="135A1D7B" w14:textId="77777777" w:rsidTr="00F874CD">
        <w:trPr>
          <w:trHeight w:val="389"/>
        </w:trPr>
        <w:tc>
          <w:tcPr>
            <w:tcW w:w="709" w:type="dxa"/>
            <w:tcBorders>
              <w:top w:val="single" w:sz="4" w:space="0" w:color="auto"/>
              <w:left w:val="single" w:sz="4" w:space="0" w:color="auto"/>
              <w:bottom w:val="single" w:sz="4" w:space="0" w:color="auto"/>
              <w:right w:val="single" w:sz="4" w:space="0" w:color="auto"/>
            </w:tcBorders>
          </w:tcPr>
          <w:p w14:paraId="38676E87" w14:textId="77777777" w:rsidR="005B1E7B" w:rsidRPr="00F874CD" w:rsidRDefault="005B1E7B" w:rsidP="005B1E7B">
            <w:pPr>
              <w:spacing w:after="0" w:line="240" w:lineRule="auto"/>
              <w:jc w:val="center"/>
              <w:rPr>
                <w:rFonts w:ascii="Arial" w:hAnsi="Arial" w:cs="Arial"/>
                <w:b/>
                <w:sz w:val="20"/>
                <w:szCs w:val="20"/>
              </w:rPr>
            </w:pPr>
            <w:r w:rsidRPr="00F874CD">
              <w:rPr>
                <w:rFonts w:ascii="Arial" w:hAnsi="Arial" w:cs="Arial"/>
                <w:b/>
                <w:sz w:val="20"/>
                <w:szCs w:val="20"/>
              </w:rPr>
              <w:t>Nº</w:t>
            </w:r>
          </w:p>
        </w:tc>
        <w:tc>
          <w:tcPr>
            <w:tcW w:w="2098" w:type="dxa"/>
            <w:tcBorders>
              <w:top w:val="single" w:sz="4" w:space="0" w:color="auto"/>
              <w:left w:val="single" w:sz="4" w:space="0" w:color="auto"/>
              <w:bottom w:val="single" w:sz="4" w:space="0" w:color="auto"/>
              <w:right w:val="single" w:sz="4" w:space="0" w:color="auto"/>
            </w:tcBorders>
          </w:tcPr>
          <w:p w14:paraId="7307F18E" w14:textId="77777777" w:rsidR="005B1E7B" w:rsidRPr="00F874CD" w:rsidRDefault="005B1E7B" w:rsidP="005B1E7B">
            <w:pPr>
              <w:spacing w:after="0" w:line="240" w:lineRule="auto"/>
              <w:ind w:left="-392"/>
              <w:jc w:val="center"/>
              <w:rPr>
                <w:rFonts w:ascii="Arial" w:hAnsi="Arial" w:cs="Arial"/>
                <w:b/>
                <w:sz w:val="20"/>
                <w:szCs w:val="20"/>
              </w:rPr>
            </w:pPr>
            <w:r w:rsidRPr="00F874CD">
              <w:rPr>
                <w:rFonts w:ascii="Arial" w:hAnsi="Arial" w:cs="Arial"/>
                <w:b/>
                <w:sz w:val="20"/>
                <w:szCs w:val="20"/>
              </w:rPr>
              <w:t>T</w:t>
            </w:r>
            <w:r w:rsidR="00AB3758" w:rsidRPr="00F874CD">
              <w:rPr>
                <w:rFonts w:ascii="Arial" w:hAnsi="Arial" w:cs="Arial"/>
                <w:b/>
                <w:sz w:val="20"/>
                <w:szCs w:val="20"/>
              </w:rPr>
              <w:t>Í</w:t>
            </w:r>
            <w:r w:rsidRPr="00F874CD">
              <w:rPr>
                <w:rFonts w:ascii="Arial" w:hAnsi="Arial" w:cs="Arial"/>
                <w:b/>
                <w:sz w:val="20"/>
                <w:szCs w:val="20"/>
              </w:rPr>
              <w:t>TULO</w:t>
            </w:r>
          </w:p>
        </w:tc>
        <w:tc>
          <w:tcPr>
            <w:tcW w:w="2930" w:type="dxa"/>
            <w:tcBorders>
              <w:top w:val="single" w:sz="4" w:space="0" w:color="auto"/>
              <w:left w:val="single" w:sz="4" w:space="0" w:color="auto"/>
              <w:bottom w:val="single" w:sz="4" w:space="0" w:color="auto"/>
              <w:right w:val="single" w:sz="4" w:space="0" w:color="auto"/>
            </w:tcBorders>
            <w:hideMark/>
          </w:tcPr>
          <w:p w14:paraId="12CABD7D" w14:textId="77777777" w:rsidR="005B1E7B" w:rsidRPr="00F874CD" w:rsidRDefault="005B1E7B" w:rsidP="005B1E7B">
            <w:pPr>
              <w:spacing w:after="0" w:line="240" w:lineRule="auto"/>
              <w:jc w:val="center"/>
              <w:rPr>
                <w:rFonts w:ascii="Arial" w:hAnsi="Arial" w:cs="Arial"/>
                <w:b/>
                <w:sz w:val="20"/>
                <w:szCs w:val="20"/>
              </w:rPr>
            </w:pPr>
            <w:r w:rsidRPr="00F874CD">
              <w:rPr>
                <w:rFonts w:ascii="Arial" w:hAnsi="Arial" w:cs="Arial"/>
                <w:b/>
                <w:sz w:val="20"/>
                <w:szCs w:val="20"/>
              </w:rPr>
              <w:t>OBJETIVO GERAL</w:t>
            </w:r>
          </w:p>
        </w:tc>
        <w:tc>
          <w:tcPr>
            <w:tcW w:w="4252" w:type="dxa"/>
            <w:tcBorders>
              <w:top w:val="single" w:sz="4" w:space="0" w:color="auto"/>
              <w:left w:val="single" w:sz="4" w:space="0" w:color="auto"/>
              <w:bottom w:val="single" w:sz="4" w:space="0" w:color="auto"/>
              <w:right w:val="single" w:sz="4" w:space="0" w:color="auto"/>
            </w:tcBorders>
            <w:hideMark/>
          </w:tcPr>
          <w:p w14:paraId="06D42347" w14:textId="77777777" w:rsidR="005B1E7B" w:rsidRPr="00F874CD" w:rsidRDefault="005B1E7B" w:rsidP="005B1E7B">
            <w:pPr>
              <w:spacing w:after="0" w:line="240" w:lineRule="auto"/>
              <w:jc w:val="center"/>
              <w:rPr>
                <w:rFonts w:ascii="Arial" w:hAnsi="Arial" w:cs="Arial"/>
                <w:b/>
                <w:sz w:val="20"/>
                <w:szCs w:val="20"/>
              </w:rPr>
            </w:pPr>
            <w:r w:rsidRPr="00F874CD">
              <w:rPr>
                <w:rFonts w:ascii="Arial" w:hAnsi="Arial" w:cs="Arial"/>
                <w:b/>
                <w:sz w:val="20"/>
                <w:szCs w:val="20"/>
              </w:rPr>
              <w:t>CONCLUSÃO</w:t>
            </w:r>
          </w:p>
        </w:tc>
      </w:tr>
      <w:tr w:rsidR="003A0C91" w14:paraId="78F4D8C5" w14:textId="77777777" w:rsidTr="00F874CD">
        <w:trPr>
          <w:trHeight w:val="1153"/>
        </w:trPr>
        <w:tc>
          <w:tcPr>
            <w:tcW w:w="709" w:type="dxa"/>
          </w:tcPr>
          <w:p w14:paraId="0329C47D" w14:textId="77777777" w:rsidR="003A0C91" w:rsidRPr="00F874CD" w:rsidRDefault="003A0C91" w:rsidP="00AB3758">
            <w:pPr>
              <w:autoSpaceDE w:val="0"/>
              <w:autoSpaceDN w:val="0"/>
              <w:adjustRightInd w:val="0"/>
              <w:spacing w:after="0" w:line="360" w:lineRule="auto"/>
              <w:rPr>
                <w:rFonts w:ascii="Arial" w:hAnsi="Arial" w:cs="Arial"/>
                <w:b/>
                <w:iCs/>
                <w:sz w:val="20"/>
                <w:szCs w:val="20"/>
              </w:rPr>
            </w:pPr>
            <w:r w:rsidRPr="00F874CD">
              <w:rPr>
                <w:rFonts w:ascii="Arial" w:hAnsi="Arial" w:cs="Arial"/>
                <w:b/>
                <w:iCs/>
                <w:sz w:val="20"/>
                <w:szCs w:val="20"/>
              </w:rPr>
              <w:t>1º</w:t>
            </w:r>
          </w:p>
        </w:tc>
        <w:tc>
          <w:tcPr>
            <w:tcW w:w="2098" w:type="dxa"/>
          </w:tcPr>
          <w:p w14:paraId="7463A9DA" w14:textId="77777777" w:rsidR="003A0C91" w:rsidRPr="00F874CD" w:rsidRDefault="003A0C91" w:rsidP="00A420E8">
            <w:pPr>
              <w:autoSpaceDE w:val="0"/>
              <w:autoSpaceDN w:val="0"/>
              <w:adjustRightInd w:val="0"/>
              <w:spacing w:after="0" w:line="360" w:lineRule="auto"/>
              <w:rPr>
                <w:rFonts w:ascii="Arial" w:hAnsi="Arial" w:cs="Arial"/>
                <w:bCs/>
                <w:sz w:val="20"/>
                <w:szCs w:val="20"/>
              </w:rPr>
            </w:pPr>
            <w:r w:rsidRPr="00F874CD">
              <w:rPr>
                <w:rFonts w:ascii="Arial" w:hAnsi="Arial" w:cs="Arial"/>
                <w:sz w:val="20"/>
                <w:szCs w:val="20"/>
              </w:rPr>
              <w:t>Promoção da Saúde e qualidade de vida</w:t>
            </w:r>
          </w:p>
        </w:tc>
        <w:tc>
          <w:tcPr>
            <w:tcW w:w="2930" w:type="dxa"/>
          </w:tcPr>
          <w:p w14:paraId="2E78041D" w14:textId="77777777" w:rsidR="003A0C91" w:rsidRPr="00F874CD" w:rsidRDefault="003A0C91" w:rsidP="003A0C91">
            <w:pPr>
              <w:autoSpaceDE w:val="0"/>
              <w:autoSpaceDN w:val="0"/>
              <w:adjustRightInd w:val="0"/>
              <w:spacing w:after="0" w:line="360" w:lineRule="auto"/>
              <w:jc w:val="both"/>
              <w:rPr>
                <w:rFonts w:ascii="Arial" w:hAnsi="Arial" w:cs="Arial"/>
                <w:iCs/>
                <w:sz w:val="20"/>
                <w:szCs w:val="20"/>
                <w:shd w:val="clear" w:color="auto" w:fill="FFFFFF"/>
              </w:rPr>
            </w:pPr>
            <w:r w:rsidRPr="00F874CD">
              <w:rPr>
                <w:rFonts w:ascii="Arial" w:hAnsi="Arial" w:cs="Arial"/>
                <w:iCs/>
                <w:sz w:val="20"/>
                <w:szCs w:val="20"/>
                <w:shd w:val="clear" w:color="auto" w:fill="FFFFFF"/>
              </w:rPr>
              <w:t xml:space="preserve">Revisar a emergência e desenvolvimento da Promoção da Saúde, centrando sua análise justamente nas estratégias promocionais. </w:t>
            </w:r>
          </w:p>
          <w:p w14:paraId="4D4296F0" w14:textId="77777777" w:rsidR="003A0C91" w:rsidRPr="00F874CD" w:rsidRDefault="003A0C91" w:rsidP="003A0C91">
            <w:pPr>
              <w:autoSpaceDE w:val="0"/>
              <w:autoSpaceDN w:val="0"/>
              <w:adjustRightInd w:val="0"/>
              <w:spacing w:after="0" w:line="360" w:lineRule="auto"/>
              <w:jc w:val="both"/>
              <w:rPr>
                <w:rFonts w:ascii="Arial" w:hAnsi="Arial" w:cs="Arial"/>
                <w:iCs/>
                <w:sz w:val="20"/>
                <w:szCs w:val="20"/>
              </w:rPr>
            </w:pPr>
          </w:p>
        </w:tc>
        <w:tc>
          <w:tcPr>
            <w:tcW w:w="4252" w:type="dxa"/>
          </w:tcPr>
          <w:p w14:paraId="0EA55D31" w14:textId="77777777" w:rsidR="003A0C91" w:rsidRPr="00F874CD" w:rsidRDefault="003A0C91"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Os profissionais de saúde, os movimentos sociais e as organizações populares, políticos e autoridades públicas têm responsabilidades sobre as repercussões positivas ou negativas que as políticas públicas têm sobre a situação de saúde e as condições de vida. A estratégia dos municípios saudáveis propicia, através de </w:t>
            </w:r>
            <w:r w:rsidRPr="00F874CD">
              <w:rPr>
                <w:rFonts w:ascii="Arial" w:hAnsi="Arial" w:cs="Arial"/>
                <w:sz w:val="20"/>
                <w:szCs w:val="20"/>
              </w:rPr>
              <w:lastRenderedPageBreak/>
              <w:t>uma nova institucionalidade social a ser construída em cada momento histórico específico em que vivem as diferentes formações sociais, a promoção da saúde por intermédio da ação intersetorial, que viabiliza as políticas públicas saudáveis.</w:t>
            </w:r>
          </w:p>
        </w:tc>
      </w:tr>
      <w:tr w:rsidR="003A0C91" w14:paraId="71BAED86" w14:textId="77777777" w:rsidTr="00F874CD">
        <w:trPr>
          <w:trHeight w:val="1153"/>
        </w:trPr>
        <w:tc>
          <w:tcPr>
            <w:tcW w:w="709" w:type="dxa"/>
          </w:tcPr>
          <w:p w14:paraId="642CF1B4" w14:textId="77777777" w:rsidR="003A0C91" w:rsidRPr="00F874CD" w:rsidRDefault="003A0C91" w:rsidP="00AB3758">
            <w:pPr>
              <w:autoSpaceDE w:val="0"/>
              <w:autoSpaceDN w:val="0"/>
              <w:adjustRightInd w:val="0"/>
              <w:spacing w:after="0" w:line="360" w:lineRule="auto"/>
              <w:rPr>
                <w:rFonts w:ascii="Arial" w:hAnsi="Arial" w:cs="Arial"/>
                <w:b/>
                <w:iCs/>
                <w:sz w:val="20"/>
                <w:szCs w:val="20"/>
              </w:rPr>
            </w:pPr>
            <w:r w:rsidRPr="00F874CD">
              <w:rPr>
                <w:rFonts w:ascii="Arial" w:hAnsi="Arial" w:cs="Arial"/>
                <w:b/>
                <w:iCs/>
                <w:sz w:val="20"/>
                <w:szCs w:val="20"/>
              </w:rPr>
              <w:lastRenderedPageBreak/>
              <w:t>2º</w:t>
            </w:r>
          </w:p>
        </w:tc>
        <w:tc>
          <w:tcPr>
            <w:tcW w:w="2098" w:type="dxa"/>
          </w:tcPr>
          <w:p w14:paraId="2B417536" w14:textId="77777777" w:rsidR="003A0C91" w:rsidRPr="00F874CD" w:rsidRDefault="003A0C91" w:rsidP="00A420E8">
            <w:pPr>
              <w:autoSpaceDE w:val="0"/>
              <w:autoSpaceDN w:val="0"/>
              <w:adjustRightInd w:val="0"/>
              <w:spacing w:after="0" w:line="360" w:lineRule="auto"/>
              <w:rPr>
                <w:rFonts w:ascii="Arial" w:hAnsi="Arial" w:cs="Arial"/>
                <w:bCs/>
                <w:sz w:val="20"/>
                <w:szCs w:val="20"/>
              </w:rPr>
            </w:pPr>
            <w:r w:rsidRPr="00F874CD">
              <w:rPr>
                <w:rFonts w:ascii="Arial" w:hAnsi="Arial" w:cs="Arial"/>
                <w:sz w:val="20"/>
                <w:szCs w:val="20"/>
              </w:rPr>
              <w:t>O apagão da masculinidade?</w:t>
            </w:r>
          </w:p>
        </w:tc>
        <w:tc>
          <w:tcPr>
            <w:tcW w:w="2930" w:type="dxa"/>
          </w:tcPr>
          <w:p w14:paraId="093A64E6" w14:textId="77777777" w:rsidR="00DA1104" w:rsidRPr="00F874CD" w:rsidRDefault="00DA1104"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Compreender as alternativas encontradas pelo governo para agir diante do crescimento de situações de violência.</w:t>
            </w:r>
          </w:p>
        </w:tc>
        <w:tc>
          <w:tcPr>
            <w:tcW w:w="4252" w:type="dxa"/>
          </w:tcPr>
          <w:p w14:paraId="203D7B96" w14:textId="77777777" w:rsidR="003A0C91" w:rsidRPr="00F874CD" w:rsidRDefault="00DA1104"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Diante da falta de representações masculinas positivas, a violência emerge como um recurso para tirar alguns homens do “apagão” em que se encontram. Por outro lado, está cadeia de mortes aponta para um outro fracasso destas sociedades do presente. Cada vez mais desaparece de dentro delas o investimento necessário para crescerem vínculos de gratidão, respeito, generosidade e cooperação. </w:t>
            </w:r>
            <w:r w:rsidR="003A0C91" w:rsidRPr="00F874CD">
              <w:rPr>
                <w:rFonts w:ascii="Arial" w:hAnsi="Arial" w:cs="Arial"/>
                <w:sz w:val="20"/>
                <w:szCs w:val="20"/>
              </w:rPr>
              <w:t>A associação do conceito de homem com o de feminilidade passa a ser recorrente nos textos sobre gênero que tomam esta associação como referência para se falar de uma “nova” representação para os homens. Esta denominação segue por um outro viés que não é o da alteridade.</w:t>
            </w:r>
          </w:p>
        </w:tc>
      </w:tr>
      <w:tr w:rsidR="00233067" w14:paraId="0DCA78DF" w14:textId="77777777" w:rsidTr="00F874CD">
        <w:trPr>
          <w:trHeight w:val="1153"/>
        </w:trPr>
        <w:tc>
          <w:tcPr>
            <w:tcW w:w="709" w:type="dxa"/>
          </w:tcPr>
          <w:p w14:paraId="2B372B30" w14:textId="77777777" w:rsidR="00233067" w:rsidRPr="00F874CD" w:rsidRDefault="000130D1" w:rsidP="00AB3758">
            <w:pPr>
              <w:autoSpaceDE w:val="0"/>
              <w:autoSpaceDN w:val="0"/>
              <w:adjustRightInd w:val="0"/>
              <w:spacing w:after="0" w:line="360" w:lineRule="auto"/>
              <w:rPr>
                <w:rFonts w:ascii="Arial" w:hAnsi="Arial" w:cs="Arial"/>
                <w:b/>
                <w:iCs/>
                <w:sz w:val="20"/>
                <w:szCs w:val="20"/>
              </w:rPr>
            </w:pPr>
            <w:r w:rsidRPr="00F874CD">
              <w:rPr>
                <w:rFonts w:ascii="Arial" w:hAnsi="Arial" w:cs="Arial"/>
                <w:b/>
                <w:iCs/>
                <w:sz w:val="20"/>
                <w:szCs w:val="20"/>
              </w:rPr>
              <w:t>3º</w:t>
            </w:r>
          </w:p>
        </w:tc>
        <w:tc>
          <w:tcPr>
            <w:tcW w:w="2098" w:type="dxa"/>
          </w:tcPr>
          <w:p w14:paraId="7E808D80" w14:textId="77777777" w:rsidR="00233067" w:rsidRPr="00F874CD" w:rsidRDefault="00233067" w:rsidP="00233067">
            <w:pPr>
              <w:autoSpaceDE w:val="0"/>
              <w:autoSpaceDN w:val="0"/>
              <w:adjustRightInd w:val="0"/>
              <w:spacing w:after="0" w:line="360" w:lineRule="auto"/>
              <w:jc w:val="both"/>
              <w:rPr>
                <w:rFonts w:ascii="Arial" w:hAnsi="Arial" w:cs="Arial"/>
                <w:bCs/>
                <w:sz w:val="20"/>
                <w:szCs w:val="20"/>
                <w:shd w:val="clear" w:color="auto" w:fill="FFFFFF"/>
              </w:rPr>
            </w:pPr>
            <w:r w:rsidRPr="00F874CD">
              <w:rPr>
                <w:rFonts w:ascii="Arial" w:hAnsi="Arial" w:cs="Arial"/>
                <w:bCs/>
                <w:sz w:val="20"/>
                <w:szCs w:val="20"/>
                <w:shd w:val="clear" w:color="auto" w:fill="FFFFFF"/>
              </w:rPr>
              <w:t>Gênero, morbidade, acesso e utilização de serviços de saúde no Brasil.</w:t>
            </w:r>
          </w:p>
        </w:tc>
        <w:tc>
          <w:tcPr>
            <w:tcW w:w="2930" w:type="dxa"/>
          </w:tcPr>
          <w:p w14:paraId="24C16921" w14:textId="77777777" w:rsidR="00233067" w:rsidRPr="00F874CD" w:rsidRDefault="00233067" w:rsidP="005B1E7B">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shd w:val="clear" w:color="auto" w:fill="FFFFFF"/>
              </w:rPr>
              <w:t>Analisar o perfil de morbidade referida, acesso e uso de serviços de saúde em homens e mulheres no Brasil, segundo idade e região urbana e rural.</w:t>
            </w:r>
          </w:p>
        </w:tc>
        <w:tc>
          <w:tcPr>
            <w:tcW w:w="4252" w:type="dxa"/>
          </w:tcPr>
          <w:p w14:paraId="2AEAD3C2" w14:textId="77777777" w:rsidR="00233067" w:rsidRPr="00F874CD" w:rsidRDefault="00233067" w:rsidP="005B1E7B">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shd w:val="clear" w:color="auto" w:fill="FFFFFF"/>
              </w:rPr>
              <w:t>As diferenças entre homens e mulheres nas taxas de uso curativo são pequenas, se comparadas com as de uso preventivo, maiores para as mulheres, assim como as taxas de internação, mesmo excluindo os partos. O financiamento das internações não foi diferente entre homens e mulheres, ao contrário do financiamento de outros tipos de atendimento: maior cobertura por planos para mulheres na região urbana; na região rural, maior uso do SUS para as mulheres e maior desembolso de recursos próprios para os homens.</w:t>
            </w:r>
          </w:p>
        </w:tc>
      </w:tr>
      <w:tr w:rsidR="003A0C91" w14:paraId="79C544B4" w14:textId="77777777" w:rsidTr="00F874CD">
        <w:trPr>
          <w:trHeight w:val="1153"/>
        </w:trPr>
        <w:tc>
          <w:tcPr>
            <w:tcW w:w="709" w:type="dxa"/>
          </w:tcPr>
          <w:p w14:paraId="2B8BA9C0" w14:textId="77777777" w:rsidR="003A0C91" w:rsidRPr="00F874CD" w:rsidRDefault="000130D1" w:rsidP="00AB3758">
            <w:pPr>
              <w:autoSpaceDE w:val="0"/>
              <w:autoSpaceDN w:val="0"/>
              <w:adjustRightInd w:val="0"/>
              <w:spacing w:after="0" w:line="360" w:lineRule="auto"/>
              <w:rPr>
                <w:rFonts w:ascii="Arial" w:hAnsi="Arial" w:cs="Arial"/>
                <w:b/>
                <w:iCs/>
                <w:sz w:val="20"/>
                <w:szCs w:val="20"/>
              </w:rPr>
            </w:pPr>
            <w:r w:rsidRPr="00F874CD">
              <w:rPr>
                <w:rFonts w:ascii="Arial" w:hAnsi="Arial" w:cs="Arial"/>
                <w:b/>
                <w:iCs/>
                <w:sz w:val="20"/>
                <w:szCs w:val="20"/>
              </w:rPr>
              <w:t>4</w:t>
            </w:r>
            <w:r w:rsidR="00DA1104" w:rsidRPr="00F874CD">
              <w:rPr>
                <w:rFonts w:ascii="Arial" w:hAnsi="Arial" w:cs="Arial"/>
                <w:b/>
                <w:iCs/>
                <w:sz w:val="20"/>
                <w:szCs w:val="20"/>
              </w:rPr>
              <w:t>º</w:t>
            </w:r>
          </w:p>
        </w:tc>
        <w:tc>
          <w:tcPr>
            <w:tcW w:w="2098" w:type="dxa"/>
          </w:tcPr>
          <w:p w14:paraId="27FC0112" w14:textId="77777777" w:rsidR="00E625CD" w:rsidRPr="00F874CD" w:rsidRDefault="00DA1104" w:rsidP="00DA1104">
            <w:pPr>
              <w:autoSpaceDE w:val="0"/>
              <w:autoSpaceDN w:val="0"/>
              <w:adjustRightInd w:val="0"/>
              <w:spacing w:after="0" w:line="360" w:lineRule="auto"/>
              <w:jc w:val="both"/>
              <w:rPr>
                <w:rFonts w:ascii="Arial" w:hAnsi="Arial" w:cs="Arial"/>
                <w:bCs/>
                <w:sz w:val="20"/>
                <w:szCs w:val="20"/>
                <w:shd w:val="clear" w:color="auto" w:fill="FFFFFF"/>
              </w:rPr>
            </w:pPr>
            <w:r w:rsidRPr="00F874CD">
              <w:rPr>
                <w:rFonts w:ascii="Arial" w:hAnsi="Arial" w:cs="Arial"/>
                <w:bCs/>
                <w:sz w:val="20"/>
                <w:szCs w:val="20"/>
                <w:shd w:val="clear" w:color="auto" w:fill="FFFFFF"/>
              </w:rPr>
              <w:t>Sexualidade masculina e Saúde do Homem: </w:t>
            </w:r>
          </w:p>
          <w:p w14:paraId="09C1CC9C" w14:textId="77777777" w:rsidR="003A0C91" w:rsidRPr="00F874CD" w:rsidRDefault="00DA1BA7" w:rsidP="00DA1104">
            <w:pPr>
              <w:autoSpaceDE w:val="0"/>
              <w:autoSpaceDN w:val="0"/>
              <w:adjustRightInd w:val="0"/>
              <w:spacing w:after="0" w:line="360" w:lineRule="auto"/>
              <w:jc w:val="both"/>
              <w:rPr>
                <w:rFonts w:ascii="Arial" w:hAnsi="Arial" w:cs="Arial"/>
                <w:bCs/>
                <w:sz w:val="20"/>
                <w:szCs w:val="20"/>
              </w:rPr>
            </w:pPr>
            <w:r w:rsidRPr="00F874CD">
              <w:rPr>
                <w:rFonts w:ascii="Arial" w:hAnsi="Arial" w:cs="Arial"/>
                <w:bCs/>
                <w:sz w:val="20"/>
                <w:szCs w:val="20"/>
                <w:shd w:val="clear" w:color="auto" w:fill="FFFFFF"/>
              </w:rPr>
              <w:t>Proposta</w:t>
            </w:r>
            <w:r w:rsidR="00DA1104" w:rsidRPr="00F874CD">
              <w:rPr>
                <w:rFonts w:ascii="Arial" w:hAnsi="Arial" w:cs="Arial"/>
                <w:bCs/>
                <w:sz w:val="20"/>
                <w:szCs w:val="20"/>
                <w:shd w:val="clear" w:color="auto" w:fill="FFFFFF"/>
              </w:rPr>
              <w:t xml:space="preserve"> para uma discussão.</w:t>
            </w:r>
          </w:p>
        </w:tc>
        <w:tc>
          <w:tcPr>
            <w:tcW w:w="2930" w:type="dxa"/>
          </w:tcPr>
          <w:p w14:paraId="6AD33192" w14:textId="77777777" w:rsidR="003A0C91" w:rsidRPr="00F874CD" w:rsidRDefault="00B0226D" w:rsidP="005B1E7B">
            <w:pPr>
              <w:autoSpaceDE w:val="0"/>
              <w:autoSpaceDN w:val="0"/>
              <w:adjustRightInd w:val="0"/>
              <w:spacing w:after="0" w:line="360" w:lineRule="auto"/>
              <w:jc w:val="both"/>
              <w:rPr>
                <w:rFonts w:ascii="Arial" w:hAnsi="Arial" w:cs="Arial"/>
                <w:iCs/>
                <w:sz w:val="20"/>
                <w:szCs w:val="20"/>
              </w:rPr>
            </w:pPr>
            <w:r w:rsidRPr="00F874CD">
              <w:rPr>
                <w:rFonts w:ascii="Arial" w:hAnsi="Arial" w:cs="Arial"/>
                <w:sz w:val="20"/>
                <w:szCs w:val="20"/>
                <w:shd w:val="clear" w:color="auto" w:fill="FFFFFF"/>
              </w:rPr>
              <w:t>Problematizar aspectos da sexualidade masculina que, se não devidamente abordados, poderão comprometer a Saúde do Homem.</w:t>
            </w:r>
          </w:p>
        </w:tc>
        <w:tc>
          <w:tcPr>
            <w:tcW w:w="4252" w:type="dxa"/>
          </w:tcPr>
          <w:p w14:paraId="43219105" w14:textId="77777777" w:rsidR="003A0C91" w:rsidRPr="00F874CD" w:rsidRDefault="00B0226D"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Aponta-se para a necessidade de se promover mais estudos com homens de diferentes estratos sociais e profissionais de saúde e, a partir daí, caminhar na produção de conhecimentos que possam instrumentalizar as práticas de saúde.</w:t>
            </w:r>
          </w:p>
        </w:tc>
      </w:tr>
      <w:tr w:rsidR="00DA1BA7" w14:paraId="4CAEF2F8" w14:textId="77777777" w:rsidTr="00F874CD">
        <w:trPr>
          <w:trHeight w:val="1153"/>
        </w:trPr>
        <w:tc>
          <w:tcPr>
            <w:tcW w:w="709" w:type="dxa"/>
          </w:tcPr>
          <w:p w14:paraId="1FE9B011" w14:textId="77777777" w:rsidR="00DA1BA7" w:rsidRPr="00F874CD" w:rsidRDefault="000130D1" w:rsidP="00AB3758">
            <w:pPr>
              <w:autoSpaceDE w:val="0"/>
              <w:autoSpaceDN w:val="0"/>
              <w:adjustRightInd w:val="0"/>
              <w:spacing w:after="0" w:line="360" w:lineRule="auto"/>
              <w:rPr>
                <w:rFonts w:ascii="Arial" w:hAnsi="Arial" w:cs="Arial"/>
                <w:b/>
                <w:iCs/>
                <w:sz w:val="20"/>
                <w:szCs w:val="20"/>
              </w:rPr>
            </w:pPr>
            <w:r w:rsidRPr="00F874CD">
              <w:rPr>
                <w:rFonts w:ascii="Arial" w:hAnsi="Arial" w:cs="Arial"/>
                <w:b/>
                <w:iCs/>
                <w:sz w:val="20"/>
                <w:szCs w:val="20"/>
              </w:rPr>
              <w:lastRenderedPageBreak/>
              <w:t>5º</w:t>
            </w:r>
          </w:p>
        </w:tc>
        <w:tc>
          <w:tcPr>
            <w:tcW w:w="2098" w:type="dxa"/>
          </w:tcPr>
          <w:p w14:paraId="63144D9F" w14:textId="77777777" w:rsidR="00DA1BA7" w:rsidRPr="00F874CD" w:rsidRDefault="00DA1BA7" w:rsidP="00DA1104">
            <w:pPr>
              <w:autoSpaceDE w:val="0"/>
              <w:autoSpaceDN w:val="0"/>
              <w:adjustRightInd w:val="0"/>
              <w:spacing w:after="0" w:line="360" w:lineRule="auto"/>
              <w:jc w:val="both"/>
              <w:rPr>
                <w:rFonts w:ascii="Arial" w:hAnsi="Arial" w:cs="Arial"/>
                <w:bCs/>
                <w:sz w:val="20"/>
                <w:szCs w:val="20"/>
                <w:shd w:val="clear" w:color="auto" w:fill="FFFFFF"/>
              </w:rPr>
            </w:pPr>
            <w:r w:rsidRPr="00F874CD">
              <w:rPr>
                <w:rFonts w:ascii="Arial" w:hAnsi="Arial" w:cs="Arial"/>
                <w:bCs/>
                <w:iCs/>
                <w:color w:val="000000"/>
                <w:sz w:val="20"/>
                <w:szCs w:val="20"/>
                <w:shd w:val="clear" w:color="auto" w:fill="FFFFFF"/>
              </w:rPr>
              <w:t>Contra a desumanização da medicina: crítica sociológica das práticas médicas modernas.</w:t>
            </w:r>
          </w:p>
        </w:tc>
        <w:tc>
          <w:tcPr>
            <w:tcW w:w="2930" w:type="dxa"/>
          </w:tcPr>
          <w:p w14:paraId="1CF2B79D" w14:textId="77777777" w:rsidR="00DA1BA7" w:rsidRPr="00F874CD" w:rsidRDefault="00DA1BA7" w:rsidP="005B1E7B">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shd w:val="clear" w:color="auto" w:fill="FFFFFF"/>
              </w:rPr>
              <w:t xml:space="preserve">Dedicar-se ao campo biomédico e aos embates travados do interior e do exterior com </w:t>
            </w:r>
            <w:proofErr w:type="gramStart"/>
            <w:r w:rsidRPr="00F874CD">
              <w:rPr>
                <w:rFonts w:ascii="Arial" w:hAnsi="Arial" w:cs="Arial"/>
                <w:sz w:val="20"/>
                <w:szCs w:val="20"/>
                <w:shd w:val="clear" w:color="auto" w:fill="FFFFFF"/>
              </w:rPr>
              <w:t>o mesmo</w:t>
            </w:r>
            <w:proofErr w:type="gramEnd"/>
            <w:r w:rsidRPr="00F874CD">
              <w:rPr>
                <w:rFonts w:ascii="Arial" w:hAnsi="Arial" w:cs="Arial"/>
                <w:sz w:val="20"/>
                <w:szCs w:val="20"/>
                <w:shd w:val="clear" w:color="auto" w:fill="FFFFFF"/>
              </w:rPr>
              <w:t>, que contribuem permanentemente para rever as relações entre humanizar e desumanizar, acreditamos ser pertinente considerar que na atualidade a área da saúde e, mais precisamente, as diversas profissões que atuam nesse campo (psicologia, enfermagem, fisioterapia, terapia ocupacional, dentre outras) padecem de um </w:t>
            </w:r>
            <w:r w:rsidRPr="00F874CD">
              <w:rPr>
                <w:rFonts w:ascii="Arial" w:hAnsi="Arial" w:cs="Arial"/>
                <w:iCs/>
                <w:sz w:val="20"/>
                <w:szCs w:val="20"/>
                <w:shd w:val="clear" w:color="auto" w:fill="FFFFFF"/>
              </w:rPr>
              <w:t>mimetismo biomédico</w:t>
            </w:r>
            <w:r w:rsidRPr="00F874CD">
              <w:rPr>
                <w:rFonts w:ascii="Arial" w:hAnsi="Arial" w:cs="Arial"/>
                <w:sz w:val="20"/>
                <w:szCs w:val="20"/>
                <w:shd w:val="clear" w:color="auto" w:fill="FFFFFF"/>
              </w:rPr>
              <w:t>.</w:t>
            </w:r>
          </w:p>
        </w:tc>
        <w:tc>
          <w:tcPr>
            <w:tcW w:w="4252" w:type="dxa"/>
          </w:tcPr>
          <w:p w14:paraId="267AB643" w14:textId="77777777" w:rsidR="00DA1BA7" w:rsidRPr="00F874CD" w:rsidRDefault="00DA1BA7" w:rsidP="005B1E7B">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shd w:val="clear" w:color="auto" w:fill="FFFFFF"/>
              </w:rPr>
              <w:t>Os valores da integralidade, equidade e universalidade remetem à democratização e ao investimento nas socialidades primárias (espaço das redes locais e da participação cívica) e na redefinição política e organizacional das socialidades secundárias, lócus por exemplo do aparelho formador e das administrações jurídicas e regulatórias das profissões.</w:t>
            </w:r>
          </w:p>
        </w:tc>
      </w:tr>
      <w:tr w:rsidR="00FF4580" w14:paraId="11B9DFCB" w14:textId="77777777" w:rsidTr="00F874CD">
        <w:trPr>
          <w:trHeight w:val="1153"/>
        </w:trPr>
        <w:tc>
          <w:tcPr>
            <w:tcW w:w="709" w:type="dxa"/>
          </w:tcPr>
          <w:p w14:paraId="6EABEAA2" w14:textId="77777777" w:rsidR="00FF4580" w:rsidRPr="00F874CD" w:rsidRDefault="000130D1" w:rsidP="00AB3758">
            <w:pPr>
              <w:autoSpaceDE w:val="0"/>
              <w:autoSpaceDN w:val="0"/>
              <w:adjustRightInd w:val="0"/>
              <w:spacing w:after="0" w:line="360" w:lineRule="auto"/>
              <w:rPr>
                <w:rFonts w:ascii="Arial" w:hAnsi="Arial" w:cs="Arial"/>
                <w:b/>
                <w:iCs/>
                <w:sz w:val="20"/>
                <w:szCs w:val="20"/>
              </w:rPr>
            </w:pPr>
            <w:r w:rsidRPr="00F874CD">
              <w:rPr>
                <w:rFonts w:ascii="Arial" w:hAnsi="Arial" w:cs="Arial"/>
                <w:b/>
                <w:iCs/>
                <w:sz w:val="20"/>
                <w:szCs w:val="20"/>
              </w:rPr>
              <w:t>6º</w:t>
            </w:r>
          </w:p>
        </w:tc>
        <w:tc>
          <w:tcPr>
            <w:tcW w:w="2098" w:type="dxa"/>
          </w:tcPr>
          <w:p w14:paraId="5455412F" w14:textId="77777777" w:rsidR="00FF4580" w:rsidRPr="00F874CD" w:rsidRDefault="00E625CD" w:rsidP="00E625CD">
            <w:pPr>
              <w:pStyle w:val="TtuloPadroArial1"/>
              <w:spacing w:line="360" w:lineRule="auto"/>
              <w:jc w:val="both"/>
              <w:rPr>
                <w:rFonts w:eastAsia="Times New Roman"/>
                <w:b w:val="0"/>
                <w:sz w:val="20"/>
                <w:szCs w:val="20"/>
                <w:lang w:eastAsia="pt-BR"/>
              </w:rPr>
            </w:pPr>
            <w:r w:rsidRPr="00F874CD">
              <w:rPr>
                <w:rFonts w:eastAsia="Times New Roman"/>
                <w:b w:val="0"/>
                <w:sz w:val="20"/>
                <w:szCs w:val="20"/>
                <w:lang w:val="pt-PT" w:eastAsia="pt-BR"/>
              </w:rPr>
              <w:t>Até onde o corpo pode suportar: Gênero, corpo e Saúde do Homem</w:t>
            </w:r>
          </w:p>
        </w:tc>
        <w:tc>
          <w:tcPr>
            <w:tcW w:w="2930" w:type="dxa"/>
            <w:shd w:val="clear" w:color="auto" w:fill="auto"/>
          </w:tcPr>
          <w:p w14:paraId="65B29D7C" w14:textId="77777777" w:rsidR="00FF4580" w:rsidRPr="00F874CD" w:rsidRDefault="00FF4580" w:rsidP="00D30CF5">
            <w:pPr>
              <w:pStyle w:val="TtuloPadroArial1"/>
              <w:spacing w:line="360" w:lineRule="auto"/>
              <w:jc w:val="both"/>
              <w:rPr>
                <w:rFonts w:eastAsia="Times New Roman"/>
                <w:b w:val="0"/>
                <w:sz w:val="20"/>
                <w:szCs w:val="20"/>
                <w:lang w:val="pt-PT" w:eastAsia="pt-BR"/>
              </w:rPr>
            </w:pPr>
            <w:r w:rsidRPr="00F874CD">
              <w:rPr>
                <w:rFonts w:eastAsia="Times New Roman"/>
                <w:b w:val="0"/>
                <w:sz w:val="20"/>
                <w:szCs w:val="20"/>
                <w:lang w:val="pt-PT" w:eastAsia="pt-BR"/>
              </w:rPr>
              <w:t xml:space="preserve">Tem como objetivo </w:t>
            </w:r>
            <w:r w:rsidR="00E625CD" w:rsidRPr="00F874CD">
              <w:rPr>
                <w:rFonts w:eastAsia="Times New Roman"/>
                <w:b w:val="0"/>
                <w:sz w:val="20"/>
                <w:szCs w:val="20"/>
                <w:lang w:val="pt-PT" w:eastAsia="pt-BR"/>
              </w:rPr>
              <w:t>proporcionar</w:t>
            </w:r>
            <w:r w:rsidRPr="00F874CD">
              <w:rPr>
                <w:rFonts w:eastAsia="Times New Roman"/>
                <w:b w:val="0"/>
                <w:sz w:val="20"/>
                <w:szCs w:val="20"/>
                <w:lang w:val="pt-PT" w:eastAsia="pt-BR"/>
              </w:rPr>
              <w:t xml:space="preserve"> uma visão ampla da pesquisa e projetos aplicados em aquelas que articulam gênero com saúde masculina. </w:t>
            </w:r>
          </w:p>
          <w:p w14:paraId="10509017" w14:textId="77777777" w:rsidR="00FF4580" w:rsidRPr="00F874CD" w:rsidRDefault="00FF4580" w:rsidP="00D30CF5">
            <w:pPr>
              <w:pStyle w:val="TtuloPadroArial1"/>
              <w:spacing w:line="360" w:lineRule="auto"/>
              <w:jc w:val="both"/>
              <w:rPr>
                <w:b w:val="0"/>
                <w:sz w:val="20"/>
                <w:szCs w:val="20"/>
                <w:shd w:val="clear" w:color="auto" w:fill="FFFFFF"/>
              </w:rPr>
            </w:pPr>
          </w:p>
        </w:tc>
        <w:tc>
          <w:tcPr>
            <w:tcW w:w="4252" w:type="dxa"/>
            <w:shd w:val="clear" w:color="auto" w:fill="auto"/>
          </w:tcPr>
          <w:p w14:paraId="7DB4875C" w14:textId="77777777" w:rsidR="00FF4580" w:rsidRPr="00F874CD" w:rsidRDefault="00D30CF5" w:rsidP="00D30CF5">
            <w:pPr>
              <w:pStyle w:val="TtuloPadroArial1"/>
              <w:spacing w:line="360" w:lineRule="auto"/>
              <w:jc w:val="both"/>
              <w:rPr>
                <w:rFonts w:eastAsia="Times New Roman"/>
                <w:b w:val="0"/>
                <w:sz w:val="20"/>
                <w:szCs w:val="20"/>
                <w:lang w:val="pt-PT" w:eastAsia="pt-BR"/>
              </w:rPr>
            </w:pPr>
            <w:r w:rsidRPr="00F874CD">
              <w:rPr>
                <w:rFonts w:eastAsia="Times New Roman"/>
                <w:b w:val="0"/>
                <w:sz w:val="20"/>
                <w:szCs w:val="20"/>
                <w:lang w:val="pt-PT" w:eastAsia="pt-BR"/>
              </w:rPr>
              <w:t>Conclui – se, que não há dúvidas de que em questões de gênero, família e saúde, os homens estão sendo deixados para trás. O relacionamento, sexualidade, a reprodução e a paternidade continuam sendo oferecidas como uma oportunida</w:t>
            </w:r>
            <w:r w:rsidR="00E625CD" w:rsidRPr="00F874CD">
              <w:rPr>
                <w:rFonts w:eastAsia="Times New Roman"/>
                <w:b w:val="0"/>
                <w:sz w:val="20"/>
                <w:szCs w:val="20"/>
                <w:lang w:val="pt-PT" w:eastAsia="pt-BR"/>
              </w:rPr>
              <w:t xml:space="preserve">de excepcional </w:t>
            </w:r>
            <w:r w:rsidRPr="00F874CD">
              <w:rPr>
                <w:rFonts w:eastAsia="Times New Roman"/>
                <w:b w:val="0"/>
                <w:sz w:val="20"/>
                <w:szCs w:val="20"/>
                <w:lang w:val="pt-PT" w:eastAsia="pt-BR"/>
              </w:rPr>
              <w:t>para reflexão, prazer e mudança.</w:t>
            </w:r>
          </w:p>
        </w:tc>
      </w:tr>
      <w:tr w:rsidR="005B1E7B" w14:paraId="06D03E31" w14:textId="77777777" w:rsidTr="00F874CD">
        <w:trPr>
          <w:trHeight w:val="1153"/>
        </w:trPr>
        <w:tc>
          <w:tcPr>
            <w:tcW w:w="709" w:type="dxa"/>
          </w:tcPr>
          <w:p w14:paraId="22CB1C88" w14:textId="77777777" w:rsidR="005B1E7B" w:rsidRPr="00F874CD" w:rsidRDefault="000130D1" w:rsidP="00AB3758">
            <w:pPr>
              <w:autoSpaceDE w:val="0"/>
              <w:autoSpaceDN w:val="0"/>
              <w:adjustRightInd w:val="0"/>
              <w:spacing w:after="0" w:line="360" w:lineRule="auto"/>
              <w:rPr>
                <w:rFonts w:ascii="Arial" w:hAnsi="Arial" w:cs="Arial"/>
                <w:b/>
                <w:iCs/>
                <w:sz w:val="20"/>
                <w:szCs w:val="20"/>
              </w:rPr>
            </w:pPr>
            <w:r w:rsidRPr="00F874CD">
              <w:rPr>
                <w:rFonts w:ascii="Arial" w:hAnsi="Arial" w:cs="Arial"/>
                <w:b/>
                <w:iCs/>
                <w:sz w:val="20"/>
                <w:szCs w:val="20"/>
              </w:rPr>
              <w:t>7</w:t>
            </w:r>
            <w:r w:rsidR="005B1E7B" w:rsidRPr="00F874CD">
              <w:rPr>
                <w:rFonts w:ascii="Arial" w:hAnsi="Arial" w:cs="Arial"/>
                <w:b/>
                <w:iCs/>
                <w:sz w:val="20"/>
                <w:szCs w:val="20"/>
              </w:rPr>
              <w:t>º</w:t>
            </w:r>
          </w:p>
        </w:tc>
        <w:tc>
          <w:tcPr>
            <w:tcW w:w="2098" w:type="dxa"/>
          </w:tcPr>
          <w:p w14:paraId="65124035" w14:textId="77777777" w:rsidR="005B1E7B" w:rsidRPr="00F874CD" w:rsidRDefault="005B1E7B" w:rsidP="00A420E8">
            <w:pPr>
              <w:autoSpaceDE w:val="0"/>
              <w:autoSpaceDN w:val="0"/>
              <w:adjustRightInd w:val="0"/>
              <w:spacing w:after="0" w:line="360" w:lineRule="auto"/>
              <w:rPr>
                <w:rFonts w:ascii="Arial" w:hAnsi="Arial" w:cs="Arial"/>
                <w:bCs/>
                <w:sz w:val="20"/>
                <w:szCs w:val="20"/>
              </w:rPr>
            </w:pPr>
            <w:r w:rsidRPr="00F874CD">
              <w:rPr>
                <w:rFonts w:ascii="Arial" w:hAnsi="Arial" w:cs="Arial"/>
                <w:bCs/>
                <w:sz w:val="20"/>
                <w:szCs w:val="20"/>
              </w:rPr>
              <w:t xml:space="preserve">Perfil epidemiológico da </w:t>
            </w:r>
            <w:proofErr w:type="spellStart"/>
            <w:r w:rsidRPr="00F874CD">
              <w:rPr>
                <w:rFonts w:ascii="Arial" w:hAnsi="Arial" w:cs="Arial"/>
                <w:bCs/>
                <w:sz w:val="20"/>
                <w:szCs w:val="20"/>
              </w:rPr>
              <w:t>morbi-mortalidade</w:t>
            </w:r>
            <w:proofErr w:type="spellEnd"/>
            <w:r w:rsidRPr="00F874CD">
              <w:rPr>
                <w:rFonts w:ascii="Arial" w:hAnsi="Arial" w:cs="Arial"/>
                <w:bCs/>
                <w:sz w:val="20"/>
                <w:szCs w:val="20"/>
              </w:rPr>
              <w:t xml:space="preserve"> masculina.</w:t>
            </w:r>
          </w:p>
        </w:tc>
        <w:tc>
          <w:tcPr>
            <w:tcW w:w="2930" w:type="dxa"/>
          </w:tcPr>
          <w:p w14:paraId="083610F1" w14:textId="77777777" w:rsidR="005B1E7B" w:rsidRPr="00F874CD" w:rsidRDefault="005B1E7B" w:rsidP="005B1E7B">
            <w:pPr>
              <w:autoSpaceDE w:val="0"/>
              <w:autoSpaceDN w:val="0"/>
              <w:adjustRightInd w:val="0"/>
              <w:spacing w:after="0" w:line="360" w:lineRule="auto"/>
              <w:jc w:val="both"/>
              <w:rPr>
                <w:rFonts w:ascii="Arial" w:hAnsi="Arial" w:cs="Arial"/>
                <w:iCs/>
                <w:sz w:val="20"/>
                <w:szCs w:val="20"/>
              </w:rPr>
            </w:pPr>
            <w:r w:rsidRPr="00F874CD">
              <w:rPr>
                <w:rFonts w:ascii="Arial" w:hAnsi="Arial" w:cs="Arial"/>
                <w:iCs/>
                <w:sz w:val="20"/>
                <w:szCs w:val="20"/>
              </w:rPr>
              <w:t>Abordar a</w:t>
            </w:r>
            <w:r w:rsidR="00A431C6" w:rsidRPr="00F874CD">
              <w:rPr>
                <w:rFonts w:ascii="Arial" w:hAnsi="Arial" w:cs="Arial"/>
                <w:iCs/>
                <w:sz w:val="20"/>
                <w:szCs w:val="20"/>
              </w:rPr>
              <w:t>spectos das diferenças entre a Saúde do H</w:t>
            </w:r>
            <w:r w:rsidRPr="00F874CD">
              <w:rPr>
                <w:rFonts w:ascii="Arial" w:hAnsi="Arial" w:cs="Arial"/>
                <w:iCs/>
                <w:sz w:val="20"/>
                <w:szCs w:val="20"/>
              </w:rPr>
              <w:t>omem e da mulher, enfocando questões ligadas a fatores biológicos (sexo) e comportamentais (gênero). Discutir o envelhecimento populacional e suas consequências, do ponto de vista da saúde, sendo estas mais intensas no homem.</w:t>
            </w:r>
          </w:p>
        </w:tc>
        <w:tc>
          <w:tcPr>
            <w:tcW w:w="4252" w:type="dxa"/>
          </w:tcPr>
          <w:p w14:paraId="1D349F4E" w14:textId="77777777" w:rsidR="005B1E7B" w:rsidRPr="00F874CD" w:rsidRDefault="00A431C6"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A estratégia de prevenção e Promoção da S</w:t>
            </w:r>
            <w:r w:rsidR="005B1E7B" w:rsidRPr="00F874CD">
              <w:rPr>
                <w:rFonts w:ascii="Arial" w:hAnsi="Arial" w:cs="Arial"/>
                <w:sz w:val="20"/>
                <w:szCs w:val="20"/>
              </w:rPr>
              <w:t>aúde tem de levar em conta a mudança comportamental, em toda a população, tendo em mente as diferenças de gênero em relação ao hábito de fumar, ao alcoolismo, ao tipo de dieta, ao ambiente de trabalho, à atividade física, ao peso corporal, entre outros. Fica bastante claro que a presença de muitas doenças que afetam a população, muitas vezes mais acentuadamente a masculina, tem mecanismos bastante conhecidos e aceitos cientificamente; o difícil, muitas vezes, é como incorporá-los à prática diária.</w:t>
            </w:r>
          </w:p>
        </w:tc>
      </w:tr>
      <w:tr w:rsidR="00B0226D" w14:paraId="645652F3" w14:textId="77777777" w:rsidTr="00F874CD">
        <w:trPr>
          <w:trHeight w:val="1206"/>
        </w:trPr>
        <w:tc>
          <w:tcPr>
            <w:tcW w:w="709" w:type="dxa"/>
          </w:tcPr>
          <w:p w14:paraId="7DEEA2E2" w14:textId="77777777" w:rsidR="00B0226D"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8</w:t>
            </w:r>
            <w:r w:rsidR="00B0226D" w:rsidRPr="00F874CD">
              <w:rPr>
                <w:rFonts w:ascii="Arial" w:hAnsi="Arial" w:cs="Arial"/>
                <w:b/>
                <w:sz w:val="20"/>
                <w:szCs w:val="20"/>
              </w:rPr>
              <w:t>º</w:t>
            </w:r>
          </w:p>
        </w:tc>
        <w:tc>
          <w:tcPr>
            <w:tcW w:w="2098" w:type="dxa"/>
          </w:tcPr>
          <w:p w14:paraId="46EBA413" w14:textId="77777777" w:rsidR="00B0226D" w:rsidRPr="00F874CD" w:rsidRDefault="00B0226D" w:rsidP="00B0226D">
            <w:pPr>
              <w:pStyle w:val="NormalWeb"/>
              <w:shd w:val="clear" w:color="auto" w:fill="FFFFFF"/>
              <w:spacing w:line="360" w:lineRule="auto"/>
              <w:jc w:val="both"/>
              <w:rPr>
                <w:rFonts w:ascii="Arial" w:hAnsi="Arial" w:cs="Arial"/>
                <w:sz w:val="20"/>
                <w:szCs w:val="20"/>
              </w:rPr>
            </w:pPr>
            <w:r w:rsidRPr="00F874CD">
              <w:rPr>
                <w:rFonts w:ascii="Arial" w:hAnsi="Arial" w:cs="Arial"/>
                <w:bCs/>
                <w:sz w:val="20"/>
                <w:szCs w:val="20"/>
              </w:rPr>
              <w:t>A construção da subjetividade masculina e seu impacto sobre a Saúde do Homem: reflexão bioética sobre justiça distributiva.</w:t>
            </w:r>
          </w:p>
          <w:p w14:paraId="59023D00" w14:textId="77777777" w:rsidR="00B0226D" w:rsidRPr="00F874CD" w:rsidRDefault="00B0226D" w:rsidP="005B1E7B">
            <w:pPr>
              <w:autoSpaceDE w:val="0"/>
              <w:autoSpaceDN w:val="0"/>
              <w:adjustRightInd w:val="0"/>
              <w:spacing w:after="0" w:line="360" w:lineRule="auto"/>
              <w:jc w:val="both"/>
              <w:rPr>
                <w:rFonts w:ascii="Arial" w:hAnsi="Arial" w:cs="Arial"/>
                <w:bCs/>
                <w:sz w:val="20"/>
                <w:szCs w:val="20"/>
              </w:rPr>
            </w:pPr>
          </w:p>
        </w:tc>
        <w:tc>
          <w:tcPr>
            <w:tcW w:w="2930" w:type="dxa"/>
          </w:tcPr>
          <w:p w14:paraId="45EB0982" w14:textId="77777777" w:rsidR="00B0226D" w:rsidRPr="00F874CD" w:rsidRDefault="00B0226D"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A questão que se coloca inicialmente é por que abordar um tema que aparentemente não consta da pauta de prioridades das políticas de saúde em nosso País? Se não consta seria por que os homens adoecem menos que as mulheres? Ou seria por que não se consegue perceber a gravidade deste problema? E, se a resposta à última questão for sim, por que isto ocorreria? Tentar responder a estes questionamentos é o objetivo deste ensaio.</w:t>
            </w:r>
          </w:p>
        </w:tc>
        <w:tc>
          <w:tcPr>
            <w:tcW w:w="4252" w:type="dxa"/>
          </w:tcPr>
          <w:p w14:paraId="64D89844" w14:textId="77777777" w:rsidR="00B0226D" w:rsidRPr="00F874CD" w:rsidRDefault="00B0226D"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 xml:space="preserve">Evidenciou-se, a partir dos dados de </w:t>
            </w:r>
            <w:proofErr w:type="spellStart"/>
            <w:r w:rsidRPr="00F874CD">
              <w:rPr>
                <w:rFonts w:ascii="Arial" w:hAnsi="Arial" w:cs="Arial"/>
                <w:sz w:val="20"/>
                <w:szCs w:val="20"/>
                <w:shd w:val="clear" w:color="auto" w:fill="FFFFFF"/>
              </w:rPr>
              <w:t>morbi-mortalidade</w:t>
            </w:r>
            <w:proofErr w:type="spellEnd"/>
            <w:r w:rsidRPr="00F874CD">
              <w:rPr>
                <w:rFonts w:ascii="Arial" w:hAnsi="Arial" w:cs="Arial"/>
                <w:sz w:val="20"/>
                <w:szCs w:val="20"/>
                <w:shd w:val="clear" w:color="auto" w:fill="FFFFFF"/>
              </w:rPr>
              <w:t>, que há um desfavorecimento significativo em termos de saúde em relação aos homens. Eles morrem mais cedo do que as mulheres e recorrem menos às consultas. Internam-se mais gravemente e procuram a emergência quando já não suportam mais a doença. Foi visto também que a construção da subjetividade masculina é complexa e árdua porque baseada em contraposição a não ser mulher, homossexual ou criança. O menino cresce e é educado para ser forte e proteger. Isso o coloca numa posição de vulnerabilidade física e psíquica já que não pode admitir que pode ser frágil ou que possa adoecer, o que o torna susceptível a riscos de agravamento de uma doença que poderia ser evitado.</w:t>
            </w:r>
          </w:p>
        </w:tc>
      </w:tr>
      <w:tr w:rsidR="005B1E7B" w14:paraId="1D8E438A" w14:textId="77777777" w:rsidTr="00F874CD">
        <w:trPr>
          <w:trHeight w:val="1206"/>
        </w:trPr>
        <w:tc>
          <w:tcPr>
            <w:tcW w:w="709" w:type="dxa"/>
          </w:tcPr>
          <w:p w14:paraId="5EB923D8" w14:textId="77777777" w:rsidR="005B1E7B"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9</w:t>
            </w:r>
            <w:r w:rsidR="005B1E7B" w:rsidRPr="00F874CD">
              <w:rPr>
                <w:rFonts w:ascii="Arial" w:hAnsi="Arial" w:cs="Arial"/>
                <w:b/>
                <w:sz w:val="20"/>
                <w:szCs w:val="20"/>
              </w:rPr>
              <w:t>º</w:t>
            </w:r>
          </w:p>
        </w:tc>
        <w:tc>
          <w:tcPr>
            <w:tcW w:w="2098" w:type="dxa"/>
          </w:tcPr>
          <w:p w14:paraId="7FA10110" w14:textId="77777777" w:rsidR="005B1E7B" w:rsidRPr="00F874CD" w:rsidRDefault="00A431C6" w:rsidP="005B1E7B">
            <w:pPr>
              <w:autoSpaceDE w:val="0"/>
              <w:autoSpaceDN w:val="0"/>
              <w:adjustRightInd w:val="0"/>
              <w:spacing w:after="0" w:line="360" w:lineRule="auto"/>
              <w:jc w:val="both"/>
              <w:rPr>
                <w:rFonts w:ascii="Arial" w:hAnsi="Arial" w:cs="Arial"/>
                <w:bCs/>
                <w:sz w:val="20"/>
                <w:szCs w:val="20"/>
              </w:rPr>
            </w:pPr>
            <w:r w:rsidRPr="00F874CD">
              <w:rPr>
                <w:rFonts w:ascii="Arial" w:hAnsi="Arial" w:cs="Arial"/>
                <w:bCs/>
                <w:sz w:val="20"/>
                <w:szCs w:val="20"/>
              </w:rPr>
              <w:t>Assistência à Saúde dos H</w:t>
            </w:r>
            <w:r w:rsidR="005B1E7B" w:rsidRPr="00F874CD">
              <w:rPr>
                <w:rFonts w:ascii="Arial" w:hAnsi="Arial" w:cs="Arial"/>
                <w:bCs/>
                <w:sz w:val="20"/>
                <w:szCs w:val="20"/>
              </w:rPr>
              <w:t xml:space="preserve">omens: um desafio para os </w:t>
            </w:r>
            <w:r w:rsidRPr="00F874CD">
              <w:rPr>
                <w:rFonts w:ascii="Arial" w:hAnsi="Arial" w:cs="Arial"/>
                <w:bCs/>
                <w:sz w:val="20"/>
                <w:szCs w:val="20"/>
              </w:rPr>
              <w:t>serviços de Atenção P</w:t>
            </w:r>
            <w:r w:rsidR="005B1E7B" w:rsidRPr="00F874CD">
              <w:rPr>
                <w:rFonts w:ascii="Arial" w:hAnsi="Arial" w:cs="Arial"/>
                <w:bCs/>
                <w:sz w:val="20"/>
                <w:szCs w:val="20"/>
              </w:rPr>
              <w:t>rimária</w:t>
            </w:r>
          </w:p>
        </w:tc>
        <w:tc>
          <w:tcPr>
            <w:tcW w:w="2930" w:type="dxa"/>
          </w:tcPr>
          <w:p w14:paraId="5EB2BCB8" w14:textId="77777777" w:rsidR="005B1E7B" w:rsidRPr="00F874CD" w:rsidRDefault="005B1E7B" w:rsidP="005B1E7B">
            <w:pPr>
              <w:autoSpaceDE w:val="0"/>
              <w:autoSpaceDN w:val="0"/>
              <w:adjustRightInd w:val="0"/>
              <w:spacing w:after="0" w:line="360" w:lineRule="auto"/>
              <w:jc w:val="both"/>
              <w:rPr>
                <w:rFonts w:ascii="Arial" w:hAnsi="Arial" w:cs="Arial"/>
                <w:iCs/>
                <w:sz w:val="20"/>
                <w:szCs w:val="20"/>
              </w:rPr>
            </w:pPr>
            <w:r w:rsidRPr="00F874CD">
              <w:rPr>
                <w:rFonts w:ascii="Arial" w:hAnsi="Arial" w:cs="Arial"/>
                <w:sz w:val="20"/>
                <w:szCs w:val="20"/>
              </w:rPr>
              <w:t xml:space="preserve">Identificar </w:t>
            </w:r>
            <w:r w:rsidRPr="00F874CD">
              <w:rPr>
                <w:rFonts w:ascii="Arial" w:hAnsi="Arial" w:cs="Arial"/>
                <w:iCs/>
                <w:sz w:val="20"/>
                <w:szCs w:val="20"/>
              </w:rPr>
              <w:t>como os serviços de</w:t>
            </w:r>
          </w:p>
          <w:p w14:paraId="09FECD11" w14:textId="77777777" w:rsidR="005B1E7B" w:rsidRPr="00F874CD" w:rsidRDefault="00DD294A" w:rsidP="005B1E7B">
            <w:pPr>
              <w:autoSpaceDE w:val="0"/>
              <w:autoSpaceDN w:val="0"/>
              <w:adjustRightInd w:val="0"/>
              <w:spacing w:after="0" w:line="360" w:lineRule="auto"/>
              <w:jc w:val="both"/>
              <w:rPr>
                <w:rFonts w:ascii="Arial" w:hAnsi="Arial" w:cs="Arial"/>
                <w:iCs/>
                <w:sz w:val="20"/>
                <w:szCs w:val="20"/>
              </w:rPr>
            </w:pPr>
            <w:proofErr w:type="gramStart"/>
            <w:r w:rsidRPr="00F874CD">
              <w:rPr>
                <w:rFonts w:ascii="Arial" w:hAnsi="Arial" w:cs="Arial"/>
                <w:iCs/>
                <w:sz w:val="20"/>
                <w:szCs w:val="20"/>
              </w:rPr>
              <w:t>Atenção P</w:t>
            </w:r>
            <w:r w:rsidR="005B1E7B" w:rsidRPr="00F874CD">
              <w:rPr>
                <w:rFonts w:ascii="Arial" w:hAnsi="Arial" w:cs="Arial"/>
                <w:iCs/>
                <w:sz w:val="20"/>
                <w:szCs w:val="20"/>
              </w:rPr>
              <w:t>rimária podem</w:t>
            </w:r>
            <w:proofErr w:type="gramEnd"/>
            <w:r w:rsidR="005B1E7B" w:rsidRPr="00F874CD">
              <w:rPr>
                <w:rFonts w:ascii="Arial" w:hAnsi="Arial" w:cs="Arial"/>
                <w:iCs/>
                <w:sz w:val="20"/>
                <w:szCs w:val="20"/>
              </w:rPr>
              <w:t xml:space="preserve"> contribuir para uma prática saudável por parte da população masculina.</w:t>
            </w:r>
          </w:p>
        </w:tc>
        <w:tc>
          <w:tcPr>
            <w:tcW w:w="4252" w:type="dxa"/>
          </w:tcPr>
          <w:p w14:paraId="0F0DC013" w14:textId="77777777" w:rsidR="005B1E7B" w:rsidRPr="00F874CD" w:rsidRDefault="005B1E7B"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O desafio lançado para as UBS é estudar o desenvolvimento de trabalhos voltados para os homens em uma perspectiva de gênero. Somente desta forma será possível aumentar a visibilidade das necessidades específicas da população masculina, compreendida em um contexto sociocultural, a partir de ações mais efetivas para o cuidado de saúde.</w:t>
            </w:r>
          </w:p>
        </w:tc>
      </w:tr>
      <w:tr w:rsidR="006F2207" w:rsidRPr="00C160B3" w14:paraId="6EE80BB1" w14:textId="77777777" w:rsidTr="00F874CD">
        <w:trPr>
          <w:trHeight w:val="1206"/>
        </w:trPr>
        <w:tc>
          <w:tcPr>
            <w:tcW w:w="709" w:type="dxa"/>
          </w:tcPr>
          <w:p w14:paraId="75C1C62B" w14:textId="77777777" w:rsidR="006F2207"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10</w:t>
            </w:r>
            <w:r w:rsidR="00DE1441" w:rsidRPr="00F874CD">
              <w:rPr>
                <w:rFonts w:ascii="Arial" w:hAnsi="Arial" w:cs="Arial"/>
                <w:b/>
                <w:sz w:val="20"/>
                <w:szCs w:val="20"/>
              </w:rPr>
              <w:t>º</w:t>
            </w:r>
          </w:p>
        </w:tc>
        <w:tc>
          <w:tcPr>
            <w:tcW w:w="2098" w:type="dxa"/>
          </w:tcPr>
          <w:p w14:paraId="25DC52F0" w14:textId="77777777" w:rsidR="006F2207" w:rsidRPr="00F874CD" w:rsidRDefault="006F2207" w:rsidP="005B1E7B">
            <w:pPr>
              <w:pStyle w:val="Default"/>
              <w:spacing w:line="360" w:lineRule="auto"/>
              <w:jc w:val="both"/>
              <w:rPr>
                <w:rFonts w:ascii="Arial" w:hAnsi="Arial" w:cs="Arial"/>
                <w:bCs/>
                <w:color w:val="auto"/>
                <w:sz w:val="20"/>
                <w:szCs w:val="20"/>
              </w:rPr>
            </w:pPr>
            <w:r w:rsidRPr="00F874CD">
              <w:rPr>
                <w:rFonts w:ascii="Arial" w:hAnsi="Arial" w:cs="Arial"/>
                <w:sz w:val="20"/>
                <w:szCs w:val="20"/>
              </w:rPr>
              <w:t>Gênero masculino e saúde.</w:t>
            </w:r>
          </w:p>
        </w:tc>
        <w:tc>
          <w:tcPr>
            <w:tcW w:w="2930" w:type="dxa"/>
          </w:tcPr>
          <w:p w14:paraId="106689A5" w14:textId="77777777" w:rsidR="006F2207" w:rsidRPr="00F874CD" w:rsidRDefault="006F2207" w:rsidP="006F2207">
            <w:pPr>
              <w:shd w:val="clear" w:color="auto" w:fill="FFFFFF"/>
              <w:spacing w:line="360" w:lineRule="auto"/>
              <w:jc w:val="both"/>
              <w:rPr>
                <w:rFonts w:ascii="Arial" w:eastAsia="Times New Roman" w:hAnsi="Arial" w:cs="Arial"/>
                <w:sz w:val="20"/>
                <w:szCs w:val="20"/>
                <w:lang w:eastAsia="pt-BR"/>
              </w:rPr>
            </w:pPr>
            <w:r w:rsidRPr="00F874CD">
              <w:rPr>
                <w:rFonts w:ascii="Arial" w:eastAsia="Times New Roman" w:hAnsi="Arial" w:cs="Arial"/>
                <w:sz w:val="20"/>
                <w:szCs w:val="20"/>
                <w:lang w:eastAsia="pt-BR"/>
              </w:rPr>
              <w:t>Oferecer elementos para ampliar as discussões acerca da construção da identidade masculina e sua relação com os agravos à saúde dos homens</w:t>
            </w:r>
          </w:p>
          <w:p w14:paraId="48BB4B38" w14:textId="77777777" w:rsidR="006F2207" w:rsidRPr="00F874CD" w:rsidRDefault="006F2207" w:rsidP="005B1E7B">
            <w:pPr>
              <w:autoSpaceDE w:val="0"/>
              <w:autoSpaceDN w:val="0"/>
              <w:adjustRightInd w:val="0"/>
              <w:spacing w:after="0" w:line="360" w:lineRule="auto"/>
              <w:jc w:val="both"/>
              <w:rPr>
                <w:rFonts w:ascii="Arial" w:hAnsi="Arial" w:cs="Arial"/>
                <w:sz w:val="20"/>
                <w:szCs w:val="20"/>
              </w:rPr>
            </w:pPr>
          </w:p>
        </w:tc>
        <w:tc>
          <w:tcPr>
            <w:tcW w:w="4252" w:type="dxa"/>
          </w:tcPr>
          <w:p w14:paraId="544179BC" w14:textId="77777777" w:rsidR="006F2207" w:rsidRPr="00F874CD" w:rsidRDefault="006F2207" w:rsidP="006F2207">
            <w:pPr>
              <w:shd w:val="clear" w:color="auto" w:fill="FFFFFF"/>
              <w:spacing w:line="360" w:lineRule="auto"/>
              <w:jc w:val="both"/>
              <w:rPr>
                <w:rFonts w:ascii="Arial" w:eastAsia="Times New Roman" w:hAnsi="Arial" w:cs="Arial"/>
                <w:sz w:val="20"/>
                <w:szCs w:val="20"/>
                <w:lang w:eastAsia="pt-BR"/>
              </w:rPr>
            </w:pPr>
            <w:r w:rsidRPr="00F874CD">
              <w:rPr>
                <w:rFonts w:ascii="Arial" w:eastAsia="Times New Roman" w:hAnsi="Arial" w:cs="Arial"/>
                <w:sz w:val="20"/>
                <w:szCs w:val="20"/>
                <w:lang w:eastAsia="pt-BR"/>
              </w:rPr>
              <w:t>Conclui que ao rever as políticas públicas de assistência à saúde no Brasil, observa-se a ausência de propostas de a</w:t>
            </w:r>
            <w:r w:rsidR="0046369F" w:rsidRPr="00F874CD">
              <w:rPr>
                <w:rFonts w:ascii="Arial" w:eastAsia="Times New Roman" w:hAnsi="Arial" w:cs="Arial"/>
                <w:sz w:val="20"/>
                <w:szCs w:val="20"/>
                <w:lang w:eastAsia="pt-BR"/>
              </w:rPr>
              <w:t>tendimento integral à Saúde do H</w:t>
            </w:r>
            <w:r w:rsidRPr="00F874CD">
              <w:rPr>
                <w:rFonts w:ascii="Arial" w:eastAsia="Times New Roman" w:hAnsi="Arial" w:cs="Arial"/>
                <w:sz w:val="20"/>
                <w:szCs w:val="20"/>
                <w:lang w:eastAsia="pt-BR"/>
              </w:rPr>
              <w:t>omem, nas quais os aspectos da masculinidade culturalmente herdados sejam considerados. Observa-se o aumento da demanda das mulheres por assistência e a adesão aos programas e ações de saúde, e conclui que os homens têm grandes demandas na área da saúde, mas não buscam por assistência, e para modificar o atual cenário, estratégias de ação dos profissionais de saúde, devem ser revistas de maneira a ampli</w:t>
            </w:r>
            <w:r w:rsidR="0046369F" w:rsidRPr="00F874CD">
              <w:rPr>
                <w:rFonts w:ascii="Arial" w:eastAsia="Times New Roman" w:hAnsi="Arial" w:cs="Arial"/>
                <w:sz w:val="20"/>
                <w:szCs w:val="20"/>
                <w:lang w:eastAsia="pt-BR"/>
              </w:rPr>
              <w:t>ar a participação do homem nos Serviços de S</w:t>
            </w:r>
            <w:r w:rsidRPr="00F874CD">
              <w:rPr>
                <w:rFonts w:ascii="Arial" w:eastAsia="Times New Roman" w:hAnsi="Arial" w:cs="Arial"/>
                <w:sz w:val="20"/>
                <w:szCs w:val="20"/>
                <w:lang w:eastAsia="pt-BR"/>
              </w:rPr>
              <w:t>aúde e no cuidado de si.</w:t>
            </w:r>
          </w:p>
        </w:tc>
      </w:tr>
      <w:tr w:rsidR="00AF6D9C" w:rsidRPr="00C160B3" w14:paraId="7EF0FAAC" w14:textId="77777777" w:rsidTr="00F874CD">
        <w:trPr>
          <w:trHeight w:val="1206"/>
        </w:trPr>
        <w:tc>
          <w:tcPr>
            <w:tcW w:w="709" w:type="dxa"/>
          </w:tcPr>
          <w:p w14:paraId="571582CE" w14:textId="77777777" w:rsidR="00AF6D9C"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11</w:t>
            </w:r>
            <w:r w:rsidR="00AF6D9C" w:rsidRPr="00F874CD">
              <w:rPr>
                <w:rFonts w:ascii="Arial" w:hAnsi="Arial" w:cs="Arial"/>
                <w:b/>
                <w:sz w:val="20"/>
                <w:szCs w:val="20"/>
              </w:rPr>
              <w:t>°</w:t>
            </w:r>
          </w:p>
        </w:tc>
        <w:tc>
          <w:tcPr>
            <w:tcW w:w="2098" w:type="dxa"/>
          </w:tcPr>
          <w:p w14:paraId="6F47FC43" w14:textId="77777777" w:rsidR="00AF6D9C" w:rsidRPr="00F874CD" w:rsidRDefault="00AF6D9C" w:rsidP="005B1E7B">
            <w:pPr>
              <w:pStyle w:val="Default"/>
              <w:spacing w:line="360" w:lineRule="auto"/>
              <w:jc w:val="both"/>
              <w:rPr>
                <w:rFonts w:ascii="Arial" w:hAnsi="Arial" w:cs="Arial"/>
                <w:sz w:val="20"/>
                <w:szCs w:val="20"/>
              </w:rPr>
            </w:pPr>
            <w:r w:rsidRPr="00F874CD">
              <w:rPr>
                <w:rFonts w:ascii="Arial" w:hAnsi="Arial" w:cs="Arial"/>
                <w:sz w:val="20"/>
                <w:szCs w:val="20"/>
              </w:rPr>
              <w:t xml:space="preserve">Programa de Saúde da Família (PSF): contradições de um programa destinado </w:t>
            </w:r>
            <w:proofErr w:type="gramStart"/>
            <w:r w:rsidRPr="00F874CD">
              <w:rPr>
                <w:rFonts w:ascii="Arial" w:hAnsi="Arial" w:cs="Arial"/>
                <w:sz w:val="20"/>
                <w:szCs w:val="20"/>
              </w:rPr>
              <w:t>à</w:t>
            </w:r>
            <w:proofErr w:type="gramEnd"/>
            <w:r w:rsidRPr="00F874CD">
              <w:rPr>
                <w:rFonts w:ascii="Arial" w:hAnsi="Arial" w:cs="Arial"/>
                <w:sz w:val="20"/>
                <w:szCs w:val="20"/>
              </w:rPr>
              <w:t xml:space="preserve"> mudanças no modelo </w:t>
            </w:r>
            <w:proofErr w:type="spellStart"/>
            <w:r w:rsidRPr="00F874CD">
              <w:rPr>
                <w:rFonts w:ascii="Arial" w:hAnsi="Arial" w:cs="Arial"/>
                <w:sz w:val="20"/>
                <w:szCs w:val="20"/>
              </w:rPr>
              <w:t>tecnoassistencial</w:t>
            </w:r>
            <w:proofErr w:type="spellEnd"/>
            <w:r w:rsidR="00DE1441" w:rsidRPr="00F874CD">
              <w:rPr>
                <w:rFonts w:ascii="Arial" w:hAnsi="Arial" w:cs="Arial"/>
                <w:sz w:val="20"/>
                <w:szCs w:val="20"/>
              </w:rPr>
              <w:t>.</w:t>
            </w:r>
          </w:p>
        </w:tc>
        <w:tc>
          <w:tcPr>
            <w:tcW w:w="2930" w:type="dxa"/>
          </w:tcPr>
          <w:p w14:paraId="37A597F7" w14:textId="77777777" w:rsidR="00AF6D9C" w:rsidRPr="00F874CD" w:rsidRDefault="00AF6D9C" w:rsidP="00AF6D9C">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 xml:space="preserve">Propor uma análise do Programa de Saúde da Família, a partir do processo e das tecnologias de trabalho em saúde, como território dos fazeres </w:t>
            </w:r>
            <w:proofErr w:type="gramStart"/>
            <w:r w:rsidRPr="00F874CD">
              <w:rPr>
                <w:rFonts w:ascii="Arial" w:hAnsi="Arial" w:cs="Arial"/>
                <w:sz w:val="20"/>
                <w:szCs w:val="20"/>
              </w:rPr>
              <w:t>e</w:t>
            </w:r>
            <w:proofErr w:type="gramEnd"/>
            <w:r w:rsidRPr="00F874CD">
              <w:rPr>
                <w:rFonts w:ascii="Arial" w:hAnsi="Arial" w:cs="Arial"/>
                <w:sz w:val="20"/>
                <w:szCs w:val="20"/>
              </w:rPr>
              <w:t xml:space="preserve"> portanto, produtor do cuidado em saúde, em busca de uma compreensão de suas possibilidades e limites.</w:t>
            </w:r>
          </w:p>
        </w:tc>
        <w:tc>
          <w:tcPr>
            <w:tcW w:w="4252" w:type="dxa"/>
          </w:tcPr>
          <w:p w14:paraId="66C3C1DC" w14:textId="77777777" w:rsidR="00AF6D9C" w:rsidRPr="00F874CD" w:rsidRDefault="00AF6D9C" w:rsidP="00AF6D9C">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Neste estudo conclui-se que ara remodelar a assistência à saúde, o PSF deve modificar os processos de trabalho, fazendo-os operar de forma “tecnologias leves dependentes”, mesmo que para a produção do cuidado sejam necessários o uso das outras tecnologias. Portanto, pode-se concluir que a implantação do PSF por si só não significa que o modelo assistencial esteja sendo modificado.</w:t>
            </w:r>
          </w:p>
        </w:tc>
      </w:tr>
      <w:tr w:rsidR="00C764C0" w:rsidRPr="00C160B3" w14:paraId="06607BC1" w14:textId="77777777" w:rsidTr="00F874CD">
        <w:trPr>
          <w:trHeight w:val="1206"/>
        </w:trPr>
        <w:tc>
          <w:tcPr>
            <w:tcW w:w="709" w:type="dxa"/>
          </w:tcPr>
          <w:p w14:paraId="7DCD8BF2" w14:textId="77777777" w:rsidR="00C764C0"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12º</w:t>
            </w:r>
          </w:p>
        </w:tc>
        <w:tc>
          <w:tcPr>
            <w:tcW w:w="2098" w:type="dxa"/>
          </w:tcPr>
          <w:p w14:paraId="517EBFAB" w14:textId="77777777" w:rsidR="00C764C0" w:rsidRPr="00F874CD" w:rsidRDefault="00C764C0" w:rsidP="005B1E7B">
            <w:pPr>
              <w:pStyle w:val="Default"/>
              <w:spacing w:line="360" w:lineRule="auto"/>
              <w:jc w:val="both"/>
              <w:rPr>
                <w:rFonts w:ascii="Arial" w:hAnsi="Arial" w:cs="Arial"/>
                <w:color w:val="auto"/>
                <w:sz w:val="20"/>
                <w:szCs w:val="20"/>
              </w:rPr>
            </w:pPr>
            <w:r w:rsidRPr="00F874CD">
              <w:rPr>
                <w:rFonts w:ascii="Arial" w:hAnsi="Arial" w:cs="Arial"/>
                <w:bCs/>
                <w:color w:val="auto"/>
                <w:sz w:val="20"/>
                <w:szCs w:val="20"/>
                <w:shd w:val="clear" w:color="auto" w:fill="FFFFFF"/>
              </w:rPr>
              <w:t>A produção do conhecimento da saúde pública sobre a relação homem-saúde: uma revisão bibliográfica.</w:t>
            </w:r>
          </w:p>
        </w:tc>
        <w:tc>
          <w:tcPr>
            <w:tcW w:w="2930" w:type="dxa"/>
          </w:tcPr>
          <w:p w14:paraId="068BED99" w14:textId="77777777" w:rsidR="00C764C0" w:rsidRPr="00F874CD" w:rsidRDefault="00C764C0" w:rsidP="00AF6D9C">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shd w:val="clear" w:color="auto" w:fill="FFFFFF"/>
              </w:rPr>
              <w:t>Analisar a produção bibliográfica sobre a relação homem-saúde, no campo da Saúde Pública.</w:t>
            </w:r>
          </w:p>
        </w:tc>
        <w:tc>
          <w:tcPr>
            <w:tcW w:w="4252" w:type="dxa"/>
          </w:tcPr>
          <w:p w14:paraId="4126BE54" w14:textId="77777777" w:rsidR="00C764C0" w:rsidRPr="00F874CD" w:rsidRDefault="00C764C0" w:rsidP="00AF6D9C">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shd w:val="clear" w:color="auto" w:fill="FFFFFF"/>
              </w:rPr>
              <w:t>Concluiu-se que ainda são necessárias investigações sobre as masculinidades relacionadas a gênero, nacionalidade, classe, idade, etnia e orientação sexual.</w:t>
            </w:r>
          </w:p>
        </w:tc>
      </w:tr>
      <w:tr w:rsidR="00B21320" w:rsidRPr="00C160B3" w14:paraId="05312C85" w14:textId="77777777" w:rsidTr="00F874CD">
        <w:trPr>
          <w:trHeight w:val="1206"/>
        </w:trPr>
        <w:tc>
          <w:tcPr>
            <w:tcW w:w="709" w:type="dxa"/>
          </w:tcPr>
          <w:p w14:paraId="3E78496B" w14:textId="77777777" w:rsidR="00B21320"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13</w:t>
            </w:r>
            <w:r w:rsidR="00B21320" w:rsidRPr="00F874CD">
              <w:rPr>
                <w:rFonts w:ascii="Arial" w:hAnsi="Arial" w:cs="Arial"/>
                <w:b/>
                <w:sz w:val="20"/>
                <w:szCs w:val="20"/>
              </w:rPr>
              <w:t>°</w:t>
            </w:r>
          </w:p>
        </w:tc>
        <w:tc>
          <w:tcPr>
            <w:tcW w:w="2098" w:type="dxa"/>
          </w:tcPr>
          <w:p w14:paraId="27A57174" w14:textId="77777777" w:rsidR="00B21320" w:rsidRPr="00F874CD" w:rsidRDefault="00B21320" w:rsidP="005B1E7B">
            <w:pPr>
              <w:pStyle w:val="Default"/>
              <w:spacing w:line="360" w:lineRule="auto"/>
              <w:jc w:val="both"/>
              <w:rPr>
                <w:rFonts w:ascii="Arial" w:hAnsi="Arial" w:cs="Arial"/>
                <w:sz w:val="20"/>
                <w:szCs w:val="20"/>
              </w:rPr>
            </w:pPr>
            <w:r w:rsidRPr="00F874CD">
              <w:rPr>
                <w:rFonts w:ascii="Arial" w:hAnsi="Arial" w:cs="Arial"/>
                <w:sz w:val="20"/>
                <w:szCs w:val="20"/>
              </w:rPr>
              <w:t>Percepção masculina em relação à sexualidade e uso dos métodos contraceptivos.</w:t>
            </w:r>
          </w:p>
        </w:tc>
        <w:tc>
          <w:tcPr>
            <w:tcW w:w="2930" w:type="dxa"/>
          </w:tcPr>
          <w:p w14:paraId="10FE31FB" w14:textId="77777777" w:rsidR="00B21320" w:rsidRPr="00F874CD" w:rsidRDefault="00B21320" w:rsidP="00AF6D9C">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Conhecer a percepção dos acadêmicos em relação ao conhecimento de métodos contraceptivos.</w:t>
            </w:r>
          </w:p>
        </w:tc>
        <w:tc>
          <w:tcPr>
            <w:tcW w:w="4252" w:type="dxa"/>
          </w:tcPr>
          <w:p w14:paraId="02D01E90" w14:textId="77777777" w:rsidR="00B21320" w:rsidRPr="00F874CD" w:rsidRDefault="00B21320" w:rsidP="00B21320">
            <w:pPr>
              <w:shd w:val="clear" w:color="auto" w:fill="FFFFFF"/>
              <w:spacing w:after="160" w:line="360" w:lineRule="auto"/>
              <w:jc w:val="both"/>
              <w:rPr>
                <w:rFonts w:ascii="Arial" w:eastAsia="Times New Roman" w:hAnsi="Arial" w:cs="Arial"/>
                <w:sz w:val="20"/>
                <w:szCs w:val="20"/>
                <w:lang w:eastAsia="pt-BR"/>
              </w:rPr>
            </w:pPr>
            <w:r w:rsidRPr="00F874CD">
              <w:rPr>
                <w:rFonts w:ascii="Arial" w:hAnsi="Arial" w:cs="Arial"/>
                <w:sz w:val="20"/>
                <w:szCs w:val="20"/>
              </w:rPr>
              <w:t>Conclui-se que grande parte dos acadêmicos conhece ou já ouviram falar de algum método contraceptivo, conhecem o período fértil da mulher, mas 4396 dos casos não se previne na primeira relação sexual. Recomenda-se a realização de ações de prevenção não só de uma gravidez indesejada mais também para as doenças sexualmente transmissíveis.</w:t>
            </w:r>
          </w:p>
        </w:tc>
      </w:tr>
      <w:tr w:rsidR="00692930" w:rsidRPr="00C160B3" w14:paraId="5EC58795" w14:textId="77777777" w:rsidTr="00F874CD">
        <w:trPr>
          <w:trHeight w:val="1206"/>
        </w:trPr>
        <w:tc>
          <w:tcPr>
            <w:tcW w:w="709" w:type="dxa"/>
          </w:tcPr>
          <w:p w14:paraId="4A859241" w14:textId="77777777" w:rsidR="00692930"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14º</w:t>
            </w:r>
          </w:p>
        </w:tc>
        <w:tc>
          <w:tcPr>
            <w:tcW w:w="2098" w:type="dxa"/>
          </w:tcPr>
          <w:p w14:paraId="0148B155" w14:textId="77777777" w:rsidR="00692930" w:rsidRPr="00F874CD" w:rsidRDefault="00692930" w:rsidP="005B1E7B">
            <w:pPr>
              <w:pStyle w:val="Default"/>
              <w:spacing w:line="360" w:lineRule="auto"/>
              <w:jc w:val="both"/>
              <w:rPr>
                <w:rFonts w:ascii="Arial" w:hAnsi="Arial" w:cs="Arial"/>
                <w:sz w:val="20"/>
                <w:szCs w:val="20"/>
              </w:rPr>
            </w:pPr>
            <w:r w:rsidRPr="00F874CD">
              <w:rPr>
                <w:rFonts w:ascii="Arial" w:hAnsi="Arial" w:cs="Arial"/>
                <w:sz w:val="20"/>
                <w:szCs w:val="20"/>
              </w:rPr>
              <w:t>A Saúde e seus Determinantes Sociais</w:t>
            </w:r>
          </w:p>
        </w:tc>
        <w:tc>
          <w:tcPr>
            <w:tcW w:w="2930" w:type="dxa"/>
          </w:tcPr>
          <w:p w14:paraId="5CC7B962" w14:textId="77777777" w:rsidR="00692930" w:rsidRPr="00F874CD" w:rsidRDefault="00692930" w:rsidP="00AF6D9C">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Promover estudos sobre os DSS, recomendar políticas para a promoção da equidade em saúde e mobilizar setores da sociedade para o debate e posicionamento em torno dos DSS e do enfrentamento das iniquidades de saúde.</w:t>
            </w:r>
          </w:p>
        </w:tc>
        <w:tc>
          <w:tcPr>
            <w:tcW w:w="4252" w:type="dxa"/>
          </w:tcPr>
          <w:p w14:paraId="751FC495" w14:textId="77777777" w:rsidR="00692930" w:rsidRPr="00F874CD" w:rsidRDefault="00692930" w:rsidP="00B21320">
            <w:pPr>
              <w:shd w:val="clear" w:color="auto" w:fill="FFFFFF"/>
              <w:spacing w:after="160" w:line="360" w:lineRule="auto"/>
              <w:jc w:val="both"/>
              <w:rPr>
                <w:rFonts w:ascii="Arial" w:hAnsi="Arial" w:cs="Arial"/>
                <w:sz w:val="20"/>
                <w:szCs w:val="20"/>
              </w:rPr>
            </w:pPr>
            <w:r w:rsidRPr="00F874CD">
              <w:rPr>
                <w:rFonts w:ascii="Arial" w:hAnsi="Arial" w:cs="Arial"/>
                <w:sz w:val="20"/>
                <w:szCs w:val="20"/>
              </w:rPr>
              <w:t>As atividades da CNDSS e seus desdobramentos futuros serão uma valiosa contribuição para o avanço do processo de reforma sanitária brasileira e para a construção de uma sociedade mais humana e justa.</w:t>
            </w:r>
          </w:p>
        </w:tc>
      </w:tr>
      <w:tr w:rsidR="008F664A" w:rsidRPr="00C160B3" w14:paraId="1BC1D201" w14:textId="77777777" w:rsidTr="00F874CD">
        <w:trPr>
          <w:trHeight w:val="1206"/>
        </w:trPr>
        <w:tc>
          <w:tcPr>
            <w:tcW w:w="709" w:type="dxa"/>
          </w:tcPr>
          <w:p w14:paraId="5AEF37EB" w14:textId="77777777" w:rsidR="008F664A" w:rsidRPr="00F874CD" w:rsidRDefault="000130D1" w:rsidP="008F664A">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15</w:t>
            </w:r>
            <w:r w:rsidR="008F664A" w:rsidRPr="00F874CD">
              <w:rPr>
                <w:rFonts w:ascii="Arial" w:hAnsi="Arial" w:cs="Arial"/>
                <w:b/>
                <w:sz w:val="20"/>
                <w:szCs w:val="20"/>
              </w:rPr>
              <w:t>º</w:t>
            </w:r>
          </w:p>
        </w:tc>
        <w:tc>
          <w:tcPr>
            <w:tcW w:w="2098" w:type="dxa"/>
          </w:tcPr>
          <w:p w14:paraId="26411594" w14:textId="77777777" w:rsidR="008F664A" w:rsidRPr="00F874CD" w:rsidRDefault="008F664A" w:rsidP="008F664A">
            <w:pPr>
              <w:pStyle w:val="Default"/>
              <w:spacing w:line="360" w:lineRule="auto"/>
              <w:jc w:val="both"/>
              <w:rPr>
                <w:rFonts w:ascii="Arial" w:hAnsi="Arial" w:cs="Arial"/>
                <w:sz w:val="20"/>
                <w:szCs w:val="20"/>
              </w:rPr>
            </w:pPr>
            <w:r w:rsidRPr="00F874CD">
              <w:rPr>
                <w:rFonts w:ascii="Arial" w:hAnsi="Arial" w:cs="Arial"/>
                <w:bCs/>
                <w:color w:val="auto"/>
                <w:sz w:val="20"/>
                <w:szCs w:val="20"/>
              </w:rPr>
              <w:t xml:space="preserve">Por que os homens buscam menos os Serviços de Saúde do que as mulheres? as explicações de homens com baixa escolaridade e </w:t>
            </w:r>
            <w:r w:rsidRPr="00F874CD">
              <w:rPr>
                <w:rFonts w:ascii="Arial" w:hAnsi="Arial" w:cs="Arial"/>
                <w:bCs/>
                <w:color w:val="auto"/>
                <w:sz w:val="20"/>
                <w:szCs w:val="20"/>
              </w:rPr>
              <w:lastRenderedPageBreak/>
              <w:t>homens com ensino superior.</w:t>
            </w:r>
          </w:p>
        </w:tc>
        <w:tc>
          <w:tcPr>
            <w:tcW w:w="2930" w:type="dxa"/>
          </w:tcPr>
          <w:p w14:paraId="29E59520" w14:textId="77777777" w:rsidR="008F664A" w:rsidRPr="00F874CD" w:rsidRDefault="008F664A" w:rsidP="008F664A">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lastRenderedPageBreak/>
              <w:t>Analisar as explicações presentes em discursos masculinos sobre a pouca procura dos homens por Serviços de Saúde.</w:t>
            </w:r>
          </w:p>
        </w:tc>
        <w:tc>
          <w:tcPr>
            <w:tcW w:w="4252" w:type="dxa"/>
          </w:tcPr>
          <w:p w14:paraId="6796B59A" w14:textId="77777777" w:rsidR="008F664A" w:rsidRPr="00F874CD" w:rsidRDefault="008F664A" w:rsidP="008F664A">
            <w:pPr>
              <w:autoSpaceDE w:val="0"/>
              <w:autoSpaceDN w:val="0"/>
              <w:adjustRightInd w:val="0"/>
              <w:spacing w:after="0" w:line="360" w:lineRule="auto"/>
              <w:jc w:val="both"/>
              <w:rPr>
                <w:rFonts w:ascii="Arial" w:hAnsi="Arial" w:cs="Arial"/>
                <w:iCs/>
                <w:sz w:val="20"/>
                <w:szCs w:val="20"/>
              </w:rPr>
            </w:pPr>
            <w:r w:rsidRPr="00F874CD">
              <w:rPr>
                <w:rFonts w:ascii="Arial" w:hAnsi="Arial" w:cs="Arial"/>
                <w:sz w:val="20"/>
                <w:szCs w:val="20"/>
              </w:rPr>
              <w:t>Conclui-se que há pouca de</w:t>
            </w:r>
            <w:r w:rsidR="0046369F" w:rsidRPr="00F874CD">
              <w:rPr>
                <w:rFonts w:ascii="Arial" w:hAnsi="Arial" w:cs="Arial"/>
                <w:sz w:val="20"/>
                <w:szCs w:val="20"/>
              </w:rPr>
              <w:t>manda por parte dos homens aos Serviços de S</w:t>
            </w:r>
            <w:r w:rsidRPr="00F874CD">
              <w:rPr>
                <w:rFonts w:ascii="Arial" w:hAnsi="Arial" w:cs="Arial"/>
                <w:sz w:val="20"/>
                <w:szCs w:val="20"/>
              </w:rPr>
              <w:t>aúde, observou-se que alguns indivíduos que participaram do estudo apresentavam um modelo hegemônico de masculinidade</w:t>
            </w:r>
            <w:r w:rsidRPr="00F874CD">
              <w:rPr>
                <w:sz w:val="20"/>
                <w:szCs w:val="20"/>
              </w:rPr>
              <w:t xml:space="preserve">. </w:t>
            </w:r>
            <w:r w:rsidRPr="00F874CD">
              <w:rPr>
                <w:rFonts w:ascii="Arial" w:hAnsi="Arial" w:cs="Arial"/>
                <w:sz w:val="20"/>
                <w:szCs w:val="20"/>
              </w:rPr>
              <w:t xml:space="preserve">A idealização do ser homem pode aprisionar o masculino em amarras culturais, dificultando a adoção de práticas de autocuidado, pois à </w:t>
            </w:r>
            <w:r w:rsidRPr="00F874CD">
              <w:rPr>
                <w:rFonts w:ascii="Arial" w:hAnsi="Arial" w:cs="Arial"/>
                <w:sz w:val="20"/>
                <w:szCs w:val="20"/>
              </w:rPr>
              <w:lastRenderedPageBreak/>
              <w:t>medida que o homem é visto como viril, invulnerável e forte, procurar o serviço de saúde, numa perspectiva preventiva, poderia associá-lo à fraqueza, medo e insegurança.</w:t>
            </w:r>
          </w:p>
        </w:tc>
      </w:tr>
      <w:tr w:rsidR="00E101B5" w:rsidRPr="00C160B3" w14:paraId="7BA9A100" w14:textId="77777777" w:rsidTr="00F874CD">
        <w:trPr>
          <w:trHeight w:val="1206"/>
        </w:trPr>
        <w:tc>
          <w:tcPr>
            <w:tcW w:w="709" w:type="dxa"/>
          </w:tcPr>
          <w:p w14:paraId="75A229E8" w14:textId="77777777" w:rsidR="00E101B5" w:rsidRPr="00F874CD" w:rsidRDefault="000130D1" w:rsidP="008F664A">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16</w:t>
            </w:r>
            <w:r w:rsidR="003B61DA" w:rsidRPr="00F874CD">
              <w:rPr>
                <w:rFonts w:ascii="Arial" w:hAnsi="Arial" w:cs="Arial"/>
                <w:b/>
                <w:sz w:val="20"/>
                <w:szCs w:val="20"/>
              </w:rPr>
              <w:t>º</w:t>
            </w:r>
          </w:p>
        </w:tc>
        <w:tc>
          <w:tcPr>
            <w:tcW w:w="2098" w:type="dxa"/>
          </w:tcPr>
          <w:p w14:paraId="692E964D" w14:textId="77777777" w:rsidR="00E101B5" w:rsidRPr="00F874CD" w:rsidRDefault="00E101B5" w:rsidP="008F664A">
            <w:pPr>
              <w:pStyle w:val="Default"/>
              <w:spacing w:line="360" w:lineRule="auto"/>
              <w:jc w:val="both"/>
              <w:rPr>
                <w:rFonts w:ascii="Arial" w:hAnsi="Arial" w:cs="Arial"/>
                <w:bCs/>
                <w:color w:val="auto"/>
                <w:sz w:val="20"/>
                <w:szCs w:val="20"/>
              </w:rPr>
            </w:pPr>
            <w:r w:rsidRPr="00F874CD">
              <w:rPr>
                <w:rFonts w:ascii="Arial" w:hAnsi="Arial" w:cs="Arial"/>
                <w:bCs/>
                <w:color w:val="auto"/>
                <w:sz w:val="20"/>
                <w:szCs w:val="20"/>
                <w:shd w:val="clear" w:color="auto" w:fill="FFFFFF"/>
              </w:rPr>
              <w:t>Extensão da assistência pré-natal ao parceiro como estratégia de aumento da adesão ao pré-natal e redução da transmissão vertical de infecções</w:t>
            </w:r>
          </w:p>
        </w:tc>
        <w:tc>
          <w:tcPr>
            <w:tcW w:w="2930" w:type="dxa"/>
          </w:tcPr>
          <w:p w14:paraId="3B48ECE7" w14:textId="77777777" w:rsidR="00E101B5" w:rsidRPr="00F874CD" w:rsidRDefault="00E101B5" w:rsidP="008F664A">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Refletir sobre caminhos ainda não trilhados para solucionar alguns dos problemas assistenciais que temos na abordagem de casais com infecções sexualmente transmitidas, principalmente nos países em desenvolvimento</w:t>
            </w:r>
          </w:p>
        </w:tc>
        <w:tc>
          <w:tcPr>
            <w:tcW w:w="4252" w:type="dxa"/>
          </w:tcPr>
          <w:p w14:paraId="77B52717" w14:textId="77777777" w:rsidR="00E101B5" w:rsidRPr="00F874CD" w:rsidRDefault="002C14D4" w:rsidP="002C14D4">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 xml:space="preserve">O estudo apresenta a importância de convocar o parceiro para aconselhamento e oferta de diagnóstico e tratamento é um tema que ainda está longe da convergência entre os profissionais da área de saúde e a sociedade civil organizada, com ásperas interfaces entre aspectos éticos, humanitários e sanitários. </w:t>
            </w:r>
          </w:p>
        </w:tc>
      </w:tr>
      <w:tr w:rsidR="00545F33" w:rsidRPr="00C160B3" w14:paraId="454550A9" w14:textId="77777777" w:rsidTr="00F874CD">
        <w:trPr>
          <w:trHeight w:val="1206"/>
        </w:trPr>
        <w:tc>
          <w:tcPr>
            <w:tcW w:w="709" w:type="dxa"/>
          </w:tcPr>
          <w:p w14:paraId="359282BF" w14:textId="77777777" w:rsidR="00545F33"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17</w:t>
            </w:r>
            <w:r w:rsidR="00545F33" w:rsidRPr="00F874CD">
              <w:rPr>
                <w:rFonts w:ascii="Arial" w:hAnsi="Arial" w:cs="Arial"/>
                <w:b/>
                <w:sz w:val="20"/>
                <w:szCs w:val="20"/>
              </w:rPr>
              <w:t>°</w:t>
            </w:r>
          </w:p>
        </w:tc>
        <w:tc>
          <w:tcPr>
            <w:tcW w:w="2098" w:type="dxa"/>
          </w:tcPr>
          <w:p w14:paraId="50AEBC11" w14:textId="77777777" w:rsidR="00545F33" w:rsidRPr="00F874CD" w:rsidRDefault="00545F33" w:rsidP="005B1E7B">
            <w:pPr>
              <w:pStyle w:val="Default"/>
              <w:spacing w:line="360" w:lineRule="auto"/>
              <w:jc w:val="both"/>
              <w:rPr>
                <w:rFonts w:ascii="Arial" w:hAnsi="Arial" w:cs="Arial"/>
                <w:bCs/>
                <w:color w:val="auto"/>
                <w:sz w:val="20"/>
                <w:szCs w:val="20"/>
              </w:rPr>
            </w:pPr>
            <w:r w:rsidRPr="00F874CD">
              <w:rPr>
                <w:rFonts w:ascii="Arial" w:hAnsi="Arial" w:cs="Arial"/>
                <w:sz w:val="20"/>
                <w:szCs w:val="20"/>
              </w:rPr>
              <w:t>Tecnologia educativa em saúde na prevenção da hipertensão arterial em trabalhadores: análise das mudanças no estilo de vida.</w:t>
            </w:r>
          </w:p>
        </w:tc>
        <w:tc>
          <w:tcPr>
            <w:tcW w:w="2930" w:type="dxa"/>
          </w:tcPr>
          <w:p w14:paraId="5A71BA7B" w14:textId="77777777" w:rsidR="00545F33" w:rsidRPr="00F874CD" w:rsidRDefault="00545F33" w:rsidP="00545F33">
            <w:pPr>
              <w:shd w:val="clear" w:color="auto" w:fill="FFFFFF"/>
              <w:spacing w:line="360" w:lineRule="auto"/>
              <w:jc w:val="both"/>
              <w:rPr>
                <w:rFonts w:ascii="Arial" w:hAnsi="Arial" w:cs="Arial"/>
                <w:sz w:val="20"/>
                <w:szCs w:val="20"/>
              </w:rPr>
            </w:pPr>
            <w:r w:rsidRPr="00F874CD">
              <w:rPr>
                <w:rFonts w:ascii="Arial" w:hAnsi="Arial" w:cs="Arial"/>
                <w:sz w:val="20"/>
                <w:szCs w:val="20"/>
              </w:rPr>
              <w:t>Analisar as mudanças ocorridas no estilo de vida de trabalhadores na prevenção dos fatores de risco da HAS, a partir da aplicação de uma TES.</w:t>
            </w:r>
          </w:p>
          <w:p w14:paraId="580BE683" w14:textId="77777777" w:rsidR="00545F33" w:rsidRPr="00F874CD" w:rsidRDefault="00545F33" w:rsidP="005B1E7B">
            <w:pPr>
              <w:autoSpaceDE w:val="0"/>
              <w:autoSpaceDN w:val="0"/>
              <w:adjustRightInd w:val="0"/>
              <w:spacing w:after="0" w:line="360" w:lineRule="auto"/>
              <w:jc w:val="both"/>
              <w:rPr>
                <w:rFonts w:ascii="Arial" w:hAnsi="Arial" w:cs="Arial"/>
                <w:sz w:val="20"/>
                <w:szCs w:val="20"/>
              </w:rPr>
            </w:pPr>
          </w:p>
        </w:tc>
        <w:tc>
          <w:tcPr>
            <w:tcW w:w="4252" w:type="dxa"/>
          </w:tcPr>
          <w:p w14:paraId="5B9703A8" w14:textId="77777777" w:rsidR="00545F33" w:rsidRPr="00F874CD" w:rsidRDefault="00545F33" w:rsidP="00545F33">
            <w:pPr>
              <w:shd w:val="clear" w:color="auto" w:fill="FFFFFF"/>
              <w:spacing w:line="360" w:lineRule="auto"/>
              <w:jc w:val="both"/>
              <w:rPr>
                <w:rFonts w:ascii="Arial" w:hAnsi="Arial" w:cs="Arial"/>
                <w:sz w:val="20"/>
                <w:szCs w:val="20"/>
              </w:rPr>
            </w:pPr>
            <w:r w:rsidRPr="00F874CD">
              <w:rPr>
                <w:rFonts w:ascii="Arial" w:hAnsi="Arial" w:cs="Arial"/>
                <w:sz w:val="20"/>
                <w:szCs w:val="20"/>
              </w:rPr>
              <w:t xml:space="preserve">Neste estudo conclui-se que a análise dos resultados nos permite afirmar, que a implementação da TES possibilitou mudanças no estilo de vida em 16 sujeitos, os motivou a manter estas mudanças e a inserir outras que fossem necessárias à prevenção e/ou controle dos fatores de risco ambientais da HAS, </w:t>
            </w:r>
            <w:r w:rsidR="008F664A" w:rsidRPr="00F874CD">
              <w:rPr>
                <w:rFonts w:ascii="Arial" w:hAnsi="Arial" w:cs="Arial"/>
                <w:sz w:val="20"/>
                <w:szCs w:val="20"/>
              </w:rPr>
              <w:t>consequentemente</w:t>
            </w:r>
            <w:r w:rsidRPr="00F874CD">
              <w:rPr>
                <w:rFonts w:ascii="Arial" w:hAnsi="Arial" w:cs="Arial"/>
                <w:sz w:val="20"/>
                <w:szCs w:val="20"/>
              </w:rPr>
              <w:t>, evitando ou postergando a instalação deste agravo em si mesmos, nos seus familiares, e dentre outras pessoas do seu convívio.</w:t>
            </w:r>
          </w:p>
          <w:p w14:paraId="4B743C97" w14:textId="77777777" w:rsidR="00545F33" w:rsidRPr="00F874CD" w:rsidRDefault="00545F33" w:rsidP="005B1E7B">
            <w:pPr>
              <w:autoSpaceDE w:val="0"/>
              <w:autoSpaceDN w:val="0"/>
              <w:adjustRightInd w:val="0"/>
              <w:spacing w:after="0" w:line="360" w:lineRule="auto"/>
              <w:jc w:val="both"/>
              <w:rPr>
                <w:rFonts w:ascii="Arial" w:hAnsi="Arial" w:cs="Arial"/>
                <w:iCs/>
                <w:sz w:val="20"/>
                <w:szCs w:val="20"/>
              </w:rPr>
            </w:pPr>
          </w:p>
        </w:tc>
      </w:tr>
      <w:tr w:rsidR="00147000" w:rsidRPr="00F51050" w14:paraId="3D49642C" w14:textId="77777777" w:rsidTr="00F874CD">
        <w:trPr>
          <w:trHeight w:val="416"/>
        </w:trPr>
        <w:tc>
          <w:tcPr>
            <w:tcW w:w="709" w:type="dxa"/>
          </w:tcPr>
          <w:p w14:paraId="0F343B24" w14:textId="77777777" w:rsidR="00147000"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18</w:t>
            </w:r>
            <w:r w:rsidR="00147000" w:rsidRPr="00F874CD">
              <w:rPr>
                <w:rFonts w:ascii="Arial" w:hAnsi="Arial" w:cs="Arial"/>
                <w:b/>
                <w:sz w:val="20"/>
                <w:szCs w:val="20"/>
              </w:rPr>
              <w:t>°</w:t>
            </w:r>
          </w:p>
        </w:tc>
        <w:tc>
          <w:tcPr>
            <w:tcW w:w="2098" w:type="dxa"/>
          </w:tcPr>
          <w:p w14:paraId="61CD7C17" w14:textId="77777777" w:rsidR="00147000" w:rsidRPr="00F874CD" w:rsidRDefault="00147000"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Prevenção do câncer de próstata na ótica do usuário portador de hipertensão e diabetes.</w:t>
            </w:r>
          </w:p>
        </w:tc>
        <w:tc>
          <w:tcPr>
            <w:tcW w:w="2930" w:type="dxa"/>
          </w:tcPr>
          <w:p w14:paraId="231E580C" w14:textId="77777777" w:rsidR="00147000" w:rsidRPr="00F874CD" w:rsidRDefault="00147000" w:rsidP="00147000">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Identificar o conhecimento do usuário sobre a prevenção do câncer de próstata.</w:t>
            </w:r>
          </w:p>
          <w:p w14:paraId="5E248818" w14:textId="77777777" w:rsidR="00147000" w:rsidRPr="00F874CD" w:rsidRDefault="00147000" w:rsidP="005B1E7B">
            <w:pPr>
              <w:autoSpaceDE w:val="0"/>
              <w:autoSpaceDN w:val="0"/>
              <w:adjustRightInd w:val="0"/>
              <w:spacing w:after="0" w:line="360" w:lineRule="auto"/>
              <w:jc w:val="both"/>
              <w:rPr>
                <w:rFonts w:ascii="Arial" w:hAnsi="Arial" w:cs="Arial"/>
                <w:sz w:val="20"/>
                <w:szCs w:val="20"/>
              </w:rPr>
            </w:pPr>
          </w:p>
        </w:tc>
        <w:tc>
          <w:tcPr>
            <w:tcW w:w="4252" w:type="dxa"/>
          </w:tcPr>
          <w:p w14:paraId="3A85E25A" w14:textId="77777777" w:rsidR="00147000" w:rsidRPr="00F874CD" w:rsidRDefault="00147000" w:rsidP="00AB3758">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Diante o exposto, conclui-se que a não realização do exame estava relacionada ao déficit de conhecimento, aos preconceitos e à ausência de sintomatologia. Contudo, atribui-se esse fato à falta de educação sanitária do usuário, à atuação dos profissionais centrada nos problemas de saúde do usuário - hipertensão e/ou dia</w:t>
            </w:r>
            <w:r w:rsidR="0046369F" w:rsidRPr="00F874CD">
              <w:rPr>
                <w:rFonts w:ascii="Arial" w:hAnsi="Arial" w:cs="Arial"/>
                <w:sz w:val="20"/>
                <w:szCs w:val="20"/>
              </w:rPr>
              <w:t>betes, e ao difícil acesso aos Serviços de S</w:t>
            </w:r>
            <w:r w:rsidRPr="00F874CD">
              <w:rPr>
                <w:rFonts w:ascii="Arial" w:hAnsi="Arial" w:cs="Arial"/>
                <w:sz w:val="20"/>
                <w:szCs w:val="20"/>
              </w:rPr>
              <w:t>aúde.</w:t>
            </w:r>
          </w:p>
        </w:tc>
      </w:tr>
      <w:tr w:rsidR="00F837E3" w:rsidRPr="00F51050" w14:paraId="2532A06D" w14:textId="77777777" w:rsidTr="00F874CD">
        <w:trPr>
          <w:trHeight w:val="416"/>
        </w:trPr>
        <w:tc>
          <w:tcPr>
            <w:tcW w:w="709" w:type="dxa"/>
          </w:tcPr>
          <w:p w14:paraId="4394BEC8" w14:textId="77777777" w:rsidR="00F837E3"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19º</w:t>
            </w:r>
          </w:p>
        </w:tc>
        <w:tc>
          <w:tcPr>
            <w:tcW w:w="2098" w:type="dxa"/>
          </w:tcPr>
          <w:p w14:paraId="3C67CD7B" w14:textId="77777777" w:rsidR="00F837E3" w:rsidRPr="00F874CD" w:rsidRDefault="00F837E3"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Percepção de gestantes acerca da importância do envolvimento paterno nas consultas pré-natal: um olhar de gênero</w:t>
            </w:r>
          </w:p>
        </w:tc>
        <w:tc>
          <w:tcPr>
            <w:tcW w:w="2930" w:type="dxa"/>
          </w:tcPr>
          <w:p w14:paraId="7542C4D1" w14:textId="77777777" w:rsidR="00F837E3" w:rsidRPr="00F874CD" w:rsidRDefault="00F837E3" w:rsidP="00147000">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shd w:val="clear" w:color="auto" w:fill="FFFFFF"/>
              </w:rPr>
              <w:t xml:space="preserve">Descrever a participação do pai nas consultas de pré-natal, na percepção das gestantes entrevistadas; caracterizar os fatores que interferem na participação ou não do pai nas consultas de pré-natal; e </w:t>
            </w:r>
            <w:r w:rsidRPr="00F874CD">
              <w:rPr>
                <w:rFonts w:ascii="Arial" w:hAnsi="Arial" w:cs="Arial"/>
                <w:sz w:val="20"/>
                <w:szCs w:val="20"/>
                <w:shd w:val="clear" w:color="auto" w:fill="FFFFFF"/>
              </w:rPr>
              <w:lastRenderedPageBreak/>
              <w:t>analisar a participação paterna nessas consultas.</w:t>
            </w:r>
          </w:p>
        </w:tc>
        <w:tc>
          <w:tcPr>
            <w:tcW w:w="4252" w:type="dxa"/>
          </w:tcPr>
          <w:p w14:paraId="1D857DAA" w14:textId="77777777" w:rsidR="00F837E3" w:rsidRPr="00F874CD" w:rsidRDefault="00F837E3" w:rsidP="00AB3758">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lastRenderedPageBreak/>
              <w:t xml:space="preserve">No que se refere aos motivos que levam à ausência, depreendeu-se que esta pode advir das próprias gestantes, como vergonha; pode advir dos companheiros, como coincidência com o horário de trabalho; ou, ainda, dos serviços de assistência pré-natal, que podem restringir a participação paterna. Na realidade, são problemas passíveis de </w:t>
            </w:r>
            <w:r w:rsidRPr="00F874CD">
              <w:rPr>
                <w:rFonts w:ascii="Arial" w:hAnsi="Arial" w:cs="Arial"/>
                <w:sz w:val="20"/>
                <w:szCs w:val="20"/>
                <w:shd w:val="clear" w:color="auto" w:fill="FFFFFF"/>
              </w:rPr>
              <w:lastRenderedPageBreak/>
              <w:t>solução, desde que a equipe reconheça e valorize seu significado, bem como se empenhe em solucioná-los, com vista a possibilitar que a gestação seja vivida de forma plena, harmoniosa e saudável.</w:t>
            </w:r>
          </w:p>
        </w:tc>
      </w:tr>
      <w:tr w:rsidR="008F664A" w:rsidRPr="00F51050" w14:paraId="42A0A5E7" w14:textId="77777777" w:rsidTr="00F874CD">
        <w:trPr>
          <w:trHeight w:val="416"/>
        </w:trPr>
        <w:tc>
          <w:tcPr>
            <w:tcW w:w="709" w:type="dxa"/>
          </w:tcPr>
          <w:p w14:paraId="22413BE2" w14:textId="77777777" w:rsidR="008F664A"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20</w:t>
            </w:r>
            <w:r w:rsidR="008F664A" w:rsidRPr="00F874CD">
              <w:rPr>
                <w:rFonts w:ascii="Arial" w:hAnsi="Arial" w:cs="Arial"/>
                <w:b/>
                <w:sz w:val="20"/>
                <w:szCs w:val="20"/>
              </w:rPr>
              <w:t>º</w:t>
            </w:r>
          </w:p>
        </w:tc>
        <w:tc>
          <w:tcPr>
            <w:tcW w:w="2098" w:type="dxa"/>
          </w:tcPr>
          <w:p w14:paraId="3BA30F1D" w14:textId="77777777" w:rsidR="008F664A" w:rsidRPr="00F874CD" w:rsidRDefault="008F664A"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bCs/>
                <w:sz w:val="20"/>
                <w:szCs w:val="20"/>
                <w:shd w:val="clear" w:color="auto" w:fill="FFFFFF"/>
              </w:rPr>
              <w:t>Marcas identitárias masculinas e a Saúde de Homens jovens</w:t>
            </w:r>
            <w:r w:rsidR="00281048" w:rsidRPr="00F874CD">
              <w:rPr>
                <w:rFonts w:ascii="Arial" w:hAnsi="Arial" w:cs="Arial"/>
                <w:bCs/>
                <w:sz w:val="20"/>
                <w:szCs w:val="20"/>
                <w:shd w:val="clear" w:color="auto" w:fill="FFFFFF"/>
              </w:rPr>
              <w:t>.</w:t>
            </w:r>
          </w:p>
        </w:tc>
        <w:tc>
          <w:tcPr>
            <w:tcW w:w="2930" w:type="dxa"/>
          </w:tcPr>
          <w:p w14:paraId="7987A658" w14:textId="77777777" w:rsidR="008F664A" w:rsidRPr="00F874CD" w:rsidRDefault="008F664A" w:rsidP="00147000">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shd w:val="clear" w:color="auto" w:fill="FFFFFF"/>
              </w:rPr>
              <w:t>Analisar os sentidos que homens jovens atribuem à masculinidade.</w:t>
            </w:r>
          </w:p>
        </w:tc>
        <w:tc>
          <w:tcPr>
            <w:tcW w:w="4252" w:type="dxa"/>
          </w:tcPr>
          <w:p w14:paraId="640583DD" w14:textId="77777777" w:rsidR="008F664A" w:rsidRPr="00F874CD" w:rsidRDefault="00281048" w:rsidP="00AB3758">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Destaca-se a necessidade de a saúde dar voz aos homens jovens acerca de sua identidade para que se possa obter um maior envolvimento deles nas ações de prevenção e Promoção da Saúde, assegurando que esses sujeitos que - tradicionalmente não são vistos como agentes dos cuidados em saúde - protagonizem uma trajetória e uma relação diferenciada com esta área.</w:t>
            </w:r>
          </w:p>
        </w:tc>
      </w:tr>
      <w:tr w:rsidR="00E71016" w:rsidRPr="00F51050" w14:paraId="564B6943" w14:textId="77777777" w:rsidTr="00F874CD">
        <w:trPr>
          <w:trHeight w:val="416"/>
        </w:trPr>
        <w:tc>
          <w:tcPr>
            <w:tcW w:w="709" w:type="dxa"/>
          </w:tcPr>
          <w:p w14:paraId="280968FC" w14:textId="77777777" w:rsidR="00E71016"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21</w:t>
            </w:r>
            <w:r w:rsidR="003B61DA" w:rsidRPr="00F874CD">
              <w:rPr>
                <w:rFonts w:ascii="Arial" w:hAnsi="Arial" w:cs="Arial"/>
                <w:b/>
                <w:sz w:val="20"/>
                <w:szCs w:val="20"/>
              </w:rPr>
              <w:t>º</w:t>
            </w:r>
          </w:p>
        </w:tc>
        <w:tc>
          <w:tcPr>
            <w:tcW w:w="2098" w:type="dxa"/>
          </w:tcPr>
          <w:p w14:paraId="0C0D4BC4" w14:textId="77777777" w:rsidR="00E71016" w:rsidRPr="00F874CD" w:rsidRDefault="00E71016" w:rsidP="005B1E7B">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shd w:val="clear" w:color="auto" w:fill="FFFFFF"/>
              </w:rPr>
              <w:t xml:space="preserve">Saúde do Homem – Hora de quebrar paradigmas. </w:t>
            </w:r>
          </w:p>
        </w:tc>
        <w:tc>
          <w:tcPr>
            <w:tcW w:w="2930" w:type="dxa"/>
          </w:tcPr>
          <w:p w14:paraId="752044DD" w14:textId="77777777" w:rsidR="00E71016" w:rsidRPr="00F874CD" w:rsidRDefault="00E71016" w:rsidP="0002299F">
            <w:pPr>
              <w:spacing w:after="300" w:line="360" w:lineRule="auto"/>
              <w:jc w:val="both"/>
              <w:rPr>
                <w:rFonts w:ascii="Arial" w:hAnsi="Arial" w:cs="Arial"/>
                <w:sz w:val="20"/>
                <w:szCs w:val="20"/>
              </w:rPr>
            </w:pPr>
            <w:r w:rsidRPr="00F874CD">
              <w:rPr>
                <w:rFonts w:ascii="Arial" w:hAnsi="Arial" w:cs="Arial"/>
                <w:sz w:val="20"/>
                <w:szCs w:val="20"/>
              </w:rPr>
              <w:t xml:space="preserve">Aumentar o acesso e a adesão dos 40 milhões de homens com idade entre 25 e 59 anos à rede do </w:t>
            </w:r>
            <w:r w:rsidR="0090141D" w:rsidRPr="00F874CD">
              <w:rPr>
                <w:rFonts w:ascii="Arial" w:hAnsi="Arial" w:cs="Arial"/>
                <w:sz w:val="20"/>
                <w:szCs w:val="20"/>
              </w:rPr>
              <w:t>Sistema Único de Saúde desde a Atenção P</w:t>
            </w:r>
            <w:r w:rsidRPr="00F874CD">
              <w:rPr>
                <w:rFonts w:ascii="Arial" w:hAnsi="Arial" w:cs="Arial"/>
                <w:sz w:val="20"/>
                <w:szCs w:val="20"/>
              </w:rPr>
              <w:t>rimária até a especializada e hospitalar.</w:t>
            </w:r>
          </w:p>
        </w:tc>
        <w:tc>
          <w:tcPr>
            <w:tcW w:w="4252" w:type="dxa"/>
          </w:tcPr>
          <w:p w14:paraId="71FEC7FF" w14:textId="77777777" w:rsidR="00E71016" w:rsidRPr="00F874CD" w:rsidRDefault="00E71016" w:rsidP="00281048">
            <w:pPr>
              <w:spacing w:after="300" w:line="360" w:lineRule="auto"/>
              <w:jc w:val="both"/>
              <w:rPr>
                <w:rFonts w:ascii="Arial" w:hAnsi="Arial" w:cs="Arial"/>
                <w:sz w:val="20"/>
                <w:szCs w:val="20"/>
              </w:rPr>
            </w:pPr>
            <w:r w:rsidRPr="00F874CD">
              <w:rPr>
                <w:rFonts w:ascii="Arial" w:hAnsi="Arial" w:cs="Arial"/>
                <w:sz w:val="20"/>
                <w:szCs w:val="20"/>
              </w:rPr>
              <w:t>Sugere – se, que a Política de Saúde para os homens não dispute recursos com a Política de Saúde das mulheres, mas atue conjuntamente; reconheça que as necessidades do sexo masculino não se limitam ao câncer de próstata e outras enfermidades, levando em consideração aspectos psicossociais e culturais; invista na melhoria do</w:t>
            </w:r>
            <w:r w:rsidR="0046369F" w:rsidRPr="00F874CD">
              <w:rPr>
                <w:rFonts w:ascii="Arial" w:hAnsi="Arial" w:cs="Arial"/>
                <w:sz w:val="20"/>
                <w:szCs w:val="20"/>
              </w:rPr>
              <w:t>s sistemas de informação sobre S</w:t>
            </w:r>
            <w:r w:rsidRPr="00F874CD">
              <w:rPr>
                <w:rFonts w:ascii="Arial" w:hAnsi="Arial" w:cs="Arial"/>
                <w:sz w:val="20"/>
                <w:szCs w:val="20"/>
              </w:rPr>
              <w:t xml:space="preserve">aúde </w:t>
            </w:r>
            <w:r w:rsidR="0046369F" w:rsidRPr="00F874CD">
              <w:rPr>
                <w:rFonts w:ascii="Arial" w:hAnsi="Arial" w:cs="Arial"/>
                <w:sz w:val="20"/>
                <w:szCs w:val="20"/>
              </w:rPr>
              <w:t>do H</w:t>
            </w:r>
            <w:r w:rsidRPr="00F874CD">
              <w:rPr>
                <w:rFonts w:ascii="Arial" w:hAnsi="Arial" w:cs="Arial"/>
                <w:sz w:val="20"/>
                <w:szCs w:val="20"/>
              </w:rPr>
              <w:t>omem; respeite a diversidade dentro do próprio gênero.</w:t>
            </w:r>
          </w:p>
        </w:tc>
      </w:tr>
      <w:tr w:rsidR="00E26C27" w:rsidRPr="00F51050" w14:paraId="4F5A2B1A" w14:textId="77777777" w:rsidTr="00F874CD">
        <w:trPr>
          <w:trHeight w:val="416"/>
        </w:trPr>
        <w:tc>
          <w:tcPr>
            <w:tcW w:w="709" w:type="dxa"/>
          </w:tcPr>
          <w:p w14:paraId="26121146" w14:textId="77777777" w:rsidR="00E26C27"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22</w:t>
            </w:r>
            <w:r w:rsidR="00E26C27" w:rsidRPr="00F874CD">
              <w:rPr>
                <w:rFonts w:ascii="Arial" w:hAnsi="Arial" w:cs="Arial"/>
                <w:b/>
                <w:sz w:val="20"/>
                <w:szCs w:val="20"/>
              </w:rPr>
              <w:t>°</w:t>
            </w:r>
          </w:p>
        </w:tc>
        <w:tc>
          <w:tcPr>
            <w:tcW w:w="2098" w:type="dxa"/>
          </w:tcPr>
          <w:p w14:paraId="1E2D6D6B" w14:textId="77777777" w:rsidR="00E26C27" w:rsidRPr="00F874CD" w:rsidRDefault="00281048"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Extensão universitária: opinião de estudantes do </w:t>
            </w:r>
            <w:r w:rsidRPr="00F874CD">
              <w:rPr>
                <w:rFonts w:ascii="Arial" w:hAnsi="Arial" w:cs="Arial"/>
                <w:iCs/>
                <w:sz w:val="20"/>
                <w:szCs w:val="20"/>
                <w:bdr w:val="none" w:sz="0" w:space="0" w:color="auto" w:frame="1"/>
                <w:shd w:val="clear" w:color="auto" w:fill="FFFFFF"/>
              </w:rPr>
              <w:t>campus</w:t>
            </w:r>
            <w:r w:rsidRPr="00F874CD">
              <w:rPr>
                <w:rFonts w:ascii="Arial" w:hAnsi="Arial" w:cs="Arial"/>
                <w:sz w:val="20"/>
                <w:szCs w:val="20"/>
                <w:shd w:val="clear" w:color="auto" w:fill="FFFFFF"/>
              </w:rPr>
              <w:t> saúde de uma instituição pública da região metropolitana de Recife-PE</w:t>
            </w:r>
            <w:r w:rsidR="004E1027" w:rsidRPr="00F874CD">
              <w:rPr>
                <w:rFonts w:ascii="Arial" w:hAnsi="Arial" w:cs="Arial"/>
                <w:sz w:val="20"/>
                <w:szCs w:val="20"/>
                <w:shd w:val="clear" w:color="auto" w:fill="FFFFFF"/>
              </w:rPr>
              <w:t>.</w:t>
            </w:r>
          </w:p>
        </w:tc>
        <w:tc>
          <w:tcPr>
            <w:tcW w:w="2930" w:type="dxa"/>
          </w:tcPr>
          <w:p w14:paraId="4FCB642F" w14:textId="77777777" w:rsidR="00E26C27" w:rsidRPr="00F874CD" w:rsidRDefault="00281048" w:rsidP="0002299F">
            <w:pPr>
              <w:spacing w:after="300" w:line="360" w:lineRule="auto"/>
              <w:jc w:val="both"/>
              <w:rPr>
                <w:rFonts w:ascii="Arial" w:hAnsi="Arial" w:cs="Arial"/>
                <w:sz w:val="20"/>
                <w:szCs w:val="20"/>
              </w:rPr>
            </w:pPr>
            <w:r w:rsidRPr="00F874CD">
              <w:rPr>
                <w:rFonts w:ascii="Arial" w:hAnsi="Arial" w:cs="Arial"/>
                <w:sz w:val="20"/>
                <w:szCs w:val="20"/>
              </w:rPr>
              <w:t>Conhecer o entendimento dos universitários de uma instituição pública do Campus Saúde da Região Metropolitana de Recife-PE sobre projetos de extensão.</w:t>
            </w:r>
          </w:p>
        </w:tc>
        <w:tc>
          <w:tcPr>
            <w:tcW w:w="4252" w:type="dxa"/>
          </w:tcPr>
          <w:p w14:paraId="48CF2F66" w14:textId="77777777" w:rsidR="00E26C27" w:rsidRPr="00F874CD" w:rsidRDefault="00281048" w:rsidP="00281048">
            <w:pPr>
              <w:spacing w:after="300" w:line="360" w:lineRule="auto"/>
              <w:jc w:val="both"/>
              <w:rPr>
                <w:rFonts w:ascii="Arial" w:hAnsi="Arial" w:cs="Arial"/>
                <w:sz w:val="20"/>
                <w:szCs w:val="20"/>
              </w:rPr>
            </w:pPr>
            <w:r w:rsidRPr="00F874CD">
              <w:rPr>
                <w:rFonts w:ascii="Arial" w:hAnsi="Arial" w:cs="Arial"/>
                <w:sz w:val="20"/>
                <w:szCs w:val="20"/>
              </w:rPr>
              <w:t>Nos discursos dos extensionistas foi destacada a necessidade de uma postura crítica, de seu papel político e de sua responsabilidade social, preparados para agir de modo criativo e inovador, com base na compreensão de que a comunidade em que atua é protagonista de sua própria história de vida, como cidadãos com deveres e direitos, que devem ser garantidos no seio da sociedade.</w:t>
            </w:r>
          </w:p>
        </w:tc>
      </w:tr>
      <w:tr w:rsidR="004E1027" w:rsidRPr="00F51050" w14:paraId="2094637C" w14:textId="77777777" w:rsidTr="00F874CD">
        <w:trPr>
          <w:trHeight w:val="416"/>
        </w:trPr>
        <w:tc>
          <w:tcPr>
            <w:tcW w:w="709" w:type="dxa"/>
          </w:tcPr>
          <w:p w14:paraId="5134767C" w14:textId="77777777" w:rsidR="004E1027"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23º</w:t>
            </w:r>
          </w:p>
        </w:tc>
        <w:tc>
          <w:tcPr>
            <w:tcW w:w="2098" w:type="dxa"/>
          </w:tcPr>
          <w:p w14:paraId="64B25E6B" w14:textId="77777777" w:rsidR="004E1027" w:rsidRPr="00F874CD" w:rsidRDefault="004E1027" w:rsidP="005B1E7B">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rPr>
              <w:t>Gênero, saúde e análise de políticas: caminhos e (</w:t>
            </w:r>
            <w:proofErr w:type="spellStart"/>
            <w:r w:rsidRPr="00F874CD">
              <w:rPr>
                <w:rFonts w:ascii="Arial" w:hAnsi="Arial" w:cs="Arial"/>
                <w:sz w:val="20"/>
                <w:szCs w:val="20"/>
              </w:rPr>
              <w:t>des</w:t>
            </w:r>
            <w:proofErr w:type="spellEnd"/>
            <w:r w:rsidRPr="00F874CD">
              <w:rPr>
                <w:rFonts w:ascii="Arial" w:hAnsi="Arial" w:cs="Arial"/>
                <w:sz w:val="20"/>
                <w:szCs w:val="20"/>
              </w:rPr>
              <w:t>) caminhos.</w:t>
            </w:r>
          </w:p>
        </w:tc>
        <w:tc>
          <w:tcPr>
            <w:tcW w:w="2930" w:type="dxa"/>
          </w:tcPr>
          <w:p w14:paraId="29DD13E0" w14:textId="77777777" w:rsidR="004E1027" w:rsidRPr="00F874CD" w:rsidRDefault="004E1027" w:rsidP="0002299F">
            <w:pPr>
              <w:spacing w:after="300" w:line="360" w:lineRule="auto"/>
              <w:jc w:val="both"/>
              <w:rPr>
                <w:rFonts w:ascii="Arial" w:hAnsi="Arial" w:cs="Arial"/>
                <w:sz w:val="20"/>
                <w:szCs w:val="20"/>
              </w:rPr>
            </w:pPr>
            <w:r w:rsidRPr="00F874CD">
              <w:rPr>
                <w:rFonts w:ascii="Arial" w:hAnsi="Arial" w:cs="Arial"/>
                <w:sz w:val="20"/>
                <w:szCs w:val="20"/>
              </w:rPr>
              <w:t xml:space="preserve">Enfocar como objeto de pesquisa o lugar dos homens e das masculinidades nas políticas de direitos reprodutivos remete a refletir </w:t>
            </w:r>
            <w:r w:rsidRPr="00F874CD">
              <w:rPr>
                <w:rFonts w:ascii="Arial" w:hAnsi="Arial" w:cs="Arial"/>
                <w:sz w:val="20"/>
                <w:szCs w:val="20"/>
              </w:rPr>
              <w:lastRenderedPageBreak/>
              <w:t>de maneira crítica sobre a construção de um campo de conhecimento ancorado em elementos considerados masculinos: a área biomédica e a de formulação de políticas.</w:t>
            </w:r>
          </w:p>
        </w:tc>
        <w:tc>
          <w:tcPr>
            <w:tcW w:w="4252" w:type="dxa"/>
          </w:tcPr>
          <w:p w14:paraId="21504C86" w14:textId="77777777" w:rsidR="004E1027" w:rsidRPr="00F874CD" w:rsidRDefault="007369E2" w:rsidP="00281048">
            <w:pPr>
              <w:spacing w:after="300" w:line="360" w:lineRule="auto"/>
              <w:jc w:val="both"/>
              <w:rPr>
                <w:rFonts w:ascii="Arial" w:hAnsi="Arial" w:cs="Arial"/>
                <w:sz w:val="20"/>
                <w:szCs w:val="20"/>
              </w:rPr>
            </w:pPr>
            <w:r w:rsidRPr="00F874CD">
              <w:rPr>
                <w:rFonts w:ascii="Arial" w:hAnsi="Arial" w:cs="Arial"/>
                <w:sz w:val="20"/>
                <w:szCs w:val="20"/>
              </w:rPr>
              <w:lastRenderedPageBreak/>
              <w:t xml:space="preserve">É necessário reconhecer que as teorias de gênero que dialogam mais diretamente com o feminismo constituem um campo teórico-epistemológico em constante desenvolvimento e revisão e que os estudos </w:t>
            </w:r>
            <w:r w:rsidRPr="00F874CD">
              <w:rPr>
                <w:rFonts w:ascii="Arial" w:hAnsi="Arial" w:cs="Arial"/>
                <w:sz w:val="20"/>
                <w:szCs w:val="20"/>
              </w:rPr>
              <w:lastRenderedPageBreak/>
              <w:t xml:space="preserve">de gênero, embora por vezes considerados uma espécie de evolução do pensamento feminista, precisam resgatar os princípios críticos a partir dos quais foram forjados, ou seja, precisam resgatar a matriz </w:t>
            </w:r>
            <w:proofErr w:type="spellStart"/>
            <w:r w:rsidRPr="00F874CD">
              <w:rPr>
                <w:rFonts w:ascii="Arial" w:hAnsi="Arial" w:cs="Arial"/>
                <w:sz w:val="20"/>
                <w:szCs w:val="20"/>
              </w:rPr>
              <w:t>éticopolítica</w:t>
            </w:r>
            <w:proofErr w:type="spellEnd"/>
            <w:r w:rsidRPr="00F874CD">
              <w:rPr>
                <w:rFonts w:ascii="Arial" w:hAnsi="Arial" w:cs="Arial"/>
                <w:sz w:val="20"/>
                <w:szCs w:val="20"/>
              </w:rPr>
              <w:t xml:space="preserve"> feminista.</w:t>
            </w:r>
          </w:p>
        </w:tc>
      </w:tr>
      <w:tr w:rsidR="00DD7A51" w:rsidRPr="00F51050" w14:paraId="2FE1B3E1" w14:textId="77777777" w:rsidTr="00F874CD">
        <w:trPr>
          <w:trHeight w:val="416"/>
        </w:trPr>
        <w:tc>
          <w:tcPr>
            <w:tcW w:w="709" w:type="dxa"/>
          </w:tcPr>
          <w:p w14:paraId="77B9455D" w14:textId="77777777" w:rsidR="00DD7A51"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24</w:t>
            </w:r>
            <w:r w:rsidR="00DD7A51" w:rsidRPr="00F874CD">
              <w:rPr>
                <w:rFonts w:ascii="Arial" w:hAnsi="Arial" w:cs="Arial"/>
                <w:b/>
                <w:sz w:val="20"/>
                <w:szCs w:val="20"/>
              </w:rPr>
              <w:t>º</w:t>
            </w:r>
          </w:p>
        </w:tc>
        <w:tc>
          <w:tcPr>
            <w:tcW w:w="2098" w:type="dxa"/>
          </w:tcPr>
          <w:p w14:paraId="19A6FF44" w14:textId="77777777" w:rsidR="00DD7A51" w:rsidRPr="00F874CD" w:rsidRDefault="00DD7A51"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A Política de Atenção à Saúde do Homem no Brasil: os paradoxos da medicalização do corpo masculino.</w:t>
            </w:r>
          </w:p>
        </w:tc>
        <w:tc>
          <w:tcPr>
            <w:tcW w:w="2930" w:type="dxa"/>
          </w:tcPr>
          <w:p w14:paraId="369B9E8F" w14:textId="77777777" w:rsidR="00DD7A51" w:rsidRPr="00F874CD" w:rsidRDefault="00DD7A51" w:rsidP="0002299F">
            <w:pPr>
              <w:spacing w:after="300" w:line="360" w:lineRule="auto"/>
              <w:jc w:val="both"/>
              <w:rPr>
                <w:rFonts w:ascii="Arial" w:hAnsi="Arial" w:cs="Arial"/>
                <w:sz w:val="20"/>
                <w:szCs w:val="20"/>
              </w:rPr>
            </w:pPr>
            <w:r w:rsidRPr="00F874CD">
              <w:rPr>
                <w:rFonts w:ascii="Arial" w:hAnsi="Arial" w:cs="Arial"/>
                <w:sz w:val="20"/>
                <w:szCs w:val="20"/>
                <w:shd w:val="clear" w:color="auto" w:fill="FFFFFF"/>
              </w:rPr>
              <w:t>Analisar as ações da Sociedade Brasileira de Urologia (SBU) nos anos que precederam o lançamento dessa política, e sua atuação durante sua implantação, focalizada na caracterização da </w:t>
            </w:r>
            <w:r w:rsidRPr="00F874CD">
              <w:rPr>
                <w:rFonts w:ascii="Arial" w:hAnsi="Arial" w:cs="Arial"/>
                <w:iCs/>
                <w:sz w:val="20"/>
                <w:szCs w:val="20"/>
                <w:shd w:val="clear" w:color="auto" w:fill="FFFFFF"/>
              </w:rPr>
              <w:t>disfunção erétil</w:t>
            </w:r>
            <w:r w:rsidRPr="00F874CD">
              <w:rPr>
                <w:rFonts w:ascii="Arial" w:hAnsi="Arial" w:cs="Arial"/>
                <w:sz w:val="20"/>
                <w:szCs w:val="20"/>
                <w:shd w:val="clear" w:color="auto" w:fill="FFFFFF"/>
              </w:rPr>
              <w:t> como problema de Saúde Pública.</w:t>
            </w:r>
          </w:p>
        </w:tc>
        <w:tc>
          <w:tcPr>
            <w:tcW w:w="4252" w:type="dxa"/>
          </w:tcPr>
          <w:p w14:paraId="0B1E9909" w14:textId="77777777" w:rsidR="00DD7A51" w:rsidRPr="00F874CD" w:rsidRDefault="00DD7A51" w:rsidP="00E26C27">
            <w:pPr>
              <w:shd w:val="clear" w:color="auto" w:fill="FFFFFF"/>
              <w:spacing w:line="360" w:lineRule="auto"/>
              <w:jc w:val="both"/>
              <w:rPr>
                <w:rFonts w:ascii="Arial" w:hAnsi="Arial" w:cs="Arial"/>
                <w:sz w:val="20"/>
                <w:szCs w:val="20"/>
              </w:rPr>
            </w:pPr>
            <w:r w:rsidRPr="00F874CD">
              <w:rPr>
                <w:rFonts w:ascii="Arial" w:hAnsi="Arial" w:cs="Arial"/>
                <w:sz w:val="20"/>
                <w:szCs w:val="20"/>
              </w:rPr>
              <w:t>Uma ação educativa bem feita “modernizaria” os homens brasileiros, dissipando o pensamento mágico que os (</w:t>
            </w:r>
            <w:proofErr w:type="spellStart"/>
            <w:r w:rsidRPr="00F874CD">
              <w:rPr>
                <w:rFonts w:ascii="Arial" w:hAnsi="Arial" w:cs="Arial"/>
                <w:sz w:val="20"/>
                <w:szCs w:val="20"/>
              </w:rPr>
              <w:t>des</w:t>
            </w:r>
            <w:proofErr w:type="spellEnd"/>
            <w:r w:rsidRPr="00F874CD">
              <w:rPr>
                <w:rFonts w:ascii="Arial" w:hAnsi="Arial" w:cs="Arial"/>
                <w:sz w:val="20"/>
                <w:szCs w:val="20"/>
              </w:rPr>
              <w:t xml:space="preserve">)orienta e que os torna presas de </w:t>
            </w:r>
            <w:proofErr w:type="gramStart"/>
            <w:r w:rsidRPr="00F874CD">
              <w:rPr>
                <w:rFonts w:ascii="Arial" w:hAnsi="Arial" w:cs="Arial"/>
                <w:sz w:val="20"/>
                <w:szCs w:val="20"/>
              </w:rPr>
              <w:t>seu próprios preconceitos</w:t>
            </w:r>
            <w:proofErr w:type="gramEnd"/>
            <w:r w:rsidRPr="00F874CD">
              <w:rPr>
                <w:rFonts w:ascii="Arial" w:hAnsi="Arial" w:cs="Arial"/>
                <w:sz w:val="20"/>
                <w:szCs w:val="20"/>
              </w:rPr>
              <w:t>. Entretanto, a questão nos parece bastante mais complexa do que imaginam os defensores da nova política, pois essa situação paradoxal dos homens em relação a sua própria saúde e ao seu corpo.</w:t>
            </w:r>
          </w:p>
        </w:tc>
      </w:tr>
      <w:tr w:rsidR="00E26C27" w:rsidRPr="00F51050" w14:paraId="453D7273" w14:textId="77777777" w:rsidTr="00F874CD">
        <w:trPr>
          <w:trHeight w:val="416"/>
        </w:trPr>
        <w:tc>
          <w:tcPr>
            <w:tcW w:w="709" w:type="dxa"/>
          </w:tcPr>
          <w:p w14:paraId="00BE8EC4" w14:textId="77777777" w:rsidR="00E26C27"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25</w:t>
            </w:r>
            <w:r w:rsidR="00E26C27" w:rsidRPr="00F874CD">
              <w:rPr>
                <w:rFonts w:ascii="Arial" w:hAnsi="Arial" w:cs="Arial"/>
                <w:b/>
                <w:sz w:val="20"/>
                <w:szCs w:val="20"/>
              </w:rPr>
              <w:t>°</w:t>
            </w:r>
          </w:p>
        </w:tc>
        <w:tc>
          <w:tcPr>
            <w:tcW w:w="2098" w:type="dxa"/>
          </w:tcPr>
          <w:p w14:paraId="2977A861" w14:textId="77777777" w:rsidR="00E26C27" w:rsidRPr="00F874CD" w:rsidRDefault="00E26C27" w:rsidP="005B1E7B">
            <w:pPr>
              <w:autoSpaceDE w:val="0"/>
              <w:autoSpaceDN w:val="0"/>
              <w:adjustRightInd w:val="0"/>
              <w:spacing w:after="0" w:line="360" w:lineRule="auto"/>
              <w:jc w:val="both"/>
              <w:rPr>
                <w:rStyle w:val="A3"/>
                <w:rFonts w:ascii="Arial" w:hAnsi="Arial" w:cs="Arial"/>
                <w:color w:val="auto"/>
              </w:rPr>
            </w:pPr>
            <w:r w:rsidRPr="00F874CD">
              <w:rPr>
                <w:rFonts w:ascii="Arial" w:hAnsi="Arial" w:cs="Arial"/>
                <w:sz w:val="20"/>
                <w:szCs w:val="20"/>
              </w:rPr>
              <w:t>Prevalência de fatores de risco para doenças cardiovasculares entre homens de uma população urbana do Sudeste do Brasil.</w:t>
            </w:r>
          </w:p>
        </w:tc>
        <w:tc>
          <w:tcPr>
            <w:tcW w:w="2930" w:type="dxa"/>
          </w:tcPr>
          <w:p w14:paraId="6E836D66" w14:textId="77777777" w:rsidR="00E26C27" w:rsidRPr="00F874CD" w:rsidRDefault="00E26C27" w:rsidP="0002299F">
            <w:pPr>
              <w:spacing w:after="300" w:line="360" w:lineRule="auto"/>
              <w:jc w:val="both"/>
              <w:rPr>
                <w:rFonts w:ascii="Arial" w:hAnsi="Arial" w:cs="Arial"/>
                <w:sz w:val="20"/>
                <w:szCs w:val="20"/>
              </w:rPr>
            </w:pPr>
            <w:r w:rsidRPr="00F874CD">
              <w:rPr>
                <w:rFonts w:ascii="Arial" w:hAnsi="Arial" w:cs="Arial"/>
                <w:sz w:val="20"/>
                <w:szCs w:val="20"/>
              </w:rPr>
              <w:t>Estimar a prevalência e o grau de simultaneidade do tabagismo, da inatividade física, do sobrepeso/obesidade, da pressão arterial limítrofe e da hipertensão arterial em uma população masculina adulta residente na cidade de Juiz de Fora, Estado de Minas Gerais.</w:t>
            </w:r>
          </w:p>
        </w:tc>
        <w:tc>
          <w:tcPr>
            <w:tcW w:w="4252" w:type="dxa"/>
          </w:tcPr>
          <w:p w14:paraId="4308D76E" w14:textId="77777777" w:rsidR="00E26C27" w:rsidRPr="00F874CD" w:rsidRDefault="00E26C27" w:rsidP="00E26C27">
            <w:pPr>
              <w:shd w:val="clear" w:color="auto" w:fill="FFFFFF"/>
              <w:spacing w:line="360" w:lineRule="auto"/>
              <w:jc w:val="both"/>
              <w:rPr>
                <w:rFonts w:ascii="Arial" w:hAnsi="Arial" w:cs="Arial"/>
                <w:sz w:val="20"/>
                <w:szCs w:val="20"/>
              </w:rPr>
            </w:pPr>
            <w:r w:rsidRPr="00F874CD">
              <w:rPr>
                <w:rFonts w:ascii="Arial" w:hAnsi="Arial" w:cs="Arial"/>
                <w:sz w:val="20"/>
                <w:szCs w:val="20"/>
              </w:rPr>
              <w:t>Neste estudo conclui-se a importância da Estratégia Saúde da Família no monitoramento dos fatores de risco na população masculina. Considerando a baixa frequência desse subgrupo populacional aos serviços de saúde, a utilização das visitas domiciliares e a integração dos Agentes Comunitários de Saúde às comunidades – pilares centrais da Estratégia Saúde da Família – passam a ter papel fundamental na detecção de situações de risco e implementação de propostas de ação especificamente voltadas para este subgrupo.</w:t>
            </w:r>
          </w:p>
        </w:tc>
      </w:tr>
      <w:tr w:rsidR="0095587A" w:rsidRPr="00F51050" w14:paraId="0733AEBC" w14:textId="77777777" w:rsidTr="00F874CD">
        <w:trPr>
          <w:trHeight w:val="416"/>
        </w:trPr>
        <w:tc>
          <w:tcPr>
            <w:tcW w:w="709" w:type="dxa"/>
          </w:tcPr>
          <w:p w14:paraId="615C774C" w14:textId="77777777" w:rsidR="0095587A"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26º</w:t>
            </w:r>
          </w:p>
        </w:tc>
        <w:tc>
          <w:tcPr>
            <w:tcW w:w="2098" w:type="dxa"/>
          </w:tcPr>
          <w:p w14:paraId="3359906D" w14:textId="77777777" w:rsidR="0095587A" w:rsidRPr="00F874CD" w:rsidRDefault="0095587A"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Percepção do usuário da Estratégia Saúde da Família sobre a função do enfermeiro. </w:t>
            </w:r>
          </w:p>
        </w:tc>
        <w:tc>
          <w:tcPr>
            <w:tcW w:w="2930" w:type="dxa"/>
          </w:tcPr>
          <w:p w14:paraId="0E067C11" w14:textId="77777777" w:rsidR="0095587A" w:rsidRPr="00F874CD" w:rsidRDefault="0095587A" w:rsidP="0002299F">
            <w:pPr>
              <w:spacing w:after="300" w:line="360" w:lineRule="auto"/>
              <w:jc w:val="both"/>
              <w:rPr>
                <w:rFonts w:ascii="Arial" w:hAnsi="Arial" w:cs="Arial"/>
                <w:sz w:val="20"/>
                <w:szCs w:val="20"/>
              </w:rPr>
            </w:pPr>
            <w:r w:rsidRPr="00F874CD">
              <w:rPr>
                <w:rFonts w:ascii="Arial" w:hAnsi="Arial" w:cs="Arial"/>
                <w:sz w:val="20"/>
                <w:szCs w:val="20"/>
              </w:rPr>
              <w:t>Identificar e analisar a percepção que usuários de ESF têm da função do enfermeiro.</w:t>
            </w:r>
          </w:p>
        </w:tc>
        <w:tc>
          <w:tcPr>
            <w:tcW w:w="4252" w:type="dxa"/>
          </w:tcPr>
          <w:p w14:paraId="29D2632E" w14:textId="77777777" w:rsidR="0095587A" w:rsidRPr="00F874CD" w:rsidRDefault="0095587A" w:rsidP="00E26C27">
            <w:pPr>
              <w:shd w:val="clear" w:color="auto" w:fill="FFFFFF"/>
              <w:spacing w:line="360" w:lineRule="auto"/>
              <w:jc w:val="both"/>
              <w:rPr>
                <w:rFonts w:ascii="Arial" w:hAnsi="Arial" w:cs="Arial"/>
                <w:sz w:val="20"/>
                <w:szCs w:val="20"/>
              </w:rPr>
            </w:pPr>
            <w:r w:rsidRPr="00F874CD">
              <w:rPr>
                <w:rFonts w:ascii="Arial" w:hAnsi="Arial" w:cs="Arial"/>
                <w:sz w:val="20"/>
                <w:szCs w:val="20"/>
              </w:rPr>
              <w:t xml:space="preserve">A Atenção </w:t>
            </w:r>
            <w:r w:rsidR="00DA685B" w:rsidRPr="00F874CD">
              <w:rPr>
                <w:rFonts w:ascii="Arial" w:hAnsi="Arial" w:cs="Arial"/>
                <w:sz w:val="20"/>
                <w:szCs w:val="20"/>
              </w:rPr>
              <w:t>Primária</w:t>
            </w:r>
            <w:r w:rsidRPr="00F874CD">
              <w:rPr>
                <w:rFonts w:ascii="Arial" w:hAnsi="Arial" w:cs="Arial"/>
                <w:sz w:val="20"/>
                <w:szCs w:val="20"/>
              </w:rPr>
              <w:t xml:space="preserve"> requer dos profissionais de saúde habilidades, muitas vezes não adquiridas durante a formação acadêmica. Assim, acredita-se que a desarmonia entre o trabalho desenvolvido pelos enfermeiros e o novo modelo de atenção proposto decorra da falta de preparo desse profissional, o qual não transferiu, de forma plena e adequada, o seu foco assistencial para o indivíduo como ser social, sujeito e objeto da saúde comunitária. Além disso, a inespecificidade do trabalho do enfermeiro, observada nos relatos dos </w:t>
            </w:r>
            <w:r w:rsidRPr="00F874CD">
              <w:rPr>
                <w:rFonts w:ascii="Arial" w:hAnsi="Arial" w:cs="Arial"/>
                <w:sz w:val="20"/>
                <w:szCs w:val="20"/>
              </w:rPr>
              <w:lastRenderedPageBreak/>
              <w:t>usuários, pode ter sua origem na atuação dos próprios profissionais, que ainda “não se encontraram” dentro do trabalho da ESF, agregando a si funções e afazeres que não lhes são próprios</w:t>
            </w:r>
          </w:p>
        </w:tc>
      </w:tr>
      <w:tr w:rsidR="00A70CDB" w14:paraId="780ACC0D" w14:textId="77777777" w:rsidTr="00F874CD">
        <w:trPr>
          <w:trHeight w:val="1153"/>
        </w:trPr>
        <w:tc>
          <w:tcPr>
            <w:tcW w:w="709" w:type="dxa"/>
          </w:tcPr>
          <w:p w14:paraId="64C31FA9" w14:textId="77777777" w:rsidR="00A70CDB"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27º</w:t>
            </w:r>
          </w:p>
        </w:tc>
        <w:tc>
          <w:tcPr>
            <w:tcW w:w="2098" w:type="dxa"/>
          </w:tcPr>
          <w:p w14:paraId="2CA28D88" w14:textId="77777777" w:rsidR="00A70CDB" w:rsidRPr="00F874CD" w:rsidRDefault="00A70CDB" w:rsidP="005B1E7B">
            <w:pPr>
              <w:spacing w:after="0" w:line="360" w:lineRule="auto"/>
              <w:jc w:val="both"/>
              <w:rPr>
                <w:rFonts w:ascii="Arial" w:hAnsi="Arial" w:cs="Arial"/>
                <w:bCs/>
                <w:sz w:val="20"/>
                <w:szCs w:val="20"/>
              </w:rPr>
            </w:pPr>
            <w:r w:rsidRPr="00F874CD">
              <w:rPr>
                <w:rFonts w:ascii="Arial" w:hAnsi="Arial" w:cs="Arial"/>
                <w:sz w:val="20"/>
                <w:szCs w:val="20"/>
              </w:rPr>
              <w:t xml:space="preserve">A experiência de pais participantes de um grupo de educação para saúde no pré-natal. </w:t>
            </w:r>
          </w:p>
        </w:tc>
        <w:tc>
          <w:tcPr>
            <w:tcW w:w="2930" w:type="dxa"/>
          </w:tcPr>
          <w:p w14:paraId="731C6CE6" w14:textId="77777777" w:rsidR="00A70CDB" w:rsidRPr="00F874CD" w:rsidRDefault="00A70CDB"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Descrever a experiência de pais que participaram em um grupo de educação para a saúde realizado na assistência pré-natal.</w:t>
            </w:r>
          </w:p>
        </w:tc>
        <w:tc>
          <w:tcPr>
            <w:tcW w:w="4252" w:type="dxa"/>
          </w:tcPr>
          <w:p w14:paraId="248AB33C" w14:textId="77777777" w:rsidR="00A70CDB" w:rsidRPr="00F874CD" w:rsidRDefault="00A70CDB"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A participação ativa do pai nas atividades educativas da assistência pré-natal deve ser incentivada porque esta medida produz benefícios para ele e, consequentemente, para sua família e a sociedade.</w:t>
            </w:r>
          </w:p>
        </w:tc>
      </w:tr>
      <w:tr w:rsidR="005B1E7B" w14:paraId="143D9585" w14:textId="77777777" w:rsidTr="00F874CD">
        <w:trPr>
          <w:trHeight w:val="1153"/>
        </w:trPr>
        <w:tc>
          <w:tcPr>
            <w:tcW w:w="709" w:type="dxa"/>
          </w:tcPr>
          <w:p w14:paraId="514304F5" w14:textId="77777777" w:rsidR="005B1E7B"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28</w:t>
            </w:r>
            <w:r w:rsidR="005B1E7B" w:rsidRPr="00F874CD">
              <w:rPr>
                <w:rFonts w:ascii="Arial" w:hAnsi="Arial" w:cs="Arial"/>
                <w:b/>
                <w:sz w:val="20"/>
                <w:szCs w:val="20"/>
              </w:rPr>
              <w:t>º</w:t>
            </w:r>
          </w:p>
        </w:tc>
        <w:tc>
          <w:tcPr>
            <w:tcW w:w="2098" w:type="dxa"/>
          </w:tcPr>
          <w:p w14:paraId="13221D1F" w14:textId="77777777" w:rsidR="005B1E7B" w:rsidRPr="00F874CD" w:rsidRDefault="005B1E7B" w:rsidP="005B1E7B">
            <w:pPr>
              <w:spacing w:after="0" w:line="360" w:lineRule="auto"/>
              <w:jc w:val="both"/>
              <w:rPr>
                <w:rFonts w:ascii="Arial" w:hAnsi="Arial" w:cs="Arial"/>
                <w:sz w:val="20"/>
                <w:szCs w:val="20"/>
              </w:rPr>
            </w:pPr>
            <w:r w:rsidRPr="00F874CD">
              <w:rPr>
                <w:rFonts w:ascii="Arial" w:hAnsi="Arial" w:cs="Arial"/>
                <w:bCs/>
                <w:sz w:val="20"/>
                <w:szCs w:val="20"/>
              </w:rPr>
              <w:t>A influência</w:t>
            </w:r>
            <w:r w:rsidR="00A431C6" w:rsidRPr="00F874CD">
              <w:rPr>
                <w:rFonts w:ascii="Arial" w:hAnsi="Arial" w:cs="Arial"/>
                <w:bCs/>
                <w:sz w:val="20"/>
                <w:szCs w:val="20"/>
              </w:rPr>
              <w:t xml:space="preserve"> de um programa de educação na Saúde do H</w:t>
            </w:r>
            <w:r w:rsidRPr="00F874CD">
              <w:rPr>
                <w:rFonts w:ascii="Arial" w:hAnsi="Arial" w:cs="Arial"/>
                <w:bCs/>
                <w:sz w:val="20"/>
                <w:szCs w:val="20"/>
              </w:rPr>
              <w:t>omem.</w:t>
            </w:r>
          </w:p>
        </w:tc>
        <w:tc>
          <w:tcPr>
            <w:tcW w:w="2930" w:type="dxa"/>
          </w:tcPr>
          <w:p w14:paraId="1EC3FA3E" w14:textId="77777777" w:rsidR="005B1E7B" w:rsidRPr="00F874CD" w:rsidRDefault="005B1E7B"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Proporcionar a indivíduos do sexo masculino conhecimentos sobre aspectos globais da saúde e verificar se o programa de educação em saúde trouxe benefícios e mudanças em suas vidas</w:t>
            </w:r>
          </w:p>
        </w:tc>
        <w:tc>
          <w:tcPr>
            <w:tcW w:w="4252" w:type="dxa"/>
          </w:tcPr>
          <w:p w14:paraId="5F63D70A" w14:textId="77777777" w:rsidR="005B1E7B" w:rsidRPr="00F874CD" w:rsidRDefault="005B1E7B"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Concluiu-se q</w:t>
            </w:r>
            <w:r w:rsidR="0046369F" w:rsidRPr="00F874CD">
              <w:rPr>
                <w:rFonts w:ascii="Arial" w:hAnsi="Arial" w:cs="Arial"/>
                <w:sz w:val="20"/>
                <w:szCs w:val="20"/>
              </w:rPr>
              <w:t>ue a estratégia de educação em Saúde do H</w:t>
            </w:r>
            <w:r w:rsidRPr="00F874CD">
              <w:rPr>
                <w:rFonts w:ascii="Arial" w:hAnsi="Arial" w:cs="Arial"/>
                <w:sz w:val="20"/>
                <w:szCs w:val="20"/>
              </w:rPr>
              <w:t>omem produziu impacto positivo no conhecimento sobre as doenças. A análise do DSC revelou maior conscientização sobre a importância da prevenção e da adoção de hábitos de vida saudáveis. A partir disso, revela-se necessária a ampliação das ações voltadas a esse grupo,</w:t>
            </w:r>
            <w:r w:rsidR="00A431C6" w:rsidRPr="00F874CD">
              <w:rPr>
                <w:rFonts w:ascii="Arial" w:hAnsi="Arial" w:cs="Arial"/>
                <w:sz w:val="20"/>
                <w:szCs w:val="20"/>
              </w:rPr>
              <w:t xml:space="preserve"> que é pouco contemplado pelas Políticas P</w:t>
            </w:r>
            <w:r w:rsidRPr="00F874CD">
              <w:rPr>
                <w:rFonts w:ascii="Arial" w:hAnsi="Arial" w:cs="Arial"/>
                <w:sz w:val="20"/>
                <w:szCs w:val="20"/>
              </w:rPr>
              <w:t>úblicas de saúde, conforme verificado na literatura.</w:t>
            </w:r>
          </w:p>
        </w:tc>
      </w:tr>
      <w:tr w:rsidR="00600FDA" w14:paraId="5730E6C3" w14:textId="77777777" w:rsidTr="00F874CD">
        <w:trPr>
          <w:trHeight w:val="1153"/>
        </w:trPr>
        <w:tc>
          <w:tcPr>
            <w:tcW w:w="709" w:type="dxa"/>
          </w:tcPr>
          <w:p w14:paraId="199DBE99" w14:textId="77777777" w:rsidR="00600FDA"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29º</w:t>
            </w:r>
          </w:p>
        </w:tc>
        <w:tc>
          <w:tcPr>
            <w:tcW w:w="2098" w:type="dxa"/>
          </w:tcPr>
          <w:p w14:paraId="53A5BEA9" w14:textId="77777777" w:rsidR="00600FDA" w:rsidRPr="00F874CD" w:rsidRDefault="00600FDA" w:rsidP="005B1E7B">
            <w:pPr>
              <w:spacing w:after="0" w:line="360" w:lineRule="auto"/>
              <w:jc w:val="both"/>
              <w:rPr>
                <w:rFonts w:ascii="Arial" w:hAnsi="Arial" w:cs="Arial"/>
                <w:bCs/>
                <w:sz w:val="20"/>
                <w:szCs w:val="20"/>
              </w:rPr>
            </w:pPr>
            <w:r w:rsidRPr="00F874CD">
              <w:rPr>
                <w:rFonts w:ascii="Arial" w:hAnsi="Arial" w:cs="Arial"/>
                <w:bCs/>
                <w:color w:val="000000"/>
                <w:sz w:val="20"/>
                <w:szCs w:val="20"/>
                <w:shd w:val="clear" w:color="auto" w:fill="FFFFFF"/>
              </w:rPr>
              <w:t>Acesso da população masculina aos Serviços de Saúde: alguns caminhos para o enfrentamento de vulnerabilidades</w:t>
            </w:r>
          </w:p>
        </w:tc>
        <w:tc>
          <w:tcPr>
            <w:tcW w:w="2930" w:type="dxa"/>
          </w:tcPr>
          <w:p w14:paraId="18903363" w14:textId="77777777" w:rsidR="00600FDA" w:rsidRPr="00F874CD" w:rsidRDefault="00600FDA"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Apresenta uma breve discussão da literatura recente</w:t>
            </w:r>
            <w:r w:rsidR="0046369F" w:rsidRPr="00F874CD">
              <w:rPr>
                <w:rFonts w:ascii="Arial" w:hAnsi="Arial" w:cs="Arial"/>
                <w:sz w:val="20"/>
                <w:szCs w:val="20"/>
                <w:shd w:val="clear" w:color="auto" w:fill="FFFFFF"/>
              </w:rPr>
              <w:t xml:space="preserve"> sobre o acesso dos homens aos Serviços de S</w:t>
            </w:r>
            <w:r w:rsidRPr="00F874CD">
              <w:rPr>
                <w:rFonts w:ascii="Arial" w:hAnsi="Arial" w:cs="Arial"/>
                <w:sz w:val="20"/>
                <w:szCs w:val="20"/>
                <w:shd w:val="clear" w:color="auto" w:fill="FFFFFF"/>
              </w:rPr>
              <w:t>aúde no Sistema Único de Saúde (SUS) e analisa alguns aspectos da Política Nacional de Atenção Integral à Saúde do Homem e suas contribuições para o enfrentamento das vulnerabilidades masculinas.</w:t>
            </w:r>
          </w:p>
        </w:tc>
        <w:tc>
          <w:tcPr>
            <w:tcW w:w="4252" w:type="dxa"/>
          </w:tcPr>
          <w:p w14:paraId="6F101635" w14:textId="77777777" w:rsidR="00600FDA" w:rsidRPr="00F874CD" w:rsidRDefault="00600FDA"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Enfatiza – se, a importância desses processos no quadro sanitário brasileiro e sua potencialidade para o fortalecimento das políticas e das ações voltadas à promoção do cuidado integral e equânime aos homens. Cabe-nos reiterar a relevância e o papel das ações de monitoramento e avaliação dessa política, pelos gestores, equipes técnicas, pesquisadores, conselheiros de saúde e movimentos sociais afins, quanto à produção, análise e incorporação permanente de informações estratégicas que possam aprimorar os processos de trabalho para redução das desigualdades no acesso dos homens no SUS.</w:t>
            </w:r>
          </w:p>
        </w:tc>
      </w:tr>
      <w:tr w:rsidR="00E91908" w14:paraId="3454168B" w14:textId="77777777" w:rsidTr="00F874CD">
        <w:trPr>
          <w:trHeight w:val="1153"/>
        </w:trPr>
        <w:tc>
          <w:tcPr>
            <w:tcW w:w="709" w:type="dxa"/>
          </w:tcPr>
          <w:p w14:paraId="0A11BC42" w14:textId="77777777" w:rsidR="00E91908" w:rsidRPr="00F874CD" w:rsidRDefault="000130D1" w:rsidP="00AB37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30º</w:t>
            </w:r>
          </w:p>
        </w:tc>
        <w:tc>
          <w:tcPr>
            <w:tcW w:w="2098" w:type="dxa"/>
          </w:tcPr>
          <w:p w14:paraId="656FD54A" w14:textId="77777777" w:rsidR="00E91908" w:rsidRPr="00F874CD" w:rsidRDefault="00E91908" w:rsidP="005B1E7B">
            <w:pPr>
              <w:spacing w:after="0" w:line="360" w:lineRule="auto"/>
              <w:jc w:val="both"/>
              <w:rPr>
                <w:rFonts w:ascii="Arial" w:hAnsi="Arial" w:cs="Arial"/>
                <w:bCs/>
                <w:sz w:val="20"/>
                <w:szCs w:val="20"/>
              </w:rPr>
            </w:pPr>
            <w:r w:rsidRPr="00F874CD">
              <w:rPr>
                <w:rFonts w:ascii="Arial" w:hAnsi="Arial" w:cs="Arial"/>
                <w:sz w:val="20"/>
                <w:szCs w:val="20"/>
              </w:rPr>
              <w:t xml:space="preserve"> A participação do homem/pai na vida da mulher e do filho no período do puerpério. </w:t>
            </w:r>
          </w:p>
        </w:tc>
        <w:tc>
          <w:tcPr>
            <w:tcW w:w="2930" w:type="dxa"/>
          </w:tcPr>
          <w:p w14:paraId="0E566342" w14:textId="77777777" w:rsidR="00E91908" w:rsidRPr="00F874CD" w:rsidRDefault="00E91908"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Refletir sobre a temática da paternidade quando presente em espaços socialmente identificados como femininos.</w:t>
            </w:r>
          </w:p>
        </w:tc>
        <w:tc>
          <w:tcPr>
            <w:tcW w:w="4252" w:type="dxa"/>
          </w:tcPr>
          <w:p w14:paraId="232A999E" w14:textId="77777777" w:rsidR="00E91908" w:rsidRPr="00F874CD" w:rsidRDefault="00E91908" w:rsidP="005B1E7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A participação do pai em momentos que vão desde o pré-natal até a consulta puerperal tem sido gradativa, no entanto ressaltamos que tais inserções possibilitam repercussões positivas nos espaços da residência / relações com a família, cujas falas acima conseguem expor as opiniões que os pais têm </w:t>
            </w:r>
            <w:r w:rsidRPr="00F874CD">
              <w:rPr>
                <w:rFonts w:ascii="Arial" w:hAnsi="Arial" w:cs="Arial"/>
                <w:sz w:val="20"/>
                <w:szCs w:val="20"/>
              </w:rPr>
              <w:lastRenderedPageBreak/>
              <w:t>sobre suas inserções neste contexto. Desta maneira, pode ser observado a partir das falas dos próprios pais, que a presença paterna na sala de vacinação / teste do Pezinho e a participação dos cuidados com os recém-nascidos, ainda não são legitimadas no campo masculino, ratificando a divisão de papéis e as diferenças nas relações de gênero.</w:t>
            </w:r>
          </w:p>
        </w:tc>
      </w:tr>
      <w:tr w:rsidR="00545F33" w:rsidRPr="008B2A5E" w14:paraId="5C834E76" w14:textId="77777777" w:rsidTr="00F874CD">
        <w:trPr>
          <w:trHeight w:val="1206"/>
        </w:trPr>
        <w:tc>
          <w:tcPr>
            <w:tcW w:w="709" w:type="dxa"/>
          </w:tcPr>
          <w:p w14:paraId="18F1ABAA" w14:textId="77777777" w:rsidR="00545F33" w:rsidRPr="00F874CD" w:rsidRDefault="00BB52AB" w:rsidP="00545F33">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31</w:t>
            </w:r>
            <w:r w:rsidR="00545F33" w:rsidRPr="00F874CD">
              <w:rPr>
                <w:rFonts w:ascii="Arial" w:hAnsi="Arial" w:cs="Arial"/>
                <w:b/>
                <w:sz w:val="20"/>
                <w:szCs w:val="20"/>
              </w:rPr>
              <w:t>º</w:t>
            </w:r>
          </w:p>
        </w:tc>
        <w:tc>
          <w:tcPr>
            <w:tcW w:w="2098" w:type="dxa"/>
          </w:tcPr>
          <w:p w14:paraId="0A535215" w14:textId="77777777" w:rsidR="00545F33" w:rsidRPr="00F874CD" w:rsidRDefault="00545F33" w:rsidP="00545F3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Necessidades de saúde e masculinidades:</w:t>
            </w:r>
          </w:p>
          <w:p w14:paraId="3980A162" w14:textId="77777777" w:rsidR="00545F33" w:rsidRPr="00F874CD" w:rsidRDefault="00545F33" w:rsidP="00545F3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Atenção Primária no cuidado aos homens.</w:t>
            </w:r>
          </w:p>
        </w:tc>
        <w:tc>
          <w:tcPr>
            <w:tcW w:w="2930" w:type="dxa"/>
          </w:tcPr>
          <w:p w14:paraId="16BBF775" w14:textId="77777777" w:rsidR="00545F33" w:rsidRPr="00F874CD" w:rsidRDefault="00545F33" w:rsidP="00545F3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Analisar as relações entre masculinidades e cuidados de saúde.</w:t>
            </w:r>
          </w:p>
        </w:tc>
        <w:tc>
          <w:tcPr>
            <w:tcW w:w="4252" w:type="dxa"/>
          </w:tcPr>
          <w:p w14:paraId="44110896" w14:textId="77777777" w:rsidR="00545F33" w:rsidRPr="00F874CD" w:rsidRDefault="00545F33" w:rsidP="00545F3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O estudo evidencia necessidades da produção de cuidados quanto à requalificação de sua resposta assistencial quando se a quer integral, pois a complexidade da Atenção Primária não é superposta à das patologias, devendo reconstruir- se como produção de cuidados 12,20, até para desconstruir junto aos usuários a medicalização como a única e melhor leitura das necessidades de saúde. É importante também que se amplie a produção científica neste tema, enriquecendo o debate.</w:t>
            </w:r>
          </w:p>
        </w:tc>
      </w:tr>
      <w:tr w:rsidR="009930CB" w14:paraId="6A9A7B0E" w14:textId="77777777" w:rsidTr="00F874CD">
        <w:trPr>
          <w:trHeight w:val="1153"/>
        </w:trPr>
        <w:tc>
          <w:tcPr>
            <w:tcW w:w="709" w:type="dxa"/>
          </w:tcPr>
          <w:p w14:paraId="3465FB41" w14:textId="77777777" w:rsidR="009930CB" w:rsidRPr="00F874CD" w:rsidRDefault="00BB52AB" w:rsidP="00545F33">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32</w:t>
            </w:r>
            <w:r w:rsidR="009930CB" w:rsidRPr="00F874CD">
              <w:rPr>
                <w:rFonts w:ascii="Arial" w:hAnsi="Arial" w:cs="Arial"/>
                <w:b/>
                <w:sz w:val="20"/>
                <w:szCs w:val="20"/>
              </w:rPr>
              <w:t>º</w:t>
            </w:r>
          </w:p>
        </w:tc>
        <w:tc>
          <w:tcPr>
            <w:tcW w:w="2098" w:type="dxa"/>
          </w:tcPr>
          <w:p w14:paraId="4764C627" w14:textId="77777777" w:rsidR="009930CB" w:rsidRPr="00F874CD" w:rsidRDefault="009930CB" w:rsidP="00545F33">
            <w:pPr>
              <w:autoSpaceDE w:val="0"/>
              <w:autoSpaceDN w:val="0"/>
              <w:adjustRightInd w:val="0"/>
              <w:spacing w:after="0" w:line="360" w:lineRule="auto"/>
              <w:jc w:val="both"/>
              <w:rPr>
                <w:rStyle w:val="A3"/>
                <w:rFonts w:ascii="Arial" w:hAnsi="Arial" w:cs="Arial"/>
                <w:color w:val="auto"/>
              </w:rPr>
            </w:pPr>
            <w:r w:rsidRPr="00F874CD">
              <w:rPr>
                <w:rStyle w:val="A3"/>
                <w:rFonts w:ascii="Arial" w:hAnsi="Arial" w:cs="Arial"/>
                <w:color w:val="auto"/>
              </w:rPr>
              <w:t xml:space="preserve">O Homem na Estratégia Saúde da Família </w:t>
            </w:r>
          </w:p>
        </w:tc>
        <w:tc>
          <w:tcPr>
            <w:tcW w:w="2930" w:type="dxa"/>
          </w:tcPr>
          <w:p w14:paraId="0012A256" w14:textId="77777777" w:rsidR="009930CB" w:rsidRPr="00F874CD" w:rsidRDefault="009930CB" w:rsidP="00545F33">
            <w:pPr>
              <w:shd w:val="clear" w:color="auto" w:fill="FFFFFF"/>
              <w:spacing w:line="360" w:lineRule="auto"/>
              <w:jc w:val="both"/>
              <w:rPr>
                <w:rStyle w:val="TtulodoLivro"/>
                <w:rFonts w:ascii="Arial" w:hAnsi="Arial" w:cs="Arial"/>
                <w:b w:val="0"/>
                <w:i w:val="0"/>
                <w:sz w:val="20"/>
                <w:szCs w:val="20"/>
              </w:rPr>
            </w:pPr>
            <w:r w:rsidRPr="00F874CD">
              <w:rPr>
                <w:rStyle w:val="TtulodoLivro"/>
                <w:rFonts w:ascii="Arial" w:hAnsi="Arial" w:cs="Arial"/>
                <w:b w:val="0"/>
                <w:i w:val="0"/>
                <w:sz w:val="20"/>
                <w:szCs w:val="20"/>
              </w:rPr>
              <w:t xml:space="preserve">Identificar a frequência com que os homens utilizam os serviços oferecidos na Atenção </w:t>
            </w:r>
            <w:r w:rsidR="00DA685B" w:rsidRPr="00F874CD">
              <w:rPr>
                <w:rStyle w:val="TtulodoLivro"/>
                <w:rFonts w:ascii="Arial" w:hAnsi="Arial" w:cs="Arial"/>
                <w:b w:val="0"/>
                <w:i w:val="0"/>
                <w:sz w:val="20"/>
                <w:szCs w:val="20"/>
              </w:rPr>
              <w:t>Primária</w:t>
            </w:r>
            <w:r w:rsidRPr="00F874CD">
              <w:rPr>
                <w:rStyle w:val="TtulodoLivro"/>
                <w:rFonts w:ascii="Arial" w:hAnsi="Arial" w:cs="Arial"/>
                <w:b w:val="0"/>
                <w:i w:val="0"/>
                <w:sz w:val="20"/>
                <w:szCs w:val="20"/>
              </w:rPr>
              <w:t xml:space="preserve"> à Saúde e seus conhecimentos sobre a ESF.</w:t>
            </w:r>
          </w:p>
        </w:tc>
        <w:tc>
          <w:tcPr>
            <w:tcW w:w="4252" w:type="dxa"/>
          </w:tcPr>
          <w:p w14:paraId="65EA5A63" w14:textId="77777777" w:rsidR="009930CB" w:rsidRPr="00F874CD" w:rsidRDefault="009930CB" w:rsidP="00545F33">
            <w:pPr>
              <w:shd w:val="clear" w:color="auto" w:fill="FFFFFF"/>
              <w:spacing w:line="360" w:lineRule="auto"/>
              <w:jc w:val="both"/>
              <w:rPr>
                <w:rStyle w:val="TtulodoLivro"/>
                <w:rFonts w:ascii="Arial" w:hAnsi="Arial" w:cs="Arial"/>
                <w:b w:val="0"/>
                <w:i w:val="0"/>
                <w:sz w:val="20"/>
                <w:szCs w:val="20"/>
              </w:rPr>
            </w:pPr>
            <w:r w:rsidRPr="00F874CD">
              <w:rPr>
                <w:rStyle w:val="TtulodoLivro"/>
                <w:rFonts w:ascii="Arial" w:hAnsi="Arial" w:cs="Arial"/>
                <w:b w:val="0"/>
                <w:i w:val="0"/>
                <w:sz w:val="20"/>
                <w:szCs w:val="20"/>
              </w:rPr>
              <w:t>O estudo aponta para a necessidade de informar os homens sobre a finalidade da ESF para serem alertados sobre a importância da adoção de medidas voltadas à Promoção da Saúde.</w:t>
            </w:r>
          </w:p>
        </w:tc>
      </w:tr>
      <w:tr w:rsidR="00221D91" w14:paraId="7B687A62" w14:textId="77777777" w:rsidTr="00F874CD">
        <w:trPr>
          <w:trHeight w:val="1153"/>
        </w:trPr>
        <w:tc>
          <w:tcPr>
            <w:tcW w:w="709" w:type="dxa"/>
          </w:tcPr>
          <w:p w14:paraId="436FAF90" w14:textId="77777777" w:rsidR="00221D91" w:rsidRPr="00F874CD" w:rsidRDefault="00BB52AB" w:rsidP="00545F33">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33</w:t>
            </w:r>
            <w:r w:rsidR="00221D91" w:rsidRPr="00F874CD">
              <w:rPr>
                <w:rFonts w:ascii="Arial" w:hAnsi="Arial" w:cs="Arial"/>
                <w:b/>
                <w:sz w:val="20"/>
                <w:szCs w:val="20"/>
              </w:rPr>
              <w:t>º</w:t>
            </w:r>
          </w:p>
        </w:tc>
        <w:tc>
          <w:tcPr>
            <w:tcW w:w="2098" w:type="dxa"/>
          </w:tcPr>
          <w:p w14:paraId="2EAEFB3C" w14:textId="77777777" w:rsidR="00221D91" w:rsidRPr="00F874CD" w:rsidRDefault="00347F59" w:rsidP="00623419">
            <w:pPr>
              <w:pStyle w:val="Ttulo1"/>
              <w:shd w:val="clear" w:color="auto" w:fill="FFFFFF"/>
              <w:spacing w:before="0" w:line="360" w:lineRule="auto"/>
              <w:jc w:val="both"/>
              <w:outlineLvl w:val="0"/>
              <w:rPr>
                <w:rFonts w:ascii="Arial" w:hAnsi="Arial" w:cs="Arial"/>
                <w:color w:val="auto"/>
                <w:sz w:val="20"/>
                <w:szCs w:val="20"/>
              </w:rPr>
            </w:pPr>
            <w:bookmarkStart w:id="37" w:name="_Toc52997663"/>
            <w:r w:rsidRPr="00F874CD">
              <w:rPr>
                <w:rFonts w:ascii="Arial" w:hAnsi="Arial" w:cs="Arial"/>
                <w:color w:val="auto"/>
                <w:sz w:val="20"/>
                <w:szCs w:val="20"/>
              </w:rPr>
              <w:t>Discutindo Saúde do H</w:t>
            </w:r>
            <w:r w:rsidR="00221D91" w:rsidRPr="00F874CD">
              <w:rPr>
                <w:rFonts w:ascii="Arial" w:hAnsi="Arial" w:cs="Arial"/>
                <w:color w:val="auto"/>
                <w:sz w:val="20"/>
                <w:szCs w:val="20"/>
              </w:rPr>
              <w:t>omem em unidades básicas de saúde da família, em Uberlândia-MG</w:t>
            </w:r>
            <w:bookmarkEnd w:id="37"/>
          </w:p>
          <w:p w14:paraId="09E8F10F" w14:textId="77777777" w:rsidR="00221D91" w:rsidRPr="00F874CD" w:rsidRDefault="00221D91" w:rsidP="00623419">
            <w:pPr>
              <w:autoSpaceDE w:val="0"/>
              <w:autoSpaceDN w:val="0"/>
              <w:adjustRightInd w:val="0"/>
              <w:spacing w:after="0" w:line="360" w:lineRule="auto"/>
              <w:jc w:val="both"/>
              <w:rPr>
                <w:rStyle w:val="A3"/>
                <w:rFonts w:ascii="Arial" w:hAnsi="Arial" w:cs="Arial"/>
                <w:color w:val="auto"/>
              </w:rPr>
            </w:pPr>
          </w:p>
        </w:tc>
        <w:tc>
          <w:tcPr>
            <w:tcW w:w="2930" w:type="dxa"/>
          </w:tcPr>
          <w:p w14:paraId="48749222" w14:textId="77777777" w:rsidR="00221D91" w:rsidRPr="00F874CD" w:rsidRDefault="00221D91" w:rsidP="00623419">
            <w:pPr>
              <w:shd w:val="clear" w:color="auto" w:fill="FFFFFF"/>
              <w:spacing w:after="0" w:line="360" w:lineRule="auto"/>
              <w:jc w:val="both"/>
              <w:rPr>
                <w:rFonts w:ascii="Arial" w:hAnsi="Arial" w:cs="Arial"/>
                <w:sz w:val="20"/>
                <w:szCs w:val="20"/>
              </w:rPr>
            </w:pPr>
            <w:r w:rsidRPr="00F874CD">
              <w:rPr>
                <w:rFonts w:ascii="Arial" w:hAnsi="Arial" w:cs="Arial"/>
                <w:sz w:val="20"/>
                <w:szCs w:val="20"/>
              </w:rPr>
              <w:t>Discorrer a respeito das ações realizadas no sentido de difundir debates e reflexões e</w:t>
            </w:r>
            <w:r w:rsidR="0046369F" w:rsidRPr="00F874CD">
              <w:rPr>
                <w:rFonts w:ascii="Arial" w:hAnsi="Arial" w:cs="Arial"/>
                <w:sz w:val="20"/>
                <w:szCs w:val="20"/>
              </w:rPr>
              <w:t>m torno da questão da Saúde do H</w:t>
            </w:r>
            <w:r w:rsidRPr="00F874CD">
              <w:rPr>
                <w:rFonts w:ascii="Arial" w:hAnsi="Arial" w:cs="Arial"/>
                <w:sz w:val="20"/>
                <w:szCs w:val="20"/>
              </w:rPr>
              <w:t xml:space="preserve">omem no tocante a três doenças: hipertensão arterial, diabetes mellitus e câncer de próstata. </w:t>
            </w:r>
          </w:p>
        </w:tc>
        <w:tc>
          <w:tcPr>
            <w:tcW w:w="4252" w:type="dxa"/>
          </w:tcPr>
          <w:p w14:paraId="3B16F958" w14:textId="77777777" w:rsidR="00221D91" w:rsidRPr="00F874CD" w:rsidRDefault="00221D91" w:rsidP="00623419">
            <w:pPr>
              <w:shd w:val="clear" w:color="auto" w:fill="FFFFFF"/>
              <w:spacing w:after="0" w:line="360" w:lineRule="auto"/>
              <w:jc w:val="both"/>
              <w:rPr>
                <w:rFonts w:ascii="Arial" w:hAnsi="Arial" w:cs="Arial"/>
                <w:sz w:val="20"/>
                <w:szCs w:val="20"/>
              </w:rPr>
            </w:pPr>
            <w:r w:rsidRPr="00F874CD">
              <w:rPr>
                <w:rFonts w:ascii="Arial" w:hAnsi="Arial" w:cs="Arial"/>
                <w:sz w:val="20"/>
                <w:szCs w:val="20"/>
              </w:rPr>
              <w:t xml:space="preserve">O projeto Saúde do Homem e a Atenção Primaria, </w:t>
            </w:r>
            <w:r w:rsidR="00623419" w:rsidRPr="00F874CD">
              <w:rPr>
                <w:rFonts w:ascii="Arial" w:hAnsi="Arial" w:cs="Arial"/>
                <w:sz w:val="20"/>
                <w:szCs w:val="20"/>
              </w:rPr>
              <w:t>possibilitou</w:t>
            </w:r>
            <w:r w:rsidRPr="00F874CD">
              <w:rPr>
                <w:rFonts w:ascii="Arial" w:hAnsi="Arial" w:cs="Arial"/>
                <w:sz w:val="20"/>
                <w:szCs w:val="20"/>
              </w:rPr>
              <w:t xml:space="preserve"> uma inestimável etapa de aprendizado, tanto teórico quanto prático. Pode – se ampliar a percepção </w:t>
            </w:r>
            <w:r w:rsidR="00623419" w:rsidRPr="00F874CD">
              <w:rPr>
                <w:rFonts w:ascii="Arial" w:hAnsi="Arial" w:cs="Arial"/>
                <w:sz w:val="20"/>
                <w:szCs w:val="20"/>
              </w:rPr>
              <w:t>crítica</w:t>
            </w:r>
            <w:r w:rsidRPr="00F874CD">
              <w:rPr>
                <w:rFonts w:ascii="Arial" w:hAnsi="Arial" w:cs="Arial"/>
                <w:sz w:val="20"/>
                <w:szCs w:val="20"/>
              </w:rPr>
              <w:t xml:space="preserve"> em relação ao imaginário e a construção social e</w:t>
            </w:r>
            <w:r w:rsidR="0046369F" w:rsidRPr="00F874CD">
              <w:rPr>
                <w:rFonts w:ascii="Arial" w:hAnsi="Arial" w:cs="Arial"/>
                <w:sz w:val="20"/>
                <w:szCs w:val="20"/>
              </w:rPr>
              <w:t>m torno da questão da Saúde do H</w:t>
            </w:r>
            <w:r w:rsidRPr="00F874CD">
              <w:rPr>
                <w:rFonts w:ascii="Arial" w:hAnsi="Arial" w:cs="Arial"/>
                <w:sz w:val="20"/>
                <w:szCs w:val="20"/>
              </w:rPr>
              <w:t xml:space="preserve">omem, e aprender desafios </w:t>
            </w:r>
            <w:r w:rsidR="00623419" w:rsidRPr="00F874CD">
              <w:rPr>
                <w:rFonts w:ascii="Arial" w:hAnsi="Arial" w:cs="Arial"/>
                <w:sz w:val="20"/>
                <w:szCs w:val="20"/>
              </w:rPr>
              <w:t xml:space="preserve">técnico institucionais. </w:t>
            </w:r>
          </w:p>
        </w:tc>
      </w:tr>
      <w:tr w:rsidR="00B21320" w14:paraId="5BECAD41" w14:textId="77777777" w:rsidTr="00F874CD">
        <w:trPr>
          <w:trHeight w:val="561"/>
        </w:trPr>
        <w:tc>
          <w:tcPr>
            <w:tcW w:w="709" w:type="dxa"/>
          </w:tcPr>
          <w:p w14:paraId="722C0480" w14:textId="77777777" w:rsidR="00B21320" w:rsidRPr="00F874CD" w:rsidRDefault="00BB52AB" w:rsidP="00545F33">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34</w:t>
            </w:r>
            <w:r w:rsidR="00B21320" w:rsidRPr="00F874CD">
              <w:rPr>
                <w:rFonts w:ascii="Arial" w:hAnsi="Arial" w:cs="Arial"/>
                <w:b/>
                <w:sz w:val="20"/>
                <w:szCs w:val="20"/>
              </w:rPr>
              <w:t>°</w:t>
            </w:r>
          </w:p>
        </w:tc>
        <w:tc>
          <w:tcPr>
            <w:tcW w:w="2098" w:type="dxa"/>
          </w:tcPr>
          <w:p w14:paraId="1DB588EE" w14:textId="77777777" w:rsidR="00B21320" w:rsidRPr="00F874CD" w:rsidRDefault="00623419" w:rsidP="00545F33">
            <w:pPr>
              <w:autoSpaceDE w:val="0"/>
              <w:autoSpaceDN w:val="0"/>
              <w:adjustRightInd w:val="0"/>
              <w:spacing w:after="0" w:line="360" w:lineRule="auto"/>
              <w:jc w:val="both"/>
              <w:rPr>
                <w:rStyle w:val="A3"/>
                <w:rFonts w:ascii="Arial" w:hAnsi="Arial" w:cs="Arial"/>
                <w:color w:val="auto"/>
              </w:rPr>
            </w:pPr>
            <w:r w:rsidRPr="00F874CD">
              <w:rPr>
                <w:rFonts w:ascii="Arial" w:hAnsi="Arial" w:cs="Arial"/>
                <w:sz w:val="20"/>
                <w:szCs w:val="20"/>
              </w:rPr>
              <w:t>Promoção da S</w:t>
            </w:r>
            <w:r w:rsidR="00B21320" w:rsidRPr="00F874CD">
              <w:rPr>
                <w:rFonts w:ascii="Arial" w:hAnsi="Arial" w:cs="Arial"/>
                <w:sz w:val="20"/>
                <w:szCs w:val="20"/>
              </w:rPr>
              <w:t>aúde: a construção social de um conceito em perspectiva comparada.</w:t>
            </w:r>
          </w:p>
        </w:tc>
        <w:tc>
          <w:tcPr>
            <w:tcW w:w="2930" w:type="dxa"/>
          </w:tcPr>
          <w:p w14:paraId="5852D1A0" w14:textId="77777777" w:rsidR="00B21320" w:rsidRPr="00F874CD" w:rsidRDefault="00B21320" w:rsidP="00545F33">
            <w:pPr>
              <w:shd w:val="clear" w:color="auto" w:fill="FFFFFF"/>
              <w:spacing w:line="360" w:lineRule="auto"/>
              <w:jc w:val="both"/>
              <w:rPr>
                <w:rFonts w:ascii="Arial" w:hAnsi="Arial" w:cs="Arial"/>
                <w:sz w:val="20"/>
                <w:szCs w:val="20"/>
              </w:rPr>
            </w:pPr>
            <w:r w:rsidRPr="00F874CD">
              <w:rPr>
                <w:rFonts w:ascii="Arial" w:hAnsi="Arial" w:cs="Arial"/>
                <w:sz w:val="20"/>
                <w:szCs w:val="20"/>
              </w:rPr>
              <w:t>Compreender como se deram as incorporações dos conceitos de participação social, intersetorialidade, forma de gestão e qualidade de vida.</w:t>
            </w:r>
          </w:p>
        </w:tc>
        <w:tc>
          <w:tcPr>
            <w:tcW w:w="4252" w:type="dxa"/>
          </w:tcPr>
          <w:p w14:paraId="7C40C5AE" w14:textId="77777777" w:rsidR="00B21320" w:rsidRPr="00F874CD" w:rsidRDefault="00B21320" w:rsidP="00B21320">
            <w:pPr>
              <w:shd w:val="clear" w:color="auto" w:fill="FFFFFF"/>
              <w:spacing w:after="160" w:line="360" w:lineRule="auto"/>
              <w:jc w:val="both"/>
              <w:rPr>
                <w:rFonts w:ascii="Arial" w:eastAsia="Times New Roman" w:hAnsi="Arial" w:cs="Arial"/>
                <w:sz w:val="20"/>
                <w:szCs w:val="20"/>
                <w:lang w:eastAsia="pt-BR"/>
              </w:rPr>
            </w:pPr>
            <w:r w:rsidRPr="00F874CD">
              <w:rPr>
                <w:rFonts w:ascii="Arial" w:hAnsi="Arial" w:cs="Arial"/>
                <w:sz w:val="20"/>
                <w:szCs w:val="20"/>
              </w:rPr>
              <w:t>Analisa a evolução da medicina como instituição social, a saúde pública com o campo de promoção da saúd</w:t>
            </w:r>
            <w:r w:rsidR="0090141D" w:rsidRPr="00F874CD">
              <w:rPr>
                <w:rFonts w:ascii="Arial" w:hAnsi="Arial" w:cs="Arial"/>
                <w:sz w:val="20"/>
                <w:szCs w:val="20"/>
              </w:rPr>
              <w:t>e, e, nesse contexto, estuda a Atenção P</w:t>
            </w:r>
            <w:r w:rsidRPr="00F874CD">
              <w:rPr>
                <w:rFonts w:ascii="Arial" w:hAnsi="Arial" w:cs="Arial"/>
                <w:sz w:val="20"/>
                <w:szCs w:val="20"/>
              </w:rPr>
              <w:t xml:space="preserve">rimária e o Programa de Saúde da Família (PSF), no caso do Brasil. Nesse âmbito, depara-se com uma certa profusão consensual em relação a toda esta sequência, que se situa num terreno </w:t>
            </w:r>
            <w:r w:rsidRPr="00F874CD">
              <w:rPr>
                <w:rFonts w:ascii="Arial" w:hAnsi="Arial" w:cs="Arial"/>
                <w:sz w:val="20"/>
                <w:szCs w:val="20"/>
              </w:rPr>
              <w:lastRenderedPageBreak/>
              <w:t>movediço no qual os termos mais substantivos estão sujeitos a dúbias interpretações.</w:t>
            </w:r>
          </w:p>
        </w:tc>
      </w:tr>
      <w:tr w:rsidR="00A92F06" w14:paraId="0AF1A8F7" w14:textId="77777777" w:rsidTr="00F874CD">
        <w:trPr>
          <w:trHeight w:val="561"/>
        </w:trPr>
        <w:tc>
          <w:tcPr>
            <w:tcW w:w="709" w:type="dxa"/>
          </w:tcPr>
          <w:p w14:paraId="21BF78FF" w14:textId="77777777" w:rsidR="00A92F06" w:rsidRPr="00F874CD" w:rsidRDefault="00BB52AB" w:rsidP="00545F33">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35</w:t>
            </w:r>
            <w:r w:rsidR="003B61DA" w:rsidRPr="00F874CD">
              <w:rPr>
                <w:rFonts w:ascii="Arial" w:hAnsi="Arial" w:cs="Arial"/>
                <w:b/>
                <w:sz w:val="20"/>
                <w:szCs w:val="20"/>
              </w:rPr>
              <w:t>º</w:t>
            </w:r>
          </w:p>
        </w:tc>
        <w:tc>
          <w:tcPr>
            <w:tcW w:w="2098" w:type="dxa"/>
          </w:tcPr>
          <w:p w14:paraId="49919512" w14:textId="77777777" w:rsidR="00A92F06" w:rsidRPr="00F874CD" w:rsidRDefault="00A92F06" w:rsidP="00545F3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O homem na </w:t>
            </w:r>
            <w:r w:rsidR="00111AFE" w:rsidRPr="00F874CD">
              <w:rPr>
                <w:rFonts w:ascii="Arial" w:hAnsi="Arial" w:cs="Arial"/>
                <w:sz w:val="20"/>
                <w:szCs w:val="20"/>
              </w:rPr>
              <w:t>Atenção Primária à S</w:t>
            </w:r>
            <w:r w:rsidRPr="00F874CD">
              <w:rPr>
                <w:rFonts w:ascii="Arial" w:hAnsi="Arial" w:cs="Arial"/>
                <w:sz w:val="20"/>
                <w:szCs w:val="20"/>
              </w:rPr>
              <w:t xml:space="preserve">aúde: discutindo (in)visibilidade a partir da perspectiva de gênero. </w:t>
            </w:r>
          </w:p>
        </w:tc>
        <w:tc>
          <w:tcPr>
            <w:tcW w:w="2930" w:type="dxa"/>
          </w:tcPr>
          <w:p w14:paraId="7110A37C" w14:textId="77777777" w:rsidR="00A92F06" w:rsidRPr="00F874CD" w:rsidRDefault="00A92F06" w:rsidP="00A92F06">
            <w:pPr>
              <w:spacing w:line="360" w:lineRule="auto"/>
              <w:jc w:val="both"/>
              <w:rPr>
                <w:rFonts w:ascii="Arial" w:hAnsi="Arial" w:cs="Arial"/>
                <w:sz w:val="20"/>
                <w:szCs w:val="20"/>
              </w:rPr>
            </w:pPr>
            <w:r w:rsidRPr="00F874CD">
              <w:rPr>
                <w:rFonts w:ascii="Arial" w:hAnsi="Arial" w:cs="Arial"/>
                <w:sz w:val="20"/>
                <w:szCs w:val="20"/>
              </w:rPr>
              <w:t>Compreender a (in)visibilidade dos homens no cotidiano da assistência a partir da perspectiva de gênero, que discute os mecanismos promotores de desigualdades presentes no trabalho em saúde.</w:t>
            </w:r>
          </w:p>
          <w:p w14:paraId="265CC4FC" w14:textId="77777777" w:rsidR="00A92F06" w:rsidRPr="00F874CD" w:rsidRDefault="00A92F06" w:rsidP="00545F33">
            <w:pPr>
              <w:shd w:val="clear" w:color="auto" w:fill="FFFFFF"/>
              <w:spacing w:line="360" w:lineRule="auto"/>
              <w:jc w:val="both"/>
              <w:rPr>
                <w:rFonts w:ascii="Arial" w:hAnsi="Arial" w:cs="Arial"/>
                <w:sz w:val="20"/>
                <w:szCs w:val="20"/>
              </w:rPr>
            </w:pPr>
          </w:p>
        </w:tc>
        <w:tc>
          <w:tcPr>
            <w:tcW w:w="4252" w:type="dxa"/>
          </w:tcPr>
          <w:p w14:paraId="4FFDB19E" w14:textId="77777777" w:rsidR="00A92F06" w:rsidRPr="00F874CD" w:rsidRDefault="00A92F06" w:rsidP="00A92F06">
            <w:pPr>
              <w:spacing w:line="360" w:lineRule="auto"/>
              <w:jc w:val="both"/>
              <w:rPr>
                <w:rFonts w:ascii="Arial" w:hAnsi="Arial" w:cs="Arial"/>
                <w:sz w:val="20"/>
                <w:szCs w:val="20"/>
              </w:rPr>
            </w:pPr>
            <w:r w:rsidRPr="00F874CD">
              <w:rPr>
                <w:rFonts w:ascii="Arial" w:hAnsi="Arial" w:cs="Arial"/>
                <w:sz w:val="20"/>
                <w:szCs w:val="20"/>
              </w:rPr>
              <w:t xml:space="preserve">Conclui-se que o homem é visto como um ser vulnerável, frágil, não adere ao autocuidado, não realiza práticas de saúde, demostrando assim, que a baixa procura desses indivíduos aos serviços de Atenção Básica, em grande parte dos casos, não são responsabilidades somente dos profissionais, mas do público masculino que adere a idealizações que o afasta das ações de promoção e prevenção a saúde. </w:t>
            </w:r>
          </w:p>
          <w:p w14:paraId="5293CB78" w14:textId="77777777" w:rsidR="00A92F06" w:rsidRPr="00F874CD" w:rsidRDefault="00A92F06" w:rsidP="00B21320">
            <w:pPr>
              <w:shd w:val="clear" w:color="auto" w:fill="FFFFFF"/>
              <w:spacing w:after="160" w:line="360" w:lineRule="auto"/>
              <w:jc w:val="both"/>
              <w:rPr>
                <w:rFonts w:ascii="Arial" w:hAnsi="Arial" w:cs="Arial"/>
                <w:sz w:val="20"/>
                <w:szCs w:val="20"/>
              </w:rPr>
            </w:pPr>
          </w:p>
        </w:tc>
      </w:tr>
      <w:tr w:rsidR="00147000" w14:paraId="287787D0" w14:textId="77777777" w:rsidTr="00F874CD">
        <w:trPr>
          <w:trHeight w:val="1206"/>
        </w:trPr>
        <w:tc>
          <w:tcPr>
            <w:tcW w:w="709" w:type="dxa"/>
          </w:tcPr>
          <w:p w14:paraId="73EBD48F" w14:textId="77777777" w:rsidR="00147000" w:rsidRPr="00F874CD" w:rsidRDefault="00BB52AB" w:rsidP="00545F33">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36</w:t>
            </w:r>
            <w:r w:rsidR="00147000" w:rsidRPr="00F874CD">
              <w:rPr>
                <w:rFonts w:ascii="Arial" w:hAnsi="Arial" w:cs="Arial"/>
                <w:b/>
                <w:sz w:val="20"/>
                <w:szCs w:val="20"/>
              </w:rPr>
              <w:t>°</w:t>
            </w:r>
          </w:p>
        </w:tc>
        <w:tc>
          <w:tcPr>
            <w:tcW w:w="2098" w:type="dxa"/>
          </w:tcPr>
          <w:p w14:paraId="39466112" w14:textId="77777777" w:rsidR="00147000" w:rsidRPr="00F874CD" w:rsidRDefault="00147000" w:rsidP="00545F33">
            <w:pPr>
              <w:spacing w:after="0" w:line="360" w:lineRule="auto"/>
              <w:jc w:val="both"/>
              <w:rPr>
                <w:rFonts w:ascii="Arial" w:hAnsi="Arial" w:cs="Arial"/>
                <w:bCs/>
                <w:sz w:val="20"/>
                <w:szCs w:val="20"/>
              </w:rPr>
            </w:pPr>
            <w:r w:rsidRPr="00F874CD">
              <w:rPr>
                <w:rFonts w:ascii="Arial" w:eastAsia="Times New Roman" w:hAnsi="Arial" w:cs="Arial"/>
                <w:sz w:val="20"/>
                <w:szCs w:val="20"/>
                <w:lang w:eastAsia="pt-BR"/>
              </w:rPr>
              <w:t>Concepções de gênero de homens usuários e profiss</w:t>
            </w:r>
            <w:r w:rsidR="0090141D" w:rsidRPr="00F874CD">
              <w:rPr>
                <w:rFonts w:ascii="Arial" w:eastAsia="Times New Roman" w:hAnsi="Arial" w:cs="Arial"/>
                <w:sz w:val="20"/>
                <w:szCs w:val="20"/>
                <w:lang w:eastAsia="pt-BR"/>
              </w:rPr>
              <w:t>ionais de saúde de serviços de Atenção P</w:t>
            </w:r>
            <w:r w:rsidRPr="00F874CD">
              <w:rPr>
                <w:rFonts w:ascii="Arial" w:eastAsia="Times New Roman" w:hAnsi="Arial" w:cs="Arial"/>
                <w:sz w:val="20"/>
                <w:szCs w:val="20"/>
                <w:lang w:eastAsia="pt-BR"/>
              </w:rPr>
              <w:t>rimária e os possíveis impactos na saúde da população masculina.</w:t>
            </w:r>
          </w:p>
        </w:tc>
        <w:tc>
          <w:tcPr>
            <w:tcW w:w="2930" w:type="dxa"/>
          </w:tcPr>
          <w:p w14:paraId="5C06B166" w14:textId="77777777" w:rsidR="00147000" w:rsidRPr="00F874CD" w:rsidRDefault="00147000" w:rsidP="00147000">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Discutir as representações q</w:t>
            </w:r>
            <w:r w:rsidR="00851B59" w:rsidRPr="00F874CD">
              <w:rPr>
                <w:rFonts w:ascii="Arial" w:hAnsi="Arial" w:cs="Arial"/>
                <w:sz w:val="20"/>
                <w:szCs w:val="20"/>
              </w:rPr>
              <w:t>ue usuários e trabalhadores de Serviços de Atenção Primária à S</w:t>
            </w:r>
            <w:r w:rsidRPr="00F874CD">
              <w:rPr>
                <w:rFonts w:ascii="Arial" w:hAnsi="Arial" w:cs="Arial"/>
                <w:sz w:val="20"/>
                <w:szCs w:val="20"/>
              </w:rPr>
              <w:t>aúde revelam acerca do que vem a ser homem.</w:t>
            </w:r>
          </w:p>
          <w:p w14:paraId="07D0894C" w14:textId="77777777" w:rsidR="00147000" w:rsidRPr="00F874CD" w:rsidRDefault="00147000" w:rsidP="00147000">
            <w:pPr>
              <w:autoSpaceDE w:val="0"/>
              <w:autoSpaceDN w:val="0"/>
              <w:adjustRightInd w:val="0"/>
              <w:spacing w:after="0" w:line="360" w:lineRule="auto"/>
              <w:jc w:val="both"/>
              <w:rPr>
                <w:rFonts w:ascii="Arial" w:hAnsi="Arial" w:cs="Arial"/>
                <w:sz w:val="20"/>
                <w:szCs w:val="20"/>
              </w:rPr>
            </w:pPr>
          </w:p>
        </w:tc>
        <w:tc>
          <w:tcPr>
            <w:tcW w:w="4252" w:type="dxa"/>
          </w:tcPr>
          <w:p w14:paraId="662FEA05" w14:textId="77777777" w:rsidR="00147000" w:rsidRPr="00F874CD" w:rsidRDefault="00147000" w:rsidP="00147000">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Conclui-se que as diferentes dimensões discutidas pelos entrevistados devem ser questões consideradas na pers</w:t>
            </w:r>
            <w:r w:rsidR="0090141D" w:rsidRPr="00F874CD">
              <w:rPr>
                <w:rFonts w:ascii="Arial" w:hAnsi="Arial" w:cs="Arial"/>
                <w:sz w:val="20"/>
                <w:szCs w:val="20"/>
              </w:rPr>
              <w:t>pectiva de gênero nas ações de Atenção P</w:t>
            </w:r>
            <w:r w:rsidRPr="00F874CD">
              <w:rPr>
                <w:rFonts w:ascii="Arial" w:hAnsi="Arial" w:cs="Arial"/>
                <w:sz w:val="20"/>
                <w:szCs w:val="20"/>
              </w:rPr>
              <w:t>rimária. O modo como tais questões são interpretadas nos depoimentos podem representar impactos para a saúde masculina.</w:t>
            </w:r>
          </w:p>
          <w:p w14:paraId="5731B19C" w14:textId="77777777" w:rsidR="00147000" w:rsidRPr="00F874CD" w:rsidRDefault="00147000" w:rsidP="00545F33">
            <w:pPr>
              <w:autoSpaceDE w:val="0"/>
              <w:autoSpaceDN w:val="0"/>
              <w:adjustRightInd w:val="0"/>
              <w:spacing w:after="0" w:line="360" w:lineRule="auto"/>
              <w:jc w:val="both"/>
              <w:rPr>
                <w:rFonts w:ascii="Arial" w:hAnsi="Arial" w:cs="Arial"/>
                <w:sz w:val="20"/>
                <w:szCs w:val="20"/>
              </w:rPr>
            </w:pPr>
          </w:p>
        </w:tc>
      </w:tr>
      <w:tr w:rsidR="00545F33" w14:paraId="1B2BA8E9" w14:textId="77777777" w:rsidTr="00F874CD">
        <w:trPr>
          <w:trHeight w:val="562"/>
        </w:trPr>
        <w:tc>
          <w:tcPr>
            <w:tcW w:w="709" w:type="dxa"/>
          </w:tcPr>
          <w:p w14:paraId="0CA1FDBF" w14:textId="77777777" w:rsidR="00545F33" w:rsidRPr="00F874CD" w:rsidRDefault="00BB52AB" w:rsidP="00545F33">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37</w:t>
            </w:r>
            <w:r w:rsidR="00545F33" w:rsidRPr="00F874CD">
              <w:rPr>
                <w:rFonts w:ascii="Arial" w:hAnsi="Arial" w:cs="Arial"/>
                <w:b/>
                <w:sz w:val="20"/>
                <w:szCs w:val="20"/>
              </w:rPr>
              <w:t>º</w:t>
            </w:r>
          </w:p>
        </w:tc>
        <w:tc>
          <w:tcPr>
            <w:tcW w:w="2098" w:type="dxa"/>
          </w:tcPr>
          <w:p w14:paraId="3D90514B" w14:textId="77777777" w:rsidR="00545F33" w:rsidRPr="00F874CD" w:rsidRDefault="00545F33" w:rsidP="00545F33">
            <w:pPr>
              <w:spacing w:after="0" w:line="360" w:lineRule="auto"/>
              <w:jc w:val="both"/>
              <w:rPr>
                <w:rFonts w:ascii="Arial" w:hAnsi="Arial" w:cs="Arial"/>
                <w:sz w:val="20"/>
                <w:szCs w:val="20"/>
              </w:rPr>
            </w:pPr>
            <w:r w:rsidRPr="00F874CD">
              <w:rPr>
                <w:rFonts w:ascii="Arial" w:hAnsi="Arial" w:cs="Arial"/>
                <w:bCs/>
                <w:sz w:val="20"/>
                <w:szCs w:val="20"/>
              </w:rPr>
              <w:t>Atenção à Saúde do Homem em unidades de Estratégia de Saúde da Família.</w:t>
            </w:r>
          </w:p>
        </w:tc>
        <w:tc>
          <w:tcPr>
            <w:tcW w:w="2930" w:type="dxa"/>
          </w:tcPr>
          <w:p w14:paraId="648B79F8" w14:textId="77777777" w:rsidR="00545F33" w:rsidRPr="00F874CD" w:rsidRDefault="00545F33" w:rsidP="00545F3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Investigar quais as percepções e ações desenvolvidas pelos enfermeiros na implementação da Política de Saúde do Homem em unidades de </w:t>
            </w:r>
            <w:proofErr w:type="spellStart"/>
            <w:r w:rsidRPr="00F874CD">
              <w:rPr>
                <w:rFonts w:ascii="Arial" w:hAnsi="Arial" w:cs="Arial"/>
                <w:sz w:val="20"/>
                <w:szCs w:val="20"/>
              </w:rPr>
              <w:t>ESF’s</w:t>
            </w:r>
            <w:proofErr w:type="spellEnd"/>
            <w:r w:rsidRPr="00F874CD">
              <w:rPr>
                <w:rFonts w:ascii="Arial" w:hAnsi="Arial" w:cs="Arial"/>
                <w:sz w:val="20"/>
                <w:szCs w:val="20"/>
              </w:rPr>
              <w:t xml:space="preserve"> em dois municípios no Vale do Rio </w:t>
            </w:r>
            <w:proofErr w:type="spellStart"/>
            <w:r w:rsidRPr="00F874CD">
              <w:rPr>
                <w:rFonts w:ascii="Arial" w:hAnsi="Arial" w:cs="Arial"/>
                <w:sz w:val="20"/>
                <w:szCs w:val="20"/>
              </w:rPr>
              <w:t>Pardo-RS</w:t>
            </w:r>
            <w:proofErr w:type="spellEnd"/>
            <w:r w:rsidRPr="00F874CD">
              <w:rPr>
                <w:rFonts w:ascii="Arial" w:hAnsi="Arial" w:cs="Arial"/>
                <w:sz w:val="20"/>
                <w:szCs w:val="20"/>
              </w:rPr>
              <w:t>; identificar qual a participação dos enfermeiros nesse processo e as condições de informação e conhecimento dos mesmos sobre esta política.</w:t>
            </w:r>
          </w:p>
        </w:tc>
        <w:tc>
          <w:tcPr>
            <w:tcW w:w="4252" w:type="dxa"/>
          </w:tcPr>
          <w:p w14:paraId="55D3031F" w14:textId="77777777" w:rsidR="00545F33" w:rsidRPr="00F874CD" w:rsidRDefault="00545F33" w:rsidP="00545F3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Os resultados apontam que os enfermeiros consideram importante a política de Saúde do Homem, porém ainda são frágeis as condições de implementação desta política, em especial, de conhecimento, incentivo e planejamento de ações específicas destinadas ao homem. As Equipes de Saúde da Família têm como meta desenvolver uma abordagem diferenciada das demais Unidades Básicas de Saúde, estão localizadas próximo às moradias dos usuários e trabalham a partir das necessidades da população de sua área de abrangência, visando à satisfação dos usuários. Portanto é de fundamental importância que essas equipes de saúde, em especial o profissional enfermeiro, tenham um olhar ampliado sobre </w:t>
            </w:r>
            <w:r w:rsidRPr="00F874CD">
              <w:rPr>
                <w:rFonts w:ascii="Arial" w:hAnsi="Arial" w:cs="Arial"/>
                <w:sz w:val="20"/>
                <w:szCs w:val="20"/>
              </w:rPr>
              <w:lastRenderedPageBreak/>
              <w:t>as condições da população, em especial do homem, para o planejamento de ações de saúde.</w:t>
            </w:r>
          </w:p>
        </w:tc>
      </w:tr>
      <w:tr w:rsidR="00545F33" w:rsidRPr="00C160B3" w14:paraId="0C2AA173" w14:textId="77777777" w:rsidTr="00F874CD">
        <w:trPr>
          <w:trHeight w:val="1206"/>
        </w:trPr>
        <w:tc>
          <w:tcPr>
            <w:tcW w:w="709" w:type="dxa"/>
          </w:tcPr>
          <w:p w14:paraId="74FBB4A7" w14:textId="77777777" w:rsidR="00545F33" w:rsidRPr="00F874CD" w:rsidRDefault="00BB52AB" w:rsidP="00545F33">
            <w:pPr>
              <w:autoSpaceDE w:val="0"/>
              <w:autoSpaceDN w:val="0"/>
              <w:adjustRightInd w:val="0"/>
              <w:spacing w:after="0" w:line="360" w:lineRule="auto"/>
              <w:jc w:val="both"/>
              <w:rPr>
                <w:rFonts w:ascii="Arial" w:hAnsi="Arial" w:cs="Arial"/>
                <w:b/>
                <w:sz w:val="20"/>
                <w:szCs w:val="20"/>
              </w:rPr>
            </w:pPr>
            <w:r w:rsidRPr="00F874CD">
              <w:rPr>
                <w:rFonts w:ascii="Arial" w:hAnsi="Arial" w:cs="Arial"/>
                <w:b/>
                <w:sz w:val="20"/>
                <w:szCs w:val="20"/>
              </w:rPr>
              <w:lastRenderedPageBreak/>
              <w:t>38</w:t>
            </w:r>
            <w:r w:rsidR="00545F33" w:rsidRPr="00F874CD">
              <w:rPr>
                <w:rFonts w:ascii="Arial" w:hAnsi="Arial" w:cs="Arial"/>
                <w:b/>
                <w:sz w:val="20"/>
                <w:szCs w:val="20"/>
              </w:rPr>
              <w:t>°</w:t>
            </w:r>
          </w:p>
        </w:tc>
        <w:tc>
          <w:tcPr>
            <w:tcW w:w="2098" w:type="dxa"/>
          </w:tcPr>
          <w:p w14:paraId="774E6BD7" w14:textId="77777777" w:rsidR="00545F33" w:rsidRPr="00F874CD" w:rsidRDefault="00623419" w:rsidP="00545F33">
            <w:pPr>
              <w:autoSpaceDE w:val="0"/>
              <w:autoSpaceDN w:val="0"/>
              <w:adjustRightInd w:val="0"/>
              <w:spacing w:after="0" w:line="360" w:lineRule="auto"/>
              <w:jc w:val="both"/>
              <w:rPr>
                <w:rFonts w:ascii="Arial" w:hAnsi="Arial" w:cs="Arial"/>
                <w:bCs/>
                <w:sz w:val="20"/>
                <w:szCs w:val="20"/>
              </w:rPr>
            </w:pPr>
            <w:r w:rsidRPr="00F874CD">
              <w:rPr>
                <w:rFonts w:ascii="Arial" w:eastAsia="Times New Roman" w:hAnsi="Arial" w:cs="Arial"/>
                <w:sz w:val="20"/>
                <w:szCs w:val="20"/>
                <w:lang w:eastAsia="pt-BR"/>
              </w:rPr>
              <w:t>O papel da saúde da família na Atenção às U</w:t>
            </w:r>
            <w:r w:rsidR="00545F33" w:rsidRPr="00F874CD">
              <w:rPr>
                <w:rFonts w:ascii="Arial" w:eastAsia="Times New Roman" w:hAnsi="Arial" w:cs="Arial"/>
                <w:sz w:val="20"/>
                <w:szCs w:val="20"/>
                <w:lang w:eastAsia="pt-BR"/>
              </w:rPr>
              <w:t>rgências.</w:t>
            </w:r>
          </w:p>
        </w:tc>
        <w:tc>
          <w:tcPr>
            <w:tcW w:w="2930" w:type="dxa"/>
          </w:tcPr>
          <w:p w14:paraId="168C1D01" w14:textId="77777777" w:rsidR="00545F33" w:rsidRPr="00F874CD" w:rsidRDefault="00545F33" w:rsidP="00545F33">
            <w:pPr>
              <w:spacing w:after="300" w:line="360" w:lineRule="auto"/>
              <w:jc w:val="both"/>
              <w:rPr>
                <w:rFonts w:ascii="Arial" w:eastAsia="Times New Roman" w:hAnsi="Arial" w:cs="Arial"/>
                <w:sz w:val="20"/>
                <w:szCs w:val="20"/>
                <w:lang w:eastAsia="pt-BR"/>
              </w:rPr>
            </w:pPr>
            <w:r w:rsidRPr="00F874CD">
              <w:rPr>
                <w:rFonts w:ascii="Arial" w:hAnsi="Arial" w:cs="Arial"/>
                <w:sz w:val="20"/>
                <w:szCs w:val="20"/>
              </w:rPr>
              <w:t>Analisar o papel do Programa Saúde da Família na atenção de urgência em relação aos demais níveis de complexidade que integram o Sistema Único de Saúde.</w:t>
            </w:r>
          </w:p>
          <w:p w14:paraId="1841799F" w14:textId="77777777" w:rsidR="00545F33" w:rsidRPr="00F874CD" w:rsidRDefault="00545F33" w:rsidP="00545F33">
            <w:pPr>
              <w:autoSpaceDE w:val="0"/>
              <w:autoSpaceDN w:val="0"/>
              <w:adjustRightInd w:val="0"/>
              <w:spacing w:after="0" w:line="360" w:lineRule="auto"/>
              <w:jc w:val="both"/>
              <w:rPr>
                <w:rFonts w:ascii="Arial" w:eastAsia="MyriadPro-Regular" w:hAnsi="Arial" w:cs="Arial"/>
                <w:sz w:val="20"/>
                <w:szCs w:val="20"/>
              </w:rPr>
            </w:pPr>
          </w:p>
        </w:tc>
        <w:tc>
          <w:tcPr>
            <w:tcW w:w="4252" w:type="dxa"/>
          </w:tcPr>
          <w:p w14:paraId="22E37C77" w14:textId="77777777" w:rsidR="00545F33" w:rsidRPr="00F874CD" w:rsidRDefault="00545F33" w:rsidP="00545F33">
            <w:pPr>
              <w:autoSpaceDE w:val="0"/>
              <w:autoSpaceDN w:val="0"/>
              <w:adjustRightInd w:val="0"/>
              <w:spacing w:after="0" w:line="360" w:lineRule="auto"/>
              <w:jc w:val="both"/>
              <w:rPr>
                <w:rFonts w:ascii="Arial" w:eastAsia="MyriadPro-Regular" w:hAnsi="Arial" w:cs="Arial"/>
                <w:sz w:val="20"/>
                <w:szCs w:val="20"/>
              </w:rPr>
            </w:pPr>
            <w:r w:rsidRPr="00F874CD">
              <w:rPr>
                <w:rFonts w:ascii="Arial" w:hAnsi="Arial" w:cs="Arial"/>
                <w:sz w:val="20"/>
                <w:szCs w:val="20"/>
                <w:shd w:val="clear" w:color="auto" w:fill="FFFFFF"/>
              </w:rPr>
              <w:t>Neste estudo conclui-se que para uma efetiva oferta desse tipo de serviço, são necessárias condições próprias adequadas, tais como: hierarquização das ações e serviços, protocolos clínicos, recursos humanos, referência e contra- referência, regulação do transporte e dos leitos de observação, sistemas de informação e comunicação, recursos tecnológicos, área física adequada. As normas brasileiras não contêm ainda definições claras a respeito dessas condições em cada nível de atenção, especialmente no Programa Saúde da Família.</w:t>
            </w:r>
          </w:p>
        </w:tc>
      </w:tr>
      <w:tr w:rsidR="00545F33" w:rsidRPr="00F4393F" w14:paraId="01EAFAAC" w14:textId="77777777" w:rsidTr="00F874CD">
        <w:trPr>
          <w:trHeight w:val="1206"/>
        </w:trPr>
        <w:tc>
          <w:tcPr>
            <w:tcW w:w="709" w:type="dxa"/>
          </w:tcPr>
          <w:p w14:paraId="5A805F70" w14:textId="77777777" w:rsidR="00545F33" w:rsidRPr="00F874CD" w:rsidRDefault="00BB52AB" w:rsidP="00545F33">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39</w:t>
            </w:r>
            <w:r w:rsidR="00545F33" w:rsidRPr="00F874CD">
              <w:rPr>
                <w:rFonts w:ascii="Arial" w:hAnsi="Arial" w:cs="Arial"/>
                <w:b/>
                <w:sz w:val="20"/>
                <w:szCs w:val="20"/>
              </w:rPr>
              <w:t>º</w:t>
            </w:r>
          </w:p>
        </w:tc>
        <w:tc>
          <w:tcPr>
            <w:tcW w:w="2098" w:type="dxa"/>
          </w:tcPr>
          <w:p w14:paraId="09DA4167" w14:textId="77777777" w:rsidR="00545F33" w:rsidRPr="00F874CD" w:rsidRDefault="00545F33" w:rsidP="00545F33">
            <w:pPr>
              <w:autoSpaceDE w:val="0"/>
              <w:autoSpaceDN w:val="0"/>
              <w:adjustRightInd w:val="0"/>
              <w:spacing w:after="0" w:line="360" w:lineRule="auto"/>
              <w:jc w:val="both"/>
              <w:rPr>
                <w:rFonts w:ascii="Arial" w:eastAsia="Humanist521BT-Bold" w:hAnsi="Arial" w:cs="Arial"/>
                <w:bCs/>
                <w:sz w:val="20"/>
                <w:szCs w:val="20"/>
              </w:rPr>
            </w:pPr>
            <w:r w:rsidRPr="00F874CD">
              <w:rPr>
                <w:rFonts w:ascii="Arial" w:eastAsia="Humanist521BT-Bold" w:hAnsi="Arial" w:cs="Arial"/>
                <w:bCs/>
                <w:sz w:val="20"/>
                <w:szCs w:val="20"/>
              </w:rPr>
              <w:t>Gênero e saúde: O cuidar do homem em debate.</w:t>
            </w:r>
          </w:p>
        </w:tc>
        <w:tc>
          <w:tcPr>
            <w:tcW w:w="2930" w:type="dxa"/>
          </w:tcPr>
          <w:p w14:paraId="150BCD9C" w14:textId="77777777" w:rsidR="00545F33" w:rsidRPr="00F874CD" w:rsidRDefault="00545F33" w:rsidP="00545F3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Analisar os cuidados com a saúde autorrelatados pelos homens; e compreender as percepções deles sobre os modos como homens e mulheres cuidam da própria saúde.</w:t>
            </w:r>
          </w:p>
        </w:tc>
        <w:tc>
          <w:tcPr>
            <w:tcW w:w="4252" w:type="dxa"/>
          </w:tcPr>
          <w:p w14:paraId="00DB8E33" w14:textId="77777777" w:rsidR="00545F33" w:rsidRPr="00F874CD" w:rsidRDefault="00545F33" w:rsidP="00545F3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Constatou</w:t>
            </w:r>
            <w:r w:rsidRPr="00F874CD">
              <w:rPr>
                <w:rFonts w:ascii="Cambria Math" w:hAnsi="Cambria Math" w:cs="Cambria Math"/>
                <w:sz w:val="20"/>
                <w:szCs w:val="20"/>
              </w:rPr>
              <w:t>‑</w:t>
            </w:r>
            <w:r w:rsidRPr="00F874CD">
              <w:rPr>
                <w:rFonts w:ascii="Arial" w:hAnsi="Arial" w:cs="Arial"/>
                <w:sz w:val="20"/>
                <w:szCs w:val="20"/>
              </w:rPr>
              <w:t>se que as práticas preventivas, por variados motivos, sejam elas de ordem estrutural e/ou cultural, não fazem parte do cotidiano dessa população. Também, antes não sendo o público masculino o foco de atuação das equipes de saúde, a menor procura pode ter sido ocasionada por serem os homens “invisíveis”, no que se refere à Assistência nos Serviços de APS.</w:t>
            </w:r>
          </w:p>
        </w:tc>
      </w:tr>
      <w:tr w:rsidR="00545F33" w:rsidRPr="00F4393F" w14:paraId="77A44DD8" w14:textId="77777777" w:rsidTr="00F874CD">
        <w:trPr>
          <w:trHeight w:val="1412"/>
        </w:trPr>
        <w:tc>
          <w:tcPr>
            <w:tcW w:w="709" w:type="dxa"/>
          </w:tcPr>
          <w:p w14:paraId="2E9F382E" w14:textId="77777777" w:rsidR="00545F33" w:rsidRPr="00F874CD" w:rsidRDefault="00BB52AB" w:rsidP="00545F33">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40</w:t>
            </w:r>
            <w:r w:rsidR="00545F33" w:rsidRPr="00F874CD">
              <w:rPr>
                <w:rFonts w:ascii="Arial" w:hAnsi="Arial" w:cs="Arial"/>
                <w:b/>
                <w:sz w:val="20"/>
                <w:szCs w:val="20"/>
              </w:rPr>
              <w:t>°</w:t>
            </w:r>
          </w:p>
        </w:tc>
        <w:tc>
          <w:tcPr>
            <w:tcW w:w="2098" w:type="dxa"/>
          </w:tcPr>
          <w:p w14:paraId="2D3B1BAF" w14:textId="77777777" w:rsidR="00545F33" w:rsidRPr="00F874CD" w:rsidRDefault="00623419" w:rsidP="00545F33">
            <w:pPr>
              <w:autoSpaceDE w:val="0"/>
              <w:autoSpaceDN w:val="0"/>
              <w:adjustRightInd w:val="0"/>
              <w:spacing w:after="0" w:line="360" w:lineRule="auto"/>
              <w:jc w:val="both"/>
              <w:rPr>
                <w:rFonts w:ascii="Arial" w:eastAsia="Humanist521BT-Bold" w:hAnsi="Arial" w:cs="Arial"/>
                <w:bCs/>
                <w:sz w:val="20"/>
                <w:szCs w:val="20"/>
              </w:rPr>
            </w:pPr>
            <w:r w:rsidRPr="00F874CD">
              <w:rPr>
                <w:rFonts w:ascii="Arial" w:eastAsia="Times New Roman" w:hAnsi="Arial" w:cs="Arial"/>
                <w:sz w:val="20"/>
                <w:szCs w:val="20"/>
                <w:lang w:eastAsia="pt-BR"/>
              </w:rPr>
              <w:t>Pronto Atendimento ou Atenção B</w:t>
            </w:r>
            <w:r w:rsidR="00545F33" w:rsidRPr="00F874CD">
              <w:rPr>
                <w:rFonts w:ascii="Arial" w:eastAsia="Times New Roman" w:hAnsi="Arial" w:cs="Arial"/>
                <w:sz w:val="20"/>
                <w:szCs w:val="20"/>
                <w:lang w:eastAsia="pt-BR"/>
              </w:rPr>
              <w:t>ásica: escolhas dos pacientes no SUS.</w:t>
            </w:r>
          </w:p>
        </w:tc>
        <w:tc>
          <w:tcPr>
            <w:tcW w:w="2930" w:type="dxa"/>
          </w:tcPr>
          <w:p w14:paraId="4FA1C108" w14:textId="77777777" w:rsidR="00545F33" w:rsidRPr="00F874CD" w:rsidRDefault="00545F33">
            <w:pPr>
              <w:spacing w:after="300" w:line="360" w:lineRule="auto"/>
              <w:jc w:val="both"/>
              <w:rPr>
                <w:rFonts w:ascii="Arial" w:hAnsi="Arial" w:cs="Arial"/>
                <w:sz w:val="20"/>
                <w:szCs w:val="20"/>
                <w:shd w:val="clear" w:color="auto" w:fill="FFFFFF"/>
              </w:rPr>
            </w:pPr>
            <w:r w:rsidRPr="00F874CD">
              <w:rPr>
                <w:rFonts w:ascii="Arial" w:hAnsi="Arial" w:cs="Arial"/>
                <w:sz w:val="20"/>
                <w:szCs w:val="20"/>
                <w:shd w:val="clear" w:color="auto" w:fill="FFFFFF"/>
              </w:rPr>
              <w:t xml:space="preserve">Conhecer as razões da não adesão às unidades básicas e de saúde da família (UBS e USF) por parte de pacientes que procuraram o serviço de Pronto Atendimento (PA) </w:t>
            </w:r>
            <w:proofErr w:type="spellStart"/>
            <w:r w:rsidRPr="00F874CD">
              <w:rPr>
                <w:rFonts w:ascii="Arial" w:hAnsi="Arial" w:cs="Arial"/>
                <w:sz w:val="20"/>
                <w:szCs w:val="20"/>
                <w:shd w:val="clear" w:color="auto" w:fill="FFFFFF"/>
              </w:rPr>
              <w:t>comqueixas</w:t>
            </w:r>
            <w:proofErr w:type="spellEnd"/>
            <w:r w:rsidRPr="00F874CD">
              <w:rPr>
                <w:rFonts w:ascii="Arial" w:hAnsi="Arial" w:cs="Arial"/>
                <w:sz w:val="20"/>
                <w:szCs w:val="20"/>
                <w:shd w:val="clear" w:color="auto" w:fill="FFFFFF"/>
              </w:rPr>
              <w:t xml:space="preserve"> compatíveis com a </w:t>
            </w:r>
            <w:r w:rsidR="00DA685B" w:rsidRPr="00F874CD">
              <w:rPr>
                <w:rStyle w:val="TtulodoLivro"/>
                <w:rFonts w:ascii="Arial" w:hAnsi="Arial" w:cs="Arial"/>
                <w:b w:val="0"/>
                <w:i w:val="0"/>
                <w:sz w:val="20"/>
                <w:szCs w:val="20"/>
              </w:rPr>
              <w:t xml:space="preserve">Atenção Primária </w:t>
            </w:r>
            <w:r w:rsidRPr="00F874CD">
              <w:rPr>
                <w:rFonts w:ascii="Arial" w:hAnsi="Arial" w:cs="Arial"/>
                <w:sz w:val="20"/>
                <w:szCs w:val="20"/>
                <w:shd w:val="clear" w:color="auto" w:fill="FFFFFF"/>
              </w:rPr>
              <w:t>(A</w:t>
            </w:r>
            <w:r w:rsidR="00DA685B" w:rsidRPr="00F874CD">
              <w:rPr>
                <w:rFonts w:ascii="Arial" w:hAnsi="Arial" w:cs="Arial"/>
                <w:sz w:val="20"/>
                <w:szCs w:val="20"/>
                <w:shd w:val="clear" w:color="auto" w:fill="FFFFFF"/>
              </w:rPr>
              <w:t>P</w:t>
            </w:r>
            <w:r w:rsidRPr="00F874CD">
              <w:rPr>
                <w:rFonts w:ascii="Arial" w:hAnsi="Arial" w:cs="Arial"/>
                <w:sz w:val="20"/>
                <w:szCs w:val="20"/>
                <w:shd w:val="clear" w:color="auto" w:fill="FFFFFF"/>
              </w:rPr>
              <w:t>).</w:t>
            </w:r>
          </w:p>
        </w:tc>
        <w:tc>
          <w:tcPr>
            <w:tcW w:w="4252" w:type="dxa"/>
          </w:tcPr>
          <w:p w14:paraId="0B7737CC" w14:textId="77777777" w:rsidR="00545F33" w:rsidRPr="00F874CD" w:rsidRDefault="00545F33">
            <w:pPr>
              <w:autoSpaceDE w:val="0"/>
              <w:autoSpaceDN w:val="0"/>
              <w:adjustRightInd w:val="0"/>
              <w:spacing w:after="0" w:line="360" w:lineRule="auto"/>
              <w:jc w:val="both"/>
              <w:rPr>
                <w:rFonts w:ascii="Arial" w:hAnsi="Arial" w:cs="Arial"/>
                <w:sz w:val="20"/>
                <w:szCs w:val="20"/>
              </w:rPr>
            </w:pPr>
            <w:r w:rsidRPr="00F874CD">
              <w:rPr>
                <w:rFonts w:ascii="Arial" w:eastAsia="Times New Roman" w:hAnsi="Arial" w:cs="Arial"/>
                <w:sz w:val="20"/>
                <w:szCs w:val="20"/>
                <w:lang w:eastAsia="pt-BR"/>
              </w:rPr>
              <w:t xml:space="preserve">Os resultados do presente estudo indicam que há um certo número de habitués que são responsáveis pela exacerbação da demanda congestionando o </w:t>
            </w:r>
            <w:r w:rsidR="00573AAD" w:rsidRPr="00F874CD">
              <w:rPr>
                <w:rFonts w:ascii="Arial" w:eastAsia="Times New Roman" w:hAnsi="Arial" w:cs="Arial"/>
                <w:sz w:val="20"/>
                <w:szCs w:val="20"/>
                <w:lang w:eastAsia="pt-BR"/>
              </w:rPr>
              <w:t xml:space="preserve">serviço, que mereceriam </w:t>
            </w:r>
            <w:proofErr w:type="spellStart"/>
            <w:proofErr w:type="gramStart"/>
            <w:r w:rsidR="00573AAD" w:rsidRPr="00F874CD">
              <w:rPr>
                <w:rFonts w:ascii="Arial" w:eastAsia="Times New Roman" w:hAnsi="Arial" w:cs="Arial"/>
                <w:sz w:val="20"/>
                <w:szCs w:val="20"/>
                <w:lang w:eastAsia="pt-BR"/>
              </w:rPr>
              <w:t>ter,</w:t>
            </w:r>
            <w:r w:rsidR="00623419" w:rsidRPr="00F874CD">
              <w:rPr>
                <w:rFonts w:ascii="Arial" w:eastAsia="Times New Roman" w:hAnsi="Arial" w:cs="Arial"/>
                <w:sz w:val="20"/>
                <w:szCs w:val="20"/>
                <w:lang w:eastAsia="pt-BR"/>
              </w:rPr>
              <w:t>por</w:t>
            </w:r>
            <w:proofErr w:type="spellEnd"/>
            <w:proofErr w:type="gramEnd"/>
            <w:r w:rsidR="00623419" w:rsidRPr="00F874CD">
              <w:rPr>
                <w:rFonts w:ascii="Arial" w:eastAsia="Times New Roman" w:hAnsi="Arial" w:cs="Arial"/>
                <w:sz w:val="20"/>
                <w:szCs w:val="20"/>
                <w:lang w:eastAsia="pt-BR"/>
              </w:rPr>
              <w:t xml:space="preserve"> parte dos Serviços de S</w:t>
            </w:r>
            <w:r w:rsidRPr="00F874CD">
              <w:rPr>
                <w:rFonts w:ascii="Arial" w:eastAsia="Times New Roman" w:hAnsi="Arial" w:cs="Arial"/>
                <w:sz w:val="20"/>
                <w:szCs w:val="20"/>
                <w:lang w:eastAsia="pt-BR"/>
              </w:rPr>
              <w:t xml:space="preserve">aúde, uma resposta mais compatível com os </w:t>
            </w:r>
            <w:r w:rsidR="00623419" w:rsidRPr="00F874CD">
              <w:rPr>
                <w:rFonts w:ascii="Arial" w:eastAsia="Times New Roman" w:hAnsi="Arial" w:cs="Arial"/>
                <w:sz w:val="20"/>
                <w:szCs w:val="20"/>
                <w:lang w:eastAsia="pt-BR"/>
              </w:rPr>
              <w:t xml:space="preserve">atributos que se espera de uma </w:t>
            </w:r>
            <w:r w:rsidR="00DA685B" w:rsidRPr="00F874CD">
              <w:rPr>
                <w:rStyle w:val="TtulodoLivro"/>
                <w:rFonts w:ascii="Arial" w:hAnsi="Arial" w:cs="Arial"/>
                <w:b w:val="0"/>
                <w:i w:val="0"/>
                <w:sz w:val="20"/>
                <w:szCs w:val="20"/>
              </w:rPr>
              <w:t xml:space="preserve">Atenção Primária </w:t>
            </w:r>
            <w:r w:rsidR="00623419" w:rsidRPr="00F874CD">
              <w:rPr>
                <w:rFonts w:ascii="Arial" w:eastAsia="Times New Roman" w:hAnsi="Arial" w:cs="Arial"/>
                <w:sz w:val="20"/>
                <w:szCs w:val="20"/>
                <w:lang w:eastAsia="pt-BR"/>
              </w:rPr>
              <w:t>realizada</w:t>
            </w:r>
            <w:r w:rsidRPr="00F874CD">
              <w:rPr>
                <w:rFonts w:ascii="Arial" w:eastAsia="Times New Roman" w:hAnsi="Arial" w:cs="Arial"/>
                <w:sz w:val="20"/>
                <w:szCs w:val="20"/>
                <w:lang w:eastAsia="pt-BR"/>
              </w:rPr>
              <w:t xml:space="preserve"> com qualidade.</w:t>
            </w:r>
          </w:p>
        </w:tc>
      </w:tr>
      <w:tr w:rsidR="00545F33" w:rsidRPr="00277DE7" w14:paraId="7CB1D809" w14:textId="77777777" w:rsidTr="00F874CD">
        <w:trPr>
          <w:trHeight w:val="550"/>
        </w:trPr>
        <w:tc>
          <w:tcPr>
            <w:tcW w:w="709" w:type="dxa"/>
          </w:tcPr>
          <w:p w14:paraId="754B5545" w14:textId="77777777" w:rsidR="00545F33" w:rsidRPr="00F874CD" w:rsidRDefault="00BB52AB" w:rsidP="00545F33">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41</w:t>
            </w:r>
            <w:r w:rsidR="00545F33" w:rsidRPr="00F874CD">
              <w:rPr>
                <w:rFonts w:ascii="Arial" w:hAnsi="Arial" w:cs="Arial"/>
                <w:b/>
                <w:sz w:val="20"/>
                <w:szCs w:val="20"/>
              </w:rPr>
              <w:t>º</w:t>
            </w:r>
          </w:p>
        </w:tc>
        <w:tc>
          <w:tcPr>
            <w:tcW w:w="2098" w:type="dxa"/>
          </w:tcPr>
          <w:p w14:paraId="6613375E" w14:textId="77777777" w:rsidR="00545F33" w:rsidRPr="00F874CD" w:rsidRDefault="00545F33" w:rsidP="00545F33">
            <w:pPr>
              <w:autoSpaceDE w:val="0"/>
              <w:autoSpaceDN w:val="0"/>
              <w:adjustRightInd w:val="0"/>
              <w:spacing w:after="0" w:line="360" w:lineRule="auto"/>
              <w:jc w:val="both"/>
              <w:rPr>
                <w:rFonts w:ascii="Arial" w:hAnsi="Arial" w:cs="Arial"/>
                <w:bCs/>
                <w:color w:val="231F20"/>
                <w:sz w:val="20"/>
                <w:szCs w:val="20"/>
              </w:rPr>
            </w:pPr>
            <w:r w:rsidRPr="00F874CD">
              <w:rPr>
                <w:rFonts w:ascii="Arial" w:hAnsi="Arial" w:cs="Arial"/>
                <w:bCs/>
                <w:color w:val="231F20"/>
                <w:sz w:val="20"/>
                <w:szCs w:val="20"/>
              </w:rPr>
              <w:t xml:space="preserve">Os homens não vêm! Ausência e/ou invisibilidade masculina na Atenção Primária. </w:t>
            </w:r>
          </w:p>
        </w:tc>
        <w:tc>
          <w:tcPr>
            <w:tcW w:w="2930" w:type="dxa"/>
          </w:tcPr>
          <w:p w14:paraId="0A40025E" w14:textId="77777777" w:rsidR="00545F33" w:rsidRPr="00F874CD" w:rsidRDefault="00545F33" w:rsidP="00545F3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Analisar como se dá a relação homens-Assistência à Saúde em quatro estados (Rio Grande do Norte, Pernambuco, Rio de Janeiro e São Paulo), financiada pelo Conselho Nacional de </w:t>
            </w:r>
            <w:r w:rsidRPr="00F874CD">
              <w:rPr>
                <w:rFonts w:ascii="Arial" w:hAnsi="Arial" w:cs="Arial"/>
                <w:sz w:val="20"/>
                <w:szCs w:val="20"/>
              </w:rPr>
              <w:lastRenderedPageBreak/>
              <w:t>Desenvolvimento Científico e Tecnológico (CNPq).</w:t>
            </w:r>
          </w:p>
        </w:tc>
        <w:tc>
          <w:tcPr>
            <w:tcW w:w="4252" w:type="dxa"/>
          </w:tcPr>
          <w:p w14:paraId="54A7953B" w14:textId="77777777" w:rsidR="00851B59" w:rsidRPr="00F874CD" w:rsidRDefault="00545F33" w:rsidP="00545F33">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lastRenderedPageBreak/>
              <w:t>Dentre as conclusões do estudo, destaca-se o fato de os Serviços de Saúde serem majoritariamente ocupados por profissionais do sexo feminino, o que parece dificultar a abordagem de alguns temas, em particular relacionados ao campo da sexualidade, em que a presença de um profissional homem poderia ser um facilitador.</w:t>
            </w:r>
          </w:p>
          <w:p w14:paraId="3C14E468" w14:textId="77777777" w:rsidR="00851B59" w:rsidRPr="00F874CD" w:rsidRDefault="00851B59" w:rsidP="00851B59">
            <w:pPr>
              <w:rPr>
                <w:rFonts w:ascii="Arial" w:hAnsi="Arial" w:cs="Arial"/>
                <w:sz w:val="20"/>
                <w:szCs w:val="20"/>
              </w:rPr>
            </w:pPr>
          </w:p>
          <w:p w14:paraId="088B39CF" w14:textId="77777777" w:rsidR="00851B59" w:rsidRPr="00F874CD" w:rsidRDefault="00851B59" w:rsidP="00851B59">
            <w:pPr>
              <w:rPr>
                <w:rFonts w:ascii="Arial" w:hAnsi="Arial" w:cs="Arial"/>
                <w:sz w:val="20"/>
                <w:szCs w:val="20"/>
              </w:rPr>
            </w:pPr>
          </w:p>
          <w:p w14:paraId="60356D60" w14:textId="77777777" w:rsidR="00545F33" w:rsidRPr="00F874CD" w:rsidRDefault="00545F33" w:rsidP="00851B59">
            <w:pPr>
              <w:ind w:firstLine="708"/>
              <w:rPr>
                <w:rFonts w:ascii="Arial" w:hAnsi="Arial" w:cs="Arial"/>
                <w:sz w:val="20"/>
                <w:szCs w:val="20"/>
              </w:rPr>
            </w:pPr>
          </w:p>
        </w:tc>
      </w:tr>
      <w:tr w:rsidR="00525C1D" w:rsidRPr="00277DE7" w14:paraId="7F4C21AE" w14:textId="77777777" w:rsidTr="00F874CD">
        <w:trPr>
          <w:trHeight w:val="58"/>
        </w:trPr>
        <w:tc>
          <w:tcPr>
            <w:tcW w:w="709" w:type="dxa"/>
          </w:tcPr>
          <w:p w14:paraId="4DB9BB25" w14:textId="77777777" w:rsidR="00525C1D" w:rsidRPr="00F874CD" w:rsidRDefault="00BB52AB" w:rsidP="00525C1D">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42</w:t>
            </w:r>
            <w:r w:rsidR="00525C1D" w:rsidRPr="00F874CD">
              <w:rPr>
                <w:rFonts w:ascii="Arial" w:hAnsi="Arial" w:cs="Arial"/>
                <w:b/>
                <w:sz w:val="20"/>
                <w:szCs w:val="20"/>
              </w:rPr>
              <w:t>º</w:t>
            </w:r>
          </w:p>
        </w:tc>
        <w:tc>
          <w:tcPr>
            <w:tcW w:w="2098" w:type="dxa"/>
          </w:tcPr>
          <w:p w14:paraId="694D473E" w14:textId="77777777" w:rsidR="00525C1D" w:rsidRPr="00F874CD" w:rsidRDefault="00525C1D" w:rsidP="00525C1D">
            <w:pPr>
              <w:autoSpaceDE w:val="0"/>
              <w:autoSpaceDN w:val="0"/>
              <w:adjustRightInd w:val="0"/>
              <w:spacing w:after="0" w:line="360" w:lineRule="auto"/>
              <w:jc w:val="both"/>
              <w:rPr>
                <w:rFonts w:ascii="Arial" w:hAnsi="Arial" w:cs="Arial"/>
                <w:bCs/>
                <w:color w:val="231F20"/>
                <w:sz w:val="20"/>
                <w:szCs w:val="20"/>
              </w:rPr>
            </w:pPr>
            <w:r w:rsidRPr="00F874CD">
              <w:rPr>
                <w:rFonts w:ascii="Arial" w:hAnsi="Arial" w:cs="Arial"/>
                <w:sz w:val="20"/>
                <w:szCs w:val="20"/>
              </w:rPr>
              <w:t>A</w:t>
            </w:r>
            <w:r w:rsidRPr="00F874CD">
              <w:rPr>
                <w:rFonts w:ascii="Arial" w:hAnsi="Arial" w:cs="Arial"/>
                <w:sz w:val="20"/>
                <w:szCs w:val="20"/>
              </w:rPr>
              <w:tab/>
            </w:r>
            <w:r w:rsidR="00DA685B" w:rsidRPr="00F874CD">
              <w:rPr>
                <w:rStyle w:val="TtulodoLivro"/>
                <w:rFonts w:ascii="Arial" w:hAnsi="Arial" w:cs="Arial"/>
                <w:b w:val="0"/>
                <w:i w:val="0"/>
                <w:sz w:val="20"/>
                <w:szCs w:val="20"/>
              </w:rPr>
              <w:t xml:space="preserve">Atenção Primária à Saúde </w:t>
            </w:r>
            <w:r w:rsidRPr="00F874CD">
              <w:rPr>
                <w:rFonts w:ascii="Arial" w:hAnsi="Arial" w:cs="Arial"/>
                <w:sz w:val="20"/>
                <w:szCs w:val="20"/>
              </w:rPr>
              <w:t>do Homem sob a ótica</w:t>
            </w:r>
            <w:r w:rsidRPr="00F874CD">
              <w:rPr>
                <w:rFonts w:ascii="Arial" w:hAnsi="Arial" w:cs="Arial"/>
                <w:sz w:val="20"/>
                <w:szCs w:val="20"/>
              </w:rPr>
              <w:tab/>
              <w:t>do usuário: um estudo qualitativo em três serviços do Rio de Janeiro.</w:t>
            </w:r>
          </w:p>
          <w:p w14:paraId="54B2F654" w14:textId="77777777" w:rsidR="00525C1D" w:rsidRPr="00F874CD" w:rsidRDefault="00525C1D" w:rsidP="00525C1D">
            <w:pPr>
              <w:autoSpaceDE w:val="0"/>
              <w:autoSpaceDN w:val="0"/>
              <w:adjustRightInd w:val="0"/>
              <w:spacing w:after="0" w:line="360" w:lineRule="auto"/>
              <w:jc w:val="both"/>
              <w:rPr>
                <w:rFonts w:ascii="Arial" w:hAnsi="Arial" w:cs="Arial"/>
                <w:bCs/>
                <w:color w:val="231F20"/>
                <w:sz w:val="20"/>
                <w:szCs w:val="20"/>
              </w:rPr>
            </w:pPr>
          </w:p>
        </w:tc>
        <w:tc>
          <w:tcPr>
            <w:tcW w:w="2930" w:type="dxa"/>
          </w:tcPr>
          <w:p w14:paraId="70A0E86D" w14:textId="77777777" w:rsidR="00525C1D" w:rsidRPr="00F874CD" w:rsidRDefault="00525C1D" w:rsidP="00525C1D">
            <w:pPr>
              <w:spacing w:after="300" w:line="360" w:lineRule="auto"/>
              <w:jc w:val="both"/>
              <w:rPr>
                <w:rFonts w:ascii="Arial" w:hAnsi="Arial" w:cs="Arial"/>
                <w:sz w:val="20"/>
                <w:szCs w:val="20"/>
              </w:rPr>
            </w:pPr>
            <w:r w:rsidRPr="00F874CD">
              <w:rPr>
                <w:rFonts w:ascii="Arial" w:hAnsi="Arial" w:cs="Arial"/>
                <w:sz w:val="20"/>
                <w:szCs w:val="20"/>
              </w:rPr>
              <w:t xml:space="preserve">Analisar a ótica dos usuários sobre o atendimento prestado a homens no âmbito da </w:t>
            </w:r>
            <w:r w:rsidR="00DA685B" w:rsidRPr="00F874CD">
              <w:rPr>
                <w:rStyle w:val="TtulodoLivro"/>
                <w:rFonts w:ascii="Arial" w:hAnsi="Arial" w:cs="Arial"/>
                <w:b w:val="0"/>
                <w:i w:val="0"/>
                <w:sz w:val="20"/>
                <w:szCs w:val="20"/>
              </w:rPr>
              <w:t>Atenção Primária à Saúde</w:t>
            </w:r>
            <w:r w:rsidR="00DA685B" w:rsidRPr="00F874CD">
              <w:rPr>
                <w:rFonts w:ascii="Arial" w:hAnsi="Arial" w:cs="Arial"/>
                <w:sz w:val="20"/>
                <w:szCs w:val="20"/>
              </w:rPr>
              <w:t>.</w:t>
            </w:r>
          </w:p>
          <w:p w14:paraId="68019DB9" w14:textId="77777777" w:rsidR="00525C1D" w:rsidRPr="00F874CD" w:rsidRDefault="00525C1D" w:rsidP="00525C1D">
            <w:pPr>
              <w:autoSpaceDE w:val="0"/>
              <w:autoSpaceDN w:val="0"/>
              <w:adjustRightInd w:val="0"/>
              <w:spacing w:after="0" w:line="360" w:lineRule="auto"/>
              <w:jc w:val="both"/>
              <w:rPr>
                <w:rFonts w:ascii="Arial" w:hAnsi="Arial" w:cs="Arial"/>
                <w:sz w:val="20"/>
                <w:szCs w:val="20"/>
              </w:rPr>
            </w:pPr>
          </w:p>
        </w:tc>
        <w:tc>
          <w:tcPr>
            <w:tcW w:w="4252" w:type="dxa"/>
          </w:tcPr>
          <w:p w14:paraId="210CB36D" w14:textId="77777777" w:rsidR="00525C1D" w:rsidRPr="00F874CD" w:rsidRDefault="00525C1D" w:rsidP="00525C1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Conclui-se </w:t>
            </w:r>
            <w:r w:rsidRPr="00F874CD">
              <w:rPr>
                <w:rFonts w:ascii="Arial" w:hAnsi="Arial" w:cs="Arial"/>
                <w:sz w:val="20"/>
                <w:szCs w:val="20"/>
              </w:rPr>
              <w:tab/>
              <w:t>que os depoimentos dos usuários homens que, em geral, não se diferenciaram por faixas etárias, não expressaram necessariamente uma perspectiva de gênero. Tanto as concepções de um bom atendimento quanto a avaliação do atendimento em si revelaram questões que podem servir para a discussão da satisfação de homens e mulheres</w:t>
            </w:r>
          </w:p>
        </w:tc>
      </w:tr>
      <w:tr w:rsidR="00525C1D" w:rsidRPr="00277DE7" w14:paraId="4BAA85CF" w14:textId="77777777" w:rsidTr="00F874CD">
        <w:trPr>
          <w:trHeight w:val="58"/>
        </w:trPr>
        <w:tc>
          <w:tcPr>
            <w:tcW w:w="709" w:type="dxa"/>
          </w:tcPr>
          <w:p w14:paraId="26B4FC2F" w14:textId="77777777" w:rsidR="00525C1D" w:rsidRPr="00F874CD" w:rsidRDefault="00BB52AB" w:rsidP="00525C1D">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43</w:t>
            </w:r>
            <w:r w:rsidR="00525C1D" w:rsidRPr="00F874CD">
              <w:rPr>
                <w:rFonts w:ascii="Arial" w:hAnsi="Arial" w:cs="Arial"/>
                <w:b/>
                <w:sz w:val="20"/>
                <w:szCs w:val="20"/>
              </w:rPr>
              <w:t xml:space="preserve">º </w:t>
            </w:r>
          </w:p>
        </w:tc>
        <w:tc>
          <w:tcPr>
            <w:tcW w:w="2098" w:type="dxa"/>
          </w:tcPr>
          <w:p w14:paraId="083B672D" w14:textId="77777777" w:rsidR="00525C1D" w:rsidRPr="00F874CD" w:rsidRDefault="00525C1D" w:rsidP="00525C1D">
            <w:pPr>
              <w:autoSpaceDE w:val="0"/>
              <w:autoSpaceDN w:val="0"/>
              <w:adjustRightInd w:val="0"/>
              <w:spacing w:after="0" w:line="360" w:lineRule="auto"/>
              <w:jc w:val="both"/>
              <w:rPr>
                <w:rFonts w:ascii="Arial" w:hAnsi="Arial" w:cs="Arial"/>
                <w:bCs/>
                <w:sz w:val="20"/>
                <w:szCs w:val="20"/>
              </w:rPr>
            </w:pPr>
            <w:r w:rsidRPr="00F874CD">
              <w:rPr>
                <w:rFonts w:ascii="Arial" w:hAnsi="Arial" w:cs="Arial"/>
                <w:bCs/>
                <w:sz w:val="20"/>
                <w:szCs w:val="20"/>
              </w:rPr>
              <w:t>Pré-Natal masculino: um novo olhar sobre a presença do homem.</w:t>
            </w:r>
          </w:p>
        </w:tc>
        <w:tc>
          <w:tcPr>
            <w:tcW w:w="2930" w:type="dxa"/>
          </w:tcPr>
          <w:p w14:paraId="69F1E37D" w14:textId="77777777" w:rsidR="00525C1D" w:rsidRPr="00F874CD" w:rsidRDefault="00525C1D" w:rsidP="00525C1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Abordar uma nova forma de entender e vivenciar o papel masculino na gestação, expondo a importância da participação nesta fase para a Saúde do Homem e do bebê.</w:t>
            </w:r>
          </w:p>
        </w:tc>
        <w:tc>
          <w:tcPr>
            <w:tcW w:w="4252" w:type="dxa"/>
          </w:tcPr>
          <w:p w14:paraId="7FB130D0" w14:textId="77777777" w:rsidR="00525C1D" w:rsidRPr="00F874CD" w:rsidRDefault="00525C1D" w:rsidP="00525C1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A implementação do programa “pré-natal masculino” poderá promover maior aceitação de uma assistência preventiva, já que estes estão mais sensíveis, devido à chegada do bebê. Em consequência dessa adesão, conseguiríamos combater os agravos evitáveis à saúde, e os altos índices de morbimortalidade que acomete o público masculino. O projeto citado, que inicia a relação pai e pré-natal, deve ser ampliado nacionalmente e intensamente estudado, para que possibilite bons resultados, sendo este um desafio para a Saúde Pública.</w:t>
            </w:r>
          </w:p>
        </w:tc>
      </w:tr>
      <w:tr w:rsidR="00525C1D" w:rsidRPr="00277DE7" w14:paraId="0821349D" w14:textId="77777777" w:rsidTr="00F874CD">
        <w:trPr>
          <w:trHeight w:val="58"/>
        </w:trPr>
        <w:tc>
          <w:tcPr>
            <w:tcW w:w="709" w:type="dxa"/>
          </w:tcPr>
          <w:p w14:paraId="67DC45EA" w14:textId="77777777" w:rsidR="00525C1D" w:rsidRPr="00F874CD" w:rsidRDefault="00BB52AB" w:rsidP="00525C1D">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44</w:t>
            </w:r>
            <w:r w:rsidR="00347F59" w:rsidRPr="00F874CD">
              <w:rPr>
                <w:rFonts w:ascii="Arial" w:hAnsi="Arial" w:cs="Arial"/>
                <w:b/>
                <w:sz w:val="20"/>
                <w:szCs w:val="20"/>
              </w:rPr>
              <w:t>º</w:t>
            </w:r>
          </w:p>
        </w:tc>
        <w:tc>
          <w:tcPr>
            <w:tcW w:w="2098" w:type="dxa"/>
          </w:tcPr>
          <w:p w14:paraId="08731B8C" w14:textId="77777777" w:rsidR="00525C1D" w:rsidRPr="00F874CD" w:rsidRDefault="00347F59" w:rsidP="00525C1D">
            <w:pPr>
              <w:autoSpaceDE w:val="0"/>
              <w:autoSpaceDN w:val="0"/>
              <w:adjustRightInd w:val="0"/>
              <w:spacing w:after="0" w:line="360" w:lineRule="auto"/>
              <w:jc w:val="both"/>
              <w:rPr>
                <w:rFonts w:ascii="Arial" w:hAnsi="Arial" w:cs="Arial"/>
                <w:bCs/>
                <w:sz w:val="20"/>
                <w:szCs w:val="20"/>
              </w:rPr>
            </w:pPr>
            <w:r w:rsidRPr="00F874CD">
              <w:rPr>
                <w:rFonts w:ascii="Arial" w:hAnsi="Arial" w:cs="Arial"/>
                <w:bCs/>
                <w:sz w:val="20"/>
                <w:szCs w:val="20"/>
                <w:shd w:val="clear" w:color="auto" w:fill="FFFFFF"/>
              </w:rPr>
              <w:t>Concepções de gênero, masculinidade e cuidados em saúde: estudo com profissionais de Saúde da Atenção Primária</w:t>
            </w:r>
          </w:p>
        </w:tc>
        <w:tc>
          <w:tcPr>
            <w:tcW w:w="2930" w:type="dxa"/>
          </w:tcPr>
          <w:p w14:paraId="42F46ECD" w14:textId="77777777" w:rsidR="00525C1D" w:rsidRPr="00F874CD" w:rsidRDefault="00347F59" w:rsidP="00525C1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Analisa as concepções de gênero e masculinidades de profissionais de saúde da Atenção Primária à Saúde em quatro estados do país (PE, RJ, RN, SP) a partir de duas perspectivas: os significados associados a ser homem e a relação masculinidade e cuidados em saúde.</w:t>
            </w:r>
          </w:p>
        </w:tc>
        <w:tc>
          <w:tcPr>
            <w:tcW w:w="4252" w:type="dxa"/>
          </w:tcPr>
          <w:p w14:paraId="364B7701" w14:textId="77777777" w:rsidR="00525C1D" w:rsidRPr="00F874CD" w:rsidRDefault="00347F59" w:rsidP="00525C1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Sobressai a representação dos profissionais sobre os homens centrados na forte presença de um padrão hegemônico de masculinidade, que influencia o pouco envolvimento destes com os cuidados em saúde. A existência de um modelo estereotipado de gênero acarreta a (</w:t>
            </w:r>
            <w:proofErr w:type="spellStart"/>
            <w:r w:rsidRPr="00F874CD">
              <w:rPr>
                <w:rFonts w:ascii="Arial" w:hAnsi="Arial" w:cs="Arial"/>
                <w:sz w:val="20"/>
                <w:szCs w:val="20"/>
                <w:shd w:val="clear" w:color="auto" w:fill="FFFFFF"/>
              </w:rPr>
              <w:t>re</w:t>
            </w:r>
            <w:proofErr w:type="spellEnd"/>
            <w:r w:rsidRPr="00F874CD">
              <w:rPr>
                <w:rFonts w:ascii="Arial" w:hAnsi="Arial" w:cs="Arial"/>
                <w:sz w:val="20"/>
                <w:szCs w:val="20"/>
                <w:shd w:val="clear" w:color="auto" w:fill="FFFFFF"/>
              </w:rPr>
              <w:t>)produção de desigualdades entre homens e mulheres na Assistência à Saúde e compromete a visibilidade de outros significados e expressões de identidades de gênero.</w:t>
            </w:r>
          </w:p>
        </w:tc>
      </w:tr>
      <w:tr w:rsidR="007F1013" w:rsidRPr="00277DE7" w14:paraId="6D2C7ACE" w14:textId="77777777" w:rsidTr="00F874CD">
        <w:trPr>
          <w:trHeight w:val="692"/>
        </w:trPr>
        <w:tc>
          <w:tcPr>
            <w:tcW w:w="709" w:type="dxa"/>
            <w:shd w:val="clear" w:color="auto" w:fill="auto"/>
          </w:tcPr>
          <w:p w14:paraId="7CEC16F1" w14:textId="77777777" w:rsidR="007F1013" w:rsidRPr="00F874CD" w:rsidRDefault="00BB52AB" w:rsidP="00525C1D">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45</w:t>
            </w:r>
            <w:r w:rsidR="000130D1" w:rsidRPr="00F874CD">
              <w:rPr>
                <w:rFonts w:ascii="Arial" w:hAnsi="Arial" w:cs="Arial"/>
                <w:b/>
                <w:sz w:val="20"/>
                <w:szCs w:val="20"/>
              </w:rPr>
              <w:t>º</w:t>
            </w:r>
          </w:p>
        </w:tc>
        <w:tc>
          <w:tcPr>
            <w:tcW w:w="2098" w:type="dxa"/>
            <w:shd w:val="clear" w:color="auto" w:fill="auto"/>
          </w:tcPr>
          <w:p w14:paraId="08390654" w14:textId="77777777" w:rsidR="007F1013" w:rsidRPr="00F874CD" w:rsidRDefault="007F1013" w:rsidP="007A5CDC">
            <w:pPr>
              <w:shd w:val="clear" w:color="auto" w:fill="FFFFFF"/>
              <w:spacing w:after="0" w:line="360" w:lineRule="auto"/>
              <w:jc w:val="both"/>
              <w:rPr>
                <w:rFonts w:ascii="Arial" w:eastAsia="Times New Roman" w:hAnsi="Arial" w:cs="Arial"/>
                <w:sz w:val="20"/>
                <w:szCs w:val="20"/>
                <w:lang w:eastAsia="pt-BR"/>
              </w:rPr>
            </w:pPr>
            <w:r w:rsidRPr="00F874CD">
              <w:rPr>
                <w:rFonts w:ascii="Arial" w:eastAsia="Times New Roman" w:hAnsi="Arial" w:cs="Arial"/>
                <w:sz w:val="20"/>
                <w:szCs w:val="20"/>
                <w:lang w:eastAsia="pt-BR"/>
              </w:rPr>
              <w:t xml:space="preserve">Percepção de homens hipertensos e diabéticos sobre a assistência recebida em </w:t>
            </w:r>
          </w:p>
          <w:p w14:paraId="0EB471DA" w14:textId="77777777" w:rsidR="007F1013" w:rsidRPr="00F874CD" w:rsidRDefault="007F1013" w:rsidP="007A5CDC">
            <w:pPr>
              <w:shd w:val="clear" w:color="auto" w:fill="FFFFFF"/>
              <w:spacing w:after="0" w:line="360" w:lineRule="auto"/>
              <w:jc w:val="both"/>
              <w:rPr>
                <w:rFonts w:ascii="Arial" w:eastAsia="Times New Roman" w:hAnsi="Arial" w:cs="Arial"/>
                <w:sz w:val="20"/>
                <w:szCs w:val="20"/>
                <w:lang w:eastAsia="pt-BR"/>
              </w:rPr>
            </w:pPr>
            <w:r w:rsidRPr="00F874CD">
              <w:rPr>
                <w:rFonts w:ascii="Arial" w:eastAsia="Times New Roman" w:hAnsi="Arial" w:cs="Arial"/>
                <w:sz w:val="20"/>
                <w:szCs w:val="20"/>
                <w:lang w:eastAsia="pt-BR"/>
              </w:rPr>
              <w:lastRenderedPageBreak/>
              <w:t>Unidade Básica de Saúde</w:t>
            </w:r>
          </w:p>
          <w:p w14:paraId="3B80678D" w14:textId="77777777" w:rsidR="007F1013" w:rsidRPr="00F874CD" w:rsidRDefault="007F1013" w:rsidP="00A92F06">
            <w:pPr>
              <w:shd w:val="clear" w:color="auto" w:fill="FFFFFF"/>
              <w:spacing w:after="0" w:line="360" w:lineRule="auto"/>
              <w:jc w:val="both"/>
              <w:rPr>
                <w:rFonts w:ascii="Arial" w:eastAsia="Times New Roman" w:hAnsi="Arial" w:cs="Arial"/>
                <w:sz w:val="20"/>
                <w:szCs w:val="20"/>
                <w:lang w:eastAsia="pt-BR"/>
              </w:rPr>
            </w:pPr>
          </w:p>
        </w:tc>
        <w:tc>
          <w:tcPr>
            <w:tcW w:w="2930" w:type="dxa"/>
            <w:shd w:val="clear" w:color="auto" w:fill="auto"/>
          </w:tcPr>
          <w:p w14:paraId="48115E45" w14:textId="77777777" w:rsidR="007F1013" w:rsidRPr="00F874CD" w:rsidRDefault="007A5CDC" w:rsidP="007E4D9C">
            <w:pPr>
              <w:shd w:val="clear" w:color="auto" w:fill="FFFFFF"/>
              <w:spacing w:after="0" w:line="360" w:lineRule="auto"/>
              <w:jc w:val="both"/>
              <w:rPr>
                <w:rFonts w:ascii="Arial" w:eastAsia="Times New Roman" w:hAnsi="Arial" w:cs="Arial"/>
                <w:sz w:val="20"/>
                <w:szCs w:val="20"/>
                <w:lang w:eastAsia="pt-BR"/>
              </w:rPr>
            </w:pPr>
            <w:r w:rsidRPr="00F874CD">
              <w:rPr>
                <w:rFonts w:ascii="Arial" w:eastAsia="Times New Roman" w:hAnsi="Arial" w:cs="Arial"/>
                <w:sz w:val="20"/>
                <w:szCs w:val="20"/>
                <w:lang w:eastAsia="pt-BR"/>
              </w:rPr>
              <w:lastRenderedPageBreak/>
              <w:t>Identificar a   percepção   de   homens   acerca   do   programa   para controle da hipertensão arterial e diabetes mellitus em que estão cadastrados.</w:t>
            </w:r>
          </w:p>
        </w:tc>
        <w:tc>
          <w:tcPr>
            <w:tcW w:w="4252" w:type="dxa"/>
            <w:shd w:val="clear" w:color="auto" w:fill="auto"/>
          </w:tcPr>
          <w:p w14:paraId="5D5A52EF" w14:textId="77777777" w:rsidR="007F1013" w:rsidRPr="00F874CD" w:rsidRDefault="007A5CDC" w:rsidP="007E4D9C">
            <w:pPr>
              <w:shd w:val="clear" w:color="auto" w:fill="FFFFFF"/>
              <w:spacing w:after="0" w:line="360" w:lineRule="auto"/>
              <w:jc w:val="both"/>
              <w:rPr>
                <w:rFonts w:ascii="Arial" w:eastAsia="Times New Roman" w:hAnsi="Arial" w:cs="Arial"/>
                <w:sz w:val="20"/>
                <w:szCs w:val="20"/>
                <w:lang w:eastAsia="pt-BR"/>
              </w:rPr>
            </w:pPr>
            <w:r w:rsidRPr="00F874CD">
              <w:rPr>
                <w:rFonts w:ascii="Arial" w:eastAsia="Times New Roman" w:hAnsi="Arial" w:cs="Arial"/>
                <w:sz w:val="20"/>
                <w:szCs w:val="20"/>
                <w:lang w:eastAsia="pt-BR"/>
              </w:rPr>
              <w:t>Identifica – se, que a busca dos homens cadastrados no programa para controle das refer</w:t>
            </w:r>
            <w:r w:rsidR="008F67D8" w:rsidRPr="00F874CD">
              <w:rPr>
                <w:rFonts w:ascii="Arial" w:eastAsia="Times New Roman" w:hAnsi="Arial" w:cs="Arial"/>
                <w:sz w:val="20"/>
                <w:szCs w:val="20"/>
                <w:lang w:eastAsia="pt-BR"/>
              </w:rPr>
              <w:t>idas doenças crônicas    ao    Serviço    de    S</w:t>
            </w:r>
            <w:r w:rsidRPr="00F874CD">
              <w:rPr>
                <w:rFonts w:ascii="Arial" w:eastAsia="Times New Roman" w:hAnsi="Arial" w:cs="Arial"/>
                <w:sz w:val="20"/>
                <w:szCs w:val="20"/>
                <w:lang w:eastAsia="pt-BR"/>
              </w:rPr>
              <w:t xml:space="preserve">aúde    ocorre, especialmente, para aquisição de medicamentos.  Esse momento   torna - se   oportuno   para   realizar   rodas   </w:t>
            </w:r>
            <w:r w:rsidRPr="00F874CD">
              <w:rPr>
                <w:rFonts w:ascii="Arial" w:eastAsia="Times New Roman" w:hAnsi="Arial" w:cs="Arial"/>
                <w:sz w:val="20"/>
                <w:szCs w:val="20"/>
                <w:lang w:eastAsia="pt-BR"/>
              </w:rPr>
              <w:lastRenderedPageBreak/>
              <w:t xml:space="preserve">de conversa   focando   a   educação   em   saúde. </w:t>
            </w:r>
          </w:p>
        </w:tc>
      </w:tr>
      <w:tr w:rsidR="00525C1D" w:rsidRPr="00277DE7" w14:paraId="3B7E3CB7" w14:textId="77777777" w:rsidTr="00F874CD">
        <w:trPr>
          <w:trHeight w:val="58"/>
        </w:trPr>
        <w:tc>
          <w:tcPr>
            <w:tcW w:w="709" w:type="dxa"/>
          </w:tcPr>
          <w:p w14:paraId="5E7024D3" w14:textId="77777777" w:rsidR="00525C1D" w:rsidRPr="00F874CD" w:rsidRDefault="00BB52AB" w:rsidP="00525C1D">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46</w:t>
            </w:r>
            <w:r w:rsidR="00347F59" w:rsidRPr="00F874CD">
              <w:rPr>
                <w:rFonts w:ascii="Arial" w:hAnsi="Arial" w:cs="Arial"/>
                <w:b/>
                <w:sz w:val="20"/>
                <w:szCs w:val="20"/>
              </w:rPr>
              <w:t>º</w:t>
            </w:r>
          </w:p>
        </w:tc>
        <w:tc>
          <w:tcPr>
            <w:tcW w:w="2098" w:type="dxa"/>
          </w:tcPr>
          <w:p w14:paraId="0F419363" w14:textId="77777777" w:rsidR="00525C1D" w:rsidRPr="00F874CD" w:rsidRDefault="00347F59" w:rsidP="00525C1D">
            <w:pPr>
              <w:autoSpaceDE w:val="0"/>
              <w:autoSpaceDN w:val="0"/>
              <w:adjustRightInd w:val="0"/>
              <w:spacing w:after="0" w:line="360" w:lineRule="auto"/>
              <w:jc w:val="both"/>
              <w:rPr>
                <w:rFonts w:ascii="Arial" w:hAnsi="Arial" w:cs="Arial"/>
                <w:bCs/>
                <w:sz w:val="20"/>
                <w:szCs w:val="20"/>
              </w:rPr>
            </w:pPr>
            <w:r w:rsidRPr="00F874CD">
              <w:rPr>
                <w:rStyle w:val="article-title"/>
                <w:rFonts w:ascii="Arial" w:hAnsi="Arial" w:cs="Arial"/>
                <w:bCs/>
                <w:sz w:val="20"/>
                <w:szCs w:val="20"/>
                <w:shd w:val="clear" w:color="auto" w:fill="FFFFFF"/>
              </w:rPr>
              <w:t>A visão dos profissionais sobre a presença e as demandas dos homens nos Serviços de Saúde: perspectivas para a análise da implantação da Política Nacional de Atenção Integral à Saúde do Homem.</w:t>
            </w:r>
            <w:r w:rsidRPr="00F874CD">
              <w:rPr>
                <w:rFonts w:ascii="Arial" w:hAnsi="Arial" w:cs="Arial"/>
                <w:i/>
                <w:iCs/>
                <w:sz w:val="20"/>
                <w:szCs w:val="20"/>
                <w:shd w:val="clear" w:color="auto" w:fill="FFFFFF"/>
              </w:rPr>
              <w:t> </w:t>
            </w:r>
          </w:p>
        </w:tc>
        <w:tc>
          <w:tcPr>
            <w:tcW w:w="2930" w:type="dxa"/>
          </w:tcPr>
          <w:p w14:paraId="61C0038C" w14:textId="77777777" w:rsidR="00525C1D" w:rsidRPr="00F874CD" w:rsidRDefault="00347F59" w:rsidP="00525C1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Analisar as concepções que os profissionais da saúde possuem sobre as demandas e os comportamentos específicos da população masculina atendida nos Serviços de Saúde.</w:t>
            </w:r>
          </w:p>
        </w:tc>
        <w:tc>
          <w:tcPr>
            <w:tcW w:w="4252" w:type="dxa"/>
          </w:tcPr>
          <w:p w14:paraId="1E54EFBF" w14:textId="77777777" w:rsidR="00525C1D" w:rsidRPr="00F874CD" w:rsidRDefault="00A235A8" w:rsidP="00525C1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Apesar do conceito de gênero se encontrar no centro da PNAISH, este é acionado pelos profissionais de saúde apenas no sentido de justificar os padrões socialmente esperados em termos do comportamento dos homens. A atribuição do comportamento dos homens a fatores culturais acaba por ocultar as relações de poder que permeiam as relações de gênero.</w:t>
            </w:r>
          </w:p>
        </w:tc>
      </w:tr>
      <w:tr w:rsidR="00525C1D" w:rsidRPr="00277DE7" w14:paraId="77672FD1" w14:textId="77777777" w:rsidTr="00F874CD">
        <w:trPr>
          <w:trHeight w:val="58"/>
        </w:trPr>
        <w:tc>
          <w:tcPr>
            <w:tcW w:w="709" w:type="dxa"/>
          </w:tcPr>
          <w:p w14:paraId="74EC1982" w14:textId="77777777" w:rsidR="00525C1D" w:rsidRPr="00F874CD" w:rsidRDefault="00BB52AB" w:rsidP="00525C1D">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47</w:t>
            </w:r>
            <w:r w:rsidR="00347F59" w:rsidRPr="00F874CD">
              <w:rPr>
                <w:rFonts w:ascii="Arial" w:hAnsi="Arial" w:cs="Arial"/>
                <w:b/>
                <w:sz w:val="20"/>
                <w:szCs w:val="20"/>
              </w:rPr>
              <w:t>º</w:t>
            </w:r>
          </w:p>
        </w:tc>
        <w:tc>
          <w:tcPr>
            <w:tcW w:w="2098" w:type="dxa"/>
          </w:tcPr>
          <w:p w14:paraId="209B990C" w14:textId="77777777" w:rsidR="00A235A8" w:rsidRPr="00F874CD" w:rsidRDefault="00A235A8" w:rsidP="00A235A8">
            <w:pPr>
              <w:pStyle w:val="Ttulo1"/>
              <w:shd w:val="clear" w:color="auto" w:fill="FFFFFF"/>
              <w:spacing w:before="0" w:line="360" w:lineRule="auto"/>
              <w:jc w:val="both"/>
              <w:outlineLvl w:val="0"/>
              <w:rPr>
                <w:rFonts w:ascii="Arial" w:hAnsi="Arial" w:cs="Arial"/>
                <w:color w:val="auto"/>
                <w:sz w:val="20"/>
                <w:szCs w:val="20"/>
              </w:rPr>
            </w:pPr>
            <w:bookmarkStart w:id="38" w:name="_Toc52997664"/>
            <w:r w:rsidRPr="00F874CD">
              <w:rPr>
                <w:rFonts w:ascii="Arial" w:hAnsi="Arial" w:cs="Arial"/>
                <w:color w:val="auto"/>
                <w:sz w:val="20"/>
                <w:szCs w:val="20"/>
              </w:rPr>
              <w:t>A Política Saúde do Homem e sua operacionalização na Atenção Primária à Saúde</w:t>
            </w:r>
            <w:bookmarkEnd w:id="38"/>
          </w:p>
          <w:p w14:paraId="0C4B2EEA" w14:textId="77777777" w:rsidR="00525C1D" w:rsidRPr="00F874CD" w:rsidRDefault="00525C1D" w:rsidP="00525C1D">
            <w:pPr>
              <w:autoSpaceDE w:val="0"/>
              <w:autoSpaceDN w:val="0"/>
              <w:adjustRightInd w:val="0"/>
              <w:spacing w:after="0" w:line="360" w:lineRule="auto"/>
              <w:jc w:val="both"/>
              <w:rPr>
                <w:rFonts w:ascii="Arial" w:hAnsi="Arial" w:cs="Arial"/>
                <w:bCs/>
                <w:color w:val="231F20"/>
                <w:sz w:val="20"/>
                <w:szCs w:val="20"/>
              </w:rPr>
            </w:pPr>
          </w:p>
        </w:tc>
        <w:tc>
          <w:tcPr>
            <w:tcW w:w="2930" w:type="dxa"/>
          </w:tcPr>
          <w:p w14:paraId="3B537A69" w14:textId="77777777" w:rsidR="00A235A8" w:rsidRPr="00F874CD" w:rsidRDefault="00A235A8" w:rsidP="00A235A8">
            <w:pPr>
              <w:shd w:val="clear" w:color="auto" w:fill="FFFFFF"/>
              <w:spacing w:after="0" w:line="360" w:lineRule="auto"/>
              <w:jc w:val="both"/>
              <w:rPr>
                <w:rFonts w:ascii="Arial" w:eastAsia="Times New Roman" w:hAnsi="Arial" w:cs="Arial"/>
                <w:sz w:val="20"/>
                <w:szCs w:val="20"/>
                <w:lang w:eastAsia="pt-BR"/>
              </w:rPr>
            </w:pPr>
            <w:r w:rsidRPr="00F874CD">
              <w:rPr>
                <w:rFonts w:ascii="Arial" w:eastAsia="Times New Roman" w:hAnsi="Arial" w:cs="Arial"/>
                <w:sz w:val="20"/>
                <w:szCs w:val="20"/>
                <w:lang w:eastAsia="pt-BR"/>
              </w:rPr>
              <w:t>Refletir sobre a operacionalização da Política Saúde do Homem no cotidiano do trabalho na Atenção Primária à Saúde</w:t>
            </w:r>
          </w:p>
          <w:p w14:paraId="0C8BD8DA" w14:textId="77777777" w:rsidR="00525C1D" w:rsidRPr="00F874CD" w:rsidRDefault="00525C1D" w:rsidP="00525C1D">
            <w:pPr>
              <w:autoSpaceDE w:val="0"/>
              <w:autoSpaceDN w:val="0"/>
              <w:adjustRightInd w:val="0"/>
              <w:spacing w:after="0" w:line="360" w:lineRule="auto"/>
              <w:jc w:val="both"/>
              <w:rPr>
                <w:rFonts w:ascii="Arial" w:hAnsi="Arial" w:cs="Arial"/>
                <w:sz w:val="20"/>
                <w:szCs w:val="20"/>
              </w:rPr>
            </w:pPr>
          </w:p>
        </w:tc>
        <w:tc>
          <w:tcPr>
            <w:tcW w:w="4252" w:type="dxa"/>
          </w:tcPr>
          <w:p w14:paraId="6C0ADA57" w14:textId="77777777" w:rsidR="00525C1D" w:rsidRPr="00F874CD" w:rsidRDefault="00A235A8" w:rsidP="00A235A8">
            <w:pPr>
              <w:shd w:val="clear" w:color="auto" w:fill="FFFFFF"/>
              <w:spacing w:after="0" w:line="360" w:lineRule="auto"/>
              <w:jc w:val="both"/>
              <w:rPr>
                <w:rFonts w:ascii="Arial" w:eastAsia="Times New Roman" w:hAnsi="Arial" w:cs="Arial"/>
                <w:sz w:val="20"/>
                <w:szCs w:val="20"/>
                <w:lang w:eastAsia="pt-BR"/>
              </w:rPr>
            </w:pPr>
            <w:r w:rsidRPr="00F874CD">
              <w:rPr>
                <w:rFonts w:ascii="Arial" w:eastAsia="Times New Roman" w:hAnsi="Arial" w:cs="Arial"/>
                <w:sz w:val="20"/>
                <w:szCs w:val="20"/>
                <w:lang w:eastAsia="pt-BR"/>
              </w:rPr>
              <w:t xml:space="preserve">Muitos são os desafios para a efetivação da PSH e a implementação de um Programa Saúde do Homem. Aqui apontaram - se </w:t>
            </w:r>
            <w:r w:rsidR="0046369F" w:rsidRPr="00F874CD">
              <w:rPr>
                <w:rFonts w:ascii="Arial" w:eastAsia="Times New Roman" w:hAnsi="Arial" w:cs="Arial"/>
                <w:sz w:val="20"/>
                <w:szCs w:val="20"/>
                <w:lang w:eastAsia="pt-BR"/>
              </w:rPr>
              <w:t>as barreiras interpostas pelos Serviços de S</w:t>
            </w:r>
            <w:r w:rsidRPr="00F874CD">
              <w:rPr>
                <w:rFonts w:ascii="Arial" w:eastAsia="Times New Roman" w:hAnsi="Arial" w:cs="Arial"/>
                <w:sz w:val="20"/>
                <w:szCs w:val="20"/>
                <w:lang w:eastAsia="pt-BR"/>
              </w:rPr>
              <w:t>aúde e as decorrentes da própria socializaç</w:t>
            </w:r>
            <w:r w:rsidR="0046369F" w:rsidRPr="00F874CD">
              <w:rPr>
                <w:rFonts w:ascii="Arial" w:eastAsia="Times New Roman" w:hAnsi="Arial" w:cs="Arial"/>
                <w:sz w:val="20"/>
                <w:szCs w:val="20"/>
                <w:lang w:eastAsia="pt-BR"/>
              </w:rPr>
              <w:t>ão dos homens, revelando que a Saúde do H</w:t>
            </w:r>
            <w:r w:rsidRPr="00F874CD">
              <w:rPr>
                <w:rFonts w:ascii="Arial" w:eastAsia="Times New Roman" w:hAnsi="Arial" w:cs="Arial"/>
                <w:sz w:val="20"/>
                <w:szCs w:val="20"/>
                <w:lang w:eastAsia="pt-BR"/>
              </w:rPr>
              <w:t>omem não deve ser considerada apenas em seu aspecto biológico, nem limitar - se aos profissionais de saúde, quando se pretende a integralidade   da   atenção   à   saúde.   São   fundamentais   as   contribuições   da   Antropologia, possibilitando entender o modo como, socialmente, a saúde vem sendo relegada no gênero masculino.</w:t>
            </w:r>
          </w:p>
        </w:tc>
      </w:tr>
      <w:tr w:rsidR="00166B69" w:rsidRPr="00277DE7" w14:paraId="378FAE2F" w14:textId="77777777" w:rsidTr="00F874CD">
        <w:trPr>
          <w:trHeight w:val="58"/>
        </w:trPr>
        <w:tc>
          <w:tcPr>
            <w:tcW w:w="709" w:type="dxa"/>
          </w:tcPr>
          <w:p w14:paraId="4CA25AA3" w14:textId="77777777" w:rsidR="00166B69" w:rsidRPr="00F874CD" w:rsidRDefault="00BB52AB" w:rsidP="00525C1D">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48</w:t>
            </w:r>
            <w:r w:rsidR="000130D1" w:rsidRPr="00F874CD">
              <w:rPr>
                <w:rFonts w:ascii="Arial" w:hAnsi="Arial" w:cs="Arial"/>
                <w:b/>
                <w:sz w:val="20"/>
                <w:szCs w:val="20"/>
              </w:rPr>
              <w:t>º</w:t>
            </w:r>
          </w:p>
        </w:tc>
        <w:tc>
          <w:tcPr>
            <w:tcW w:w="2098" w:type="dxa"/>
          </w:tcPr>
          <w:p w14:paraId="0B7C06D8" w14:textId="77777777" w:rsidR="00166B69" w:rsidRPr="00F874CD" w:rsidRDefault="00166B69" w:rsidP="00A235A8">
            <w:pPr>
              <w:pStyle w:val="Ttulo1"/>
              <w:shd w:val="clear" w:color="auto" w:fill="FFFFFF"/>
              <w:spacing w:before="0" w:line="360" w:lineRule="auto"/>
              <w:jc w:val="both"/>
              <w:outlineLvl w:val="0"/>
              <w:rPr>
                <w:rFonts w:ascii="Arial" w:hAnsi="Arial" w:cs="Arial"/>
                <w:color w:val="auto"/>
                <w:sz w:val="20"/>
                <w:szCs w:val="20"/>
              </w:rPr>
            </w:pPr>
            <w:r w:rsidRPr="00F874CD">
              <w:rPr>
                <w:rFonts w:ascii="Arial" w:hAnsi="Arial" w:cs="Arial"/>
                <w:bCs/>
                <w:color w:val="auto"/>
                <w:sz w:val="20"/>
                <w:szCs w:val="20"/>
                <w:shd w:val="clear" w:color="auto" w:fill="FFFFFF"/>
              </w:rPr>
              <w:t>O percurso da Política Nacional de Atenção Integral à Saúde dos Homens (PNAISH), desde a sua formulação até sua implementação nos Serviços Públicos locais de Atenção à Saúde</w:t>
            </w:r>
          </w:p>
        </w:tc>
        <w:tc>
          <w:tcPr>
            <w:tcW w:w="2930" w:type="dxa"/>
          </w:tcPr>
          <w:p w14:paraId="301F47F7" w14:textId="77777777" w:rsidR="00166B69" w:rsidRPr="00F874CD" w:rsidRDefault="00166B69">
            <w:pPr>
              <w:shd w:val="clear" w:color="auto" w:fill="FFFFFF"/>
              <w:spacing w:after="0" w:line="360" w:lineRule="auto"/>
              <w:jc w:val="both"/>
              <w:rPr>
                <w:rFonts w:ascii="Arial" w:eastAsia="Times New Roman" w:hAnsi="Arial" w:cs="Arial"/>
                <w:sz w:val="20"/>
                <w:szCs w:val="20"/>
                <w:lang w:eastAsia="pt-BR"/>
              </w:rPr>
            </w:pPr>
            <w:r w:rsidRPr="00F874CD">
              <w:rPr>
                <w:rFonts w:ascii="Arial" w:hAnsi="Arial" w:cs="Arial"/>
                <w:sz w:val="20"/>
                <w:szCs w:val="20"/>
                <w:shd w:val="clear" w:color="auto" w:fill="FFFFFF"/>
              </w:rPr>
              <w:t xml:space="preserve">Compreender como a Política Nacional de Atenção Integral à Saúde dos Homens (PNAISH) chega aos serviços da </w:t>
            </w:r>
            <w:r w:rsidR="00DA685B" w:rsidRPr="00F874CD">
              <w:rPr>
                <w:rStyle w:val="TtulodoLivro"/>
                <w:rFonts w:ascii="Arial" w:hAnsi="Arial" w:cs="Arial"/>
                <w:b w:val="0"/>
                <w:i w:val="0"/>
                <w:sz w:val="20"/>
                <w:szCs w:val="20"/>
              </w:rPr>
              <w:t xml:space="preserve">Atenção Primária </w:t>
            </w:r>
            <w:r w:rsidRPr="00F874CD">
              <w:rPr>
                <w:rFonts w:ascii="Arial" w:hAnsi="Arial" w:cs="Arial"/>
                <w:sz w:val="20"/>
                <w:szCs w:val="20"/>
                <w:shd w:val="clear" w:color="auto" w:fill="FFFFFF"/>
              </w:rPr>
              <w:t>do Sistema Único de Saúde, a partir do ponto de vista dos seus profissionais.</w:t>
            </w:r>
          </w:p>
        </w:tc>
        <w:tc>
          <w:tcPr>
            <w:tcW w:w="4252" w:type="dxa"/>
          </w:tcPr>
          <w:p w14:paraId="3B188AC0" w14:textId="77777777" w:rsidR="00166B69" w:rsidRPr="00F874CD" w:rsidRDefault="00166B69" w:rsidP="00A235A8">
            <w:pPr>
              <w:shd w:val="clear" w:color="auto" w:fill="FFFFFF"/>
              <w:spacing w:after="0" w:line="360" w:lineRule="auto"/>
              <w:jc w:val="both"/>
              <w:rPr>
                <w:rFonts w:ascii="Arial" w:eastAsia="Times New Roman" w:hAnsi="Arial" w:cs="Arial"/>
                <w:sz w:val="20"/>
                <w:szCs w:val="20"/>
                <w:lang w:eastAsia="pt-BR"/>
              </w:rPr>
            </w:pPr>
            <w:r w:rsidRPr="00F874CD">
              <w:rPr>
                <w:rFonts w:ascii="Arial" w:hAnsi="Arial" w:cs="Arial"/>
                <w:sz w:val="20"/>
                <w:szCs w:val="20"/>
                <w:shd w:val="clear" w:color="auto" w:fill="FFFFFF"/>
              </w:rPr>
              <w:t>Observou-se desconhecimento dos agentes implementadores sobre a PNA</w:t>
            </w:r>
            <w:r w:rsidR="0046369F" w:rsidRPr="00F874CD">
              <w:rPr>
                <w:rFonts w:ascii="Arial" w:hAnsi="Arial" w:cs="Arial"/>
                <w:sz w:val="20"/>
                <w:szCs w:val="20"/>
                <w:shd w:val="clear" w:color="auto" w:fill="FFFFFF"/>
              </w:rPr>
              <w:t>ISH, a rede local de atenção à Saúde do H</w:t>
            </w:r>
            <w:r w:rsidRPr="00F874CD">
              <w:rPr>
                <w:rFonts w:ascii="Arial" w:hAnsi="Arial" w:cs="Arial"/>
                <w:sz w:val="20"/>
                <w:szCs w:val="20"/>
                <w:shd w:val="clear" w:color="auto" w:fill="FFFFFF"/>
              </w:rPr>
              <w:t>omem, as técnicas para atender às especificidades dos homens e o conceito de gênero. A implementação esbarrou na ausência de condições institucionais, como uma estrutura organizacional, uma rede consolidada de atenção – em que o usuário seja atendido por serviços com diferentes graus de complexidade dentro do sistema – e recursos em geral, especialmente humanos.</w:t>
            </w:r>
          </w:p>
        </w:tc>
      </w:tr>
      <w:tr w:rsidR="00525C1D" w:rsidRPr="00277DE7" w14:paraId="0BC96108" w14:textId="77777777" w:rsidTr="00F874CD">
        <w:trPr>
          <w:trHeight w:val="58"/>
        </w:trPr>
        <w:tc>
          <w:tcPr>
            <w:tcW w:w="709" w:type="dxa"/>
          </w:tcPr>
          <w:p w14:paraId="1E1A1106" w14:textId="77777777" w:rsidR="00525C1D" w:rsidRPr="00F874CD" w:rsidRDefault="00BB52AB" w:rsidP="00525C1D">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49</w:t>
            </w:r>
            <w:r w:rsidR="00347F59" w:rsidRPr="00F874CD">
              <w:rPr>
                <w:rFonts w:ascii="Arial" w:hAnsi="Arial" w:cs="Arial"/>
                <w:b/>
                <w:sz w:val="20"/>
                <w:szCs w:val="20"/>
              </w:rPr>
              <w:t>º</w:t>
            </w:r>
          </w:p>
        </w:tc>
        <w:tc>
          <w:tcPr>
            <w:tcW w:w="2098" w:type="dxa"/>
          </w:tcPr>
          <w:p w14:paraId="690BE5C0" w14:textId="77777777" w:rsidR="00525C1D" w:rsidRPr="00F874CD" w:rsidRDefault="00A235A8" w:rsidP="00525C1D">
            <w:pPr>
              <w:autoSpaceDE w:val="0"/>
              <w:autoSpaceDN w:val="0"/>
              <w:adjustRightInd w:val="0"/>
              <w:spacing w:after="0" w:line="360" w:lineRule="auto"/>
              <w:jc w:val="both"/>
              <w:rPr>
                <w:rFonts w:ascii="Arial" w:hAnsi="Arial" w:cs="Arial"/>
                <w:bCs/>
                <w:sz w:val="20"/>
                <w:szCs w:val="20"/>
              </w:rPr>
            </w:pPr>
            <w:r w:rsidRPr="00F874CD">
              <w:rPr>
                <w:rFonts w:ascii="Arial" w:hAnsi="Arial" w:cs="Arial"/>
                <w:bCs/>
                <w:sz w:val="20"/>
                <w:szCs w:val="20"/>
                <w:shd w:val="clear" w:color="auto" w:fill="FFFFFF"/>
              </w:rPr>
              <w:t>Homens, saúde e Políticas Públicas: a Equidade de Gênero em Questão</w:t>
            </w:r>
          </w:p>
        </w:tc>
        <w:tc>
          <w:tcPr>
            <w:tcW w:w="2930" w:type="dxa"/>
          </w:tcPr>
          <w:p w14:paraId="0879D709" w14:textId="77777777" w:rsidR="00525C1D" w:rsidRPr="00F874CD" w:rsidRDefault="00A235A8" w:rsidP="00525C1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Estabelecer questões acerca do tema Homens, Saúde e Políticas Públicas para a viabilização do debate sobre o assunto, com base em referências teóricas e empíricas relacionadas a essas questões.</w:t>
            </w:r>
          </w:p>
        </w:tc>
        <w:tc>
          <w:tcPr>
            <w:tcW w:w="4252" w:type="dxa"/>
          </w:tcPr>
          <w:p w14:paraId="453B3768" w14:textId="77777777" w:rsidR="00525C1D" w:rsidRPr="00F874CD" w:rsidRDefault="00A235A8" w:rsidP="00525C1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Aponta-se para a complexidade que envolve a elaboração, a implementação e a avaliação das P</w:t>
            </w:r>
            <w:r w:rsidR="0040330E" w:rsidRPr="00F874CD">
              <w:rPr>
                <w:rFonts w:ascii="Arial" w:hAnsi="Arial" w:cs="Arial"/>
                <w:sz w:val="20"/>
                <w:szCs w:val="20"/>
                <w:shd w:val="clear" w:color="auto" w:fill="FFFFFF"/>
              </w:rPr>
              <w:t>olíticas de S</w:t>
            </w:r>
            <w:r w:rsidRPr="00F874CD">
              <w:rPr>
                <w:rFonts w:ascii="Arial" w:hAnsi="Arial" w:cs="Arial"/>
                <w:sz w:val="20"/>
                <w:szCs w:val="20"/>
                <w:shd w:val="clear" w:color="auto" w:fill="FFFFFF"/>
              </w:rPr>
              <w:t>aúde que visam à equidade de gênero, bem como se destaca a necessidade de a política brasileira voltada para a Saúde dos Homens articular-se com outras políticas para que a matriz de gênero seja transversal no campo da saúde</w:t>
            </w:r>
          </w:p>
        </w:tc>
      </w:tr>
      <w:tr w:rsidR="0029353F" w:rsidRPr="00277DE7" w14:paraId="5510FA2E" w14:textId="77777777" w:rsidTr="00F874CD">
        <w:trPr>
          <w:trHeight w:val="58"/>
        </w:trPr>
        <w:tc>
          <w:tcPr>
            <w:tcW w:w="709" w:type="dxa"/>
          </w:tcPr>
          <w:p w14:paraId="479C37FD" w14:textId="77777777" w:rsidR="0029353F" w:rsidRPr="00F874CD" w:rsidRDefault="00BB52AB" w:rsidP="00525C1D">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50</w:t>
            </w:r>
            <w:r w:rsidR="000130D1" w:rsidRPr="00F874CD">
              <w:rPr>
                <w:rFonts w:ascii="Arial" w:hAnsi="Arial" w:cs="Arial"/>
                <w:b/>
                <w:sz w:val="20"/>
                <w:szCs w:val="20"/>
              </w:rPr>
              <w:t>º</w:t>
            </w:r>
          </w:p>
        </w:tc>
        <w:tc>
          <w:tcPr>
            <w:tcW w:w="2098" w:type="dxa"/>
          </w:tcPr>
          <w:p w14:paraId="4F1CB4B5" w14:textId="77777777" w:rsidR="0029353F" w:rsidRPr="00F874CD" w:rsidRDefault="0029353F" w:rsidP="0029353F">
            <w:pPr>
              <w:pStyle w:val="Ttulo1"/>
              <w:shd w:val="clear" w:color="auto" w:fill="FFFFFF"/>
              <w:spacing w:before="0" w:line="360" w:lineRule="auto"/>
              <w:jc w:val="both"/>
              <w:outlineLvl w:val="0"/>
              <w:rPr>
                <w:rFonts w:ascii="Arial" w:hAnsi="Arial" w:cs="Arial"/>
                <w:color w:val="auto"/>
                <w:sz w:val="20"/>
                <w:szCs w:val="20"/>
              </w:rPr>
            </w:pPr>
            <w:r w:rsidRPr="00F874CD">
              <w:rPr>
                <w:rFonts w:ascii="Arial" w:hAnsi="Arial" w:cs="Arial"/>
                <w:color w:val="auto"/>
                <w:sz w:val="20"/>
                <w:szCs w:val="20"/>
              </w:rPr>
              <w:t>Perfil de usuários em um serviço de pronto atendimento</w:t>
            </w:r>
          </w:p>
        </w:tc>
        <w:tc>
          <w:tcPr>
            <w:tcW w:w="2930" w:type="dxa"/>
          </w:tcPr>
          <w:p w14:paraId="1B4D6EC1" w14:textId="77777777" w:rsidR="0029353F" w:rsidRPr="00F874CD" w:rsidRDefault="0029353F" w:rsidP="0029353F">
            <w:pPr>
              <w:shd w:val="clear" w:color="auto" w:fill="FFFFFF"/>
              <w:spacing w:after="0" w:line="360" w:lineRule="auto"/>
              <w:jc w:val="both"/>
              <w:rPr>
                <w:rFonts w:ascii="Arial" w:eastAsia="Times New Roman" w:hAnsi="Arial" w:cs="Arial"/>
                <w:sz w:val="20"/>
                <w:szCs w:val="20"/>
                <w:lang w:eastAsia="pt-BR"/>
              </w:rPr>
            </w:pPr>
            <w:r w:rsidRPr="00F874CD">
              <w:rPr>
                <w:rFonts w:ascii="Arial" w:eastAsia="Times New Roman" w:hAnsi="Arial" w:cs="Arial"/>
                <w:sz w:val="20"/>
                <w:szCs w:val="20"/>
                <w:lang w:eastAsia="pt-BR"/>
              </w:rPr>
              <w:t xml:space="preserve">O objetivo deste estudo foi identificar o perfil de usuários atendidos no pronto atendimento (PA) de um distrito do município de Ribeirão Preto </w:t>
            </w:r>
            <w:proofErr w:type="gramStart"/>
            <w:r w:rsidRPr="00F874CD">
              <w:rPr>
                <w:rFonts w:ascii="Arial" w:eastAsia="Times New Roman" w:hAnsi="Arial" w:cs="Arial"/>
                <w:sz w:val="20"/>
                <w:szCs w:val="20"/>
                <w:lang w:eastAsia="pt-BR"/>
              </w:rPr>
              <w:t>-  SP.</w:t>
            </w:r>
            <w:proofErr w:type="gramEnd"/>
          </w:p>
        </w:tc>
        <w:tc>
          <w:tcPr>
            <w:tcW w:w="4252" w:type="dxa"/>
          </w:tcPr>
          <w:p w14:paraId="049EA447" w14:textId="77777777" w:rsidR="0029353F" w:rsidRPr="00F874CD" w:rsidRDefault="0029353F" w:rsidP="0029353F">
            <w:pPr>
              <w:shd w:val="clear" w:color="auto" w:fill="FFFFFF"/>
              <w:spacing w:after="0" w:line="360" w:lineRule="auto"/>
              <w:jc w:val="both"/>
              <w:rPr>
                <w:rFonts w:ascii="Arial" w:eastAsia="Times New Roman" w:hAnsi="Arial" w:cs="Arial"/>
                <w:sz w:val="20"/>
                <w:szCs w:val="20"/>
                <w:lang w:eastAsia="pt-BR"/>
              </w:rPr>
            </w:pPr>
            <w:r w:rsidRPr="00F874CD">
              <w:rPr>
                <w:rFonts w:ascii="Arial" w:eastAsia="Times New Roman" w:hAnsi="Arial" w:cs="Arial"/>
                <w:sz w:val="20"/>
                <w:szCs w:val="20"/>
                <w:lang w:eastAsia="pt-BR"/>
              </w:rPr>
              <w:t>Conclui-se que o perfil de usuários atendidos no PA durante o período estudado está bem distribuído em relação ao sexo. Quanto à faixa etária também não houve qualquer aumento expressivo de atendimentos que comprove divergência entre as idades.</w:t>
            </w:r>
          </w:p>
        </w:tc>
      </w:tr>
      <w:tr w:rsidR="0040330E" w:rsidRPr="00277DE7" w14:paraId="4030726A" w14:textId="77777777" w:rsidTr="00F874CD">
        <w:trPr>
          <w:trHeight w:val="58"/>
        </w:trPr>
        <w:tc>
          <w:tcPr>
            <w:tcW w:w="709" w:type="dxa"/>
          </w:tcPr>
          <w:p w14:paraId="075A8E02" w14:textId="77777777" w:rsidR="0040330E" w:rsidRPr="00F874CD" w:rsidRDefault="00BB52AB" w:rsidP="0040330E">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51</w:t>
            </w:r>
            <w:r w:rsidR="0040330E" w:rsidRPr="00F874CD">
              <w:rPr>
                <w:rFonts w:ascii="Arial" w:hAnsi="Arial" w:cs="Arial"/>
                <w:b/>
                <w:sz w:val="20"/>
                <w:szCs w:val="20"/>
              </w:rPr>
              <w:t>º</w:t>
            </w:r>
          </w:p>
        </w:tc>
        <w:tc>
          <w:tcPr>
            <w:tcW w:w="2098" w:type="dxa"/>
          </w:tcPr>
          <w:p w14:paraId="3806874B" w14:textId="77777777" w:rsidR="0040330E" w:rsidRPr="00F874CD" w:rsidRDefault="0046369F" w:rsidP="0040330E">
            <w:pPr>
              <w:autoSpaceDE w:val="0"/>
              <w:autoSpaceDN w:val="0"/>
              <w:adjustRightInd w:val="0"/>
              <w:spacing w:after="0" w:line="360" w:lineRule="auto"/>
              <w:jc w:val="both"/>
              <w:rPr>
                <w:rFonts w:ascii="Arial" w:hAnsi="Arial" w:cs="Arial"/>
                <w:bCs/>
                <w:sz w:val="20"/>
                <w:szCs w:val="20"/>
                <w:shd w:val="clear" w:color="auto" w:fill="FFFFFF"/>
              </w:rPr>
            </w:pPr>
            <w:r w:rsidRPr="00F874CD">
              <w:rPr>
                <w:rFonts w:ascii="Arial" w:hAnsi="Arial" w:cs="Arial"/>
                <w:sz w:val="20"/>
                <w:szCs w:val="20"/>
              </w:rPr>
              <w:t>Política de Saúde do H</w:t>
            </w:r>
            <w:r w:rsidR="0040330E" w:rsidRPr="00F874CD">
              <w:rPr>
                <w:rFonts w:ascii="Arial" w:hAnsi="Arial" w:cs="Arial"/>
                <w:sz w:val="20"/>
                <w:szCs w:val="20"/>
              </w:rPr>
              <w:t>omem: para além do que se vê.</w:t>
            </w:r>
          </w:p>
        </w:tc>
        <w:tc>
          <w:tcPr>
            <w:tcW w:w="2930" w:type="dxa"/>
          </w:tcPr>
          <w:p w14:paraId="6D81144C" w14:textId="77777777" w:rsidR="0040330E" w:rsidRPr="00F874CD" w:rsidRDefault="0040330E" w:rsidP="0040330E">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rPr>
              <w:t>Discutir a relação homens e saúde através da Política Nacional de Atenção Integral à Saúde do Homem.</w:t>
            </w:r>
          </w:p>
        </w:tc>
        <w:tc>
          <w:tcPr>
            <w:tcW w:w="4252" w:type="dxa"/>
          </w:tcPr>
          <w:p w14:paraId="0BF48F77" w14:textId="77777777" w:rsidR="0040330E" w:rsidRPr="00F874CD" w:rsidRDefault="0040330E" w:rsidP="0040330E">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rPr>
              <w:t xml:space="preserve">Constata-se a importância da problematização da PNAISH, já que ela se encontra em processo de implementação no Brasil; há a necessidade também de mudança de paradigmas da percepção da população masculina em relação ao cuidado com sua saúde. </w:t>
            </w:r>
          </w:p>
        </w:tc>
      </w:tr>
      <w:tr w:rsidR="0040330E" w:rsidRPr="00277DE7" w14:paraId="5D94FF2C" w14:textId="77777777" w:rsidTr="00F874CD">
        <w:trPr>
          <w:trHeight w:val="58"/>
        </w:trPr>
        <w:tc>
          <w:tcPr>
            <w:tcW w:w="709" w:type="dxa"/>
          </w:tcPr>
          <w:p w14:paraId="1DA23077" w14:textId="77777777" w:rsidR="0040330E" w:rsidRPr="00F874CD" w:rsidRDefault="00BB52AB" w:rsidP="0040330E">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52</w:t>
            </w:r>
            <w:r w:rsidR="0040330E" w:rsidRPr="00F874CD">
              <w:rPr>
                <w:rFonts w:ascii="Arial" w:hAnsi="Arial" w:cs="Arial"/>
                <w:b/>
                <w:sz w:val="20"/>
                <w:szCs w:val="20"/>
              </w:rPr>
              <w:t>º</w:t>
            </w:r>
          </w:p>
        </w:tc>
        <w:tc>
          <w:tcPr>
            <w:tcW w:w="2098" w:type="dxa"/>
          </w:tcPr>
          <w:p w14:paraId="722A048B" w14:textId="77777777" w:rsidR="0040330E" w:rsidRPr="00F874CD" w:rsidRDefault="0040330E" w:rsidP="0040330E">
            <w:pPr>
              <w:autoSpaceDE w:val="0"/>
              <w:autoSpaceDN w:val="0"/>
              <w:adjustRightInd w:val="0"/>
              <w:spacing w:after="0" w:line="360" w:lineRule="auto"/>
              <w:jc w:val="both"/>
              <w:rPr>
                <w:rFonts w:ascii="Arial" w:hAnsi="Arial" w:cs="Arial"/>
                <w:bCs/>
                <w:sz w:val="20"/>
                <w:szCs w:val="20"/>
                <w:shd w:val="clear" w:color="auto" w:fill="FFFFFF"/>
              </w:rPr>
            </w:pPr>
            <w:r w:rsidRPr="00F874CD">
              <w:rPr>
                <w:rFonts w:ascii="Arial" w:hAnsi="Arial" w:cs="Arial"/>
                <w:bCs/>
                <w:sz w:val="20"/>
                <w:szCs w:val="20"/>
              </w:rPr>
              <w:t>A Saúde do Homem na visão dos enfermeiros de uma Unidade Básica de Saúde.</w:t>
            </w:r>
          </w:p>
        </w:tc>
        <w:tc>
          <w:tcPr>
            <w:tcW w:w="2930" w:type="dxa"/>
          </w:tcPr>
          <w:p w14:paraId="50FD34FE" w14:textId="77777777" w:rsidR="0040330E" w:rsidRPr="00F874CD" w:rsidRDefault="0040330E" w:rsidP="0040330E">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rPr>
              <w:t>Conhecer e analisar a visão dos enfermeiros em relação ao atendimento à Saúde do Homem.</w:t>
            </w:r>
          </w:p>
        </w:tc>
        <w:tc>
          <w:tcPr>
            <w:tcW w:w="4252" w:type="dxa"/>
          </w:tcPr>
          <w:p w14:paraId="1CE6CEB7" w14:textId="77777777" w:rsidR="0040330E" w:rsidRPr="00F874CD" w:rsidRDefault="0040330E" w:rsidP="0040330E">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rPr>
              <w:t>Verificou-se que a maioria dos sujeitos desconhecia a Política Nacional de Atenção Integral à Saúde do Homem. Sugere-se que haja capacitação dos enfermeiros e que os serviços tenham infraestrutura física e de pessoal para garantir assistência qualificada.</w:t>
            </w:r>
          </w:p>
        </w:tc>
      </w:tr>
      <w:tr w:rsidR="002447EB" w:rsidRPr="00277DE7" w14:paraId="0F8BBA51" w14:textId="77777777" w:rsidTr="00F874CD">
        <w:trPr>
          <w:trHeight w:val="58"/>
        </w:trPr>
        <w:tc>
          <w:tcPr>
            <w:tcW w:w="709" w:type="dxa"/>
          </w:tcPr>
          <w:p w14:paraId="380E19C5" w14:textId="77777777" w:rsidR="002447EB" w:rsidRPr="00F874CD" w:rsidRDefault="00BB52AB" w:rsidP="002447EB">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53</w:t>
            </w:r>
            <w:r w:rsidR="002447EB" w:rsidRPr="00F874CD">
              <w:rPr>
                <w:rFonts w:ascii="Arial" w:hAnsi="Arial" w:cs="Arial"/>
                <w:b/>
                <w:sz w:val="20"/>
                <w:szCs w:val="20"/>
              </w:rPr>
              <w:t>º</w:t>
            </w:r>
          </w:p>
        </w:tc>
        <w:tc>
          <w:tcPr>
            <w:tcW w:w="2098" w:type="dxa"/>
          </w:tcPr>
          <w:p w14:paraId="0FFF6BCB" w14:textId="77777777" w:rsidR="002447EB" w:rsidRPr="00F874CD" w:rsidRDefault="002447EB" w:rsidP="002447EB">
            <w:pPr>
              <w:autoSpaceDE w:val="0"/>
              <w:autoSpaceDN w:val="0"/>
              <w:adjustRightInd w:val="0"/>
              <w:spacing w:after="0" w:line="360" w:lineRule="auto"/>
              <w:jc w:val="both"/>
              <w:rPr>
                <w:rFonts w:ascii="Arial" w:hAnsi="Arial" w:cs="Arial"/>
                <w:bCs/>
                <w:sz w:val="20"/>
                <w:szCs w:val="20"/>
              </w:rPr>
            </w:pPr>
            <w:r w:rsidRPr="00F874CD">
              <w:rPr>
                <w:rFonts w:ascii="Arial" w:hAnsi="Arial" w:cs="Arial"/>
                <w:sz w:val="20"/>
                <w:szCs w:val="20"/>
              </w:rPr>
              <w:t>Educação continuada em unidade de terapia intensiva na percepção de enfermeiras.</w:t>
            </w:r>
          </w:p>
        </w:tc>
        <w:tc>
          <w:tcPr>
            <w:tcW w:w="2930" w:type="dxa"/>
          </w:tcPr>
          <w:p w14:paraId="54D6FA53" w14:textId="77777777" w:rsidR="002447EB" w:rsidRPr="00F874CD" w:rsidRDefault="002447EB" w:rsidP="002447E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Compreender, na percepção de enfermeiros, como ocorre a educação continuada em unidades de terapia intensiva</w:t>
            </w:r>
          </w:p>
        </w:tc>
        <w:tc>
          <w:tcPr>
            <w:tcW w:w="4252" w:type="dxa"/>
          </w:tcPr>
          <w:p w14:paraId="564E291A" w14:textId="77777777" w:rsidR="002447EB" w:rsidRPr="00F874CD" w:rsidRDefault="002447EB" w:rsidP="002447E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Conclui-se que apesar da unidade de terapia intensiva ser um ambiente complexo e altamente especializado, na instituição pesquisada, não há uma política de educação com o propósito de fomentar o cuidado com foco nesta especialidade. Mas há valorização dos processos educativos de uma forma geral.</w:t>
            </w:r>
          </w:p>
        </w:tc>
      </w:tr>
      <w:tr w:rsidR="002447EB" w:rsidRPr="00277DE7" w14:paraId="149DE8F9" w14:textId="77777777" w:rsidTr="00F874CD">
        <w:trPr>
          <w:trHeight w:val="58"/>
        </w:trPr>
        <w:tc>
          <w:tcPr>
            <w:tcW w:w="709" w:type="dxa"/>
          </w:tcPr>
          <w:p w14:paraId="7E77702B" w14:textId="77777777" w:rsidR="002447EB" w:rsidRPr="00F874CD" w:rsidRDefault="00BB52AB" w:rsidP="002447EB">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54</w:t>
            </w:r>
            <w:r w:rsidR="002447EB" w:rsidRPr="00F874CD">
              <w:rPr>
                <w:rFonts w:ascii="Arial" w:hAnsi="Arial" w:cs="Arial"/>
                <w:b/>
                <w:sz w:val="20"/>
                <w:szCs w:val="20"/>
              </w:rPr>
              <w:t>º</w:t>
            </w:r>
          </w:p>
        </w:tc>
        <w:tc>
          <w:tcPr>
            <w:tcW w:w="2098" w:type="dxa"/>
          </w:tcPr>
          <w:p w14:paraId="47170B0C" w14:textId="77777777" w:rsidR="002447EB" w:rsidRPr="00F874CD" w:rsidRDefault="002447EB" w:rsidP="002447E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Atendimento da população masculina em Unidade Básica Saúde da Família: motivos para a (não) procura.</w:t>
            </w:r>
          </w:p>
        </w:tc>
        <w:tc>
          <w:tcPr>
            <w:tcW w:w="2930" w:type="dxa"/>
          </w:tcPr>
          <w:p w14:paraId="5A0F94B7" w14:textId="77777777" w:rsidR="002447EB" w:rsidRPr="00F874CD" w:rsidRDefault="002447EB" w:rsidP="002447EB">
            <w:pPr>
              <w:autoSpaceDE w:val="0"/>
              <w:autoSpaceDN w:val="0"/>
              <w:adjustRightInd w:val="0"/>
              <w:spacing w:after="0" w:line="360" w:lineRule="auto"/>
              <w:jc w:val="both"/>
              <w:rPr>
                <w:rFonts w:ascii="Arial" w:hAnsi="Arial" w:cs="Arial"/>
                <w:sz w:val="20"/>
                <w:szCs w:val="20"/>
              </w:rPr>
            </w:pPr>
            <w:r w:rsidRPr="00F874CD">
              <w:rPr>
                <w:rFonts w:ascii="Arial" w:hAnsi="Arial" w:cs="Arial"/>
                <w:color w:val="000000"/>
                <w:sz w:val="20"/>
                <w:szCs w:val="20"/>
                <w:shd w:val="clear" w:color="auto" w:fill="FFFFFF"/>
              </w:rPr>
              <w:t>Conhecer os motivos que levam homens a procurar atendimento de saúde e compreender os motivos que os afastam de uma Unidade Básica de Saúde da Família (UBSF) no sul do Brasil</w:t>
            </w:r>
            <w:r w:rsidRPr="00F874CD">
              <w:rPr>
                <w:rFonts w:ascii="Verdana" w:hAnsi="Verdana"/>
                <w:color w:val="000000"/>
                <w:sz w:val="20"/>
                <w:szCs w:val="20"/>
                <w:shd w:val="clear" w:color="auto" w:fill="FFFFFF"/>
              </w:rPr>
              <w:t>.</w:t>
            </w:r>
          </w:p>
        </w:tc>
        <w:tc>
          <w:tcPr>
            <w:tcW w:w="4252" w:type="dxa"/>
          </w:tcPr>
          <w:p w14:paraId="22C903A7" w14:textId="77777777" w:rsidR="002447EB" w:rsidRPr="00F874CD" w:rsidRDefault="002447EB" w:rsidP="002447E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Observou-se que </w:t>
            </w:r>
            <w:r w:rsidRPr="00F874CD">
              <w:rPr>
                <w:rFonts w:ascii="Arial" w:hAnsi="Arial" w:cs="Arial"/>
                <w:color w:val="000000"/>
                <w:sz w:val="20"/>
                <w:szCs w:val="20"/>
                <w:shd w:val="clear" w:color="auto" w:fill="FFFFFF"/>
              </w:rPr>
              <w:t>as análises empreendidas neste estudo demonstram que os homens na faixa etária</w:t>
            </w:r>
            <w:r w:rsidR="00D87702" w:rsidRPr="00F874CD">
              <w:rPr>
                <w:rFonts w:ascii="Arial" w:hAnsi="Arial" w:cs="Arial"/>
                <w:color w:val="000000"/>
                <w:sz w:val="20"/>
                <w:szCs w:val="20"/>
                <w:shd w:val="clear" w:color="auto" w:fill="FFFFFF"/>
              </w:rPr>
              <w:t xml:space="preserve"> produtiva pouco procuram a UBS</w:t>
            </w:r>
            <w:r w:rsidRPr="00F874CD">
              <w:rPr>
                <w:rFonts w:ascii="Arial" w:hAnsi="Arial" w:cs="Arial"/>
                <w:color w:val="000000"/>
                <w:sz w:val="20"/>
                <w:szCs w:val="20"/>
                <w:shd w:val="clear" w:color="auto" w:fill="FFFFFF"/>
              </w:rPr>
              <w:t xml:space="preserve">. Dentre os fatores identificados figuram a falta de preocupação com ações voltadas à promoção da saúde e prevenção de doenças, a dificuldade em se reconhecerem doentes e </w:t>
            </w:r>
            <w:r w:rsidRPr="00F874CD">
              <w:rPr>
                <w:rFonts w:ascii="Arial" w:hAnsi="Arial" w:cs="Arial"/>
                <w:color w:val="000000"/>
                <w:sz w:val="20"/>
                <w:szCs w:val="20"/>
                <w:shd w:val="clear" w:color="auto" w:fill="FFFFFF"/>
              </w:rPr>
              <w:lastRenderedPageBreak/>
              <w:t>o medo da descoberta de alguma doença grave.</w:t>
            </w:r>
          </w:p>
        </w:tc>
      </w:tr>
      <w:tr w:rsidR="00F32F35" w:rsidRPr="00277DE7" w14:paraId="543ADC81" w14:textId="77777777" w:rsidTr="00F874CD">
        <w:trPr>
          <w:trHeight w:val="58"/>
        </w:trPr>
        <w:tc>
          <w:tcPr>
            <w:tcW w:w="709" w:type="dxa"/>
          </w:tcPr>
          <w:p w14:paraId="08FF60FE" w14:textId="77777777" w:rsidR="00F32F35" w:rsidRPr="00F874CD" w:rsidRDefault="00BB52AB" w:rsidP="002447EB">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55</w:t>
            </w:r>
            <w:r w:rsidR="000130D1" w:rsidRPr="00F874CD">
              <w:rPr>
                <w:rFonts w:ascii="Arial" w:hAnsi="Arial" w:cs="Arial"/>
                <w:b/>
                <w:sz w:val="20"/>
                <w:szCs w:val="20"/>
              </w:rPr>
              <w:t>º</w:t>
            </w:r>
          </w:p>
        </w:tc>
        <w:tc>
          <w:tcPr>
            <w:tcW w:w="2098" w:type="dxa"/>
          </w:tcPr>
          <w:p w14:paraId="48389D28" w14:textId="77777777" w:rsidR="00F32F35" w:rsidRPr="00F874CD" w:rsidRDefault="00F32F35" w:rsidP="002447E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O Plano de Ações Estratégicas para o Enfrentamento das Doenças Crônicas Não Transmissíveis no Brasil e a definição das metas globais para o enfrentamento dessas doenças até 2025: uma revisão. </w:t>
            </w:r>
          </w:p>
        </w:tc>
        <w:tc>
          <w:tcPr>
            <w:tcW w:w="2930" w:type="dxa"/>
          </w:tcPr>
          <w:p w14:paraId="3EF1D9CE" w14:textId="77777777" w:rsidR="00F32F35" w:rsidRPr="00F874CD" w:rsidRDefault="00F32F35" w:rsidP="002447EB">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rPr>
              <w:t>Apresentar e comparar o Plano de Ações Estratégicas para o Enfrentamento das Doenças Crônicas Não Transmissíveis (DCNT) no Brasil com as metas globais definidas para o enfrentamento dessas doenças até 2025.</w:t>
            </w:r>
          </w:p>
        </w:tc>
        <w:tc>
          <w:tcPr>
            <w:tcW w:w="4252" w:type="dxa"/>
          </w:tcPr>
          <w:p w14:paraId="5F3D783E" w14:textId="77777777" w:rsidR="00F32F35" w:rsidRPr="00F874CD" w:rsidRDefault="00F32F35" w:rsidP="002447E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O conjunto de indicadores selecionados possibilitará avaliações internacionais comparáveis da situação e tendências das DCNT, apoiando o monitoramento da situação em cada país.</w:t>
            </w:r>
          </w:p>
        </w:tc>
      </w:tr>
      <w:tr w:rsidR="002447EB" w:rsidRPr="00277DE7" w14:paraId="4E34759F" w14:textId="77777777" w:rsidTr="00F874CD">
        <w:trPr>
          <w:trHeight w:val="58"/>
        </w:trPr>
        <w:tc>
          <w:tcPr>
            <w:tcW w:w="709" w:type="dxa"/>
          </w:tcPr>
          <w:p w14:paraId="712A35F9" w14:textId="77777777" w:rsidR="002447EB" w:rsidRPr="00F874CD" w:rsidRDefault="000563A6" w:rsidP="002447EB">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56</w:t>
            </w:r>
            <w:r w:rsidR="002447EB" w:rsidRPr="00F874CD">
              <w:rPr>
                <w:rFonts w:ascii="Arial" w:hAnsi="Arial" w:cs="Arial"/>
                <w:b/>
                <w:sz w:val="20"/>
                <w:szCs w:val="20"/>
              </w:rPr>
              <w:t>º</w:t>
            </w:r>
          </w:p>
        </w:tc>
        <w:tc>
          <w:tcPr>
            <w:tcW w:w="2098" w:type="dxa"/>
          </w:tcPr>
          <w:p w14:paraId="7B658DFC" w14:textId="77777777" w:rsidR="002447EB" w:rsidRPr="00F874CD" w:rsidRDefault="002447EB" w:rsidP="002447E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Conceitos e práticas dos enfermeiros da Estratégia Saúde da Família: Saúde do Homem.</w:t>
            </w:r>
          </w:p>
        </w:tc>
        <w:tc>
          <w:tcPr>
            <w:tcW w:w="2930" w:type="dxa"/>
          </w:tcPr>
          <w:p w14:paraId="0204F88F" w14:textId="77777777" w:rsidR="002447EB" w:rsidRPr="00F874CD" w:rsidRDefault="002447EB" w:rsidP="002447EB">
            <w:pPr>
              <w:autoSpaceDE w:val="0"/>
              <w:autoSpaceDN w:val="0"/>
              <w:adjustRightInd w:val="0"/>
              <w:spacing w:after="0" w:line="360" w:lineRule="auto"/>
              <w:jc w:val="both"/>
              <w:rPr>
                <w:rFonts w:ascii="Arial" w:hAnsi="Arial" w:cs="Arial"/>
                <w:color w:val="000000"/>
                <w:sz w:val="20"/>
                <w:szCs w:val="20"/>
                <w:shd w:val="clear" w:color="auto" w:fill="FFFFFF"/>
              </w:rPr>
            </w:pPr>
            <w:r w:rsidRPr="00F874CD">
              <w:rPr>
                <w:rFonts w:ascii="Arial" w:hAnsi="Arial" w:cs="Arial"/>
                <w:sz w:val="20"/>
                <w:szCs w:val="20"/>
              </w:rPr>
              <w:t>Descrever e analisar os conceitos e as práticas do enfermeiro relacionadas à Saúde do Homem</w:t>
            </w:r>
          </w:p>
        </w:tc>
        <w:tc>
          <w:tcPr>
            <w:tcW w:w="4252" w:type="dxa"/>
          </w:tcPr>
          <w:p w14:paraId="13C02ABE" w14:textId="77777777" w:rsidR="002447EB" w:rsidRPr="00F874CD" w:rsidRDefault="002447EB" w:rsidP="002447E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Concluiu-se que há uma necessidade latente da efetiva implantação da Política Nacional de Saúde do Homem e intensificação de assistência a ess</w:t>
            </w:r>
            <w:r w:rsidR="00E9663D" w:rsidRPr="00F874CD">
              <w:rPr>
                <w:rFonts w:ascii="Arial" w:hAnsi="Arial" w:cs="Arial"/>
                <w:sz w:val="20"/>
                <w:szCs w:val="20"/>
              </w:rPr>
              <w:t>e grupo dentro dos S</w:t>
            </w:r>
            <w:r w:rsidRPr="00F874CD">
              <w:rPr>
                <w:rFonts w:ascii="Arial" w:hAnsi="Arial" w:cs="Arial"/>
                <w:sz w:val="20"/>
                <w:szCs w:val="20"/>
              </w:rPr>
              <w:t>erviços de Atenção Primária.</w:t>
            </w:r>
          </w:p>
        </w:tc>
      </w:tr>
      <w:tr w:rsidR="002447EB" w:rsidRPr="00277DE7" w14:paraId="30E15BE6" w14:textId="77777777" w:rsidTr="00F874CD">
        <w:trPr>
          <w:trHeight w:val="58"/>
        </w:trPr>
        <w:tc>
          <w:tcPr>
            <w:tcW w:w="709" w:type="dxa"/>
          </w:tcPr>
          <w:p w14:paraId="4D9120E3" w14:textId="77777777" w:rsidR="002447EB" w:rsidRPr="00F874CD" w:rsidRDefault="000563A6" w:rsidP="002447EB">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57</w:t>
            </w:r>
            <w:r w:rsidR="002447EB" w:rsidRPr="00F874CD">
              <w:rPr>
                <w:rFonts w:ascii="Arial" w:hAnsi="Arial" w:cs="Arial"/>
                <w:b/>
                <w:sz w:val="20"/>
                <w:szCs w:val="20"/>
              </w:rPr>
              <w:t>º</w:t>
            </w:r>
          </w:p>
        </w:tc>
        <w:tc>
          <w:tcPr>
            <w:tcW w:w="2098" w:type="dxa"/>
          </w:tcPr>
          <w:p w14:paraId="53A79348" w14:textId="77777777" w:rsidR="002447EB" w:rsidRPr="00F874CD" w:rsidRDefault="002447EB" w:rsidP="002447E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Saúde do Homem e Atenção Primária: O olhar da enfermagem.</w:t>
            </w:r>
          </w:p>
        </w:tc>
        <w:tc>
          <w:tcPr>
            <w:tcW w:w="2930" w:type="dxa"/>
          </w:tcPr>
          <w:p w14:paraId="5ECA23CC" w14:textId="77777777" w:rsidR="002447EB" w:rsidRPr="00F874CD" w:rsidRDefault="002447EB" w:rsidP="002447EB">
            <w:pPr>
              <w:autoSpaceDE w:val="0"/>
              <w:autoSpaceDN w:val="0"/>
              <w:adjustRightInd w:val="0"/>
              <w:spacing w:after="0" w:line="360" w:lineRule="auto"/>
              <w:jc w:val="both"/>
              <w:rPr>
                <w:rFonts w:ascii="Arial" w:hAnsi="Arial" w:cs="Arial"/>
                <w:color w:val="000000"/>
                <w:sz w:val="20"/>
                <w:szCs w:val="20"/>
                <w:shd w:val="clear" w:color="auto" w:fill="FFFFFF"/>
              </w:rPr>
            </w:pPr>
            <w:r w:rsidRPr="00F874CD">
              <w:rPr>
                <w:rFonts w:ascii="Arial" w:hAnsi="Arial" w:cs="Arial"/>
                <w:sz w:val="20"/>
                <w:szCs w:val="20"/>
              </w:rPr>
              <w:t>Conhecer os motivos da baixa procura dos homens pelo Serviço de Atenção Primária.</w:t>
            </w:r>
          </w:p>
        </w:tc>
        <w:tc>
          <w:tcPr>
            <w:tcW w:w="4252" w:type="dxa"/>
          </w:tcPr>
          <w:p w14:paraId="0BCC1F81" w14:textId="77777777" w:rsidR="002447EB" w:rsidRPr="00F874CD" w:rsidRDefault="002447EB" w:rsidP="002447E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Considerando que a construção da identidade masculina alicerçada na questão </w:t>
            </w:r>
            <w:r w:rsidR="0046369F" w:rsidRPr="00F874CD">
              <w:rPr>
                <w:rFonts w:ascii="Arial" w:hAnsi="Arial" w:cs="Arial"/>
                <w:sz w:val="20"/>
                <w:szCs w:val="20"/>
              </w:rPr>
              <w:t>de gênero e a precarização dos Serviços de S</w:t>
            </w:r>
            <w:r w:rsidRPr="00F874CD">
              <w:rPr>
                <w:rFonts w:ascii="Arial" w:hAnsi="Arial" w:cs="Arial"/>
                <w:sz w:val="20"/>
                <w:szCs w:val="20"/>
              </w:rPr>
              <w:t>aúde dificultam ao homem a busca de Assistência Primária e que a equipe profissional da Atenção Primária deve ter preparo para atender o homem em suas necessidades, desenvolvendo ações para a saúde que contemple a singularidade masculina.</w:t>
            </w:r>
          </w:p>
        </w:tc>
      </w:tr>
      <w:tr w:rsidR="002447EB" w:rsidRPr="00277DE7" w14:paraId="5DAC5ADF" w14:textId="77777777" w:rsidTr="00F874CD">
        <w:trPr>
          <w:trHeight w:val="58"/>
        </w:trPr>
        <w:tc>
          <w:tcPr>
            <w:tcW w:w="709" w:type="dxa"/>
          </w:tcPr>
          <w:p w14:paraId="508F5DB2" w14:textId="77777777" w:rsidR="002447EB" w:rsidRPr="00F874CD" w:rsidRDefault="000563A6" w:rsidP="002447EB">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58</w:t>
            </w:r>
            <w:r w:rsidR="002447EB" w:rsidRPr="00F874CD">
              <w:rPr>
                <w:rFonts w:ascii="Arial" w:hAnsi="Arial" w:cs="Arial"/>
                <w:b/>
                <w:sz w:val="20"/>
                <w:szCs w:val="20"/>
              </w:rPr>
              <w:t>º</w:t>
            </w:r>
          </w:p>
        </w:tc>
        <w:tc>
          <w:tcPr>
            <w:tcW w:w="2098" w:type="dxa"/>
          </w:tcPr>
          <w:p w14:paraId="270A5905" w14:textId="77777777" w:rsidR="002447EB" w:rsidRPr="00F874CD" w:rsidRDefault="002447EB" w:rsidP="002447EB">
            <w:pPr>
              <w:autoSpaceDE w:val="0"/>
              <w:autoSpaceDN w:val="0"/>
              <w:adjustRightInd w:val="0"/>
              <w:spacing w:after="0" w:line="360" w:lineRule="auto"/>
              <w:jc w:val="both"/>
              <w:rPr>
                <w:rFonts w:ascii="Arial" w:hAnsi="Arial" w:cs="Arial"/>
                <w:sz w:val="20"/>
                <w:szCs w:val="20"/>
              </w:rPr>
            </w:pPr>
            <w:r w:rsidRPr="00F874CD">
              <w:rPr>
                <w:rFonts w:ascii="Arial" w:hAnsi="Arial" w:cs="Arial"/>
                <w:bCs/>
                <w:sz w:val="20"/>
                <w:szCs w:val="20"/>
              </w:rPr>
              <w:t xml:space="preserve">Necessidades de Saúde de Homens na Atenção Básica: acolhimento e vínculo como potencializadores da integralidade. </w:t>
            </w:r>
          </w:p>
        </w:tc>
        <w:tc>
          <w:tcPr>
            <w:tcW w:w="2930" w:type="dxa"/>
          </w:tcPr>
          <w:p w14:paraId="5305E91C" w14:textId="77777777" w:rsidR="002447EB" w:rsidRPr="00F874CD" w:rsidRDefault="002447EB" w:rsidP="002447EB">
            <w:pPr>
              <w:autoSpaceDE w:val="0"/>
              <w:autoSpaceDN w:val="0"/>
              <w:adjustRightInd w:val="0"/>
              <w:spacing w:after="0" w:line="360" w:lineRule="auto"/>
              <w:jc w:val="both"/>
              <w:rPr>
                <w:rFonts w:ascii="Arial" w:hAnsi="Arial" w:cs="Arial"/>
                <w:color w:val="000000"/>
                <w:sz w:val="20"/>
                <w:szCs w:val="20"/>
                <w:shd w:val="clear" w:color="auto" w:fill="FFFFFF"/>
              </w:rPr>
            </w:pPr>
            <w:r w:rsidRPr="00F874CD">
              <w:rPr>
                <w:rFonts w:ascii="Arial" w:hAnsi="Arial" w:cs="Arial"/>
                <w:sz w:val="20"/>
                <w:szCs w:val="20"/>
              </w:rPr>
              <w:t>Analisar as necessidades de Saúde de Homens usuários de uma Unidade Básica de Saúde.</w:t>
            </w:r>
          </w:p>
        </w:tc>
        <w:tc>
          <w:tcPr>
            <w:tcW w:w="4252" w:type="dxa"/>
          </w:tcPr>
          <w:p w14:paraId="24CCBE46" w14:textId="77777777" w:rsidR="002447EB" w:rsidRPr="00F874CD" w:rsidRDefault="002447EB" w:rsidP="002447EB">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A capacidade dos profissionais e dos serviços de acolherem, traduzirem e construírem um cuidado contínuo e adequado para as necessidades de saúde desse público é fundamental para que o valor de uso do trabalho em saúde seja reconhecido e para que os homens se reconheçam como sujeitos do seu cuidado e de suas necessidades.</w:t>
            </w:r>
          </w:p>
        </w:tc>
      </w:tr>
      <w:tr w:rsidR="002447EB" w:rsidRPr="00277DE7" w14:paraId="078A9CE2" w14:textId="77777777" w:rsidTr="00F874CD">
        <w:trPr>
          <w:trHeight w:val="58"/>
        </w:trPr>
        <w:tc>
          <w:tcPr>
            <w:tcW w:w="709" w:type="dxa"/>
          </w:tcPr>
          <w:p w14:paraId="3826F5E1" w14:textId="77777777" w:rsidR="002447EB" w:rsidRPr="00F874CD" w:rsidRDefault="000563A6" w:rsidP="002447EB">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59</w:t>
            </w:r>
            <w:r w:rsidR="002447EB" w:rsidRPr="00F874CD">
              <w:rPr>
                <w:rFonts w:ascii="Arial" w:hAnsi="Arial" w:cs="Arial"/>
                <w:b/>
                <w:sz w:val="20"/>
                <w:szCs w:val="20"/>
              </w:rPr>
              <w:t>º</w:t>
            </w:r>
          </w:p>
        </w:tc>
        <w:tc>
          <w:tcPr>
            <w:tcW w:w="2098" w:type="dxa"/>
          </w:tcPr>
          <w:p w14:paraId="49B37C8C" w14:textId="77777777" w:rsidR="002447EB" w:rsidRPr="00F874CD" w:rsidRDefault="002447EB" w:rsidP="002447EB">
            <w:pPr>
              <w:autoSpaceDE w:val="0"/>
              <w:autoSpaceDN w:val="0"/>
              <w:adjustRightInd w:val="0"/>
              <w:spacing w:after="0" w:line="360" w:lineRule="auto"/>
              <w:jc w:val="both"/>
              <w:rPr>
                <w:rFonts w:ascii="Arial" w:hAnsi="Arial" w:cs="Arial"/>
                <w:sz w:val="20"/>
                <w:szCs w:val="20"/>
              </w:rPr>
            </w:pPr>
            <w:r w:rsidRPr="00F874CD">
              <w:rPr>
                <w:rFonts w:ascii="Arial" w:hAnsi="Arial" w:cs="Arial"/>
                <w:bCs/>
                <w:sz w:val="20"/>
                <w:szCs w:val="20"/>
              </w:rPr>
              <w:t>Implementação da Política Nacional de Saúde do Homem: o caso de uma capital Brasileira.</w:t>
            </w:r>
          </w:p>
        </w:tc>
        <w:tc>
          <w:tcPr>
            <w:tcW w:w="2930" w:type="dxa"/>
          </w:tcPr>
          <w:p w14:paraId="05BDEF77" w14:textId="77777777" w:rsidR="002447EB" w:rsidRPr="00F874CD" w:rsidRDefault="002447EB" w:rsidP="002447EB">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shd w:val="clear" w:color="auto" w:fill="FFFFFF"/>
              </w:rPr>
              <w:t>Analisar o processo de implementação da Política Nacional de Atenção Integral à Saúde do Homem (PNAISH) em Cuiabá, tomando por referência gênero, conforme proposta Ministerial.</w:t>
            </w:r>
          </w:p>
        </w:tc>
        <w:tc>
          <w:tcPr>
            <w:tcW w:w="4252" w:type="dxa"/>
          </w:tcPr>
          <w:p w14:paraId="62984B38" w14:textId="77777777" w:rsidR="002447EB" w:rsidRPr="00F874CD" w:rsidRDefault="002447EB" w:rsidP="002447EB">
            <w:pPr>
              <w:autoSpaceDE w:val="0"/>
              <w:autoSpaceDN w:val="0"/>
              <w:adjustRightInd w:val="0"/>
              <w:spacing w:after="0" w:line="360" w:lineRule="auto"/>
              <w:jc w:val="both"/>
              <w:rPr>
                <w:rFonts w:ascii="Arial" w:hAnsi="Arial" w:cs="Arial"/>
                <w:sz w:val="20"/>
                <w:szCs w:val="20"/>
              </w:rPr>
            </w:pPr>
            <w:r w:rsidRPr="00F874CD">
              <w:rPr>
                <w:rFonts w:ascii="Arial" w:hAnsi="Arial" w:cs="Arial"/>
                <w:color w:val="000000"/>
                <w:sz w:val="20"/>
                <w:szCs w:val="20"/>
              </w:rPr>
              <w:t>O estudo constatou que estas ações, de maneira geral, não favoreceram a necessária mudança de comportamentos vulneráveis relacionados ao gênero, não ocorrendo a efetiva implementação da PNAISH.</w:t>
            </w:r>
          </w:p>
        </w:tc>
      </w:tr>
      <w:tr w:rsidR="000B463A" w:rsidRPr="00277DE7" w14:paraId="326AEAF2" w14:textId="77777777" w:rsidTr="00F874CD">
        <w:trPr>
          <w:trHeight w:val="58"/>
        </w:trPr>
        <w:tc>
          <w:tcPr>
            <w:tcW w:w="709" w:type="dxa"/>
          </w:tcPr>
          <w:p w14:paraId="6BB12F0A" w14:textId="77777777" w:rsidR="000B463A" w:rsidRPr="00F874CD" w:rsidRDefault="000563A6" w:rsidP="000B463A">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60</w:t>
            </w:r>
            <w:r w:rsidR="000B463A" w:rsidRPr="00F874CD">
              <w:rPr>
                <w:rFonts w:ascii="Arial" w:hAnsi="Arial" w:cs="Arial"/>
                <w:b/>
                <w:sz w:val="20"/>
                <w:szCs w:val="20"/>
              </w:rPr>
              <w:t>º</w:t>
            </w:r>
          </w:p>
        </w:tc>
        <w:tc>
          <w:tcPr>
            <w:tcW w:w="2098" w:type="dxa"/>
          </w:tcPr>
          <w:p w14:paraId="07668188" w14:textId="77777777" w:rsidR="000B463A" w:rsidRPr="00F874CD" w:rsidRDefault="000B463A" w:rsidP="000B463A">
            <w:pPr>
              <w:autoSpaceDE w:val="0"/>
              <w:autoSpaceDN w:val="0"/>
              <w:adjustRightInd w:val="0"/>
              <w:spacing w:after="0" w:line="360" w:lineRule="auto"/>
              <w:jc w:val="both"/>
              <w:rPr>
                <w:rFonts w:ascii="Arial" w:hAnsi="Arial" w:cs="Arial"/>
                <w:bCs/>
                <w:sz w:val="20"/>
                <w:szCs w:val="20"/>
              </w:rPr>
            </w:pPr>
            <w:r w:rsidRPr="00F874CD">
              <w:rPr>
                <w:rFonts w:ascii="Arial" w:hAnsi="Arial" w:cs="Arial"/>
                <w:bCs/>
                <w:sz w:val="20"/>
                <w:szCs w:val="20"/>
              </w:rPr>
              <w:t>Planejamento, gestão e ações à Saúde do Homem na Estratégia de Saúde da Família.</w:t>
            </w:r>
          </w:p>
        </w:tc>
        <w:tc>
          <w:tcPr>
            <w:tcW w:w="2930" w:type="dxa"/>
          </w:tcPr>
          <w:p w14:paraId="0283EB4B" w14:textId="77777777" w:rsidR="000B463A" w:rsidRPr="00F874CD" w:rsidRDefault="000B463A" w:rsidP="000B463A">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rPr>
              <w:t>Analisar a situação do planejamento, da gestão e das ações de saúde diante da perspectiva de implantação da Política de Atenção à Saúde do Homem na Estratégia de Saúde da Família no município de Jequié.</w:t>
            </w:r>
          </w:p>
        </w:tc>
        <w:tc>
          <w:tcPr>
            <w:tcW w:w="4252" w:type="dxa"/>
          </w:tcPr>
          <w:p w14:paraId="19E64828" w14:textId="77777777" w:rsidR="000B463A" w:rsidRPr="00F874CD" w:rsidRDefault="000B463A" w:rsidP="000B463A">
            <w:pPr>
              <w:autoSpaceDE w:val="0"/>
              <w:autoSpaceDN w:val="0"/>
              <w:adjustRightInd w:val="0"/>
              <w:spacing w:after="0" w:line="360" w:lineRule="auto"/>
              <w:jc w:val="both"/>
              <w:rPr>
                <w:rFonts w:ascii="Arial" w:hAnsi="Arial" w:cs="Arial"/>
                <w:color w:val="000000"/>
                <w:sz w:val="20"/>
                <w:szCs w:val="20"/>
              </w:rPr>
            </w:pPr>
            <w:r w:rsidRPr="00F874CD">
              <w:rPr>
                <w:rFonts w:ascii="Arial" w:hAnsi="Arial" w:cs="Arial"/>
                <w:sz w:val="20"/>
                <w:szCs w:val="20"/>
              </w:rPr>
              <w:t>É preciso ampliar o diálogo e reorganizar as estratégias de planejamento e gestão para compreender as reais necessidades masculina e articular com os atores envolvidos a implantação das ações de Atenção à Saúde do Homem.</w:t>
            </w:r>
          </w:p>
        </w:tc>
      </w:tr>
      <w:tr w:rsidR="006B3C59" w:rsidRPr="00277DE7" w14:paraId="0EE697FF" w14:textId="77777777" w:rsidTr="00F874CD">
        <w:trPr>
          <w:trHeight w:val="58"/>
        </w:trPr>
        <w:tc>
          <w:tcPr>
            <w:tcW w:w="709" w:type="dxa"/>
          </w:tcPr>
          <w:p w14:paraId="4AC40A2C" w14:textId="77777777" w:rsidR="006B3C59" w:rsidRPr="00F874CD" w:rsidRDefault="000563A6" w:rsidP="000B463A">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61</w:t>
            </w:r>
            <w:r w:rsidR="000130D1" w:rsidRPr="00F874CD">
              <w:rPr>
                <w:rFonts w:ascii="Arial" w:hAnsi="Arial" w:cs="Arial"/>
                <w:b/>
                <w:sz w:val="20"/>
                <w:szCs w:val="20"/>
              </w:rPr>
              <w:t>º</w:t>
            </w:r>
          </w:p>
        </w:tc>
        <w:tc>
          <w:tcPr>
            <w:tcW w:w="2098" w:type="dxa"/>
          </w:tcPr>
          <w:p w14:paraId="5DC72608" w14:textId="77777777" w:rsidR="006B3C59" w:rsidRPr="00F874CD" w:rsidRDefault="006B3C59" w:rsidP="000B463A">
            <w:pPr>
              <w:autoSpaceDE w:val="0"/>
              <w:autoSpaceDN w:val="0"/>
              <w:adjustRightInd w:val="0"/>
              <w:spacing w:after="0" w:line="360" w:lineRule="auto"/>
              <w:jc w:val="both"/>
              <w:rPr>
                <w:rFonts w:ascii="Arial" w:hAnsi="Arial" w:cs="Arial"/>
                <w:bCs/>
                <w:sz w:val="20"/>
                <w:szCs w:val="20"/>
              </w:rPr>
            </w:pPr>
            <w:r w:rsidRPr="00F874CD">
              <w:rPr>
                <w:rFonts w:ascii="Arial" w:hAnsi="Arial" w:cs="Arial"/>
                <w:sz w:val="20"/>
                <w:szCs w:val="20"/>
              </w:rPr>
              <w:t>O homem na Atenção Básica: percepções de enfermeiros sobre as implicações do gênero na saúde</w:t>
            </w:r>
          </w:p>
        </w:tc>
        <w:tc>
          <w:tcPr>
            <w:tcW w:w="2930" w:type="dxa"/>
          </w:tcPr>
          <w:p w14:paraId="3C0AD7E6" w14:textId="77777777" w:rsidR="006B3C59" w:rsidRPr="00F874CD" w:rsidRDefault="006B3C59" w:rsidP="000B463A">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Compreender a percepção de enfermeiros sobre as implicações das questões de gênero na Saúde do Homem e na oferta de serviços a este público.</w:t>
            </w:r>
          </w:p>
        </w:tc>
        <w:tc>
          <w:tcPr>
            <w:tcW w:w="4252" w:type="dxa"/>
          </w:tcPr>
          <w:p w14:paraId="070967FA" w14:textId="77777777" w:rsidR="006B3C59" w:rsidRPr="00F874CD" w:rsidRDefault="006B3C59" w:rsidP="000B463A">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Exist</w:t>
            </w:r>
            <w:r w:rsidR="0046369F" w:rsidRPr="00F874CD">
              <w:rPr>
                <w:rFonts w:ascii="Arial" w:hAnsi="Arial" w:cs="Arial"/>
                <w:sz w:val="20"/>
                <w:szCs w:val="20"/>
              </w:rPr>
              <w:t>em fragilidades na atuação dos Serviços de S</w:t>
            </w:r>
            <w:r w:rsidRPr="00F874CD">
              <w:rPr>
                <w:rFonts w:ascii="Arial" w:hAnsi="Arial" w:cs="Arial"/>
                <w:sz w:val="20"/>
                <w:szCs w:val="20"/>
              </w:rPr>
              <w:t>aúde perante o público masculino. Assim, torna-se imprescindível o apoio da gestão na estruturação dos serviços e na capacitação dos profissionais para a introdução de um cuidado diferenciado, na perspectiva de gênero.</w:t>
            </w:r>
          </w:p>
        </w:tc>
      </w:tr>
      <w:tr w:rsidR="000B463A" w:rsidRPr="00277DE7" w14:paraId="728164FE" w14:textId="77777777" w:rsidTr="00F874CD">
        <w:trPr>
          <w:trHeight w:val="58"/>
        </w:trPr>
        <w:tc>
          <w:tcPr>
            <w:tcW w:w="709" w:type="dxa"/>
          </w:tcPr>
          <w:p w14:paraId="3F61D1A0" w14:textId="77777777" w:rsidR="000B463A" w:rsidRPr="00F874CD" w:rsidRDefault="000563A6" w:rsidP="000B463A">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62</w:t>
            </w:r>
            <w:r w:rsidR="000B463A" w:rsidRPr="00F874CD">
              <w:rPr>
                <w:rFonts w:ascii="Arial" w:hAnsi="Arial" w:cs="Arial"/>
                <w:b/>
                <w:sz w:val="20"/>
                <w:szCs w:val="20"/>
              </w:rPr>
              <w:t>º</w:t>
            </w:r>
          </w:p>
        </w:tc>
        <w:tc>
          <w:tcPr>
            <w:tcW w:w="2098" w:type="dxa"/>
          </w:tcPr>
          <w:p w14:paraId="26B3C59D" w14:textId="77777777" w:rsidR="000B463A" w:rsidRPr="00F874CD" w:rsidRDefault="000B463A" w:rsidP="000B463A">
            <w:pPr>
              <w:autoSpaceDE w:val="0"/>
              <w:autoSpaceDN w:val="0"/>
              <w:adjustRightInd w:val="0"/>
              <w:spacing w:after="0" w:line="360" w:lineRule="auto"/>
              <w:jc w:val="both"/>
              <w:rPr>
                <w:rFonts w:ascii="Arial" w:hAnsi="Arial" w:cs="Arial"/>
                <w:bCs/>
                <w:sz w:val="20"/>
                <w:szCs w:val="20"/>
              </w:rPr>
            </w:pPr>
            <w:r w:rsidRPr="00F874CD">
              <w:rPr>
                <w:rFonts w:ascii="Arial" w:hAnsi="Arial" w:cs="Arial"/>
                <w:bCs/>
                <w:sz w:val="20"/>
                <w:szCs w:val="20"/>
              </w:rPr>
              <w:t xml:space="preserve">Homens e cuidado à saúde nas representações sociais de profissionais de saúde. </w:t>
            </w:r>
          </w:p>
        </w:tc>
        <w:tc>
          <w:tcPr>
            <w:tcW w:w="2930" w:type="dxa"/>
          </w:tcPr>
          <w:p w14:paraId="59B0CD62" w14:textId="77777777" w:rsidR="000B463A" w:rsidRPr="00F874CD" w:rsidRDefault="000B463A" w:rsidP="000B463A">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color w:val="000000"/>
                <w:sz w:val="20"/>
                <w:szCs w:val="20"/>
              </w:rPr>
              <w:t>Descrever as representações sociais dos profissionais de saúde sobre homens e cuidado à saúde, a partir do conteúdo e da estrutura dessas representações.</w:t>
            </w:r>
          </w:p>
        </w:tc>
        <w:tc>
          <w:tcPr>
            <w:tcW w:w="4252" w:type="dxa"/>
          </w:tcPr>
          <w:p w14:paraId="6EC40F07" w14:textId="77777777" w:rsidR="000B463A" w:rsidRPr="00F874CD" w:rsidRDefault="000B463A" w:rsidP="000B463A">
            <w:pPr>
              <w:autoSpaceDE w:val="0"/>
              <w:autoSpaceDN w:val="0"/>
              <w:adjustRightInd w:val="0"/>
              <w:spacing w:after="0" w:line="360" w:lineRule="auto"/>
              <w:jc w:val="both"/>
              <w:rPr>
                <w:rFonts w:ascii="Arial" w:hAnsi="Arial" w:cs="Arial"/>
                <w:color w:val="000000"/>
                <w:sz w:val="20"/>
                <w:szCs w:val="20"/>
              </w:rPr>
            </w:pPr>
            <w:r w:rsidRPr="00F874CD">
              <w:rPr>
                <w:rFonts w:ascii="Arial" w:hAnsi="Arial" w:cs="Arial"/>
                <w:color w:val="000000"/>
                <w:sz w:val="20"/>
                <w:szCs w:val="20"/>
              </w:rPr>
              <w:t>Dessa maneira, é importante sensibilizar profissionais de saúde, usuários e a população para os efeitos negativos dessas concepções perpetuadas no imaginário social que distancia o homem do cuidado a saúde.</w:t>
            </w:r>
          </w:p>
        </w:tc>
      </w:tr>
      <w:tr w:rsidR="000B463A" w:rsidRPr="00277DE7" w14:paraId="65D42E2B" w14:textId="77777777" w:rsidTr="00F874CD">
        <w:trPr>
          <w:trHeight w:val="58"/>
        </w:trPr>
        <w:tc>
          <w:tcPr>
            <w:tcW w:w="709" w:type="dxa"/>
          </w:tcPr>
          <w:p w14:paraId="690C6260" w14:textId="77777777" w:rsidR="000B463A" w:rsidRPr="00F874CD" w:rsidRDefault="000563A6" w:rsidP="000B463A">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63</w:t>
            </w:r>
            <w:r w:rsidR="000B463A" w:rsidRPr="00F874CD">
              <w:rPr>
                <w:rFonts w:ascii="Arial" w:hAnsi="Arial" w:cs="Arial"/>
                <w:b/>
                <w:sz w:val="20"/>
                <w:szCs w:val="20"/>
              </w:rPr>
              <w:t>º</w:t>
            </w:r>
          </w:p>
        </w:tc>
        <w:tc>
          <w:tcPr>
            <w:tcW w:w="2098" w:type="dxa"/>
          </w:tcPr>
          <w:p w14:paraId="1B26F1B1" w14:textId="77777777" w:rsidR="000B463A" w:rsidRPr="00F874CD" w:rsidRDefault="000B463A" w:rsidP="000B463A">
            <w:pPr>
              <w:autoSpaceDE w:val="0"/>
              <w:autoSpaceDN w:val="0"/>
              <w:adjustRightInd w:val="0"/>
              <w:spacing w:after="0" w:line="360" w:lineRule="auto"/>
              <w:jc w:val="both"/>
              <w:rPr>
                <w:rFonts w:ascii="Arial" w:hAnsi="Arial" w:cs="Arial"/>
                <w:bCs/>
                <w:sz w:val="20"/>
                <w:szCs w:val="20"/>
              </w:rPr>
            </w:pPr>
            <w:r w:rsidRPr="00F874CD">
              <w:rPr>
                <w:rFonts w:ascii="Arial" w:hAnsi="Arial" w:cs="Arial"/>
                <w:bCs/>
                <w:sz w:val="20"/>
                <w:szCs w:val="20"/>
              </w:rPr>
              <w:t xml:space="preserve">Conhecimento de uma equipe da estratégia saúde da família sobre a </w:t>
            </w:r>
            <w:r w:rsidR="00E9663D" w:rsidRPr="00F874CD">
              <w:rPr>
                <w:rFonts w:ascii="Arial" w:hAnsi="Arial" w:cs="Arial"/>
                <w:bCs/>
                <w:sz w:val="20"/>
                <w:szCs w:val="20"/>
              </w:rPr>
              <w:t>Política de Atenção à S</w:t>
            </w:r>
            <w:r w:rsidRPr="00F874CD">
              <w:rPr>
                <w:rFonts w:ascii="Arial" w:hAnsi="Arial" w:cs="Arial"/>
                <w:bCs/>
                <w:sz w:val="20"/>
                <w:szCs w:val="20"/>
              </w:rPr>
              <w:t>aúde masculina.</w:t>
            </w:r>
          </w:p>
        </w:tc>
        <w:tc>
          <w:tcPr>
            <w:tcW w:w="2930" w:type="dxa"/>
          </w:tcPr>
          <w:p w14:paraId="4012CD98" w14:textId="77777777" w:rsidR="000B463A" w:rsidRPr="00F874CD" w:rsidRDefault="000B463A" w:rsidP="000B463A">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rPr>
              <w:t>Avaliar o conhecimento de uma equipe da Estratégia Saúde da Família da cidade de Montes Claros, Minas Gerais, sobre a Política Nacional de Atenção Integral à Saúde do Homem.</w:t>
            </w:r>
          </w:p>
        </w:tc>
        <w:tc>
          <w:tcPr>
            <w:tcW w:w="4252" w:type="dxa"/>
          </w:tcPr>
          <w:p w14:paraId="2C662633" w14:textId="77777777" w:rsidR="000B463A" w:rsidRPr="00F874CD" w:rsidRDefault="000B463A" w:rsidP="000B463A">
            <w:pPr>
              <w:autoSpaceDE w:val="0"/>
              <w:autoSpaceDN w:val="0"/>
              <w:adjustRightInd w:val="0"/>
              <w:spacing w:after="0" w:line="360" w:lineRule="auto"/>
              <w:jc w:val="both"/>
              <w:rPr>
                <w:rFonts w:ascii="Arial" w:hAnsi="Arial" w:cs="Arial"/>
                <w:color w:val="000000"/>
                <w:sz w:val="20"/>
                <w:szCs w:val="20"/>
              </w:rPr>
            </w:pPr>
            <w:r w:rsidRPr="00F874CD">
              <w:rPr>
                <w:rFonts w:ascii="Arial" w:hAnsi="Arial" w:cs="Arial"/>
                <w:sz w:val="20"/>
                <w:szCs w:val="20"/>
              </w:rPr>
              <w:t>Parte dos entrevistados conhecia a composição da política, enquanto a totalidade sabia descrever o conhecimento real e amplo das características do processo saúde-doença masculino. Assim, torna-se importante considerar esse conhecimento prévio dos profissionais sobre essa população e investir em estratégias de capacitação deles, subsidiando assim a efetivação das ações de promoção, reabilitação e recuperação da saúde, diminuindo os indicadores de morbidade e mortalidade, como prevê a Política Nacional de Atenção Integral à Saúde do Homem.</w:t>
            </w:r>
          </w:p>
        </w:tc>
      </w:tr>
      <w:tr w:rsidR="000B463A" w:rsidRPr="00277DE7" w14:paraId="57E45CBB" w14:textId="77777777" w:rsidTr="00F874CD">
        <w:trPr>
          <w:trHeight w:val="58"/>
        </w:trPr>
        <w:tc>
          <w:tcPr>
            <w:tcW w:w="709" w:type="dxa"/>
          </w:tcPr>
          <w:p w14:paraId="17FC17F1" w14:textId="77777777" w:rsidR="000B463A" w:rsidRPr="00F874CD" w:rsidRDefault="000563A6" w:rsidP="000B463A">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64</w:t>
            </w:r>
            <w:r w:rsidR="000B463A" w:rsidRPr="00F874CD">
              <w:rPr>
                <w:rFonts w:ascii="Arial" w:hAnsi="Arial" w:cs="Arial"/>
                <w:b/>
                <w:sz w:val="20"/>
                <w:szCs w:val="20"/>
              </w:rPr>
              <w:t>º</w:t>
            </w:r>
          </w:p>
        </w:tc>
        <w:tc>
          <w:tcPr>
            <w:tcW w:w="2098" w:type="dxa"/>
          </w:tcPr>
          <w:p w14:paraId="3D2F36BE" w14:textId="77777777" w:rsidR="000B463A" w:rsidRPr="00F874CD" w:rsidRDefault="000B463A" w:rsidP="000B463A">
            <w:pPr>
              <w:autoSpaceDE w:val="0"/>
              <w:autoSpaceDN w:val="0"/>
              <w:adjustRightInd w:val="0"/>
              <w:spacing w:after="0" w:line="360" w:lineRule="auto"/>
              <w:jc w:val="both"/>
              <w:rPr>
                <w:rFonts w:ascii="Arial" w:hAnsi="Arial" w:cs="Arial"/>
                <w:bCs/>
                <w:sz w:val="20"/>
                <w:szCs w:val="20"/>
              </w:rPr>
            </w:pPr>
            <w:r w:rsidRPr="00F874CD">
              <w:rPr>
                <w:rFonts w:ascii="Arial" w:hAnsi="Arial" w:cs="Arial"/>
                <w:bCs/>
                <w:sz w:val="20"/>
                <w:szCs w:val="20"/>
              </w:rPr>
              <w:t xml:space="preserve">Dificuldades de inserção do homem na </w:t>
            </w:r>
            <w:r w:rsidR="00DA685B" w:rsidRPr="00F874CD">
              <w:rPr>
                <w:rStyle w:val="TtulodoLivro"/>
                <w:rFonts w:ascii="Arial" w:hAnsi="Arial" w:cs="Arial"/>
                <w:b w:val="0"/>
                <w:i w:val="0"/>
                <w:sz w:val="20"/>
                <w:szCs w:val="20"/>
              </w:rPr>
              <w:t>Atenção Primária à Saúde</w:t>
            </w:r>
            <w:r w:rsidRPr="00F874CD">
              <w:rPr>
                <w:rFonts w:ascii="Arial" w:hAnsi="Arial" w:cs="Arial"/>
                <w:bCs/>
                <w:sz w:val="20"/>
                <w:szCs w:val="20"/>
              </w:rPr>
              <w:t>: a fala dos enfermeiros</w:t>
            </w:r>
          </w:p>
        </w:tc>
        <w:tc>
          <w:tcPr>
            <w:tcW w:w="2930" w:type="dxa"/>
          </w:tcPr>
          <w:p w14:paraId="5753E7B8" w14:textId="77777777" w:rsidR="000B463A" w:rsidRPr="00F874CD" w:rsidRDefault="000B463A">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Conhecer as dificuldades enfrentadas pelos enfermeiros no contexto da Saúde do Homem na </w:t>
            </w:r>
            <w:r w:rsidR="00DA685B" w:rsidRPr="00F874CD">
              <w:rPr>
                <w:rStyle w:val="TtulodoLivro"/>
                <w:rFonts w:ascii="Arial" w:hAnsi="Arial" w:cs="Arial"/>
                <w:b w:val="0"/>
                <w:i w:val="0"/>
                <w:sz w:val="20"/>
                <w:szCs w:val="20"/>
              </w:rPr>
              <w:t xml:space="preserve">Atenção Primária </w:t>
            </w:r>
            <w:r w:rsidRPr="00F874CD">
              <w:rPr>
                <w:rFonts w:ascii="Arial" w:hAnsi="Arial" w:cs="Arial"/>
                <w:sz w:val="20"/>
                <w:szCs w:val="20"/>
              </w:rPr>
              <w:t>no Município de João Pessoa – PB.</w:t>
            </w:r>
          </w:p>
        </w:tc>
        <w:tc>
          <w:tcPr>
            <w:tcW w:w="4252" w:type="dxa"/>
          </w:tcPr>
          <w:p w14:paraId="48ED6FBC" w14:textId="77777777" w:rsidR="000B463A" w:rsidRPr="00F874CD" w:rsidRDefault="000B463A" w:rsidP="000B463A">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A efetividade das ações estratégicas referidas pelos enfermeiros depende de fatores que perpassam, entre outros aspectos, pelas questões de gênero, instrumentalização dos profissionais da saúde, readequações nos espaços </w:t>
            </w:r>
            <w:proofErr w:type="spellStart"/>
            <w:r w:rsidRPr="00F874CD">
              <w:rPr>
                <w:rFonts w:ascii="Arial" w:hAnsi="Arial" w:cs="Arial"/>
                <w:sz w:val="20"/>
                <w:szCs w:val="20"/>
              </w:rPr>
              <w:t>cuidativos</w:t>
            </w:r>
            <w:proofErr w:type="spellEnd"/>
            <w:r w:rsidRPr="00F874CD">
              <w:rPr>
                <w:rFonts w:ascii="Arial" w:hAnsi="Arial" w:cs="Arial"/>
                <w:sz w:val="20"/>
                <w:szCs w:val="20"/>
              </w:rPr>
              <w:t xml:space="preserve"> neste nível de atenção, </w:t>
            </w:r>
            <w:r w:rsidRPr="00F874CD">
              <w:rPr>
                <w:rFonts w:ascii="Arial" w:hAnsi="Arial" w:cs="Arial"/>
                <w:sz w:val="20"/>
                <w:szCs w:val="20"/>
              </w:rPr>
              <w:lastRenderedPageBreak/>
              <w:t>bem como pela adequação do processo de trabalho dos profissionais envolvidos.</w:t>
            </w:r>
          </w:p>
        </w:tc>
      </w:tr>
      <w:tr w:rsidR="00903EFD" w:rsidRPr="00277DE7" w14:paraId="677523CE" w14:textId="77777777" w:rsidTr="00F874CD">
        <w:trPr>
          <w:trHeight w:val="58"/>
        </w:trPr>
        <w:tc>
          <w:tcPr>
            <w:tcW w:w="709" w:type="dxa"/>
          </w:tcPr>
          <w:p w14:paraId="6EC65F2D" w14:textId="77777777" w:rsidR="00903EFD" w:rsidRPr="00F874CD" w:rsidRDefault="000563A6" w:rsidP="00903EFD">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65</w:t>
            </w:r>
            <w:r w:rsidR="00903EFD" w:rsidRPr="00F874CD">
              <w:rPr>
                <w:rFonts w:ascii="Arial" w:hAnsi="Arial" w:cs="Arial"/>
                <w:b/>
                <w:sz w:val="20"/>
                <w:szCs w:val="20"/>
              </w:rPr>
              <w:t>º</w:t>
            </w:r>
          </w:p>
        </w:tc>
        <w:tc>
          <w:tcPr>
            <w:tcW w:w="2098" w:type="dxa"/>
          </w:tcPr>
          <w:p w14:paraId="4B3E3B1B" w14:textId="77777777" w:rsidR="00903EFD" w:rsidRPr="00F874CD" w:rsidRDefault="00903EFD" w:rsidP="00903EFD">
            <w:pPr>
              <w:autoSpaceDE w:val="0"/>
              <w:autoSpaceDN w:val="0"/>
              <w:adjustRightInd w:val="0"/>
              <w:spacing w:after="0" w:line="360" w:lineRule="auto"/>
              <w:jc w:val="both"/>
              <w:rPr>
                <w:rFonts w:ascii="Arial" w:hAnsi="Arial" w:cs="Arial"/>
                <w:bCs/>
                <w:sz w:val="20"/>
                <w:szCs w:val="20"/>
              </w:rPr>
            </w:pPr>
            <w:r w:rsidRPr="00F874CD">
              <w:rPr>
                <w:rFonts w:ascii="Arial" w:hAnsi="Arial" w:cs="Arial"/>
                <w:sz w:val="20"/>
                <w:szCs w:val="20"/>
              </w:rPr>
              <w:t>Dificuldades na implementação da política nacional de atenção integral à Saúde do Homem.</w:t>
            </w:r>
          </w:p>
        </w:tc>
        <w:tc>
          <w:tcPr>
            <w:tcW w:w="2930" w:type="dxa"/>
          </w:tcPr>
          <w:p w14:paraId="2D6E5B18" w14:textId="77777777" w:rsidR="00903EFD" w:rsidRPr="00F874CD" w:rsidRDefault="00903EFD" w:rsidP="00903EF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Conhecer, segundo a percepção dos profissionais do serviço e da gestão, as dificuldades no processo de implantação da Política Nacional de Atenção Integral à Saúde do Homem no município de Cuité –PB.</w:t>
            </w:r>
          </w:p>
        </w:tc>
        <w:tc>
          <w:tcPr>
            <w:tcW w:w="4252" w:type="dxa"/>
          </w:tcPr>
          <w:p w14:paraId="7DA96ADA" w14:textId="77777777" w:rsidR="00903EFD" w:rsidRPr="00F874CD" w:rsidRDefault="00903EFD" w:rsidP="00903EFD">
            <w:pPr>
              <w:autoSpaceDE w:val="0"/>
              <w:autoSpaceDN w:val="0"/>
              <w:adjustRightInd w:val="0"/>
              <w:spacing w:after="0" w:line="360" w:lineRule="auto"/>
              <w:jc w:val="both"/>
              <w:rPr>
                <w:rFonts w:ascii="Arial" w:hAnsi="Arial" w:cs="Arial"/>
                <w:sz w:val="20"/>
                <w:szCs w:val="20"/>
                <w:lang w:eastAsia="pt-BR"/>
              </w:rPr>
            </w:pPr>
            <w:r w:rsidRPr="00F874CD">
              <w:rPr>
                <w:rFonts w:ascii="Arial" w:hAnsi="Arial" w:cs="Arial"/>
                <w:sz w:val="20"/>
                <w:szCs w:val="20"/>
              </w:rPr>
              <w:t xml:space="preserve">Constata-se </w:t>
            </w:r>
            <w:r w:rsidRPr="00F874CD">
              <w:rPr>
                <w:rFonts w:ascii="Arial" w:hAnsi="Arial" w:cs="Arial"/>
                <w:sz w:val="20"/>
                <w:szCs w:val="20"/>
                <w:lang w:eastAsia="pt-BR"/>
              </w:rPr>
              <w:t>que as dificuldades encontradas foram:</w:t>
            </w:r>
            <w:r w:rsidR="0046369F" w:rsidRPr="00F874CD">
              <w:rPr>
                <w:rFonts w:ascii="Arial" w:hAnsi="Arial" w:cs="Arial"/>
                <w:sz w:val="20"/>
                <w:szCs w:val="20"/>
                <w:lang w:eastAsia="pt-BR"/>
              </w:rPr>
              <w:t xml:space="preserve"> baixa procura masculina pelos Serviços de S</w:t>
            </w:r>
            <w:r w:rsidRPr="00F874CD">
              <w:rPr>
                <w:rFonts w:ascii="Arial" w:hAnsi="Arial" w:cs="Arial"/>
                <w:sz w:val="20"/>
                <w:szCs w:val="20"/>
                <w:lang w:eastAsia="pt-BR"/>
              </w:rPr>
              <w:t>aúde por questões culturais; ausência de capacitação dos profissionais do serviço para atuar conforme a política; e pouco envolvimento das esferas governamentais a fim de garantir a sustentabilidade das ações. Com isso, percebe</w:t>
            </w:r>
            <w:r w:rsidR="0046369F" w:rsidRPr="00F874CD">
              <w:rPr>
                <w:rFonts w:ascii="Arial" w:hAnsi="Arial" w:cs="Arial"/>
                <w:sz w:val="20"/>
                <w:szCs w:val="20"/>
                <w:lang w:eastAsia="pt-BR"/>
              </w:rPr>
              <w:t>-se a necessidade de colocar a Saúde do H</w:t>
            </w:r>
            <w:r w:rsidRPr="00F874CD">
              <w:rPr>
                <w:rFonts w:ascii="Arial" w:hAnsi="Arial" w:cs="Arial"/>
                <w:sz w:val="20"/>
                <w:szCs w:val="20"/>
                <w:lang w:eastAsia="pt-BR"/>
              </w:rPr>
              <w:t>omem como ação prioritária no município para a efetiva implantação da política com o compromisso e apoio dos gestores locais.</w:t>
            </w:r>
          </w:p>
        </w:tc>
      </w:tr>
      <w:tr w:rsidR="00903EFD" w:rsidRPr="00277DE7" w14:paraId="470147C7" w14:textId="77777777" w:rsidTr="00F874CD">
        <w:trPr>
          <w:trHeight w:val="58"/>
        </w:trPr>
        <w:tc>
          <w:tcPr>
            <w:tcW w:w="709" w:type="dxa"/>
          </w:tcPr>
          <w:p w14:paraId="13EB845C" w14:textId="77777777" w:rsidR="00903EFD" w:rsidRPr="00F874CD" w:rsidRDefault="000563A6" w:rsidP="00903EFD">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66</w:t>
            </w:r>
            <w:r w:rsidR="00903EFD" w:rsidRPr="00F874CD">
              <w:rPr>
                <w:rFonts w:ascii="Arial" w:hAnsi="Arial" w:cs="Arial"/>
                <w:b/>
                <w:sz w:val="20"/>
                <w:szCs w:val="20"/>
              </w:rPr>
              <w:t>º</w:t>
            </w:r>
          </w:p>
        </w:tc>
        <w:tc>
          <w:tcPr>
            <w:tcW w:w="2098" w:type="dxa"/>
          </w:tcPr>
          <w:p w14:paraId="4D416DD3" w14:textId="77777777" w:rsidR="00903EFD" w:rsidRPr="00F874CD" w:rsidRDefault="00B34806" w:rsidP="00903EFD">
            <w:pPr>
              <w:autoSpaceDE w:val="0"/>
              <w:autoSpaceDN w:val="0"/>
              <w:adjustRightInd w:val="0"/>
              <w:spacing w:after="0" w:line="360" w:lineRule="auto"/>
              <w:jc w:val="both"/>
              <w:rPr>
                <w:rFonts w:ascii="Arial" w:hAnsi="Arial" w:cs="Arial"/>
                <w:bCs/>
                <w:sz w:val="20"/>
                <w:szCs w:val="20"/>
              </w:rPr>
            </w:pPr>
            <w:r w:rsidRPr="00F874CD">
              <w:rPr>
                <w:rStyle w:val="TtulodoLivro"/>
                <w:rFonts w:ascii="Arial" w:hAnsi="Arial" w:cs="Arial"/>
                <w:b w:val="0"/>
                <w:i w:val="0"/>
                <w:sz w:val="20"/>
                <w:szCs w:val="20"/>
              </w:rPr>
              <w:t xml:space="preserve">Atenção Primária à Saúde </w:t>
            </w:r>
            <w:r w:rsidR="00903EFD" w:rsidRPr="00F874CD">
              <w:rPr>
                <w:rFonts w:ascii="Arial" w:hAnsi="Arial" w:cs="Arial"/>
                <w:bCs/>
                <w:color w:val="000000"/>
                <w:sz w:val="20"/>
                <w:szCs w:val="20"/>
              </w:rPr>
              <w:t>masculina: possibilidades e limites no atendimento noturno.</w:t>
            </w:r>
          </w:p>
        </w:tc>
        <w:tc>
          <w:tcPr>
            <w:tcW w:w="2930" w:type="dxa"/>
          </w:tcPr>
          <w:p w14:paraId="621F1E87" w14:textId="77777777" w:rsidR="00903EFD" w:rsidRPr="00F874CD" w:rsidRDefault="00903EFD" w:rsidP="00903EFD">
            <w:pPr>
              <w:autoSpaceDE w:val="0"/>
              <w:autoSpaceDN w:val="0"/>
              <w:adjustRightInd w:val="0"/>
              <w:spacing w:after="0" w:line="360" w:lineRule="auto"/>
              <w:jc w:val="both"/>
              <w:rPr>
                <w:rFonts w:ascii="Arial" w:hAnsi="Arial" w:cs="Arial"/>
                <w:sz w:val="20"/>
                <w:szCs w:val="20"/>
              </w:rPr>
            </w:pPr>
            <w:r w:rsidRPr="00F874CD">
              <w:rPr>
                <w:rFonts w:ascii="Arial" w:hAnsi="Arial" w:cs="Arial"/>
                <w:color w:val="000000"/>
                <w:sz w:val="20"/>
                <w:szCs w:val="20"/>
              </w:rPr>
              <w:t>Analisar as contribuições advindas com a ampliação do horário de funcionamento das Unidades Básicas de Saúde, para o horário noturno, no que concerne ao atendimento às necessidades de saúde da clientela masculina.</w:t>
            </w:r>
          </w:p>
        </w:tc>
        <w:tc>
          <w:tcPr>
            <w:tcW w:w="4252" w:type="dxa"/>
          </w:tcPr>
          <w:p w14:paraId="5EE309F1" w14:textId="77777777" w:rsidR="00903EFD" w:rsidRPr="00F874CD" w:rsidRDefault="00903EFD" w:rsidP="00903EF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Os achados revelam eficácia desta estratégia de atendimento à saúde da clientela masculina, sobretudo aos usuários trabalhadores.</w:t>
            </w:r>
          </w:p>
        </w:tc>
      </w:tr>
      <w:tr w:rsidR="00903EFD" w:rsidRPr="00277DE7" w14:paraId="6E8A075C" w14:textId="77777777" w:rsidTr="00F874CD">
        <w:trPr>
          <w:trHeight w:val="58"/>
        </w:trPr>
        <w:tc>
          <w:tcPr>
            <w:tcW w:w="709" w:type="dxa"/>
          </w:tcPr>
          <w:p w14:paraId="172B8658" w14:textId="77777777" w:rsidR="00903EFD" w:rsidRPr="00F874CD" w:rsidRDefault="000563A6" w:rsidP="00903EFD">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67</w:t>
            </w:r>
            <w:r w:rsidR="00903EFD" w:rsidRPr="00F874CD">
              <w:rPr>
                <w:rFonts w:ascii="Arial" w:hAnsi="Arial" w:cs="Arial"/>
                <w:b/>
                <w:sz w:val="20"/>
                <w:szCs w:val="20"/>
              </w:rPr>
              <w:t>º</w:t>
            </w:r>
          </w:p>
        </w:tc>
        <w:tc>
          <w:tcPr>
            <w:tcW w:w="2098" w:type="dxa"/>
          </w:tcPr>
          <w:p w14:paraId="7BCDAAC4" w14:textId="77777777" w:rsidR="00903EFD" w:rsidRPr="00F874CD" w:rsidRDefault="00903EFD" w:rsidP="00903EFD">
            <w:pPr>
              <w:autoSpaceDE w:val="0"/>
              <w:autoSpaceDN w:val="0"/>
              <w:adjustRightInd w:val="0"/>
              <w:spacing w:after="0" w:line="360" w:lineRule="auto"/>
              <w:jc w:val="both"/>
              <w:rPr>
                <w:rFonts w:ascii="Arial" w:hAnsi="Arial" w:cs="Arial"/>
                <w:bCs/>
                <w:color w:val="000000"/>
                <w:sz w:val="20"/>
                <w:szCs w:val="20"/>
              </w:rPr>
            </w:pPr>
            <w:r w:rsidRPr="00F874CD">
              <w:rPr>
                <w:rFonts w:ascii="Arial" w:hAnsi="Arial" w:cs="Arial"/>
                <w:sz w:val="20"/>
                <w:szCs w:val="20"/>
              </w:rPr>
              <w:t>O gênero masculino e os cuidados de saúde: a experiência de homens de um centro de saúde.</w:t>
            </w:r>
          </w:p>
        </w:tc>
        <w:tc>
          <w:tcPr>
            <w:tcW w:w="2930" w:type="dxa"/>
          </w:tcPr>
          <w:p w14:paraId="1C1D2860" w14:textId="77777777" w:rsidR="00903EFD" w:rsidRPr="00F874CD" w:rsidRDefault="00903EFD" w:rsidP="00903EFD">
            <w:pPr>
              <w:autoSpaceDE w:val="0"/>
              <w:autoSpaceDN w:val="0"/>
              <w:adjustRightInd w:val="0"/>
              <w:spacing w:after="0" w:line="360" w:lineRule="auto"/>
              <w:jc w:val="both"/>
              <w:rPr>
                <w:rFonts w:ascii="Arial" w:hAnsi="Arial" w:cs="Arial"/>
                <w:color w:val="000000"/>
                <w:sz w:val="20"/>
                <w:szCs w:val="20"/>
              </w:rPr>
            </w:pPr>
            <w:r w:rsidRPr="00F874CD">
              <w:rPr>
                <w:rFonts w:ascii="Arial" w:hAnsi="Arial" w:cs="Arial"/>
                <w:sz w:val="20"/>
                <w:szCs w:val="20"/>
              </w:rPr>
              <w:t>Compreender como os homens de um Centro de Saúde se comportam quanto aos cuidados com a saúde.</w:t>
            </w:r>
          </w:p>
        </w:tc>
        <w:tc>
          <w:tcPr>
            <w:tcW w:w="4252" w:type="dxa"/>
          </w:tcPr>
          <w:p w14:paraId="25A2B86D" w14:textId="77777777" w:rsidR="00903EFD" w:rsidRPr="00F874CD" w:rsidRDefault="00903EFD" w:rsidP="00903EF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Conclui-se que os homens apresentam práticas de hábitos saudáveis, como alimentação adequada com redução de gorduras e aumento da ingestão de verduras, realização de exercícios físicos, comportamentos que contribuem para o controle de doenças crônicas já presentes na vida deles. Frente a participação dos indivíduos nos programas de saúde, os entrevistados referiram que o atendimento individual é o mais utilizado. Dentre os indivíduos, alguns manifestaram interesse em participar de outras estratégias e atividades, porém, outros colocaram empecilhos.</w:t>
            </w:r>
          </w:p>
        </w:tc>
      </w:tr>
      <w:tr w:rsidR="00903EFD" w:rsidRPr="00277DE7" w14:paraId="49A124FD" w14:textId="77777777" w:rsidTr="00F874CD">
        <w:trPr>
          <w:trHeight w:val="58"/>
        </w:trPr>
        <w:tc>
          <w:tcPr>
            <w:tcW w:w="709" w:type="dxa"/>
          </w:tcPr>
          <w:p w14:paraId="4049457D" w14:textId="77777777" w:rsidR="00903EFD" w:rsidRPr="00F874CD" w:rsidRDefault="000563A6" w:rsidP="00903EFD">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68</w:t>
            </w:r>
            <w:r w:rsidR="00903EFD" w:rsidRPr="00F874CD">
              <w:rPr>
                <w:rFonts w:ascii="Arial" w:hAnsi="Arial" w:cs="Arial"/>
                <w:b/>
                <w:sz w:val="20"/>
                <w:szCs w:val="20"/>
              </w:rPr>
              <w:t>º</w:t>
            </w:r>
          </w:p>
        </w:tc>
        <w:tc>
          <w:tcPr>
            <w:tcW w:w="2098" w:type="dxa"/>
          </w:tcPr>
          <w:p w14:paraId="55FBA9FF" w14:textId="77777777" w:rsidR="00903EFD" w:rsidRPr="00F874CD" w:rsidRDefault="00903EFD" w:rsidP="00903EFD">
            <w:pPr>
              <w:autoSpaceDE w:val="0"/>
              <w:autoSpaceDN w:val="0"/>
              <w:adjustRightInd w:val="0"/>
              <w:spacing w:after="0" w:line="360" w:lineRule="auto"/>
              <w:jc w:val="both"/>
              <w:rPr>
                <w:rFonts w:ascii="Arial" w:hAnsi="Arial" w:cs="Arial"/>
                <w:bCs/>
                <w:color w:val="000000"/>
                <w:sz w:val="20"/>
                <w:szCs w:val="20"/>
              </w:rPr>
            </w:pPr>
            <w:r w:rsidRPr="00F874CD">
              <w:rPr>
                <w:rFonts w:ascii="Arial" w:hAnsi="Arial" w:cs="Arial"/>
                <w:bCs/>
                <w:sz w:val="20"/>
                <w:szCs w:val="20"/>
              </w:rPr>
              <w:t xml:space="preserve">O papel do enfermeiro na Promoção à Saúde do Homem: O contexto das </w:t>
            </w:r>
            <w:r w:rsidRPr="00F874CD">
              <w:rPr>
                <w:rFonts w:ascii="Arial" w:hAnsi="Arial" w:cs="Arial"/>
                <w:bCs/>
                <w:sz w:val="20"/>
                <w:szCs w:val="20"/>
              </w:rPr>
              <w:lastRenderedPageBreak/>
              <w:t xml:space="preserve">Unidades Básicas de Saúde da cidade de Macaíba/RN. </w:t>
            </w:r>
          </w:p>
        </w:tc>
        <w:tc>
          <w:tcPr>
            <w:tcW w:w="2930" w:type="dxa"/>
          </w:tcPr>
          <w:p w14:paraId="32B57075" w14:textId="77777777" w:rsidR="00903EFD" w:rsidRPr="00F874CD" w:rsidRDefault="00903EFD" w:rsidP="00903EFD">
            <w:pPr>
              <w:autoSpaceDE w:val="0"/>
              <w:autoSpaceDN w:val="0"/>
              <w:adjustRightInd w:val="0"/>
              <w:spacing w:after="0" w:line="360" w:lineRule="auto"/>
              <w:jc w:val="both"/>
              <w:rPr>
                <w:rFonts w:ascii="Arial" w:hAnsi="Arial" w:cs="Arial"/>
                <w:color w:val="000000"/>
                <w:sz w:val="20"/>
                <w:szCs w:val="20"/>
              </w:rPr>
            </w:pPr>
            <w:r w:rsidRPr="00F874CD">
              <w:rPr>
                <w:rFonts w:ascii="Arial" w:hAnsi="Arial" w:cs="Arial"/>
                <w:sz w:val="20"/>
                <w:szCs w:val="20"/>
              </w:rPr>
              <w:lastRenderedPageBreak/>
              <w:t>Descrever o papel do enfermeiro nas ações de promoção à Saúde do Homem.</w:t>
            </w:r>
          </w:p>
        </w:tc>
        <w:tc>
          <w:tcPr>
            <w:tcW w:w="4252" w:type="dxa"/>
          </w:tcPr>
          <w:p w14:paraId="75A803A7" w14:textId="77777777" w:rsidR="00903EFD" w:rsidRPr="00F874CD" w:rsidRDefault="00903EFD" w:rsidP="00903EFD">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A atuação do enfermeiro na Saúde do Homem assume um caráter amplo, visto que esse profissional tem seu campo de atuação em ações de promoção, prevenção, recuperação e reabilitação em saúde. No </w:t>
            </w:r>
            <w:r w:rsidRPr="00F874CD">
              <w:rPr>
                <w:rFonts w:ascii="Arial" w:hAnsi="Arial" w:cs="Arial"/>
                <w:sz w:val="20"/>
                <w:szCs w:val="20"/>
              </w:rPr>
              <w:lastRenderedPageBreak/>
              <w:t>entanto, com ênfase nas UBS, o enfermeiro direciona seu olhar para ações de caráter preventivo e de ações que promovam saúde.</w:t>
            </w:r>
          </w:p>
        </w:tc>
      </w:tr>
      <w:tr w:rsidR="00ED6F65" w:rsidRPr="00277DE7" w14:paraId="313AE34E" w14:textId="77777777" w:rsidTr="00F874CD">
        <w:trPr>
          <w:trHeight w:val="58"/>
        </w:trPr>
        <w:tc>
          <w:tcPr>
            <w:tcW w:w="709" w:type="dxa"/>
          </w:tcPr>
          <w:p w14:paraId="4614D98C" w14:textId="77777777" w:rsidR="00ED6F65" w:rsidRPr="00F874CD" w:rsidRDefault="000563A6" w:rsidP="00ED6F65">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69</w:t>
            </w:r>
            <w:r w:rsidR="00ED6F65" w:rsidRPr="00F874CD">
              <w:rPr>
                <w:rFonts w:ascii="Arial" w:hAnsi="Arial" w:cs="Arial"/>
                <w:b/>
                <w:sz w:val="20"/>
                <w:szCs w:val="20"/>
              </w:rPr>
              <w:t>º</w:t>
            </w:r>
          </w:p>
        </w:tc>
        <w:tc>
          <w:tcPr>
            <w:tcW w:w="2098" w:type="dxa"/>
          </w:tcPr>
          <w:p w14:paraId="28EAAF52" w14:textId="77777777" w:rsidR="00ED6F65" w:rsidRPr="00F874CD" w:rsidRDefault="00ED6F65" w:rsidP="00ED6F65">
            <w:pPr>
              <w:autoSpaceDE w:val="0"/>
              <w:autoSpaceDN w:val="0"/>
              <w:adjustRightInd w:val="0"/>
              <w:spacing w:after="0" w:line="360" w:lineRule="auto"/>
              <w:jc w:val="both"/>
              <w:rPr>
                <w:rFonts w:ascii="Arial" w:hAnsi="Arial" w:cs="Arial"/>
                <w:bCs/>
                <w:sz w:val="20"/>
                <w:szCs w:val="20"/>
              </w:rPr>
            </w:pPr>
            <w:r w:rsidRPr="00F874CD">
              <w:rPr>
                <w:rFonts w:ascii="Arial" w:hAnsi="Arial" w:cs="Arial"/>
                <w:bCs/>
                <w:sz w:val="20"/>
                <w:szCs w:val="20"/>
              </w:rPr>
              <w:t>Assistência Integral a Saúde do Homem: necessidades, obstáculos e estratégias de enfrentamento.</w:t>
            </w:r>
          </w:p>
        </w:tc>
        <w:tc>
          <w:tcPr>
            <w:tcW w:w="2930" w:type="dxa"/>
          </w:tcPr>
          <w:p w14:paraId="4E54A000" w14:textId="77777777" w:rsidR="00ED6F65" w:rsidRPr="00F874CD" w:rsidRDefault="00ED6F65" w:rsidP="00ED6F65">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Conhecer as necessidades de saúde, identificar os obstáculos que impedem o atendimento das necessidades de Saúde do Homem e apresentar as estratégias de enfrentamento para uma Assistência Integral e humana a um grupo de homens.</w:t>
            </w:r>
          </w:p>
        </w:tc>
        <w:tc>
          <w:tcPr>
            <w:tcW w:w="4252" w:type="dxa"/>
          </w:tcPr>
          <w:p w14:paraId="1F8AF738" w14:textId="77777777" w:rsidR="00ED6F65" w:rsidRPr="00F874CD" w:rsidRDefault="00ED6F65" w:rsidP="00ED6F65">
            <w:pPr>
              <w:autoSpaceDE w:val="0"/>
              <w:autoSpaceDN w:val="0"/>
              <w:adjustRightInd w:val="0"/>
              <w:spacing w:after="0" w:line="360" w:lineRule="auto"/>
              <w:jc w:val="both"/>
              <w:rPr>
                <w:rFonts w:ascii="Arial" w:hAnsi="Arial" w:cs="Arial"/>
                <w:sz w:val="20"/>
                <w:szCs w:val="20"/>
              </w:rPr>
            </w:pPr>
            <w:r w:rsidRPr="00F874CD">
              <w:rPr>
                <w:rFonts w:ascii="Arial" w:hAnsi="Arial" w:cs="Arial"/>
                <w:color w:val="000000"/>
                <w:sz w:val="20"/>
                <w:szCs w:val="20"/>
              </w:rPr>
              <w:t>A criação da Política de Atenção Integral a Saúde do Homem não foi suficiente para inseri-lo no contexto de saúde, desta forma, propõe-se mudanças no modelo assistencial.</w:t>
            </w:r>
          </w:p>
        </w:tc>
      </w:tr>
      <w:tr w:rsidR="007D2D58" w:rsidRPr="00277DE7" w14:paraId="7840D8D5" w14:textId="77777777" w:rsidTr="00F874CD">
        <w:trPr>
          <w:trHeight w:val="58"/>
        </w:trPr>
        <w:tc>
          <w:tcPr>
            <w:tcW w:w="709" w:type="dxa"/>
          </w:tcPr>
          <w:p w14:paraId="3B2EF783" w14:textId="77777777" w:rsidR="007D2D58" w:rsidRPr="00F874CD" w:rsidRDefault="000563A6" w:rsidP="007D2D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70</w:t>
            </w:r>
            <w:r w:rsidR="007D2D58" w:rsidRPr="00F874CD">
              <w:rPr>
                <w:rFonts w:ascii="Arial" w:hAnsi="Arial" w:cs="Arial"/>
                <w:b/>
                <w:sz w:val="20"/>
                <w:szCs w:val="20"/>
              </w:rPr>
              <w:t>º</w:t>
            </w:r>
          </w:p>
        </w:tc>
        <w:tc>
          <w:tcPr>
            <w:tcW w:w="2098" w:type="dxa"/>
          </w:tcPr>
          <w:p w14:paraId="13DA1DB5" w14:textId="77777777" w:rsidR="007D2D58" w:rsidRPr="00F874CD" w:rsidRDefault="007D2D58" w:rsidP="007D2D58">
            <w:pPr>
              <w:autoSpaceDE w:val="0"/>
              <w:autoSpaceDN w:val="0"/>
              <w:adjustRightInd w:val="0"/>
              <w:spacing w:after="0" w:line="360" w:lineRule="auto"/>
              <w:jc w:val="both"/>
              <w:rPr>
                <w:rFonts w:ascii="Arial" w:hAnsi="Arial" w:cs="Arial"/>
                <w:bCs/>
                <w:sz w:val="20"/>
                <w:szCs w:val="20"/>
              </w:rPr>
            </w:pPr>
            <w:r w:rsidRPr="00F874CD">
              <w:rPr>
                <w:rFonts w:ascii="Arial" w:hAnsi="Arial" w:cs="Arial"/>
                <w:sz w:val="20"/>
                <w:szCs w:val="20"/>
              </w:rPr>
              <w:t>Atenção à Saúde dos Homens no âmbito da Estratégia Saúde da Família.</w:t>
            </w:r>
          </w:p>
        </w:tc>
        <w:tc>
          <w:tcPr>
            <w:tcW w:w="2930" w:type="dxa"/>
          </w:tcPr>
          <w:p w14:paraId="31B25650" w14:textId="77777777" w:rsidR="007D2D58" w:rsidRPr="00F874CD" w:rsidRDefault="007D2D58" w:rsidP="007D2D58">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 xml:space="preserve">Descrever as especificidades da atenção à saúde dos homens no âmbito da ESF, conforme a visão do gestor, a demanda dos homens </w:t>
            </w:r>
            <w:proofErr w:type="gramStart"/>
            <w:r w:rsidRPr="00F874CD">
              <w:rPr>
                <w:rFonts w:ascii="Arial" w:hAnsi="Arial" w:cs="Arial"/>
                <w:sz w:val="20"/>
                <w:szCs w:val="20"/>
              </w:rPr>
              <w:t>adstritos</w:t>
            </w:r>
            <w:proofErr w:type="gramEnd"/>
            <w:r w:rsidRPr="00F874CD">
              <w:rPr>
                <w:rFonts w:ascii="Arial" w:hAnsi="Arial" w:cs="Arial"/>
                <w:sz w:val="20"/>
                <w:szCs w:val="20"/>
              </w:rPr>
              <w:t xml:space="preserve"> às unidades avaliadas e as práticas desenvolvidas pelas equipes.</w:t>
            </w:r>
          </w:p>
        </w:tc>
        <w:tc>
          <w:tcPr>
            <w:tcW w:w="4252" w:type="dxa"/>
          </w:tcPr>
          <w:p w14:paraId="21A5FF53" w14:textId="77777777" w:rsidR="007D2D58" w:rsidRPr="00F874CD" w:rsidRDefault="007D2D58">
            <w:pPr>
              <w:autoSpaceDE w:val="0"/>
              <w:autoSpaceDN w:val="0"/>
              <w:adjustRightInd w:val="0"/>
              <w:spacing w:after="0" w:line="360" w:lineRule="auto"/>
              <w:jc w:val="both"/>
              <w:rPr>
                <w:rFonts w:ascii="Arial" w:hAnsi="Arial" w:cs="Arial"/>
                <w:color w:val="000000"/>
                <w:sz w:val="20"/>
                <w:szCs w:val="20"/>
              </w:rPr>
            </w:pPr>
            <w:r w:rsidRPr="00F874CD">
              <w:rPr>
                <w:rFonts w:ascii="Arial" w:hAnsi="Arial" w:cs="Arial"/>
                <w:sz w:val="20"/>
                <w:szCs w:val="20"/>
              </w:rPr>
              <w:t>Observou-se que as ESF têm como estratégia abordar o processo saúde/doença no contexto familiar e ambiental, no entanto, no que se r</w:t>
            </w:r>
            <w:r w:rsidR="0046369F" w:rsidRPr="00F874CD">
              <w:rPr>
                <w:rFonts w:ascii="Arial" w:hAnsi="Arial" w:cs="Arial"/>
                <w:sz w:val="20"/>
                <w:szCs w:val="20"/>
              </w:rPr>
              <w:t>efere à Saúde do H</w:t>
            </w:r>
            <w:r w:rsidRPr="00F874CD">
              <w:rPr>
                <w:rFonts w:ascii="Arial" w:hAnsi="Arial" w:cs="Arial"/>
                <w:sz w:val="20"/>
                <w:szCs w:val="20"/>
              </w:rPr>
              <w:t xml:space="preserve">omem, ainda há lacunas, desde a adequação da estrutura para o atendimento na </w:t>
            </w:r>
            <w:r w:rsidR="00B34806" w:rsidRPr="00F874CD">
              <w:rPr>
                <w:rStyle w:val="TtulodoLivro"/>
                <w:rFonts w:ascii="Arial" w:hAnsi="Arial" w:cs="Arial"/>
                <w:b w:val="0"/>
                <w:i w:val="0"/>
                <w:sz w:val="20"/>
                <w:szCs w:val="20"/>
              </w:rPr>
              <w:t xml:space="preserve">Atenção Primária </w:t>
            </w:r>
            <w:r w:rsidRPr="00F874CD">
              <w:rPr>
                <w:rFonts w:ascii="Arial" w:hAnsi="Arial" w:cs="Arial"/>
                <w:sz w:val="20"/>
                <w:szCs w:val="20"/>
              </w:rPr>
              <w:t>à motivação e desenvolvimento de ações de promoção contra os agravos mais frequentes nesta população, o que, por vezes, têm dificultado o acesso à saúde, por parte da população masculina, distanciando o alcance do objetivo da Política.</w:t>
            </w:r>
          </w:p>
        </w:tc>
      </w:tr>
      <w:tr w:rsidR="007D2D58" w:rsidRPr="00277DE7" w14:paraId="67CDCB12" w14:textId="77777777" w:rsidTr="00F874CD">
        <w:trPr>
          <w:trHeight w:val="58"/>
        </w:trPr>
        <w:tc>
          <w:tcPr>
            <w:tcW w:w="709" w:type="dxa"/>
          </w:tcPr>
          <w:p w14:paraId="6ACB60BB" w14:textId="77777777" w:rsidR="007D2D58" w:rsidRPr="00F874CD" w:rsidRDefault="000563A6" w:rsidP="007D2D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71</w:t>
            </w:r>
            <w:r w:rsidR="007D2D58" w:rsidRPr="00F874CD">
              <w:rPr>
                <w:rFonts w:ascii="Arial" w:hAnsi="Arial" w:cs="Arial"/>
                <w:b/>
                <w:sz w:val="20"/>
                <w:szCs w:val="20"/>
              </w:rPr>
              <w:t>º</w:t>
            </w:r>
          </w:p>
        </w:tc>
        <w:tc>
          <w:tcPr>
            <w:tcW w:w="2098" w:type="dxa"/>
          </w:tcPr>
          <w:p w14:paraId="174AE1CB" w14:textId="77777777" w:rsidR="007D2D58" w:rsidRPr="00F874CD" w:rsidRDefault="007D2D58" w:rsidP="007D2D58">
            <w:pPr>
              <w:autoSpaceDE w:val="0"/>
              <w:autoSpaceDN w:val="0"/>
              <w:adjustRightInd w:val="0"/>
              <w:spacing w:after="0" w:line="360" w:lineRule="auto"/>
              <w:jc w:val="both"/>
              <w:rPr>
                <w:rFonts w:ascii="Arial" w:hAnsi="Arial" w:cs="Arial"/>
                <w:sz w:val="20"/>
                <w:szCs w:val="20"/>
              </w:rPr>
            </w:pPr>
            <w:r w:rsidRPr="00F874CD">
              <w:rPr>
                <w:rFonts w:ascii="Arial" w:hAnsi="Arial" w:cs="Arial"/>
                <w:bCs/>
                <w:sz w:val="20"/>
                <w:szCs w:val="20"/>
              </w:rPr>
              <w:t>A importância da participação paterna durante o pré-natal: percepção da gestante e do pai no município de CÁCERES – MT.</w:t>
            </w:r>
          </w:p>
        </w:tc>
        <w:tc>
          <w:tcPr>
            <w:tcW w:w="2930" w:type="dxa"/>
          </w:tcPr>
          <w:p w14:paraId="2EC4E5F7" w14:textId="77777777" w:rsidR="007D2D58" w:rsidRPr="00F874CD" w:rsidRDefault="007D2D58" w:rsidP="007D2D58">
            <w:pPr>
              <w:pStyle w:val="Default"/>
              <w:spacing w:after="300" w:line="360" w:lineRule="auto"/>
              <w:jc w:val="both"/>
              <w:rPr>
                <w:rFonts w:ascii="Arial" w:hAnsi="Arial" w:cs="Arial"/>
                <w:color w:val="auto"/>
                <w:sz w:val="20"/>
                <w:szCs w:val="20"/>
              </w:rPr>
            </w:pPr>
            <w:r w:rsidRPr="00F874CD">
              <w:rPr>
                <w:rFonts w:ascii="Arial" w:hAnsi="Arial" w:cs="Arial"/>
                <w:sz w:val="20"/>
                <w:szCs w:val="20"/>
              </w:rPr>
              <w:t>O objetivo do estudo foi descrever a importância da participação paterna no acompanhamento ao pré-natal na visão do pai e da gestante.</w:t>
            </w:r>
          </w:p>
          <w:p w14:paraId="52B6F791" w14:textId="77777777" w:rsidR="007D2D58" w:rsidRPr="00F874CD" w:rsidRDefault="007D2D58" w:rsidP="007D2D58">
            <w:pPr>
              <w:autoSpaceDE w:val="0"/>
              <w:autoSpaceDN w:val="0"/>
              <w:adjustRightInd w:val="0"/>
              <w:spacing w:after="300" w:line="360" w:lineRule="auto"/>
              <w:jc w:val="both"/>
              <w:rPr>
                <w:rFonts w:ascii="Arial" w:hAnsi="Arial" w:cs="Arial"/>
                <w:sz w:val="20"/>
                <w:szCs w:val="20"/>
              </w:rPr>
            </w:pPr>
          </w:p>
        </w:tc>
        <w:tc>
          <w:tcPr>
            <w:tcW w:w="4252" w:type="dxa"/>
          </w:tcPr>
          <w:p w14:paraId="5044506A" w14:textId="77777777" w:rsidR="007D2D58" w:rsidRPr="00F874CD" w:rsidRDefault="007D2D58" w:rsidP="007D2D58">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O estudo considera a esporádica presença dos homens nas consultas de pré-natal em decorrência de sua jornada de serviço. Portanto, evidencia a necessidade de promover a inclusão da participação paterna nas consultas pré-natais, a fim de fortalecer o vínculo de paternidade, como também </w:t>
            </w:r>
            <w:proofErr w:type="gramStart"/>
            <w:r w:rsidRPr="00F874CD">
              <w:rPr>
                <w:rFonts w:ascii="Arial" w:hAnsi="Arial" w:cs="Arial"/>
                <w:sz w:val="20"/>
                <w:szCs w:val="20"/>
              </w:rPr>
              <w:t>incita-los</w:t>
            </w:r>
            <w:proofErr w:type="gramEnd"/>
            <w:r w:rsidRPr="00F874CD">
              <w:rPr>
                <w:rFonts w:ascii="Arial" w:hAnsi="Arial" w:cs="Arial"/>
                <w:sz w:val="20"/>
                <w:szCs w:val="20"/>
              </w:rPr>
              <w:t xml:space="preserve"> a adesão aos cuidados à saúde.</w:t>
            </w:r>
          </w:p>
        </w:tc>
      </w:tr>
      <w:tr w:rsidR="007D2D58" w:rsidRPr="00277DE7" w14:paraId="47A70DFD" w14:textId="77777777" w:rsidTr="00F874CD">
        <w:trPr>
          <w:trHeight w:val="58"/>
        </w:trPr>
        <w:tc>
          <w:tcPr>
            <w:tcW w:w="709" w:type="dxa"/>
          </w:tcPr>
          <w:p w14:paraId="5CF46633" w14:textId="77777777" w:rsidR="007D2D58" w:rsidRPr="00F874CD" w:rsidRDefault="000563A6" w:rsidP="007D2D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72</w:t>
            </w:r>
            <w:r w:rsidR="007D2D58" w:rsidRPr="00F874CD">
              <w:rPr>
                <w:rFonts w:ascii="Arial" w:hAnsi="Arial" w:cs="Arial"/>
                <w:b/>
                <w:sz w:val="20"/>
                <w:szCs w:val="20"/>
              </w:rPr>
              <w:t>º</w:t>
            </w:r>
          </w:p>
        </w:tc>
        <w:tc>
          <w:tcPr>
            <w:tcW w:w="2098" w:type="dxa"/>
          </w:tcPr>
          <w:p w14:paraId="2701AB9D" w14:textId="77777777" w:rsidR="007D2D58" w:rsidRPr="00F874CD" w:rsidRDefault="007D2D58" w:rsidP="007D2D58">
            <w:pPr>
              <w:autoSpaceDE w:val="0"/>
              <w:autoSpaceDN w:val="0"/>
              <w:adjustRightInd w:val="0"/>
              <w:spacing w:after="0" w:line="360" w:lineRule="auto"/>
              <w:jc w:val="both"/>
              <w:rPr>
                <w:rFonts w:ascii="Arial" w:hAnsi="Arial" w:cs="Arial"/>
                <w:sz w:val="20"/>
                <w:szCs w:val="20"/>
              </w:rPr>
            </w:pPr>
            <w:r w:rsidRPr="00F874CD">
              <w:rPr>
                <w:rFonts w:ascii="Arial" w:hAnsi="Arial" w:cs="Arial"/>
                <w:bCs/>
                <w:sz w:val="20"/>
                <w:szCs w:val="20"/>
              </w:rPr>
              <w:t>Os desafios na inclusão da população masculina na Atenção Primária.</w:t>
            </w:r>
          </w:p>
        </w:tc>
        <w:tc>
          <w:tcPr>
            <w:tcW w:w="2930" w:type="dxa"/>
          </w:tcPr>
          <w:p w14:paraId="06216DE5" w14:textId="77777777" w:rsidR="007D2D58" w:rsidRPr="00F874CD" w:rsidRDefault="007D2D58" w:rsidP="007D2D58">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Identificar causas da baixa adesão masculina aos exames preventivos de saúde.</w:t>
            </w:r>
          </w:p>
        </w:tc>
        <w:tc>
          <w:tcPr>
            <w:tcW w:w="4252" w:type="dxa"/>
          </w:tcPr>
          <w:p w14:paraId="4B81A516" w14:textId="77777777" w:rsidR="007D2D58" w:rsidRPr="00F874CD" w:rsidRDefault="007D2D58" w:rsidP="007D2D58">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Os desafios da inclusão masculina na Atenção Primária à Saúde são muitos, mas destaca-se a necessidade de horário alternativo de funcionamento das unidades e realização de campanhas para o aumento de interesse. Infere-se que o enfermeiro pode desempenhar um papel importante na preservação da Saúde dos Homens por meio </w:t>
            </w:r>
            <w:r w:rsidRPr="00F874CD">
              <w:rPr>
                <w:rFonts w:ascii="Arial" w:hAnsi="Arial" w:cs="Arial"/>
                <w:sz w:val="20"/>
                <w:szCs w:val="20"/>
              </w:rPr>
              <w:lastRenderedPageBreak/>
              <w:t>de atendimento acolhedor e realização de campanhas de prevenção.</w:t>
            </w:r>
          </w:p>
        </w:tc>
      </w:tr>
      <w:tr w:rsidR="0089444D" w:rsidRPr="00277DE7" w14:paraId="10BA1721" w14:textId="77777777" w:rsidTr="00F874CD">
        <w:trPr>
          <w:trHeight w:val="58"/>
        </w:trPr>
        <w:tc>
          <w:tcPr>
            <w:tcW w:w="709" w:type="dxa"/>
          </w:tcPr>
          <w:p w14:paraId="6ED08A4F" w14:textId="77777777" w:rsidR="0089444D" w:rsidRPr="00F874CD" w:rsidRDefault="000563A6" w:rsidP="007D2D5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73</w:t>
            </w:r>
            <w:r w:rsidR="000130D1" w:rsidRPr="00F874CD">
              <w:rPr>
                <w:rFonts w:ascii="Arial" w:hAnsi="Arial" w:cs="Arial"/>
                <w:b/>
                <w:sz w:val="20"/>
                <w:szCs w:val="20"/>
              </w:rPr>
              <w:t>º</w:t>
            </w:r>
          </w:p>
        </w:tc>
        <w:tc>
          <w:tcPr>
            <w:tcW w:w="2098" w:type="dxa"/>
          </w:tcPr>
          <w:p w14:paraId="5156EC03" w14:textId="77777777" w:rsidR="0089444D" w:rsidRPr="00F874CD" w:rsidRDefault="0089444D" w:rsidP="007D2D58">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Concepções de enfermeiros sobre a Política Nacional de Atenção Integral à Saúde do Homem</w:t>
            </w:r>
          </w:p>
        </w:tc>
        <w:tc>
          <w:tcPr>
            <w:tcW w:w="2930" w:type="dxa"/>
          </w:tcPr>
          <w:p w14:paraId="0EA91DEA" w14:textId="77777777" w:rsidR="0089444D" w:rsidRPr="00F874CD" w:rsidRDefault="0089444D" w:rsidP="007D2D58">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Conhecer a implantação da Política Nacional de Atenção Integral à Saúde do Homem na ótica dos enfermeiros.</w:t>
            </w:r>
          </w:p>
        </w:tc>
        <w:tc>
          <w:tcPr>
            <w:tcW w:w="4252" w:type="dxa"/>
          </w:tcPr>
          <w:p w14:paraId="08ED3FED" w14:textId="77777777" w:rsidR="0089444D" w:rsidRPr="00F874CD" w:rsidRDefault="0089444D" w:rsidP="007D2D58">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A Saúde do Homem está centrada no modelo biomédico de atenção à saúde. Conclui-se que há necessidade de capacitação dos profissionais para o desenvolvimento da política de acordo com os seus pressupostos. </w:t>
            </w:r>
          </w:p>
        </w:tc>
      </w:tr>
      <w:tr w:rsidR="001A10A2" w:rsidRPr="00277DE7" w14:paraId="65B47D65" w14:textId="77777777" w:rsidTr="00F874CD">
        <w:trPr>
          <w:trHeight w:val="58"/>
        </w:trPr>
        <w:tc>
          <w:tcPr>
            <w:tcW w:w="709" w:type="dxa"/>
          </w:tcPr>
          <w:p w14:paraId="4E161106" w14:textId="77777777" w:rsidR="001A10A2" w:rsidRPr="00F874CD" w:rsidRDefault="000563A6" w:rsidP="001A10A2">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74</w:t>
            </w:r>
            <w:r w:rsidR="001A10A2" w:rsidRPr="00F874CD">
              <w:rPr>
                <w:rFonts w:ascii="Arial" w:hAnsi="Arial" w:cs="Arial"/>
                <w:b/>
                <w:sz w:val="20"/>
                <w:szCs w:val="20"/>
              </w:rPr>
              <w:t>º</w:t>
            </w:r>
          </w:p>
        </w:tc>
        <w:tc>
          <w:tcPr>
            <w:tcW w:w="2098" w:type="dxa"/>
          </w:tcPr>
          <w:p w14:paraId="3F97EA52" w14:textId="77777777" w:rsidR="001A10A2" w:rsidRPr="00F874CD" w:rsidRDefault="001A10A2" w:rsidP="001A10A2">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Promoção e Prevenção a Saúde do Homem na Unidade de Saúde da Família do Barro Vermelho.</w:t>
            </w:r>
          </w:p>
        </w:tc>
        <w:tc>
          <w:tcPr>
            <w:tcW w:w="2930" w:type="dxa"/>
          </w:tcPr>
          <w:p w14:paraId="42052F25" w14:textId="77777777" w:rsidR="001A10A2" w:rsidRPr="00F874CD" w:rsidRDefault="001A10A2" w:rsidP="001A10A2">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Implementar um plano de intervenção na Unidade de Saúde do Bairro Vermelho para obter adesão da população masculina as ações de prevenção e promoção em Saúde do Homem.</w:t>
            </w:r>
          </w:p>
        </w:tc>
        <w:tc>
          <w:tcPr>
            <w:tcW w:w="4252" w:type="dxa"/>
          </w:tcPr>
          <w:p w14:paraId="5BEE72BC" w14:textId="77777777" w:rsidR="001A10A2" w:rsidRPr="00F874CD" w:rsidRDefault="001A10A2" w:rsidP="001A10A2">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Esta proposta busca implementar ações para a melhoria na capacitação de profissionais e na atenção aos usuários no intuito de desenvolver estratégias de possibilite a adesão do homem aos Serviços de Saúde, visando maior acesso a prevenção e Promoção a Saúde. </w:t>
            </w:r>
          </w:p>
        </w:tc>
      </w:tr>
      <w:tr w:rsidR="001A10A2" w:rsidRPr="00277DE7" w14:paraId="31429BB8" w14:textId="77777777" w:rsidTr="00F874CD">
        <w:trPr>
          <w:trHeight w:val="58"/>
        </w:trPr>
        <w:tc>
          <w:tcPr>
            <w:tcW w:w="709" w:type="dxa"/>
          </w:tcPr>
          <w:p w14:paraId="583B897F" w14:textId="77777777" w:rsidR="001A10A2" w:rsidRPr="00F874CD" w:rsidRDefault="000563A6" w:rsidP="001A10A2">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75</w:t>
            </w:r>
            <w:r w:rsidR="001A10A2" w:rsidRPr="00F874CD">
              <w:rPr>
                <w:rFonts w:ascii="Arial" w:hAnsi="Arial" w:cs="Arial"/>
                <w:b/>
                <w:sz w:val="20"/>
                <w:szCs w:val="20"/>
              </w:rPr>
              <w:t>º</w:t>
            </w:r>
          </w:p>
        </w:tc>
        <w:tc>
          <w:tcPr>
            <w:tcW w:w="2098" w:type="dxa"/>
          </w:tcPr>
          <w:p w14:paraId="7F16A600" w14:textId="77777777" w:rsidR="001A10A2" w:rsidRPr="00F874CD" w:rsidRDefault="001A10A2" w:rsidP="001A10A2">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Discursos masculinos sobre prevenção e promoção da Saúde do Homem</w:t>
            </w:r>
          </w:p>
        </w:tc>
        <w:tc>
          <w:tcPr>
            <w:tcW w:w="2930" w:type="dxa"/>
          </w:tcPr>
          <w:p w14:paraId="22EB382D" w14:textId="77777777" w:rsidR="001A10A2" w:rsidRPr="00F874CD" w:rsidRDefault="001A10A2" w:rsidP="001A10A2">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 xml:space="preserve">Analisar o discurso dos homens sobre doença, prevenção, saúde e a necessidade de sua promoção. Pesquisa descritivo-exploratória com abordagem qualitativa, realizada com 57 homens, moradores </w:t>
            </w:r>
            <w:proofErr w:type="gramStart"/>
            <w:r w:rsidRPr="00F874CD">
              <w:rPr>
                <w:rFonts w:ascii="Arial" w:hAnsi="Arial" w:cs="Arial"/>
                <w:sz w:val="20"/>
                <w:szCs w:val="20"/>
              </w:rPr>
              <w:t>adstritos</w:t>
            </w:r>
            <w:proofErr w:type="gramEnd"/>
            <w:r w:rsidRPr="00F874CD">
              <w:rPr>
                <w:rFonts w:ascii="Arial" w:hAnsi="Arial" w:cs="Arial"/>
                <w:sz w:val="20"/>
                <w:szCs w:val="20"/>
              </w:rPr>
              <w:t xml:space="preserve"> a uma unidade da Estratégia Saúde da Família do município de Marília, estado de São Paulo, integrada ao Programa de Educação pelo Trabalho para a Saúde</w:t>
            </w:r>
          </w:p>
        </w:tc>
        <w:tc>
          <w:tcPr>
            <w:tcW w:w="4252" w:type="dxa"/>
          </w:tcPr>
          <w:p w14:paraId="34D6D8A9" w14:textId="77777777" w:rsidR="001A10A2" w:rsidRPr="00F874CD" w:rsidRDefault="001A10A2" w:rsidP="001A10A2">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A Política Nacional de Atenção à Saúde do Homem cons</w:t>
            </w:r>
            <w:r w:rsidR="00293D47" w:rsidRPr="00F874CD">
              <w:rPr>
                <w:rFonts w:ascii="Arial" w:hAnsi="Arial" w:cs="Arial"/>
                <w:sz w:val="20"/>
                <w:szCs w:val="20"/>
              </w:rPr>
              <w:t>titui importante estratégia de Promoção da S</w:t>
            </w:r>
            <w:r w:rsidRPr="00F874CD">
              <w:rPr>
                <w:rFonts w:ascii="Arial" w:hAnsi="Arial" w:cs="Arial"/>
                <w:sz w:val="20"/>
                <w:szCs w:val="20"/>
              </w:rPr>
              <w:t xml:space="preserve">aúde, todavia ainda requer que profissionais e instituições de diversas áreas, além da saúde, sejam ágeis, criativos e capacitados para lidarem com tal singularidade e suas vulnerabilidades. </w:t>
            </w:r>
          </w:p>
        </w:tc>
      </w:tr>
      <w:tr w:rsidR="001A10A2" w:rsidRPr="00277DE7" w14:paraId="0976AC4F" w14:textId="77777777" w:rsidTr="00F874CD">
        <w:trPr>
          <w:trHeight w:val="58"/>
        </w:trPr>
        <w:tc>
          <w:tcPr>
            <w:tcW w:w="709" w:type="dxa"/>
          </w:tcPr>
          <w:p w14:paraId="635CB0E4" w14:textId="77777777" w:rsidR="001A10A2" w:rsidRPr="00F874CD" w:rsidRDefault="000563A6" w:rsidP="001A10A2">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76</w:t>
            </w:r>
            <w:r w:rsidR="001A10A2" w:rsidRPr="00F874CD">
              <w:rPr>
                <w:rFonts w:ascii="Arial" w:hAnsi="Arial" w:cs="Arial"/>
                <w:b/>
                <w:sz w:val="20"/>
                <w:szCs w:val="20"/>
              </w:rPr>
              <w:t>º</w:t>
            </w:r>
          </w:p>
        </w:tc>
        <w:tc>
          <w:tcPr>
            <w:tcW w:w="2098" w:type="dxa"/>
          </w:tcPr>
          <w:p w14:paraId="75FB0CDE" w14:textId="77777777" w:rsidR="001A10A2" w:rsidRPr="00F874CD" w:rsidRDefault="001A10A2" w:rsidP="001A10A2">
            <w:pPr>
              <w:autoSpaceDE w:val="0"/>
              <w:autoSpaceDN w:val="0"/>
              <w:adjustRightInd w:val="0"/>
              <w:spacing w:after="0" w:line="360" w:lineRule="auto"/>
              <w:jc w:val="both"/>
              <w:rPr>
                <w:rFonts w:ascii="Arial" w:hAnsi="Arial" w:cs="Arial"/>
                <w:sz w:val="20"/>
                <w:szCs w:val="20"/>
              </w:rPr>
            </w:pPr>
            <w:r w:rsidRPr="00F874CD">
              <w:rPr>
                <w:rFonts w:ascii="Arial" w:hAnsi="Arial" w:cs="Arial"/>
                <w:bCs/>
                <w:sz w:val="20"/>
                <w:szCs w:val="20"/>
              </w:rPr>
              <w:t>Públicos masculinos na Estratégia de Saúde da Família: estudo qualitativo em Parnaíba-PI</w:t>
            </w:r>
            <w:r w:rsidR="00293D47" w:rsidRPr="00F874CD">
              <w:rPr>
                <w:rFonts w:ascii="Arial" w:hAnsi="Arial" w:cs="Arial"/>
                <w:bCs/>
                <w:sz w:val="20"/>
                <w:szCs w:val="20"/>
              </w:rPr>
              <w:t>.</w:t>
            </w:r>
          </w:p>
        </w:tc>
        <w:tc>
          <w:tcPr>
            <w:tcW w:w="2930" w:type="dxa"/>
          </w:tcPr>
          <w:p w14:paraId="3B298C05" w14:textId="77777777" w:rsidR="001A10A2" w:rsidRPr="00F874CD" w:rsidRDefault="001A10A2" w:rsidP="001A10A2">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Investigar como profissionais de uma equipe de Saúde da Família da cidade de Parnaíba-PI posicionam-se frente à Atenção à Saúde dos públicos masculinos.</w:t>
            </w:r>
          </w:p>
        </w:tc>
        <w:tc>
          <w:tcPr>
            <w:tcW w:w="4252" w:type="dxa"/>
          </w:tcPr>
          <w:p w14:paraId="43ED80E5" w14:textId="77777777" w:rsidR="001A10A2" w:rsidRPr="00F874CD" w:rsidRDefault="001A10A2" w:rsidP="001A10A2">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Os resultados apontam que os profissionais são atravessados por sentidos que tomam os homens do território a partir de uma visão de masculinidade hegemônica, o que reverbera nas práticas cotidianas. Ademais, há fragilidades no que concerne ao conhecimento e à efetivação da PNAISH. Quanto à relação homens-serviço, foram recorrentes discursos de culpabilização dos homens diante dos frágeis vínculos com a </w:t>
            </w:r>
            <w:r w:rsidRPr="00F874CD">
              <w:rPr>
                <w:rFonts w:ascii="Arial" w:hAnsi="Arial" w:cs="Arial"/>
                <w:sz w:val="20"/>
                <w:szCs w:val="20"/>
              </w:rPr>
              <w:lastRenderedPageBreak/>
              <w:t>ESF. Contudo, foram identificados movimentos de potencialização da equipe.</w:t>
            </w:r>
          </w:p>
        </w:tc>
      </w:tr>
      <w:tr w:rsidR="00293D47" w:rsidRPr="00277DE7" w14:paraId="5C0F7CB1" w14:textId="77777777" w:rsidTr="00F874CD">
        <w:trPr>
          <w:trHeight w:val="58"/>
        </w:trPr>
        <w:tc>
          <w:tcPr>
            <w:tcW w:w="709" w:type="dxa"/>
          </w:tcPr>
          <w:p w14:paraId="28BD0162" w14:textId="77777777" w:rsidR="00293D47" w:rsidRPr="00F874CD" w:rsidRDefault="000563A6" w:rsidP="00293D47">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77</w:t>
            </w:r>
            <w:r w:rsidR="00293D47" w:rsidRPr="00F874CD">
              <w:rPr>
                <w:rFonts w:ascii="Arial" w:hAnsi="Arial" w:cs="Arial"/>
                <w:b/>
                <w:sz w:val="20"/>
                <w:szCs w:val="20"/>
              </w:rPr>
              <w:t>º</w:t>
            </w:r>
          </w:p>
        </w:tc>
        <w:tc>
          <w:tcPr>
            <w:tcW w:w="2098" w:type="dxa"/>
          </w:tcPr>
          <w:p w14:paraId="75EAC64B" w14:textId="77777777" w:rsidR="00293D47" w:rsidRPr="00F874CD" w:rsidRDefault="00293D47" w:rsidP="00293D47">
            <w:pPr>
              <w:autoSpaceDE w:val="0"/>
              <w:autoSpaceDN w:val="0"/>
              <w:adjustRightInd w:val="0"/>
              <w:spacing w:after="0" w:line="360" w:lineRule="auto"/>
              <w:jc w:val="both"/>
              <w:rPr>
                <w:rFonts w:ascii="Arial" w:hAnsi="Arial" w:cs="Arial"/>
                <w:bCs/>
                <w:sz w:val="20"/>
                <w:szCs w:val="20"/>
              </w:rPr>
            </w:pPr>
            <w:r w:rsidRPr="00F874CD">
              <w:rPr>
                <w:rFonts w:ascii="Arial" w:hAnsi="Arial" w:cs="Arial"/>
                <w:bCs/>
                <w:sz w:val="20"/>
                <w:szCs w:val="20"/>
              </w:rPr>
              <w:t xml:space="preserve">A Saúde do Homem em questão: busca por atendimento na </w:t>
            </w:r>
            <w:r w:rsidR="00B34806" w:rsidRPr="00F874CD">
              <w:rPr>
                <w:rStyle w:val="TtulodoLivro"/>
                <w:rFonts w:ascii="Arial" w:hAnsi="Arial" w:cs="Arial"/>
                <w:b w:val="0"/>
                <w:i w:val="0"/>
                <w:sz w:val="20"/>
                <w:szCs w:val="20"/>
              </w:rPr>
              <w:t>Atenção Primária à Saúde</w:t>
            </w:r>
          </w:p>
        </w:tc>
        <w:tc>
          <w:tcPr>
            <w:tcW w:w="2930" w:type="dxa"/>
          </w:tcPr>
          <w:p w14:paraId="4AC62634" w14:textId="77777777" w:rsidR="00293D47" w:rsidRPr="00F874CD" w:rsidRDefault="00293D47" w:rsidP="00293D47">
            <w:pPr>
              <w:autoSpaceDE w:val="0"/>
              <w:autoSpaceDN w:val="0"/>
              <w:adjustRightInd w:val="0"/>
              <w:spacing w:after="300" w:line="360" w:lineRule="auto"/>
              <w:jc w:val="both"/>
              <w:rPr>
                <w:rFonts w:ascii="Arial" w:hAnsi="Arial" w:cs="Arial"/>
                <w:sz w:val="20"/>
                <w:szCs w:val="20"/>
              </w:rPr>
            </w:pPr>
            <w:r w:rsidRPr="00F874CD">
              <w:rPr>
                <w:rFonts w:ascii="Arial" w:hAnsi="Arial" w:cs="Arial"/>
                <w:iCs/>
                <w:sz w:val="20"/>
                <w:szCs w:val="20"/>
              </w:rPr>
              <w:t>Analisar o perfil sociodemográfico, de morbidade e frequência da busca por um Serviço de Saúde de Homens adultos cadastrados em um setor do Programa Médico de Família do município de Niterói (RJ).</w:t>
            </w:r>
          </w:p>
        </w:tc>
        <w:tc>
          <w:tcPr>
            <w:tcW w:w="4252" w:type="dxa"/>
          </w:tcPr>
          <w:p w14:paraId="2EB47594" w14:textId="77777777" w:rsidR="00293D47" w:rsidRPr="00F874CD" w:rsidRDefault="00293D47" w:rsidP="00293D47">
            <w:pPr>
              <w:autoSpaceDE w:val="0"/>
              <w:autoSpaceDN w:val="0"/>
              <w:adjustRightInd w:val="0"/>
              <w:spacing w:after="0" w:line="360" w:lineRule="auto"/>
              <w:jc w:val="both"/>
              <w:rPr>
                <w:rFonts w:ascii="Arial" w:hAnsi="Arial" w:cs="Arial"/>
                <w:sz w:val="20"/>
                <w:szCs w:val="20"/>
              </w:rPr>
            </w:pPr>
            <w:r w:rsidRPr="00F874CD">
              <w:rPr>
                <w:rFonts w:ascii="Arial" w:hAnsi="Arial" w:cs="Arial"/>
                <w:iCs/>
                <w:sz w:val="20"/>
                <w:szCs w:val="20"/>
              </w:rPr>
              <w:t>Observou-se que 43 homens apresentaram excesso de peso, 26 eram obesos e que 44 tiveram a pressão arterial alterada. O perfil dos homens que buscaram e daqueles não buscaram atendimento apresentou diferenças estatisticamente significativas (p&lt; 0,05) para: idade, escolaridade, seguro social e referência à morbidade no momento do cadastro. Os homens mais velhos, com seguro social, que relataram alguma morbidade buscaram mais o Serviço de Saúde. É necessário ampliar os estudos para que haja mais subsídios para ações e políticas de Saúde Pública que contemplem este segmento populacional e suas especificidades.</w:t>
            </w:r>
          </w:p>
        </w:tc>
      </w:tr>
      <w:tr w:rsidR="00293D47" w:rsidRPr="00277DE7" w14:paraId="3CE5B261" w14:textId="77777777" w:rsidTr="00F874CD">
        <w:trPr>
          <w:trHeight w:val="58"/>
        </w:trPr>
        <w:tc>
          <w:tcPr>
            <w:tcW w:w="709" w:type="dxa"/>
          </w:tcPr>
          <w:p w14:paraId="592F688B" w14:textId="77777777" w:rsidR="00293D47" w:rsidRPr="00F874CD" w:rsidRDefault="000563A6" w:rsidP="00293D47">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78</w:t>
            </w:r>
            <w:r w:rsidR="00293D47" w:rsidRPr="00F874CD">
              <w:rPr>
                <w:rFonts w:ascii="Arial" w:hAnsi="Arial" w:cs="Arial"/>
                <w:b/>
                <w:sz w:val="20"/>
                <w:szCs w:val="20"/>
              </w:rPr>
              <w:t>º</w:t>
            </w:r>
          </w:p>
        </w:tc>
        <w:tc>
          <w:tcPr>
            <w:tcW w:w="2098" w:type="dxa"/>
          </w:tcPr>
          <w:p w14:paraId="0ACA78F6" w14:textId="77777777" w:rsidR="00293D47" w:rsidRPr="00F874CD" w:rsidRDefault="00293D47" w:rsidP="00293D47">
            <w:pPr>
              <w:autoSpaceDE w:val="0"/>
              <w:autoSpaceDN w:val="0"/>
              <w:adjustRightInd w:val="0"/>
              <w:spacing w:after="0" w:line="360" w:lineRule="auto"/>
              <w:jc w:val="both"/>
              <w:rPr>
                <w:rFonts w:ascii="Arial" w:hAnsi="Arial" w:cs="Arial"/>
                <w:bCs/>
                <w:sz w:val="20"/>
                <w:szCs w:val="20"/>
              </w:rPr>
            </w:pPr>
            <w:r w:rsidRPr="00F874CD">
              <w:rPr>
                <w:rFonts w:ascii="Arial" w:hAnsi="Arial" w:cs="Arial"/>
                <w:bCs/>
                <w:sz w:val="20"/>
                <w:szCs w:val="20"/>
              </w:rPr>
              <w:t>A percepção do enfermeiro da Estratégia Saúde da Família sobre a Saúde do Homem.</w:t>
            </w:r>
          </w:p>
        </w:tc>
        <w:tc>
          <w:tcPr>
            <w:tcW w:w="2930" w:type="dxa"/>
          </w:tcPr>
          <w:p w14:paraId="148F2E64" w14:textId="77777777" w:rsidR="00293D47" w:rsidRPr="00F874CD" w:rsidRDefault="00293D47" w:rsidP="00293D47">
            <w:pPr>
              <w:autoSpaceDE w:val="0"/>
              <w:autoSpaceDN w:val="0"/>
              <w:adjustRightInd w:val="0"/>
              <w:spacing w:after="300" w:line="360" w:lineRule="auto"/>
              <w:jc w:val="both"/>
              <w:rPr>
                <w:rFonts w:ascii="Arial" w:hAnsi="Arial" w:cs="Arial"/>
                <w:iCs/>
                <w:sz w:val="20"/>
                <w:szCs w:val="20"/>
              </w:rPr>
            </w:pPr>
            <w:r w:rsidRPr="00F874CD">
              <w:rPr>
                <w:rFonts w:ascii="Arial" w:hAnsi="Arial" w:cs="Arial"/>
                <w:sz w:val="20"/>
                <w:szCs w:val="20"/>
              </w:rPr>
              <w:t>Analisar a percepção do enfermeiro da Estratégia Saúde da Família sobre a Saúde do Homem.</w:t>
            </w:r>
          </w:p>
        </w:tc>
        <w:tc>
          <w:tcPr>
            <w:tcW w:w="4252" w:type="dxa"/>
          </w:tcPr>
          <w:p w14:paraId="53F36E92" w14:textId="77777777" w:rsidR="00293D47" w:rsidRPr="00F874CD" w:rsidRDefault="00293D47" w:rsidP="00293D47">
            <w:pPr>
              <w:autoSpaceDE w:val="0"/>
              <w:autoSpaceDN w:val="0"/>
              <w:adjustRightInd w:val="0"/>
              <w:spacing w:after="0" w:line="360" w:lineRule="auto"/>
              <w:jc w:val="both"/>
              <w:rPr>
                <w:rFonts w:ascii="Arial" w:hAnsi="Arial" w:cs="Arial"/>
                <w:iCs/>
                <w:sz w:val="20"/>
                <w:szCs w:val="20"/>
              </w:rPr>
            </w:pPr>
            <w:r w:rsidRPr="00F874CD">
              <w:rPr>
                <w:rFonts w:ascii="Arial" w:hAnsi="Arial" w:cs="Arial"/>
                <w:sz w:val="20"/>
                <w:szCs w:val="20"/>
              </w:rPr>
              <w:t>O estudo permitiu compreender que a criação da política foi crucial para que se iniciasse uma modificação na maneira de tratar e acolher os homens nos Serviços de Saúde; porém, ainda há necessidade de se investir na divulgação dessa política tanto para a população quanto para os profissionais</w:t>
            </w:r>
          </w:p>
        </w:tc>
      </w:tr>
      <w:tr w:rsidR="00293D47" w:rsidRPr="00277DE7" w14:paraId="6DD12B6F" w14:textId="77777777" w:rsidTr="00F874CD">
        <w:trPr>
          <w:trHeight w:val="58"/>
        </w:trPr>
        <w:tc>
          <w:tcPr>
            <w:tcW w:w="709" w:type="dxa"/>
          </w:tcPr>
          <w:p w14:paraId="52F8F6D3" w14:textId="77777777" w:rsidR="00293D47" w:rsidRPr="00F874CD" w:rsidRDefault="000563A6" w:rsidP="00293D47">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79</w:t>
            </w:r>
            <w:r w:rsidR="00293D47" w:rsidRPr="00F874CD">
              <w:rPr>
                <w:rFonts w:ascii="Arial" w:hAnsi="Arial" w:cs="Arial"/>
                <w:b/>
                <w:sz w:val="20"/>
                <w:szCs w:val="20"/>
              </w:rPr>
              <w:t>º</w:t>
            </w:r>
          </w:p>
        </w:tc>
        <w:tc>
          <w:tcPr>
            <w:tcW w:w="2098" w:type="dxa"/>
          </w:tcPr>
          <w:p w14:paraId="3421D059" w14:textId="77777777" w:rsidR="00293D47" w:rsidRPr="00F874CD" w:rsidRDefault="00293D47" w:rsidP="00293D47">
            <w:pPr>
              <w:autoSpaceDE w:val="0"/>
              <w:autoSpaceDN w:val="0"/>
              <w:adjustRightInd w:val="0"/>
              <w:spacing w:after="0" w:line="360" w:lineRule="auto"/>
              <w:jc w:val="both"/>
              <w:rPr>
                <w:rFonts w:ascii="Arial" w:hAnsi="Arial" w:cs="Arial"/>
                <w:bCs/>
                <w:sz w:val="20"/>
                <w:szCs w:val="20"/>
              </w:rPr>
            </w:pPr>
            <w:r w:rsidRPr="00F874CD">
              <w:rPr>
                <w:rFonts w:ascii="Arial" w:hAnsi="Arial" w:cs="Arial"/>
                <w:bCs/>
                <w:sz w:val="20"/>
                <w:szCs w:val="20"/>
              </w:rPr>
              <w:t>Como os homens adultos utilizam e avaliam os Serviços de Saúde.</w:t>
            </w:r>
          </w:p>
        </w:tc>
        <w:tc>
          <w:tcPr>
            <w:tcW w:w="2930" w:type="dxa"/>
          </w:tcPr>
          <w:p w14:paraId="1042BC0E" w14:textId="77777777" w:rsidR="00293D47" w:rsidRPr="00F874CD" w:rsidRDefault="00293D47" w:rsidP="00293D47">
            <w:pPr>
              <w:autoSpaceDE w:val="0"/>
              <w:autoSpaceDN w:val="0"/>
              <w:adjustRightInd w:val="0"/>
              <w:spacing w:after="300" w:line="360" w:lineRule="auto"/>
              <w:jc w:val="both"/>
              <w:rPr>
                <w:rFonts w:ascii="Arial" w:hAnsi="Arial" w:cs="Arial"/>
                <w:iCs/>
                <w:sz w:val="20"/>
                <w:szCs w:val="20"/>
              </w:rPr>
            </w:pPr>
            <w:r w:rsidRPr="00F874CD">
              <w:rPr>
                <w:rFonts w:ascii="Arial" w:eastAsia="Times New Roman" w:hAnsi="Arial" w:cs="Arial"/>
                <w:sz w:val="20"/>
                <w:szCs w:val="20"/>
                <w:lang w:eastAsia="pt-BR"/>
              </w:rPr>
              <w:t>Conhecer</w:t>
            </w:r>
            <w:r w:rsidRPr="00F874CD">
              <w:rPr>
                <w:rFonts w:ascii="Arial" w:eastAsia="Times New Roman" w:hAnsi="Arial" w:cs="Arial"/>
                <w:sz w:val="20"/>
                <w:szCs w:val="20"/>
                <w:lang w:eastAsia="pt-BR"/>
              </w:rPr>
              <w:tab/>
              <w:t xml:space="preserve">em quais </w:t>
            </w:r>
            <w:proofErr w:type="gramStart"/>
            <w:r w:rsidRPr="00F874CD">
              <w:rPr>
                <w:rFonts w:ascii="Arial" w:eastAsia="Times New Roman" w:hAnsi="Arial" w:cs="Arial"/>
                <w:sz w:val="20"/>
                <w:szCs w:val="20"/>
                <w:lang w:eastAsia="pt-BR"/>
              </w:rPr>
              <w:t>situações homens adultos</w:t>
            </w:r>
            <w:proofErr w:type="gramEnd"/>
            <w:r w:rsidRPr="00F874CD">
              <w:rPr>
                <w:rFonts w:ascii="Arial" w:eastAsia="Times New Roman" w:hAnsi="Arial" w:cs="Arial"/>
                <w:sz w:val="20"/>
                <w:szCs w:val="20"/>
                <w:lang w:eastAsia="pt-BR"/>
              </w:rPr>
              <w:t xml:space="preserve"> procuram</w:t>
            </w:r>
            <w:r w:rsidRPr="00F874CD">
              <w:rPr>
                <w:rFonts w:ascii="Arial" w:eastAsia="Times New Roman" w:hAnsi="Arial" w:cs="Arial"/>
                <w:sz w:val="20"/>
                <w:szCs w:val="20"/>
                <w:lang w:eastAsia="pt-BR"/>
              </w:rPr>
              <w:tab/>
              <w:t>os serviços</w:t>
            </w:r>
            <w:r w:rsidRPr="00F874CD">
              <w:rPr>
                <w:rFonts w:ascii="Arial" w:eastAsia="Times New Roman" w:hAnsi="Arial" w:cs="Arial"/>
                <w:sz w:val="20"/>
                <w:szCs w:val="20"/>
                <w:lang w:eastAsia="pt-BR"/>
              </w:rPr>
              <w:tab/>
              <w:t>de saúde e como</w:t>
            </w:r>
            <w:r w:rsidRPr="00F874CD">
              <w:rPr>
                <w:rFonts w:ascii="Arial" w:eastAsia="Times New Roman" w:hAnsi="Arial" w:cs="Arial"/>
                <w:sz w:val="20"/>
                <w:szCs w:val="20"/>
                <w:lang w:eastAsia="pt-BR"/>
              </w:rPr>
              <w:tab/>
              <w:t>eles</w:t>
            </w:r>
            <w:r w:rsidRPr="00F874CD">
              <w:rPr>
                <w:rFonts w:ascii="Arial" w:eastAsia="Times New Roman" w:hAnsi="Arial" w:cs="Arial"/>
                <w:sz w:val="20"/>
                <w:szCs w:val="20"/>
                <w:lang w:eastAsia="pt-BR"/>
              </w:rPr>
              <w:tab/>
              <w:t>avaliam o atendimento</w:t>
            </w:r>
            <w:r w:rsidRPr="00F874CD">
              <w:rPr>
                <w:rFonts w:ascii="Arial" w:eastAsia="Times New Roman" w:hAnsi="Arial" w:cs="Arial"/>
                <w:sz w:val="20"/>
                <w:szCs w:val="20"/>
                <w:lang w:eastAsia="pt-BR"/>
              </w:rPr>
              <w:tab/>
              <w:t>recebido.</w:t>
            </w:r>
          </w:p>
        </w:tc>
        <w:tc>
          <w:tcPr>
            <w:tcW w:w="4252" w:type="dxa"/>
          </w:tcPr>
          <w:p w14:paraId="6B3510C4" w14:textId="77777777" w:rsidR="00293D47" w:rsidRPr="00F874CD" w:rsidRDefault="00293D47" w:rsidP="00293D47">
            <w:pPr>
              <w:autoSpaceDE w:val="0"/>
              <w:autoSpaceDN w:val="0"/>
              <w:adjustRightInd w:val="0"/>
              <w:spacing w:after="0" w:line="360" w:lineRule="auto"/>
              <w:jc w:val="both"/>
              <w:rPr>
                <w:rFonts w:ascii="Arial" w:hAnsi="Arial" w:cs="Arial"/>
                <w:iCs/>
                <w:sz w:val="20"/>
                <w:szCs w:val="20"/>
              </w:rPr>
            </w:pPr>
            <w:r w:rsidRPr="00F874CD">
              <w:rPr>
                <w:rFonts w:ascii="Arial" w:hAnsi="Arial" w:cs="Arial"/>
                <w:sz w:val="20"/>
                <w:szCs w:val="20"/>
              </w:rPr>
              <w:t>Este estudo mostrou que, os</w:t>
            </w:r>
            <w:r w:rsidRPr="00F874CD">
              <w:rPr>
                <w:rFonts w:ascii="Arial" w:hAnsi="Arial" w:cs="Arial"/>
                <w:sz w:val="20"/>
                <w:szCs w:val="20"/>
              </w:rPr>
              <w:tab/>
              <w:t xml:space="preserve">homens </w:t>
            </w:r>
            <w:r w:rsidRPr="00F874CD">
              <w:rPr>
                <w:rFonts w:ascii="Arial" w:hAnsi="Arial" w:cs="Arial"/>
                <w:sz w:val="20"/>
                <w:szCs w:val="20"/>
                <w:lang w:eastAsia="pt-BR"/>
              </w:rPr>
              <w:t>adultos, em su</w:t>
            </w:r>
            <w:r w:rsidRPr="00F874CD">
              <w:rPr>
                <w:rFonts w:ascii="Arial" w:hAnsi="Arial" w:cs="Arial"/>
                <w:sz w:val="20"/>
                <w:szCs w:val="20"/>
              </w:rPr>
              <w:t xml:space="preserve">a maioria, utilizam as unidades </w:t>
            </w:r>
            <w:r w:rsidRPr="00F874CD">
              <w:rPr>
                <w:rFonts w:ascii="Arial" w:hAnsi="Arial" w:cs="Arial"/>
                <w:sz w:val="20"/>
                <w:szCs w:val="20"/>
                <w:lang w:eastAsia="pt-BR"/>
              </w:rPr>
              <w:t>emergenciais pa</w:t>
            </w:r>
            <w:r w:rsidRPr="00F874CD">
              <w:rPr>
                <w:rFonts w:ascii="Arial" w:hAnsi="Arial" w:cs="Arial"/>
                <w:sz w:val="20"/>
                <w:szCs w:val="20"/>
              </w:rPr>
              <w:t xml:space="preserve">ra a busca de resolução de seus </w:t>
            </w:r>
            <w:r w:rsidRPr="00F874CD">
              <w:rPr>
                <w:rFonts w:ascii="Arial" w:hAnsi="Arial" w:cs="Arial"/>
                <w:sz w:val="20"/>
                <w:szCs w:val="20"/>
                <w:lang w:eastAsia="pt-BR"/>
              </w:rPr>
              <w:t>problemas de saúde. Observou-se a apresentação de conhecimento acerca das percepções</w:t>
            </w:r>
            <w:r w:rsidRPr="00F874CD">
              <w:rPr>
                <w:rFonts w:ascii="Arial" w:hAnsi="Arial" w:cs="Arial"/>
                <w:sz w:val="20"/>
                <w:szCs w:val="20"/>
                <w:lang w:eastAsia="pt-BR"/>
              </w:rPr>
              <w:tab/>
              <w:t>de satisfação</w:t>
            </w:r>
            <w:r w:rsidRPr="00F874CD">
              <w:rPr>
                <w:rFonts w:ascii="Arial" w:hAnsi="Arial" w:cs="Arial"/>
                <w:sz w:val="20"/>
                <w:szCs w:val="20"/>
                <w:lang w:eastAsia="pt-BR"/>
              </w:rPr>
              <w:tab/>
              <w:t>desses</w:t>
            </w:r>
            <w:r w:rsidRPr="00F874CD">
              <w:rPr>
                <w:rFonts w:ascii="Arial" w:hAnsi="Arial" w:cs="Arial"/>
                <w:sz w:val="20"/>
                <w:szCs w:val="20"/>
                <w:lang w:eastAsia="pt-BR"/>
              </w:rPr>
              <w:tab/>
              <w:t>indivíduos</w:t>
            </w:r>
            <w:r w:rsidRPr="00F874CD">
              <w:rPr>
                <w:rFonts w:ascii="Arial" w:hAnsi="Arial" w:cs="Arial"/>
                <w:sz w:val="20"/>
                <w:szCs w:val="20"/>
                <w:lang w:eastAsia="pt-BR"/>
              </w:rPr>
              <w:tab/>
              <w:t>e sua opinião em relação à</w:t>
            </w:r>
            <w:r w:rsidRPr="00F874CD">
              <w:rPr>
                <w:rFonts w:ascii="Arial" w:hAnsi="Arial" w:cs="Arial"/>
                <w:sz w:val="20"/>
                <w:szCs w:val="20"/>
                <w:lang w:eastAsia="pt-BR"/>
              </w:rPr>
              <w:tab/>
              <w:t xml:space="preserve">qualidade do atendimento, </w:t>
            </w:r>
            <w:r w:rsidRPr="00F874CD">
              <w:rPr>
                <w:rFonts w:ascii="Arial" w:hAnsi="Arial" w:cs="Arial"/>
                <w:sz w:val="20"/>
                <w:szCs w:val="20"/>
                <w:lang w:eastAsia="pt-BR"/>
              </w:rPr>
              <w:tab/>
              <w:t>descortinando demandas</w:t>
            </w:r>
            <w:r w:rsidRPr="00F874CD">
              <w:rPr>
                <w:rFonts w:ascii="Arial" w:hAnsi="Arial" w:cs="Arial"/>
                <w:sz w:val="20"/>
                <w:szCs w:val="20"/>
                <w:lang w:eastAsia="pt-BR"/>
              </w:rPr>
              <w:tab/>
              <w:t>– prontidão</w:t>
            </w:r>
            <w:r w:rsidRPr="00F874CD">
              <w:rPr>
                <w:rFonts w:ascii="Arial" w:hAnsi="Arial" w:cs="Arial"/>
                <w:sz w:val="20"/>
                <w:szCs w:val="20"/>
                <w:lang w:eastAsia="pt-BR"/>
              </w:rPr>
              <w:tab/>
              <w:t>no atendimento inicial, atenção, comunicação, resolução do problema, suficiência de recursos humanos e horários disponíveis para atendimento – que ainda constituem falhas dos</w:t>
            </w:r>
            <w:r w:rsidRPr="00F874CD">
              <w:rPr>
                <w:rFonts w:ascii="Arial" w:hAnsi="Arial" w:cs="Arial"/>
                <w:sz w:val="20"/>
                <w:szCs w:val="20"/>
                <w:lang w:eastAsia="pt-BR"/>
              </w:rPr>
              <w:tab/>
              <w:t>Serviços de Saúde.</w:t>
            </w:r>
          </w:p>
        </w:tc>
      </w:tr>
      <w:tr w:rsidR="00293D47" w:rsidRPr="00277DE7" w14:paraId="5AE75D2F" w14:textId="77777777" w:rsidTr="00F874CD">
        <w:trPr>
          <w:trHeight w:val="58"/>
        </w:trPr>
        <w:tc>
          <w:tcPr>
            <w:tcW w:w="709" w:type="dxa"/>
          </w:tcPr>
          <w:p w14:paraId="0C7C2176" w14:textId="77777777" w:rsidR="00293D47" w:rsidRPr="00F874CD" w:rsidRDefault="000563A6" w:rsidP="00293D47">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80</w:t>
            </w:r>
            <w:r w:rsidR="00293D47" w:rsidRPr="00F874CD">
              <w:rPr>
                <w:rFonts w:ascii="Arial" w:hAnsi="Arial" w:cs="Arial"/>
                <w:b/>
                <w:sz w:val="20"/>
                <w:szCs w:val="20"/>
              </w:rPr>
              <w:t>º</w:t>
            </w:r>
          </w:p>
        </w:tc>
        <w:tc>
          <w:tcPr>
            <w:tcW w:w="2098" w:type="dxa"/>
          </w:tcPr>
          <w:p w14:paraId="111C6125" w14:textId="77777777" w:rsidR="00293D47" w:rsidRPr="00F874CD" w:rsidRDefault="00293D47" w:rsidP="00293D47">
            <w:pPr>
              <w:autoSpaceDE w:val="0"/>
              <w:autoSpaceDN w:val="0"/>
              <w:adjustRightInd w:val="0"/>
              <w:spacing w:after="0" w:line="360" w:lineRule="auto"/>
              <w:jc w:val="both"/>
              <w:rPr>
                <w:rFonts w:ascii="Arial" w:hAnsi="Arial" w:cs="Arial"/>
                <w:bCs/>
                <w:sz w:val="20"/>
                <w:szCs w:val="20"/>
              </w:rPr>
            </w:pPr>
            <w:r w:rsidRPr="00F874CD">
              <w:rPr>
                <w:rFonts w:ascii="Arial" w:hAnsi="Arial" w:cs="Arial"/>
                <w:bCs/>
                <w:sz w:val="20"/>
                <w:szCs w:val="20"/>
                <w:shd w:val="clear" w:color="auto" w:fill="FFFFFF"/>
              </w:rPr>
              <w:t xml:space="preserve">Doenças crônicas não transmissíveis, </w:t>
            </w:r>
            <w:r w:rsidRPr="00F874CD">
              <w:rPr>
                <w:rFonts w:ascii="Arial" w:hAnsi="Arial" w:cs="Arial"/>
                <w:bCs/>
                <w:sz w:val="20"/>
                <w:szCs w:val="20"/>
                <w:shd w:val="clear" w:color="auto" w:fill="FFFFFF"/>
              </w:rPr>
              <w:lastRenderedPageBreak/>
              <w:t xml:space="preserve">risco e promoção da saúde: construção social de participantes do </w:t>
            </w:r>
            <w:proofErr w:type="spellStart"/>
            <w:r w:rsidRPr="00F874CD">
              <w:rPr>
                <w:rFonts w:ascii="Arial" w:hAnsi="Arial" w:cs="Arial"/>
                <w:bCs/>
                <w:sz w:val="20"/>
                <w:szCs w:val="20"/>
                <w:shd w:val="clear" w:color="auto" w:fill="FFFFFF"/>
              </w:rPr>
              <w:t>Vigitel</w:t>
            </w:r>
            <w:proofErr w:type="spellEnd"/>
            <w:r w:rsidRPr="00F874CD">
              <w:rPr>
                <w:rFonts w:ascii="Arial" w:hAnsi="Arial" w:cs="Arial"/>
                <w:bCs/>
                <w:sz w:val="20"/>
                <w:szCs w:val="20"/>
                <w:shd w:val="clear" w:color="auto" w:fill="FFFFFF"/>
              </w:rPr>
              <w:t>.</w:t>
            </w:r>
          </w:p>
        </w:tc>
        <w:tc>
          <w:tcPr>
            <w:tcW w:w="2930" w:type="dxa"/>
          </w:tcPr>
          <w:p w14:paraId="08C7818A" w14:textId="77777777" w:rsidR="00293D47" w:rsidRPr="00F874CD" w:rsidRDefault="00293D47" w:rsidP="00293D47">
            <w:pPr>
              <w:autoSpaceDE w:val="0"/>
              <w:autoSpaceDN w:val="0"/>
              <w:adjustRightInd w:val="0"/>
              <w:spacing w:after="300" w:line="360" w:lineRule="auto"/>
              <w:jc w:val="both"/>
              <w:rPr>
                <w:rFonts w:ascii="Arial" w:eastAsia="Times New Roman" w:hAnsi="Arial" w:cs="Arial"/>
                <w:sz w:val="20"/>
                <w:szCs w:val="20"/>
                <w:lang w:eastAsia="pt-BR"/>
              </w:rPr>
            </w:pPr>
            <w:r w:rsidRPr="00F874CD">
              <w:rPr>
                <w:rFonts w:ascii="Arial" w:hAnsi="Arial" w:cs="Arial"/>
                <w:sz w:val="20"/>
                <w:szCs w:val="20"/>
                <w:shd w:val="clear" w:color="auto" w:fill="FFFFFF"/>
              </w:rPr>
              <w:lastRenderedPageBreak/>
              <w:t xml:space="preserve">Compreender, em narrativas individuais, representações </w:t>
            </w:r>
            <w:r w:rsidRPr="00F874CD">
              <w:rPr>
                <w:rFonts w:ascii="Arial" w:hAnsi="Arial" w:cs="Arial"/>
                <w:sz w:val="20"/>
                <w:szCs w:val="20"/>
                <w:shd w:val="clear" w:color="auto" w:fill="FFFFFF"/>
              </w:rPr>
              <w:lastRenderedPageBreak/>
              <w:t>contidas nas trajetórias de vida de pessoas selecionadas na amostra do VIGITEL 2010, em Belo Horizonte, Minas Gerais.</w:t>
            </w:r>
          </w:p>
        </w:tc>
        <w:tc>
          <w:tcPr>
            <w:tcW w:w="4252" w:type="dxa"/>
          </w:tcPr>
          <w:p w14:paraId="68C14E57" w14:textId="77777777" w:rsidR="00293D47" w:rsidRPr="00F874CD" w:rsidRDefault="00293D47" w:rsidP="004B07A0">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lastRenderedPageBreak/>
              <w:t xml:space="preserve">As representações de idade e hereditariedade relacionadas às </w:t>
            </w:r>
            <w:proofErr w:type="spellStart"/>
            <w:r w:rsidRPr="00F874CD">
              <w:rPr>
                <w:rFonts w:ascii="Arial" w:hAnsi="Arial" w:cs="Arial"/>
                <w:sz w:val="20"/>
                <w:szCs w:val="20"/>
                <w:shd w:val="clear" w:color="auto" w:fill="FFFFFF"/>
              </w:rPr>
              <w:t>DNTs</w:t>
            </w:r>
            <w:proofErr w:type="spellEnd"/>
            <w:r w:rsidRPr="00F874CD">
              <w:rPr>
                <w:rFonts w:ascii="Arial" w:hAnsi="Arial" w:cs="Arial"/>
                <w:sz w:val="20"/>
                <w:szCs w:val="20"/>
                <w:shd w:val="clear" w:color="auto" w:fill="FFFFFF"/>
              </w:rPr>
              <w:t xml:space="preserve"> fazem parte do </w:t>
            </w:r>
            <w:r w:rsidRPr="00F874CD">
              <w:rPr>
                <w:rFonts w:ascii="Arial" w:hAnsi="Arial" w:cs="Arial"/>
                <w:sz w:val="20"/>
                <w:szCs w:val="20"/>
                <w:shd w:val="clear" w:color="auto" w:fill="FFFFFF"/>
              </w:rPr>
              <w:lastRenderedPageBreak/>
              <w:t>espectro de informações científicas atuais. Aprender desde a infância é a base do cuidado. A falta de co</w:t>
            </w:r>
            <w:r w:rsidR="004B07A0" w:rsidRPr="00F874CD">
              <w:rPr>
                <w:rFonts w:ascii="Arial" w:hAnsi="Arial" w:cs="Arial"/>
                <w:sz w:val="20"/>
                <w:szCs w:val="20"/>
                <w:shd w:val="clear" w:color="auto" w:fill="FFFFFF"/>
              </w:rPr>
              <w:t xml:space="preserve">mpreensão da fisiopatologia das </w:t>
            </w:r>
            <w:r w:rsidR="004B07A0" w:rsidRPr="00F874CD">
              <w:rPr>
                <w:rFonts w:ascii="Arial" w:hAnsi="Arial" w:cs="Arial"/>
                <w:sz w:val="20"/>
                <w:szCs w:val="20"/>
              </w:rPr>
              <w:t>Doença Crônica Não Transmissível (</w:t>
            </w:r>
            <w:r w:rsidR="004B07A0" w:rsidRPr="00F874CD">
              <w:rPr>
                <w:rFonts w:ascii="Arial" w:hAnsi="Arial" w:cs="Arial"/>
                <w:sz w:val="20"/>
                <w:szCs w:val="20"/>
                <w:shd w:val="clear" w:color="auto" w:fill="FFFFFF"/>
              </w:rPr>
              <w:t>DCNT)</w:t>
            </w:r>
            <w:r w:rsidRPr="00F874CD">
              <w:rPr>
                <w:rFonts w:ascii="Arial" w:hAnsi="Arial" w:cs="Arial"/>
                <w:sz w:val="20"/>
                <w:szCs w:val="20"/>
                <w:shd w:val="clear" w:color="auto" w:fill="FFFFFF"/>
              </w:rPr>
              <w:t xml:space="preserve"> e a profundidade das representações da doença e da morte relacionadas às doenças transmissíveis são parcialmente responsáveis ​​pela dificuldade de prevenção das DCNT.</w:t>
            </w:r>
          </w:p>
        </w:tc>
      </w:tr>
      <w:tr w:rsidR="00023F88" w:rsidRPr="00277DE7" w14:paraId="14323992" w14:textId="77777777" w:rsidTr="00F874CD">
        <w:trPr>
          <w:trHeight w:val="58"/>
        </w:trPr>
        <w:tc>
          <w:tcPr>
            <w:tcW w:w="709" w:type="dxa"/>
          </w:tcPr>
          <w:p w14:paraId="78EEBE65" w14:textId="77777777" w:rsidR="00023F88" w:rsidRPr="00F874CD" w:rsidRDefault="000563A6" w:rsidP="00023F8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81</w:t>
            </w:r>
            <w:r w:rsidR="00023F88" w:rsidRPr="00F874CD">
              <w:rPr>
                <w:rFonts w:ascii="Arial" w:hAnsi="Arial" w:cs="Arial"/>
                <w:b/>
                <w:sz w:val="20"/>
                <w:szCs w:val="20"/>
              </w:rPr>
              <w:t>º</w:t>
            </w:r>
          </w:p>
        </w:tc>
        <w:tc>
          <w:tcPr>
            <w:tcW w:w="2098" w:type="dxa"/>
          </w:tcPr>
          <w:p w14:paraId="7A0B1F3A" w14:textId="77777777" w:rsidR="00023F88" w:rsidRPr="00F874CD" w:rsidRDefault="00023F88" w:rsidP="00023F88">
            <w:pPr>
              <w:autoSpaceDE w:val="0"/>
              <w:autoSpaceDN w:val="0"/>
              <w:adjustRightInd w:val="0"/>
              <w:spacing w:after="0" w:line="360" w:lineRule="auto"/>
              <w:jc w:val="both"/>
              <w:rPr>
                <w:rFonts w:ascii="Arial" w:hAnsi="Arial" w:cs="Arial"/>
                <w:bCs/>
                <w:sz w:val="20"/>
                <w:szCs w:val="20"/>
                <w:shd w:val="clear" w:color="auto" w:fill="FFFFFF"/>
              </w:rPr>
            </w:pPr>
            <w:r w:rsidRPr="00F874CD">
              <w:rPr>
                <w:rFonts w:ascii="Arial" w:hAnsi="Arial" w:cs="Arial"/>
                <w:sz w:val="20"/>
                <w:szCs w:val="20"/>
              </w:rPr>
              <w:t>G</w:t>
            </w:r>
            <w:r w:rsidR="0046369F" w:rsidRPr="00F874CD">
              <w:rPr>
                <w:rFonts w:ascii="Arial" w:hAnsi="Arial" w:cs="Arial"/>
                <w:sz w:val="20"/>
                <w:szCs w:val="20"/>
              </w:rPr>
              <w:t>ênero masculinidade e Saúde do H</w:t>
            </w:r>
            <w:r w:rsidRPr="00F874CD">
              <w:rPr>
                <w:rFonts w:ascii="Arial" w:hAnsi="Arial" w:cs="Arial"/>
                <w:sz w:val="20"/>
                <w:szCs w:val="20"/>
              </w:rPr>
              <w:t>omem: a representação social do agente comunitário de saúde. Belo horizonte</w:t>
            </w:r>
          </w:p>
        </w:tc>
        <w:tc>
          <w:tcPr>
            <w:tcW w:w="2930" w:type="dxa"/>
          </w:tcPr>
          <w:p w14:paraId="17B9DBB3" w14:textId="77777777" w:rsidR="00023F88" w:rsidRPr="00F874CD" w:rsidRDefault="00023F88" w:rsidP="00023F88">
            <w:pPr>
              <w:autoSpaceDE w:val="0"/>
              <w:autoSpaceDN w:val="0"/>
              <w:adjustRightInd w:val="0"/>
              <w:spacing w:after="300" w:line="360" w:lineRule="auto"/>
              <w:jc w:val="both"/>
              <w:rPr>
                <w:rFonts w:ascii="Arial" w:hAnsi="Arial" w:cs="Arial"/>
                <w:sz w:val="20"/>
                <w:szCs w:val="20"/>
                <w:shd w:val="clear" w:color="auto" w:fill="FFFFFF"/>
              </w:rPr>
            </w:pPr>
            <w:r w:rsidRPr="00F874CD">
              <w:rPr>
                <w:rFonts w:ascii="Arial" w:hAnsi="Arial" w:cs="Arial"/>
                <w:sz w:val="20"/>
                <w:szCs w:val="20"/>
              </w:rPr>
              <w:t>Compreender a percepção dos agentes comunitários de saúde sobre as questões de gênero e masc</w:t>
            </w:r>
            <w:r w:rsidR="0046369F" w:rsidRPr="00F874CD">
              <w:rPr>
                <w:rFonts w:ascii="Arial" w:hAnsi="Arial" w:cs="Arial"/>
                <w:sz w:val="20"/>
                <w:szCs w:val="20"/>
              </w:rPr>
              <w:t>ulinidade, e sua relação com a Saúde do H</w:t>
            </w:r>
            <w:r w:rsidRPr="00F874CD">
              <w:rPr>
                <w:rFonts w:ascii="Arial" w:hAnsi="Arial" w:cs="Arial"/>
                <w:sz w:val="20"/>
                <w:szCs w:val="20"/>
              </w:rPr>
              <w:t>omem, a fim de identificar possíveis ações que possam melhorar o empoderamento deste usuário e, consequentemente, aproximá-lo das unidades básicas de saúde.</w:t>
            </w:r>
          </w:p>
        </w:tc>
        <w:tc>
          <w:tcPr>
            <w:tcW w:w="4252" w:type="dxa"/>
          </w:tcPr>
          <w:p w14:paraId="502E1D98" w14:textId="77777777" w:rsidR="00023F88" w:rsidRPr="00F874CD" w:rsidRDefault="00023F88" w:rsidP="00DD294A">
            <w:pPr>
              <w:spacing w:after="300" w:line="360" w:lineRule="auto"/>
              <w:jc w:val="both"/>
              <w:rPr>
                <w:rFonts w:ascii="Arial" w:hAnsi="Arial" w:cs="Arial"/>
                <w:sz w:val="20"/>
                <w:szCs w:val="20"/>
                <w:shd w:val="clear" w:color="auto" w:fill="FFFFFF"/>
              </w:rPr>
            </w:pPr>
            <w:r w:rsidRPr="00F874CD">
              <w:rPr>
                <w:rFonts w:ascii="Arial" w:hAnsi="Arial" w:cs="Arial"/>
                <w:sz w:val="20"/>
                <w:szCs w:val="20"/>
              </w:rPr>
              <w:t>Diante este estudo, conclui-se que é importante inserir o tema das re</w:t>
            </w:r>
            <w:r w:rsidR="0046369F" w:rsidRPr="00F874CD">
              <w:rPr>
                <w:rFonts w:ascii="Arial" w:hAnsi="Arial" w:cs="Arial"/>
                <w:sz w:val="20"/>
                <w:szCs w:val="20"/>
              </w:rPr>
              <w:t>lações de gênero e da Saúde do H</w:t>
            </w:r>
            <w:r w:rsidRPr="00F874CD">
              <w:rPr>
                <w:rFonts w:ascii="Arial" w:hAnsi="Arial" w:cs="Arial"/>
                <w:sz w:val="20"/>
                <w:szCs w:val="20"/>
              </w:rPr>
              <w:t>omem na pauta das ações de educação permanente, favorecendo a construção de práticas assistenciais que facilitem a adesão e vinculação da população masculina aos serviços de atenção básica, e que a mídia é uma estratégia fundamental para melhorar a participação do homem nas atividades das unidades básicas de saúde.</w:t>
            </w:r>
          </w:p>
        </w:tc>
      </w:tr>
      <w:tr w:rsidR="00023F88" w:rsidRPr="00277DE7" w14:paraId="569202AC" w14:textId="77777777" w:rsidTr="00F874CD">
        <w:trPr>
          <w:trHeight w:val="58"/>
        </w:trPr>
        <w:tc>
          <w:tcPr>
            <w:tcW w:w="709" w:type="dxa"/>
          </w:tcPr>
          <w:p w14:paraId="65D75859" w14:textId="77777777" w:rsidR="00023F88" w:rsidRPr="00F874CD" w:rsidRDefault="000563A6" w:rsidP="00023F8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82</w:t>
            </w:r>
            <w:r w:rsidR="00023F88" w:rsidRPr="00F874CD">
              <w:rPr>
                <w:rFonts w:ascii="Arial" w:hAnsi="Arial" w:cs="Arial"/>
                <w:b/>
                <w:sz w:val="20"/>
                <w:szCs w:val="20"/>
              </w:rPr>
              <w:t>º</w:t>
            </w:r>
          </w:p>
        </w:tc>
        <w:tc>
          <w:tcPr>
            <w:tcW w:w="2098" w:type="dxa"/>
          </w:tcPr>
          <w:p w14:paraId="11654506" w14:textId="77777777" w:rsidR="00023F88" w:rsidRPr="00F874CD" w:rsidRDefault="00023F88" w:rsidP="00023F88">
            <w:pPr>
              <w:autoSpaceDE w:val="0"/>
              <w:autoSpaceDN w:val="0"/>
              <w:adjustRightInd w:val="0"/>
              <w:spacing w:after="0" w:line="360" w:lineRule="auto"/>
              <w:jc w:val="both"/>
              <w:rPr>
                <w:rFonts w:ascii="Arial" w:hAnsi="Arial" w:cs="Arial"/>
                <w:bCs/>
                <w:sz w:val="20"/>
                <w:szCs w:val="20"/>
                <w:shd w:val="clear" w:color="auto" w:fill="FFFFFF"/>
              </w:rPr>
            </w:pPr>
            <w:r w:rsidRPr="00F874CD">
              <w:rPr>
                <w:rFonts w:ascii="Arial" w:hAnsi="Arial" w:cs="Arial"/>
                <w:sz w:val="20"/>
                <w:szCs w:val="20"/>
              </w:rPr>
              <w:t>Atenção Integral à Saúde do Homem: um desafio na Atenção Básica.</w:t>
            </w:r>
          </w:p>
        </w:tc>
        <w:tc>
          <w:tcPr>
            <w:tcW w:w="2930" w:type="dxa"/>
          </w:tcPr>
          <w:p w14:paraId="75159FDD" w14:textId="77777777" w:rsidR="00023F88" w:rsidRPr="00F874CD" w:rsidRDefault="00023F88" w:rsidP="00023F88">
            <w:pPr>
              <w:autoSpaceDE w:val="0"/>
              <w:autoSpaceDN w:val="0"/>
              <w:adjustRightInd w:val="0"/>
              <w:spacing w:after="300" w:line="360" w:lineRule="auto"/>
              <w:jc w:val="both"/>
              <w:rPr>
                <w:rFonts w:ascii="Arial" w:hAnsi="Arial" w:cs="Arial"/>
                <w:sz w:val="20"/>
                <w:szCs w:val="20"/>
                <w:shd w:val="clear" w:color="auto" w:fill="FFFFFF"/>
              </w:rPr>
            </w:pPr>
            <w:r w:rsidRPr="00F874CD">
              <w:rPr>
                <w:rFonts w:ascii="Arial" w:hAnsi="Arial" w:cs="Arial"/>
                <w:sz w:val="20"/>
                <w:szCs w:val="20"/>
              </w:rPr>
              <w:t>Compreender a percepção dos profissionais de saúde sobre a Política Nacional de Atenção Integral à Saúde do Homem.</w:t>
            </w:r>
          </w:p>
        </w:tc>
        <w:tc>
          <w:tcPr>
            <w:tcW w:w="4252" w:type="dxa"/>
          </w:tcPr>
          <w:p w14:paraId="59A2D353" w14:textId="77777777" w:rsidR="00023F88" w:rsidRPr="00F874CD" w:rsidRDefault="00023F88" w:rsidP="00023F88">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rPr>
              <w:t>Destaca-se que grande parte dos profissionais entrevistados não conhecem a PNAISH e poucos compreendem a sua importância para o acompanhamento integral do homem. Demonstrando a possível ausê</w:t>
            </w:r>
            <w:r w:rsidR="0046369F" w:rsidRPr="00F874CD">
              <w:rPr>
                <w:rFonts w:ascii="Arial" w:hAnsi="Arial" w:cs="Arial"/>
                <w:sz w:val="20"/>
                <w:szCs w:val="20"/>
              </w:rPr>
              <w:t>ncia de capacitações acerca da Saúde do H</w:t>
            </w:r>
            <w:r w:rsidRPr="00F874CD">
              <w:rPr>
                <w:rFonts w:ascii="Arial" w:hAnsi="Arial" w:cs="Arial"/>
                <w:sz w:val="20"/>
                <w:szCs w:val="20"/>
              </w:rPr>
              <w:t>omem, o que influencia diretamente a assistência a esse público-alvo. Os profissionais entrevistad</w:t>
            </w:r>
            <w:r w:rsidR="0046369F" w:rsidRPr="00F874CD">
              <w:rPr>
                <w:rFonts w:ascii="Arial" w:hAnsi="Arial" w:cs="Arial"/>
                <w:sz w:val="20"/>
                <w:szCs w:val="20"/>
              </w:rPr>
              <w:t>os destacam que é importante a Saúde do H</w:t>
            </w:r>
            <w:r w:rsidRPr="00F874CD">
              <w:rPr>
                <w:rFonts w:ascii="Arial" w:hAnsi="Arial" w:cs="Arial"/>
                <w:sz w:val="20"/>
                <w:szCs w:val="20"/>
              </w:rPr>
              <w:t>omem, porém, há pouco incentivo para se trabalhar com esse público, que necessita de atenção e cuidado por parte da equipe de saúde, destacando também várias dificuldades para a implementação da PNAISH, como a deficiência de recursos materiais e humanos capacitados para implementação de mais uma política.</w:t>
            </w:r>
          </w:p>
        </w:tc>
      </w:tr>
      <w:tr w:rsidR="00023F88" w:rsidRPr="00277DE7" w14:paraId="385C4613" w14:textId="77777777" w:rsidTr="00F874CD">
        <w:trPr>
          <w:trHeight w:val="58"/>
        </w:trPr>
        <w:tc>
          <w:tcPr>
            <w:tcW w:w="709" w:type="dxa"/>
          </w:tcPr>
          <w:p w14:paraId="3A7D736D" w14:textId="77777777" w:rsidR="00023F88" w:rsidRPr="00F874CD" w:rsidRDefault="000563A6" w:rsidP="00023F8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83</w:t>
            </w:r>
            <w:r w:rsidR="00023F88" w:rsidRPr="00F874CD">
              <w:rPr>
                <w:rFonts w:ascii="Arial" w:hAnsi="Arial" w:cs="Arial"/>
                <w:b/>
                <w:sz w:val="20"/>
                <w:szCs w:val="20"/>
              </w:rPr>
              <w:t>º</w:t>
            </w:r>
          </w:p>
        </w:tc>
        <w:tc>
          <w:tcPr>
            <w:tcW w:w="2098" w:type="dxa"/>
          </w:tcPr>
          <w:p w14:paraId="79C1E87F" w14:textId="77777777" w:rsidR="00023F88" w:rsidRPr="00F874CD" w:rsidRDefault="00023F88" w:rsidP="00023F88">
            <w:pPr>
              <w:autoSpaceDE w:val="0"/>
              <w:autoSpaceDN w:val="0"/>
              <w:adjustRightInd w:val="0"/>
              <w:spacing w:after="0" w:line="360" w:lineRule="auto"/>
              <w:jc w:val="both"/>
              <w:rPr>
                <w:rFonts w:ascii="Arial" w:hAnsi="Arial" w:cs="Arial"/>
                <w:bCs/>
                <w:sz w:val="20"/>
                <w:szCs w:val="20"/>
                <w:shd w:val="clear" w:color="auto" w:fill="FFFFFF"/>
              </w:rPr>
            </w:pPr>
            <w:r w:rsidRPr="00F874CD">
              <w:rPr>
                <w:rFonts w:ascii="Arial" w:hAnsi="Arial" w:cs="Arial"/>
                <w:bCs/>
                <w:sz w:val="20"/>
                <w:szCs w:val="20"/>
              </w:rPr>
              <w:t xml:space="preserve">E agora o homem vem?! estratégias de </w:t>
            </w:r>
            <w:r w:rsidRPr="00F874CD">
              <w:rPr>
                <w:rFonts w:ascii="Arial" w:hAnsi="Arial" w:cs="Arial"/>
                <w:bCs/>
                <w:sz w:val="20"/>
                <w:szCs w:val="20"/>
              </w:rPr>
              <w:lastRenderedPageBreak/>
              <w:t>Atenção à Saúde dos Homens</w:t>
            </w:r>
          </w:p>
        </w:tc>
        <w:tc>
          <w:tcPr>
            <w:tcW w:w="2930" w:type="dxa"/>
          </w:tcPr>
          <w:p w14:paraId="1F01506B" w14:textId="77777777" w:rsidR="00023F88" w:rsidRPr="00F874CD" w:rsidRDefault="00023F88" w:rsidP="00023F88">
            <w:pPr>
              <w:autoSpaceDE w:val="0"/>
              <w:autoSpaceDN w:val="0"/>
              <w:adjustRightInd w:val="0"/>
              <w:spacing w:after="300" w:line="360" w:lineRule="auto"/>
              <w:jc w:val="both"/>
              <w:rPr>
                <w:rFonts w:ascii="Arial" w:hAnsi="Arial" w:cs="Arial"/>
                <w:sz w:val="20"/>
                <w:szCs w:val="20"/>
                <w:shd w:val="clear" w:color="auto" w:fill="FFFFFF"/>
              </w:rPr>
            </w:pPr>
            <w:r w:rsidRPr="00F874CD">
              <w:rPr>
                <w:rFonts w:ascii="Arial" w:hAnsi="Arial" w:cs="Arial"/>
                <w:sz w:val="20"/>
                <w:szCs w:val="20"/>
              </w:rPr>
              <w:lastRenderedPageBreak/>
              <w:t>Analisar as estratégias de Atenção à Saú</w:t>
            </w:r>
            <w:r w:rsidRPr="00F874CD">
              <w:rPr>
                <w:rFonts w:ascii="Arial" w:hAnsi="Arial" w:cs="Arial"/>
                <w:sz w:val="20"/>
                <w:szCs w:val="20"/>
              </w:rPr>
              <w:softHyphen/>
              <w:t xml:space="preserve">de dos Homens </w:t>
            </w:r>
            <w:r w:rsidRPr="00F874CD">
              <w:rPr>
                <w:rFonts w:ascii="Arial" w:hAnsi="Arial" w:cs="Arial"/>
                <w:sz w:val="20"/>
                <w:szCs w:val="20"/>
              </w:rPr>
              <w:lastRenderedPageBreak/>
              <w:t xml:space="preserve">segundo a ótica de profissionais de saúde. </w:t>
            </w:r>
          </w:p>
        </w:tc>
        <w:tc>
          <w:tcPr>
            <w:tcW w:w="4252" w:type="dxa"/>
          </w:tcPr>
          <w:p w14:paraId="1076CB27" w14:textId="77777777" w:rsidR="00023F88" w:rsidRPr="00F874CD" w:rsidRDefault="00023F88" w:rsidP="00023F88">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shd w:val="clear" w:color="auto" w:fill="FFFFFF"/>
              </w:rPr>
              <w:lastRenderedPageBreak/>
              <w:t xml:space="preserve">Os temas sexualidade masculina em associação com paternidade e cuidado à </w:t>
            </w:r>
            <w:r w:rsidRPr="00F874CD">
              <w:rPr>
                <w:rFonts w:ascii="Arial" w:hAnsi="Arial" w:cs="Arial"/>
                <w:sz w:val="20"/>
                <w:szCs w:val="20"/>
                <w:shd w:val="clear" w:color="auto" w:fill="FFFFFF"/>
              </w:rPr>
              <w:lastRenderedPageBreak/>
              <w:t>saúde ainda evocam a dimensão privada, referida aos limites da geografia da casa. Essas ideias povoam o repertório cultural sobre o homem; a novidade está em desvincular sexualidade de relações sexuais, assim como saúde sexual de transmissão e contágio, na interpretação de nosso acervo.</w:t>
            </w:r>
          </w:p>
        </w:tc>
      </w:tr>
      <w:tr w:rsidR="00023F88" w:rsidRPr="00277DE7" w14:paraId="32664A78" w14:textId="77777777" w:rsidTr="00F874CD">
        <w:trPr>
          <w:trHeight w:val="58"/>
        </w:trPr>
        <w:tc>
          <w:tcPr>
            <w:tcW w:w="709" w:type="dxa"/>
          </w:tcPr>
          <w:p w14:paraId="46F91581" w14:textId="77777777" w:rsidR="00023F88" w:rsidRPr="00F874CD" w:rsidRDefault="000563A6" w:rsidP="00023F88">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84</w:t>
            </w:r>
            <w:r w:rsidR="00023F88" w:rsidRPr="00F874CD">
              <w:rPr>
                <w:rFonts w:ascii="Arial" w:hAnsi="Arial" w:cs="Arial"/>
                <w:b/>
                <w:sz w:val="20"/>
                <w:szCs w:val="20"/>
              </w:rPr>
              <w:t>º</w:t>
            </w:r>
          </w:p>
        </w:tc>
        <w:tc>
          <w:tcPr>
            <w:tcW w:w="2098" w:type="dxa"/>
          </w:tcPr>
          <w:p w14:paraId="5CBABE18" w14:textId="77777777" w:rsidR="00023F88" w:rsidRPr="00F874CD" w:rsidRDefault="0046369F" w:rsidP="00023F88">
            <w:pPr>
              <w:autoSpaceDE w:val="0"/>
              <w:autoSpaceDN w:val="0"/>
              <w:adjustRightInd w:val="0"/>
              <w:spacing w:after="0" w:line="360" w:lineRule="auto"/>
              <w:jc w:val="both"/>
              <w:rPr>
                <w:rFonts w:ascii="Arial" w:hAnsi="Arial" w:cs="Arial"/>
                <w:bCs/>
                <w:sz w:val="20"/>
                <w:szCs w:val="20"/>
                <w:shd w:val="clear" w:color="auto" w:fill="FFFFFF"/>
              </w:rPr>
            </w:pPr>
            <w:r w:rsidRPr="00F874CD">
              <w:rPr>
                <w:rFonts w:ascii="Arial" w:hAnsi="Arial" w:cs="Arial"/>
                <w:sz w:val="20"/>
                <w:szCs w:val="20"/>
              </w:rPr>
              <w:t>Atenção integral à Saúde do H</w:t>
            </w:r>
            <w:r w:rsidR="00023F88" w:rsidRPr="00F874CD">
              <w:rPr>
                <w:rFonts w:ascii="Arial" w:hAnsi="Arial" w:cs="Arial"/>
                <w:sz w:val="20"/>
                <w:szCs w:val="20"/>
              </w:rPr>
              <w:t>omem: estratégias utilizadas por enfermeiras(os) nas unidades de saúde da família no interior da Bahia.</w:t>
            </w:r>
          </w:p>
        </w:tc>
        <w:tc>
          <w:tcPr>
            <w:tcW w:w="2930" w:type="dxa"/>
          </w:tcPr>
          <w:p w14:paraId="031B7C75" w14:textId="77777777" w:rsidR="00023F88" w:rsidRPr="00F874CD" w:rsidRDefault="00023F88" w:rsidP="00023F88">
            <w:pPr>
              <w:autoSpaceDE w:val="0"/>
              <w:autoSpaceDN w:val="0"/>
              <w:adjustRightInd w:val="0"/>
              <w:spacing w:after="300" w:line="360" w:lineRule="auto"/>
              <w:jc w:val="both"/>
              <w:rPr>
                <w:rFonts w:ascii="Arial" w:hAnsi="Arial" w:cs="Arial"/>
                <w:sz w:val="20"/>
                <w:szCs w:val="20"/>
                <w:shd w:val="clear" w:color="auto" w:fill="FFFFFF"/>
              </w:rPr>
            </w:pPr>
            <w:r w:rsidRPr="00F874CD">
              <w:rPr>
                <w:rFonts w:ascii="Arial" w:hAnsi="Arial" w:cs="Arial"/>
                <w:sz w:val="20"/>
                <w:szCs w:val="20"/>
              </w:rPr>
              <w:t>Analisar as estratégias utilizadas por enfermeiras(os) nas Unidades de Saúde da Família do município de Itabuna-Bahia no que tange à Atenção Integral à Saúde do Homem</w:t>
            </w:r>
          </w:p>
        </w:tc>
        <w:tc>
          <w:tcPr>
            <w:tcW w:w="4252" w:type="dxa"/>
          </w:tcPr>
          <w:p w14:paraId="508250E5" w14:textId="77777777" w:rsidR="00023F88" w:rsidRPr="00F874CD" w:rsidRDefault="00023F88" w:rsidP="00023F88">
            <w:pPr>
              <w:autoSpaceDE w:val="0"/>
              <w:autoSpaceDN w:val="0"/>
              <w:adjustRightInd w:val="0"/>
              <w:spacing w:after="0" w:line="360" w:lineRule="auto"/>
              <w:jc w:val="both"/>
              <w:rPr>
                <w:rFonts w:ascii="Arial" w:hAnsi="Arial" w:cs="Arial"/>
                <w:sz w:val="20"/>
                <w:szCs w:val="20"/>
                <w:shd w:val="clear" w:color="auto" w:fill="FFFFFF"/>
              </w:rPr>
            </w:pPr>
            <w:r w:rsidRPr="00F874CD">
              <w:rPr>
                <w:rFonts w:ascii="Arial" w:hAnsi="Arial" w:cs="Arial"/>
                <w:sz w:val="20"/>
                <w:szCs w:val="20"/>
              </w:rPr>
              <w:t>Evidenciou-se que poucas estraté</w:t>
            </w:r>
            <w:r w:rsidR="0046369F" w:rsidRPr="00F874CD">
              <w:rPr>
                <w:rFonts w:ascii="Arial" w:hAnsi="Arial" w:cs="Arial"/>
                <w:sz w:val="20"/>
                <w:szCs w:val="20"/>
              </w:rPr>
              <w:t>gias para a atenção integral à Saúde do H</w:t>
            </w:r>
            <w:r w:rsidRPr="00F874CD">
              <w:rPr>
                <w:rFonts w:ascii="Arial" w:hAnsi="Arial" w:cs="Arial"/>
                <w:sz w:val="20"/>
                <w:szCs w:val="20"/>
              </w:rPr>
              <w:t xml:space="preserve">omem vêm sendo desenvolvidas pelas(os) enfermeiras(os) nas USF, demonstrando que apesar da existência da PNAISH, ainda não foram alcançadas mudanças impactantes na condição de saúde masculina. Observa-se que o cuidado ao homem permanece restrito aos programas de acompanhamento de doenças crônicas, a exemplo do </w:t>
            </w:r>
            <w:proofErr w:type="spellStart"/>
            <w:r w:rsidRPr="00F874CD">
              <w:rPr>
                <w:rFonts w:ascii="Arial" w:hAnsi="Arial" w:cs="Arial"/>
                <w:sz w:val="20"/>
                <w:szCs w:val="20"/>
              </w:rPr>
              <w:t>Hiperdia</w:t>
            </w:r>
            <w:proofErr w:type="spellEnd"/>
            <w:r w:rsidRPr="00F874CD">
              <w:rPr>
                <w:rFonts w:ascii="Arial" w:hAnsi="Arial" w:cs="Arial"/>
                <w:sz w:val="20"/>
                <w:szCs w:val="20"/>
              </w:rPr>
              <w:t>, limitando esta assistência aos homens idosos. Por outro lado, o público masculino jovens e adultos, principal foco das políticas públicas permanecem desassistidos.</w:t>
            </w:r>
          </w:p>
        </w:tc>
      </w:tr>
      <w:tr w:rsidR="00566725" w:rsidRPr="00277DE7" w14:paraId="10422820" w14:textId="77777777" w:rsidTr="00F874CD">
        <w:trPr>
          <w:trHeight w:val="58"/>
        </w:trPr>
        <w:tc>
          <w:tcPr>
            <w:tcW w:w="709" w:type="dxa"/>
          </w:tcPr>
          <w:p w14:paraId="1943AFF1" w14:textId="77777777" w:rsidR="00566725" w:rsidRPr="00F874CD" w:rsidRDefault="000563A6" w:rsidP="00566725">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85</w:t>
            </w:r>
            <w:r w:rsidR="00566725" w:rsidRPr="00F874CD">
              <w:rPr>
                <w:rFonts w:ascii="Arial" w:hAnsi="Arial" w:cs="Arial"/>
                <w:b/>
                <w:sz w:val="20"/>
                <w:szCs w:val="20"/>
              </w:rPr>
              <w:t>º</w:t>
            </w:r>
          </w:p>
        </w:tc>
        <w:tc>
          <w:tcPr>
            <w:tcW w:w="2098" w:type="dxa"/>
          </w:tcPr>
          <w:p w14:paraId="54C17BED" w14:textId="77777777" w:rsidR="00566725" w:rsidRPr="00F874CD" w:rsidRDefault="00566725" w:rsidP="00566725">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Proposta de intervenção para o aumento da procura da população masculina por atendimento na unidade do saúde da família de Campo </w:t>
            </w:r>
            <w:proofErr w:type="gramStart"/>
            <w:r w:rsidRPr="00F874CD">
              <w:rPr>
                <w:rFonts w:ascii="Arial" w:hAnsi="Arial" w:cs="Arial"/>
                <w:sz w:val="20"/>
                <w:szCs w:val="20"/>
              </w:rPr>
              <w:t>Grande.[</w:t>
            </w:r>
            <w:proofErr w:type="gramEnd"/>
            <w:r w:rsidRPr="00F874CD">
              <w:rPr>
                <w:rFonts w:ascii="Arial" w:hAnsi="Arial" w:cs="Arial"/>
                <w:sz w:val="20"/>
                <w:szCs w:val="20"/>
              </w:rPr>
              <w:t>Tese]. Maceió – AL</w:t>
            </w:r>
          </w:p>
        </w:tc>
        <w:tc>
          <w:tcPr>
            <w:tcW w:w="2930" w:type="dxa"/>
          </w:tcPr>
          <w:p w14:paraId="1DBC28F6" w14:textId="77777777" w:rsidR="00566725" w:rsidRPr="00F874CD" w:rsidRDefault="00566725" w:rsidP="00566725">
            <w:pPr>
              <w:spacing w:after="300" w:line="360" w:lineRule="auto"/>
              <w:jc w:val="both"/>
              <w:rPr>
                <w:rFonts w:ascii="Arial" w:hAnsi="Arial" w:cs="Arial"/>
                <w:sz w:val="20"/>
                <w:szCs w:val="20"/>
              </w:rPr>
            </w:pPr>
            <w:r w:rsidRPr="00F874CD">
              <w:rPr>
                <w:rFonts w:ascii="Arial" w:hAnsi="Arial" w:cs="Arial"/>
                <w:sz w:val="20"/>
                <w:szCs w:val="20"/>
              </w:rPr>
              <w:t xml:space="preserve">Construir um plano de intervenção para aumentar a procura da população </w:t>
            </w:r>
            <w:r w:rsidR="0046369F" w:rsidRPr="00F874CD">
              <w:rPr>
                <w:rFonts w:ascii="Arial" w:hAnsi="Arial" w:cs="Arial"/>
                <w:sz w:val="20"/>
                <w:szCs w:val="20"/>
              </w:rPr>
              <w:t>masculina atentando-os sobre a Saúde do H</w:t>
            </w:r>
            <w:r w:rsidRPr="00F874CD">
              <w:rPr>
                <w:rFonts w:ascii="Arial" w:hAnsi="Arial" w:cs="Arial"/>
                <w:sz w:val="20"/>
                <w:szCs w:val="20"/>
              </w:rPr>
              <w:t>omem.</w:t>
            </w:r>
          </w:p>
          <w:p w14:paraId="567C347E" w14:textId="77777777" w:rsidR="00566725" w:rsidRPr="00F874CD" w:rsidRDefault="00566725" w:rsidP="00566725">
            <w:pPr>
              <w:autoSpaceDE w:val="0"/>
              <w:autoSpaceDN w:val="0"/>
              <w:adjustRightInd w:val="0"/>
              <w:spacing w:after="300" w:line="360" w:lineRule="auto"/>
              <w:jc w:val="both"/>
              <w:rPr>
                <w:rFonts w:ascii="Arial" w:hAnsi="Arial" w:cs="Arial"/>
                <w:sz w:val="20"/>
                <w:szCs w:val="20"/>
              </w:rPr>
            </w:pPr>
          </w:p>
        </w:tc>
        <w:tc>
          <w:tcPr>
            <w:tcW w:w="4252" w:type="dxa"/>
          </w:tcPr>
          <w:p w14:paraId="75F6986B" w14:textId="77777777" w:rsidR="00566725" w:rsidRPr="00F874CD" w:rsidRDefault="00566725" w:rsidP="00566725">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Conclui-se que a rotina dos homens contribui para a sua vulnerabilidade e fragilidade acarretando </w:t>
            </w:r>
            <w:proofErr w:type="gramStart"/>
            <w:r w:rsidRPr="00F874CD">
              <w:rPr>
                <w:rFonts w:ascii="Arial" w:hAnsi="Arial" w:cs="Arial"/>
                <w:sz w:val="20"/>
                <w:szCs w:val="20"/>
              </w:rPr>
              <w:t>no</w:t>
            </w:r>
            <w:proofErr w:type="gramEnd"/>
            <w:r w:rsidRPr="00F874CD">
              <w:rPr>
                <w:rFonts w:ascii="Arial" w:hAnsi="Arial" w:cs="Arial"/>
                <w:sz w:val="20"/>
                <w:szCs w:val="20"/>
              </w:rPr>
              <w:t xml:space="preserve"> afastamento do autocuidado. Visto isso, é importante a implementação de um plano que aborde ações educativas em saúde com finalidade de diminuir os índices de morbidade desses indivíduos. A partir da criação deste plano o do envolvimento do homem nele, o público masculino apresentará consciência da importância da prevenção e promoção a saúde.</w:t>
            </w:r>
          </w:p>
        </w:tc>
      </w:tr>
      <w:tr w:rsidR="00566725" w:rsidRPr="00277DE7" w14:paraId="00A5AE5D" w14:textId="77777777" w:rsidTr="00F874CD">
        <w:trPr>
          <w:trHeight w:val="58"/>
        </w:trPr>
        <w:tc>
          <w:tcPr>
            <w:tcW w:w="709" w:type="dxa"/>
          </w:tcPr>
          <w:p w14:paraId="550A12CA" w14:textId="77777777" w:rsidR="00566725" w:rsidRPr="00F874CD" w:rsidRDefault="000563A6" w:rsidP="00566725">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86</w:t>
            </w:r>
            <w:r w:rsidR="00566725" w:rsidRPr="00F874CD">
              <w:rPr>
                <w:rFonts w:ascii="Arial" w:hAnsi="Arial" w:cs="Arial"/>
                <w:b/>
                <w:sz w:val="20"/>
                <w:szCs w:val="20"/>
              </w:rPr>
              <w:t>º</w:t>
            </w:r>
          </w:p>
        </w:tc>
        <w:tc>
          <w:tcPr>
            <w:tcW w:w="2098" w:type="dxa"/>
          </w:tcPr>
          <w:p w14:paraId="7E7FADF0" w14:textId="77777777" w:rsidR="00566725" w:rsidRPr="00F874CD" w:rsidRDefault="00566725" w:rsidP="00566725">
            <w:pPr>
              <w:autoSpaceDE w:val="0"/>
              <w:autoSpaceDN w:val="0"/>
              <w:adjustRightInd w:val="0"/>
              <w:spacing w:after="0" w:line="360" w:lineRule="auto"/>
              <w:jc w:val="both"/>
              <w:rPr>
                <w:rFonts w:ascii="Arial" w:hAnsi="Arial" w:cs="Arial"/>
                <w:sz w:val="20"/>
                <w:szCs w:val="20"/>
              </w:rPr>
            </w:pPr>
            <w:r w:rsidRPr="00F874CD">
              <w:rPr>
                <w:rFonts w:ascii="Arial" w:hAnsi="Arial" w:cs="Arial"/>
                <w:bCs/>
                <w:sz w:val="20"/>
                <w:szCs w:val="20"/>
              </w:rPr>
              <w:t>Situação da Saúde do Homem ao buscar os Serviços do Sistema Único de Saúde.</w:t>
            </w:r>
          </w:p>
        </w:tc>
        <w:tc>
          <w:tcPr>
            <w:tcW w:w="2930" w:type="dxa"/>
          </w:tcPr>
          <w:p w14:paraId="0340D93C" w14:textId="77777777" w:rsidR="00566725" w:rsidRPr="00F874CD" w:rsidRDefault="00566725" w:rsidP="00566725">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Objet</w:t>
            </w:r>
            <w:r w:rsidR="0046369F" w:rsidRPr="00F874CD">
              <w:rPr>
                <w:rFonts w:ascii="Arial" w:hAnsi="Arial" w:cs="Arial"/>
                <w:sz w:val="20"/>
                <w:szCs w:val="20"/>
              </w:rPr>
              <w:t>ivou-se analisar a situação da S</w:t>
            </w:r>
            <w:r w:rsidRPr="00F874CD">
              <w:rPr>
                <w:rFonts w:ascii="Arial" w:hAnsi="Arial" w:cs="Arial"/>
                <w:sz w:val="20"/>
                <w:szCs w:val="20"/>
              </w:rPr>
              <w:t>aúde d</w:t>
            </w:r>
            <w:r w:rsidR="0046369F" w:rsidRPr="00F874CD">
              <w:rPr>
                <w:rFonts w:ascii="Arial" w:hAnsi="Arial" w:cs="Arial"/>
                <w:sz w:val="20"/>
                <w:szCs w:val="20"/>
              </w:rPr>
              <w:t>o H</w:t>
            </w:r>
            <w:r w:rsidRPr="00F874CD">
              <w:rPr>
                <w:rFonts w:ascii="Arial" w:hAnsi="Arial" w:cs="Arial"/>
                <w:sz w:val="20"/>
                <w:szCs w:val="20"/>
              </w:rPr>
              <w:t>omem ao buscar os serviços do Sistema Único de Saúde.</w:t>
            </w:r>
          </w:p>
        </w:tc>
        <w:tc>
          <w:tcPr>
            <w:tcW w:w="4252" w:type="dxa"/>
          </w:tcPr>
          <w:p w14:paraId="69DA8ED0" w14:textId="77777777" w:rsidR="00566725" w:rsidRPr="00F874CD" w:rsidRDefault="00566725" w:rsidP="00566725">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Conclui-se que há necessidade de mudanças, na perspectiva de obter uma discussão com ações que sensibilizem e estimulem os homens ao autocuidado.</w:t>
            </w:r>
          </w:p>
        </w:tc>
      </w:tr>
      <w:tr w:rsidR="004E1027" w:rsidRPr="00277DE7" w14:paraId="2062FA07" w14:textId="77777777" w:rsidTr="00F874CD">
        <w:trPr>
          <w:trHeight w:val="58"/>
        </w:trPr>
        <w:tc>
          <w:tcPr>
            <w:tcW w:w="709" w:type="dxa"/>
          </w:tcPr>
          <w:p w14:paraId="6F1EE65F" w14:textId="77777777" w:rsidR="004E1027" w:rsidRPr="00F874CD" w:rsidRDefault="000563A6" w:rsidP="00566725">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87</w:t>
            </w:r>
            <w:r w:rsidR="000130D1" w:rsidRPr="00F874CD">
              <w:rPr>
                <w:rFonts w:ascii="Arial" w:hAnsi="Arial" w:cs="Arial"/>
                <w:b/>
                <w:sz w:val="20"/>
                <w:szCs w:val="20"/>
              </w:rPr>
              <w:t>º</w:t>
            </w:r>
          </w:p>
        </w:tc>
        <w:tc>
          <w:tcPr>
            <w:tcW w:w="2098" w:type="dxa"/>
          </w:tcPr>
          <w:p w14:paraId="0F78BA62" w14:textId="77777777" w:rsidR="004E1027" w:rsidRPr="00F874CD" w:rsidRDefault="004E1027" w:rsidP="00566725">
            <w:pPr>
              <w:autoSpaceDE w:val="0"/>
              <w:autoSpaceDN w:val="0"/>
              <w:adjustRightInd w:val="0"/>
              <w:spacing w:after="0" w:line="360" w:lineRule="auto"/>
              <w:jc w:val="both"/>
              <w:rPr>
                <w:rFonts w:ascii="Arial" w:hAnsi="Arial" w:cs="Arial"/>
                <w:bCs/>
                <w:sz w:val="20"/>
                <w:szCs w:val="20"/>
              </w:rPr>
            </w:pPr>
            <w:r w:rsidRPr="00F874CD">
              <w:rPr>
                <w:rFonts w:ascii="Arial" w:hAnsi="Arial" w:cs="Arial"/>
                <w:sz w:val="20"/>
                <w:szCs w:val="20"/>
              </w:rPr>
              <w:t xml:space="preserve">A inclusão paterna durante o pré-natal. </w:t>
            </w:r>
          </w:p>
        </w:tc>
        <w:tc>
          <w:tcPr>
            <w:tcW w:w="2930" w:type="dxa"/>
          </w:tcPr>
          <w:p w14:paraId="259307F6" w14:textId="77777777" w:rsidR="004E1027" w:rsidRPr="00F874CD" w:rsidRDefault="004E1027" w:rsidP="00566725">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Investigar a participação paterna durante o pré-natal em um Centro de Atenção à Saúde da Mulher.</w:t>
            </w:r>
          </w:p>
        </w:tc>
        <w:tc>
          <w:tcPr>
            <w:tcW w:w="4252" w:type="dxa"/>
          </w:tcPr>
          <w:p w14:paraId="14A5315A" w14:textId="77777777" w:rsidR="004E1027" w:rsidRPr="00F874CD" w:rsidRDefault="004E1027" w:rsidP="00566725">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A participação paterna no período de pré-natal é complexa e possui </w:t>
            </w:r>
            <w:proofErr w:type="gramStart"/>
            <w:r w:rsidRPr="00F874CD">
              <w:rPr>
                <w:rFonts w:ascii="Arial" w:hAnsi="Arial" w:cs="Arial"/>
                <w:sz w:val="20"/>
                <w:szCs w:val="20"/>
              </w:rPr>
              <w:t>inúmeras</w:t>
            </w:r>
            <w:proofErr w:type="gramEnd"/>
            <w:r w:rsidRPr="00F874CD">
              <w:rPr>
                <w:rFonts w:ascii="Arial" w:hAnsi="Arial" w:cs="Arial"/>
                <w:sz w:val="20"/>
                <w:szCs w:val="20"/>
              </w:rPr>
              <w:t xml:space="preserve"> variantes, pois mesmo sendo estimulada pelos profissionais da saúde depende também das </w:t>
            </w:r>
            <w:r w:rsidRPr="00F874CD">
              <w:rPr>
                <w:rFonts w:ascii="Arial" w:hAnsi="Arial" w:cs="Arial"/>
                <w:sz w:val="20"/>
                <w:szCs w:val="20"/>
              </w:rPr>
              <w:lastRenderedPageBreak/>
              <w:t xml:space="preserve">questões econômicas, culturais e familiares nas quais os homens estão inseridos. </w:t>
            </w:r>
          </w:p>
        </w:tc>
      </w:tr>
      <w:tr w:rsidR="00566725" w:rsidRPr="00277DE7" w14:paraId="6A0DB848" w14:textId="77777777" w:rsidTr="00F874CD">
        <w:trPr>
          <w:trHeight w:val="58"/>
        </w:trPr>
        <w:tc>
          <w:tcPr>
            <w:tcW w:w="709" w:type="dxa"/>
          </w:tcPr>
          <w:p w14:paraId="101E9817" w14:textId="77777777" w:rsidR="00566725" w:rsidRPr="00F874CD" w:rsidRDefault="000563A6" w:rsidP="00566725">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88</w:t>
            </w:r>
            <w:r w:rsidR="00566725" w:rsidRPr="00F874CD">
              <w:rPr>
                <w:rFonts w:ascii="Arial" w:hAnsi="Arial" w:cs="Arial"/>
                <w:b/>
                <w:sz w:val="20"/>
                <w:szCs w:val="20"/>
              </w:rPr>
              <w:t>º</w:t>
            </w:r>
          </w:p>
        </w:tc>
        <w:tc>
          <w:tcPr>
            <w:tcW w:w="2098" w:type="dxa"/>
          </w:tcPr>
          <w:p w14:paraId="00BD7104" w14:textId="77777777" w:rsidR="00566725" w:rsidRPr="00F874CD" w:rsidRDefault="00566725">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Atuação do enfermeiro da </w:t>
            </w:r>
            <w:r w:rsidR="00B34806" w:rsidRPr="00F874CD">
              <w:rPr>
                <w:rStyle w:val="TtulodoLivro"/>
                <w:rFonts w:ascii="Arial" w:hAnsi="Arial" w:cs="Arial"/>
                <w:b w:val="0"/>
                <w:i w:val="0"/>
                <w:sz w:val="20"/>
                <w:szCs w:val="20"/>
              </w:rPr>
              <w:t xml:space="preserve">Atenção Primária </w:t>
            </w:r>
            <w:r w:rsidRPr="00F874CD">
              <w:rPr>
                <w:rFonts w:ascii="Arial" w:hAnsi="Arial" w:cs="Arial"/>
                <w:sz w:val="20"/>
                <w:szCs w:val="20"/>
              </w:rPr>
              <w:t>diante das dificuldades para a implementação da Política de Saúde do Homem.</w:t>
            </w:r>
          </w:p>
        </w:tc>
        <w:tc>
          <w:tcPr>
            <w:tcW w:w="2930" w:type="dxa"/>
          </w:tcPr>
          <w:p w14:paraId="7EA564F1" w14:textId="77777777" w:rsidR="00566725" w:rsidRPr="00F874CD" w:rsidRDefault="00566725" w:rsidP="00566725">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Identificar os desafios e a atuação do enfermeiro da atenção básica frente à Política Nacional de Atenção Integral à Saúde do Homem.</w:t>
            </w:r>
          </w:p>
        </w:tc>
        <w:tc>
          <w:tcPr>
            <w:tcW w:w="4252" w:type="dxa"/>
          </w:tcPr>
          <w:p w14:paraId="2A1E5E20" w14:textId="77777777" w:rsidR="00566725" w:rsidRPr="00F874CD" w:rsidRDefault="00566725" w:rsidP="00566725">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Conclui-se que os desafios enfrentados pelos enfermeiros, para a implementação da PNAISH, podem ser divididos em duas classes: a primeira está relacionada ao gênero masculino e ao</w:t>
            </w:r>
            <w:r w:rsidR="0046369F" w:rsidRPr="00F874CD">
              <w:rPr>
                <w:rFonts w:ascii="Arial" w:hAnsi="Arial" w:cs="Arial"/>
                <w:sz w:val="20"/>
                <w:szCs w:val="20"/>
              </w:rPr>
              <w:t>s Serviços de S</w:t>
            </w:r>
            <w:r w:rsidRPr="00F874CD">
              <w:rPr>
                <w:rFonts w:ascii="Arial" w:hAnsi="Arial" w:cs="Arial"/>
                <w:sz w:val="20"/>
                <w:szCs w:val="20"/>
              </w:rPr>
              <w:t>aúde e a segunda é pertinente ao profissional de Enfermagem e relacionada à sua formação, repercutindo nas suas ações dentro das Unidad</w:t>
            </w:r>
            <w:r w:rsidR="0090141D" w:rsidRPr="00F874CD">
              <w:rPr>
                <w:rFonts w:ascii="Arial" w:hAnsi="Arial" w:cs="Arial"/>
                <w:sz w:val="20"/>
                <w:szCs w:val="20"/>
              </w:rPr>
              <w:t>es Básicas</w:t>
            </w:r>
            <w:r w:rsidRPr="00F874CD">
              <w:rPr>
                <w:rFonts w:ascii="Arial" w:hAnsi="Arial" w:cs="Arial"/>
                <w:sz w:val="20"/>
                <w:szCs w:val="20"/>
              </w:rPr>
              <w:t xml:space="preserve"> de Saúde.</w:t>
            </w:r>
          </w:p>
        </w:tc>
      </w:tr>
      <w:tr w:rsidR="00566725" w:rsidRPr="00277DE7" w14:paraId="492BCE20" w14:textId="77777777" w:rsidTr="00F874CD">
        <w:trPr>
          <w:trHeight w:val="58"/>
        </w:trPr>
        <w:tc>
          <w:tcPr>
            <w:tcW w:w="709" w:type="dxa"/>
          </w:tcPr>
          <w:p w14:paraId="2B638703" w14:textId="77777777" w:rsidR="00566725" w:rsidRPr="00F874CD" w:rsidRDefault="000563A6" w:rsidP="00566725">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89</w:t>
            </w:r>
            <w:r w:rsidR="00566725" w:rsidRPr="00F874CD">
              <w:rPr>
                <w:rFonts w:ascii="Arial" w:hAnsi="Arial" w:cs="Arial"/>
                <w:b/>
                <w:sz w:val="20"/>
                <w:szCs w:val="20"/>
              </w:rPr>
              <w:t>º</w:t>
            </w:r>
          </w:p>
        </w:tc>
        <w:tc>
          <w:tcPr>
            <w:tcW w:w="2098" w:type="dxa"/>
          </w:tcPr>
          <w:p w14:paraId="243F444D" w14:textId="77777777" w:rsidR="00566725" w:rsidRPr="00F874CD" w:rsidRDefault="00566725" w:rsidP="00566725">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Motivos que levam os homens a procurar um Serviço de Pronto Atendimento.</w:t>
            </w:r>
          </w:p>
        </w:tc>
        <w:tc>
          <w:tcPr>
            <w:tcW w:w="2930" w:type="dxa"/>
          </w:tcPr>
          <w:p w14:paraId="2A2BF905" w14:textId="77777777" w:rsidR="00566725" w:rsidRPr="00F874CD" w:rsidRDefault="00566725" w:rsidP="00566725">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Conhecer os motivos que levam a população masculina de 20 a 59 anos a procurar uma Unidade de Pronto Atendimento. Identificar os conhecimentos que est</w:t>
            </w:r>
            <w:r w:rsidR="0046369F" w:rsidRPr="00F874CD">
              <w:rPr>
                <w:rFonts w:ascii="Arial" w:hAnsi="Arial" w:cs="Arial"/>
                <w:sz w:val="20"/>
                <w:szCs w:val="20"/>
              </w:rPr>
              <w:t>a população tem a respeito dos Serviços de S</w:t>
            </w:r>
            <w:r w:rsidRPr="00F874CD">
              <w:rPr>
                <w:rFonts w:ascii="Arial" w:hAnsi="Arial" w:cs="Arial"/>
                <w:sz w:val="20"/>
                <w:szCs w:val="20"/>
              </w:rPr>
              <w:t>aúde oferecidos pelo município e correlacionar os motivos da procura ao pronto atendimento, descritos pelos convidados deste estudo, com os apresentados pela Política Nacional de Saúde.</w:t>
            </w:r>
          </w:p>
        </w:tc>
        <w:tc>
          <w:tcPr>
            <w:tcW w:w="4252" w:type="dxa"/>
          </w:tcPr>
          <w:p w14:paraId="73FCED62" w14:textId="77777777" w:rsidR="00566725" w:rsidRPr="00F874CD" w:rsidRDefault="00566725" w:rsidP="00566725">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Os homens que participaram deste estudo fizeram da Atenção Secundária uma referência para a entrada no Sistema Único de Saúde porque acreditavam que a resolução imediata de suas queixas era prioridade. Julgaram que o acesso imediato à medicação para alívio da dor e a realização de exames laboratoriais eram sinônimo de resolução para os seus problemas. Na visão deles as Unidades Básicas de Saúde não estão preparadas para atender suas necessidades. A criação da PNAISH não está sendo suficiente para garantir a inserção deste público no contexto de Atenção à Saúde do Homem no Município estudado. Propõe-se novos estudos sobre as questões de gênero e saúde objetivando aprofundar os conhecimentos sobre as necessidades de Saúde dos Homens para favorecer a implementação desta Política.</w:t>
            </w:r>
          </w:p>
        </w:tc>
      </w:tr>
      <w:tr w:rsidR="00A70CDB" w:rsidRPr="00277DE7" w14:paraId="2DFE60D0" w14:textId="77777777" w:rsidTr="00F874CD">
        <w:trPr>
          <w:trHeight w:val="58"/>
        </w:trPr>
        <w:tc>
          <w:tcPr>
            <w:tcW w:w="709" w:type="dxa"/>
          </w:tcPr>
          <w:p w14:paraId="308F6F7A" w14:textId="77777777" w:rsidR="00A70CDB" w:rsidRPr="00F874CD" w:rsidRDefault="000563A6" w:rsidP="00566725">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90</w:t>
            </w:r>
            <w:r w:rsidR="000130D1" w:rsidRPr="00F874CD">
              <w:rPr>
                <w:rFonts w:ascii="Arial" w:hAnsi="Arial" w:cs="Arial"/>
                <w:b/>
                <w:sz w:val="20"/>
                <w:szCs w:val="20"/>
              </w:rPr>
              <w:t>º</w:t>
            </w:r>
          </w:p>
        </w:tc>
        <w:tc>
          <w:tcPr>
            <w:tcW w:w="2098" w:type="dxa"/>
          </w:tcPr>
          <w:p w14:paraId="09B46A99" w14:textId="77777777" w:rsidR="00A70CDB" w:rsidRPr="00F874CD" w:rsidRDefault="00A70CDB" w:rsidP="00566725">
            <w:pPr>
              <w:autoSpaceDE w:val="0"/>
              <w:autoSpaceDN w:val="0"/>
              <w:adjustRightInd w:val="0"/>
              <w:spacing w:after="0" w:line="360" w:lineRule="auto"/>
              <w:jc w:val="both"/>
              <w:rPr>
                <w:rFonts w:ascii="Arial" w:hAnsi="Arial" w:cs="Arial"/>
                <w:sz w:val="20"/>
                <w:szCs w:val="20"/>
              </w:rPr>
            </w:pPr>
            <w:r w:rsidRPr="00F874CD">
              <w:rPr>
                <w:rFonts w:ascii="Arial" w:hAnsi="Arial" w:cs="Arial"/>
                <w:bCs/>
                <w:sz w:val="20"/>
                <w:szCs w:val="20"/>
                <w:shd w:val="clear" w:color="auto" w:fill="FFFFFF"/>
              </w:rPr>
              <w:t>Encontros e desencontros entre a Saúde do Homem, a promoção da paternidade participativa e a saúde sexual e reprodutiva na Atenção Básica.</w:t>
            </w:r>
          </w:p>
        </w:tc>
        <w:tc>
          <w:tcPr>
            <w:tcW w:w="2930" w:type="dxa"/>
          </w:tcPr>
          <w:p w14:paraId="696A29CD" w14:textId="77777777" w:rsidR="00A70CDB" w:rsidRPr="00F874CD" w:rsidRDefault="00A70CDB" w:rsidP="00566725">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shd w:val="clear" w:color="auto" w:fill="FFFFFF"/>
              </w:rPr>
              <w:t>Problematizar três ações desenvolvidas em Unidades Básicas de Saúde de três municípios de regiões brasileiras distintas, voltadas para a Saúde do Homem, a promoção da paternidade participativa comprometida com o cuidado e a saúde sexual e reprodutiva.</w:t>
            </w:r>
          </w:p>
        </w:tc>
        <w:tc>
          <w:tcPr>
            <w:tcW w:w="4252" w:type="dxa"/>
          </w:tcPr>
          <w:p w14:paraId="28D27C7C" w14:textId="77777777" w:rsidR="00A70CDB" w:rsidRPr="00F874CD" w:rsidRDefault="00A70CDB" w:rsidP="00566725">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shd w:val="clear" w:color="auto" w:fill="FFFFFF"/>
              </w:rPr>
              <w:t xml:space="preserve">Concluímos que os homens percebem que as questões de gênero ainda são </w:t>
            </w:r>
            <w:proofErr w:type="gramStart"/>
            <w:r w:rsidRPr="00F874CD">
              <w:rPr>
                <w:rFonts w:ascii="Arial" w:hAnsi="Arial" w:cs="Arial"/>
                <w:sz w:val="20"/>
                <w:szCs w:val="20"/>
                <w:shd w:val="clear" w:color="auto" w:fill="FFFFFF"/>
              </w:rPr>
              <w:t>impeditivos</w:t>
            </w:r>
            <w:proofErr w:type="gramEnd"/>
            <w:r w:rsidRPr="00F874CD">
              <w:rPr>
                <w:rFonts w:ascii="Arial" w:hAnsi="Arial" w:cs="Arial"/>
                <w:sz w:val="20"/>
                <w:szCs w:val="20"/>
                <w:shd w:val="clear" w:color="auto" w:fill="FFFFFF"/>
              </w:rPr>
              <w:t xml:space="preserve"> para essa inserção, assim como a organização do próprio sistema; e que as ações analisadas se organizam de forma estanque e fragmentada, atuando sobre aspectos isolados da saúde masculina, não contemplando o princípio da integralidade e dificultando a promoção do vínculo</w:t>
            </w:r>
            <w:r w:rsidR="0090141D" w:rsidRPr="00F874CD">
              <w:rPr>
                <w:rFonts w:ascii="Arial" w:hAnsi="Arial" w:cs="Arial"/>
                <w:sz w:val="20"/>
                <w:szCs w:val="20"/>
                <w:shd w:val="clear" w:color="auto" w:fill="FFFFFF"/>
              </w:rPr>
              <w:t xml:space="preserve"> desses homens ao sistema pela Atenção P</w:t>
            </w:r>
            <w:r w:rsidRPr="00F874CD">
              <w:rPr>
                <w:rFonts w:ascii="Arial" w:hAnsi="Arial" w:cs="Arial"/>
                <w:sz w:val="20"/>
                <w:szCs w:val="20"/>
                <w:shd w:val="clear" w:color="auto" w:fill="FFFFFF"/>
              </w:rPr>
              <w:t>rimária.</w:t>
            </w:r>
          </w:p>
        </w:tc>
      </w:tr>
      <w:tr w:rsidR="00AE4FE5" w:rsidRPr="00277DE7" w14:paraId="127979CB" w14:textId="77777777" w:rsidTr="00F874CD">
        <w:trPr>
          <w:trHeight w:val="58"/>
        </w:trPr>
        <w:tc>
          <w:tcPr>
            <w:tcW w:w="709" w:type="dxa"/>
          </w:tcPr>
          <w:p w14:paraId="12D4D525" w14:textId="77777777" w:rsidR="00AE4FE5" w:rsidRPr="00F874CD" w:rsidRDefault="000563A6" w:rsidP="00AE4FE5">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91</w:t>
            </w:r>
            <w:r w:rsidR="00AE4FE5" w:rsidRPr="00F874CD">
              <w:rPr>
                <w:rFonts w:ascii="Arial" w:hAnsi="Arial" w:cs="Arial"/>
                <w:b/>
                <w:sz w:val="20"/>
                <w:szCs w:val="20"/>
              </w:rPr>
              <w:t>º</w:t>
            </w:r>
          </w:p>
        </w:tc>
        <w:tc>
          <w:tcPr>
            <w:tcW w:w="2098" w:type="dxa"/>
          </w:tcPr>
          <w:p w14:paraId="0A01AE28" w14:textId="77777777" w:rsidR="00AE4FE5" w:rsidRPr="00F874CD" w:rsidRDefault="00AE4FE5" w:rsidP="00AE4FE5">
            <w:pPr>
              <w:autoSpaceDE w:val="0"/>
              <w:autoSpaceDN w:val="0"/>
              <w:adjustRightInd w:val="0"/>
              <w:spacing w:after="0" w:line="360" w:lineRule="auto"/>
              <w:jc w:val="both"/>
              <w:rPr>
                <w:rFonts w:ascii="Arial" w:hAnsi="Arial" w:cs="Arial"/>
                <w:sz w:val="20"/>
                <w:szCs w:val="20"/>
              </w:rPr>
            </w:pPr>
            <w:r w:rsidRPr="00F874CD">
              <w:rPr>
                <w:rFonts w:ascii="Arial" w:hAnsi="Arial" w:cs="Arial"/>
                <w:bCs/>
                <w:sz w:val="20"/>
                <w:szCs w:val="20"/>
              </w:rPr>
              <w:t>Atuação dos enfermeiros frente à Política Nacional de Atenção Integral a Saúde do Homem: um estudo exploratório.</w:t>
            </w:r>
          </w:p>
        </w:tc>
        <w:tc>
          <w:tcPr>
            <w:tcW w:w="2930" w:type="dxa"/>
          </w:tcPr>
          <w:p w14:paraId="7D82F378" w14:textId="77777777" w:rsidR="00AE4FE5" w:rsidRPr="00F874CD" w:rsidRDefault="00AE4FE5" w:rsidP="00AE4FE5">
            <w:pPr>
              <w:autoSpaceDE w:val="0"/>
              <w:autoSpaceDN w:val="0"/>
              <w:adjustRightInd w:val="0"/>
              <w:spacing w:after="300" w:line="360" w:lineRule="auto"/>
              <w:jc w:val="both"/>
              <w:rPr>
                <w:rFonts w:ascii="Arial" w:hAnsi="Arial" w:cs="Arial"/>
                <w:sz w:val="20"/>
                <w:szCs w:val="20"/>
              </w:rPr>
            </w:pPr>
            <w:r w:rsidRPr="00F874CD">
              <w:rPr>
                <w:rStyle w:val="A3"/>
                <w:rFonts w:ascii="Arial" w:hAnsi="Arial" w:cs="Arial"/>
              </w:rPr>
              <w:t>Conhecer como os enfer</w:t>
            </w:r>
            <w:r w:rsidR="0090141D" w:rsidRPr="00F874CD">
              <w:rPr>
                <w:rStyle w:val="A3"/>
                <w:rFonts w:ascii="Arial" w:hAnsi="Arial" w:cs="Arial"/>
              </w:rPr>
              <w:t>meiros desenvolvem a PNAISH na Atenção P</w:t>
            </w:r>
            <w:r w:rsidRPr="00F874CD">
              <w:rPr>
                <w:rStyle w:val="A3"/>
                <w:rFonts w:ascii="Arial" w:hAnsi="Arial" w:cs="Arial"/>
              </w:rPr>
              <w:t>rimária.</w:t>
            </w:r>
          </w:p>
        </w:tc>
        <w:tc>
          <w:tcPr>
            <w:tcW w:w="4252" w:type="dxa"/>
          </w:tcPr>
          <w:p w14:paraId="23C3329D" w14:textId="77777777" w:rsidR="00AE4FE5" w:rsidRPr="00F874CD" w:rsidRDefault="00AE4FE5" w:rsidP="00AE4FE5">
            <w:pPr>
              <w:autoSpaceDE w:val="0"/>
              <w:autoSpaceDN w:val="0"/>
              <w:adjustRightInd w:val="0"/>
              <w:spacing w:after="0" w:line="360" w:lineRule="auto"/>
              <w:jc w:val="both"/>
              <w:rPr>
                <w:rFonts w:ascii="Arial" w:hAnsi="Arial" w:cs="Arial"/>
                <w:sz w:val="20"/>
                <w:szCs w:val="20"/>
              </w:rPr>
            </w:pPr>
            <w:r w:rsidRPr="00F874CD">
              <w:rPr>
                <w:rStyle w:val="A3"/>
                <w:rFonts w:ascii="Arial" w:hAnsi="Arial" w:cs="Arial"/>
              </w:rPr>
              <w:t>O presente estudo permitiu desenvolver uma análise da maneira que os enfermeiros aplicam a política, podendo constatar a necessidade do desenvolvimento de capacitações para os profissionais de enfermagem, possibilitando assim a aplicabilidade de estratégias direcionadas a população masculina. Observou-se a necessidade de proporcionar melhoras na forma de atendimento a esses indivíduos.</w:t>
            </w:r>
          </w:p>
        </w:tc>
      </w:tr>
      <w:tr w:rsidR="00DC340F" w:rsidRPr="00277DE7" w14:paraId="030A6FB7" w14:textId="77777777" w:rsidTr="00F874CD">
        <w:trPr>
          <w:trHeight w:val="58"/>
        </w:trPr>
        <w:tc>
          <w:tcPr>
            <w:tcW w:w="709" w:type="dxa"/>
          </w:tcPr>
          <w:p w14:paraId="59422288" w14:textId="77777777" w:rsidR="00DC340F" w:rsidRPr="00F874CD" w:rsidRDefault="000563A6" w:rsidP="00AE4FE5">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92</w:t>
            </w:r>
            <w:r w:rsidR="000130D1" w:rsidRPr="00F874CD">
              <w:rPr>
                <w:rFonts w:ascii="Arial" w:hAnsi="Arial" w:cs="Arial"/>
                <w:b/>
                <w:sz w:val="20"/>
                <w:szCs w:val="20"/>
              </w:rPr>
              <w:t>º</w:t>
            </w:r>
          </w:p>
        </w:tc>
        <w:tc>
          <w:tcPr>
            <w:tcW w:w="2098" w:type="dxa"/>
          </w:tcPr>
          <w:p w14:paraId="5933A7AD" w14:textId="77777777" w:rsidR="00DC340F" w:rsidRPr="00F874CD" w:rsidRDefault="00DC340F" w:rsidP="00DC340F">
            <w:pPr>
              <w:autoSpaceDE w:val="0"/>
              <w:autoSpaceDN w:val="0"/>
              <w:adjustRightInd w:val="0"/>
              <w:spacing w:after="0" w:line="360" w:lineRule="auto"/>
              <w:jc w:val="both"/>
              <w:rPr>
                <w:rFonts w:ascii="Arial" w:hAnsi="Arial" w:cs="Arial"/>
                <w:bCs/>
                <w:sz w:val="20"/>
                <w:szCs w:val="20"/>
              </w:rPr>
            </w:pPr>
            <w:r w:rsidRPr="00F874CD">
              <w:rPr>
                <w:rFonts w:ascii="Arial" w:hAnsi="Arial" w:cs="Arial"/>
                <w:bCs/>
                <w:sz w:val="20"/>
                <w:szCs w:val="20"/>
              </w:rPr>
              <w:t xml:space="preserve">Fatores que influenciam negativamente na Assistência Integral ao usuário da </w:t>
            </w:r>
            <w:r w:rsidR="00B34806" w:rsidRPr="00F874CD">
              <w:rPr>
                <w:rStyle w:val="TtulodoLivro"/>
                <w:rFonts w:ascii="Arial" w:hAnsi="Arial" w:cs="Arial"/>
                <w:b w:val="0"/>
                <w:i w:val="0"/>
                <w:sz w:val="20"/>
                <w:szCs w:val="20"/>
              </w:rPr>
              <w:t xml:space="preserve">Atenção Primária à Saúde </w:t>
            </w:r>
            <w:r w:rsidRPr="00F874CD">
              <w:rPr>
                <w:rFonts w:ascii="Arial" w:hAnsi="Arial" w:cs="Arial"/>
                <w:bCs/>
                <w:sz w:val="20"/>
                <w:szCs w:val="20"/>
              </w:rPr>
              <w:t>do Homem</w:t>
            </w:r>
            <w:r w:rsidR="000130D1" w:rsidRPr="00F874CD">
              <w:rPr>
                <w:rFonts w:ascii="Arial" w:hAnsi="Arial" w:cs="Arial"/>
                <w:bCs/>
                <w:sz w:val="20"/>
                <w:szCs w:val="20"/>
              </w:rPr>
              <w:t>.</w:t>
            </w:r>
          </w:p>
        </w:tc>
        <w:tc>
          <w:tcPr>
            <w:tcW w:w="2930" w:type="dxa"/>
          </w:tcPr>
          <w:p w14:paraId="2DB483BF" w14:textId="77777777" w:rsidR="00DC340F" w:rsidRPr="00F874CD" w:rsidRDefault="00DC340F" w:rsidP="00AE4FE5">
            <w:pPr>
              <w:autoSpaceDE w:val="0"/>
              <w:autoSpaceDN w:val="0"/>
              <w:adjustRightInd w:val="0"/>
              <w:spacing w:after="300" w:line="360" w:lineRule="auto"/>
              <w:jc w:val="both"/>
              <w:rPr>
                <w:rStyle w:val="A3"/>
                <w:rFonts w:ascii="Arial" w:hAnsi="Arial" w:cs="Arial"/>
                <w:color w:val="auto"/>
              </w:rPr>
            </w:pPr>
            <w:r w:rsidRPr="00F874CD">
              <w:rPr>
                <w:rFonts w:ascii="Arial" w:hAnsi="Arial" w:cs="Arial"/>
                <w:sz w:val="20"/>
                <w:szCs w:val="20"/>
              </w:rPr>
              <w:t>Identificar os fatores que influenciam negativamente na assistênci</w:t>
            </w:r>
            <w:r w:rsidR="0090141D" w:rsidRPr="00F874CD">
              <w:rPr>
                <w:rFonts w:ascii="Arial" w:hAnsi="Arial" w:cs="Arial"/>
                <w:sz w:val="20"/>
                <w:szCs w:val="20"/>
              </w:rPr>
              <w:t>a da Saúde do Homem na Atenção P</w:t>
            </w:r>
            <w:r w:rsidRPr="00F874CD">
              <w:rPr>
                <w:rFonts w:ascii="Arial" w:hAnsi="Arial" w:cs="Arial"/>
                <w:sz w:val="20"/>
                <w:szCs w:val="20"/>
              </w:rPr>
              <w:t>rimária; conhecer através do discurso dos usuários dos serviços, os fatores que dificultam a consolidação da Assistência Integral para o homem, principalmente na Atenção Primária de Saúde; discutir como esses fatores exercem influência negativa na busca por Assistência Primária por parte destes usuários.</w:t>
            </w:r>
          </w:p>
        </w:tc>
        <w:tc>
          <w:tcPr>
            <w:tcW w:w="4252" w:type="dxa"/>
          </w:tcPr>
          <w:p w14:paraId="012EFF72" w14:textId="77777777" w:rsidR="00DC340F" w:rsidRPr="00F874CD" w:rsidRDefault="00DC340F" w:rsidP="00AE4FE5">
            <w:pPr>
              <w:autoSpaceDE w:val="0"/>
              <w:autoSpaceDN w:val="0"/>
              <w:adjustRightInd w:val="0"/>
              <w:spacing w:after="0" w:line="360" w:lineRule="auto"/>
              <w:jc w:val="both"/>
              <w:rPr>
                <w:rStyle w:val="A3"/>
                <w:rFonts w:ascii="Arial" w:hAnsi="Arial" w:cs="Arial"/>
                <w:color w:val="auto"/>
              </w:rPr>
            </w:pPr>
            <w:r w:rsidRPr="00F874CD">
              <w:rPr>
                <w:rFonts w:ascii="Arial" w:hAnsi="Arial" w:cs="Arial"/>
                <w:sz w:val="20"/>
                <w:szCs w:val="20"/>
              </w:rPr>
              <w:t>Essa pesquisa ratifica o valor da temática da Saúde do Homem, com foco na atenção primária, pois, mesmo após a implantação da PNAISH, não é possível visualizar a presença e participação do homem neste ambiente.</w:t>
            </w:r>
          </w:p>
        </w:tc>
      </w:tr>
      <w:tr w:rsidR="00AE4FE5" w:rsidRPr="00277DE7" w14:paraId="2D88EAF3" w14:textId="77777777" w:rsidTr="00F874CD">
        <w:trPr>
          <w:trHeight w:val="58"/>
        </w:trPr>
        <w:tc>
          <w:tcPr>
            <w:tcW w:w="709" w:type="dxa"/>
          </w:tcPr>
          <w:p w14:paraId="426C74E8" w14:textId="77777777" w:rsidR="00AE4FE5" w:rsidRPr="00F874CD" w:rsidRDefault="000563A6" w:rsidP="00AE4FE5">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93</w:t>
            </w:r>
            <w:r w:rsidR="00AE4FE5" w:rsidRPr="00F874CD">
              <w:rPr>
                <w:rFonts w:ascii="Arial" w:hAnsi="Arial" w:cs="Arial"/>
                <w:b/>
                <w:sz w:val="20"/>
                <w:szCs w:val="20"/>
              </w:rPr>
              <w:t>º</w:t>
            </w:r>
          </w:p>
        </w:tc>
        <w:tc>
          <w:tcPr>
            <w:tcW w:w="2098" w:type="dxa"/>
          </w:tcPr>
          <w:p w14:paraId="55CDBAD0" w14:textId="77777777" w:rsidR="00AE4FE5" w:rsidRPr="00F874CD" w:rsidRDefault="00AE4FE5">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Fatores</w:t>
            </w:r>
            <w:r w:rsidRPr="00F874CD">
              <w:rPr>
                <w:rFonts w:ascii="Arial" w:hAnsi="Arial" w:cs="Arial"/>
                <w:bCs/>
                <w:sz w:val="20"/>
                <w:szCs w:val="20"/>
              </w:rPr>
              <w:t xml:space="preserve"> que influenciam negativamente na Assistência Integral ao usuário </w:t>
            </w:r>
            <w:proofErr w:type="spellStart"/>
            <w:r w:rsidRPr="00F874CD">
              <w:rPr>
                <w:rFonts w:ascii="Arial" w:hAnsi="Arial" w:cs="Arial"/>
                <w:bCs/>
                <w:sz w:val="20"/>
                <w:szCs w:val="20"/>
              </w:rPr>
              <w:t>da</w:t>
            </w:r>
            <w:proofErr w:type="spellEnd"/>
            <w:r w:rsidRPr="00F874CD">
              <w:rPr>
                <w:rFonts w:ascii="Arial" w:hAnsi="Arial" w:cs="Arial"/>
                <w:bCs/>
                <w:sz w:val="20"/>
                <w:szCs w:val="20"/>
              </w:rPr>
              <w:t xml:space="preserve"> na </w:t>
            </w:r>
            <w:r w:rsidR="00B34806" w:rsidRPr="00F874CD">
              <w:rPr>
                <w:rStyle w:val="TtulodoLivro"/>
                <w:rFonts w:ascii="Arial" w:hAnsi="Arial" w:cs="Arial"/>
                <w:b w:val="0"/>
                <w:i w:val="0"/>
                <w:sz w:val="20"/>
                <w:szCs w:val="20"/>
              </w:rPr>
              <w:t xml:space="preserve">Atenção Primária à Saúde </w:t>
            </w:r>
            <w:r w:rsidRPr="00F874CD">
              <w:rPr>
                <w:rFonts w:ascii="Arial" w:hAnsi="Arial" w:cs="Arial"/>
                <w:bCs/>
                <w:sz w:val="20"/>
                <w:szCs w:val="20"/>
              </w:rPr>
              <w:t xml:space="preserve">do Homem. </w:t>
            </w:r>
          </w:p>
        </w:tc>
        <w:tc>
          <w:tcPr>
            <w:tcW w:w="2930" w:type="dxa"/>
          </w:tcPr>
          <w:p w14:paraId="50849694" w14:textId="77777777" w:rsidR="00AE4FE5" w:rsidRPr="00F874CD" w:rsidRDefault="00AE4FE5" w:rsidP="00AE4FE5">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Identificar os fatores que influenciam negativamente na as</w:t>
            </w:r>
            <w:r w:rsidR="0090141D" w:rsidRPr="00F874CD">
              <w:rPr>
                <w:rFonts w:ascii="Arial" w:hAnsi="Arial" w:cs="Arial"/>
                <w:sz w:val="20"/>
                <w:szCs w:val="20"/>
              </w:rPr>
              <w:t>sistência da Saúde do Homem na Atenção P</w:t>
            </w:r>
            <w:r w:rsidRPr="00F874CD">
              <w:rPr>
                <w:rFonts w:ascii="Arial" w:hAnsi="Arial" w:cs="Arial"/>
                <w:sz w:val="20"/>
                <w:szCs w:val="20"/>
              </w:rPr>
              <w:t>rimária; conhecer através do discurso dos usuários dos serviços, os fatores que dificultam a consolidação da assistência integral para o homem, principalmente na Atenção Primária de Saúde; discutir como esses fatores exercem influência negativa na busca por Assistência Primária por parte destes usuários.</w:t>
            </w:r>
          </w:p>
        </w:tc>
        <w:tc>
          <w:tcPr>
            <w:tcW w:w="4252" w:type="dxa"/>
          </w:tcPr>
          <w:p w14:paraId="09917D84" w14:textId="77777777" w:rsidR="00AE4FE5" w:rsidRPr="00F874CD" w:rsidRDefault="00AE4FE5" w:rsidP="00AE4FE5">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Essa pesquisa r</w:t>
            </w:r>
            <w:r w:rsidR="005E1A84" w:rsidRPr="00F874CD">
              <w:rPr>
                <w:rFonts w:ascii="Arial" w:hAnsi="Arial" w:cs="Arial"/>
                <w:sz w:val="20"/>
                <w:szCs w:val="20"/>
              </w:rPr>
              <w:t>atifica o valor da temática da S</w:t>
            </w:r>
            <w:r w:rsidRPr="00F874CD">
              <w:rPr>
                <w:rFonts w:ascii="Arial" w:hAnsi="Arial" w:cs="Arial"/>
                <w:sz w:val="20"/>
                <w:szCs w:val="20"/>
              </w:rPr>
              <w:t>aúde d</w:t>
            </w:r>
            <w:r w:rsidR="005E1A84" w:rsidRPr="00F874CD">
              <w:rPr>
                <w:rFonts w:ascii="Arial" w:hAnsi="Arial" w:cs="Arial"/>
                <w:sz w:val="20"/>
                <w:szCs w:val="20"/>
              </w:rPr>
              <w:t>o H</w:t>
            </w:r>
            <w:r w:rsidR="0090141D" w:rsidRPr="00F874CD">
              <w:rPr>
                <w:rFonts w:ascii="Arial" w:hAnsi="Arial" w:cs="Arial"/>
                <w:sz w:val="20"/>
                <w:szCs w:val="20"/>
              </w:rPr>
              <w:t>omem, com foco na Atenção P</w:t>
            </w:r>
            <w:r w:rsidRPr="00F874CD">
              <w:rPr>
                <w:rFonts w:ascii="Arial" w:hAnsi="Arial" w:cs="Arial"/>
                <w:sz w:val="20"/>
                <w:szCs w:val="20"/>
              </w:rPr>
              <w:t>rimária, pois, mesmo após a implantação da PNAISH, não é possível visualizar a presença e participação do homem neste ambiente.</w:t>
            </w:r>
          </w:p>
        </w:tc>
      </w:tr>
      <w:tr w:rsidR="00AE4FE5" w:rsidRPr="00277DE7" w14:paraId="585CF3B3" w14:textId="77777777" w:rsidTr="00F874CD">
        <w:trPr>
          <w:trHeight w:val="58"/>
        </w:trPr>
        <w:tc>
          <w:tcPr>
            <w:tcW w:w="709" w:type="dxa"/>
          </w:tcPr>
          <w:p w14:paraId="78AA3661" w14:textId="77777777" w:rsidR="00AE4FE5" w:rsidRPr="00F874CD" w:rsidRDefault="000563A6" w:rsidP="00AE4FE5">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94</w:t>
            </w:r>
            <w:r w:rsidR="00AE4FE5" w:rsidRPr="00F874CD">
              <w:rPr>
                <w:rFonts w:ascii="Arial" w:hAnsi="Arial" w:cs="Arial"/>
                <w:b/>
                <w:sz w:val="20"/>
                <w:szCs w:val="20"/>
              </w:rPr>
              <w:t>º</w:t>
            </w:r>
          </w:p>
        </w:tc>
        <w:tc>
          <w:tcPr>
            <w:tcW w:w="2098" w:type="dxa"/>
          </w:tcPr>
          <w:p w14:paraId="34F519BB" w14:textId="77777777" w:rsidR="00AE4FE5" w:rsidRPr="00F874CD" w:rsidRDefault="00AE4FE5" w:rsidP="00AE4FE5">
            <w:pPr>
              <w:autoSpaceDE w:val="0"/>
              <w:autoSpaceDN w:val="0"/>
              <w:adjustRightInd w:val="0"/>
              <w:spacing w:after="0" w:line="360" w:lineRule="auto"/>
              <w:jc w:val="both"/>
              <w:rPr>
                <w:rFonts w:ascii="Arial" w:hAnsi="Arial" w:cs="Arial"/>
                <w:sz w:val="20"/>
                <w:szCs w:val="20"/>
              </w:rPr>
            </w:pPr>
            <w:r w:rsidRPr="00F874CD">
              <w:rPr>
                <w:rFonts w:ascii="Arial" w:hAnsi="Arial" w:cs="Arial"/>
                <w:bCs/>
                <w:sz w:val="20"/>
                <w:szCs w:val="20"/>
              </w:rPr>
              <w:t>Resolubilidade dos serviços ofertados na Estratégia Saúde da Família: discurso de homens.</w:t>
            </w:r>
          </w:p>
        </w:tc>
        <w:tc>
          <w:tcPr>
            <w:tcW w:w="2930" w:type="dxa"/>
          </w:tcPr>
          <w:p w14:paraId="39E8E364" w14:textId="77777777" w:rsidR="00AE4FE5" w:rsidRPr="00F874CD" w:rsidRDefault="00AE4FE5" w:rsidP="00AE4FE5">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Descrever a percepção de homens sobre a resolubilidade dos Serviços de Saúde ofertados pela Estratégia Saúde da Família.</w:t>
            </w:r>
          </w:p>
        </w:tc>
        <w:tc>
          <w:tcPr>
            <w:tcW w:w="4252" w:type="dxa"/>
          </w:tcPr>
          <w:p w14:paraId="36683F9B" w14:textId="77777777" w:rsidR="00AE4FE5" w:rsidRPr="00F874CD" w:rsidRDefault="00AE4FE5" w:rsidP="00AE4FE5">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Constatou-se necessidade de haver reestruturação nas unidades básicas de saúde, bem como na atuação dos profissionais, com vistas a atender as demandas de saúde da população masculina.</w:t>
            </w:r>
          </w:p>
        </w:tc>
      </w:tr>
      <w:tr w:rsidR="00267972" w:rsidRPr="00277DE7" w14:paraId="1219E1A4" w14:textId="77777777" w:rsidTr="00F874CD">
        <w:trPr>
          <w:trHeight w:val="2180"/>
        </w:trPr>
        <w:tc>
          <w:tcPr>
            <w:tcW w:w="709" w:type="dxa"/>
          </w:tcPr>
          <w:p w14:paraId="00FE046E" w14:textId="77777777" w:rsidR="00267972" w:rsidRPr="00F874CD" w:rsidRDefault="000563A6" w:rsidP="00267972">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95</w:t>
            </w:r>
            <w:r w:rsidR="00267972" w:rsidRPr="00F874CD">
              <w:rPr>
                <w:rFonts w:ascii="Arial" w:hAnsi="Arial" w:cs="Arial"/>
                <w:b/>
                <w:sz w:val="20"/>
                <w:szCs w:val="20"/>
              </w:rPr>
              <w:t>º</w:t>
            </w:r>
          </w:p>
        </w:tc>
        <w:tc>
          <w:tcPr>
            <w:tcW w:w="2098" w:type="dxa"/>
          </w:tcPr>
          <w:p w14:paraId="2BFCA0BE" w14:textId="77777777" w:rsidR="00267972" w:rsidRPr="00F874CD" w:rsidRDefault="00267972" w:rsidP="00267972">
            <w:pPr>
              <w:autoSpaceDE w:val="0"/>
              <w:autoSpaceDN w:val="0"/>
              <w:adjustRightInd w:val="0"/>
              <w:spacing w:after="0" w:line="360" w:lineRule="auto"/>
              <w:jc w:val="both"/>
              <w:rPr>
                <w:rFonts w:ascii="Arial" w:hAnsi="Arial" w:cs="Arial"/>
                <w:sz w:val="20"/>
                <w:szCs w:val="20"/>
              </w:rPr>
            </w:pPr>
            <w:r w:rsidRPr="00F874CD">
              <w:rPr>
                <w:rFonts w:ascii="Arial" w:eastAsia="URWClassico-Bol" w:hAnsi="Arial" w:cs="Arial"/>
                <w:sz w:val="20"/>
                <w:szCs w:val="20"/>
              </w:rPr>
              <w:t>A avaliação da Atenção Primaria a Saúde na perspectiva da população masculina.</w:t>
            </w:r>
          </w:p>
        </w:tc>
        <w:tc>
          <w:tcPr>
            <w:tcW w:w="2930" w:type="dxa"/>
          </w:tcPr>
          <w:p w14:paraId="15AF5605" w14:textId="77777777" w:rsidR="00267972" w:rsidRPr="00F874CD" w:rsidRDefault="00267972" w:rsidP="00267972">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rPr>
              <w:t>O objetivo deste estudo foi avaliar a Atenção Primária a Saúde, na perspectiva de usuários masculinos da Estratégia Saúde da Família.</w:t>
            </w:r>
          </w:p>
        </w:tc>
        <w:tc>
          <w:tcPr>
            <w:tcW w:w="4252" w:type="dxa"/>
          </w:tcPr>
          <w:p w14:paraId="0283B741" w14:textId="77777777" w:rsidR="00267972" w:rsidRPr="00F874CD" w:rsidRDefault="00267972" w:rsidP="00267972">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Os atributos da Atenção Primária estão insatisfatórios, indicando a necessidade de ampliar o acesso aos serviços ofertados e de qualificar o cuidado aos usuários masculinos.</w:t>
            </w:r>
          </w:p>
        </w:tc>
      </w:tr>
      <w:tr w:rsidR="00267972" w:rsidRPr="00277DE7" w14:paraId="5D34573A" w14:textId="77777777" w:rsidTr="00F874CD">
        <w:trPr>
          <w:trHeight w:val="58"/>
        </w:trPr>
        <w:tc>
          <w:tcPr>
            <w:tcW w:w="709" w:type="dxa"/>
          </w:tcPr>
          <w:p w14:paraId="05F20213" w14:textId="77777777" w:rsidR="00267972" w:rsidRPr="00F874CD" w:rsidRDefault="000563A6" w:rsidP="00267972">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96</w:t>
            </w:r>
            <w:r w:rsidR="00267972" w:rsidRPr="00F874CD">
              <w:rPr>
                <w:rFonts w:ascii="Arial" w:hAnsi="Arial" w:cs="Arial"/>
                <w:b/>
                <w:sz w:val="20"/>
                <w:szCs w:val="20"/>
              </w:rPr>
              <w:t>º</w:t>
            </w:r>
          </w:p>
        </w:tc>
        <w:tc>
          <w:tcPr>
            <w:tcW w:w="2098" w:type="dxa"/>
          </w:tcPr>
          <w:p w14:paraId="30464930" w14:textId="77777777" w:rsidR="00267972" w:rsidRPr="00F874CD" w:rsidRDefault="00267972" w:rsidP="00267972">
            <w:pPr>
              <w:pStyle w:val="Ttulo1"/>
              <w:shd w:val="clear" w:color="auto" w:fill="FFFFFF"/>
              <w:spacing w:before="0" w:line="360" w:lineRule="auto"/>
              <w:jc w:val="both"/>
              <w:outlineLvl w:val="0"/>
              <w:rPr>
                <w:rFonts w:ascii="Arial" w:hAnsi="Arial" w:cs="Arial"/>
                <w:color w:val="auto"/>
                <w:sz w:val="20"/>
                <w:szCs w:val="20"/>
              </w:rPr>
            </w:pPr>
            <w:bookmarkStart w:id="39" w:name="_Toc52997665"/>
            <w:r w:rsidRPr="00F874CD">
              <w:rPr>
                <w:rFonts w:ascii="Arial" w:hAnsi="Arial" w:cs="Arial"/>
                <w:color w:val="auto"/>
                <w:sz w:val="20"/>
                <w:szCs w:val="20"/>
              </w:rPr>
              <w:t>Percepções paternas no acompanhamento do pré-natal</w:t>
            </w:r>
            <w:bookmarkEnd w:id="39"/>
          </w:p>
          <w:p w14:paraId="13729410" w14:textId="77777777" w:rsidR="00267972" w:rsidRPr="00F874CD" w:rsidRDefault="00267972" w:rsidP="00267972">
            <w:pPr>
              <w:autoSpaceDE w:val="0"/>
              <w:autoSpaceDN w:val="0"/>
              <w:adjustRightInd w:val="0"/>
              <w:spacing w:after="0" w:line="360" w:lineRule="auto"/>
              <w:jc w:val="both"/>
              <w:rPr>
                <w:rFonts w:ascii="Arial" w:hAnsi="Arial" w:cs="Arial"/>
                <w:sz w:val="20"/>
                <w:szCs w:val="20"/>
              </w:rPr>
            </w:pPr>
          </w:p>
        </w:tc>
        <w:tc>
          <w:tcPr>
            <w:tcW w:w="2930" w:type="dxa"/>
          </w:tcPr>
          <w:p w14:paraId="2DA6EEEF" w14:textId="77777777" w:rsidR="00267972" w:rsidRPr="00F874CD" w:rsidRDefault="00267972" w:rsidP="00267972">
            <w:pPr>
              <w:autoSpaceDE w:val="0"/>
              <w:autoSpaceDN w:val="0"/>
              <w:adjustRightInd w:val="0"/>
              <w:spacing w:after="300" w:line="360" w:lineRule="auto"/>
              <w:jc w:val="both"/>
              <w:rPr>
                <w:rFonts w:ascii="Arial" w:hAnsi="Arial" w:cs="Arial"/>
                <w:sz w:val="20"/>
                <w:szCs w:val="20"/>
              </w:rPr>
            </w:pPr>
            <w:r w:rsidRPr="00F874CD">
              <w:rPr>
                <w:rFonts w:ascii="Arial" w:hAnsi="Arial" w:cs="Arial"/>
                <w:sz w:val="20"/>
                <w:szCs w:val="20"/>
                <w:shd w:val="clear" w:color="auto" w:fill="FFFFFF"/>
              </w:rPr>
              <w:t>Abordar a percepção dos pais sobre os possíveis benefícios proporcionados por sua presença ao pré-natal</w:t>
            </w:r>
            <w:r w:rsidRPr="00F874CD">
              <w:rPr>
                <w:rStyle w:val="Forte"/>
                <w:rFonts w:ascii="Arial" w:hAnsi="Arial" w:cs="Arial"/>
                <w:sz w:val="20"/>
                <w:szCs w:val="20"/>
                <w:shd w:val="clear" w:color="auto" w:fill="FFFFFF"/>
              </w:rPr>
              <w:t>.</w:t>
            </w:r>
          </w:p>
        </w:tc>
        <w:tc>
          <w:tcPr>
            <w:tcW w:w="4252" w:type="dxa"/>
          </w:tcPr>
          <w:p w14:paraId="78292318" w14:textId="77777777" w:rsidR="00267972" w:rsidRPr="00F874CD" w:rsidRDefault="00267972" w:rsidP="00267972">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 xml:space="preserve">Neste estudo conclui que </w:t>
            </w:r>
            <w:r w:rsidRPr="00F874CD">
              <w:rPr>
                <w:rFonts w:ascii="Arial" w:eastAsia="Times New Roman" w:hAnsi="Arial" w:cs="Arial"/>
                <w:sz w:val="20"/>
                <w:szCs w:val="20"/>
                <w:lang w:eastAsia="pt-BR"/>
              </w:rPr>
              <w:t>a gestação constitui o momento no qual a construção da ideia de pai se inicia para o homem. Nisto, a participação paterna junto ao pré-natal é essencial para a boa compreensão de tal papel, bem como para avaliar a saúde em razão de doenças passíveis de detecção com a realização de exames. Entretanto, fatores culturais e profissionais tendem a afastar o homem do pré-natal.</w:t>
            </w:r>
          </w:p>
        </w:tc>
      </w:tr>
      <w:tr w:rsidR="00267972" w:rsidRPr="00277DE7" w14:paraId="6CC700EB" w14:textId="77777777" w:rsidTr="00F874CD">
        <w:trPr>
          <w:trHeight w:val="58"/>
        </w:trPr>
        <w:tc>
          <w:tcPr>
            <w:tcW w:w="709" w:type="dxa"/>
          </w:tcPr>
          <w:p w14:paraId="3C0325E9" w14:textId="77777777" w:rsidR="00267972" w:rsidRPr="00F874CD" w:rsidRDefault="000563A6" w:rsidP="00267972">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97</w:t>
            </w:r>
            <w:r w:rsidR="00267972" w:rsidRPr="00F874CD">
              <w:rPr>
                <w:rFonts w:ascii="Arial" w:hAnsi="Arial" w:cs="Arial"/>
                <w:b/>
                <w:sz w:val="20"/>
                <w:szCs w:val="20"/>
              </w:rPr>
              <w:t>º</w:t>
            </w:r>
          </w:p>
        </w:tc>
        <w:tc>
          <w:tcPr>
            <w:tcW w:w="2098" w:type="dxa"/>
          </w:tcPr>
          <w:p w14:paraId="5FD22D51" w14:textId="77777777" w:rsidR="00267972" w:rsidRPr="00F874CD" w:rsidRDefault="00267972" w:rsidP="00267972">
            <w:pPr>
              <w:autoSpaceDE w:val="0"/>
              <w:autoSpaceDN w:val="0"/>
              <w:adjustRightInd w:val="0"/>
              <w:spacing w:after="0" w:line="360" w:lineRule="auto"/>
              <w:jc w:val="both"/>
              <w:rPr>
                <w:rFonts w:ascii="Arial" w:hAnsi="Arial" w:cs="Arial"/>
                <w:sz w:val="20"/>
                <w:szCs w:val="20"/>
              </w:rPr>
            </w:pPr>
            <w:r w:rsidRPr="00F874CD">
              <w:rPr>
                <w:rFonts w:ascii="Arial" w:hAnsi="Arial" w:cs="Arial"/>
                <w:bCs/>
                <w:sz w:val="20"/>
                <w:szCs w:val="20"/>
              </w:rPr>
              <w:t xml:space="preserve">Vulnerabilidade de homens jovens e suas necessidades de saúde. </w:t>
            </w:r>
          </w:p>
        </w:tc>
        <w:tc>
          <w:tcPr>
            <w:tcW w:w="2930" w:type="dxa"/>
          </w:tcPr>
          <w:p w14:paraId="1D2155D1" w14:textId="77777777" w:rsidR="00267972" w:rsidRPr="00F874CD" w:rsidRDefault="00267972" w:rsidP="00267972">
            <w:pPr>
              <w:autoSpaceDE w:val="0"/>
              <w:autoSpaceDN w:val="0"/>
              <w:adjustRightInd w:val="0"/>
              <w:spacing w:after="300" w:line="360" w:lineRule="auto"/>
              <w:jc w:val="both"/>
              <w:rPr>
                <w:rFonts w:ascii="Arial" w:hAnsi="Arial" w:cs="Arial"/>
                <w:sz w:val="20"/>
                <w:szCs w:val="20"/>
              </w:rPr>
            </w:pPr>
            <w:r w:rsidRPr="00F874CD">
              <w:rPr>
                <w:rFonts w:ascii="Helvetica World" w:hAnsi="Helvetica World" w:cs="Helvetica World"/>
                <w:sz w:val="20"/>
                <w:szCs w:val="20"/>
              </w:rPr>
              <w:t>Identificar as condutas de Saúde dos Homens jovens universitários; conhecer a percepção dos homens jovens universitários sobre o cuidar de sua saúde; e descrever as práticas adotadas para a prevenção das infecções sexualmente transmissíveis.</w:t>
            </w:r>
          </w:p>
        </w:tc>
        <w:tc>
          <w:tcPr>
            <w:tcW w:w="4252" w:type="dxa"/>
          </w:tcPr>
          <w:p w14:paraId="22E60127" w14:textId="77777777" w:rsidR="00267972" w:rsidRPr="00F874CD" w:rsidRDefault="00267972" w:rsidP="00267972">
            <w:pPr>
              <w:autoSpaceDE w:val="0"/>
              <w:autoSpaceDN w:val="0"/>
              <w:adjustRightInd w:val="0"/>
              <w:spacing w:after="0" w:line="360" w:lineRule="auto"/>
              <w:jc w:val="both"/>
              <w:rPr>
                <w:rFonts w:ascii="Arial" w:hAnsi="Arial" w:cs="Arial"/>
                <w:sz w:val="20"/>
                <w:szCs w:val="20"/>
              </w:rPr>
            </w:pPr>
            <w:r w:rsidRPr="00F874CD">
              <w:rPr>
                <w:rFonts w:ascii="Helvetica World" w:hAnsi="Helvetica World" w:cs="Helvetica World"/>
                <w:sz w:val="20"/>
                <w:szCs w:val="20"/>
              </w:rPr>
              <w:t>Existem desafios a serem vencidos na prática da assistência, como a visão de invulnerabilidade desses homens, a ausência na busca pelos Serviços de Saúde, o despreparo dos Serviços de Saúde para atender às necessidades desses jovens, com base em estratégias que contemplem, de forma singular e holística, essa população. As brechas identificadas no estudo permitem levantar futuras questões e provocar mudanças de atitudes voltadas a situações do contexto masculino, a fim de reverter vulnerabilidades ainda existentes e, também, as consequências dessas atitudes na saúde desses homens.</w:t>
            </w:r>
          </w:p>
        </w:tc>
      </w:tr>
      <w:tr w:rsidR="00267972" w:rsidRPr="00277DE7" w14:paraId="721084EB" w14:textId="77777777" w:rsidTr="00F874CD">
        <w:trPr>
          <w:trHeight w:val="987"/>
        </w:trPr>
        <w:tc>
          <w:tcPr>
            <w:tcW w:w="709" w:type="dxa"/>
          </w:tcPr>
          <w:p w14:paraId="297B29B7" w14:textId="77777777" w:rsidR="00267972" w:rsidRPr="00F874CD" w:rsidRDefault="000563A6" w:rsidP="00267972">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t>98</w:t>
            </w:r>
            <w:r w:rsidR="00267972" w:rsidRPr="00F874CD">
              <w:rPr>
                <w:rFonts w:ascii="Arial" w:hAnsi="Arial" w:cs="Arial"/>
                <w:b/>
                <w:sz w:val="20"/>
                <w:szCs w:val="20"/>
              </w:rPr>
              <w:t>º</w:t>
            </w:r>
          </w:p>
        </w:tc>
        <w:tc>
          <w:tcPr>
            <w:tcW w:w="2098" w:type="dxa"/>
          </w:tcPr>
          <w:p w14:paraId="74FC0C25" w14:textId="77777777" w:rsidR="00267972" w:rsidRPr="00F874CD" w:rsidRDefault="00267972" w:rsidP="00267972">
            <w:pPr>
              <w:autoSpaceDE w:val="0"/>
              <w:autoSpaceDN w:val="0"/>
              <w:adjustRightInd w:val="0"/>
              <w:spacing w:after="0" w:line="360" w:lineRule="auto"/>
              <w:jc w:val="both"/>
              <w:rPr>
                <w:rFonts w:ascii="Arial" w:hAnsi="Arial" w:cs="Arial"/>
                <w:bCs/>
                <w:sz w:val="20"/>
                <w:szCs w:val="20"/>
              </w:rPr>
            </w:pPr>
            <w:r w:rsidRPr="00F874CD">
              <w:rPr>
                <w:rFonts w:ascii="Arial" w:hAnsi="Arial" w:cs="Arial"/>
                <w:sz w:val="20"/>
                <w:szCs w:val="20"/>
              </w:rPr>
              <w:t>A</w:t>
            </w:r>
            <w:r w:rsidR="005E1A84" w:rsidRPr="00F874CD">
              <w:rPr>
                <w:rFonts w:ascii="Arial" w:hAnsi="Arial" w:cs="Arial"/>
                <w:sz w:val="20"/>
                <w:szCs w:val="20"/>
              </w:rPr>
              <w:t>ções de promoção e prevenção a Saúde do H</w:t>
            </w:r>
            <w:r w:rsidRPr="00F874CD">
              <w:rPr>
                <w:rFonts w:ascii="Arial" w:hAnsi="Arial" w:cs="Arial"/>
                <w:sz w:val="20"/>
                <w:szCs w:val="20"/>
              </w:rPr>
              <w:t xml:space="preserve">omem: uma proposta de intervenção para o </w:t>
            </w:r>
            <w:r w:rsidRPr="00F874CD">
              <w:rPr>
                <w:rFonts w:ascii="Arial" w:hAnsi="Arial" w:cs="Arial"/>
                <w:sz w:val="20"/>
                <w:szCs w:val="20"/>
              </w:rPr>
              <w:lastRenderedPageBreak/>
              <w:t>aumento da procura masculina por atendimento na unidade básica de saúde.</w:t>
            </w:r>
          </w:p>
        </w:tc>
        <w:tc>
          <w:tcPr>
            <w:tcW w:w="2930" w:type="dxa"/>
          </w:tcPr>
          <w:p w14:paraId="046AF044" w14:textId="77777777" w:rsidR="00267972" w:rsidRPr="00F874CD" w:rsidRDefault="00267972" w:rsidP="00267972">
            <w:pPr>
              <w:autoSpaceDE w:val="0"/>
              <w:autoSpaceDN w:val="0"/>
              <w:adjustRightInd w:val="0"/>
              <w:spacing w:after="300" w:line="360" w:lineRule="auto"/>
              <w:jc w:val="both"/>
              <w:rPr>
                <w:rFonts w:ascii="Helvetica World" w:hAnsi="Helvetica World" w:cs="Helvetica World"/>
                <w:sz w:val="20"/>
                <w:szCs w:val="20"/>
              </w:rPr>
            </w:pPr>
            <w:r w:rsidRPr="00F874CD">
              <w:rPr>
                <w:rFonts w:ascii="Arial" w:eastAsia="Times New Roman" w:hAnsi="Arial" w:cs="Arial"/>
                <w:sz w:val="20"/>
                <w:szCs w:val="20"/>
                <w:lang w:eastAsia="pt-BR"/>
              </w:rPr>
              <w:lastRenderedPageBreak/>
              <w:t xml:space="preserve">Promover um plano de ação para incentivar a procura da população masculina por assistência à saúde, possibilitando melhoria na </w:t>
            </w:r>
            <w:r w:rsidRPr="00F874CD">
              <w:rPr>
                <w:rFonts w:ascii="Arial" w:eastAsia="Times New Roman" w:hAnsi="Arial" w:cs="Arial"/>
                <w:sz w:val="20"/>
                <w:szCs w:val="20"/>
                <w:lang w:eastAsia="pt-BR"/>
              </w:rPr>
              <w:lastRenderedPageBreak/>
              <w:t>qualidade de vida e ampliação do acesso a saúde dos usuários da Unidade Básica de Saúde do bairro Areias, município de Amarante-PI.</w:t>
            </w:r>
          </w:p>
        </w:tc>
        <w:tc>
          <w:tcPr>
            <w:tcW w:w="4252" w:type="dxa"/>
          </w:tcPr>
          <w:p w14:paraId="159007E5" w14:textId="77777777" w:rsidR="00267972" w:rsidRPr="00F874CD" w:rsidRDefault="00267972" w:rsidP="00267972">
            <w:pPr>
              <w:shd w:val="clear" w:color="auto" w:fill="FFFFFF"/>
              <w:spacing w:line="360" w:lineRule="auto"/>
              <w:jc w:val="both"/>
              <w:rPr>
                <w:rFonts w:ascii="Arial" w:eastAsia="Times New Roman" w:hAnsi="Arial" w:cs="Arial"/>
                <w:sz w:val="20"/>
                <w:szCs w:val="20"/>
                <w:lang w:eastAsia="pt-BR"/>
              </w:rPr>
            </w:pPr>
            <w:r w:rsidRPr="00F874CD">
              <w:rPr>
                <w:rFonts w:ascii="Arial" w:eastAsia="Times New Roman" w:hAnsi="Arial" w:cs="Arial"/>
                <w:sz w:val="20"/>
                <w:szCs w:val="20"/>
                <w:lang w:eastAsia="pt-BR"/>
              </w:rPr>
              <w:lastRenderedPageBreak/>
              <w:t>A apresentação da proposta busca implantar ações para a melhoria da qualidade de vida dos pacientes masculinos, capacitando os profissionais para práticas re</w:t>
            </w:r>
            <w:r w:rsidR="005E1A84" w:rsidRPr="00F874CD">
              <w:rPr>
                <w:rFonts w:ascii="Arial" w:eastAsia="Times New Roman" w:hAnsi="Arial" w:cs="Arial"/>
                <w:sz w:val="20"/>
                <w:szCs w:val="20"/>
                <w:lang w:eastAsia="pt-BR"/>
              </w:rPr>
              <w:t>lacionada a atenção integral a Saúde do H</w:t>
            </w:r>
            <w:r w:rsidRPr="00F874CD">
              <w:rPr>
                <w:rFonts w:ascii="Arial" w:eastAsia="Times New Roman" w:hAnsi="Arial" w:cs="Arial"/>
                <w:sz w:val="20"/>
                <w:szCs w:val="20"/>
                <w:lang w:eastAsia="pt-BR"/>
              </w:rPr>
              <w:t xml:space="preserve">omem, no </w:t>
            </w:r>
            <w:r w:rsidRPr="00F874CD">
              <w:rPr>
                <w:rFonts w:ascii="Arial" w:eastAsia="Times New Roman" w:hAnsi="Arial" w:cs="Arial"/>
                <w:sz w:val="20"/>
                <w:szCs w:val="20"/>
                <w:lang w:eastAsia="pt-BR"/>
              </w:rPr>
              <w:lastRenderedPageBreak/>
              <w:t>intuito de desenvolver estratégia que venham promover um aumento na adesão dos usuários masculino da UBS João Rosa. Essa estratégia tem o objetivo de incentivar os homens a exercerem papel de protagonista do processo saúde e doença.</w:t>
            </w:r>
          </w:p>
          <w:p w14:paraId="518B8F97" w14:textId="77777777" w:rsidR="00267972" w:rsidRPr="00F874CD" w:rsidRDefault="00267972" w:rsidP="00267972">
            <w:pPr>
              <w:autoSpaceDE w:val="0"/>
              <w:autoSpaceDN w:val="0"/>
              <w:adjustRightInd w:val="0"/>
              <w:spacing w:after="0" w:line="360" w:lineRule="auto"/>
              <w:jc w:val="both"/>
              <w:rPr>
                <w:rFonts w:ascii="Helvetica World" w:hAnsi="Helvetica World" w:cs="Helvetica World"/>
                <w:sz w:val="20"/>
                <w:szCs w:val="20"/>
              </w:rPr>
            </w:pPr>
          </w:p>
        </w:tc>
      </w:tr>
      <w:tr w:rsidR="009D6E3C" w:rsidRPr="00277DE7" w14:paraId="6237A9AE" w14:textId="77777777" w:rsidTr="00F874CD">
        <w:trPr>
          <w:trHeight w:val="58"/>
        </w:trPr>
        <w:tc>
          <w:tcPr>
            <w:tcW w:w="709" w:type="dxa"/>
          </w:tcPr>
          <w:p w14:paraId="7EC82F3E" w14:textId="77777777" w:rsidR="009D6E3C" w:rsidRPr="00F874CD" w:rsidRDefault="000563A6" w:rsidP="009D6E3C">
            <w:pPr>
              <w:autoSpaceDE w:val="0"/>
              <w:autoSpaceDN w:val="0"/>
              <w:adjustRightInd w:val="0"/>
              <w:spacing w:after="0" w:line="360" w:lineRule="auto"/>
              <w:rPr>
                <w:rFonts w:ascii="Arial" w:hAnsi="Arial" w:cs="Arial"/>
                <w:b/>
                <w:sz w:val="20"/>
                <w:szCs w:val="20"/>
              </w:rPr>
            </w:pPr>
            <w:r w:rsidRPr="00F874CD">
              <w:rPr>
                <w:rFonts w:ascii="Arial" w:hAnsi="Arial" w:cs="Arial"/>
                <w:b/>
                <w:sz w:val="20"/>
                <w:szCs w:val="20"/>
              </w:rPr>
              <w:lastRenderedPageBreak/>
              <w:t>99</w:t>
            </w:r>
            <w:r w:rsidR="009D6E3C" w:rsidRPr="00F874CD">
              <w:rPr>
                <w:rFonts w:ascii="Arial" w:hAnsi="Arial" w:cs="Arial"/>
                <w:b/>
                <w:sz w:val="20"/>
                <w:szCs w:val="20"/>
              </w:rPr>
              <w:t>º</w:t>
            </w:r>
          </w:p>
        </w:tc>
        <w:tc>
          <w:tcPr>
            <w:tcW w:w="2098" w:type="dxa"/>
          </w:tcPr>
          <w:p w14:paraId="60C951BC" w14:textId="77777777" w:rsidR="009D6E3C" w:rsidRPr="00F874CD" w:rsidRDefault="009D6E3C" w:rsidP="009D6E3C">
            <w:pPr>
              <w:autoSpaceDE w:val="0"/>
              <w:autoSpaceDN w:val="0"/>
              <w:adjustRightInd w:val="0"/>
              <w:spacing w:after="0" w:line="360" w:lineRule="auto"/>
              <w:jc w:val="both"/>
              <w:rPr>
                <w:rFonts w:ascii="Arial" w:hAnsi="Arial" w:cs="Arial"/>
                <w:sz w:val="20"/>
                <w:szCs w:val="20"/>
              </w:rPr>
            </w:pPr>
            <w:r w:rsidRPr="00F874CD">
              <w:rPr>
                <w:rFonts w:ascii="Arial" w:hAnsi="Arial" w:cs="Arial"/>
                <w:sz w:val="20"/>
                <w:szCs w:val="20"/>
              </w:rPr>
              <w:t>Acesso de primeiro contato na Atenção Primária: uma avaliação pela população masculina</w:t>
            </w:r>
            <w:r w:rsidR="00221470" w:rsidRPr="00F874CD">
              <w:rPr>
                <w:rFonts w:ascii="Arial" w:hAnsi="Arial" w:cs="Arial"/>
                <w:sz w:val="20"/>
                <w:szCs w:val="20"/>
              </w:rPr>
              <w:t xml:space="preserve">. </w:t>
            </w:r>
          </w:p>
        </w:tc>
        <w:tc>
          <w:tcPr>
            <w:tcW w:w="2930" w:type="dxa"/>
          </w:tcPr>
          <w:p w14:paraId="26518F03" w14:textId="77777777" w:rsidR="009D6E3C" w:rsidRPr="00F874CD" w:rsidRDefault="009D6E3C" w:rsidP="009D6E3C">
            <w:pPr>
              <w:autoSpaceDE w:val="0"/>
              <w:autoSpaceDN w:val="0"/>
              <w:adjustRightInd w:val="0"/>
              <w:spacing w:after="300" w:line="360" w:lineRule="auto"/>
              <w:jc w:val="both"/>
              <w:rPr>
                <w:rFonts w:ascii="Arial" w:eastAsia="Times New Roman" w:hAnsi="Arial" w:cs="Arial"/>
                <w:sz w:val="20"/>
                <w:szCs w:val="20"/>
                <w:lang w:eastAsia="pt-BR"/>
              </w:rPr>
            </w:pPr>
            <w:r w:rsidRPr="00F874CD">
              <w:rPr>
                <w:rFonts w:ascii="Arial" w:hAnsi="Arial" w:cs="Arial"/>
                <w:sz w:val="20"/>
                <w:szCs w:val="20"/>
              </w:rPr>
              <w:t>Verificar como os usuários do sexo masculino avaliam o acesso de primeiro contato na Atenção Primária.</w:t>
            </w:r>
          </w:p>
        </w:tc>
        <w:tc>
          <w:tcPr>
            <w:tcW w:w="4252" w:type="dxa"/>
          </w:tcPr>
          <w:p w14:paraId="21E82748" w14:textId="77777777" w:rsidR="009D6E3C" w:rsidRPr="00F874CD" w:rsidRDefault="009D6E3C" w:rsidP="009D6E3C">
            <w:pPr>
              <w:shd w:val="clear" w:color="auto" w:fill="FFFFFF"/>
              <w:spacing w:line="360" w:lineRule="auto"/>
              <w:jc w:val="both"/>
              <w:rPr>
                <w:rFonts w:ascii="Arial" w:eastAsia="Times New Roman" w:hAnsi="Arial" w:cs="Arial"/>
                <w:sz w:val="20"/>
                <w:szCs w:val="20"/>
                <w:lang w:eastAsia="pt-BR"/>
              </w:rPr>
            </w:pPr>
            <w:r w:rsidRPr="00F874CD">
              <w:rPr>
                <w:rFonts w:ascii="Arial" w:hAnsi="Arial" w:cs="Arial"/>
                <w:sz w:val="20"/>
                <w:szCs w:val="20"/>
              </w:rPr>
              <w:t>Os usuários não percebem a Atenção Primária como porta de entrada do Sistema de Saúde, sendo necessários esforços para garantir o acesso de primeiro contato. O estudo demonstrou que os usuários do sexo masculino avaliam o acesso de primeiro contato de forma negativa, apontando o serviço como pouco orientado para a Atenção Primária.</w:t>
            </w:r>
          </w:p>
        </w:tc>
      </w:tr>
    </w:tbl>
    <w:p w14:paraId="0C755EB7" w14:textId="77777777" w:rsidR="000130D1" w:rsidRDefault="000130D1" w:rsidP="006E553B">
      <w:pPr>
        <w:pStyle w:val="Corpodetexto"/>
        <w:spacing w:before="300" w:after="300" w:line="360" w:lineRule="auto"/>
        <w:jc w:val="both"/>
        <w:rPr>
          <w:rFonts w:ascii="Arial" w:hAnsi="Arial" w:cs="Arial"/>
          <w:w w:val="105"/>
          <w:sz w:val="24"/>
          <w:szCs w:val="24"/>
        </w:rPr>
      </w:pPr>
    </w:p>
    <w:p w14:paraId="0DBF588B" w14:textId="77777777" w:rsidR="00961955" w:rsidRPr="00512EC1" w:rsidRDefault="00D12354" w:rsidP="00961955">
      <w:pPr>
        <w:pStyle w:val="Corpodetexto"/>
        <w:spacing w:before="300" w:after="300" w:line="360" w:lineRule="auto"/>
        <w:ind w:firstLine="1134"/>
        <w:jc w:val="both"/>
        <w:rPr>
          <w:rFonts w:ascii="Arial" w:hAnsi="Arial" w:cs="Arial"/>
          <w:sz w:val="24"/>
          <w:szCs w:val="24"/>
        </w:rPr>
      </w:pPr>
      <w:r w:rsidRPr="003F25F4">
        <w:rPr>
          <w:rFonts w:ascii="Arial" w:hAnsi="Arial" w:cs="Arial"/>
          <w:w w:val="105"/>
          <w:sz w:val="24"/>
          <w:szCs w:val="24"/>
        </w:rPr>
        <w:t>Ao analisar a T</w:t>
      </w:r>
      <w:r w:rsidR="00432403" w:rsidRPr="003F25F4">
        <w:rPr>
          <w:rFonts w:ascii="Arial" w:hAnsi="Arial" w:cs="Arial"/>
          <w:w w:val="105"/>
          <w:sz w:val="24"/>
          <w:szCs w:val="24"/>
        </w:rPr>
        <w:t xml:space="preserve">abela 2, </w:t>
      </w:r>
      <w:r w:rsidR="00961955" w:rsidRPr="003F25F4">
        <w:rPr>
          <w:rFonts w:ascii="Arial" w:hAnsi="Arial" w:cs="Arial"/>
          <w:w w:val="105"/>
          <w:sz w:val="24"/>
          <w:szCs w:val="24"/>
        </w:rPr>
        <w:t>o</w:t>
      </w:r>
      <w:r w:rsidR="005F32FB" w:rsidRPr="003F25F4">
        <w:rPr>
          <w:rFonts w:ascii="Arial" w:hAnsi="Arial" w:cs="Arial"/>
          <w:w w:val="105"/>
          <w:sz w:val="24"/>
          <w:szCs w:val="24"/>
        </w:rPr>
        <w:t>bservou – se, que</w:t>
      </w:r>
      <w:r w:rsidR="001425A6" w:rsidRPr="003F25F4">
        <w:rPr>
          <w:rFonts w:ascii="Arial" w:hAnsi="Arial" w:cs="Arial"/>
          <w:w w:val="105"/>
          <w:sz w:val="24"/>
          <w:szCs w:val="24"/>
        </w:rPr>
        <w:t xml:space="preserve"> os artigos estã</w:t>
      </w:r>
      <w:r w:rsidR="00D37B91" w:rsidRPr="003F25F4">
        <w:rPr>
          <w:rFonts w:ascii="Arial" w:hAnsi="Arial" w:cs="Arial"/>
          <w:w w:val="105"/>
          <w:sz w:val="24"/>
          <w:szCs w:val="24"/>
        </w:rPr>
        <w:t xml:space="preserve">o </w:t>
      </w:r>
      <w:r w:rsidR="00EB6C11" w:rsidRPr="003F25F4">
        <w:rPr>
          <w:rFonts w:ascii="Arial" w:hAnsi="Arial" w:cs="Arial"/>
          <w:w w:val="105"/>
          <w:sz w:val="24"/>
          <w:szCs w:val="24"/>
        </w:rPr>
        <w:t>voltados</w:t>
      </w:r>
      <w:r w:rsidR="002B62BD">
        <w:rPr>
          <w:rFonts w:ascii="Arial" w:hAnsi="Arial" w:cs="Arial"/>
          <w:w w:val="105"/>
          <w:sz w:val="24"/>
          <w:szCs w:val="24"/>
        </w:rPr>
        <w:t xml:space="preserve"> </w:t>
      </w:r>
      <w:r w:rsidR="00A431C6">
        <w:rPr>
          <w:rFonts w:ascii="Arial" w:hAnsi="Arial" w:cs="Arial"/>
          <w:w w:val="105"/>
          <w:sz w:val="24"/>
          <w:szCs w:val="24"/>
        </w:rPr>
        <w:t>para a temá</w:t>
      </w:r>
      <w:r w:rsidR="00EB6C11" w:rsidRPr="003F25F4">
        <w:rPr>
          <w:rFonts w:ascii="Arial" w:hAnsi="Arial" w:cs="Arial"/>
          <w:w w:val="105"/>
          <w:sz w:val="24"/>
          <w:szCs w:val="24"/>
        </w:rPr>
        <w:t>tica Saúde do Homem de f</w:t>
      </w:r>
      <w:r w:rsidR="00961955" w:rsidRPr="003F25F4">
        <w:rPr>
          <w:rFonts w:ascii="Arial" w:hAnsi="Arial" w:cs="Arial"/>
          <w:w w:val="105"/>
          <w:sz w:val="24"/>
          <w:szCs w:val="24"/>
        </w:rPr>
        <w:t>orma ampla, considerando as razõ</w:t>
      </w:r>
      <w:r w:rsidR="00EB6C11" w:rsidRPr="003F25F4">
        <w:rPr>
          <w:rFonts w:ascii="Arial" w:hAnsi="Arial" w:cs="Arial"/>
          <w:w w:val="105"/>
          <w:sz w:val="24"/>
          <w:szCs w:val="24"/>
        </w:rPr>
        <w:t>es para a</w:t>
      </w:r>
      <w:r w:rsidR="006504BF" w:rsidRPr="003F25F4">
        <w:rPr>
          <w:rFonts w:ascii="Arial" w:hAnsi="Arial" w:cs="Arial"/>
          <w:w w:val="105"/>
          <w:sz w:val="24"/>
          <w:szCs w:val="24"/>
        </w:rPr>
        <w:t xml:space="preserve"> ba</w:t>
      </w:r>
      <w:r w:rsidR="00E567B1" w:rsidRPr="003F25F4">
        <w:rPr>
          <w:rFonts w:ascii="Arial" w:hAnsi="Arial" w:cs="Arial"/>
          <w:w w:val="105"/>
          <w:sz w:val="24"/>
          <w:szCs w:val="24"/>
        </w:rPr>
        <w:t>ixa demanda</w:t>
      </w:r>
      <w:r w:rsidR="00EB6C11" w:rsidRPr="003F25F4">
        <w:rPr>
          <w:rFonts w:ascii="Arial" w:hAnsi="Arial" w:cs="Arial"/>
          <w:sz w:val="24"/>
          <w:szCs w:val="24"/>
        </w:rPr>
        <w:t>do homem nos Serviços de Atenção P</w:t>
      </w:r>
      <w:r w:rsidR="005F32FB" w:rsidRPr="003F25F4">
        <w:rPr>
          <w:rFonts w:ascii="Arial" w:hAnsi="Arial" w:cs="Arial"/>
          <w:sz w:val="24"/>
          <w:szCs w:val="24"/>
        </w:rPr>
        <w:t>rimária à S</w:t>
      </w:r>
      <w:r w:rsidR="00EB6C11" w:rsidRPr="003F25F4">
        <w:rPr>
          <w:rFonts w:ascii="Arial" w:hAnsi="Arial" w:cs="Arial"/>
          <w:sz w:val="24"/>
          <w:szCs w:val="24"/>
        </w:rPr>
        <w:t>aúde</w:t>
      </w:r>
      <w:r w:rsidR="005F32FB" w:rsidRPr="003F25F4">
        <w:rPr>
          <w:rFonts w:ascii="Arial" w:hAnsi="Arial" w:cs="Arial"/>
          <w:sz w:val="24"/>
          <w:szCs w:val="24"/>
        </w:rPr>
        <w:t>, os fatores predisponentes aos agravos à Saúde do Homem; adesão aos Serviços de Emergencia</w:t>
      </w:r>
      <w:r w:rsidR="001425A6" w:rsidRPr="003F25F4">
        <w:rPr>
          <w:rFonts w:ascii="Arial" w:hAnsi="Arial" w:cs="Arial"/>
          <w:sz w:val="24"/>
          <w:szCs w:val="24"/>
        </w:rPr>
        <w:t>; Pré – Natal do parceiro; padrõ</w:t>
      </w:r>
      <w:r w:rsidR="005F32FB" w:rsidRPr="003F25F4">
        <w:rPr>
          <w:rFonts w:ascii="Arial" w:hAnsi="Arial" w:cs="Arial"/>
          <w:sz w:val="24"/>
          <w:szCs w:val="24"/>
        </w:rPr>
        <w:t>es de masculinidade.</w:t>
      </w:r>
    </w:p>
    <w:p w14:paraId="00B4799B" w14:textId="77777777" w:rsidR="00925C31" w:rsidRDefault="005F32FB" w:rsidP="00961955">
      <w:pPr>
        <w:pStyle w:val="Corpodetexto"/>
        <w:spacing w:before="300" w:after="300" w:line="360" w:lineRule="auto"/>
        <w:ind w:firstLine="1134"/>
        <w:jc w:val="both"/>
        <w:rPr>
          <w:rFonts w:ascii="Arial" w:hAnsi="Arial" w:cs="Arial"/>
          <w:sz w:val="24"/>
          <w:szCs w:val="24"/>
        </w:rPr>
      </w:pPr>
      <w:r w:rsidRPr="00512EC1">
        <w:rPr>
          <w:rFonts w:ascii="Arial" w:hAnsi="Arial" w:cs="Arial"/>
          <w:sz w:val="24"/>
          <w:szCs w:val="24"/>
        </w:rPr>
        <w:t>Sob outra perspectiva, parte dos artigos compreende</w:t>
      </w:r>
      <w:r w:rsidR="00961955" w:rsidRPr="00512EC1">
        <w:rPr>
          <w:rFonts w:ascii="Arial" w:hAnsi="Arial" w:cs="Arial"/>
          <w:sz w:val="24"/>
          <w:szCs w:val="24"/>
        </w:rPr>
        <w:t>m</w:t>
      </w:r>
      <w:r w:rsidRPr="00512EC1">
        <w:rPr>
          <w:rFonts w:ascii="Arial" w:hAnsi="Arial" w:cs="Arial"/>
          <w:sz w:val="24"/>
          <w:szCs w:val="24"/>
        </w:rPr>
        <w:t xml:space="preserve"> a </w:t>
      </w:r>
      <w:r w:rsidRPr="00512EC1">
        <w:rPr>
          <w:rFonts w:ascii="Arial" w:hAnsi="Arial" w:cs="Arial"/>
          <w:w w:val="105"/>
          <w:sz w:val="24"/>
          <w:szCs w:val="24"/>
        </w:rPr>
        <w:t>percepção dos profissionais de saúde quanto as ações promovidas par</w:t>
      </w:r>
      <w:r w:rsidR="001425A6" w:rsidRPr="00512EC1">
        <w:rPr>
          <w:rFonts w:ascii="Arial" w:hAnsi="Arial" w:cs="Arial"/>
          <w:w w:val="105"/>
          <w:sz w:val="24"/>
          <w:szCs w:val="24"/>
        </w:rPr>
        <w:t>a facilitar o acesso da populaçã</w:t>
      </w:r>
      <w:r w:rsidRPr="00512EC1">
        <w:rPr>
          <w:rFonts w:ascii="Arial" w:hAnsi="Arial" w:cs="Arial"/>
          <w:w w:val="105"/>
          <w:sz w:val="24"/>
          <w:szCs w:val="24"/>
        </w:rPr>
        <w:t>o masculina aos Serviços de Saúde.</w:t>
      </w:r>
    </w:p>
    <w:p w14:paraId="26A9F020" w14:textId="77777777" w:rsidR="00A431C6" w:rsidRDefault="00B3425D" w:rsidP="00A431C6">
      <w:pPr>
        <w:pStyle w:val="Corpodetexto"/>
        <w:spacing w:before="300" w:after="300" w:line="360" w:lineRule="auto"/>
        <w:ind w:firstLine="1134"/>
        <w:jc w:val="both"/>
        <w:rPr>
          <w:rFonts w:ascii="Arial" w:hAnsi="Arial" w:cs="Arial"/>
          <w:sz w:val="24"/>
          <w:szCs w:val="24"/>
        </w:rPr>
      </w:pPr>
      <w:r>
        <w:rPr>
          <w:rFonts w:ascii="Arial" w:hAnsi="Arial" w:cs="Arial"/>
          <w:sz w:val="24"/>
          <w:szCs w:val="24"/>
        </w:rPr>
        <w:t>O</w:t>
      </w:r>
      <w:r w:rsidR="00261258">
        <w:rPr>
          <w:rFonts w:ascii="Arial" w:hAnsi="Arial" w:cs="Arial"/>
          <w:sz w:val="24"/>
          <w:szCs w:val="24"/>
        </w:rPr>
        <w:t>s</w:t>
      </w:r>
      <w:r>
        <w:rPr>
          <w:rFonts w:ascii="Arial" w:hAnsi="Arial" w:cs="Arial"/>
          <w:sz w:val="24"/>
          <w:szCs w:val="24"/>
        </w:rPr>
        <w:t xml:space="preserve"> título</w:t>
      </w:r>
      <w:r w:rsidR="00261258">
        <w:rPr>
          <w:rFonts w:ascii="Arial" w:hAnsi="Arial" w:cs="Arial"/>
          <w:sz w:val="24"/>
          <w:szCs w:val="24"/>
        </w:rPr>
        <w:t>s</w:t>
      </w:r>
      <w:r>
        <w:rPr>
          <w:rFonts w:ascii="Arial" w:hAnsi="Arial" w:cs="Arial"/>
          <w:sz w:val="24"/>
          <w:szCs w:val="24"/>
        </w:rPr>
        <w:t xml:space="preserve"> dos artigos selecionados, estão em consonância com as propostas do estudo</w:t>
      </w:r>
      <w:r w:rsidR="003F25F4">
        <w:rPr>
          <w:rFonts w:ascii="Arial" w:hAnsi="Arial" w:cs="Arial"/>
          <w:sz w:val="24"/>
          <w:szCs w:val="24"/>
        </w:rPr>
        <w:t>. D</w:t>
      </w:r>
      <w:r w:rsidR="00261258" w:rsidRPr="00261258">
        <w:rPr>
          <w:rFonts w:ascii="Arial" w:hAnsi="Arial" w:cs="Arial"/>
          <w:sz w:val="24"/>
          <w:szCs w:val="24"/>
        </w:rPr>
        <w:t>estacamos que a grande maioria dos estudos tiveram seus objetivos alcançados e descritos na conclusão dos mesmos</w:t>
      </w:r>
      <w:r w:rsidRPr="00261258">
        <w:rPr>
          <w:rFonts w:ascii="Arial" w:hAnsi="Arial" w:cs="Arial"/>
          <w:sz w:val="24"/>
          <w:szCs w:val="24"/>
        </w:rPr>
        <w:t>.</w:t>
      </w:r>
    </w:p>
    <w:p w14:paraId="606DB3AC" w14:textId="77777777" w:rsidR="00E9663D" w:rsidRDefault="00A431C6" w:rsidP="00E9663D">
      <w:pPr>
        <w:pStyle w:val="Corpodetexto"/>
        <w:spacing w:before="300" w:after="300" w:line="360" w:lineRule="auto"/>
        <w:ind w:firstLine="1134"/>
        <w:jc w:val="both"/>
        <w:rPr>
          <w:rFonts w:ascii="Arial" w:hAnsi="Arial" w:cs="Arial"/>
          <w:sz w:val="24"/>
          <w:szCs w:val="24"/>
        </w:rPr>
      </w:pPr>
      <w:r w:rsidRPr="00A431C6">
        <w:rPr>
          <w:rFonts w:ascii="Arial" w:hAnsi="Arial" w:cs="Arial"/>
          <w:sz w:val="24"/>
          <w:szCs w:val="24"/>
        </w:rPr>
        <w:t xml:space="preserve">Podemos observar que na Tabela 2, a maioria dos estudos analisados tiveram os objetivos contemplados na conclusão do estudo. </w:t>
      </w:r>
      <w:r w:rsidR="00E9663D">
        <w:rPr>
          <w:rFonts w:ascii="Arial" w:hAnsi="Arial" w:cs="Arial"/>
          <w:sz w:val="24"/>
          <w:szCs w:val="24"/>
        </w:rPr>
        <w:t xml:space="preserve">Podemos assim, considerar que, os aspectos </w:t>
      </w:r>
      <w:r w:rsidR="00E9663D" w:rsidRPr="00A431C6">
        <w:rPr>
          <w:rFonts w:ascii="Arial" w:hAnsi="Arial" w:cs="Arial"/>
          <w:sz w:val="24"/>
          <w:szCs w:val="24"/>
        </w:rPr>
        <w:t xml:space="preserve">relativos </w:t>
      </w:r>
      <w:r w:rsidR="00E9663D">
        <w:rPr>
          <w:rFonts w:ascii="Arial" w:hAnsi="Arial" w:cs="Arial"/>
          <w:sz w:val="24"/>
          <w:szCs w:val="24"/>
        </w:rPr>
        <w:t>à</w:t>
      </w:r>
      <w:r w:rsidR="00E9663D" w:rsidRPr="00A431C6">
        <w:rPr>
          <w:rFonts w:ascii="Arial" w:hAnsi="Arial" w:cs="Arial"/>
          <w:sz w:val="24"/>
          <w:szCs w:val="24"/>
        </w:rPr>
        <w:t xml:space="preserve"> Saúde do</w:t>
      </w:r>
      <w:r w:rsidR="00E9663D">
        <w:rPr>
          <w:rFonts w:ascii="Arial" w:hAnsi="Arial" w:cs="Arial"/>
          <w:sz w:val="24"/>
          <w:szCs w:val="24"/>
        </w:rPr>
        <w:t>s Homens</w:t>
      </w:r>
      <w:r w:rsidR="00E9663D" w:rsidRPr="00A431C6">
        <w:rPr>
          <w:rFonts w:ascii="Arial" w:hAnsi="Arial" w:cs="Arial"/>
          <w:sz w:val="24"/>
          <w:szCs w:val="24"/>
        </w:rPr>
        <w:t xml:space="preserve">, ainda </w:t>
      </w:r>
      <w:r w:rsidR="00E9663D">
        <w:rPr>
          <w:rFonts w:ascii="Arial" w:hAnsi="Arial" w:cs="Arial"/>
          <w:sz w:val="24"/>
          <w:szCs w:val="24"/>
        </w:rPr>
        <w:t xml:space="preserve">possui pouca abordagem </w:t>
      </w:r>
      <w:r w:rsidR="00E9663D" w:rsidRPr="00A431C6">
        <w:rPr>
          <w:rFonts w:ascii="Arial" w:hAnsi="Arial" w:cs="Arial"/>
          <w:sz w:val="24"/>
          <w:szCs w:val="24"/>
        </w:rPr>
        <w:t xml:space="preserve">nas práticas dos Serviços de Saúde. </w:t>
      </w:r>
    </w:p>
    <w:p w14:paraId="6B92ADBA" w14:textId="77777777" w:rsidR="002B643F" w:rsidRDefault="00A431C6" w:rsidP="00E9663D">
      <w:pPr>
        <w:pStyle w:val="Corpodetexto"/>
        <w:spacing w:before="300" w:after="300" w:line="360" w:lineRule="auto"/>
        <w:ind w:firstLine="1134"/>
        <w:jc w:val="both"/>
        <w:rPr>
          <w:rFonts w:ascii="Arial" w:hAnsi="Arial" w:cs="Arial"/>
          <w:sz w:val="24"/>
          <w:szCs w:val="24"/>
        </w:rPr>
      </w:pPr>
      <w:r w:rsidRPr="00A431C6">
        <w:rPr>
          <w:rFonts w:ascii="Arial" w:hAnsi="Arial" w:cs="Arial"/>
          <w:sz w:val="24"/>
          <w:szCs w:val="24"/>
        </w:rPr>
        <w:t xml:space="preserve">Os homens em idade adulta se sentem pouco acolhidos nos serviços </w:t>
      </w:r>
      <w:r w:rsidRPr="00A431C6">
        <w:rPr>
          <w:rFonts w:ascii="Arial" w:hAnsi="Arial" w:cs="Arial"/>
          <w:sz w:val="24"/>
          <w:szCs w:val="24"/>
        </w:rPr>
        <w:lastRenderedPageBreak/>
        <w:t>de APS, fator resultante da resistência dos mesmos às unidades. Essas abordagens, serão</w:t>
      </w:r>
      <w:r w:rsidR="00E9663D">
        <w:rPr>
          <w:rFonts w:ascii="Arial" w:hAnsi="Arial" w:cs="Arial"/>
          <w:sz w:val="24"/>
          <w:szCs w:val="24"/>
        </w:rPr>
        <w:t xml:space="preserve"> discutidas detalhadamente no item a seguir, por meio de 8 categorias distintas que facilitaram a análise de nosso estudo. </w:t>
      </w:r>
    </w:p>
    <w:p w14:paraId="751FB1CD" w14:textId="77777777" w:rsidR="002B643F" w:rsidRDefault="002B643F" w:rsidP="00E9663D">
      <w:pPr>
        <w:pStyle w:val="Corpodetexto"/>
        <w:spacing w:before="300" w:after="300" w:line="360" w:lineRule="auto"/>
        <w:ind w:firstLine="1134"/>
        <w:jc w:val="both"/>
        <w:rPr>
          <w:rFonts w:ascii="Arial" w:hAnsi="Arial" w:cs="Arial"/>
          <w:sz w:val="24"/>
          <w:szCs w:val="24"/>
        </w:rPr>
      </w:pPr>
    </w:p>
    <w:p w14:paraId="5BF501C7" w14:textId="77777777" w:rsidR="003029E1" w:rsidRPr="002B643F" w:rsidRDefault="003029E1" w:rsidP="002B643F">
      <w:pPr>
        <w:spacing w:after="160" w:line="259" w:lineRule="auto"/>
        <w:rPr>
          <w:rFonts w:ascii="Arial" w:eastAsia="Times New Roman" w:hAnsi="Arial" w:cs="Arial"/>
          <w:sz w:val="24"/>
          <w:szCs w:val="24"/>
          <w:lang w:val="pt-PT"/>
        </w:rPr>
      </w:pPr>
      <w:r>
        <w:rPr>
          <w:rFonts w:ascii="Arial" w:hAnsi="Arial" w:cs="Arial"/>
          <w:sz w:val="24"/>
          <w:szCs w:val="24"/>
        </w:rPr>
        <w:br w:type="page"/>
      </w:r>
    </w:p>
    <w:p w14:paraId="61521651" w14:textId="77777777" w:rsidR="00CA57BE" w:rsidRPr="00B3425D" w:rsidRDefault="00CA57BE" w:rsidP="00A431C6">
      <w:pPr>
        <w:pStyle w:val="Corpodetexto"/>
        <w:spacing w:before="300" w:after="300" w:line="360" w:lineRule="auto"/>
        <w:jc w:val="both"/>
        <w:rPr>
          <w:rFonts w:ascii="Arial" w:hAnsi="Arial" w:cs="Arial"/>
          <w:sz w:val="24"/>
          <w:szCs w:val="24"/>
        </w:rPr>
      </w:pPr>
    </w:p>
    <w:p w14:paraId="252F1844" w14:textId="77777777" w:rsidR="00ED7BE6" w:rsidRPr="00ED7BE6" w:rsidRDefault="00ED7BE6" w:rsidP="00D07041">
      <w:pPr>
        <w:pStyle w:val="TtuloPadroArial1"/>
        <w:numPr>
          <w:ilvl w:val="0"/>
          <w:numId w:val="5"/>
        </w:numPr>
        <w:rPr>
          <w:rFonts w:eastAsia="Times New Roman"/>
          <w:lang w:eastAsia="pt-BR"/>
        </w:rPr>
      </w:pPr>
      <w:bookmarkStart w:id="40" w:name="_Toc50032528"/>
      <w:bookmarkStart w:id="41" w:name="_Toc50033809"/>
      <w:bookmarkStart w:id="42" w:name="_Toc52997666"/>
      <w:r w:rsidRPr="00ED7BE6">
        <w:rPr>
          <w:sz w:val="24"/>
          <w:szCs w:val="24"/>
        </w:rPr>
        <w:t>DISCUSSÃO</w:t>
      </w:r>
      <w:bookmarkEnd w:id="40"/>
      <w:bookmarkEnd w:id="41"/>
      <w:bookmarkEnd w:id="42"/>
    </w:p>
    <w:p w14:paraId="1AC29F54" w14:textId="77777777" w:rsidR="00ED7BE6" w:rsidRDefault="00ED7BE6" w:rsidP="00ED7BE6">
      <w:pPr>
        <w:pStyle w:val="TtuloPadroArial1"/>
        <w:rPr>
          <w:sz w:val="24"/>
          <w:szCs w:val="24"/>
        </w:rPr>
      </w:pPr>
    </w:p>
    <w:p w14:paraId="37671CF4" w14:textId="77777777" w:rsidR="00C715AB" w:rsidRPr="00512EC1" w:rsidRDefault="00004ABE" w:rsidP="00512EC1">
      <w:pPr>
        <w:spacing w:after="300" w:line="360" w:lineRule="auto"/>
        <w:ind w:firstLine="1134"/>
        <w:jc w:val="both"/>
        <w:rPr>
          <w:rFonts w:ascii="Arial" w:hAnsi="Arial" w:cs="Arial"/>
          <w:sz w:val="24"/>
          <w:szCs w:val="24"/>
        </w:rPr>
      </w:pPr>
      <w:r w:rsidRPr="003F25F4">
        <w:rPr>
          <w:rFonts w:ascii="Arial" w:hAnsi="Arial" w:cs="Arial"/>
          <w:sz w:val="24"/>
          <w:szCs w:val="24"/>
        </w:rPr>
        <w:t>Para a</w:t>
      </w:r>
      <w:r w:rsidR="00D12354" w:rsidRPr="003F25F4">
        <w:rPr>
          <w:rFonts w:ascii="Arial" w:hAnsi="Arial" w:cs="Arial"/>
          <w:sz w:val="24"/>
          <w:szCs w:val="24"/>
        </w:rPr>
        <w:t>ná</w:t>
      </w:r>
      <w:r w:rsidRPr="003F25F4">
        <w:rPr>
          <w:rFonts w:ascii="Arial" w:hAnsi="Arial" w:cs="Arial"/>
          <w:sz w:val="24"/>
          <w:szCs w:val="24"/>
        </w:rPr>
        <w:t xml:space="preserve">lise, interpretação, discussão e estruturação dos dados, agrupou – se para a discussão deste estudo nas seguintes categorias: </w:t>
      </w:r>
      <w:r w:rsidR="00C715AB" w:rsidRPr="003F25F4">
        <w:rPr>
          <w:rFonts w:ascii="Arial" w:hAnsi="Arial" w:cs="Arial"/>
          <w:sz w:val="24"/>
          <w:szCs w:val="24"/>
        </w:rPr>
        <w:t>Masculinidade hegemônica; Agravos à Saúde do</w:t>
      </w:r>
      <w:r w:rsidR="006504BF" w:rsidRPr="003F25F4">
        <w:rPr>
          <w:rFonts w:ascii="Arial" w:hAnsi="Arial" w:cs="Arial"/>
          <w:sz w:val="24"/>
          <w:szCs w:val="24"/>
        </w:rPr>
        <w:t xml:space="preserve">s Homens; Os motivos da </w:t>
      </w:r>
      <w:r w:rsidR="00E567B1" w:rsidRPr="003F25F4">
        <w:rPr>
          <w:rFonts w:ascii="Arial" w:hAnsi="Arial" w:cs="Arial"/>
          <w:sz w:val="24"/>
          <w:szCs w:val="24"/>
        </w:rPr>
        <w:t xml:space="preserve">baixa demanda </w:t>
      </w:r>
      <w:r w:rsidR="00C715AB" w:rsidRPr="003F25F4">
        <w:rPr>
          <w:rFonts w:ascii="Arial" w:hAnsi="Arial" w:cs="Arial"/>
          <w:sz w:val="24"/>
          <w:szCs w:val="24"/>
        </w:rPr>
        <w:t>do homem nos serviços de Atenção Primária à Saúde; Serviços de Saúde Emergenciais: porta de entrada à população masculina;</w:t>
      </w:r>
      <w:r w:rsidR="00281F39">
        <w:rPr>
          <w:rFonts w:ascii="Arial" w:hAnsi="Arial" w:cs="Arial"/>
          <w:sz w:val="24"/>
          <w:szCs w:val="24"/>
        </w:rPr>
        <w:t xml:space="preserve"> </w:t>
      </w:r>
      <w:r w:rsidR="00C715AB" w:rsidRPr="003F25F4">
        <w:rPr>
          <w:rFonts w:ascii="Arial" w:hAnsi="Arial" w:cs="Arial"/>
          <w:sz w:val="24"/>
          <w:szCs w:val="24"/>
        </w:rPr>
        <w:t xml:space="preserve">inclusão do homem no </w:t>
      </w:r>
      <w:proofErr w:type="spellStart"/>
      <w:r w:rsidR="00C715AB" w:rsidRPr="003F25F4">
        <w:rPr>
          <w:rFonts w:ascii="Arial" w:hAnsi="Arial" w:cs="Arial"/>
          <w:sz w:val="24"/>
          <w:szCs w:val="24"/>
        </w:rPr>
        <w:t>Pré</w:t>
      </w:r>
      <w:proofErr w:type="spellEnd"/>
      <w:r w:rsidR="00C715AB" w:rsidRPr="003F25F4">
        <w:rPr>
          <w:rFonts w:ascii="Arial" w:hAnsi="Arial" w:cs="Arial"/>
          <w:sz w:val="24"/>
          <w:szCs w:val="24"/>
        </w:rPr>
        <w:t xml:space="preserve"> – Natal do parceiro; A </w:t>
      </w:r>
      <w:r w:rsidR="00A431C6" w:rsidRPr="00A431C6">
        <w:rPr>
          <w:rFonts w:ascii="Arial" w:hAnsi="Arial" w:cs="Arial"/>
          <w:sz w:val="24"/>
          <w:szCs w:val="24"/>
        </w:rPr>
        <w:t>percepção</w:t>
      </w:r>
      <w:r w:rsidR="002B62BD">
        <w:rPr>
          <w:rFonts w:ascii="Arial" w:hAnsi="Arial" w:cs="Arial"/>
          <w:sz w:val="24"/>
          <w:szCs w:val="24"/>
        </w:rPr>
        <w:t xml:space="preserve"> </w:t>
      </w:r>
      <w:r w:rsidR="00C715AB" w:rsidRPr="003F25F4">
        <w:rPr>
          <w:rFonts w:ascii="Arial" w:hAnsi="Arial" w:cs="Arial"/>
          <w:sz w:val="24"/>
          <w:szCs w:val="24"/>
        </w:rPr>
        <w:t>dos enfermeiros sobre a presenç</w:t>
      </w:r>
      <w:r w:rsidR="00A431C6">
        <w:rPr>
          <w:rFonts w:ascii="Arial" w:hAnsi="Arial" w:cs="Arial"/>
          <w:sz w:val="24"/>
          <w:szCs w:val="24"/>
        </w:rPr>
        <w:t>a e as demandas dos homens nos Serviços de S</w:t>
      </w:r>
      <w:r w:rsidR="00C715AB" w:rsidRPr="003F25F4">
        <w:rPr>
          <w:rFonts w:ascii="Arial" w:hAnsi="Arial" w:cs="Arial"/>
          <w:sz w:val="24"/>
          <w:szCs w:val="24"/>
        </w:rPr>
        <w:t>aúde; Ações dos enfermeiros para promover o acesso da população masculina aos Serviços de Saúde; Normatização do Programa Saúde do Homem.</w:t>
      </w:r>
    </w:p>
    <w:p w14:paraId="09CE8267" w14:textId="77777777" w:rsidR="00373D33" w:rsidRDefault="00373D33" w:rsidP="00373D33">
      <w:pPr>
        <w:spacing w:after="0" w:line="360" w:lineRule="auto"/>
        <w:jc w:val="both"/>
        <w:rPr>
          <w:rFonts w:ascii="Arial" w:hAnsi="Arial" w:cs="Arial"/>
          <w:sz w:val="24"/>
          <w:szCs w:val="24"/>
        </w:rPr>
      </w:pPr>
    </w:p>
    <w:p w14:paraId="526D6104" w14:textId="77777777" w:rsidR="00C715AB" w:rsidRPr="009819A0" w:rsidRDefault="00C715AB" w:rsidP="00C715AB">
      <w:pPr>
        <w:pStyle w:val="PargrafodaLista"/>
        <w:numPr>
          <w:ilvl w:val="1"/>
          <w:numId w:val="5"/>
        </w:numPr>
        <w:spacing w:after="0" w:line="360" w:lineRule="auto"/>
        <w:ind w:left="0" w:firstLine="0"/>
        <w:contextualSpacing w:val="0"/>
        <w:jc w:val="both"/>
        <w:outlineLvl w:val="1"/>
        <w:rPr>
          <w:rFonts w:ascii="Arial" w:hAnsi="Arial" w:cs="Arial"/>
          <w:b/>
          <w:sz w:val="24"/>
          <w:szCs w:val="24"/>
        </w:rPr>
      </w:pPr>
      <w:bookmarkStart w:id="43" w:name="_Toc50032530"/>
      <w:bookmarkStart w:id="44" w:name="_Toc52997667"/>
      <w:r>
        <w:rPr>
          <w:rFonts w:ascii="Arial" w:hAnsi="Arial" w:cs="Arial"/>
          <w:b/>
          <w:sz w:val="24"/>
          <w:szCs w:val="24"/>
        </w:rPr>
        <w:t>MASCULINIDADE HEGEMÔNICA</w:t>
      </w:r>
      <w:bookmarkEnd w:id="43"/>
      <w:bookmarkEnd w:id="44"/>
    </w:p>
    <w:p w14:paraId="492FA7C0" w14:textId="77777777" w:rsidR="00935076" w:rsidRDefault="00D12354" w:rsidP="00D12354">
      <w:pPr>
        <w:pStyle w:val="PargrafodaLista"/>
        <w:tabs>
          <w:tab w:val="left" w:pos="3120"/>
        </w:tabs>
        <w:spacing w:after="0" w:line="360" w:lineRule="auto"/>
        <w:ind w:left="0"/>
        <w:contextualSpacing w:val="0"/>
        <w:jc w:val="both"/>
        <w:rPr>
          <w:rFonts w:ascii="Arial" w:hAnsi="Arial" w:cs="Arial"/>
          <w:b/>
          <w:sz w:val="24"/>
          <w:szCs w:val="24"/>
        </w:rPr>
      </w:pPr>
      <w:r>
        <w:rPr>
          <w:rFonts w:ascii="Arial" w:hAnsi="Arial" w:cs="Arial"/>
          <w:b/>
          <w:sz w:val="24"/>
          <w:szCs w:val="24"/>
        </w:rPr>
        <w:tab/>
      </w:r>
    </w:p>
    <w:p w14:paraId="44434DA9" w14:textId="77777777" w:rsidR="00000306" w:rsidRPr="00000306" w:rsidRDefault="00000306" w:rsidP="00D12354">
      <w:pPr>
        <w:pStyle w:val="PargrafodaLista"/>
        <w:tabs>
          <w:tab w:val="left" w:pos="3120"/>
        </w:tabs>
        <w:spacing w:after="0" w:line="360" w:lineRule="auto"/>
        <w:ind w:left="0"/>
        <w:contextualSpacing w:val="0"/>
        <w:jc w:val="both"/>
        <w:rPr>
          <w:rFonts w:ascii="Arial" w:hAnsi="Arial" w:cs="Arial"/>
          <w:b/>
          <w:sz w:val="24"/>
          <w:szCs w:val="24"/>
        </w:rPr>
      </w:pPr>
    </w:p>
    <w:p w14:paraId="65072F39" w14:textId="77777777" w:rsidR="00000306" w:rsidRPr="00F70447" w:rsidRDefault="00935076" w:rsidP="00F70447">
      <w:pPr>
        <w:pStyle w:val="PargrafodaLista"/>
        <w:tabs>
          <w:tab w:val="left" w:pos="3120"/>
        </w:tabs>
        <w:spacing w:after="300" w:line="360" w:lineRule="auto"/>
        <w:ind w:left="0" w:firstLine="1134"/>
        <w:contextualSpacing w:val="0"/>
        <w:jc w:val="both"/>
        <w:rPr>
          <w:rFonts w:ascii="Arial" w:hAnsi="Arial" w:cs="Arial"/>
          <w:iCs/>
          <w:sz w:val="24"/>
          <w:szCs w:val="24"/>
          <w:shd w:val="clear" w:color="auto" w:fill="FFFFFF"/>
        </w:rPr>
      </w:pPr>
      <w:r w:rsidRPr="00F70447">
        <w:rPr>
          <w:rFonts w:ascii="Arial" w:hAnsi="Arial" w:cs="Arial"/>
          <w:iCs/>
          <w:sz w:val="24"/>
          <w:szCs w:val="24"/>
          <w:shd w:val="clear" w:color="auto" w:fill="FFFFFF"/>
        </w:rPr>
        <w:t>Os meninos desde o nascimento são criados para aprender a ser</w:t>
      </w:r>
      <w:r w:rsidR="0036284D">
        <w:rPr>
          <w:rFonts w:ascii="Arial" w:hAnsi="Arial" w:cs="Arial"/>
          <w:iCs/>
          <w:sz w:val="24"/>
          <w:szCs w:val="24"/>
          <w:shd w:val="clear" w:color="auto" w:fill="FFFFFF"/>
        </w:rPr>
        <w:t>em</w:t>
      </w:r>
      <w:r w:rsidRPr="00F70447">
        <w:rPr>
          <w:rFonts w:ascii="Arial" w:hAnsi="Arial" w:cs="Arial"/>
          <w:iCs/>
          <w:sz w:val="24"/>
          <w:szCs w:val="24"/>
          <w:shd w:val="clear" w:color="auto" w:fill="FFFFFF"/>
        </w:rPr>
        <w:t xml:space="preserve"> homens. </w:t>
      </w:r>
      <w:r w:rsidR="00042ACD" w:rsidRPr="00F70447">
        <w:rPr>
          <w:rFonts w:ascii="Arial" w:hAnsi="Arial" w:cs="Arial"/>
          <w:iCs/>
          <w:sz w:val="24"/>
          <w:szCs w:val="24"/>
          <w:shd w:val="clear" w:color="auto" w:fill="FFFFFF"/>
        </w:rPr>
        <w:t xml:space="preserve">Sendo orientados quanto aos deveres de seres provedores e protetores, devendo </w:t>
      </w:r>
      <w:r w:rsidR="00042ACD" w:rsidRPr="00F70447">
        <w:rPr>
          <w:rFonts w:ascii="Arial" w:hAnsi="Arial" w:cs="Arial"/>
          <w:sz w:val="24"/>
          <w:szCs w:val="24"/>
          <w:shd w:val="clear" w:color="auto" w:fill="FFFFFF"/>
        </w:rPr>
        <w:t xml:space="preserve">suportar suas dores físicas e emocionais (WHO, 2000). </w:t>
      </w:r>
    </w:p>
    <w:p w14:paraId="5FAB8DF3" w14:textId="77777777" w:rsidR="00042ACD" w:rsidRPr="00F70447" w:rsidRDefault="00935076" w:rsidP="00F70447">
      <w:pPr>
        <w:pStyle w:val="PargrafodaLista"/>
        <w:tabs>
          <w:tab w:val="left" w:pos="3120"/>
        </w:tabs>
        <w:spacing w:after="300" w:line="360" w:lineRule="auto"/>
        <w:ind w:left="0" w:firstLine="1134"/>
        <w:contextualSpacing w:val="0"/>
        <w:jc w:val="both"/>
        <w:rPr>
          <w:rFonts w:ascii="Arial" w:hAnsi="Arial" w:cs="Arial"/>
          <w:sz w:val="24"/>
          <w:szCs w:val="24"/>
          <w:shd w:val="clear" w:color="auto" w:fill="FFFFFF"/>
        </w:rPr>
      </w:pPr>
      <w:r w:rsidRPr="00F70447">
        <w:rPr>
          <w:rFonts w:ascii="Arial" w:hAnsi="Arial" w:cs="Arial"/>
          <w:sz w:val="24"/>
          <w:szCs w:val="24"/>
          <w:shd w:val="clear" w:color="auto" w:fill="FFFFFF"/>
        </w:rPr>
        <w:t>Há mais abortos naturais de embriões e fetos masculinos que femininos; eles morrem mais no primeiro ano de vida; e, também como já visto, a mortalidade masculina é maior entre os homens durante toda a sua existência</w:t>
      </w:r>
      <w:r w:rsidR="00000306" w:rsidRPr="00F70447">
        <w:rPr>
          <w:rFonts w:ascii="Arial" w:hAnsi="Arial" w:cs="Arial"/>
          <w:sz w:val="24"/>
          <w:szCs w:val="24"/>
          <w:shd w:val="clear" w:color="auto" w:fill="FFFFFF"/>
        </w:rPr>
        <w:t xml:space="preserve"> (BRAZ, 2005). </w:t>
      </w:r>
    </w:p>
    <w:p w14:paraId="537180DD" w14:textId="77777777" w:rsidR="00935076" w:rsidRPr="00F70447" w:rsidRDefault="00935076" w:rsidP="00F70447">
      <w:pPr>
        <w:pStyle w:val="PargrafodaLista"/>
        <w:tabs>
          <w:tab w:val="left" w:pos="3120"/>
        </w:tabs>
        <w:spacing w:after="300" w:line="360" w:lineRule="auto"/>
        <w:ind w:left="0" w:firstLine="1134"/>
        <w:contextualSpacing w:val="0"/>
        <w:jc w:val="both"/>
        <w:rPr>
          <w:rFonts w:ascii="Arial" w:hAnsi="Arial" w:cs="Arial"/>
          <w:iCs/>
          <w:sz w:val="24"/>
          <w:szCs w:val="24"/>
          <w:shd w:val="clear" w:color="auto" w:fill="FFFFFF"/>
        </w:rPr>
      </w:pPr>
      <w:r w:rsidRPr="00F70447">
        <w:rPr>
          <w:rFonts w:ascii="Arial" w:hAnsi="Arial" w:cs="Arial"/>
          <w:sz w:val="24"/>
          <w:szCs w:val="24"/>
          <w:shd w:val="clear" w:color="auto" w:fill="FFFFFF"/>
        </w:rPr>
        <w:t xml:space="preserve">O macho nasce de uma fêmea e, por isso, deve se diferenciar da mulher durante sua vida, diferentemente da menina. </w:t>
      </w:r>
      <w:r w:rsidR="00000306" w:rsidRPr="00F70447">
        <w:rPr>
          <w:rFonts w:ascii="Arial" w:hAnsi="Arial" w:cs="Arial"/>
          <w:sz w:val="24"/>
          <w:szCs w:val="24"/>
          <w:shd w:val="clear" w:color="auto" w:fill="FFFFFF"/>
        </w:rPr>
        <w:t xml:space="preserve"> Ou seja, para </w:t>
      </w:r>
      <w:r w:rsidR="00000306" w:rsidRPr="00F70447">
        <w:rPr>
          <w:rFonts w:ascii="Arial" w:hAnsi="Arial" w:cs="Arial"/>
          <w:iCs/>
          <w:sz w:val="24"/>
          <w:szCs w:val="24"/>
          <w:shd w:val="clear" w:color="auto" w:fill="FFFFFF"/>
        </w:rPr>
        <w:t>afir</w:t>
      </w:r>
      <w:r w:rsidR="0036284D">
        <w:rPr>
          <w:rFonts w:ascii="Arial" w:hAnsi="Arial" w:cs="Arial"/>
          <w:iCs/>
          <w:sz w:val="24"/>
          <w:szCs w:val="24"/>
          <w:shd w:val="clear" w:color="auto" w:fill="FFFFFF"/>
        </w:rPr>
        <w:t>mar uma identidade masculina, o homem deve</w:t>
      </w:r>
      <w:r w:rsidR="00000306" w:rsidRPr="00F70447">
        <w:rPr>
          <w:rFonts w:ascii="Arial" w:hAnsi="Arial" w:cs="Arial"/>
          <w:iCs/>
          <w:sz w:val="24"/>
          <w:szCs w:val="24"/>
          <w:shd w:val="clear" w:color="auto" w:fill="FFFFFF"/>
        </w:rPr>
        <w:t xml:space="preserve"> se convencer e convencer </w:t>
      </w:r>
      <w:r w:rsidR="0036284D">
        <w:rPr>
          <w:rFonts w:ascii="Arial" w:hAnsi="Arial" w:cs="Arial"/>
          <w:iCs/>
          <w:sz w:val="24"/>
          <w:szCs w:val="24"/>
          <w:shd w:val="clear" w:color="auto" w:fill="FFFFFF"/>
        </w:rPr>
        <w:t>a</w:t>
      </w:r>
      <w:r w:rsidR="00000306" w:rsidRPr="00F70447">
        <w:rPr>
          <w:rFonts w:ascii="Arial" w:hAnsi="Arial" w:cs="Arial"/>
          <w:iCs/>
          <w:sz w:val="24"/>
          <w:szCs w:val="24"/>
          <w:shd w:val="clear" w:color="auto" w:fill="FFFFFF"/>
        </w:rPr>
        <w:t xml:space="preserve">os outros de que não </w:t>
      </w:r>
      <w:r w:rsidR="0036284D">
        <w:rPr>
          <w:rFonts w:ascii="Arial" w:hAnsi="Arial" w:cs="Arial"/>
          <w:iCs/>
          <w:sz w:val="24"/>
          <w:szCs w:val="24"/>
          <w:shd w:val="clear" w:color="auto" w:fill="FFFFFF"/>
        </w:rPr>
        <w:t>é</w:t>
      </w:r>
      <w:r w:rsidR="00000306" w:rsidRPr="00F70447">
        <w:rPr>
          <w:rFonts w:ascii="Arial" w:hAnsi="Arial" w:cs="Arial"/>
          <w:iCs/>
          <w:sz w:val="24"/>
          <w:szCs w:val="24"/>
          <w:shd w:val="clear" w:color="auto" w:fill="FFFFFF"/>
        </w:rPr>
        <w:t xml:space="preserve"> uma mulher, não é um bebê e não é um homossexual (BRAZ, 2005). </w:t>
      </w:r>
    </w:p>
    <w:p w14:paraId="4469731B" w14:textId="77777777" w:rsidR="006951CA" w:rsidRPr="00F70447" w:rsidRDefault="006951CA" w:rsidP="006951CA">
      <w:pPr>
        <w:autoSpaceDE w:val="0"/>
        <w:autoSpaceDN w:val="0"/>
        <w:adjustRightInd w:val="0"/>
        <w:spacing w:after="300" w:line="360" w:lineRule="auto"/>
        <w:ind w:firstLine="1134"/>
        <w:jc w:val="both"/>
        <w:rPr>
          <w:rFonts w:ascii="Arial" w:hAnsi="Arial" w:cs="Arial"/>
          <w:sz w:val="24"/>
          <w:szCs w:val="24"/>
        </w:rPr>
      </w:pPr>
      <w:r w:rsidRPr="00F70447">
        <w:rPr>
          <w:rFonts w:ascii="Arial" w:hAnsi="Arial" w:cs="Arial"/>
          <w:sz w:val="24"/>
          <w:szCs w:val="24"/>
        </w:rPr>
        <w:t>O conhecimento das áreas biomédicas e de formulação de Políticas Públicas é ancorado em elementos considerados masculinos e tendem a não problematizar o homem como sujeito do cuidado, e a masculinidade como objeto (LYRA, 2009).</w:t>
      </w:r>
    </w:p>
    <w:p w14:paraId="1C719DF7" w14:textId="77777777" w:rsidR="00C715AB" w:rsidRPr="00F70447" w:rsidRDefault="00C715AB" w:rsidP="00512EC1">
      <w:pPr>
        <w:pStyle w:val="PargrafodaLista"/>
        <w:spacing w:after="300" w:line="360" w:lineRule="auto"/>
        <w:ind w:left="0" w:firstLine="1134"/>
        <w:contextualSpacing w:val="0"/>
        <w:jc w:val="both"/>
        <w:rPr>
          <w:rFonts w:ascii="Arial" w:hAnsi="Arial" w:cs="Arial"/>
          <w:b/>
          <w:sz w:val="24"/>
          <w:szCs w:val="24"/>
        </w:rPr>
      </w:pPr>
      <w:r w:rsidRPr="00F70447">
        <w:rPr>
          <w:rFonts w:ascii="Arial" w:hAnsi="Arial" w:cs="Arial"/>
          <w:sz w:val="24"/>
          <w:szCs w:val="24"/>
        </w:rPr>
        <w:lastRenderedPageBreak/>
        <w:t xml:space="preserve">O público masculino justifica que o ato de se cuidar remete à natureza feminina e não masculina, e, afirmam encontrar dificuldades em verbalizarem o que sentem, podendo demonstrar fraqueza, ou outras </w:t>
      </w:r>
      <w:r w:rsidR="007D7500" w:rsidRPr="00F70447">
        <w:rPr>
          <w:rFonts w:ascii="Arial" w:hAnsi="Arial" w:cs="Arial"/>
          <w:sz w:val="24"/>
          <w:szCs w:val="24"/>
        </w:rPr>
        <w:t>características ditas</w:t>
      </w:r>
      <w:r w:rsidRPr="00F70447">
        <w:rPr>
          <w:rFonts w:ascii="Arial" w:hAnsi="Arial" w:cs="Arial"/>
          <w:sz w:val="24"/>
          <w:szCs w:val="24"/>
        </w:rPr>
        <w:t xml:space="preserve"> como feminina</w:t>
      </w:r>
      <w:r w:rsidR="00D12354" w:rsidRPr="00F70447">
        <w:rPr>
          <w:rFonts w:ascii="Arial" w:hAnsi="Arial" w:cs="Arial"/>
          <w:sz w:val="24"/>
          <w:szCs w:val="24"/>
        </w:rPr>
        <w:t>s</w:t>
      </w:r>
      <w:r w:rsidR="00C940BE" w:rsidRPr="00F70447">
        <w:rPr>
          <w:rFonts w:ascii="Arial" w:hAnsi="Arial" w:cs="Arial"/>
          <w:sz w:val="24"/>
          <w:szCs w:val="24"/>
        </w:rPr>
        <w:t xml:space="preserve"> (BRITO e</w:t>
      </w:r>
      <w:r w:rsidR="00604EC5" w:rsidRPr="00F70447">
        <w:rPr>
          <w:rFonts w:ascii="Arial" w:hAnsi="Arial" w:cs="Arial"/>
          <w:sz w:val="24"/>
          <w:szCs w:val="24"/>
        </w:rPr>
        <w:t xml:space="preserve"> SANTOS, 2011</w:t>
      </w:r>
      <w:r w:rsidRPr="00F70447">
        <w:rPr>
          <w:rFonts w:ascii="Arial" w:hAnsi="Arial" w:cs="Arial"/>
          <w:sz w:val="24"/>
          <w:szCs w:val="24"/>
        </w:rPr>
        <w:t xml:space="preserve">). </w:t>
      </w:r>
    </w:p>
    <w:p w14:paraId="4DC5C753" w14:textId="77777777" w:rsidR="0054565A" w:rsidRDefault="00CC3158" w:rsidP="0054565A">
      <w:pPr>
        <w:pStyle w:val="Pa6"/>
        <w:spacing w:after="300" w:line="360" w:lineRule="auto"/>
        <w:ind w:firstLine="1134"/>
        <w:jc w:val="both"/>
        <w:rPr>
          <w:rFonts w:ascii="Arial" w:hAnsi="Arial" w:cs="Arial"/>
        </w:rPr>
      </w:pPr>
      <w:r w:rsidRPr="008859B6">
        <w:rPr>
          <w:rFonts w:ascii="Arial" w:hAnsi="Arial" w:cs="Arial"/>
          <w:color w:val="000000"/>
        </w:rPr>
        <w:t>Baseando-se em argumentos fortemente arraigados à his</w:t>
      </w:r>
      <w:r w:rsidRPr="008859B6">
        <w:rPr>
          <w:rFonts w:ascii="Arial" w:hAnsi="Arial" w:cs="Arial"/>
          <w:color w:val="000000"/>
        </w:rPr>
        <w:softHyphen/>
        <w:t xml:space="preserve">tória, </w:t>
      </w:r>
      <w:r w:rsidR="0054565A">
        <w:rPr>
          <w:rFonts w:ascii="Arial" w:hAnsi="Arial" w:cs="Arial"/>
          <w:color w:val="000000"/>
        </w:rPr>
        <w:t>os homens</w:t>
      </w:r>
      <w:r w:rsidRPr="008859B6">
        <w:rPr>
          <w:rFonts w:ascii="Arial" w:hAnsi="Arial" w:cs="Arial"/>
          <w:color w:val="000000"/>
        </w:rPr>
        <w:t xml:space="preserve"> percebe</w:t>
      </w:r>
      <w:r w:rsidR="0054565A">
        <w:rPr>
          <w:rFonts w:ascii="Arial" w:hAnsi="Arial" w:cs="Arial"/>
          <w:color w:val="000000"/>
        </w:rPr>
        <w:t>m</w:t>
      </w:r>
      <w:r w:rsidRPr="008859B6">
        <w:rPr>
          <w:rFonts w:ascii="Arial" w:hAnsi="Arial" w:cs="Arial"/>
          <w:color w:val="000000"/>
        </w:rPr>
        <w:t xml:space="preserve"> o cuidado à saúde como algo que não é peculiar à masculinidade, ignorando a importân</w:t>
      </w:r>
      <w:r w:rsidRPr="008859B6">
        <w:rPr>
          <w:rFonts w:ascii="Arial" w:hAnsi="Arial" w:cs="Arial"/>
          <w:color w:val="000000"/>
        </w:rPr>
        <w:softHyphen/>
        <w:t xml:space="preserve">cia da prevenção de doenças. </w:t>
      </w:r>
      <w:r>
        <w:rPr>
          <w:rFonts w:ascii="Arial" w:hAnsi="Arial" w:cs="Arial"/>
          <w:color w:val="000000"/>
        </w:rPr>
        <w:t>Assim, a forma com que o Serviço de S</w:t>
      </w:r>
      <w:r w:rsidR="0054565A">
        <w:rPr>
          <w:rFonts w:ascii="Arial" w:hAnsi="Arial" w:cs="Arial"/>
          <w:color w:val="000000"/>
        </w:rPr>
        <w:t>aúde se apresenta</w:t>
      </w:r>
      <w:r w:rsidRPr="008859B6">
        <w:rPr>
          <w:rFonts w:ascii="Arial" w:hAnsi="Arial" w:cs="Arial"/>
          <w:color w:val="000000"/>
        </w:rPr>
        <w:t xml:space="preserve">, </w:t>
      </w:r>
      <w:r w:rsidR="0054565A">
        <w:rPr>
          <w:rFonts w:ascii="Arial" w:hAnsi="Arial" w:cs="Arial"/>
          <w:color w:val="000000"/>
        </w:rPr>
        <w:t>provoca</w:t>
      </w:r>
      <w:r w:rsidRPr="008859B6">
        <w:rPr>
          <w:rFonts w:ascii="Arial" w:hAnsi="Arial" w:cs="Arial"/>
          <w:color w:val="000000"/>
        </w:rPr>
        <w:t xml:space="preserve"> sentimentos de intimidação e distanciamento, fazendo com que haja o desco</w:t>
      </w:r>
      <w:r w:rsidRPr="008859B6">
        <w:rPr>
          <w:rFonts w:ascii="Arial" w:hAnsi="Arial" w:cs="Arial"/>
          <w:color w:val="000000"/>
        </w:rPr>
        <w:softHyphen/>
        <w:t xml:space="preserve">nhecimento acerca das inúmeras possibilidades fornecidas pela </w:t>
      </w:r>
      <w:r w:rsidR="0054565A">
        <w:rPr>
          <w:rFonts w:ascii="Arial" w:hAnsi="Arial" w:cs="Arial"/>
          <w:color w:val="000000"/>
        </w:rPr>
        <w:t>A</w:t>
      </w:r>
      <w:r w:rsidR="00B34806">
        <w:rPr>
          <w:rFonts w:ascii="Arial" w:hAnsi="Arial" w:cs="Arial"/>
          <w:color w:val="000000"/>
        </w:rPr>
        <w:t>P</w:t>
      </w:r>
      <w:r w:rsidR="0054565A">
        <w:rPr>
          <w:rFonts w:ascii="Arial" w:hAnsi="Arial" w:cs="Arial"/>
          <w:color w:val="000000"/>
        </w:rPr>
        <w:t>,</w:t>
      </w:r>
      <w:r w:rsidRPr="008859B6">
        <w:rPr>
          <w:rFonts w:ascii="Arial" w:hAnsi="Arial" w:cs="Arial"/>
          <w:color w:val="000000"/>
        </w:rPr>
        <w:t xml:space="preserve"> ocasionando a ampliação da vulnerabilidade deste público aos índices de mortalidade (</w:t>
      </w:r>
      <w:r w:rsidRPr="008859B6">
        <w:rPr>
          <w:rFonts w:ascii="Arial" w:hAnsi="Arial" w:cs="Arial"/>
        </w:rPr>
        <w:t>CAVALCANTI et al., 2014).</w:t>
      </w:r>
    </w:p>
    <w:p w14:paraId="377C96A4" w14:textId="77777777" w:rsidR="00C715AB" w:rsidRPr="0054565A" w:rsidRDefault="0054565A" w:rsidP="0054565A">
      <w:pPr>
        <w:pStyle w:val="Pa6"/>
        <w:spacing w:after="300" w:line="360" w:lineRule="auto"/>
        <w:ind w:firstLine="1134"/>
        <w:jc w:val="both"/>
        <w:rPr>
          <w:rFonts w:ascii="Arial" w:hAnsi="Arial" w:cs="Arial"/>
        </w:rPr>
      </w:pPr>
      <w:r>
        <w:rPr>
          <w:rFonts w:ascii="Arial" w:hAnsi="Arial" w:cs="Arial"/>
        </w:rPr>
        <w:t>S</w:t>
      </w:r>
      <w:r w:rsidR="00C715AB" w:rsidRPr="00E54BA4">
        <w:rPr>
          <w:rFonts w:ascii="Arial" w:hAnsi="Arial" w:cs="Arial"/>
        </w:rPr>
        <w:t>egundo Gomes</w:t>
      </w:r>
      <w:r w:rsidR="00E54BA4" w:rsidRPr="00E54BA4">
        <w:rPr>
          <w:rFonts w:ascii="Arial" w:hAnsi="Arial" w:cs="Arial"/>
        </w:rPr>
        <w:t xml:space="preserve"> et al.</w:t>
      </w:r>
      <w:r w:rsidR="00C715AB" w:rsidRPr="00E54BA4">
        <w:rPr>
          <w:rFonts w:ascii="Arial" w:hAnsi="Arial" w:cs="Arial"/>
        </w:rPr>
        <w:t xml:space="preserve"> (2011), a identidade de gênero do homem é construída desde o seu nascimento, onde a cultura social estabelece e simboliza as atividades ditas como masculina, a partir do modelo imposto pela sociedade, o gênero masculino sustenta – se como invulnerável, racional, inteligente e forte. Sendo assim, o homem esconde suas fragilidades, apresentando um comportamento de imunidade as doenças.</w:t>
      </w:r>
    </w:p>
    <w:p w14:paraId="41ABE31A" w14:textId="77777777" w:rsidR="00776ACF" w:rsidRDefault="00776ACF" w:rsidP="00776ACF">
      <w:pPr>
        <w:autoSpaceDE w:val="0"/>
        <w:autoSpaceDN w:val="0"/>
        <w:adjustRightInd w:val="0"/>
        <w:spacing w:after="300" w:line="360" w:lineRule="auto"/>
        <w:ind w:firstLine="1134"/>
        <w:jc w:val="both"/>
        <w:rPr>
          <w:rFonts w:ascii="Arial" w:hAnsi="Arial" w:cs="Arial"/>
          <w:sz w:val="24"/>
          <w:szCs w:val="24"/>
        </w:rPr>
      </w:pPr>
      <w:r w:rsidRPr="00732AD9">
        <w:rPr>
          <w:rFonts w:ascii="Arial" w:hAnsi="Arial" w:cs="Arial"/>
          <w:sz w:val="24"/>
          <w:szCs w:val="24"/>
        </w:rPr>
        <w:t>Para Nolasco (2001), a imagem de um homem de sucesso é aquela que o relaciona como dominador, ditador, e influente, tanto no que se refere às relações pessoais, sociais quanto às profissionais.</w:t>
      </w:r>
    </w:p>
    <w:p w14:paraId="7A3427E5" w14:textId="77777777" w:rsidR="0014786E" w:rsidRPr="00776ACF" w:rsidRDefault="0014786E" w:rsidP="0014786E">
      <w:pPr>
        <w:autoSpaceDE w:val="0"/>
        <w:autoSpaceDN w:val="0"/>
        <w:adjustRightInd w:val="0"/>
        <w:spacing w:after="300" w:line="360" w:lineRule="auto"/>
        <w:ind w:firstLine="1134"/>
        <w:jc w:val="both"/>
        <w:rPr>
          <w:rFonts w:ascii="Arial" w:hAnsi="Arial" w:cs="Arial"/>
          <w:sz w:val="24"/>
          <w:szCs w:val="24"/>
        </w:rPr>
      </w:pPr>
      <w:r w:rsidRPr="005129C9">
        <w:rPr>
          <w:rFonts w:ascii="Arial" w:hAnsi="Arial" w:cs="Arial"/>
          <w:sz w:val="24"/>
          <w:szCs w:val="24"/>
        </w:rPr>
        <w:t>Gomes</w:t>
      </w:r>
      <w:r>
        <w:rPr>
          <w:rFonts w:ascii="Arial" w:hAnsi="Arial" w:cs="Arial"/>
          <w:sz w:val="24"/>
          <w:szCs w:val="24"/>
        </w:rPr>
        <w:t>, Nascimento e Araújo</w:t>
      </w:r>
      <w:r w:rsidRPr="005129C9">
        <w:rPr>
          <w:rFonts w:ascii="Arial" w:hAnsi="Arial" w:cs="Arial"/>
          <w:sz w:val="24"/>
          <w:szCs w:val="24"/>
        </w:rPr>
        <w:t xml:space="preserve"> (2007) apresenta que, o imaginário</w:t>
      </w:r>
      <w:r>
        <w:rPr>
          <w:rFonts w:ascii="Arial" w:hAnsi="Arial" w:cs="Arial"/>
          <w:sz w:val="24"/>
          <w:szCs w:val="24"/>
        </w:rPr>
        <w:t xml:space="preserve"> do </w:t>
      </w:r>
      <w:r w:rsidRPr="005129C9">
        <w:rPr>
          <w:rFonts w:ascii="Arial" w:hAnsi="Arial" w:cs="Arial"/>
          <w:sz w:val="24"/>
          <w:szCs w:val="24"/>
        </w:rPr>
        <w:t>homem pode aprisionar</w:t>
      </w:r>
      <w:r>
        <w:rPr>
          <w:rFonts w:ascii="Arial" w:hAnsi="Arial" w:cs="Arial"/>
          <w:sz w:val="24"/>
          <w:szCs w:val="24"/>
        </w:rPr>
        <w:t xml:space="preserve"> – lós </w:t>
      </w:r>
      <w:r w:rsidRPr="005129C9">
        <w:rPr>
          <w:rFonts w:ascii="Arial" w:hAnsi="Arial" w:cs="Arial"/>
          <w:sz w:val="24"/>
          <w:szCs w:val="24"/>
        </w:rPr>
        <w:t xml:space="preserve">em amarras culturais, </w:t>
      </w:r>
      <w:r>
        <w:rPr>
          <w:rFonts w:ascii="Arial" w:hAnsi="Arial" w:cs="Arial"/>
          <w:sz w:val="24"/>
          <w:szCs w:val="24"/>
        </w:rPr>
        <w:t>resultando na baixa</w:t>
      </w:r>
      <w:r w:rsidRPr="005129C9">
        <w:rPr>
          <w:rFonts w:ascii="Arial" w:hAnsi="Arial" w:cs="Arial"/>
          <w:sz w:val="24"/>
          <w:szCs w:val="24"/>
        </w:rPr>
        <w:t xml:space="preserve"> adesão d</w:t>
      </w:r>
      <w:r>
        <w:rPr>
          <w:rFonts w:ascii="Arial" w:hAnsi="Arial" w:cs="Arial"/>
          <w:sz w:val="24"/>
          <w:szCs w:val="24"/>
        </w:rPr>
        <w:t>as</w:t>
      </w:r>
      <w:r w:rsidRPr="005129C9">
        <w:rPr>
          <w:rFonts w:ascii="Arial" w:hAnsi="Arial" w:cs="Arial"/>
          <w:sz w:val="24"/>
          <w:szCs w:val="24"/>
        </w:rPr>
        <w:t xml:space="preserve"> práticas de autocuidado, pois à medida que o homem é visto como viril, invulnerável e forte, procurar o</w:t>
      </w:r>
      <w:r>
        <w:rPr>
          <w:rFonts w:ascii="Arial" w:hAnsi="Arial" w:cs="Arial"/>
          <w:sz w:val="24"/>
          <w:szCs w:val="24"/>
        </w:rPr>
        <w:t>s</w:t>
      </w:r>
      <w:r w:rsidRPr="005129C9">
        <w:rPr>
          <w:rFonts w:ascii="Arial" w:hAnsi="Arial" w:cs="Arial"/>
          <w:sz w:val="24"/>
          <w:szCs w:val="24"/>
        </w:rPr>
        <w:t xml:space="preserve"> Serviço</w:t>
      </w:r>
      <w:r>
        <w:rPr>
          <w:rFonts w:ascii="Arial" w:hAnsi="Arial" w:cs="Arial"/>
          <w:sz w:val="24"/>
          <w:szCs w:val="24"/>
        </w:rPr>
        <w:t>s</w:t>
      </w:r>
      <w:r w:rsidRPr="005129C9">
        <w:rPr>
          <w:rFonts w:ascii="Arial" w:hAnsi="Arial" w:cs="Arial"/>
          <w:sz w:val="24"/>
          <w:szCs w:val="24"/>
        </w:rPr>
        <w:t xml:space="preserve"> de Saúde, numa perspectiva preventiva, poderia associá-lo à</w:t>
      </w:r>
      <w:r>
        <w:rPr>
          <w:rFonts w:ascii="Arial" w:hAnsi="Arial" w:cs="Arial"/>
          <w:sz w:val="24"/>
          <w:szCs w:val="24"/>
        </w:rPr>
        <w:t xml:space="preserve"> sinais de fraqueza, medo,</w:t>
      </w:r>
      <w:r w:rsidRPr="005129C9">
        <w:rPr>
          <w:rFonts w:ascii="Arial" w:hAnsi="Arial" w:cs="Arial"/>
          <w:sz w:val="24"/>
          <w:szCs w:val="24"/>
        </w:rPr>
        <w:t xml:space="preserve"> insegurança e até mesmo a características femininas. </w:t>
      </w:r>
      <w:r>
        <w:rPr>
          <w:rFonts w:ascii="Arial" w:hAnsi="Arial" w:cs="Arial"/>
          <w:sz w:val="24"/>
          <w:szCs w:val="24"/>
        </w:rPr>
        <w:t>Dessa forma</w:t>
      </w:r>
      <w:r w:rsidRPr="005129C9">
        <w:rPr>
          <w:rFonts w:ascii="Arial" w:hAnsi="Arial" w:cs="Arial"/>
          <w:sz w:val="24"/>
          <w:szCs w:val="24"/>
        </w:rPr>
        <w:t xml:space="preserve">, incluir os homens nas ações de saúde, é um desafio para os profissionais de saúde. </w:t>
      </w:r>
    </w:p>
    <w:p w14:paraId="3DEB7906" w14:textId="77777777" w:rsidR="00C715AB" w:rsidRPr="00512EC1" w:rsidRDefault="00C715AB" w:rsidP="00512EC1">
      <w:pPr>
        <w:pStyle w:val="PargrafodaLista"/>
        <w:spacing w:after="300" w:line="360" w:lineRule="auto"/>
        <w:ind w:left="0" w:firstLine="1134"/>
        <w:contextualSpacing w:val="0"/>
        <w:jc w:val="both"/>
        <w:rPr>
          <w:rFonts w:ascii="Arial" w:hAnsi="Arial" w:cs="Arial"/>
          <w:sz w:val="24"/>
          <w:szCs w:val="24"/>
        </w:rPr>
      </w:pPr>
      <w:r w:rsidRPr="00512EC1">
        <w:rPr>
          <w:rFonts w:ascii="Arial" w:hAnsi="Arial" w:cs="Arial"/>
          <w:sz w:val="24"/>
          <w:szCs w:val="24"/>
        </w:rPr>
        <w:t>De acordo com o Ministério da Saúde (2008), um dos fatores vinculados a</w:t>
      </w:r>
      <w:r w:rsidR="00A431C6">
        <w:rPr>
          <w:rFonts w:ascii="Arial" w:hAnsi="Arial" w:cs="Arial"/>
          <w:sz w:val="24"/>
          <w:szCs w:val="24"/>
        </w:rPr>
        <w:t xml:space="preserve"> problemática</w:t>
      </w:r>
      <w:r w:rsidRPr="00512EC1">
        <w:rPr>
          <w:rFonts w:ascii="Arial" w:hAnsi="Arial" w:cs="Arial"/>
          <w:sz w:val="24"/>
          <w:szCs w:val="24"/>
        </w:rPr>
        <w:t xml:space="preserve"> acerca da Saúde do Homem, consiste na dificuldade da população masculina em reconhecer suas </w:t>
      </w:r>
      <w:r w:rsidR="00E9663D">
        <w:rPr>
          <w:rFonts w:ascii="Arial" w:hAnsi="Arial" w:cs="Arial"/>
          <w:sz w:val="24"/>
          <w:szCs w:val="24"/>
        </w:rPr>
        <w:t xml:space="preserve">próprias necessidades em saúde, </w:t>
      </w:r>
      <w:r w:rsidRPr="00512EC1">
        <w:rPr>
          <w:rFonts w:ascii="Arial" w:hAnsi="Arial" w:cs="Arial"/>
          <w:sz w:val="24"/>
          <w:szCs w:val="24"/>
        </w:rPr>
        <w:t xml:space="preserve">constituindo um pensamento que rejeita sua possibilidade de adoecer, mantendo </w:t>
      </w:r>
      <w:r w:rsidRPr="00512EC1">
        <w:rPr>
          <w:rFonts w:ascii="Arial" w:hAnsi="Arial" w:cs="Arial"/>
          <w:sz w:val="24"/>
          <w:szCs w:val="24"/>
        </w:rPr>
        <w:lastRenderedPageBreak/>
        <w:t>suas características cultural da invulnerabilidade masculina, de seu papel</w:t>
      </w:r>
      <w:r w:rsidR="000B0ED1">
        <w:rPr>
          <w:rFonts w:ascii="Arial" w:hAnsi="Arial" w:cs="Arial"/>
          <w:sz w:val="24"/>
          <w:szCs w:val="24"/>
        </w:rPr>
        <w:t xml:space="preserve"> </w:t>
      </w:r>
      <w:r w:rsidRPr="00512EC1">
        <w:rPr>
          <w:rFonts w:ascii="Arial" w:hAnsi="Arial" w:cs="Arial"/>
          <w:sz w:val="24"/>
          <w:szCs w:val="24"/>
        </w:rPr>
        <w:t xml:space="preserve">social como provedor familiar e de herói. </w:t>
      </w:r>
    </w:p>
    <w:p w14:paraId="0D8EA656" w14:textId="77777777" w:rsidR="00D12354" w:rsidRDefault="00EE6152" w:rsidP="00D12354">
      <w:pPr>
        <w:spacing w:after="300" w:line="360" w:lineRule="auto"/>
        <w:ind w:firstLine="1134"/>
        <w:jc w:val="both"/>
        <w:rPr>
          <w:rFonts w:ascii="Arial" w:hAnsi="Arial" w:cs="Arial"/>
          <w:sz w:val="24"/>
          <w:szCs w:val="24"/>
        </w:rPr>
      </w:pPr>
      <w:r w:rsidRPr="00512EC1">
        <w:rPr>
          <w:rFonts w:ascii="Arial" w:hAnsi="Arial" w:cs="Arial"/>
          <w:sz w:val="24"/>
          <w:szCs w:val="24"/>
        </w:rPr>
        <w:t>A resistência do homem frente a dificuldade da percepção do autocuidado é fortificada nas organizações sociais, primordialmente na família e instituições educacionais que contribuem significativamente para a estruturação da idealização de cada indi</w:t>
      </w:r>
      <w:r w:rsidR="00C940BE">
        <w:rPr>
          <w:rFonts w:ascii="Arial" w:hAnsi="Arial" w:cs="Arial"/>
          <w:sz w:val="24"/>
          <w:szCs w:val="24"/>
        </w:rPr>
        <w:t>víduo (CASSARO e</w:t>
      </w:r>
      <w:r w:rsidR="00D12354">
        <w:rPr>
          <w:rFonts w:ascii="Arial" w:hAnsi="Arial" w:cs="Arial"/>
          <w:sz w:val="24"/>
          <w:szCs w:val="24"/>
        </w:rPr>
        <w:t xml:space="preserve"> FERRTE, 2007). </w:t>
      </w:r>
    </w:p>
    <w:p w14:paraId="348FEBD6" w14:textId="77777777" w:rsidR="00D12354" w:rsidRDefault="00C715AB" w:rsidP="00D12354">
      <w:pPr>
        <w:spacing w:after="300" w:line="360" w:lineRule="auto"/>
        <w:ind w:firstLine="1134"/>
        <w:jc w:val="both"/>
        <w:rPr>
          <w:rFonts w:ascii="Arial" w:hAnsi="Arial" w:cs="Arial"/>
          <w:sz w:val="24"/>
          <w:szCs w:val="24"/>
        </w:rPr>
      </w:pPr>
      <w:r w:rsidRPr="00512EC1">
        <w:rPr>
          <w:rFonts w:ascii="Arial" w:hAnsi="Arial" w:cs="Arial"/>
          <w:sz w:val="24"/>
          <w:szCs w:val="24"/>
        </w:rPr>
        <w:t>O homem é considerado um ser forte, viril, invulnerável e provedor, no entanto, vem sendo enfraquecido a partir dos questionamentos dos movimentos feministas (anos 70) e de homossexuais (anos 80). Essas indagações, que opõem as bases naturalistas da predominância masculina, possibilitaram expandir um imenso campo de pesquisas que compreendesse a discussão da masculinidade a partir de outra perspectiva (</w:t>
      </w:r>
      <w:r w:rsidR="00C940BE">
        <w:rPr>
          <w:rFonts w:ascii="Arial" w:hAnsi="Arial" w:cs="Arial"/>
          <w:sz w:val="24"/>
          <w:szCs w:val="24"/>
        </w:rPr>
        <w:t xml:space="preserve">GOMES e </w:t>
      </w:r>
      <w:r w:rsidR="00C53470" w:rsidRPr="00512EC1">
        <w:rPr>
          <w:rFonts w:ascii="Arial" w:hAnsi="Arial" w:cs="Arial"/>
          <w:sz w:val="24"/>
          <w:szCs w:val="24"/>
        </w:rPr>
        <w:t>NASCIMENTO, 2006</w:t>
      </w:r>
      <w:r w:rsidRPr="00512EC1">
        <w:rPr>
          <w:rFonts w:ascii="Arial" w:hAnsi="Arial" w:cs="Arial"/>
          <w:sz w:val="24"/>
          <w:szCs w:val="24"/>
        </w:rPr>
        <w:t xml:space="preserve">). </w:t>
      </w:r>
    </w:p>
    <w:p w14:paraId="10574C3C" w14:textId="77777777" w:rsidR="00C573CE" w:rsidRDefault="00C715AB" w:rsidP="00D12354">
      <w:pPr>
        <w:spacing w:after="300" w:line="360" w:lineRule="auto"/>
        <w:ind w:firstLine="1134"/>
        <w:jc w:val="both"/>
        <w:rPr>
          <w:rFonts w:ascii="Arial" w:hAnsi="Arial" w:cs="Arial"/>
          <w:sz w:val="24"/>
          <w:szCs w:val="24"/>
        </w:rPr>
      </w:pPr>
      <w:r w:rsidRPr="00512EC1">
        <w:rPr>
          <w:rFonts w:ascii="Arial" w:hAnsi="Arial" w:cs="Arial"/>
          <w:sz w:val="24"/>
          <w:szCs w:val="24"/>
        </w:rPr>
        <w:t xml:space="preserve">Para Figueiredo (2005), a população masculina expor os seus problemas de saúde pode significar uma possível demonstração de fraqueza, de feminilização perante os outros. </w:t>
      </w:r>
    </w:p>
    <w:p w14:paraId="001444F6" w14:textId="77777777" w:rsidR="009B1F04" w:rsidRPr="009B1F04" w:rsidRDefault="00891E8F" w:rsidP="009B1F04">
      <w:pPr>
        <w:autoSpaceDE w:val="0"/>
        <w:autoSpaceDN w:val="0"/>
        <w:adjustRightInd w:val="0"/>
        <w:spacing w:after="300"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Portanto, é</w:t>
      </w:r>
      <w:r w:rsidR="009B1F04" w:rsidRPr="00FB3536">
        <w:rPr>
          <w:rFonts w:ascii="Arial" w:hAnsi="Arial" w:cs="Arial"/>
          <w:color w:val="000000" w:themeColor="text1"/>
          <w:sz w:val="24"/>
          <w:szCs w:val="24"/>
        </w:rPr>
        <w:t xml:space="preserve"> fundamental a </w:t>
      </w:r>
      <w:r w:rsidR="009B1F04">
        <w:rPr>
          <w:rFonts w:ascii="Arial" w:hAnsi="Arial" w:cs="Arial"/>
          <w:color w:val="000000" w:themeColor="text1"/>
          <w:sz w:val="24"/>
          <w:szCs w:val="24"/>
        </w:rPr>
        <w:t>discussão sobre a masculinidade</w:t>
      </w:r>
      <w:r w:rsidR="000B0ED1">
        <w:rPr>
          <w:rFonts w:ascii="Arial" w:hAnsi="Arial" w:cs="Arial"/>
          <w:color w:val="000000" w:themeColor="text1"/>
          <w:sz w:val="24"/>
          <w:szCs w:val="24"/>
        </w:rPr>
        <w:t xml:space="preserve"> </w:t>
      </w:r>
      <w:r w:rsidR="009B1F04">
        <w:rPr>
          <w:rFonts w:ascii="Arial" w:hAnsi="Arial" w:cs="Arial"/>
          <w:color w:val="000000" w:themeColor="text1"/>
          <w:sz w:val="24"/>
          <w:szCs w:val="24"/>
        </w:rPr>
        <w:t xml:space="preserve">nos Serviços de Saúde para profissionais e usuários, no sentido de </w:t>
      </w:r>
      <w:r w:rsidR="009B1F04" w:rsidRPr="00FB3536">
        <w:rPr>
          <w:rFonts w:ascii="Arial" w:hAnsi="Arial" w:cs="Arial"/>
          <w:color w:val="000000" w:themeColor="text1"/>
          <w:sz w:val="24"/>
          <w:szCs w:val="24"/>
        </w:rPr>
        <w:t>romper com a noção de invulnerabilidade dos homens e de fazer ressoar as necessidades desse grupo</w:t>
      </w:r>
      <w:r w:rsidR="009B1F04">
        <w:rPr>
          <w:rFonts w:ascii="Arial" w:hAnsi="Arial" w:cs="Arial"/>
          <w:color w:val="000000" w:themeColor="text1"/>
          <w:sz w:val="24"/>
          <w:szCs w:val="24"/>
        </w:rPr>
        <w:t xml:space="preserve"> (</w:t>
      </w:r>
      <w:r w:rsidR="00935A80">
        <w:rPr>
          <w:rFonts w:ascii="Arial" w:hAnsi="Arial" w:cs="Arial"/>
          <w:color w:val="000000" w:themeColor="text1"/>
          <w:sz w:val="24"/>
          <w:szCs w:val="24"/>
        </w:rPr>
        <w:t>STORINO; SOUZA;</w:t>
      </w:r>
      <w:r w:rsidR="009B1F04" w:rsidRPr="00FB3536">
        <w:rPr>
          <w:rFonts w:ascii="Arial" w:hAnsi="Arial" w:cs="Arial"/>
          <w:color w:val="000000" w:themeColor="text1"/>
          <w:sz w:val="24"/>
          <w:szCs w:val="24"/>
        </w:rPr>
        <w:t xml:space="preserve"> SILVA, 2013).</w:t>
      </w:r>
    </w:p>
    <w:p w14:paraId="24A63675" w14:textId="77777777" w:rsidR="00C53470" w:rsidRDefault="00C715AB" w:rsidP="00512EC1">
      <w:pPr>
        <w:pStyle w:val="PargrafodaLista"/>
        <w:spacing w:after="300" w:line="360" w:lineRule="auto"/>
        <w:ind w:left="0" w:firstLine="1134"/>
        <w:contextualSpacing w:val="0"/>
        <w:jc w:val="both"/>
        <w:rPr>
          <w:rFonts w:ascii="Arial" w:hAnsi="Arial" w:cs="Arial"/>
          <w:sz w:val="24"/>
          <w:szCs w:val="24"/>
        </w:rPr>
      </w:pPr>
      <w:r w:rsidRPr="00E54BA4">
        <w:rPr>
          <w:rFonts w:ascii="Arial" w:hAnsi="Arial" w:cs="Arial"/>
          <w:sz w:val="24"/>
          <w:szCs w:val="24"/>
        </w:rPr>
        <w:t xml:space="preserve">Bonito, </w:t>
      </w:r>
      <w:proofErr w:type="spellStart"/>
      <w:r w:rsidR="007D7500" w:rsidRPr="00E54BA4">
        <w:rPr>
          <w:rFonts w:ascii="Arial" w:hAnsi="Arial" w:cs="Arial"/>
          <w:sz w:val="24"/>
          <w:szCs w:val="24"/>
        </w:rPr>
        <w:t>Landó</w:t>
      </w:r>
      <w:proofErr w:type="spellEnd"/>
      <w:r w:rsidR="007D7500" w:rsidRPr="00E54BA4">
        <w:rPr>
          <w:rFonts w:ascii="Arial" w:hAnsi="Arial" w:cs="Arial"/>
          <w:sz w:val="24"/>
          <w:szCs w:val="24"/>
        </w:rPr>
        <w:t xml:space="preserve"> e Costa</w:t>
      </w:r>
      <w:r w:rsidR="00C940BE" w:rsidRPr="00E54BA4">
        <w:rPr>
          <w:rFonts w:ascii="Arial" w:hAnsi="Arial" w:cs="Arial"/>
          <w:sz w:val="24"/>
          <w:szCs w:val="24"/>
        </w:rPr>
        <w:t xml:space="preserve"> (2010)</w:t>
      </w:r>
      <w:r w:rsidRPr="00E54BA4">
        <w:rPr>
          <w:rFonts w:ascii="Arial" w:hAnsi="Arial" w:cs="Arial"/>
          <w:sz w:val="24"/>
          <w:szCs w:val="24"/>
        </w:rPr>
        <w:t xml:space="preserve"> e Gomes et al. (2011</w:t>
      </w:r>
      <w:r w:rsidRPr="00E54BA4">
        <w:rPr>
          <w:rFonts w:ascii="Arial" w:hAnsi="Arial" w:cs="Arial"/>
          <w:bCs/>
          <w:sz w:val="24"/>
          <w:szCs w:val="24"/>
        </w:rPr>
        <w:t xml:space="preserve">), </w:t>
      </w:r>
      <w:r w:rsidRPr="00E54BA4">
        <w:rPr>
          <w:rFonts w:ascii="Arial" w:hAnsi="Arial" w:cs="Arial"/>
          <w:sz w:val="24"/>
          <w:szCs w:val="24"/>
        </w:rPr>
        <w:t xml:space="preserve">apresentam que, </w:t>
      </w:r>
      <w:r w:rsidR="007D7500" w:rsidRPr="00E54BA4">
        <w:rPr>
          <w:rFonts w:ascii="Arial" w:hAnsi="Arial" w:cs="Arial"/>
          <w:sz w:val="24"/>
          <w:szCs w:val="24"/>
        </w:rPr>
        <w:t xml:space="preserve">o cenário nas </w:t>
      </w:r>
      <w:r w:rsidR="0090141D">
        <w:rPr>
          <w:rFonts w:ascii="Arial" w:hAnsi="Arial" w:cs="Arial"/>
          <w:sz w:val="24"/>
          <w:szCs w:val="24"/>
        </w:rPr>
        <w:t>UB</w:t>
      </w:r>
      <w:r w:rsidR="00B34806">
        <w:rPr>
          <w:rFonts w:ascii="Arial" w:hAnsi="Arial" w:cs="Arial"/>
          <w:sz w:val="24"/>
          <w:szCs w:val="24"/>
        </w:rPr>
        <w:t>S</w:t>
      </w:r>
      <w:r w:rsidR="007D7500" w:rsidRPr="00E54BA4">
        <w:rPr>
          <w:rFonts w:ascii="Arial" w:hAnsi="Arial" w:cs="Arial"/>
          <w:sz w:val="24"/>
          <w:szCs w:val="24"/>
        </w:rPr>
        <w:t xml:space="preserve"> não favorece</w:t>
      </w:r>
      <w:r w:rsidRPr="00E54BA4">
        <w:rPr>
          <w:rFonts w:ascii="Arial" w:hAnsi="Arial" w:cs="Arial"/>
          <w:sz w:val="24"/>
          <w:szCs w:val="24"/>
        </w:rPr>
        <w:t xml:space="preserve"> a presença dos homens, pois apresentam decorações do tipo feminizado, executado pelos próprios funcionários, remetendo ao ambiente a ideia de um espaço feminino, além dos cartazes do Ministério da Saúde com mensagens de aleitamento materno, pré-natal e DST, apresentando forte conotação feminina. Além de proporcionarem programas específicos para o público feminino o que geralmente não acontece com o público masculino. </w:t>
      </w:r>
    </w:p>
    <w:p w14:paraId="1783FCFA" w14:textId="77777777" w:rsidR="00C715AB" w:rsidRDefault="00C715AB" w:rsidP="00A13B49">
      <w:pPr>
        <w:pStyle w:val="PargrafodaLista"/>
        <w:spacing w:after="300" w:line="360" w:lineRule="auto"/>
        <w:ind w:left="0" w:firstLine="1134"/>
        <w:contextualSpacing w:val="0"/>
        <w:jc w:val="both"/>
        <w:rPr>
          <w:rFonts w:ascii="Arial" w:hAnsi="Arial" w:cs="Arial"/>
          <w:sz w:val="24"/>
          <w:szCs w:val="24"/>
        </w:rPr>
      </w:pPr>
      <w:r w:rsidRPr="00512EC1">
        <w:rPr>
          <w:rFonts w:ascii="Arial" w:hAnsi="Arial" w:cs="Arial"/>
          <w:sz w:val="24"/>
          <w:szCs w:val="24"/>
        </w:rPr>
        <w:t xml:space="preserve">É importante ressaltar que o gênero associado as questões éticas e sociais </w:t>
      </w:r>
      <w:r w:rsidR="00D12354">
        <w:rPr>
          <w:rFonts w:ascii="Arial" w:hAnsi="Arial" w:cs="Arial"/>
          <w:sz w:val="24"/>
          <w:szCs w:val="24"/>
        </w:rPr>
        <w:t>são</w:t>
      </w:r>
      <w:r w:rsidR="000B0ED1">
        <w:rPr>
          <w:rFonts w:ascii="Arial" w:hAnsi="Arial" w:cs="Arial"/>
          <w:sz w:val="24"/>
          <w:szCs w:val="24"/>
        </w:rPr>
        <w:t xml:space="preserve"> </w:t>
      </w:r>
      <w:r w:rsidR="00D12354">
        <w:rPr>
          <w:rFonts w:ascii="Arial" w:hAnsi="Arial" w:cs="Arial"/>
          <w:sz w:val="24"/>
          <w:szCs w:val="24"/>
        </w:rPr>
        <w:t>responsáveis</w:t>
      </w:r>
      <w:r w:rsidRPr="00512EC1">
        <w:rPr>
          <w:rFonts w:ascii="Arial" w:hAnsi="Arial" w:cs="Arial"/>
          <w:sz w:val="24"/>
          <w:szCs w:val="24"/>
        </w:rPr>
        <w:t xml:space="preserve"> pelo surgimento de estereótipos, capaz de executar conceitos e sugerir condutas, refletindo expectativas inclusive em níveis </w:t>
      </w:r>
      <w:r w:rsidRPr="00512EC1">
        <w:rPr>
          <w:rFonts w:ascii="Arial" w:hAnsi="Arial" w:cs="Arial"/>
          <w:sz w:val="24"/>
          <w:szCs w:val="24"/>
        </w:rPr>
        <w:lastRenderedPageBreak/>
        <w:t>institucionais, como por exemplo nos Serviços de Saúde. A repercussão da associação consiste na invisibilidade do público masculino e de suas necessidades de saúde, que faz com que o homem não exerça seus direitos à saúde, ignorando, omitindo, e deixando de ser atuante (COUTO et al., 2010).</w:t>
      </w:r>
    </w:p>
    <w:p w14:paraId="3D8CB519" w14:textId="77777777" w:rsidR="00EF729A" w:rsidRDefault="00EF729A" w:rsidP="00EF729A">
      <w:pPr>
        <w:pStyle w:val="PargrafodaLista"/>
        <w:spacing w:after="300" w:line="360" w:lineRule="auto"/>
        <w:ind w:left="0" w:firstLine="1134"/>
        <w:contextualSpacing w:val="0"/>
        <w:jc w:val="both"/>
        <w:rPr>
          <w:rFonts w:ascii="Arial" w:hAnsi="Arial" w:cs="Arial"/>
          <w:sz w:val="24"/>
          <w:szCs w:val="24"/>
        </w:rPr>
      </w:pPr>
      <w:r w:rsidRPr="00645791">
        <w:rPr>
          <w:rFonts w:ascii="Arial" w:hAnsi="Arial" w:cs="Arial"/>
          <w:sz w:val="24"/>
          <w:szCs w:val="24"/>
        </w:rPr>
        <w:t>Apesar dos avanços nos últimos anos, há poucas experiências concretas que identifiquem os homens como indivíduos de necessidades específicas, ou que aliem Saúde da Mulher e Saúde do Homem na perspectiva relacional de gênero (</w:t>
      </w:r>
      <w:r>
        <w:rPr>
          <w:rFonts w:ascii="Arial" w:hAnsi="Arial" w:cs="Arial"/>
          <w:sz w:val="24"/>
          <w:szCs w:val="24"/>
        </w:rPr>
        <w:t>BARKER e GREENE, 2011; COUTO e</w:t>
      </w:r>
      <w:r w:rsidRPr="00645791">
        <w:rPr>
          <w:rFonts w:ascii="Arial" w:hAnsi="Arial" w:cs="Arial"/>
          <w:sz w:val="24"/>
          <w:szCs w:val="24"/>
        </w:rPr>
        <w:t xml:space="preserve"> GOMES, 2012).</w:t>
      </w:r>
    </w:p>
    <w:p w14:paraId="5A0C5559" w14:textId="77777777" w:rsidR="00A13B49" w:rsidRPr="00F67952" w:rsidRDefault="00A13B49" w:rsidP="00EF729A">
      <w:pPr>
        <w:pStyle w:val="PargrafodaLista"/>
        <w:spacing w:after="300" w:line="360" w:lineRule="auto"/>
        <w:ind w:left="0" w:firstLine="1134"/>
        <w:contextualSpacing w:val="0"/>
        <w:jc w:val="both"/>
        <w:rPr>
          <w:rFonts w:ascii="Arial" w:hAnsi="Arial" w:cs="Arial"/>
          <w:sz w:val="24"/>
          <w:szCs w:val="24"/>
        </w:rPr>
      </w:pPr>
      <w:r w:rsidRPr="00F67952">
        <w:rPr>
          <w:rFonts w:ascii="Arial" w:hAnsi="Arial" w:cs="Arial"/>
          <w:sz w:val="24"/>
          <w:szCs w:val="24"/>
        </w:rPr>
        <w:t>A perspectiva do cuidado masculino pode seguir um caminho positivo quando incorpora a ideia de que ao homem também é permitida uma atenção consigo próprio. Por outro lado, esse cuidado também pode distanciá-lo da saúde em geral quando atinge o limite do culto extremado ao corpo (GASTALDO, 1995; GOMES, 2003 apud GOMES et al., 2011).</w:t>
      </w:r>
    </w:p>
    <w:p w14:paraId="26332C4C" w14:textId="77777777" w:rsidR="00A13B49" w:rsidRDefault="00A13B49" w:rsidP="00A13B49">
      <w:pPr>
        <w:autoSpaceDE w:val="0"/>
        <w:autoSpaceDN w:val="0"/>
        <w:adjustRightInd w:val="0"/>
        <w:spacing w:after="300" w:line="360" w:lineRule="auto"/>
        <w:ind w:firstLine="1134"/>
        <w:jc w:val="both"/>
        <w:rPr>
          <w:rFonts w:ascii="Arial" w:hAnsi="Arial" w:cs="Arial"/>
          <w:sz w:val="24"/>
          <w:szCs w:val="24"/>
        </w:rPr>
      </w:pPr>
      <w:r>
        <w:rPr>
          <w:rFonts w:ascii="Arial" w:hAnsi="Arial" w:cs="Arial"/>
          <w:sz w:val="24"/>
          <w:szCs w:val="24"/>
        </w:rPr>
        <w:t xml:space="preserve">Segundo </w:t>
      </w:r>
      <w:proofErr w:type="spellStart"/>
      <w:r>
        <w:rPr>
          <w:rFonts w:ascii="Arial" w:hAnsi="Arial" w:cs="Arial"/>
          <w:sz w:val="24"/>
          <w:szCs w:val="24"/>
        </w:rPr>
        <w:t>Keijer</w:t>
      </w:r>
      <w:proofErr w:type="spellEnd"/>
      <w:r>
        <w:rPr>
          <w:rFonts w:ascii="Arial" w:hAnsi="Arial" w:cs="Arial"/>
          <w:sz w:val="24"/>
          <w:szCs w:val="24"/>
        </w:rPr>
        <w:t xml:space="preserve"> (2003), a</w:t>
      </w:r>
      <w:r w:rsidRPr="00F67952">
        <w:rPr>
          <w:rFonts w:ascii="Arial" w:hAnsi="Arial" w:cs="Arial"/>
          <w:sz w:val="24"/>
          <w:szCs w:val="24"/>
        </w:rPr>
        <w:t>lguns homens, quando promovem o cuidado de seu corpo, cultivam um extremo fisiculturismo e, nesse aspecto, o cuidado de si pode transformar-se em risco de adoec</w:t>
      </w:r>
      <w:r>
        <w:rPr>
          <w:rFonts w:ascii="Arial" w:hAnsi="Arial" w:cs="Arial"/>
          <w:sz w:val="24"/>
          <w:szCs w:val="24"/>
        </w:rPr>
        <w:t xml:space="preserve">imento. </w:t>
      </w:r>
    </w:p>
    <w:p w14:paraId="143727D8" w14:textId="77777777" w:rsidR="00D12354" w:rsidRDefault="00D12354" w:rsidP="00373D33">
      <w:pPr>
        <w:spacing w:after="0" w:line="360" w:lineRule="auto"/>
        <w:jc w:val="both"/>
        <w:rPr>
          <w:rFonts w:ascii="Arial" w:hAnsi="Arial" w:cs="Arial"/>
          <w:sz w:val="24"/>
          <w:szCs w:val="24"/>
        </w:rPr>
      </w:pPr>
    </w:p>
    <w:p w14:paraId="230040D8" w14:textId="77777777" w:rsidR="00723FE8" w:rsidRDefault="00C715AB" w:rsidP="00723FE8">
      <w:pPr>
        <w:pStyle w:val="PargrafodaLista"/>
        <w:numPr>
          <w:ilvl w:val="1"/>
          <w:numId w:val="5"/>
        </w:numPr>
        <w:spacing w:after="0" w:line="360" w:lineRule="auto"/>
        <w:ind w:left="0" w:firstLine="0"/>
        <w:contextualSpacing w:val="0"/>
        <w:jc w:val="both"/>
        <w:outlineLvl w:val="1"/>
        <w:rPr>
          <w:rFonts w:ascii="Arial" w:hAnsi="Arial" w:cs="Arial"/>
          <w:b/>
          <w:sz w:val="24"/>
          <w:szCs w:val="24"/>
        </w:rPr>
      </w:pPr>
      <w:bookmarkStart w:id="45" w:name="_Toc50032533"/>
      <w:bookmarkStart w:id="46" w:name="_Toc52997668"/>
      <w:r>
        <w:rPr>
          <w:rFonts w:ascii="Arial" w:hAnsi="Arial" w:cs="Arial"/>
          <w:b/>
          <w:sz w:val="24"/>
          <w:szCs w:val="24"/>
        </w:rPr>
        <w:t>AGRAVOS À SAÚDE DOS HOMENS</w:t>
      </w:r>
      <w:bookmarkEnd w:id="45"/>
      <w:bookmarkEnd w:id="46"/>
    </w:p>
    <w:p w14:paraId="5BC45ADC" w14:textId="77777777" w:rsidR="00D01A6B" w:rsidRPr="00723FE8" w:rsidRDefault="00D01A6B" w:rsidP="00D01A6B">
      <w:pPr>
        <w:pStyle w:val="PargrafodaLista"/>
        <w:spacing w:after="0" w:line="360" w:lineRule="auto"/>
        <w:ind w:left="0"/>
        <w:contextualSpacing w:val="0"/>
        <w:jc w:val="both"/>
        <w:outlineLvl w:val="1"/>
        <w:rPr>
          <w:rFonts w:ascii="Arial" w:hAnsi="Arial" w:cs="Arial"/>
          <w:b/>
          <w:sz w:val="24"/>
          <w:szCs w:val="24"/>
        </w:rPr>
      </w:pPr>
    </w:p>
    <w:p w14:paraId="16DE9333" w14:textId="77777777" w:rsidR="00723FE8" w:rsidRPr="002D5D24" w:rsidRDefault="00723FE8" w:rsidP="00723FE8">
      <w:pPr>
        <w:autoSpaceDE w:val="0"/>
        <w:autoSpaceDN w:val="0"/>
        <w:adjustRightInd w:val="0"/>
        <w:spacing w:after="240" w:line="360" w:lineRule="auto"/>
        <w:ind w:firstLine="1134"/>
        <w:jc w:val="both"/>
        <w:rPr>
          <w:rFonts w:ascii="Arial" w:hAnsi="Arial" w:cs="Arial"/>
          <w:sz w:val="24"/>
          <w:szCs w:val="24"/>
        </w:rPr>
      </w:pPr>
      <w:r>
        <w:rPr>
          <w:rFonts w:ascii="Arial" w:hAnsi="Arial" w:cs="Arial"/>
          <w:sz w:val="24"/>
          <w:szCs w:val="24"/>
        </w:rPr>
        <w:t xml:space="preserve">É </w:t>
      </w:r>
      <w:r w:rsidRPr="002D5D24">
        <w:rPr>
          <w:rFonts w:ascii="Arial" w:hAnsi="Arial" w:cs="Arial"/>
          <w:sz w:val="24"/>
          <w:szCs w:val="24"/>
        </w:rPr>
        <w:t xml:space="preserve">possível identificar a resistência masculina em adesão aos Serviços de Saúde, </w:t>
      </w:r>
      <w:r w:rsidR="009A0742">
        <w:rPr>
          <w:rFonts w:ascii="Arial" w:hAnsi="Arial" w:cs="Arial"/>
          <w:sz w:val="24"/>
          <w:szCs w:val="24"/>
        </w:rPr>
        <w:t>principalmente de</w:t>
      </w:r>
      <w:r>
        <w:rPr>
          <w:rFonts w:ascii="Arial" w:hAnsi="Arial" w:cs="Arial"/>
          <w:sz w:val="24"/>
          <w:szCs w:val="24"/>
        </w:rPr>
        <w:t xml:space="preserve"> adultos jovens </w:t>
      </w:r>
      <w:r w:rsidR="009A0742">
        <w:rPr>
          <w:rFonts w:ascii="Arial" w:hAnsi="Arial" w:cs="Arial"/>
          <w:sz w:val="24"/>
          <w:szCs w:val="24"/>
        </w:rPr>
        <w:t>visivelmente saudáveis. E</w:t>
      </w:r>
      <w:r w:rsidRPr="002D5D24">
        <w:rPr>
          <w:rFonts w:ascii="Arial" w:hAnsi="Arial" w:cs="Arial"/>
          <w:sz w:val="24"/>
          <w:szCs w:val="24"/>
        </w:rPr>
        <w:t xml:space="preserve">ssa realidade procede da cultura de que o homem é um ser invulnerável às doenças e símbolo de força, assim o seu cuidado com a saúde e a busca pela prevenção aos agravos, torna-se ignorado. Nesse contexto, vale salientar que essa resistência da população masculina ganha força e apoio do Estado quando não são </w:t>
      </w:r>
      <w:r w:rsidR="004C362D" w:rsidRPr="002D5D24">
        <w:rPr>
          <w:rFonts w:ascii="Arial" w:hAnsi="Arial" w:cs="Arial"/>
          <w:sz w:val="24"/>
          <w:szCs w:val="24"/>
        </w:rPr>
        <w:t>desenvolvidas</w:t>
      </w:r>
      <w:r w:rsidRPr="002D5D24">
        <w:rPr>
          <w:rFonts w:ascii="Arial" w:hAnsi="Arial" w:cs="Arial"/>
          <w:sz w:val="24"/>
          <w:szCs w:val="24"/>
        </w:rPr>
        <w:t xml:space="preserve"> ações e estratégias especificas para a Saúde do Homem (BRAZ, 2005; </w:t>
      </w:r>
      <w:r>
        <w:rPr>
          <w:rFonts w:ascii="Arial" w:hAnsi="Arial" w:cs="Arial"/>
          <w:sz w:val="24"/>
          <w:szCs w:val="24"/>
        </w:rPr>
        <w:t xml:space="preserve">KORIN, 2001 </w:t>
      </w:r>
      <w:r w:rsidRPr="002D5D24">
        <w:rPr>
          <w:rFonts w:ascii="Arial" w:hAnsi="Arial" w:cs="Arial"/>
          <w:sz w:val="24"/>
          <w:szCs w:val="24"/>
        </w:rPr>
        <w:t xml:space="preserve">apud </w:t>
      </w:r>
      <w:r w:rsidRPr="002D5D24">
        <w:rPr>
          <w:rFonts w:ascii="Arial" w:hAnsi="Arial" w:cs="Arial"/>
          <w:iCs/>
          <w:sz w:val="24"/>
          <w:szCs w:val="24"/>
        </w:rPr>
        <w:t xml:space="preserve">BEZERRA e JÚNIOR 2014). </w:t>
      </w:r>
    </w:p>
    <w:p w14:paraId="73C1C6DE" w14:textId="77777777" w:rsidR="00767949" w:rsidRDefault="00767949" w:rsidP="00767949">
      <w:pPr>
        <w:autoSpaceDE w:val="0"/>
        <w:autoSpaceDN w:val="0"/>
        <w:adjustRightInd w:val="0"/>
        <w:spacing w:after="300" w:line="360" w:lineRule="auto"/>
        <w:ind w:firstLine="1134"/>
        <w:jc w:val="both"/>
        <w:rPr>
          <w:rFonts w:ascii="Arial" w:hAnsi="Arial" w:cs="Arial"/>
          <w:sz w:val="24"/>
          <w:szCs w:val="24"/>
        </w:rPr>
      </w:pPr>
      <w:r w:rsidRPr="00767949">
        <w:rPr>
          <w:rFonts w:ascii="Arial" w:hAnsi="Arial" w:cs="Arial"/>
          <w:sz w:val="24"/>
          <w:szCs w:val="24"/>
        </w:rPr>
        <w:t>É fato que as vulnerabilidades das crianças, mulheres e idosos, foram historicamente priorizadas nas ações dos Serviços de Saúde. Considerando o ponto de vista da medicalização social, na construção das Políticas Públicas de Saúde no Brasil, esses grupos específicos tiveram atenção especial do Estado com a finalidade de “sanear o corpo social” (CARRARA; RUSSO; FARO, 2013).</w:t>
      </w:r>
    </w:p>
    <w:p w14:paraId="6BF72D74" w14:textId="77777777" w:rsidR="00513E03" w:rsidRPr="00767949" w:rsidRDefault="00513E03" w:rsidP="00513E03">
      <w:pPr>
        <w:autoSpaceDE w:val="0"/>
        <w:autoSpaceDN w:val="0"/>
        <w:adjustRightInd w:val="0"/>
        <w:spacing w:after="300" w:line="360" w:lineRule="auto"/>
        <w:ind w:firstLine="1134"/>
        <w:jc w:val="both"/>
        <w:rPr>
          <w:rFonts w:ascii="Arial" w:hAnsi="Arial" w:cs="Arial"/>
          <w:sz w:val="24"/>
          <w:szCs w:val="24"/>
        </w:rPr>
      </w:pPr>
      <w:r w:rsidRPr="00A17F8D">
        <w:rPr>
          <w:rFonts w:ascii="Arial" w:hAnsi="Arial" w:cs="Arial"/>
          <w:sz w:val="24"/>
          <w:szCs w:val="24"/>
        </w:rPr>
        <w:lastRenderedPageBreak/>
        <w:t xml:space="preserve">Nos Serviços de Atenção Primaria à Saúde, é visível a presença de mais mulheres do que homens, sendo que estes geralmente procuram atendimento apenas quando apresentam alguma doença aguda ou crônica, </w:t>
      </w:r>
      <w:proofErr w:type="gramStart"/>
      <w:r w:rsidRPr="00A17F8D">
        <w:rPr>
          <w:rFonts w:ascii="Arial" w:hAnsi="Arial" w:cs="Arial"/>
          <w:sz w:val="24"/>
          <w:szCs w:val="24"/>
        </w:rPr>
        <w:t>enquanto que</w:t>
      </w:r>
      <w:proofErr w:type="gramEnd"/>
      <w:r w:rsidRPr="00A17F8D">
        <w:rPr>
          <w:rFonts w:ascii="Arial" w:hAnsi="Arial" w:cs="Arial"/>
          <w:sz w:val="24"/>
          <w:szCs w:val="24"/>
        </w:rPr>
        <w:t xml:space="preserve"> a população feminina busca os Serviços de Saúde para ações preventivas e educativas voltadas para a Saúde da Mulher. A baixa procura pelos homens aos Serviços concedidos na Atenção Primaria à Saúde consiste na consequente sobrecarga da Atenção Especializada, ocasionando custos muitas vezes evitáveis, e evidenciando altos índices de morbimortalidade masculina como um preocupante problema</w:t>
      </w:r>
      <w:r>
        <w:rPr>
          <w:rFonts w:ascii="Arial" w:hAnsi="Arial" w:cs="Arial"/>
          <w:sz w:val="24"/>
          <w:szCs w:val="24"/>
        </w:rPr>
        <w:t xml:space="preserve"> de Saúde P</w:t>
      </w:r>
      <w:r w:rsidRPr="00A17F8D">
        <w:rPr>
          <w:rFonts w:ascii="Arial" w:hAnsi="Arial" w:cs="Arial"/>
          <w:sz w:val="24"/>
          <w:szCs w:val="24"/>
        </w:rPr>
        <w:t xml:space="preserve">ública, uma vez que reduzem a expectativa de vida do público masculino (PALMEIRA et al., 2018). </w:t>
      </w:r>
    </w:p>
    <w:p w14:paraId="0497B042" w14:textId="77777777" w:rsidR="00D01A6B" w:rsidRDefault="00D12354" w:rsidP="00D01A6B">
      <w:pPr>
        <w:spacing w:after="300" w:line="360" w:lineRule="auto"/>
        <w:ind w:firstLine="1134"/>
        <w:jc w:val="both"/>
        <w:rPr>
          <w:rFonts w:ascii="Arial" w:hAnsi="Arial" w:cs="Arial"/>
          <w:sz w:val="24"/>
          <w:szCs w:val="24"/>
        </w:rPr>
      </w:pPr>
      <w:r w:rsidRPr="00D12354">
        <w:rPr>
          <w:rFonts w:ascii="Arial" w:hAnsi="Arial" w:cs="Arial"/>
          <w:sz w:val="24"/>
          <w:szCs w:val="24"/>
        </w:rPr>
        <w:t>Os homens possuem maior predisposição</w:t>
      </w:r>
      <w:r w:rsidR="00513E03">
        <w:rPr>
          <w:rFonts w:ascii="Arial" w:hAnsi="Arial" w:cs="Arial"/>
          <w:sz w:val="24"/>
          <w:szCs w:val="24"/>
        </w:rPr>
        <w:t xml:space="preserve"> e vulnerabilidade a adquirir </w:t>
      </w:r>
      <w:r w:rsidRPr="00D12354">
        <w:rPr>
          <w:rFonts w:ascii="Arial" w:hAnsi="Arial" w:cs="Arial"/>
          <w:sz w:val="24"/>
          <w:szCs w:val="24"/>
        </w:rPr>
        <w:t xml:space="preserve">doenças em comparação às mulheres, em consequência de sua maior exposição aos fatores de risco comportamentais e culturais. Sucedendo pelos estereótipos de gênero da sociedade, em que influencia a desvalorização das práticas de cuidados com a saúde, acarretando </w:t>
      </w:r>
      <w:proofErr w:type="gramStart"/>
      <w:r w:rsidRPr="00D12354">
        <w:rPr>
          <w:rFonts w:ascii="Arial" w:hAnsi="Arial" w:cs="Arial"/>
          <w:sz w:val="24"/>
          <w:szCs w:val="24"/>
        </w:rPr>
        <w:t>nos</w:t>
      </w:r>
      <w:proofErr w:type="gramEnd"/>
      <w:r w:rsidRPr="00D12354">
        <w:rPr>
          <w:rFonts w:ascii="Arial" w:hAnsi="Arial" w:cs="Arial"/>
          <w:sz w:val="24"/>
          <w:szCs w:val="24"/>
        </w:rPr>
        <w:t xml:space="preserve"> homens agravos devido a consequência da não adesão aos Serviços de Saúde (ALBUQUERQUE et al., 2014).</w:t>
      </w:r>
    </w:p>
    <w:p w14:paraId="4A5183DB" w14:textId="77777777" w:rsidR="00D01A6B" w:rsidRDefault="00D01A6B" w:rsidP="00D01A6B">
      <w:pPr>
        <w:spacing w:after="300" w:line="360" w:lineRule="auto"/>
        <w:ind w:firstLine="1134"/>
        <w:jc w:val="both"/>
        <w:rPr>
          <w:rFonts w:ascii="Arial" w:hAnsi="Arial" w:cs="Arial"/>
          <w:sz w:val="24"/>
          <w:szCs w:val="24"/>
        </w:rPr>
      </w:pPr>
      <w:r w:rsidRPr="00D01A6B">
        <w:rPr>
          <w:rFonts w:ascii="Arial" w:hAnsi="Arial" w:cs="Arial"/>
          <w:sz w:val="24"/>
          <w:szCs w:val="24"/>
        </w:rPr>
        <w:t>Segundo estimativas da Organização Mundial de Saúde (OMS), no Brasil, as Doenças Crônicas Não Transmissíveis correspondem a 74% das mortes no país, e 63% das mortes no mundo, à vista disso, são consideradas como um sério problema de Saúde Pública (MALTA e SILVA</w:t>
      </w:r>
      <w:r w:rsidR="00D26D78">
        <w:rPr>
          <w:rFonts w:ascii="Arial" w:hAnsi="Arial" w:cs="Arial"/>
          <w:sz w:val="24"/>
          <w:szCs w:val="24"/>
        </w:rPr>
        <w:t xml:space="preserve"> JUNIOR</w:t>
      </w:r>
      <w:r w:rsidRPr="00D01A6B">
        <w:rPr>
          <w:rFonts w:ascii="Arial" w:hAnsi="Arial" w:cs="Arial"/>
          <w:sz w:val="24"/>
          <w:szCs w:val="24"/>
        </w:rPr>
        <w:t xml:space="preserve"> 2013</w:t>
      </w:r>
      <w:r>
        <w:rPr>
          <w:rFonts w:ascii="Arial" w:hAnsi="Arial" w:cs="Arial"/>
          <w:sz w:val="24"/>
          <w:szCs w:val="24"/>
        </w:rPr>
        <w:t xml:space="preserve">). </w:t>
      </w:r>
    </w:p>
    <w:p w14:paraId="343C4505" w14:textId="77777777" w:rsidR="00804B1D" w:rsidRDefault="00804B1D" w:rsidP="00A431C6">
      <w:pPr>
        <w:spacing w:after="300" w:line="360" w:lineRule="auto"/>
        <w:ind w:firstLine="1134"/>
        <w:jc w:val="both"/>
        <w:rPr>
          <w:rFonts w:ascii="Arial" w:hAnsi="Arial" w:cs="Arial"/>
          <w:sz w:val="24"/>
          <w:szCs w:val="24"/>
        </w:rPr>
      </w:pPr>
      <w:r w:rsidRPr="00960DB5">
        <w:rPr>
          <w:rFonts w:ascii="Arial" w:hAnsi="Arial" w:cs="Arial"/>
          <w:sz w:val="24"/>
          <w:szCs w:val="24"/>
        </w:rPr>
        <w:t xml:space="preserve">A Saúde do Homem vem sendo debatida em Políticas Públicas devido ao aumento dos indicadores de morbimortalidade, que em sua maioria, é resultante de causas externas, seguidas, principalmente, pelas doenças circulatórias. Os Serviços de Saúde tornam – se mais oneroso, uma vez que, </w:t>
      </w:r>
      <w:r w:rsidR="004C362D" w:rsidRPr="00960DB5">
        <w:rPr>
          <w:rFonts w:ascii="Arial" w:hAnsi="Arial" w:cs="Arial"/>
          <w:sz w:val="24"/>
          <w:szCs w:val="24"/>
        </w:rPr>
        <w:t>o público masculino tende</w:t>
      </w:r>
      <w:r w:rsidRPr="00960DB5">
        <w:rPr>
          <w:rFonts w:ascii="Arial" w:hAnsi="Arial" w:cs="Arial"/>
          <w:sz w:val="24"/>
          <w:szCs w:val="24"/>
        </w:rPr>
        <w:t xml:space="preserve"> a procurar por assistência hospitalar apenas quando os problemas de saúde já estão avançados (BRASIL, 2009</w:t>
      </w:r>
      <w:r>
        <w:rPr>
          <w:rFonts w:ascii="Arial" w:hAnsi="Arial" w:cs="Arial"/>
          <w:sz w:val="24"/>
          <w:szCs w:val="24"/>
        </w:rPr>
        <w:t xml:space="preserve">). </w:t>
      </w:r>
    </w:p>
    <w:p w14:paraId="0730B034" w14:textId="77777777" w:rsidR="00A431C6" w:rsidRDefault="006951CA" w:rsidP="006951CA">
      <w:pPr>
        <w:spacing w:after="300" w:line="360" w:lineRule="auto"/>
        <w:ind w:firstLine="1134"/>
        <w:jc w:val="both"/>
        <w:rPr>
          <w:rFonts w:ascii="Arial" w:hAnsi="Arial" w:cs="Arial"/>
          <w:color w:val="000000" w:themeColor="text1"/>
          <w:sz w:val="24"/>
          <w:szCs w:val="24"/>
        </w:rPr>
      </w:pPr>
      <w:r w:rsidRPr="00A57CBE">
        <w:rPr>
          <w:rFonts w:ascii="Arial" w:hAnsi="Arial" w:cs="Arial"/>
          <w:sz w:val="24"/>
          <w:szCs w:val="24"/>
        </w:rPr>
        <w:t>De acordo com o estudo de Vieira et al. (2008), os ho</w:t>
      </w:r>
      <w:r>
        <w:rPr>
          <w:rFonts w:ascii="Arial" w:hAnsi="Arial" w:cs="Arial"/>
          <w:sz w:val="24"/>
          <w:szCs w:val="24"/>
        </w:rPr>
        <w:t>mens que buscam com frequência Assistência à S</w:t>
      </w:r>
      <w:r w:rsidRPr="00A57CBE">
        <w:rPr>
          <w:rFonts w:ascii="Arial" w:hAnsi="Arial" w:cs="Arial"/>
          <w:sz w:val="24"/>
          <w:szCs w:val="24"/>
        </w:rPr>
        <w:t>aúde são portadores de doenças crônicas, e que necess</w:t>
      </w:r>
      <w:r>
        <w:rPr>
          <w:rFonts w:ascii="Arial" w:hAnsi="Arial" w:cs="Arial"/>
          <w:sz w:val="24"/>
          <w:szCs w:val="24"/>
        </w:rPr>
        <w:t>itam de acompanhamento regular.</w:t>
      </w:r>
    </w:p>
    <w:p w14:paraId="71E47721" w14:textId="77777777" w:rsidR="00A57CBE" w:rsidRDefault="00673173" w:rsidP="00A57CBE">
      <w:pPr>
        <w:pStyle w:val="PargrafodaLista"/>
        <w:spacing w:after="300" w:line="360" w:lineRule="auto"/>
        <w:ind w:left="0" w:firstLine="1134"/>
        <w:contextualSpacing w:val="0"/>
        <w:jc w:val="both"/>
        <w:rPr>
          <w:rFonts w:ascii="Arial" w:hAnsi="Arial" w:cs="Arial"/>
          <w:sz w:val="24"/>
          <w:szCs w:val="24"/>
        </w:rPr>
      </w:pPr>
      <w:r w:rsidRPr="00D57CB0">
        <w:rPr>
          <w:rFonts w:ascii="Arial" w:hAnsi="Arial" w:cs="Arial"/>
          <w:sz w:val="24"/>
          <w:szCs w:val="24"/>
          <w:shd w:val="clear" w:color="auto" w:fill="FFFFFF"/>
        </w:rPr>
        <w:t>A enfermidade e o autocuidado são atitudes brevemente importante pel</w:t>
      </w:r>
      <w:r w:rsidR="00D12354">
        <w:rPr>
          <w:rFonts w:ascii="Arial" w:hAnsi="Arial" w:cs="Arial"/>
          <w:sz w:val="24"/>
          <w:szCs w:val="24"/>
          <w:shd w:val="clear" w:color="auto" w:fill="FFFFFF"/>
        </w:rPr>
        <w:t>a população masculina, circunstâ</w:t>
      </w:r>
      <w:r w:rsidRPr="00D57CB0">
        <w:rPr>
          <w:rFonts w:ascii="Arial" w:hAnsi="Arial" w:cs="Arial"/>
          <w:sz w:val="24"/>
          <w:szCs w:val="24"/>
          <w:shd w:val="clear" w:color="auto" w:fill="FFFFFF"/>
        </w:rPr>
        <w:t xml:space="preserve">ncias que os levam a ter uma resistência </w:t>
      </w:r>
      <w:r w:rsidRPr="00D57CB0">
        <w:rPr>
          <w:rFonts w:ascii="Arial" w:hAnsi="Arial" w:cs="Arial"/>
          <w:sz w:val="24"/>
          <w:szCs w:val="24"/>
          <w:shd w:val="clear" w:color="auto" w:fill="FFFFFF"/>
        </w:rPr>
        <w:lastRenderedPageBreak/>
        <w:t xml:space="preserve">frente ao acesso </w:t>
      </w:r>
      <w:r w:rsidR="003024FC">
        <w:rPr>
          <w:rFonts w:ascii="Arial" w:hAnsi="Arial" w:cs="Arial"/>
          <w:sz w:val="24"/>
          <w:szCs w:val="24"/>
          <w:shd w:val="clear" w:color="auto" w:fill="FFFFFF"/>
        </w:rPr>
        <w:t xml:space="preserve">aos Serviços de </w:t>
      </w:r>
      <w:r w:rsidR="00E567B1">
        <w:rPr>
          <w:rFonts w:ascii="Arial" w:hAnsi="Arial" w:cs="Arial"/>
          <w:sz w:val="24"/>
          <w:szCs w:val="24"/>
          <w:shd w:val="clear" w:color="auto" w:fill="FFFFFF"/>
        </w:rPr>
        <w:t>A</w:t>
      </w:r>
      <w:r w:rsidR="00B34806">
        <w:rPr>
          <w:rFonts w:ascii="Arial" w:hAnsi="Arial" w:cs="Arial"/>
          <w:sz w:val="24"/>
          <w:szCs w:val="24"/>
          <w:shd w:val="clear" w:color="auto" w:fill="FFFFFF"/>
        </w:rPr>
        <w:t>P</w:t>
      </w:r>
      <w:r w:rsidR="00E567B1">
        <w:rPr>
          <w:rFonts w:ascii="Arial" w:hAnsi="Arial" w:cs="Arial"/>
          <w:sz w:val="24"/>
          <w:szCs w:val="24"/>
          <w:shd w:val="clear" w:color="auto" w:fill="FFFFFF"/>
        </w:rPr>
        <w:t xml:space="preserve">S </w:t>
      </w:r>
      <w:r w:rsidR="00EF2526">
        <w:rPr>
          <w:rFonts w:ascii="Arial" w:hAnsi="Arial" w:cs="Arial"/>
          <w:sz w:val="24"/>
          <w:szCs w:val="24"/>
          <w:shd w:val="clear" w:color="auto" w:fill="FFFFFF"/>
        </w:rPr>
        <w:t>(KORIN, 2001 apud</w:t>
      </w:r>
      <w:r w:rsidRPr="00D57CB0">
        <w:rPr>
          <w:rFonts w:ascii="Arial" w:hAnsi="Arial" w:cs="Arial"/>
          <w:sz w:val="24"/>
          <w:szCs w:val="24"/>
          <w:shd w:val="clear" w:color="auto" w:fill="FFFFFF"/>
        </w:rPr>
        <w:t xml:space="preserve"> OLIVEIRA et al., 2015).</w:t>
      </w:r>
    </w:p>
    <w:p w14:paraId="64BB2EB0" w14:textId="77777777" w:rsidR="00673173" w:rsidRDefault="00173CD4" w:rsidP="00E54BA4">
      <w:pPr>
        <w:pStyle w:val="PargrafodaLista"/>
        <w:spacing w:after="300" w:line="360" w:lineRule="auto"/>
        <w:ind w:left="0" w:firstLine="1134"/>
        <w:contextualSpacing w:val="0"/>
        <w:jc w:val="both"/>
        <w:rPr>
          <w:rFonts w:ascii="Arial" w:hAnsi="Arial" w:cs="Arial"/>
          <w:sz w:val="24"/>
          <w:szCs w:val="24"/>
        </w:rPr>
      </w:pPr>
      <w:r>
        <w:rPr>
          <w:rFonts w:ascii="Arial" w:hAnsi="Arial" w:cs="Arial"/>
          <w:sz w:val="24"/>
          <w:szCs w:val="24"/>
        </w:rPr>
        <w:t>De acordo com o</w:t>
      </w:r>
      <w:r w:rsidR="00A57CBE" w:rsidRPr="00490190">
        <w:rPr>
          <w:rFonts w:ascii="Arial" w:hAnsi="Arial" w:cs="Arial"/>
          <w:sz w:val="24"/>
          <w:szCs w:val="24"/>
        </w:rPr>
        <w:t xml:space="preserve"> estudo</w:t>
      </w:r>
      <w:r w:rsidR="00B9594A">
        <w:rPr>
          <w:rFonts w:ascii="Arial" w:hAnsi="Arial" w:cs="Arial"/>
          <w:sz w:val="24"/>
          <w:szCs w:val="24"/>
        </w:rPr>
        <w:t xml:space="preserve"> de</w:t>
      </w:r>
      <w:r w:rsidR="00385A4E">
        <w:rPr>
          <w:rFonts w:ascii="Arial" w:hAnsi="Arial" w:cs="Arial"/>
          <w:sz w:val="24"/>
          <w:szCs w:val="24"/>
        </w:rPr>
        <w:t xml:space="preserve"> </w:t>
      </w:r>
      <w:proofErr w:type="spellStart"/>
      <w:r w:rsidR="00385A4E">
        <w:rPr>
          <w:rFonts w:ascii="Arial" w:hAnsi="Arial" w:cs="Arial"/>
          <w:sz w:val="24"/>
          <w:szCs w:val="24"/>
        </w:rPr>
        <w:t>Laurenti</w:t>
      </w:r>
      <w:proofErr w:type="spellEnd"/>
      <w:r w:rsidR="00385A4E">
        <w:rPr>
          <w:rFonts w:ascii="Arial" w:hAnsi="Arial" w:cs="Arial"/>
          <w:sz w:val="24"/>
          <w:szCs w:val="24"/>
        </w:rPr>
        <w:t xml:space="preserve">, Mello-Jorge e </w:t>
      </w:r>
      <w:proofErr w:type="spellStart"/>
      <w:r w:rsidR="00385A4E">
        <w:rPr>
          <w:rFonts w:ascii="Arial" w:hAnsi="Arial" w:cs="Arial"/>
          <w:sz w:val="24"/>
          <w:szCs w:val="24"/>
        </w:rPr>
        <w:t>Gotlieb</w:t>
      </w:r>
      <w:proofErr w:type="spellEnd"/>
      <w:r w:rsidR="00385A4E">
        <w:rPr>
          <w:rFonts w:ascii="Arial" w:hAnsi="Arial" w:cs="Arial"/>
          <w:sz w:val="24"/>
          <w:szCs w:val="24"/>
        </w:rPr>
        <w:t xml:space="preserve"> (2005), </w:t>
      </w:r>
      <w:r w:rsidR="00A57CBE" w:rsidRPr="00490190">
        <w:rPr>
          <w:rFonts w:ascii="Arial" w:hAnsi="Arial" w:cs="Arial"/>
          <w:sz w:val="24"/>
          <w:szCs w:val="24"/>
        </w:rPr>
        <w:t>os homens padecem de</w:t>
      </w:r>
      <w:r w:rsidR="00A431C6">
        <w:rPr>
          <w:rFonts w:ascii="Arial" w:hAnsi="Arial" w:cs="Arial"/>
          <w:sz w:val="24"/>
          <w:szCs w:val="24"/>
        </w:rPr>
        <w:t xml:space="preserve"> maiores </w:t>
      </w:r>
      <w:r w:rsidR="00A57CBE" w:rsidRPr="00490190">
        <w:rPr>
          <w:rFonts w:ascii="Arial" w:hAnsi="Arial" w:cs="Arial"/>
          <w:sz w:val="24"/>
          <w:szCs w:val="24"/>
        </w:rPr>
        <w:t xml:space="preserve">condições severas e crônicas de saúde do que as mulheres. </w:t>
      </w:r>
      <w:r w:rsidR="00E54BA4" w:rsidRPr="00490190">
        <w:rPr>
          <w:rFonts w:ascii="Arial" w:hAnsi="Arial" w:cs="Arial"/>
          <w:sz w:val="24"/>
          <w:szCs w:val="24"/>
        </w:rPr>
        <w:t xml:space="preserve">Por exemplo, </w:t>
      </w:r>
      <w:r w:rsidR="00A57CBE" w:rsidRPr="00490190">
        <w:rPr>
          <w:rFonts w:ascii="Arial" w:hAnsi="Arial" w:cs="Arial"/>
          <w:sz w:val="24"/>
          <w:szCs w:val="24"/>
        </w:rPr>
        <w:t>doenças cardiovasculares, como infarto agudo do miocárdio e doenças isquêmicas; cirroses e hepatites; neoplasias malignas, como câncer de próstata e de pulmão; e causas exte</w:t>
      </w:r>
      <w:r w:rsidR="00E54BA4" w:rsidRPr="00490190">
        <w:rPr>
          <w:rFonts w:ascii="Arial" w:hAnsi="Arial" w:cs="Arial"/>
          <w:sz w:val="24"/>
          <w:szCs w:val="24"/>
        </w:rPr>
        <w:t xml:space="preserve">rnas como suicídios e violência </w:t>
      </w:r>
      <w:r w:rsidR="00A57CBE" w:rsidRPr="00490190">
        <w:rPr>
          <w:rFonts w:ascii="Arial" w:hAnsi="Arial" w:cs="Arial"/>
          <w:sz w:val="24"/>
          <w:szCs w:val="24"/>
        </w:rPr>
        <w:t>(BUSS e PELLEGRINI, 2007; BRASIL, 2009; SILVA et al., 2012).</w:t>
      </w:r>
    </w:p>
    <w:p w14:paraId="7BFAFFF5" w14:textId="77777777" w:rsidR="00C715AB" w:rsidRDefault="00C715AB" w:rsidP="00D57CB0">
      <w:pPr>
        <w:pStyle w:val="PargrafodaLista"/>
        <w:spacing w:after="300" w:line="360" w:lineRule="auto"/>
        <w:ind w:left="0" w:firstLine="1134"/>
        <w:contextualSpacing w:val="0"/>
        <w:jc w:val="both"/>
        <w:rPr>
          <w:rFonts w:ascii="Arial" w:hAnsi="Arial" w:cs="Arial"/>
          <w:sz w:val="24"/>
          <w:szCs w:val="24"/>
        </w:rPr>
      </w:pPr>
      <w:r w:rsidRPr="00D57CB0">
        <w:rPr>
          <w:rFonts w:ascii="Arial" w:hAnsi="Arial" w:cs="Arial"/>
          <w:sz w:val="24"/>
          <w:szCs w:val="24"/>
        </w:rPr>
        <w:t xml:space="preserve">No Brasil, o homem morre prematuramente por causas evitáveis, devido procura tardia aos </w:t>
      </w:r>
      <w:r w:rsidRPr="00E567B1">
        <w:rPr>
          <w:rFonts w:ascii="Arial" w:hAnsi="Arial" w:cs="Arial"/>
          <w:sz w:val="24"/>
          <w:szCs w:val="24"/>
        </w:rPr>
        <w:t>Serviços Primários de Saúde</w:t>
      </w:r>
      <w:r w:rsidRPr="00D57CB0">
        <w:rPr>
          <w:rFonts w:ascii="Arial" w:hAnsi="Arial" w:cs="Arial"/>
          <w:sz w:val="24"/>
          <w:szCs w:val="24"/>
        </w:rPr>
        <w:t>, pois culturalmente o homem não possui o hábito de se prevenir contra enfermidades e isto faz com que na maioria das vezes, a doença seja evidenciada em fase avançada, iniciando o tratamento tardiamente, dificultan</w:t>
      </w:r>
      <w:r w:rsidR="00534EB3">
        <w:rPr>
          <w:rFonts w:ascii="Arial" w:hAnsi="Arial" w:cs="Arial"/>
          <w:sz w:val="24"/>
          <w:szCs w:val="24"/>
        </w:rPr>
        <w:t xml:space="preserve">do a recuperação e aumentando a </w:t>
      </w:r>
      <w:r w:rsidRPr="00D57CB0">
        <w:rPr>
          <w:rFonts w:ascii="Arial" w:hAnsi="Arial" w:cs="Arial"/>
          <w:sz w:val="24"/>
          <w:szCs w:val="24"/>
        </w:rPr>
        <w:t xml:space="preserve">possibilidade de óbito. Conforme estatísticas, o risco de morte do homem é 40% maior que o das mulheres (BRASIL, 2008). </w:t>
      </w:r>
    </w:p>
    <w:p w14:paraId="673A5B07" w14:textId="77777777" w:rsidR="00534EB3" w:rsidRPr="00534EB3" w:rsidRDefault="00534EB3" w:rsidP="00D57CB0">
      <w:pPr>
        <w:pStyle w:val="PargrafodaLista"/>
        <w:spacing w:after="300" w:line="360" w:lineRule="auto"/>
        <w:ind w:left="0" w:firstLine="1134"/>
        <w:contextualSpacing w:val="0"/>
        <w:jc w:val="both"/>
        <w:rPr>
          <w:rFonts w:ascii="Arial" w:hAnsi="Arial" w:cs="Arial"/>
          <w:sz w:val="24"/>
          <w:szCs w:val="24"/>
        </w:rPr>
      </w:pPr>
      <w:r w:rsidRPr="00534EB3">
        <w:rPr>
          <w:rFonts w:ascii="Arial" w:hAnsi="Arial" w:cs="Arial"/>
          <w:sz w:val="24"/>
          <w:szCs w:val="24"/>
        </w:rPr>
        <w:t>Além dessa causa, os homens também morrem mais cedo, possivelmente em decorrência dos comportamentos de risco mais frequentes, procuram menos os Serviços de Saúde por limitação de tempo e, principalmente, pela falsa auto percepção de sua infalibilidade f</w:t>
      </w:r>
      <w:r w:rsidR="004C362D">
        <w:rPr>
          <w:rFonts w:ascii="Arial" w:hAnsi="Arial" w:cs="Arial"/>
          <w:sz w:val="24"/>
          <w:szCs w:val="24"/>
        </w:rPr>
        <w:t>ísica e mental (STORINO; SOUZA;</w:t>
      </w:r>
      <w:r w:rsidRPr="00534EB3">
        <w:rPr>
          <w:rFonts w:ascii="Arial" w:hAnsi="Arial" w:cs="Arial"/>
          <w:sz w:val="24"/>
          <w:szCs w:val="24"/>
        </w:rPr>
        <w:t xml:space="preserve"> SILVA, 2013). </w:t>
      </w:r>
    </w:p>
    <w:p w14:paraId="44C313A7" w14:textId="77777777" w:rsidR="00B45603" w:rsidRDefault="00B45603" w:rsidP="00D57CB0">
      <w:pPr>
        <w:pStyle w:val="PargrafodaLista"/>
        <w:spacing w:after="300" w:line="360" w:lineRule="auto"/>
        <w:ind w:left="0" w:firstLine="1134"/>
        <w:contextualSpacing w:val="0"/>
        <w:jc w:val="both"/>
        <w:rPr>
          <w:rFonts w:ascii="Arial" w:hAnsi="Arial" w:cs="Arial"/>
          <w:sz w:val="24"/>
          <w:szCs w:val="24"/>
        </w:rPr>
      </w:pPr>
      <w:r w:rsidRPr="00B45603">
        <w:rPr>
          <w:rFonts w:ascii="Arial" w:hAnsi="Arial" w:cs="Arial"/>
          <w:sz w:val="24"/>
          <w:szCs w:val="24"/>
        </w:rPr>
        <w:t>Os homens se sentem constrangidos e inferiores com a situação de estar doente, fato que faz com que eles ignorem seus sinais de alarme. Assim, acessam o Sistema de Saúde de forma secundária, apenas quando surge uma situação aguda ou crônica, levando-os a uma súbita perda de controle (SALIMENA et al. 2013).</w:t>
      </w:r>
    </w:p>
    <w:p w14:paraId="0AD5CE08" w14:textId="3D24A6C3" w:rsidR="003F3352" w:rsidRPr="003F3352" w:rsidRDefault="004C362D" w:rsidP="003F3352">
      <w:pPr>
        <w:pStyle w:val="Pa14"/>
        <w:spacing w:after="300" w:line="360" w:lineRule="auto"/>
        <w:ind w:firstLine="1134"/>
        <w:jc w:val="both"/>
        <w:rPr>
          <w:rFonts w:ascii="Arial" w:hAnsi="Arial" w:cs="Arial"/>
        </w:rPr>
      </w:pPr>
      <w:proofErr w:type="spellStart"/>
      <w:r>
        <w:rPr>
          <w:rFonts w:ascii="Arial" w:hAnsi="Arial" w:cs="Arial"/>
        </w:rPr>
        <w:t>Mássimo</w:t>
      </w:r>
      <w:proofErr w:type="spellEnd"/>
      <w:r>
        <w:rPr>
          <w:rFonts w:ascii="Arial" w:hAnsi="Arial" w:cs="Arial"/>
        </w:rPr>
        <w:t>,</w:t>
      </w:r>
      <w:r w:rsidR="003F3352" w:rsidRPr="00BE7505">
        <w:rPr>
          <w:rFonts w:ascii="Arial" w:hAnsi="Arial" w:cs="Arial"/>
        </w:rPr>
        <w:t xml:space="preserve"> Souza e Freitas (2015</w:t>
      </w:r>
      <w:r w:rsidR="003F3352" w:rsidRPr="00BE7505">
        <w:rPr>
          <w:rFonts w:ascii="Arial" w:hAnsi="Arial" w:cs="Arial"/>
          <w:iCs/>
        </w:rPr>
        <w:t xml:space="preserve">), </w:t>
      </w:r>
      <w:r w:rsidR="003F3352" w:rsidRPr="00BE7505">
        <w:rPr>
          <w:rFonts w:ascii="Arial" w:hAnsi="Arial" w:cs="Arial"/>
        </w:rPr>
        <w:t>afirmam em seus estudos que a população masculina jovem não manifesta preocupação com as Doenças Crônicas Não Transmissíveis, e apesar de conhecer os fatores de risco de caráter hereditário, não adotam postura de prevenção, pois acreditam que, o desenvolvimento de doenças só ocorre após os 40 anos.</w:t>
      </w:r>
    </w:p>
    <w:p w14:paraId="474DACA6" w14:textId="77777777" w:rsidR="005717C4" w:rsidRPr="00D57CB0" w:rsidRDefault="005717C4" w:rsidP="00D57CB0">
      <w:pPr>
        <w:spacing w:after="300" w:line="360" w:lineRule="auto"/>
        <w:ind w:firstLine="1134"/>
        <w:jc w:val="both"/>
        <w:rPr>
          <w:rFonts w:ascii="Arial" w:hAnsi="Arial" w:cs="Arial"/>
          <w:sz w:val="24"/>
          <w:szCs w:val="24"/>
        </w:rPr>
      </w:pPr>
      <w:r w:rsidRPr="00D57CB0">
        <w:rPr>
          <w:rFonts w:ascii="Arial" w:hAnsi="Arial" w:cs="Arial"/>
          <w:sz w:val="24"/>
          <w:szCs w:val="24"/>
        </w:rPr>
        <w:lastRenderedPageBreak/>
        <w:t>Em decorrência dessa vulnerabilidade, estudos apontam que as taxas de morbidade apresentam superior para a população masculina quando comparada a feminina, e muitos óbitos poderiam ser evitados se nã</w:t>
      </w:r>
      <w:r w:rsidR="001C3828">
        <w:rPr>
          <w:rFonts w:ascii="Arial" w:hAnsi="Arial" w:cs="Arial"/>
          <w:sz w:val="24"/>
          <w:szCs w:val="24"/>
        </w:rPr>
        <w:t>o houvesse a baixa demanda aos Serviços de S</w:t>
      </w:r>
      <w:r w:rsidRPr="00D57CB0">
        <w:rPr>
          <w:rFonts w:ascii="Arial" w:hAnsi="Arial" w:cs="Arial"/>
          <w:sz w:val="24"/>
          <w:szCs w:val="24"/>
        </w:rPr>
        <w:t xml:space="preserve">aúde, especialmente na procura pelo autocuidado no contexto de prevenção na </w:t>
      </w:r>
      <w:r w:rsidR="00E567B1">
        <w:rPr>
          <w:rFonts w:ascii="Arial" w:hAnsi="Arial" w:cs="Arial"/>
          <w:sz w:val="24"/>
          <w:szCs w:val="24"/>
        </w:rPr>
        <w:t>A</w:t>
      </w:r>
      <w:r w:rsidR="00B34806">
        <w:rPr>
          <w:rFonts w:ascii="Arial" w:hAnsi="Arial" w:cs="Arial"/>
          <w:sz w:val="24"/>
          <w:szCs w:val="24"/>
        </w:rPr>
        <w:t>P</w:t>
      </w:r>
      <w:r w:rsidR="00E567B1">
        <w:rPr>
          <w:rFonts w:ascii="Arial" w:hAnsi="Arial" w:cs="Arial"/>
          <w:sz w:val="24"/>
          <w:szCs w:val="24"/>
        </w:rPr>
        <w:t xml:space="preserve">S </w:t>
      </w:r>
      <w:r w:rsidRPr="00D57CB0">
        <w:rPr>
          <w:rFonts w:ascii="Arial" w:hAnsi="Arial" w:cs="Arial"/>
          <w:sz w:val="24"/>
          <w:szCs w:val="24"/>
        </w:rPr>
        <w:t>(DOMINGUEZ, 2008).</w:t>
      </w:r>
    </w:p>
    <w:p w14:paraId="09E5286F" w14:textId="77777777" w:rsidR="00E54BA4" w:rsidRDefault="00FF5BF0" w:rsidP="00E54BA4">
      <w:pPr>
        <w:spacing w:after="300" w:line="360" w:lineRule="auto"/>
        <w:ind w:firstLine="1134"/>
        <w:jc w:val="both"/>
        <w:rPr>
          <w:rFonts w:ascii="Arial" w:hAnsi="Arial" w:cs="Arial"/>
          <w:sz w:val="24"/>
          <w:szCs w:val="24"/>
        </w:rPr>
      </w:pPr>
      <w:r w:rsidRPr="00D57CB0">
        <w:rPr>
          <w:rFonts w:ascii="Arial" w:hAnsi="Arial" w:cs="Arial"/>
          <w:sz w:val="24"/>
          <w:szCs w:val="24"/>
        </w:rPr>
        <w:t>Conforme as bases de</w:t>
      </w:r>
      <w:r w:rsidR="003D5DB3">
        <w:rPr>
          <w:rFonts w:ascii="Arial" w:hAnsi="Arial" w:cs="Arial"/>
          <w:sz w:val="24"/>
          <w:szCs w:val="24"/>
        </w:rPr>
        <w:t xml:space="preserve"> dados do Sistema de Informação de</w:t>
      </w:r>
      <w:r w:rsidRPr="00D57CB0">
        <w:rPr>
          <w:rFonts w:ascii="Arial" w:hAnsi="Arial" w:cs="Arial"/>
          <w:sz w:val="24"/>
          <w:szCs w:val="24"/>
        </w:rPr>
        <w:t xml:space="preserve"> Mortalidade (SIM) do Ministério da Saúde no ano de 2007, apresenta um índice de que a cada três pessoas, entre a faixa etária de 20 e 59 anos, que vem a óbito no Brasil, duas eram homens. Se explorarmos os índices de morte entre a faixa etária de 20 e 30 anos, há relevância de quatro para cada cinco óbitos (BRASIL, 2007).</w:t>
      </w:r>
    </w:p>
    <w:p w14:paraId="374CF2C8" w14:textId="77777777" w:rsidR="00334451" w:rsidRPr="00E54BA4" w:rsidRDefault="00E54BA4" w:rsidP="00E54BA4">
      <w:pPr>
        <w:spacing w:after="300" w:line="360" w:lineRule="auto"/>
        <w:ind w:firstLine="1134"/>
        <w:jc w:val="both"/>
        <w:rPr>
          <w:rFonts w:ascii="Arial" w:hAnsi="Arial" w:cs="Arial"/>
          <w:sz w:val="24"/>
          <w:szCs w:val="24"/>
        </w:rPr>
      </w:pPr>
      <w:r w:rsidRPr="00E54BA4">
        <w:rPr>
          <w:rFonts w:ascii="Arial" w:hAnsi="Arial" w:cs="Arial"/>
          <w:color w:val="000000"/>
          <w:sz w:val="24"/>
          <w:szCs w:val="24"/>
          <w:shd w:val="clear" w:color="auto" w:fill="FFFFFF"/>
        </w:rPr>
        <w:t>O</w:t>
      </w:r>
      <w:r w:rsidR="000B0ED1">
        <w:rPr>
          <w:rFonts w:ascii="Arial" w:hAnsi="Arial" w:cs="Arial"/>
          <w:color w:val="000000"/>
          <w:sz w:val="24"/>
          <w:szCs w:val="24"/>
          <w:shd w:val="clear" w:color="auto" w:fill="FFFFFF"/>
        </w:rPr>
        <w:t xml:space="preserve"> </w:t>
      </w:r>
      <w:r w:rsidR="00334451" w:rsidRPr="00E54BA4">
        <w:rPr>
          <w:rStyle w:val="nfase"/>
          <w:rFonts w:ascii="Arial" w:hAnsi="Arial" w:cs="Arial"/>
          <w:bCs/>
          <w:i w:val="0"/>
          <w:sz w:val="24"/>
          <w:szCs w:val="24"/>
          <w:shd w:val="clear" w:color="auto" w:fill="FFFFFF"/>
        </w:rPr>
        <w:t xml:space="preserve">Instituto Brasileiro de Geografia e </w:t>
      </w:r>
      <w:r w:rsidR="00281F39" w:rsidRPr="00E54BA4">
        <w:rPr>
          <w:rStyle w:val="nfase"/>
          <w:rFonts w:ascii="Arial" w:hAnsi="Arial" w:cs="Arial"/>
          <w:bCs/>
          <w:i w:val="0"/>
          <w:sz w:val="24"/>
          <w:szCs w:val="24"/>
          <w:shd w:val="clear" w:color="auto" w:fill="FFFFFF"/>
        </w:rPr>
        <w:t>Estatística</w:t>
      </w:r>
      <w:r w:rsidR="00281F39" w:rsidRPr="00E54BA4">
        <w:rPr>
          <w:rFonts w:ascii="Arial" w:hAnsi="Arial" w:cs="Arial"/>
          <w:color w:val="000000"/>
          <w:sz w:val="24"/>
          <w:szCs w:val="24"/>
          <w:shd w:val="clear" w:color="auto" w:fill="FFFFFF"/>
        </w:rPr>
        <w:t xml:space="preserve"> (</w:t>
      </w:r>
      <w:r w:rsidRPr="00E54BA4">
        <w:rPr>
          <w:rFonts w:ascii="Arial" w:hAnsi="Arial" w:cs="Arial"/>
          <w:color w:val="000000"/>
          <w:sz w:val="24"/>
          <w:szCs w:val="24"/>
          <w:shd w:val="clear" w:color="auto" w:fill="FFFFFF"/>
        </w:rPr>
        <w:t>IBGE</w:t>
      </w:r>
      <w:r w:rsidR="009E1C37">
        <w:rPr>
          <w:rFonts w:ascii="Arial" w:hAnsi="Arial" w:cs="Arial"/>
          <w:color w:val="000000"/>
          <w:sz w:val="24"/>
          <w:szCs w:val="24"/>
          <w:shd w:val="clear" w:color="auto" w:fill="FFFFFF"/>
        </w:rPr>
        <w:t>, 2013</w:t>
      </w:r>
      <w:r w:rsidRPr="00E54BA4">
        <w:rPr>
          <w:rFonts w:ascii="Arial" w:hAnsi="Arial" w:cs="Arial"/>
          <w:color w:val="000000"/>
          <w:sz w:val="24"/>
          <w:szCs w:val="24"/>
          <w:shd w:val="clear" w:color="auto" w:fill="FFFFFF"/>
        </w:rPr>
        <w:t>)</w:t>
      </w:r>
      <w:r w:rsidR="00334451" w:rsidRPr="00E54BA4">
        <w:rPr>
          <w:rFonts w:ascii="Arial" w:hAnsi="Arial" w:cs="Arial"/>
          <w:color w:val="000000"/>
          <w:sz w:val="24"/>
          <w:szCs w:val="24"/>
          <w:shd w:val="clear" w:color="auto" w:fill="FFFFFF"/>
        </w:rPr>
        <w:t xml:space="preserve"> e as bases de dados do </w:t>
      </w:r>
      <w:r w:rsidR="003D5DB3">
        <w:rPr>
          <w:rFonts w:ascii="Arial" w:hAnsi="Arial" w:cs="Arial"/>
          <w:color w:val="000000"/>
          <w:sz w:val="24"/>
          <w:szCs w:val="24"/>
          <w:shd w:val="clear" w:color="auto" w:fill="FFFFFF"/>
        </w:rPr>
        <w:t xml:space="preserve">SIM </w:t>
      </w:r>
      <w:r w:rsidR="00334451" w:rsidRPr="00E54BA4">
        <w:rPr>
          <w:rFonts w:ascii="Arial" w:hAnsi="Arial" w:cs="Arial"/>
          <w:color w:val="000000"/>
          <w:sz w:val="24"/>
          <w:szCs w:val="24"/>
          <w:shd w:val="clear" w:color="auto" w:fill="FFFFFF"/>
        </w:rPr>
        <w:t>do Ministério da Saúde</w:t>
      </w:r>
      <w:r w:rsidR="00FA026A" w:rsidRPr="00E54BA4">
        <w:rPr>
          <w:rFonts w:ascii="Arial" w:hAnsi="Arial" w:cs="Arial"/>
          <w:color w:val="000000"/>
          <w:sz w:val="24"/>
          <w:szCs w:val="24"/>
          <w:shd w:val="clear" w:color="auto" w:fill="FFFFFF"/>
        </w:rPr>
        <w:t xml:space="preserve"> no ano de 2007</w:t>
      </w:r>
      <w:r w:rsidR="00334451" w:rsidRPr="00E54BA4">
        <w:rPr>
          <w:rFonts w:ascii="Arial" w:hAnsi="Arial" w:cs="Arial"/>
          <w:color w:val="000000"/>
          <w:sz w:val="24"/>
          <w:szCs w:val="24"/>
          <w:shd w:val="clear" w:color="auto" w:fill="FFFFFF"/>
        </w:rPr>
        <w:t xml:space="preserve">, </w:t>
      </w:r>
      <w:r w:rsidR="00FA026A" w:rsidRPr="00E54BA4">
        <w:rPr>
          <w:rFonts w:ascii="Arial" w:hAnsi="Arial" w:cs="Arial"/>
          <w:color w:val="000000"/>
          <w:sz w:val="24"/>
          <w:szCs w:val="24"/>
          <w:shd w:val="clear" w:color="auto" w:fill="FFFFFF"/>
        </w:rPr>
        <w:t xml:space="preserve">apresentam </w:t>
      </w:r>
      <w:r w:rsidR="00334451" w:rsidRPr="00E54BA4">
        <w:rPr>
          <w:rFonts w:ascii="Arial" w:hAnsi="Arial" w:cs="Arial"/>
          <w:color w:val="000000"/>
          <w:sz w:val="24"/>
          <w:szCs w:val="24"/>
          <w:shd w:val="clear" w:color="auto" w:fill="FFFFFF"/>
        </w:rPr>
        <w:t>os índices demográficos do ano de 2010</w:t>
      </w:r>
      <w:r w:rsidR="00FA026A" w:rsidRPr="00E54BA4">
        <w:rPr>
          <w:rFonts w:ascii="Arial" w:hAnsi="Arial" w:cs="Arial"/>
          <w:color w:val="000000"/>
          <w:sz w:val="24"/>
          <w:szCs w:val="24"/>
          <w:shd w:val="clear" w:color="auto" w:fill="FFFFFF"/>
        </w:rPr>
        <w:t xml:space="preserve"> que</w:t>
      </w:r>
      <w:r w:rsidR="00334451" w:rsidRPr="00E54BA4">
        <w:rPr>
          <w:rFonts w:ascii="Arial" w:hAnsi="Arial" w:cs="Arial"/>
          <w:color w:val="000000"/>
          <w:sz w:val="24"/>
          <w:szCs w:val="24"/>
          <w:shd w:val="clear" w:color="auto" w:fill="FFFFFF"/>
        </w:rPr>
        <w:t xml:space="preserve"> indicam que 49% da população brasileira são compostos pelo sexo masculino; resultante 46,8% apresentam-se na faixa etária entre 25-59 anos. Índices epidemiológicos apontam que a cada três indivíduos que vem a óbito no território brasileiro, dois são homens, retratando cerca de 60% das mortes no </w:t>
      </w:r>
      <w:proofErr w:type="gramStart"/>
      <w:r w:rsidR="00334451" w:rsidRPr="00E54BA4">
        <w:rPr>
          <w:rFonts w:ascii="Arial" w:hAnsi="Arial" w:cs="Arial"/>
          <w:color w:val="000000"/>
          <w:sz w:val="24"/>
          <w:szCs w:val="24"/>
          <w:shd w:val="clear" w:color="auto" w:fill="FFFFFF"/>
        </w:rPr>
        <w:t>pais</w:t>
      </w:r>
      <w:proofErr w:type="gramEnd"/>
      <w:r w:rsidR="00334451" w:rsidRPr="00E54BA4">
        <w:rPr>
          <w:rFonts w:ascii="Arial" w:hAnsi="Arial" w:cs="Arial"/>
          <w:color w:val="000000"/>
          <w:sz w:val="24"/>
          <w:szCs w:val="24"/>
          <w:shd w:val="clear" w:color="auto" w:fill="FFFFFF"/>
        </w:rPr>
        <w:t xml:space="preserve"> (BR</w:t>
      </w:r>
      <w:r w:rsidR="000E3677" w:rsidRPr="00E54BA4">
        <w:rPr>
          <w:rFonts w:ascii="Arial" w:hAnsi="Arial" w:cs="Arial"/>
          <w:color w:val="000000"/>
          <w:sz w:val="24"/>
          <w:szCs w:val="24"/>
          <w:shd w:val="clear" w:color="auto" w:fill="FFFFFF"/>
        </w:rPr>
        <w:t>ASIL, 2007</w:t>
      </w:r>
      <w:r w:rsidR="00334451" w:rsidRPr="00E54BA4">
        <w:rPr>
          <w:rFonts w:ascii="Arial" w:hAnsi="Arial" w:cs="Arial"/>
          <w:color w:val="000000"/>
          <w:sz w:val="24"/>
          <w:szCs w:val="24"/>
          <w:shd w:val="clear" w:color="auto" w:fill="FFFFFF"/>
        </w:rPr>
        <w:t>).</w:t>
      </w:r>
    </w:p>
    <w:p w14:paraId="1E0AAEF0" w14:textId="77777777" w:rsidR="00FF5BF0" w:rsidRPr="00D57CB0" w:rsidRDefault="00FF5BF0" w:rsidP="00D57CB0">
      <w:pPr>
        <w:spacing w:after="300" w:line="360" w:lineRule="auto"/>
        <w:ind w:firstLine="1134"/>
        <w:jc w:val="both"/>
        <w:rPr>
          <w:rFonts w:ascii="Arial" w:hAnsi="Arial" w:cs="Arial"/>
          <w:sz w:val="24"/>
          <w:szCs w:val="24"/>
        </w:rPr>
      </w:pPr>
      <w:r w:rsidRPr="00D57CB0">
        <w:rPr>
          <w:rFonts w:ascii="Arial" w:hAnsi="Arial" w:cs="Arial"/>
          <w:sz w:val="24"/>
          <w:szCs w:val="24"/>
        </w:rPr>
        <w:t>Em concordância com o SIM, o índice de mortalidade para a população masculina representa aproximadamente 60% de todos os óbitos que ocorrem no território brasileiro, tendo como causa crucial o agravamento a saúde por causas externas, doenças do aparelho circulatório e tumores malignos (BRASIL, 2007).</w:t>
      </w:r>
    </w:p>
    <w:p w14:paraId="1AE5DD38" w14:textId="77777777" w:rsidR="00FF5BF0" w:rsidRPr="00D57CB0" w:rsidRDefault="00FF5BF0" w:rsidP="00D57CB0">
      <w:pPr>
        <w:spacing w:after="300" w:line="360" w:lineRule="auto"/>
        <w:ind w:firstLine="1134"/>
        <w:jc w:val="both"/>
        <w:rPr>
          <w:rFonts w:ascii="Arial" w:hAnsi="Arial" w:cs="Arial"/>
          <w:sz w:val="24"/>
          <w:szCs w:val="24"/>
        </w:rPr>
      </w:pPr>
      <w:r w:rsidRPr="00D57CB0">
        <w:rPr>
          <w:rFonts w:ascii="Arial" w:hAnsi="Arial" w:cs="Arial"/>
          <w:sz w:val="24"/>
          <w:szCs w:val="24"/>
        </w:rPr>
        <w:t xml:space="preserve">Contudo, ainda que os índices de mortalidade masculina apresentem uma seriedade, percebe-se que o homem oculta a necessidade do autocuidado, aderindo menos aos serviços </w:t>
      </w:r>
      <w:r w:rsidR="00B34806">
        <w:rPr>
          <w:rFonts w:ascii="Arial" w:hAnsi="Arial" w:cs="Arial"/>
          <w:sz w:val="24"/>
          <w:szCs w:val="24"/>
        </w:rPr>
        <w:t>Primários</w:t>
      </w:r>
      <w:r w:rsidR="00B34806" w:rsidRPr="00D57CB0">
        <w:rPr>
          <w:rFonts w:ascii="Arial" w:hAnsi="Arial" w:cs="Arial"/>
          <w:sz w:val="24"/>
          <w:szCs w:val="24"/>
        </w:rPr>
        <w:t xml:space="preserve"> </w:t>
      </w:r>
      <w:r w:rsidRPr="00D57CB0">
        <w:rPr>
          <w:rFonts w:ascii="Arial" w:hAnsi="Arial" w:cs="Arial"/>
          <w:sz w:val="24"/>
          <w:szCs w:val="24"/>
        </w:rPr>
        <w:t>de Saúde que a mulher, e na ocasião que a busca é na Atenção S</w:t>
      </w:r>
      <w:r w:rsidR="000C10F1">
        <w:rPr>
          <w:rFonts w:ascii="Arial" w:hAnsi="Arial" w:cs="Arial"/>
          <w:sz w:val="24"/>
          <w:szCs w:val="24"/>
        </w:rPr>
        <w:t>ecundá</w:t>
      </w:r>
      <w:r w:rsidRPr="00D57CB0">
        <w:rPr>
          <w:rFonts w:ascii="Arial" w:hAnsi="Arial" w:cs="Arial"/>
          <w:sz w:val="24"/>
          <w:szCs w:val="24"/>
        </w:rPr>
        <w:t>ria e T</w:t>
      </w:r>
      <w:r w:rsidR="000C10F1">
        <w:rPr>
          <w:rFonts w:ascii="Arial" w:hAnsi="Arial" w:cs="Arial"/>
          <w:sz w:val="24"/>
          <w:szCs w:val="24"/>
        </w:rPr>
        <w:t>erciá</w:t>
      </w:r>
      <w:r w:rsidRPr="00D57CB0">
        <w:rPr>
          <w:rFonts w:ascii="Arial" w:hAnsi="Arial" w:cs="Arial"/>
          <w:sz w:val="24"/>
          <w:szCs w:val="24"/>
        </w:rPr>
        <w:t>ria de saúde (F</w:t>
      </w:r>
      <w:r w:rsidR="007750A3">
        <w:rPr>
          <w:rFonts w:ascii="Arial" w:hAnsi="Arial" w:cs="Arial"/>
          <w:sz w:val="24"/>
          <w:szCs w:val="24"/>
        </w:rPr>
        <w:t>IGUEIREDO e</w:t>
      </w:r>
      <w:r w:rsidRPr="00D57CB0">
        <w:rPr>
          <w:rFonts w:ascii="Arial" w:hAnsi="Arial" w:cs="Arial"/>
          <w:sz w:val="24"/>
          <w:szCs w:val="24"/>
        </w:rPr>
        <w:t xml:space="preserve"> SCHRAIBER, 2011).</w:t>
      </w:r>
    </w:p>
    <w:p w14:paraId="7F647160" w14:textId="77777777" w:rsidR="00252BA8" w:rsidRPr="00D57CB0" w:rsidRDefault="00FF5BF0" w:rsidP="00D57CB0">
      <w:pPr>
        <w:spacing w:after="300" w:line="360" w:lineRule="auto"/>
        <w:ind w:firstLine="1134"/>
        <w:jc w:val="both"/>
        <w:rPr>
          <w:rFonts w:ascii="Arial" w:hAnsi="Arial" w:cs="Arial"/>
          <w:bCs/>
          <w:sz w:val="24"/>
          <w:szCs w:val="24"/>
          <w:shd w:val="clear" w:color="auto" w:fill="FFFFFF"/>
        </w:rPr>
      </w:pPr>
      <w:r w:rsidRPr="00490190">
        <w:rPr>
          <w:rFonts w:ascii="Arial" w:hAnsi="Arial" w:cs="Arial"/>
          <w:bCs/>
          <w:sz w:val="24"/>
          <w:szCs w:val="24"/>
          <w:shd w:val="clear" w:color="auto" w:fill="FFFFFF"/>
        </w:rPr>
        <w:t>O agravo a saúde e o autocuidado são atitudes pouco consideradas pelo público masculino, realidade que o</w:t>
      </w:r>
      <w:r w:rsidR="003024FC" w:rsidRPr="00490190">
        <w:rPr>
          <w:rFonts w:ascii="Arial" w:hAnsi="Arial" w:cs="Arial"/>
          <w:bCs/>
          <w:sz w:val="24"/>
          <w:szCs w:val="24"/>
          <w:shd w:val="clear" w:color="auto" w:fill="FFFFFF"/>
        </w:rPr>
        <w:t xml:space="preserve">s distanciam da introdução aos Serviços de </w:t>
      </w:r>
      <w:r w:rsidR="00490190" w:rsidRPr="00490190">
        <w:rPr>
          <w:rFonts w:ascii="Arial" w:hAnsi="Arial" w:cs="Arial"/>
          <w:bCs/>
          <w:sz w:val="24"/>
          <w:szCs w:val="24"/>
          <w:shd w:val="clear" w:color="auto" w:fill="FFFFFF"/>
        </w:rPr>
        <w:t xml:space="preserve">APS </w:t>
      </w:r>
      <w:r w:rsidR="00EF2526">
        <w:rPr>
          <w:rFonts w:ascii="Arial" w:hAnsi="Arial" w:cs="Arial"/>
          <w:bCs/>
          <w:sz w:val="24"/>
          <w:szCs w:val="24"/>
          <w:shd w:val="clear" w:color="auto" w:fill="FFFFFF"/>
        </w:rPr>
        <w:t xml:space="preserve">(KORIN, 2001 apud </w:t>
      </w:r>
      <w:r w:rsidRPr="00490190">
        <w:rPr>
          <w:rFonts w:ascii="Arial" w:hAnsi="Arial" w:cs="Arial"/>
          <w:bCs/>
          <w:sz w:val="24"/>
          <w:szCs w:val="24"/>
          <w:shd w:val="clear" w:color="auto" w:fill="FFFFFF"/>
        </w:rPr>
        <w:t>OLIVEIRA et al., 2015).</w:t>
      </w:r>
    </w:p>
    <w:p w14:paraId="4B5E6D61" w14:textId="77777777" w:rsidR="00FF5BF0" w:rsidRDefault="00252BA8" w:rsidP="00D57CB0">
      <w:pPr>
        <w:spacing w:after="300" w:line="360" w:lineRule="auto"/>
        <w:ind w:firstLine="1134"/>
        <w:jc w:val="both"/>
        <w:rPr>
          <w:rFonts w:ascii="Arial" w:hAnsi="Arial" w:cs="Arial"/>
          <w:sz w:val="24"/>
          <w:szCs w:val="24"/>
        </w:rPr>
      </w:pPr>
      <w:r w:rsidRPr="00D57CB0">
        <w:rPr>
          <w:rFonts w:ascii="Arial" w:hAnsi="Arial" w:cs="Arial"/>
          <w:sz w:val="24"/>
          <w:szCs w:val="24"/>
          <w:shd w:val="clear" w:color="auto" w:fill="FFFFFF"/>
        </w:rPr>
        <w:lastRenderedPageBreak/>
        <w:t>Oliveira et al. (2015), aponta que os homens que mais buscam por serviços de saúde são os que refere ter alguma morbidade, homens mais velhos e os que revelam possuir aposentadorias.</w:t>
      </w:r>
      <w:r w:rsidRPr="00D57CB0">
        <w:rPr>
          <w:rFonts w:ascii="Arial" w:hAnsi="Arial" w:cs="Arial"/>
          <w:sz w:val="24"/>
          <w:szCs w:val="24"/>
        </w:rPr>
        <w:t xml:space="preserve"> Cerca de 36% dos homens que procuram suporte evidenciam incidência de uma doença (BRASIL, 2007; BRASIL, 2008).</w:t>
      </w:r>
    </w:p>
    <w:p w14:paraId="009705AC" w14:textId="77777777" w:rsidR="00356E89" w:rsidRDefault="00356E89" w:rsidP="00356E89">
      <w:pPr>
        <w:autoSpaceDE w:val="0"/>
        <w:autoSpaceDN w:val="0"/>
        <w:adjustRightInd w:val="0"/>
        <w:spacing w:after="300" w:line="360" w:lineRule="auto"/>
        <w:ind w:firstLine="1134"/>
        <w:jc w:val="both"/>
        <w:rPr>
          <w:rFonts w:ascii="Arial" w:hAnsi="Arial" w:cs="Arial"/>
          <w:sz w:val="24"/>
          <w:szCs w:val="24"/>
        </w:rPr>
      </w:pPr>
      <w:r w:rsidRPr="00960DB5">
        <w:rPr>
          <w:rFonts w:ascii="Arial" w:hAnsi="Arial" w:cs="Arial"/>
          <w:sz w:val="24"/>
          <w:szCs w:val="24"/>
        </w:rPr>
        <w:t xml:space="preserve">Para </w:t>
      </w:r>
      <w:proofErr w:type="spellStart"/>
      <w:r w:rsidRPr="00960DB5">
        <w:rPr>
          <w:rFonts w:ascii="Arial" w:hAnsi="Arial" w:cs="Arial"/>
          <w:sz w:val="24"/>
          <w:szCs w:val="24"/>
        </w:rPr>
        <w:t>Knauth</w:t>
      </w:r>
      <w:proofErr w:type="spellEnd"/>
      <w:r w:rsidRPr="00960DB5">
        <w:rPr>
          <w:rFonts w:ascii="Arial" w:hAnsi="Arial" w:cs="Arial"/>
          <w:sz w:val="24"/>
          <w:szCs w:val="24"/>
        </w:rPr>
        <w:t xml:space="preserve">, Couto e Figueiredo (2012), os homens que frequentam os Serviços de Saúde estão divididos em duas categorias: trabalhadores e idosos. Portanto, os homens entre a faixa etária de 30 a 50 anos, são os que mais procuram as Unidades de Pronto Atendimento, justificando a falta de tempo como motivo para não procurarem as </w:t>
      </w:r>
      <w:r>
        <w:rPr>
          <w:rFonts w:ascii="Arial" w:hAnsi="Arial" w:cs="Arial"/>
          <w:sz w:val="24"/>
          <w:szCs w:val="24"/>
        </w:rPr>
        <w:t>U</w:t>
      </w:r>
      <w:r w:rsidR="0090141D">
        <w:rPr>
          <w:rFonts w:ascii="Arial" w:hAnsi="Arial" w:cs="Arial"/>
          <w:sz w:val="24"/>
          <w:szCs w:val="24"/>
        </w:rPr>
        <w:t>B</w:t>
      </w:r>
      <w:r>
        <w:rPr>
          <w:rFonts w:ascii="Arial" w:hAnsi="Arial" w:cs="Arial"/>
          <w:sz w:val="24"/>
          <w:szCs w:val="24"/>
        </w:rPr>
        <w:t>S.</w:t>
      </w:r>
      <w:r w:rsidR="005176F0">
        <w:rPr>
          <w:rFonts w:ascii="Arial" w:hAnsi="Arial" w:cs="Arial"/>
          <w:sz w:val="24"/>
          <w:szCs w:val="24"/>
        </w:rPr>
        <w:t xml:space="preserve"> A</w:t>
      </w:r>
      <w:r w:rsidR="005176F0" w:rsidRPr="00960DB5">
        <w:rPr>
          <w:rFonts w:ascii="Arial" w:hAnsi="Arial" w:cs="Arial"/>
          <w:sz w:val="24"/>
          <w:szCs w:val="24"/>
        </w:rPr>
        <w:t xml:space="preserve">s principais queixas apontadas pelos homens estão relacionadas a sintomas agudos que dificultam as atividades diárias em seu trabalho, havendo um receio em ausentar de suas atividades laborais, mesmo com o fornecimento de um atestado médico. </w:t>
      </w:r>
    </w:p>
    <w:p w14:paraId="3CC14C62" w14:textId="77777777" w:rsidR="00356E89" w:rsidRPr="00D57CB0" w:rsidRDefault="00356E89" w:rsidP="005176F0">
      <w:pPr>
        <w:autoSpaceDE w:val="0"/>
        <w:autoSpaceDN w:val="0"/>
        <w:adjustRightInd w:val="0"/>
        <w:spacing w:after="300" w:line="360" w:lineRule="auto"/>
        <w:ind w:firstLine="1134"/>
        <w:jc w:val="both"/>
        <w:rPr>
          <w:rFonts w:ascii="Arial" w:hAnsi="Arial" w:cs="Arial"/>
          <w:sz w:val="24"/>
          <w:szCs w:val="24"/>
        </w:rPr>
      </w:pPr>
      <w:r w:rsidRPr="00960DB5">
        <w:rPr>
          <w:rFonts w:ascii="Arial" w:hAnsi="Arial" w:cs="Arial"/>
          <w:sz w:val="24"/>
          <w:szCs w:val="24"/>
        </w:rPr>
        <w:t xml:space="preserve">Já o segundo grupo, é composto por idosos. A presença desse grupo se torna mais evidente em </w:t>
      </w:r>
      <w:r>
        <w:rPr>
          <w:rFonts w:ascii="Arial" w:hAnsi="Arial" w:cs="Arial"/>
          <w:sz w:val="24"/>
          <w:szCs w:val="24"/>
        </w:rPr>
        <w:t>U</w:t>
      </w:r>
      <w:r w:rsidR="0090141D">
        <w:rPr>
          <w:rFonts w:ascii="Arial" w:hAnsi="Arial" w:cs="Arial"/>
          <w:sz w:val="24"/>
          <w:szCs w:val="24"/>
        </w:rPr>
        <w:t>B</w:t>
      </w:r>
      <w:r>
        <w:rPr>
          <w:rFonts w:ascii="Arial" w:hAnsi="Arial" w:cs="Arial"/>
          <w:sz w:val="24"/>
          <w:szCs w:val="24"/>
        </w:rPr>
        <w:t>S</w:t>
      </w:r>
      <w:r w:rsidRPr="00960DB5">
        <w:rPr>
          <w:rFonts w:ascii="Arial" w:hAnsi="Arial" w:cs="Arial"/>
          <w:sz w:val="24"/>
          <w:szCs w:val="24"/>
        </w:rPr>
        <w:t xml:space="preserve"> por possuírem maior disponibilidade de tempo. As principais razões para frequentarem os Serviços de Saúde, são para consultas agendadas, renovação de receitas, busca de medicamentos, e principalmente por apre</w:t>
      </w:r>
      <w:r>
        <w:rPr>
          <w:rFonts w:ascii="Arial" w:hAnsi="Arial" w:cs="Arial"/>
          <w:sz w:val="24"/>
          <w:szCs w:val="24"/>
        </w:rPr>
        <w:t>sentar algumas doenças crônicas (</w:t>
      </w:r>
      <w:r w:rsidR="004C362D">
        <w:rPr>
          <w:rFonts w:ascii="Arial" w:hAnsi="Arial" w:cs="Arial"/>
          <w:sz w:val="24"/>
          <w:szCs w:val="24"/>
        </w:rPr>
        <w:t>KNAUTH; COUTO;</w:t>
      </w:r>
      <w:r w:rsidRPr="00960DB5">
        <w:rPr>
          <w:rFonts w:ascii="Arial" w:hAnsi="Arial" w:cs="Arial"/>
          <w:sz w:val="24"/>
          <w:szCs w:val="24"/>
        </w:rPr>
        <w:t xml:space="preserve"> FIGUEIREDO</w:t>
      </w:r>
      <w:r>
        <w:rPr>
          <w:rFonts w:ascii="Arial" w:hAnsi="Arial" w:cs="Arial"/>
          <w:sz w:val="24"/>
          <w:szCs w:val="24"/>
        </w:rPr>
        <w:t xml:space="preserve">, 2012). </w:t>
      </w:r>
    </w:p>
    <w:p w14:paraId="5E9C2E95" w14:textId="77777777" w:rsidR="00673173" w:rsidRPr="00D57CB0" w:rsidRDefault="000C10F1" w:rsidP="00D57CB0">
      <w:pPr>
        <w:spacing w:after="300" w:line="360" w:lineRule="auto"/>
        <w:ind w:firstLine="1134"/>
        <w:jc w:val="both"/>
        <w:rPr>
          <w:rFonts w:ascii="Arial" w:hAnsi="Arial" w:cs="Arial"/>
          <w:sz w:val="24"/>
          <w:szCs w:val="24"/>
        </w:rPr>
      </w:pPr>
      <w:proofErr w:type="spellStart"/>
      <w:r>
        <w:rPr>
          <w:rFonts w:ascii="Arial" w:hAnsi="Arial" w:cs="Arial"/>
          <w:sz w:val="24"/>
          <w:szCs w:val="24"/>
        </w:rPr>
        <w:t>Trilico</w:t>
      </w:r>
      <w:proofErr w:type="spellEnd"/>
      <w:r w:rsidR="00673173" w:rsidRPr="00D57CB0">
        <w:rPr>
          <w:rFonts w:ascii="Arial" w:hAnsi="Arial" w:cs="Arial"/>
          <w:sz w:val="24"/>
          <w:szCs w:val="24"/>
        </w:rPr>
        <w:t xml:space="preserve"> et al. (2015), </w:t>
      </w:r>
      <w:r w:rsidR="00B34806">
        <w:rPr>
          <w:rFonts w:ascii="Arial" w:hAnsi="Arial" w:cs="Arial"/>
          <w:sz w:val="24"/>
          <w:szCs w:val="24"/>
        </w:rPr>
        <w:t xml:space="preserve">destaca que </w:t>
      </w:r>
      <w:r w:rsidR="00673173" w:rsidRPr="00D57CB0">
        <w:rPr>
          <w:rFonts w:ascii="Arial" w:hAnsi="Arial" w:cs="Arial"/>
          <w:sz w:val="24"/>
          <w:szCs w:val="24"/>
        </w:rPr>
        <w:t xml:space="preserve">quando os homens são indagados sobre o que fazem para conservar a saúde, grande parte dos entrevistados alicerçam suas explicações em princípios biológicos, desenvolvidos principalmente pela idealização que a prevenção da saúde se apoia do desenvolvimento de atividade física, em uma boa alimentação, e no não consumo de bebidas alcoólicas.  Equivalente quando questionados sobre o que julgam ser danoso para sua saúde, denotando ser álcool, sedentarismo, uso de tabaco. </w:t>
      </w:r>
    </w:p>
    <w:p w14:paraId="28B3ED69" w14:textId="77777777" w:rsidR="006B7D77" w:rsidRPr="00A431C6" w:rsidRDefault="005717C4" w:rsidP="00A431C6">
      <w:pPr>
        <w:spacing w:after="300" w:line="360" w:lineRule="auto"/>
        <w:ind w:firstLine="1134"/>
        <w:jc w:val="both"/>
        <w:rPr>
          <w:rFonts w:ascii="Arial" w:hAnsi="Arial" w:cs="Arial"/>
          <w:sz w:val="24"/>
          <w:szCs w:val="24"/>
        </w:rPr>
      </w:pPr>
      <w:r w:rsidRPr="00D57CB0">
        <w:rPr>
          <w:rFonts w:ascii="Arial" w:hAnsi="Arial" w:cs="Arial"/>
          <w:sz w:val="24"/>
          <w:szCs w:val="24"/>
        </w:rPr>
        <w:t>Os grandes índices de morbimortalidade do homem são relativos ao consumo de bebidas alcoólicas e uso do tabaco, em maior proporção quando comparado as mulheres, que os torna mais vulnerável aos agravos a saúde, sendo as doenças cardiovasculares, neoplasia maligna, e depressão, além de causas externas (BRASIL, 2008).</w:t>
      </w:r>
    </w:p>
    <w:p w14:paraId="19A7A279" w14:textId="77777777" w:rsidR="00C573CE" w:rsidRPr="00D57CB0" w:rsidRDefault="00C715AB" w:rsidP="006B7D77">
      <w:pPr>
        <w:spacing w:after="300" w:line="360" w:lineRule="auto"/>
        <w:ind w:firstLine="1134"/>
        <w:jc w:val="both"/>
        <w:rPr>
          <w:rFonts w:ascii="Arial" w:hAnsi="Arial" w:cs="Arial"/>
          <w:sz w:val="24"/>
          <w:szCs w:val="24"/>
        </w:rPr>
      </w:pPr>
      <w:r w:rsidRPr="00D57CB0">
        <w:rPr>
          <w:rFonts w:ascii="Arial" w:hAnsi="Arial" w:cs="Arial"/>
          <w:sz w:val="24"/>
          <w:szCs w:val="24"/>
        </w:rPr>
        <w:lastRenderedPageBreak/>
        <w:t>Para Gomes</w:t>
      </w:r>
      <w:r w:rsidR="00490190">
        <w:rPr>
          <w:rFonts w:ascii="Arial" w:hAnsi="Arial" w:cs="Arial"/>
          <w:sz w:val="24"/>
          <w:szCs w:val="24"/>
        </w:rPr>
        <w:t xml:space="preserve"> e Nascimento</w:t>
      </w:r>
      <w:r w:rsidRPr="00D57CB0">
        <w:rPr>
          <w:rFonts w:ascii="Arial" w:hAnsi="Arial" w:cs="Arial"/>
          <w:sz w:val="24"/>
          <w:szCs w:val="24"/>
        </w:rPr>
        <w:t xml:space="preserve"> (2006), há uma exigência, socialmente construída, de que o homem seja fisicamente e psicologicamente forte, resultando em uma figura que consiste na resistência do cuidado de si mesmo, adiando ou negando tratamentos preventivos e de promoção e de proteção da saúde.</w:t>
      </w:r>
    </w:p>
    <w:p w14:paraId="4F10C0D1" w14:textId="77777777" w:rsidR="00630B97" w:rsidRPr="00D57CB0" w:rsidRDefault="00630B97" w:rsidP="00D57CB0">
      <w:pPr>
        <w:spacing w:after="300" w:line="360" w:lineRule="auto"/>
        <w:ind w:firstLine="1134"/>
        <w:jc w:val="both"/>
        <w:rPr>
          <w:rFonts w:ascii="Arial" w:hAnsi="Arial" w:cs="Arial"/>
          <w:sz w:val="24"/>
          <w:szCs w:val="24"/>
        </w:rPr>
      </w:pPr>
      <w:r w:rsidRPr="00D57CB0">
        <w:rPr>
          <w:rFonts w:ascii="Arial" w:hAnsi="Arial" w:cs="Arial"/>
          <w:sz w:val="24"/>
          <w:szCs w:val="24"/>
        </w:rPr>
        <w:t xml:space="preserve">A vergonha de realizarem a prevenção para o câncer de próstata é um dos principais obstáculos para alguns homens, pois entendem que se tornarão menos homens e sofrerão retaliações de amigos se expondo dessa maneira (MOREIRA </w:t>
      </w:r>
      <w:r w:rsidR="007750A3" w:rsidRPr="007750A3">
        <w:rPr>
          <w:rFonts w:ascii="Arial" w:hAnsi="Arial" w:cs="Arial"/>
          <w:sz w:val="24"/>
          <w:szCs w:val="24"/>
        </w:rPr>
        <w:t>e</w:t>
      </w:r>
      <w:r w:rsidRPr="00D57CB0">
        <w:rPr>
          <w:rFonts w:ascii="Arial" w:hAnsi="Arial" w:cs="Arial"/>
          <w:sz w:val="24"/>
          <w:szCs w:val="24"/>
        </w:rPr>
        <w:t xml:space="preserve"> CARVALHO, 2016).</w:t>
      </w:r>
    </w:p>
    <w:p w14:paraId="50C1E8FE" w14:textId="77777777" w:rsidR="00B45603" w:rsidRPr="00B45603" w:rsidRDefault="00B45603" w:rsidP="00B45603">
      <w:pPr>
        <w:pStyle w:val="PargrafodaLista"/>
        <w:spacing w:after="300" w:line="360" w:lineRule="auto"/>
        <w:ind w:left="0" w:firstLine="1134"/>
        <w:contextualSpacing w:val="0"/>
        <w:jc w:val="both"/>
        <w:rPr>
          <w:rFonts w:ascii="Arial" w:hAnsi="Arial" w:cs="Arial"/>
          <w:sz w:val="24"/>
          <w:szCs w:val="24"/>
        </w:rPr>
      </w:pPr>
      <w:r w:rsidRPr="00B45603">
        <w:rPr>
          <w:rFonts w:ascii="Arial" w:hAnsi="Arial" w:cs="Arial"/>
          <w:sz w:val="24"/>
          <w:szCs w:val="24"/>
        </w:rPr>
        <w:t>O Câncer de Próstata e suas medidas preventivas tam</w:t>
      </w:r>
      <w:r w:rsidRPr="00B45603">
        <w:rPr>
          <w:rFonts w:ascii="Arial" w:hAnsi="Arial" w:cs="Arial"/>
          <w:sz w:val="24"/>
          <w:szCs w:val="24"/>
        </w:rPr>
        <w:softHyphen/>
        <w:t>bém possuem uma representatividade marcada por valores cultuados no imaginário masculino, mais especificamente do padrão hegemônico. Partindo do pensamento de que para ser considerado mais homem, ele deve ser “bruto”, “forte”, “agressivo” e ter iniciativa sexual, atribui – se, a negação preventiva do toque retal, pois associam a padrões homossexuais, ou seja, à violação do ser masculino, aproximando-o do ser feminino, constituindo uma ideia de invasão a uma parte do corpo qu</w:t>
      </w:r>
      <w:r w:rsidR="004C362D">
        <w:rPr>
          <w:rFonts w:ascii="Arial" w:hAnsi="Arial" w:cs="Arial"/>
          <w:sz w:val="24"/>
          <w:szCs w:val="24"/>
        </w:rPr>
        <w:t>e não deve ser explorada (GOMES e</w:t>
      </w:r>
      <w:r w:rsidRPr="00B45603">
        <w:rPr>
          <w:rFonts w:ascii="Arial" w:hAnsi="Arial" w:cs="Arial"/>
          <w:sz w:val="24"/>
          <w:szCs w:val="24"/>
        </w:rPr>
        <w:t xml:space="preserve"> NASCIMENTO, 2008</w:t>
      </w:r>
      <w:r>
        <w:rPr>
          <w:rFonts w:ascii="Arial" w:hAnsi="Arial" w:cs="Arial"/>
          <w:sz w:val="24"/>
          <w:szCs w:val="24"/>
        </w:rPr>
        <w:t>).</w:t>
      </w:r>
    </w:p>
    <w:p w14:paraId="3A1434A9" w14:textId="220289CD" w:rsidR="00673173" w:rsidRPr="00DF5070" w:rsidRDefault="00673173" w:rsidP="00D57CB0">
      <w:pPr>
        <w:spacing w:after="300" w:line="360" w:lineRule="auto"/>
        <w:ind w:firstLine="1134"/>
        <w:jc w:val="both"/>
        <w:rPr>
          <w:rFonts w:ascii="Arial" w:hAnsi="Arial" w:cs="Arial"/>
          <w:sz w:val="24"/>
          <w:szCs w:val="24"/>
        </w:rPr>
      </w:pPr>
      <w:r w:rsidRPr="00D57CB0">
        <w:rPr>
          <w:rFonts w:ascii="Arial" w:hAnsi="Arial" w:cs="Arial"/>
          <w:sz w:val="24"/>
          <w:szCs w:val="24"/>
        </w:rPr>
        <w:t>Quando se compr</w:t>
      </w:r>
      <w:r w:rsidR="008C3FBF">
        <w:rPr>
          <w:rFonts w:ascii="Arial" w:hAnsi="Arial" w:cs="Arial"/>
          <w:sz w:val="24"/>
          <w:szCs w:val="24"/>
        </w:rPr>
        <w:t>eendeu que o comprometimento a Saúde do H</w:t>
      </w:r>
      <w:r w:rsidRPr="00D57CB0">
        <w:rPr>
          <w:rFonts w:ascii="Arial" w:hAnsi="Arial" w:cs="Arial"/>
          <w:sz w:val="24"/>
          <w:szCs w:val="24"/>
        </w:rPr>
        <w:t>ome</w:t>
      </w:r>
      <w:r w:rsidR="008C3FBF">
        <w:rPr>
          <w:rFonts w:ascii="Arial" w:hAnsi="Arial" w:cs="Arial"/>
          <w:sz w:val="24"/>
          <w:szCs w:val="24"/>
        </w:rPr>
        <w:t>m é discernido como objeção de Saúde P</w:t>
      </w:r>
      <w:r w:rsidRPr="00D57CB0">
        <w:rPr>
          <w:rFonts w:ascii="Arial" w:hAnsi="Arial" w:cs="Arial"/>
          <w:sz w:val="24"/>
          <w:szCs w:val="24"/>
        </w:rPr>
        <w:t xml:space="preserve">ública precisam de uma aplicação e </w:t>
      </w:r>
      <w:r w:rsidR="00F874CD" w:rsidRPr="00D57CB0">
        <w:rPr>
          <w:rFonts w:ascii="Arial" w:hAnsi="Arial" w:cs="Arial"/>
          <w:sz w:val="24"/>
          <w:szCs w:val="24"/>
        </w:rPr>
        <w:t>gerência</w:t>
      </w:r>
      <w:r w:rsidRPr="00D57CB0">
        <w:rPr>
          <w:rFonts w:ascii="Arial" w:hAnsi="Arial" w:cs="Arial"/>
          <w:sz w:val="24"/>
          <w:szCs w:val="24"/>
        </w:rPr>
        <w:t xml:space="preserve"> planejada de recursos, de tal maneira que seja provável oportunizar a estabilidade da proposta do serviço com as presentes necess</w:t>
      </w:r>
      <w:r w:rsidR="007750A3">
        <w:rPr>
          <w:rFonts w:ascii="Arial" w:hAnsi="Arial" w:cs="Arial"/>
          <w:sz w:val="24"/>
          <w:szCs w:val="24"/>
        </w:rPr>
        <w:t xml:space="preserve">idades do </w:t>
      </w:r>
      <w:proofErr w:type="gramStart"/>
      <w:r w:rsidR="007750A3">
        <w:rPr>
          <w:rFonts w:ascii="Arial" w:hAnsi="Arial" w:cs="Arial"/>
          <w:sz w:val="24"/>
          <w:szCs w:val="24"/>
        </w:rPr>
        <w:t>público alvo</w:t>
      </w:r>
      <w:proofErr w:type="gramEnd"/>
      <w:r w:rsidR="007750A3">
        <w:rPr>
          <w:rFonts w:ascii="Arial" w:hAnsi="Arial" w:cs="Arial"/>
          <w:sz w:val="24"/>
          <w:szCs w:val="24"/>
        </w:rPr>
        <w:t xml:space="preserve"> (PEREIRA e</w:t>
      </w:r>
      <w:r w:rsidRPr="00D57CB0">
        <w:rPr>
          <w:rFonts w:ascii="Arial" w:hAnsi="Arial" w:cs="Arial"/>
          <w:sz w:val="24"/>
          <w:szCs w:val="24"/>
        </w:rPr>
        <w:t xml:space="preserve"> NERY, 2014).</w:t>
      </w:r>
    </w:p>
    <w:p w14:paraId="34350FD0" w14:textId="77777777" w:rsidR="00C715AB" w:rsidRDefault="00C715AB" w:rsidP="00373D33">
      <w:pPr>
        <w:spacing w:after="0" w:line="360" w:lineRule="auto"/>
        <w:jc w:val="both"/>
        <w:rPr>
          <w:rFonts w:ascii="Arial" w:hAnsi="Arial" w:cs="Arial"/>
          <w:sz w:val="24"/>
          <w:szCs w:val="24"/>
        </w:rPr>
      </w:pPr>
    </w:p>
    <w:p w14:paraId="72AC5EEC" w14:textId="77777777" w:rsidR="00CD1B88" w:rsidRDefault="00373D33" w:rsidP="00CD1B88">
      <w:pPr>
        <w:pStyle w:val="PargrafodaLista"/>
        <w:numPr>
          <w:ilvl w:val="1"/>
          <w:numId w:val="5"/>
        </w:numPr>
        <w:spacing w:after="0" w:line="360" w:lineRule="auto"/>
        <w:ind w:left="0" w:firstLine="0"/>
        <w:contextualSpacing w:val="0"/>
        <w:jc w:val="both"/>
        <w:outlineLvl w:val="1"/>
        <w:rPr>
          <w:rFonts w:ascii="Arial" w:hAnsi="Arial" w:cs="Arial"/>
          <w:b/>
          <w:sz w:val="24"/>
          <w:szCs w:val="24"/>
        </w:rPr>
      </w:pPr>
      <w:bookmarkStart w:id="47" w:name="_Toc50032529"/>
      <w:bookmarkStart w:id="48" w:name="_Toc52997669"/>
      <w:r w:rsidRPr="00490190">
        <w:rPr>
          <w:rFonts w:ascii="Arial" w:hAnsi="Arial" w:cs="Arial"/>
          <w:b/>
          <w:sz w:val="24"/>
          <w:szCs w:val="24"/>
        </w:rPr>
        <w:t>OS MOTIVOS D</w:t>
      </w:r>
      <w:r w:rsidR="004C67D2" w:rsidRPr="00490190">
        <w:rPr>
          <w:rFonts w:ascii="Arial" w:hAnsi="Arial" w:cs="Arial"/>
          <w:b/>
          <w:sz w:val="24"/>
          <w:szCs w:val="24"/>
        </w:rPr>
        <w:t>A B</w:t>
      </w:r>
      <w:r w:rsidR="00E567B1" w:rsidRPr="00490190">
        <w:rPr>
          <w:rFonts w:ascii="Arial" w:hAnsi="Arial" w:cs="Arial"/>
          <w:b/>
          <w:sz w:val="24"/>
          <w:szCs w:val="24"/>
        </w:rPr>
        <w:t>AIXA DEMANDA</w:t>
      </w:r>
      <w:r w:rsidRPr="00490190">
        <w:rPr>
          <w:rFonts w:ascii="Arial" w:hAnsi="Arial" w:cs="Arial"/>
          <w:b/>
          <w:sz w:val="24"/>
          <w:szCs w:val="24"/>
        </w:rPr>
        <w:t xml:space="preserve"> DO HOMEM NOS SERVIÇOS DE ATENÇÃO PRIMÁRIA À SAÚDE</w:t>
      </w:r>
      <w:bookmarkEnd w:id="47"/>
      <w:bookmarkEnd w:id="48"/>
    </w:p>
    <w:p w14:paraId="59C2850F" w14:textId="77777777" w:rsidR="00CD1B88" w:rsidRDefault="00CD1B88" w:rsidP="00CD1B88">
      <w:pPr>
        <w:pStyle w:val="PargrafodaLista"/>
        <w:spacing w:after="0" w:line="360" w:lineRule="auto"/>
        <w:ind w:left="0"/>
        <w:contextualSpacing w:val="0"/>
        <w:jc w:val="both"/>
        <w:outlineLvl w:val="1"/>
        <w:rPr>
          <w:rFonts w:ascii="Arial" w:hAnsi="Arial" w:cs="Arial"/>
          <w:b/>
          <w:sz w:val="24"/>
          <w:szCs w:val="24"/>
        </w:rPr>
      </w:pPr>
    </w:p>
    <w:p w14:paraId="16777E12" w14:textId="77777777" w:rsidR="001B70B7" w:rsidRDefault="001B70B7" w:rsidP="00CD1B88">
      <w:pPr>
        <w:pStyle w:val="PargrafodaLista"/>
        <w:spacing w:after="0" w:line="360" w:lineRule="auto"/>
        <w:ind w:left="0"/>
        <w:contextualSpacing w:val="0"/>
        <w:jc w:val="both"/>
        <w:outlineLvl w:val="1"/>
        <w:rPr>
          <w:rFonts w:ascii="Arial" w:hAnsi="Arial" w:cs="Arial"/>
          <w:b/>
          <w:sz w:val="24"/>
          <w:szCs w:val="24"/>
        </w:rPr>
      </w:pPr>
    </w:p>
    <w:p w14:paraId="012C486B" w14:textId="77777777" w:rsidR="00CD1B88" w:rsidRPr="00CD1B88" w:rsidRDefault="00CD1B88" w:rsidP="00CD1B88">
      <w:pPr>
        <w:pStyle w:val="PargrafodaLista"/>
        <w:spacing w:after="300" w:line="360" w:lineRule="auto"/>
        <w:ind w:left="0" w:firstLine="1134"/>
        <w:contextualSpacing w:val="0"/>
        <w:jc w:val="both"/>
        <w:outlineLvl w:val="1"/>
        <w:rPr>
          <w:rFonts w:ascii="Arial" w:hAnsi="Arial" w:cs="Arial"/>
          <w:b/>
          <w:sz w:val="24"/>
          <w:szCs w:val="24"/>
        </w:rPr>
      </w:pPr>
      <w:bookmarkStart w:id="49" w:name="_Toc52792293"/>
      <w:bookmarkStart w:id="50" w:name="_Toc52997670"/>
      <w:r w:rsidRPr="00CD1B88">
        <w:rPr>
          <w:rFonts w:ascii="Arial" w:hAnsi="Arial" w:cs="Arial"/>
          <w:sz w:val="24"/>
          <w:szCs w:val="24"/>
        </w:rPr>
        <w:t xml:space="preserve">A APS é uma composição assistencial que constitui a base e complementa o trabalho dos outros níveis de Atenção à Saúde. Aborda os problemas mais comuns na população em geral, e oferece serviços de prevenção, cura e reabilitação para restabelecer a saúde e o bem-estar. Além </w:t>
      </w:r>
      <w:r w:rsidRPr="00CD1B88">
        <w:rPr>
          <w:rFonts w:ascii="Arial" w:hAnsi="Arial" w:cs="Arial"/>
          <w:sz w:val="24"/>
          <w:szCs w:val="24"/>
        </w:rPr>
        <w:lastRenderedPageBreak/>
        <w:t>de organizar e facilitar o uso dos recursos voltados para a promoção, manutenção e melhorias da saúde (SILVA et al., 2018</w:t>
      </w:r>
      <w:r w:rsidR="001B70B7">
        <w:rPr>
          <w:rFonts w:ascii="Arial" w:hAnsi="Arial" w:cs="Arial"/>
          <w:sz w:val="24"/>
          <w:szCs w:val="24"/>
        </w:rPr>
        <w:t>).</w:t>
      </w:r>
      <w:bookmarkEnd w:id="49"/>
      <w:bookmarkEnd w:id="50"/>
    </w:p>
    <w:p w14:paraId="1AE2D61D" w14:textId="77777777" w:rsidR="00A57CBE" w:rsidRDefault="003465D7" w:rsidP="00A57CBE">
      <w:pPr>
        <w:spacing w:after="300" w:line="360" w:lineRule="auto"/>
        <w:ind w:firstLine="1134"/>
        <w:jc w:val="both"/>
        <w:rPr>
          <w:rFonts w:ascii="Arial" w:hAnsi="Arial" w:cs="Arial"/>
          <w:sz w:val="24"/>
          <w:szCs w:val="24"/>
        </w:rPr>
      </w:pPr>
      <w:r w:rsidRPr="00D57CB0">
        <w:rPr>
          <w:rFonts w:ascii="Arial" w:hAnsi="Arial" w:cs="Arial"/>
          <w:sz w:val="24"/>
          <w:szCs w:val="24"/>
        </w:rPr>
        <w:t xml:space="preserve">Dentre as questões mais frequentemente consideradas para a não adesão da população masculina aos Serviços de Saúde estão aspectos como, paradigmas da cultura masculina, tendências à exposição a riscos, associação da masculinidade, à invulnerabilidade </w:t>
      </w:r>
      <w:proofErr w:type="gramStart"/>
      <w:r w:rsidRPr="00D57CB0">
        <w:rPr>
          <w:rFonts w:ascii="Arial" w:hAnsi="Arial" w:cs="Arial"/>
          <w:sz w:val="24"/>
          <w:szCs w:val="24"/>
        </w:rPr>
        <w:t>e também</w:t>
      </w:r>
      <w:proofErr w:type="gramEnd"/>
      <w:r w:rsidRPr="00D57CB0">
        <w:rPr>
          <w:rFonts w:ascii="Arial" w:hAnsi="Arial" w:cs="Arial"/>
          <w:sz w:val="24"/>
          <w:szCs w:val="24"/>
        </w:rPr>
        <w:t xml:space="preserve"> a própria educação familiar, consistindo no papel social do</w:t>
      </w:r>
      <w:r w:rsidR="00A57CBE">
        <w:rPr>
          <w:rFonts w:ascii="Arial" w:hAnsi="Arial" w:cs="Arial"/>
          <w:sz w:val="24"/>
          <w:szCs w:val="24"/>
        </w:rPr>
        <w:t xml:space="preserve"> homem como provedor e protetor </w:t>
      </w:r>
      <w:r w:rsidR="00A57CBE" w:rsidRPr="00D57CB0">
        <w:rPr>
          <w:rFonts w:ascii="Arial" w:hAnsi="Arial" w:cs="Arial"/>
          <w:sz w:val="24"/>
          <w:szCs w:val="24"/>
        </w:rPr>
        <w:t xml:space="preserve">(GOMES, 2006). </w:t>
      </w:r>
    </w:p>
    <w:p w14:paraId="0B3CD495" w14:textId="77777777" w:rsidR="00A57CBE" w:rsidRDefault="003465D7" w:rsidP="00A57CBE">
      <w:pPr>
        <w:spacing w:after="300" w:line="360" w:lineRule="auto"/>
        <w:ind w:firstLine="1134"/>
        <w:jc w:val="both"/>
        <w:rPr>
          <w:rFonts w:ascii="Arial" w:hAnsi="Arial" w:cs="Arial"/>
          <w:sz w:val="24"/>
          <w:szCs w:val="24"/>
        </w:rPr>
      </w:pPr>
      <w:r w:rsidRPr="00D57CB0">
        <w:rPr>
          <w:rFonts w:ascii="Arial" w:hAnsi="Arial" w:cs="Arial"/>
          <w:sz w:val="24"/>
          <w:szCs w:val="24"/>
        </w:rPr>
        <w:t>Esta cultura tende a gerar modelos masculinos pouco aderentes a práticas de autocuidado e pode estimular o comportamento agressivo, violento e de descuido com ele mesmo (GOMES, 2006).</w:t>
      </w:r>
    </w:p>
    <w:p w14:paraId="37B40007" w14:textId="77777777" w:rsidR="00E96558" w:rsidRPr="00D57CB0" w:rsidRDefault="008712C0" w:rsidP="00D57CB0">
      <w:pPr>
        <w:spacing w:after="300" w:line="360" w:lineRule="auto"/>
        <w:ind w:firstLine="1134"/>
        <w:jc w:val="both"/>
        <w:rPr>
          <w:rFonts w:ascii="Arial" w:hAnsi="Arial" w:cs="Arial"/>
          <w:sz w:val="24"/>
          <w:szCs w:val="24"/>
        </w:rPr>
      </w:pPr>
      <w:r w:rsidRPr="00490190">
        <w:rPr>
          <w:rFonts w:ascii="Arial" w:hAnsi="Arial" w:cs="Arial"/>
          <w:sz w:val="24"/>
          <w:szCs w:val="24"/>
        </w:rPr>
        <w:t xml:space="preserve">Para </w:t>
      </w:r>
      <w:proofErr w:type="spellStart"/>
      <w:r w:rsidRPr="00490190">
        <w:rPr>
          <w:rFonts w:ascii="Arial" w:hAnsi="Arial" w:cs="Arial"/>
          <w:sz w:val="24"/>
          <w:szCs w:val="24"/>
        </w:rPr>
        <w:t>Knauth</w:t>
      </w:r>
      <w:proofErr w:type="spellEnd"/>
      <w:r w:rsidRPr="00490190">
        <w:rPr>
          <w:rFonts w:ascii="Arial" w:hAnsi="Arial" w:cs="Arial"/>
          <w:sz w:val="24"/>
          <w:szCs w:val="24"/>
        </w:rPr>
        <w:t xml:space="preserve">, </w:t>
      </w:r>
      <w:r w:rsidR="007D7500" w:rsidRPr="00490190">
        <w:rPr>
          <w:rFonts w:ascii="Arial" w:hAnsi="Arial" w:cs="Arial"/>
          <w:sz w:val="24"/>
          <w:szCs w:val="24"/>
        </w:rPr>
        <w:t>Couto e Figueiredo</w:t>
      </w:r>
      <w:r w:rsidRPr="00490190">
        <w:rPr>
          <w:rFonts w:ascii="Arial" w:hAnsi="Arial" w:cs="Arial"/>
          <w:sz w:val="24"/>
          <w:szCs w:val="24"/>
        </w:rPr>
        <w:t xml:space="preserve"> (2012), os fatores culturais relacionados a não adesão dos homens aos Serviços de Saúde, está associado à ideia de que o “homem não adoece”.</w:t>
      </w:r>
    </w:p>
    <w:p w14:paraId="0F71EEF7" w14:textId="77777777" w:rsidR="00C573CE" w:rsidRDefault="003465D7" w:rsidP="00D57CB0">
      <w:pPr>
        <w:autoSpaceDE w:val="0"/>
        <w:autoSpaceDN w:val="0"/>
        <w:adjustRightInd w:val="0"/>
        <w:spacing w:after="300" w:line="360" w:lineRule="auto"/>
        <w:ind w:firstLine="1134"/>
        <w:jc w:val="both"/>
        <w:rPr>
          <w:rFonts w:ascii="Arial" w:hAnsi="Arial" w:cs="Arial"/>
          <w:sz w:val="24"/>
          <w:szCs w:val="24"/>
        </w:rPr>
      </w:pPr>
      <w:r w:rsidRPr="00D57CB0">
        <w:rPr>
          <w:rFonts w:ascii="Arial" w:hAnsi="Arial" w:cs="Arial"/>
          <w:sz w:val="24"/>
          <w:szCs w:val="24"/>
        </w:rPr>
        <w:t xml:space="preserve">Segundo Vieira et al. (2013), outros motivos pelos quais os homens não procuram os Serviços </w:t>
      </w:r>
      <w:r w:rsidR="00B34806">
        <w:rPr>
          <w:rFonts w:ascii="Arial" w:hAnsi="Arial" w:cs="Arial"/>
          <w:sz w:val="24"/>
          <w:szCs w:val="24"/>
        </w:rPr>
        <w:t>Primários</w:t>
      </w:r>
      <w:r w:rsidR="00B34806" w:rsidRPr="00D57CB0">
        <w:rPr>
          <w:rFonts w:ascii="Arial" w:hAnsi="Arial" w:cs="Arial"/>
          <w:sz w:val="24"/>
          <w:szCs w:val="24"/>
        </w:rPr>
        <w:t xml:space="preserve"> </w:t>
      </w:r>
      <w:r w:rsidRPr="00D57CB0">
        <w:rPr>
          <w:rFonts w:ascii="Arial" w:hAnsi="Arial" w:cs="Arial"/>
          <w:sz w:val="24"/>
          <w:szCs w:val="24"/>
        </w:rPr>
        <w:t xml:space="preserve">de Saúde consiste na demora no atendimento, vergonha pela exibição do corpo para os profissionais de saúde, medo de descobrir alguma doença grave, estereótipo de gênero, dificuldade de exercer o autocuidado, e por não se identificarem como </w:t>
      </w:r>
      <w:proofErr w:type="gramStart"/>
      <w:r w:rsidRPr="00D57CB0">
        <w:rPr>
          <w:rFonts w:ascii="Arial" w:hAnsi="Arial" w:cs="Arial"/>
          <w:sz w:val="24"/>
          <w:szCs w:val="24"/>
        </w:rPr>
        <w:t>público alvo</w:t>
      </w:r>
      <w:proofErr w:type="gramEnd"/>
      <w:r w:rsidRPr="00D57CB0">
        <w:rPr>
          <w:rFonts w:ascii="Arial" w:hAnsi="Arial" w:cs="Arial"/>
          <w:sz w:val="24"/>
          <w:szCs w:val="24"/>
        </w:rPr>
        <w:t xml:space="preserve"> nos atendimentos das </w:t>
      </w:r>
      <w:r w:rsidR="00A431C6">
        <w:rPr>
          <w:rFonts w:ascii="Arial" w:hAnsi="Arial" w:cs="Arial"/>
          <w:sz w:val="24"/>
          <w:szCs w:val="24"/>
        </w:rPr>
        <w:t>U</w:t>
      </w:r>
      <w:r w:rsidR="0090141D">
        <w:rPr>
          <w:rFonts w:ascii="Arial" w:hAnsi="Arial" w:cs="Arial"/>
          <w:sz w:val="24"/>
          <w:szCs w:val="24"/>
        </w:rPr>
        <w:t>B</w:t>
      </w:r>
      <w:r w:rsidR="00A431C6">
        <w:rPr>
          <w:rFonts w:ascii="Arial" w:hAnsi="Arial" w:cs="Arial"/>
          <w:sz w:val="24"/>
          <w:szCs w:val="24"/>
        </w:rPr>
        <w:t>S.</w:t>
      </w:r>
    </w:p>
    <w:p w14:paraId="20E9306E" w14:textId="77777777" w:rsidR="0060076E" w:rsidRPr="00D57CB0" w:rsidRDefault="0060076E" w:rsidP="00D57CB0">
      <w:pPr>
        <w:autoSpaceDE w:val="0"/>
        <w:autoSpaceDN w:val="0"/>
        <w:adjustRightInd w:val="0"/>
        <w:spacing w:after="300" w:line="360" w:lineRule="auto"/>
        <w:ind w:firstLine="1134"/>
        <w:jc w:val="both"/>
        <w:rPr>
          <w:rFonts w:ascii="Arial" w:hAnsi="Arial" w:cs="Arial"/>
          <w:sz w:val="24"/>
          <w:szCs w:val="24"/>
        </w:rPr>
      </w:pPr>
      <w:r w:rsidRPr="00490190">
        <w:rPr>
          <w:rFonts w:ascii="Arial" w:hAnsi="Arial" w:cs="Arial"/>
          <w:sz w:val="24"/>
          <w:szCs w:val="24"/>
        </w:rPr>
        <w:t>Diante da complexidade de sentimentos que o homem vive, sendo o medo de descobrir alguma doença grave, pavor do óbito, em um estudo r</w:t>
      </w:r>
      <w:r w:rsidR="00A431C6">
        <w:rPr>
          <w:rFonts w:ascii="Arial" w:hAnsi="Arial" w:cs="Arial"/>
          <w:sz w:val="24"/>
          <w:szCs w:val="24"/>
        </w:rPr>
        <w:t>ealizado por Alves et al. (2011</w:t>
      </w:r>
      <w:r w:rsidRPr="00490190">
        <w:rPr>
          <w:rFonts w:ascii="Arial" w:hAnsi="Arial" w:cs="Arial"/>
          <w:sz w:val="24"/>
          <w:szCs w:val="24"/>
        </w:rPr>
        <w:t>) aponta um índice de 57,62% dos homens entrevistados que manifestaram tal sentimento.</w:t>
      </w:r>
    </w:p>
    <w:p w14:paraId="2CF3B65E" w14:textId="77777777" w:rsidR="008712C0" w:rsidRDefault="004C362D" w:rsidP="00D57CB0">
      <w:pPr>
        <w:autoSpaceDE w:val="0"/>
        <w:autoSpaceDN w:val="0"/>
        <w:adjustRightInd w:val="0"/>
        <w:spacing w:after="300" w:line="360" w:lineRule="auto"/>
        <w:ind w:firstLine="1134"/>
        <w:jc w:val="both"/>
        <w:rPr>
          <w:rFonts w:ascii="Arial" w:hAnsi="Arial" w:cs="Arial"/>
          <w:sz w:val="24"/>
          <w:szCs w:val="24"/>
        </w:rPr>
      </w:pPr>
      <w:r>
        <w:rPr>
          <w:rFonts w:ascii="Arial" w:hAnsi="Arial" w:cs="Arial"/>
          <w:sz w:val="24"/>
          <w:szCs w:val="24"/>
        </w:rPr>
        <w:t>Gomes, Nascimento e</w:t>
      </w:r>
      <w:r w:rsidR="008712C0" w:rsidRPr="00490190">
        <w:rPr>
          <w:rFonts w:ascii="Arial" w:hAnsi="Arial" w:cs="Arial"/>
          <w:sz w:val="24"/>
          <w:szCs w:val="24"/>
        </w:rPr>
        <w:t xml:space="preserve"> Araújo (2007), vão de encontro a este raciocínio </w:t>
      </w:r>
      <w:r w:rsidR="007B037D" w:rsidRPr="00490190">
        <w:rPr>
          <w:rFonts w:ascii="Arial" w:hAnsi="Arial" w:cs="Arial"/>
          <w:sz w:val="24"/>
          <w:szCs w:val="24"/>
        </w:rPr>
        <w:t>justificando</w:t>
      </w:r>
      <w:r w:rsidR="008712C0" w:rsidRPr="00490190">
        <w:rPr>
          <w:rFonts w:ascii="Arial" w:hAnsi="Arial" w:cs="Arial"/>
          <w:sz w:val="24"/>
          <w:szCs w:val="24"/>
        </w:rPr>
        <w:t xml:space="preserve"> a não adesão da população masculina aos Serviços de Saúde, </w:t>
      </w:r>
      <w:r w:rsidR="007B037D" w:rsidRPr="00490190">
        <w:rPr>
          <w:rFonts w:ascii="Arial" w:hAnsi="Arial" w:cs="Arial"/>
          <w:sz w:val="24"/>
          <w:szCs w:val="24"/>
        </w:rPr>
        <w:t>devido</w:t>
      </w:r>
      <w:r w:rsidR="00B34806">
        <w:rPr>
          <w:rFonts w:ascii="Arial" w:hAnsi="Arial" w:cs="Arial"/>
          <w:sz w:val="24"/>
          <w:szCs w:val="24"/>
        </w:rPr>
        <w:t xml:space="preserve"> </w:t>
      </w:r>
      <w:r w:rsidR="007B037D" w:rsidRPr="00490190">
        <w:rPr>
          <w:rFonts w:ascii="Arial" w:hAnsi="Arial" w:cs="Arial"/>
          <w:sz w:val="24"/>
          <w:szCs w:val="24"/>
        </w:rPr>
        <w:t>à</w:t>
      </w:r>
      <w:r w:rsidR="008712C0" w:rsidRPr="00490190">
        <w:rPr>
          <w:rFonts w:ascii="Arial" w:hAnsi="Arial" w:cs="Arial"/>
          <w:sz w:val="24"/>
          <w:szCs w:val="24"/>
        </w:rPr>
        <w:t xml:space="preserve"> vergonha de se expor ao</w:t>
      </w:r>
      <w:r w:rsidR="009D3834" w:rsidRPr="00490190">
        <w:rPr>
          <w:rFonts w:ascii="Arial" w:hAnsi="Arial" w:cs="Arial"/>
          <w:sz w:val="24"/>
          <w:szCs w:val="24"/>
        </w:rPr>
        <w:t>s</w:t>
      </w:r>
      <w:r w:rsidR="00B34806">
        <w:rPr>
          <w:rFonts w:ascii="Arial" w:hAnsi="Arial" w:cs="Arial"/>
          <w:sz w:val="24"/>
          <w:szCs w:val="24"/>
        </w:rPr>
        <w:t xml:space="preserve"> </w:t>
      </w:r>
      <w:r w:rsidR="009D3834" w:rsidRPr="00490190">
        <w:rPr>
          <w:rFonts w:ascii="Arial" w:hAnsi="Arial" w:cs="Arial"/>
          <w:sz w:val="24"/>
          <w:szCs w:val="24"/>
        </w:rPr>
        <w:t>profissionais</w:t>
      </w:r>
      <w:r w:rsidR="008712C0" w:rsidRPr="00490190">
        <w:rPr>
          <w:rFonts w:ascii="Arial" w:hAnsi="Arial" w:cs="Arial"/>
          <w:sz w:val="24"/>
          <w:szCs w:val="24"/>
        </w:rPr>
        <w:t xml:space="preserve"> de saúde. Afirmam que, </w:t>
      </w:r>
      <w:r w:rsidR="009D3834" w:rsidRPr="00490190">
        <w:rPr>
          <w:rFonts w:ascii="Arial" w:hAnsi="Arial" w:cs="Arial"/>
          <w:sz w:val="24"/>
          <w:szCs w:val="24"/>
        </w:rPr>
        <w:t xml:space="preserve">devido as diferenças de gênero, o olhar dos profissionais de saúde </w:t>
      </w:r>
      <w:r w:rsidR="008712C0" w:rsidRPr="00490190">
        <w:rPr>
          <w:rFonts w:ascii="Arial" w:hAnsi="Arial" w:cs="Arial"/>
          <w:sz w:val="24"/>
          <w:szCs w:val="24"/>
        </w:rPr>
        <w:t>pode ter contribuído para que a exposição do corpo da mulher seja vista com mais naturalidade do que o do homem.</w:t>
      </w:r>
    </w:p>
    <w:p w14:paraId="1CA7F5CA" w14:textId="77777777" w:rsidR="00DD3342" w:rsidRPr="00DD3342" w:rsidRDefault="00DD3342" w:rsidP="00DD3342">
      <w:pPr>
        <w:autoSpaceDE w:val="0"/>
        <w:autoSpaceDN w:val="0"/>
        <w:adjustRightInd w:val="0"/>
        <w:spacing w:after="300" w:line="360" w:lineRule="auto"/>
        <w:ind w:firstLine="1134"/>
        <w:jc w:val="both"/>
        <w:rPr>
          <w:rFonts w:ascii="Arial" w:eastAsia="MyriadPro-Regular" w:hAnsi="Arial" w:cs="Arial"/>
          <w:sz w:val="24"/>
          <w:szCs w:val="24"/>
        </w:rPr>
      </w:pPr>
      <w:r>
        <w:rPr>
          <w:rFonts w:ascii="Arial" w:eastAsia="MyriadPro-Regular" w:hAnsi="Arial" w:cs="Arial"/>
          <w:sz w:val="24"/>
          <w:szCs w:val="24"/>
        </w:rPr>
        <w:lastRenderedPageBreak/>
        <w:t>Para Gomes (2003) u</w:t>
      </w:r>
      <w:r w:rsidRPr="000E23CF">
        <w:rPr>
          <w:rFonts w:ascii="Arial" w:eastAsia="MyriadPro-Regular" w:hAnsi="Arial" w:cs="Arial"/>
          <w:sz w:val="24"/>
          <w:szCs w:val="24"/>
        </w:rPr>
        <w:t xml:space="preserve">ma das principais justificativas para os homens não buscarem os Serviços Primários de Saúde, </w:t>
      </w:r>
      <w:r w:rsidR="004C362D" w:rsidRPr="000E23CF">
        <w:rPr>
          <w:rFonts w:ascii="Arial" w:eastAsia="MyriadPro-Regular" w:hAnsi="Arial" w:cs="Arial"/>
          <w:sz w:val="24"/>
          <w:szCs w:val="24"/>
        </w:rPr>
        <w:t>consiste em</w:t>
      </w:r>
      <w:r w:rsidRPr="000E23CF">
        <w:rPr>
          <w:rFonts w:ascii="Arial" w:eastAsia="MyriadPro-Regular" w:hAnsi="Arial" w:cs="Arial"/>
          <w:sz w:val="24"/>
          <w:szCs w:val="24"/>
        </w:rPr>
        <w:t xml:space="preserve"> não disponibilização de programas ou atividades da Unidade de Saúde, direcionadas especificamente para o público masculino.</w:t>
      </w:r>
    </w:p>
    <w:p w14:paraId="728CFE5A" w14:textId="77777777" w:rsidR="00A431C6" w:rsidRPr="00D57CB0" w:rsidRDefault="003465D7" w:rsidP="00A431C6">
      <w:pPr>
        <w:autoSpaceDE w:val="0"/>
        <w:autoSpaceDN w:val="0"/>
        <w:adjustRightInd w:val="0"/>
        <w:spacing w:after="300" w:line="360" w:lineRule="auto"/>
        <w:ind w:firstLine="1134"/>
        <w:jc w:val="both"/>
        <w:rPr>
          <w:rFonts w:ascii="Arial" w:eastAsia="MyriadPro-Regular" w:hAnsi="Arial" w:cs="Arial"/>
          <w:sz w:val="24"/>
          <w:szCs w:val="24"/>
        </w:rPr>
      </w:pPr>
      <w:r w:rsidRPr="00D57CB0">
        <w:rPr>
          <w:rFonts w:ascii="Arial" w:eastAsia="MyriadPro-Regular" w:hAnsi="Arial" w:cs="Arial"/>
          <w:sz w:val="24"/>
          <w:szCs w:val="24"/>
        </w:rPr>
        <w:t>Segundo Figueiredo (2005), uma das causas da resistência da população masculina em buscar os Serviços de Saúde, consiste na grande prevalência de profissionais de saúde do sexo feminino nas</w:t>
      </w:r>
      <w:r w:rsidR="003024FC">
        <w:rPr>
          <w:rFonts w:ascii="Arial" w:eastAsia="MyriadPro-Regular" w:hAnsi="Arial" w:cs="Arial"/>
          <w:sz w:val="24"/>
          <w:szCs w:val="24"/>
        </w:rPr>
        <w:t xml:space="preserve"> U</w:t>
      </w:r>
      <w:r w:rsidR="0090141D">
        <w:rPr>
          <w:rFonts w:ascii="Arial" w:eastAsia="MyriadPro-Regular" w:hAnsi="Arial" w:cs="Arial"/>
          <w:sz w:val="24"/>
          <w:szCs w:val="24"/>
        </w:rPr>
        <w:t>B</w:t>
      </w:r>
      <w:r w:rsidR="003024FC">
        <w:rPr>
          <w:rFonts w:ascii="Arial" w:eastAsia="MyriadPro-Regular" w:hAnsi="Arial" w:cs="Arial"/>
          <w:sz w:val="24"/>
          <w:szCs w:val="24"/>
        </w:rPr>
        <w:t>S</w:t>
      </w:r>
      <w:r w:rsidRPr="00D57CB0">
        <w:rPr>
          <w:rFonts w:ascii="Arial" w:eastAsia="MyriadPro-Regular" w:hAnsi="Arial" w:cs="Arial"/>
          <w:sz w:val="24"/>
          <w:szCs w:val="24"/>
        </w:rPr>
        <w:t>, pois os homens sentem – se limitados, e com receio de falar sobre suas reais necessidades pela busca dos Serviços de Saúde, apresentando dificuldades em estabelecer vínculos com profissionais do sexo oposto, dificuldades em expor suas particularidades e intimidades, tornand</w:t>
      </w:r>
      <w:r w:rsidR="00A7458B">
        <w:rPr>
          <w:rFonts w:ascii="Arial" w:eastAsia="MyriadPro-Regular" w:hAnsi="Arial" w:cs="Arial"/>
          <w:sz w:val="24"/>
          <w:szCs w:val="24"/>
        </w:rPr>
        <w:t xml:space="preserve">o seu atendimento ineficaz, sem </w:t>
      </w:r>
      <w:r w:rsidRPr="00D57CB0">
        <w:rPr>
          <w:rFonts w:ascii="Arial" w:eastAsia="MyriadPro-Regular" w:hAnsi="Arial" w:cs="Arial"/>
          <w:sz w:val="24"/>
          <w:szCs w:val="24"/>
        </w:rPr>
        <w:t xml:space="preserve">resolução para o seu agravo em saúde. Além disso, consideram as </w:t>
      </w:r>
      <w:r w:rsidR="00A431C6">
        <w:rPr>
          <w:rFonts w:ascii="Arial" w:eastAsia="MyriadPro-Regular" w:hAnsi="Arial" w:cs="Arial"/>
          <w:sz w:val="24"/>
          <w:szCs w:val="24"/>
        </w:rPr>
        <w:t>U</w:t>
      </w:r>
      <w:r w:rsidR="0090141D">
        <w:rPr>
          <w:rFonts w:ascii="Arial" w:eastAsia="MyriadPro-Regular" w:hAnsi="Arial" w:cs="Arial"/>
          <w:sz w:val="24"/>
          <w:szCs w:val="24"/>
        </w:rPr>
        <w:t>B</w:t>
      </w:r>
      <w:r w:rsidR="00A431C6">
        <w:rPr>
          <w:rFonts w:ascii="Arial" w:eastAsia="MyriadPro-Regular" w:hAnsi="Arial" w:cs="Arial"/>
          <w:sz w:val="24"/>
          <w:szCs w:val="24"/>
        </w:rPr>
        <w:t>S</w:t>
      </w:r>
      <w:r w:rsidRPr="00D57CB0">
        <w:rPr>
          <w:rFonts w:ascii="Arial" w:eastAsia="MyriadPro-Regular" w:hAnsi="Arial" w:cs="Arial"/>
          <w:sz w:val="24"/>
          <w:szCs w:val="24"/>
        </w:rPr>
        <w:t xml:space="preserve"> como um espaço feminizado, provocando uma sensação de não pertencimento a aquele espaço. </w:t>
      </w:r>
    </w:p>
    <w:p w14:paraId="2606B6D6" w14:textId="77777777" w:rsidR="00C573CE" w:rsidRPr="00D57CB0" w:rsidRDefault="003465D7" w:rsidP="00D57CB0">
      <w:pPr>
        <w:autoSpaceDE w:val="0"/>
        <w:autoSpaceDN w:val="0"/>
        <w:adjustRightInd w:val="0"/>
        <w:spacing w:after="300" w:line="360" w:lineRule="auto"/>
        <w:ind w:firstLine="1134"/>
        <w:jc w:val="both"/>
        <w:rPr>
          <w:rFonts w:ascii="Arial" w:hAnsi="Arial" w:cs="Arial"/>
          <w:sz w:val="24"/>
          <w:szCs w:val="24"/>
        </w:rPr>
      </w:pPr>
      <w:r w:rsidRPr="00D57CB0">
        <w:rPr>
          <w:rFonts w:ascii="Arial" w:hAnsi="Arial" w:cs="Arial"/>
          <w:sz w:val="24"/>
          <w:szCs w:val="24"/>
        </w:rPr>
        <w:t xml:space="preserve">Moura et al. (2014), evidencia – se, a ausência da população masculina na </w:t>
      </w:r>
      <w:r w:rsidR="003024FC">
        <w:rPr>
          <w:rFonts w:ascii="Arial" w:hAnsi="Arial" w:cs="Arial"/>
          <w:sz w:val="24"/>
          <w:szCs w:val="24"/>
        </w:rPr>
        <w:t>APS</w:t>
      </w:r>
      <w:r w:rsidRPr="00D57CB0">
        <w:rPr>
          <w:rFonts w:ascii="Arial" w:hAnsi="Arial" w:cs="Arial"/>
          <w:sz w:val="24"/>
          <w:szCs w:val="24"/>
        </w:rPr>
        <w:t xml:space="preserve">, devido as Unidades de Saúde promover e desenvolver ações voltadas especificamente para a saúde das crianças, mulheres e idosos, ou seja, as </w:t>
      </w:r>
      <w:r w:rsidR="003024FC">
        <w:rPr>
          <w:rFonts w:ascii="Arial" w:hAnsi="Arial" w:cs="Arial"/>
          <w:sz w:val="24"/>
          <w:szCs w:val="24"/>
        </w:rPr>
        <w:t xml:space="preserve">UBS </w:t>
      </w:r>
      <w:r w:rsidRPr="00D57CB0">
        <w:rPr>
          <w:rFonts w:ascii="Arial" w:hAnsi="Arial" w:cs="Arial"/>
          <w:sz w:val="24"/>
          <w:szCs w:val="24"/>
        </w:rPr>
        <w:t>não produzem atividades especificas para o público masculino.</w:t>
      </w:r>
    </w:p>
    <w:p w14:paraId="6AA0F832" w14:textId="77777777" w:rsidR="00334487" w:rsidRPr="00D57CB0" w:rsidRDefault="000B1072" w:rsidP="00D57CB0">
      <w:pPr>
        <w:autoSpaceDE w:val="0"/>
        <w:autoSpaceDN w:val="0"/>
        <w:adjustRightInd w:val="0"/>
        <w:spacing w:after="300" w:line="360" w:lineRule="auto"/>
        <w:ind w:firstLine="1134"/>
        <w:jc w:val="both"/>
        <w:rPr>
          <w:rFonts w:ascii="Arial" w:hAnsi="Arial" w:cs="Arial"/>
          <w:sz w:val="24"/>
          <w:szCs w:val="24"/>
        </w:rPr>
      </w:pPr>
      <w:r w:rsidRPr="00D57CB0">
        <w:rPr>
          <w:rFonts w:ascii="Arial" w:hAnsi="Arial" w:cs="Arial"/>
          <w:sz w:val="24"/>
          <w:szCs w:val="24"/>
        </w:rPr>
        <w:t>Gomes e Nascimento (2006), afirmam que, os homens apontam em pesquisas que, os Serviços de</w:t>
      </w:r>
      <w:r w:rsidR="003024FC">
        <w:rPr>
          <w:rFonts w:ascii="Arial" w:hAnsi="Arial" w:cs="Arial"/>
          <w:sz w:val="24"/>
          <w:szCs w:val="24"/>
        </w:rPr>
        <w:t xml:space="preserve"> APS</w:t>
      </w:r>
      <w:r w:rsidRPr="00D57CB0">
        <w:rPr>
          <w:rFonts w:ascii="Arial" w:hAnsi="Arial" w:cs="Arial"/>
          <w:sz w:val="24"/>
          <w:szCs w:val="24"/>
        </w:rPr>
        <w:t xml:space="preserve"> destinam – se às pessoas idosas, mulheres e crianças. Argumenta-se, ainda, que os homens não procuram as </w:t>
      </w:r>
      <w:r w:rsidR="003024FC">
        <w:rPr>
          <w:rFonts w:ascii="Arial" w:hAnsi="Arial" w:cs="Arial"/>
          <w:sz w:val="24"/>
          <w:szCs w:val="24"/>
        </w:rPr>
        <w:t>UBS</w:t>
      </w:r>
      <w:r w:rsidRPr="00D57CB0">
        <w:rPr>
          <w:rFonts w:ascii="Arial" w:hAnsi="Arial" w:cs="Arial"/>
          <w:sz w:val="24"/>
          <w:szCs w:val="24"/>
        </w:rPr>
        <w:t>, devido não disponibilizarem programas ou atividades direcionadas especificamente para eles, indicando a dificuldade de interação entre as necessidades de saúde da população masculina e a organização das práticas dos Serviços de Saúde.</w:t>
      </w:r>
    </w:p>
    <w:p w14:paraId="3C5E88CE" w14:textId="77777777" w:rsidR="00334487" w:rsidRPr="00D57CB0" w:rsidRDefault="00E96558" w:rsidP="00D57CB0">
      <w:pPr>
        <w:autoSpaceDE w:val="0"/>
        <w:autoSpaceDN w:val="0"/>
        <w:adjustRightInd w:val="0"/>
        <w:spacing w:after="300" w:line="360" w:lineRule="auto"/>
        <w:ind w:firstLine="1134"/>
        <w:jc w:val="both"/>
        <w:rPr>
          <w:rFonts w:ascii="Arial" w:hAnsi="Arial" w:cs="Arial"/>
          <w:sz w:val="24"/>
          <w:szCs w:val="24"/>
        </w:rPr>
      </w:pPr>
      <w:r w:rsidRPr="00D57CB0">
        <w:rPr>
          <w:rFonts w:ascii="Arial" w:hAnsi="Arial" w:cs="Arial"/>
          <w:sz w:val="24"/>
          <w:szCs w:val="24"/>
        </w:rPr>
        <w:t xml:space="preserve">Gomes, Nascimento e Araújo (2007), afirmam que, o horário de funcionamento dos Serviços de Saúde não atende às demandas dos homens, por coincidir com a carga horária de seu trabalho. </w:t>
      </w:r>
    </w:p>
    <w:p w14:paraId="11B31D3B" w14:textId="77777777" w:rsidR="006109F4" w:rsidRPr="00D57CB0" w:rsidRDefault="00E96558" w:rsidP="006109F4">
      <w:pPr>
        <w:autoSpaceDE w:val="0"/>
        <w:autoSpaceDN w:val="0"/>
        <w:adjustRightInd w:val="0"/>
        <w:spacing w:after="300" w:line="360" w:lineRule="auto"/>
        <w:ind w:firstLine="1134"/>
        <w:jc w:val="both"/>
        <w:rPr>
          <w:rFonts w:ascii="Arial" w:hAnsi="Arial" w:cs="Arial"/>
          <w:sz w:val="24"/>
          <w:szCs w:val="24"/>
        </w:rPr>
      </w:pPr>
      <w:r w:rsidRPr="00D57CB0">
        <w:rPr>
          <w:rFonts w:ascii="Arial" w:hAnsi="Arial" w:cs="Arial"/>
          <w:sz w:val="24"/>
          <w:szCs w:val="24"/>
        </w:rPr>
        <w:t xml:space="preserve">Bonito, </w:t>
      </w:r>
      <w:proofErr w:type="spellStart"/>
      <w:r w:rsidR="007D7500" w:rsidRPr="00D57CB0">
        <w:rPr>
          <w:rFonts w:ascii="Arial" w:hAnsi="Arial" w:cs="Arial"/>
          <w:sz w:val="24"/>
          <w:szCs w:val="24"/>
        </w:rPr>
        <w:t>Landó</w:t>
      </w:r>
      <w:proofErr w:type="spellEnd"/>
      <w:r w:rsidR="007D7500" w:rsidRPr="00D57CB0">
        <w:rPr>
          <w:rFonts w:ascii="Arial" w:hAnsi="Arial" w:cs="Arial"/>
          <w:sz w:val="24"/>
          <w:szCs w:val="24"/>
        </w:rPr>
        <w:t xml:space="preserve"> e Costa</w:t>
      </w:r>
      <w:r w:rsidRPr="00D57CB0">
        <w:rPr>
          <w:rFonts w:ascii="Arial" w:hAnsi="Arial" w:cs="Arial"/>
          <w:sz w:val="24"/>
          <w:szCs w:val="24"/>
        </w:rPr>
        <w:t xml:space="preserve"> (2010), Julião e </w:t>
      </w:r>
      <w:proofErr w:type="spellStart"/>
      <w:r w:rsidRPr="00D57CB0">
        <w:rPr>
          <w:rFonts w:ascii="Arial" w:hAnsi="Arial" w:cs="Arial"/>
          <w:sz w:val="24"/>
          <w:szCs w:val="24"/>
        </w:rPr>
        <w:t>Weigelt</w:t>
      </w:r>
      <w:proofErr w:type="spellEnd"/>
      <w:r w:rsidRPr="00D57CB0">
        <w:rPr>
          <w:rFonts w:ascii="Arial" w:hAnsi="Arial" w:cs="Arial"/>
          <w:sz w:val="24"/>
          <w:szCs w:val="24"/>
        </w:rPr>
        <w:t xml:space="preserve"> (2011) apresentam em seus estudos que, o adiamento das consultas ou exames, a falta de interesse dos gestores das unidades para o desenvolvimento de ações voltadas para a população masculina, vergonha da exposição corporal, grande fluxo de pessoas, constituem os principais fatores da ausência dos homens nas </w:t>
      </w:r>
      <w:r w:rsidR="003024FC">
        <w:rPr>
          <w:rFonts w:ascii="Arial" w:hAnsi="Arial" w:cs="Arial"/>
          <w:sz w:val="24"/>
          <w:szCs w:val="24"/>
        </w:rPr>
        <w:t>UBS</w:t>
      </w:r>
      <w:r w:rsidRPr="00D57CB0">
        <w:rPr>
          <w:rFonts w:ascii="Arial" w:hAnsi="Arial" w:cs="Arial"/>
          <w:sz w:val="24"/>
          <w:szCs w:val="24"/>
        </w:rPr>
        <w:t xml:space="preserve">. </w:t>
      </w:r>
    </w:p>
    <w:p w14:paraId="1F752479" w14:textId="77777777" w:rsidR="000B1072" w:rsidRPr="00D57CB0" w:rsidRDefault="00E96558" w:rsidP="00D57CB0">
      <w:pPr>
        <w:autoSpaceDE w:val="0"/>
        <w:autoSpaceDN w:val="0"/>
        <w:adjustRightInd w:val="0"/>
        <w:spacing w:after="300" w:line="360" w:lineRule="auto"/>
        <w:ind w:firstLine="1134"/>
        <w:jc w:val="both"/>
        <w:rPr>
          <w:rFonts w:ascii="Arial" w:hAnsi="Arial" w:cs="Arial"/>
          <w:sz w:val="24"/>
          <w:szCs w:val="24"/>
        </w:rPr>
      </w:pPr>
      <w:r w:rsidRPr="00490190">
        <w:rPr>
          <w:rFonts w:ascii="Arial" w:hAnsi="Arial" w:cs="Arial"/>
          <w:sz w:val="24"/>
          <w:szCs w:val="24"/>
        </w:rPr>
        <w:lastRenderedPageBreak/>
        <w:t>Segundo Gomes (2003), os homens não querem demonstrar perante os outros, um momento de saúde frágil, esses medos podem afligir o conceito e a compreensão dos homens em seu senso comum. Os homens temem que, ao buscarem os Serviços de Saúde, possam se deparar com a descoberta de alguma doença e ter que iniciar algum tratamento de saúde (GOMES; NASCIMENTO; ARAÚJO, 2007).</w:t>
      </w:r>
    </w:p>
    <w:p w14:paraId="6C04E6BC" w14:textId="77777777" w:rsidR="00C573CE" w:rsidRPr="00D57CB0" w:rsidRDefault="004C362D" w:rsidP="006109F4">
      <w:pPr>
        <w:autoSpaceDE w:val="0"/>
        <w:autoSpaceDN w:val="0"/>
        <w:adjustRightInd w:val="0"/>
        <w:spacing w:after="300" w:line="360" w:lineRule="auto"/>
        <w:ind w:firstLine="1134"/>
        <w:jc w:val="both"/>
        <w:rPr>
          <w:rFonts w:ascii="Arial" w:hAnsi="Arial" w:cs="Arial"/>
          <w:sz w:val="24"/>
          <w:szCs w:val="24"/>
        </w:rPr>
      </w:pPr>
      <w:r>
        <w:rPr>
          <w:rFonts w:ascii="Arial" w:hAnsi="Arial" w:cs="Arial"/>
          <w:sz w:val="24"/>
          <w:szCs w:val="24"/>
        </w:rPr>
        <w:t>Gomes, Nascimento e</w:t>
      </w:r>
      <w:r w:rsidR="00E96558" w:rsidRPr="00490190">
        <w:rPr>
          <w:rFonts w:ascii="Arial" w:hAnsi="Arial" w:cs="Arial"/>
          <w:sz w:val="24"/>
          <w:szCs w:val="24"/>
        </w:rPr>
        <w:t xml:space="preserve"> Araújo (2007), </w:t>
      </w:r>
      <w:r w:rsidR="00B34806">
        <w:rPr>
          <w:rFonts w:ascii="Arial" w:hAnsi="Arial" w:cs="Arial"/>
          <w:sz w:val="24"/>
          <w:szCs w:val="24"/>
        </w:rPr>
        <w:t xml:space="preserve">apresenta </w:t>
      </w:r>
      <w:r w:rsidR="00E96558" w:rsidRPr="00490190">
        <w:rPr>
          <w:rFonts w:ascii="Arial" w:hAnsi="Arial" w:cs="Arial"/>
          <w:sz w:val="24"/>
          <w:szCs w:val="24"/>
        </w:rPr>
        <w:t>outra justificativa para a não adesão da população masculina aos Serviços de Saúde, consiste na vergonha de se expor a outras pessoas, provavelmente essa vergonha se associa à falta de hábitos de se expor ao médico ou a outro profissional de saúde. Afirmam que, através das diferenças de gêneros, o olhar da medicina pode ter contribuído para que a exposição do corpo da mulher seja vista com mais naturalidade do que o do homem.</w:t>
      </w:r>
    </w:p>
    <w:p w14:paraId="13149DA8" w14:textId="77777777" w:rsidR="00A431C6" w:rsidRDefault="00A82B52" w:rsidP="00A431C6">
      <w:pPr>
        <w:spacing w:after="300" w:line="360" w:lineRule="auto"/>
        <w:ind w:firstLine="1134"/>
        <w:jc w:val="both"/>
        <w:rPr>
          <w:rFonts w:ascii="Arial" w:hAnsi="Arial" w:cs="Arial"/>
          <w:sz w:val="24"/>
          <w:szCs w:val="24"/>
        </w:rPr>
      </w:pPr>
      <w:r>
        <w:rPr>
          <w:rFonts w:ascii="Arial" w:hAnsi="Arial" w:cs="Arial"/>
          <w:sz w:val="24"/>
          <w:szCs w:val="24"/>
        </w:rPr>
        <w:t>A não adesão da população m</w:t>
      </w:r>
      <w:r w:rsidR="00440676" w:rsidRPr="00D57CB0">
        <w:rPr>
          <w:rFonts w:ascii="Arial" w:hAnsi="Arial" w:cs="Arial"/>
          <w:sz w:val="24"/>
          <w:szCs w:val="24"/>
        </w:rPr>
        <w:t xml:space="preserve">asculina aos </w:t>
      </w:r>
      <w:r w:rsidR="00440676" w:rsidRPr="0067556F">
        <w:rPr>
          <w:rFonts w:ascii="Arial" w:hAnsi="Arial" w:cs="Arial"/>
          <w:sz w:val="24"/>
          <w:szCs w:val="24"/>
        </w:rPr>
        <w:t xml:space="preserve">Serviços de Atenção </w:t>
      </w:r>
      <w:r w:rsidR="00B34806">
        <w:rPr>
          <w:rFonts w:ascii="Arial" w:hAnsi="Arial" w:cs="Arial"/>
          <w:sz w:val="24"/>
          <w:szCs w:val="24"/>
        </w:rPr>
        <w:t>Primária</w:t>
      </w:r>
      <w:r w:rsidR="00B34806" w:rsidRPr="00D57CB0">
        <w:rPr>
          <w:rFonts w:ascii="Arial" w:hAnsi="Arial" w:cs="Arial"/>
          <w:sz w:val="24"/>
          <w:szCs w:val="24"/>
        </w:rPr>
        <w:t xml:space="preserve"> </w:t>
      </w:r>
      <w:r w:rsidR="00440676" w:rsidRPr="00D57CB0">
        <w:rPr>
          <w:rFonts w:ascii="Arial" w:hAnsi="Arial" w:cs="Arial"/>
          <w:sz w:val="24"/>
          <w:szCs w:val="24"/>
        </w:rPr>
        <w:t xml:space="preserve">não está relativamente vinculada unicamente com a carência no autocuidado, mas ligada também no desarranjo do protótipo assistencial da </w:t>
      </w:r>
      <w:r w:rsidR="0067556F">
        <w:rPr>
          <w:rFonts w:ascii="Arial" w:hAnsi="Arial" w:cs="Arial"/>
          <w:sz w:val="24"/>
          <w:szCs w:val="24"/>
        </w:rPr>
        <w:t xml:space="preserve">ABS </w:t>
      </w:r>
      <w:r w:rsidR="00440676" w:rsidRPr="00D57CB0">
        <w:rPr>
          <w:rFonts w:ascii="Arial" w:hAnsi="Arial" w:cs="Arial"/>
          <w:sz w:val="24"/>
          <w:szCs w:val="24"/>
        </w:rPr>
        <w:t>(ALVES et al</w:t>
      </w:r>
      <w:r w:rsidR="00A431C6">
        <w:rPr>
          <w:rFonts w:ascii="Arial" w:hAnsi="Arial" w:cs="Arial"/>
          <w:sz w:val="24"/>
          <w:szCs w:val="24"/>
        </w:rPr>
        <w:t>.</w:t>
      </w:r>
      <w:r w:rsidR="00440676" w:rsidRPr="00D57CB0">
        <w:rPr>
          <w:rFonts w:ascii="Arial" w:hAnsi="Arial" w:cs="Arial"/>
          <w:sz w:val="24"/>
          <w:szCs w:val="24"/>
        </w:rPr>
        <w:t xml:space="preserve">, 2017). </w:t>
      </w:r>
    </w:p>
    <w:p w14:paraId="18F0E41D" w14:textId="77777777" w:rsidR="006F2F7E" w:rsidRPr="00D57CB0" w:rsidRDefault="006F2F7E" w:rsidP="00A431C6">
      <w:pPr>
        <w:spacing w:after="300" w:line="360" w:lineRule="auto"/>
        <w:ind w:firstLine="1134"/>
        <w:jc w:val="both"/>
        <w:rPr>
          <w:rFonts w:ascii="Arial" w:hAnsi="Arial" w:cs="Arial"/>
          <w:sz w:val="24"/>
          <w:szCs w:val="24"/>
        </w:rPr>
      </w:pPr>
      <w:r>
        <w:rPr>
          <w:rFonts w:ascii="Arial" w:hAnsi="Arial" w:cs="Arial"/>
          <w:sz w:val="24"/>
          <w:szCs w:val="24"/>
        </w:rPr>
        <w:t>Para Alves et al. (2020), o</w:t>
      </w:r>
      <w:r w:rsidRPr="0074089F">
        <w:rPr>
          <w:rFonts w:ascii="Arial" w:hAnsi="Arial" w:cs="Arial"/>
          <w:sz w:val="24"/>
          <w:szCs w:val="24"/>
        </w:rPr>
        <w:t xml:space="preserve"> fato </w:t>
      </w:r>
      <w:proofErr w:type="gramStart"/>
      <w:r w:rsidRPr="0074089F">
        <w:rPr>
          <w:rFonts w:ascii="Arial" w:hAnsi="Arial" w:cs="Arial"/>
          <w:sz w:val="24"/>
          <w:szCs w:val="24"/>
        </w:rPr>
        <w:t>do</w:t>
      </w:r>
      <w:proofErr w:type="gramEnd"/>
      <w:r w:rsidRPr="0074089F">
        <w:rPr>
          <w:rFonts w:ascii="Arial" w:hAnsi="Arial" w:cs="Arial"/>
          <w:sz w:val="24"/>
          <w:szCs w:val="24"/>
        </w:rPr>
        <w:t xml:space="preserve"> homem não considerar o</w:t>
      </w:r>
      <w:r w:rsidR="00A70226">
        <w:rPr>
          <w:rFonts w:ascii="Arial" w:hAnsi="Arial" w:cs="Arial"/>
          <w:sz w:val="24"/>
          <w:szCs w:val="24"/>
        </w:rPr>
        <w:t>s serviços de APS</w:t>
      </w:r>
      <w:r w:rsidR="00B34806">
        <w:rPr>
          <w:rFonts w:ascii="Arial" w:hAnsi="Arial" w:cs="Arial"/>
          <w:sz w:val="24"/>
          <w:szCs w:val="24"/>
        </w:rPr>
        <w:t xml:space="preserve"> </w:t>
      </w:r>
      <w:r w:rsidR="00A70226">
        <w:rPr>
          <w:rFonts w:ascii="Arial" w:hAnsi="Arial" w:cs="Arial"/>
          <w:sz w:val="24"/>
          <w:szCs w:val="24"/>
        </w:rPr>
        <w:t xml:space="preserve">como meio </w:t>
      </w:r>
      <w:r w:rsidRPr="0074089F">
        <w:rPr>
          <w:rFonts w:ascii="Arial" w:hAnsi="Arial" w:cs="Arial"/>
          <w:sz w:val="24"/>
          <w:szCs w:val="24"/>
        </w:rPr>
        <w:t>resolutivo</w:t>
      </w:r>
      <w:r w:rsidR="00BC1832">
        <w:rPr>
          <w:rFonts w:ascii="Arial" w:hAnsi="Arial" w:cs="Arial"/>
          <w:sz w:val="24"/>
          <w:szCs w:val="24"/>
        </w:rPr>
        <w:t xml:space="preserve"> à</w:t>
      </w:r>
      <w:r w:rsidR="00A70226">
        <w:rPr>
          <w:rFonts w:ascii="Arial" w:hAnsi="Arial" w:cs="Arial"/>
          <w:sz w:val="24"/>
          <w:szCs w:val="24"/>
        </w:rPr>
        <w:t>s suas demandas em saúde,</w:t>
      </w:r>
      <w:r w:rsidR="00B34806">
        <w:rPr>
          <w:rFonts w:ascii="Arial" w:hAnsi="Arial" w:cs="Arial"/>
          <w:sz w:val="24"/>
          <w:szCs w:val="24"/>
        </w:rPr>
        <w:t xml:space="preserve"> </w:t>
      </w:r>
      <w:r w:rsidR="00BC1832">
        <w:rPr>
          <w:rFonts w:ascii="Arial" w:hAnsi="Arial" w:cs="Arial"/>
          <w:sz w:val="24"/>
          <w:szCs w:val="24"/>
        </w:rPr>
        <w:t xml:space="preserve">sucede no desfavorecimento </w:t>
      </w:r>
      <w:r w:rsidR="00A70226">
        <w:rPr>
          <w:rFonts w:ascii="Arial" w:hAnsi="Arial" w:cs="Arial"/>
          <w:sz w:val="24"/>
          <w:szCs w:val="24"/>
        </w:rPr>
        <w:t>do</w:t>
      </w:r>
      <w:r w:rsidRPr="0074089F">
        <w:rPr>
          <w:rFonts w:ascii="Arial" w:hAnsi="Arial" w:cs="Arial"/>
          <w:sz w:val="24"/>
          <w:szCs w:val="24"/>
        </w:rPr>
        <w:t xml:space="preserve"> seu acesso</w:t>
      </w:r>
      <w:r w:rsidR="00BC1832">
        <w:rPr>
          <w:rFonts w:ascii="Arial" w:hAnsi="Arial" w:cs="Arial"/>
          <w:sz w:val="24"/>
          <w:szCs w:val="24"/>
        </w:rPr>
        <w:t xml:space="preserve"> e</w:t>
      </w:r>
      <w:r w:rsidR="00B34806">
        <w:rPr>
          <w:rFonts w:ascii="Arial" w:hAnsi="Arial" w:cs="Arial"/>
          <w:sz w:val="24"/>
          <w:szCs w:val="24"/>
        </w:rPr>
        <w:t xml:space="preserve"> </w:t>
      </w:r>
      <w:r w:rsidR="00A70226">
        <w:rPr>
          <w:rFonts w:ascii="Arial" w:hAnsi="Arial" w:cs="Arial"/>
          <w:sz w:val="24"/>
          <w:szCs w:val="24"/>
        </w:rPr>
        <w:t xml:space="preserve">frequência </w:t>
      </w:r>
      <w:r w:rsidR="00BC1832">
        <w:rPr>
          <w:rFonts w:ascii="Arial" w:hAnsi="Arial" w:cs="Arial"/>
          <w:sz w:val="24"/>
          <w:szCs w:val="24"/>
        </w:rPr>
        <w:t xml:space="preserve">aos Serviços de Atenção </w:t>
      </w:r>
      <w:r w:rsidR="00B34806">
        <w:rPr>
          <w:rFonts w:ascii="Arial" w:hAnsi="Arial" w:cs="Arial"/>
          <w:sz w:val="24"/>
          <w:szCs w:val="24"/>
        </w:rPr>
        <w:t>Primária</w:t>
      </w:r>
      <w:r w:rsidR="00BC1832">
        <w:rPr>
          <w:rFonts w:ascii="Arial" w:hAnsi="Arial" w:cs="Arial"/>
          <w:sz w:val="24"/>
          <w:szCs w:val="24"/>
        </w:rPr>
        <w:t>.</w:t>
      </w:r>
    </w:p>
    <w:p w14:paraId="6C6BFB35" w14:textId="77777777" w:rsidR="00440676" w:rsidRPr="00D57CB0" w:rsidRDefault="00440676" w:rsidP="00D57CB0">
      <w:pPr>
        <w:spacing w:after="300" w:line="360" w:lineRule="auto"/>
        <w:ind w:firstLine="1134"/>
        <w:jc w:val="both"/>
        <w:rPr>
          <w:rFonts w:ascii="Arial" w:hAnsi="Arial" w:cs="Arial"/>
          <w:sz w:val="24"/>
          <w:szCs w:val="24"/>
        </w:rPr>
      </w:pPr>
      <w:r w:rsidRPr="00D57CB0">
        <w:rPr>
          <w:rFonts w:ascii="Arial" w:hAnsi="Arial" w:cs="Arial"/>
          <w:sz w:val="24"/>
          <w:szCs w:val="24"/>
        </w:rPr>
        <w:t xml:space="preserve">Julião e </w:t>
      </w:r>
      <w:proofErr w:type="spellStart"/>
      <w:r w:rsidRPr="00D57CB0">
        <w:rPr>
          <w:rFonts w:ascii="Arial" w:hAnsi="Arial" w:cs="Arial"/>
          <w:sz w:val="24"/>
          <w:szCs w:val="24"/>
        </w:rPr>
        <w:t>Weigelt</w:t>
      </w:r>
      <w:proofErr w:type="spellEnd"/>
      <w:r w:rsidRPr="00D57CB0">
        <w:rPr>
          <w:rFonts w:ascii="Arial" w:hAnsi="Arial" w:cs="Arial"/>
          <w:sz w:val="24"/>
          <w:szCs w:val="24"/>
        </w:rPr>
        <w:t xml:space="preserve"> (2011</w:t>
      </w:r>
      <w:r w:rsidR="008B366D" w:rsidRPr="00D57CB0">
        <w:rPr>
          <w:rFonts w:ascii="Arial" w:hAnsi="Arial" w:cs="Arial"/>
          <w:sz w:val="24"/>
          <w:szCs w:val="24"/>
        </w:rPr>
        <w:t>), Nunes et al. (</w:t>
      </w:r>
      <w:r w:rsidRPr="00D57CB0">
        <w:rPr>
          <w:rFonts w:ascii="Arial" w:hAnsi="Arial" w:cs="Arial"/>
          <w:sz w:val="24"/>
          <w:szCs w:val="24"/>
        </w:rPr>
        <w:t xml:space="preserve">2013), </w:t>
      </w:r>
      <w:r w:rsidR="00757AF8">
        <w:rPr>
          <w:rFonts w:ascii="Arial" w:hAnsi="Arial" w:cs="Arial"/>
          <w:sz w:val="24"/>
          <w:szCs w:val="24"/>
        </w:rPr>
        <w:t xml:space="preserve">apresentam em seus estudos </w:t>
      </w:r>
      <w:r w:rsidRPr="00D57CB0">
        <w:rPr>
          <w:rFonts w:ascii="Arial" w:hAnsi="Arial" w:cs="Arial"/>
          <w:sz w:val="24"/>
          <w:szCs w:val="24"/>
        </w:rPr>
        <w:t xml:space="preserve">os pontos fundamentais que criam barreira entre o homem e o serviço de </w:t>
      </w:r>
      <w:r w:rsidR="003024FC">
        <w:rPr>
          <w:rFonts w:ascii="Arial" w:hAnsi="Arial" w:cs="Arial"/>
          <w:sz w:val="24"/>
          <w:szCs w:val="24"/>
        </w:rPr>
        <w:t xml:space="preserve">APS </w:t>
      </w:r>
      <w:r w:rsidRPr="00D57CB0">
        <w:rPr>
          <w:rFonts w:ascii="Arial" w:hAnsi="Arial" w:cs="Arial"/>
          <w:sz w:val="24"/>
          <w:szCs w:val="24"/>
        </w:rPr>
        <w:t xml:space="preserve">são: incompatibilidade de horários, resistência no acesso, problema em conseguir liberação no trabalho, implicância de gênero do profissional de saúde atuante na unidade de atendimento. </w:t>
      </w:r>
    </w:p>
    <w:p w14:paraId="059115D2" w14:textId="77777777" w:rsidR="006109F4" w:rsidRDefault="00440676" w:rsidP="006109F4">
      <w:pPr>
        <w:autoSpaceDE w:val="0"/>
        <w:autoSpaceDN w:val="0"/>
        <w:adjustRightInd w:val="0"/>
        <w:spacing w:after="300" w:line="360" w:lineRule="auto"/>
        <w:ind w:firstLine="1134"/>
        <w:jc w:val="both"/>
        <w:rPr>
          <w:rFonts w:ascii="Arial" w:hAnsi="Arial" w:cs="Arial"/>
          <w:sz w:val="24"/>
          <w:szCs w:val="24"/>
        </w:rPr>
      </w:pPr>
      <w:r w:rsidRPr="00D57CB0">
        <w:rPr>
          <w:rFonts w:ascii="Arial" w:hAnsi="Arial" w:cs="Arial"/>
          <w:sz w:val="24"/>
          <w:szCs w:val="24"/>
        </w:rPr>
        <w:t xml:space="preserve">Os homens, por se apresentar como chefe de família, alegam a não adesão </w:t>
      </w:r>
      <w:r w:rsidR="007D2D58">
        <w:rPr>
          <w:rFonts w:ascii="Arial" w:hAnsi="Arial" w:cs="Arial"/>
          <w:sz w:val="24"/>
          <w:szCs w:val="24"/>
        </w:rPr>
        <w:t>dos Serviços de S</w:t>
      </w:r>
      <w:r w:rsidRPr="00D57CB0">
        <w:rPr>
          <w:rFonts w:ascii="Arial" w:hAnsi="Arial" w:cs="Arial"/>
          <w:sz w:val="24"/>
          <w:szCs w:val="24"/>
        </w:rPr>
        <w:t>aúde devido a incompatibilidade da carga horaria do serviço com o horário do funcionamento da</w:t>
      </w:r>
      <w:r w:rsidR="006109F4">
        <w:rPr>
          <w:rFonts w:ascii="Arial" w:hAnsi="Arial" w:cs="Arial"/>
          <w:sz w:val="24"/>
          <w:szCs w:val="24"/>
        </w:rPr>
        <w:t>s U</w:t>
      </w:r>
      <w:r w:rsidR="0090141D">
        <w:rPr>
          <w:rFonts w:ascii="Arial" w:hAnsi="Arial" w:cs="Arial"/>
          <w:sz w:val="24"/>
          <w:szCs w:val="24"/>
        </w:rPr>
        <w:t>B</w:t>
      </w:r>
      <w:r w:rsidR="006109F4">
        <w:rPr>
          <w:rFonts w:ascii="Arial" w:hAnsi="Arial" w:cs="Arial"/>
          <w:sz w:val="24"/>
          <w:szCs w:val="24"/>
        </w:rPr>
        <w:t>S</w:t>
      </w:r>
      <w:r w:rsidR="00420871">
        <w:rPr>
          <w:rFonts w:ascii="Arial" w:hAnsi="Arial" w:cs="Arial"/>
          <w:sz w:val="24"/>
          <w:szCs w:val="24"/>
        </w:rPr>
        <w:t xml:space="preserve"> (BRASIL, 2008; GIUMBELLI e</w:t>
      </w:r>
      <w:r w:rsidRPr="00D57CB0">
        <w:rPr>
          <w:rFonts w:ascii="Arial" w:hAnsi="Arial" w:cs="Arial"/>
          <w:sz w:val="24"/>
          <w:szCs w:val="24"/>
        </w:rPr>
        <w:t xml:space="preserve"> BONAMIGO, 2014). </w:t>
      </w:r>
      <w:r w:rsidR="006109F4" w:rsidRPr="00960DB5">
        <w:rPr>
          <w:rFonts w:ascii="Arial" w:hAnsi="Arial" w:cs="Arial"/>
          <w:sz w:val="24"/>
          <w:szCs w:val="24"/>
        </w:rPr>
        <w:t xml:space="preserve">Estes horários são incompatíveis com a jornada de trabalho não apenas do público masculino, como também do público feminino. Fator que dificulta o acesso da população aos Serviços de Saúde, e o aumento da procura </w:t>
      </w:r>
      <w:r w:rsidR="006109F4" w:rsidRPr="00960DB5">
        <w:rPr>
          <w:rFonts w:ascii="Arial" w:hAnsi="Arial" w:cs="Arial"/>
          <w:sz w:val="24"/>
          <w:szCs w:val="24"/>
        </w:rPr>
        <w:lastRenderedPageBreak/>
        <w:t>por serviço</w:t>
      </w:r>
      <w:r w:rsidR="006109F4">
        <w:rPr>
          <w:rFonts w:ascii="Arial" w:hAnsi="Arial" w:cs="Arial"/>
          <w:sz w:val="24"/>
          <w:szCs w:val="24"/>
        </w:rPr>
        <w:t>s de média e alta complexidade (</w:t>
      </w:r>
      <w:r w:rsidR="006109F4" w:rsidRPr="00960DB5">
        <w:rPr>
          <w:rFonts w:ascii="Arial" w:hAnsi="Arial" w:cs="Arial"/>
          <w:sz w:val="24"/>
          <w:szCs w:val="24"/>
        </w:rPr>
        <w:t>LOPES; SARDAGNA; IERVOLINO, 2017</w:t>
      </w:r>
      <w:r w:rsidR="006109F4">
        <w:rPr>
          <w:rFonts w:ascii="Arial" w:hAnsi="Arial" w:cs="Arial"/>
          <w:sz w:val="24"/>
          <w:szCs w:val="24"/>
        </w:rPr>
        <w:t xml:space="preserve">). </w:t>
      </w:r>
    </w:p>
    <w:p w14:paraId="29FECC9E" w14:textId="77777777" w:rsidR="000B1072" w:rsidRPr="00D57CB0" w:rsidRDefault="000B1072" w:rsidP="006109F4">
      <w:pPr>
        <w:autoSpaceDE w:val="0"/>
        <w:autoSpaceDN w:val="0"/>
        <w:adjustRightInd w:val="0"/>
        <w:spacing w:after="300" w:line="360" w:lineRule="auto"/>
        <w:ind w:firstLine="1134"/>
        <w:jc w:val="both"/>
        <w:rPr>
          <w:rFonts w:ascii="Arial" w:hAnsi="Arial" w:cs="Arial"/>
          <w:sz w:val="24"/>
          <w:szCs w:val="24"/>
        </w:rPr>
      </w:pPr>
      <w:r w:rsidRPr="00D57CB0">
        <w:rPr>
          <w:rFonts w:ascii="Arial" w:hAnsi="Arial" w:cs="Arial"/>
          <w:sz w:val="24"/>
          <w:szCs w:val="24"/>
        </w:rPr>
        <w:t>Uma outra justificativa do motivo de não frequentar o Serviço de Saúde, expressa a visão do papel do homem perante sua família como provedor, e obrigação do sustento familiar, um outro integrante, ainda acrescenta que, seu papel não é resolver problemas domésticos e que a mulher às vezes trabalha por orgulho, reforçando essa distinção dos papeis do homem e da mulher na sociedade imposto culturalmente (MIRANDA</w:t>
      </w:r>
      <w:r w:rsidR="003029C5">
        <w:rPr>
          <w:rFonts w:ascii="Arial" w:hAnsi="Arial" w:cs="Arial"/>
          <w:sz w:val="24"/>
          <w:szCs w:val="24"/>
        </w:rPr>
        <w:t xml:space="preserve"> et al.</w:t>
      </w:r>
      <w:r w:rsidRPr="00D57CB0">
        <w:rPr>
          <w:rFonts w:ascii="Arial" w:hAnsi="Arial" w:cs="Arial"/>
          <w:sz w:val="24"/>
          <w:szCs w:val="24"/>
        </w:rPr>
        <w:t xml:space="preserve">, 2018). </w:t>
      </w:r>
    </w:p>
    <w:p w14:paraId="2EFC8D23" w14:textId="77777777" w:rsidR="008B366D" w:rsidRPr="00D57CB0" w:rsidRDefault="008B366D" w:rsidP="00D57CB0">
      <w:pPr>
        <w:spacing w:after="300" w:line="360" w:lineRule="auto"/>
        <w:ind w:firstLine="1134"/>
        <w:jc w:val="both"/>
        <w:rPr>
          <w:rFonts w:ascii="Arial" w:hAnsi="Arial" w:cs="Arial"/>
          <w:sz w:val="24"/>
          <w:szCs w:val="24"/>
          <w:shd w:val="clear" w:color="auto" w:fill="FFFFFF"/>
        </w:rPr>
      </w:pPr>
      <w:r w:rsidRPr="00D57CB0">
        <w:rPr>
          <w:rFonts w:ascii="Arial" w:hAnsi="Arial" w:cs="Arial"/>
          <w:sz w:val="24"/>
          <w:szCs w:val="24"/>
          <w:shd w:val="clear" w:color="auto" w:fill="FFFFFF"/>
        </w:rPr>
        <w:t xml:space="preserve">Para </w:t>
      </w:r>
      <w:proofErr w:type="spellStart"/>
      <w:r w:rsidRPr="00D57CB0">
        <w:rPr>
          <w:rFonts w:ascii="Arial" w:hAnsi="Arial" w:cs="Arial"/>
          <w:sz w:val="24"/>
          <w:szCs w:val="24"/>
          <w:shd w:val="clear" w:color="auto" w:fill="FFFFFF"/>
        </w:rPr>
        <w:t>Schraiber</w:t>
      </w:r>
      <w:proofErr w:type="spellEnd"/>
      <w:r w:rsidRPr="00D57CB0">
        <w:rPr>
          <w:rFonts w:ascii="Arial" w:hAnsi="Arial" w:cs="Arial"/>
          <w:sz w:val="24"/>
          <w:szCs w:val="24"/>
          <w:shd w:val="clear" w:color="auto" w:fill="FFFFFF"/>
        </w:rPr>
        <w:t xml:space="preserve"> et al. (2010), Oliveira et al. (2015), o papel do homem como chefe de família suscita no </w:t>
      </w:r>
      <w:r w:rsidR="001C3828">
        <w:rPr>
          <w:rFonts w:ascii="Arial" w:hAnsi="Arial" w:cs="Arial"/>
          <w:sz w:val="24"/>
          <w:szCs w:val="24"/>
          <w:shd w:val="clear" w:color="auto" w:fill="FFFFFF"/>
        </w:rPr>
        <w:t>impedimento para o inserir nos Serviços de S</w:t>
      </w:r>
      <w:r w:rsidRPr="00D57CB0">
        <w:rPr>
          <w:rFonts w:ascii="Arial" w:hAnsi="Arial" w:cs="Arial"/>
          <w:sz w:val="24"/>
          <w:szCs w:val="24"/>
          <w:shd w:val="clear" w:color="auto" w:fill="FFFFFF"/>
        </w:rPr>
        <w:t>aúde. Além d</w:t>
      </w:r>
      <w:r w:rsidR="00A431C6">
        <w:rPr>
          <w:rFonts w:ascii="Arial" w:hAnsi="Arial" w:cs="Arial"/>
          <w:sz w:val="24"/>
          <w:szCs w:val="24"/>
          <w:shd w:val="clear" w:color="auto" w:fill="FFFFFF"/>
        </w:rPr>
        <w:t>o horário de funcionamento das U</w:t>
      </w:r>
      <w:r w:rsidR="0090141D">
        <w:rPr>
          <w:rFonts w:ascii="Arial" w:hAnsi="Arial" w:cs="Arial"/>
          <w:sz w:val="24"/>
          <w:szCs w:val="24"/>
          <w:shd w:val="clear" w:color="auto" w:fill="FFFFFF"/>
        </w:rPr>
        <w:t>B</w:t>
      </w:r>
      <w:r w:rsidR="00A431C6">
        <w:rPr>
          <w:rFonts w:ascii="Arial" w:hAnsi="Arial" w:cs="Arial"/>
          <w:sz w:val="24"/>
          <w:szCs w:val="24"/>
          <w:shd w:val="clear" w:color="auto" w:fill="FFFFFF"/>
        </w:rPr>
        <w:t>S</w:t>
      </w:r>
      <w:r w:rsidRPr="00D57CB0">
        <w:rPr>
          <w:rFonts w:ascii="Arial" w:hAnsi="Arial" w:cs="Arial"/>
          <w:sz w:val="24"/>
          <w:szCs w:val="24"/>
          <w:shd w:val="clear" w:color="auto" w:fill="FFFFFF"/>
        </w:rPr>
        <w:t>, impõe a indispensabilidade da modificação nas implementações dos serviços, específico nas práticas educativas, para uma maior adjeção da população masculina as unidades de saúde, e d</w:t>
      </w:r>
      <w:r w:rsidR="00A57CBE">
        <w:rPr>
          <w:rFonts w:ascii="Arial" w:hAnsi="Arial" w:cs="Arial"/>
          <w:sz w:val="24"/>
          <w:szCs w:val="24"/>
          <w:shd w:val="clear" w:color="auto" w:fill="FFFFFF"/>
        </w:rPr>
        <w:t>a qualificação/treinamento contí</w:t>
      </w:r>
      <w:r w:rsidRPr="00D57CB0">
        <w:rPr>
          <w:rFonts w:ascii="Arial" w:hAnsi="Arial" w:cs="Arial"/>
          <w:sz w:val="24"/>
          <w:szCs w:val="24"/>
          <w:shd w:val="clear" w:color="auto" w:fill="FFFFFF"/>
        </w:rPr>
        <w:t>nuo da equipe multiprofissional ao atendimento desses.</w:t>
      </w:r>
    </w:p>
    <w:p w14:paraId="29BF32FC" w14:textId="77777777" w:rsidR="00A431C6" w:rsidRDefault="008B366D" w:rsidP="00A431C6">
      <w:pPr>
        <w:autoSpaceDE w:val="0"/>
        <w:autoSpaceDN w:val="0"/>
        <w:adjustRightInd w:val="0"/>
        <w:spacing w:after="300" w:line="360" w:lineRule="auto"/>
        <w:ind w:firstLine="1134"/>
        <w:jc w:val="both"/>
        <w:rPr>
          <w:rFonts w:ascii="Arial" w:hAnsi="Arial" w:cs="Arial"/>
          <w:sz w:val="24"/>
          <w:szCs w:val="24"/>
        </w:rPr>
      </w:pPr>
      <w:r w:rsidRPr="00D57CB0">
        <w:rPr>
          <w:rFonts w:ascii="Arial" w:hAnsi="Arial" w:cs="Arial"/>
          <w:sz w:val="24"/>
          <w:szCs w:val="24"/>
        </w:rPr>
        <w:t xml:space="preserve">Segundo o estudo de Moreira et al. (2014), os enfermeiros relatam que os impasses existentes na inserção da população masculina nas unidades de </w:t>
      </w:r>
      <w:r w:rsidR="0067556F">
        <w:rPr>
          <w:rFonts w:ascii="Arial" w:hAnsi="Arial" w:cs="Arial"/>
          <w:sz w:val="24"/>
          <w:szCs w:val="24"/>
        </w:rPr>
        <w:t>A</w:t>
      </w:r>
      <w:r w:rsidR="00757AF8">
        <w:rPr>
          <w:rFonts w:ascii="Arial" w:hAnsi="Arial" w:cs="Arial"/>
          <w:sz w:val="24"/>
          <w:szCs w:val="24"/>
        </w:rPr>
        <w:t>P</w:t>
      </w:r>
      <w:r w:rsidR="0067556F">
        <w:rPr>
          <w:rFonts w:ascii="Arial" w:hAnsi="Arial" w:cs="Arial"/>
          <w:sz w:val="24"/>
          <w:szCs w:val="24"/>
        </w:rPr>
        <w:t xml:space="preserve">S </w:t>
      </w:r>
      <w:r w:rsidRPr="00D57CB0">
        <w:rPr>
          <w:rFonts w:ascii="Arial" w:hAnsi="Arial" w:cs="Arial"/>
          <w:sz w:val="24"/>
          <w:szCs w:val="24"/>
        </w:rPr>
        <w:t>se destacam em três particularidades, sendo elas: o respectivo homem, os profissionais atuantes da U</w:t>
      </w:r>
      <w:r w:rsidR="0090141D">
        <w:rPr>
          <w:rFonts w:ascii="Arial" w:hAnsi="Arial" w:cs="Arial"/>
          <w:sz w:val="24"/>
          <w:szCs w:val="24"/>
        </w:rPr>
        <w:t>B</w:t>
      </w:r>
      <w:r w:rsidRPr="00D57CB0">
        <w:rPr>
          <w:rFonts w:ascii="Arial" w:hAnsi="Arial" w:cs="Arial"/>
          <w:sz w:val="24"/>
          <w:szCs w:val="24"/>
        </w:rPr>
        <w:t>S e os serviços prestados na mesma. Dentre a particularidade relacionado ao homem, encontra-se as esferas: pouca dema</w:t>
      </w:r>
      <w:r w:rsidR="00A57CBE">
        <w:rPr>
          <w:rFonts w:ascii="Arial" w:hAnsi="Arial" w:cs="Arial"/>
          <w:sz w:val="24"/>
          <w:szCs w:val="24"/>
        </w:rPr>
        <w:t>nda da população masculina nos Serviços de S</w:t>
      </w:r>
      <w:r w:rsidRPr="00D57CB0">
        <w:rPr>
          <w:rFonts w:ascii="Arial" w:hAnsi="Arial" w:cs="Arial"/>
          <w:sz w:val="24"/>
          <w:szCs w:val="24"/>
        </w:rPr>
        <w:t>aúde, inexistência de atitudes preventivas de autocuidado, e medo ligado ao trabalho. Frente as dificuldades expostas, o ponto mais relevante que impede a inserção de estratégias é a inexistência do homem nos serviços.</w:t>
      </w:r>
    </w:p>
    <w:p w14:paraId="2713BB06" w14:textId="77777777" w:rsidR="00A431C6" w:rsidRPr="00A13B49" w:rsidRDefault="00A431C6" w:rsidP="00A431C6">
      <w:pPr>
        <w:autoSpaceDE w:val="0"/>
        <w:autoSpaceDN w:val="0"/>
        <w:adjustRightInd w:val="0"/>
        <w:spacing w:after="300" w:line="360" w:lineRule="auto"/>
        <w:ind w:firstLine="1134"/>
        <w:jc w:val="both"/>
        <w:rPr>
          <w:rFonts w:ascii="Arial" w:hAnsi="Arial" w:cs="Arial"/>
          <w:sz w:val="24"/>
          <w:szCs w:val="24"/>
        </w:rPr>
      </w:pPr>
      <w:r w:rsidRPr="00A13B49">
        <w:rPr>
          <w:rFonts w:ascii="Arial" w:hAnsi="Arial" w:cs="Arial"/>
          <w:sz w:val="24"/>
          <w:szCs w:val="24"/>
        </w:rPr>
        <w:t>Portanto, faz – se, necessário problematizar a “não presença” dos homens nos Serviços de Saúde associando a uma suposta ausência ou a um não reconhecimento da sua singularidade, que pode ser interpretada como uma invisibilidade não do homem, mas, sim das Políticas de Saúde em reconhecê-lo e incorporá-lo também como um protagonista d</w:t>
      </w:r>
      <w:r w:rsidR="007E44EF">
        <w:rPr>
          <w:rFonts w:ascii="Arial" w:hAnsi="Arial" w:cs="Arial"/>
          <w:sz w:val="24"/>
          <w:szCs w:val="24"/>
        </w:rPr>
        <w:t>e suas ações (NEMES FILHO, 2000</w:t>
      </w:r>
      <w:r w:rsidRPr="00A13B49">
        <w:rPr>
          <w:rFonts w:ascii="Arial" w:hAnsi="Arial" w:cs="Arial"/>
          <w:sz w:val="24"/>
          <w:szCs w:val="24"/>
        </w:rPr>
        <w:t>).</w:t>
      </w:r>
    </w:p>
    <w:p w14:paraId="3AFAA7FA" w14:textId="77777777" w:rsidR="00A431C6" w:rsidRDefault="00A431C6" w:rsidP="00A431C6">
      <w:pPr>
        <w:autoSpaceDE w:val="0"/>
        <w:autoSpaceDN w:val="0"/>
        <w:adjustRightInd w:val="0"/>
        <w:spacing w:after="300" w:line="360" w:lineRule="auto"/>
        <w:ind w:firstLine="1134"/>
        <w:jc w:val="both"/>
        <w:rPr>
          <w:rFonts w:ascii="Arial" w:hAnsi="Arial" w:cs="Arial"/>
          <w:sz w:val="24"/>
          <w:szCs w:val="24"/>
        </w:rPr>
      </w:pPr>
      <w:r w:rsidRPr="00A13B49">
        <w:rPr>
          <w:rFonts w:ascii="Arial" w:hAnsi="Arial" w:cs="Arial"/>
          <w:sz w:val="24"/>
          <w:szCs w:val="24"/>
        </w:rPr>
        <w:t xml:space="preserve">Relaciona </w:t>
      </w:r>
      <w:r>
        <w:rPr>
          <w:rFonts w:ascii="Arial" w:hAnsi="Arial" w:cs="Arial"/>
          <w:sz w:val="24"/>
          <w:szCs w:val="24"/>
        </w:rPr>
        <w:t xml:space="preserve">– se, </w:t>
      </w:r>
      <w:r w:rsidRPr="00A13B49">
        <w:rPr>
          <w:rFonts w:ascii="Arial" w:hAnsi="Arial" w:cs="Arial"/>
          <w:sz w:val="24"/>
          <w:szCs w:val="24"/>
        </w:rPr>
        <w:t>a essa necessidade</w:t>
      </w:r>
      <w:r>
        <w:rPr>
          <w:rFonts w:ascii="Arial" w:hAnsi="Arial" w:cs="Arial"/>
          <w:sz w:val="24"/>
          <w:szCs w:val="24"/>
        </w:rPr>
        <w:t>,</w:t>
      </w:r>
      <w:r w:rsidRPr="00A13B49">
        <w:rPr>
          <w:rFonts w:ascii="Arial" w:hAnsi="Arial" w:cs="Arial"/>
          <w:sz w:val="24"/>
          <w:szCs w:val="24"/>
        </w:rPr>
        <w:t xml:space="preserve"> o fato da Atenção Primária em Saúde, no Brasil, ser vista como a assistência provida pela rede horizontalizada </w:t>
      </w:r>
      <w:r w:rsidRPr="00A13B49">
        <w:rPr>
          <w:rFonts w:ascii="Arial" w:hAnsi="Arial" w:cs="Arial"/>
          <w:sz w:val="24"/>
          <w:szCs w:val="24"/>
        </w:rPr>
        <w:lastRenderedPageBreak/>
        <w:t>de</w:t>
      </w:r>
      <w:r>
        <w:rPr>
          <w:rFonts w:ascii="Arial" w:hAnsi="Arial" w:cs="Arial"/>
          <w:sz w:val="24"/>
          <w:szCs w:val="24"/>
        </w:rPr>
        <w:t xml:space="preserve"> Serviços de Saúde Pública. Os Centros de S</w:t>
      </w:r>
      <w:r w:rsidRPr="00A13B49">
        <w:rPr>
          <w:rFonts w:ascii="Arial" w:hAnsi="Arial" w:cs="Arial"/>
          <w:sz w:val="24"/>
          <w:szCs w:val="24"/>
        </w:rPr>
        <w:t xml:space="preserve">aúde ou Unidades </w:t>
      </w:r>
      <w:r w:rsidR="0090141D">
        <w:rPr>
          <w:rFonts w:ascii="Arial" w:hAnsi="Arial" w:cs="Arial"/>
          <w:sz w:val="24"/>
          <w:szCs w:val="24"/>
        </w:rPr>
        <w:t>Básica</w:t>
      </w:r>
      <w:r w:rsidR="00757AF8">
        <w:rPr>
          <w:rFonts w:ascii="Arial" w:hAnsi="Arial" w:cs="Arial"/>
          <w:sz w:val="24"/>
          <w:szCs w:val="24"/>
        </w:rPr>
        <w:t>s</w:t>
      </w:r>
      <w:r w:rsidR="00757AF8" w:rsidRPr="00A13B49">
        <w:rPr>
          <w:rFonts w:ascii="Arial" w:hAnsi="Arial" w:cs="Arial"/>
          <w:sz w:val="24"/>
          <w:szCs w:val="24"/>
        </w:rPr>
        <w:t xml:space="preserve"> </w:t>
      </w:r>
      <w:r w:rsidRPr="00A13B49">
        <w:rPr>
          <w:rFonts w:ascii="Arial" w:hAnsi="Arial" w:cs="Arial"/>
          <w:sz w:val="24"/>
          <w:szCs w:val="24"/>
        </w:rPr>
        <w:t>são direcionados culturalmente para os cuidados materno</w:t>
      </w:r>
      <w:r w:rsidR="007E44EF">
        <w:rPr>
          <w:rFonts w:ascii="Arial" w:hAnsi="Arial" w:cs="Arial"/>
          <w:sz w:val="24"/>
          <w:szCs w:val="24"/>
        </w:rPr>
        <w:t>s e infantis (NEMES FILHO, 2000</w:t>
      </w:r>
      <w:r w:rsidRPr="00A13B49">
        <w:rPr>
          <w:rFonts w:ascii="Arial" w:hAnsi="Arial" w:cs="Arial"/>
          <w:sz w:val="24"/>
          <w:szCs w:val="24"/>
        </w:rPr>
        <w:t>).</w:t>
      </w:r>
    </w:p>
    <w:p w14:paraId="3D0AF0A5" w14:textId="77777777" w:rsidR="00D26D78" w:rsidRDefault="00A431C6" w:rsidP="00D26D78">
      <w:pPr>
        <w:spacing w:after="300" w:line="360" w:lineRule="auto"/>
        <w:ind w:firstLine="1134"/>
        <w:jc w:val="both"/>
        <w:rPr>
          <w:rFonts w:ascii="Arial" w:hAnsi="Arial" w:cs="Arial"/>
          <w:sz w:val="24"/>
          <w:szCs w:val="24"/>
        </w:rPr>
      </w:pPr>
      <w:r w:rsidRPr="00B90E03">
        <w:rPr>
          <w:rFonts w:ascii="Arial" w:hAnsi="Arial" w:cs="Arial"/>
          <w:sz w:val="24"/>
          <w:szCs w:val="24"/>
        </w:rPr>
        <w:t>A presença do homem na Atenção Primária ainda é baixa comparado à mulher, raramente os homens buscam por Serviços de Prevenção à Saúde e por consequência, sua porta de entrada passa a ser o Serviço Especializado</w:t>
      </w:r>
      <w:r w:rsidR="00D26D78">
        <w:rPr>
          <w:rFonts w:ascii="Arial" w:hAnsi="Arial" w:cs="Arial"/>
          <w:sz w:val="24"/>
          <w:szCs w:val="24"/>
        </w:rPr>
        <w:t>,</w:t>
      </w:r>
      <w:r w:rsidR="00757AF8">
        <w:rPr>
          <w:rFonts w:ascii="Arial" w:hAnsi="Arial" w:cs="Arial"/>
          <w:sz w:val="24"/>
          <w:szCs w:val="24"/>
        </w:rPr>
        <w:t xml:space="preserve"> </w:t>
      </w:r>
      <w:r w:rsidR="00D26D78" w:rsidRPr="00D01A6B">
        <w:rPr>
          <w:rFonts w:ascii="Arial" w:hAnsi="Arial" w:cs="Arial"/>
          <w:color w:val="000000"/>
          <w:sz w:val="24"/>
          <w:szCs w:val="24"/>
        </w:rPr>
        <w:t xml:space="preserve">ou seja, quando a doença está em um estágio mais avançado, causando um aumento na morbidade e consequente elevação de gastos pelo </w:t>
      </w:r>
      <w:r w:rsidR="00BC1832">
        <w:rPr>
          <w:rFonts w:ascii="Arial" w:hAnsi="Arial" w:cs="Arial"/>
          <w:color w:val="000000"/>
          <w:sz w:val="24"/>
          <w:szCs w:val="24"/>
        </w:rPr>
        <w:t>SUS</w:t>
      </w:r>
      <w:r w:rsidR="00757AF8">
        <w:rPr>
          <w:rFonts w:ascii="Arial" w:hAnsi="Arial" w:cs="Arial"/>
          <w:color w:val="000000"/>
          <w:sz w:val="24"/>
          <w:szCs w:val="24"/>
        </w:rPr>
        <w:t xml:space="preserve"> </w:t>
      </w:r>
      <w:r w:rsidRPr="00B90E03">
        <w:rPr>
          <w:rFonts w:ascii="Arial" w:hAnsi="Arial" w:cs="Arial"/>
          <w:sz w:val="24"/>
          <w:szCs w:val="24"/>
        </w:rPr>
        <w:t xml:space="preserve">(BRASIL, 2008). </w:t>
      </w:r>
    </w:p>
    <w:p w14:paraId="67BEC713" w14:textId="77777777" w:rsidR="008B366D" w:rsidRPr="00D57CB0" w:rsidRDefault="008B366D" w:rsidP="00D26D78">
      <w:pPr>
        <w:spacing w:after="300" w:line="360" w:lineRule="auto"/>
        <w:ind w:firstLine="1134"/>
        <w:jc w:val="both"/>
        <w:rPr>
          <w:rFonts w:ascii="Arial" w:hAnsi="Arial" w:cs="Arial"/>
          <w:sz w:val="24"/>
          <w:szCs w:val="24"/>
        </w:rPr>
      </w:pPr>
      <w:r w:rsidRPr="00D57CB0">
        <w:rPr>
          <w:rFonts w:ascii="Arial" w:hAnsi="Arial" w:cs="Arial"/>
          <w:sz w:val="24"/>
          <w:szCs w:val="24"/>
        </w:rPr>
        <w:t>No que concerne a baixa demanda do homem nos serviço</w:t>
      </w:r>
      <w:r w:rsidR="00A431C6">
        <w:rPr>
          <w:rFonts w:ascii="Arial" w:hAnsi="Arial" w:cs="Arial"/>
          <w:sz w:val="24"/>
          <w:szCs w:val="24"/>
        </w:rPr>
        <w:t>s da A</w:t>
      </w:r>
      <w:r w:rsidR="00757AF8">
        <w:rPr>
          <w:rFonts w:ascii="Arial" w:hAnsi="Arial" w:cs="Arial"/>
          <w:sz w:val="24"/>
          <w:szCs w:val="24"/>
        </w:rPr>
        <w:t>P</w:t>
      </w:r>
      <w:r w:rsidRPr="00D57CB0">
        <w:rPr>
          <w:rFonts w:ascii="Arial" w:hAnsi="Arial" w:cs="Arial"/>
          <w:sz w:val="24"/>
          <w:szCs w:val="24"/>
        </w:rPr>
        <w:t>, depara-se com a preferência de atendimentos com assistências e resolutividades imediatas, utilizando serviços como: farmácias, prontos-socorros e pronto-atendimento (FIGUEIREDO, 2005).</w:t>
      </w:r>
    </w:p>
    <w:p w14:paraId="1CE81BA4" w14:textId="77777777" w:rsidR="008B366D" w:rsidRDefault="006B2147" w:rsidP="00D57CB0">
      <w:pPr>
        <w:autoSpaceDE w:val="0"/>
        <w:autoSpaceDN w:val="0"/>
        <w:adjustRightInd w:val="0"/>
        <w:spacing w:after="300" w:line="360" w:lineRule="auto"/>
        <w:ind w:firstLine="1134"/>
        <w:jc w:val="both"/>
        <w:rPr>
          <w:rFonts w:ascii="Arial" w:hAnsi="Arial" w:cs="Arial"/>
          <w:sz w:val="24"/>
          <w:szCs w:val="24"/>
          <w:shd w:val="clear" w:color="auto" w:fill="FFFFFF"/>
        </w:rPr>
      </w:pPr>
      <w:proofErr w:type="spellStart"/>
      <w:r>
        <w:rPr>
          <w:rFonts w:ascii="Arial" w:hAnsi="Arial" w:cs="Arial"/>
          <w:sz w:val="24"/>
          <w:szCs w:val="24"/>
          <w:shd w:val="clear" w:color="auto" w:fill="FFFFFF"/>
        </w:rPr>
        <w:t>Knauth</w:t>
      </w:r>
      <w:proofErr w:type="spellEnd"/>
      <w:r>
        <w:rPr>
          <w:rFonts w:ascii="Arial" w:hAnsi="Arial" w:cs="Arial"/>
          <w:sz w:val="24"/>
          <w:szCs w:val="24"/>
          <w:shd w:val="clear" w:color="auto" w:fill="FFFFFF"/>
        </w:rPr>
        <w:t xml:space="preserve">, Couto e Figueiredo </w:t>
      </w:r>
      <w:r w:rsidR="008B366D" w:rsidRPr="00D57CB0">
        <w:rPr>
          <w:rFonts w:ascii="Arial" w:hAnsi="Arial" w:cs="Arial"/>
          <w:sz w:val="24"/>
          <w:szCs w:val="24"/>
          <w:shd w:val="clear" w:color="auto" w:fill="FFFFFF"/>
        </w:rPr>
        <w:t>(2012), denotou-se que o comparecimento do usuário masculino ainda é reduzido considerando que os fatores agravantes que a</w:t>
      </w:r>
      <w:r w:rsidR="008C7AE4">
        <w:rPr>
          <w:rFonts w:ascii="Arial" w:hAnsi="Arial" w:cs="Arial"/>
          <w:sz w:val="24"/>
          <w:szCs w:val="24"/>
          <w:shd w:val="clear" w:color="auto" w:fill="FFFFFF"/>
        </w:rPr>
        <w:t>fastam o homem das demandas do Serviço de S</w:t>
      </w:r>
      <w:r w:rsidR="008B366D" w:rsidRPr="00D57CB0">
        <w:rPr>
          <w:rFonts w:ascii="Arial" w:hAnsi="Arial" w:cs="Arial"/>
          <w:sz w:val="24"/>
          <w:szCs w:val="24"/>
          <w:shd w:val="clear" w:color="auto" w:fill="FFFFFF"/>
        </w:rPr>
        <w:t>aúde são ligeireza, clareza, receio e a resistência, além do impasse na receptividade.</w:t>
      </w:r>
    </w:p>
    <w:p w14:paraId="0F792019" w14:textId="77777777" w:rsidR="006D6EC9" w:rsidRPr="00D57CB0" w:rsidRDefault="006D6EC9" w:rsidP="006D6EC9">
      <w:pPr>
        <w:pStyle w:val="Default"/>
        <w:spacing w:after="300" w:line="360" w:lineRule="auto"/>
        <w:ind w:firstLine="1134"/>
        <w:jc w:val="both"/>
        <w:rPr>
          <w:rFonts w:ascii="Arial" w:hAnsi="Arial" w:cs="Arial"/>
        </w:rPr>
      </w:pPr>
      <w:r w:rsidRPr="00BC1832">
        <w:rPr>
          <w:rFonts w:ascii="Arial" w:hAnsi="Arial" w:cs="Arial"/>
        </w:rPr>
        <w:t>Para os profissionais de saúde a resistência masculina aos cuidados pre</w:t>
      </w:r>
      <w:r w:rsidRPr="00BC1832">
        <w:rPr>
          <w:rFonts w:ascii="Arial" w:hAnsi="Arial" w:cs="Arial"/>
        </w:rPr>
        <w:softHyphen/>
        <w:t>ventivos é um constante desafio. Dessa forma, é necessário estimular hábitos e costumes de cuidado contínuo entre esta população, an</w:t>
      </w:r>
      <w:r w:rsidRPr="00BC1832">
        <w:rPr>
          <w:rFonts w:ascii="Arial" w:hAnsi="Arial" w:cs="Arial"/>
        </w:rPr>
        <w:softHyphen/>
        <w:t>tes do comprometimento à saúde de nível terciário de atenção, como os Serviços Especializados com foco curativo e de recuperação da saúde (ASSIS et al., 2018).</w:t>
      </w:r>
    </w:p>
    <w:p w14:paraId="34D1176E" w14:textId="77777777" w:rsidR="008B366D" w:rsidRPr="00D57CB0" w:rsidRDefault="00753173" w:rsidP="00D57CB0">
      <w:pPr>
        <w:spacing w:after="300" w:line="360" w:lineRule="auto"/>
        <w:ind w:firstLine="1134"/>
        <w:jc w:val="both"/>
        <w:rPr>
          <w:rFonts w:ascii="Arial" w:hAnsi="Arial" w:cs="Arial"/>
          <w:sz w:val="24"/>
          <w:szCs w:val="24"/>
        </w:rPr>
      </w:pPr>
      <w:r>
        <w:rPr>
          <w:rFonts w:ascii="Arial" w:hAnsi="Arial" w:cs="Arial"/>
          <w:sz w:val="24"/>
          <w:szCs w:val="24"/>
        </w:rPr>
        <w:t>Oiticica (2016), Lima e</w:t>
      </w:r>
      <w:r w:rsidR="008B366D" w:rsidRPr="00D57CB0">
        <w:rPr>
          <w:rFonts w:ascii="Arial" w:hAnsi="Arial" w:cs="Arial"/>
          <w:sz w:val="24"/>
          <w:szCs w:val="24"/>
        </w:rPr>
        <w:t xml:space="preserve"> Lima (2020), aponta alguns fatores que inte</w:t>
      </w:r>
      <w:r w:rsidR="008C7AE4">
        <w:rPr>
          <w:rFonts w:ascii="Arial" w:hAnsi="Arial" w:cs="Arial"/>
          <w:sz w:val="24"/>
          <w:szCs w:val="24"/>
        </w:rPr>
        <w:t>rvém na demanda dos homens nos Serviços de S</w:t>
      </w:r>
      <w:r w:rsidR="008B366D" w:rsidRPr="00D57CB0">
        <w:rPr>
          <w:rFonts w:ascii="Arial" w:hAnsi="Arial" w:cs="Arial"/>
          <w:sz w:val="24"/>
          <w:szCs w:val="24"/>
        </w:rPr>
        <w:t>aúde, sendo eles a carência de programas e intervenções direcionada a população masculina, a falta de um recinto apropriado para o atendimento que conserve a sua privacidade.</w:t>
      </w:r>
    </w:p>
    <w:p w14:paraId="547CA137" w14:textId="77777777" w:rsidR="008B366D" w:rsidRPr="00D57CB0" w:rsidRDefault="008B366D" w:rsidP="00D57CB0">
      <w:pPr>
        <w:spacing w:after="300" w:line="360" w:lineRule="auto"/>
        <w:ind w:firstLine="1134"/>
        <w:jc w:val="both"/>
        <w:rPr>
          <w:rFonts w:ascii="Arial" w:hAnsi="Arial" w:cs="Arial"/>
          <w:sz w:val="24"/>
          <w:szCs w:val="24"/>
        </w:rPr>
      </w:pPr>
      <w:r w:rsidRPr="00D57CB0">
        <w:rPr>
          <w:rFonts w:ascii="Arial" w:hAnsi="Arial" w:cs="Arial"/>
          <w:sz w:val="24"/>
          <w:szCs w:val="24"/>
        </w:rPr>
        <w:t>Brito</w:t>
      </w:r>
      <w:r w:rsidR="00D75FD1">
        <w:rPr>
          <w:rFonts w:ascii="Arial" w:hAnsi="Arial" w:cs="Arial"/>
          <w:sz w:val="24"/>
          <w:szCs w:val="24"/>
        </w:rPr>
        <w:t>, Santos e Maciel</w:t>
      </w:r>
      <w:r w:rsidRPr="00D57CB0">
        <w:rPr>
          <w:rFonts w:ascii="Arial" w:hAnsi="Arial" w:cs="Arial"/>
          <w:sz w:val="24"/>
          <w:szCs w:val="24"/>
        </w:rPr>
        <w:t xml:space="preserve"> (2010), torna-se importante evidenciar que grande parte dos homens não conhece os programas e serviços disponibilizados para atendê-los, o que dificulta no reconhecimento da necessidade do atendimento para o cuidar e a importância da adesão aos serviços ofertados. </w:t>
      </w:r>
    </w:p>
    <w:p w14:paraId="4C41950B" w14:textId="77777777" w:rsidR="008B366D" w:rsidRPr="00D57CB0" w:rsidRDefault="008B366D" w:rsidP="00D57CB0">
      <w:pPr>
        <w:spacing w:after="300" w:line="360" w:lineRule="auto"/>
        <w:ind w:firstLine="1134"/>
        <w:jc w:val="both"/>
        <w:rPr>
          <w:rFonts w:ascii="Arial" w:hAnsi="Arial" w:cs="Arial"/>
          <w:sz w:val="24"/>
          <w:szCs w:val="24"/>
        </w:rPr>
      </w:pPr>
      <w:r w:rsidRPr="00D57CB0">
        <w:rPr>
          <w:rFonts w:ascii="Arial" w:hAnsi="Arial" w:cs="Arial"/>
          <w:sz w:val="24"/>
          <w:szCs w:val="24"/>
        </w:rPr>
        <w:lastRenderedPageBreak/>
        <w:t>De ac</w:t>
      </w:r>
      <w:r w:rsidR="006B2147">
        <w:rPr>
          <w:rFonts w:ascii="Arial" w:hAnsi="Arial" w:cs="Arial"/>
          <w:sz w:val="24"/>
          <w:szCs w:val="24"/>
        </w:rPr>
        <w:t xml:space="preserve">ordo com </w:t>
      </w:r>
      <w:proofErr w:type="spellStart"/>
      <w:r w:rsidR="006B2147">
        <w:rPr>
          <w:rFonts w:ascii="Arial" w:hAnsi="Arial" w:cs="Arial"/>
          <w:sz w:val="24"/>
          <w:szCs w:val="24"/>
        </w:rPr>
        <w:t>Kanuth</w:t>
      </w:r>
      <w:proofErr w:type="spellEnd"/>
      <w:r w:rsidR="006B2147">
        <w:rPr>
          <w:rFonts w:ascii="Arial" w:hAnsi="Arial" w:cs="Arial"/>
          <w:sz w:val="24"/>
          <w:szCs w:val="24"/>
        </w:rPr>
        <w:t>, Couto e Figueiredo</w:t>
      </w:r>
      <w:r w:rsidRPr="00D57CB0">
        <w:rPr>
          <w:rFonts w:ascii="Arial" w:hAnsi="Arial" w:cs="Arial"/>
          <w:sz w:val="24"/>
          <w:szCs w:val="24"/>
        </w:rPr>
        <w:t xml:space="preserve"> (2012), destaca que nas unidades de saúde investigadas não apresentam estratégias e programas voltado para o público masculino entre a faixa etária de 20 a 59 anos. </w:t>
      </w:r>
    </w:p>
    <w:p w14:paraId="0AFFAD94" w14:textId="77777777" w:rsidR="008B366D" w:rsidRPr="00D57CB0" w:rsidRDefault="006722C7" w:rsidP="00D57CB0">
      <w:pPr>
        <w:spacing w:after="300" w:line="360" w:lineRule="auto"/>
        <w:ind w:firstLine="1134"/>
        <w:jc w:val="both"/>
        <w:rPr>
          <w:rFonts w:ascii="Arial" w:hAnsi="Arial" w:cs="Arial"/>
          <w:sz w:val="24"/>
          <w:szCs w:val="24"/>
        </w:rPr>
      </w:pPr>
      <w:r w:rsidRPr="00D57CB0">
        <w:rPr>
          <w:rFonts w:ascii="Arial" w:hAnsi="Arial" w:cs="Arial"/>
          <w:sz w:val="24"/>
          <w:szCs w:val="24"/>
        </w:rPr>
        <w:t>O</w:t>
      </w:r>
      <w:r w:rsidR="008B366D" w:rsidRPr="00D57CB0">
        <w:rPr>
          <w:rFonts w:ascii="Arial" w:hAnsi="Arial" w:cs="Arial"/>
          <w:sz w:val="24"/>
          <w:szCs w:val="24"/>
        </w:rPr>
        <w:t xml:space="preserve"> não comparecimento do indivíduo no serviço reflete em setores empresariais e particulares, levando em conta que a companhia/instituição se priva da sua produtividade do dia, e no campo particular implica no dano monet</w:t>
      </w:r>
      <w:r w:rsidR="00753173">
        <w:rPr>
          <w:rFonts w:ascii="Arial" w:hAnsi="Arial" w:cs="Arial"/>
          <w:sz w:val="24"/>
          <w:szCs w:val="24"/>
        </w:rPr>
        <w:t>ário resultante da falta (MOZER e</w:t>
      </w:r>
      <w:r w:rsidR="008B366D" w:rsidRPr="00D57CB0">
        <w:rPr>
          <w:rFonts w:ascii="Arial" w:hAnsi="Arial" w:cs="Arial"/>
          <w:sz w:val="24"/>
          <w:szCs w:val="24"/>
        </w:rPr>
        <w:t xml:space="preserve"> CORRÊA, 2014).</w:t>
      </w:r>
    </w:p>
    <w:p w14:paraId="0DB2AD6F" w14:textId="14E746BC" w:rsidR="00E4563D" w:rsidRDefault="008B366D" w:rsidP="008C7AE4">
      <w:pPr>
        <w:spacing w:after="300" w:line="360" w:lineRule="auto"/>
        <w:ind w:firstLine="1134"/>
        <w:jc w:val="both"/>
        <w:rPr>
          <w:rFonts w:ascii="Arial" w:hAnsi="Arial" w:cs="Arial"/>
          <w:sz w:val="24"/>
          <w:szCs w:val="24"/>
        </w:rPr>
      </w:pPr>
      <w:r w:rsidRPr="00D57CB0">
        <w:rPr>
          <w:rFonts w:ascii="Arial" w:hAnsi="Arial" w:cs="Arial"/>
          <w:sz w:val="24"/>
          <w:szCs w:val="24"/>
        </w:rPr>
        <w:t xml:space="preserve">Oliveira et al. (2015), </w:t>
      </w:r>
      <w:r w:rsidR="00757AF8">
        <w:rPr>
          <w:rFonts w:ascii="Arial" w:hAnsi="Arial" w:cs="Arial"/>
          <w:sz w:val="24"/>
          <w:szCs w:val="24"/>
        </w:rPr>
        <w:t xml:space="preserve">aponta que </w:t>
      </w:r>
      <w:r w:rsidRPr="00D57CB0">
        <w:rPr>
          <w:rFonts w:ascii="Arial" w:hAnsi="Arial" w:cs="Arial"/>
          <w:sz w:val="24"/>
          <w:szCs w:val="24"/>
        </w:rPr>
        <w:t>homens mais velhos, que apresentam baixa escolaridade e os que possuem seguro social manifestam-se relacionados a procura por acolhimento. A justificativa para tal atitude são que os homens mais jovens que se encontram no mercado de trabalho evidencia</w:t>
      </w:r>
      <w:r w:rsidR="00F874CD">
        <w:rPr>
          <w:rFonts w:ascii="Arial" w:hAnsi="Arial" w:cs="Arial"/>
          <w:sz w:val="24"/>
          <w:szCs w:val="24"/>
        </w:rPr>
        <w:t>m</w:t>
      </w:r>
      <w:r w:rsidRPr="00D57CB0">
        <w:rPr>
          <w:rFonts w:ascii="Arial" w:hAnsi="Arial" w:cs="Arial"/>
          <w:sz w:val="24"/>
          <w:szCs w:val="24"/>
        </w:rPr>
        <w:t xml:space="preserve"> dificuldade na procura por assistência na </w:t>
      </w:r>
      <w:r w:rsidR="003024FC">
        <w:rPr>
          <w:rFonts w:ascii="Arial" w:hAnsi="Arial" w:cs="Arial"/>
          <w:sz w:val="24"/>
          <w:szCs w:val="24"/>
        </w:rPr>
        <w:t>APS</w:t>
      </w:r>
      <w:r w:rsidRPr="00D57CB0">
        <w:rPr>
          <w:rFonts w:ascii="Arial" w:hAnsi="Arial" w:cs="Arial"/>
          <w:sz w:val="24"/>
          <w:szCs w:val="24"/>
        </w:rPr>
        <w:t xml:space="preserve">. Alta escolaridade e ganho de cinco salários-mínimos foram correlacionados a possuir plano de saúde </w:t>
      </w:r>
      <w:r w:rsidR="006722C7" w:rsidRPr="00D57CB0">
        <w:rPr>
          <w:rFonts w:ascii="Arial" w:hAnsi="Arial" w:cs="Arial"/>
          <w:sz w:val="24"/>
          <w:szCs w:val="24"/>
        </w:rPr>
        <w:t>(IBGE, 2008</w:t>
      </w:r>
      <w:r w:rsidR="008C7AE4">
        <w:rPr>
          <w:rFonts w:ascii="Arial" w:hAnsi="Arial" w:cs="Arial"/>
          <w:sz w:val="24"/>
          <w:szCs w:val="24"/>
        </w:rPr>
        <w:t xml:space="preserve">). </w:t>
      </w:r>
    </w:p>
    <w:p w14:paraId="1AB42450" w14:textId="77777777" w:rsidR="00724B7C" w:rsidRDefault="00724B7C" w:rsidP="008C7AE4">
      <w:pPr>
        <w:spacing w:after="300" w:line="360" w:lineRule="auto"/>
        <w:ind w:firstLine="1134"/>
        <w:jc w:val="both"/>
        <w:rPr>
          <w:rStyle w:val="A3"/>
          <w:rFonts w:ascii="Arial" w:hAnsi="Arial" w:cs="Arial"/>
          <w:sz w:val="24"/>
          <w:szCs w:val="24"/>
        </w:rPr>
      </w:pPr>
      <w:r>
        <w:rPr>
          <w:rStyle w:val="A3"/>
          <w:rFonts w:ascii="Arial" w:hAnsi="Arial" w:cs="Arial"/>
          <w:sz w:val="24"/>
          <w:szCs w:val="24"/>
        </w:rPr>
        <w:t>Portanto, a não adesão dos homens aos Serviços de S</w:t>
      </w:r>
      <w:r w:rsidRPr="00AE0A03">
        <w:rPr>
          <w:rStyle w:val="A3"/>
          <w:rFonts w:ascii="Arial" w:hAnsi="Arial" w:cs="Arial"/>
          <w:sz w:val="24"/>
          <w:szCs w:val="24"/>
        </w:rPr>
        <w:t xml:space="preserve">aúde precisa ser revista e discutida entre os profissionais de saúde, com o objetivo de elucidar as dificuldades que </w:t>
      </w:r>
      <w:r>
        <w:rPr>
          <w:rStyle w:val="A3"/>
          <w:rFonts w:ascii="Arial" w:hAnsi="Arial" w:cs="Arial"/>
          <w:sz w:val="24"/>
          <w:szCs w:val="24"/>
        </w:rPr>
        <w:t>provocam</w:t>
      </w:r>
      <w:r w:rsidRPr="00AE0A03">
        <w:rPr>
          <w:rStyle w:val="A3"/>
          <w:rFonts w:ascii="Arial" w:hAnsi="Arial" w:cs="Arial"/>
          <w:sz w:val="24"/>
          <w:szCs w:val="24"/>
        </w:rPr>
        <w:t xml:space="preserve"> esta situação. Por questões culturais e educacionais, o ho</w:t>
      </w:r>
      <w:r w:rsidRPr="00AE0A03">
        <w:rPr>
          <w:rStyle w:val="A3"/>
          <w:rFonts w:ascii="Arial" w:hAnsi="Arial" w:cs="Arial"/>
          <w:sz w:val="24"/>
          <w:szCs w:val="24"/>
        </w:rPr>
        <w:softHyphen/>
        <w:t>mem ainda é visto pela so</w:t>
      </w:r>
      <w:r>
        <w:rPr>
          <w:rStyle w:val="A3"/>
          <w:rFonts w:ascii="Arial" w:hAnsi="Arial" w:cs="Arial"/>
          <w:sz w:val="24"/>
          <w:szCs w:val="24"/>
        </w:rPr>
        <w:t>ciedade como uma pessoa invulne</w:t>
      </w:r>
      <w:r w:rsidRPr="00AE0A03">
        <w:rPr>
          <w:rStyle w:val="A3"/>
          <w:rFonts w:ascii="Arial" w:hAnsi="Arial" w:cs="Arial"/>
          <w:sz w:val="24"/>
          <w:szCs w:val="24"/>
        </w:rPr>
        <w:t>rável e forte, livre de qualquer tipo de enfermidade (JULIÃO e WEIGELT, 2011</w:t>
      </w:r>
      <w:r>
        <w:rPr>
          <w:rStyle w:val="A3"/>
          <w:rFonts w:ascii="Arial" w:hAnsi="Arial" w:cs="Arial"/>
          <w:sz w:val="24"/>
          <w:szCs w:val="24"/>
        </w:rPr>
        <w:t>).</w:t>
      </w:r>
    </w:p>
    <w:p w14:paraId="0BE1D241" w14:textId="77777777" w:rsidR="00103EE1" w:rsidRDefault="00103EE1" w:rsidP="008C7AE4">
      <w:pPr>
        <w:spacing w:after="300" w:line="360" w:lineRule="auto"/>
        <w:ind w:firstLine="1134"/>
        <w:jc w:val="both"/>
        <w:rPr>
          <w:rFonts w:ascii="Arial" w:hAnsi="Arial" w:cs="Arial"/>
          <w:sz w:val="24"/>
          <w:szCs w:val="24"/>
        </w:rPr>
      </w:pPr>
    </w:p>
    <w:p w14:paraId="714BBC23" w14:textId="77777777" w:rsidR="008C7AE4" w:rsidRPr="008C7AE4" w:rsidRDefault="00E4563D" w:rsidP="008C7AE4">
      <w:pPr>
        <w:pStyle w:val="PargrafodaLista"/>
        <w:numPr>
          <w:ilvl w:val="1"/>
          <w:numId w:val="5"/>
        </w:numPr>
        <w:spacing w:after="300" w:line="360" w:lineRule="auto"/>
        <w:ind w:left="720"/>
        <w:contextualSpacing w:val="0"/>
        <w:jc w:val="both"/>
        <w:outlineLvl w:val="1"/>
        <w:rPr>
          <w:rFonts w:ascii="Arial" w:hAnsi="Arial" w:cs="Arial"/>
          <w:sz w:val="24"/>
          <w:szCs w:val="24"/>
        </w:rPr>
      </w:pPr>
      <w:bookmarkStart w:id="51" w:name="_Toc50032531"/>
      <w:bookmarkStart w:id="52" w:name="_Toc52997671"/>
      <w:r w:rsidRPr="00E4563D">
        <w:rPr>
          <w:rFonts w:ascii="Arial" w:hAnsi="Arial" w:cs="Arial"/>
          <w:b/>
          <w:sz w:val="24"/>
          <w:szCs w:val="24"/>
        </w:rPr>
        <w:t>SERVIÇOS DE SAÚDE EMERGENCIAIS</w:t>
      </w:r>
      <w:r w:rsidR="00365DA1">
        <w:rPr>
          <w:rFonts w:ascii="Arial" w:hAnsi="Arial" w:cs="Arial"/>
          <w:b/>
          <w:sz w:val="24"/>
          <w:szCs w:val="24"/>
        </w:rPr>
        <w:t>:</w:t>
      </w:r>
      <w:r>
        <w:rPr>
          <w:rFonts w:ascii="Arial" w:hAnsi="Arial" w:cs="Arial"/>
          <w:b/>
          <w:sz w:val="24"/>
          <w:szCs w:val="24"/>
        </w:rPr>
        <w:t xml:space="preserve"> PORTA DE ENTRADA À POPULAÇÃO MASCULINA</w:t>
      </w:r>
      <w:bookmarkEnd w:id="51"/>
      <w:bookmarkEnd w:id="52"/>
    </w:p>
    <w:p w14:paraId="017D7139" w14:textId="77777777" w:rsidR="00356E89" w:rsidRDefault="00103EE1" w:rsidP="00356E89">
      <w:pPr>
        <w:autoSpaceDE w:val="0"/>
        <w:autoSpaceDN w:val="0"/>
        <w:adjustRightInd w:val="0"/>
        <w:spacing w:after="300" w:line="360" w:lineRule="auto"/>
        <w:ind w:firstLine="1134"/>
        <w:jc w:val="both"/>
        <w:rPr>
          <w:rFonts w:ascii="Arial" w:hAnsi="Arial" w:cs="Arial"/>
          <w:sz w:val="24"/>
          <w:szCs w:val="24"/>
        </w:rPr>
      </w:pPr>
      <w:r>
        <w:rPr>
          <w:rFonts w:ascii="Arial" w:hAnsi="Arial" w:cs="Arial"/>
          <w:sz w:val="24"/>
          <w:szCs w:val="24"/>
        </w:rPr>
        <w:t>O</w:t>
      </w:r>
      <w:r w:rsidRPr="00960DB5">
        <w:rPr>
          <w:rFonts w:ascii="Arial" w:hAnsi="Arial" w:cs="Arial"/>
          <w:sz w:val="24"/>
          <w:szCs w:val="24"/>
        </w:rPr>
        <w:t xml:space="preserve"> Pronto Atendimento (PA) constitui um serviço de resolutividade imediata, pois, oferecem serviços como: consultas, terapias medicamentosas e exames, tornando – se, na visão dos homens, o local adequado para o seu tratamento e resolução imediata, não havendo necessidade de procurar as Unidades Básicas de Saúde (GOMIDE et al., 2012</w:t>
      </w:r>
      <w:r>
        <w:rPr>
          <w:rFonts w:ascii="Arial" w:hAnsi="Arial" w:cs="Arial"/>
          <w:sz w:val="24"/>
          <w:szCs w:val="24"/>
        </w:rPr>
        <w:t xml:space="preserve">). </w:t>
      </w:r>
    </w:p>
    <w:p w14:paraId="446D3767" w14:textId="77777777" w:rsidR="00356E89" w:rsidRDefault="00356E89" w:rsidP="00356E89">
      <w:pPr>
        <w:autoSpaceDE w:val="0"/>
        <w:autoSpaceDN w:val="0"/>
        <w:adjustRightInd w:val="0"/>
        <w:spacing w:after="300" w:line="360" w:lineRule="auto"/>
        <w:ind w:firstLine="1134"/>
        <w:jc w:val="both"/>
        <w:rPr>
          <w:rFonts w:ascii="Arial" w:hAnsi="Arial" w:cs="Arial"/>
          <w:sz w:val="24"/>
          <w:szCs w:val="24"/>
        </w:rPr>
      </w:pPr>
      <w:r w:rsidRPr="00960DB5">
        <w:rPr>
          <w:rFonts w:ascii="Arial" w:hAnsi="Arial" w:cs="Arial"/>
          <w:sz w:val="24"/>
          <w:szCs w:val="24"/>
        </w:rPr>
        <w:t xml:space="preserve">Gomide et al., (2012), afirma em seus estudos que, os atendimentos em Unidades de Pronto Atendimento ocorreram </w:t>
      </w:r>
      <w:r w:rsidRPr="00960DB5">
        <w:rPr>
          <w:rFonts w:ascii="Arial" w:hAnsi="Arial" w:cs="Arial"/>
          <w:color w:val="231F20"/>
          <w:sz w:val="24"/>
          <w:szCs w:val="24"/>
        </w:rPr>
        <w:t xml:space="preserve">70,7% durante o dia, ou seja, </w:t>
      </w:r>
      <w:r w:rsidRPr="00960DB5">
        <w:rPr>
          <w:rFonts w:ascii="Arial" w:hAnsi="Arial" w:cs="Arial"/>
          <w:color w:val="231F20"/>
          <w:sz w:val="24"/>
          <w:szCs w:val="24"/>
        </w:rPr>
        <w:lastRenderedPageBreak/>
        <w:t xml:space="preserve">período que as </w:t>
      </w:r>
      <w:r>
        <w:rPr>
          <w:rFonts w:ascii="Arial" w:hAnsi="Arial" w:cs="Arial"/>
          <w:color w:val="231F20"/>
          <w:sz w:val="24"/>
          <w:szCs w:val="24"/>
        </w:rPr>
        <w:t>U</w:t>
      </w:r>
      <w:r w:rsidR="0090141D">
        <w:rPr>
          <w:rFonts w:ascii="Arial" w:hAnsi="Arial" w:cs="Arial"/>
          <w:color w:val="231F20"/>
          <w:sz w:val="24"/>
          <w:szCs w:val="24"/>
        </w:rPr>
        <w:t>B</w:t>
      </w:r>
      <w:r>
        <w:rPr>
          <w:rFonts w:ascii="Arial" w:hAnsi="Arial" w:cs="Arial"/>
          <w:color w:val="231F20"/>
          <w:sz w:val="24"/>
          <w:szCs w:val="24"/>
        </w:rPr>
        <w:t>S</w:t>
      </w:r>
      <w:r w:rsidRPr="00960DB5">
        <w:rPr>
          <w:rFonts w:ascii="Arial" w:hAnsi="Arial" w:cs="Arial"/>
          <w:color w:val="231F20"/>
          <w:sz w:val="24"/>
          <w:szCs w:val="24"/>
        </w:rPr>
        <w:t xml:space="preserve"> estão em funcionamento. Essa informação é muito significativa para identificar que os usuários, na maioria das vezes, procuram as Unidades de Pronto Atendimento como primeira alternativa. </w:t>
      </w:r>
    </w:p>
    <w:p w14:paraId="2CF33DE4" w14:textId="77777777" w:rsidR="00C573CE" w:rsidRPr="00D57CB0" w:rsidRDefault="00365DA1" w:rsidP="00D57CB0">
      <w:pPr>
        <w:autoSpaceDE w:val="0"/>
        <w:autoSpaceDN w:val="0"/>
        <w:adjustRightInd w:val="0"/>
        <w:spacing w:after="300" w:line="360" w:lineRule="auto"/>
        <w:ind w:firstLine="1134"/>
        <w:jc w:val="both"/>
        <w:rPr>
          <w:rFonts w:ascii="Arial" w:hAnsi="Arial" w:cs="Arial"/>
          <w:sz w:val="24"/>
          <w:szCs w:val="24"/>
        </w:rPr>
      </w:pPr>
      <w:r w:rsidRPr="00D57CB0">
        <w:rPr>
          <w:rFonts w:ascii="Arial" w:hAnsi="Arial" w:cs="Arial"/>
          <w:sz w:val="24"/>
          <w:szCs w:val="24"/>
        </w:rPr>
        <w:t xml:space="preserve">A </w:t>
      </w:r>
      <w:r w:rsidR="003024FC">
        <w:rPr>
          <w:rFonts w:ascii="Arial" w:hAnsi="Arial" w:cs="Arial"/>
          <w:sz w:val="24"/>
          <w:szCs w:val="24"/>
        </w:rPr>
        <w:t>PNAISH</w:t>
      </w:r>
      <w:r w:rsidRPr="00D57CB0">
        <w:rPr>
          <w:rFonts w:ascii="Arial" w:hAnsi="Arial" w:cs="Arial"/>
          <w:sz w:val="24"/>
          <w:szCs w:val="24"/>
        </w:rPr>
        <w:t>, identifica que grande parte da população masculina acessa o sistema de saúde através da Atenção Especializada. Sendo assim, para não se restringir somente à recuperação, o Ministério de Saúde propõe mecanismos de qualificação na</w:t>
      </w:r>
      <w:r w:rsidR="003024FC">
        <w:rPr>
          <w:rFonts w:ascii="Arial" w:hAnsi="Arial" w:cs="Arial"/>
          <w:sz w:val="24"/>
          <w:szCs w:val="24"/>
        </w:rPr>
        <w:t xml:space="preserve"> APS</w:t>
      </w:r>
      <w:r w:rsidRPr="00D57CB0">
        <w:rPr>
          <w:rFonts w:ascii="Arial" w:hAnsi="Arial" w:cs="Arial"/>
          <w:sz w:val="24"/>
          <w:szCs w:val="24"/>
        </w:rPr>
        <w:t xml:space="preserve">, garantindo, sobretudo, a Promoção da Saúde e a prevenção de agravos a saúde evitáveis (BRASIL, 2008). </w:t>
      </w:r>
    </w:p>
    <w:p w14:paraId="0A9A201C" w14:textId="77777777" w:rsidR="00191D54" w:rsidRPr="00D57CB0" w:rsidRDefault="006722C7" w:rsidP="00D57CB0">
      <w:pPr>
        <w:autoSpaceDE w:val="0"/>
        <w:autoSpaceDN w:val="0"/>
        <w:adjustRightInd w:val="0"/>
        <w:spacing w:after="300" w:line="360" w:lineRule="auto"/>
        <w:ind w:firstLine="1134"/>
        <w:jc w:val="both"/>
        <w:rPr>
          <w:rFonts w:ascii="Arial" w:hAnsi="Arial" w:cs="Arial"/>
          <w:sz w:val="24"/>
          <w:szCs w:val="24"/>
        </w:rPr>
      </w:pPr>
      <w:r w:rsidRPr="00D57CB0">
        <w:rPr>
          <w:rFonts w:ascii="Arial" w:hAnsi="Arial" w:cs="Arial"/>
          <w:sz w:val="24"/>
          <w:szCs w:val="24"/>
        </w:rPr>
        <w:t>O motivo da adesão aos Serviços de Saúde emergenciais consiste em causas externas e agudização de condições crônicas à</w:t>
      </w:r>
      <w:r w:rsidR="003024FC">
        <w:rPr>
          <w:rFonts w:ascii="Arial" w:hAnsi="Arial" w:cs="Arial"/>
          <w:sz w:val="24"/>
          <w:szCs w:val="24"/>
        </w:rPr>
        <w:t xml:space="preserve"> APS</w:t>
      </w:r>
      <w:r w:rsidRPr="00D57CB0">
        <w:rPr>
          <w:rFonts w:ascii="Arial" w:hAnsi="Arial" w:cs="Arial"/>
          <w:sz w:val="24"/>
          <w:szCs w:val="24"/>
        </w:rPr>
        <w:t>, e pela necessidade de obterem resolução rápida de seus problemas de saúde (GOMES</w:t>
      </w:r>
      <w:r w:rsidR="00191D54" w:rsidRPr="00D57CB0">
        <w:rPr>
          <w:rFonts w:ascii="Arial" w:hAnsi="Arial" w:cs="Arial"/>
          <w:sz w:val="24"/>
          <w:szCs w:val="24"/>
        </w:rPr>
        <w:t xml:space="preserve">; NASCIMENTO; ARAÚJO, 2007). </w:t>
      </w:r>
    </w:p>
    <w:p w14:paraId="55CE8233" w14:textId="77777777" w:rsidR="006722C7" w:rsidRPr="00013824" w:rsidRDefault="00AF7894" w:rsidP="00D57CB0">
      <w:pPr>
        <w:autoSpaceDE w:val="0"/>
        <w:autoSpaceDN w:val="0"/>
        <w:adjustRightInd w:val="0"/>
        <w:spacing w:after="300" w:line="360" w:lineRule="auto"/>
        <w:ind w:firstLine="1134"/>
        <w:jc w:val="both"/>
        <w:rPr>
          <w:rFonts w:ascii="Arial" w:hAnsi="Arial" w:cs="Arial"/>
          <w:b/>
          <w:sz w:val="24"/>
          <w:szCs w:val="24"/>
        </w:rPr>
      </w:pPr>
      <w:r w:rsidRPr="006B2147">
        <w:rPr>
          <w:rFonts w:ascii="Arial" w:hAnsi="Arial" w:cs="Arial"/>
          <w:sz w:val="24"/>
          <w:szCs w:val="24"/>
        </w:rPr>
        <w:t>C</w:t>
      </w:r>
      <w:r w:rsidR="006B2147">
        <w:rPr>
          <w:rFonts w:ascii="Arial" w:hAnsi="Arial" w:cs="Arial"/>
          <w:sz w:val="24"/>
          <w:szCs w:val="24"/>
        </w:rPr>
        <w:t xml:space="preserve">om a baixa demanda do homem nos serviços </w:t>
      </w:r>
      <w:r w:rsidR="0067556F" w:rsidRPr="006B2147">
        <w:rPr>
          <w:rFonts w:ascii="Arial" w:hAnsi="Arial" w:cs="Arial"/>
          <w:sz w:val="24"/>
          <w:szCs w:val="24"/>
        </w:rPr>
        <w:t>de A</w:t>
      </w:r>
      <w:r w:rsidR="00757AF8">
        <w:rPr>
          <w:rFonts w:ascii="Arial" w:hAnsi="Arial" w:cs="Arial"/>
          <w:sz w:val="24"/>
          <w:szCs w:val="24"/>
        </w:rPr>
        <w:t>P</w:t>
      </w:r>
      <w:r w:rsidR="0067556F" w:rsidRPr="006B2147">
        <w:rPr>
          <w:rFonts w:ascii="Arial" w:hAnsi="Arial" w:cs="Arial"/>
          <w:sz w:val="24"/>
          <w:szCs w:val="24"/>
        </w:rPr>
        <w:t>S</w:t>
      </w:r>
      <w:r w:rsidRPr="006B2147">
        <w:rPr>
          <w:rFonts w:ascii="Arial" w:hAnsi="Arial" w:cs="Arial"/>
          <w:sz w:val="24"/>
          <w:szCs w:val="24"/>
        </w:rPr>
        <w:t>, consequentemente a negligência do autocuidado e da prevenção a saúde, surge grandes buscas frente a cuidados especializados em Prevenção T</w:t>
      </w:r>
      <w:r w:rsidR="000C10F1" w:rsidRPr="006B2147">
        <w:rPr>
          <w:rFonts w:ascii="Arial" w:hAnsi="Arial" w:cs="Arial"/>
          <w:sz w:val="24"/>
          <w:szCs w:val="24"/>
        </w:rPr>
        <w:t>erciá</w:t>
      </w:r>
      <w:r w:rsidRPr="006B2147">
        <w:rPr>
          <w:rFonts w:ascii="Arial" w:hAnsi="Arial" w:cs="Arial"/>
          <w:sz w:val="24"/>
          <w:szCs w:val="24"/>
        </w:rPr>
        <w:t>ria, levando a um aumento de custo para o S</w:t>
      </w:r>
      <w:r w:rsidR="000C10F1" w:rsidRPr="006B2147">
        <w:rPr>
          <w:rFonts w:ascii="Arial" w:hAnsi="Arial" w:cs="Arial"/>
          <w:sz w:val="24"/>
          <w:szCs w:val="24"/>
        </w:rPr>
        <w:t>US</w:t>
      </w:r>
      <w:r w:rsidRPr="006B2147">
        <w:rPr>
          <w:rFonts w:ascii="Arial" w:hAnsi="Arial" w:cs="Arial"/>
          <w:sz w:val="24"/>
          <w:szCs w:val="24"/>
        </w:rPr>
        <w:t xml:space="preserve"> devido ao aumento de assistências e procedimentos necessários para atender aos agravos a saúde. Diante disto, surgiu a necessidade de desenvolver uma Política de Assistência à Saúde voltada para atender essa </w:t>
      </w:r>
      <w:r w:rsidR="008C7AE4" w:rsidRPr="006B2147">
        <w:rPr>
          <w:rFonts w:ascii="Arial" w:hAnsi="Arial" w:cs="Arial"/>
          <w:sz w:val="24"/>
          <w:szCs w:val="24"/>
        </w:rPr>
        <w:t>p</w:t>
      </w:r>
      <w:r w:rsidR="005643FF">
        <w:rPr>
          <w:rFonts w:ascii="Arial" w:hAnsi="Arial" w:cs="Arial"/>
          <w:sz w:val="24"/>
          <w:szCs w:val="24"/>
        </w:rPr>
        <w:t>opulação vulnerável (EID; KOHN; MOTTA,</w:t>
      </w:r>
      <w:r w:rsidRPr="006B2147">
        <w:rPr>
          <w:rFonts w:ascii="Arial" w:hAnsi="Arial" w:cs="Arial"/>
          <w:sz w:val="24"/>
          <w:szCs w:val="24"/>
        </w:rPr>
        <w:t xml:space="preserve"> 2012).</w:t>
      </w:r>
    </w:p>
    <w:p w14:paraId="6E65C8EC" w14:textId="77777777" w:rsidR="00191D54" w:rsidRPr="00D57CB0" w:rsidRDefault="00365DA1" w:rsidP="00D57CB0">
      <w:pPr>
        <w:autoSpaceDE w:val="0"/>
        <w:autoSpaceDN w:val="0"/>
        <w:adjustRightInd w:val="0"/>
        <w:spacing w:after="300" w:line="360" w:lineRule="auto"/>
        <w:ind w:firstLine="1134"/>
        <w:jc w:val="both"/>
        <w:rPr>
          <w:rFonts w:ascii="Arial" w:hAnsi="Arial" w:cs="Arial"/>
          <w:sz w:val="24"/>
          <w:szCs w:val="24"/>
        </w:rPr>
      </w:pPr>
      <w:r w:rsidRPr="00D57CB0">
        <w:rPr>
          <w:rFonts w:ascii="Arial" w:hAnsi="Arial" w:cs="Arial"/>
          <w:sz w:val="24"/>
          <w:szCs w:val="24"/>
        </w:rPr>
        <w:t>Segundo Pinheiro et al. (2002), a população masculina tem maior adesão na busca pelos Serviços de Saúde Emergenciais, tais como, farmácias e prontos-socorros. Uma das principais justificativas para que os homens prefiram utilizar as farmácias ou prontos-socorros, consiste na rapidez e solução imediata para as suas demandas.</w:t>
      </w:r>
    </w:p>
    <w:p w14:paraId="51DA033D" w14:textId="77777777" w:rsidR="00191D54" w:rsidRPr="00D57CB0" w:rsidRDefault="003024FC" w:rsidP="00D57CB0">
      <w:pPr>
        <w:autoSpaceDE w:val="0"/>
        <w:autoSpaceDN w:val="0"/>
        <w:adjustRightInd w:val="0"/>
        <w:spacing w:after="300" w:line="360" w:lineRule="auto"/>
        <w:ind w:firstLine="1134"/>
        <w:jc w:val="both"/>
        <w:rPr>
          <w:rFonts w:ascii="Arial" w:hAnsi="Arial" w:cs="Arial"/>
          <w:sz w:val="24"/>
          <w:szCs w:val="24"/>
        </w:rPr>
      </w:pPr>
      <w:r>
        <w:rPr>
          <w:rFonts w:ascii="Arial" w:hAnsi="Arial" w:cs="Arial"/>
          <w:sz w:val="24"/>
          <w:szCs w:val="24"/>
        </w:rPr>
        <w:t>A escolha dos Serviços Secundários e T</w:t>
      </w:r>
      <w:r w:rsidR="00F05CC2" w:rsidRPr="00D57CB0">
        <w:rPr>
          <w:rFonts w:ascii="Arial" w:hAnsi="Arial" w:cs="Arial"/>
          <w:sz w:val="24"/>
          <w:szCs w:val="24"/>
        </w:rPr>
        <w:t>erciários, bem como os altos índices de morbimortalidade do público masculino, refere a análise da imposição de uma renovação da associação entre o homem e os sistemas de saúde na intenção de proporcionar qualidade de vida dos indivíduos masculinos, além disso, diminuir o tri</w:t>
      </w:r>
      <w:r w:rsidR="00191D54" w:rsidRPr="00D57CB0">
        <w:rPr>
          <w:rFonts w:ascii="Arial" w:hAnsi="Arial" w:cs="Arial"/>
          <w:sz w:val="24"/>
          <w:szCs w:val="24"/>
        </w:rPr>
        <w:t>buto monetário das práticas em Saúde P</w:t>
      </w:r>
      <w:r w:rsidR="00753173">
        <w:rPr>
          <w:rFonts w:ascii="Arial" w:hAnsi="Arial" w:cs="Arial"/>
          <w:sz w:val="24"/>
          <w:szCs w:val="24"/>
        </w:rPr>
        <w:t>ública (PEREIRA e</w:t>
      </w:r>
      <w:r w:rsidR="00F05CC2" w:rsidRPr="00D57CB0">
        <w:rPr>
          <w:rFonts w:ascii="Arial" w:hAnsi="Arial" w:cs="Arial"/>
          <w:sz w:val="24"/>
          <w:szCs w:val="24"/>
        </w:rPr>
        <w:t xml:space="preserve"> NERY, 2014).</w:t>
      </w:r>
    </w:p>
    <w:p w14:paraId="33BB1E97" w14:textId="77777777" w:rsidR="00F05CC2" w:rsidRPr="00D57CB0" w:rsidRDefault="00F05CC2" w:rsidP="00D57CB0">
      <w:pPr>
        <w:autoSpaceDE w:val="0"/>
        <w:autoSpaceDN w:val="0"/>
        <w:adjustRightInd w:val="0"/>
        <w:spacing w:after="300" w:line="360" w:lineRule="auto"/>
        <w:ind w:firstLine="1134"/>
        <w:jc w:val="both"/>
        <w:rPr>
          <w:rFonts w:ascii="Arial" w:hAnsi="Arial" w:cs="Arial"/>
          <w:sz w:val="24"/>
          <w:szCs w:val="24"/>
        </w:rPr>
      </w:pPr>
      <w:r w:rsidRPr="00D57CB0">
        <w:rPr>
          <w:rFonts w:ascii="Arial" w:hAnsi="Arial" w:cs="Arial"/>
          <w:sz w:val="24"/>
          <w:szCs w:val="24"/>
        </w:rPr>
        <w:lastRenderedPageBreak/>
        <w:t>Considerando essa perspectiva, vale destacar que situações emergenciais também podem motivar a procura por serviços de</w:t>
      </w:r>
      <w:r w:rsidR="003024FC">
        <w:rPr>
          <w:rFonts w:ascii="Arial" w:hAnsi="Arial" w:cs="Arial"/>
          <w:sz w:val="24"/>
          <w:szCs w:val="24"/>
        </w:rPr>
        <w:t xml:space="preserve"> APS</w:t>
      </w:r>
      <w:r w:rsidRPr="00D57CB0">
        <w:rPr>
          <w:rFonts w:ascii="Arial" w:hAnsi="Arial" w:cs="Arial"/>
          <w:sz w:val="24"/>
          <w:szCs w:val="24"/>
        </w:rPr>
        <w:t>. No entanto, as normas brasileiras vigentes não apresentam definições explicitas acerca das condições mínimas para o atendimento das urgência</w:t>
      </w:r>
      <w:r w:rsidR="00753173">
        <w:rPr>
          <w:rFonts w:ascii="Arial" w:hAnsi="Arial" w:cs="Arial"/>
          <w:sz w:val="24"/>
          <w:szCs w:val="24"/>
        </w:rPr>
        <w:t>s nesse nível de atenção (LUMER e</w:t>
      </w:r>
      <w:r w:rsidRPr="00D57CB0">
        <w:rPr>
          <w:rFonts w:ascii="Arial" w:hAnsi="Arial" w:cs="Arial"/>
          <w:sz w:val="24"/>
          <w:szCs w:val="24"/>
        </w:rPr>
        <w:t xml:space="preserve"> RODRIGUES, 2011).</w:t>
      </w:r>
    </w:p>
    <w:p w14:paraId="2C91621F" w14:textId="77777777" w:rsidR="0057637A" w:rsidRPr="00D57CB0" w:rsidRDefault="0057637A" w:rsidP="00D57CB0">
      <w:pPr>
        <w:autoSpaceDE w:val="0"/>
        <w:autoSpaceDN w:val="0"/>
        <w:adjustRightInd w:val="0"/>
        <w:spacing w:after="300" w:line="360" w:lineRule="auto"/>
        <w:ind w:firstLine="1134"/>
        <w:jc w:val="both"/>
        <w:rPr>
          <w:rFonts w:ascii="Arial" w:hAnsi="Arial" w:cs="Arial"/>
          <w:sz w:val="24"/>
          <w:szCs w:val="24"/>
        </w:rPr>
      </w:pPr>
      <w:r w:rsidRPr="00D57CB0">
        <w:rPr>
          <w:rFonts w:ascii="Arial" w:hAnsi="Arial" w:cs="Arial"/>
          <w:sz w:val="24"/>
          <w:szCs w:val="24"/>
        </w:rPr>
        <w:t>A população do sexo masculino costuma não buscar por Serviços de Saúde preventivos da</w:t>
      </w:r>
      <w:r w:rsidR="003024FC">
        <w:rPr>
          <w:rFonts w:ascii="Arial" w:hAnsi="Arial" w:cs="Arial"/>
          <w:sz w:val="24"/>
          <w:szCs w:val="24"/>
        </w:rPr>
        <w:t xml:space="preserve"> APS</w:t>
      </w:r>
      <w:r w:rsidRPr="00D57CB0">
        <w:rPr>
          <w:rFonts w:ascii="Arial" w:hAnsi="Arial" w:cs="Arial"/>
          <w:sz w:val="24"/>
          <w:szCs w:val="24"/>
        </w:rPr>
        <w:t xml:space="preserve">, e acabam recorrendo a serviços especializados de alta complexidade, quando já não conseguem lidar sozinhos com a dor ou quando se tornam sintomáticos de doenças severas, ou seja, buscam por atendimento capazes de solucionar rapidamente seus problemas, alegando que não encontram isso na </w:t>
      </w:r>
      <w:r w:rsidR="003024FC">
        <w:rPr>
          <w:rFonts w:ascii="Arial" w:hAnsi="Arial" w:cs="Arial"/>
          <w:sz w:val="24"/>
          <w:szCs w:val="24"/>
        </w:rPr>
        <w:t xml:space="preserve">APS </w:t>
      </w:r>
      <w:r w:rsidR="00A90385">
        <w:rPr>
          <w:rFonts w:ascii="Arial" w:hAnsi="Arial" w:cs="Arial"/>
          <w:sz w:val="24"/>
          <w:szCs w:val="24"/>
        </w:rPr>
        <w:t>(BARRETO; ARRUDA; MARCON,</w:t>
      </w:r>
      <w:r w:rsidRPr="00D57CB0">
        <w:rPr>
          <w:rFonts w:ascii="Arial" w:hAnsi="Arial" w:cs="Arial"/>
          <w:sz w:val="24"/>
          <w:szCs w:val="24"/>
        </w:rPr>
        <w:t xml:space="preserve"> 2015). </w:t>
      </w:r>
    </w:p>
    <w:p w14:paraId="606DFBE1" w14:textId="77777777" w:rsidR="00E4563D" w:rsidRDefault="00365DA1" w:rsidP="00D57CB0">
      <w:pPr>
        <w:autoSpaceDE w:val="0"/>
        <w:autoSpaceDN w:val="0"/>
        <w:adjustRightInd w:val="0"/>
        <w:spacing w:after="300" w:line="360" w:lineRule="auto"/>
        <w:ind w:firstLine="1134"/>
        <w:jc w:val="both"/>
        <w:rPr>
          <w:rFonts w:ascii="Arial" w:hAnsi="Arial" w:cs="Arial"/>
          <w:sz w:val="24"/>
          <w:szCs w:val="24"/>
        </w:rPr>
      </w:pPr>
      <w:r w:rsidRPr="00D57CB0">
        <w:rPr>
          <w:rFonts w:ascii="Arial" w:hAnsi="Arial" w:cs="Arial"/>
          <w:sz w:val="24"/>
          <w:szCs w:val="24"/>
        </w:rPr>
        <w:t>Vieira et al. (2013) apresenta que, o medo da identificação de doenças graves contribui para a automedicação, sendo um fator apontado em menor expressividade nos estudos direcionados para a Saúde do Homem. Como meio de evitar filas e esperar por atendimento médico, o homem utiliza recursos alternativos de fácil acesso em farmácias, como medicamentos, e chás caseiros quando estão em situações consideradas por ele, sem risco. Esta é uma prática de construção cultural, utilizada pelos familiares, passada de geração em geração.</w:t>
      </w:r>
    </w:p>
    <w:p w14:paraId="7664BE8D" w14:textId="77777777" w:rsidR="00BC1832" w:rsidRDefault="005568CB" w:rsidP="00BC1832">
      <w:pPr>
        <w:autoSpaceDE w:val="0"/>
        <w:autoSpaceDN w:val="0"/>
        <w:adjustRightInd w:val="0"/>
        <w:spacing w:after="300" w:line="360" w:lineRule="auto"/>
        <w:ind w:firstLine="1134"/>
        <w:jc w:val="both"/>
        <w:rPr>
          <w:rFonts w:ascii="Arial" w:hAnsi="Arial" w:cs="Arial"/>
          <w:bCs/>
          <w:sz w:val="24"/>
          <w:szCs w:val="24"/>
        </w:rPr>
      </w:pPr>
      <w:r w:rsidRPr="0074089F">
        <w:rPr>
          <w:rFonts w:ascii="Arial" w:hAnsi="Arial" w:cs="Arial"/>
          <w:sz w:val="24"/>
          <w:szCs w:val="24"/>
        </w:rPr>
        <w:t>É possível constatar na literatura que os homens julgam os Serviços</w:t>
      </w:r>
      <w:r>
        <w:rPr>
          <w:rFonts w:ascii="Arial" w:hAnsi="Arial" w:cs="Arial"/>
          <w:sz w:val="24"/>
          <w:szCs w:val="24"/>
        </w:rPr>
        <w:t xml:space="preserve"> de A</w:t>
      </w:r>
      <w:r w:rsidR="00757AF8">
        <w:rPr>
          <w:rFonts w:ascii="Arial" w:hAnsi="Arial" w:cs="Arial"/>
          <w:sz w:val="24"/>
          <w:szCs w:val="24"/>
        </w:rPr>
        <w:t>P</w:t>
      </w:r>
      <w:r>
        <w:rPr>
          <w:rFonts w:ascii="Arial" w:hAnsi="Arial" w:cs="Arial"/>
          <w:sz w:val="24"/>
          <w:szCs w:val="24"/>
        </w:rPr>
        <w:t xml:space="preserve"> </w:t>
      </w:r>
      <w:r w:rsidRPr="0074089F">
        <w:rPr>
          <w:rFonts w:ascii="Arial" w:hAnsi="Arial" w:cs="Arial"/>
          <w:sz w:val="24"/>
          <w:szCs w:val="24"/>
        </w:rPr>
        <w:t>como incapaz</w:t>
      </w:r>
      <w:r>
        <w:rPr>
          <w:rFonts w:ascii="Arial" w:hAnsi="Arial" w:cs="Arial"/>
          <w:sz w:val="24"/>
          <w:szCs w:val="24"/>
        </w:rPr>
        <w:t>es</w:t>
      </w:r>
      <w:r w:rsidRPr="0074089F">
        <w:rPr>
          <w:rFonts w:ascii="Arial" w:hAnsi="Arial" w:cs="Arial"/>
          <w:sz w:val="24"/>
          <w:szCs w:val="24"/>
        </w:rPr>
        <w:t xml:space="preserve"> de </w:t>
      </w:r>
      <w:r>
        <w:rPr>
          <w:rFonts w:ascii="Arial" w:hAnsi="Arial" w:cs="Arial"/>
          <w:sz w:val="24"/>
          <w:szCs w:val="24"/>
        </w:rPr>
        <w:t>lidar</w:t>
      </w:r>
      <w:r w:rsidRPr="0074089F">
        <w:rPr>
          <w:rFonts w:ascii="Arial" w:hAnsi="Arial" w:cs="Arial"/>
          <w:sz w:val="24"/>
          <w:szCs w:val="24"/>
        </w:rPr>
        <w:t xml:space="preserve"> a suas demandas</w:t>
      </w:r>
      <w:r>
        <w:rPr>
          <w:rFonts w:ascii="Arial" w:hAnsi="Arial" w:cs="Arial"/>
          <w:sz w:val="24"/>
          <w:szCs w:val="24"/>
        </w:rPr>
        <w:t xml:space="preserve"> de saúde</w:t>
      </w:r>
      <w:r w:rsidRPr="0074089F">
        <w:rPr>
          <w:rFonts w:ascii="Arial" w:hAnsi="Arial" w:cs="Arial"/>
          <w:sz w:val="24"/>
          <w:szCs w:val="24"/>
        </w:rPr>
        <w:t>, sobretudo em tempo satisfatório, queixando-</w:t>
      </w:r>
      <w:r>
        <w:rPr>
          <w:rFonts w:ascii="Arial" w:hAnsi="Arial" w:cs="Arial"/>
          <w:sz w:val="24"/>
          <w:szCs w:val="24"/>
        </w:rPr>
        <w:t xml:space="preserve">se do longo período de </w:t>
      </w:r>
      <w:r w:rsidRPr="0074089F">
        <w:rPr>
          <w:rFonts w:ascii="Arial" w:hAnsi="Arial" w:cs="Arial"/>
          <w:sz w:val="24"/>
          <w:szCs w:val="24"/>
        </w:rPr>
        <w:t>espera para ser atendido. (MOURA et al., 2014; STORINO; SOUZA; SILVA, 2013; CAVALCANTI et al., 2014</w:t>
      </w:r>
      <w:r w:rsidRPr="0074089F">
        <w:rPr>
          <w:rFonts w:ascii="Arial" w:hAnsi="Arial" w:cs="Arial"/>
          <w:bCs/>
          <w:sz w:val="24"/>
          <w:szCs w:val="24"/>
        </w:rPr>
        <w:t xml:space="preserve">). </w:t>
      </w:r>
    </w:p>
    <w:p w14:paraId="11EF22EF" w14:textId="77777777" w:rsidR="00BC1832" w:rsidRPr="00BC1832" w:rsidRDefault="00BC1832" w:rsidP="00BC1832">
      <w:pPr>
        <w:autoSpaceDE w:val="0"/>
        <w:autoSpaceDN w:val="0"/>
        <w:adjustRightInd w:val="0"/>
        <w:spacing w:after="300" w:line="360" w:lineRule="auto"/>
        <w:ind w:firstLine="1134"/>
        <w:jc w:val="both"/>
        <w:rPr>
          <w:rFonts w:ascii="Arial" w:hAnsi="Arial" w:cs="Arial"/>
          <w:sz w:val="24"/>
          <w:szCs w:val="24"/>
        </w:rPr>
      </w:pPr>
    </w:p>
    <w:p w14:paraId="1E1BDA1B" w14:textId="77777777" w:rsidR="00E4563D" w:rsidRDefault="00365DA1" w:rsidP="00714080">
      <w:pPr>
        <w:pStyle w:val="PargrafodaLista"/>
        <w:numPr>
          <w:ilvl w:val="1"/>
          <w:numId w:val="5"/>
        </w:numPr>
        <w:spacing w:after="0" w:line="360" w:lineRule="auto"/>
        <w:ind w:left="0" w:firstLine="0"/>
        <w:contextualSpacing w:val="0"/>
        <w:jc w:val="both"/>
        <w:outlineLvl w:val="1"/>
        <w:rPr>
          <w:rFonts w:ascii="Arial" w:hAnsi="Arial" w:cs="Arial"/>
          <w:b/>
          <w:sz w:val="24"/>
          <w:szCs w:val="24"/>
        </w:rPr>
      </w:pPr>
      <w:bookmarkStart w:id="53" w:name="_Toc50032532"/>
      <w:bookmarkStart w:id="54" w:name="_Toc52997672"/>
      <w:r>
        <w:rPr>
          <w:rFonts w:ascii="Arial" w:hAnsi="Arial" w:cs="Arial"/>
          <w:b/>
          <w:sz w:val="24"/>
          <w:szCs w:val="24"/>
        </w:rPr>
        <w:t>INCLUSÃO DO HOMEM NO PRÉ – NATAL DO PARCEIRO</w:t>
      </w:r>
      <w:bookmarkEnd w:id="53"/>
      <w:bookmarkEnd w:id="54"/>
    </w:p>
    <w:p w14:paraId="2D8B08E3" w14:textId="77777777" w:rsidR="00365DA1" w:rsidRDefault="00365DA1" w:rsidP="00365DA1">
      <w:pPr>
        <w:spacing w:after="0" w:line="360" w:lineRule="auto"/>
        <w:jc w:val="both"/>
        <w:rPr>
          <w:rFonts w:ascii="Arial" w:hAnsi="Arial" w:cs="Arial"/>
          <w:b/>
          <w:sz w:val="24"/>
          <w:szCs w:val="24"/>
        </w:rPr>
      </w:pPr>
    </w:p>
    <w:p w14:paraId="49E0C674" w14:textId="77777777" w:rsidR="008C7AE4" w:rsidRDefault="00365DA1" w:rsidP="008C7AE4">
      <w:pPr>
        <w:spacing w:after="300" w:line="360" w:lineRule="auto"/>
        <w:ind w:firstLine="1134"/>
        <w:jc w:val="both"/>
        <w:rPr>
          <w:rFonts w:ascii="Arial" w:hAnsi="Arial" w:cs="Arial"/>
          <w:sz w:val="24"/>
          <w:szCs w:val="24"/>
        </w:rPr>
      </w:pPr>
      <w:r w:rsidRPr="00B90E03">
        <w:rPr>
          <w:rFonts w:ascii="Arial" w:hAnsi="Arial" w:cs="Arial"/>
          <w:sz w:val="24"/>
          <w:szCs w:val="24"/>
        </w:rPr>
        <w:t>De acordo com o estudo de Moreira et al. (2016), entende – se, que é necessário buscar formas de envolver os homens nos Serviços de</w:t>
      </w:r>
      <w:r w:rsidR="0067556F" w:rsidRPr="00B90E03">
        <w:rPr>
          <w:rFonts w:ascii="Arial" w:hAnsi="Arial" w:cs="Arial"/>
          <w:sz w:val="24"/>
          <w:szCs w:val="24"/>
        </w:rPr>
        <w:t xml:space="preserve"> A</w:t>
      </w:r>
      <w:r w:rsidR="00757AF8">
        <w:rPr>
          <w:rFonts w:ascii="Arial" w:hAnsi="Arial" w:cs="Arial"/>
          <w:sz w:val="24"/>
          <w:szCs w:val="24"/>
        </w:rPr>
        <w:t>P</w:t>
      </w:r>
      <w:r w:rsidR="0067556F" w:rsidRPr="00B90E03">
        <w:rPr>
          <w:rFonts w:ascii="Arial" w:hAnsi="Arial" w:cs="Arial"/>
          <w:sz w:val="24"/>
          <w:szCs w:val="24"/>
        </w:rPr>
        <w:t>S</w:t>
      </w:r>
      <w:r w:rsidRPr="00B90E03">
        <w:rPr>
          <w:rFonts w:ascii="Arial" w:hAnsi="Arial" w:cs="Arial"/>
          <w:sz w:val="24"/>
          <w:szCs w:val="24"/>
        </w:rPr>
        <w:t xml:space="preserve">, com o objetivo de superar a sua invisibilidade no âmbito da saúde.  Nesse sentido, propõe – se, </w:t>
      </w:r>
      <w:r w:rsidR="00B90E03" w:rsidRPr="00B90E03">
        <w:rPr>
          <w:rFonts w:ascii="Arial" w:hAnsi="Arial" w:cs="Arial"/>
          <w:sz w:val="24"/>
          <w:szCs w:val="24"/>
        </w:rPr>
        <w:t>a</w:t>
      </w:r>
      <w:r w:rsidRPr="00B90E03">
        <w:rPr>
          <w:rFonts w:ascii="Arial" w:hAnsi="Arial" w:cs="Arial"/>
          <w:sz w:val="24"/>
          <w:szCs w:val="24"/>
        </w:rPr>
        <w:t xml:space="preserve"> assistência pré-natal do parceiro como um possível espaço para que esses sujeitos não só apoiem as suas companheiras na gravidez e no parto, </w:t>
      </w:r>
      <w:r w:rsidRPr="00B90E03">
        <w:rPr>
          <w:rFonts w:ascii="Arial" w:hAnsi="Arial" w:cs="Arial"/>
          <w:sz w:val="24"/>
          <w:szCs w:val="24"/>
        </w:rPr>
        <w:lastRenderedPageBreak/>
        <w:t>mas também cuidem de sua saúde e vivenciem a espera de um filho. Na promoção dessa assistência, as temáticas da “saúde sexual” e da “paternidade” podem ser úteis para que sejam desenvolvidas ações de saúde com homens de diferentes perfis.</w:t>
      </w:r>
    </w:p>
    <w:p w14:paraId="4F2A2FC0" w14:textId="77777777" w:rsidR="00B90E03" w:rsidRPr="00B90E03" w:rsidRDefault="00B90E03" w:rsidP="00B90E03">
      <w:pPr>
        <w:autoSpaceDE w:val="0"/>
        <w:autoSpaceDN w:val="0"/>
        <w:adjustRightInd w:val="0"/>
        <w:spacing w:after="300" w:line="360" w:lineRule="auto"/>
        <w:ind w:firstLine="1134"/>
        <w:jc w:val="both"/>
        <w:rPr>
          <w:rFonts w:ascii="Arial" w:hAnsi="Arial" w:cs="Arial"/>
          <w:sz w:val="24"/>
          <w:szCs w:val="24"/>
        </w:rPr>
      </w:pPr>
      <w:r w:rsidRPr="00B90E03">
        <w:rPr>
          <w:rFonts w:ascii="Arial" w:hAnsi="Arial" w:cs="Arial"/>
          <w:sz w:val="24"/>
          <w:szCs w:val="24"/>
        </w:rPr>
        <w:t xml:space="preserve">Por muitos anos o pré-natal foi considerado apenas responsabilidade da mulher, sem que houvesse a participação do parceiro, desta forma atribuindo a mãe toda a criação do filho. Assim, tornou – se, necessário repensar e fundar medidas que tornassem a paternidade mais ativa </w:t>
      </w:r>
      <w:r w:rsidR="004E1027">
        <w:rPr>
          <w:rFonts w:ascii="Arial" w:hAnsi="Arial" w:cs="Arial"/>
          <w:sz w:val="24"/>
          <w:szCs w:val="24"/>
        </w:rPr>
        <w:t>e cuidadora (HENZ; MEDEIROS; SALVADORI,</w:t>
      </w:r>
      <w:r w:rsidRPr="00B90E03">
        <w:rPr>
          <w:rFonts w:ascii="Arial" w:hAnsi="Arial" w:cs="Arial"/>
          <w:sz w:val="24"/>
          <w:szCs w:val="24"/>
        </w:rPr>
        <w:t xml:space="preserve"> 2017).</w:t>
      </w:r>
    </w:p>
    <w:p w14:paraId="2076A9E6" w14:textId="77777777" w:rsidR="0085369C" w:rsidRDefault="00B90E03" w:rsidP="001903AE">
      <w:pPr>
        <w:autoSpaceDE w:val="0"/>
        <w:autoSpaceDN w:val="0"/>
        <w:adjustRightInd w:val="0"/>
        <w:spacing w:after="300" w:line="360" w:lineRule="auto"/>
        <w:ind w:firstLine="1134"/>
        <w:jc w:val="both"/>
        <w:rPr>
          <w:rFonts w:ascii="Arial" w:hAnsi="Arial" w:cs="Arial"/>
          <w:sz w:val="24"/>
          <w:szCs w:val="24"/>
        </w:rPr>
      </w:pPr>
      <w:r w:rsidRPr="00B90E03">
        <w:rPr>
          <w:rFonts w:ascii="Arial" w:hAnsi="Arial" w:cs="Arial"/>
          <w:sz w:val="24"/>
          <w:szCs w:val="24"/>
        </w:rPr>
        <w:t>O pré-natal compreende não apenas as questões referentes à gestante, também se faz necessário a capacidade de envolver o pai neste cuidado. Desta forma, compreendendo juntos a amplitude das alterações fisiológicas e emocionais que podem resultar em surgimentos de sin</w:t>
      </w:r>
      <w:r w:rsidR="001903AE">
        <w:rPr>
          <w:rFonts w:ascii="Arial" w:hAnsi="Arial" w:cs="Arial"/>
          <w:sz w:val="24"/>
          <w:szCs w:val="24"/>
        </w:rPr>
        <w:t>ais e sintomas orgânicos (SILVA e BRITO, 2012; PEREIRA e NEVES, 2010; REBERTE</w:t>
      </w:r>
      <w:r w:rsidR="00A431C6">
        <w:rPr>
          <w:rFonts w:ascii="Arial" w:hAnsi="Arial" w:cs="Arial"/>
          <w:sz w:val="24"/>
          <w:szCs w:val="24"/>
        </w:rPr>
        <w:t xml:space="preserve"> e </w:t>
      </w:r>
      <w:r w:rsidRPr="00B90E03">
        <w:rPr>
          <w:rFonts w:ascii="Arial" w:hAnsi="Arial" w:cs="Arial"/>
          <w:sz w:val="24"/>
          <w:szCs w:val="24"/>
        </w:rPr>
        <w:t>HOGA, 2010).</w:t>
      </w:r>
    </w:p>
    <w:p w14:paraId="0360AB88" w14:textId="77777777" w:rsidR="00A431C6" w:rsidRDefault="00B90E03" w:rsidP="00A431C6">
      <w:pPr>
        <w:autoSpaceDE w:val="0"/>
        <w:autoSpaceDN w:val="0"/>
        <w:adjustRightInd w:val="0"/>
        <w:spacing w:after="300" w:line="360" w:lineRule="auto"/>
        <w:ind w:firstLine="1134"/>
        <w:jc w:val="both"/>
        <w:rPr>
          <w:rFonts w:ascii="Arial" w:hAnsi="Arial" w:cs="Arial"/>
          <w:sz w:val="24"/>
          <w:szCs w:val="24"/>
        </w:rPr>
      </w:pPr>
      <w:r w:rsidRPr="00B90E03">
        <w:rPr>
          <w:rFonts w:ascii="Arial" w:hAnsi="Arial" w:cs="Arial"/>
          <w:sz w:val="24"/>
          <w:szCs w:val="24"/>
        </w:rPr>
        <w:t>Considera – se, que a falta de informativos e decorações na A</w:t>
      </w:r>
      <w:r w:rsidR="00757AF8">
        <w:rPr>
          <w:rFonts w:ascii="Arial" w:hAnsi="Arial" w:cs="Arial"/>
          <w:sz w:val="24"/>
          <w:szCs w:val="24"/>
        </w:rPr>
        <w:t>P</w:t>
      </w:r>
      <w:r w:rsidRPr="00B90E03">
        <w:rPr>
          <w:rFonts w:ascii="Arial" w:hAnsi="Arial" w:cs="Arial"/>
          <w:sz w:val="24"/>
          <w:szCs w:val="24"/>
        </w:rPr>
        <w:t xml:space="preserve"> para ilustrar a figura do homem enquanto pai, pode contribuir para a percepção de que a Unidade de Saúde é um ambiente femi</w:t>
      </w:r>
      <w:r w:rsidRPr="00B90E03">
        <w:rPr>
          <w:rFonts w:ascii="Arial" w:hAnsi="Arial" w:cs="Arial"/>
          <w:sz w:val="24"/>
          <w:szCs w:val="24"/>
        </w:rPr>
        <w:softHyphen/>
        <w:t xml:space="preserve">nino, e desta forma faça com que a mulher compreenda que somente ela precisa vivenciar </w:t>
      </w:r>
      <w:r w:rsidR="00A431C6">
        <w:rPr>
          <w:rFonts w:ascii="Arial" w:hAnsi="Arial" w:cs="Arial"/>
          <w:sz w:val="24"/>
          <w:szCs w:val="24"/>
        </w:rPr>
        <w:t>a fase</w:t>
      </w:r>
      <w:r w:rsidR="00757AF8">
        <w:rPr>
          <w:rFonts w:ascii="Arial" w:hAnsi="Arial" w:cs="Arial"/>
          <w:sz w:val="24"/>
          <w:szCs w:val="24"/>
        </w:rPr>
        <w:t xml:space="preserve"> </w:t>
      </w:r>
      <w:r w:rsidR="00A431C6">
        <w:rPr>
          <w:rFonts w:ascii="Arial" w:hAnsi="Arial" w:cs="Arial"/>
          <w:sz w:val="24"/>
          <w:szCs w:val="24"/>
        </w:rPr>
        <w:t>da gestação</w:t>
      </w:r>
      <w:r w:rsidRPr="00B90E03">
        <w:rPr>
          <w:rFonts w:ascii="Arial" w:hAnsi="Arial" w:cs="Arial"/>
          <w:sz w:val="24"/>
          <w:szCs w:val="24"/>
        </w:rPr>
        <w:t>, sem a necessidade de incluir a part</w:t>
      </w:r>
      <w:r w:rsidR="00A431C6">
        <w:rPr>
          <w:rFonts w:ascii="Arial" w:hAnsi="Arial" w:cs="Arial"/>
          <w:sz w:val="24"/>
          <w:szCs w:val="24"/>
        </w:rPr>
        <w:t>icipação do parceiro (PESAMOSCA;</w:t>
      </w:r>
      <w:r w:rsidRPr="00B90E03">
        <w:rPr>
          <w:rFonts w:ascii="Arial" w:hAnsi="Arial" w:cs="Arial"/>
          <w:sz w:val="24"/>
          <w:szCs w:val="24"/>
        </w:rPr>
        <w:t xml:space="preserve"> FONSECA</w:t>
      </w:r>
      <w:r w:rsidR="00A431C6">
        <w:rPr>
          <w:rFonts w:ascii="Arial" w:hAnsi="Arial" w:cs="Arial"/>
          <w:sz w:val="24"/>
          <w:szCs w:val="24"/>
        </w:rPr>
        <w:t>;</w:t>
      </w:r>
      <w:r w:rsidR="00281F39">
        <w:rPr>
          <w:rFonts w:ascii="Arial" w:hAnsi="Arial" w:cs="Arial"/>
          <w:sz w:val="24"/>
          <w:szCs w:val="24"/>
        </w:rPr>
        <w:t xml:space="preserve"> </w:t>
      </w:r>
      <w:r w:rsidRPr="00B90E03">
        <w:rPr>
          <w:rFonts w:ascii="Arial" w:hAnsi="Arial" w:cs="Arial"/>
          <w:sz w:val="24"/>
          <w:szCs w:val="24"/>
        </w:rPr>
        <w:t>GOMES, 2008).</w:t>
      </w:r>
    </w:p>
    <w:p w14:paraId="2EA1451E" w14:textId="77777777" w:rsidR="001B2702" w:rsidRPr="00635E34" w:rsidRDefault="000B0ED1" w:rsidP="00A431C6">
      <w:pPr>
        <w:autoSpaceDE w:val="0"/>
        <w:autoSpaceDN w:val="0"/>
        <w:adjustRightInd w:val="0"/>
        <w:spacing w:after="300" w:line="360" w:lineRule="auto"/>
        <w:ind w:firstLine="1134"/>
        <w:jc w:val="both"/>
        <w:rPr>
          <w:rFonts w:ascii="Arial" w:hAnsi="Arial" w:cs="Arial"/>
          <w:sz w:val="24"/>
          <w:szCs w:val="24"/>
        </w:rPr>
      </w:pPr>
      <w:r>
        <w:rPr>
          <w:rFonts w:ascii="Arial" w:hAnsi="Arial" w:cs="Arial"/>
          <w:sz w:val="24"/>
          <w:szCs w:val="24"/>
        </w:rPr>
        <w:t>A</w:t>
      </w:r>
      <w:r w:rsidR="001B2702" w:rsidRPr="00635E34">
        <w:rPr>
          <w:rFonts w:ascii="Arial" w:hAnsi="Arial" w:cs="Arial"/>
          <w:sz w:val="24"/>
          <w:szCs w:val="24"/>
        </w:rPr>
        <w:t xml:space="preserve"> PNAISH moderniza na apresentação de avanço das circunstâncias de saúde da população masculina acompanhado a necessidade de ponderar as indagações de gênero. </w:t>
      </w:r>
    </w:p>
    <w:p w14:paraId="7BE55906" w14:textId="77777777" w:rsidR="00A431C6" w:rsidRDefault="00A431C6" w:rsidP="00A431C6">
      <w:pPr>
        <w:autoSpaceDE w:val="0"/>
        <w:autoSpaceDN w:val="0"/>
        <w:adjustRightInd w:val="0"/>
        <w:spacing w:after="300" w:line="360" w:lineRule="auto"/>
        <w:ind w:firstLine="1134"/>
        <w:jc w:val="both"/>
        <w:rPr>
          <w:rFonts w:ascii="Arial" w:hAnsi="Arial" w:cs="Arial"/>
          <w:sz w:val="24"/>
          <w:szCs w:val="24"/>
        </w:rPr>
      </w:pPr>
      <w:r w:rsidRPr="00B90E03">
        <w:rPr>
          <w:rFonts w:ascii="Arial" w:hAnsi="Arial" w:cs="Arial"/>
          <w:sz w:val="24"/>
          <w:szCs w:val="24"/>
        </w:rPr>
        <w:t>Percebe – se, uma nova visão sobre as diferenças de gêneros em que os homens têm assumido uma postura igualitária em relação às suas companheiras. Isso está se refletindo principalmente ao período gestacional da mulher, em que os homens vêm adquirindo maior consciência da importância da sua participação enquanto pai neste período. A participação do pai no pré-natal pode colaborar para a formação precoce do apego entre pai e filho (FERREIRA et al., 2014).</w:t>
      </w:r>
    </w:p>
    <w:p w14:paraId="2895462C" w14:textId="77777777" w:rsidR="004E1027" w:rsidRPr="00B90E03" w:rsidRDefault="00B90E03" w:rsidP="004E1027">
      <w:pPr>
        <w:autoSpaceDE w:val="0"/>
        <w:autoSpaceDN w:val="0"/>
        <w:adjustRightInd w:val="0"/>
        <w:spacing w:after="300" w:line="360" w:lineRule="auto"/>
        <w:ind w:firstLine="1134"/>
        <w:jc w:val="both"/>
        <w:rPr>
          <w:rFonts w:ascii="Arial" w:hAnsi="Arial" w:cs="Arial"/>
          <w:sz w:val="24"/>
          <w:szCs w:val="24"/>
        </w:rPr>
      </w:pPr>
      <w:r w:rsidRPr="00B90E03">
        <w:rPr>
          <w:rFonts w:ascii="Arial" w:hAnsi="Arial" w:cs="Arial"/>
          <w:sz w:val="24"/>
          <w:szCs w:val="24"/>
        </w:rPr>
        <w:lastRenderedPageBreak/>
        <w:t>Portanto, ao comparecer nas consul</w:t>
      </w:r>
      <w:r w:rsidR="00A431C6">
        <w:rPr>
          <w:rFonts w:ascii="Arial" w:hAnsi="Arial" w:cs="Arial"/>
          <w:sz w:val="24"/>
          <w:szCs w:val="24"/>
        </w:rPr>
        <w:t xml:space="preserve">tas pré-natal, o pai se prepara </w:t>
      </w:r>
      <w:r w:rsidRPr="00B90E03">
        <w:rPr>
          <w:rFonts w:ascii="Arial" w:hAnsi="Arial" w:cs="Arial"/>
          <w:sz w:val="24"/>
          <w:szCs w:val="24"/>
        </w:rPr>
        <w:t>para exercer a sua paternidade, além de tornar o processo gestacional para a mãe</w:t>
      </w:r>
      <w:r w:rsidR="00A431C6">
        <w:rPr>
          <w:rFonts w:ascii="Arial" w:hAnsi="Arial" w:cs="Arial"/>
          <w:sz w:val="24"/>
          <w:szCs w:val="24"/>
        </w:rPr>
        <w:t xml:space="preserve"> muito mais agradável e humano </w:t>
      </w:r>
      <w:r w:rsidR="004E1027">
        <w:rPr>
          <w:rFonts w:ascii="Arial" w:hAnsi="Arial" w:cs="Arial"/>
          <w:sz w:val="24"/>
          <w:szCs w:val="24"/>
        </w:rPr>
        <w:t>(HENZ; MEDEIROS; SALVADORI,</w:t>
      </w:r>
      <w:r w:rsidR="004E1027" w:rsidRPr="00B90E03">
        <w:rPr>
          <w:rFonts w:ascii="Arial" w:hAnsi="Arial" w:cs="Arial"/>
          <w:sz w:val="24"/>
          <w:szCs w:val="24"/>
        </w:rPr>
        <w:t xml:space="preserve"> 2017).</w:t>
      </w:r>
    </w:p>
    <w:p w14:paraId="01B1DDBB" w14:textId="6CA9535E" w:rsidR="00BA6360" w:rsidRDefault="00DC30EB" w:rsidP="00DC30EB">
      <w:pPr>
        <w:autoSpaceDE w:val="0"/>
        <w:autoSpaceDN w:val="0"/>
        <w:adjustRightInd w:val="0"/>
        <w:spacing w:after="300" w:line="360" w:lineRule="auto"/>
        <w:ind w:firstLine="1134"/>
        <w:jc w:val="both"/>
        <w:rPr>
          <w:rFonts w:ascii="Arial" w:hAnsi="Arial" w:cs="Arial"/>
          <w:sz w:val="24"/>
          <w:szCs w:val="24"/>
        </w:rPr>
      </w:pPr>
      <w:r w:rsidRPr="00BC1832">
        <w:rPr>
          <w:rFonts w:ascii="Arial" w:hAnsi="Arial" w:cs="Arial"/>
          <w:sz w:val="24"/>
          <w:szCs w:val="24"/>
        </w:rPr>
        <w:t>Na região de Foz do Iguaçu, Ribeirão Preto e Rio de Janeiro, há testes sendo realizados, como atividades de Pré-Natal do Homem, Pré-Natal do Parceiro e as Unidades de Saúde Parceiras do Pai, que reconhecem o pré-natal como um momento ím</w:t>
      </w:r>
      <w:r w:rsidR="0046369F">
        <w:rPr>
          <w:rFonts w:ascii="Arial" w:hAnsi="Arial" w:cs="Arial"/>
          <w:sz w:val="24"/>
          <w:szCs w:val="24"/>
        </w:rPr>
        <w:t>par para inserção do homem nos Serviços de S</w:t>
      </w:r>
      <w:r w:rsidRPr="00BC1832">
        <w:rPr>
          <w:rFonts w:ascii="Arial" w:hAnsi="Arial" w:cs="Arial"/>
          <w:sz w:val="24"/>
          <w:szCs w:val="24"/>
        </w:rPr>
        <w:t xml:space="preserve">aúde e tem sido sustentado e incentivado pelo Ministério da Saúde. Porém, as bases de dados de conhecimento </w:t>
      </w:r>
      <w:r w:rsidR="00F874CD" w:rsidRPr="00BC1832">
        <w:rPr>
          <w:rFonts w:ascii="Arial" w:hAnsi="Arial" w:cs="Arial"/>
          <w:sz w:val="24"/>
          <w:szCs w:val="24"/>
        </w:rPr>
        <w:t>científico</w:t>
      </w:r>
      <w:r w:rsidRPr="00BC1832">
        <w:rPr>
          <w:rFonts w:ascii="Arial" w:hAnsi="Arial" w:cs="Arial"/>
          <w:sz w:val="24"/>
          <w:szCs w:val="24"/>
        </w:rPr>
        <w:t xml:space="preserve"> que retrata a atuação do homem no pré-natal acerca do ser homem/pai é além de índole discutível do que debates sustentados em estudos explanados em campo (RIBEIRO; GOMES; MOREIRA, 2017).</w:t>
      </w:r>
    </w:p>
    <w:p w14:paraId="1F93F6F3" w14:textId="77777777" w:rsidR="00BC1832" w:rsidRDefault="00BC1832" w:rsidP="00BC1832">
      <w:pPr>
        <w:autoSpaceDE w:val="0"/>
        <w:autoSpaceDN w:val="0"/>
        <w:adjustRightInd w:val="0"/>
        <w:spacing w:after="300" w:line="360" w:lineRule="auto"/>
        <w:ind w:firstLine="1134"/>
        <w:jc w:val="both"/>
        <w:rPr>
          <w:rFonts w:ascii="Arial" w:hAnsi="Arial" w:cs="Arial"/>
          <w:sz w:val="24"/>
          <w:szCs w:val="24"/>
        </w:rPr>
      </w:pPr>
      <w:r>
        <w:rPr>
          <w:rFonts w:ascii="Arial" w:hAnsi="Arial" w:cs="Arial"/>
          <w:sz w:val="24"/>
          <w:szCs w:val="24"/>
        </w:rPr>
        <w:t>O</w:t>
      </w:r>
      <w:r w:rsidR="000B0ED1">
        <w:rPr>
          <w:rFonts w:ascii="Arial" w:hAnsi="Arial" w:cs="Arial"/>
          <w:sz w:val="24"/>
          <w:szCs w:val="24"/>
        </w:rPr>
        <w:t xml:space="preserve"> </w:t>
      </w:r>
      <w:r w:rsidRPr="00D1041E">
        <w:rPr>
          <w:rFonts w:ascii="Arial" w:hAnsi="Arial" w:cs="Arial"/>
          <w:sz w:val="24"/>
          <w:szCs w:val="24"/>
        </w:rPr>
        <w:t>Ministério</w:t>
      </w:r>
      <w:r w:rsidR="000B0ED1">
        <w:rPr>
          <w:rFonts w:ascii="Arial" w:hAnsi="Arial" w:cs="Arial"/>
          <w:sz w:val="24"/>
          <w:szCs w:val="24"/>
        </w:rPr>
        <w:t xml:space="preserve"> </w:t>
      </w:r>
      <w:r w:rsidRPr="00D1041E">
        <w:rPr>
          <w:rFonts w:ascii="Arial" w:hAnsi="Arial" w:cs="Arial"/>
          <w:sz w:val="24"/>
          <w:szCs w:val="24"/>
        </w:rPr>
        <w:t>da</w:t>
      </w:r>
      <w:r w:rsidR="000B0ED1">
        <w:rPr>
          <w:rFonts w:ascii="Arial" w:hAnsi="Arial" w:cs="Arial"/>
          <w:sz w:val="24"/>
          <w:szCs w:val="24"/>
        </w:rPr>
        <w:t xml:space="preserve"> </w:t>
      </w:r>
      <w:r w:rsidRPr="00D1041E">
        <w:rPr>
          <w:rFonts w:ascii="Arial" w:hAnsi="Arial" w:cs="Arial"/>
          <w:sz w:val="24"/>
          <w:szCs w:val="24"/>
        </w:rPr>
        <w:t>Saúde</w:t>
      </w:r>
      <w:r w:rsidR="000B0ED1">
        <w:rPr>
          <w:rFonts w:ascii="Arial" w:hAnsi="Arial" w:cs="Arial"/>
          <w:sz w:val="24"/>
          <w:szCs w:val="24"/>
        </w:rPr>
        <w:t xml:space="preserve"> </w:t>
      </w:r>
      <w:r w:rsidRPr="00D1041E">
        <w:rPr>
          <w:rFonts w:ascii="Arial" w:hAnsi="Arial" w:cs="Arial"/>
          <w:sz w:val="24"/>
          <w:szCs w:val="24"/>
        </w:rPr>
        <w:t>preconiza que todos os profissionais de saúde da rede pública incentivem os homens a fazerem exames preventivos</w:t>
      </w:r>
      <w:r w:rsidR="000B0ED1">
        <w:rPr>
          <w:rFonts w:ascii="Arial" w:hAnsi="Arial" w:cs="Arial"/>
          <w:sz w:val="24"/>
          <w:szCs w:val="24"/>
        </w:rPr>
        <w:t xml:space="preserve"> </w:t>
      </w:r>
      <w:r>
        <w:rPr>
          <w:rFonts w:ascii="Arial" w:hAnsi="Arial" w:cs="Arial"/>
          <w:sz w:val="24"/>
          <w:szCs w:val="24"/>
        </w:rPr>
        <w:t xml:space="preserve">durante </w:t>
      </w:r>
      <w:r w:rsidRPr="00D1041E">
        <w:rPr>
          <w:rFonts w:ascii="Arial" w:hAnsi="Arial" w:cs="Arial"/>
          <w:sz w:val="24"/>
          <w:szCs w:val="24"/>
        </w:rPr>
        <w:t xml:space="preserve">o </w:t>
      </w:r>
      <w:r>
        <w:rPr>
          <w:rFonts w:ascii="Arial" w:hAnsi="Arial" w:cs="Arial"/>
          <w:sz w:val="24"/>
          <w:szCs w:val="24"/>
        </w:rPr>
        <w:t>acompanhamento de</w:t>
      </w:r>
      <w:r w:rsidRPr="00D1041E">
        <w:rPr>
          <w:rFonts w:ascii="Arial" w:hAnsi="Arial" w:cs="Arial"/>
          <w:sz w:val="24"/>
          <w:szCs w:val="24"/>
        </w:rPr>
        <w:t xml:space="preserve"> pré-natal</w:t>
      </w:r>
      <w:r>
        <w:rPr>
          <w:rFonts w:ascii="Arial" w:hAnsi="Arial" w:cs="Arial"/>
          <w:sz w:val="24"/>
          <w:szCs w:val="24"/>
        </w:rPr>
        <w:t xml:space="preserve"> de sua parceira</w:t>
      </w:r>
      <w:r w:rsidRPr="00D1041E">
        <w:rPr>
          <w:rFonts w:ascii="Arial" w:hAnsi="Arial" w:cs="Arial"/>
          <w:sz w:val="24"/>
          <w:szCs w:val="24"/>
        </w:rPr>
        <w:t xml:space="preserve">. </w:t>
      </w:r>
      <w:r>
        <w:rPr>
          <w:rFonts w:ascii="Arial" w:hAnsi="Arial" w:cs="Arial"/>
          <w:sz w:val="24"/>
          <w:szCs w:val="24"/>
        </w:rPr>
        <w:t xml:space="preserve">É necessário </w:t>
      </w:r>
      <w:r w:rsidRPr="00D1041E">
        <w:rPr>
          <w:rFonts w:ascii="Arial" w:hAnsi="Arial" w:cs="Arial"/>
          <w:sz w:val="24"/>
          <w:szCs w:val="24"/>
        </w:rPr>
        <w:t>que a mulher o estimule a acompanhá-la nas consultas de rotina durante a gestação, para que o profissional de saúde tenha a oportunidade de</w:t>
      </w:r>
      <w:r w:rsidR="000B0ED1">
        <w:rPr>
          <w:rFonts w:ascii="Arial" w:hAnsi="Arial" w:cs="Arial"/>
          <w:sz w:val="24"/>
          <w:szCs w:val="24"/>
        </w:rPr>
        <w:t xml:space="preserve"> </w:t>
      </w:r>
      <w:r w:rsidRPr="00D1041E">
        <w:rPr>
          <w:rFonts w:ascii="Arial" w:hAnsi="Arial" w:cs="Arial"/>
          <w:sz w:val="24"/>
          <w:szCs w:val="24"/>
        </w:rPr>
        <w:t>realizar</w:t>
      </w:r>
      <w:r w:rsidR="000B0ED1">
        <w:rPr>
          <w:rFonts w:ascii="Arial" w:hAnsi="Arial" w:cs="Arial"/>
          <w:sz w:val="24"/>
          <w:szCs w:val="24"/>
        </w:rPr>
        <w:t xml:space="preserve"> </w:t>
      </w:r>
      <w:r w:rsidRPr="00D1041E">
        <w:rPr>
          <w:rFonts w:ascii="Arial" w:hAnsi="Arial" w:cs="Arial"/>
          <w:sz w:val="24"/>
          <w:szCs w:val="24"/>
        </w:rPr>
        <w:t>também</w:t>
      </w:r>
      <w:r w:rsidR="000B0ED1">
        <w:rPr>
          <w:rFonts w:ascii="Arial" w:hAnsi="Arial" w:cs="Arial"/>
          <w:sz w:val="24"/>
          <w:szCs w:val="24"/>
        </w:rPr>
        <w:t xml:space="preserve"> </w:t>
      </w:r>
      <w:r w:rsidRPr="00D1041E">
        <w:rPr>
          <w:rFonts w:ascii="Arial" w:hAnsi="Arial" w:cs="Arial"/>
          <w:sz w:val="24"/>
          <w:szCs w:val="24"/>
        </w:rPr>
        <w:t>o</w:t>
      </w:r>
      <w:r w:rsidR="000B0ED1">
        <w:rPr>
          <w:rFonts w:ascii="Arial" w:hAnsi="Arial" w:cs="Arial"/>
          <w:sz w:val="24"/>
          <w:szCs w:val="24"/>
        </w:rPr>
        <w:t xml:space="preserve"> </w:t>
      </w:r>
      <w:r w:rsidRPr="00D1041E">
        <w:rPr>
          <w:rFonts w:ascii="Arial" w:hAnsi="Arial" w:cs="Arial"/>
          <w:sz w:val="24"/>
          <w:szCs w:val="24"/>
        </w:rPr>
        <w:t>acompanhamento</w:t>
      </w:r>
      <w:r w:rsidR="000B0ED1">
        <w:rPr>
          <w:rFonts w:ascii="Arial" w:hAnsi="Arial" w:cs="Arial"/>
          <w:sz w:val="24"/>
          <w:szCs w:val="24"/>
        </w:rPr>
        <w:t xml:space="preserve"> </w:t>
      </w:r>
      <w:r w:rsidRPr="00D1041E">
        <w:rPr>
          <w:rFonts w:ascii="Arial" w:hAnsi="Arial" w:cs="Arial"/>
          <w:sz w:val="24"/>
          <w:szCs w:val="24"/>
        </w:rPr>
        <w:t>da</w:t>
      </w:r>
      <w:r w:rsidR="000B0ED1">
        <w:rPr>
          <w:rFonts w:ascii="Arial" w:hAnsi="Arial" w:cs="Arial"/>
          <w:sz w:val="24"/>
          <w:szCs w:val="24"/>
        </w:rPr>
        <w:t xml:space="preserve"> </w:t>
      </w:r>
      <w:r w:rsidRPr="00D1041E">
        <w:rPr>
          <w:rFonts w:ascii="Arial" w:hAnsi="Arial" w:cs="Arial"/>
          <w:sz w:val="24"/>
          <w:szCs w:val="24"/>
        </w:rPr>
        <w:t>saúde</w:t>
      </w:r>
      <w:r w:rsidR="000B0ED1">
        <w:rPr>
          <w:rFonts w:ascii="Arial" w:hAnsi="Arial" w:cs="Arial"/>
          <w:sz w:val="24"/>
          <w:szCs w:val="24"/>
        </w:rPr>
        <w:t xml:space="preserve"> </w:t>
      </w:r>
      <w:r w:rsidRPr="00D1041E">
        <w:rPr>
          <w:rFonts w:ascii="Arial" w:hAnsi="Arial" w:cs="Arial"/>
          <w:sz w:val="24"/>
          <w:szCs w:val="24"/>
        </w:rPr>
        <w:t xml:space="preserve">do pai. </w:t>
      </w:r>
      <w:r>
        <w:rPr>
          <w:rFonts w:ascii="Arial" w:hAnsi="Arial" w:cs="Arial"/>
          <w:sz w:val="24"/>
          <w:szCs w:val="24"/>
        </w:rPr>
        <w:t xml:space="preserve">Objetivando neste momento, </w:t>
      </w:r>
      <w:r w:rsidRPr="00D1041E">
        <w:rPr>
          <w:rFonts w:ascii="Arial" w:hAnsi="Arial" w:cs="Arial"/>
          <w:sz w:val="24"/>
          <w:szCs w:val="24"/>
        </w:rPr>
        <w:t xml:space="preserve">a investigação de possíveis doenças </w:t>
      </w:r>
      <w:r>
        <w:rPr>
          <w:rFonts w:ascii="Arial" w:hAnsi="Arial" w:cs="Arial"/>
          <w:sz w:val="24"/>
          <w:szCs w:val="24"/>
        </w:rPr>
        <w:t>que poderão vir a prejudicar a S</w:t>
      </w:r>
      <w:r w:rsidRPr="00D1041E">
        <w:rPr>
          <w:rFonts w:ascii="Arial" w:hAnsi="Arial" w:cs="Arial"/>
          <w:sz w:val="24"/>
          <w:szCs w:val="24"/>
        </w:rPr>
        <w:t xml:space="preserve">aúde do </w:t>
      </w:r>
      <w:r>
        <w:rPr>
          <w:rFonts w:ascii="Arial" w:hAnsi="Arial" w:cs="Arial"/>
          <w:sz w:val="24"/>
          <w:szCs w:val="24"/>
        </w:rPr>
        <w:t>H</w:t>
      </w:r>
      <w:r w:rsidRPr="00D1041E">
        <w:rPr>
          <w:rFonts w:ascii="Arial" w:hAnsi="Arial" w:cs="Arial"/>
          <w:sz w:val="24"/>
          <w:szCs w:val="24"/>
        </w:rPr>
        <w:t>omem, da</w:t>
      </w:r>
      <w:r>
        <w:rPr>
          <w:rFonts w:ascii="Arial" w:hAnsi="Arial" w:cs="Arial"/>
          <w:sz w:val="24"/>
          <w:szCs w:val="24"/>
        </w:rPr>
        <w:t xml:space="preserve"> mãe e do feto </w:t>
      </w:r>
      <w:r w:rsidRPr="00D1041E">
        <w:rPr>
          <w:rFonts w:ascii="Arial" w:hAnsi="Arial" w:cs="Arial"/>
          <w:sz w:val="24"/>
          <w:szCs w:val="24"/>
        </w:rPr>
        <w:t>(BRASIL, 2010).</w:t>
      </w:r>
    </w:p>
    <w:p w14:paraId="0A757B9C" w14:textId="77777777" w:rsidR="00DC30EB" w:rsidRDefault="00DC30EB" w:rsidP="00BC1832">
      <w:pPr>
        <w:autoSpaceDE w:val="0"/>
        <w:autoSpaceDN w:val="0"/>
        <w:adjustRightInd w:val="0"/>
        <w:spacing w:after="300" w:line="360" w:lineRule="auto"/>
        <w:ind w:firstLine="1134"/>
        <w:jc w:val="both"/>
        <w:rPr>
          <w:rFonts w:ascii="Arial" w:hAnsi="Arial" w:cs="Arial"/>
          <w:sz w:val="24"/>
          <w:szCs w:val="24"/>
        </w:rPr>
      </w:pPr>
      <w:r w:rsidRPr="00BC1832">
        <w:rPr>
          <w:rFonts w:ascii="Arial" w:hAnsi="Arial" w:cs="Arial"/>
          <w:sz w:val="24"/>
          <w:szCs w:val="24"/>
        </w:rPr>
        <w:t xml:space="preserve">No estudo de Ribeiro; Gomes; Moreira (2017), apresenta que na região do Sul, as ações aplicadas foi o Pré-Natal do Homem, uma estratégia elaborada a datar de 2011 e que investe na integração dos indivíduos masculinos fundamentados no pré-natal das mulheres, com a solicitação de </w:t>
      </w:r>
      <w:r w:rsidR="00F912C4">
        <w:rPr>
          <w:rFonts w:ascii="Arial" w:hAnsi="Arial" w:cs="Arial"/>
          <w:sz w:val="24"/>
          <w:szCs w:val="24"/>
        </w:rPr>
        <w:t>comparecimento</w:t>
      </w:r>
      <w:r w:rsidRPr="00BC1832">
        <w:rPr>
          <w:rFonts w:ascii="Arial" w:hAnsi="Arial" w:cs="Arial"/>
          <w:sz w:val="24"/>
          <w:szCs w:val="24"/>
        </w:rPr>
        <w:t xml:space="preserve"> em consultas e realização de exames laboratoriais.</w:t>
      </w:r>
    </w:p>
    <w:p w14:paraId="5813C40C" w14:textId="77777777" w:rsidR="00DC30EB" w:rsidRDefault="00DC30EB" w:rsidP="00DC30EB">
      <w:pPr>
        <w:autoSpaceDE w:val="0"/>
        <w:autoSpaceDN w:val="0"/>
        <w:adjustRightInd w:val="0"/>
        <w:spacing w:after="300" w:line="360" w:lineRule="auto"/>
        <w:ind w:firstLine="1134"/>
        <w:jc w:val="both"/>
        <w:rPr>
          <w:rFonts w:ascii="Arial" w:hAnsi="Arial" w:cs="Arial"/>
          <w:sz w:val="24"/>
          <w:szCs w:val="24"/>
        </w:rPr>
      </w:pPr>
      <w:r w:rsidRPr="00DA1BA7">
        <w:rPr>
          <w:rFonts w:ascii="Arial" w:hAnsi="Arial" w:cs="Arial"/>
          <w:sz w:val="24"/>
          <w:szCs w:val="24"/>
        </w:rPr>
        <w:t>Nesta tática, tem se uma imensa apreensão com o bem-estar da mãe e do bebê, mas a regulamentação de acolhimento indica que não possui similar dedicação no que se diz respeito ao conjunto de exames clínicos dirigidos ao homem, tais como o PSA (</w:t>
      </w:r>
      <w:r w:rsidRPr="00DA1BA7">
        <w:rPr>
          <w:rFonts w:ascii="Arial" w:hAnsi="Arial" w:cs="Arial"/>
          <w:color w:val="222222"/>
          <w:sz w:val="24"/>
          <w:szCs w:val="24"/>
          <w:shd w:val="clear" w:color="auto" w:fill="FFFFFF"/>
        </w:rPr>
        <w:t>Antígeno Prostático Específico</w:t>
      </w:r>
      <w:r w:rsidRPr="00DA1BA7">
        <w:rPr>
          <w:rFonts w:ascii="Arial" w:hAnsi="Arial" w:cs="Arial"/>
          <w:sz w:val="24"/>
          <w:szCs w:val="24"/>
        </w:rPr>
        <w:t xml:space="preserve">), realizado em indivíduos com faixa etária superior a 40 anos (RIBEIRO; GOMES; MOREIRA, 2017). </w:t>
      </w:r>
    </w:p>
    <w:p w14:paraId="0954D8EE" w14:textId="77777777" w:rsidR="00DC30EB" w:rsidRDefault="00DC30EB" w:rsidP="00DC30EB">
      <w:pPr>
        <w:autoSpaceDE w:val="0"/>
        <w:autoSpaceDN w:val="0"/>
        <w:adjustRightInd w:val="0"/>
        <w:spacing w:after="300" w:line="360" w:lineRule="auto"/>
        <w:ind w:firstLine="1134"/>
        <w:jc w:val="both"/>
        <w:rPr>
          <w:rFonts w:ascii="Arial" w:hAnsi="Arial" w:cs="Arial"/>
          <w:sz w:val="24"/>
          <w:szCs w:val="24"/>
        </w:rPr>
      </w:pPr>
      <w:r w:rsidRPr="00BC1832">
        <w:rPr>
          <w:rFonts w:ascii="Arial" w:hAnsi="Arial" w:cs="Arial"/>
          <w:sz w:val="24"/>
          <w:szCs w:val="24"/>
        </w:rPr>
        <w:t>A introdução desse e de outros exames clínicos abrangentes denota que a incorporação da população masculina n</w:t>
      </w:r>
      <w:r w:rsidR="001F10BA">
        <w:rPr>
          <w:rFonts w:ascii="Arial" w:hAnsi="Arial" w:cs="Arial"/>
          <w:sz w:val="24"/>
          <w:szCs w:val="24"/>
        </w:rPr>
        <w:t>a APS</w:t>
      </w:r>
      <w:r w:rsidRPr="00BC1832">
        <w:rPr>
          <w:rFonts w:ascii="Arial" w:hAnsi="Arial" w:cs="Arial"/>
          <w:sz w:val="24"/>
          <w:szCs w:val="24"/>
        </w:rPr>
        <w:t xml:space="preserve"> estabelece, de início, como </w:t>
      </w:r>
      <w:r w:rsidRPr="00BC1832">
        <w:rPr>
          <w:rFonts w:ascii="Arial" w:hAnsi="Arial" w:cs="Arial"/>
          <w:sz w:val="24"/>
          <w:szCs w:val="24"/>
        </w:rPr>
        <w:lastRenderedPageBreak/>
        <w:t>identidade paterna, todavia ele obtém alguma condição de cidadão com direito a saúde (</w:t>
      </w:r>
      <w:r w:rsidR="00EF729A" w:rsidRPr="00BC1832">
        <w:rPr>
          <w:rFonts w:ascii="Arial" w:hAnsi="Arial" w:cs="Arial"/>
          <w:sz w:val="24"/>
          <w:szCs w:val="24"/>
        </w:rPr>
        <w:t>RIBEIRO; GOMES; MOREIRA, 2017).</w:t>
      </w:r>
    </w:p>
    <w:p w14:paraId="1712CA67" w14:textId="77777777" w:rsidR="004E1AD3" w:rsidRPr="00BC1832" w:rsidRDefault="004E1AD3" w:rsidP="004E1AD3">
      <w:pPr>
        <w:autoSpaceDE w:val="0"/>
        <w:autoSpaceDN w:val="0"/>
        <w:adjustRightInd w:val="0"/>
        <w:spacing w:after="300" w:line="360" w:lineRule="auto"/>
        <w:ind w:firstLine="1134"/>
        <w:jc w:val="both"/>
        <w:rPr>
          <w:rFonts w:ascii="Arial" w:hAnsi="Arial" w:cs="Arial"/>
          <w:sz w:val="24"/>
          <w:szCs w:val="24"/>
        </w:rPr>
      </w:pPr>
      <w:r w:rsidRPr="00BC1832">
        <w:rPr>
          <w:rFonts w:ascii="Arial" w:hAnsi="Arial" w:cs="Arial"/>
          <w:sz w:val="24"/>
          <w:szCs w:val="24"/>
        </w:rPr>
        <w:t xml:space="preserve">Quanto ao contato do homem com a Promoção a Saúde dentro do Pré-Natal, ele passa pela triagem, realizando a pesagem e aferição de pressão arterial, dentre os exames solicitados pelo médico encontram-se os sorológicos (RIBEIRO; GOMES; MOREIRA, 2017). </w:t>
      </w:r>
    </w:p>
    <w:p w14:paraId="46EB7DC7" w14:textId="77777777" w:rsidR="004D1CE8" w:rsidRDefault="004D1CE8" w:rsidP="00DC30EB">
      <w:pPr>
        <w:autoSpaceDE w:val="0"/>
        <w:autoSpaceDN w:val="0"/>
        <w:adjustRightInd w:val="0"/>
        <w:spacing w:after="300" w:line="360" w:lineRule="auto"/>
        <w:ind w:firstLine="1134"/>
        <w:jc w:val="both"/>
        <w:rPr>
          <w:rFonts w:ascii="Arial" w:hAnsi="Arial" w:cs="Arial"/>
          <w:sz w:val="24"/>
          <w:szCs w:val="24"/>
        </w:rPr>
      </w:pPr>
      <w:r w:rsidRPr="00D1041E">
        <w:rPr>
          <w:rFonts w:ascii="Arial" w:hAnsi="Arial" w:cs="Arial"/>
          <w:sz w:val="24"/>
          <w:szCs w:val="24"/>
        </w:rPr>
        <w:t xml:space="preserve">Essa investigação pode ser </w:t>
      </w:r>
      <w:r>
        <w:rPr>
          <w:rFonts w:ascii="Arial" w:hAnsi="Arial" w:cs="Arial"/>
          <w:sz w:val="24"/>
          <w:szCs w:val="24"/>
        </w:rPr>
        <w:t>realizada</w:t>
      </w:r>
      <w:r w:rsidRPr="00D1041E">
        <w:rPr>
          <w:rFonts w:ascii="Arial" w:hAnsi="Arial" w:cs="Arial"/>
          <w:sz w:val="24"/>
          <w:szCs w:val="24"/>
        </w:rPr>
        <w:t xml:space="preserve"> através</w:t>
      </w:r>
      <w:r w:rsidR="000B0ED1">
        <w:rPr>
          <w:rFonts w:ascii="Arial" w:hAnsi="Arial" w:cs="Arial"/>
          <w:sz w:val="24"/>
          <w:szCs w:val="24"/>
        </w:rPr>
        <w:t xml:space="preserve"> </w:t>
      </w:r>
      <w:r w:rsidRPr="00D1041E">
        <w:rPr>
          <w:rFonts w:ascii="Arial" w:hAnsi="Arial" w:cs="Arial"/>
          <w:sz w:val="24"/>
          <w:szCs w:val="24"/>
        </w:rPr>
        <w:t>de</w:t>
      </w:r>
      <w:r w:rsidR="000B0ED1">
        <w:rPr>
          <w:rFonts w:ascii="Arial" w:hAnsi="Arial" w:cs="Arial"/>
          <w:sz w:val="24"/>
          <w:szCs w:val="24"/>
        </w:rPr>
        <w:t xml:space="preserve"> </w:t>
      </w:r>
      <w:r w:rsidRPr="00D1041E">
        <w:rPr>
          <w:rFonts w:ascii="Arial" w:hAnsi="Arial" w:cs="Arial"/>
          <w:sz w:val="24"/>
          <w:szCs w:val="24"/>
        </w:rPr>
        <w:t>exames</w:t>
      </w:r>
      <w:r w:rsidR="000B0ED1">
        <w:rPr>
          <w:rFonts w:ascii="Arial" w:hAnsi="Arial" w:cs="Arial"/>
          <w:sz w:val="24"/>
          <w:szCs w:val="24"/>
        </w:rPr>
        <w:t xml:space="preserve"> </w:t>
      </w:r>
      <w:r w:rsidRPr="00D1041E">
        <w:rPr>
          <w:rFonts w:ascii="Arial" w:hAnsi="Arial" w:cs="Arial"/>
          <w:sz w:val="24"/>
          <w:szCs w:val="24"/>
        </w:rPr>
        <w:t>como:</w:t>
      </w:r>
      <w:r w:rsidR="000B0ED1">
        <w:rPr>
          <w:rFonts w:ascii="Arial" w:hAnsi="Arial" w:cs="Arial"/>
          <w:sz w:val="24"/>
          <w:szCs w:val="24"/>
        </w:rPr>
        <w:t xml:space="preserve"> </w:t>
      </w:r>
      <w:r w:rsidRPr="00D1041E">
        <w:rPr>
          <w:rFonts w:ascii="Arial" w:hAnsi="Arial" w:cs="Arial"/>
          <w:sz w:val="24"/>
          <w:szCs w:val="24"/>
        </w:rPr>
        <w:t>Dosagem</w:t>
      </w:r>
      <w:r w:rsidR="000B0ED1">
        <w:rPr>
          <w:rFonts w:ascii="Arial" w:hAnsi="Arial" w:cs="Arial"/>
          <w:sz w:val="24"/>
          <w:szCs w:val="24"/>
        </w:rPr>
        <w:t xml:space="preserve"> </w:t>
      </w:r>
      <w:r w:rsidRPr="00D1041E">
        <w:rPr>
          <w:rFonts w:ascii="Arial" w:hAnsi="Arial" w:cs="Arial"/>
          <w:sz w:val="24"/>
          <w:szCs w:val="24"/>
        </w:rPr>
        <w:t>de</w:t>
      </w:r>
      <w:r w:rsidR="000B0ED1">
        <w:rPr>
          <w:rFonts w:ascii="Arial" w:hAnsi="Arial" w:cs="Arial"/>
          <w:sz w:val="24"/>
          <w:szCs w:val="24"/>
        </w:rPr>
        <w:t xml:space="preserve"> </w:t>
      </w:r>
      <w:r w:rsidRPr="00D1041E">
        <w:rPr>
          <w:rFonts w:ascii="Arial" w:hAnsi="Arial" w:cs="Arial"/>
          <w:sz w:val="24"/>
          <w:szCs w:val="24"/>
        </w:rPr>
        <w:t>hemoglobina e hematócrito (</w:t>
      </w:r>
      <w:proofErr w:type="spellStart"/>
      <w:r w:rsidRPr="00D1041E">
        <w:rPr>
          <w:rFonts w:ascii="Arial" w:hAnsi="Arial" w:cs="Arial"/>
          <w:sz w:val="24"/>
          <w:szCs w:val="24"/>
        </w:rPr>
        <w:t>Hb</w:t>
      </w:r>
      <w:proofErr w:type="spellEnd"/>
      <w:r w:rsidRPr="00D1041E">
        <w:rPr>
          <w:rFonts w:ascii="Arial" w:hAnsi="Arial" w:cs="Arial"/>
          <w:sz w:val="24"/>
          <w:szCs w:val="24"/>
        </w:rPr>
        <w:t>/</w:t>
      </w:r>
      <w:proofErr w:type="spellStart"/>
      <w:r w:rsidRPr="00D1041E">
        <w:rPr>
          <w:rFonts w:ascii="Arial" w:hAnsi="Arial" w:cs="Arial"/>
          <w:sz w:val="24"/>
          <w:szCs w:val="24"/>
        </w:rPr>
        <w:t>Ht</w:t>
      </w:r>
      <w:proofErr w:type="spellEnd"/>
      <w:r w:rsidRPr="00D1041E">
        <w:rPr>
          <w:rFonts w:ascii="Arial" w:hAnsi="Arial" w:cs="Arial"/>
          <w:sz w:val="24"/>
          <w:szCs w:val="24"/>
        </w:rPr>
        <w:t>); grupo sanguíneo e fator Rh, quando necessário; sorologia para sífilis (VDRL); glicemia</w:t>
      </w:r>
      <w:r w:rsidR="000B0ED1">
        <w:rPr>
          <w:rFonts w:ascii="Arial" w:hAnsi="Arial" w:cs="Arial"/>
          <w:sz w:val="24"/>
          <w:szCs w:val="24"/>
        </w:rPr>
        <w:t xml:space="preserve"> </w:t>
      </w:r>
      <w:r w:rsidRPr="00D1041E">
        <w:rPr>
          <w:rFonts w:ascii="Arial" w:hAnsi="Arial" w:cs="Arial"/>
          <w:sz w:val="24"/>
          <w:szCs w:val="24"/>
        </w:rPr>
        <w:t>em</w:t>
      </w:r>
      <w:r w:rsidR="000B0ED1">
        <w:rPr>
          <w:rFonts w:ascii="Arial" w:hAnsi="Arial" w:cs="Arial"/>
          <w:sz w:val="24"/>
          <w:szCs w:val="24"/>
        </w:rPr>
        <w:t xml:space="preserve"> </w:t>
      </w:r>
      <w:r w:rsidRPr="00D1041E">
        <w:rPr>
          <w:rFonts w:ascii="Arial" w:hAnsi="Arial" w:cs="Arial"/>
          <w:sz w:val="24"/>
          <w:szCs w:val="24"/>
        </w:rPr>
        <w:t>jejum;</w:t>
      </w:r>
      <w:r w:rsidR="000B0ED1">
        <w:rPr>
          <w:rFonts w:ascii="Arial" w:hAnsi="Arial" w:cs="Arial"/>
          <w:sz w:val="24"/>
          <w:szCs w:val="24"/>
        </w:rPr>
        <w:t xml:space="preserve"> </w:t>
      </w:r>
      <w:r w:rsidRPr="00D1041E">
        <w:rPr>
          <w:rFonts w:ascii="Arial" w:hAnsi="Arial" w:cs="Arial"/>
          <w:sz w:val="24"/>
          <w:szCs w:val="24"/>
        </w:rPr>
        <w:t>exame</w:t>
      </w:r>
      <w:r w:rsidR="000B0ED1">
        <w:rPr>
          <w:rFonts w:ascii="Arial" w:hAnsi="Arial" w:cs="Arial"/>
          <w:sz w:val="24"/>
          <w:szCs w:val="24"/>
        </w:rPr>
        <w:t xml:space="preserve"> </w:t>
      </w:r>
      <w:r w:rsidRPr="00D1041E">
        <w:rPr>
          <w:rFonts w:ascii="Arial" w:hAnsi="Arial" w:cs="Arial"/>
          <w:sz w:val="24"/>
          <w:szCs w:val="24"/>
        </w:rPr>
        <w:t>sumário</w:t>
      </w:r>
      <w:r w:rsidR="000B0ED1">
        <w:rPr>
          <w:rFonts w:ascii="Arial" w:hAnsi="Arial" w:cs="Arial"/>
          <w:sz w:val="24"/>
          <w:szCs w:val="24"/>
        </w:rPr>
        <w:t xml:space="preserve"> </w:t>
      </w:r>
      <w:r w:rsidRPr="00D1041E">
        <w:rPr>
          <w:rFonts w:ascii="Arial" w:hAnsi="Arial" w:cs="Arial"/>
          <w:sz w:val="24"/>
          <w:szCs w:val="24"/>
        </w:rPr>
        <w:t>de</w:t>
      </w:r>
      <w:r w:rsidR="000B0ED1">
        <w:rPr>
          <w:rFonts w:ascii="Arial" w:hAnsi="Arial" w:cs="Arial"/>
          <w:sz w:val="24"/>
          <w:szCs w:val="24"/>
        </w:rPr>
        <w:t xml:space="preserve"> </w:t>
      </w:r>
      <w:r w:rsidRPr="00D1041E">
        <w:rPr>
          <w:rFonts w:ascii="Arial" w:hAnsi="Arial" w:cs="Arial"/>
          <w:sz w:val="24"/>
          <w:szCs w:val="24"/>
        </w:rPr>
        <w:t>urina</w:t>
      </w:r>
      <w:r w:rsidR="00F912C4">
        <w:rPr>
          <w:rFonts w:ascii="Arial" w:hAnsi="Arial" w:cs="Arial"/>
          <w:sz w:val="24"/>
          <w:szCs w:val="24"/>
        </w:rPr>
        <w:t xml:space="preserve"> </w:t>
      </w:r>
      <w:r w:rsidRPr="00D1041E">
        <w:rPr>
          <w:rFonts w:ascii="Arial" w:hAnsi="Arial" w:cs="Arial"/>
          <w:sz w:val="24"/>
          <w:szCs w:val="24"/>
        </w:rPr>
        <w:t xml:space="preserve">(Tipo I); sorologia </w:t>
      </w:r>
      <w:proofErr w:type="spellStart"/>
      <w:r w:rsidRPr="00D1041E">
        <w:rPr>
          <w:rFonts w:ascii="Arial" w:hAnsi="Arial" w:cs="Arial"/>
          <w:sz w:val="24"/>
          <w:szCs w:val="24"/>
        </w:rPr>
        <w:t>anti-HIV</w:t>
      </w:r>
      <w:proofErr w:type="spellEnd"/>
      <w:r w:rsidRPr="00D1041E">
        <w:rPr>
          <w:rFonts w:ascii="Arial" w:hAnsi="Arial" w:cs="Arial"/>
          <w:sz w:val="24"/>
          <w:szCs w:val="24"/>
        </w:rPr>
        <w:t>, com o consentimento do pai após o “aconselhamento pré-teste”; sorologia para hepatite B (</w:t>
      </w:r>
      <w:proofErr w:type="spellStart"/>
      <w:r w:rsidRPr="00D1041E">
        <w:rPr>
          <w:rFonts w:ascii="Arial" w:hAnsi="Arial" w:cs="Arial"/>
          <w:sz w:val="24"/>
          <w:szCs w:val="24"/>
        </w:rPr>
        <w:t>HBsAg</w:t>
      </w:r>
      <w:proofErr w:type="spellEnd"/>
      <w:r w:rsidRPr="00D1041E">
        <w:rPr>
          <w:rFonts w:ascii="Arial" w:hAnsi="Arial" w:cs="Arial"/>
          <w:sz w:val="24"/>
          <w:szCs w:val="24"/>
        </w:rPr>
        <w:t>); aferição e monitoramento da</w:t>
      </w:r>
      <w:r>
        <w:rPr>
          <w:rFonts w:ascii="Arial" w:hAnsi="Arial" w:cs="Arial"/>
          <w:sz w:val="24"/>
          <w:szCs w:val="24"/>
        </w:rPr>
        <w:t xml:space="preserve"> pressão arterial e lipidograma</w:t>
      </w:r>
      <w:r w:rsidRPr="00D1041E">
        <w:rPr>
          <w:rFonts w:ascii="Arial" w:hAnsi="Arial" w:cs="Arial"/>
          <w:sz w:val="24"/>
          <w:szCs w:val="24"/>
        </w:rPr>
        <w:t xml:space="preserve"> (BRASIL, 2010).</w:t>
      </w:r>
    </w:p>
    <w:p w14:paraId="53450326" w14:textId="77777777" w:rsidR="00056086" w:rsidRPr="00056086" w:rsidRDefault="004E1AD3" w:rsidP="00056086">
      <w:pPr>
        <w:spacing w:after="300" w:line="360" w:lineRule="auto"/>
        <w:ind w:firstLine="1134"/>
        <w:jc w:val="both"/>
        <w:rPr>
          <w:rFonts w:ascii="Arial" w:hAnsi="Arial" w:cs="Arial"/>
          <w:b/>
          <w:bCs/>
          <w:sz w:val="24"/>
          <w:szCs w:val="24"/>
          <w:u w:val="single"/>
        </w:rPr>
      </w:pPr>
      <w:r>
        <w:rPr>
          <w:rFonts w:ascii="Arial" w:hAnsi="Arial" w:cs="Arial"/>
          <w:sz w:val="24"/>
          <w:szCs w:val="24"/>
        </w:rPr>
        <w:t>Assim</w:t>
      </w:r>
      <w:r w:rsidR="004D1CE8" w:rsidRPr="00D1041E">
        <w:rPr>
          <w:rFonts w:ascii="Arial" w:hAnsi="Arial" w:cs="Arial"/>
          <w:sz w:val="24"/>
          <w:szCs w:val="24"/>
        </w:rPr>
        <w:t xml:space="preserve">, fica </w:t>
      </w:r>
      <w:r>
        <w:rPr>
          <w:rFonts w:ascii="Arial" w:hAnsi="Arial" w:cs="Arial"/>
          <w:sz w:val="24"/>
          <w:szCs w:val="24"/>
        </w:rPr>
        <w:t>evidente</w:t>
      </w:r>
      <w:r w:rsidR="004D1CE8" w:rsidRPr="00D1041E">
        <w:rPr>
          <w:rFonts w:ascii="Arial" w:hAnsi="Arial" w:cs="Arial"/>
          <w:sz w:val="24"/>
          <w:szCs w:val="24"/>
        </w:rPr>
        <w:t xml:space="preserve"> que não é </w:t>
      </w:r>
      <w:r>
        <w:rPr>
          <w:rFonts w:ascii="Arial" w:hAnsi="Arial" w:cs="Arial"/>
          <w:sz w:val="24"/>
          <w:szCs w:val="24"/>
        </w:rPr>
        <w:t>apenas</w:t>
      </w:r>
      <w:r w:rsidR="004D1CE8" w:rsidRPr="00D1041E">
        <w:rPr>
          <w:rFonts w:ascii="Arial" w:hAnsi="Arial" w:cs="Arial"/>
          <w:sz w:val="24"/>
          <w:szCs w:val="24"/>
        </w:rPr>
        <w:t xml:space="preserve"> papel da mulher </w:t>
      </w:r>
      <w:r>
        <w:rPr>
          <w:rFonts w:ascii="Arial" w:hAnsi="Arial" w:cs="Arial"/>
          <w:sz w:val="24"/>
          <w:szCs w:val="24"/>
        </w:rPr>
        <w:t>a realização de</w:t>
      </w:r>
      <w:r w:rsidR="004D1CE8" w:rsidRPr="00D1041E">
        <w:rPr>
          <w:rFonts w:ascii="Arial" w:hAnsi="Arial" w:cs="Arial"/>
          <w:sz w:val="24"/>
          <w:szCs w:val="24"/>
        </w:rPr>
        <w:t xml:space="preserve"> exames no período pré</w:t>
      </w:r>
      <w:r>
        <w:rPr>
          <w:rFonts w:ascii="Arial" w:hAnsi="Arial" w:cs="Arial"/>
          <w:sz w:val="24"/>
          <w:szCs w:val="24"/>
        </w:rPr>
        <w:t>-</w:t>
      </w:r>
      <w:r w:rsidR="004D1CE8" w:rsidRPr="00D1041E">
        <w:rPr>
          <w:rFonts w:ascii="Arial" w:hAnsi="Arial" w:cs="Arial"/>
          <w:sz w:val="24"/>
          <w:szCs w:val="24"/>
        </w:rPr>
        <w:t xml:space="preserve">natal. O Ministério da Saúde recomenda </w:t>
      </w:r>
      <w:r>
        <w:rPr>
          <w:rFonts w:ascii="Arial" w:hAnsi="Arial" w:cs="Arial"/>
          <w:sz w:val="24"/>
          <w:szCs w:val="24"/>
        </w:rPr>
        <w:t>que</w:t>
      </w:r>
      <w:r w:rsidR="004D1CE8" w:rsidRPr="00D1041E">
        <w:rPr>
          <w:rFonts w:ascii="Arial" w:hAnsi="Arial" w:cs="Arial"/>
          <w:sz w:val="24"/>
          <w:szCs w:val="24"/>
        </w:rPr>
        <w:t xml:space="preserve"> os futuros pais, assim como suas companheiras gestantes, </w:t>
      </w:r>
      <w:r>
        <w:rPr>
          <w:rFonts w:ascii="Arial" w:hAnsi="Arial" w:cs="Arial"/>
          <w:sz w:val="24"/>
          <w:szCs w:val="24"/>
        </w:rPr>
        <w:t>façam</w:t>
      </w:r>
      <w:r w:rsidR="004D1CE8" w:rsidRPr="00D1041E">
        <w:rPr>
          <w:rFonts w:ascii="Arial" w:hAnsi="Arial" w:cs="Arial"/>
          <w:sz w:val="24"/>
          <w:szCs w:val="24"/>
        </w:rPr>
        <w:t xml:space="preserve"> exames preventivos. O </w:t>
      </w:r>
      <w:r>
        <w:rPr>
          <w:rFonts w:ascii="Arial" w:hAnsi="Arial" w:cs="Arial"/>
          <w:sz w:val="24"/>
          <w:szCs w:val="24"/>
        </w:rPr>
        <w:t>M</w:t>
      </w:r>
      <w:r w:rsidR="004D1CE8" w:rsidRPr="00D1041E">
        <w:rPr>
          <w:rFonts w:ascii="Arial" w:hAnsi="Arial" w:cs="Arial"/>
          <w:sz w:val="24"/>
          <w:szCs w:val="24"/>
        </w:rPr>
        <w:t>inistério</w:t>
      </w:r>
      <w:r>
        <w:rPr>
          <w:rFonts w:ascii="Arial" w:hAnsi="Arial" w:cs="Arial"/>
          <w:sz w:val="24"/>
          <w:szCs w:val="24"/>
        </w:rPr>
        <w:t xml:space="preserve"> da Saúde alerta que </w:t>
      </w:r>
      <w:r w:rsidR="004D1CE8" w:rsidRPr="00D1041E">
        <w:rPr>
          <w:rFonts w:ascii="Arial" w:hAnsi="Arial" w:cs="Arial"/>
          <w:sz w:val="24"/>
          <w:szCs w:val="24"/>
        </w:rPr>
        <w:t>“o homem precisa se cuid</w:t>
      </w:r>
      <w:r w:rsidR="00056086">
        <w:rPr>
          <w:rFonts w:ascii="Arial" w:hAnsi="Arial" w:cs="Arial"/>
          <w:sz w:val="24"/>
          <w:szCs w:val="24"/>
        </w:rPr>
        <w:t xml:space="preserve">ar para cuidar da sua família” </w:t>
      </w:r>
      <w:r w:rsidR="00E055FD">
        <w:rPr>
          <w:rFonts w:ascii="Arial" w:hAnsi="Arial" w:cs="Arial"/>
          <w:sz w:val="24"/>
          <w:szCs w:val="24"/>
        </w:rPr>
        <w:t>(BENAZZI; LIMA;</w:t>
      </w:r>
      <w:r w:rsidR="00056086" w:rsidRPr="00D1041E">
        <w:rPr>
          <w:rFonts w:ascii="Arial" w:hAnsi="Arial" w:cs="Arial"/>
          <w:sz w:val="24"/>
          <w:szCs w:val="24"/>
        </w:rPr>
        <w:t xml:space="preserve"> SOUSA, 2011)</w:t>
      </w:r>
      <w:r w:rsidR="00056086" w:rsidRPr="00D1041E">
        <w:rPr>
          <w:rFonts w:ascii="Arial" w:hAnsi="Arial" w:cs="Arial"/>
          <w:bCs/>
          <w:sz w:val="24"/>
          <w:szCs w:val="24"/>
        </w:rPr>
        <w:t>.</w:t>
      </w:r>
    </w:p>
    <w:p w14:paraId="1996AA10" w14:textId="77777777" w:rsidR="004D1CE8" w:rsidRPr="004D1CE8" w:rsidRDefault="004D1CE8" w:rsidP="004D1CE8">
      <w:pPr>
        <w:spacing w:after="300" w:line="360" w:lineRule="auto"/>
        <w:ind w:firstLine="1134"/>
        <w:jc w:val="both"/>
        <w:rPr>
          <w:rFonts w:ascii="Arial" w:hAnsi="Arial" w:cs="Arial"/>
          <w:b/>
          <w:bCs/>
          <w:sz w:val="24"/>
          <w:szCs w:val="24"/>
          <w:u w:val="single"/>
        </w:rPr>
      </w:pPr>
      <w:r w:rsidRPr="00D1041E">
        <w:rPr>
          <w:rFonts w:ascii="Arial" w:hAnsi="Arial" w:cs="Arial"/>
          <w:sz w:val="24"/>
          <w:szCs w:val="24"/>
        </w:rPr>
        <w:t xml:space="preserve">Sendo assim, essa </w:t>
      </w:r>
      <w:r w:rsidR="00056086">
        <w:rPr>
          <w:rFonts w:ascii="Arial" w:hAnsi="Arial" w:cs="Arial"/>
          <w:sz w:val="24"/>
          <w:szCs w:val="24"/>
        </w:rPr>
        <w:t>estratégia política denominada “pré-natal masculino”</w:t>
      </w:r>
      <w:r w:rsidRPr="00D1041E">
        <w:rPr>
          <w:rFonts w:ascii="Arial" w:hAnsi="Arial" w:cs="Arial"/>
          <w:sz w:val="24"/>
          <w:szCs w:val="24"/>
        </w:rPr>
        <w:t xml:space="preserve"> pretende estimular o pai a frequentar</w:t>
      </w:r>
      <w:r w:rsidR="00056086">
        <w:rPr>
          <w:rFonts w:ascii="Arial" w:hAnsi="Arial" w:cs="Arial"/>
          <w:sz w:val="24"/>
          <w:szCs w:val="24"/>
        </w:rPr>
        <w:t xml:space="preserve"> o Serviço de S</w:t>
      </w:r>
      <w:r w:rsidRPr="00D1041E">
        <w:rPr>
          <w:rFonts w:ascii="Arial" w:hAnsi="Arial" w:cs="Arial"/>
          <w:sz w:val="24"/>
          <w:szCs w:val="24"/>
        </w:rPr>
        <w:t xml:space="preserve">aúde de forma preventiva, além de estimular o vínculo afetivo entre </w:t>
      </w:r>
      <w:r w:rsidR="00056086">
        <w:rPr>
          <w:rFonts w:ascii="Arial" w:hAnsi="Arial" w:cs="Arial"/>
          <w:sz w:val="24"/>
          <w:szCs w:val="24"/>
        </w:rPr>
        <w:t>pai</w:t>
      </w:r>
      <w:r w:rsidRPr="00D1041E">
        <w:rPr>
          <w:rFonts w:ascii="Arial" w:hAnsi="Arial" w:cs="Arial"/>
          <w:sz w:val="24"/>
          <w:szCs w:val="24"/>
        </w:rPr>
        <w:t xml:space="preserve">, </w:t>
      </w:r>
      <w:r w:rsidR="00056086">
        <w:rPr>
          <w:rFonts w:ascii="Arial" w:hAnsi="Arial" w:cs="Arial"/>
          <w:sz w:val="24"/>
          <w:szCs w:val="24"/>
        </w:rPr>
        <w:t>mulher</w:t>
      </w:r>
      <w:r w:rsidRPr="00D1041E">
        <w:rPr>
          <w:rFonts w:ascii="Arial" w:hAnsi="Arial" w:cs="Arial"/>
          <w:sz w:val="24"/>
          <w:szCs w:val="24"/>
        </w:rPr>
        <w:t xml:space="preserve"> e filho. Segundo o diretor do departamento de Ações Programáticas e Estratégicas do Ministério, José Luiz </w:t>
      </w:r>
      <w:r w:rsidRPr="00D1041E">
        <w:rPr>
          <w:rFonts w:ascii="Arial" w:hAnsi="Arial" w:cs="Arial"/>
          <w:spacing w:val="-4"/>
          <w:sz w:val="24"/>
          <w:szCs w:val="24"/>
        </w:rPr>
        <w:t xml:space="preserve">Telles, </w:t>
      </w:r>
      <w:r w:rsidRPr="00D1041E">
        <w:rPr>
          <w:rFonts w:ascii="Arial" w:hAnsi="Arial" w:cs="Arial"/>
          <w:sz w:val="24"/>
          <w:szCs w:val="24"/>
        </w:rPr>
        <w:t>a escolha do período gestacional da mulher foi proposital, devido à maior sensibilização do homem, a chegada do</w:t>
      </w:r>
      <w:r w:rsidR="000B0ED1">
        <w:rPr>
          <w:rFonts w:ascii="Arial" w:hAnsi="Arial" w:cs="Arial"/>
          <w:sz w:val="24"/>
          <w:szCs w:val="24"/>
        </w:rPr>
        <w:t xml:space="preserve"> </w:t>
      </w:r>
      <w:r w:rsidR="00E055FD">
        <w:rPr>
          <w:rFonts w:ascii="Arial" w:hAnsi="Arial" w:cs="Arial"/>
          <w:sz w:val="24"/>
          <w:szCs w:val="24"/>
        </w:rPr>
        <w:t>bebê (BENAZZI; LIMA;</w:t>
      </w:r>
      <w:r w:rsidRPr="00D1041E">
        <w:rPr>
          <w:rFonts w:ascii="Arial" w:hAnsi="Arial" w:cs="Arial"/>
          <w:sz w:val="24"/>
          <w:szCs w:val="24"/>
        </w:rPr>
        <w:t xml:space="preserve"> SOUSA, 2011)</w:t>
      </w:r>
      <w:r w:rsidRPr="00D1041E">
        <w:rPr>
          <w:rFonts w:ascii="Arial" w:hAnsi="Arial" w:cs="Arial"/>
          <w:bCs/>
          <w:sz w:val="24"/>
          <w:szCs w:val="24"/>
        </w:rPr>
        <w:t>.</w:t>
      </w:r>
    </w:p>
    <w:p w14:paraId="4406F8CF" w14:textId="77777777" w:rsidR="00DC30EB" w:rsidRPr="00B90E03" w:rsidRDefault="00DC30EB" w:rsidP="006D6EC9">
      <w:pPr>
        <w:autoSpaceDE w:val="0"/>
        <w:autoSpaceDN w:val="0"/>
        <w:adjustRightInd w:val="0"/>
        <w:spacing w:after="300" w:line="360" w:lineRule="auto"/>
        <w:ind w:firstLine="1134"/>
        <w:jc w:val="both"/>
        <w:rPr>
          <w:rFonts w:ascii="Arial" w:hAnsi="Arial" w:cs="Arial"/>
          <w:sz w:val="24"/>
          <w:szCs w:val="24"/>
        </w:rPr>
      </w:pPr>
      <w:r w:rsidRPr="00BC1832">
        <w:rPr>
          <w:rFonts w:ascii="Arial" w:hAnsi="Arial" w:cs="Arial"/>
          <w:sz w:val="24"/>
          <w:szCs w:val="24"/>
        </w:rPr>
        <w:t xml:space="preserve">Para os indivíduos masculinos, o bem-estar sexual teria grande valor para a busca por assistência, apesar de não articularem com a prevenção e promoção a saúde. Singularizam que, no instante que o homem busca por assistência curativa, os profissionais da saúde criem intervenções para inseri-lo em atividades e atuações que obedecem aos princípios de integralidade (RIBEIRO; GOMES; MOREIRA, 2017). </w:t>
      </w:r>
    </w:p>
    <w:p w14:paraId="5A840499" w14:textId="77777777" w:rsidR="00B90E03" w:rsidRPr="00B90E03" w:rsidRDefault="00B90E03" w:rsidP="00B90E03">
      <w:pPr>
        <w:pStyle w:val="Default"/>
        <w:spacing w:after="300" w:line="360" w:lineRule="auto"/>
        <w:ind w:firstLine="1134"/>
        <w:jc w:val="both"/>
        <w:rPr>
          <w:rFonts w:ascii="Arial" w:hAnsi="Arial" w:cs="Arial"/>
          <w:color w:val="auto"/>
        </w:rPr>
      </w:pPr>
      <w:r w:rsidRPr="00B90E03">
        <w:rPr>
          <w:rFonts w:ascii="Arial" w:hAnsi="Arial" w:cs="Arial"/>
          <w:color w:val="auto"/>
        </w:rPr>
        <w:lastRenderedPageBreak/>
        <w:t>Torna-se cada vez mais frequente a participação do pai no pré-natal, sua presença deve ser estimulada durante as atividades de consulta de grupo e preparar o casal para a hora do parto. A gestação, parto, nascimento e o puerpério são eventos carregados de sentimentos profundos, momentos de crises construtivas, com forte potencial positivo para estimular a formação de vínculos e provocar transformações pessoais (BRASIL, 2</w:t>
      </w:r>
      <w:r w:rsidR="00A431C6">
        <w:rPr>
          <w:rFonts w:ascii="Arial" w:hAnsi="Arial" w:cs="Arial"/>
          <w:color w:val="auto"/>
        </w:rPr>
        <w:t xml:space="preserve">006). </w:t>
      </w:r>
    </w:p>
    <w:p w14:paraId="15B154E6" w14:textId="77777777" w:rsidR="00B90E03" w:rsidRPr="002469CC" w:rsidRDefault="00DC30EB" w:rsidP="00B90E03">
      <w:pPr>
        <w:spacing w:after="300" w:line="360" w:lineRule="auto"/>
        <w:ind w:firstLine="1134"/>
        <w:jc w:val="both"/>
        <w:rPr>
          <w:rFonts w:ascii="Arial" w:hAnsi="Arial" w:cs="Arial"/>
          <w:sz w:val="24"/>
          <w:szCs w:val="24"/>
        </w:rPr>
      </w:pPr>
      <w:r w:rsidRPr="002469CC">
        <w:rPr>
          <w:rFonts w:ascii="Arial" w:hAnsi="Arial" w:cs="Arial"/>
          <w:sz w:val="24"/>
          <w:szCs w:val="24"/>
        </w:rPr>
        <w:t>Os homens vêm</w:t>
      </w:r>
      <w:r w:rsidR="00B90E03" w:rsidRPr="002469CC">
        <w:rPr>
          <w:rFonts w:ascii="Arial" w:hAnsi="Arial" w:cs="Arial"/>
          <w:sz w:val="24"/>
          <w:szCs w:val="24"/>
        </w:rPr>
        <w:t xml:space="preserve"> demonstrando interesse em acompanhar as mulheres nas consultas de pré-natal, no momento do nascimento do filho, em espaços como salas de vacina e consultórios de puericultura e pediatria. Assim, tem sido possível observar que a presença de homens em espaços que </w:t>
      </w:r>
      <w:r w:rsidR="00F912C4">
        <w:rPr>
          <w:rFonts w:ascii="Arial" w:hAnsi="Arial" w:cs="Arial"/>
          <w:sz w:val="24"/>
          <w:szCs w:val="24"/>
        </w:rPr>
        <w:t xml:space="preserve">antes </w:t>
      </w:r>
      <w:r w:rsidR="00B90E03" w:rsidRPr="002469CC">
        <w:rPr>
          <w:rFonts w:ascii="Arial" w:hAnsi="Arial" w:cs="Arial"/>
          <w:sz w:val="24"/>
          <w:szCs w:val="24"/>
        </w:rPr>
        <w:t>eram frequentados exclusivame</w:t>
      </w:r>
      <w:r w:rsidR="00F912C4">
        <w:rPr>
          <w:rFonts w:ascii="Arial" w:hAnsi="Arial" w:cs="Arial"/>
          <w:sz w:val="24"/>
          <w:szCs w:val="24"/>
        </w:rPr>
        <w:t>nte por mulheres, vem se</w:t>
      </w:r>
      <w:r w:rsidR="00B90E03" w:rsidRPr="002469CC">
        <w:rPr>
          <w:rFonts w:ascii="Arial" w:hAnsi="Arial" w:cs="Arial"/>
          <w:sz w:val="24"/>
          <w:szCs w:val="24"/>
        </w:rPr>
        <w:t xml:space="preserve"> </w:t>
      </w:r>
      <w:r w:rsidR="00F912C4">
        <w:rPr>
          <w:rFonts w:ascii="Arial" w:hAnsi="Arial" w:cs="Arial"/>
          <w:sz w:val="24"/>
          <w:szCs w:val="24"/>
        </w:rPr>
        <w:t>tornando cada vez mais</w:t>
      </w:r>
      <w:r w:rsidR="00B90E03" w:rsidRPr="002469CC">
        <w:rPr>
          <w:rFonts w:ascii="Arial" w:hAnsi="Arial" w:cs="Arial"/>
          <w:sz w:val="24"/>
          <w:szCs w:val="24"/>
        </w:rPr>
        <w:t xml:space="preserve"> frequentes (MIRANDA, 2011</w:t>
      </w:r>
      <w:r w:rsidR="002469CC" w:rsidRPr="002469CC">
        <w:rPr>
          <w:rFonts w:ascii="Arial" w:hAnsi="Arial" w:cs="Arial"/>
          <w:sz w:val="24"/>
          <w:szCs w:val="24"/>
        </w:rPr>
        <w:t xml:space="preserve"> apud FERREIRA et al., 2014</w:t>
      </w:r>
      <w:r w:rsidR="00B90E03" w:rsidRPr="002469CC">
        <w:rPr>
          <w:rFonts w:ascii="Arial" w:hAnsi="Arial" w:cs="Arial"/>
          <w:sz w:val="24"/>
          <w:szCs w:val="24"/>
        </w:rPr>
        <w:t xml:space="preserve">). </w:t>
      </w:r>
    </w:p>
    <w:p w14:paraId="4F12C3EF" w14:textId="77777777" w:rsidR="00B90E03" w:rsidRPr="00B90E03" w:rsidRDefault="00B90E03" w:rsidP="00B90E03">
      <w:pPr>
        <w:pStyle w:val="Default"/>
        <w:spacing w:after="300" w:line="360" w:lineRule="auto"/>
        <w:ind w:firstLine="1134"/>
        <w:jc w:val="both"/>
        <w:rPr>
          <w:rFonts w:ascii="Arial" w:hAnsi="Arial" w:cs="Arial"/>
        </w:rPr>
      </w:pPr>
      <w:r w:rsidRPr="00B90E03">
        <w:rPr>
          <w:rFonts w:ascii="Arial" w:hAnsi="Arial" w:cs="Arial"/>
        </w:rPr>
        <w:t>Duarte, apontou que 94% dos parceiros das gestantes gostariam de participar dessa rotina de pré-natal, e sentem-se frustrados por não usufruírem deste direito (DUARTE, 2007).</w:t>
      </w:r>
    </w:p>
    <w:p w14:paraId="1DF39380" w14:textId="77777777" w:rsidR="00B90E03" w:rsidRPr="00B90E03" w:rsidRDefault="00B90E03" w:rsidP="00B90E03">
      <w:pPr>
        <w:pStyle w:val="Default"/>
        <w:spacing w:after="300" w:line="360" w:lineRule="auto"/>
        <w:ind w:firstLine="1134"/>
        <w:jc w:val="both"/>
        <w:rPr>
          <w:rFonts w:ascii="Arial" w:hAnsi="Arial" w:cs="Arial"/>
          <w:color w:val="auto"/>
        </w:rPr>
      </w:pPr>
      <w:r w:rsidRPr="00B90E03">
        <w:rPr>
          <w:rFonts w:ascii="Arial" w:hAnsi="Arial" w:cs="Arial"/>
          <w:color w:val="auto"/>
        </w:rPr>
        <w:t xml:space="preserve">As orientações disponibilizadas pelos profissionais de saúde nas consultas de pré-natal proporcionam condições ao homem de compreender as mudanças que ocorrem com a mulher neste período. É importante </w:t>
      </w:r>
      <w:r w:rsidR="000B0ED1" w:rsidRPr="00B90E03">
        <w:rPr>
          <w:rFonts w:ascii="Arial" w:hAnsi="Arial" w:cs="Arial"/>
          <w:color w:val="auto"/>
        </w:rPr>
        <w:t>orientá-los</w:t>
      </w:r>
      <w:r w:rsidRPr="00B90E03">
        <w:rPr>
          <w:rFonts w:ascii="Arial" w:hAnsi="Arial" w:cs="Arial"/>
          <w:color w:val="auto"/>
        </w:rPr>
        <w:t xml:space="preserve"> sobre o direito de acompanhar a gestante nas consultas pré-natais e no parto. O fato da baixa presença paterna no pré-natal, pode influenciar de maneira significativa o decorrer da gestação (FERREIRA et al., 2014). </w:t>
      </w:r>
    </w:p>
    <w:p w14:paraId="246E49A7" w14:textId="77777777" w:rsidR="008C7AE4" w:rsidRPr="008C7AE4" w:rsidRDefault="008C7AE4" w:rsidP="00A431C6">
      <w:pPr>
        <w:tabs>
          <w:tab w:val="left" w:pos="7200"/>
        </w:tabs>
        <w:spacing w:after="100" w:line="360" w:lineRule="auto"/>
        <w:jc w:val="both"/>
        <w:rPr>
          <w:rFonts w:ascii="Arial" w:hAnsi="Arial" w:cs="Arial"/>
          <w:sz w:val="24"/>
          <w:szCs w:val="24"/>
        </w:rPr>
      </w:pPr>
      <w:r>
        <w:rPr>
          <w:rFonts w:ascii="Arial" w:hAnsi="Arial" w:cs="Arial"/>
          <w:sz w:val="24"/>
          <w:szCs w:val="24"/>
        </w:rPr>
        <w:tab/>
      </w:r>
    </w:p>
    <w:p w14:paraId="360C4F54" w14:textId="77777777" w:rsidR="00373D33" w:rsidRPr="009819A0" w:rsidRDefault="00373D33" w:rsidP="00C05FF6">
      <w:pPr>
        <w:pStyle w:val="PargrafodaLista"/>
        <w:numPr>
          <w:ilvl w:val="1"/>
          <w:numId w:val="5"/>
        </w:numPr>
        <w:spacing w:after="0" w:line="360" w:lineRule="auto"/>
        <w:ind w:left="0" w:firstLine="0"/>
        <w:contextualSpacing w:val="0"/>
        <w:jc w:val="both"/>
        <w:outlineLvl w:val="1"/>
        <w:rPr>
          <w:rFonts w:ascii="Arial" w:hAnsi="Arial" w:cs="Arial"/>
          <w:b/>
          <w:sz w:val="24"/>
          <w:szCs w:val="24"/>
        </w:rPr>
      </w:pPr>
      <w:bookmarkStart w:id="55" w:name="_Toc50032534"/>
      <w:bookmarkStart w:id="56" w:name="_Toc52997673"/>
      <w:r w:rsidRPr="009819A0">
        <w:rPr>
          <w:rFonts w:ascii="Arial" w:hAnsi="Arial" w:cs="Arial"/>
          <w:b/>
          <w:sz w:val="24"/>
          <w:szCs w:val="24"/>
        </w:rPr>
        <w:t xml:space="preserve">A </w:t>
      </w:r>
      <w:r w:rsidR="00A431C6" w:rsidRPr="00A431C6">
        <w:rPr>
          <w:rFonts w:ascii="Arial" w:hAnsi="Arial" w:cs="Arial"/>
          <w:b/>
          <w:sz w:val="24"/>
          <w:szCs w:val="24"/>
        </w:rPr>
        <w:t>PERCEPÇÃO</w:t>
      </w:r>
      <w:r w:rsidRPr="009819A0">
        <w:rPr>
          <w:rFonts w:ascii="Arial" w:hAnsi="Arial" w:cs="Arial"/>
          <w:b/>
          <w:sz w:val="24"/>
          <w:szCs w:val="24"/>
        </w:rPr>
        <w:t>DOS ENFERMEIROS SOBRE A PRESENÇA E AS DEMANDAS DOS HOMENS NOS SERVIÇOS DE SAÚDE.</w:t>
      </w:r>
      <w:bookmarkEnd w:id="55"/>
      <w:bookmarkEnd w:id="56"/>
    </w:p>
    <w:p w14:paraId="114C242F" w14:textId="77777777" w:rsidR="00DA1C34" w:rsidRDefault="00DA1C34" w:rsidP="00373D33">
      <w:pPr>
        <w:pStyle w:val="PargrafodaLista"/>
        <w:spacing w:after="0" w:line="360" w:lineRule="auto"/>
        <w:ind w:left="0"/>
        <w:contextualSpacing w:val="0"/>
        <w:jc w:val="both"/>
        <w:rPr>
          <w:rFonts w:ascii="Arial" w:hAnsi="Arial" w:cs="Arial"/>
          <w:b/>
          <w:sz w:val="24"/>
          <w:szCs w:val="24"/>
        </w:rPr>
      </w:pPr>
    </w:p>
    <w:p w14:paraId="3114CA4F" w14:textId="77777777" w:rsidR="00191D54" w:rsidRDefault="00365DA1" w:rsidP="00D57CB0">
      <w:pPr>
        <w:spacing w:after="300" w:line="360" w:lineRule="auto"/>
        <w:ind w:firstLine="1134"/>
        <w:jc w:val="both"/>
        <w:rPr>
          <w:rFonts w:ascii="Arial" w:hAnsi="Arial" w:cs="Arial"/>
          <w:sz w:val="24"/>
          <w:szCs w:val="24"/>
        </w:rPr>
      </w:pPr>
      <w:r w:rsidRPr="00D57CB0">
        <w:rPr>
          <w:rFonts w:ascii="Arial" w:hAnsi="Arial" w:cs="Arial"/>
          <w:sz w:val="24"/>
          <w:szCs w:val="24"/>
        </w:rPr>
        <w:t xml:space="preserve">Na percepção do enfermeiro, a dificuldade do homem acerca do cuidado em saúde, consiste na concepção de que o homem é um ser invulnerável, forte, tem menos probabilidade de adoecer, e relatam que buscar os Serviços de Saúde para prevenção, é um sinal de fraqueza. Nos estudos de Bonito, </w:t>
      </w:r>
      <w:proofErr w:type="spellStart"/>
      <w:r w:rsidR="0093226C" w:rsidRPr="00D57CB0">
        <w:rPr>
          <w:rFonts w:ascii="Arial" w:hAnsi="Arial" w:cs="Arial"/>
          <w:sz w:val="24"/>
          <w:szCs w:val="24"/>
        </w:rPr>
        <w:t>Landó</w:t>
      </w:r>
      <w:proofErr w:type="spellEnd"/>
      <w:r w:rsidR="0093226C" w:rsidRPr="00D57CB0">
        <w:rPr>
          <w:rFonts w:ascii="Arial" w:hAnsi="Arial" w:cs="Arial"/>
          <w:sz w:val="24"/>
          <w:szCs w:val="24"/>
        </w:rPr>
        <w:t xml:space="preserve"> e Costa</w:t>
      </w:r>
      <w:r w:rsidRPr="00D57CB0">
        <w:rPr>
          <w:rFonts w:ascii="Arial" w:hAnsi="Arial" w:cs="Arial"/>
          <w:sz w:val="24"/>
          <w:szCs w:val="24"/>
        </w:rPr>
        <w:t xml:space="preserve"> (2010); e </w:t>
      </w:r>
      <w:proofErr w:type="spellStart"/>
      <w:r w:rsidRPr="00D57CB0">
        <w:rPr>
          <w:rFonts w:ascii="Arial" w:hAnsi="Arial" w:cs="Arial"/>
          <w:sz w:val="24"/>
          <w:szCs w:val="24"/>
        </w:rPr>
        <w:t>Schraiber</w:t>
      </w:r>
      <w:proofErr w:type="spellEnd"/>
      <w:r w:rsidRPr="00D57CB0">
        <w:rPr>
          <w:rFonts w:ascii="Arial" w:hAnsi="Arial" w:cs="Arial"/>
          <w:sz w:val="24"/>
          <w:szCs w:val="24"/>
        </w:rPr>
        <w:t xml:space="preserve"> et al. (2010</w:t>
      </w:r>
      <w:r w:rsidRPr="00D57CB0">
        <w:rPr>
          <w:rFonts w:ascii="Arial" w:hAnsi="Arial" w:cs="Arial"/>
          <w:bCs/>
          <w:sz w:val="24"/>
          <w:szCs w:val="24"/>
        </w:rPr>
        <w:t>)</w:t>
      </w:r>
      <w:r w:rsidRPr="00D57CB0">
        <w:rPr>
          <w:rFonts w:ascii="Arial" w:hAnsi="Arial" w:cs="Arial"/>
          <w:sz w:val="24"/>
          <w:szCs w:val="24"/>
        </w:rPr>
        <w:t>, os homens manifestam uma menor iniciativa voluntaria de adesão aos Serviços de Saúde e apresentam uma baixa demanda aos tratamentos preconizados</w:t>
      </w:r>
      <w:r w:rsidR="00862BE9" w:rsidRPr="00D57CB0">
        <w:rPr>
          <w:rFonts w:ascii="Arial" w:hAnsi="Arial" w:cs="Arial"/>
          <w:sz w:val="24"/>
          <w:szCs w:val="24"/>
        </w:rPr>
        <w:t xml:space="preserve">. </w:t>
      </w:r>
    </w:p>
    <w:p w14:paraId="05A20B20" w14:textId="77777777" w:rsidR="00A7458B" w:rsidRDefault="00A7458B" w:rsidP="00A7458B">
      <w:pPr>
        <w:autoSpaceDE w:val="0"/>
        <w:autoSpaceDN w:val="0"/>
        <w:adjustRightInd w:val="0"/>
        <w:spacing w:after="300" w:line="360" w:lineRule="auto"/>
        <w:ind w:firstLine="1134"/>
        <w:jc w:val="both"/>
        <w:rPr>
          <w:rFonts w:ascii="Arial" w:eastAsia="MyriadPro-Regular" w:hAnsi="Arial" w:cs="Arial"/>
          <w:sz w:val="24"/>
          <w:szCs w:val="24"/>
        </w:rPr>
      </w:pPr>
      <w:r w:rsidRPr="000E23CF">
        <w:rPr>
          <w:rFonts w:ascii="Arial" w:eastAsia="MyriadPro-Regular" w:hAnsi="Arial" w:cs="Arial"/>
          <w:sz w:val="24"/>
          <w:szCs w:val="24"/>
        </w:rPr>
        <w:lastRenderedPageBreak/>
        <w:t>De acordo com Monteiro et al., (2009</w:t>
      </w:r>
      <w:r>
        <w:rPr>
          <w:rFonts w:ascii="Arial" w:eastAsia="MyriadPro-Regular" w:hAnsi="Arial" w:cs="Arial"/>
          <w:sz w:val="24"/>
          <w:szCs w:val="24"/>
        </w:rPr>
        <w:t>)</w:t>
      </w:r>
      <w:r w:rsidRPr="000E23CF">
        <w:rPr>
          <w:rFonts w:ascii="Arial" w:eastAsia="MyriadPro-Regular" w:hAnsi="Arial" w:cs="Arial"/>
          <w:sz w:val="24"/>
          <w:szCs w:val="24"/>
        </w:rPr>
        <w:t xml:space="preserve">, o homem e visto como um ser humano grande e distante, enquanto os profissionais de saúde são vistos como ocupantes de uma posição que representa passividade e ficam esperando que o homem se desloque até a Unidade para a busca dos Serviços de Saúde. </w:t>
      </w:r>
    </w:p>
    <w:p w14:paraId="3491769C" w14:textId="77777777" w:rsidR="00191D54" w:rsidRPr="00D57CB0" w:rsidRDefault="00C83A06" w:rsidP="00D57CB0">
      <w:pPr>
        <w:spacing w:after="300" w:line="360" w:lineRule="auto"/>
        <w:ind w:firstLine="1134"/>
        <w:jc w:val="both"/>
        <w:rPr>
          <w:rFonts w:ascii="Arial" w:hAnsi="Arial" w:cs="Arial"/>
          <w:sz w:val="24"/>
          <w:szCs w:val="24"/>
        </w:rPr>
      </w:pPr>
      <w:r>
        <w:rPr>
          <w:rFonts w:ascii="Arial" w:hAnsi="Arial" w:cs="Arial"/>
          <w:sz w:val="24"/>
          <w:szCs w:val="24"/>
        </w:rPr>
        <w:t xml:space="preserve">No estudo de </w:t>
      </w:r>
      <w:proofErr w:type="spellStart"/>
      <w:r>
        <w:rPr>
          <w:rFonts w:ascii="Arial" w:hAnsi="Arial" w:cs="Arial"/>
          <w:sz w:val="24"/>
          <w:szCs w:val="24"/>
        </w:rPr>
        <w:t>Kanuth</w:t>
      </w:r>
      <w:proofErr w:type="spellEnd"/>
      <w:r>
        <w:rPr>
          <w:rFonts w:ascii="Arial" w:hAnsi="Arial" w:cs="Arial"/>
          <w:sz w:val="24"/>
          <w:szCs w:val="24"/>
        </w:rPr>
        <w:t>, Couto e Figueiredo</w:t>
      </w:r>
      <w:r w:rsidR="0057637A" w:rsidRPr="00D57CB0">
        <w:rPr>
          <w:rFonts w:ascii="Arial" w:hAnsi="Arial" w:cs="Arial"/>
          <w:sz w:val="24"/>
          <w:szCs w:val="24"/>
        </w:rPr>
        <w:t xml:space="preserve"> (2012), os entrevistados apontam como percepção para a baixa procura da população masculina fre</w:t>
      </w:r>
      <w:r w:rsidR="0046369F">
        <w:rPr>
          <w:rFonts w:ascii="Arial" w:hAnsi="Arial" w:cs="Arial"/>
          <w:sz w:val="24"/>
          <w:szCs w:val="24"/>
        </w:rPr>
        <w:t>nte aos Serviços de S</w:t>
      </w:r>
      <w:r w:rsidR="0057637A" w:rsidRPr="00D57CB0">
        <w:rPr>
          <w:rFonts w:ascii="Arial" w:hAnsi="Arial" w:cs="Arial"/>
          <w:sz w:val="24"/>
          <w:szCs w:val="24"/>
        </w:rPr>
        <w:t xml:space="preserve">aúde as particularidades de gênero, sendo um fator relevante para a objeção do acesso aos serviços disponibilizados. Sendo apontado a particularidade como a idealização de que o ser homem não adoece. </w:t>
      </w:r>
    </w:p>
    <w:p w14:paraId="4B800A0D" w14:textId="77777777" w:rsidR="00191D54" w:rsidRPr="00D57CB0" w:rsidRDefault="0057637A" w:rsidP="00D57CB0">
      <w:pPr>
        <w:spacing w:after="300" w:line="360" w:lineRule="auto"/>
        <w:ind w:firstLine="1134"/>
        <w:jc w:val="both"/>
        <w:rPr>
          <w:rFonts w:ascii="Arial" w:hAnsi="Arial" w:cs="Arial"/>
          <w:sz w:val="24"/>
          <w:szCs w:val="24"/>
        </w:rPr>
      </w:pPr>
      <w:r w:rsidRPr="00D57CB0">
        <w:rPr>
          <w:rFonts w:ascii="Arial" w:hAnsi="Arial" w:cs="Arial"/>
          <w:sz w:val="24"/>
          <w:szCs w:val="24"/>
        </w:rPr>
        <w:t xml:space="preserve">No sentido da justificativa do usuário pela não adesão dos serviços no posicionamento dos entrevistados, destaca a impaciência no aguardo para ser atendido em oposição a população feminina que se </w:t>
      </w:r>
      <w:r w:rsidR="00A431C6">
        <w:rPr>
          <w:rFonts w:ascii="Arial" w:hAnsi="Arial" w:cs="Arial"/>
          <w:sz w:val="24"/>
          <w:szCs w:val="24"/>
        </w:rPr>
        <w:t>apresenta paciente (KANUTH;</w:t>
      </w:r>
      <w:r w:rsidR="00C83A06">
        <w:rPr>
          <w:rFonts w:ascii="Arial" w:hAnsi="Arial" w:cs="Arial"/>
          <w:sz w:val="24"/>
          <w:szCs w:val="24"/>
        </w:rPr>
        <w:t xml:space="preserve"> COUTO</w:t>
      </w:r>
      <w:r w:rsidR="00A431C6">
        <w:rPr>
          <w:rFonts w:ascii="Arial" w:hAnsi="Arial" w:cs="Arial"/>
          <w:sz w:val="24"/>
          <w:szCs w:val="24"/>
        </w:rPr>
        <w:t>;</w:t>
      </w:r>
      <w:r w:rsidR="00C83A06">
        <w:rPr>
          <w:rFonts w:ascii="Arial" w:hAnsi="Arial" w:cs="Arial"/>
          <w:sz w:val="24"/>
          <w:szCs w:val="24"/>
        </w:rPr>
        <w:t xml:space="preserve"> FIGUEIREDO</w:t>
      </w:r>
      <w:r w:rsidRPr="00D57CB0">
        <w:rPr>
          <w:rFonts w:ascii="Arial" w:hAnsi="Arial" w:cs="Arial"/>
          <w:sz w:val="24"/>
          <w:szCs w:val="24"/>
        </w:rPr>
        <w:t xml:space="preserve">, 2012).  </w:t>
      </w:r>
    </w:p>
    <w:p w14:paraId="0A0E643A" w14:textId="77777777" w:rsidR="00D57CB0" w:rsidRPr="00A431C6" w:rsidRDefault="00862BE9" w:rsidP="00D57CB0">
      <w:pPr>
        <w:spacing w:after="300" w:line="360" w:lineRule="auto"/>
        <w:ind w:firstLine="1134"/>
        <w:jc w:val="both"/>
        <w:rPr>
          <w:rFonts w:ascii="Arial" w:hAnsi="Arial" w:cs="Arial"/>
          <w:sz w:val="24"/>
          <w:szCs w:val="24"/>
        </w:rPr>
      </w:pPr>
      <w:r w:rsidRPr="00A431C6">
        <w:rPr>
          <w:rFonts w:ascii="Arial" w:hAnsi="Arial" w:cs="Arial"/>
          <w:sz w:val="24"/>
          <w:szCs w:val="24"/>
        </w:rPr>
        <w:t>Segundo Moura et al. (2014), de acordo com a percep</w:t>
      </w:r>
      <w:r w:rsidR="0067556F" w:rsidRPr="00A431C6">
        <w:rPr>
          <w:rFonts w:ascii="Arial" w:hAnsi="Arial" w:cs="Arial"/>
          <w:sz w:val="24"/>
          <w:szCs w:val="24"/>
        </w:rPr>
        <w:t>ção dos gestores das equipes de</w:t>
      </w:r>
      <w:r w:rsidR="000B0ED1">
        <w:rPr>
          <w:rFonts w:ascii="Arial" w:hAnsi="Arial" w:cs="Arial"/>
          <w:sz w:val="24"/>
          <w:szCs w:val="24"/>
        </w:rPr>
        <w:t xml:space="preserve"> </w:t>
      </w:r>
      <w:r w:rsidRPr="00A431C6">
        <w:rPr>
          <w:rFonts w:ascii="Arial" w:hAnsi="Arial" w:cs="Arial"/>
          <w:sz w:val="24"/>
          <w:szCs w:val="24"/>
        </w:rPr>
        <w:t>Estratégia da Saúde da Família</w:t>
      </w:r>
      <w:r w:rsidR="0067556F" w:rsidRPr="00A431C6">
        <w:rPr>
          <w:rFonts w:ascii="Arial" w:hAnsi="Arial" w:cs="Arial"/>
          <w:sz w:val="24"/>
          <w:szCs w:val="24"/>
        </w:rPr>
        <w:t xml:space="preserve"> (ESF)</w:t>
      </w:r>
      <w:r w:rsidRPr="00A431C6">
        <w:rPr>
          <w:rFonts w:ascii="Arial" w:hAnsi="Arial" w:cs="Arial"/>
          <w:sz w:val="24"/>
          <w:szCs w:val="24"/>
        </w:rPr>
        <w:t xml:space="preserve">, </w:t>
      </w:r>
      <w:r w:rsidR="0093226C" w:rsidRPr="00A431C6">
        <w:rPr>
          <w:rFonts w:ascii="Arial" w:hAnsi="Arial" w:cs="Arial"/>
          <w:sz w:val="24"/>
          <w:szCs w:val="24"/>
        </w:rPr>
        <w:t>as principais causas para a procura dos Serviços de Saúde pelo público masculino consistem</w:t>
      </w:r>
      <w:r w:rsidRPr="00A431C6">
        <w:rPr>
          <w:rFonts w:ascii="Arial" w:hAnsi="Arial" w:cs="Arial"/>
          <w:sz w:val="24"/>
          <w:szCs w:val="24"/>
        </w:rPr>
        <w:t xml:space="preserve"> na presença de doença aguda ou crônica; busca de medicamentos, tanto prescrição quanto dispen</w:t>
      </w:r>
      <w:r w:rsidR="00A431C6">
        <w:rPr>
          <w:rFonts w:ascii="Arial" w:hAnsi="Arial" w:cs="Arial"/>
          <w:sz w:val="24"/>
          <w:szCs w:val="24"/>
        </w:rPr>
        <w:t>sa; e situações específicas da Saúde do H</w:t>
      </w:r>
      <w:r w:rsidRPr="00A431C6">
        <w:rPr>
          <w:rFonts w:ascii="Arial" w:hAnsi="Arial" w:cs="Arial"/>
          <w:sz w:val="24"/>
          <w:szCs w:val="24"/>
        </w:rPr>
        <w:t>omem, como disfunção erétil, obstrução urinária, suspeita de câncer de próstata, vasectomia e busca de preservativo.</w:t>
      </w:r>
    </w:p>
    <w:p w14:paraId="6527ADD4" w14:textId="77777777" w:rsidR="00D57CB0" w:rsidRDefault="00F05CC2" w:rsidP="00D57CB0">
      <w:pPr>
        <w:spacing w:after="300" w:line="360" w:lineRule="auto"/>
        <w:ind w:firstLine="1134"/>
        <w:jc w:val="both"/>
        <w:rPr>
          <w:rStyle w:val="nfase"/>
          <w:rFonts w:ascii="Arial" w:hAnsi="Arial" w:cs="Arial"/>
          <w:i w:val="0"/>
          <w:sz w:val="24"/>
          <w:szCs w:val="24"/>
        </w:rPr>
      </w:pPr>
      <w:r w:rsidRPr="00D57CB0">
        <w:rPr>
          <w:rStyle w:val="nfase"/>
          <w:rFonts w:ascii="Arial" w:hAnsi="Arial" w:cs="Arial"/>
          <w:i w:val="0"/>
          <w:sz w:val="24"/>
          <w:szCs w:val="24"/>
        </w:rPr>
        <w:t xml:space="preserve">Pereira e Barros (2015), durante uma entrevista com profissionais da saúde quando foram indagados sobre a Saúde do Homem, relacionaram com o conceito geral de Saúde da OMS, como sendo o bem estar </w:t>
      </w:r>
      <w:proofErr w:type="spellStart"/>
      <w:r w:rsidRPr="00D57CB0">
        <w:rPr>
          <w:rStyle w:val="nfase"/>
          <w:rFonts w:ascii="Arial" w:hAnsi="Arial" w:cs="Arial"/>
          <w:i w:val="0"/>
          <w:sz w:val="24"/>
          <w:szCs w:val="24"/>
        </w:rPr>
        <w:t>biopsicossocioespiritual</w:t>
      </w:r>
      <w:proofErr w:type="spellEnd"/>
      <w:r w:rsidRPr="00D57CB0">
        <w:rPr>
          <w:rStyle w:val="nfase"/>
          <w:rFonts w:ascii="Arial" w:hAnsi="Arial" w:cs="Arial"/>
          <w:i w:val="0"/>
          <w:sz w:val="24"/>
          <w:szCs w:val="24"/>
        </w:rPr>
        <w:t xml:space="preserve"> e afirmaram que são poucos os homens que vivem esse conceito de saúde.</w:t>
      </w:r>
    </w:p>
    <w:p w14:paraId="3E449706" w14:textId="77777777" w:rsidR="00D57CB0" w:rsidRDefault="00F05CC2" w:rsidP="00D57CB0">
      <w:pPr>
        <w:spacing w:after="300" w:line="360" w:lineRule="auto"/>
        <w:ind w:firstLine="1134"/>
        <w:jc w:val="both"/>
        <w:rPr>
          <w:rStyle w:val="nfase"/>
          <w:rFonts w:ascii="Arial" w:hAnsi="Arial" w:cs="Arial"/>
          <w:i w:val="0"/>
          <w:sz w:val="24"/>
          <w:szCs w:val="24"/>
        </w:rPr>
      </w:pPr>
      <w:r w:rsidRPr="00D57CB0">
        <w:rPr>
          <w:rStyle w:val="nfase"/>
          <w:rFonts w:ascii="Arial" w:hAnsi="Arial" w:cs="Arial"/>
          <w:i w:val="0"/>
          <w:sz w:val="24"/>
          <w:szCs w:val="24"/>
        </w:rPr>
        <w:t xml:space="preserve">Pereira e Barros (2015), a visão dos profissionais são de que as mulheres zelam mais da sua saúde, justificando assim a maior demanda dessa população nos serviços prestados nas </w:t>
      </w:r>
      <w:r w:rsidR="0067556F">
        <w:rPr>
          <w:rStyle w:val="nfase"/>
          <w:rFonts w:ascii="Arial" w:hAnsi="Arial" w:cs="Arial"/>
          <w:i w:val="0"/>
          <w:sz w:val="24"/>
          <w:szCs w:val="24"/>
        </w:rPr>
        <w:t>U</w:t>
      </w:r>
      <w:r w:rsidR="0090141D">
        <w:rPr>
          <w:rStyle w:val="nfase"/>
          <w:rFonts w:ascii="Arial" w:hAnsi="Arial" w:cs="Arial"/>
          <w:i w:val="0"/>
          <w:sz w:val="24"/>
          <w:szCs w:val="24"/>
        </w:rPr>
        <w:t>B</w:t>
      </w:r>
      <w:r w:rsidR="0067556F">
        <w:rPr>
          <w:rStyle w:val="nfase"/>
          <w:rFonts w:ascii="Arial" w:hAnsi="Arial" w:cs="Arial"/>
          <w:i w:val="0"/>
          <w:sz w:val="24"/>
          <w:szCs w:val="24"/>
        </w:rPr>
        <w:t>S</w:t>
      </w:r>
      <w:r w:rsidRPr="00D57CB0">
        <w:rPr>
          <w:rStyle w:val="nfase"/>
          <w:rFonts w:ascii="Arial" w:hAnsi="Arial" w:cs="Arial"/>
          <w:i w:val="0"/>
          <w:sz w:val="24"/>
          <w:szCs w:val="24"/>
        </w:rPr>
        <w:t>.</w:t>
      </w:r>
    </w:p>
    <w:p w14:paraId="6862A86E" w14:textId="77777777" w:rsidR="00813EDF" w:rsidRDefault="00F05CC2" w:rsidP="00813EDF">
      <w:pPr>
        <w:spacing w:after="300" w:line="360" w:lineRule="auto"/>
        <w:ind w:firstLine="1134"/>
        <w:jc w:val="both"/>
        <w:rPr>
          <w:rFonts w:ascii="Arial" w:hAnsi="Arial" w:cs="Arial"/>
          <w:iCs/>
          <w:sz w:val="24"/>
          <w:szCs w:val="24"/>
        </w:rPr>
      </w:pPr>
      <w:r w:rsidRPr="00D57CB0">
        <w:rPr>
          <w:rFonts w:ascii="Arial" w:hAnsi="Arial" w:cs="Arial"/>
          <w:sz w:val="24"/>
          <w:szCs w:val="24"/>
        </w:rPr>
        <w:t>Nunes et al</w:t>
      </w:r>
      <w:r w:rsidR="00753173">
        <w:rPr>
          <w:rFonts w:ascii="Arial" w:hAnsi="Arial" w:cs="Arial"/>
          <w:sz w:val="24"/>
          <w:szCs w:val="24"/>
        </w:rPr>
        <w:t>.</w:t>
      </w:r>
      <w:r w:rsidRPr="00D57CB0">
        <w:rPr>
          <w:rFonts w:ascii="Arial" w:hAnsi="Arial" w:cs="Arial"/>
          <w:sz w:val="24"/>
          <w:szCs w:val="24"/>
        </w:rPr>
        <w:t xml:space="preserve"> (2013), no ponto de vista do enfermeiro da Unidade de </w:t>
      </w:r>
      <w:r w:rsidR="00DB32C8">
        <w:rPr>
          <w:rFonts w:ascii="Arial" w:hAnsi="Arial" w:cs="Arial"/>
          <w:sz w:val="24"/>
          <w:szCs w:val="24"/>
        </w:rPr>
        <w:t xml:space="preserve">APS </w:t>
      </w:r>
      <w:r w:rsidRPr="00D57CB0">
        <w:rPr>
          <w:rFonts w:ascii="Arial" w:hAnsi="Arial" w:cs="Arial"/>
          <w:sz w:val="24"/>
          <w:szCs w:val="24"/>
        </w:rPr>
        <w:t>a população m</w:t>
      </w:r>
      <w:r w:rsidR="00D57CB0" w:rsidRPr="00D57CB0">
        <w:rPr>
          <w:rFonts w:ascii="Arial" w:hAnsi="Arial" w:cs="Arial"/>
          <w:sz w:val="24"/>
          <w:szCs w:val="24"/>
        </w:rPr>
        <w:t xml:space="preserve">asculina não adere aos serviços </w:t>
      </w:r>
      <w:r w:rsidRPr="00D57CB0">
        <w:rPr>
          <w:rFonts w:ascii="Arial" w:hAnsi="Arial" w:cs="Arial"/>
          <w:sz w:val="24"/>
          <w:szCs w:val="24"/>
        </w:rPr>
        <w:t>dessas unidades devido a incompatibilidade de horários disponíveis. Conforme citado por Aguiar</w:t>
      </w:r>
      <w:r w:rsidR="00F912C4">
        <w:rPr>
          <w:rFonts w:ascii="Arial" w:hAnsi="Arial" w:cs="Arial"/>
          <w:sz w:val="24"/>
          <w:szCs w:val="24"/>
        </w:rPr>
        <w:t xml:space="preserve"> </w:t>
      </w:r>
      <w:r w:rsidRPr="00753173">
        <w:rPr>
          <w:rFonts w:ascii="Arial" w:hAnsi="Arial" w:cs="Arial"/>
          <w:sz w:val="24"/>
          <w:szCs w:val="24"/>
        </w:rPr>
        <w:t>e</w:t>
      </w:r>
      <w:r w:rsidR="00F912C4">
        <w:rPr>
          <w:rFonts w:ascii="Arial" w:hAnsi="Arial" w:cs="Arial"/>
          <w:sz w:val="24"/>
          <w:szCs w:val="24"/>
        </w:rPr>
        <w:t xml:space="preserve"> </w:t>
      </w:r>
      <w:r w:rsidRPr="00D57CB0">
        <w:rPr>
          <w:rFonts w:ascii="Arial" w:hAnsi="Arial" w:cs="Arial"/>
          <w:sz w:val="24"/>
          <w:szCs w:val="24"/>
        </w:rPr>
        <w:t xml:space="preserve">Moura </w:t>
      </w:r>
      <w:r w:rsidRPr="00D57CB0">
        <w:rPr>
          <w:rFonts w:ascii="Arial" w:hAnsi="Arial" w:cs="Arial"/>
          <w:sz w:val="24"/>
          <w:szCs w:val="24"/>
        </w:rPr>
        <w:lastRenderedPageBreak/>
        <w:t>(2004</w:t>
      </w:r>
      <w:r w:rsidR="00F912C4">
        <w:rPr>
          <w:rFonts w:ascii="Arial" w:hAnsi="Arial" w:cs="Arial"/>
          <w:sz w:val="24"/>
          <w:szCs w:val="24"/>
        </w:rPr>
        <w:t xml:space="preserve"> </w:t>
      </w:r>
      <w:r w:rsidR="0039396C" w:rsidRPr="007D2D58">
        <w:rPr>
          <w:rFonts w:ascii="Arial" w:hAnsi="Arial" w:cs="Arial"/>
          <w:sz w:val="24"/>
          <w:szCs w:val="24"/>
        </w:rPr>
        <w:t>apud</w:t>
      </w:r>
      <w:r w:rsidR="0039396C">
        <w:rPr>
          <w:rFonts w:ascii="Arial" w:hAnsi="Arial" w:cs="Arial"/>
          <w:sz w:val="24"/>
          <w:szCs w:val="24"/>
        </w:rPr>
        <w:t xml:space="preserve"> NUNES et al., 2013</w:t>
      </w:r>
      <w:r w:rsidRPr="00D57CB0">
        <w:rPr>
          <w:rFonts w:ascii="Arial" w:hAnsi="Arial" w:cs="Arial"/>
          <w:sz w:val="24"/>
          <w:szCs w:val="24"/>
        </w:rPr>
        <w:t xml:space="preserve">), há uma escassez de programas e ações de saúde direcionado a população masculina, além de apresentar oposição nos horários disponíveis para atendimento e horários da jornada de trabalho. </w:t>
      </w:r>
    </w:p>
    <w:p w14:paraId="2BE46957" w14:textId="77777777" w:rsidR="00813EDF" w:rsidRDefault="00F05CC2" w:rsidP="00813EDF">
      <w:pPr>
        <w:spacing w:after="300" w:line="360" w:lineRule="auto"/>
        <w:ind w:firstLine="1134"/>
        <w:jc w:val="both"/>
        <w:rPr>
          <w:rFonts w:ascii="Arial" w:hAnsi="Arial" w:cs="Arial"/>
          <w:iCs/>
          <w:sz w:val="24"/>
          <w:szCs w:val="24"/>
        </w:rPr>
      </w:pPr>
      <w:r w:rsidRPr="00813EDF">
        <w:rPr>
          <w:rFonts w:ascii="Arial" w:hAnsi="Arial" w:cs="Arial"/>
          <w:sz w:val="24"/>
          <w:szCs w:val="24"/>
        </w:rPr>
        <w:t xml:space="preserve">Segundo os profissionais de saúde, a população masculina não possui o costume de procurar os serviços de </w:t>
      </w:r>
      <w:r w:rsidR="00DB32C8">
        <w:rPr>
          <w:rFonts w:ascii="Arial" w:hAnsi="Arial" w:cs="Arial"/>
          <w:sz w:val="24"/>
          <w:szCs w:val="24"/>
        </w:rPr>
        <w:t>APS</w:t>
      </w:r>
      <w:r w:rsidRPr="00813EDF">
        <w:rPr>
          <w:rFonts w:ascii="Arial" w:hAnsi="Arial" w:cs="Arial"/>
          <w:sz w:val="24"/>
          <w:szCs w:val="24"/>
        </w:rPr>
        <w:t>. P</w:t>
      </w:r>
      <w:r w:rsidR="004571B5">
        <w:rPr>
          <w:rFonts w:ascii="Arial" w:hAnsi="Arial" w:cs="Arial"/>
          <w:sz w:val="24"/>
          <w:szCs w:val="24"/>
        </w:rPr>
        <w:t>rocuram apenas em situações de Infecções Sexualmente T</w:t>
      </w:r>
      <w:r w:rsidRPr="00813EDF">
        <w:rPr>
          <w:rFonts w:ascii="Arial" w:hAnsi="Arial" w:cs="Arial"/>
          <w:sz w:val="24"/>
          <w:szCs w:val="24"/>
        </w:rPr>
        <w:t xml:space="preserve">ransmissível </w:t>
      </w:r>
      <w:r w:rsidR="004571B5">
        <w:rPr>
          <w:rFonts w:ascii="Arial" w:hAnsi="Arial" w:cs="Arial"/>
          <w:sz w:val="24"/>
          <w:szCs w:val="24"/>
        </w:rPr>
        <w:t>(</w:t>
      </w:r>
      <w:r w:rsidRPr="00813EDF">
        <w:rPr>
          <w:rFonts w:ascii="Arial" w:hAnsi="Arial" w:cs="Arial"/>
          <w:sz w:val="24"/>
          <w:szCs w:val="24"/>
        </w:rPr>
        <w:t>IST</w:t>
      </w:r>
      <w:r w:rsidR="004571B5">
        <w:rPr>
          <w:rFonts w:ascii="Arial" w:hAnsi="Arial" w:cs="Arial"/>
          <w:sz w:val="24"/>
          <w:szCs w:val="24"/>
        </w:rPr>
        <w:t>)</w:t>
      </w:r>
      <w:r w:rsidRPr="00813EDF">
        <w:rPr>
          <w:rFonts w:ascii="Arial" w:hAnsi="Arial" w:cs="Arial"/>
          <w:sz w:val="24"/>
          <w:szCs w:val="24"/>
        </w:rPr>
        <w:t>, procedimentos de vasectomia, ou quando estão em estágios avançado</w:t>
      </w:r>
      <w:r w:rsidR="00F80A06">
        <w:rPr>
          <w:rFonts w:ascii="Arial" w:hAnsi="Arial" w:cs="Arial"/>
          <w:sz w:val="24"/>
          <w:szCs w:val="24"/>
        </w:rPr>
        <w:t>s da doença (ASSIS et al., 2018</w:t>
      </w:r>
      <w:r w:rsidRPr="00813EDF">
        <w:rPr>
          <w:rFonts w:ascii="Arial" w:hAnsi="Arial" w:cs="Arial"/>
          <w:sz w:val="24"/>
          <w:szCs w:val="24"/>
        </w:rPr>
        <w:t>).</w:t>
      </w:r>
    </w:p>
    <w:p w14:paraId="74A9FF3A" w14:textId="77777777" w:rsidR="00373D33" w:rsidRDefault="00862BE9" w:rsidP="006951CA">
      <w:pPr>
        <w:spacing w:after="300" w:line="360" w:lineRule="auto"/>
        <w:ind w:firstLine="1134"/>
        <w:jc w:val="both"/>
        <w:rPr>
          <w:rFonts w:ascii="Arial" w:hAnsi="Arial" w:cs="Arial"/>
          <w:sz w:val="24"/>
          <w:szCs w:val="24"/>
        </w:rPr>
      </w:pPr>
      <w:r w:rsidRPr="00813EDF">
        <w:rPr>
          <w:rFonts w:ascii="Arial" w:hAnsi="Arial" w:cs="Arial"/>
          <w:sz w:val="24"/>
          <w:szCs w:val="24"/>
        </w:rPr>
        <w:t xml:space="preserve">O processo de adoecimento torna – se, de difícil aceitação para os homens, e embora reconheçam a importância da prevenção para a saúde em geral, não há a adesão aos cuidados de saúde para fins preventivos, o que determina maior riscos de doenças e consiste na difícil detecção e tratamento pelos profissionais de saúde (GOMES, 2006). </w:t>
      </w:r>
    </w:p>
    <w:p w14:paraId="38B13EFE" w14:textId="77777777" w:rsidR="006951CA" w:rsidRDefault="006951CA" w:rsidP="00A431C6">
      <w:pPr>
        <w:autoSpaceDE w:val="0"/>
        <w:autoSpaceDN w:val="0"/>
        <w:adjustRightInd w:val="0"/>
        <w:spacing w:after="300" w:line="360" w:lineRule="auto"/>
        <w:ind w:firstLine="1134"/>
        <w:jc w:val="both"/>
        <w:rPr>
          <w:rFonts w:ascii="Arial" w:hAnsi="Arial" w:cs="Arial"/>
          <w:sz w:val="24"/>
          <w:szCs w:val="24"/>
        </w:rPr>
      </w:pPr>
      <w:r>
        <w:rPr>
          <w:rFonts w:ascii="Arial" w:hAnsi="Arial" w:cs="Arial"/>
          <w:sz w:val="24"/>
          <w:szCs w:val="24"/>
        </w:rPr>
        <w:t>Assim, o</w:t>
      </w:r>
      <w:r w:rsidRPr="006001F8">
        <w:rPr>
          <w:rFonts w:ascii="Arial" w:hAnsi="Arial" w:cs="Arial"/>
          <w:sz w:val="24"/>
          <w:szCs w:val="24"/>
        </w:rPr>
        <w:t>s profissionais de saúde, tem como atribuição modificar sua prática a fim de desenvolver uma assistência capaz de reconhecer e atender as necessidades de Saúde dos Homens de forma integral e resolutiva. O estudo compreende o profissional enfermeiro como principal sujeito para desenvolver o reconhecimento das necessidades em saúde da população masculina</w:t>
      </w:r>
      <w:r w:rsidR="00A431C6">
        <w:rPr>
          <w:rFonts w:ascii="Arial" w:hAnsi="Arial" w:cs="Arial"/>
          <w:sz w:val="24"/>
          <w:szCs w:val="24"/>
        </w:rPr>
        <w:t xml:space="preserve"> (STORINO; SO</w:t>
      </w:r>
      <w:r w:rsidR="00F80A06">
        <w:rPr>
          <w:rFonts w:ascii="Arial" w:hAnsi="Arial" w:cs="Arial"/>
          <w:sz w:val="24"/>
          <w:szCs w:val="24"/>
        </w:rPr>
        <w:t>UZA;</w:t>
      </w:r>
      <w:r w:rsidR="00F912C4">
        <w:rPr>
          <w:rFonts w:ascii="Arial" w:hAnsi="Arial" w:cs="Arial"/>
          <w:sz w:val="24"/>
          <w:szCs w:val="24"/>
        </w:rPr>
        <w:t xml:space="preserve"> </w:t>
      </w:r>
      <w:r w:rsidRPr="006001F8">
        <w:rPr>
          <w:rFonts w:ascii="Arial" w:hAnsi="Arial" w:cs="Arial"/>
          <w:sz w:val="24"/>
          <w:szCs w:val="24"/>
        </w:rPr>
        <w:t>SILVA, 2013).</w:t>
      </w:r>
    </w:p>
    <w:p w14:paraId="02CA77E9" w14:textId="77777777" w:rsidR="00A431C6" w:rsidRPr="006951CA" w:rsidRDefault="00A431C6" w:rsidP="00A431C6">
      <w:pPr>
        <w:autoSpaceDE w:val="0"/>
        <w:autoSpaceDN w:val="0"/>
        <w:adjustRightInd w:val="0"/>
        <w:spacing w:after="200" w:line="360" w:lineRule="auto"/>
        <w:ind w:firstLine="1134"/>
        <w:jc w:val="both"/>
        <w:rPr>
          <w:rFonts w:ascii="Arial" w:hAnsi="Arial" w:cs="Arial"/>
          <w:sz w:val="24"/>
          <w:szCs w:val="24"/>
        </w:rPr>
      </w:pPr>
    </w:p>
    <w:p w14:paraId="2C66CCC2" w14:textId="77777777" w:rsidR="00373D33" w:rsidRDefault="00373D33" w:rsidP="00C05FF6">
      <w:pPr>
        <w:pStyle w:val="PargrafodaLista"/>
        <w:numPr>
          <w:ilvl w:val="1"/>
          <w:numId w:val="5"/>
        </w:numPr>
        <w:spacing w:after="0" w:line="360" w:lineRule="auto"/>
        <w:ind w:left="0" w:firstLine="0"/>
        <w:contextualSpacing w:val="0"/>
        <w:jc w:val="both"/>
        <w:outlineLvl w:val="1"/>
        <w:rPr>
          <w:rFonts w:ascii="Arial" w:hAnsi="Arial" w:cs="Arial"/>
          <w:b/>
          <w:sz w:val="24"/>
          <w:szCs w:val="24"/>
        </w:rPr>
      </w:pPr>
      <w:bookmarkStart w:id="57" w:name="_Toc50032535"/>
      <w:bookmarkStart w:id="58" w:name="_Toc52997674"/>
      <w:r w:rsidRPr="00373D33">
        <w:rPr>
          <w:rFonts w:ascii="Arial" w:hAnsi="Arial" w:cs="Arial"/>
          <w:b/>
          <w:sz w:val="24"/>
          <w:szCs w:val="24"/>
        </w:rPr>
        <w:t>AÇÕES DOS ENFERMEIROS PARA PROMOVER O ACESSO DA POPULAÇÃO MASCULINA AOS SERVIÇOS DE SAÚDE</w:t>
      </w:r>
      <w:r>
        <w:rPr>
          <w:rFonts w:ascii="Arial" w:hAnsi="Arial" w:cs="Arial"/>
          <w:b/>
          <w:sz w:val="24"/>
          <w:szCs w:val="24"/>
        </w:rPr>
        <w:t>.</w:t>
      </w:r>
      <w:bookmarkEnd w:id="57"/>
      <w:bookmarkEnd w:id="58"/>
    </w:p>
    <w:p w14:paraId="7ECA0145" w14:textId="77777777" w:rsidR="00056086" w:rsidRDefault="00056086" w:rsidP="00056086">
      <w:pPr>
        <w:spacing w:after="300" w:line="360" w:lineRule="auto"/>
        <w:jc w:val="both"/>
        <w:rPr>
          <w:rFonts w:ascii="Arial" w:hAnsi="Arial" w:cs="Arial"/>
          <w:sz w:val="24"/>
          <w:szCs w:val="24"/>
        </w:rPr>
      </w:pPr>
    </w:p>
    <w:p w14:paraId="269FC042" w14:textId="356C45B0" w:rsidR="00056086" w:rsidRDefault="00056086" w:rsidP="00056086">
      <w:pPr>
        <w:pStyle w:val="Pa7"/>
        <w:spacing w:after="300" w:line="360" w:lineRule="auto"/>
        <w:ind w:firstLine="1134"/>
        <w:jc w:val="both"/>
        <w:rPr>
          <w:rFonts w:ascii="Arial" w:hAnsi="Arial" w:cs="Arial"/>
        </w:rPr>
      </w:pPr>
      <w:r w:rsidRPr="00943664">
        <w:rPr>
          <w:rFonts w:ascii="Arial" w:hAnsi="Arial" w:cs="Arial"/>
        </w:rPr>
        <w:t xml:space="preserve">De acordo com os estudos de </w:t>
      </w:r>
      <w:proofErr w:type="spellStart"/>
      <w:r w:rsidRPr="00943664">
        <w:rPr>
          <w:rFonts w:ascii="Arial" w:hAnsi="Arial" w:cs="Arial"/>
        </w:rPr>
        <w:t>Salimena</w:t>
      </w:r>
      <w:proofErr w:type="spellEnd"/>
      <w:r w:rsidRPr="00943664">
        <w:rPr>
          <w:rFonts w:ascii="Arial" w:hAnsi="Arial" w:cs="Arial"/>
        </w:rPr>
        <w:t xml:space="preserve"> et al. (2013), nas Políticas Vigentes de Atenção à Saúde, as crianças, os adolescentes e os idosos do sexo masculino, estão inseridos em estratégias de ações de saúde, porém </w:t>
      </w:r>
      <w:proofErr w:type="gramStart"/>
      <w:r w:rsidRPr="00943664">
        <w:rPr>
          <w:rFonts w:ascii="Arial" w:hAnsi="Arial" w:cs="Arial"/>
        </w:rPr>
        <w:t>evidencia</w:t>
      </w:r>
      <w:proofErr w:type="gramEnd"/>
      <w:r w:rsidRPr="00943664">
        <w:rPr>
          <w:rFonts w:ascii="Arial" w:hAnsi="Arial" w:cs="Arial"/>
        </w:rPr>
        <w:t>–se, a falta de assistência e ações específicas de saúde que contemplem as particularidades dos homens na idade adulta por representarem a força produtiva da população masculina, com signifi</w:t>
      </w:r>
      <w:r>
        <w:rPr>
          <w:rFonts w:ascii="Arial" w:hAnsi="Arial" w:cs="Arial"/>
        </w:rPr>
        <w:t>cado sociopolítico e econômico.</w:t>
      </w:r>
    </w:p>
    <w:p w14:paraId="599F781F" w14:textId="77777777" w:rsidR="00813EDF" w:rsidRDefault="00862BE9" w:rsidP="00813EDF">
      <w:pPr>
        <w:spacing w:after="300" w:line="360" w:lineRule="auto"/>
        <w:ind w:firstLine="1134"/>
        <w:jc w:val="both"/>
        <w:rPr>
          <w:rFonts w:ascii="Arial" w:hAnsi="Arial" w:cs="Arial"/>
          <w:sz w:val="24"/>
          <w:szCs w:val="24"/>
        </w:rPr>
      </w:pPr>
      <w:r w:rsidRPr="00C83A06">
        <w:rPr>
          <w:rFonts w:ascii="Arial" w:hAnsi="Arial" w:cs="Arial"/>
          <w:sz w:val="24"/>
          <w:szCs w:val="24"/>
        </w:rPr>
        <w:t xml:space="preserve">Considerando o fato </w:t>
      </w:r>
      <w:proofErr w:type="gramStart"/>
      <w:r w:rsidRPr="00C83A06">
        <w:rPr>
          <w:rFonts w:ascii="Arial" w:hAnsi="Arial" w:cs="Arial"/>
          <w:sz w:val="24"/>
          <w:szCs w:val="24"/>
        </w:rPr>
        <w:t>da</w:t>
      </w:r>
      <w:proofErr w:type="gramEnd"/>
      <w:r w:rsidRPr="00C83A06">
        <w:rPr>
          <w:rFonts w:ascii="Arial" w:hAnsi="Arial" w:cs="Arial"/>
          <w:sz w:val="24"/>
          <w:szCs w:val="24"/>
        </w:rPr>
        <w:t xml:space="preserve"> </w:t>
      </w:r>
      <w:r w:rsidR="00DB32C8" w:rsidRPr="00C83A06">
        <w:rPr>
          <w:rFonts w:ascii="Arial" w:hAnsi="Arial" w:cs="Arial"/>
          <w:sz w:val="24"/>
          <w:szCs w:val="24"/>
        </w:rPr>
        <w:t xml:space="preserve">APS </w:t>
      </w:r>
      <w:r w:rsidRPr="00C83A06">
        <w:rPr>
          <w:rFonts w:ascii="Arial" w:hAnsi="Arial" w:cs="Arial"/>
          <w:sz w:val="24"/>
          <w:szCs w:val="24"/>
        </w:rPr>
        <w:t xml:space="preserve">ser vista como a porta de entrada dos Serviços de Saúde, as ações desenvolvidas vão além da assistência curativa, </w:t>
      </w:r>
      <w:r w:rsidRPr="00C83A06">
        <w:rPr>
          <w:rFonts w:ascii="Arial" w:hAnsi="Arial" w:cs="Arial"/>
          <w:sz w:val="24"/>
          <w:szCs w:val="24"/>
        </w:rPr>
        <w:lastRenderedPageBreak/>
        <w:t>compreendendo também as ações preventivas e de educação em saúde. Diante dessa magnitude, ao contrário das mulheres, os homens só buscam por Serviços de Saúde quando um problema de saúde já está instalado (CARRARA; RUSSO; FARO, 2009).</w:t>
      </w:r>
    </w:p>
    <w:p w14:paraId="55D0166D" w14:textId="77777777" w:rsidR="00EF729A" w:rsidRPr="00EF729A" w:rsidRDefault="00EF729A" w:rsidP="00EF729A">
      <w:pPr>
        <w:autoSpaceDE w:val="0"/>
        <w:autoSpaceDN w:val="0"/>
        <w:adjustRightInd w:val="0"/>
        <w:spacing w:after="300" w:line="360" w:lineRule="auto"/>
        <w:ind w:firstLine="1134"/>
        <w:jc w:val="both"/>
        <w:rPr>
          <w:rFonts w:ascii="Arial" w:hAnsi="Arial" w:cs="Arial"/>
          <w:color w:val="000000"/>
          <w:sz w:val="24"/>
          <w:szCs w:val="24"/>
        </w:rPr>
      </w:pPr>
      <w:r w:rsidRPr="00BD3E73">
        <w:rPr>
          <w:rFonts w:ascii="Arial" w:hAnsi="Arial" w:cs="Arial"/>
          <w:color w:val="000000"/>
          <w:sz w:val="24"/>
          <w:szCs w:val="24"/>
        </w:rPr>
        <w:t>A partir da compreensão das causas de risco e agravos a saúde, faz-se necessário um planejamento para intervir e aprimorar a qualidade de vida da população masculina, sendo primordial a intervenção da equipe multidisciplinar, para atrair esses homens aos Serviço de Saúde, devido ao alto índice de morbimortalidade dos homens. A equipe de saúde precisa ser atuante nesse processo, além disso, a política instituída em relação à Saúde do Homem deve ter uma maior visibilidade nos serviços do Sis</w:t>
      </w:r>
      <w:r>
        <w:rPr>
          <w:rFonts w:ascii="Arial" w:hAnsi="Arial" w:cs="Arial"/>
          <w:color w:val="000000"/>
          <w:sz w:val="24"/>
          <w:szCs w:val="24"/>
        </w:rPr>
        <w:t xml:space="preserve">tema Único de Saúde, pois o que </w:t>
      </w:r>
      <w:r w:rsidRPr="00BD3E73">
        <w:rPr>
          <w:rFonts w:ascii="Arial" w:hAnsi="Arial" w:cs="Arial"/>
          <w:color w:val="000000"/>
          <w:sz w:val="24"/>
          <w:szCs w:val="24"/>
        </w:rPr>
        <w:t>se percebe é que existe uma abordagem ineficiente</w:t>
      </w:r>
      <w:r>
        <w:rPr>
          <w:rFonts w:ascii="Arial" w:hAnsi="Arial" w:cs="Arial"/>
          <w:color w:val="000000"/>
          <w:sz w:val="24"/>
          <w:szCs w:val="24"/>
        </w:rPr>
        <w:t xml:space="preserve"> (MOURA et al., 2017). </w:t>
      </w:r>
    </w:p>
    <w:p w14:paraId="2AF93348" w14:textId="77777777" w:rsidR="00813EDF" w:rsidRDefault="00862BE9" w:rsidP="00813EDF">
      <w:pPr>
        <w:spacing w:after="300" w:line="360" w:lineRule="auto"/>
        <w:ind w:firstLine="1134"/>
        <w:jc w:val="both"/>
        <w:rPr>
          <w:rFonts w:ascii="Arial" w:hAnsi="Arial" w:cs="Arial"/>
          <w:sz w:val="24"/>
          <w:szCs w:val="24"/>
        </w:rPr>
      </w:pPr>
      <w:r w:rsidRPr="00813EDF">
        <w:rPr>
          <w:rFonts w:ascii="Arial" w:hAnsi="Arial" w:cs="Arial"/>
          <w:sz w:val="24"/>
          <w:szCs w:val="24"/>
        </w:rPr>
        <w:t>De acordo com Teixeira et al. (</w:t>
      </w:r>
      <w:r w:rsidRPr="00813EDF">
        <w:rPr>
          <w:rFonts w:ascii="Arial" w:hAnsi="Arial" w:cs="Arial"/>
          <w:iCs/>
          <w:sz w:val="24"/>
          <w:szCs w:val="24"/>
        </w:rPr>
        <w:t>2014),</w:t>
      </w:r>
      <w:r w:rsidR="00A07B2D" w:rsidRPr="00813EDF">
        <w:rPr>
          <w:rFonts w:ascii="Arial" w:hAnsi="Arial" w:cs="Arial"/>
          <w:sz w:val="24"/>
          <w:szCs w:val="24"/>
        </w:rPr>
        <w:t xml:space="preserve"> u</w:t>
      </w:r>
      <w:r w:rsidRPr="00813EDF">
        <w:rPr>
          <w:rFonts w:ascii="Arial" w:hAnsi="Arial" w:cs="Arial"/>
          <w:sz w:val="24"/>
          <w:szCs w:val="24"/>
        </w:rPr>
        <w:t xml:space="preserve">m dos principais papéis dos enfermeiros assistenciais da </w:t>
      </w:r>
      <w:r w:rsidR="00DB32C8">
        <w:rPr>
          <w:rFonts w:ascii="Arial" w:hAnsi="Arial" w:cs="Arial"/>
          <w:sz w:val="24"/>
          <w:szCs w:val="24"/>
        </w:rPr>
        <w:t>APS</w:t>
      </w:r>
      <w:r w:rsidRPr="00813EDF">
        <w:rPr>
          <w:rFonts w:ascii="Arial" w:hAnsi="Arial" w:cs="Arial"/>
          <w:sz w:val="24"/>
          <w:szCs w:val="24"/>
        </w:rPr>
        <w:t>, consiste</w:t>
      </w:r>
      <w:r w:rsidR="00DB32C8">
        <w:rPr>
          <w:rFonts w:ascii="Arial" w:hAnsi="Arial" w:cs="Arial"/>
          <w:sz w:val="24"/>
          <w:szCs w:val="24"/>
        </w:rPr>
        <w:t xml:space="preserve"> em capacitar e aperfeiçoar os Agentes Comunitários de S</w:t>
      </w:r>
      <w:r w:rsidRPr="00813EDF">
        <w:rPr>
          <w:rFonts w:ascii="Arial" w:hAnsi="Arial" w:cs="Arial"/>
          <w:sz w:val="24"/>
          <w:szCs w:val="24"/>
        </w:rPr>
        <w:t xml:space="preserve">aúde (ACS), para trabalhar com a população masculina. De acordo com o código de ética da enfermagem Resolução 311/2007, entende – se, como atribuição da profissão, o comprometimento com a saúde e qualidade de vida do indivíduo, família e coletividade. </w:t>
      </w:r>
    </w:p>
    <w:p w14:paraId="35312946" w14:textId="77777777" w:rsidR="0060076E" w:rsidRDefault="00A14580" w:rsidP="0060076E">
      <w:pPr>
        <w:spacing w:after="300" w:line="360" w:lineRule="auto"/>
        <w:ind w:firstLine="1134"/>
        <w:jc w:val="both"/>
        <w:rPr>
          <w:rFonts w:ascii="Arial" w:hAnsi="Arial" w:cs="Arial"/>
          <w:sz w:val="24"/>
          <w:szCs w:val="24"/>
        </w:rPr>
      </w:pPr>
      <w:r w:rsidRPr="00813EDF">
        <w:rPr>
          <w:rFonts w:ascii="Arial" w:hAnsi="Arial" w:cs="Arial"/>
          <w:sz w:val="24"/>
          <w:szCs w:val="24"/>
        </w:rPr>
        <w:t xml:space="preserve">Na sua área de atuação, o enfermeiro deve apresentar competência para implementar programas e ações desenvolvidas para a adesão de cuidados e prevenção a saúde, desenvolver orientações que abrange toda a população, faixa etária e classe social, desenvolver educação continuada com toda a população e orientar sobre a importância das consultas e prevenções. O enfermeiro, por apresentar e desenvolver papeis importantes </w:t>
      </w:r>
      <w:r w:rsidRPr="00DB32C8">
        <w:rPr>
          <w:rFonts w:ascii="Arial" w:hAnsi="Arial" w:cs="Arial"/>
          <w:sz w:val="24"/>
          <w:szCs w:val="24"/>
        </w:rPr>
        <w:t>na</w:t>
      </w:r>
      <w:r w:rsidR="00DB32C8">
        <w:rPr>
          <w:rFonts w:ascii="Arial" w:hAnsi="Arial" w:cs="Arial"/>
          <w:sz w:val="24"/>
          <w:szCs w:val="24"/>
        </w:rPr>
        <w:t xml:space="preserve"> APS</w:t>
      </w:r>
      <w:r w:rsidR="00757AF8">
        <w:rPr>
          <w:rFonts w:ascii="Arial" w:hAnsi="Arial" w:cs="Arial"/>
          <w:sz w:val="24"/>
          <w:szCs w:val="24"/>
        </w:rPr>
        <w:t xml:space="preserve"> </w:t>
      </w:r>
      <w:r w:rsidRPr="00813EDF">
        <w:rPr>
          <w:rFonts w:ascii="Arial" w:hAnsi="Arial" w:cs="Arial"/>
          <w:sz w:val="24"/>
          <w:szCs w:val="24"/>
        </w:rPr>
        <w:t xml:space="preserve">torna-se primordial na assistência e na </w:t>
      </w:r>
      <w:r w:rsidR="00753173">
        <w:rPr>
          <w:rFonts w:ascii="Arial" w:hAnsi="Arial" w:cs="Arial"/>
          <w:sz w:val="24"/>
          <w:szCs w:val="24"/>
        </w:rPr>
        <w:t xml:space="preserve">implementação da PNAISH (PERES e </w:t>
      </w:r>
      <w:r w:rsidRPr="00813EDF">
        <w:rPr>
          <w:rFonts w:ascii="Arial" w:hAnsi="Arial" w:cs="Arial"/>
          <w:sz w:val="24"/>
          <w:szCs w:val="24"/>
        </w:rPr>
        <w:t>CIAMPONE, 2006</w:t>
      </w:r>
      <w:r w:rsidR="0039396C">
        <w:rPr>
          <w:rFonts w:ascii="Arial" w:hAnsi="Arial" w:cs="Arial"/>
          <w:sz w:val="24"/>
          <w:szCs w:val="24"/>
        </w:rPr>
        <w:t xml:space="preserve"> apud NUNES et al., 2013</w:t>
      </w:r>
      <w:r w:rsidRPr="00813EDF">
        <w:rPr>
          <w:rFonts w:ascii="Arial" w:hAnsi="Arial" w:cs="Arial"/>
          <w:sz w:val="24"/>
          <w:szCs w:val="24"/>
        </w:rPr>
        <w:t>).</w:t>
      </w:r>
    </w:p>
    <w:p w14:paraId="3A092D49" w14:textId="77777777" w:rsidR="0060076E" w:rsidRPr="008F77C9" w:rsidRDefault="0060076E" w:rsidP="008F77C9">
      <w:pPr>
        <w:spacing w:after="300" w:line="360" w:lineRule="auto"/>
        <w:ind w:firstLine="1134"/>
        <w:jc w:val="both"/>
        <w:rPr>
          <w:rFonts w:ascii="Arial" w:hAnsi="Arial" w:cs="Arial"/>
          <w:sz w:val="24"/>
          <w:szCs w:val="24"/>
        </w:rPr>
      </w:pPr>
      <w:r w:rsidRPr="008F77C9">
        <w:rPr>
          <w:rFonts w:ascii="Arial" w:hAnsi="Arial" w:cs="Arial"/>
          <w:sz w:val="24"/>
          <w:szCs w:val="24"/>
        </w:rPr>
        <w:t>Sendo assim, implementar as políticas de saúde e fazê-las funcionar não depende apenas das condições de elaboração, implantação e financiamento estabelecidos pelos gestores dos serviços, pois os recursos humanos estão envolvidos nesse processo, tido como instrumentos necessários para o desenvolvimento do sucesso ou insucesso dessas políticas (SIQUEIRA</w:t>
      </w:r>
      <w:r w:rsidR="000779C5">
        <w:rPr>
          <w:rFonts w:ascii="Arial" w:hAnsi="Arial" w:cs="Arial"/>
          <w:sz w:val="24"/>
          <w:szCs w:val="24"/>
        </w:rPr>
        <w:t xml:space="preserve"> et al.</w:t>
      </w:r>
      <w:r w:rsidRPr="008F77C9">
        <w:rPr>
          <w:rFonts w:ascii="Arial" w:hAnsi="Arial" w:cs="Arial"/>
          <w:sz w:val="24"/>
          <w:szCs w:val="24"/>
        </w:rPr>
        <w:t>, 2014).</w:t>
      </w:r>
    </w:p>
    <w:p w14:paraId="0D1B0E9B" w14:textId="77777777" w:rsidR="00813EDF" w:rsidRPr="008F77C9" w:rsidRDefault="00A14580" w:rsidP="00813EDF">
      <w:pPr>
        <w:spacing w:after="300" w:line="360" w:lineRule="auto"/>
        <w:ind w:firstLine="1134"/>
        <w:jc w:val="both"/>
        <w:rPr>
          <w:rFonts w:ascii="Arial" w:hAnsi="Arial" w:cs="Arial"/>
          <w:sz w:val="24"/>
          <w:szCs w:val="24"/>
        </w:rPr>
      </w:pPr>
      <w:r w:rsidRPr="008F77C9">
        <w:rPr>
          <w:rFonts w:ascii="Arial" w:hAnsi="Arial" w:cs="Arial"/>
          <w:sz w:val="24"/>
          <w:szCs w:val="24"/>
        </w:rPr>
        <w:lastRenderedPageBreak/>
        <w:t xml:space="preserve">A competência do enfermeiro tende a consolidar com a educação continuada, sendo está um instrumento indispensável para os profissionais atuantes em </w:t>
      </w:r>
      <w:r w:rsidR="00DB32C8" w:rsidRPr="008F77C9">
        <w:rPr>
          <w:rFonts w:ascii="Arial" w:hAnsi="Arial" w:cs="Arial"/>
          <w:sz w:val="24"/>
          <w:szCs w:val="24"/>
        </w:rPr>
        <w:t xml:space="preserve">UBS </w:t>
      </w:r>
      <w:r w:rsidRPr="008F77C9">
        <w:rPr>
          <w:rFonts w:ascii="Arial" w:hAnsi="Arial" w:cs="Arial"/>
          <w:sz w:val="24"/>
          <w:szCs w:val="24"/>
        </w:rPr>
        <w:t>(RAMALHO et al</w:t>
      </w:r>
      <w:r w:rsidR="00753173" w:rsidRPr="008F77C9">
        <w:rPr>
          <w:rFonts w:ascii="Arial" w:hAnsi="Arial" w:cs="Arial"/>
          <w:sz w:val="24"/>
          <w:szCs w:val="24"/>
        </w:rPr>
        <w:t>.</w:t>
      </w:r>
      <w:r w:rsidRPr="008F77C9">
        <w:rPr>
          <w:rFonts w:ascii="Arial" w:hAnsi="Arial" w:cs="Arial"/>
          <w:sz w:val="24"/>
          <w:szCs w:val="24"/>
        </w:rPr>
        <w:t>, 2014).</w:t>
      </w:r>
    </w:p>
    <w:p w14:paraId="620C15EA" w14:textId="77777777" w:rsidR="00813EDF" w:rsidRDefault="00862BE9" w:rsidP="00813EDF">
      <w:pPr>
        <w:spacing w:after="300" w:line="360" w:lineRule="auto"/>
        <w:ind w:firstLine="1134"/>
        <w:jc w:val="both"/>
        <w:rPr>
          <w:rFonts w:ascii="Arial" w:hAnsi="Arial" w:cs="Arial"/>
          <w:sz w:val="24"/>
          <w:szCs w:val="24"/>
        </w:rPr>
      </w:pPr>
      <w:r w:rsidRPr="00813EDF">
        <w:rPr>
          <w:rFonts w:ascii="Arial" w:hAnsi="Arial" w:cs="Arial"/>
          <w:sz w:val="24"/>
          <w:szCs w:val="24"/>
        </w:rPr>
        <w:t xml:space="preserve">O processo de cuidar em enfermagem está enfatizado na lei do exercício e no Código de Ética de Enfermagem, e sua execução compreende a promoção, prevenção, recuperação e reabilitação da saúde, com autonomia e de acordo com os preceitos legais éticos e as Políticas Públicas de Saúde. Portanto, é dever do enfermeiro promover ações e proporcionar mais qualidade de vida aos homens (COFEN, 2007). </w:t>
      </w:r>
    </w:p>
    <w:p w14:paraId="04B1A866" w14:textId="77777777" w:rsidR="00813EDF" w:rsidRDefault="00862BE9" w:rsidP="00813EDF">
      <w:pPr>
        <w:spacing w:after="300" w:line="360" w:lineRule="auto"/>
        <w:ind w:firstLine="1134"/>
        <w:jc w:val="both"/>
        <w:rPr>
          <w:rFonts w:ascii="Arial" w:eastAsia="MyriadPro-Regular" w:hAnsi="Arial" w:cs="Arial"/>
          <w:color w:val="0D0D0D" w:themeColor="text1" w:themeTint="F2"/>
          <w:sz w:val="24"/>
          <w:szCs w:val="24"/>
        </w:rPr>
      </w:pPr>
      <w:r w:rsidRPr="00813EDF">
        <w:rPr>
          <w:rFonts w:ascii="Arial" w:eastAsia="MyriadPro-Regular" w:hAnsi="Arial" w:cs="Arial"/>
          <w:color w:val="0D0D0D" w:themeColor="text1" w:themeTint="F2"/>
          <w:sz w:val="24"/>
          <w:szCs w:val="24"/>
        </w:rPr>
        <w:t xml:space="preserve">De acordo com Buss (2000), os profissionais de saúde da </w:t>
      </w:r>
      <w:r w:rsidR="0067556F" w:rsidRPr="0067556F">
        <w:rPr>
          <w:rFonts w:ascii="Arial" w:eastAsia="MyriadPro-Regular" w:hAnsi="Arial" w:cs="Arial"/>
          <w:color w:val="0D0D0D" w:themeColor="text1" w:themeTint="F2"/>
          <w:sz w:val="24"/>
          <w:szCs w:val="24"/>
        </w:rPr>
        <w:t>ESF</w:t>
      </w:r>
      <w:r w:rsidRPr="00813EDF">
        <w:rPr>
          <w:rFonts w:ascii="Arial" w:eastAsia="MyriadPro-Regular" w:hAnsi="Arial" w:cs="Arial"/>
          <w:color w:val="0D0D0D" w:themeColor="text1" w:themeTint="F2"/>
          <w:sz w:val="24"/>
          <w:szCs w:val="24"/>
        </w:rPr>
        <w:t xml:space="preserve">, devem estar habilitados para identificar </w:t>
      </w:r>
      <w:proofErr w:type="spellStart"/>
      <w:r w:rsidRPr="00813EDF">
        <w:rPr>
          <w:rFonts w:ascii="Arial" w:eastAsia="MyriadPro-Regular" w:hAnsi="Arial" w:cs="Arial"/>
          <w:color w:val="0D0D0D" w:themeColor="text1" w:themeTint="F2"/>
          <w:sz w:val="24"/>
          <w:szCs w:val="24"/>
        </w:rPr>
        <w:t>multicausalidade</w:t>
      </w:r>
      <w:proofErr w:type="spellEnd"/>
      <w:r w:rsidRPr="00813EDF">
        <w:rPr>
          <w:rFonts w:ascii="Arial" w:eastAsia="MyriadPro-Regular" w:hAnsi="Arial" w:cs="Arial"/>
          <w:color w:val="0D0D0D" w:themeColor="text1" w:themeTint="F2"/>
          <w:sz w:val="24"/>
          <w:szCs w:val="24"/>
        </w:rPr>
        <w:t xml:space="preserve"> do processo saúde/doença na população masculina, com a intenção de planejar, organizar e desenvolver ações individuais e coletivas com os homens, evidenciando as ações de Promoção a Saúde, através de articulação de saberes técnicos, populares e a mobilização de recursos institucionais e comunitários, públicos e privados para seu enfrentamento e resolução dos agravos a saúde. </w:t>
      </w:r>
    </w:p>
    <w:p w14:paraId="2E96043B" w14:textId="77777777" w:rsidR="00CA60FF" w:rsidRPr="00813EDF" w:rsidRDefault="00CA60FF" w:rsidP="00CA60FF">
      <w:pPr>
        <w:spacing w:after="300" w:line="360" w:lineRule="auto"/>
        <w:ind w:firstLine="1134"/>
        <w:jc w:val="both"/>
        <w:rPr>
          <w:rFonts w:ascii="Arial" w:hAnsi="Arial" w:cs="Arial"/>
          <w:color w:val="0D0D0D" w:themeColor="text1" w:themeTint="F2"/>
          <w:sz w:val="24"/>
          <w:szCs w:val="24"/>
        </w:rPr>
      </w:pPr>
      <w:r>
        <w:rPr>
          <w:rStyle w:val="A3"/>
          <w:rFonts w:ascii="Arial" w:hAnsi="Arial" w:cs="Arial"/>
          <w:sz w:val="24"/>
          <w:szCs w:val="24"/>
        </w:rPr>
        <w:t>É</w:t>
      </w:r>
      <w:r w:rsidRPr="00AE0A03">
        <w:rPr>
          <w:rStyle w:val="A3"/>
          <w:rFonts w:ascii="Arial" w:hAnsi="Arial" w:cs="Arial"/>
          <w:sz w:val="24"/>
          <w:szCs w:val="24"/>
        </w:rPr>
        <w:t xml:space="preserve"> fundamental que, desde a formação, os profissionais de saúde possam desenvolver um olhar crítico para a população masculina. Diante disto, é necessário auxi</w:t>
      </w:r>
      <w:r w:rsidRPr="00AE0A03">
        <w:rPr>
          <w:rStyle w:val="A3"/>
          <w:rFonts w:ascii="Arial" w:hAnsi="Arial" w:cs="Arial"/>
          <w:sz w:val="24"/>
          <w:szCs w:val="24"/>
        </w:rPr>
        <w:softHyphen/>
        <w:t xml:space="preserve">liar os homens a identificar quais são as suas dificuldades e </w:t>
      </w:r>
      <w:r>
        <w:rPr>
          <w:rStyle w:val="A3"/>
          <w:rFonts w:ascii="Arial" w:hAnsi="Arial" w:cs="Arial"/>
          <w:sz w:val="24"/>
          <w:szCs w:val="24"/>
        </w:rPr>
        <w:t>incita – lós,</w:t>
      </w:r>
      <w:r w:rsidRPr="00AE0A03">
        <w:rPr>
          <w:rStyle w:val="A3"/>
          <w:rFonts w:ascii="Arial" w:hAnsi="Arial" w:cs="Arial"/>
          <w:sz w:val="24"/>
          <w:szCs w:val="24"/>
        </w:rPr>
        <w:t xml:space="preserve"> a cuidar mais da sua saúde </w:t>
      </w:r>
      <w:r>
        <w:rPr>
          <w:rStyle w:val="A3"/>
          <w:rFonts w:ascii="Arial" w:hAnsi="Arial" w:cs="Arial"/>
          <w:sz w:val="24"/>
          <w:szCs w:val="24"/>
        </w:rPr>
        <w:t>(PASCHOALICK; LA</w:t>
      </w:r>
      <w:r>
        <w:rPr>
          <w:rStyle w:val="A3"/>
          <w:rFonts w:ascii="Arial" w:hAnsi="Arial" w:cs="Arial"/>
          <w:sz w:val="24"/>
          <w:szCs w:val="24"/>
        </w:rPr>
        <w:softHyphen/>
        <w:t>CERDA;</w:t>
      </w:r>
      <w:r w:rsidRPr="00AE0A03">
        <w:rPr>
          <w:rStyle w:val="A3"/>
          <w:rFonts w:ascii="Arial" w:hAnsi="Arial" w:cs="Arial"/>
          <w:sz w:val="24"/>
          <w:szCs w:val="24"/>
        </w:rPr>
        <w:t xml:space="preserve"> CENTA, 2006</w:t>
      </w:r>
      <w:r>
        <w:rPr>
          <w:rStyle w:val="A3"/>
          <w:rFonts w:ascii="Arial" w:hAnsi="Arial" w:cs="Arial"/>
          <w:sz w:val="24"/>
          <w:szCs w:val="24"/>
        </w:rPr>
        <w:t>).</w:t>
      </w:r>
    </w:p>
    <w:p w14:paraId="4C2D2798" w14:textId="251BB9C1" w:rsidR="00813EDF" w:rsidRPr="00813EDF" w:rsidRDefault="004912AA" w:rsidP="00813EDF">
      <w:pPr>
        <w:spacing w:after="300" w:line="360" w:lineRule="auto"/>
        <w:ind w:firstLine="1134"/>
        <w:jc w:val="both"/>
        <w:rPr>
          <w:rFonts w:ascii="Arial" w:hAnsi="Arial" w:cs="Arial"/>
          <w:color w:val="0D0D0D" w:themeColor="text1" w:themeTint="F2"/>
          <w:sz w:val="24"/>
          <w:szCs w:val="24"/>
        </w:rPr>
      </w:pPr>
      <w:r w:rsidRPr="00813EDF">
        <w:rPr>
          <w:rFonts w:ascii="Arial" w:hAnsi="Arial" w:cs="Arial"/>
          <w:color w:val="0D0D0D" w:themeColor="text1" w:themeTint="F2"/>
          <w:sz w:val="24"/>
          <w:szCs w:val="24"/>
        </w:rPr>
        <w:t>Por apresentar uma lacuna nos serviços específicos para a população masculina, os profissionais atuantes nas</w:t>
      </w:r>
      <w:r w:rsidR="00DB32C8">
        <w:rPr>
          <w:rFonts w:ascii="Arial" w:hAnsi="Arial" w:cs="Arial"/>
          <w:color w:val="0D0D0D" w:themeColor="text1" w:themeTint="F2"/>
          <w:sz w:val="24"/>
          <w:szCs w:val="24"/>
        </w:rPr>
        <w:t xml:space="preserve"> U</w:t>
      </w:r>
      <w:r w:rsidR="0090141D">
        <w:rPr>
          <w:rFonts w:ascii="Arial" w:hAnsi="Arial" w:cs="Arial"/>
          <w:color w:val="0D0D0D" w:themeColor="text1" w:themeTint="F2"/>
          <w:sz w:val="24"/>
          <w:szCs w:val="24"/>
        </w:rPr>
        <w:t>B</w:t>
      </w:r>
      <w:r w:rsidR="00DB32C8">
        <w:rPr>
          <w:rFonts w:ascii="Arial" w:hAnsi="Arial" w:cs="Arial"/>
          <w:color w:val="0D0D0D" w:themeColor="text1" w:themeTint="F2"/>
          <w:sz w:val="24"/>
          <w:szCs w:val="24"/>
        </w:rPr>
        <w:t>S</w:t>
      </w:r>
      <w:r w:rsidRPr="0067556F">
        <w:rPr>
          <w:rFonts w:ascii="Arial" w:hAnsi="Arial" w:cs="Arial"/>
          <w:color w:val="0D0D0D" w:themeColor="text1" w:themeTint="F2"/>
          <w:sz w:val="24"/>
          <w:szCs w:val="24"/>
        </w:rPr>
        <w:t>,</w:t>
      </w:r>
      <w:r w:rsidRPr="00813EDF">
        <w:rPr>
          <w:rFonts w:ascii="Arial" w:hAnsi="Arial" w:cs="Arial"/>
          <w:color w:val="0D0D0D" w:themeColor="text1" w:themeTint="F2"/>
          <w:sz w:val="24"/>
          <w:szCs w:val="24"/>
        </w:rPr>
        <w:t xml:space="preserve"> devem além da realização dos procedimentos, desenvolver atividades educativas, orientações quanto a importância das consultas </w:t>
      </w:r>
      <w:r w:rsidR="00F874CD" w:rsidRPr="00813EDF">
        <w:rPr>
          <w:rFonts w:ascii="Arial" w:hAnsi="Arial" w:cs="Arial"/>
          <w:color w:val="0D0D0D" w:themeColor="text1" w:themeTint="F2"/>
          <w:sz w:val="24"/>
          <w:szCs w:val="24"/>
        </w:rPr>
        <w:t>médicas</w:t>
      </w:r>
      <w:r w:rsidRPr="00813EDF">
        <w:rPr>
          <w:rFonts w:ascii="Arial" w:hAnsi="Arial" w:cs="Arial"/>
          <w:color w:val="0D0D0D" w:themeColor="text1" w:themeTint="F2"/>
          <w:sz w:val="24"/>
          <w:szCs w:val="24"/>
        </w:rPr>
        <w:t xml:space="preserve"> e de enfermagem e a necessidade do autocuidado e da busca por prevenção a saúde (NUNES et al</w:t>
      </w:r>
      <w:r w:rsidR="00753173">
        <w:rPr>
          <w:rFonts w:ascii="Arial" w:hAnsi="Arial" w:cs="Arial"/>
          <w:color w:val="0D0D0D" w:themeColor="text1" w:themeTint="F2"/>
          <w:sz w:val="24"/>
          <w:szCs w:val="24"/>
        </w:rPr>
        <w:t>.</w:t>
      </w:r>
      <w:r w:rsidRPr="00813EDF">
        <w:rPr>
          <w:rFonts w:ascii="Arial" w:hAnsi="Arial" w:cs="Arial"/>
          <w:color w:val="0D0D0D" w:themeColor="text1" w:themeTint="F2"/>
          <w:sz w:val="24"/>
          <w:szCs w:val="24"/>
        </w:rPr>
        <w:t>, 2013).</w:t>
      </w:r>
    </w:p>
    <w:p w14:paraId="7B54DC17" w14:textId="77777777" w:rsidR="000E684B" w:rsidRDefault="004912AA" w:rsidP="000E684B">
      <w:pPr>
        <w:spacing w:after="300" w:line="360" w:lineRule="auto"/>
        <w:ind w:firstLine="1134"/>
        <w:jc w:val="both"/>
        <w:rPr>
          <w:rFonts w:ascii="Arial" w:hAnsi="Arial" w:cs="Arial"/>
          <w:color w:val="0D0D0D" w:themeColor="text1" w:themeTint="F2"/>
          <w:sz w:val="24"/>
          <w:szCs w:val="24"/>
        </w:rPr>
      </w:pPr>
      <w:r w:rsidRPr="00813EDF">
        <w:rPr>
          <w:rFonts w:ascii="Arial" w:hAnsi="Arial" w:cs="Arial"/>
          <w:color w:val="0D0D0D" w:themeColor="text1" w:themeTint="F2"/>
          <w:sz w:val="24"/>
          <w:szCs w:val="24"/>
        </w:rPr>
        <w:t xml:space="preserve">Julião e </w:t>
      </w:r>
      <w:proofErr w:type="spellStart"/>
      <w:r w:rsidRPr="00813EDF">
        <w:rPr>
          <w:rFonts w:ascii="Arial" w:hAnsi="Arial" w:cs="Arial"/>
          <w:color w:val="0D0D0D" w:themeColor="text1" w:themeTint="F2"/>
          <w:sz w:val="24"/>
          <w:szCs w:val="24"/>
        </w:rPr>
        <w:t>Weigelt</w:t>
      </w:r>
      <w:proofErr w:type="spellEnd"/>
      <w:r w:rsidRPr="00813EDF">
        <w:rPr>
          <w:rFonts w:ascii="Arial" w:hAnsi="Arial" w:cs="Arial"/>
          <w:color w:val="0D0D0D" w:themeColor="text1" w:themeTint="F2"/>
          <w:sz w:val="24"/>
          <w:szCs w:val="24"/>
        </w:rPr>
        <w:t xml:space="preserve"> (2011), apontou que as ações desenvolvidas pelos enfermeiros frente o público masculino são: grupos educacionais, orientações sobre o autocuidado e a importância das ações e programas preventivos que são desenvolvidos pelas enfermeiras.</w:t>
      </w:r>
    </w:p>
    <w:p w14:paraId="018C5173" w14:textId="77777777" w:rsidR="00CA60FF" w:rsidRPr="00CA60FF" w:rsidRDefault="00CA60FF" w:rsidP="00CA60FF">
      <w:pPr>
        <w:pStyle w:val="Default"/>
        <w:spacing w:after="300" w:line="360" w:lineRule="auto"/>
        <w:ind w:firstLine="1134"/>
        <w:jc w:val="both"/>
        <w:rPr>
          <w:rFonts w:ascii="Arial" w:hAnsi="Arial" w:cs="Arial"/>
        </w:rPr>
      </w:pPr>
      <w:r w:rsidRPr="00CA60FF">
        <w:rPr>
          <w:rStyle w:val="A3"/>
          <w:rFonts w:ascii="Arial" w:hAnsi="Arial" w:cs="Arial"/>
          <w:sz w:val="24"/>
          <w:szCs w:val="24"/>
        </w:rPr>
        <w:lastRenderedPageBreak/>
        <w:t>Frente a Saúde dos Homens, os enfermeiros têm como atribuições promover ações com foco na promoção</w:t>
      </w:r>
      <w:r>
        <w:rPr>
          <w:rStyle w:val="A3"/>
          <w:rFonts w:ascii="Arial" w:hAnsi="Arial" w:cs="Arial"/>
          <w:sz w:val="24"/>
          <w:szCs w:val="24"/>
        </w:rPr>
        <w:t xml:space="preserve"> e prevenção de doenças (SANTOS e</w:t>
      </w:r>
      <w:r w:rsidRPr="00CA60FF">
        <w:rPr>
          <w:rStyle w:val="A3"/>
          <w:rFonts w:ascii="Arial" w:hAnsi="Arial" w:cs="Arial"/>
          <w:sz w:val="24"/>
          <w:szCs w:val="24"/>
        </w:rPr>
        <w:t xml:space="preserve"> RIBEIRO, 2010). Sendo assim, é im</w:t>
      </w:r>
      <w:r w:rsidRPr="00CA60FF">
        <w:rPr>
          <w:rStyle w:val="A3"/>
          <w:rFonts w:ascii="Arial" w:hAnsi="Arial" w:cs="Arial"/>
          <w:sz w:val="24"/>
          <w:szCs w:val="24"/>
        </w:rPr>
        <w:softHyphen/>
        <w:t>portante que seja abordado durante a consulta de enferma</w:t>
      </w:r>
      <w:r w:rsidRPr="00CA60FF">
        <w:rPr>
          <w:rStyle w:val="A3"/>
          <w:rFonts w:ascii="Arial" w:hAnsi="Arial" w:cs="Arial"/>
          <w:sz w:val="24"/>
          <w:szCs w:val="24"/>
        </w:rPr>
        <w:softHyphen/>
        <w:t>gem, assuntos que fazem parte do cotidiano masculino como álcool, drogas, violência, doenças sexualmente transmissíveis, entre outros, para despertar o interesse de participar das consultas e grupos de apoio (ASSIS et al., 2018).</w:t>
      </w:r>
    </w:p>
    <w:p w14:paraId="7F1D5C40" w14:textId="77777777" w:rsidR="00813EDF" w:rsidRDefault="004912AA" w:rsidP="00813EDF">
      <w:pPr>
        <w:spacing w:after="300" w:line="360" w:lineRule="auto"/>
        <w:ind w:firstLine="1134"/>
        <w:jc w:val="both"/>
        <w:rPr>
          <w:rFonts w:ascii="Arial" w:hAnsi="Arial" w:cs="Arial"/>
          <w:color w:val="0D0D0D" w:themeColor="text1" w:themeTint="F2"/>
          <w:sz w:val="24"/>
          <w:szCs w:val="24"/>
        </w:rPr>
      </w:pPr>
      <w:r w:rsidRPr="00813EDF">
        <w:rPr>
          <w:rFonts w:ascii="Arial" w:hAnsi="Arial" w:cs="Arial"/>
          <w:color w:val="0D0D0D" w:themeColor="text1" w:themeTint="F2"/>
          <w:sz w:val="24"/>
          <w:szCs w:val="24"/>
        </w:rPr>
        <w:t xml:space="preserve">Os estudos relacionados a “homem e saúde” tem sido abordada cada vez mais, principalmente por profissionais da área da saúde atuantes nas UBS, </w:t>
      </w:r>
      <w:proofErr w:type="gramStart"/>
      <w:r w:rsidRPr="00813EDF">
        <w:rPr>
          <w:rFonts w:ascii="Arial" w:hAnsi="Arial" w:cs="Arial"/>
          <w:color w:val="0D0D0D" w:themeColor="text1" w:themeTint="F2"/>
          <w:sz w:val="24"/>
          <w:szCs w:val="24"/>
        </w:rPr>
        <w:t>afim</w:t>
      </w:r>
      <w:proofErr w:type="gramEnd"/>
      <w:r w:rsidRPr="00813EDF">
        <w:rPr>
          <w:rFonts w:ascii="Arial" w:hAnsi="Arial" w:cs="Arial"/>
          <w:color w:val="0D0D0D" w:themeColor="text1" w:themeTint="F2"/>
          <w:sz w:val="24"/>
          <w:szCs w:val="24"/>
        </w:rPr>
        <w:t xml:space="preserve"> de implementar ações e programas para melhor aderir a população masculina nos serviços de</w:t>
      </w:r>
      <w:r w:rsidR="0067556F">
        <w:rPr>
          <w:rFonts w:ascii="Arial" w:hAnsi="Arial" w:cs="Arial"/>
          <w:color w:val="0D0D0D" w:themeColor="text1" w:themeTint="F2"/>
          <w:sz w:val="24"/>
          <w:szCs w:val="24"/>
        </w:rPr>
        <w:t xml:space="preserve"> A</w:t>
      </w:r>
      <w:r w:rsidR="00A06E39">
        <w:rPr>
          <w:rFonts w:ascii="Arial" w:hAnsi="Arial" w:cs="Arial"/>
          <w:color w:val="0D0D0D" w:themeColor="text1" w:themeTint="F2"/>
          <w:sz w:val="24"/>
          <w:szCs w:val="24"/>
        </w:rPr>
        <w:t>P</w:t>
      </w:r>
      <w:r w:rsidR="0067556F">
        <w:rPr>
          <w:rFonts w:ascii="Arial" w:hAnsi="Arial" w:cs="Arial"/>
          <w:color w:val="0D0D0D" w:themeColor="text1" w:themeTint="F2"/>
          <w:sz w:val="24"/>
          <w:szCs w:val="24"/>
        </w:rPr>
        <w:t>S</w:t>
      </w:r>
      <w:r w:rsidRPr="00813EDF">
        <w:rPr>
          <w:rFonts w:ascii="Arial" w:hAnsi="Arial" w:cs="Arial"/>
          <w:color w:val="0D0D0D" w:themeColor="text1" w:themeTint="F2"/>
          <w:sz w:val="24"/>
          <w:szCs w:val="24"/>
        </w:rPr>
        <w:t>, contribuindo assim para a diminuição dos indicadores de morbimortalidade dos homens (MOREIRA et al., 2014).</w:t>
      </w:r>
    </w:p>
    <w:p w14:paraId="2468FB4A" w14:textId="77777777" w:rsidR="00813EDF" w:rsidRDefault="004912AA" w:rsidP="00813EDF">
      <w:pPr>
        <w:spacing w:after="300" w:line="360" w:lineRule="auto"/>
        <w:ind w:firstLine="1134"/>
        <w:jc w:val="both"/>
        <w:rPr>
          <w:rFonts w:ascii="Arial" w:hAnsi="Arial" w:cs="Arial"/>
          <w:color w:val="0D0D0D" w:themeColor="text1" w:themeTint="F2"/>
          <w:sz w:val="24"/>
          <w:szCs w:val="24"/>
        </w:rPr>
      </w:pPr>
      <w:r w:rsidRPr="00813EDF">
        <w:rPr>
          <w:rFonts w:ascii="Arial" w:hAnsi="Arial" w:cs="Arial"/>
          <w:color w:val="0D0D0D" w:themeColor="text1" w:themeTint="F2"/>
          <w:sz w:val="24"/>
          <w:szCs w:val="24"/>
        </w:rPr>
        <w:t>Os profissionais da saúde se deparam com um grande impasse durante a incorporação da população masculina nos programas desenvolvidos nas U</w:t>
      </w:r>
      <w:r w:rsidR="0090141D">
        <w:rPr>
          <w:rFonts w:ascii="Arial" w:hAnsi="Arial" w:cs="Arial"/>
          <w:color w:val="0D0D0D" w:themeColor="text1" w:themeTint="F2"/>
          <w:sz w:val="24"/>
          <w:szCs w:val="24"/>
        </w:rPr>
        <w:t>B</w:t>
      </w:r>
      <w:r w:rsidRPr="00813EDF">
        <w:rPr>
          <w:rFonts w:ascii="Arial" w:hAnsi="Arial" w:cs="Arial"/>
          <w:color w:val="0D0D0D" w:themeColor="text1" w:themeTint="F2"/>
          <w:sz w:val="24"/>
          <w:szCs w:val="24"/>
        </w:rPr>
        <w:t>S e frente a e</w:t>
      </w:r>
      <w:r w:rsidR="00A431C6">
        <w:rPr>
          <w:rFonts w:ascii="Arial" w:hAnsi="Arial" w:cs="Arial"/>
          <w:color w:val="0D0D0D" w:themeColor="text1" w:themeTint="F2"/>
          <w:sz w:val="24"/>
          <w:szCs w:val="24"/>
        </w:rPr>
        <w:t>fetiv</w:t>
      </w:r>
      <w:r w:rsidRPr="00813EDF">
        <w:rPr>
          <w:rFonts w:ascii="Arial" w:hAnsi="Arial" w:cs="Arial"/>
          <w:color w:val="0D0D0D" w:themeColor="text1" w:themeTint="F2"/>
          <w:sz w:val="24"/>
          <w:szCs w:val="24"/>
        </w:rPr>
        <w:t>ação de ações e intervenções para atender as demandas vigentes. Contudo, os profissionais devem atentar a necessidade desses usuários, inserindo-os nas ações, programas e/ou atividades preventivas (MOREIRA et al., 2014).</w:t>
      </w:r>
    </w:p>
    <w:p w14:paraId="6A7D0472" w14:textId="77777777" w:rsidR="00813EDF" w:rsidRDefault="00D0609D" w:rsidP="00813EDF">
      <w:pPr>
        <w:spacing w:after="300" w:line="360" w:lineRule="auto"/>
        <w:ind w:firstLine="1134"/>
        <w:jc w:val="both"/>
        <w:rPr>
          <w:rFonts w:ascii="Arial" w:hAnsi="Arial" w:cs="Arial"/>
          <w:color w:val="0D0D0D" w:themeColor="text1" w:themeTint="F2"/>
          <w:sz w:val="24"/>
          <w:szCs w:val="24"/>
        </w:rPr>
      </w:pPr>
      <w:r w:rsidRPr="00813EDF">
        <w:rPr>
          <w:rFonts w:ascii="Arial" w:hAnsi="Arial" w:cs="Arial"/>
          <w:color w:val="0D0D0D" w:themeColor="text1" w:themeTint="F2"/>
          <w:sz w:val="24"/>
          <w:szCs w:val="24"/>
        </w:rPr>
        <w:t xml:space="preserve">Alves et al. (2017), destaca alguns pontos relevantes sobre a dificuldades acerca da efetivação das ações dos profissionais atuantes nas ESF frente a PNAISH, apresentando as principais causas como, as situações demográficas, a idealização sociocultural masculina, a situação socioeconômica, e o parecer dos profissionais frente aos problemas nas </w:t>
      </w:r>
      <w:r w:rsidR="0067556F">
        <w:rPr>
          <w:rFonts w:ascii="Arial" w:hAnsi="Arial" w:cs="Arial"/>
          <w:color w:val="0D0D0D" w:themeColor="text1" w:themeTint="F2"/>
          <w:sz w:val="24"/>
          <w:szCs w:val="24"/>
        </w:rPr>
        <w:t>U</w:t>
      </w:r>
      <w:r w:rsidR="0090141D">
        <w:rPr>
          <w:rFonts w:ascii="Arial" w:hAnsi="Arial" w:cs="Arial"/>
          <w:color w:val="0D0D0D" w:themeColor="text1" w:themeTint="F2"/>
          <w:sz w:val="24"/>
          <w:szCs w:val="24"/>
        </w:rPr>
        <w:t>B</w:t>
      </w:r>
      <w:r w:rsidR="0067556F">
        <w:rPr>
          <w:rFonts w:ascii="Arial" w:hAnsi="Arial" w:cs="Arial"/>
          <w:color w:val="0D0D0D" w:themeColor="text1" w:themeTint="F2"/>
          <w:sz w:val="24"/>
          <w:szCs w:val="24"/>
        </w:rPr>
        <w:t xml:space="preserve">S </w:t>
      </w:r>
      <w:r w:rsidRPr="00813EDF">
        <w:rPr>
          <w:rFonts w:ascii="Arial" w:hAnsi="Arial" w:cs="Arial"/>
          <w:color w:val="0D0D0D" w:themeColor="text1" w:themeTint="F2"/>
          <w:sz w:val="24"/>
          <w:szCs w:val="24"/>
        </w:rPr>
        <w:t>em que atuam.</w:t>
      </w:r>
    </w:p>
    <w:p w14:paraId="59207CF4" w14:textId="77777777" w:rsidR="00813EDF" w:rsidRDefault="00ED5715" w:rsidP="00813EDF">
      <w:pPr>
        <w:spacing w:after="300" w:line="360" w:lineRule="auto"/>
        <w:ind w:firstLine="1134"/>
        <w:jc w:val="both"/>
        <w:rPr>
          <w:rFonts w:ascii="Arial" w:hAnsi="Arial" w:cs="Arial"/>
          <w:color w:val="0D0D0D" w:themeColor="text1" w:themeTint="F2"/>
          <w:sz w:val="24"/>
          <w:szCs w:val="24"/>
        </w:rPr>
      </w:pPr>
      <w:r w:rsidRPr="00813EDF">
        <w:rPr>
          <w:rFonts w:ascii="Arial" w:eastAsia="MyriadPro-Regular" w:hAnsi="Arial" w:cs="Arial"/>
          <w:color w:val="0D0D0D" w:themeColor="text1" w:themeTint="F2"/>
          <w:sz w:val="24"/>
          <w:szCs w:val="24"/>
        </w:rPr>
        <w:t xml:space="preserve">Silva (2010) considera que, a </w:t>
      </w:r>
      <w:r w:rsidRPr="00813EDF">
        <w:rPr>
          <w:rFonts w:ascii="Arial" w:hAnsi="Arial" w:cs="Arial"/>
          <w:color w:val="0D0D0D" w:themeColor="text1" w:themeTint="F2"/>
          <w:sz w:val="24"/>
          <w:szCs w:val="24"/>
        </w:rPr>
        <w:t xml:space="preserve">responsabilidade da assistência dos enfermeiros nesse contexto é de grande relevância devido o número de pesquisas que abordam sua atuação diante a assistência à Saúde do Homem, e a baixa demanda da população masculina pelos Serviços de Saúde, sendo considerada uma problemática que os profissionais de saúde devem ajudar a resolver ou, pelo menos, minimizar. </w:t>
      </w:r>
    </w:p>
    <w:p w14:paraId="4E6679ED" w14:textId="4AA53A77" w:rsidR="00813EDF" w:rsidRDefault="00ED5715" w:rsidP="00813EDF">
      <w:pPr>
        <w:spacing w:after="300" w:line="360" w:lineRule="auto"/>
        <w:ind w:firstLine="1134"/>
        <w:jc w:val="both"/>
        <w:rPr>
          <w:rFonts w:ascii="Arial" w:hAnsi="Arial" w:cs="Arial"/>
          <w:color w:val="0D0D0D" w:themeColor="text1" w:themeTint="F2"/>
          <w:sz w:val="24"/>
          <w:szCs w:val="24"/>
        </w:rPr>
      </w:pPr>
      <w:r w:rsidRPr="008F77C9">
        <w:rPr>
          <w:rFonts w:ascii="Arial" w:hAnsi="Arial" w:cs="Arial"/>
          <w:sz w:val="24"/>
          <w:szCs w:val="24"/>
        </w:rPr>
        <w:t xml:space="preserve">Para </w:t>
      </w:r>
      <w:proofErr w:type="spellStart"/>
      <w:r w:rsidR="008F77C9" w:rsidRPr="008F77C9">
        <w:rPr>
          <w:rFonts w:ascii="Arial" w:hAnsi="Arial" w:cs="Arial"/>
          <w:sz w:val="24"/>
          <w:szCs w:val="24"/>
        </w:rPr>
        <w:t>Schraiber</w:t>
      </w:r>
      <w:proofErr w:type="spellEnd"/>
      <w:r w:rsidR="008F77C9" w:rsidRPr="008F77C9">
        <w:rPr>
          <w:rFonts w:ascii="Arial" w:hAnsi="Arial" w:cs="Arial"/>
          <w:sz w:val="24"/>
          <w:szCs w:val="24"/>
        </w:rPr>
        <w:t xml:space="preserve"> </w:t>
      </w:r>
      <w:r w:rsidRPr="008F77C9">
        <w:rPr>
          <w:rFonts w:ascii="Arial" w:hAnsi="Arial" w:cs="Arial"/>
          <w:sz w:val="24"/>
          <w:szCs w:val="24"/>
        </w:rPr>
        <w:t xml:space="preserve">et al. (2010), mesmo quando </w:t>
      </w:r>
      <w:r w:rsidR="0093226C" w:rsidRPr="008F77C9">
        <w:rPr>
          <w:rFonts w:ascii="Arial" w:hAnsi="Arial" w:cs="Arial"/>
          <w:sz w:val="24"/>
          <w:szCs w:val="24"/>
        </w:rPr>
        <w:t>a população masculina comparece</w:t>
      </w:r>
      <w:r w:rsidRPr="008F77C9">
        <w:rPr>
          <w:rFonts w:ascii="Arial" w:hAnsi="Arial" w:cs="Arial"/>
          <w:sz w:val="24"/>
          <w:szCs w:val="24"/>
        </w:rPr>
        <w:t xml:space="preserve"> aos </w:t>
      </w:r>
      <w:r w:rsidR="0067556F" w:rsidRPr="008F77C9">
        <w:rPr>
          <w:rFonts w:ascii="Arial" w:hAnsi="Arial" w:cs="Arial"/>
          <w:sz w:val="24"/>
          <w:szCs w:val="24"/>
        </w:rPr>
        <w:t>Serviços da A</w:t>
      </w:r>
      <w:r w:rsidR="00A06E39">
        <w:rPr>
          <w:rFonts w:ascii="Arial" w:hAnsi="Arial" w:cs="Arial"/>
          <w:sz w:val="24"/>
          <w:szCs w:val="24"/>
        </w:rPr>
        <w:t>P</w:t>
      </w:r>
      <w:r w:rsidR="0067556F" w:rsidRPr="008F77C9">
        <w:rPr>
          <w:rFonts w:ascii="Arial" w:hAnsi="Arial" w:cs="Arial"/>
          <w:sz w:val="24"/>
          <w:szCs w:val="24"/>
        </w:rPr>
        <w:t>S</w:t>
      </w:r>
      <w:r w:rsidRPr="008F77C9">
        <w:rPr>
          <w:rFonts w:ascii="Arial" w:hAnsi="Arial" w:cs="Arial"/>
          <w:sz w:val="24"/>
          <w:szCs w:val="24"/>
        </w:rPr>
        <w:t xml:space="preserve">, não significa que eles tenham suas necessidades de saúde atendidas, já que </w:t>
      </w:r>
      <w:r w:rsidR="0093226C" w:rsidRPr="008F77C9">
        <w:rPr>
          <w:rFonts w:ascii="Arial" w:hAnsi="Arial" w:cs="Arial"/>
          <w:sz w:val="24"/>
          <w:szCs w:val="24"/>
        </w:rPr>
        <w:t xml:space="preserve">as ações programáticas das </w:t>
      </w:r>
      <w:r w:rsidR="00DB32C8" w:rsidRPr="008F77C9">
        <w:rPr>
          <w:rFonts w:ascii="Arial" w:hAnsi="Arial" w:cs="Arial"/>
          <w:sz w:val="24"/>
          <w:szCs w:val="24"/>
        </w:rPr>
        <w:t>U</w:t>
      </w:r>
      <w:r w:rsidR="0090141D">
        <w:rPr>
          <w:rFonts w:ascii="Arial" w:hAnsi="Arial" w:cs="Arial"/>
          <w:sz w:val="24"/>
          <w:szCs w:val="24"/>
        </w:rPr>
        <w:t>B</w:t>
      </w:r>
      <w:r w:rsidR="00DB32C8" w:rsidRPr="008F77C9">
        <w:rPr>
          <w:rFonts w:ascii="Arial" w:hAnsi="Arial" w:cs="Arial"/>
          <w:sz w:val="24"/>
          <w:szCs w:val="24"/>
        </w:rPr>
        <w:t xml:space="preserve">S </w:t>
      </w:r>
      <w:r w:rsidR="0093226C" w:rsidRPr="008F77C9">
        <w:rPr>
          <w:rFonts w:ascii="Arial" w:hAnsi="Arial" w:cs="Arial"/>
          <w:sz w:val="24"/>
          <w:szCs w:val="24"/>
        </w:rPr>
        <w:t xml:space="preserve">não </w:t>
      </w:r>
      <w:r w:rsidR="0093226C" w:rsidRPr="008F77C9">
        <w:rPr>
          <w:rFonts w:ascii="Arial" w:hAnsi="Arial" w:cs="Arial"/>
          <w:sz w:val="24"/>
          <w:szCs w:val="24"/>
        </w:rPr>
        <w:lastRenderedPageBreak/>
        <w:t>têm</w:t>
      </w:r>
      <w:r w:rsidRPr="008F77C9">
        <w:rPr>
          <w:rFonts w:ascii="Arial" w:hAnsi="Arial" w:cs="Arial"/>
          <w:sz w:val="24"/>
          <w:szCs w:val="24"/>
        </w:rPr>
        <w:t xml:space="preserve"> buscado </w:t>
      </w:r>
      <w:r w:rsidR="00F874CD" w:rsidRPr="008F77C9">
        <w:rPr>
          <w:rFonts w:ascii="Arial" w:hAnsi="Arial" w:cs="Arial"/>
          <w:sz w:val="24"/>
          <w:szCs w:val="24"/>
        </w:rPr>
        <w:t>contemplá-los</w:t>
      </w:r>
      <w:r w:rsidRPr="008F77C9">
        <w:rPr>
          <w:rFonts w:ascii="Arial" w:hAnsi="Arial" w:cs="Arial"/>
          <w:sz w:val="24"/>
          <w:szCs w:val="24"/>
        </w:rPr>
        <w:t xml:space="preserve"> em seus programas estratégicos e preventivos, sendo que, muitas vezes suas ações são voltadas apenas para reabilitação e tratamento das doenças.</w:t>
      </w:r>
    </w:p>
    <w:p w14:paraId="4C605868" w14:textId="77777777" w:rsidR="00813EDF" w:rsidRDefault="00ED5715" w:rsidP="00813EDF">
      <w:pPr>
        <w:spacing w:after="300" w:line="360" w:lineRule="auto"/>
        <w:ind w:firstLine="1134"/>
        <w:jc w:val="both"/>
        <w:rPr>
          <w:rFonts w:ascii="Arial" w:hAnsi="Arial" w:cs="Arial"/>
          <w:sz w:val="24"/>
          <w:szCs w:val="24"/>
        </w:rPr>
      </w:pPr>
      <w:r w:rsidRPr="00A26ED4">
        <w:rPr>
          <w:rFonts w:ascii="Arial" w:hAnsi="Arial" w:cs="Arial"/>
          <w:sz w:val="24"/>
          <w:szCs w:val="24"/>
        </w:rPr>
        <w:t xml:space="preserve">Barboza e Rocha (2010); e Silva et al. (2012), afirmam que, é notável a dificuldade que os profissionais apresentam em relação ao acolhimento e tentativas para atrair esse público, constatando assim, a grande deficiência de capacitação e qualificação desses profissionais. </w:t>
      </w:r>
    </w:p>
    <w:p w14:paraId="272C696C" w14:textId="77777777" w:rsidR="00CA60FF" w:rsidRDefault="00CA60FF" w:rsidP="00813EDF">
      <w:pPr>
        <w:spacing w:after="300" w:line="360" w:lineRule="auto"/>
        <w:ind w:firstLine="1134"/>
        <w:jc w:val="both"/>
        <w:rPr>
          <w:rFonts w:ascii="Arial" w:hAnsi="Arial" w:cs="Arial"/>
          <w:color w:val="0D0D0D" w:themeColor="text1" w:themeTint="F2"/>
          <w:sz w:val="24"/>
          <w:szCs w:val="24"/>
        </w:rPr>
      </w:pPr>
      <w:r>
        <w:rPr>
          <w:rStyle w:val="A3"/>
          <w:rFonts w:ascii="Arial" w:hAnsi="Arial" w:cs="Arial"/>
          <w:sz w:val="24"/>
          <w:szCs w:val="24"/>
        </w:rPr>
        <w:t>S</w:t>
      </w:r>
      <w:r w:rsidRPr="00AE0A03">
        <w:rPr>
          <w:rStyle w:val="A3"/>
          <w:rFonts w:ascii="Arial" w:hAnsi="Arial" w:cs="Arial"/>
          <w:sz w:val="24"/>
          <w:szCs w:val="24"/>
        </w:rPr>
        <w:t xml:space="preserve">ugere-se a abordagem </w:t>
      </w:r>
      <w:r>
        <w:rPr>
          <w:rStyle w:val="A3"/>
          <w:rFonts w:ascii="Arial" w:hAnsi="Arial" w:cs="Arial"/>
          <w:sz w:val="24"/>
          <w:szCs w:val="24"/>
        </w:rPr>
        <w:t>do público masculino</w:t>
      </w:r>
      <w:r w:rsidRPr="00AE0A03">
        <w:rPr>
          <w:rStyle w:val="A3"/>
          <w:rFonts w:ascii="Arial" w:hAnsi="Arial" w:cs="Arial"/>
          <w:sz w:val="24"/>
          <w:szCs w:val="24"/>
        </w:rPr>
        <w:t xml:space="preserve"> por meio de grupos de reflexão, com o intuito de discutir proble</w:t>
      </w:r>
      <w:r w:rsidRPr="00AE0A03">
        <w:rPr>
          <w:rStyle w:val="A3"/>
          <w:rFonts w:ascii="Arial" w:hAnsi="Arial" w:cs="Arial"/>
          <w:sz w:val="24"/>
          <w:szCs w:val="24"/>
        </w:rPr>
        <w:softHyphen/>
        <w:t>mas de saúde, compartilhando opiniões, sugestões e experi</w:t>
      </w:r>
      <w:r w:rsidRPr="00AE0A03">
        <w:rPr>
          <w:rStyle w:val="A3"/>
          <w:rFonts w:ascii="Arial" w:hAnsi="Arial" w:cs="Arial"/>
          <w:sz w:val="24"/>
          <w:szCs w:val="24"/>
        </w:rPr>
        <w:softHyphen/>
        <w:t>ências (ROCHA et al., 2016</w:t>
      </w:r>
      <w:r w:rsidR="009103DA">
        <w:rPr>
          <w:rStyle w:val="A3"/>
          <w:rFonts w:ascii="Arial" w:hAnsi="Arial" w:cs="Arial"/>
          <w:sz w:val="24"/>
          <w:szCs w:val="24"/>
        </w:rPr>
        <w:t xml:space="preserve"> apud ASSIS et al., 2018</w:t>
      </w:r>
      <w:r>
        <w:rPr>
          <w:rStyle w:val="A3"/>
          <w:rFonts w:ascii="Arial" w:hAnsi="Arial" w:cs="Arial"/>
          <w:sz w:val="24"/>
          <w:szCs w:val="24"/>
        </w:rPr>
        <w:t>).</w:t>
      </w:r>
    </w:p>
    <w:p w14:paraId="6DD50D54" w14:textId="77777777" w:rsidR="00813EDF" w:rsidRDefault="00DD413C" w:rsidP="00813EDF">
      <w:pPr>
        <w:spacing w:after="300" w:line="360" w:lineRule="auto"/>
        <w:ind w:firstLine="1134"/>
        <w:jc w:val="both"/>
        <w:rPr>
          <w:rFonts w:ascii="Arial" w:hAnsi="Arial" w:cs="Arial"/>
          <w:color w:val="0D0D0D" w:themeColor="text1" w:themeTint="F2"/>
          <w:sz w:val="24"/>
          <w:szCs w:val="24"/>
        </w:rPr>
      </w:pPr>
      <w:r w:rsidRPr="00813EDF">
        <w:rPr>
          <w:rFonts w:ascii="Arial" w:hAnsi="Arial" w:cs="Arial"/>
          <w:color w:val="0D0D0D" w:themeColor="text1" w:themeTint="F2"/>
          <w:sz w:val="24"/>
          <w:szCs w:val="24"/>
        </w:rPr>
        <w:t xml:space="preserve">A inclusão dos homens em práticas de saúde é um grande desafio para os profissionais de saúde, não são consideradas práticas comuns na socialização do público masculino questões como o autocuidado, valorização do corpo em relação à saúde e o cuidado voltado aos outros. Além disso, “os homens apresentam dificuldades em reconhecer suas necessidades, cultivando o raciocínio reflexivo que rejeita a possibilidade de adoecer” (BRASIL, 2008). </w:t>
      </w:r>
    </w:p>
    <w:p w14:paraId="216D3917" w14:textId="77777777" w:rsidR="00813EDF" w:rsidRDefault="004912AA" w:rsidP="00813EDF">
      <w:pPr>
        <w:spacing w:after="300" w:line="360" w:lineRule="auto"/>
        <w:ind w:firstLine="1134"/>
        <w:jc w:val="both"/>
        <w:rPr>
          <w:rFonts w:ascii="Arial" w:hAnsi="Arial" w:cs="Arial"/>
          <w:color w:val="0D0D0D" w:themeColor="text1" w:themeTint="F2"/>
          <w:sz w:val="24"/>
          <w:szCs w:val="24"/>
        </w:rPr>
      </w:pPr>
      <w:r w:rsidRPr="00813EDF">
        <w:rPr>
          <w:rFonts w:ascii="Arial" w:hAnsi="Arial" w:cs="Arial"/>
          <w:color w:val="0D0D0D" w:themeColor="text1" w:themeTint="F2"/>
          <w:sz w:val="24"/>
          <w:szCs w:val="24"/>
        </w:rPr>
        <w:t>Cordeiro et al. (2014), quando os profissionais foram questionados sobre a capacitação relativo a PNAISH, todos os elementos da unidade replicaram que não recebe nenhum treinamento, demonstrando assim a necessidade da educação continuada e habilidade e</w:t>
      </w:r>
      <w:r w:rsidR="008C7AE4">
        <w:rPr>
          <w:rFonts w:ascii="Arial" w:hAnsi="Arial" w:cs="Arial"/>
          <w:color w:val="0D0D0D" w:themeColor="text1" w:themeTint="F2"/>
          <w:sz w:val="24"/>
          <w:szCs w:val="24"/>
        </w:rPr>
        <w:t>specí</w:t>
      </w:r>
      <w:r w:rsidR="005E1A84">
        <w:rPr>
          <w:rFonts w:ascii="Arial" w:hAnsi="Arial" w:cs="Arial"/>
          <w:color w:val="0D0D0D" w:themeColor="text1" w:themeTint="F2"/>
          <w:sz w:val="24"/>
          <w:szCs w:val="24"/>
        </w:rPr>
        <w:t>fica acerca da Saúde do H</w:t>
      </w:r>
      <w:r w:rsidRPr="00813EDF">
        <w:rPr>
          <w:rFonts w:ascii="Arial" w:hAnsi="Arial" w:cs="Arial"/>
          <w:color w:val="0D0D0D" w:themeColor="text1" w:themeTint="F2"/>
          <w:sz w:val="24"/>
          <w:szCs w:val="24"/>
        </w:rPr>
        <w:t xml:space="preserve">omem no campo da </w:t>
      </w:r>
      <w:r w:rsidR="00DB32C8">
        <w:rPr>
          <w:rFonts w:ascii="Arial" w:hAnsi="Arial" w:cs="Arial"/>
          <w:color w:val="0D0D0D" w:themeColor="text1" w:themeTint="F2"/>
          <w:sz w:val="24"/>
          <w:szCs w:val="24"/>
        </w:rPr>
        <w:t>APS</w:t>
      </w:r>
      <w:r w:rsidRPr="00813EDF">
        <w:rPr>
          <w:rFonts w:ascii="Arial" w:hAnsi="Arial" w:cs="Arial"/>
          <w:color w:val="0D0D0D" w:themeColor="text1" w:themeTint="F2"/>
          <w:sz w:val="24"/>
          <w:szCs w:val="24"/>
        </w:rPr>
        <w:t>.</w:t>
      </w:r>
    </w:p>
    <w:p w14:paraId="7633FEA5" w14:textId="77777777" w:rsidR="00813EDF" w:rsidRDefault="004912AA" w:rsidP="00813EDF">
      <w:pPr>
        <w:spacing w:after="300" w:line="360" w:lineRule="auto"/>
        <w:ind w:firstLine="1134"/>
        <w:jc w:val="both"/>
        <w:rPr>
          <w:rFonts w:ascii="Arial" w:hAnsi="Arial" w:cs="Arial"/>
          <w:color w:val="0D0D0D" w:themeColor="text1" w:themeTint="F2"/>
          <w:sz w:val="24"/>
          <w:szCs w:val="24"/>
        </w:rPr>
      </w:pPr>
      <w:r w:rsidRPr="008F77C9">
        <w:rPr>
          <w:rFonts w:ascii="Arial" w:hAnsi="Arial" w:cs="Arial"/>
          <w:color w:val="0D0D0D" w:themeColor="text1" w:themeTint="F2"/>
          <w:sz w:val="24"/>
          <w:szCs w:val="24"/>
        </w:rPr>
        <w:t>Deste modo, além do fundamento teórico e conhecimento singular, é necessário profissional qualificado, capacitado para desenvolver uma abordagem completa afim de garantir um cuidado precis</w:t>
      </w:r>
      <w:r w:rsidR="00A431C6">
        <w:rPr>
          <w:rFonts w:ascii="Arial" w:hAnsi="Arial" w:cs="Arial"/>
          <w:color w:val="0D0D0D" w:themeColor="text1" w:themeTint="F2"/>
          <w:sz w:val="24"/>
          <w:szCs w:val="24"/>
        </w:rPr>
        <w:t>o e confiável (ALBANO; BASÍLIO;</w:t>
      </w:r>
      <w:r w:rsidRPr="008F77C9">
        <w:rPr>
          <w:rFonts w:ascii="Arial" w:hAnsi="Arial" w:cs="Arial"/>
          <w:color w:val="0D0D0D" w:themeColor="text1" w:themeTint="F2"/>
          <w:sz w:val="24"/>
          <w:szCs w:val="24"/>
        </w:rPr>
        <w:t xml:space="preserve"> NEVES, 2010</w:t>
      </w:r>
      <w:r w:rsidR="00CF178A" w:rsidRPr="003029E1">
        <w:rPr>
          <w:rFonts w:ascii="Arial" w:hAnsi="Arial" w:cs="Arial"/>
          <w:color w:val="0D0D0D" w:themeColor="text1" w:themeTint="F2"/>
          <w:sz w:val="24"/>
          <w:szCs w:val="24"/>
        </w:rPr>
        <w:t>apud</w:t>
      </w:r>
      <w:r w:rsidR="00CF178A">
        <w:rPr>
          <w:rFonts w:ascii="Arial" w:hAnsi="Arial" w:cs="Arial"/>
          <w:color w:val="0D0D0D" w:themeColor="text1" w:themeTint="F2"/>
          <w:sz w:val="24"/>
          <w:szCs w:val="24"/>
        </w:rPr>
        <w:t xml:space="preserve"> SOUZA et al., 2014</w:t>
      </w:r>
      <w:r w:rsidRPr="008F77C9">
        <w:rPr>
          <w:rFonts w:ascii="Arial" w:hAnsi="Arial" w:cs="Arial"/>
          <w:color w:val="0D0D0D" w:themeColor="text1" w:themeTint="F2"/>
          <w:sz w:val="24"/>
          <w:szCs w:val="24"/>
        </w:rPr>
        <w:t>).</w:t>
      </w:r>
    </w:p>
    <w:p w14:paraId="43BCF13C" w14:textId="77777777" w:rsidR="00CA60FF" w:rsidRDefault="00CA60FF" w:rsidP="00813EDF">
      <w:pPr>
        <w:spacing w:after="300" w:line="360" w:lineRule="auto"/>
        <w:ind w:firstLine="1134"/>
        <w:jc w:val="both"/>
        <w:rPr>
          <w:rFonts w:ascii="Arial" w:hAnsi="Arial" w:cs="Arial"/>
          <w:color w:val="0D0D0D" w:themeColor="text1" w:themeTint="F2"/>
          <w:sz w:val="24"/>
          <w:szCs w:val="24"/>
        </w:rPr>
      </w:pPr>
      <w:r w:rsidRPr="00AE0A03">
        <w:rPr>
          <w:rStyle w:val="A3"/>
          <w:rFonts w:ascii="Arial" w:hAnsi="Arial" w:cs="Arial"/>
          <w:sz w:val="24"/>
          <w:szCs w:val="24"/>
        </w:rPr>
        <w:t>Além da necessidade de capacitação</w:t>
      </w:r>
      <w:r>
        <w:rPr>
          <w:rStyle w:val="A3"/>
          <w:rFonts w:ascii="Arial" w:hAnsi="Arial" w:cs="Arial"/>
          <w:sz w:val="24"/>
          <w:szCs w:val="24"/>
        </w:rPr>
        <w:t xml:space="preserve"> dos enfermeiros, </w:t>
      </w:r>
      <w:r w:rsidRPr="00AE0A03">
        <w:rPr>
          <w:rStyle w:val="A3"/>
          <w:rFonts w:ascii="Arial" w:hAnsi="Arial" w:cs="Arial"/>
          <w:sz w:val="24"/>
          <w:szCs w:val="24"/>
        </w:rPr>
        <w:t>des</w:t>
      </w:r>
      <w:r w:rsidRPr="00AE0A03">
        <w:rPr>
          <w:rStyle w:val="A3"/>
          <w:rFonts w:ascii="Arial" w:hAnsi="Arial" w:cs="Arial"/>
          <w:sz w:val="24"/>
          <w:szCs w:val="24"/>
        </w:rPr>
        <w:softHyphen/>
        <w:t>taca-se a necessidade de buscar</w:t>
      </w:r>
      <w:r>
        <w:rPr>
          <w:rStyle w:val="A3"/>
          <w:rFonts w:ascii="Arial" w:hAnsi="Arial" w:cs="Arial"/>
          <w:sz w:val="24"/>
          <w:szCs w:val="24"/>
        </w:rPr>
        <w:t>em o conhe</w:t>
      </w:r>
      <w:r>
        <w:rPr>
          <w:rStyle w:val="A3"/>
          <w:rFonts w:ascii="Arial" w:hAnsi="Arial" w:cs="Arial"/>
          <w:sz w:val="24"/>
          <w:szCs w:val="24"/>
        </w:rPr>
        <w:softHyphen/>
        <w:t xml:space="preserve">cimento científico à fim de promover a educação permanente aos usuários. </w:t>
      </w:r>
      <w:r w:rsidRPr="00AE0A03">
        <w:rPr>
          <w:rStyle w:val="A3"/>
          <w:rFonts w:ascii="Arial" w:hAnsi="Arial" w:cs="Arial"/>
          <w:sz w:val="24"/>
          <w:szCs w:val="24"/>
        </w:rPr>
        <w:t xml:space="preserve">Verificou-se, que o conhecimento dos enfermeiros em relação a política ainda é escasso, </w:t>
      </w:r>
      <w:r>
        <w:rPr>
          <w:rStyle w:val="A3"/>
          <w:rFonts w:ascii="Arial" w:hAnsi="Arial" w:cs="Arial"/>
          <w:sz w:val="24"/>
          <w:szCs w:val="24"/>
        </w:rPr>
        <w:t xml:space="preserve">esse fato </w:t>
      </w:r>
      <w:r w:rsidRPr="00AE0A03">
        <w:rPr>
          <w:rStyle w:val="A3"/>
          <w:rFonts w:ascii="Arial" w:hAnsi="Arial" w:cs="Arial"/>
          <w:sz w:val="24"/>
          <w:szCs w:val="24"/>
        </w:rPr>
        <w:t>im</w:t>
      </w:r>
      <w:r w:rsidRPr="00AE0A03">
        <w:rPr>
          <w:rStyle w:val="A3"/>
          <w:rFonts w:ascii="Arial" w:hAnsi="Arial" w:cs="Arial"/>
          <w:sz w:val="24"/>
          <w:szCs w:val="24"/>
        </w:rPr>
        <w:softHyphen/>
        <w:t>possibilita o desenvolvimento de ações efica</w:t>
      </w:r>
      <w:r>
        <w:rPr>
          <w:rStyle w:val="A3"/>
          <w:rFonts w:ascii="Arial" w:hAnsi="Arial" w:cs="Arial"/>
          <w:sz w:val="24"/>
          <w:szCs w:val="24"/>
        </w:rPr>
        <w:t>zes para acolher os homens nos Serviços de Saúde. Assim, é necessário desenvolver discussões</w:t>
      </w:r>
      <w:r w:rsidRPr="00AE0A03">
        <w:rPr>
          <w:rStyle w:val="A3"/>
          <w:rFonts w:ascii="Arial" w:hAnsi="Arial" w:cs="Arial"/>
          <w:sz w:val="24"/>
          <w:szCs w:val="24"/>
        </w:rPr>
        <w:t xml:space="preserve"> entre os profissio</w:t>
      </w:r>
      <w:r w:rsidRPr="00AE0A03">
        <w:rPr>
          <w:rStyle w:val="A3"/>
          <w:rFonts w:ascii="Arial" w:hAnsi="Arial" w:cs="Arial"/>
          <w:sz w:val="24"/>
          <w:szCs w:val="24"/>
        </w:rPr>
        <w:softHyphen/>
        <w:t xml:space="preserve">nais, </w:t>
      </w:r>
      <w:r w:rsidRPr="00AE0A03">
        <w:rPr>
          <w:rStyle w:val="A3"/>
          <w:rFonts w:ascii="Arial" w:hAnsi="Arial" w:cs="Arial"/>
          <w:sz w:val="24"/>
          <w:szCs w:val="24"/>
        </w:rPr>
        <w:lastRenderedPageBreak/>
        <w:t>juntamente com a gestão como o estabelecimento de educação continuada efetiva no</w:t>
      </w:r>
      <w:r>
        <w:rPr>
          <w:rStyle w:val="A3"/>
          <w:rFonts w:ascii="Arial" w:hAnsi="Arial" w:cs="Arial"/>
          <w:sz w:val="24"/>
          <w:szCs w:val="24"/>
        </w:rPr>
        <w:t>s S</w:t>
      </w:r>
      <w:r w:rsidRPr="00AE0A03">
        <w:rPr>
          <w:rStyle w:val="A3"/>
          <w:rFonts w:ascii="Arial" w:hAnsi="Arial" w:cs="Arial"/>
          <w:sz w:val="24"/>
          <w:szCs w:val="24"/>
        </w:rPr>
        <w:t>erviço</w:t>
      </w:r>
      <w:r>
        <w:rPr>
          <w:rStyle w:val="A3"/>
          <w:rFonts w:ascii="Arial" w:hAnsi="Arial" w:cs="Arial"/>
          <w:sz w:val="24"/>
          <w:szCs w:val="24"/>
        </w:rPr>
        <w:t xml:space="preserve">s de </w:t>
      </w:r>
      <w:r w:rsidRPr="001507D2">
        <w:rPr>
          <w:rStyle w:val="A3"/>
          <w:rFonts w:ascii="Arial" w:hAnsi="Arial" w:cs="Arial"/>
          <w:sz w:val="24"/>
          <w:szCs w:val="24"/>
        </w:rPr>
        <w:t xml:space="preserve">Saúde </w:t>
      </w:r>
      <w:r w:rsidRPr="001507D2">
        <w:rPr>
          <w:rFonts w:ascii="Arial" w:hAnsi="Arial" w:cs="Arial"/>
          <w:sz w:val="24"/>
          <w:szCs w:val="24"/>
        </w:rPr>
        <w:t>(ASSIS et al., 2018).</w:t>
      </w:r>
    </w:p>
    <w:p w14:paraId="427F56D9" w14:textId="77777777" w:rsidR="00813EDF" w:rsidRDefault="004912AA" w:rsidP="00813EDF">
      <w:pPr>
        <w:spacing w:after="300" w:line="360" w:lineRule="auto"/>
        <w:ind w:firstLine="1134"/>
        <w:jc w:val="both"/>
        <w:rPr>
          <w:rFonts w:ascii="Arial" w:hAnsi="Arial" w:cs="Arial"/>
          <w:color w:val="0D0D0D" w:themeColor="text1" w:themeTint="F2"/>
          <w:sz w:val="24"/>
          <w:szCs w:val="24"/>
        </w:rPr>
      </w:pPr>
      <w:r w:rsidRPr="00813EDF">
        <w:rPr>
          <w:rFonts w:ascii="Arial" w:hAnsi="Arial" w:cs="Arial"/>
          <w:color w:val="0D0D0D" w:themeColor="text1" w:themeTint="F2"/>
          <w:sz w:val="24"/>
          <w:szCs w:val="24"/>
        </w:rPr>
        <w:t xml:space="preserve">Souza et al. (2014), relata que os profissionais atuantes de uma </w:t>
      </w:r>
      <w:r w:rsidR="004D278D">
        <w:rPr>
          <w:rFonts w:ascii="Arial" w:hAnsi="Arial" w:cs="Arial"/>
          <w:color w:val="0D0D0D" w:themeColor="text1" w:themeTint="F2"/>
          <w:sz w:val="24"/>
          <w:szCs w:val="24"/>
        </w:rPr>
        <w:t xml:space="preserve">UBS </w:t>
      </w:r>
      <w:r w:rsidRPr="00813EDF">
        <w:rPr>
          <w:rFonts w:ascii="Arial" w:hAnsi="Arial" w:cs="Arial"/>
          <w:color w:val="0D0D0D" w:themeColor="text1" w:themeTint="F2"/>
          <w:sz w:val="24"/>
          <w:szCs w:val="24"/>
        </w:rPr>
        <w:t>revelaram uma limitada familiaridade com a estruturação da PNAISH, explicita também pela falta de divulgação do regimento que a constitui.</w:t>
      </w:r>
    </w:p>
    <w:p w14:paraId="2A33AAAF" w14:textId="77777777" w:rsidR="00813EDF" w:rsidRDefault="004912AA" w:rsidP="00813EDF">
      <w:pPr>
        <w:spacing w:after="300" w:line="360" w:lineRule="auto"/>
        <w:ind w:firstLine="1134"/>
        <w:jc w:val="both"/>
        <w:rPr>
          <w:rFonts w:ascii="Arial" w:hAnsi="Arial" w:cs="Arial"/>
          <w:color w:val="0D0D0D" w:themeColor="text1" w:themeTint="F2"/>
          <w:sz w:val="24"/>
          <w:szCs w:val="24"/>
        </w:rPr>
      </w:pPr>
      <w:r w:rsidRPr="00813EDF">
        <w:rPr>
          <w:rFonts w:ascii="Arial" w:hAnsi="Arial" w:cs="Arial"/>
          <w:color w:val="0D0D0D" w:themeColor="text1" w:themeTint="F2"/>
          <w:sz w:val="24"/>
          <w:szCs w:val="24"/>
        </w:rPr>
        <w:t>Conforme o estudo de Souza et al. (2014), quando os profissionais são questionados sobre conceitos, conhecimento, ideia, intervenções, experiências e o processo de inserção da PNAISH, alguns declararam não ter nenhum conhecimento, outrem, mostraram pouco conhecimento acerca das particularidades da política.</w:t>
      </w:r>
    </w:p>
    <w:p w14:paraId="1B27CBFA" w14:textId="77777777" w:rsidR="00724B7C" w:rsidRDefault="00724B7C" w:rsidP="00724B7C">
      <w:pPr>
        <w:spacing w:after="300" w:line="360" w:lineRule="auto"/>
        <w:ind w:firstLine="1134"/>
        <w:jc w:val="both"/>
        <w:rPr>
          <w:rFonts w:ascii="Arial" w:hAnsi="Arial" w:cs="Arial"/>
          <w:color w:val="0D0D0D" w:themeColor="text1" w:themeTint="F2"/>
          <w:sz w:val="24"/>
          <w:szCs w:val="24"/>
        </w:rPr>
      </w:pPr>
      <w:r>
        <w:rPr>
          <w:rStyle w:val="A3"/>
          <w:rFonts w:ascii="Arial" w:hAnsi="Arial" w:cs="Arial"/>
          <w:sz w:val="24"/>
          <w:szCs w:val="24"/>
        </w:rPr>
        <w:t xml:space="preserve">O atendimento ao público masculino </w:t>
      </w:r>
      <w:r w:rsidRPr="00AE0A03">
        <w:rPr>
          <w:rStyle w:val="A3"/>
          <w:rFonts w:ascii="Arial" w:hAnsi="Arial" w:cs="Arial"/>
          <w:sz w:val="24"/>
          <w:szCs w:val="24"/>
        </w:rPr>
        <w:t xml:space="preserve">torna-se </w:t>
      </w:r>
      <w:r>
        <w:rPr>
          <w:rStyle w:val="A3"/>
          <w:rFonts w:ascii="Arial" w:hAnsi="Arial" w:cs="Arial"/>
          <w:sz w:val="24"/>
          <w:szCs w:val="24"/>
        </w:rPr>
        <w:t>uma responsabilidade a mais na Atenção P</w:t>
      </w:r>
      <w:r w:rsidRPr="00AE0A03">
        <w:rPr>
          <w:rStyle w:val="A3"/>
          <w:rFonts w:ascii="Arial" w:hAnsi="Arial" w:cs="Arial"/>
          <w:sz w:val="24"/>
          <w:szCs w:val="24"/>
        </w:rPr>
        <w:t>rimária</w:t>
      </w:r>
      <w:r>
        <w:rPr>
          <w:rStyle w:val="A3"/>
          <w:rFonts w:ascii="Arial" w:hAnsi="Arial" w:cs="Arial"/>
          <w:sz w:val="24"/>
          <w:szCs w:val="24"/>
        </w:rPr>
        <w:t xml:space="preserve"> à Saúde</w:t>
      </w:r>
      <w:r w:rsidRPr="00AE0A03">
        <w:rPr>
          <w:rStyle w:val="A3"/>
          <w:rFonts w:ascii="Arial" w:hAnsi="Arial" w:cs="Arial"/>
          <w:sz w:val="24"/>
          <w:szCs w:val="24"/>
        </w:rPr>
        <w:t>, desta forma a educação continuada em enfermagem deve ser uma estraté</w:t>
      </w:r>
      <w:r w:rsidRPr="00AE0A03">
        <w:rPr>
          <w:rStyle w:val="A3"/>
          <w:rFonts w:ascii="Arial" w:hAnsi="Arial" w:cs="Arial"/>
          <w:sz w:val="24"/>
          <w:szCs w:val="24"/>
        </w:rPr>
        <w:softHyphen/>
        <w:t>gia para gerar</w:t>
      </w:r>
      <w:r>
        <w:rPr>
          <w:rStyle w:val="A3"/>
          <w:rFonts w:ascii="Arial" w:hAnsi="Arial" w:cs="Arial"/>
          <w:sz w:val="24"/>
          <w:szCs w:val="24"/>
        </w:rPr>
        <w:t xml:space="preserve"> e possibilitar</w:t>
      </w:r>
      <w:r w:rsidRPr="00AE0A03">
        <w:rPr>
          <w:rStyle w:val="A3"/>
          <w:rFonts w:ascii="Arial" w:hAnsi="Arial" w:cs="Arial"/>
          <w:sz w:val="24"/>
          <w:szCs w:val="24"/>
        </w:rPr>
        <w:t xml:space="preserve"> cuidados de qualidade, proporcionando uma atuação segura</w:t>
      </w:r>
      <w:r>
        <w:rPr>
          <w:rStyle w:val="A3"/>
          <w:rFonts w:ascii="Arial" w:hAnsi="Arial" w:cs="Arial"/>
          <w:sz w:val="24"/>
          <w:szCs w:val="24"/>
        </w:rPr>
        <w:t xml:space="preserve"> e resolutiva</w:t>
      </w:r>
      <w:r w:rsidRPr="00AE0A03">
        <w:rPr>
          <w:rStyle w:val="A3"/>
          <w:rFonts w:ascii="Arial" w:hAnsi="Arial" w:cs="Arial"/>
          <w:sz w:val="24"/>
          <w:szCs w:val="24"/>
        </w:rPr>
        <w:t xml:space="preserve">. Esta ferramenta pode ser </w:t>
      </w:r>
      <w:r>
        <w:rPr>
          <w:rStyle w:val="A3"/>
          <w:rFonts w:ascii="Arial" w:hAnsi="Arial" w:cs="Arial"/>
          <w:sz w:val="24"/>
          <w:szCs w:val="24"/>
        </w:rPr>
        <w:t>compreendida</w:t>
      </w:r>
      <w:r w:rsidRPr="00AE0A03">
        <w:rPr>
          <w:rStyle w:val="A3"/>
          <w:rFonts w:ascii="Arial" w:hAnsi="Arial" w:cs="Arial"/>
          <w:sz w:val="24"/>
          <w:szCs w:val="24"/>
        </w:rPr>
        <w:t xml:space="preserve"> como um conjunto de práticas educacionais que possui o objeti</w:t>
      </w:r>
      <w:r w:rsidRPr="00AE0A03">
        <w:rPr>
          <w:rStyle w:val="A3"/>
          <w:rFonts w:ascii="Arial" w:hAnsi="Arial" w:cs="Arial"/>
          <w:sz w:val="24"/>
          <w:szCs w:val="24"/>
        </w:rPr>
        <w:softHyphen/>
        <w:t xml:space="preserve">vo de </w:t>
      </w:r>
      <w:r>
        <w:rPr>
          <w:rStyle w:val="A3"/>
          <w:rFonts w:ascii="Arial" w:hAnsi="Arial" w:cs="Arial"/>
          <w:sz w:val="24"/>
          <w:szCs w:val="24"/>
        </w:rPr>
        <w:t>estabelecer</w:t>
      </w:r>
      <w:r w:rsidRPr="00AE0A03">
        <w:rPr>
          <w:rStyle w:val="A3"/>
          <w:rFonts w:ascii="Arial" w:hAnsi="Arial" w:cs="Arial"/>
          <w:sz w:val="24"/>
          <w:szCs w:val="24"/>
        </w:rPr>
        <w:t xml:space="preserve"> mudanças nos modelos de cuidado, com a finalidade de ajudar o profissional a atuar de forma efetiva propiciando troca de experiências </w:t>
      </w:r>
      <w:r>
        <w:rPr>
          <w:rStyle w:val="A3"/>
          <w:rFonts w:ascii="Arial" w:hAnsi="Arial" w:cs="Arial"/>
          <w:sz w:val="24"/>
          <w:szCs w:val="24"/>
        </w:rPr>
        <w:t xml:space="preserve">e saberes </w:t>
      </w:r>
      <w:r w:rsidRPr="00AE0A03">
        <w:rPr>
          <w:rStyle w:val="A3"/>
          <w:rFonts w:ascii="Arial" w:hAnsi="Arial" w:cs="Arial"/>
          <w:sz w:val="24"/>
          <w:szCs w:val="24"/>
        </w:rPr>
        <w:t>(LAZZARI; SCHMIDT; JUNG</w:t>
      </w:r>
      <w:r w:rsidR="00613E06">
        <w:rPr>
          <w:rStyle w:val="A3"/>
          <w:rFonts w:ascii="Arial" w:hAnsi="Arial" w:cs="Arial"/>
          <w:sz w:val="24"/>
          <w:szCs w:val="24"/>
        </w:rPr>
        <w:t>,</w:t>
      </w:r>
      <w:r w:rsidRPr="00AE0A03">
        <w:rPr>
          <w:rStyle w:val="A3"/>
          <w:rFonts w:ascii="Arial" w:hAnsi="Arial" w:cs="Arial"/>
          <w:sz w:val="24"/>
          <w:szCs w:val="24"/>
        </w:rPr>
        <w:t xml:space="preserve"> 2012</w:t>
      </w:r>
      <w:r>
        <w:rPr>
          <w:rStyle w:val="A3"/>
          <w:rFonts w:ascii="Arial" w:hAnsi="Arial" w:cs="Arial"/>
          <w:sz w:val="24"/>
          <w:szCs w:val="24"/>
        </w:rPr>
        <w:t>).</w:t>
      </w:r>
    </w:p>
    <w:p w14:paraId="60C8E579" w14:textId="77777777" w:rsidR="00813EDF" w:rsidRPr="00813EDF" w:rsidRDefault="008C7AE4" w:rsidP="00813EDF">
      <w:pPr>
        <w:spacing w:after="300" w:line="360" w:lineRule="auto"/>
        <w:ind w:firstLine="1134"/>
        <w:jc w:val="both"/>
        <w:rPr>
          <w:rFonts w:ascii="Arial" w:hAnsi="Arial" w:cs="Arial"/>
          <w:color w:val="0D0D0D" w:themeColor="text1" w:themeTint="F2"/>
          <w:sz w:val="24"/>
          <w:szCs w:val="24"/>
        </w:rPr>
      </w:pPr>
      <w:r>
        <w:rPr>
          <w:rFonts w:ascii="Arial" w:hAnsi="Arial" w:cs="Arial"/>
          <w:color w:val="0D0D0D" w:themeColor="text1" w:themeTint="F2"/>
          <w:sz w:val="24"/>
          <w:szCs w:val="24"/>
        </w:rPr>
        <w:t>Conforme Rabello (2010), a Promoção da S</w:t>
      </w:r>
      <w:r w:rsidR="004912AA" w:rsidRPr="00813EDF">
        <w:rPr>
          <w:rFonts w:ascii="Arial" w:hAnsi="Arial" w:cs="Arial"/>
          <w:color w:val="0D0D0D" w:themeColor="text1" w:themeTint="F2"/>
          <w:sz w:val="24"/>
          <w:szCs w:val="24"/>
        </w:rPr>
        <w:t xml:space="preserve">aúde engloba a sociedade como um agrupamento, que atua no agente provocante ou agravante das doenças. No âmbito da </w:t>
      </w:r>
      <w:r w:rsidR="004D278D">
        <w:rPr>
          <w:rFonts w:ascii="Arial" w:hAnsi="Arial" w:cs="Arial"/>
          <w:color w:val="0D0D0D" w:themeColor="text1" w:themeTint="F2"/>
          <w:sz w:val="24"/>
          <w:szCs w:val="24"/>
        </w:rPr>
        <w:t>A</w:t>
      </w:r>
      <w:r w:rsidR="00A06E39">
        <w:rPr>
          <w:rFonts w:ascii="Arial" w:hAnsi="Arial" w:cs="Arial"/>
          <w:color w:val="0D0D0D" w:themeColor="text1" w:themeTint="F2"/>
          <w:sz w:val="24"/>
          <w:szCs w:val="24"/>
        </w:rPr>
        <w:t>P</w:t>
      </w:r>
      <w:r w:rsidR="004D278D">
        <w:rPr>
          <w:rFonts w:ascii="Arial" w:hAnsi="Arial" w:cs="Arial"/>
          <w:color w:val="0D0D0D" w:themeColor="text1" w:themeTint="F2"/>
          <w:sz w:val="24"/>
          <w:szCs w:val="24"/>
        </w:rPr>
        <w:t>S</w:t>
      </w:r>
      <w:r w:rsidR="004912AA" w:rsidRPr="00813EDF">
        <w:rPr>
          <w:rFonts w:ascii="Arial" w:hAnsi="Arial" w:cs="Arial"/>
          <w:color w:val="0D0D0D" w:themeColor="text1" w:themeTint="F2"/>
          <w:sz w:val="24"/>
          <w:szCs w:val="24"/>
        </w:rPr>
        <w:t xml:space="preserve">, os profissionais da saúde atuam de suma relevância na preservação e facilitação do acesso a população. </w:t>
      </w:r>
    </w:p>
    <w:p w14:paraId="161840E1" w14:textId="77777777" w:rsidR="00813EDF" w:rsidRDefault="004912AA" w:rsidP="00813EDF">
      <w:pPr>
        <w:spacing w:after="300" w:line="360" w:lineRule="auto"/>
        <w:ind w:firstLine="1134"/>
        <w:jc w:val="both"/>
        <w:rPr>
          <w:rFonts w:ascii="Arial" w:hAnsi="Arial" w:cs="Arial"/>
          <w:color w:val="0D0D0D" w:themeColor="text1" w:themeTint="F2"/>
          <w:sz w:val="24"/>
          <w:szCs w:val="24"/>
        </w:rPr>
      </w:pPr>
      <w:r w:rsidRPr="00813EDF">
        <w:rPr>
          <w:rFonts w:ascii="Arial" w:hAnsi="Arial" w:cs="Arial"/>
          <w:color w:val="0D0D0D" w:themeColor="text1" w:themeTint="F2"/>
          <w:sz w:val="24"/>
          <w:szCs w:val="24"/>
        </w:rPr>
        <w:t>O público masculino tem uma resistência muito grande quanto a necessidade do autocuidado e da procura por serviços preventivos.  Contudo, grande percentual da população masculina não são incorporados nas atividades e programas implementados nas U</w:t>
      </w:r>
      <w:r w:rsidR="0090141D">
        <w:rPr>
          <w:rFonts w:ascii="Arial" w:hAnsi="Arial" w:cs="Arial"/>
          <w:color w:val="0D0D0D" w:themeColor="text1" w:themeTint="F2"/>
          <w:sz w:val="24"/>
          <w:szCs w:val="24"/>
        </w:rPr>
        <w:t>B</w:t>
      </w:r>
      <w:r w:rsidRPr="00813EDF">
        <w:rPr>
          <w:rFonts w:ascii="Arial" w:hAnsi="Arial" w:cs="Arial"/>
          <w:color w:val="0D0D0D" w:themeColor="text1" w:themeTint="F2"/>
          <w:sz w:val="24"/>
          <w:szCs w:val="24"/>
        </w:rPr>
        <w:t>S. Por essa razão, é indispensável a U</w:t>
      </w:r>
      <w:r w:rsidR="0090141D">
        <w:rPr>
          <w:rFonts w:ascii="Arial" w:hAnsi="Arial" w:cs="Arial"/>
          <w:color w:val="0D0D0D" w:themeColor="text1" w:themeTint="F2"/>
          <w:sz w:val="24"/>
          <w:szCs w:val="24"/>
        </w:rPr>
        <w:t>B</w:t>
      </w:r>
      <w:r w:rsidRPr="00813EDF">
        <w:rPr>
          <w:rFonts w:ascii="Arial" w:hAnsi="Arial" w:cs="Arial"/>
          <w:color w:val="0D0D0D" w:themeColor="text1" w:themeTint="F2"/>
          <w:sz w:val="24"/>
          <w:szCs w:val="24"/>
        </w:rPr>
        <w:t>S que desenvolva um pensamento reflexivo frente a criação de novas estraté</w:t>
      </w:r>
      <w:r w:rsidR="005E1A84">
        <w:rPr>
          <w:rFonts w:ascii="Arial" w:hAnsi="Arial" w:cs="Arial"/>
          <w:color w:val="0D0D0D" w:themeColor="text1" w:themeTint="F2"/>
          <w:sz w:val="24"/>
          <w:szCs w:val="24"/>
        </w:rPr>
        <w:t>gias para a Atenção a Saúde do H</w:t>
      </w:r>
      <w:r w:rsidRPr="00813EDF">
        <w:rPr>
          <w:rFonts w:ascii="Arial" w:hAnsi="Arial" w:cs="Arial"/>
          <w:color w:val="0D0D0D" w:themeColor="text1" w:themeTint="F2"/>
          <w:sz w:val="24"/>
          <w:szCs w:val="24"/>
        </w:rPr>
        <w:t>omem (XAVIER, 2015).</w:t>
      </w:r>
    </w:p>
    <w:p w14:paraId="3B7DBD1F" w14:textId="77777777" w:rsidR="00635E34" w:rsidRDefault="004912AA" w:rsidP="003920A8">
      <w:pPr>
        <w:spacing w:after="300" w:line="360" w:lineRule="auto"/>
        <w:ind w:firstLine="1134"/>
        <w:jc w:val="both"/>
        <w:rPr>
          <w:rFonts w:ascii="Arial" w:hAnsi="Arial" w:cs="Arial"/>
          <w:color w:val="0D0D0D" w:themeColor="text1" w:themeTint="F2"/>
          <w:sz w:val="24"/>
          <w:szCs w:val="24"/>
        </w:rPr>
      </w:pPr>
      <w:r w:rsidRPr="00813EDF">
        <w:rPr>
          <w:rFonts w:ascii="Arial" w:hAnsi="Arial" w:cs="Arial"/>
          <w:color w:val="0D0D0D" w:themeColor="text1" w:themeTint="F2"/>
          <w:sz w:val="24"/>
          <w:szCs w:val="24"/>
        </w:rPr>
        <w:t>Ao inserir o público masculino na U</w:t>
      </w:r>
      <w:r w:rsidR="0090141D">
        <w:rPr>
          <w:rFonts w:ascii="Arial" w:hAnsi="Arial" w:cs="Arial"/>
          <w:color w:val="0D0D0D" w:themeColor="text1" w:themeTint="F2"/>
          <w:sz w:val="24"/>
          <w:szCs w:val="24"/>
        </w:rPr>
        <w:t>B</w:t>
      </w:r>
      <w:r w:rsidRPr="00813EDF">
        <w:rPr>
          <w:rFonts w:ascii="Arial" w:hAnsi="Arial" w:cs="Arial"/>
          <w:color w:val="0D0D0D" w:themeColor="text1" w:themeTint="F2"/>
          <w:sz w:val="24"/>
          <w:szCs w:val="24"/>
        </w:rPr>
        <w:t xml:space="preserve">S é necessário que os profissionais atuantes nesses serviços desenvolvam um pensamento reflexivo </w:t>
      </w:r>
      <w:r w:rsidRPr="00813EDF">
        <w:rPr>
          <w:rFonts w:ascii="Arial" w:hAnsi="Arial" w:cs="Arial"/>
          <w:color w:val="0D0D0D" w:themeColor="text1" w:themeTint="F2"/>
          <w:sz w:val="24"/>
          <w:szCs w:val="24"/>
        </w:rPr>
        <w:lastRenderedPageBreak/>
        <w:t>acerca da implementação de ações e programas para essa população vulnerável (SILVA, 2015).</w:t>
      </w:r>
    </w:p>
    <w:p w14:paraId="61CD2FBE" w14:textId="77777777" w:rsidR="00813EDF" w:rsidRDefault="004912AA" w:rsidP="003920A8">
      <w:pPr>
        <w:spacing w:after="300" w:line="360" w:lineRule="auto"/>
        <w:ind w:firstLine="1134"/>
        <w:jc w:val="both"/>
        <w:rPr>
          <w:rFonts w:ascii="Arial" w:hAnsi="Arial" w:cs="Arial"/>
          <w:color w:val="0D0D0D" w:themeColor="text1" w:themeTint="F2"/>
          <w:sz w:val="24"/>
          <w:szCs w:val="24"/>
        </w:rPr>
      </w:pPr>
      <w:r w:rsidRPr="00813EDF">
        <w:rPr>
          <w:rFonts w:ascii="Arial" w:hAnsi="Arial" w:cs="Arial"/>
          <w:color w:val="0D0D0D" w:themeColor="text1" w:themeTint="F2"/>
          <w:sz w:val="24"/>
          <w:szCs w:val="24"/>
        </w:rPr>
        <w:t xml:space="preserve">A implementação de estratégias e atividades direcionada a saúde da população masculina colabora para a percepção da importância do cuidar de si, de tal forma que reduziria de forma significativa </w:t>
      </w:r>
      <w:r w:rsidR="00753173">
        <w:rPr>
          <w:rFonts w:ascii="Arial" w:hAnsi="Arial" w:cs="Arial"/>
          <w:color w:val="0D0D0D" w:themeColor="text1" w:themeTint="F2"/>
          <w:sz w:val="24"/>
          <w:szCs w:val="24"/>
        </w:rPr>
        <w:t>os índices de mortalidade (LIMA e</w:t>
      </w:r>
      <w:r w:rsidRPr="00813EDF">
        <w:rPr>
          <w:rFonts w:ascii="Arial" w:hAnsi="Arial" w:cs="Arial"/>
          <w:color w:val="0D0D0D" w:themeColor="text1" w:themeTint="F2"/>
          <w:sz w:val="24"/>
          <w:szCs w:val="24"/>
        </w:rPr>
        <w:t xml:space="preserve"> LIMA, 2020). </w:t>
      </w:r>
    </w:p>
    <w:p w14:paraId="17AD71EE" w14:textId="77777777" w:rsidR="00813EDF" w:rsidRDefault="004912AA" w:rsidP="00813EDF">
      <w:pPr>
        <w:spacing w:after="300" w:line="360" w:lineRule="auto"/>
        <w:ind w:firstLine="1134"/>
        <w:jc w:val="both"/>
        <w:rPr>
          <w:rFonts w:ascii="Arial" w:hAnsi="Arial" w:cs="Arial"/>
          <w:color w:val="0D0D0D" w:themeColor="text1" w:themeTint="F2"/>
          <w:sz w:val="24"/>
          <w:szCs w:val="24"/>
        </w:rPr>
      </w:pPr>
      <w:r w:rsidRPr="00813EDF">
        <w:rPr>
          <w:rFonts w:ascii="Arial" w:hAnsi="Arial" w:cs="Arial"/>
          <w:color w:val="0D0D0D" w:themeColor="text1" w:themeTint="F2"/>
          <w:sz w:val="24"/>
          <w:szCs w:val="24"/>
        </w:rPr>
        <w:t>Está implementação inicia-se com o reconhecimento dos índices epidemiológicos responsáveis pela morbimortalidade, além das particularidades socioculturais e econômicas dos usuários que obterão assistência à saúde. Desenvolvendo um plano de ação com a participação do homem, sendo efetivamente indivíduos de todo o sistema, com compromissos determinados (DUARTE et al., 2012).</w:t>
      </w:r>
    </w:p>
    <w:p w14:paraId="73F86C22" w14:textId="77777777" w:rsidR="00813EDF" w:rsidRDefault="004912AA" w:rsidP="00563956">
      <w:pPr>
        <w:spacing w:after="300" w:line="360" w:lineRule="auto"/>
        <w:ind w:firstLine="1134"/>
        <w:jc w:val="both"/>
        <w:rPr>
          <w:rFonts w:ascii="Arial" w:hAnsi="Arial" w:cs="Arial"/>
          <w:color w:val="0D0D0D" w:themeColor="text1" w:themeTint="F2"/>
          <w:sz w:val="24"/>
          <w:szCs w:val="24"/>
        </w:rPr>
      </w:pPr>
      <w:r w:rsidRPr="00813EDF">
        <w:rPr>
          <w:rFonts w:ascii="Arial" w:hAnsi="Arial" w:cs="Arial"/>
          <w:color w:val="0D0D0D" w:themeColor="text1" w:themeTint="F2"/>
          <w:sz w:val="24"/>
          <w:szCs w:val="24"/>
        </w:rPr>
        <w:t>O vínculo constituído para a execução de políticas necessita alcançar formas de atuar em parceria, desconsiderando predileções dos componentes, regressando satis</w:t>
      </w:r>
      <w:r w:rsidR="00753173">
        <w:rPr>
          <w:rFonts w:ascii="Arial" w:hAnsi="Arial" w:cs="Arial"/>
          <w:color w:val="0D0D0D" w:themeColor="text1" w:themeTint="F2"/>
          <w:sz w:val="24"/>
          <w:szCs w:val="24"/>
        </w:rPr>
        <w:t>fatoriamente ao público (ARAUJO e</w:t>
      </w:r>
      <w:r w:rsidRPr="00813EDF">
        <w:rPr>
          <w:rFonts w:ascii="Arial" w:hAnsi="Arial" w:cs="Arial"/>
          <w:color w:val="0D0D0D" w:themeColor="text1" w:themeTint="F2"/>
          <w:sz w:val="24"/>
          <w:szCs w:val="24"/>
        </w:rPr>
        <w:t xml:space="preserve"> MACIEL, 2001</w:t>
      </w:r>
      <w:r w:rsidR="00F912C4">
        <w:rPr>
          <w:rFonts w:ascii="Arial" w:hAnsi="Arial" w:cs="Arial"/>
          <w:color w:val="0D0D0D" w:themeColor="text1" w:themeTint="F2"/>
          <w:sz w:val="24"/>
          <w:szCs w:val="24"/>
        </w:rPr>
        <w:t xml:space="preserve"> </w:t>
      </w:r>
      <w:r w:rsidR="002D6CA2" w:rsidRPr="003029E1">
        <w:rPr>
          <w:rFonts w:ascii="Arial" w:hAnsi="Arial" w:cs="Arial"/>
          <w:color w:val="0D0D0D" w:themeColor="text1" w:themeTint="F2"/>
          <w:sz w:val="24"/>
          <w:szCs w:val="24"/>
        </w:rPr>
        <w:t>apud</w:t>
      </w:r>
      <w:r w:rsidR="00F912C4">
        <w:rPr>
          <w:rFonts w:ascii="Arial" w:hAnsi="Arial" w:cs="Arial"/>
          <w:color w:val="0D0D0D" w:themeColor="text1" w:themeTint="F2"/>
          <w:sz w:val="24"/>
          <w:szCs w:val="24"/>
        </w:rPr>
        <w:t xml:space="preserve"> </w:t>
      </w:r>
      <w:r w:rsidR="002D6CA2">
        <w:rPr>
          <w:rFonts w:ascii="Arial" w:hAnsi="Arial" w:cs="Arial"/>
          <w:sz w:val="24"/>
          <w:szCs w:val="24"/>
        </w:rPr>
        <w:t>MOZER e CORRÊA, 2014</w:t>
      </w:r>
      <w:r w:rsidRPr="00813EDF">
        <w:rPr>
          <w:rFonts w:ascii="Arial" w:hAnsi="Arial" w:cs="Arial"/>
          <w:color w:val="0D0D0D" w:themeColor="text1" w:themeTint="F2"/>
          <w:sz w:val="24"/>
          <w:szCs w:val="24"/>
        </w:rPr>
        <w:t xml:space="preserve">). </w:t>
      </w:r>
      <w:r w:rsidR="00563956">
        <w:rPr>
          <w:rFonts w:ascii="Arial" w:hAnsi="Arial" w:cs="Arial"/>
          <w:color w:val="0D0D0D" w:themeColor="text1" w:themeTint="F2"/>
          <w:sz w:val="24"/>
          <w:szCs w:val="24"/>
        </w:rPr>
        <w:t>Assim, a</w:t>
      </w:r>
      <w:r w:rsidRPr="00813EDF">
        <w:rPr>
          <w:rFonts w:ascii="Arial" w:hAnsi="Arial" w:cs="Arial"/>
          <w:color w:val="0D0D0D" w:themeColor="text1" w:themeTint="F2"/>
          <w:sz w:val="24"/>
          <w:szCs w:val="24"/>
        </w:rPr>
        <w:t xml:space="preserve"> busca dos homens nos seus espaços social é necessária, precisamente, por apresentarem diversidade na busca/acesso ao Sistema de Saúde, visando a prevenção e promoção da sa</w:t>
      </w:r>
      <w:r w:rsidR="00753173">
        <w:rPr>
          <w:rFonts w:ascii="Arial" w:hAnsi="Arial" w:cs="Arial"/>
          <w:color w:val="0D0D0D" w:themeColor="text1" w:themeTint="F2"/>
          <w:sz w:val="24"/>
          <w:szCs w:val="24"/>
        </w:rPr>
        <w:t xml:space="preserve">úde (MOZER e </w:t>
      </w:r>
      <w:r w:rsidRPr="00813EDF">
        <w:rPr>
          <w:rFonts w:ascii="Arial" w:hAnsi="Arial" w:cs="Arial"/>
          <w:color w:val="0D0D0D" w:themeColor="text1" w:themeTint="F2"/>
          <w:sz w:val="24"/>
          <w:szCs w:val="24"/>
        </w:rPr>
        <w:t>CORRÊA, 2014).</w:t>
      </w:r>
    </w:p>
    <w:p w14:paraId="1C5948CB" w14:textId="12EACB1C" w:rsidR="00813EDF" w:rsidRDefault="00D0609D" w:rsidP="00813EDF">
      <w:pPr>
        <w:spacing w:after="300" w:line="360" w:lineRule="auto"/>
        <w:ind w:firstLine="1134"/>
        <w:jc w:val="both"/>
        <w:rPr>
          <w:rFonts w:ascii="Arial" w:hAnsi="Arial" w:cs="Arial"/>
          <w:color w:val="0D0D0D" w:themeColor="text1" w:themeTint="F2"/>
          <w:sz w:val="24"/>
          <w:szCs w:val="24"/>
        </w:rPr>
      </w:pPr>
      <w:r w:rsidRPr="00813EDF">
        <w:rPr>
          <w:rFonts w:ascii="Arial" w:hAnsi="Arial" w:cs="Arial"/>
          <w:color w:val="0D0D0D" w:themeColor="text1" w:themeTint="F2"/>
          <w:sz w:val="24"/>
          <w:szCs w:val="24"/>
        </w:rPr>
        <w:t>Leite et al. (2010</w:t>
      </w:r>
      <w:r w:rsidR="004912AA" w:rsidRPr="00813EDF">
        <w:rPr>
          <w:rFonts w:ascii="Arial" w:hAnsi="Arial" w:cs="Arial"/>
          <w:color w:val="0D0D0D" w:themeColor="text1" w:themeTint="F2"/>
          <w:sz w:val="24"/>
          <w:szCs w:val="24"/>
        </w:rPr>
        <w:t>), apresenta que diante das estratégias educacionais desenvolvidas nas instituições tiveram grande impacto na população masculina, proporcionando maior alcance referente a relevância na precaução de agravos, na demanda por informação m</w:t>
      </w:r>
      <w:r w:rsidR="008C7AE4">
        <w:rPr>
          <w:rFonts w:ascii="Arial" w:hAnsi="Arial" w:cs="Arial"/>
          <w:color w:val="0D0D0D" w:themeColor="text1" w:themeTint="F2"/>
          <w:sz w:val="24"/>
          <w:szCs w:val="24"/>
        </w:rPr>
        <w:t>é</w:t>
      </w:r>
      <w:r w:rsidR="004912AA" w:rsidRPr="00813EDF">
        <w:rPr>
          <w:rFonts w:ascii="Arial" w:hAnsi="Arial" w:cs="Arial"/>
          <w:color w:val="0D0D0D" w:themeColor="text1" w:themeTint="F2"/>
          <w:sz w:val="24"/>
          <w:szCs w:val="24"/>
        </w:rPr>
        <w:t xml:space="preserve">dica, e assumir </w:t>
      </w:r>
      <w:r w:rsidR="00C2056D" w:rsidRPr="00813EDF">
        <w:rPr>
          <w:rFonts w:ascii="Arial" w:hAnsi="Arial" w:cs="Arial"/>
          <w:color w:val="0D0D0D" w:themeColor="text1" w:themeTint="F2"/>
          <w:sz w:val="24"/>
          <w:szCs w:val="24"/>
        </w:rPr>
        <w:t>práticas</w:t>
      </w:r>
      <w:r w:rsidR="004912AA" w:rsidRPr="00813EDF">
        <w:rPr>
          <w:rFonts w:ascii="Arial" w:hAnsi="Arial" w:cs="Arial"/>
          <w:color w:val="0D0D0D" w:themeColor="text1" w:themeTint="F2"/>
          <w:sz w:val="24"/>
          <w:szCs w:val="24"/>
        </w:rPr>
        <w:t xml:space="preserve"> saudáveis a saúde. No entanto, apresentou como impedimento, os horários (in)viabilizados pelos colaboradores para a execução dessa atividade, comprovando a relevância da vinculação entre a prontidão privada e as Secretarias Municipais e Estaduais de Saúde, com o intuito de alicerçar sociedade que amparem os responsávei</w:t>
      </w:r>
      <w:r w:rsidR="005E1A84">
        <w:rPr>
          <w:rFonts w:ascii="Arial" w:hAnsi="Arial" w:cs="Arial"/>
          <w:color w:val="0D0D0D" w:themeColor="text1" w:themeTint="F2"/>
          <w:sz w:val="24"/>
          <w:szCs w:val="24"/>
        </w:rPr>
        <w:t>s na propagação da promoção de Saúde do H</w:t>
      </w:r>
      <w:r w:rsidR="004912AA" w:rsidRPr="00813EDF">
        <w:rPr>
          <w:rFonts w:ascii="Arial" w:hAnsi="Arial" w:cs="Arial"/>
          <w:color w:val="0D0D0D" w:themeColor="text1" w:themeTint="F2"/>
          <w:sz w:val="24"/>
          <w:szCs w:val="24"/>
        </w:rPr>
        <w:t xml:space="preserve">omem. </w:t>
      </w:r>
    </w:p>
    <w:p w14:paraId="284A51B7" w14:textId="77777777" w:rsidR="00813EDF" w:rsidRDefault="002710ED" w:rsidP="00563956">
      <w:pPr>
        <w:spacing w:after="300" w:line="360" w:lineRule="auto"/>
        <w:ind w:firstLine="1134"/>
        <w:jc w:val="both"/>
        <w:rPr>
          <w:rFonts w:ascii="Arial" w:hAnsi="Arial" w:cs="Arial"/>
          <w:color w:val="0D0D0D" w:themeColor="text1" w:themeTint="F2"/>
          <w:sz w:val="24"/>
          <w:szCs w:val="24"/>
        </w:rPr>
      </w:pPr>
      <w:r w:rsidRPr="008F77C9">
        <w:rPr>
          <w:rFonts w:ascii="Arial" w:hAnsi="Arial" w:cs="Arial"/>
          <w:color w:val="0D0D0D" w:themeColor="text1" w:themeTint="F2"/>
          <w:sz w:val="24"/>
          <w:szCs w:val="24"/>
        </w:rPr>
        <w:t xml:space="preserve">Alves et al. (2011) </w:t>
      </w:r>
      <w:r w:rsidR="004912AA" w:rsidRPr="008F77C9">
        <w:rPr>
          <w:rFonts w:ascii="Arial" w:hAnsi="Arial" w:cs="Arial"/>
          <w:color w:val="0D0D0D" w:themeColor="text1" w:themeTint="F2"/>
          <w:sz w:val="24"/>
          <w:szCs w:val="24"/>
        </w:rPr>
        <w:t>e</w:t>
      </w:r>
      <w:r w:rsidR="00A431C6">
        <w:rPr>
          <w:rFonts w:ascii="Arial" w:hAnsi="Arial" w:cs="Arial"/>
          <w:color w:val="0D0D0D" w:themeColor="text1" w:themeTint="F2"/>
          <w:sz w:val="24"/>
          <w:szCs w:val="24"/>
        </w:rPr>
        <w:t xml:space="preserve"> a Vigilância de Fatores de Risco e Proteção para Doenças Crônicas por Inquérito Telefônico (</w:t>
      </w:r>
      <w:r w:rsidR="00A431C6" w:rsidRPr="008F77C9">
        <w:rPr>
          <w:rFonts w:ascii="Arial" w:hAnsi="Arial" w:cs="Arial"/>
          <w:color w:val="0D0D0D" w:themeColor="text1" w:themeTint="F2"/>
          <w:sz w:val="24"/>
          <w:szCs w:val="24"/>
        </w:rPr>
        <w:t>VIGITEL</w:t>
      </w:r>
      <w:r w:rsidR="00A431C6">
        <w:rPr>
          <w:rFonts w:ascii="Arial" w:hAnsi="Arial" w:cs="Arial"/>
          <w:color w:val="0D0D0D" w:themeColor="text1" w:themeTint="F2"/>
          <w:sz w:val="24"/>
          <w:szCs w:val="24"/>
        </w:rPr>
        <w:t>)</w:t>
      </w:r>
      <w:r w:rsidR="004912AA" w:rsidRPr="008F77C9">
        <w:rPr>
          <w:rFonts w:ascii="Arial" w:hAnsi="Arial" w:cs="Arial"/>
          <w:color w:val="0D0D0D" w:themeColor="text1" w:themeTint="F2"/>
          <w:sz w:val="24"/>
          <w:szCs w:val="24"/>
        </w:rPr>
        <w:t>, evidencia a necessida</w:t>
      </w:r>
      <w:r w:rsidR="00563956" w:rsidRPr="008F77C9">
        <w:rPr>
          <w:rFonts w:ascii="Arial" w:hAnsi="Arial" w:cs="Arial"/>
          <w:color w:val="0D0D0D" w:themeColor="text1" w:themeTint="F2"/>
          <w:sz w:val="24"/>
          <w:szCs w:val="24"/>
        </w:rPr>
        <w:t>de de fortalecer os métodos de Promoção à Saúde d</w:t>
      </w:r>
      <w:r w:rsidR="000E758A" w:rsidRPr="008F77C9">
        <w:rPr>
          <w:rFonts w:ascii="Arial" w:hAnsi="Arial" w:cs="Arial"/>
          <w:color w:val="0D0D0D" w:themeColor="text1" w:themeTint="F2"/>
          <w:sz w:val="24"/>
          <w:szCs w:val="24"/>
        </w:rPr>
        <w:t xml:space="preserve">o público masculino (EYKEN e </w:t>
      </w:r>
      <w:r w:rsidR="004912AA" w:rsidRPr="008F77C9">
        <w:rPr>
          <w:rFonts w:ascii="Arial" w:hAnsi="Arial" w:cs="Arial"/>
          <w:color w:val="0D0D0D" w:themeColor="text1" w:themeTint="F2"/>
          <w:sz w:val="24"/>
          <w:szCs w:val="24"/>
        </w:rPr>
        <w:t>MORAES, 2009).</w:t>
      </w:r>
      <w:r w:rsidR="00563956" w:rsidRPr="008F77C9">
        <w:rPr>
          <w:rFonts w:ascii="Arial" w:hAnsi="Arial" w:cs="Arial"/>
          <w:color w:val="0D0D0D" w:themeColor="text1" w:themeTint="F2"/>
          <w:sz w:val="24"/>
          <w:szCs w:val="24"/>
        </w:rPr>
        <w:t xml:space="preserve"> Pois, a prá</w:t>
      </w:r>
      <w:r w:rsidR="004912AA" w:rsidRPr="008F77C9">
        <w:rPr>
          <w:rFonts w:ascii="Arial" w:hAnsi="Arial" w:cs="Arial"/>
          <w:color w:val="0D0D0D" w:themeColor="text1" w:themeTint="F2"/>
          <w:sz w:val="24"/>
          <w:szCs w:val="24"/>
        </w:rPr>
        <w:t xml:space="preserve">tica de educação em saúde é uma ferramenta de </w:t>
      </w:r>
      <w:r w:rsidR="004912AA" w:rsidRPr="008F77C9">
        <w:rPr>
          <w:rFonts w:ascii="Arial" w:hAnsi="Arial" w:cs="Arial"/>
          <w:color w:val="0D0D0D" w:themeColor="text1" w:themeTint="F2"/>
          <w:sz w:val="24"/>
          <w:szCs w:val="24"/>
        </w:rPr>
        <w:lastRenderedPageBreak/>
        <w:t>transição social, uma formidável possibilidade para coordenar indivíduos as alterações de costumes de vida e o consentimento de atuais p</w:t>
      </w:r>
      <w:r w:rsidR="00753173" w:rsidRPr="008F77C9">
        <w:rPr>
          <w:rFonts w:ascii="Arial" w:hAnsi="Arial" w:cs="Arial"/>
          <w:color w:val="0D0D0D" w:themeColor="text1" w:themeTint="F2"/>
          <w:sz w:val="24"/>
          <w:szCs w:val="24"/>
        </w:rPr>
        <w:t>rincípios (SANTOS e</w:t>
      </w:r>
      <w:r w:rsidR="00563956" w:rsidRPr="008F77C9">
        <w:rPr>
          <w:rFonts w:ascii="Arial" w:hAnsi="Arial" w:cs="Arial"/>
          <w:color w:val="0D0D0D" w:themeColor="text1" w:themeTint="F2"/>
          <w:sz w:val="24"/>
          <w:szCs w:val="24"/>
        </w:rPr>
        <w:t xml:space="preserve"> LIMA, 2008).</w:t>
      </w:r>
    </w:p>
    <w:p w14:paraId="462D9546" w14:textId="77777777" w:rsidR="00D41857" w:rsidRDefault="004912AA" w:rsidP="00563956">
      <w:pPr>
        <w:spacing w:after="300" w:line="360" w:lineRule="auto"/>
        <w:ind w:firstLine="1134"/>
        <w:jc w:val="both"/>
        <w:rPr>
          <w:rFonts w:ascii="Arial" w:hAnsi="Arial" w:cs="Arial"/>
          <w:color w:val="0D0D0D" w:themeColor="text1" w:themeTint="F2"/>
          <w:sz w:val="24"/>
          <w:szCs w:val="24"/>
        </w:rPr>
      </w:pPr>
      <w:r w:rsidRPr="00813EDF">
        <w:rPr>
          <w:rFonts w:ascii="Arial" w:hAnsi="Arial" w:cs="Arial"/>
          <w:color w:val="0D0D0D" w:themeColor="text1" w:themeTint="F2"/>
          <w:sz w:val="24"/>
          <w:szCs w:val="24"/>
        </w:rPr>
        <w:t>A oportunidade de estar diante do grupo masculino é de suma importância aos profissionais de saúde, possibilitando a criação de estratégias educacionais frente ao autocuidado (BRASIL, 2008</w:t>
      </w:r>
      <w:r w:rsidR="00D0609D" w:rsidRPr="00813EDF">
        <w:rPr>
          <w:rFonts w:ascii="Arial" w:hAnsi="Arial" w:cs="Arial"/>
          <w:color w:val="0D0D0D" w:themeColor="text1" w:themeTint="F2"/>
          <w:sz w:val="24"/>
          <w:szCs w:val="24"/>
        </w:rPr>
        <w:t>).</w:t>
      </w:r>
      <w:r w:rsidR="00A06E39">
        <w:rPr>
          <w:rFonts w:ascii="Arial" w:hAnsi="Arial" w:cs="Arial"/>
          <w:color w:val="0D0D0D" w:themeColor="text1" w:themeTint="F2"/>
          <w:sz w:val="24"/>
          <w:szCs w:val="24"/>
        </w:rPr>
        <w:t xml:space="preserve"> </w:t>
      </w:r>
      <w:r w:rsidRPr="00813EDF">
        <w:rPr>
          <w:rFonts w:ascii="Arial" w:hAnsi="Arial" w:cs="Arial"/>
          <w:color w:val="0D0D0D" w:themeColor="text1" w:themeTint="F2"/>
          <w:sz w:val="24"/>
          <w:szCs w:val="24"/>
        </w:rPr>
        <w:t>P</w:t>
      </w:r>
      <w:r w:rsidR="00563956">
        <w:rPr>
          <w:rFonts w:ascii="Arial" w:hAnsi="Arial" w:cs="Arial"/>
          <w:color w:val="0D0D0D" w:themeColor="text1" w:themeTint="F2"/>
          <w:sz w:val="24"/>
          <w:szCs w:val="24"/>
        </w:rPr>
        <w:t>ortanto, p</w:t>
      </w:r>
      <w:r w:rsidRPr="00813EDF">
        <w:rPr>
          <w:rFonts w:ascii="Arial" w:hAnsi="Arial" w:cs="Arial"/>
          <w:color w:val="0D0D0D" w:themeColor="text1" w:themeTint="F2"/>
          <w:sz w:val="24"/>
          <w:szCs w:val="24"/>
        </w:rPr>
        <w:t xml:space="preserve">ara o atendimento eficaz, são necessários investimentos em capacitação técnica dos profissionais e a gestão da rede de </w:t>
      </w:r>
      <w:r w:rsidRPr="004D278D">
        <w:rPr>
          <w:rFonts w:ascii="Arial" w:hAnsi="Arial" w:cs="Arial"/>
          <w:color w:val="0D0D0D" w:themeColor="text1" w:themeTint="F2"/>
          <w:sz w:val="24"/>
          <w:szCs w:val="24"/>
        </w:rPr>
        <w:t>Atenção à Saúde</w:t>
      </w:r>
      <w:r w:rsidRPr="00813EDF">
        <w:rPr>
          <w:rFonts w:ascii="Arial" w:hAnsi="Arial" w:cs="Arial"/>
          <w:color w:val="0D0D0D" w:themeColor="text1" w:themeTint="F2"/>
          <w:sz w:val="24"/>
          <w:szCs w:val="24"/>
        </w:rPr>
        <w:t>, além da revisão dos processos de trabalho desenvolvidos pelas equipes de saúde (CACCIA-BAVA et al.</w:t>
      </w:r>
      <w:r w:rsidR="00753173">
        <w:rPr>
          <w:rFonts w:ascii="Arial" w:hAnsi="Arial" w:cs="Arial"/>
          <w:color w:val="0D0D0D" w:themeColor="text1" w:themeTint="F2"/>
          <w:sz w:val="24"/>
          <w:szCs w:val="24"/>
        </w:rPr>
        <w:t>,</w:t>
      </w:r>
      <w:r w:rsidRPr="00813EDF">
        <w:rPr>
          <w:rFonts w:ascii="Arial" w:hAnsi="Arial" w:cs="Arial"/>
          <w:color w:val="0D0D0D" w:themeColor="text1" w:themeTint="F2"/>
          <w:sz w:val="24"/>
          <w:szCs w:val="24"/>
        </w:rPr>
        <w:t xml:space="preserve"> 2011). </w:t>
      </w:r>
    </w:p>
    <w:p w14:paraId="5DC47652" w14:textId="77777777" w:rsidR="00D41857" w:rsidRDefault="00A06E39" w:rsidP="00D41857">
      <w:pPr>
        <w:spacing w:after="300" w:line="360" w:lineRule="auto"/>
        <w:ind w:firstLine="1134"/>
        <w:jc w:val="both"/>
        <w:rPr>
          <w:rFonts w:ascii="Arial" w:hAnsi="Arial" w:cs="Arial"/>
          <w:color w:val="0D0D0D" w:themeColor="text1" w:themeTint="F2"/>
          <w:sz w:val="24"/>
          <w:szCs w:val="24"/>
        </w:rPr>
      </w:pPr>
      <w:r>
        <w:rPr>
          <w:rFonts w:ascii="Arial" w:hAnsi="Arial" w:cs="Arial"/>
          <w:color w:val="0D0D0D" w:themeColor="text1" w:themeTint="F2"/>
          <w:sz w:val="24"/>
          <w:szCs w:val="24"/>
        </w:rPr>
        <w:t xml:space="preserve">Percebe-se </w:t>
      </w:r>
      <w:r w:rsidR="004912AA" w:rsidRPr="00D41857">
        <w:rPr>
          <w:rFonts w:ascii="Arial" w:hAnsi="Arial" w:cs="Arial"/>
          <w:color w:val="0D0D0D" w:themeColor="text1" w:themeTint="F2"/>
          <w:sz w:val="24"/>
          <w:szCs w:val="24"/>
        </w:rPr>
        <w:t>que o maior número de profissionais de saúde disponíveis para o atendimento, rapidez, prevalência de consulta médica, fluxo de usuários do serviço, e distância entre a instituição de saúde e a residência do indivíduo motivam a maior adesão pelo pronto atendimento (CACCIA-BAVA et al., 2011).</w:t>
      </w:r>
    </w:p>
    <w:p w14:paraId="54FC041A" w14:textId="77777777" w:rsidR="00D41857" w:rsidRDefault="004912AA" w:rsidP="00563956">
      <w:pPr>
        <w:spacing w:after="300" w:line="360" w:lineRule="auto"/>
        <w:ind w:firstLine="1134"/>
        <w:jc w:val="both"/>
        <w:rPr>
          <w:rFonts w:ascii="Arial" w:hAnsi="Arial" w:cs="Arial"/>
          <w:color w:val="0D0D0D" w:themeColor="text1" w:themeTint="F2"/>
          <w:sz w:val="24"/>
          <w:szCs w:val="24"/>
        </w:rPr>
      </w:pPr>
      <w:r w:rsidRPr="00D41857">
        <w:rPr>
          <w:rFonts w:ascii="Arial" w:hAnsi="Arial" w:cs="Arial"/>
          <w:color w:val="0D0D0D" w:themeColor="text1" w:themeTint="F2"/>
          <w:sz w:val="24"/>
          <w:szCs w:val="24"/>
        </w:rPr>
        <w:t xml:space="preserve">Reconhecer essas questões culturais requer estratégias dos profissionais de saúde para que o acesso dos homens à </w:t>
      </w:r>
      <w:r w:rsidR="004D278D">
        <w:rPr>
          <w:rFonts w:ascii="Arial" w:hAnsi="Arial" w:cs="Arial"/>
          <w:color w:val="0D0D0D" w:themeColor="text1" w:themeTint="F2"/>
          <w:sz w:val="24"/>
          <w:szCs w:val="24"/>
        </w:rPr>
        <w:t xml:space="preserve">APS </w:t>
      </w:r>
      <w:r w:rsidRPr="00D41857">
        <w:rPr>
          <w:rFonts w:ascii="Arial" w:hAnsi="Arial" w:cs="Arial"/>
          <w:color w:val="0D0D0D" w:themeColor="text1" w:themeTint="F2"/>
          <w:sz w:val="24"/>
          <w:szCs w:val="24"/>
        </w:rPr>
        <w:t>seja facilitado (CORDEIRO et al., 2014).</w:t>
      </w:r>
      <w:r w:rsidR="00A06E39">
        <w:rPr>
          <w:rFonts w:ascii="Arial" w:hAnsi="Arial" w:cs="Arial"/>
          <w:color w:val="0D0D0D" w:themeColor="text1" w:themeTint="F2"/>
          <w:sz w:val="24"/>
          <w:szCs w:val="24"/>
        </w:rPr>
        <w:t xml:space="preserve"> </w:t>
      </w:r>
      <w:r w:rsidRPr="00D41857">
        <w:rPr>
          <w:rFonts w:ascii="Arial" w:hAnsi="Arial" w:cs="Arial"/>
          <w:color w:val="0D0D0D" w:themeColor="text1" w:themeTint="F2"/>
          <w:sz w:val="24"/>
          <w:szCs w:val="24"/>
        </w:rPr>
        <w:t xml:space="preserve">Sendo assim, o enfermeiro tem papel fundamental no desenvolvimento de estratégias para aprimorar a entrada do público masculino na </w:t>
      </w:r>
      <w:r w:rsidR="00DB32C8">
        <w:rPr>
          <w:rFonts w:ascii="Arial" w:hAnsi="Arial" w:cs="Arial"/>
          <w:color w:val="0D0D0D" w:themeColor="text1" w:themeTint="F2"/>
          <w:sz w:val="24"/>
          <w:szCs w:val="24"/>
        </w:rPr>
        <w:t>APS</w:t>
      </w:r>
      <w:r w:rsidRPr="00D41857">
        <w:rPr>
          <w:rFonts w:ascii="Arial" w:hAnsi="Arial" w:cs="Arial"/>
          <w:color w:val="0D0D0D" w:themeColor="text1" w:themeTint="F2"/>
          <w:sz w:val="24"/>
          <w:szCs w:val="24"/>
        </w:rPr>
        <w:t xml:space="preserve">, usando recursos como educação permanente e conhecimento sobre a </w:t>
      </w:r>
      <w:r w:rsidR="00DB32C8">
        <w:rPr>
          <w:rFonts w:ascii="Arial" w:hAnsi="Arial" w:cs="Arial"/>
          <w:color w:val="0D0D0D" w:themeColor="text1" w:themeTint="F2"/>
          <w:sz w:val="24"/>
          <w:szCs w:val="24"/>
        </w:rPr>
        <w:t xml:space="preserve">PNAISH </w:t>
      </w:r>
      <w:r w:rsidRPr="00D41857">
        <w:rPr>
          <w:rFonts w:ascii="Arial" w:hAnsi="Arial" w:cs="Arial"/>
          <w:color w:val="0D0D0D" w:themeColor="text1" w:themeTint="F2"/>
          <w:sz w:val="24"/>
          <w:szCs w:val="24"/>
        </w:rPr>
        <w:t>de modo a promover saúde, curar e reabilitar o homem (SILVA et al., 2018</w:t>
      </w:r>
      <w:r w:rsidR="00D0609D" w:rsidRPr="00D41857">
        <w:rPr>
          <w:rFonts w:ascii="Arial" w:hAnsi="Arial" w:cs="Arial"/>
          <w:color w:val="0D0D0D" w:themeColor="text1" w:themeTint="F2"/>
          <w:sz w:val="24"/>
          <w:szCs w:val="24"/>
        </w:rPr>
        <w:t>).</w:t>
      </w:r>
    </w:p>
    <w:p w14:paraId="63362AE4" w14:textId="77777777" w:rsidR="00A431C6" w:rsidRDefault="004912AA" w:rsidP="00A431C6">
      <w:pPr>
        <w:autoSpaceDE w:val="0"/>
        <w:autoSpaceDN w:val="0"/>
        <w:adjustRightInd w:val="0"/>
        <w:spacing w:after="300" w:line="360" w:lineRule="auto"/>
        <w:ind w:firstLine="1134"/>
        <w:jc w:val="both"/>
        <w:rPr>
          <w:rFonts w:ascii="Arial" w:hAnsi="Arial" w:cs="Arial"/>
          <w:sz w:val="24"/>
          <w:szCs w:val="24"/>
        </w:rPr>
      </w:pPr>
      <w:r w:rsidRPr="00D41857">
        <w:rPr>
          <w:rFonts w:ascii="Arial" w:hAnsi="Arial" w:cs="Arial"/>
          <w:color w:val="0D0D0D" w:themeColor="text1" w:themeTint="F2"/>
          <w:sz w:val="24"/>
          <w:szCs w:val="24"/>
        </w:rPr>
        <w:t>Solicitam ampliação na demanda de atendimento, facilidade para agendamento de consultas, promover campanhas e palestras que aborde temáticas voltadas para o públ</w:t>
      </w:r>
      <w:r w:rsidR="00223635">
        <w:rPr>
          <w:rFonts w:ascii="Arial" w:hAnsi="Arial" w:cs="Arial"/>
          <w:color w:val="0D0D0D" w:themeColor="text1" w:themeTint="F2"/>
          <w:sz w:val="24"/>
          <w:szCs w:val="24"/>
        </w:rPr>
        <w:t>ico masculino, afirmam que nas U</w:t>
      </w:r>
      <w:r w:rsidRPr="00D41857">
        <w:rPr>
          <w:rFonts w:ascii="Arial" w:hAnsi="Arial" w:cs="Arial"/>
          <w:color w:val="0D0D0D" w:themeColor="text1" w:themeTint="F2"/>
          <w:sz w:val="24"/>
          <w:szCs w:val="24"/>
        </w:rPr>
        <w:t>nidades de</w:t>
      </w:r>
      <w:r w:rsidR="00223635">
        <w:rPr>
          <w:rFonts w:ascii="Arial" w:hAnsi="Arial" w:cs="Arial"/>
          <w:color w:val="0D0D0D" w:themeColor="text1" w:themeTint="F2"/>
          <w:sz w:val="24"/>
          <w:szCs w:val="24"/>
        </w:rPr>
        <w:t xml:space="preserve"> S</w:t>
      </w:r>
      <w:r w:rsidRPr="00D41857">
        <w:rPr>
          <w:rFonts w:ascii="Arial" w:hAnsi="Arial" w:cs="Arial"/>
          <w:color w:val="0D0D0D" w:themeColor="text1" w:themeTint="F2"/>
          <w:sz w:val="24"/>
          <w:szCs w:val="24"/>
        </w:rPr>
        <w:t xml:space="preserve">aúde </w:t>
      </w:r>
      <w:proofErr w:type="gramStart"/>
      <w:r w:rsidRPr="00D41857">
        <w:rPr>
          <w:rFonts w:ascii="Arial" w:hAnsi="Arial" w:cs="Arial"/>
          <w:color w:val="0D0D0D" w:themeColor="text1" w:themeTint="F2"/>
          <w:sz w:val="24"/>
          <w:szCs w:val="24"/>
        </w:rPr>
        <w:t>deveriam haver</w:t>
      </w:r>
      <w:proofErr w:type="gramEnd"/>
      <w:r w:rsidRPr="00D41857">
        <w:rPr>
          <w:rFonts w:ascii="Arial" w:hAnsi="Arial" w:cs="Arial"/>
          <w:color w:val="0D0D0D" w:themeColor="text1" w:themeTint="F2"/>
          <w:sz w:val="24"/>
          <w:szCs w:val="24"/>
        </w:rPr>
        <w:t xml:space="preserve"> um setor de atendimento exclusivo para homens, que contenha profissionais especialistas em urologia para atender demandas quanto à prevenção de câncer de próstata, bem como outros problemas urológicos (</w:t>
      </w:r>
      <w:r w:rsidRPr="00753173">
        <w:rPr>
          <w:rFonts w:ascii="Arial" w:hAnsi="Arial" w:cs="Arial"/>
          <w:color w:val="0D0D0D" w:themeColor="text1" w:themeTint="F2"/>
          <w:sz w:val="24"/>
          <w:szCs w:val="24"/>
        </w:rPr>
        <w:t xml:space="preserve">BERTOLINI </w:t>
      </w:r>
      <w:r w:rsidR="00753173" w:rsidRPr="00753173">
        <w:rPr>
          <w:rFonts w:ascii="Arial" w:hAnsi="Arial" w:cs="Arial"/>
          <w:color w:val="0D0D0D" w:themeColor="text1" w:themeTint="F2"/>
          <w:sz w:val="24"/>
          <w:szCs w:val="24"/>
        </w:rPr>
        <w:t xml:space="preserve">e </w:t>
      </w:r>
      <w:r w:rsidRPr="00D41857">
        <w:rPr>
          <w:rFonts w:ascii="Arial" w:hAnsi="Arial" w:cs="Arial"/>
          <w:color w:val="0D0D0D" w:themeColor="text1" w:themeTint="F2"/>
          <w:sz w:val="24"/>
          <w:szCs w:val="24"/>
        </w:rPr>
        <w:t xml:space="preserve">SIMONETTI, 2014; </w:t>
      </w:r>
      <w:r w:rsidR="000C10F1">
        <w:rPr>
          <w:rFonts w:ascii="Arial" w:hAnsi="Arial" w:cs="Arial"/>
          <w:color w:val="0D0D0D" w:themeColor="text1" w:themeTint="F2"/>
          <w:sz w:val="24"/>
          <w:szCs w:val="24"/>
        </w:rPr>
        <w:t>MOREIRA, et al</w:t>
      </w:r>
      <w:r w:rsidR="000C10F1" w:rsidRPr="00D41857">
        <w:rPr>
          <w:rFonts w:ascii="Arial" w:hAnsi="Arial" w:cs="Arial"/>
          <w:color w:val="0D0D0D" w:themeColor="text1" w:themeTint="F2"/>
          <w:sz w:val="24"/>
          <w:szCs w:val="24"/>
        </w:rPr>
        <w:t xml:space="preserve">., </w:t>
      </w:r>
      <w:r w:rsidRPr="00D41857">
        <w:rPr>
          <w:rFonts w:ascii="Arial" w:hAnsi="Arial" w:cs="Arial"/>
          <w:color w:val="0D0D0D" w:themeColor="text1" w:themeTint="F2"/>
          <w:sz w:val="24"/>
          <w:szCs w:val="24"/>
        </w:rPr>
        <w:t>2014</w:t>
      </w:r>
      <w:r w:rsidR="00D0609D" w:rsidRPr="00D41857">
        <w:rPr>
          <w:rFonts w:ascii="Arial" w:hAnsi="Arial" w:cs="Arial"/>
          <w:color w:val="0D0D0D" w:themeColor="text1" w:themeTint="F2"/>
          <w:sz w:val="24"/>
          <w:szCs w:val="24"/>
        </w:rPr>
        <w:t>)</w:t>
      </w:r>
      <w:r w:rsidR="00563956">
        <w:rPr>
          <w:rFonts w:ascii="Arial" w:hAnsi="Arial" w:cs="Arial"/>
          <w:color w:val="0D0D0D" w:themeColor="text1" w:themeTint="F2"/>
          <w:sz w:val="24"/>
          <w:szCs w:val="24"/>
        </w:rPr>
        <w:t>.</w:t>
      </w:r>
    </w:p>
    <w:p w14:paraId="301857AD" w14:textId="77777777" w:rsidR="00A431C6" w:rsidRDefault="00A431C6" w:rsidP="00A431C6">
      <w:pPr>
        <w:autoSpaceDE w:val="0"/>
        <w:autoSpaceDN w:val="0"/>
        <w:adjustRightInd w:val="0"/>
        <w:spacing w:after="300" w:line="360" w:lineRule="auto"/>
        <w:ind w:firstLine="1134"/>
        <w:jc w:val="both"/>
        <w:rPr>
          <w:rFonts w:ascii="Arial" w:hAnsi="Arial" w:cs="Arial"/>
          <w:sz w:val="24"/>
          <w:szCs w:val="24"/>
        </w:rPr>
      </w:pPr>
      <w:r w:rsidRPr="00B90E03">
        <w:rPr>
          <w:rFonts w:ascii="Arial" w:hAnsi="Arial" w:cs="Arial"/>
          <w:sz w:val="24"/>
          <w:szCs w:val="24"/>
        </w:rPr>
        <w:t xml:space="preserve">O enfermeiro deve estar atento na participação do homem na assistência pré-natal, incentivar o envolvimento no processo gestacional no parto e no pós-parto. Os profissionais de saúde devem estar disponíveis a reconhecerem as dificuldades vividas pelos homens e mulheres como </w:t>
      </w:r>
      <w:r w:rsidRPr="00B90E03">
        <w:rPr>
          <w:rFonts w:ascii="Arial" w:hAnsi="Arial" w:cs="Arial"/>
          <w:sz w:val="24"/>
          <w:szCs w:val="24"/>
        </w:rPr>
        <w:lastRenderedPageBreak/>
        <w:t>sexualidade, direitos trabalhistas, saúde da mulher e do recém-nascido e aleitamento materno, durante o período da gestação, nascimento e puerpério; visualizar estratégias que minimizem as mesmas, através do esclarecimento de dúvidas, compreensão das alterações e o incentivo da participação ativa do pai (SOUZA, 2008</w:t>
      </w:r>
      <w:r w:rsidR="00F912C4">
        <w:rPr>
          <w:rFonts w:ascii="Arial" w:hAnsi="Arial" w:cs="Arial"/>
          <w:sz w:val="24"/>
          <w:szCs w:val="24"/>
        </w:rPr>
        <w:t xml:space="preserve"> </w:t>
      </w:r>
      <w:r w:rsidRPr="002469CC">
        <w:rPr>
          <w:rFonts w:ascii="Arial" w:hAnsi="Arial" w:cs="Arial"/>
          <w:sz w:val="24"/>
          <w:szCs w:val="24"/>
        </w:rPr>
        <w:t>apud FERREIRA et al., 2014</w:t>
      </w:r>
      <w:r w:rsidRPr="00B90E03">
        <w:rPr>
          <w:rFonts w:ascii="Arial" w:hAnsi="Arial" w:cs="Arial"/>
          <w:sz w:val="24"/>
          <w:szCs w:val="24"/>
        </w:rPr>
        <w:t>).</w:t>
      </w:r>
    </w:p>
    <w:p w14:paraId="30E86270" w14:textId="77777777" w:rsidR="004E1027" w:rsidRPr="00B90E03" w:rsidRDefault="00A431C6" w:rsidP="004E1027">
      <w:pPr>
        <w:autoSpaceDE w:val="0"/>
        <w:autoSpaceDN w:val="0"/>
        <w:adjustRightInd w:val="0"/>
        <w:spacing w:after="300" w:line="360" w:lineRule="auto"/>
        <w:ind w:firstLine="1134"/>
        <w:jc w:val="both"/>
        <w:rPr>
          <w:rFonts w:ascii="Arial" w:hAnsi="Arial" w:cs="Arial"/>
          <w:sz w:val="24"/>
          <w:szCs w:val="24"/>
        </w:rPr>
      </w:pPr>
      <w:r w:rsidRPr="00B90E03">
        <w:rPr>
          <w:rFonts w:ascii="Arial" w:hAnsi="Arial" w:cs="Arial"/>
          <w:sz w:val="24"/>
          <w:szCs w:val="24"/>
        </w:rPr>
        <w:t xml:space="preserve">O enfermeiro deve contribuir e auxiliar na aproximação deste casal, enfatizando a alegria que o nascimento da criança os proporcionará. O pai deve ser colocado em posição ativa e não somente de expectador </w:t>
      </w:r>
      <w:r w:rsidR="004E1027">
        <w:rPr>
          <w:rFonts w:ascii="Arial" w:hAnsi="Arial" w:cs="Arial"/>
          <w:sz w:val="24"/>
          <w:szCs w:val="24"/>
        </w:rPr>
        <w:t>(HENZ; MEDEIROS; SALVADORI,</w:t>
      </w:r>
      <w:r w:rsidR="004E1027" w:rsidRPr="00B90E03">
        <w:rPr>
          <w:rFonts w:ascii="Arial" w:hAnsi="Arial" w:cs="Arial"/>
          <w:sz w:val="24"/>
          <w:szCs w:val="24"/>
        </w:rPr>
        <w:t xml:space="preserve"> 2017).</w:t>
      </w:r>
    </w:p>
    <w:p w14:paraId="5E152D51" w14:textId="77777777" w:rsidR="00A431C6" w:rsidRDefault="00A431C6" w:rsidP="00A431C6">
      <w:pPr>
        <w:autoSpaceDE w:val="0"/>
        <w:autoSpaceDN w:val="0"/>
        <w:adjustRightInd w:val="0"/>
        <w:spacing w:after="300" w:line="360" w:lineRule="auto"/>
        <w:ind w:firstLine="1134"/>
        <w:jc w:val="both"/>
        <w:rPr>
          <w:rFonts w:ascii="Arial" w:hAnsi="Arial" w:cs="Arial"/>
          <w:sz w:val="24"/>
          <w:szCs w:val="24"/>
        </w:rPr>
      </w:pPr>
      <w:r w:rsidRPr="00A431C6">
        <w:rPr>
          <w:rFonts w:ascii="Arial" w:hAnsi="Arial" w:cs="Arial"/>
          <w:sz w:val="24"/>
          <w:szCs w:val="24"/>
        </w:rPr>
        <w:t xml:space="preserve">É importante que após a confirmação da gestação da mulher, o enfermeiro solicite a presença do pai desde a primeira consulta de pré-natal. O profissional deve tomar uma postura acolhedora, incentivando sua presença nas próximas consultas, visando que é um momento em que o pai poderá tirar dúvidas e compreender a importância dos exames (BRASIL, 2012). </w:t>
      </w:r>
    </w:p>
    <w:p w14:paraId="6D7852F7" w14:textId="77777777" w:rsidR="00DA1C34" w:rsidRPr="00A431C6" w:rsidRDefault="00A431C6" w:rsidP="00A431C6">
      <w:pPr>
        <w:autoSpaceDE w:val="0"/>
        <w:autoSpaceDN w:val="0"/>
        <w:adjustRightInd w:val="0"/>
        <w:spacing w:after="300" w:line="360" w:lineRule="auto"/>
        <w:ind w:firstLine="1134"/>
        <w:jc w:val="both"/>
        <w:rPr>
          <w:rFonts w:ascii="Arial" w:hAnsi="Arial" w:cs="Arial"/>
          <w:sz w:val="24"/>
          <w:szCs w:val="24"/>
        </w:rPr>
      </w:pPr>
      <w:r w:rsidRPr="00A431C6">
        <w:rPr>
          <w:rFonts w:ascii="Arial" w:hAnsi="Arial" w:cs="Arial"/>
          <w:sz w:val="24"/>
          <w:szCs w:val="24"/>
        </w:rPr>
        <w:t>O enfermeiro deve se atentar também a situação vacinal do pai/parceiro, podendo aproveitar o momento da consulta de pré-natal para a atualização do seu cartão, sempre procurando explicar a importância de manter as vacinas em dias. É importante a criação de vínculo entre enfermeiro e clientes, deixando casal a vontade, e desinibidos para tirarem suas dúvidas (BRASIL, 2012).</w:t>
      </w:r>
    </w:p>
    <w:p w14:paraId="3C13C611" w14:textId="77777777" w:rsidR="000E684B" w:rsidRPr="008F77C9" w:rsidRDefault="000E684B" w:rsidP="000E684B">
      <w:pPr>
        <w:spacing w:after="300" w:line="360" w:lineRule="auto"/>
        <w:ind w:firstLine="1134"/>
        <w:jc w:val="both"/>
        <w:rPr>
          <w:rFonts w:ascii="Arial" w:hAnsi="Arial" w:cs="Arial"/>
          <w:sz w:val="24"/>
          <w:szCs w:val="24"/>
        </w:rPr>
      </w:pPr>
      <w:r w:rsidRPr="008F77C9">
        <w:rPr>
          <w:rFonts w:ascii="Arial" w:hAnsi="Arial" w:cs="Arial"/>
          <w:sz w:val="24"/>
          <w:szCs w:val="24"/>
        </w:rPr>
        <w:t>De acordo com F</w:t>
      </w:r>
      <w:r w:rsidR="00A431C6">
        <w:rPr>
          <w:rFonts w:ascii="Arial" w:hAnsi="Arial" w:cs="Arial"/>
          <w:sz w:val="24"/>
          <w:szCs w:val="24"/>
        </w:rPr>
        <w:t xml:space="preserve">ranco e </w:t>
      </w:r>
      <w:proofErr w:type="spellStart"/>
      <w:r w:rsidR="00A431C6">
        <w:rPr>
          <w:rFonts w:ascii="Arial" w:hAnsi="Arial" w:cs="Arial"/>
          <w:sz w:val="24"/>
          <w:szCs w:val="24"/>
        </w:rPr>
        <w:t>Merhy</w:t>
      </w:r>
      <w:proofErr w:type="spellEnd"/>
      <w:r w:rsidR="00A431C6">
        <w:rPr>
          <w:rFonts w:ascii="Arial" w:hAnsi="Arial" w:cs="Arial"/>
          <w:sz w:val="24"/>
          <w:szCs w:val="24"/>
        </w:rPr>
        <w:t xml:space="preserve"> (2011</w:t>
      </w:r>
      <w:r w:rsidRPr="008F77C9">
        <w:rPr>
          <w:rFonts w:ascii="Arial" w:hAnsi="Arial" w:cs="Arial"/>
          <w:sz w:val="24"/>
          <w:szCs w:val="24"/>
        </w:rPr>
        <w:t>), ainda que os profissionais de saúde atuem sob orientações baseadas em diretrizes normativas únicas, a atuação de cada profissional que compõe essas equipes será diferente e singular.</w:t>
      </w:r>
    </w:p>
    <w:p w14:paraId="5DA24939" w14:textId="77777777" w:rsidR="00A431C6" w:rsidRDefault="000E684B" w:rsidP="00A431C6">
      <w:pPr>
        <w:autoSpaceDE w:val="0"/>
        <w:autoSpaceDN w:val="0"/>
        <w:adjustRightInd w:val="0"/>
        <w:spacing w:after="300" w:line="360" w:lineRule="auto"/>
        <w:ind w:firstLine="1134"/>
        <w:jc w:val="both"/>
        <w:rPr>
          <w:rFonts w:ascii="Arial" w:hAnsi="Arial" w:cs="Arial"/>
          <w:sz w:val="24"/>
          <w:szCs w:val="24"/>
        </w:rPr>
      </w:pPr>
      <w:r w:rsidRPr="008F77C9">
        <w:rPr>
          <w:rFonts w:ascii="Arial" w:hAnsi="Arial" w:cs="Arial"/>
          <w:sz w:val="24"/>
          <w:szCs w:val="24"/>
        </w:rPr>
        <w:t xml:space="preserve">Franco e </w:t>
      </w:r>
      <w:proofErr w:type="spellStart"/>
      <w:r w:rsidRPr="008F77C9">
        <w:rPr>
          <w:rFonts w:ascii="Arial" w:hAnsi="Arial" w:cs="Arial"/>
          <w:sz w:val="24"/>
          <w:szCs w:val="24"/>
        </w:rPr>
        <w:t>Merhy</w:t>
      </w:r>
      <w:proofErr w:type="spellEnd"/>
      <w:r w:rsidRPr="008F77C9">
        <w:rPr>
          <w:rFonts w:ascii="Arial" w:hAnsi="Arial" w:cs="Arial"/>
          <w:sz w:val="24"/>
          <w:szCs w:val="24"/>
        </w:rPr>
        <w:t xml:space="preserve"> (2011), para modificar a forma de implementação do cuidado é necessário viabilizar uma desterritorialização dos profissionais de saúde e usuários, pois esses trabalhadores atuam a partir de extensões existenciais, organizados pela sua parcialidade e a partir disso, construir uma nova representação social dos homens para os profissionais de saúde. </w:t>
      </w:r>
    </w:p>
    <w:p w14:paraId="35E001C0" w14:textId="77777777" w:rsidR="009C599C" w:rsidRDefault="00A431C6" w:rsidP="009C599C">
      <w:pPr>
        <w:autoSpaceDE w:val="0"/>
        <w:autoSpaceDN w:val="0"/>
        <w:adjustRightInd w:val="0"/>
        <w:spacing w:after="300" w:line="360" w:lineRule="auto"/>
        <w:ind w:firstLine="1134"/>
        <w:jc w:val="both"/>
        <w:rPr>
          <w:rFonts w:ascii="Arial" w:hAnsi="Arial" w:cs="Arial"/>
          <w:sz w:val="24"/>
          <w:szCs w:val="24"/>
        </w:rPr>
      </w:pPr>
      <w:r w:rsidRPr="00667D54">
        <w:rPr>
          <w:rFonts w:ascii="Arial" w:hAnsi="Arial" w:cs="Arial"/>
          <w:sz w:val="24"/>
          <w:szCs w:val="24"/>
        </w:rPr>
        <w:t>Martins (2003) afirma que</w:t>
      </w:r>
      <w:r>
        <w:rPr>
          <w:rFonts w:ascii="Arial" w:hAnsi="Arial" w:cs="Arial"/>
          <w:sz w:val="24"/>
          <w:szCs w:val="24"/>
        </w:rPr>
        <w:t>,</w:t>
      </w:r>
      <w:r w:rsidRPr="00667D54">
        <w:rPr>
          <w:rFonts w:ascii="Arial" w:hAnsi="Arial" w:cs="Arial"/>
          <w:sz w:val="24"/>
          <w:szCs w:val="24"/>
        </w:rPr>
        <w:t xml:space="preserve"> para os homens </w:t>
      </w:r>
      <w:r>
        <w:rPr>
          <w:rFonts w:ascii="Arial" w:hAnsi="Arial" w:cs="Arial"/>
          <w:sz w:val="24"/>
          <w:szCs w:val="24"/>
        </w:rPr>
        <w:t>em idade adulta</w:t>
      </w:r>
      <w:r w:rsidRPr="00667D54">
        <w:rPr>
          <w:rFonts w:ascii="Arial" w:hAnsi="Arial" w:cs="Arial"/>
          <w:sz w:val="24"/>
          <w:szCs w:val="24"/>
        </w:rPr>
        <w:t xml:space="preserve">, o recebimento do </w:t>
      </w:r>
      <w:r>
        <w:rPr>
          <w:rFonts w:ascii="Arial" w:hAnsi="Arial" w:cs="Arial"/>
          <w:sz w:val="24"/>
          <w:szCs w:val="24"/>
        </w:rPr>
        <w:t>medicamento</w:t>
      </w:r>
      <w:r w:rsidRPr="00667D54">
        <w:rPr>
          <w:rFonts w:ascii="Arial" w:hAnsi="Arial" w:cs="Arial"/>
          <w:sz w:val="24"/>
          <w:szCs w:val="24"/>
        </w:rPr>
        <w:t xml:space="preserve"> em casa funciona como um </w:t>
      </w:r>
      <w:r>
        <w:rPr>
          <w:rFonts w:ascii="Arial" w:hAnsi="Arial" w:cs="Arial"/>
          <w:sz w:val="24"/>
          <w:szCs w:val="24"/>
        </w:rPr>
        <w:t>incentivo, ou seja,</w:t>
      </w:r>
      <w:r w:rsidR="00F912C4">
        <w:rPr>
          <w:rFonts w:ascii="Arial" w:hAnsi="Arial" w:cs="Arial"/>
          <w:sz w:val="24"/>
          <w:szCs w:val="24"/>
        </w:rPr>
        <w:t xml:space="preserve"> </w:t>
      </w:r>
      <w:r>
        <w:rPr>
          <w:rFonts w:ascii="Arial" w:hAnsi="Arial" w:cs="Arial"/>
          <w:sz w:val="24"/>
          <w:szCs w:val="24"/>
        </w:rPr>
        <w:t xml:space="preserve">uma </w:t>
      </w:r>
      <w:r>
        <w:rPr>
          <w:rFonts w:ascii="Arial" w:hAnsi="Arial" w:cs="Arial"/>
          <w:sz w:val="24"/>
          <w:szCs w:val="24"/>
        </w:rPr>
        <w:lastRenderedPageBreak/>
        <w:t>lembrança para comparecimento as consultas</w:t>
      </w:r>
      <w:r w:rsidRPr="00667D54">
        <w:rPr>
          <w:rFonts w:ascii="Arial" w:hAnsi="Arial" w:cs="Arial"/>
          <w:sz w:val="24"/>
          <w:szCs w:val="24"/>
        </w:rPr>
        <w:t xml:space="preserve">, </w:t>
      </w:r>
      <w:r>
        <w:rPr>
          <w:rFonts w:ascii="Arial" w:hAnsi="Arial" w:cs="Arial"/>
          <w:sz w:val="24"/>
          <w:szCs w:val="24"/>
        </w:rPr>
        <w:t xml:space="preserve">ressalta – se, a </w:t>
      </w:r>
      <w:r w:rsidRPr="00667D54">
        <w:rPr>
          <w:rFonts w:ascii="Arial" w:hAnsi="Arial" w:cs="Arial"/>
          <w:sz w:val="24"/>
          <w:szCs w:val="24"/>
        </w:rPr>
        <w:t xml:space="preserve">importância do circuito de troca, daquilo que é identificado como “circulação de bens de cura”. </w:t>
      </w:r>
    </w:p>
    <w:p w14:paraId="6DAFE7C2" w14:textId="77777777" w:rsidR="009C599C" w:rsidRPr="009C599C" w:rsidRDefault="009C599C" w:rsidP="0065707E">
      <w:pPr>
        <w:autoSpaceDE w:val="0"/>
        <w:autoSpaceDN w:val="0"/>
        <w:adjustRightInd w:val="0"/>
        <w:spacing w:after="300" w:line="360" w:lineRule="auto"/>
        <w:jc w:val="both"/>
        <w:rPr>
          <w:rFonts w:ascii="Arial" w:hAnsi="Arial" w:cs="Arial"/>
          <w:sz w:val="24"/>
          <w:szCs w:val="24"/>
        </w:rPr>
      </w:pPr>
    </w:p>
    <w:p w14:paraId="105AE27C" w14:textId="77777777" w:rsidR="00ED7BE6" w:rsidRPr="0065707E" w:rsidRDefault="00373D33" w:rsidP="0065707E">
      <w:pPr>
        <w:pStyle w:val="PargrafodaLista"/>
        <w:numPr>
          <w:ilvl w:val="1"/>
          <w:numId w:val="5"/>
        </w:numPr>
        <w:spacing w:after="0" w:line="360" w:lineRule="auto"/>
        <w:ind w:left="0" w:firstLine="0"/>
        <w:contextualSpacing w:val="0"/>
        <w:jc w:val="both"/>
        <w:outlineLvl w:val="1"/>
        <w:rPr>
          <w:rFonts w:ascii="Arial" w:hAnsi="Arial" w:cs="Arial"/>
          <w:b/>
          <w:sz w:val="24"/>
          <w:szCs w:val="24"/>
        </w:rPr>
      </w:pPr>
      <w:bookmarkStart w:id="59" w:name="_Toc50032536"/>
      <w:bookmarkStart w:id="60" w:name="_Toc52997675"/>
      <w:r w:rsidRPr="00373D33">
        <w:rPr>
          <w:rFonts w:ascii="Arial" w:hAnsi="Arial" w:cs="Arial"/>
          <w:b/>
          <w:sz w:val="24"/>
          <w:szCs w:val="24"/>
        </w:rPr>
        <w:t>NORMATIZAÇÃO DO PROGRAMA SAÚDE DO HOMEM.</w:t>
      </w:r>
      <w:bookmarkEnd w:id="59"/>
      <w:bookmarkEnd w:id="60"/>
    </w:p>
    <w:p w14:paraId="09AF5CD5" w14:textId="77777777" w:rsidR="004F1060" w:rsidRDefault="004F1060" w:rsidP="004F1060">
      <w:pPr>
        <w:pStyle w:val="TtuloPadroArial1"/>
        <w:rPr>
          <w:sz w:val="24"/>
          <w:szCs w:val="24"/>
        </w:rPr>
      </w:pPr>
    </w:p>
    <w:p w14:paraId="27890A2F" w14:textId="77777777" w:rsidR="004F1060" w:rsidRPr="00732AD9" w:rsidRDefault="004F1060" w:rsidP="004F1060">
      <w:pPr>
        <w:pStyle w:val="Default"/>
        <w:spacing w:after="300" w:line="360" w:lineRule="auto"/>
        <w:ind w:firstLine="1134"/>
        <w:jc w:val="both"/>
        <w:rPr>
          <w:rFonts w:ascii="Arial" w:hAnsi="Arial" w:cs="Arial"/>
        </w:rPr>
      </w:pPr>
      <w:r>
        <w:rPr>
          <w:rFonts w:ascii="Arial" w:hAnsi="Arial" w:cs="Arial"/>
        </w:rPr>
        <w:t>A</w:t>
      </w:r>
      <w:r w:rsidRPr="00732AD9">
        <w:rPr>
          <w:rFonts w:ascii="Arial" w:hAnsi="Arial" w:cs="Arial"/>
        </w:rPr>
        <w:t xml:space="preserve">ssim como há políticas que respeitam a singularidades das mulheres, crianças e idosos, devem também existir ações que beneficiem e compreenda a singularidades dos homens, já que, a Lei 8080 apresenta em seus princípios que o atendimento deve ser universal e </w:t>
      </w:r>
      <w:proofErr w:type="spellStart"/>
      <w:r w:rsidRPr="00732AD9">
        <w:rPr>
          <w:rFonts w:ascii="Arial" w:hAnsi="Arial" w:cs="Arial"/>
        </w:rPr>
        <w:t>equidário</w:t>
      </w:r>
      <w:proofErr w:type="spellEnd"/>
      <w:r w:rsidRPr="00732AD9">
        <w:rPr>
          <w:rFonts w:ascii="Arial" w:hAnsi="Arial" w:cs="Arial"/>
        </w:rPr>
        <w:t>, ou seja, igual para todos, porém respeitando as diferenças e especificidades de cada sujeito (BRASIL, 2007).</w:t>
      </w:r>
    </w:p>
    <w:p w14:paraId="4F586665" w14:textId="77777777" w:rsidR="004F1060" w:rsidRPr="004F1060" w:rsidRDefault="00513E03" w:rsidP="004F1060">
      <w:pPr>
        <w:autoSpaceDE w:val="0"/>
        <w:autoSpaceDN w:val="0"/>
        <w:adjustRightInd w:val="0"/>
        <w:spacing w:after="300" w:line="360" w:lineRule="auto"/>
        <w:ind w:firstLine="1134"/>
        <w:jc w:val="both"/>
        <w:rPr>
          <w:rFonts w:ascii="Arial" w:hAnsi="Arial" w:cs="Arial"/>
          <w:sz w:val="24"/>
          <w:szCs w:val="24"/>
        </w:rPr>
      </w:pPr>
      <w:r w:rsidRPr="00A17F8D">
        <w:rPr>
          <w:rFonts w:ascii="Arial" w:hAnsi="Arial" w:cs="Arial"/>
          <w:sz w:val="24"/>
          <w:szCs w:val="24"/>
        </w:rPr>
        <w:t xml:space="preserve">De acordo com </w:t>
      </w:r>
      <w:proofErr w:type="spellStart"/>
      <w:r w:rsidRPr="00A17F8D">
        <w:rPr>
          <w:rFonts w:ascii="Arial" w:hAnsi="Arial" w:cs="Arial"/>
          <w:sz w:val="24"/>
          <w:szCs w:val="24"/>
        </w:rPr>
        <w:t>Machin</w:t>
      </w:r>
      <w:proofErr w:type="spellEnd"/>
      <w:r w:rsidRPr="00A17F8D">
        <w:rPr>
          <w:rFonts w:ascii="Arial" w:hAnsi="Arial" w:cs="Arial"/>
          <w:sz w:val="24"/>
          <w:szCs w:val="24"/>
        </w:rPr>
        <w:t xml:space="preserve"> et al. (2011</w:t>
      </w:r>
      <w:r>
        <w:rPr>
          <w:rFonts w:ascii="Arial" w:hAnsi="Arial" w:cs="Arial"/>
          <w:sz w:val="24"/>
          <w:szCs w:val="24"/>
        </w:rPr>
        <w:t>) n</w:t>
      </w:r>
      <w:r w:rsidRPr="00A17F8D">
        <w:rPr>
          <w:rFonts w:ascii="Arial" w:hAnsi="Arial" w:cs="Arial"/>
          <w:sz w:val="24"/>
          <w:szCs w:val="24"/>
        </w:rPr>
        <w:t xml:space="preserve">o decorrer dos anos, as necessidades da Saúde dos Homens foram negligenciadas pela ausência de ações preventivas exclusivas para o público masculino. </w:t>
      </w:r>
    </w:p>
    <w:p w14:paraId="0D5D08CF" w14:textId="77777777" w:rsidR="00B936F2" w:rsidRPr="00D41857" w:rsidRDefault="00B936F2" w:rsidP="00D41857">
      <w:pPr>
        <w:spacing w:after="300" w:line="360" w:lineRule="auto"/>
        <w:ind w:firstLine="1134"/>
        <w:jc w:val="both"/>
        <w:rPr>
          <w:rFonts w:ascii="Arial" w:hAnsi="Arial" w:cs="Arial"/>
          <w:color w:val="0D0D0D" w:themeColor="text1" w:themeTint="F2"/>
          <w:sz w:val="24"/>
          <w:szCs w:val="24"/>
        </w:rPr>
      </w:pPr>
      <w:r w:rsidRPr="00D41857">
        <w:rPr>
          <w:rFonts w:ascii="Arial" w:hAnsi="Arial" w:cs="Arial"/>
          <w:color w:val="0D0D0D" w:themeColor="text1" w:themeTint="F2"/>
          <w:sz w:val="24"/>
          <w:szCs w:val="24"/>
        </w:rPr>
        <w:t>Frente as modificações no sistema de saúde</w:t>
      </w:r>
      <w:r w:rsidR="00384EAF">
        <w:rPr>
          <w:rFonts w:ascii="Arial" w:hAnsi="Arial" w:cs="Arial"/>
          <w:color w:val="0D0D0D" w:themeColor="text1" w:themeTint="F2"/>
          <w:sz w:val="24"/>
          <w:szCs w:val="24"/>
        </w:rPr>
        <w:t xml:space="preserve"> brasileiro, em decorrência da Constituição</w:t>
      </w:r>
      <w:r w:rsidRPr="00D41857">
        <w:rPr>
          <w:rFonts w:ascii="Arial" w:hAnsi="Arial" w:cs="Arial"/>
          <w:color w:val="0D0D0D" w:themeColor="text1" w:themeTint="F2"/>
          <w:sz w:val="24"/>
          <w:szCs w:val="24"/>
        </w:rPr>
        <w:t xml:space="preserve"> em 1988, a população tem como garantia o acesso a saúde de forma equânime. Para que sucedesse a solidificação do SUS foi necessário desenvolver programas e políticas, possibilitando assim o funcionamento do </w:t>
      </w:r>
      <w:r w:rsidR="00E93C24">
        <w:rPr>
          <w:rFonts w:ascii="Arial" w:hAnsi="Arial" w:cs="Arial"/>
          <w:color w:val="0D0D0D" w:themeColor="text1" w:themeTint="F2"/>
          <w:sz w:val="24"/>
          <w:szCs w:val="24"/>
        </w:rPr>
        <w:t>mesmo (AGUIAR; SANTANA; SANTANA,</w:t>
      </w:r>
      <w:r w:rsidRPr="00D41857">
        <w:rPr>
          <w:rFonts w:ascii="Arial" w:hAnsi="Arial" w:cs="Arial"/>
          <w:color w:val="0D0D0D" w:themeColor="text1" w:themeTint="F2"/>
          <w:sz w:val="24"/>
          <w:szCs w:val="24"/>
        </w:rPr>
        <w:t xml:space="preserve"> 2015; BALICA </w:t>
      </w:r>
      <w:r w:rsidR="00753173" w:rsidRPr="00753173">
        <w:rPr>
          <w:rFonts w:ascii="Arial" w:hAnsi="Arial" w:cs="Arial"/>
          <w:color w:val="0D0D0D" w:themeColor="text1" w:themeTint="F2"/>
          <w:sz w:val="24"/>
          <w:szCs w:val="24"/>
        </w:rPr>
        <w:t>e</w:t>
      </w:r>
      <w:r w:rsidRPr="00D41857">
        <w:rPr>
          <w:rFonts w:ascii="Arial" w:hAnsi="Arial" w:cs="Arial"/>
          <w:color w:val="0D0D0D" w:themeColor="text1" w:themeTint="F2"/>
          <w:sz w:val="24"/>
          <w:szCs w:val="24"/>
        </w:rPr>
        <w:t xml:space="preserve"> AGUIAR</w:t>
      </w:r>
      <w:r w:rsidR="000E758A">
        <w:rPr>
          <w:rFonts w:ascii="Arial" w:hAnsi="Arial" w:cs="Arial"/>
          <w:color w:val="0D0D0D" w:themeColor="text1" w:themeTint="F2"/>
          <w:sz w:val="24"/>
          <w:szCs w:val="24"/>
        </w:rPr>
        <w:t>,</w:t>
      </w:r>
      <w:r w:rsidRPr="00D41857">
        <w:rPr>
          <w:rFonts w:ascii="Arial" w:hAnsi="Arial" w:cs="Arial"/>
          <w:color w:val="0D0D0D" w:themeColor="text1" w:themeTint="F2"/>
          <w:sz w:val="24"/>
          <w:szCs w:val="24"/>
        </w:rPr>
        <w:t xml:space="preserve"> 2019).</w:t>
      </w:r>
    </w:p>
    <w:p w14:paraId="4527B80D" w14:textId="77777777" w:rsidR="00B936F2" w:rsidRPr="00D41857" w:rsidRDefault="00B936F2" w:rsidP="00D41857">
      <w:pPr>
        <w:spacing w:after="300" w:line="360" w:lineRule="auto"/>
        <w:ind w:firstLine="1134"/>
        <w:jc w:val="both"/>
        <w:rPr>
          <w:rFonts w:ascii="Arial" w:hAnsi="Arial" w:cs="Arial"/>
          <w:color w:val="0D0D0D" w:themeColor="text1" w:themeTint="F2"/>
          <w:sz w:val="24"/>
          <w:szCs w:val="24"/>
        </w:rPr>
      </w:pPr>
      <w:r w:rsidRPr="00D41857">
        <w:rPr>
          <w:rFonts w:ascii="Arial" w:hAnsi="Arial" w:cs="Arial"/>
          <w:color w:val="0D0D0D" w:themeColor="text1" w:themeTint="F2"/>
          <w:sz w:val="24"/>
          <w:szCs w:val="24"/>
        </w:rPr>
        <w:t xml:space="preserve">O SUS vem se desenvolvendo no que tange a incluir os indivíduos nos programas e serviços, tendo em vista a adesão dos homens, mesmo pela pouca demanda dos serviços de </w:t>
      </w:r>
      <w:r w:rsidR="00DB32C8">
        <w:rPr>
          <w:rFonts w:ascii="Arial" w:hAnsi="Arial" w:cs="Arial"/>
          <w:color w:val="0D0D0D" w:themeColor="text1" w:themeTint="F2"/>
          <w:sz w:val="24"/>
          <w:szCs w:val="24"/>
        </w:rPr>
        <w:t>AP</w:t>
      </w:r>
      <w:r w:rsidR="00DB32C8" w:rsidRPr="004D278D">
        <w:rPr>
          <w:rFonts w:ascii="Arial" w:hAnsi="Arial" w:cs="Arial"/>
          <w:color w:val="0D0D0D" w:themeColor="text1" w:themeTint="F2"/>
          <w:sz w:val="24"/>
          <w:szCs w:val="24"/>
        </w:rPr>
        <w:t>S</w:t>
      </w:r>
      <w:r w:rsidRPr="004D278D">
        <w:rPr>
          <w:rFonts w:ascii="Arial" w:hAnsi="Arial" w:cs="Arial"/>
          <w:color w:val="0D0D0D" w:themeColor="text1" w:themeTint="F2"/>
          <w:sz w:val="24"/>
          <w:szCs w:val="24"/>
        </w:rPr>
        <w:t>,</w:t>
      </w:r>
      <w:r w:rsidRPr="00D41857">
        <w:rPr>
          <w:rFonts w:ascii="Arial" w:hAnsi="Arial" w:cs="Arial"/>
          <w:color w:val="0D0D0D" w:themeColor="text1" w:themeTint="F2"/>
          <w:sz w:val="24"/>
          <w:szCs w:val="24"/>
        </w:rPr>
        <w:t xml:space="preserve"> dispondo como acesso as</w:t>
      </w:r>
      <w:r w:rsidR="00DB32C8">
        <w:rPr>
          <w:rFonts w:ascii="Arial" w:hAnsi="Arial" w:cs="Arial"/>
          <w:color w:val="0D0D0D" w:themeColor="text1" w:themeTint="F2"/>
          <w:sz w:val="24"/>
          <w:szCs w:val="24"/>
        </w:rPr>
        <w:t xml:space="preserve"> </w:t>
      </w:r>
      <w:r w:rsidR="00DB32C8" w:rsidRPr="00F912C4">
        <w:rPr>
          <w:rFonts w:ascii="Arial" w:hAnsi="Arial" w:cs="Arial"/>
          <w:sz w:val="24"/>
          <w:szCs w:val="24"/>
        </w:rPr>
        <w:t>UBS</w:t>
      </w:r>
      <w:r w:rsidRPr="00D41857">
        <w:rPr>
          <w:rFonts w:ascii="Arial" w:hAnsi="Arial" w:cs="Arial"/>
          <w:color w:val="0D0D0D" w:themeColor="text1" w:themeTint="F2"/>
          <w:sz w:val="24"/>
          <w:szCs w:val="24"/>
        </w:rPr>
        <w:t>, por se apresentar em área abrangente a comunidade (</w:t>
      </w:r>
      <w:r w:rsidR="00223635" w:rsidRPr="00D41857">
        <w:rPr>
          <w:rFonts w:ascii="Arial" w:hAnsi="Arial" w:cs="Arial"/>
          <w:color w:val="0D0D0D" w:themeColor="text1" w:themeTint="F2"/>
          <w:sz w:val="24"/>
          <w:szCs w:val="24"/>
        </w:rPr>
        <w:t xml:space="preserve">JULIÃO </w:t>
      </w:r>
      <w:r w:rsidR="008F1435">
        <w:rPr>
          <w:rFonts w:ascii="Arial" w:hAnsi="Arial" w:cs="Arial"/>
          <w:color w:val="0D0D0D" w:themeColor="text1" w:themeTint="F2"/>
          <w:sz w:val="24"/>
          <w:szCs w:val="24"/>
        </w:rPr>
        <w:t xml:space="preserve">e </w:t>
      </w:r>
      <w:r w:rsidR="008F1435" w:rsidRPr="00EE4241">
        <w:rPr>
          <w:rFonts w:ascii="Arial" w:hAnsi="Arial" w:cs="Arial"/>
          <w:sz w:val="24"/>
          <w:szCs w:val="24"/>
        </w:rPr>
        <w:t>WEIGELT</w:t>
      </w:r>
      <w:r w:rsidRPr="00D41857">
        <w:rPr>
          <w:rFonts w:ascii="Arial" w:hAnsi="Arial" w:cs="Arial"/>
          <w:color w:val="0D0D0D" w:themeColor="text1" w:themeTint="F2"/>
          <w:sz w:val="24"/>
          <w:szCs w:val="24"/>
        </w:rPr>
        <w:t>, 2011).</w:t>
      </w:r>
    </w:p>
    <w:p w14:paraId="1FCCB62C" w14:textId="77777777" w:rsidR="00D41857" w:rsidRDefault="001B01CC" w:rsidP="00D41857">
      <w:pPr>
        <w:spacing w:after="300" w:line="360" w:lineRule="auto"/>
        <w:ind w:firstLine="1134"/>
        <w:jc w:val="both"/>
        <w:rPr>
          <w:rFonts w:ascii="Arial" w:hAnsi="Arial" w:cs="Arial"/>
          <w:color w:val="0D0D0D" w:themeColor="text1" w:themeTint="F2"/>
          <w:sz w:val="24"/>
          <w:szCs w:val="24"/>
        </w:rPr>
      </w:pPr>
      <w:r w:rsidRPr="008F77C9">
        <w:rPr>
          <w:rFonts w:ascii="Arial" w:hAnsi="Arial" w:cs="Arial"/>
          <w:color w:val="0D0D0D" w:themeColor="text1" w:themeTint="F2"/>
          <w:sz w:val="24"/>
          <w:szCs w:val="24"/>
        </w:rPr>
        <w:t>Gomes, Nascimento e Araújo (2007), mesmo diante o elevado índice de morbimortalidade, os homens procuram os Serviços d</w:t>
      </w:r>
      <w:r w:rsidR="00DB32C8" w:rsidRPr="008F77C9">
        <w:rPr>
          <w:rFonts w:ascii="Arial" w:hAnsi="Arial" w:cs="Arial"/>
          <w:color w:val="0D0D0D" w:themeColor="text1" w:themeTint="F2"/>
          <w:sz w:val="24"/>
          <w:szCs w:val="24"/>
        </w:rPr>
        <w:t xml:space="preserve">e APS </w:t>
      </w:r>
      <w:r w:rsidRPr="008F77C9">
        <w:rPr>
          <w:rFonts w:ascii="Arial" w:hAnsi="Arial" w:cs="Arial"/>
          <w:color w:val="0D0D0D" w:themeColor="text1" w:themeTint="F2"/>
          <w:sz w:val="24"/>
          <w:szCs w:val="24"/>
        </w:rPr>
        <w:t xml:space="preserve">em menor proporção que as mulheres. Sendo assim, o Ministério da Saúde constituiu a </w:t>
      </w:r>
      <w:r w:rsidR="00DB32C8" w:rsidRPr="008F77C9">
        <w:rPr>
          <w:rFonts w:ascii="Arial" w:hAnsi="Arial" w:cs="Arial"/>
          <w:color w:val="0D0D0D" w:themeColor="text1" w:themeTint="F2"/>
          <w:sz w:val="24"/>
          <w:szCs w:val="24"/>
        </w:rPr>
        <w:t>PNAISH</w:t>
      </w:r>
      <w:r w:rsidRPr="008F77C9">
        <w:rPr>
          <w:rFonts w:ascii="Arial" w:hAnsi="Arial" w:cs="Arial"/>
          <w:color w:val="0D0D0D" w:themeColor="text1" w:themeTint="F2"/>
          <w:sz w:val="24"/>
          <w:szCs w:val="24"/>
        </w:rPr>
        <w:t xml:space="preserve"> por meio da portaria 1.944/2009.</w:t>
      </w:r>
    </w:p>
    <w:p w14:paraId="0B757B99" w14:textId="77777777" w:rsidR="00D41857" w:rsidRDefault="005445F6" w:rsidP="00D41857">
      <w:pPr>
        <w:spacing w:after="300" w:line="360" w:lineRule="auto"/>
        <w:ind w:firstLine="1134"/>
        <w:jc w:val="both"/>
        <w:rPr>
          <w:rFonts w:ascii="Arial" w:hAnsi="Arial" w:cs="Arial"/>
          <w:color w:val="0D0D0D" w:themeColor="text1" w:themeTint="F2"/>
          <w:sz w:val="24"/>
          <w:szCs w:val="24"/>
        </w:rPr>
      </w:pPr>
      <w:r w:rsidRPr="00D41857">
        <w:rPr>
          <w:rFonts w:ascii="Arial" w:hAnsi="Arial" w:cs="Arial"/>
          <w:color w:val="0D0D0D" w:themeColor="text1" w:themeTint="F2"/>
          <w:sz w:val="24"/>
          <w:szCs w:val="24"/>
        </w:rPr>
        <w:t>Conforme citado por Carrara</w:t>
      </w:r>
      <w:r w:rsidR="00E055FD">
        <w:rPr>
          <w:rFonts w:ascii="Arial" w:hAnsi="Arial" w:cs="Arial"/>
          <w:color w:val="0D0D0D" w:themeColor="text1" w:themeTint="F2"/>
          <w:sz w:val="24"/>
          <w:szCs w:val="24"/>
        </w:rPr>
        <w:t>, Russo e</w:t>
      </w:r>
      <w:r w:rsidR="002D6CA2">
        <w:rPr>
          <w:rFonts w:ascii="Arial" w:hAnsi="Arial" w:cs="Arial"/>
          <w:color w:val="0D0D0D" w:themeColor="text1" w:themeTint="F2"/>
          <w:sz w:val="24"/>
          <w:szCs w:val="24"/>
        </w:rPr>
        <w:t xml:space="preserve"> Faro</w:t>
      </w:r>
      <w:r w:rsidRPr="00D41857">
        <w:rPr>
          <w:rFonts w:ascii="Arial" w:hAnsi="Arial" w:cs="Arial"/>
          <w:color w:val="0D0D0D" w:themeColor="text1" w:themeTint="F2"/>
          <w:sz w:val="24"/>
          <w:szCs w:val="24"/>
        </w:rPr>
        <w:t xml:space="preserve"> (2009), o Ministério da Saúde apontou a PNAISH como linha de frente da política pública na esfera </w:t>
      </w:r>
      <w:r w:rsidRPr="00D41857">
        <w:rPr>
          <w:rFonts w:ascii="Arial" w:hAnsi="Arial" w:cs="Arial"/>
          <w:color w:val="0D0D0D" w:themeColor="text1" w:themeTint="F2"/>
          <w:sz w:val="24"/>
          <w:szCs w:val="24"/>
        </w:rPr>
        <w:lastRenderedPageBreak/>
        <w:t>mundial, sendo a primeira na América Latina e a segunda no continente americano, atrás do Canadá.</w:t>
      </w:r>
    </w:p>
    <w:p w14:paraId="3513463E" w14:textId="1A3A1D93" w:rsidR="00D41857" w:rsidRDefault="00B936F2" w:rsidP="00D41857">
      <w:pPr>
        <w:spacing w:after="300" w:line="360" w:lineRule="auto"/>
        <w:ind w:firstLine="1134"/>
        <w:jc w:val="both"/>
        <w:rPr>
          <w:rFonts w:ascii="Arial" w:hAnsi="Arial" w:cs="Arial"/>
          <w:color w:val="0D0D0D" w:themeColor="text1" w:themeTint="F2"/>
          <w:sz w:val="24"/>
          <w:szCs w:val="24"/>
        </w:rPr>
      </w:pPr>
      <w:r w:rsidRPr="00D41857">
        <w:rPr>
          <w:rFonts w:ascii="Arial" w:hAnsi="Arial" w:cs="Arial"/>
          <w:color w:val="0D0D0D" w:themeColor="text1" w:themeTint="F2"/>
          <w:sz w:val="24"/>
          <w:szCs w:val="24"/>
        </w:rPr>
        <w:t xml:space="preserve">Independentemente da aplicação de verbas intencionado pelo Ministério da Saúde para custear a PNAISH, em conformidade com a Portaria n. 1.944, de 27 de agosto de 2009, sabe-se que o triunfo </w:t>
      </w:r>
      <w:r w:rsidR="005E1A84">
        <w:rPr>
          <w:rFonts w:ascii="Arial" w:hAnsi="Arial" w:cs="Arial"/>
          <w:color w:val="0D0D0D" w:themeColor="text1" w:themeTint="F2"/>
          <w:sz w:val="24"/>
          <w:szCs w:val="24"/>
        </w:rPr>
        <w:t>do plano de atenção integral a Saúde do H</w:t>
      </w:r>
      <w:r w:rsidRPr="00D41857">
        <w:rPr>
          <w:rFonts w:ascii="Arial" w:hAnsi="Arial" w:cs="Arial"/>
          <w:color w:val="0D0D0D" w:themeColor="text1" w:themeTint="F2"/>
          <w:sz w:val="24"/>
          <w:szCs w:val="24"/>
        </w:rPr>
        <w:t xml:space="preserve">omem está vinculada não apenas ao coeficiente monetário, mas sim a programação e a instrumentalização de técnicas de inserção do homem com a </w:t>
      </w:r>
      <w:proofErr w:type="spellStart"/>
      <w:r w:rsidRPr="00D41857">
        <w:rPr>
          <w:rFonts w:ascii="Arial" w:hAnsi="Arial" w:cs="Arial"/>
          <w:color w:val="0D0D0D" w:themeColor="text1" w:themeTint="F2"/>
          <w:sz w:val="24"/>
          <w:szCs w:val="24"/>
        </w:rPr>
        <w:t>recognição</w:t>
      </w:r>
      <w:proofErr w:type="spellEnd"/>
      <w:r w:rsidRPr="00D41857">
        <w:rPr>
          <w:rFonts w:ascii="Arial" w:hAnsi="Arial" w:cs="Arial"/>
          <w:color w:val="0D0D0D" w:themeColor="text1" w:themeTint="F2"/>
          <w:sz w:val="24"/>
          <w:szCs w:val="24"/>
        </w:rPr>
        <w:t xml:space="preserve"> da </w:t>
      </w:r>
      <w:r w:rsidR="00C2056D" w:rsidRPr="00D41857">
        <w:rPr>
          <w:rFonts w:ascii="Arial" w:hAnsi="Arial" w:cs="Arial"/>
          <w:color w:val="0D0D0D" w:themeColor="text1" w:themeTint="F2"/>
          <w:sz w:val="24"/>
          <w:szCs w:val="24"/>
        </w:rPr>
        <w:t>vivência</w:t>
      </w:r>
      <w:r w:rsidRPr="00D41857">
        <w:rPr>
          <w:rFonts w:ascii="Arial" w:hAnsi="Arial" w:cs="Arial"/>
          <w:color w:val="0D0D0D" w:themeColor="text1" w:themeTint="F2"/>
          <w:sz w:val="24"/>
          <w:szCs w:val="24"/>
        </w:rPr>
        <w:t xml:space="preserve"> sociocultural e epidemiológica de cada território brasileiro</w:t>
      </w:r>
      <w:r w:rsidR="00E055FD">
        <w:rPr>
          <w:rFonts w:ascii="Arial" w:hAnsi="Arial" w:cs="Arial"/>
          <w:color w:val="0D0D0D" w:themeColor="text1" w:themeTint="F2"/>
          <w:sz w:val="24"/>
          <w:szCs w:val="24"/>
        </w:rPr>
        <w:t xml:space="preserve"> (BRASIL, 2009)</w:t>
      </w:r>
      <w:r w:rsidRPr="00D41857">
        <w:rPr>
          <w:rFonts w:ascii="Arial" w:hAnsi="Arial" w:cs="Arial"/>
          <w:color w:val="0D0D0D" w:themeColor="text1" w:themeTint="F2"/>
          <w:sz w:val="24"/>
          <w:szCs w:val="24"/>
        </w:rPr>
        <w:t>.</w:t>
      </w:r>
    </w:p>
    <w:p w14:paraId="3F7A9210" w14:textId="77777777" w:rsidR="00D41857" w:rsidRDefault="00161E6B" w:rsidP="00D41857">
      <w:pPr>
        <w:spacing w:after="300" w:line="360" w:lineRule="auto"/>
        <w:ind w:firstLine="1134"/>
        <w:jc w:val="both"/>
        <w:rPr>
          <w:rFonts w:ascii="Arial" w:hAnsi="Arial" w:cs="Arial"/>
          <w:color w:val="0D0D0D" w:themeColor="text1" w:themeTint="F2"/>
          <w:sz w:val="24"/>
          <w:szCs w:val="24"/>
        </w:rPr>
      </w:pPr>
      <w:r w:rsidRPr="008F77C9">
        <w:rPr>
          <w:rFonts w:ascii="Arial" w:hAnsi="Arial" w:cs="Arial"/>
          <w:color w:val="0D0D0D" w:themeColor="text1" w:themeTint="F2"/>
          <w:sz w:val="24"/>
          <w:szCs w:val="24"/>
        </w:rPr>
        <w:t xml:space="preserve">De acordo com Julião e </w:t>
      </w:r>
      <w:proofErr w:type="spellStart"/>
      <w:r w:rsidRPr="008F77C9">
        <w:rPr>
          <w:rFonts w:ascii="Arial" w:hAnsi="Arial" w:cs="Arial"/>
          <w:color w:val="0D0D0D" w:themeColor="text1" w:themeTint="F2"/>
          <w:sz w:val="24"/>
          <w:szCs w:val="24"/>
        </w:rPr>
        <w:t>Weigelt</w:t>
      </w:r>
      <w:proofErr w:type="spellEnd"/>
      <w:r w:rsidRPr="008F77C9">
        <w:rPr>
          <w:rFonts w:ascii="Arial" w:hAnsi="Arial" w:cs="Arial"/>
          <w:color w:val="0D0D0D" w:themeColor="text1" w:themeTint="F2"/>
          <w:sz w:val="24"/>
          <w:szCs w:val="24"/>
        </w:rPr>
        <w:t xml:space="preserve"> (2011) e Duarte, Oliveira e Souza (2012</w:t>
      </w:r>
      <w:r w:rsidRPr="008F77C9">
        <w:rPr>
          <w:rFonts w:ascii="Arial" w:hAnsi="Arial" w:cs="Arial"/>
          <w:bCs/>
          <w:color w:val="0D0D0D" w:themeColor="text1" w:themeTint="F2"/>
          <w:sz w:val="24"/>
          <w:szCs w:val="24"/>
        </w:rPr>
        <w:t>)</w:t>
      </w:r>
      <w:r w:rsidRPr="008F77C9">
        <w:rPr>
          <w:rFonts w:ascii="Arial" w:hAnsi="Arial" w:cs="Arial"/>
          <w:color w:val="0D0D0D" w:themeColor="text1" w:themeTint="F2"/>
          <w:sz w:val="24"/>
          <w:szCs w:val="24"/>
        </w:rPr>
        <w:t xml:space="preserve"> a </w:t>
      </w:r>
      <w:r w:rsidR="00DB32C8" w:rsidRPr="008F77C9">
        <w:rPr>
          <w:rFonts w:ascii="Arial" w:hAnsi="Arial" w:cs="Arial"/>
          <w:color w:val="0D0D0D" w:themeColor="text1" w:themeTint="F2"/>
          <w:sz w:val="24"/>
          <w:szCs w:val="24"/>
        </w:rPr>
        <w:t xml:space="preserve">PNAISH </w:t>
      </w:r>
      <w:r w:rsidRPr="008F77C9">
        <w:rPr>
          <w:rFonts w:ascii="Arial" w:hAnsi="Arial" w:cs="Arial"/>
          <w:color w:val="0D0D0D" w:themeColor="text1" w:themeTint="F2"/>
          <w:sz w:val="24"/>
          <w:szCs w:val="24"/>
        </w:rPr>
        <w:t>é dirigida pelos seguintes princípios: universalidade e equidade nas ações e serviços, humanização e qualificação da Atenção à Saúde garantindo a promoção e proteção dos seus direitos, responsabilidade quanto à saúde e à qualidade de vida dos usuários, orientação à população masculina sobre a promoção, prevenção, proteção, tratamento e recuperação dos agravos à saúde.</w:t>
      </w:r>
    </w:p>
    <w:p w14:paraId="5C424BF9" w14:textId="77777777" w:rsidR="00D41857" w:rsidRDefault="00B936F2" w:rsidP="00D41857">
      <w:pPr>
        <w:spacing w:after="300" w:line="360" w:lineRule="auto"/>
        <w:ind w:firstLine="1134"/>
        <w:jc w:val="both"/>
        <w:rPr>
          <w:rFonts w:ascii="Arial" w:hAnsi="Arial" w:cs="Arial"/>
          <w:color w:val="0D0D0D" w:themeColor="text1" w:themeTint="F2"/>
          <w:sz w:val="24"/>
          <w:szCs w:val="24"/>
        </w:rPr>
      </w:pPr>
      <w:r w:rsidRPr="00D41857">
        <w:rPr>
          <w:rFonts w:ascii="Arial" w:hAnsi="Arial" w:cs="Arial"/>
          <w:color w:val="0D0D0D" w:themeColor="text1" w:themeTint="F2"/>
          <w:sz w:val="24"/>
          <w:szCs w:val="24"/>
        </w:rPr>
        <w:t>Entre as principais diretrizes que integram a política, salienta-se o desenvolvimento junto ao público masculino, atividades informativas, didática e intercomunicação acerca de saúde tencionando propagar a política ora projeto (BRASIL, 2008).</w:t>
      </w:r>
    </w:p>
    <w:p w14:paraId="76697954" w14:textId="77777777" w:rsidR="00B936F2" w:rsidRPr="00D41857" w:rsidRDefault="00B936F2" w:rsidP="00D41857">
      <w:pPr>
        <w:spacing w:after="300" w:line="360" w:lineRule="auto"/>
        <w:ind w:firstLine="1134"/>
        <w:jc w:val="both"/>
        <w:rPr>
          <w:rFonts w:ascii="Arial" w:hAnsi="Arial" w:cs="Arial"/>
          <w:color w:val="0D0D0D" w:themeColor="text1" w:themeTint="F2"/>
          <w:sz w:val="24"/>
          <w:szCs w:val="24"/>
        </w:rPr>
      </w:pPr>
      <w:r w:rsidRPr="00D41857">
        <w:rPr>
          <w:rFonts w:ascii="Arial" w:hAnsi="Arial" w:cs="Arial"/>
          <w:color w:val="0D0D0D" w:themeColor="text1" w:themeTint="F2"/>
          <w:sz w:val="24"/>
          <w:szCs w:val="24"/>
        </w:rPr>
        <w:t>Um ponto significativo encontrado na política são os impasses e dificuldades na realização do serviço, juntamente com programas e ações, do mesmo modo, na idealização da população masculina de que não necessita de cuidados preventivos (ALVES et al</w:t>
      </w:r>
      <w:r w:rsidR="00D41857" w:rsidRPr="00D41857">
        <w:rPr>
          <w:rFonts w:ascii="Arial" w:hAnsi="Arial" w:cs="Arial"/>
          <w:color w:val="0D0D0D" w:themeColor="text1" w:themeTint="F2"/>
          <w:sz w:val="24"/>
          <w:szCs w:val="24"/>
        </w:rPr>
        <w:t>.</w:t>
      </w:r>
      <w:r w:rsidRPr="00D41857">
        <w:rPr>
          <w:rFonts w:ascii="Arial" w:hAnsi="Arial" w:cs="Arial"/>
          <w:color w:val="0D0D0D" w:themeColor="text1" w:themeTint="F2"/>
          <w:sz w:val="24"/>
          <w:szCs w:val="24"/>
        </w:rPr>
        <w:t>, 2017).</w:t>
      </w:r>
    </w:p>
    <w:p w14:paraId="47607E9B" w14:textId="77777777" w:rsidR="00D41857" w:rsidRDefault="00161E6B" w:rsidP="00D41857">
      <w:pPr>
        <w:spacing w:after="200" w:line="360" w:lineRule="auto"/>
        <w:ind w:firstLine="1134"/>
        <w:jc w:val="both"/>
        <w:rPr>
          <w:rFonts w:ascii="Arial" w:hAnsi="Arial" w:cs="Arial"/>
          <w:color w:val="0D0D0D" w:themeColor="text1" w:themeTint="F2"/>
          <w:sz w:val="24"/>
          <w:szCs w:val="24"/>
        </w:rPr>
      </w:pPr>
      <w:r w:rsidRPr="00D41857">
        <w:rPr>
          <w:rFonts w:ascii="Arial" w:hAnsi="Arial" w:cs="Arial"/>
          <w:color w:val="0D0D0D" w:themeColor="text1" w:themeTint="F2"/>
          <w:sz w:val="24"/>
          <w:szCs w:val="24"/>
        </w:rPr>
        <w:t xml:space="preserve">A </w:t>
      </w:r>
      <w:r w:rsidR="004D278D">
        <w:rPr>
          <w:rFonts w:ascii="Arial" w:hAnsi="Arial" w:cs="Arial"/>
          <w:color w:val="0D0D0D" w:themeColor="text1" w:themeTint="F2"/>
          <w:sz w:val="24"/>
          <w:szCs w:val="24"/>
        </w:rPr>
        <w:t xml:space="preserve">PNAISH </w:t>
      </w:r>
      <w:r w:rsidRPr="00D41857">
        <w:rPr>
          <w:rFonts w:ascii="Arial" w:hAnsi="Arial" w:cs="Arial"/>
          <w:color w:val="0D0D0D" w:themeColor="text1" w:themeTint="F2"/>
          <w:sz w:val="24"/>
          <w:szCs w:val="24"/>
        </w:rPr>
        <w:t xml:space="preserve">apresenta um grande avanço, visto sobre uma </w:t>
      </w:r>
      <w:r w:rsidR="00A431C6" w:rsidRPr="00A431C6">
        <w:rPr>
          <w:rFonts w:ascii="Arial" w:hAnsi="Arial" w:cs="Arial"/>
          <w:sz w:val="24"/>
          <w:szCs w:val="24"/>
        </w:rPr>
        <w:t>percepção</w:t>
      </w:r>
      <w:r w:rsidR="00F912C4">
        <w:rPr>
          <w:rFonts w:ascii="Arial" w:hAnsi="Arial" w:cs="Arial"/>
          <w:sz w:val="24"/>
          <w:szCs w:val="24"/>
        </w:rPr>
        <w:t xml:space="preserve"> </w:t>
      </w:r>
      <w:r w:rsidRPr="00D41857">
        <w:rPr>
          <w:rFonts w:ascii="Arial" w:hAnsi="Arial" w:cs="Arial"/>
          <w:color w:val="0D0D0D" w:themeColor="text1" w:themeTint="F2"/>
          <w:sz w:val="24"/>
          <w:szCs w:val="24"/>
        </w:rPr>
        <w:t xml:space="preserve">onde o homem tem conquistado um espaço nas políticas públicas e garantido a ele direitos sobre o cuidado de sua saúde, sendo um dos principais objetivos dessa política promover ações de saúde que contribuam significativamente para a compreensão da realidade singular masculina nos seus diversos contextos socioculturais (ARAÚJO et al., 2014).  </w:t>
      </w:r>
    </w:p>
    <w:p w14:paraId="5BE5DA25" w14:textId="77777777" w:rsidR="00D41857" w:rsidRPr="00D41857" w:rsidRDefault="00161E6B" w:rsidP="00D41857">
      <w:pPr>
        <w:spacing w:after="200" w:line="360" w:lineRule="auto"/>
        <w:ind w:firstLine="1134"/>
        <w:jc w:val="both"/>
        <w:rPr>
          <w:rFonts w:ascii="Arial" w:hAnsi="Arial" w:cs="Arial"/>
          <w:color w:val="0D0D0D" w:themeColor="text1" w:themeTint="F2"/>
          <w:sz w:val="24"/>
          <w:szCs w:val="24"/>
        </w:rPr>
      </w:pPr>
      <w:proofErr w:type="spellStart"/>
      <w:r w:rsidRPr="00D41857">
        <w:rPr>
          <w:rFonts w:ascii="Arial" w:hAnsi="Arial" w:cs="Arial"/>
          <w:color w:val="0D0D0D" w:themeColor="text1" w:themeTint="F2"/>
          <w:sz w:val="24"/>
          <w:szCs w:val="24"/>
        </w:rPr>
        <w:lastRenderedPageBreak/>
        <w:t>Schraiber</w:t>
      </w:r>
      <w:proofErr w:type="spellEnd"/>
      <w:r w:rsidRPr="00D41857">
        <w:rPr>
          <w:rFonts w:ascii="Arial" w:hAnsi="Arial" w:cs="Arial"/>
          <w:color w:val="0D0D0D" w:themeColor="text1" w:themeTint="F2"/>
          <w:sz w:val="24"/>
          <w:szCs w:val="24"/>
        </w:rPr>
        <w:t xml:space="preserve"> et al. (2010) e Julião </w:t>
      </w:r>
      <w:r w:rsidRPr="00B17B41">
        <w:rPr>
          <w:rFonts w:ascii="Arial" w:hAnsi="Arial" w:cs="Arial"/>
          <w:color w:val="0D0D0D" w:themeColor="text1" w:themeTint="F2"/>
          <w:sz w:val="24"/>
          <w:szCs w:val="24"/>
        </w:rPr>
        <w:t>e</w:t>
      </w:r>
      <w:r w:rsidRPr="00D41857">
        <w:rPr>
          <w:rFonts w:ascii="Arial" w:hAnsi="Arial" w:cs="Arial"/>
          <w:color w:val="0D0D0D" w:themeColor="text1" w:themeTint="F2"/>
          <w:sz w:val="24"/>
          <w:szCs w:val="24"/>
        </w:rPr>
        <w:t xml:space="preserve"> </w:t>
      </w:r>
      <w:proofErr w:type="spellStart"/>
      <w:r w:rsidRPr="00D41857">
        <w:rPr>
          <w:rFonts w:ascii="Arial" w:hAnsi="Arial" w:cs="Arial"/>
          <w:color w:val="0D0D0D" w:themeColor="text1" w:themeTint="F2"/>
          <w:sz w:val="24"/>
          <w:szCs w:val="24"/>
        </w:rPr>
        <w:t>Weigelt</w:t>
      </w:r>
      <w:proofErr w:type="spellEnd"/>
      <w:r w:rsidRPr="00D41857">
        <w:rPr>
          <w:rFonts w:ascii="Arial" w:hAnsi="Arial" w:cs="Arial"/>
          <w:color w:val="0D0D0D" w:themeColor="text1" w:themeTint="F2"/>
          <w:sz w:val="24"/>
          <w:szCs w:val="24"/>
        </w:rPr>
        <w:t xml:space="preserve"> (2011</w:t>
      </w:r>
      <w:r w:rsidRPr="00D41857">
        <w:rPr>
          <w:rFonts w:ascii="Arial" w:hAnsi="Arial" w:cs="Arial"/>
          <w:bCs/>
          <w:color w:val="0D0D0D" w:themeColor="text1" w:themeTint="F2"/>
          <w:sz w:val="24"/>
          <w:szCs w:val="24"/>
        </w:rPr>
        <w:t>)</w:t>
      </w:r>
      <w:r w:rsidRPr="00D41857">
        <w:rPr>
          <w:rFonts w:ascii="Arial" w:hAnsi="Arial" w:cs="Arial"/>
          <w:color w:val="0D0D0D" w:themeColor="text1" w:themeTint="F2"/>
          <w:sz w:val="24"/>
          <w:szCs w:val="24"/>
        </w:rPr>
        <w:t>, afirmam que o objetivo da</w:t>
      </w:r>
      <w:r w:rsidR="00DB32C8">
        <w:rPr>
          <w:rFonts w:ascii="Arial" w:hAnsi="Arial" w:cs="Arial"/>
          <w:color w:val="0D0D0D" w:themeColor="text1" w:themeTint="F2"/>
          <w:sz w:val="24"/>
          <w:szCs w:val="24"/>
        </w:rPr>
        <w:t xml:space="preserve"> PNAISH</w:t>
      </w:r>
      <w:r w:rsidRPr="00D41857">
        <w:rPr>
          <w:rFonts w:ascii="Arial" w:hAnsi="Arial" w:cs="Arial"/>
          <w:color w:val="0D0D0D" w:themeColor="text1" w:themeTint="F2"/>
          <w:sz w:val="24"/>
          <w:szCs w:val="24"/>
        </w:rPr>
        <w:t xml:space="preserve"> consiste em promover um avanço nas condições de saúde da população masculina do Brasil, contribuindo, de forma efetiva, para a redução da morbidade e mortalidade por meio do combate coerente dos fatores de risco mediante a </w:t>
      </w:r>
      <w:r w:rsidR="00223635">
        <w:rPr>
          <w:rFonts w:ascii="Arial" w:hAnsi="Arial" w:cs="Arial"/>
          <w:color w:val="0D0D0D" w:themeColor="text1" w:themeTint="F2"/>
          <w:sz w:val="24"/>
          <w:szCs w:val="24"/>
        </w:rPr>
        <w:t>facilitação ao acesso, ações e Serviços de Assistência Integral à S</w:t>
      </w:r>
      <w:r w:rsidRPr="00D41857">
        <w:rPr>
          <w:rFonts w:ascii="Arial" w:hAnsi="Arial" w:cs="Arial"/>
          <w:color w:val="0D0D0D" w:themeColor="text1" w:themeTint="F2"/>
          <w:sz w:val="24"/>
          <w:szCs w:val="24"/>
        </w:rPr>
        <w:t>a</w:t>
      </w:r>
      <w:r w:rsidR="00036A79" w:rsidRPr="00D41857">
        <w:rPr>
          <w:rFonts w:ascii="Arial" w:hAnsi="Arial" w:cs="Arial"/>
          <w:color w:val="0D0D0D" w:themeColor="text1" w:themeTint="F2"/>
          <w:sz w:val="24"/>
          <w:szCs w:val="24"/>
        </w:rPr>
        <w:t xml:space="preserve">úde. </w:t>
      </w:r>
    </w:p>
    <w:p w14:paraId="1BEEB57B" w14:textId="77777777" w:rsidR="00D41857" w:rsidRDefault="00036A79" w:rsidP="00D41857">
      <w:pPr>
        <w:spacing w:after="200" w:line="360" w:lineRule="auto"/>
        <w:ind w:firstLine="1134"/>
        <w:jc w:val="both"/>
        <w:rPr>
          <w:rFonts w:ascii="Arial" w:hAnsi="Arial" w:cs="Arial"/>
          <w:color w:val="0D0D0D" w:themeColor="text1" w:themeTint="F2"/>
          <w:sz w:val="24"/>
          <w:szCs w:val="24"/>
        </w:rPr>
      </w:pPr>
      <w:r w:rsidRPr="00D41857">
        <w:rPr>
          <w:rFonts w:ascii="Arial" w:hAnsi="Arial" w:cs="Arial"/>
          <w:color w:val="0D0D0D" w:themeColor="text1" w:themeTint="F2"/>
          <w:sz w:val="24"/>
          <w:szCs w:val="24"/>
        </w:rPr>
        <w:t xml:space="preserve">Para Silva et al. (2012), existem algumas limitações que impedem a efetivação da </w:t>
      </w:r>
      <w:r w:rsidR="00DB32C8">
        <w:rPr>
          <w:rFonts w:ascii="Arial" w:hAnsi="Arial" w:cs="Arial"/>
          <w:color w:val="0D0D0D" w:themeColor="text1" w:themeTint="F2"/>
          <w:sz w:val="24"/>
          <w:szCs w:val="24"/>
        </w:rPr>
        <w:t xml:space="preserve">PNAISH </w:t>
      </w:r>
      <w:r w:rsidRPr="00D41857">
        <w:rPr>
          <w:rFonts w:ascii="Arial" w:hAnsi="Arial" w:cs="Arial"/>
          <w:color w:val="0D0D0D" w:themeColor="text1" w:themeTint="F2"/>
          <w:sz w:val="24"/>
          <w:szCs w:val="24"/>
        </w:rPr>
        <w:t>na</w:t>
      </w:r>
      <w:r w:rsidR="00DB32C8">
        <w:rPr>
          <w:rFonts w:ascii="Arial" w:hAnsi="Arial" w:cs="Arial"/>
          <w:color w:val="0D0D0D" w:themeColor="text1" w:themeTint="F2"/>
          <w:sz w:val="24"/>
          <w:szCs w:val="24"/>
        </w:rPr>
        <w:t xml:space="preserve"> APS</w:t>
      </w:r>
      <w:r w:rsidRPr="00D41857">
        <w:rPr>
          <w:rFonts w:ascii="Arial" w:hAnsi="Arial" w:cs="Arial"/>
          <w:color w:val="0D0D0D" w:themeColor="text1" w:themeTint="F2"/>
          <w:sz w:val="24"/>
          <w:szCs w:val="24"/>
        </w:rPr>
        <w:t xml:space="preserve">, como a ausência de programas específicos para a Saúde do Homem, e a inexistência de profissionais capacitados para as </w:t>
      </w:r>
      <w:r w:rsidRPr="00D41857">
        <w:rPr>
          <w:rFonts w:ascii="Arial" w:hAnsi="Arial" w:cs="Arial"/>
          <w:color w:val="0D0D0D" w:themeColor="text1" w:themeTint="F2"/>
          <w:sz w:val="24"/>
          <w:szCs w:val="24"/>
          <w:shd w:val="clear" w:color="auto" w:fill="FFFFFF"/>
        </w:rPr>
        <w:t>especificidades</w:t>
      </w:r>
      <w:r w:rsidRPr="00D41857">
        <w:rPr>
          <w:rFonts w:ascii="Arial" w:hAnsi="Arial" w:cs="Arial"/>
          <w:color w:val="0D0D0D" w:themeColor="text1" w:themeTint="F2"/>
          <w:sz w:val="24"/>
          <w:szCs w:val="24"/>
        </w:rPr>
        <w:t xml:space="preserve"> da saúde masculina. Além da deficiência de recursos materiais e humanos, e falta de interesse do próprio homem em cuidar da sua saúde (CARNEIRO et al., 2016). </w:t>
      </w:r>
    </w:p>
    <w:p w14:paraId="2FB4E2B6" w14:textId="77777777" w:rsidR="00D41857" w:rsidRDefault="00EB1B9A" w:rsidP="00D41857">
      <w:pPr>
        <w:spacing w:after="200" w:line="360" w:lineRule="auto"/>
        <w:ind w:firstLine="1134"/>
        <w:jc w:val="both"/>
        <w:rPr>
          <w:rFonts w:ascii="Arial" w:hAnsi="Arial" w:cs="Arial"/>
          <w:color w:val="0D0D0D" w:themeColor="text1" w:themeTint="F2"/>
          <w:sz w:val="24"/>
          <w:szCs w:val="24"/>
        </w:rPr>
      </w:pPr>
      <w:r w:rsidRPr="00D41857">
        <w:rPr>
          <w:rFonts w:ascii="Arial" w:hAnsi="Arial" w:cs="Arial"/>
          <w:color w:val="0D0D0D" w:themeColor="text1" w:themeTint="F2"/>
          <w:sz w:val="24"/>
          <w:szCs w:val="24"/>
        </w:rPr>
        <w:t>O Ministério da Saúde tornou público a</w:t>
      </w:r>
      <w:r w:rsidR="00A06E39">
        <w:rPr>
          <w:rFonts w:ascii="Arial" w:hAnsi="Arial" w:cs="Arial"/>
          <w:color w:val="0D0D0D" w:themeColor="text1" w:themeTint="F2"/>
          <w:sz w:val="24"/>
          <w:szCs w:val="24"/>
        </w:rPr>
        <w:t xml:space="preserve"> </w:t>
      </w:r>
      <w:r w:rsidR="00DB32C8">
        <w:rPr>
          <w:rFonts w:ascii="Arial" w:hAnsi="Arial" w:cs="Arial"/>
          <w:color w:val="0D0D0D" w:themeColor="text1" w:themeTint="F2"/>
          <w:sz w:val="24"/>
          <w:szCs w:val="24"/>
        </w:rPr>
        <w:t>PNAISH</w:t>
      </w:r>
      <w:r w:rsidRPr="00D41857">
        <w:rPr>
          <w:rFonts w:ascii="Arial" w:hAnsi="Arial" w:cs="Arial"/>
          <w:color w:val="0D0D0D" w:themeColor="text1" w:themeTint="F2"/>
          <w:sz w:val="24"/>
          <w:szCs w:val="24"/>
        </w:rPr>
        <w:t xml:space="preserve">, 28 anos após a criação da política voltada para a Saúde da Mulher, sendo assim, foi compreendido a necessidade de modificar e conduzir determinadas ações e Serviços de Saúde. A Política surge com a expectativa de mobilizar e incitar a população masculina pela busca e garantia do seu direito aos </w:t>
      </w:r>
      <w:r w:rsidRPr="004D278D">
        <w:rPr>
          <w:rFonts w:ascii="Arial" w:hAnsi="Arial" w:cs="Arial"/>
          <w:color w:val="0D0D0D" w:themeColor="text1" w:themeTint="F2"/>
          <w:sz w:val="24"/>
          <w:szCs w:val="24"/>
        </w:rPr>
        <w:t>Serviços Primários à Saúde,</w:t>
      </w:r>
      <w:r w:rsidRPr="00D41857">
        <w:rPr>
          <w:rFonts w:ascii="Arial" w:hAnsi="Arial" w:cs="Arial"/>
          <w:color w:val="0D0D0D" w:themeColor="text1" w:themeTint="F2"/>
          <w:sz w:val="24"/>
          <w:szCs w:val="24"/>
        </w:rPr>
        <w:t xml:space="preserve"> considerando a heterogeneidade das possibilidades de ser homem, promovendo alterações na percepção destes, em relação ao cuidado com a sua saúde (BRASIL, 2008).</w:t>
      </w:r>
    </w:p>
    <w:p w14:paraId="496A2E58" w14:textId="77777777" w:rsidR="00D41857" w:rsidRPr="003C7486" w:rsidRDefault="005445F6" w:rsidP="00D41857">
      <w:pPr>
        <w:spacing w:after="200" w:line="360" w:lineRule="auto"/>
        <w:ind w:firstLine="1134"/>
        <w:jc w:val="both"/>
        <w:rPr>
          <w:rFonts w:ascii="Arial" w:hAnsi="Arial" w:cs="Arial"/>
          <w:sz w:val="24"/>
          <w:szCs w:val="24"/>
        </w:rPr>
      </w:pPr>
      <w:r w:rsidRPr="003C7486">
        <w:rPr>
          <w:rFonts w:ascii="Arial" w:hAnsi="Arial" w:cs="Arial"/>
          <w:sz w:val="24"/>
          <w:szCs w:val="24"/>
        </w:rPr>
        <w:t>Apesar da PNAISH esteja relacionada com a Política Nacional de Atenção Básica, a população masculina apresenta uma resistência nos serviços d</w:t>
      </w:r>
      <w:r w:rsidR="00223635" w:rsidRPr="003C7486">
        <w:rPr>
          <w:rFonts w:ascii="Arial" w:hAnsi="Arial" w:cs="Arial"/>
          <w:sz w:val="24"/>
          <w:szCs w:val="24"/>
        </w:rPr>
        <w:t>isponibilizados, acessando aos Serviços de Saúde da Atenção T</w:t>
      </w:r>
      <w:r w:rsidRPr="003C7486">
        <w:rPr>
          <w:rFonts w:ascii="Arial" w:hAnsi="Arial" w:cs="Arial"/>
          <w:sz w:val="24"/>
          <w:szCs w:val="24"/>
        </w:rPr>
        <w:t>erc</w:t>
      </w:r>
      <w:r w:rsidR="00223635" w:rsidRPr="003C7486">
        <w:rPr>
          <w:rFonts w:ascii="Arial" w:hAnsi="Arial" w:cs="Arial"/>
          <w:sz w:val="24"/>
          <w:szCs w:val="24"/>
        </w:rPr>
        <w:t>iaria, mesmo os profissionais da</w:t>
      </w:r>
      <w:r w:rsidR="00A06E39" w:rsidRPr="003C7486">
        <w:rPr>
          <w:rFonts w:ascii="Arial" w:hAnsi="Arial" w:cs="Arial"/>
          <w:sz w:val="24"/>
          <w:szCs w:val="24"/>
        </w:rPr>
        <w:t xml:space="preserve"> </w:t>
      </w:r>
      <w:r w:rsidR="000226B4" w:rsidRPr="003C7486">
        <w:rPr>
          <w:rFonts w:ascii="Arial" w:hAnsi="Arial" w:cs="Arial"/>
          <w:sz w:val="24"/>
          <w:szCs w:val="24"/>
        </w:rPr>
        <w:t xml:space="preserve">ESF </w:t>
      </w:r>
      <w:r w:rsidRPr="003C7486">
        <w:rPr>
          <w:rFonts w:ascii="Arial" w:hAnsi="Arial" w:cs="Arial"/>
          <w:sz w:val="24"/>
          <w:szCs w:val="24"/>
        </w:rPr>
        <w:t>apresentando capacidade para a resolutividade de suas questões (BRASIL, 2008).</w:t>
      </w:r>
    </w:p>
    <w:p w14:paraId="0980B1BA" w14:textId="77777777" w:rsidR="00223635" w:rsidRDefault="00F87891" w:rsidP="00223635">
      <w:pPr>
        <w:spacing w:after="200" w:line="360" w:lineRule="auto"/>
        <w:ind w:firstLine="1134"/>
        <w:jc w:val="both"/>
        <w:rPr>
          <w:rFonts w:ascii="Arial" w:hAnsi="Arial" w:cs="Arial"/>
          <w:color w:val="0D0D0D" w:themeColor="text1" w:themeTint="F2"/>
          <w:sz w:val="24"/>
          <w:szCs w:val="24"/>
        </w:rPr>
      </w:pPr>
      <w:r>
        <w:rPr>
          <w:rFonts w:ascii="Arial" w:hAnsi="Arial" w:cs="Arial"/>
          <w:color w:val="0D0D0D" w:themeColor="text1" w:themeTint="F2"/>
          <w:sz w:val="24"/>
          <w:szCs w:val="24"/>
        </w:rPr>
        <w:t>A</w:t>
      </w:r>
      <w:r w:rsidRPr="00D41857">
        <w:rPr>
          <w:rFonts w:ascii="Arial" w:hAnsi="Arial" w:cs="Arial"/>
          <w:color w:val="0D0D0D" w:themeColor="text1" w:themeTint="F2"/>
          <w:sz w:val="24"/>
          <w:szCs w:val="24"/>
        </w:rPr>
        <w:t xml:space="preserve"> </w:t>
      </w:r>
      <w:r w:rsidR="005445F6" w:rsidRPr="00D41857">
        <w:rPr>
          <w:rFonts w:ascii="Arial" w:hAnsi="Arial" w:cs="Arial"/>
          <w:color w:val="0D0D0D" w:themeColor="text1" w:themeTint="F2"/>
          <w:sz w:val="24"/>
          <w:szCs w:val="24"/>
        </w:rPr>
        <w:t xml:space="preserve">PNAISH sugere que a </w:t>
      </w:r>
      <w:r w:rsidR="004D278D">
        <w:rPr>
          <w:rFonts w:ascii="Arial" w:hAnsi="Arial" w:cs="Arial"/>
          <w:color w:val="0D0D0D" w:themeColor="text1" w:themeTint="F2"/>
          <w:sz w:val="24"/>
          <w:szCs w:val="24"/>
        </w:rPr>
        <w:t>ESF</w:t>
      </w:r>
      <w:r w:rsidR="005445F6" w:rsidRPr="00D41857">
        <w:rPr>
          <w:rFonts w:ascii="Arial" w:hAnsi="Arial" w:cs="Arial"/>
          <w:color w:val="0D0D0D" w:themeColor="text1" w:themeTint="F2"/>
          <w:sz w:val="24"/>
          <w:szCs w:val="24"/>
        </w:rPr>
        <w:t xml:space="preserve"> seja considerada um local prioritário para a efetivação da Política de Saúde do Homem, destacando a relevância das demandas relacionadas ao gênero para sua aplicação. Sendo assim, o sistema de introdução e execução da PNAISH demanda dos gestores e profissionais da saúde apresentem condutas diferenciadas, elencando também nas demandas de gênero para o desempenho do delineamento e efetuação das intervenç</w:t>
      </w:r>
      <w:r w:rsidR="00B17B41">
        <w:rPr>
          <w:rFonts w:ascii="Arial" w:hAnsi="Arial" w:cs="Arial"/>
          <w:color w:val="0D0D0D" w:themeColor="text1" w:themeTint="F2"/>
          <w:sz w:val="24"/>
          <w:szCs w:val="24"/>
        </w:rPr>
        <w:t>ões direcionada ao homem (MOZER e</w:t>
      </w:r>
      <w:r w:rsidR="005445F6" w:rsidRPr="00D41857">
        <w:rPr>
          <w:rFonts w:ascii="Arial" w:hAnsi="Arial" w:cs="Arial"/>
          <w:color w:val="0D0D0D" w:themeColor="text1" w:themeTint="F2"/>
          <w:sz w:val="24"/>
          <w:szCs w:val="24"/>
        </w:rPr>
        <w:t xml:space="preserve"> CORRÊA, 2014).</w:t>
      </w:r>
    </w:p>
    <w:p w14:paraId="292ED230" w14:textId="77777777" w:rsidR="00223635" w:rsidRDefault="005445F6" w:rsidP="00223635">
      <w:pPr>
        <w:spacing w:after="200" w:line="360" w:lineRule="auto"/>
        <w:ind w:firstLine="1134"/>
        <w:jc w:val="both"/>
        <w:rPr>
          <w:rFonts w:ascii="Arial" w:hAnsi="Arial" w:cs="Arial"/>
          <w:color w:val="0D0D0D" w:themeColor="text1" w:themeTint="F2"/>
          <w:sz w:val="24"/>
          <w:szCs w:val="24"/>
        </w:rPr>
      </w:pPr>
      <w:r w:rsidRPr="00D41857">
        <w:rPr>
          <w:rFonts w:ascii="Arial" w:hAnsi="Arial" w:cs="Arial"/>
          <w:color w:val="0D0D0D" w:themeColor="text1" w:themeTint="F2"/>
          <w:sz w:val="24"/>
          <w:szCs w:val="24"/>
        </w:rPr>
        <w:lastRenderedPageBreak/>
        <w:t xml:space="preserve">Ressalta que o recurso diminuto pode limitar a habilidade de estruturação de um sistema público de saúde disponível e deliberativa. Desta maneira, a isenção da periodicidade e da ampliação da atuação dos consumos </w:t>
      </w:r>
      <w:r w:rsidR="0046369F">
        <w:rPr>
          <w:rFonts w:ascii="Arial" w:hAnsi="Arial" w:cs="Arial"/>
          <w:color w:val="0D0D0D" w:themeColor="text1" w:themeTint="F2"/>
          <w:sz w:val="24"/>
          <w:szCs w:val="24"/>
        </w:rPr>
        <w:t>sociais com atuações e Serviços de S</w:t>
      </w:r>
      <w:r w:rsidRPr="00D41857">
        <w:rPr>
          <w:rFonts w:ascii="Arial" w:hAnsi="Arial" w:cs="Arial"/>
          <w:color w:val="0D0D0D" w:themeColor="text1" w:themeTint="F2"/>
          <w:sz w:val="24"/>
          <w:szCs w:val="24"/>
        </w:rPr>
        <w:t>aúde é um elemento fundamental para aperfeiçoar a representação do SUS (B</w:t>
      </w:r>
      <w:r w:rsidR="001C3828">
        <w:rPr>
          <w:rFonts w:ascii="Arial" w:hAnsi="Arial" w:cs="Arial"/>
          <w:color w:val="0D0D0D" w:themeColor="text1" w:themeTint="F2"/>
          <w:sz w:val="24"/>
          <w:szCs w:val="24"/>
        </w:rPr>
        <w:t>RASIL, 2010</w:t>
      </w:r>
      <w:r w:rsidRPr="00D41857">
        <w:rPr>
          <w:rFonts w:ascii="Arial" w:hAnsi="Arial" w:cs="Arial"/>
          <w:color w:val="0D0D0D" w:themeColor="text1" w:themeTint="F2"/>
          <w:sz w:val="24"/>
          <w:szCs w:val="24"/>
        </w:rPr>
        <w:t>).</w:t>
      </w:r>
    </w:p>
    <w:p w14:paraId="044235F6" w14:textId="77777777" w:rsidR="0060076E" w:rsidRDefault="001B01CC" w:rsidP="0060076E">
      <w:pPr>
        <w:spacing w:after="200" w:line="360" w:lineRule="auto"/>
        <w:ind w:firstLine="1134"/>
        <w:jc w:val="both"/>
        <w:rPr>
          <w:rFonts w:ascii="Arial" w:hAnsi="Arial" w:cs="Arial"/>
          <w:color w:val="0D0D0D" w:themeColor="text1" w:themeTint="F2"/>
          <w:sz w:val="24"/>
          <w:szCs w:val="24"/>
        </w:rPr>
      </w:pPr>
      <w:r w:rsidRPr="00D41857">
        <w:rPr>
          <w:rFonts w:ascii="Arial" w:hAnsi="Arial" w:cs="Arial"/>
          <w:color w:val="0D0D0D" w:themeColor="text1" w:themeTint="F2"/>
          <w:sz w:val="24"/>
          <w:szCs w:val="24"/>
        </w:rPr>
        <w:t>J</w:t>
      </w:r>
      <w:r w:rsidR="008F1435">
        <w:rPr>
          <w:rFonts w:ascii="Arial" w:hAnsi="Arial" w:cs="Arial"/>
          <w:color w:val="0D0D0D" w:themeColor="text1" w:themeTint="F2"/>
          <w:sz w:val="24"/>
          <w:szCs w:val="24"/>
        </w:rPr>
        <w:t>ulião e</w:t>
      </w:r>
      <w:r w:rsidRPr="00D41857">
        <w:rPr>
          <w:rFonts w:ascii="Arial" w:hAnsi="Arial" w:cs="Arial"/>
          <w:color w:val="0D0D0D" w:themeColor="text1" w:themeTint="F2"/>
          <w:sz w:val="24"/>
          <w:szCs w:val="24"/>
        </w:rPr>
        <w:t xml:space="preserve"> </w:t>
      </w:r>
      <w:proofErr w:type="spellStart"/>
      <w:r w:rsidRPr="00D41857">
        <w:rPr>
          <w:rFonts w:ascii="Arial" w:hAnsi="Arial" w:cs="Arial"/>
          <w:color w:val="0D0D0D" w:themeColor="text1" w:themeTint="F2"/>
          <w:sz w:val="24"/>
          <w:szCs w:val="24"/>
        </w:rPr>
        <w:t>Weigelt</w:t>
      </w:r>
      <w:proofErr w:type="spellEnd"/>
      <w:r w:rsidRPr="00D41857">
        <w:rPr>
          <w:rFonts w:ascii="Arial" w:hAnsi="Arial" w:cs="Arial"/>
          <w:color w:val="0D0D0D" w:themeColor="text1" w:themeTint="F2"/>
          <w:sz w:val="24"/>
          <w:szCs w:val="24"/>
        </w:rPr>
        <w:t xml:space="preserve"> (2011), aponta que diante da efetivação da política, os profissionais de enfermagem declaram que há inexistência de</w:t>
      </w:r>
      <w:r w:rsidR="00223635">
        <w:rPr>
          <w:rFonts w:ascii="Arial" w:hAnsi="Arial" w:cs="Arial"/>
          <w:color w:val="0D0D0D" w:themeColor="text1" w:themeTint="F2"/>
          <w:sz w:val="24"/>
          <w:szCs w:val="24"/>
        </w:rPr>
        <w:t xml:space="preserve"> recursos para o progresso nas Unidades de S</w:t>
      </w:r>
      <w:r w:rsidRPr="00D41857">
        <w:rPr>
          <w:rFonts w:ascii="Arial" w:hAnsi="Arial" w:cs="Arial"/>
          <w:color w:val="0D0D0D" w:themeColor="text1" w:themeTint="F2"/>
          <w:sz w:val="24"/>
          <w:szCs w:val="24"/>
        </w:rPr>
        <w:t>aúde, sendo apontado, treinamento de pessoal, materiais de estudo sobre a temática, espaço físico, possibilidades de acesso para consultas e exames preventivos.</w:t>
      </w:r>
    </w:p>
    <w:p w14:paraId="7B1CCC85" w14:textId="77777777" w:rsidR="0060076E" w:rsidRDefault="0060076E" w:rsidP="0060076E">
      <w:pPr>
        <w:spacing w:after="200" w:line="360" w:lineRule="auto"/>
        <w:ind w:firstLine="1134"/>
        <w:jc w:val="both"/>
        <w:rPr>
          <w:rFonts w:ascii="Arial" w:hAnsi="Arial" w:cs="Arial"/>
          <w:color w:val="0D0D0D" w:themeColor="text1" w:themeTint="F2"/>
          <w:sz w:val="24"/>
          <w:szCs w:val="24"/>
        </w:rPr>
      </w:pPr>
      <w:r w:rsidRPr="008F77C9">
        <w:rPr>
          <w:rFonts w:ascii="Arial" w:hAnsi="Arial" w:cs="Arial"/>
          <w:sz w:val="24"/>
          <w:szCs w:val="24"/>
        </w:rPr>
        <w:t xml:space="preserve">As políticas e os Programas de Saúde, tentam normalizar a prática diária dos profissionais, porém, o poder de influência dessas padronizações é limitado, uma vez que a rotina é a subjetividade em relação ao usuário que vai definir como o cuidado será realizado </w:t>
      </w:r>
      <w:r w:rsidRPr="008F77C9">
        <w:rPr>
          <w:rFonts w:ascii="Arial" w:hAnsi="Arial" w:cs="Arial"/>
          <w:color w:val="0D0D0D" w:themeColor="text1" w:themeTint="F2"/>
          <w:sz w:val="24"/>
          <w:szCs w:val="24"/>
        </w:rPr>
        <w:t>(SIQUEIRA</w:t>
      </w:r>
      <w:r w:rsidR="000779C5">
        <w:rPr>
          <w:rFonts w:ascii="Arial" w:hAnsi="Arial" w:cs="Arial"/>
          <w:color w:val="0D0D0D" w:themeColor="text1" w:themeTint="F2"/>
          <w:sz w:val="24"/>
          <w:szCs w:val="24"/>
        </w:rPr>
        <w:t xml:space="preserve"> et al.</w:t>
      </w:r>
      <w:r w:rsidRPr="008F77C9">
        <w:rPr>
          <w:rFonts w:ascii="Arial" w:hAnsi="Arial" w:cs="Arial"/>
          <w:color w:val="0D0D0D" w:themeColor="text1" w:themeTint="F2"/>
          <w:sz w:val="24"/>
          <w:szCs w:val="24"/>
        </w:rPr>
        <w:t>, 2014).</w:t>
      </w:r>
    </w:p>
    <w:p w14:paraId="1ADF0653" w14:textId="77777777" w:rsidR="00D9072B" w:rsidRDefault="00D9072B">
      <w:pPr>
        <w:spacing w:after="160" w:line="259" w:lineRule="auto"/>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7902694D" w14:textId="77777777" w:rsidR="00054BC9" w:rsidRPr="008A6E86" w:rsidRDefault="00054BC9" w:rsidP="00347F04">
      <w:pPr>
        <w:spacing w:after="160" w:line="259" w:lineRule="auto"/>
        <w:rPr>
          <w:rFonts w:ascii="Arial" w:eastAsia="Times New Roman" w:hAnsi="Arial" w:cs="Arial"/>
          <w:sz w:val="24"/>
          <w:szCs w:val="24"/>
          <w:lang w:eastAsia="pt-BR"/>
        </w:rPr>
      </w:pPr>
    </w:p>
    <w:p w14:paraId="6C8EB64A" w14:textId="77777777" w:rsidR="00E306CC" w:rsidRPr="00C05FF6" w:rsidRDefault="00E306CC" w:rsidP="00D07041">
      <w:pPr>
        <w:pStyle w:val="TtuloPadroArial1"/>
        <w:numPr>
          <w:ilvl w:val="0"/>
          <w:numId w:val="5"/>
        </w:numPr>
        <w:rPr>
          <w:rFonts w:eastAsia="Times New Roman"/>
          <w:sz w:val="24"/>
          <w:szCs w:val="24"/>
          <w:lang w:eastAsia="pt-BR"/>
        </w:rPr>
      </w:pPr>
      <w:bookmarkStart w:id="61" w:name="_Toc50032537"/>
      <w:bookmarkStart w:id="62" w:name="_Toc50033810"/>
      <w:bookmarkStart w:id="63" w:name="_Toc52997676"/>
      <w:r w:rsidRPr="00C05FF6">
        <w:rPr>
          <w:rFonts w:eastAsia="Times New Roman"/>
          <w:sz w:val="24"/>
          <w:szCs w:val="24"/>
          <w:lang w:eastAsia="pt-BR"/>
        </w:rPr>
        <w:t>CONCLUSÃO</w:t>
      </w:r>
      <w:bookmarkEnd w:id="61"/>
      <w:bookmarkEnd w:id="62"/>
      <w:bookmarkEnd w:id="63"/>
    </w:p>
    <w:p w14:paraId="39F436E2" w14:textId="77777777" w:rsidR="003029E1" w:rsidRDefault="003029E1" w:rsidP="003029E1">
      <w:pPr>
        <w:pStyle w:val="TtuloPadroArial1"/>
        <w:rPr>
          <w:rFonts w:eastAsia="Times New Roman"/>
          <w:lang w:eastAsia="pt-BR"/>
        </w:rPr>
      </w:pPr>
    </w:p>
    <w:p w14:paraId="68EA5BA2" w14:textId="77777777" w:rsidR="00013F18" w:rsidRPr="00D41857" w:rsidRDefault="00DD413C" w:rsidP="00D41857">
      <w:pPr>
        <w:spacing w:after="300" w:line="360" w:lineRule="auto"/>
        <w:ind w:firstLine="1134"/>
        <w:jc w:val="both"/>
        <w:rPr>
          <w:rFonts w:ascii="Arial" w:hAnsi="Arial" w:cs="Arial"/>
          <w:color w:val="0D0D0D" w:themeColor="text1" w:themeTint="F2"/>
          <w:sz w:val="24"/>
          <w:szCs w:val="24"/>
        </w:rPr>
      </w:pPr>
      <w:r w:rsidRPr="00D41857">
        <w:rPr>
          <w:rFonts w:ascii="Arial" w:hAnsi="Arial" w:cs="Arial"/>
          <w:color w:val="0D0D0D" w:themeColor="text1" w:themeTint="F2"/>
          <w:sz w:val="24"/>
          <w:szCs w:val="24"/>
        </w:rPr>
        <w:t>A</w:t>
      </w:r>
      <w:r w:rsidR="00013F18" w:rsidRPr="00D41857">
        <w:rPr>
          <w:rFonts w:ascii="Arial" w:hAnsi="Arial" w:cs="Arial"/>
          <w:color w:val="0D0D0D" w:themeColor="text1" w:themeTint="F2"/>
          <w:sz w:val="24"/>
          <w:szCs w:val="24"/>
        </w:rPr>
        <w:t xml:space="preserve"> implementação da</w:t>
      </w:r>
      <w:r w:rsidR="004D278D">
        <w:rPr>
          <w:rFonts w:ascii="Arial" w:hAnsi="Arial" w:cs="Arial"/>
          <w:color w:val="0D0D0D" w:themeColor="text1" w:themeTint="F2"/>
          <w:sz w:val="24"/>
          <w:szCs w:val="24"/>
        </w:rPr>
        <w:t xml:space="preserve"> PNAISH</w:t>
      </w:r>
      <w:r w:rsidR="00013F18" w:rsidRPr="00D41857">
        <w:rPr>
          <w:rFonts w:ascii="Arial" w:hAnsi="Arial" w:cs="Arial"/>
          <w:color w:val="0D0D0D" w:themeColor="text1" w:themeTint="F2"/>
          <w:sz w:val="24"/>
          <w:szCs w:val="24"/>
        </w:rPr>
        <w:t xml:space="preserve">, depende de uma cadeia de decisões tomadas por agentes, entre eles, gestores e profissionais que atuam nos Serviços de Saúde. Os agentes têm </w:t>
      </w:r>
      <w:r w:rsidR="00A431C6" w:rsidRPr="00A431C6">
        <w:rPr>
          <w:rFonts w:ascii="Arial" w:hAnsi="Arial" w:cs="Arial"/>
          <w:sz w:val="24"/>
          <w:szCs w:val="24"/>
        </w:rPr>
        <w:t>percepções</w:t>
      </w:r>
      <w:r w:rsidR="00F87891">
        <w:rPr>
          <w:rFonts w:ascii="Arial" w:hAnsi="Arial" w:cs="Arial"/>
          <w:sz w:val="24"/>
          <w:szCs w:val="24"/>
        </w:rPr>
        <w:t xml:space="preserve"> </w:t>
      </w:r>
      <w:r w:rsidR="00013F18" w:rsidRPr="00D41857">
        <w:rPr>
          <w:rFonts w:ascii="Arial" w:hAnsi="Arial" w:cs="Arial"/>
          <w:color w:val="0D0D0D" w:themeColor="text1" w:themeTint="F2"/>
          <w:sz w:val="24"/>
          <w:szCs w:val="24"/>
        </w:rPr>
        <w:t>particulares sobre o que seria mais apropriado à Promoção da Saúde dos homens naquele determinado contexto. Portanto, compete compreender como interpretam essa presença e como desenvolvem estratégia</w:t>
      </w:r>
      <w:r w:rsidRPr="00D41857">
        <w:rPr>
          <w:rFonts w:ascii="Arial" w:hAnsi="Arial" w:cs="Arial"/>
          <w:color w:val="0D0D0D" w:themeColor="text1" w:themeTint="F2"/>
          <w:sz w:val="24"/>
          <w:szCs w:val="24"/>
        </w:rPr>
        <w:t xml:space="preserve">s de abordagem a Saúde do Homem (LEAL et al., 2012). </w:t>
      </w:r>
    </w:p>
    <w:p w14:paraId="01CA4666" w14:textId="77777777" w:rsidR="00D41857" w:rsidRDefault="0057637A" w:rsidP="00D41857">
      <w:pPr>
        <w:tabs>
          <w:tab w:val="left" w:pos="555"/>
          <w:tab w:val="left" w:pos="5370"/>
        </w:tabs>
        <w:spacing w:after="300" w:line="360" w:lineRule="auto"/>
        <w:ind w:firstLine="1134"/>
        <w:jc w:val="both"/>
        <w:rPr>
          <w:rFonts w:ascii="Arial" w:hAnsi="Arial" w:cs="Arial"/>
          <w:sz w:val="24"/>
          <w:szCs w:val="24"/>
        </w:rPr>
      </w:pPr>
      <w:r w:rsidRPr="00D41857">
        <w:rPr>
          <w:rFonts w:ascii="Arial" w:hAnsi="Arial" w:cs="Arial"/>
          <w:color w:val="0D0D0D" w:themeColor="text1" w:themeTint="F2"/>
          <w:sz w:val="24"/>
          <w:szCs w:val="24"/>
        </w:rPr>
        <w:t>Portanto, para haver a efetividade da PNAISH é preciso incentivo por parte dos gestores, que haja educação continuada para toda a equipe para que possam estar capacitados para atender a demanda masculina em suas necessidades em saúde. Frente a isso, faz – se necessário a tomada de medidas colaborativas para a melhoria do acesso dos homens aos serviços de APS.</w:t>
      </w:r>
    </w:p>
    <w:p w14:paraId="47FB63C9" w14:textId="77777777" w:rsidR="00513E03" w:rsidRDefault="00513E03" w:rsidP="00513E03">
      <w:pPr>
        <w:autoSpaceDE w:val="0"/>
        <w:autoSpaceDN w:val="0"/>
        <w:adjustRightInd w:val="0"/>
        <w:spacing w:after="300" w:line="360" w:lineRule="auto"/>
        <w:ind w:firstLine="1134"/>
        <w:jc w:val="both"/>
        <w:rPr>
          <w:rFonts w:ascii="Arial" w:hAnsi="Arial" w:cs="Arial"/>
          <w:sz w:val="24"/>
          <w:szCs w:val="24"/>
        </w:rPr>
      </w:pPr>
      <w:r>
        <w:rPr>
          <w:rFonts w:ascii="Arial" w:hAnsi="Arial" w:cs="Arial"/>
          <w:sz w:val="24"/>
          <w:szCs w:val="24"/>
        </w:rPr>
        <w:t xml:space="preserve">Os profissionais de Saúde devem estar aptos para ampliar o acesso dos homens para a Unidade de Saúde, facilitar o atendimento, desenvolver possibilidades de sensibilização, desenvolver estratégias próprias para este grupo populacional. </w:t>
      </w:r>
    </w:p>
    <w:p w14:paraId="123000B9" w14:textId="77777777" w:rsidR="00D41857" w:rsidRDefault="00F87891" w:rsidP="00D41857">
      <w:pPr>
        <w:tabs>
          <w:tab w:val="left" w:pos="555"/>
          <w:tab w:val="left" w:pos="5370"/>
        </w:tabs>
        <w:spacing w:after="300" w:line="360" w:lineRule="auto"/>
        <w:ind w:firstLine="1134"/>
        <w:jc w:val="both"/>
        <w:rPr>
          <w:rFonts w:ascii="Arial" w:hAnsi="Arial" w:cs="Arial"/>
          <w:sz w:val="24"/>
          <w:szCs w:val="24"/>
        </w:rPr>
      </w:pPr>
      <w:r>
        <w:rPr>
          <w:rFonts w:ascii="Arial" w:hAnsi="Arial" w:cs="Arial"/>
          <w:color w:val="0D0D0D" w:themeColor="text1" w:themeTint="F2"/>
          <w:sz w:val="24"/>
          <w:szCs w:val="24"/>
        </w:rPr>
        <w:t xml:space="preserve">Diante de tudo é preciso </w:t>
      </w:r>
      <w:r w:rsidR="00EB3200" w:rsidRPr="00D41857">
        <w:rPr>
          <w:rFonts w:ascii="Arial" w:hAnsi="Arial" w:cs="Arial"/>
          <w:color w:val="0D0D0D" w:themeColor="text1" w:themeTint="F2"/>
          <w:sz w:val="24"/>
          <w:szCs w:val="24"/>
        </w:rPr>
        <w:t xml:space="preserve">enxergar que há um impedimento na interação entre o homem e a equipe multiprofissional das Unidades </w:t>
      </w:r>
      <w:r w:rsidR="001F10BA">
        <w:rPr>
          <w:rFonts w:ascii="Arial" w:hAnsi="Arial" w:cs="Arial"/>
          <w:color w:val="0D0D0D" w:themeColor="text1" w:themeTint="F2"/>
          <w:sz w:val="24"/>
          <w:szCs w:val="24"/>
        </w:rPr>
        <w:t>Básica</w:t>
      </w:r>
      <w:r w:rsidR="00A06E39">
        <w:rPr>
          <w:rFonts w:ascii="Arial" w:hAnsi="Arial" w:cs="Arial"/>
          <w:color w:val="0D0D0D" w:themeColor="text1" w:themeTint="F2"/>
          <w:sz w:val="24"/>
          <w:szCs w:val="24"/>
        </w:rPr>
        <w:t>s</w:t>
      </w:r>
      <w:r w:rsidR="00EB3200" w:rsidRPr="00D41857">
        <w:rPr>
          <w:rFonts w:ascii="Arial" w:hAnsi="Arial" w:cs="Arial"/>
          <w:color w:val="0D0D0D" w:themeColor="text1" w:themeTint="F2"/>
          <w:sz w:val="24"/>
          <w:szCs w:val="24"/>
        </w:rPr>
        <w:t>, em que há uma necessidade de atendimento rápido por parte dos indivíduos e a apreensão em se colocar como um sexo fragilizado, e pela equipe de saúde uma baixa oferta no acolhimento, atendimento e assistência voltado a população alvo. Nos levantando a pensar em uma forma de gerar um vínculo entre os dois grupos com atendimento humanizado, criação de grupos e atividades para maior interação e conhecimento entre o homem e a equipe de saúde.</w:t>
      </w:r>
    </w:p>
    <w:p w14:paraId="5698767F" w14:textId="77777777" w:rsidR="000E684B" w:rsidRDefault="00EB3200" w:rsidP="000E684B">
      <w:pPr>
        <w:tabs>
          <w:tab w:val="left" w:pos="555"/>
          <w:tab w:val="left" w:pos="5370"/>
        </w:tabs>
        <w:spacing w:after="300" w:line="360" w:lineRule="auto"/>
        <w:ind w:firstLine="1134"/>
        <w:jc w:val="both"/>
        <w:rPr>
          <w:rFonts w:ascii="Arial" w:hAnsi="Arial" w:cs="Arial"/>
          <w:color w:val="0D0D0D" w:themeColor="text1" w:themeTint="F2"/>
          <w:sz w:val="24"/>
          <w:szCs w:val="24"/>
        </w:rPr>
      </w:pPr>
      <w:r w:rsidRPr="00D41857">
        <w:rPr>
          <w:rFonts w:ascii="Arial" w:hAnsi="Arial" w:cs="Arial"/>
          <w:color w:val="0D0D0D" w:themeColor="text1" w:themeTint="F2"/>
          <w:sz w:val="24"/>
          <w:szCs w:val="24"/>
        </w:rPr>
        <w:t>Dessa maneira, é fundamental a realização de práticas educativas para a mudança da idealização que a população masculina traz em sua existência.</w:t>
      </w:r>
    </w:p>
    <w:p w14:paraId="3206D64E" w14:textId="407A8006" w:rsidR="00EB3200" w:rsidRPr="007A490A" w:rsidRDefault="00613F60" w:rsidP="0057637A">
      <w:pPr>
        <w:tabs>
          <w:tab w:val="left" w:pos="555"/>
          <w:tab w:val="left" w:pos="5370"/>
        </w:tabs>
        <w:spacing w:line="360" w:lineRule="auto"/>
        <w:ind w:firstLine="851"/>
        <w:jc w:val="both"/>
        <w:rPr>
          <w:rFonts w:ascii="Arial" w:hAnsi="Arial" w:cs="Arial"/>
          <w:sz w:val="24"/>
          <w:szCs w:val="24"/>
        </w:rPr>
      </w:pPr>
      <w:r w:rsidRPr="008F77C9">
        <w:rPr>
          <w:rFonts w:ascii="Arial" w:hAnsi="Arial" w:cs="Arial"/>
          <w:sz w:val="24"/>
          <w:szCs w:val="24"/>
        </w:rPr>
        <w:t xml:space="preserve">Nota-se que o profissional se encontra periodicamente limitado frente aos cuidados do homem, onde o público masculino recorre a atendimentos </w:t>
      </w:r>
      <w:r w:rsidRPr="008F77C9">
        <w:rPr>
          <w:rFonts w:ascii="Arial" w:hAnsi="Arial" w:cs="Arial"/>
          <w:sz w:val="24"/>
          <w:szCs w:val="24"/>
        </w:rPr>
        <w:lastRenderedPageBreak/>
        <w:t xml:space="preserve">rápidos, medicamentosos, buscando cuidados terciários, </w:t>
      </w:r>
      <w:proofErr w:type="gramStart"/>
      <w:r w:rsidRPr="008F77C9">
        <w:rPr>
          <w:rFonts w:ascii="Arial" w:hAnsi="Arial" w:cs="Arial"/>
          <w:sz w:val="24"/>
          <w:szCs w:val="24"/>
        </w:rPr>
        <w:t>abrindo mão de</w:t>
      </w:r>
      <w:proofErr w:type="gramEnd"/>
      <w:r w:rsidRPr="008F77C9">
        <w:rPr>
          <w:rFonts w:ascii="Arial" w:hAnsi="Arial" w:cs="Arial"/>
          <w:sz w:val="24"/>
          <w:szCs w:val="24"/>
        </w:rPr>
        <w:t xml:space="preserve"> ações preventivas e de promoção a saúde, e o profissional de saúde, frequentemente, não atua na estimulação da busca de prevenção e promoção a saúde, deixando o cuidado a este usuário a desejar, porque o indivíduo pr</w:t>
      </w:r>
      <w:r w:rsidR="00C2056D">
        <w:rPr>
          <w:rFonts w:ascii="Arial" w:hAnsi="Arial" w:cs="Arial"/>
          <w:sz w:val="24"/>
          <w:szCs w:val="24"/>
        </w:rPr>
        <w:t>a</w:t>
      </w:r>
      <w:r w:rsidRPr="008F77C9">
        <w:rPr>
          <w:rFonts w:ascii="Arial" w:hAnsi="Arial" w:cs="Arial"/>
          <w:sz w:val="24"/>
          <w:szCs w:val="24"/>
        </w:rPr>
        <w:t>tica o que se conhece.</w:t>
      </w:r>
    </w:p>
    <w:p w14:paraId="4B5844F4" w14:textId="77777777" w:rsidR="00D41857" w:rsidRDefault="00D41857">
      <w:pPr>
        <w:spacing w:after="160" w:line="259" w:lineRule="auto"/>
        <w:rPr>
          <w:rFonts w:ascii="Arial" w:eastAsia="Times New Roman" w:hAnsi="Arial" w:cs="Arial"/>
          <w:b/>
          <w:color w:val="FF0000"/>
          <w:lang w:eastAsia="pt-BR"/>
        </w:rPr>
      </w:pPr>
    </w:p>
    <w:p w14:paraId="145A1D95" w14:textId="77777777" w:rsidR="008F63E7" w:rsidRDefault="008F63E7">
      <w:pPr>
        <w:spacing w:after="160" w:line="259" w:lineRule="auto"/>
        <w:rPr>
          <w:rFonts w:ascii="Arial" w:eastAsia="Times New Roman" w:hAnsi="Arial" w:cs="Arial"/>
          <w:b/>
          <w:color w:val="FF0000"/>
          <w:lang w:eastAsia="pt-BR"/>
        </w:rPr>
      </w:pPr>
    </w:p>
    <w:p w14:paraId="602DA7E8" w14:textId="77777777" w:rsidR="00D41857" w:rsidRDefault="00CA57BE" w:rsidP="005F5D3B">
      <w:pPr>
        <w:spacing w:after="160" w:line="259" w:lineRule="auto"/>
        <w:rPr>
          <w:rFonts w:ascii="Arial" w:eastAsia="Times New Roman" w:hAnsi="Arial" w:cs="Arial"/>
          <w:b/>
          <w:color w:val="FF0000"/>
          <w:lang w:eastAsia="pt-BR"/>
        </w:rPr>
      </w:pPr>
      <w:r>
        <w:rPr>
          <w:rFonts w:ascii="Arial" w:eastAsia="Times New Roman" w:hAnsi="Arial" w:cs="Arial"/>
          <w:b/>
          <w:color w:val="FF0000"/>
          <w:lang w:eastAsia="pt-BR"/>
        </w:rPr>
        <w:br w:type="page"/>
      </w:r>
    </w:p>
    <w:p w14:paraId="528F53C2" w14:textId="77777777" w:rsidR="005B1E7B" w:rsidRPr="005B1E7B" w:rsidRDefault="005B1E7B" w:rsidP="005B1E7B"/>
    <w:p w14:paraId="5F8D2991" w14:textId="77777777" w:rsidR="005319C1" w:rsidRPr="003C14CE" w:rsidRDefault="003029E1" w:rsidP="003A3BF7">
      <w:pPr>
        <w:pStyle w:val="Ttulo1"/>
        <w:spacing w:line="360" w:lineRule="auto"/>
        <w:rPr>
          <w:rFonts w:ascii="Arial" w:hAnsi="Arial" w:cs="Arial"/>
          <w:b/>
          <w:color w:val="auto"/>
          <w:sz w:val="24"/>
          <w:szCs w:val="24"/>
        </w:rPr>
      </w:pPr>
      <w:bookmarkStart w:id="64" w:name="_Toc50032539"/>
      <w:bookmarkStart w:id="65" w:name="_Toc50033812"/>
      <w:bookmarkStart w:id="66" w:name="_Toc52997677"/>
      <w:r w:rsidRPr="003C14CE">
        <w:rPr>
          <w:rFonts w:ascii="Arial" w:hAnsi="Arial" w:cs="Arial"/>
          <w:b/>
          <w:color w:val="auto"/>
          <w:sz w:val="24"/>
          <w:szCs w:val="24"/>
        </w:rPr>
        <w:t>REFERÊNCIAS</w:t>
      </w:r>
      <w:bookmarkEnd w:id="64"/>
      <w:bookmarkEnd w:id="65"/>
      <w:bookmarkEnd w:id="66"/>
    </w:p>
    <w:p w14:paraId="458095B0"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AGUIAR, R. S., SANTANA, D. C.; SANTANA, P. C. A percepção do enfermeiro da estratégia saúde da família sobre a saúde do homem. </w:t>
      </w:r>
      <w:r w:rsidRPr="003C14CE">
        <w:rPr>
          <w:rFonts w:ascii="Arial" w:hAnsi="Arial" w:cs="Arial"/>
          <w:b/>
          <w:sz w:val="24"/>
          <w:szCs w:val="24"/>
        </w:rPr>
        <w:t>Revista de Enfermagem do Centro-Oeste Mineiro</w:t>
      </w:r>
      <w:r w:rsidRPr="003C14CE">
        <w:rPr>
          <w:rFonts w:ascii="Arial" w:hAnsi="Arial" w:cs="Arial"/>
          <w:sz w:val="24"/>
          <w:szCs w:val="24"/>
        </w:rPr>
        <w:t>, 5(3), 1844-54, 2015. Disponível: &lt;</w:t>
      </w:r>
      <w:hyperlink r:id="rId9" w:history="1">
        <w:r w:rsidRPr="003C14CE">
          <w:rPr>
            <w:rStyle w:val="Hyperlink"/>
            <w:rFonts w:ascii="Arial" w:hAnsi="Arial" w:cs="Arial"/>
            <w:color w:val="auto"/>
            <w:sz w:val="24"/>
            <w:szCs w:val="24"/>
          </w:rPr>
          <w:t>http://www.seer.ufsj.edu.br/index.php/recom/article/view/872</w:t>
        </w:r>
      </w:hyperlink>
      <w:r w:rsidRPr="003C14CE">
        <w:rPr>
          <w:rFonts w:ascii="Arial" w:hAnsi="Arial" w:cs="Arial"/>
          <w:sz w:val="24"/>
          <w:szCs w:val="24"/>
        </w:rPr>
        <w:t xml:space="preserve">&gt;. Acesso: 19/09/2020. </w:t>
      </w:r>
    </w:p>
    <w:p w14:paraId="70FB5DFF"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ALBANO, B.R.; BASÍLIO, M.C.; NEVES, J.B. Desafios para a inclusão dos homens nos serviços de Atenção Primária à Saúde. </w:t>
      </w:r>
      <w:r w:rsidRPr="003C14CE">
        <w:rPr>
          <w:rFonts w:ascii="Arial" w:hAnsi="Arial" w:cs="Arial"/>
          <w:b/>
          <w:sz w:val="24"/>
          <w:szCs w:val="24"/>
        </w:rPr>
        <w:t>Revista de Enfermagem Integrada</w:t>
      </w:r>
      <w:r w:rsidRPr="003C14CE">
        <w:rPr>
          <w:rFonts w:ascii="Arial" w:hAnsi="Arial" w:cs="Arial"/>
          <w:sz w:val="24"/>
          <w:szCs w:val="24"/>
        </w:rPr>
        <w:t xml:space="preserve"> 2010;3(2):554-63. Disponível em: Disponível: </w:t>
      </w:r>
      <w:hyperlink r:id="rId10" w:history="1">
        <w:r w:rsidRPr="003C14CE">
          <w:rPr>
            <w:rStyle w:val="Hyperlink"/>
            <w:rFonts w:ascii="Arial" w:hAnsi="Arial" w:cs="Arial"/>
            <w:color w:val="auto"/>
            <w:sz w:val="24"/>
            <w:szCs w:val="24"/>
          </w:rPr>
          <w:t>http://www.unilestemg.br/enfermagemintegrada/artigo/V3_2/08-desafios-parainclusao-dos-homens-em-servicos-primarios-de-saude</w:t>
        </w:r>
      </w:hyperlink>
      <w:r w:rsidRPr="003C14CE">
        <w:rPr>
          <w:rFonts w:ascii="Arial" w:hAnsi="Arial" w:cs="Arial"/>
          <w:sz w:val="24"/>
          <w:szCs w:val="24"/>
        </w:rPr>
        <w:t xml:space="preserve">. Acesso: 25/09/2020. </w:t>
      </w:r>
    </w:p>
    <w:p w14:paraId="7651F067"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ALBUQUERQUE, G.A.; LEITE, M.F.; BELÉM, J.M.; NUNES, J.F.C.; OLIVEIRA, M.A.; ADAMI, F. O homem na atenção básica: percepções de enfermeiros sobre as implicações do gênero na saúde. </w:t>
      </w:r>
      <w:r w:rsidRPr="003C14CE">
        <w:rPr>
          <w:rFonts w:ascii="Arial" w:hAnsi="Arial" w:cs="Arial"/>
          <w:b/>
          <w:sz w:val="24"/>
          <w:szCs w:val="24"/>
        </w:rPr>
        <w:t>Escola Anna Nery Revista de Enfermagem</w:t>
      </w:r>
      <w:r w:rsidRPr="003C14CE">
        <w:rPr>
          <w:rFonts w:ascii="Arial" w:hAnsi="Arial" w:cs="Arial"/>
          <w:sz w:val="24"/>
          <w:szCs w:val="24"/>
        </w:rPr>
        <w:t xml:space="preserve">. 2014 out/ dez;18(4):615-21. </w:t>
      </w:r>
      <w:hyperlink r:id="rId11" w:history="1">
        <w:r w:rsidRPr="003C14CE">
          <w:rPr>
            <w:rStyle w:val="Hyperlink"/>
            <w:rFonts w:ascii="Arial" w:hAnsi="Arial" w:cs="Arial"/>
            <w:color w:val="auto"/>
            <w:sz w:val="24"/>
            <w:szCs w:val="24"/>
          </w:rPr>
          <w:t>http://dx.doi.org/10.5935/1414-8145.20140086</w:t>
        </w:r>
      </w:hyperlink>
      <w:r w:rsidRPr="003C14CE">
        <w:rPr>
          <w:rFonts w:ascii="Arial" w:hAnsi="Arial" w:cs="Arial"/>
          <w:sz w:val="24"/>
          <w:szCs w:val="24"/>
        </w:rPr>
        <w:t xml:space="preserve">. Disponível em: </w:t>
      </w:r>
      <w:hyperlink r:id="rId12" w:history="1">
        <w:r w:rsidRPr="003C14CE">
          <w:rPr>
            <w:rStyle w:val="Hyperlink"/>
            <w:rFonts w:ascii="Arial" w:hAnsi="Arial" w:cs="Arial"/>
            <w:color w:val="auto"/>
            <w:sz w:val="24"/>
            <w:szCs w:val="24"/>
          </w:rPr>
          <w:t>https://www.scielo.br/pdf/ean/v18n4/1414-8145-ean-18-04-0607.pdf</w:t>
        </w:r>
      </w:hyperlink>
      <w:bookmarkStart w:id="67" w:name="_Toc52997678"/>
      <w:r w:rsidRPr="003C14CE">
        <w:rPr>
          <w:rFonts w:ascii="Arial" w:hAnsi="Arial" w:cs="Arial"/>
          <w:sz w:val="24"/>
          <w:szCs w:val="24"/>
        </w:rPr>
        <w:t xml:space="preserve"> acesso em: 08/10/2020.</w:t>
      </w:r>
    </w:p>
    <w:p w14:paraId="4080877E"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ALVES, A. N.; COURA, A. S.; FRANÇA, I. S. X.; MAGALHÃES, I. M. O.; ROCHA, M. A.; ARAÚJO, R. S.; </w:t>
      </w:r>
      <w:r w:rsidRPr="003C14CE">
        <w:rPr>
          <w:rFonts w:ascii="Arial" w:hAnsi="Arial" w:cs="Arial"/>
          <w:spacing w:val="-6"/>
          <w:sz w:val="24"/>
          <w:szCs w:val="24"/>
        </w:rPr>
        <w:t xml:space="preserve">Acesso de primeiro contato na atenção primária: uma avaliação pela população masculina. </w:t>
      </w:r>
      <w:r w:rsidRPr="003C14CE">
        <w:rPr>
          <w:rFonts w:ascii="Arial" w:hAnsi="Arial" w:cs="Arial"/>
          <w:b/>
          <w:sz w:val="24"/>
          <w:szCs w:val="24"/>
          <w:shd w:val="clear" w:color="auto" w:fill="FFFFFF"/>
        </w:rPr>
        <w:t>Revista Brasileira de Epidemiologia</w:t>
      </w:r>
      <w:r w:rsidRPr="003C14CE">
        <w:rPr>
          <w:rFonts w:ascii="Arial" w:hAnsi="Arial" w:cs="Arial"/>
          <w:sz w:val="24"/>
          <w:szCs w:val="24"/>
          <w:shd w:val="clear" w:color="auto" w:fill="FFFFFF"/>
        </w:rPr>
        <w:t xml:space="preserve"> Jul. 2020. Disponível em: </w:t>
      </w:r>
      <w:hyperlink r:id="rId13" w:history="1">
        <w:r w:rsidRPr="003C14CE">
          <w:rPr>
            <w:rStyle w:val="Hyperlink"/>
            <w:rFonts w:ascii="Arial" w:hAnsi="Arial" w:cs="Arial"/>
            <w:color w:val="auto"/>
            <w:sz w:val="24"/>
            <w:szCs w:val="24"/>
          </w:rPr>
          <w:t>https://www.scielosp.org/article/rbepid/2020.v23/e200072/pt/</w:t>
        </w:r>
      </w:hyperlink>
      <w:r w:rsidRPr="003C14CE">
        <w:rPr>
          <w:rFonts w:ascii="Arial" w:hAnsi="Arial" w:cs="Arial"/>
          <w:sz w:val="24"/>
          <w:szCs w:val="24"/>
        </w:rPr>
        <w:t xml:space="preserve"> Acesso em: 07/10/2020.</w:t>
      </w:r>
      <w:bookmarkEnd w:id="67"/>
    </w:p>
    <w:p w14:paraId="1DDAD227"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lastRenderedPageBreak/>
        <w:t xml:space="preserve">ALVES, B.M.S.; ARAÚJO; C.J.S.; ALMEIDA, S.L.S.; GUIMARÃES, A.L.S. Atuação do enfermeiro da Atenção Básica diante das dificuldades para a implementação da Política de Saúde do Homem. </w:t>
      </w:r>
      <w:r w:rsidRPr="003C14CE">
        <w:rPr>
          <w:rFonts w:ascii="Arial" w:hAnsi="Arial" w:cs="Arial"/>
          <w:b/>
          <w:sz w:val="24"/>
          <w:szCs w:val="24"/>
        </w:rPr>
        <w:t>Revista de Enfermagem UFPE online</w:t>
      </w:r>
      <w:r w:rsidRPr="003C14CE">
        <w:rPr>
          <w:rFonts w:ascii="Arial" w:hAnsi="Arial" w:cs="Arial"/>
          <w:sz w:val="24"/>
          <w:szCs w:val="24"/>
        </w:rPr>
        <w:t>., Recife, 11(Supl. 12):5391-401, dez., 2017. Disponível em: &lt;</w:t>
      </w:r>
      <w:hyperlink r:id="rId14" w:history="1">
        <w:r w:rsidRPr="003C14CE">
          <w:rPr>
            <w:rStyle w:val="Hyperlink"/>
            <w:rFonts w:ascii="Arial" w:hAnsi="Arial" w:cs="Arial"/>
            <w:color w:val="auto"/>
            <w:sz w:val="24"/>
            <w:szCs w:val="24"/>
          </w:rPr>
          <w:t>file:///C:/Users/Multilaser/Downloads/110143-76681-1-PB.pdf</w:t>
        </w:r>
      </w:hyperlink>
      <w:r w:rsidRPr="003C14CE">
        <w:rPr>
          <w:rFonts w:ascii="Arial" w:hAnsi="Arial" w:cs="Arial"/>
          <w:sz w:val="24"/>
          <w:szCs w:val="24"/>
        </w:rPr>
        <w:t>&gt;. Acesso em: 19/04/2020.</w:t>
      </w:r>
    </w:p>
    <w:p w14:paraId="6EBCF2CA"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ALVES, R.F.; SILVA, R.P.; ERNESTO, M.V.; LIMA, A.G.B.; SOUZA, F.M. Gênero e saúde: o cuidar do homem em debate. </w:t>
      </w:r>
      <w:r w:rsidRPr="003C14CE">
        <w:rPr>
          <w:rFonts w:ascii="Arial" w:hAnsi="Arial" w:cs="Arial"/>
          <w:b/>
          <w:sz w:val="24"/>
          <w:szCs w:val="24"/>
          <w:shd w:val="clear" w:color="auto" w:fill="FFFFFF"/>
        </w:rPr>
        <w:t>Revista </w:t>
      </w:r>
      <w:r w:rsidRPr="003C14CE">
        <w:rPr>
          <w:rStyle w:val="nfase"/>
          <w:rFonts w:ascii="Arial" w:hAnsi="Arial" w:cs="Arial"/>
          <w:b/>
          <w:bCs/>
          <w:i w:val="0"/>
          <w:sz w:val="24"/>
          <w:szCs w:val="24"/>
          <w:shd w:val="clear" w:color="auto" w:fill="FFFFFF"/>
        </w:rPr>
        <w:t>Psicologia</w:t>
      </w:r>
      <w:r w:rsidRPr="003C14CE">
        <w:rPr>
          <w:rFonts w:ascii="Arial" w:hAnsi="Arial" w:cs="Arial"/>
          <w:b/>
          <w:i/>
          <w:sz w:val="24"/>
          <w:szCs w:val="24"/>
          <w:shd w:val="clear" w:color="auto" w:fill="FFFFFF"/>
        </w:rPr>
        <w:t>:</w:t>
      </w:r>
      <w:r w:rsidRPr="003C14CE">
        <w:rPr>
          <w:rFonts w:ascii="Arial" w:hAnsi="Arial" w:cs="Arial"/>
          <w:b/>
          <w:sz w:val="24"/>
          <w:szCs w:val="24"/>
          <w:shd w:val="clear" w:color="auto" w:fill="FFFFFF"/>
        </w:rPr>
        <w:t xml:space="preserve"> Teoria e </w:t>
      </w:r>
      <w:r w:rsidRPr="003C14CE">
        <w:rPr>
          <w:rStyle w:val="nfase"/>
          <w:rFonts w:ascii="Arial" w:hAnsi="Arial" w:cs="Arial"/>
          <w:b/>
          <w:bCs/>
          <w:i w:val="0"/>
          <w:sz w:val="24"/>
          <w:szCs w:val="24"/>
          <w:shd w:val="clear" w:color="auto" w:fill="FFFFFF"/>
        </w:rPr>
        <w:t>Prática</w:t>
      </w:r>
      <w:r w:rsidRPr="003C14CE">
        <w:rPr>
          <w:rFonts w:ascii="Arial" w:hAnsi="Arial" w:cs="Arial"/>
          <w:sz w:val="24"/>
          <w:szCs w:val="24"/>
        </w:rPr>
        <w:t xml:space="preserve"> 2011; 13(3):152-166. Disponível em: </w:t>
      </w:r>
      <w:hyperlink r:id="rId15" w:history="1">
        <w:r w:rsidRPr="003C14CE">
          <w:rPr>
            <w:rStyle w:val="Hyperlink"/>
            <w:rFonts w:ascii="Arial" w:hAnsi="Arial" w:cs="Arial"/>
            <w:color w:val="auto"/>
            <w:sz w:val="24"/>
            <w:szCs w:val="24"/>
          </w:rPr>
          <w:t>http://pepsic.bvsalud.org/scielo.php?script=sci_arttext&amp;pid=S1516-36872011000300012</w:t>
        </w:r>
      </w:hyperlink>
      <w:r w:rsidRPr="003C14CE">
        <w:rPr>
          <w:rFonts w:ascii="Arial" w:hAnsi="Arial" w:cs="Arial"/>
          <w:sz w:val="24"/>
          <w:szCs w:val="24"/>
        </w:rPr>
        <w:t>. Acesso: 21/09/2020.</w:t>
      </w:r>
    </w:p>
    <w:p w14:paraId="61BB1A4E" w14:textId="77777777" w:rsidR="0088348B" w:rsidRPr="003C14CE" w:rsidRDefault="0088348B" w:rsidP="003A3BF7">
      <w:pPr>
        <w:spacing w:before="100" w:beforeAutospacing="1" w:after="100" w:afterAutospacing="1" w:line="480" w:lineRule="auto"/>
        <w:rPr>
          <w:rFonts w:ascii="Arial" w:hAnsi="Arial" w:cs="Arial"/>
          <w:sz w:val="24"/>
          <w:szCs w:val="24"/>
          <w:shd w:val="clear" w:color="auto" w:fill="FFFFFF"/>
        </w:rPr>
      </w:pPr>
      <w:r w:rsidRPr="003C14CE">
        <w:rPr>
          <w:rFonts w:ascii="Arial" w:hAnsi="Arial" w:cs="Arial"/>
          <w:sz w:val="24"/>
          <w:szCs w:val="24"/>
          <w:shd w:val="clear" w:color="auto" w:fill="FFFFFF"/>
        </w:rPr>
        <w:t>ANDRADE, L.O.M.; BARRETO, I.C.H.C.; BEZERRA, R.C. Atenção Primária a Saúde e Estratégia Saúde da Família In: Campos GWS, MINAYO MCS, AKERMAN M, DRUMOND Junior M, CARVALHO Y, organizadores. </w:t>
      </w:r>
      <w:r w:rsidRPr="003C14CE">
        <w:rPr>
          <w:rFonts w:ascii="Arial" w:hAnsi="Arial" w:cs="Arial"/>
          <w:b/>
          <w:iCs/>
          <w:sz w:val="24"/>
          <w:szCs w:val="24"/>
          <w:shd w:val="clear" w:color="auto" w:fill="FFFFFF"/>
        </w:rPr>
        <w:t>Tratado de Saúde Coletiva</w:t>
      </w:r>
      <w:r w:rsidRPr="003C14CE">
        <w:rPr>
          <w:rFonts w:ascii="Arial" w:hAnsi="Arial" w:cs="Arial"/>
          <w:sz w:val="24"/>
          <w:szCs w:val="24"/>
          <w:shd w:val="clear" w:color="auto" w:fill="FFFFFF"/>
        </w:rPr>
        <w:t xml:space="preserve">. São Paulo: </w:t>
      </w:r>
      <w:proofErr w:type="spellStart"/>
      <w:r w:rsidRPr="003C14CE">
        <w:rPr>
          <w:rFonts w:ascii="Arial" w:hAnsi="Arial" w:cs="Arial"/>
          <w:sz w:val="24"/>
          <w:szCs w:val="24"/>
          <w:shd w:val="clear" w:color="auto" w:fill="FFFFFF"/>
        </w:rPr>
        <w:t>Hucitec</w:t>
      </w:r>
      <w:proofErr w:type="spellEnd"/>
      <w:r w:rsidRPr="003C14CE">
        <w:rPr>
          <w:rFonts w:ascii="Arial" w:hAnsi="Arial" w:cs="Arial"/>
          <w:sz w:val="24"/>
          <w:szCs w:val="24"/>
          <w:shd w:val="clear" w:color="auto" w:fill="FFFFFF"/>
        </w:rPr>
        <w:t xml:space="preserve">/Fiocruz; 2008. p. 783-836. Disponível em: </w:t>
      </w:r>
      <w:hyperlink r:id="rId16" w:history="1">
        <w:r w:rsidRPr="003C14CE">
          <w:rPr>
            <w:rStyle w:val="Hyperlink"/>
            <w:rFonts w:ascii="Arial" w:hAnsi="Arial" w:cs="Arial"/>
            <w:color w:val="auto"/>
            <w:sz w:val="24"/>
            <w:szCs w:val="24"/>
            <w:shd w:val="clear" w:color="auto" w:fill="FFFFFF"/>
          </w:rPr>
          <w:t>https://www.scielo.br/scielo.php?script=sci_nlinks&amp;ref=000140&amp;pid=S1413-8123201100070003000014&amp;lng=en</w:t>
        </w:r>
      </w:hyperlink>
      <w:r w:rsidRPr="003C14CE">
        <w:rPr>
          <w:rFonts w:ascii="Arial" w:hAnsi="Arial" w:cs="Arial"/>
          <w:sz w:val="24"/>
          <w:szCs w:val="24"/>
          <w:shd w:val="clear" w:color="auto" w:fill="FFFFFF"/>
        </w:rPr>
        <w:t xml:space="preserve"> Acesso em: 27/09/2020. </w:t>
      </w:r>
    </w:p>
    <w:p w14:paraId="61ED03F7"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ARAÚJO, J.L.C.; MACIEL, F.R. </w:t>
      </w:r>
      <w:r w:rsidRPr="003C14CE">
        <w:rPr>
          <w:rStyle w:val="article-title"/>
          <w:rFonts w:ascii="Arial" w:hAnsi="Arial" w:cs="Arial"/>
          <w:bCs/>
          <w:sz w:val="24"/>
          <w:szCs w:val="24"/>
          <w:shd w:val="clear" w:color="auto" w:fill="FFFFFF"/>
        </w:rPr>
        <w:t>Desenvolvimento de uma estrutura operacional para análise de políticas de saúde.</w:t>
      </w:r>
      <w:r w:rsidRPr="003C14CE">
        <w:rPr>
          <w:rStyle w:val="article-title"/>
          <w:rFonts w:ascii="Arial" w:hAnsi="Arial" w:cs="Arial"/>
          <w:b/>
          <w:bCs/>
          <w:sz w:val="24"/>
          <w:szCs w:val="24"/>
          <w:shd w:val="clear" w:color="auto" w:fill="FFFFFF"/>
        </w:rPr>
        <w:t> </w:t>
      </w:r>
      <w:r w:rsidRPr="003C14CE">
        <w:rPr>
          <w:rFonts w:ascii="Arial" w:hAnsi="Arial" w:cs="Arial"/>
          <w:b/>
          <w:iCs/>
          <w:sz w:val="24"/>
          <w:szCs w:val="24"/>
          <w:shd w:val="clear" w:color="auto" w:fill="FFFFFF"/>
        </w:rPr>
        <w:t>Revista Brasileira de Saúde Materno Infantil</w:t>
      </w:r>
      <w:r w:rsidRPr="003C14CE">
        <w:rPr>
          <w:rFonts w:ascii="Arial" w:hAnsi="Arial" w:cs="Arial"/>
          <w:sz w:val="24"/>
          <w:szCs w:val="24"/>
          <w:shd w:val="clear" w:color="auto" w:fill="FFFFFF"/>
        </w:rPr>
        <w:t>. 2001, vol.1, n.3, pp.203-221. ISSN 1519-3829.</w:t>
      </w:r>
      <w:r w:rsidRPr="003C14CE">
        <w:rPr>
          <w:rFonts w:ascii="Arial" w:hAnsi="Arial" w:cs="Arial"/>
          <w:sz w:val="24"/>
          <w:szCs w:val="24"/>
        </w:rPr>
        <w:t xml:space="preserve"> Disponível em: </w:t>
      </w:r>
      <w:hyperlink r:id="rId17" w:history="1">
        <w:r w:rsidRPr="003C14CE">
          <w:rPr>
            <w:rStyle w:val="Hyperlink"/>
            <w:rFonts w:ascii="Arial" w:hAnsi="Arial" w:cs="Arial"/>
            <w:color w:val="auto"/>
            <w:sz w:val="24"/>
            <w:szCs w:val="24"/>
          </w:rPr>
          <w:t>https://www.scielo.br/scielo.php?pid=S1519-38292001000300002&amp;script=sci_abstract</w:t>
        </w:r>
      </w:hyperlink>
      <w:r w:rsidRPr="003C14CE">
        <w:rPr>
          <w:rFonts w:ascii="Arial" w:hAnsi="Arial" w:cs="Arial"/>
          <w:sz w:val="24"/>
          <w:szCs w:val="24"/>
        </w:rPr>
        <w:t xml:space="preserve">. Acesso: 25/09/2020. </w:t>
      </w:r>
    </w:p>
    <w:p w14:paraId="5CBE0E91" w14:textId="77777777" w:rsidR="0088348B" w:rsidRPr="003C14CE" w:rsidRDefault="0088348B" w:rsidP="003A3BF7">
      <w:pPr>
        <w:spacing w:line="480" w:lineRule="auto"/>
      </w:pPr>
      <w:r w:rsidRPr="003C14CE">
        <w:rPr>
          <w:rFonts w:ascii="Arial" w:hAnsi="Arial" w:cs="Arial"/>
          <w:sz w:val="24"/>
          <w:szCs w:val="24"/>
        </w:rPr>
        <w:t xml:space="preserve">ARAÚJO, M.; LIMA, G.; HOLANDA, C.; CARVALHO, J.; CÂMARA, A. Saúde do Homem: Ações e Serviços na Estratégia Saúde da Família. </w:t>
      </w:r>
      <w:r w:rsidRPr="003C14CE">
        <w:rPr>
          <w:rFonts w:ascii="Arial" w:hAnsi="Arial" w:cs="Arial"/>
          <w:b/>
          <w:sz w:val="24"/>
          <w:szCs w:val="24"/>
        </w:rPr>
        <w:t xml:space="preserve">Revista de Enfermagem UFPE </w:t>
      </w:r>
      <w:proofErr w:type="spellStart"/>
      <w:r w:rsidRPr="003C14CE">
        <w:rPr>
          <w:rFonts w:ascii="Arial" w:hAnsi="Arial" w:cs="Arial"/>
          <w:b/>
          <w:sz w:val="24"/>
          <w:szCs w:val="24"/>
        </w:rPr>
        <w:t>on</w:t>
      </w:r>
      <w:proofErr w:type="spellEnd"/>
      <w:r w:rsidRPr="003C14CE">
        <w:rPr>
          <w:rFonts w:ascii="Arial" w:hAnsi="Arial" w:cs="Arial"/>
          <w:b/>
          <w:sz w:val="24"/>
          <w:szCs w:val="24"/>
        </w:rPr>
        <w:t xml:space="preserve"> </w:t>
      </w:r>
      <w:proofErr w:type="spellStart"/>
      <w:r w:rsidRPr="003C14CE">
        <w:rPr>
          <w:rFonts w:ascii="Arial" w:hAnsi="Arial" w:cs="Arial"/>
          <w:b/>
          <w:sz w:val="24"/>
          <w:szCs w:val="24"/>
        </w:rPr>
        <w:t>line</w:t>
      </w:r>
      <w:proofErr w:type="spellEnd"/>
      <w:r w:rsidRPr="003C14CE">
        <w:rPr>
          <w:rFonts w:ascii="Arial" w:hAnsi="Arial" w:cs="Arial"/>
          <w:sz w:val="24"/>
          <w:szCs w:val="24"/>
        </w:rPr>
        <w:t xml:space="preserve">. 2014, 8(2):264-71. Disponível em: </w:t>
      </w:r>
      <w:hyperlink r:id="rId18" w:history="1">
        <w:r w:rsidRPr="003C14CE">
          <w:rPr>
            <w:rStyle w:val="Hyperlink"/>
            <w:rFonts w:ascii="Arial" w:hAnsi="Arial" w:cs="Arial"/>
            <w:color w:val="auto"/>
            <w:sz w:val="24"/>
            <w:szCs w:val="24"/>
          </w:rPr>
          <w:t>https://periodicos.ufpe.br/revistas/revistaenfermagem/article/download/9670/9703</w:t>
        </w:r>
      </w:hyperlink>
      <w:r w:rsidRPr="003C14CE">
        <w:rPr>
          <w:rStyle w:val="Hyperlink"/>
          <w:rFonts w:ascii="Arial" w:hAnsi="Arial" w:cs="Arial"/>
          <w:color w:val="auto"/>
          <w:sz w:val="24"/>
          <w:szCs w:val="24"/>
        </w:rPr>
        <w:t xml:space="preserve">. </w:t>
      </w:r>
      <w:r w:rsidRPr="003C14CE">
        <w:rPr>
          <w:rStyle w:val="Hyperlink"/>
          <w:rFonts w:ascii="Arial" w:hAnsi="Arial" w:cs="Arial"/>
          <w:color w:val="auto"/>
          <w:sz w:val="24"/>
          <w:szCs w:val="24"/>
          <w:u w:val="none"/>
        </w:rPr>
        <w:t>Acesso: 08/10/2020.</w:t>
      </w:r>
    </w:p>
    <w:p w14:paraId="0241C9D7" w14:textId="77777777" w:rsidR="0088348B" w:rsidRPr="003C14CE" w:rsidRDefault="0088348B" w:rsidP="003A3BF7">
      <w:pPr>
        <w:autoSpaceDE w:val="0"/>
        <w:autoSpaceDN w:val="0"/>
        <w:adjustRightInd w:val="0"/>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ASSIS, M.M.A; JESUS, W.L.A. Acesso aos Serviços de Saúde: abordagens, conceitos, políticas e modelo de análise. </w:t>
      </w:r>
      <w:r w:rsidRPr="003C14CE">
        <w:rPr>
          <w:rFonts w:ascii="Arial" w:hAnsi="Arial" w:cs="Arial"/>
          <w:b/>
          <w:sz w:val="24"/>
          <w:szCs w:val="24"/>
        </w:rPr>
        <w:t>Ciência &amp; Saúde coletiva</w:t>
      </w:r>
      <w:r w:rsidRPr="003C14CE">
        <w:rPr>
          <w:rFonts w:ascii="Arial" w:hAnsi="Arial" w:cs="Arial"/>
          <w:sz w:val="24"/>
          <w:szCs w:val="24"/>
        </w:rPr>
        <w:t xml:space="preserve">, 2012; 17(11): 2865-75. Disponível em: </w:t>
      </w:r>
      <w:hyperlink r:id="rId19" w:history="1">
        <w:r w:rsidRPr="003C14CE">
          <w:rPr>
            <w:rStyle w:val="Hyperlink"/>
            <w:rFonts w:ascii="Arial" w:hAnsi="Arial" w:cs="Arial"/>
            <w:color w:val="auto"/>
            <w:sz w:val="24"/>
            <w:szCs w:val="24"/>
          </w:rPr>
          <w:t>https://www.scielo.br/pdf/csc/v17n11/v17n11a02.pdf</w:t>
        </w:r>
      </w:hyperlink>
      <w:r w:rsidRPr="003C14CE">
        <w:rPr>
          <w:rFonts w:ascii="Arial" w:hAnsi="Arial" w:cs="Arial"/>
          <w:sz w:val="24"/>
          <w:szCs w:val="24"/>
        </w:rPr>
        <w:t xml:space="preserve"> acesso em: 05/10/2020. </w:t>
      </w:r>
    </w:p>
    <w:p w14:paraId="30E8E591" w14:textId="77777777" w:rsidR="0088348B" w:rsidRPr="003C14CE" w:rsidRDefault="0088348B" w:rsidP="003A3BF7">
      <w:pPr>
        <w:autoSpaceDE w:val="0"/>
        <w:autoSpaceDN w:val="0"/>
        <w:adjustRightInd w:val="0"/>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ASSIS, N. O.; RODRIGUES, J.; CHRISTÓFORO, B. E. B.; TACSI, Y. R. C.; </w:t>
      </w:r>
      <w:r w:rsidRPr="003C14CE">
        <w:rPr>
          <w:rFonts w:ascii="Arial" w:hAnsi="Arial" w:cs="Arial"/>
          <w:bCs/>
          <w:sz w:val="24"/>
          <w:szCs w:val="24"/>
        </w:rPr>
        <w:t xml:space="preserve">Atuação dos enfermeiros frente à Política Nacional de Atenção Integral a Saúde do Homem: um estudo exploratório. </w:t>
      </w:r>
      <w:r w:rsidRPr="003C14CE">
        <w:rPr>
          <w:rFonts w:ascii="Arial" w:hAnsi="Arial" w:cs="Arial"/>
          <w:b/>
          <w:bCs/>
          <w:sz w:val="24"/>
          <w:szCs w:val="24"/>
        </w:rPr>
        <w:t>Arquivos de Ciências da Saúde UNIPAR</w:t>
      </w:r>
      <w:r w:rsidRPr="003C14CE">
        <w:rPr>
          <w:rFonts w:ascii="Arial" w:hAnsi="Arial" w:cs="Arial"/>
          <w:sz w:val="24"/>
          <w:szCs w:val="24"/>
        </w:rPr>
        <w:t xml:space="preserve">, Umuarama, v. 22, n. 3, p, 151-156, set./dez. 2018. Disponível em: </w:t>
      </w:r>
      <w:hyperlink r:id="rId20" w:history="1">
        <w:r w:rsidRPr="003C14CE">
          <w:rPr>
            <w:rStyle w:val="Hyperlink"/>
            <w:rFonts w:ascii="Arial" w:hAnsi="Arial" w:cs="Arial"/>
            <w:color w:val="auto"/>
            <w:sz w:val="24"/>
            <w:szCs w:val="24"/>
          </w:rPr>
          <w:t>https://www.revistas.unipar.br/index.php/saude/article/view/6397/3670</w:t>
        </w:r>
      </w:hyperlink>
      <w:r w:rsidRPr="003C14CE">
        <w:rPr>
          <w:rFonts w:ascii="Arial" w:hAnsi="Arial" w:cs="Arial"/>
          <w:sz w:val="24"/>
          <w:szCs w:val="24"/>
        </w:rPr>
        <w:t>. Acesso em: 20/09/2020.</w:t>
      </w:r>
    </w:p>
    <w:p w14:paraId="71BBC8D0"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BALICA, L. O. e AGUIAR, R. S. Percepções paternas no acompanhamento do pré-natal. </w:t>
      </w:r>
      <w:r w:rsidRPr="003C14CE">
        <w:rPr>
          <w:rFonts w:ascii="Arial" w:hAnsi="Arial" w:cs="Arial"/>
          <w:b/>
          <w:sz w:val="24"/>
          <w:szCs w:val="24"/>
        </w:rPr>
        <w:t>Revista de Atenção à Saúde</w:t>
      </w:r>
      <w:r w:rsidRPr="003C14CE">
        <w:rPr>
          <w:rFonts w:ascii="Arial" w:hAnsi="Arial" w:cs="Arial"/>
          <w:sz w:val="24"/>
          <w:szCs w:val="24"/>
        </w:rPr>
        <w:t>, 17(61), 114-126, 2019. Disponível: &lt;</w:t>
      </w:r>
      <w:hyperlink r:id="rId21" w:history="1">
        <w:r w:rsidRPr="003C14CE">
          <w:rPr>
            <w:rStyle w:val="Hyperlink"/>
            <w:rFonts w:ascii="Arial" w:hAnsi="Arial" w:cs="Arial"/>
            <w:color w:val="auto"/>
            <w:sz w:val="24"/>
            <w:szCs w:val="24"/>
          </w:rPr>
          <w:t>https://seer.uscs.edu.br/index.php/revista_ciencias_saude/article/view/5934</w:t>
        </w:r>
      </w:hyperlink>
      <w:r w:rsidRPr="003C14CE">
        <w:rPr>
          <w:rFonts w:ascii="Arial" w:hAnsi="Arial" w:cs="Arial"/>
          <w:sz w:val="24"/>
          <w:szCs w:val="24"/>
        </w:rPr>
        <w:t>&gt;. Acesso: 19/09/2020.</w:t>
      </w:r>
    </w:p>
    <w:p w14:paraId="4C13BBF0"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BARBOSA, Y. O.; MENEZES, L. P. L.; SANTOS, J. M. J.; et al. Acesso dos Homens aos Serviços de Atenção Primária à Saúde</w:t>
      </w:r>
      <w:r w:rsidRPr="003C14CE">
        <w:rPr>
          <w:rFonts w:ascii="Arial" w:hAnsi="Arial" w:cs="Arial"/>
          <w:b/>
          <w:sz w:val="24"/>
          <w:szCs w:val="24"/>
        </w:rPr>
        <w:t>. Revista de Enfermagem UFPE online</w:t>
      </w:r>
      <w:r w:rsidRPr="003C14CE">
        <w:rPr>
          <w:rFonts w:ascii="Arial" w:hAnsi="Arial" w:cs="Arial"/>
          <w:sz w:val="24"/>
          <w:szCs w:val="24"/>
        </w:rPr>
        <w:t xml:space="preserve">. 2018, vol. 12, ISSN: 1981-8963. Recife, Brasil.  Disponível em: </w:t>
      </w:r>
      <w:hyperlink r:id="rId22" w:history="1">
        <w:r w:rsidRPr="003C14CE">
          <w:rPr>
            <w:rStyle w:val="Hyperlink"/>
            <w:rFonts w:ascii="Arial" w:hAnsi="Arial" w:cs="Arial"/>
            <w:color w:val="auto"/>
            <w:sz w:val="24"/>
            <w:szCs w:val="24"/>
          </w:rPr>
          <w:t>file:///C:/Users/User/Downloads/237446-125952-1-PB.pdf</w:t>
        </w:r>
      </w:hyperlink>
      <w:r w:rsidRPr="003C14CE">
        <w:rPr>
          <w:rStyle w:val="Hyperlink"/>
          <w:rFonts w:ascii="Arial" w:hAnsi="Arial" w:cs="Arial"/>
          <w:color w:val="auto"/>
          <w:sz w:val="24"/>
          <w:szCs w:val="24"/>
        </w:rPr>
        <w:t>.</w:t>
      </w:r>
      <w:r w:rsidRPr="003C14CE">
        <w:rPr>
          <w:rFonts w:ascii="Arial" w:hAnsi="Arial" w:cs="Arial"/>
          <w:sz w:val="24"/>
          <w:szCs w:val="24"/>
        </w:rPr>
        <w:t xml:space="preserve"> Acesso em: 08/03/2020.</w:t>
      </w:r>
    </w:p>
    <w:p w14:paraId="2C1DC114"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BARBOZA R, ROCHA ATS. Acesso da população masculina aos serviços de saúde: alguns caminhos para o enfrentamento de vulnerabilidades. BIS. </w:t>
      </w:r>
      <w:r w:rsidRPr="003C14CE">
        <w:rPr>
          <w:rFonts w:ascii="Arial" w:hAnsi="Arial" w:cs="Arial"/>
          <w:b/>
          <w:sz w:val="24"/>
          <w:szCs w:val="24"/>
        </w:rPr>
        <w:t>Boletim do Instituto de Saúde</w:t>
      </w:r>
      <w:r w:rsidRPr="003C14CE">
        <w:rPr>
          <w:rFonts w:ascii="Arial" w:hAnsi="Arial" w:cs="Arial"/>
          <w:sz w:val="24"/>
          <w:szCs w:val="24"/>
        </w:rPr>
        <w:t xml:space="preserve">, São Paulo. 12(2), 2010. Disponível </w:t>
      </w:r>
      <w:r w:rsidRPr="003C14CE">
        <w:rPr>
          <w:rFonts w:ascii="Arial" w:hAnsi="Arial" w:cs="Arial"/>
          <w:sz w:val="24"/>
          <w:szCs w:val="24"/>
        </w:rPr>
        <w:lastRenderedPageBreak/>
        <w:t xml:space="preserve">em:http:www.periódicos.ses.sp.bvs.br/scielo.php?script=sci_arttext&amp;pid=51518-18122010000200015&amp;ing=ptnrm=isso.&amp;tlng=pt. Acesso em: 08/10/2020. </w:t>
      </w:r>
    </w:p>
    <w:p w14:paraId="0C84DC68" w14:textId="77777777" w:rsidR="0088348B" w:rsidRPr="003C14CE" w:rsidRDefault="0088348B" w:rsidP="003A3BF7">
      <w:pPr>
        <w:autoSpaceDE w:val="0"/>
        <w:autoSpaceDN w:val="0"/>
        <w:adjustRightInd w:val="0"/>
        <w:spacing w:before="100" w:beforeAutospacing="1" w:after="100" w:afterAutospacing="1" w:line="480" w:lineRule="auto"/>
        <w:rPr>
          <w:rFonts w:ascii="Arial" w:hAnsi="Arial" w:cs="Arial"/>
          <w:sz w:val="24"/>
          <w:szCs w:val="24"/>
        </w:rPr>
      </w:pPr>
      <w:r w:rsidRPr="003C14CE">
        <w:rPr>
          <w:rFonts w:ascii="Arial" w:hAnsi="Arial" w:cs="Arial"/>
          <w:sz w:val="24"/>
          <w:szCs w:val="24"/>
        </w:rPr>
        <w:t>BARKER, G.; GREENE, M. 2011. “¿</w:t>
      </w:r>
      <w:proofErr w:type="spellStart"/>
      <w:r w:rsidRPr="003C14CE">
        <w:rPr>
          <w:rFonts w:ascii="Arial" w:hAnsi="Arial" w:cs="Arial"/>
          <w:sz w:val="24"/>
          <w:szCs w:val="24"/>
        </w:rPr>
        <w:t>Qué</w:t>
      </w:r>
      <w:proofErr w:type="spellEnd"/>
      <w:r w:rsidRPr="003C14CE">
        <w:rPr>
          <w:rFonts w:ascii="Arial" w:hAnsi="Arial" w:cs="Arial"/>
          <w:sz w:val="24"/>
          <w:szCs w:val="24"/>
        </w:rPr>
        <w:t xml:space="preserve"> </w:t>
      </w:r>
      <w:proofErr w:type="spellStart"/>
      <w:r w:rsidRPr="003C14CE">
        <w:rPr>
          <w:rFonts w:ascii="Arial" w:hAnsi="Arial" w:cs="Arial"/>
          <w:sz w:val="24"/>
          <w:szCs w:val="24"/>
        </w:rPr>
        <w:t>tienen</w:t>
      </w:r>
      <w:proofErr w:type="spellEnd"/>
      <w:r w:rsidRPr="003C14CE">
        <w:rPr>
          <w:rFonts w:ascii="Arial" w:hAnsi="Arial" w:cs="Arial"/>
          <w:sz w:val="24"/>
          <w:szCs w:val="24"/>
        </w:rPr>
        <w:t xml:space="preserve"> que ver </w:t>
      </w:r>
      <w:proofErr w:type="spellStart"/>
      <w:r w:rsidRPr="003C14CE">
        <w:rPr>
          <w:rFonts w:ascii="Arial" w:hAnsi="Arial" w:cs="Arial"/>
          <w:sz w:val="24"/>
          <w:szCs w:val="24"/>
        </w:rPr>
        <w:t>los</w:t>
      </w:r>
      <w:proofErr w:type="spellEnd"/>
      <w:r w:rsidRPr="003C14CE">
        <w:rPr>
          <w:rFonts w:ascii="Arial" w:hAnsi="Arial" w:cs="Arial"/>
          <w:sz w:val="24"/>
          <w:szCs w:val="24"/>
        </w:rPr>
        <w:t xml:space="preserve"> </w:t>
      </w:r>
      <w:proofErr w:type="spellStart"/>
      <w:r w:rsidRPr="003C14CE">
        <w:rPr>
          <w:rFonts w:ascii="Arial" w:hAnsi="Arial" w:cs="Arial"/>
          <w:sz w:val="24"/>
          <w:szCs w:val="24"/>
        </w:rPr>
        <w:t>hombres</w:t>
      </w:r>
      <w:proofErr w:type="spellEnd"/>
      <w:r w:rsidRPr="003C14CE">
        <w:rPr>
          <w:rFonts w:ascii="Arial" w:hAnsi="Arial" w:cs="Arial"/>
          <w:sz w:val="24"/>
          <w:szCs w:val="24"/>
        </w:rPr>
        <w:t xml:space="preserve"> com </w:t>
      </w:r>
      <w:proofErr w:type="spellStart"/>
      <w:proofErr w:type="gramStart"/>
      <w:r w:rsidRPr="003C14CE">
        <w:rPr>
          <w:rFonts w:ascii="Arial" w:hAnsi="Arial" w:cs="Arial"/>
          <w:sz w:val="24"/>
          <w:szCs w:val="24"/>
        </w:rPr>
        <w:t>esto</w:t>
      </w:r>
      <w:proofErr w:type="spellEnd"/>
      <w:r w:rsidRPr="003C14CE">
        <w:rPr>
          <w:rFonts w:ascii="Arial" w:hAnsi="Arial" w:cs="Arial"/>
          <w:sz w:val="24"/>
          <w:szCs w:val="24"/>
        </w:rPr>
        <w:t>?:</w:t>
      </w:r>
      <w:proofErr w:type="gramEnd"/>
      <w:r w:rsidRPr="003C14CE">
        <w:rPr>
          <w:rFonts w:ascii="Arial" w:hAnsi="Arial" w:cs="Arial"/>
          <w:sz w:val="24"/>
          <w:szCs w:val="24"/>
        </w:rPr>
        <w:t xml:space="preserve"> Reflexiones sobre </w:t>
      </w:r>
      <w:proofErr w:type="spellStart"/>
      <w:r w:rsidRPr="003C14CE">
        <w:rPr>
          <w:rFonts w:ascii="Arial" w:hAnsi="Arial" w:cs="Arial"/>
          <w:sz w:val="24"/>
          <w:szCs w:val="24"/>
        </w:rPr>
        <w:t>la</w:t>
      </w:r>
      <w:proofErr w:type="spellEnd"/>
      <w:r w:rsidRPr="003C14CE">
        <w:rPr>
          <w:rFonts w:ascii="Arial" w:hAnsi="Arial" w:cs="Arial"/>
          <w:sz w:val="24"/>
          <w:szCs w:val="24"/>
        </w:rPr>
        <w:t xml:space="preserve"> </w:t>
      </w:r>
      <w:proofErr w:type="spellStart"/>
      <w:r w:rsidRPr="003C14CE">
        <w:rPr>
          <w:rFonts w:ascii="Arial" w:hAnsi="Arial" w:cs="Arial"/>
          <w:sz w:val="24"/>
          <w:szCs w:val="24"/>
        </w:rPr>
        <w:t>inclusión</w:t>
      </w:r>
      <w:proofErr w:type="spellEnd"/>
      <w:r w:rsidRPr="003C14CE">
        <w:rPr>
          <w:rFonts w:ascii="Arial" w:hAnsi="Arial" w:cs="Arial"/>
          <w:sz w:val="24"/>
          <w:szCs w:val="24"/>
        </w:rPr>
        <w:t xml:space="preserve"> de </w:t>
      </w:r>
      <w:proofErr w:type="spellStart"/>
      <w:r w:rsidRPr="003C14CE">
        <w:rPr>
          <w:rFonts w:ascii="Arial" w:hAnsi="Arial" w:cs="Arial"/>
          <w:sz w:val="24"/>
          <w:szCs w:val="24"/>
        </w:rPr>
        <w:t>los</w:t>
      </w:r>
      <w:proofErr w:type="spellEnd"/>
      <w:r w:rsidRPr="003C14CE">
        <w:rPr>
          <w:rFonts w:ascii="Arial" w:hAnsi="Arial" w:cs="Arial"/>
          <w:sz w:val="24"/>
          <w:szCs w:val="24"/>
        </w:rPr>
        <w:t xml:space="preserve"> </w:t>
      </w:r>
      <w:proofErr w:type="spellStart"/>
      <w:r w:rsidRPr="003C14CE">
        <w:rPr>
          <w:rFonts w:ascii="Arial" w:hAnsi="Arial" w:cs="Arial"/>
          <w:sz w:val="24"/>
          <w:szCs w:val="24"/>
        </w:rPr>
        <w:t>hombres</w:t>
      </w:r>
      <w:proofErr w:type="spellEnd"/>
      <w:r w:rsidRPr="003C14CE">
        <w:rPr>
          <w:rFonts w:ascii="Arial" w:hAnsi="Arial" w:cs="Arial"/>
          <w:sz w:val="24"/>
          <w:szCs w:val="24"/>
        </w:rPr>
        <w:t xml:space="preserve"> y </w:t>
      </w:r>
      <w:proofErr w:type="spellStart"/>
      <w:r w:rsidRPr="003C14CE">
        <w:rPr>
          <w:rFonts w:ascii="Arial" w:hAnsi="Arial" w:cs="Arial"/>
          <w:sz w:val="24"/>
          <w:szCs w:val="24"/>
        </w:rPr>
        <w:t>las</w:t>
      </w:r>
      <w:proofErr w:type="spellEnd"/>
      <w:r w:rsidRPr="003C14CE">
        <w:rPr>
          <w:rFonts w:ascii="Arial" w:hAnsi="Arial" w:cs="Arial"/>
          <w:sz w:val="24"/>
          <w:szCs w:val="24"/>
        </w:rPr>
        <w:t xml:space="preserve"> masculinidades </w:t>
      </w:r>
      <w:proofErr w:type="spellStart"/>
      <w:r w:rsidRPr="003C14CE">
        <w:rPr>
          <w:rFonts w:ascii="Arial" w:hAnsi="Arial" w:cs="Arial"/>
          <w:sz w:val="24"/>
          <w:szCs w:val="24"/>
        </w:rPr>
        <w:t>en</w:t>
      </w:r>
      <w:proofErr w:type="spellEnd"/>
      <w:r w:rsidRPr="003C14CE">
        <w:rPr>
          <w:rFonts w:ascii="Arial" w:hAnsi="Arial" w:cs="Arial"/>
          <w:sz w:val="24"/>
          <w:szCs w:val="24"/>
        </w:rPr>
        <w:t xml:space="preserve"> </w:t>
      </w:r>
      <w:proofErr w:type="spellStart"/>
      <w:r w:rsidRPr="003C14CE">
        <w:rPr>
          <w:rFonts w:ascii="Arial" w:hAnsi="Arial" w:cs="Arial"/>
          <w:sz w:val="24"/>
          <w:szCs w:val="24"/>
        </w:rPr>
        <w:t>las</w:t>
      </w:r>
      <w:proofErr w:type="spellEnd"/>
      <w:r w:rsidRPr="003C14CE">
        <w:rPr>
          <w:rFonts w:ascii="Arial" w:hAnsi="Arial" w:cs="Arial"/>
          <w:sz w:val="24"/>
          <w:szCs w:val="24"/>
        </w:rPr>
        <w:t xml:space="preserve"> políticas públicas para promover </w:t>
      </w:r>
      <w:proofErr w:type="spellStart"/>
      <w:r w:rsidRPr="003C14CE">
        <w:rPr>
          <w:rFonts w:ascii="Arial" w:hAnsi="Arial" w:cs="Arial"/>
          <w:sz w:val="24"/>
          <w:szCs w:val="24"/>
        </w:rPr>
        <w:t>la</w:t>
      </w:r>
      <w:proofErr w:type="spellEnd"/>
      <w:r w:rsidRPr="003C14CE">
        <w:rPr>
          <w:rFonts w:ascii="Arial" w:hAnsi="Arial" w:cs="Arial"/>
          <w:sz w:val="24"/>
          <w:szCs w:val="24"/>
        </w:rPr>
        <w:t xml:space="preserve"> </w:t>
      </w:r>
      <w:proofErr w:type="spellStart"/>
      <w:r w:rsidRPr="003C14CE">
        <w:rPr>
          <w:rFonts w:ascii="Arial" w:hAnsi="Arial" w:cs="Arial"/>
          <w:sz w:val="24"/>
          <w:szCs w:val="24"/>
        </w:rPr>
        <w:t>equidad</w:t>
      </w:r>
      <w:proofErr w:type="spellEnd"/>
      <w:r w:rsidRPr="003C14CE">
        <w:rPr>
          <w:rFonts w:ascii="Arial" w:hAnsi="Arial" w:cs="Arial"/>
          <w:sz w:val="24"/>
          <w:szCs w:val="24"/>
        </w:rPr>
        <w:t xml:space="preserve"> de género. Masculinidades y políticas públicas. Involucrando </w:t>
      </w:r>
      <w:proofErr w:type="spellStart"/>
      <w:r w:rsidRPr="003C14CE">
        <w:rPr>
          <w:rFonts w:ascii="Arial" w:hAnsi="Arial" w:cs="Arial"/>
          <w:sz w:val="24"/>
          <w:szCs w:val="24"/>
        </w:rPr>
        <w:t>hombres</w:t>
      </w:r>
      <w:proofErr w:type="spellEnd"/>
      <w:r w:rsidRPr="003C14CE">
        <w:rPr>
          <w:rFonts w:ascii="Arial" w:hAnsi="Arial" w:cs="Arial"/>
          <w:sz w:val="24"/>
          <w:szCs w:val="24"/>
        </w:rPr>
        <w:t xml:space="preserve"> </w:t>
      </w:r>
      <w:proofErr w:type="spellStart"/>
      <w:r w:rsidRPr="003C14CE">
        <w:rPr>
          <w:rFonts w:ascii="Arial" w:hAnsi="Arial" w:cs="Arial"/>
          <w:sz w:val="24"/>
          <w:szCs w:val="24"/>
        </w:rPr>
        <w:t>en</w:t>
      </w:r>
      <w:proofErr w:type="spellEnd"/>
      <w:r w:rsidRPr="003C14CE">
        <w:rPr>
          <w:rFonts w:ascii="Arial" w:hAnsi="Arial" w:cs="Arial"/>
          <w:sz w:val="24"/>
          <w:szCs w:val="24"/>
        </w:rPr>
        <w:t xml:space="preserve"> </w:t>
      </w:r>
      <w:proofErr w:type="spellStart"/>
      <w:r w:rsidRPr="003C14CE">
        <w:rPr>
          <w:rFonts w:ascii="Arial" w:hAnsi="Arial" w:cs="Arial"/>
          <w:sz w:val="24"/>
          <w:szCs w:val="24"/>
        </w:rPr>
        <w:t>la</w:t>
      </w:r>
      <w:proofErr w:type="spellEnd"/>
      <w:r w:rsidRPr="003C14CE">
        <w:rPr>
          <w:rFonts w:ascii="Arial" w:hAnsi="Arial" w:cs="Arial"/>
          <w:sz w:val="24"/>
          <w:szCs w:val="24"/>
        </w:rPr>
        <w:t xml:space="preserve"> </w:t>
      </w:r>
      <w:proofErr w:type="spellStart"/>
      <w:r w:rsidRPr="003C14CE">
        <w:rPr>
          <w:rFonts w:ascii="Arial" w:hAnsi="Arial" w:cs="Arial"/>
          <w:sz w:val="24"/>
          <w:szCs w:val="24"/>
        </w:rPr>
        <w:t>equidad</w:t>
      </w:r>
      <w:proofErr w:type="spellEnd"/>
      <w:r w:rsidRPr="003C14CE">
        <w:rPr>
          <w:rFonts w:ascii="Arial" w:hAnsi="Arial" w:cs="Arial"/>
          <w:sz w:val="24"/>
          <w:szCs w:val="24"/>
        </w:rPr>
        <w:t xml:space="preserve"> de género”. </w:t>
      </w:r>
      <w:r w:rsidRPr="003C14CE">
        <w:rPr>
          <w:rFonts w:ascii="Arial" w:hAnsi="Arial" w:cs="Arial"/>
          <w:b/>
          <w:sz w:val="24"/>
          <w:szCs w:val="24"/>
        </w:rPr>
        <w:t xml:space="preserve">Santiago: </w:t>
      </w:r>
      <w:proofErr w:type="spellStart"/>
      <w:r w:rsidRPr="003C14CE">
        <w:rPr>
          <w:rFonts w:ascii="Arial" w:hAnsi="Arial" w:cs="Arial"/>
          <w:b/>
          <w:sz w:val="24"/>
          <w:szCs w:val="24"/>
        </w:rPr>
        <w:t>Universidad</w:t>
      </w:r>
      <w:proofErr w:type="spellEnd"/>
      <w:r w:rsidRPr="003C14CE">
        <w:rPr>
          <w:rFonts w:ascii="Arial" w:hAnsi="Arial" w:cs="Arial"/>
          <w:b/>
          <w:sz w:val="24"/>
          <w:szCs w:val="24"/>
        </w:rPr>
        <w:t xml:space="preserve"> de Chile/Cultura </w:t>
      </w:r>
      <w:proofErr w:type="spellStart"/>
      <w:r w:rsidRPr="003C14CE">
        <w:rPr>
          <w:rFonts w:ascii="Arial" w:hAnsi="Arial" w:cs="Arial"/>
          <w:b/>
          <w:sz w:val="24"/>
          <w:szCs w:val="24"/>
        </w:rPr>
        <w:t>Salud</w:t>
      </w:r>
      <w:proofErr w:type="spellEnd"/>
      <w:r w:rsidRPr="003C14CE">
        <w:rPr>
          <w:rFonts w:ascii="Arial" w:hAnsi="Arial" w:cs="Arial"/>
          <w:b/>
          <w:sz w:val="24"/>
          <w:szCs w:val="24"/>
        </w:rPr>
        <w:t>/ EME</w:t>
      </w:r>
      <w:r w:rsidRPr="003C14CE">
        <w:rPr>
          <w:rFonts w:ascii="Arial" w:hAnsi="Arial" w:cs="Arial"/>
          <w:sz w:val="24"/>
          <w:szCs w:val="24"/>
        </w:rPr>
        <w:t xml:space="preserve">. p. 23-49. Disponível em: </w:t>
      </w:r>
      <w:hyperlink r:id="rId23" w:history="1">
        <w:r w:rsidRPr="003C14CE">
          <w:rPr>
            <w:rStyle w:val="Hyperlink"/>
            <w:rFonts w:ascii="Arial" w:hAnsi="Arial" w:cs="Arial"/>
            <w:color w:val="auto"/>
            <w:sz w:val="24"/>
            <w:szCs w:val="24"/>
          </w:rPr>
          <w:t>http://biblio.uchile.cl/client/es_ES/sisib/search/detailnonmodal?qu=Igualdad+de+g%C3%A9neros.&amp;d=ent%3A%2F%2FSD_ILS%2F0%2FSD_ILS%3A652347%7E%7E0&amp;ic=true&amp;ps=1000</w:t>
        </w:r>
      </w:hyperlink>
      <w:r w:rsidRPr="003C14CE">
        <w:rPr>
          <w:rFonts w:ascii="Arial" w:hAnsi="Arial" w:cs="Arial"/>
          <w:sz w:val="24"/>
          <w:szCs w:val="24"/>
        </w:rPr>
        <w:t xml:space="preserve"> acesso em: 04/10/2020. </w:t>
      </w:r>
    </w:p>
    <w:p w14:paraId="600847D6" w14:textId="77777777" w:rsidR="0088348B" w:rsidRPr="003C14CE" w:rsidRDefault="0088348B" w:rsidP="003A3BF7">
      <w:pPr>
        <w:pStyle w:val="Default"/>
        <w:spacing w:before="100" w:beforeAutospacing="1" w:after="100" w:afterAutospacing="1" w:line="480" w:lineRule="auto"/>
        <w:rPr>
          <w:rFonts w:ascii="Arial" w:hAnsi="Arial" w:cs="Arial"/>
          <w:color w:val="auto"/>
        </w:rPr>
      </w:pPr>
      <w:r w:rsidRPr="003C14CE">
        <w:rPr>
          <w:rFonts w:ascii="Arial" w:hAnsi="Arial" w:cs="Arial"/>
          <w:color w:val="auto"/>
        </w:rPr>
        <w:t xml:space="preserve">BARRETO, M.S.; ARRUDA, G.O.; MARCON, S.S. </w:t>
      </w:r>
      <w:r w:rsidRPr="003C14CE">
        <w:rPr>
          <w:rFonts w:ascii="Arial" w:hAnsi="Arial" w:cs="Arial"/>
          <w:bCs/>
          <w:color w:val="auto"/>
        </w:rPr>
        <w:t xml:space="preserve">Como os homens adultos utilizam e avaliam os Serviços de Saúde. </w:t>
      </w:r>
      <w:r w:rsidRPr="003C14CE">
        <w:rPr>
          <w:rFonts w:ascii="Arial" w:hAnsi="Arial" w:cs="Arial"/>
          <w:b/>
          <w:bCs/>
          <w:color w:val="auto"/>
        </w:rPr>
        <w:t xml:space="preserve">Revista Eletrônica de Enfermagem, </w:t>
      </w:r>
      <w:r w:rsidRPr="003C14CE">
        <w:rPr>
          <w:rFonts w:ascii="Arial" w:hAnsi="Arial" w:cs="Arial"/>
          <w:color w:val="auto"/>
          <w:shd w:val="clear" w:color="auto" w:fill="FFFFFF"/>
        </w:rPr>
        <w:t>v. 17, n. 3, jul./set, 2015</w:t>
      </w:r>
      <w:r w:rsidRPr="003C14CE">
        <w:rPr>
          <w:rFonts w:ascii="Arial" w:hAnsi="Arial" w:cs="Arial"/>
          <w:color w:val="auto"/>
        </w:rPr>
        <w:t xml:space="preserve">. Disponível em: </w:t>
      </w:r>
      <w:hyperlink r:id="rId24" w:history="1">
        <w:r w:rsidRPr="003C14CE">
          <w:rPr>
            <w:rStyle w:val="Hyperlink"/>
            <w:rFonts w:ascii="Arial" w:hAnsi="Arial" w:cs="Arial"/>
            <w:color w:val="auto"/>
          </w:rPr>
          <w:t>https://revistas.ufg.br/fen/article/view/29622</w:t>
        </w:r>
      </w:hyperlink>
      <w:r w:rsidRPr="003C14CE">
        <w:rPr>
          <w:rFonts w:ascii="Arial" w:hAnsi="Arial" w:cs="Arial"/>
          <w:color w:val="auto"/>
        </w:rPr>
        <w:t>. Acesso em: 22/08/2020.</w:t>
      </w:r>
    </w:p>
    <w:p w14:paraId="38B8D694" w14:textId="77777777" w:rsidR="0088348B" w:rsidRPr="003C14CE" w:rsidRDefault="0088348B" w:rsidP="003A3BF7">
      <w:pPr>
        <w:pStyle w:val="Default"/>
        <w:spacing w:before="100" w:beforeAutospacing="1" w:after="100" w:afterAutospacing="1" w:line="480" w:lineRule="auto"/>
        <w:rPr>
          <w:rFonts w:ascii="Arial" w:hAnsi="Arial" w:cs="Arial"/>
          <w:color w:val="auto"/>
        </w:rPr>
      </w:pPr>
      <w:r w:rsidRPr="003C14CE">
        <w:rPr>
          <w:rFonts w:ascii="Arial" w:hAnsi="Arial" w:cs="Arial"/>
          <w:color w:val="auto"/>
        </w:rPr>
        <w:t xml:space="preserve">BENAZZI, A. S. T.; LIMA, A. B. S.; SOUSA, A. P.; PRÉ – NATAL MASCULINO: UM NOVO OLHAR SOBRE A PRESENÇA DO HOMEM. </w:t>
      </w:r>
      <w:r w:rsidRPr="003C14CE">
        <w:rPr>
          <w:rFonts w:ascii="Arial" w:hAnsi="Arial" w:cs="Arial"/>
          <w:b/>
          <w:color w:val="auto"/>
          <w:shd w:val="clear" w:color="auto" w:fill="FFFFFF"/>
        </w:rPr>
        <w:t>Revista de Políticas</w:t>
      </w:r>
      <w:r w:rsidRPr="003C14CE">
        <w:rPr>
          <w:rFonts w:ascii="Arial" w:hAnsi="Arial" w:cs="Arial"/>
          <w:color w:val="auto"/>
          <w:shd w:val="clear" w:color="auto" w:fill="FFFFFF"/>
        </w:rPr>
        <w:t> </w:t>
      </w:r>
      <w:r w:rsidRPr="003C14CE">
        <w:rPr>
          <w:rStyle w:val="nfase"/>
          <w:rFonts w:ascii="Arial" w:hAnsi="Arial" w:cs="Arial"/>
          <w:b/>
          <w:bCs/>
          <w:i w:val="0"/>
          <w:color w:val="auto"/>
          <w:shd w:val="clear" w:color="auto" w:fill="FFFFFF"/>
        </w:rPr>
        <w:t>Públicas</w:t>
      </w:r>
      <w:r w:rsidRPr="003C14CE">
        <w:rPr>
          <w:rStyle w:val="nfase"/>
          <w:rFonts w:ascii="Arial" w:hAnsi="Arial" w:cs="Arial"/>
          <w:b/>
          <w:bCs/>
          <w:color w:val="auto"/>
          <w:shd w:val="clear" w:color="auto" w:fill="FFFFFF"/>
        </w:rPr>
        <w:t xml:space="preserve">, </w:t>
      </w:r>
      <w:r w:rsidRPr="003C14CE">
        <w:rPr>
          <w:rStyle w:val="nfase"/>
          <w:rFonts w:ascii="Arial" w:hAnsi="Arial" w:cs="Arial"/>
          <w:bCs/>
          <w:i w:val="0"/>
          <w:color w:val="auto"/>
          <w:shd w:val="clear" w:color="auto" w:fill="FFFFFF"/>
        </w:rPr>
        <w:t xml:space="preserve">vol. 15, n. 02, p. 327-333, </w:t>
      </w:r>
      <w:proofErr w:type="spellStart"/>
      <w:r w:rsidRPr="003C14CE">
        <w:rPr>
          <w:rStyle w:val="nfase"/>
          <w:rFonts w:ascii="Arial" w:hAnsi="Arial" w:cs="Arial"/>
          <w:bCs/>
          <w:i w:val="0"/>
          <w:color w:val="auto"/>
          <w:shd w:val="clear" w:color="auto" w:fill="FFFFFF"/>
        </w:rPr>
        <w:t>jul</w:t>
      </w:r>
      <w:proofErr w:type="spellEnd"/>
      <w:r w:rsidRPr="003C14CE">
        <w:rPr>
          <w:rStyle w:val="nfase"/>
          <w:rFonts w:ascii="Arial" w:hAnsi="Arial" w:cs="Arial"/>
          <w:bCs/>
          <w:i w:val="0"/>
          <w:color w:val="auto"/>
          <w:shd w:val="clear" w:color="auto" w:fill="FFFFFF"/>
        </w:rPr>
        <w:t>/dez. 2011</w:t>
      </w:r>
      <w:r w:rsidRPr="003C14CE">
        <w:rPr>
          <w:rStyle w:val="nfase"/>
          <w:rFonts w:ascii="Arial" w:hAnsi="Arial" w:cs="Arial"/>
          <w:bCs/>
          <w:color w:val="auto"/>
          <w:shd w:val="clear" w:color="auto" w:fill="FFFFFF"/>
        </w:rPr>
        <w:t>.</w:t>
      </w:r>
      <w:r w:rsidRPr="003C14CE">
        <w:rPr>
          <w:rFonts w:ascii="Arial" w:hAnsi="Arial" w:cs="Arial"/>
          <w:color w:val="auto"/>
        </w:rPr>
        <w:t xml:space="preserve">Disponível em: </w:t>
      </w:r>
      <w:hyperlink r:id="rId25" w:history="1">
        <w:r w:rsidRPr="003C14CE">
          <w:rPr>
            <w:rStyle w:val="Hyperlink"/>
            <w:rFonts w:ascii="Arial" w:hAnsi="Arial" w:cs="Arial"/>
            <w:color w:val="auto"/>
          </w:rPr>
          <w:t>http://www.periodicoseletronicos.ufma.br/index.php/rppublica/article/view/849</w:t>
        </w:r>
      </w:hyperlink>
      <w:r w:rsidRPr="003C14CE">
        <w:rPr>
          <w:rFonts w:ascii="Arial" w:hAnsi="Arial" w:cs="Arial"/>
          <w:color w:val="auto"/>
        </w:rPr>
        <w:t xml:space="preserve"> Acesso em: 10/09/2020.</w:t>
      </w:r>
    </w:p>
    <w:p w14:paraId="260CAC95"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eastAsia="Times New Roman" w:hAnsi="Arial" w:cs="Arial"/>
          <w:sz w:val="24"/>
          <w:szCs w:val="24"/>
          <w:lang w:val="en-US" w:eastAsia="pt-BR"/>
        </w:rPr>
        <w:t>BENEFIELD, L. E.; Implementing evidence-based practice in home care. </w:t>
      </w:r>
      <w:r w:rsidRPr="003C14CE">
        <w:rPr>
          <w:rFonts w:ascii="Arial" w:eastAsia="Times New Roman" w:hAnsi="Arial" w:cs="Arial"/>
          <w:b/>
          <w:iCs/>
          <w:sz w:val="24"/>
          <w:szCs w:val="24"/>
          <w:lang w:eastAsia="pt-BR"/>
        </w:rPr>
        <w:t xml:space="preserve">Home </w:t>
      </w:r>
      <w:proofErr w:type="spellStart"/>
      <w:r w:rsidRPr="003C14CE">
        <w:rPr>
          <w:rFonts w:ascii="Arial" w:eastAsia="Times New Roman" w:hAnsi="Arial" w:cs="Arial"/>
          <w:b/>
          <w:iCs/>
          <w:sz w:val="24"/>
          <w:szCs w:val="24"/>
          <w:lang w:eastAsia="pt-BR"/>
        </w:rPr>
        <w:t>Healthc</w:t>
      </w:r>
      <w:proofErr w:type="spellEnd"/>
      <w:r w:rsidRPr="003C14CE">
        <w:rPr>
          <w:rFonts w:ascii="Arial" w:eastAsia="Times New Roman" w:hAnsi="Arial" w:cs="Arial"/>
          <w:b/>
          <w:iCs/>
          <w:sz w:val="24"/>
          <w:szCs w:val="24"/>
          <w:lang w:eastAsia="pt-BR"/>
        </w:rPr>
        <w:t xml:space="preserve"> Nurse</w:t>
      </w:r>
      <w:r w:rsidRPr="003C14CE">
        <w:rPr>
          <w:rFonts w:ascii="Arial" w:eastAsia="Times New Roman" w:hAnsi="Arial" w:cs="Arial"/>
          <w:sz w:val="24"/>
          <w:szCs w:val="24"/>
          <w:lang w:eastAsia="pt-BR"/>
        </w:rPr>
        <w:t xml:space="preserve">. 2003;21(12):804-811. Doi:10.1097/00004045-200312000-00005 Disponível em: </w:t>
      </w:r>
      <w:hyperlink r:id="rId26" w:history="1">
        <w:r w:rsidRPr="003C14CE">
          <w:rPr>
            <w:rStyle w:val="Hyperlink"/>
            <w:rFonts w:ascii="Arial" w:hAnsi="Arial" w:cs="Arial"/>
            <w:color w:val="auto"/>
            <w:sz w:val="24"/>
            <w:szCs w:val="24"/>
          </w:rPr>
          <w:t>https://pubmed.ncbi.nlm.nih.gov/14665967/</w:t>
        </w:r>
      </w:hyperlink>
      <w:r w:rsidRPr="003C14CE">
        <w:rPr>
          <w:rFonts w:ascii="Arial" w:hAnsi="Arial" w:cs="Arial"/>
          <w:sz w:val="24"/>
          <w:szCs w:val="24"/>
        </w:rPr>
        <w:t xml:space="preserve"> Acesso em: 25/08/2020. </w:t>
      </w:r>
    </w:p>
    <w:p w14:paraId="4F45882D" w14:textId="77777777" w:rsidR="0088348B" w:rsidRPr="003C14CE" w:rsidRDefault="0088348B" w:rsidP="003A3BF7">
      <w:pPr>
        <w:spacing w:before="100" w:beforeAutospacing="1" w:after="100" w:afterAutospacing="1" w:line="480" w:lineRule="auto"/>
        <w:rPr>
          <w:rFonts w:ascii="Arial" w:hAnsi="Arial" w:cs="Arial"/>
          <w:sz w:val="24"/>
          <w:szCs w:val="24"/>
          <w:lang w:val="en-US"/>
        </w:rPr>
      </w:pPr>
      <w:r w:rsidRPr="003C14CE">
        <w:rPr>
          <w:rFonts w:ascii="Arial" w:hAnsi="Arial" w:cs="Arial"/>
          <w:sz w:val="24"/>
          <w:szCs w:val="24"/>
        </w:rPr>
        <w:lastRenderedPageBreak/>
        <w:t>BERTOLINI, D. N. P.; SIMONETTI, J. P. O gênero masculino e os cuidados de saúde: a experiência de homens de um centro de saúde</w:t>
      </w:r>
      <w:r w:rsidRPr="003C14CE">
        <w:rPr>
          <w:rFonts w:ascii="Arial" w:hAnsi="Arial" w:cs="Arial"/>
          <w:b/>
          <w:sz w:val="24"/>
          <w:szCs w:val="24"/>
        </w:rPr>
        <w:t>. Escola Anna Nery Revista de Enfermagem</w:t>
      </w:r>
      <w:r w:rsidRPr="003C14CE">
        <w:rPr>
          <w:rFonts w:ascii="Arial" w:hAnsi="Arial" w:cs="Arial"/>
          <w:sz w:val="24"/>
          <w:szCs w:val="24"/>
        </w:rPr>
        <w:t>, 18(4), 722-27, 2014. Disponível: &lt;</w:t>
      </w:r>
      <w:hyperlink r:id="rId27" w:history="1">
        <w:r w:rsidRPr="003C14CE">
          <w:rPr>
            <w:rStyle w:val="Hyperlink"/>
            <w:rFonts w:ascii="Arial" w:hAnsi="Arial" w:cs="Arial"/>
            <w:color w:val="auto"/>
            <w:sz w:val="24"/>
            <w:szCs w:val="24"/>
          </w:rPr>
          <w:t>https://www.scielo.br/scielo.php?script=sci_abstract&amp;pid=S1414-81452014000400722&amp;lng=en&amp;nrm=iso&amp;tlng=pt</w:t>
        </w:r>
      </w:hyperlink>
      <w:r w:rsidRPr="003C14CE">
        <w:rPr>
          <w:rFonts w:ascii="Arial" w:hAnsi="Arial" w:cs="Arial"/>
          <w:sz w:val="24"/>
          <w:szCs w:val="24"/>
        </w:rPr>
        <w:t xml:space="preserve">&gt;. </w:t>
      </w:r>
      <w:proofErr w:type="spellStart"/>
      <w:r w:rsidRPr="003C14CE">
        <w:rPr>
          <w:rFonts w:ascii="Arial" w:hAnsi="Arial" w:cs="Arial"/>
          <w:sz w:val="24"/>
          <w:szCs w:val="24"/>
          <w:lang w:val="en-US"/>
        </w:rPr>
        <w:t>Acesso</w:t>
      </w:r>
      <w:proofErr w:type="spellEnd"/>
      <w:r w:rsidRPr="003C14CE">
        <w:rPr>
          <w:rFonts w:ascii="Arial" w:hAnsi="Arial" w:cs="Arial"/>
          <w:sz w:val="24"/>
          <w:szCs w:val="24"/>
          <w:lang w:val="en-US"/>
        </w:rPr>
        <w:t xml:space="preserve">: 19/09/2020. </w:t>
      </w:r>
    </w:p>
    <w:p w14:paraId="3985FB18"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shd w:val="clear" w:color="auto" w:fill="FFFFFF"/>
          <w:lang w:val="en-US"/>
        </w:rPr>
        <w:t xml:space="preserve">BEYEA, S. C.; NICOLL LH. Writing an integrative review. </w:t>
      </w:r>
      <w:r w:rsidRPr="003C14CE">
        <w:rPr>
          <w:rFonts w:ascii="Arial" w:hAnsi="Arial" w:cs="Arial"/>
          <w:b/>
          <w:sz w:val="24"/>
          <w:szCs w:val="24"/>
          <w:shd w:val="clear" w:color="auto" w:fill="FFFFFF"/>
        </w:rPr>
        <w:t>AORN JOURNAL.</w:t>
      </w:r>
      <w:r w:rsidRPr="003C14CE">
        <w:rPr>
          <w:rFonts w:ascii="Arial" w:hAnsi="Arial" w:cs="Arial"/>
          <w:sz w:val="24"/>
          <w:szCs w:val="24"/>
          <w:shd w:val="clear" w:color="auto" w:fill="FFFFFF"/>
        </w:rPr>
        <w:t xml:space="preserve"> 1998 </w:t>
      </w:r>
      <w:proofErr w:type="spellStart"/>
      <w:r w:rsidRPr="003C14CE">
        <w:rPr>
          <w:rFonts w:ascii="Arial" w:hAnsi="Arial" w:cs="Arial"/>
          <w:sz w:val="24"/>
          <w:szCs w:val="24"/>
          <w:shd w:val="clear" w:color="auto" w:fill="FFFFFF"/>
        </w:rPr>
        <w:t>Apr</w:t>
      </w:r>
      <w:proofErr w:type="spellEnd"/>
      <w:r w:rsidRPr="003C14CE">
        <w:rPr>
          <w:rFonts w:ascii="Arial" w:hAnsi="Arial" w:cs="Arial"/>
          <w:sz w:val="24"/>
          <w:szCs w:val="24"/>
          <w:shd w:val="clear" w:color="auto" w:fill="FFFFFF"/>
        </w:rPr>
        <w:t xml:space="preserve">; 67(4):877-80. Disponível em: </w:t>
      </w:r>
      <w:hyperlink r:id="rId28" w:history="1">
        <w:r w:rsidRPr="003C14CE">
          <w:rPr>
            <w:rStyle w:val="Hyperlink"/>
            <w:rFonts w:ascii="Arial" w:hAnsi="Arial" w:cs="Arial"/>
            <w:color w:val="auto"/>
            <w:sz w:val="24"/>
            <w:szCs w:val="24"/>
          </w:rPr>
          <w:t>https://aornjournal.onlinelibrary.wiley.com/doi/abs/10.1016/S0001-2092%2806%2962653-7</w:t>
        </w:r>
      </w:hyperlink>
      <w:r w:rsidRPr="003C14CE">
        <w:rPr>
          <w:rFonts w:ascii="Arial" w:hAnsi="Arial" w:cs="Arial"/>
          <w:sz w:val="24"/>
          <w:szCs w:val="24"/>
        </w:rPr>
        <w:t xml:space="preserve"> Acesso em: 25/08/2020. </w:t>
      </w:r>
    </w:p>
    <w:p w14:paraId="63FE8BE7" w14:textId="77777777" w:rsidR="0088348B" w:rsidRPr="003C14CE" w:rsidRDefault="0088348B" w:rsidP="003A3BF7">
      <w:pPr>
        <w:autoSpaceDE w:val="0"/>
        <w:autoSpaceDN w:val="0"/>
        <w:adjustRightInd w:val="0"/>
        <w:spacing w:before="100" w:beforeAutospacing="1" w:after="100" w:afterAutospacing="1" w:line="480" w:lineRule="auto"/>
        <w:rPr>
          <w:rFonts w:ascii="Arial" w:hAnsi="Arial" w:cs="Arial"/>
          <w:bCs/>
          <w:sz w:val="24"/>
          <w:szCs w:val="24"/>
        </w:rPr>
      </w:pPr>
      <w:r w:rsidRPr="003C14CE">
        <w:rPr>
          <w:rFonts w:ascii="Arial" w:hAnsi="Arial" w:cs="Arial"/>
          <w:iCs/>
          <w:sz w:val="24"/>
          <w:szCs w:val="24"/>
        </w:rPr>
        <w:t xml:space="preserve">BEZERRA, E. A. F.; JÚNIOR, J. J. A.; </w:t>
      </w:r>
      <w:r w:rsidRPr="003C14CE">
        <w:rPr>
          <w:rFonts w:ascii="Arial" w:hAnsi="Arial" w:cs="Arial"/>
          <w:bCs/>
          <w:sz w:val="24"/>
          <w:szCs w:val="24"/>
        </w:rPr>
        <w:t xml:space="preserve">O PAPEL DO ENFERMEIRO NA PROMOÇÃO À SAÚDE DO HOMEM: O CONTEXTO DAS UNIDADES BÁSICAS DE SAÚDE DA CIDADE DE MACAÍBA/RN. </w:t>
      </w:r>
      <w:proofErr w:type="spellStart"/>
      <w:r w:rsidRPr="003C14CE">
        <w:rPr>
          <w:rFonts w:ascii="Arial" w:hAnsi="Arial" w:cs="Arial"/>
          <w:b/>
          <w:bCs/>
          <w:sz w:val="24"/>
          <w:szCs w:val="24"/>
        </w:rPr>
        <w:t>Sanare</w:t>
      </w:r>
      <w:proofErr w:type="spellEnd"/>
      <w:r w:rsidRPr="003C14CE">
        <w:rPr>
          <w:rFonts w:ascii="Arial" w:hAnsi="Arial" w:cs="Arial"/>
          <w:b/>
          <w:bCs/>
          <w:sz w:val="24"/>
          <w:szCs w:val="24"/>
        </w:rPr>
        <w:t>, sobral</w:t>
      </w:r>
      <w:r w:rsidRPr="003C14CE">
        <w:rPr>
          <w:rFonts w:ascii="Arial" w:hAnsi="Arial" w:cs="Arial"/>
          <w:bCs/>
          <w:sz w:val="24"/>
          <w:szCs w:val="24"/>
        </w:rPr>
        <w:t xml:space="preserve">. Vol.13, n. 2, </w:t>
      </w:r>
      <w:r w:rsidRPr="003C14CE">
        <w:rPr>
          <w:rFonts w:ascii="Arial" w:hAnsi="Arial" w:cs="Arial"/>
          <w:sz w:val="24"/>
          <w:szCs w:val="24"/>
        </w:rPr>
        <w:t xml:space="preserve">Macaíba/RN. jun./dez. – 2014. Disponível em: </w:t>
      </w:r>
      <w:hyperlink r:id="rId29" w:history="1">
        <w:r w:rsidRPr="003C14CE">
          <w:rPr>
            <w:rStyle w:val="Hyperlink"/>
            <w:rFonts w:ascii="Arial" w:hAnsi="Arial" w:cs="Arial"/>
            <w:color w:val="auto"/>
            <w:sz w:val="24"/>
            <w:szCs w:val="24"/>
          </w:rPr>
          <w:t>https://sanare.emnuvens.com.br/sanare/article/view/568/302</w:t>
        </w:r>
      </w:hyperlink>
      <w:r w:rsidRPr="003C14CE">
        <w:rPr>
          <w:rFonts w:ascii="Arial" w:hAnsi="Arial" w:cs="Arial"/>
          <w:sz w:val="24"/>
          <w:szCs w:val="24"/>
        </w:rPr>
        <w:t xml:space="preserve"> Acesso em: 22/04/2020.</w:t>
      </w:r>
    </w:p>
    <w:p w14:paraId="374A01FF"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shd w:val="clear" w:color="auto" w:fill="FFFFFF"/>
        </w:rPr>
        <w:t>BONITO, R.F.; LANDÓ, L.; COSTA, D.S.R. Discutindo saúde do homem em unidades básicas de saúde da família, em Uberlândia-MG. </w:t>
      </w:r>
      <w:r w:rsidRPr="003C14CE">
        <w:rPr>
          <w:rFonts w:ascii="Arial" w:hAnsi="Arial" w:cs="Arial"/>
          <w:b/>
          <w:bCs/>
          <w:sz w:val="24"/>
          <w:szCs w:val="24"/>
          <w:shd w:val="clear" w:color="auto" w:fill="FFFFFF"/>
        </w:rPr>
        <w:t>Em Extensão</w:t>
      </w:r>
      <w:r w:rsidRPr="003C14CE">
        <w:rPr>
          <w:rFonts w:ascii="Arial" w:hAnsi="Arial" w:cs="Arial"/>
          <w:sz w:val="24"/>
          <w:szCs w:val="24"/>
          <w:shd w:val="clear" w:color="auto" w:fill="FFFFFF"/>
        </w:rPr>
        <w:t xml:space="preserve">, v. 9, n. 1, 15 out. 2010. Disponível em: </w:t>
      </w:r>
      <w:hyperlink r:id="rId30" w:history="1">
        <w:r w:rsidRPr="003C14CE">
          <w:rPr>
            <w:rStyle w:val="Hyperlink"/>
            <w:rFonts w:ascii="Arial" w:hAnsi="Arial" w:cs="Arial"/>
            <w:color w:val="auto"/>
            <w:sz w:val="24"/>
            <w:szCs w:val="24"/>
            <w:shd w:val="clear" w:color="auto" w:fill="FFFFFF"/>
          </w:rPr>
          <w:t>http://www.seer.ufu.br/index.php/revextensao/article/view/20556/10965</w:t>
        </w:r>
      </w:hyperlink>
      <w:r w:rsidRPr="003C14CE">
        <w:rPr>
          <w:rFonts w:ascii="Arial" w:hAnsi="Arial" w:cs="Arial"/>
          <w:sz w:val="24"/>
          <w:szCs w:val="24"/>
          <w:shd w:val="clear" w:color="auto" w:fill="FFFFFF"/>
        </w:rPr>
        <w:t xml:space="preserve"> acesso em: 04/10/2020.</w:t>
      </w:r>
    </w:p>
    <w:p w14:paraId="2D3B6EC0"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BRASIL, Ministério da saúde. </w:t>
      </w:r>
      <w:r w:rsidRPr="003C14CE">
        <w:rPr>
          <w:rFonts w:ascii="Arial" w:hAnsi="Arial" w:cs="Arial"/>
          <w:b/>
          <w:bCs/>
          <w:sz w:val="24"/>
          <w:szCs w:val="24"/>
        </w:rPr>
        <w:t>Atenção de pré-natal de baixo risco</w:t>
      </w:r>
      <w:r w:rsidRPr="003C14CE">
        <w:rPr>
          <w:rFonts w:ascii="Arial" w:hAnsi="Arial" w:cs="Arial"/>
          <w:sz w:val="24"/>
          <w:szCs w:val="24"/>
        </w:rPr>
        <w:t>. Brasília: Ministério da saúde, 2012. Disponível em: http://bvsms.saude.gov.br/bvs/publicacoes /cadernos_atencao_basica_32_prenatal.pdf. Acesso em: 26/09/2020.</w:t>
      </w:r>
    </w:p>
    <w:p w14:paraId="5C1490CB"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lastRenderedPageBreak/>
        <w:t xml:space="preserve">BRASIL, Ministério da Saúde. Portaria n. 1.944, de 27 de agosto de 2009. Institui no âmbito do Sistema Único de Saúde (SUS), a Política Nacional de Atenção Integral à Saúde do Homem. </w:t>
      </w:r>
      <w:r w:rsidRPr="003C14CE">
        <w:rPr>
          <w:rFonts w:ascii="Arial" w:hAnsi="Arial" w:cs="Arial"/>
          <w:b/>
          <w:sz w:val="24"/>
          <w:szCs w:val="24"/>
        </w:rPr>
        <w:t>Diário Oficial da União, Brasília (DF),</w:t>
      </w:r>
      <w:r w:rsidRPr="003C14CE">
        <w:rPr>
          <w:rFonts w:ascii="Arial" w:hAnsi="Arial" w:cs="Arial"/>
          <w:sz w:val="24"/>
          <w:szCs w:val="24"/>
        </w:rPr>
        <w:t xml:space="preserve"> 28 </w:t>
      </w:r>
      <w:proofErr w:type="spellStart"/>
      <w:r w:rsidRPr="003C14CE">
        <w:rPr>
          <w:rFonts w:ascii="Arial" w:hAnsi="Arial" w:cs="Arial"/>
          <w:sz w:val="24"/>
          <w:szCs w:val="24"/>
        </w:rPr>
        <w:t>ago</w:t>
      </w:r>
      <w:proofErr w:type="spellEnd"/>
      <w:r w:rsidRPr="003C14CE">
        <w:rPr>
          <w:rFonts w:ascii="Arial" w:hAnsi="Arial" w:cs="Arial"/>
          <w:sz w:val="24"/>
          <w:szCs w:val="24"/>
        </w:rPr>
        <w:t xml:space="preserve"> 2009: Seção1: 1. Disponível em: &lt;</w:t>
      </w:r>
      <w:hyperlink r:id="rId31" w:history="1">
        <w:r w:rsidRPr="003C14CE">
          <w:rPr>
            <w:rStyle w:val="Hyperlink"/>
            <w:rFonts w:ascii="Arial" w:hAnsi="Arial" w:cs="Arial"/>
            <w:color w:val="auto"/>
            <w:sz w:val="24"/>
            <w:szCs w:val="24"/>
          </w:rPr>
          <w:t>http://bvsms.saude.gov.br/bvs/saudelegis/gm/2009/prt1944_27_08_2009.html</w:t>
        </w:r>
      </w:hyperlink>
      <w:r w:rsidRPr="003C14CE">
        <w:rPr>
          <w:rFonts w:ascii="Arial" w:hAnsi="Arial" w:cs="Arial"/>
          <w:sz w:val="24"/>
          <w:szCs w:val="24"/>
        </w:rPr>
        <w:t xml:space="preserve">&gt;. Acesso: 25/09/2020. </w:t>
      </w:r>
    </w:p>
    <w:p w14:paraId="1C039BCF" w14:textId="77777777" w:rsidR="0088348B" w:rsidRPr="003C14CE" w:rsidRDefault="0088348B" w:rsidP="003A3BF7">
      <w:pPr>
        <w:autoSpaceDE w:val="0"/>
        <w:autoSpaceDN w:val="0"/>
        <w:adjustRightInd w:val="0"/>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BRASIL. Conselho Nacional de Secretários de Saúde. Atenção Primária e Promoção da Saúde. Brasília: </w:t>
      </w:r>
      <w:r w:rsidRPr="003C14CE">
        <w:rPr>
          <w:rFonts w:ascii="Arial" w:hAnsi="Arial" w:cs="Arial"/>
          <w:b/>
          <w:sz w:val="24"/>
          <w:szCs w:val="24"/>
        </w:rPr>
        <w:t>Conselho Nacional de Secretários de Saúde</w:t>
      </w:r>
      <w:r w:rsidRPr="003C14CE">
        <w:rPr>
          <w:rFonts w:ascii="Arial" w:hAnsi="Arial" w:cs="Arial"/>
          <w:sz w:val="24"/>
          <w:szCs w:val="24"/>
        </w:rPr>
        <w:t xml:space="preserve">; 2011. Disponível em: </w:t>
      </w:r>
      <w:hyperlink r:id="rId32" w:history="1">
        <w:r w:rsidRPr="003C14CE">
          <w:rPr>
            <w:rStyle w:val="Hyperlink"/>
            <w:rFonts w:ascii="Arial" w:hAnsi="Arial" w:cs="Arial"/>
            <w:color w:val="auto"/>
            <w:sz w:val="24"/>
            <w:szCs w:val="24"/>
          </w:rPr>
          <w:t>https://www.conass.org.br/bibliotecav3/pdfs/colecao2011/livro_1.pdf</w:t>
        </w:r>
      </w:hyperlink>
      <w:r w:rsidRPr="003C14CE">
        <w:rPr>
          <w:rFonts w:ascii="Arial" w:hAnsi="Arial" w:cs="Arial"/>
          <w:sz w:val="24"/>
          <w:szCs w:val="24"/>
        </w:rPr>
        <w:t xml:space="preserve"> acesso em: 05/10/2020. </w:t>
      </w:r>
    </w:p>
    <w:p w14:paraId="517D026E"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BRASIL. Ministério da Saúde (MS). Secretaria de Vigilância em Saúde. Secretaria de gestão Estratégica e Participativa. </w:t>
      </w:r>
      <w:proofErr w:type="spellStart"/>
      <w:r w:rsidRPr="003C14CE">
        <w:rPr>
          <w:rFonts w:ascii="Arial" w:hAnsi="Arial" w:cs="Arial"/>
          <w:b/>
          <w:sz w:val="24"/>
          <w:szCs w:val="24"/>
        </w:rPr>
        <w:t>Vigitel</w:t>
      </w:r>
      <w:proofErr w:type="spellEnd"/>
      <w:r w:rsidRPr="003C14CE">
        <w:rPr>
          <w:rFonts w:ascii="Arial" w:hAnsi="Arial" w:cs="Arial"/>
          <w:b/>
          <w:sz w:val="24"/>
          <w:szCs w:val="24"/>
        </w:rPr>
        <w:t xml:space="preserve"> Brasil 2011: vigilância de fatores de risco e proteção para doenças crônicas por inquérito telefônico.</w:t>
      </w:r>
      <w:r w:rsidRPr="003C14CE">
        <w:rPr>
          <w:rFonts w:ascii="Arial" w:hAnsi="Arial" w:cs="Arial"/>
          <w:sz w:val="24"/>
          <w:szCs w:val="24"/>
        </w:rPr>
        <w:t xml:space="preserve"> Brasília: MS; 2012.</w:t>
      </w:r>
    </w:p>
    <w:p w14:paraId="43D31293"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BRASIL. Ministério da Saúde. Secretária de Atenção à Saúde. Departamento de Ações Programáticas Estratégicas. </w:t>
      </w:r>
      <w:r w:rsidRPr="003C14CE">
        <w:rPr>
          <w:rFonts w:ascii="Arial" w:hAnsi="Arial" w:cs="Arial"/>
          <w:b/>
          <w:iCs/>
          <w:sz w:val="24"/>
          <w:szCs w:val="24"/>
        </w:rPr>
        <w:t>Política Nacional de Atenção Integral à Saúde do Homem</w:t>
      </w:r>
      <w:r w:rsidRPr="003C14CE">
        <w:rPr>
          <w:rFonts w:ascii="Arial" w:hAnsi="Arial" w:cs="Arial"/>
          <w:sz w:val="24"/>
          <w:szCs w:val="24"/>
        </w:rPr>
        <w:t xml:space="preserve">, 2008. Disponível em: </w:t>
      </w:r>
      <w:hyperlink r:id="rId33" w:history="1">
        <w:r w:rsidRPr="003C14CE">
          <w:rPr>
            <w:rStyle w:val="Hyperlink"/>
            <w:rFonts w:ascii="Arial" w:hAnsi="Arial" w:cs="Arial"/>
            <w:color w:val="auto"/>
            <w:sz w:val="24"/>
            <w:szCs w:val="24"/>
          </w:rPr>
          <w:t>https://bvsms.saude.gov.br/bvs/publicacoes/politica_nacional_atencao_homem.pdf</w:t>
        </w:r>
      </w:hyperlink>
      <w:r w:rsidRPr="003C14CE">
        <w:rPr>
          <w:rFonts w:ascii="Arial" w:hAnsi="Arial" w:cs="Arial"/>
          <w:sz w:val="24"/>
          <w:szCs w:val="24"/>
        </w:rPr>
        <w:t>. Acesso em: 04/04/2020.</w:t>
      </w:r>
    </w:p>
    <w:p w14:paraId="137C585D"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BRASIL. Ministério da Saúde. Secretária de Atenção à Saúde. Departamento de Ações Programáticas Estratégicas. </w:t>
      </w:r>
      <w:r w:rsidRPr="003C14CE">
        <w:rPr>
          <w:rFonts w:ascii="Arial" w:hAnsi="Arial" w:cs="Arial"/>
          <w:b/>
          <w:iCs/>
          <w:sz w:val="24"/>
          <w:szCs w:val="24"/>
        </w:rPr>
        <w:t>Política Nacional de Atenção Integral à Saúde do Homem. Princípios e diretrizes</w:t>
      </w:r>
      <w:r w:rsidRPr="003C14CE">
        <w:rPr>
          <w:rFonts w:ascii="Arial" w:hAnsi="Arial" w:cs="Arial"/>
          <w:b/>
          <w:sz w:val="24"/>
          <w:szCs w:val="24"/>
        </w:rPr>
        <w:t>.</w:t>
      </w:r>
      <w:r w:rsidRPr="003C14CE">
        <w:rPr>
          <w:rFonts w:ascii="Arial" w:hAnsi="Arial" w:cs="Arial"/>
          <w:sz w:val="24"/>
          <w:szCs w:val="24"/>
        </w:rPr>
        <w:t xml:space="preserve"> Brasília – DF, </w:t>
      </w:r>
      <w:proofErr w:type="gramStart"/>
      <w:r w:rsidRPr="003C14CE">
        <w:rPr>
          <w:rFonts w:ascii="Arial" w:hAnsi="Arial" w:cs="Arial"/>
          <w:sz w:val="24"/>
          <w:szCs w:val="24"/>
        </w:rPr>
        <w:t>Dezembro</w:t>
      </w:r>
      <w:proofErr w:type="gramEnd"/>
      <w:r w:rsidRPr="003C14CE">
        <w:rPr>
          <w:rFonts w:ascii="Arial" w:hAnsi="Arial" w:cs="Arial"/>
          <w:sz w:val="24"/>
          <w:szCs w:val="24"/>
        </w:rPr>
        <w:t xml:space="preserve">, 2009. Disponível em: </w:t>
      </w:r>
      <w:hyperlink r:id="rId34" w:history="1">
        <w:r w:rsidRPr="003C14CE">
          <w:rPr>
            <w:rStyle w:val="Hyperlink"/>
            <w:rFonts w:ascii="Arial" w:hAnsi="Arial" w:cs="Arial"/>
            <w:color w:val="auto"/>
            <w:sz w:val="24"/>
            <w:szCs w:val="24"/>
          </w:rPr>
          <w:t>http://www.unfpa.org.br/Arquivos/saude_do_homem.pdf</w:t>
        </w:r>
      </w:hyperlink>
      <w:r w:rsidRPr="003C14CE">
        <w:rPr>
          <w:rStyle w:val="Hyperlink"/>
          <w:rFonts w:ascii="Arial" w:hAnsi="Arial" w:cs="Arial"/>
          <w:color w:val="auto"/>
          <w:sz w:val="24"/>
          <w:szCs w:val="24"/>
        </w:rPr>
        <w:t>.</w:t>
      </w:r>
      <w:r w:rsidRPr="003C14CE">
        <w:rPr>
          <w:rFonts w:ascii="Arial" w:hAnsi="Arial" w:cs="Arial"/>
          <w:sz w:val="24"/>
          <w:szCs w:val="24"/>
        </w:rPr>
        <w:t xml:space="preserve"> Acesso em: 04/04/2020. </w:t>
      </w:r>
    </w:p>
    <w:p w14:paraId="24569BCA"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lastRenderedPageBreak/>
        <w:t xml:space="preserve">BRASIL. Ministério da Saúde. Secretaria de Gestão Estratégica e Participativa. </w:t>
      </w:r>
      <w:r w:rsidRPr="003C14CE">
        <w:rPr>
          <w:rFonts w:ascii="Arial" w:hAnsi="Arial" w:cs="Arial"/>
          <w:b/>
          <w:sz w:val="24"/>
          <w:szCs w:val="24"/>
        </w:rPr>
        <w:t xml:space="preserve">Departamento de Articulação </w:t>
      </w:r>
      <w:proofErr w:type="spellStart"/>
      <w:r w:rsidRPr="003C14CE">
        <w:rPr>
          <w:rFonts w:ascii="Arial" w:hAnsi="Arial" w:cs="Arial"/>
          <w:b/>
          <w:sz w:val="24"/>
          <w:szCs w:val="24"/>
        </w:rPr>
        <w:t>Interfederativa</w:t>
      </w:r>
      <w:proofErr w:type="spellEnd"/>
      <w:r w:rsidRPr="003C14CE">
        <w:rPr>
          <w:rFonts w:ascii="Arial" w:hAnsi="Arial" w:cs="Arial"/>
          <w:sz w:val="24"/>
          <w:szCs w:val="24"/>
        </w:rPr>
        <w:t xml:space="preserve">. Caderno de Diretrizes, Objetivos, Metas e Indicadores: 2013 – 2015 / Ministério da Saúde, Secretaria de Gestão Estratégica e Participativa. Departamento de Articulação </w:t>
      </w:r>
      <w:proofErr w:type="spellStart"/>
      <w:r w:rsidRPr="003C14CE">
        <w:rPr>
          <w:rFonts w:ascii="Arial" w:hAnsi="Arial" w:cs="Arial"/>
          <w:sz w:val="24"/>
          <w:szCs w:val="24"/>
        </w:rPr>
        <w:t>Interfederativa</w:t>
      </w:r>
      <w:proofErr w:type="spellEnd"/>
      <w:r w:rsidRPr="003C14CE">
        <w:rPr>
          <w:rFonts w:ascii="Arial" w:hAnsi="Arial" w:cs="Arial"/>
          <w:sz w:val="24"/>
          <w:szCs w:val="24"/>
        </w:rPr>
        <w:t xml:space="preserve">. – Brasília: Ministério da Saúde, 2013. Disponível em: </w:t>
      </w:r>
      <w:hyperlink r:id="rId35" w:history="1">
        <w:r w:rsidRPr="003C14CE">
          <w:rPr>
            <w:rStyle w:val="Hyperlink"/>
            <w:rFonts w:ascii="Arial" w:hAnsi="Arial" w:cs="Arial"/>
            <w:color w:val="auto"/>
            <w:sz w:val="24"/>
            <w:szCs w:val="24"/>
          </w:rPr>
          <w:t>http://189.28.128.100/sispacto/caderno.pdf</w:t>
        </w:r>
      </w:hyperlink>
      <w:r w:rsidRPr="003C14CE">
        <w:rPr>
          <w:rFonts w:ascii="Arial" w:hAnsi="Arial" w:cs="Arial"/>
          <w:sz w:val="24"/>
          <w:szCs w:val="24"/>
        </w:rPr>
        <w:t xml:space="preserve"> acesso em: 08/10/2020. </w:t>
      </w:r>
    </w:p>
    <w:p w14:paraId="29A34A1C" w14:textId="77777777" w:rsidR="0088348B" w:rsidRPr="003C14CE" w:rsidRDefault="0088348B" w:rsidP="003A3BF7">
      <w:pPr>
        <w:autoSpaceDE w:val="0"/>
        <w:autoSpaceDN w:val="0"/>
        <w:adjustRightInd w:val="0"/>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BRAZ, M. A construção da subjetividade masculina e seu impacto sobre a saúde do homem: reflexão bioética sobre justiça distributiva. </w:t>
      </w:r>
      <w:r w:rsidRPr="003C14CE">
        <w:rPr>
          <w:rFonts w:ascii="Arial" w:hAnsi="Arial" w:cs="Arial"/>
          <w:b/>
          <w:sz w:val="24"/>
          <w:szCs w:val="24"/>
        </w:rPr>
        <w:t>Ciência &amp; Saúde Coletiva</w:t>
      </w:r>
      <w:r w:rsidRPr="003C14CE">
        <w:rPr>
          <w:rFonts w:ascii="Arial" w:hAnsi="Arial" w:cs="Arial"/>
          <w:sz w:val="24"/>
          <w:szCs w:val="24"/>
        </w:rPr>
        <w:t xml:space="preserve">, Rio de Janeiro, v. 10, n.1, 2005. Disponível em: </w:t>
      </w:r>
      <w:hyperlink r:id="rId36" w:history="1">
        <w:r w:rsidRPr="003C14CE">
          <w:rPr>
            <w:rStyle w:val="Hyperlink"/>
            <w:rFonts w:ascii="Arial" w:hAnsi="Arial" w:cs="Arial"/>
            <w:color w:val="auto"/>
            <w:sz w:val="24"/>
            <w:szCs w:val="24"/>
          </w:rPr>
          <w:t>https://www.scielo.br/scielo.php?script=sci_arttext&amp;pid=S1413-81232005000100016</w:t>
        </w:r>
      </w:hyperlink>
      <w:r w:rsidRPr="003C14CE">
        <w:rPr>
          <w:rFonts w:ascii="Arial" w:hAnsi="Arial" w:cs="Arial"/>
          <w:sz w:val="24"/>
          <w:szCs w:val="24"/>
        </w:rPr>
        <w:t xml:space="preserve"> acesso em: 04/10/2020. </w:t>
      </w:r>
    </w:p>
    <w:p w14:paraId="785ED0B6" w14:textId="77777777" w:rsidR="0088348B" w:rsidRPr="003C14CE" w:rsidRDefault="0088348B" w:rsidP="003A3BF7">
      <w:pPr>
        <w:spacing w:before="100" w:beforeAutospacing="1" w:after="100" w:afterAutospacing="1" w:line="480" w:lineRule="auto"/>
        <w:rPr>
          <w:rStyle w:val="A3"/>
          <w:rFonts w:ascii="Arial" w:hAnsi="Arial" w:cs="Arial"/>
          <w:color w:val="auto"/>
          <w:sz w:val="24"/>
          <w:szCs w:val="24"/>
        </w:rPr>
      </w:pPr>
      <w:r w:rsidRPr="003C14CE">
        <w:rPr>
          <w:rStyle w:val="A3"/>
          <w:rFonts w:ascii="Arial" w:hAnsi="Arial" w:cs="Arial"/>
          <w:color w:val="auto"/>
          <w:sz w:val="24"/>
          <w:szCs w:val="24"/>
        </w:rPr>
        <w:t xml:space="preserve">BRITO, R. S.; SANTOS, D. L.; MACIEL, P. S. Olhar masculino acerca do atendimento na Estratégia Saúde da Família. </w:t>
      </w:r>
      <w:r w:rsidRPr="003C14CE">
        <w:rPr>
          <w:rStyle w:val="nfase"/>
          <w:rFonts w:ascii="Arial" w:hAnsi="Arial" w:cs="Arial"/>
          <w:b/>
          <w:bCs/>
          <w:sz w:val="24"/>
          <w:szCs w:val="24"/>
          <w:shd w:val="clear" w:color="auto" w:fill="FFFFFF"/>
        </w:rPr>
        <w:t>Revista</w:t>
      </w:r>
      <w:r w:rsidRPr="003C14CE">
        <w:rPr>
          <w:rFonts w:ascii="Arial" w:hAnsi="Arial" w:cs="Arial"/>
          <w:b/>
          <w:sz w:val="24"/>
          <w:szCs w:val="24"/>
          <w:shd w:val="clear" w:color="auto" w:fill="FFFFFF"/>
        </w:rPr>
        <w:t xml:space="preserve"> da Rede de Enfermagem do Nordeste – </w:t>
      </w:r>
      <w:r w:rsidRPr="003C14CE">
        <w:rPr>
          <w:rFonts w:ascii="Arial" w:hAnsi="Arial" w:cs="Arial"/>
          <w:b/>
          <w:iCs/>
          <w:sz w:val="24"/>
          <w:szCs w:val="24"/>
        </w:rPr>
        <w:t>Rev. Rene</w:t>
      </w:r>
      <w:r w:rsidRPr="003C14CE">
        <w:rPr>
          <w:rStyle w:val="A3"/>
          <w:rFonts w:ascii="Arial" w:hAnsi="Arial" w:cs="Arial"/>
          <w:color w:val="auto"/>
          <w:sz w:val="24"/>
          <w:szCs w:val="24"/>
        </w:rPr>
        <w:t xml:space="preserve">, v. 11, n. 4, p. 135-142, 2010. Disponível </w:t>
      </w:r>
      <w:proofErr w:type="spellStart"/>
      <w:r w:rsidRPr="003C14CE">
        <w:rPr>
          <w:rStyle w:val="A3"/>
          <w:rFonts w:ascii="Arial" w:hAnsi="Arial" w:cs="Arial"/>
          <w:color w:val="auto"/>
          <w:sz w:val="24"/>
          <w:szCs w:val="24"/>
        </w:rPr>
        <w:t>em:</w:t>
      </w:r>
      <w:hyperlink r:id="rId37" w:history="1">
        <w:r w:rsidRPr="003C14CE">
          <w:rPr>
            <w:rStyle w:val="Hyperlink"/>
            <w:rFonts w:ascii="Arial" w:hAnsi="Arial" w:cs="Arial"/>
            <w:color w:val="auto"/>
            <w:sz w:val="24"/>
            <w:szCs w:val="24"/>
          </w:rPr>
          <w:t>http</w:t>
        </w:r>
        <w:proofErr w:type="spellEnd"/>
        <w:r w:rsidRPr="003C14CE">
          <w:rPr>
            <w:rStyle w:val="Hyperlink"/>
            <w:rFonts w:ascii="Arial" w:hAnsi="Arial" w:cs="Arial"/>
            <w:color w:val="auto"/>
            <w:sz w:val="24"/>
            <w:szCs w:val="24"/>
          </w:rPr>
          <w:t>://www.periodicos.ufc.br/</w:t>
        </w:r>
        <w:proofErr w:type="spellStart"/>
        <w:r w:rsidRPr="003C14CE">
          <w:rPr>
            <w:rStyle w:val="Hyperlink"/>
            <w:rFonts w:ascii="Arial" w:hAnsi="Arial" w:cs="Arial"/>
            <w:color w:val="auto"/>
            <w:sz w:val="24"/>
            <w:szCs w:val="24"/>
          </w:rPr>
          <w:t>rene</w:t>
        </w:r>
        <w:proofErr w:type="spellEnd"/>
        <w:r w:rsidRPr="003C14CE">
          <w:rPr>
            <w:rStyle w:val="Hyperlink"/>
            <w:rFonts w:ascii="Arial" w:hAnsi="Arial" w:cs="Arial"/>
            <w:color w:val="auto"/>
            <w:sz w:val="24"/>
            <w:szCs w:val="24"/>
          </w:rPr>
          <w:t>/</w:t>
        </w:r>
        <w:proofErr w:type="spellStart"/>
        <w:r w:rsidRPr="003C14CE">
          <w:rPr>
            <w:rStyle w:val="Hyperlink"/>
            <w:rFonts w:ascii="Arial" w:hAnsi="Arial" w:cs="Arial"/>
            <w:color w:val="auto"/>
            <w:sz w:val="24"/>
            <w:szCs w:val="24"/>
          </w:rPr>
          <w:t>article</w:t>
        </w:r>
        <w:proofErr w:type="spellEnd"/>
        <w:r w:rsidRPr="003C14CE">
          <w:rPr>
            <w:rStyle w:val="Hyperlink"/>
            <w:rFonts w:ascii="Arial" w:hAnsi="Arial" w:cs="Arial"/>
            <w:color w:val="auto"/>
            <w:sz w:val="24"/>
            <w:szCs w:val="24"/>
          </w:rPr>
          <w:t>/</w:t>
        </w:r>
        <w:proofErr w:type="spellStart"/>
        <w:r w:rsidRPr="003C14CE">
          <w:rPr>
            <w:rStyle w:val="Hyperlink"/>
            <w:rFonts w:ascii="Arial" w:hAnsi="Arial" w:cs="Arial"/>
            <w:color w:val="auto"/>
            <w:sz w:val="24"/>
            <w:szCs w:val="24"/>
          </w:rPr>
          <w:t>view</w:t>
        </w:r>
        <w:proofErr w:type="spellEnd"/>
        <w:r w:rsidRPr="003C14CE">
          <w:rPr>
            <w:rStyle w:val="Hyperlink"/>
            <w:rFonts w:ascii="Arial" w:hAnsi="Arial" w:cs="Arial"/>
            <w:color w:val="auto"/>
            <w:sz w:val="24"/>
            <w:szCs w:val="24"/>
          </w:rPr>
          <w:t>/4635/3463</w:t>
        </w:r>
      </w:hyperlink>
      <w:r w:rsidRPr="003C14CE">
        <w:rPr>
          <w:rStyle w:val="A3"/>
          <w:rFonts w:ascii="Arial" w:hAnsi="Arial" w:cs="Arial"/>
          <w:color w:val="auto"/>
          <w:sz w:val="24"/>
          <w:szCs w:val="24"/>
        </w:rPr>
        <w:t>. Acesso em: 31/03/2020.</w:t>
      </w:r>
    </w:p>
    <w:p w14:paraId="6879CD53" w14:textId="77777777" w:rsidR="0088348B" w:rsidRPr="003C14CE" w:rsidRDefault="0088348B" w:rsidP="003A3BF7">
      <w:pPr>
        <w:spacing w:before="100" w:beforeAutospacing="1" w:after="100" w:afterAutospacing="1" w:line="480" w:lineRule="auto"/>
        <w:rPr>
          <w:rFonts w:ascii="Arial" w:hAnsi="Arial" w:cs="Arial"/>
          <w:sz w:val="24"/>
          <w:szCs w:val="24"/>
          <w:lang w:val="en-US"/>
        </w:rPr>
      </w:pPr>
      <w:r w:rsidRPr="003C14CE">
        <w:rPr>
          <w:rFonts w:ascii="Arial" w:hAnsi="Arial" w:cs="Arial"/>
          <w:sz w:val="24"/>
          <w:szCs w:val="24"/>
        </w:rPr>
        <w:t xml:space="preserve">BRITO, R.S.; SANTOS, </w:t>
      </w:r>
      <w:r w:rsidRPr="003C14CE">
        <w:rPr>
          <w:rFonts w:ascii="Arial" w:hAnsi="Arial" w:cs="Arial"/>
          <w:sz w:val="24"/>
          <w:szCs w:val="24"/>
        </w:rPr>
        <w:tab/>
        <w:t>D.L.A.</w:t>
      </w:r>
      <w:r w:rsidRPr="003C14CE">
        <w:rPr>
          <w:rFonts w:ascii="Arial" w:hAnsi="Arial" w:cs="Arial"/>
          <w:sz w:val="24"/>
          <w:szCs w:val="24"/>
        </w:rPr>
        <w:tab/>
        <w:t xml:space="preserve"> Percepção</w:t>
      </w:r>
      <w:r w:rsidRPr="003C14CE">
        <w:rPr>
          <w:rFonts w:ascii="Arial" w:hAnsi="Arial" w:cs="Arial"/>
          <w:sz w:val="24"/>
          <w:szCs w:val="24"/>
        </w:rPr>
        <w:tab/>
        <w:t>de</w:t>
      </w:r>
      <w:r w:rsidRPr="003C14CE">
        <w:rPr>
          <w:rFonts w:ascii="Arial" w:hAnsi="Arial" w:cs="Arial"/>
          <w:sz w:val="24"/>
          <w:szCs w:val="24"/>
        </w:rPr>
        <w:tab/>
        <w:t>homens hipertensos e diabéticos</w:t>
      </w:r>
      <w:r w:rsidRPr="003C14CE">
        <w:rPr>
          <w:rFonts w:ascii="Arial" w:hAnsi="Arial" w:cs="Arial"/>
          <w:sz w:val="24"/>
          <w:szCs w:val="24"/>
        </w:rPr>
        <w:tab/>
        <w:t>sobre</w:t>
      </w:r>
      <w:r w:rsidRPr="003C14CE">
        <w:rPr>
          <w:rFonts w:ascii="Arial" w:hAnsi="Arial" w:cs="Arial"/>
          <w:sz w:val="24"/>
          <w:szCs w:val="24"/>
        </w:rPr>
        <w:tab/>
        <w:t>a</w:t>
      </w:r>
      <w:r w:rsidRPr="003C14CE">
        <w:rPr>
          <w:rFonts w:ascii="Arial" w:hAnsi="Arial" w:cs="Arial"/>
          <w:sz w:val="24"/>
          <w:szCs w:val="24"/>
        </w:rPr>
        <w:tab/>
        <w:t>assistência</w:t>
      </w:r>
      <w:r w:rsidRPr="003C14CE">
        <w:rPr>
          <w:rFonts w:ascii="Arial" w:hAnsi="Arial" w:cs="Arial"/>
          <w:sz w:val="24"/>
          <w:szCs w:val="24"/>
        </w:rPr>
        <w:tab/>
        <w:t>recebida em Unidade Básica</w:t>
      </w:r>
      <w:r w:rsidRPr="003C14CE">
        <w:rPr>
          <w:rFonts w:ascii="Arial" w:hAnsi="Arial" w:cs="Arial"/>
          <w:sz w:val="24"/>
          <w:szCs w:val="24"/>
        </w:rPr>
        <w:tab/>
        <w:t>de Saúde.</w:t>
      </w:r>
      <w:r w:rsidRPr="003C14CE">
        <w:rPr>
          <w:rFonts w:ascii="Arial" w:hAnsi="Arial" w:cs="Arial"/>
          <w:sz w:val="24"/>
          <w:szCs w:val="24"/>
        </w:rPr>
        <w:tab/>
      </w:r>
      <w:r w:rsidRPr="003C14CE">
        <w:rPr>
          <w:rFonts w:ascii="Arial" w:hAnsi="Arial" w:cs="Arial"/>
          <w:b/>
          <w:sz w:val="24"/>
          <w:szCs w:val="24"/>
        </w:rPr>
        <w:t>Revista</w:t>
      </w:r>
      <w:r w:rsidRPr="003C14CE">
        <w:rPr>
          <w:rFonts w:ascii="Arial" w:hAnsi="Arial" w:cs="Arial"/>
          <w:b/>
          <w:sz w:val="24"/>
          <w:szCs w:val="24"/>
        </w:rPr>
        <w:tab/>
        <w:t>Eletrônica de</w:t>
      </w:r>
      <w:r w:rsidRPr="003C14CE">
        <w:rPr>
          <w:rFonts w:ascii="Arial" w:hAnsi="Arial" w:cs="Arial"/>
          <w:b/>
          <w:sz w:val="24"/>
          <w:szCs w:val="24"/>
        </w:rPr>
        <w:tab/>
        <w:t>Enfermagem</w:t>
      </w:r>
      <w:r w:rsidRPr="003C14CE">
        <w:rPr>
          <w:rFonts w:ascii="Arial" w:hAnsi="Arial" w:cs="Arial"/>
          <w:sz w:val="24"/>
          <w:szCs w:val="24"/>
        </w:rPr>
        <w:t>, 2011. 13(4):639-47.</w:t>
      </w:r>
      <w:r w:rsidRPr="003C14CE">
        <w:rPr>
          <w:rFonts w:ascii="Arial" w:hAnsi="Arial" w:cs="Arial"/>
          <w:sz w:val="24"/>
          <w:szCs w:val="24"/>
        </w:rPr>
        <w:tab/>
        <w:t xml:space="preserve">Disponível em: </w:t>
      </w:r>
      <w:hyperlink r:id="rId38" w:history="1">
        <w:r w:rsidRPr="003C14CE">
          <w:rPr>
            <w:rStyle w:val="Hyperlink"/>
            <w:rFonts w:ascii="Arial" w:hAnsi="Arial" w:cs="Arial"/>
            <w:color w:val="auto"/>
            <w:sz w:val="24"/>
            <w:szCs w:val="24"/>
          </w:rPr>
          <w:t>http://www.fen.ufg.br/revista/v13/n4/v13n4a07.html</w:t>
        </w:r>
      </w:hyperlink>
      <w:r w:rsidRPr="003C14CE">
        <w:rPr>
          <w:rFonts w:ascii="Arial" w:hAnsi="Arial" w:cs="Arial"/>
          <w:sz w:val="24"/>
          <w:szCs w:val="24"/>
        </w:rPr>
        <w:t xml:space="preserve">. </w:t>
      </w:r>
      <w:proofErr w:type="spellStart"/>
      <w:r w:rsidRPr="003C14CE">
        <w:rPr>
          <w:rFonts w:ascii="Arial" w:hAnsi="Arial" w:cs="Arial"/>
          <w:sz w:val="24"/>
          <w:szCs w:val="24"/>
          <w:lang w:val="en-US"/>
        </w:rPr>
        <w:t>Acesso</w:t>
      </w:r>
      <w:proofErr w:type="spellEnd"/>
      <w:r w:rsidRPr="003C14CE">
        <w:rPr>
          <w:rFonts w:ascii="Arial" w:hAnsi="Arial" w:cs="Arial"/>
          <w:sz w:val="24"/>
          <w:szCs w:val="24"/>
          <w:lang w:val="en-US"/>
        </w:rPr>
        <w:t>: 25/09/2020.</w:t>
      </w:r>
    </w:p>
    <w:p w14:paraId="23C6E90F"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shd w:val="clear" w:color="auto" w:fill="FFFFFF"/>
          <w:lang w:val="en-US"/>
        </w:rPr>
        <w:t xml:space="preserve">BROOME, M. E.; Integrative literature reviews for the development of concepts. In: RODGERS BL, KNAFL KA, </w:t>
      </w:r>
      <w:r w:rsidRPr="003C14CE">
        <w:rPr>
          <w:rFonts w:ascii="Arial" w:hAnsi="Arial" w:cs="Arial"/>
          <w:b/>
          <w:sz w:val="24"/>
          <w:szCs w:val="24"/>
          <w:shd w:val="clear" w:color="auto" w:fill="FFFFFF"/>
          <w:lang w:val="en-US"/>
        </w:rPr>
        <w:t xml:space="preserve">editors. Concept development in nursing: foundations, </w:t>
      </w:r>
      <w:proofErr w:type="gramStart"/>
      <w:r w:rsidRPr="003C14CE">
        <w:rPr>
          <w:rFonts w:ascii="Arial" w:hAnsi="Arial" w:cs="Arial"/>
          <w:b/>
          <w:sz w:val="24"/>
          <w:szCs w:val="24"/>
          <w:shd w:val="clear" w:color="auto" w:fill="FFFFFF"/>
          <w:lang w:val="en-US"/>
        </w:rPr>
        <w:t>techniques</w:t>
      </w:r>
      <w:proofErr w:type="gramEnd"/>
      <w:r w:rsidRPr="003C14CE">
        <w:rPr>
          <w:rFonts w:ascii="Arial" w:hAnsi="Arial" w:cs="Arial"/>
          <w:b/>
          <w:sz w:val="24"/>
          <w:szCs w:val="24"/>
          <w:shd w:val="clear" w:color="auto" w:fill="FFFFFF"/>
          <w:lang w:val="en-US"/>
        </w:rPr>
        <w:t xml:space="preserve"> and applications.</w:t>
      </w:r>
      <w:r w:rsidRPr="003C14CE">
        <w:rPr>
          <w:rFonts w:ascii="Arial" w:hAnsi="Arial" w:cs="Arial"/>
          <w:sz w:val="24"/>
          <w:szCs w:val="24"/>
          <w:shd w:val="clear" w:color="auto" w:fill="FFFFFF"/>
          <w:lang w:val="en-US"/>
        </w:rPr>
        <w:t xml:space="preserve"> </w:t>
      </w:r>
      <w:r w:rsidRPr="003C14CE">
        <w:rPr>
          <w:rFonts w:ascii="Arial" w:hAnsi="Arial" w:cs="Arial"/>
          <w:sz w:val="24"/>
          <w:szCs w:val="24"/>
          <w:shd w:val="clear" w:color="auto" w:fill="FFFFFF"/>
        </w:rPr>
        <w:t xml:space="preserve">Philadelphia (USA): W.B Saunders </w:t>
      </w:r>
      <w:proofErr w:type="spellStart"/>
      <w:r w:rsidRPr="003C14CE">
        <w:rPr>
          <w:rFonts w:ascii="Arial" w:hAnsi="Arial" w:cs="Arial"/>
          <w:sz w:val="24"/>
          <w:szCs w:val="24"/>
          <w:shd w:val="clear" w:color="auto" w:fill="FFFFFF"/>
        </w:rPr>
        <w:t>Company</w:t>
      </w:r>
      <w:proofErr w:type="spellEnd"/>
      <w:r w:rsidRPr="003C14CE">
        <w:rPr>
          <w:rFonts w:ascii="Arial" w:hAnsi="Arial" w:cs="Arial"/>
          <w:sz w:val="24"/>
          <w:szCs w:val="24"/>
          <w:shd w:val="clear" w:color="auto" w:fill="FFFFFF"/>
        </w:rPr>
        <w:t xml:space="preserve">; 2000. p.231-50. Disponível em: </w:t>
      </w:r>
      <w:hyperlink r:id="rId39" w:history="1">
        <w:r w:rsidRPr="003C14CE">
          <w:rPr>
            <w:rStyle w:val="Hyperlink"/>
            <w:rFonts w:ascii="Arial" w:hAnsi="Arial" w:cs="Arial"/>
            <w:color w:val="auto"/>
            <w:sz w:val="24"/>
            <w:szCs w:val="24"/>
          </w:rPr>
          <w:t>https://www.scirp.org/(S(lz5mqp453edsnp55rrgjct55))/reference/ReferencesPapers.aspx?ReferenceID=2010276</w:t>
        </w:r>
      </w:hyperlink>
      <w:r w:rsidRPr="003C14CE">
        <w:rPr>
          <w:rFonts w:ascii="Arial" w:hAnsi="Arial" w:cs="Arial"/>
          <w:sz w:val="24"/>
          <w:szCs w:val="24"/>
        </w:rPr>
        <w:t xml:space="preserve"> Acesso em: 25/08/2020. </w:t>
      </w:r>
    </w:p>
    <w:p w14:paraId="20E79A40"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eastAsia="MyriadPro-Regular" w:hAnsi="Arial" w:cs="Arial"/>
          <w:sz w:val="24"/>
          <w:szCs w:val="24"/>
        </w:rPr>
        <w:t xml:space="preserve">BUSS, P.M. Promoção da saúde e qualidade de vida. </w:t>
      </w:r>
      <w:r w:rsidRPr="003C14CE">
        <w:rPr>
          <w:rFonts w:ascii="Arial" w:eastAsia="MyriadPro-Regular" w:hAnsi="Arial" w:cs="Arial"/>
          <w:b/>
          <w:sz w:val="24"/>
          <w:szCs w:val="24"/>
        </w:rPr>
        <w:t>Ciência &amp; Saúde Coletiva.</w:t>
      </w:r>
      <w:r w:rsidRPr="003C14CE">
        <w:rPr>
          <w:rFonts w:ascii="Arial" w:eastAsia="MyriadPro-Regular" w:hAnsi="Arial" w:cs="Arial"/>
          <w:sz w:val="24"/>
          <w:szCs w:val="24"/>
        </w:rPr>
        <w:t xml:space="preserve"> 2000; 5(1):163-77. Disponível em: </w:t>
      </w:r>
      <w:hyperlink r:id="rId40" w:history="1">
        <w:r w:rsidRPr="003C14CE">
          <w:rPr>
            <w:rStyle w:val="Hyperlink"/>
            <w:rFonts w:ascii="Arial" w:eastAsia="MyriadPro-Regular" w:hAnsi="Arial" w:cs="Arial"/>
            <w:color w:val="auto"/>
            <w:sz w:val="24"/>
            <w:szCs w:val="24"/>
          </w:rPr>
          <w:t>https://www.scielo.br/scielo.php?pid=S1413-81232000000100014&amp;script=sci_abstract&amp;tlng=pt</w:t>
        </w:r>
      </w:hyperlink>
      <w:r w:rsidRPr="003C14CE">
        <w:rPr>
          <w:rFonts w:ascii="Arial" w:eastAsia="MyriadPro-Regular" w:hAnsi="Arial" w:cs="Arial"/>
          <w:sz w:val="24"/>
          <w:szCs w:val="24"/>
        </w:rPr>
        <w:t xml:space="preserve"> acesso em: 04/10/2020. </w:t>
      </w:r>
    </w:p>
    <w:p w14:paraId="70154CC2"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BUSS, P.M.; PELLEGRINI FILHO, A.P. A saúde e seus determinantes sociais. </w:t>
      </w:r>
      <w:r w:rsidRPr="003C14CE">
        <w:rPr>
          <w:rFonts w:ascii="Arial" w:hAnsi="Arial" w:cs="Arial"/>
          <w:b/>
          <w:sz w:val="24"/>
          <w:szCs w:val="24"/>
        </w:rPr>
        <w:t>Revista Saúde Coletiva</w:t>
      </w:r>
      <w:r w:rsidRPr="003C14CE">
        <w:rPr>
          <w:rFonts w:ascii="Arial" w:hAnsi="Arial" w:cs="Arial"/>
          <w:sz w:val="24"/>
          <w:szCs w:val="24"/>
        </w:rPr>
        <w:t xml:space="preserve">. 2007 abr;17(1):77-93. Disponível em: </w:t>
      </w:r>
      <w:hyperlink r:id="rId41" w:history="1">
        <w:r w:rsidRPr="003C14CE">
          <w:rPr>
            <w:rStyle w:val="Hyperlink"/>
            <w:rFonts w:ascii="Arial" w:hAnsi="Arial" w:cs="Arial"/>
            <w:color w:val="auto"/>
            <w:sz w:val="24"/>
            <w:szCs w:val="24"/>
          </w:rPr>
          <w:t>https://www.scielo.br/pdf/physis/v17n1/v17n1a06.pdf</w:t>
        </w:r>
      </w:hyperlink>
      <w:r w:rsidRPr="003C14CE">
        <w:rPr>
          <w:rFonts w:ascii="Arial" w:hAnsi="Arial" w:cs="Arial"/>
          <w:sz w:val="24"/>
          <w:szCs w:val="24"/>
        </w:rPr>
        <w:t xml:space="preserve"> acesso em: 08/10/2020. </w:t>
      </w:r>
    </w:p>
    <w:p w14:paraId="7C2EA190"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CABACINHA, R.O.M; MORAES, C.D.; BARBOSA, A.D.S.; PINHO, H.A.L. Condições sociodemográficas e de saúde autorreferidas de homens em uma unidade de saúde. </w:t>
      </w:r>
      <w:r w:rsidRPr="003C14CE">
        <w:rPr>
          <w:rFonts w:ascii="Arial" w:hAnsi="Arial" w:cs="Arial"/>
          <w:b/>
          <w:sz w:val="24"/>
          <w:szCs w:val="24"/>
        </w:rPr>
        <w:t xml:space="preserve">Revista da Rede de Enfermagem do Nordeste – </w:t>
      </w:r>
      <w:r w:rsidRPr="003C14CE">
        <w:rPr>
          <w:rFonts w:ascii="Arial" w:hAnsi="Arial" w:cs="Arial"/>
          <w:b/>
          <w:iCs/>
          <w:sz w:val="24"/>
          <w:szCs w:val="24"/>
        </w:rPr>
        <w:t>Rev. Rene</w:t>
      </w:r>
      <w:r w:rsidRPr="003C14CE">
        <w:rPr>
          <w:rFonts w:ascii="Arial" w:hAnsi="Arial" w:cs="Arial"/>
          <w:sz w:val="24"/>
          <w:szCs w:val="24"/>
        </w:rPr>
        <w:t xml:space="preserve">2014 set-out; 15(5):804-11. Disponível em: </w:t>
      </w:r>
      <w:hyperlink r:id="rId42" w:history="1">
        <w:r w:rsidRPr="003C14CE">
          <w:rPr>
            <w:rStyle w:val="Hyperlink"/>
            <w:rFonts w:ascii="Arial" w:hAnsi="Arial" w:cs="Arial"/>
            <w:color w:val="auto"/>
            <w:sz w:val="24"/>
            <w:szCs w:val="24"/>
          </w:rPr>
          <w:t>http://periodicos.ufc.br/rene/article/view/3247/2502</w:t>
        </w:r>
      </w:hyperlink>
      <w:r w:rsidRPr="003C14CE">
        <w:rPr>
          <w:rStyle w:val="Hyperlink"/>
          <w:rFonts w:ascii="Arial" w:hAnsi="Arial" w:cs="Arial"/>
          <w:color w:val="auto"/>
          <w:sz w:val="24"/>
          <w:szCs w:val="24"/>
        </w:rPr>
        <w:t>.</w:t>
      </w:r>
      <w:r w:rsidRPr="003C14CE">
        <w:rPr>
          <w:rFonts w:ascii="Arial" w:hAnsi="Arial" w:cs="Arial"/>
          <w:sz w:val="24"/>
          <w:szCs w:val="24"/>
        </w:rPr>
        <w:t xml:space="preserve"> Acesso em: 04/04/2020.</w:t>
      </w:r>
    </w:p>
    <w:p w14:paraId="23F91184" w14:textId="77777777" w:rsidR="0088348B" w:rsidRPr="003C14CE" w:rsidRDefault="0088348B" w:rsidP="003A3BF7">
      <w:pPr>
        <w:spacing w:before="100" w:beforeAutospacing="1" w:after="100" w:afterAutospacing="1" w:line="480" w:lineRule="auto"/>
        <w:rPr>
          <w:rFonts w:ascii="Arial" w:eastAsia="Times New Roman" w:hAnsi="Arial" w:cs="Arial"/>
          <w:sz w:val="24"/>
          <w:szCs w:val="24"/>
          <w:lang w:eastAsia="pt-BR"/>
        </w:rPr>
      </w:pPr>
      <w:r w:rsidRPr="003C14CE">
        <w:rPr>
          <w:rFonts w:ascii="Arial" w:eastAsia="Times New Roman" w:hAnsi="Arial" w:cs="Arial"/>
          <w:sz w:val="24"/>
          <w:szCs w:val="24"/>
          <w:lang w:eastAsia="pt-BR"/>
        </w:rPr>
        <w:t xml:space="preserve">CACCIA-BAVA, M.C.G.; PEREIRA, M.J.B.; ROCHA, J.S.Y.; MARTINEZ, E.Z. Pronto atendimento ou atenção básica: escolhas dos pacientes no SUS. </w:t>
      </w:r>
      <w:r w:rsidRPr="003C14CE">
        <w:rPr>
          <w:rFonts w:ascii="Arial" w:eastAsia="Times New Roman" w:hAnsi="Arial" w:cs="Arial"/>
          <w:b/>
          <w:sz w:val="24"/>
          <w:szCs w:val="24"/>
          <w:lang w:eastAsia="pt-BR"/>
        </w:rPr>
        <w:t>Revista de Medicina,</w:t>
      </w:r>
      <w:r w:rsidRPr="003C14CE">
        <w:rPr>
          <w:rFonts w:ascii="Arial" w:eastAsia="Times New Roman" w:hAnsi="Arial" w:cs="Arial"/>
          <w:sz w:val="24"/>
          <w:szCs w:val="24"/>
          <w:lang w:eastAsia="pt-BR"/>
        </w:rPr>
        <w:t xml:space="preserve"> 2011;44(4):347-54. Disponível: &lt;</w:t>
      </w:r>
      <w:hyperlink r:id="rId43" w:history="1">
        <w:r w:rsidRPr="003C14CE">
          <w:rPr>
            <w:rStyle w:val="Hyperlink"/>
            <w:rFonts w:ascii="Arial" w:eastAsia="Times New Roman" w:hAnsi="Arial" w:cs="Arial"/>
            <w:color w:val="auto"/>
            <w:sz w:val="24"/>
            <w:szCs w:val="24"/>
            <w:lang w:eastAsia="pt-BR"/>
          </w:rPr>
          <w:t>http://www.revistas.usp.br/rmrp/article/view/47446</w:t>
        </w:r>
      </w:hyperlink>
      <w:r w:rsidRPr="003C14CE">
        <w:rPr>
          <w:rFonts w:ascii="Arial" w:eastAsia="Times New Roman" w:hAnsi="Arial" w:cs="Arial"/>
          <w:sz w:val="24"/>
          <w:szCs w:val="24"/>
          <w:lang w:eastAsia="pt-BR"/>
        </w:rPr>
        <w:t>&gt;. Acesso: 19/09/2020.</w:t>
      </w:r>
    </w:p>
    <w:p w14:paraId="2521C6B4"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CARNEIRO, L.M.R.; SANTOS, M.P.A.; MACENA, R.H.M.; VASCONCELOS, T.B. Atenção Integral à Saúde do Homem: um desafio na Atenção Básica. </w:t>
      </w:r>
      <w:r w:rsidRPr="003C14CE">
        <w:rPr>
          <w:rFonts w:ascii="Arial" w:hAnsi="Arial" w:cs="Arial"/>
          <w:b/>
          <w:sz w:val="24"/>
          <w:szCs w:val="24"/>
        </w:rPr>
        <w:t>Revista Brasileira Promoção a Saúde</w:t>
      </w:r>
      <w:r w:rsidRPr="003C14CE">
        <w:rPr>
          <w:rFonts w:ascii="Arial" w:hAnsi="Arial" w:cs="Arial"/>
          <w:sz w:val="24"/>
          <w:szCs w:val="24"/>
        </w:rPr>
        <w:t>, Fortaleza, 29(4): 554-563, out./dez., 2016. Disponível em: &lt;</w:t>
      </w:r>
      <w:hyperlink r:id="rId44" w:history="1">
        <w:r w:rsidRPr="003C14CE">
          <w:rPr>
            <w:rStyle w:val="Hyperlink"/>
            <w:rFonts w:ascii="Arial" w:hAnsi="Arial" w:cs="Arial"/>
            <w:color w:val="auto"/>
            <w:sz w:val="24"/>
            <w:szCs w:val="24"/>
          </w:rPr>
          <w:t>https://periodicos.unifor.br/RBPS/article/view/5301/pdf</w:t>
        </w:r>
      </w:hyperlink>
      <w:r w:rsidRPr="003C14CE">
        <w:rPr>
          <w:rFonts w:ascii="Arial" w:hAnsi="Arial" w:cs="Arial"/>
          <w:sz w:val="24"/>
          <w:szCs w:val="24"/>
        </w:rPr>
        <w:t>&gt;. Acesso: 02/10/2020.</w:t>
      </w:r>
    </w:p>
    <w:p w14:paraId="1BD0A163"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lastRenderedPageBreak/>
        <w:t>CARRARA, S.; RUSSO, J.A.; FARO, L. A política de atenção à saúde do homem no Brasil: os paradoxos da medicalização do corpo masculino.</w:t>
      </w:r>
      <w:r w:rsidRPr="003C14CE">
        <w:rPr>
          <w:rFonts w:ascii="Arial" w:hAnsi="Arial" w:cs="Arial"/>
          <w:b/>
          <w:sz w:val="24"/>
          <w:szCs w:val="24"/>
        </w:rPr>
        <w:t xml:space="preserve"> </w:t>
      </w:r>
      <w:proofErr w:type="spellStart"/>
      <w:r w:rsidRPr="003C14CE">
        <w:rPr>
          <w:rFonts w:ascii="Arial" w:hAnsi="Arial" w:cs="Arial"/>
          <w:b/>
          <w:sz w:val="24"/>
          <w:szCs w:val="24"/>
        </w:rPr>
        <w:t>Physis</w:t>
      </w:r>
      <w:proofErr w:type="spellEnd"/>
      <w:r w:rsidRPr="003C14CE">
        <w:rPr>
          <w:rFonts w:ascii="Arial" w:hAnsi="Arial" w:cs="Arial"/>
          <w:sz w:val="24"/>
          <w:szCs w:val="24"/>
        </w:rPr>
        <w:t xml:space="preserve"> 2009; 19(3): 659-678. Disponível em: &lt;</w:t>
      </w:r>
      <w:hyperlink r:id="rId45" w:history="1">
        <w:r w:rsidRPr="003C14CE">
          <w:rPr>
            <w:rStyle w:val="Hyperlink"/>
            <w:rFonts w:ascii="Arial" w:hAnsi="Arial" w:cs="Arial"/>
            <w:color w:val="auto"/>
            <w:sz w:val="24"/>
            <w:szCs w:val="24"/>
          </w:rPr>
          <w:t>https://www.scielo.br/pdf/physis/v19n3/a06v19n3.pdf</w:t>
        </w:r>
      </w:hyperlink>
      <w:r w:rsidRPr="003C14CE">
        <w:rPr>
          <w:rFonts w:ascii="Arial" w:hAnsi="Arial" w:cs="Arial"/>
          <w:sz w:val="24"/>
          <w:szCs w:val="24"/>
        </w:rPr>
        <w:t>&gt;. Acesso: 25/09/2020.</w:t>
      </w:r>
    </w:p>
    <w:p w14:paraId="2DCC1D12"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CASSARO, J.E.; FERRTE, L.E. Percepção masculina em relação à sexualidade e uso dos métodos contraceptivos, </w:t>
      </w:r>
      <w:r w:rsidRPr="003C14CE">
        <w:rPr>
          <w:rFonts w:ascii="Arial" w:hAnsi="Arial" w:cs="Arial"/>
          <w:b/>
          <w:sz w:val="24"/>
          <w:szCs w:val="24"/>
        </w:rPr>
        <w:t>Revista Faz Ciência</w:t>
      </w:r>
      <w:r w:rsidRPr="003C14CE">
        <w:rPr>
          <w:rFonts w:ascii="Arial" w:hAnsi="Arial" w:cs="Arial"/>
          <w:sz w:val="24"/>
          <w:szCs w:val="24"/>
        </w:rPr>
        <w:t xml:space="preserve">, v. g, p.277-298 </w:t>
      </w:r>
      <w:proofErr w:type="gramStart"/>
      <w:r w:rsidRPr="003C14CE">
        <w:rPr>
          <w:rFonts w:ascii="Arial" w:hAnsi="Arial" w:cs="Arial"/>
          <w:sz w:val="24"/>
          <w:szCs w:val="24"/>
        </w:rPr>
        <w:t>Jan.</w:t>
      </w:r>
      <w:proofErr w:type="gramEnd"/>
      <w:r w:rsidRPr="003C14CE">
        <w:rPr>
          <w:rFonts w:ascii="Arial" w:hAnsi="Arial" w:cs="Arial"/>
          <w:sz w:val="24"/>
          <w:szCs w:val="24"/>
        </w:rPr>
        <w:t xml:space="preserve">/Jul. 2007. Disponível em: </w:t>
      </w:r>
      <w:hyperlink r:id="rId46" w:history="1">
        <w:r w:rsidRPr="003C14CE">
          <w:rPr>
            <w:rStyle w:val="Hyperlink"/>
            <w:rFonts w:ascii="Arial" w:hAnsi="Arial" w:cs="Arial"/>
            <w:color w:val="auto"/>
            <w:sz w:val="24"/>
            <w:szCs w:val="24"/>
          </w:rPr>
          <w:t>http://saber.unioeste.br/index.php/fazciencia/article/view/7506/5547</w:t>
        </w:r>
      </w:hyperlink>
      <w:r w:rsidRPr="003C14CE">
        <w:rPr>
          <w:rFonts w:ascii="Arial" w:hAnsi="Arial" w:cs="Arial"/>
          <w:sz w:val="24"/>
          <w:szCs w:val="24"/>
        </w:rPr>
        <w:t xml:space="preserve"> Acesso: 25/09/2020. </w:t>
      </w:r>
    </w:p>
    <w:p w14:paraId="0A8407AB" w14:textId="77777777" w:rsidR="0088348B" w:rsidRPr="003C14CE" w:rsidRDefault="0088348B" w:rsidP="003A3BF7">
      <w:pPr>
        <w:pStyle w:val="Default"/>
        <w:spacing w:before="100" w:beforeAutospacing="1" w:after="100" w:afterAutospacing="1" w:line="480" w:lineRule="auto"/>
        <w:rPr>
          <w:rFonts w:ascii="Arial" w:hAnsi="Arial" w:cs="Arial"/>
          <w:color w:val="auto"/>
        </w:rPr>
      </w:pPr>
      <w:r w:rsidRPr="003C14CE">
        <w:rPr>
          <w:rFonts w:ascii="Arial" w:hAnsi="Arial" w:cs="Arial"/>
          <w:color w:val="auto"/>
        </w:rPr>
        <w:t xml:space="preserve">CAVALCANTI, J. R. D.; FERREIRA, J. A; HENRIQUES, A. H. B.; MORAIS, G. S. N.; TRIGUEIRO, J. V. S.; TORQUATO, I. M. B. </w:t>
      </w:r>
      <w:r w:rsidRPr="003C14CE">
        <w:rPr>
          <w:rFonts w:ascii="Arial" w:hAnsi="Arial" w:cs="Arial"/>
          <w:bCs/>
          <w:color w:val="auto"/>
        </w:rPr>
        <w:t xml:space="preserve">Assistência Integral a Saúde do Homem: necessidades, obstáculos e estratégias de enfrentamento. </w:t>
      </w:r>
      <w:r w:rsidRPr="003C14CE">
        <w:rPr>
          <w:rFonts w:ascii="Arial" w:hAnsi="Arial" w:cs="Arial"/>
          <w:b/>
          <w:bCs/>
          <w:color w:val="auto"/>
        </w:rPr>
        <w:t>Escola Anna Nery Revista de Enfermagem</w:t>
      </w:r>
      <w:r w:rsidRPr="003C14CE">
        <w:rPr>
          <w:rFonts w:ascii="Arial" w:hAnsi="Arial" w:cs="Arial"/>
          <w:bCs/>
          <w:color w:val="auto"/>
        </w:rPr>
        <w:t xml:space="preserve">, vol. 18, n.4, p. 628-634, 2014. </w:t>
      </w:r>
      <w:r w:rsidRPr="003C14CE">
        <w:rPr>
          <w:rFonts w:ascii="Arial" w:hAnsi="Arial" w:cs="Arial"/>
          <w:color w:val="auto"/>
        </w:rPr>
        <w:t xml:space="preserve">Disponível em: </w:t>
      </w:r>
      <w:hyperlink r:id="rId47" w:history="1">
        <w:r w:rsidRPr="003C14CE">
          <w:rPr>
            <w:rStyle w:val="Hyperlink"/>
            <w:rFonts w:ascii="Arial" w:hAnsi="Arial" w:cs="Arial"/>
            <w:color w:val="auto"/>
          </w:rPr>
          <w:t>https://www.scielo.br/pdf/ean/v18n4/1414-8145-ean-18-04-0628.pdf</w:t>
        </w:r>
      </w:hyperlink>
      <w:r w:rsidRPr="003C14CE">
        <w:rPr>
          <w:rFonts w:ascii="Arial" w:hAnsi="Arial" w:cs="Arial"/>
          <w:color w:val="auto"/>
        </w:rPr>
        <w:t xml:space="preserve"> Acesso em: 22/08/2020. </w:t>
      </w:r>
    </w:p>
    <w:p w14:paraId="0626F395"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bCs/>
          <w:sz w:val="24"/>
          <w:szCs w:val="24"/>
          <w:shd w:val="clear" w:color="auto" w:fill="FFFFFF"/>
        </w:rPr>
        <w:t>COFEN</w:t>
      </w:r>
      <w:r w:rsidRPr="003C14CE">
        <w:rPr>
          <w:rFonts w:ascii="Arial" w:hAnsi="Arial" w:cs="Arial"/>
          <w:sz w:val="24"/>
          <w:szCs w:val="24"/>
          <w:shd w:val="clear" w:color="auto" w:fill="FFFFFF"/>
        </w:rPr>
        <w:t> - Resolução </w:t>
      </w:r>
      <w:r w:rsidRPr="003C14CE">
        <w:rPr>
          <w:rFonts w:ascii="Arial" w:hAnsi="Arial" w:cs="Arial"/>
          <w:bCs/>
          <w:sz w:val="24"/>
          <w:szCs w:val="24"/>
          <w:shd w:val="clear" w:color="auto" w:fill="FFFFFF"/>
        </w:rPr>
        <w:t>COFEN</w:t>
      </w:r>
      <w:r w:rsidRPr="003C14CE">
        <w:rPr>
          <w:rFonts w:ascii="Arial" w:hAnsi="Arial" w:cs="Arial"/>
          <w:sz w:val="24"/>
          <w:szCs w:val="24"/>
          <w:shd w:val="clear" w:color="auto" w:fill="FFFFFF"/>
        </w:rPr>
        <w:t xml:space="preserve"> nº. 311/2007: </w:t>
      </w:r>
      <w:r w:rsidRPr="003C14CE">
        <w:rPr>
          <w:rFonts w:ascii="Arial" w:hAnsi="Arial" w:cs="Arial"/>
          <w:b/>
          <w:sz w:val="24"/>
          <w:szCs w:val="24"/>
          <w:shd w:val="clear" w:color="auto" w:fill="FFFFFF"/>
        </w:rPr>
        <w:t>Código de Ética dos Profissionais de Enfermagem.</w:t>
      </w:r>
      <w:r w:rsidRPr="003C14CE">
        <w:rPr>
          <w:rFonts w:ascii="Arial" w:hAnsi="Arial" w:cs="Arial"/>
          <w:sz w:val="24"/>
          <w:szCs w:val="24"/>
          <w:shd w:val="clear" w:color="auto" w:fill="FFFFFF"/>
        </w:rPr>
        <w:t xml:space="preserve"> Disponível em &lt; http: // </w:t>
      </w:r>
      <w:hyperlink r:id="rId48" w:history="1">
        <w:r w:rsidRPr="003C14CE">
          <w:rPr>
            <w:rStyle w:val="Hyperlink"/>
            <w:rFonts w:ascii="Arial" w:hAnsi="Arial" w:cs="Arial"/>
            <w:color w:val="auto"/>
            <w:sz w:val="24"/>
            <w:szCs w:val="24"/>
            <w:shd w:val="clear" w:color="auto" w:fill="FFFFFF"/>
          </w:rPr>
          <w:t>www.portalcofen.gov</w:t>
        </w:r>
      </w:hyperlink>
      <w:r w:rsidRPr="003C14CE">
        <w:rPr>
          <w:rFonts w:ascii="Arial" w:hAnsi="Arial" w:cs="Arial"/>
          <w:sz w:val="24"/>
          <w:szCs w:val="24"/>
          <w:shd w:val="clear" w:color="auto" w:fill="FFFFFF"/>
        </w:rPr>
        <w:t>&gt;. Acesso em 08/10/2020.</w:t>
      </w:r>
    </w:p>
    <w:p w14:paraId="1F5B410C" w14:textId="77777777" w:rsidR="0088348B" w:rsidRPr="003C14CE" w:rsidRDefault="0088348B" w:rsidP="003A3BF7">
      <w:pPr>
        <w:autoSpaceDE w:val="0"/>
        <w:autoSpaceDN w:val="0"/>
        <w:adjustRightInd w:val="0"/>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COFEN. Resolução 311/2007. </w:t>
      </w:r>
      <w:r w:rsidRPr="003C14CE">
        <w:rPr>
          <w:rFonts w:ascii="Arial" w:hAnsi="Arial" w:cs="Arial"/>
          <w:b/>
          <w:sz w:val="24"/>
          <w:szCs w:val="24"/>
        </w:rPr>
        <w:t>Aprova a reformulação do código de ética dos profissionais de Enfermagem.</w:t>
      </w:r>
      <w:r w:rsidRPr="003C14CE">
        <w:rPr>
          <w:rFonts w:ascii="Arial" w:hAnsi="Arial" w:cs="Arial"/>
          <w:sz w:val="24"/>
          <w:szCs w:val="24"/>
        </w:rPr>
        <w:t xml:space="preserve"> 2007. Disponível em: </w:t>
      </w:r>
      <w:hyperlink r:id="rId49" w:history="1">
        <w:r w:rsidRPr="003C14CE">
          <w:rPr>
            <w:rStyle w:val="Hyperlink"/>
            <w:rFonts w:ascii="Arial" w:hAnsi="Arial" w:cs="Arial"/>
            <w:color w:val="auto"/>
            <w:sz w:val="24"/>
            <w:szCs w:val="24"/>
          </w:rPr>
          <w:t>http://novo.portalcofen.gov.br/resoluo-cofen-3112007_4345.html</w:t>
        </w:r>
      </w:hyperlink>
      <w:r w:rsidRPr="003C14CE">
        <w:rPr>
          <w:rFonts w:ascii="Arial" w:hAnsi="Arial" w:cs="Arial"/>
          <w:sz w:val="24"/>
          <w:szCs w:val="24"/>
        </w:rPr>
        <w:t xml:space="preserve"> acesso em: 08/10/2020. </w:t>
      </w:r>
    </w:p>
    <w:p w14:paraId="0ADB1964"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CORDEIRO, S. V. L., FONTES, V. D., FONSÊCA, R. L. S. e BARBOZA, T. M. Atenção básica à saúde masculina: possibilidades e limites no atendimento </w:t>
      </w:r>
      <w:r w:rsidRPr="003C14CE">
        <w:rPr>
          <w:rFonts w:ascii="Arial" w:hAnsi="Arial" w:cs="Arial"/>
          <w:sz w:val="24"/>
          <w:szCs w:val="24"/>
        </w:rPr>
        <w:lastRenderedPageBreak/>
        <w:t xml:space="preserve">noturno. </w:t>
      </w:r>
      <w:r w:rsidRPr="003C14CE">
        <w:rPr>
          <w:rFonts w:ascii="Arial" w:hAnsi="Arial" w:cs="Arial"/>
          <w:b/>
          <w:sz w:val="24"/>
          <w:szCs w:val="24"/>
        </w:rPr>
        <w:t>Escola Anna Nery Revista de Enfermagem</w:t>
      </w:r>
      <w:r w:rsidRPr="003C14CE">
        <w:rPr>
          <w:rFonts w:ascii="Arial" w:hAnsi="Arial" w:cs="Arial"/>
          <w:sz w:val="24"/>
          <w:szCs w:val="24"/>
        </w:rPr>
        <w:t xml:space="preserve">, 18(4), 644-49, 2014. Disponível: </w:t>
      </w:r>
      <w:hyperlink r:id="rId50" w:history="1">
        <w:r w:rsidRPr="003C14CE">
          <w:rPr>
            <w:rStyle w:val="Hyperlink"/>
            <w:rFonts w:ascii="Arial" w:hAnsi="Arial" w:cs="Arial"/>
            <w:color w:val="auto"/>
            <w:sz w:val="24"/>
            <w:szCs w:val="24"/>
          </w:rPr>
          <w:t>https://www.scielo.br/pdf/ean/v18n4/1414-8145-ean-18-04-0644.pdf</w:t>
        </w:r>
      </w:hyperlink>
      <w:r w:rsidRPr="003C14CE">
        <w:rPr>
          <w:rFonts w:ascii="Arial" w:hAnsi="Arial" w:cs="Arial"/>
          <w:sz w:val="24"/>
          <w:szCs w:val="24"/>
        </w:rPr>
        <w:t xml:space="preserve">. Acesso: 19/09/2020. </w:t>
      </w:r>
    </w:p>
    <w:p w14:paraId="1269D55E"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eastAsia="Times New Roman" w:hAnsi="Arial" w:cs="Arial"/>
          <w:sz w:val="24"/>
          <w:szCs w:val="24"/>
          <w:lang w:eastAsia="pt-BR"/>
        </w:rPr>
        <w:t xml:space="preserve">COUTO, M.T., PINHEIRO, T.F., VALENÇA, O., MACHIN, R., SILVA, G.S.N., GOMES, R., et al. O homem na atenção primária à saúde: discutindo (in)visibilidade a partir da perspectiva de gênero. </w:t>
      </w:r>
      <w:r w:rsidRPr="003C14CE">
        <w:rPr>
          <w:rFonts w:ascii="Arial" w:hAnsi="Arial" w:cs="Arial"/>
          <w:b/>
          <w:sz w:val="24"/>
          <w:szCs w:val="24"/>
          <w:shd w:val="clear" w:color="auto" w:fill="FFFFFF"/>
        </w:rPr>
        <w:t>Interface - Comunicação, Saúde e Educação</w:t>
      </w:r>
      <w:r w:rsidRPr="003C14CE">
        <w:rPr>
          <w:rFonts w:ascii="Arial" w:hAnsi="Arial" w:cs="Arial"/>
          <w:sz w:val="24"/>
          <w:szCs w:val="24"/>
          <w:shd w:val="clear" w:color="auto" w:fill="FFFFFF"/>
        </w:rPr>
        <w:t xml:space="preserve">, </w:t>
      </w:r>
      <w:r w:rsidRPr="003C14CE">
        <w:rPr>
          <w:rFonts w:ascii="Arial" w:eastAsia="Times New Roman" w:hAnsi="Arial" w:cs="Arial"/>
          <w:sz w:val="24"/>
          <w:szCs w:val="24"/>
          <w:lang w:eastAsia="pt-BR"/>
        </w:rPr>
        <w:t xml:space="preserve">2010;14(33):255-70. Disponível </w:t>
      </w:r>
      <w:proofErr w:type="spellStart"/>
      <w:r w:rsidRPr="003C14CE">
        <w:rPr>
          <w:rFonts w:ascii="Arial" w:eastAsia="Times New Roman" w:hAnsi="Arial" w:cs="Arial"/>
          <w:sz w:val="24"/>
          <w:szCs w:val="24"/>
          <w:lang w:eastAsia="pt-BR"/>
        </w:rPr>
        <w:t>em:</w:t>
      </w:r>
      <w:hyperlink r:id="rId51" w:history="1">
        <w:r w:rsidRPr="003C14CE">
          <w:rPr>
            <w:rStyle w:val="Hyperlink"/>
            <w:rFonts w:ascii="Arial" w:hAnsi="Arial" w:cs="Arial"/>
            <w:color w:val="auto"/>
            <w:sz w:val="24"/>
            <w:szCs w:val="24"/>
          </w:rPr>
          <w:t>http</w:t>
        </w:r>
        <w:proofErr w:type="spellEnd"/>
        <w:r w:rsidRPr="003C14CE">
          <w:rPr>
            <w:rStyle w:val="Hyperlink"/>
            <w:rFonts w:ascii="Arial" w:hAnsi="Arial" w:cs="Arial"/>
            <w:color w:val="auto"/>
            <w:sz w:val="24"/>
            <w:szCs w:val="24"/>
          </w:rPr>
          <w:t>://www.scielo.br/</w:t>
        </w:r>
        <w:proofErr w:type="spellStart"/>
        <w:r w:rsidRPr="003C14CE">
          <w:rPr>
            <w:rStyle w:val="Hyperlink"/>
            <w:rFonts w:ascii="Arial" w:hAnsi="Arial" w:cs="Arial"/>
            <w:color w:val="auto"/>
            <w:sz w:val="24"/>
            <w:szCs w:val="24"/>
          </w:rPr>
          <w:t>pdf</w:t>
        </w:r>
        <w:proofErr w:type="spellEnd"/>
        <w:r w:rsidRPr="003C14CE">
          <w:rPr>
            <w:rStyle w:val="Hyperlink"/>
            <w:rFonts w:ascii="Arial" w:hAnsi="Arial" w:cs="Arial"/>
            <w:color w:val="auto"/>
            <w:sz w:val="24"/>
            <w:szCs w:val="24"/>
          </w:rPr>
          <w:t>/</w:t>
        </w:r>
        <w:proofErr w:type="spellStart"/>
        <w:r w:rsidRPr="003C14CE">
          <w:rPr>
            <w:rStyle w:val="Hyperlink"/>
            <w:rFonts w:ascii="Arial" w:hAnsi="Arial" w:cs="Arial"/>
            <w:color w:val="auto"/>
            <w:sz w:val="24"/>
            <w:szCs w:val="24"/>
          </w:rPr>
          <w:t>icse</w:t>
        </w:r>
        <w:proofErr w:type="spellEnd"/>
        <w:r w:rsidRPr="003C14CE">
          <w:rPr>
            <w:rStyle w:val="Hyperlink"/>
            <w:rFonts w:ascii="Arial" w:hAnsi="Arial" w:cs="Arial"/>
            <w:color w:val="auto"/>
            <w:sz w:val="24"/>
            <w:szCs w:val="24"/>
          </w:rPr>
          <w:t>/v14n33/a03v14n33.pdf</w:t>
        </w:r>
      </w:hyperlink>
      <w:r w:rsidRPr="003C14CE">
        <w:rPr>
          <w:rFonts w:ascii="Arial" w:eastAsia="Times New Roman" w:hAnsi="Arial" w:cs="Arial"/>
          <w:sz w:val="24"/>
          <w:szCs w:val="24"/>
          <w:lang w:eastAsia="pt-BR"/>
        </w:rPr>
        <w:t>. Acesso em: 24/03/2020.</w:t>
      </w:r>
    </w:p>
    <w:p w14:paraId="012B27EE" w14:textId="77777777" w:rsidR="0088348B" w:rsidRPr="003C14CE" w:rsidRDefault="0088348B" w:rsidP="003A3BF7">
      <w:pPr>
        <w:autoSpaceDE w:val="0"/>
        <w:autoSpaceDN w:val="0"/>
        <w:adjustRightInd w:val="0"/>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COUTO, M.T.; GOMES, R. “Homens, saúde e políticas públicas: a equidade de gênero em questão”. </w:t>
      </w:r>
      <w:r w:rsidRPr="003C14CE">
        <w:rPr>
          <w:rFonts w:ascii="Arial" w:hAnsi="Arial" w:cs="Arial"/>
          <w:b/>
          <w:iCs/>
          <w:sz w:val="24"/>
          <w:szCs w:val="24"/>
        </w:rPr>
        <w:t xml:space="preserve">Ciência &amp; Saúde Coletiva, </w:t>
      </w:r>
      <w:r w:rsidRPr="003C14CE">
        <w:rPr>
          <w:rFonts w:ascii="Arial" w:hAnsi="Arial" w:cs="Arial"/>
          <w:sz w:val="24"/>
          <w:szCs w:val="24"/>
        </w:rPr>
        <w:t xml:space="preserve">2012. Nº. 17, p. 2569-78. Disponível: </w:t>
      </w:r>
      <w:hyperlink r:id="rId52" w:history="1">
        <w:r w:rsidRPr="003C14CE">
          <w:rPr>
            <w:rStyle w:val="Hyperlink"/>
            <w:rFonts w:ascii="Arial" w:hAnsi="Arial" w:cs="Arial"/>
            <w:color w:val="auto"/>
            <w:sz w:val="24"/>
            <w:szCs w:val="24"/>
          </w:rPr>
          <w:t>https://www.scielo.br/scielo.php?pid=S1413-81232012001000002&amp;script=sci_abstract&amp;tlng=pt</w:t>
        </w:r>
      </w:hyperlink>
      <w:r w:rsidRPr="003C14CE">
        <w:rPr>
          <w:rFonts w:ascii="Arial" w:hAnsi="Arial" w:cs="Arial"/>
          <w:sz w:val="24"/>
          <w:szCs w:val="24"/>
        </w:rPr>
        <w:t xml:space="preserve"> acesso em: 04/10/2020.</w:t>
      </w:r>
    </w:p>
    <w:p w14:paraId="6FA79273"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shd w:val="clear" w:color="auto" w:fill="FFFFFF"/>
        </w:rPr>
        <w:t>DENZIN, N. K.; LINCOLN, Y. S.; Introdução: a disciplina e a prática da pesquisa qualitativa. In: DENZIN, N. K. e LINCOLN, Y. S. (</w:t>
      </w:r>
      <w:proofErr w:type="spellStart"/>
      <w:r w:rsidRPr="003C14CE">
        <w:rPr>
          <w:rFonts w:ascii="Arial" w:hAnsi="Arial" w:cs="Arial"/>
          <w:sz w:val="24"/>
          <w:szCs w:val="24"/>
          <w:shd w:val="clear" w:color="auto" w:fill="FFFFFF"/>
        </w:rPr>
        <w:t>Orgs</w:t>
      </w:r>
      <w:proofErr w:type="spellEnd"/>
      <w:r w:rsidRPr="003C14CE">
        <w:rPr>
          <w:rFonts w:ascii="Arial" w:hAnsi="Arial" w:cs="Arial"/>
          <w:sz w:val="24"/>
          <w:szCs w:val="24"/>
          <w:shd w:val="clear" w:color="auto" w:fill="FFFFFF"/>
        </w:rPr>
        <w:t>.). </w:t>
      </w:r>
      <w:r w:rsidRPr="003C14CE">
        <w:rPr>
          <w:rFonts w:ascii="Arial" w:hAnsi="Arial" w:cs="Arial"/>
          <w:b/>
          <w:iCs/>
          <w:sz w:val="24"/>
          <w:szCs w:val="24"/>
          <w:shd w:val="clear" w:color="auto" w:fill="FFFFFF"/>
        </w:rPr>
        <w:t>O planejamento da pesquisa qualitativa</w:t>
      </w:r>
      <w:r w:rsidRPr="003C14CE">
        <w:rPr>
          <w:rFonts w:ascii="Arial" w:hAnsi="Arial" w:cs="Arial"/>
          <w:b/>
          <w:sz w:val="24"/>
          <w:szCs w:val="24"/>
          <w:shd w:val="clear" w:color="auto" w:fill="FFFFFF"/>
        </w:rPr>
        <w:t>: teorias e abordagens</w:t>
      </w:r>
      <w:r w:rsidRPr="003C14CE">
        <w:rPr>
          <w:rFonts w:ascii="Arial" w:hAnsi="Arial" w:cs="Arial"/>
          <w:sz w:val="24"/>
          <w:szCs w:val="24"/>
          <w:shd w:val="clear" w:color="auto" w:fill="FFFFFF"/>
        </w:rPr>
        <w:t xml:space="preserve">. 2. ed. Porto Alegre: Artmed, 2006. p. 15-41. Disponível em: </w:t>
      </w:r>
      <w:hyperlink r:id="rId53" w:history="1">
        <w:r w:rsidRPr="003C14CE">
          <w:rPr>
            <w:rStyle w:val="Hyperlink"/>
            <w:rFonts w:ascii="Arial" w:hAnsi="Arial" w:cs="Arial"/>
            <w:color w:val="auto"/>
            <w:sz w:val="24"/>
            <w:szCs w:val="24"/>
          </w:rPr>
          <w:t>https://corpoemtransito.wordpress.com/2015/04/08/denzin-lincoln-2006/</w:t>
        </w:r>
      </w:hyperlink>
      <w:r w:rsidRPr="003C14CE">
        <w:rPr>
          <w:rFonts w:ascii="Arial" w:hAnsi="Arial" w:cs="Arial"/>
          <w:sz w:val="24"/>
          <w:szCs w:val="24"/>
        </w:rPr>
        <w:t xml:space="preserve"> Acesso em: 25/08/2020. </w:t>
      </w:r>
    </w:p>
    <w:p w14:paraId="0AAA4071"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DOMINGUEZ, B. Hora de quebrar paradigmas</w:t>
      </w:r>
      <w:r w:rsidRPr="003C14CE">
        <w:rPr>
          <w:rFonts w:ascii="Arial" w:hAnsi="Arial" w:cs="Arial"/>
          <w:b/>
          <w:sz w:val="24"/>
          <w:szCs w:val="24"/>
        </w:rPr>
        <w:t>. Radis: comunicação em saúde</w:t>
      </w:r>
      <w:r w:rsidRPr="003C14CE">
        <w:rPr>
          <w:rFonts w:ascii="Arial" w:hAnsi="Arial" w:cs="Arial"/>
          <w:sz w:val="24"/>
          <w:szCs w:val="24"/>
        </w:rPr>
        <w:t xml:space="preserve">. 2008 out; 74:08-9. Disponível em: </w:t>
      </w:r>
      <w:hyperlink r:id="rId54" w:history="1">
        <w:r w:rsidRPr="003C14CE">
          <w:rPr>
            <w:rStyle w:val="Hyperlink"/>
            <w:rFonts w:ascii="Arial" w:hAnsi="Arial" w:cs="Arial"/>
            <w:color w:val="auto"/>
            <w:sz w:val="24"/>
            <w:szCs w:val="24"/>
          </w:rPr>
          <w:t>https://radis.ensp.fiocruz.br/phocadownload/revista/Radis74_web.pdf</w:t>
        </w:r>
      </w:hyperlink>
      <w:r w:rsidRPr="003C14CE">
        <w:rPr>
          <w:rFonts w:ascii="Arial" w:hAnsi="Arial" w:cs="Arial"/>
          <w:sz w:val="24"/>
          <w:szCs w:val="24"/>
        </w:rPr>
        <w:t xml:space="preserve"> . Acesso: 25/09/2020. </w:t>
      </w:r>
    </w:p>
    <w:p w14:paraId="4076D50A"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lastRenderedPageBreak/>
        <w:t xml:space="preserve">DUARTE, G. Extensão da assistência pré-natal ao parceiro como estratégia de aumento da adesão ao pré-natal e redução da transmissão vertical de infecções. </w:t>
      </w:r>
      <w:r w:rsidRPr="003C14CE">
        <w:rPr>
          <w:rFonts w:ascii="Arial" w:hAnsi="Arial" w:cs="Arial"/>
          <w:b/>
          <w:sz w:val="24"/>
          <w:szCs w:val="24"/>
        </w:rPr>
        <w:t>Revista Brasileira de Ginecologia e Obstetrícia</w:t>
      </w:r>
      <w:r w:rsidRPr="003C14CE">
        <w:rPr>
          <w:rFonts w:ascii="Arial" w:hAnsi="Arial" w:cs="Arial"/>
          <w:sz w:val="24"/>
          <w:szCs w:val="24"/>
        </w:rPr>
        <w:t xml:space="preserve">. 2007; 29(4): 171-4. Disponível em: http://www.scielo.br/ </w:t>
      </w:r>
      <w:proofErr w:type="spellStart"/>
      <w:r w:rsidRPr="003C14CE">
        <w:rPr>
          <w:rFonts w:ascii="Arial" w:hAnsi="Arial" w:cs="Arial"/>
          <w:sz w:val="24"/>
          <w:szCs w:val="24"/>
        </w:rPr>
        <w:t>pdf</w:t>
      </w:r>
      <w:proofErr w:type="spellEnd"/>
      <w:r w:rsidRPr="003C14CE">
        <w:rPr>
          <w:rFonts w:ascii="Arial" w:hAnsi="Arial" w:cs="Arial"/>
          <w:sz w:val="24"/>
          <w:szCs w:val="24"/>
        </w:rPr>
        <w:t>/</w:t>
      </w:r>
      <w:proofErr w:type="spellStart"/>
      <w:r w:rsidRPr="003C14CE">
        <w:rPr>
          <w:rFonts w:ascii="Arial" w:hAnsi="Arial" w:cs="Arial"/>
          <w:sz w:val="24"/>
          <w:szCs w:val="24"/>
        </w:rPr>
        <w:t>rbgo</w:t>
      </w:r>
      <w:proofErr w:type="spellEnd"/>
      <w:r w:rsidRPr="003C14CE">
        <w:rPr>
          <w:rFonts w:ascii="Arial" w:hAnsi="Arial" w:cs="Arial"/>
          <w:sz w:val="24"/>
          <w:szCs w:val="24"/>
        </w:rPr>
        <w:t>/v29n4/a01v29n4.pdf.  Acesso em: 26/09/2020.</w:t>
      </w:r>
    </w:p>
    <w:p w14:paraId="29D7BDFF"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DUARTE, S.J.H.; OLIVEIRA, J.R.; SOUZA, R.R. A Política Saúde do Homem e sua operacionalização na Atenção Primária à Saúde</w:t>
      </w:r>
      <w:r w:rsidRPr="003C14CE">
        <w:rPr>
          <w:rFonts w:ascii="Arial" w:hAnsi="Arial" w:cs="Arial"/>
          <w:b/>
          <w:sz w:val="24"/>
          <w:szCs w:val="24"/>
        </w:rPr>
        <w:t>. Revista Eletrônica Gestão e Saúde</w:t>
      </w:r>
      <w:r w:rsidRPr="003C14CE">
        <w:rPr>
          <w:rFonts w:ascii="Arial" w:hAnsi="Arial" w:cs="Arial"/>
          <w:sz w:val="24"/>
          <w:szCs w:val="24"/>
        </w:rPr>
        <w:t>, Vol.03, Nº. 01, Ano 2012 p. 308-317. Disponível: &lt;</w:t>
      </w:r>
      <w:hyperlink r:id="rId55" w:history="1">
        <w:r w:rsidRPr="003C14CE">
          <w:rPr>
            <w:rStyle w:val="Hyperlink"/>
            <w:rFonts w:ascii="Arial" w:hAnsi="Arial" w:cs="Arial"/>
            <w:color w:val="auto"/>
            <w:sz w:val="24"/>
            <w:szCs w:val="24"/>
          </w:rPr>
          <w:t>https://periodicos.unb.br/index.php/rgs/article/view/102/97</w:t>
        </w:r>
      </w:hyperlink>
      <w:r w:rsidRPr="003C14CE">
        <w:rPr>
          <w:rFonts w:ascii="Arial" w:hAnsi="Arial" w:cs="Arial"/>
          <w:sz w:val="24"/>
          <w:szCs w:val="24"/>
        </w:rPr>
        <w:t>&gt;. Acesso em: 04/07/2020.</w:t>
      </w:r>
    </w:p>
    <w:p w14:paraId="54A09F8D" w14:textId="77777777" w:rsidR="0088348B" w:rsidRPr="003C14CE" w:rsidRDefault="0088348B" w:rsidP="003A3BF7">
      <w:pPr>
        <w:autoSpaceDE w:val="0"/>
        <w:autoSpaceDN w:val="0"/>
        <w:adjustRightInd w:val="0"/>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EID, A.; KOHN, K.; MOTTA, R. Política de saúde do homem: para além do que se vê. </w:t>
      </w:r>
      <w:proofErr w:type="spellStart"/>
      <w:r w:rsidRPr="003C14CE">
        <w:rPr>
          <w:rFonts w:ascii="Arial" w:hAnsi="Arial" w:cs="Arial"/>
          <w:b/>
          <w:sz w:val="24"/>
          <w:szCs w:val="24"/>
        </w:rPr>
        <w:t>Diaphora</w:t>
      </w:r>
      <w:proofErr w:type="spellEnd"/>
      <w:r w:rsidRPr="003C14CE">
        <w:rPr>
          <w:rFonts w:ascii="Arial" w:hAnsi="Arial" w:cs="Arial"/>
          <w:sz w:val="24"/>
          <w:szCs w:val="24"/>
        </w:rPr>
        <w:t>. 2012;12(2):70. Disponível em: &lt;</w:t>
      </w:r>
      <w:hyperlink r:id="rId56" w:history="1">
        <w:r w:rsidRPr="003C14CE">
          <w:rPr>
            <w:rStyle w:val="Hyperlink"/>
            <w:rFonts w:ascii="Arial" w:hAnsi="Arial" w:cs="Arial"/>
            <w:color w:val="auto"/>
            <w:sz w:val="24"/>
            <w:szCs w:val="24"/>
          </w:rPr>
          <w:t>http://www.sprgs.org.br/diaphora/ojs/index.php/diaphora/article/view/74</w:t>
        </w:r>
      </w:hyperlink>
      <w:r w:rsidRPr="003C14CE">
        <w:rPr>
          <w:rFonts w:ascii="Arial" w:hAnsi="Arial" w:cs="Arial"/>
          <w:sz w:val="24"/>
          <w:szCs w:val="24"/>
        </w:rPr>
        <w:t xml:space="preserve">&gt;. Acesso: 02/10/2020. </w:t>
      </w:r>
    </w:p>
    <w:p w14:paraId="3115BBBD" w14:textId="77777777" w:rsidR="0088348B" w:rsidRPr="003C14CE" w:rsidRDefault="0088348B" w:rsidP="003A3BF7">
      <w:pPr>
        <w:shd w:val="clear" w:color="auto" w:fill="FFFFFF"/>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EYKEN, E.B.B.D.V.; MORAES, C.L. Prevalência de fatores de risco para doenças cardiovasculares entre homens de uma população urbana do Sudeste do Brasil. </w:t>
      </w:r>
      <w:r w:rsidRPr="003C14CE">
        <w:rPr>
          <w:rFonts w:ascii="Arial" w:hAnsi="Arial" w:cs="Arial"/>
          <w:b/>
          <w:sz w:val="24"/>
          <w:szCs w:val="24"/>
        </w:rPr>
        <w:t>Caderno de Saúde Pública</w:t>
      </w:r>
      <w:r w:rsidRPr="003C14CE">
        <w:rPr>
          <w:rFonts w:ascii="Arial" w:hAnsi="Arial" w:cs="Arial"/>
          <w:sz w:val="24"/>
          <w:szCs w:val="24"/>
        </w:rPr>
        <w:t xml:space="preserve"> 2009; 25(1):111-123. Disponível em: &lt;</w:t>
      </w:r>
      <w:hyperlink r:id="rId57" w:history="1">
        <w:r w:rsidRPr="003C14CE">
          <w:rPr>
            <w:rStyle w:val="Hyperlink"/>
            <w:rFonts w:ascii="Arial" w:hAnsi="Arial" w:cs="Arial"/>
            <w:color w:val="auto"/>
            <w:sz w:val="24"/>
            <w:szCs w:val="24"/>
          </w:rPr>
          <w:t>https://www.scielo.br/pdf/csp/v25n1/12.pdf</w:t>
        </w:r>
      </w:hyperlink>
      <w:r w:rsidRPr="003C14CE">
        <w:rPr>
          <w:rFonts w:ascii="Arial" w:hAnsi="Arial" w:cs="Arial"/>
          <w:sz w:val="24"/>
          <w:szCs w:val="24"/>
        </w:rPr>
        <w:t xml:space="preserve">&gt;. Acesso: 02/10/2020.  </w:t>
      </w:r>
    </w:p>
    <w:p w14:paraId="29D0217F"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iCs/>
          <w:sz w:val="24"/>
          <w:szCs w:val="24"/>
        </w:rPr>
        <w:t xml:space="preserve">FERREIRA, T. N.; ALMEIDA, D. R.; BRITO, H. M.; CABRAL, J. F.; MARIN, H. A.; CAMPOS, F. M. C.; MARIN, H. C. </w:t>
      </w:r>
      <w:r w:rsidRPr="003C14CE">
        <w:rPr>
          <w:rFonts w:ascii="Arial" w:hAnsi="Arial" w:cs="Arial"/>
          <w:bCs/>
          <w:sz w:val="24"/>
          <w:szCs w:val="24"/>
        </w:rPr>
        <w:t xml:space="preserve">A importância da participação paterna durante o pré-natal: percepção da gestante e do pai no município de Cáceres – MT. </w:t>
      </w:r>
      <w:r w:rsidRPr="003C14CE">
        <w:rPr>
          <w:rFonts w:ascii="Arial" w:hAnsi="Arial" w:cs="Arial"/>
          <w:b/>
          <w:sz w:val="24"/>
          <w:szCs w:val="24"/>
        </w:rPr>
        <w:t xml:space="preserve">Revista Eletrônica Gestão e Saúde, </w:t>
      </w:r>
      <w:r w:rsidRPr="003C14CE">
        <w:rPr>
          <w:rFonts w:ascii="Arial" w:hAnsi="Arial" w:cs="Arial"/>
          <w:sz w:val="24"/>
          <w:szCs w:val="24"/>
        </w:rPr>
        <w:t xml:space="preserve">Vol. 05, n. 02 p. 337-345, 2014. Disponível em: </w:t>
      </w:r>
      <w:hyperlink r:id="rId58" w:history="1">
        <w:r w:rsidRPr="003C14CE">
          <w:rPr>
            <w:rStyle w:val="Hyperlink"/>
            <w:rFonts w:ascii="Arial" w:hAnsi="Arial" w:cs="Arial"/>
            <w:color w:val="auto"/>
            <w:sz w:val="24"/>
            <w:szCs w:val="24"/>
          </w:rPr>
          <w:t>https://periodicos.unb.br/index.php/rgs/article/view/432/415</w:t>
        </w:r>
      </w:hyperlink>
      <w:r w:rsidRPr="003C14CE">
        <w:rPr>
          <w:rFonts w:ascii="Arial" w:hAnsi="Arial" w:cs="Arial"/>
          <w:sz w:val="24"/>
          <w:szCs w:val="24"/>
        </w:rPr>
        <w:t xml:space="preserve"> Acesso em: 10/09/2020. </w:t>
      </w:r>
    </w:p>
    <w:p w14:paraId="30A1C4D4"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lastRenderedPageBreak/>
        <w:t xml:space="preserve">FIGUEIREDO, W. Assistência à saúde dos homens: um desafio para os serviços de atenção primária. </w:t>
      </w:r>
      <w:r w:rsidRPr="003C14CE">
        <w:rPr>
          <w:rFonts w:ascii="Arial" w:eastAsia="Times New Roman" w:hAnsi="Arial" w:cs="Arial"/>
          <w:b/>
          <w:sz w:val="24"/>
          <w:szCs w:val="24"/>
          <w:lang w:eastAsia="pt-BR"/>
        </w:rPr>
        <w:t>Ciência &amp; Saúde Coletiva</w:t>
      </w:r>
      <w:r w:rsidRPr="003C14CE">
        <w:rPr>
          <w:rFonts w:ascii="Arial" w:hAnsi="Arial" w:cs="Arial"/>
          <w:sz w:val="24"/>
          <w:szCs w:val="24"/>
        </w:rPr>
        <w:t xml:space="preserve">. 2005. Disponível em: </w:t>
      </w:r>
      <w:hyperlink r:id="rId59" w:history="1">
        <w:r w:rsidRPr="003C14CE">
          <w:rPr>
            <w:rStyle w:val="Hyperlink"/>
            <w:rFonts w:ascii="Arial" w:hAnsi="Arial" w:cs="Arial"/>
            <w:color w:val="auto"/>
            <w:sz w:val="24"/>
            <w:szCs w:val="24"/>
          </w:rPr>
          <w:t>http://www.scielo.br/pdf/csc/v10n1/a11v10n1.pdf</w:t>
        </w:r>
      </w:hyperlink>
      <w:r w:rsidRPr="003C14CE">
        <w:rPr>
          <w:rFonts w:ascii="Arial" w:hAnsi="Arial" w:cs="Arial"/>
          <w:sz w:val="24"/>
          <w:szCs w:val="24"/>
        </w:rPr>
        <w:t>. Acesso em: 24/03/2020</w:t>
      </w:r>
      <w:r w:rsidRPr="003C14CE">
        <w:rPr>
          <w:rFonts w:ascii="Arial" w:eastAsia="Times New Roman" w:hAnsi="Arial" w:cs="Arial"/>
          <w:sz w:val="24"/>
          <w:szCs w:val="24"/>
          <w:lang w:eastAsia="pt-BR"/>
        </w:rPr>
        <w:t>.</w:t>
      </w:r>
    </w:p>
    <w:p w14:paraId="4908BBA0"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eastAsia="Times New Roman" w:hAnsi="Arial" w:cs="Arial"/>
          <w:sz w:val="24"/>
          <w:szCs w:val="24"/>
          <w:lang w:eastAsia="pt-BR"/>
        </w:rPr>
        <w:t xml:space="preserve">FIGUEIREDO, W. S.; SCHRAIBER, L. B. Concepções de gênero de homens usuários e profissionais de saúde de serviços de atenção primária e os possíveis impactos na saúde da população masculina. </w:t>
      </w:r>
      <w:r w:rsidRPr="003C14CE">
        <w:rPr>
          <w:rFonts w:ascii="Arial" w:eastAsia="Times New Roman" w:hAnsi="Arial" w:cs="Arial"/>
          <w:b/>
          <w:sz w:val="24"/>
          <w:szCs w:val="24"/>
          <w:lang w:eastAsia="pt-BR"/>
        </w:rPr>
        <w:t>Ciência &amp; Saúde Coletiva</w:t>
      </w:r>
      <w:r w:rsidRPr="003C14CE">
        <w:rPr>
          <w:rFonts w:ascii="Arial" w:eastAsia="Times New Roman" w:hAnsi="Arial" w:cs="Arial"/>
          <w:sz w:val="24"/>
          <w:szCs w:val="24"/>
          <w:lang w:eastAsia="pt-BR"/>
        </w:rPr>
        <w:t xml:space="preserve">, v. 16, n. 1, p. 935-44, 2011. Disponível em: </w:t>
      </w:r>
      <w:hyperlink r:id="rId60" w:history="1">
        <w:r w:rsidRPr="003C14CE">
          <w:rPr>
            <w:rStyle w:val="Hyperlink"/>
            <w:rFonts w:ascii="Arial" w:hAnsi="Arial" w:cs="Arial"/>
            <w:color w:val="auto"/>
            <w:sz w:val="24"/>
            <w:szCs w:val="24"/>
          </w:rPr>
          <w:t>http://www.scielo.br/pdf/csc/v16s1/a25v16s1.pdf</w:t>
        </w:r>
      </w:hyperlink>
      <w:r w:rsidRPr="003C14CE">
        <w:rPr>
          <w:rFonts w:ascii="Arial" w:eastAsia="Times New Roman" w:hAnsi="Arial" w:cs="Arial"/>
          <w:sz w:val="24"/>
          <w:szCs w:val="24"/>
          <w:lang w:eastAsia="pt-BR"/>
        </w:rPr>
        <w:t>. Acesso em: 24/03/2020.</w:t>
      </w:r>
    </w:p>
    <w:p w14:paraId="6F12D552"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FONTES, W.D.; BARBOZA, T.M.; LEITE, M.C.; FONSECA, R.L.S.; SANTOS, L.C.F.; NERY, T.C.L. Atenção à saúde do homem: interlocução entre ensino e serviço. Universidade Federal da Paraíba - Cidade Universitária - João Pessoa - PB – Brasil. </w:t>
      </w:r>
      <w:r w:rsidRPr="003C14CE">
        <w:rPr>
          <w:rFonts w:ascii="Arial" w:hAnsi="Arial" w:cs="Arial"/>
          <w:b/>
          <w:sz w:val="24"/>
          <w:szCs w:val="24"/>
        </w:rPr>
        <w:t xml:space="preserve">Acta Paul </w:t>
      </w:r>
      <w:proofErr w:type="spellStart"/>
      <w:r w:rsidRPr="003C14CE">
        <w:rPr>
          <w:rFonts w:ascii="Arial" w:hAnsi="Arial" w:cs="Arial"/>
          <w:b/>
          <w:sz w:val="24"/>
          <w:szCs w:val="24"/>
        </w:rPr>
        <w:t>Enferm</w:t>
      </w:r>
      <w:proofErr w:type="spellEnd"/>
      <w:r w:rsidRPr="003C14CE">
        <w:rPr>
          <w:rFonts w:ascii="Arial" w:hAnsi="Arial" w:cs="Arial"/>
          <w:sz w:val="24"/>
          <w:szCs w:val="24"/>
        </w:rPr>
        <w:t xml:space="preserve"> 2011;24(3):430-33. Disponível: &lt;</w:t>
      </w:r>
      <w:hyperlink r:id="rId61" w:history="1">
        <w:r w:rsidRPr="003C14CE">
          <w:rPr>
            <w:rStyle w:val="Hyperlink"/>
            <w:rFonts w:ascii="Arial" w:hAnsi="Arial" w:cs="Arial"/>
            <w:color w:val="auto"/>
            <w:sz w:val="24"/>
            <w:szCs w:val="24"/>
          </w:rPr>
          <w:t>https://www.scielo.br/pdf/ape/v24n3/20.pdf</w:t>
        </w:r>
      </w:hyperlink>
      <w:r w:rsidRPr="003C14CE">
        <w:rPr>
          <w:rFonts w:ascii="Arial" w:hAnsi="Arial" w:cs="Arial"/>
          <w:sz w:val="24"/>
          <w:szCs w:val="24"/>
        </w:rPr>
        <w:t xml:space="preserve">&gt;. Acesso: 21/08/2020. </w:t>
      </w:r>
    </w:p>
    <w:p w14:paraId="408E8FB8"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FRANCO, T.B.; MERHY, E.E. Programa de Saúde da Família (PSF): contradições de um programa destinado </w:t>
      </w:r>
      <w:proofErr w:type="gramStart"/>
      <w:r w:rsidRPr="003C14CE">
        <w:rPr>
          <w:rFonts w:ascii="Arial" w:hAnsi="Arial" w:cs="Arial"/>
          <w:sz w:val="24"/>
          <w:szCs w:val="24"/>
        </w:rPr>
        <w:t>à</w:t>
      </w:r>
      <w:proofErr w:type="gramEnd"/>
      <w:r w:rsidRPr="003C14CE">
        <w:rPr>
          <w:rFonts w:ascii="Arial" w:hAnsi="Arial" w:cs="Arial"/>
          <w:sz w:val="24"/>
          <w:szCs w:val="24"/>
        </w:rPr>
        <w:t xml:space="preserve"> mudanças no modelo </w:t>
      </w:r>
      <w:proofErr w:type="spellStart"/>
      <w:r w:rsidRPr="003C14CE">
        <w:rPr>
          <w:rFonts w:ascii="Arial" w:hAnsi="Arial" w:cs="Arial"/>
          <w:sz w:val="24"/>
          <w:szCs w:val="24"/>
        </w:rPr>
        <w:t>tecnoassistencial</w:t>
      </w:r>
      <w:proofErr w:type="spellEnd"/>
      <w:r w:rsidRPr="003C14CE">
        <w:rPr>
          <w:rFonts w:ascii="Arial" w:hAnsi="Arial" w:cs="Arial"/>
          <w:sz w:val="24"/>
          <w:szCs w:val="24"/>
        </w:rPr>
        <w:t xml:space="preserve">. In: </w:t>
      </w:r>
      <w:proofErr w:type="spellStart"/>
      <w:r w:rsidRPr="003C14CE">
        <w:rPr>
          <w:rFonts w:ascii="Arial" w:hAnsi="Arial" w:cs="Arial"/>
          <w:sz w:val="24"/>
          <w:szCs w:val="24"/>
        </w:rPr>
        <w:t>Merhy</w:t>
      </w:r>
      <w:proofErr w:type="spellEnd"/>
      <w:r w:rsidRPr="003C14CE">
        <w:rPr>
          <w:rFonts w:ascii="Arial" w:hAnsi="Arial" w:cs="Arial"/>
          <w:sz w:val="24"/>
          <w:szCs w:val="24"/>
        </w:rPr>
        <w:t xml:space="preserve"> EE et al, organizador. O trabalho em saúde: olhando e experienciando o SUS no cotidiano. 4ª ed. São Paulo (SP): </w:t>
      </w:r>
      <w:proofErr w:type="spellStart"/>
      <w:r w:rsidRPr="003C14CE">
        <w:rPr>
          <w:rFonts w:ascii="Arial" w:hAnsi="Arial" w:cs="Arial"/>
          <w:b/>
          <w:sz w:val="24"/>
          <w:szCs w:val="24"/>
        </w:rPr>
        <w:t>Hucitec</w:t>
      </w:r>
      <w:proofErr w:type="spellEnd"/>
      <w:r w:rsidRPr="003C14CE">
        <w:rPr>
          <w:rFonts w:ascii="Arial" w:hAnsi="Arial" w:cs="Arial"/>
          <w:sz w:val="24"/>
          <w:szCs w:val="24"/>
        </w:rPr>
        <w:t>; 2006. Disponível em: &lt;</w:t>
      </w:r>
      <w:hyperlink r:id="rId62" w:history="1">
        <w:r w:rsidRPr="003C14CE">
          <w:rPr>
            <w:rStyle w:val="Hyperlink"/>
            <w:rFonts w:ascii="Arial" w:hAnsi="Arial" w:cs="Arial"/>
            <w:color w:val="auto"/>
            <w:sz w:val="24"/>
            <w:szCs w:val="24"/>
          </w:rPr>
          <w:t>http://www.professores.uff.br/tuliofranco/wp-content/uploads/sites/151/2017/10/11PSF-contradicoes.pdf</w:t>
        </w:r>
      </w:hyperlink>
      <w:r w:rsidRPr="003C14CE">
        <w:rPr>
          <w:rFonts w:ascii="Arial" w:hAnsi="Arial" w:cs="Arial"/>
          <w:sz w:val="24"/>
          <w:szCs w:val="24"/>
        </w:rPr>
        <w:t xml:space="preserve">&gt;. Acesso: 25/09/2020. </w:t>
      </w:r>
    </w:p>
    <w:p w14:paraId="382C5318"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FUNDAÇÃO OSWALDO CRUZ. Saúde do homem: Nova política de atenção quer levar o “sexo forte” aos postos. </w:t>
      </w:r>
      <w:r w:rsidRPr="003C14CE">
        <w:rPr>
          <w:rFonts w:ascii="Arial" w:hAnsi="Arial" w:cs="Arial"/>
          <w:b/>
          <w:sz w:val="24"/>
          <w:szCs w:val="24"/>
        </w:rPr>
        <w:t xml:space="preserve">Radis comunicação em saúde. </w:t>
      </w:r>
      <w:r w:rsidRPr="003C14CE">
        <w:rPr>
          <w:rFonts w:ascii="Arial" w:hAnsi="Arial" w:cs="Arial"/>
          <w:sz w:val="24"/>
          <w:szCs w:val="24"/>
        </w:rPr>
        <w:t xml:space="preserve"> Nº 74 p. 1-20, out. 2008. Disponível em: </w:t>
      </w:r>
      <w:hyperlink r:id="rId63" w:history="1">
        <w:r w:rsidRPr="003C14CE">
          <w:rPr>
            <w:rStyle w:val="Hyperlink"/>
            <w:rFonts w:ascii="Arial" w:hAnsi="Arial" w:cs="Arial"/>
            <w:color w:val="auto"/>
            <w:sz w:val="24"/>
            <w:szCs w:val="24"/>
          </w:rPr>
          <w:t>https://radis.ensp.fiocruz.br/phocadownload/revista/Radis74_web.pdf</w:t>
        </w:r>
      </w:hyperlink>
      <w:r w:rsidRPr="003C14CE">
        <w:rPr>
          <w:rFonts w:ascii="Arial" w:hAnsi="Arial" w:cs="Arial"/>
          <w:sz w:val="24"/>
          <w:szCs w:val="24"/>
        </w:rPr>
        <w:t xml:space="preserve"> Acesso em: 06/05/2020. </w:t>
      </w:r>
    </w:p>
    <w:p w14:paraId="177CA3FA"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lastRenderedPageBreak/>
        <w:t xml:space="preserve">GIUMBELLI, G.R.; BONAMIGO, E.L. </w:t>
      </w:r>
      <w:r w:rsidRPr="003C14CE">
        <w:rPr>
          <w:rFonts w:ascii="Arial" w:hAnsi="Arial" w:cs="Arial"/>
          <w:b/>
          <w:sz w:val="24"/>
          <w:szCs w:val="24"/>
        </w:rPr>
        <w:t>Os desafios na inclusão da população masculina na atenção primária</w:t>
      </w:r>
      <w:r w:rsidRPr="003C14CE">
        <w:rPr>
          <w:rFonts w:ascii="Arial" w:hAnsi="Arial" w:cs="Arial"/>
          <w:sz w:val="24"/>
          <w:szCs w:val="24"/>
        </w:rPr>
        <w:t>. Trabalho de conclusão do curso de especialização em Saúde Coletiva: Estratégia Saúde da Família da Universidade do Oeste de Santa Catarina UNOESC, Campos Novos- SC, 2014. Disponível em: &lt;</w:t>
      </w:r>
      <w:hyperlink r:id="rId64" w:history="1">
        <w:r w:rsidRPr="003C14CE">
          <w:rPr>
            <w:rStyle w:val="Hyperlink"/>
            <w:rFonts w:ascii="Arial" w:hAnsi="Arial" w:cs="Arial"/>
            <w:color w:val="auto"/>
            <w:sz w:val="24"/>
            <w:szCs w:val="24"/>
          </w:rPr>
          <w:t>http://www.uniedu.sed.sc.gov.br/wp-content/uploads/2016/09/unoesc-GRACIELI-ROSSETTI-GIUMBELLI.pdf</w:t>
        </w:r>
      </w:hyperlink>
      <w:r w:rsidRPr="003C14CE">
        <w:rPr>
          <w:rFonts w:ascii="Arial" w:hAnsi="Arial" w:cs="Arial"/>
          <w:sz w:val="24"/>
          <w:szCs w:val="24"/>
        </w:rPr>
        <w:t>&gt;. Acesso: 25/09/2020.</w:t>
      </w:r>
    </w:p>
    <w:p w14:paraId="23AB62A6"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shd w:val="clear" w:color="auto" w:fill="FFFFFF"/>
        </w:rPr>
        <w:t xml:space="preserve">GOMES, R. Sexualidade masculina e saúde do homem: proposta para uma discussão. </w:t>
      </w:r>
      <w:r w:rsidRPr="003C14CE">
        <w:rPr>
          <w:rFonts w:ascii="Arial" w:hAnsi="Arial" w:cs="Arial"/>
          <w:b/>
          <w:sz w:val="24"/>
          <w:szCs w:val="24"/>
          <w:shd w:val="clear" w:color="auto" w:fill="FFFFFF"/>
        </w:rPr>
        <w:t>Ciência &amp; Saúde Coletiva</w:t>
      </w:r>
      <w:r w:rsidRPr="003C14CE">
        <w:rPr>
          <w:rFonts w:ascii="Arial" w:hAnsi="Arial" w:cs="Arial"/>
          <w:sz w:val="24"/>
          <w:szCs w:val="24"/>
          <w:shd w:val="clear" w:color="auto" w:fill="FFFFFF"/>
        </w:rPr>
        <w:t xml:space="preserve">. 2003;8(3):825-9. Disponível em: </w:t>
      </w:r>
      <w:hyperlink r:id="rId65" w:history="1">
        <w:r w:rsidRPr="003C14CE">
          <w:rPr>
            <w:rStyle w:val="Hyperlink"/>
            <w:rFonts w:ascii="Arial" w:hAnsi="Arial" w:cs="Arial"/>
            <w:color w:val="auto"/>
            <w:sz w:val="24"/>
            <w:szCs w:val="24"/>
            <w:shd w:val="clear" w:color="auto" w:fill="FFFFFF"/>
          </w:rPr>
          <w:t>https://www.scielo.br/scielo.php?pid=S1413-81232003000300017&amp;script=sci_abstract&amp;tlng=pt</w:t>
        </w:r>
      </w:hyperlink>
      <w:r w:rsidRPr="003C14CE">
        <w:rPr>
          <w:rFonts w:ascii="Arial" w:hAnsi="Arial" w:cs="Arial"/>
          <w:sz w:val="24"/>
          <w:szCs w:val="24"/>
          <w:shd w:val="clear" w:color="auto" w:fill="FFFFFF"/>
        </w:rPr>
        <w:t xml:space="preserve"> acesso em: 04/10/2020. </w:t>
      </w:r>
    </w:p>
    <w:p w14:paraId="00F42FF5"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eastAsia="Times New Roman" w:hAnsi="Arial" w:cs="Arial"/>
          <w:sz w:val="24"/>
          <w:szCs w:val="24"/>
          <w:lang w:eastAsia="pt-BR"/>
        </w:rPr>
        <w:t xml:space="preserve">GOMES, R., REBELLO, L.E.F.S., NASCIMENTO, E.F., DESLANDES, S.F., MOREIRA, M.C.N. A atenção básica à saúde do homem sob a ótica do usuário: um estudo qualitativo em três serviços do Rio de Janeiro. </w:t>
      </w:r>
      <w:r w:rsidRPr="003C14CE">
        <w:rPr>
          <w:rFonts w:ascii="Arial" w:eastAsia="Times New Roman" w:hAnsi="Arial" w:cs="Arial"/>
          <w:b/>
          <w:sz w:val="24"/>
          <w:szCs w:val="24"/>
          <w:lang w:eastAsia="pt-BR"/>
        </w:rPr>
        <w:t>Ciência &amp; Saúde Coletiva,</w:t>
      </w:r>
      <w:r w:rsidRPr="003C14CE">
        <w:rPr>
          <w:rFonts w:ascii="Arial" w:eastAsia="Times New Roman" w:hAnsi="Arial" w:cs="Arial"/>
          <w:sz w:val="24"/>
          <w:szCs w:val="24"/>
          <w:lang w:eastAsia="pt-BR"/>
        </w:rPr>
        <w:t xml:space="preserve"> 2011a, 16(11):4513-21. Disponível </w:t>
      </w:r>
      <w:proofErr w:type="spellStart"/>
      <w:r w:rsidRPr="003C14CE">
        <w:rPr>
          <w:rFonts w:ascii="Arial" w:eastAsia="Times New Roman" w:hAnsi="Arial" w:cs="Arial"/>
          <w:sz w:val="24"/>
          <w:szCs w:val="24"/>
          <w:lang w:eastAsia="pt-BR"/>
        </w:rPr>
        <w:t>em:</w:t>
      </w:r>
      <w:hyperlink r:id="rId66" w:history="1">
        <w:r w:rsidRPr="003C14CE">
          <w:rPr>
            <w:rStyle w:val="Hyperlink"/>
            <w:rFonts w:ascii="Arial" w:hAnsi="Arial" w:cs="Arial"/>
            <w:color w:val="auto"/>
            <w:sz w:val="24"/>
            <w:szCs w:val="24"/>
          </w:rPr>
          <w:t>http</w:t>
        </w:r>
        <w:proofErr w:type="spellEnd"/>
        <w:r w:rsidRPr="003C14CE">
          <w:rPr>
            <w:rStyle w:val="Hyperlink"/>
            <w:rFonts w:ascii="Arial" w:hAnsi="Arial" w:cs="Arial"/>
            <w:color w:val="auto"/>
            <w:sz w:val="24"/>
            <w:szCs w:val="24"/>
          </w:rPr>
          <w:t>://www.scielo.br/</w:t>
        </w:r>
        <w:proofErr w:type="spellStart"/>
        <w:r w:rsidRPr="003C14CE">
          <w:rPr>
            <w:rStyle w:val="Hyperlink"/>
            <w:rFonts w:ascii="Arial" w:hAnsi="Arial" w:cs="Arial"/>
            <w:color w:val="auto"/>
            <w:sz w:val="24"/>
            <w:szCs w:val="24"/>
          </w:rPr>
          <w:t>pdf</w:t>
        </w:r>
        <w:proofErr w:type="spellEnd"/>
        <w:r w:rsidRPr="003C14CE">
          <w:rPr>
            <w:rStyle w:val="Hyperlink"/>
            <w:rFonts w:ascii="Arial" w:hAnsi="Arial" w:cs="Arial"/>
            <w:color w:val="auto"/>
            <w:sz w:val="24"/>
            <w:szCs w:val="24"/>
          </w:rPr>
          <w:t>/</w:t>
        </w:r>
        <w:proofErr w:type="spellStart"/>
        <w:r w:rsidRPr="003C14CE">
          <w:rPr>
            <w:rStyle w:val="Hyperlink"/>
            <w:rFonts w:ascii="Arial" w:hAnsi="Arial" w:cs="Arial"/>
            <w:color w:val="auto"/>
            <w:sz w:val="24"/>
            <w:szCs w:val="24"/>
          </w:rPr>
          <w:t>csc</w:t>
        </w:r>
        <w:proofErr w:type="spellEnd"/>
        <w:r w:rsidRPr="003C14CE">
          <w:rPr>
            <w:rStyle w:val="Hyperlink"/>
            <w:rFonts w:ascii="Arial" w:hAnsi="Arial" w:cs="Arial"/>
            <w:color w:val="auto"/>
            <w:sz w:val="24"/>
            <w:szCs w:val="24"/>
          </w:rPr>
          <w:t>/v16n11/a24v16n11.pdf</w:t>
        </w:r>
      </w:hyperlink>
      <w:r w:rsidRPr="003C14CE">
        <w:rPr>
          <w:rFonts w:ascii="Arial" w:eastAsia="Times New Roman" w:hAnsi="Arial" w:cs="Arial"/>
          <w:sz w:val="24"/>
          <w:szCs w:val="24"/>
          <w:lang w:eastAsia="pt-BR"/>
        </w:rPr>
        <w:t>. Acesso em: 24/03/2020.</w:t>
      </w:r>
    </w:p>
    <w:p w14:paraId="32E07F94"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eastAsia="Times New Roman" w:hAnsi="Arial" w:cs="Arial"/>
          <w:sz w:val="24"/>
          <w:szCs w:val="24"/>
          <w:lang w:eastAsia="pt-BR"/>
        </w:rPr>
        <w:t xml:space="preserve">GOMES, R., SCHRAIBER, L.B., COUTO, M.T., VALENÇA, O.A.A., SILVA, G.S.N., FIGUEIREDO, W.S., et al. O atendimento à saúde de homens: estudo qualitativo em quatro estados brasileiros. </w:t>
      </w:r>
      <w:r w:rsidRPr="003C14CE">
        <w:rPr>
          <w:rFonts w:ascii="Arial" w:hAnsi="Arial" w:cs="Arial"/>
          <w:b/>
          <w:bCs/>
          <w:sz w:val="24"/>
          <w:szCs w:val="24"/>
          <w:shd w:val="clear" w:color="auto" w:fill="FFFFFF"/>
        </w:rPr>
        <w:t>Revista de Saúde Coletiva</w:t>
      </w:r>
      <w:r w:rsidRPr="003C14CE">
        <w:rPr>
          <w:rFonts w:ascii="Arial" w:hAnsi="Arial" w:cs="Arial"/>
          <w:b/>
          <w:bCs/>
          <w:sz w:val="24"/>
          <w:szCs w:val="24"/>
        </w:rPr>
        <w:br/>
      </w:r>
      <w:r w:rsidRPr="003C14CE">
        <w:rPr>
          <w:rFonts w:ascii="Arial" w:hAnsi="Arial" w:cs="Arial"/>
          <w:b/>
          <w:bCs/>
          <w:sz w:val="24"/>
          <w:szCs w:val="24"/>
          <w:shd w:val="clear" w:color="auto" w:fill="FFFFFF"/>
        </w:rPr>
        <w:t>Instituto de Medicina Social</w:t>
      </w:r>
      <w:r w:rsidRPr="003C14CE">
        <w:rPr>
          <w:rFonts w:ascii="Arial" w:eastAsia="Times New Roman" w:hAnsi="Arial" w:cs="Arial"/>
          <w:b/>
          <w:sz w:val="24"/>
          <w:szCs w:val="24"/>
          <w:lang w:eastAsia="pt-BR"/>
        </w:rPr>
        <w:t>,</w:t>
      </w:r>
      <w:r w:rsidRPr="003C14CE">
        <w:rPr>
          <w:rFonts w:ascii="Arial" w:eastAsia="Times New Roman" w:hAnsi="Arial" w:cs="Arial"/>
          <w:sz w:val="24"/>
          <w:szCs w:val="24"/>
          <w:lang w:eastAsia="pt-BR"/>
        </w:rPr>
        <w:t xml:space="preserve"> 2011b; 21(1):113-28. Disponível em: </w:t>
      </w:r>
      <w:hyperlink r:id="rId67" w:history="1">
        <w:r w:rsidRPr="003C14CE">
          <w:rPr>
            <w:rStyle w:val="Hyperlink"/>
            <w:rFonts w:ascii="Arial" w:hAnsi="Arial" w:cs="Arial"/>
            <w:color w:val="auto"/>
            <w:sz w:val="24"/>
            <w:szCs w:val="24"/>
          </w:rPr>
          <w:t>http://www.scielo.br/pdf/physis/v21n1/v21n1a06.pdf</w:t>
        </w:r>
      </w:hyperlink>
      <w:r w:rsidRPr="003C14CE">
        <w:rPr>
          <w:rFonts w:ascii="Arial" w:hAnsi="Arial" w:cs="Arial"/>
          <w:sz w:val="24"/>
          <w:szCs w:val="24"/>
        </w:rPr>
        <w:t>. Acesso em: 08/03/2020.</w:t>
      </w:r>
    </w:p>
    <w:p w14:paraId="698B25BC" w14:textId="77777777" w:rsidR="0088348B" w:rsidRPr="003C14CE" w:rsidRDefault="0088348B" w:rsidP="003A3BF7">
      <w:pPr>
        <w:spacing w:before="100" w:beforeAutospacing="1" w:after="100" w:afterAutospacing="1" w:line="480" w:lineRule="auto"/>
        <w:rPr>
          <w:rStyle w:val="A3"/>
          <w:rFonts w:ascii="Arial" w:hAnsi="Arial" w:cs="Arial"/>
          <w:color w:val="auto"/>
          <w:sz w:val="24"/>
          <w:szCs w:val="24"/>
        </w:rPr>
      </w:pPr>
      <w:r w:rsidRPr="003C14CE">
        <w:rPr>
          <w:rStyle w:val="A3"/>
          <w:rFonts w:ascii="Arial" w:hAnsi="Arial" w:cs="Arial"/>
          <w:color w:val="auto"/>
          <w:sz w:val="24"/>
          <w:szCs w:val="24"/>
        </w:rPr>
        <w:t xml:space="preserve">GOMES, R.; NASCIMENTO, E. F.; ARAÚJO, F. C. Por que os homens buscam menos os serviços de saúde do que as mulheres? As explicações de homens com baixa escolaridade e homens com ensino superior. </w:t>
      </w:r>
      <w:r w:rsidRPr="003C14CE">
        <w:rPr>
          <w:rStyle w:val="nfase"/>
          <w:rFonts w:ascii="Arial" w:hAnsi="Arial" w:cs="Arial"/>
          <w:b/>
          <w:bCs/>
          <w:i w:val="0"/>
          <w:sz w:val="24"/>
          <w:szCs w:val="24"/>
          <w:shd w:val="clear" w:color="auto" w:fill="FFFFFF"/>
        </w:rPr>
        <w:t xml:space="preserve">Cadernos de Saúde </w:t>
      </w:r>
      <w:r w:rsidRPr="003C14CE">
        <w:rPr>
          <w:rStyle w:val="nfase"/>
          <w:rFonts w:ascii="Arial" w:hAnsi="Arial" w:cs="Arial"/>
          <w:b/>
          <w:bCs/>
          <w:i w:val="0"/>
          <w:sz w:val="24"/>
          <w:szCs w:val="24"/>
          <w:shd w:val="clear" w:color="auto" w:fill="FFFFFF"/>
        </w:rPr>
        <w:lastRenderedPageBreak/>
        <w:t>Pública</w:t>
      </w:r>
      <w:r w:rsidRPr="003C14CE">
        <w:rPr>
          <w:rStyle w:val="A3"/>
          <w:rFonts w:ascii="Arial" w:hAnsi="Arial" w:cs="Arial"/>
          <w:color w:val="auto"/>
          <w:sz w:val="24"/>
          <w:szCs w:val="24"/>
        </w:rPr>
        <w:t xml:space="preserve">, v. 23, n. 3, p. 565-74, 2007. Disponível em: </w:t>
      </w:r>
      <w:hyperlink r:id="rId68" w:history="1">
        <w:r w:rsidRPr="003C14CE">
          <w:rPr>
            <w:rStyle w:val="Hyperlink"/>
            <w:rFonts w:ascii="Arial" w:hAnsi="Arial" w:cs="Arial"/>
            <w:color w:val="auto"/>
            <w:sz w:val="24"/>
            <w:szCs w:val="24"/>
          </w:rPr>
          <w:t>http://www.scielo.br/pdf/csp/v23n3/15.pdf</w:t>
        </w:r>
      </w:hyperlink>
      <w:r w:rsidRPr="003C14CE">
        <w:rPr>
          <w:rStyle w:val="A3"/>
          <w:rFonts w:ascii="Arial" w:hAnsi="Arial" w:cs="Arial"/>
          <w:color w:val="auto"/>
          <w:sz w:val="24"/>
          <w:szCs w:val="24"/>
        </w:rPr>
        <w:t>. Acesso em: 01/04/2020.</w:t>
      </w:r>
    </w:p>
    <w:p w14:paraId="1A3381E4"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GOMES, R.; NASCIMENTO, E.F. A produção do conhecimento da saúde pública sobre relação homem-saúde: uma revisão bibliográfica. </w:t>
      </w:r>
      <w:r w:rsidRPr="003C14CE">
        <w:rPr>
          <w:rFonts w:ascii="Arial" w:hAnsi="Arial" w:cs="Arial"/>
          <w:b/>
          <w:sz w:val="24"/>
          <w:szCs w:val="24"/>
        </w:rPr>
        <w:t>Caderno de Saúde Pública</w:t>
      </w:r>
      <w:r w:rsidRPr="003C14CE">
        <w:rPr>
          <w:rFonts w:ascii="Arial" w:hAnsi="Arial" w:cs="Arial"/>
          <w:sz w:val="24"/>
          <w:szCs w:val="24"/>
        </w:rPr>
        <w:t>. 2006</w:t>
      </w:r>
      <w:r w:rsidRPr="003C14CE">
        <w:rPr>
          <w:rFonts w:ascii="Arial" w:hAnsi="Arial" w:cs="Arial"/>
          <w:sz w:val="24"/>
          <w:szCs w:val="24"/>
          <w:shd w:val="clear" w:color="auto" w:fill="FFFFFF"/>
        </w:rPr>
        <w:t xml:space="preserve"> vol.22, n.5, pp.901-911. ISSN 1678-4464. </w:t>
      </w:r>
      <w:r w:rsidRPr="003C14CE">
        <w:rPr>
          <w:rFonts w:ascii="Arial" w:hAnsi="Arial" w:cs="Arial"/>
          <w:sz w:val="24"/>
          <w:szCs w:val="24"/>
        </w:rPr>
        <w:t>Disponível em: &lt;</w:t>
      </w:r>
      <w:hyperlink r:id="rId69" w:history="1">
        <w:r w:rsidRPr="003C14CE">
          <w:rPr>
            <w:rStyle w:val="Hyperlink"/>
            <w:rFonts w:ascii="Arial" w:hAnsi="Arial" w:cs="Arial"/>
            <w:color w:val="auto"/>
            <w:sz w:val="24"/>
            <w:szCs w:val="24"/>
          </w:rPr>
          <w:t>https://www.scielo.br/pdf/csp/v22n5/03.pdf</w:t>
        </w:r>
      </w:hyperlink>
      <w:r w:rsidRPr="003C14CE">
        <w:rPr>
          <w:rFonts w:ascii="Arial" w:hAnsi="Arial" w:cs="Arial"/>
          <w:sz w:val="24"/>
          <w:szCs w:val="24"/>
        </w:rPr>
        <w:t xml:space="preserve">&gt;. Acesso: 25/09/2020. </w:t>
      </w:r>
    </w:p>
    <w:p w14:paraId="450AC8DE" w14:textId="77777777" w:rsidR="0088348B" w:rsidRPr="003C14CE" w:rsidRDefault="0088348B" w:rsidP="003A3BF7">
      <w:pPr>
        <w:spacing w:before="100" w:beforeAutospacing="1" w:after="100" w:afterAutospacing="1" w:line="480" w:lineRule="auto"/>
        <w:rPr>
          <w:rStyle w:val="A3"/>
          <w:rFonts w:ascii="Arial" w:hAnsi="Arial" w:cs="Arial"/>
          <w:color w:val="auto"/>
          <w:sz w:val="24"/>
          <w:szCs w:val="24"/>
        </w:rPr>
      </w:pPr>
      <w:r w:rsidRPr="003C14CE">
        <w:rPr>
          <w:rStyle w:val="A3"/>
          <w:rFonts w:ascii="Arial" w:hAnsi="Arial" w:cs="Arial"/>
          <w:color w:val="auto"/>
          <w:sz w:val="24"/>
          <w:szCs w:val="24"/>
        </w:rPr>
        <w:t xml:space="preserve">GOMES, R.; RABELLO, MOREIRA, M.C.N.; NASCIMENTO, E.F.; REBELLO, L.E.F.S.; COUTO, M.T.; SCHRAIBER, L.B. </w:t>
      </w:r>
      <w:r w:rsidRPr="003C14CE">
        <w:rPr>
          <w:rFonts w:ascii="Arial" w:hAnsi="Arial" w:cs="Arial"/>
          <w:sz w:val="24"/>
          <w:szCs w:val="24"/>
        </w:rPr>
        <w:t xml:space="preserve">Os homens não vêm! Ausência e/ou invisibilidade masculina na atenção primária. </w:t>
      </w:r>
      <w:r w:rsidRPr="003C14CE">
        <w:rPr>
          <w:rFonts w:ascii="Arial" w:hAnsi="Arial" w:cs="Arial"/>
          <w:b/>
          <w:sz w:val="24"/>
          <w:szCs w:val="24"/>
        </w:rPr>
        <w:t>Ciência &amp; Saúde Coletiva</w:t>
      </w:r>
      <w:r w:rsidRPr="003C14CE">
        <w:rPr>
          <w:rFonts w:ascii="Arial" w:hAnsi="Arial" w:cs="Arial"/>
          <w:sz w:val="24"/>
          <w:szCs w:val="24"/>
        </w:rPr>
        <w:t xml:space="preserve">, 16(Supl. 1):983-992, 2011. Disponível em: </w:t>
      </w:r>
      <w:hyperlink r:id="rId70" w:history="1">
        <w:r w:rsidRPr="003C14CE">
          <w:rPr>
            <w:rStyle w:val="Hyperlink"/>
            <w:rFonts w:ascii="Arial" w:hAnsi="Arial" w:cs="Arial"/>
            <w:color w:val="auto"/>
            <w:sz w:val="24"/>
            <w:szCs w:val="24"/>
          </w:rPr>
          <w:t>https://www.scielo.br/pdf/csc/v16s1/a30v16s1.pdf</w:t>
        </w:r>
      </w:hyperlink>
      <w:r w:rsidRPr="003C14CE">
        <w:rPr>
          <w:rFonts w:ascii="Arial" w:hAnsi="Arial" w:cs="Arial"/>
          <w:sz w:val="24"/>
          <w:szCs w:val="24"/>
        </w:rPr>
        <w:t xml:space="preserve">  . Acesso: 08/10/2020. </w:t>
      </w:r>
    </w:p>
    <w:p w14:paraId="49C8B999" w14:textId="77777777" w:rsidR="0088348B" w:rsidRPr="003C14CE" w:rsidRDefault="0088348B" w:rsidP="003A3BF7">
      <w:pPr>
        <w:autoSpaceDE w:val="0"/>
        <w:autoSpaceDN w:val="0"/>
        <w:adjustRightInd w:val="0"/>
        <w:spacing w:before="100" w:beforeAutospacing="1" w:after="100" w:afterAutospacing="1" w:line="480" w:lineRule="auto"/>
        <w:rPr>
          <w:rFonts w:ascii="Arial" w:hAnsi="Arial" w:cs="Arial"/>
          <w:sz w:val="24"/>
          <w:szCs w:val="24"/>
        </w:rPr>
      </w:pPr>
      <w:r w:rsidRPr="003C14CE">
        <w:rPr>
          <w:rFonts w:ascii="Arial" w:hAnsi="Arial" w:cs="Arial"/>
          <w:sz w:val="24"/>
          <w:szCs w:val="24"/>
        </w:rPr>
        <w:t>GOMIDE, M. F. S.; PINTO, I. C.; GOMIDE, D. M. P.; ZACHARIAS, F. C. M. Perfil de usuários em um serviço de pronto atendimento. </w:t>
      </w:r>
      <w:r w:rsidRPr="003C14CE">
        <w:rPr>
          <w:rFonts w:ascii="Arial" w:hAnsi="Arial" w:cs="Arial"/>
          <w:b/>
          <w:bCs/>
          <w:sz w:val="24"/>
          <w:szCs w:val="24"/>
        </w:rPr>
        <w:t>Medicina (Ribeirão Preto)</w:t>
      </w:r>
      <w:r w:rsidRPr="003C14CE">
        <w:rPr>
          <w:rFonts w:ascii="Arial" w:hAnsi="Arial" w:cs="Arial"/>
          <w:sz w:val="24"/>
          <w:szCs w:val="24"/>
        </w:rPr>
        <w:t>, </w:t>
      </w:r>
      <w:r w:rsidRPr="003C14CE">
        <w:rPr>
          <w:rFonts w:ascii="Arial" w:hAnsi="Arial" w:cs="Arial"/>
          <w:iCs/>
          <w:sz w:val="24"/>
          <w:szCs w:val="24"/>
        </w:rPr>
        <w:t>[S. l.]</w:t>
      </w:r>
      <w:r w:rsidRPr="003C14CE">
        <w:rPr>
          <w:rFonts w:ascii="Arial" w:hAnsi="Arial" w:cs="Arial"/>
          <w:sz w:val="24"/>
          <w:szCs w:val="24"/>
        </w:rPr>
        <w:t xml:space="preserve">, v. 45, n. 1, p. 31-38, 2012. DOI: 10.11606/issn.2176 7262.v45i1p31-38. Disponível em: http://www.revistas.usp.br/rmrp/article/view/47569. Acesso em: 04/07/2020. </w:t>
      </w:r>
    </w:p>
    <w:p w14:paraId="34851154"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HARZHEIM, E.; OLIVEIRA, M. M. C. de; AGOSTINHO, M. R.; HAUSER, L.; STEIN, A. T.; GONÇALVES, M. R.; TRINDADE, T. G. </w:t>
      </w:r>
      <w:proofErr w:type="spellStart"/>
      <w:r w:rsidRPr="003C14CE">
        <w:rPr>
          <w:rFonts w:ascii="Arial" w:hAnsi="Arial" w:cs="Arial"/>
          <w:sz w:val="24"/>
          <w:szCs w:val="24"/>
        </w:rPr>
        <w:t>da</w:t>
      </w:r>
      <w:proofErr w:type="spellEnd"/>
      <w:r w:rsidRPr="003C14CE">
        <w:rPr>
          <w:rFonts w:ascii="Arial" w:hAnsi="Arial" w:cs="Arial"/>
          <w:sz w:val="24"/>
          <w:szCs w:val="24"/>
        </w:rPr>
        <w:t xml:space="preserve">; BERRA, S.; DUNCAN, B. B.; STARFIELD, B. Validação do instrumento de avaliação da atenção primária à saúde: </w:t>
      </w:r>
      <w:proofErr w:type="spellStart"/>
      <w:r w:rsidRPr="003C14CE">
        <w:rPr>
          <w:rFonts w:ascii="Arial" w:hAnsi="Arial" w:cs="Arial"/>
          <w:sz w:val="24"/>
          <w:szCs w:val="24"/>
        </w:rPr>
        <w:t>PCATool</w:t>
      </w:r>
      <w:proofErr w:type="spellEnd"/>
      <w:r w:rsidRPr="003C14CE">
        <w:rPr>
          <w:rFonts w:ascii="Arial" w:hAnsi="Arial" w:cs="Arial"/>
          <w:sz w:val="24"/>
          <w:szCs w:val="24"/>
        </w:rPr>
        <w:t>-Brasil adultos. </w:t>
      </w:r>
      <w:r w:rsidRPr="003C14CE">
        <w:rPr>
          <w:rFonts w:ascii="Arial" w:hAnsi="Arial" w:cs="Arial"/>
          <w:b/>
          <w:bCs/>
          <w:sz w:val="24"/>
          <w:szCs w:val="24"/>
        </w:rPr>
        <w:t>Revista Brasileira de Medicina de Família e Comunidade</w:t>
      </w:r>
      <w:r w:rsidRPr="003C14CE">
        <w:rPr>
          <w:rFonts w:ascii="Arial" w:hAnsi="Arial" w:cs="Arial"/>
          <w:sz w:val="24"/>
          <w:szCs w:val="24"/>
        </w:rPr>
        <w:t>, Rio de Janeiro, v. 8, n. 29, p. 274-284, 2010. DOI: 10.5712/rbmfc8(29)829. Disponível em: https://www.rbmfc.org.br/rbmfc/article/view/829. Acesso em: 5 out. 2020.</w:t>
      </w:r>
    </w:p>
    <w:p w14:paraId="6FF688D2"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lastRenderedPageBreak/>
        <w:t xml:space="preserve">HENZ, G.S.; MEDEIROS, C.R.G.; SALVADORI, M. A inclusão paterna durante o pré-natal. </w:t>
      </w:r>
      <w:r w:rsidRPr="003C14CE">
        <w:rPr>
          <w:rFonts w:ascii="Arial" w:hAnsi="Arial" w:cs="Arial"/>
          <w:b/>
          <w:bCs/>
          <w:sz w:val="24"/>
          <w:szCs w:val="24"/>
        </w:rPr>
        <w:t xml:space="preserve">Revista de Enfermagem da Atenção à Saúde (online)- </w:t>
      </w:r>
      <w:r w:rsidRPr="003C14CE">
        <w:rPr>
          <w:rFonts w:ascii="Arial" w:hAnsi="Arial" w:cs="Arial"/>
          <w:sz w:val="24"/>
          <w:szCs w:val="24"/>
        </w:rPr>
        <w:t>Jan/</w:t>
      </w:r>
      <w:proofErr w:type="spellStart"/>
      <w:r w:rsidRPr="003C14CE">
        <w:rPr>
          <w:rFonts w:ascii="Arial" w:hAnsi="Arial" w:cs="Arial"/>
          <w:sz w:val="24"/>
          <w:szCs w:val="24"/>
        </w:rPr>
        <w:t>Jun</w:t>
      </w:r>
      <w:proofErr w:type="spellEnd"/>
      <w:r w:rsidRPr="003C14CE">
        <w:rPr>
          <w:rFonts w:ascii="Arial" w:hAnsi="Arial" w:cs="Arial"/>
          <w:sz w:val="24"/>
          <w:szCs w:val="24"/>
        </w:rPr>
        <w:t>- 2017. Disponível em: http://seer.uftm.edu.br/revista eletrônica/</w:t>
      </w:r>
      <w:proofErr w:type="spellStart"/>
      <w:r w:rsidRPr="003C14CE">
        <w:rPr>
          <w:rFonts w:ascii="Arial" w:hAnsi="Arial" w:cs="Arial"/>
          <w:sz w:val="24"/>
          <w:szCs w:val="24"/>
        </w:rPr>
        <w:t>index.php</w:t>
      </w:r>
      <w:proofErr w:type="spellEnd"/>
      <w:r w:rsidRPr="003C14CE">
        <w:rPr>
          <w:rFonts w:ascii="Arial" w:hAnsi="Arial" w:cs="Arial"/>
          <w:sz w:val="24"/>
          <w:szCs w:val="24"/>
        </w:rPr>
        <w:t>/</w:t>
      </w:r>
      <w:proofErr w:type="spellStart"/>
      <w:r w:rsidRPr="003C14CE">
        <w:rPr>
          <w:rFonts w:ascii="Arial" w:hAnsi="Arial" w:cs="Arial"/>
          <w:sz w:val="24"/>
          <w:szCs w:val="24"/>
        </w:rPr>
        <w:t>enfer</w:t>
      </w:r>
      <w:proofErr w:type="spellEnd"/>
      <w:r w:rsidRPr="003C14CE">
        <w:rPr>
          <w:rFonts w:ascii="Arial" w:hAnsi="Arial" w:cs="Arial"/>
          <w:sz w:val="24"/>
          <w:szCs w:val="24"/>
        </w:rPr>
        <w:t>/</w:t>
      </w:r>
      <w:proofErr w:type="spellStart"/>
      <w:r w:rsidRPr="003C14CE">
        <w:rPr>
          <w:rFonts w:ascii="Arial" w:hAnsi="Arial" w:cs="Arial"/>
          <w:sz w:val="24"/>
          <w:szCs w:val="24"/>
        </w:rPr>
        <w:t>article</w:t>
      </w:r>
      <w:proofErr w:type="spellEnd"/>
      <w:r w:rsidRPr="003C14CE">
        <w:rPr>
          <w:rFonts w:ascii="Arial" w:hAnsi="Arial" w:cs="Arial"/>
          <w:sz w:val="24"/>
          <w:szCs w:val="24"/>
        </w:rPr>
        <w:t>/</w:t>
      </w:r>
      <w:proofErr w:type="spellStart"/>
      <w:r w:rsidRPr="003C14CE">
        <w:rPr>
          <w:rFonts w:ascii="Arial" w:hAnsi="Arial" w:cs="Arial"/>
          <w:sz w:val="24"/>
          <w:szCs w:val="24"/>
        </w:rPr>
        <w:t>view</w:t>
      </w:r>
      <w:proofErr w:type="spellEnd"/>
      <w:r w:rsidRPr="003C14CE">
        <w:rPr>
          <w:rFonts w:ascii="Arial" w:hAnsi="Arial" w:cs="Arial"/>
          <w:sz w:val="24"/>
          <w:szCs w:val="24"/>
        </w:rPr>
        <w:t xml:space="preserve">/2053 Acesso em: 26/09/2020. </w:t>
      </w:r>
    </w:p>
    <w:p w14:paraId="5FEBE12A"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INSTITUTO BRASILEIRO DE GEOGRAFIA E ESTATÍSTICA (IBGE). Brasil: tábua completa de mortalidade 2010. Rio de Janeiro: </w:t>
      </w:r>
      <w:r w:rsidRPr="003C14CE">
        <w:rPr>
          <w:rFonts w:ascii="Arial" w:hAnsi="Arial" w:cs="Arial"/>
          <w:b/>
          <w:sz w:val="24"/>
          <w:szCs w:val="24"/>
        </w:rPr>
        <w:t>INGE</w:t>
      </w:r>
      <w:r w:rsidRPr="003C14CE">
        <w:rPr>
          <w:rFonts w:ascii="Arial" w:hAnsi="Arial" w:cs="Arial"/>
          <w:sz w:val="24"/>
          <w:szCs w:val="24"/>
        </w:rPr>
        <w:t xml:space="preserve">; 2011. Disponível em: </w:t>
      </w:r>
      <w:hyperlink r:id="rId71" w:history="1">
        <w:r w:rsidRPr="003C14CE">
          <w:rPr>
            <w:rStyle w:val="Hyperlink"/>
            <w:rFonts w:ascii="Arial" w:hAnsi="Arial" w:cs="Arial"/>
            <w:color w:val="auto"/>
            <w:sz w:val="24"/>
            <w:szCs w:val="24"/>
          </w:rPr>
          <w:t>https://www.ibge.gov.br/estatisticas/sociais/populacao/9126-tabuas-completas-de-mortalidade.html?=&amp;t=downloads</w:t>
        </w:r>
      </w:hyperlink>
      <w:r w:rsidRPr="003C14CE">
        <w:rPr>
          <w:rFonts w:ascii="Arial" w:hAnsi="Arial" w:cs="Arial"/>
          <w:sz w:val="24"/>
          <w:szCs w:val="24"/>
        </w:rPr>
        <w:t xml:space="preserve"> Acesso em: 27/09/2020</w:t>
      </w:r>
    </w:p>
    <w:p w14:paraId="7729F247" w14:textId="77777777" w:rsidR="0088348B" w:rsidRPr="003C14CE" w:rsidRDefault="0088348B" w:rsidP="003A3BF7">
      <w:pPr>
        <w:spacing w:before="100" w:beforeAutospacing="1" w:after="100" w:afterAutospacing="1" w:line="480" w:lineRule="auto"/>
        <w:rPr>
          <w:rStyle w:val="Hyperlink"/>
          <w:rFonts w:ascii="Arial" w:hAnsi="Arial" w:cs="Arial"/>
          <w:color w:val="auto"/>
          <w:sz w:val="24"/>
          <w:szCs w:val="24"/>
        </w:rPr>
      </w:pPr>
      <w:r w:rsidRPr="003C14CE">
        <w:rPr>
          <w:rFonts w:ascii="Arial" w:hAnsi="Arial" w:cs="Arial"/>
          <w:sz w:val="24"/>
          <w:szCs w:val="24"/>
        </w:rPr>
        <w:t xml:space="preserve">INSTITUTO BRASILEIRO DE GEOGRAFIA E ESTATÍSTICA (IBGE). </w:t>
      </w:r>
      <w:r w:rsidRPr="003C14CE">
        <w:rPr>
          <w:rFonts w:ascii="Arial" w:hAnsi="Arial" w:cs="Arial"/>
          <w:b/>
          <w:sz w:val="24"/>
          <w:szCs w:val="24"/>
        </w:rPr>
        <w:t xml:space="preserve">Censo Demográfico e Contagem da População. Rio de Janeiro: IBGE, </w:t>
      </w:r>
      <w:r w:rsidRPr="003C14CE">
        <w:rPr>
          <w:rFonts w:ascii="Arial" w:hAnsi="Arial" w:cs="Arial"/>
          <w:sz w:val="24"/>
          <w:szCs w:val="24"/>
        </w:rPr>
        <w:t>2013. Disponível em: https://sidra.ibge.gov.br/Tabela/1378.</w:t>
      </w:r>
      <w:r w:rsidRPr="003C14CE">
        <w:rPr>
          <w:rStyle w:val="Hyperlink"/>
          <w:rFonts w:ascii="Arial" w:hAnsi="Arial" w:cs="Arial"/>
          <w:color w:val="auto"/>
          <w:sz w:val="24"/>
          <w:szCs w:val="24"/>
        </w:rPr>
        <w:t xml:space="preserve"> Acesso: 25/09/2020.</w:t>
      </w:r>
    </w:p>
    <w:p w14:paraId="1F408ED2" w14:textId="77777777" w:rsidR="0088348B" w:rsidRPr="003C14CE" w:rsidRDefault="0088348B" w:rsidP="003A3BF7">
      <w:pPr>
        <w:spacing w:before="100" w:beforeAutospacing="1" w:after="100" w:afterAutospacing="1" w:line="480" w:lineRule="auto"/>
        <w:rPr>
          <w:rFonts w:ascii="Arial" w:hAnsi="Arial" w:cs="Arial"/>
          <w:sz w:val="24"/>
          <w:szCs w:val="24"/>
          <w:u w:val="single"/>
        </w:rPr>
      </w:pPr>
      <w:r w:rsidRPr="003C14CE">
        <w:rPr>
          <w:rFonts w:ascii="Arial" w:hAnsi="Arial" w:cs="Arial"/>
          <w:sz w:val="24"/>
          <w:szCs w:val="24"/>
        </w:rPr>
        <w:t xml:space="preserve">INSTITUTO BRASILEIRO DE GEOGRAFIA E ESTATÍSTICA (IBGE). </w:t>
      </w:r>
      <w:r w:rsidRPr="003C14CE">
        <w:rPr>
          <w:rFonts w:ascii="Arial" w:hAnsi="Arial" w:cs="Arial"/>
          <w:b/>
          <w:sz w:val="24"/>
          <w:szCs w:val="24"/>
        </w:rPr>
        <w:t>Censo Demográfico e Contagem da População.</w:t>
      </w:r>
      <w:r w:rsidRPr="003C14CE">
        <w:rPr>
          <w:rFonts w:ascii="Arial" w:hAnsi="Arial" w:cs="Arial"/>
          <w:sz w:val="24"/>
          <w:szCs w:val="24"/>
        </w:rPr>
        <w:t xml:space="preserve"> Rio de Janeiro: IBGE, 2008. [Acessado 2013 fev. 20] Disponível em: https://sidra.ibge.gov.br/pesquisa/censo-demografico/demografico-2010/inicial</w:t>
      </w:r>
    </w:p>
    <w:p w14:paraId="0AB3E00A"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lang w:val="en-US"/>
        </w:rPr>
        <w:t xml:space="preserve">JULIÃO, G. G.; WEIGELT, L. D.  </w:t>
      </w:r>
      <w:r w:rsidRPr="003C14CE">
        <w:rPr>
          <w:rFonts w:ascii="Arial" w:hAnsi="Arial" w:cs="Arial"/>
          <w:sz w:val="24"/>
          <w:szCs w:val="24"/>
        </w:rPr>
        <w:t xml:space="preserve">Atenção à saúde do homem em unidades de estratégia de saúde da família. </w:t>
      </w:r>
      <w:r w:rsidRPr="003C14CE">
        <w:rPr>
          <w:rFonts w:ascii="Arial" w:hAnsi="Arial" w:cs="Arial"/>
          <w:b/>
          <w:sz w:val="24"/>
          <w:szCs w:val="24"/>
        </w:rPr>
        <w:t>Revista de Enfermagem da UFSM</w:t>
      </w:r>
      <w:r w:rsidRPr="003C14CE">
        <w:rPr>
          <w:rFonts w:ascii="Arial" w:hAnsi="Arial" w:cs="Arial"/>
          <w:sz w:val="24"/>
          <w:szCs w:val="24"/>
        </w:rPr>
        <w:t>, Santa Maria, RS, v.1, n.2, p.144-152, maio/ago. 2011. Disponível em: &lt;</w:t>
      </w:r>
      <w:hyperlink r:id="rId72" w:history="1">
        <w:r w:rsidRPr="003C14CE">
          <w:rPr>
            <w:rStyle w:val="Hyperlink"/>
            <w:rFonts w:ascii="Arial" w:hAnsi="Arial" w:cs="Arial"/>
            <w:color w:val="auto"/>
            <w:sz w:val="24"/>
            <w:szCs w:val="24"/>
          </w:rPr>
          <w:t>https://periodicos.ufsm.br/reufsm/article/view/2400/1743</w:t>
        </w:r>
      </w:hyperlink>
      <w:r w:rsidRPr="003C14CE">
        <w:rPr>
          <w:rFonts w:ascii="Arial" w:hAnsi="Arial" w:cs="Arial"/>
          <w:sz w:val="24"/>
          <w:szCs w:val="24"/>
        </w:rPr>
        <w:t>&gt;. Acesso: 03/05/2020.</w:t>
      </w:r>
    </w:p>
    <w:p w14:paraId="31A699A1"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KANUTH, D.R.; COUTO, M.T.; FIGUEIREDO, W.S. A visão dos profissionais sobre a presença e as demandas dos homens nos serviços de saúde: perspectivas para a análise da implantação da Política Nacional de Atenção Integral à Saúde do Homem. </w:t>
      </w:r>
      <w:r w:rsidRPr="003C14CE">
        <w:rPr>
          <w:rFonts w:ascii="Arial" w:hAnsi="Arial" w:cs="Arial"/>
          <w:b/>
          <w:sz w:val="24"/>
          <w:szCs w:val="24"/>
        </w:rPr>
        <w:t>Ciência &amp; Saúde Coletiva</w:t>
      </w:r>
      <w:r w:rsidRPr="003C14CE">
        <w:rPr>
          <w:rFonts w:ascii="Arial" w:hAnsi="Arial" w:cs="Arial"/>
          <w:sz w:val="24"/>
          <w:szCs w:val="24"/>
        </w:rPr>
        <w:t xml:space="preserve">, 17(10):2617-2626, </w:t>
      </w:r>
      <w:r w:rsidRPr="003C14CE">
        <w:rPr>
          <w:rFonts w:ascii="Arial" w:hAnsi="Arial" w:cs="Arial"/>
          <w:sz w:val="24"/>
          <w:szCs w:val="24"/>
        </w:rPr>
        <w:lastRenderedPageBreak/>
        <w:t>2012. Disponível em: &lt;</w:t>
      </w:r>
      <w:hyperlink r:id="rId73" w:history="1">
        <w:r w:rsidRPr="003C14CE">
          <w:rPr>
            <w:rStyle w:val="Hyperlink"/>
            <w:rFonts w:ascii="Arial" w:hAnsi="Arial" w:cs="Arial"/>
            <w:color w:val="auto"/>
            <w:sz w:val="24"/>
            <w:szCs w:val="24"/>
          </w:rPr>
          <w:t>https://www.scielo.br/pdf/csc/v17n10/11.pdf</w:t>
        </w:r>
      </w:hyperlink>
      <w:r w:rsidRPr="003C14CE">
        <w:rPr>
          <w:rFonts w:ascii="Arial" w:hAnsi="Arial" w:cs="Arial"/>
          <w:sz w:val="24"/>
          <w:szCs w:val="24"/>
        </w:rPr>
        <w:t>&gt;. Acesso em: 04/07/2020.</w:t>
      </w:r>
    </w:p>
    <w:p w14:paraId="5F607F97"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shd w:val="clear" w:color="auto" w:fill="FFFFFF"/>
        </w:rPr>
        <w:t xml:space="preserve">KEIJER, B. Hasta donde </w:t>
      </w:r>
      <w:proofErr w:type="spellStart"/>
      <w:r w:rsidRPr="003C14CE">
        <w:rPr>
          <w:rFonts w:ascii="Arial" w:hAnsi="Arial" w:cs="Arial"/>
          <w:sz w:val="24"/>
          <w:szCs w:val="24"/>
          <w:shd w:val="clear" w:color="auto" w:fill="FFFFFF"/>
        </w:rPr>
        <w:t>el</w:t>
      </w:r>
      <w:proofErr w:type="spellEnd"/>
      <w:r w:rsidRPr="003C14CE">
        <w:rPr>
          <w:rFonts w:ascii="Arial" w:hAnsi="Arial" w:cs="Arial"/>
          <w:sz w:val="24"/>
          <w:szCs w:val="24"/>
          <w:shd w:val="clear" w:color="auto" w:fill="FFFFFF"/>
        </w:rPr>
        <w:t xml:space="preserve"> </w:t>
      </w:r>
      <w:proofErr w:type="spellStart"/>
      <w:r w:rsidRPr="003C14CE">
        <w:rPr>
          <w:rFonts w:ascii="Arial" w:hAnsi="Arial" w:cs="Arial"/>
          <w:sz w:val="24"/>
          <w:szCs w:val="24"/>
          <w:shd w:val="clear" w:color="auto" w:fill="FFFFFF"/>
        </w:rPr>
        <w:t>cuerpo</w:t>
      </w:r>
      <w:proofErr w:type="spellEnd"/>
      <w:r w:rsidRPr="003C14CE">
        <w:rPr>
          <w:rFonts w:ascii="Arial" w:hAnsi="Arial" w:cs="Arial"/>
          <w:sz w:val="24"/>
          <w:szCs w:val="24"/>
          <w:shd w:val="clear" w:color="auto" w:fill="FFFFFF"/>
        </w:rPr>
        <w:t xml:space="preserve"> aguante: género, </w:t>
      </w:r>
      <w:proofErr w:type="spellStart"/>
      <w:r w:rsidRPr="003C14CE">
        <w:rPr>
          <w:rFonts w:ascii="Arial" w:hAnsi="Arial" w:cs="Arial"/>
          <w:sz w:val="24"/>
          <w:szCs w:val="24"/>
          <w:shd w:val="clear" w:color="auto" w:fill="FFFFFF"/>
        </w:rPr>
        <w:t>cuerpo</w:t>
      </w:r>
      <w:proofErr w:type="spellEnd"/>
      <w:r w:rsidRPr="003C14CE">
        <w:rPr>
          <w:rFonts w:ascii="Arial" w:hAnsi="Arial" w:cs="Arial"/>
          <w:sz w:val="24"/>
          <w:szCs w:val="24"/>
          <w:shd w:val="clear" w:color="auto" w:fill="FFFFFF"/>
        </w:rPr>
        <w:t xml:space="preserve"> e </w:t>
      </w:r>
      <w:proofErr w:type="spellStart"/>
      <w:r w:rsidRPr="003C14CE">
        <w:rPr>
          <w:rFonts w:ascii="Arial" w:hAnsi="Arial" w:cs="Arial"/>
          <w:sz w:val="24"/>
          <w:szCs w:val="24"/>
          <w:shd w:val="clear" w:color="auto" w:fill="FFFFFF"/>
        </w:rPr>
        <w:t>salud</w:t>
      </w:r>
      <w:proofErr w:type="spellEnd"/>
      <w:r w:rsidRPr="003C14CE">
        <w:rPr>
          <w:rFonts w:ascii="Arial" w:hAnsi="Arial" w:cs="Arial"/>
          <w:sz w:val="24"/>
          <w:szCs w:val="24"/>
          <w:shd w:val="clear" w:color="auto" w:fill="FFFFFF"/>
        </w:rPr>
        <w:t xml:space="preserve"> masculina. In: Cáceres C, </w:t>
      </w:r>
      <w:proofErr w:type="spellStart"/>
      <w:r w:rsidRPr="003C14CE">
        <w:rPr>
          <w:rFonts w:ascii="Arial" w:hAnsi="Arial" w:cs="Arial"/>
          <w:sz w:val="24"/>
          <w:szCs w:val="24"/>
          <w:shd w:val="clear" w:color="auto" w:fill="FFFFFF"/>
        </w:rPr>
        <w:t>Cueto</w:t>
      </w:r>
      <w:proofErr w:type="spellEnd"/>
      <w:r w:rsidRPr="003C14CE">
        <w:rPr>
          <w:rFonts w:ascii="Arial" w:hAnsi="Arial" w:cs="Arial"/>
          <w:sz w:val="24"/>
          <w:szCs w:val="24"/>
          <w:shd w:val="clear" w:color="auto" w:fill="FFFFFF"/>
        </w:rPr>
        <w:t xml:space="preserve"> M, Ramos M, </w:t>
      </w:r>
      <w:proofErr w:type="spellStart"/>
      <w:r w:rsidRPr="003C14CE">
        <w:rPr>
          <w:rFonts w:ascii="Arial" w:hAnsi="Arial" w:cs="Arial"/>
          <w:sz w:val="24"/>
          <w:szCs w:val="24"/>
          <w:shd w:val="clear" w:color="auto" w:fill="FFFFFF"/>
        </w:rPr>
        <w:t>Vallenas</w:t>
      </w:r>
      <w:proofErr w:type="spellEnd"/>
      <w:r w:rsidRPr="003C14CE">
        <w:rPr>
          <w:rFonts w:ascii="Arial" w:hAnsi="Arial" w:cs="Arial"/>
          <w:sz w:val="24"/>
          <w:szCs w:val="24"/>
          <w:shd w:val="clear" w:color="auto" w:fill="FFFFFF"/>
        </w:rPr>
        <w:t xml:space="preserve"> SM, compiladores. </w:t>
      </w:r>
      <w:r w:rsidRPr="003C14CE">
        <w:rPr>
          <w:rFonts w:ascii="Arial" w:hAnsi="Arial" w:cs="Arial"/>
          <w:iCs/>
          <w:sz w:val="24"/>
          <w:szCs w:val="24"/>
          <w:shd w:val="clear" w:color="auto" w:fill="FFFFFF"/>
        </w:rPr>
        <w:t xml:space="preserve">La </w:t>
      </w:r>
      <w:proofErr w:type="spellStart"/>
      <w:r w:rsidRPr="003C14CE">
        <w:rPr>
          <w:rFonts w:ascii="Arial" w:hAnsi="Arial" w:cs="Arial"/>
          <w:iCs/>
          <w:sz w:val="24"/>
          <w:szCs w:val="24"/>
          <w:shd w:val="clear" w:color="auto" w:fill="FFFFFF"/>
        </w:rPr>
        <w:t>salud</w:t>
      </w:r>
      <w:proofErr w:type="spellEnd"/>
      <w:r w:rsidRPr="003C14CE">
        <w:rPr>
          <w:rFonts w:ascii="Arial" w:hAnsi="Arial" w:cs="Arial"/>
          <w:iCs/>
          <w:sz w:val="24"/>
          <w:szCs w:val="24"/>
          <w:shd w:val="clear" w:color="auto" w:fill="FFFFFF"/>
        </w:rPr>
        <w:t xml:space="preserve"> como </w:t>
      </w:r>
      <w:proofErr w:type="spellStart"/>
      <w:r w:rsidRPr="003C14CE">
        <w:rPr>
          <w:rFonts w:ascii="Arial" w:hAnsi="Arial" w:cs="Arial"/>
          <w:iCs/>
          <w:sz w:val="24"/>
          <w:szCs w:val="24"/>
          <w:shd w:val="clear" w:color="auto" w:fill="FFFFFF"/>
        </w:rPr>
        <w:t>derecho</w:t>
      </w:r>
      <w:proofErr w:type="spellEnd"/>
      <w:r w:rsidRPr="003C14CE">
        <w:rPr>
          <w:rFonts w:ascii="Arial" w:hAnsi="Arial" w:cs="Arial"/>
          <w:iCs/>
          <w:sz w:val="24"/>
          <w:szCs w:val="24"/>
          <w:shd w:val="clear" w:color="auto" w:fill="FFFFFF"/>
        </w:rPr>
        <w:t xml:space="preserve"> </w:t>
      </w:r>
      <w:proofErr w:type="spellStart"/>
      <w:r w:rsidRPr="003C14CE">
        <w:rPr>
          <w:rFonts w:ascii="Arial" w:hAnsi="Arial" w:cs="Arial"/>
          <w:iCs/>
          <w:sz w:val="24"/>
          <w:szCs w:val="24"/>
          <w:shd w:val="clear" w:color="auto" w:fill="FFFFFF"/>
        </w:rPr>
        <w:t>ciudadano</w:t>
      </w:r>
      <w:proofErr w:type="spellEnd"/>
      <w:r w:rsidRPr="003C14CE">
        <w:rPr>
          <w:rFonts w:ascii="Arial" w:hAnsi="Arial" w:cs="Arial"/>
          <w:iCs/>
          <w:sz w:val="24"/>
          <w:szCs w:val="24"/>
          <w:shd w:val="clear" w:color="auto" w:fill="FFFFFF"/>
        </w:rPr>
        <w:t xml:space="preserve">: perspectivas y </w:t>
      </w:r>
      <w:proofErr w:type="spellStart"/>
      <w:r w:rsidRPr="003C14CE">
        <w:rPr>
          <w:rFonts w:ascii="Arial" w:hAnsi="Arial" w:cs="Arial"/>
          <w:iCs/>
          <w:sz w:val="24"/>
          <w:szCs w:val="24"/>
          <w:shd w:val="clear" w:color="auto" w:fill="FFFFFF"/>
        </w:rPr>
        <w:t>propuestas</w:t>
      </w:r>
      <w:proofErr w:type="spellEnd"/>
      <w:r w:rsidRPr="003C14CE">
        <w:rPr>
          <w:rFonts w:ascii="Arial" w:hAnsi="Arial" w:cs="Arial"/>
          <w:iCs/>
          <w:sz w:val="24"/>
          <w:szCs w:val="24"/>
          <w:shd w:val="clear" w:color="auto" w:fill="FFFFFF"/>
        </w:rPr>
        <w:t xml:space="preserve"> desde América Latina</w:t>
      </w:r>
      <w:r w:rsidRPr="003C14CE">
        <w:rPr>
          <w:rFonts w:ascii="Arial" w:hAnsi="Arial" w:cs="Arial"/>
          <w:sz w:val="24"/>
          <w:szCs w:val="24"/>
          <w:shd w:val="clear" w:color="auto" w:fill="FFFFFF"/>
        </w:rPr>
        <w:t xml:space="preserve">. </w:t>
      </w:r>
      <w:r w:rsidRPr="003C14CE">
        <w:rPr>
          <w:rFonts w:ascii="Arial" w:hAnsi="Arial" w:cs="Arial"/>
          <w:b/>
          <w:sz w:val="24"/>
          <w:szCs w:val="24"/>
          <w:shd w:val="clear" w:color="auto" w:fill="FFFFFF"/>
        </w:rPr>
        <w:t xml:space="preserve">Lima: </w:t>
      </w:r>
      <w:proofErr w:type="spellStart"/>
      <w:r w:rsidRPr="003C14CE">
        <w:rPr>
          <w:rFonts w:ascii="Arial" w:hAnsi="Arial" w:cs="Arial"/>
          <w:b/>
          <w:sz w:val="24"/>
          <w:szCs w:val="24"/>
          <w:shd w:val="clear" w:color="auto" w:fill="FFFFFF"/>
        </w:rPr>
        <w:t>Universidad</w:t>
      </w:r>
      <w:proofErr w:type="spellEnd"/>
      <w:r w:rsidRPr="003C14CE">
        <w:rPr>
          <w:rFonts w:ascii="Arial" w:hAnsi="Arial" w:cs="Arial"/>
          <w:b/>
          <w:sz w:val="24"/>
          <w:szCs w:val="24"/>
          <w:shd w:val="clear" w:color="auto" w:fill="FFFFFF"/>
        </w:rPr>
        <w:t xml:space="preserve"> Peruana </w:t>
      </w:r>
      <w:proofErr w:type="spellStart"/>
      <w:r w:rsidRPr="003C14CE">
        <w:rPr>
          <w:rFonts w:ascii="Arial" w:hAnsi="Arial" w:cs="Arial"/>
          <w:b/>
          <w:sz w:val="24"/>
          <w:szCs w:val="24"/>
          <w:shd w:val="clear" w:color="auto" w:fill="FFFFFF"/>
        </w:rPr>
        <w:t>Cayetano</w:t>
      </w:r>
      <w:proofErr w:type="spellEnd"/>
      <w:r w:rsidRPr="003C14CE">
        <w:rPr>
          <w:rFonts w:ascii="Arial" w:hAnsi="Arial" w:cs="Arial"/>
          <w:b/>
          <w:sz w:val="24"/>
          <w:szCs w:val="24"/>
          <w:shd w:val="clear" w:color="auto" w:fill="FFFFFF"/>
        </w:rPr>
        <w:t xml:space="preserve"> Heredia;</w:t>
      </w:r>
      <w:r w:rsidRPr="003C14CE">
        <w:rPr>
          <w:rFonts w:ascii="Arial" w:hAnsi="Arial" w:cs="Arial"/>
          <w:sz w:val="24"/>
          <w:szCs w:val="24"/>
          <w:shd w:val="clear" w:color="auto" w:fill="FFFFFF"/>
        </w:rPr>
        <w:t xml:space="preserve"> 2003. p. 137- 52. Disponível em: </w:t>
      </w:r>
      <w:hyperlink r:id="rId74" w:history="1">
        <w:r w:rsidRPr="003C14CE">
          <w:rPr>
            <w:rStyle w:val="Hyperlink"/>
            <w:rFonts w:ascii="Arial" w:hAnsi="Arial" w:cs="Arial"/>
            <w:color w:val="auto"/>
            <w:sz w:val="24"/>
            <w:szCs w:val="24"/>
          </w:rPr>
          <w:t>http://www.scielo.org.mx/scieloOrg/php/reflinks.php?refpid=S0036-3634200800040000900017&amp;lng=es&amp;pid=S0036-36342008000400009</w:t>
        </w:r>
      </w:hyperlink>
      <w:r w:rsidRPr="003C14CE">
        <w:rPr>
          <w:rFonts w:ascii="Arial" w:hAnsi="Arial" w:cs="Arial"/>
          <w:sz w:val="24"/>
          <w:szCs w:val="24"/>
        </w:rPr>
        <w:t xml:space="preserve"> acesso em: 27/09/2020. </w:t>
      </w:r>
    </w:p>
    <w:p w14:paraId="140BB659"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KNAUTH, D.R.; COUTO, M.T.; FIGUEIREDO, W.S. A Visão dos profissionais sobre a presença e as demandas dos homens nos serviços de saúde: perspectivas para a análise da implantação da política nacional de atenção à saúde do homem. </w:t>
      </w:r>
      <w:r w:rsidRPr="003C14CE">
        <w:rPr>
          <w:rFonts w:ascii="Arial" w:hAnsi="Arial" w:cs="Arial"/>
          <w:b/>
          <w:sz w:val="24"/>
          <w:szCs w:val="24"/>
        </w:rPr>
        <w:t>Ciência &amp; Saúde Coletiva</w:t>
      </w:r>
      <w:r w:rsidRPr="003C14CE">
        <w:rPr>
          <w:rFonts w:ascii="Arial" w:hAnsi="Arial" w:cs="Arial"/>
          <w:sz w:val="24"/>
          <w:szCs w:val="24"/>
        </w:rPr>
        <w:t xml:space="preserve">. 2012, </w:t>
      </w:r>
      <w:r w:rsidRPr="003C14CE">
        <w:rPr>
          <w:rFonts w:ascii="Arial" w:hAnsi="Arial" w:cs="Arial"/>
          <w:sz w:val="24"/>
          <w:szCs w:val="24"/>
          <w:shd w:val="clear" w:color="auto" w:fill="FFFFFF"/>
        </w:rPr>
        <w:t>vol.17, n.10, pp.2617-2626. ISSN 1413-8123.  </w:t>
      </w:r>
      <w:hyperlink r:id="rId75" w:history="1">
        <w:r w:rsidRPr="003C14CE">
          <w:rPr>
            <w:rStyle w:val="Hyperlink"/>
            <w:rFonts w:ascii="Arial" w:hAnsi="Arial" w:cs="Arial"/>
            <w:color w:val="auto"/>
            <w:sz w:val="24"/>
            <w:szCs w:val="24"/>
            <w:shd w:val="clear" w:color="auto" w:fill="FFFFFF"/>
          </w:rPr>
          <w:t>https://doi.org/10.1590/S1413-81232012001000011</w:t>
        </w:r>
      </w:hyperlink>
      <w:r w:rsidRPr="003C14CE">
        <w:rPr>
          <w:rFonts w:ascii="Arial" w:hAnsi="Arial" w:cs="Arial"/>
          <w:sz w:val="24"/>
          <w:szCs w:val="24"/>
          <w:shd w:val="clear" w:color="auto" w:fill="FFFFFF"/>
        </w:rPr>
        <w:t xml:space="preserve">. </w:t>
      </w:r>
      <w:r w:rsidRPr="003C14CE">
        <w:rPr>
          <w:rFonts w:ascii="Arial" w:hAnsi="Arial" w:cs="Arial"/>
          <w:sz w:val="24"/>
          <w:szCs w:val="24"/>
        </w:rPr>
        <w:t xml:space="preserve">Disponível em: </w:t>
      </w:r>
      <w:hyperlink r:id="rId76" w:history="1">
        <w:r w:rsidRPr="003C14CE">
          <w:rPr>
            <w:rStyle w:val="Hyperlink"/>
            <w:rFonts w:ascii="Arial" w:hAnsi="Arial" w:cs="Arial"/>
            <w:color w:val="auto"/>
            <w:sz w:val="24"/>
            <w:szCs w:val="24"/>
          </w:rPr>
          <w:t>https://www.scielo.br/pdf/csc/v17n10/11.pdf</w:t>
        </w:r>
      </w:hyperlink>
      <w:r w:rsidRPr="003C14CE">
        <w:rPr>
          <w:rFonts w:ascii="Arial" w:hAnsi="Arial" w:cs="Arial"/>
          <w:sz w:val="24"/>
          <w:szCs w:val="24"/>
        </w:rPr>
        <w:t xml:space="preserve"> acesso em: 04/10/2020. </w:t>
      </w:r>
    </w:p>
    <w:p w14:paraId="205F3CCA"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lang w:val="en-US"/>
        </w:rPr>
        <w:t xml:space="preserve">LAKOFF, G.; Women, fire, and dangerous things: what categories reveal about the mind. Chicago: </w:t>
      </w:r>
      <w:r w:rsidRPr="003C14CE">
        <w:rPr>
          <w:rFonts w:ascii="Arial" w:hAnsi="Arial" w:cs="Arial"/>
          <w:b/>
          <w:sz w:val="24"/>
          <w:szCs w:val="24"/>
          <w:lang w:val="en-US"/>
        </w:rPr>
        <w:t>The University of Chicago</w:t>
      </w:r>
      <w:r w:rsidRPr="003C14CE">
        <w:rPr>
          <w:rFonts w:ascii="Arial" w:hAnsi="Arial" w:cs="Arial"/>
          <w:sz w:val="24"/>
          <w:szCs w:val="24"/>
          <w:lang w:val="en-US"/>
        </w:rPr>
        <w:t xml:space="preserve">, 1987. </w:t>
      </w:r>
      <w:proofErr w:type="spellStart"/>
      <w:r w:rsidRPr="003C14CE">
        <w:rPr>
          <w:rFonts w:ascii="Arial" w:hAnsi="Arial" w:cs="Arial"/>
          <w:sz w:val="24"/>
          <w:szCs w:val="24"/>
          <w:lang w:val="en-US"/>
        </w:rPr>
        <w:t>Disponível</w:t>
      </w:r>
      <w:proofErr w:type="spellEnd"/>
      <w:r w:rsidRPr="003C14CE">
        <w:rPr>
          <w:rFonts w:ascii="Arial" w:hAnsi="Arial" w:cs="Arial"/>
          <w:sz w:val="24"/>
          <w:szCs w:val="24"/>
          <w:lang w:val="en-US"/>
        </w:rPr>
        <w:t xml:space="preserve"> </w:t>
      </w:r>
      <w:proofErr w:type="spellStart"/>
      <w:r w:rsidRPr="003C14CE">
        <w:rPr>
          <w:rFonts w:ascii="Arial" w:hAnsi="Arial" w:cs="Arial"/>
          <w:sz w:val="24"/>
          <w:szCs w:val="24"/>
          <w:lang w:val="en-US"/>
        </w:rPr>
        <w:t>em</w:t>
      </w:r>
      <w:proofErr w:type="spellEnd"/>
      <w:r w:rsidRPr="003C14CE">
        <w:rPr>
          <w:rFonts w:ascii="Arial" w:hAnsi="Arial" w:cs="Arial"/>
          <w:sz w:val="24"/>
          <w:szCs w:val="24"/>
          <w:lang w:val="en-US"/>
        </w:rPr>
        <w:t xml:space="preserve">: </w:t>
      </w:r>
      <w:hyperlink r:id="rId77" w:history="1">
        <w:r w:rsidRPr="003C14CE">
          <w:rPr>
            <w:rStyle w:val="Hyperlink"/>
            <w:rFonts w:ascii="Arial" w:hAnsi="Arial" w:cs="Arial"/>
            <w:color w:val="auto"/>
            <w:sz w:val="24"/>
            <w:szCs w:val="24"/>
            <w:lang w:val="en-US"/>
          </w:rPr>
          <w:t>https://pdfs.semanticscholar.org/9c85/d2dd7e6d924a1078fb93cac9baaa8a850d3e.pdf</w:t>
        </w:r>
      </w:hyperlink>
      <w:r w:rsidRPr="003C14CE">
        <w:rPr>
          <w:rStyle w:val="Hyperlink"/>
          <w:rFonts w:ascii="Arial" w:hAnsi="Arial" w:cs="Arial"/>
          <w:color w:val="auto"/>
          <w:sz w:val="24"/>
          <w:szCs w:val="24"/>
          <w:lang w:val="en-US"/>
        </w:rPr>
        <w:t>.</w:t>
      </w:r>
      <w:r w:rsidRPr="003C14CE">
        <w:rPr>
          <w:rFonts w:ascii="Arial" w:hAnsi="Arial" w:cs="Arial"/>
          <w:sz w:val="24"/>
          <w:szCs w:val="24"/>
          <w:lang w:val="en-US"/>
        </w:rPr>
        <w:t xml:space="preserve"> </w:t>
      </w:r>
      <w:r w:rsidRPr="003C14CE">
        <w:rPr>
          <w:rFonts w:ascii="Arial" w:hAnsi="Arial" w:cs="Arial"/>
          <w:sz w:val="24"/>
          <w:szCs w:val="24"/>
        </w:rPr>
        <w:t xml:space="preserve">Acesso em: 25/08/2020. </w:t>
      </w:r>
    </w:p>
    <w:p w14:paraId="00ABDDAA"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LAURENTI R.; JORGE, M.H.P.M.; GOTLIEB, S.L.D.1998. Perfil epidemiológico da </w:t>
      </w:r>
      <w:proofErr w:type="spellStart"/>
      <w:r w:rsidRPr="003C14CE">
        <w:rPr>
          <w:rFonts w:ascii="Arial" w:hAnsi="Arial" w:cs="Arial"/>
          <w:sz w:val="24"/>
          <w:szCs w:val="24"/>
        </w:rPr>
        <w:t>morbi-mortalidade</w:t>
      </w:r>
      <w:proofErr w:type="spellEnd"/>
      <w:r w:rsidRPr="003C14CE">
        <w:rPr>
          <w:rFonts w:ascii="Arial" w:hAnsi="Arial" w:cs="Arial"/>
          <w:sz w:val="24"/>
          <w:szCs w:val="24"/>
        </w:rPr>
        <w:t xml:space="preserve"> masculina Faculdade de Saúde Pública/USP, São </w:t>
      </w:r>
      <w:proofErr w:type="spellStart"/>
      <w:r w:rsidRPr="003C14CE">
        <w:rPr>
          <w:rFonts w:ascii="Arial" w:hAnsi="Arial" w:cs="Arial"/>
          <w:sz w:val="24"/>
          <w:szCs w:val="24"/>
        </w:rPr>
        <w:t>Paulo</w:t>
      </w:r>
      <w:r w:rsidRPr="003C14CE">
        <w:rPr>
          <w:rFonts w:ascii="Arial" w:hAnsi="Arial" w:cs="Arial"/>
          <w:b/>
          <w:sz w:val="24"/>
          <w:szCs w:val="24"/>
        </w:rPr>
        <w:t>.Ciência</w:t>
      </w:r>
      <w:proofErr w:type="spellEnd"/>
      <w:r w:rsidRPr="003C14CE">
        <w:rPr>
          <w:rFonts w:ascii="Arial" w:hAnsi="Arial" w:cs="Arial"/>
          <w:b/>
          <w:sz w:val="24"/>
          <w:szCs w:val="24"/>
        </w:rPr>
        <w:t xml:space="preserve"> &amp; Saúde Coletiva, </w:t>
      </w:r>
      <w:r w:rsidRPr="003C14CE">
        <w:rPr>
          <w:rFonts w:ascii="Arial" w:hAnsi="Arial" w:cs="Arial"/>
          <w:sz w:val="24"/>
          <w:szCs w:val="24"/>
        </w:rPr>
        <w:t xml:space="preserve">10(1):35-46, 2005. Disponível em: </w:t>
      </w:r>
      <w:hyperlink r:id="rId78" w:history="1">
        <w:r w:rsidRPr="003C14CE">
          <w:rPr>
            <w:rStyle w:val="Hyperlink"/>
            <w:rFonts w:ascii="Arial" w:hAnsi="Arial" w:cs="Arial"/>
            <w:color w:val="auto"/>
            <w:sz w:val="24"/>
            <w:szCs w:val="24"/>
          </w:rPr>
          <w:t>http://www.scielo.br/pdf/csc/v10n1/a04v10n1.pdf</w:t>
        </w:r>
      </w:hyperlink>
      <w:r w:rsidRPr="003C14CE">
        <w:rPr>
          <w:rFonts w:ascii="Arial" w:hAnsi="Arial" w:cs="Arial"/>
          <w:sz w:val="24"/>
          <w:szCs w:val="24"/>
        </w:rPr>
        <w:t>. Acesso em: 31/03/2020.</w:t>
      </w:r>
    </w:p>
    <w:p w14:paraId="5C6372C9" w14:textId="77777777" w:rsidR="0088348B" w:rsidRPr="003C14CE" w:rsidRDefault="0088348B" w:rsidP="003A3BF7">
      <w:pPr>
        <w:autoSpaceDE w:val="0"/>
        <w:autoSpaceDN w:val="0"/>
        <w:adjustRightInd w:val="0"/>
        <w:spacing w:before="100" w:beforeAutospacing="1" w:after="100" w:afterAutospacing="1" w:line="480" w:lineRule="auto"/>
        <w:rPr>
          <w:rFonts w:ascii="Arial" w:hAnsi="Arial" w:cs="Arial"/>
          <w:sz w:val="24"/>
          <w:szCs w:val="24"/>
        </w:rPr>
      </w:pPr>
      <w:r w:rsidRPr="003C14CE">
        <w:rPr>
          <w:rFonts w:ascii="Arial" w:hAnsi="Arial" w:cs="Arial"/>
          <w:sz w:val="24"/>
          <w:szCs w:val="24"/>
        </w:rPr>
        <w:lastRenderedPageBreak/>
        <w:t xml:space="preserve">LAZZARI, D. D.; SCHMIDT, N.; JUNG, W. Educação continuada em unidade de terapia intensiva na percepção de enfermeiras. </w:t>
      </w:r>
      <w:r w:rsidRPr="003C14CE">
        <w:rPr>
          <w:rFonts w:ascii="Arial" w:hAnsi="Arial" w:cs="Arial"/>
          <w:b/>
          <w:sz w:val="24"/>
          <w:szCs w:val="24"/>
        </w:rPr>
        <w:t>Revista de Enfermagem da UFSM</w:t>
      </w:r>
      <w:r w:rsidRPr="003C14CE">
        <w:rPr>
          <w:rFonts w:ascii="Arial" w:hAnsi="Arial" w:cs="Arial"/>
          <w:sz w:val="24"/>
          <w:szCs w:val="24"/>
        </w:rPr>
        <w:t>, v. 2, n. 1, p. 88-96, 2012. Disponível em: &lt;</w:t>
      </w:r>
      <w:hyperlink r:id="rId79" w:history="1">
        <w:r w:rsidRPr="003C14CE">
          <w:rPr>
            <w:rStyle w:val="Hyperlink"/>
            <w:rFonts w:ascii="Arial" w:hAnsi="Arial" w:cs="Arial"/>
            <w:color w:val="auto"/>
            <w:sz w:val="24"/>
            <w:szCs w:val="24"/>
          </w:rPr>
          <w:t>https://periodicos.ufsm.br/reufsm/article/view/4592/3130</w:t>
        </w:r>
      </w:hyperlink>
      <w:r w:rsidRPr="003C14CE">
        <w:rPr>
          <w:rFonts w:ascii="Arial" w:hAnsi="Arial" w:cs="Arial"/>
          <w:sz w:val="24"/>
          <w:szCs w:val="24"/>
        </w:rPr>
        <w:t xml:space="preserve">&gt;. Acesso: 30/09/2020. </w:t>
      </w:r>
    </w:p>
    <w:p w14:paraId="6E37736B"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LEAL, A. F.; FIGUEIREDO, W. S.; NOGUEIRA-DA-SILVA, G. S. O percurso da Política Nacional de Atenção Integral à Saúde dos Homens (PNAISH), desde a sua formulação até sua implementação nos serviços públicos locais de atenção à saúde. </w:t>
      </w:r>
      <w:r w:rsidRPr="003C14CE">
        <w:rPr>
          <w:rFonts w:ascii="Arial" w:hAnsi="Arial" w:cs="Arial"/>
          <w:b/>
          <w:sz w:val="24"/>
          <w:szCs w:val="24"/>
        </w:rPr>
        <w:t>Ciência &amp; Saúde Coletiva</w:t>
      </w:r>
      <w:r w:rsidRPr="003C14CE">
        <w:rPr>
          <w:rFonts w:ascii="Arial" w:hAnsi="Arial" w:cs="Arial"/>
          <w:sz w:val="24"/>
          <w:szCs w:val="24"/>
        </w:rPr>
        <w:t xml:space="preserve">, Rio de Janeiro, v. 17, n. 10, out. 2012, p. 2607-2616. Disponível em:  </w:t>
      </w:r>
      <w:hyperlink r:id="rId80" w:history="1">
        <w:r w:rsidRPr="003C14CE">
          <w:rPr>
            <w:rStyle w:val="Hyperlink"/>
            <w:rFonts w:ascii="Arial" w:hAnsi="Arial" w:cs="Arial"/>
            <w:color w:val="auto"/>
            <w:sz w:val="24"/>
            <w:szCs w:val="24"/>
          </w:rPr>
          <w:t>https://www.scielo.br/scielo.php?script=sci_arttext&amp;pid=S1413-81232012001000010&amp;lng=en&amp;nrm=iso</w:t>
        </w:r>
      </w:hyperlink>
      <w:r w:rsidRPr="003C14CE">
        <w:rPr>
          <w:rFonts w:ascii="Arial" w:hAnsi="Arial" w:cs="Arial"/>
          <w:sz w:val="24"/>
          <w:szCs w:val="24"/>
        </w:rPr>
        <w:t xml:space="preserve"> Acesso em: 07/10/2020. </w:t>
      </w:r>
    </w:p>
    <w:p w14:paraId="6053B27A"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LEITE, D.F.; FERREIRA, I.M.G.; SOUZA, M.S.; NUNES, V.S.; CASTRO, P.R. A influência de um programa de educação na saúde do homem.</w:t>
      </w:r>
      <w:r w:rsidRPr="003C14CE">
        <w:rPr>
          <w:rFonts w:ascii="Arial" w:hAnsi="Arial" w:cs="Arial"/>
          <w:b/>
          <w:sz w:val="24"/>
          <w:szCs w:val="24"/>
        </w:rPr>
        <w:t xml:space="preserve"> O Mundo</w:t>
      </w:r>
      <w:r w:rsidRPr="003C14CE">
        <w:rPr>
          <w:rFonts w:ascii="Arial" w:hAnsi="Arial" w:cs="Arial"/>
          <w:b/>
          <w:sz w:val="24"/>
          <w:szCs w:val="24"/>
        </w:rPr>
        <w:tab/>
        <w:t>da Saúde</w:t>
      </w:r>
      <w:r w:rsidRPr="003C14CE">
        <w:rPr>
          <w:rFonts w:ascii="Arial" w:hAnsi="Arial" w:cs="Arial"/>
          <w:sz w:val="24"/>
          <w:szCs w:val="24"/>
        </w:rPr>
        <w:t>, São Paulo: 2010;34(1):50-</w:t>
      </w:r>
      <w:proofErr w:type="gramStart"/>
      <w:r w:rsidRPr="003C14CE">
        <w:rPr>
          <w:rFonts w:ascii="Arial" w:hAnsi="Arial" w:cs="Arial"/>
          <w:sz w:val="24"/>
          <w:szCs w:val="24"/>
        </w:rPr>
        <w:t>56.Disponível</w:t>
      </w:r>
      <w:proofErr w:type="gramEnd"/>
      <w:r w:rsidRPr="003C14CE">
        <w:rPr>
          <w:rFonts w:ascii="Arial" w:hAnsi="Arial" w:cs="Arial"/>
          <w:sz w:val="24"/>
          <w:szCs w:val="24"/>
        </w:rPr>
        <w:t>: &lt;</w:t>
      </w:r>
      <w:hyperlink r:id="rId81" w:history="1">
        <w:r w:rsidRPr="003C14CE">
          <w:rPr>
            <w:rStyle w:val="Hyperlink"/>
            <w:rFonts w:ascii="Arial" w:hAnsi="Arial" w:cs="Arial"/>
            <w:color w:val="auto"/>
            <w:sz w:val="24"/>
            <w:szCs w:val="24"/>
          </w:rPr>
          <w:t>http://www.saocamilo-sp.br/pdf/mundo_saude/74/06_original_influencia.pdf</w:t>
        </w:r>
      </w:hyperlink>
      <w:r w:rsidRPr="003C14CE">
        <w:rPr>
          <w:rFonts w:ascii="Arial" w:hAnsi="Arial" w:cs="Arial"/>
          <w:sz w:val="24"/>
          <w:szCs w:val="24"/>
        </w:rPr>
        <w:t>&gt;. Acesso: 16/08/2020.</w:t>
      </w:r>
    </w:p>
    <w:p w14:paraId="05F2CDA9"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LIMA, G.D.S.; LIMA, M.P.D. Ações de promoção e prevenção a saúde do homem: uma proposta de intervenção para o aumento da procura masculina por atendimento na unidade básica de saúde. </w:t>
      </w:r>
      <w:hyperlink r:id="rId82" w:history="1">
        <w:r w:rsidRPr="003C14CE">
          <w:rPr>
            <w:rStyle w:val="Hyperlink"/>
            <w:rFonts w:ascii="Arial" w:hAnsi="Arial" w:cs="Arial"/>
            <w:color w:val="auto"/>
            <w:sz w:val="24"/>
            <w:szCs w:val="24"/>
            <w:shd w:val="clear" w:color="auto" w:fill="FFFFFF"/>
          </w:rPr>
          <w:t>Universidade Federal do Piauí (UFPI)</w:t>
        </w:r>
      </w:hyperlink>
      <w:r w:rsidRPr="003C14CE">
        <w:rPr>
          <w:rFonts w:ascii="Arial" w:hAnsi="Arial" w:cs="Arial"/>
          <w:sz w:val="24"/>
          <w:szCs w:val="24"/>
        </w:rPr>
        <w:t xml:space="preserve">, </w:t>
      </w:r>
      <w:r w:rsidRPr="003C14CE">
        <w:rPr>
          <w:rFonts w:ascii="Arial" w:hAnsi="Arial" w:cs="Arial"/>
          <w:b/>
          <w:sz w:val="24"/>
          <w:szCs w:val="24"/>
        </w:rPr>
        <w:t>UNA-SUS</w:t>
      </w:r>
      <w:r w:rsidRPr="003C14CE">
        <w:rPr>
          <w:rFonts w:ascii="Arial" w:hAnsi="Arial" w:cs="Arial"/>
          <w:sz w:val="24"/>
          <w:szCs w:val="24"/>
        </w:rPr>
        <w:t>, 2020. Disponível em: &lt;</w:t>
      </w:r>
      <w:hyperlink r:id="rId83" w:history="1">
        <w:r w:rsidRPr="003C14CE">
          <w:rPr>
            <w:rStyle w:val="Hyperlink"/>
            <w:rFonts w:ascii="Arial" w:hAnsi="Arial" w:cs="Arial"/>
            <w:color w:val="auto"/>
            <w:sz w:val="24"/>
            <w:szCs w:val="24"/>
          </w:rPr>
          <w:t>https://ares.unasus.gov.br/acervo/html/ARES/14826/1/ARTIGO_Gisele_ARES.pdf</w:t>
        </w:r>
      </w:hyperlink>
      <w:r w:rsidRPr="003C14CE">
        <w:rPr>
          <w:rFonts w:ascii="Arial" w:hAnsi="Arial" w:cs="Arial"/>
          <w:sz w:val="24"/>
          <w:szCs w:val="24"/>
        </w:rPr>
        <w:t>&gt;. Acesso em: 22/06/2020.</w:t>
      </w:r>
    </w:p>
    <w:p w14:paraId="4EC88FFB" w14:textId="77777777" w:rsidR="0088348B" w:rsidRPr="003C14CE" w:rsidRDefault="0088348B" w:rsidP="003A3BF7">
      <w:pPr>
        <w:pStyle w:val="Default"/>
        <w:spacing w:before="100" w:beforeAutospacing="1" w:after="100" w:afterAutospacing="1" w:line="480" w:lineRule="auto"/>
        <w:rPr>
          <w:rFonts w:ascii="Arial" w:hAnsi="Arial" w:cs="Arial"/>
          <w:color w:val="auto"/>
        </w:rPr>
      </w:pPr>
      <w:r w:rsidRPr="003C14CE">
        <w:rPr>
          <w:rFonts w:ascii="Arial" w:hAnsi="Arial" w:cs="Arial"/>
          <w:color w:val="auto"/>
        </w:rPr>
        <w:t xml:space="preserve">LOPES, G. S. S. P.; SARDAGNA, M. C.; IERVOLINO S. A. </w:t>
      </w:r>
      <w:r w:rsidRPr="003C14CE">
        <w:rPr>
          <w:rFonts w:ascii="Arial" w:hAnsi="Arial" w:cs="Arial"/>
          <w:bCs/>
          <w:color w:val="auto"/>
        </w:rPr>
        <w:t xml:space="preserve">Motivos que levam os homens a procurar um serviço de pronto atendimento. </w:t>
      </w:r>
      <w:r w:rsidRPr="003C14CE">
        <w:rPr>
          <w:rFonts w:ascii="Arial" w:hAnsi="Arial" w:cs="Arial"/>
          <w:b/>
          <w:color w:val="auto"/>
        </w:rPr>
        <w:t xml:space="preserve">Revista de Enfermagem, </w:t>
      </w:r>
      <w:r w:rsidRPr="003C14CE">
        <w:rPr>
          <w:rFonts w:ascii="Arial" w:hAnsi="Arial" w:cs="Arial"/>
          <w:color w:val="auto"/>
        </w:rPr>
        <w:t xml:space="preserve">vol. 20, n. 2, p. </w:t>
      </w:r>
      <w:proofErr w:type="gramStart"/>
      <w:r w:rsidRPr="003C14CE">
        <w:rPr>
          <w:rFonts w:ascii="Arial" w:hAnsi="Arial" w:cs="Arial"/>
          <w:color w:val="auto"/>
        </w:rPr>
        <w:t>151-165 maio/agosto 2017</w:t>
      </w:r>
      <w:proofErr w:type="gramEnd"/>
      <w:r w:rsidRPr="003C14CE">
        <w:rPr>
          <w:rFonts w:ascii="Arial" w:hAnsi="Arial" w:cs="Arial"/>
          <w:color w:val="auto"/>
        </w:rPr>
        <w:t xml:space="preserve">. Disponível em: </w:t>
      </w:r>
      <w:hyperlink r:id="rId84" w:history="1">
        <w:r w:rsidRPr="003C14CE">
          <w:rPr>
            <w:rStyle w:val="Hyperlink"/>
            <w:rFonts w:ascii="Arial" w:hAnsi="Arial" w:cs="Arial"/>
            <w:color w:val="auto"/>
          </w:rPr>
          <w:t>http://periodicos.pucminas.br/index.php/enfermagemrevista/article/view/16331</w:t>
        </w:r>
      </w:hyperlink>
      <w:r w:rsidRPr="003C14CE">
        <w:rPr>
          <w:rFonts w:ascii="Arial" w:hAnsi="Arial" w:cs="Arial"/>
          <w:color w:val="auto"/>
        </w:rPr>
        <w:t xml:space="preserve"> Acesso em: 22/07/2020. </w:t>
      </w:r>
    </w:p>
    <w:p w14:paraId="7F4863E0"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LUDKE, M.; ANDRÉ, M. E. D. A.; </w:t>
      </w:r>
      <w:r w:rsidRPr="003C14CE">
        <w:rPr>
          <w:rFonts w:ascii="Arial" w:hAnsi="Arial" w:cs="Arial"/>
          <w:b/>
          <w:iCs/>
          <w:sz w:val="24"/>
          <w:szCs w:val="24"/>
        </w:rPr>
        <w:t>Pesquisa em educação</w:t>
      </w:r>
      <w:r w:rsidRPr="003C14CE">
        <w:rPr>
          <w:rFonts w:ascii="Arial" w:hAnsi="Arial" w:cs="Arial"/>
          <w:b/>
          <w:sz w:val="24"/>
          <w:szCs w:val="24"/>
        </w:rPr>
        <w:t>: abordagens qualitativas.</w:t>
      </w:r>
      <w:r w:rsidRPr="003C14CE">
        <w:rPr>
          <w:rFonts w:ascii="Arial" w:hAnsi="Arial" w:cs="Arial"/>
          <w:sz w:val="24"/>
          <w:szCs w:val="24"/>
        </w:rPr>
        <w:t xml:space="preserve"> São Paulo: EPU, 1986.   Disponível em: </w:t>
      </w:r>
      <w:hyperlink r:id="rId85" w:history="1">
        <w:r w:rsidRPr="003C14CE">
          <w:rPr>
            <w:rStyle w:val="Hyperlink"/>
            <w:rFonts w:ascii="Arial" w:eastAsiaTheme="majorEastAsia" w:hAnsi="Arial" w:cs="Arial"/>
            <w:color w:val="auto"/>
            <w:sz w:val="24"/>
            <w:szCs w:val="24"/>
          </w:rPr>
          <w:t>https://moodle.ufsc.br/pluginfile.php/2431625/mod_resource/content/1/Pesquisa%20em%20Educa%C3%A7%C3%A3o%20Abordagens%20Qualitativas%20vf.pdf</w:t>
        </w:r>
      </w:hyperlink>
      <w:r w:rsidRPr="003C14CE">
        <w:rPr>
          <w:rFonts w:ascii="Arial" w:hAnsi="Arial" w:cs="Arial"/>
          <w:sz w:val="24"/>
          <w:szCs w:val="24"/>
        </w:rPr>
        <w:t xml:space="preserve"> Acesso em: 25/08/2020. </w:t>
      </w:r>
    </w:p>
    <w:p w14:paraId="172C8476"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eastAsia="Times New Roman" w:hAnsi="Arial" w:cs="Arial"/>
          <w:sz w:val="24"/>
          <w:szCs w:val="24"/>
          <w:lang w:eastAsia="pt-BR"/>
        </w:rPr>
        <w:t xml:space="preserve">LUMER, S.; RODRIGUES, P.H.A. O papel da saúde da família na atenção às urgências. </w:t>
      </w:r>
      <w:r w:rsidRPr="003C14CE">
        <w:rPr>
          <w:rFonts w:ascii="Arial" w:eastAsia="Times New Roman" w:hAnsi="Arial" w:cs="Arial"/>
          <w:b/>
          <w:sz w:val="24"/>
          <w:szCs w:val="24"/>
          <w:lang w:eastAsia="pt-BR"/>
        </w:rPr>
        <w:t>Revista Atenção Primaria à Saúde.</w:t>
      </w:r>
      <w:r w:rsidRPr="003C14CE">
        <w:rPr>
          <w:rFonts w:ascii="Arial" w:eastAsia="Times New Roman" w:hAnsi="Arial" w:cs="Arial"/>
          <w:sz w:val="24"/>
          <w:szCs w:val="24"/>
          <w:lang w:eastAsia="pt-BR"/>
        </w:rPr>
        <w:t xml:space="preserve"> 2011;14(3):289-95. Disponível: &lt;</w:t>
      </w:r>
      <w:hyperlink r:id="rId86" w:history="1">
        <w:r w:rsidRPr="003C14CE">
          <w:rPr>
            <w:rStyle w:val="Hyperlink"/>
            <w:rFonts w:ascii="Arial" w:eastAsia="Times New Roman" w:hAnsi="Arial" w:cs="Arial"/>
            <w:color w:val="auto"/>
            <w:sz w:val="24"/>
            <w:szCs w:val="24"/>
            <w:lang w:eastAsia="pt-BR"/>
          </w:rPr>
          <w:t>https://periodicos.ufjf.br/index.php/aps/article/view/14607</w:t>
        </w:r>
      </w:hyperlink>
      <w:r w:rsidRPr="003C14CE">
        <w:rPr>
          <w:rFonts w:ascii="Arial" w:eastAsia="Times New Roman" w:hAnsi="Arial" w:cs="Arial"/>
          <w:sz w:val="24"/>
          <w:szCs w:val="24"/>
          <w:lang w:eastAsia="pt-BR"/>
        </w:rPr>
        <w:t xml:space="preserve">&gt;. Acesso: 19/09/2020. </w:t>
      </w:r>
    </w:p>
    <w:p w14:paraId="21E24E8D"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LYRA, J. Gênero, saúde e análise de políticas: caminhos e (</w:t>
      </w:r>
      <w:proofErr w:type="spellStart"/>
      <w:r w:rsidRPr="003C14CE">
        <w:rPr>
          <w:rFonts w:ascii="Arial" w:hAnsi="Arial" w:cs="Arial"/>
          <w:sz w:val="24"/>
          <w:szCs w:val="24"/>
        </w:rPr>
        <w:t>des</w:t>
      </w:r>
      <w:proofErr w:type="spellEnd"/>
      <w:r w:rsidRPr="003C14CE">
        <w:rPr>
          <w:rFonts w:ascii="Arial" w:hAnsi="Arial" w:cs="Arial"/>
          <w:sz w:val="24"/>
          <w:szCs w:val="24"/>
        </w:rPr>
        <w:t xml:space="preserve">)caminhos. </w:t>
      </w:r>
      <w:r w:rsidRPr="003C14CE">
        <w:rPr>
          <w:rFonts w:ascii="Arial" w:hAnsi="Arial" w:cs="Arial"/>
          <w:b/>
          <w:sz w:val="24"/>
          <w:szCs w:val="24"/>
        </w:rPr>
        <w:t>Ciências &amp; Saúde coletiva (Online).</w:t>
      </w:r>
      <w:r w:rsidRPr="003C14CE">
        <w:rPr>
          <w:rFonts w:ascii="Arial" w:hAnsi="Arial" w:cs="Arial"/>
          <w:sz w:val="24"/>
          <w:szCs w:val="24"/>
        </w:rPr>
        <w:t xml:space="preserve"> 2009 jul. Disponível em: </w:t>
      </w:r>
      <w:hyperlink r:id="rId87" w:history="1">
        <w:r w:rsidRPr="003C14CE">
          <w:rPr>
            <w:rStyle w:val="Hyperlink"/>
            <w:rFonts w:ascii="Arial" w:hAnsi="Arial" w:cs="Arial"/>
            <w:color w:val="auto"/>
            <w:sz w:val="24"/>
            <w:szCs w:val="24"/>
          </w:rPr>
          <w:t xml:space="preserve">http://www.scielo.br/scielo.php?script=sci_ar </w:t>
        </w:r>
        <w:proofErr w:type="spellStart"/>
        <w:r w:rsidRPr="003C14CE">
          <w:rPr>
            <w:rStyle w:val="Hyperlink"/>
            <w:rFonts w:ascii="Arial" w:hAnsi="Arial" w:cs="Arial"/>
            <w:color w:val="auto"/>
            <w:sz w:val="24"/>
            <w:szCs w:val="24"/>
          </w:rPr>
          <w:t>ttext&amp;pid</w:t>
        </w:r>
        <w:proofErr w:type="spellEnd"/>
        <w:r w:rsidRPr="003C14CE">
          <w:rPr>
            <w:rStyle w:val="Hyperlink"/>
            <w:rFonts w:ascii="Arial" w:hAnsi="Arial" w:cs="Arial"/>
            <w:color w:val="auto"/>
            <w:sz w:val="24"/>
            <w:szCs w:val="24"/>
          </w:rPr>
          <w:t>=S1413-81232009000400005</w:t>
        </w:r>
      </w:hyperlink>
      <w:r w:rsidRPr="003C14CE">
        <w:rPr>
          <w:rFonts w:ascii="Arial" w:hAnsi="Arial" w:cs="Arial"/>
          <w:sz w:val="24"/>
          <w:szCs w:val="24"/>
        </w:rPr>
        <w:t xml:space="preserve"> Acesso: 27/09/2020.</w:t>
      </w:r>
    </w:p>
    <w:p w14:paraId="01EC4D18"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MACHIN, R.; COUTO, M.T.; SILVA, G.S.N.D.; SCHRAIBER, L.B.; GOMES, R, S; FIGUEREDO, W.D.; PINHEIRO, T.F. Concepções de gênero, masculinidade e cuidados em saúde: estudo com profissionais de saúde da atenção primária. </w:t>
      </w:r>
      <w:r w:rsidRPr="003C14CE">
        <w:rPr>
          <w:rFonts w:ascii="Arial" w:hAnsi="Arial" w:cs="Arial"/>
          <w:b/>
          <w:iCs/>
          <w:sz w:val="24"/>
          <w:szCs w:val="24"/>
        </w:rPr>
        <w:t xml:space="preserve">Ciência </w:t>
      </w:r>
      <w:r w:rsidRPr="003C14CE">
        <w:rPr>
          <w:rStyle w:val="A3"/>
          <w:rFonts w:ascii="Arial" w:hAnsi="Arial" w:cs="Arial"/>
          <w:b/>
          <w:bCs/>
          <w:color w:val="auto"/>
          <w:sz w:val="24"/>
          <w:szCs w:val="24"/>
        </w:rPr>
        <w:t>&amp;</w:t>
      </w:r>
      <w:r w:rsidRPr="003C14CE">
        <w:rPr>
          <w:rFonts w:ascii="Arial" w:hAnsi="Arial" w:cs="Arial"/>
          <w:b/>
          <w:iCs/>
          <w:sz w:val="24"/>
          <w:szCs w:val="24"/>
        </w:rPr>
        <w:t>Saúde Coletiva</w:t>
      </w:r>
      <w:r w:rsidRPr="003C14CE">
        <w:rPr>
          <w:rFonts w:ascii="Arial" w:hAnsi="Arial" w:cs="Arial"/>
          <w:sz w:val="24"/>
          <w:szCs w:val="24"/>
        </w:rPr>
        <w:t xml:space="preserve">, 2011. Disponível em: </w:t>
      </w:r>
      <w:hyperlink r:id="rId88" w:history="1">
        <w:r w:rsidRPr="003C14CE">
          <w:rPr>
            <w:rStyle w:val="Hyperlink"/>
            <w:rFonts w:ascii="Arial" w:hAnsi="Arial" w:cs="Arial"/>
            <w:color w:val="auto"/>
            <w:sz w:val="24"/>
            <w:szCs w:val="24"/>
          </w:rPr>
          <w:t>http://www.scielo.br/pdf/csc/v16n11/a23v16n11.pdf</w:t>
        </w:r>
      </w:hyperlink>
      <w:r w:rsidRPr="003C14CE">
        <w:rPr>
          <w:rFonts w:ascii="Arial" w:hAnsi="Arial" w:cs="Arial"/>
          <w:sz w:val="24"/>
          <w:szCs w:val="24"/>
        </w:rPr>
        <w:t>. Acesso em: 04/10/2020.</w:t>
      </w:r>
    </w:p>
    <w:p w14:paraId="61564B56" w14:textId="77777777" w:rsidR="0088348B" w:rsidRPr="003C14CE" w:rsidRDefault="0088348B" w:rsidP="003A3BF7">
      <w:pPr>
        <w:pStyle w:val="Default"/>
        <w:spacing w:before="100" w:beforeAutospacing="1" w:after="100" w:afterAutospacing="1" w:line="480" w:lineRule="auto"/>
        <w:rPr>
          <w:rFonts w:ascii="Arial" w:hAnsi="Arial" w:cs="Arial"/>
          <w:color w:val="auto"/>
        </w:rPr>
      </w:pPr>
      <w:r w:rsidRPr="003C14CE">
        <w:rPr>
          <w:rFonts w:ascii="Arial" w:hAnsi="Arial" w:cs="Arial"/>
          <w:color w:val="auto"/>
        </w:rPr>
        <w:t xml:space="preserve">MALTA, D.C.; SILVA JUNIOR, J.B. O Plano de Ações Estratégicas para o Enfrentamento das Doenças Crônicas Não Transmissíveis no Brasil e a definição das metas globais para o enfrentamento dessas doenças até 2025: </w:t>
      </w:r>
      <w:r w:rsidRPr="003C14CE">
        <w:rPr>
          <w:rFonts w:ascii="Arial" w:hAnsi="Arial" w:cs="Arial"/>
          <w:color w:val="auto"/>
        </w:rPr>
        <w:lastRenderedPageBreak/>
        <w:t xml:space="preserve">uma revisão. </w:t>
      </w:r>
      <w:r w:rsidRPr="003C14CE">
        <w:rPr>
          <w:rFonts w:ascii="Arial" w:hAnsi="Arial" w:cs="Arial"/>
          <w:b/>
          <w:color w:val="auto"/>
        </w:rPr>
        <w:t>Epidemiologia e Serviços de saúde</w:t>
      </w:r>
      <w:r w:rsidRPr="003C14CE">
        <w:rPr>
          <w:rFonts w:ascii="Arial" w:hAnsi="Arial" w:cs="Arial"/>
          <w:color w:val="auto"/>
        </w:rPr>
        <w:t xml:space="preserve">. Jan/Mar. 2013. Disponível em: </w:t>
      </w:r>
      <w:hyperlink r:id="rId89" w:history="1">
        <w:r w:rsidRPr="003C14CE">
          <w:rPr>
            <w:rStyle w:val="Hyperlink"/>
            <w:rFonts w:ascii="Arial" w:hAnsi="Arial" w:cs="Arial"/>
            <w:color w:val="auto"/>
          </w:rPr>
          <w:t>http://scielo.iec.gov.br/pdf/ess/v22n1/v22n1a16.pdf</w:t>
        </w:r>
      </w:hyperlink>
      <w:r w:rsidRPr="003C14CE">
        <w:rPr>
          <w:rFonts w:ascii="Arial" w:hAnsi="Arial" w:cs="Arial"/>
          <w:color w:val="auto"/>
        </w:rPr>
        <w:t xml:space="preserve"> acesso em: 04/10/2020. </w:t>
      </w:r>
    </w:p>
    <w:p w14:paraId="4695163C"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MARQUES, R. M.; MENDES, A. A política de incentivos do Ministério da Saúde para a atenção básica: uma ameaça à autonomia dos gestores municipais e ao princípio da integralidade? </w:t>
      </w:r>
      <w:r w:rsidRPr="003C14CE">
        <w:rPr>
          <w:rFonts w:ascii="Arial" w:hAnsi="Arial" w:cs="Arial"/>
          <w:b/>
          <w:bCs/>
          <w:sz w:val="24"/>
          <w:szCs w:val="24"/>
        </w:rPr>
        <w:t>Caderno de Saúde Pública</w:t>
      </w:r>
      <w:r w:rsidRPr="003C14CE">
        <w:rPr>
          <w:rFonts w:ascii="Arial" w:hAnsi="Arial" w:cs="Arial"/>
          <w:sz w:val="24"/>
          <w:szCs w:val="24"/>
        </w:rPr>
        <w:t xml:space="preserve">, v. 18, p. 163-171, 2002. Disponível em: </w:t>
      </w:r>
      <w:hyperlink r:id="rId90" w:history="1">
        <w:r w:rsidRPr="003C14CE">
          <w:rPr>
            <w:rStyle w:val="Hyperlink"/>
            <w:rFonts w:ascii="Arial" w:hAnsi="Arial" w:cs="Arial"/>
            <w:color w:val="auto"/>
            <w:sz w:val="24"/>
            <w:szCs w:val="24"/>
          </w:rPr>
          <w:t>https://www.scielo.br/scielo.php?pid=S0102-311X2002000700016&amp;script=sci_abstract&amp;tlng=pt</w:t>
        </w:r>
      </w:hyperlink>
      <w:r w:rsidRPr="003C14CE">
        <w:rPr>
          <w:rFonts w:ascii="Arial" w:hAnsi="Arial" w:cs="Arial"/>
          <w:sz w:val="24"/>
          <w:szCs w:val="24"/>
        </w:rPr>
        <w:t xml:space="preserve"> acesso em: 04/10/2020. </w:t>
      </w:r>
    </w:p>
    <w:p w14:paraId="6082CD2B"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shd w:val="clear" w:color="auto" w:fill="FFFFFF"/>
        </w:rPr>
        <w:t>MARTINS, E.R.C.; MEDEIROS, A.S.; OLIVEIRA, K.L.; FASSARELLA, L.G.; MORAES, P.C; SPINDOLA, T. </w:t>
      </w:r>
      <w:r w:rsidRPr="003C14CE">
        <w:rPr>
          <w:rStyle w:val="article-title"/>
          <w:rFonts w:ascii="Arial" w:hAnsi="Arial" w:cs="Arial"/>
          <w:bCs/>
          <w:sz w:val="24"/>
          <w:szCs w:val="24"/>
          <w:shd w:val="clear" w:color="auto" w:fill="FFFFFF"/>
        </w:rPr>
        <w:t>Vulnerabilidade de homens jovens e suas necessidades de saúde.</w:t>
      </w:r>
      <w:r w:rsidRPr="003C14CE">
        <w:rPr>
          <w:rFonts w:ascii="Arial" w:hAnsi="Arial" w:cs="Arial"/>
          <w:i/>
          <w:iCs/>
          <w:sz w:val="24"/>
          <w:szCs w:val="24"/>
          <w:shd w:val="clear" w:color="auto" w:fill="FFFFFF"/>
        </w:rPr>
        <w:t> </w:t>
      </w:r>
      <w:r w:rsidRPr="003C14CE">
        <w:rPr>
          <w:rFonts w:ascii="Arial" w:hAnsi="Arial" w:cs="Arial"/>
          <w:b/>
          <w:iCs/>
          <w:sz w:val="24"/>
          <w:szCs w:val="24"/>
          <w:shd w:val="clear" w:color="auto" w:fill="FFFFFF"/>
        </w:rPr>
        <w:t>Esc. Anna Nery Revista de Enfermagem</w:t>
      </w:r>
      <w:r w:rsidRPr="003C14CE">
        <w:rPr>
          <w:rFonts w:ascii="Arial" w:hAnsi="Arial" w:cs="Arial"/>
          <w:sz w:val="24"/>
          <w:szCs w:val="24"/>
          <w:shd w:val="clear" w:color="auto" w:fill="FFFFFF"/>
        </w:rPr>
        <w:t>[online]. 2020, vol.24, n.1, e20190203.  </w:t>
      </w:r>
      <w:proofErr w:type="spellStart"/>
      <w:r w:rsidRPr="003C14CE">
        <w:rPr>
          <w:rFonts w:ascii="Arial" w:hAnsi="Arial" w:cs="Arial"/>
          <w:sz w:val="24"/>
          <w:szCs w:val="24"/>
          <w:shd w:val="clear" w:color="auto" w:fill="FFFFFF"/>
        </w:rPr>
        <w:t>Epub</w:t>
      </w:r>
      <w:proofErr w:type="spellEnd"/>
      <w:r w:rsidRPr="003C14CE">
        <w:rPr>
          <w:rFonts w:ascii="Arial" w:hAnsi="Arial" w:cs="Arial"/>
          <w:sz w:val="24"/>
          <w:szCs w:val="24"/>
          <w:shd w:val="clear" w:color="auto" w:fill="FFFFFF"/>
        </w:rPr>
        <w:t> Jan 13, 2020. ISSN 2177-9465.  http://dx.doi.org/10.1590/2177-9465-ean-2019-0203.</w:t>
      </w:r>
    </w:p>
    <w:p w14:paraId="1505CE81"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MARTINS, P.H. Contra a desumanização da medicina: crítica sociológica das práticas médicas modernas. </w:t>
      </w:r>
      <w:r w:rsidRPr="003C14CE">
        <w:rPr>
          <w:rFonts w:ascii="Arial" w:hAnsi="Arial" w:cs="Arial"/>
          <w:b/>
          <w:sz w:val="24"/>
          <w:szCs w:val="24"/>
        </w:rPr>
        <w:t>Petrópolis: Vozes;</w:t>
      </w:r>
      <w:r w:rsidRPr="003C14CE">
        <w:rPr>
          <w:rFonts w:ascii="Arial" w:hAnsi="Arial" w:cs="Arial"/>
          <w:sz w:val="24"/>
          <w:szCs w:val="24"/>
        </w:rPr>
        <w:t xml:space="preserve"> 2003. Disponível em: </w:t>
      </w:r>
      <w:hyperlink r:id="rId91" w:history="1">
        <w:r w:rsidRPr="003C14CE">
          <w:rPr>
            <w:rStyle w:val="Hyperlink"/>
            <w:rFonts w:ascii="Arial" w:hAnsi="Arial" w:cs="Arial"/>
            <w:color w:val="auto"/>
            <w:sz w:val="24"/>
            <w:szCs w:val="24"/>
          </w:rPr>
          <w:t>https://www.scielo.br/scielo.php?script=sci_arttext&amp;pid=S1413-81232005000300034</w:t>
        </w:r>
      </w:hyperlink>
      <w:r w:rsidRPr="003C14CE">
        <w:rPr>
          <w:rFonts w:ascii="Arial" w:hAnsi="Arial" w:cs="Arial"/>
          <w:sz w:val="24"/>
          <w:szCs w:val="24"/>
        </w:rPr>
        <w:t xml:space="preserve"> Acesso em: 27/09/2020. </w:t>
      </w:r>
    </w:p>
    <w:p w14:paraId="1ACFE336" w14:textId="77777777" w:rsidR="0088348B" w:rsidRPr="003C14CE" w:rsidRDefault="0088348B" w:rsidP="003A3BF7">
      <w:pPr>
        <w:pStyle w:val="Default"/>
        <w:spacing w:before="100" w:beforeAutospacing="1" w:after="100" w:afterAutospacing="1" w:line="480" w:lineRule="auto"/>
        <w:rPr>
          <w:rFonts w:ascii="Arial" w:hAnsi="Arial" w:cs="Arial"/>
          <w:color w:val="auto"/>
        </w:rPr>
      </w:pPr>
      <w:r w:rsidRPr="003C14CE">
        <w:rPr>
          <w:rFonts w:ascii="Arial" w:hAnsi="Arial" w:cs="Arial"/>
          <w:color w:val="auto"/>
        </w:rPr>
        <w:t xml:space="preserve">MÁSSIMO, E.A.L.; SOUZA, H.N.F.; FREITAS, M.I.F. Doenças crônicas não transmissíveis, risco e promoção da saúde construções sociais de participantes do </w:t>
      </w:r>
      <w:proofErr w:type="spellStart"/>
      <w:r w:rsidRPr="003C14CE">
        <w:rPr>
          <w:rFonts w:ascii="Arial" w:hAnsi="Arial" w:cs="Arial"/>
          <w:color w:val="auto"/>
        </w:rPr>
        <w:t>Vigitel</w:t>
      </w:r>
      <w:proofErr w:type="spellEnd"/>
      <w:r w:rsidRPr="003C14CE">
        <w:rPr>
          <w:rFonts w:ascii="Arial" w:hAnsi="Arial" w:cs="Arial"/>
          <w:color w:val="auto"/>
        </w:rPr>
        <w:t xml:space="preserve">. </w:t>
      </w:r>
      <w:r w:rsidRPr="003C14CE">
        <w:rPr>
          <w:rFonts w:ascii="Arial" w:hAnsi="Arial" w:cs="Arial"/>
          <w:b/>
          <w:color w:val="auto"/>
        </w:rPr>
        <w:t>Ciência &amp; Saúde Coletiva</w:t>
      </w:r>
      <w:r w:rsidRPr="003C14CE">
        <w:rPr>
          <w:rFonts w:ascii="Arial" w:hAnsi="Arial" w:cs="Arial"/>
          <w:color w:val="auto"/>
        </w:rPr>
        <w:t xml:space="preserve">. Mar, 2015. Disponível em: </w:t>
      </w:r>
      <w:hyperlink r:id="rId92" w:history="1">
        <w:r w:rsidRPr="003C14CE">
          <w:rPr>
            <w:rStyle w:val="Hyperlink"/>
            <w:rFonts w:ascii="Arial" w:hAnsi="Arial" w:cs="Arial"/>
            <w:color w:val="auto"/>
          </w:rPr>
          <w:t>https://www.scielo.br/pdf/csc/v20n3/pt_1413-8123-csc-20-03-00679.pdf</w:t>
        </w:r>
      </w:hyperlink>
      <w:r w:rsidRPr="003C14CE">
        <w:rPr>
          <w:rFonts w:ascii="Arial" w:hAnsi="Arial" w:cs="Arial"/>
          <w:color w:val="auto"/>
        </w:rPr>
        <w:t xml:space="preserve"> Acesso em: 04/10/2020. </w:t>
      </w:r>
    </w:p>
    <w:p w14:paraId="344C58DF"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MINISTÉRIO DA SAÚDE (BR), DATASUS. </w:t>
      </w:r>
      <w:r w:rsidRPr="003C14CE">
        <w:rPr>
          <w:rFonts w:ascii="Arial" w:hAnsi="Arial" w:cs="Arial"/>
          <w:b/>
          <w:sz w:val="24"/>
          <w:szCs w:val="24"/>
        </w:rPr>
        <w:t>Informações de Saúde. Brasília (DF): Ministério da Saúde</w:t>
      </w:r>
      <w:r w:rsidRPr="003C14CE">
        <w:rPr>
          <w:rFonts w:ascii="Arial" w:hAnsi="Arial" w:cs="Arial"/>
          <w:sz w:val="24"/>
          <w:szCs w:val="24"/>
        </w:rPr>
        <w:t xml:space="preserve">; 2007. 48 p. Disponível em: </w:t>
      </w:r>
      <w:r w:rsidRPr="003C14CE">
        <w:rPr>
          <w:rFonts w:ascii="Arial" w:hAnsi="Arial" w:cs="Arial"/>
          <w:sz w:val="24"/>
          <w:szCs w:val="24"/>
        </w:rPr>
        <w:lastRenderedPageBreak/>
        <w:t>&lt;</w:t>
      </w:r>
      <w:hyperlink r:id="rId93" w:history="1">
        <w:r w:rsidRPr="003C14CE">
          <w:rPr>
            <w:rStyle w:val="Hyperlink"/>
            <w:rFonts w:ascii="Arial" w:hAnsi="Arial" w:cs="Arial"/>
            <w:color w:val="auto"/>
            <w:sz w:val="24"/>
            <w:szCs w:val="24"/>
          </w:rPr>
          <w:t>http://bvsms.saude.gov.br/bvs/publicacoes/saude_brasil_2007.pdf</w:t>
        </w:r>
      </w:hyperlink>
      <w:r w:rsidRPr="003C14CE">
        <w:rPr>
          <w:rFonts w:ascii="Arial" w:hAnsi="Arial" w:cs="Arial"/>
          <w:sz w:val="24"/>
          <w:szCs w:val="24"/>
        </w:rPr>
        <w:t xml:space="preserve">&gt;. Acesso: 25/09/2020. </w:t>
      </w:r>
    </w:p>
    <w:p w14:paraId="6FFA3D13"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MINISTÉRIO DA SAÚDE (BR), Instituto Nacional do Câncer José Alencar Gomes da Silva. Estimativas de Câncer. Rio de Janeiro: </w:t>
      </w:r>
      <w:r w:rsidRPr="003C14CE">
        <w:rPr>
          <w:rFonts w:ascii="Arial" w:hAnsi="Arial" w:cs="Arial"/>
          <w:b/>
          <w:sz w:val="24"/>
          <w:szCs w:val="24"/>
        </w:rPr>
        <w:t>INCA</w:t>
      </w:r>
      <w:r w:rsidRPr="003C14CE">
        <w:rPr>
          <w:rFonts w:ascii="Arial" w:hAnsi="Arial" w:cs="Arial"/>
          <w:sz w:val="24"/>
          <w:szCs w:val="24"/>
        </w:rPr>
        <w:t>; 2013 [</w:t>
      </w:r>
      <w:proofErr w:type="spellStart"/>
      <w:r w:rsidRPr="003C14CE">
        <w:rPr>
          <w:rFonts w:ascii="Arial" w:hAnsi="Arial" w:cs="Arial"/>
          <w:sz w:val="24"/>
          <w:szCs w:val="24"/>
        </w:rPr>
        <w:t>cited</w:t>
      </w:r>
      <w:proofErr w:type="spellEnd"/>
      <w:r w:rsidRPr="003C14CE">
        <w:rPr>
          <w:rFonts w:ascii="Arial" w:hAnsi="Arial" w:cs="Arial"/>
          <w:sz w:val="24"/>
          <w:szCs w:val="24"/>
        </w:rPr>
        <w:t xml:space="preserve"> 2017 Jan 10]. Disponível em: </w:t>
      </w:r>
      <w:hyperlink r:id="rId94" w:history="1">
        <w:r w:rsidRPr="003C14CE">
          <w:rPr>
            <w:rStyle w:val="Hyperlink"/>
            <w:rFonts w:ascii="Arial" w:hAnsi="Arial" w:cs="Arial"/>
            <w:color w:val="auto"/>
            <w:sz w:val="24"/>
            <w:szCs w:val="24"/>
          </w:rPr>
          <w:t>https://www.inca.gov.br/campanhas/dia-nacional-de-combate-ao-cancer/2013/estimativa-2014-incidencia-de-cancer-no-brasil</w:t>
        </w:r>
      </w:hyperlink>
      <w:r w:rsidRPr="003C14CE">
        <w:rPr>
          <w:rFonts w:ascii="Arial" w:hAnsi="Arial" w:cs="Arial"/>
          <w:sz w:val="24"/>
          <w:szCs w:val="24"/>
        </w:rPr>
        <w:t xml:space="preserve"> acesso em: 04/10/2020. </w:t>
      </w:r>
    </w:p>
    <w:p w14:paraId="6E05E87A"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MINISTÉRIO DA SAÚDE (BR), Secretaria de Atenção à Saúde, Departamento de Ações Programáticas Estratégicas</w:t>
      </w:r>
      <w:r w:rsidRPr="003C14CE">
        <w:rPr>
          <w:rFonts w:ascii="Arial" w:hAnsi="Arial" w:cs="Arial"/>
          <w:b/>
          <w:sz w:val="24"/>
          <w:szCs w:val="24"/>
        </w:rPr>
        <w:t>. Política Nacional De Atenção Integral à Saúde do Homem. Brasília (DF): Ministério da Saúde</w:t>
      </w:r>
      <w:r w:rsidRPr="003C14CE">
        <w:rPr>
          <w:rFonts w:ascii="Arial" w:hAnsi="Arial" w:cs="Arial"/>
          <w:sz w:val="24"/>
          <w:szCs w:val="24"/>
        </w:rPr>
        <w:t>; 2009. Disponível em: &lt;</w:t>
      </w:r>
      <w:hyperlink r:id="rId95" w:history="1">
        <w:r w:rsidRPr="003C14CE">
          <w:rPr>
            <w:rStyle w:val="Hyperlink"/>
            <w:rFonts w:ascii="Arial" w:hAnsi="Arial" w:cs="Arial"/>
            <w:color w:val="auto"/>
            <w:sz w:val="24"/>
            <w:szCs w:val="24"/>
          </w:rPr>
          <w:t>http://bvsms.saude.gov.br/bvs/publicacoes/politica_nacional_atencao_homem.pdf</w:t>
        </w:r>
      </w:hyperlink>
      <w:r w:rsidRPr="003C14CE">
        <w:rPr>
          <w:rFonts w:ascii="Arial" w:hAnsi="Arial" w:cs="Arial"/>
          <w:sz w:val="24"/>
          <w:szCs w:val="24"/>
        </w:rPr>
        <w:t xml:space="preserve">&gt;. Acesso: 25/09/2020. </w:t>
      </w:r>
    </w:p>
    <w:p w14:paraId="73B483C8"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MINISTÉRIO DA SAÚDE (BR), Secretaria Executiva, Subsecretaria de Planejamento e Orçamento. </w:t>
      </w:r>
      <w:r w:rsidRPr="003C14CE">
        <w:rPr>
          <w:rFonts w:ascii="Arial" w:hAnsi="Arial" w:cs="Arial"/>
          <w:b/>
          <w:sz w:val="24"/>
          <w:szCs w:val="24"/>
        </w:rPr>
        <w:t>Sistema de Planejamento do SUS: Uma construção coletiva: Plano Nacional de Saúde (PNS) 2008/2009-2011.</w:t>
      </w:r>
      <w:r w:rsidRPr="003C14CE">
        <w:rPr>
          <w:rFonts w:ascii="Arial" w:hAnsi="Arial" w:cs="Arial"/>
          <w:sz w:val="24"/>
          <w:szCs w:val="24"/>
        </w:rPr>
        <w:t xml:space="preserve"> Brasília (DF): MINISTÉRIO DA SAÚDE; 2010. Disponível em: &lt;</w:t>
      </w:r>
      <w:hyperlink r:id="rId96" w:history="1">
        <w:r w:rsidRPr="003C14CE">
          <w:rPr>
            <w:rStyle w:val="Hyperlink"/>
            <w:rFonts w:ascii="Arial" w:hAnsi="Arial" w:cs="Arial"/>
            <w:color w:val="auto"/>
            <w:sz w:val="24"/>
            <w:szCs w:val="24"/>
          </w:rPr>
          <w:t>http://bvsms.saude.gov.br/bvs/publicacoes/sistema_planejamento_sus_v9.pdf</w:t>
        </w:r>
      </w:hyperlink>
      <w:r w:rsidRPr="003C14CE">
        <w:rPr>
          <w:rFonts w:ascii="Arial" w:hAnsi="Arial" w:cs="Arial"/>
          <w:sz w:val="24"/>
          <w:szCs w:val="24"/>
        </w:rPr>
        <w:t xml:space="preserve">&gt;. Acesso: 25/09/2020. </w:t>
      </w:r>
    </w:p>
    <w:p w14:paraId="6F308C69"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bCs/>
          <w:sz w:val="24"/>
          <w:szCs w:val="24"/>
        </w:rPr>
        <w:t xml:space="preserve">MINISTÉRIO DA SAÚDE, </w:t>
      </w:r>
      <w:r w:rsidRPr="003C14CE">
        <w:rPr>
          <w:rFonts w:ascii="Arial" w:hAnsi="Arial" w:cs="Arial"/>
          <w:b/>
          <w:bCs/>
          <w:sz w:val="24"/>
          <w:szCs w:val="24"/>
        </w:rPr>
        <w:t xml:space="preserve">Incentiva pais a fazerem </w:t>
      </w:r>
      <w:proofErr w:type="spellStart"/>
      <w:r w:rsidRPr="003C14CE">
        <w:rPr>
          <w:rFonts w:ascii="Arial" w:hAnsi="Arial" w:cs="Arial"/>
          <w:b/>
          <w:bCs/>
          <w:sz w:val="24"/>
          <w:szCs w:val="24"/>
        </w:rPr>
        <w:t>pré</w:t>
      </w:r>
      <w:proofErr w:type="spellEnd"/>
      <w:r w:rsidRPr="003C14CE">
        <w:rPr>
          <w:rFonts w:ascii="Arial" w:hAnsi="Arial" w:cs="Arial"/>
          <w:b/>
          <w:bCs/>
          <w:sz w:val="24"/>
          <w:szCs w:val="24"/>
        </w:rPr>
        <w:t xml:space="preserve"> – natal </w:t>
      </w:r>
      <w:proofErr w:type="spellStart"/>
      <w:r w:rsidRPr="003C14CE">
        <w:rPr>
          <w:rFonts w:ascii="Arial" w:hAnsi="Arial" w:cs="Arial"/>
          <w:b/>
          <w:bCs/>
          <w:sz w:val="24"/>
          <w:szCs w:val="24"/>
        </w:rPr>
        <w:t>masculino.</w:t>
      </w:r>
      <w:r w:rsidRPr="003C14CE">
        <w:rPr>
          <w:rFonts w:ascii="Arial" w:hAnsi="Arial" w:cs="Arial"/>
          <w:sz w:val="24"/>
          <w:szCs w:val="24"/>
        </w:rPr>
        <w:t>Disponível</w:t>
      </w:r>
      <w:proofErr w:type="spellEnd"/>
      <w:r w:rsidRPr="003C14CE">
        <w:rPr>
          <w:rFonts w:ascii="Arial" w:hAnsi="Arial" w:cs="Arial"/>
          <w:sz w:val="24"/>
          <w:szCs w:val="24"/>
        </w:rPr>
        <w:t xml:space="preserve"> em: </w:t>
      </w:r>
      <w:hyperlink r:id="rId97" w:history="1">
        <w:r w:rsidRPr="003C14CE">
          <w:rPr>
            <w:rStyle w:val="Hyperlink"/>
            <w:rFonts w:ascii="Arial" w:hAnsi="Arial" w:cs="Arial"/>
            <w:color w:val="auto"/>
            <w:sz w:val="24"/>
            <w:szCs w:val="24"/>
          </w:rPr>
          <w:t>https://www.uol.com.br/tilt/ultimas-noticias/redacao/2010/09/13/ministerio-da-saude-incentiva-pre-natal-masculino.htm</w:t>
        </w:r>
      </w:hyperlink>
      <w:r w:rsidRPr="003C14CE">
        <w:rPr>
          <w:rFonts w:ascii="Arial" w:hAnsi="Arial" w:cs="Arial"/>
          <w:sz w:val="24"/>
          <w:szCs w:val="24"/>
        </w:rPr>
        <w:t xml:space="preserve"> Acesso em: 04/10/2020. </w:t>
      </w:r>
    </w:p>
    <w:p w14:paraId="3487829E"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lastRenderedPageBreak/>
        <w:t xml:space="preserve">MINISTÉRIO DA SAÚDE, SIM 2007. </w:t>
      </w:r>
      <w:r w:rsidRPr="003C14CE">
        <w:rPr>
          <w:rFonts w:ascii="Arial" w:hAnsi="Arial" w:cs="Arial"/>
          <w:b/>
          <w:sz w:val="24"/>
          <w:szCs w:val="24"/>
        </w:rPr>
        <w:t>Secretaria de Vigilância Sanitária, Departamento de Análise de Situação de Saúde: Sistema de Informações sobre Mortalidade.</w:t>
      </w:r>
      <w:r w:rsidRPr="003C14CE">
        <w:rPr>
          <w:rFonts w:ascii="Arial" w:hAnsi="Arial" w:cs="Arial"/>
          <w:sz w:val="24"/>
          <w:szCs w:val="24"/>
        </w:rPr>
        <w:t xml:space="preserve"> Brasília, DASIS-SIM, 2007. Disponível em: </w:t>
      </w:r>
      <w:hyperlink r:id="rId98" w:history="1">
        <w:r w:rsidRPr="003C14CE">
          <w:rPr>
            <w:rStyle w:val="Hyperlink"/>
            <w:rFonts w:ascii="Arial" w:hAnsi="Arial" w:cs="Arial"/>
            <w:color w:val="auto"/>
            <w:sz w:val="24"/>
            <w:szCs w:val="24"/>
          </w:rPr>
          <w:t>http://bvsms.saude.gov.br/bvs/publicacoes/saude_brasil_2007.pdf</w:t>
        </w:r>
      </w:hyperlink>
      <w:r w:rsidRPr="003C14CE">
        <w:rPr>
          <w:rFonts w:ascii="Arial" w:hAnsi="Arial" w:cs="Arial"/>
          <w:sz w:val="24"/>
          <w:szCs w:val="24"/>
        </w:rPr>
        <w:t xml:space="preserve"> acesso em: 08/10/2020. </w:t>
      </w:r>
    </w:p>
    <w:p w14:paraId="4DAAC595"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MINISTÉRIO DA SAÚDE. Departamento de Ações Programáticas Estratégicas. </w:t>
      </w:r>
      <w:r w:rsidRPr="003C14CE">
        <w:rPr>
          <w:rFonts w:ascii="Arial" w:hAnsi="Arial" w:cs="Arial"/>
          <w:b/>
          <w:sz w:val="24"/>
          <w:szCs w:val="24"/>
        </w:rPr>
        <w:t>Política Nacional de Atenção Integral à Saúde do Homem - princípios e diretrizes</w:t>
      </w:r>
      <w:r w:rsidRPr="003C14CE">
        <w:rPr>
          <w:rFonts w:ascii="Arial" w:hAnsi="Arial" w:cs="Arial"/>
          <w:sz w:val="24"/>
          <w:szCs w:val="24"/>
        </w:rPr>
        <w:t>. Brasília; 2008. Disponível em :&lt;</w:t>
      </w:r>
      <w:hyperlink r:id="rId99" w:history="1">
        <w:r w:rsidRPr="003C14CE">
          <w:rPr>
            <w:rStyle w:val="Hyperlink"/>
            <w:rFonts w:ascii="Arial" w:hAnsi="Arial" w:cs="Arial"/>
            <w:color w:val="auto"/>
            <w:sz w:val="24"/>
            <w:szCs w:val="24"/>
          </w:rPr>
          <w:t>http://bvsms.saude.gov.br/bvs/publicacoes/politica_nacional_atencao_homem.pdf</w:t>
        </w:r>
      </w:hyperlink>
      <w:r w:rsidRPr="003C14CE">
        <w:rPr>
          <w:rFonts w:ascii="Arial" w:hAnsi="Arial" w:cs="Arial"/>
          <w:sz w:val="24"/>
          <w:szCs w:val="24"/>
        </w:rPr>
        <w:t xml:space="preserve">&gt;. Acesso: 25/09/2020. </w:t>
      </w:r>
    </w:p>
    <w:p w14:paraId="2B6ACB55"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MINISTÉRIO DA SAÚDE. Secretaria Executiva. Departamento de Apoio à Descentralização. </w:t>
      </w:r>
      <w:r w:rsidRPr="003C14CE">
        <w:rPr>
          <w:rFonts w:ascii="Arial" w:hAnsi="Arial" w:cs="Arial"/>
          <w:b/>
          <w:sz w:val="24"/>
          <w:szCs w:val="24"/>
        </w:rPr>
        <w:t>Coordenação-Geral de Apoio à Gestão Descentralizada. Diretrizes operacionais dos Pactos pela Vida, em Defesa do SUS e de Gestão.</w:t>
      </w:r>
      <w:r w:rsidRPr="003C14CE">
        <w:rPr>
          <w:rFonts w:ascii="Arial" w:hAnsi="Arial" w:cs="Arial"/>
          <w:sz w:val="24"/>
          <w:szCs w:val="24"/>
        </w:rPr>
        <w:t xml:space="preserve"> Brasília, 2006. Disponível em: </w:t>
      </w:r>
      <w:hyperlink r:id="rId100" w:history="1">
        <w:r w:rsidRPr="003C14CE">
          <w:rPr>
            <w:rStyle w:val="Hyperlink"/>
            <w:rFonts w:ascii="Arial" w:hAnsi="Arial" w:cs="Arial"/>
            <w:color w:val="auto"/>
            <w:sz w:val="24"/>
            <w:szCs w:val="24"/>
          </w:rPr>
          <w:t>https://saude.mppr.mp.br/arquivos/File/volume1.pdf</w:t>
        </w:r>
      </w:hyperlink>
      <w:r w:rsidRPr="003C14CE">
        <w:rPr>
          <w:rFonts w:ascii="Arial" w:hAnsi="Arial" w:cs="Arial"/>
          <w:sz w:val="24"/>
          <w:szCs w:val="24"/>
        </w:rPr>
        <w:t xml:space="preserve"> acesso em: 08/10/2020.</w:t>
      </w:r>
    </w:p>
    <w:p w14:paraId="3B074C6D"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MINISTÉRIO DA SAÚDE. Vigilância de Fatores de Risco e Proteção para Doenças Crônicas por Inquérito Telefônico - </w:t>
      </w:r>
      <w:proofErr w:type="spellStart"/>
      <w:r w:rsidRPr="003C14CE">
        <w:rPr>
          <w:rFonts w:ascii="Arial" w:hAnsi="Arial" w:cs="Arial"/>
          <w:sz w:val="24"/>
          <w:szCs w:val="24"/>
        </w:rPr>
        <w:t>Vigitel</w:t>
      </w:r>
      <w:proofErr w:type="spellEnd"/>
      <w:r w:rsidRPr="003C14CE">
        <w:rPr>
          <w:rFonts w:ascii="Arial" w:hAnsi="Arial" w:cs="Arial"/>
          <w:sz w:val="24"/>
          <w:szCs w:val="24"/>
        </w:rPr>
        <w:t xml:space="preserve"> Brasil 2007. Estimativas sobre </w:t>
      </w:r>
      <w:proofErr w:type="spellStart"/>
      <w:r w:rsidRPr="003C14CE">
        <w:rPr>
          <w:rFonts w:ascii="Arial" w:hAnsi="Arial" w:cs="Arial"/>
          <w:sz w:val="24"/>
          <w:szCs w:val="24"/>
        </w:rPr>
        <w:t>freqüência</w:t>
      </w:r>
      <w:proofErr w:type="spellEnd"/>
      <w:r w:rsidRPr="003C14CE">
        <w:rPr>
          <w:rFonts w:ascii="Arial" w:hAnsi="Arial" w:cs="Arial"/>
          <w:sz w:val="24"/>
          <w:szCs w:val="24"/>
        </w:rPr>
        <w:t xml:space="preserve"> e Distribuição </w:t>
      </w:r>
      <w:proofErr w:type="spellStart"/>
      <w:r w:rsidRPr="003C14CE">
        <w:rPr>
          <w:rFonts w:ascii="Arial" w:hAnsi="Arial" w:cs="Arial"/>
          <w:sz w:val="24"/>
          <w:szCs w:val="24"/>
        </w:rPr>
        <w:t>sócio-demográfica</w:t>
      </w:r>
      <w:proofErr w:type="spellEnd"/>
      <w:r w:rsidRPr="003C14CE">
        <w:rPr>
          <w:rFonts w:ascii="Arial" w:hAnsi="Arial" w:cs="Arial"/>
          <w:sz w:val="24"/>
          <w:szCs w:val="24"/>
        </w:rPr>
        <w:t xml:space="preserve"> de fatores de risco e proteção para doenças crônicas nas capitais dos 26 Estados brasileiros e no Distrito Federal em 2007. </w:t>
      </w:r>
      <w:r w:rsidRPr="003C14CE">
        <w:rPr>
          <w:rFonts w:ascii="Arial" w:hAnsi="Arial" w:cs="Arial"/>
          <w:b/>
          <w:sz w:val="24"/>
          <w:szCs w:val="24"/>
        </w:rPr>
        <w:t>Secretaria de Vigilância em Saúde. Série G. Estatística e Informação em Saúde.</w:t>
      </w:r>
      <w:r w:rsidRPr="003C14CE">
        <w:rPr>
          <w:rFonts w:ascii="Arial" w:hAnsi="Arial" w:cs="Arial"/>
          <w:sz w:val="24"/>
          <w:szCs w:val="24"/>
        </w:rPr>
        <w:t xml:space="preserve"> Disponível em: </w:t>
      </w:r>
    </w:p>
    <w:p w14:paraId="220BD58E" w14:textId="77777777" w:rsidR="0088348B" w:rsidRPr="003C14CE" w:rsidRDefault="0088348B" w:rsidP="003A3BF7">
      <w:pPr>
        <w:pStyle w:val="Default"/>
        <w:spacing w:before="100" w:beforeAutospacing="1" w:after="100" w:afterAutospacing="1" w:line="480" w:lineRule="auto"/>
        <w:rPr>
          <w:rFonts w:ascii="Arial" w:hAnsi="Arial" w:cs="Arial"/>
          <w:color w:val="auto"/>
          <w:lang w:val="en-US"/>
        </w:rPr>
      </w:pPr>
      <w:r w:rsidRPr="003C14CE">
        <w:rPr>
          <w:rFonts w:ascii="Arial" w:hAnsi="Arial" w:cs="Arial"/>
          <w:bCs/>
          <w:color w:val="auto"/>
        </w:rPr>
        <w:t>MIRANDA, T. N.; TEIXEIRA, J. C.; OLIVEIRA, A. C. R.; FERNANDES, R. T. P.; Fatores que influenciam negativamente na assistência integral ao usuário da Atenção Básica na Saúde do Homem</w:t>
      </w:r>
      <w:r w:rsidRPr="003C14CE">
        <w:rPr>
          <w:rFonts w:ascii="Arial" w:hAnsi="Arial" w:cs="Arial"/>
          <w:color w:val="auto"/>
        </w:rPr>
        <w:t xml:space="preserve">. </w:t>
      </w:r>
      <w:r w:rsidRPr="003C14CE">
        <w:rPr>
          <w:rFonts w:ascii="Arial" w:hAnsi="Arial" w:cs="Arial"/>
          <w:b/>
          <w:bCs/>
          <w:color w:val="auto"/>
          <w:lang w:val="en-US"/>
        </w:rPr>
        <w:t xml:space="preserve">Journal of Health Connections, </w:t>
      </w:r>
      <w:r w:rsidRPr="003C14CE">
        <w:rPr>
          <w:rFonts w:ascii="Arial" w:hAnsi="Arial" w:cs="Arial"/>
          <w:color w:val="auto"/>
          <w:lang w:val="en-US"/>
        </w:rPr>
        <w:t xml:space="preserve">v. 2, n. 1. p.30-43. 2018. </w:t>
      </w:r>
      <w:proofErr w:type="spellStart"/>
      <w:r w:rsidRPr="003C14CE">
        <w:rPr>
          <w:rFonts w:ascii="Arial" w:hAnsi="Arial" w:cs="Arial"/>
          <w:color w:val="auto"/>
          <w:lang w:val="en-US"/>
        </w:rPr>
        <w:t>Disponível</w:t>
      </w:r>
      <w:proofErr w:type="spellEnd"/>
      <w:r w:rsidRPr="003C14CE">
        <w:rPr>
          <w:rFonts w:ascii="Arial" w:hAnsi="Arial" w:cs="Arial"/>
          <w:color w:val="auto"/>
          <w:lang w:val="en-US"/>
        </w:rPr>
        <w:t xml:space="preserve"> </w:t>
      </w:r>
      <w:proofErr w:type="spellStart"/>
      <w:r w:rsidRPr="003C14CE">
        <w:rPr>
          <w:rFonts w:ascii="Arial" w:hAnsi="Arial" w:cs="Arial"/>
          <w:color w:val="auto"/>
          <w:lang w:val="en-US"/>
        </w:rPr>
        <w:t>em</w:t>
      </w:r>
      <w:proofErr w:type="spellEnd"/>
      <w:r w:rsidRPr="003C14CE">
        <w:rPr>
          <w:rFonts w:ascii="Arial" w:hAnsi="Arial" w:cs="Arial"/>
          <w:color w:val="auto"/>
          <w:lang w:val="en-US"/>
        </w:rPr>
        <w:t xml:space="preserve">: </w:t>
      </w:r>
      <w:hyperlink r:id="rId101" w:history="1">
        <w:r w:rsidRPr="003C14CE">
          <w:rPr>
            <w:rStyle w:val="Hyperlink"/>
            <w:rFonts w:ascii="Arial" w:hAnsi="Arial" w:cs="Arial"/>
            <w:color w:val="auto"/>
            <w:lang w:val="en-US"/>
          </w:rPr>
          <w:t>http://www.uel.br/pos/mestradoservicosocial/congresso/anais/Trabalhos/eixo5/oral/8_a_invisibilidade_da_saude....pdf</w:t>
        </w:r>
      </w:hyperlink>
      <w:r w:rsidRPr="003C14CE">
        <w:rPr>
          <w:rFonts w:ascii="Arial" w:hAnsi="Arial" w:cs="Arial"/>
          <w:color w:val="auto"/>
          <w:lang w:val="en-US"/>
        </w:rPr>
        <w:t xml:space="preserve">acesso </w:t>
      </w:r>
      <w:proofErr w:type="spellStart"/>
      <w:r w:rsidRPr="003C14CE">
        <w:rPr>
          <w:rFonts w:ascii="Arial" w:hAnsi="Arial" w:cs="Arial"/>
          <w:color w:val="auto"/>
          <w:lang w:val="en-US"/>
        </w:rPr>
        <w:t>em</w:t>
      </w:r>
      <w:proofErr w:type="spellEnd"/>
      <w:r w:rsidRPr="003C14CE">
        <w:rPr>
          <w:rFonts w:ascii="Arial" w:hAnsi="Arial" w:cs="Arial"/>
          <w:color w:val="auto"/>
          <w:lang w:val="en-US"/>
        </w:rPr>
        <w:t xml:space="preserve">: 28/03/2020. </w:t>
      </w:r>
    </w:p>
    <w:p w14:paraId="3B0C67E7" w14:textId="77777777" w:rsidR="0088348B" w:rsidRPr="003C14CE" w:rsidRDefault="0088348B" w:rsidP="003A3BF7">
      <w:pPr>
        <w:spacing w:before="100" w:beforeAutospacing="1" w:after="100" w:afterAutospacing="1" w:line="480" w:lineRule="auto"/>
        <w:rPr>
          <w:rFonts w:ascii="Arial" w:hAnsi="Arial" w:cs="Arial"/>
          <w:sz w:val="24"/>
          <w:szCs w:val="24"/>
          <w:shd w:val="clear" w:color="auto" w:fill="FFFFFF"/>
        </w:rPr>
      </w:pPr>
      <w:r w:rsidRPr="003C14CE">
        <w:rPr>
          <w:rFonts w:ascii="Arial" w:hAnsi="Arial" w:cs="Arial"/>
          <w:sz w:val="24"/>
          <w:szCs w:val="24"/>
          <w:shd w:val="clear" w:color="auto" w:fill="FFFFFF"/>
        </w:rPr>
        <w:t xml:space="preserve">MONTEIRO, E.M.L.M.; BRADY, C.L.; BRANDÃO NETO, W.; FREITAS, R.B.N.; MORAES, M.U.B. Extensão Universitária: opinião de estudantes do campus saúde de uma instituição pública da região metropolitana de Recife-PE. REME - </w:t>
      </w:r>
      <w:r w:rsidRPr="003C14CE">
        <w:rPr>
          <w:rFonts w:ascii="Arial" w:hAnsi="Arial" w:cs="Arial"/>
          <w:b/>
          <w:sz w:val="24"/>
          <w:szCs w:val="24"/>
          <w:shd w:val="clear" w:color="auto" w:fill="FFFFFF"/>
        </w:rPr>
        <w:t>Revista Mineira de Enfermagem.</w:t>
      </w:r>
      <w:r w:rsidRPr="003C14CE">
        <w:rPr>
          <w:rFonts w:ascii="Arial" w:hAnsi="Arial" w:cs="Arial"/>
          <w:sz w:val="24"/>
          <w:szCs w:val="24"/>
          <w:shd w:val="clear" w:color="auto" w:fill="FFFFFF"/>
        </w:rPr>
        <w:t xml:space="preserve"> 2009;13(3):349-57. Disponível em: </w:t>
      </w:r>
      <w:hyperlink r:id="rId102" w:history="1">
        <w:r w:rsidRPr="003C14CE">
          <w:rPr>
            <w:rStyle w:val="Hyperlink"/>
            <w:rFonts w:ascii="Arial" w:hAnsi="Arial" w:cs="Arial"/>
            <w:color w:val="auto"/>
            <w:sz w:val="24"/>
            <w:szCs w:val="24"/>
            <w:shd w:val="clear" w:color="auto" w:fill="FFFFFF"/>
          </w:rPr>
          <w:t>http://www.reme.org.br/artigo/detalhes/199</w:t>
        </w:r>
      </w:hyperlink>
      <w:r w:rsidRPr="003C14CE">
        <w:rPr>
          <w:rFonts w:ascii="Arial" w:hAnsi="Arial" w:cs="Arial"/>
          <w:sz w:val="24"/>
          <w:szCs w:val="24"/>
          <w:shd w:val="clear" w:color="auto" w:fill="FFFFFF"/>
        </w:rPr>
        <w:t xml:space="preserve"> acesso em: 04/10/2020. </w:t>
      </w:r>
    </w:p>
    <w:p w14:paraId="65FACF0D"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MOREIRA, M. A. e CARVALHO, C. N. Atenção integral à saúde do homem: estratégias utilizadas por enfermeiras(os) nas unidades de saúde da família no interior da Bahia. </w:t>
      </w:r>
      <w:r w:rsidRPr="003C14CE">
        <w:rPr>
          <w:rFonts w:ascii="Arial" w:hAnsi="Arial" w:cs="Arial"/>
          <w:b/>
          <w:sz w:val="24"/>
          <w:szCs w:val="24"/>
        </w:rPr>
        <w:t>Saúde &amp; Transformação Social</w:t>
      </w:r>
      <w:r w:rsidRPr="003C14CE">
        <w:rPr>
          <w:rFonts w:ascii="Arial" w:hAnsi="Arial" w:cs="Arial"/>
          <w:sz w:val="24"/>
          <w:szCs w:val="24"/>
        </w:rPr>
        <w:t>, 7(3), 121-32, 2016. Disponível: &lt;</w:t>
      </w:r>
      <w:hyperlink r:id="rId103" w:history="1">
        <w:r w:rsidRPr="003C14CE">
          <w:rPr>
            <w:rStyle w:val="Hyperlink"/>
            <w:rFonts w:ascii="Arial" w:hAnsi="Arial" w:cs="Arial"/>
            <w:color w:val="auto"/>
            <w:sz w:val="24"/>
            <w:szCs w:val="24"/>
          </w:rPr>
          <w:t>http://incubadora.periodicos.ufsc.br/index.php/saudeetransformacao/article/view/3660</w:t>
        </w:r>
      </w:hyperlink>
      <w:r w:rsidRPr="003C14CE">
        <w:rPr>
          <w:rFonts w:ascii="Arial" w:hAnsi="Arial" w:cs="Arial"/>
          <w:sz w:val="24"/>
          <w:szCs w:val="24"/>
        </w:rPr>
        <w:t xml:space="preserve">&gt;. Acesso: 19/09/2020. </w:t>
      </w:r>
    </w:p>
    <w:p w14:paraId="61E60029"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MOREIRA, R. L. S. F., FONTES, W. D.; BARBOZA, T. M. Dificuldades de inserção do homem a atenção básica saúde: a fala dos enfermeiros. </w:t>
      </w:r>
      <w:r w:rsidRPr="003C14CE">
        <w:rPr>
          <w:rFonts w:ascii="Arial" w:hAnsi="Arial" w:cs="Arial"/>
          <w:b/>
          <w:sz w:val="24"/>
          <w:szCs w:val="24"/>
        </w:rPr>
        <w:t>Escola Anna Nery Revista de Enfermagem</w:t>
      </w:r>
      <w:r w:rsidRPr="003C14CE">
        <w:rPr>
          <w:rFonts w:ascii="Arial" w:hAnsi="Arial" w:cs="Arial"/>
          <w:sz w:val="24"/>
          <w:szCs w:val="24"/>
        </w:rPr>
        <w:t>, 18(4), 615-21, 2014. Disponível: &lt;</w:t>
      </w:r>
      <w:hyperlink r:id="rId104" w:history="1">
        <w:r w:rsidRPr="003C14CE">
          <w:rPr>
            <w:rStyle w:val="Hyperlink"/>
            <w:rFonts w:ascii="Arial" w:hAnsi="Arial" w:cs="Arial"/>
            <w:color w:val="auto"/>
            <w:sz w:val="24"/>
            <w:szCs w:val="24"/>
          </w:rPr>
          <w:t>https://www.scielo.br/pdf/ean/v18n4/1414-8145-ean-18-04-0615.pdf</w:t>
        </w:r>
      </w:hyperlink>
      <w:r w:rsidRPr="003C14CE">
        <w:rPr>
          <w:rFonts w:ascii="Arial" w:hAnsi="Arial" w:cs="Arial"/>
          <w:sz w:val="24"/>
          <w:szCs w:val="24"/>
        </w:rPr>
        <w:t xml:space="preserve">&gt;. Acesso: 19/09/2020. </w:t>
      </w:r>
    </w:p>
    <w:p w14:paraId="4FA107F3" w14:textId="77777777" w:rsidR="0088348B" w:rsidRPr="003C14CE" w:rsidRDefault="0088348B" w:rsidP="003A3BF7">
      <w:pPr>
        <w:autoSpaceDE w:val="0"/>
        <w:autoSpaceDN w:val="0"/>
        <w:adjustRightInd w:val="0"/>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MOURA, E.C.; SANTOS, W.; NEVES, A.C.M.; GOMES, R.; SCHWARZ, E. Atenção à saúde dos homens no âmbito da Estratégia de Saúde da Família. </w:t>
      </w:r>
      <w:r w:rsidRPr="003C14CE">
        <w:rPr>
          <w:rFonts w:ascii="Arial" w:hAnsi="Arial" w:cs="Arial"/>
          <w:b/>
          <w:sz w:val="24"/>
          <w:szCs w:val="24"/>
        </w:rPr>
        <w:t>Ciência &amp; Saúde Coletiva</w:t>
      </w:r>
      <w:r w:rsidRPr="003C14CE">
        <w:rPr>
          <w:rFonts w:ascii="Arial" w:hAnsi="Arial" w:cs="Arial"/>
          <w:sz w:val="24"/>
          <w:szCs w:val="24"/>
        </w:rPr>
        <w:t xml:space="preserve"> 2014; 19(2): 429 - 38. Disponível em:  </w:t>
      </w:r>
      <w:hyperlink r:id="rId105" w:history="1">
        <w:r w:rsidRPr="003C14CE">
          <w:rPr>
            <w:rStyle w:val="Hyperlink"/>
            <w:rFonts w:ascii="Arial" w:hAnsi="Arial" w:cs="Arial"/>
            <w:color w:val="auto"/>
            <w:sz w:val="24"/>
            <w:szCs w:val="24"/>
          </w:rPr>
          <w:t>https://www.scielo.br/scielo.php?script=sci_arttext&amp;pid=S1413-81232014000200429</w:t>
        </w:r>
      </w:hyperlink>
      <w:r w:rsidRPr="003C14CE">
        <w:rPr>
          <w:rFonts w:ascii="Arial" w:hAnsi="Arial" w:cs="Arial"/>
          <w:sz w:val="24"/>
          <w:szCs w:val="24"/>
        </w:rPr>
        <w:t xml:space="preserve"> acesso em: 05/10/2020. </w:t>
      </w:r>
    </w:p>
    <w:p w14:paraId="6FBAD40F" w14:textId="77777777" w:rsidR="0088348B" w:rsidRPr="003C14CE" w:rsidRDefault="0088348B" w:rsidP="003A3BF7">
      <w:pPr>
        <w:pStyle w:val="Default"/>
        <w:spacing w:before="100" w:beforeAutospacing="1" w:after="100" w:afterAutospacing="1" w:line="480" w:lineRule="auto"/>
        <w:rPr>
          <w:rFonts w:ascii="Arial" w:hAnsi="Arial" w:cs="Arial"/>
          <w:color w:val="auto"/>
        </w:rPr>
      </w:pPr>
      <w:r w:rsidRPr="003C14CE">
        <w:rPr>
          <w:rFonts w:ascii="Arial" w:hAnsi="Arial" w:cs="Arial"/>
          <w:color w:val="auto"/>
        </w:rPr>
        <w:lastRenderedPageBreak/>
        <w:t xml:space="preserve">MOURA, M. C.; SOARES, C. C.; LAGO, E. P.; BATISTA, M. R. F. F.; OLIVEIRA, R. F.; ROCHA, F. C. V.; </w:t>
      </w:r>
      <w:r w:rsidRPr="003C14CE">
        <w:rPr>
          <w:rFonts w:ascii="Arial" w:hAnsi="Arial" w:cs="Arial"/>
          <w:bCs/>
          <w:color w:val="auto"/>
        </w:rPr>
        <w:t xml:space="preserve">SITUAÇÃO DA SAÚDE DO HOMEM AO BUSCAR OS SERVIÇOS DO SISTEMA ÚNICO DE SAÚDE. </w:t>
      </w:r>
      <w:r w:rsidRPr="003C14CE">
        <w:rPr>
          <w:rFonts w:ascii="Arial" w:hAnsi="Arial" w:cs="Arial"/>
          <w:b/>
          <w:bCs/>
          <w:color w:val="auto"/>
        </w:rPr>
        <w:t xml:space="preserve">Revista Interdisciplinar, </w:t>
      </w:r>
      <w:r w:rsidRPr="003C14CE">
        <w:rPr>
          <w:rFonts w:ascii="Arial" w:hAnsi="Arial" w:cs="Arial"/>
          <w:bCs/>
          <w:color w:val="auto"/>
        </w:rPr>
        <w:t xml:space="preserve">vol. 10, n. 01, p. 62-70, jan. fev. mar. 2017. </w:t>
      </w:r>
      <w:r w:rsidRPr="003C14CE">
        <w:rPr>
          <w:rFonts w:ascii="Arial" w:hAnsi="Arial" w:cs="Arial"/>
          <w:color w:val="auto"/>
        </w:rPr>
        <w:t xml:space="preserve">Disponível em: </w:t>
      </w:r>
      <w:hyperlink r:id="rId106" w:history="1">
        <w:r w:rsidRPr="003C14CE">
          <w:rPr>
            <w:rStyle w:val="Hyperlink"/>
            <w:rFonts w:ascii="Arial" w:hAnsi="Arial" w:cs="Arial"/>
            <w:color w:val="auto"/>
          </w:rPr>
          <w:t>https://revistainterdisciplinar.uninovafapi.edu.br/index.php/revinter/article/view/1016</w:t>
        </w:r>
      </w:hyperlink>
      <w:r w:rsidRPr="003C14CE">
        <w:rPr>
          <w:rFonts w:ascii="Arial" w:hAnsi="Arial" w:cs="Arial"/>
          <w:color w:val="auto"/>
        </w:rPr>
        <w:t xml:space="preserve"> Acesso em: 26/06/2020.</w:t>
      </w:r>
    </w:p>
    <w:p w14:paraId="6D663B08"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MOZER, I.T.; CORRÊA, A.C.P. Implementação da Política Nacional de Saúde do Homem: o caso de uma capital Brasileira. </w:t>
      </w:r>
      <w:r w:rsidRPr="003C14CE">
        <w:rPr>
          <w:rFonts w:ascii="Arial" w:hAnsi="Arial" w:cs="Arial"/>
          <w:b/>
          <w:sz w:val="24"/>
          <w:szCs w:val="24"/>
        </w:rPr>
        <w:t>Escola Anna Nery</w:t>
      </w:r>
      <w:r w:rsidRPr="003C14CE">
        <w:rPr>
          <w:rFonts w:ascii="Arial" w:hAnsi="Arial" w:cs="Arial"/>
          <w:sz w:val="24"/>
          <w:szCs w:val="24"/>
        </w:rPr>
        <w:t>, 2014;18(4):578-585. Disponível: &lt;</w:t>
      </w:r>
      <w:hyperlink r:id="rId107" w:history="1">
        <w:r w:rsidRPr="003C14CE">
          <w:rPr>
            <w:rStyle w:val="Hyperlink"/>
            <w:rFonts w:ascii="Arial" w:hAnsi="Arial" w:cs="Arial"/>
            <w:color w:val="auto"/>
            <w:sz w:val="24"/>
            <w:szCs w:val="24"/>
          </w:rPr>
          <w:t>https://www.scielo.br/pdf/ean/v18n4/1414-8145-ean-18-04-0578.pdf</w:t>
        </w:r>
      </w:hyperlink>
      <w:r w:rsidRPr="003C14CE">
        <w:rPr>
          <w:rFonts w:ascii="Arial" w:hAnsi="Arial" w:cs="Arial"/>
          <w:sz w:val="24"/>
          <w:szCs w:val="24"/>
        </w:rPr>
        <w:t xml:space="preserve">&gt;. Acesso em: 04/07/2020. </w:t>
      </w:r>
    </w:p>
    <w:p w14:paraId="05F39E37" w14:textId="77777777" w:rsidR="0088348B" w:rsidRPr="003C14CE" w:rsidRDefault="0088348B" w:rsidP="003A3BF7">
      <w:pPr>
        <w:pStyle w:val="Default"/>
        <w:spacing w:before="100" w:beforeAutospacing="1" w:after="100" w:afterAutospacing="1" w:line="480" w:lineRule="auto"/>
        <w:rPr>
          <w:rFonts w:ascii="Arial" w:hAnsi="Arial" w:cs="Arial"/>
          <w:color w:val="auto"/>
        </w:rPr>
      </w:pPr>
      <w:r w:rsidRPr="003C14CE">
        <w:rPr>
          <w:rFonts w:ascii="Arial" w:hAnsi="Arial" w:cs="Arial"/>
          <w:color w:val="auto"/>
        </w:rPr>
        <w:t xml:space="preserve">NASCIMENTO, E.F; GOMES, R; Marcas identitárias masculinas e a saúde de homens jovens. </w:t>
      </w:r>
      <w:r w:rsidRPr="003C14CE">
        <w:rPr>
          <w:rFonts w:ascii="Arial" w:hAnsi="Arial" w:cs="Arial"/>
          <w:b/>
          <w:color w:val="auto"/>
        </w:rPr>
        <w:t>Caderno de Saúde Pública</w:t>
      </w:r>
      <w:r w:rsidRPr="003C14CE">
        <w:rPr>
          <w:rFonts w:ascii="Arial" w:hAnsi="Arial" w:cs="Arial"/>
          <w:color w:val="auto"/>
        </w:rPr>
        <w:t xml:space="preserve">. 2008; 24(7): 1556-64. Disponível em: </w:t>
      </w:r>
      <w:hyperlink r:id="rId108" w:history="1">
        <w:r w:rsidRPr="003C14CE">
          <w:rPr>
            <w:rStyle w:val="Hyperlink"/>
            <w:rFonts w:ascii="Arial" w:hAnsi="Arial" w:cs="Arial"/>
            <w:color w:val="auto"/>
          </w:rPr>
          <w:t>https://www.scielo.br/scielo.php?pid=S0102-311X2008000700010&amp;script=sci_abstract&amp;tlng=pt</w:t>
        </w:r>
      </w:hyperlink>
      <w:r w:rsidRPr="003C14CE">
        <w:rPr>
          <w:rFonts w:ascii="Arial" w:hAnsi="Arial" w:cs="Arial"/>
          <w:color w:val="auto"/>
        </w:rPr>
        <w:t xml:space="preserve"> Acesso em: 04/10/2020. </w:t>
      </w:r>
    </w:p>
    <w:p w14:paraId="6E0964A4"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shd w:val="clear" w:color="auto" w:fill="FFFFFF"/>
        </w:rPr>
        <w:t>NEMES FILHO A. A Unidade Básica e o Sistema de Saúde. In: SCHRAIBER LB, NEMES MIB, Mendes-Gonçalves RB, organizadores. </w:t>
      </w:r>
      <w:r w:rsidRPr="003C14CE">
        <w:rPr>
          <w:rFonts w:ascii="Arial" w:hAnsi="Arial" w:cs="Arial"/>
          <w:b/>
          <w:iCs/>
          <w:sz w:val="24"/>
          <w:szCs w:val="24"/>
          <w:shd w:val="clear" w:color="auto" w:fill="FFFFFF"/>
        </w:rPr>
        <w:t>Saúde do Adulto: programas e ações em unidade básica</w:t>
      </w:r>
      <w:r w:rsidRPr="003C14CE">
        <w:rPr>
          <w:rFonts w:ascii="Arial" w:hAnsi="Arial" w:cs="Arial"/>
          <w:sz w:val="24"/>
          <w:szCs w:val="24"/>
          <w:shd w:val="clear" w:color="auto" w:fill="FFFFFF"/>
        </w:rPr>
        <w:t xml:space="preserve">. 2ª ed. São Paulo: </w:t>
      </w:r>
      <w:proofErr w:type="spellStart"/>
      <w:r w:rsidRPr="003C14CE">
        <w:rPr>
          <w:rFonts w:ascii="Arial" w:hAnsi="Arial" w:cs="Arial"/>
          <w:sz w:val="24"/>
          <w:szCs w:val="24"/>
          <w:shd w:val="clear" w:color="auto" w:fill="FFFFFF"/>
        </w:rPr>
        <w:t>Hucitec</w:t>
      </w:r>
      <w:proofErr w:type="spellEnd"/>
      <w:r w:rsidRPr="003C14CE">
        <w:rPr>
          <w:rFonts w:ascii="Arial" w:hAnsi="Arial" w:cs="Arial"/>
          <w:sz w:val="24"/>
          <w:szCs w:val="24"/>
          <w:shd w:val="clear" w:color="auto" w:fill="FFFFFF"/>
        </w:rPr>
        <w:t xml:space="preserve">; 2000. p. 276-286 Disponível em: </w:t>
      </w:r>
      <w:hyperlink r:id="rId109" w:history="1">
        <w:r w:rsidRPr="003C14CE">
          <w:rPr>
            <w:rStyle w:val="Hyperlink"/>
            <w:rFonts w:ascii="Arial" w:hAnsi="Arial" w:cs="Arial"/>
            <w:color w:val="auto"/>
            <w:sz w:val="24"/>
            <w:szCs w:val="24"/>
            <w:shd w:val="clear" w:color="auto" w:fill="FFFFFF"/>
          </w:rPr>
          <w:t>https://www.scielo.br/scielo.php?script=sci_nlinks&amp;ref=000138&amp;pid=S1413-8123201100070003000013&amp;lng=en</w:t>
        </w:r>
      </w:hyperlink>
      <w:r w:rsidRPr="003C14CE">
        <w:rPr>
          <w:rFonts w:ascii="Arial" w:hAnsi="Arial" w:cs="Arial"/>
          <w:sz w:val="24"/>
          <w:szCs w:val="24"/>
          <w:shd w:val="clear" w:color="auto" w:fill="FFFFFF"/>
        </w:rPr>
        <w:t xml:space="preserve"> Acesso em: 27/09/2020. </w:t>
      </w:r>
    </w:p>
    <w:p w14:paraId="7966DE69" w14:textId="77777777" w:rsidR="0088348B" w:rsidRPr="003C14CE" w:rsidRDefault="0088348B" w:rsidP="003A3BF7">
      <w:pPr>
        <w:shd w:val="clear" w:color="auto" w:fill="FFFFFF"/>
        <w:spacing w:before="100" w:beforeAutospacing="1" w:after="100" w:afterAutospacing="1" w:line="480" w:lineRule="auto"/>
        <w:rPr>
          <w:rFonts w:ascii="Arial" w:eastAsia="Times New Roman" w:hAnsi="Arial" w:cs="Arial"/>
          <w:sz w:val="24"/>
          <w:szCs w:val="24"/>
          <w:lang w:eastAsia="pt-BR"/>
        </w:rPr>
      </w:pPr>
      <w:r w:rsidRPr="003C14CE">
        <w:rPr>
          <w:rFonts w:ascii="Arial" w:eastAsia="Times New Roman" w:hAnsi="Arial" w:cs="Arial"/>
          <w:sz w:val="24"/>
          <w:szCs w:val="24"/>
          <w:lang w:eastAsia="pt-BR"/>
        </w:rPr>
        <w:t xml:space="preserve">NOLASCO, Sócrates. De Tarzan a Homer Simpson: banalização e violência masculina em sociedades contemporâneas. </w:t>
      </w:r>
      <w:r w:rsidRPr="003C14CE">
        <w:rPr>
          <w:rFonts w:ascii="Arial" w:eastAsia="Times New Roman" w:hAnsi="Arial" w:cs="Arial"/>
          <w:b/>
          <w:sz w:val="24"/>
          <w:szCs w:val="24"/>
          <w:lang w:eastAsia="pt-BR"/>
        </w:rPr>
        <w:t>Ed. Rocco.</w:t>
      </w:r>
      <w:r w:rsidRPr="003C14CE">
        <w:rPr>
          <w:rFonts w:ascii="Arial" w:eastAsia="Times New Roman" w:hAnsi="Arial" w:cs="Arial"/>
          <w:sz w:val="24"/>
          <w:szCs w:val="24"/>
          <w:lang w:eastAsia="pt-BR"/>
        </w:rPr>
        <w:t xml:space="preserve"> Rio de Janeiro, 2001. Disponível em: </w:t>
      </w:r>
      <w:hyperlink r:id="rId110" w:history="1">
        <w:r w:rsidRPr="003C14CE">
          <w:rPr>
            <w:rStyle w:val="Hyperlink"/>
            <w:rFonts w:ascii="Arial" w:eastAsia="Times New Roman" w:hAnsi="Arial" w:cs="Arial"/>
            <w:color w:val="auto"/>
            <w:sz w:val="24"/>
            <w:szCs w:val="24"/>
            <w:lang w:eastAsia="pt-BR"/>
          </w:rPr>
          <w:t>http://www.mpce.mp.br/wp-content/uploads/2018/03/O-Apagao-da-Masculinidade-S%C3%B3crates-Nolasco.pdf</w:t>
        </w:r>
      </w:hyperlink>
      <w:r w:rsidRPr="003C14CE">
        <w:rPr>
          <w:rFonts w:ascii="Arial" w:eastAsia="Times New Roman" w:hAnsi="Arial" w:cs="Arial"/>
          <w:sz w:val="24"/>
          <w:szCs w:val="24"/>
          <w:lang w:eastAsia="pt-BR"/>
        </w:rPr>
        <w:t xml:space="preserve"> Acesso em: 04/10/2020.</w:t>
      </w:r>
    </w:p>
    <w:p w14:paraId="7A6F65A4"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lastRenderedPageBreak/>
        <w:t xml:space="preserve">NUNES, G.B.L; BARRADA, L.P.; LANDIM, A.R.E.P. </w:t>
      </w:r>
      <w:proofErr w:type="gramStart"/>
      <w:r w:rsidRPr="003C14CE">
        <w:rPr>
          <w:rFonts w:ascii="Arial" w:hAnsi="Arial" w:cs="Arial"/>
          <w:sz w:val="24"/>
          <w:szCs w:val="24"/>
        </w:rPr>
        <w:t>Conceitos e práticas dos enfermeiros da estratégia saúde</w:t>
      </w:r>
      <w:proofErr w:type="gramEnd"/>
      <w:r w:rsidRPr="003C14CE">
        <w:rPr>
          <w:rFonts w:ascii="Arial" w:hAnsi="Arial" w:cs="Arial"/>
          <w:sz w:val="24"/>
          <w:szCs w:val="24"/>
        </w:rPr>
        <w:t xml:space="preserve"> da família: saúde do homem. </w:t>
      </w:r>
      <w:r w:rsidRPr="003C14CE">
        <w:rPr>
          <w:rFonts w:ascii="Arial" w:hAnsi="Arial" w:cs="Arial"/>
          <w:b/>
          <w:sz w:val="24"/>
          <w:szCs w:val="24"/>
        </w:rPr>
        <w:t>Revista Baiana de Enfermagem, Salvador</w:t>
      </w:r>
      <w:r w:rsidRPr="003C14CE">
        <w:rPr>
          <w:rFonts w:ascii="Arial" w:hAnsi="Arial" w:cs="Arial"/>
          <w:sz w:val="24"/>
          <w:szCs w:val="24"/>
        </w:rPr>
        <w:t>, v. 27, n. 1, p. 13-20, jan./abr. 2013.Disponível em: &lt;</w:t>
      </w:r>
      <w:hyperlink r:id="rId111" w:history="1">
        <w:r w:rsidRPr="003C14CE">
          <w:rPr>
            <w:rStyle w:val="Hyperlink"/>
            <w:rFonts w:ascii="Arial" w:hAnsi="Arial" w:cs="Arial"/>
            <w:color w:val="auto"/>
            <w:sz w:val="24"/>
            <w:szCs w:val="24"/>
          </w:rPr>
          <w:t>https://portalseer.ufba.br/index.php/enfermagem/article/view/6887/6784</w:t>
        </w:r>
      </w:hyperlink>
      <w:r w:rsidRPr="003C14CE">
        <w:rPr>
          <w:rFonts w:ascii="Arial" w:hAnsi="Arial" w:cs="Arial"/>
          <w:sz w:val="24"/>
          <w:szCs w:val="24"/>
        </w:rPr>
        <w:t>&gt;. Acesso em: 23/04/2020.</w:t>
      </w:r>
    </w:p>
    <w:p w14:paraId="1E9B3C64" w14:textId="77777777" w:rsidR="0088348B" w:rsidRPr="003C14CE" w:rsidRDefault="0088348B" w:rsidP="003A3BF7">
      <w:pPr>
        <w:shd w:val="clear" w:color="auto" w:fill="FFFFFF"/>
        <w:spacing w:before="100" w:beforeAutospacing="1" w:after="100" w:afterAutospacing="1" w:line="480" w:lineRule="auto"/>
        <w:rPr>
          <w:rFonts w:ascii="Arial" w:eastAsia="Times New Roman" w:hAnsi="Arial" w:cs="Arial"/>
          <w:sz w:val="24"/>
          <w:szCs w:val="24"/>
          <w:lang w:eastAsia="pt-BR"/>
        </w:rPr>
      </w:pPr>
      <w:r w:rsidRPr="003C14CE">
        <w:rPr>
          <w:rFonts w:ascii="Arial" w:hAnsi="Arial" w:cs="Arial"/>
          <w:sz w:val="24"/>
          <w:szCs w:val="24"/>
        </w:rPr>
        <w:t>OITICICA, R.M</w:t>
      </w:r>
      <w:r w:rsidRPr="003C14CE">
        <w:rPr>
          <w:rFonts w:ascii="Arial" w:hAnsi="Arial" w:cs="Arial"/>
          <w:b/>
          <w:sz w:val="24"/>
          <w:szCs w:val="24"/>
        </w:rPr>
        <w:t xml:space="preserve">. </w:t>
      </w:r>
      <w:r w:rsidRPr="003C14CE">
        <w:rPr>
          <w:rFonts w:ascii="Arial" w:hAnsi="Arial" w:cs="Arial"/>
          <w:sz w:val="24"/>
          <w:szCs w:val="24"/>
        </w:rPr>
        <w:t xml:space="preserve">Proposta de intervenção para o aumento da procura da população masculina por atendimento na unidade do saúde da família de Campo </w:t>
      </w:r>
      <w:proofErr w:type="gramStart"/>
      <w:r w:rsidRPr="003C14CE">
        <w:rPr>
          <w:rFonts w:ascii="Arial" w:hAnsi="Arial" w:cs="Arial"/>
          <w:sz w:val="24"/>
          <w:szCs w:val="24"/>
        </w:rPr>
        <w:t>Grande.[</w:t>
      </w:r>
      <w:proofErr w:type="gramEnd"/>
      <w:r w:rsidRPr="003C14CE">
        <w:rPr>
          <w:rFonts w:ascii="Arial" w:hAnsi="Arial" w:cs="Arial"/>
          <w:sz w:val="24"/>
          <w:szCs w:val="24"/>
        </w:rPr>
        <w:t xml:space="preserve">Tese]. Maceió – AL, </w:t>
      </w:r>
      <w:r w:rsidRPr="003C14CE">
        <w:rPr>
          <w:rFonts w:ascii="Arial" w:hAnsi="Arial" w:cs="Arial"/>
          <w:b/>
          <w:sz w:val="24"/>
          <w:szCs w:val="24"/>
        </w:rPr>
        <w:t>Universidade de Minas Gerais</w:t>
      </w:r>
      <w:r w:rsidRPr="003C14CE">
        <w:rPr>
          <w:rFonts w:ascii="Arial" w:hAnsi="Arial" w:cs="Arial"/>
          <w:sz w:val="24"/>
          <w:szCs w:val="24"/>
        </w:rPr>
        <w:t>; 2016. Disponível em: &lt;</w:t>
      </w:r>
      <w:hyperlink r:id="rId112" w:history="1">
        <w:r w:rsidRPr="003C14CE">
          <w:rPr>
            <w:rStyle w:val="Hyperlink"/>
            <w:rFonts w:ascii="Arial" w:hAnsi="Arial" w:cs="Arial"/>
            <w:color w:val="auto"/>
            <w:sz w:val="24"/>
            <w:szCs w:val="24"/>
          </w:rPr>
          <w:t>https://www.nescon.medicina.ufmg.br/biblioteca/imagem/proposta_interven%C3%A7ao_aumento_procura_popula%C3%A7ao.pdf</w:t>
        </w:r>
      </w:hyperlink>
      <w:r w:rsidRPr="003C14CE">
        <w:rPr>
          <w:rFonts w:ascii="Arial" w:hAnsi="Arial" w:cs="Arial"/>
          <w:sz w:val="24"/>
          <w:szCs w:val="24"/>
        </w:rPr>
        <w:t>&gt;. Acesso: 25/09/2020</w:t>
      </w:r>
    </w:p>
    <w:p w14:paraId="44688CE3"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OLIVEIRA, M.M.; DAHER, D.V.; SILVA, J.L.L.; ANDRADE, S.S.C.A. A saúde do homem em questão: busca por atendimento na atenção básica de saúde. </w:t>
      </w:r>
      <w:r w:rsidRPr="003C14CE">
        <w:rPr>
          <w:rFonts w:ascii="Arial" w:hAnsi="Arial" w:cs="Arial"/>
          <w:b/>
          <w:sz w:val="24"/>
          <w:szCs w:val="24"/>
        </w:rPr>
        <w:t>Ciência &amp; Saúde Coletiva</w:t>
      </w:r>
      <w:r w:rsidRPr="003C14CE">
        <w:rPr>
          <w:rFonts w:ascii="Arial" w:hAnsi="Arial" w:cs="Arial"/>
          <w:sz w:val="24"/>
          <w:szCs w:val="24"/>
        </w:rPr>
        <w:t>, 20(1):273-278, 2015. Disponível em: &lt;</w:t>
      </w:r>
      <w:hyperlink r:id="rId113" w:history="1">
        <w:r w:rsidRPr="003C14CE">
          <w:rPr>
            <w:rStyle w:val="Hyperlink"/>
            <w:rFonts w:ascii="Arial" w:hAnsi="Arial" w:cs="Arial"/>
            <w:color w:val="auto"/>
            <w:sz w:val="24"/>
            <w:szCs w:val="24"/>
          </w:rPr>
          <w:t>https://www.scielo.br/pdf/csc/v20n1/pt_1413-8123-csc-20-01-00273.pdf</w:t>
        </w:r>
      </w:hyperlink>
      <w:r w:rsidRPr="003C14CE">
        <w:rPr>
          <w:rFonts w:ascii="Arial" w:hAnsi="Arial" w:cs="Arial"/>
          <w:sz w:val="24"/>
          <w:szCs w:val="24"/>
        </w:rPr>
        <w:t>&gt;. Acesso em: 04/07/2020.</w:t>
      </w:r>
    </w:p>
    <w:p w14:paraId="79F1C205"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OPS, 2003. </w:t>
      </w:r>
      <w:proofErr w:type="spellStart"/>
      <w:r w:rsidRPr="003C14CE">
        <w:rPr>
          <w:rFonts w:ascii="Arial" w:hAnsi="Arial" w:cs="Arial"/>
          <w:b/>
          <w:sz w:val="24"/>
          <w:szCs w:val="24"/>
        </w:rPr>
        <w:t>Situación</w:t>
      </w:r>
      <w:proofErr w:type="spellEnd"/>
      <w:r w:rsidRPr="003C14CE">
        <w:rPr>
          <w:rFonts w:ascii="Arial" w:hAnsi="Arial" w:cs="Arial"/>
          <w:b/>
          <w:sz w:val="24"/>
          <w:szCs w:val="24"/>
        </w:rPr>
        <w:t xml:space="preserve"> de </w:t>
      </w:r>
      <w:proofErr w:type="spellStart"/>
      <w:r w:rsidRPr="003C14CE">
        <w:rPr>
          <w:rFonts w:ascii="Arial" w:hAnsi="Arial" w:cs="Arial"/>
          <w:b/>
          <w:sz w:val="24"/>
          <w:szCs w:val="24"/>
        </w:rPr>
        <w:t>la</w:t>
      </w:r>
      <w:proofErr w:type="spellEnd"/>
      <w:r w:rsidRPr="003C14CE">
        <w:rPr>
          <w:rFonts w:ascii="Arial" w:hAnsi="Arial" w:cs="Arial"/>
          <w:b/>
          <w:sz w:val="24"/>
          <w:szCs w:val="24"/>
        </w:rPr>
        <w:t xml:space="preserve"> </w:t>
      </w:r>
      <w:proofErr w:type="spellStart"/>
      <w:r w:rsidRPr="003C14CE">
        <w:rPr>
          <w:rFonts w:ascii="Arial" w:hAnsi="Arial" w:cs="Arial"/>
          <w:b/>
          <w:sz w:val="24"/>
          <w:szCs w:val="24"/>
        </w:rPr>
        <w:t>salud</w:t>
      </w:r>
      <w:proofErr w:type="spellEnd"/>
      <w:r w:rsidRPr="003C14CE">
        <w:rPr>
          <w:rFonts w:ascii="Arial" w:hAnsi="Arial" w:cs="Arial"/>
          <w:b/>
          <w:sz w:val="24"/>
          <w:szCs w:val="24"/>
        </w:rPr>
        <w:t xml:space="preserve"> </w:t>
      </w:r>
      <w:proofErr w:type="spellStart"/>
      <w:r w:rsidRPr="003C14CE">
        <w:rPr>
          <w:rFonts w:ascii="Arial" w:hAnsi="Arial" w:cs="Arial"/>
          <w:b/>
          <w:sz w:val="24"/>
          <w:szCs w:val="24"/>
        </w:rPr>
        <w:t>en</w:t>
      </w:r>
      <w:proofErr w:type="spellEnd"/>
      <w:r w:rsidRPr="003C14CE">
        <w:rPr>
          <w:rFonts w:ascii="Arial" w:hAnsi="Arial" w:cs="Arial"/>
          <w:b/>
          <w:sz w:val="24"/>
          <w:szCs w:val="24"/>
        </w:rPr>
        <w:t xml:space="preserve"> </w:t>
      </w:r>
      <w:proofErr w:type="spellStart"/>
      <w:r w:rsidRPr="003C14CE">
        <w:rPr>
          <w:rFonts w:ascii="Arial" w:hAnsi="Arial" w:cs="Arial"/>
          <w:b/>
          <w:sz w:val="24"/>
          <w:szCs w:val="24"/>
        </w:rPr>
        <w:t>las</w:t>
      </w:r>
      <w:proofErr w:type="spellEnd"/>
      <w:r w:rsidRPr="003C14CE">
        <w:rPr>
          <w:rFonts w:ascii="Arial" w:hAnsi="Arial" w:cs="Arial"/>
          <w:b/>
          <w:sz w:val="24"/>
          <w:szCs w:val="24"/>
        </w:rPr>
        <w:t xml:space="preserve"> Américas. Indicadores e dados básicos.</w:t>
      </w:r>
      <w:r w:rsidRPr="003C14CE">
        <w:rPr>
          <w:rFonts w:ascii="Arial" w:hAnsi="Arial" w:cs="Arial"/>
          <w:sz w:val="24"/>
          <w:szCs w:val="24"/>
        </w:rPr>
        <w:t xml:space="preserve"> (OPS/AIS/03.01). Disponível em: &lt;</w:t>
      </w:r>
      <w:hyperlink r:id="rId114" w:history="1">
        <w:r w:rsidRPr="003C14CE">
          <w:rPr>
            <w:rStyle w:val="Hyperlink"/>
            <w:rFonts w:ascii="Arial" w:hAnsi="Arial" w:cs="Arial"/>
            <w:color w:val="auto"/>
            <w:sz w:val="24"/>
            <w:szCs w:val="24"/>
          </w:rPr>
          <w:t>https://apps.who.int/iris/bitstream/handle/10665/42822/9243562436.pdf;jsessionid=3BB39FB0892A28DDFCFDA4D7CECB85D0?sequence=1</w:t>
        </w:r>
      </w:hyperlink>
      <w:r w:rsidRPr="003C14CE">
        <w:rPr>
          <w:rFonts w:ascii="Arial" w:hAnsi="Arial" w:cs="Arial"/>
          <w:sz w:val="24"/>
          <w:szCs w:val="24"/>
        </w:rPr>
        <w:t>&gt;. Acesso em: 05/04/2020.</w:t>
      </w:r>
    </w:p>
    <w:p w14:paraId="4AAD26B0"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PALMEIRA, S. S; PEREIRA, T. M; ALMEIDA, T. L; SOUSA, A. R; ALENCAR, D. C. Resolubilidade dos Serviços ofertados na Estratégia Saúde da Família: discurso de homens. </w:t>
      </w:r>
      <w:r w:rsidRPr="003C14CE">
        <w:rPr>
          <w:rFonts w:ascii="Arial" w:hAnsi="Arial" w:cs="Arial"/>
          <w:b/>
          <w:sz w:val="24"/>
          <w:szCs w:val="24"/>
        </w:rPr>
        <w:t>Saúde em Redes</w:t>
      </w:r>
      <w:r w:rsidRPr="003C14CE">
        <w:rPr>
          <w:rFonts w:ascii="Arial" w:hAnsi="Arial" w:cs="Arial"/>
          <w:sz w:val="24"/>
          <w:szCs w:val="24"/>
        </w:rPr>
        <w:t xml:space="preserve">, vol. 04 n. 04, 2018. Disponível em: </w:t>
      </w:r>
      <w:hyperlink r:id="rId115" w:history="1">
        <w:r w:rsidRPr="003C14CE">
          <w:rPr>
            <w:rStyle w:val="Hyperlink"/>
            <w:rFonts w:ascii="Arial" w:hAnsi="Arial" w:cs="Arial"/>
            <w:color w:val="auto"/>
            <w:sz w:val="24"/>
            <w:szCs w:val="24"/>
          </w:rPr>
          <w:t>http://revista.redeunida.org.br/ojs/index.php/rede-unida/article/view/1836</w:t>
        </w:r>
      </w:hyperlink>
      <w:r w:rsidRPr="003C14CE">
        <w:rPr>
          <w:rFonts w:ascii="Arial" w:hAnsi="Arial" w:cs="Arial"/>
          <w:sz w:val="24"/>
          <w:szCs w:val="24"/>
        </w:rPr>
        <w:t xml:space="preserve"> acesso em: 08/10/2020. </w:t>
      </w:r>
    </w:p>
    <w:p w14:paraId="6FB204ED" w14:textId="77777777" w:rsidR="0088348B" w:rsidRPr="003C14CE" w:rsidRDefault="0088348B" w:rsidP="003A3BF7">
      <w:pPr>
        <w:autoSpaceDE w:val="0"/>
        <w:autoSpaceDN w:val="0"/>
        <w:adjustRightInd w:val="0"/>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PASCHOALICK, R. C.; RIBEIRO, L. M.; CENTA, M. de L. Gênero masculino e saúde. </w:t>
      </w:r>
      <w:proofErr w:type="spellStart"/>
      <w:r w:rsidRPr="003C14CE">
        <w:rPr>
          <w:rFonts w:ascii="Arial" w:hAnsi="Arial" w:cs="Arial"/>
          <w:b/>
          <w:sz w:val="24"/>
          <w:szCs w:val="24"/>
        </w:rPr>
        <w:t>Cogitare</w:t>
      </w:r>
      <w:proofErr w:type="spellEnd"/>
      <w:r w:rsidRPr="003C14CE">
        <w:rPr>
          <w:rFonts w:ascii="Arial" w:hAnsi="Arial" w:cs="Arial"/>
          <w:b/>
          <w:sz w:val="24"/>
          <w:szCs w:val="24"/>
        </w:rPr>
        <w:t xml:space="preserve"> Enfermagem</w:t>
      </w:r>
      <w:r w:rsidRPr="003C14CE">
        <w:rPr>
          <w:rFonts w:ascii="Arial" w:hAnsi="Arial" w:cs="Arial"/>
          <w:sz w:val="24"/>
          <w:szCs w:val="24"/>
        </w:rPr>
        <w:t>, v. 11, n. 1, 2006. Disponível em: &lt;</w:t>
      </w:r>
      <w:hyperlink r:id="rId116" w:history="1">
        <w:r w:rsidRPr="003C14CE">
          <w:rPr>
            <w:rStyle w:val="Hyperlink"/>
            <w:rFonts w:ascii="Arial" w:hAnsi="Arial" w:cs="Arial"/>
            <w:color w:val="auto"/>
            <w:sz w:val="24"/>
            <w:szCs w:val="24"/>
          </w:rPr>
          <w:t>https://revistas.ufpr.br/cogitare/article/view/5979/4279</w:t>
        </w:r>
      </w:hyperlink>
      <w:r w:rsidRPr="003C14CE">
        <w:rPr>
          <w:rFonts w:ascii="Arial" w:hAnsi="Arial" w:cs="Arial"/>
          <w:sz w:val="24"/>
          <w:szCs w:val="24"/>
        </w:rPr>
        <w:t>&gt;. Acesso: 30/09/2020.</w:t>
      </w:r>
    </w:p>
    <w:p w14:paraId="1B73F3E2"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shd w:val="clear" w:color="auto" w:fill="FFFFFF"/>
        </w:rPr>
        <w:t xml:space="preserve">PEREIRA, M. C. A; BARROS, J. P. P; </w:t>
      </w:r>
      <w:r w:rsidRPr="003C14CE">
        <w:rPr>
          <w:rStyle w:val="article-title"/>
          <w:rFonts w:ascii="Arial" w:hAnsi="Arial" w:cs="Arial"/>
          <w:bCs/>
          <w:sz w:val="24"/>
          <w:szCs w:val="24"/>
          <w:shd w:val="clear" w:color="auto" w:fill="FFFFFF"/>
        </w:rPr>
        <w:t>PÚBLICOS MASCULINOS NA ESTRATÉGIA DE SAÚDE DA FAMÍLIA: ESTUDO QUALITATIVO EM PARNAÍBA-PI.</w:t>
      </w:r>
      <w:r w:rsidRPr="003C14CE">
        <w:rPr>
          <w:rFonts w:ascii="Arial" w:hAnsi="Arial" w:cs="Arial"/>
          <w:iCs/>
          <w:sz w:val="24"/>
          <w:szCs w:val="24"/>
          <w:shd w:val="clear" w:color="auto" w:fill="FFFFFF"/>
        </w:rPr>
        <w:t> </w:t>
      </w:r>
      <w:r w:rsidRPr="003C14CE">
        <w:rPr>
          <w:rFonts w:ascii="Arial" w:hAnsi="Arial" w:cs="Arial"/>
          <w:b/>
          <w:iCs/>
          <w:sz w:val="24"/>
          <w:szCs w:val="24"/>
          <w:shd w:val="clear" w:color="auto" w:fill="FFFFFF"/>
        </w:rPr>
        <w:t>Psicologia &amp; Sociologia</w:t>
      </w:r>
      <w:r w:rsidRPr="003C14CE">
        <w:rPr>
          <w:rFonts w:ascii="Arial" w:hAnsi="Arial" w:cs="Arial"/>
          <w:b/>
          <w:sz w:val="24"/>
          <w:szCs w:val="24"/>
          <w:shd w:val="clear" w:color="auto" w:fill="FFFFFF"/>
        </w:rPr>
        <w:t> [online].</w:t>
      </w:r>
      <w:r w:rsidRPr="003C14CE">
        <w:rPr>
          <w:rFonts w:ascii="Arial" w:hAnsi="Arial" w:cs="Arial"/>
          <w:sz w:val="24"/>
          <w:szCs w:val="24"/>
          <w:shd w:val="clear" w:color="auto" w:fill="FFFFFF"/>
        </w:rPr>
        <w:t xml:space="preserve"> 2015, vol.27, n.3, pp.587-598. ISSN 1807-0310.  </w:t>
      </w:r>
      <w:r w:rsidRPr="003C14CE">
        <w:rPr>
          <w:rFonts w:ascii="Arial" w:hAnsi="Arial" w:cs="Arial"/>
          <w:sz w:val="24"/>
          <w:szCs w:val="24"/>
        </w:rPr>
        <w:t xml:space="preserve">Disponível em: </w:t>
      </w:r>
      <w:hyperlink r:id="rId117" w:history="1">
        <w:r w:rsidRPr="003C14CE">
          <w:rPr>
            <w:rStyle w:val="Hyperlink"/>
            <w:rFonts w:ascii="Arial" w:hAnsi="Arial" w:cs="Arial"/>
            <w:color w:val="auto"/>
            <w:sz w:val="24"/>
            <w:szCs w:val="24"/>
          </w:rPr>
          <w:t>https://www.scielo.br/scielo.php?pid=S0102-71822015000300587&amp;script=sci_abstract&amp;tlng=pt</w:t>
        </w:r>
      </w:hyperlink>
      <w:r w:rsidRPr="003C14CE">
        <w:rPr>
          <w:rFonts w:ascii="Arial" w:hAnsi="Arial" w:cs="Arial"/>
          <w:sz w:val="24"/>
          <w:szCs w:val="24"/>
        </w:rPr>
        <w:t xml:space="preserve"> acesso em: 08/10/2020. </w:t>
      </w:r>
    </w:p>
    <w:p w14:paraId="4A5FDB46"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PEREIRA, P.L.; NERY, A.A. Planejamento, gestão e ações à saúde do homem na estratégia de saúde da família. </w:t>
      </w:r>
      <w:r w:rsidRPr="003C14CE">
        <w:rPr>
          <w:rFonts w:ascii="Arial" w:hAnsi="Arial" w:cs="Arial"/>
          <w:b/>
          <w:sz w:val="24"/>
          <w:szCs w:val="24"/>
        </w:rPr>
        <w:t>Escola Anna Nery Revista de Enfermagem</w:t>
      </w:r>
      <w:r w:rsidRPr="003C14CE">
        <w:rPr>
          <w:rFonts w:ascii="Arial" w:hAnsi="Arial" w:cs="Arial"/>
          <w:sz w:val="24"/>
          <w:szCs w:val="24"/>
        </w:rPr>
        <w:t xml:space="preserve"> 18(4) out-dez 2014. Disponível: &lt;</w:t>
      </w:r>
      <w:hyperlink r:id="rId118" w:history="1">
        <w:r w:rsidRPr="003C14CE">
          <w:rPr>
            <w:rStyle w:val="Hyperlink"/>
            <w:rFonts w:ascii="Arial" w:hAnsi="Arial" w:cs="Arial"/>
            <w:color w:val="auto"/>
            <w:sz w:val="24"/>
            <w:szCs w:val="24"/>
          </w:rPr>
          <w:t>https://www.scielo.br/pdf/ean/v18n4/1414-8145-ean-18-04-0635.pdf</w:t>
        </w:r>
      </w:hyperlink>
      <w:r w:rsidRPr="003C14CE">
        <w:rPr>
          <w:rFonts w:ascii="Arial" w:hAnsi="Arial" w:cs="Arial"/>
          <w:sz w:val="24"/>
          <w:szCs w:val="24"/>
        </w:rPr>
        <w:t>&gt;. Acesso: 04/07/2020.</w:t>
      </w:r>
    </w:p>
    <w:p w14:paraId="5A6BF2C8"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PEREIRA, V.A.; NEVES, G.M.C. A participação do homem/pai na vida da mulher e do filho no período do puerpério. In: </w:t>
      </w:r>
      <w:r w:rsidRPr="003C14CE">
        <w:rPr>
          <w:rFonts w:ascii="Arial" w:hAnsi="Arial" w:cs="Arial"/>
          <w:b/>
          <w:sz w:val="24"/>
          <w:szCs w:val="24"/>
        </w:rPr>
        <w:t>9º Seminário Internacional Fazendo Gênero - Diásporas, Diversidades, Deslocamentos</w:t>
      </w:r>
      <w:r w:rsidRPr="003C14CE">
        <w:rPr>
          <w:rFonts w:ascii="Arial" w:hAnsi="Arial" w:cs="Arial"/>
          <w:sz w:val="24"/>
          <w:szCs w:val="24"/>
        </w:rPr>
        <w:t>; 2010 agosto 23 – 26; Florianópolis – SC. UFSC; 2014. 1–8. Disponível em: http://www.fazendogenero. ufsc.br/9/resources/anais/1278282847_ARQUIVO_TRABALHOCOMPLETOHOMENSPAISAUDREYVIDAL.pdf. Acesso em: 26/09/2020.</w:t>
      </w:r>
    </w:p>
    <w:p w14:paraId="7A4DC123"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lastRenderedPageBreak/>
        <w:t xml:space="preserve">PESAMOSCA LG, FONSECA AD, GOMES VLO. Percepção de gestantes acerca da importância do envolvimento paterno nas consultas pré-natal: um olhar de gênero. </w:t>
      </w:r>
      <w:r w:rsidRPr="003C14CE">
        <w:rPr>
          <w:rFonts w:ascii="Arial" w:hAnsi="Arial" w:cs="Arial"/>
          <w:b/>
          <w:sz w:val="24"/>
          <w:szCs w:val="24"/>
        </w:rPr>
        <w:t>REME – Revista Mineira de Enfermagem</w:t>
      </w:r>
      <w:r w:rsidRPr="003C14CE">
        <w:rPr>
          <w:rFonts w:ascii="Arial" w:hAnsi="Arial" w:cs="Arial"/>
          <w:sz w:val="24"/>
          <w:szCs w:val="24"/>
        </w:rPr>
        <w:t xml:space="preserve">. [Internet]. 2008; 12(2): 182-88. Disponível em: http://www.reme.org.br/artigo/ detalhes/255. Acesso em: 26/09/2020. </w:t>
      </w:r>
    </w:p>
    <w:p w14:paraId="13F75DCB"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PINHEIRO R. S.; VIACAVA, F.; TAVASSOS, C.; BRITO, A.S. Gênero, morbidade, acesso e utilização de serviços de saúde no Brasil. </w:t>
      </w:r>
      <w:r w:rsidRPr="003C14CE">
        <w:rPr>
          <w:rFonts w:ascii="Arial" w:hAnsi="Arial" w:cs="Arial"/>
          <w:b/>
          <w:sz w:val="24"/>
          <w:szCs w:val="24"/>
        </w:rPr>
        <w:t>Ciência &amp; Saúde Coletiva</w:t>
      </w:r>
      <w:r w:rsidRPr="003C14CE">
        <w:rPr>
          <w:rFonts w:ascii="Arial" w:hAnsi="Arial" w:cs="Arial"/>
          <w:sz w:val="24"/>
          <w:szCs w:val="24"/>
        </w:rPr>
        <w:t xml:space="preserve">, Rio de Janeiro, v. 7, n. 4, 2002, p. 687-707. Disponível em: </w:t>
      </w:r>
      <w:hyperlink r:id="rId119" w:history="1">
        <w:r w:rsidRPr="003C14CE">
          <w:rPr>
            <w:rStyle w:val="Hyperlink"/>
            <w:rFonts w:ascii="Arial" w:hAnsi="Arial" w:cs="Arial"/>
            <w:color w:val="auto"/>
            <w:sz w:val="24"/>
            <w:szCs w:val="24"/>
          </w:rPr>
          <w:t>https://www.scielo.br/scielo.php?pid=S1413-81232002000400007&amp;script=sci_abstract&amp;tlng=pt</w:t>
        </w:r>
      </w:hyperlink>
      <w:r w:rsidRPr="003C14CE">
        <w:rPr>
          <w:rFonts w:ascii="Arial" w:hAnsi="Arial" w:cs="Arial"/>
          <w:sz w:val="24"/>
          <w:szCs w:val="24"/>
        </w:rPr>
        <w:t xml:space="preserve"> acesso em: 08/10/2020. </w:t>
      </w:r>
    </w:p>
    <w:p w14:paraId="13D5F4D0"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shd w:val="clear" w:color="auto" w:fill="FFFFFF"/>
          <w:lang w:val="en-US"/>
        </w:rPr>
        <w:t xml:space="preserve">POLIT, D. F.; BECK C. T.; Using research in evidence-based nursing practice. </w:t>
      </w:r>
      <w:r w:rsidRPr="003C14CE">
        <w:rPr>
          <w:rFonts w:ascii="Arial" w:hAnsi="Arial" w:cs="Arial"/>
          <w:b/>
          <w:sz w:val="24"/>
          <w:szCs w:val="24"/>
          <w:shd w:val="clear" w:color="auto" w:fill="FFFFFF"/>
          <w:lang w:val="en-US"/>
        </w:rPr>
        <w:t xml:space="preserve">In: Polit DF, Beck CT, editors. Essentials of nursing research. Methods, </w:t>
      </w:r>
      <w:proofErr w:type="gramStart"/>
      <w:r w:rsidRPr="003C14CE">
        <w:rPr>
          <w:rFonts w:ascii="Arial" w:hAnsi="Arial" w:cs="Arial"/>
          <w:b/>
          <w:sz w:val="24"/>
          <w:szCs w:val="24"/>
          <w:shd w:val="clear" w:color="auto" w:fill="FFFFFF"/>
          <w:lang w:val="en-US"/>
        </w:rPr>
        <w:t>appraisal</w:t>
      </w:r>
      <w:proofErr w:type="gramEnd"/>
      <w:r w:rsidRPr="003C14CE">
        <w:rPr>
          <w:rFonts w:ascii="Arial" w:hAnsi="Arial" w:cs="Arial"/>
          <w:b/>
          <w:sz w:val="24"/>
          <w:szCs w:val="24"/>
          <w:shd w:val="clear" w:color="auto" w:fill="FFFFFF"/>
          <w:lang w:val="en-US"/>
        </w:rPr>
        <w:t xml:space="preserve"> and utilization.</w:t>
      </w:r>
      <w:r w:rsidRPr="003C14CE">
        <w:rPr>
          <w:rFonts w:ascii="Arial" w:hAnsi="Arial" w:cs="Arial"/>
          <w:sz w:val="24"/>
          <w:szCs w:val="24"/>
          <w:shd w:val="clear" w:color="auto" w:fill="FFFFFF"/>
          <w:lang w:val="en-US"/>
        </w:rPr>
        <w:t xml:space="preserve"> Philadelphia (USA): Lippincott Williams &amp; Wilkins; 2006. p.457-94. </w:t>
      </w:r>
      <w:r w:rsidRPr="003C14CE">
        <w:rPr>
          <w:rFonts w:ascii="Arial" w:hAnsi="Arial" w:cs="Arial"/>
          <w:sz w:val="24"/>
          <w:szCs w:val="24"/>
        </w:rPr>
        <w:t xml:space="preserve">Disponível em: </w:t>
      </w:r>
      <w:hyperlink r:id="rId120" w:history="1">
        <w:r w:rsidRPr="003C14CE">
          <w:rPr>
            <w:rStyle w:val="Hyperlink"/>
            <w:rFonts w:ascii="Arial" w:hAnsi="Arial" w:cs="Arial"/>
            <w:color w:val="auto"/>
            <w:sz w:val="24"/>
            <w:szCs w:val="24"/>
          </w:rPr>
          <w:t>https://pubmed.ncbi.nlm.nih.gov/27702222/</w:t>
        </w:r>
      </w:hyperlink>
      <w:r w:rsidRPr="003C14CE">
        <w:rPr>
          <w:rFonts w:ascii="Arial" w:hAnsi="Arial" w:cs="Arial"/>
          <w:sz w:val="24"/>
          <w:szCs w:val="24"/>
        </w:rPr>
        <w:t xml:space="preserve"> Acesso em: 25/08/2020. </w:t>
      </w:r>
    </w:p>
    <w:p w14:paraId="121D8EA8"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RABELLO, L. S. Promoção da saúde: a construção social de um conceito em perspectiva comparada. 22. ed. Rio de Janeiro: </w:t>
      </w:r>
      <w:r w:rsidRPr="003C14CE">
        <w:rPr>
          <w:rFonts w:ascii="Arial" w:hAnsi="Arial" w:cs="Arial"/>
          <w:b/>
          <w:sz w:val="24"/>
          <w:szCs w:val="24"/>
        </w:rPr>
        <w:t>Editora Fiocruz</w:t>
      </w:r>
      <w:r w:rsidRPr="003C14CE">
        <w:rPr>
          <w:rFonts w:ascii="Arial" w:hAnsi="Arial" w:cs="Arial"/>
          <w:sz w:val="24"/>
          <w:szCs w:val="24"/>
        </w:rPr>
        <w:t>, 2010. Disponível em: &lt;</w:t>
      </w:r>
      <w:hyperlink r:id="rId121" w:history="1">
        <w:r w:rsidRPr="003C14CE">
          <w:rPr>
            <w:rStyle w:val="Hyperlink"/>
            <w:rFonts w:ascii="Arial" w:hAnsi="Arial" w:cs="Arial"/>
            <w:color w:val="auto"/>
            <w:sz w:val="24"/>
            <w:szCs w:val="24"/>
          </w:rPr>
          <w:t>https://www.arca.fiocruz.br/bitstream/icict/37577/3/rabello-9788575413524.pdf</w:t>
        </w:r>
      </w:hyperlink>
      <w:r w:rsidRPr="003C14CE">
        <w:rPr>
          <w:rFonts w:ascii="Arial" w:hAnsi="Arial" w:cs="Arial"/>
          <w:sz w:val="24"/>
          <w:szCs w:val="24"/>
        </w:rPr>
        <w:t xml:space="preserve">&gt;. Acesso: 25/09/2020. </w:t>
      </w:r>
    </w:p>
    <w:p w14:paraId="12F67443"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RAMALHO, M.; ALBUQUERQUE, A.; MAIA, J.; PINTO, M.; SANTOS, N. Dificuldades na implementação da política nacional de atenção integral à saúde do homem. </w:t>
      </w:r>
      <w:r w:rsidRPr="003C14CE">
        <w:rPr>
          <w:rFonts w:ascii="Arial" w:hAnsi="Arial" w:cs="Arial"/>
          <w:b/>
          <w:sz w:val="24"/>
          <w:szCs w:val="24"/>
        </w:rPr>
        <w:t>Ciência, Cuidado e Saúde</w:t>
      </w:r>
      <w:r w:rsidRPr="003C14CE">
        <w:rPr>
          <w:rFonts w:ascii="Arial" w:hAnsi="Arial" w:cs="Arial"/>
          <w:sz w:val="24"/>
          <w:szCs w:val="24"/>
        </w:rPr>
        <w:t>, 2014, 13(4):642-49. Disponível em</w:t>
      </w:r>
      <w:proofErr w:type="gramStart"/>
      <w:r w:rsidRPr="003C14CE">
        <w:rPr>
          <w:rFonts w:ascii="Arial" w:hAnsi="Arial" w:cs="Arial"/>
          <w:sz w:val="24"/>
          <w:szCs w:val="24"/>
        </w:rPr>
        <w:t>: :</w:t>
      </w:r>
      <w:proofErr w:type="gramEnd"/>
      <w:r w:rsidRPr="003C14CE">
        <w:rPr>
          <w:rFonts w:ascii="Arial" w:hAnsi="Arial" w:cs="Arial"/>
          <w:sz w:val="24"/>
          <w:szCs w:val="24"/>
        </w:rPr>
        <w:t xml:space="preserve"> </w:t>
      </w:r>
      <w:hyperlink r:id="rId122" w:history="1">
        <w:r w:rsidRPr="003C14CE">
          <w:rPr>
            <w:rStyle w:val="Hyperlink"/>
            <w:rFonts w:ascii="Arial" w:hAnsi="Arial" w:cs="Arial"/>
            <w:color w:val="auto"/>
            <w:sz w:val="24"/>
            <w:szCs w:val="24"/>
          </w:rPr>
          <w:t>http://periodicos.uem.br/ojs/index.php/Cien%20cCuidSaude/article/view/18420/pdf_244</w:t>
        </w:r>
      </w:hyperlink>
      <w:r w:rsidRPr="003C14CE">
        <w:rPr>
          <w:rFonts w:ascii="Arial" w:hAnsi="Arial" w:cs="Arial"/>
          <w:sz w:val="24"/>
          <w:szCs w:val="24"/>
        </w:rPr>
        <w:t xml:space="preserve"> . Acesso: 02/10/2020. </w:t>
      </w:r>
    </w:p>
    <w:p w14:paraId="13D6EEC8"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lastRenderedPageBreak/>
        <w:t xml:space="preserve">REBERTE, L.M.; HOGA, L.A.K. A experiência de pais participantes de um grupo de educação para saúde no pré-natal. </w:t>
      </w:r>
      <w:r w:rsidRPr="003C14CE">
        <w:rPr>
          <w:rFonts w:ascii="Arial" w:hAnsi="Arial" w:cs="Arial"/>
          <w:b/>
          <w:sz w:val="24"/>
          <w:szCs w:val="24"/>
        </w:rPr>
        <w:t xml:space="preserve">Revista </w:t>
      </w:r>
      <w:r w:rsidRPr="003C14CE">
        <w:rPr>
          <w:rStyle w:val="nfase"/>
          <w:rFonts w:ascii="Arial" w:hAnsi="Arial" w:cs="Arial"/>
          <w:b/>
          <w:bCs/>
          <w:i w:val="0"/>
          <w:iCs w:val="0"/>
          <w:sz w:val="24"/>
          <w:szCs w:val="24"/>
          <w:shd w:val="clear" w:color="auto" w:fill="FFFFFF"/>
        </w:rPr>
        <w:t xml:space="preserve">Ciência y </w:t>
      </w:r>
      <w:proofErr w:type="spellStart"/>
      <w:r w:rsidRPr="003C14CE">
        <w:rPr>
          <w:rStyle w:val="nfase"/>
          <w:rFonts w:ascii="Arial" w:hAnsi="Arial" w:cs="Arial"/>
          <w:b/>
          <w:bCs/>
          <w:i w:val="0"/>
          <w:iCs w:val="0"/>
          <w:sz w:val="24"/>
          <w:szCs w:val="24"/>
          <w:shd w:val="clear" w:color="auto" w:fill="FFFFFF"/>
        </w:rPr>
        <w:t>Enfermería</w:t>
      </w:r>
      <w:proofErr w:type="spellEnd"/>
      <w:r w:rsidRPr="003C14CE">
        <w:rPr>
          <w:rFonts w:ascii="Arial" w:hAnsi="Arial" w:cs="Arial"/>
          <w:sz w:val="24"/>
          <w:szCs w:val="24"/>
        </w:rPr>
        <w:t xml:space="preserve"> [Internet]. 2010; 16(1): 105-14. Disponível em: http://www.scielo.cl/ </w:t>
      </w:r>
      <w:proofErr w:type="spellStart"/>
      <w:r w:rsidRPr="003C14CE">
        <w:rPr>
          <w:rFonts w:ascii="Arial" w:hAnsi="Arial" w:cs="Arial"/>
          <w:sz w:val="24"/>
          <w:szCs w:val="24"/>
        </w:rPr>
        <w:t>pdf</w:t>
      </w:r>
      <w:proofErr w:type="spellEnd"/>
      <w:r w:rsidRPr="003C14CE">
        <w:rPr>
          <w:rFonts w:ascii="Arial" w:hAnsi="Arial" w:cs="Arial"/>
          <w:sz w:val="24"/>
          <w:szCs w:val="24"/>
        </w:rPr>
        <w:t>/</w:t>
      </w:r>
      <w:proofErr w:type="spellStart"/>
      <w:r w:rsidRPr="003C14CE">
        <w:rPr>
          <w:rFonts w:ascii="Arial" w:hAnsi="Arial" w:cs="Arial"/>
          <w:sz w:val="24"/>
          <w:szCs w:val="24"/>
        </w:rPr>
        <w:t>cienf</w:t>
      </w:r>
      <w:proofErr w:type="spellEnd"/>
      <w:r w:rsidRPr="003C14CE">
        <w:rPr>
          <w:rFonts w:ascii="Arial" w:hAnsi="Arial" w:cs="Arial"/>
          <w:sz w:val="24"/>
          <w:szCs w:val="24"/>
        </w:rPr>
        <w:t>/v16n1/art_12.pdf. Acesso em: 26/09/2020.</w:t>
      </w:r>
    </w:p>
    <w:p w14:paraId="37932A3A"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RIBEIRO, C.R.; GOMES, R.; MOREIRA, M.C.N. Encontros e desencontros entre a saúde do homem, a promoção da paternidade participativa e a saúde sexual e reprodutiva na atenção básica. </w:t>
      </w:r>
      <w:proofErr w:type="spellStart"/>
      <w:r w:rsidRPr="003C14CE">
        <w:rPr>
          <w:rFonts w:ascii="Arial" w:hAnsi="Arial" w:cs="Arial"/>
          <w:b/>
          <w:sz w:val="24"/>
          <w:szCs w:val="24"/>
        </w:rPr>
        <w:t>Physis</w:t>
      </w:r>
      <w:proofErr w:type="spellEnd"/>
      <w:r w:rsidRPr="003C14CE">
        <w:rPr>
          <w:rFonts w:ascii="Arial" w:hAnsi="Arial" w:cs="Arial"/>
          <w:b/>
          <w:sz w:val="24"/>
          <w:szCs w:val="24"/>
        </w:rPr>
        <w:t xml:space="preserve"> Revista de Saúde Coletiva</w:t>
      </w:r>
      <w:r w:rsidRPr="003C14CE">
        <w:rPr>
          <w:rFonts w:ascii="Arial" w:hAnsi="Arial" w:cs="Arial"/>
          <w:sz w:val="24"/>
          <w:szCs w:val="24"/>
        </w:rPr>
        <w:t>, Rio de Janeiro, 27 [1]: 41-60, 2017. Disponível em: &lt;</w:t>
      </w:r>
      <w:hyperlink r:id="rId123" w:history="1">
        <w:r w:rsidRPr="003C14CE">
          <w:rPr>
            <w:rStyle w:val="Hyperlink"/>
            <w:rFonts w:ascii="Arial" w:hAnsi="Arial" w:cs="Arial"/>
            <w:color w:val="auto"/>
            <w:sz w:val="24"/>
            <w:szCs w:val="24"/>
          </w:rPr>
          <w:t>https://www.scielosp.org/pdf/physis/2017.v27n1/41-60/pt</w:t>
        </w:r>
      </w:hyperlink>
      <w:r w:rsidRPr="003C14CE">
        <w:rPr>
          <w:rFonts w:ascii="Arial" w:hAnsi="Arial" w:cs="Arial"/>
          <w:sz w:val="24"/>
          <w:szCs w:val="24"/>
        </w:rPr>
        <w:t xml:space="preserve">&gt;. Acesso: 26/09/2020. </w:t>
      </w:r>
    </w:p>
    <w:p w14:paraId="23C7B60F" w14:textId="77777777" w:rsidR="0088348B" w:rsidRPr="003C14CE" w:rsidRDefault="0088348B" w:rsidP="003A3BF7">
      <w:pPr>
        <w:pStyle w:val="Default"/>
        <w:spacing w:before="100" w:beforeAutospacing="1" w:after="100" w:afterAutospacing="1" w:line="480" w:lineRule="auto"/>
        <w:rPr>
          <w:rFonts w:ascii="Arial" w:hAnsi="Arial" w:cs="Arial"/>
          <w:color w:val="auto"/>
        </w:rPr>
      </w:pPr>
      <w:r w:rsidRPr="003C14CE">
        <w:rPr>
          <w:rFonts w:ascii="Arial" w:hAnsi="Arial" w:cs="Arial"/>
          <w:color w:val="auto"/>
        </w:rPr>
        <w:t xml:space="preserve">SALIMENA, A. M.; SACRAMENTO, L. C.; SALIMENA, A. M. O.; GRECO, R. M.; PASCHOALIN, H. C.; SAÚDE DO HOMEM E ATENÇÃO PRIMÁRIA: O OLHAR DA ENFERMAGEM. </w:t>
      </w:r>
      <w:r w:rsidRPr="003C14CE">
        <w:rPr>
          <w:rFonts w:ascii="Arial" w:hAnsi="Arial" w:cs="Arial"/>
          <w:b/>
          <w:color w:val="auto"/>
        </w:rPr>
        <w:t>Revista de Atenção Primária à Saúde</w:t>
      </w:r>
      <w:r w:rsidRPr="003C14CE">
        <w:rPr>
          <w:rFonts w:ascii="Arial" w:hAnsi="Arial" w:cs="Arial"/>
          <w:color w:val="auto"/>
        </w:rPr>
        <w:t xml:space="preserve">, vol. 16, n. 1, p. 50-59 </w:t>
      </w:r>
      <w:proofErr w:type="spellStart"/>
      <w:r w:rsidRPr="003C14CE">
        <w:rPr>
          <w:rFonts w:ascii="Arial" w:hAnsi="Arial" w:cs="Arial"/>
          <w:color w:val="auto"/>
        </w:rPr>
        <w:t>jan</w:t>
      </w:r>
      <w:proofErr w:type="spellEnd"/>
      <w:r w:rsidRPr="003C14CE">
        <w:rPr>
          <w:rFonts w:ascii="Arial" w:hAnsi="Arial" w:cs="Arial"/>
          <w:color w:val="auto"/>
        </w:rPr>
        <w:t xml:space="preserve">/mar 2013. Disponível em: </w:t>
      </w:r>
      <w:hyperlink r:id="rId124" w:history="1">
        <w:r w:rsidRPr="003C14CE">
          <w:rPr>
            <w:rStyle w:val="Hyperlink"/>
            <w:rFonts w:ascii="Arial" w:hAnsi="Arial" w:cs="Arial"/>
            <w:color w:val="auto"/>
          </w:rPr>
          <w:t>https://periodicos.ufjf.br/index.php/aps/article/view/14889</w:t>
        </w:r>
      </w:hyperlink>
      <w:r w:rsidRPr="003C14CE">
        <w:rPr>
          <w:rFonts w:ascii="Arial" w:hAnsi="Arial" w:cs="Arial"/>
          <w:color w:val="auto"/>
        </w:rPr>
        <w:t xml:space="preserve"> Acesso em: 22/07/2020. </w:t>
      </w:r>
    </w:p>
    <w:p w14:paraId="3FA01FC3" w14:textId="77777777" w:rsidR="0088348B" w:rsidRPr="003C14CE" w:rsidRDefault="0088348B" w:rsidP="003A3BF7">
      <w:pPr>
        <w:autoSpaceDE w:val="0"/>
        <w:autoSpaceDN w:val="0"/>
        <w:adjustRightInd w:val="0"/>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SANTOS, R. M.; RIBEIRO, L. C. C. Percepção do usuário da estratégia saúde da família sobre a função do enfermeiro. </w:t>
      </w:r>
      <w:proofErr w:type="spellStart"/>
      <w:r w:rsidRPr="003C14CE">
        <w:rPr>
          <w:rFonts w:ascii="Arial" w:hAnsi="Arial" w:cs="Arial"/>
          <w:b/>
          <w:sz w:val="24"/>
          <w:szCs w:val="24"/>
        </w:rPr>
        <w:t>Cogitare</w:t>
      </w:r>
      <w:proofErr w:type="spellEnd"/>
      <w:r w:rsidRPr="003C14CE">
        <w:rPr>
          <w:rFonts w:ascii="Arial" w:hAnsi="Arial" w:cs="Arial"/>
          <w:b/>
          <w:sz w:val="24"/>
          <w:szCs w:val="24"/>
        </w:rPr>
        <w:t xml:space="preserve"> Enfermagem</w:t>
      </w:r>
      <w:r w:rsidRPr="003C14CE">
        <w:rPr>
          <w:rFonts w:ascii="Arial" w:hAnsi="Arial" w:cs="Arial"/>
          <w:sz w:val="24"/>
          <w:szCs w:val="24"/>
        </w:rPr>
        <w:t>, v. 15, n. 4, p. 709-715, 2010. Disponível em: &lt;</w:t>
      </w:r>
      <w:hyperlink r:id="rId125" w:history="1">
        <w:r w:rsidRPr="003C14CE">
          <w:rPr>
            <w:rStyle w:val="Hyperlink"/>
            <w:rFonts w:ascii="Arial" w:hAnsi="Arial" w:cs="Arial"/>
            <w:color w:val="auto"/>
            <w:sz w:val="24"/>
            <w:szCs w:val="24"/>
          </w:rPr>
          <w:t>https://revistas.ufpr.br/cogitare/article/view/20373</w:t>
        </w:r>
      </w:hyperlink>
      <w:r w:rsidRPr="003C14CE">
        <w:rPr>
          <w:rFonts w:ascii="Arial" w:hAnsi="Arial" w:cs="Arial"/>
          <w:sz w:val="24"/>
          <w:szCs w:val="24"/>
        </w:rPr>
        <w:t xml:space="preserve">&gt;. Acesso: 30/09/2020. </w:t>
      </w:r>
    </w:p>
    <w:p w14:paraId="7CEF4C29"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SANTOS, Z.M.S.A.; LIMA, H.P. Tecnologia educativa em saúde na prevenção da hipertensão arterial em trabalhadores: análise das mudanças no estilo de vida. </w:t>
      </w:r>
      <w:r w:rsidRPr="003C14CE">
        <w:rPr>
          <w:rFonts w:ascii="Arial" w:hAnsi="Arial" w:cs="Arial"/>
          <w:b/>
          <w:sz w:val="24"/>
          <w:szCs w:val="24"/>
        </w:rPr>
        <w:t>Texto Contexto Enfermagem</w:t>
      </w:r>
      <w:r w:rsidRPr="003C14CE">
        <w:rPr>
          <w:rFonts w:ascii="Arial" w:hAnsi="Arial" w:cs="Arial"/>
          <w:sz w:val="24"/>
          <w:szCs w:val="24"/>
        </w:rPr>
        <w:t>. 2008;17(1):90-7. Disponível em: &lt;</w:t>
      </w:r>
      <w:hyperlink r:id="rId126" w:history="1">
        <w:r w:rsidRPr="003C14CE">
          <w:rPr>
            <w:rStyle w:val="Hyperlink"/>
            <w:rFonts w:ascii="Arial" w:hAnsi="Arial" w:cs="Arial"/>
            <w:color w:val="auto"/>
            <w:sz w:val="24"/>
            <w:szCs w:val="24"/>
          </w:rPr>
          <w:t>https://www.scielo.br/pdf/tce/v17n1/10.pdf</w:t>
        </w:r>
      </w:hyperlink>
      <w:r w:rsidRPr="003C14CE">
        <w:rPr>
          <w:rFonts w:ascii="Arial" w:hAnsi="Arial" w:cs="Arial"/>
          <w:sz w:val="24"/>
          <w:szCs w:val="24"/>
        </w:rPr>
        <w:t xml:space="preserve">&gt;. Acesso: 25/09/2020. </w:t>
      </w:r>
    </w:p>
    <w:p w14:paraId="0349B650"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lastRenderedPageBreak/>
        <w:t xml:space="preserve">SCHRAIBER, L.B., FIGUEIREDO, W.S., GOMES, R., COUTO, M.T., PINHEIRO, T.F., MACHIN, R., et al. Necessidades de saúde e masculinidades: atenção primária no cuidado aos homens. </w:t>
      </w:r>
      <w:r w:rsidRPr="003C14CE">
        <w:rPr>
          <w:rStyle w:val="nfase"/>
          <w:rFonts w:ascii="Arial" w:hAnsi="Arial" w:cs="Arial"/>
          <w:b/>
          <w:bCs/>
          <w:i w:val="0"/>
          <w:sz w:val="24"/>
          <w:szCs w:val="24"/>
          <w:shd w:val="clear" w:color="auto" w:fill="FFFFFF"/>
        </w:rPr>
        <w:t>Cadernos de Saúde Pública</w:t>
      </w:r>
      <w:r w:rsidRPr="003C14CE">
        <w:rPr>
          <w:rFonts w:ascii="Arial" w:hAnsi="Arial" w:cs="Arial"/>
          <w:sz w:val="24"/>
          <w:szCs w:val="24"/>
        </w:rPr>
        <w:t xml:space="preserve">. </w:t>
      </w:r>
      <w:r w:rsidRPr="003C14CE">
        <w:rPr>
          <w:rStyle w:val="A3"/>
          <w:rFonts w:ascii="Arial" w:hAnsi="Arial" w:cs="Arial"/>
          <w:color w:val="auto"/>
          <w:sz w:val="24"/>
          <w:szCs w:val="24"/>
        </w:rPr>
        <w:t>v. 26, n. 5, p. 961-70,</w:t>
      </w:r>
      <w:r w:rsidRPr="003C14CE">
        <w:rPr>
          <w:rFonts w:ascii="Arial" w:hAnsi="Arial" w:cs="Arial"/>
          <w:sz w:val="24"/>
          <w:szCs w:val="24"/>
        </w:rPr>
        <w:t xml:space="preserve"> 2010. Disponível em: </w:t>
      </w:r>
      <w:hyperlink r:id="rId127" w:history="1">
        <w:r w:rsidRPr="003C14CE">
          <w:rPr>
            <w:rStyle w:val="Hyperlink"/>
            <w:rFonts w:ascii="Arial" w:hAnsi="Arial" w:cs="Arial"/>
            <w:color w:val="auto"/>
            <w:sz w:val="24"/>
            <w:szCs w:val="24"/>
          </w:rPr>
          <w:t>http://www.scielo.br/pdf/csp/v26n5/18.pdf</w:t>
        </w:r>
      </w:hyperlink>
      <w:r w:rsidRPr="003C14CE">
        <w:rPr>
          <w:rFonts w:ascii="Arial" w:hAnsi="Arial" w:cs="Arial"/>
          <w:sz w:val="24"/>
          <w:szCs w:val="24"/>
        </w:rPr>
        <w:t>. Acesso em: 01/04/2020.</w:t>
      </w:r>
    </w:p>
    <w:p w14:paraId="3DE3C074"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SCHRAIBER, L.B., GOMES, R., COUTO, M.T. Homens e saúde na pauta da saúde coletiva</w:t>
      </w:r>
      <w:r w:rsidRPr="003C14CE">
        <w:rPr>
          <w:rFonts w:ascii="Arial" w:hAnsi="Arial" w:cs="Arial"/>
          <w:b/>
          <w:sz w:val="24"/>
          <w:szCs w:val="24"/>
        </w:rPr>
        <w:t xml:space="preserve">. </w:t>
      </w:r>
      <w:r w:rsidRPr="003C14CE">
        <w:rPr>
          <w:rStyle w:val="nfase"/>
          <w:rFonts w:ascii="Arial" w:hAnsi="Arial" w:cs="Arial"/>
          <w:b/>
          <w:bCs/>
          <w:i w:val="0"/>
          <w:sz w:val="24"/>
          <w:szCs w:val="24"/>
          <w:shd w:val="clear" w:color="auto" w:fill="FFFFFF"/>
        </w:rPr>
        <w:t>Ciência</w:t>
      </w:r>
      <w:r w:rsidRPr="003C14CE">
        <w:rPr>
          <w:rFonts w:ascii="Arial" w:hAnsi="Arial" w:cs="Arial"/>
          <w:i/>
          <w:sz w:val="24"/>
          <w:szCs w:val="24"/>
          <w:shd w:val="clear" w:color="auto" w:fill="FFFFFF"/>
        </w:rPr>
        <w:t> </w:t>
      </w:r>
      <w:r w:rsidRPr="003C14CE">
        <w:rPr>
          <w:rFonts w:ascii="Arial" w:hAnsi="Arial" w:cs="Arial"/>
          <w:b/>
          <w:i/>
          <w:sz w:val="24"/>
          <w:szCs w:val="24"/>
          <w:shd w:val="clear" w:color="auto" w:fill="FFFFFF"/>
        </w:rPr>
        <w:t>&amp;</w:t>
      </w:r>
      <w:r w:rsidRPr="003C14CE">
        <w:rPr>
          <w:rFonts w:ascii="Arial" w:hAnsi="Arial" w:cs="Arial"/>
          <w:i/>
          <w:sz w:val="24"/>
          <w:szCs w:val="24"/>
          <w:shd w:val="clear" w:color="auto" w:fill="FFFFFF"/>
        </w:rPr>
        <w:t> </w:t>
      </w:r>
      <w:r w:rsidRPr="003C14CE">
        <w:rPr>
          <w:rStyle w:val="nfase"/>
          <w:rFonts w:ascii="Arial" w:hAnsi="Arial" w:cs="Arial"/>
          <w:b/>
          <w:bCs/>
          <w:i w:val="0"/>
          <w:sz w:val="24"/>
          <w:szCs w:val="24"/>
          <w:shd w:val="clear" w:color="auto" w:fill="FFFFFF"/>
        </w:rPr>
        <w:t>Saúde Coletiva</w:t>
      </w:r>
      <w:r w:rsidRPr="003C14CE">
        <w:rPr>
          <w:rFonts w:ascii="Arial" w:hAnsi="Arial" w:cs="Arial"/>
          <w:sz w:val="24"/>
          <w:szCs w:val="24"/>
        </w:rPr>
        <w:t xml:space="preserve"> [Internet]. 2005 [citado 2015 </w:t>
      </w:r>
      <w:proofErr w:type="spellStart"/>
      <w:r w:rsidRPr="003C14CE">
        <w:rPr>
          <w:rFonts w:ascii="Arial" w:hAnsi="Arial" w:cs="Arial"/>
          <w:sz w:val="24"/>
          <w:szCs w:val="24"/>
        </w:rPr>
        <w:t>jul</w:t>
      </w:r>
      <w:proofErr w:type="spellEnd"/>
      <w:r w:rsidRPr="003C14CE">
        <w:rPr>
          <w:rFonts w:ascii="Arial" w:hAnsi="Arial" w:cs="Arial"/>
          <w:sz w:val="24"/>
          <w:szCs w:val="24"/>
        </w:rPr>
        <w:t xml:space="preserve"> 5];10(1):717. Disponível em: </w:t>
      </w:r>
      <w:hyperlink r:id="rId128" w:history="1">
        <w:r w:rsidRPr="003C14CE">
          <w:rPr>
            <w:rStyle w:val="Hyperlink"/>
            <w:rFonts w:ascii="Arial" w:hAnsi="Arial" w:cs="Arial"/>
            <w:color w:val="auto"/>
            <w:sz w:val="24"/>
            <w:szCs w:val="24"/>
          </w:rPr>
          <w:t>http://www.scielo.br/pdf/csc/v10n1/a02v10n1.pdf</w:t>
        </w:r>
      </w:hyperlink>
      <w:r w:rsidRPr="003C14CE">
        <w:rPr>
          <w:rFonts w:ascii="Arial" w:hAnsi="Arial" w:cs="Arial"/>
          <w:sz w:val="24"/>
          <w:szCs w:val="24"/>
        </w:rPr>
        <w:t>. Acesso em: 02/04/2020.</w:t>
      </w:r>
    </w:p>
    <w:p w14:paraId="655AEE1E"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SILVA, A.N.; SILVA, S.A.; SILVA, A.R.V.; ARAÚJO, T.M.E.; REBOUÇAS, C.B.A.; NOGUEIRA, L.T. </w:t>
      </w:r>
      <w:proofErr w:type="spellStart"/>
      <w:r w:rsidRPr="003C14CE">
        <w:rPr>
          <w:rFonts w:ascii="Arial" w:hAnsi="Arial" w:cs="Arial"/>
          <w:sz w:val="24"/>
          <w:szCs w:val="24"/>
        </w:rPr>
        <w:t>Primary</w:t>
      </w:r>
      <w:proofErr w:type="spellEnd"/>
      <w:r w:rsidRPr="003C14CE">
        <w:rPr>
          <w:rFonts w:ascii="Arial" w:hAnsi="Arial" w:cs="Arial"/>
          <w:sz w:val="24"/>
          <w:szCs w:val="24"/>
        </w:rPr>
        <w:t xml:space="preserve"> </w:t>
      </w:r>
      <w:proofErr w:type="spellStart"/>
      <w:r w:rsidRPr="003C14CE">
        <w:rPr>
          <w:rFonts w:ascii="Arial" w:hAnsi="Arial" w:cs="Arial"/>
          <w:sz w:val="24"/>
          <w:szCs w:val="24"/>
        </w:rPr>
        <w:t>care</w:t>
      </w:r>
      <w:proofErr w:type="spellEnd"/>
      <w:r w:rsidRPr="003C14CE">
        <w:rPr>
          <w:rFonts w:ascii="Arial" w:hAnsi="Arial" w:cs="Arial"/>
          <w:sz w:val="24"/>
          <w:szCs w:val="24"/>
        </w:rPr>
        <w:t xml:space="preserve"> assessment </w:t>
      </w:r>
      <w:proofErr w:type="spellStart"/>
      <w:r w:rsidRPr="003C14CE">
        <w:rPr>
          <w:rFonts w:ascii="Arial" w:hAnsi="Arial" w:cs="Arial"/>
          <w:sz w:val="24"/>
          <w:szCs w:val="24"/>
        </w:rPr>
        <w:t>from</w:t>
      </w:r>
      <w:proofErr w:type="spellEnd"/>
      <w:r w:rsidRPr="003C14CE">
        <w:rPr>
          <w:rFonts w:ascii="Arial" w:hAnsi="Arial" w:cs="Arial"/>
          <w:sz w:val="24"/>
          <w:szCs w:val="24"/>
        </w:rPr>
        <w:t xml:space="preserve"> a male </w:t>
      </w:r>
      <w:proofErr w:type="spellStart"/>
      <w:r w:rsidRPr="003C14CE">
        <w:rPr>
          <w:rFonts w:ascii="Arial" w:hAnsi="Arial" w:cs="Arial"/>
          <w:sz w:val="24"/>
          <w:szCs w:val="24"/>
        </w:rPr>
        <w:t>population</w:t>
      </w:r>
      <w:proofErr w:type="spellEnd"/>
      <w:r w:rsidRPr="003C14CE">
        <w:rPr>
          <w:rFonts w:ascii="Arial" w:hAnsi="Arial" w:cs="Arial"/>
          <w:sz w:val="24"/>
          <w:szCs w:val="24"/>
        </w:rPr>
        <w:t xml:space="preserve"> perspective. </w:t>
      </w:r>
      <w:r w:rsidRPr="003C14CE">
        <w:rPr>
          <w:rFonts w:ascii="Arial" w:hAnsi="Arial" w:cs="Arial"/>
          <w:b/>
          <w:sz w:val="24"/>
          <w:szCs w:val="24"/>
        </w:rPr>
        <w:t>Revista Brasileira de Enfermagem</w:t>
      </w:r>
      <w:r w:rsidRPr="003C14CE">
        <w:rPr>
          <w:rFonts w:ascii="Arial" w:hAnsi="Arial" w:cs="Arial"/>
          <w:sz w:val="24"/>
          <w:szCs w:val="24"/>
        </w:rPr>
        <w:t xml:space="preserve"> [Internet]. 2018;71(2):236-43. DOI: </w:t>
      </w:r>
      <w:hyperlink r:id="rId129" w:history="1">
        <w:r w:rsidRPr="003C14CE">
          <w:rPr>
            <w:rStyle w:val="Hyperlink"/>
            <w:rFonts w:ascii="Arial" w:hAnsi="Arial" w:cs="Arial"/>
            <w:color w:val="auto"/>
            <w:sz w:val="24"/>
            <w:szCs w:val="24"/>
          </w:rPr>
          <w:t>http://dx.doi.org/10.1590/0034-7167-2016-0651</w:t>
        </w:r>
      </w:hyperlink>
      <w:r w:rsidRPr="003C14CE">
        <w:rPr>
          <w:rFonts w:ascii="Arial" w:hAnsi="Arial" w:cs="Arial"/>
          <w:sz w:val="24"/>
          <w:szCs w:val="24"/>
        </w:rPr>
        <w:t xml:space="preserve"> Disponível em: </w:t>
      </w:r>
      <w:hyperlink r:id="rId130" w:history="1">
        <w:r w:rsidRPr="003C14CE">
          <w:rPr>
            <w:rStyle w:val="Hyperlink"/>
            <w:rFonts w:ascii="Arial" w:hAnsi="Arial" w:cs="Arial"/>
            <w:color w:val="auto"/>
            <w:sz w:val="24"/>
            <w:szCs w:val="24"/>
          </w:rPr>
          <w:t>https://www.scielo.br/pdf/reben/v71n2/pt_0034-7167-reben-71-02-0236.pdf</w:t>
        </w:r>
      </w:hyperlink>
      <w:r w:rsidRPr="003C14CE">
        <w:rPr>
          <w:rFonts w:ascii="Arial" w:hAnsi="Arial" w:cs="Arial"/>
          <w:sz w:val="24"/>
          <w:szCs w:val="24"/>
        </w:rPr>
        <w:t xml:space="preserve"> acesso em: 04/10/2020. </w:t>
      </w:r>
    </w:p>
    <w:p w14:paraId="6C6DECC8"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SILVA, F.C.B.; BRITO, R.S. Percepção de gestantes acerca das atitudes do companheiro diante da sua ausência no pré-natal. </w:t>
      </w:r>
      <w:r w:rsidRPr="003C14CE">
        <w:rPr>
          <w:rFonts w:ascii="Arial" w:hAnsi="Arial" w:cs="Arial"/>
          <w:b/>
          <w:sz w:val="24"/>
          <w:szCs w:val="24"/>
        </w:rPr>
        <w:t>Rev. RENE</w:t>
      </w:r>
      <w:r w:rsidRPr="003C14CE">
        <w:rPr>
          <w:rFonts w:ascii="Arial" w:hAnsi="Arial" w:cs="Arial"/>
          <w:sz w:val="24"/>
          <w:szCs w:val="24"/>
        </w:rPr>
        <w:t>. [Internet]. 2012; 11(3): 95–102. Disponível em: http://www. revistarene.ufc.br/vol11n3_pdf/a10v11n3.pdf. Acesso em: 26/09/2020.</w:t>
      </w:r>
    </w:p>
    <w:p w14:paraId="5021A679"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SILVA, P.A.S., FURTADO, M.S., GUILHON, A.B., SOUZA, N.V.D.O., DAVID, H.M.S.L. A saúde do homem na visão dos enfermeiros de uma unidade básica de saúde. </w:t>
      </w:r>
      <w:r w:rsidRPr="003C14CE">
        <w:rPr>
          <w:rFonts w:ascii="Arial" w:hAnsi="Arial" w:cs="Arial"/>
          <w:b/>
          <w:sz w:val="24"/>
          <w:szCs w:val="24"/>
        </w:rPr>
        <w:t>Escola Anna Nery Revista de Enfermagem</w:t>
      </w:r>
      <w:r w:rsidRPr="003C14CE">
        <w:rPr>
          <w:rFonts w:ascii="Arial" w:hAnsi="Arial" w:cs="Arial"/>
          <w:sz w:val="24"/>
          <w:szCs w:val="24"/>
        </w:rPr>
        <w:t xml:space="preserve">, 2012 jul.-set [citado 2015 jul. 5];16(3):561-8. Disponível em: </w:t>
      </w:r>
      <w:hyperlink r:id="rId131" w:history="1">
        <w:r w:rsidRPr="003C14CE">
          <w:rPr>
            <w:rStyle w:val="Hyperlink"/>
            <w:rFonts w:ascii="Arial" w:hAnsi="Arial" w:cs="Arial"/>
            <w:color w:val="auto"/>
            <w:sz w:val="24"/>
            <w:szCs w:val="24"/>
          </w:rPr>
          <w:t>http://www.scielo.br/pdf/ean/v16n3/19.pdf</w:t>
        </w:r>
      </w:hyperlink>
      <w:r w:rsidRPr="003C14CE">
        <w:rPr>
          <w:rFonts w:ascii="Arial" w:hAnsi="Arial" w:cs="Arial"/>
          <w:sz w:val="24"/>
          <w:szCs w:val="24"/>
        </w:rPr>
        <w:t>. Acesso em: 02/04/2020.</w:t>
      </w:r>
    </w:p>
    <w:p w14:paraId="35FC4680"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lastRenderedPageBreak/>
        <w:t xml:space="preserve">SILVA, P.N. Gênero masculinidade e saúde do homem: a representação social do agente comunitário de saúde. Belo horizonte. [Tese], </w:t>
      </w:r>
      <w:r w:rsidRPr="003C14CE">
        <w:rPr>
          <w:rFonts w:ascii="Arial" w:hAnsi="Arial" w:cs="Arial"/>
          <w:b/>
          <w:sz w:val="24"/>
          <w:szCs w:val="24"/>
        </w:rPr>
        <w:t>Fundação Oswaldo Cruz</w:t>
      </w:r>
      <w:r w:rsidRPr="003C14CE">
        <w:rPr>
          <w:rFonts w:ascii="Arial" w:hAnsi="Arial" w:cs="Arial"/>
          <w:sz w:val="24"/>
          <w:szCs w:val="24"/>
        </w:rPr>
        <w:t>; 2015. Disponível em: &lt;</w:t>
      </w:r>
      <w:hyperlink r:id="rId132" w:history="1">
        <w:r w:rsidRPr="003C14CE">
          <w:rPr>
            <w:rStyle w:val="Hyperlink"/>
            <w:rFonts w:ascii="Arial" w:hAnsi="Arial" w:cs="Arial"/>
            <w:color w:val="auto"/>
            <w:sz w:val="24"/>
            <w:szCs w:val="24"/>
          </w:rPr>
          <w:t>https://www.arca.fiocruz.br/handle/icict/10738</w:t>
        </w:r>
      </w:hyperlink>
      <w:r w:rsidRPr="003C14CE">
        <w:rPr>
          <w:rFonts w:ascii="Arial" w:hAnsi="Arial" w:cs="Arial"/>
          <w:sz w:val="24"/>
          <w:szCs w:val="24"/>
        </w:rPr>
        <w:t xml:space="preserve">&gt;. Acesso: 25/09/2020. </w:t>
      </w:r>
    </w:p>
    <w:p w14:paraId="2A296E79"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SIQUEIRA, B.P.J.; TEIXEIRA, J.R.B.; NETO, P.F.V.; BOERY, R.N.S.O.; VILELA, A.B.A. Homens e cuidado à saúde nas representações sociais de profissionais de saúde. </w:t>
      </w:r>
      <w:r w:rsidRPr="003C14CE">
        <w:rPr>
          <w:rFonts w:ascii="Arial" w:hAnsi="Arial" w:cs="Arial"/>
          <w:b/>
          <w:sz w:val="24"/>
          <w:szCs w:val="24"/>
        </w:rPr>
        <w:t>Escola Anna Nery Revista de Enfermagem</w:t>
      </w:r>
      <w:r w:rsidRPr="003C14CE">
        <w:rPr>
          <w:rFonts w:ascii="Arial" w:hAnsi="Arial" w:cs="Arial"/>
          <w:sz w:val="24"/>
          <w:szCs w:val="24"/>
        </w:rPr>
        <w:t xml:space="preserve"> 18(4) out-dez 2014. Disponível em: &lt;</w:t>
      </w:r>
      <w:hyperlink r:id="rId133" w:history="1">
        <w:r w:rsidRPr="003C14CE">
          <w:rPr>
            <w:rStyle w:val="Hyperlink"/>
            <w:rFonts w:ascii="Arial" w:hAnsi="Arial" w:cs="Arial"/>
            <w:color w:val="auto"/>
            <w:sz w:val="24"/>
            <w:szCs w:val="24"/>
          </w:rPr>
          <w:t>https://www.scielo.br/pdf/ean/v18n4/1414-8145-ean-18-04-0690.pdf</w:t>
        </w:r>
      </w:hyperlink>
      <w:r w:rsidRPr="003C14CE">
        <w:rPr>
          <w:rFonts w:ascii="Arial" w:hAnsi="Arial" w:cs="Arial"/>
          <w:sz w:val="24"/>
          <w:szCs w:val="24"/>
        </w:rPr>
        <w:t>&gt;. Acesso: 22/08/2020.</w:t>
      </w:r>
    </w:p>
    <w:p w14:paraId="127FE6DC"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SOUSA, A.R.; QUEIROZ, A.M., FLORENCIO, R.M.S.; PORTELA, P.P.; FERNANDES, J.D.; PEREIRA, A. Homens nos Serviços de Atenção Básica à Saúde: repercussões da construção social das masculinidades, </w:t>
      </w:r>
      <w:r w:rsidRPr="003C14CE">
        <w:rPr>
          <w:rFonts w:ascii="Arial" w:hAnsi="Arial" w:cs="Arial"/>
          <w:b/>
          <w:sz w:val="24"/>
          <w:szCs w:val="24"/>
        </w:rPr>
        <w:t xml:space="preserve">Revista Baiana de Enfermagem, </w:t>
      </w:r>
      <w:r w:rsidRPr="003C14CE">
        <w:rPr>
          <w:rFonts w:ascii="Arial" w:hAnsi="Arial" w:cs="Arial"/>
          <w:sz w:val="24"/>
          <w:szCs w:val="24"/>
        </w:rPr>
        <w:t xml:space="preserve">Salvador, v. 30, n. 3, p. 1-10, jul./set. 2016. Disponível em: </w:t>
      </w:r>
      <w:hyperlink r:id="rId134" w:history="1">
        <w:r w:rsidRPr="003C14CE">
          <w:rPr>
            <w:rStyle w:val="Hyperlink"/>
            <w:rFonts w:ascii="Arial" w:hAnsi="Arial" w:cs="Arial"/>
            <w:color w:val="auto"/>
            <w:sz w:val="24"/>
            <w:szCs w:val="24"/>
          </w:rPr>
          <w:t>https://portalseer.ufba.br/index.php/enfermagem/article/view/16054/pdf_76</w:t>
        </w:r>
      </w:hyperlink>
      <w:r w:rsidRPr="003C14CE">
        <w:rPr>
          <w:rFonts w:ascii="Arial" w:hAnsi="Arial" w:cs="Arial"/>
          <w:sz w:val="24"/>
          <w:szCs w:val="24"/>
        </w:rPr>
        <w:t>. Acesso em: 07/03/2020.</w:t>
      </w:r>
    </w:p>
    <w:p w14:paraId="4FC843AA"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SOUZA, E. C. F. et al. Acesso e acolhimento na atenção básica: uma análise da percepção dos usuários e profissionais de saúde. </w:t>
      </w:r>
      <w:r w:rsidRPr="003C14CE">
        <w:rPr>
          <w:rFonts w:ascii="Arial" w:hAnsi="Arial" w:cs="Arial"/>
          <w:b/>
          <w:bCs/>
          <w:sz w:val="24"/>
          <w:szCs w:val="24"/>
        </w:rPr>
        <w:t>Caderno de Saúde Pública</w:t>
      </w:r>
      <w:r w:rsidRPr="003C14CE">
        <w:rPr>
          <w:rFonts w:ascii="Arial" w:hAnsi="Arial" w:cs="Arial"/>
          <w:sz w:val="24"/>
          <w:szCs w:val="24"/>
        </w:rPr>
        <w:t xml:space="preserve">, v. 24, n. 1, p. 100-110, 2008. Disponível em: </w:t>
      </w:r>
      <w:hyperlink r:id="rId135" w:history="1">
        <w:r w:rsidRPr="003C14CE">
          <w:rPr>
            <w:rStyle w:val="Hyperlink"/>
            <w:rFonts w:ascii="Arial" w:hAnsi="Arial" w:cs="Arial"/>
            <w:color w:val="auto"/>
            <w:sz w:val="24"/>
            <w:szCs w:val="24"/>
          </w:rPr>
          <w:t>https://www.scielo.br/pdf/csp/v24s1/15.pdf</w:t>
        </w:r>
      </w:hyperlink>
      <w:r w:rsidRPr="003C14CE">
        <w:rPr>
          <w:rFonts w:ascii="Arial" w:hAnsi="Arial" w:cs="Arial"/>
          <w:sz w:val="24"/>
          <w:szCs w:val="24"/>
        </w:rPr>
        <w:t xml:space="preserve"> acesso em: 04/10/2020. </w:t>
      </w:r>
    </w:p>
    <w:p w14:paraId="50D89E02" w14:textId="77777777" w:rsidR="0088348B" w:rsidRPr="003C14CE" w:rsidRDefault="0088348B" w:rsidP="003A3BF7">
      <w:pPr>
        <w:spacing w:before="100" w:beforeAutospacing="1" w:after="100" w:afterAutospacing="1" w:line="480" w:lineRule="auto"/>
        <w:rPr>
          <w:rStyle w:val="Hyperlink"/>
          <w:rFonts w:ascii="Arial" w:hAnsi="Arial" w:cs="Arial"/>
          <w:color w:val="auto"/>
          <w:sz w:val="24"/>
          <w:szCs w:val="24"/>
        </w:rPr>
      </w:pPr>
      <w:r w:rsidRPr="003C14CE">
        <w:rPr>
          <w:rFonts w:ascii="Arial" w:hAnsi="Arial" w:cs="Arial"/>
          <w:sz w:val="24"/>
          <w:szCs w:val="24"/>
        </w:rPr>
        <w:t xml:space="preserve">SOUZA, L.P.S.; ALMEIDA, E.R.; QUEIROZ, M.A.; SILVA, J.R.; SOUZA, A.M.; FIGUEIREDO, M.F.S. Conhecimento de uma equipe da estratégia saúde da família sobre a Política de Atenção à Saúde Masculina. </w:t>
      </w:r>
      <w:r w:rsidRPr="003C14CE">
        <w:rPr>
          <w:rFonts w:ascii="Arial" w:hAnsi="Arial" w:cs="Arial"/>
          <w:b/>
          <w:sz w:val="24"/>
          <w:szCs w:val="24"/>
        </w:rPr>
        <w:t>Trabalho, Educação e Saúde</w:t>
      </w:r>
      <w:r w:rsidRPr="003C14CE">
        <w:rPr>
          <w:rFonts w:ascii="Arial" w:hAnsi="Arial" w:cs="Arial"/>
          <w:sz w:val="24"/>
          <w:szCs w:val="24"/>
        </w:rPr>
        <w:t xml:space="preserve">, Rio de Janeiro, v.12 n.2, p.291-304, maio/ago.2014. Disponível:  </w:t>
      </w:r>
      <w:hyperlink r:id="rId136" w:history="1">
        <w:r w:rsidRPr="003C14CE">
          <w:rPr>
            <w:rStyle w:val="Hyperlink"/>
            <w:rFonts w:ascii="Arial" w:hAnsi="Arial" w:cs="Arial"/>
            <w:color w:val="auto"/>
            <w:sz w:val="24"/>
            <w:szCs w:val="24"/>
          </w:rPr>
          <w:t>https://www.scielo.br/pdf/tes/v12n2/a05v12n2.pdf</w:t>
        </w:r>
      </w:hyperlink>
      <w:r w:rsidRPr="003C14CE">
        <w:rPr>
          <w:rStyle w:val="Hyperlink"/>
          <w:rFonts w:ascii="Arial" w:hAnsi="Arial" w:cs="Arial"/>
          <w:color w:val="auto"/>
          <w:sz w:val="24"/>
          <w:szCs w:val="24"/>
        </w:rPr>
        <w:t>&gt;.  Acesso: 24/05/2020.</w:t>
      </w:r>
    </w:p>
    <w:p w14:paraId="213296FC" w14:textId="77777777" w:rsidR="0088348B" w:rsidRPr="003C14CE" w:rsidRDefault="0088348B" w:rsidP="003A3BF7">
      <w:pPr>
        <w:autoSpaceDE w:val="0"/>
        <w:autoSpaceDN w:val="0"/>
        <w:adjustRightInd w:val="0"/>
        <w:spacing w:before="100" w:beforeAutospacing="1" w:after="100" w:afterAutospacing="1" w:line="480" w:lineRule="auto"/>
        <w:rPr>
          <w:rFonts w:ascii="Arial" w:hAnsi="Arial" w:cs="Arial"/>
          <w:sz w:val="24"/>
          <w:szCs w:val="24"/>
        </w:rPr>
      </w:pPr>
      <w:r w:rsidRPr="003C14CE">
        <w:rPr>
          <w:rFonts w:ascii="Arial" w:hAnsi="Arial" w:cs="Arial"/>
          <w:sz w:val="24"/>
          <w:szCs w:val="24"/>
        </w:rPr>
        <w:lastRenderedPageBreak/>
        <w:t xml:space="preserve">STARFIELD B. </w:t>
      </w:r>
      <w:r w:rsidRPr="003C14CE">
        <w:rPr>
          <w:rFonts w:ascii="Arial" w:hAnsi="Arial" w:cs="Arial"/>
          <w:b/>
          <w:sz w:val="24"/>
          <w:szCs w:val="24"/>
        </w:rPr>
        <w:t>Atenção Primária: equilíbrio entre necessidade de saúde, serviços e tecnologia</w:t>
      </w:r>
      <w:r w:rsidRPr="003C14CE">
        <w:rPr>
          <w:rFonts w:ascii="Arial" w:hAnsi="Arial" w:cs="Arial"/>
          <w:sz w:val="24"/>
          <w:szCs w:val="24"/>
        </w:rPr>
        <w:t xml:space="preserve">. Brasília: Ministério da Saúde; 2002. Disponível em: </w:t>
      </w:r>
      <w:hyperlink r:id="rId137" w:history="1">
        <w:r w:rsidRPr="003C14CE">
          <w:rPr>
            <w:rStyle w:val="Hyperlink"/>
            <w:rFonts w:ascii="Arial" w:hAnsi="Arial" w:cs="Arial"/>
            <w:color w:val="auto"/>
            <w:sz w:val="24"/>
            <w:szCs w:val="24"/>
          </w:rPr>
          <w:t>https://www.nescon.medicina.ufmg.br/biblioteca/imagem/0253.pdf</w:t>
        </w:r>
      </w:hyperlink>
      <w:r w:rsidRPr="003C14CE">
        <w:rPr>
          <w:rFonts w:ascii="Arial" w:hAnsi="Arial" w:cs="Arial"/>
          <w:sz w:val="24"/>
          <w:szCs w:val="24"/>
        </w:rPr>
        <w:t xml:space="preserve"> acesso em: 05/10/2020. </w:t>
      </w:r>
    </w:p>
    <w:p w14:paraId="2CD6F65F"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STORINO, L. P.; SOUZA, K. V.; SILVA, K. L.; </w:t>
      </w:r>
      <w:r w:rsidRPr="003C14CE">
        <w:rPr>
          <w:rFonts w:ascii="Arial" w:hAnsi="Arial" w:cs="Arial"/>
          <w:bCs/>
          <w:sz w:val="24"/>
          <w:szCs w:val="24"/>
        </w:rPr>
        <w:t xml:space="preserve">NECESSIDADES DE SAÚDE DE HOMENS NA ATENÇÃO BÁSICA: ACOLHIMENTO E VÍNCULO COMO POTENCIALIZADORES DA INTEGRALIDADE. </w:t>
      </w:r>
      <w:r w:rsidRPr="003C14CE">
        <w:rPr>
          <w:rFonts w:ascii="Arial" w:hAnsi="Arial" w:cs="Arial"/>
          <w:b/>
          <w:bCs/>
          <w:sz w:val="24"/>
          <w:szCs w:val="24"/>
        </w:rPr>
        <w:t>Escola Anna Nery</w:t>
      </w:r>
      <w:r w:rsidRPr="003C14CE">
        <w:rPr>
          <w:rFonts w:ascii="Arial" w:hAnsi="Arial" w:cs="Arial"/>
          <w:bCs/>
          <w:sz w:val="24"/>
          <w:szCs w:val="24"/>
        </w:rPr>
        <w:t xml:space="preserve">, vol. 17, n.4, p. 638-645, 2013. </w:t>
      </w:r>
      <w:r w:rsidRPr="003C14CE">
        <w:rPr>
          <w:rFonts w:ascii="Arial" w:hAnsi="Arial" w:cs="Arial"/>
          <w:sz w:val="24"/>
          <w:szCs w:val="24"/>
        </w:rPr>
        <w:t xml:space="preserve">Disponível em: </w:t>
      </w:r>
      <w:hyperlink r:id="rId138" w:history="1">
        <w:r w:rsidRPr="003C14CE">
          <w:rPr>
            <w:rStyle w:val="Hyperlink"/>
            <w:rFonts w:ascii="Arial" w:hAnsi="Arial" w:cs="Arial"/>
            <w:color w:val="auto"/>
            <w:sz w:val="24"/>
            <w:szCs w:val="24"/>
          </w:rPr>
          <w:t>https://www.scielo.br/pdf/ean/v17n4/1414-8145-ean-17-04-0638.pdf</w:t>
        </w:r>
      </w:hyperlink>
      <w:r w:rsidRPr="003C14CE">
        <w:rPr>
          <w:rFonts w:ascii="Arial" w:hAnsi="Arial" w:cs="Arial"/>
          <w:sz w:val="24"/>
          <w:szCs w:val="24"/>
        </w:rPr>
        <w:t xml:space="preserve"> Acesso em: 22/08/2020.</w:t>
      </w:r>
    </w:p>
    <w:p w14:paraId="4DB67686" w14:textId="77777777" w:rsidR="0088348B" w:rsidRPr="003C14CE" w:rsidRDefault="00F874CD" w:rsidP="003A3BF7">
      <w:pPr>
        <w:spacing w:before="100" w:beforeAutospacing="1" w:after="100" w:afterAutospacing="1" w:line="480" w:lineRule="auto"/>
        <w:rPr>
          <w:rFonts w:ascii="Arial" w:hAnsi="Arial" w:cs="Arial"/>
          <w:sz w:val="24"/>
          <w:szCs w:val="24"/>
          <w:lang w:val="en-US"/>
        </w:rPr>
      </w:pPr>
      <w:hyperlink r:id="rId139" w:history="1">
        <w:r w:rsidR="0088348B" w:rsidRPr="003C14CE">
          <w:rPr>
            <w:rStyle w:val="Hyperlink"/>
            <w:rFonts w:ascii="Arial" w:hAnsi="Arial" w:cs="Arial"/>
            <w:color w:val="auto"/>
            <w:sz w:val="24"/>
            <w:szCs w:val="24"/>
            <w:u w:val="none"/>
            <w:shd w:val="clear" w:color="auto" w:fill="FFFFFF"/>
          </w:rPr>
          <w:t>TEIXEIRA, D. C.</w:t>
        </w:r>
      </w:hyperlink>
      <w:r w:rsidR="0088348B" w:rsidRPr="003C14CE">
        <w:rPr>
          <w:rFonts w:ascii="Arial" w:hAnsi="Arial" w:cs="Arial"/>
          <w:sz w:val="24"/>
          <w:szCs w:val="24"/>
          <w:shd w:val="clear" w:color="auto" w:fill="FFFFFF"/>
        </w:rPr>
        <w:t>; </w:t>
      </w:r>
      <w:hyperlink r:id="rId140" w:history="1">
        <w:r w:rsidR="0088348B" w:rsidRPr="003C14CE">
          <w:rPr>
            <w:rStyle w:val="Hyperlink"/>
            <w:rFonts w:ascii="Arial" w:hAnsi="Arial" w:cs="Arial"/>
            <w:color w:val="auto"/>
            <w:sz w:val="24"/>
            <w:szCs w:val="24"/>
            <w:u w:val="none"/>
            <w:shd w:val="clear" w:color="auto" w:fill="FFFFFF"/>
          </w:rPr>
          <w:t>BRAMBILLA, D. K.</w:t>
        </w:r>
      </w:hyperlink>
      <w:r w:rsidR="0088348B" w:rsidRPr="003C14CE">
        <w:rPr>
          <w:rFonts w:ascii="Arial" w:hAnsi="Arial" w:cs="Arial"/>
          <w:sz w:val="24"/>
          <w:szCs w:val="24"/>
          <w:shd w:val="clear" w:color="auto" w:fill="FFFFFF"/>
        </w:rPr>
        <w:t>; </w:t>
      </w:r>
      <w:hyperlink r:id="rId141" w:history="1">
        <w:r w:rsidR="0088348B" w:rsidRPr="003C14CE">
          <w:rPr>
            <w:rStyle w:val="Hyperlink"/>
            <w:rFonts w:ascii="Arial" w:hAnsi="Arial" w:cs="Arial"/>
            <w:color w:val="auto"/>
            <w:sz w:val="24"/>
            <w:szCs w:val="24"/>
            <w:u w:val="none"/>
            <w:shd w:val="clear" w:color="auto" w:fill="FFFFFF"/>
          </w:rPr>
          <w:t>ADAMY, E. K.</w:t>
        </w:r>
      </w:hyperlink>
      <w:r w:rsidR="0088348B" w:rsidRPr="003C14CE">
        <w:rPr>
          <w:rFonts w:ascii="Arial" w:hAnsi="Arial" w:cs="Arial"/>
          <w:sz w:val="24"/>
          <w:szCs w:val="24"/>
          <w:shd w:val="clear" w:color="auto" w:fill="FFFFFF"/>
        </w:rPr>
        <w:t> ;  </w:t>
      </w:r>
      <w:hyperlink r:id="rId142" w:history="1">
        <w:r w:rsidR="0088348B" w:rsidRPr="003C14CE">
          <w:rPr>
            <w:rStyle w:val="Hyperlink"/>
            <w:rFonts w:ascii="Arial" w:hAnsi="Arial" w:cs="Arial"/>
            <w:color w:val="auto"/>
            <w:sz w:val="24"/>
            <w:szCs w:val="24"/>
            <w:u w:val="none"/>
            <w:shd w:val="clear" w:color="auto" w:fill="FFFFFF"/>
          </w:rPr>
          <w:t>KRAUZER, I. M</w:t>
        </w:r>
      </w:hyperlink>
      <w:r w:rsidR="0088348B" w:rsidRPr="003C14CE">
        <w:rPr>
          <w:rFonts w:ascii="Arial" w:hAnsi="Arial" w:cs="Arial"/>
          <w:sz w:val="24"/>
          <w:szCs w:val="24"/>
          <w:shd w:val="clear" w:color="auto" w:fill="FFFFFF"/>
        </w:rPr>
        <w:t>.</w:t>
      </w:r>
      <w:r w:rsidR="0088348B" w:rsidRPr="003C14CE">
        <w:rPr>
          <w:rStyle w:val="article-title"/>
          <w:rFonts w:ascii="Arial" w:hAnsi="Arial" w:cs="Arial"/>
          <w:b/>
          <w:bCs/>
          <w:sz w:val="24"/>
          <w:szCs w:val="24"/>
          <w:shd w:val="clear" w:color="auto" w:fill="FFFFFF"/>
        </w:rPr>
        <w:t> </w:t>
      </w:r>
      <w:r w:rsidR="0088348B" w:rsidRPr="003C14CE">
        <w:rPr>
          <w:rStyle w:val="article-title"/>
          <w:rFonts w:ascii="Arial" w:hAnsi="Arial" w:cs="Arial"/>
          <w:bCs/>
          <w:sz w:val="24"/>
          <w:szCs w:val="24"/>
          <w:shd w:val="clear" w:color="auto" w:fill="FFFFFF"/>
        </w:rPr>
        <w:t>Concepções de enfermeiros sobre a política nacional de atenção integral à saúde do homem</w:t>
      </w:r>
      <w:r w:rsidR="0088348B" w:rsidRPr="003C14CE">
        <w:rPr>
          <w:rStyle w:val="article-title"/>
          <w:rFonts w:ascii="Arial" w:hAnsi="Arial" w:cs="Arial"/>
          <w:b/>
          <w:bCs/>
          <w:sz w:val="24"/>
          <w:szCs w:val="24"/>
          <w:shd w:val="clear" w:color="auto" w:fill="FFFFFF"/>
        </w:rPr>
        <w:t>.</w:t>
      </w:r>
      <w:r w:rsidR="0088348B" w:rsidRPr="003C14CE">
        <w:rPr>
          <w:rFonts w:ascii="Arial" w:hAnsi="Arial" w:cs="Arial"/>
          <w:i/>
          <w:iCs/>
          <w:sz w:val="24"/>
          <w:szCs w:val="24"/>
          <w:shd w:val="clear" w:color="auto" w:fill="FFFFFF"/>
        </w:rPr>
        <w:t> </w:t>
      </w:r>
      <w:r w:rsidR="0088348B" w:rsidRPr="003C14CE">
        <w:rPr>
          <w:rFonts w:ascii="Arial" w:hAnsi="Arial" w:cs="Arial"/>
          <w:b/>
          <w:iCs/>
          <w:sz w:val="24"/>
          <w:szCs w:val="24"/>
          <w:shd w:val="clear" w:color="auto" w:fill="FFFFFF"/>
        </w:rPr>
        <w:t>Trabalho, Educação e Saúde</w:t>
      </w:r>
      <w:r w:rsidR="0088348B" w:rsidRPr="003C14CE">
        <w:rPr>
          <w:rFonts w:ascii="Arial" w:hAnsi="Arial" w:cs="Arial"/>
          <w:sz w:val="24"/>
          <w:szCs w:val="24"/>
          <w:shd w:val="clear" w:color="auto" w:fill="FFFFFF"/>
        </w:rPr>
        <w:t>. 2014, vol.12, n.3, pp.563-576. ISSN 1981-7746.  </w:t>
      </w:r>
      <w:hyperlink r:id="rId143" w:history="1">
        <w:r w:rsidR="0088348B" w:rsidRPr="003C14CE">
          <w:rPr>
            <w:rStyle w:val="Hyperlink"/>
            <w:rFonts w:ascii="Arial" w:hAnsi="Arial" w:cs="Arial"/>
            <w:color w:val="auto"/>
            <w:sz w:val="24"/>
            <w:szCs w:val="24"/>
            <w:u w:val="none"/>
            <w:shd w:val="clear" w:color="auto" w:fill="FFFFFF"/>
          </w:rPr>
          <w:t>https://doi.org/10.1590/1981-7746-sip00009</w:t>
        </w:r>
      </w:hyperlink>
      <w:r w:rsidR="0088348B" w:rsidRPr="003C14CE">
        <w:rPr>
          <w:rFonts w:ascii="Arial" w:hAnsi="Arial" w:cs="Arial"/>
          <w:sz w:val="24"/>
          <w:szCs w:val="24"/>
          <w:shd w:val="clear" w:color="auto" w:fill="FFFFFF"/>
        </w:rPr>
        <w:t>.</w:t>
      </w:r>
      <w:r w:rsidR="0088348B" w:rsidRPr="003C14CE">
        <w:rPr>
          <w:rFonts w:ascii="Arial" w:hAnsi="Arial" w:cs="Arial"/>
          <w:sz w:val="24"/>
          <w:szCs w:val="24"/>
        </w:rPr>
        <w:t xml:space="preserve"> Disponível em: https://www.scielo.br/scielo.php?pid=S1981-77462014000300563&amp;script=sci_abstract&amp;tlng=pt. </w:t>
      </w:r>
      <w:proofErr w:type="spellStart"/>
      <w:r w:rsidR="0088348B" w:rsidRPr="003C14CE">
        <w:rPr>
          <w:rFonts w:ascii="Arial" w:hAnsi="Arial" w:cs="Arial"/>
          <w:sz w:val="24"/>
          <w:szCs w:val="24"/>
          <w:lang w:val="en-US"/>
        </w:rPr>
        <w:t>Acesso</w:t>
      </w:r>
      <w:proofErr w:type="spellEnd"/>
      <w:r w:rsidR="0088348B" w:rsidRPr="003C14CE">
        <w:rPr>
          <w:rFonts w:ascii="Arial" w:hAnsi="Arial" w:cs="Arial"/>
          <w:sz w:val="24"/>
          <w:szCs w:val="24"/>
          <w:lang w:val="en-US"/>
        </w:rPr>
        <w:t>: 08/10/2020.</w:t>
      </w:r>
    </w:p>
    <w:p w14:paraId="6BEDCE9D"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lang w:val="en-US"/>
        </w:rPr>
        <w:t xml:space="preserve">TORREY, B.B., KIURELLA, K &amp; TAEUBER, C.M., 1987. </w:t>
      </w:r>
      <w:r w:rsidRPr="003C14CE">
        <w:rPr>
          <w:rFonts w:ascii="Arial" w:hAnsi="Arial" w:cs="Arial"/>
          <w:b/>
          <w:sz w:val="24"/>
          <w:szCs w:val="24"/>
          <w:lang w:val="en-US"/>
        </w:rPr>
        <w:t xml:space="preserve">An aging world. Washington, DC US Government Printing Office (US Bureau of the Census, International Population Reports). </w:t>
      </w:r>
      <w:r w:rsidRPr="003C14CE">
        <w:rPr>
          <w:rFonts w:ascii="Arial" w:hAnsi="Arial" w:cs="Arial"/>
          <w:sz w:val="24"/>
          <w:szCs w:val="24"/>
        </w:rPr>
        <w:t>Disponível em: &lt;</w:t>
      </w:r>
      <w:hyperlink r:id="rId144" w:anchor="v=onepage&amp;q&amp;f=false" w:history="1">
        <w:r w:rsidRPr="003C14CE">
          <w:rPr>
            <w:rStyle w:val="Hyperlink"/>
            <w:rFonts w:ascii="Arial" w:hAnsi="Arial" w:cs="Arial"/>
            <w:color w:val="auto"/>
            <w:sz w:val="24"/>
            <w:szCs w:val="24"/>
          </w:rPr>
          <w:t>https://books.google.com.br/books?hl=pt-BR&amp;lr=&amp;id=UvKPdFIvU54C&amp;oi=fnd&amp;pg=PR6&amp;ots=1zP07RJ7Fl&amp;sig=1nT-qu4mn00nVyQd9wic5PLn4ag&amp;redir_esc=y#v=onepage&amp;q&amp;f=false</w:t>
        </w:r>
      </w:hyperlink>
      <w:r w:rsidRPr="003C14CE">
        <w:rPr>
          <w:rFonts w:ascii="Arial" w:hAnsi="Arial" w:cs="Arial"/>
          <w:sz w:val="24"/>
          <w:szCs w:val="24"/>
        </w:rPr>
        <w:t>&gt;. Acesso em: 15/04/2020.</w:t>
      </w:r>
    </w:p>
    <w:p w14:paraId="1D1C585F" w14:textId="77777777" w:rsidR="0088348B" w:rsidRPr="003C14CE" w:rsidRDefault="0088348B" w:rsidP="003A3BF7">
      <w:pPr>
        <w:spacing w:before="100" w:beforeAutospacing="1" w:after="100" w:afterAutospacing="1" w:line="480" w:lineRule="auto"/>
        <w:rPr>
          <w:rFonts w:ascii="Arial" w:hAnsi="Arial" w:cs="Arial"/>
          <w:sz w:val="24"/>
          <w:szCs w:val="24"/>
          <w:lang w:val="en-US"/>
        </w:rPr>
      </w:pPr>
      <w:r w:rsidRPr="003C14CE">
        <w:rPr>
          <w:rFonts w:ascii="Arial" w:hAnsi="Arial" w:cs="Arial"/>
          <w:sz w:val="24"/>
          <w:szCs w:val="24"/>
        </w:rPr>
        <w:t xml:space="preserve">TRILICO, M.L.C.; OLIVEIRA, G.R.; KIJIMURA, M.Y.; PIROLO, S.M. Discursos masculinos sobre Prevenção e Promoção da Saúde do Homem. </w:t>
      </w:r>
      <w:r w:rsidRPr="003C14CE">
        <w:rPr>
          <w:rFonts w:ascii="Arial" w:hAnsi="Arial" w:cs="Arial"/>
          <w:b/>
          <w:sz w:val="24"/>
          <w:szCs w:val="24"/>
        </w:rPr>
        <w:t xml:space="preserve">Trabalho, </w:t>
      </w:r>
      <w:r w:rsidRPr="003C14CE">
        <w:rPr>
          <w:rFonts w:ascii="Arial" w:hAnsi="Arial" w:cs="Arial"/>
          <w:b/>
          <w:sz w:val="24"/>
          <w:szCs w:val="24"/>
        </w:rPr>
        <w:lastRenderedPageBreak/>
        <w:t>Educação e Saúde</w:t>
      </w:r>
      <w:r w:rsidRPr="003C14CE">
        <w:rPr>
          <w:rFonts w:ascii="Arial" w:hAnsi="Arial" w:cs="Arial"/>
          <w:sz w:val="24"/>
          <w:szCs w:val="24"/>
        </w:rPr>
        <w:t>, Rio de Janeiro, v.13 n.2, p.381-395, maio/ago.2015. Disponível em: &lt;</w:t>
      </w:r>
      <w:hyperlink r:id="rId145" w:history="1">
        <w:r w:rsidRPr="003C14CE">
          <w:rPr>
            <w:rStyle w:val="Hyperlink"/>
            <w:rFonts w:ascii="Arial" w:hAnsi="Arial" w:cs="Arial"/>
            <w:color w:val="auto"/>
            <w:sz w:val="24"/>
            <w:szCs w:val="24"/>
          </w:rPr>
          <w:t>https://www.scielo.br/scielo.php?script=sci_abstract&amp;pid=S1981-77462015000200381&amp;lng=pt&amp;nrm=iso&amp;tlng=pt</w:t>
        </w:r>
      </w:hyperlink>
      <w:r w:rsidRPr="003C14CE">
        <w:rPr>
          <w:rFonts w:ascii="Arial" w:hAnsi="Arial" w:cs="Arial"/>
          <w:sz w:val="24"/>
          <w:szCs w:val="24"/>
        </w:rPr>
        <w:t xml:space="preserve">&gt;. </w:t>
      </w:r>
      <w:proofErr w:type="spellStart"/>
      <w:r w:rsidRPr="003C14CE">
        <w:rPr>
          <w:rFonts w:ascii="Arial" w:hAnsi="Arial" w:cs="Arial"/>
          <w:sz w:val="24"/>
          <w:szCs w:val="24"/>
          <w:lang w:val="en-US"/>
        </w:rPr>
        <w:t>Acesso</w:t>
      </w:r>
      <w:proofErr w:type="spellEnd"/>
      <w:r w:rsidRPr="003C14CE">
        <w:rPr>
          <w:rFonts w:ascii="Arial" w:hAnsi="Arial" w:cs="Arial"/>
          <w:sz w:val="24"/>
          <w:szCs w:val="24"/>
          <w:lang w:val="en-US"/>
        </w:rPr>
        <w:t xml:space="preserve"> </w:t>
      </w:r>
      <w:proofErr w:type="spellStart"/>
      <w:r w:rsidRPr="003C14CE">
        <w:rPr>
          <w:rFonts w:ascii="Arial" w:hAnsi="Arial" w:cs="Arial"/>
          <w:sz w:val="24"/>
          <w:szCs w:val="24"/>
          <w:lang w:val="en-US"/>
        </w:rPr>
        <w:t>em</w:t>
      </w:r>
      <w:proofErr w:type="spellEnd"/>
      <w:r w:rsidRPr="003C14CE">
        <w:rPr>
          <w:rFonts w:ascii="Arial" w:hAnsi="Arial" w:cs="Arial"/>
          <w:sz w:val="24"/>
          <w:szCs w:val="24"/>
          <w:lang w:val="en-US"/>
        </w:rPr>
        <w:t>: 24/05/2020.</w:t>
      </w:r>
    </w:p>
    <w:p w14:paraId="6376E763"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lang w:val="en-US"/>
        </w:rPr>
        <w:t xml:space="preserve">VAN NOSTRAND, J.F., FURNER, S.E., &amp; SUZMAN, R. (EDS.) 1993. </w:t>
      </w:r>
      <w:r w:rsidRPr="003C14CE">
        <w:rPr>
          <w:rFonts w:ascii="Arial" w:hAnsi="Arial" w:cs="Arial"/>
          <w:b/>
          <w:sz w:val="24"/>
          <w:szCs w:val="24"/>
          <w:lang w:val="en-US"/>
        </w:rPr>
        <w:t xml:space="preserve">Health data on older Americans: United States, 1992. Hyattsville, Maryland, National Center for Health </w:t>
      </w:r>
      <w:proofErr w:type="spellStart"/>
      <w:r w:rsidRPr="003C14CE">
        <w:rPr>
          <w:rFonts w:ascii="Arial" w:hAnsi="Arial" w:cs="Arial"/>
          <w:b/>
          <w:sz w:val="24"/>
          <w:szCs w:val="24"/>
          <w:lang w:val="en-US"/>
        </w:rPr>
        <w:t>Statistics.Vital</w:t>
      </w:r>
      <w:proofErr w:type="spellEnd"/>
      <w:r w:rsidRPr="003C14CE">
        <w:rPr>
          <w:rFonts w:ascii="Arial" w:hAnsi="Arial" w:cs="Arial"/>
          <w:b/>
          <w:sz w:val="24"/>
          <w:szCs w:val="24"/>
          <w:lang w:val="en-US"/>
        </w:rPr>
        <w:t xml:space="preserve"> and Health Statistics, Series,</w:t>
      </w:r>
      <w:r w:rsidRPr="003C14CE">
        <w:rPr>
          <w:rFonts w:ascii="Arial" w:hAnsi="Arial" w:cs="Arial"/>
          <w:sz w:val="24"/>
          <w:szCs w:val="24"/>
          <w:lang w:val="en-US"/>
        </w:rPr>
        <w:t xml:space="preserve"> 3, nº 27. </w:t>
      </w:r>
      <w:r w:rsidRPr="003C14CE">
        <w:rPr>
          <w:rFonts w:ascii="Arial" w:hAnsi="Arial" w:cs="Arial"/>
          <w:sz w:val="24"/>
          <w:szCs w:val="24"/>
        </w:rPr>
        <w:t>Disponível em: &lt;</w:t>
      </w:r>
      <w:hyperlink r:id="rId146" w:history="1">
        <w:r w:rsidRPr="003C14CE">
          <w:rPr>
            <w:rStyle w:val="Hyperlink"/>
            <w:rFonts w:ascii="Arial" w:hAnsi="Arial" w:cs="Arial"/>
            <w:color w:val="auto"/>
            <w:sz w:val="24"/>
            <w:szCs w:val="24"/>
          </w:rPr>
          <w:t>https://www.cdc.gov/nchs/data/series/sr_03/sr03_027.pdf</w:t>
        </w:r>
      </w:hyperlink>
      <w:r w:rsidRPr="003C14CE">
        <w:rPr>
          <w:rFonts w:ascii="Arial" w:hAnsi="Arial" w:cs="Arial"/>
          <w:sz w:val="24"/>
          <w:szCs w:val="24"/>
        </w:rPr>
        <w:t>&gt;. Acesso em: 15/04/2020.</w:t>
      </w:r>
    </w:p>
    <w:p w14:paraId="6397A79D"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VIEIRA, K.L.D; GOMES, V.L.D.O; BORBA, M.R; e COSTA, C.F.D.S. Atendimento da população masculina em unidade básica saúde da família: motivos para a (não) procura. </w:t>
      </w:r>
      <w:r w:rsidRPr="003C14CE">
        <w:rPr>
          <w:rFonts w:ascii="Arial" w:hAnsi="Arial" w:cs="Arial"/>
          <w:b/>
          <w:sz w:val="24"/>
          <w:szCs w:val="24"/>
        </w:rPr>
        <w:t>Escola Anna Nery Revista de Enfermagem</w:t>
      </w:r>
      <w:r w:rsidRPr="003C14CE">
        <w:rPr>
          <w:rFonts w:ascii="Arial" w:hAnsi="Arial" w:cs="Arial"/>
          <w:sz w:val="24"/>
          <w:szCs w:val="24"/>
        </w:rPr>
        <w:t xml:space="preserve">, 2013, 17(1), 120-7. Disponível em: </w:t>
      </w:r>
      <w:hyperlink r:id="rId147" w:history="1">
        <w:r w:rsidRPr="003C14CE">
          <w:rPr>
            <w:rStyle w:val="Hyperlink"/>
            <w:rFonts w:ascii="Arial" w:hAnsi="Arial" w:cs="Arial"/>
            <w:color w:val="auto"/>
            <w:sz w:val="24"/>
            <w:szCs w:val="24"/>
          </w:rPr>
          <w:t>http://www.scielo.br/pdf/ean/v17n1/17.pdf</w:t>
        </w:r>
      </w:hyperlink>
      <w:r w:rsidRPr="003C14CE">
        <w:rPr>
          <w:rFonts w:ascii="Arial" w:hAnsi="Arial" w:cs="Arial"/>
          <w:sz w:val="24"/>
          <w:szCs w:val="24"/>
        </w:rPr>
        <w:t>. Acesso em: 24/03/2020.</w:t>
      </w:r>
    </w:p>
    <w:p w14:paraId="4C062C65" w14:textId="77777777" w:rsidR="0088348B" w:rsidRPr="003C14CE" w:rsidRDefault="0088348B" w:rsidP="003A3BF7">
      <w:pPr>
        <w:autoSpaceDE w:val="0"/>
        <w:autoSpaceDN w:val="0"/>
        <w:adjustRightInd w:val="0"/>
        <w:spacing w:before="100" w:beforeAutospacing="1" w:after="100" w:afterAutospacing="1" w:line="480" w:lineRule="auto"/>
        <w:rPr>
          <w:rFonts w:ascii="Arial" w:hAnsi="Arial" w:cs="Arial"/>
          <w:sz w:val="24"/>
          <w:szCs w:val="24"/>
        </w:rPr>
      </w:pPr>
      <w:r w:rsidRPr="003C14CE">
        <w:rPr>
          <w:rFonts w:ascii="Arial" w:hAnsi="Arial" w:cs="Arial"/>
          <w:sz w:val="24"/>
          <w:szCs w:val="24"/>
        </w:rPr>
        <w:t xml:space="preserve">VIEIRA, L.J.E.S.; SANTOS, Z.M.S.A.; LANDIM, F.L.P.; CAETANO, J.A. Prevenção do câncer de próstata na ótica do usuário portador de hipertensão e diabetes. </w:t>
      </w:r>
      <w:r w:rsidRPr="003C14CE">
        <w:rPr>
          <w:rFonts w:ascii="Arial" w:hAnsi="Arial" w:cs="Arial"/>
          <w:b/>
          <w:sz w:val="24"/>
          <w:szCs w:val="24"/>
        </w:rPr>
        <w:t xml:space="preserve">Revista Ciências &amp; Saúde coletiva, </w:t>
      </w:r>
      <w:r w:rsidRPr="003C14CE">
        <w:rPr>
          <w:rFonts w:ascii="Arial" w:hAnsi="Arial" w:cs="Arial"/>
          <w:sz w:val="24"/>
          <w:szCs w:val="24"/>
        </w:rPr>
        <w:t>2008;13 (1):145-52. Disponível: &lt;</w:t>
      </w:r>
      <w:hyperlink r:id="rId148" w:history="1">
        <w:r w:rsidRPr="003C14CE">
          <w:rPr>
            <w:rStyle w:val="Hyperlink"/>
            <w:rFonts w:ascii="Arial" w:hAnsi="Arial" w:cs="Arial"/>
            <w:color w:val="auto"/>
            <w:sz w:val="24"/>
            <w:szCs w:val="24"/>
          </w:rPr>
          <w:t>https://www.scielo.br/pdf/csc/v13n1/18.pdf</w:t>
        </w:r>
      </w:hyperlink>
      <w:r w:rsidRPr="003C14CE">
        <w:rPr>
          <w:rFonts w:ascii="Arial" w:hAnsi="Arial" w:cs="Arial"/>
          <w:sz w:val="24"/>
          <w:szCs w:val="24"/>
        </w:rPr>
        <w:t>&gt;. Acesso: 25/09/2020</w:t>
      </w:r>
    </w:p>
    <w:p w14:paraId="23E1E9EC"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shd w:val="clear" w:color="auto" w:fill="FFFFFF"/>
        </w:rPr>
        <w:t>VIEIRA, M. M. F.; ZOUAIN, D. M.; </w:t>
      </w:r>
      <w:r w:rsidRPr="003C14CE">
        <w:rPr>
          <w:rFonts w:ascii="Arial" w:hAnsi="Arial" w:cs="Arial"/>
          <w:i/>
          <w:iCs/>
          <w:sz w:val="24"/>
          <w:szCs w:val="24"/>
          <w:shd w:val="clear" w:color="auto" w:fill="FFFFFF"/>
        </w:rPr>
        <w:t>Pesquisa qualitativa em administração</w:t>
      </w:r>
      <w:r w:rsidRPr="003C14CE">
        <w:rPr>
          <w:rFonts w:ascii="Arial" w:hAnsi="Arial" w:cs="Arial"/>
          <w:sz w:val="24"/>
          <w:szCs w:val="24"/>
          <w:shd w:val="clear" w:color="auto" w:fill="FFFFFF"/>
        </w:rPr>
        <w:t xml:space="preserve">: teoria e prática. Rio de Janeiro: </w:t>
      </w:r>
      <w:r w:rsidRPr="003C14CE">
        <w:rPr>
          <w:rFonts w:ascii="Arial" w:hAnsi="Arial" w:cs="Arial"/>
          <w:b/>
          <w:sz w:val="24"/>
          <w:szCs w:val="24"/>
          <w:shd w:val="clear" w:color="auto" w:fill="FFFFFF"/>
        </w:rPr>
        <w:t>Editora FGV</w:t>
      </w:r>
      <w:r w:rsidRPr="003C14CE">
        <w:rPr>
          <w:rFonts w:ascii="Arial" w:hAnsi="Arial" w:cs="Arial"/>
          <w:sz w:val="24"/>
          <w:szCs w:val="24"/>
          <w:shd w:val="clear" w:color="auto" w:fill="FFFFFF"/>
        </w:rPr>
        <w:t xml:space="preserve">, 2005. Disponível em: </w:t>
      </w:r>
      <w:hyperlink r:id="rId149" w:history="1">
        <w:r w:rsidRPr="003C14CE">
          <w:rPr>
            <w:rStyle w:val="Hyperlink"/>
            <w:rFonts w:ascii="Arial" w:hAnsi="Arial" w:cs="Arial"/>
            <w:color w:val="auto"/>
            <w:sz w:val="24"/>
            <w:szCs w:val="24"/>
          </w:rPr>
          <w:t>https://www.scielo.br/scielo.php?script=sci_arttext&amp;pid=S1415-65552007000200013</w:t>
        </w:r>
      </w:hyperlink>
      <w:r w:rsidRPr="003C14CE">
        <w:rPr>
          <w:rFonts w:ascii="Arial" w:hAnsi="Arial" w:cs="Arial"/>
          <w:sz w:val="24"/>
          <w:szCs w:val="24"/>
        </w:rPr>
        <w:t xml:space="preserve"> Acesso em: 25/08/2020. </w:t>
      </w:r>
    </w:p>
    <w:p w14:paraId="2CD7C44C" w14:textId="77777777" w:rsidR="0088348B" w:rsidRPr="003C14CE" w:rsidRDefault="0088348B" w:rsidP="003A3BF7">
      <w:pPr>
        <w:spacing w:before="100" w:beforeAutospacing="1" w:after="100" w:afterAutospacing="1" w:line="480" w:lineRule="auto"/>
        <w:rPr>
          <w:rFonts w:ascii="Arial" w:hAnsi="Arial" w:cs="Arial"/>
          <w:sz w:val="24"/>
          <w:szCs w:val="24"/>
          <w:lang w:val="en-US"/>
        </w:rPr>
      </w:pPr>
      <w:r w:rsidRPr="003C14CE">
        <w:rPr>
          <w:rFonts w:ascii="Arial" w:hAnsi="Arial" w:cs="Arial"/>
          <w:sz w:val="24"/>
          <w:szCs w:val="24"/>
          <w:lang w:val="en-US"/>
        </w:rPr>
        <w:lastRenderedPageBreak/>
        <w:t xml:space="preserve">WORLD HEALTH STATISTICS 2012. </w:t>
      </w:r>
      <w:r w:rsidRPr="003C14CE">
        <w:rPr>
          <w:rFonts w:ascii="Arial" w:hAnsi="Arial" w:cs="Arial"/>
          <w:b/>
          <w:sz w:val="24"/>
          <w:szCs w:val="24"/>
          <w:lang w:val="en-US"/>
        </w:rPr>
        <w:t>Geneva</w:t>
      </w:r>
      <w:r w:rsidRPr="003C14CE">
        <w:rPr>
          <w:rFonts w:ascii="Arial" w:hAnsi="Arial" w:cs="Arial"/>
          <w:sz w:val="24"/>
          <w:szCs w:val="24"/>
          <w:lang w:val="en-US"/>
        </w:rPr>
        <w:t xml:space="preserve"> (SUI): WHO 2012. </w:t>
      </w:r>
      <w:r w:rsidRPr="003C14CE">
        <w:rPr>
          <w:rFonts w:ascii="Arial" w:hAnsi="Arial" w:cs="Arial"/>
          <w:sz w:val="24"/>
          <w:szCs w:val="24"/>
        </w:rPr>
        <w:t xml:space="preserve">Disponível em: </w:t>
      </w:r>
      <w:hyperlink r:id="rId150" w:history="1">
        <w:r w:rsidRPr="003C14CE">
          <w:rPr>
            <w:rStyle w:val="Hyperlink"/>
            <w:rFonts w:ascii="Arial" w:hAnsi="Arial" w:cs="Arial"/>
            <w:color w:val="auto"/>
            <w:sz w:val="24"/>
            <w:szCs w:val="24"/>
          </w:rPr>
          <w:t>https://www.who.int/gho/publications/world_health_statistics/EN_WHS2012_Full.pdf</w:t>
        </w:r>
      </w:hyperlink>
      <w:r w:rsidRPr="003C14CE">
        <w:rPr>
          <w:rFonts w:ascii="Arial" w:hAnsi="Arial" w:cs="Arial"/>
          <w:sz w:val="24"/>
          <w:szCs w:val="24"/>
        </w:rPr>
        <w:t xml:space="preserve">. </w:t>
      </w:r>
      <w:proofErr w:type="spellStart"/>
      <w:r w:rsidRPr="003C14CE">
        <w:rPr>
          <w:rFonts w:ascii="Arial" w:hAnsi="Arial" w:cs="Arial"/>
          <w:sz w:val="24"/>
          <w:szCs w:val="24"/>
          <w:lang w:val="en-US"/>
        </w:rPr>
        <w:t>Acesso</w:t>
      </w:r>
      <w:proofErr w:type="spellEnd"/>
      <w:r w:rsidRPr="003C14CE">
        <w:rPr>
          <w:rFonts w:ascii="Arial" w:hAnsi="Arial" w:cs="Arial"/>
          <w:sz w:val="24"/>
          <w:szCs w:val="24"/>
          <w:lang w:val="en-US"/>
        </w:rPr>
        <w:t xml:space="preserve"> </w:t>
      </w:r>
      <w:proofErr w:type="spellStart"/>
      <w:r w:rsidRPr="003C14CE">
        <w:rPr>
          <w:rFonts w:ascii="Arial" w:hAnsi="Arial" w:cs="Arial"/>
          <w:sz w:val="24"/>
          <w:szCs w:val="24"/>
          <w:lang w:val="en-US"/>
        </w:rPr>
        <w:t>em</w:t>
      </w:r>
      <w:proofErr w:type="spellEnd"/>
      <w:r w:rsidRPr="003C14CE">
        <w:rPr>
          <w:rFonts w:ascii="Arial" w:hAnsi="Arial" w:cs="Arial"/>
          <w:sz w:val="24"/>
          <w:szCs w:val="24"/>
          <w:lang w:val="en-US"/>
        </w:rPr>
        <w:t>: 26/09/2020.</w:t>
      </w:r>
    </w:p>
    <w:p w14:paraId="6C926EF9" w14:textId="77777777" w:rsidR="00F70447" w:rsidRPr="003C14CE" w:rsidRDefault="00F70447" w:rsidP="003A3BF7">
      <w:pPr>
        <w:spacing w:before="100" w:beforeAutospacing="1" w:after="100" w:afterAutospacing="1" w:line="480" w:lineRule="auto"/>
        <w:rPr>
          <w:rFonts w:ascii="Arial" w:hAnsi="Arial" w:cs="Arial"/>
          <w:sz w:val="24"/>
          <w:szCs w:val="24"/>
          <w:shd w:val="clear" w:color="auto" w:fill="FFFFFF"/>
        </w:rPr>
      </w:pPr>
      <w:r w:rsidRPr="003C14CE">
        <w:rPr>
          <w:rFonts w:ascii="Arial" w:hAnsi="Arial" w:cs="Arial"/>
          <w:sz w:val="24"/>
          <w:szCs w:val="24"/>
          <w:lang w:val="en-US"/>
        </w:rPr>
        <w:t xml:space="preserve">WORLD HEALTH </w:t>
      </w:r>
      <w:r w:rsidRPr="003C14CE">
        <w:rPr>
          <w:rStyle w:val="CitaoHTML"/>
          <w:rFonts w:ascii="Arial" w:hAnsi="Arial" w:cs="Arial"/>
          <w:i w:val="0"/>
          <w:iCs w:val="0"/>
          <w:sz w:val="24"/>
          <w:szCs w:val="24"/>
          <w:shd w:val="clear" w:color="auto" w:fill="FFFFFF"/>
          <w:lang w:val="en-US"/>
        </w:rPr>
        <w:t>ORGANIZATION</w:t>
      </w:r>
      <w:r w:rsidRPr="003C14CE">
        <w:rPr>
          <w:rFonts w:ascii="Arial" w:hAnsi="Arial" w:cs="Arial"/>
          <w:sz w:val="24"/>
          <w:szCs w:val="24"/>
          <w:shd w:val="clear" w:color="auto" w:fill="FFFFFF"/>
          <w:lang w:val="en-US"/>
        </w:rPr>
        <w:t xml:space="preserve">. </w:t>
      </w:r>
      <w:r w:rsidRPr="003C14CE">
        <w:rPr>
          <w:rFonts w:ascii="Arial" w:hAnsi="Arial" w:cs="Arial"/>
          <w:i/>
          <w:iCs/>
          <w:sz w:val="24"/>
          <w:szCs w:val="24"/>
          <w:shd w:val="clear" w:color="auto" w:fill="FFFFFF"/>
          <w:lang w:val="en-US"/>
        </w:rPr>
        <w:t>What about boys? A literature review on the health and development of adolescent boy.</w:t>
      </w:r>
      <w:r w:rsidRPr="003C14CE">
        <w:rPr>
          <w:rFonts w:ascii="Arial" w:hAnsi="Arial" w:cs="Arial"/>
          <w:sz w:val="24"/>
          <w:szCs w:val="24"/>
          <w:shd w:val="clear" w:color="auto" w:fill="FFFFFF"/>
          <w:lang w:val="en-US"/>
        </w:rPr>
        <w:t> </w:t>
      </w:r>
      <w:r w:rsidRPr="003C14CE">
        <w:rPr>
          <w:rFonts w:ascii="Arial" w:hAnsi="Arial" w:cs="Arial"/>
          <w:b/>
          <w:sz w:val="24"/>
          <w:szCs w:val="24"/>
          <w:shd w:val="clear" w:color="auto" w:fill="FFFFFF"/>
        </w:rPr>
        <w:t xml:space="preserve">World Health </w:t>
      </w:r>
      <w:proofErr w:type="spellStart"/>
      <w:r w:rsidRPr="003C14CE">
        <w:rPr>
          <w:rFonts w:ascii="Arial" w:hAnsi="Arial" w:cs="Arial"/>
          <w:b/>
          <w:sz w:val="24"/>
          <w:szCs w:val="24"/>
          <w:shd w:val="clear" w:color="auto" w:fill="FFFFFF"/>
        </w:rPr>
        <w:t>Organization</w:t>
      </w:r>
      <w:proofErr w:type="spellEnd"/>
      <w:r w:rsidRPr="003C14CE">
        <w:rPr>
          <w:rFonts w:ascii="Arial" w:hAnsi="Arial" w:cs="Arial"/>
          <w:sz w:val="24"/>
          <w:szCs w:val="24"/>
          <w:shd w:val="clear" w:color="auto" w:fill="FFFFFF"/>
        </w:rPr>
        <w:t xml:space="preserve">, Washington. 2000. Disponível em: </w:t>
      </w:r>
      <w:hyperlink r:id="rId151" w:history="1">
        <w:r w:rsidRPr="003C14CE">
          <w:rPr>
            <w:rStyle w:val="Hyperlink"/>
            <w:rFonts w:ascii="Arial" w:hAnsi="Arial" w:cs="Arial"/>
            <w:color w:val="auto"/>
            <w:sz w:val="24"/>
            <w:szCs w:val="24"/>
            <w:shd w:val="clear" w:color="auto" w:fill="FFFFFF"/>
          </w:rPr>
          <w:t>https://apps.who.int/iris/handle/10665/66487</w:t>
        </w:r>
      </w:hyperlink>
      <w:r w:rsidRPr="003C14CE">
        <w:rPr>
          <w:rFonts w:ascii="Arial" w:hAnsi="Arial" w:cs="Arial"/>
          <w:sz w:val="24"/>
          <w:szCs w:val="24"/>
          <w:shd w:val="clear" w:color="auto" w:fill="FFFFFF"/>
        </w:rPr>
        <w:t xml:space="preserve"> acesso em: 08/10/2020. </w:t>
      </w:r>
    </w:p>
    <w:p w14:paraId="48B83EB7" w14:textId="77777777" w:rsidR="0088348B" w:rsidRPr="003C14CE" w:rsidRDefault="0088348B" w:rsidP="003A3BF7">
      <w:pPr>
        <w:spacing w:before="100" w:beforeAutospacing="1" w:after="100" w:afterAutospacing="1" w:line="480" w:lineRule="auto"/>
        <w:rPr>
          <w:rFonts w:ascii="Arial" w:hAnsi="Arial" w:cs="Arial"/>
          <w:sz w:val="24"/>
          <w:szCs w:val="24"/>
        </w:rPr>
      </w:pPr>
      <w:r w:rsidRPr="003C14CE">
        <w:rPr>
          <w:rFonts w:ascii="Arial" w:hAnsi="Arial" w:cs="Arial"/>
          <w:sz w:val="24"/>
          <w:szCs w:val="24"/>
        </w:rPr>
        <w:t>XAVIER, A.S</w:t>
      </w:r>
      <w:r w:rsidRPr="003C14CE">
        <w:rPr>
          <w:rFonts w:ascii="Arial" w:hAnsi="Arial" w:cs="Arial"/>
          <w:b/>
          <w:sz w:val="24"/>
          <w:szCs w:val="24"/>
        </w:rPr>
        <w:t>. Promoção e prevenção a Saúde do homem na unidade de saúde da família do Barro vermelho</w:t>
      </w:r>
      <w:r w:rsidRPr="003C14CE">
        <w:rPr>
          <w:rFonts w:ascii="Arial" w:hAnsi="Arial" w:cs="Arial"/>
          <w:sz w:val="24"/>
          <w:szCs w:val="24"/>
        </w:rPr>
        <w:t xml:space="preserve">. [Tese]. Maceió/AL, Universidade de Minas Gerias; 2015. Disponível em: </w:t>
      </w:r>
      <w:hyperlink r:id="rId152" w:history="1">
        <w:r w:rsidRPr="003C14CE">
          <w:rPr>
            <w:rStyle w:val="Hyperlink"/>
            <w:rFonts w:ascii="Arial" w:hAnsi="Arial" w:cs="Arial"/>
            <w:color w:val="auto"/>
            <w:sz w:val="24"/>
            <w:szCs w:val="24"/>
          </w:rPr>
          <w:t>https://www.nescon.medicina.ufmg.br/biblioteca/imagem/4982.pdf</w:t>
        </w:r>
      </w:hyperlink>
      <w:r w:rsidRPr="003C14CE">
        <w:rPr>
          <w:rFonts w:ascii="Arial" w:hAnsi="Arial" w:cs="Arial"/>
          <w:sz w:val="24"/>
          <w:szCs w:val="24"/>
        </w:rPr>
        <w:t>. Acesso: 25/09/2020.</w:t>
      </w:r>
    </w:p>
    <w:sectPr w:rsidR="0088348B" w:rsidRPr="003C14CE" w:rsidSect="004E06C7">
      <w:footerReference w:type="default" r:id="rId153"/>
      <w:pgSz w:w="11906" w:h="16838" w:code="9"/>
      <w:pgMar w:top="567"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E1760" w14:textId="77777777" w:rsidR="00054DE9" w:rsidRDefault="00054DE9" w:rsidP="00DB74BC">
      <w:pPr>
        <w:spacing w:after="0" w:line="240" w:lineRule="auto"/>
      </w:pPr>
      <w:r>
        <w:separator/>
      </w:r>
    </w:p>
  </w:endnote>
  <w:endnote w:type="continuationSeparator" w:id="0">
    <w:p w14:paraId="0079758A" w14:textId="77777777" w:rsidR="00054DE9" w:rsidRDefault="00054DE9" w:rsidP="00DB7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Helvetica Wor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yriadPro-Regular">
    <w:altName w:val="MS Gothic"/>
    <w:panose1 w:val="00000000000000000000"/>
    <w:charset w:val="80"/>
    <w:family w:val="swiss"/>
    <w:notTrueType/>
    <w:pitch w:val="default"/>
    <w:sig w:usb0="00000001" w:usb1="08070000" w:usb2="00000010" w:usb3="00000000" w:csb0="00020000" w:csb1="00000000"/>
  </w:font>
  <w:font w:name="Humanist521BT-Bold">
    <w:altName w:val="MS Gothic"/>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academicons">
    <w:altName w:val="Arial Unicode MS"/>
    <w:panose1 w:val="00000000000000000000"/>
    <w:charset w:val="86"/>
    <w:family w:val="swiss"/>
    <w:notTrueType/>
    <w:pitch w:val="default"/>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URWClassico-Bol">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7591259"/>
      <w:docPartObj>
        <w:docPartGallery w:val="Page Numbers (Bottom of Page)"/>
        <w:docPartUnique/>
      </w:docPartObj>
    </w:sdtPr>
    <w:sdtContent>
      <w:p w14:paraId="06283E70" w14:textId="77777777" w:rsidR="00F874CD" w:rsidRDefault="00F874CD" w:rsidP="00514A1E">
        <w:pPr>
          <w:pStyle w:val="Rodap"/>
        </w:pPr>
        <w:r>
          <w:tab/>
        </w:r>
        <w:r>
          <w:tab/>
        </w:r>
        <w:r>
          <w:rPr>
            <w:noProof/>
          </w:rPr>
          <w:fldChar w:fldCharType="begin"/>
        </w:r>
        <w:r>
          <w:rPr>
            <w:noProof/>
          </w:rPr>
          <w:instrText>PAGE   \* MERGEFORMAT</w:instrText>
        </w:r>
        <w:r>
          <w:rPr>
            <w:noProof/>
          </w:rPr>
          <w:fldChar w:fldCharType="separate"/>
        </w:r>
        <w:r>
          <w:rPr>
            <w:noProof/>
          </w:rPr>
          <w:t>140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D9F67" w14:textId="77777777" w:rsidR="00054DE9" w:rsidRDefault="00054DE9" w:rsidP="00DB74BC">
      <w:pPr>
        <w:spacing w:after="0" w:line="240" w:lineRule="auto"/>
      </w:pPr>
      <w:r>
        <w:separator/>
      </w:r>
    </w:p>
  </w:footnote>
  <w:footnote w:type="continuationSeparator" w:id="0">
    <w:p w14:paraId="561485A3" w14:textId="77777777" w:rsidR="00054DE9" w:rsidRDefault="00054DE9" w:rsidP="00DB7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A082E"/>
    <w:multiLevelType w:val="hybridMultilevel"/>
    <w:tmpl w:val="1ABE4E70"/>
    <w:lvl w:ilvl="0" w:tplc="04160001">
      <w:start w:val="1"/>
      <w:numFmt w:val="bullet"/>
      <w:lvlText w:val=""/>
      <w:lvlJc w:val="left"/>
      <w:pPr>
        <w:ind w:left="1350" w:hanging="360"/>
      </w:pPr>
      <w:rPr>
        <w:rFonts w:ascii="Symbol" w:hAnsi="Symbol" w:hint="default"/>
      </w:rPr>
    </w:lvl>
    <w:lvl w:ilvl="1" w:tplc="04160003" w:tentative="1">
      <w:start w:val="1"/>
      <w:numFmt w:val="bullet"/>
      <w:lvlText w:val="o"/>
      <w:lvlJc w:val="left"/>
      <w:pPr>
        <w:ind w:left="2070" w:hanging="360"/>
      </w:pPr>
      <w:rPr>
        <w:rFonts w:ascii="Courier New" w:hAnsi="Courier New" w:cs="Courier New" w:hint="default"/>
      </w:rPr>
    </w:lvl>
    <w:lvl w:ilvl="2" w:tplc="04160005" w:tentative="1">
      <w:start w:val="1"/>
      <w:numFmt w:val="bullet"/>
      <w:lvlText w:val=""/>
      <w:lvlJc w:val="left"/>
      <w:pPr>
        <w:ind w:left="2790" w:hanging="360"/>
      </w:pPr>
      <w:rPr>
        <w:rFonts w:ascii="Wingdings" w:hAnsi="Wingdings" w:hint="default"/>
      </w:rPr>
    </w:lvl>
    <w:lvl w:ilvl="3" w:tplc="04160001" w:tentative="1">
      <w:start w:val="1"/>
      <w:numFmt w:val="bullet"/>
      <w:lvlText w:val=""/>
      <w:lvlJc w:val="left"/>
      <w:pPr>
        <w:ind w:left="3510" w:hanging="360"/>
      </w:pPr>
      <w:rPr>
        <w:rFonts w:ascii="Symbol" w:hAnsi="Symbol" w:hint="default"/>
      </w:rPr>
    </w:lvl>
    <w:lvl w:ilvl="4" w:tplc="04160003" w:tentative="1">
      <w:start w:val="1"/>
      <w:numFmt w:val="bullet"/>
      <w:lvlText w:val="o"/>
      <w:lvlJc w:val="left"/>
      <w:pPr>
        <w:ind w:left="4230" w:hanging="360"/>
      </w:pPr>
      <w:rPr>
        <w:rFonts w:ascii="Courier New" w:hAnsi="Courier New" w:cs="Courier New" w:hint="default"/>
      </w:rPr>
    </w:lvl>
    <w:lvl w:ilvl="5" w:tplc="04160005" w:tentative="1">
      <w:start w:val="1"/>
      <w:numFmt w:val="bullet"/>
      <w:lvlText w:val=""/>
      <w:lvlJc w:val="left"/>
      <w:pPr>
        <w:ind w:left="4950" w:hanging="360"/>
      </w:pPr>
      <w:rPr>
        <w:rFonts w:ascii="Wingdings" w:hAnsi="Wingdings" w:hint="default"/>
      </w:rPr>
    </w:lvl>
    <w:lvl w:ilvl="6" w:tplc="04160001" w:tentative="1">
      <w:start w:val="1"/>
      <w:numFmt w:val="bullet"/>
      <w:lvlText w:val=""/>
      <w:lvlJc w:val="left"/>
      <w:pPr>
        <w:ind w:left="5670" w:hanging="360"/>
      </w:pPr>
      <w:rPr>
        <w:rFonts w:ascii="Symbol" w:hAnsi="Symbol" w:hint="default"/>
      </w:rPr>
    </w:lvl>
    <w:lvl w:ilvl="7" w:tplc="04160003" w:tentative="1">
      <w:start w:val="1"/>
      <w:numFmt w:val="bullet"/>
      <w:lvlText w:val="o"/>
      <w:lvlJc w:val="left"/>
      <w:pPr>
        <w:ind w:left="6390" w:hanging="360"/>
      </w:pPr>
      <w:rPr>
        <w:rFonts w:ascii="Courier New" w:hAnsi="Courier New" w:cs="Courier New" w:hint="default"/>
      </w:rPr>
    </w:lvl>
    <w:lvl w:ilvl="8" w:tplc="04160005" w:tentative="1">
      <w:start w:val="1"/>
      <w:numFmt w:val="bullet"/>
      <w:lvlText w:val=""/>
      <w:lvlJc w:val="left"/>
      <w:pPr>
        <w:ind w:left="7110" w:hanging="360"/>
      </w:pPr>
      <w:rPr>
        <w:rFonts w:ascii="Wingdings" w:hAnsi="Wingdings" w:hint="default"/>
      </w:rPr>
    </w:lvl>
  </w:abstractNum>
  <w:abstractNum w:abstractNumId="1" w15:restartNumberingAfterBreak="0">
    <w:nsid w:val="034F2A33"/>
    <w:multiLevelType w:val="hybridMultilevel"/>
    <w:tmpl w:val="37984B8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F24893"/>
    <w:multiLevelType w:val="hybridMultilevel"/>
    <w:tmpl w:val="97B817EE"/>
    <w:lvl w:ilvl="0" w:tplc="52C0197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1509EB"/>
    <w:multiLevelType w:val="multilevel"/>
    <w:tmpl w:val="5312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534A0C"/>
    <w:multiLevelType w:val="hybridMultilevel"/>
    <w:tmpl w:val="C36EEC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B01F7D"/>
    <w:multiLevelType w:val="multilevel"/>
    <w:tmpl w:val="6392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665668"/>
    <w:multiLevelType w:val="hybridMultilevel"/>
    <w:tmpl w:val="3A7AECE0"/>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0146552"/>
    <w:multiLevelType w:val="hybridMultilevel"/>
    <w:tmpl w:val="968E4692"/>
    <w:lvl w:ilvl="0" w:tplc="E03A8C1C">
      <w:start w:val="1"/>
      <w:numFmt w:val="decimal"/>
      <w:lvlText w:val="%1-"/>
      <w:lvlJc w:val="left"/>
      <w:pPr>
        <w:ind w:left="17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896FF76">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A2C0CA8">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EAF41330">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8E3E53B0">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7B63B48">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9F76111E">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3B2C6F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D7649E16">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3396C74"/>
    <w:multiLevelType w:val="multilevel"/>
    <w:tmpl w:val="05D2B89E"/>
    <w:lvl w:ilvl="0">
      <w:start w:val="1"/>
      <w:numFmt w:val="decimal"/>
      <w:lvlText w:val="%1."/>
      <w:lvlJc w:val="left"/>
      <w:pPr>
        <w:ind w:left="720" w:hanging="360"/>
      </w:pPr>
      <w:rPr>
        <w:rFonts w:hint="default"/>
      </w:rPr>
    </w:lvl>
    <w:lvl w:ilvl="1">
      <w:start w:val="1"/>
      <w:numFmt w:val="decimal"/>
      <w:pStyle w:val="TtuloPadroArial"/>
      <w:isLgl/>
      <w:lvlText w:val="%1.%2"/>
      <w:lvlJc w:val="left"/>
      <w:pPr>
        <w:ind w:left="720" w:hanging="360"/>
      </w:pPr>
      <w:rPr>
        <w:rFonts w:eastAsiaTheme="majorEastAsia" w:hint="default"/>
        <w:b/>
        <w:color w:val="auto"/>
      </w:rPr>
    </w:lvl>
    <w:lvl w:ilvl="2">
      <w:start w:val="1"/>
      <w:numFmt w:val="decimal"/>
      <w:isLgl/>
      <w:lvlText w:val="%1.%2.%3"/>
      <w:lvlJc w:val="left"/>
      <w:pPr>
        <w:ind w:left="1080" w:hanging="720"/>
      </w:pPr>
      <w:rPr>
        <w:rFonts w:eastAsiaTheme="majorEastAsia" w:hint="default"/>
        <w:b/>
        <w:color w:val="auto"/>
      </w:rPr>
    </w:lvl>
    <w:lvl w:ilvl="3">
      <w:start w:val="1"/>
      <w:numFmt w:val="decimal"/>
      <w:isLgl/>
      <w:lvlText w:val="%1.%2.%3.%4"/>
      <w:lvlJc w:val="left"/>
      <w:pPr>
        <w:ind w:left="1080" w:hanging="720"/>
      </w:pPr>
      <w:rPr>
        <w:rFonts w:eastAsiaTheme="majorEastAsia" w:hint="default"/>
        <w:b/>
        <w:color w:val="auto"/>
      </w:rPr>
    </w:lvl>
    <w:lvl w:ilvl="4">
      <w:start w:val="1"/>
      <w:numFmt w:val="decimal"/>
      <w:isLgl/>
      <w:lvlText w:val="%1.%2.%3.%4.%5"/>
      <w:lvlJc w:val="left"/>
      <w:pPr>
        <w:ind w:left="1440" w:hanging="1080"/>
      </w:pPr>
      <w:rPr>
        <w:rFonts w:eastAsiaTheme="majorEastAsia" w:hint="default"/>
        <w:b/>
        <w:color w:val="auto"/>
      </w:rPr>
    </w:lvl>
    <w:lvl w:ilvl="5">
      <w:start w:val="1"/>
      <w:numFmt w:val="decimal"/>
      <w:isLgl/>
      <w:lvlText w:val="%1.%2.%3.%4.%5.%6"/>
      <w:lvlJc w:val="left"/>
      <w:pPr>
        <w:ind w:left="1440" w:hanging="1080"/>
      </w:pPr>
      <w:rPr>
        <w:rFonts w:eastAsiaTheme="majorEastAsia" w:hint="default"/>
        <w:b/>
        <w:color w:val="auto"/>
      </w:rPr>
    </w:lvl>
    <w:lvl w:ilvl="6">
      <w:start w:val="1"/>
      <w:numFmt w:val="decimal"/>
      <w:isLgl/>
      <w:lvlText w:val="%1.%2.%3.%4.%5.%6.%7"/>
      <w:lvlJc w:val="left"/>
      <w:pPr>
        <w:ind w:left="1800" w:hanging="1440"/>
      </w:pPr>
      <w:rPr>
        <w:rFonts w:eastAsiaTheme="majorEastAsia" w:hint="default"/>
        <w:b/>
        <w:color w:val="auto"/>
      </w:rPr>
    </w:lvl>
    <w:lvl w:ilvl="7">
      <w:start w:val="1"/>
      <w:numFmt w:val="decimal"/>
      <w:isLgl/>
      <w:lvlText w:val="%1.%2.%3.%4.%5.%6.%7.%8"/>
      <w:lvlJc w:val="left"/>
      <w:pPr>
        <w:ind w:left="1800" w:hanging="1440"/>
      </w:pPr>
      <w:rPr>
        <w:rFonts w:eastAsiaTheme="majorEastAsia" w:hint="default"/>
        <w:b/>
        <w:color w:val="auto"/>
      </w:rPr>
    </w:lvl>
    <w:lvl w:ilvl="8">
      <w:start w:val="1"/>
      <w:numFmt w:val="decimal"/>
      <w:isLgl/>
      <w:lvlText w:val="%1.%2.%3.%4.%5.%6.%7.%8.%9"/>
      <w:lvlJc w:val="left"/>
      <w:pPr>
        <w:ind w:left="2160" w:hanging="1800"/>
      </w:pPr>
      <w:rPr>
        <w:rFonts w:eastAsiaTheme="majorEastAsia" w:hint="default"/>
        <w:b/>
        <w:color w:val="auto"/>
      </w:rPr>
    </w:lvl>
  </w:abstractNum>
  <w:abstractNum w:abstractNumId="9" w15:restartNumberingAfterBreak="0">
    <w:nsid w:val="25D2309A"/>
    <w:multiLevelType w:val="hybridMultilevel"/>
    <w:tmpl w:val="7FE61D8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0" w15:restartNumberingAfterBreak="0">
    <w:nsid w:val="25F14223"/>
    <w:multiLevelType w:val="hybridMultilevel"/>
    <w:tmpl w:val="03B0D8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62805A0"/>
    <w:multiLevelType w:val="hybridMultilevel"/>
    <w:tmpl w:val="0B7605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15:restartNumberingAfterBreak="0">
    <w:nsid w:val="27B03C0C"/>
    <w:multiLevelType w:val="hybridMultilevel"/>
    <w:tmpl w:val="2960C27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D956954"/>
    <w:multiLevelType w:val="hybridMultilevel"/>
    <w:tmpl w:val="FEB051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DEF69A2"/>
    <w:multiLevelType w:val="hybridMultilevel"/>
    <w:tmpl w:val="7BD89B86"/>
    <w:lvl w:ilvl="0" w:tplc="D290840C">
      <w:start w:val="1"/>
      <w:numFmt w:val="bullet"/>
      <w:lvlText w:val="-"/>
      <w:lvlJc w:val="left"/>
      <w:pPr>
        <w:ind w:left="9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485C7F9E">
      <w:start w:val="1"/>
      <w:numFmt w:val="bullet"/>
      <w:lvlText w:val="o"/>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6818E12A">
      <w:start w:val="1"/>
      <w:numFmt w:val="bullet"/>
      <w:lvlText w:val="▪"/>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87EF8">
      <w:start w:val="1"/>
      <w:numFmt w:val="bullet"/>
      <w:lvlText w:val="•"/>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793A10F8">
      <w:start w:val="1"/>
      <w:numFmt w:val="bullet"/>
      <w:lvlText w:val="o"/>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50900916">
      <w:start w:val="1"/>
      <w:numFmt w:val="bullet"/>
      <w:lvlText w:val="▪"/>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E4F4151C">
      <w:start w:val="1"/>
      <w:numFmt w:val="bullet"/>
      <w:lvlText w:val="•"/>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2E2CD236">
      <w:start w:val="1"/>
      <w:numFmt w:val="bullet"/>
      <w:lvlText w:val="o"/>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E2DA759E">
      <w:start w:val="1"/>
      <w:numFmt w:val="bullet"/>
      <w:lvlText w:val="▪"/>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F4C39AF"/>
    <w:multiLevelType w:val="hybridMultilevel"/>
    <w:tmpl w:val="8156536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F7C6378"/>
    <w:multiLevelType w:val="hybridMultilevel"/>
    <w:tmpl w:val="D846AF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6A473AA"/>
    <w:multiLevelType w:val="multilevel"/>
    <w:tmpl w:val="323EE4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ajorEastAsia" w:hint="default"/>
        <w:b/>
        <w:color w:val="auto"/>
      </w:rPr>
    </w:lvl>
    <w:lvl w:ilvl="2">
      <w:start w:val="1"/>
      <w:numFmt w:val="decimal"/>
      <w:isLgl/>
      <w:lvlText w:val="%1.%2.%3"/>
      <w:lvlJc w:val="left"/>
      <w:pPr>
        <w:ind w:left="1080" w:hanging="720"/>
      </w:pPr>
      <w:rPr>
        <w:rFonts w:eastAsiaTheme="majorEastAsia" w:hint="default"/>
        <w:b/>
        <w:color w:val="auto"/>
      </w:rPr>
    </w:lvl>
    <w:lvl w:ilvl="3">
      <w:start w:val="1"/>
      <w:numFmt w:val="decimal"/>
      <w:isLgl/>
      <w:lvlText w:val="%1.%2.%3.%4"/>
      <w:lvlJc w:val="left"/>
      <w:pPr>
        <w:ind w:left="1080" w:hanging="720"/>
      </w:pPr>
      <w:rPr>
        <w:rFonts w:eastAsiaTheme="majorEastAsia" w:hint="default"/>
        <w:b/>
        <w:color w:val="auto"/>
      </w:rPr>
    </w:lvl>
    <w:lvl w:ilvl="4">
      <w:start w:val="1"/>
      <w:numFmt w:val="decimal"/>
      <w:isLgl/>
      <w:lvlText w:val="%1.%2.%3.%4.%5"/>
      <w:lvlJc w:val="left"/>
      <w:pPr>
        <w:ind w:left="1440" w:hanging="1080"/>
      </w:pPr>
      <w:rPr>
        <w:rFonts w:eastAsiaTheme="majorEastAsia" w:hint="default"/>
        <w:b/>
        <w:color w:val="auto"/>
      </w:rPr>
    </w:lvl>
    <w:lvl w:ilvl="5">
      <w:start w:val="1"/>
      <w:numFmt w:val="decimal"/>
      <w:isLgl/>
      <w:lvlText w:val="%1.%2.%3.%4.%5.%6"/>
      <w:lvlJc w:val="left"/>
      <w:pPr>
        <w:ind w:left="1440" w:hanging="1080"/>
      </w:pPr>
      <w:rPr>
        <w:rFonts w:eastAsiaTheme="majorEastAsia" w:hint="default"/>
        <w:b/>
        <w:color w:val="auto"/>
      </w:rPr>
    </w:lvl>
    <w:lvl w:ilvl="6">
      <w:start w:val="1"/>
      <w:numFmt w:val="decimal"/>
      <w:isLgl/>
      <w:lvlText w:val="%1.%2.%3.%4.%5.%6.%7"/>
      <w:lvlJc w:val="left"/>
      <w:pPr>
        <w:ind w:left="1800" w:hanging="1440"/>
      </w:pPr>
      <w:rPr>
        <w:rFonts w:eastAsiaTheme="majorEastAsia" w:hint="default"/>
        <w:b/>
        <w:color w:val="auto"/>
      </w:rPr>
    </w:lvl>
    <w:lvl w:ilvl="7">
      <w:start w:val="1"/>
      <w:numFmt w:val="decimal"/>
      <w:isLgl/>
      <w:lvlText w:val="%1.%2.%3.%4.%5.%6.%7.%8"/>
      <w:lvlJc w:val="left"/>
      <w:pPr>
        <w:ind w:left="1800" w:hanging="1440"/>
      </w:pPr>
      <w:rPr>
        <w:rFonts w:eastAsiaTheme="majorEastAsia" w:hint="default"/>
        <w:b/>
        <w:color w:val="auto"/>
      </w:rPr>
    </w:lvl>
    <w:lvl w:ilvl="8">
      <w:start w:val="1"/>
      <w:numFmt w:val="decimal"/>
      <w:isLgl/>
      <w:lvlText w:val="%1.%2.%3.%4.%5.%6.%7.%8.%9"/>
      <w:lvlJc w:val="left"/>
      <w:pPr>
        <w:ind w:left="2160" w:hanging="1800"/>
      </w:pPr>
      <w:rPr>
        <w:rFonts w:eastAsiaTheme="majorEastAsia" w:hint="default"/>
        <w:b/>
        <w:color w:val="auto"/>
      </w:rPr>
    </w:lvl>
  </w:abstractNum>
  <w:abstractNum w:abstractNumId="18" w15:restartNumberingAfterBreak="0">
    <w:nsid w:val="3D081520"/>
    <w:multiLevelType w:val="multilevel"/>
    <w:tmpl w:val="F15E4434"/>
    <w:lvl w:ilvl="0">
      <w:start w:val="3"/>
      <w:numFmt w:val="decimal"/>
      <w:lvlText w:val="%1."/>
      <w:lvlJc w:val="left"/>
      <w:pPr>
        <w:ind w:left="360" w:hanging="360"/>
      </w:pPr>
      <w:rPr>
        <w:rFonts w:ascii="Arial" w:hAnsi="Arial" w:cs="Arial" w:hint="default"/>
        <w:b/>
        <w:color w:val="auto"/>
        <w:sz w:val="24"/>
        <w:szCs w:val="24"/>
      </w:rPr>
    </w:lvl>
    <w:lvl w:ilvl="1">
      <w:start w:val="1"/>
      <w:numFmt w:val="decimal"/>
      <w:lvlText w:val="%1.%2."/>
      <w:lvlJc w:val="left"/>
      <w:pPr>
        <w:ind w:left="4123"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AA6C98"/>
    <w:multiLevelType w:val="hybridMultilevel"/>
    <w:tmpl w:val="C472C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EF0C2D"/>
    <w:multiLevelType w:val="hybridMultilevel"/>
    <w:tmpl w:val="B1D82488"/>
    <w:lvl w:ilvl="0" w:tplc="FA8695F2">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3860D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5944B5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146C5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1C835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12163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72A5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4CA35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AEC2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7E259D6"/>
    <w:multiLevelType w:val="hybridMultilevel"/>
    <w:tmpl w:val="EC38D6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8052167"/>
    <w:multiLevelType w:val="multilevel"/>
    <w:tmpl w:val="4E2A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B906BE"/>
    <w:multiLevelType w:val="hybridMultilevel"/>
    <w:tmpl w:val="EAAA01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758763F"/>
    <w:multiLevelType w:val="multilevel"/>
    <w:tmpl w:val="1E60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133B74"/>
    <w:multiLevelType w:val="hybridMultilevel"/>
    <w:tmpl w:val="20827684"/>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26" w15:restartNumberingAfterBreak="0">
    <w:nsid w:val="73763A8C"/>
    <w:multiLevelType w:val="multilevel"/>
    <w:tmpl w:val="362C8C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0"/>
  </w:num>
  <w:num w:numId="2">
    <w:abstractNumId w:val="19"/>
  </w:num>
  <w:num w:numId="3">
    <w:abstractNumId w:val="8"/>
  </w:num>
  <w:num w:numId="4">
    <w:abstractNumId w:val="17"/>
  </w:num>
  <w:num w:numId="5">
    <w:abstractNumId w:val="18"/>
  </w:num>
  <w:num w:numId="6">
    <w:abstractNumId w:val="13"/>
  </w:num>
  <w:num w:numId="7">
    <w:abstractNumId w:val="9"/>
  </w:num>
  <w:num w:numId="8">
    <w:abstractNumId w:val="15"/>
  </w:num>
  <w:num w:numId="9">
    <w:abstractNumId w:val="6"/>
  </w:num>
  <w:num w:numId="10">
    <w:abstractNumId w:val="11"/>
  </w:num>
  <w:num w:numId="11">
    <w:abstractNumId w:val="0"/>
  </w:num>
  <w:num w:numId="12">
    <w:abstractNumId w:val="2"/>
  </w:num>
  <w:num w:numId="13">
    <w:abstractNumId w:val="20"/>
  </w:num>
  <w:num w:numId="14">
    <w:abstractNumId w:val="5"/>
  </w:num>
  <w:num w:numId="15">
    <w:abstractNumId w:val="4"/>
  </w:num>
  <w:num w:numId="16">
    <w:abstractNumId w:val="12"/>
  </w:num>
  <w:num w:numId="17">
    <w:abstractNumId w:val="22"/>
  </w:num>
  <w:num w:numId="18">
    <w:abstractNumId w:val="3"/>
  </w:num>
  <w:num w:numId="19">
    <w:abstractNumId w:val="24"/>
  </w:num>
  <w:num w:numId="20">
    <w:abstractNumId w:val="25"/>
  </w:num>
  <w:num w:numId="21">
    <w:abstractNumId w:val="21"/>
  </w:num>
  <w:num w:numId="22">
    <w:abstractNumId w:val="7"/>
  </w:num>
  <w:num w:numId="23">
    <w:abstractNumId w:val="14"/>
  </w:num>
  <w:num w:numId="24">
    <w:abstractNumId w:val="16"/>
  </w:num>
  <w:num w:numId="25">
    <w:abstractNumId w:val="23"/>
  </w:num>
  <w:num w:numId="26">
    <w:abstractNumId w:val="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60"/>
    <w:rsid w:val="00000306"/>
    <w:rsid w:val="000036A1"/>
    <w:rsid w:val="00003EA4"/>
    <w:rsid w:val="0000432B"/>
    <w:rsid w:val="000047B7"/>
    <w:rsid w:val="00004ABE"/>
    <w:rsid w:val="0000502A"/>
    <w:rsid w:val="00010B36"/>
    <w:rsid w:val="000118F1"/>
    <w:rsid w:val="00012ACD"/>
    <w:rsid w:val="000130D1"/>
    <w:rsid w:val="00013824"/>
    <w:rsid w:val="00013F18"/>
    <w:rsid w:val="00020772"/>
    <w:rsid w:val="00021104"/>
    <w:rsid w:val="000226B4"/>
    <w:rsid w:val="0002299F"/>
    <w:rsid w:val="00022E02"/>
    <w:rsid w:val="00023F88"/>
    <w:rsid w:val="0003118B"/>
    <w:rsid w:val="000329AE"/>
    <w:rsid w:val="00036A79"/>
    <w:rsid w:val="00036DCC"/>
    <w:rsid w:val="000410A9"/>
    <w:rsid w:val="0004161A"/>
    <w:rsid w:val="00042ACD"/>
    <w:rsid w:val="00042D21"/>
    <w:rsid w:val="00047A05"/>
    <w:rsid w:val="0005450C"/>
    <w:rsid w:val="00054BC9"/>
    <w:rsid w:val="00054DE9"/>
    <w:rsid w:val="00056086"/>
    <w:rsid w:val="000563A6"/>
    <w:rsid w:val="000612A9"/>
    <w:rsid w:val="00072D4F"/>
    <w:rsid w:val="000779C5"/>
    <w:rsid w:val="0008178E"/>
    <w:rsid w:val="00083940"/>
    <w:rsid w:val="0009092F"/>
    <w:rsid w:val="00090D34"/>
    <w:rsid w:val="00094493"/>
    <w:rsid w:val="000948F7"/>
    <w:rsid w:val="000A4333"/>
    <w:rsid w:val="000A4921"/>
    <w:rsid w:val="000A4EA5"/>
    <w:rsid w:val="000B0ED1"/>
    <w:rsid w:val="000B1072"/>
    <w:rsid w:val="000B463A"/>
    <w:rsid w:val="000B4EE1"/>
    <w:rsid w:val="000B589E"/>
    <w:rsid w:val="000B6920"/>
    <w:rsid w:val="000B7BD2"/>
    <w:rsid w:val="000C10F1"/>
    <w:rsid w:val="000C469E"/>
    <w:rsid w:val="000C67CB"/>
    <w:rsid w:val="000D29F4"/>
    <w:rsid w:val="000D3651"/>
    <w:rsid w:val="000D46CB"/>
    <w:rsid w:val="000D6DF0"/>
    <w:rsid w:val="000E046F"/>
    <w:rsid w:val="000E3677"/>
    <w:rsid w:val="000E4149"/>
    <w:rsid w:val="000E476E"/>
    <w:rsid w:val="000E5C65"/>
    <w:rsid w:val="000E63BC"/>
    <w:rsid w:val="000E684B"/>
    <w:rsid w:val="000E7054"/>
    <w:rsid w:val="000E758A"/>
    <w:rsid w:val="000F5410"/>
    <w:rsid w:val="00102AC5"/>
    <w:rsid w:val="001035E9"/>
    <w:rsid w:val="00103EE1"/>
    <w:rsid w:val="00106A1D"/>
    <w:rsid w:val="00107A7A"/>
    <w:rsid w:val="00111AFE"/>
    <w:rsid w:val="00111FCD"/>
    <w:rsid w:val="001124F0"/>
    <w:rsid w:val="0011250E"/>
    <w:rsid w:val="00116BFA"/>
    <w:rsid w:val="001170B3"/>
    <w:rsid w:val="0011794A"/>
    <w:rsid w:val="001208E0"/>
    <w:rsid w:val="001210C2"/>
    <w:rsid w:val="001228B7"/>
    <w:rsid w:val="00123EBC"/>
    <w:rsid w:val="00125659"/>
    <w:rsid w:val="00126CBE"/>
    <w:rsid w:val="00127FB8"/>
    <w:rsid w:val="00132B71"/>
    <w:rsid w:val="00134284"/>
    <w:rsid w:val="001351E9"/>
    <w:rsid w:val="00136387"/>
    <w:rsid w:val="00136BD4"/>
    <w:rsid w:val="001420D2"/>
    <w:rsid w:val="001425A6"/>
    <w:rsid w:val="00142B82"/>
    <w:rsid w:val="001448A7"/>
    <w:rsid w:val="00147000"/>
    <w:rsid w:val="0014786E"/>
    <w:rsid w:val="001507D2"/>
    <w:rsid w:val="00151240"/>
    <w:rsid w:val="00152E6D"/>
    <w:rsid w:val="001539CD"/>
    <w:rsid w:val="00155205"/>
    <w:rsid w:val="00155B89"/>
    <w:rsid w:val="001569C0"/>
    <w:rsid w:val="00160EEB"/>
    <w:rsid w:val="00161E6B"/>
    <w:rsid w:val="00163BB3"/>
    <w:rsid w:val="00166B69"/>
    <w:rsid w:val="001724EE"/>
    <w:rsid w:val="00173C61"/>
    <w:rsid w:val="00173CD4"/>
    <w:rsid w:val="00176476"/>
    <w:rsid w:val="0018048B"/>
    <w:rsid w:val="001827BB"/>
    <w:rsid w:val="00183373"/>
    <w:rsid w:val="001877D0"/>
    <w:rsid w:val="00190398"/>
    <w:rsid w:val="001903AE"/>
    <w:rsid w:val="00191D54"/>
    <w:rsid w:val="0019211B"/>
    <w:rsid w:val="001940AC"/>
    <w:rsid w:val="001941A3"/>
    <w:rsid w:val="001A069C"/>
    <w:rsid w:val="001A0D27"/>
    <w:rsid w:val="001A10A2"/>
    <w:rsid w:val="001A3928"/>
    <w:rsid w:val="001A4D55"/>
    <w:rsid w:val="001A6CAA"/>
    <w:rsid w:val="001B01CC"/>
    <w:rsid w:val="001B1052"/>
    <w:rsid w:val="001B15BA"/>
    <w:rsid w:val="001B161A"/>
    <w:rsid w:val="001B1A23"/>
    <w:rsid w:val="001B2613"/>
    <w:rsid w:val="001B2702"/>
    <w:rsid w:val="001B2A0C"/>
    <w:rsid w:val="001B2F23"/>
    <w:rsid w:val="001B5911"/>
    <w:rsid w:val="001B70B7"/>
    <w:rsid w:val="001C2F33"/>
    <w:rsid w:val="001C3828"/>
    <w:rsid w:val="001C7AA7"/>
    <w:rsid w:val="001C7F8E"/>
    <w:rsid w:val="001D0AE8"/>
    <w:rsid w:val="001D3641"/>
    <w:rsid w:val="001D4C5A"/>
    <w:rsid w:val="001E2B0C"/>
    <w:rsid w:val="001E3C89"/>
    <w:rsid w:val="001E4645"/>
    <w:rsid w:val="001E7EA6"/>
    <w:rsid w:val="001F0AB0"/>
    <w:rsid w:val="001F10BA"/>
    <w:rsid w:val="001F2DDC"/>
    <w:rsid w:val="001F5526"/>
    <w:rsid w:val="001F6E37"/>
    <w:rsid w:val="00202B62"/>
    <w:rsid w:val="00204BC8"/>
    <w:rsid w:val="00212986"/>
    <w:rsid w:val="00215C2A"/>
    <w:rsid w:val="0022014D"/>
    <w:rsid w:val="002208CC"/>
    <w:rsid w:val="00221470"/>
    <w:rsid w:val="00221D91"/>
    <w:rsid w:val="00223635"/>
    <w:rsid w:val="00227B7B"/>
    <w:rsid w:val="00233067"/>
    <w:rsid w:val="00233C52"/>
    <w:rsid w:val="0023445F"/>
    <w:rsid w:val="002346F7"/>
    <w:rsid w:val="00236059"/>
    <w:rsid w:val="00240F12"/>
    <w:rsid w:val="002417D4"/>
    <w:rsid w:val="002432D7"/>
    <w:rsid w:val="00243B07"/>
    <w:rsid w:val="002442F4"/>
    <w:rsid w:val="002447EB"/>
    <w:rsid w:val="00244817"/>
    <w:rsid w:val="002448D6"/>
    <w:rsid w:val="0024514B"/>
    <w:rsid w:val="00245F75"/>
    <w:rsid w:val="002469CC"/>
    <w:rsid w:val="00250873"/>
    <w:rsid w:val="00252BA8"/>
    <w:rsid w:val="0025373B"/>
    <w:rsid w:val="00256539"/>
    <w:rsid w:val="00256A85"/>
    <w:rsid w:val="0025754B"/>
    <w:rsid w:val="00261258"/>
    <w:rsid w:val="002670E4"/>
    <w:rsid w:val="00267972"/>
    <w:rsid w:val="00267D6E"/>
    <w:rsid w:val="002707EF"/>
    <w:rsid w:val="002710ED"/>
    <w:rsid w:val="00271B21"/>
    <w:rsid w:val="00271C74"/>
    <w:rsid w:val="00274402"/>
    <w:rsid w:val="002759BF"/>
    <w:rsid w:val="00275EFD"/>
    <w:rsid w:val="00280D2A"/>
    <w:rsid w:val="00281048"/>
    <w:rsid w:val="00281A5A"/>
    <w:rsid w:val="00281F39"/>
    <w:rsid w:val="00283C85"/>
    <w:rsid w:val="0028463F"/>
    <w:rsid w:val="00291D98"/>
    <w:rsid w:val="0029353F"/>
    <w:rsid w:val="00293D47"/>
    <w:rsid w:val="00294326"/>
    <w:rsid w:val="00294A87"/>
    <w:rsid w:val="002970EF"/>
    <w:rsid w:val="00297FD3"/>
    <w:rsid w:val="002A29EE"/>
    <w:rsid w:val="002A3505"/>
    <w:rsid w:val="002A6A5A"/>
    <w:rsid w:val="002A743F"/>
    <w:rsid w:val="002B019C"/>
    <w:rsid w:val="002B0563"/>
    <w:rsid w:val="002B1458"/>
    <w:rsid w:val="002B166A"/>
    <w:rsid w:val="002B4F8B"/>
    <w:rsid w:val="002B62BD"/>
    <w:rsid w:val="002B643F"/>
    <w:rsid w:val="002C11E1"/>
    <w:rsid w:val="002C14D4"/>
    <w:rsid w:val="002C2B78"/>
    <w:rsid w:val="002C3730"/>
    <w:rsid w:val="002D062A"/>
    <w:rsid w:val="002D0D1C"/>
    <w:rsid w:val="002D3D5A"/>
    <w:rsid w:val="002D4F8B"/>
    <w:rsid w:val="002D50C4"/>
    <w:rsid w:val="002D6CA2"/>
    <w:rsid w:val="002E0FC5"/>
    <w:rsid w:val="002E1809"/>
    <w:rsid w:val="002E1E75"/>
    <w:rsid w:val="002E7759"/>
    <w:rsid w:val="002F01FB"/>
    <w:rsid w:val="002F36FB"/>
    <w:rsid w:val="002F4013"/>
    <w:rsid w:val="002F43BC"/>
    <w:rsid w:val="002F525F"/>
    <w:rsid w:val="002F65C2"/>
    <w:rsid w:val="003005C2"/>
    <w:rsid w:val="0030246D"/>
    <w:rsid w:val="003024FC"/>
    <w:rsid w:val="003029C5"/>
    <w:rsid w:val="003029E1"/>
    <w:rsid w:val="003045B2"/>
    <w:rsid w:val="0030504D"/>
    <w:rsid w:val="003050C1"/>
    <w:rsid w:val="00311516"/>
    <w:rsid w:val="00317E53"/>
    <w:rsid w:val="003228A6"/>
    <w:rsid w:val="003307F6"/>
    <w:rsid w:val="00333365"/>
    <w:rsid w:val="00333672"/>
    <w:rsid w:val="00334451"/>
    <w:rsid w:val="00334487"/>
    <w:rsid w:val="0033794B"/>
    <w:rsid w:val="00337F3E"/>
    <w:rsid w:val="00341288"/>
    <w:rsid w:val="00341FB6"/>
    <w:rsid w:val="00343196"/>
    <w:rsid w:val="00346415"/>
    <w:rsid w:val="003465D7"/>
    <w:rsid w:val="00347F04"/>
    <w:rsid w:val="00347F59"/>
    <w:rsid w:val="003504B4"/>
    <w:rsid w:val="00350D27"/>
    <w:rsid w:val="00352F3A"/>
    <w:rsid w:val="0035537F"/>
    <w:rsid w:val="00356E89"/>
    <w:rsid w:val="00362198"/>
    <w:rsid w:val="0036284D"/>
    <w:rsid w:val="00362DF4"/>
    <w:rsid w:val="00364C91"/>
    <w:rsid w:val="00365DA1"/>
    <w:rsid w:val="0036604D"/>
    <w:rsid w:val="00371B02"/>
    <w:rsid w:val="00373D33"/>
    <w:rsid w:val="00376603"/>
    <w:rsid w:val="00376F2E"/>
    <w:rsid w:val="0037780B"/>
    <w:rsid w:val="00377AC2"/>
    <w:rsid w:val="003817EB"/>
    <w:rsid w:val="0038235E"/>
    <w:rsid w:val="00382C3D"/>
    <w:rsid w:val="00384EAF"/>
    <w:rsid w:val="00384FEA"/>
    <w:rsid w:val="00385A4E"/>
    <w:rsid w:val="003920A8"/>
    <w:rsid w:val="00393144"/>
    <w:rsid w:val="0039384A"/>
    <w:rsid w:val="0039396C"/>
    <w:rsid w:val="003939A2"/>
    <w:rsid w:val="00397809"/>
    <w:rsid w:val="003A0C91"/>
    <w:rsid w:val="003A11A4"/>
    <w:rsid w:val="003A3BF7"/>
    <w:rsid w:val="003A3D4F"/>
    <w:rsid w:val="003A5BDB"/>
    <w:rsid w:val="003A64F6"/>
    <w:rsid w:val="003B05B8"/>
    <w:rsid w:val="003B0639"/>
    <w:rsid w:val="003B3F85"/>
    <w:rsid w:val="003B61DA"/>
    <w:rsid w:val="003B6931"/>
    <w:rsid w:val="003C14CE"/>
    <w:rsid w:val="003C162B"/>
    <w:rsid w:val="003C2411"/>
    <w:rsid w:val="003C3587"/>
    <w:rsid w:val="003C377E"/>
    <w:rsid w:val="003C5F53"/>
    <w:rsid w:val="003C6E19"/>
    <w:rsid w:val="003C7486"/>
    <w:rsid w:val="003D0ED7"/>
    <w:rsid w:val="003D1417"/>
    <w:rsid w:val="003D2D31"/>
    <w:rsid w:val="003D48FF"/>
    <w:rsid w:val="003D5DB3"/>
    <w:rsid w:val="003D775F"/>
    <w:rsid w:val="003E1294"/>
    <w:rsid w:val="003E1B9B"/>
    <w:rsid w:val="003E5997"/>
    <w:rsid w:val="003E6808"/>
    <w:rsid w:val="003F1078"/>
    <w:rsid w:val="003F25F4"/>
    <w:rsid w:val="003F3352"/>
    <w:rsid w:val="00401076"/>
    <w:rsid w:val="004013FB"/>
    <w:rsid w:val="0040232F"/>
    <w:rsid w:val="004028E6"/>
    <w:rsid w:val="0040330E"/>
    <w:rsid w:val="00404540"/>
    <w:rsid w:val="00406A5F"/>
    <w:rsid w:val="00407071"/>
    <w:rsid w:val="00407231"/>
    <w:rsid w:val="004103D2"/>
    <w:rsid w:val="004120E4"/>
    <w:rsid w:val="00413E19"/>
    <w:rsid w:val="004140DC"/>
    <w:rsid w:val="00415386"/>
    <w:rsid w:val="00416197"/>
    <w:rsid w:val="00416F05"/>
    <w:rsid w:val="00417686"/>
    <w:rsid w:val="00420871"/>
    <w:rsid w:val="004211C2"/>
    <w:rsid w:val="0042545E"/>
    <w:rsid w:val="00427195"/>
    <w:rsid w:val="00430263"/>
    <w:rsid w:val="00430E10"/>
    <w:rsid w:val="00432403"/>
    <w:rsid w:val="00432A9A"/>
    <w:rsid w:val="0043406A"/>
    <w:rsid w:val="004348C4"/>
    <w:rsid w:val="00434D3F"/>
    <w:rsid w:val="00437AFB"/>
    <w:rsid w:val="00440676"/>
    <w:rsid w:val="00441F0F"/>
    <w:rsid w:val="00445E38"/>
    <w:rsid w:val="00445F31"/>
    <w:rsid w:val="00452397"/>
    <w:rsid w:val="00454ABE"/>
    <w:rsid w:val="004569EA"/>
    <w:rsid w:val="004571B5"/>
    <w:rsid w:val="00460134"/>
    <w:rsid w:val="0046090D"/>
    <w:rsid w:val="0046369F"/>
    <w:rsid w:val="00470236"/>
    <w:rsid w:val="0047023D"/>
    <w:rsid w:val="00471525"/>
    <w:rsid w:val="004755D2"/>
    <w:rsid w:val="00476610"/>
    <w:rsid w:val="00482A2D"/>
    <w:rsid w:val="00485969"/>
    <w:rsid w:val="00486B8E"/>
    <w:rsid w:val="00487BC4"/>
    <w:rsid w:val="00490190"/>
    <w:rsid w:val="00490D45"/>
    <w:rsid w:val="004912AA"/>
    <w:rsid w:val="00493643"/>
    <w:rsid w:val="00494FA6"/>
    <w:rsid w:val="00495067"/>
    <w:rsid w:val="004A25D3"/>
    <w:rsid w:val="004A4480"/>
    <w:rsid w:val="004A68EC"/>
    <w:rsid w:val="004B07A0"/>
    <w:rsid w:val="004B1A0C"/>
    <w:rsid w:val="004B335E"/>
    <w:rsid w:val="004B3407"/>
    <w:rsid w:val="004B3C08"/>
    <w:rsid w:val="004B5164"/>
    <w:rsid w:val="004B6FE1"/>
    <w:rsid w:val="004B7AA3"/>
    <w:rsid w:val="004C056F"/>
    <w:rsid w:val="004C0F03"/>
    <w:rsid w:val="004C2FD4"/>
    <w:rsid w:val="004C362D"/>
    <w:rsid w:val="004C3D34"/>
    <w:rsid w:val="004C67D2"/>
    <w:rsid w:val="004C68C6"/>
    <w:rsid w:val="004C7029"/>
    <w:rsid w:val="004D1CE8"/>
    <w:rsid w:val="004D278D"/>
    <w:rsid w:val="004D28C4"/>
    <w:rsid w:val="004D2FFB"/>
    <w:rsid w:val="004D55E1"/>
    <w:rsid w:val="004D74A1"/>
    <w:rsid w:val="004E06C7"/>
    <w:rsid w:val="004E1027"/>
    <w:rsid w:val="004E16DC"/>
    <w:rsid w:val="004E1AD3"/>
    <w:rsid w:val="004E2243"/>
    <w:rsid w:val="004E504D"/>
    <w:rsid w:val="004E5769"/>
    <w:rsid w:val="004E738F"/>
    <w:rsid w:val="004F1060"/>
    <w:rsid w:val="004F3E02"/>
    <w:rsid w:val="004F620A"/>
    <w:rsid w:val="004F7985"/>
    <w:rsid w:val="004F7DE3"/>
    <w:rsid w:val="00500192"/>
    <w:rsid w:val="00500FFB"/>
    <w:rsid w:val="0050569B"/>
    <w:rsid w:val="00510E16"/>
    <w:rsid w:val="00512EC1"/>
    <w:rsid w:val="00513251"/>
    <w:rsid w:val="00513E03"/>
    <w:rsid w:val="00514A1E"/>
    <w:rsid w:val="00515019"/>
    <w:rsid w:val="00515E6D"/>
    <w:rsid w:val="0051681D"/>
    <w:rsid w:val="005176F0"/>
    <w:rsid w:val="00517C92"/>
    <w:rsid w:val="00520A55"/>
    <w:rsid w:val="00520ADB"/>
    <w:rsid w:val="0052242F"/>
    <w:rsid w:val="00525C1D"/>
    <w:rsid w:val="005263F7"/>
    <w:rsid w:val="00527425"/>
    <w:rsid w:val="00531357"/>
    <w:rsid w:val="005319C1"/>
    <w:rsid w:val="00533524"/>
    <w:rsid w:val="00534265"/>
    <w:rsid w:val="00534EB3"/>
    <w:rsid w:val="00536BDC"/>
    <w:rsid w:val="00536D93"/>
    <w:rsid w:val="005416DF"/>
    <w:rsid w:val="00541B15"/>
    <w:rsid w:val="00541EB8"/>
    <w:rsid w:val="005445F6"/>
    <w:rsid w:val="005448B5"/>
    <w:rsid w:val="0054565A"/>
    <w:rsid w:val="00545B5E"/>
    <w:rsid w:val="00545F33"/>
    <w:rsid w:val="00547136"/>
    <w:rsid w:val="005503F1"/>
    <w:rsid w:val="005545C8"/>
    <w:rsid w:val="00555C9E"/>
    <w:rsid w:val="005568CB"/>
    <w:rsid w:val="005600DA"/>
    <w:rsid w:val="00563074"/>
    <w:rsid w:val="00563956"/>
    <w:rsid w:val="005643FF"/>
    <w:rsid w:val="00564E80"/>
    <w:rsid w:val="00566725"/>
    <w:rsid w:val="005670C6"/>
    <w:rsid w:val="005672D3"/>
    <w:rsid w:val="0056774A"/>
    <w:rsid w:val="00570895"/>
    <w:rsid w:val="005717C4"/>
    <w:rsid w:val="00573AAD"/>
    <w:rsid w:val="005744C2"/>
    <w:rsid w:val="005745DA"/>
    <w:rsid w:val="0057637A"/>
    <w:rsid w:val="0058410D"/>
    <w:rsid w:val="0058433E"/>
    <w:rsid w:val="00584F16"/>
    <w:rsid w:val="00586660"/>
    <w:rsid w:val="00590099"/>
    <w:rsid w:val="00593ED8"/>
    <w:rsid w:val="0059439E"/>
    <w:rsid w:val="0059596D"/>
    <w:rsid w:val="005965AA"/>
    <w:rsid w:val="00597D1C"/>
    <w:rsid w:val="005A301B"/>
    <w:rsid w:val="005A4E06"/>
    <w:rsid w:val="005B0C3B"/>
    <w:rsid w:val="005B1E7B"/>
    <w:rsid w:val="005B56F7"/>
    <w:rsid w:val="005B604B"/>
    <w:rsid w:val="005B77F7"/>
    <w:rsid w:val="005B7E99"/>
    <w:rsid w:val="005C2160"/>
    <w:rsid w:val="005C3A8C"/>
    <w:rsid w:val="005C723F"/>
    <w:rsid w:val="005D10B2"/>
    <w:rsid w:val="005D1253"/>
    <w:rsid w:val="005D1F6D"/>
    <w:rsid w:val="005D38A3"/>
    <w:rsid w:val="005D3CD5"/>
    <w:rsid w:val="005D6F41"/>
    <w:rsid w:val="005E0E23"/>
    <w:rsid w:val="005E15B2"/>
    <w:rsid w:val="005E15D4"/>
    <w:rsid w:val="005E1A84"/>
    <w:rsid w:val="005E3292"/>
    <w:rsid w:val="005E576D"/>
    <w:rsid w:val="005E650F"/>
    <w:rsid w:val="005F0DCB"/>
    <w:rsid w:val="005F2D90"/>
    <w:rsid w:val="005F32FB"/>
    <w:rsid w:val="005F3B12"/>
    <w:rsid w:val="005F4369"/>
    <w:rsid w:val="005F5D3B"/>
    <w:rsid w:val="006004E7"/>
    <w:rsid w:val="0060076E"/>
    <w:rsid w:val="00600FDA"/>
    <w:rsid w:val="006029FA"/>
    <w:rsid w:val="00602F4D"/>
    <w:rsid w:val="0060315C"/>
    <w:rsid w:val="00604EC5"/>
    <w:rsid w:val="006052AE"/>
    <w:rsid w:val="00605E48"/>
    <w:rsid w:val="0060622C"/>
    <w:rsid w:val="00607045"/>
    <w:rsid w:val="0060789A"/>
    <w:rsid w:val="006109F4"/>
    <w:rsid w:val="00610E03"/>
    <w:rsid w:val="00612788"/>
    <w:rsid w:val="00613243"/>
    <w:rsid w:val="00613E06"/>
    <w:rsid w:val="00613F60"/>
    <w:rsid w:val="006203F9"/>
    <w:rsid w:val="00621527"/>
    <w:rsid w:val="006222E8"/>
    <w:rsid w:val="00623419"/>
    <w:rsid w:val="00623A96"/>
    <w:rsid w:val="00625E68"/>
    <w:rsid w:val="006305D0"/>
    <w:rsid w:val="006307FC"/>
    <w:rsid w:val="00630A8B"/>
    <w:rsid w:val="00630B97"/>
    <w:rsid w:val="006353A2"/>
    <w:rsid w:val="00635E34"/>
    <w:rsid w:val="00641DFC"/>
    <w:rsid w:val="006424BF"/>
    <w:rsid w:val="0064390F"/>
    <w:rsid w:val="006502F1"/>
    <w:rsid w:val="006504BF"/>
    <w:rsid w:val="00651912"/>
    <w:rsid w:val="0065298D"/>
    <w:rsid w:val="00653DB6"/>
    <w:rsid w:val="00654C07"/>
    <w:rsid w:val="00655D81"/>
    <w:rsid w:val="0065707E"/>
    <w:rsid w:val="006609C4"/>
    <w:rsid w:val="00664EC2"/>
    <w:rsid w:val="00665473"/>
    <w:rsid w:val="00672003"/>
    <w:rsid w:val="006722C7"/>
    <w:rsid w:val="006725F4"/>
    <w:rsid w:val="00673173"/>
    <w:rsid w:val="0067361E"/>
    <w:rsid w:val="0067556F"/>
    <w:rsid w:val="00676FC2"/>
    <w:rsid w:val="00677868"/>
    <w:rsid w:val="00681EDE"/>
    <w:rsid w:val="00683906"/>
    <w:rsid w:val="006866F4"/>
    <w:rsid w:val="006909F9"/>
    <w:rsid w:val="00691630"/>
    <w:rsid w:val="00692930"/>
    <w:rsid w:val="00694220"/>
    <w:rsid w:val="006945A7"/>
    <w:rsid w:val="00694EE2"/>
    <w:rsid w:val="006951CA"/>
    <w:rsid w:val="00696030"/>
    <w:rsid w:val="00696817"/>
    <w:rsid w:val="006A2710"/>
    <w:rsid w:val="006A3078"/>
    <w:rsid w:val="006A7318"/>
    <w:rsid w:val="006A7AA5"/>
    <w:rsid w:val="006B1566"/>
    <w:rsid w:val="006B16A2"/>
    <w:rsid w:val="006B1900"/>
    <w:rsid w:val="006B2147"/>
    <w:rsid w:val="006B287E"/>
    <w:rsid w:val="006B3384"/>
    <w:rsid w:val="006B33FF"/>
    <w:rsid w:val="006B3C59"/>
    <w:rsid w:val="006B3F57"/>
    <w:rsid w:val="006B4C19"/>
    <w:rsid w:val="006B7D77"/>
    <w:rsid w:val="006C0955"/>
    <w:rsid w:val="006C1B85"/>
    <w:rsid w:val="006C2D74"/>
    <w:rsid w:val="006C66A6"/>
    <w:rsid w:val="006D0958"/>
    <w:rsid w:val="006D1871"/>
    <w:rsid w:val="006D1AF3"/>
    <w:rsid w:val="006D45A7"/>
    <w:rsid w:val="006D50B5"/>
    <w:rsid w:val="006D6EC9"/>
    <w:rsid w:val="006E2C41"/>
    <w:rsid w:val="006E43B8"/>
    <w:rsid w:val="006E45E3"/>
    <w:rsid w:val="006E4A90"/>
    <w:rsid w:val="006E553B"/>
    <w:rsid w:val="006E692A"/>
    <w:rsid w:val="006E793E"/>
    <w:rsid w:val="006F2207"/>
    <w:rsid w:val="006F2F7E"/>
    <w:rsid w:val="006F31F0"/>
    <w:rsid w:val="006F3EDF"/>
    <w:rsid w:val="006F5DB1"/>
    <w:rsid w:val="006F6B1A"/>
    <w:rsid w:val="00700450"/>
    <w:rsid w:val="00700D73"/>
    <w:rsid w:val="00704CE2"/>
    <w:rsid w:val="00710D8B"/>
    <w:rsid w:val="0071143A"/>
    <w:rsid w:val="00714080"/>
    <w:rsid w:val="00714FED"/>
    <w:rsid w:val="00723233"/>
    <w:rsid w:val="00723FE8"/>
    <w:rsid w:val="00724B7C"/>
    <w:rsid w:val="00724F56"/>
    <w:rsid w:val="007259D3"/>
    <w:rsid w:val="00731061"/>
    <w:rsid w:val="00731C54"/>
    <w:rsid w:val="00732758"/>
    <w:rsid w:val="007339B4"/>
    <w:rsid w:val="007345BE"/>
    <w:rsid w:val="007350DB"/>
    <w:rsid w:val="007369E2"/>
    <w:rsid w:val="0073781E"/>
    <w:rsid w:val="007414F2"/>
    <w:rsid w:val="00742369"/>
    <w:rsid w:val="00750317"/>
    <w:rsid w:val="00753173"/>
    <w:rsid w:val="00754313"/>
    <w:rsid w:val="00756C4F"/>
    <w:rsid w:val="00757270"/>
    <w:rsid w:val="00757AF8"/>
    <w:rsid w:val="00761112"/>
    <w:rsid w:val="007662FE"/>
    <w:rsid w:val="00766DBA"/>
    <w:rsid w:val="00767949"/>
    <w:rsid w:val="00771BA6"/>
    <w:rsid w:val="007735E5"/>
    <w:rsid w:val="007750A3"/>
    <w:rsid w:val="00776ACF"/>
    <w:rsid w:val="00776BB2"/>
    <w:rsid w:val="00777FDD"/>
    <w:rsid w:val="00781362"/>
    <w:rsid w:val="00782445"/>
    <w:rsid w:val="007836CA"/>
    <w:rsid w:val="007837AA"/>
    <w:rsid w:val="007855DD"/>
    <w:rsid w:val="007862A1"/>
    <w:rsid w:val="007870E9"/>
    <w:rsid w:val="00791217"/>
    <w:rsid w:val="007930C4"/>
    <w:rsid w:val="00793129"/>
    <w:rsid w:val="00793BA6"/>
    <w:rsid w:val="007949AA"/>
    <w:rsid w:val="00794AB8"/>
    <w:rsid w:val="00794CE3"/>
    <w:rsid w:val="00796C70"/>
    <w:rsid w:val="007A01B0"/>
    <w:rsid w:val="007A2EA7"/>
    <w:rsid w:val="007A5CDC"/>
    <w:rsid w:val="007A602E"/>
    <w:rsid w:val="007A68A2"/>
    <w:rsid w:val="007B037D"/>
    <w:rsid w:val="007B198C"/>
    <w:rsid w:val="007B279E"/>
    <w:rsid w:val="007B506C"/>
    <w:rsid w:val="007B5892"/>
    <w:rsid w:val="007B79EB"/>
    <w:rsid w:val="007C2A21"/>
    <w:rsid w:val="007C50EE"/>
    <w:rsid w:val="007C5C8A"/>
    <w:rsid w:val="007C606F"/>
    <w:rsid w:val="007C6D58"/>
    <w:rsid w:val="007D1433"/>
    <w:rsid w:val="007D2D58"/>
    <w:rsid w:val="007D329D"/>
    <w:rsid w:val="007D36C2"/>
    <w:rsid w:val="007D61E0"/>
    <w:rsid w:val="007D63D5"/>
    <w:rsid w:val="007D72D0"/>
    <w:rsid w:val="007D7500"/>
    <w:rsid w:val="007D7FEE"/>
    <w:rsid w:val="007E105B"/>
    <w:rsid w:val="007E2CE7"/>
    <w:rsid w:val="007E44EF"/>
    <w:rsid w:val="007E4D9C"/>
    <w:rsid w:val="007E51FB"/>
    <w:rsid w:val="007F08F4"/>
    <w:rsid w:val="007F1013"/>
    <w:rsid w:val="007F43A6"/>
    <w:rsid w:val="007F4440"/>
    <w:rsid w:val="007F78D6"/>
    <w:rsid w:val="008038B5"/>
    <w:rsid w:val="00804B1D"/>
    <w:rsid w:val="00805A4D"/>
    <w:rsid w:val="00805E2D"/>
    <w:rsid w:val="00807A91"/>
    <w:rsid w:val="008102CE"/>
    <w:rsid w:val="0081059A"/>
    <w:rsid w:val="008124EE"/>
    <w:rsid w:val="00812B88"/>
    <w:rsid w:val="00813EDF"/>
    <w:rsid w:val="00813EED"/>
    <w:rsid w:val="00814FED"/>
    <w:rsid w:val="0082082A"/>
    <w:rsid w:val="00823172"/>
    <w:rsid w:val="0082434D"/>
    <w:rsid w:val="008255F1"/>
    <w:rsid w:val="00826F7C"/>
    <w:rsid w:val="008307CA"/>
    <w:rsid w:val="008329D4"/>
    <w:rsid w:val="008335CE"/>
    <w:rsid w:val="008416DF"/>
    <w:rsid w:val="00843861"/>
    <w:rsid w:val="00845565"/>
    <w:rsid w:val="00845D53"/>
    <w:rsid w:val="00850A00"/>
    <w:rsid w:val="00851100"/>
    <w:rsid w:val="00851B59"/>
    <w:rsid w:val="008523F2"/>
    <w:rsid w:val="008529D5"/>
    <w:rsid w:val="0085369C"/>
    <w:rsid w:val="008607AC"/>
    <w:rsid w:val="00860BB3"/>
    <w:rsid w:val="00862730"/>
    <w:rsid w:val="00862A57"/>
    <w:rsid w:val="00862BE9"/>
    <w:rsid w:val="00863206"/>
    <w:rsid w:val="00866310"/>
    <w:rsid w:val="008712C0"/>
    <w:rsid w:val="00872505"/>
    <w:rsid w:val="00873778"/>
    <w:rsid w:val="00874718"/>
    <w:rsid w:val="00875738"/>
    <w:rsid w:val="00875FEF"/>
    <w:rsid w:val="00881B82"/>
    <w:rsid w:val="0088348B"/>
    <w:rsid w:val="00883A4F"/>
    <w:rsid w:val="00891E8F"/>
    <w:rsid w:val="0089444D"/>
    <w:rsid w:val="00896CDB"/>
    <w:rsid w:val="00897956"/>
    <w:rsid w:val="008A2D80"/>
    <w:rsid w:val="008A6E86"/>
    <w:rsid w:val="008A7E33"/>
    <w:rsid w:val="008B2198"/>
    <w:rsid w:val="008B3030"/>
    <w:rsid w:val="008B338C"/>
    <w:rsid w:val="008B366D"/>
    <w:rsid w:val="008B5234"/>
    <w:rsid w:val="008C0E1F"/>
    <w:rsid w:val="008C1245"/>
    <w:rsid w:val="008C3FBF"/>
    <w:rsid w:val="008C4225"/>
    <w:rsid w:val="008C5723"/>
    <w:rsid w:val="008C654C"/>
    <w:rsid w:val="008C6C9C"/>
    <w:rsid w:val="008C7AE4"/>
    <w:rsid w:val="008D03CB"/>
    <w:rsid w:val="008D0E9D"/>
    <w:rsid w:val="008D2A1B"/>
    <w:rsid w:val="008D4085"/>
    <w:rsid w:val="008E323D"/>
    <w:rsid w:val="008E419C"/>
    <w:rsid w:val="008E449B"/>
    <w:rsid w:val="008E49C3"/>
    <w:rsid w:val="008E5869"/>
    <w:rsid w:val="008E777B"/>
    <w:rsid w:val="008F0208"/>
    <w:rsid w:val="008F1435"/>
    <w:rsid w:val="008F5E83"/>
    <w:rsid w:val="008F63E7"/>
    <w:rsid w:val="008F65E8"/>
    <w:rsid w:val="008F664A"/>
    <w:rsid w:val="008F67D8"/>
    <w:rsid w:val="008F77C9"/>
    <w:rsid w:val="0090141D"/>
    <w:rsid w:val="009034FD"/>
    <w:rsid w:val="00903A36"/>
    <w:rsid w:val="00903EFD"/>
    <w:rsid w:val="00905D8B"/>
    <w:rsid w:val="009065B6"/>
    <w:rsid w:val="009068DE"/>
    <w:rsid w:val="009076E7"/>
    <w:rsid w:val="009103DA"/>
    <w:rsid w:val="00910B8A"/>
    <w:rsid w:val="00912252"/>
    <w:rsid w:val="00913345"/>
    <w:rsid w:val="00914103"/>
    <w:rsid w:val="00915BCC"/>
    <w:rsid w:val="009204F0"/>
    <w:rsid w:val="00921B3A"/>
    <w:rsid w:val="00923611"/>
    <w:rsid w:val="009250B7"/>
    <w:rsid w:val="00925C31"/>
    <w:rsid w:val="00931697"/>
    <w:rsid w:val="0093226C"/>
    <w:rsid w:val="00932CF0"/>
    <w:rsid w:val="00935076"/>
    <w:rsid w:val="00935A80"/>
    <w:rsid w:val="00937D55"/>
    <w:rsid w:val="00937E65"/>
    <w:rsid w:val="00942B25"/>
    <w:rsid w:val="009433F1"/>
    <w:rsid w:val="009467E2"/>
    <w:rsid w:val="00947FB0"/>
    <w:rsid w:val="00950BDD"/>
    <w:rsid w:val="0095263D"/>
    <w:rsid w:val="00953714"/>
    <w:rsid w:val="00954428"/>
    <w:rsid w:val="0095587A"/>
    <w:rsid w:val="00961955"/>
    <w:rsid w:val="00961E9C"/>
    <w:rsid w:val="009668B8"/>
    <w:rsid w:val="00971CBF"/>
    <w:rsid w:val="00975697"/>
    <w:rsid w:val="00977271"/>
    <w:rsid w:val="009804E5"/>
    <w:rsid w:val="009819A0"/>
    <w:rsid w:val="00984FE4"/>
    <w:rsid w:val="009860EB"/>
    <w:rsid w:val="009877D3"/>
    <w:rsid w:val="0099044A"/>
    <w:rsid w:val="00991F2A"/>
    <w:rsid w:val="009930CB"/>
    <w:rsid w:val="00994409"/>
    <w:rsid w:val="00995C42"/>
    <w:rsid w:val="00995E29"/>
    <w:rsid w:val="009A02F5"/>
    <w:rsid w:val="009A035D"/>
    <w:rsid w:val="009A0742"/>
    <w:rsid w:val="009A25D7"/>
    <w:rsid w:val="009A7A49"/>
    <w:rsid w:val="009B1F04"/>
    <w:rsid w:val="009B33BD"/>
    <w:rsid w:val="009B390B"/>
    <w:rsid w:val="009B5415"/>
    <w:rsid w:val="009C269D"/>
    <w:rsid w:val="009C31AC"/>
    <w:rsid w:val="009C4FE0"/>
    <w:rsid w:val="009C583C"/>
    <w:rsid w:val="009C599C"/>
    <w:rsid w:val="009C5B67"/>
    <w:rsid w:val="009D024B"/>
    <w:rsid w:val="009D3834"/>
    <w:rsid w:val="009D4AB5"/>
    <w:rsid w:val="009D6E3C"/>
    <w:rsid w:val="009D7BFD"/>
    <w:rsid w:val="009E0335"/>
    <w:rsid w:val="009E1C37"/>
    <w:rsid w:val="009E2B44"/>
    <w:rsid w:val="009E6034"/>
    <w:rsid w:val="009E7040"/>
    <w:rsid w:val="009E789B"/>
    <w:rsid w:val="009F1E9F"/>
    <w:rsid w:val="009F224E"/>
    <w:rsid w:val="009F2840"/>
    <w:rsid w:val="009F5371"/>
    <w:rsid w:val="009F7F32"/>
    <w:rsid w:val="00A002D6"/>
    <w:rsid w:val="00A0058B"/>
    <w:rsid w:val="00A029E9"/>
    <w:rsid w:val="00A030EC"/>
    <w:rsid w:val="00A04D66"/>
    <w:rsid w:val="00A050D4"/>
    <w:rsid w:val="00A06E39"/>
    <w:rsid w:val="00A07B2D"/>
    <w:rsid w:val="00A13B49"/>
    <w:rsid w:val="00A14580"/>
    <w:rsid w:val="00A21F75"/>
    <w:rsid w:val="00A22B01"/>
    <w:rsid w:val="00A235A3"/>
    <w:rsid w:val="00A235A8"/>
    <w:rsid w:val="00A236C1"/>
    <w:rsid w:val="00A26ED4"/>
    <w:rsid w:val="00A30630"/>
    <w:rsid w:val="00A32140"/>
    <w:rsid w:val="00A33F75"/>
    <w:rsid w:val="00A33FF3"/>
    <w:rsid w:val="00A34B07"/>
    <w:rsid w:val="00A36359"/>
    <w:rsid w:val="00A420E8"/>
    <w:rsid w:val="00A425FB"/>
    <w:rsid w:val="00A43021"/>
    <w:rsid w:val="00A431C6"/>
    <w:rsid w:val="00A43270"/>
    <w:rsid w:val="00A434EC"/>
    <w:rsid w:val="00A43C17"/>
    <w:rsid w:val="00A519DD"/>
    <w:rsid w:val="00A52A3E"/>
    <w:rsid w:val="00A535D0"/>
    <w:rsid w:val="00A551FE"/>
    <w:rsid w:val="00A5550E"/>
    <w:rsid w:val="00A57CBE"/>
    <w:rsid w:val="00A604C4"/>
    <w:rsid w:val="00A60761"/>
    <w:rsid w:val="00A63DA1"/>
    <w:rsid w:val="00A63FD5"/>
    <w:rsid w:val="00A67F02"/>
    <w:rsid w:val="00A70226"/>
    <w:rsid w:val="00A70CDB"/>
    <w:rsid w:val="00A70DFA"/>
    <w:rsid w:val="00A72106"/>
    <w:rsid w:val="00A7458B"/>
    <w:rsid w:val="00A7502E"/>
    <w:rsid w:val="00A75A77"/>
    <w:rsid w:val="00A75DBE"/>
    <w:rsid w:val="00A76069"/>
    <w:rsid w:val="00A764E7"/>
    <w:rsid w:val="00A82A9C"/>
    <w:rsid w:val="00A82B52"/>
    <w:rsid w:val="00A83AA8"/>
    <w:rsid w:val="00A84804"/>
    <w:rsid w:val="00A90385"/>
    <w:rsid w:val="00A92F06"/>
    <w:rsid w:val="00A94068"/>
    <w:rsid w:val="00A94BF2"/>
    <w:rsid w:val="00A9581E"/>
    <w:rsid w:val="00A9624F"/>
    <w:rsid w:val="00AA14D4"/>
    <w:rsid w:val="00AA1628"/>
    <w:rsid w:val="00AA239C"/>
    <w:rsid w:val="00AA43BB"/>
    <w:rsid w:val="00AA5309"/>
    <w:rsid w:val="00AA6B65"/>
    <w:rsid w:val="00AA7019"/>
    <w:rsid w:val="00AA7254"/>
    <w:rsid w:val="00AB09B7"/>
    <w:rsid w:val="00AB3758"/>
    <w:rsid w:val="00AB5552"/>
    <w:rsid w:val="00AB78D2"/>
    <w:rsid w:val="00AC1355"/>
    <w:rsid w:val="00AC65E9"/>
    <w:rsid w:val="00AD0B54"/>
    <w:rsid w:val="00AD3A9E"/>
    <w:rsid w:val="00AD4356"/>
    <w:rsid w:val="00AD541F"/>
    <w:rsid w:val="00AD5B50"/>
    <w:rsid w:val="00AE2B07"/>
    <w:rsid w:val="00AE46FB"/>
    <w:rsid w:val="00AE4FE5"/>
    <w:rsid w:val="00AF05E5"/>
    <w:rsid w:val="00AF0D15"/>
    <w:rsid w:val="00AF19F6"/>
    <w:rsid w:val="00AF2CDC"/>
    <w:rsid w:val="00AF4CDC"/>
    <w:rsid w:val="00AF6D9C"/>
    <w:rsid w:val="00AF7894"/>
    <w:rsid w:val="00B0007B"/>
    <w:rsid w:val="00B0226D"/>
    <w:rsid w:val="00B03422"/>
    <w:rsid w:val="00B07327"/>
    <w:rsid w:val="00B10CFF"/>
    <w:rsid w:val="00B13263"/>
    <w:rsid w:val="00B14DDC"/>
    <w:rsid w:val="00B15A05"/>
    <w:rsid w:val="00B17B41"/>
    <w:rsid w:val="00B21320"/>
    <w:rsid w:val="00B27584"/>
    <w:rsid w:val="00B31034"/>
    <w:rsid w:val="00B315E5"/>
    <w:rsid w:val="00B3425D"/>
    <w:rsid w:val="00B34806"/>
    <w:rsid w:val="00B34DFB"/>
    <w:rsid w:val="00B370AF"/>
    <w:rsid w:val="00B41465"/>
    <w:rsid w:val="00B42FB7"/>
    <w:rsid w:val="00B44235"/>
    <w:rsid w:val="00B443CF"/>
    <w:rsid w:val="00B45603"/>
    <w:rsid w:val="00B470EB"/>
    <w:rsid w:val="00B50E8A"/>
    <w:rsid w:val="00B536EE"/>
    <w:rsid w:val="00B54031"/>
    <w:rsid w:val="00B54130"/>
    <w:rsid w:val="00B60218"/>
    <w:rsid w:val="00B66097"/>
    <w:rsid w:val="00B67139"/>
    <w:rsid w:val="00B67B91"/>
    <w:rsid w:val="00B67BDB"/>
    <w:rsid w:val="00B73B51"/>
    <w:rsid w:val="00B76305"/>
    <w:rsid w:val="00B807B7"/>
    <w:rsid w:val="00B81609"/>
    <w:rsid w:val="00B85937"/>
    <w:rsid w:val="00B86166"/>
    <w:rsid w:val="00B866FA"/>
    <w:rsid w:val="00B90769"/>
    <w:rsid w:val="00B90E03"/>
    <w:rsid w:val="00B936F2"/>
    <w:rsid w:val="00B94B5F"/>
    <w:rsid w:val="00B9594A"/>
    <w:rsid w:val="00B96164"/>
    <w:rsid w:val="00B97E54"/>
    <w:rsid w:val="00BA2E12"/>
    <w:rsid w:val="00BA33D6"/>
    <w:rsid w:val="00BA467A"/>
    <w:rsid w:val="00BA6360"/>
    <w:rsid w:val="00BB52AB"/>
    <w:rsid w:val="00BB61C2"/>
    <w:rsid w:val="00BB721D"/>
    <w:rsid w:val="00BB7F7C"/>
    <w:rsid w:val="00BC1832"/>
    <w:rsid w:val="00BD35E0"/>
    <w:rsid w:val="00BD50CB"/>
    <w:rsid w:val="00BD53F2"/>
    <w:rsid w:val="00BE198D"/>
    <w:rsid w:val="00BE3EA2"/>
    <w:rsid w:val="00BF0967"/>
    <w:rsid w:val="00BF1AB2"/>
    <w:rsid w:val="00BF2644"/>
    <w:rsid w:val="00C00495"/>
    <w:rsid w:val="00C05887"/>
    <w:rsid w:val="00C05FF6"/>
    <w:rsid w:val="00C06A59"/>
    <w:rsid w:val="00C078FA"/>
    <w:rsid w:val="00C0797C"/>
    <w:rsid w:val="00C10D94"/>
    <w:rsid w:val="00C1230C"/>
    <w:rsid w:val="00C17623"/>
    <w:rsid w:val="00C2056D"/>
    <w:rsid w:val="00C22B6B"/>
    <w:rsid w:val="00C22F60"/>
    <w:rsid w:val="00C23EE0"/>
    <w:rsid w:val="00C26108"/>
    <w:rsid w:val="00C27B9B"/>
    <w:rsid w:val="00C32498"/>
    <w:rsid w:val="00C33F61"/>
    <w:rsid w:val="00C35513"/>
    <w:rsid w:val="00C40C61"/>
    <w:rsid w:val="00C42503"/>
    <w:rsid w:val="00C44363"/>
    <w:rsid w:val="00C4620F"/>
    <w:rsid w:val="00C51B62"/>
    <w:rsid w:val="00C53470"/>
    <w:rsid w:val="00C53832"/>
    <w:rsid w:val="00C573CE"/>
    <w:rsid w:val="00C576DA"/>
    <w:rsid w:val="00C65487"/>
    <w:rsid w:val="00C715AB"/>
    <w:rsid w:val="00C71761"/>
    <w:rsid w:val="00C71D51"/>
    <w:rsid w:val="00C72E80"/>
    <w:rsid w:val="00C73F21"/>
    <w:rsid w:val="00C7542C"/>
    <w:rsid w:val="00C75503"/>
    <w:rsid w:val="00C764C0"/>
    <w:rsid w:val="00C81FEE"/>
    <w:rsid w:val="00C83A06"/>
    <w:rsid w:val="00C85D79"/>
    <w:rsid w:val="00C86156"/>
    <w:rsid w:val="00C87C78"/>
    <w:rsid w:val="00C9046B"/>
    <w:rsid w:val="00C925BA"/>
    <w:rsid w:val="00C92607"/>
    <w:rsid w:val="00C940BE"/>
    <w:rsid w:val="00C95922"/>
    <w:rsid w:val="00CA1430"/>
    <w:rsid w:val="00CA57BE"/>
    <w:rsid w:val="00CA60FF"/>
    <w:rsid w:val="00CB0E4A"/>
    <w:rsid w:val="00CB1791"/>
    <w:rsid w:val="00CB1CBC"/>
    <w:rsid w:val="00CB20EB"/>
    <w:rsid w:val="00CC0C8A"/>
    <w:rsid w:val="00CC2A52"/>
    <w:rsid w:val="00CC3158"/>
    <w:rsid w:val="00CC3B42"/>
    <w:rsid w:val="00CD0913"/>
    <w:rsid w:val="00CD1B88"/>
    <w:rsid w:val="00CD3A79"/>
    <w:rsid w:val="00CD42B7"/>
    <w:rsid w:val="00CD49D0"/>
    <w:rsid w:val="00CD4DDE"/>
    <w:rsid w:val="00CD5EFF"/>
    <w:rsid w:val="00CD6FB1"/>
    <w:rsid w:val="00CE1497"/>
    <w:rsid w:val="00CE50DE"/>
    <w:rsid w:val="00CE7F58"/>
    <w:rsid w:val="00CF0CA1"/>
    <w:rsid w:val="00CF178A"/>
    <w:rsid w:val="00CF7F88"/>
    <w:rsid w:val="00D0102D"/>
    <w:rsid w:val="00D01A6B"/>
    <w:rsid w:val="00D0321A"/>
    <w:rsid w:val="00D04D17"/>
    <w:rsid w:val="00D0507C"/>
    <w:rsid w:val="00D05397"/>
    <w:rsid w:val="00D0609D"/>
    <w:rsid w:val="00D07041"/>
    <w:rsid w:val="00D07108"/>
    <w:rsid w:val="00D079FF"/>
    <w:rsid w:val="00D11AB8"/>
    <w:rsid w:val="00D12354"/>
    <w:rsid w:val="00D13535"/>
    <w:rsid w:val="00D137C3"/>
    <w:rsid w:val="00D138BD"/>
    <w:rsid w:val="00D16AFC"/>
    <w:rsid w:val="00D16E53"/>
    <w:rsid w:val="00D20B97"/>
    <w:rsid w:val="00D258D7"/>
    <w:rsid w:val="00D25EAB"/>
    <w:rsid w:val="00D26D19"/>
    <w:rsid w:val="00D26D78"/>
    <w:rsid w:val="00D2746C"/>
    <w:rsid w:val="00D303D4"/>
    <w:rsid w:val="00D30765"/>
    <w:rsid w:val="00D30CF5"/>
    <w:rsid w:val="00D31E9D"/>
    <w:rsid w:val="00D329E7"/>
    <w:rsid w:val="00D331C2"/>
    <w:rsid w:val="00D3596E"/>
    <w:rsid w:val="00D367AF"/>
    <w:rsid w:val="00D37B91"/>
    <w:rsid w:val="00D41857"/>
    <w:rsid w:val="00D41C60"/>
    <w:rsid w:val="00D42FA9"/>
    <w:rsid w:val="00D44AF3"/>
    <w:rsid w:val="00D4529D"/>
    <w:rsid w:val="00D46277"/>
    <w:rsid w:val="00D5136F"/>
    <w:rsid w:val="00D51B65"/>
    <w:rsid w:val="00D52A5A"/>
    <w:rsid w:val="00D5681B"/>
    <w:rsid w:val="00D57CB0"/>
    <w:rsid w:val="00D61ABD"/>
    <w:rsid w:val="00D6371B"/>
    <w:rsid w:val="00D63DCF"/>
    <w:rsid w:val="00D64139"/>
    <w:rsid w:val="00D6474B"/>
    <w:rsid w:val="00D65868"/>
    <w:rsid w:val="00D73540"/>
    <w:rsid w:val="00D73A0B"/>
    <w:rsid w:val="00D743D1"/>
    <w:rsid w:val="00D75A4D"/>
    <w:rsid w:val="00D75FD1"/>
    <w:rsid w:val="00D80267"/>
    <w:rsid w:val="00D80EAD"/>
    <w:rsid w:val="00D83D64"/>
    <w:rsid w:val="00D86FBD"/>
    <w:rsid w:val="00D87702"/>
    <w:rsid w:val="00D9072B"/>
    <w:rsid w:val="00D92EA6"/>
    <w:rsid w:val="00D93C36"/>
    <w:rsid w:val="00D9508F"/>
    <w:rsid w:val="00D953FE"/>
    <w:rsid w:val="00DA05B6"/>
    <w:rsid w:val="00DA1104"/>
    <w:rsid w:val="00DA1BA7"/>
    <w:rsid w:val="00DA1C34"/>
    <w:rsid w:val="00DA228D"/>
    <w:rsid w:val="00DA267B"/>
    <w:rsid w:val="00DA3FA2"/>
    <w:rsid w:val="00DA528F"/>
    <w:rsid w:val="00DA52CB"/>
    <w:rsid w:val="00DA685B"/>
    <w:rsid w:val="00DA693A"/>
    <w:rsid w:val="00DA75CF"/>
    <w:rsid w:val="00DB1539"/>
    <w:rsid w:val="00DB21EB"/>
    <w:rsid w:val="00DB32C8"/>
    <w:rsid w:val="00DB7254"/>
    <w:rsid w:val="00DB74BC"/>
    <w:rsid w:val="00DB78ED"/>
    <w:rsid w:val="00DC30EB"/>
    <w:rsid w:val="00DC340F"/>
    <w:rsid w:val="00DC500B"/>
    <w:rsid w:val="00DC51E2"/>
    <w:rsid w:val="00DC617C"/>
    <w:rsid w:val="00DD23E5"/>
    <w:rsid w:val="00DD28D1"/>
    <w:rsid w:val="00DD294A"/>
    <w:rsid w:val="00DD3342"/>
    <w:rsid w:val="00DD413C"/>
    <w:rsid w:val="00DD564B"/>
    <w:rsid w:val="00DD69AC"/>
    <w:rsid w:val="00DD6FAC"/>
    <w:rsid w:val="00DD7A51"/>
    <w:rsid w:val="00DE1441"/>
    <w:rsid w:val="00DE31BD"/>
    <w:rsid w:val="00DE37EB"/>
    <w:rsid w:val="00DE6622"/>
    <w:rsid w:val="00DF02A5"/>
    <w:rsid w:val="00DF273A"/>
    <w:rsid w:val="00DF32F2"/>
    <w:rsid w:val="00DF3D04"/>
    <w:rsid w:val="00DF3F33"/>
    <w:rsid w:val="00DF627B"/>
    <w:rsid w:val="00E02683"/>
    <w:rsid w:val="00E03A06"/>
    <w:rsid w:val="00E048F8"/>
    <w:rsid w:val="00E04BEA"/>
    <w:rsid w:val="00E05208"/>
    <w:rsid w:val="00E055FD"/>
    <w:rsid w:val="00E0661C"/>
    <w:rsid w:val="00E067E0"/>
    <w:rsid w:val="00E06B09"/>
    <w:rsid w:val="00E07114"/>
    <w:rsid w:val="00E101B5"/>
    <w:rsid w:val="00E1490B"/>
    <w:rsid w:val="00E15335"/>
    <w:rsid w:val="00E15EFB"/>
    <w:rsid w:val="00E2047C"/>
    <w:rsid w:val="00E20621"/>
    <w:rsid w:val="00E2111B"/>
    <w:rsid w:val="00E23B79"/>
    <w:rsid w:val="00E26C27"/>
    <w:rsid w:val="00E27DF9"/>
    <w:rsid w:val="00E306CC"/>
    <w:rsid w:val="00E4563D"/>
    <w:rsid w:val="00E45EA1"/>
    <w:rsid w:val="00E46B9C"/>
    <w:rsid w:val="00E47FC1"/>
    <w:rsid w:val="00E52E26"/>
    <w:rsid w:val="00E54BA4"/>
    <w:rsid w:val="00E551BD"/>
    <w:rsid w:val="00E55510"/>
    <w:rsid w:val="00E567B1"/>
    <w:rsid w:val="00E609C9"/>
    <w:rsid w:val="00E6197F"/>
    <w:rsid w:val="00E62297"/>
    <w:rsid w:val="00E625CD"/>
    <w:rsid w:val="00E62889"/>
    <w:rsid w:val="00E639D9"/>
    <w:rsid w:val="00E660C0"/>
    <w:rsid w:val="00E669BF"/>
    <w:rsid w:val="00E66DAE"/>
    <w:rsid w:val="00E67CDA"/>
    <w:rsid w:val="00E71016"/>
    <w:rsid w:val="00E75AF9"/>
    <w:rsid w:val="00E75D03"/>
    <w:rsid w:val="00E805C5"/>
    <w:rsid w:val="00E80C32"/>
    <w:rsid w:val="00E81955"/>
    <w:rsid w:val="00E82B49"/>
    <w:rsid w:val="00E834F3"/>
    <w:rsid w:val="00E91908"/>
    <w:rsid w:val="00E9260F"/>
    <w:rsid w:val="00E93C24"/>
    <w:rsid w:val="00E96558"/>
    <w:rsid w:val="00E9663D"/>
    <w:rsid w:val="00E973FA"/>
    <w:rsid w:val="00EA00B6"/>
    <w:rsid w:val="00EA1266"/>
    <w:rsid w:val="00EA2895"/>
    <w:rsid w:val="00EA3369"/>
    <w:rsid w:val="00EA68D0"/>
    <w:rsid w:val="00EA7F94"/>
    <w:rsid w:val="00EB0843"/>
    <w:rsid w:val="00EB1549"/>
    <w:rsid w:val="00EB1B9A"/>
    <w:rsid w:val="00EB208F"/>
    <w:rsid w:val="00EB2CF6"/>
    <w:rsid w:val="00EB2DCD"/>
    <w:rsid w:val="00EB3200"/>
    <w:rsid w:val="00EB575B"/>
    <w:rsid w:val="00EB6C11"/>
    <w:rsid w:val="00EC14AD"/>
    <w:rsid w:val="00EC4F85"/>
    <w:rsid w:val="00EC5CA5"/>
    <w:rsid w:val="00EC7DBD"/>
    <w:rsid w:val="00ED0080"/>
    <w:rsid w:val="00ED0A0F"/>
    <w:rsid w:val="00ED2AE3"/>
    <w:rsid w:val="00ED5715"/>
    <w:rsid w:val="00ED5CD9"/>
    <w:rsid w:val="00ED6F65"/>
    <w:rsid w:val="00ED7BE6"/>
    <w:rsid w:val="00EE16F9"/>
    <w:rsid w:val="00EE4899"/>
    <w:rsid w:val="00EE58BA"/>
    <w:rsid w:val="00EE6152"/>
    <w:rsid w:val="00EF2526"/>
    <w:rsid w:val="00EF4066"/>
    <w:rsid w:val="00EF5712"/>
    <w:rsid w:val="00EF5E86"/>
    <w:rsid w:val="00EF6DD4"/>
    <w:rsid w:val="00EF729A"/>
    <w:rsid w:val="00F04B17"/>
    <w:rsid w:val="00F04FBB"/>
    <w:rsid w:val="00F05CC2"/>
    <w:rsid w:val="00F07B75"/>
    <w:rsid w:val="00F10D3A"/>
    <w:rsid w:val="00F125D5"/>
    <w:rsid w:val="00F12E9A"/>
    <w:rsid w:val="00F152D8"/>
    <w:rsid w:val="00F15C5C"/>
    <w:rsid w:val="00F17548"/>
    <w:rsid w:val="00F17E0E"/>
    <w:rsid w:val="00F20DD5"/>
    <w:rsid w:val="00F24348"/>
    <w:rsid w:val="00F26B5A"/>
    <w:rsid w:val="00F32F35"/>
    <w:rsid w:val="00F35F75"/>
    <w:rsid w:val="00F40275"/>
    <w:rsid w:val="00F42391"/>
    <w:rsid w:val="00F4340B"/>
    <w:rsid w:val="00F50A89"/>
    <w:rsid w:val="00F51B68"/>
    <w:rsid w:val="00F540A0"/>
    <w:rsid w:val="00F55062"/>
    <w:rsid w:val="00F554BA"/>
    <w:rsid w:val="00F5707F"/>
    <w:rsid w:val="00F571F8"/>
    <w:rsid w:val="00F57FFE"/>
    <w:rsid w:val="00F60A61"/>
    <w:rsid w:val="00F653D3"/>
    <w:rsid w:val="00F70447"/>
    <w:rsid w:val="00F71355"/>
    <w:rsid w:val="00F74A34"/>
    <w:rsid w:val="00F74E7B"/>
    <w:rsid w:val="00F75F9F"/>
    <w:rsid w:val="00F76550"/>
    <w:rsid w:val="00F80A06"/>
    <w:rsid w:val="00F8126E"/>
    <w:rsid w:val="00F81FA5"/>
    <w:rsid w:val="00F837E3"/>
    <w:rsid w:val="00F84516"/>
    <w:rsid w:val="00F853D3"/>
    <w:rsid w:val="00F874CD"/>
    <w:rsid w:val="00F87891"/>
    <w:rsid w:val="00F87F2D"/>
    <w:rsid w:val="00F912C4"/>
    <w:rsid w:val="00F93098"/>
    <w:rsid w:val="00F932DE"/>
    <w:rsid w:val="00F93A73"/>
    <w:rsid w:val="00F93FD4"/>
    <w:rsid w:val="00F946AD"/>
    <w:rsid w:val="00F95FE9"/>
    <w:rsid w:val="00F97D4C"/>
    <w:rsid w:val="00FA026A"/>
    <w:rsid w:val="00FA1A1C"/>
    <w:rsid w:val="00FA1B2F"/>
    <w:rsid w:val="00FA39FB"/>
    <w:rsid w:val="00FA4C29"/>
    <w:rsid w:val="00FA6ACB"/>
    <w:rsid w:val="00FA6AFA"/>
    <w:rsid w:val="00FB2E4F"/>
    <w:rsid w:val="00FB5F4A"/>
    <w:rsid w:val="00FB7646"/>
    <w:rsid w:val="00FC2EE1"/>
    <w:rsid w:val="00FC4CDF"/>
    <w:rsid w:val="00FD2BC4"/>
    <w:rsid w:val="00FD71D6"/>
    <w:rsid w:val="00FE5ED8"/>
    <w:rsid w:val="00FF3DC0"/>
    <w:rsid w:val="00FF4580"/>
    <w:rsid w:val="00FF4725"/>
    <w:rsid w:val="00FF5B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43A91"/>
  <w15:docId w15:val="{C6AEB721-E6F8-42B3-9D05-0B476D38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B51"/>
    <w:pPr>
      <w:spacing w:after="80" w:line="240" w:lineRule="atLeast"/>
    </w:pPr>
  </w:style>
  <w:style w:type="paragraph" w:styleId="Ttulo1">
    <w:name w:val="heading 1"/>
    <w:basedOn w:val="Normal"/>
    <w:next w:val="Normal"/>
    <w:link w:val="Ttulo1Char"/>
    <w:uiPriority w:val="9"/>
    <w:qFormat/>
    <w:rsid w:val="00E61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AA14D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5843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6197F"/>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E6197F"/>
    <w:pPr>
      <w:spacing w:line="259" w:lineRule="auto"/>
      <w:outlineLvl w:val="9"/>
    </w:pPr>
    <w:rPr>
      <w:lang w:eastAsia="pt-BR"/>
    </w:rPr>
  </w:style>
  <w:style w:type="paragraph" w:styleId="PargrafodaLista">
    <w:name w:val="List Paragraph"/>
    <w:basedOn w:val="Normal"/>
    <w:link w:val="PargrafodaListaChar"/>
    <w:uiPriority w:val="34"/>
    <w:qFormat/>
    <w:rsid w:val="003C6E19"/>
    <w:pPr>
      <w:ind w:left="720"/>
      <w:contextualSpacing/>
    </w:pPr>
  </w:style>
  <w:style w:type="character" w:styleId="Refdecomentrio">
    <w:name w:val="annotation reference"/>
    <w:basedOn w:val="Fontepargpadro"/>
    <w:uiPriority w:val="99"/>
    <w:semiHidden/>
    <w:unhideWhenUsed/>
    <w:rsid w:val="00F55062"/>
    <w:rPr>
      <w:sz w:val="16"/>
      <w:szCs w:val="16"/>
    </w:rPr>
  </w:style>
  <w:style w:type="paragraph" w:styleId="Textodecomentrio">
    <w:name w:val="annotation text"/>
    <w:basedOn w:val="Normal"/>
    <w:link w:val="TextodecomentrioChar"/>
    <w:uiPriority w:val="99"/>
    <w:unhideWhenUsed/>
    <w:rsid w:val="00F55062"/>
    <w:pPr>
      <w:spacing w:line="240" w:lineRule="auto"/>
    </w:pPr>
    <w:rPr>
      <w:sz w:val="20"/>
      <w:szCs w:val="20"/>
    </w:rPr>
  </w:style>
  <w:style w:type="character" w:customStyle="1" w:styleId="TextodecomentrioChar">
    <w:name w:val="Texto de comentário Char"/>
    <w:basedOn w:val="Fontepargpadro"/>
    <w:link w:val="Textodecomentrio"/>
    <w:uiPriority w:val="99"/>
    <w:rsid w:val="00F55062"/>
    <w:rPr>
      <w:sz w:val="20"/>
      <w:szCs w:val="20"/>
    </w:rPr>
  </w:style>
  <w:style w:type="paragraph" w:styleId="Assuntodocomentrio">
    <w:name w:val="annotation subject"/>
    <w:basedOn w:val="Textodecomentrio"/>
    <w:next w:val="Textodecomentrio"/>
    <w:link w:val="AssuntodocomentrioChar"/>
    <w:uiPriority w:val="99"/>
    <w:semiHidden/>
    <w:unhideWhenUsed/>
    <w:rsid w:val="00F55062"/>
    <w:rPr>
      <w:b/>
      <w:bCs/>
    </w:rPr>
  </w:style>
  <w:style w:type="character" w:customStyle="1" w:styleId="AssuntodocomentrioChar">
    <w:name w:val="Assunto do comentário Char"/>
    <w:basedOn w:val="TextodecomentrioChar"/>
    <w:link w:val="Assuntodocomentrio"/>
    <w:uiPriority w:val="99"/>
    <w:semiHidden/>
    <w:rsid w:val="00F55062"/>
    <w:rPr>
      <w:b/>
      <w:bCs/>
      <w:sz w:val="20"/>
      <w:szCs w:val="20"/>
    </w:rPr>
  </w:style>
  <w:style w:type="paragraph" w:styleId="Textodebalo">
    <w:name w:val="Balloon Text"/>
    <w:basedOn w:val="Normal"/>
    <w:link w:val="TextodebaloChar"/>
    <w:uiPriority w:val="99"/>
    <w:semiHidden/>
    <w:unhideWhenUsed/>
    <w:rsid w:val="00F550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5062"/>
    <w:rPr>
      <w:rFonts w:ascii="Segoe UI" w:hAnsi="Segoe UI" w:cs="Segoe UI"/>
      <w:sz w:val="18"/>
      <w:szCs w:val="18"/>
    </w:rPr>
  </w:style>
  <w:style w:type="paragraph" w:styleId="Sumrio1">
    <w:name w:val="toc 1"/>
    <w:basedOn w:val="Normal"/>
    <w:next w:val="Normal"/>
    <w:autoRedefine/>
    <w:uiPriority w:val="39"/>
    <w:unhideWhenUsed/>
    <w:rsid w:val="00514A1E"/>
    <w:pPr>
      <w:tabs>
        <w:tab w:val="left" w:pos="660"/>
        <w:tab w:val="right" w:leader="dot" w:pos="8494"/>
      </w:tabs>
      <w:spacing w:before="120" w:after="120" w:line="360" w:lineRule="auto"/>
      <w:jc w:val="both"/>
    </w:pPr>
    <w:rPr>
      <w:rFonts w:ascii="Arial" w:hAnsi="Arial" w:cstheme="minorHAnsi"/>
      <w:b/>
      <w:bCs/>
      <w:caps/>
      <w:noProof/>
      <w:sz w:val="24"/>
      <w:szCs w:val="20"/>
      <w:vertAlign w:val="superscript"/>
    </w:rPr>
  </w:style>
  <w:style w:type="character" w:styleId="Hyperlink">
    <w:name w:val="Hyperlink"/>
    <w:basedOn w:val="Fontepargpadro"/>
    <w:uiPriority w:val="99"/>
    <w:unhideWhenUsed/>
    <w:rsid w:val="009068DE"/>
    <w:rPr>
      <w:color w:val="0563C1" w:themeColor="hyperlink"/>
      <w:u w:val="single"/>
    </w:rPr>
  </w:style>
  <w:style w:type="paragraph" w:styleId="Reviso">
    <w:name w:val="Revision"/>
    <w:hidden/>
    <w:uiPriority w:val="99"/>
    <w:semiHidden/>
    <w:rsid w:val="00494FA6"/>
    <w:pPr>
      <w:spacing w:after="0" w:line="240" w:lineRule="auto"/>
    </w:pPr>
  </w:style>
  <w:style w:type="paragraph" w:customStyle="1" w:styleId="TtuloPadroArial">
    <w:name w:val="Título Padrão Arial"/>
    <w:basedOn w:val="PargrafodaLista"/>
    <w:link w:val="TtuloPadroArialChar"/>
    <w:rsid w:val="008255F1"/>
    <w:pPr>
      <w:widowControl w:val="0"/>
      <w:numPr>
        <w:ilvl w:val="1"/>
        <w:numId w:val="3"/>
      </w:numPr>
      <w:autoSpaceDE w:val="0"/>
      <w:autoSpaceDN w:val="0"/>
      <w:adjustRightInd w:val="0"/>
      <w:spacing w:line="360" w:lineRule="auto"/>
    </w:pPr>
    <w:rPr>
      <w:rFonts w:ascii="Arial" w:hAnsi="Arial" w:cs="Arial"/>
      <w:b/>
    </w:rPr>
  </w:style>
  <w:style w:type="paragraph" w:customStyle="1" w:styleId="TtuloPadroArial1">
    <w:name w:val="Título Padrão Arial 1"/>
    <w:basedOn w:val="Ttulo1"/>
    <w:link w:val="TtuloPadroArial1Char"/>
    <w:qFormat/>
    <w:rsid w:val="008255F1"/>
    <w:rPr>
      <w:rFonts w:ascii="Arial" w:hAnsi="Arial" w:cs="Arial"/>
      <w:b/>
      <w:color w:val="auto"/>
      <w:sz w:val="22"/>
      <w:szCs w:val="22"/>
    </w:rPr>
  </w:style>
  <w:style w:type="character" w:customStyle="1" w:styleId="PargrafodaListaChar">
    <w:name w:val="Parágrafo da Lista Char"/>
    <w:basedOn w:val="Fontepargpadro"/>
    <w:link w:val="PargrafodaLista"/>
    <w:uiPriority w:val="34"/>
    <w:rsid w:val="008255F1"/>
  </w:style>
  <w:style w:type="character" w:customStyle="1" w:styleId="TtuloPadroArialChar">
    <w:name w:val="Título Padrão Arial Char"/>
    <w:basedOn w:val="PargrafodaListaChar"/>
    <w:link w:val="TtuloPadroArial"/>
    <w:rsid w:val="008255F1"/>
    <w:rPr>
      <w:rFonts w:ascii="Arial" w:hAnsi="Arial" w:cs="Arial"/>
      <w:b/>
    </w:rPr>
  </w:style>
  <w:style w:type="character" w:customStyle="1" w:styleId="TtuloPadroArial1Char">
    <w:name w:val="Título Padrão Arial 1 Char"/>
    <w:basedOn w:val="Ttulo1Char"/>
    <w:link w:val="TtuloPadroArial1"/>
    <w:rsid w:val="008255F1"/>
    <w:rPr>
      <w:rFonts w:ascii="Arial" w:eastAsiaTheme="majorEastAsia" w:hAnsi="Arial" w:cs="Arial"/>
      <w:b/>
      <w:color w:val="2E74B5" w:themeColor="accent1" w:themeShade="BF"/>
      <w:sz w:val="32"/>
      <w:szCs w:val="32"/>
    </w:rPr>
  </w:style>
  <w:style w:type="paragraph" w:styleId="SemEspaamento">
    <w:name w:val="No Spacing"/>
    <w:uiPriority w:val="1"/>
    <w:qFormat/>
    <w:rsid w:val="005B0C3B"/>
    <w:pPr>
      <w:spacing w:after="0" w:line="240" w:lineRule="auto"/>
    </w:pPr>
  </w:style>
  <w:style w:type="table" w:customStyle="1" w:styleId="TableGrid">
    <w:name w:val="TableGrid"/>
    <w:rsid w:val="009E789B"/>
    <w:pPr>
      <w:spacing w:after="0" w:line="240" w:lineRule="auto"/>
    </w:pPr>
    <w:rPr>
      <w:rFonts w:eastAsiaTheme="minorEastAsia"/>
      <w:lang w:eastAsia="pt-BR"/>
    </w:rPr>
    <w:tblPr>
      <w:tblCellMar>
        <w:top w:w="0" w:type="dxa"/>
        <w:left w:w="0" w:type="dxa"/>
        <w:bottom w:w="0" w:type="dxa"/>
        <w:right w:w="0" w:type="dxa"/>
      </w:tblCellMar>
    </w:tblPr>
  </w:style>
  <w:style w:type="paragraph" w:styleId="Cabealho">
    <w:name w:val="header"/>
    <w:basedOn w:val="Normal"/>
    <w:link w:val="CabealhoChar"/>
    <w:uiPriority w:val="99"/>
    <w:unhideWhenUsed/>
    <w:rsid w:val="00DB74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4BC"/>
  </w:style>
  <w:style w:type="paragraph" w:styleId="Rodap">
    <w:name w:val="footer"/>
    <w:basedOn w:val="Normal"/>
    <w:link w:val="RodapChar"/>
    <w:uiPriority w:val="99"/>
    <w:unhideWhenUsed/>
    <w:rsid w:val="00DB74BC"/>
    <w:pPr>
      <w:tabs>
        <w:tab w:val="center" w:pos="4252"/>
        <w:tab w:val="right" w:pos="8504"/>
      </w:tabs>
      <w:spacing w:after="0" w:line="240" w:lineRule="auto"/>
    </w:pPr>
  </w:style>
  <w:style w:type="character" w:customStyle="1" w:styleId="RodapChar">
    <w:name w:val="Rodapé Char"/>
    <w:basedOn w:val="Fontepargpadro"/>
    <w:link w:val="Rodap"/>
    <w:uiPriority w:val="99"/>
    <w:rsid w:val="00DB74BC"/>
  </w:style>
  <w:style w:type="paragraph" w:styleId="NormalWeb">
    <w:name w:val="Normal (Web)"/>
    <w:basedOn w:val="Normal"/>
    <w:uiPriority w:val="99"/>
    <w:unhideWhenUsed/>
    <w:rsid w:val="00883A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83A4F"/>
    <w:rPr>
      <w:b/>
      <w:bCs/>
    </w:rPr>
  </w:style>
  <w:style w:type="character" w:customStyle="1" w:styleId="Ttulo2Char">
    <w:name w:val="Título 2 Char"/>
    <w:basedOn w:val="Fontepargpadro"/>
    <w:link w:val="Ttulo2"/>
    <w:uiPriority w:val="9"/>
    <w:rsid w:val="00AA14D4"/>
    <w:rPr>
      <w:rFonts w:asciiTheme="majorHAnsi" w:eastAsiaTheme="majorEastAsia" w:hAnsiTheme="majorHAnsi" w:cstheme="majorBidi"/>
      <w:b/>
      <w:bCs/>
      <w:color w:val="5B9BD5" w:themeColor="accent1"/>
      <w:sz w:val="26"/>
      <w:szCs w:val="26"/>
    </w:rPr>
  </w:style>
  <w:style w:type="character" w:customStyle="1" w:styleId="ilfuvd">
    <w:name w:val="ilfuvd"/>
    <w:basedOn w:val="Fontepargpadro"/>
    <w:rsid w:val="004140DC"/>
  </w:style>
  <w:style w:type="character" w:customStyle="1" w:styleId="kx21rb">
    <w:name w:val="kx21rb"/>
    <w:basedOn w:val="Fontepargpadro"/>
    <w:rsid w:val="004140DC"/>
  </w:style>
  <w:style w:type="paragraph" w:styleId="Legenda">
    <w:name w:val="caption"/>
    <w:basedOn w:val="Normal"/>
    <w:next w:val="Normal"/>
    <w:uiPriority w:val="35"/>
    <w:unhideWhenUsed/>
    <w:qFormat/>
    <w:rsid w:val="001E7EA6"/>
    <w:pPr>
      <w:spacing w:after="200" w:line="240" w:lineRule="auto"/>
    </w:pPr>
    <w:rPr>
      <w:i/>
      <w:iCs/>
      <w:color w:val="44546A" w:themeColor="text2"/>
      <w:sz w:val="18"/>
      <w:szCs w:val="18"/>
    </w:rPr>
  </w:style>
  <w:style w:type="paragraph" w:customStyle="1" w:styleId="Default">
    <w:name w:val="Default"/>
    <w:rsid w:val="00C92607"/>
    <w:pPr>
      <w:autoSpaceDE w:val="0"/>
      <w:autoSpaceDN w:val="0"/>
      <w:adjustRightInd w:val="0"/>
      <w:spacing w:after="0" w:line="240" w:lineRule="auto"/>
    </w:pPr>
    <w:rPr>
      <w:rFonts w:ascii="Trebuchet MS" w:hAnsi="Trebuchet MS" w:cs="Trebuchet MS"/>
      <w:color w:val="000000"/>
      <w:sz w:val="24"/>
      <w:szCs w:val="24"/>
    </w:rPr>
  </w:style>
  <w:style w:type="character" w:customStyle="1" w:styleId="A3">
    <w:name w:val="A3"/>
    <w:uiPriority w:val="99"/>
    <w:rsid w:val="002E1809"/>
    <w:rPr>
      <w:color w:val="000000"/>
      <w:sz w:val="20"/>
      <w:szCs w:val="20"/>
    </w:rPr>
  </w:style>
  <w:style w:type="character" w:styleId="nfase">
    <w:name w:val="Emphasis"/>
    <w:basedOn w:val="Fontepargpadro"/>
    <w:uiPriority w:val="20"/>
    <w:qFormat/>
    <w:rsid w:val="002E1809"/>
    <w:rPr>
      <w:i/>
      <w:iCs/>
    </w:rPr>
  </w:style>
  <w:style w:type="paragraph" w:customStyle="1" w:styleId="Pa1">
    <w:name w:val="Pa1"/>
    <w:basedOn w:val="Default"/>
    <w:next w:val="Default"/>
    <w:uiPriority w:val="99"/>
    <w:rsid w:val="00A535D0"/>
    <w:pPr>
      <w:spacing w:line="241" w:lineRule="atLeast"/>
    </w:pPr>
    <w:rPr>
      <w:rFonts w:ascii="Times New Roman" w:hAnsi="Times New Roman" w:cs="Times New Roman"/>
      <w:color w:val="auto"/>
    </w:rPr>
  </w:style>
  <w:style w:type="character" w:customStyle="1" w:styleId="A1">
    <w:name w:val="A1"/>
    <w:uiPriority w:val="99"/>
    <w:rsid w:val="00A535D0"/>
    <w:rPr>
      <w:color w:val="000000"/>
      <w:sz w:val="18"/>
      <w:szCs w:val="18"/>
    </w:rPr>
  </w:style>
  <w:style w:type="character" w:customStyle="1" w:styleId="A2">
    <w:name w:val="A2"/>
    <w:uiPriority w:val="99"/>
    <w:rsid w:val="00A535D0"/>
    <w:rPr>
      <w:color w:val="000000"/>
      <w:sz w:val="10"/>
      <w:szCs w:val="10"/>
    </w:rPr>
  </w:style>
  <w:style w:type="character" w:customStyle="1" w:styleId="A0">
    <w:name w:val="A0"/>
    <w:uiPriority w:val="99"/>
    <w:rsid w:val="00A535D0"/>
    <w:rPr>
      <w:b/>
      <w:bCs/>
      <w:color w:val="000000"/>
      <w:sz w:val="28"/>
      <w:szCs w:val="28"/>
    </w:rPr>
  </w:style>
  <w:style w:type="table" w:styleId="Tabelacomgrade">
    <w:name w:val="Table Grid"/>
    <w:basedOn w:val="Tabelanormal"/>
    <w:uiPriority w:val="39"/>
    <w:rsid w:val="00A53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Sutil">
    <w:name w:val="Subtle Emphasis"/>
    <w:basedOn w:val="Fontepargpadro"/>
    <w:uiPriority w:val="19"/>
    <w:qFormat/>
    <w:rsid w:val="005B1E7B"/>
    <w:rPr>
      <w:i/>
      <w:iCs/>
      <w:color w:val="404040" w:themeColor="text1" w:themeTint="BF"/>
    </w:rPr>
  </w:style>
  <w:style w:type="paragraph" w:styleId="Subttulo">
    <w:name w:val="Subtitle"/>
    <w:basedOn w:val="Normal"/>
    <w:next w:val="Normal"/>
    <w:link w:val="SubttuloChar"/>
    <w:uiPriority w:val="11"/>
    <w:qFormat/>
    <w:rsid w:val="005B1E7B"/>
    <w:pPr>
      <w:numPr>
        <w:ilvl w:val="1"/>
      </w:numPr>
      <w:spacing w:after="160"/>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5B1E7B"/>
    <w:rPr>
      <w:rFonts w:eastAsiaTheme="minorEastAsia"/>
      <w:color w:val="5A5A5A" w:themeColor="text1" w:themeTint="A5"/>
      <w:spacing w:val="15"/>
    </w:rPr>
  </w:style>
  <w:style w:type="character" w:styleId="nfaseIntensa">
    <w:name w:val="Intense Emphasis"/>
    <w:basedOn w:val="Fontepargpadro"/>
    <w:uiPriority w:val="21"/>
    <w:qFormat/>
    <w:rsid w:val="005B1E7B"/>
    <w:rPr>
      <w:i/>
      <w:iCs/>
      <w:color w:val="5B9BD5" w:themeColor="accent1"/>
    </w:rPr>
  </w:style>
  <w:style w:type="paragraph" w:customStyle="1" w:styleId="Pa4">
    <w:name w:val="Pa4"/>
    <w:basedOn w:val="Default"/>
    <w:next w:val="Default"/>
    <w:uiPriority w:val="99"/>
    <w:rsid w:val="005B1E7B"/>
    <w:pPr>
      <w:spacing w:line="241" w:lineRule="atLeast"/>
    </w:pPr>
    <w:rPr>
      <w:rFonts w:ascii="Times New Roman" w:hAnsi="Times New Roman" w:cs="Times New Roman"/>
      <w:color w:val="auto"/>
    </w:rPr>
  </w:style>
  <w:style w:type="paragraph" w:customStyle="1" w:styleId="Pa14">
    <w:name w:val="Pa14"/>
    <w:basedOn w:val="Normal"/>
    <w:next w:val="Normal"/>
    <w:uiPriority w:val="99"/>
    <w:rsid w:val="009819A0"/>
    <w:pPr>
      <w:autoSpaceDE w:val="0"/>
      <w:autoSpaceDN w:val="0"/>
      <w:adjustRightInd w:val="0"/>
      <w:spacing w:after="0" w:line="181" w:lineRule="atLeast"/>
    </w:pPr>
    <w:rPr>
      <w:rFonts w:ascii="Helvetica World" w:hAnsi="Helvetica World"/>
      <w:sz w:val="24"/>
      <w:szCs w:val="24"/>
    </w:rPr>
  </w:style>
  <w:style w:type="paragraph" w:styleId="Corpodetexto">
    <w:name w:val="Body Text"/>
    <w:basedOn w:val="Normal"/>
    <w:link w:val="CorpodetextoChar"/>
    <w:uiPriority w:val="1"/>
    <w:qFormat/>
    <w:rsid w:val="00A84804"/>
    <w:pPr>
      <w:widowControl w:val="0"/>
      <w:autoSpaceDE w:val="0"/>
      <w:autoSpaceDN w:val="0"/>
      <w:spacing w:after="0" w:line="240" w:lineRule="auto"/>
    </w:pPr>
    <w:rPr>
      <w:rFonts w:ascii="Times New Roman" w:eastAsia="Times New Roman" w:hAnsi="Times New Roman" w:cs="Times New Roman"/>
      <w:sz w:val="17"/>
      <w:szCs w:val="17"/>
      <w:lang w:val="pt-PT"/>
    </w:rPr>
  </w:style>
  <w:style w:type="character" w:customStyle="1" w:styleId="CorpodetextoChar">
    <w:name w:val="Corpo de texto Char"/>
    <w:basedOn w:val="Fontepargpadro"/>
    <w:link w:val="Corpodetexto"/>
    <w:uiPriority w:val="1"/>
    <w:rsid w:val="00A84804"/>
    <w:rPr>
      <w:rFonts w:ascii="Times New Roman" w:eastAsia="Times New Roman" w:hAnsi="Times New Roman" w:cs="Times New Roman"/>
      <w:sz w:val="17"/>
      <w:szCs w:val="17"/>
      <w:lang w:val="pt-PT"/>
    </w:rPr>
  </w:style>
  <w:style w:type="paragraph" w:styleId="Sumrio2">
    <w:name w:val="toc 2"/>
    <w:basedOn w:val="Normal"/>
    <w:next w:val="Normal"/>
    <w:autoRedefine/>
    <w:uiPriority w:val="39"/>
    <w:unhideWhenUsed/>
    <w:rsid w:val="00E67CDA"/>
    <w:pPr>
      <w:tabs>
        <w:tab w:val="left" w:pos="880"/>
        <w:tab w:val="right" w:leader="dot" w:pos="8494"/>
      </w:tabs>
      <w:spacing w:after="0"/>
      <w:ind w:left="220"/>
    </w:pPr>
    <w:rPr>
      <w:rFonts w:ascii="Arial" w:hAnsi="Arial" w:cstheme="minorHAnsi"/>
      <w:b/>
      <w:caps/>
      <w:noProof/>
      <w:sz w:val="24"/>
      <w:szCs w:val="20"/>
      <w:vertAlign w:val="subscript"/>
    </w:rPr>
  </w:style>
  <w:style w:type="paragraph" w:styleId="Sumrio3">
    <w:name w:val="toc 3"/>
    <w:basedOn w:val="Normal"/>
    <w:next w:val="Normal"/>
    <w:autoRedefine/>
    <w:uiPriority w:val="39"/>
    <w:unhideWhenUsed/>
    <w:rsid w:val="00C05FF6"/>
    <w:pPr>
      <w:spacing w:after="0"/>
      <w:ind w:left="440"/>
    </w:pPr>
    <w:rPr>
      <w:rFonts w:cstheme="minorHAnsi"/>
      <w:i/>
      <w:iCs/>
      <w:sz w:val="20"/>
      <w:szCs w:val="20"/>
    </w:rPr>
  </w:style>
  <w:style w:type="paragraph" w:styleId="Sumrio4">
    <w:name w:val="toc 4"/>
    <w:basedOn w:val="Normal"/>
    <w:next w:val="Normal"/>
    <w:autoRedefine/>
    <w:uiPriority w:val="39"/>
    <w:unhideWhenUsed/>
    <w:rsid w:val="00C05FF6"/>
    <w:pPr>
      <w:spacing w:after="0"/>
      <w:ind w:left="660"/>
    </w:pPr>
    <w:rPr>
      <w:rFonts w:cstheme="minorHAnsi"/>
      <w:sz w:val="18"/>
      <w:szCs w:val="18"/>
    </w:rPr>
  </w:style>
  <w:style w:type="paragraph" w:styleId="Sumrio5">
    <w:name w:val="toc 5"/>
    <w:basedOn w:val="Normal"/>
    <w:next w:val="Normal"/>
    <w:autoRedefine/>
    <w:uiPriority w:val="39"/>
    <w:unhideWhenUsed/>
    <w:rsid w:val="00C05FF6"/>
    <w:pPr>
      <w:spacing w:after="0"/>
      <w:ind w:left="880"/>
    </w:pPr>
    <w:rPr>
      <w:rFonts w:cstheme="minorHAnsi"/>
      <w:sz w:val="18"/>
      <w:szCs w:val="18"/>
    </w:rPr>
  </w:style>
  <w:style w:type="paragraph" w:styleId="Sumrio6">
    <w:name w:val="toc 6"/>
    <w:basedOn w:val="Normal"/>
    <w:next w:val="Normal"/>
    <w:autoRedefine/>
    <w:uiPriority w:val="39"/>
    <w:unhideWhenUsed/>
    <w:rsid w:val="00C05FF6"/>
    <w:pPr>
      <w:spacing w:after="0"/>
      <w:ind w:left="1100"/>
    </w:pPr>
    <w:rPr>
      <w:rFonts w:cstheme="minorHAnsi"/>
      <w:sz w:val="18"/>
      <w:szCs w:val="18"/>
    </w:rPr>
  </w:style>
  <w:style w:type="paragraph" w:styleId="Sumrio7">
    <w:name w:val="toc 7"/>
    <w:basedOn w:val="Normal"/>
    <w:next w:val="Normal"/>
    <w:autoRedefine/>
    <w:uiPriority w:val="39"/>
    <w:unhideWhenUsed/>
    <w:rsid w:val="00C05FF6"/>
    <w:pPr>
      <w:spacing w:after="0"/>
      <w:ind w:left="1320"/>
    </w:pPr>
    <w:rPr>
      <w:rFonts w:cstheme="minorHAnsi"/>
      <w:sz w:val="18"/>
      <w:szCs w:val="18"/>
    </w:rPr>
  </w:style>
  <w:style w:type="paragraph" w:styleId="Sumrio8">
    <w:name w:val="toc 8"/>
    <w:basedOn w:val="Normal"/>
    <w:next w:val="Normal"/>
    <w:autoRedefine/>
    <w:uiPriority w:val="39"/>
    <w:unhideWhenUsed/>
    <w:rsid w:val="00C05FF6"/>
    <w:pPr>
      <w:spacing w:after="0"/>
      <w:ind w:left="1540"/>
    </w:pPr>
    <w:rPr>
      <w:rFonts w:cstheme="minorHAnsi"/>
      <w:sz w:val="18"/>
      <w:szCs w:val="18"/>
    </w:rPr>
  </w:style>
  <w:style w:type="paragraph" w:styleId="Sumrio9">
    <w:name w:val="toc 9"/>
    <w:basedOn w:val="Normal"/>
    <w:next w:val="Normal"/>
    <w:autoRedefine/>
    <w:uiPriority w:val="39"/>
    <w:unhideWhenUsed/>
    <w:rsid w:val="00C05FF6"/>
    <w:pPr>
      <w:spacing w:after="0"/>
      <w:ind w:left="1760"/>
    </w:pPr>
    <w:rPr>
      <w:rFonts w:cstheme="minorHAnsi"/>
      <w:sz w:val="18"/>
      <w:szCs w:val="18"/>
    </w:rPr>
  </w:style>
  <w:style w:type="character" w:customStyle="1" w:styleId="article-title">
    <w:name w:val="article-title"/>
    <w:basedOn w:val="Fontepargpadro"/>
    <w:rsid w:val="00630A8B"/>
  </w:style>
  <w:style w:type="character" w:styleId="RefernciaSutil">
    <w:name w:val="Subtle Reference"/>
    <w:basedOn w:val="Fontepargpadro"/>
    <w:uiPriority w:val="31"/>
    <w:qFormat/>
    <w:rsid w:val="00991F2A"/>
    <w:rPr>
      <w:smallCaps/>
      <w:color w:val="5A5A5A" w:themeColor="text1" w:themeTint="A5"/>
    </w:rPr>
  </w:style>
  <w:style w:type="character" w:styleId="RefernciaIntensa">
    <w:name w:val="Intense Reference"/>
    <w:basedOn w:val="Fontepargpadro"/>
    <w:uiPriority w:val="32"/>
    <w:qFormat/>
    <w:rsid w:val="00991F2A"/>
    <w:rPr>
      <w:b/>
      <w:bCs/>
      <w:smallCaps/>
      <w:color w:val="5B9BD5" w:themeColor="accent1"/>
      <w:spacing w:val="5"/>
    </w:rPr>
  </w:style>
  <w:style w:type="character" w:customStyle="1" w:styleId="Ttulo3Char">
    <w:name w:val="Título 3 Char"/>
    <w:basedOn w:val="Fontepargpadro"/>
    <w:link w:val="Ttulo3"/>
    <w:uiPriority w:val="9"/>
    <w:rsid w:val="0058433E"/>
    <w:rPr>
      <w:rFonts w:asciiTheme="majorHAnsi" w:eastAsiaTheme="majorEastAsia" w:hAnsiTheme="majorHAnsi" w:cstheme="majorBidi"/>
      <w:color w:val="1F4D78" w:themeColor="accent1" w:themeShade="7F"/>
      <w:sz w:val="24"/>
      <w:szCs w:val="24"/>
    </w:rPr>
  </w:style>
  <w:style w:type="paragraph" w:customStyle="1" w:styleId="Pa7">
    <w:name w:val="Pa7"/>
    <w:basedOn w:val="Default"/>
    <w:next w:val="Default"/>
    <w:uiPriority w:val="99"/>
    <w:rsid w:val="00056086"/>
    <w:pPr>
      <w:spacing w:line="221" w:lineRule="atLeast"/>
    </w:pPr>
    <w:rPr>
      <w:rFonts w:ascii="Garamond" w:hAnsi="Garamond" w:cstheme="minorBidi"/>
      <w:color w:val="auto"/>
    </w:rPr>
  </w:style>
  <w:style w:type="paragraph" w:customStyle="1" w:styleId="Pa6">
    <w:name w:val="Pa6"/>
    <w:basedOn w:val="Default"/>
    <w:next w:val="Default"/>
    <w:uiPriority w:val="99"/>
    <w:rsid w:val="00CC3158"/>
    <w:pPr>
      <w:spacing w:line="181" w:lineRule="atLeast"/>
    </w:pPr>
    <w:rPr>
      <w:rFonts w:ascii="Helvetica World" w:hAnsi="Helvetica World" w:cstheme="minorBidi"/>
      <w:color w:val="auto"/>
    </w:rPr>
  </w:style>
  <w:style w:type="character" w:styleId="TtulodoLivro">
    <w:name w:val="Book Title"/>
    <w:basedOn w:val="Fontepargpadro"/>
    <w:uiPriority w:val="33"/>
    <w:qFormat/>
    <w:rsid w:val="009930CB"/>
    <w:rPr>
      <w:b/>
      <w:bCs/>
      <w:i/>
      <w:iCs/>
      <w:spacing w:val="5"/>
    </w:rPr>
  </w:style>
  <w:style w:type="paragraph" w:styleId="Pr-formataoHTML">
    <w:name w:val="HTML Preformatted"/>
    <w:basedOn w:val="Normal"/>
    <w:link w:val="Pr-formataoHTMLChar"/>
    <w:uiPriority w:val="99"/>
    <w:unhideWhenUsed/>
    <w:rsid w:val="00AA6B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AA6B65"/>
    <w:rPr>
      <w:rFonts w:ascii="Courier New" w:eastAsia="Times New Roman" w:hAnsi="Courier New" w:cs="Courier New"/>
      <w:sz w:val="20"/>
      <w:szCs w:val="20"/>
      <w:lang w:eastAsia="pt-BR"/>
    </w:rPr>
  </w:style>
  <w:style w:type="character" w:styleId="HiperlinkVisitado">
    <w:name w:val="FollowedHyperlink"/>
    <w:basedOn w:val="Fontepargpadro"/>
    <w:uiPriority w:val="99"/>
    <w:semiHidden/>
    <w:unhideWhenUsed/>
    <w:rsid w:val="0081059A"/>
    <w:rPr>
      <w:color w:val="954F72" w:themeColor="followedHyperlink"/>
      <w:u w:val="single"/>
    </w:rPr>
  </w:style>
  <w:style w:type="character" w:customStyle="1" w:styleId="name">
    <w:name w:val="name"/>
    <w:basedOn w:val="Fontepargpadro"/>
    <w:rsid w:val="0029353F"/>
  </w:style>
  <w:style w:type="character" w:styleId="CitaoHTML">
    <w:name w:val="HTML Cite"/>
    <w:basedOn w:val="Fontepargpadro"/>
    <w:uiPriority w:val="99"/>
    <w:semiHidden/>
    <w:unhideWhenUsed/>
    <w:rsid w:val="00F704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8692">
      <w:bodyDiv w:val="1"/>
      <w:marLeft w:val="0"/>
      <w:marRight w:val="0"/>
      <w:marTop w:val="0"/>
      <w:marBottom w:val="0"/>
      <w:divBdr>
        <w:top w:val="none" w:sz="0" w:space="0" w:color="auto"/>
        <w:left w:val="none" w:sz="0" w:space="0" w:color="auto"/>
        <w:bottom w:val="none" w:sz="0" w:space="0" w:color="auto"/>
        <w:right w:val="none" w:sz="0" w:space="0" w:color="auto"/>
      </w:divBdr>
    </w:div>
    <w:div w:id="33242151">
      <w:bodyDiv w:val="1"/>
      <w:marLeft w:val="0"/>
      <w:marRight w:val="0"/>
      <w:marTop w:val="0"/>
      <w:marBottom w:val="0"/>
      <w:divBdr>
        <w:top w:val="none" w:sz="0" w:space="0" w:color="auto"/>
        <w:left w:val="none" w:sz="0" w:space="0" w:color="auto"/>
        <w:bottom w:val="none" w:sz="0" w:space="0" w:color="auto"/>
        <w:right w:val="none" w:sz="0" w:space="0" w:color="auto"/>
      </w:divBdr>
    </w:div>
    <w:div w:id="53936634">
      <w:bodyDiv w:val="1"/>
      <w:marLeft w:val="0"/>
      <w:marRight w:val="0"/>
      <w:marTop w:val="0"/>
      <w:marBottom w:val="0"/>
      <w:divBdr>
        <w:top w:val="none" w:sz="0" w:space="0" w:color="auto"/>
        <w:left w:val="none" w:sz="0" w:space="0" w:color="auto"/>
        <w:bottom w:val="none" w:sz="0" w:space="0" w:color="auto"/>
        <w:right w:val="none" w:sz="0" w:space="0" w:color="auto"/>
      </w:divBdr>
    </w:div>
    <w:div w:id="57633082">
      <w:bodyDiv w:val="1"/>
      <w:marLeft w:val="0"/>
      <w:marRight w:val="0"/>
      <w:marTop w:val="0"/>
      <w:marBottom w:val="0"/>
      <w:divBdr>
        <w:top w:val="none" w:sz="0" w:space="0" w:color="auto"/>
        <w:left w:val="none" w:sz="0" w:space="0" w:color="auto"/>
        <w:bottom w:val="none" w:sz="0" w:space="0" w:color="auto"/>
        <w:right w:val="none" w:sz="0" w:space="0" w:color="auto"/>
      </w:divBdr>
    </w:div>
    <w:div w:id="102849840">
      <w:bodyDiv w:val="1"/>
      <w:marLeft w:val="0"/>
      <w:marRight w:val="0"/>
      <w:marTop w:val="0"/>
      <w:marBottom w:val="0"/>
      <w:divBdr>
        <w:top w:val="none" w:sz="0" w:space="0" w:color="auto"/>
        <w:left w:val="none" w:sz="0" w:space="0" w:color="auto"/>
        <w:bottom w:val="none" w:sz="0" w:space="0" w:color="auto"/>
        <w:right w:val="none" w:sz="0" w:space="0" w:color="auto"/>
      </w:divBdr>
    </w:div>
    <w:div w:id="109515815">
      <w:bodyDiv w:val="1"/>
      <w:marLeft w:val="0"/>
      <w:marRight w:val="0"/>
      <w:marTop w:val="0"/>
      <w:marBottom w:val="0"/>
      <w:divBdr>
        <w:top w:val="none" w:sz="0" w:space="0" w:color="auto"/>
        <w:left w:val="none" w:sz="0" w:space="0" w:color="auto"/>
        <w:bottom w:val="none" w:sz="0" w:space="0" w:color="auto"/>
        <w:right w:val="none" w:sz="0" w:space="0" w:color="auto"/>
      </w:divBdr>
      <w:divsChild>
        <w:div w:id="31350274">
          <w:marLeft w:val="0"/>
          <w:marRight w:val="0"/>
          <w:marTop w:val="120"/>
          <w:marBottom w:val="0"/>
          <w:divBdr>
            <w:top w:val="none" w:sz="0" w:space="0" w:color="auto"/>
            <w:left w:val="none" w:sz="0" w:space="0" w:color="auto"/>
            <w:bottom w:val="none" w:sz="0" w:space="0" w:color="auto"/>
            <w:right w:val="none" w:sz="0" w:space="0" w:color="auto"/>
          </w:divBdr>
          <w:divsChild>
            <w:div w:id="550338152">
              <w:marLeft w:val="0"/>
              <w:marRight w:val="0"/>
              <w:marTop w:val="0"/>
              <w:marBottom w:val="0"/>
              <w:divBdr>
                <w:top w:val="none" w:sz="0" w:space="0" w:color="auto"/>
                <w:left w:val="none" w:sz="0" w:space="0" w:color="auto"/>
                <w:bottom w:val="none" w:sz="0" w:space="0" w:color="auto"/>
                <w:right w:val="none" w:sz="0" w:space="0" w:color="auto"/>
              </w:divBdr>
            </w:div>
          </w:divsChild>
        </w:div>
        <w:div w:id="235290947">
          <w:marLeft w:val="0"/>
          <w:marRight w:val="0"/>
          <w:marTop w:val="120"/>
          <w:marBottom w:val="0"/>
          <w:divBdr>
            <w:top w:val="none" w:sz="0" w:space="0" w:color="auto"/>
            <w:left w:val="none" w:sz="0" w:space="0" w:color="auto"/>
            <w:bottom w:val="none" w:sz="0" w:space="0" w:color="auto"/>
            <w:right w:val="none" w:sz="0" w:space="0" w:color="auto"/>
          </w:divBdr>
          <w:divsChild>
            <w:div w:id="835920532">
              <w:marLeft w:val="0"/>
              <w:marRight w:val="0"/>
              <w:marTop w:val="0"/>
              <w:marBottom w:val="0"/>
              <w:divBdr>
                <w:top w:val="none" w:sz="0" w:space="0" w:color="auto"/>
                <w:left w:val="none" w:sz="0" w:space="0" w:color="auto"/>
                <w:bottom w:val="none" w:sz="0" w:space="0" w:color="auto"/>
                <w:right w:val="none" w:sz="0" w:space="0" w:color="auto"/>
              </w:divBdr>
            </w:div>
          </w:divsChild>
        </w:div>
        <w:div w:id="667292617">
          <w:marLeft w:val="0"/>
          <w:marRight w:val="0"/>
          <w:marTop w:val="120"/>
          <w:marBottom w:val="0"/>
          <w:divBdr>
            <w:top w:val="none" w:sz="0" w:space="0" w:color="auto"/>
            <w:left w:val="none" w:sz="0" w:space="0" w:color="auto"/>
            <w:bottom w:val="none" w:sz="0" w:space="0" w:color="auto"/>
            <w:right w:val="none" w:sz="0" w:space="0" w:color="auto"/>
          </w:divBdr>
        </w:div>
        <w:div w:id="679428801">
          <w:marLeft w:val="0"/>
          <w:marRight w:val="0"/>
          <w:marTop w:val="120"/>
          <w:marBottom w:val="0"/>
          <w:divBdr>
            <w:top w:val="none" w:sz="0" w:space="0" w:color="auto"/>
            <w:left w:val="none" w:sz="0" w:space="0" w:color="auto"/>
            <w:bottom w:val="none" w:sz="0" w:space="0" w:color="auto"/>
            <w:right w:val="none" w:sz="0" w:space="0" w:color="auto"/>
          </w:divBdr>
        </w:div>
        <w:div w:id="1158839452">
          <w:marLeft w:val="0"/>
          <w:marRight w:val="0"/>
          <w:marTop w:val="120"/>
          <w:marBottom w:val="0"/>
          <w:divBdr>
            <w:top w:val="none" w:sz="0" w:space="0" w:color="auto"/>
            <w:left w:val="none" w:sz="0" w:space="0" w:color="auto"/>
            <w:bottom w:val="none" w:sz="0" w:space="0" w:color="auto"/>
            <w:right w:val="none" w:sz="0" w:space="0" w:color="auto"/>
          </w:divBdr>
        </w:div>
        <w:div w:id="1532456759">
          <w:marLeft w:val="0"/>
          <w:marRight w:val="0"/>
          <w:marTop w:val="0"/>
          <w:marBottom w:val="0"/>
          <w:divBdr>
            <w:top w:val="none" w:sz="0" w:space="0" w:color="auto"/>
            <w:left w:val="none" w:sz="0" w:space="0" w:color="auto"/>
            <w:bottom w:val="none" w:sz="0" w:space="0" w:color="auto"/>
            <w:right w:val="none" w:sz="0" w:space="0" w:color="auto"/>
          </w:divBdr>
        </w:div>
        <w:div w:id="2055541815">
          <w:marLeft w:val="0"/>
          <w:marRight w:val="0"/>
          <w:marTop w:val="120"/>
          <w:marBottom w:val="0"/>
          <w:divBdr>
            <w:top w:val="none" w:sz="0" w:space="0" w:color="auto"/>
            <w:left w:val="none" w:sz="0" w:space="0" w:color="auto"/>
            <w:bottom w:val="none" w:sz="0" w:space="0" w:color="auto"/>
            <w:right w:val="none" w:sz="0" w:space="0" w:color="auto"/>
          </w:divBdr>
        </w:div>
      </w:divsChild>
    </w:div>
    <w:div w:id="110436884">
      <w:bodyDiv w:val="1"/>
      <w:marLeft w:val="0"/>
      <w:marRight w:val="0"/>
      <w:marTop w:val="0"/>
      <w:marBottom w:val="0"/>
      <w:divBdr>
        <w:top w:val="none" w:sz="0" w:space="0" w:color="auto"/>
        <w:left w:val="none" w:sz="0" w:space="0" w:color="auto"/>
        <w:bottom w:val="none" w:sz="0" w:space="0" w:color="auto"/>
        <w:right w:val="none" w:sz="0" w:space="0" w:color="auto"/>
      </w:divBdr>
      <w:divsChild>
        <w:div w:id="315039957">
          <w:marLeft w:val="0"/>
          <w:marRight w:val="0"/>
          <w:marTop w:val="0"/>
          <w:marBottom w:val="0"/>
          <w:divBdr>
            <w:top w:val="none" w:sz="0" w:space="0" w:color="auto"/>
            <w:left w:val="none" w:sz="0" w:space="0" w:color="auto"/>
            <w:bottom w:val="none" w:sz="0" w:space="0" w:color="auto"/>
            <w:right w:val="none" w:sz="0" w:space="0" w:color="auto"/>
          </w:divBdr>
        </w:div>
        <w:div w:id="700935140">
          <w:marLeft w:val="0"/>
          <w:marRight w:val="0"/>
          <w:marTop w:val="0"/>
          <w:marBottom w:val="0"/>
          <w:divBdr>
            <w:top w:val="none" w:sz="0" w:space="0" w:color="auto"/>
            <w:left w:val="none" w:sz="0" w:space="0" w:color="auto"/>
            <w:bottom w:val="none" w:sz="0" w:space="0" w:color="auto"/>
            <w:right w:val="none" w:sz="0" w:space="0" w:color="auto"/>
          </w:divBdr>
        </w:div>
        <w:div w:id="561135859">
          <w:marLeft w:val="0"/>
          <w:marRight w:val="0"/>
          <w:marTop w:val="0"/>
          <w:marBottom w:val="0"/>
          <w:divBdr>
            <w:top w:val="none" w:sz="0" w:space="0" w:color="auto"/>
            <w:left w:val="none" w:sz="0" w:space="0" w:color="auto"/>
            <w:bottom w:val="none" w:sz="0" w:space="0" w:color="auto"/>
            <w:right w:val="none" w:sz="0" w:space="0" w:color="auto"/>
          </w:divBdr>
        </w:div>
        <w:div w:id="1331105094">
          <w:marLeft w:val="0"/>
          <w:marRight w:val="0"/>
          <w:marTop w:val="0"/>
          <w:marBottom w:val="0"/>
          <w:divBdr>
            <w:top w:val="none" w:sz="0" w:space="0" w:color="auto"/>
            <w:left w:val="none" w:sz="0" w:space="0" w:color="auto"/>
            <w:bottom w:val="none" w:sz="0" w:space="0" w:color="auto"/>
            <w:right w:val="none" w:sz="0" w:space="0" w:color="auto"/>
          </w:divBdr>
        </w:div>
        <w:div w:id="1109348124">
          <w:marLeft w:val="0"/>
          <w:marRight w:val="0"/>
          <w:marTop w:val="0"/>
          <w:marBottom w:val="0"/>
          <w:divBdr>
            <w:top w:val="none" w:sz="0" w:space="0" w:color="auto"/>
            <w:left w:val="none" w:sz="0" w:space="0" w:color="auto"/>
            <w:bottom w:val="none" w:sz="0" w:space="0" w:color="auto"/>
            <w:right w:val="none" w:sz="0" w:space="0" w:color="auto"/>
          </w:divBdr>
        </w:div>
      </w:divsChild>
    </w:div>
    <w:div w:id="126288908">
      <w:bodyDiv w:val="1"/>
      <w:marLeft w:val="0"/>
      <w:marRight w:val="0"/>
      <w:marTop w:val="0"/>
      <w:marBottom w:val="0"/>
      <w:divBdr>
        <w:top w:val="none" w:sz="0" w:space="0" w:color="auto"/>
        <w:left w:val="none" w:sz="0" w:space="0" w:color="auto"/>
        <w:bottom w:val="none" w:sz="0" w:space="0" w:color="auto"/>
        <w:right w:val="none" w:sz="0" w:space="0" w:color="auto"/>
      </w:divBdr>
      <w:divsChild>
        <w:div w:id="835144075">
          <w:marLeft w:val="0"/>
          <w:marRight w:val="0"/>
          <w:marTop w:val="0"/>
          <w:marBottom w:val="0"/>
          <w:divBdr>
            <w:top w:val="none" w:sz="0" w:space="0" w:color="auto"/>
            <w:left w:val="none" w:sz="0" w:space="0" w:color="auto"/>
            <w:bottom w:val="none" w:sz="0" w:space="0" w:color="auto"/>
            <w:right w:val="none" w:sz="0" w:space="0" w:color="auto"/>
          </w:divBdr>
          <w:divsChild>
            <w:div w:id="1750150846">
              <w:marLeft w:val="0"/>
              <w:marRight w:val="0"/>
              <w:marTop w:val="0"/>
              <w:marBottom w:val="0"/>
              <w:divBdr>
                <w:top w:val="none" w:sz="0" w:space="0" w:color="auto"/>
                <w:left w:val="none" w:sz="0" w:space="0" w:color="auto"/>
                <w:bottom w:val="none" w:sz="0" w:space="0" w:color="auto"/>
                <w:right w:val="none" w:sz="0" w:space="0" w:color="auto"/>
              </w:divBdr>
              <w:divsChild>
                <w:div w:id="1282423932">
                  <w:marLeft w:val="-240"/>
                  <w:marRight w:val="-240"/>
                  <w:marTop w:val="0"/>
                  <w:marBottom w:val="0"/>
                  <w:divBdr>
                    <w:top w:val="none" w:sz="0" w:space="0" w:color="auto"/>
                    <w:left w:val="none" w:sz="0" w:space="0" w:color="auto"/>
                    <w:bottom w:val="none" w:sz="0" w:space="0" w:color="auto"/>
                    <w:right w:val="none" w:sz="0" w:space="0" w:color="auto"/>
                  </w:divBdr>
                  <w:divsChild>
                    <w:div w:id="1363243718">
                      <w:marLeft w:val="0"/>
                      <w:marRight w:val="0"/>
                      <w:marTop w:val="0"/>
                      <w:marBottom w:val="0"/>
                      <w:divBdr>
                        <w:top w:val="none" w:sz="0" w:space="0" w:color="auto"/>
                        <w:left w:val="none" w:sz="0" w:space="0" w:color="auto"/>
                        <w:bottom w:val="none" w:sz="0" w:space="0" w:color="auto"/>
                        <w:right w:val="none" w:sz="0" w:space="0" w:color="auto"/>
                      </w:divBdr>
                      <w:divsChild>
                        <w:div w:id="950236728">
                          <w:marLeft w:val="0"/>
                          <w:marRight w:val="0"/>
                          <w:marTop w:val="0"/>
                          <w:marBottom w:val="0"/>
                          <w:divBdr>
                            <w:top w:val="none" w:sz="0" w:space="0" w:color="auto"/>
                            <w:left w:val="none" w:sz="0" w:space="0" w:color="auto"/>
                            <w:bottom w:val="none" w:sz="0" w:space="0" w:color="auto"/>
                            <w:right w:val="none" w:sz="0" w:space="0" w:color="auto"/>
                          </w:divBdr>
                        </w:div>
                        <w:div w:id="770004486">
                          <w:marLeft w:val="0"/>
                          <w:marRight w:val="0"/>
                          <w:marTop w:val="0"/>
                          <w:marBottom w:val="0"/>
                          <w:divBdr>
                            <w:top w:val="none" w:sz="0" w:space="0" w:color="auto"/>
                            <w:left w:val="none" w:sz="0" w:space="0" w:color="auto"/>
                            <w:bottom w:val="none" w:sz="0" w:space="0" w:color="auto"/>
                            <w:right w:val="none" w:sz="0" w:space="0" w:color="auto"/>
                          </w:divBdr>
                          <w:divsChild>
                            <w:div w:id="58751309">
                              <w:marLeft w:val="165"/>
                              <w:marRight w:val="165"/>
                              <w:marTop w:val="0"/>
                              <w:marBottom w:val="0"/>
                              <w:divBdr>
                                <w:top w:val="none" w:sz="0" w:space="0" w:color="auto"/>
                                <w:left w:val="none" w:sz="0" w:space="0" w:color="auto"/>
                                <w:bottom w:val="none" w:sz="0" w:space="0" w:color="auto"/>
                                <w:right w:val="none" w:sz="0" w:space="0" w:color="auto"/>
                              </w:divBdr>
                              <w:divsChild>
                                <w:div w:id="69082574">
                                  <w:marLeft w:val="0"/>
                                  <w:marRight w:val="0"/>
                                  <w:marTop w:val="0"/>
                                  <w:marBottom w:val="0"/>
                                  <w:divBdr>
                                    <w:top w:val="none" w:sz="0" w:space="0" w:color="auto"/>
                                    <w:left w:val="none" w:sz="0" w:space="0" w:color="auto"/>
                                    <w:bottom w:val="none" w:sz="0" w:space="0" w:color="auto"/>
                                    <w:right w:val="none" w:sz="0" w:space="0" w:color="auto"/>
                                  </w:divBdr>
                                  <w:divsChild>
                                    <w:div w:id="18011433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75185">
      <w:bodyDiv w:val="1"/>
      <w:marLeft w:val="0"/>
      <w:marRight w:val="0"/>
      <w:marTop w:val="0"/>
      <w:marBottom w:val="0"/>
      <w:divBdr>
        <w:top w:val="none" w:sz="0" w:space="0" w:color="auto"/>
        <w:left w:val="none" w:sz="0" w:space="0" w:color="auto"/>
        <w:bottom w:val="none" w:sz="0" w:space="0" w:color="auto"/>
        <w:right w:val="none" w:sz="0" w:space="0" w:color="auto"/>
      </w:divBdr>
    </w:div>
    <w:div w:id="204373273">
      <w:bodyDiv w:val="1"/>
      <w:marLeft w:val="0"/>
      <w:marRight w:val="0"/>
      <w:marTop w:val="0"/>
      <w:marBottom w:val="0"/>
      <w:divBdr>
        <w:top w:val="none" w:sz="0" w:space="0" w:color="auto"/>
        <w:left w:val="none" w:sz="0" w:space="0" w:color="auto"/>
        <w:bottom w:val="none" w:sz="0" w:space="0" w:color="auto"/>
        <w:right w:val="none" w:sz="0" w:space="0" w:color="auto"/>
      </w:divBdr>
    </w:div>
    <w:div w:id="264844137">
      <w:bodyDiv w:val="1"/>
      <w:marLeft w:val="0"/>
      <w:marRight w:val="0"/>
      <w:marTop w:val="0"/>
      <w:marBottom w:val="0"/>
      <w:divBdr>
        <w:top w:val="none" w:sz="0" w:space="0" w:color="auto"/>
        <w:left w:val="none" w:sz="0" w:space="0" w:color="auto"/>
        <w:bottom w:val="none" w:sz="0" w:space="0" w:color="auto"/>
        <w:right w:val="none" w:sz="0" w:space="0" w:color="auto"/>
      </w:divBdr>
    </w:div>
    <w:div w:id="316879835">
      <w:bodyDiv w:val="1"/>
      <w:marLeft w:val="0"/>
      <w:marRight w:val="0"/>
      <w:marTop w:val="0"/>
      <w:marBottom w:val="0"/>
      <w:divBdr>
        <w:top w:val="none" w:sz="0" w:space="0" w:color="auto"/>
        <w:left w:val="none" w:sz="0" w:space="0" w:color="auto"/>
        <w:bottom w:val="none" w:sz="0" w:space="0" w:color="auto"/>
        <w:right w:val="none" w:sz="0" w:space="0" w:color="auto"/>
      </w:divBdr>
      <w:divsChild>
        <w:div w:id="114728532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26783322">
      <w:bodyDiv w:val="1"/>
      <w:marLeft w:val="0"/>
      <w:marRight w:val="0"/>
      <w:marTop w:val="0"/>
      <w:marBottom w:val="0"/>
      <w:divBdr>
        <w:top w:val="none" w:sz="0" w:space="0" w:color="auto"/>
        <w:left w:val="none" w:sz="0" w:space="0" w:color="auto"/>
        <w:bottom w:val="none" w:sz="0" w:space="0" w:color="auto"/>
        <w:right w:val="none" w:sz="0" w:space="0" w:color="auto"/>
      </w:divBdr>
    </w:div>
    <w:div w:id="337927004">
      <w:bodyDiv w:val="1"/>
      <w:marLeft w:val="0"/>
      <w:marRight w:val="0"/>
      <w:marTop w:val="0"/>
      <w:marBottom w:val="0"/>
      <w:divBdr>
        <w:top w:val="none" w:sz="0" w:space="0" w:color="auto"/>
        <w:left w:val="none" w:sz="0" w:space="0" w:color="auto"/>
        <w:bottom w:val="none" w:sz="0" w:space="0" w:color="auto"/>
        <w:right w:val="none" w:sz="0" w:space="0" w:color="auto"/>
      </w:divBdr>
    </w:div>
    <w:div w:id="571623735">
      <w:bodyDiv w:val="1"/>
      <w:marLeft w:val="0"/>
      <w:marRight w:val="0"/>
      <w:marTop w:val="0"/>
      <w:marBottom w:val="0"/>
      <w:divBdr>
        <w:top w:val="none" w:sz="0" w:space="0" w:color="auto"/>
        <w:left w:val="none" w:sz="0" w:space="0" w:color="auto"/>
        <w:bottom w:val="none" w:sz="0" w:space="0" w:color="auto"/>
        <w:right w:val="none" w:sz="0" w:space="0" w:color="auto"/>
      </w:divBdr>
    </w:div>
    <w:div w:id="615715790">
      <w:bodyDiv w:val="1"/>
      <w:marLeft w:val="0"/>
      <w:marRight w:val="0"/>
      <w:marTop w:val="0"/>
      <w:marBottom w:val="0"/>
      <w:divBdr>
        <w:top w:val="none" w:sz="0" w:space="0" w:color="auto"/>
        <w:left w:val="none" w:sz="0" w:space="0" w:color="auto"/>
        <w:bottom w:val="none" w:sz="0" w:space="0" w:color="auto"/>
        <w:right w:val="none" w:sz="0" w:space="0" w:color="auto"/>
      </w:divBdr>
      <w:divsChild>
        <w:div w:id="1714426315">
          <w:marLeft w:val="0"/>
          <w:marRight w:val="0"/>
          <w:marTop w:val="0"/>
          <w:marBottom w:val="0"/>
          <w:divBdr>
            <w:top w:val="none" w:sz="0" w:space="0" w:color="auto"/>
            <w:left w:val="none" w:sz="0" w:space="0" w:color="auto"/>
            <w:bottom w:val="none" w:sz="0" w:space="0" w:color="auto"/>
            <w:right w:val="none" w:sz="0" w:space="0" w:color="auto"/>
          </w:divBdr>
        </w:div>
        <w:div w:id="331176700">
          <w:marLeft w:val="0"/>
          <w:marRight w:val="0"/>
          <w:marTop w:val="0"/>
          <w:marBottom w:val="0"/>
          <w:divBdr>
            <w:top w:val="none" w:sz="0" w:space="0" w:color="auto"/>
            <w:left w:val="none" w:sz="0" w:space="0" w:color="auto"/>
            <w:bottom w:val="none" w:sz="0" w:space="0" w:color="auto"/>
            <w:right w:val="none" w:sz="0" w:space="0" w:color="auto"/>
          </w:divBdr>
        </w:div>
        <w:div w:id="245766919">
          <w:marLeft w:val="0"/>
          <w:marRight w:val="0"/>
          <w:marTop w:val="0"/>
          <w:marBottom w:val="0"/>
          <w:divBdr>
            <w:top w:val="none" w:sz="0" w:space="0" w:color="auto"/>
            <w:left w:val="none" w:sz="0" w:space="0" w:color="auto"/>
            <w:bottom w:val="none" w:sz="0" w:space="0" w:color="auto"/>
            <w:right w:val="none" w:sz="0" w:space="0" w:color="auto"/>
          </w:divBdr>
        </w:div>
        <w:div w:id="1715732834">
          <w:marLeft w:val="0"/>
          <w:marRight w:val="0"/>
          <w:marTop w:val="0"/>
          <w:marBottom w:val="0"/>
          <w:divBdr>
            <w:top w:val="none" w:sz="0" w:space="0" w:color="auto"/>
            <w:left w:val="none" w:sz="0" w:space="0" w:color="auto"/>
            <w:bottom w:val="none" w:sz="0" w:space="0" w:color="auto"/>
            <w:right w:val="none" w:sz="0" w:space="0" w:color="auto"/>
          </w:divBdr>
        </w:div>
        <w:div w:id="256866144">
          <w:marLeft w:val="0"/>
          <w:marRight w:val="0"/>
          <w:marTop w:val="0"/>
          <w:marBottom w:val="0"/>
          <w:divBdr>
            <w:top w:val="none" w:sz="0" w:space="0" w:color="auto"/>
            <w:left w:val="none" w:sz="0" w:space="0" w:color="auto"/>
            <w:bottom w:val="none" w:sz="0" w:space="0" w:color="auto"/>
            <w:right w:val="none" w:sz="0" w:space="0" w:color="auto"/>
          </w:divBdr>
        </w:div>
        <w:div w:id="1471558867">
          <w:marLeft w:val="0"/>
          <w:marRight w:val="0"/>
          <w:marTop w:val="0"/>
          <w:marBottom w:val="0"/>
          <w:divBdr>
            <w:top w:val="none" w:sz="0" w:space="0" w:color="auto"/>
            <w:left w:val="none" w:sz="0" w:space="0" w:color="auto"/>
            <w:bottom w:val="none" w:sz="0" w:space="0" w:color="auto"/>
            <w:right w:val="none" w:sz="0" w:space="0" w:color="auto"/>
          </w:divBdr>
        </w:div>
      </w:divsChild>
    </w:div>
    <w:div w:id="620305159">
      <w:bodyDiv w:val="1"/>
      <w:marLeft w:val="0"/>
      <w:marRight w:val="0"/>
      <w:marTop w:val="0"/>
      <w:marBottom w:val="0"/>
      <w:divBdr>
        <w:top w:val="none" w:sz="0" w:space="0" w:color="auto"/>
        <w:left w:val="none" w:sz="0" w:space="0" w:color="auto"/>
        <w:bottom w:val="none" w:sz="0" w:space="0" w:color="auto"/>
        <w:right w:val="none" w:sz="0" w:space="0" w:color="auto"/>
      </w:divBdr>
    </w:div>
    <w:div w:id="645011557">
      <w:bodyDiv w:val="1"/>
      <w:marLeft w:val="0"/>
      <w:marRight w:val="0"/>
      <w:marTop w:val="0"/>
      <w:marBottom w:val="0"/>
      <w:divBdr>
        <w:top w:val="none" w:sz="0" w:space="0" w:color="auto"/>
        <w:left w:val="none" w:sz="0" w:space="0" w:color="auto"/>
        <w:bottom w:val="none" w:sz="0" w:space="0" w:color="auto"/>
        <w:right w:val="none" w:sz="0" w:space="0" w:color="auto"/>
      </w:divBdr>
    </w:div>
    <w:div w:id="670107738">
      <w:bodyDiv w:val="1"/>
      <w:marLeft w:val="0"/>
      <w:marRight w:val="0"/>
      <w:marTop w:val="0"/>
      <w:marBottom w:val="0"/>
      <w:divBdr>
        <w:top w:val="none" w:sz="0" w:space="0" w:color="auto"/>
        <w:left w:val="none" w:sz="0" w:space="0" w:color="auto"/>
        <w:bottom w:val="none" w:sz="0" w:space="0" w:color="auto"/>
        <w:right w:val="none" w:sz="0" w:space="0" w:color="auto"/>
      </w:divBdr>
    </w:div>
    <w:div w:id="678316754">
      <w:bodyDiv w:val="1"/>
      <w:marLeft w:val="0"/>
      <w:marRight w:val="0"/>
      <w:marTop w:val="0"/>
      <w:marBottom w:val="0"/>
      <w:divBdr>
        <w:top w:val="none" w:sz="0" w:space="0" w:color="auto"/>
        <w:left w:val="none" w:sz="0" w:space="0" w:color="auto"/>
        <w:bottom w:val="none" w:sz="0" w:space="0" w:color="auto"/>
        <w:right w:val="none" w:sz="0" w:space="0" w:color="auto"/>
      </w:divBdr>
      <w:divsChild>
        <w:div w:id="121583781">
          <w:marLeft w:val="0"/>
          <w:marRight w:val="0"/>
          <w:marTop w:val="0"/>
          <w:marBottom w:val="0"/>
          <w:divBdr>
            <w:top w:val="none" w:sz="0" w:space="0" w:color="auto"/>
            <w:left w:val="none" w:sz="0" w:space="0" w:color="auto"/>
            <w:bottom w:val="none" w:sz="0" w:space="0" w:color="auto"/>
            <w:right w:val="none" w:sz="0" w:space="0" w:color="auto"/>
          </w:divBdr>
        </w:div>
        <w:div w:id="398284132">
          <w:marLeft w:val="0"/>
          <w:marRight w:val="0"/>
          <w:marTop w:val="0"/>
          <w:marBottom w:val="0"/>
          <w:divBdr>
            <w:top w:val="none" w:sz="0" w:space="0" w:color="auto"/>
            <w:left w:val="none" w:sz="0" w:space="0" w:color="auto"/>
            <w:bottom w:val="none" w:sz="0" w:space="0" w:color="auto"/>
            <w:right w:val="none" w:sz="0" w:space="0" w:color="auto"/>
          </w:divBdr>
        </w:div>
        <w:div w:id="1815490573">
          <w:marLeft w:val="0"/>
          <w:marRight w:val="0"/>
          <w:marTop w:val="0"/>
          <w:marBottom w:val="0"/>
          <w:divBdr>
            <w:top w:val="none" w:sz="0" w:space="0" w:color="auto"/>
            <w:left w:val="none" w:sz="0" w:space="0" w:color="auto"/>
            <w:bottom w:val="none" w:sz="0" w:space="0" w:color="auto"/>
            <w:right w:val="none" w:sz="0" w:space="0" w:color="auto"/>
          </w:divBdr>
        </w:div>
        <w:div w:id="1721854201">
          <w:marLeft w:val="0"/>
          <w:marRight w:val="0"/>
          <w:marTop w:val="0"/>
          <w:marBottom w:val="0"/>
          <w:divBdr>
            <w:top w:val="none" w:sz="0" w:space="0" w:color="auto"/>
            <w:left w:val="none" w:sz="0" w:space="0" w:color="auto"/>
            <w:bottom w:val="none" w:sz="0" w:space="0" w:color="auto"/>
            <w:right w:val="none" w:sz="0" w:space="0" w:color="auto"/>
          </w:divBdr>
        </w:div>
        <w:div w:id="1328050041">
          <w:marLeft w:val="0"/>
          <w:marRight w:val="0"/>
          <w:marTop w:val="0"/>
          <w:marBottom w:val="0"/>
          <w:divBdr>
            <w:top w:val="none" w:sz="0" w:space="0" w:color="auto"/>
            <w:left w:val="none" w:sz="0" w:space="0" w:color="auto"/>
            <w:bottom w:val="none" w:sz="0" w:space="0" w:color="auto"/>
            <w:right w:val="none" w:sz="0" w:space="0" w:color="auto"/>
          </w:divBdr>
        </w:div>
        <w:div w:id="396132151">
          <w:marLeft w:val="0"/>
          <w:marRight w:val="0"/>
          <w:marTop w:val="0"/>
          <w:marBottom w:val="0"/>
          <w:divBdr>
            <w:top w:val="none" w:sz="0" w:space="0" w:color="auto"/>
            <w:left w:val="none" w:sz="0" w:space="0" w:color="auto"/>
            <w:bottom w:val="none" w:sz="0" w:space="0" w:color="auto"/>
            <w:right w:val="none" w:sz="0" w:space="0" w:color="auto"/>
          </w:divBdr>
        </w:div>
        <w:div w:id="258031750">
          <w:marLeft w:val="0"/>
          <w:marRight w:val="0"/>
          <w:marTop w:val="0"/>
          <w:marBottom w:val="0"/>
          <w:divBdr>
            <w:top w:val="none" w:sz="0" w:space="0" w:color="auto"/>
            <w:left w:val="none" w:sz="0" w:space="0" w:color="auto"/>
            <w:bottom w:val="none" w:sz="0" w:space="0" w:color="auto"/>
            <w:right w:val="none" w:sz="0" w:space="0" w:color="auto"/>
          </w:divBdr>
        </w:div>
        <w:div w:id="1571039813">
          <w:marLeft w:val="0"/>
          <w:marRight w:val="0"/>
          <w:marTop w:val="0"/>
          <w:marBottom w:val="0"/>
          <w:divBdr>
            <w:top w:val="none" w:sz="0" w:space="0" w:color="auto"/>
            <w:left w:val="none" w:sz="0" w:space="0" w:color="auto"/>
            <w:bottom w:val="none" w:sz="0" w:space="0" w:color="auto"/>
            <w:right w:val="none" w:sz="0" w:space="0" w:color="auto"/>
          </w:divBdr>
        </w:div>
        <w:div w:id="580797167">
          <w:marLeft w:val="0"/>
          <w:marRight w:val="0"/>
          <w:marTop w:val="0"/>
          <w:marBottom w:val="0"/>
          <w:divBdr>
            <w:top w:val="none" w:sz="0" w:space="0" w:color="auto"/>
            <w:left w:val="none" w:sz="0" w:space="0" w:color="auto"/>
            <w:bottom w:val="none" w:sz="0" w:space="0" w:color="auto"/>
            <w:right w:val="none" w:sz="0" w:space="0" w:color="auto"/>
          </w:divBdr>
        </w:div>
        <w:div w:id="2021467162">
          <w:marLeft w:val="0"/>
          <w:marRight w:val="0"/>
          <w:marTop w:val="0"/>
          <w:marBottom w:val="0"/>
          <w:divBdr>
            <w:top w:val="none" w:sz="0" w:space="0" w:color="auto"/>
            <w:left w:val="none" w:sz="0" w:space="0" w:color="auto"/>
            <w:bottom w:val="none" w:sz="0" w:space="0" w:color="auto"/>
            <w:right w:val="none" w:sz="0" w:space="0" w:color="auto"/>
          </w:divBdr>
        </w:div>
        <w:div w:id="2141730107">
          <w:marLeft w:val="0"/>
          <w:marRight w:val="0"/>
          <w:marTop w:val="0"/>
          <w:marBottom w:val="0"/>
          <w:divBdr>
            <w:top w:val="none" w:sz="0" w:space="0" w:color="auto"/>
            <w:left w:val="none" w:sz="0" w:space="0" w:color="auto"/>
            <w:bottom w:val="none" w:sz="0" w:space="0" w:color="auto"/>
            <w:right w:val="none" w:sz="0" w:space="0" w:color="auto"/>
          </w:divBdr>
        </w:div>
      </w:divsChild>
    </w:div>
    <w:div w:id="680350860">
      <w:bodyDiv w:val="1"/>
      <w:marLeft w:val="0"/>
      <w:marRight w:val="0"/>
      <w:marTop w:val="0"/>
      <w:marBottom w:val="0"/>
      <w:divBdr>
        <w:top w:val="none" w:sz="0" w:space="0" w:color="auto"/>
        <w:left w:val="none" w:sz="0" w:space="0" w:color="auto"/>
        <w:bottom w:val="none" w:sz="0" w:space="0" w:color="auto"/>
        <w:right w:val="none" w:sz="0" w:space="0" w:color="auto"/>
      </w:divBdr>
      <w:divsChild>
        <w:div w:id="1494486151">
          <w:marLeft w:val="0"/>
          <w:marRight w:val="0"/>
          <w:marTop w:val="0"/>
          <w:marBottom w:val="150"/>
          <w:divBdr>
            <w:top w:val="none" w:sz="0" w:space="0" w:color="auto"/>
            <w:left w:val="none" w:sz="0" w:space="0" w:color="auto"/>
            <w:bottom w:val="single" w:sz="6" w:space="4" w:color="CCCCCC"/>
            <w:right w:val="none" w:sz="0" w:space="0" w:color="auto"/>
          </w:divBdr>
          <w:divsChild>
            <w:div w:id="3569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390">
      <w:bodyDiv w:val="1"/>
      <w:marLeft w:val="0"/>
      <w:marRight w:val="0"/>
      <w:marTop w:val="0"/>
      <w:marBottom w:val="0"/>
      <w:divBdr>
        <w:top w:val="none" w:sz="0" w:space="0" w:color="auto"/>
        <w:left w:val="none" w:sz="0" w:space="0" w:color="auto"/>
        <w:bottom w:val="none" w:sz="0" w:space="0" w:color="auto"/>
        <w:right w:val="none" w:sz="0" w:space="0" w:color="auto"/>
      </w:divBdr>
    </w:div>
    <w:div w:id="699283346">
      <w:bodyDiv w:val="1"/>
      <w:marLeft w:val="0"/>
      <w:marRight w:val="0"/>
      <w:marTop w:val="0"/>
      <w:marBottom w:val="0"/>
      <w:divBdr>
        <w:top w:val="none" w:sz="0" w:space="0" w:color="auto"/>
        <w:left w:val="none" w:sz="0" w:space="0" w:color="auto"/>
        <w:bottom w:val="none" w:sz="0" w:space="0" w:color="auto"/>
        <w:right w:val="none" w:sz="0" w:space="0" w:color="auto"/>
      </w:divBdr>
      <w:divsChild>
        <w:div w:id="975336418">
          <w:marLeft w:val="0"/>
          <w:marRight w:val="0"/>
          <w:marTop w:val="0"/>
          <w:marBottom w:val="0"/>
          <w:divBdr>
            <w:top w:val="none" w:sz="0" w:space="0" w:color="auto"/>
            <w:left w:val="none" w:sz="0" w:space="0" w:color="auto"/>
            <w:bottom w:val="none" w:sz="0" w:space="0" w:color="auto"/>
            <w:right w:val="none" w:sz="0" w:space="0" w:color="auto"/>
          </w:divBdr>
        </w:div>
        <w:div w:id="1114134190">
          <w:marLeft w:val="0"/>
          <w:marRight w:val="0"/>
          <w:marTop w:val="0"/>
          <w:marBottom w:val="0"/>
          <w:divBdr>
            <w:top w:val="none" w:sz="0" w:space="0" w:color="auto"/>
            <w:left w:val="none" w:sz="0" w:space="0" w:color="auto"/>
            <w:bottom w:val="none" w:sz="0" w:space="0" w:color="auto"/>
            <w:right w:val="none" w:sz="0" w:space="0" w:color="auto"/>
          </w:divBdr>
        </w:div>
        <w:div w:id="65149401">
          <w:marLeft w:val="0"/>
          <w:marRight w:val="0"/>
          <w:marTop w:val="0"/>
          <w:marBottom w:val="0"/>
          <w:divBdr>
            <w:top w:val="none" w:sz="0" w:space="0" w:color="auto"/>
            <w:left w:val="none" w:sz="0" w:space="0" w:color="auto"/>
            <w:bottom w:val="none" w:sz="0" w:space="0" w:color="auto"/>
            <w:right w:val="none" w:sz="0" w:space="0" w:color="auto"/>
          </w:divBdr>
        </w:div>
      </w:divsChild>
    </w:div>
    <w:div w:id="735123877">
      <w:bodyDiv w:val="1"/>
      <w:marLeft w:val="0"/>
      <w:marRight w:val="0"/>
      <w:marTop w:val="0"/>
      <w:marBottom w:val="0"/>
      <w:divBdr>
        <w:top w:val="none" w:sz="0" w:space="0" w:color="auto"/>
        <w:left w:val="none" w:sz="0" w:space="0" w:color="auto"/>
        <w:bottom w:val="none" w:sz="0" w:space="0" w:color="auto"/>
        <w:right w:val="none" w:sz="0" w:space="0" w:color="auto"/>
      </w:divBdr>
    </w:div>
    <w:div w:id="742675938">
      <w:bodyDiv w:val="1"/>
      <w:marLeft w:val="0"/>
      <w:marRight w:val="0"/>
      <w:marTop w:val="0"/>
      <w:marBottom w:val="0"/>
      <w:divBdr>
        <w:top w:val="none" w:sz="0" w:space="0" w:color="auto"/>
        <w:left w:val="none" w:sz="0" w:space="0" w:color="auto"/>
        <w:bottom w:val="none" w:sz="0" w:space="0" w:color="auto"/>
        <w:right w:val="none" w:sz="0" w:space="0" w:color="auto"/>
      </w:divBdr>
    </w:div>
    <w:div w:id="754403843">
      <w:bodyDiv w:val="1"/>
      <w:marLeft w:val="0"/>
      <w:marRight w:val="0"/>
      <w:marTop w:val="0"/>
      <w:marBottom w:val="0"/>
      <w:divBdr>
        <w:top w:val="none" w:sz="0" w:space="0" w:color="auto"/>
        <w:left w:val="none" w:sz="0" w:space="0" w:color="auto"/>
        <w:bottom w:val="none" w:sz="0" w:space="0" w:color="auto"/>
        <w:right w:val="none" w:sz="0" w:space="0" w:color="auto"/>
      </w:divBdr>
      <w:divsChild>
        <w:div w:id="73288393">
          <w:marLeft w:val="0"/>
          <w:marRight w:val="0"/>
          <w:marTop w:val="0"/>
          <w:marBottom w:val="0"/>
          <w:divBdr>
            <w:top w:val="none" w:sz="0" w:space="0" w:color="auto"/>
            <w:left w:val="none" w:sz="0" w:space="0" w:color="auto"/>
            <w:bottom w:val="none" w:sz="0" w:space="0" w:color="auto"/>
            <w:right w:val="none" w:sz="0" w:space="0" w:color="auto"/>
          </w:divBdr>
        </w:div>
        <w:div w:id="805314738">
          <w:marLeft w:val="0"/>
          <w:marRight w:val="0"/>
          <w:marTop w:val="0"/>
          <w:marBottom w:val="0"/>
          <w:divBdr>
            <w:top w:val="none" w:sz="0" w:space="0" w:color="auto"/>
            <w:left w:val="none" w:sz="0" w:space="0" w:color="auto"/>
            <w:bottom w:val="none" w:sz="0" w:space="0" w:color="auto"/>
            <w:right w:val="none" w:sz="0" w:space="0" w:color="auto"/>
          </w:divBdr>
        </w:div>
        <w:div w:id="1811366676">
          <w:marLeft w:val="0"/>
          <w:marRight w:val="0"/>
          <w:marTop w:val="0"/>
          <w:marBottom w:val="0"/>
          <w:divBdr>
            <w:top w:val="none" w:sz="0" w:space="0" w:color="auto"/>
            <w:left w:val="none" w:sz="0" w:space="0" w:color="auto"/>
            <w:bottom w:val="none" w:sz="0" w:space="0" w:color="auto"/>
            <w:right w:val="none" w:sz="0" w:space="0" w:color="auto"/>
          </w:divBdr>
        </w:div>
        <w:div w:id="1812406214">
          <w:marLeft w:val="0"/>
          <w:marRight w:val="0"/>
          <w:marTop w:val="0"/>
          <w:marBottom w:val="0"/>
          <w:divBdr>
            <w:top w:val="none" w:sz="0" w:space="0" w:color="auto"/>
            <w:left w:val="none" w:sz="0" w:space="0" w:color="auto"/>
            <w:bottom w:val="none" w:sz="0" w:space="0" w:color="auto"/>
            <w:right w:val="none" w:sz="0" w:space="0" w:color="auto"/>
          </w:divBdr>
        </w:div>
        <w:div w:id="105007290">
          <w:marLeft w:val="0"/>
          <w:marRight w:val="0"/>
          <w:marTop w:val="0"/>
          <w:marBottom w:val="0"/>
          <w:divBdr>
            <w:top w:val="none" w:sz="0" w:space="0" w:color="auto"/>
            <w:left w:val="none" w:sz="0" w:space="0" w:color="auto"/>
            <w:bottom w:val="none" w:sz="0" w:space="0" w:color="auto"/>
            <w:right w:val="none" w:sz="0" w:space="0" w:color="auto"/>
          </w:divBdr>
        </w:div>
        <w:div w:id="413599224">
          <w:marLeft w:val="0"/>
          <w:marRight w:val="0"/>
          <w:marTop w:val="0"/>
          <w:marBottom w:val="0"/>
          <w:divBdr>
            <w:top w:val="none" w:sz="0" w:space="0" w:color="auto"/>
            <w:left w:val="none" w:sz="0" w:space="0" w:color="auto"/>
            <w:bottom w:val="none" w:sz="0" w:space="0" w:color="auto"/>
            <w:right w:val="none" w:sz="0" w:space="0" w:color="auto"/>
          </w:divBdr>
        </w:div>
        <w:div w:id="121919978">
          <w:marLeft w:val="0"/>
          <w:marRight w:val="0"/>
          <w:marTop w:val="0"/>
          <w:marBottom w:val="0"/>
          <w:divBdr>
            <w:top w:val="none" w:sz="0" w:space="0" w:color="auto"/>
            <w:left w:val="none" w:sz="0" w:space="0" w:color="auto"/>
            <w:bottom w:val="none" w:sz="0" w:space="0" w:color="auto"/>
            <w:right w:val="none" w:sz="0" w:space="0" w:color="auto"/>
          </w:divBdr>
        </w:div>
        <w:div w:id="2028018617">
          <w:marLeft w:val="0"/>
          <w:marRight w:val="0"/>
          <w:marTop w:val="0"/>
          <w:marBottom w:val="0"/>
          <w:divBdr>
            <w:top w:val="none" w:sz="0" w:space="0" w:color="auto"/>
            <w:left w:val="none" w:sz="0" w:space="0" w:color="auto"/>
            <w:bottom w:val="none" w:sz="0" w:space="0" w:color="auto"/>
            <w:right w:val="none" w:sz="0" w:space="0" w:color="auto"/>
          </w:divBdr>
        </w:div>
        <w:div w:id="202521677">
          <w:marLeft w:val="0"/>
          <w:marRight w:val="0"/>
          <w:marTop w:val="0"/>
          <w:marBottom w:val="0"/>
          <w:divBdr>
            <w:top w:val="none" w:sz="0" w:space="0" w:color="auto"/>
            <w:left w:val="none" w:sz="0" w:space="0" w:color="auto"/>
            <w:bottom w:val="none" w:sz="0" w:space="0" w:color="auto"/>
            <w:right w:val="none" w:sz="0" w:space="0" w:color="auto"/>
          </w:divBdr>
        </w:div>
        <w:div w:id="1754087860">
          <w:marLeft w:val="0"/>
          <w:marRight w:val="0"/>
          <w:marTop w:val="0"/>
          <w:marBottom w:val="0"/>
          <w:divBdr>
            <w:top w:val="none" w:sz="0" w:space="0" w:color="auto"/>
            <w:left w:val="none" w:sz="0" w:space="0" w:color="auto"/>
            <w:bottom w:val="none" w:sz="0" w:space="0" w:color="auto"/>
            <w:right w:val="none" w:sz="0" w:space="0" w:color="auto"/>
          </w:divBdr>
        </w:div>
        <w:div w:id="689797525">
          <w:marLeft w:val="0"/>
          <w:marRight w:val="0"/>
          <w:marTop w:val="0"/>
          <w:marBottom w:val="0"/>
          <w:divBdr>
            <w:top w:val="none" w:sz="0" w:space="0" w:color="auto"/>
            <w:left w:val="none" w:sz="0" w:space="0" w:color="auto"/>
            <w:bottom w:val="none" w:sz="0" w:space="0" w:color="auto"/>
            <w:right w:val="none" w:sz="0" w:space="0" w:color="auto"/>
          </w:divBdr>
        </w:div>
        <w:div w:id="1648775871">
          <w:marLeft w:val="0"/>
          <w:marRight w:val="0"/>
          <w:marTop w:val="0"/>
          <w:marBottom w:val="0"/>
          <w:divBdr>
            <w:top w:val="none" w:sz="0" w:space="0" w:color="auto"/>
            <w:left w:val="none" w:sz="0" w:space="0" w:color="auto"/>
            <w:bottom w:val="none" w:sz="0" w:space="0" w:color="auto"/>
            <w:right w:val="none" w:sz="0" w:space="0" w:color="auto"/>
          </w:divBdr>
        </w:div>
        <w:div w:id="201332170">
          <w:marLeft w:val="0"/>
          <w:marRight w:val="0"/>
          <w:marTop w:val="0"/>
          <w:marBottom w:val="0"/>
          <w:divBdr>
            <w:top w:val="none" w:sz="0" w:space="0" w:color="auto"/>
            <w:left w:val="none" w:sz="0" w:space="0" w:color="auto"/>
            <w:bottom w:val="none" w:sz="0" w:space="0" w:color="auto"/>
            <w:right w:val="none" w:sz="0" w:space="0" w:color="auto"/>
          </w:divBdr>
        </w:div>
        <w:div w:id="1899899777">
          <w:marLeft w:val="0"/>
          <w:marRight w:val="0"/>
          <w:marTop w:val="0"/>
          <w:marBottom w:val="0"/>
          <w:divBdr>
            <w:top w:val="none" w:sz="0" w:space="0" w:color="auto"/>
            <w:left w:val="none" w:sz="0" w:space="0" w:color="auto"/>
            <w:bottom w:val="none" w:sz="0" w:space="0" w:color="auto"/>
            <w:right w:val="none" w:sz="0" w:space="0" w:color="auto"/>
          </w:divBdr>
        </w:div>
        <w:div w:id="203298282">
          <w:marLeft w:val="0"/>
          <w:marRight w:val="0"/>
          <w:marTop w:val="0"/>
          <w:marBottom w:val="0"/>
          <w:divBdr>
            <w:top w:val="none" w:sz="0" w:space="0" w:color="auto"/>
            <w:left w:val="none" w:sz="0" w:space="0" w:color="auto"/>
            <w:bottom w:val="none" w:sz="0" w:space="0" w:color="auto"/>
            <w:right w:val="none" w:sz="0" w:space="0" w:color="auto"/>
          </w:divBdr>
        </w:div>
        <w:div w:id="802042533">
          <w:marLeft w:val="0"/>
          <w:marRight w:val="0"/>
          <w:marTop w:val="0"/>
          <w:marBottom w:val="0"/>
          <w:divBdr>
            <w:top w:val="none" w:sz="0" w:space="0" w:color="auto"/>
            <w:left w:val="none" w:sz="0" w:space="0" w:color="auto"/>
            <w:bottom w:val="none" w:sz="0" w:space="0" w:color="auto"/>
            <w:right w:val="none" w:sz="0" w:space="0" w:color="auto"/>
          </w:divBdr>
        </w:div>
        <w:div w:id="2061637127">
          <w:marLeft w:val="0"/>
          <w:marRight w:val="0"/>
          <w:marTop w:val="0"/>
          <w:marBottom w:val="0"/>
          <w:divBdr>
            <w:top w:val="none" w:sz="0" w:space="0" w:color="auto"/>
            <w:left w:val="none" w:sz="0" w:space="0" w:color="auto"/>
            <w:bottom w:val="none" w:sz="0" w:space="0" w:color="auto"/>
            <w:right w:val="none" w:sz="0" w:space="0" w:color="auto"/>
          </w:divBdr>
        </w:div>
        <w:div w:id="464199554">
          <w:marLeft w:val="0"/>
          <w:marRight w:val="0"/>
          <w:marTop w:val="0"/>
          <w:marBottom w:val="0"/>
          <w:divBdr>
            <w:top w:val="none" w:sz="0" w:space="0" w:color="auto"/>
            <w:left w:val="none" w:sz="0" w:space="0" w:color="auto"/>
            <w:bottom w:val="none" w:sz="0" w:space="0" w:color="auto"/>
            <w:right w:val="none" w:sz="0" w:space="0" w:color="auto"/>
          </w:divBdr>
        </w:div>
        <w:div w:id="1437947342">
          <w:marLeft w:val="0"/>
          <w:marRight w:val="0"/>
          <w:marTop w:val="0"/>
          <w:marBottom w:val="0"/>
          <w:divBdr>
            <w:top w:val="none" w:sz="0" w:space="0" w:color="auto"/>
            <w:left w:val="none" w:sz="0" w:space="0" w:color="auto"/>
            <w:bottom w:val="none" w:sz="0" w:space="0" w:color="auto"/>
            <w:right w:val="none" w:sz="0" w:space="0" w:color="auto"/>
          </w:divBdr>
        </w:div>
        <w:div w:id="1404526026">
          <w:marLeft w:val="0"/>
          <w:marRight w:val="0"/>
          <w:marTop w:val="0"/>
          <w:marBottom w:val="0"/>
          <w:divBdr>
            <w:top w:val="none" w:sz="0" w:space="0" w:color="auto"/>
            <w:left w:val="none" w:sz="0" w:space="0" w:color="auto"/>
            <w:bottom w:val="none" w:sz="0" w:space="0" w:color="auto"/>
            <w:right w:val="none" w:sz="0" w:space="0" w:color="auto"/>
          </w:divBdr>
        </w:div>
        <w:div w:id="961545228">
          <w:marLeft w:val="0"/>
          <w:marRight w:val="0"/>
          <w:marTop w:val="0"/>
          <w:marBottom w:val="0"/>
          <w:divBdr>
            <w:top w:val="none" w:sz="0" w:space="0" w:color="auto"/>
            <w:left w:val="none" w:sz="0" w:space="0" w:color="auto"/>
            <w:bottom w:val="none" w:sz="0" w:space="0" w:color="auto"/>
            <w:right w:val="none" w:sz="0" w:space="0" w:color="auto"/>
          </w:divBdr>
        </w:div>
        <w:div w:id="1353646912">
          <w:marLeft w:val="0"/>
          <w:marRight w:val="0"/>
          <w:marTop w:val="0"/>
          <w:marBottom w:val="0"/>
          <w:divBdr>
            <w:top w:val="none" w:sz="0" w:space="0" w:color="auto"/>
            <w:left w:val="none" w:sz="0" w:space="0" w:color="auto"/>
            <w:bottom w:val="none" w:sz="0" w:space="0" w:color="auto"/>
            <w:right w:val="none" w:sz="0" w:space="0" w:color="auto"/>
          </w:divBdr>
        </w:div>
        <w:div w:id="790979615">
          <w:marLeft w:val="0"/>
          <w:marRight w:val="0"/>
          <w:marTop w:val="0"/>
          <w:marBottom w:val="0"/>
          <w:divBdr>
            <w:top w:val="none" w:sz="0" w:space="0" w:color="auto"/>
            <w:left w:val="none" w:sz="0" w:space="0" w:color="auto"/>
            <w:bottom w:val="none" w:sz="0" w:space="0" w:color="auto"/>
            <w:right w:val="none" w:sz="0" w:space="0" w:color="auto"/>
          </w:divBdr>
        </w:div>
        <w:div w:id="475681845">
          <w:marLeft w:val="0"/>
          <w:marRight w:val="0"/>
          <w:marTop w:val="0"/>
          <w:marBottom w:val="0"/>
          <w:divBdr>
            <w:top w:val="none" w:sz="0" w:space="0" w:color="auto"/>
            <w:left w:val="none" w:sz="0" w:space="0" w:color="auto"/>
            <w:bottom w:val="none" w:sz="0" w:space="0" w:color="auto"/>
            <w:right w:val="none" w:sz="0" w:space="0" w:color="auto"/>
          </w:divBdr>
        </w:div>
        <w:div w:id="530261255">
          <w:marLeft w:val="0"/>
          <w:marRight w:val="0"/>
          <w:marTop w:val="0"/>
          <w:marBottom w:val="0"/>
          <w:divBdr>
            <w:top w:val="none" w:sz="0" w:space="0" w:color="auto"/>
            <w:left w:val="none" w:sz="0" w:space="0" w:color="auto"/>
            <w:bottom w:val="none" w:sz="0" w:space="0" w:color="auto"/>
            <w:right w:val="none" w:sz="0" w:space="0" w:color="auto"/>
          </w:divBdr>
        </w:div>
        <w:div w:id="215893201">
          <w:marLeft w:val="0"/>
          <w:marRight w:val="0"/>
          <w:marTop w:val="0"/>
          <w:marBottom w:val="0"/>
          <w:divBdr>
            <w:top w:val="none" w:sz="0" w:space="0" w:color="auto"/>
            <w:left w:val="none" w:sz="0" w:space="0" w:color="auto"/>
            <w:bottom w:val="none" w:sz="0" w:space="0" w:color="auto"/>
            <w:right w:val="none" w:sz="0" w:space="0" w:color="auto"/>
          </w:divBdr>
        </w:div>
        <w:div w:id="402413585">
          <w:marLeft w:val="0"/>
          <w:marRight w:val="0"/>
          <w:marTop w:val="0"/>
          <w:marBottom w:val="0"/>
          <w:divBdr>
            <w:top w:val="none" w:sz="0" w:space="0" w:color="auto"/>
            <w:left w:val="none" w:sz="0" w:space="0" w:color="auto"/>
            <w:bottom w:val="none" w:sz="0" w:space="0" w:color="auto"/>
            <w:right w:val="none" w:sz="0" w:space="0" w:color="auto"/>
          </w:divBdr>
        </w:div>
      </w:divsChild>
    </w:div>
    <w:div w:id="761217618">
      <w:bodyDiv w:val="1"/>
      <w:marLeft w:val="0"/>
      <w:marRight w:val="0"/>
      <w:marTop w:val="0"/>
      <w:marBottom w:val="0"/>
      <w:divBdr>
        <w:top w:val="none" w:sz="0" w:space="0" w:color="auto"/>
        <w:left w:val="none" w:sz="0" w:space="0" w:color="auto"/>
        <w:bottom w:val="none" w:sz="0" w:space="0" w:color="auto"/>
        <w:right w:val="none" w:sz="0" w:space="0" w:color="auto"/>
      </w:divBdr>
    </w:div>
    <w:div w:id="763184607">
      <w:bodyDiv w:val="1"/>
      <w:marLeft w:val="0"/>
      <w:marRight w:val="0"/>
      <w:marTop w:val="0"/>
      <w:marBottom w:val="0"/>
      <w:divBdr>
        <w:top w:val="none" w:sz="0" w:space="0" w:color="auto"/>
        <w:left w:val="none" w:sz="0" w:space="0" w:color="auto"/>
        <w:bottom w:val="none" w:sz="0" w:space="0" w:color="auto"/>
        <w:right w:val="none" w:sz="0" w:space="0" w:color="auto"/>
      </w:divBdr>
    </w:div>
    <w:div w:id="764301361">
      <w:bodyDiv w:val="1"/>
      <w:marLeft w:val="0"/>
      <w:marRight w:val="0"/>
      <w:marTop w:val="0"/>
      <w:marBottom w:val="0"/>
      <w:divBdr>
        <w:top w:val="none" w:sz="0" w:space="0" w:color="auto"/>
        <w:left w:val="none" w:sz="0" w:space="0" w:color="auto"/>
        <w:bottom w:val="none" w:sz="0" w:space="0" w:color="auto"/>
        <w:right w:val="none" w:sz="0" w:space="0" w:color="auto"/>
      </w:divBdr>
      <w:divsChild>
        <w:div w:id="419454238">
          <w:marLeft w:val="0"/>
          <w:marRight w:val="0"/>
          <w:marTop w:val="0"/>
          <w:marBottom w:val="0"/>
          <w:divBdr>
            <w:top w:val="none" w:sz="0" w:space="0" w:color="auto"/>
            <w:left w:val="none" w:sz="0" w:space="0" w:color="auto"/>
            <w:bottom w:val="none" w:sz="0" w:space="0" w:color="auto"/>
            <w:right w:val="none" w:sz="0" w:space="0" w:color="auto"/>
          </w:divBdr>
        </w:div>
        <w:div w:id="2001427399">
          <w:marLeft w:val="0"/>
          <w:marRight w:val="0"/>
          <w:marTop w:val="0"/>
          <w:marBottom w:val="0"/>
          <w:divBdr>
            <w:top w:val="none" w:sz="0" w:space="0" w:color="auto"/>
            <w:left w:val="none" w:sz="0" w:space="0" w:color="auto"/>
            <w:bottom w:val="none" w:sz="0" w:space="0" w:color="auto"/>
            <w:right w:val="none" w:sz="0" w:space="0" w:color="auto"/>
          </w:divBdr>
        </w:div>
        <w:div w:id="2081752944">
          <w:marLeft w:val="0"/>
          <w:marRight w:val="0"/>
          <w:marTop w:val="0"/>
          <w:marBottom w:val="0"/>
          <w:divBdr>
            <w:top w:val="none" w:sz="0" w:space="0" w:color="auto"/>
            <w:left w:val="none" w:sz="0" w:space="0" w:color="auto"/>
            <w:bottom w:val="none" w:sz="0" w:space="0" w:color="auto"/>
            <w:right w:val="none" w:sz="0" w:space="0" w:color="auto"/>
          </w:divBdr>
        </w:div>
        <w:div w:id="1768382868">
          <w:marLeft w:val="0"/>
          <w:marRight w:val="0"/>
          <w:marTop w:val="0"/>
          <w:marBottom w:val="0"/>
          <w:divBdr>
            <w:top w:val="none" w:sz="0" w:space="0" w:color="auto"/>
            <w:left w:val="none" w:sz="0" w:space="0" w:color="auto"/>
            <w:bottom w:val="none" w:sz="0" w:space="0" w:color="auto"/>
            <w:right w:val="none" w:sz="0" w:space="0" w:color="auto"/>
          </w:divBdr>
        </w:div>
        <w:div w:id="141318826">
          <w:marLeft w:val="0"/>
          <w:marRight w:val="0"/>
          <w:marTop w:val="0"/>
          <w:marBottom w:val="0"/>
          <w:divBdr>
            <w:top w:val="none" w:sz="0" w:space="0" w:color="auto"/>
            <w:left w:val="none" w:sz="0" w:space="0" w:color="auto"/>
            <w:bottom w:val="none" w:sz="0" w:space="0" w:color="auto"/>
            <w:right w:val="none" w:sz="0" w:space="0" w:color="auto"/>
          </w:divBdr>
        </w:div>
        <w:div w:id="1385712805">
          <w:marLeft w:val="0"/>
          <w:marRight w:val="0"/>
          <w:marTop w:val="0"/>
          <w:marBottom w:val="0"/>
          <w:divBdr>
            <w:top w:val="none" w:sz="0" w:space="0" w:color="auto"/>
            <w:left w:val="none" w:sz="0" w:space="0" w:color="auto"/>
            <w:bottom w:val="none" w:sz="0" w:space="0" w:color="auto"/>
            <w:right w:val="none" w:sz="0" w:space="0" w:color="auto"/>
          </w:divBdr>
        </w:div>
        <w:div w:id="2106993045">
          <w:marLeft w:val="0"/>
          <w:marRight w:val="0"/>
          <w:marTop w:val="0"/>
          <w:marBottom w:val="0"/>
          <w:divBdr>
            <w:top w:val="none" w:sz="0" w:space="0" w:color="auto"/>
            <w:left w:val="none" w:sz="0" w:space="0" w:color="auto"/>
            <w:bottom w:val="none" w:sz="0" w:space="0" w:color="auto"/>
            <w:right w:val="none" w:sz="0" w:space="0" w:color="auto"/>
          </w:divBdr>
        </w:div>
        <w:div w:id="1616668645">
          <w:marLeft w:val="0"/>
          <w:marRight w:val="0"/>
          <w:marTop w:val="0"/>
          <w:marBottom w:val="0"/>
          <w:divBdr>
            <w:top w:val="none" w:sz="0" w:space="0" w:color="auto"/>
            <w:left w:val="none" w:sz="0" w:space="0" w:color="auto"/>
            <w:bottom w:val="none" w:sz="0" w:space="0" w:color="auto"/>
            <w:right w:val="none" w:sz="0" w:space="0" w:color="auto"/>
          </w:divBdr>
        </w:div>
        <w:div w:id="1699042371">
          <w:marLeft w:val="0"/>
          <w:marRight w:val="0"/>
          <w:marTop w:val="0"/>
          <w:marBottom w:val="0"/>
          <w:divBdr>
            <w:top w:val="none" w:sz="0" w:space="0" w:color="auto"/>
            <w:left w:val="none" w:sz="0" w:space="0" w:color="auto"/>
            <w:bottom w:val="none" w:sz="0" w:space="0" w:color="auto"/>
            <w:right w:val="none" w:sz="0" w:space="0" w:color="auto"/>
          </w:divBdr>
        </w:div>
        <w:div w:id="760417539">
          <w:marLeft w:val="0"/>
          <w:marRight w:val="0"/>
          <w:marTop w:val="0"/>
          <w:marBottom w:val="0"/>
          <w:divBdr>
            <w:top w:val="none" w:sz="0" w:space="0" w:color="auto"/>
            <w:left w:val="none" w:sz="0" w:space="0" w:color="auto"/>
            <w:bottom w:val="none" w:sz="0" w:space="0" w:color="auto"/>
            <w:right w:val="none" w:sz="0" w:space="0" w:color="auto"/>
          </w:divBdr>
        </w:div>
        <w:div w:id="678429831">
          <w:marLeft w:val="0"/>
          <w:marRight w:val="0"/>
          <w:marTop w:val="0"/>
          <w:marBottom w:val="0"/>
          <w:divBdr>
            <w:top w:val="none" w:sz="0" w:space="0" w:color="auto"/>
            <w:left w:val="none" w:sz="0" w:space="0" w:color="auto"/>
            <w:bottom w:val="none" w:sz="0" w:space="0" w:color="auto"/>
            <w:right w:val="none" w:sz="0" w:space="0" w:color="auto"/>
          </w:divBdr>
        </w:div>
        <w:div w:id="645089362">
          <w:marLeft w:val="0"/>
          <w:marRight w:val="0"/>
          <w:marTop w:val="0"/>
          <w:marBottom w:val="0"/>
          <w:divBdr>
            <w:top w:val="none" w:sz="0" w:space="0" w:color="auto"/>
            <w:left w:val="none" w:sz="0" w:space="0" w:color="auto"/>
            <w:bottom w:val="none" w:sz="0" w:space="0" w:color="auto"/>
            <w:right w:val="none" w:sz="0" w:space="0" w:color="auto"/>
          </w:divBdr>
        </w:div>
        <w:div w:id="37360249">
          <w:marLeft w:val="0"/>
          <w:marRight w:val="0"/>
          <w:marTop w:val="0"/>
          <w:marBottom w:val="0"/>
          <w:divBdr>
            <w:top w:val="none" w:sz="0" w:space="0" w:color="auto"/>
            <w:left w:val="none" w:sz="0" w:space="0" w:color="auto"/>
            <w:bottom w:val="none" w:sz="0" w:space="0" w:color="auto"/>
            <w:right w:val="none" w:sz="0" w:space="0" w:color="auto"/>
          </w:divBdr>
        </w:div>
      </w:divsChild>
    </w:div>
    <w:div w:id="790126505">
      <w:bodyDiv w:val="1"/>
      <w:marLeft w:val="0"/>
      <w:marRight w:val="0"/>
      <w:marTop w:val="0"/>
      <w:marBottom w:val="0"/>
      <w:divBdr>
        <w:top w:val="none" w:sz="0" w:space="0" w:color="auto"/>
        <w:left w:val="none" w:sz="0" w:space="0" w:color="auto"/>
        <w:bottom w:val="none" w:sz="0" w:space="0" w:color="auto"/>
        <w:right w:val="none" w:sz="0" w:space="0" w:color="auto"/>
      </w:divBdr>
    </w:div>
    <w:div w:id="823744666">
      <w:bodyDiv w:val="1"/>
      <w:marLeft w:val="0"/>
      <w:marRight w:val="0"/>
      <w:marTop w:val="0"/>
      <w:marBottom w:val="0"/>
      <w:divBdr>
        <w:top w:val="none" w:sz="0" w:space="0" w:color="auto"/>
        <w:left w:val="none" w:sz="0" w:space="0" w:color="auto"/>
        <w:bottom w:val="none" w:sz="0" w:space="0" w:color="auto"/>
        <w:right w:val="none" w:sz="0" w:space="0" w:color="auto"/>
      </w:divBdr>
      <w:divsChild>
        <w:div w:id="491915979">
          <w:marLeft w:val="0"/>
          <w:marRight w:val="0"/>
          <w:marTop w:val="0"/>
          <w:marBottom w:val="0"/>
          <w:divBdr>
            <w:top w:val="none" w:sz="0" w:space="0" w:color="auto"/>
            <w:left w:val="none" w:sz="0" w:space="0" w:color="auto"/>
            <w:bottom w:val="none" w:sz="0" w:space="0" w:color="auto"/>
            <w:right w:val="none" w:sz="0" w:space="0" w:color="auto"/>
          </w:divBdr>
        </w:div>
        <w:div w:id="663700963">
          <w:marLeft w:val="0"/>
          <w:marRight w:val="0"/>
          <w:marTop w:val="0"/>
          <w:marBottom w:val="0"/>
          <w:divBdr>
            <w:top w:val="none" w:sz="0" w:space="0" w:color="auto"/>
            <w:left w:val="none" w:sz="0" w:space="0" w:color="auto"/>
            <w:bottom w:val="none" w:sz="0" w:space="0" w:color="auto"/>
            <w:right w:val="none" w:sz="0" w:space="0" w:color="auto"/>
          </w:divBdr>
        </w:div>
        <w:div w:id="780880813">
          <w:marLeft w:val="0"/>
          <w:marRight w:val="0"/>
          <w:marTop w:val="0"/>
          <w:marBottom w:val="0"/>
          <w:divBdr>
            <w:top w:val="none" w:sz="0" w:space="0" w:color="auto"/>
            <w:left w:val="none" w:sz="0" w:space="0" w:color="auto"/>
            <w:bottom w:val="none" w:sz="0" w:space="0" w:color="auto"/>
            <w:right w:val="none" w:sz="0" w:space="0" w:color="auto"/>
          </w:divBdr>
        </w:div>
        <w:div w:id="1366443680">
          <w:marLeft w:val="0"/>
          <w:marRight w:val="0"/>
          <w:marTop w:val="0"/>
          <w:marBottom w:val="0"/>
          <w:divBdr>
            <w:top w:val="none" w:sz="0" w:space="0" w:color="auto"/>
            <w:left w:val="none" w:sz="0" w:space="0" w:color="auto"/>
            <w:bottom w:val="none" w:sz="0" w:space="0" w:color="auto"/>
            <w:right w:val="none" w:sz="0" w:space="0" w:color="auto"/>
          </w:divBdr>
        </w:div>
        <w:div w:id="100689834">
          <w:marLeft w:val="0"/>
          <w:marRight w:val="0"/>
          <w:marTop w:val="0"/>
          <w:marBottom w:val="0"/>
          <w:divBdr>
            <w:top w:val="none" w:sz="0" w:space="0" w:color="auto"/>
            <w:left w:val="none" w:sz="0" w:space="0" w:color="auto"/>
            <w:bottom w:val="none" w:sz="0" w:space="0" w:color="auto"/>
            <w:right w:val="none" w:sz="0" w:space="0" w:color="auto"/>
          </w:divBdr>
        </w:div>
        <w:div w:id="377051991">
          <w:marLeft w:val="0"/>
          <w:marRight w:val="0"/>
          <w:marTop w:val="0"/>
          <w:marBottom w:val="0"/>
          <w:divBdr>
            <w:top w:val="none" w:sz="0" w:space="0" w:color="auto"/>
            <w:left w:val="none" w:sz="0" w:space="0" w:color="auto"/>
            <w:bottom w:val="none" w:sz="0" w:space="0" w:color="auto"/>
            <w:right w:val="none" w:sz="0" w:space="0" w:color="auto"/>
          </w:divBdr>
        </w:div>
      </w:divsChild>
    </w:div>
    <w:div w:id="898596773">
      <w:bodyDiv w:val="1"/>
      <w:marLeft w:val="0"/>
      <w:marRight w:val="0"/>
      <w:marTop w:val="0"/>
      <w:marBottom w:val="0"/>
      <w:divBdr>
        <w:top w:val="none" w:sz="0" w:space="0" w:color="auto"/>
        <w:left w:val="none" w:sz="0" w:space="0" w:color="auto"/>
        <w:bottom w:val="none" w:sz="0" w:space="0" w:color="auto"/>
        <w:right w:val="none" w:sz="0" w:space="0" w:color="auto"/>
      </w:divBdr>
    </w:div>
    <w:div w:id="905342713">
      <w:bodyDiv w:val="1"/>
      <w:marLeft w:val="0"/>
      <w:marRight w:val="0"/>
      <w:marTop w:val="0"/>
      <w:marBottom w:val="0"/>
      <w:divBdr>
        <w:top w:val="none" w:sz="0" w:space="0" w:color="auto"/>
        <w:left w:val="none" w:sz="0" w:space="0" w:color="auto"/>
        <w:bottom w:val="none" w:sz="0" w:space="0" w:color="auto"/>
        <w:right w:val="none" w:sz="0" w:space="0" w:color="auto"/>
      </w:divBdr>
    </w:div>
    <w:div w:id="916355047">
      <w:bodyDiv w:val="1"/>
      <w:marLeft w:val="0"/>
      <w:marRight w:val="0"/>
      <w:marTop w:val="0"/>
      <w:marBottom w:val="0"/>
      <w:divBdr>
        <w:top w:val="none" w:sz="0" w:space="0" w:color="auto"/>
        <w:left w:val="none" w:sz="0" w:space="0" w:color="auto"/>
        <w:bottom w:val="none" w:sz="0" w:space="0" w:color="auto"/>
        <w:right w:val="none" w:sz="0" w:space="0" w:color="auto"/>
      </w:divBdr>
      <w:divsChild>
        <w:div w:id="535625787">
          <w:marLeft w:val="0"/>
          <w:marRight w:val="0"/>
          <w:marTop w:val="0"/>
          <w:marBottom w:val="0"/>
          <w:divBdr>
            <w:top w:val="none" w:sz="0" w:space="0" w:color="auto"/>
            <w:left w:val="none" w:sz="0" w:space="0" w:color="auto"/>
            <w:bottom w:val="none" w:sz="0" w:space="0" w:color="auto"/>
            <w:right w:val="none" w:sz="0" w:space="0" w:color="auto"/>
          </w:divBdr>
        </w:div>
        <w:div w:id="1757432766">
          <w:marLeft w:val="0"/>
          <w:marRight w:val="0"/>
          <w:marTop w:val="0"/>
          <w:marBottom w:val="0"/>
          <w:divBdr>
            <w:top w:val="none" w:sz="0" w:space="0" w:color="auto"/>
            <w:left w:val="none" w:sz="0" w:space="0" w:color="auto"/>
            <w:bottom w:val="none" w:sz="0" w:space="0" w:color="auto"/>
            <w:right w:val="none" w:sz="0" w:space="0" w:color="auto"/>
          </w:divBdr>
        </w:div>
        <w:div w:id="1133864530">
          <w:marLeft w:val="0"/>
          <w:marRight w:val="0"/>
          <w:marTop w:val="0"/>
          <w:marBottom w:val="0"/>
          <w:divBdr>
            <w:top w:val="none" w:sz="0" w:space="0" w:color="auto"/>
            <w:left w:val="none" w:sz="0" w:space="0" w:color="auto"/>
            <w:bottom w:val="none" w:sz="0" w:space="0" w:color="auto"/>
            <w:right w:val="none" w:sz="0" w:space="0" w:color="auto"/>
          </w:divBdr>
        </w:div>
        <w:div w:id="158424263">
          <w:marLeft w:val="0"/>
          <w:marRight w:val="0"/>
          <w:marTop w:val="0"/>
          <w:marBottom w:val="0"/>
          <w:divBdr>
            <w:top w:val="none" w:sz="0" w:space="0" w:color="auto"/>
            <w:left w:val="none" w:sz="0" w:space="0" w:color="auto"/>
            <w:bottom w:val="none" w:sz="0" w:space="0" w:color="auto"/>
            <w:right w:val="none" w:sz="0" w:space="0" w:color="auto"/>
          </w:divBdr>
        </w:div>
        <w:div w:id="1668557760">
          <w:marLeft w:val="0"/>
          <w:marRight w:val="0"/>
          <w:marTop w:val="0"/>
          <w:marBottom w:val="0"/>
          <w:divBdr>
            <w:top w:val="none" w:sz="0" w:space="0" w:color="auto"/>
            <w:left w:val="none" w:sz="0" w:space="0" w:color="auto"/>
            <w:bottom w:val="none" w:sz="0" w:space="0" w:color="auto"/>
            <w:right w:val="none" w:sz="0" w:space="0" w:color="auto"/>
          </w:divBdr>
        </w:div>
        <w:div w:id="2055502046">
          <w:marLeft w:val="0"/>
          <w:marRight w:val="0"/>
          <w:marTop w:val="0"/>
          <w:marBottom w:val="0"/>
          <w:divBdr>
            <w:top w:val="none" w:sz="0" w:space="0" w:color="auto"/>
            <w:left w:val="none" w:sz="0" w:space="0" w:color="auto"/>
            <w:bottom w:val="none" w:sz="0" w:space="0" w:color="auto"/>
            <w:right w:val="none" w:sz="0" w:space="0" w:color="auto"/>
          </w:divBdr>
        </w:div>
        <w:div w:id="2140948132">
          <w:marLeft w:val="0"/>
          <w:marRight w:val="0"/>
          <w:marTop w:val="0"/>
          <w:marBottom w:val="0"/>
          <w:divBdr>
            <w:top w:val="none" w:sz="0" w:space="0" w:color="auto"/>
            <w:left w:val="none" w:sz="0" w:space="0" w:color="auto"/>
            <w:bottom w:val="none" w:sz="0" w:space="0" w:color="auto"/>
            <w:right w:val="none" w:sz="0" w:space="0" w:color="auto"/>
          </w:divBdr>
        </w:div>
        <w:div w:id="272250862">
          <w:marLeft w:val="0"/>
          <w:marRight w:val="0"/>
          <w:marTop w:val="0"/>
          <w:marBottom w:val="0"/>
          <w:divBdr>
            <w:top w:val="none" w:sz="0" w:space="0" w:color="auto"/>
            <w:left w:val="none" w:sz="0" w:space="0" w:color="auto"/>
            <w:bottom w:val="none" w:sz="0" w:space="0" w:color="auto"/>
            <w:right w:val="none" w:sz="0" w:space="0" w:color="auto"/>
          </w:divBdr>
        </w:div>
        <w:div w:id="1337655738">
          <w:marLeft w:val="0"/>
          <w:marRight w:val="0"/>
          <w:marTop w:val="0"/>
          <w:marBottom w:val="0"/>
          <w:divBdr>
            <w:top w:val="none" w:sz="0" w:space="0" w:color="auto"/>
            <w:left w:val="none" w:sz="0" w:space="0" w:color="auto"/>
            <w:bottom w:val="none" w:sz="0" w:space="0" w:color="auto"/>
            <w:right w:val="none" w:sz="0" w:space="0" w:color="auto"/>
          </w:divBdr>
        </w:div>
        <w:div w:id="1358771906">
          <w:marLeft w:val="0"/>
          <w:marRight w:val="0"/>
          <w:marTop w:val="0"/>
          <w:marBottom w:val="0"/>
          <w:divBdr>
            <w:top w:val="none" w:sz="0" w:space="0" w:color="auto"/>
            <w:left w:val="none" w:sz="0" w:space="0" w:color="auto"/>
            <w:bottom w:val="none" w:sz="0" w:space="0" w:color="auto"/>
            <w:right w:val="none" w:sz="0" w:space="0" w:color="auto"/>
          </w:divBdr>
        </w:div>
        <w:div w:id="1480996005">
          <w:marLeft w:val="0"/>
          <w:marRight w:val="0"/>
          <w:marTop w:val="0"/>
          <w:marBottom w:val="0"/>
          <w:divBdr>
            <w:top w:val="none" w:sz="0" w:space="0" w:color="auto"/>
            <w:left w:val="none" w:sz="0" w:space="0" w:color="auto"/>
            <w:bottom w:val="none" w:sz="0" w:space="0" w:color="auto"/>
            <w:right w:val="none" w:sz="0" w:space="0" w:color="auto"/>
          </w:divBdr>
        </w:div>
      </w:divsChild>
    </w:div>
    <w:div w:id="964770566">
      <w:bodyDiv w:val="1"/>
      <w:marLeft w:val="0"/>
      <w:marRight w:val="0"/>
      <w:marTop w:val="0"/>
      <w:marBottom w:val="0"/>
      <w:divBdr>
        <w:top w:val="none" w:sz="0" w:space="0" w:color="auto"/>
        <w:left w:val="none" w:sz="0" w:space="0" w:color="auto"/>
        <w:bottom w:val="none" w:sz="0" w:space="0" w:color="auto"/>
        <w:right w:val="none" w:sz="0" w:space="0" w:color="auto"/>
      </w:divBdr>
    </w:div>
    <w:div w:id="1081562442">
      <w:bodyDiv w:val="1"/>
      <w:marLeft w:val="0"/>
      <w:marRight w:val="0"/>
      <w:marTop w:val="0"/>
      <w:marBottom w:val="0"/>
      <w:divBdr>
        <w:top w:val="none" w:sz="0" w:space="0" w:color="auto"/>
        <w:left w:val="none" w:sz="0" w:space="0" w:color="auto"/>
        <w:bottom w:val="none" w:sz="0" w:space="0" w:color="auto"/>
        <w:right w:val="none" w:sz="0" w:space="0" w:color="auto"/>
      </w:divBdr>
    </w:div>
    <w:div w:id="1099256762">
      <w:bodyDiv w:val="1"/>
      <w:marLeft w:val="0"/>
      <w:marRight w:val="0"/>
      <w:marTop w:val="0"/>
      <w:marBottom w:val="0"/>
      <w:divBdr>
        <w:top w:val="none" w:sz="0" w:space="0" w:color="auto"/>
        <w:left w:val="none" w:sz="0" w:space="0" w:color="auto"/>
        <w:bottom w:val="none" w:sz="0" w:space="0" w:color="auto"/>
        <w:right w:val="none" w:sz="0" w:space="0" w:color="auto"/>
      </w:divBdr>
      <w:divsChild>
        <w:div w:id="151457660">
          <w:marLeft w:val="0"/>
          <w:marRight w:val="0"/>
          <w:marTop w:val="0"/>
          <w:marBottom w:val="0"/>
          <w:divBdr>
            <w:top w:val="none" w:sz="0" w:space="0" w:color="auto"/>
            <w:left w:val="none" w:sz="0" w:space="0" w:color="auto"/>
            <w:bottom w:val="none" w:sz="0" w:space="0" w:color="auto"/>
            <w:right w:val="none" w:sz="0" w:space="0" w:color="auto"/>
          </w:divBdr>
        </w:div>
        <w:div w:id="281041644">
          <w:marLeft w:val="0"/>
          <w:marRight w:val="0"/>
          <w:marTop w:val="0"/>
          <w:marBottom w:val="0"/>
          <w:divBdr>
            <w:top w:val="none" w:sz="0" w:space="0" w:color="auto"/>
            <w:left w:val="none" w:sz="0" w:space="0" w:color="auto"/>
            <w:bottom w:val="none" w:sz="0" w:space="0" w:color="auto"/>
            <w:right w:val="none" w:sz="0" w:space="0" w:color="auto"/>
          </w:divBdr>
        </w:div>
      </w:divsChild>
    </w:div>
    <w:div w:id="1120343035">
      <w:bodyDiv w:val="1"/>
      <w:marLeft w:val="0"/>
      <w:marRight w:val="0"/>
      <w:marTop w:val="0"/>
      <w:marBottom w:val="0"/>
      <w:divBdr>
        <w:top w:val="none" w:sz="0" w:space="0" w:color="auto"/>
        <w:left w:val="none" w:sz="0" w:space="0" w:color="auto"/>
        <w:bottom w:val="none" w:sz="0" w:space="0" w:color="auto"/>
        <w:right w:val="none" w:sz="0" w:space="0" w:color="auto"/>
      </w:divBdr>
    </w:div>
    <w:div w:id="1121724139">
      <w:bodyDiv w:val="1"/>
      <w:marLeft w:val="0"/>
      <w:marRight w:val="0"/>
      <w:marTop w:val="0"/>
      <w:marBottom w:val="0"/>
      <w:divBdr>
        <w:top w:val="none" w:sz="0" w:space="0" w:color="auto"/>
        <w:left w:val="none" w:sz="0" w:space="0" w:color="auto"/>
        <w:bottom w:val="none" w:sz="0" w:space="0" w:color="auto"/>
        <w:right w:val="none" w:sz="0" w:space="0" w:color="auto"/>
      </w:divBdr>
    </w:div>
    <w:div w:id="1121923015">
      <w:bodyDiv w:val="1"/>
      <w:marLeft w:val="0"/>
      <w:marRight w:val="0"/>
      <w:marTop w:val="0"/>
      <w:marBottom w:val="0"/>
      <w:divBdr>
        <w:top w:val="none" w:sz="0" w:space="0" w:color="auto"/>
        <w:left w:val="none" w:sz="0" w:space="0" w:color="auto"/>
        <w:bottom w:val="none" w:sz="0" w:space="0" w:color="auto"/>
        <w:right w:val="none" w:sz="0" w:space="0" w:color="auto"/>
      </w:divBdr>
    </w:div>
    <w:div w:id="1172719382">
      <w:bodyDiv w:val="1"/>
      <w:marLeft w:val="0"/>
      <w:marRight w:val="0"/>
      <w:marTop w:val="0"/>
      <w:marBottom w:val="0"/>
      <w:divBdr>
        <w:top w:val="none" w:sz="0" w:space="0" w:color="auto"/>
        <w:left w:val="none" w:sz="0" w:space="0" w:color="auto"/>
        <w:bottom w:val="none" w:sz="0" w:space="0" w:color="auto"/>
        <w:right w:val="none" w:sz="0" w:space="0" w:color="auto"/>
      </w:divBdr>
    </w:div>
    <w:div w:id="1242521577">
      <w:bodyDiv w:val="1"/>
      <w:marLeft w:val="0"/>
      <w:marRight w:val="0"/>
      <w:marTop w:val="0"/>
      <w:marBottom w:val="0"/>
      <w:divBdr>
        <w:top w:val="none" w:sz="0" w:space="0" w:color="auto"/>
        <w:left w:val="none" w:sz="0" w:space="0" w:color="auto"/>
        <w:bottom w:val="none" w:sz="0" w:space="0" w:color="auto"/>
        <w:right w:val="none" w:sz="0" w:space="0" w:color="auto"/>
      </w:divBdr>
    </w:div>
    <w:div w:id="1247223134">
      <w:bodyDiv w:val="1"/>
      <w:marLeft w:val="0"/>
      <w:marRight w:val="0"/>
      <w:marTop w:val="0"/>
      <w:marBottom w:val="0"/>
      <w:divBdr>
        <w:top w:val="none" w:sz="0" w:space="0" w:color="auto"/>
        <w:left w:val="none" w:sz="0" w:space="0" w:color="auto"/>
        <w:bottom w:val="none" w:sz="0" w:space="0" w:color="auto"/>
        <w:right w:val="none" w:sz="0" w:space="0" w:color="auto"/>
      </w:divBdr>
    </w:div>
    <w:div w:id="1307127870">
      <w:bodyDiv w:val="1"/>
      <w:marLeft w:val="0"/>
      <w:marRight w:val="0"/>
      <w:marTop w:val="0"/>
      <w:marBottom w:val="0"/>
      <w:divBdr>
        <w:top w:val="none" w:sz="0" w:space="0" w:color="auto"/>
        <w:left w:val="none" w:sz="0" w:space="0" w:color="auto"/>
        <w:bottom w:val="none" w:sz="0" w:space="0" w:color="auto"/>
        <w:right w:val="none" w:sz="0" w:space="0" w:color="auto"/>
      </w:divBdr>
    </w:div>
    <w:div w:id="1369917260">
      <w:bodyDiv w:val="1"/>
      <w:marLeft w:val="0"/>
      <w:marRight w:val="0"/>
      <w:marTop w:val="0"/>
      <w:marBottom w:val="0"/>
      <w:divBdr>
        <w:top w:val="none" w:sz="0" w:space="0" w:color="auto"/>
        <w:left w:val="none" w:sz="0" w:space="0" w:color="auto"/>
        <w:bottom w:val="none" w:sz="0" w:space="0" w:color="auto"/>
        <w:right w:val="none" w:sz="0" w:space="0" w:color="auto"/>
      </w:divBdr>
    </w:div>
    <w:div w:id="1382636809">
      <w:bodyDiv w:val="1"/>
      <w:marLeft w:val="0"/>
      <w:marRight w:val="0"/>
      <w:marTop w:val="0"/>
      <w:marBottom w:val="0"/>
      <w:divBdr>
        <w:top w:val="none" w:sz="0" w:space="0" w:color="auto"/>
        <w:left w:val="none" w:sz="0" w:space="0" w:color="auto"/>
        <w:bottom w:val="none" w:sz="0" w:space="0" w:color="auto"/>
        <w:right w:val="none" w:sz="0" w:space="0" w:color="auto"/>
      </w:divBdr>
    </w:div>
    <w:div w:id="1407264165">
      <w:bodyDiv w:val="1"/>
      <w:marLeft w:val="0"/>
      <w:marRight w:val="0"/>
      <w:marTop w:val="0"/>
      <w:marBottom w:val="0"/>
      <w:divBdr>
        <w:top w:val="none" w:sz="0" w:space="0" w:color="auto"/>
        <w:left w:val="none" w:sz="0" w:space="0" w:color="auto"/>
        <w:bottom w:val="none" w:sz="0" w:space="0" w:color="auto"/>
        <w:right w:val="none" w:sz="0" w:space="0" w:color="auto"/>
      </w:divBdr>
    </w:div>
    <w:div w:id="1410154533">
      <w:bodyDiv w:val="1"/>
      <w:marLeft w:val="0"/>
      <w:marRight w:val="0"/>
      <w:marTop w:val="0"/>
      <w:marBottom w:val="0"/>
      <w:divBdr>
        <w:top w:val="none" w:sz="0" w:space="0" w:color="auto"/>
        <w:left w:val="none" w:sz="0" w:space="0" w:color="auto"/>
        <w:bottom w:val="none" w:sz="0" w:space="0" w:color="auto"/>
        <w:right w:val="none" w:sz="0" w:space="0" w:color="auto"/>
      </w:divBdr>
      <w:divsChild>
        <w:div w:id="1325939131">
          <w:marLeft w:val="0"/>
          <w:marRight w:val="0"/>
          <w:marTop w:val="0"/>
          <w:marBottom w:val="0"/>
          <w:divBdr>
            <w:top w:val="none" w:sz="0" w:space="0" w:color="auto"/>
            <w:left w:val="none" w:sz="0" w:space="0" w:color="auto"/>
            <w:bottom w:val="none" w:sz="0" w:space="0" w:color="auto"/>
            <w:right w:val="none" w:sz="0" w:space="0" w:color="auto"/>
          </w:divBdr>
          <w:divsChild>
            <w:div w:id="1908035508">
              <w:marLeft w:val="0"/>
              <w:marRight w:val="0"/>
              <w:marTop w:val="0"/>
              <w:marBottom w:val="0"/>
              <w:divBdr>
                <w:top w:val="none" w:sz="0" w:space="0" w:color="auto"/>
                <w:left w:val="none" w:sz="0" w:space="0" w:color="auto"/>
                <w:bottom w:val="none" w:sz="0" w:space="0" w:color="auto"/>
                <w:right w:val="none" w:sz="0" w:space="0" w:color="auto"/>
              </w:divBdr>
              <w:divsChild>
                <w:div w:id="1246188122">
                  <w:marLeft w:val="-240"/>
                  <w:marRight w:val="-240"/>
                  <w:marTop w:val="0"/>
                  <w:marBottom w:val="0"/>
                  <w:divBdr>
                    <w:top w:val="none" w:sz="0" w:space="0" w:color="auto"/>
                    <w:left w:val="none" w:sz="0" w:space="0" w:color="auto"/>
                    <w:bottom w:val="none" w:sz="0" w:space="0" w:color="auto"/>
                    <w:right w:val="none" w:sz="0" w:space="0" w:color="auto"/>
                  </w:divBdr>
                  <w:divsChild>
                    <w:div w:id="1117484356">
                      <w:marLeft w:val="0"/>
                      <w:marRight w:val="0"/>
                      <w:marTop w:val="0"/>
                      <w:marBottom w:val="0"/>
                      <w:divBdr>
                        <w:top w:val="none" w:sz="0" w:space="0" w:color="auto"/>
                        <w:left w:val="none" w:sz="0" w:space="0" w:color="auto"/>
                        <w:bottom w:val="none" w:sz="0" w:space="0" w:color="auto"/>
                        <w:right w:val="none" w:sz="0" w:space="0" w:color="auto"/>
                      </w:divBdr>
                      <w:divsChild>
                        <w:div w:id="530192621">
                          <w:marLeft w:val="0"/>
                          <w:marRight w:val="0"/>
                          <w:marTop w:val="0"/>
                          <w:marBottom w:val="0"/>
                          <w:divBdr>
                            <w:top w:val="none" w:sz="0" w:space="0" w:color="auto"/>
                            <w:left w:val="none" w:sz="0" w:space="0" w:color="auto"/>
                            <w:bottom w:val="none" w:sz="0" w:space="0" w:color="auto"/>
                            <w:right w:val="none" w:sz="0" w:space="0" w:color="auto"/>
                          </w:divBdr>
                        </w:div>
                        <w:div w:id="2022663016">
                          <w:marLeft w:val="0"/>
                          <w:marRight w:val="0"/>
                          <w:marTop w:val="0"/>
                          <w:marBottom w:val="0"/>
                          <w:divBdr>
                            <w:top w:val="none" w:sz="0" w:space="0" w:color="auto"/>
                            <w:left w:val="none" w:sz="0" w:space="0" w:color="auto"/>
                            <w:bottom w:val="none" w:sz="0" w:space="0" w:color="auto"/>
                            <w:right w:val="none" w:sz="0" w:space="0" w:color="auto"/>
                          </w:divBdr>
                          <w:divsChild>
                            <w:div w:id="165557134">
                              <w:marLeft w:val="165"/>
                              <w:marRight w:val="165"/>
                              <w:marTop w:val="0"/>
                              <w:marBottom w:val="0"/>
                              <w:divBdr>
                                <w:top w:val="none" w:sz="0" w:space="0" w:color="auto"/>
                                <w:left w:val="none" w:sz="0" w:space="0" w:color="auto"/>
                                <w:bottom w:val="none" w:sz="0" w:space="0" w:color="auto"/>
                                <w:right w:val="none" w:sz="0" w:space="0" w:color="auto"/>
                              </w:divBdr>
                              <w:divsChild>
                                <w:div w:id="714233992">
                                  <w:marLeft w:val="0"/>
                                  <w:marRight w:val="0"/>
                                  <w:marTop w:val="0"/>
                                  <w:marBottom w:val="0"/>
                                  <w:divBdr>
                                    <w:top w:val="none" w:sz="0" w:space="0" w:color="auto"/>
                                    <w:left w:val="none" w:sz="0" w:space="0" w:color="auto"/>
                                    <w:bottom w:val="none" w:sz="0" w:space="0" w:color="auto"/>
                                    <w:right w:val="none" w:sz="0" w:space="0" w:color="auto"/>
                                  </w:divBdr>
                                  <w:divsChild>
                                    <w:div w:id="14178998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5809434">
      <w:bodyDiv w:val="1"/>
      <w:marLeft w:val="0"/>
      <w:marRight w:val="0"/>
      <w:marTop w:val="0"/>
      <w:marBottom w:val="0"/>
      <w:divBdr>
        <w:top w:val="none" w:sz="0" w:space="0" w:color="auto"/>
        <w:left w:val="none" w:sz="0" w:space="0" w:color="auto"/>
        <w:bottom w:val="none" w:sz="0" w:space="0" w:color="auto"/>
        <w:right w:val="none" w:sz="0" w:space="0" w:color="auto"/>
      </w:divBdr>
    </w:div>
    <w:div w:id="1427310287">
      <w:bodyDiv w:val="1"/>
      <w:marLeft w:val="0"/>
      <w:marRight w:val="0"/>
      <w:marTop w:val="0"/>
      <w:marBottom w:val="0"/>
      <w:divBdr>
        <w:top w:val="none" w:sz="0" w:space="0" w:color="auto"/>
        <w:left w:val="none" w:sz="0" w:space="0" w:color="auto"/>
        <w:bottom w:val="none" w:sz="0" w:space="0" w:color="auto"/>
        <w:right w:val="none" w:sz="0" w:space="0" w:color="auto"/>
      </w:divBdr>
    </w:div>
    <w:div w:id="1435370073">
      <w:bodyDiv w:val="1"/>
      <w:marLeft w:val="0"/>
      <w:marRight w:val="0"/>
      <w:marTop w:val="0"/>
      <w:marBottom w:val="0"/>
      <w:divBdr>
        <w:top w:val="none" w:sz="0" w:space="0" w:color="auto"/>
        <w:left w:val="none" w:sz="0" w:space="0" w:color="auto"/>
        <w:bottom w:val="none" w:sz="0" w:space="0" w:color="auto"/>
        <w:right w:val="none" w:sz="0" w:space="0" w:color="auto"/>
      </w:divBdr>
      <w:divsChild>
        <w:div w:id="879242049">
          <w:marLeft w:val="0"/>
          <w:marRight w:val="0"/>
          <w:marTop w:val="0"/>
          <w:marBottom w:val="0"/>
          <w:divBdr>
            <w:top w:val="none" w:sz="0" w:space="0" w:color="auto"/>
            <w:left w:val="none" w:sz="0" w:space="0" w:color="auto"/>
            <w:bottom w:val="none" w:sz="0" w:space="0" w:color="auto"/>
            <w:right w:val="none" w:sz="0" w:space="0" w:color="auto"/>
          </w:divBdr>
        </w:div>
        <w:div w:id="1800103313">
          <w:marLeft w:val="0"/>
          <w:marRight w:val="0"/>
          <w:marTop w:val="0"/>
          <w:marBottom w:val="0"/>
          <w:divBdr>
            <w:top w:val="none" w:sz="0" w:space="0" w:color="auto"/>
            <w:left w:val="none" w:sz="0" w:space="0" w:color="auto"/>
            <w:bottom w:val="none" w:sz="0" w:space="0" w:color="auto"/>
            <w:right w:val="none" w:sz="0" w:space="0" w:color="auto"/>
          </w:divBdr>
        </w:div>
        <w:div w:id="520364524">
          <w:marLeft w:val="0"/>
          <w:marRight w:val="0"/>
          <w:marTop w:val="0"/>
          <w:marBottom w:val="0"/>
          <w:divBdr>
            <w:top w:val="none" w:sz="0" w:space="0" w:color="auto"/>
            <w:left w:val="none" w:sz="0" w:space="0" w:color="auto"/>
            <w:bottom w:val="none" w:sz="0" w:space="0" w:color="auto"/>
            <w:right w:val="none" w:sz="0" w:space="0" w:color="auto"/>
          </w:divBdr>
        </w:div>
        <w:div w:id="1953897599">
          <w:marLeft w:val="0"/>
          <w:marRight w:val="0"/>
          <w:marTop w:val="0"/>
          <w:marBottom w:val="0"/>
          <w:divBdr>
            <w:top w:val="none" w:sz="0" w:space="0" w:color="auto"/>
            <w:left w:val="none" w:sz="0" w:space="0" w:color="auto"/>
            <w:bottom w:val="none" w:sz="0" w:space="0" w:color="auto"/>
            <w:right w:val="none" w:sz="0" w:space="0" w:color="auto"/>
          </w:divBdr>
        </w:div>
        <w:div w:id="1251082667">
          <w:marLeft w:val="0"/>
          <w:marRight w:val="0"/>
          <w:marTop w:val="0"/>
          <w:marBottom w:val="0"/>
          <w:divBdr>
            <w:top w:val="none" w:sz="0" w:space="0" w:color="auto"/>
            <w:left w:val="none" w:sz="0" w:space="0" w:color="auto"/>
            <w:bottom w:val="none" w:sz="0" w:space="0" w:color="auto"/>
            <w:right w:val="none" w:sz="0" w:space="0" w:color="auto"/>
          </w:divBdr>
        </w:div>
        <w:div w:id="1998683180">
          <w:marLeft w:val="0"/>
          <w:marRight w:val="0"/>
          <w:marTop w:val="0"/>
          <w:marBottom w:val="0"/>
          <w:divBdr>
            <w:top w:val="none" w:sz="0" w:space="0" w:color="auto"/>
            <w:left w:val="none" w:sz="0" w:space="0" w:color="auto"/>
            <w:bottom w:val="none" w:sz="0" w:space="0" w:color="auto"/>
            <w:right w:val="none" w:sz="0" w:space="0" w:color="auto"/>
          </w:divBdr>
        </w:div>
        <w:div w:id="1193769233">
          <w:marLeft w:val="0"/>
          <w:marRight w:val="0"/>
          <w:marTop w:val="0"/>
          <w:marBottom w:val="0"/>
          <w:divBdr>
            <w:top w:val="none" w:sz="0" w:space="0" w:color="auto"/>
            <w:left w:val="none" w:sz="0" w:space="0" w:color="auto"/>
            <w:bottom w:val="none" w:sz="0" w:space="0" w:color="auto"/>
            <w:right w:val="none" w:sz="0" w:space="0" w:color="auto"/>
          </w:divBdr>
        </w:div>
        <w:div w:id="857893100">
          <w:marLeft w:val="0"/>
          <w:marRight w:val="0"/>
          <w:marTop w:val="0"/>
          <w:marBottom w:val="0"/>
          <w:divBdr>
            <w:top w:val="none" w:sz="0" w:space="0" w:color="auto"/>
            <w:left w:val="none" w:sz="0" w:space="0" w:color="auto"/>
            <w:bottom w:val="none" w:sz="0" w:space="0" w:color="auto"/>
            <w:right w:val="none" w:sz="0" w:space="0" w:color="auto"/>
          </w:divBdr>
        </w:div>
        <w:div w:id="1510559862">
          <w:marLeft w:val="0"/>
          <w:marRight w:val="0"/>
          <w:marTop w:val="0"/>
          <w:marBottom w:val="0"/>
          <w:divBdr>
            <w:top w:val="none" w:sz="0" w:space="0" w:color="auto"/>
            <w:left w:val="none" w:sz="0" w:space="0" w:color="auto"/>
            <w:bottom w:val="none" w:sz="0" w:space="0" w:color="auto"/>
            <w:right w:val="none" w:sz="0" w:space="0" w:color="auto"/>
          </w:divBdr>
        </w:div>
        <w:div w:id="1513833371">
          <w:marLeft w:val="0"/>
          <w:marRight w:val="0"/>
          <w:marTop w:val="0"/>
          <w:marBottom w:val="0"/>
          <w:divBdr>
            <w:top w:val="none" w:sz="0" w:space="0" w:color="auto"/>
            <w:left w:val="none" w:sz="0" w:space="0" w:color="auto"/>
            <w:bottom w:val="none" w:sz="0" w:space="0" w:color="auto"/>
            <w:right w:val="none" w:sz="0" w:space="0" w:color="auto"/>
          </w:divBdr>
        </w:div>
        <w:div w:id="749424120">
          <w:marLeft w:val="0"/>
          <w:marRight w:val="0"/>
          <w:marTop w:val="0"/>
          <w:marBottom w:val="0"/>
          <w:divBdr>
            <w:top w:val="none" w:sz="0" w:space="0" w:color="auto"/>
            <w:left w:val="none" w:sz="0" w:space="0" w:color="auto"/>
            <w:bottom w:val="none" w:sz="0" w:space="0" w:color="auto"/>
            <w:right w:val="none" w:sz="0" w:space="0" w:color="auto"/>
          </w:divBdr>
        </w:div>
        <w:div w:id="951591086">
          <w:marLeft w:val="0"/>
          <w:marRight w:val="0"/>
          <w:marTop w:val="0"/>
          <w:marBottom w:val="0"/>
          <w:divBdr>
            <w:top w:val="none" w:sz="0" w:space="0" w:color="auto"/>
            <w:left w:val="none" w:sz="0" w:space="0" w:color="auto"/>
            <w:bottom w:val="none" w:sz="0" w:space="0" w:color="auto"/>
            <w:right w:val="none" w:sz="0" w:space="0" w:color="auto"/>
          </w:divBdr>
        </w:div>
      </w:divsChild>
    </w:div>
    <w:div w:id="1454860121">
      <w:bodyDiv w:val="1"/>
      <w:marLeft w:val="0"/>
      <w:marRight w:val="0"/>
      <w:marTop w:val="0"/>
      <w:marBottom w:val="0"/>
      <w:divBdr>
        <w:top w:val="none" w:sz="0" w:space="0" w:color="auto"/>
        <w:left w:val="none" w:sz="0" w:space="0" w:color="auto"/>
        <w:bottom w:val="none" w:sz="0" w:space="0" w:color="auto"/>
        <w:right w:val="none" w:sz="0" w:space="0" w:color="auto"/>
      </w:divBdr>
    </w:div>
    <w:div w:id="1474180354">
      <w:bodyDiv w:val="1"/>
      <w:marLeft w:val="0"/>
      <w:marRight w:val="0"/>
      <w:marTop w:val="0"/>
      <w:marBottom w:val="0"/>
      <w:divBdr>
        <w:top w:val="none" w:sz="0" w:space="0" w:color="auto"/>
        <w:left w:val="none" w:sz="0" w:space="0" w:color="auto"/>
        <w:bottom w:val="none" w:sz="0" w:space="0" w:color="auto"/>
        <w:right w:val="none" w:sz="0" w:space="0" w:color="auto"/>
      </w:divBdr>
      <w:divsChild>
        <w:div w:id="1071268451">
          <w:marLeft w:val="0"/>
          <w:marRight w:val="0"/>
          <w:marTop w:val="0"/>
          <w:marBottom w:val="0"/>
          <w:divBdr>
            <w:top w:val="none" w:sz="0" w:space="0" w:color="auto"/>
            <w:left w:val="none" w:sz="0" w:space="0" w:color="auto"/>
            <w:bottom w:val="none" w:sz="0" w:space="0" w:color="auto"/>
            <w:right w:val="none" w:sz="0" w:space="0" w:color="auto"/>
          </w:divBdr>
        </w:div>
        <w:div w:id="1978221751">
          <w:marLeft w:val="0"/>
          <w:marRight w:val="0"/>
          <w:marTop w:val="0"/>
          <w:marBottom w:val="0"/>
          <w:divBdr>
            <w:top w:val="none" w:sz="0" w:space="0" w:color="auto"/>
            <w:left w:val="none" w:sz="0" w:space="0" w:color="auto"/>
            <w:bottom w:val="none" w:sz="0" w:space="0" w:color="auto"/>
            <w:right w:val="none" w:sz="0" w:space="0" w:color="auto"/>
          </w:divBdr>
        </w:div>
        <w:div w:id="771323934">
          <w:marLeft w:val="0"/>
          <w:marRight w:val="0"/>
          <w:marTop w:val="0"/>
          <w:marBottom w:val="0"/>
          <w:divBdr>
            <w:top w:val="none" w:sz="0" w:space="0" w:color="auto"/>
            <w:left w:val="none" w:sz="0" w:space="0" w:color="auto"/>
            <w:bottom w:val="none" w:sz="0" w:space="0" w:color="auto"/>
            <w:right w:val="none" w:sz="0" w:space="0" w:color="auto"/>
          </w:divBdr>
        </w:div>
        <w:div w:id="1140879032">
          <w:marLeft w:val="0"/>
          <w:marRight w:val="0"/>
          <w:marTop w:val="0"/>
          <w:marBottom w:val="0"/>
          <w:divBdr>
            <w:top w:val="none" w:sz="0" w:space="0" w:color="auto"/>
            <w:left w:val="none" w:sz="0" w:space="0" w:color="auto"/>
            <w:bottom w:val="none" w:sz="0" w:space="0" w:color="auto"/>
            <w:right w:val="none" w:sz="0" w:space="0" w:color="auto"/>
          </w:divBdr>
        </w:div>
        <w:div w:id="836458971">
          <w:marLeft w:val="0"/>
          <w:marRight w:val="0"/>
          <w:marTop w:val="0"/>
          <w:marBottom w:val="0"/>
          <w:divBdr>
            <w:top w:val="none" w:sz="0" w:space="0" w:color="auto"/>
            <w:left w:val="none" w:sz="0" w:space="0" w:color="auto"/>
            <w:bottom w:val="none" w:sz="0" w:space="0" w:color="auto"/>
            <w:right w:val="none" w:sz="0" w:space="0" w:color="auto"/>
          </w:divBdr>
        </w:div>
      </w:divsChild>
    </w:div>
    <w:div w:id="1491602157">
      <w:bodyDiv w:val="1"/>
      <w:marLeft w:val="0"/>
      <w:marRight w:val="0"/>
      <w:marTop w:val="0"/>
      <w:marBottom w:val="0"/>
      <w:divBdr>
        <w:top w:val="none" w:sz="0" w:space="0" w:color="auto"/>
        <w:left w:val="none" w:sz="0" w:space="0" w:color="auto"/>
        <w:bottom w:val="none" w:sz="0" w:space="0" w:color="auto"/>
        <w:right w:val="none" w:sz="0" w:space="0" w:color="auto"/>
      </w:divBdr>
    </w:div>
    <w:div w:id="1525054669">
      <w:bodyDiv w:val="1"/>
      <w:marLeft w:val="0"/>
      <w:marRight w:val="0"/>
      <w:marTop w:val="0"/>
      <w:marBottom w:val="0"/>
      <w:divBdr>
        <w:top w:val="none" w:sz="0" w:space="0" w:color="auto"/>
        <w:left w:val="none" w:sz="0" w:space="0" w:color="auto"/>
        <w:bottom w:val="none" w:sz="0" w:space="0" w:color="auto"/>
        <w:right w:val="none" w:sz="0" w:space="0" w:color="auto"/>
      </w:divBdr>
    </w:div>
    <w:div w:id="1532645500">
      <w:bodyDiv w:val="1"/>
      <w:marLeft w:val="0"/>
      <w:marRight w:val="0"/>
      <w:marTop w:val="0"/>
      <w:marBottom w:val="0"/>
      <w:divBdr>
        <w:top w:val="none" w:sz="0" w:space="0" w:color="auto"/>
        <w:left w:val="none" w:sz="0" w:space="0" w:color="auto"/>
        <w:bottom w:val="none" w:sz="0" w:space="0" w:color="auto"/>
        <w:right w:val="none" w:sz="0" w:space="0" w:color="auto"/>
      </w:divBdr>
    </w:div>
    <w:div w:id="1539005007">
      <w:bodyDiv w:val="1"/>
      <w:marLeft w:val="0"/>
      <w:marRight w:val="0"/>
      <w:marTop w:val="0"/>
      <w:marBottom w:val="0"/>
      <w:divBdr>
        <w:top w:val="none" w:sz="0" w:space="0" w:color="auto"/>
        <w:left w:val="none" w:sz="0" w:space="0" w:color="auto"/>
        <w:bottom w:val="none" w:sz="0" w:space="0" w:color="auto"/>
        <w:right w:val="none" w:sz="0" w:space="0" w:color="auto"/>
      </w:divBdr>
    </w:div>
    <w:div w:id="1554077087">
      <w:bodyDiv w:val="1"/>
      <w:marLeft w:val="0"/>
      <w:marRight w:val="0"/>
      <w:marTop w:val="0"/>
      <w:marBottom w:val="0"/>
      <w:divBdr>
        <w:top w:val="none" w:sz="0" w:space="0" w:color="auto"/>
        <w:left w:val="none" w:sz="0" w:space="0" w:color="auto"/>
        <w:bottom w:val="none" w:sz="0" w:space="0" w:color="auto"/>
        <w:right w:val="none" w:sz="0" w:space="0" w:color="auto"/>
      </w:divBdr>
      <w:divsChild>
        <w:div w:id="1511292916">
          <w:marLeft w:val="0"/>
          <w:marRight w:val="0"/>
          <w:marTop w:val="0"/>
          <w:marBottom w:val="0"/>
          <w:divBdr>
            <w:top w:val="none" w:sz="0" w:space="0" w:color="auto"/>
            <w:left w:val="none" w:sz="0" w:space="0" w:color="auto"/>
            <w:bottom w:val="none" w:sz="0" w:space="0" w:color="auto"/>
            <w:right w:val="none" w:sz="0" w:space="0" w:color="auto"/>
          </w:divBdr>
        </w:div>
        <w:div w:id="1434279377">
          <w:marLeft w:val="0"/>
          <w:marRight w:val="0"/>
          <w:marTop w:val="0"/>
          <w:marBottom w:val="0"/>
          <w:divBdr>
            <w:top w:val="none" w:sz="0" w:space="0" w:color="auto"/>
            <w:left w:val="none" w:sz="0" w:space="0" w:color="auto"/>
            <w:bottom w:val="none" w:sz="0" w:space="0" w:color="auto"/>
            <w:right w:val="none" w:sz="0" w:space="0" w:color="auto"/>
          </w:divBdr>
        </w:div>
        <w:div w:id="1166625640">
          <w:marLeft w:val="0"/>
          <w:marRight w:val="0"/>
          <w:marTop w:val="0"/>
          <w:marBottom w:val="0"/>
          <w:divBdr>
            <w:top w:val="none" w:sz="0" w:space="0" w:color="auto"/>
            <w:left w:val="none" w:sz="0" w:space="0" w:color="auto"/>
            <w:bottom w:val="none" w:sz="0" w:space="0" w:color="auto"/>
            <w:right w:val="none" w:sz="0" w:space="0" w:color="auto"/>
          </w:divBdr>
        </w:div>
        <w:div w:id="1739326212">
          <w:marLeft w:val="0"/>
          <w:marRight w:val="0"/>
          <w:marTop w:val="0"/>
          <w:marBottom w:val="0"/>
          <w:divBdr>
            <w:top w:val="none" w:sz="0" w:space="0" w:color="auto"/>
            <w:left w:val="none" w:sz="0" w:space="0" w:color="auto"/>
            <w:bottom w:val="none" w:sz="0" w:space="0" w:color="auto"/>
            <w:right w:val="none" w:sz="0" w:space="0" w:color="auto"/>
          </w:divBdr>
        </w:div>
        <w:div w:id="874776794">
          <w:marLeft w:val="0"/>
          <w:marRight w:val="0"/>
          <w:marTop w:val="0"/>
          <w:marBottom w:val="0"/>
          <w:divBdr>
            <w:top w:val="none" w:sz="0" w:space="0" w:color="auto"/>
            <w:left w:val="none" w:sz="0" w:space="0" w:color="auto"/>
            <w:bottom w:val="none" w:sz="0" w:space="0" w:color="auto"/>
            <w:right w:val="none" w:sz="0" w:space="0" w:color="auto"/>
          </w:divBdr>
        </w:div>
        <w:div w:id="462892988">
          <w:marLeft w:val="0"/>
          <w:marRight w:val="0"/>
          <w:marTop w:val="0"/>
          <w:marBottom w:val="0"/>
          <w:divBdr>
            <w:top w:val="none" w:sz="0" w:space="0" w:color="auto"/>
            <w:left w:val="none" w:sz="0" w:space="0" w:color="auto"/>
            <w:bottom w:val="none" w:sz="0" w:space="0" w:color="auto"/>
            <w:right w:val="none" w:sz="0" w:space="0" w:color="auto"/>
          </w:divBdr>
        </w:div>
      </w:divsChild>
    </w:div>
    <w:div w:id="1563976974">
      <w:bodyDiv w:val="1"/>
      <w:marLeft w:val="0"/>
      <w:marRight w:val="0"/>
      <w:marTop w:val="0"/>
      <w:marBottom w:val="0"/>
      <w:divBdr>
        <w:top w:val="none" w:sz="0" w:space="0" w:color="auto"/>
        <w:left w:val="none" w:sz="0" w:space="0" w:color="auto"/>
        <w:bottom w:val="none" w:sz="0" w:space="0" w:color="auto"/>
        <w:right w:val="none" w:sz="0" w:space="0" w:color="auto"/>
      </w:divBdr>
    </w:div>
    <w:div w:id="1572884110">
      <w:bodyDiv w:val="1"/>
      <w:marLeft w:val="0"/>
      <w:marRight w:val="0"/>
      <w:marTop w:val="0"/>
      <w:marBottom w:val="0"/>
      <w:divBdr>
        <w:top w:val="none" w:sz="0" w:space="0" w:color="auto"/>
        <w:left w:val="none" w:sz="0" w:space="0" w:color="auto"/>
        <w:bottom w:val="none" w:sz="0" w:space="0" w:color="auto"/>
        <w:right w:val="none" w:sz="0" w:space="0" w:color="auto"/>
      </w:divBdr>
      <w:divsChild>
        <w:div w:id="1534270007">
          <w:marLeft w:val="0"/>
          <w:marRight w:val="0"/>
          <w:marTop w:val="0"/>
          <w:marBottom w:val="0"/>
          <w:divBdr>
            <w:top w:val="none" w:sz="0" w:space="0" w:color="auto"/>
            <w:left w:val="none" w:sz="0" w:space="0" w:color="auto"/>
            <w:bottom w:val="none" w:sz="0" w:space="0" w:color="auto"/>
            <w:right w:val="none" w:sz="0" w:space="0" w:color="auto"/>
          </w:divBdr>
        </w:div>
        <w:div w:id="1036353227">
          <w:marLeft w:val="0"/>
          <w:marRight w:val="0"/>
          <w:marTop w:val="0"/>
          <w:marBottom w:val="0"/>
          <w:divBdr>
            <w:top w:val="none" w:sz="0" w:space="0" w:color="auto"/>
            <w:left w:val="none" w:sz="0" w:space="0" w:color="auto"/>
            <w:bottom w:val="none" w:sz="0" w:space="0" w:color="auto"/>
            <w:right w:val="none" w:sz="0" w:space="0" w:color="auto"/>
          </w:divBdr>
        </w:div>
        <w:div w:id="1352486294">
          <w:marLeft w:val="0"/>
          <w:marRight w:val="0"/>
          <w:marTop w:val="0"/>
          <w:marBottom w:val="0"/>
          <w:divBdr>
            <w:top w:val="none" w:sz="0" w:space="0" w:color="auto"/>
            <w:left w:val="none" w:sz="0" w:space="0" w:color="auto"/>
            <w:bottom w:val="none" w:sz="0" w:space="0" w:color="auto"/>
            <w:right w:val="none" w:sz="0" w:space="0" w:color="auto"/>
          </w:divBdr>
        </w:div>
        <w:div w:id="213856455">
          <w:marLeft w:val="0"/>
          <w:marRight w:val="0"/>
          <w:marTop w:val="0"/>
          <w:marBottom w:val="0"/>
          <w:divBdr>
            <w:top w:val="none" w:sz="0" w:space="0" w:color="auto"/>
            <w:left w:val="none" w:sz="0" w:space="0" w:color="auto"/>
            <w:bottom w:val="none" w:sz="0" w:space="0" w:color="auto"/>
            <w:right w:val="none" w:sz="0" w:space="0" w:color="auto"/>
          </w:divBdr>
        </w:div>
      </w:divsChild>
    </w:div>
    <w:div w:id="1595287051">
      <w:bodyDiv w:val="1"/>
      <w:marLeft w:val="0"/>
      <w:marRight w:val="0"/>
      <w:marTop w:val="0"/>
      <w:marBottom w:val="0"/>
      <w:divBdr>
        <w:top w:val="none" w:sz="0" w:space="0" w:color="auto"/>
        <w:left w:val="none" w:sz="0" w:space="0" w:color="auto"/>
        <w:bottom w:val="none" w:sz="0" w:space="0" w:color="auto"/>
        <w:right w:val="none" w:sz="0" w:space="0" w:color="auto"/>
      </w:divBdr>
    </w:div>
    <w:div w:id="1610744784">
      <w:bodyDiv w:val="1"/>
      <w:marLeft w:val="0"/>
      <w:marRight w:val="0"/>
      <w:marTop w:val="0"/>
      <w:marBottom w:val="0"/>
      <w:divBdr>
        <w:top w:val="none" w:sz="0" w:space="0" w:color="auto"/>
        <w:left w:val="none" w:sz="0" w:space="0" w:color="auto"/>
        <w:bottom w:val="none" w:sz="0" w:space="0" w:color="auto"/>
        <w:right w:val="none" w:sz="0" w:space="0" w:color="auto"/>
      </w:divBdr>
    </w:div>
    <w:div w:id="1612661378">
      <w:bodyDiv w:val="1"/>
      <w:marLeft w:val="0"/>
      <w:marRight w:val="0"/>
      <w:marTop w:val="0"/>
      <w:marBottom w:val="0"/>
      <w:divBdr>
        <w:top w:val="none" w:sz="0" w:space="0" w:color="auto"/>
        <w:left w:val="none" w:sz="0" w:space="0" w:color="auto"/>
        <w:bottom w:val="none" w:sz="0" w:space="0" w:color="auto"/>
        <w:right w:val="none" w:sz="0" w:space="0" w:color="auto"/>
      </w:divBdr>
    </w:div>
    <w:div w:id="1656297806">
      <w:bodyDiv w:val="1"/>
      <w:marLeft w:val="0"/>
      <w:marRight w:val="0"/>
      <w:marTop w:val="0"/>
      <w:marBottom w:val="0"/>
      <w:divBdr>
        <w:top w:val="none" w:sz="0" w:space="0" w:color="auto"/>
        <w:left w:val="none" w:sz="0" w:space="0" w:color="auto"/>
        <w:bottom w:val="none" w:sz="0" w:space="0" w:color="auto"/>
        <w:right w:val="none" w:sz="0" w:space="0" w:color="auto"/>
      </w:divBdr>
    </w:div>
    <w:div w:id="1686786207">
      <w:bodyDiv w:val="1"/>
      <w:marLeft w:val="0"/>
      <w:marRight w:val="0"/>
      <w:marTop w:val="0"/>
      <w:marBottom w:val="0"/>
      <w:divBdr>
        <w:top w:val="none" w:sz="0" w:space="0" w:color="auto"/>
        <w:left w:val="none" w:sz="0" w:space="0" w:color="auto"/>
        <w:bottom w:val="none" w:sz="0" w:space="0" w:color="auto"/>
        <w:right w:val="none" w:sz="0" w:space="0" w:color="auto"/>
      </w:divBdr>
    </w:div>
    <w:div w:id="1710836802">
      <w:bodyDiv w:val="1"/>
      <w:marLeft w:val="0"/>
      <w:marRight w:val="0"/>
      <w:marTop w:val="0"/>
      <w:marBottom w:val="0"/>
      <w:divBdr>
        <w:top w:val="none" w:sz="0" w:space="0" w:color="auto"/>
        <w:left w:val="none" w:sz="0" w:space="0" w:color="auto"/>
        <w:bottom w:val="none" w:sz="0" w:space="0" w:color="auto"/>
        <w:right w:val="none" w:sz="0" w:space="0" w:color="auto"/>
      </w:divBdr>
    </w:div>
    <w:div w:id="1725522015">
      <w:bodyDiv w:val="1"/>
      <w:marLeft w:val="0"/>
      <w:marRight w:val="0"/>
      <w:marTop w:val="0"/>
      <w:marBottom w:val="0"/>
      <w:divBdr>
        <w:top w:val="none" w:sz="0" w:space="0" w:color="auto"/>
        <w:left w:val="none" w:sz="0" w:space="0" w:color="auto"/>
        <w:bottom w:val="none" w:sz="0" w:space="0" w:color="auto"/>
        <w:right w:val="none" w:sz="0" w:space="0" w:color="auto"/>
      </w:divBdr>
    </w:div>
    <w:div w:id="1797987422">
      <w:bodyDiv w:val="1"/>
      <w:marLeft w:val="0"/>
      <w:marRight w:val="0"/>
      <w:marTop w:val="0"/>
      <w:marBottom w:val="0"/>
      <w:divBdr>
        <w:top w:val="none" w:sz="0" w:space="0" w:color="auto"/>
        <w:left w:val="none" w:sz="0" w:space="0" w:color="auto"/>
        <w:bottom w:val="none" w:sz="0" w:space="0" w:color="auto"/>
        <w:right w:val="none" w:sz="0" w:space="0" w:color="auto"/>
      </w:divBdr>
    </w:div>
    <w:div w:id="1865560312">
      <w:bodyDiv w:val="1"/>
      <w:marLeft w:val="0"/>
      <w:marRight w:val="0"/>
      <w:marTop w:val="0"/>
      <w:marBottom w:val="0"/>
      <w:divBdr>
        <w:top w:val="none" w:sz="0" w:space="0" w:color="auto"/>
        <w:left w:val="none" w:sz="0" w:space="0" w:color="auto"/>
        <w:bottom w:val="none" w:sz="0" w:space="0" w:color="auto"/>
        <w:right w:val="none" w:sz="0" w:space="0" w:color="auto"/>
      </w:divBdr>
    </w:div>
    <w:div w:id="1868054596">
      <w:bodyDiv w:val="1"/>
      <w:marLeft w:val="0"/>
      <w:marRight w:val="0"/>
      <w:marTop w:val="0"/>
      <w:marBottom w:val="0"/>
      <w:divBdr>
        <w:top w:val="none" w:sz="0" w:space="0" w:color="auto"/>
        <w:left w:val="none" w:sz="0" w:space="0" w:color="auto"/>
        <w:bottom w:val="none" w:sz="0" w:space="0" w:color="auto"/>
        <w:right w:val="none" w:sz="0" w:space="0" w:color="auto"/>
      </w:divBdr>
      <w:divsChild>
        <w:div w:id="1330213670">
          <w:marLeft w:val="0"/>
          <w:marRight w:val="0"/>
          <w:marTop w:val="0"/>
          <w:marBottom w:val="0"/>
          <w:divBdr>
            <w:top w:val="none" w:sz="0" w:space="0" w:color="auto"/>
            <w:left w:val="none" w:sz="0" w:space="0" w:color="auto"/>
            <w:bottom w:val="none" w:sz="0" w:space="0" w:color="auto"/>
            <w:right w:val="none" w:sz="0" w:space="0" w:color="auto"/>
          </w:divBdr>
        </w:div>
        <w:div w:id="818378455">
          <w:marLeft w:val="0"/>
          <w:marRight w:val="0"/>
          <w:marTop w:val="0"/>
          <w:marBottom w:val="0"/>
          <w:divBdr>
            <w:top w:val="none" w:sz="0" w:space="0" w:color="auto"/>
            <w:left w:val="none" w:sz="0" w:space="0" w:color="auto"/>
            <w:bottom w:val="none" w:sz="0" w:space="0" w:color="auto"/>
            <w:right w:val="none" w:sz="0" w:space="0" w:color="auto"/>
          </w:divBdr>
        </w:div>
        <w:div w:id="870651511">
          <w:marLeft w:val="0"/>
          <w:marRight w:val="0"/>
          <w:marTop w:val="0"/>
          <w:marBottom w:val="0"/>
          <w:divBdr>
            <w:top w:val="none" w:sz="0" w:space="0" w:color="auto"/>
            <w:left w:val="none" w:sz="0" w:space="0" w:color="auto"/>
            <w:bottom w:val="none" w:sz="0" w:space="0" w:color="auto"/>
            <w:right w:val="none" w:sz="0" w:space="0" w:color="auto"/>
          </w:divBdr>
        </w:div>
        <w:div w:id="1677074539">
          <w:marLeft w:val="0"/>
          <w:marRight w:val="0"/>
          <w:marTop w:val="0"/>
          <w:marBottom w:val="0"/>
          <w:divBdr>
            <w:top w:val="none" w:sz="0" w:space="0" w:color="auto"/>
            <w:left w:val="none" w:sz="0" w:space="0" w:color="auto"/>
            <w:bottom w:val="none" w:sz="0" w:space="0" w:color="auto"/>
            <w:right w:val="none" w:sz="0" w:space="0" w:color="auto"/>
          </w:divBdr>
        </w:div>
        <w:div w:id="890457528">
          <w:marLeft w:val="0"/>
          <w:marRight w:val="0"/>
          <w:marTop w:val="0"/>
          <w:marBottom w:val="0"/>
          <w:divBdr>
            <w:top w:val="none" w:sz="0" w:space="0" w:color="auto"/>
            <w:left w:val="none" w:sz="0" w:space="0" w:color="auto"/>
            <w:bottom w:val="none" w:sz="0" w:space="0" w:color="auto"/>
            <w:right w:val="none" w:sz="0" w:space="0" w:color="auto"/>
          </w:divBdr>
        </w:div>
        <w:div w:id="576480533">
          <w:marLeft w:val="0"/>
          <w:marRight w:val="0"/>
          <w:marTop w:val="0"/>
          <w:marBottom w:val="0"/>
          <w:divBdr>
            <w:top w:val="none" w:sz="0" w:space="0" w:color="auto"/>
            <w:left w:val="none" w:sz="0" w:space="0" w:color="auto"/>
            <w:bottom w:val="none" w:sz="0" w:space="0" w:color="auto"/>
            <w:right w:val="none" w:sz="0" w:space="0" w:color="auto"/>
          </w:divBdr>
        </w:div>
        <w:div w:id="5140604">
          <w:marLeft w:val="0"/>
          <w:marRight w:val="0"/>
          <w:marTop w:val="0"/>
          <w:marBottom w:val="0"/>
          <w:divBdr>
            <w:top w:val="none" w:sz="0" w:space="0" w:color="auto"/>
            <w:left w:val="none" w:sz="0" w:space="0" w:color="auto"/>
            <w:bottom w:val="none" w:sz="0" w:space="0" w:color="auto"/>
            <w:right w:val="none" w:sz="0" w:space="0" w:color="auto"/>
          </w:divBdr>
        </w:div>
        <w:div w:id="1736003200">
          <w:marLeft w:val="0"/>
          <w:marRight w:val="0"/>
          <w:marTop w:val="0"/>
          <w:marBottom w:val="0"/>
          <w:divBdr>
            <w:top w:val="none" w:sz="0" w:space="0" w:color="auto"/>
            <w:left w:val="none" w:sz="0" w:space="0" w:color="auto"/>
            <w:bottom w:val="none" w:sz="0" w:space="0" w:color="auto"/>
            <w:right w:val="none" w:sz="0" w:space="0" w:color="auto"/>
          </w:divBdr>
        </w:div>
        <w:div w:id="775834443">
          <w:marLeft w:val="0"/>
          <w:marRight w:val="0"/>
          <w:marTop w:val="0"/>
          <w:marBottom w:val="0"/>
          <w:divBdr>
            <w:top w:val="none" w:sz="0" w:space="0" w:color="auto"/>
            <w:left w:val="none" w:sz="0" w:space="0" w:color="auto"/>
            <w:bottom w:val="none" w:sz="0" w:space="0" w:color="auto"/>
            <w:right w:val="none" w:sz="0" w:space="0" w:color="auto"/>
          </w:divBdr>
        </w:div>
        <w:div w:id="308831240">
          <w:marLeft w:val="0"/>
          <w:marRight w:val="0"/>
          <w:marTop w:val="0"/>
          <w:marBottom w:val="0"/>
          <w:divBdr>
            <w:top w:val="none" w:sz="0" w:space="0" w:color="auto"/>
            <w:left w:val="none" w:sz="0" w:space="0" w:color="auto"/>
            <w:bottom w:val="none" w:sz="0" w:space="0" w:color="auto"/>
            <w:right w:val="none" w:sz="0" w:space="0" w:color="auto"/>
          </w:divBdr>
        </w:div>
        <w:div w:id="782306602">
          <w:marLeft w:val="0"/>
          <w:marRight w:val="0"/>
          <w:marTop w:val="0"/>
          <w:marBottom w:val="0"/>
          <w:divBdr>
            <w:top w:val="none" w:sz="0" w:space="0" w:color="auto"/>
            <w:left w:val="none" w:sz="0" w:space="0" w:color="auto"/>
            <w:bottom w:val="none" w:sz="0" w:space="0" w:color="auto"/>
            <w:right w:val="none" w:sz="0" w:space="0" w:color="auto"/>
          </w:divBdr>
        </w:div>
        <w:div w:id="278297118">
          <w:marLeft w:val="0"/>
          <w:marRight w:val="0"/>
          <w:marTop w:val="0"/>
          <w:marBottom w:val="0"/>
          <w:divBdr>
            <w:top w:val="none" w:sz="0" w:space="0" w:color="auto"/>
            <w:left w:val="none" w:sz="0" w:space="0" w:color="auto"/>
            <w:bottom w:val="none" w:sz="0" w:space="0" w:color="auto"/>
            <w:right w:val="none" w:sz="0" w:space="0" w:color="auto"/>
          </w:divBdr>
        </w:div>
      </w:divsChild>
    </w:div>
    <w:div w:id="1874492060">
      <w:bodyDiv w:val="1"/>
      <w:marLeft w:val="0"/>
      <w:marRight w:val="0"/>
      <w:marTop w:val="0"/>
      <w:marBottom w:val="0"/>
      <w:divBdr>
        <w:top w:val="none" w:sz="0" w:space="0" w:color="auto"/>
        <w:left w:val="none" w:sz="0" w:space="0" w:color="auto"/>
        <w:bottom w:val="none" w:sz="0" w:space="0" w:color="auto"/>
        <w:right w:val="none" w:sz="0" w:space="0" w:color="auto"/>
      </w:divBdr>
    </w:div>
    <w:div w:id="1906262707">
      <w:bodyDiv w:val="1"/>
      <w:marLeft w:val="0"/>
      <w:marRight w:val="0"/>
      <w:marTop w:val="0"/>
      <w:marBottom w:val="0"/>
      <w:divBdr>
        <w:top w:val="none" w:sz="0" w:space="0" w:color="auto"/>
        <w:left w:val="none" w:sz="0" w:space="0" w:color="auto"/>
        <w:bottom w:val="none" w:sz="0" w:space="0" w:color="auto"/>
        <w:right w:val="none" w:sz="0" w:space="0" w:color="auto"/>
      </w:divBdr>
    </w:div>
    <w:div w:id="1910186730">
      <w:bodyDiv w:val="1"/>
      <w:marLeft w:val="0"/>
      <w:marRight w:val="0"/>
      <w:marTop w:val="0"/>
      <w:marBottom w:val="0"/>
      <w:divBdr>
        <w:top w:val="none" w:sz="0" w:space="0" w:color="auto"/>
        <w:left w:val="none" w:sz="0" w:space="0" w:color="auto"/>
        <w:bottom w:val="none" w:sz="0" w:space="0" w:color="auto"/>
        <w:right w:val="none" w:sz="0" w:space="0" w:color="auto"/>
      </w:divBdr>
      <w:divsChild>
        <w:div w:id="785470919">
          <w:marLeft w:val="0"/>
          <w:marRight w:val="0"/>
          <w:marTop w:val="0"/>
          <w:marBottom w:val="0"/>
          <w:divBdr>
            <w:top w:val="none" w:sz="0" w:space="0" w:color="auto"/>
            <w:left w:val="none" w:sz="0" w:space="0" w:color="auto"/>
            <w:bottom w:val="none" w:sz="0" w:space="0" w:color="auto"/>
            <w:right w:val="none" w:sz="0" w:space="0" w:color="auto"/>
          </w:divBdr>
        </w:div>
        <w:div w:id="1353023352">
          <w:marLeft w:val="0"/>
          <w:marRight w:val="0"/>
          <w:marTop w:val="0"/>
          <w:marBottom w:val="0"/>
          <w:divBdr>
            <w:top w:val="none" w:sz="0" w:space="0" w:color="auto"/>
            <w:left w:val="none" w:sz="0" w:space="0" w:color="auto"/>
            <w:bottom w:val="none" w:sz="0" w:space="0" w:color="auto"/>
            <w:right w:val="none" w:sz="0" w:space="0" w:color="auto"/>
          </w:divBdr>
        </w:div>
        <w:div w:id="1086418277">
          <w:marLeft w:val="0"/>
          <w:marRight w:val="0"/>
          <w:marTop w:val="0"/>
          <w:marBottom w:val="0"/>
          <w:divBdr>
            <w:top w:val="none" w:sz="0" w:space="0" w:color="auto"/>
            <w:left w:val="none" w:sz="0" w:space="0" w:color="auto"/>
            <w:bottom w:val="none" w:sz="0" w:space="0" w:color="auto"/>
            <w:right w:val="none" w:sz="0" w:space="0" w:color="auto"/>
          </w:divBdr>
        </w:div>
      </w:divsChild>
    </w:div>
    <w:div w:id="1967157876">
      <w:bodyDiv w:val="1"/>
      <w:marLeft w:val="0"/>
      <w:marRight w:val="0"/>
      <w:marTop w:val="0"/>
      <w:marBottom w:val="0"/>
      <w:divBdr>
        <w:top w:val="none" w:sz="0" w:space="0" w:color="auto"/>
        <w:left w:val="none" w:sz="0" w:space="0" w:color="auto"/>
        <w:bottom w:val="none" w:sz="0" w:space="0" w:color="auto"/>
        <w:right w:val="none" w:sz="0" w:space="0" w:color="auto"/>
      </w:divBdr>
    </w:div>
    <w:div w:id="2037851052">
      <w:bodyDiv w:val="1"/>
      <w:marLeft w:val="0"/>
      <w:marRight w:val="0"/>
      <w:marTop w:val="0"/>
      <w:marBottom w:val="0"/>
      <w:divBdr>
        <w:top w:val="none" w:sz="0" w:space="0" w:color="auto"/>
        <w:left w:val="none" w:sz="0" w:space="0" w:color="auto"/>
        <w:bottom w:val="none" w:sz="0" w:space="0" w:color="auto"/>
        <w:right w:val="none" w:sz="0" w:space="0" w:color="auto"/>
      </w:divBdr>
    </w:div>
    <w:div w:id="2089422912">
      <w:bodyDiv w:val="1"/>
      <w:marLeft w:val="0"/>
      <w:marRight w:val="0"/>
      <w:marTop w:val="0"/>
      <w:marBottom w:val="0"/>
      <w:divBdr>
        <w:top w:val="none" w:sz="0" w:space="0" w:color="auto"/>
        <w:left w:val="none" w:sz="0" w:space="0" w:color="auto"/>
        <w:bottom w:val="none" w:sz="0" w:space="0" w:color="auto"/>
        <w:right w:val="none" w:sz="0" w:space="0" w:color="auto"/>
      </w:divBdr>
      <w:divsChild>
        <w:div w:id="209657218">
          <w:marLeft w:val="0"/>
          <w:marRight w:val="0"/>
          <w:marTop w:val="0"/>
          <w:marBottom w:val="0"/>
          <w:divBdr>
            <w:top w:val="none" w:sz="0" w:space="0" w:color="auto"/>
            <w:left w:val="none" w:sz="0" w:space="0" w:color="auto"/>
            <w:bottom w:val="none" w:sz="0" w:space="0" w:color="auto"/>
            <w:right w:val="none" w:sz="0" w:space="0" w:color="auto"/>
          </w:divBdr>
        </w:div>
        <w:div w:id="617034081">
          <w:marLeft w:val="0"/>
          <w:marRight w:val="0"/>
          <w:marTop w:val="0"/>
          <w:marBottom w:val="0"/>
          <w:divBdr>
            <w:top w:val="none" w:sz="0" w:space="0" w:color="auto"/>
            <w:left w:val="none" w:sz="0" w:space="0" w:color="auto"/>
            <w:bottom w:val="none" w:sz="0" w:space="0" w:color="auto"/>
            <w:right w:val="none" w:sz="0" w:space="0" w:color="auto"/>
          </w:divBdr>
        </w:div>
        <w:div w:id="1699769248">
          <w:marLeft w:val="0"/>
          <w:marRight w:val="0"/>
          <w:marTop w:val="0"/>
          <w:marBottom w:val="0"/>
          <w:divBdr>
            <w:top w:val="none" w:sz="0" w:space="0" w:color="auto"/>
            <w:left w:val="none" w:sz="0" w:space="0" w:color="auto"/>
            <w:bottom w:val="none" w:sz="0" w:space="0" w:color="auto"/>
            <w:right w:val="none" w:sz="0" w:space="0" w:color="auto"/>
          </w:divBdr>
        </w:div>
        <w:div w:id="219444562">
          <w:marLeft w:val="0"/>
          <w:marRight w:val="0"/>
          <w:marTop w:val="0"/>
          <w:marBottom w:val="0"/>
          <w:divBdr>
            <w:top w:val="none" w:sz="0" w:space="0" w:color="auto"/>
            <w:left w:val="none" w:sz="0" w:space="0" w:color="auto"/>
            <w:bottom w:val="none" w:sz="0" w:space="0" w:color="auto"/>
            <w:right w:val="none" w:sz="0" w:space="0" w:color="auto"/>
          </w:divBdr>
        </w:div>
        <w:div w:id="1861620083">
          <w:marLeft w:val="0"/>
          <w:marRight w:val="0"/>
          <w:marTop w:val="0"/>
          <w:marBottom w:val="0"/>
          <w:divBdr>
            <w:top w:val="none" w:sz="0" w:space="0" w:color="auto"/>
            <w:left w:val="none" w:sz="0" w:space="0" w:color="auto"/>
            <w:bottom w:val="none" w:sz="0" w:space="0" w:color="auto"/>
            <w:right w:val="none" w:sz="0" w:space="0" w:color="auto"/>
          </w:divBdr>
        </w:div>
        <w:div w:id="40567395">
          <w:marLeft w:val="0"/>
          <w:marRight w:val="0"/>
          <w:marTop w:val="0"/>
          <w:marBottom w:val="0"/>
          <w:divBdr>
            <w:top w:val="none" w:sz="0" w:space="0" w:color="auto"/>
            <w:left w:val="none" w:sz="0" w:space="0" w:color="auto"/>
            <w:bottom w:val="none" w:sz="0" w:space="0" w:color="auto"/>
            <w:right w:val="none" w:sz="0" w:space="0" w:color="auto"/>
          </w:divBdr>
        </w:div>
        <w:div w:id="436364978">
          <w:marLeft w:val="0"/>
          <w:marRight w:val="0"/>
          <w:marTop w:val="0"/>
          <w:marBottom w:val="0"/>
          <w:divBdr>
            <w:top w:val="none" w:sz="0" w:space="0" w:color="auto"/>
            <w:left w:val="none" w:sz="0" w:space="0" w:color="auto"/>
            <w:bottom w:val="none" w:sz="0" w:space="0" w:color="auto"/>
            <w:right w:val="none" w:sz="0" w:space="0" w:color="auto"/>
          </w:divBdr>
        </w:div>
        <w:div w:id="1666516660">
          <w:marLeft w:val="0"/>
          <w:marRight w:val="0"/>
          <w:marTop w:val="0"/>
          <w:marBottom w:val="0"/>
          <w:divBdr>
            <w:top w:val="none" w:sz="0" w:space="0" w:color="auto"/>
            <w:left w:val="none" w:sz="0" w:space="0" w:color="auto"/>
            <w:bottom w:val="none" w:sz="0" w:space="0" w:color="auto"/>
            <w:right w:val="none" w:sz="0" w:space="0" w:color="auto"/>
          </w:divBdr>
        </w:div>
        <w:div w:id="1035889318">
          <w:marLeft w:val="0"/>
          <w:marRight w:val="0"/>
          <w:marTop w:val="0"/>
          <w:marBottom w:val="0"/>
          <w:divBdr>
            <w:top w:val="none" w:sz="0" w:space="0" w:color="auto"/>
            <w:left w:val="none" w:sz="0" w:space="0" w:color="auto"/>
            <w:bottom w:val="none" w:sz="0" w:space="0" w:color="auto"/>
            <w:right w:val="none" w:sz="0" w:space="0" w:color="auto"/>
          </w:divBdr>
        </w:div>
        <w:div w:id="74523586">
          <w:marLeft w:val="0"/>
          <w:marRight w:val="0"/>
          <w:marTop w:val="0"/>
          <w:marBottom w:val="0"/>
          <w:divBdr>
            <w:top w:val="none" w:sz="0" w:space="0" w:color="auto"/>
            <w:left w:val="none" w:sz="0" w:space="0" w:color="auto"/>
            <w:bottom w:val="none" w:sz="0" w:space="0" w:color="auto"/>
            <w:right w:val="none" w:sz="0" w:space="0" w:color="auto"/>
          </w:divBdr>
        </w:div>
        <w:div w:id="1662780849">
          <w:marLeft w:val="0"/>
          <w:marRight w:val="0"/>
          <w:marTop w:val="0"/>
          <w:marBottom w:val="0"/>
          <w:divBdr>
            <w:top w:val="none" w:sz="0" w:space="0" w:color="auto"/>
            <w:left w:val="none" w:sz="0" w:space="0" w:color="auto"/>
            <w:bottom w:val="none" w:sz="0" w:space="0" w:color="auto"/>
            <w:right w:val="none" w:sz="0" w:space="0" w:color="auto"/>
          </w:divBdr>
        </w:div>
        <w:div w:id="1888641350">
          <w:marLeft w:val="0"/>
          <w:marRight w:val="0"/>
          <w:marTop w:val="0"/>
          <w:marBottom w:val="0"/>
          <w:divBdr>
            <w:top w:val="none" w:sz="0" w:space="0" w:color="auto"/>
            <w:left w:val="none" w:sz="0" w:space="0" w:color="auto"/>
            <w:bottom w:val="none" w:sz="0" w:space="0" w:color="auto"/>
            <w:right w:val="none" w:sz="0" w:space="0" w:color="auto"/>
          </w:divBdr>
        </w:div>
        <w:div w:id="1288656689">
          <w:marLeft w:val="0"/>
          <w:marRight w:val="0"/>
          <w:marTop w:val="0"/>
          <w:marBottom w:val="0"/>
          <w:divBdr>
            <w:top w:val="none" w:sz="0" w:space="0" w:color="auto"/>
            <w:left w:val="none" w:sz="0" w:space="0" w:color="auto"/>
            <w:bottom w:val="none" w:sz="0" w:space="0" w:color="auto"/>
            <w:right w:val="none" w:sz="0" w:space="0" w:color="auto"/>
          </w:divBdr>
        </w:div>
        <w:div w:id="303393685">
          <w:marLeft w:val="0"/>
          <w:marRight w:val="0"/>
          <w:marTop w:val="0"/>
          <w:marBottom w:val="0"/>
          <w:divBdr>
            <w:top w:val="none" w:sz="0" w:space="0" w:color="auto"/>
            <w:left w:val="none" w:sz="0" w:space="0" w:color="auto"/>
            <w:bottom w:val="none" w:sz="0" w:space="0" w:color="auto"/>
            <w:right w:val="none" w:sz="0" w:space="0" w:color="auto"/>
          </w:divBdr>
        </w:div>
        <w:div w:id="1716805605">
          <w:marLeft w:val="0"/>
          <w:marRight w:val="0"/>
          <w:marTop w:val="0"/>
          <w:marBottom w:val="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
        <w:div w:id="1835682658">
          <w:marLeft w:val="0"/>
          <w:marRight w:val="0"/>
          <w:marTop w:val="0"/>
          <w:marBottom w:val="0"/>
          <w:divBdr>
            <w:top w:val="none" w:sz="0" w:space="0" w:color="auto"/>
            <w:left w:val="none" w:sz="0" w:space="0" w:color="auto"/>
            <w:bottom w:val="none" w:sz="0" w:space="0" w:color="auto"/>
            <w:right w:val="none" w:sz="0" w:space="0" w:color="auto"/>
          </w:divBdr>
        </w:div>
        <w:div w:id="389502294">
          <w:marLeft w:val="0"/>
          <w:marRight w:val="0"/>
          <w:marTop w:val="0"/>
          <w:marBottom w:val="0"/>
          <w:divBdr>
            <w:top w:val="none" w:sz="0" w:space="0" w:color="auto"/>
            <w:left w:val="none" w:sz="0" w:space="0" w:color="auto"/>
            <w:bottom w:val="none" w:sz="0" w:space="0" w:color="auto"/>
            <w:right w:val="none" w:sz="0" w:space="0" w:color="auto"/>
          </w:divBdr>
        </w:div>
        <w:div w:id="1893885676">
          <w:marLeft w:val="0"/>
          <w:marRight w:val="0"/>
          <w:marTop w:val="0"/>
          <w:marBottom w:val="0"/>
          <w:divBdr>
            <w:top w:val="none" w:sz="0" w:space="0" w:color="auto"/>
            <w:left w:val="none" w:sz="0" w:space="0" w:color="auto"/>
            <w:bottom w:val="none" w:sz="0" w:space="0" w:color="auto"/>
            <w:right w:val="none" w:sz="0" w:space="0" w:color="auto"/>
          </w:divBdr>
        </w:div>
        <w:div w:id="388505163">
          <w:marLeft w:val="0"/>
          <w:marRight w:val="0"/>
          <w:marTop w:val="0"/>
          <w:marBottom w:val="0"/>
          <w:divBdr>
            <w:top w:val="none" w:sz="0" w:space="0" w:color="auto"/>
            <w:left w:val="none" w:sz="0" w:space="0" w:color="auto"/>
            <w:bottom w:val="none" w:sz="0" w:space="0" w:color="auto"/>
            <w:right w:val="none" w:sz="0" w:space="0" w:color="auto"/>
          </w:divBdr>
        </w:div>
        <w:div w:id="781194750">
          <w:marLeft w:val="0"/>
          <w:marRight w:val="0"/>
          <w:marTop w:val="0"/>
          <w:marBottom w:val="0"/>
          <w:divBdr>
            <w:top w:val="none" w:sz="0" w:space="0" w:color="auto"/>
            <w:left w:val="none" w:sz="0" w:space="0" w:color="auto"/>
            <w:bottom w:val="none" w:sz="0" w:space="0" w:color="auto"/>
            <w:right w:val="none" w:sz="0" w:space="0" w:color="auto"/>
          </w:divBdr>
        </w:div>
        <w:div w:id="1270308232">
          <w:marLeft w:val="0"/>
          <w:marRight w:val="0"/>
          <w:marTop w:val="0"/>
          <w:marBottom w:val="0"/>
          <w:divBdr>
            <w:top w:val="none" w:sz="0" w:space="0" w:color="auto"/>
            <w:left w:val="none" w:sz="0" w:space="0" w:color="auto"/>
            <w:bottom w:val="none" w:sz="0" w:space="0" w:color="auto"/>
            <w:right w:val="none" w:sz="0" w:space="0" w:color="auto"/>
          </w:divBdr>
        </w:div>
        <w:div w:id="1058014477">
          <w:marLeft w:val="0"/>
          <w:marRight w:val="0"/>
          <w:marTop w:val="0"/>
          <w:marBottom w:val="0"/>
          <w:divBdr>
            <w:top w:val="none" w:sz="0" w:space="0" w:color="auto"/>
            <w:left w:val="none" w:sz="0" w:space="0" w:color="auto"/>
            <w:bottom w:val="none" w:sz="0" w:space="0" w:color="auto"/>
            <w:right w:val="none" w:sz="0" w:space="0" w:color="auto"/>
          </w:divBdr>
        </w:div>
        <w:div w:id="1155028901">
          <w:marLeft w:val="0"/>
          <w:marRight w:val="0"/>
          <w:marTop w:val="0"/>
          <w:marBottom w:val="0"/>
          <w:divBdr>
            <w:top w:val="none" w:sz="0" w:space="0" w:color="auto"/>
            <w:left w:val="none" w:sz="0" w:space="0" w:color="auto"/>
            <w:bottom w:val="none" w:sz="0" w:space="0" w:color="auto"/>
            <w:right w:val="none" w:sz="0" w:space="0" w:color="auto"/>
          </w:divBdr>
        </w:div>
        <w:div w:id="2119837917">
          <w:marLeft w:val="0"/>
          <w:marRight w:val="0"/>
          <w:marTop w:val="0"/>
          <w:marBottom w:val="0"/>
          <w:divBdr>
            <w:top w:val="none" w:sz="0" w:space="0" w:color="auto"/>
            <w:left w:val="none" w:sz="0" w:space="0" w:color="auto"/>
            <w:bottom w:val="none" w:sz="0" w:space="0" w:color="auto"/>
            <w:right w:val="none" w:sz="0" w:space="0" w:color="auto"/>
          </w:divBdr>
        </w:div>
        <w:div w:id="918831470">
          <w:marLeft w:val="0"/>
          <w:marRight w:val="0"/>
          <w:marTop w:val="0"/>
          <w:marBottom w:val="0"/>
          <w:divBdr>
            <w:top w:val="none" w:sz="0" w:space="0" w:color="auto"/>
            <w:left w:val="none" w:sz="0" w:space="0" w:color="auto"/>
            <w:bottom w:val="none" w:sz="0" w:space="0" w:color="auto"/>
            <w:right w:val="none" w:sz="0" w:space="0" w:color="auto"/>
          </w:divBdr>
        </w:div>
        <w:div w:id="1067995478">
          <w:marLeft w:val="0"/>
          <w:marRight w:val="0"/>
          <w:marTop w:val="0"/>
          <w:marBottom w:val="0"/>
          <w:divBdr>
            <w:top w:val="none" w:sz="0" w:space="0" w:color="auto"/>
            <w:left w:val="none" w:sz="0" w:space="0" w:color="auto"/>
            <w:bottom w:val="none" w:sz="0" w:space="0" w:color="auto"/>
            <w:right w:val="none" w:sz="0" w:space="0" w:color="auto"/>
          </w:divBdr>
        </w:div>
      </w:divsChild>
    </w:div>
    <w:div w:id="2118745941">
      <w:bodyDiv w:val="1"/>
      <w:marLeft w:val="0"/>
      <w:marRight w:val="0"/>
      <w:marTop w:val="0"/>
      <w:marBottom w:val="0"/>
      <w:divBdr>
        <w:top w:val="none" w:sz="0" w:space="0" w:color="auto"/>
        <w:left w:val="none" w:sz="0" w:space="0" w:color="auto"/>
        <w:bottom w:val="none" w:sz="0" w:space="0" w:color="auto"/>
        <w:right w:val="none" w:sz="0" w:space="0" w:color="auto"/>
      </w:divBdr>
    </w:div>
    <w:div w:id="21264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cielo.br/scielo.php?pid=S0102-71822015000300587&amp;script=sci_abstract&amp;tlng=pt" TargetMode="External"/><Relationship Id="rId21" Type="http://schemas.openxmlformats.org/officeDocument/2006/relationships/hyperlink" Target="https://seer.uscs.edu.br/index.php/revista_ciencias_saude/article/view/5934" TargetMode="External"/><Relationship Id="rId42" Type="http://schemas.openxmlformats.org/officeDocument/2006/relationships/hyperlink" Target="http://periodicos.ufc.br/rene/article/view/3247/2502" TargetMode="External"/><Relationship Id="rId63" Type="http://schemas.openxmlformats.org/officeDocument/2006/relationships/hyperlink" Target="https://radis.ensp.fiocruz.br/phocadownload/revista/Radis74_web.pdf" TargetMode="External"/><Relationship Id="rId84" Type="http://schemas.openxmlformats.org/officeDocument/2006/relationships/hyperlink" Target="http://periodicos.pucminas.br/index.php/enfermagemrevista/article/view/16331" TargetMode="External"/><Relationship Id="rId138" Type="http://schemas.openxmlformats.org/officeDocument/2006/relationships/hyperlink" Target="https://www.scielo.br/pdf/ean/v17n4/1414-8145-ean-17-04-0638.pdf" TargetMode="External"/><Relationship Id="rId107" Type="http://schemas.openxmlformats.org/officeDocument/2006/relationships/hyperlink" Target="https://www.scielo.br/pdf/ean/v18n4/1414-8145-ean-18-04-0578.pdf" TargetMode="External"/><Relationship Id="rId11" Type="http://schemas.openxmlformats.org/officeDocument/2006/relationships/hyperlink" Target="http://dx.doi.org/10.5935/1414-8145.20140086" TargetMode="External"/><Relationship Id="rId32" Type="http://schemas.openxmlformats.org/officeDocument/2006/relationships/hyperlink" Target="https://www.conass.org.br/bibliotecav3/pdfs/colecao2011/livro_1.pdf" TargetMode="External"/><Relationship Id="rId53" Type="http://schemas.openxmlformats.org/officeDocument/2006/relationships/hyperlink" Target="https://corpoemtransito.wordpress.com/2015/04/08/denzin-lincoln-2006/" TargetMode="External"/><Relationship Id="rId74" Type="http://schemas.openxmlformats.org/officeDocument/2006/relationships/hyperlink" Target="http://www.scielo.org.mx/scieloOrg/php/reflinks.php?refpid=S0036-3634200800040000900017&amp;lng=es&amp;pid=S0036-36342008000400009" TargetMode="External"/><Relationship Id="rId128" Type="http://schemas.openxmlformats.org/officeDocument/2006/relationships/hyperlink" Target="http://www.scielo.br/pdf/csc/v10n1/a02v10n1.pdf" TargetMode="External"/><Relationship Id="rId149" Type="http://schemas.openxmlformats.org/officeDocument/2006/relationships/hyperlink" Target="https://www.scielo.br/scielo.php?script=sci_arttext&amp;pid=S1415-65552007000200013" TargetMode="External"/><Relationship Id="rId5" Type="http://schemas.openxmlformats.org/officeDocument/2006/relationships/webSettings" Target="webSettings.xml"/><Relationship Id="rId95" Type="http://schemas.openxmlformats.org/officeDocument/2006/relationships/hyperlink" Target="http://bvsms.saude.gov.br/bvs/publicacoes/politica_nacional_atencao_homem.pdf" TargetMode="External"/><Relationship Id="rId22" Type="http://schemas.openxmlformats.org/officeDocument/2006/relationships/hyperlink" Target="file:///C:\Users\User\Downloads\237446-125952-1-PB.pdf" TargetMode="External"/><Relationship Id="rId27" Type="http://schemas.openxmlformats.org/officeDocument/2006/relationships/hyperlink" Target="https://www.scielo.br/scielo.php?script=sci_abstract&amp;pid=S1414-81452014000400722&amp;lng=en&amp;nrm=iso&amp;tlng=pt" TargetMode="External"/><Relationship Id="rId43" Type="http://schemas.openxmlformats.org/officeDocument/2006/relationships/hyperlink" Target="http://www.revistas.usp.br/rmrp/article/view/47446" TargetMode="External"/><Relationship Id="rId48" Type="http://schemas.openxmlformats.org/officeDocument/2006/relationships/hyperlink" Target="http://www.portalcofen.gov" TargetMode="External"/><Relationship Id="rId64" Type="http://schemas.openxmlformats.org/officeDocument/2006/relationships/hyperlink" Target="http://www.uniedu.sed.sc.gov.br/wp-content/uploads/2016/09/unoesc-GRACIELI-ROSSETTI-GIUMBELLI.pdf" TargetMode="External"/><Relationship Id="rId69" Type="http://schemas.openxmlformats.org/officeDocument/2006/relationships/hyperlink" Target="https://www.scielo.br/pdf/csp/v22n5/03.pdf" TargetMode="External"/><Relationship Id="rId113" Type="http://schemas.openxmlformats.org/officeDocument/2006/relationships/hyperlink" Target="https://www.scielo.br/pdf/csc/v20n1/pt_1413-8123-csc-20-01-00273.pdf" TargetMode="External"/><Relationship Id="rId118" Type="http://schemas.openxmlformats.org/officeDocument/2006/relationships/hyperlink" Target="https://www.scielo.br/pdf/ean/v18n4/1414-8145-ean-18-04-0635.pdf" TargetMode="External"/><Relationship Id="rId134" Type="http://schemas.openxmlformats.org/officeDocument/2006/relationships/hyperlink" Target="https://portalseer.ufba.br/index.php/enfermagem/article/view/16054/pdf_76" TargetMode="External"/><Relationship Id="rId139" Type="http://schemas.openxmlformats.org/officeDocument/2006/relationships/hyperlink" Target="http://www.scielo.br/cgi-bin/wxis.exe/iah/?IsisScript=iah/iah.xis&amp;base=article%5Edlibrary&amp;format=iso.pft&amp;lang=i&amp;nextAction=lnk&amp;indexSearch=AU&amp;exprSearch=TEIXEIRA,+DAIANE+CRISTINA" TargetMode="External"/><Relationship Id="rId80" Type="http://schemas.openxmlformats.org/officeDocument/2006/relationships/hyperlink" Target="https://www.scielo.br/scielo.php?script=sci_arttext&amp;pid=S1413-81232012001000010&amp;lng=en&amp;nrm=iso" TargetMode="External"/><Relationship Id="rId85" Type="http://schemas.openxmlformats.org/officeDocument/2006/relationships/hyperlink" Target="https://moodle.ufsc.br/pluginfile.php/2431625/mod_resource/content/1/Pesquisa%20em%20Educa%C3%A7%C3%A3o%20Abordagens%20Qualitativas%20vf.pdf" TargetMode="External"/><Relationship Id="rId150" Type="http://schemas.openxmlformats.org/officeDocument/2006/relationships/hyperlink" Target="https://www.who.int/gho/publications/world_health_statistics/EN_WHS2012_Full.pdf" TargetMode="External"/><Relationship Id="rId155" Type="http://schemas.openxmlformats.org/officeDocument/2006/relationships/theme" Target="theme/theme1.xml"/><Relationship Id="rId12" Type="http://schemas.openxmlformats.org/officeDocument/2006/relationships/hyperlink" Target="https://www.scielo.br/pdf/ean/v18n4/1414-8145-ean-18-04-0607.pdf" TargetMode="External"/><Relationship Id="rId17" Type="http://schemas.openxmlformats.org/officeDocument/2006/relationships/hyperlink" Target="https://www.scielo.br/scielo.php?pid=S1519-38292001000300002&amp;script=sci_abstract" TargetMode="External"/><Relationship Id="rId33" Type="http://schemas.openxmlformats.org/officeDocument/2006/relationships/hyperlink" Target="https://bvsms.saude.gov.br/bvs/publicacoes/politica_nacional_atencao_homem.pdf" TargetMode="External"/><Relationship Id="rId38" Type="http://schemas.openxmlformats.org/officeDocument/2006/relationships/hyperlink" Target="http://www.fen.ufg.br/revista/v13/n4/v13n4a07.html" TargetMode="External"/><Relationship Id="rId59" Type="http://schemas.openxmlformats.org/officeDocument/2006/relationships/hyperlink" Target="http://www.scielo.br/pdf/csc/v10n1/a11v10n1.pdf" TargetMode="External"/><Relationship Id="rId103" Type="http://schemas.openxmlformats.org/officeDocument/2006/relationships/hyperlink" Target="http://incubadora.periodicos.ufsc.br/index.php/saudeetransformacao/article/view/3660" TargetMode="External"/><Relationship Id="rId108" Type="http://schemas.openxmlformats.org/officeDocument/2006/relationships/hyperlink" Target="https://www.scielo.br/scielo.php?pid=S0102-311X2008000700010&amp;script=sci_abstract&amp;tlng=pt" TargetMode="External"/><Relationship Id="rId124" Type="http://schemas.openxmlformats.org/officeDocument/2006/relationships/hyperlink" Target="https://periodicos.ufjf.br/index.php/aps/article/view/14889" TargetMode="External"/><Relationship Id="rId129" Type="http://schemas.openxmlformats.org/officeDocument/2006/relationships/hyperlink" Target="http://dx.doi.org/10.1590/0034-7167-2016-0651" TargetMode="External"/><Relationship Id="rId54" Type="http://schemas.openxmlformats.org/officeDocument/2006/relationships/hyperlink" Target="https://radis.ensp.fiocruz.br/phocadownload/revista/Radis74_web.pdf" TargetMode="External"/><Relationship Id="rId70" Type="http://schemas.openxmlformats.org/officeDocument/2006/relationships/hyperlink" Target="https://www.scielo.br/pdf/csc/v16s1/a30v16s1.pdf" TargetMode="External"/><Relationship Id="rId75" Type="http://schemas.openxmlformats.org/officeDocument/2006/relationships/hyperlink" Target="https://doi.org/10.1590/S1413-81232012001000011" TargetMode="External"/><Relationship Id="rId91" Type="http://schemas.openxmlformats.org/officeDocument/2006/relationships/hyperlink" Target="https://www.scielo.br/scielo.php?script=sci_arttext&amp;pid=S1413-81232005000300034" TargetMode="External"/><Relationship Id="rId96" Type="http://schemas.openxmlformats.org/officeDocument/2006/relationships/hyperlink" Target="http://bvsms.saude.gov.br/bvs/publicacoes/sistema_planejamento_sus_v9.pdf" TargetMode="External"/><Relationship Id="rId140" Type="http://schemas.openxmlformats.org/officeDocument/2006/relationships/hyperlink" Target="http://www.scielo.br/cgi-bin/wxis.exe/iah/?IsisScript=iah/iah.xis&amp;base=article%5Edlibrary&amp;format=iso.pft&amp;lang=i&amp;nextAction=lnk&amp;indexSearch=AU&amp;exprSearch=BRAMBILLA,+DAIANE+KUTSZEPA" TargetMode="External"/><Relationship Id="rId145" Type="http://schemas.openxmlformats.org/officeDocument/2006/relationships/hyperlink" Target="https://www.scielo.br/scielo.php?script=sci_abstract&amp;pid=S1981-77462015000200381&amp;lng=pt&amp;nrm=iso&amp;tlng=p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biblio.uchile.cl/client/es_ES/sisib/search/detailnonmodal?qu=Igualdad+de+g%C3%A9neros.&amp;d=ent%3A%2F%2FSD_ILS%2F0%2FSD_ILS%3A652347%7E%7E0&amp;ic=true&amp;ps=1000" TargetMode="External"/><Relationship Id="rId28" Type="http://schemas.openxmlformats.org/officeDocument/2006/relationships/hyperlink" Target="https://aornjournal.onlinelibrary.wiley.com/doi/abs/10.1016/S0001-2092%2806%2962653-7" TargetMode="External"/><Relationship Id="rId49" Type="http://schemas.openxmlformats.org/officeDocument/2006/relationships/hyperlink" Target="http://novo.portalcofen.gov.br/resoluo-cofen-3112007_4345.html" TargetMode="External"/><Relationship Id="rId114" Type="http://schemas.openxmlformats.org/officeDocument/2006/relationships/hyperlink" Target="https://apps.who.int/iris/bitstream/handle/10665/42822/9243562436.pdf;jsessionid=3BB39FB0892A28DDFCFDA4D7CECB85D0?sequence=1" TargetMode="External"/><Relationship Id="rId119" Type="http://schemas.openxmlformats.org/officeDocument/2006/relationships/hyperlink" Target="https://www.scielo.br/scielo.php?pid=S1413-81232002000400007&amp;script=sci_abstract&amp;tlng=pt" TargetMode="External"/><Relationship Id="rId44" Type="http://schemas.openxmlformats.org/officeDocument/2006/relationships/hyperlink" Target="https://periodicos.unifor.br/RBPS/article/view/5301/pdf" TargetMode="External"/><Relationship Id="rId60" Type="http://schemas.openxmlformats.org/officeDocument/2006/relationships/hyperlink" Target="http://www.scielo.br/pdf/csc/v16s1/a25v16s1.pdf" TargetMode="External"/><Relationship Id="rId65" Type="http://schemas.openxmlformats.org/officeDocument/2006/relationships/hyperlink" Target="https://www.scielo.br/scielo.php?pid=S1413-81232003000300017&amp;script=sci_abstract&amp;tlng=pt" TargetMode="External"/><Relationship Id="rId81" Type="http://schemas.openxmlformats.org/officeDocument/2006/relationships/hyperlink" Target="http://www.saocamilo-sp.br/pdf/mundo_saude/74/06_original_influencia.pdf" TargetMode="External"/><Relationship Id="rId86" Type="http://schemas.openxmlformats.org/officeDocument/2006/relationships/hyperlink" Target="https://periodicos.ufjf.br/index.php/aps/article/view/14607" TargetMode="External"/><Relationship Id="rId130" Type="http://schemas.openxmlformats.org/officeDocument/2006/relationships/hyperlink" Target="https://www.scielo.br/pdf/reben/v71n2/pt_0034-7167-reben-71-02-0236.pdf" TargetMode="External"/><Relationship Id="rId135" Type="http://schemas.openxmlformats.org/officeDocument/2006/relationships/hyperlink" Target="https://www.scielo.br/pdf/csp/v24s1/15.pdf" TargetMode="External"/><Relationship Id="rId151" Type="http://schemas.openxmlformats.org/officeDocument/2006/relationships/hyperlink" Target="https://apps.who.int/iris/handle/10665/66487" TargetMode="External"/><Relationship Id="rId13" Type="http://schemas.openxmlformats.org/officeDocument/2006/relationships/hyperlink" Target="https://www.scielosp.org/article/rbepid/2020.v23/e200072/pt/" TargetMode="External"/><Relationship Id="rId18" Type="http://schemas.openxmlformats.org/officeDocument/2006/relationships/hyperlink" Target="https://periodicos.ufpe.br/revistas/revistaenfermagem/article/download/9670/9703" TargetMode="External"/><Relationship Id="rId39" Type="http://schemas.openxmlformats.org/officeDocument/2006/relationships/hyperlink" Target="https://www.scirp.org/(S(lz5mqp453edsnp55rrgjct55))/reference/ReferencesPapers.aspx?ReferenceID=2010276" TargetMode="External"/><Relationship Id="rId109" Type="http://schemas.openxmlformats.org/officeDocument/2006/relationships/hyperlink" Target="https://www.scielo.br/scielo.php?script=sci_nlinks&amp;ref=000138&amp;pid=S1413-8123201100070003000013&amp;lng=en" TargetMode="External"/><Relationship Id="rId34" Type="http://schemas.openxmlformats.org/officeDocument/2006/relationships/hyperlink" Target="http://www.unfpa.org.br/Arquivos/saude_do_homem.pdf" TargetMode="External"/><Relationship Id="rId50" Type="http://schemas.openxmlformats.org/officeDocument/2006/relationships/hyperlink" Target="https://www.scielo.br/pdf/ean/v18n4/1414-8145-ean-18-04-0644.pdf" TargetMode="External"/><Relationship Id="rId55" Type="http://schemas.openxmlformats.org/officeDocument/2006/relationships/hyperlink" Target="https://periodicos.unb.br/index.php/rgs/article/view/102/97" TargetMode="External"/><Relationship Id="rId76" Type="http://schemas.openxmlformats.org/officeDocument/2006/relationships/hyperlink" Target="https://www.scielo.br/pdf/csc/v17n10/11.pdf" TargetMode="External"/><Relationship Id="rId97" Type="http://schemas.openxmlformats.org/officeDocument/2006/relationships/hyperlink" Target="https://www.uol.com.br/tilt/ultimas-noticias/redacao/2010/09/13/ministerio-da-saude-incentiva-pre-natal-masculino.htm" TargetMode="External"/><Relationship Id="rId104" Type="http://schemas.openxmlformats.org/officeDocument/2006/relationships/hyperlink" Target="https://www.scielo.br/pdf/ean/v18n4/1414-8145-ean-18-04-0615.pdf" TargetMode="External"/><Relationship Id="rId120" Type="http://schemas.openxmlformats.org/officeDocument/2006/relationships/hyperlink" Target="https://pubmed.ncbi.nlm.nih.gov/27702222/" TargetMode="External"/><Relationship Id="rId125" Type="http://schemas.openxmlformats.org/officeDocument/2006/relationships/hyperlink" Target="https://revistas.ufpr.br/cogitare/article/view/20373" TargetMode="External"/><Relationship Id="rId141" Type="http://schemas.openxmlformats.org/officeDocument/2006/relationships/hyperlink" Target="http://www.scielo.br/cgi-bin/wxis.exe/iah/?IsisScript=iah/iah.xis&amp;base=article%5Edlibrary&amp;format=iso.pft&amp;lang=i&amp;nextAction=lnk&amp;indexSearch=AU&amp;exprSearch=ADAMY,+EDLAMAR+KATIA" TargetMode="External"/><Relationship Id="rId146" Type="http://schemas.openxmlformats.org/officeDocument/2006/relationships/hyperlink" Target="https://www.cdc.gov/nchs/data/series/sr_03/sr03_027.pdf" TargetMode="External"/><Relationship Id="rId7" Type="http://schemas.openxmlformats.org/officeDocument/2006/relationships/endnotes" Target="endnotes.xml"/><Relationship Id="rId71" Type="http://schemas.openxmlformats.org/officeDocument/2006/relationships/hyperlink" Target="https://www.ibge.gov.br/estatisticas/sociais/populacao/9126-tabuas-completas-de-mortalidade.html?=&amp;t=downloads" TargetMode="External"/><Relationship Id="rId92" Type="http://schemas.openxmlformats.org/officeDocument/2006/relationships/hyperlink" Target="https://www.scielo.br/pdf/csc/v20n3/pt_1413-8123-csc-20-03-00679.pdf" TargetMode="External"/><Relationship Id="rId2" Type="http://schemas.openxmlformats.org/officeDocument/2006/relationships/numbering" Target="numbering.xml"/><Relationship Id="rId29" Type="http://schemas.openxmlformats.org/officeDocument/2006/relationships/hyperlink" Target="https://sanare.emnuvens.com.br/sanare/article/view/568/302" TargetMode="External"/><Relationship Id="rId24" Type="http://schemas.openxmlformats.org/officeDocument/2006/relationships/hyperlink" Target="https://revistas.ufg.br/fen/article/view/29622" TargetMode="External"/><Relationship Id="rId40" Type="http://schemas.openxmlformats.org/officeDocument/2006/relationships/hyperlink" Target="https://www.scielo.br/scielo.php?pid=S1413-81232000000100014&amp;script=sci_abstract&amp;tlng=pt" TargetMode="External"/><Relationship Id="rId45" Type="http://schemas.openxmlformats.org/officeDocument/2006/relationships/hyperlink" Target="https://www.scielo.br/pdf/physis/v19n3/a06v19n3.pdf" TargetMode="External"/><Relationship Id="rId66" Type="http://schemas.openxmlformats.org/officeDocument/2006/relationships/hyperlink" Target="http://www.scielo.br/pdf/csc/v16n11/a24v16n11.pdf" TargetMode="External"/><Relationship Id="rId87" Type="http://schemas.openxmlformats.org/officeDocument/2006/relationships/hyperlink" Target="http://www.scielo.br/scielo.php?script=sci_ar%20ttext&amp;pid=S1413-81232009000400005" TargetMode="External"/><Relationship Id="rId110" Type="http://schemas.openxmlformats.org/officeDocument/2006/relationships/hyperlink" Target="http://www.mpce.mp.br/wp-content/uploads/2018/03/O-Apagao-da-Masculinidade-S%C3%B3crates-Nolasco.pdf" TargetMode="External"/><Relationship Id="rId115" Type="http://schemas.openxmlformats.org/officeDocument/2006/relationships/hyperlink" Target="http://revista.redeunida.org.br/ojs/index.php/rede-unida/article/view/1836" TargetMode="External"/><Relationship Id="rId131" Type="http://schemas.openxmlformats.org/officeDocument/2006/relationships/hyperlink" Target="http://www.scielo.br/pdf/ean/v16n3/19.pdf" TargetMode="External"/><Relationship Id="rId136" Type="http://schemas.openxmlformats.org/officeDocument/2006/relationships/hyperlink" Target="https://www.scielo.br/pdf/tes/v12n2/a05v12n2.pdf" TargetMode="External"/><Relationship Id="rId61" Type="http://schemas.openxmlformats.org/officeDocument/2006/relationships/hyperlink" Target="https://www.scielo.br/pdf/ape/v24n3/20.pdf" TargetMode="External"/><Relationship Id="rId82" Type="http://schemas.openxmlformats.org/officeDocument/2006/relationships/hyperlink" Target="https://ares.unasus.gov.br/acervo/handle/ARES/2916/browse?type=title&amp;value=" TargetMode="External"/><Relationship Id="rId152" Type="http://schemas.openxmlformats.org/officeDocument/2006/relationships/hyperlink" Target="https://www.nescon.medicina.ufmg.br/biblioteca/imagem/4982.pdf" TargetMode="External"/><Relationship Id="rId19" Type="http://schemas.openxmlformats.org/officeDocument/2006/relationships/hyperlink" Target="https://www.scielo.br/pdf/csc/v17n11/v17n11a02.pdf" TargetMode="External"/><Relationship Id="rId14" Type="http://schemas.openxmlformats.org/officeDocument/2006/relationships/hyperlink" Target="file:///C:\Users\Multilaser\Downloads\110143-76681-1-PB.pdf" TargetMode="External"/><Relationship Id="rId30" Type="http://schemas.openxmlformats.org/officeDocument/2006/relationships/hyperlink" Target="http://www.seer.ufu.br/index.php/revextensao/article/view/20556/10965" TargetMode="External"/><Relationship Id="rId35" Type="http://schemas.openxmlformats.org/officeDocument/2006/relationships/hyperlink" Target="http://189.28.128.100/sispacto/caderno.pdf" TargetMode="External"/><Relationship Id="rId56" Type="http://schemas.openxmlformats.org/officeDocument/2006/relationships/hyperlink" Target="http://www.sprgs.org.br/diaphora/ojs/index.php/diaphora/article/view/74" TargetMode="External"/><Relationship Id="rId77" Type="http://schemas.openxmlformats.org/officeDocument/2006/relationships/hyperlink" Target="https://pdfs.semanticscholar.org/9c85/d2dd7e6d924a1078fb93cac9baaa8a850d3e.pdf" TargetMode="External"/><Relationship Id="rId100" Type="http://schemas.openxmlformats.org/officeDocument/2006/relationships/hyperlink" Target="https://saude.mppr.mp.br/arquivos/File/volume1.pdf" TargetMode="External"/><Relationship Id="rId105" Type="http://schemas.openxmlformats.org/officeDocument/2006/relationships/hyperlink" Target="https://www.scielo.br/scielo.php?script=sci_arttext&amp;pid=S1413-81232014000200429" TargetMode="External"/><Relationship Id="rId126" Type="http://schemas.openxmlformats.org/officeDocument/2006/relationships/hyperlink" Target="https://www.scielo.br/pdf/tce/v17n1/10.pdf" TargetMode="External"/><Relationship Id="rId147" Type="http://schemas.openxmlformats.org/officeDocument/2006/relationships/hyperlink" Target="http://www.scielo.br/pdf/ean/v17n1/17.pdf" TargetMode="External"/><Relationship Id="rId8" Type="http://schemas.openxmlformats.org/officeDocument/2006/relationships/hyperlink" Target="http://www.scielo.br/cgi-bin/wxis.exe/iah/?IsisScript=iah/iah.xis&amp;base=article%5Edlibrary&amp;format=iso.pft&amp;lang=i&amp;nextAction=lnk&amp;indexSearch=AU&amp;exprSearch=BERTOLINI,+DANIELE+NATALIA+PACHARONE" TargetMode="External"/><Relationship Id="rId51" Type="http://schemas.openxmlformats.org/officeDocument/2006/relationships/hyperlink" Target="http://www.scielo.br/pdf/icse/v14n33/a03v14n33.pdf" TargetMode="External"/><Relationship Id="rId72" Type="http://schemas.openxmlformats.org/officeDocument/2006/relationships/hyperlink" Target="https://periodicos.ufsm.br/reufsm/article/view/2400/1743" TargetMode="External"/><Relationship Id="rId93" Type="http://schemas.openxmlformats.org/officeDocument/2006/relationships/hyperlink" Target="http://bvsms.saude.gov.br/bvs/publicacoes/saude_brasil_2007.pdf" TargetMode="External"/><Relationship Id="rId98" Type="http://schemas.openxmlformats.org/officeDocument/2006/relationships/hyperlink" Target="http://bvsms.saude.gov.br/bvs/publicacoes/saude_brasil_2007.pdf" TargetMode="External"/><Relationship Id="rId121" Type="http://schemas.openxmlformats.org/officeDocument/2006/relationships/hyperlink" Target="https://www.arca.fiocruz.br/bitstream/icict/37577/3/rabello-9788575413524.pdf" TargetMode="External"/><Relationship Id="rId142" Type="http://schemas.openxmlformats.org/officeDocument/2006/relationships/hyperlink" Target="http://www.scielo.br/cgi-bin/wxis.exe/iah/?IsisScript=iah/iah.xis&amp;base=article%5Edlibrary&amp;format=iso.pft&amp;lang=i&amp;nextAction=lnk&amp;indexSearch=AU&amp;exprSearch=KRAUZER,+IVETE+MAROSO" TargetMode="External"/><Relationship Id="rId3" Type="http://schemas.openxmlformats.org/officeDocument/2006/relationships/styles" Target="styles.xml"/><Relationship Id="rId25" Type="http://schemas.openxmlformats.org/officeDocument/2006/relationships/hyperlink" Target="http://www.periodicoseletronicos.ufma.br/index.php/rppublica/article/view/849" TargetMode="External"/><Relationship Id="rId46" Type="http://schemas.openxmlformats.org/officeDocument/2006/relationships/hyperlink" Target="http://saber.unioeste.br/index.php/fazciencia/article/view/7506/5547" TargetMode="External"/><Relationship Id="rId67" Type="http://schemas.openxmlformats.org/officeDocument/2006/relationships/hyperlink" Target="http://www.scielo.br/pdf/physis/v21n1/v21n1a06.pdf" TargetMode="External"/><Relationship Id="rId116" Type="http://schemas.openxmlformats.org/officeDocument/2006/relationships/hyperlink" Target="https://revistas.ufpr.br/cogitare/article/view/5979/4279" TargetMode="External"/><Relationship Id="rId137" Type="http://schemas.openxmlformats.org/officeDocument/2006/relationships/hyperlink" Target="https://www.nescon.medicina.ufmg.br/biblioteca/imagem/0253.pdf" TargetMode="External"/><Relationship Id="rId20" Type="http://schemas.openxmlformats.org/officeDocument/2006/relationships/hyperlink" Target="https://www.revistas.unipar.br/index.php/saude/article/view/6397/3670" TargetMode="External"/><Relationship Id="rId41" Type="http://schemas.openxmlformats.org/officeDocument/2006/relationships/hyperlink" Target="https://www.scielo.br/pdf/physis/v17n1/v17n1a06.pdf" TargetMode="External"/><Relationship Id="rId62" Type="http://schemas.openxmlformats.org/officeDocument/2006/relationships/hyperlink" Target="http://www.professores.uff.br/tuliofranco/wp-content/uploads/sites/151/2017/10/11PSF-contradicoes.pdf" TargetMode="External"/><Relationship Id="rId83" Type="http://schemas.openxmlformats.org/officeDocument/2006/relationships/hyperlink" Target="https://ares.unasus.gov.br/acervo/html/ARES/14826/1/ARTIGO_Gisele_ARES.pdf" TargetMode="External"/><Relationship Id="rId88" Type="http://schemas.openxmlformats.org/officeDocument/2006/relationships/hyperlink" Target="http://www.scielo.br/pdf/csc/v16n11/a23v16n11.pdf" TargetMode="External"/><Relationship Id="rId111" Type="http://schemas.openxmlformats.org/officeDocument/2006/relationships/hyperlink" Target="https://portalseer.ufba.br/index.php/enfermagem/article/view/6887/6784" TargetMode="External"/><Relationship Id="rId132" Type="http://schemas.openxmlformats.org/officeDocument/2006/relationships/hyperlink" Target="https://www.arca.fiocruz.br/handle/icict/10738" TargetMode="External"/><Relationship Id="rId153" Type="http://schemas.openxmlformats.org/officeDocument/2006/relationships/footer" Target="footer1.xml"/><Relationship Id="rId15" Type="http://schemas.openxmlformats.org/officeDocument/2006/relationships/hyperlink" Target="http://pepsic.bvsalud.org/scielo.php?script=sci_arttext&amp;pid=S1516-36872011000300012" TargetMode="External"/><Relationship Id="rId36" Type="http://schemas.openxmlformats.org/officeDocument/2006/relationships/hyperlink" Target="https://www.scielo.br/scielo.php?script=sci_arttext&amp;pid=S1413-81232005000100016" TargetMode="External"/><Relationship Id="rId57" Type="http://schemas.openxmlformats.org/officeDocument/2006/relationships/hyperlink" Target="https://www.scielo.br/pdf/csp/v25n1/12.pdf" TargetMode="External"/><Relationship Id="rId106" Type="http://schemas.openxmlformats.org/officeDocument/2006/relationships/hyperlink" Target="https://revistainterdisciplinar.uninovafapi.edu.br/index.php/revinter/article/view/1016" TargetMode="External"/><Relationship Id="rId127" Type="http://schemas.openxmlformats.org/officeDocument/2006/relationships/hyperlink" Target="http://www.scielo.br/pdf/csp/v26n5/18.pdf" TargetMode="External"/><Relationship Id="rId10" Type="http://schemas.openxmlformats.org/officeDocument/2006/relationships/hyperlink" Target="http://www.unilestemg.br/enfermagemintegrada/artigo/V3_2/08-desafios-parainclusao-dos-homens-em-servicos-primarios-de-saude" TargetMode="External"/><Relationship Id="rId31" Type="http://schemas.openxmlformats.org/officeDocument/2006/relationships/hyperlink" Target="http://bvsms.saude.gov.br/bvs/saudelegis/gm/2009/prt1944_27_08_2009.html" TargetMode="External"/><Relationship Id="rId52" Type="http://schemas.openxmlformats.org/officeDocument/2006/relationships/hyperlink" Target="https://www.scielo.br/scielo.php?pid=S1413-81232012001000002&amp;script=sci_abstract&amp;tlng=pt" TargetMode="External"/><Relationship Id="rId73" Type="http://schemas.openxmlformats.org/officeDocument/2006/relationships/hyperlink" Target="https://www.scielo.br/pdf/csc/v17n10/11.pdf" TargetMode="External"/><Relationship Id="rId78" Type="http://schemas.openxmlformats.org/officeDocument/2006/relationships/hyperlink" Target="http://www.scielo.br/pdf/csc/v10n1/a04v10n1.pdf" TargetMode="External"/><Relationship Id="rId94" Type="http://schemas.openxmlformats.org/officeDocument/2006/relationships/hyperlink" Target="https://www.inca.gov.br/campanhas/dia-nacional-de-combate-ao-cancer/2013/estimativa-2014-incidencia-de-cancer-no-brasil" TargetMode="External"/><Relationship Id="rId99" Type="http://schemas.openxmlformats.org/officeDocument/2006/relationships/hyperlink" Target="http://bvsms.saude.gov.br/bvs/publicacoes/politica_nacional_atencao_homem.pdf" TargetMode="External"/><Relationship Id="rId101" Type="http://schemas.openxmlformats.org/officeDocument/2006/relationships/hyperlink" Target="http://www.uel.br/pos/mestradoservicosocial/congresso/anais/Trabalhos/eixo5/oral/8_a_invisibilidade_da_saude....pdf" TargetMode="External"/><Relationship Id="rId122" Type="http://schemas.openxmlformats.org/officeDocument/2006/relationships/hyperlink" Target="http://periodicos.uem.br/ojs/index.php/Cien%20cCuidSaude/article/view/18420/pdf_244" TargetMode="External"/><Relationship Id="rId143" Type="http://schemas.openxmlformats.org/officeDocument/2006/relationships/hyperlink" Target="https://doi.org/10.1590/1981-7746-sip00009" TargetMode="External"/><Relationship Id="rId148" Type="http://schemas.openxmlformats.org/officeDocument/2006/relationships/hyperlink" Target="https://www.scielo.br/pdf/csc/v13n1/18.pdf" TargetMode="External"/><Relationship Id="rId4" Type="http://schemas.openxmlformats.org/officeDocument/2006/relationships/settings" Target="settings.xml"/><Relationship Id="rId9" Type="http://schemas.openxmlformats.org/officeDocument/2006/relationships/hyperlink" Target="http://www.seer.ufsj.edu.br/index.php/recom/article/view/872" TargetMode="External"/><Relationship Id="rId26" Type="http://schemas.openxmlformats.org/officeDocument/2006/relationships/hyperlink" Target="https://pubmed.ncbi.nlm.nih.gov/14665967/" TargetMode="External"/><Relationship Id="rId47" Type="http://schemas.openxmlformats.org/officeDocument/2006/relationships/hyperlink" Target="https://www.scielo.br/pdf/ean/v18n4/1414-8145-ean-18-04-0628.pdf" TargetMode="External"/><Relationship Id="rId68" Type="http://schemas.openxmlformats.org/officeDocument/2006/relationships/hyperlink" Target="http://www.scielo.br/pdf/csp/v23n3/15.pdf" TargetMode="External"/><Relationship Id="rId89" Type="http://schemas.openxmlformats.org/officeDocument/2006/relationships/hyperlink" Target="http://scielo.iec.gov.br/pdf/ess/v22n1/v22n1a16.pdf" TargetMode="External"/><Relationship Id="rId112" Type="http://schemas.openxmlformats.org/officeDocument/2006/relationships/hyperlink" Target="https://www.nescon.medicina.ufmg.br/biblioteca/imagem/proposta_interven%C3%A7ao_aumento_procura_popula%C3%A7ao.pdf" TargetMode="External"/><Relationship Id="rId133" Type="http://schemas.openxmlformats.org/officeDocument/2006/relationships/hyperlink" Target="https://www.scielo.br/pdf/ean/v18n4/1414-8145-ean-18-04-0690.pdf" TargetMode="External"/><Relationship Id="rId154" Type="http://schemas.openxmlformats.org/officeDocument/2006/relationships/fontTable" Target="fontTable.xml"/><Relationship Id="rId16" Type="http://schemas.openxmlformats.org/officeDocument/2006/relationships/hyperlink" Target="https://www.scielo.br/scielo.php?script=sci_nlinks&amp;ref=000140&amp;pid=S1413-8123201100070003000014&amp;lng=en" TargetMode="External"/><Relationship Id="rId37" Type="http://schemas.openxmlformats.org/officeDocument/2006/relationships/hyperlink" Target="http://www.periodicos.ufc.br/rene/article/view/4635/3463" TargetMode="External"/><Relationship Id="rId58" Type="http://schemas.openxmlformats.org/officeDocument/2006/relationships/hyperlink" Target="https://periodicos.unb.br/index.php/rgs/article/view/432/415" TargetMode="External"/><Relationship Id="rId79" Type="http://schemas.openxmlformats.org/officeDocument/2006/relationships/hyperlink" Target="https://periodicos.ufsm.br/reufsm/article/view/4592/3130" TargetMode="External"/><Relationship Id="rId102" Type="http://schemas.openxmlformats.org/officeDocument/2006/relationships/hyperlink" Target="http://www.reme.org.br/artigo/detalhes/199" TargetMode="External"/><Relationship Id="rId123" Type="http://schemas.openxmlformats.org/officeDocument/2006/relationships/hyperlink" Target="https://www.scielosp.org/pdf/physis/2017.v27n1/41-60/pt" TargetMode="External"/><Relationship Id="rId144" Type="http://schemas.openxmlformats.org/officeDocument/2006/relationships/hyperlink" Target="https://books.google.com.br/books?hl=pt-BR&amp;lr=&amp;id=UvKPdFIvU54C&amp;oi=fnd&amp;pg=PR6&amp;ots=1zP07RJ7Fl&amp;sig=1nT-qu4mn00nVyQd9wic5PLn4ag&amp;redir_esc=y" TargetMode="External"/><Relationship Id="rId90" Type="http://schemas.openxmlformats.org/officeDocument/2006/relationships/hyperlink" Target="https://www.scielo.br/scielo.php?pid=S0102-311X2002000700016&amp;script=sci_abstract&amp;tlng=p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3B8CD-4CE5-4703-84CB-DD8361B77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37679</Words>
  <Characters>203469</Characters>
  <Application>Microsoft Office Word</Application>
  <DocSecurity>0</DocSecurity>
  <Lines>1695</Lines>
  <Paragraphs>481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RAYSSA STEFANI SOUSA ALVES</dc:creator>
  <cp:lastModifiedBy>LORENA APARECIDA DE OLIVEIRA ARAÚJO MARQUES</cp:lastModifiedBy>
  <cp:revision>2</cp:revision>
  <dcterms:created xsi:type="dcterms:W3CDTF">2020-12-07T18:42:00Z</dcterms:created>
  <dcterms:modified xsi:type="dcterms:W3CDTF">2020-12-07T18:42:00Z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http://www.zotero.org/styles/associacao-brasileira-de-normas-tecnicas</vt:lpwstr>
  </property>
  <property fmtid="{D5CDD505-2E9C-101B-9397-08002B2CF9AE}" pid="9" name="Mendeley Recent Style Name 3_1">
    <vt:lpwstr>Associação Brasileira de Normas Técnicas (Portuguese - Brazil)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7962f0ad-198d-3864-8836-d5ab1141cb1f</vt:lpwstr>
  </property>
  <property fmtid="{D5CDD505-2E9C-101B-9397-08002B2CF9AE}" pid="24" name="Mendeley Citation Style_1">
    <vt:lpwstr>http://www.zotero.org/styles/associacao-brasileira-de-normas-tecnicas</vt:lpwstr>
  </property>
</Properties>
</file>