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E344C" w14:textId="77777777" w:rsidR="0050061C" w:rsidRPr="009702B8" w:rsidRDefault="000C354B" w:rsidP="006A1A30">
      <w:pPr>
        <w:tabs>
          <w:tab w:val="left" w:leader="dot" w:pos="8647"/>
        </w:tabs>
        <w:spacing w:after="0" w:line="360" w:lineRule="auto"/>
        <w:jc w:val="center"/>
        <w:outlineLvl w:val="0"/>
        <w:rPr>
          <w:rFonts w:ascii="Arial" w:hAnsi="Arial" w:cs="Arial"/>
          <w:bCs/>
          <w:color w:val="000000" w:themeColor="text1"/>
          <w:sz w:val="28"/>
          <w:szCs w:val="28"/>
        </w:rPr>
      </w:pPr>
      <w:r>
        <w:rPr>
          <w:rFonts w:ascii="Arial" w:hAnsi="Arial" w:cs="Arial"/>
          <w:bCs/>
          <w:noProof/>
          <w:color w:val="000000" w:themeColor="text1"/>
          <w:sz w:val="28"/>
          <w:szCs w:val="28"/>
          <w:lang w:eastAsia="pt-BR"/>
        </w:rPr>
        <mc:AlternateContent>
          <mc:Choice Requires="wps">
            <w:drawing>
              <wp:anchor distT="0" distB="0" distL="114300" distR="114300" simplePos="0" relativeHeight="251661312" behindDoc="0" locked="0" layoutInCell="1" allowOverlap="1" wp14:anchorId="3A991B97" wp14:editId="1EC44FFE">
                <wp:simplePos x="0" y="0"/>
                <wp:positionH relativeFrom="column">
                  <wp:posOffset>5406390</wp:posOffset>
                </wp:positionH>
                <wp:positionV relativeFrom="paragraph">
                  <wp:posOffset>-622935</wp:posOffset>
                </wp:positionV>
                <wp:extent cx="914400" cy="91440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DFE7E" id=" 4" o:spid="_x0000_s1026" style="position:absolute;margin-left:425.7pt;margin-top:-49.0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" fillcolor="white [3212]" strokecolor="white [3212]">
                <v:path arrowok="t"/>
              </v:oval>
            </w:pict>
          </mc:Fallback>
        </mc:AlternateContent>
      </w:r>
      <w:r w:rsidR="00E912B4" w:rsidRPr="00E912B4">
        <w:rPr>
          <w:rFonts w:ascii="Arial" w:hAnsi="Arial" w:cs="Arial"/>
          <w:bCs/>
          <w:noProof/>
          <w:color w:val="000000" w:themeColor="text1"/>
          <w:sz w:val="28"/>
          <w:szCs w:val="28"/>
          <w:lang w:eastAsia="pt-BR"/>
        </w:rPr>
        <w:drawing>
          <wp:inline distT="0" distB="0" distL="0" distR="0" wp14:anchorId="6C3D7878" wp14:editId="0D439273">
            <wp:extent cx="3657600" cy="119058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706" cy="1201359"/>
                    </a:xfrm>
                    <a:prstGeom prst="rect">
                      <a:avLst/>
                    </a:prstGeom>
                    <a:noFill/>
                  </pic:spPr>
                </pic:pic>
              </a:graphicData>
            </a:graphic>
          </wp:inline>
        </w:drawing>
      </w:r>
    </w:p>
    <w:p w14:paraId="5B194543" w14:textId="77777777" w:rsidR="00E912B4" w:rsidRPr="00E912B4" w:rsidRDefault="00E912B4" w:rsidP="00E912B4">
      <w:pPr>
        <w:spacing w:after="0" w:line="240" w:lineRule="auto"/>
        <w:jc w:val="center"/>
        <w:rPr>
          <w:rFonts w:ascii="Arial" w:hAnsi="Arial" w:cs="Arial"/>
          <w:sz w:val="24"/>
          <w:szCs w:val="24"/>
        </w:rPr>
      </w:pPr>
      <w:r w:rsidRPr="00E912B4">
        <w:rPr>
          <w:rFonts w:ascii="Arial" w:hAnsi="Arial" w:cs="Arial"/>
          <w:sz w:val="24"/>
          <w:szCs w:val="24"/>
        </w:rPr>
        <w:t>PONTIFÍCIA UNIVERSIDADE CATÓLICA DE GOIÁS</w:t>
      </w:r>
    </w:p>
    <w:p w14:paraId="73830CA1" w14:textId="77777777" w:rsidR="00E912B4" w:rsidRPr="00E912B4" w:rsidRDefault="00E912B4" w:rsidP="00E912B4">
      <w:pPr>
        <w:spacing w:after="0" w:line="240" w:lineRule="auto"/>
        <w:jc w:val="center"/>
        <w:rPr>
          <w:rFonts w:ascii="Arial" w:hAnsi="Arial" w:cs="Arial"/>
          <w:sz w:val="24"/>
          <w:szCs w:val="24"/>
        </w:rPr>
      </w:pPr>
      <w:r w:rsidRPr="00E912B4">
        <w:rPr>
          <w:rFonts w:ascii="Arial" w:hAnsi="Arial" w:cs="Arial"/>
          <w:sz w:val="24"/>
          <w:szCs w:val="24"/>
        </w:rPr>
        <w:t>ESCOLA DE DIREITO E RELAÇÕES INTERNACIONAIS</w:t>
      </w:r>
    </w:p>
    <w:p w14:paraId="05886EE8" w14:textId="77777777" w:rsidR="00E912B4" w:rsidRPr="00E912B4" w:rsidRDefault="00E912B4" w:rsidP="00E912B4">
      <w:pPr>
        <w:spacing w:after="0" w:line="240" w:lineRule="auto"/>
        <w:jc w:val="center"/>
        <w:rPr>
          <w:rFonts w:ascii="Arial" w:hAnsi="Arial" w:cs="Arial"/>
          <w:sz w:val="24"/>
          <w:szCs w:val="24"/>
        </w:rPr>
      </w:pPr>
      <w:r w:rsidRPr="00E912B4">
        <w:rPr>
          <w:rFonts w:ascii="Arial" w:hAnsi="Arial" w:cs="Arial"/>
          <w:sz w:val="24"/>
          <w:szCs w:val="24"/>
        </w:rPr>
        <w:t>NÚCLEO DE PRÁTICA JURÍDICA</w:t>
      </w:r>
    </w:p>
    <w:p w14:paraId="5E137BD8" w14:textId="77777777" w:rsidR="00E912B4" w:rsidRPr="00E912B4" w:rsidRDefault="00E912B4" w:rsidP="00E912B4">
      <w:pPr>
        <w:spacing w:after="0" w:line="240" w:lineRule="auto"/>
        <w:jc w:val="center"/>
        <w:rPr>
          <w:rFonts w:ascii="Arial" w:hAnsi="Arial" w:cs="Arial"/>
          <w:sz w:val="24"/>
          <w:szCs w:val="24"/>
        </w:rPr>
      </w:pPr>
      <w:r w:rsidRPr="00E912B4">
        <w:rPr>
          <w:rFonts w:ascii="Arial" w:hAnsi="Arial" w:cs="Arial"/>
          <w:sz w:val="24"/>
          <w:szCs w:val="24"/>
        </w:rPr>
        <w:t>COORDENAÇÃO ADJUNTA DE TRABALHO DE CURSO</w:t>
      </w:r>
    </w:p>
    <w:p w14:paraId="2C82E4D6" w14:textId="77777777" w:rsidR="00E912B4" w:rsidRPr="00E912B4" w:rsidRDefault="00E912B4" w:rsidP="00E912B4">
      <w:pPr>
        <w:spacing w:after="0" w:line="240" w:lineRule="auto"/>
        <w:jc w:val="center"/>
        <w:rPr>
          <w:rFonts w:ascii="Arial" w:hAnsi="Arial" w:cs="Arial"/>
          <w:sz w:val="24"/>
          <w:szCs w:val="24"/>
        </w:rPr>
      </w:pPr>
      <w:r w:rsidRPr="00E912B4">
        <w:rPr>
          <w:rFonts w:ascii="Arial" w:hAnsi="Arial" w:cs="Arial"/>
          <w:sz w:val="24"/>
          <w:szCs w:val="24"/>
        </w:rPr>
        <w:t>TRABALHO DE CONCLUSÃO DE CURSO II</w:t>
      </w:r>
    </w:p>
    <w:p w14:paraId="3491B7A4" w14:textId="77777777" w:rsidR="00E912B4" w:rsidRPr="00E912B4" w:rsidRDefault="00E912B4" w:rsidP="00E912B4">
      <w:pPr>
        <w:spacing w:after="0" w:line="240" w:lineRule="auto"/>
        <w:jc w:val="center"/>
        <w:rPr>
          <w:rFonts w:ascii="Arial" w:hAnsi="Arial" w:cs="Arial"/>
          <w:sz w:val="24"/>
          <w:szCs w:val="24"/>
        </w:rPr>
      </w:pPr>
    </w:p>
    <w:p w14:paraId="553ED682" w14:textId="77777777" w:rsidR="0050061C" w:rsidRPr="00E912B4" w:rsidRDefault="0050061C" w:rsidP="00E912B4">
      <w:pPr>
        <w:spacing w:after="0" w:line="240" w:lineRule="auto"/>
        <w:jc w:val="center"/>
        <w:rPr>
          <w:rFonts w:ascii="Arial" w:hAnsi="Arial" w:cs="Arial"/>
          <w:sz w:val="24"/>
          <w:szCs w:val="24"/>
        </w:rPr>
      </w:pPr>
    </w:p>
    <w:p w14:paraId="66B82173" w14:textId="77777777" w:rsidR="0050061C" w:rsidRPr="00E912B4" w:rsidRDefault="0050061C" w:rsidP="00E912B4">
      <w:pPr>
        <w:spacing w:after="0" w:line="240" w:lineRule="auto"/>
        <w:jc w:val="center"/>
        <w:rPr>
          <w:rFonts w:ascii="Arial" w:hAnsi="Arial" w:cs="Arial"/>
          <w:sz w:val="24"/>
          <w:szCs w:val="24"/>
        </w:rPr>
      </w:pPr>
    </w:p>
    <w:p w14:paraId="40E82C04" w14:textId="77777777" w:rsidR="0050061C" w:rsidRPr="00E912B4" w:rsidRDefault="0050061C" w:rsidP="00E912B4">
      <w:pPr>
        <w:spacing w:after="0" w:line="240" w:lineRule="auto"/>
        <w:jc w:val="center"/>
        <w:rPr>
          <w:rFonts w:ascii="Arial" w:hAnsi="Arial" w:cs="Arial"/>
          <w:sz w:val="24"/>
          <w:szCs w:val="24"/>
        </w:rPr>
      </w:pPr>
    </w:p>
    <w:p w14:paraId="25ED7D3B" w14:textId="77777777" w:rsidR="0050061C" w:rsidRPr="00E912B4" w:rsidRDefault="0050061C" w:rsidP="00E912B4">
      <w:pPr>
        <w:autoSpaceDE w:val="0"/>
        <w:autoSpaceDN w:val="0"/>
        <w:adjustRightInd w:val="0"/>
        <w:spacing w:after="0" w:line="240" w:lineRule="auto"/>
        <w:jc w:val="center"/>
        <w:rPr>
          <w:rFonts w:ascii="Arial" w:hAnsi="Arial" w:cs="Arial"/>
          <w:bCs/>
          <w:sz w:val="24"/>
          <w:szCs w:val="24"/>
        </w:rPr>
      </w:pPr>
    </w:p>
    <w:p w14:paraId="22EA09DE" w14:textId="77777777" w:rsidR="0050061C" w:rsidRPr="00E912B4" w:rsidRDefault="0050061C" w:rsidP="00E912B4">
      <w:pPr>
        <w:autoSpaceDE w:val="0"/>
        <w:autoSpaceDN w:val="0"/>
        <w:adjustRightInd w:val="0"/>
        <w:spacing w:after="0" w:line="240" w:lineRule="auto"/>
        <w:jc w:val="center"/>
        <w:rPr>
          <w:rFonts w:ascii="Arial" w:hAnsi="Arial" w:cs="Arial"/>
          <w:bCs/>
          <w:sz w:val="24"/>
          <w:szCs w:val="24"/>
        </w:rPr>
      </w:pPr>
    </w:p>
    <w:p w14:paraId="07893D6D" w14:textId="77777777" w:rsidR="0050061C" w:rsidRPr="00E912B4" w:rsidRDefault="0050061C" w:rsidP="00E912B4">
      <w:pPr>
        <w:autoSpaceDE w:val="0"/>
        <w:autoSpaceDN w:val="0"/>
        <w:adjustRightInd w:val="0"/>
        <w:spacing w:after="0" w:line="240" w:lineRule="auto"/>
        <w:jc w:val="center"/>
        <w:rPr>
          <w:rFonts w:ascii="Arial" w:hAnsi="Arial" w:cs="Arial"/>
          <w:b/>
          <w:bCs/>
          <w:sz w:val="24"/>
          <w:szCs w:val="24"/>
        </w:rPr>
      </w:pPr>
    </w:p>
    <w:p w14:paraId="370645C8" w14:textId="77777777" w:rsidR="00E912B4" w:rsidRDefault="00E912B4" w:rsidP="00E912B4">
      <w:pPr>
        <w:autoSpaceDE w:val="0"/>
        <w:autoSpaceDN w:val="0"/>
        <w:adjustRightInd w:val="0"/>
        <w:spacing w:after="0" w:line="240" w:lineRule="auto"/>
        <w:jc w:val="center"/>
        <w:rPr>
          <w:rFonts w:ascii="Arial" w:hAnsi="Arial" w:cs="Arial"/>
          <w:b/>
          <w:bCs/>
          <w:sz w:val="24"/>
          <w:szCs w:val="24"/>
        </w:rPr>
      </w:pPr>
    </w:p>
    <w:p w14:paraId="06AFD291" w14:textId="77777777" w:rsidR="00E912B4" w:rsidRDefault="00E912B4" w:rsidP="00E912B4">
      <w:pPr>
        <w:autoSpaceDE w:val="0"/>
        <w:autoSpaceDN w:val="0"/>
        <w:adjustRightInd w:val="0"/>
        <w:spacing w:after="0" w:line="240" w:lineRule="auto"/>
        <w:jc w:val="center"/>
        <w:rPr>
          <w:rFonts w:ascii="Arial" w:hAnsi="Arial" w:cs="Arial"/>
          <w:b/>
          <w:bCs/>
          <w:sz w:val="24"/>
          <w:szCs w:val="24"/>
        </w:rPr>
      </w:pPr>
    </w:p>
    <w:p w14:paraId="222DAE0A" w14:textId="77777777" w:rsidR="00E912B4" w:rsidRPr="00E912B4" w:rsidRDefault="00E912B4" w:rsidP="00E912B4">
      <w:pPr>
        <w:autoSpaceDE w:val="0"/>
        <w:autoSpaceDN w:val="0"/>
        <w:adjustRightInd w:val="0"/>
        <w:spacing w:after="0" w:line="240" w:lineRule="auto"/>
        <w:jc w:val="center"/>
        <w:rPr>
          <w:rFonts w:ascii="Arial" w:hAnsi="Arial" w:cs="Arial"/>
          <w:b/>
          <w:bCs/>
          <w:sz w:val="24"/>
          <w:szCs w:val="24"/>
        </w:rPr>
      </w:pPr>
    </w:p>
    <w:p w14:paraId="4D7A734C" w14:textId="77777777" w:rsidR="0050061C" w:rsidRPr="00E912B4" w:rsidRDefault="0050061C" w:rsidP="00E912B4">
      <w:pPr>
        <w:autoSpaceDE w:val="0"/>
        <w:autoSpaceDN w:val="0"/>
        <w:adjustRightInd w:val="0"/>
        <w:spacing w:after="0" w:line="240" w:lineRule="auto"/>
        <w:jc w:val="center"/>
        <w:rPr>
          <w:rFonts w:ascii="Arial" w:hAnsi="Arial" w:cs="Arial"/>
          <w:b/>
          <w:bCs/>
          <w:sz w:val="28"/>
          <w:szCs w:val="28"/>
        </w:rPr>
      </w:pPr>
      <w:r w:rsidRPr="00E912B4">
        <w:rPr>
          <w:rFonts w:ascii="Arial" w:hAnsi="Arial" w:cs="Arial"/>
          <w:b/>
          <w:bCs/>
          <w:sz w:val="28"/>
          <w:szCs w:val="28"/>
        </w:rPr>
        <w:t>ABANDONO AFETIVO PARENTAL</w:t>
      </w:r>
      <w:r w:rsidR="00E2437A" w:rsidRPr="00E912B4">
        <w:rPr>
          <w:rFonts w:ascii="Arial" w:hAnsi="Arial" w:cs="Arial"/>
          <w:b/>
          <w:bCs/>
          <w:sz w:val="28"/>
          <w:szCs w:val="28"/>
        </w:rPr>
        <w:t>:</w:t>
      </w:r>
    </w:p>
    <w:p w14:paraId="6DA61741" w14:textId="77777777" w:rsidR="00E2437A" w:rsidRPr="00E912B4" w:rsidRDefault="00E2437A" w:rsidP="00E912B4">
      <w:pPr>
        <w:autoSpaceDE w:val="0"/>
        <w:autoSpaceDN w:val="0"/>
        <w:adjustRightInd w:val="0"/>
        <w:spacing w:after="0" w:line="240" w:lineRule="auto"/>
        <w:jc w:val="center"/>
        <w:rPr>
          <w:rFonts w:ascii="Arial" w:hAnsi="Arial" w:cs="Arial"/>
          <w:b/>
          <w:bCs/>
          <w:sz w:val="28"/>
          <w:szCs w:val="28"/>
        </w:rPr>
      </w:pPr>
      <w:r w:rsidRPr="00E912B4">
        <w:rPr>
          <w:rFonts w:ascii="Arial" w:hAnsi="Arial" w:cs="Arial"/>
          <w:b/>
          <w:sz w:val="28"/>
          <w:szCs w:val="28"/>
        </w:rPr>
        <w:t>POSSÍVEIS CONSEQUÊNCIAS NO SISTEMA JURÍDICO BRASILEIRO</w:t>
      </w:r>
    </w:p>
    <w:p w14:paraId="17D700FE" w14:textId="77777777" w:rsidR="0050061C" w:rsidRDefault="0050061C" w:rsidP="00E912B4">
      <w:pPr>
        <w:spacing w:after="0" w:line="240" w:lineRule="auto"/>
        <w:jc w:val="center"/>
        <w:rPr>
          <w:rFonts w:ascii="Arial" w:hAnsi="Arial" w:cs="Arial"/>
          <w:sz w:val="24"/>
          <w:szCs w:val="24"/>
        </w:rPr>
      </w:pPr>
    </w:p>
    <w:p w14:paraId="2E4DC4CD" w14:textId="77777777" w:rsidR="00E912B4" w:rsidRDefault="00E912B4" w:rsidP="00E912B4">
      <w:pPr>
        <w:spacing w:after="0" w:line="240" w:lineRule="auto"/>
        <w:jc w:val="center"/>
        <w:rPr>
          <w:rFonts w:ascii="Arial" w:hAnsi="Arial" w:cs="Arial"/>
          <w:sz w:val="24"/>
          <w:szCs w:val="24"/>
        </w:rPr>
      </w:pPr>
    </w:p>
    <w:p w14:paraId="7883AC9C" w14:textId="77777777" w:rsidR="00E912B4" w:rsidRDefault="00E912B4" w:rsidP="00E912B4">
      <w:pPr>
        <w:spacing w:after="0" w:line="240" w:lineRule="auto"/>
        <w:jc w:val="center"/>
        <w:rPr>
          <w:rFonts w:ascii="Arial" w:hAnsi="Arial" w:cs="Arial"/>
          <w:sz w:val="24"/>
          <w:szCs w:val="24"/>
        </w:rPr>
      </w:pPr>
    </w:p>
    <w:p w14:paraId="6E81C917" w14:textId="77777777" w:rsidR="00E912B4" w:rsidRDefault="00E912B4" w:rsidP="00E912B4">
      <w:pPr>
        <w:spacing w:after="0" w:line="240" w:lineRule="auto"/>
        <w:jc w:val="center"/>
        <w:rPr>
          <w:rFonts w:ascii="Arial" w:hAnsi="Arial" w:cs="Arial"/>
          <w:sz w:val="24"/>
          <w:szCs w:val="24"/>
        </w:rPr>
      </w:pPr>
    </w:p>
    <w:p w14:paraId="040C7145" w14:textId="77777777" w:rsidR="00E912B4" w:rsidRDefault="00E912B4" w:rsidP="00E912B4">
      <w:pPr>
        <w:spacing w:after="0" w:line="240" w:lineRule="auto"/>
        <w:jc w:val="center"/>
        <w:rPr>
          <w:rFonts w:ascii="Arial" w:hAnsi="Arial" w:cs="Arial"/>
          <w:sz w:val="24"/>
          <w:szCs w:val="24"/>
        </w:rPr>
      </w:pPr>
    </w:p>
    <w:p w14:paraId="6C62058F" w14:textId="77777777" w:rsidR="00E912B4" w:rsidRPr="00E912B4" w:rsidRDefault="00E912B4" w:rsidP="00E912B4">
      <w:pPr>
        <w:spacing w:after="0" w:line="240" w:lineRule="auto"/>
        <w:jc w:val="center"/>
        <w:rPr>
          <w:rFonts w:ascii="Arial" w:hAnsi="Arial" w:cs="Arial"/>
          <w:sz w:val="24"/>
          <w:szCs w:val="24"/>
        </w:rPr>
      </w:pPr>
    </w:p>
    <w:p w14:paraId="077C2036" w14:textId="77777777" w:rsidR="0050061C" w:rsidRPr="00E912B4" w:rsidRDefault="0050061C" w:rsidP="00E912B4">
      <w:pPr>
        <w:spacing w:after="0" w:line="240" w:lineRule="auto"/>
        <w:jc w:val="center"/>
        <w:rPr>
          <w:rFonts w:ascii="Arial" w:hAnsi="Arial" w:cs="Arial"/>
          <w:sz w:val="24"/>
          <w:szCs w:val="24"/>
        </w:rPr>
      </w:pPr>
    </w:p>
    <w:p w14:paraId="3FEC6267" w14:textId="77777777" w:rsidR="0050061C" w:rsidRPr="00E912B4" w:rsidRDefault="0050061C" w:rsidP="00E912B4">
      <w:pPr>
        <w:spacing w:after="0" w:line="240" w:lineRule="auto"/>
        <w:jc w:val="center"/>
        <w:rPr>
          <w:rFonts w:ascii="Arial" w:hAnsi="Arial" w:cs="Arial"/>
          <w:sz w:val="24"/>
          <w:szCs w:val="24"/>
        </w:rPr>
      </w:pPr>
    </w:p>
    <w:p w14:paraId="6A87D864" w14:textId="77777777" w:rsidR="0050061C" w:rsidRPr="00E912B4" w:rsidRDefault="0050061C" w:rsidP="00E912B4">
      <w:pPr>
        <w:spacing w:after="0" w:line="240" w:lineRule="auto"/>
        <w:jc w:val="center"/>
        <w:rPr>
          <w:rFonts w:ascii="Arial" w:hAnsi="Arial" w:cs="Arial"/>
          <w:sz w:val="24"/>
          <w:szCs w:val="24"/>
        </w:rPr>
      </w:pPr>
    </w:p>
    <w:p w14:paraId="78855F66" w14:textId="77777777" w:rsidR="0050061C" w:rsidRPr="00E912B4" w:rsidRDefault="0050061C" w:rsidP="00E912B4">
      <w:pPr>
        <w:spacing w:after="0" w:line="240" w:lineRule="auto"/>
        <w:jc w:val="center"/>
        <w:rPr>
          <w:rFonts w:ascii="Arial" w:hAnsi="Arial" w:cs="Arial"/>
          <w:sz w:val="24"/>
          <w:szCs w:val="24"/>
        </w:rPr>
      </w:pPr>
    </w:p>
    <w:p w14:paraId="2FA9BB8D" w14:textId="77777777" w:rsidR="00E912B4" w:rsidRPr="00E912B4" w:rsidRDefault="00E912B4" w:rsidP="00E912B4">
      <w:pPr>
        <w:spacing w:after="0" w:line="240" w:lineRule="auto"/>
        <w:jc w:val="center"/>
        <w:rPr>
          <w:rFonts w:ascii="Arial" w:hAnsi="Arial" w:cs="Arial"/>
          <w:sz w:val="24"/>
          <w:szCs w:val="24"/>
        </w:rPr>
      </w:pPr>
    </w:p>
    <w:p w14:paraId="1D8CCE7E" w14:textId="77777777" w:rsidR="00E912B4" w:rsidRPr="00E912B4" w:rsidRDefault="00E912B4" w:rsidP="00E912B4">
      <w:pPr>
        <w:spacing w:after="0" w:line="240" w:lineRule="auto"/>
        <w:jc w:val="center"/>
        <w:rPr>
          <w:rFonts w:ascii="Arial" w:hAnsi="Arial" w:cs="Arial"/>
          <w:sz w:val="24"/>
          <w:szCs w:val="24"/>
        </w:rPr>
      </w:pPr>
    </w:p>
    <w:p w14:paraId="3DDA6914" w14:textId="77777777" w:rsidR="0050061C" w:rsidRPr="00E912B4" w:rsidRDefault="0050061C" w:rsidP="00E912B4">
      <w:pPr>
        <w:spacing w:after="0" w:line="240" w:lineRule="auto"/>
        <w:jc w:val="center"/>
        <w:rPr>
          <w:rFonts w:ascii="Arial" w:hAnsi="Arial" w:cs="Arial"/>
          <w:sz w:val="24"/>
          <w:szCs w:val="24"/>
        </w:rPr>
      </w:pPr>
      <w:r w:rsidRPr="00E912B4">
        <w:rPr>
          <w:rFonts w:ascii="Arial" w:hAnsi="Arial" w:cs="Arial"/>
          <w:sz w:val="24"/>
          <w:szCs w:val="24"/>
        </w:rPr>
        <w:t>O</w:t>
      </w:r>
      <w:r w:rsidR="00E912B4">
        <w:rPr>
          <w:rFonts w:ascii="Arial" w:hAnsi="Arial" w:cs="Arial"/>
          <w:sz w:val="24"/>
          <w:szCs w:val="24"/>
        </w:rPr>
        <w:t>RIENTANDA</w:t>
      </w:r>
      <w:r w:rsidRPr="00E912B4">
        <w:rPr>
          <w:rFonts w:ascii="Arial" w:hAnsi="Arial" w:cs="Arial"/>
          <w:sz w:val="24"/>
          <w:szCs w:val="24"/>
        </w:rPr>
        <w:t xml:space="preserve">: </w:t>
      </w:r>
      <w:r w:rsidR="005B6879" w:rsidRPr="00E912B4">
        <w:rPr>
          <w:rFonts w:ascii="Arial" w:hAnsi="Arial" w:cs="Arial"/>
          <w:sz w:val="24"/>
          <w:szCs w:val="24"/>
        </w:rPr>
        <w:t>IVANA</w:t>
      </w:r>
      <w:r w:rsidR="007948B4" w:rsidRPr="00E912B4">
        <w:rPr>
          <w:rFonts w:ascii="Arial" w:hAnsi="Arial" w:cs="Arial"/>
          <w:sz w:val="24"/>
          <w:szCs w:val="24"/>
        </w:rPr>
        <w:t xml:space="preserve"> MORAIS DE SOUZA</w:t>
      </w:r>
    </w:p>
    <w:p w14:paraId="7EFDEBAB" w14:textId="77777777" w:rsidR="0050061C" w:rsidRPr="00E912B4" w:rsidRDefault="0050061C" w:rsidP="00E912B4">
      <w:pPr>
        <w:spacing w:after="0" w:line="240" w:lineRule="auto"/>
        <w:jc w:val="center"/>
        <w:rPr>
          <w:rFonts w:ascii="Arial" w:hAnsi="Arial" w:cs="Arial"/>
          <w:sz w:val="24"/>
          <w:szCs w:val="24"/>
        </w:rPr>
      </w:pPr>
      <w:r w:rsidRPr="00E912B4">
        <w:rPr>
          <w:rFonts w:ascii="Arial" w:hAnsi="Arial" w:cs="Arial"/>
          <w:sz w:val="24"/>
          <w:szCs w:val="24"/>
        </w:rPr>
        <w:t xml:space="preserve">ORIENTADOR Dr. </w:t>
      </w:r>
      <w:r w:rsidR="007948B4" w:rsidRPr="00E912B4">
        <w:rPr>
          <w:rFonts w:ascii="Arial" w:hAnsi="Arial" w:cs="Arial"/>
          <w:sz w:val="24"/>
          <w:szCs w:val="24"/>
        </w:rPr>
        <w:t>ARI FERREIRA DE QUEIROZ</w:t>
      </w:r>
    </w:p>
    <w:p w14:paraId="6E47034B" w14:textId="77777777" w:rsidR="0050061C" w:rsidRDefault="0050061C" w:rsidP="00E912B4">
      <w:pPr>
        <w:spacing w:after="0" w:line="240" w:lineRule="auto"/>
        <w:jc w:val="center"/>
        <w:rPr>
          <w:rFonts w:ascii="Arial" w:hAnsi="Arial" w:cs="Arial"/>
          <w:sz w:val="24"/>
          <w:szCs w:val="24"/>
        </w:rPr>
      </w:pPr>
    </w:p>
    <w:p w14:paraId="35563DF9" w14:textId="77777777" w:rsidR="00E912B4" w:rsidRDefault="00E912B4" w:rsidP="00E912B4">
      <w:pPr>
        <w:spacing w:after="0" w:line="240" w:lineRule="auto"/>
        <w:jc w:val="center"/>
        <w:rPr>
          <w:rFonts w:ascii="Arial" w:hAnsi="Arial" w:cs="Arial"/>
          <w:sz w:val="24"/>
          <w:szCs w:val="24"/>
        </w:rPr>
      </w:pPr>
    </w:p>
    <w:p w14:paraId="48943852" w14:textId="77777777" w:rsidR="00E912B4" w:rsidRDefault="00E912B4" w:rsidP="00E912B4">
      <w:pPr>
        <w:spacing w:after="0" w:line="240" w:lineRule="auto"/>
        <w:jc w:val="center"/>
        <w:rPr>
          <w:rFonts w:ascii="Arial" w:hAnsi="Arial" w:cs="Arial"/>
          <w:sz w:val="24"/>
          <w:szCs w:val="24"/>
        </w:rPr>
      </w:pPr>
    </w:p>
    <w:p w14:paraId="79418AD6" w14:textId="77777777" w:rsidR="00E912B4" w:rsidRDefault="00E912B4" w:rsidP="00E912B4">
      <w:pPr>
        <w:spacing w:after="0" w:line="240" w:lineRule="auto"/>
        <w:jc w:val="center"/>
        <w:rPr>
          <w:rFonts w:ascii="Arial" w:hAnsi="Arial" w:cs="Arial"/>
          <w:sz w:val="24"/>
          <w:szCs w:val="24"/>
        </w:rPr>
      </w:pPr>
    </w:p>
    <w:p w14:paraId="627826E8" w14:textId="77777777" w:rsidR="00E912B4" w:rsidRDefault="00E912B4" w:rsidP="00E912B4">
      <w:pPr>
        <w:spacing w:after="0" w:line="240" w:lineRule="auto"/>
        <w:jc w:val="center"/>
        <w:rPr>
          <w:rFonts w:ascii="Arial" w:hAnsi="Arial" w:cs="Arial"/>
          <w:sz w:val="24"/>
          <w:szCs w:val="24"/>
        </w:rPr>
      </w:pPr>
    </w:p>
    <w:p w14:paraId="3679732A" w14:textId="77777777" w:rsidR="00E912B4" w:rsidRPr="00E912B4" w:rsidRDefault="00E912B4" w:rsidP="00E912B4">
      <w:pPr>
        <w:spacing w:after="0" w:line="240" w:lineRule="auto"/>
        <w:jc w:val="center"/>
        <w:rPr>
          <w:rFonts w:ascii="Arial" w:hAnsi="Arial" w:cs="Arial"/>
          <w:sz w:val="24"/>
          <w:szCs w:val="24"/>
        </w:rPr>
      </w:pPr>
    </w:p>
    <w:p w14:paraId="6C43E6C6" w14:textId="77777777" w:rsidR="004C5B4C" w:rsidRPr="00E912B4" w:rsidRDefault="004C5B4C" w:rsidP="00E912B4">
      <w:pPr>
        <w:spacing w:after="0" w:line="240" w:lineRule="auto"/>
        <w:jc w:val="center"/>
        <w:rPr>
          <w:rFonts w:ascii="Arial" w:hAnsi="Arial" w:cs="Arial"/>
          <w:sz w:val="24"/>
          <w:szCs w:val="24"/>
        </w:rPr>
      </w:pPr>
    </w:p>
    <w:p w14:paraId="03F935F1" w14:textId="77777777" w:rsidR="00E912B4" w:rsidRPr="00E912B4" w:rsidRDefault="00E912B4" w:rsidP="00E912B4">
      <w:pPr>
        <w:spacing w:after="0" w:line="240" w:lineRule="auto"/>
        <w:jc w:val="center"/>
        <w:rPr>
          <w:rFonts w:ascii="Arial" w:hAnsi="Arial" w:cs="Arial"/>
          <w:sz w:val="24"/>
          <w:szCs w:val="24"/>
        </w:rPr>
      </w:pPr>
    </w:p>
    <w:p w14:paraId="0A970358" w14:textId="77777777" w:rsidR="0050061C" w:rsidRPr="00E912B4" w:rsidRDefault="0050061C" w:rsidP="00E912B4">
      <w:pPr>
        <w:spacing w:after="0" w:line="240" w:lineRule="auto"/>
        <w:jc w:val="center"/>
        <w:rPr>
          <w:rFonts w:ascii="Arial" w:hAnsi="Arial" w:cs="Arial"/>
          <w:sz w:val="24"/>
          <w:szCs w:val="24"/>
        </w:rPr>
      </w:pPr>
      <w:r w:rsidRPr="00E912B4">
        <w:rPr>
          <w:rFonts w:ascii="Arial" w:hAnsi="Arial" w:cs="Arial"/>
          <w:sz w:val="24"/>
          <w:szCs w:val="24"/>
        </w:rPr>
        <w:t>GOIÂNIA</w:t>
      </w:r>
    </w:p>
    <w:p w14:paraId="5E680190" w14:textId="77777777" w:rsidR="0050061C" w:rsidRPr="00E912B4" w:rsidRDefault="00BD6974" w:rsidP="00E912B4">
      <w:pPr>
        <w:spacing w:after="0" w:line="240" w:lineRule="auto"/>
        <w:jc w:val="center"/>
        <w:rPr>
          <w:rFonts w:ascii="Arial" w:hAnsi="Arial" w:cs="Arial"/>
          <w:sz w:val="24"/>
          <w:szCs w:val="24"/>
        </w:rPr>
        <w:sectPr w:rsidR="0050061C" w:rsidRPr="00E912B4" w:rsidSect="00061185">
          <w:headerReference w:type="default" r:id="rId9"/>
          <w:footerReference w:type="default" r:id="rId10"/>
          <w:pgSz w:w="11906" w:h="16838" w:code="9"/>
          <w:pgMar w:top="1701" w:right="1134" w:bottom="1134" w:left="1701" w:header="1134" w:footer="709" w:gutter="0"/>
          <w:pgNumType w:start="0"/>
          <w:cols w:space="708"/>
          <w:docGrid w:linePitch="360"/>
        </w:sectPr>
      </w:pPr>
      <w:r w:rsidRPr="00E912B4">
        <w:rPr>
          <w:rFonts w:ascii="Arial" w:hAnsi="Arial" w:cs="Arial"/>
          <w:sz w:val="24"/>
          <w:szCs w:val="24"/>
        </w:rPr>
        <w:t>2021</w:t>
      </w:r>
    </w:p>
    <w:p w14:paraId="5710CCCD" w14:textId="77777777" w:rsidR="0050061C" w:rsidRPr="00E912B4" w:rsidRDefault="000C354B" w:rsidP="00E912B4">
      <w:pPr>
        <w:spacing w:line="360" w:lineRule="auto"/>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2336" behindDoc="0" locked="0" layoutInCell="1" allowOverlap="1" wp14:anchorId="74560D2E" wp14:editId="2444A1E3">
                <wp:simplePos x="0" y="0"/>
                <wp:positionH relativeFrom="column">
                  <wp:posOffset>5606415</wp:posOffset>
                </wp:positionH>
                <wp:positionV relativeFrom="paragraph">
                  <wp:posOffset>-927735</wp:posOffset>
                </wp:positionV>
                <wp:extent cx="914400" cy="91440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CA1F1" id=" 5" o:spid="_x0000_s1026" style="position:absolute;margin-left:441.45pt;margin-top:-73.0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" fillcolor="white [3212]" strokecolor="white [3212]">
                <v:path arrowok="t"/>
              </v:roundrect>
            </w:pict>
          </mc:Fallback>
        </mc:AlternateContent>
      </w:r>
      <w:r w:rsidR="007948B4" w:rsidRPr="00E912B4">
        <w:rPr>
          <w:rFonts w:ascii="Arial" w:hAnsi="Arial" w:cs="Arial"/>
          <w:sz w:val="24"/>
          <w:szCs w:val="24"/>
        </w:rPr>
        <w:t>IVANA MORAIS DE SOUZA</w:t>
      </w:r>
    </w:p>
    <w:p w14:paraId="3A8DA5FF" w14:textId="77777777" w:rsidR="0050061C" w:rsidRPr="009702B8" w:rsidRDefault="0050061C" w:rsidP="00E912B4">
      <w:pPr>
        <w:spacing w:line="360" w:lineRule="auto"/>
        <w:jc w:val="center"/>
        <w:rPr>
          <w:rFonts w:ascii="Arial" w:hAnsi="Arial" w:cs="Arial"/>
          <w:sz w:val="28"/>
          <w:szCs w:val="28"/>
        </w:rPr>
      </w:pPr>
    </w:p>
    <w:p w14:paraId="6725F316" w14:textId="77777777" w:rsidR="0050061C" w:rsidRPr="009702B8" w:rsidRDefault="0050061C" w:rsidP="00E912B4">
      <w:pPr>
        <w:spacing w:line="360" w:lineRule="auto"/>
        <w:ind w:firstLine="1134"/>
        <w:jc w:val="both"/>
        <w:rPr>
          <w:rFonts w:ascii="Arial" w:hAnsi="Arial" w:cs="Arial"/>
          <w:sz w:val="24"/>
          <w:szCs w:val="24"/>
        </w:rPr>
      </w:pPr>
    </w:p>
    <w:p w14:paraId="35EB8FD3" w14:textId="77777777" w:rsidR="0050061C" w:rsidRPr="009702B8" w:rsidRDefault="0050061C" w:rsidP="00E912B4">
      <w:pPr>
        <w:spacing w:line="360" w:lineRule="auto"/>
        <w:ind w:firstLine="1134"/>
        <w:jc w:val="both"/>
        <w:rPr>
          <w:rFonts w:ascii="Arial" w:hAnsi="Arial" w:cs="Arial"/>
          <w:sz w:val="24"/>
          <w:szCs w:val="24"/>
        </w:rPr>
      </w:pPr>
    </w:p>
    <w:p w14:paraId="28F95CA8" w14:textId="77777777" w:rsidR="0050061C" w:rsidRPr="009702B8" w:rsidRDefault="0050061C" w:rsidP="00E912B4">
      <w:pPr>
        <w:spacing w:line="360" w:lineRule="auto"/>
        <w:ind w:firstLine="1134"/>
        <w:jc w:val="both"/>
        <w:rPr>
          <w:rFonts w:ascii="Arial" w:hAnsi="Arial" w:cs="Arial"/>
          <w:sz w:val="24"/>
          <w:szCs w:val="24"/>
        </w:rPr>
      </w:pPr>
    </w:p>
    <w:p w14:paraId="01646C0E" w14:textId="77777777" w:rsidR="0050061C" w:rsidRPr="009702B8" w:rsidRDefault="0050061C" w:rsidP="00E912B4">
      <w:pPr>
        <w:spacing w:line="360" w:lineRule="auto"/>
        <w:ind w:firstLine="1134"/>
        <w:jc w:val="both"/>
        <w:rPr>
          <w:rFonts w:ascii="Arial" w:hAnsi="Arial" w:cs="Arial"/>
          <w:sz w:val="24"/>
          <w:szCs w:val="24"/>
        </w:rPr>
      </w:pPr>
    </w:p>
    <w:p w14:paraId="04921275" w14:textId="77777777" w:rsidR="0050061C" w:rsidRPr="009702B8" w:rsidRDefault="0050061C" w:rsidP="00E912B4">
      <w:pPr>
        <w:spacing w:line="360" w:lineRule="auto"/>
        <w:ind w:firstLine="1134"/>
        <w:jc w:val="both"/>
        <w:rPr>
          <w:rFonts w:ascii="Arial" w:hAnsi="Arial" w:cs="Arial"/>
          <w:sz w:val="24"/>
          <w:szCs w:val="24"/>
        </w:rPr>
      </w:pPr>
    </w:p>
    <w:p w14:paraId="72DABCE9" w14:textId="77777777" w:rsidR="0050061C" w:rsidRPr="009702B8" w:rsidRDefault="0050061C" w:rsidP="00E912B4">
      <w:pPr>
        <w:spacing w:line="360" w:lineRule="auto"/>
        <w:ind w:firstLine="1134"/>
        <w:jc w:val="both"/>
        <w:rPr>
          <w:rFonts w:ascii="Arial" w:hAnsi="Arial" w:cs="Arial"/>
          <w:sz w:val="24"/>
          <w:szCs w:val="24"/>
        </w:rPr>
      </w:pPr>
    </w:p>
    <w:p w14:paraId="4C8E3B00" w14:textId="77777777" w:rsidR="005D2F2C" w:rsidRPr="009702B8" w:rsidRDefault="005D2F2C" w:rsidP="00E912B4">
      <w:pPr>
        <w:autoSpaceDE w:val="0"/>
        <w:autoSpaceDN w:val="0"/>
        <w:adjustRightInd w:val="0"/>
        <w:spacing w:line="480" w:lineRule="auto"/>
        <w:jc w:val="center"/>
        <w:rPr>
          <w:rFonts w:ascii="Arial" w:hAnsi="Arial" w:cs="Arial"/>
          <w:bCs/>
          <w:sz w:val="28"/>
          <w:szCs w:val="28"/>
        </w:rPr>
      </w:pPr>
    </w:p>
    <w:p w14:paraId="077A4F70" w14:textId="77777777" w:rsidR="005D2F2C" w:rsidRPr="00E912B4" w:rsidRDefault="005D2F2C" w:rsidP="00E912B4">
      <w:pPr>
        <w:autoSpaceDE w:val="0"/>
        <w:autoSpaceDN w:val="0"/>
        <w:adjustRightInd w:val="0"/>
        <w:spacing w:line="240" w:lineRule="auto"/>
        <w:jc w:val="center"/>
        <w:rPr>
          <w:rFonts w:ascii="Arial" w:hAnsi="Arial" w:cs="Arial"/>
          <w:b/>
          <w:bCs/>
          <w:sz w:val="28"/>
          <w:szCs w:val="28"/>
        </w:rPr>
      </w:pPr>
      <w:r w:rsidRPr="00E912B4">
        <w:rPr>
          <w:rFonts w:ascii="Arial" w:hAnsi="Arial" w:cs="Arial"/>
          <w:b/>
          <w:bCs/>
          <w:sz w:val="28"/>
          <w:szCs w:val="28"/>
        </w:rPr>
        <w:t>ABANDONO AFETIVO PARENTAL:</w:t>
      </w:r>
    </w:p>
    <w:p w14:paraId="7A462665" w14:textId="77777777" w:rsidR="005D2F2C" w:rsidRPr="00E912B4" w:rsidRDefault="005D2F2C" w:rsidP="00E912B4">
      <w:pPr>
        <w:autoSpaceDE w:val="0"/>
        <w:autoSpaceDN w:val="0"/>
        <w:adjustRightInd w:val="0"/>
        <w:spacing w:line="240" w:lineRule="auto"/>
        <w:jc w:val="center"/>
        <w:rPr>
          <w:rFonts w:ascii="Arial" w:hAnsi="Arial" w:cs="Arial"/>
          <w:b/>
          <w:bCs/>
          <w:sz w:val="28"/>
          <w:szCs w:val="28"/>
        </w:rPr>
      </w:pPr>
      <w:r w:rsidRPr="00E912B4">
        <w:rPr>
          <w:rFonts w:ascii="Arial" w:hAnsi="Arial" w:cs="Arial"/>
          <w:b/>
          <w:sz w:val="28"/>
          <w:szCs w:val="28"/>
        </w:rPr>
        <w:t>POSSÍVEIS CONSEQUÊNCIAS NO SISTEMA JURÍDICO BRASILEIRO</w:t>
      </w:r>
    </w:p>
    <w:p w14:paraId="703BDF0F" w14:textId="77777777" w:rsidR="0050061C" w:rsidRDefault="0050061C" w:rsidP="006A1A30">
      <w:pPr>
        <w:spacing w:after="0" w:line="360" w:lineRule="auto"/>
        <w:ind w:firstLine="1134"/>
        <w:jc w:val="both"/>
        <w:rPr>
          <w:rFonts w:ascii="Arial" w:hAnsi="Arial" w:cs="Arial"/>
          <w:sz w:val="28"/>
          <w:szCs w:val="28"/>
        </w:rPr>
      </w:pPr>
    </w:p>
    <w:p w14:paraId="43E931B8" w14:textId="77777777" w:rsidR="0045409E" w:rsidRDefault="0045409E" w:rsidP="006A1A30">
      <w:pPr>
        <w:spacing w:after="0" w:line="360" w:lineRule="auto"/>
        <w:ind w:firstLine="1134"/>
        <w:jc w:val="both"/>
        <w:rPr>
          <w:rFonts w:ascii="Arial" w:hAnsi="Arial" w:cs="Arial"/>
          <w:sz w:val="28"/>
          <w:szCs w:val="28"/>
        </w:rPr>
      </w:pPr>
    </w:p>
    <w:p w14:paraId="64252FA4" w14:textId="77777777" w:rsidR="0045409E" w:rsidRPr="005D2F2C" w:rsidRDefault="0045409E" w:rsidP="006A1A30">
      <w:pPr>
        <w:spacing w:after="0" w:line="360" w:lineRule="auto"/>
        <w:ind w:firstLine="1134"/>
        <w:jc w:val="both"/>
        <w:rPr>
          <w:rFonts w:ascii="Arial" w:hAnsi="Arial" w:cs="Arial"/>
          <w:sz w:val="28"/>
          <w:szCs w:val="28"/>
        </w:rPr>
      </w:pPr>
    </w:p>
    <w:p w14:paraId="01A19194" w14:textId="77777777" w:rsidR="0045409E" w:rsidRDefault="0045409E" w:rsidP="0045409E">
      <w:pPr>
        <w:spacing w:line="360" w:lineRule="auto"/>
        <w:ind w:left="3540"/>
        <w:jc w:val="both"/>
        <w:rPr>
          <w:rFonts w:ascii="Arial" w:hAnsi="Arial" w:cs="Arial"/>
          <w:sz w:val="24"/>
          <w:szCs w:val="24"/>
        </w:rPr>
      </w:pPr>
      <w:r w:rsidRPr="00C20374">
        <w:rPr>
          <w:rFonts w:ascii="Arial" w:hAnsi="Arial" w:cs="Arial"/>
          <w:sz w:val="24"/>
          <w:szCs w:val="24"/>
        </w:rPr>
        <w:t>Artigo científico apresentado à disciplina de Trabalho de Curso II, do Curso de Direito, da Escola de Direito e Relações Internacionais, da Pontifícia Universidade Católica de Goiás</w:t>
      </w:r>
      <w:r>
        <w:rPr>
          <w:rFonts w:ascii="Arial" w:hAnsi="Arial" w:cs="Arial"/>
          <w:sz w:val="24"/>
          <w:szCs w:val="24"/>
        </w:rPr>
        <w:t xml:space="preserve"> (PUC GOIÁS)</w:t>
      </w:r>
      <w:r w:rsidRPr="00C20374">
        <w:rPr>
          <w:rFonts w:ascii="Arial" w:hAnsi="Arial" w:cs="Arial"/>
          <w:sz w:val="24"/>
          <w:szCs w:val="24"/>
        </w:rPr>
        <w:t>, como exigência parcial para obtenção do grau de Bacharel em Direito, sob a orientação do Prof.</w:t>
      </w:r>
      <w:r>
        <w:rPr>
          <w:rFonts w:ascii="Arial" w:hAnsi="Arial" w:cs="Arial"/>
          <w:sz w:val="24"/>
          <w:szCs w:val="24"/>
        </w:rPr>
        <w:t>º</w:t>
      </w:r>
      <w:r w:rsidRPr="00C20374">
        <w:rPr>
          <w:rFonts w:ascii="Arial" w:hAnsi="Arial" w:cs="Arial"/>
          <w:sz w:val="24"/>
          <w:szCs w:val="24"/>
        </w:rPr>
        <w:t xml:space="preserve"> Dr. Ari Ferreira de Queiroz</w:t>
      </w:r>
      <w:r>
        <w:rPr>
          <w:rFonts w:ascii="Arial" w:hAnsi="Arial" w:cs="Arial"/>
          <w:sz w:val="24"/>
          <w:szCs w:val="24"/>
        </w:rPr>
        <w:t>.</w:t>
      </w:r>
    </w:p>
    <w:p w14:paraId="2E5A9CEE" w14:textId="77777777" w:rsidR="0050061C" w:rsidRDefault="0050061C" w:rsidP="00E912B4">
      <w:pPr>
        <w:spacing w:after="0" w:line="360" w:lineRule="auto"/>
        <w:ind w:left="3402"/>
        <w:jc w:val="center"/>
        <w:rPr>
          <w:rFonts w:ascii="Arial" w:hAnsi="Arial" w:cs="Arial"/>
          <w:sz w:val="24"/>
          <w:szCs w:val="24"/>
        </w:rPr>
      </w:pPr>
    </w:p>
    <w:p w14:paraId="654318D9" w14:textId="77777777" w:rsidR="00E912B4" w:rsidRPr="009702B8" w:rsidRDefault="00E912B4" w:rsidP="00E912B4">
      <w:pPr>
        <w:spacing w:after="0" w:line="360" w:lineRule="auto"/>
        <w:jc w:val="center"/>
        <w:rPr>
          <w:rFonts w:ascii="Arial" w:hAnsi="Arial" w:cs="Arial"/>
          <w:sz w:val="24"/>
          <w:szCs w:val="24"/>
        </w:rPr>
      </w:pPr>
    </w:p>
    <w:p w14:paraId="5A1D1FA0" w14:textId="77777777" w:rsidR="007948B4" w:rsidRPr="009702B8" w:rsidRDefault="007948B4" w:rsidP="006A1A30">
      <w:pPr>
        <w:spacing w:after="0" w:line="360" w:lineRule="auto"/>
        <w:jc w:val="center"/>
        <w:rPr>
          <w:rFonts w:ascii="Arial" w:hAnsi="Arial" w:cs="Arial"/>
          <w:sz w:val="28"/>
          <w:szCs w:val="24"/>
        </w:rPr>
      </w:pPr>
    </w:p>
    <w:p w14:paraId="2A5316BE" w14:textId="77777777" w:rsidR="0050061C" w:rsidRPr="009702B8" w:rsidRDefault="0050061C" w:rsidP="006A1A30">
      <w:pPr>
        <w:spacing w:after="0" w:line="360" w:lineRule="auto"/>
        <w:jc w:val="center"/>
        <w:rPr>
          <w:rFonts w:ascii="Arial" w:hAnsi="Arial" w:cs="Arial"/>
          <w:sz w:val="28"/>
          <w:szCs w:val="24"/>
        </w:rPr>
      </w:pPr>
    </w:p>
    <w:p w14:paraId="509C33CA" w14:textId="77777777" w:rsidR="0050061C" w:rsidRPr="00E912B4" w:rsidRDefault="0050061C" w:rsidP="00E912B4">
      <w:pPr>
        <w:spacing w:after="0" w:line="240" w:lineRule="auto"/>
        <w:jc w:val="center"/>
        <w:rPr>
          <w:rFonts w:ascii="Arial" w:hAnsi="Arial" w:cs="Arial"/>
          <w:sz w:val="24"/>
          <w:szCs w:val="24"/>
        </w:rPr>
      </w:pPr>
      <w:r w:rsidRPr="00E912B4">
        <w:rPr>
          <w:rFonts w:ascii="Arial" w:hAnsi="Arial" w:cs="Arial"/>
          <w:sz w:val="24"/>
          <w:szCs w:val="24"/>
        </w:rPr>
        <w:t>GOIÂNIA</w:t>
      </w:r>
    </w:p>
    <w:p w14:paraId="137BB223" w14:textId="77777777" w:rsidR="0050061C" w:rsidRPr="00E912B4" w:rsidRDefault="00BD6974" w:rsidP="00E912B4">
      <w:pPr>
        <w:spacing w:after="0" w:line="240" w:lineRule="auto"/>
        <w:jc w:val="center"/>
        <w:rPr>
          <w:rFonts w:ascii="Arial" w:hAnsi="Arial" w:cs="Arial"/>
          <w:sz w:val="24"/>
          <w:szCs w:val="24"/>
        </w:rPr>
      </w:pPr>
      <w:r w:rsidRPr="00E912B4">
        <w:rPr>
          <w:rFonts w:ascii="Arial" w:hAnsi="Arial" w:cs="Arial"/>
          <w:sz w:val="24"/>
          <w:szCs w:val="24"/>
        </w:rPr>
        <w:t>2021</w:t>
      </w:r>
    </w:p>
    <w:p w14:paraId="0B6DB5D2" w14:textId="77777777" w:rsidR="00E912B4" w:rsidRDefault="00E912B4" w:rsidP="006A1A30">
      <w:pPr>
        <w:tabs>
          <w:tab w:val="left" w:leader="dot" w:pos="8647"/>
        </w:tabs>
        <w:spacing w:after="0" w:line="360" w:lineRule="auto"/>
        <w:jc w:val="center"/>
        <w:outlineLvl w:val="0"/>
        <w:rPr>
          <w:rFonts w:ascii="Arial" w:hAnsi="Arial" w:cs="Arial"/>
          <w:b/>
          <w:bCs/>
          <w:color w:val="000000" w:themeColor="text1"/>
          <w:sz w:val="24"/>
          <w:szCs w:val="24"/>
        </w:rPr>
      </w:pPr>
    </w:p>
    <w:p w14:paraId="0AE4E93F"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normaltextrun"/>
          <w:rFonts w:ascii="Arial" w:hAnsi="Arial" w:cs="Arial"/>
        </w:rPr>
        <w:lastRenderedPageBreak/>
        <w:t>Data da Defesa: ____ de __________ de _______</w:t>
      </w:r>
      <w:r w:rsidRPr="00C20374">
        <w:rPr>
          <w:rStyle w:val="eop"/>
          <w:rFonts w:ascii="Arial" w:hAnsi="Arial" w:cs="Arial"/>
        </w:rPr>
        <w:t> </w:t>
      </w:r>
    </w:p>
    <w:p w14:paraId="0AD4D2F5"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1ADB5E8"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02841E7"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4374EC5F"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779CCDDA"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55922020"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61E7563F"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02E49AF0"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171899D2"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5D1BC59"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7A336F81"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249AB84"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7F459FF8"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2D16F610"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64EA9F26"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17E85EC2"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4887E5CF"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20880BEB"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1E3E086C"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4CD5C6BD"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normaltextrun"/>
          <w:rFonts w:ascii="Arial" w:hAnsi="Arial" w:cs="Arial"/>
        </w:rPr>
        <w:t>BANCA EXAMINADORA</w:t>
      </w:r>
      <w:r w:rsidRPr="00C20374">
        <w:rPr>
          <w:rStyle w:val="eop"/>
          <w:rFonts w:ascii="Arial" w:hAnsi="Arial" w:cs="Arial"/>
        </w:rPr>
        <w:t> </w:t>
      </w:r>
    </w:p>
    <w:p w14:paraId="403620A5"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778F2790"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49EDC668"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normaltextrun"/>
          <w:rFonts w:ascii="Arial" w:hAnsi="Arial" w:cs="Arial"/>
        </w:rPr>
        <w:t> </w:t>
      </w:r>
      <w:r w:rsidRPr="00C20374">
        <w:rPr>
          <w:rStyle w:val="eop"/>
          <w:rFonts w:ascii="Arial" w:hAnsi="Arial" w:cs="Arial"/>
        </w:rPr>
        <w:t> </w:t>
      </w:r>
    </w:p>
    <w:p w14:paraId="41E170CD"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normaltextrun"/>
          <w:rFonts w:ascii="Arial" w:hAnsi="Arial" w:cs="Arial"/>
        </w:rPr>
        <w:t>_______________________________________</w:t>
      </w:r>
      <w:r w:rsidRPr="00C20374">
        <w:rPr>
          <w:rStyle w:val="eop"/>
          <w:rFonts w:ascii="Arial" w:hAnsi="Arial" w:cs="Arial"/>
        </w:rPr>
        <w:t> </w:t>
      </w:r>
    </w:p>
    <w:p w14:paraId="00B14D55"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CF055BA"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1B157B9E" w14:textId="77777777" w:rsidR="0045409E" w:rsidRPr="00C20374" w:rsidRDefault="0045409E" w:rsidP="0045409E">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2342079" w14:textId="77777777" w:rsidR="0045409E" w:rsidRPr="00C20374" w:rsidRDefault="0045409E" w:rsidP="0045409E">
      <w:pPr>
        <w:pStyle w:val="paragraph"/>
        <w:spacing w:before="0" w:beforeAutospacing="0" w:after="0" w:afterAutospacing="0"/>
        <w:jc w:val="right"/>
        <w:textAlignment w:val="baseline"/>
        <w:rPr>
          <w:rFonts w:ascii="Segoe UI" w:hAnsi="Segoe UI" w:cs="Segoe UI"/>
        </w:rPr>
      </w:pPr>
      <w:r w:rsidRPr="00C20374">
        <w:rPr>
          <w:rStyle w:val="normaltextrun"/>
          <w:rFonts w:ascii="Arial" w:hAnsi="Arial" w:cs="Arial"/>
        </w:rPr>
        <w:t>_______________________________________</w:t>
      </w:r>
      <w:r w:rsidRPr="00C20374">
        <w:rPr>
          <w:rStyle w:val="eop"/>
          <w:rFonts w:ascii="Arial" w:hAnsi="Arial" w:cs="Arial"/>
        </w:rPr>
        <w:t> </w:t>
      </w:r>
    </w:p>
    <w:p w14:paraId="44CE8967" w14:textId="77777777" w:rsidR="0045409E" w:rsidRPr="00C20374" w:rsidRDefault="0045409E" w:rsidP="0045409E">
      <w:pPr>
        <w:spacing w:line="360" w:lineRule="auto"/>
        <w:jc w:val="center"/>
        <w:rPr>
          <w:rFonts w:ascii="Arial" w:hAnsi="Arial" w:cs="Arial"/>
          <w:b/>
          <w:bCs/>
          <w:sz w:val="24"/>
          <w:szCs w:val="24"/>
        </w:rPr>
      </w:pPr>
    </w:p>
    <w:p w14:paraId="427A0288" w14:textId="77777777" w:rsidR="0045409E" w:rsidRPr="00C20374" w:rsidRDefault="0045409E" w:rsidP="0045409E">
      <w:pPr>
        <w:spacing w:line="360" w:lineRule="auto"/>
        <w:jc w:val="center"/>
        <w:rPr>
          <w:rFonts w:ascii="Arial" w:hAnsi="Arial" w:cs="Arial"/>
          <w:b/>
          <w:bCs/>
          <w:sz w:val="24"/>
          <w:szCs w:val="24"/>
        </w:rPr>
      </w:pPr>
    </w:p>
    <w:p w14:paraId="5DBFEFED" w14:textId="77777777" w:rsidR="0045409E" w:rsidRPr="00C20374" w:rsidRDefault="0045409E" w:rsidP="0045409E">
      <w:pPr>
        <w:spacing w:line="360" w:lineRule="auto"/>
        <w:jc w:val="center"/>
        <w:rPr>
          <w:rFonts w:ascii="Arial" w:hAnsi="Arial" w:cs="Arial"/>
          <w:b/>
          <w:bCs/>
          <w:sz w:val="24"/>
          <w:szCs w:val="24"/>
        </w:rPr>
      </w:pPr>
    </w:p>
    <w:p w14:paraId="27642CBE" w14:textId="77777777" w:rsidR="0045409E" w:rsidRPr="00C20374" w:rsidRDefault="0045409E" w:rsidP="0045409E">
      <w:pPr>
        <w:spacing w:line="360" w:lineRule="auto"/>
        <w:jc w:val="center"/>
        <w:rPr>
          <w:rFonts w:ascii="Arial" w:hAnsi="Arial" w:cs="Arial"/>
          <w:b/>
          <w:bCs/>
          <w:sz w:val="24"/>
          <w:szCs w:val="24"/>
        </w:rPr>
      </w:pPr>
    </w:p>
    <w:p w14:paraId="4915401A" w14:textId="77777777" w:rsidR="0045409E" w:rsidRPr="00C20374" w:rsidRDefault="0045409E" w:rsidP="0045409E">
      <w:pPr>
        <w:spacing w:line="360" w:lineRule="auto"/>
        <w:jc w:val="center"/>
        <w:rPr>
          <w:rFonts w:ascii="Arial" w:hAnsi="Arial" w:cs="Arial"/>
          <w:b/>
          <w:bCs/>
          <w:sz w:val="24"/>
          <w:szCs w:val="24"/>
        </w:rPr>
      </w:pPr>
    </w:p>
    <w:p w14:paraId="4F48FF6F" w14:textId="77777777" w:rsidR="0045409E" w:rsidRPr="00C20374" w:rsidRDefault="0045409E" w:rsidP="0045409E">
      <w:pPr>
        <w:spacing w:line="360" w:lineRule="auto"/>
        <w:jc w:val="center"/>
        <w:rPr>
          <w:rFonts w:ascii="Arial" w:hAnsi="Arial" w:cs="Arial"/>
          <w:b/>
          <w:bCs/>
          <w:sz w:val="24"/>
          <w:szCs w:val="24"/>
        </w:rPr>
      </w:pPr>
    </w:p>
    <w:p w14:paraId="3E7C24EF" w14:textId="77777777" w:rsidR="0045409E" w:rsidRPr="00C20374" w:rsidRDefault="0045409E" w:rsidP="0045409E">
      <w:pPr>
        <w:spacing w:line="360" w:lineRule="auto"/>
        <w:jc w:val="center"/>
        <w:rPr>
          <w:rFonts w:ascii="Arial" w:hAnsi="Arial" w:cs="Arial"/>
          <w:b/>
          <w:bCs/>
          <w:sz w:val="24"/>
          <w:szCs w:val="24"/>
        </w:rPr>
      </w:pPr>
    </w:p>
    <w:p w14:paraId="3BA1B5F9" w14:textId="77777777" w:rsidR="0045409E" w:rsidRPr="00C20374" w:rsidRDefault="0045409E" w:rsidP="0045409E">
      <w:pPr>
        <w:spacing w:line="360" w:lineRule="auto"/>
        <w:jc w:val="center"/>
        <w:rPr>
          <w:rFonts w:ascii="Arial" w:hAnsi="Arial" w:cs="Arial"/>
          <w:b/>
          <w:bCs/>
          <w:sz w:val="24"/>
          <w:szCs w:val="24"/>
        </w:rPr>
      </w:pPr>
    </w:p>
    <w:p w14:paraId="45CEE06E" w14:textId="77777777" w:rsidR="0045409E" w:rsidRDefault="0045409E" w:rsidP="0045409E">
      <w:pPr>
        <w:spacing w:line="360" w:lineRule="auto"/>
        <w:jc w:val="center"/>
        <w:rPr>
          <w:rFonts w:ascii="Arial" w:hAnsi="Arial" w:cs="Arial"/>
          <w:b/>
          <w:bCs/>
          <w:sz w:val="24"/>
          <w:szCs w:val="24"/>
        </w:rPr>
      </w:pPr>
    </w:p>
    <w:p w14:paraId="2C84C709" w14:textId="77777777" w:rsidR="0045409E" w:rsidRDefault="0045409E" w:rsidP="0045409E">
      <w:pPr>
        <w:spacing w:line="360" w:lineRule="auto"/>
        <w:jc w:val="center"/>
        <w:rPr>
          <w:rFonts w:ascii="Arial" w:hAnsi="Arial" w:cs="Arial"/>
          <w:b/>
          <w:bCs/>
          <w:sz w:val="24"/>
          <w:szCs w:val="24"/>
        </w:rPr>
        <w:sectPr w:rsidR="0045409E" w:rsidSect="007F5437">
          <w:headerReference w:type="default" r:id="rId11"/>
          <w:pgSz w:w="11906" w:h="16838"/>
          <w:pgMar w:top="1701" w:right="1134" w:bottom="1134" w:left="1701" w:header="709" w:footer="709" w:gutter="0"/>
          <w:pgNumType w:start="1"/>
          <w:cols w:space="708"/>
          <w:titlePg/>
          <w:docGrid w:linePitch="360"/>
        </w:sectPr>
      </w:pPr>
    </w:p>
    <w:p w14:paraId="7CD46D65" w14:textId="77777777" w:rsidR="0045409E" w:rsidRPr="006854A5" w:rsidRDefault="000C354B" w:rsidP="00266CDE">
      <w:pPr>
        <w:tabs>
          <w:tab w:val="center" w:pos="4535"/>
          <w:tab w:val="left" w:pos="7961"/>
        </w:tabs>
        <w:spacing w:line="360" w:lineRule="auto"/>
        <w:rPr>
          <w:rFonts w:ascii="Arial" w:hAnsi="Arial" w:cs="Arial"/>
          <w:b/>
          <w:bCs/>
          <w:sz w:val="24"/>
          <w:szCs w:val="24"/>
        </w:rPr>
      </w:pPr>
      <w:r>
        <w:rPr>
          <w:rFonts w:ascii="Arial" w:hAnsi="Arial" w:cs="Arial"/>
          <w:b/>
          <w:bCs/>
          <w:noProof/>
          <w:sz w:val="24"/>
          <w:szCs w:val="24"/>
          <w:lang w:eastAsia="pt-BR"/>
        </w:rPr>
        <w:lastRenderedPageBreak/>
        <mc:AlternateContent>
          <mc:Choice Requires="wps">
            <w:drawing>
              <wp:anchor distT="0" distB="0" distL="114300" distR="114300" simplePos="0" relativeHeight="251663360" behindDoc="0" locked="0" layoutInCell="1" allowOverlap="1" wp14:anchorId="780344D3" wp14:editId="307437CF">
                <wp:simplePos x="0" y="0"/>
                <wp:positionH relativeFrom="column">
                  <wp:posOffset>5527675</wp:posOffset>
                </wp:positionH>
                <wp:positionV relativeFrom="paragraph">
                  <wp:posOffset>-769620</wp:posOffset>
                </wp:positionV>
                <wp:extent cx="914400" cy="91440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89F78" id=" 6" o:spid="_x0000_s1026" style="position:absolute;margin-left:435.25pt;margin-top:-60.6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" fillcolor="white [3212]" strokecolor="white [3212]">
                <v:path arrowok="t"/>
              </v:oval>
            </w:pict>
          </mc:Fallback>
        </mc:AlternateContent>
      </w:r>
      <w:r w:rsidR="00266CDE">
        <w:rPr>
          <w:rFonts w:ascii="Arial" w:hAnsi="Arial" w:cs="Arial"/>
          <w:b/>
          <w:bCs/>
          <w:sz w:val="24"/>
          <w:szCs w:val="24"/>
        </w:rPr>
        <w:tab/>
      </w:r>
      <w:r w:rsidR="0045409E" w:rsidRPr="006854A5">
        <w:rPr>
          <w:rFonts w:ascii="Arial" w:hAnsi="Arial" w:cs="Arial"/>
          <w:b/>
          <w:bCs/>
          <w:sz w:val="24"/>
          <w:szCs w:val="24"/>
        </w:rPr>
        <w:t>SUMÁRIO</w:t>
      </w:r>
      <w:r w:rsidR="00266CDE">
        <w:rPr>
          <w:rFonts w:ascii="Arial" w:hAnsi="Arial" w:cs="Arial"/>
          <w:b/>
          <w:bCs/>
          <w:sz w:val="24"/>
          <w:szCs w:val="24"/>
        </w:rPr>
        <w:tab/>
      </w:r>
    </w:p>
    <w:p w14:paraId="7C75C6AE" w14:textId="77777777" w:rsidR="00E436E2" w:rsidRPr="005D2F2C" w:rsidRDefault="00F37351" w:rsidP="0045409E">
      <w:pPr>
        <w:tabs>
          <w:tab w:val="left" w:pos="3749"/>
        </w:tabs>
        <w:spacing w:line="360" w:lineRule="auto"/>
        <w:jc w:val="both"/>
        <w:outlineLvl w:val="0"/>
        <w:rPr>
          <w:rFonts w:ascii="Arial" w:hAnsi="Arial" w:cs="Arial"/>
          <w:b/>
          <w:bCs/>
          <w:color w:val="000000" w:themeColor="text1"/>
          <w:sz w:val="24"/>
          <w:szCs w:val="24"/>
        </w:rPr>
      </w:pPr>
      <w:r>
        <w:rPr>
          <w:rFonts w:ascii="Arial" w:hAnsi="Arial" w:cs="Arial"/>
          <w:b/>
          <w:bCs/>
          <w:color w:val="000000" w:themeColor="text1"/>
          <w:sz w:val="24"/>
          <w:szCs w:val="24"/>
        </w:rPr>
        <w:tab/>
      </w:r>
    </w:p>
    <w:p w14:paraId="4D53FF51" w14:textId="77777777" w:rsidR="00F039FB" w:rsidRPr="005D2F2C" w:rsidRDefault="00F039FB" w:rsidP="0045409E">
      <w:pPr>
        <w:tabs>
          <w:tab w:val="left" w:leader="dot" w:pos="8647"/>
        </w:tabs>
        <w:spacing w:line="360" w:lineRule="auto"/>
        <w:jc w:val="both"/>
        <w:outlineLvl w:val="0"/>
        <w:rPr>
          <w:rFonts w:ascii="Arial" w:hAnsi="Arial" w:cs="Arial"/>
          <w:b/>
          <w:bCs/>
          <w:color w:val="000000" w:themeColor="text1"/>
          <w:sz w:val="24"/>
          <w:szCs w:val="24"/>
        </w:rPr>
      </w:pPr>
      <w:r w:rsidRPr="005D2F2C">
        <w:rPr>
          <w:rFonts w:ascii="Arial" w:hAnsi="Arial" w:cs="Arial"/>
          <w:b/>
          <w:bCs/>
          <w:color w:val="000000" w:themeColor="text1"/>
          <w:sz w:val="24"/>
          <w:szCs w:val="24"/>
        </w:rPr>
        <w:t xml:space="preserve">RESUMO </w:t>
      </w:r>
      <w:r w:rsidRPr="005D2F2C">
        <w:rPr>
          <w:rFonts w:ascii="Arial" w:hAnsi="Arial" w:cs="Arial"/>
          <w:b/>
          <w:bCs/>
          <w:color w:val="000000" w:themeColor="text1"/>
          <w:sz w:val="24"/>
          <w:szCs w:val="24"/>
        </w:rPr>
        <w:tab/>
        <w:t>0</w:t>
      </w:r>
      <w:r w:rsidR="00B63420">
        <w:rPr>
          <w:rFonts w:ascii="Arial" w:hAnsi="Arial" w:cs="Arial"/>
          <w:b/>
          <w:bCs/>
          <w:color w:val="000000" w:themeColor="text1"/>
          <w:sz w:val="24"/>
          <w:szCs w:val="24"/>
        </w:rPr>
        <w:t>4</w:t>
      </w:r>
    </w:p>
    <w:p w14:paraId="2A7694E1" w14:textId="77777777" w:rsidR="00F039FB" w:rsidRPr="005D2F2C" w:rsidRDefault="00F039FB" w:rsidP="0045409E">
      <w:pPr>
        <w:tabs>
          <w:tab w:val="left" w:leader="dot" w:pos="8647"/>
        </w:tabs>
        <w:spacing w:line="360" w:lineRule="auto"/>
        <w:jc w:val="both"/>
        <w:outlineLvl w:val="0"/>
        <w:rPr>
          <w:rFonts w:ascii="Arial" w:hAnsi="Arial" w:cs="Arial"/>
          <w:b/>
          <w:bCs/>
          <w:color w:val="000000" w:themeColor="text1"/>
          <w:sz w:val="24"/>
          <w:szCs w:val="24"/>
        </w:rPr>
      </w:pPr>
      <w:r w:rsidRPr="005D2F2C">
        <w:rPr>
          <w:rFonts w:ascii="Arial" w:hAnsi="Arial" w:cs="Arial"/>
          <w:b/>
          <w:bCs/>
          <w:color w:val="000000" w:themeColor="text1"/>
          <w:sz w:val="24"/>
          <w:szCs w:val="24"/>
        </w:rPr>
        <w:t>INTRODUÇÃO</w:t>
      </w:r>
      <w:r w:rsidRPr="005D2F2C">
        <w:rPr>
          <w:rFonts w:ascii="Arial" w:hAnsi="Arial" w:cs="Arial"/>
          <w:b/>
          <w:bCs/>
          <w:color w:val="000000" w:themeColor="text1"/>
          <w:sz w:val="24"/>
          <w:szCs w:val="24"/>
        </w:rPr>
        <w:tab/>
        <w:t>0</w:t>
      </w:r>
      <w:r w:rsidR="00B63420">
        <w:rPr>
          <w:rFonts w:ascii="Arial" w:hAnsi="Arial" w:cs="Arial"/>
          <w:b/>
          <w:bCs/>
          <w:color w:val="000000" w:themeColor="text1"/>
          <w:sz w:val="24"/>
          <w:szCs w:val="24"/>
        </w:rPr>
        <w:t>5</w:t>
      </w:r>
    </w:p>
    <w:p w14:paraId="223A3609" w14:textId="77777777" w:rsidR="00F039FB" w:rsidRPr="005D2F2C" w:rsidRDefault="0045409E" w:rsidP="0045409E">
      <w:pPr>
        <w:pStyle w:val="CabealhodoSumrio"/>
        <w:tabs>
          <w:tab w:val="left" w:leader="dot" w:pos="8647"/>
        </w:tabs>
        <w:spacing w:before="0" w:after="16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BF4F73" w:rsidRPr="005D2F2C">
        <w:rPr>
          <w:rFonts w:ascii="Arial" w:hAnsi="Arial" w:cs="Arial"/>
          <w:color w:val="000000" w:themeColor="text1"/>
          <w:sz w:val="24"/>
          <w:szCs w:val="24"/>
        </w:rPr>
        <w:t>FAMÍLIAS</w:t>
      </w:r>
      <w:r w:rsidR="00B63420">
        <w:rPr>
          <w:rFonts w:ascii="Arial" w:hAnsi="Arial" w:cs="Arial"/>
          <w:color w:val="000000" w:themeColor="text1"/>
          <w:sz w:val="24"/>
          <w:szCs w:val="24"/>
        </w:rPr>
        <w:tab/>
        <w:t>07</w:t>
      </w:r>
    </w:p>
    <w:p w14:paraId="2E37B6E3" w14:textId="77777777" w:rsidR="00F039FB" w:rsidRPr="005D2F2C" w:rsidRDefault="00544D9D" w:rsidP="0045409E">
      <w:pPr>
        <w:pStyle w:val="CabealhodoSumrio"/>
        <w:tabs>
          <w:tab w:val="left" w:leader="dot" w:pos="8647"/>
        </w:tabs>
        <w:spacing w:before="0" w:after="160" w:line="360" w:lineRule="auto"/>
        <w:ind w:left="851"/>
        <w:jc w:val="both"/>
        <w:rPr>
          <w:rFonts w:ascii="Arial" w:hAnsi="Arial" w:cs="Arial"/>
          <w:color w:val="000000" w:themeColor="text1"/>
          <w:sz w:val="24"/>
          <w:szCs w:val="24"/>
        </w:rPr>
      </w:pPr>
      <w:r w:rsidRPr="005D2F2C">
        <w:rPr>
          <w:rFonts w:ascii="Arial" w:hAnsi="Arial" w:cs="Arial"/>
          <w:color w:val="000000" w:themeColor="text1"/>
          <w:sz w:val="24"/>
          <w:szCs w:val="24"/>
        </w:rPr>
        <w:t xml:space="preserve">1.1 </w:t>
      </w:r>
      <w:r w:rsidR="003E0129" w:rsidRPr="005D2F2C">
        <w:rPr>
          <w:rFonts w:ascii="Arial" w:hAnsi="Arial" w:cs="Arial"/>
          <w:color w:val="000000" w:themeColor="text1"/>
          <w:sz w:val="24"/>
          <w:szCs w:val="24"/>
        </w:rPr>
        <w:t>Novos paradigmas</w:t>
      </w:r>
      <w:r w:rsidR="00B63420">
        <w:rPr>
          <w:rFonts w:ascii="Arial" w:hAnsi="Arial" w:cs="Arial"/>
          <w:color w:val="000000" w:themeColor="text1"/>
          <w:sz w:val="24"/>
          <w:szCs w:val="24"/>
        </w:rPr>
        <w:tab/>
        <w:t>07</w:t>
      </w:r>
    </w:p>
    <w:p w14:paraId="2A6FDE1C" w14:textId="77777777" w:rsidR="00F039FB" w:rsidRPr="005D2F2C" w:rsidRDefault="00F039FB" w:rsidP="0045409E">
      <w:pPr>
        <w:pStyle w:val="CabealhodoSumrio"/>
        <w:tabs>
          <w:tab w:val="left" w:leader="dot" w:pos="8647"/>
        </w:tabs>
        <w:spacing w:before="0" w:after="160" w:line="360" w:lineRule="auto"/>
        <w:ind w:left="851"/>
        <w:jc w:val="both"/>
        <w:rPr>
          <w:rFonts w:ascii="Arial" w:hAnsi="Arial" w:cs="Arial"/>
          <w:color w:val="000000" w:themeColor="text1"/>
          <w:sz w:val="24"/>
          <w:szCs w:val="24"/>
        </w:rPr>
      </w:pPr>
      <w:r w:rsidRPr="005D2F2C">
        <w:rPr>
          <w:rFonts w:ascii="Arial" w:hAnsi="Arial" w:cs="Arial"/>
          <w:color w:val="000000" w:themeColor="text1"/>
          <w:sz w:val="24"/>
          <w:szCs w:val="24"/>
        </w:rPr>
        <w:t>1.2</w:t>
      </w:r>
      <w:r w:rsidR="003E0129" w:rsidRPr="005D2F2C">
        <w:rPr>
          <w:rFonts w:ascii="Arial" w:hAnsi="Arial" w:cs="Arial"/>
          <w:color w:val="000000" w:themeColor="text1"/>
          <w:sz w:val="24"/>
          <w:szCs w:val="24"/>
        </w:rPr>
        <w:t xml:space="preserve"> Relações familiares – Múltiplas possibilidades</w:t>
      </w:r>
      <w:r w:rsidRPr="005D2F2C">
        <w:rPr>
          <w:rFonts w:ascii="Arial" w:hAnsi="Arial" w:cs="Arial"/>
          <w:color w:val="000000" w:themeColor="text1"/>
          <w:sz w:val="24"/>
          <w:szCs w:val="24"/>
        </w:rPr>
        <w:tab/>
      </w:r>
      <w:r w:rsidR="00B63420">
        <w:rPr>
          <w:rFonts w:ascii="Arial" w:hAnsi="Arial" w:cs="Arial"/>
          <w:color w:val="000000" w:themeColor="text1"/>
          <w:sz w:val="24"/>
          <w:szCs w:val="24"/>
        </w:rPr>
        <w:t>10</w:t>
      </w:r>
    </w:p>
    <w:p w14:paraId="20A8A221" w14:textId="77777777" w:rsidR="00357432" w:rsidRPr="005D2F2C" w:rsidRDefault="00B63420" w:rsidP="0045409E">
      <w:pPr>
        <w:pStyle w:val="CabealhodoSumrio"/>
        <w:tabs>
          <w:tab w:val="left" w:leader="dot" w:pos="8647"/>
        </w:tabs>
        <w:spacing w:before="0" w:after="160" w:line="360" w:lineRule="auto"/>
        <w:ind w:left="851"/>
        <w:jc w:val="both"/>
        <w:rPr>
          <w:rFonts w:ascii="Arial" w:hAnsi="Arial" w:cs="Arial"/>
          <w:bCs w:val="0"/>
          <w:color w:val="000000" w:themeColor="text1"/>
          <w:sz w:val="24"/>
          <w:szCs w:val="24"/>
        </w:rPr>
      </w:pPr>
      <w:r>
        <w:rPr>
          <w:rFonts w:ascii="Arial" w:hAnsi="Arial" w:cs="Arial"/>
          <w:color w:val="000000" w:themeColor="text1"/>
          <w:sz w:val="24"/>
          <w:szCs w:val="24"/>
        </w:rPr>
        <w:t>1.3</w:t>
      </w:r>
      <w:r w:rsidR="00357432" w:rsidRPr="005D2F2C">
        <w:rPr>
          <w:rFonts w:ascii="Arial" w:hAnsi="Arial" w:cs="Arial"/>
          <w:color w:val="000000" w:themeColor="text1"/>
          <w:sz w:val="24"/>
          <w:szCs w:val="24"/>
        </w:rPr>
        <w:t xml:space="preserve"> </w:t>
      </w:r>
      <w:r w:rsidR="00394998" w:rsidRPr="005D2F2C">
        <w:rPr>
          <w:rFonts w:ascii="Arial" w:hAnsi="Arial" w:cs="Arial"/>
          <w:color w:val="000000" w:themeColor="text1"/>
          <w:sz w:val="24"/>
          <w:szCs w:val="24"/>
        </w:rPr>
        <w:t>Vínculos afetivos</w:t>
      </w:r>
      <w:r>
        <w:rPr>
          <w:rFonts w:ascii="Arial" w:hAnsi="Arial" w:cs="Arial"/>
          <w:color w:val="000000" w:themeColor="text1"/>
          <w:sz w:val="24"/>
          <w:szCs w:val="24"/>
        </w:rPr>
        <w:tab/>
        <w:t>12</w:t>
      </w:r>
    </w:p>
    <w:p w14:paraId="00608A2F" w14:textId="77777777" w:rsidR="00F039FB" w:rsidRPr="005D2F2C" w:rsidRDefault="0045409E" w:rsidP="0045409E">
      <w:pPr>
        <w:tabs>
          <w:tab w:val="left" w:leader="dot" w:pos="8647"/>
        </w:tabs>
        <w:spacing w:line="360" w:lineRule="auto"/>
        <w:jc w:val="both"/>
        <w:outlineLvl w:val="0"/>
        <w:rPr>
          <w:rFonts w:ascii="Arial" w:hAnsi="Arial" w:cs="Arial"/>
          <w:b/>
          <w:sz w:val="24"/>
          <w:szCs w:val="24"/>
        </w:rPr>
      </w:pPr>
      <w:r>
        <w:rPr>
          <w:rFonts w:ascii="Arial" w:hAnsi="Arial" w:cs="Arial"/>
          <w:b/>
          <w:sz w:val="24"/>
          <w:szCs w:val="24"/>
        </w:rPr>
        <w:t xml:space="preserve">2 </w:t>
      </w:r>
      <w:r w:rsidR="00FC03BD" w:rsidRPr="005D2F2C">
        <w:rPr>
          <w:rFonts w:ascii="Arial" w:hAnsi="Arial" w:cs="Arial"/>
          <w:b/>
          <w:sz w:val="24"/>
          <w:szCs w:val="24"/>
        </w:rPr>
        <w:t xml:space="preserve">RESPONSABILIZAÇÃO </w:t>
      </w:r>
      <w:r w:rsidR="00B63420">
        <w:rPr>
          <w:rFonts w:ascii="Arial" w:hAnsi="Arial" w:cs="Arial"/>
          <w:b/>
          <w:sz w:val="24"/>
          <w:szCs w:val="24"/>
        </w:rPr>
        <w:t xml:space="preserve">PATERNO-FILIAL À LUZ DO </w:t>
      </w:r>
      <w:r w:rsidR="00B63420" w:rsidRPr="005D2F2C">
        <w:rPr>
          <w:rFonts w:ascii="Arial" w:hAnsi="Arial" w:cs="Arial"/>
          <w:b/>
          <w:sz w:val="24"/>
          <w:szCs w:val="24"/>
        </w:rPr>
        <w:t xml:space="preserve">ESTATUTO DA </w:t>
      </w:r>
      <w:r w:rsidR="00B63420">
        <w:rPr>
          <w:rFonts w:ascii="Arial" w:hAnsi="Arial" w:cs="Arial"/>
          <w:b/>
          <w:sz w:val="24"/>
          <w:szCs w:val="24"/>
        </w:rPr>
        <w:t>CRIANÇA E DO ADO</w:t>
      </w:r>
      <w:r w:rsidR="00FC03BD" w:rsidRPr="005D2F2C">
        <w:rPr>
          <w:rFonts w:ascii="Arial" w:hAnsi="Arial" w:cs="Arial"/>
          <w:b/>
          <w:sz w:val="24"/>
          <w:szCs w:val="24"/>
        </w:rPr>
        <w:t>LESCENTE</w:t>
      </w:r>
      <w:r w:rsidR="00B63420">
        <w:rPr>
          <w:rFonts w:ascii="Arial" w:hAnsi="Arial" w:cs="Arial"/>
          <w:b/>
          <w:sz w:val="24"/>
          <w:szCs w:val="24"/>
        </w:rPr>
        <w:tab/>
        <w:t>14</w:t>
      </w:r>
    </w:p>
    <w:p w14:paraId="12A1D769" w14:textId="77777777" w:rsidR="00F039FB" w:rsidRPr="005D2F2C" w:rsidRDefault="00F039FB" w:rsidP="0045409E">
      <w:pPr>
        <w:tabs>
          <w:tab w:val="left" w:leader="dot" w:pos="8647"/>
        </w:tabs>
        <w:spacing w:line="360" w:lineRule="auto"/>
        <w:ind w:left="851"/>
        <w:jc w:val="both"/>
        <w:outlineLvl w:val="0"/>
        <w:rPr>
          <w:rFonts w:ascii="Arial" w:hAnsi="Arial" w:cs="Arial"/>
          <w:b/>
          <w:sz w:val="24"/>
          <w:szCs w:val="24"/>
        </w:rPr>
      </w:pPr>
      <w:r w:rsidRPr="005D2F2C">
        <w:rPr>
          <w:rFonts w:ascii="Arial" w:hAnsi="Arial" w:cs="Arial"/>
          <w:b/>
          <w:sz w:val="24"/>
          <w:szCs w:val="24"/>
        </w:rPr>
        <w:t xml:space="preserve">2.1 </w:t>
      </w:r>
      <w:r w:rsidR="00FC03BD" w:rsidRPr="005D2F2C">
        <w:rPr>
          <w:rFonts w:ascii="Arial" w:hAnsi="Arial" w:cs="Arial"/>
          <w:b/>
          <w:sz w:val="24"/>
          <w:szCs w:val="24"/>
        </w:rPr>
        <w:t xml:space="preserve">Proteção integral a criança e ao adolescente </w:t>
      </w:r>
      <w:r w:rsidRPr="005D2F2C">
        <w:rPr>
          <w:rFonts w:ascii="Arial" w:hAnsi="Arial" w:cs="Arial"/>
          <w:b/>
          <w:sz w:val="24"/>
          <w:szCs w:val="24"/>
        </w:rPr>
        <w:tab/>
        <w:t>1</w:t>
      </w:r>
      <w:r w:rsidR="00B63420">
        <w:rPr>
          <w:rFonts w:ascii="Arial" w:hAnsi="Arial" w:cs="Arial"/>
          <w:b/>
          <w:sz w:val="24"/>
          <w:szCs w:val="24"/>
        </w:rPr>
        <w:t>4</w:t>
      </w:r>
    </w:p>
    <w:p w14:paraId="65D1A2AC" w14:textId="77777777" w:rsidR="00F039FB" w:rsidRPr="005D2F2C" w:rsidRDefault="00544D9D" w:rsidP="0045409E">
      <w:pPr>
        <w:tabs>
          <w:tab w:val="left" w:leader="dot" w:pos="8618"/>
        </w:tabs>
        <w:spacing w:line="360" w:lineRule="auto"/>
        <w:ind w:left="851"/>
        <w:jc w:val="both"/>
        <w:rPr>
          <w:rFonts w:ascii="Arial" w:hAnsi="Arial" w:cs="Arial"/>
          <w:b/>
          <w:sz w:val="24"/>
          <w:szCs w:val="24"/>
        </w:rPr>
      </w:pPr>
      <w:bookmarkStart w:id="0" w:name="_Toc300564043"/>
      <w:bookmarkStart w:id="1" w:name="_Toc300564191"/>
      <w:bookmarkStart w:id="2" w:name="_Toc300580991"/>
      <w:r w:rsidRPr="005D2F2C">
        <w:rPr>
          <w:rFonts w:ascii="Arial" w:hAnsi="Arial" w:cs="Arial"/>
          <w:b/>
          <w:sz w:val="24"/>
          <w:szCs w:val="24"/>
        </w:rPr>
        <w:t>2.2</w:t>
      </w:r>
      <w:r w:rsidR="00084042" w:rsidRPr="005D2F2C">
        <w:rPr>
          <w:rFonts w:ascii="Arial" w:hAnsi="Arial" w:cs="Arial"/>
          <w:b/>
          <w:sz w:val="24"/>
          <w:szCs w:val="24"/>
        </w:rPr>
        <w:t xml:space="preserve"> </w:t>
      </w:r>
      <w:r w:rsidR="001F08EB" w:rsidRPr="005D2F2C">
        <w:rPr>
          <w:rFonts w:ascii="Arial" w:hAnsi="Arial" w:cs="Arial"/>
          <w:b/>
          <w:sz w:val="24"/>
          <w:szCs w:val="24"/>
        </w:rPr>
        <w:t>Paternidade responsável</w:t>
      </w:r>
      <w:r w:rsidR="0050061C" w:rsidRPr="005D2F2C">
        <w:rPr>
          <w:rFonts w:ascii="Arial" w:hAnsi="Arial" w:cs="Arial"/>
          <w:b/>
          <w:sz w:val="24"/>
          <w:szCs w:val="24"/>
        </w:rPr>
        <w:tab/>
      </w:r>
      <w:r w:rsidR="00F039FB" w:rsidRPr="005D2F2C">
        <w:rPr>
          <w:rFonts w:ascii="Arial" w:hAnsi="Arial" w:cs="Arial"/>
          <w:b/>
          <w:sz w:val="24"/>
          <w:szCs w:val="24"/>
        </w:rPr>
        <w:t>1</w:t>
      </w:r>
      <w:r w:rsidR="00B63420">
        <w:rPr>
          <w:rFonts w:ascii="Arial" w:hAnsi="Arial" w:cs="Arial"/>
          <w:b/>
          <w:sz w:val="24"/>
          <w:szCs w:val="24"/>
        </w:rPr>
        <w:t>5</w:t>
      </w:r>
    </w:p>
    <w:p w14:paraId="365A8C4A" w14:textId="77777777" w:rsidR="00357432" w:rsidRPr="005D2F2C" w:rsidRDefault="001F08EB" w:rsidP="0045409E">
      <w:pPr>
        <w:pStyle w:val="CabealhodoSumrio"/>
        <w:tabs>
          <w:tab w:val="left" w:leader="dot" w:pos="8647"/>
        </w:tabs>
        <w:spacing w:before="0" w:after="160" w:line="360" w:lineRule="auto"/>
        <w:ind w:left="851"/>
        <w:jc w:val="both"/>
        <w:rPr>
          <w:rFonts w:ascii="Arial" w:hAnsi="Arial" w:cs="Arial"/>
          <w:bCs w:val="0"/>
          <w:color w:val="000000" w:themeColor="text1"/>
          <w:sz w:val="24"/>
          <w:szCs w:val="24"/>
        </w:rPr>
      </w:pPr>
      <w:r w:rsidRPr="005D2F2C">
        <w:rPr>
          <w:rFonts w:ascii="Arial" w:hAnsi="Arial" w:cs="Arial"/>
          <w:color w:val="000000" w:themeColor="text1"/>
          <w:sz w:val="24"/>
          <w:szCs w:val="24"/>
        </w:rPr>
        <w:t>2</w:t>
      </w:r>
      <w:r w:rsidR="00357432" w:rsidRPr="005D2F2C">
        <w:rPr>
          <w:rFonts w:ascii="Arial" w:hAnsi="Arial" w:cs="Arial"/>
          <w:color w:val="000000" w:themeColor="text1"/>
          <w:sz w:val="24"/>
          <w:szCs w:val="24"/>
        </w:rPr>
        <w:t>.</w:t>
      </w:r>
      <w:r w:rsidRPr="005D2F2C">
        <w:rPr>
          <w:rFonts w:ascii="Arial" w:hAnsi="Arial" w:cs="Arial"/>
          <w:color w:val="000000" w:themeColor="text1"/>
          <w:sz w:val="24"/>
          <w:szCs w:val="24"/>
        </w:rPr>
        <w:t>3</w:t>
      </w:r>
      <w:r w:rsidR="00357432" w:rsidRPr="005D2F2C">
        <w:rPr>
          <w:rFonts w:ascii="Arial" w:hAnsi="Arial" w:cs="Arial"/>
          <w:color w:val="000000" w:themeColor="text1"/>
          <w:sz w:val="24"/>
          <w:szCs w:val="24"/>
        </w:rPr>
        <w:t xml:space="preserve"> </w:t>
      </w:r>
      <w:r w:rsidRPr="005D2F2C">
        <w:rPr>
          <w:rFonts w:ascii="Arial" w:hAnsi="Arial" w:cs="Arial"/>
          <w:color w:val="000000" w:themeColor="text1"/>
          <w:sz w:val="24"/>
          <w:szCs w:val="24"/>
        </w:rPr>
        <w:t>Abandono Afetivo Parental</w:t>
      </w:r>
      <w:r w:rsidR="00357432" w:rsidRPr="005D2F2C">
        <w:rPr>
          <w:rFonts w:ascii="Arial" w:hAnsi="Arial" w:cs="Arial"/>
          <w:color w:val="000000" w:themeColor="text1"/>
          <w:sz w:val="24"/>
          <w:szCs w:val="24"/>
        </w:rPr>
        <w:tab/>
      </w:r>
      <w:r w:rsidR="00B63420">
        <w:rPr>
          <w:rFonts w:ascii="Arial" w:hAnsi="Arial" w:cs="Arial"/>
          <w:color w:val="000000" w:themeColor="text1"/>
          <w:sz w:val="24"/>
          <w:szCs w:val="24"/>
        </w:rPr>
        <w:t>18</w:t>
      </w:r>
    </w:p>
    <w:p w14:paraId="4AC4BCD6" w14:textId="77777777" w:rsidR="00F039FB" w:rsidRPr="005D2F2C" w:rsidRDefault="0045409E" w:rsidP="0045409E">
      <w:pPr>
        <w:tabs>
          <w:tab w:val="left" w:leader="dot" w:pos="8618"/>
        </w:tabs>
        <w:spacing w:line="360" w:lineRule="auto"/>
        <w:jc w:val="both"/>
        <w:rPr>
          <w:rFonts w:ascii="Arial" w:hAnsi="Arial" w:cs="Arial"/>
          <w:b/>
          <w:sz w:val="24"/>
          <w:szCs w:val="24"/>
        </w:rPr>
      </w:pPr>
      <w:r>
        <w:rPr>
          <w:rFonts w:ascii="Arial" w:hAnsi="Arial" w:cs="Arial"/>
          <w:b/>
          <w:sz w:val="24"/>
          <w:szCs w:val="24"/>
        </w:rPr>
        <w:t xml:space="preserve">3 </w:t>
      </w:r>
      <w:r w:rsidR="00544D9D" w:rsidRPr="005D2F2C">
        <w:rPr>
          <w:rFonts w:ascii="Arial" w:hAnsi="Arial" w:cs="Arial"/>
          <w:b/>
          <w:sz w:val="24"/>
          <w:szCs w:val="24"/>
        </w:rPr>
        <w:t>JUDICIALIZAÇÃO DAS RELAÇÕES FAMILIARES</w:t>
      </w:r>
      <w:r w:rsidR="00B63420">
        <w:rPr>
          <w:rFonts w:ascii="Arial" w:hAnsi="Arial" w:cs="Arial"/>
          <w:b/>
          <w:sz w:val="24"/>
          <w:szCs w:val="24"/>
        </w:rPr>
        <w:tab/>
        <w:t>19</w:t>
      </w:r>
    </w:p>
    <w:p w14:paraId="788D424B" w14:textId="77777777" w:rsidR="00F039FB" w:rsidRPr="005D2F2C" w:rsidRDefault="00F039FB" w:rsidP="0045409E">
      <w:pPr>
        <w:tabs>
          <w:tab w:val="left" w:leader="dot" w:pos="8618"/>
        </w:tabs>
        <w:spacing w:line="360" w:lineRule="auto"/>
        <w:ind w:left="851"/>
        <w:jc w:val="both"/>
        <w:rPr>
          <w:rFonts w:ascii="Arial" w:hAnsi="Arial" w:cs="Arial"/>
          <w:b/>
          <w:sz w:val="24"/>
          <w:szCs w:val="24"/>
        </w:rPr>
      </w:pPr>
      <w:r w:rsidRPr="005D2F2C">
        <w:rPr>
          <w:rFonts w:ascii="Arial" w:hAnsi="Arial" w:cs="Arial"/>
          <w:b/>
          <w:sz w:val="24"/>
          <w:szCs w:val="24"/>
        </w:rPr>
        <w:t>3.1</w:t>
      </w:r>
      <w:r w:rsidR="00811829" w:rsidRPr="005D2F2C">
        <w:rPr>
          <w:rFonts w:ascii="Arial" w:hAnsi="Arial" w:cs="Arial"/>
          <w:b/>
          <w:sz w:val="24"/>
          <w:szCs w:val="24"/>
        </w:rPr>
        <w:t xml:space="preserve"> </w:t>
      </w:r>
      <w:r w:rsidR="00084042" w:rsidRPr="005D2F2C">
        <w:rPr>
          <w:rFonts w:ascii="Arial" w:hAnsi="Arial" w:cs="Arial"/>
          <w:b/>
          <w:sz w:val="24"/>
          <w:szCs w:val="24"/>
        </w:rPr>
        <w:t>Responsabilidade Civil</w:t>
      </w:r>
      <w:r w:rsidR="00B63420">
        <w:rPr>
          <w:rFonts w:ascii="Arial" w:hAnsi="Arial" w:cs="Arial"/>
          <w:b/>
          <w:sz w:val="24"/>
          <w:szCs w:val="24"/>
        </w:rPr>
        <w:tab/>
        <w:t>19</w:t>
      </w:r>
    </w:p>
    <w:p w14:paraId="5E352E4E" w14:textId="77777777" w:rsidR="00F039FB" w:rsidRPr="005D2F2C" w:rsidRDefault="00F039FB" w:rsidP="0045409E">
      <w:pPr>
        <w:tabs>
          <w:tab w:val="left" w:leader="dot" w:pos="8618"/>
        </w:tabs>
        <w:spacing w:line="360" w:lineRule="auto"/>
        <w:ind w:left="851"/>
        <w:jc w:val="both"/>
        <w:rPr>
          <w:rFonts w:ascii="Arial" w:hAnsi="Arial" w:cs="Arial"/>
          <w:b/>
          <w:sz w:val="24"/>
          <w:szCs w:val="24"/>
        </w:rPr>
      </w:pPr>
      <w:r w:rsidRPr="005D2F2C">
        <w:rPr>
          <w:rFonts w:ascii="Arial" w:hAnsi="Arial" w:cs="Arial"/>
          <w:b/>
          <w:sz w:val="24"/>
          <w:szCs w:val="24"/>
        </w:rPr>
        <w:t>3.2</w:t>
      </w:r>
      <w:r w:rsidR="00544D9D" w:rsidRPr="005D2F2C">
        <w:rPr>
          <w:rFonts w:ascii="Arial" w:hAnsi="Arial" w:cs="Arial"/>
          <w:b/>
          <w:sz w:val="24"/>
          <w:szCs w:val="24"/>
        </w:rPr>
        <w:t xml:space="preserve"> </w:t>
      </w:r>
      <w:r w:rsidR="001F08EB" w:rsidRPr="005D2F2C">
        <w:rPr>
          <w:rFonts w:ascii="Arial" w:hAnsi="Arial" w:cs="Arial"/>
          <w:b/>
          <w:sz w:val="24"/>
          <w:szCs w:val="24"/>
        </w:rPr>
        <w:t>Da reparação do dano afetivo</w:t>
      </w:r>
      <w:r w:rsidR="00B63420">
        <w:rPr>
          <w:rFonts w:ascii="Arial" w:hAnsi="Arial" w:cs="Arial"/>
          <w:b/>
          <w:sz w:val="24"/>
          <w:szCs w:val="24"/>
        </w:rPr>
        <w:tab/>
        <w:t>22</w:t>
      </w:r>
    </w:p>
    <w:p w14:paraId="393E584D" w14:textId="77777777" w:rsidR="00357432" w:rsidRPr="005D2F2C" w:rsidRDefault="001F08EB" w:rsidP="0045409E">
      <w:pPr>
        <w:pStyle w:val="CabealhodoSumrio"/>
        <w:tabs>
          <w:tab w:val="left" w:leader="dot" w:pos="8647"/>
        </w:tabs>
        <w:spacing w:before="0" w:after="160" w:line="360" w:lineRule="auto"/>
        <w:ind w:left="851"/>
        <w:jc w:val="both"/>
        <w:rPr>
          <w:rFonts w:ascii="Arial" w:hAnsi="Arial" w:cs="Arial"/>
          <w:bCs w:val="0"/>
          <w:color w:val="000000" w:themeColor="text1"/>
          <w:sz w:val="24"/>
          <w:szCs w:val="24"/>
        </w:rPr>
      </w:pPr>
      <w:r w:rsidRPr="005D2F2C">
        <w:rPr>
          <w:rFonts w:ascii="Arial" w:hAnsi="Arial" w:cs="Arial"/>
          <w:color w:val="000000" w:themeColor="text1"/>
          <w:sz w:val="24"/>
          <w:szCs w:val="24"/>
        </w:rPr>
        <w:t>3.3</w:t>
      </w:r>
      <w:r w:rsidR="00357432" w:rsidRPr="005D2F2C">
        <w:rPr>
          <w:rFonts w:ascii="Arial" w:hAnsi="Arial" w:cs="Arial"/>
          <w:color w:val="000000" w:themeColor="text1"/>
          <w:sz w:val="24"/>
          <w:szCs w:val="24"/>
        </w:rPr>
        <w:t xml:space="preserve"> </w:t>
      </w:r>
      <w:r w:rsidR="00B63420">
        <w:rPr>
          <w:rFonts w:ascii="Arial" w:hAnsi="Arial" w:cs="Arial"/>
          <w:color w:val="000000" w:themeColor="text1"/>
          <w:sz w:val="24"/>
          <w:szCs w:val="24"/>
        </w:rPr>
        <w:t>Do marco inicial – Casos concretos</w:t>
      </w:r>
      <w:r w:rsidR="00357432" w:rsidRPr="005D2F2C">
        <w:rPr>
          <w:rFonts w:ascii="Arial" w:hAnsi="Arial" w:cs="Arial"/>
          <w:color w:val="000000" w:themeColor="text1"/>
          <w:sz w:val="24"/>
          <w:szCs w:val="24"/>
        </w:rPr>
        <w:tab/>
      </w:r>
      <w:r w:rsidR="00B63420">
        <w:rPr>
          <w:rFonts w:ascii="Arial" w:hAnsi="Arial" w:cs="Arial"/>
          <w:color w:val="000000" w:themeColor="text1"/>
          <w:sz w:val="24"/>
          <w:szCs w:val="24"/>
        </w:rPr>
        <w:t>24</w:t>
      </w:r>
    </w:p>
    <w:p w14:paraId="27CE6661" w14:textId="77777777" w:rsidR="00F039FB" w:rsidRPr="005D2F2C" w:rsidRDefault="001F08EB" w:rsidP="0045409E">
      <w:pPr>
        <w:tabs>
          <w:tab w:val="left" w:leader="dot" w:pos="8618"/>
        </w:tabs>
        <w:spacing w:line="360" w:lineRule="auto"/>
        <w:jc w:val="both"/>
        <w:rPr>
          <w:rFonts w:ascii="Arial" w:hAnsi="Arial" w:cs="Arial"/>
          <w:b/>
          <w:sz w:val="24"/>
          <w:szCs w:val="24"/>
        </w:rPr>
      </w:pPr>
      <w:r w:rsidRPr="005D2F2C">
        <w:rPr>
          <w:rFonts w:ascii="Arial" w:hAnsi="Arial" w:cs="Arial"/>
          <w:b/>
          <w:sz w:val="24"/>
          <w:szCs w:val="24"/>
        </w:rPr>
        <w:t>C</w:t>
      </w:r>
      <w:r w:rsidR="00B63420">
        <w:rPr>
          <w:rFonts w:ascii="Arial" w:hAnsi="Arial" w:cs="Arial"/>
          <w:b/>
          <w:sz w:val="24"/>
          <w:szCs w:val="24"/>
        </w:rPr>
        <w:t>ONCLUSÃO</w:t>
      </w:r>
      <w:r w:rsidR="00B63420">
        <w:rPr>
          <w:rFonts w:ascii="Arial" w:hAnsi="Arial" w:cs="Arial"/>
          <w:b/>
          <w:sz w:val="24"/>
          <w:szCs w:val="24"/>
        </w:rPr>
        <w:tab/>
        <w:t>27</w:t>
      </w:r>
    </w:p>
    <w:bookmarkEnd w:id="0"/>
    <w:bookmarkEnd w:id="1"/>
    <w:bookmarkEnd w:id="2"/>
    <w:p w14:paraId="343A5A00" w14:textId="77777777" w:rsidR="00F039FB" w:rsidRPr="005D2F2C" w:rsidRDefault="001F08EB" w:rsidP="0045409E">
      <w:pPr>
        <w:tabs>
          <w:tab w:val="left" w:leader="dot" w:pos="8618"/>
        </w:tabs>
        <w:spacing w:line="360" w:lineRule="auto"/>
        <w:jc w:val="both"/>
        <w:rPr>
          <w:rFonts w:ascii="Arial" w:hAnsi="Arial" w:cs="Arial"/>
          <w:b/>
          <w:sz w:val="24"/>
          <w:szCs w:val="24"/>
        </w:rPr>
      </w:pPr>
      <w:r w:rsidRPr="005D2F2C">
        <w:rPr>
          <w:rFonts w:ascii="Arial" w:hAnsi="Arial" w:cs="Arial"/>
          <w:b/>
          <w:sz w:val="24"/>
          <w:szCs w:val="24"/>
        </w:rPr>
        <w:t xml:space="preserve">REFERÊNCIAS </w:t>
      </w:r>
      <w:r w:rsidR="0045409E">
        <w:rPr>
          <w:rFonts w:ascii="Arial" w:hAnsi="Arial" w:cs="Arial"/>
          <w:b/>
          <w:sz w:val="24"/>
          <w:szCs w:val="24"/>
        </w:rPr>
        <w:t>BIBLIOGRÁFICAS</w:t>
      </w:r>
      <w:r w:rsidR="00B63420">
        <w:rPr>
          <w:rFonts w:ascii="Arial" w:hAnsi="Arial" w:cs="Arial"/>
          <w:b/>
          <w:sz w:val="24"/>
          <w:szCs w:val="24"/>
        </w:rPr>
        <w:tab/>
        <w:t>28</w:t>
      </w:r>
    </w:p>
    <w:p w14:paraId="3D9B85C5" w14:textId="77777777" w:rsidR="00B63420" w:rsidRPr="005D2F2C" w:rsidRDefault="00B63420" w:rsidP="00B63420">
      <w:pPr>
        <w:tabs>
          <w:tab w:val="left" w:pos="1134"/>
          <w:tab w:val="left" w:leader="dot" w:pos="8647"/>
        </w:tabs>
        <w:spacing w:after="360" w:line="360" w:lineRule="auto"/>
        <w:ind w:left="709"/>
        <w:jc w:val="both"/>
        <w:outlineLvl w:val="0"/>
        <w:rPr>
          <w:rFonts w:ascii="Arial" w:hAnsi="Arial" w:cs="Arial"/>
          <w:b/>
          <w:sz w:val="24"/>
          <w:szCs w:val="24"/>
        </w:rPr>
      </w:pPr>
      <w:r w:rsidRPr="005D2F2C">
        <w:rPr>
          <w:rFonts w:ascii="Arial" w:hAnsi="Arial" w:cs="Arial"/>
          <w:b/>
          <w:sz w:val="24"/>
          <w:szCs w:val="24"/>
        </w:rPr>
        <w:t xml:space="preserve"> </w:t>
      </w:r>
    </w:p>
    <w:p w14:paraId="1267B341" w14:textId="77777777" w:rsidR="00BF4F73" w:rsidRPr="009702B8" w:rsidRDefault="00BF4F73" w:rsidP="0045409E">
      <w:pPr>
        <w:pStyle w:val="TCTitulos"/>
        <w:spacing w:after="160"/>
        <w:ind w:left="405"/>
        <w:rPr>
          <w:b w:val="0"/>
        </w:rPr>
      </w:pPr>
    </w:p>
    <w:p w14:paraId="2F54928A" w14:textId="77777777" w:rsidR="00E436E2" w:rsidRPr="009702B8" w:rsidRDefault="00E436E2" w:rsidP="006A1A30">
      <w:pPr>
        <w:autoSpaceDE w:val="0"/>
        <w:autoSpaceDN w:val="0"/>
        <w:adjustRightInd w:val="0"/>
        <w:spacing w:after="0" w:line="480" w:lineRule="auto"/>
        <w:jc w:val="center"/>
        <w:rPr>
          <w:rFonts w:ascii="Arial" w:hAnsi="Arial" w:cs="Arial"/>
          <w:bCs/>
          <w:sz w:val="28"/>
          <w:szCs w:val="28"/>
        </w:rPr>
      </w:pPr>
    </w:p>
    <w:p w14:paraId="5A868E60" w14:textId="77777777" w:rsidR="00E2437A" w:rsidRPr="009702B8" w:rsidRDefault="00E2437A" w:rsidP="006A1A30">
      <w:pPr>
        <w:autoSpaceDE w:val="0"/>
        <w:autoSpaceDN w:val="0"/>
        <w:adjustRightInd w:val="0"/>
        <w:spacing w:after="0" w:line="480" w:lineRule="auto"/>
        <w:jc w:val="center"/>
        <w:rPr>
          <w:rFonts w:ascii="Arial" w:hAnsi="Arial" w:cs="Arial"/>
          <w:bCs/>
          <w:sz w:val="28"/>
          <w:szCs w:val="28"/>
        </w:rPr>
      </w:pPr>
    </w:p>
    <w:p w14:paraId="7710D555" w14:textId="77777777" w:rsidR="0050061C" w:rsidRPr="009702B8" w:rsidRDefault="0050061C" w:rsidP="006A1A30">
      <w:pPr>
        <w:autoSpaceDE w:val="0"/>
        <w:autoSpaceDN w:val="0"/>
        <w:adjustRightInd w:val="0"/>
        <w:spacing w:after="0" w:line="480" w:lineRule="auto"/>
        <w:jc w:val="center"/>
        <w:rPr>
          <w:rFonts w:ascii="Arial" w:hAnsi="Arial" w:cs="Arial"/>
          <w:bCs/>
          <w:sz w:val="28"/>
          <w:szCs w:val="28"/>
        </w:rPr>
      </w:pPr>
    </w:p>
    <w:p w14:paraId="5BD523A0" w14:textId="77777777" w:rsidR="0050061C" w:rsidRDefault="0045409E" w:rsidP="00094AA0">
      <w:pPr>
        <w:autoSpaceDE w:val="0"/>
        <w:autoSpaceDN w:val="0"/>
        <w:adjustRightInd w:val="0"/>
        <w:spacing w:after="360" w:line="480" w:lineRule="auto"/>
        <w:jc w:val="center"/>
        <w:rPr>
          <w:rFonts w:ascii="Arial" w:hAnsi="Arial" w:cs="Arial"/>
          <w:b/>
          <w:bCs/>
          <w:sz w:val="24"/>
          <w:szCs w:val="24"/>
        </w:rPr>
      </w:pPr>
      <w:r w:rsidRPr="0045409E">
        <w:rPr>
          <w:rFonts w:ascii="Arial" w:hAnsi="Arial" w:cs="Arial"/>
          <w:b/>
          <w:bCs/>
          <w:sz w:val="24"/>
          <w:szCs w:val="24"/>
        </w:rPr>
        <w:lastRenderedPageBreak/>
        <w:t>RESUMO</w:t>
      </w:r>
    </w:p>
    <w:p w14:paraId="1AC493CF" w14:textId="77777777" w:rsidR="00094AA0" w:rsidRDefault="00266CDE" w:rsidP="00094AA0">
      <w:pPr>
        <w:pStyle w:val="TCEstiloParagrfos"/>
        <w:spacing w:line="240" w:lineRule="auto"/>
        <w:ind w:firstLine="0"/>
        <w:rPr>
          <w:sz w:val="20"/>
          <w:szCs w:val="20"/>
        </w:rPr>
      </w:pPr>
      <w:r>
        <w:rPr>
          <w:sz w:val="20"/>
          <w:szCs w:val="20"/>
        </w:rPr>
        <w:t xml:space="preserve">O princípio da afetividade se tornou um diferenciador no modo com que o Direito de família trata </w:t>
      </w:r>
      <w:r w:rsidR="007F5437">
        <w:rPr>
          <w:sz w:val="20"/>
          <w:szCs w:val="20"/>
        </w:rPr>
        <w:t xml:space="preserve">as </w:t>
      </w:r>
      <w:r>
        <w:rPr>
          <w:sz w:val="20"/>
          <w:szCs w:val="20"/>
        </w:rPr>
        <w:t xml:space="preserve">relações </w:t>
      </w:r>
      <w:r w:rsidR="007F5437">
        <w:rPr>
          <w:sz w:val="20"/>
          <w:szCs w:val="20"/>
        </w:rPr>
        <w:t>estabelecidas em razão da parentalidade</w:t>
      </w:r>
      <w:r>
        <w:rPr>
          <w:sz w:val="20"/>
          <w:szCs w:val="20"/>
        </w:rPr>
        <w:t xml:space="preserve">. </w:t>
      </w:r>
      <w:r w:rsidR="00555AC9">
        <w:rPr>
          <w:sz w:val="20"/>
          <w:szCs w:val="20"/>
        </w:rPr>
        <w:t xml:space="preserve">O afeto possui status de </w:t>
      </w:r>
      <w:r w:rsidR="0002543A">
        <w:rPr>
          <w:sz w:val="20"/>
          <w:szCs w:val="20"/>
        </w:rPr>
        <w:t>valor jurídico</w:t>
      </w:r>
      <w:r w:rsidR="00555AC9">
        <w:rPr>
          <w:sz w:val="20"/>
          <w:szCs w:val="20"/>
        </w:rPr>
        <w:t xml:space="preserve">. </w:t>
      </w:r>
      <w:r w:rsidR="00DB11E7">
        <w:rPr>
          <w:sz w:val="20"/>
          <w:szCs w:val="20"/>
        </w:rPr>
        <w:t xml:space="preserve">Nesse </w:t>
      </w:r>
      <w:r w:rsidR="00555AC9">
        <w:rPr>
          <w:sz w:val="20"/>
          <w:szCs w:val="20"/>
        </w:rPr>
        <w:t xml:space="preserve">novo </w:t>
      </w:r>
      <w:r w:rsidR="00DB11E7">
        <w:rPr>
          <w:sz w:val="20"/>
          <w:szCs w:val="20"/>
        </w:rPr>
        <w:t xml:space="preserve">contexto, destacaram-se princípios como a proteção integral da criança e do adolescente e da paternidade responsável, a fim de </w:t>
      </w:r>
      <w:r w:rsidR="00094AA0">
        <w:rPr>
          <w:sz w:val="20"/>
          <w:szCs w:val="20"/>
        </w:rPr>
        <w:t>demonstrar</w:t>
      </w:r>
      <w:r w:rsidR="00DB11E7">
        <w:rPr>
          <w:sz w:val="20"/>
          <w:szCs w:val="20"/>
        </w:rPr>
        <w:t xml:space="preserve"> a importância dada </w:t>
      </w:r>
      <w:r w:rsidR="00555AC9">
        <w:rPr>
          <w:sz w:val="20"/>
          <w:szCs w:val="20"/>
        </w:rPr>
        <w:t>à</w:t>
      </w:r>
      <w:r w:rsidR="00DB11E7">
        <w:rPr>
          <w:sz w:val="20"/>
          <w:szCs w:val="20"/>
        </w:rPr>
        <w:t xml:space="preserve"> subjetividade e </w:t>
      </w:r>
      <w:r w:rsidR="00094AA0">
        <w:rPr>
          <w:sz w:val="20"/>
          <w:szCs w:val="20"/>
        </w:rPr>
        <w:t>a</w:t>
      </w:r>
      <w:r w:rsidR="00DB11E7">
        <w:rPr>
          <w:sz w:val="20"/>
          <w:szCs w:val="20"/>
        </w:rPr>
        <w:t>o dever de cuidado dentro do núcleo familiar.</w:t>
      </w:r>
      <w:r w:rsidR="0002543A">
        <w:rPr>
          <w:sz w:val="20"/>
          <w:szCs w:val="20"/>
        </w:rPr>
        <w:t xml:space="preserve"> </w:t>
      </w:r>
      <w:r w:rsidR="0045409E" w:rsidRPr="00F15B63">
        <w:rPr>
          <w:sz w:val="20"/>
          <w:szCs w:val="20"/>
        </w:rPr>
        <w:t xml:space="preserve">Tratou-se de uma análise </w:t>
      </w:r>
      <w:r w:rsidR="0002543A">
        <w:rPr>
          <w:sz w:val="20"/>
          <w:szCs w:val="20"/>
        </w:rPr>
        <w:t xml:space="preserve">da responsabilidade civil por danos morais, em </w:t>
      </w:r>
      <w:r w:rsidR="00DB11E7">
        <w:rPr>
          <w:sz w:val="20"/>
          <w:szCs w:val="20"/>
        </w:rPr>
        <w:t>decorrência do abandono afetivo.</w:t>
      </w:r>
      <w:r w:rsidR="0045409E" w:rsidRPr="00F15B63">
        <w:rPr>
          <w:sz w:val="20"/>
          <w:szCs w:val="20"/>
        </w:rPr>
        <w:t xml:space="preserve"> </w:t>
      </w:r>
      <w:r w:rsidR="00DB11E7">
        <w:rPr>
          <w:sz w:val="20"/>
          <w:szCs w:val="20"/>
        </w:rPr>
        <w:t>Para tanto, recorreu</w:t>
      </w:r>
      <w:r w:rsidR="0045409E" w:rsidRPr="00F15B63">
        <w:rPr>
          <w:sz w:val="20"/>
          <w:szCs w:val="20"/>
        </w:rPr>
        <w:t xml:space="preserve">-se </w:t>
      </w:r>
      <w:r w:rsidR="00DB11E7">
        <w:rPr>
          <w:sz w:val="20"/>
          <w:szCs w:val="20"/>
        </w:rPr>
        <w:t xml:space="preserve">a </w:t>
      </w:r>
      <w:r w:rsidR="0045409E" w:rsidRPr="00F15B63">
        <w:rPr>
          <w:sz w:val="20"/>
          <w:szCs w:val="20"/>
        </w:rPr>
        <w:t>pesquisa</w:t>
      </w:r>
      <w:r w:rsidR="00DB11E7">
        <w:rPr>
          <w:sz w:val="20"/>
          <w:szCs w:val="20"/>
        </w:rPr>
        <w:t xml:space="preserve"> bibliográfica</w:t>
      </w:r>
      <w:r w:rsidR="00DB11E7" w:rsidRPr="00266CDE">
        <w:rPr>
          <w:color w:val="000000" w:themeColor="text1"/>
          <w:sz w:val="20"/>
          <w:szCs w:val="20"/>
          <w:highlight w:val="white"/>
        </w:rPr>
        <w:t xml:space="preserve">, documental e jurisprudencial para que, ao final, a partir desta análise doutrinária apresentada fosse possível entender </w:t>
      </w:r>
      <w:r w:rsidR="00DB11E7">
        <w:rPr>
          <w:color w:val="000000" w:themeColor="text1"/>
          <w:sz w:val="20"/>
          <w:szCs w:val="20"/>
          <w:highlight w:val="white"/>
        </w:rPr>
        <w:t xml:space="preserve">como o direito de família evoluiu, no sentido de abranger as múltiplas relações familiares, dando destaque </w:t>
      </w:r>
      <w:r w:rsidR="00094AA0">
        <w:rPr>
          <w:color w:val="000000" w:themeColor="text1"/>
          <w:sz w:val="20"/>
          <w:szCs w:val="20"/>
          <w:highlight w:val="white"/>
        </w:rPr>
        <w:t>à</w:t>
      </w:r>
      <w:r w:rsidR="00DB11E7">
        <w:rPr>
          <w:color w:val="000000" w:themeColor="text1"/>
          <w:sz w:val="20"/>
          <w:szCs w:val="20"/>
          <w:highlight w:val="white"/>
        </w:rPr>
        <w:t xml:space="preserve"> afetividade existente entre as pessoas que compõem uma família, considerando possível a reparação civil, com fixação de valor indenizatório quando negligenciado o dever legal de cuidado nas relações </w:t>
      </w:r>
      <w:r w:rsidR="00DB11E7" w:rsidRPr="00DB11E7">
        <w:rPr>
          <w:i/>
          <w:color w:val="000000" w:themeColor="text1"/>
          <w:sz w:val="20"/>
          <w:szCs w:val="20"/>
          <w:highlight w:val="white"/>
        </w:rPr>
        <w:t>paterno-filial</w:t>
      </w:r>
      <w:r w:rsidR="00DB11E7">
        <w:rPr>
          <w:color w:val="000000" w:themeColor="text1"/>
          <w:sz w:val="20"/>
          <w:szCs w:val="20"/>
          <w:highlight w:val="white"/>
        </w:rPr>
        <w:t xml:space="preserve">. </w:t>
      </w:r>
      <w:r w:rsidR="0045409E" w:rsidRPr="00F15B63">
        <w:rPr>
          <w:sz w:val="20"/>
          <w:szCs w:val="20"/>
        </w:rPr>
        <w:t xml:space="preserve">Concluiu que </w:t>
      </w:r>
      <w:r w:rsidR="00094AA0">
        <w:rPr>
          <w:sz w:val="20"/>
          <w:szCs w:val="20"/>
        </w:rPr>
        <w:t>quando comprovado dano, agindo o responsável com culpa, o ordenamento jurídico brasileiro entende ter havido um ato ilícito violador da norma constitucional que obriga os pais a manter o cuidado em relação aos filhos.</w:t>
      </w:r>
    </w:p>
    <w:p w14:paraId="02672825" w14:textId="77777777" w:rsidR="0045409E" w:rsidRDefault="0045409E" w:rsidP="00094AA0">
      <w:pPr>
        <w:pStyle w:val="TCEstiloParagrfos"/>
        <w:spacing w:line="240" w:lineRule="auto"/>
        <w:ind w:firstLine="0"/>
        <w:rPr>
          <w:sz w:val="20"/>
          <w:szCs w:val="20"/>
        </w:rPr>
      </w:pPr>
      <w:r w:rsidRPr="00163616">
        <w:rPr>
          <w:sz w:val="20"/>
          <w:szCs w:val="20"/>
        </w:rPr>
        <w:t xml:space="preserve">Palavras-chave: </w:t>
      </w:r>
      <w:r w:rsidR="00094AA0">
        <w:rPr>
          <w:sz w:val="20"/>
          <w:szCs w:val="20"/>
        </w:rPr>
        <w:t xml:space="preserve">Cuidado. Afetividade. </w:t>
      </w:r>
      <w:r w:rsidRPr="00163616">
        <w:rPr>
          <w:sz w:val="20"/>
          <w:szCs w:val="20"/>
        </w:rPr>
        <w:t xml:space="preserve">Princípios. </w:t>
      </w:r>
      <w:r w:rsidR="00094AA0">
        <w:rPr>
          <w:sz w:val="20"/>
          <w:szCs w:val="20"/>
        </w:rPr>
        <w:t>Relações familiares. Danos morais.</w:t>
      </w:r>
    </w:p>
    <w:p w14:paraId="4A7BD2E8" w14:textId="77777777" w:rsidR="00266CDE" w:rsidRPr="00163616" w:rsidRDefault="00266CDE" w:rsidP="0045409E">
      <w:pPr>
        <w:pStyle w:val="TCEstiloParagrfos"/>
        <w:spacing w:line="240" w:lineRule="auto"/>
        <w:ind w:firstLine="0"/>
        <w:rPr>
          <w:sz w:val="20"/>
          <w:szCs w:val="20"/>
        </w:rPr>
      </w:pPr>
    </w:p>
    <w:p w14:paraId="0B56E25B"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1F367FE6"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08D54EEF"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7A41D906"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4B2FAFD8"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7F79C443"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7D6B3386"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14A49F2F"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0A7B7929"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3DE3DE61"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69D709D3"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79A0D4A4"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2A0A947C"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72EF2B17"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5C550D96" w14:textId="77777777" w:rsidR="0045409E" w:rsidRDefault="0045409E" w:rsidP="006A1A30">
      <w:pPr>
        <w:autoSpaceDE w:val="0"/>
        <w:autoSpaceDN w:val="0"/>
        <w:adjustRightInd w:val="0"/>
        <w:spacing w:after="0" w:line="480" w:lineRule="auto"/>
        <w:jc w:val="center"/>
        <w:rPr>
          <w:rFonts w:ascii="Arial" w:hAnsi="Arial" w:cs="Arial"/>
          <w:b/>
          <w:bCs/>
          <w:sz w:val="24"/>
          <w:szCs w:val="24"/>
        </w:rPr>
      </w:pPr>
    </w:p>
    <w:p w14:paraId="45F713A0" w14:textId="77777777" w:rsidR="0045409E" w:rsidRDefault="0045409E" w:rsidP="00C1252E">
      <w:pPr>
        <w:autoSpaceDE w:val="0"/>
        <w:autoSpaceDN w:val="0"/>
        <w:adjustRightInd w:val="0"/>
        <w:spacing w:after="360" w:line="360" w:lineRule="auto"/>
        <w:jc w:val="center"/>
        <w:rPr>
          <w:rFonts w:ascii="Arial" w:hAnsi="Arial" w:cs="Arial"/>
          <w:b/>
          <w:bCs/>
          <w:sz w:val="24"/>
          <w:szCs w:val="24"/>
        </w:rPr>
      </w:pPr>
      <w:r>
        <w:rPr>
          <w:rFonts w:ascii="Arial" w:hAnsi="Arial" w:cs="Arial"/>
          <w:b/>
          <w:bCs/>
          <w:sz w:val="24"/>
          <w:szCs w:val="24"/>
        </w:rPr>
        <w:lastRenderedPageBreak/>
        <w:t>INTRODUÇÃO</w:t>
      </w:r>
    </w:p>
    <w:p w14:paraId="32B8BCB0" w14:textId="77777777" w:rsidR="008D2E2F" w:rsidRPr="008D2E2F" w:rsidRDefault="003C35BB" w:rsidP="00C1252E">
      <w:pPr>
        <w:spacing w:after="360" w:line="360" w:lineRule="auto"/>
        <w:ind w:firstLine="709"/>
        <w:jc w:val="both"/>
        <w:rPr>
          <w:rFonts w:ascii="Arial" w:hAnsi="Arial" w:cs="Arial"/>
          <w:color w:val="000000" w:themeColor="text1"/>
          <w:sz w:val="24"/>
          <w:szCs w:val="24"/>
        </w:rPr>
      </w:pPr>
      <w:r>
        <w:rPr>
          <w:rFonts w:ascii="Arial" w:hAnsi="Arial" w:cs="Arial"/>
          <w:sz w:val="24"/>
          <w:szCs w:val="24"/>
        </w:rPr>
        <w:t xml:space="preserve">As alterações no âmbito do Direito de família, ocorridas principalmente após a vigência do Código Civil de 2002, elevaram o afeto a categoria de bem jurídico, sendo </w:t>
      </w:r>
      <w:r w:rsidRPr="008D2E2F">
        <w:rPr>
          <w:rFonts w:ascii="Arial" w:hAnsi="Arial" w:cs="Arial"/>
          <w:color w:val="000000" w:themeColor="text1"/>
          <w:sz w:val="24"/>
          <w:szCs w:val="24"/>
        </w:rPr>
        <w:t>este um valor inerente aos ví</w:t>
      </w:r>
      <w:r w:rsidR="008D2E2F" w:rsidRPr="008D2E2F">
        <w:rPr>
          <w:rFonts w:ascii="Arial" w:hAnsi="Arial" w:cs="Arial"/>
          <w:color w:val="000000" w:themeColor="text1"/>
          <w:sz w:val="24"/>
          <w:szCs w:val="24"/>
        </w:rPr>
        <w:t xml:space="preserve">nculos familiares. A </w:t>
      </w:r>
      <w:r w:rsidR="00FD40AB" w:rsidRPr="008D2E2F">
        <w:rPr>
          <w:rFonts w:ascii="Arial" w:hAnsi="Arial" w:cs="Arial"/>
          <w:color w:val="000000" w:themeColor="text1"/>
          <w:sz w:val="24"/>
          <w:szCs w:val="24"/>
        </w:rPr>
        <w:t>ressignificação</w:t>
      </w:r>
      <w:r w:rsidR="008D2E2F" w:rsidRPr="008D2E2F">
        <w:rPr>
          <w:rFonts w:ascii="Arial" w:hAnsi="Arial" w:cs="Arial"/>
          <w:color w:val="000000" w:themeColor="text1"/>
          <w:sz w:val="24"/>
          <w:szCs w:val="24"/>
        </w:rPr>
        <w:t xml:space="preserve"> do modelo </w:t>
      </w:r>
      <w:r w:rsidRPr="008D2E2F">
        <w:rPr>
          <w:rFonts w:ascii="Arial" w:hAnsi="Arial" w:cs="Arial"/>
          <w:color w:val="000000" w:themeColor="text1"/>
          <w:sz w:val="24"/>
          <w:szCs w:val="24"/>
        </w:rPr>
        <w:t>de família na contemporaneidade contribuiu para essa mudança de paradigma, reconhecendo o Direito situações já existente na sociedade, como a família formada por meio da união estável.</w:t>
      </w:r>
    </w:p>
    <w:p w14:paraId="742B846D" w14:textId="77777777" w:rsidR="008D2E2F" w:rsidRPr="008D2E2F" w:rsidRDefault="008D2E2F" w:rsidP="00C1252E">
      <w:pPr>
        <w:spacing w:after="360" w:line="360" w:lineRule="auto"/>
        <w:ind w:firstLine="709"/>
        <w:jc w:val="both"/>
        <w:rPr>
          <w:rFonts w:ascii="Arial" w:hAnsi="Arial" w:cs="Arial"/>
          <w:color w:val="000000" w:themeColor="text1"/>
          <w:sz w:val="24"/>
          <w:szCs w:val="24"/>
        </w:rPr>
      </w:pPr>
      <w:r w:rsidRPr="008D2E2F">
        <w:rPr>
          <w:rFonts w:ascii="Arial" w:hAnsi="Arial" w:cs="Arial"/>
          <w:color w:val="000000" w:themeColor="text1"/>
          <w:sz w:val="24"/>
          <w:szCs w:val="24"/>
        </w:rPr>
        <w:t xml:space="preserve">Dessa forma, o princípio da afetividade ganhou destaque no ordenamento jurídico, como sendo aquele que reveste e </w:t>
      </w:r>
      <w:r>
        <w:rPr>
          <w:rFonts w:ascii="Arial" w:hAnsi="Arial" w:cs="Arial"/>
          <w:color w:val="000000" w:themeColor="text1"/>
          <w:sz w:val="24"/>
          <w:szCs w:val="24"/>
        </w:rPr>
        <w:t>proporciona</w:t>
      </w:r>
      <w:r w:rsidRPr="008D2E2F">
        <w:rPr>
          <w:rFonts w:ascii="Arial" w:hAnsi="Arial" w:cs="Arial"/>
          <w:color w:val="000000" w:themeColor="text1"/>
          <w:sz w:val="24"/>
          <w:szCs w:val="24"/>
        </w:rPr>
        <w:t xml:space="preserve"> estabilidade as relações familiares</w:t>
      </w:r>
      <w:r>
        <w:rPr>
          <w:rFonts w:ascii="Arial" w:hAnsi="Arial" w:cs="Arial"/>
          <w:color w:val="000000" w:themeColor="text1"/>
          <w:sz w:val="24"/>
          <w:szCs w:val="24"/>
        </w:rPr>
        <w:t>,</w:t>
      </w:r>
      <w:r w:rsidRPr="008D2E2F">
        <w:rPr>
          <w:rFonts w:ascii="Arial" w:hAnsi="Arial" w:cs="Arial"/>
          <w:color w:val="000000" w:themeColor="text1"/>
          <w:sz w:val="24"/>
          <w:szCs w:val="24"/>
        </w:rPr>
        <w:t xml:space="preserve"> em todas as suas multiplicidades. Sua refer</w:t>
      </w:r>
      <w:r>
        <w:rPr>
          <w:rFonts w:ascii="Arial" w:hAnsi="Arial" w:cs="Arial"/>
          <w:color w:val="000000" w:themeColor="text1"/>
          <w:sz w:val="24"/>
          <w:szCs w:val="24"/>
        </w:rPr>
        <w:t>ê</w:t>
      </w:r>
      <w:r w:rsidRPr="008D2E2F">
        <w:rPr>
          <w:rFonts w:ascii="Arial" w:hAnsi="Arial" w:cs="Arial"/>
          <w:color w:val="000000" w:themeColor="text1"/>
          <w:sz w:val="24"/>
          <w:szCs w:val="24"/>
        </w:rPr>
        <w:t xml:space="preserve">ncia pode ser encontrada de maneira implícita no texto constitucional, especificamente, a partir do teor dos </w:t>
      </w:r>
      <w:proofErr w:type="spellStart"/>
      <w:r w:rsidRPr="008D2E2F">
        <w:rPr>
          <w:rFonts w:ascii="Arial" w:hAnsi="Arial" w:cs="Arial"/>
          <w:color w:val="000000" w:themeColor="text1"/>
          <w:sz w:val="24"/>
          <w:szCs w:val="24"/>
        </w:rPr>
        <w:t>Arts</w:t>
      </w:r>
      <w:proofErr w:type="spellEnd"/>
      <w:r w:rsidRPr="008D2E2F">
        <w:rPr>
          <w:rFonts w:ascii="Arial" w:hAnsi="Arial" w:cs="Arial"/>
          <w:color w:val="000000" w:themeColor="text1"/>
          <w:sz w:val="24"/>
          <w:szCs w:val="24"/>
        </w:rPr>
        <w:t xml:space="preserve">. 226, §§ 3º e 6º e 227, </w:t>
      </w:r>
      <w:r w:rsidRPr="008D2E2F">
        <w:rPr>
          <w:rFonts w:ascii="Arial" w:hAnsi="Arial" w:cs="Arial"/>
          <w:i/>
          <w:iCs/>
          <w:color w:val="000000" w:themeColor="text1"/>
          <w:sz w:val="24"/>
          <w:szCs w:val="24"/>
        </w:rPr>
        <w:t xml:space="preserve">caput </w:t>
      </w:r>
      <w:r w:rsidRPr="008D2E2F">
        <w:rPr>
          <w:rFonts w:ascii="Arial" w:hAnsi="Arial" w:cs="Arial"/>
          <w:color w:val="000000" w:themeColor="text1"/>
          <w:sz w:val="24"/>
          <w:szCs w:val="24"/>
        </w:rPr>
        <w:t>e §1º</w:t>
      </w:r>
      <w:r>
        <w:rPr>
          <w:rFonts w:ascii="Arial" w:hAnsi="Arial" w:cs="Arial"/>
          <w:color w:val="000000" w:themeColor="text1"/>
          <w:sz w:val="24"/>
          <w:szCs w:val="24"/>
        </w:rPr>
        <w:t>.</w:t>
      </w:r>
    </w:p>
    <w:p w14:paraId="4484374B" w14:textId="77777777" w:rsidR="00D87C15" w:rsidRPr="006377E2" w:rsidRDefault="00555AC9" w:rsidP="00C1252E">
      <w:pPr>
        <w:spacing w:after="360" w:line="360" w:lineRule="auto"/>
        <w:ind w:firstLine="709"/>
        <w:jc w:val="both"/>
        <w:rPr>
          <w:rFonts w:ascii="Arial" w:hAnsi="Arial" w:cs="Arial"/>
          <w:color w:val="000000" w:themeColor="text1"/>
          <w:sz w:val="24"/>
          <w:szCs w:val="24"/>
        </w:rPr>
      </w:pPr>
      <w:r w:rsidRPr="008D2E2F">
        <w:rPr>
          <w:rFonts w:ascii="Arial" w:hAnsi="Arial" w:cs="Arial"/>
          <w:color w:val="000000" w:themeColor="text1"/>
          <w:sz w:val="24"/>
          <w:szCs w:val="24"/>
        </w:rPr>
        <w:t xml:space="preserve">Assim, </w:t>
      </w:r>
      <w:r w:rsidR="008D2E2F">
        <w:rPr>
          <w:rFonts w:ascii="Arial" w:hAnsi="Arial" w:cs="Arial"/>
          <w:color w:val="000000" w:themeColor="text1"/>
          <w:sz w:val="24"/>
          <w:szCs w:val="24"/>
        </w:rPr>
        <w:t xml:space="preserve">em decorrência desta nova visão acerca das configurações familiares, </w:t>
      </w:r>
      <w:r w:rsidR="00D87C15">
        <w:rPr>
          <w:rFonts w:ascii="Arial" w:hAnsi="Arial" w:cs="Arial"/>
          <w:color w:val="000000" w:themeColor="text1"/>
          <w:sz w:val="24"/>
          <w:szCs w:val="24"/>
        </w:rPr>
        <w:t xml:space="preserve">levantou-se o debate </w:t>
      </w:r>
      <w:r w:rsidR="006377E2">
        <w:rPr>
          <w:rFonts w:ascii="Arial" w:hAnsi="Arial" w:cs="Arial"/>
          <w:color w:val="000000" w:themeColor="text1"/>
          <w:sz w:val="24"/>
          <w:szCs w:val="24"/>
        </w:rPr>
        <w:t xml:space="preserve">sobre </w:t>
      </w:r>
      <w:r w:rsidR="00D87C15">
        <w:rPr>
          <w:rFonts w:ascii="Arial" w:hAnsi="Arial" w:cs="Arial"/>
          <w:color w:val="000000" w:themeColor="text1"/>
          <w:sz w:val="24"/>
          <w:szCs w:val="24"/>
        </w:rPr>
        <w:t xml:space="preserve">a </w:t>
      </w:r>
      <w:r w:rsidR="008D2E2F">
        <w:rPr>
          <w:rFonts w:ascii="Arial" w:hAnsi="Arial" w:cs="Arial"/>
          <w:color w:val="000000" w:themeColor="text1"/>
          <w:sz w:val="24"/>
          <w:szCs w:val="24"/>
        </w:rPr>
        <w:t xml:space="preserve">possibilidade de se responsabilizar civilmente aquele </w:t>
      </w:r>
      <w:r w:rsidR="00D87C15">
        <w:rPr>
          <w:rFonts w:ascii="Arial" w:hAnsi="Arial" w:cs="Arial"/>
          <w:color w:val="000000" w:themeColor="text1"/>
          <w:sz w:val="24"/>
          <w:szCs w:val="24"/>
        </w:rPr>
        <w:t xml:space="preserve">que, de maneira negligente, ocasionar algum dano por falta de afeto em suas relações </w:t>
      </w:r>
      <w:r w:rsidR="00D87C15" w:rsidRPr="006377E2">
        <w:rPr>
          <w:rFonts w:ascii="Arial" w:hAnsi="Arial" w:cs="Arial"/>
          <w:color w:val="000000" w:themeColor="text1"/>
          <w:sz w:val="24"/>
          <w:szCs w:val="24"/>
        </w:rPr>
        <w:t>familiares.</w:t>
      </w:r>
    </w:p>
    <w:p w14:paraId="1F4A0F17" w14:textId="77777777" w:rsidR="006377E2" w:rsidRPr="006377E2" w:rsidRDefault="00D87C15" w:rsidP="00C1252E">
      <w:pPr>
        <w:spacing w:after="360" w:line="360" w:lineRule="auto"/>
        <w:ind w:firstLine="709"/>
        <w:jc w:val="both"/>
        <w:rPr>
          <w:rFonts w:ascii="Arial" w:hAnsi="Arial" w:cs="Arial"/>
          <w:color w:val="000000" w:themeColor="text1"/>
          <w:sz w:val="24"/>
          <w:szCs w:val="24"/>
        </w:rPr>
      </w:pPr>
      <w:r w:rsidRPr="006377E2">
        <w:rPr>
          <w:rFonts w:ascii="Arial" w:hAnsi="Arial" w:cs="Arial"/>
          <w:color w:val="000000" w:themeColor="text1"/>
          <w:sz w:val="24"/>
          <w:szCs w:val="24"/>
        </w:rPr>
        <w:t>Muitas demandas alcançaram o judiciário, a princípio sendo julgadas improcedentes, nega</w:t>
      </w:r>
      <w:r w:rsidR="006377E2" w:rsidRPr="006377E2">
        <w:rPr>
          <w:rFonts w:ascii="Arial" w:hAnsi="Arial" w:cs="Arial"/>
          <w:color w:val="000000" w:themeColor="text1"/>
          <w:sz w:val="24"/>
          <w:szCs w:val="24"/>
        </w:rPr>
        <w:t xml:space="preserve">ndo a </w:t>
      </w:r>
      <w:r w:rsidRPr="006377E2">
        <w:rPr>
          <w:rFonts w:ascii="Arial" w:hAnsi="Arial" w:cs="Arial"/>
          <w:color w:val="000000" w:themeColor="text1"/>
          <w:sz w:val="24"/>
          <w:szCs w:val="24"/>
        </w:rPr>
        <w:t>possib</w:t>
      </w:r>
      <w:r w:rsidR="006377E2" w:rsidRPr="006377E2">
        <w:rPr>
          <w:rFonts w:ascii="Arial" w:hAnsi="Arial" w:cs="Arial"/>
          <w:color w:val="000000" w:themeColor="text1"/>
          <w:sz w:val="24"/>
          <w:szCs w:val="24"/>
        </w:rPr>
        <w:t xml:space="preserve">ilidade de reparação pecuniária. Todavia, </w:t>
      </w:r>
      <w:r w:rsidR="006377E2">
        <w:rPr>
          <w:rFonts w:ascii="Arial" w:hAnsi="Arial" w:cs="Arial"/>
          <w:color w:val="000000" w:themeColor="text1"/>
          <w:sz w:val="24"/>
          <w:szCs w:val="24"/>
        </w:rPr>
        <w:t>no</w:t>
      </w:r>
      <w:r w:rsidR="006377E2" w:rsidRPr="006377E2">
        <w:rPr>
          <w:rFonts w:ascii="Arial" w:hAnsi="Arial" w:cs="Arial"/>
          <w:color w:val="000000" w:themeColor="text1"/>
          <w:sz w:val="24"/>
          <w:szCs w:val="24"/>
        </w:rPr>
        <w:t xml:space="preserve"> julgamento do Recurso Especial 1.159.242/SP, pelo </w:t>
      </w:r>
      <w:r w:rsidR="00555AC9" w:rsidRPr="006377E2">
        <w:rPr>
          <w:rFonts w:ascii="Arial" w:hAnsi="Arial" w:cs="Arial"/>
          <w:color w:val="000000" w:themeColor="text1"/>
          <w:sz w:val="24"/>
          <w:szCs w:val="24"/>
        </w:rPr>
        <w:t>Sup</w:t>
      </w:r>
      <w:r w:rsidR="006377E2" w:rsidRPr="006377E2">
        <w:rPr>
          <w:rFonts w:ascii="Arial" w:hAnsi="Arial" w:cs="Arial"/>
          <w:color w:val="000000" w:themeColor="text1"/>
          <w:sz w:val="24"/>
          <w:szCs w:val="24"/>
        </w:rPr>
        <w:t xml:space="preserve">erior Tribunal de Justiça, no ano 2009, foi determinada a reparação civil </w:t>
      </w:r>
      <w:r w:rsidR="006377E2">
        <w:rPr>
          <w:rFonts w:ascii="Arial" w:hAnsi="Arial" w:cs="Arial"/>
          <w:color w:val="000000" w:themeColor="text1"/>
          <w:sz w:val="24"/>
          <w:szCs w:val="24"/>
        </w:rPr>
        <w:t xml:space="preserve">por danos morais, </w:t>
      </w:r>
      <w:r w:rsidR="006377E2" w:rsidRPr="006377E2">
        <w:rPr>
          <w:rFonts w:ascii="Arial" w:hAnsi="Arial" w:cs="Arial"/>
          <w:color w:val="000000" w:themeColor="text1"/>
          <w:sz w:val="24"/>
          <w:szCs w:val="24"/>
        </w:rPr>
        <w:t xml:space="preserve">tendo como causa o abandono afetivo paternal. Na ocasião, o Tribunal reconheceu o </w:t>
      </w:r>
      <w:r w:rsidR="00555AC9" w:rsidRPr="006377E2">
        <w:rPr>
          <w:rFonts w:ascii="Arial" w:hAnsi="Arial" w:cs="Arial"/>
          <w:color w:val="000000" w:themeColor="text1"/>
          <w:sz w:val="24"/>
          <w:szCs w:val="24"/>
        </w:rPr>
        <w:t xml:space="preserve">valor jurídico </w:t>
      </w:r>
      <w:r w:rsidR="006377E2" w:rsidRPr="006377E2">
        <w:rPr>
          <w:rFonts w:ascii="Arial" w:hAnsi="Arial" w:cs="Arial"/>
          <w:color w:val="000000" w:themeColor="text1"/>
          <w:sz w:val="24"/>
          <w:szCs w:val="24"/>
        </w:rPr>
        <w:t>do afeto e fundamentou sua decisão na violação do dever constitucional de cuidado que os pais devem ter em relação aos filhos.</w:t>
      </w:r>
    </w:p>
    <w:p w14:paraId="7731ACD6" w14:textId="77777777" w:rsidR="006377E2" w:rsidRDefault="006377E2" w:rsidP="00C1252E">
      <w:pPr>
        <w:spacing w:after="360" w:line="360" w:lineRule="auto"/>
        <w:ind w:firstLine="709"/>
        <w:jc w:val="both"/>
        <w:rPr>
          <w:rFonts w:ascii="Arial" w:hAnsi="Arial" w:cs="Arial"/>
          <w:color w:val="000000" w:themeColor="text1"/>
          <w:sz w:val="24"/>
          <w:szCs w:val="24"/>
        </w:rPr>
      </w:pPr>
      <w:r w:rsidRPr="006377E2">
        <w:rPr>
          <w:rFonts w:ascii="Arial" w:hAnsi="Arial" w:cs="Arial"/>
          <w:color w:val="000000" w:themeColor="text1"/>
          <w:sz w:val="24"/>
          <w:szCs w:val="24"/>
        </w:rPr>
        <w:t>A partir de então, outros casos semelhantes tiveram sucesso em inst</w:t>
      </w:r>
      <w:r>
        <w:rPr>
          <w:rFonts w:ascii="Arial" w:hAnsi="Arial" w:cs="Arial"/>
          <w:color w:val="000000" w:themeColor="text1"/>
          <w:sz w:val="24"/>
          <w:szCs w:val="24"/>
        </w:rPr>
        <w:t>â</w:t>
      </w:r>
      <w:r w:rsidRPr="006377E2">
        <w:rPr>
          <w:rFonts w:ascii="Arial" w:hAnsi="Arial" w:cs="Arial"/>
          <w:color w:val="000000" w:themeColor="text1"/>
          <w:sz w:val="24"/>
          <w:szCs w:val="24"/>
        </w:rPr>
        <w:t>ncias inferiores, fomentando o debate doutrinário e jurídico sobre o valor jurídico do afeto e suas consequências frente à responsabilidade civil, pelo que se convencionou chamar de abandono afetivo.</w:t>
      </w:r>
    </w:p>
    <w:p w14:paraId="47C07285" w14:textId="77777777" w:rsidR="006406B7" w:rsidRDefault="006377E2" w:rsidP="00C1252E">
      <w:pPr>
        <w:spacing w:after="36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Visando </w:t>
      </w:r>
      <w:r w:rsidR="006406B7">
        <w:rPr>
          <w:rFonts w:ascii="Arial" w:hAnsi="Arial" w:cs="Arial"/>
          <w:color w:val="000000" w:themeColor="text1"/>
          <w:sz w:val="24"/>
          <w:szCs w:val="24"/>
        </w:rPr>
        <w:t>apontar essa nova organização social e jurídica estabelecida nas relações familiares, com a inserção da af</w:t>
      </w:r>
      <w:r w:rsidR="00C1252E">
        <w:rPr>
          <w:rFonts w:ascii="Arial" w:hAnsi="Arial" w:cs="Arial"/>
          <w:color w:val="000000" w:themeColor="text1"/>
          <w:sz w:val="24"/>
          <w:szCs w:val="24"/>
        </w:rPr>
        <w:t>etividade como pressuposto do ví</w:t>
      </w:r>
      <w:r w:rsidR="006406B7">
        <w:rPr>
          <w:rFonts w:ascii="Arial" w:hAnsi="Arial" w:cs="Arial"/>
          <w:color w:val="000000" w:themeColor="text1"/>
          <w:sz w:val="24"/>
          <w:szCs w:val="24"/>
        </w:rPr>
        <w:t>nculo familiar, o presente estudo</w:t>
      </w:r>
      <w:r w:rsidR="00FD40AB">
        <w:rPr>
          <w:rFonts w:ascii="Arial" w:hAnsi="Arial" w:cs="Arial"/>
          <w:color w:val="000000" w:themeColor="text1"/>
          <w:sz w:val="24"/>
          <w:szCs w:val="24"/>
        </w:rPr>
        <w:t>,</w:t>
      </w:r>
      <w:r w:rsidR="006406B7">
        <w:rPr>
          <w:rFonts w:ascii="Arial" w:hAnsi="Arial" w:cs="Arial"/>
          <w:color w:val="000000" w:themeColor="text1"/>
          <w:sz w:val="24"/>
          <w:szCs w:val="24"/>
        </w:rPr>
        <w:t xml:space="preserve"> objetiva apresentar os fatores que dão ensejo a reparação civil por abandono afetivo e suas consequências no ordenamento jurídico brasileiro. </w:t>
      </w:r>
    </w:p>
    <w:p w14:paraId="3CF63DFF" w14:textId="77777777" w:rsidR="006406B7" w:rsidRPr="00B4104C" w:rsidRDefault="006377E2" w:rsidP="00C1252E">
      <w:pPr>
        <w:spacing w:after="360" w:line="360" w:lineRule="auto"/>
        <w:ind w:firstLine="709"/>
        <w:jc w:val="both"/>
        <w:rPr>
          <w:rFonts w:ascii="Arial" w:hAnsi="Arial" w:cs="Arial"/>
          <w:color w:val="000000" w:themeColor="text1"/>
          <w:sz w:val="24"/>
          <w:szCs w:val="24"/>
        </w:rPr>
      </w:pPr>
      <w:r w:rsidRPr="004318FA">
        <w:rPr>
          <w:rFonts w:ascii="Arial" w:eastAsia="Times New Roman" w:hAnsi="Arial" w:cs="Arial"/>
          <w:sz w:val="24"/>
          <w:szCs w:val="24"/>
          <w:lang w:eastAsia="pt-BR"/>
        </w:rPr>
        <w:t xml:space="preserve">Para tanto </w:t>
      </w:r>
      <w:r w:rsidRPr="00B4104C">
        <w:rPr>
          <w:rFonts w:ascii="Arial" w:eastAsia="Times New Roman" w:hAnsi="Arial" w:cs="Arial"/>
          <w:color w:val="000000" w:themeColor="text1"/>
          <w:sz w:val="24"/>
          <w:szCs w:val="24"/>
          <w:lang w:eastAsia="pt-BR"/>
        </w:rPr>
        <w:t>será o tema proposto dividido da seguinte forma</w:t>
      </w:r>
      <w:r w:rsidRPr="00B4104C">
        <w:rPr>
          <w:rFonts w:ascii="Arial" w:hAnsi="Arial" w:cs="Arial"/>
          <w:color w:val="000000" w:themeColor="text1"/>
          <w:sz w:val="24"/>
          <w:szCs w:val="24"/>
          <w:shd w:val="clear" w:color="auto" w:fill="FFFFFF"/>
        </w:rPr>
        <w:t xml:space="preserve">, na </w:t>
      </w:r>
      <w:r w:rsidRPr="00B4104C">
        <w:rPr>
          <w:rFonts w:ascii="Arial" w:hAnsi="Arial" w:cs="Arial"/>
          <w:color w:val="000000" w:themeColor="text1"/>
          <w:sz w:val="24"/>
          <w:szCs w:val="24"/>
        </w:rPr>
        <w:t>p</w:t>
      </w:r>
      <w:r w:rsidR="006406B7" w:rsidRPr="00B4104C">
        <w:rPr>
          <w:rFonts w:ascii="Arial" w:hAnsi="Arial" w:cs="Arial"/>
          <w:color w:val="000000" w:themeColor="text1"/>
          <w:sz w:val="24"/>
          <w:szCs w:val="24"/>
        </w:rPr>
        <w:t xml:space="preserve">rimeira seção será apresentado a multiplicidade familiar presente nos dias atuais, a qual abandonou a estrutura hierárquica, </w:t>
      </w:r>
      <w:proofErr w:type="spellStart"/>
      <w:r w:rsidR="006406B7" w:rsidRPr="00B4104C">
        <w:rPr>
          <w:rFonts w:ascii="Arial" w:hAnsi="Arial" w:cs="Arial"/>
          <w:color w:val="000000" w:themeColor="text1"/>
          <w:sz w:val="24"/>
          <w:szCs w:val="24"/>
        </w:rPr>
        <w:t>matrimonializada</w:t>
      </w:r>
      <w:proofErr w:type="spellEnd"/>
      <w:r w:rsidR="006406B7" w:rsidRPr="00B4104C">
        <w:rPr>
          <w:rFonts w:ascii="Arial" w:hAnsi="Arial" w:cs="Arial"/>
          <w:color w:val="000000" w:themeColor="text1"/>
          <w:sz w:val="24"/>
          <w:szCs w:val="24"/>
        </w:rPr>
        <w:t xml:space="preserve"> e dependente de um chefe de família, representado na figura masculina. Será demonstrado como o Direito de família evoluiu, a fim de atender essa diversidade de construções interpessoais vinculadas pelo afeto e suas implicações </w:t>
      </w:r>
      <w:r w:rsidR="00B4104C" w:rsidRPr="00B4104C">
        <w:rPr>
          <w:rFonts w:ascii="Arial" w:hAnsi="Arial" w:cs="Arial"/>
          <w:color w:val="000000" w:themeColor="text1"/>
          <w:sz w:val="24"/>
          <w:szCs w:val="24"/>
        </w:rPr>
        <w:t>jurídicas.</w:t>
      </w:r>
    </w:p>
    <w:p w14:paraId="4DB525C5" w14:textId="77777777" w:rsidR="00B4104C" w:rsidRPr="00B4104C" w:rsidRDefault="00B4104C" w:rsidP="00C1252E">
      <w:pPr>
        <w:spacing w:after="360" w:line="360" w:lineRule="auto"/>
        <w:ind w:firstLine="709"/>
        <w:jc w:val="both"/>
        <w:rPr>
          <w:rFonts w:ascii="Arial" w:hAnsi="Arial" w:cs="Arial"/>
          <w:color w:val="000000" w:themeColor="text1"/>
          <w:sz w:val="24"/>
          <w:szCs w:val="24"/>
          <w:shd w:val="clear" w:color="auto" w:fill="FFFFFF"/>
        </w:rPr>
      </w:pPr>
      <w:r w:rsidRPr="00B4104C">
        <w:rPr>
          <w:rFonts w:ascii="Arial" w:hAnsi="Arial" w:cs="Arial"/>
          <w:color w:val="000000" w:themeColor="text1"/>
          <w:sz w:val="24"/>
          <w:szCs w:val="24"/>
          <w:shd w:val="clear" w:color="auto" w:fill="FFFFFF"/>
        </w:rPr>
        <w:t xml:space="preserve">Na segunda seção serão tratados os </w:t>
      </w:r>
      <w:r>
        <w:rPr>
          <w:rFonts w:ascii="Arial" w:hAnsi="Arial" w:cs="Arial"/>
          <w:color w:val="000000" w:themeColor="text1"/>
          <w:sz w:val="24"/>
          <w:szCs w:val="24"/>
          <w:shd w:val="clear" w:color="auto" w:fill="FFFFFF"/>
        </w:rPr>
        <w:t xml:space="preserve">principais princípios norteadores dos direitos da infância e da adolescência sob a perspectiva do Estatuto da criança e da adolescência, os quais </w:t>
      </w:r>
      <w:r w:rsidRPr="00B4104C">
        <w:rPr>
          <w:rFonts w:ascii="Arial" w:hAnsi="Arial" w:cs="Arial"/>
          <w:color w:val="000000" w:themeColor="text1"/>
          <w:sz w:val="24"/>
          <w:szCs w:val="24"/>
          <w:shd w:val="clear" w:color="auto" w:fill="FFFFFF"/>
        </w:rPr>
        <w:t>interferem</w:t>
      </w:r>
      <w:r>
        <w:rPr>
          <w:rFonts w:ascii="Arial" w:hAnsi="Arial" w:cs="Arial"/>
          <w:color w:val="000000" w:themeColor="text1"/>
          <w:sz w:val="24"/>
          <w:szCs w:val="24"/>
          <w:shd w:val="clear" w:color="auto" w:fill="FFFFFF"/>
        </w:rPr>
        <w:t xml:space="preserve"> nas relações paternais e asseguram aos filhos direitos e garantias a serem obedecidas pelos responsáveis por sua criação. Essa apresentação faz-se necessária para que se possa compreender como </w:t>
      </w:r>
      <w:r w:rsidR="00C1252E">
        <w:rPr>
          <w:rFonts w:ascii="Arial" w:hAnsi="Arial" w:cs="Arial"/>
          <w:color w:val="000000" w:themeColor="text1"/>
          <w:sz w:val="24"/>
          <w:szCs w:val="24"/>
          <w:shd w:val="clear" w:color="auto" w:fill="FFFFFF"/>
        </w:rPr>
        <w:t>a inobservância destes princípios pode levar</w:t>
      </w:r>
      <w:r>
        <w:rPr>
          <w:rFonts w:ascii="Arial" w:hAnsi="Arial" w:cs="Arial"/>
          <w:color w:val="000000" w:themeColor="text1"/>
          <w:sz w:val="24"/>
          <w:szCs w:val="24"/>
          <w:shd w:val="clear" w:color="auto" w:fill="FFFFFF"/>
        </w:rPr>
        <w:t xml:space="preserve"> a responsabilização civil dos pais.</w:t>
      </w:r>
    </w:p>
    <w:p w14:paraId="3976D101" w14:textId="77777777" w:rsidR="00C1252E" w:rsidRDefault="00B4104C" w:rsidP="00C1252E">
      <w:pPr>
        <w:spacing w:after="36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w:t>
      </w:r>
      <w:r w:rsidRPr="00B4104C">
        <w:rPr>
          <w:rFonts w:ascii="Arial" w:hAnsi="Arial" w:cs="Arial"/>
          <w:color w:val="000000" w:themeColor="text1"/>
          <w:sz w:val="24"/>
          <w:szCs w:val="24"/>
        </w:rPr>
        <w:t xml:space="preserve"> última seção </w:t>
      </w:r>
      <w:r>
        <w:rPr>
          <w:rFonts w:ascii="Arial" w:hAnsi="Arial" w:cs="Arial"/>
          <w:color w:val="000000" w:themeColor="text1"/>
          <w:sz w:val="24"/>
          <w:szCs w:val="24"/>
        </w:rPr>
        <w:t xml:space="preserve">tratará especificamente da reparação civil por abandono afetivo a partir da análise de alguns julgados, </w:t>
      </w:r>
      <w:r w:rsidR="00C1252E">
        <w:rPr>
          <w:rFonts w:ascii="Arial" w:hAnsi="Arial" w:cs="Arial"/>
          <w:color w:val="000000" w:themeColor="text1"/>
          <w:sz w:val="24"/>
          <w:szCs w:val="24"/>
        </w:rPr>
        <w:t xml:space="preserve">proferidos </w:t>
      </w:r>
      <w:r>
        <w:rPr>
          <w:rFonts w:ascii="Arial" w:hAnsi="Arial" w:cs="Arial"/>
          <w:color w:val="000000" w:themeColor="text1"/>
          <w:sz w:val="24"/>
          <w:szCs w:val="24"/>
        </w:rPr>
        <w:t xml:space="preserve">por diferentes tribunais, especialmente do </w:t>
      </w:r>
      <w:r w:rsidRPr="006377E2">
        <w:rPr>
          <w:rFonts w:ascii="Arial" w:hAnsi="Arial" w:cs="Arial"/>
          <w:color w:val="000000" w:themeColor="text1"/>
          <w:sz w:val="24"/>
          <w:szCs w:val="24"/>
        </w:rPr>
        <w:t>Rec</w:t>
      </w:r>
      <w:r>
        <w:rPr>
          <w:rFonts w:ascii="Arial" w:hAnsi="Arial" w:cs="Arial"/>
          <w:color w:val="000000" w:themeColor="text1"/>
          <w:sz w:val="24"/>
          <w:szCs w:val="24"/>
        </w:rPr>
        <w:t>urso Especial 1.159.242/SP do</w:t>
      </w:r>
      <w:r w:rsidRPr="006377E2">
        <w:rPr>
          <w:rFonts w:ascii="Arial" w:hAnsi="Arial" w:cs="Arial"/>
          <w:color w:val="000000" w:themeColor="text1"/>
          <w:sz w:val="24"/>
          <w:szCs w:val="24"/>
        </w:rPr>
        <w:t xml:space="preserve"> Superior Tribunal de Justiç</w:t>
      </w:r>
      <w:r>
        <w:rPr>
          <w:rFonts w:ascii="Arial" w:hAnsi="Arial" w:cs="Arial"/>
          <w:color w:val="000000" w:themeColor="text1"/>
          <w:sz w:val="24"/>
          <w:szCs w:val="24"/>
        </w:rPr>
        <w:t>a, o qual se tornou tema de repercussão geral e aventou o debate sobre a valoração do afeto como um bem jurídico a ser tutelado pelo Estado.</w:t>
      </w:r>
    </w:p>
    <w:p w14:paraId="1E3CF66C" w14:textId="77777777" w:rsidR="005A51BA" w:rsidRDefault="00C1252E" w:rsidP="00C1252E">
      <w:pPr>
        <w:spacing w:after="360" w:line="360" w:lineRule="auto"/>
        <w:ind w:firstLine="709"/>
        <w:jc w:val="both"/>
        <w:rPr>
          <w:rFonts w:ascii="Arial" w:hAnsi="Arial" w:cs="Arial"/>
          <w:color w:val="000000"/>
          <w:sz w:val="24"/>
          <w:szCs w:val="24"/>
          <w:shd w:val="clear" w:color="auto" w:fill="FFFFFF"/>
        </w:rPr>
      </w:pPr>
      <w:r>
        <w:rPr>
          <w:rFonts w:ascii="Arial" w:hAnsi="Arial" w:cs="Arial"/>
          <w:color w:val="000000" w:themeColor="text1"/>
          <w:sz w:val="24"/>
          <w:szCs w:val="24"/>
          <w:shd w:val="clear" w:color="auto" w:fill="FFFFFF"/>
        </w:rPr>
        <w:t>Nesse contexto</w:t>
      </w:r>
      <w:r w:rsidR="006377E2" w:rsidRPr="00B4104C">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acredita-se que será possível vislumbrar os pressupostos da responsabilidade civil na construção do que se conceituou como “abandono afetivo”.  Assim, reconhecendo ser o tema complexo</w:t>
      </w:r>
      <w:r w:rsidR="006377E2" w:rsidRPr="004318FA">
        <w:rPr>
          <w:rFonts w:ascii="Arial" w:hAnsi="Arial" w:cs="Arial"/>
          <w:color w:val="000000"/>
          <w:sz w:val="24"/>
          <w:szCs w:val="24"/>
          <w:shd w:val="clear" w:color="auto" w:fill="FFFFFF"/>
        </w:rPr>
        <w:t xml:space="preserve">, principalmente por sua recente </w:t>
      </w:r>
      <w:r w:rsidR="006377E2">
        <w:rPr>
          <w:rFonts w:ascii="Arial" w:hAnsi="Arial" w:cs="Arial"/>
          <w:color w:val="000000"/>
          <w:sz w:val="24"/>
          <w:szCs w:val="24"/>
          <w:shd w:val="clear" w:color="auto" w:fill="FFFFFF"/>
        </w:rPr>
        <w:t xml:space="preserve">definição e </w:t>
      </w:r>
      <w:r>
        <w:rPr>
          <w:rFonts w:ascii="Arial" w:hAnsi="Arial" w:cs="Arial"/>
          <w:color w:val="000000"/>
          <w:sz w:val="24"/>
          <w:szCs w:val="24"/>
          <w:shd w:val="clear" w:color="auto" w:fill="FFFFFF"/>
        </w:rPr>
        <w:t xml:space="preserve">resistência por parte de alguns doutrinadores e juristas, quanto à aceitabilidade do princípio da afetividade como um bem jurídico, </w:t>
      </w:r>
      <w:r w:rsidR="006377E2">
        <w:rPr>
          <w:rFonts w:ascii="Arial" w:hAnsi="Arial" w:cs="Arial"/>
          <w:color w:val="000000"/>
          <w:sz w:val="24"/>
          <w:szCs w:val="24"/>
          <w:shd w:val="clear" w:color="auto" w:fill="FFFFFF"/>
        </w:rPr>
        <w:t xml:space="preserve">tornou-se o tema um objeto relevante e imprescindível </w:t>
      </w:r>
      <w:r>
        <w:rPr>
          <w:rFonts w:ascii="Arial" w:hAnsi="Arial" w:cs="Arial"/>
          <w:color w:val="000000"/>
          <w:sz w:val="24"/>
          <w:szCs w:val="24"/>
          <w:shd w:val="clear" w:color="auto" w:fill="FFFFFF"/>
        </w:rPr>
        <w:t>para o estudo do Direito de família.</w:t>
      </w:r>
    </w:p>
    <w:p w14:paraId="23C645A8" w14:textId="77777777" w:rsidR="005A51BA" w:rsidRDefault="005A51BA">
      <w:pPr>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14:paraId="086B0F42" w14:textId="77777777" w:rsidR="00BF4F73" w:rsidRDefault="00605C3A" w:rsidP="00F37351">
      <w:pPr>
        <w:pStyle w:val="PargrafodaLista"/>
        <w:numPr>
          <w:ilvl w:val="0"/>
          <w:numId w:val="4"/>
        </w:numPr>
        <w:tabs>
          <w:tab w:val="left" w:pos="709"/>
          <w:tab w:val="left" w:pos="993"/>
        </w:tabs>
        <w:spacing w:after="360" w:line="360" w:lineRule="auto"/>
        <w:ind w:left="709" w:firstLine="0"/>
        <w:rPr>
          <w:rFonts w:ascii="Arial" w:hAnsi="Arial" w:cs="Arial"/>
          <w:b/>
          <w:color w:val="000000" w:themeColor="text1"/>
          <w:sz w:val="24"/>
          <w:szCs w:val="24"/>
        </w:rPr>
      </w:pPr>
      <w:r w:rsidRPr="00AC0EF1">
        <w:rPr>
          <w:rFonts w:ascii="Arial" w:hAnsi="Arial" w:cs="Arial"/>
          <w:b/>
          <w:color w:val="000000" w:themeColor="text1"/>
          <w:sz w:val="24"/>
          <w:szCs w:val="24"/>
        </w:rPr>
        <w:lastRenderedPageBreak/>
        <w:t>FAMÍLIAS</w:t>
      </w:r>
    </w:p>
    <w:p w14:paraId="0E35068F" w14:textId="77777777" w:rsidR="00F37351" w:rsidRPr="00AC0EF1" w:rsidRDefault="00F37351" w:rsidP="00F37351">
      <w:pPr>
        <w:pStyle w:val="PargrafodaLista"/>
        <w:tabs>
          <w:tab w:val="left" w:pos="709"/>
          <w:tab w:val="left" w:pos="993"/>
        </w:tabs>
        <w:spacing w:after="360" w:line="360" w:lineRule="auto"/>
        <w:ind w:left="709"/>
        <w:rPr>
          <w:rFonts w:ascii="Arial" w:hAnsi="Arial" w:cs="Arial"/>
          <w:b/>
          <w:color w:val="000000" w:themeColor="text1"/>
          <w:sz w:val="24"/>
          <w:szCs w:val="24"/>
        </w:rPr>
      </w:pPr>
    </w:p>
    <w:p w14:paraId="23495C8A" w14:textId="77777777" w:rsidR="003E0129" w:rsidRPr="00AC0EF1" w:rsidRDefault="003E0129" w:rsidP="00F37351">
      <w:pPr>
        <w:pStyle w:val="PargrafodaLista"/>
        <w:numPr>
          <w:ilvl w:val="1"/>
          <w:numId w:val="4"/>
        </w:numPr>
        <w:tabs>
          <w:tab w:val="left" w:pos="1134"/>
        </w:tabs>
        <w:spacing w:after="360" w:line="360" w:lineRule="auto"/>
        <w:ind w:left="709" w:firstLine="0"/>
        <w:rPr>
          <w:rFonts w:ascii="Arial" w:hAnsi="Arial" w:cs="Arial"/>
          <w:b/>
          <w:color w:val="000000" w:themeColor="text1"/>
          <w:sz w:val="24"/>
          <w:szCs w:val="24"/>
        </w:rPr>
      </w:pPr>
      <w:r w:rsidRPr="00AC0EF1">
        <w:rPr>
          <w:rFonts w:ascii="Arial" w:hAnsi="Arial" w:cs="Arial"/>
          <w:b/>
          <w:color w:val="000000" w:themeColor="text1"/>
          <w:sz w:val="24"/>
          <w:szCs w:val="24"/>
        </w:rPr>
        <w:t>Novos paradigmas</w:t>
      </w:r>
    </w:p>
    <w:p w14:paraId="506FE3A3" w14:textId="77777777" w:rsidR="00AD7DA0" w:rsidRPr="009702B8" w:rsidRDefault="00A7739C" w:rsidP="00AC0EF1">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Considerada o “primeiro agente socializador do ser humano</w:t>
      </w:r>
      <w:r w:rsidR="004B19A7" w:rsidRPr="009702B8">
        <w:rPr>
          <w:rStyle w:val="Refdenotaderodap"/>
          <w:rFonts w:ascii="Arial" w:hAnsi="Arial" w:cs="Arial"/>
          <w:sz w:val="24"/>
          <w:szCs w:val="24"/>
        </w:rPr>
        <w:footnoteReference w:id="1"/>
      </w:r>
      <w:r w:rsidR="00272B00" w:rsidRPr="009702B8">
        <w:rPr>
          <w:rFonts w:ascii="Arial" w:hAnsi="Arial" w:cs="Arial"/>
          <w:sz w:val="24"/>
          <w:szCs w:val="24"/>
        </w:rPr>
        <w:t xml:space="preserve">”, a família </w:t>
      </w:r>
      <w:r w:rsidRPr="009702B8">
        <w:rPr>
          <w:rFonts w:ascii="Arial" w:hAnsi="Arial" w:cs="Arial"/>
          <w:sz w:val="24"/>
          <w:szCs w:val="24"/>
        </w:rPr>
        <w:t>se apresenta como o mais antigo agrupamento de indivíduos</w:t>
      </w:r>
      <w:r w:rsidR="00536591" w:rsidRPr="009702B8">
        <w:rPr>
          <w:rFonts w:ascii="Arial" w:hAnsi="Arial" w:cs="Arial"/>
          <w:sz w:val="24"/>
          <w:szCs w:val="24"/>
        </w:rPr>
        <w:t xml:space="preserve"> </w:t>
      </w:r>
      <w:r w:rsidR="00AD7DA0" w:rsidRPr="009702B8">
        <w:rPr>
          <w:rFonts w:ascii="Arial" w:hAnsi="Arial" w:cs="Arial"/>
          <w:sz w:val="24"/>
          <w:szCs w:val="24"/>
        </w:rPr>
        <w:t xml:space="preserve">unidos por um </w:t>
      </w:r>
      <w:r w:rsidR="00A41AE8" w:rsidRPr="009702B8">
        <w:rPr>
          <w:rFonts w:ascii="Arial" w:hAnsi="Arial" w:cs="Arial"/>
          <w:sz w:val="24"/>
          <w:szCs w:val="24"/>
        </w:rPr>
        <w:t xml:space="preserve">sentimento de </w:t>
      </w:r>
      <w:r w:rsidR="00AD7DA0" w:rsidRPr="009702B8">
        <w:rPr>
          <w:rFonts w:ascii="Arial" w:hAnsi="Arial" w:cs="Arial"/>
          <w:sz w:val="24"/>
          <w:szCs w:val="24"/>
        </w:rPr>
        <w:t xml:space="preserve">pertencimento e comprometimento entre seus membros, </w:t>
      </w:r>
      <w:r w:rsidR="00F95BF6" w:rsidRPr="009702B8">
        <w:rPr>
          <w:rFonts w:ascii="Arial" w:hAnsi="Arial" w:cs="Arial"/>
          <w:sz w:val="24"/>
          <w:szCs w:val="24"/>
        </w:rPr>
        <w:t>“</w:t>
      </w:r>
      <w:r w:rsidR="00F95BF6" w:rsidRPr="009702B8">
        <w:rPr>
          <w:rFonts w:ascii="Arial" w:hAnsi="Arial" w:cs="Arial"/>
          <w:color w:val="000000"/>
          <w:sz w:val="24"/>
          <w:szCs w:val="24"/>
          <w:shd w:val="clear" w:color="auto" w:fill="FFFFFF"/>
        </w:rPr>
        <w:t>a célula inicial e principal da sociedade na maior parte do mundo ocidental</w:t>
      </w:r>
      <w:r w:rsidR="00F95BF6" w:rsidRPr="009702B8">
        <w:rPr>
          <w:rStyle w:val="Refdenotaderodap"/>
          <w:rFonts w:ascii="Arial" w:hAnsi="Arial" w:cs="Arial"/>
          <w:color w:val="000000"/>
          <w:sz w:val="24"/>
          <w:szCs w:val="24"/>
          <w:shd w:val="clear" w:color="auto" w:fill="FFFFFF"/>
        </w:rPr>
        <w:footnoteReference w:id="2"/>
      </w:r>
      <w:r w:rsidR="00F95BF6" w:rsidRPr="009702B8">
        <w:rPr>
          <w:rFonts w:ascii="Arial" w:hAnsi="Arial" w:cs="Arial"/>
          <w:color w:val="000000"/>
          <w:sz w:val="24"/>
          <w:szCs w:val="24"/>
          <w:shd w:val="clear" w:color="auto" w:fill="FFFFFF"/>
        </w:rPr>
        <w:t>”.</w:t>
      </w:r>
    </w:p>
    <w:p w14:paraId="6F7CC552" w14:textId="77777777" w:rsidR="00AA49CF" w:rsidRPr="009702B8" w:rsidRDefault="00AD7DA0" w:rsidP="00AC0EF1">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 xml:space="preserve">Destaca-se que a instituição família </w:t>
      </w:r>
      <w:r w:rsidR="00536591" w:rsidRPr="009702B8">
        <w:rPr>
          <w:rFonts w:ascii="Arial" w:hAnsi="Arial" w:cs="Arial"/>
          <w:sz w:val="24"/>
          <w:szCs w:val="24"/>
        </w:rPr>
        <w:t>n</w:t>
      </w:r>
      <w:r w:rsidRPr="009702B8">
        <w:rPr>
          <w:rFonts w:ascii="Arial" w:hAnsi="Arial" w:cs="Arial"/>
          <w:sz w:val="24"/>
          <w:szCs w:val="24"/>
        </w:rPr>
        <w:t>ão constitui um modelo fixo</w:t>
      </w:r>
      <w:r w:rsidR="00536591" w:rsidRPr="009702B8">
        <w:rPr>
          <w:rFonts w:ascii="Arial" w:hAnsi="Arial" w:cs="Arial"/>
          <w:sz w:val="24"/>
          <w:szCs w:val="24"/>
        </w:rPr>
        <w:t>, permanente, est</w:t>
      </w:r>
      <w:r w:rsidRPr="009702B8">
        <w:rPr>
          <w:rFonts w:ascii="Arial" w:hAnsi="Arial" w:cs="Arial"/>
          <w:sz w:val="24"/>
          <w:szCs w:val="24"/>
        </w:rPr>
        <w:t>ático</w:t>
      </w:r>
      <w:r w:rsidR="00536591" w:rsidRPr="009702B8">
        <w:rPr>
          <w:rFonts w:ascii="Arial" w:hAnsi="Arial" w:cs="Arial"/>
          <w:sz w:val="24"/>
          <w:szCs w:val="24"/>
        </w:rPr>
        <w:t xml:space="preserve">, ao contrário, </w:t>
      </w:r>
      <w:r w:rsidRPr="009702B8">
        <w:rPr>
          <w:rFonts w:ascii="Arial" w:hAnsi="Arial" w:cs="Arial"/>
          <w:sz w:val="24"/>
          <w:szCs w:val="24"/>
        </w:rPr>
        <w:t xml:space="preserve">ela </w:t>
      </w:r>
      <w:r w:rsidR="00010EBA" w:rsidRPr="009702B8">
        <w:rPr>
          <w:rFonts w:ascii="Arial" w:hAnsi="Arial" w:cs="Arial"/>
          <w:sz w:val="24"/>
          <w:szCs w:val="24"/>
        </w:rPr>
        <w:t>se</w:t>
      </w:r>
      <w:r w:rsidR="00A7739C" w:rsidRPr="009702B8">
        <w:rPr>
          <w:rFonts w:ascii="Arial" w:hAnsi="Arial" w:cs="Arial"/>
          <w:sz w:val="24"/>
          <w:szCs w:val="24"/>
        </w:rPr>
        <w:t xml:space="preserve"> </w:t>
      </w:r>
      <w:r w:rsidR="00AA49CF" w:rsidRPr="009702B8">
        <w:rPr>
          <w:rFonts w:ascii="Arial" w:hAnsi="Arial" w:cs="Arial"/>
          <w:sz w:val="24"/>
          <w:szCs w:val="24"/>
        </w:rPr>
        <w:t>transforma avidamente na medida em que valores mor</w:t>
      </w:r>
      <w:r w:rsidR="00F95BF6" w:rsidRPr="009702B8">
        <w:rPr>
          <w:rFonts w:ascii="Arial" w:hAnsi="Arial" w:cs="Arial"/>
          <w:sz w:val="24"/>
          <w:szCs w:val="24"/>
        </w:rPr>
        <w:t>ais, sociais e éticos do contexto social na qual está inserida</w:t>
      </w:r>
      <w:r w:rsidR="00AA49CF" w:rsidRPr="009702B8">
        <w:rPr>
          <w:rFonts w:ascii="Arial" w:hAnsi="Arial" w:cs="Arial"/>
          <w:sz w:val="24"/>
          <w:szCs w:val="24"/>
        </w:rPr>
        <w:t xml:space="preserve"> </w:t>
      </w:r>
      <w:r w:rsidR="00010EBA" w:rsidRPr="009702B8">
        <w:rPr>
          <w:rFonts w:ascii="Arial" w:hAnsi="Arial" w:cs="Arial"/>
          <w:sz w:val="24"/>
          <w:szCs w:val="24"/>
        </w:rPr>
        <w:t>tamb</w:t>
      </w:r>
      <w:r w:rsidR="00605C3A" w:rsidRPr="009702B8">
        <w:rPr>
          <w:rFonts w:ascii="Arial" w:hAnsi="Arial" w:cs="Arial"/>
          <w:sz w:val="24"/>
          <w:szCs w:val="24"/>
        </w:rPr>
        <w:t>ém se alteram, por esta razão, de acordo com Dias</w:t>
      </w:r>
      <w:r w:rsidR="00605C3A" w:rsidRPr="009702B8">
        <w:rPr>
          <w:rStyle w:val="Refdenotaderodap"/>
          <w:rFonts w:ascii="Arial" w:hAnsi="Arial" w:cs="Arial"/>
          <w:sz w:val="24"/>
          <w:szCs w:val="24"/>
        </w:rPr>
        <w:footnoteReference w:id="3"/>
      </w:r>
      <w:r w:rsidR="00605C3A" w:rsidRPr="009702B8">
        <w:rPr>
          <w:rFonts w:ascii="Arial" w:hAnsi="Arial" w:cs="Arial"/>
          <w:sz w:val="24"/>
          <w:szCs w:val="24"/>
        </w:rPr>
        <w:t xml:space="preserve"> “a família</w:t>
      </w:r>
      <w:r w:rsidR="00536591" w:rsidRPr="009702B8">
        <w:rPr>
          <w:rFonts w:ascii="Arial" w:hAnsi="Arial" w:cs="Arial"/>
          <w:sz w:val="24"/>
          <w:szCs w:val="24"/>
        </w:rPr>
        <w:t xml:space="preserve"> preexiste ao Estado e está acima do Direito. A família é uma construção cultural</w:t>
      </w:r>
      <w:r w:rsidR="00010EBA" w:rsidRPr="009702B8">
        <w:rPr>
          <w:rFonts w:ascii="Arial" w:hAnsi="Arial" w:cs="Arial"/>
          <w:sz w:val="24"/>
          <w:szCs w:val="24"/>
        </w:rPr>
        <w:t>”</w:t>
      </w:r>
      <w:r w:rsidR="00536591" w:rsidRPr="009702B8">
        <w:rPr>
          <w:rFonts w:ascii="Arial" w:hAnsi="Arial" w:cs="Arial"/>
          <w:sz w:val="24"/>
          <w:szCs w:val="24"/>
        </w:rPr>
        <w:t>.</w:t>
      </w:r>
    </w:p>
    <w:p w14:paraId="20AAC437" w14:textId="77777777" w:rsidR="004B19A7" w:rsidRPr="009702B8" w:rsidRDefault="00605C3A" w:rsidP="00FA5902">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Nesse sentido</w:t>
      </w:r>
      <w:r w:rsidR="00536591" w:rsidRPr="009702B8">
        <w:rPr>
          <w:rFonts w:ascii="Arial" w:hAnsi="Arial" w:cs="Arial"/>
          <w:sz w:val="24"/>
          <w:szCs w:val="24"/>
        </w:rPr>
        <w:t xml:space="preserve">, </w:t>
      </w:r>
      <w:r w:rsidR="00AA49CF" w:rsidRPr="009702B8">
        <w:rPr>
          <w:rFonts w:ascii="Arial" w:hAnsi="Arial" w:cs="Arial"/>
          <w:sz w:val="24"/>
          <w:szCs w:val="24"/>
        </w:rPr>
        <w:t xml:space="preserve">a partir de novos contornos sociais, a </w:t>
      </w:r>
      <w:r w:rsidR="00E825CA" w:rsidRPr="009702B8">
        <w:rPr>
          <w:rFonts w:ascii="Arial" w:hAnsi="Arial" w:cs="Arial"/>
          <w:sz w:val="24"/>
          <w:szCs w:val="24"/>
        </w:rPr>
        <w:t>estrutura familiar</w:t>
      </w:r>
      <w:r w:rsidR="00AA49CF" w:rsidRPr="009702B8">
        <w:rPr>
          <w:rFonts w:ascii="Arial" w:hAnsi="Arial" w:cs="Arial"/>
          <w:sz w:val="24"/>
          <w:szCs w:val="24"/>
        </w:rPr>
        <w:t xml:space="preserve"> se re</w:t>
      </w:r>
      <w:r w:rsidR="00A41AE8" w:rsidRPr="009702B8">
        <w:rPr>
          <w:rFonts w:ascii="Arial" w:hAnsi="Arial" w:cs="Arial"/>
          <w:sz w:val="24"/>
          <w:szCs w:val="24"/>
        </w:rPr>
        <w:t>organiza e se apresenta com</w:t>
      </w:r>
      <w:r w:rsidR="00AA49CF" w:rsidRPr="009702B8">
        <w:rPr>
          <w:rFonts w:ascii="Arial" w:hAnsi="Arial" w:cs="Arial"/>
          <w:sz w:val="24"/>
          <w:szCs w:val="24"/>
        </w:rPr>
        <w:t xml:space="preserve"> diferentes facetas. </w:t>
      </w:r>
      <w:r w:rsidR="00E825CA" w:rsidRPr="009702B8">
        <w:rPr>
          <w:rFonts w:ascii="Arial" w:hAnsi="Arial" w:cs="Arial"/>
          <w:sz w:val="24"/>
          <w:szCs w:val="24"/>
        </w:rPr>
        <w:t xml:space="preserve">Podendo se formar amparada em razões afetivas, biológicas ou até mesmo circunstanciais, transitórias ou permanentes. </w:t>
      </w:r>
      <w:r w:rsidR="00AA49CF" w:rsidRPr="009702B8">
        <w:rPr>
          <w:rFonts w:ascii="Arial" w:hAnsi="Arial" w:cs="Arial"/>
          <w:sz w:val="24"/>
          <w:szCs w:val="24"/>
        </w:rPr>
        <w:t xml:space="preserve">No entendimento de Farias e </w:t>
      </w:r>
      <w:proofErr w:type="spellStart"/>
      <w:r w:rsidR="00AA49CF" w:rsidRPr="009702B8">
        <w:rPr>
          <w:rFonts w:ascii="Arial" w:hAnsi="Arial" w:cs="Arial"/>
          <w:sz w:val="24"/>
          <w:szCs w:val="24"/>
        </w:rPr>
        <w:t>Rosenvald</w:t>
      </w:r>
      <w:proofErr w:type="spellEnd"/>
      <w:r w:rsidR="00AA49CF" w:rsidRPr="009702B8">
        <w:rPr>
          <w:rFonts w:ascii="Arial" w:hAnsi="Arial" w:cs="Arial"/>
          <w:sz w:val="24"/>
          <w:szCs w:val="24"/>
        </w:rPr>
        <w:t xml:space="preserve"> a família está </w:t>
      </w:r>
      <w:r w:rsidR="004B19A7" w:rsidRPr="009702B8">
        <w:rPr>
          <w:rFonts w:ascii="Arial" w:hAnsi="Arial" w:cs="Arial"/>
          <w:sz w:val="24"/>
          <w:szCs w:val="24"/>
        </w:rPr>
        <w:t>vinculada:</w:t>
      </w:r>
    </w:p>
    <w:p w14:paraId="52363B56" w14:textId="77777777" w:rsidR="00536591" w:rsidRPr="009702B8" w:rsidRDefault="00AA49CF" w:rsidP="00FA5902">
      <w:pPr>
        <w:spacing w:before="120" w:after="120" w:line="240" w:lineRule="auto"/>
        <w:ind w:left="1701"/>
        <w:jc w:val="both"/>
        <w:rPr>
          <w:rFonts w:ascii="Arial" w:hAnsi="Arial" w:cs="Arial"/>
        </w:rPr>
      </w:pPr>
      <w:r w:rsidRPr="009702B8">
        <w:rPr>
          <w:rFonts w:ascii="Arial" w:hAnsi="Arial" w:cs="Arial"/>
        </w:rPr>
        <w:t xml:space="preserve">[...] ao próprio avanço do homem e da sociedade mutável de acordo com as novas conquistas da humanidade e descobertas cientificas, não sendo crível, nem admissível, que esteja submetida a </w:t>
      </w:r>
      <w:proofErr w:type="spellStart"/>
      <w:r w:rsidRPr="009702B8">
        <w:rPr>
          <w:rFonts w:ascii="Arial" w:hAnsi="Arial" w:cs="Arial"/>
        </w:rPr>
        <w:t>idéias</w:t>
      </w:r>
      <w:proofErr w:type="spellEnd"/>
      <w:r w:rsidRPr="009702B8">
        <w:rPr>
          <w:rFonts w:ascii="Arial" w:hAnsi="Arial" w:cs="Arial"/>
        </w:rPr>
        <w:t xml:space="preserve"> estáticas presas a valores pertencentes a um pa</w:t>
      </w:r>
      <w:r w:rsidR="004B19A7" w:rsidRPr="009702B8">
        <w:rPr>
          <w:rFonts w:ascii="Arial" w:hAnsi="Arial" w:cs="Arial"/>
        </w:rPr>
        <w:t>ssado distante.</w:t>
      </w:r>
      <w:r w:rsidR="00F37351">
        <w:rPr>
          <w:rStyle w:val="Refdenotaderodap"/>
          <w:rFonts w:ascii="Arial" w:hAnsi="Arial" w:cs="Arial"/>
        </w:rPr>
        <w:footnoteReference w:id="4"/>
      </w:r>
    </w:p>
    <w:p w14:paraId="058F256B" w14:textId="77777777" w:rsidR="00272B00" w:rsidRPr="009702B8" w:rsidRDefault="00047834" w:rsidP="00F37351">
      <w:pPr>
        <w:pStyle w:val="Textodenotaderodap"/>
        <w:spacing w:after="360" w:line="360" w:lineRule="auto"/>
        <w:ind w:firstLine="709"/>
        <w:jc w:val="both"/>
        <w:rPr>
          <w:rFonts w:ascii="Arial" w:hAnsi="Arial" w:cs="Arial"/>
          <w:sz w:val="24"/>
          <w:szCs w:val="24"/>
        </w:rPr>
      </w:pPr>
      <w:r w:rsidRPr="009702B8">
        <w:rPr>
          <w:rFonts w:ascii="Arial" w:hAnsi="Arial" w:cs="Arial"/>
          <w:sz w:val="24"/>
          <w:szCs w:val="24"/>
        </w:rPr>
        <w:t xml:space="preserve">Nesta feita, </w:t>
      </w:r>
      <w:r w:rsidR="00F33793" w:rsidRPr="009702B8">
        <w:rPr>
          <w:rFonts w:ascii="Arial" w:hAnsi="Arial" w:cs="Arial"/>
          <w:sz w:val="24"/>
          <w:szCs w:val="24"/>
        </w:rPr>
        <w:t xml:space="preserve">em razão da forte influência das famílias romana, canônica e germânica, </w:t>
      </w:r>
      <w:r w:rsidRPr="009702B8">
        <w:rPr>
          <w:rFonts w:ascii="Arial" w:hAnsi="Arial" w:cs="Arial"/>
          <w:sz w:val="24"/>
          <w:szCs w:val="24"/>
        </w:rPr>
        <w:t xml:space="preserve">a </w:t>
      </w:r>
      <w:r w:rsidR="00F33793" w:rsidRPr="009702B8">
        <w:rPr>
          <w:rFonts w:ascii="Arial" w:hAnsi="Arial" w:cs="Arial"/>
          <w:sz w:val="24"/>
          <w:szCs w:val="24"/>
        </w:rPr>
        <w:t>organização familiar s</w:t>
      </w:r>
      <w:r w:rsidRPr="009702B8">
        <w:rPr>
          <w:rFonts w:ascii="Arial" w:hAnsi="Arial" w:cs="Arial"/>
          <w:sz w:val="24"/>
          <w:szCs w:val="24"/>
        </w:rPr>
        <w:t xml:space="preserve">eguiu um modelo </w:t>
      </w:r>
      <w:r w:rsidR="00863E85" w:rsidRPr="009702B8">
        <w:rPr>
          <w:rFonts w:ascii="Arial" w:hAnsi="Arial" w:cs="Arial"/>
          <w:sz w:val="24"/>
          <w:szCs w:val="24"/>
        </w:rPr>
        <w:t xml:space="preserve">tradicional, </w:t>
      </w:r>
      <w:r w:rsidR="001F1C38" w:rsidRPr="009702B8">
        <w:rPr>
          <w:rFonts w:ascii="Arial" w:hAnsi="Arial" w:cs="Arial"/>
          <w:sz w:val="24"/>
          <w:szCs w:val="24"/>
        </w:rPr>
        <w:t>podendo ser definida como a união, pelo</w:t>
      </w:r>
      <w:r w:rsidR="00863E85" w:rsidRPr="009702B8">
        <w:rPr>
          <w:rFonts w:ascii="Arial" w:hAnsi="Arial" w:cs="Arial"/>
          <w:sz w:val="24"/>
          <w:szCs w:val="24"/>
        </w:rPr>
        <w:t xml:space="preserve"> casamento civil, </w:t>
      </w:r>
      <w:r w:rsidR="001F1C38" w:rsidRPr="009702B8">
        <w:rPr>
          <w:rFonts w:ascii="Arial" w:hAnsi="Arial" w:cs="Arial"/>
          <w:sz w:val="24"/>
          <w:szCs w:val="24"/>
        </w:rPr>
        <w:t xml:space="preserve">entre </w:t>
      </w:r>
      <w:r w:rsidR="00863E85" w:rsidRPr="009702B8">
        <w:rPr>
          <w:rFonts w:ascii="Arial" w:hAnsi="Arial" w:cs="Arial"/>
          <w:sz w:val="24"/>
          <w:szCs w:val="24"/>
        </w:rPr>
        <w:t>pessoas de gêneros distintos</w:t>
      </w:r>
      <w:r w:rsidR="001F1C38" w:rsidRPr="009702B8">
        <w:rPr>
          <w:rFonts w:ascii="Arial" w:hAnsi="Arial" w:cs="Arial"/>
          <w:sz w:val="24"/>
          <w:szCs w:val="24"/>
        </w:rPr>
        <w:t xml:space="preserve"> e possíveis </w:t>
      </w:r>
      <w:r w:rsidR="00863E85" w:rsidRPr="009702B8">
        <w:rPr>
          <w:rFonts w:ascii="Arial" w:hAnsi="Arial" w:cs="Arial"/>
          <w:sz w:val="24"/>
          <w:szCs w:val="24"/>
        </w:rPr>
        <w:t>filhos</w:t>
      </w:r>
      <w:r w:rsidR="001F1C38" w:rsidRPr="009702B8">
        <w:rPr>
          <w:rFonts w:ascii="Arial" w:hAnsi="Arial" w:cs="Arial"/>
          <w:sz w:val="24"/>
          <w:szCs w:val="24"/>
        </w:rPr>
        <w:t xml:space="preserve"> biológicos, tendo como provedor e responsável a figura do homem</w:t>
      </w:r>
      <w:r w:rsidR="00272B00" w:rsidRPr="009702B8">
        <w:rPr>
          <w:rStyle w:val="Refdenotaderodap"/>
          <w:rFonts w:ascii="Arial" w:hAnsi="Arial" w:cs="Arial"/>
          <w:sz w:val="24"/>
          <w:szCs w:val="24"/>
        </w:rPr>
        <w:footnoteReference w:id="5"/>
      </w:r>
      <w:r w:rsidR="001F1C38" w:rsidRPr="009702B8">
        <w:rPr>
          <w:rFonts w:ascii="Arial" w:hAnsi="Arial" w:cs="Arial"/>
          <w:sz w:val="24"/>
          <w:szCs w:val="24"/>
        </w:rPr>
        <w:t>. No entanto, e</w:t>
      </w:r>
      <w:r w:rsidR="00863E85" w:rsidRPr="009702B8">
        <w:rPr>
          <w:rFonts w:ascii="Arial" w:hAnsi="Arial" w:cs="Arial"/>
          <w:sz w:val="24"/>
          <w:szCs w:val="24"/>
        </w:rPr>
        <w:t xml:space="preserve">ssa formação não esgota sua definição, </w:t>
      </w:r>
      <w:r w:rsidR="001F1C38" w:rsidRPr="009702B8">
        <w:rPr>
          <w:rFonts w:ascii="Arial" w:hAnsi="Arial" w:cs="Arial"/>
          <w:sz w:val="24"/>
          <w:szCs w:val="24"/>
        </w:rPr>
        <w:t xml:space="preserve">tendo em vista, a expressiva evolução de </w:t>
      </w:r>
      <w:r w:rsidR="001F1C38" w:rsidRPr="009702B8">
        <w:rPr>
          <w:rFonts w:ascii="Arial" w:hAnsi="Arial" w:cs="Arial"/>
          <w:sz w:val="24"/>
          <w:szCs w:val="24"/>
        </w:rPr>
        <w:lastRenderedPageBreak/>
        <w:t xml:space="preserve">valores </w:t>
      </w:r>
      <w:r w:rsidR="00F21F76" w:rsidRPr="009702B8">
        <w:rPr>
          <w:rFonts w:ascii="Arial" w:hAnsi="Arial" w:cs="Arial"/>
          <w:sz w:val="24"/>
          <w:szCs w:val="24"/>
        </w:rPr>
        <w:t xml:space="preserve">socioculturais </w:t>
      </w:r>
      <w:r w:rsidR="00F54A63" w:rsidRPr="009702B8">
        <w:rPr>
          <w:rFonts w:ascii="Arial" w:hAnsi="Arial" w:cs="Arial"/>
          <w:sz w:val="24"/>
          <w:szCs w:val="24"/>
        </w:rPr>
        <w:t xml:space="preserve">percebidos por uma comunidade </w:t>
      </w:r>
      <w:r w:rsidR="00272B00" w:rsidRPr="009702B8">
        <w:rPr>
          <w:rFonts w:ascii="Arial" w:hAnsi="Arial" w:cs="Arial"/>
          <w:sz w:val="24"/>
          <w:szCs w:val="24"/>
        </w:rPr>
        <w:t>ao longo do tempo</w:t>
      </w:r>
      <w:r w:rsidR="00F21F76" w:rsidRPr="009702B8">
        <w:rPr>
          <w:rFonts w:ascii="Arial" w:hAnsi="Arial" w:cs="Arial"/>
          <w:sz w:val="24"/>
          <w:szCs w:val="24"/>
        </w:rPr>
        <w:t xml:space="preserve"> </w:t>
      </w:r>
      <w:r w:rsidR="00272B00" w:rsidRPr="009702B8">
        <w:rPr>
          <w:rFonts w:ascii="Arial" w:hAnsi="Arial" w:cs="Arial"/>
          <w:sz w:val="24"/>
          <w:szCs w:val="24"/>
        </w:rPr>
        <w:t>e seus reflexos na estruturação familiar.</w:t>
      </w:r>
    </w:p>
    <w:p w14:paraId="5F9B1ECF" w14:textId="77777777" w:rsidR="00B57445" w:rsidRPr="009702B8" w:rsidRDefault="00C665CF" w:rsidP="00AC0EF1">
      <w:pPr>
        <w:spacing w:after="360" w:line="360" w:lineRule="auto"/>
        <w:ind w:firstLine="709"/>
        <w:jc w:val="both"/>
        <w:rPr>
          <w:rFonts w:ascii="Arial" w:hAnsi="Arial" w:cs="Arial"/>
          <w:color w:val="000000" w:themeColor="text1"/>
          <w:sz w:val="24"/>
          <w:szCs w:val="24"/>
        </w:rPr>
      </w:pPr>
      <w:r w:rsidRPr="009702B8">
        <w:rPr>
          <w:rFonts w:ascii="Arial" w:hAnsi="Arial" w:cs="Arial"/>
          <w:color w:val="000000" w:themeColor="text1"/>
          <w:sz w:val="24"/>
          <w:szCs w:val="24"/>
        </w:rPr>
        <w:t>A</w:t>
      </w:r>
      <w:r w:rsidR="001F5228" w:rsidRPr="009702B8">
        <w:rPr>
          <w:rFonts w:ascii="Arial" w:hAnsi="Arial" w:cs="Arial"/>
          <w:color w:val="000000" w:themeColor="text1"/>
          <w:sz w:val="24"/>
          <w:szCs w:val="24"/>
        </w:rPr>
        <w:t xml:space="preserve"> título de exemplo, citam-se a</w:t>
      </w:r>
      <w:r w:rsidR="00205484" w:rsidRPr="009702B8">
        <w:rPr>
          <w:rFonts w:ascii="Arial" w:hAnsi="Arial" w:cs="Arial"/>
          <w:color w:val="000000" w:themeColor="text1"/>
          <w:sz w:val="24"/>
          <w:szCs w:val="24"/>
        </w:rPr>
        <w:t xml:space="preserve">s </w:t>
      </w:r>
      <w:r w:rsidR="003C7810" w:rsidRPr="009702B8">
        <w:rPr>
          <w:rFonts w:ascii="Arial" w:hAnsi="Arial" w:cs="Arial"/>
          <w:color w:val="000000" w:themeColor="text1"/>
          <w:sz w:val="24"/>
          <w:szCs w:val="24"/>
        </w:rPr>
        <w:t>alterações apresentadas no mercado de trabalho</w:t>
      </w:r>
      <w:r w:rsidRPr="009702B8">
        <w:rPr>
          <w:rFonts w:ascii="Arial" w:hAnsi="Arial" w:cs="Arial"/>
          <w:color w:val="000000" w:themeColor="text1"/>
          <w:sz w:val="24"/>
          <w:szCs w:val="24"/>
        </w:rPr>
        <w:t xml:space="preserve"> </w:t>
      </w:r>
      <w:r w:rsidR="000D580A" w:rsidRPr="009702B8">
        <w:rPr>
          <w:rFonts w:ascii="Arial" w:hAnsi="Arial" w:cs="Arial"/>
          <w:color w:val="000000" w:themeColor="text1"/>
          <w:sz w:val="24"/>
          <w:szCs w:val="24"/>
        </w:rPr>
        <w:t>advindas da</w:t>
      </w:r>
      <w:r w:rsidR="00230025" w:rsidRPr="009702B8">
        <w:rPr>
          <w:rFonts w:ascii="Arial" w:hAnsi="Arial" w:cs="Arial"/>
          <w:color w:val="000000" w:themeColor="text1"/>
          <w:sz w:val="24"/>
          <w:szCs w:val="24"/>
        </w:rPr>
        <w:t xml:space="preserve"> industrialização, </w:t>
      </w:r>
      <w:r w:rsidRPr="009702B8">
        <w:rPr>
          <w:rFonts w:ascii="Arial" w:hAnsi="Arial" w:cs="Arial"/>
          <w:color w:val="000000" w:themeColor="text1"/>
          <w:sz w:val="24"/>
          <w:szCs w:val="24"/>
        </w:rPr>
        <w:t>a</w:t>
      </w:r>
      <w:r w:rsidR="003C7810" w:rsidRPr="009702B8">
        <w:rPr>
          <w:rFonts w:ascii="Arial" w:hAnsi="Arial" w:cs="Arial"/>
          <w:color w:val="000000" w:themeColor="text1"/>
          <w:sz w:val="24"/>
          <w:szCs w:val="24"/>
        </w:rPr>
        <w:t xml:space="preserve"> </w:t>
      </w:r>
      <w:r w:rsidRPr="009702B8">
        <w:rPr>
          <w:rFonts w:ascii="Arial" w:hAnsi="Arial" w:cs="Arial"/>
          <w:color w:val="000000" w:themeColor="text1"/>
          <w:sz w:val="24"/>
          <w:szCs w:val="24"/>
        </w:rPr>
        <w:t>partir do século X</w:t>
      </w:r>
      <w:r w:rsidR="000D580A" w:rsidRPr="009702B8">
        <w:rPr>
          <w:rFonts w:ascii="Arial" w:hAnsi="Arial" w:cs="Arial"/>
          <w:color w:val="000000" w:themeColor="text1"/>
          <w:sz w:val="24"/>
          <w:szCs w:val="24"/>
        </w:rPr>
        <w:t>I</w:t>
      </w:r>
      <w:r w:rsidRPr="009702B8">
        <w:rPr>
          <w:rFonts w:ascii="Arial" w:hAnsi="Arial" w:cs="Arial"/>
          <w:color w:val="000000" w:themeColor="text1"/>
          <w:sz w:val="24"/>
          <w:szCs w:val="24"/>
        </w:rPr>
        <w:t xml:space="preserve">X, </w:t>
      </w:r>
      <w:r w:rsidR="001F5228" w:rsidRPr="009702B8">
        <w:rPr>
          <w:rFonts w:ascii="Arial" w:hAnsi="Arial" w:cs="Arial"/>
          <w:color w:val="000000" w:themeColor="text1"/>
          <w:sz w:val="24"/>
          <w:szCs w:val="24"/>
        </w:rPr>
        <w:t xml:space="preserve">a qual </w:t>
      </w:r>
      <w:r w:rsidR="00230025" w:rsidRPr="009702B8">
        <w:rPr>
          <w:rFonts w:ascii="Arial" w:hAnsi="Arial" w:cs="Arial"/>
          <w:color w:val="000000" w:themeColor="text1"/>
          <w:sz w:val="24"/>
          <w:szCs w:val="24"/>
        </w:rPr>
        <w:t>representa, historicamente, um ponto de transformação important</w:t>
      </w:r>
      <w:r w:rsidR="001F5228" w:rsidRPr="009702B8">
        <w:rPr>
          <w:rFonts w:ascii="Arial" w:hAnsi="Arial" w:cs="Arial"/>
          <w:color w:val="000000" w:themeColor="text1"/>
          <w:sz w:val="24"/>
          <w:szCs w:val="24"/>
        </w:rPr>
        <w:t>íssimo</w:t>
      </w:r>
      <w:r w:rsidR="00230025" w:rsidRPr="009702B8">
        <w:rPr>
          <w:rFonts w:ascii="Arial" w:hAnsi="Arial" w:cs="Arial"/>
          <w:color w:val="000000" w:themeColor="text1"/>
          <w:sz w:val="24"/>
          <w:szCs w:val="24"/>
        </w:rPr>
        <w:t xml:space="preserve"> </w:t>
      </w:r>
      <w:r w:rsidR="000D580A" w:rsidRPr="009702B8">
        <w:rPr>
          <w:rFonts w:ascii="Arial" w:hAnsi="Arial" w:cs="Arial"/>
          <w:color w:val="000000" w:themeColor="text1"/>
          <w:sz w:val="24"/>
          <w:szCs w:val="24"/>
        </w:rPr>
        <w:t>na sociedade moderna e, por decorrência, n</w:t>
      </w:r>
      <w:r w:rsidR="001F5228" w:rsidRPr="009702B8">
        <w:rPr>
          <w:rFonts w:ascii="Arial" w:hAnsi="Arial" w:cs="Arial"/>
          <w:color w:val="000000" w:themeColor="text1"/>
          <w:sz w:val="24"/>
          <w:szCs w:val="24"/>
        </w:rPr>
        <w:t>o</w:t>
      </w:r>
      <w:r w:rsidR="00230025" w:rsidRPr="009702B8">
        <w:rPr>
          <w:rFonts w:ascii="Arial" w:hAnsi="Arial" w:cs="Arial"/>
          <w:color w:val="000000" w:themeColor="text1"/>
          <w:sz w:val="24"/>
          <w:szCs w:val="24"/>
        </w:rPr>
        <w:t xml:space="preserve"> modelo familiar. </w:t>
      </w:r>
      <w:r w:rsidR="000D580A" w:rsidRPr="009702B8">
        <w:rPr>
          <w:rFonts w:ascii="Arial" w:hAnsi="Arial" w:cs="Arial"/>
          <w:color w:val="000000" w:themeColor="text1"/>
          <w:sz w:val="24"/>
          <w:szCs w:val="24"/>
        </w:rPr>
        <w:t xml:space="preserve">Tais mudanças </w:t>
      </w:r>
      <w:r w:rsidR="001F5228" w:rsidRPr="009702B8">
        <w:rPr>
          <w:rFonts w:ascii="Arial" w:hAnsi="Arial" w:cs="Arial"/>
          <w:color w:val="000000" w:themeColor="text1"/>
          <w:sz w:val="24"/>
          <w:szCs w:val="24"/>
        </w:rPr>
        <w:t>fizeram</w:t>
      </w:r>
      <w:r w:rsidRPr="009702B8">
        <w:rPr>
          <w:rFonts w:ascii="Arial" w:hAnsi="Arial" w:cs="Arial"/>
          <w:color w:val="000000" w:themeColor="text1"/>
          <w:sz w:val="24"/>
          <w:szCs w:val="24"/>
        </w:rPr>
        <w:t xml:space="preserve"> com que a </w:t>
      </w:r>
      <w:r w:rsidR="003C7810" w:rsidRPr="009702B8">
        <w:rPr>
          <w:rFonts w:ascii="Arial" w:hAnsi="Arial" w:cs="Arial"/>
          <w:color w:val="000000" w:themeColor="text1"/>
          <w:sz w:val="24"/>
          <w:szCs w:val="24"/>
        </w:rPr>
        <w:t xml:space="preserve">mulher </w:t>
      </w:r>
      <w:r w:rsidRPr="009702B8">
        <w:rPr>
          <w:rFonts w:ascii="Arial" w:hAnsi="Arial" w:cs="Arial"/>
          <w:color w:val="000000" w:themeColor="text1"/>
          <w:sz w:val="24"/>
          <w:szCs w:val="24"/>
        </w:rPr>
        <w:t xml:space="preserve">deixasse de lado a exclusividade do </w:t>
      </w:r>
      <w:r w:rsidR="003C7810" w:rsidRPr="009702B8">
        <w:rPr>
          <w:rFonts w:ascii="Arial" w:hAnsi="Arial" w:cs="Arial"/>
          <w:color w:val="000000" w:themeColor="text1"/>
          <w:sz w:val="24"/>
          <w:szCs w:val="24"/>
        </w:rPr>
        <w:t>ambiente dom</w:t>
      </w:r>
      <w:r w:rsidR="00075E98" w:rsidRPr="009702B8">
        <w:rPr>
          <w:rFonts w:ascii="Arial" w:hAnsi="Arial" w:cs="Arial"/>
          <w:color w:val="000000" w:themeColor="text1"/>
          <w:sz w:val="24"/>
          <w:szCs w:val="24"/>
        </w:rPr>
        <w:t>éstico</w:t>
      </w:r>
      <w:r w:rsidR="00230025" w:rsidRPr="009702B8">
        <w:rPr>
          <w:rFonts w:ascii="Arial" w:hAnsi="Arial" w:cs="Arial"/>
          <w:color w:val="000000" w:themeColor="text1"/>
          <w:sz w:val="24"/>
          <w:szCs w:val="24"/>
        </w:rPr>
        <w:t xml:space="preserve"> e reivindicasse condições de igualdade em relação ao homem</w:t>
      </w:r>
      <w:r w:rsidR="007B7863" w:rsidRPr="009702B8">
        <w:rPr>
          <w:rFonts w:ascii="Arial" w:hAnsi="Arial" w:cs="Arial"/>
          <w:color w:val="000000" w:themeColor="text1"/>
          <w:sz w:val="24"/>
          <w:szCs w:val="24"/>
        </w:rPr>
        <w:t>, dentro e fora do</w:t>
      </w:r>
      <w:r w:rsidR="00230025" w:rsidRPr="009702B8">
        <w:rPr>
          <w:rFonts w:ascii="Arial" w:hAnsi="Arial" w:cs="Arial"/>
          <w:color w:val="000000" w:themeColor="text1"/>
          <w:sz w:val="24"/>
          <w:szCs w:val="24"/>
        </w:rPr>
        <w:t xml:space="preserve"> núcleo familiar</w:t>
      </w:r>
      <w:r w:rsidR="00F56105" w:rsidRPr="009702B8">
        <w:rPr>
          <w:rStyle w:val="Refdenotaderodap"/>
          <w:rFonts w:ascii="Arial" w:hAnsi="Arial" w:cs="Arial"/>
          <w:color w:val="000000" w:themeColor="text1"/>
          <w:sz w:val="24"/>
          <w:szCs w:val="24"/>
        </w:rPr>
        <w:footnoteReference w:id="6"/>
      </w:r>
      <w:r w:rsidR="00230025" w:rsidRPr="009702B8">
        <w:rPr>
          <w:rFonts w:ascii="Arial" w:hAnsi="Arial" w:cs="Arial"/>
          <w:color w:val="000000" w:themeColor="text1"/>
          <w:sz w:val="24"/>
          <w:szCs w:val="24"/>
        </w:rPr>
        <w:t>.</w:t>
      </w:r>
      <w:r w:rsidR="00F56105" w:rsidRPr="009702B8">
        <w:rPr>
          <w:rFonts w:ascii="Arial" w:hAnsi="Arial" w:cs="Arial"/>
          <w:color w:val="000000" w:themeColor="text1"/>
          <w:sz w:val="24"/>
          <w:szCs w:val="24"/>
        </w:rPr>
        <w:t xml:space="preserve"> </w:t>
      </w:r>
    </w:p>
    <w:p w14:paraId="5CF9DA17" w14:textId="77777777" w:rsidR="001871B2" w:rsidRPr="009702B8" w:rsidRDefault="00D22E63" w:rsidP="00AC0EF1">
      <w:pPr>
        <w:spacing w:after="360" w:line="360" w:lineRule="auto"/>
        <w:ind w:firstLine="709"/>
        <w:jc w:val="both"/>
        <w:rPr>
          <w:rFonts w:ascii="Arial" w:hAnsi="Arial" w:cs="Arial"/>
          <w:sz w:val="24"/>
          <w:szCs w:val="24"/>
        </w:rPr>
      </w:pPr>
      <w:r w:rsidRPr="009702B8">
        <w:rPr>
          <w:rFonts w:ascii="Arial" w:hAnsi="Arial" w:cs="Arial"/>
          <w:sz w:val="24"/>
          <w:szCs w:val="24"/>
        </w:rPr>
        <w:t xml:space="preserve">Contudo, embora a família tenha se apresentado </w:t>
      </w:r>
      <w:r w:rsidR="00CF354A" w:rsidRPr="009702B8">
        <w:rPr>
          <w:rFonts w:ascii="Arial" w:hAnsi="Arial" w:cs="Arial"/>
          <w:sz w:val="24"/>
          <w:szCs w:val="24"/>
        </w:rPr>
        <w:t>por diversos modelos, a estrutura</w:t>
      </w:r>
      <w:r w:rsidRPr="009702B8">
        <w:rPr>
          <w:rFonts w:ascii="Arial" w:hAnsi="Arial" w:cs="Arial"/>
          <w:sz w:val="24"/>
          <w:szCs w:val="24"/>
        </w:rPr>
        <w:t xml:space="preserve"> familiar juridicamente expressa no Direito interno, ainda delimitava o conceito de família a formação tradicional, formalizada pelo casamento civil. </w:t>
      </w:r>
      <w:r w:rsidR="00422E45" w:rsidRPr="009702B8">
        <w:rPr>
          <w:rFonts w:ascii="Arial" w:hAnsi="Arial" w:cs="Arial"/>
          <w:sz w:val="24"/>
          <w:szCs w:val="24"/>
        </w:rPr>
        <w:t xml:space="preserve">Nas palavras de </w:t>
      </w:r>
      <w:r w:rsidR="008D4623" w:rsidRPr="009702B8">
        <w:rPr>
          <w:rFonts w:ascii="Arial" w:hAnsi="Arial" w:cs="Arial"/>
          <w:sz w:val="24"/>
          <w:szCs w:val="24"/>
        </w:rPr>
        <w:t>Mariano</w:t>
      </w:r>
      <w:r w:rsidR="008D4623" w:rsidRPr="009702B8">
        <w:rPr>
          <w:rStyle w:val="Refdenotaderodap"/>
          <w:rFonts w:ascii="Arial" w:hAnsi="Arial" w:cs="Arial"/>
          <w:sz w:val="24"/>
          <w:szCs w:val="24"/>
        </w:rPr>
        <w:footnoteReference w:id="7"/>
      </w:r>
      <w:r w:rsidR="008D4623" w:rsidRPr="009702B8">
        <w:rPr>
          <w:rFonts w:ascii="Arial" w:hAnsi="Arial" w:cs="Arial"/>
          <w:sz w:val="24"/>
          <w:szCs w:val="24"/>
        </w:rPr>
        <w:t xml:space="preserve"> “a</w:t>
      </w:r>
      <w:r w:rsidR="001F5228" w:rsidRPr="009702B8">
        <w:rPr>
          <w:rFonts w:ascii="Arial" w:hAnsi="Arial" w:cs="Arial"/>
          <w:sz w:val="24"/>
          <w:szCs w:val="24"/>
        </w:rPr>
        <w:t xml:space="preserve"> família </w:t>
      </w:r>
      <w:proofErr w:type="spellStart"/>
      <w:r w:rsidR="001F5228" w:rsidRPr="009702B8">
        <w:rPr>
          <w:rFonts w:ascii="Arial" w:hAnsi="Arial" w:cs="Arial"/>
          <w:sz w:val="24"/>
          <w:szCs w:val="24"/>
        </w:rPr>
        <w:t>matrimonializada</w:t>
      </w:r>
      <w:proofErr w:type="spellEnd"/>
      <w:r w:rsidR="001F5228" w:rsidRPr="009702B8">
        <w:rPr>
          <w:rFonts w:ascii="Arial" w:hAnsi="Arial" w:cs="Arial"/>
          <w:sz w:val="24"/>
          <w:szCs w:val="24"/>
        </w:rPr>
        <w:t xml:space="preserve"> do início do século passado era tutelada pelo </w:t>
      </w:r>
      <w:r w:rsidR="008D4623" w:rsidRPr="009702B8">
        <w:rPr>
          <w:rFonts w:ascii="Arial" w:hAnsi="Arial" w:cs="Arial"/>
          <w:sz w:val="24"/>
          <w:szCs w:val="24"/>
        </w:rPr>
        <w:t xml:space="preserve">Código Civil de 1916, o qual </w:t>
      </w:r>
      <w:r w:rsidR="001F5228" w:rsidRPr="009702B8">
        <w:rPr>
          <w:rFonts w:ascii="Arial" w:hAnsi="Arial" w:cs="Arial"/>
          <w:sz w:val="24"/>
          <w:szCs w:val="24"/>
        </w:rPr>
        <w:t>tinha uma visão extremamente discrim</w:t>
      </w:r>
      <w:r w:rsidR="008D4623" w:rsidRPr="009702B8">
        <w:rPr>
          <w:rFonts w:ascii="Arial" w:hAnsi="Arial" w:cs="Arial"/>
          <w:sz w:val="24"/>
          <w:szCs w:val="24"/>
        </w:rPr>
        <w:t xml:space="preserve">inatória com relação à família.” </w:t>
      </w:r>
    </w:p>
    <w:p w14:paraId="78309DF6" w14:textId="77777777" w:rsidR="002E0765" w:rsidRPr="009702B8" w:rsidRDefault="002E0765" w:rsidP="00AC0EF1">
      <w:pPr>
        <w:spacing w:after="360" w:line="360" w:lineRule="auto"/>
        <w:ind w:firstLine="709"/>
        <w:jc w:val="both"/>
        <w:rPr>
          <w:rFonts w:ascii="Arial" w:hAnsi="Arial" w:cs="Arial"/>
          <w:sz w:val="24"/>
          <w:szCs w:val="24"/>
        </w:rPr>
      </w:pPr>
      <w:r w:rsidRPr="009702B8">
        <w:rPr>
          <w:rFonts w:ascii="Arial" w:hAnsi="Arial" w:cs="Arial"/>
          <w:sz w:val="24"/>
          <w:szCs w:val="24"/>
        </w:rPr>
        <w:t>C</w:t>
      </w:r>
      <w:r w:rsidR="00D22E63" w:rsidRPr="009702B8">
        <w:rPr>
          <w:rFonts w:ascii="Arial" w:hAnsi="Arial" w:cs="Arial"/>
          <w:sz w:val="24"/>
          <w:szCs w:val="24"/>
        </w:rPr>
        <w:t xml:space="preserve">om </w:t>
      </w:r>
      <w:r w:rsidR="00A00BB8" w:rsidRPr="009702B8">
        <w:rPr>
          <w:rFonts w:ascii="Arial" w:hAnsi="Arial" w:cs="Arial"/>
          <w:sz w:val="24"/>
          <w:szCs w:val="24"/>
        </w:rPr>
        <w:t xml:space="preserve">a </w:t>
      </w:r>
      <w:r w:rsidR="00D22E63" w:rsidRPr="009702B8">
        <w:rPr>
          <w:rFonts w:ascii="Arial" w:hAnsi="Arial" w:cs="Arial"/>
          <w:sz w:val="24"/>
          <w:szCs w:val="24"/>
        </w:rPr>
        <w:t xml:space="preserve">promulgação da </w:t>
      </w:r>
      <w:r w:rsidR="0015754D" w:rsidRPr="009702B8">
        <w:rPr>
          <w:rFonts w:ascii="Arial" w:hAnsi="Arial" w:cs="Arial"/>
          <w:sz w:val="24"/>
          <w:szCs w:val="24"/>
        </w:rPr>
        <w:t xml:space="preserve">Constituição Federal </w:t>
      </w:r>
      <w:r w:rsidR="00EF0843" w:rsidRPr="009702B8">
        <w:rPr>
          <w:rFonts w:ascii="Arial" w:hAnsi="Arial" w:cs="Arial"/>
          <w:sz w:val="24"/>
          <w:szCs w:val="24"/>
        </w:rPr>
        <w:t xml:space="preserve">de 1988 e sua vertente principiológica, </w:t>
      </w:r>
      <w:r w:rsidRPr="009702B8">
        <w:rPr>
          <w:rFonts w:ascii="Arial" w:hAnsi="Arial" w:cs="Arial"/>
          <w:sz w:val="24"/>
          <w:szCs w:val="24"/>
        </w:rPr>
        <w:t>Pereira e Silva</w:t>
      </w:r>
      <w:r w:rsidRPr="009702B8">
        <w:rPr>
          <w:rStyle w:val="Refdenotaderodap"/>
          <w:rFonts w:ascii="Arial" w:hAnsi="Arial" w:cs="Arial"/>
          <w:sz w:val="24"/>
          <w:szCs w:val="24"/>
        </w:rPr>
        <w:footnoteReference w:id="8"/>
      </w:r>
      <w:r w:rsidRPr="009702B8">
        <w:rPr>
          <w:rFonts w:ascii="Arial" w:hAnsi="Arial" w:cs="Arial"/>
          <w:sz w:val="24"/>
          <w:szCs w:val="24"/>
        </w:rPr>
        <w:t xml:space="preserve"> apontam que </w:t>
      </w:r>
      <w:r w:rsidR="00EF0843" w:rsidRPr="009702B8">
        <w:rPr>
          <w:rFonts w:ascii="Arial" w:hAnsi="Arial" w:cs="Arial"/>
          <w:sz w:val="24"/>
          <w:szCs w:val="24"/>
        </w:rPr>
        <w:t>“a base da família passa a centrar-se na dignidade da pessoa humana e na solidariedade social, sendo que a relação paterno-filial assume destaque nas disposições sobre a temática da família”</w:t>
      </w:r>
      <w:r w:rsidR="0015754D" w:rsidRPr="009702B8">
        <w:rPr>
          <w:rFonts w:ascii="Arial" w:hAnsi="Arial" w:cs="Arial"/>
          <w:sz w:val="24"/>
          <w:szCs w:val="24"/>
        </w:rPr>
        <w:t>:</w:t>
      </w:r>
      <w:r w:rsidR="00EF0843" w:rsidRPr="009702B8">
        <w:rPr>
          <w:rFonts w:ascii="Arial" w:hAnsi="Arial" w:cs="Arial"/>
          <w:sz w:val="24"/>
          <w:szCs w:val="24"/>
        </w:rPr>
        <w:t xml:space="preserve"> </w:t>
      </w:r>
    </w:p>
    <w:p w14:paraId="7C28DF00" w14:textId="77777777" w:rsidR="00287EB2" w:rsidRPr="009702B8" w:rsidRDefault="00FD3CC6" w:rsidP="00FA5902">
      <w:pPr>
        <w:autoSpaceDE w:val="0"/>
        <w:autoSpaceDN w:val="0"/>
        <w:adjustRightInd w:val="0"/>
        <w:spacing w:after="360" w:line="360" w:lineRule="auto"/>
        <w:ind w:firstLine="709"/>
        <w:jc w:val="both"/>
        <w:rPr>
          <w:rFonts w:ascii="Arial" w:hAnsi="Arial" w:cs="Arial"/>
          <w:color w:val="000000" w:themeColor="text1"/>
          <w:sz w:val="24"/>
          <w:szCs w:val="24"/>
        </w:rPr>
      </w:pPr>
      <w:r w:rsidRPr="009702B8">
        <w:rPr>
          <w:rFonts w:ascii="Arial" w:hAnsi="Arial" w:cs="Arial"/>
          <w:sz w:val="24"/>
          <w:szCs w:val="24"/>
        </w:rPr>
        <w:t xml:space="preserve">A Constituição de 1988 trouxe uma mudança de paradigma para a definição de família, </w:t>
      </w:r>
      <w:r w:rsidR="00287EB2" w:rsidRPr="009702B8">
        <w:rPr>
          <w:rFonts w:ascii="Arial" w:hAnsi="Arial" w:cs="Arial"/>
          <w:color w:val="000000" w:themeColor="text1"/>
          <w:sz w:val="24"/>
          <w:szCs w:val="24"/>
        </w:rPr>
        <w:t>retratando na norma a realidade já vivida socialmente, como o reconhecimento das diferentes formas de composição familiar a que se referem os parágrafos 3º e 4º, do Art. 226, da Carta Magna:</w:t>
      </w:r>
    </w:p>
    <w:p w14:paraId="46FFEDEC" w14:textId="77777777" w:rsidR="00287EB2" w:rsidRPr="009702B8" w:rsidRDefault="00287EB2" w:rsidP="00FA5902">
      <w:pPr>
        <w:shd w:val="clear" w:color="auto" w:fill="FFFFFF"/>
        <w:spacing w:before="120" w:after="120" w:line="240" w:lineRule="auto"/>
        <w:ind w:left="1701"/>
        <w:jc w:val="both"/>
        <w:rPr>
          <w:rFonts w:ascii="Times New Roman" w:eastAsia="Times New Roman" w:hAnsi="Times New Roman" w:cs="Times New Roman"/>
          <w:color w:val="000000"/>
          <w:lang w:eastAsia="pt-BR"/>
        </w:rPr>
      </w:pPr>
      <w:r w:rsidRPr="009702B8">
        <w:rPr>
          <w:rFonts w:ascii="Arial" w:eastAsia="Times New Roman" w:hAnsi="Arial" w:cs="Arial"/>
          <w:color w:val="000000"/>
          <w:lang w:eastAsia="pt-BR"/>
        </w:rPr>
        <w:t>Art. 226. A família, base da sociedade, tem especial proteção do Estado.</w:t>
      </w:r>
    </w:p>
    <w:p w14:paraId="6357585D" w14:textId="77777777" w:rsidR="00287EB2" w:rsidRPr="009702B8" w:rsidRDefault="00287EB2" w:rsidP="00FA5902">
      <w:pPr>
        <w:shd w:val="clear" w:color="auto" w:fill="FFFFFF"/>
        <w:spacing w:before="120" w:after="120" w:line="240" w:lineRule="auto"/>
        <w:ind w:left="1701"/>
        <w:jc w:val="both"/>
        <w:rPr>
          <w:rFonts w:ascii="Arial" w:eastAsia="Times New Roman" w:hAnsi="Arial" w:cs="Arial"/>
          <w:color w:val="000000"/>
          <w:lang w:eastAsia="pt-BR"/>
        </w:rPr>
      </w:pPr>
      <w:r w:rsidRPr="009702B8">
        <w:rPr>
          <w:rFonts w:ascii="Arial" w:eastAsia="Times New Roman" w:hAnsi="Arial" w:cs="Arial"/>
          <w:color w:val="000000"/>
          <w:lang w:eastAsia="pt-BR"/>
        </w:rPr>
        <w:t>[...]</w:t>
      </w:r>
    </w:p>
    <w:p w14:paraId="28E5DBA0" w14:textId="77777777" w:rsidR="00287EB2" w:rsidRPr="009702B8" w:rsidRDefault="00287EB2" w:rsidP="00FA5902">
      <w:pPr>
        <w:shd w:val="clear" w:color="auto" w:fill="FFFFFF"/>
        <w:spacing w:before="120" w:after="120" w:line="240" w:lineRule="auto"/>
        <w:ind w:left="1701"/>
        <w:jc w:val="both"/>
        <w:rPr>
          <w:rFonts w:ascii="Times New Roman" w:eastAsia="Times New Roman" w:hAnsi="Times New Roman" w:cs="Times New Roman"/>
          <w:color w:val="000000"/>
          <w:lang w:eastAsia="pt-BR"/>
        </w:rPr>
      </w:pPr>
      <w:r w:rsidRPr="009702B8">
        <w:rPr>
          <w:rFonts w:ascii="Arial" w:eastAsia="Times New Roman" w:hAnsi="Arial" w:cs="Arial"/>
          <w:color w:val="000000"/>
          <w:lang w:eastAsia="pt-BR"/>
        </w:rPr>
        <w:lastRenderedPageBreak/>
        <w:t>§ 3º Para efeito da proteção do Estado, é reconhecida a união estável entre o homem e a mulher como entidade familiar, devendo a lei facilitar sua conversão em casamento.</w:t>
      </w:r>
    </w:p>
    <w:p w14:paraId="15275BEC" w14:textId="77777777" w:rsidR="00287EB2" w:rsidRPr="009702B8" w:rsidRDefault="00287EB2" w:rsidP="00FA5902">
      <w:pPr>
        <w:shd w:val="clear" w:color="auto" w:fill="FFFFFF"/>
        <w:spacing w:before="120" w:after="120" w:line="240" w:lineRule="auto"/>
        <w:ind w:left="1701"/>
        <w:jc w:val="both"/>
        <w:rPr>
          <w:rFonts w:ascii="Times New Roman" w:eastAsia="Times New Roman" w:hAnsi="Times New Roman" w:cs="Times New Roman"/>
          <w:color w:val="000000"/>
          <w:lang w:eastAsia="pt-BR"/>
        </w:rPr>
      </w:pPr>
      <w:r w:rsidRPr="009702B8">
        <w:rPr>
          <w:rFonts w:ascii="Arial" w:eastAsia="Times New Roman" w:hAnsi="Arial" w:cs="Arial"/>
          <w:color w:val="000000"/>
          <w:lang w:eastAsia="pt-BR"/>
        </w:rPr>
        <w:t>§ 4º Entende-se, também, como entidade familiar a comunidade formada por qualquer dos pais e seus descendentes.</w:t>
      </w:r>
    </w:p>
    <w:p w14:paraId="21FE3B90" w14:textId="77777777" w:rsidR="001F5228" w:rsidRPr="009702B8" w:rsidRDefault="00287EB2" w:rsidP="00AC0EF1">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 xml:space="preserve">Percebe-se que a Constituição Federal de 1988 se preocupou em atender relações sociais pré-existentes, amparando pessoas que já viviam em modelos diversos ao </w:t>
      </w:r>
      <w:r w:rsidR="00F21F76" w:rsidRPr="009702B8">
        <w:rPr>
          <w:rFonts w:ascii="Arial" w:hAnsi="Arial" w:cs="Arial"/>
          <w:sz w:val="24"/>
          <w:szCs w:val="24"/>
        </w:rPr>
        <w:t xml:space="preserve">tradicional </w:t>
      </w:r>
      <w:r w:rsidRPr="009702B8">
        <w:rPr>
          <w:rFonts w:ascii="Arial" w:hAnsi="Arial" w:cs="Arial"/>
          <w:sz w:val="24"/>
          <w:szCs w:val="24"/>
        </w:rPr>
        <w:t>casamento civil entre pessoas de sexos diferentes, até então, único modelo a ser protegido</w:t>
      </w:r>
      <w:r w:rsidR="00F21F76" w:rsidRPr="009702B8">
        <w:rPr>
          <w:rFonts w:ascii="Arial" w:hAnsi="Arial" w:cs="Arial"/>
          <w:sz w:val="24"/>
          <w:szCs w:val="24"/>
        </w:rPr>
        <w:t xml:space="preserve">. Assim, </w:t>
      </w:r>
      <w:r w:rsidR="00FD3CC6" w:rsidRPr="009702B8">
        <w:rPr>
          <w:rFonts w:ascii="Arial" w:hAnsi="Arial" w:cs="Arial"/>
          <w:sz w:val="24"/>
          <w:szCs w:val="24"/>
        </w:rPr>
        <w:t xml:space="preserve">como </w:t>
      </w:r>
      <w:r w:rsidR="00F21F76" w:rsidRPr="009702B8">
        <w:rPr>
          <w:rFonts w:ascii="Arial" w:hAnsi="Arial" w:cs="Arial"/>
          <w:sz w:val="24"/>
          <w:szCs w:val="24"/>
        </w:rPr>
        <w:t>descrito por</w:t>
      </w:r>
      <w:r w:rsidR="00FD3CC6" w:rsidRPr="009702B8">
        <w:rPr>
          <w:rFonts w:ascii="Arial" w:hAnsi="Arial" w:cs="Arial"/>
          <w:sz w:val="24"/>
          <w:szCs w:val="24"/>
        </w:rPr>
        <w:t xml:space="preserve"> Dias</w:t>
      </w:r>
      <w:r w:rsidR="00CF354A" w:rsidRPr="009702B8">
        <w:rPr>
          <w:rFonts w:ascii="Arial" w:hAnsi="Arial" w:cs="Arial"/>
          <w:sz w:val="24"/>
          <w:szCs w:val="24"/>
        </w:rPr>
        <w:t>, a expressão entidade familiar alargou o conceito de família, assegurando a ela a especial proteção do Estado como base da sociedade:</w:t>
      </w:r>
    </w:p>
    <w:p w14:paraId="313FBA16" w14:textId="77777777" w:rsidR="001871B2" w:rsidRPr="009702B8" w:rsidRDefault="001871B2" w:rsidP="00FA5902">
      <w:pPr>
        <w:autoSpaceDE w:val="0"/>
        <w:autoSpaceDN w:val="0"/>
        <w:adjustRightInd w:val="0"/>
        <w:spacing w:before="120" w:after="120" w:line="240" w:lineRule="auto"/>
        <w:ind w:left="1701"/>
        <w:jc w:val="both"/>
        <w:rPr>
          <w:rFonts w:ascii="Arial" w:hAnsi="Arial" w:cs="Arial"/>
        </w:rPr>
      </w:pPr>
      <w:r w:rsidRPr="009702B8">
        <w:rPr>
          <w:rFonts w:ascii="Arial" w:hAnsi="Arial" w:cs="Arial"/>
        </w:rPr>
        <w:t>O legislador constituinte alargou o conceito de família ao emprestar</w:t>
      </w:r>
      <w:r w:rsidR="00A00BB8" w:rsidRPr="009702B8">
        <w:rPr>
          <w:rFonts w:ascii="Arial" w:hAnsi="Arial" w:cs="Arial"/>
        </w:rPr>
        <w:t xml:space="preserve"> </w:t>
      </w:r>
      <w:r w:rsidRPr="009702B8">
        <w:rPr>
          <w:rFonts w:ascii="Arial" w:hAnsi="Arial" w:cs="Arial"/>
        </w:rPr>
        <w:t>juridicidade ao relacionamento fora do casamento. Afastou da ideia de</w:t>
      </w:r>
      <w:r w:rsidR="00A00BB8" w:rsidRPr="009702B8">
        <w:rPr>
          <w:rFonts w:ascii="Arial" w:hAnsi="Arial" w:cs="Arial"/>
        </w:rPr>
        <w:t xml:space="preserve"> </w:t>
      </w:r>
      <w:r w:rsidRPr="009702B8">
        <w:rPr>
          <w:rFonts w:ascii="Arial" w:hAnsi="Arial" w:cs="Arial"/>
        </w:rPr>
        <w:t>família o pressuposto do casamento, identificando como família também a</w:t>
      </w:r>
      <w:r w:rsidR="00A00BB8" w:rsidRPr="009702B8">
        <w:rPr>
          <w:rFonts w:ascii="Arial" w:hAnsi="Arial" w:cs="Arial"/>
        </w:rPr>
        <w:t xml:space="preserve"> </w:t>
      </w:r>
      <w:r w:rsidRPr="009702B8">
        <w:rPr>
          <w:rFonts w:ascii="Arial" w:hAnsi="Arial" w:cs="Arial"/>
        </w:rPr>
        <w:t>união estável entre um homem e uma mulher. A família à margem do casamento</w:t>
      </w:r>
      <w:r w:rsidR="00A00BB8" w:rsidRPr="009702B8">
        <w:rPr>
          <w:rFonts w:ascii="Arial" w:hAnsi="Arial" w:cs="Arial"/>
        </w:rPr>
        <w:t xml:space="preserve"> </w:t>
      </w:r>
      <w:r w:rsidRPr="009702B8">
        <w:rPr>
          <w:rFonts w:ascii="Arial" w:hAnsi="Arial" w:cs="Arial"/>
        </w:rPr>
        <w:t>passou a merecer tutela constitucional porque apresenta condições</w:t>
      </w:r>
      <w:r w:rsidR="00A00BB8" w:rsidRPr="009702B8">
        <w:rPr>
          <w:rFonts w:ascii="Arial" w:hAnsi="Arial" w:cs="Arial"/>
        </w:rPr>
        <w:t xml:space="preserve"> </w:t>
      </w:r>
      <w:r w:rsidRPr="009702B8">
        <w:rPr>
          <w:rFonts w:ascii="Arial" w:hAnsi="Arial" w:cs="Arial"/>
        </w:rPr>
        <w:t>de sentimento, estabilidade e responsabilidade necessárias ao desempenho</w:t>
      </w:r>
      <w:r w:rsidR="00A00BB8" w:rsidRPr="009702B8">
        <w:rPr>
          <w:rFonts w:ascii="Arial" w:hAnsi="Arial" w:cs="Arial"/>
        </w:rPr>
        <w:t xml:space="preserve"> </w:t>
      </w:r>
      <w:r w:rsidRPr="009702B8">
        <w:rPr>
          <w:rFonts w:ascii="Arial" w:hAnsi="Arial" w:cs="Arial"/>
        </w:rPr>
        <w:t>das funções reconhecidamente familiares. Nesse redimensionamento,</w:t>
      </w:r>
      <w:r w:rsidR="00A00BB8" w:rsidRPr="009702B8">
        <w:rPr>
          <w:rFonts w:ascii="Arial" w:hAnsi="Arial" w:cs="Arial"/>
        </w:rPr>
        <w:t xml:space="preserve"> </w:t>
      </w:r>
      <w:r w:rsidRPr="009702B8">
        <w:rPr>
          <w:rFonts w:ascii="Arial" w:hAnsi="Arial" w:cs="Arial"/>
        </w:rPr>
        <w:t>passaram a integrar o conceito de entidade familiar também as relações</w:t>
      </w:r>
      <w:r w:rsidR="00A00BB8" w:rsidRPr="009702B8">
        <w:rPr>
          <w:rFonts w:ascii="Arial" w:hAnsi="Arial" w:cs="Arial"/>
        </w:rPr>
        <w:t xml:space="preserve"> </w:t>
      </w:r>
      <w:r w:rsidRPr="009702B8">
        <w:rPr>
          <w:rFonts w:ascii="Arial" w:hAnsi="Arial" w:cs="Arial"/>
        </w:rPr>
        <w:t>monoparentais: um pai com os seus filhos. Ou seja, para a configuração</w:t>
      </w:r>
      <w:r w:rsidR="00A00BB8" w:rsidRPr="009702B8">
        <w:rPr>
          <w:rFonts w:ascii="Arial" w:hAnsi="Arial" w:cs="Arial"/>
        </w:rPr>
        <w:t xml:space="preserve"> </w:t>
      </w:r>
      <w:r w:rsidRPr="009702B8">
        <w:rPr>
          <w:rFonts w:ascii="Arial" w:hAnsi="Arial" w:cs="Arial"/>
        </w:rPr>
        <w:t>da família, deixou de se exigir necessariamente a existência de um par, o</w:t>
      </w:r>
      <w:r w:rsidR="00A00BB8" w:rsidRPr="009702B8">
        <w:rPr>
          <w:rFonts w:ascii="Arial" w:hAnsi="Arial" w:cs="Arial"/>
        </w:rPr>
        <w:t xml:space="preserve"> </w:t>
      </w:r>
      <w:r w:rsidRPr="009702B8">
        <w:rPr>
          <w:rFonts w:ascii="Arial" w:hAnsi="Arial" w:cs="Arial"/>
        </w:rPr>
        <w:t xml:space="preserve">que, consequentemente, subtraiu de seu conceito a finalidade </w:t>
      </w:r>
      <w:proofErr w:type="spellStart"/>
      <w:r w:rsidRPr="009702B8">
        <w:rPr>
          <w:rFonts w:ascii="Arial" w:hAnsi="Arial" w:cs="Arial"/>
        </w:rPr>
        <w:t>procriativa</w:t>
      </w:r>
      <w:proofErr w:type="spellEnd"/>
      <w:r w:rsidRPr="009702B8">
        <w:rPr>
          <w:rFonts w:ascii="Arial" w:hAnsi="Arial" w:cs="Arial"/>
        </w:rPr>
        <w:t>.</w:t>
      </w:r>
      <w:r w:rsidR="00FA5902">
        <w:rPr>
          <w:rStyle w:val="Refdenotaderodap"/>
          <w:rFonts w:ascii="Arial" w:hAnsi="Arial" w:cs="Arial"/>
        </w:rPr>
        <w:footnoteReference w:id="9"/>
      </w:r>
    </w:p>
    <w:p w14:paraId="74D2AF5D" w14:textId="77777777" w:rsidR="002E0765" w:rsidRPr="009702B8" w:rsidRDefault="002E0765" w:rsidP="00680DCA">
      <w:pPr>
        <w:spacing w:after="360" w:line="360" w:lineRule="auto"/>
        <w:ind w:firstLine="709"/>
        <w:jc w:val="both"/>
        <w:rPr>
          <w:rFonts w:ascii="Arial" w:hAnsi="Arial" w:cs="Arial"/>
          <w:sz w:val="24"/>
          <w:szCs w:val="24"/>
        </w:rPr>
      </w:pPr>
      <w:r w:rsidRPr="009702B8">
        <w:rPr>
          <w:rFonts w:ascii="Arial" w:hAnsi="Arial" w:cs="Arial"/>
          <w:sz w:val="24"/>
          <w:szCs w:val="24"/>
        </w:rPr>
        <w:t xml:space="preserve">Observa-se </w:t>
      </w:r>
      <w:r w:rsidR="00FD3CC6" w:rsidRPr="009702B8">
        <w:rPr>
          <w:rFonts w:ascii="Arial" w:hAnsi="Arial" w:cs="Arial"/>
          <w:sz w:val="24"/>
          <w:szCs w:val="24"/>
        </w:rPr>
        <w:t xml:space="preserve">a partir da constitucionalização um </w:t>
      </w:r>
      <w:r w:rsidRPr="009702B8">
        <w:rPr>
          <w:rFonts w:ascii="Arial" w:hAnsi="Arial" w:cs="Arial"/>
          <w:sz w:val="24"/>
          <w:szCs w:val="24"/>
        </w:rPr>
        <w:t>grande movimento de reinterpretação dos institutos clássicos civilistas, a fim de compatibilizá-los com as novas garantias constitucionais, o que se convencionou denominar “</w:t>
      </w:r>
      <w:proofErr w:type="spellStart"/>
      <w:r w:rsidRPr="009702B8">
        <w:rPr>
          <w:rFonts w:ascii="Arial" w:hAnsi="Arial" w:cs="Arial"/>
          <w:sz w:val="24"/>
          <w:szCs w:val="24"/>
        </w:rPr>
        <w:t>repersonalização</w:t>
      </w:r>
      <w:proofErr w:type="spellEnd"/>
      <w:r w:rsidRPr="009702B8">
        <w:rPr>
          <w:rFonts w:ascii="Arial" w:hAnsi="Arial" w:cs="Arial"/>
          <w:sz w:val="24"/>
          <w:szCs w:val="24"/>
        </w:rPr>
        <w:t>” ou mesmo “</w:t>
      </w:r>
      <w:proofErr w:type="spellStart"/>
      <w:r w:rsidRPr="009702B8">
        <w:rPr>
          <w:rFonts w:ascii="Arial" w:hAnsi="Arial" w:cs="Arial"/>
          <w:sz w:val="24"/>
          <w:szCs w:val="24"/>
        </w:rPr>
        <w:t>despatrimonialização</w:t>
      </w:r>
      <w:proofErr w:type="spellEnd"/>
      <w:r w:rsidRPr="009702B8">
        <w:rPr>
          <w:rFonts w:ascii="Arial" w:hAnsi="Arial" w:cs="Arial"/>
          <w:sz w:val="24"/>
          <w:szCs w:val="24"/>
        </w:rPr>
        <w:t>” do direito civil</w:t>
      </w:r>
      <w:r w:rsidRPr="009702B8">
        <w:rPr>
          <w:rStyle w:val="Refdenotaderodap"/>
          <w:rFonts w:ascii="Arial" w:hAnsi="Arial" w:cs="Arial"/>
          <w:sz w:val="24"/>
          <w:szCs w:val="24"/>
        </w:rPr>
        <w:footnoteReference w:id="10"/>
      </w:r>
      <w:r w:rsidRPr="009702B8">
        <w:rPr>
          <w:rFonts w:ascii="Arial" w:hAnsi="Arial" w:cs="Arial"/>
          <w:sz w:val="24"/>
          <w:szCs w:val="24"/>
        </w:rPr>
        <w:t>.</w:t>
      </w:r>
    </w:p>
    <w:p w14:paraId="519E66AA" w14:textId="77777777" w:rsidR="00680DCA" w:rsidRDefault="00F21F76" w:rsidP="00680DCA">
      <w:pPr>
        <w:spacing w:after="360" w:line="360" w:lineRule="auto"/>
        <w:ind w:firstLine="709"/>
        <w:jc w:val="both"/>
        <w:rPr>
          <w:rFonts w:ascii="Arial" w:hAnsi="Arial" w:cs="Arial"/>
          <w:sz w:val="24"/>
          <w:szCs w:val="24"/>
        </w:rPr>
      </w:pPr>
      <w:r w:rsidRPr="009702B8">
        <w:rPr>
          <w:rFonts w:ascii="Arial" w:hAnsi="Arial" w:cs="Arial"/>
          <w:sz w:val="24"/>
          <w:szCs w:val="24"/>
        </w:rPr>
        <w:t>Portanto</w:t>
      </w:r>
      <w:r w:rsidR="00D22E63" w:rsidRPr="009702B8">
        <w:rPr>
          <w:rFonts w:ascii="Arial" w:hAnsi="Arial" w:cs="Arial"/>
          <w:sz w:val="24"/>
          <w:szCs w:val="24"/>
        </w:rPr>
        <w:t xml:space="preserve">, antes “hierarquizada, </w:t>
      </w:r>
      <w:proofErr w:type="spellStart"/>
      <w:r w:rsidR="00D22E63" w:rsidRPr="009702B8">
        <w:rPr>
          <w:rFonts w:ascii="Arial" w:hAnsi="Arial" w:cs="Arial"/>
          <w:sz w:val="24"/>
          <w:szCs w:val="24"/>
        </w:rPr>
        <w:t>matrimonializada</w:t>
      </w:r>
      <w:proofErr w:type="spellEnd"/>
      <w:r w:rsidR="00D22E63" w:rsidRPr="009702B8">
        <w:rPr>
          <w:rFonts w:ascii="Arial" w:hAnsi="Arial" w:cs="Arial"/>
          <w:sz w:val="24"/>
          <w:szCs w:val="24"/>
        </w:rPr>
        <w:t xml:space="preserve"> e masculinizada, a família passou a ser mais democrática, humana, igual e plural</w:t>
      </w:r>
      <w:r w:rsidR="00D22E63" w:rsidRPr="009702B8">
        <w:rPr>
          <w:rStyle w:val="Refdenotaderodap"/>
          <w:rFonts w:ascii="Arial" w:hAnsi="Arial" w:cs="Arial"/>
          <w:sz w:val="24"/>
          <w:szCs w:val="24"/>
        </w:rPr>
        <w:footnoteReference w:id="11"/>
      </w:r>
      <w:r w:rsidR="00D22E63" w:rsidRPr="009702B8">
        <w:rPr>
          <w:rFonts w:ascii="Arial" w:hAnsi="Arial" w:cs="Arial"/>
          <w:sz w:val="24"/>
          <w:szCs w:val="24"/>
        </w:rPr>
        <w:t>,” uma vez que, a dinâmica dos relacionamentos interpessoais criou novos padrões familiares, como mulheres se tornando chefes de família e famílias se constituindo alheias</w:t>
      </w:r>
      <w:r w:rsidR="002E0765" w:rsidRPr="009702B8">
        <w:rPr>
          <w:rFonts w:ascii="Arial" w:hAnsi="Arial" w:cs="Arial"/>
          <w:sz w:val="24"/>
          <w:szCs w:val="24"/>
        </w:rPr>
        <w:t xml:space="preserve"> ao casamento civil</w:t>
      </w:r>
      <w:r w:rsidRPr="009702B8">
        <w:rPr>
          <w:rFonts w:ascii="Arial" w:hAnsi="Arial" w:cs="Arial"/>
          <w:sz w:val="24"/>
          <w:szCs w:val="24"/>
        </w:rPr>
        <w:t>.</w:t>
      </w:r>
    </w:p>
    <w:p w14:paraId="44D5668B" w14:textId="77777777" w:rsidR="002E0765" w:rsidRPr="00680DCA" w:rsidRDefault="00F21F76" w:rsidP="00680DCA">
      <w:pPr>
        <w:spacing w:after="360" w:line="360" w:lineRule="auto"/>
        <w:ind w:firstLine="709"/>
        <w:jc w:val="both"/>
        <w:rPr>
          <w:rFonts w:ascii="Arial" w:hAnsi="Arial" w:cs="Arial"/>
          <w:color w:val="000000" w:themeColor="text1"/>
          <w:sz w:val="24"/>
          <w:szCs w:val="24"/>
        </w:rPr>
      </w:pPr>
      <w:r w:rsidRPr="00680DCA">
        <w:rPr>
          <w:rFonts w:ascii="Arial" w:hAnsi="Arial" w:cs="Arial"/>
          <w:color w:val="000000" w:themeColor="text1"/>
          <w:sz w:val="24"/>
          <w:szCs w:val="24"/>
        </w:rPr>
        <w:lastRenderedPageBreak/>
        <w:t xml:space="preserve">Dessa forma, </w:t>
      </w:r>
      <w:r w:rsidR="00FD3CC6" w:rsidRPr="00680DCA">
        <w:rPr>
          <w:rFonts w:ascii="Arial" w:hAnsi="Arial" w:cs="Arial"/>
          <w:color w:val="000000" w:themeColor="text1"/>
          <w:sz w:val="24"/>
          <w:szCs w:val="24"/>
        </w:rPr>
        <w:t>cabe pontuar</w:t>
      </w:r>
      <w:r w:rsidR="002E0765" w:rsidRPr="00680DCA">
        <w:rPr>
          <w:rFonts w:ascii="Arial" w:hAnsi="Arial" w:cs="Arial"/>
          <w:color w:val="000000" w:themeColor="text1"/>
          <w:sz w:val="24"/>
          <w:szCs w:val="24"/>
        </w:rPr>
        <w:t xml:space="preserve"> a visão de Bourdieu acerca das rel</w:t>
      </w:r>
      <w:r w:rsidR="009B1FC7" w:rsidRPr="00680DCA">
        <w:rPr>
          <w:rFonts w:ascii="Arial" w:hAnsi="Arial" w:cs="Arial"/>
          <w:color w:val="000000" w:themeColor="text1"/>
          <w:sz w:val="24"/>
          <w:szCs w:val="24"/>
        </w:rPr>
        <w:t>ações familiares e sua regulamentação pelo ordenamento jurídico pátrio.</w:t>
      </w:r>
      <w:r w:rsidR="002E0765" w:rsidRPr="00680DCA">
        <w:rPr>
          <w:rFonts w:ascii="Arial" w:hAnsi="Arial" w:cs="Arial"/>
          <w:color w:val="000000" w:themeColor="text1"/>
          <w:sz w:val="24"/>
          <w:szCs w:val="24"/>
        </w:rPr>
        <w:t xml:space="preserve"> Para o autor:</w:t>
      </w:r>
    </w:p>
    <w:p w14:paraId="49CBB3B8" w14:textId="77777777" w:rsidR="002E0765" w:rsidRPr="009702B8" w:rsidRDefault="002E0765" w:rsidP="00680DCA">
      <w:pPr>
        <w:pStyle w:val="NormalWeb"/>
        <w:spacing w:before="120" w:beforeAutospacing="0" w:after="120" w:afterAutospacing="0"/>
        <w:ind w:left="1701"/>
        <w:jc w:val="both"/>
        <w:rPr>
          <w:rFonts w:ascii="Arial" w:hAnsi="Arial" w:cs="Arial"/>
          <w:color w:val="000000" w:themeColor="text1"/>
          <w:sz w:val="22"/>
          <w:szCs w:val="22"/>
        </w:rPr>
      </w:pPr>
      <w:r w:rsidRPr="009702B8">
        <w:rPr>
          <w:rFonts w:ascii="Arial" w:hAnsi="Arial" w:cs="Arial"/>
          <w:color w:val="000000" w:themeColor="text1"/>
          <w:sz w:val="22"/>
          <w:szCs w:val="22"/>
        </w:rPr>
        <w:t>A família é, antes de tudo, uma construção social que incorporamos,</w:t>
      </w:r>
      <w:r w:rsidR="007F5437">
        <w:rPr>
          <w:rFonts w:ascii="Arial" w:hAnsi="Arial" w:cs="Arial"/>
          <w:color w:val="000000" w:themeColor="text1"/>
          <w:sz w:val="22"/>
          <w:szCs w:val="22"/>
        </w:rPr>
        <w:t xml:space="preserve"> </w:t>
      </w:r>
      <w:r w:rsidRPr="009702B8">
        <w:rPr>
          <w:rFonts w:ascii="Arial" w:hAnsi="Arial" w:cs="Arial"/>
          <w:color w:val="000000" w:themeColor="text1"/>
          <w:sz w:val="22"/>
          <w:szCs w:val="22"/>
        </w:rPr>
        <w:t xml:space="preserve">ficção bem fundamentada; palavra de </w:t>
      </w:r>
      <w:r w:rsidR="00FD40AB" w:rsidRPr="009702B8">
        <w:rPr>
          <w:rFonts w:ascii="Arial" w:hAnsi="Arial" w:cs="Arial"/>
          <w:color w:val="000000" w:themeColor="text1"/>
          <w:sz w:val="22"/>
          <w:szCs w:val="22"/>
        </w:rPr>
        <w:t>ordem, resultante</w:t>
      </w:r>
      <w:r w:rsidRPr="009702B8">
        <w:rPr>
          <w:rFonts w:ascii="Arial" w:hAnsi="Arial" w:cs="Arial"/>
          <w:color w:val="000000" w:themeColor="text1"/>
          <w:sz w:val="22"/>
          <w:szCs w:val="22"/>
        </w:rPr>
        <w:t xml:space="preserve"> da ação de dispositivos de reprodução social dos modelos dominantes, convertidos em padrões ou modos de vida doméstica. E esta conversão só é possível quando os debates sociais são transpostos para o campo legislativo, na tentativa, por parte de alguns grupos e pessoas, de transformar o específico em regra. Ou seja, reproduzir uma ação típica de famílias verticais em máxima jurídica, válida para todas as espécies de convivências privadas.</w:t>
      </w:r>
      <w:r w:rsidR="00680DCA">
        <w:rPr>
          <w:rStyle w:val="Refdenotaderodap"/>
          <w:rFonts w:ascii="Arial" w:hAnsi="Arial" w:cs="Arial"/>
          <w:color w:val="000000" w:themeColor="text1"/>
          <w:sz w:val="22"/>
          <w:szCs w:val="22"/>
        </w:rPr>
        <w:footnoteReference w:id="12"/>
      </w:r>
    </w:p>
    <w:p w14:paraId="26BA6FCA" w14:textId="77777777" w:rsidR="009B1FC7" w:rsidRPr="009702B8" w:rsidRDefault="009B1FC7" w:rsidP="00680DCA">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 xml:space="preserve">Ao tutelar as diversas concepções de família, atribuindo proteção constitucional, o Estado deixa evidente que prioriza a dignidade da pessoa humana ao valorizar a vontade do </w:t>
      </w:r>
      <w:r w:rsidR="00FD40AB" w:rsidRPr="009702B8">
        <w:rPr>
          <w:rFonts w:ascii="Arial" w:hAnsi="Arial" w:cs="Arial"/>
          <w:sz w:val="24"/>
          <w:szCs w:val="24"/>
        </w:rPr>
        <w:t>indivíduo</w:t>
      </w:r>
      <w:r w:rsidRPr="009702B8">
        <w:rPr>
          <w:rFonts w:ascii="Arial" w:hAnsi="Arial" w:cs="Arial"/>
          <w:sz w:val="24"/>
          <w:szCs w:val="24"/>
        </w:rPr>
        <w:t xml:space="preserve"> e seu direito </w:t>
      </w:r>
      <w:r w:rsidR="00FD40AB" w:rsidRPr="009702B8">
        <w:rPr>
          <w:rFonts w:ascii="Arial" w:hAnsi="Arial" w:cs="Arial"/>
          <w:sz w:val="24"/>
          <w:szCs w:val="24"/>
        </w:rPr>
        <w:t>à</w:t>
      </w:r>
      <w:r w:rsidRPr="009702B8">
        <w:rPr>
          <w:rFonts w:ascii="Arial" w:hAnsi="Arial" w:cs="Arial"/>
          <w:sz w:val="24"/>
          <w:szCs w:val="24"/>
        </w:rPr>
        <w:t xml:space="preserve"> privacidade em suas relações interpessoais. A família construída por laços de afeto, independente da composição de seus membros, se estabelece na sociedade atual com direitos e deveres igualmente reconhecidos pelo Estado.</w:t>
      </w:r>
    </w:p>
    <w:p w14:paraId="595F58F8" w14:textId="77777777" w:rsidR="009B1FC7" w:rsidRPr="005D2F2C" w:rsidRDefault="009B1FC7" w:rsidP="00680DCA">
      <w:pPr>
        <w:pStyle w:val="TCTitulos"/>
        <w:ind w:left="709"/>
      </w:pPr>
      <w:r w:rsidRPr="005D2F2C">
        <w:rPr>
          <w:color w:val="000000" w:themeColor="text1"/>
        </w:rPr>
        <w:t>1.2 Relações familiares</w:t>
      </w:r>
      <w:r w:rsidRPr="005D2F2C">
        <w:t xml:space="preserve"> – Múltiplas possibilidades</w:t>
      </w:r>
    </w:p>
    <w:p w14:paraId="39E511F6" w14:textId="77777777" w:rsidR="0025493B" w:rsidRDefault="00394998" w:rsidP="00680DCA">
      <w:pPr>
        <w:spacing w:after="360" w:line="360" w:lineRule="auto"/>
        <w:ind w:firstLine="709"/>
        <w:jc w:val="both"/>
        <w:rPr>
          <w:rFonts w:ascii="Arial" w:hAnsi="Arial" w:cs="Arial"/>
          <w:sz w:val="24"/>
          <w:szCs w:val="24"/>
        </w:rPr>
      </w:pPr>
      <w:r w:rsidRPr="009702B8">
        <w:rPr>
          <w:rFonts w:ascii="Arial" w:hAnsi="Arial" w:cs="Arial"/>
          <w:sz w:val="24"/>
          <w:szCs w:val="24"/>
        </w:rPr>
        <w:t>Com características multifacetadas a sociedade contemporânea contribui, cada vez mais, para a expressão de novos modos de organização familiar, bem como novas dinâmicas de relacionamentos entre pais e filhos.</w:t>
      </w:r>
      <w:r w:rsidR="00B137DB" w:rsidRPr="009702B8">
        <w:rPr>
          <w:rFonts w:ascii="Arial" w:hAnsi="Arial" w:cs="Arial"/>
          <w:sz w:val="24"/>
          <w:szCs w:val="24"/>
        </w:rPr>
        <w:t xml:space="preserve"> Nesta feita, a </w:t>
      </w:r>
      <w:r w:rsidR="0025493B" w:rsidRPr="009702B8">
        <w:rPr>
          <w:rFonts w:ascii="Arial" w:hAnsi="Arial" w:cs="Arial"/>
          <w:sz w:val="24"/>
          <w:szCs w:val="24"/>
        </w:rPr>
        <w:t>família contemporânea passou a ser ba</w:t>
      </w:r>
      <w:r w:rsidR="00B137DB" w:rsidRPr="009702B8">
        <w:rPr>
          <w:rFonts w:ascii="Arial" w:hAnsi="Arial" w:cs="Arial"/>
          <w:sz w:val="24"/>
          <w:szCs w:val="24"/>
        </w:rPr>
        <w:t xml:space="preserve">lizada sob novos paradigmas, os quais </w:t>
      </w:r>
      <w:r w:rsidR="0025493B" w:rsidRPr="009702B8">
        <w:rPr>
          <w:rFonts w:ascii="Arial" w:hAnsi="Arial" w:cs="Arial"/>
          <w:sz w:val="24"/>
          <w:szCs w:val="24"/>
        </w:rPr>
        <w:t>norteiam as relações regulamentadas pela legislação para retratar uma nova feição c</w:t>
      </w:r>
      <w:r w:rsidR="00680DCA">
        <w:rPr>
          <w:rFonts w:ascii="Arial" w:hAnsi="Arial" w:cs="Arial"/>
          <w:sz w:val="24"/>
          <w:szCs w:val="24"/>
        </w:rPr>
        <w:t xml:space="preserve">om sede no pluralismo familiar. </w:t>
      </w:r>
      <w:r w:rsidR="00D47518" w:rsidRPr="009702B8">
        <w:rPr>
          <w:rFonts w:ascii="Arial" w:hAnsi="Arial" w:cs="Arial"/>
          <w:sz w:val="24"/>
          <w:szCs w:val="24"/>
        </w:rPr>
        <w:t xml:space="preserve">Para </w:t>
      </w:r>
      <w:proofErr w:type="spellStart"/>
      <w:r w:rsidR="00D47518" w:rsidRPr="009702B8">
        <w:rPr>
          <w:rFonts w:ascii="Arial" w:hAnsi="Arial" w:cs="Arial"/>
          <w:sz w:val="24"/>
          <w:szCs w:val="24"/>
        </w:rPr>
        <w:t>Welter</w:t>
      </w:r>
      <w:proofErr w:type="spellEnd"/>
      <w:r w:rsidR="00D47518" w:rsidRPr="009702B8">
        <w:rPr>
          <w:rFonts w:ascii="Arial" w:hAnsi="Arial" w:cs="Arial"/>
          <w:sz w:val="24"/>
          <w:szCs w:val="24"/>
        </w:rPr>
        <w:t>:</w:t>
      </w:r>
    </w:p>
    <w:p w14:paraId="23EEEB7A" w14:textId="77777777" w:rsidR="0025493B" w:rsidRPr="009702B8" w:rsidRDefault="0025493B" w:rsidP="00680DCA">
      <w:pPr>
        <w:spacing w:after="120" w:line="240" w:lineRule="auto"/>
        <w:ind w:left="1701"/>
        <w:jc w:val="both"/>
        <w:rPr>
          <w:rFonts w:ascii="Arial" w:hAnsi="Arial" w:cs="Arial"/>
          <w:color w:val="000000" w:themeColor="text1"/>
        </w:rPr>
      </w:pPr>
      <w:r w:rsidRPr="009702B8">
        <w:rPr>
          <w:rFonts w:ascii="Arial" w:hAnsi="Arial" w:cs="Arial"/>
          <w:color w:val="000000" w:themeColor="text1"/>
        </w:rPr>
        <w:t xml:space="preserve">Modernamente, a família não se origina apenas dos laços de sangue e do casamento, como também pela união estável e pela comunidade formada pelos pais e filhos (pai e/ou mãe e filho), denominada família monoparental, unilinear, nuclear, </w:t>
      </w:r>
      <w:proofErr w:type="spellStart"/>
      <w:r w:rsidRPr="009702B8">
        <w:rPr>
          <w:rFonts w:ascii="Arial" w:hAnsi="Arial" w:cs="Arial"/>
          <w:color w:val="000000" w:themeColor="text1"/>
        </w:rPr>
        <w:t>eudemonista</w:t>
      </w:r>
      <w:proofErr w:type="spellEnd"/>
      <w:r w:rsidR="00F56105" w:rsidRPr="009702B8">
        <w:rPr>
          <w:rStyle w:val="Refdenotaderodap"/>
          <w:rFonts w:ascii="Arial" w:hAnsi="Arial" w:cs="Arial"/>
          <w:color w:val="000000" w:themeColor="text1"/>
        </w:rPr>
        <w:footnoteReference w:id="13"/>
      </w:r>
      <w:r w:rsidRPr="009702B8">
        <w:rPr>
          <w:rFonts w:ascii="Arial" w:hAnsi="Arial" w:cs="Arial"/>
          <w:color w:val="000000" w:themeColor="text1"/>
        </w:rPr>
        <w:t xml:space="preserve"> ou </w:t>
      </w:r>
      <w:proofErr w:type="spellStart"/>
      <w:r w:rsidRPr="009702B8">
        <w:rPr>
          <w:rFonts w:ascii="Arial" w:hAnsi="Arial" w:cs="Arial"/>
          <w:color w:val="000000" w:themeColor="text1"/>
        </w:rPr>
        <w:t>socioafetiva</w:t>
      </w:r>
      <w:proofErr w:type="spellEnd"/>
      <w:r w:rsidRPr="009702B8">
        <w:rPr>
          <w:rFonts w:ascii="Arial" w:hAnsi="Arial" w:cs="Arial"/>
          <w:color w:val="000000" w:themeColor="text1"/>
        </w:rPr>
        <w:t>, não sendo mais a família, mas, sim, seus membros o centro das atenções, já que conectada pelo cordão umbilical da afetividade, na busca da solidariedade, da felicidade, do afeto e na promoção da dignidade da pessoa humana.</w:t>
      </w:r>
      <w:r w:rsidR="00680DCA">
        <w:rPr>
          <w:rStyle w:val="Refdenotaderodap"/>
          <w:rFonts w:ascii="Arial" w:hAnsi="Arial" w:cs="Arial"/>
          <w:color w:val="000000" w:themeColor="text1"/>
        </w:rPr>
        <w:footnoteReference w:id="14"/>
      </w:r>
    </w:p>
    <w:p w14:paraId="1FCC6A62" w14:textId="77777777" w:rsidR="00B137DB" w:rsidRPr="009702B8" w:rsidRDefault="00394998" w:rsidP="00680DCA">
      <w:pPr>
        <w:spacing w:after="360" w:line="360" w:lineRule="auto"/>
        <w:ind w:firstLine="709"/>
        <w:jc w:val="both"/>
        <w:rPr>
          <w:rFonts w:ascii="Arial" w:hAnsi="Arial" w:cs="Arial"/>
          <w:sz w:val="24"/>
          <w:szCs w:val="24"/>
        </w:rPr>
      </w:pPr>
      <w:r w:rsidRPr="009702B8">
        <w:rPr>
          <w:rFonts w:ascii="Arial" w:hAnsi="Arial" w:cs="Arial"/>
          <w:sz w:val="24"/>
          <w:szCs w:val="24"/>
        </w:rPr>
        <w:lastRenderedPageBreak/>
        <w:t>Esse ajuste das relações interpessoais se apresentou como fruto de um movimento global de valorização do indivíduo e de s</w:t>
      </w:r>
      <w:r w:rsidR="003A7AE4" w:rsidRPr="009702B8">
        <w:rPr>
          <w:rFonts w:ascii="Arial" w:hAnsi="Arial" w:cs="Arial"/>
          <w:sz w:val="24"/>
          <w:szCs w:val="24"/>
        </w:rPr>
        <w:t xml:space="preserve">ua integral proteção, com destaque para </w:t>
      </w:r>
      <w:r w:rsidRPr="009702B8">
        <w:rPr>
          <w:rFonts w:ascii="Arial" w:hAnsi="Arial" w:cs="Arial"/>
          <w:sz w:val="24"/>
          <w:szCs w:val="24"/>
        </w:rPr>
        <w:t>o reconhecimento de crianças e adolescentes como sujeitos de direito e uma maior liberdade do vínculo conjugal patriarcal, acarretando no reconhecimento de modelos plurais de família.</w:t>
      </w:r>
    </w:p>
    <w:p w14:paraId="0019FAE3" w14:textId="77777777" w:rsidR="000655EA" w:rsidRPr="009702B8" w:rsidRDefault="000655EA" w:rsidP="00680DCA">
      <w:pPr>
        <w:spacing w:after="360" w:line="360" w:lineRule="auto"/>
        <w:ind w:firstLine="709"/>
        <w:jc w:val="both"/>
        <w:rPr>
          <w:rFonts w:ascii="Arial" w:hAnsi="Arial" w:cs="Arial"/>
          <w:sz w:val="24"/>
          <w:szCs w:val="24"/>
        </w:rPr>
      </w:pPr>
      <w:r w:rsidRPr="009702B8">
        <w:rPr>
          <w:rFonts w:ascii="Arial" w:hAnsi="Arial" w:cs="Arial"/>
          <w:sz w:val="24"/>
          <w:szCs w:val="24"/>
        </w:rPr>
        <w:t xml:space="preserve">Ao retirar do casamento o status de exclusividade legítima para construção do núcleo familiar, o ordenamento jurídico pátrio passou a reconhecer a pluralidade das entidades familiares, ocasionando uma transformação do conceito de família no Direito Civil contemporâneo. </w:t>
      </w:r>
      <w:r w:rsidR="00B137DB" w:rsidRPr="009702B8">
        <w:rPr>
          <w:rFonts w:ascii="Arial" w:hAnsi="Arial" w:cs="Arial"/>
          <w:sz w:val="24"/>
          <w:szCs w:val="24"/>
        </w:rPr>
        <w:t>De acordo com Dias</w:t>
      </w:r>
      <w:r w:rsidR="00B137DB" w:rsidRPr="009702B8">
        <w:rPr>
          <w:rStyle w:val="Refdenotaderodap"/>
          <w:rFonts w:ascii="Arial" w:hAnsi="Arial" w:cs="Arial"/>
          <w:sz w:val="24"/>
          <w:szCs w:val="24"/>
        </w:rPr>
        <w:footnoteReference w:id="15"/>
      </w:r>
      <w:r w:rsidR="00B137DB" w:rsidRPr="009702B8">
        <w:rPr>
          <w:rFonts w:ascii="Arial" w:hAnsi="Arial" w:cs="Arial"/>
          <w:sz w:val="24"/>
          <w:szCs w:val="24"/>
        </w:rPr>
        <w:t xml:space="preserve"> </w:t>
      </w:r>
      <w:r w:rsidR="00563836" w:rsidRPr="009702B8">
        <w:rPr>
          <w:rFonts w:ascii="GlyphLessFont" w:hAnsi="GlyphLessFont" w:cs="GlyphLessFont"/>
          <w:sz w:val="21"/>
          <w:szCs w:val="21"/>
        </w:rPr>
        <w:t>“</w:t>
      </w:r>
      <w:r w:rsidR="00C26B27" w:rsidRPr="009702B8">
        <w:rPr>
          <w:rFonts w:ascii="Arial" w:hAnsi="Arial" w:cs="Arial"/>
          <w:sz w:val="24"/>
          <w:szCs w:val="24"/>
        </w:rPr>
        <w:t>o</w:t>
      </w:r>
      <w:r w:rsidR="00563836" w:rsidRPr="009702B8">
        <w:rPr>
          <w:rFonts w:ascii="Arial" w:hAnsi="Arial" w:cs="Arial"/>
          <w:sz w:val="24"/>
          <w:szCs w:val="24"/>
        </w:rPr>
        <w:t xml:space="preserve"> princípio do pluralismo das entidades familiares é encarado como o reconhecimento pelo Estado da existência de várias possibilidades de arranjos familiares.”</w:t>
      </w:r>
    </w:p>
    <w:p w14:paraId="7FBA7C4D" w14:textId="77777777" w:rsidR="003A7AE4" w:rsidRPr="009702B8" w:rsidRDefault="00B137DB" w:rsidP="00680DCA">
      <w:pPr>
        <w:spacing w:after="360" w:line="360" w:lineRule="auto"/>
        <w:ind w:firstLine="709"/>
        <w:jc w:val="both"/>
        <w:rPr>
          <w:rFonts w:ascii="Arial" w:hAnsi="Arial" w:cs="Arial"/>
          <w:sz w:val="24"/>
          <w:szCs w:val="24"/>
        </w:rPr>
      </w:pPr>
      <w:r w:rsidRPr="009702B8">
        <w:rPr>
          <w:rFonts w:ascii="Arial" w:hAnsi="Arial" w:cs="Arial"/>
          <w:sz w:val="24"/>
          <w:szCs w:val="24"/>
        </w:rPr>
        <w:t>Assim, c</w:t>
      </w:r>
      <w:r w:rsidR="00394998" w:rsidRPr="009702B8">
        <w:rPr>
          <w:rFonts w:ascii="Arial" w:hAnsi="Arial" w:cs="Arial"/>
          <w:sz w:val="24"/>
          <w:szCs w:val="24"/>
        </w:rPr>
        <w:t>om divergentes composições, a família pode se constituir por múltiplos integrantes ou apenas um membro, matrimonial ou monoparental, ou ainda, informal ou paralela</w:t>
      </w:r>
      <w:r w:rsidR="00394998" w:rsidRPr="009702B8">
        <w:rPr>
          <w:rStyle w:val="Refdenotaderodap"/>
          <w:rFonts w:ascii="Arial" w:hAnsi="Arial" w:cs="Arial"/>
          <w:sz w:val="24"/>
          <w:szCs w:val="24"/>
        </w:rPr>
        <w:footnoteReference w:id="16"/>
      </w:r>
      <w:r w:rsidR="00BF3F54" w:rsidRPr="009702B8">
        <w:rPr>
          <w:rFonts w:ascii="Arial" w:hAnsi="Arial" w:cs="Arial"/>
          <w:sz w:val="24"/>
          <w:szCs w:val="24"/>
        </w:rPr>
        <w:t>, podendo esta família se formar por meio do casamento civil, união estável</w:t>
      </w:r>
      <w:r w:rsidR="000655EA" w:rsidRPr="009702B8">
        <w:rPr>
          <w:rFonts w:ascii="Arial" w:hAnsi="Arial" w:cs="Arial"/>
          <w:sz w:val="24"/>
          <w:szCs w:val="24"/>
        </w:rPr>
        <w:t xml:space="preserve">, </w:t>
      </w:r>
      <w:r w:rsidR="00BF3F54" w:rsidRPr="009702B8">
        <w:rPr>
          <w:rFonts w:ascii="Arial" w:hAnsi="Arial" w:cs="Arial"/>
          <w:sz w:val="24"/>
          <w:szCs w:val="24"/>
        </w:rPr>
        <w:t>homoafetiva ou tantas outras formas ainda não reconhecidas pelo Direito</w:t>
      </w:r>
      <w:r w:rsidR="000655EA" w:rsidRPr="009702B8">
        <w:rPr>
          <w:rFonts w:ascii="Arial" w:hAnsi="Arial" w:cs="Arial"/>
          <w:sz w:val="24"/>
          <w:szCs w:val="24"/>
        </w:rPr>
        <w:t xml:space="preserve"> brasileiro</w:t>
      </w:r>
      <w:r w:rsidR="00BF3F54" w:rsidRPr="009702B8">
        <w:rPr>
          <w:rFonts w:ascii="Arial" w:hAnsi="Arial" w:cs="Arial"/>
          <w:sz w:val="24"/>
          <w:szCs w:val="24"/>
        </w:rPr>
        <w:t xml:space="preserve">, tais quais; o concubinato ou as uniões </w:t>
      </w:r>
      <w:proofErr w:type="spellStart"/>
      <w:r w:rsidR="00BF3F54" w:rsidRPr="009702B8">
        <w:rPr>
          <w:rFonts w:ascii="Arial" w:hAnsi="Arial" w:cs="Arial"/>
          <w:sz w:val="24"/>
          <w:szCs w:val="24"/>
        </w:rPr>
        <w:t>poliafetivas</w:t>
      </w:r>
      <w:proofErr w:type="spellEnd"/>
      <w:r w:rsidR="00BF3F54" w:rsidRPr="009702B8">
        <w:rPr>
          <w:rFonts w:ascii="Arial" w:hAnsi="Arial" w:cs="Arial"/>
          <w:sz w:val="24"/>
          <w:szCs w:val="24"/>
        </w:rPr>
        <w:t>.</w:t>
      </w:r>
    </w:p>
    <w:p w14:paraId="303F8BC3" w14:textId="77777777" w:rsidR="005D4048" w:rsidRDefault="005D4048" w:rsidP="0005544E">
      <w:pPr>
        <w:pStyle w:val="PargrafodaLista"/>
        <w:spacing w:after="480" w:line="360" w:lineRule="auto"/>
        <w:ind w:left="0" w:firstLine="709"/>
        <w:jc w:val="both"/>
        <w:rPr>
          <w:rFonts w:ascii="Arial" w:hAnsi="Arial" w:cs="Arial"/>
          <w:sz w:val="24"/>
          <w:szCs w:val="24"/>
        </w:rPr>
      </w:pPr>
      <w:r w:rsidRPr="009702B8">
        <w:rPr>
          <w:rFonts w:ascii="Arial" w:hAnsi="Arial" w:cs="Arial"/>
          <w:sz w:val="24"/>
          <w:szCs w:val="24"/>
        </w:rPr>
        <w:t xml:space="preserve">A família tradicional vista como unidade de produção e de reprodução, “cedeu lugar para uma família pluralizada, democrática, igualitária, </w:t>
      </w:r>
      <w:proofErr w:type="spellStart"/>
      <w:r w:rsidRPr="009702B8">
        <w:rPr>
          <w:rFonts w:ascii="Arial" w:hAnsi="Arial" w:cs="Arial"/>
          <w:sz w:val="24"/>
          <w:szCs w:val="24"/>
        </w:rPr>
        <w:t>hetero</w:t>
      </w:r>
      <w:proofErr w:type="spellEnd"/>
      <w:r w:rsidRPr="009702B8">
        <w:rPr>
          <w:rFonts w:ascii="Arial" w:hAnsi="Arial" w:cs="Arial"/>
          <w:sz w:val="24"/>
          <w:szCs w:val="24"/>
        </w:rPr>
        <w:t xml:space="preserve"> ou </w:t>
      </w:r>
      <w:proofErr w:type="spellStart"/>
      <w:r w:rsidRPr="009702B8">
        <w:rPr>
          <w:rFonts w:ascii="Arial" w:hAnsi="Arial" w:cs="Arial"/>
          <w:sz w:val="24"/>
          <w:szCs w:val="24"/>
        </w:rPr>
        <w:t>homoparental</w:t>
      </w:r>
      <w:proofErr w:type="spellEnd"/>
      <w:r w:rsidRPr="009702B8">
        <w:rPr>
          <w:rFonts w:ascii="Arial" w:hAnsi="Arial" w:cs="Arial"/>
          <w:sz w:val="24"/>
          <w:szCs w:val="24"/>
        </w:rPr>
        <w:t xml:space="preserve">, biológica ou </w:t>
      </w:r>
      <w:proofErr w:type="spellStart"/>
      <w:r w:rsidRPr="009702B8">
        <w:rPr>
          <w:rFonts w:ascii="Arial" w:hAnsi="Arial" w:cs="Arial"/>
          <w:sz w:val="24"/>
          <w:szCs w:val="24"/>
        </w:rPr>
        <w:t>socioafetiva</w:t>
      </w:r>
      <w:proofErr w:type="spellEnd"/>
      <w:r w:rsidRPr="009702B8">
        <w:rPr>
          <w:rFonts w:ascii="Arial" w:hAnsi="Arial" w:cs="Arial"/>
          <w:sz w:val="24"/>
          <w:szCs w:val="24"/>
        </w:rPr>
        <w:t>, construída com base na afetividade e de caráter instrumental</w:t>
      </w:r>
      <w:r w:rsidRPr="009702B8">
        <w:rPr>
          <w:rStyle w:val="Refdenotaderodap"/>
          <w:rFonts w:ascii="Arial" w:hAnsi="Arial" w:cs="Arial"/>
          <w:sz w:val="24"/>
          <w:szCs w:val="24"/>
        </w:rPr>
        <w:footnoteReference w:id="17"/>
      </w:r>
      <w:r w:rsidRPr="009702B8">
        <w:rPr>
          <w:rFonts w:ascii="Arial" w:hAnsi="Arial" w:cs="Arial"/>
          <w:sz w:val="24"/>
          <w:szCs w:val="24"/>
        </w:rPr>
        <w:t xml:space="preserve">”. </w:t>
      </w:r>
      <w:r w:rsidRPr="009702B8">
        <w:rPr>
          <w:rFonts w:ascii="Arial" w:hAnsi="Arial" w:cs="Arial"/>
          <w:color w:val="000000" w:themeColor="text1"/>
          <w:sz w:val="24"/>
          <w:szCs w:val="24"/>
        </w:rPr>
        <w:t xml:space="preserve">Ao dispor acerca do tema, </w:t>
      </w:r>
      <w:r w:rsidRPr="009702B8">
        <w:rPr>
          <w:rFonts w:ascii="Arial" w:hAnsi="Arial" w:cs="Arial"/>
          <w:sz w:val="24"/>
          <w:szCs w:val="24"/>
        </w:rPr>
        <w:t xml:space="preserve">Maluf elenca que: </w:t>
      </w:r>
    </w:p>
    <w:p w14:paraId="10E18DC9" w14:textId="77777777" w:rsidR="0005544E" w:rsidRDefault="0005544E" w:rsidP="0005544E">
      <w:pPr>
        <w:pStyle w:val="PargrafodaLista"/>
        <w:spacing w:after="360" w:line="360" w:lineRule="auto"/>
        <w:ind w:left="0" w:firstLine="709"/>
        <w:jc w:val="both"/>
        <w:rPr>
          <w:rFonts w:ascii="Arial" w:hAnsi="Arial" w:cs="Arial"/>
          <w:sz w:val="24"/>
          <w:szCs w:val="24"/>
        </w:rPr>
      </w:pPr>
    </w:p>
    <w:p w14:paraId="3809189C" w14:textId="77777777" w:rsidR="00556034" w:rsidRPr="009702B8" w:rsidRDefault="005D4048" w:rsidP="0005544E">
      <w:pPr>
        <w:pStyle w:val="PargrafodaLista"/>
        <w:spacing w:before="120" w:after="120" w:line="240" w:lineRule="auto"/>
        <w:ind w:left="1701"/>
        <w:jc w:val="both"/>
        <w:rPr>
          <w:rFonts w:ascii="Arial" w:hAnsi="Arial" w:cs="Arial"/>
        </w:rPr>
      </w:pPr>
      <w:r w:rsidRPr="009702B8">
        <w:rPr>
          <w:rFonts w:ascii="Arial" w:hAnsi="Arial" w:cs="Arial"/>
        </w:rPr>
        <w:t>O esteio da família não se fincava na afetividade [...] Assim, dispõe-se que a gênese da família encontrava-se na autoridade parental e na marital, ungidas à forca suprema da crença religiosa, sendo, na concepção antiga, a sua formação mais uma associação religiosa do que uma formação natural.</w:t>
      </w:r>
      <w:r w:rsidR="0005544E">
        <w:rPr>
          <w:rStyle w:val="Refdenotaderodap"/>
          <w:rFonts w:ascii="Arial" w:hAnsi="Arial" w:cs="Arial"/>
        </w:rPr>
        <w:footnoteReference w:id="18"/>
      </w:r>
    </w:p>
    <w:p w14:paraId="5001E22D" w14:textId="77777777" w:rsidR="00C26B27" w:rsidRPr="009702B8" w:rsidRDefault="000655EA" w:rsidP="0005544E">
      <w:pPr>
        <w:spacing w:after="360" w:line="360" w:lineRule="auto"/>
        <w:ind w:firstLine="709"/>
        <w:jc w:val="both"/>
        <w:rPr>
          <w:rFonts w:ascii="Arial" w:hAnsi="Arial" w:cs="Arial"/>
          <w:sz w:val="24"/>
          <w:szCs w:val="24"/>
        </w:rPr>
      </w:pPr>
      <w:r w:rsidRPr="009702B8">
        <w:rPr>
          <w:rFonts w:ascii="Arial" w:hAnsi="Arial" w:cs="Arial"/>
          <w:color w:val="000000" w:themeColor="text1"/>
          <w:sz w:val="24"/>
          <w:szCs w:val="24"/>
        </w:rPr>
        <w:t>A</w:t>
      </w:r>
      <w:r w:rsidR="00B57445" w:rsidRPr="009702B8">
        <w:rPr>
          <w:rFonts w:ascii="Arial" w:hAnsi="Arial" w:cs="Arial"/>
          <w:color w:val="000000" w:themeColor="text1"/>
          <w:sz w:val="24"/>
          <w:szCs w:val="24"/>
        </w:rPr>
        <w:t xml:space="preserve">ntes </w:t>
      </w:r>
      <w:r w:rsidR="00075E98" w:rsidRPr="009702B8">
        <w:rPr>
          <w:rFonts w:ascii="Arial" w:hAnsi="Arial" w:cs="Arial"/>
          <w:color w:val="000000" w:themeColor="text1"/>
          <w:sz w:val="24"/>
          <w:szCs w:val="24"/>
        </w:rPr>
        <w:t>determinada</w:t>
      </w:r>
      <w:r w:rsidR="00B57445" w:rsidRPr="009702B8">
        <w:rPr>
          <w:rFonts w:ascii="Arial" w:hAnsi="Arial" w:cs="Arial"/>
          <w:color w:val="000000" w:themeColor="text1"/>
          <w:sz w:val="24"/>
          <w:szCs w:val="24"/>
        </w:rPr>
        <w:t xml:space="preserve"> por </w:t>
      </w:r>
      <w:r w:rsidRPr="009702B8">
        <w:rPr>
          <w:rFonts w:ascii="Arial" w:hAnsi="Arial" w:cs="Arial"/>
          <w:color w:val="000000" w:themeColor="text1"/>
          <w:sz w:val="24"/>
          <w:szCs w:val="24"/>
        </w:rPr>
        <w:t xml:space="preserve">vínculos de </w:t>
      </w:r>
      <w:r w:rsidR="00C26B27" w:rsidRPr="009702B8">
        <w:rPr>
          <w:rFonts w:ascii="Arial" w:hAnsi="Arial" w:cs="Arial"/>
          <w:color w:val="000000" w:themeColor="text1"/>
          <w:sz w:val="24"/>
          <w:szCs w:val="24"/>
        </w:rPr>
        <w:t>parentesco</w:t>
      </w:r>
      <w:r w:rsidR="00B57445" w:rsidRPr="009702B8">
        <w:rPr>
          <w:rFonts w:ascii="Arial" w:hAnsi="Arial" w:cs="Arial"/>
          <w:color w:val="000000" w:themeColor="text1"/>
          <w:sz w:val="24"/>
          <w:szCs w:val="24"/>
        </w:rPr>
        <w:t>, agora a família se estabelece</w:t>
      </w:r>
      <w:r w:rsidR="00075E98" w:rsidRPr="009702B8">
        <w:rPr>
          <w:rFonts w:ascii="Arial" w:hAnsi="Arial" w:cs="Arial"/>
          <w:color w:val="000000" w:themeColor="text1"/>
          <w:sz w:val="24"/>
          <w:szCs w:val="24"/>
        </w:rPr>
        <w:t xml:space="preserve"> efetivamente </w:t>
      </w:r>
      <w:r w:rsidR="00C26B27" w:rsidRPr="009702B8">
        <w:rPr>
          <w:rFonts w:ascii="Arial" w:hAnsi="Arial" w:cs="Arial"/>
          <w:color w:val="000000" w:themeColor="text1"/>
          <w:sz w:val="24"/>
          <w:szCs w:val="24"/>
        </w:rPr>
        <w:t xml:space="preserve">por laços afetivos. Ressalta-se </w:t>
      </w:r>
      <w:r w:rsidR="00C26B27" w:rsidRPr="009702B8">
        <w:rPr>
          <w:rFonts w:ascii="Arial" w:hAnsi="Arial" w:cs="Arial"/>
          <w:sz w:val="24"/>
          <w:szCs w:val="24"/>
        </w:rPr>
        <w:t xml:space="preserve">que parentesco e família não se </w:t>
      </w:r>
      <w:r w:rsidR="00C26B27" w:rsidRPr="009702B8">
        <w:rPr>
          <w:rFonts w:ascii="Arial" w:hAnsi="Arial" w:cs="Arial"/>
          <w:sz w:val="24"/>
          <w:szCs w:val="24"/>
        </w:rPr>
        <w:lastRenderedPageBreak/>
        <w:t>confundem. Como explica Dias</w:t>
      </w:r>
      <w:r w:rsidR="00C26B27" w:rsidRPr="009702B8">
        <w:rPr>
          <w:rStyle w:val="Refdenotaderodap"/>
          <w:rFonts w:ascii="Arial" w:hAnsi="Arial" w:cs="Arial"/>
          <w:sz w:val="24"/>
          <w:szCs w:val="24"/>
        </w:rPr>
        <w:footnoteReference w:id="19"/>
      </w:r>
      <w:r w:rsidR="00C26B27" w:rsidRPr="009702B8">
        <w:rPr>
          <w:rFonts w:ascii="Arial" w:hAnsi="Arial" w:cs="Arial"/>
          <w:sz w:val="24"/>
          <w:szCs w:val="24"/>
        </w:rPr>
        <w:t>, “as relações de parentesco são os vínculos decorrentes da consanguinidade e da afinidade que ligam as pessoas a determinado grupo familiar. Cônjuges e companheiros não são parentes, apesar de integrarem uma família</w:t>
      </w:r>
      <w:r w:rsidRPr="009702B8">
        <w:rPr>
          <w:rFonts w:ascii="Arial" w:hAnsi="Arial" w:cs="Arial"/>
          <w:sz w:val="24"/>
          <w:szCs w:val="24"/>
        </w:rPr>
        <w:t>, por exemplo</w:t>
      </w:r>
      <w:r w:rsidR="00C26B27" w:rsidRPr="009702B8">
        <w:rPr>
          <w:rFonts w:ascii="Arial" w:hAnsi="Arial" w:cs="Arial"/>
          <w:sz w:val="24"/>
          <w:szCs w:val="24"/>
        </w:rPr>
        <w:t>”</w:t>
      </w:r>
      <w:r w:rsidR="00CF354A" w:rsidRPr="009702B8">
        <w:rPr>
          <w:rFonts w:ascii="Arial" w:hAnsi="Arial" w:cs="Arial"/>
          <w:sz w:val="24"/>
          <w:szCs w:val="24"/>
        </w:rPr>
        <w:t>.</w:t>
      </w:r>
    </w:p>
    <w:p w14:paraId="734EB974" w14:textId="77777777" w:rsidR="00B137DB" w:rsidRPr="009702B8" w:rsidRDefault="000655EA" w:rsidP="0005544E">
      <w:pPr>
        <w:pStyle w:val="TCTitulos"/>
        <w:ind w:firstLine="709"/>
        <w:rPr>
          <w:b w:val="0"/>
        </w:rPr>
      </w:pPr>
      <w:r w:rsidRPr="009702B8">
        <w:rPr>
          <w:b w:val="0"/>
        </w:rPr>
        <w:t xml:space="preserve">Nesse sentido, cabe informar que </w:t>
      </w:r>
      <w:r w:rsidR="008E65D3" w:rsidRPr="009702B8">
        <w:rPr>
          <w:b w:val="0"/>
        </w:rPr>
        <w:t xml:space="preserve">o rol de entidades familiares previsto no texto constitucional não encerra </w:t>
      </w:r>
      <w:proofErr w:type="spellStart"/>
      <w:r w:rsidR="008E65D3" w:rsidRPr="009702B8">
        <w:rPr>
          <w:b w:val="0"/>
          <w:i/>
          <w:iCs/>
        </w:rPr>
        <w:t>numerus</w:t>
      </w:r>
      <w:proofErr w:type="spellEnd"/>
      <w:r w:rsidR="008E65D3" w:rsidRPr="009702B8">
        <w:rPr>
          <w:b w:val="0"/>
          <w:i/>
          <w:iCs/>
        </w:rPr>
        <w:t xml:space="preserve"> </w:t>
      </w:r>
      <w:proofErr w:type="spellStart"/>
      <w:r w:rsidR="008E65D3" w:rsidRPr="009702B8">
        <w:rPr>
          <w:b w:val="0"/>
          <w:i/>
          <w:iCs/>
        </w:rPr>
        <w:t>clausus</w:t>
      </w:r>
      <w:proofErr w:type="spellEnd"/>
      <w:r w:rsidR="00BF3F54" w:rsidRPr="009702B8">
        <w:rPr>
          <w:b w:val="0"/>
        </w:rPr>
        <w:t xml:space="preserve">, </w:t>
      </w:r>
      <w:r w:rsidR="008E65D3" w:rsidRPr="009702B8">
        <w:rPr>
          <w:b w:val="0"/>
        </w:rPr>
        <w:t xml:space="preserve">uma vez que as normas vigentes não alcançaram a multiplicidade de comunhões afetivas existentes </w:t>
      </w:r>
      <w:r w:rsidR="00F72B17" w:rsidRPr="009702B8">
        <w:rPr>
          <w:b w:val="0"/>
        </w:rPr>
        <w:t xml:space="preserve">nos dias atuais, </w:t>
      </w:r>
      <w:r w:rsidR="008E65D3" w:rsidRPr="009702B8">
        <w:rPr>
          <w:b w:val="0"/>
        </w:rPr>
        <w:t>que se reconhecem como entidade familiar.</w:t>
      </w:r>
    </w:p>
    <w:p w14:paraId="2E2D8091" w14:textId="77777777" w:rsidR="00F72B17" w:rsidRPr="005D2F2C" w:rsidRDefault="00394998" w:rsidP="0005544E">
      <w:pPr>
        <w:pStyle w:val="TCTitulos"/>
        <w:numPr>
          <w:ilvl w:val="1"/>
          <w:numId w:val="5"/>
        </w:numPr>
        <w:tabs>
          <w:tab w:val="clear" w:pos="9071"/>
          <w:tab w:val="left" w:pos="1134"/>
        </w:tabs>
        <w:ind w:left="709" w:firstLine="0"/>
        <w:rPr>
          <w:bCs w:val="0"/>
        </w:rPr>
      </w:pPr>
      <w:r w:rsidRPr="005D2F2C">
        <w:rPr>
          <w:bCs w:val="0"/>
        </w:rPr>
        <w:t>Vínculos afetivos</w:t>
      </w:r>
    </w:p>
    <w:p w14:paraId="22AA0408" w14:textId="77777777" w:rsidR="00972499" w:rsidRPr="009702B8" w:rsidRDefault="00972499" w:rsidP="0005544E">
      <w:pPr>
        <w:spacing w:after="360" w:line="360" w:lineRule="auto"/>
        <w:ind w:firstLine="709"/>
        <w:jc w:val="both"/>
        <w:rPr>
          <w:rFonts w:ascii="Arial" w:hAnsi="Arial" w:cs="Arial"/>
          <w:sz w:val="24"/>
          <w:szCs w:val="24"/>
        </w:rPr>
      </w:pPr>
      <w:r w:rsidRPr="009702B8">
        <w:rPr>
          <w:rFonts w:ascii="Arial" w:hAnsi="Arial" w:cs="Arial"/>
          <w:sz w:val="24"/>
          <w:szCs w:val="24"/>
        </w:rPr>
        <w:t xml:space="preserve">Com a </w:t>
      </w:r>
      <w:r w:rsidR="00F72B17" w:rsidRPr="009702B8">
        <w:rPr>
          <w:rFonts w:ascii="Arial" w:hAnsi="Arial" w:cs="Arial"/>
          <w:sz w:val="24"/>
          <w:szCs w:val="24"/>
        </w:rPr>
        <w:t xml:space="preserve">mudança epistemológica ocorrida no </w:t>
      </w:r>
      <w:r w:rsidRPr="009702B8">
        <w:rPr>
          <w:rFonts w:ascii="Arial" w:hAnsi="Arial" w:cs="Arial"/>
          <w:sz w:val="24"/>
          <w:szCs w:val="24"/>
        </w:rPr>
        <w:t xml:space="preserve">Direito de </w:t>
      </w:r>
      <w:r w:rsidR="00F72B17" w:rsidRPr="009702B8">
        <w:rPr>
          <w:rFonts w:ascii="Arial" w:hAnsi="Arial" w:cs="Arial"/>
          <w:sz w:val="24"/>
          <w:szCs w:val="24"/>
        </w:rPr>
        <w:t xml:space="preserve">família, </w:t>
      </w:r>
      <w:r w:rsidRPr="009702B8">
        <w:rPr>
          <w:rFonts w:ascii="Arial" w:hAnsi="Arial" w:cs="Arial"/>
          <w:sz w:val="24"/>
          <w:szCs w:val="24"/>
        </w:rPr>
        <w:t>a qual passou a reconhecer a afetividade co</w:t>
      </w:r>
      <w:r w:rsidR="00F72B17" w:rsidRPr="009702B8">
        <w:rPr>
          <w:rFonts w:ascii="Arial" w:hAnsi="Arial" w:cs="Arial"/>
          <w:sz w:val="24"/>
          <w:szCs w:val="24"/>
        </w:rPr>
        <w:t>mo um valor jurídico</w:t>
      </w:r>
      <w:r w:rsidRPr="009702B8">
        <w:rPr>
          <w:rFonts w:ascii="Arial" w:hAnsi="Arial" w:cs="Arial"/>
          <w:sz w:val="24"/>
          <w:szCs w:val="24"/>
        </w:rPr>
        <w:t xml:space="preserve">, de natureza principiológica, seus </w:t>
      </w:r>
      <w:r w:rsidR="00F72B17" w:rsidRPr="009702B8">
        <w:rPr>
          <w:rFonts w:ascii="Arial" w:hAnsi="Arial" w:cs="Arial"/>
          <w:sz w:val="24"/>
          <w:szCs w:val="24"/>
        </w:rPr>
        <w:t xml:space="preserve">reflexos </w:t>
      </w:r>
      <w:r w:rsidRPr="009702B8">
        <w:rPr>
          <w:rFonts w:ascii="Arial" w:hAnsi="Arial" w:cs="Arial"/>
          <w:sz w:val="24"/>
          <w:szCs w:val="24"/>
        </w:rPr>
        <w:t>puderam ser percebidos no ordenamento jurídico a partir de leis que regulamentaram vínculos construídos por laços de afeto, como o reconhecimento da união estável e a igualdade de direitos entre irmãos biológicos e adotivos.</w:t>
      </w:r>
    </w:p>
    <w:p w14:paraId="6F697A13" w14:textId="77777777" w:rsidR="00672222" w:rsidRPr="009702B8" w:rsidRDefault="00F72B17" w:rsidP="0005544E">
      <w:pPr>
        <w:spacing w:after="360" w:line="360" w:lineRule="auto"/>
        <w:ind w:firstLine="709"/>
        <w:jc w:val="both"/>
        <w:rPr>
          <w:rFonts w:ascii="Arial" w:hAnsi="Arial" w:cs="Arial"/>
          <w:sz w:val="24"/>
          <w:szCs w:val="24"/>
          <w:shd w:val="clear" w:color="auto" w:fill="FFFFFF"/>
        </w:rPr>
      </w:pPr>
      <w:r w:rsidRPr="009702B8">
        <w:rPr>
          <w:rFonts w:ascii="Arial" w:hAnsi="Arial" w:cs="Arial"/>
          <w:sz w:val="24"/>
          <w:szCs w:val="24"/>
        </w:rPr>
        <w:t xml:space="preserve">Nessa feita, a afetividade tornou-se a expressão máxima que une as pessoas em um laço familiar, podendo ser compreendido como um aspecto subjetivo e intrínseco do ser humano. </w:t>
      </w:r>
      <w:r w:rsidR="008E65D3" w:rsidRPr="009702B8">
        <w:rPr>
          <w:rFonts w:ascii="Arial" w:hAnsi="Arial" w:cs="Arial"/>
          <w:sz w:val="24"/>
          <w:szCs w:val="24"/>
          <w:shd w:val="clear" w:color="auto" w:fill="FFFFFF"/>
        </w:rPr>
        <w:t>Nas palavras de Dias:</w:t>
      </w:r>
    </w:p>
    <w:p w14:paraId="3C7D1C92" w14:textId="77777777" w:rsidR="008E65D3" w:rsidRPr="009702B8" w:rsidRDefault="008E65D3" w:rsidP="00FA2626">
      <w:pPr>
        <w:autoSpaceDE w:val="0"/>
        <w:autoSpaceDN w:val="0"/>
        <w:adjustRightInd w:val="0"/>
        <w:spacing w:before="120" w:after="120" w:line="240" w:lineRule="auto"/>
        <w:ind w:left="1701"/>
        <w:jc w:val="both"/>
        <w:rPr>
          <w:rFonts w:ascii="Arial" w:hAnsi="Arial" w:cs="Arial"/>
        </w:rPr>
      </w:pPr>
      <w:r w:rsidRPr="009702B8">
        <w:rPr>
          <w:rFonts w:ascii="Arial" w:hAnsi="Arial" w:cs="Arial"/>
        </w:rPr>
        <w:t xml:space="preserve">A afetividade é o princípio que fundamenta o Direito das Famílias na estabilidade das relações </w:t>
      </w:r>
      <w:proofErr w:type="spellStart"/>
      <w:r w:rsidRPr="009702B8">
        <w:rPr>
          <w:rFonts w:ascii="Arial" w:hAnsi="Arial" w:cs="Arial"/>
        </w:rPr>
        <w:t>socioafetivas</w:t>
      </w:r>
      <w:proofErr w:type="spellEnd"/>
      <w:r w:rsidRPr="009702B8">
        <w:rPr>
          <w:rFonts w:ascii="Arial" w:hAnsi="Arial" w:cs="Arial"/>
        </w:rPr>
        <w:t xml:space="preserve"> e na comunhão de vida, com primazia em face de considerações de caráter patrimonial ou biológico. Ganhou status de valor jurídico a partir do momento em que as ciências psicossociais coloriram o direito.</w:t>
      </w:r>
      <w:r w:rsidR="00FA2626">
        <w:rPr>
          <w:rStyle w:val="Refdenotaderodap"/>
          <w:rFonts w:ascii="Arial" w:hAnsi="Arial" w:cs="Arial"/>
        </w:rPr>
        <w:footnoteReference w:id="20"/>
      </w:r>
    </w:p>
    <w:p w14:paraId="26BDD5A5" w14:textId="77777777" w:rsidR="0093122D" w:rsidRPr="009702B8" w:rsidRDefault="0093122D" w:rsidP="00FA2626">
      <w:pPr>
        <w:autoSpaceDE w:val="0"/>
        <w:autoSpaceDN w:val="0"/>
        <w:adjustRightInd w:val="0"/>
        <w:spacing w:after="360" w:line="360" w:lineRule="auto"/>
        <w:ind w:firstLine="709"/>
        <w:jc w:val="both"/>
        <w:rPr>
          <w:rFonts w:ascii="Arial" w:eastAsia="Times New Roman" w:hAnsi="Arial" w:cs="Arial"/>
          <w:color w:val="000000" w:themeColor="text1"/>
          <w:sz w:val="24"/>
          <w:szCs w:val="24"/>
          <w:lang w:eastAsia="pt-BR"/>
        </w:rPr>
      </w:pPr>
      <w:r w:rsidRPr="009702B8">
        <w:rPr>
          <w:rFonts w:ascii="Arial" w:eastAsia="Times New Roman" w:hAnsi="Arial" w:cs="Arial"/>
          <w:color w:val="000000" w:themeColor="text1"/>
          <w:sz w:val="24"/>
          <w:szCs w:val="24"/>
          <w:lang w:eastAsia="pt-BR"/>
        </w:rPr>
        <w:t>Segundo o entendimento apresentado por Lima</w:t>
      </w:r>
      <w:r w:rsidR="00775340" w:rsidRPr="009702B8">
        <w:rPr>
          <w:rFonts w:ascii="Arial" w:eastAsia="Times New Roman" w:hAnsi="Arial" w:cs="Arial"/>
          <w:color w:val="000000" w:themeColor="text1"/>
          <w:sz w:val="24"/>
          <w:szCs w:val="24"/>
          <w:lang w:eastAsia="pt-BR"/>
        </w:rPr>
        <w:t xml:space="preserve"> </w:t>
      </w:r>
      <w:r w:rsidRPr="009702B8">
        <w:rPr>
          <w:rFonts w:ascii="Arial" w:eastAsia="Times New Roman" w:hAnsi="Arial" w:cs="Arial"/>
          <w:color w:val="000000" w:themeColor="text1"/>
          <w:sz w:val="24"/>
          <w:szCs w:val="24"/>
          <w:lang w:eastAsia="pt-BR"/>
        </w:rPr>
        <w:t>se faz possível apresentar o afeto como fator determinante nas relações familiares:</w:t>
      </w:r>
    </w:p>
    <w:p w14:paraId="5BB9F527" w14:textId="77777777" w:rsidR="0093122D" w:rsidRPr="009702B8" w:rsidRDefault="0093122D" w:rsidP="00FA2626">
      <w:pPr>
        <w:shd w:val="clear" w:color="auto" w:fill="FFFFFF"/>
        <w:spacing w:before="120" w:after="120" w:line="240" w:lineRule="auto"/>
        <w:ind w:left="1701"/>
        <w:jc w:val="both"/>
        <w:rPr>
          <w:rFonts w:ascii="Arial" w:eastAsia="Times New Roman" w:hAnsi="Arial" w:cs="Arial"/>
          <w:color w:val="000000" w:themeColor="text1"/>
          <w:lang w:eastAsia="pt-BR"/>
        </w:rPr>
      </w:pPr>
      <w:r w:rsidRPr="009702B8">
        <w:rPr>
          <w:rFonts w:ascii="Arial" w:eastAsia="Times New Roman" w:hAnsi="Arial" w:cs="Arial"/>
          <w:color w:val="000000" w:themeColor="text1"/>
          <w:lang w:eastAsia="pt-BR"/>
        </w:rPr>
        <w:t xml:space="preserve">Na seara da família, o “afeto” ganhou destaque, sendo considerado como o fator que distingue as relações jurídicas familiares </w:t>
      </w:r>
      <w:r w:rsidR="002B31EA" w:rsidRPr="009702B8">
        <w:rPr>
          <w:rFonts w:ascii="Arial" w:eastAsia="Times New Roman" w:hAnsi="Arial" w:cs="Arial"/>
          <w:color w:val="000000" w:themeColor="text1"/>
          <w:lang w:eastAsia="pt-BR"/>
        </w:rPr>
        <w:t>dos comerciais</w:t>
      </w:r>
      <w:r w:rsidRPr="009702B8">
        <w:rPr>
          <w:rFonts w:ascii="Arial" w:eastAsia="Times New Roman" w:hAnsi="Arial" w:cs="Arial"/>
          <w:color w:val="000000" w:themeColor="text1"/>
          <w:lang w:eastAsia="pt-BR"/>
        </w:rPr>
        <w:t xml:space="preserve">, empresariais, tributárias, trabalhistas etc. Enfim, trata-se de um importante princípio jurídico. Diz-se que essa mudança se iniciou com mais força a partir da atual Constituição Federal, porque começaram a ser reconhecidos outros </w:t>
      </w:r>
      <w:r w:rsidRPr="009702B8">
        <w:rPr>
          <w:rFonts w:ascii="Arial" w:eastAsia="Times New Roman" w:hAnsi="Arial" w:cs="Arial"/>
          <w:color w:val="000000" w:themeColor="text1"/>
          <w:lang w:eastAsia="pt-BR"/>
        </w:rPr>
        <w:lastRenderedPageBreak/>
        <w:t xml:space="preserve">tipos de família, tais como a união estável, a monoparental, a </w:t>
      </w:r>
      <w:proofErr w:type="spellStart"/>
      <w:r w:rsidRPr="009702B8">
        <w:rPr>
          <w:rFonts w:ascii="Arial" w:eastAsia="Times New Roman" w:hAnsi="Arial" w:cs="Arial"/>
          <w:color w:val="000000" w:themeColor="text1"/>
          <w:lang w:eastAsia="pt-BR"/>
        </w:rPr>
        <w:t>anaparental</w:t>
      </w:r>
      <w:proofErr w:type="spellEnd"/>
      <w:r w:rsidRPr="009702B8">
        <w:rPr>
          <w:rFonts w:ascii="Arial" w:eastAsia="Times New Roman" w:hAnsi="Arial" w:cs="Arial"/>
          <w:color w:val="000000" w:themeColor="text1"/>
          <w:lang w:eastAsia="pt-BR"/>
        </w:rPr>
        <w:t xml:space="preserve"> e a homoafetiva, e também que acabou definitivamente a distinção entre os filhos legítimos dos demais. No caso da união estável, a referência ao “intuito de constituir família” torna clara a importância do afeto na avaliação das atuais relações familiares.</w:t>
      </w:r>
      <w:r w:rsidR="00FA2626">
        <w:rPr>
          <w:rStyle w:val="Refdenotaderodap"/>
          <w:rFonts w:ascii="Arial" w:eastAsia="Times New Roman" w:hAnsi="Arial" w:cs="Arial"/>
          <w:color w:val="000000" w:themeColor="text1"/>
          <w:lang w:eastAsia="pt-BR"/>
        </w:rPr>
        <w:footnoteReference w:id="21"/>
      </w:r>
    </w:p>
    <w:p w14:paraId="07FECDAF" w14:textId="77777777" w:rsidR="0093122D" w:rsidRPr="009702B8" w:rsidRDefault="00ED1DC0" w:rsidP="00FA2626">
      <w:pPr>
        <w:spacing w:after="360" w:line="360" w:lineRule="auto"/>
        <w:ind w:firstLine="709"/>
        <w:jc w:val="both"/>
        <w:rPr>
          <w:rFonts w:ascii="Arial" w:hAnsi="Arial" w:cs="Arial"/>
          <w:color w:val="000000" w:themeColor="text1"/>
          <w:sz w:val="24"/>
          <w:szCs w:val="24"/>
          <w:shd w:val="clear" w:color="auto" w:fill="FFFFFF"/>
        </w:rPr>
      </w:pPr>
      <w:r w:rsidRPr="009702B8">
        <w:rPr>
          <w:rFonts w:ascii="Arial" w:hAnsi="Arial" w:cs="Arial"/>
          <w:sz w:val="24"/>
          <w:szCs w:val="24"/>
        </w:rPr>
        <w:t xml:space="preserve">Imperioso apontar o Art. 226, § 8° da Constituição Federal de 1988 como </w:t>
      </w:r>
      <w:r w:rsidR="0017177C" w:rsidRPr="009702B8">
        <w:rPr>
          <w:rFonts w:ascii="Arial" w:hAnsi="Arial" w:cs="Arial"/>
          <w:sz w:val="24"/>
          <w:szCs w:val="24"/>
        </w:rPr>
        <w:t xml:space="preserve">o marco </w:t>
      </w:r>
      <w:r w:rsidRPr="009702B8">
        <w:rPr>
          <w:rFonts w:ascii="Arial" w:hAnsi="Arial" w:cs="Arial"/>
          <w:sz w:val="24"/>
          <w:szCs w:val="24"/>
        </w:rPr>
        <w:t xml:space="preserve">do novo contorno dado pelo legislador às relações familiares e a cada um de seus membros, </w:t>
      </w:r>
      <w:r w:rsidR="0017177C" w:rsidRPr="009702B8">
        <w:rPr>
          <w:rFonts w:ascii="Arial" w:hAnsi="Arial" w:cs="Arial"/>
          <w:sz w:val="24"/>
          <w:szCs w:val="24"/>
        </w:rPr>
        <w:t>prioriza</w:t>
      </w:r>
      <w:r w:rsidRPr="009702B8">
        <w:rPr>
          <w:rFonts w:ascii="Arial" w:hAnsi="Arial" w:cs="Arial"/>
          <w:sz w:val="24"/>
          <w:szCs w:val="24"/>
        </w:rPr>
        <w:t>ndo</w:t>
      </w:r>
      <w:r w:rsidR="0017177C" w:rsidRPr="009702B8">
        <w:rPr>
          <w:rFonts w:ascii="Arial" w:hAnsi="Arial" w:cs="Arial"/>
          <w:sz w:val="24"/>
          <w:szCs w:val="24"/>
        </w:rPr>
        <w:t xml:space="preserve"> a família-função, em que subsiste a afetividade, </w:t>
      </w:r>
      <w:r w:rsidRPr="009702B8">
        <w:rPr>
          <w:rFonts w:ascii="Arial" w:hAnsi="Arial" w:cs="Arial"/>
          <w:sz w:val="24"/>
          <w:szCs w:val="24"/>
        </w:rPr>
        <w:t xml:space="preserve">a qual </w:t>
      </w:r>
      <w:r w:rsidR="0017177C" w:rsidRPr="009702B8">
        <w:rPr>
          <w:rFonts w:ascii="Arial" w:hAnsi="Arial" w:cs="Arial"/>
          <w:sz w:val="24"/>
          <w:szCs w:val="24"/>
        </w:rPr>
        <w:t xml:space="preserve">justifica a permanência da entidade familiar. </w:t>
      </w:r>
      <w:r w:rsidR="0093122D" w:rsidRPr="009702B8">
        <w:rPr>
          <w:rFonts w:ascii="Arial" w:hAnsi="Arial" w:cs="Arial"/>
          <w:sz w:val="24"/>
          <w:szCs w:val="24"/>
        </w:rPr>
        <w:t xml:space="preserve">Reforçando </w:t>
      </w:r>
      <w:r w:rsidRPr="009702B8">
        <w:rPr>
          <w:rFonts w:ascii="Arial" w:hAnsi="Arial" w:cs="Arial"/>
          <w:sz w:val="24"/>
          <w:szCs w:val="24"/>
        </w:rPr>
        <w:t>o entendimento d</w:t>
      </w:r>
      <w:r w:rsidR="0093122D" w:rsidRPr="009702B8">
        <w:rPr>
          <w:rFonts w:ascii="Arial" w:hAnsi="Arial" w:cs="Arial"/>
          <w:sz w:val="24"/>
          <w:szCs w:val="24"/>
        </w:rPr>
        <w:t xml:space="preserve">a relação de afeto como base da formação familiar, preconizada pela Constituição Federal, </w:t>
      </w:r>
      <w:proofErr w:type="spellStart"/>
      <w:r w:rsidR="00775340" w:rsidRPr="009702B8">
        <w:rPr>
          <w:rFonts w:ascii="Arial" w:hAnsi="Arial" w:cs="Arial"/>
          <w:sz w:val="24"/>
          <w:szCs w:val="24"/>
        </w:rPr>
        <w:t>Lôbo</w:t>
      </w:r>
      <w:proofErr w:type="spellEnd"/>
      <w:r w:rsidR="0093122D" w:rsidRPr="009702B8">
        <w:rPr>
          <w:rFonts w:ascii="Arial" w:hAnsi="Arial" w:cs="Arial"/>
          <w:sz w:val="24"/>
          <w:szCs w:val="24"/>
        </w:rPr>
        <w:t xml:space="preserve"> leciona que:</w:t>
      </w:r>
    </w:p>
    <w:p w14:paraId="5525775C" w14:textId="77777777" w:rsidR="0093122D" w:rsidRPr="009702B8" w:rsidRDefault="0093122D" w:rsidP="00FA2626">
      <w:pPr>
        <w:pStyle w:val="NormalWeb"/>
        <w:shd w:val="clear" w:color="auto" w:fill="FFFFFF"/>
        <w:spacing w:before="120" w:beforeAutospacing="0" w:after="120" w:afterAutospacing="0"/>
        <w:ind w:left="1701"/>
        <w:jc w:val="both"/>
        <w:rPr>
          <w:rFonts w:ascii="Arial" w:hAnsi="Arial" w:cs="Arial"/>
          <w:sz w:val="22"/>
          <w:szCs w:val="22"/>
        </w:rPr>
      </w:pPr>
      <w:r w:rsidRPr="009702B8">
        <w:rPr>
          <w:rFonts w:ascii="Arial" w:hAnsi="Arial" w:cs="Arial"/>
          <w:sz w:val="22"/>
          <w:szCs w:val="22"/>
        </w:rPr>
        <w:t xml:space="preserve">O princípio da afetividade tem fundamento constitucional; não é petição de princípio, nem fato exclusivamente sociológico ou psicológico. No que respeita aos filhos, a evolução dos valores da civilização ocidental levou à progressiva superação dos fatores de discriminação entre eles. Projetou-se, no campo jurídico-constitucional, a afirmação da família como grupo social fundado essencialmente nos laços da afetividade. Encontram-se na CF quatro fundamentos essenciais do princípio da afetividade, constitutivos dessa aguda evolução social da família, máxime durante as últimas décadas do século XXI: a) todos os filhos são iguais independentemente de sua origem (art. 227, § 6º); b) a adoção, como escolha afetiva, alçou-se integralmente ao plano da igualdade de direitos (art. 227, §§ 5º e 6º); c) a comunidade formada por qualquer dos pais e seus descendentes, incluindo-se os adotivos, tem a mesma dignidade de família, constitucionalmente protegida (art. 226, § 4º); d) o direito à convivência familiar, e, não a origem genética, constitui prioridade absoluta da criança e do adolescente (art. 227, </w:t>
      </w:r>
      <w:r w:rsidRPr="009702B8">
        <w:rPr>
          <w:rFonts w:ascii="Arial" w:hAnsi="Arial" w:cs="Arial"/>
          <w:i/>
          <w:sz w:val="22"/>
          <w:szCs w:val="22"/>
        </w:rPr>
        <w:t>caput</w:t>
      </w:r>
      <w:r w:rsidRPr="009702B8">
        <w:rPr>
          <w:rFonts w:ascii="Arial" w:hAnsi="Arial" w:cs="Arial"/>
          <w:sz w:val="22"/>
          <w:szCs w:val="22"/>
        </w:rPr>
        <w:t>).</w:t>
      </w:r>
      <w:r w:rsidR="00FA2626">
        <w:rPr>
          <w:rStyle w:val="Refdenotaderodap"/>
          <w:rFonts w:ascii="Arial" w:hAnsi="Arial" w:cs="Arial"/>
          <w:sz w:val="22"/>
          <w:szCs w:val="22"/>
        </w:rPr>
        <w:footnoteReference w:id="22"/>
      </w:r>
    </w:p>
    <w:p w14:paraId="1960D486" w14:textId="77777777" w:rsidR="003F0932" w:rsidRPr="009702B8" w:rsidRDefault="0051686C" w:rsidP="00315A3C">
      <w:pPr>
        <w:pStyle w:val="NormalWeb"/>
        <w:shd w:val="clear" w:color="auto" w:fill="FFFFFF"/>
        <w:spacing w:beforeAutospacing="0" w:after="360" w:afterAutospacing="0" w:line="360" w:lineRule="auto"/>
        <w:ind w:firstLine="709"/>
        <w:jc w:val="both"/>
        <w:rPr>
          <w:rFonts w:ascii="Arial" w:hAnsi="Arial" w:cs="Arial"/>
        </w:rPr>
      </w:pPr>
      <w:r w:rsidRPr="009702B8">
        <w:rPr>
          <w:rFonts w:ascii="Arial" w:hAnsi="Arial" w:cs="Arial"/>
        </w:rPr>
        <w:t xml:space="preserve">Desta forma, ao reconhecer os laços afetivos nas entidades familiares o Direito evoluiu a fim de garantir que as relações estabelecidas entre seus membros sejam revestidas de valores morais, </w:t>
      </w:r>
      <w:r w:rsidR="003F0932" w:rsidRPr="009702B8">
        <w:rPr>
          <w:rFonts w:ascii="Arial" w:hAnsi="Arial" w:cs="Arial"/>
        </w:rPr>
        <w:t>respeito e dignidade.</w:t>
      </w:r>
    </w:p>
    <w:p w14:paraId="32C5D2D3" w14:textId="77777777" w:rsidR="00FD5615" w:rsidRPr="009702B8" w:rsidRDefault="0051686C" w:rsidP="00315A3C">
      <w:pPr>
        <w:pStyle w:val="NormalWeb"/>
        <w:shd w:val="clear" w:color="auto" w:fill="FFFFFF"/>
        <w:spacing w:beforeAutospacing="0" w:after="360" w:afterAutospacing="0" w:line="360" w:lineRule="auto"/>
        <w:ind w:firstLine="709"/>
        <w:jc w:val="both"/>
        <w:rPr>
          <w:rFonts w:ascii="Arial" w:hAnsi="Arial" w:cs="Arial"/>
        </w:rPr>
      </w:pPr>
      <w:r w:rsidRPr="009702B8">
        <w:rPr>
          <w:rFonts w:ascii="Arial" w:hAnsi="Arial" w:cs="Arial"/>
        </w:rPr>
        <w:t xml:space="preserve">Assim, normas legais foram </w:t>
      </w:r>
      <w:r w:rsidR="00FD5615" w:rsidRPr="009702B8">
        <w:rPr>
          <w:rFonts w:ascii="Arial" w:hAnsi="Arial" w:cs="Arial"/>
        </w:rPr>
        <w:t xml:space="preserve">modificadas ou </w:t>
      </w:r>
      <w:r w:rsidRPr="009702B8">
        <w:rPr>
          <w:rFonts w:ascii="Arial" w:hAnsi="Arial" w:cs="Arial"/>
        </w:rPr>
        <w:t xml:space="preserve">criadas </w:t>
      </w:r>
      <w:r w:rsidR="00FD5615" w:rsidRPr="009702B8">
        <w:rPr>
          <w:rFonts w:ascii="Arial" w:hAnsi="Arial" w:cs="Arial"/>
        </w:rPr>
        <w:t xml:space="preserve">objetivando regulamentar </w:t>
      </w:r>
      <w:r w:rsidRPr="009702B8">
        <w:rPr>
          <w:rFonts w:ascii="Arial" w:hAnsi="Arial" w:cs="Arial"/>
        </w:rPr>
        <w:t>direitos e deveres como, por exemplo, o tratamento a ser dispensado na relação paterno-filial</w:t>
      </w:r>
      <w:r w:rsidR="00FD5615" w:rsidRPr="009702B8">
        <w:rPr>
          <w:rFonts w:ascii="Arial" w:hAnsi="Arial" w:cs="Arial"/>
        </w:rPr>
        <w:t xml:space="preserve">, com a proibição da discriminação entre os filhos, a previsão da paternidade </w:t>
      </w:r>
      <w:proofErr w:type="spellStart"/>
      <w:r w:rsidR="00FD5615" w:rsidRPr="009702B8">
        <w:rPr>
          <w:rFonts w:ascii="Arial" w:hAnsi="Arial" w:cs="Arial"/>
        </w:rPr>
        <w:t>socioafetiva</w:t>
      </w:r>
      <w:proofErr w:type="spellEnd"/>
      <w:r w:rsidR="00FD5615" w:rsidRPr="009702B8">
        <w:rPr>
          <w:rFonts w:ascii="Arial" w:hAnsi="Arial" w:cs="Arial"/>
        </w:rPr>
        <w:t>,</w:t>
      </w:r>
      <w:r w:rsidR="00801D02" w:rsidRPr="009702B8">
        <w:rPr>
          <w:rFonts w:ascii="Arial" w:hAnsi="Arial" w:cs="Arial"/>
        </w:rPr>
        <w:t xml:space="preserve"> entre outros, </w:t>
      </w:r>
      <w:r w:rsidR="00FD5615" w:rsidRPr="009702B8">
        <w:rPr>
          <w:rFonts w:ascii="Arial" w:hAnsi="Arial" w:cs="Arial"/>
        </w:rPr>
        <w:t>deixando clara a preocupação do legislador com o direito dos filhos, sendo estes considerados verdadeiros sujeitos de direito.</w:t>
      </w:r>
    </w:p>
    <w:p w14:paraId="6A35C0B1" w14:textId="77777777" w:rsidR="00315A3C" w:rsidRDefault="00315A3C" w:rsidP="00315A3C">
      <w:pPr>
        <w:tabs>
          <w:tab w:val="left" w:pos="1134"/>
          <w:tab w:val="left" w:leader="dot" w:pos="8647"/>
        </w:tabs>
        <w:spacing w:after="360" w:line="360" w:lineRule="auto"/>
        <w:ind w:left="709"/>
        <w:jc w:val="both"/>
        <w:outlineLvl w:val="0"/>
        <w:rPr>
          <w:rFonts w:ascii="Arial" w:hAnsi="Arial" w:cs="Arial"/>
          <w:b/>
          <w:sz w:val="24"/>
          <w:szCs w:val="24"/>
        </w:rPr>
      </w:pPr>
    </w:p>
    <w:p w14:paraId="2B2E308D" w14:textId="77777777" w:rsidR="00972499" w:rsidRPr="005D2F2C" w:rsidRDefault="00972499" w:rsidP="00315A3C">
      <w:pPr>
        <w:tabs>
          <w:tab w:val="left" w:pos="1134"/>
          <w:tab w:val="left" w:leader="dot" w:pos="8647"/>
        </w:tabs>
        <w:spacing w:after="360" w:line="360" w:lineRule="auto"/>
        <w:ind w:left="709"/>
        <w:jc w:val="both"/>
        <w:outlineLvl w:val="0"/>
        <w:rPr>
          <w:rFonts w:ascii="Arial" w:hAnsi="Arial" w:cs="Arial"/>
          <w:b/>
          <w:sz w:val="24"/>
          <w:szCs w:val="24"/>
        </w:rPr>
      </w:pPr>
      <w:r w:rsidRPr="005D2F2C">
        <w:rPr>
          <w:rFonts w:ascii="Arial" w:hAnsi="Arial" w:cs="Arial"/>
          <w:b/>
          <w:sz w:val="24"/>
          <w:szCs w:val="24"/>
        </w:rPr>
        <w:lastRenderedPageBreak/>
        <w:t xml:space="preserve">2 </w:t>
      </w:r>
      <w:r w:rsidR="00E825D9" w:rsidRPr="005D2F2C">
        <w:rPr>
          <w:rFonts w:ascii="Arial" w:hAnsi="Arial" w:cs="Arial"/>
          <w:b/>
          <w:sz w:val="24"/>
          <w:szCs w:val="24"/>
        </w:rPr>
        <w:t>RESPONSABILIZAÇÃO PATERNO-FILIAL</w:t>
      </w:r>
      <w:r w:rsidRPr="005D2F2C">
        <w:rPr>
          <w:rFonts w:ascii="Arial" w:hAnsi="Arial" w:cs="Arial"/>
          <w:b/>
          <w:sz w:val="24"/>
          <w:szCs w:val="24"/>
        </w:rPr>
        <w:t xml:space="preserve"> À LUZ DO ESTATUTO DA CRIANÇA E DO ADOLESCENTE</w:t>
      </w:r>
    </w:p>
    <w:p w14:paraId="26095A6E" w14:textId="77777777" w:rsidR="00394998" w:rsidRPr="005D2F2C" w:rsidRDefault="00972499" w:rsidP="00315A3C">
      <w:pPr>
        <w:tabs>
          <w:tab w:val="left" w:pos="1134"/>
          <w:tab w:val="left" w:leader="dot" w:pos="8647"/>
        </w:tabs>
        <w:spacing w:after="360" w:line="360" w:lineRule="auto"/>
        <w:ind w:left="709"/>
        <w:jc w:val="both"/>
        <w:outlineLvl w:val="0"/>
        <w:rPr>
          <w:rFonts w:ascii="Arial" w:hAnsi="Arial" w:cs="Arial"/>
          <w:b/>
          <w:sz w:val="24"/>
          <w:szCs w:val="24"/>
        </w:rPr>
      </w:pPr>
      <w:r w:rsidRPr="005D2F2C">
        <w:rPr>
          <w:rFonts w:ascii="Arial" w:hAnsi="Arial" w:cs="Arial"/>
          <w:b/>
          <w:sz w:val="24"/>
          <w:szCs w:val="24"/>
        </w:rPr>
        <w:t>2.1 Proteção integral a criança e ao adolescente</w:t>
      </w:r>
    </w:p>
    <w:p w14:paraId="4FDEF332" w14:textId="77777777" w:rsidR="00960F9E" w:rsidRPr="009702B8" w:rsidRDefault="003F0932" w:rsidP="00315A3C">
      <w:pPr>
        <w:spacing w:after="360" w:line="360" w:lineRule="auto"/>
        <w:ind w:firstLine="709"/>
        <w:jc w:val="both"/>
        <w:rPr>
          <w:rFonts w:ascii="Arial" w:hAnsi="Arial" w:cs="Arial"/>
          <w:sz w:val="24"/>
          <w:szCs w:val="24"/>
        </w:rPr>
      </w:pPr>
      <w:r w:rsidRPr="009702B8">
        <w:rPr>
          <w:rFonts w:ascii="Arial" w:hAnsi="Arial" w:cs="Arial"/>
          <w:sz w:val="24"/>
          <w:szCs w:val="24"/>
        </w:rPr>
        <w:t>O reconhecimento dos direitos dos filhos dentro da célula familiar se</w:t>
      </w:r>
      <w:r w:rsidR="00125FBD" w:rsidRPr="009702B8">
        <w:rPr>
          <w:rFonts w:ascii="Arial" w:hAnsi="Arial" w:cs="Arial"/>
          <w:sz w:val="24"/>
          <w:szCs w:val="24"/>
        </w:rPr>
        <w:t xml:space="preserve"> apresentou </w:t>
      </w:r>
      <w:r w:rsidR="00441823" w:rsidRPr="009702B8">
        <w:rPr>
          <w:rFonts w:ascii="Arial" w:hAnsi="Arial" w:cs="Arial"/>
          <w:sz w:val="24"/>
          <w:szCs w:val="24"/>
        </w:rPr>
        <w:t xml:space="preserve">urgente </w:t>
      </w:r>
      <w:r w:rsidR="00125FBD" w:rsidRPr="009702B8">
        <w:rPr>
          <w:rFonts w:ascii="Arial" w:hAnsi="Arial" w:cs="Arial"/>
          <w:sz w:val="24"/>
          <w:szCs w:val="24"/>
        </w:rPr>
        <w:t xml:space="preserve">a partir de um movimento global de valorização </w:t>
      </w:r>
      <w:r w:rsidR="00441823" w:rsidRPr="009702B8">
        <w:rPr>
          <w:rFonts w:ascii="Arial" w:hAnsi="Arial" w:cs="Arial"/>
          <w:sz w:val="24"/>
          <w:szCs w:val="24"/>
        </w:rPr>
        <w:t xml:space="preserve">do indivíduo e de sua integral proteção, </w:t>
      </w:r>
      <w:r w:rsidR="00960F9E" w:rsidRPr="009702B8">
        <w:rPr>
          <w:rFonts w:ascii="Arial" w:hAnsi="Arial" w:cs="Arial"/>
          <w:sz w:val="24"/>
          <w:szCs w:val="24"/>
        </w:rPr>
        <w:t xml:space="preserve">notadamente após a promulgação em 20 de novembro de 1989, da Declaração Universal dos Direitos das Crianças, </w:t>
      </w:r>
      <w:r w:rsidR="00441823" w:rsidRPr="009702B8">
        <w:rPr>
          <w:rFonts w:ascii="Arial" w:hAnsi="Arial" w:cs="Arial"/>
          <w:sz w:val="24"/>
          <w:szCs w:val="24"/>
        </w:rPr>
        <w:t xml:space="preserve">com destaque para a garantia </w:t>
      </w:r>
      <w:r w:rsidR="00125FBD" w:rsidRPr="009702B8">
        <w:rPr>
          <w:rFonts w:ascii="Arial" w:hAnsi="Arial" w:cs="Arial"/>
          <w:sz w:val="24"/>
          <w:szCs w:val="24"/>
        </w:rPr>
        <w:t xml:space="preserve">do </w:t>
      </w:r>
      <w:r w:rsidR="00441823" w:rsidRPr="009702B8">
        <w:rPr>
          <w:rFonts w:ascii="Arial" w:hAnsi="Arial" w:cs="Arial"/>
          <w:sz w:val="24"/>
          <w:szCs w:val="24"/>
        </w:rPr>
        <w:t xml:space="preserve">melhor </w:t>
      </w:r>
      <w:r w:rsidR="00125FBD" w:rsidRPr="009702B8">
        <w:rPr>
          <w:rFonts w:ascii="Arial" w:hAnsi="Arial" w:cs="Arial"/>
          <w:sz w:val="24"/>
          <w:szCs w:val="24"/>
        </w:rPr>
        <w:t>interesse da criança e do adolescente</w:t>
      </w:r>
      <w:r w:rsidR="001D084B" w:rsidRPr="009702B8">
        <w:rPr>
          <w:rFonts w:ascii="Arial" w:hAnsi="Arial" w:cs="Arial"/>
          <w:sz w:val="24"/>
          <w:szCs w:val="24"/>
        </w:rPr>
        <w:t>,</w:t>
      </w:r>
      <w:r w:rsidR="00125FBD" w:rsidRPr="009702B8">
        <w:rPr>
          <w:rFonts w:ascii="Arial" w:hAnsi="Arial" w:cs="Arial"/>
          <w:sz w:val="24"/>
          <w:szCs w:val="24"/>
        </w:rPr>
        <w:t xml:space="preserve"> </w:t>
      </w:r>
      <w:r w:rsidR="00960F9E" w:rsidRPr="009702B8">
        <w:rPr>
          <w:rFonts w:ascii="Arial" w:hAnsi="Arial" w:cs="Arial"/>
          <w:sz w:val="24"/>
          <w:szCs w:val="24"/>
        </w:rPr>
        <w:t>ante a vontade dos pais</w:t>
      </w:r>
      <w:r w:rsidR="001D084B" w:rsidRPr="009702B8">
        <w:rPr>
          <w:rFonts w:ascii="Arial" w:hAnsi="Arial" w:cs="Arial"/>
          <w:sz w:val="24"/>
          <w:szCs w:val="24"/>
        </w:rPr>
        <w:t xml:space="preserve"> ou responsável.</w:t>
      </w:r>
    </w:p>
    <w:p w14:paraId="372498B6" w14:textId="77777777" w:rsidR="00B32025" w:rsidRPr="009702B8" w:rsidRDefault="00B32025"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Como afirma </w:t>
      </w:r>
      <w:proofErr w:type="spellStart"/>
      <w:r w:rsidRPr="009702B8">
        <w:rPr>
          <w:rFonts w:ascii="Arial" w:hAnsi="Arial" w:cs="Arial"/>
          <w:sz w:val="24"/>
          <w:szCs w:val="24"/>
        </w:rPr>
        <w:t>Lôbo</w:t>
      </w:r>
      <w:proofErr w:type="spellEnd"/>
      <w:r w:rsidR="00315A3C">
        <w:rPr>
          <w:rStyle w:val="Refdenotaderodap"/>
          <w:rFonts w:ascii="Arial" w:hAnsi="Arial" w:cs="Arial"/>
          <w:sz w:val="24"/>
          <w:szCs w:val="24"/>
        </w:rPr>
        <w:footnoteReference w:id="23"/>
      </w:r>
      <w:r w:rsidRPr="009702B8">
        <w:rPr>
          <w:rFonts w:ascii="Arial" w:hAnsi="Arial" w:cs="Arial"/>
          <w:sz w:val="24"/>
          <w:szCs w:val="24"/>
        </w:rPr>
        <w:t>, “o princípio da proteção integral não é uma recomendação ética, mas diretriz determinante nas relações da criança e do adolescente com seus pais, com sua família, com a sociedade e com o Estado.”</w:t>
      </w:r>
    </w:p>
    <w:p w14:paraId="120345E7" w14:textId="77777777" w:rsidR="00727D4A" w:rsidRPr="009702B8" w:rsidRDefault="00960F9E"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Motivado pelo cenário mundial, </w:t>
      </w:r>
      <w:r w:rsidR="00125FBD" w:rsidRPr="009702B8">
        <w:rPr>
          <w:rFonts w:ascii="Arial" w:hAnsi="Arial" w:cs="Arial"/>
          <w:sz w:val="24"/>
          <w:szCs w:val="24"/>
        </w:rPr>
        <w:t xml:space="preserve">o ordenamento jurídico brasileiro se voltou </w:t>
      </w:r>
      <w:r w:rsidR="00441823" w:rsidRPr="009702B8">
        <w:rPr>
          <w:rFonts w:ascii="Arial" w:hAnsi="Arial" w:cs="Arial"/>
          <w:sz w:val="24"/>
          <w:szCs w:val="24"/>
        </w:rPr>
        <w:t>à</w:t>
      </w:r>
      <w:r w:rsidR="00125FBD" w:rsidRPr="009702B8">
        <w:rPr>
          <w:rFonts w:ascii="Arial" w:hAnsi="Arial" w:cs="Arial"/>
          <w:sz w:val="24"/>
          <w:szCs w:val="24"/>
        </w:rPr>
        <w:t xml:space="preserve"> criação de </w:t>
      </w:r>
      <w:r w:rsidR="00727D4A" w:rsidRPr="009702B8">
        <w:rPr>
          <w:rFonts w:ascii="Arial" w:hAnsi="Arial" w:cs="Arial"/>
          <w:sz w:val="24"/>
          <w:szCs w:val="24"/>
        </w:rPr>
        <w:t xml:space="preserve">uma </w:t>
      </w:r>
      <w:r w:rsidR="00125FBD" w:rsidRPr="009702B8">
        <w:rPr>
          <w:rFonts w:ascii="Arial" w:hAnsi="Arial" w:cs="Arial"/>
          <w:sz w:val="24"/>
          <w:szCs w:val="24"/>
        </w:rPr>
        <w:t xml:space="preserve">norma legal que regulamentasse </w:t>
      </w:r>
      <w:r w:rsidRPr="009702B8">
        <w:rPr>
          <w:rFonts w:ascii="Arial" w:hAnsi="Arial" w:cs="Arial"/>
          <w:sz w:val="24"/>
          <w:szCs w:val="24"/>
        </w:rPr>
        <w:t xml:space="preserve">o melhor </w:t>
      </w:r>
      <w:r w:rsidR="00441823" w:rsidRPr="009702B8">
        <w:rPr>
          <w:rFonts w:ascii="Arial" w:hAnsi="Arial" w:cs="Arial"/>
          <w:sz w:val="24"/>
          <w:szCs w:val="24"/>
        </w:rPr>
        <w:t>interesse</w:t>
      </w:r>
      <w:r w:rsidRPr="009702B8">
        <w:rPr>
          <w:rFonts w:ascii="Arial" w:hAnsi="Arial" w:cs="Arial"/>
          <w:sz w:val="24"/>
          <w:szCs w:val="24"/>
        </w:rPr>
        <w:t xml:space="preserve"> </w:t>
      </w:r>
      <w:proofErr w:type="spellStart"/>
      <w:r w:rsidRPr="009702B8">
        <w:rPr>
          <w:rFonts w:ascii="Arial" w:hAnsi="Arial" w:cs="Arial"/>
          <w:sz w:val="24"/>
          <w:szCs w:val="24"/>
        </w:rPr>
        <w:t>infantojuvenil</w:t>
      </w:r>
      <w:proofErr w:type="spellEnd"/>
      <w:r w:rsidRPr="009702B8">
        <w:rPr>
          <w:rFonts w:ascii="Arial" w:hAnsi="Arial" w:cs="Arial"/>
          <w:sz w:val="24"/>
          <w:szCs w:val="24"/>
        </w:rPr>
        <w:t xml:space="preserve">, </w:t>
      </w:r>
      <w:r w:rsidR="001D084B" w:rsidRPr="009702B8">
        <w:rPr>
          <w:rFonts w:ascii="Arial" w:hAnsi="Arial" w:cs="Arial"/>
          <w:sz w:val="24"/>
          <w:szCs w:val="24"/>
        </w:rPr>
        <w:t xml:space="preserve">entre outras garantias necessárias ao desenvolvimento saudável dos indivíduos nesta faixa etária, </w:t>
      </w:r>
      <w:r w:rsidR="009E50EB" w:rsidRPr="009702B8">
        <w:rPr>
          <w:rFonts w:ascii="Arial" w:hAnsi="Arial" w:cs="Arial"/>
          <w:sz w:val="24"/>
          <w:szCs w:val="24"/>
        </w:rPr>
        <w:t xml:space="preserve">decretando uma responsabilidade </w:t>
      </w:r>
      <w:r w:rsidR="00441823" w:rsidRPr="009702B8">
        <w:rPr>
          <w:rFonts w:ascii="Arial" w:hAnsi="Arial" w:cs="Arial"/>
          <w:sz w:val="24"/>
          <w:szCs w:val="24"/>
        </w:rPr>
        <w:t>tripartite</w:t>
      </w:r>
      <w:r w:rsidRPr="009702B8">
        <w:rPr>
          <w:rFonts w:ascii="Arial" w:hAnsi="Arial" w:cs="Arial"/>
          <w:sz w:val="24"/>
          <w:szCs w:val="24"/>
        </w:rPr>
        <w:t xml:space="preserve"> de </w:t>
      </w:r>
      <w:r w:rsidR="009E50EB" w:rsidRPr="009702B8">
        <w:rPr>
          <w:rFonts w:ascii="Arial" w:hAnsi="Arial" w:cs="Arial"/>
          <w:sz w:val="24"/>
          <w:szCs w:val="24"/>
        </w:rPr>
        <w:t xml:space="preserve">proteção a serem assumidas pelo </w:t>
      </w:r>
      <w:r w:rsidR="00441823" w:rsidRPr="009702B8">
        <w:rPr>
          <w:rFonts w:ascii="Arial" w:hAnsi="Arial" w:cs="Arial"/>
          <w:sz w:val="24"/>
          <w:szCs w:val="24"/>
        </w:rPr>
        <w:t>Estado, fam</w:t>
      </w:r>
      <w:r w:rsidR="009E50EB" w:rsidRPr="009702B8">
        <w:rPr>
          <w:rFonts w:ascii="Arial" w:hAnsi="Arial" w:cs="Arial"/>
          <w:sz w:val="24"/>
          <w:szCs w:val="24"/>
        </w:rPr>
        <w:t xml:space="preserve">ília e sociedade, reforçando o disposto no </w:t>
      </w:r>
      <w:r w:rsidR="00727D4A" w:rsidRPr="009702B8">
        <w:rPr>
          <w:rFonts w:ascii="Arial" w:hAnsi="Arial" w:cs="Arial"/>
          <w:sz w:val="24"/>
          <w:szCs w:val="24"/>
        </w:rPr>
        <w:t xml:space="preserve">Art. 227, da Constituição Federal brasileira, </w:t>
      </w:r>
      <w:r w:rsidR="00727D4A" w:rsidRPr="009702B8">
        <w:rPr>
          <w:rFonts w:ascii="Arial" w:hAnsi="Arial" w:cs="Arial"/>
          <w:i/>
          <w:sz w:val="24"/>
          <w:szCs w:val="24"/>
        </w:rPr>
        <w:t xml:space="preserve">in </w:t>
      </w:r>
      <w:proofErr w:type="spellStart"/>
      <w:r w:rsidR="00727D4A" w:rsidRPr="009702B8">
        <w:rPr>
          <w:rFonts w:ascii="Arial" w:hAnsi="Arial" w:cs="Arial"/>
          <w:i/>
          <w:sz w:val="24"/>
          <w:szCs w:val="24"/>
        </w:rPr>
        <w:t>verbis</w:t>
      </w:r>
      <w:proofErr w:type="spellEnd"/>
      <w:r w:rsidR="00727D4A" w:rsidRPr="009702B8">
        <w:rPr>
          <w:rFonts w:ascii="Arial" w:hAnsi="Arial" w:cs="Arial"/>
          <w:i/>
          <w:sz w:val="24"/>
          <w:szCs w:val="24"/>
        </w:rPr>
        <w:t>:</w:t>
      </w:r>
    </w:p>
    <w:p w14:paraId="229D62D8" w14:textId="77777777" w:rsidR="00727D4A" w:rsidRPr="009702B8" w:rsidRDefault="00727D4A" w:rsidP="00315A3C">
      <w:pPr>
        <w:autoSpaceDE w:val="0"/>
        <w:autoSpaceDN w:val="0"/>
        <w:adjustRightInd w:val="0"/>
        <w:spacing w:before="120" w:after="120" w:line="240" w:lineRule="auto"/>
        <w:ind w:left="2268"/>
        <w:jc w:val="both"/>
        <w:rPr>
          <w:rFonts w:ascii="Arial" w:hAnsi="Arial" w:cs="Arial"/>
        </w:rPr>
      </w:pPr>
      <w:r w:rsidRPr="009702B8">
        <w:rPr>
          <w:rFonts w:ascii="Arial" w:hAnsi="Arial" w:cs="Arial"/>
          <w:color w:val="000000"/>
          <w:shd w:val="clear" w:color="auto" w:fill="FFFFFF"/>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r w:rsidRPr="009702B8">
        <w:rPr>
          <w:rFonts w:ascii="Arial" w:hAnsi="Arial" w:cs="Arial"/>
        </w:rPr>
        <w:t xml:space="preserve"> </w:t>
      </w:r>
    </w:p>
    <w:p w14:paraId="0AE5CD97" w14:textId="77777777" w:rsidR="00727D4A" w:rsidRPr="009702B8" w:rsidRDefault="00441823" w:rsidP="00315A3C">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 xml:space="preserve">Nesta feita, foi promulgado o </w:t>
      </w:r>
      <w:r w:rsidR="003F0932" w:rsidRPr="009702B8">
        <w:rPr>
          <w:rFonts w:ascii="Arial" w:hAnsi="Arial" w:cs="Arial"/>
          <w:sz w:val="24"/>
          <w:szCs w:val="24"/>
        </w:rPr>
        <w:t>Estatuto da Criança e da Adolescência</w:t>
      </w:r>
      <w:r w:rsidR="00E825D9" w:rsidRPr="009702B8">
        <w:rPr>
          <w:rFonts w:ascii="Arial" w:hAnsi="Arial" w:cs="Arial"/>
          <w:sz w:val="24"/>
          <w:szCs w:val="24"/>
        </w:rPr>
        <w:t xml:space="preserve"> - ECA</w:t>
      </w:r>
      <w:r w:rsidR="003F0932" w:rsidRPr="009702B8">
        <w:rPr>
          <w:rFonts w:ascii="Arial" w:hAnsi="Arial" w:cs="Arial"/>
          <w:sz w:val="24"/>
          <w:szCs w:val="24"/>
        </w:rPr>
        <w:t xml:space="preserve">, </w:t>
      </w:r>
      <w:r w:rsidR="00727D4A" w:rsidRPr="009702B8">
        <w:rPr>
          <w:rFonts w:ascii="Arial" w:hAnsi="Arial" w:cs="Arial"/>
          <w:sz w:val="24"/>
          <w:szCs w:val="24"/>
        </w:rPr>
        <w:t xml:space="preserve">sendo este considerado uma lei de vanguarda no panorama internacional, </w:t>
      </w:r>
      <w:r w:rsidR="00E533E5" w:rsidRPr="009702B8">
        <w:rPr>
          <w:rFonts w:ascii="Arial" w:hAnsi="Arial" w:cs="Arial"/>
          <w:sz w:val="24"/>
          <w:szCs w:val="24"/>
        </w:rPr>
        <w:t xml:space="preserve">e </w:t>
      </w:r>
      <w:r w:rsidR="00727D4A" w:rsidRPr="009702B8">
        <w:rPr>
          <w:rFonts w:ascii="Arial" w:hAnsi="Arial" w:cs="Arial"/>
          <w:sz w:val="24"/>
          <w:szCs w:val="24"/>
        </w:rPr>
        <w:t>como descreve DIAS</w:t>
      </w:r>
      <w:r w:rsidR="00727D4A" w:rsidRPr="009702B8">
        <w:rPr>
          <w:rStyle w:val="Refdenotaderodap"/>
          <w:rFonts w:ascii="Arial" w:hAnsi="Arial" w:cs="Arial"/>
          <w:sz w:val="24"/>
          <w:szCs w:val="24"/>
        </w:rPr>
        <w:footnoteReference w:id="24"/>
      </w:r>
      <w:r w:rsidR="00727D4A" w:rsidRPr="009702B8">
        <w:rPr>
          <w:rFonts w:ascii="Arial" w:hAnsi="Arial" w:cs="Arial"/>
          <w:sz w:val="24"/>
          <w:szCs w:val="24"/>
        </w:rPr>
        <w:t>, “te</w:t>
      </w:r>
      <w:r w:rsidR="00960F9E" w:rsidRPr="009702B8">
        <w:rPr>
          <w:rFonts w:ascii="Arial" w:hAnsi="Arial" w:cs="Arial"/>
          <w:sz w:val="24"/>
          <w:szCs w:val="24"/>
        </w:rPr>
        <w:t>ndo,</w:t>
      </w:r>
      <w:r w:rsidR="00727D4A" w:rsidRPr="009702B8">
        <w:rPr>
          <w:rFonts w:ascii="Arial" w:hAnsi="Arial" w:cs="Arial"/>
          <w:sz w:val="24"/>
          <w:szCs w:val="24"/>
        </w:rPr>
        <w:t xml:space="preserve"> como concepção que o sustenta, a doutrina de proteção integral, </w:t>
      </w:r>
      <w:r w:rsidR="009E50EB" w:rsidRPr="009702B8">
        <w:rPr>
          <w:rFonts w:ascii="Arial" w:hAnsi="Arial" w:cs="Arial"/>
          <w:sz w:val="24"/>
          <w:szCs w:val="24"/>
        </w:rPr>
        <w:t>[...]</w:t>
      </w:r>
      <w:r w:rsidR="00836548" w:rsidRPr="009702B8">
        <w:rPr>
          <w:rFonts w:ascii="Arial" w:hAnsi="Arial" w:cs="Arial"/>
          <w:sz w:val="24"/>
          <w:szCs w:val="24"/>
        </w:rPr>
        <w:t xml:space="preserve"> </w:t>
      </w:r>
      <w:r w:rsidR="00727D4A" w:rsidRPr="009702B8">
        <w:rPr>
          <w:rFonts w:ascii="Arial" w:hAnsi="Arial" w:cs="Arial"/>
          <w:sz w:val="24"/>
          <w:szCs w:val="24"/>
        </w:rPr>
        <w:t>que afirma o valor intrínseco da criança como ser humano.”</w:t>
      </w:r>
    </w:p>
    <w:p w14:paraId="2D0CDA85" w14:textId="77777777" w:rsidR="009E50EB" w:rsidRPr="009702B8" w:rsidRDefault="00727D4A" w:rsidP="00315A3C">
      <w:pPr>
        <w:autoSpaceDE w:val="0"/>
        <w:autoSpaceDN w:val="0"/>
        <w:adjustRightInd w:val="0"/>
        <w:spacing w:after="360" w:line="360" w:lineRule="auto"/>
        <w:ind w:firstLine="709"/>
        <w:jc w:val="both"/>
        <w:rPr>
          <w:rFonts w:ascii="Arial" w:hAnsi="Arial" w:cs="Arial"/>
        </w:rPr>
      </w:pPr>
      <w:r w:rsidRPr="009702B8">
        <w:rPr>
          <w:rFonts w:ascii="Arial" w:hAnsi="Arial" w:cs="Arial"/>
          <w:sz w:val="24"/>
          <w:szCs w:val="24"/>
        </w:rPr>
        <w:lastRenderedPageBreak/>
        <w:t xml:space="preserve">Portanto, </w:t>
      </w:r>
      <w:r w:rsidR="003F0932" w:rsidRPr="009702B8">
        <w:rPr>
          <w:rFonts w:ascii="Arial" w:hAnsi="Arial" w:cs="Arial"/>
          <w:sz w:val="24"/>
          <w:szCs w:val="24"/>
        </w:rPr>
        <w:t xml:space="preserve">acompanhado da evolução do Direito de família </w:t>
      </w:r>
      <w:r w:rsidRPr="009702B8">
        <w:rPr>
          <w:rFonts w:ascii="Arial" w:hAnsi="Arial" w:cs="Arial"/>
          <w:sz w:val="24"/>
          <w:szCs w:val="24"/>
        </w:rPr>
        <w:t xml:space="preserve">o ECA </w:t>
      </w:r>
      <w:r w:rsidR="003F0932" w:rsidRPr="009702B8">
        <w:rPr>
          <w:rFonts w:ascii="Arial" w:hAnsi="Arial" w:cs="Arial"/>
          <w:sz w:val="24"/>
          <w:szCs w:val="24"/>
        </w:rPr>
        <w:t>tratou de elencar</w:t>
      </w:r>
      <w:r w:rsidR="00441823" w:rsidRPr="009702B8">
        <w:rPr>
          <w:rFonts w:ascii="Arial" w:hAnsi="Arial" w:cs="Arial"/>
          <w:sz w:val="24"/>
          <w:szCs w:val="24"/>
        </w:rPr>
        <w:t>, dentre tantos dire</w:t>
      </w:r>
      <w:r w:rsidR="00E533E5" w:rsidRPr="009702B8">
        <w:rPr>
          <w:rFonts w:ascii="Arial" w:hAnsi="Arial" w:cs="Arial"/>
          <w:sz w:val="24"/>
          <w:szCs w:val="24"/>
        </w:rPr>
        <w:t xml:space="preserve">itos e </w:t>
      </w:r>
      <w:r w:rsidR="003F0932" w:rsidRPr="009702B8">
        <w:rPr>
          <w:rFonts w:ascii="Arial" w:hAnsi="Arial" w:cs="Arial"/>
          <w:sz w:val="24"/>
          <w:szCs w:val="24"/>
        </w:rPr>
        <w:t xml:space="preserve">deveres </w:t>
      </w:r>
      <w:r w:rsidR="00E533E5" w:rsidRPr="009702B8">
        <w:rPr>
          <w:rFonts w:ascii="Arial" w:hAnsi="Arial" w:cs="Arial"/>
          <w:sz w:val="24"/>
          <w:szCs w:val="24"/>
        </w:rPr>
        <w:t>da infância e da adolescência,</w:t>
      </w:r>
      <w:r w:rsidR="00B27AFA" w:rsidRPr="009702B8">
        <w:rPr>
          <w:rFonts w:ascii="Arial" w:hAnsi="Arial" w:cs="Arial"/>
          <w:sz w:val="24"/>
          <w:szCs w:val="24"/>
        </w:rPr>
        <w:t xml:space="preserve"> as</w:t>
      </w:r>
      <w:r w:rsidR="003F0932" w:rsidRPr="009702B8">
        <w:rPr>
          <w:rFonts w:ascii="Arial" w:hAnsi="Arial" w:cs="Arial"/>
          <w:sz w:val="24"/>
          <w:szCs w:val="24"/>
        </w:rPr>
        <w:t xml:space="preserve"> obrigações dos pais para com os filhos</w:t>
      </w:r>
      <w:r w:rsidR="00441823" w:rsidRPr="009702B8">
        <w:rPr>
          <w:rFonts w:ascii="Arial" w:hAnsi="Arial" w:cs="Arial"/>
          <w:sz w:val="24"/>
          <w:szCs w:val="24"/>
        </w:rPr>
        <w:t>,</w:t>
      </w:r>
      <w:r w:rsidR="00E533E5" w:rsidRPr="009702B8">
        <w:rPr>
          <w:rFonts w:ascii="Arial" w:hAnsi="Arial" w:cs="Arial"/>
          <w:sz w:val="24"/>
          <w:szCs w:val="24"/>
        </w:rPr>
        <w:t xml:space="preserve"> </w:t>
      </w:r>
      <w:r w:rsidR="00B27AFA" w:rsidRPr="009702B8">
        <w:rPr>
          <w:rFonts w:ascii="Arial" w:hAnsi="Arial" w:cs="Arial"/>
          <w:sz w:val="24"/>
          <w:szCs w:val="24"/>
        </w:rPr>
        <w:t xml:space="preserve">sendo que, </w:t>
      </w:r>
      <w:r w:rsidR="00E533E5" w:rsidRPr="009702B8">
        <w:rPr>
          <w:rFonts w:ascii="Arial" w:hAnsi="Arial" w:cs="Arial"/>
          <w:sz w:val="24"/>
          <w:szCs w:val="24"/>
        </w:rPr>
        <w:t>em especial e com absoluta prioridade</w:t>
      </w:r>
      <w:r w:rsidR="00B27AFA" w:rsidRPr="009702B8">
        <w:rPr>
          <w:rFonts w:ascii="Arial" w:hAnsi="Arial" w:cs="Arial"/>
          <w:sz w:val="24"/>
          <w:szCs w:val="24"/>
        </w:rPr>
        <w:t>,</w:t>
      </w:r>
      <w:r w:rsidR="001D084B" w:rsidRPr="009702B8">
        <w:rPr>
          <w:rFonts w:ascii="Arial" w:hAnsi="Arial" w:cs="Arial"/>
          <w:sz w:val="24"/>
          <w:szCs w:val="24"/>
        </w:rPr>
        <w:t xml:space="preserve"> o dever da </w:t>
      </w:r>
      <w:r w:rsidR="00E533E5" w:rsidRPr="009702B8">
        <w:rPr>
          <w:rFonts w:ascii="Arial" w:hAnsi="Arial" w:cs="Arial"/>
          <w:sz w:val="24"/>
          <w:szCs w:val="24"/>
        </w:rPr>
        <w:t xml:space="preserve">família </w:t>
      </w:r>
      <w:r w:rsidR="001D084B" w:rsidRPr="009702B8">
        <w:rPr>
          <w:rFonts w:ascii="Arial" w:hAnsi="Arial" w:cs="Arial"/>
          <w:sz w:val="24"/>
          <w:szCs w:val="24"/>
        </w:rPr>
        <w:t xml:space="preserve">em </w:t>
      </w:r>
      <w:r w:rsidR="00960F9E" w:rsidRPr="009702B8">
        <w:rPr>
          <w:rFonts w:ascii="Arial" w:hAnsi="Arial" w:cs="Arial"/>
          <w:sz w:val="24"/>
          <w:szCs w:val="24"/>
        </w:rPr>
        <w:t xml:space="preserve">assegurar </w:t>
      </w:r>
      <w:r w:rsidR="001D084B" w:rsidRPr="009702B8">
        <w:rPr>
          <w:rFonts w:ascii="Arial" w:hAnsi="Arial" w:cs="Arial"/>
          <w:sz w:val="24"/>
          <w:szCs w:val="24"/>
        </w:rPr>
        <w:t>o direito da criança a</w:t>
      </w:r>
      <w:r w:rsidR="00B27AFA" w:rsidRPr="009702B8">
        <w:rPr>
          <w:rFonts w:ascii="Arial" w:hAnsi="Arial" w:cs="Arial"/>
          <w:sz w:val="24"/>
          <w:szCs w:val="24"/>
        </w:rPr>
        <w:t xml:space="preserve"> convivência familiar, </w:t>
      </w:r>
      <w:r w:rsidR="00B32025" w:rsidRPr="009702B8">
        <w:rPr>
          <w:rFonts w:ascii="Arial" w:hAnsi="Arial" w:cs="Arial"/>
          <w:sz w:val="24"/>
          <w:szCs w:val="24"/>
        </w:rPr>
        <w:t xml:space="preserve">direito </w:t>
      </w:r>
      <w:r w:rsidR="001D084B" w:rsidRPr="009702B8">
        <w:rPr>
          <w:rFonts w:ascii="Arial" w:hAnsi="Arial" w:cs="Arial"/>
          <w:sz w:val="24"/>
          <w:szCs w:val="24"/>
        </w:rPr>
        <w:t xml:space="preserve">este </w:t>
      </w:r>
      <w:r w:rsidR="000B6513" w:rsidRPr="009702B8">
        <w:rPr>
          <w:rFonts w:ascii="Arial" w:hAnsi="Arial" w:cs="Arial"/>
          <w:sz w:val="24"/>
          <w:szCs w:val="24"/>
        </w:rPr>
        <w:t xml:space="preserve">expresso no </w:t>
      </w:r>
      <w:r w:rsidR="00B32025" w:rsidRPr="009702B8">
        <w:rPr>
          <w:rFonts w:ascii="Arial" w:hAnsi="Arial" w:cs="Arial"/>
          <w:sz w:val="24"/>
          <w:szCs w:val="24"/>
        </w:rPr>
        <w:t xml:space="preserve">Art. 4º do referido Estatuto, </w:t>
      </w:r>
      <w:r w:rsidR="001D084B" w:rsidRPr="009702B8">
        <w:rPr>
          <w:rFonts w:ascii="Arial" w:hAnsi="Arial" w:cs="Arial"/>
          <w:sz w:val="24"/>
          <w:szCs w:val="24"/>
        </w:rPr>
        <w:t xml:space="preserve">reforçando o princípio da afetividade nas relações </w:t>
      </w:r>
      <w:r w:rsidR="009E50EB" w:rsidRPr="009702B8">
        <w:rPr>
          <w:rFonts w:ascii="Arial" w:hAnsi="Arial" w:cs="Arial"/>
          <w:sz w:val="24"/>
          <w:szCs w:val="24"/>
        </w:rPr>
        <w:t xml:space="preserve">familiares, </w:t>
      </w:r>
      <w:r w:rsidR="00B27AFA" w:rsidRPr="009702B8">
        <w:rPr>
          <w:rFonts w:ascii="Arial" w:hAnsi="Arial" w:cs="Arial"/>
          <w:sz w:val="24"/>
          <w:szCs w:val="24"/>
        </w:rPr>
        <w:t>pois, como informa Dias</w:t>
      </w:r>
      <w:r w:rsidR="00B27AFA" w:rsidRPr="009702B8">
        <w:rPr>
          <w:rStyle w:val="Refdenotaderodap"/>
          <w:rFonts w:ascii="Arial" w:hAnsi="Arial" w:cs="Arial"/>
          <w:sz w:val="24"/>
          <w:szCs w:val="24"/>
        </w:rPr>
        <w:footnoteReference w:id="25"/>
      </w:r>
      <w:r w:rsidR="00B27AFA" w:rsidRPr="009702B8">
        <w:rPr>
          <w:rFonts w:ascii="Arial" w:hAnsi="Arial" w:cs="Arial"/>
          <w:sz w:val="24"/>
          <w:szCs w:val="24"/>
        </w:rPr>
        <w:t xml:space="preserve"> </w:t>
      </w:r>
      <w:r w:rsidR="00960F9E" w:rsidRPr="009702B8">
        <w:rPr>
          <w:rFonts w:ascii="Arial" w:hAnsi="Arial" w:cs="Arial"/>
          <w:sz w:val="24"/>
          <w:szCs w:val="24"/>
        </w:rPr>
        <w:t>“o</w:t>
      </w:r>
      <w:r w:rsidR="00E533E5" w:rsidRPr="009702B8">
        <w:rPr>
          <w:rFonts w:ascii="Arial" w:hAnsi="Arial" w:cs="Arial"/>
          <w:sz w:val="24"/>
          <w:szCs w:val="24"/>
        </w:rPr>
        <w:t xml:space="preserve"> afeto não é fruto da biologia. Os laços de afeto e de solidariedade derivam da conviv</w:t>
      </w:r>
      <w:r w:rsidR="00B27AFA" w:rsidRPr="009702B8">
        <w:rPr>
          <w:rFonts w:ascii="Arial" w:hAnsi="Arial" w:cs="Arial"/>
          <w:sz w:val="24"/>
          <w:szCs w:val="24"/>
        </w:rPr>
        <w:t>ência familiar, não do sangue”.</w:t>
      </w:r>
      <w:r w:rsidR="009E50EB" w:rsidRPr="009702B8">
        <w:rPr>
          <w:rFonts w:ascii="Arial" w:hAnsi="Arial" w:cs="Arial"/>
          <w:sz w:val="24"/>
          <w:szCs w:val="24"/>
        </w:rPr>
        <w:t xml:space="preserve"> Confere-se o referenciado artigo:</w:t>
      </w:r>
    </w:p>
    <w:p w14:paraId="6127F0CA" w14:textId="77777777" w:rsidR="009E50EB" w:rsidRPr="009702B8" w:rsidRDefault="009E50EB" w:rsidP="00315A3C">
      <w:pPr>
        <w:autoSpaceDE w:val="0"/>
        <w:autoSpaceDN w:val="0"/>
        <w:adjustRightInd w:val="0"/>
        <w:spacing w:before="120" w:after="120" w:line="240" w:lineRule="auto"/>
        <w:ind w:left="1701"/>
        <w:jc w:val="both"/>
        <w:rPr>
          <w:rFonts w:ascii="Arial" w:hAnsi="Arial" w:cs="Arial"/>
          <w:color w:val="000000" w:themeColor="text1"/>
          <w:shd w:val="clear" w:color="auto" w:fill="FFFFFF"/>
        </w:rPr>
      </w:pPr>
      <w:r w:rsidRPr="009702B8">
        <w:rPr>
          <w:rFonts w:ascii="Arial" w:hAnsi="Arial" w:cs="Arial"/>
          <w:color w:val="000000" w:themeColor="text1"/>
          <w:shd w:val="clear" w:color="auto" w:fill="FFFFFF"/>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14:paraId="544D525E" w14:textId="77777777" w:rsidR="000B6513" w:rsidRPr="009702B8" w:rsidRDefault="0066359F" w:rsidP="00315A3C">
      <w:pPr>
        <w:autoSpaceDE w:val="0"/>
        <w:autoSpaceDN w:val="0"/>
        <w:adjustRightInd w:val="0"/>
        <w:spacing w:after="360" w:line="360" w:lineRule="auto"/>
        <w:ind w:firstLine="709"/>
        <w:jc w:val="both"/>
        <w:rPr>
          <w:rFonts w:ascii="Arial" w:hAnsi="Arial" w:cs="Arial"/>
          <w:sz w:val="24"/>
          <w:szCs w:val="24"/>
        </w:rPr>
      </w:pPr>
      <w:r w:rsidRPr="009702B8">
        <w:rPr>
          <w:rFonts w:ascii="Arial" w:hAnsi="Arial" w:cs="Arial"/>
          <w:sz w:val="24"/>
          <w:szCs w:val="24"/>
        </w:rPr>
        <w:t>A</w:t>
      </w:r>
      <w:r w:rsidR="00B27AFA" w:rsidRPr="009702B8">
        <w:rPr>
          <w:rFonts w:ascii="Arial" w:hAnsi="Arial" w:cs="Arial"/>
          <w:sz w:val="24"/>
          <w:szCs w:val="24"/>
        </w:rPr>
        <w:t>o longo de</w:t>
      </w:r>
      <w:r w:rsidR="000B6513" w:rsidRPr="009702B8">
        <w:rPr>
          <w:rFonts w:ascii="Arial" w:hAnsi="Arial" w:cs="Arial"/>
          <w:sz w:val="24"/>
          <w:szCs w:val="24"/>
        </w:rPr>
        <w:t xml:space="preserve"> todo o Estatuto têm-se dispostos</w:t>
      </w:r>
      <w:r w:rsidR="00B27AFA" w:rsidRPr="009702B8">
        <w:rPr>
          <w:rFonts w:ascii="Arial" w:hAnsi="Arial" w:cs="Arial"/>
          <w:sz w:val="24"/>
          <w:szCs w:val="24"/>
        </w:rPr>
        <w:t xml:space="preserve"> garantias e direi</w:t>
      </w:r>
      <w:r w:rsidRPr="009702B8">
        <w:rPr>
          <w:rFonts w:ascii="Arial" w:hAnsi="Arial" w:cs="Arial"/>
          <w:sz w:val="24"/>
          <w:szCs w:val="24"/>
        </w:rPr>
        <w:t>tos da criança e do adolescente</w:t>
      </w:r>
      <w:r w:rsidR="00B27AFA" w:rsidRPr="009702B8">
        <w:rPr>
          <w:rFonts w:ascii="Arial" w:hAnsi="Arial" w:cs="Arial"/>
          <w:sz w:val="24"/>
          <w:szCs w:val="24"/>
        </w:rPr>
        <w:t xml:space="preserve"> </w:t>
      </w:r>
      <w:r w:rsidRPr="009702B8">
        <w:rPr>
          <w:rFonts w:ascii="Arial" w:hAnsi="Arial" w:cs="Arial"/>
          <w:sz w:val="24"/>
          <w:szCs w:val="24"/>
        </w:rPr>
        <w:t xml:space="preserve">e, </w:t>
      </w:r>
      <w:r w:rsidR="000B6513" w:rsidRPr="009702B8">
        <w:rPr>
          <w:rFonts w:ascii="Arial" w:hAnsi="Arial" w:cs="Arial"/>
          <w:sz w:val="24"/>
          <w:szCs w:val="24"/>
        </w:rPr>
        <w:t>a</w:t>
      </w:r>
      <w:r w:rsidR="00E825D9" w:rsidRPr="009702B8">
        <w:rPr>
          <w:rFonts w:ascii="Arial" w:hAnsi="Arial" w:cs="Arial"/>
          <w:sz w:val="24"/>
          <w:szCs w:val="24"/>
        </w:rPr>
        <w:t xml:space="preserve">ssim como </w:t>
      </w:r>
      <w:r w:rsidRPr="009702B8">
        <w:rPr>
          <w:rFonts w:ascii="Arial" w:hAnsi="Arial" w:cs="Arial"/>
          <w:sz w:val="24"/>
          <w:szCs w:val="24"/>
        </w:rPr>
        <w:t xml:space="preserve">proíbe </w:t>
      </w:r>
      <w:r w:rsidR="00E825D9" w:rsidRPr="009702B8">
        <w:rPr>
          <w:rFonts w:ascii="Arial" w:hAnsi="Arial" w:cs="Arial"/>
          <w:sz w:val="24"/>
          <w:szCs w:val="24"/>
        </w:rPr>
        <w:t xml:space="preserve">a Constituição Federal, </w:t>
      </w:r>
      <w:r w:rsidR="000B6513" w:rsidRPr="009702B8">
        <w:rPr>
          <w:rFonts w:ascii="Arial" w:hAnsi="Arial" w:cs="Arial"/>
          <w:sz w:val="24"/>
          <w:szCs w:val="24"/>
        </w:rPr>
        <w:t xml:space="preserve">o ECA </w:t>
      </w:r>
      <w:r w:rsidRPr="009702B8">
        <w:rPr>
          <w:rFonts w:ascii="Arial" w:hAnsi="Arial" w:cs="Arial"/>
          <w:sz w:val="24"/>
          <w:szCs w:val="24"/>
        </w:rPr>
        <w:t xml:space="preserve">veda </w:t>
      </w:r>
      <w:r w:rsidR="00F642C7" w:rsidRPr="009702B8">
        <w:rPr>
          <w:rFonts w:ascii="Arial" w:hAnsi="Arial" w:cs="Arial"/>
          <w:sz w:val="24"/>
          <w:szCs w:val="24"/>
        </w:rPr>
        <w:t>qualquer forma de negligência a direitos fundamentais inerentes a estes indivíduos, s</w:t>
      </w:r>
      <w:r w:rsidR="00E825D9" w:rsidRPr="009702B8">
        <w:rPr>
          <w:rFonts w:ascii="Arial" w:hAnsi="Arial" w:cs="Arial"/>
          <w:sz w:val="24"/>
          <w:szCs w:val="24"/>
        </w:rPr>
        <w:t>eja material ou afetivo, por ato</w:t>
      </w:r>
      <w:r w:rsidR="00F642C7" w:rsidRPr="009702B8">
        <w:rPr>
          <w:rFonts w:ascii="Arial" w:hAnsi="Arial" w:cs="Arial"/>
          <w:sz w:val="24"/>
          <w:szCs w:val="24"/>
        </w:rPr>
        <w:t xml:space="preserve"> ou omissão,</w:t>
      </w:r>
      <w:r w:rsidR="000B6513" w:rsidRPr="009702B8">
        <w:rPr>
          <w:rFonts w:ascii="Arial" w:hAnsi="Arial" w:cs="Arial"/>
          <w:sz w:val="24"/>
          <w:szCs w:val="24"/>
        </w:rPr>
        <w:t xml:space="preserve"> como se verifica no Art. 5º, do diploma legal:</w:t>
      </w:r>
    </w:p>
    <w:p w14:paraId="355DC9F3" w14:textId="77777777" w:rsidR="000B6513" w:rsidRPr="009702B8" w:rsidRDefault="000B6513" w:rsidP="00315A3C">
      <w:pPr>
        <w:autoSpaceDE w:val="0"/>
        <w:autoSpaceDN w:val="0"/>
        <w:adjustRightInd w:val="0"/>
        <w:spacing w:before="120" w:after="120" w:line="240" w:lineRule="auto"/>
        <w:ind w:left="1701"/>
        <w:jc w:val="both"/>
        <w:rPr>
          <w:rFonts w:ascii="Arial" w:hAnsi="Arial" w:cs="Arial"/>
          <w:color w:val="000000"/>
          <w:shd w:val="clear" w:color="auto" w:fill="FFFFFF"/>
        </w:rPr>
      </w:pPr>
      <w:r w:rsidRPr="009702B8">
        <w:rPr>
          <w:rFonts w:ascii="Arial" w:hAnsi="Arial" w:cs="Arial"/>
          <w:color w:val="000000"/>
          <w:shd w:val="clear" w:color="auto" w:fill="FFFFFF"/>
        </w:rPr>
        <w:t>Art. 5º Nenhuma criança ou adolescente será objeto de qualquer forma de negligência, discriminação, exploração, violência, crueldade e opressão, punido na forma da lei qualquer atentado, por ação ou omissão, aos seus direitos fundamentais.</w:t>
      </w:r>
    </w:p>
    <w:p w14:paraId="6A193509" w14:textId="77777777" w:rsidR="00FD5615" w:rsidRPr="009702B8" w:rsidRDefault="00E31625"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Nestes termos, reconhecida a vulnerabilidade e fragilidade destes cidadãos, </w:t>
      </w:r>
      <w:r w:rsidR="00FD5615" w:rsidRPr="009702B8">
        <w:rPr>
          <w:rFonts w:ascii="Arial" w:hAnsi="Arial" w:cs="Arial"/>
          <w:sz w:val="24"/>
          <w:szCs w:val="24"/>
        </w:rPr>
        <w:t>a doutrina da proteção integral</w:t>
      </w:r>
      <w:r w:rsidR="003F0932" w:rsidRPr="009702B8">
        <w:rPr>
          <w:rFonts w:ascii="Arial" w:hAnsi="Arial" w:cs="Arial"/>
          <w:sz w:val="24"/>
          <w:szCs w:val="24"/>
        </w:rPr>
        <w:t xml:space="preserve"> </w:t>
      </w:r>
      <w:r w:rsidR="002E7AE3" w:rsidRPr="009702B8">
        <w:rPr>
          <w:rFonts w:ascii="Arial" w:hAnsi="Arial" w:cs="Arial"/>
          <w:sz w:val="24"/>
          <w:szCs w:val="24"/>
        </w:rPr>
        <w:t>permeia as</w:t>
      </w:r>
      <w:r w:rsidR="00FD5615" w:rsidRPr="009702B8">
        <w:rPr>
          <w:rFonts w:ascii="Arial" w:hAnsi="Arial" w:cs="Arial"/>
          <w:sz w:val="24"/>
          <w:szCs w:val="24"/>
        </w:rPr>
        <w:t xml:space="preserve"> relações paterno-filiais, </w:t>
      </w:r>
      <w:r w:rsidRPr="009702B8">
        <w:rPr>
          <w:rFonts w:ascii="Arial" w:hAnsi="Arial" w:cs="Arial"/>
          <w:sz w:val="24"/>
          <w:szCs w:val="24"/>
        </w:rPr>
        <w:t>vedando designações discriminatórias</w:t>
      </w:r>
      <w:r w:rsidR="002E7AE3" w:rsidRPr="009702B8">
        <w:rPr>
          <w:rFonts w:ascii="Arial" w:hAnsi="Arial" w:cs="Arial"/>
          <w:sz w:val="24"/>
          <w:szCs w:val="24"/>
        </w:rPr>
        <w:t xml:space="preserve">, assim como </w:t>
      </w:r>
      <w:r w:rsidRPr="009702B8">
        <w:rPr>
          <w:rFonts w:ascii="Arial" w:hAnsi="Arial" w:cs="Arial"/>
          <w:sz w:val="24"/>
          <w:szCs w:val="24"/>
        </w:rPr>
        <w:t xml:space="preserve">qualquer </w:t>
      </w:r>
      <w:r w:rsidR="002E7AE3" w:rsidRPr="009702B8">
        <w:rPr>
          <w:rFonts w:ascii="Arial" w:hAnsi="Arial" w:cs="Arial"/>
          <w:sz w:val="24"/>
          <w:szCs w:val="24"/>
        </w:rPr>
        <w:t>tipo de abandono, visando conduzir crianças e adolescentes</w:t>
      </w:r>
      <w:r w:rsidR="00FD5615" w:rsidRPr="009702B8">
        <w:rPr>
          <w:rFonts w:ascii="Arial" w:hAnsi="Arial" w:cs="Arial"/>
          <w:sz w:val="24"/>
          <w:szCs w:val="24"/>
        </w:rPr>
        <w:t xml:space="preserve"> à maioridade de forma responsável,</w:t>
      </w:r>
      <w:r w:rsidR="003F0932" w:rsidRPr="009702B8">
        <w:rPr>
          <w:rFonts w:ascii="Arial" w:hAnsi="Arial" w:cs="Arial"/>
          <w:sz w:val="24"/>
          <w:szCs w:val="24"/>
        </w:rPr>
        <w:t xml:space="preserve"> </w:t>
      </w:r>
      <w:r w:rsidR="0029532A" w:rsidRPr="009702B8">
        <w:rPr>
          <w:rFonts w:ascii="Arial" w:hAnsi="Arial" w:cs="Arial"/>
          <w:sz w:val="24"/>
          <w:szCs w:val="24"/>
        </w:rPr>
        <w:t xml:space="preserve">a fim de se tornarem </w:t>
      </w:r>
      <w:r w:rsidR="002E7AE3" w:rsidRPr="009702B8">
        <w:rPr>
          <w:rFonts w:ascii="Arial" w:hAnsi="Arial" w:cs="Arial"/>
          <w:sz w:val="24"/>
          <w:szCs w:val="24"/>
        </w:rPr>
        <w:t>sujeitos da própria vida.</w:t>
      </w:r>
    </w:p>
    <w:p w14:paraId="6414783A" w14:textId="77777777" w:rsidR="002A423C" w:rsidRPr="005D2F2C" w:rsidRDefault="002A423C" w:rsidP="00315A3C">
      <w:pPr>
        <w:tabs>
          <w:tab w:val="left" w:leader="dot" w:pos="8618"/>
        </w:tabs>
        <w:spacing w:after="360" w:line="360" w:lineRule="auto"/>
        <w:ind w:left="709"/>
        <w:jc w:val="both"/>
        <w:rPr>
          <w:rFonts w:ascii="Arial" w:hAnsi="Arial" w:cs="Arial"/>
          <w:b/>
          <w:sz w:val="24"/>
          <w:szCs w:val="24"/>
        </w:rPr>
      </w:pPr>
      <w:r w:rsidRPr="005D2F2C">
        <w:rPr>
          <w:rFonts w:ascii="Arial" w:hAnsi="Arial" w:cs="Arial"/>
          <w:b/>
          <w:sz w:val="24"/>
          <w:szCs w:val="24"/>
        </w:rPr>
        <w:t>2.2 Paternidade responsável</w:t>
      </w:r>
    </w:p>
    <w:p w14:paraId="005540BC" w14:textId="77777777" w:rsidR="002A423C" w:rsidRPr="009702B8" w:rsidRDefault="002A423C" w:rsidP="00315A3C">
      <w:pPr>
        <w:spacing w:after="360" w:line="360" w:lineRule="auto"/>
        <w:ind w:firstLine="709"/>
        <w:jc w:val="both"/>
        <w:rPr>
          <w:rFonts w:ascii="Arial" w:hAnsi="Arial" w:cs="Arial"/>
          <w:sz w:val="24"/>
          <w:szCs w:val="24"/>
        </w:rPr>
      </w:pPr>
      <w:r w:rsidRPr="009702B8">
        <w:rPr>
          <w:rFonts w:ascii="Arial" w:hAnsi="Arial" w:cs="Arial"/>
          <w:sz w:val="24"/>
          <w:szCs w:val="24"/>
        </w:rPr>
        <w:t>Mesmo sem a definição expressa do princípio da afetividade no ordenamento jurídico brasilei</w:t>
      </w:r>
      <w:r w:rsidR="00EB79DA" w:rsidRPr="009702B8">
        <w:rPr>
          <w:rFonts w:ascii="Arial" w:hAnsi="Arial" w:cs="Arial"/>
          <w:sz w:val="24"/>
          <w:szCs w:val="24"/>
        </w:rPr>
        <w:t>ro, percebe-se que tal fundamento</w:t>
      </w:r>
      <w:r w:rsidRPr="009702B8">
        <w:rPr>
          <w:rFonts w:ascii="Arial" w:hAnsi="Arial" w:cs="Arial"/>
          <w:sz w:val="24"/>
          <w:szCs w:val="24"/>
        </w:rPr>
        <w:t xml:space="preserve"> se mostra presente nas normas que regulamentam a proteção da criança e do adolescente no seio da família,</w:t>
      </w:r>
      <w:r w:rsidR="00EB79DA" w:rsidRPr="009702B8">
        <w:rPr>
          <w:rFonts w:ascii="Arial" w:hAnsi="Arial" w:cs="Arial"/>
          <w:sz w:val="24"/>
          <w:szCs w:val="24"/>
        </w:rPr>
        <w:t xml:space="preserve"> </w:t>
      </w:r>
      <w:r w:rsidR="00AC6C4B" w:rsidRPr="009702B8">
        <w:rPr>
          <w:rFonts w:ascii="Arial" w:hAnsi="Arial" w:cs="Arial"/>
          <w:sz w:val="24"/>
          <w:szCs w:val="24"/>
        </w:rPr>
        <w:t xml:space="preserve">com </w:t>
      </w:r>
      <w:r w:rsidR="00AC6C4B" w:rsidRPr="009702B8">
        <w:rPr>
          <w:rFonts w:ascii="Arial" w:hAnsi="Arial" w:cs="Arial"/>
          <w:sz w:val="24"/>
          <w:szCs w:val="24"/>
        </w:rPr>
        <w:lastRenderedPageBreak/>
        <w:t xml:space="preserve">destaque para o instituto da </w:t>
      </w:r>
      <w:r w:rsidRPr="009702B8">
        <w:rPr>
          <w:rFonts w:ascii="Arial" w:hAnsi="Arial" w:cs="Arial"/>
          <w:sz w:val="24"/>
          <w:szCs w:val="24"/>
        </w:rPr>
        <w:t>paternidade responsável</w:t>
      </w:r>
      <w:r w:rsidRPr="009702B8">
        <w:rPr>
          <w:rStyle w:val="Refdenotaderodap"/>
          <w:rFonts w:ascii="Arial" w:hAnsi="Arial" w:cs="Arial"/>
          <w:sz w:val="24"/>
          <w:szCs w:val="24"/>
        </w:rPr>
        <w:footnoteReference w:id="26"/>
      </w:r>
      <w:r w:rsidRPr="009702B8">
        <w:rPr>
          <w:rFonts w:ascii="Arial" w:hAnsi="Arial" w:cs="Arial"/>
          <w:sz w:val="24"/>
          <w:szCs w:val="24"/>
        </w:rPr>
        <w:t xml:space="preserve">, </w:t>
      </w:r>
      <w:r w:rsidR="00AC6C4B" w:rsidRPr="009702B8">
        <w:rPr>
          <w:rFonts w:ascii="Arial" w:hAnsi="Arial" w:cs="Arial"/>
          <w:sz w:val="24"/>
          <w:szCs w:val="24"/>
        </w:rPr>
        <w:t xml:space="preserve">reconhecido como princípio por força do </w:t>
      </w:r>
      <w:r w:rsidRPr="009702B8">
        <w:rPr>
          <w:rFonts w:ascii="Arial" w:hAnsi="Arial" w:cs="Arial"/>
          <w:sz w:val="24"/>
          <w:szCs w:val="24"/>
        </w:rPr>
        <w:t>Art. 226, § 7º da Constituiç</w:t>
      </w:r>
      <w:r w:rsidR="00EB79DA" w:rsidRPr="009702B8">
        <w:rPr>
          <w:rFonts w:ascii="Arial" w:hAnsi="Arial" w:cs="Arial"/>
          <w:sz w:val="24"/>
          <w:szCs w:val="24"/>
        </w:rPr>
        <w:t>ão Federal:</w:t>
      </w:r>
    </w:p>
    <w:p w14:paraId="61A122D8" w14:textId="77777777" w:rsidR="00EB79DA" w:rsidRPr="009702B8" w:rsidRDefault="00EB79DA" w:rsidP="00315A3C">
      <w:pPr>
        <w:spacing w:before="120" w:after="120" w:line="240" w:lineRule="auto"/>
        <w:ind w:left="1701"/>
        <w:jc w:val="both"/>
        <w:rPr>
          <w:rFonts w:ascii="Arial" w:hAnsi="Arial" w:cs="Arial"/>
          <w:color w:val="000000"/>
          <w:shd w:val="clear" w:color="auto" w:fill="FFFFFF"/>
        </w:rPr>
      </w:pPr>
      <w:r w:rsidRPr="009702B8">
        <w:rPr>
          <w:rFonts w:ascii="Arial" w:hAnsi="Arial" w:cs="Arial"/>
          <w:color w:val="000000"/>
          <w:shd w:val="clear" w:color="auto" w:fill="FFFFFF"/>
        </w:rPr>
        <w:t>Art. 226. A família, base da sociedade, tem especial proteção do Estado.</w:t>
      </w:r>
    </w:p>
    <w:p w14:paraId="7DC29B4C" w14:textId="77777777" w:rsidR="00EB79DA" w:rsidRPr="009702B8" w:rsidRDefault="00EB79DA" w:rsidP="00315A3C">
      <w:pPr>
        <w:spacing w:before="120" w:after="120" w:line="240" w:lineRule="auto"/>
        <w:ind w:left="1701"/>
        <w:jc w:val="both"/>
        <w:rPr>
          <w:rFonts w:ascii="Arial" w:hAnsi="Arial" w:cs="Arial"/>
          <w:sz w:val="24"/>
          <w:szCs w:val="24"/>
        </w:rPr>
      </w:pPr>
      <w:r w:rsidRPr="009702B8">
        <w:rPr>
          <w:rFonts w:ascii="Arial" w:hAnsi="Arial" w:cs="Arial"/>
          <w:color w:val="000000"/>
          <w:shd w:val="clear" w:color="auto" w:fill="FFFFFF"/>
        </w:rPr>
        <w:t>[...]</w:t>
      </w:r>
    </w:p>
    <w:p w14:paraId="2DCCB13D" w14:textId="77777777" w:rsidR="00EB79DA" w:rsidRPr="009702B8" w:rsidRDefault="00EB79DA" w:rsidP="00315A3C">
      <w:pPr>
        <w:spacing w:before="120" w:after="120" w:line="240" w:lineRule="auto"/>
        <w:ind w:left="1701"/>
        <w:jc w:val="both"/>
        <w:rPr>
          <w:rFonts w:ascii="Arial" w:hAnsi="Arial" w:cs="Arial"/>
          <w:color w:val="000000"/>
          <w:shd w:val="clear" w:color="auto" w:fill="FFFFFF"/>
        </w:rPr>
      </w:pPr>
      <w:r w:rsidRPr="009702B8">
        <w:rPr>
          <w:rFonts w:ascii="Arial" w:hAnsi="Arial" w:cs="Arial"/>
          <w:color w:val="000000"/>
          <w:shd w:val="clear" w:color="auto" w:fill="FFFFFF"/>
        </w:rPr>
        <w:t>§ 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p>
    <w:p w14:paraId="20B84A1A" w14:textId="77777777" w:rsidR="00DD237B" w:rsidRPr="009702B8" w:rsidRDefault="00DD237B"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Informa-se que a responsabilidade que trata </w:t>
      </w:r>
      <w:r w:rsidR="00EB79DA" w:rsidRPr="009702B8">
        <w:rPr>
          <w:rFonts w:ascii="Arial" w:hAnsi="Arial" w:cs="Arial"/>
          <w:sz w:val="24"/>
          <w:szCs w:val="24"/>
        </w:rPr>
        <w:t xml:space="preserve">o </w:t>
      </w:r>
      <w:r w:rsidRPr="009702B8">
        <w:rPr>
          <w:rFonts w:ascii="Arial" w:hAnsi="Arial" w:cs="Arial"/>
          <w:sz w:val="24"/>
          <w:szCs w:val="24"/>
        </w:rPr>
        <w:t xml:space="preserve">supramencionado artigo não se limita a </w:t>
      </w:r>
      <w:r w:rsidR="00EB79DA" w:rsidRPr="009702B8">
        <w:rPr>
          <w:rFonts w:ascii="Arial" w:hAnsi="Arial" w:cs="Arial"/>
          <w:sz w:val="24"/>
          <w:szCs w:val="24"/>
        </w:rPr>
        <w:t>providê</w:t>
      </w:r>
      <w:r w:rsidRPr="009702B8">
        <w:rPr>
          <w:rFonts w:ascii="Arial" w:hAnsi="Arial" w:cs="Arial"/>
          <w:sz w:val="24"/>
          <w:szCs w:val="24"/>
        </w:rPr>
        <w:t xml:space="preserve">ncia de alimentos, vestuário ou qualquer outra garantia de subsistência do filho, além destes recursos imprescindíveis a sobrevivência, o </w:t>
      </w:r>
      <w:r w:rsidR="00EB79DA" w:rsidRPr="009702B8">
        <w:rPr>
          <w:rFonts w:ascii="Arial" w:hAnsi="Arial" w:cs="Arial"/>
          <w:sz w:val="24"/>
          <w:szCs w:val="24"/>
        </w:rPr>
        <w:t xml:space="preserve">pai ou </w:t>
      </w:r>
      <w:r w:rsidRPr="009702B8">
        <w:rPr>
          <w:rFonts w:ascii="Arial" w:hAnsi="Arial" w:cs="Arial"/>
          <w:sz w:val="24"/>
          <w:szCs w:val="24"/>
        </w:rPr>
        <w:t>responsável deve prover apoio moral, psíquico</w:t>
      </w:r>
      <w:r w:rsidR="00811374" w:rsidRPr="009702B8">
        <w:rPr>
          <w:rFonts w:ascii="Arial" w:hAnsi="Arial" w:cs="Arial"/>
          <w:sz w:val="24"/>
          <w:szCs w:val="24"/>
        </w:rPr>
        <w:t xml:space="preserve"> e </w:t>
      </w:r>
      <w:r w:rsidR="00AC6C4B" w:rsidRPr="009702B8">
        <w:rPr>
          <w:rFonts w:ascii="Arial" w:hAnsi="Arial" w:cs="Arial"/>
          <w:sz w:val="24"/>
          <w:szCs w:val="24"/>
        </w:rPr>
        <w:t>afetivo, auxiliando o filho a moldar sua personalidade, para que este se torne um adulto pleno em todos os sentidos</w:t>
      </w:r>
      <w:r w:rsidR="00811374" w:rsidRPr="009702B8">
        <w:rPr>
          <w:rFonts w:ascii="Arial" w:hAnsi="Arial" w:cs="Arial"/>
          <w:sz w:val="24"/>
          <w:szCs w:val="24"/>
        </w:rPr>
        <w:t>.</w:t>
      </w:r>
    </w:p>
    <w:p w14:paraId="58FF9239" w14:textId="77777777" w:rsidR="00AC6C4B" w:rsidRPr="009702B8" w:rsidRDefault="00811374"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Quando o indivíduo se assume como pai/mãe lhe é </w:t>
      </w:r>
      <w:r w:rsidR="00AC6C4B" w:rsidRPr="009702B8">
        <w:rPr>
          <w:rFonts w:ascii="Arial" w:hAnsi="Arial" w:cs="Arial"/>
          <w:sz w:val="24"/>
          <w:szCs w:val="24"/>
        </w:rPr>
        <w:t xml:space="preserve">destinado </w:t>
      </w:r>
      <w:r w:rsidRPr="009702B8">
        <w:rPr>
          <w:rFonts w:ascii="Arial" w:hAnsi="Arial" w:cs="Arial"/>
          <w:sz w:val="24"/>
          <w:szCs w:val="24"/>
        </w:rPr>
        <w:t xml:space="preserve">o poder familiar, </w:t>
      </w:r>
      <w:r w:rsidR="00AC6C4B" w:rsidRPr="009702B8">
        <w:rPr>
          <w:rFonts w:ascii="Arial" w:hAnsi="Arial" w:cs="Arial"/>
          <w:sz w:val="24"/>
          <w:szCs w:val="24"/>
        </w:rPr>
        <w:t xml:space="preserve">se tornando responsável para </w:t>
      </w:r>
      <w:r w:rsidRPr="009702B8">
        <w:rPr>
          <w:rFonts w:ascii="Arial" w:hAnsi="Arial" w:cs="Arial"/>
          <w:sz w:val="24"/>
          <w:szCs w:val="24"/>
        </w:rPr>
        <w:t>dirigir e assegurar a vida do filho, mesmo que, por circunstâncias da vida, ocorra à c</w:t>
      </w:r>
      <w:r w:rsidR="00DD237B" w:rsidRPr="009702B8">
        <w:rPr>
          <w:rFonts w:ascii="Arial" w:hAnsi="Arial" w:cs="Arial"/>
          <w:sz w:val="24"/>
          <w:szCs w:val="24"/>
        </w:rPr>
        <w:t>essação do vínculo de convivênci</w:t>
      </w:r>
      <w:r w:rsidRPr="009702B8">
        <w:rPr>
          <w:rFonts w:ascii="Arial" w:hAnsi="Arial" w:cs="Arial"/>
          <w:sz w:val="24"/>
          <w:szCs w:val="24"/>
        </w:rPr>
        <w:t>a entre os</w:t>
      </w:r>
      <w:r w:rsidR="00DD237B" w:rsidRPr="009702B8">
        <w:rPr>
          <w:rFonts w:ascii="Arial" w:hAnsi="Arial" w:cs="Arial"/>
          <w:sz w:val="24"/>
          <w:szCs w:val="24"/>
        </w:rPr>
        <w:t xml:space="preserve"> pais</w:t>
      </w:r>
      <w:r w:rsidRPr="009702B8">
        <w:rPr>
          <w:rFonts w:ascii="Arial" w:hAnsi="Arial" w:cs="Arial"/>
          <w:sz w:val="24"/>
          <w:szCs w:val="24"/>
        </w:rPr>
        <w:t xml:space="preserve">, as </w:t>
      </w:r>
      <w:r w:rsidR="00DD237B" w:rsidRPr="009702B8">
        <w:rPr>
          <w:rFonts w:ascii="Arial" w:hAnsi="Arial" w:cs="Arial"/>
          <w:sz w:val="24"/>
          <w:szCs w:val="24"/>
        </w:rPr>
        <w:t xml:space="preserve">relações </w:t>
      </w:r>
      <w:r w:rsidRPr="009702B8">
        <w:rPr>
          <w:rFonts w:ascii="Arial" w:hAnsi="Arial" w:cs="Arial"/>
          <w:sz w:val="24"/>
          <w:szCs w:val="24"/>
        </w:rPr>
        <w:t>destes com seus</w:t>
      </w:r>
      <w:r w:rsidR="00DD237B" w:rsidRPr="009702B8">
        <w:rPr>
          <w:rFonts w:ascii="Arial" w:hAnsi="Arial" w:cs="Arial"/>
          <w:sz w:val="24"/>
          <w:szCs w:val="24"/>
        </w:rPr>
        <w:t xml:space="preserve"> filhos</w:t>
      </w:r>
      <w:r w:rsidRPr="009702B8">
        <w:rPr>
          <w:rFonts w:ascii="Arial" w:hAnsi="Arial" w:cs="Arial"/>
          <w:sz w:val="24"/>
          <w:szCs w:val="24"/>
        </w:rPr>
        <w:t xml:space="preserve"> não podem ser alteradas.</w:t>
      </w:r>
    </w:p>
    <w:p w14:paraId="5F99792F" w14:textId="77777777" w:rsidR="00DD237B" w:rsidRPr="009702B8" w:rsidRDefault="00811374" w:rsidP="00315A3C">
      <w:pPr>
        <w:spacing w:after="360" w:line="360" w:lineRule="auto"/>
        <w:ind w:firstLine="709"/>
        <w:jc w:val="both"/>
        <w:rPr>
          <w:rFonts w:ascii="Arial" w:hAnsi="Arial" w:cs="Arial"/>
          <w:sz w:val="24"/>
          <w:szCs w:val="24"/>
        </w:rPr>
      </w:pPr>
      <w:r w:rsidRPr="009702B8">
        <w:rPr>
          <w:rFonts w:ascii="Arial" w:hAnsi="Arial" w:cs="Arial"/>
          <w:sz w:val="24"/>
          <w:szCs w:val="24"/>
        </w:rPr>
        <w:t xml:space="preserve">Assim, embora haja um processo de separação e ocorra uma fragmentação de algum dos componentes da autoridade parental, ambos os pais continuam detentores do poder familiar, devendo, mesmo que separados conduzir o processo de crescimento do filho, uma vez que, como </w:t>
      </w:r>
      <w:r w:rsidR="00DD237B" w:rsidRPr="009702B8">
        <w:rPr>
          <w:rFonts w:ascii="Arial" w:hAnsi="Arial" w:cs="Arial"/>
          <w:sz w:val="24"/>
          <w:szCs w:val="24"/>
        </w:rPr>
        <w:t>relata Madaleno</w:t>
      </w:r>
      <w:r w:rsidR="00DD237B" w:rsidRPr="009702B8">
        <w:rPr>
          <w:rStyle w:val="Refdenotaderodap"/>
          <w:rFonts w:ascii="Arial" w:hAnsi="Arial" w:cs="Arial"/>
          <w:sz w:val="24"/>
          <w:szCs w:val="24"/>
        </w:rPr>
        <w:footnoteReference w:id="27"/>
      </w:r>
      <w:r w:rsidR="00DD237B" w:rsidRPr="009702B8">
        <w:rPr>
          <w:rFonts w:ascii="Arial" w:hAnsi="Arial" w:cs="Arial"/>
          <w:sz w:val="24"/>
          <w:szCs w:val="24"/>
        </w:rPr>
        <w:t xml:space="preserve">, o rompimento do convívio familiar, repentinamente, </w:t>
      </w:r>
      <w:r w:rsidRPr="009702B8">
        <w:rPr>
          <w:rFonts w:ascii="Arial" w:hAnsi="Arial" w:cs="Arial"/>
          <w:sz w:val="24"/>
          <w:szCs w:val="24"/>
        </w:rPr>
        <w:t>pode ocasionar d</w:t>
      </w:r>
      <w:r w:rsidR="00DD237B" w:rsidRPr="009702B8">
        <w:rPr>
          <w:rFonts w:ascii="Arial" w:hAnsi="Arial" w:cs="Arial"/>
          <w:sz w:val="24"/>
          <w:szCs w:val="24"/>
        </w:rPr>
        <w:t>anos psíquicos e emocionais ante a um sentimento de rejeição de um dos pais, o que acaba por fragilizar a autoestima e o amor próprio do filho.</w:t>
      </w:r>
    </w:p>
    <w:p w14:paraId="1DCAF02B" w14:textId="77777777" w:rsidR="00E66972" w:rsidRPr="009702B8" w:rsidRDefault="002659F8" w:rsidP="00315A3C">
      <w:pPr>
        <w:spacing w:after="360" w:line="360" w:lineRule="auto"/>
        <w:ind w:firstLine="709"/>
        <w:jc w:val="both"/>
        <w:rPr>
          <w:rFonts w:ascii="Arial" w:hAnsi="Arial" w:cs="Arial"/>
          <w:sz w:val="24"/>
          <w:szCs w:val="24"/>
        </w:rPr>
      </w:pPr>
      <w:r w:rsidRPr="009702B8">
        <w:rPr>
          <w:rFonts w:ascii="Arial" w:hAnsi="Arial" w:cs="Arial"/>
          <w:sz w:val="24"/>
          <w:szCs w:val="24"/>
        </w:rPr>
        <w:t>Objetivando minimizar os</w:t>
      </w:r>
      <w:r w:rsidR="00E66972" w:rsidRPr="009702B8">
        <w:rPr>
          <w:rFonts w:ascii="Arial" w:hAnsi="Arial" w:cs="Arial"/>
          <w:sz w:val="24"/>
          <w:szCs w:val="24"/>
        </w:rPr>
        <w:t xml:space="preserve"> efeitos </w:t>
      </w:r>
      <w:r w:rsidRPr="009702B8">
        <w:rPr>
          <w:rFonts w:ascii="Arial" w:hAnsi="Arial" w:cs="Arial"/>
          <w:sz w:val="24"/>
          <w:szCs w:val="24"/>
        </w:rPr>
        <w:t xml:space="preserve">da separação do casal </w:t>
      </w:r>
      <w:r w:rsidR="00E66972" w:rsidRPr="009702B8">
        <w:rPr>
          <w:rFonts w:ascii="Arial" w:hAnsi="Arial" w:cs="Arial"/>
          <w:sz w:val="24"/>
          <w:szCs w:val="24"/>
        </w:rPr>
        <w:t>o legislador propôs o mecanismo da guarda compartilhada, com definição legal no artigo 1.583, § 1º do Código Civil, sendo esta a “responsabilização conjunta e o exercício de direitos e deveres do pai e da mãe que não vivam sob o mesmo teto, concernentes ao poder familiar dos filhos comuns”.</w:t>
      </w:r>
    </w:p>
    <w:p w14:paraId="0D6C7146" w14:textId="77777777" w:rsidR="00E66972" w:rsidRPr="009702B8" w:rsidRDefault="00E66972" w:rsidP="00315A3C">
      <w:pPr>
        <w:spacing w:after="360" w:line="360" w:lineRule="auto"/>
        <w:ind w:firstLine="709"/>
        <w:jc w:val="both"/>
        <w:rPr>
          <w:rFonts w:ascii="Arial" w:hAnsi="Arial" w:cs="Arial"/>
          <w:sz w:val="24"/>
          <w:szCs w:val="24"/>
        </w:rPr>
      </w:pPr>
      <w:r w:rsidRPr="009702B8">
        <w:rPr>
          <w:rFonts w:ascii="Arial" w:hAnsi="Arial" w:cs="Arial"/>
          <w:sz w:val="24"/>
          <w:szCs w:val="24"/>
        </w:rPr>
        <w:lastRenderedPageBreak/>
        <w:t xml:space="preserve">Com efeito, a guarda compartilhada tem como seu maior objetivo a igualdade na tomada de decisões na criação da criança ou/e adolescente, tendo em vista preservar a relação parental e manter os laços familiares. Não obstante, </w:t>
      </w:r>
      <w:r w:rsidR="002659F8" w:rsidRPr="009702B8">
        <w:rPr>
          <w:rFonts w:ascii="Arial" w:hAnsi="Arial" w:cs="Arial"/>
          <w:sz w:val="24"/>
          <w:szCs w:val="24"/>
        </w:rPr>
        <w:t xml:space="preserve">afirma </w:t>
      </w:r>
      <w:proofErr w:type="spellStart"/>
      <w:r w:rsidRPr="009702B8">
        <w:rPr>
          <w:rFonts w:ascii="Arial" w:hAnsi="Arial" w:cs="Arial"/>
          <w:sz w:val="24"/>
          <w:szCs w:val="24"/>
        </w:rPr>
        <w:t>Lôbo</w:t>
      </w:r>
      <w:proofErr w:type="spellEnd"/>
      <w:r w:rsidRPr="009702B8">
        <w:rPr>
          <w:rStyle w:val="Refdenotaderodap"/>
          <w:rFonts w:ascii="Arial" w:hAnsi="Arial" w:cs="Arial"/>
          <w:sz w:val="24"/>
          <w:szCs w:val="24"/>
        </w:rPr>
        <w:footnoteReference w:id="28"/>
      </w:r>
      <w:r w:rsidRPr="009702B8">
        <w:rPr>
          <w:rFonts w:ascii="Arial" w:hAnsi="Arial" w:cs="Arial"/>
          <w:sz w:val="24"/>
          <w:szCs w:val="24"/>
        </w:rPr>
        <w:t xml:space="preserve"> </w:t>
      </w:r>
      <w:r w:rsidR="002659F8" w:rsidRPr="009702B8">
        <w:rPr>
          <w:rFonts w:ascii="Arial" w:hAnsi="Arial" w:cs="Arial"/>
          <w:sz w:val="24"/>
          <w:szCs w:val="24"/>
        </w:rPr>
        <w:t xml:space="preserve">que </w:t>
      </w:r>
      <w:r w:rsidRPr="009702B8">
        <w:rPr>
          <w:rFonts w:ascii="Arial" w:hAnsi="Arial" w:cs="Arial"/>
          <w:sz w:val="24"/>
          <w:szCs w:val="24"/>
        </w:rPr>
        <w:t>“a intenção é que os pais mantenham as mesmas responsabilidades da época do relacionamento familiar, ou seja, a continuação dos cuidados necessários aos filhos”.</w:t>
      </w:r>
    </w:p>
    <w:p w14:paraId="14424121" w14:textId="77777777" w:rsidR="002659F8" w:rsidRPr="009702B8" w:rsidRDefault="00E66972" w:rsidP="00315A3C">
      <w:pPr>
        <w:spacing w:after="360" w:line="360" w:lineRule="auto"/>
        <w:ind w:firstLine="709"/>
        <w:jc w:val="both"/>
        <w:rPr>
          <w:rFonts w:ascii="Arial" w:hAnsi="Arial" w:cs="Arial"/>
          <w:sz w:val="24"/>
          <w:szCs w:val="24"/>
        </w:rPr>
      </w:pPr>
      <w:r w:rsidRPr="009702B8">
        <w:rPr>
          <w:rFonts w:ascii="Arial" w:hAnsi="Arial" w:cs="Arial"/>
          <w:sz w:val="24"/>
          <w:szCs w:val="24"/>
        </w:rPr>
        <w:t>Desse modo, o</w:t>
      </w:r>
      <w:r w:rsidR="002E7AE3" w:rsidRPr="009702B8">
        <w:rPr>
          <w:rFonts w:ascii="Arial" w:hAnsi="Arial" w:cs="Arial"/>
          <w:sz w:val="24"/>
          <w:szCs w:val="24"/>
        </w:rPr>
        <w:t xml:space="preserve"> compartilhamento da guarda prioriza o melhor interesse dos filhos, indo ao encontro da realidade social onde qualquer um dos genitores pode exercer as mesmas funções. </w:t>
      </w:r>
      <w:r w:rsidRPr="009702B8">
        <w:rPr>
          <w:rFonts w:ascii="Arial" w:hAnsi="Arial" w:cs="Arial"/>
          <w:sz w:val="24"/>
          <w:szCs w:val="24"/>
        </w:rPr>
        <w:t>Assegurar a continuidade da relação entre pais e filhos é o que proporciona a guarda compartilhada, apesar de nem sempre ser este o interesse do genitor que se separa, estendendo a separação do casal em abandono dos filhos.</w:t>
      </w:r>
    </w:p>
    <w:p w14:paraId="4CC95964" w14:textId="77777777" w:rsidR="002659F8" w:rsidRPr="009702B8" w:rsidRDefault="00437717" w:rsidP="00315A3C">
      <w:pPr>
        <w:pStyle w:val="NormalWeb"/>
        <w:spacing w:beforeAutospacing="0" w:after="360" w:afterAutospacing="0" w:line="360" w:lineRule="auto"/>
        <w:ind w:firstLine="709"/>
        <w:jc w:val="both"/>
        <w:rPr>
          <w:rFonts w:ascii="Arial" w:hAnsi="Arial" w:cs="Arial"/>
          <w:color w:val="000000" w:themeColor="text1"/>
          <w:sz w:val="20"/>
          <w:szCs w:val="20"/>
        </w:rPr>
      </w:pPr>
      <w:r w:rsidRPr="009702B8">
        <w:rPr>
          <w:rFonts w:ascii="Arial" w:hAnsi="Arial" w:cs="Arial"/>
        </w:rPr>
        <w:t>Nesse sentido, o</w:t>
      </w:r>
      <w:r w:rsidR="00E66972" w:rsidRPr="009702B8">
        <w:rPr>
          <w:rFonts w:ascii="Arial" w:hAnsi="Arial" w:cs="Arial"/>
        </w:rPr>
        <w:t xml:space="preserve"> compartilhamento da guarda</w:t>
      </w:r>
      <w:r w:rsidR="002E7AE3" w:rsidRPr="009702B8">
        <w:rPr>
          <w:rFonts w:ascii="Arial" w:hAnsi="Arial" w:cs="Arial"/>
        </w:rPr>
        <w:t xml:space="preserve"> tem por objetivo a responsabilização do genitor que não habita com o filho, na tentativa de evitar uma separação parental</w:t>
      </w:r>
      <w:r w:rsidR="002E7AE3" w:rsidRPr="009702B8">
        <w:rPr>
          <w:rStyle w:val="Refdenotaderodap"/>
          <w:rFonts w:ascii="Arial" w:hAnsi="Arial" w:cs="Arial"/>
        </w:rPr>
        <w:footnoteReference w:id="29"/>
      </w:r>
      <w:r w:rsidR="002659F8" w:rsidRPr="009702B8">
        <w:rPr>
          <w:rFonts w:ascii="Arial" w:hAnsi="Arial" w:cs="Arial"/>
        </w:rPr>
        <w:t xml:space="preserve">. </w:t>
      </w:r>
      <w:r w:rsidR="002659F8" w:rsidRPr="009702B8">
        <w:rPr>
          <w:rFonts w:ascii="Arial" w:hAnsi="Arial" w:cs="Arial"/>
          <w:color w:val="000000" w:themeColor="text1"/>
        </w:rPr>
        <w:t>Ao abandonar um relacionamento o indivíduo não pode deixar os filhos para trás, mesmo que não haja o afeto a lei lhe impõe deveres, prevalecendo, sempre o princípio legal de proteção da criança e/ou adolescente</w:t>
      </w:r>
      <w:r w:rsidRPr="009702B8">
        <w:rPr>
          <w:rFonts w:ascii="Arial" w:hAnsi="Arial" w:cs="Arial"/>
          <w:color w:val="000000" w:themeColor="text1"/>
        </w:rPr>
        <w:t>. N</w:t>
      </w:r>
      <w:r w:rsidR="002659F8" w:rsidRPr="009702B8">
        <w:rPr>
          <w:rFonts w:ascii="Arial" w:hAnsi="Arial" w:cs="Arial"/>
        </w:rPr>
        <w:t>as palavras de Dias:</w:t>
      </w:r>
    </w:p>
    <w:p w14:paraId="63773954" w14:textId="77777777" w:rsidR="002E7AE3" w:rsidRPr="009702B8" w:rsidRDefault="002659F8" w:rsidP="003B74EC">
      <w:pPr>
        <w:spacing w:before="120" w:after="120" w:line="240" w:lineRule="auto"/>
        <w:ind w:left="1701"/>
        <w:jc w:val="both"/>
        <w:rPr>
          <w:rFonts w:ascii="Arial" w:hAnsi="Arial" w:cs="Arial"/>
        </w:rPr>
      </w:pPr>
      <w:r w:rsidRPr="009702B8">
        <w:rPr>
          <w:rFonts w:ascii="Arial" w:hAnsi="Arial" w:cs="Arial"/>
        </w:rPr>
        <w:t>A convivência dos pais com os filhos não é um direito, é um dever. Não há o direito de visitá-lo, há a obrigação de conviver com eles. O distanciamento entre pais e filhos produz consequências de ordem emocional e pode comprometer o seu sadio desenvolvimento. O sentimento de dor e abandono pode deixar reflexos permanentes</w:t>
      </w:r>
      <w:r w:rsidR="0018493B" w:rsidRPr="009702B8">
        <w:rPr>
          <w:rFonts w:ascii="Arial" w:hAnsi="Arial" w:cs="Arial"/>
        </w:rPr>
        <w:t>.</w:t>
      </w:r>
      <w:r w:rsidR="003B74EC">
        <w:rPr>
          <w:rStyle w:val="Refdenotaderodap"/>
          <w:rFonts w:ascii="Arial" w:hAnsi="Arial" w:cs="Arial"/>
        </w:rPr>
        <w:footnoteReference w:id="30"/>
      </w:r>
    </w:p>
    <w:p w14:paraId="6FDF29D9" w14:textId="77777777" w:rsidR="00F72B17" w:rsidRPr="009702B8" w:rsidRDefault="00AC07E9" w:rsidP="003B74EC">
      <w:pPr>
        <w:pStyle w:val="PargrafodaLista"/>
        <w:tabs>
          <w:tab w:val="left" w:pos="4678"/>
        </w:tabs>
        <w:spacing w:after="360" w:line="360" w:lineRule="auto"/>
        <w:ind w:left="0" w:firstLine="709"/>
        <w:jc w:val="both"/>
        <w:rPr>
          <w:rFonts w:ascii="Arial" w:hAnsi="Arial" w:cs="Arial"/>
          <w:sz w:val="24"/>
          <w:szCs w:val="24"/>
        </w:rPr>
      </w:pPr>
      <w:r w:rsidRPr="009702B8">
        <w:rPr>
          <w:rFonts w:ascii="Arial" w:hAnsi="Arial" w:cs="Arial"/>
          <w:sz w:val="24"/>
          <w:szCs w:val="24"/>
        </w:rPr>
        <w:t>Cumpre informar</w:t>
      </w:r>
      <w:r w:rsidR="00F72B17" w:rsidRPr="009702B8">
        <w:rPr>
          <w:rFonts w:ascii="Arial" w:hAnsi="Arial" w:cs="Arial"/>
          <w:sz w:val="24"/>
          <w:szCs w:val="24"/>
        </w:rPr>
        <w:t xml:space="preserve"> que, o abandono não ocorre somente em lares desfeitos, podendo surgir em diferentes modelos de relações pessoais, bastando ser estabelecida uma “relação de parentesco consanguíneo, em primeiro grau e em linha reta, que liga uma pessoa aquelas que a geraram, ou a receberam como se</w:t>
      </w:r>
      <w:r w:rsidR="003B74EC">
        <w:rPr>
          <w:rFonts w:ascii="Arial" w:hAnsi="Arial" w:cs="Arial"/>
          <w:sz w:val="24"/>
          <w:szCs w:val="24"/>
        </w:rPr>
        <w:t xml:space="preserve"> </w:t>
      </w:r>
      <w:r w:rsidR="00F72B17" w:rsidRPr="009702B8">
        <w:rPr>
          <w:rFonts w:ascii="Arial" w:hAnsi="Arial" w:cs="Arial"/>
          <w:sz w:val="24"/>
          <w:szCs w:val="24"/>
        </w:rPr>
        <w:lastRenderedPageBreak/>
        <w:t>tivessem gerado,” como descrito por Rodrigues</w:t>
      </w:r>
      <w:r w:rsidR="00F72B17" w:rsidRPr="009702B8">
        <w:rPr>
          <w:rStyle w:val="Refdenotaderodap"/>
          <w:rFonts w:ascii="Arial" w:hAnsi="Arial" w:cs="Arial"/>
          <w:sz w:val="24"/>
          <w:szCs w:val="24"/>
        </w:rPr>
        <w:footnoteReference w:id="31"/>
      </w:r>
      <w:r w:rsidRPr="009702B8">
        <w:rPr>
          <w:rFonts w:ascii="Arial" w:hAnsi="Arial" w:cs="Arial"/>
          <w:sz w:val="24"/>
          <w:szCs w:val="24"/>
        </w:rPr>
        <w:t>. Não se trata tão somente de uma obrigação de amar, mas também de um dever de cuidar.</w:t>
      </w:r>
    </w:p>
    <w:p w14:paraId="5F555DF8" w14:textId="77777777" w:rsidR="00394998" w:rsidRPr="005D2F2C" w:rsidRDefault="00394998" w:rsidP="003B74EC">
      <w:pPr>
        <w:tabs>
          <w:tab w:val="left" w:leader="dot" w:pos="8618"/>
        </w:tabs>
        <w:spacing w:after="360" w:line="360" w:lineRule="auto"/>
        <w:ind w:left="709"/>
        <w:jc w:val="both"/>
        <w:rPr>
          <w:rFonts w:ascii="Arial" w:hAnsi="Arial" w:cs="Arial"/>
          <w:b/>
          <w:color w:val="000000"/>
          <w:shd w:val="clear" w:color="auto" w:fill="FFFFFF"/>
        </w:rPr>
      </w:pPr>
      <w:r w:rsidRPr="005D2F2C">
        <w:rPr>
          <w:rFonts w:ascii="Arial" w:hAnsi="Arial" w:cs="Arial"/>
          <w:b/>
          <w:color w:val="000000" w:themeColor="text1"/>
          <w:sz w:val="24"/>
          <w:szCs w:val="24"/>
        </w:rPr>
        <w:t>2.3 Abandono Afetivo Parental</w:t>
      </w:r>
    </w:p>
    <w:p w14:paraId="6902E1E9" w14:textId="77777777" w:rsidR="006F7B0F" w:rsidRPr="009702B8" w:rsidRDefault="00986BA4" w:rsidP="003B74EC">
      <w:pPr>
        <w:pStyle w:val="TCEstiloParagrfos"/>
        <w:rPr>
          <w:color w:val="000000" w:themeColor="text1"/>
          <w:shd w:val="clear" w:color="auto" w:fill="FFFFFF"/>
        </w:rPr>
      </w:pPr>
      <w:r w:rsidRPr="009702B8">
        <w:rPr>
          <w:shd w:val="clear" w:color="auto" w:fill="FFFFFF"/>
        </w:rPr>
        <w:t xml:space="preserve">Ao exercer o papel de pai/mãe, os genitores devem ir além dos encargos materiais, </w:t>
      </w:r>
      <w:r w:rsidR="0002000C" w:rsidRPr="009702B8">
        <w:rPr>
          <w:shd w:val="clear" w:color="auto" w:fill="FFFFFF"/>
        </w:rPr>
        <w:t xml:space="preserve">assim, </w:t>
      </w:r>
      <w:r w:rsidRPr="009702B8">
        <w:rPr>
          <w:shd w:val="clear" w:color="auto" w:fill="FFFFFF"/>
        </w:rPr>
        <w:t>na prerrogativa da responsabilidade familiar está intrínseco o dever de não abandonar o filho, seja econômica ou emocionalmente. A atenção as necessidades subjetivas da criança/adolescente é um dever dos pais,</w:t>
      </w:r>
      <w:r w:rsidR="0002000C" w:rsidRPr="009702B8">
        <w:rPr>
          <w:shd w:val="clear" w:color="auto" w:fill="FFFFFF"/>
        </w:rPr>
        <w:t xml:space="preserve"> resultante de um compromisso </w:t>
      </w:r>
      <w:r w:rsidR="0002000C" w:rsidRPr="009702B8">
        <w:rPr>
          <w:color w:val="000000" w:themeColor="text1"/>
          <w:shd w:val="clear" w:color="auto" w:fill="FFFFFF"/>
        </w:rPr>
        <w:t>natural de afeto que permeia uma relação familiar.</w:t>
      </w:r>
    </w:p>
    <w:p w14:paraId="2EA19A49" w14:textId="77777777" w:rsidR="006F7B0F" w:rsidRPr="009702B8" w:rsidRDefault="006F7B0F" w:rsidP="003B74EC">
      <w:pPr>
        <w:pStyle w:val="TCEstiloParagrfos"/>
        <w:rPr>
          <w:color w:val="000000" w:themeColor="text1"/>
        </w:rPr>
      </w:pPr>
      <w:r w:rsidRPr="009702B8">
        <w:rPr>
          <w:color w:val="000000" w:themeColor="text1"/>
          <w:shd w:val="clear" w:color="auto" w:fill="FFFFFF"/>
        </w:rPr>
        <w:t xml:space="preserve">Desse modo, a omissão dos pais ante as necessidades afetivas e psicológicas do filho, além de causarem prejuízos emocionais, violam disposição legal que determina o dever de cuidar, como a disposta no Art. </w:t>
      </w:r>
      <w:r w:rsidRPr="009702B8">
        <w:rPr>
          <w:color w:val="000000" w:themeColor="text1"/>
        </w:rPr>
        <w:t>1634 em seu inciso I, do Código Civil, onde se lê: “Compete aos pais, quanto à pessoa dos filhos menores, dirigir-lhes a criação e educação”.</w:t>
      </w:r>
    </w:p>
    <w:p w14:paraId="08A8B8EA" w14:textId="77777777" w:rsidR="00986BA4" w:rsidRPr="009702B8" w:rsidRDefault="006F7B0F" w:rsidP="003B74EC">
      <w:pPr>
        <w:pStyle w:val="TCEstiloParagrfos"/>
        <w:rPr>
          <w:shd w:val="clear" w:color="auto" w:fill="FFFFFF"/>
        </w:rPr>
      </w:pPr>
      <w:r w:rsidRPr="009702B8">
        <w:rPr>
          <w:shd w:val="clear" w:color="auto" w:fill="FFFFFF"/>
        </w:rPr>
        <w:t xml:space="preserve">Este amparo na criação da personalidade do filho, a fim de conduzi-los a vida adulta e a inserção na sociedade decorre do princípio da paternidade responsável, sendo que a omissão ou negligência paterna neste ponto compreende a definição de abandono afetivo </w:t>
      </w:r>
      <w:r w:rsidRPr="009702B8">
        <w:rPr>
          <w:i/>
          <w:shd w:val="clear" w:color="auto" w:fill="FFFFFF"/>
        </w:rPr>
        <w:t>paterno-filial</w:t>
      </w:r>
      <w:r w:rsidRPr="009702B8">
        <w:rPr>
          <w:shd w:val="clear" w:color="auto" w:fill="FFFFFF"/>
        </w:rPr>
        <w:t>, objeto deste estudo.</w:t>
      </w:r>
      <w:r w:rsidR="003B74EC">
        <w:rPr>
          <w:shd w:val="clear" w:color="auto" w:fill="FFFFFF"/>
        </w:rPr>
        <w:t xml:space="preserve"> </w:t>
      </w:r>
      <w:r w:rsidR="0002000C" w:rsidRPr="009702B8">
        <w:rPr>
          <w:shd w:val="clear" w:color="auto" w:fill="FFFFFF"/>
        </w:rPr>
        <w:t>De acordo com o Pereira</w:t>
      </w:r>
      <w:r w:rsidRPr="009702B8">
        <w:rPr>
          <w:shd w:val="clear" w:color="auto" w:fill="FFFFFF"/>
        </w:rPr>
        <w:t>, a</w:t>
      </w:r>
      <w:r w:rsidR="0002000C" w:rsidRPr="009702B8">
        <w:rPr>
          <w:shd w:val="clear" w:color="auto" w:fill="FFFFFF"/>
        </w:rPr>
        <w:t xml:space="preserve">bandono afetivo </w:t>
      </w:r>
      <w:r w:rsidRPr="009702B8">
        <w:rPr>
          <w:shd w:val="clear" w:color="auto" w:fill="FFFFFF"/>
        </w:rPr>
        <w:t>significa:</w:t>
      </w:r>
    </w:p>
    <w:p w14:paraId="4BCAAD0B" w14:textId="77777777" w:rsidR="00F72B17" w:rsidRPr="009702B8" w:rsidRDefault="006F7B0F" w:rsidP="003B74EC">
      <w:pPr>
        <w:pStyle w:val="TCEstiloParagrfos"/>
        <w:spacing w:before="120" w:after="120" w:line="240" w:lineRule="auto"/>
        <w:ind w:left="1701" w:firstLine="0"/>
        <w:rPr>
          <w:sz w:val="22"/>
          <w:szCs w:val="22"/>
          <w:shd w:val="clear" w:color="auto" w:fill="FFFFFF"/>
        </w:rPr>
      </w:pPr>
      <w:r w:rsidRPr="009702B8">
        <w:rPr>
          <w:sz w:val="22"/>
          <w:szCs w:val="22"/>
          <w:shd w:val="clear" w:color="auto" w:fill="FFFFFF"/>
        </w:rPr>
        <w:t>A</w:t>
      </w:r>
      <w:r w:rsidR="00F72B17" w:rsidRPr="009702B8">
        <w:rPr>
          <w:sz w:val="22"/>
          <w:szCs w:val="22"/>
          <w:shd w:val="clear" w:color="auto" w:fill="FFFFFF"/>
        </w:rPr>
        <w:t>BANDONO AFETIVO [</w:t>
      </w:r>
      <w:r w:rsidR="00F72B17" w:rsidRPr="009702B8">
        <w:rPr>
          <w:rStyle w:val="nfase"/>
          <w:sz w:val="22"/>
          <w:szCs w:val="22"/>
          <w:shd w:val="clear" w:color="auto" w:fill="FFFFFF"/>
        </w:rPr>
        <w:t>ver tb. afeto, cuidado, princípio da afetividade, reparação civil, responsabilidade civil</w:t>
      </w:r>
      <w:r w:rsidR="00F72B17" w:rsidRPr="009702B8">
        <w:rPr>
          <w:sz w:val="22"/>
          <w:szCs w:val="22"/>
          <w:shd w:val="clear" w:color="auto" w:fill="FFFFFF"/>
        </w:rPr>
        <w:t>] – Expressão usada pelo Direito de Família para designar o abandono de quem tem a responsabilidade e o dever de cuidado para com um outro parente. É o descuido, a conduta omissiva, especialmente dos pais em relação aos filhos menores e também dos filhos maiores em relação aos pais</w:t>
      </w:r>
      <w:r w:rsidR="00F72B17" w:rsidRPr="009702B8">
        <w:rPr>
          <w:rStyle w:val="nfase"/>
          <w:sz w:val="22"/>
          <w:szCs w:val="22"/>
          <w:shd w:val="clear" w:color="auto" w:fill="FFFFFF"/>
        </w:rPr>
        <w:t>.</w:t>
      </w:r>
      <w:r w:rsidR="00F72B17" w:rsidRPr="009702B8">
        <w:rPr>
          <w:sz w:val="22"/>
          <w:szCs w:val="22"/>
          <w:shd w:val="clear" w:color="auto" w:fill="FFFFFF"/>
        </w:rPr>
        <w:t> É o não exercício da função de pai ou mãe ou de filho em relação a seus pais. Tal assistência para com o outro é uma imposição jurídica e o seu descumprimento caracteriza um ato ilícito, podendo ser fato gerador de reparação civil. Os princípios constitucionais da dignidade humana, da solidariedade, da paternidade responsável e, obviamente, o do melhor interesse da criança e adolescente asseguram direitos às crianças, adolescentes, idosos e curatelados.</w:t>
      </w:r>
      <w:r w:rsidR="003B74EC">
        <w:rPr>
          <w:rStyle w:val="Refdenotaderodap"/>
          <w:sz w:val="22"/>
          <w:szCs w:val="22"/>
          <w:shd w:val="clear" w:color="auto" w:fill="FFFFFF"/>
        </w:rPr>
        <w:footnoteReference w:id="32"/>
      </w:r>
    </w:p>
    <w:p w14:paraId="395D5623" w14:textId="77777777" w:rsidR="00C90A93" w:rsidRPr="009702B8" w:rsidRDefault="00C90A93" w:rsidP="003B74EC">
      <w:pPr>
        <w:spacing w:after="360" w:line="360" w:lineRule="auto"/>
        <w:ind w:firstLine="709"/>
        <w:jc w:val="both"/>
        <w:rPr>
          <w:rFonts w:ascii="Arial" w:hAnsi="Arial" w:cs="Arial"/>
          <w:sz w:val="24"/>
          <w:szCs w:val="24"/>
        </w:rPr>
      </w:pPr>
      <w:r w:rsidRPr="009702B8">
        <w:rPr>
          <w:rFonts w:ascii="Arial" w:hAnsi="Arial" w:cs="Arial"/>
          <w:sz w:val="24"/>
          <w:szCs w:val="24"/>
        </w:rPr>
        <w:lastRenderedPageBreak/>
        <w:t xml:space="preserve">O conceito de abandono afetivo vem sendo exaustivamente debatido pela doutrina, uma vez que, sua reparação civil tem encontrando guarida em diferentes tribunais por todo o país. Recorrentemente, filhos abandonados afetivamente recorrem ao poder judiciário buscando indenização moral pela negligência </w:t>
      </w:r>
      <w:r w:rsidR="006764F6" w:rsidRPr="009702B8">
        <w:rPr>
          <w:rFonts w:ascii="Arial" w:hAnsi="Arial" w:cs="Arial"/>
          <w:sz w:val="24"/>
          <w:szCs w:val="24"/>
        </w:rPr>
        <w:t>emocional de seus pais.</w:t>
      </w:r>
    </w:p>
    <w:p w14:paraId="4CBE6012" w14:textId="77777777" w:rsidR="00C90A93" w:rsidRPr="009702B8" w:rsidRDefault="00C90A93" w:rsidP="003B74EC">
      <w:pPr>
        <w:spacing w:after="360" w:line="360" w:lineRule="auto"/>
        <w:ind w:firstLine="709"/>
        <w:jc w:val="both"/>
        <w:rPr>
          <w:rFonts w:ascii="Arial" w:hAnsi="Arial" w:cs="Arial"/>
          <w:sz w:val="24"/>
          <w:szCs w:val="24"/>
          <w:shd w:val="clear" w:color="auto" w:fill="FFFFFF"/>
        </w:rPr>
      </w:pPr>
      <w:r w:rsidRPr="009702B8">
        <w:rPr>
          <w:rFonts w:ascii="Arial" w:hAnsi="Arial" w:cs="Arial"/>
          <w:sz w:val="24"/>
          <w:szCs w:val="24"/>
        </w:rPr>
        <w:t xml:space="preserve">Nesse sentido, também designado como teoria do desamor, a falta de </w:t>
      </w:r>
      <w:r w:rsidR="002B09E9" w:rsidRPr="009702B8">
        <w:rPr>
          <w:rFonts w:ascii="Arial" w:hAnsi="Arial" w:cs="Arial"/>
          <w:sz w:val="24"/>
          <w:szCs w:val="24"/>
        </w:rPr>
        <w:t xml:space="preserve">carinho </w:t>
      </w:r>
      <w:r w:rsidRPr="009702B8">
        <w:rPr>
          <w:rFonts w:ascii="Arial" w:hAnsi="Arial" w:cs="Arial"/>
          <w:sz w:val="24"/>
          <w:szCs w:val="24"/>
        </w:rPr>
        <w:t xml:space="preserve">e atenção paterna, </w:t>
      </w:r>
      <w:r w:rsidR="002B09E9" w:rsidRPr="009702B8">
        <w:rPr>
          <w:rFonts w:ascii="Arial" w:hAnsi="Arial" w:cs="Arial"/>
          <w:sz w:val="24"/>
          <w:szCs w:val="24"/>
        </w:rPr>
        <w:t xml:space="preserve">se expressa como uma </w:t>
      </w:r>
      <w:r w:rsidRPr="009702B8">
        <w:rPr>
          <w:rFonts w:ascii="Arial" w:hAnsi="Arial" w:cs="Arial"/>
          <w:sz w:val="24"/>
          <w:szCs w:val="24"/>
        </w:rPr>
        <w:t xml:space="preserve">violação </w:t>
      </w:r>
      <w:r w:rsidR="002B09E9" w:rsidRPr="009702B8">
        <w:rPr>
          <w:rFonts w:ascii="Arial" w:hAnsi="Arial" w:cs="Arial"/>
          <w:sz w:val="24"/>
          <w:szCs w:val="24"/>
        </w:rPr>
        <w:t xml:space="preserve">ao </w:t>
      </w:r>
      <w:r w:rsidRPr="009702B8">
        <w:rPr>
          <w:rFonts w:ascii="Arial" w:hAnsi="Arial" w:cs="Arial"/>
          <w:sz w:val="24"/>
          <w:szCs w:val="24"/>
        </w:rPr>
        <w:t xml:space="preserve">direito fundamental do filho ao convívio com o pai e a mãe, </w:t>
      </w:r>
      <w:r w:rsidR="002B09E9" w:rsidRPr="009702B8">
        <w:rPr>
          <w:rFonts w:ascii="Arial" w:hAnsi="Arial" w:cs="Arial"/>
          <w:sz w:val="24"/>
          <w:szCs w:val="24"/>
        </w:rPr>
        <w:t xml:space="preserve">os quais </w:t>
      </w:r>
      <w:r w:rsidR="003B74EC" w:rsidRPr="009702B8">
        <w:rPr>
          <w:rFonts w:ascii="Arial" w:hAnsi="Arial" w:cs="Arial"/>
          <w:sz w:val="24"/>
          <w:szCs w:val="24"/>
        </w:rPr>
        <w:t>lhes nega</w:t>
      </w:r>
      <w:r w:rsidRPr="009702B8">
        <w:rPr>
          <w:rFonts w:ascii="Arial" w:hAnsi="Arial" w:cs="Arial"/>
          <w:sz w:val="24"/>
          <w:szCs w:val="24"/>
        </w:rPr>
        <w:t xml:space="preserve"> o amparo afetivo</w:t>
      </w:r>
      <w:r w:rsidR="002B09E9" w:rsidRPr="009702B8">
        <w:rPr>
          <w:rFonts w:ascii="Arial" w:hAnsi="Arial" w:cs="Arial"/>
          <w:sz w:val="24"/>
          <w:szCs w:val="24"/>
        </w:rPr>
        <w:t xml:space="preserve"> necessário para sua formação</w:t>
      </w:r>
      <w:r w:rsidR="006764F6" w:rsidRPr="009702B8">
        <w:rPr>
          <w:rFonts w:ascii="Arial" w:hAnsi="Arial" w:cs="Arial"/>
          <w:sz w:val="24"/>
          <w:szCs w:val="24"/>
        </w:rPr>
        <w:t xml:space="preserve"> moral, ética e psicológica</w:t>
      </w:r>
      <w:r w:rsidR="002B09E9" w:rsidRPr="009702B8">
        <w:rPr>
          <w:rFonts w:ascii="Arial" w:hAnsi="Arial" w:cs="Arial"/>
          <w:sz w:val="24"/>
          <w:szCs w:val="24"/>
        </w:rPr>
        <w:t>.</w:t>
      </w:r>
      <w:r w:rsidRPr="009702B8">
        <w:rPr>
          <w:rFonts w:ascii="Arial" w:hAnsi="Arial" w:cs="Arial"/>
          <w:sz w:val="24"/>
          <w:szCs w:val="24"/>
        </w:rPr>
        <w:t xml:space="preserve"> </w:t>
      </w:r>
      <w:r w:rsidRPr="009702B8">
        <w:rPr>
          <w:rFonts w:ascii="Arial" w:hAnsi="Arial" w:cs="Arial"/>
          <w:sz w:val="24"/>
          <w:szCs w:val="24"/>
          <w:shd w:val="clear" w:color="auto" w:fill="FFFFFF"/>
        </w:rPr>
        <w:t>Reflete Pereira</w:t>
      </w:r>
      <w:r w:rsidR="003B74EC">
        <w:rPr>
          <w:rFonts w:ascii="Arial" w:hAnsi="Arial" w:cs="Arial"/>
          <w:sz w:val="24"/>
          <w:szCs w:val="24"/>
          <w:shd w:val="clear" w:color="auto" w:fill="FFFFFF"/>
        </w:rPr>
        <w:t xml:space="preserve"> </w:t>
      </w:r>
      <w:r w:rsidRPr="009702B8">
        <w:rPr>
          <w:rFonts w:ascii="Arial" w:hAnsi="Arial" w:cs="Arial"/>
          <w:sz w:val="24"/>
          <w:szCs w:val="24"/>
          <w:shd w:val="clear" w:color="auto" w:fill="FFFFFF"/>
        </w:rPr>
        <w:t>que:</w:t>
      </w:r>
    </w:p>
    <w:p w14:paraId="3E7866D5" w14:textId="77777777" w:rsidR="00C90A93" w:rsidRPr="009702B8" w:rsidRDefault="00C90A93" w:rsidP="003B74EC">
      <w:pPr>
        <w:spacing w:before="120" w:after="120" w:line="240" w:lineRule="auto"/>
        <w:ind w:left="1701"/>
        <w:jc w:val="both"/>
        <w:rPr>
          <w:rFonts w:ascii="Arial" w:hAnsi="Arial" w:cs="Arial"/>
          <w:shd w:val="clear" w:color="auto" w:fill="FFFFFF"/>
        </w:rPr>
      </w:pPr>
      <w:r w:rsidRPr="009702B8">
        <w:rPr>
          <w:rFonts w:ascii="Arial" w:hAnsi="Arial" w:cs="Arial"/>
          <w:shd w:val="clear" w:color="auto" w:fill="FFFFFF"/>
        </w:rPr>
        <w:t>É obrigação dos pais cuidarem dos seus filhos. E aqueles que descumprem tal obrigação estão infringindo regras do Código Civil — artigo 1634, inciso II — e o princípio constitucional da paternidade responsável, devendo sofrer as sanções da lei, sob pena de ela tornar-se mera regra moral, ou seja, virar letra morta.</w:t>
      </w:r>
      <w:r w:rsidR="003B74EC">
        <w:rPr>
          <w:rStyle w:val="Refdenotaderodap"/>
          <w:rFonts w:ascii="Arial" w:hAnsi="Arial" w:cs="Arial"/>
          <w:shd w:val="clear" w:color="auto" w:fill="FFFFFF"/>
        </w:rPr>
        <w:footnoteReference w:id="33"/>
      </w:r>
    </w:p>
    <w:p w14:paraId="2C0DE07B" w14:textId="77777777" w:rsidR="00C90A93" w:rsidRPr="009702B8" w:rsidRDefault="002B09E9" w:rsidP="003B74EC">
      <w:pPr>
        <w:spacing w:after="360" w:line="360" w:lineRule="auto"/>
        <w:ind w:firstLine="709"/>
        <w:jc w:val="both"/>
        <w:rPr>
          <w:rFonts w:ascii="Arial" w:hAnsi="Arial" w:cs="Arial"/>
          <w:sz w:val="24"/>
          <w:szCs w:val="24"/>
        </w:rPr>
      </w:pPr>
      <w:r w:rsidRPr="009702B8">
        <w:rPr>
          <w:rFonts w:ascii="Arial" w:hAnsi="Arial" w:cs="Arial"/>
          <w:sz w:val="24"/>
          <w:szCs w:val="24"/>
        </w:rPr>
        <w:t>De acordo com</w:t>
      </w:r>
      <w:r w:rsidR="00C90A93" w:rsidRPr="009702B8">
        <w:rPr>
          <w:rFonts w:ascii="Arial" w:hAnsi="Arial" w:cs="Arial"/>
          <w:sz w:val="24"/>
          <w:szCs w:val="24"/>
        </w:rPr>
        <w:t xml:space="preserve"> Dias</w:t>
      </w:r>
      <w:r w:rsidRPr="009702B8">
        <w:rPr>
          <w:rStyle w:val="Refdenotaderodap"/>
          <w:rFonts w:ascii="Arial" w:hAnsi="Arial" w:cs="Arial"/>
          <w:sz w:val="24"/>
          <w:szCs w:val="24"/>
        </w:rPr>
        <w:footnoteReference w:id="34"/>
      </w:r>
      <w:r w:rsidR="002E7AE3" w:rsidRPr="009702B8">
        <w:rPr>
          <w:rFonts w:ascii="Arial" w:hAnsi="Arial" w:cs="Arial"/>
          <w:sz w:val="24"/>
          <w:szCs w:val="24"/>
        </w:rPr>
        <w:t xml:space="preserve"> os pais têm o dever de conviver com os filhos,</w:t>
      </w:r>
      <w:r w:rsidR="0018493B" w:rsidRPr="009702B8">
        <w:rPr>
          <w:rFonts w:ascii="Arial" w:hAnsi="Arial" w:cs="Arial"/>
          <w:sz w:val="24"/>
          <w:szCs w:val="24"/>
        </w:rPr>
        <w:t xml:space="preserve"> </w:t>
      </w:r>
      <w:r w:rsidR="002E7AE3" w:rsidRPr="009702B8">
        <w:rPr>
          <w:rFonts w:ascii="Arial" w:hAnsi="Arial" w:cs="Arial"/>
          <w:sz w:val="24"/>
          <w:szCs w:val="24"/>
        </w:rPr>
        <w:t>seja sob o</w:t>
      </w:r>
      <w:r w:rsidR="006764F6" w:rsidRPr="009702B8">
        <w:rPr>
          <w:rFonts w:ascii="Arial" w:hAnsi="Arial" w:cs="Arial"/>
          <w:sz w:val="24"/>
          <w:szCs w:val="24"/>
        </w:rPr>
        <w:t xml:space="preserve"> mesmo teto</w:t>
      </w:r>
      <w:r w:rsidR="002E7AE3" w:rsidRPr="009702B8">
        <w:rPr>
          <w:rFonts w:ascii="Arial" w:hAnsi="Arial" w:cs="Arial"/>
          <w:sz w:val="24"/>
          <w:szCs w:val="24"/>
        </w:rPr>
        <w:t xml:space="preserve"> ou pelo regime de visitas, despendendo-lhes carinho e atenção, a fim de que não lhe seja gerado um sentimento de</w:t>
      </w:r>
      <w:r w:rsidR="0018493B" w:rsidRPr="009702B8">
        <w:rPr>
          <w:rFonts w:ascii="Arial" w:hAnsi="Arial" w:cs="Arial"/>
          <w:sz w:val="24"/>
          <w:szCs w:val="24"/>
        </w:rPr>
        <w:t xml:space="preserve"> </w:t>
      </w:r>
      <w:r w:rsidRPr="009702B8">
        <w:rPr>
          <w:rFonts w:ascii="Arial" w:hAnsi="Arial" w:cs="Arial"/>
          <w:sz w:val="24"/>
          <w:szCs w:val="24"/>
        </w:rPr>
        <w:t>abandono.</w:t>
      </w:r>
    </w:p>
    <w:p w14:paraId="2B69A620" w14:textId="77777777" w:rsidR="00394998" w:rsidRPr="009702B8" w:rsidRDefault="002B09E9" w:rsidP="003B74EC">
      <w:pPr>
        <w:spacing w:after="360" w:line="360" w:lineRule="auto"/>
        <w:ind w:firstLine="709"/>
        <w:jc w:val="both"/>
        <w:rPr>
          <w:rFonts w:ascii="Arial" w:hAnsi="Arial" w:cs="Arial"/>
          <w:color w:val="000000"/>
          <w:shd w:val="clear" w:color="auto" w:fill="FFFFFF"/>
        </w:rPr>
      </w:pPr>
      <w:r w:rsidRPr="009702B8">
        <w:rPr>
          <w:rFonts w:ascii="Arial" w:hAnsi="Arial" w:cs="Arial"/>
          <w:sz w:val="24"/>
          <w:szCs w:val="24"/>
        </w:rPr>
        <w:t>Assim, r</w:t>
      </w:r>
      <w:r w:rsidR="00E66972" w:rsidRPr="009702B8">
        <w:rPr>
          <w:rFonts w:ascii="Arial" w:hAnsi="Arial" w:cs="Arial"/>
          <w:color w:val="000000" w:themeColor="text1"/>
          <w:sz w:val="24"/>
          <w:szCs w:val="24"/>
        </w:rPr>
        <w:t>esta estabelecido juridicamente que as relações familiares quando negligentes em seu dever de manutenção de direitos devem compor a lide, bem como, seus agentes serem passíveis de sanções civis a titulo de indenizações, como já se vislumbra em diferentes tribunais</w:t>
      </w:r>
      <w:r w:rsidRPr="009702B8">
        <w:rPr>
          <w:rFonts w:ascii="Arial" w:hAnsi="Arial" w:cs="Arial"/>
          <w:color w:val="000000" w:themeColor="text1"/>
          <w:sz w:val="24"/>
          <w:szCs w:val="24"/>
        </w:rPr>
        <w:t xml:space="preserve"> brasileiros.</w:t>
      </w:r>
    </w:p>
    <w:p w14:paraId="0F16F27E" w14:textId="77777777" w:rsidR="00187B63" w:rsidRPr="005D2F2C" w:rsidRDefault="00187B63" w:rsidP="003B74EC">
      <w:pPr>
        <w:tabs>
          <w:tab w:val="left" w:leader="dot" w:pos="8618"/>
        </w:tabs>
        <w:spacing w:after="360" w:line="360" w:lineRule="auto"/>
        <w:ind w:firstLine="709"/>
        <w:jc w:val="both"/>
        <w:rPr>
          <w:rFonts w:ascii="Arial" w:hAnsi="Arial" w:cs="Arial"/>
          <w:b/>
          <w:sz w:val="24"/>
          <w:szCs w:val="24"/>
        </w:rPr>
      </w:pPr>
      <w:r w:rsidRPr="005D2F2C">
        <w:rPr>
          <w:rFonts w:ascii="Arial" w:hAnsi="Arial" w:cs="Arial"/>
          <w:b/>
          <w:sz w:val="24"/>
          <w:szCs w:val="24"/>
        </w:rPr>
        <w:t>3 JUDICIALIZAÇÃO DAS RELAÇÕES FAMILIARES</w:t>
      </w:r>
    </w:p>
    <w:p w14:paraId="7E618F94" w14:textId="77777777" w:rsidR="00187B63" w:rsidRPr="005D2F2C" w:rsidRDefault="00187B63" w:rsidP="003B74EC">
      <w:pPr>
        <w:tabs>
          <w:tab w:val="left" w:leader="dot" w:pos="8618"/>
        </w:tabs>
        <w:spacing w:after="360" w:line="360" w:lineRule="auto"/>
        <w:ind w:firstLine="709"/>
        <w:jc w:val="both"/>
        <w:rPr>
          <w:rFonts w:ascii="Arial" w:hAnsi="Arial" w:cs="Arial"/>
          <w:b/>
          <w:sz w:val="24"/>
          <w:szCs w:val="24"/>
        </w:rPr>
      </w:pPr>
      <w:r w:rsidRPr="005D2F2C">
        <w:rPr>
          <w:rFonts w:ascii="Arial" w:hAnsi="Arial" w:cs="Arial"/>
          <w:b/>
          <w:sz w:val="24"/>
          <w:szCs w:val="24"/>
        </w:rPr>
        <w:t>3.1</w:t>
      </w:r>
      <w:r w:rsidR="008D1D56" w:rsidRPr="005D2F2C">
        <w:rPr>
          <w:rFonts w:ascii="Arial" w:hAnsi="Arial" w:cs="Arial"/>
          <w:b/>
          <w:sz w:val="24"/>
          <w:szCs w:val="24"/>
        </w:rPr>
        <w:t xml:space="preserve"> Responsabilidade Civil</w:t>
      </w:r>
    </w:p>
    <w:p w14:paraId="7FCE2FBA" w14:textId="77777777" w:rsidR="006A1A30" w:rsidRPr="009702B8" w:rsidRDefault="008D1D56" w:rsidP="003B74EC">
      <w:pPr>
        <w:spacing w:after="360" w:line="360" w:lineRule="auto"/>
        <w:ind w:firstLine="709"/>
        <w:jc w:val="both"/>
        <w:rPr>
          <w:rFonts w:ascii="Arial" w:hAnsi="Arial" w:cs="Arial"/>
          <w:sz w:val="24"/>
          <w:szCs w:val="24"/>
        </w:rPr>
      </w:pPr>
      <w:r w:rsidRPr="009702B8">
        <w:rPr>
          <w:rFonts w:ascii="Arial" w:hAnsi="Arial" w:cs="Arial"/>
          <w:sz w:val="24"/>
          <w:szCs w:val="24"/>
        </w:rPr>
        <w:t>A amplitude do conceito de responsabilidade civil está estampada ao longo do Código Civil brasileiro, o qual abarca tanto a</w:t>
      </w:r>
      <w:r w:rsidR="006A1A30" w:rsidRPr="009702B8">
        <w:rPr>
          <w:rFonts w:ascii="Arial" w:hAnsi="Arial" w:cs="Arial"/>
          <w:sz w:val="24"/>
          <w:szCs w:val="24"/>
        </w:rPr>
        <w:t xml:space="preserve"> teoria clássica, fundada nos pilares; dano, conduta culposa e nexo de causalidade, </w:t>
      </w:r>
      <w:r w:rsidR="004C3196" w:rsidRPr="009702B8">
        <w:rPr>
          <w:rFonts w:ascii="Arial" w:hAnsi="Arial" w:cs="Arial"/>
          <w:sz w:val="24"/>
          <w:szCs w:val="24"/>
        </w:rPr>
        <w:t>representada no</w:t>
      </w:r>
      <w:r w:rsidR="006A1A30" w:rsidRPr="009702B8">
        <w:rPr>
          <w:rFonts w:ascii="Arial" w:hAnsi="Arial" w:cs="Arial"/>
          <w:sz w:val="24"/>
          <w:szCs w:val="24"/>
        </w:rPr>
        <w:t xml:space="preserve"> Art. 186, </w:t>
      </w:r>
      <w:r w:rsidR="00E900A6" w:rsidRPr="009702B8">
        <w:rPr>
          <w:rFonts w:ascii="Arial" w:hAnsi="Arial" w:cs="Arial"/>
          <w:sz w:val="24"/>
          <w:szCs w:val="24"/>
        </w:rPr>
        <w:t>que re</w:t>
      </w:r>
      <w:r w:rsidR="006E2AE2" w:rsidRPr="009702B8">
        <w:rPr>
          <w:rFonts w:ascii="Arial" w:hAnsi="Arial" w:cs="Arial"/>
          <w:sz w:val="24"/>
          <w:szCs w:val="24"/>
        </w:rPr>
        <w:t xml:space="preserve">sponsabiliza “aquele que por ação ou omissão voluntária, negligência ou </w:t>
      </w:r>
      <w:r w:rsidR="006E2AE2" w:rsidRPr="009702B8">
        <w:rPr>
          <w:rFonts w:ascii="Arial" w:hAnsi="Arial" w:cs="Arial"/>
          <w:sz w:val="24"/>
          <w:szCs w:val="24"/>
        </w:rPr>
        <w:lastRenderedPageBreak/>
        <w:t xml:space="preserve">imprudência, violar direito e causar dano a outrem, ainda que exclusivamente moral, comete ato ilícito”, </w:t>
      </w:r>
      <w:r w:rsidR="006A1A30" w:rsidRPr="009702B8">
        <w:rPr>
          <w:rFonts w:ascii="Arial" w:hAnsi="Arial" w:cs="Arial"/>
          <w:sz w:val="24"/>
          <w:szCs w:val="24"/>
        </w:rPr>
        <w:t xml:space="preserve">quanto </w:t>
      </w:r>
      <w:r w:rsidR="006E2AE2" w:rsidRPr="009702B8">
        <w:rPr>
          <w:rFonts w:ascii="Arial" w:hAnsi="Arial" w:cs="Arial"/>
          <w:sz w:val="24"/>
          <w:szCs w:val="24"/>
        </w:rPr>
        <w:t>à</w:t>
      </w:r>
      <w:r w:rsidR="006A1A30" w:rsidRPr="009702B8">
        <w:rPr>
          <w:rFonts w:ascii="Arial" w:hAnsi="Arial" w:cs="Arial"/>
          <w:sz w:val="24"/>
          <w:szCs w:val="24"/>
        </w:rPr>
        <w:t xml:space="preserve"> </w:t>
      </w:r>
      <w:r w:rsidR="006E2AE2" w:rsidRPr="009702B8">
        <w:rPr>
          <w:rFonts w:ascii="Arial" w:hAnsi="Arial" w:cs="Arial"/>
          <w:sz w:val="24"/>
          <w:szCs w:val="24"/>
        </w:rPr>
        <w:t xml:space="preserve">teoria do risco, </w:t>
      </w:r>
      <w:r w:rsidR="006A1A30" w:rsidRPr="009702B8">
        <w:rPr>
          <w:rFonts w:ascii="Arial" w:hAnsi="Arial" w:cs="Arial"/>
          <w:sz w:val="24"/>
          <w:szCs w:val="24"/>
        </w:rPr>
        <w:t>em seu Art. 927, parágrafo único, onde</w:t>
      </w:r>
      <w:r w:rsidR="006E2AE2" w:rsidRPr="009702B8">
        <w:rPr>
          <w:rFonts w:ascii="Arial" w:hAnsi="Arial" w:cs="Arial"/>
          <w:sz w:val="24"/>
          <w:szCs w:val="24"/>
        </w:rPr>
        <w:t xml:space="preserve"> se lê que</w:t>
      </w:r>
      <w:r w:rsidR="006A1A30" w:rsidRPr="009702B8">
        <w:rPr>
          <w:rFonts w:ascii="Arial" w:hAnsi="Arial" w:cs="Arial"/>
          <w:sz w:val="24"/>
          <w:szCs w:val="24"/>
        </w:rPr>
        <w:t xml:space="preserve"> “haverá obrigação de reparar o dano, independentemente de culpa, nos casos especificados em lei, ou quando a atividade normalmente desenvolvida pelo autor do dano implicar, por sua natureza, r</w:t>
      </w:r>
      <w:r w:rsidR="009702B8" w:rsidRPr="009702B8">
        <w:rPr>
          <w:rFonts w:ascii="Arial" w:hAnsi="Arial" w:cs="Arial"/>
          <w:sz w:val="24"/>
          <w:szCs w:val="24"/>
        </w:rPr>
        <w:t>isco para os direitos de outrem</w:t>
      </w:r>
      <w:r w:rsidR="006E2AE2" w:rsidRPr="009702B8">
        <w:rPr>
          <w:rFonts w:ascii="Arial" w:hAnsi="Arial" w:cs="Arial"/>
          <w:sz w:val="24"/>
          <w:szCs w:val="24"/>
        </w:rPr>
        <w:t>”</w:t>
      </w:r>
      <w:r w:rsidR="009702B8" w:rsidRPr="009702B8">
        <w:rPr>
          <w:rFonts w:ascii="Arial" w:hAnsi="Arial" w:cs="Arial"/>
          <w:sz w:val="24"/>
          <w:szCs w:val="24"/>
        </w:rPr>
        <w:t>.</w:t>
      </w:r>
    </w:p>
    <w:p w14:paraId="2409E24A" w14:textId="77777777" w:rsidR="00187B63" w:rsidRPr="009702B8" w:rsidRDefault="0031373F" w:rsidP="003B74EC">
      <w:pPr>
        <w:spacing w:after="360" w:line="360" w:lineRule="auto"/>
        <w:ind w:firstLine="709"/>
        <w:jc w:val="both"/>
        <w:rPr>
          <w:rFonts w:ascii="Arial" w:hAnsi="Arial" w:cs="Arial"/>
          <w:sz w:val="24"/>
          <w:szCs w:val="24"/>
        </w:rPr>
      </w:pPr>
      <w:r>
        <w:rPr>
          <w:rFonts w:ascii="Arial" w:hAnsi="Arial" w:cs="Arial"/>
          <w:sz w:val="24"/>
          <w:szCs w:val="24"/>
        </w:rPr>
        <w:t>Dessa forma</w:t>
      </w:r>
      <w:r w:rsidR="004C3196" w:rsidRPr="009702B8">
        <w:rPr>
          <w:rFonts w:ascii="Arial" w:hAnsi="Arial" w:cs="Arial"/>
          <w:sz w:val="24"/>
          <w:szCs w:val="24"/>
        </w:rPr>
        <w:t>, embora vista sob diferentes aspectos</w:t>
      </w:r>
      <w:r w:rsidR="00E900A6" w:rsidRPr="009702B8">
        <w:rPr>
          <w:rFonts w:ascii="Arial" w:hAnsi="Arial" w:cs="Arial"/>
          <w:sz w:val="24"/>
          <w:szCs w:val="24"/>
        </w:rPr>
        <w:t>,</w:t>
      </w:r>
      <w:r w:rsidR="004C3196" w:rsidRPr="009702B8">
        <w:rPr>
          <w:rFonts w:ascii="Arial" w:hAnsi="Arial" w:cs="Arial"/>
          <w:sz w:val="24"/>
          <w:szCs w:val="24"/>
        </w:rPr>
        <w:t xml:space="preserve"> a responsabilidade civil</w:t>
      </w:r>
      <w:r w:rsidR="00E900A6" w:rsidRPr="009702B8">
        <w:rPr>
          <w:rFonts w:ascii="Arial" w:hAnsi="Arial" w:cs="Arial"/>
          <w:sz w:val="24"/>
          <w:szCs w:val="24"/>
        </w:rPr>
        <w:t>, de modo geral, como descreve</w:t>
      </w:r>
      <w:r w:rsidR="004C3196" w:rsidRPr="009702B8">
        <w:rPr>
          <w:rFonts w:ascii="Arial" w:hAnsi="Arial" w:cs="Arial"/>
          <w:sz w:val="24"/>
          <w:szCs w:val="24"/>
        </w:rPr>
        <w:t xml:space="preserve"> Cavalieri Filho “e</w:t>
      </w:r>
      <w:r w:rsidR="00187B63" w:rsidRPr="009702B8">
        <w:rPr>
          <w:rFonts w:ascii="Arial" w:hAnsi="Arial" w:cs="Arial"/>
          <w:sz w:val="24"/>
          <w:szCs w:val="24"/>
        </w:rPr>
        <w:t xml:space="preserve">m seu sentido etimológico, exprime a </w:t>
      </w:r>
      <w:r w:rsidR="002B31EA" w:rsidRPr="009702B8">
        <w:rPr>
          <w:rFonts w:ascii="Arial" w:hAnsi="Arial" w:cs="Arial"/>
          <w:sz w:val="24"/>
          <w:szCs w:val="24"/>
        </w:rPr>
        <w:t>ideia</w:t>
      </w:r>
      <w:r w:rsidR="00187B63" w:rsidRPr="009702B8">
        <w:rPr>
          <w:rFonts w:ascii="Arial" w:hAnsi="Arial" w:cs="Arial"/>
          <w:sz w:val="24"/>
          <w:szCs w:val="24"/>
        </w:rPr>
        <w:t xml:space="preserve"> de obrigação, encargo, contraprestação</w:t>
      </w:r>
      <w:r w:rsidR="00E900A6" w:rsidRPr="009702B8">
        <w:rPr>
          <w:rFonts w:ascii="Arial" w:hAnsi="Arial" w:cs="Arial"/>
          <w:sz w:val="24"/>
          <w:szCs w:val="24"/>
        </w:rPr>
        <w:t>”</w:t>
      </w:r>
      <w:r>
        <w:rPr>
          <w:rFonts w:ascii="Arial" w:hAnsi="Arial" w:cs="Arial"/>
          <w:sz w:val="24"/>
          <w:szCs w:val="24"/>
        </w:rPr>
        <w:t>. C</w:t>
      </w:r>
      <w:r w:rsidR="00E900A6" w:rsidRPr="009702B8">
        <w:rPr>
          <w:rFonts w:ascii="Arial" w:hAnsi="Arial" w:cs="Arial"/>
          <w:sz w:val="24"/>
          <w:szCs w:val="24"/>
        </w:rPr>
        <w:t>onceito este corroborado por Gonçalves</w:t>
      </w:r>
      <w:r w:rsidR="0006349B">
        <w:rPr>
          <w:rFonts w:ascii="Arial" w:hAnsi="Arial" w:cs="Arial"/>
          <w:sz w:val="24"/>
          <w:szCs w:val="24"/>
        </w:rPr>
        <w:t xml:space="preserve"> </w:t>
      </w:r>
      <w:r w:rsidR="00E900A6" w:rsidRPr="009702B8">
        <w:rPr>
          <w:rFonts w:ascii="Arial" w:hAnsi="Arial" w:cs="Arial"/>
          <w:sz w:val="24"/>
          <w:szCs w:val="24"/>
        </w:rPr>
        <w:t>ao afirmar que:</w:t>
      </w:r>
    </w:p>
    <w:p w14:paraId="2A3B0421" w14:textId="77777777" w:rsidR="00E900A6" w:rsidRPr="009702B8" w:rsidRDefault="00E900A6" w:rsidP="0038532D">
      <w:pPr>
        <w:spacing w:before="120" w:after="120" w:line="240" w:lineRule="auto"/>
        <w:ind w:left="2268"/>
        <w:jc w:val="both"/>
        <w:rPr>
          <w:rFonts w:ascii="Arial" w:hAnsi="Arial" w:cs="Arial"/>
        </w:rPr>
      </w:pPr>
      <w:r w:rsidRPr="009702B8">
        <w:rPr>
          <w:rFonts w:ascii="Arial" w:hAnsi="Arial" w:cs="Arial"/>
        </w:rPr>
        <w:t xml:space="preserve">A responsabilidade exprime </w:t>
      </w:r>
      <w:r w:rsidR="002B31EA" w:rsidRPr="009702B8">
        <w:rPr>
          <w:rFonts w:ascii="Arial" w:hAnsi="Arial" w:cs="Arial"/>
        </w:rPr>
        <w:t>ideia</w:t>
      </w:r>
      <w:r w:rsidRPr="009702B8">
        <w:rPr>
          <w:rFonts w:ascii="Arial" w:hAnsi="Arial" w:cs="Arial"/>
        </w:rPr>
        <w:t xml:space="preserve"> de restauração de equilíbrio, de contraprestação, de reparação de dano. Sendo múltiplas as atividades humanas, inúmeras dão também as espécies de responsabilidade, que abrangem todos os ramos do Direito e extravasam os limites da vida os limites da vida jurídica, para se ligar a todos os domínios da vida social. Coloca-se, assim, o responsável na situação de quem, por ter violado uma determina norma de sua conduta danosa, podendo ser compelido a restaurar o </w:t>
      </w:r>
      <w:proofErr w:type="spellStart"/>
      <w:r w:rsidRPr="009702B8">
        <w:rPr>
          <w:rFonts w:ascii="Arial" w:hAnsi="Arial" w:cs="Arial"/>
          <w:i/>
        </w:rPr>
        <w:t>statu</w:t>
      </w:r>
      <w:proofErr w:type="spellEnd"/>
      <w:r w:rsidRPr="009702B8">
        <w:rPr>
          <w:rFonts w:ascii="Arial" w:hAnsi="Arial" w:cs="Arial"/>
          <w:i/>
        </w:rPr>
        <w:t xml:space="preserve"> quo ante</w:t>
      </w:r>
      <w:r w:rsidRPr="009702B8">
        <w:rPr>
          <w:rFonts w:ascii="Arial" w:hAnsi="Arial" w:cs="Arial"/>
        </w:rPr>
        <w:t>.</w:t>
      </w:r>
      <w:r w:rsidR="0038532D">
        <w:rPr>
          <w:rStyle w:val="Refdenotaderodap"/>
          <w:rFonts w:ascii="Arial" w:hAnsi="Arial" w:cs="Arial"/>
        </w:rPr>
        <w:footnoteReference w:id="35"/>
      </w:r>
    </w:p>
    <w:p w14:paraId="351A3843" w14:textId="77777777" w:rsidR="005D2F2C" w:rsidRDefault="009702B8" w:rsidP="0038532D">
      <w:pPr>
        <w:spacing w:after="360" w:line="360" w:lineRule="auto"/>
        <w:ind w:firstLine="709"/>
        <w:jc w:val="both"/>
        <w:rPr>
          <w:rFonts w:ascii="Arial" w:hAnsi="Arial" w:cs="Arial"/>
          <w:sz w:val="24"/>
          <w:szCs w:val="24"/>
        </w:rPr>
      </w:pPr>
      <w:r w:rsidRPr="005D78A2">
        <w:rPr>
          <w:rFonts w:ascii="Arial" w:hAnsi="Arial" w:cs="Arial"/>
          <w:sz w:val="24"/>
          <w:szCs w:val="24"/>
        </w:rPr>
        <w:t xml:space="preserve">Ressalta-se que, embora a responsabilidade civil encontre no ordenamento jurídico a sua concretização fora da concepção de culpa, podendo se caracterizar tão somente, </w:t>
      </w:r>
      <w:r w:rsidR="008E1D7E" w:rsidRPr="005D78A2">
        <w:rPr>
          <w:rFonts w:ascii="Arial" w:hAnsi="Arial" w:cs="Arial"/>
          <w:sz w:val="24"/>
          <w:szCs w:val="24"/>
        </w:rPr>
        <w:t xml:space="preserve">pelo nexo de causalidade entre o resultado </w:t>
      </w:r>
      <w:r w:rsidRPr="005D78A2">
        <w:rPr>
          <w:rFonts w:ascii="Arial" w:hAnsi="Arial" w:cs="Arial"/>
          <w:sz w:val="24"/>
          <w:szCs w:val="24"/>
        </w:rPr>
        <w:t>dano ou prejuízo</w:t>
      </w:r>
      <w:r w:rsidR="0031373F">
        <w:rPr>
          <w:rFonts w:ascii="Arial" w:hAnsi="Arial" w:cs="Arial"/>
          <w:sz w:val="24"/>
          <w:szCs w:val="24"/>
        </w:rPr>
        <w:t xml:space="preserve"> </w:t>
      </w:r>
      <w:r w:rsidRPr="005D78A2">
        <w:rPr>
          <w:rFonts w:ascii="Arial" w:hAnsi="Arial" w:cs="Arial"/>
          <w:sz w:val="24"/>
          <w:szCs w:val="24"/>
        </w:rPr>
        <w:t xml:space="preserve">causado </w:t>
      </w:r>
      <w:r w:rsidR="008E1D7E" w:rsidRPr="005D78A2">
        <w:rPr>
          <w:rFonts w:ascii="Arial" w:hAnsi="Arial" w:cs="Arial"/>
          <w:sz w:val="24"/>
          <w:szCs w:val="24"/>
        </w:rPr>
        <w:t>a partir de uma</w:t>
      </w:r>
      <w:r w:rsidRPr="005D78A2">
        <w:rPr>
          <w:rFonts w:ascii="Arial" w:hAnsi="Arial" w:cs="Arial"/>
          <w:sz w:val="24"/>
          <w:szCs w:val="24"/>
        </w:rPr>
        <w:t xml:space="preserve"> conduta humana,</w:t>
      </w:r>
      <w:r w:rsidR="005D2F2C">
        <w:rPr>
          <w:rFonts w:ascii="Arial" w:hAnsi="Arial" w:cs="Arial"/>
          <w:sz w:val="24"/>
          <w:szCs w:val="24"/>
        </w:rPr>
        <w:t xml:space="preserve"> na configuração d</w:t>
      </w:r>
      <w:r w:rsidR="008E1D7E" w:rsidRPr="005D78A2">
        <w:rPr>
          <w:rFonts w:ascii="Arial" w:hAnsi="Arial" w:cs="Arial"/>
          <w:sz w:val="24"/>
          <w:szCs w:val="24"/>
        </w:rPr>
        <w:t>a responsabilidade nas relações paterno-filial, faz-se imprescindível o elemento culpa</w:t>
      </w:r>
      <w:r w:rsidR="005D2F2C">
        <w:rPr>
          <w:rFonts w:ascii="Arial" w:hAnsi="Arial" w:cs="Arial"/>
          <w:sz w:val="24"/>
          <w:szCs w:val="24"/>
        </w:rPr>
        <w:t xml:space="preserve">. </w:t>
      </w:r>
    </w:p>
    <w:p w14:paraId="49ED26C0" w14:textId="77777777" w:rsidR="0038532D" w:rsidRDefault="005D78A2" w:rsidP="0038532D">
      <w:pPr>
        <w:spacing w:after="360" w:line="360" w:lineRule="auto"/>
        <w:ind w:firstLine="709"/>
        <w:jc w:val="both"/>
        <w:rPr>
          <w:rFonts w:ascii="Arial" w:hAnsi="Arial" w:cs="Arial"/>
          <w:sz w:val="24"/>
          <w:szCs w:val="24"/>
        </w:rPr>
      </w:pPr>
      <w:r w:rsidRPr="005D78A2">
        <w:rPr>
          <w:rFonts w:ascii="Arial" w:hAnsi="Arial" w:cs="Arial"/>
          <w:sz w:val="24"/>
          <w:szCs w:val="24"/>
        </w:rPr>
        <w:t>A</w:t>
      </w:r>
      <w:r w:rsidR="005D2F2C">
        <w:rPr>
          <w:rFonts w:ascii="Arial" w:hAnsi="Arial" w:cs="Arial"/>
          <w:sz w:val="24"/>
          <w:szCs w:val="24"/>
        </w:rPr>
        <w:t>ssim, cumpre informar que a</w:t>
      </w:r>
      <w:r w:rsidRPr="005D78A2">
        <w:rPr>
          <w:rFonts w:ascii="Arial" w:hAnsi="Arial" w:cs="Arial"/>
          <w:sz w:val="24"/>
          <w:szCs w:val="24"/>
        </w:rPr>
        <w:t xml:space="preserve"> conduta omissiva que resulta no dever de indenizar, se apresenta quando o agente responsável pelo dano tem o dever jurídico de agir e n</w:t>
      </w:r>
      <w:r w:rsidR="005D2F2C">
        <w:rPr>
          <w:rFonts w:ascii="Arial" w:hAnsi="Arial" w:cs="Arial"/>
          <w:sz w:val="24"/>
          <w:szCs w:val="24"/>
        </w:rPr>
        <w:t>ão o faz, ou seja, s</w:t>
      </w:r>
      <w:r w:rsidRPr="005D2F2C">
        <w:rPr>
          <w:rFonts w:ascii="Arial" w:hAnsi="Arial" w:cs="Arial"/>
          <w:sz w:val="24"/>
          <w:szCs w:val="24"/>
        </w:rPr>
        <w:t>abedor de sua responsabilidade</w:t>
      </w:r>
      <w:r w:rsidR="005D2F2C">
        <w:rPr>
          <w:rFonts w:ascii="Arial" w:hAnsi="Arial" w:cs="Arial"/>
          <w:sz w:val="24"/>
          <w:szCs w:val="24"/>
        </w:rPr>
        <w:t>,</w:t>
      </w:r>
      <w:r w:rsidRPr="005D2F2C">
        <w:rPr>
          <w:rFonts w:ascii="Arial" w:hAnsi="Arial" w:cs="Arial"/>
          <w:sz w:val="24"/>
          <w:szCs w:val="24"/>
        </w:rPr>
        <w:t xml:space="preserve"> voluntariamente, na forma culposa deixa de agir.</w:t>
      </w:r>
    </w:p>
    <w:p w14:paraId="29F4675F" w14:textId="77777777" w:rsidR="00DE4122" w:rsidRDefault="0031373F" w:rsidP="0038532D">
      <w:pPr>
        <w:spacing w:after="360" w:line="360" w:lineRule="auto"/>
        <w:ind w:firstLine="709"/>
        <w:jc w:val="both"/>
        <w:rPr>
          <w:rFonts w:ascii="Arial" w:hAnsi="Arial" w:cs="Arial"/>
          <w:sz w:val="24"/>
          <w:szCs w:val="24"/>
        </w:rPr>
      </w:pPr>
      <w:r>
        <w:rPr>
          <w:rFonts w:ascii="Arial" w:hAnsi="Arial" w:cs="Arial"/>
          <w:sz w:val="24"/>
          <w:szCs w:val="24"/>
        </w:rPr>
        <w:t xml:space="preserve">Destacando que a conduta culposa pode ocorrer </w:t>
      </w:r>
      <w:r w:rsidRPr="005D78A2">
        <w:rPr>
          <w:rFonts w:ascii="Arial" w:hAnsi="Arial" w:cs="Arial"/>
          <w:sz w:val="24"/>
          <w:szCs w:val="24"/>
        </w:rPr>
        <w:t>tanto na modalidade omissão (</w:t>
      </w:r>
      <w:r w:rsidRPr="005D2F2C">
        <w:rPr>
          <w:rFonts w:ascii="Arial" w:hAnsi="Arial" w:cs="Arial"/>
          <w:i/>
          <w:sz w:val="24"/>
          <w:szCs w:val="24"/>
        </w:rPr>
        <w:t>stricto sensu</w:t>
      </w:r>
      <w:r w:rsidRPr="005D78A2">
        <w:rPr>
          <w:rFonts w:ascii="Arial" w:hAnsi="Arial" w:cs="Arial"/>
          <w:sz w:val="24"/>
          <w:szCs w:val="24"/>
        </w:rPr>
        <w:t>), como em seu sentido amplo (</w:t>
      </w:r>
      <w:r w:rsidRPr="005D2F2C">
        <w:rPr>
          <w:rFonts w:ascii="Arial" w:hAnsi="Arial" w:cs="Arial"/>
          <w:i/>
          <w:sz w:val="24"/>
          <w:szCs w:val="24"/>
        </w:rPr>
        <w:t>lato sensu</w:t>
      </w:r>
      <w:r w:rsidRPr="005D78A2">
        <w:rPr>
          <w:rFonts w:ascii="Arial" w:hAnsi="Arial" w:cs="Arial"/>
          <w:sz w:val="24"/>
          <w:szCs w:val="24"/>
        </w:rPr>
        <w:t xml:space="preserve">), </w:t>
      </w:r>
      <w:r>
        <w:rPr>
          <w:rFonts w:ascii="Arial" w:hAnsi="Arial" w:cs="Arial"/>
          <w:sz w:val="24"/>
          <w:szCs w:val="24"/>
        </w:rPr>
        <w:t xml:space="preserve">o que para </w:t>
      </w:r>
      <w:r>
        <w:rPr>
          <w:rFonts w:ascii="Arial" w:hAnsi="Arial" w:cs="Arial"/>
          <w:sz w:val="24"/>
          <w:szCs w:val="24"/>
        </w:rPr>
        <w:lastRenderedPageBreak/>
        <w:t>Cavalieri Filho</w:t>
      </w:r>
      <w:r>
        <w:rPr>
          <w:rStyle w:val="Refdenotaderodap"/>
          <w:rFonts w:ascii="Arial" w:hAnsi="Arial" w:cs="Arial"/>
          <w:sz w:val="24"/>
          <w:szCs w:val="24"/>
        </w:rPr>
        <w:footnoteReference w:id="36"/>
      </w:r>
      <w:r>
        <w:rPr>
          <w:rFonts w:ascii="Arial" w:hAnsi="Arial" w:cs="Arial"/>
          <w:sz w:val="24"/>
          <w:szCs w:val="24"/>
        </w:rPr>
        <w:t xml:space="preserve"> </w:t>
      </w:r>
      <w:r w:rsidRPr="005D78A2">
        <w:rPr>
          <w:rFonts w:ascii="Arial" w:hAnsi="Arial" w:cs="Arial"/>
          <w:sz w:val="24"/>
          <w:szCs w:val="24"/>
        </w:rPr>
        <w:t>inclui “toda espécie de comportamento contrário ao Direito, seja intencional, como no caso de dolo, ou não, como na culpa.</w:t>
      </w:r>
      <w:r w:rsidR="0038532D">
        <w:rPr>
          <w:rFonts w:ascii="Arial" w:hAnsi="Arial" w:cs="Arial"/>
          <w:sz w:val="24"/>
          <w:szCs w:val="24"/>
        </w:rPr>
        <w:t xml:space="preserve"> </w:t>
      </w:r>
    </w:p>
    <w:p w14:paraId="202E7643" w14:textId="77777777" w:rsidR="003F1E0D" w:rsidRDefault="00DE4122" w:rsidP="0038532D">
      <w:pPr>
        <w:spacing w:after="360" w:line="360" w:lineRule="auto"/>
        <w:ind w:firstLine="709"/>
        <w:jc w:val="both"/>
        <w:rPr>
          <w:rFonts w:ascii="Arial" w:hAnsi="Arial" w:cs="Arial"/>
          <w:sz w:val="24"/>
          <w:szCs w:val="24"/>
        </w:rPr>
      </w:pPr>
      <w:r>
        <w:rPr>
          <w:rFonts w:ascii="Arial" w:hAnsi="Arial" w:cs="Arial"/>
          <w:sz w:val="24"/>
          <w:szCs w:val="24"/>
        </w:rPr>
        <w:t xml:space="preserve">Nesse sentido, </w:t>
      </w:r>
      <w:r w:rsidRPr="0038532D">
        <w:rPr>
          <w:rFonts w:ascii="Arial" w:hAnsi="Arial" w:cs="Arial"/>
          <w:sz w:val="24"/>
          <w:szCs w:val="24"/>
        </w:rPr>
        <w:t xml:space="preserve">afirmam </w:t>
      </w:r>
      <w:proofErr w:type="spellStart"/>
      <w:r w:rsidR="0038532D" w:rsidRPr="0038532D">
        <w:rPr>
          <w:rFonts w:ascii="Arial" w:hAnsi="Arial" w:cs="Arial"/>
          <w:sz w:val="24"/>
          <w:szCs w:val="24"/>
        </w:rPr>
        <w:t>Gagliano</w:t>
      </w:r>
      <w:proofErr w:type="spellEnd"/>
      <w:r w:rsidR="008E1D7E" w:rsidRPr="0038532D">
        <w:rPr>
          <w:rFonts w:ascii="Arial" w:hAnsi="Arial" w:cs="Arial"/>
          <w:sz w:val="24"/>
          <w:szCs w:val="24"/>
        </w:rPr>
        <w:t xml:space="preserve"> e Pamplona</w:t>
      </w:r>
      <w:r w:rsidR="008E1D7E" w:rsidRPr="005D2F2C">
        <w:rPr>
          <w:rFonts w:ascii="Arial" w:hAnsi="Arial" w:cs="Arial"/>
          <w:sz w:val="24"/>
          <w:szCs w:val="24"/>
        </w:rPr>
        <w:t xml:space="preserve"> Filho</w:t>
      </w:r>
      <w:r w:rsidR="00B42EAA">
        <w:rPr>
          <w:rFonts w:ascii="Arial" w:hAnsi="Arial" w:cs="Arial"/>
          <w:sz w:val="24"/>
          <w:szCs w:val="24"/>
        </w:rPr>
        <w:t xml:space="preserve"> </w:t>
      </w:r>
      <w:r>
        <w:rPr>
          <w:rFonts w:ascii="Arial" w:hAnsi="Arial" w:cs="Arial"/>
          <w:sz w:val="24"/>
          <w:szCs w:val="24"/>
        </w:rPr>
        <w:t>que:</w:t>
      </w:r>
    </w:p>
    <w:p w14:paraId="317BBE82" w14:textId="77777777" w:rsidR="005D78A2" w:rsidRDefault="003F1E0D" w:rsidP="0038532D">
      <w:pPr>
        <w:spacing w:before="120" w:after="120" w:line="240" w:lineRule="auto"/>
        <w:ind w:left="2268"/>
        <w:jc w:val="both"/>
        <w:rPr>
          <w:rFonts w:ascii="Arial" w:hAnsi="Arial" w:cs="Arial"/>
        </w:rPr>
      </w:pPr>
      <w:r w:rsidRPr="003F1E0D">
        <w:rPr>
          <w:rFonts w:ascii="Arial" w:hAnsi="Arial" w:cs="Arial"/>
        </w:rPr>
        <w:t>A</w:t>
      </w:r>
      <w:r w:rsidR="005D78A2" w:rsidRPr="003F1E0D">
        <w:rPr>
          <w:rFonts w:ascii="Arial" w:hAnsi="Arial" w:cs="Arial"/>
        </w:rPr>
        <w:t xml:space="preserve"> culpa </w:t>
      </w:r>
      <w:r w:rsidR="008E1D7E" w:rsidRPr="003F1E0D">
        <w:rPr>
          <w:rFonts w:ascii="Arial" w:hAnsi="Arial" w:cs="Arial"/>
        </w:rPr>
        <w:t>(em sentido amplo) deriva da inobservância de um dever de conduta, previamente</w:t>
      </w:r>
      <w:r w:rsidR="005D78A2" w:rsidRPr="003F1E0D">
        <w:rPr>
          <w:rFonts w:ascii="Arial" w:hAnsi="Arial" w:cs="Arial"/>
        </w:rPr>
        <w:t xml:space="preserve"> </w:t>
      </w:r>
      <w:r w:rsidR="008E1D7E" w:rsidRPr="003F1E0D">
        <w:rPr>
          <w:rFonts w:ascii="Arial" w:hAnsi="Arial" w:cs="Arial"/>
        </w:rPr>
        <w:t>imposto pela ordem jurídica, em atenção à paz social. Se esta violação é proposital,</w:t>
      </w:r>
      <w:r w:rsidR="005D78A2" w:rsidRPr="003F1E0D">
        <w:rPr>
          <w:rFonts w:ascii="Arial" w:hAnsi="Arial" w:cs="Arial"/>
        </w:rPr>
        <w:t xml:space="preserve"> </w:t>
      </w:r>
      <w:r w:rsidR="008E1D7E" w:rsidRPr="003F1E0D">
        <w:rPr>
          <w:rFonts w:ascii="Arial" w:hAnsi="Arial" w:cs="Arial"/>
        </w:rPr>
        <w:t>atuou o agente com dolo; se decorreu de negligência, imprudência ou imperícia, a</w:t>
      </w:r>
      <w:r w:rsidR="005D78A2" w:rsidRPr="003F1E0D">
        <w:rPr>
          <w:rFonts w:ascii="Arial" w:hAnsi="Arial" w:cs="Arial"/>
        </w:rPr>
        <w:t xml:space="preserve"> </w:t>
      </w:r>
      <w:r w:rsidR="008E1D7E" w:rsidRPr="003F1E0D">
        <w:rPr>
          <w:rFonts w:ascii="Arial" w:hAnsi="Arial" w:cs="Arial"/>
        </w:rPr>
        <w:t>sua atuação é apenas culposa, em</w:t>
      </w:r>
      <w:r w:rsidR="0031373F">
        <w:rPr>
          <w:rFonts w:ascii="Arial" w:hAnsi="Arial" w:cs="Arial"/>
        </w:rPr>
        <w:t xml:space="preserve"> sentido estrito.</w:t>
      </w:r>
      <w:r w:rsidR="0038532D">
        <w:rPr>
          <w:rStyle w:val="Refdenotaderodap"/>
          <w:rFonts w:ascii="Arial" w:hAnsi="Arial" w:cs="Arial"/>
        </w:rPr>
        <w:footnoteReference w:id="37"/>
      </w:r>
    </w:p>
    <w:p w14:paraId="734856B8" w14:textId="77777777" w:rsidR="00DE4122" w:rsidRDefault="00DE4122" w:rsidP="0038532D">
      <w:pPr>
        <w:spacing w:after="360" w:line="360" w:lineRule="auto"/>
        <w:ind w:firstLine="709"/>
        <w:jc w:val="both"/>
        <w:rPr>
          <w:rFonts w:ascii="Arial" w:hAnsi="Arial" w:cs="Arial"/>
          <w:sz w:val="24"/>
          <w:szCs w:val="24"/>
        </w:rPr>
      </w:pPr>
      <w:r>
        <w:rPr>
          <w:rFonts w:ascii="Arial" w:hAnsi="Arial" w:cs="Arial"/>
          <w:sz w:val="24"/>
          <w:szCs w:val="24"/>
        </w:rPr>
        <w:t>Portanto, c</w:t>
      </w:r>
      <w:r w:rsidR="0031373F" w:rsidRPr="0031373F">
        <w:rPr>
          <w:rFonts w:ascii="Arial" w:hAnsi="Arial" w:cs="Arial"/>
          <w:sz w:val="24"/>
          <w:szCs w:val="24"/>
        </w:rPr>
        <w:t>omo descreve Braga</w:t>
      </w:r>
      <w:r w:rsidR="0031373F" w:rsidRPr="0031373F">
        <w:rPr>
          <w:rStyle w:val="Refdenotaderodap"/>
          <w:rFonts w:ascii="Arial" w:hAnsi="Arial" w:cs="Arial"/>
          <w:sz w:val="24"/>
          <w:szCs w:val="24"/>
        </w:rPr>
        <w:footnoteReference w:id="38"/>
      </w:r>
      <w:r w:rsidR="0031373F" w:rsidRPr="0031373F">
        <w:rPr>
          <w:rFonts w:ascii="Arial" w:hAnsi="Arial" w:cs="Arial"/>
          <w:sz w:val="24"/>
          <w:szCs w:val="24"/>
        </w:rPr>
        <w:t xml:space="preserve"> “a responsabilidade civil advinda do abandono afetivo se circunscreve no campo da subjetividade, mostrando-se imperiosa a evidência da culpa do agente na produção dos danos materia</w:t>
      </w:r>
      <w:r w:rsidR="0031373F">
        <w:rPr>
          <w:rFonts w:ascii="Arial" w:hAnsi="Arial" w:cs="Arial"/>
          <w:sz w:val="24"/>
          <w:szCs w:val="24"/>
        </w:rPr>
        <w:t>i</w:t>
      </w:r>
      <w:r w:rsidR="0031373F" w:rsidRPr="0031373F">
        <w:rPr>
          <w:rFonts w:ascii="Arial" w:hAnsi="Arial" w:cs="Arial"/>
          <w:sz w:val="24"/>
          <w:szCs w:val="24"/>
        </w:rPr>
        <w:t>s e morais”.</w:t>
      </w:r>
    </w:p>
    <w:p w14:paraId="3933B459" w14:textId="77777777" w:rsidR="001D101C" w:rsidRDefault="002B31EA" w:rsidP="0038532D">
      <w:pPr>
        <w:spacing w:after="360" w:line="360" w:lineRule="auto"/>
        <w:ind w:firstLine="709"/>
        <w:jc w:val="both"/>
        <w:rPr>
          <w:rFonts w:ascii="Arial" w:hAnsi="Arial" w:cs="Arial"/>
          <w:sz w:val="24"/>
          <w:szCs w:val="24"/>
        </w:rPr>
      </w:pPr>
      <w:r>
        <w:rPr>
          <w:rFonts w:ascii="Arial" w:hAnsi="Arial" w:cs="Arial"/>
          <w:sz w:val="24"/>
          <w:szCs w:val="24"/>
        </w:rPr>
        <w:t>Infere-se</w:t>
      </w:r>
      <w:r w:rsidR="000B11CC">
        <w:rPr>
          <w:rFonts w:ascii="Arial" w:hAnsi="Arial" w:cs="Arial"/>
          <w:sz w:val="24"/>
          <w:szCs w:val="24"/>
        </w:rPr>
        <w:t xml:space="preserve"> </w:t>
      </w:r>
      <w:r w:rsidR="00DE4122">
        <w:rPr>
          <w:rFonts w:ascii="Arial" w:hAnsi="Arial" w:cs="Arial"/>
          <w:sz w:val="24"/>
          <w:szCs w:val="24"/>
        </w:rPr>
        <w:t xml:space="preserve">que a concretização da responsabilidade civil no âmbito do abandono afetivo se ampara juridicamente ante </w:t>
      </w:r>
      <w:r w:rsidR="00DE4122" w:rsidRPr="00DE4122">
        <w:rPr>
          <w:rFonts w:ascii="Arial" w:hAnsi="Arial" w:cs="Arial"/>
          <w:sz w:val="24"/>
          <w:szCs w:val="24"/>
        </w:rPr>
        <w:t>a omissão d</w:t>
      </w:r>
      <w:r w:rsidR="00DE4122">
        <w:rPr>
          <w:rFonts w:ascii="Arial" w:hAnsi="Arial" w:cs="Arial"/>
          <w:sz w:val="24"/>
          <w:szCs w:val="24"/>
        </w:rPr>
        <w:t xml:space="preserve">e um dos pais ou até mesmo de ambos, em evidente violação ao seu </w:t>
      </w:r>
      <w:r w:rsidR="00DE4122" w:rsidRPr="00DE4122">
        <w:rPr>
          <w:rFonts w:ascii="Arial" w:hAnsi="Arial" w:cs="Arial"/>
          <w:sz w:val="24"/>
          <w:szCs w:val="24"/>
        </w:rPr>
        <w:t xml:space="preserve">dever de </w:t>
      </w:r>
      <w:r w:rsidR="00DE4122">
        <w:rPr>
          <w:rFonts w:ascii="Arial" w:hAnsi="Arial" w:cs="Arial"/>
          <w:sz w:val="24"/>
          <w:szCs w:val="24"/>
        </w:rPr>
        <w:t xml:space="preserve">cuidar, </w:t>
      </w:r>
      <w:r w:rsidR="001D101C">
        <w:rPr>
          <w:rFonts w:ascii="Arial" w:hAnsi="Arial" w:cs="Arial"/>
          <w:sz w:val="24"/>
          <w:szCs w:val="24"/>
        </w:rPr>
        <w:t>como</w:t>
      </w:r>
      <w:r w:rsidR="00DE4122">
        <w:rPr>
          <w:rFonts w:ascii="Arial" w:hAnsi="Arial" w:cs="Arial"/>
          <w:sz w:val="24"/>
          <w:szCs w:val="24"/>
        </w:rPr>
        <w:t xml:space="preserve"> aponta </w:t>
      </w:r>
      <w:proofErr w:type="spellStart"/>
      <w:r w:rsidR="00DE4122">
        <w:rPr>
          <w:rFonts w:ascii="Arial" w:hAnsi="Arial" w:cs="Arial"/>
          <w:sz w:val="24"/>
          <w:szCs w:val="24"/>
        </w:rPr>
        <w:t>Hironaka</w:t>
      </w:r>
      <w:proofErr w:type="spellEnd"/>
      <w:r w:rsidR="001D101C">
        <w:rPr>
          <w:rFonts w:ascii="Arial" w:hAnsi="Arial" w:cs="Arial"/>
          <w:sz w:val="24"/>
          <w:szCs w:val="24"/>
        </w:rPr>
        <w:t>:</w:t>
      </w:r>
    </w:p>
    <w:p w14:paraId="0F9A9C91" w14:textId="77777777" w:rsidR="001D101C" w:rsidRDefault="001D101C" w:rsidP="0038532D">
      <w:pPr>
        <w:spacing w:before="120" w:after="120" w:line="240" w:lineRule="auto"/>
        <w:ind w:left="2268"/>
        <w:jc w:val="both"/>
        <w:rPr>
          <w:rFonts w:ascii="Arial" w:hAnsi="Arial" w:cs="Arial"/>
        </w:rPr>
      </w:pPr>
      <w:r w:rsidRPr="001D101C">
        <w:rPr>
          <w:rFonts w:ascii="Arial" w:hAnsi="Arial" w:cs="Arial"/>
        </w:rPr>
        <w:t>O abandono afetivo se configura, desta forma, pela omissão dos pais, ou de um deles, pelo menos relativamente ao dever de educação, entendido este na sua acepção mais ampla, permeada de afeto, carinho, atenção, desvelo. Esta a fundamentação jurídica para que os pedidos sejam levados ao Poder Judiciário, na medida em que a Constituição Federal exige um tratamento primordial à criança e ao adolescente e atribui o correlato dever aos pais, à família, à comunidade e à sociedade.</w:t>
      </w:r>
      <w:r w:rsidR="004A377F">
        <w:rPr>
          <w:rStyle w:val="Refdenotaderodap"/>
          <w:rFonts w:ascii="Arial" w:hAnsi="Arial" w:cs="Arial"/>
        </w:rPr>
        <w:footnoteReference w:id="39"/>
      </w:r>
    </w:p>
    <w:p w14:paraId="39751F2C" w14:textId="77777777" w:rsidR="000B11CC" w:rsidRDefault="000B11CC" w:rsidP="004A377F">
      <w:pPr>
        <w:spacing w:after="360" w:line="360" w:lineRule="auto"/>
        <w:ind w:firstLine="709"/>
        <w:jc w:val="both"/>
        <w:rPr>
          <w:rFonts w:ascii="Arial" w:hAnsi="Arial" w:cs="Arial"/>
          <w:sz w:val="24"/>
          <w:szCs w:val="24"/>
        </w:rPr>
      </w:pPr>
      <w:r w:rsidRPr="00DE4122">
        <w:rPr>
          <w:rFonts w:ascii="Arial" w:hAnsi="Arial" w:cs="Arial"/>
          <w:sz w:val="24"/>
          <w:szCs w:val="24"/>
        </w:rPr>
        <w:t>A</w:t>
      </w:r>
      <w:r>
        <w:rPr>
          <w:rFonts w:ascii="Arial" w:hAnsi="Arial" w:cs="Arial"/>
          <w:sz w:val="24"/>
          <w:szCs w:val="24"/>
        </w:rPr>
        <w:t xml:space="preserve"> partir do exposto, conclui-se que a ausência paterna</w:t>
      </w:r>
      <w:r w:rsidR="00C66675">
        <w:rPr>
          <w:rFonts w:ascii="Arial" w:hAnsi="Arial" w:cs="Arial"/>
          <w:sz w:val="24"/>
          <w:szCs w:val="24"/>
        </w:rPr>
        <w:t xml:space="preserve"> por negligência em seu dever de atenção, de forma leviana, já está sendo tratada pelo ordenamento jurídico pátrio como ensejadora do dever de indenizar, nos termos do instituto da reparação civil, devendo os </w:t>
      </w:r>
      <w:r w:rsidR="001D101C" w:rsidRPr="001D101C">
        <w:rPr>
          <w:rFonts w:ascii="Arial" w:hAnsi="Arial" w:cs="Arial"/>
          <w:sz w:val="24"/>
          <w:szCs w:val="24"/>
        </w:rPr>
        <w:t>pais compensar os</w:t>
      </w:r>
      <w:r>
        <w:rPr>
          <w:rFonts w:ascii="Arial" w:hAnsi="Arial" w:cs="Arial"/>
          <w:sz w:val="24"/>
          <w:szCs w:val="24"/>
        </w:rPr>
        <w:t xml:space="preserve"> </w:t>
      </w:r>
      <w:r w:rsidR="001D101C" w:rsidRPr="001D101C">
        <w:rPr>
          <w:rFonts w:ascii="Arial" w:hAnsi="Arial" w:cs="Arial"/>
          <w:sz w:val="24"/>
          <w:szCs w:val="24"/>
        </w:rPr>
        <w:t>filhos pela omissão de afeto</w:t>
      </w:r>
      <w:r w:rsidR="00C66675">
        <w:rPr>
          <w:rFonts w:ascii="Arial" w:hAnsi="Arial" w:cs="Arial"/>
          <w:sz w:val="24"/>
          <w:szCs w:val="24"/>
        </w:rPr>
        <w:t xml:space="preserve">, bem como pela </w:t>
      </w:r>
      <w:r w:rsidR="002003FB">
        <w:rPr>
          <w:rFonts w:ascii="Arial" w:hAnsi="Arial" w:cs="Arial"/>
          <w:sz w:val="24"/>
          <w:szCs w:val="24"/>
        </w:rPr>
        <w:t>violação ao d</w:t>
      </w:r>
      <w:r w:rsidR="001D101C" w:rsidRPr="001D101C">
        <w:rPr>
          <w:rFonts w:ascii="Arial" w:hAnsi="Arial" w:cs="Arial"/>
          <w:sz w:val="24"/>
          <w:szCs w:val="24"/>
        </w:rPr>
        <w:t>ireito fundamental</w:t>
      </w:r>
      <w:r w:rsidR="002003FB">
        <w:rPr>
          <w:rFonts w:ascii="Arial" w:hAnsi="Arial" w:cs="Arial"/>
          <w:sz w:val="24"/>
          <w:szCs w:val="24"/>
        </w:rPr>
        <w:t xml:space="preserve"> da convivência familiar.</w:t>
      </w:r>
    </w:p>
    <w:p w14:paraId="5D39B32C" w14:textId="77777777" w:rsidR="004A377F" w:rsidRDefault="004A377F" w:rsidP="004A377F">
      <w:pPr>
        <w:tabs>
          <w:tab w:val="left" w:leader="dot" w:pos="8618"/>
        </w:tabs>
        <w:spacing w:after="360" w:line="360" w:lineRule="auto"/>
        <w:ind w:left="709"/>
        <w:jc w:val="both"/>
        <w:rPr>
          <w:rFonts w:ascii="Arial" w:hAnsi="Arial" w:cs="Arial"/>
          <w:b/>
          <w:sz w:val="24"/>
          <w:szCs w:val="24"/>
        </w:rPr>
      </w:pPr>
    </w:p>
    <w:p w14:paraId="099B972C" w14:textId="77777777" w:rsidR="00DE4122" w:rsidRDefault="00DE4122" w:rsidP="004A377F">
      <w:pPr>
        <w:tabs>
          <w:tab w:val="left" w:leader="dot" w:pos="8618"/>
        </w:tabs>
        <w:spacing w:after="360" w:line="360" w:lineRule="auto"/>
        <w:ind w:left="709"/>
        <w:jc w:val="both"/>
        <w:rPr>
          <w:rFonts w:ascii="Arial" w:hAnsi="Arial" w:cs="Arial"/>
          <w:b/>
          <w:sz w:val="24"/>
          <w:szCs w:val="24"/>
        </w:rPr>
      </w:pPr>
      <w:r w:rsidRPr="005D2F2C">
        <w:rPr>
          <w:rFonts w:ascii="Arial" w:hAnsi="Arial" w:cs="Arial"/>
          <w:b/>
          <w:sz w:val="24"/>
          <w:szCs w:val="24"/>
        </w:rPr>
        <w:t xml:space="preserve">3.2 </w:t>
      </w:r>
      <w:r>
        <w:rPr>
          <w:rFonts w:ascii="Arial" w:hAnsi="Arial" w:cs="Arial"/>
          <w:b/>
          <w:sz w:val="24"/>
          <w:szCs w:val="24"/>
        </w:rPr>
        <w:t>Da reparação do dano afetivo</w:t>
      </w:r>
    </w:p>
    <w:p w14:paraId="310333F3" w14:textId="77777777" w:rsidR="005A1055" w:rsidRDefault="00B42EAA" w:rsidP="004A377F">
      <w:pPr>
        <w:spacing w:after="360" w:line="360" w:lineRule="auto"/>
        <w:ind w:firstLine="709"/>
        <w:jc w:val="both"/>
        <w:rPr>
          <w:rFonts w:ascii="Arial" w:hAnsi="Arial" w:cs="Arial"/>
          <w:sz w:val="24"/>
          <w:szCs w:val="24"/>
        </w:rPr>
      </w:pPr>
      <w:r w:rsidRPr="00B42EAA">
        <w:rPr>
          <w:rFonts w:ascii="Arial" w:hAnsi="Arial" w:cs="Arial"/>
          <w:sz w:val="24"/>
          <w:szCs w:val="24"/>
        </w:rPr>
        <w:t xml:space="preserve">A abordagem jurídica para a concretização da reparação civil por abandono afetivo parte da premissa de que aquele que tinha o dever de cuidado com relação ao filho foi omisso em sua conduta, constituindo-se, portanto, um ato ilícito </w:t>
      </w:r>
      <w:r w:rsidR="005A1055">
        <w:rPr>
          <w:rFonts w:ascii="Arial" w:hAnsi="Arial" w:cs="Arial"/>
          <w:sz w:val="24"/>
          <w:szCs w:val="24"/>
        </w:rPr>
        <w:t>violador de u</w:t>
      </w:r>
      <w:r w:rsidRPr="00B42EAA">
        <w:rPr>
          <w:rFonts w:ascii="Arial" w:hAnsi="Arial" w:cs="Arial"/>
          <w:sz w:val="24"/>
          <w:szCs w:val="24"/>
        </w:rPr>
        <w:t>ma norma constitucionalmente regulada.</w:t>
      </w:r>
    </w:p>
    <w:p w14:paraId="62ECB742" w14:textId="77777777" w:rsidR="005A1055" w:rsidRDefault="005A1055" w:rsidP="004A377F">
      <w:pPr>
        <w:spacing w:after="360" w:line="360" w:lineRule="auto"/>
        <w:ind w:firstLine="709"/>
        <w:jc w:val="both"/>
        <w:rPr>
          <w:rFonts w:ascii="Arial" w:hAnsi="Arial" w:cs="Arial"/>
          <w:sz w:val="24"/>
          <w:szCs w:val="24"/>
        </w:rPr>
      </w:pPr>
      <w:r>
        <w:rPr>
          <w:rFonts w:ascii="Arial" w:hAnsi="Arial" w:cs="Arial"/>
          <w:sz w:val="24"/>
          <w:szCs w:val="24"/>
        </w:rPr>
        <w:t>O dever de cuidado como valor jurídico incorporado ao ordenamento jurídico faz com que a obrigação reparatória se ampare não no dever de amar um filho, mas no princípio jurídico da afetividade, o qual, de maneira ampla, implica em garantir atenção, afeto, assistencial emocional, psicológica, ética e moral para a condução do filho a vida adulta.</w:t>
      </w:r>
    </w:p>
    <w:p w14:paraId="2E3F51D8" w14:textId="77777777" w:rsidR="001156DE" w:rsidRPr="001156DE" w:rsidRDefault="001156DE" w:rsidP="004A377F">
      <w:pPr>
        <w:spacing w:after="360" w:line="360" w:lineRule="auto"/>
        <w:ind w:firstLine="709"/>
        <w:jc w:val="both"/>
        <w:rPr>
          <w:rFonts w:ascii="Arial" w:hAnsi="Arial" w:cs="Arial"/>
          <w:color w:val="000000" w:themeColor="text1"/>
          <w:sz w:val="24"/>
          <w:szCs w:val="24"/>
        </w:rPr>
      </w:pPr>
      <w:r w:rsidRPr="001156DE">
        <w:rPr>
          <w:rFonts w:ascii="Arial" w:hAnsi="Arial" w:cs="Arial"/>
          <w:color w:val="000000" w:themeColor="text1"/>
          <w:sz w:val="24"/>
          <w:szCs w:val="24"/>
        </w:rPr>
        <w:t xml:space="preserve">Assim, </w:t>
      </w:r>
      <w:r w:rsidR="00C473A1">
        <w:rPr>
          <w:rFonts w:ascii="Arial" w:hAnsi="Arial" w:cs="Arial"/>
          <w:color w:val="000000" w:themeColor="text1"/>
          <w:sz w:val="24"/>
          <w:szCs w:val="24"/>
        </w:rPr>
        <w:t xml:space="preserve">corroborando entendimento doutrinário, </w:t>
      </w:r>
      <w:r w:rsidRPr="001156DE">
        <w:rPr>
          <w:rFonts w:ascii="Arial" w:hAnsi="Arial" w:cs="Arial"/>
          <w:color w:val="000000" w:themeColor="text1"/>
          <w:sz w:val="24"/>
          <w:szCs w:val="24"/>
        </w:rPr>
        <w:t>o Supremo Tribunal de Justiça</w:t>
      </w:r>
      <w:r w:rsidR="0099750C">
        <w:rPr>
          <w:rFonts w:ascii="Arial" w:hAnsi="Arial" w:cs="Arial"/>
          <w:color w:val="000000" w:themeColor="text1"/>
          <w:sz w:val="24"/>
          <w:szCs w:val="24"/>
        </w:rPr>
        <w:t xml:space="preserve"> - STJ</w:t>
      </w:r>
      <w:r w:rsidRPr="001156DE">
        <w:rPr>
          <w:rFonts w:ascii="Arial" w:hAnsi="Arial" w:cs="Arial"/>
          <w:color w:val="000000" w:themeColor="text1"/>
          <w:sz w:val="24"/>
          <w:szCs w:val="24"/>
        </w:rPr>
        <w:t xml:space="preserve">, por meio da </w:t>
      </w:r>
      <w:r w:rsidR="005A1055" w:rsidRPr="001156DE">
        <w:rPr>
          <w:rFonts w:ascii="Arial" w:hAnsi="Arial" w:cs="Arial"/>
          <w:color w:val="000000" w:themeColor="text1"/>
          <w:sz w:val="24"/>
          <w:szCs w:val="24"/>
        </w:rPr>
        <w:t xml:space="preserve">ministra Nancy </w:t>
      </w:r>
      <w:proofErr w:type="spellStart"/>
      <w:r w:rsidR="005A1055" w:rsidRPr="001156DE">
        <w:rPr>
          <w:rFonts w:ascii="Arial" w:hAnsi="Arial" w:cs="Arial"/>
          <w:color w:val="000000" w:themeColor="text1"/>
          <w:sz w:val="24"/>
          <w:szCs w:val="24"/>
        </w:rPr>
        <w:t>Andrighi</w:t>
      </w:r>
      <w:proofErr w:type="spellEnd"/>
      <w:r w:rsidR="005A1055" w:rsidRPr="001156DE">
        <w:rPr>
          <w:rFonts w:ascii="Arial" w:hAnsi="Arial" w:cs="Arial"/>
          <w:color w:val="000000" w:themeColor="text1"/>
          <w:sz w:val="24"/>
          <w:szCs w:val="24"/>
        </w:rPr>
        <w:t xml:space="preserve">, ao proferir seu voto </w:t>
      </w:r>
      <w:r w:rsidRPr="001156DE">
        <w:rPr>
          <w:rFonts w:ascii="Arial" w:hAnsi="Arial" w:cs="Arial"/>
          <w:color w:val="000000" w:themeColor="text1"/>
          <w:sz w:val="24"/>
          <w:szCs w:val="24"/>
        </w:rPr>
        <w:t>como relatora no julgamento do Recurso Especial 1</w:t>
      </w:r>
      <w:r w:rsidR="00C473A1">
        <w:rPr>
          <w:rFonts w:ascii="Arial" w:hAnsi="Arial" w:cs="Arial"/>
          <w:color w:val="000000" w:themeColor="text1"/>
          <w:sz w:val="24"/>
          <w:szCs w:val="24"/>
        </w:rPr>
        <w:t>.</w:t>
      </w:r>
      <w:r w:rsidRPr="001156DE">
        <w:rPr>
          <w:rFonts w:ascii="Arial" w:hAnsi="Arial" w:cs="Arial"/>
          <w:color w:val="000000" w:themeColor="text1"/>
          <w:sz w:val="24"/>
          <w:szCs w:val="24"/>
        </w:rPr>
        <w:t>159</w:t>
      </w:r>
      <w:r w:rsidR="00C473A1">
        <w:rPr>
          <w:rFonts w:ascii="Arial" w:hAnsi="Arial" w:cs="Arial"/>
          <w:color w:val="000000" w:themeColor="text1"/>
          <w:sz w:val="24"/>
          <w:szCs w:val="24"/>
        </w:rPr>
        <w:t>.</w:t>
      </w:r>
      <w:r w:rsidRPr="001156DE">
        <w:rPr>
          <w:rFonts w:ascii="Arial" w:hAnsi="Arial" w:cs="Arial"/>
          <w:color w:val="000000" w:themeColor="text1"/>
          <w:sz w:val="24"/>
          <w:szCs w:val="24"/>
        </w:rPr>
        <w:t>242/SP, onde uma filha requeria reparação moral por ter sofrido abandono material e afetivo durante sua infância e juventude</w:t>
      </w:r>
      <w:r w:rsidR="00C473A1">
        <w:rPr>
          <w:rFonts w:ascii="Arial" w:hAnsi="Arial" w:cs="Arial"/>
          <w:color w:val="000000" w:themeColor="text1"/>
          <w:sz w:val="24"/>
          <w:szCs w:val="24"/>
        </w:rPr>
        <w:t xml:space="preserve">, asseverou que </w:t>
      </w:r>
      <w:r>
        <w:rPr>
          <w:rFonts w:ascii="Arial" w:hAnsi="Arial" w:cs="Arial"/>
          <w:color w:val="000000" w:themeColor="text1"/>
          <w:sz w:val="24"/>
          <w:szCs w:val="24"/>
        </w:rPr>
        <w:t>“</w:t>
      </w:r>
      <w:r w:rsidRPr="001156DE">
        <w:rPr>
          <w:rFonts w:ascii="Arial" w:hAnsi="Arial" w:cs="Arial"/>
          <w:color w:val="000000" w:themeColor="text1"/>
          <w:sz w:val="24"/>
          <w:szCs w:val="24"/>
        </w:rPr>
        <w:t xml:space="preserve">amar é faculdade, cuidar é </w:t>
      </w:r>
      <w:r w:rsidR="002B31EA" w:rsidRPr="001156DE">
        <w:rPr>
          <w:rFonts w:ascii="Arial" w:hAnsi="Arial" w:cs="Arial"/>
          <w:color w:val="000000" w:themeColor="text1"/>
          <w:sz w:val="24"/>
          <w:szCs w:val="24"/>
        </w:rPr>
        <w:t>dever. ”</w:t>
      </w:r>
    </w:p>
    <w:p w14:paraId="4E339067" w14:textId="77777777" w:rsidR="00187B63" w:rsidRPr="009702B8" w:rsidRDefault="005A1055" w:rsidP="004A377F">
      <w:pPr>
        <w:spacing w:after="360" w:line="360" w:lineRule="auto"/>
        <w:ind w:firstLine="709"/>
        <w:jc w:val="both"/>
        <w:rPr>
          <w:rFonts w:ascii="Arial" w:hAnsi="Arial" w:cs="Arial"/>
          <w:sz w:val="24"/>
          <w:szCs w:val="24"/>
        </w:rPr>
      </w:pPr>
      <w:r w:rsidRPr="001156DE">
        <w:rPr>
          <w:rFonts w:ascii="Arial" w:hAnsi="Arial" w:cs="Arial"/>
          <w:color w:val="000000" w:themeColor="text1"/>
          <w:sz w:val="24"/>
          <w:szCs w:val="24"/>
        </w:rPr>
        <w:t xml:space="preserve">Desse modo, a relação </w:t>
      </w:r>
      <w:r w:rsidRPr="00C473A1">
        <w:rPr>
          <w:rFonts w:ascii="Arial" w:hAnsi="Arial" w:cs="Arial"/>
          <w:i/>
          <w:color w:val="000000" w:themeColor="text1"/>
          <w:sz w:val="24"/>
          <w:szCs w:val="24"/>
        </w:rPr>
        <w:t>paterno-filial</w:t>
      </w:r>
      <w:r w:rsidRPr="001156DE">
        <w:rPr>
          <w:rFonts w:ascii="Arial" w:hAnsi="Arial" w:cs="Arial"/>
          <w:color w:val="000000" w:themeColor="text1"/>
          <w:sz w:val="24"/>
          <w:szCs w:val="24"/>
        </w:rPr>
        <w:t xml:space="preserve"> </w:t>
      </w:r>
      <w:r w:rsidR="00C473A1">
        <w:rPr>
          <w:rFonts w:ascii="Arial" w:hAnsi="Arial" w:cs="Arial"/>
          <w:color w:val="000000" w:themeColor="text1"/>
          <w:sz w:val="24"/>
          <w:szCs w:val="24"/>
        </w:rPr>
        <w:t xml:space="preserve">regida pela afetividade é o que fundamenta um pedido de indenização por abandono afetivo e, mesmo não havendo a previsão explícita deste instituto no ordenamento jurídico brasileiro, sua remissão pode ser localizada em diferentes artigos do Código Civil, por exemplo, como demonstra </w:t>
      </w:r>
      <w:r w:rsidR="00187B63" w:rsidRPr="009702B8">
        <w:rPr>
          <w:rFonts w:ascii="Arial" w:hAnsi="Arial" w:cs="Arial"/>
          <w:sz w:val="24"/>
          <w:szCs w:val="24"/>
        </w:rPr>
        <w:t>Dias</w:t>
      </w:r>
      <w:r w:rsidR="00C473A1">
        <w:rPr>
          <w:rFonts w:ascii="Arial" w:hAnsi="Arial" w:cs="Arial"/>
          <w:sz w:val="24"/>
          <w:szCs w:val="24"/>
        </w:rPr>
        <w:t>:</w:t>
      </w:r>
    </w:p>
    <w:p w14:paraId="2B379D74" w14:textId="77777777" w:rsidR="00187B63" w:rsidRPr="0099750C" w:rsidRDefault="00187B63" w:rsidP="004A377F">
      <w:pPr>
        <w:spacing w:before="120" w:after="120" w:line="240" w:lineRule="auto"/>
        <w:ind w:left="2268"/>
        <w:jc w:val="both"/>
        <w:rPr>
          <w:rFonts w:ascii="Arial" w:hAnsi="Arial" w:cs="Arial"/>
        </w:rPr>
      </w:pPr>
      <w:r w:rsidRPr="0099750C">
        <w:rPr>
          <w:rFonts w:ascii="Arial" w:hAnsi="Arial" w:cs="Arial"/>
        </w:rPr>
        <w:t xml:space="preserve">A responsabilidade parental não decorre da guarda, mas do poder familiar, que é exercido por ambos. Dentre seus deveres encontra-se o de exercer a guarda unilateral ou compartilhada (CC 1.634). O fim da </w:t>
      </w:r>
      <w:proofErr w:type="spellStart"/>
      <w:r w:rsidRPr="0099750C">
        <w:rPr>
          <w:rFonts w:ascii="Arial" w:hAnsi="Arial" w:cs="Arial"/>
        </w:rPr>
        <w:t>conjugalidade</w:t>
      </w:r>
      <w:proofErr w:type="spellEnd"/>
      <w:r w:rsidRPr="0099750C">
        <w:rPr>
          <w:rFonts w:ascii="Arial" w:hAnsi="Arial" w:cs="Arial"/>
        </w:rPr>
        <w:t xml:space="preserve"> dos genitores não livra qualquer deles dos encargos decorrentes do poder familiar. Não se alteram as relações entre pais e filhos (CC 1.632). Somente a falta de impedimento de um deles transfere ao outro o exercício com exclusividade do poder familiar (CC 1.631). Ora, o distanciamento físico do filho com um dos pais não configura impedimento que alije o pai dos deveres que lhe </w:t>
      </w:r>
      <w:r w:rsidRPr="0099750C">
        <w:rPr>
          <w:rFonts w:ascii="Arial" w:hAnsi="Arial" w:cs="Arial"/>
        </w:rPr>
        <w:lastRenderedPageBreak/>
        <w:t>são inerentes. Sequer as novas núpcias ou a constituição de união estável o faz perder o poder familiar (CC 1.636).</w:t>
      </w:r>
      <w:r w:rsidR="004A377F">
        <w:rPr>
          <w:rStyle w:val="Refdenotaderodap"/>
          <w:rFonts w:ascii="Arial" w:hAnsi="Arial" w:cs="Arial"/>
        </w:rPr>
        <w:footnoteReference w:id="40"/>
      </w:r>
    </w:p>
    <w:p w14:paraId="0FA04369" w14:textId="77777777" w:rsidR="00187B63" w:rsidRDefault="00C473A1" w:rsidP="0038532D">
      <w:pPr>
        <w:spacing w:after="360" w:line="360" w:lineRule="auto"/>
        <w:ind w:firstLine="709"/>
        <w:jc w:val="both"/>
        <w:rPr>
          <w:rFonts w:ascii="Arial" w:hAnsi="Arial" w:cs="Arial"/>
          <w:sz w:val="24"/>
          <w:szCs w:val="24"/>
        </w:rPr>
      </w:pPr>
      <w:r w:rsidRPr="0099750C">
        <w:rPr>
          <w:rFonts w:ascii="Arial" w:hAnsi="Arial" w:cs="Arial"/>
          <w:sz w:val="24"/>
          <w:szCs w:val="24"/>
        </w:rPr>
        <w:t xml:space="preserve">A configuração do dano e o nexo de causalidade </w:t>
      </w:r>
      <w:r w:rsidR="0099750C" w:rsidRPr="0099750C">
        <w:rPr>
          <w:rFonts w:ascii="Arial" w:hAnsi="Arial" w:cs="Arial"/>
          <w:sz w:val="24"/>
          <w:szCs w:val="24"/>
        </w:rPr>
        <w:t xml:space="preserve">que resultou no dever de indenizar </w:t>
      </w:r>
      <w:r w:rsidR="0099750C">
        <w:rPr>
          <w:rFonts w:ascii="Arial" w:hAnsi="Arial" w:cs="Arial"/>
          <w:sz w:val="24"/>
          <w:szCs w:val="24"/>
        </w:rPr>
        <w:t>foram considerados pelo STJ, no julgado supramencionado, como sendo presumíveis, bastando para tanto a comprovação da ausência do genitor, como se verifica no trecho transcrito:</w:t>
      </w:r>
    </w:p>
    <w:p w14:paraId="1246C593" w14:textId="77777777" w:rsidR="0099750C" w:rsidRPr="0099750C" w:rsidRDefault="0099750C" w:rsidP="0031254A">
      <w:pPr>
        <w:spacing w:before="120" w:after="120"/>
        <w:ind w:left="2268"/>
        <w:jc w:val="both"/>
        <w:rPr>
          <w:rFonts w:ascii="Arial" w:hAnsi="Arial" w:cs="Arial"/>
        </w:rPr>
      </w:pPr>
      <w:r w:rsidRPr="0099750C">
        <w:rPr>
          <w:rFonts w:ascii="Arial" w:hAnsi="Arial" w:cs="Arial"/>
        </w:rPr>
        <w:t xml:space="preserve">Esse sentimento íntimo que a recorrida levará, </w:t>
      </w:r>
      <w:r w:rsidRPr="00AD3CEF">
        <w:rPr>
          <w:rFonts w:ascii="Arial" w:hAnsi="Arial" w:cs="Arial"/>
          <w:i/>
        </w:rPr>
        <w:t>ad perpetuam</w:t>
      </w:r>
      <w:r w:rsidRPr="0099750C">
        <w:rPr>
          <w:rFonts w:ascii="Arial" w:hAnsi="Arial" w:cs="Arial"/>
        </w:rPr>
        <w:t xml:space="preserve">, é perfeitamente apreensível e exsurge, inexoravelmente, das omissões do recorrente no exercício de seu dever de cuidado em relação à recorrida e também de suas ações, que privilegiaram parte de sua prole em detrimento dela, caracterizando o dano </w:t>
      </w:r>
      <w:r w:rsidRPr="00AD3CEF">
        <w:rPr>
          <w:rFonts w:ascii="Arial" w:hAnsi="Arial" w:cs="Arial"/>
          <w:i/>
        </w:rPr>
        <w:t xml:space="preserve">in </w:t>
      </w:r>
      <w:proofErr w:type="spellStart"/>
      <w:r w:rsidRPr="00AD3CEF">
        <w:rPr>
          <w:rFonts w:ascii="Arial" w:hAnsi="Arial" w:cs="Arial"/>
          <w:i/>
        </w:rPr>
        <w:t>re</w:t>
      </w:r>
      <w:proofErr w:type="spellEnd"/>
      <w:r w:rsidRPr="00AD3CEF">
        <w:rPr>
          <w:rFonts w:ascii="Arial" w:hAnsi="Arial" w:cs="Arial"/>
          <w:i/>
        </w:rPr>
        <w:t xml:space="preserve"> </w:t>
      </w:r>
      <w:proofErr w:type="spellStart"/>
      <w:r w:rsidRPr="00AD3CEF">
        <w:rPr>
          <w:rFonts w:ascii="Arial" w:hAnsi="Arial" w:cs="Arial"/>
          <w:i/>
        </w:rPr>
        <w:t>ipsa</w:t>
      </w:r>
      <w:proofErr w:type="spellEnd"/>
      <w:r w:rsidRPr="0099750C">
        <w:rPr>
          <w:rFonts w:ascii="Arial" w:hAnsi="Arial" w:cs="Arial"/>
        </w:rPr>
        <w:t xml:space="preserve"> e traduzindo-se, assim, em causa eficiente à compensação</w:t>
      </w:r>
      <w:r w:rsidR="0031254A">
        <w:rPr>
          <w:rStyle w:val="Refdenotaderodap"/>
          <w:rFonts w:ascii="Arial" w:hAnsi="Arial" w:cs="Arial"/>
        </w:rPr>
        <w:footnoteReference w:id="41"/>
      </w:r>
    </w:p>
    <w:p w14:paraId="4016553F" w14:textId="77777777" w:rsidR="00AD3CEF" w:rsidRPr="00AD3CEF" w:rsidRDefault="00AD3CEF" w:rsidP="0038532D">
      <w:pPr>
        <w:spacing w:after="360" w:line="360" w:lineRule="auto"/>
        <w:ind w:firstLine="709"/>
        <w:jc w:val="both"/>
        <w:rPr>
          <w:rFonts w:ascii="Arial" w:hAnsi="Arial" w:cs="Arial"/>
          <w:sz w:val="24"/>
          <w:szCs w:val="24"/>
        </w:rPr>
      </w:pPr>
      <w:r>
        <w:rPr>
          <w:rFonts w:ascii="Arial" w:hAnsi="Arial" w:cs="Arial"/>
          <w:sz w:val="24"/>
          <w:szCs w:val="24"/>
        </w:rPr>
        <w:t xml:space="preserve">Destaca-se que a configuração do dano como presumido não constitui um consenso nos Tribunais, tão pouco na doutrina que trata do tema, uma vez que como </w:t>
      </w:r>
      <w:r w:rsidRPr="00AD3CEF">
        <w:rPr>
          <w:rFonts w:ascii="Arial" w:hAnsi="Arial" w:cs="Arial"/>
          <w:sz w:val="24"/>
          <w:szCs w:val="24"/>
        </w:rPr>
        <w:t xml:space="preserve">explica Cavalieri: </w:t>
      </w:r>
    </w:p>
    <w:p w14:paraId="33D1183F" w14:textId="77777777" w:rsidR="001D101C" w:rsidRDefault="00C473A1" w:rsidP="0031254A">
      <w:pPr>
        <w:autoSpaceDE w:val="0"/>
        <w:autoSpaceDN w:val="0"/>
        <w:adjustRightInd w:val="0"/>
        <w:spacing w:before="120" w:after="120" w:line="240" w:lineRule="auto"/>
        <w:ind w:left="2268"/>
        <w:jc w:val="both"/>
        <w:rPr>
          <w:rFonts w:ascii="Arial" w:hAnsi="Arial" w:cs="Arial"/>
        </w:rPr>
      </w:pPr>
      <w:r w:rsidRPr="00AD3CEF">
        <w:rPr>
          <w:rFonts w:ascii="Arial" w:hAnsi="Arial" w:cs="Arial"/>
        </w:rPr>
        <w:t xml:space="preserve">Em outras palavras, o dano moral existe </w:t>
      </w:r>
      <w:r w:rsidRPr="00AD3CEF">
        <w:rPr>
          <w:rFonts w:ascii="Arial" w:hAnsi="Arial" w:cs="Arial"/>
          <w:i/>
        </w:rPr>
        <w:t xml:space="preserve">in </w:t>
      </w:r>
      <w:proofErr w:type="spellStart"/>
      <w:r w:rsidRPr="00AD3CEF">
        <w:rPr>
          <w:rFonts w:ascii="Arial" w:hAnsi="Arial" w:cs="Arial"/>
          <w:i/>
        </w:rPr>
        <w:t>re</w:t>
      </w:r>
      <w:proofErr w:type="spellEnd"/>
      <w:r w:rsidRPr="00AD3CEF">
        <w:rPr>
          <w:rFonts w:ascii="Arial" w:hAnsi="Arial" w:cs="Arial"/>
          <w:i/>
        </w:rPr>
        <w:t xml:space="preserve"> </w:t>
      </w:r>
      <w:proofErr w:type="spellStart"/>
      <w:r w:rsidRPr="00AD3CEF">
        <w:rPr>
          <w:rFonts w:ascii="Arial" w:hAnsi="Arial" w:cs="Arial"/>
          <w:i/>
        </w:rPr>
        <w:t>ipsa</w:t>
      </w:r>
      <w:proofErr w:type="spellEnd"/>
      <w:r w:rsidRPr="00AD3CEF">
        <w:rPr>
          <w:rFonts w:ascii="Arial" w:hAnsi="Arial" w:cs="Arial"/>
        </w:rPr>
        <w:t>; deriva inexoravelmente</w:t>
      </w:r>
      <w:r w:rsidR="00AD3CEF" w:rsidRPr="00AD3CEF">
        <w:rPr>
          <w:rFonts w:ascii="Arial" w:hAnsi="Arial" w:cs="Arial"/>
        </w:rPr>
        <w:t xml:space="preserve"> </w:t>
      </w:r>
      <w:r w:rsidRPr="00AD3CEF">
        <w:rPr>
          <w:rFonts w:ascii="Arial" w:hAnsi="Arial" w:cs="Arial"/>
        </w:rPr>
        <w:t xml:space="preserve">do próprio fato ofensivo, de tal modo que, provada a ofensa, </w:t>
      </w:r>
      <w:r w:rsidRPr="00AD3CEF">
        <w:rPr>
          <w:rFonts w:ascii="Arial" w:hAnsi="Arial" w:cs="Arial"/>
          <w:i/>
        </w:rPr>
        <w:t>ipso facto</w:t>
      </w:r>
      <w:r w:rsidRPr="00AD3CEF">
        <w:rPr>
          <w:rFonts w:ascii="Arial" w:hAnsi="Arial" w:cs="Arial"/>
        </w:rPr>
        <w:t xml:space="preserve"> está</w:t>
      </w:r>
      <w:r w:rsidR="00AD3CEF" w:rsidRPr="00AD3CEF">
        <w:rPr>
          <w:rFonts w:ascii="Arial" w:hAnsi="Arial" w:cs="Arial"/>
        </w:rPr>
        <w:t xml:space="preserve"> </w:t>
      </w:r>
      <w:r w:rsidRPr="00AD3CEF">
        <w:rPr>
          <w:rFonts w:ascii="Arial" w:hAnsi="Arial" w:cs="Arial"/>
        </w:rPr>
        <w:t>demonstrado o dano moral à guisa de uma presunção natural, uma</w:t>
      </w:r>
      <w:r w:rsidR="00AD3CEF" w:rsidRPr="00AD3CEF">
        <w:rPr>
          <w:rFonts w:ascii="Arial" w:hAnsi="Arial" w:cs="Arial"/>
        </w:rPr>
        <w:t xml:space="preserve"> </w:t>
      </w:r>
      <w:r w:rsidRPr="00AD3CEF">
        <w:rPr>
          <w:rFonts w:ascii="Arial" w:hAnsi="Arial" w:cs="Arial"/>
        </w:rPr>
        <w:t xml:space="preserve">presunção </w:t>
      </w:r>
      <w:proofErr w:type="spellStart"/>
      <w:r w:rsidRPr="00AD3CEF">
        <w:rPr>
          <w:rFonts w:ascii="Arial" w:hAnsi="Arial" w:cs="Arial"/>
          <w:i/>
        </w:rPr>
        <w:t>hominis</w:t>
      </w:r>
      <w:proofErr w:type="spellEnd"/>
      <w:r w:rsidRPr="00AD3CEF">
        <w:rPr>
          <w:rFonts w:ascii="Arial" w:hAnsi="Arial" w:cs="Arial"/>
          <w:i/>
        </w:rPr>
        <w:t xml:space="preserve"> ou </w:t>
      </w:r>
      <w:proofErr w:type="spellStart"/>
      <w:r w:rsidRPr="00AD3CEF">
        <w:rPr>
          <w:rFonts w:ascii="Arial" w:hAnsi="Arial" w:cs="Arial"/>
          <w:i/>
        </w:rPr>
        <w:t>facti</w:t>
      </w:r>
      <w:proofErr w:type="spellEnd"/>
      <w:r w:rsidRPr="00AD3CEF">
        <w:rPr>
          <w:rFonts w:ascii="Arial" w:hAnsi="Arial" w:cs="Arial"/>
        </w:rPr>
        <w:t>, que decorre das regras da experiência comum</w:t>
      </w:r>
      <w:r w:rsidR="00AD3CEF" w:rsidRPr="00AD3CEF">
        <w:rPr>
          <w:rFonts w:ascii="Arial" w:hAnsi="Arial" w:cs="Arial"/>
        </w:rPr>
        <w:t>.</w:t>
      </w:r>
      <w:r w:rsidR="0031254A">
        <w:rPr>
          <w:rStyle w:val="Refdenotaderodap"/>
          <w:rFonts w:ascii="Arial" w:hAnsi="Arial" w:cs="Arial"/>
        </w:rPr>
        <w:footnoteReference w:id="42"/>
      </w:r>
    </w:p>
    <w:p w14:paraId="779BF1DD" w14:textId="77777777" w:rsidR="00AB4361" w:rsidRDefault="00AB4361" w:rsidP="0038532D">
      <w:pPr>
        <w:spacing w:after="360" w:line="360" w:lineRule="auto"/>
        <w:ind w:firstLine="709"/>
        <w:jc w:val="both"/>
        <w:rPr>
          <w:rFonts w:ascii="Arial" w:hAnsi="Arial" w:cs="Arial"/>
          <w:sz w:val="24"/>
          <w:szCs w:val="24"/>
        </w:rPr>
      </w:pPr>
      <w:r>
        <w:rPr>
          <w:rFonts w:ascii="Arial" w:hAnsi="Arial" w:cs="Arial"/>
          <w:sz w:val="24"/>
          <w:szCs w:val="24"/>
        </w:rPr>
        <w:t xml:space="preserve">Por certo </w:t>
      </w:r>
      <w:r w:rsidR="00AD3CEF">
        <w:rPr>
          <w:rFonts w:ascii="Arial" w:hAnsi="Arial" w:cs="Arial"/>
          <w:sz w:val="24"/>
          <w:szCs w:val="24"/>
        </w:rPr>
        <w:t xml:space="preserve">o tema ainda requer cautela, tendo em vista </w:t>
      </w:r>
      <w:r>
        <w:rPr>
          <w:rFonts w:ascii="Arial" w:hAnsi="Arial" w:cs="Arial"/>
          <w:sz w:val="24"/>
          <w:szCs w:val="24"/>
        </w:rPr>
        <w:t xml:space="preserve">a natureza do dano, a qual se constitui como uma lesão a vida da vítima, afetando diretamente sua dignidade. Por essa razão, muitos pedidos de reparação se esbarram na falta de comprovação do dano sofrido, haja vista que o simples fato do filho ter sido criado longe do genitor(a) não constitui, por si só, em culpa que presume a reparação, como afirma </w:t>
      </w:r>
      <w:r w:rsidR="00A32ACC">
        <w:rPr>
          <w:rFonts w:ascii="Arial" w:hAnsi="Arial" w:cs="Arial"/>
          <w:sz w:val="24"/>
          <w:szCs w:val="24"/>
        </w:rPr>
        <w:t>Moraes:</w:t>
      </w:r>
    </w:p>
    <w:p w14:paraId="349AA857" w14:textId="77777777" w:rsidR="00AB4361" w:rsidRPr="00A32ACC" w:rsidRDefault="00AB4361" w:rsidP="0031254A">
      <w:pPr>
        <w:spacing w:before="120" w:after="120" w:line="240" w:lineRule="auto"/>
        <w:ind w:left="2268"/>
        <w:jc w:val="both"/>
        <w:rPr>
          <w:rFonts w:ascii="Arial" w:hAnsi="Arial" w:cs="Arial"/>
        </w:rPr>
      </w:pPr>
      <w:r w:rsidRPr="00A32ACC">
        <w:rPr>
          <w:rFonts w:ascii="Arial" w:hAnsi="Arial" w:cs="Arial"/>
        </w:rPr>
        <w:t>Para configuração de dano moral à integridade psíquica de filho menor, é preciso que tenha havido o completo abandono por parte do pai (ou da mãe) e a aus</w:t>
      </w:r>
      <w:r w:rsidR="00A32ACC" w:rsidRPr="00A32ACC">
        <w:rPr>
          <w:rFonts w:ascii="Arial" w:hAnsi="Arial" w:cs="Arial"/>
        </w:rPr>
        <w:t>ê</w:t>
      </w:r>
      <w:r w:rsidRPr="00A32ACC">
        <w:rPr>
          <w:rFonts w:ascii="Arial" w:hAnsi="Arial" w:cs="Arial"/>
        </w:rPr>
        <w:t>ncia de um</w:t>
      </w:r>
      <w:r w:rsidR="00A32ACC">
        <w:rPr>
          <w:rFonts w:ascii="Arial" w:hAnsi="Arial" w:cs="Arial"/>
        </w:rPr>
        <w:t>a</w:t>
      </w:r>
      <w:r w:rsidRPr="00A32ACC">
        <w:rPr>
          <w:rFonts w:ascii="Arial" w:hAnsi="Arial" w:cs="Arial"/>
        </w:rPr>
        <w:t xml:space="preserve"> </w:t>
      </w:r>
      <w:r w:rsidR="00A32ACC" w:rsidRPr="00A32ACC">
        <w:rPr>
          <w:rFonts w:ascii="Arial" w:hAnsi="Arial" w:cs="Arial"/>
        </w:rPr>
        <w:t>figu</w:t>
      </w:r>
      <w:r w:rsidRPr="00A32ACC">
        <w:rPr>
          <w:rFonts w:ascii="Arial" w:hAnsi="Arial" w:cs="Arial"/>
        </w:rPr>
        <w:t xml:space="preserve">ra substituta. Se alguém “faz </w:t>
      </w:r>
      <w:r w:rsidR="00A32ACC" w:rsidRPr="00A32ACC">
        <w:rPr>
          <w:rFonts w:ascii="Arial" w:hAnsi="Arial" w:cs="Arial"/>
        </w:rPr>
        <w:t>às</w:t>
      </w:r>
      <w:r w:rsidRPr="00A32ACC">
        <w:rPr>
          <w:rFonts w:ascii="Arial" w:hAnsi="Arial" w:cs="Arial"/>
        </w:rPr>
        <w:t xml:space="preserve"> vezes”</w:t>
      </w:r>
      <w:r w:rsidR="00A32ACC">
        <w:rPr>
          <w:rFonts w:ascii="Arial" w:hAnsi="Arial" w:cs="Arial"/>
        </w:rPr>
        <w:t xml:space="preserve"> </w:t>
      </w:r>
      <w:r w:rsidRPr="00A32ACC">
        <w:rPr>
          <w:rFonts w:ascii="Arial" w:hAnsi="Arial" w:cs="Arial"/>
        </w:rPr>
        <w:t xml:space="preserve">de pai (ou mãe), desempenhando as suas funções, não haverá dano a ser indenizado, não obstante o comportamento </w:t>
      </w:r>
      <w:r w:rsidRPr="00A32ACC">
        <w:rPr>
          <w:rFonts w:ascii="Arial" w:hAnsi="Arial" w:cs="Arial"/>
        </w:rPr>
        <w:lastRenderedPageBreak/>
        <w:t>mo</w:t>
      </w:r>
      <w:r w:rsidR="00A32ACC" w:rsidRPr="00A32ACC">
        <w:rPr>
          <w:rFonts w:ascii="Arial" w:hAnsi="Arial" w:cs="Arial"/>
        </w:rPr>
        <w:t>r</w:t>
      </w:r>
      <w:r w:rsidRPr="00A32ACC">
        <w:rPr>
          <w:rFonts w:ascii="Arial" w:hAnsi="Arial" w:cs="Arial"/>
        </w:rPr>
        <w:t xml:space="preserve">almente condenável do genitor biológico. </w:t>
      </w:r>
      <w:r w:rsidR="00A32ACC" w:rsidRPr="00A32ACC">
        <w:rPr>
          <w:rFonts w:ascii="Arial" w:hAnsi="Arial" w:cs="Arial"/>
        </w:rPr>
        <w:t>Não se admite qualq</w:t>
      </w:r>
      <w:r w:rsidR="00A32ACC">
        <w:rPr>
          <w:rFonts w:ascii="Arial" w:hAnsi="Arial" w:cs="Arial"/>
        </w:rPr>
        <w:t>u</w:t>
      </w:r>
      <w:r w:rsidR="00A32ACC" w:rsidRPr="00A32ACC">
        <w:rPr>
          <w:rFonts w:ascii="Arial" w:hAnsi="Arial" w:cs="Arial"/>
        </w:rPr>
        <w:t>er caráter punitivo à indenização do dano moral.</w:t>
      </w:r>
      <w:r w:rsidR="0031254A">
        <w:rPr>
          <w:rStyle w:val="Refdenotaderodap"/>
          <w:rFonts w:ascii="Arial" w:hAnsi="Arial" w:cs="Arial"/>
        </w:rPr>
        <w:footnoteReference w:id="43"/>
      </w:r>
    </w:p>
    <w:p w14:paraId="2C38F197" w14:textId="77777777" w:rsidR="009B0FAD" w:rsidRDefault="005D2FB4" w:rsidP="0031254A">
      <w:pPr>
        <w:spacing w:after="360" w:line="360" w:lineRule="auto"/>
        <w:ind w:firstLine="709"/>
        <w:jc w:val="both"/>
        <w:rPr>
          <w:rFonts w:ascii="Arial" w:hAnsi="Arial" w:cs="Arial"/>
          <w:sz w:val="24"/>
          <w:szCs w:val="24"/>
        </w:rPr>
      </w:pPr>
      <w:r w:rsidRPr="005D2FB4">
        <w:rPr>
          <w:rFonts w:ascii="Arial" w:hAnsi="Arial" w:cs="Arial"/>
          <w:sz w:val="24"/>
          <w:szCs w:val="24"/>
        </w:rPr>
        <w:t xml:space="preserve">Assim, </w:t>
      </w:r>
      <w:r w:rsidR="002C71EC">
        <w:rPr>
          <w:rFonts w:ascii="Arial" w:hAnsi="Arial" w:cs="Arial"/>
          <w:sz w:val="24"/>
          <w:szCs w:val="24"/>
        </w:rPr>
        <w:t xml:space="preserve">apesar do posicionamento do </w:t>
      </w:r>
      <w:r w:rsidR="009B0FAD">
        <w:rPr>
          <w:rFonts w:ascii="Arial" w:hAnsi="Arial" w:cs="Arial"/>
          <w:sz w:val="24"/>
          <w:szCs w:val="24"/>
        </w:rPr>
        <w:t xml:space="preserve">STJ, </w:t>
      </w:r>
      <w:r w:rsidR="002C71EC">
        <w:rPr>
          <w:rFonts w:ascii="Arial" w:hAnsi="Arial" w:cs="Arial"/>
          <w:sz w:val="24"/>
          <w:szCs w:val="24"/>
        </w:rPr>
        <w:t xml:space="preserve">percebe-se a necessidade de se comprovar </w:t>
      </w:r>
      <w:r w:rsidR="009B0FAD">
        <w:rPr>
          <w:rFonts w:ascii="Arial" w:hAnsi="Arial" w:cs="Arial"/>
          <w:sz w:val="24"/>
          <w:szCs w:val="24"/>
        </w:rPr>
        <w:t xml:space="preserve">juridicamente </w:t>
      </w:r>
      <w:r w:rsidR="002C71EC">
        <w:rPr>
          <w:rFonts w:ascii="Arial" w:hAnsi="Arial" w:cs="Arial"/>
          <w:sz w:val="24"/>
          <w:szCs w:val="24"/>
        </w:rPr>
        <w:t xml:space="preserve">que a ausência do responsável </w:t>
      </w:r>
      <w:r w:rsidR="00215D89">
        <w:rPr>
          <w:rFonts w:ascii="Arial" w:hAnsi="Arial" w:cs="Arial"/>
          <w:sz w:val="24"/>
          <w:szCs w:val="24"/>
        </w:rPr>
        <w:t xml:space="preserve">no cuidado com </w:t>
      </w:r>
      <w:r w:rsidR="002C71EC">
        <w:rPr>
          <w:rFonts w:ascii="Arial" w:hAnsi="Arial" w:cs="Arial"/>
          <w:sz w:val="24"/>
          <w:szCs w:val="24"/>
        </w:rPr>
        <w:t>a criação do filho deu causa ao s</w:t>
      </w:r>
      <w:r w:rsidR="009B0FAD">
        <w:rPr>
          <w:rFonts w:ascii="Arial" w:hAnsi="Arial" w:cs="Arial"/>
          <w:sz w:val="24"/>
          <w:szCs w:val="24"/>
        </w:rPr>
        <w:t xml:space="preserve">eu sofrimento, ou seja, faz-se imprescindível apontar o </w:t>
      </w:r>
      <w:r w:rsidR="00215D89">
        <w:rPr>
          <w:rFonts w:ascii="Arial" w:hAnsi="Arial" w:cs="Arial"/>
          <w:sz w:val="24"/>
          <w:szCs w:val="24"/>
        </w:rPr>
        <w:t>liame existente entre</w:t>
      </w:r>
      <w:r w:rsidR="00215D89" w:rsidRPr="005D2FB4">
        <w:rPr>
          <w:rFonts w:ascii="Arial" w:hAnsi="Arial" w:cs="Arial"/>
          <w:sz w:val="24"/>
          <w:szCs w:val="24"/>
        </w:rPr>
        <w:t xml:space="preserve"> o abandono afetivo </w:t>
      </w:r>
      <w:r w:rsidR="00215D89">
        <w:rPr>
          <w:rFonts w:ascii="Arial" w:hAnsi="Arial" w:cs="Arial"/>
          <w:sz w:val="24"/>
          <w:szCs w:val="24"/>
        </w:rPr>
        <w:t xml:space="preserve">e as lesões </w:t>
      </w:r>
      <w:r w:rsidR="009B0FAD">
        <w:rPr>
          <w:rFonts w:ascii="Arial" w:hAnsi="Arial" w:cs="Arial"/>
          <w:sz w:val="24"/>
          <w:szCs w:val="24"/>
        </w:rPr>
        <w:t>sofridas no reclamante da reparação civil. No entanto, não se pode deixar de reconhecer a evolução do Direito de família ao constituir valor jurídico ao afeto, como uma das formas de se proteger o indivíduo</w:t>
      </w:r>
      <w:r w:rsidR="007F15E0">
        <w:rPr>
          <w:rFonts w:ascii="Arial" w:hAnsi="Arial" w:cs="Arial"/>
          <w:sz w:val="24"/>
          <w:szCs w:val="24"/>
        </w:rPr>
        <w:t>,</w:t>
      </w:r>
      <w:r w:rsidR="009B0FAD">
        <w:rPr>
          <w:rFonts w:ascii="Arial" w:hAnsi="Arial" w:cs="Arial"/>
          <w:sz w:val="24"/>
          <w:szCs w:val="24"/>
        </w:rPr>
        <w:t xml:space="preserve"> em suas nuances mais intimas.</w:t>
      </w:r>
    </w:p>
    <w:p w14:paraId="1F98FB7C" w14:textId="77777777" w:rsidR="00187B63" w:rsidRDefault="00CA7985" w:rsidP="0031254A">
      <w:pPr>
        <w:pStyle w:val="CabealhodoSumrio"/>
        <w:tabs>
          <w:tab w:val="left" w:leader="dot" w:pos="8647"/>
        </w:tabs>
        <w:spacing w:before="0" w:after="360"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t>3.3 Do marco inicial</w:t>
      </w:r>
      <w:r w:rsidR="00187B63" w:rsidRPr="00DE4122">
        <w:rPr>
          <w:rFonts w:ascii="Arial" w:hAnsi="Arial" w:cs="Arial"/>
          <w:color w:val="000000" w:themeColor="text1"/>
          <w:sz w:val="24"/>
          <w:szCs w:val="24"/>
        </w:rPr>
        <w:t xml:space="preserve"> </w:t>
      </w:r>
      <w:r w:rsidR="00327CA2">
        <w:rPr>
          <w:rFonts w:ascii="Arial" w:hAnsi="Arial" w:cs="Arial"/>
          <w:color w:val="000000" w:themeColor="text1"/>
          <w:sz w:val="24"/>
          <w:szCs w:val="24"/>
        </w:rPr>
        <w:t>– Casos Concretos</w:t>
      </w:r>
    </w:p>
    <w:p w14:paraId="4AF47E6A" w14:textId="77777777" w:rsidR="00327CA2" w:rsidRDefault="00327CA2" w:rsidP="0031254A">
      <w:pPr>
        <w:spacing w:after="360" w:line="360" w:lineRule="auto"/>
        <w:ind w:firstLine="709"/>
        <w:jc w:val="both"/>
        <w:rPr>
          <w:rFonts w:ascii="Arial" w:hAnsi="Arial" w:cs="Arial"/>
          <w:sz w:val="24"/>
          <w:szCs w:val="24"/>
        </w:rPr>
      </w:pPr>
      <w:r>
        <w:rPr>
          <w:rFonts w:ascii="Arial" w:hAnsi="Arial" w:cs="Arial"/>
          <w:sz w:val="24"/>
          <w:szCs w:val="24"/>
        </w:rPr>
        <w:t xml:space="preserve">Cabe informar que o primeiro pedido de reparação por danos morais, em razão de abandono afetivo que se tem registro nos tribunais brasileiros ocorreu no </w:t>
      </w:r>
      <w:r w:rsidR="00CA7985" w:rsidRPr="00CA7985">
        <w:rPr>
          <w:rFonts w:ascii="Arial" w:hAnsi="Arial" w:cs="Arial"/>
          <w:sz w:val="24"/>
          <w:szCs w:val="24"/>
        </w:rPr>
        <w:t>ano de 2003</w:t>
      </w:r>
      <w:r>
        <w:rPr>
          <w:rFonts w:ascii="Arial" w:hAnsi="Arial" w:cs="Arial"/>
          <w:sz w:val="24"/>
          <w:szCs w:val="24"/>
        </w:rPr>
        <w:t>, no Tribunal do Rio</w:t>
      </w:r>
      <w:r w:rsidR="00CA7985" w:rsidRPr="00CA7985">
        <w:rPr>
          <w:rFonts w:ascii="Arial" w:hAnsi="Arial" w:cs="Arial"/>
          <w:sz w:val="24"/>
          <w:szCs w:val="24"/>
        </w:rPr>
        <w:t xml:space="preserve"> Grande do Sul, </w:t>
      </w:r>
      <w:r>
        <w:rPr>
          <w:rFonts w:ascii="Arial" w:hAnsi="Arial" w:cs="Arial"/>
          <w:sz w:val="24"/>
          <w:szCs w:val="24"/>
        </w:rPr>
        <w:t xml:space="preserve">o qual </w:t>
      </w:r>
      <w:r w:rsidR="00CA7985" w:rsidRPr="00CA7985">
        <w:rPr>
          <w:rFonts w:ascii="Arial" w:hAnsi="Arial" w:cs="Arial"/>
          <w:sz w:val="24"/>
          <w:szCs w:val="24"/>
        </w:rPr>
        <w:t>condenou o pai a uma inden</w:t>
      </w:r>
      <w:r>
        <w:rPr>
          <w:rFonts w:ascii="Arial" w:hAnsi="Arial" w:cs="Arial"/>
          <w:sz w:val="24"/>
          <w:szCs w:val="24"/>
        </w:rPr>
        <w:t>ização de 200 salários mínimos, em um processo que correu a revelia do ré</w:t>
      </w:r>
      <w:r w:rsidR="00CA7985" w:rsidRPr="00CA7985">
        <w:rPr>
          <w:rFonts w:ascii="Arial" w:hAnsi="Arial" w:cs="Arial"/>
          <w:sz w:val="24"/>
          <w:szCs w:val="24"/>
        </w:rPr>
        <w:t>u</w:t>
      </w:r>
      <w:r>
        <w:rPr>
          <w:rFonts w:ascii="Arial" w:hAnsi="Arial" w:cs="Arial"/>
          <w:sz w:val="24"/>
          <w:szCs w:val="24"/>
        </w:rPr>
        <w:t>.</w:t>
      </w:r>
    </w:p>
    <w:p w14:paraId="20A29575" w14:textId="77777777" w:rsidR="00760165" w:rsidRPr="00760165" w:rsidRDefault="00327CA2" w:rsidP="0031254A">
      <w:pPr>
        <w:spacing w:after="360" w:line="360" w:lineRule="auto"/>
        <w:ind w:firstLine="709"/>
        <w:jc w:val="both"/>
        <w:rPr>
          <w:rFonts w:ascii="Arial" w:hAnsi="Arial" w:cs="Arial"/>
          <w:color w:val="000000" w:themeColor="text1"/>
          <w:sz w:val="24"/>
          <w:szCs w:val="24"/>
        </w:rPr>
      </w:pPr>
      <w:r w:rsidRPr="00760165">
        <w:rPr>
          <w:rFonts w:ascii="Arial" w:hAnsi="Arial" w:cs="Arial"/>
          <w:color w:val="000000" w:themeColor="text1"/>
          <w:sz w:val="24"/>
          <w:szCs w:val="24"/>
        </w:rPr>
        <w:t xml:space="preserve">Todavia, o tema abandono afetivo somente ganhou o cenário nacional com o julgamento do Acórdão </w:t>
      </w:r>
      <w:r w:rsidR="00760165" w:rsidRPr="00760165">
        <w:rPr>
          <w:rFonts w:ascii="Arial" w:hAnsi="Arial" w:cs="Arial"/>
          <w:color w:val="000000" w:themeColor="text1"/>
          <w:sz w:val="24"/>
          <w:szCs w:val="24"/>
        </w:rPr>
        <w:t xml:space="preserve">proferido em uma apelação cível </w:t>
      </w:r>
      <w:r w:rsidR="00760165">
        <w:rPr>
          <w:rFonts w:ascii="Arial" w:hAnsi="Arial" w:cs="Arial"/>
          <w:color w:val="000000" w:themeColor="text1"/>
          <w:sz w:val="24"/>
          <w:szCs w:val="24"/>
        </w:rPr>
        <w:t xml:space="preserve">de </w:t>
      </w:r>
      <w:r w:rsidR="00760165" w:rsidRPr="00760165">
        <w:rPr>
          <w:rFonts w:ascii="Arial" w:hAnsi="Arial" w:cs="Arial"/>
          <w:color w:val="000000" w:themeColor="text1"/>
          <w:sz w:val="24"/>
          <w:szCs w:val="24"/>
        </w:rPr>
        <w:t xml:space="preserve">nº </w:t>
      </w:r>
      <w:r w:rsidRPr="00760165">
        <w:rPr>
          <w:rFonts w:ascii="Arial" w:hAnsi="Arial" w:cs="Arial"/>
          <w:color w:val="000000" w:themeColor="text1"/>
          <w:sz w:val="24"/>
          <w:szCs w:val="24"/>
        </w:rPr>
        <w:t>2.0000.00.408550-5/000</w:t>
      </w:r>
      <w:r w:rsidR="00760165">
        <w:rPr>
          <w:rFonts w:ascii="Arial" w:hAnsi="Arial" w:cs="Arial"/>
          <w:color w:val="000000" w:themeColor="text1"/>
          <w:sz w:val="24"/>
          <w:szCs w:val="24"/>
        </w:rPr>
        <w:t>,</w:t>
      </w:r>
      <w:r w:rsidRPr="00760165">
        <w:rPr>
          <w:rFonts w:ascii="Arial" w:hAnsi="Arial" w:cs="Arial"/>
          <w:color w:val="000000" w:themeColor="text1"/>
          <w:sz w:val="24"/>
          <w:szCs w:val="24"/>
        </w:rPr>
        <w:t xml:space="preserve"> do extinto Tribunal de Alçada do Estado de Minas Gerias, o qual se tornou objeto de r</w:t>
      </w:r>
      <w:r w:rsidR="00CA7985" w:rsidRPr="00760165">
        <w:rPr>
          <w:rFonts w:ascii="Arial" w:hAnsi="Arial" w:cs="Arial"/>
          <w:color w:val="000000" w:themeColor="text1"/>
          <w:sz w:val="24"/>
          <w:szCs w:val="24"/>
        </w:rPr>
        <w:t xml:space="preserve">epercussão nacional, </w:t>
      </w:r>
      <w:r w:rsidR="00760165" w:rsidRPr="00760165">
        <w:rPr>
          <w:rFonts w:ascii="Arial" w:hAnsi="Arial" w:cs="Arial"/>
          <w:color w:val="000000" w:themeColor="text1"/>
          <w:sz w:val="24"/>
          <w:szCs w:val="24"/>
        </w:rPr>
        <w:t xml:space="preserve">onde se </w:t>
      </w:r>
      <w:r w:rsidR="00CA7985" w:rsidRPr="00760165">
        <w:rPr>
          <w:rFonts w:ascii="Arial" w:hAnsi="Arial" w:cs="Arial"/>
          <w:color w:val="000000" w:themeColor="text1"/>
          <w:sz w:val="24"/>
          <w:szCs w:val="24"/>
        </w:rPr>
        <w:t>decidiu</w:t>
      </w:r>
      <w:r w:rsidR="00760165" w:rsidRPr="00760165">
        <w:rPr>
          <w:rFonts w:ascii="Arial" w:hAnsi="Arial" w:cs="Arial"/>
          <w:color w:val="000000" w:themeColor="text1"/>
          <w:sz w:val="24"/>
          <w:szCs w:val="24"/>
        </w:rPr>
        <w:t>, nos seguintes termos da ementa:</w:t>
      </w:r>
    </w:p>
    <w:p w14:paraId="184C6107" w14:textId="77777777" w:rsidR="00CA7985" w:rsidRPr="00760165" w:rsidRDefault="00CA7985" w:rsidP="0031254A">
      <w:pPr>
        <w:spacing w:before="120" w:after="120" w:line="240" w:lineRule="auto"/>
        <w:ind w:left="2268"/>
        <w:jc w:val="both"/>
        <w:rPr>
          <w:rFonts w:ascii="Arial" w:hAnsi="Arial" w:cs="Arial"/>
          <w:color w:val="000000" w:themeColor="text1"/>
        </w:rPr>
      </w:pPr>
      <w:r w:rsidRPr="00CA7985">
        <w:rPr>
          <w:rFonts w:ascii="Arial" w:hAnsi="Arial" w:cs="Arial"/>
        </w:rPr>
        <w:t xml:space="preserve">EMENTA - INDENIZAÇÃO DANOS MORAIS - RELAÇÃO </w:t>
      </w:r>
      <w:r w:rsidRPr="00760165">
        <w:rPr>
          <w:rFonts w:ascii="Arial" w:hAnsi="Arial" w:cs="Arial"/>
          <w:color w:val="000000" w:themeColor="text1"/>
        </w:rPr>
        <w:t>PATERNO-FILIAL - PRINCÍPIO DA DIGNIDADE DA PESSOA HUMANA - PRINCÍPIO DA AFETIVIDADE O dor sofrida pelo filho, em virtude do abandono paterno, que o privou do direito à convivência, ao amparo afetivo, moral e psíquico, deve ser indenizável, com fulcro no princípio da dignidade da pessoa humana</w:t>
      </w:r>
      <w:r w:rsidR="0031254A">
        <w:rPr>
          <w:rStyle w:val="Refdenotaderodap"/>
          <w:rFonts w:ascii="Arial" w:hAnsi="Arial" w:cs="Arial"/>
          <w:color w:val="000000" w:themeColor="text1"/>
        </w:rPr>
        <w:footnoteReference w:id="44"/>
      </w:r>
    </w:p>
    <w:p w14:paraId="453313DF" w14:textId="77777777" w:rsidR="00EA6246" w:rsidRDefault="00760165" w:rsidP="0031254A">
      <w:pPr>
        <w:pStyle w:val="NormalWeb"/>
        <w:shd w:val="clear" w:color="auto" w:fill="FFFFFF"/>
        <w:spacing w:beforeAutospacing="0" w:after="360" w:afterAutospacing="0" w:line="360" w:lineRule="auto"/>
        <w:ind w:firstLine="709"/>
        <w:jc w:val="both"/>
        <w:rPr>
          <w:rFonts w:ascii="Arial" w:hAnsi="Arial" w:cs="Arial"/>
        </w:rPr>
      </w:pPr>
      <w:r w:rsidRPr="00760165">
        <w:rPr>
          <w:rFonts w:ascii="Arial" w:hAnsi="Arial" w:cs="Arial"/>
          <w:color w:val="000000" w:themeColor="text1"/>
          <w:shd w:val="clear" w:color="auto" w:fill="FFFFFF"/>
        </w:rPr>
        <w:t>Verifica-se que, desde então</w:t>
      </w:r>
      <w:r>
        <w:rPr>
          <w:rFonts w:ascii="Arial" w:hAnsi="Arial" w:cs="Arial"/>
          <w:color w:val="000000" w:themeColor="text1"/>
          <w:shd w:val="clear" w:color="auto" w:fill="FFFFFF"/>
        </w:rPr>
        <w:t xml:space="preserve">, a </w:t>
      </w:r>
      <w:r w:rsidRPr="00760165">
        <w:rPr>
          <w:rFonts w:ascii="Arial" w:hAnsi="Arial" w:cs="Arial"/>
        </w:rPr>
        <w:t xml:space="preserve">responsabilidade </w:t>
      </w:r>
      <w:r>
        <w:rPr>
          <w:rFonts w:ascii="Arial" w:hAnsi="Arial" w:cs="Arial"/>
        </w:rPr>
        <w:t xml:space="preserve">civil no âmbito das relações de família, </w:t>
      </w:r>
      <w:r w:rsidR="00EA6246">
        <w:rPr>
          <w:rFonts w:ascii="Arial" w:hAnsi="Arial" w:cs="Arial"/>
        </w:rPr>
        <w:t>especificamente no que concerne ao vinculo</w:t>
      </w:r>
      <w:r w:rsidRPr="00760165">
        <w:rPr>
          <w:rFonts w:ascii="Arial" w:hAnsi="Arial" w:cs="Arial"/>
        </w:rPr>
        <w:t xml:space="preserve"> </w:t>
      </w:r>
      <w:r w:rsidRPr="00EA6246">
        <w:rPr>
          <w:rFonts w:ascii="Arial" w:hAnsi="Arial" w:cs="Arial"/>
          <w:i/>
        </w:rPr>
        <w:t>paterno-filial</w:t>
      </w:r>
      <w:r w:rsidRPr="00760165">
        <w:rPr>
          <w:rFonts w:ascii="Arial" w:hAnsi="Arial" w:cs="Arial"/>
        </w:rPr>
        <w:t xml:space="preserve">, </w:t>
      </w:r>
      <w:r w:rsidR="00EA6246">
        <w:rPr>
          <w:rFonts w:ascii="Arial" w:hAnsi="Arial" w:cs="Arial"/>
        </w:rPr>
        <w:t xml:space="preserve">vem ganhando </w:t>
      </w:r>
      <w:r w:rsidR="00EA6246">
        <w:rPr>
          <w:rFonts w:ascii="Arial" w:hAnsi="Arial" w:cs="Arial"/>
        </w:rPr>
        <w:lastRenderedPageBreak/>
        <w:t>destaque e se tornando urgente a r</w:t>
      </w:r>
      <w:r w:rsidRPr="00760165">
        <w:rPr>
          <w:rFonts w:ascii="Arial" w:hAnsi="Arial" w:cs="Arial"/>
        </w:rPr>
        <w:t xml:space="preserve">eparação do dano, </w:t>
      </w:r>
      <w:r w:rsidR="00EA6246">
        <w:rPr>
          <w:rFonts w:ascii="Arial" w:hAnsi="Arial" w:cs="Arial"/>
        </w:rPr>
        <w:t xml:space="preserve">consubstanciando valor patrimonial </w:t>
      </w:r>
      <w:r w:rsidR="0068113A">
        <w:rPr>
          <w:rFonts w:ascii="Arial" w:hAnsi="Arial" w:cs="Arial"/>
        </w:rPr>
        <w:t>como</w:t>
      </w:r>
      <w:r w:rsidR="00EA6246">
        <w:rPr>
          <w:rFonts w:ascii="Arial" w:hAnsi="Arial" w:cs="Arial"/>
        </w:rPr>
        <w:t xml:space="preserve"> título indenizatório a vítima. </w:t>
      </w:r>
    </w:p>
    <w:p w14:paraId="538E330B" w14:textId="77777777" w:rsidR="00EA6246" w:rsidRDefault="00EA6246" w:rsidP="0031254A">
      <w:pPr>
        <w:pStyle w:val="NormalWeb"/>
        <w:shd w:val="clear" w:color="auto" w:fill="FFFFFF"/>
        <w:spacing w:beforeAutospacing="0" w:after="360" w:afterAutospacing="0" w:line="360" w:lineRule="auto"/>
        <w:ind w:firstLine="709"/>
        <w:jc w:val="both"/>
        <w:rPr>
          <w:rFonts w:ascii="Arial" w:hAnsi="Arial" w:cs="Arial"/>
        </w:rPr>
      </w:pPr>
      <w:r>
        <w:rPr>
          <w:rFonts w:ascii="Arial" w:hAnsi="Arial" w:cs="Arial"/>
        </w:rPr>
        <w:t xml:space="preserve">Assim, como em diferentes estados, o </w:t>
      </w:r>
      <w:r w:rsidR="00760165">
        <w:rPr>
          <w:rFonts w:ascii="Arial" w:hAnsi="Arial" w:cs="Arial"/>
        </w:rPr>
        <w:t xml:space="preserve">Tribunal de Justiça do Estado de Goiás </w:t>
      </w:r>
      <w:r>
        <w:rPr>
          <w:rFonts w:ascii="Arial" w:hAnsi="Arial" w:cs="Arial"/>
        </w:rPr>
        <w:t>também já se posicionou acerca do tema, tendo como marco inicial o julgado proferido pelo juízo da 2ª Vara de Família e Sucessões da Comarca de Anápolis, no a</w:t>
      </w:r>
      <w:r w:rsidR="00760165">
        <w:rPr>
          <w:rFonts w:ascii="Arial" w:hAnsi="Arial" w:cs="Arial"/>
        </w:rPr>
        <w:t>no de 2013</w:t>
      </w:r>
      <w:r>
        <w:rPr>
          <w:rFonts w:ascii="Arial" w:hAnsi="Arial" w:cs="Arial"/>
        </w:rPr>
        <w:t>.</w:t>
      </w:r>
    </w:p>
    <w:p w14:paraId="11490F74" w14:textId="77777777" w:rsidR="00EA6246" w:rsidRDefault="00EA6246" w:rsidP="0031254A">
      <w:pPr>
        <w:pStyle w:val="NormalWeb"/>
        <w:shd w:val="clear" w:color="auto" w:fill="FFFFFF"/>
        <w:spacing w:beforeAutospacing="0" w:after="360" w:afterAutospacing="0" w:line="360" w:lineRule="auto"/>
        <w:ind w:firstLine="709"/>
        <w:jc w:val="both"/>
        <w:rPr>
          <w:rFonts w:ascii="Arial" w:hAnsi="Arial" w:cs="Arial"/>
        </w:rPr>
      </w:pPr>
      <w:r>
        <w:rPr>
          <w:rFonts w:ascii="Arial" w:hAnsi="Arial" w:cs="Arial"/>
        </w:rPr>
        <w:t xml:space="preserve">Referida decisão condenou o genitor ao pagamento, a título de reparação civil, em decorrência do abandono afetivo, ao valor de </w:t>
      </w:r>
      <w:r w:rsidR="00760165">
        <w:rPr>
          <w:rFonts w:ascii="Arial" w:hAnsi="Arial" w:cs="Arial"/>
        </w:rPr>
        <w:t>R$ 22.420,00,</w:t>
      </w:r>
      <w:r>
        <w:rPr>
          <w:rFonts w:ascii="Arial" w:hAnsi="Arial" w:cs="Arial"/>
        </w:rPr>
        <w:t xml:space="preserve"> em favor do filho,</w:t>
      </w:r>
      <w:r w:rsidR="00760165">
        <w:rPr>
          <w:rFonts w:ascii="Arial" w:hAnsi="Arial" w:cs="Arial"/>
        </w:rPr>
        <w:t xml:space="preserve"> além do</w:t>
      </w:r>
      <w:r>
        <w:rPr>
          <w:rFonts w:ascii="Arial" w:hAnsi="Arial" w:cs="Arial"/>
        </w:rPr>
        <w:t xml:space="preserve"> pagamento de alimentos tendo em vista ser </w:t>
      </w:r>
      <w:r w:rsidR="0068113A">
        <w:rPr>
          <w:rFonts w:ascii="Arial" w:hAnsi="Arial" w:cs="Arial"/>
        </w:rPr>
        <w:t>a vítima</w:t>
      </w:r>
      <w:r>
        <w:rPr>
          <w:rFonts w:ascii="Arial" w:hAnsi="Arial" w:cs="Arial"/>
        </w:rPr>
        <w:t xml:space="preserve"> ainda menor de idade. Em trecho da decisão o magistrado afirma que:</w:t>
      </w:r>
    </w:p>
    <w:p w14:paraId="3AE2A28B" w14:textId="77777777" w:rsidR="00EA6246" w:rsidRDefault="00760165" w:rsidP="0031254A">
      <w:pPr>
        <w:spacing w:before="120" w:after="120" w:line="240" w:lineRule="auto"/>
        <w:ind w:left="2268"/>
        <w:jc w:val="both"/>
        <w:rPr>
          <w:rFonts w:ascii="Arial" w:hAnsi="Arial" w:cs="Arial"/>
        </w:rPr>
      </w:pPr>
      <w:r w:rsidRPr="00EA6246">
        <w:rPr>
          <w:rFonts w:ascii="Arial" w:hAnsi="Arial" w:cs="Arial"/>
        </w:rPr>
        <w:t xml:space="preserve">A indenização tem, além do caráter punitivo e compensatório, </w:t>
      </w:r>
      <w:r w:rsidR="00FC78EB" w:rsidRPr="00EA6246">
        <w:rPr>
          <w:rFonts w:ascii="Arial" w:hAnsi="Arial" w:cs="Arial"/>
        </w:rPr>
        <w:t>função pedagógica</w:t>
      </w:r>
      <w:r w:rsidRPr="00EA6246">
        <w:rPr>
          <w:rFonts w:ascii="Arial" w:hAnsi="Arial" w:cs="Arial"/>
        </w:rPr>
        <w:t>, pois visa combater as atitudes que afrontam os princípios</w:t>
      </w:r>
      <w:r w:rsidR="00EA6246">
        <w:rPr>
          <w:rFonts w:ascii="Arial" w:hAnsi="Arial" w:cs="Arial"/>
        </w:rPr>
        <w:t xml:space="preserve"> </w:t>
      </w:r>
      <w:r w:rsidRPr="00EA6246">
        <w:rPr>
          <w:rFonts w:ascii="Arial" w:hAnsi="Arial" w:cs="Arial"/>
        </w:rPr>
        <w:t>constitucionais de proteção e garantia da dignidade humana. No caso</w:t>
      </w:r>
      <w:r w:rsidR="00EA6246">
        <w:rPr>
          <w:rFonts w:ascii="Arial" w:hAnsi="Arial" w:cs="Arial"/>
        </w:rPr>
        <w:t xml:space="preserve"> </w:t>
      </w:r>
      <w:r w:rsidRPr="00EA6246">
        <w:rPr>
          <w:rFonts w:ascii="Arial" w:hAnsi="Arial" w:cs="Arial"/>
        </w:rPr>
        <w:t>específico, as consequências psicológicas são consideradas irreversíveis e</w:t>
      </w:r>
      <w:r w:rsidR="00EA6246">
        <w:rPr>
          <w:rFonts w:ascii="Arial" w:hAnsi="Arial" w:cs="Arial"/>
        </w:rPr>
        <w:t xml:space="preserve"> </w:t>
      </w:r>
      <w:r w:rsidRPr="00EA6246">
        <w:rPr>
          <w:rFonts w:ascii="Arial" w:hAnsi="Arial" w:cs="Arial"/>
        </w:rPr>
        <w:t>permanentes, pois nenhuma conduta do pai poderá amenizar os danos do</w:t>
      </w:r>
      <w:r w:rsidR="00EA6246">
        <w:rPr>
          <w:rFonts w:ascii="Arial" w:hAnsi="Arial" w:cs="Arial"/>
        </w:rPr>
        <w:t xml:space="preserve"> </w:t>
      </w:r>
      <w:r w:rsidRPr="00EA6246">
        <w:rPr>
          <w:rFonts w:ascii="Arial" w:hAnsi="Arial" w:cs="Arial"/>
        </w:rPr>
        <w:t>abandono</w:t>
      </w:r>
      <w:r w:rsidR="00EA6246">
        <w:rPr>
          <w:rFonts w:ascii="Arial" w:hAnsi="Arial" w:cs="Arial"/>
        </w:rPr>
        <w:t>.</w:t>
      </w:r>
      <w:r w:rsidR="0031254A">
        <w:rPr>
          <w:rStyle w:val="Refdenotaderodap"/>
          <w:rFonts w:ascii="Arial" w:hAnsi="Arial" w:cs="Arial"/>
        </w:rPr>
        <w:footnoteReference w:id="45"/>
      </w:r>
    </w:p>
    <w:p w14:paraId="23827A53" w14:textId="77777777" w:rsidR="0068113A" w:rsidRDefault="00B736CC" w:rsidP="0031254A">
      <w:pPr>
        <w:spacing w:after="360" w:line="360" w:lineRule="auto"/>
        <w:ind w:firstLine="709"/>
        <w:jc w:val="both"/>
        <w:rPr>
          <w:rFonts w:ascii="Arial" w:hAnsi="Arial" w:cs="Arial"/>
          <w:sz w:val="24"/>
          <w:szCs w:val="24"/>
        </w:rPr>
      </w:pPr>
      <w:r>
        <w:rPr>
          <w:rFonts w:ascii="Arial" w:hAnsi="Arial" w:cs="Arial"/>
          <w:sz w:val="24"/>
          <w:szCs w:val="24"/>
        </w:rPr>
        <w:t xml:space="preserve">Desde então, o Tribunal de Justiça de </w:t>
      </w:r>
      <w:r w:rsidR="00760165" w:rsidRPr="00B736CC">
        <w:rPr>
          <w:rFonts w:ascii="Arial" w:hAnsi="Arial" w:cs="Arial"/>
          <w:sz w:val="24"/>
          <w:szCs w:val="24"/>
        </w:rPr>
        <w:t xml:space="preserve">Goiás tem se </w:t>
      </w:r>
      <w:r>
        <w:rPr>
          <w:rFonts w:ascii="Arial" w:hAnsi="Arial" w:cs="Arial"/>
          <w:sz w:val="24"/>
          <w:szCs w:val="24"/>
        </w:rPr>
        <w:t>mostrado favorável a este modelo de reparação, o qual institui afetividade as relações familiares, priorizando a dignidade de cada membro.</w:t>
      </w:r>
      <w:r w:rsidR="00D77CA4">
        <w:rPr>
          <w:rFonts w:ascii="Arial" w:hAnsi="Arial" w:cs="Arial"/>
          <w:sz w:val="24"/>
          <w:szCs w:val="24"/>
        </w:rPr>
        <w:t xml:space="preserve"> No entanto, ainda se mostra presente </w:t>
      </w:r>
      <w:r w:rsidR="0068113A">
        <w:rPr>
          <w:rFonts w:ascii="Arial" w:hAnsi="Arial" w:cs="Arial"/>
          <w:sz w:val="24"/>
          <w:szCs w:val="24"/>
        </w:rPr>
        <w:t>à</w:t>
      </w:r>
      <w:r w:rsidR="00D77CA4">
        <w:rPr>
          <w:rFonts w:ascii="Arial" w:hAnsi="Arial" w:cs="Arial"/>
          <w:sz w:val="24"/>
          <w:szCs w:val="24"/>
        </w:rPr>
        <w:t xml:space="preserve"> necessidade de </w:t>
      </w:r>
      <w:r w:rsidR="0068113A">
        <w:rPr>
          <w:rFonts w:ascii="Arial" w:hAnsi="Arial" w:cs="Arial"/>
          <w:sz w:val="24"/>
          <w:szCs w:val="24"/>
        </w:rPr>
        <w:t xml:space="preserve">se </w:t>
      </w:r>
      <w:r w:rsidR="00D77CA4">
        <w:rPr>
          <w:rFonts w:ascii="Arial" w:hAnsi="Arial" w:cs="Arial"/>
          <w:sz w:val="24"/>
          <w:szCs w:val="24"/>
        </w:rPr>
        <w:t xml:space="preserve">provar, </w:t>
      </w:r>
      <w:r w:rsidR="0068113A">
        <w:rPr>
          <w:rFonts w:ascii="Arial" w:hAnsi="Arial" w:cs="Arial"/>
          <w:sz w:val="24"/>
          <w:szCs w:val="24"/>
        </w:rPr>
        <w:t>indubitavelmente</w:t>
      </w:r>
      <w:r w:rsidR="00D77CA4">
        <w:rPr>
          <w:rFonts w:ascii="Arial" w:hAnsi="Arial" w:cs="Arial"/>
          <w:sz w:val="24"/>
          <w:szCs w:val="24"/>
        </w:rPr>
        <w:t xml:space="preserve"> a omissão do réu, caracterizando, </w:t>
      </w:r>
      <w:r w:rsidR="0068113A">
        <w:rPr>
          <w:rFonts w:ascii="Arial" w:hAnsi="Arial" w:cs="Arial"/>
          <w:sz w:val="24"/>
          <w:szCs w:val="24"/>
        </w:rPr>
        <w:t xml:space="preserve">desse modo, </w:t>
      </w:r>
      <w:r w:rsidR="00D77CA4">
        <w:rPr>
          <w:rFonts w:ascii="Arial" w:hAnsi="Arial" w:cs="Arial"/>
          <w:sz w:val="24"/>
          <w:szCs w:val="24"/>
        </w:rPr>
        <w:t>a dificuldade enfrentada pela v</w:t>
      </w:r>
      <w:r w:rsidR="0068113A">
        <w:rPr>
          <w:rFonts w:ascii="Arial" w:hAnsi="Arial" w:cs="Arial"/>
          <w:sz w:val="24"/>
          <w:szCs w:val="24"/>
        </w:rPr>
        <w:t>ítima, ou, ainda, as afastando de seu direito por medo de não conseguirem êxito em sua demanda.</w:t>
      </w:r>
    </w:p>
    <w:p w14:paraId="5F9B9519" w14:textId="77777777" w:rsidR="00B736CC" w:rsidRDefault="0068113A" w:rsidP="0031254A">
      <w:pPr>
        <w:spacing w:after="360" w:line="360" w:lineRule="auto"/>
        <w:ind w:firstLine="709"/>
        <w:jc w:val="both"/>
        <w:rPr>
          <w:rFonts w:ascii="Arial" w:hAnsi="Arial" w:cs="Arial"/>
          <w:sz w:val="24"/>
          <w:szCs w:val="24"/>
        </w:rPr>
      </w:pPr>
      <w:r>
        <w:rPr>
          <w:rFonts w:ascii="Arial" w:hAnsi="Arial" w:cs="Arial"/>
          <w:sz w:val="24"/>
          <w:szCs w:val="24"/>
        </w:rPr>
        <w:t xml:space="preserve">Como exemplo de improcedência do pedido de reparação cível, tem-se </w:t>
      </w:r>
      <w:r w:rsidR="00D77CA4">
        <w:rPr>
          <w:rFonts w:ascii="Arial" w:hAnsi="Arial" w:cs="Arial"/>
          <w:sz w:val="24"/>
          <w:szCs w:val="24"/>
        </w:rPr>
        <w:t>o julgado abaixo</w:t>
      </w:r>
      <w:r>
        <w:rPr>
          <w:rFonts w:ascii="Arial" w:hAnsi="Arial" w:cs="Arial"/>
          <w:sz w:val="24"/>
          <w:szCs w:val="24"/>
        </w:rPr>
        <w:t>, do Tribunal de Justiça de Goiás</w:t>
      </w:r>
      <w:r w:rsidRPr="0068113A">
        <w:rPr>
          <w:rFonts w:ascii="Arial" w:hAnsi="Arial" w:cs="Arial"/>
          <w:sz w:val="24"/>
          <w:szCs w:val="24"/>
        </w:rPr>
        <w:t xml:space="preserve">, o qual vai em direção contrária ao posicionamento do STJ, o qual declara ser a natureza do dano </w:t>
      </w:r>
      <w:r w:rsidRPr="0068113A">
        <w:rPr>
          <w:rFonts w:ascii="Arial" w:hAnsi="Arial" w:cs="Arial"/>
          <w:i/>
          <w:sz w:val="24"/>
          <w:szCs w:val="24"/>
        </w:rPr>
        <w:t xml:space="preserve">in </w:t>
      </w:r>
      <w:proofErr w:type="spellStart"/>
      <w:r w:rsidRPr="0068113A">
        <w:rPr>
          <w:rFonts w:ascii="Arial" w:hAnsi="Arial" w:cs="Arial"/>
          <w:i/>
          <w:sz w:val="24"/>
          <w:szCs w:val="24"/>
        </w:rPr>
        <w:t>re</w:t>
      </w:r>
      <w:proofErr w:type="spellEnd"/>
      <w:r w:rsidRPr="0068113A">
        <w:rPr>
          <w:rFonts w:ascii="Arial" w:hAnsi="Arial" w:cs="Arial"/>
          <w:i/>
          <w:sz w:val="24"/>
          <w:szCs w:val="24"/>
        </w:rPr>
        <w:t xml:space="preserve"> </w:t>
      </w:r>
      <w:proofErr w:type="spellStart"/>
      <w:r w:rsidRPr="0068113A">
        <w:rPr>
          <w:rFonts w:ascii="Arial" w:hAnsi="Arial" w:cs="Arial"/>
          <w:i/>
          <w:sz w:val="24"/>
          <w:szCs w:val="24"/>
        </w:rPr>
        <w:t>ipsa</w:t>
      </w:r>
      <w:proofErr w:type="spellEnd"/>
      <w:r w:rsidR="00D77CA4">
        <w:rPr>
          <w:rFonts w:ascii="Arial" w:hAnsi="Arial" w:cs="Arial"/>
          <w:sz w:val="24"/>
          <w:szCs w:val="24"/>
        </w:rPr>
        <w:t>:</w:t>
      </w:r>
    </w:p>
    <w:p w14:paraId="6EB3BCD7" w14:textId="77777777" w:rsidR="00D77CA4" w:rsidRPr="00D77CA4" w:rsidRDefault="00D77CA4" w:rsidP="0031254A">
      <w:pPr>
        <w:spacing w:before="120" w:after="120" w:line="240" w:lineRule="auto"/>
        <w:ind w:left="2268"/>
        <w:jc w:val="both"/>
        <w:rPr>
          <w:rFonts w:ascii="Arial" w:hAnsi="Arial" w:cs="Arial"/>
        </w:rPr>
      </w:pPr>
      <w:r w:rsidRPr="00D77CA4">
        <w:rPr>
          <w:rFonts w:ascii="Arial" w:hAnsi="Arial" w:cs="Arial"/>
        </w:rPr>
        <w:t xml:space="preserve">APELAÇÃO CÍVEL. AÇÃO DE INDENIZAÇÃO POR DANOS MORAIS. ABANDONO AFETIVO PELO GENITOR. ATO ILÍCITO NÃO COMPROVADO. IMPROCEDÊNCIA MANTIDA. I- Sustenta a recorrente, em sua peça inicial, ter sido abandonada por seu genitor ainda na infância, tendo sido privada da convivência, do amparo afetivo, moral, psíquico e material, razão pela qual ingressou com a presente demanda objetivando a reparação pelos danos morais </w:t>
      </w:r>
      <w:r w:rsidRPr="00D77CA4">
        <w:rPr>
          <w:rFonts w:ascii="Arial" w:hAnsi="Arial" w:cs="Arial"/>
        </w:rPr>
        <w:lastRenderedPageBreak/>
        <w:t xml:space="preserve">suportados. O julgador de origem, após todos os trâmites processuais, julgou improcedente o pedido inicial, nos termos do artigo 487, I, do Código de Processo Civil. </w:t>
      </w:r>
      <w:r w:rsidRPr="0068113A">
        <w:rPr>
          <w:rFonts w:ascii="Arial" w:hAnsi="Arial" w:cs="Arial"/>
          <w:b/>
        </w:rPr>
        <w:t>II- Para que se configure a responsabilidade civil subjetiva, no caso, deve ficar devidamente comprovada a conduta comissiva ou omissiva do pai em relação ao dever jurídico de convivência com o filho (ato ilícito), o trauma psicológico sofrido (dano a personalidade) e, sobretudo, o nexo causal entre o ato ilícito e o dano, nos termos do artigo 186 do Código Civil.</w:t>
      </w:r>
      <w:r w:rsidRPr="00D77CA4">
        <w:rPr>
          <w:rFonts w:ascii="Arial" w:hAnsi="Arial" w:cs="Arial"/>
        </w:rPr>
        <w:t xml:space="preserve"> III- Na situação em tela, não restou cabalmente demonstrada nenhuma conduta comissiva ou omissiva do genitor a evidenciar qualquer falha intencional no relacionamento entre pai e filha partes da demanda, mormente considerando a grande distância entre as cidades em que residem, e que, de certa forma, justifica o pouco convívio, o que, no entanto, não é o bastante para a pretendida reparação por desamparo emocional. </w:t>
      </w:r>
      <w:r w:rsidRPr="0068113A">
        <w:rPr>
          <w:rFonts w:ascii="Arial" w:hAnsi="Arial" w:cs="Arial"/>
          <w:b/>
        </w:rPr>
        <w:t>IV- Lado outro, tampouco foi objeto de comprovação pela autora que os alegados descumprimentos dos deveres de pai tenham causado efetivos danos psicológicos aptos a afetar a formação da sua personalidade, já que não se constata a existência nos autos de laudo psicossocial ou de qualquer outra prova nesse sentido.</w:t>
      </w:r>
      <w:r w:rsidRPr="00D77CA4">
        <w:rPr>
          <w:rFonts w:ascii="Arial" w:hAnsi="Arial" w:cs="Arial"/>
        </w:rPr>
        <w:t xml:space="preserve"> V- Do cotejo do conjunto probatório produzido nos autos, não se constata a comprovação do abandono afetivo ou material do genitor/apelado em relação à sua filha/apelante, de modo a configurar um ilícito ensejador de dano moral, impondo-se a manutenção da escorreita sentença de improcedência. APELAÇÃO CONHECIDA E DESPROVIDA.</w:t>
      </w:r>
    </w:p>
    <w:p w14:paraId="00607F5E" w14:textId="77777777" w:rsidR="00D77CA4" w:rsidRPr="00D77CA4" w:rsidRDefault="00D77CA4" w:rsidP="0031254A">
      <w:pPr>
        <w:spacing w:before="120" w:after="120" w:line="240" w:lineRule="auto"/>
        <w:ind w:left="2268"/>
        <w:jc w:val="both"/>
        <w:rPr>
          <w:rFonts w:ascii="Arial" w:hAnsi="Arial" w:cs="Arial"/>
        </w:rPr>
      </w:pPr>
      <w:r w:rsidRPr="00D77CA4">
        <w:rPr>
          <w:rFonts w:ascii="Arial" w:hAnsi="Arial" w:cs="Arial"/>
        </w:rPr>
        <w:t xml:space="preserve">(TJ-GO - </w:t>
      </w:r>
      <w:proofErr w:type="spellStart"/>
      <w:r w:rsidRPr="00D77CA4">
        <w:rPr>
          <w:rFonts w:ascii="Arial" w:hAnsi="Arial" w:cs="Arial"/>
        </w:rPr>
        <w:t>Apela&amp;ccedil</w:t>
      </w:r>
      <w:proofErr w:type="spellEnd"/>
      <w:r w:rsidRPr="00D77CA4">
        <w:rPr>
          <w:rFonts w:ascii="Arial" w:hAnsi="Arial" w:cs="Arial"/>
        </w:rPr>
        <w:t>;&amp;</w:t>
      </w:r>
      <w:proofErr w:type="spellStart"/>
      <w:r w:rsidRPr="00D77CA4">
        <w:rPr>
          <w:rFonts w:ascii="Arial" w:hAnsi="Arial" w:cs="Arial"/>
        </w:rPr>
        <w:t>atilde;o</w:t>
      </w:r>
      <w:proofErr w:type="spellEnd"/>
      <w:r w:rsidRPr="00D77CA4">
        <w:rPr>
          <w:rFonts w:ascii="Arial" w:hAnsi="Arial" w:cs="Arial"/>
        </w:rPr>
        <w:t xml:space="preserve"> (CPC): 04513092420178090183, Relator: Des(a). LUIZ EDUARDO DE SOUSA, Data de Julgamento: 22/05/2020, 1ª Câmara Cível, Data de Publicação: DJ de 22/05/2020)</w:t>
      </w:r>
      <w:r w:rsidR="0031254A">
        <w:rPr>
          <w:rStyle w:val="Refdenotaderodap"/>
          <w:rFonts w:ascii="Arial" w:hAnsi="Arial" w:cs="Arial"/>
        </w:rPr>
        <w:footnoteReference w:id="46"/>
      </w:r>
    </w:p>
    <w:p w14:paraId="1102E4FC" w14:textId="77777777" w:rsidR="00504D82" w:rsidRDefault="00504D82" w:rsidP="0031254A">
      <w:pPr>
        <w:spacing w:after="360" w:line="360" w:lineRule="auto"/>
        <w:ind w:firstLine="709"/>
        <w:jc w:val="both"/>
        <w:rPr>
          <w:rFonts w:ascii="Arial" w:hAnsi="Arial" w:cs="Arial"/>
          <w:sz w:val="24"/>
          <w:szCs w:val="24"/>
        </w:rPr>
      </w:pPr>
      <w:r>
        <w:rPr>
          <w:rFonts w:ascii="Arial" w:hAnsi="Arial" w:cs="Arial"/>
          <w:sz w:val="24"/>
          <w:szCs w:val="24"/>
        </w:rPr>
        <w:t xml:space="preserve">Desse modo, fica evidente que </w:t>
      </w:r>
      <w:r w:rsidR="0068113A" w:rsidRPr="0068113A">
        <w:rPr>
          <w:rFonts w:ascii="Arial" w:hAnsi="Arial" w:cs="Arial"/>
          <w:sz w:val="24"/>
          <w:szCs w:val="24"/>
        </w:rPr>
        <w:t xml:space="preserve">a família </w:t>
      </w:r>
      <w:r>
        <w:rPr>
          <w:rFonts w:ascii="Arial" w:hAnsi="Arial" w:cs="Arial"/>
          <w:sz w:val="24"/>
          <w:szCs w:val="24"/>
        </w:rPr>
        <w:t xml:space="preserve">atual </w:t>
      </w:r>
      <w:r w:rsidR="0068113A" w:rsidRPr="0068113A">
        <w:rPr>
          <w:rFonts w:ascii="Arial" w:hAnsi="Arial" w:cs="Arial"/>
          <w:sz w:val="24"/>
          <w:szCs w:val="24"/>
        </w:rPr>
        <w:t xml:space="preserve">não deve mais ser </w:t>
      </w:r>
      <w:r>
        <w:rPr>
          <w:rFonts w:ascii="Arial" w:hAnsi="Arial" w:cs="Arial"/>
          <w:sz w:val="24"/>
          <w:szCs w:val="24"/>
        </w:rPr>
        <w:t>vista como um núcleo hierárquico, com funções pré-estabelecidas</w:t>
      </w:r>
      <w:r w:rsidR="00E9616A">
        <w:rPr>
          <w:rFonts w:ascii="Arial" w:hAnsi="Arial" w:cs="Arial"/>
          <w:sz w:val="24"/>
          <w:szCs w:val="24"/>
        </w:rPr>
        <w:t xml:space="preserve"> para cada membro</w:t>
      </w:r>
      <w:r>
        <w:rPr>
          <w:rFonts w:ascii="Arial" w:hAnsi="Arial" w:cs="Arial"/>
          <w:sz w:val="24"/>
          <w:szCs w:val="24"/>
        </w:rPr>
        <w:t xml:space="preserve">, mas sim, como a união de pessoas </w:t>
      </w:r>
      <w:r w:rsidR="00094AA0">
        <w:rPr>
          <w:rFonts w:ascii="Arial" w:hAnsi="Arial" w:cs="Arial"/>
          <w:sz w:val="24"/>
          <w:szCs w:val="24"/>
        </w:rPr>
        <w:t>amparadas pela</w:t>
      </w:r>
      <w:r>
        <w:rPr>
          <w:rFonts w:ascii="Arial" w:hAnsi="Arial" w:cs="Arial"/>
          <w:sz w:val="24"/>
          <w:szCs w:val="24"/>
        </w:rPr>
        <w:t xml:space="preserve"> afetividade, o que corresponde ao dever de cada um e de todos com as necessida</w:t>
      </w:r>
      <w:r w:rsidR="00E9616A">
        <w:rPr>
          <w:rFonts w:ascii="Arial" w:hAnsi="Arial" w:cs="Arial"/>
          <w:sz w:val="24"/>
          <w:szCs w:val="24"/>
        </w:rPr>
        <w:t>des emocionais e psicológicas do grupo. E</w:t>
      </w:r>
      <w:r>
        <w:rPr>
          <w:rFonts w:ascii="Arial" w:hAnsi="Arial" w:cs="Arial"/>
          <w:sz w:val="24"/>
          <w:szCs w:val="24"/>
        </w:rPr>
        <w:t xml:space="preserve">specialmente, </w:t>
      </w:r>
      <w:r w:rsidR="00E9616A">
        <w:rPr>
          <w:rFonts w:ascii="Arial" w:hAnsi="Arial" w:cs="Arial"/>
          <w:sz w:val="24"/>
          <w:szCs w:val="24"/>
        </w:rPr>
        <w:t xml:space="preserve">aos genitores deve ser priorizado </w:t>
      </w:r>
      <w:r>
        <w:rPr>
          <w:rFonts w:ascii="Arial" w:hAnsi="Arial" w:cs="Arial"/>
          <w:sz w:val="24"/>
          <w:szCs w:val="24"/>
        </w:rPr>
        <w:t xml:space="preserve">o dever de cuidado em relação aos </w:t>
      </w:r>
      <w:r w:rsidR="0068113A" w:rsidRPr="0068113A">
        <w:rPr>
          <w:rFonts w:ascii="Arial" w:hAnsi="Arial" w:cs="Arial"/>
          <w:sz w:val="24"/>
          <w:szCs w:val="24"/>
        </w:rPr>
        <w:t>filhos</w:t>
      </w:r>
      <w:r w:rsidR="00E9616A">
        <w:rPr>
          <w:rFonts w:ascii="Arial" w:hAnsi="Arial" w:cs="Arial"/>
          <w:sz w:val="24"/>
          <w:szCs w:val="24"/>
        </w:rPr>
        <w:t>,</w:t>
      </w:r>
      <w:r w:rsidR="0068113A" w:rsidRPr="0068113A">
        <w:rPr>
          <w:rFonts w:ascii="Arial" w:hAnsi="Arial" w:cs="Arial"/>
          <w:sz w:val="24"/>
          <w:szCs w:val="24"/>
        </w:rPr>
        <w:t xml:space="preserve"> </w:t>
      </w:r>
      <w:r>
        <w:rPr>
          <w:rFonts w:ascii="Arial" w:hAnsi="Arial" w:cs="Arial"/>
          <w:sz w:val="24"/>
          <w:szCs w:val="24"/>
        </w:rPr>
        <w:t>co</w:t>
      </w:r>
      <w:r w:rsidR="00E9616A">
        <w:rPr>
          <w:rFonts w:ascii="Arial" w:hAnsi="Arial" w:cs="Arial"/>
          <w:sz w:val="24"/>
          <w:szCs w:val="24"/>
        </w:rPr>
        <w:t xml:space="preserve">nstituindo este um dever legal, </w:t>
      </w:r>
      <w:r>
        <w:rPr>
          <w:rFonts w:ascii="Arial" w:hAnsi="Arial" w:cs="Arial"/>
          <w:sz w:val="24"/>
          <w:szCs w:val="24"/>
        </w:rPr>
        <w:t>justamente, pela relação de afeto e proteção que se estabelece entre pais e filhos.</w:t>
      </w:r>
    </w:p>
    <w:p w14:paraId="371754FE" w14:textId="77777777" w:rsidR="005A51BA" w:rsidRDefault="00E9616A" w:rsidP="00FC78EB">
      <w:pPr>
        <w:spacing w:after="360" w:line="360" w:lineRule="auto"/>
        <w:ind w:firstLine="709"/>
        <w:jc w:val="both"/>
        <w:rPr>
          <w:rFonts w:ascii="Arial" w:hAnsi="Arial" w:cs="Arial"/>
          <w:sz w:val="24"/>
          <w:szCs w:val="24"/>
        </w:rPr>
      </w:pPr>
      <w:r>
        <w:rPr>
          <w:rFonts w:ascii="Arial" w:hAnsi="Arial" w:cs="Arial"/>
          <w:sz w:val="24"/>
          <w:szCs w:val="24"/>
        </w:rPr>
        <w:t xml:space="preserve">Ao assumir </w:t>
      </w:r>
      <w:r w:rsidR="00A40510" w:rsidRPr="00A40510">
        <w:rPr>
          <w:rFonts w:ascii="Arial" w:hAnsi="Arial" w:cs="Arial"/>
          <w:sz w:val="24"/>
          <w:szCs w:val="24"/>
        </w:rPr>
        <w:t xml:space="preserve">seus papéis de pais, os genitores </w:t>
      </w:r>
      <w:r>
        <w:rPr>
          <w:rFonts w:ascii="Arial" w:hAnsi="Arial" w:cs="Arial"/>
          <w:sz w:val="24"/>
          <w:szCs w:val="24"/>
        </w:rPr>
        <w:t xml:space="preserve">assumem, além da garantia do provimento dos filhos, a responsabilidade com a formação da moral e da conduta do filho, sendo estas </w:t>
      </w:r>
      <w:r w:rsidR="00A40510">
        <w:rPr>
          <w:rFonts w:ascii="Arial" w:hAnsi="Arial" w:cs="Arial"/>
          <w:sz w:val="24"/>
          <w:szCs w:val="24"/>
        </w:rPr>
        <w:t xml:space="preserve">prerrogativas </w:t>
      </w:r>
      <w:r>
        <w:rPr>
          <w:rFonts w:ascii="Arial" w:hAnsi="Arial" w:cs="Arial"/>
          <w:sz w:val="24"/>
          <w:szCs w:val="24"/>
        </w:rPr>
        <w:t>inerentes a</w:t>
      </w:r>
      <w:r w:rsidR="00A40510">
        <w:rPr>
          <w:rFonts w:ascii="Arial" w:hAnsi="Arial" w:cs="Arial"/>
          <w:sz w:val="24"/>
          <w:szCs w:val="24"/>
        </w:rPr>
        <w:t xml:space="preserve">o </w:t>
      </w:r>
      <w:r>
        <w:rPr>
          <w:rFonts w:ascii="Arial" w:hAnsi="Arial" w:cs="Arial"/>
          <w:sz w:val="24"/>
          <w:szCs w:val="24"/>
        </w:rPr>
        <w:t>poder familiar.</w:t>
      </w:r>
      <w:r w:rsidR="005A51BA">
        <w:rPr>
          <w:rFonts w:ascii="Arial" w:hAnsi="Arial" w:cs="Arial"/>
          <w:sz w:val="24"/>
          <w:szCs w:val="24"/>
        </w:rPr>
        <w:br w:type="page"/>
      </w:r>
    </w:p>
    <w:p w14:paraId="15245406" w14:textId="77777777" w:rsidR="002B09E9" w:rsidRDefault="00DE4122" w:rsidP="00544E71">
      <w:pPr>
        <w:pStyle w:val="NormalWeb"/>
        <w:shd w:val="clear" w:color="auto" w:fill="FFFFFF"/>
        <w:spacing w:beforeAutospacing="0" w:after="360" w:afterAutospacing="0" w:line="360" w:lineRule="auto"/>
        <w:jc w:val="center"/>
        <w:rPr>
          <w:rFonts w:ascii="Arial" w:hAnsi="Arial" w:cs="Arial"/>
          <w:b/>
          <w:color w:val="000000"/>
          <w:shd w:val="clear" w:color="auto" w:fill="FFFFFF"/>
        </w:rPr>
      </w:pPr>
      <w:r w:rsidRPr="00DE4122">
        <w:rPr>
          <w:rFonts w:ascii="Arial" w:hAnsi="Arial" w:cs="Arial"/>
          <w:b/>
          <w:color w:val="000000"/>
          <w:shd w:val="clear" w:color="auto" w:fill="FFFFFF"/>
        </w:rPr>
        <w:lastRenderedPageBreak/>
        <w:t>CONCLUSÃO</w:t>
      </w:r>
    </w:p>
    <w:p w14:paraId="2DB81544" w14:textId="77777777" w:rsidR="00A90457" w:rsidRDefault="00AE13FB" w:rsidP="00544E71">
      <w:pPr>
        <w:spacing w:after="360" w:line="360" w:lineRule="auto"/>
        <w:ind w:firstLine="709"/>
        <w:jc w:val="both"/>
        <w:rPr>
          <w:rFonts w:ascii="Arial" w:hAnsi="Arial" w:cs="Arial"/>
          <w:sz w:val="24"/>
          <w:szCs w:val="24"/>
        </w:rPr>
      </w:pPr>
      <w:r>
        <w:rPr>
          <w:rFonts w:ascii="Arial" w:hAnsi="Arial" w:cs="Arial"/>
          <w:sz w:val="24"/>
          <w:szCs w:val="24"/>
        </w:rPr>
        <w:t xml:space="preserve">Apresentou-se </w:t>
      </w:r>
      <w:r w:rsidR="00A90457">
        <w:rPr>
          <w:rFonts w:ascii="Arial" w:hAnsi="Arial" w:cs="Arial"/>
          <w:sz w:val="24"/>
          <w:szCs w:val="24"/>
        </w:rPr>
        <w:t>o princípio da afetividade como um novo definidor das relações familiares, sob o qual se pode inferir se estabeleceu um processo de humanização do núcleo familiar, alterando a forma com que este se coloca na sociedade atual. Esta percepção social foi identificada pelo ordenamento jurídico e transformou a concepção do Direito de família, fazendo com que novos valores fossem acrescidos.</w:t>
      </w:r>
    </w:p>
    <w:p w14:paraId="0A149631" w14:textId="77777777" w:rsidR="007C1574" w:rsidRDefault="00A90457" w:rsidP="00544E71">
      <w:pPr>
        <w:spacing w:after="360" w:line="360" w:lineRule="auto"/>
        <w:ind w:firstLine="709"/>
        <w:jc w:val="both"/>
        <w:rPr>
          <w:rFonts w:ascii="Arial" w:hAnsi="Arial" w:cs="Arial"/>
          <w:sz w:val="24"/>
          <w:szCs w:val="24"/>
        </w:rPr>
      </w:pPr>
      <w:r>
        <w:rPr>
          <w:rFonts w:ascii="Arial" w:hAnsi="Arial" w:cs="Arial"/>
          <w:sz w:val="24"/>
          <w:szCs w:val="24"/>
        </w:rPr>
        <w:t>A presença da</w:t>
      </w:r>
      <w:r w:rsidR="00AE13FB" w:rsidRPr="00AE13FB">
        <w:rPr>
          <w:rFonts w:ascii="Arial" w:hAnsi="Arial" w:cs="Arial"/>
          <w:sz w:val="24"/>
          <w:szCs w:val="24"/>
        </w:rPr>
        <w:t xml:space="preserve"> afetividade</w:t>
      </w:r>
      <w:r>
        <w:rPr>
          <w:rFonts w:ascii="Arial" w:hAnsi="Arial" w:cs="Arial"/>
          <w:sz w:val="24"/>
          <w:szCs w:val="24"/>
        </w:rPr>
        <w:t xml:space="preserve"> aboliu modelos </w:t>
      </w:r>
      <w:r w:rsidR="00544E71">
        <w:rPr>
          <w:rFonts w:ascii="Arial" w:hAnsi="Arial" w:cs="Arial"/>
          <w:sz w:val="24"/>
          <w:szCs w:val="24"/>
        </w:rPr>
        <w:t>pré-</w:t>
      </w:r>
      <w:r w:rsidR="00AE13FB" w:rsidRPr="00AE13FB">
        <w:rPr>
          <w:rFonts w:ascii="Arial" w:hAnsi="Arial" w:cs="Arial"/>
          <w:sz w:val="24"/>
          <w:szCs w:val="24"/>
        </w:rPr>
        <w:t>definidos</w:t>
      </w:r>
      <w:r>
        <w:rPr>
          <w:rFonts w:ascii="Arial" w:hAnsi="Arial" w:cs="Arial"/>
          <w:sz w:val="24"/>
          <w:szCs w:val="24"/>
        </w:rPr>
        <w:t xml:space="preserve"> de organização familiar e fez surgir uma demanda jurídica pelo reconhecimento de deveres morais e éticos dentro das relações afetivas. Assim, com respaldo constitucional, </w:t>
      </w:r>
      <w:r w:rsidR="00E9616A" w:rsidRPr="00AE13FB">
        <w:rPr>
          <w:rFonts w:ascii="Arial" w:hAnsi="Arial" w:cs="Arial"/>
          <w:sz w:val="24"/>
          <w:szCs w:val="24"/>
        </w:rPr>
        <w:t xml:space="preserve">o dever de cuidado </w:t>
      </w:r>
      <w:r>
        <w:rPr>
          <w:rFonts w:ascii="Arial" w:hAnsi="Arial" w:cs="Arial"/>
          <w:sz w:val="24"/>
          <w:szCs w:val="24"/>
        </w:rPr>
        <w:t>inerente aos pais para com seus filhos, ultra</w:t>
      </w:r>
      <w:r w:rsidR="007C1574">
        <w:rPr>
          <w:rFonts w:ascii="Arial" w:hAnsi="Arial" w:cs="Arial"/>
          <w:sz w:val="24"/>
          <w:szCs w:val="24"/>
        </w:rPr>
        <w:t>passou a concepção do sustento e alcançou o dever de garantir a integridade psicológica e emocional</w:t>
      </w:r>
      <w:r w:rsidR="00544E71">
        <w:rPr>
          <w:rFonts w:ascii="Arial" w:hAnsi="Arial" w:cs="Arial"/>
          <w:sz w:val="24"/>
          <w:szCs w:val="24"/>
        </w:rPr>
        <w:t xml:space="preserve"> da criança ou adolescente.</w:t>
      </w:r>
    </w:p>
    <w:p w14:paraId="52D28A06" w14:textId="77777777" w:rsidR="007C1574" w:rsidRDefault="007C1574" w:rsidP="00544E71">
      <w:pPr>
        <w:spacing w:after="360" w:line="360" w:lineRule="auto"/>
        <w:ind w:firstLine="709"/>
        <w:jc w:val="both"/>
        <w:rPr>
          <w:rFonts w:ascii="Arial" w:hAnsi="Arial" w:cs="Arial"/>
          <w:sz w:val="24"/>
          <w:szCs w:val="24"/>
        </w:rPr>
      </w:pPr>
      <w:r>
        <w:rPr>
          <w:rFonts w:ascii="Arial" w:hAnsi="Arial" w:cs="Arial"/>
          <w:sz w:val="24"/>
          <w:szCs w:val="24"/>
        </w:rPr>
        <w:t>A</w:t>
      </w:r>
      <w:r w:rsidR="00E9616A" w:rsidRPr="00AE13FB">
        <w:rPr>
          <w:rFonts w:ascii="Arial" w:hAnsi="Arial" w:cs="Arial"/>
          <w:sz w:val="24"/>
          <w:szCs w:val="24"/>
        </w:rPr>
        <w:t xml:space="preserve">os </w:t>
      </w:r>
      <w:r w:rsidR="00551032" w:rsidRPr="00AE13FB">
        <w:rPr>
          <w:rFonts w:ascii="Arial" w:hAnsi="Arial" w:cs="Arial"/>
          <w:sz w:val="24"/>
          <w:szCs w:val="24"/>
        </w:rPr>
        <w:t>pai</w:t>
      </w:r>
      <w:r>
        <w:rPr>
          <w:rFonts w:ascii="Arial" w:hAnsi="Arial" w:cs="Arial"/>
          <w:sz w:val="24"/>
          <w:szCs w:val="24"/>
        </w:rPr>
        <w:t>s o</w:t>
      </w:r>
      <w:r w:rsidR="00E9616A" w:rsidRPr="00AE13FB">
        <w:rPr>
          <w:rFonts w:ascii="Arial" w:hAnsi="Arial" w:cs="Arial"/>
          <w:sz w:val="24"/>
          <w:szCs w:val="24"/>
        </w:rPr>
        <w:t xml:space="preserve">s deveres se estendem a condução </w:t>
      </w:r>
      <w:r>
        <w:rPr>
          <w:rFonts w:ascii="Arial" w:hAnsi="Arial" w:cs="Arial"/>
          <w:sz w:val="24"/>
          <w:szCs w:val="24"/>
        </w:rPr>
        <w:t xml:space="preserve">digna da vida do filho, para que este possa se tornar um adulto ético e psicologicamente capaz de se inserir na sociedade, </w:t>
      </w:r>
      <w:r w:rsidR="00544E71">
        <w:rPr>
          <w:rFonts w:ascii="Arial" w:hAnsi="Arial" w:cs="Arial"/>
          <w:sz w:val="24"/>
          <w:szCs w:val="24"/>
        </w:rPr>
        <w:t xml:space="preserve">o </w:t>
      </w:r>
      <w:r>
        <w:rPr>
          <w:rFonts w:ascii="Arial" w:hAnsi="Arial" w:cs="Arial"/>
          <w:sz w:val="24"/>
          <w:szCs w:val="24"/>
        </w:rPr>
        <w:t xml:space="preserve">auxiliando na </w:t>
      </w:r>
      <w:r w:rsidR="00E9616A" w:rsidRPr="00AE13FB">
        <w:rPr>
          <w:rFonts w:ascii="Arial" w:hAnsi="Arial" w:cs="Arial"/>
          <w:sz w:val="24"/>
          <w:szCs w:val="24"/>
        </w:rPr>
        <w:t>formação d</w:t>
      </w:r>
      <w:r>
        <w:rPr>
          <w:rFonts w:ascii="Arial" w:hAnsi="Arial" w:cs="Arial"/>
          <w:sz w:val="24"/>
          <w:szCs w:val="24"/>
        </w:rPr>
        <w:t>e su</w:t>
      </w:r>
      <w:r w:rsidR="00E9616A" w:rsidRPr="00AE13FB">
        <w:rPr>
          <w:rFonts w:ascii="Arial" w:hAnsi="Arial" w:cs="Arial"/>
          <w:sz w:val="24"/>
          <w:szCs w:val="24"/>
        </w:rPr>
        <w:t>a personalidade</w:t>
      </w:r>
      <w:r>
        <w:rPr>
          <w:rFonts w:ascii="Arial" w:hAnsi="Arial" w:cs="Arial"/>
          <w:sz w:val="24"/>
          <w:szCs w:val="24"/>
        </w:rPr>
        <w:t>. Como consequência da negligência desse dever surge à possibilidade de reparação civil.</w:t>
      </w:r>
    </w:p>
    <w:p w14:paraId="7205F92B" w14:textId="77777777" w:rsidR="007C1574" w:rsidRPr="007C1574" w:rsidRDefault="007C1574" w:rsidP="00544E71">
      <w:pPr>
        <w:spacing w:after="360" w:line="360" w:lineRule="auto"/>
        <w:ind w:firstLine="709"/>
        <w:jc w:val="both"/>
        <w:rPr>
          <w:rFonts w:ascii="Arial" w:hAnsi="Arial" w:cs="Arial"/>
          <w:color w:val="000000" w:themeColor="text1"/>
          <w:sz w:val="24"/>
          <w:szCs w:val="24"/>
        </w:rPr>
      </w:pPr>
      <w:r w:rsidRPr="007C1574">
        <w:rPr>
          <w:rFonts w:ascii="Arial" w:hAnsi="Arial" w:cs="Arial"/>
          <w:color w:val="000000" w:themeColor="text1"/>
          <w:sz w:val="24"/>
          <w:szCs w:val="24"/>
        </w:rPr>
        <w:t xml:space="preserve">Assim, o presente estudo apontou como a jurisdição interna tem tratado a ausência de responsabilidade paterna na condução da criação dos filhos. Considerando </w:t>
      </w:r>
      <w:r w:rsidR="00551032" w:rsidRPr="007C1574">
        <w:rPr>
          <w:rFonts w:ascii="Arial" w:hAnsi="Arial" w:cs="Arial"/>
          <w:color w:val="000000" w:themeColor="text1"/>
          <w:sz w:val="24"/>
          <w:szCs w:val="24"/>
        </w:rPr>
        <w:t xml:space="preserve">não ser possível obrigar ninguém a dar afeto, </w:t>
      </w:r>
      <w:r w:rsidRPr="007C1574">
        <w:rPr>
          <w:rFonts w:ascii="Arial" w:hAnsi="Arial" w:cs="Arial"/>
          <w:color w:val="000000" w:themeColor="text1"/>
          <w:sz w:val="24"/>
          <w:szCs w:val="24"/>
        </w:rPr>
        <w:t xml:space="preserve">o direito tem legitimado a aplicação de </w:t>
      </w:r>
      <w:r w:rsidR="00551032" w:rsidRPr="007C1574">
        <w:rPr>
          <w:rFonts w:ascii="Arial" w:hAnsi="Arial" w:cs="Arial"/>
          <w:color w:val="000000" w:themeColor="text1"/>
          <w:sz w:val="24"/>
          <w:szCs w:val="24"/>
        </w:rPr>
        <w:t>sanção p</w:t>
      </w:r>
      <w:r w:rsidRPr="007C1574">
        <w:rPr>
          <w:rFonts w:ascii="Arial" w:hAnsi="Arial" w:cs="Arial"/>
          <w:color w:val="000000" w:themeColor="text1"/>
          <w:sz w:val="24"/>
          <w:szCs w:val="24"/>
        </w:rPr>
        <w:t xml:space="preserve">ecuniária aos casos onde se comprova a culpa </w:t>
      </w:r>
      <w:r>
        <w:rPr>
          <w:rFonts w:ascii="Arial" w:hAnsi="Arial" w:cs="Arial"/>
          <w:color w:val="000000" w:themeColor="text1"/>
          <w:sz w:val="24"/>
          <w:szCs w:val="24"/>
        </w:rPr>
        <w:t>pelo</w:t>
      </w:r>
      <w:r w:rsidRPr="007C1574">
        <w:rPr>
          <w:rFonts w:ascii="Arial" w:hAnsi="Arial" w:cs="Arial"/>
          <w:color w:val="000000" w:themeColor="text1"/>
          <w:sz w:val="24"/>
          <w:szCs w:val="24"/>
        </w:rPr>
        <w:t xml:space="preserve"> dano moral e psicológico </w:t>
      </w:r>
      <w:r>
        <w:rPr>
          <w:rFonts w:ascii="Arial" w:hAnsi="Arial" w:cs="Arial"/>
          <w:color w:val="000000" w:themeColor="text1"/>
          <w:sz w:val="24"/>
          <w:szCs w:val="24"/>
        </w:rPr>
        <w:t>n</w:t>
      </w:r>
      <w:r w:rsidRPr="007C1574">
        <w:rPr>
          <w:rFonts w:ascii="Arial" w:hAnsi="Arial" w:cs="Arial"/>
          <w:color w:val="000000" w:themeColor="text1"/>
          <w:sz w:val="24"/>
          <w:szCs w:val="24"/>
        </w:rPr>
        <w:t>a vítima.</w:t>
      </w:r>
    </w:p>
    <w:p w14:paraId="6A34E386" w14:textId="77777777" w:rsidR="005A51BA" w:rsidRDefault="007C1574" w:rsidP="00544E71">
      <w:pPr>
        <w:pStyle w:val="NormalWeb"/>
        <w:shd w:val="clear" w:color="auto" w:fill="FFFFFF"/>
        <w:spacing w:beforeAutospacing="0" w:after="360" w:afterAutospacing="0" w:line="360" w:lineRule="auto"/>
        <w:ind w:firstLine="709"/>
        <w:jc w:val="both"/>
        <w:rPr>
          <w:rFonts w:ascii="Arial" w:hAnsi="Arial" w:cs="Arial"/>
        </w:rPr>
      </w:pPr>
      <w:r>
        <w:rPr>
          <w:rFonts w:ascii="Arial" w:hAnsi="Arial" w:cs="Arial"/>
        </w:rPr>
        <w:t>Para tanto for</w:t>
      </w:r>
      <w:r w:rsidR="00FC78EB">
        <w:rPr>
          <w:rFonts w:ascii="Arial" w:hAnsi="Arial" w:cs="Arial"/>
        </w:rPr>
        <w:t>am</w:t>
      </w:r>
      <w:r>
        <w:rPr>
          <w:rFonts w:ascii="Arial" w:hAnsi="Arial" w:cs="Arial"/>
        </w:rPr>
        <w:t xml:space="preserve"> apresentados casos concretos tanto favoráveis, como contrários a responsabilização civil paterna pelo abandono afetivo, ressalta</w:t>
      </w:r>
      <w:r w:rsidR="00544E71">
        <w:rPr>
          <w:rFonts w:ascii="Arial" w:hAnsi="Arial" w:cs="Arial"/>
        </w:rPr>
        <w:t>n</w:t>
      </w:r>
      <w:r>
        <w:rPr>
          <w:rFonts w:ascii="Arial" w:hAnsi="Arial" w:cs="Arial"/>
        </w:rPr>
        <w:t xml:space="preserve">do </w:t>
      </w:r>
      <w:r w:rsidR="00544E71">
        <w:rPr>
          <w:rFonts w:ascii="Arial" w:hAnsi="Arial" w:cs="Arial"/>
        </w:rPr>
        <w:t xml:space="preserve">a aplicação de novos paradigmas estabelecidos pelo Direito de família, os quais consolidam </w:t>
      </w:r>
      <w:r w:rsidR="00A40510" w:rsidRPr="00A40510">
        <w:rPr>
          <w:rFonts w:ascii="Arial" w:hAnsi="Arial" w:cs="Arial"/>
        </w:rPr>
        <w:t>o afeto como um valor ju</w:t>
      </w:r>
      <w:r w:rsidR="00544E71">
        <w:rPr>
          <w:rFonts w:ascii="Arial" w:hAnsi="Arial" w:cs="Arial"/>
        </w:rPr>
        <w:t>rídico a ser respeitado e tutelado pelo Estado. Nesta feita, conclui-se que a</w:t>
      </w:r>
      <w:r w:rsidR="00A40510" w:rsidRPr="00A40510">
        <w:rPr>
          <w:rFonts w:ascii="Arial" w:hAnsi="Arial" w:cs="Arial"/>
        </w:rPr>
        <w:t xml:space="preserve"> a</w:t>
      </w:r>
      <w:r w:rsidR="00EA6246" w:rsidRPr="00A40510">
        <w:rPr>
          <w:rFonts w:ascii="Arial" w:hAnsi="Arial" w:cs="Arial"/>
        </w:rPr>
        <w:t xml:space="preserve">fetividade </w:t>
      </w:r>
      <w:r w:rsidR="00544E71">
        <w:rPr>
          <w:rFonts w:ascii="Arial" w:hAnsi="Arial" w:cs="Arial"/>
        </w:rPr>
        <w:t xml:space="preserve">amparada pelo Direito de família como mantenedora da estrutura familiar, insere </w:t>
      </w:r>
      <w:r w:rsidR="00A40510" w:rsidRPr="00A40510">
        <w:rPr>
          <w:rFonts w:ascii="Arial" w:hAnsi="Arial" w:cs="Arial"/>
        </w:rPr>
        <w:t xml:space="preserve">dignidade </w:t>
      </w:r>
      <w:r w:rsidR="00544E71">
        <w:rPr>
          <w:rFonts w:ascii="Arial" w:hAnsi="Arial" w:cs="Arial"/>
        </w:rPr>
        <w:t>a cada membro que constitui uma família, podendo ser cobrada pela via judicial, quando negligenciada.</w:t>
      </w:r>
    </w:p>
    <w:p w14:paraId="0A098418" w14:textId="77777777" w:rsidR="00BF4F73" w:rsidRPr="005A51BA" w:rsidRDefault="005A51BA" w:rsidP="005A51BA">
      <w:pPr>
        <w:spacing w:after="360"/>
        <w:jc w:val="center"/>
        <w:rPr>
          <w:rFonts w:ascii="Arial" w:hAnsi="Arial" w:cs="Arial"/>
          <w:b/>
          <w:bCs/>
          <w:color w:val="000000" w:themeColor="text1"/>
          <w:sz w:val="24"/>
          <w:szCs w:val="24"/>
        </w:rPr>
      </w:pPr>
      <w:r>
        <w:rPr>
          <w:rFonts w:ascii="Arial" w:hAnsi="Arial" w:cs="Arial"/>
        </w:rPr>
        <w:br w:type="page"/>
      </w:r>
      <w:r w:rsidR="00BF4F73" w:rsidRPr="005A51BA">
        <w:rPr>
          <w:rFonts w:ascii="Arial" w:hAnsi="Arial" w:cs="Arial"/>
          <w:b/>
          <w:bCs/>
          <w:color w:val="000000" w:themeColor="text1"/>
          <w:sz w:val="24"/>
          <w:szCs w:val="24"/>
        </w:rPr>
        <w:lastRenderedPageBreak/>
        <w:t>REFERÊNCIAS</w:t>
      </w:r>
      <w:r w:rsidR="006529C8" w:rsidRPr="005A51BA">
        <w:rPr>
          <w:rFonts w:ascii="Arial" w:hAnsi="Arial" w:cs="Arial"/>
          <w:b/>
          <w:bCs/>
          <w:color w:val="000000" w:themeColor="text1"/>
          <w:sz w:val="24"/>
          <w:szCs w:val="24"/>
        </w:rPr>
        <w:t xml:space="preserve"> </w:t>
      </w:r>
      <w:r w:rsidR="006529C8" w:rsidRPr="005A51BA">
        <w:rPr>
          <w:rFonts w:ascii="Arial" w:hAnsi="Arial" w:cs="Arial"/>
          <w:b/>
          <w:bCs/>
          <w:sz w:val="24"/>
          <w:szCs w:val="24"/>
        </w:rPr>
        <w:t>BIBLIOGRÁFICAS</w:t>
      </w:r>
    </w:p>
    <w:p w14:paraId="2A1D3C3A" w14:textId="77777777" w:rsidR="00B26A02" w:rsidRPr="002F2209" w:rsidRDefault="00B26A02" w:rsidP="005A51BA">
      <w:pPr>
        <w:spacing w:after="360" w:line="360" w:lineRule="auto"/>
        <w:jc w:val="both"/>
        <w:rPr>
          <w:rFonts w:ascii="Arial" w:hAnsi="Arial" w:cs="Arial"/>
          <w:sz w:val="24"/>
          <w:szCs w:val="24"/>
        </w:rPr>
      </w:pPr>
      <w:r w:rsidRPr="002F2209">
        <w:rPr>
          <w:rFonts w:ascii="Arial" w:hAnsi="Arial" w:cs="Arial"/>
          <w:color w:val="000000"/>
          <w:sz w:val="24"/>
          <w:szCs w:val="24"/>
          <w:shd w:val="clear" w:color="auto" w:fill="FFFFFF"/>
        </w:rPr>
        <w:t xml:space="preserve">BIASOLI-ALVES, Z. M. M. Pesquisando e intervindo com famílias de camadas diversificadas. In: C. R. Althoff, I. </w:t>
      </w:r>
      <w:proofErr w:type="spellStart"/>
      <w:r w:rsidRPr="002F2209">
        <w:rPr>
          <w:rFonts w:ascii="Arial" w:hAnsi="Arial" w:cs="Arial"/>
          <w:color w:val="000000"/>
          <w:sz w:val="24"/>
          <w:szCs w:val="24"/>
          <w:shd w:val="clear" w:color="auto" w:fill="FFFFFF"/>
        </w:rPr>
        <w:t>Elsen</w:t>
      </w:r>
      <w:proofErr w:type="spellEnd"/>
      <w:r w:rsidRPr="002F2209">
        <w:rPr>
          <w:rFonts w:ascii="Arial" w:hAnsi="Arial" w:cs="Arial"/>
          <w:color w:val="000000"/>
          <w:sz w:val="24"/>
          <w:szCs w:val="24"/>
          <w:shd w:val="clear" w:color="auto" w:fill="FFFFFF"/>
        </w:rPr>
        <w:t xml:space="preserve"> &amp; R. G. </w:t>
      </w:r>
      <w:proofErr w:type="spellStart"/>
      <w:r w:rsidRPr="002F2209">
        <w:rPr>
          <w:rFonts w:ascii="Arial" w:hAnsi="Arial" w:cs="Arial"/>
          <w:color w:val="000000"/>
          <w:sz w:val="24"/>
          <w:szCs w:val="24"/>
          <w:shd w:val="clear" w:color="auto" w:fill="FFFFFF"/>
        </w:rPr>
        <w:t>Nitschke</w:t>
      </w:r>
      <w:proofErr w:type="spellEnd"/>
      <w:r w:rsidRPr="002F2209">
        <w:rPr>
          <w:rFonts w:ascii="Arial" w:hAnsi="Arial" w:cs="Arial"/>
          <w:color w:val="000000"/>
          <w:sz w:val="24"/>
          <w:szCs w:val="24"/>
          <w:shd w:val="clear" w:color="auto" w:fill="FFFFFF"/>
        </w:rPr>
        <w:t xml:space="preserve"> (</w:t>
      </w:r>
      <w:proofErr w:type="spellStart"/>
      <w:r w:rsidRPr="002F2209">
        <w:rPr>
          <w:rFonts w:ascii="Arial" w:hAnsi="Arial" w:cs="Arial"/>
          <w:color w:val="000000"/>
          <w:sz w:val="24"/>
          <w:szCs w:val="24"/>
          <w:shd w:val="clear" w:color="auto" w:fill="FFFFFF"/>
        </w:rPr>
        <w:t>Orgs</w:t>
      </w:r>
      <w:proofErr w:type="spellEnd"/>
      <w:r w:rsidRPr="002F2209">
        <w:rPr>
          <w:rFonts w:ascii="Arial" w:hAnsi="Arial" w:cs="Arial"/>
          <w:color w:val="000000"/>
          <w:sz w:val="24"/>
          <w:szCs w:val="24"/>
          <w:shd w:val="clear" w:color="auto" w:fill="FFFFFF"/>
        </w:rPr>
        <w:t xml:space="preserve">.), </w:t>
      </w:r>
      <w:r w:rsidRPr="002F2209">
        <w:rPr>
          <w:rFonts w:ascii="Arial" w:hAnsi="Arial" w:cs="Arial"/>
          <w:i/>
          <w:iCs/>
          <w:color w:val="000000"/>
          <w:sz w:val="24"/>
          <w:szCs w:val="24"/>
          <w:shd w:val="clear" w:color="auto" w:fill="FFFFFF"/>
        </w:rPr>
        <w:t>Pesquisando a família (olhares contemporâneos).</w:t>
      </w:r>
      <w:r w:rsidRPr="002F2209">
        <w:rPr>
          <w:rFonts w:ascii="Arial" w:hAnsi="Arial" w:cs="Arial"/>
          <w:color w:val="000000"/>
          <w:sz w:val="24"/>
          <w:szCs w:val="24"/>
          <w:shd w:val="clear" w:color="auto" w:fill="FFFFFF"/>
        </w:rPr>
        <w:t xml:space="preserve"> Florianópolis: Papa-livro. 2004.</w:t>
      </w:r>
    </w:p>
    <w:p w14:paraId="3E9C36B1" w14:textId="77777777" w:rsidR="00D82318" w:rsidRPr="002F2209" w:rsidRDefault="00D82318" w:rsidP="005A51BA">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BOURDIEU, Pierre. </w:t>
      </w:r>
      <w:r w:rsidRPr="002F2209">
        <w:rPr>
          <w:rFonts w:ascii="Arial" w:hAnsi="Arial" w:cs="Arial"/>
          <w:i/>
          <w:color w:val="000000" w:themeColor="text1"/>
          <w:sz w:val="24"/>
          <w:szCs w:val="24"/>
        </w:rPr>
        <w:t>A dominação masculina.</w:t>
      </w:r>
      <w:r w:rsidRPr="002F2209">
        <w:rPr>
          <w:rFonts w:ascii="Arial" w:hAnsi="Arial" w:cs="Arial"/>
          <w:color w:val="000000" w:themeColor="text1"/>
          <w:sz w:val="24"/>
          <w:szCs w:val="24"/>
        </w:rPr>
        <w:t xml:space="preserve"> (Trad. Maria Helena Bertrand)</w:t>
      </w:r>
      <w:r w:rsidR="003B031A" w:rsidRPr="002F2209">
        <w:rPr>
          <w:rFonts w:ascii="Arial" w:hAnsi="Arial" w:cs="Arial"/>
          <w:color w:val="000000" w:themeColor="text1"/>
          <w:sz w:val="24"/>
          <w:szCs w:val="24"/>
        </w:rPr>
        <w:t>.</w:t>
      </w:r>
      <w:r w:rsidRPr="002F2209">
        <w:rPr>
          <w:rFonts w:ascii="Arial" w:hAnsi="Arial" w:cs="Arial"/>
          <w:color w:val="000000" w:themeColor="text1"/>
          <w:sz w:val="24"/>
          <w:szCs w:val="24"/>
        </w:rPr>
        <w:t xml:space="preserve"> 10. ed., p.126. Rio de Janeiro. Brasil, 2010.</w:t>
      </w:r>
    </w:p>
    <w:p w14:paraId="09EAF1EE" w14:textId="77777777" w:rsidR="0031373F" w:rsidRPr="002F2209" w:rsidRDefault="0031373F" w:rsidP="005A51BA">
      <w:pPr>
        <w:spacing w:after="360" w:line="360" w:lineRule="auto"/>
        <w:jc w:val="both"/>
        <w:rPr>
          <w:rFonts w:ascii="Arial" w:hAnsi="Arial" w:cs="Arial"/>
          <w:sz w:val="24"/>
          <w:szCs w:val="24"/>
        </w:rPr>
      </w:pPr>
      <w:r w:rsidRPr="002F2209">
        <w:rPr>
          <w:rFonts w:ascii="Arial" w:hAnsi="Arial" w:cs="Arial"/>
          <w:sz w:val="24"/>
          <w:szCs w:val="24"/>
        </w:rPr>
        <w:t xml:space="preserve">BRAGA, </w:t>
      </w:r>
      <w:proofErr w:type="spellStart"/>
      <w:r w:rsidRPr="002F2209">
        <w:rPr>
          <w:rFonts w:ascii="Arial" w:hAnsi="Arial" w:cs="Arial"/>
          <w:sz w:val="24"/>
          <w:szCs w:val="24"/>
        </w:rPr>
        <w:t>Julio</w:t>
      </w:r>
      <w:proofErr w:type="spellEnd"/>
      <w:r w:rsidRPr="002F2209">
        <w:rPr>
          <w:rFonts w:ascii="Arial" w:hAnsi="Arial" w:cs="Arial"/>
          <w:sz w:val="24"/>
          <w:szCs w:val="24"/>
        </w:rPr>
        <w:t xml:space="preserve"> Cezar de Oliveira. </w:t>
      </w:r>
      <w:r w:rsidRPr="002F2209">
        <w:rPr>
          <w:rFonts w:ascii="Arial" w:hAnsi="Arial" w:cs="Arial"/>
          <w:bCs/>
          <w:i/>
          <w:sz w:val="24"/>
          <w:szCs w:val="24"/>
        </w:rPr>
        <w:t>Indeniz</w:t>
      </w:r>
      <w:r w:rsidR="00F07F3A" w:rsidRPr="002F2209">
        <w:rPr>
          <w:rFonts w:ascii="Arial" w:hAnsi="Arial" w:cs="Arial"/>
          <w:bCs/>
          <w:i/>
          <w:sz w:val="24"/>
          <w:szCs w:val="24"/>
        </w:rPr>
        <w:t>ação por abandono afetivo (</w:t>
      </w:r>
      <w:r w:rsidRPr="002F2209">
        <w:rPr>
          <w:rFonts w:ascii="Arial" w:hAnsi="Arial" w:cs="Arial"/>
          <w:bCs/>
          <w:i/>
          <w:sz w:val="24"/>
          <w:szCs w:val="24"/>
        </w:rPr>
        <w:t>do direito à psicanálise</w:t>
      </w:r>
      <w:r w:rsidR="00F07F3A" w:rsidRPr="002F2209">
        <w:rPr>
          <w:rFonts w:ascii="Arial" w:hAnsi="Arial" w:cs="Arial"/>
          <w:bCs/>
          <w:i/>
          <w:sz w:val="24"/>
          <w:szCs w:val="24"/>
        </w:rPr>
        <w:t>)</w:t>
      </w:r>
      <w:r w:rsidRPr="002F2209">
        <w:rPr>
          <w:rFonts w:ascii="Arial" w:hAnsi="Arial" w:cs="Arial"/>
          <w:b/>
          <w:bCs/>
          <w:sz w:val="24"/>
          <w:szCs w:val="24"/>
        </w:rPr>
        <w:t xml:space="preserve">. </w:t>
      </w:r>
      <w:r w:rsidRPr="002F2209">
        <w:rPr>
          <w:rFonts w:ascii="Arial" w:hAnsi="Arial" w:cs="Arial"/>
          <w:sz w:val="24"/>
          <w:szCs w:val="24"/>
        </w:rPr>
        <w:t>Rio de Janeiro: Ed. Lúmen Juris, 2014.</w:t>
      </w:r>
    </w:p>
    <w:p w14:paraId="154FF1D5" w14:textId="77777777" w:rsidR="00BF4F73" w:rsidRPr="002F2209" w:rsidRDefault="00BF4F73" w:rsidP="00326384">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BRASIL. </w:t>
      </w:r>
      <w:r w:rsidRPr="002F2209">
        <w:rPr>
          <w:rFonts w:ascii="Arial" w:hAnsi="Arial" w:cs="Arial"/>
          <w:i/>
          <w:color w:val="000000" w:themeColor="text1"/>
          <w:sz w:val="24"/>
          <w:szCs w:val="24"/>
        </w:rPr>
        <w:t>Código Civil de 2002.</w:t>
      </w:r>
      <w:r w:rsidRPr="002F2209">
        <w:rPr>
          <w:rFonts w:ascii="Arial" w:hAnsi="Arial" w:cs="Arial"/>
          <w:color w:val="000000" w:themeColor="text1"/>
          <w:sz w:val="24"/>
          <w:szCs w:val="24"/>
        </w:rPr>
        <w:t xml:space="preserve"> Lei n° 10.406 de 10 de janeiro de 2002. Brasília: Senado Federal, 2002.</w:t>
      </w:r>
    </w:p>
    <w:p w14:paraId="36FD3EF6" w14:textId="77777777" w:rsidR="00BF4F73" w:rsidRPr="002F2209" w:rsidRDefault="00BF4F73" w:rsidP="00326384">
      <w:pPr>
        <w:spacing w:after="360" w:line="360" w:lineRule="auto"/>
        <w:jc w:val="both"/>
        <w:rPr>
          <w:rFonts w:ascii="Arial" w:hAnsi="Arial" w:cs="Arial"/>
          <w:color w:val="000000" w:themeColor="text1"/>
          <w:sz w:val="24"/>
          <w:szCs w:val="24"/>
          <w:highlight w:val="white"/>
        </w:rPr>
      </w:pPr>
      <w:r w:rsidRPr="002F2209">
        <w:rPr>
          <w:rFonts w:ascii="Arial" w:hAnsi="Arial" w:cs="Arial"/>
          <w:color w:val="000000" w:themeColor="text1"/>
          <w:sz w:val="24"/>
          <w:szCs w:val="24"/>
        </w:rPr>
        <w:t>BRASIL</w:t>
      </w:r>
      <w:r w:rsidRPr="002F2209">
        <w:rPr>
          <w:rFonts w:ascii="Arial" w:hAnsi="Arial" w:cs="Arial"/>
          <w:color w:val="000000" w:themeColor="text1"/>
          <w:sz w:val="24"/>
          <w:szCs w:val="24"/>
          <w:highlight w:val="white"/>
        </w:rPr>
        <w:t>. </w:t>
      </w:r>
      <w:r w:rsidRPr="002F2209">
        <w:rPr>
          <w:rFonts w:ascii="Arial" w:hAnsi="Arial" w:cs="Arial"/>
          <w:bCs/>
          <w:i/>
          <w:color w:val="000000" w:themeColor="text1"/>
          <w:sz w:val="24"/>
          <w:szCs w:val="24"/>
          <w:highlight w:val="white"/>
        </w:rPr>
        <w:t>Constituição da República Federativa do Brasil</w:t>
      </w:r>
      <w:r w:rsidRPr="002F2209">
        <w:rPr>
          <w:rFonts w:ascii="Arial" w:hAnsi="Arial" w:cs="Arial"/>
          <w:bCs/>
          <w:color w:val="000000" w:themeColor="text1"/>
          <w:sz w:val="24"/>
          <w:szCs w:val="24"/>
          <w:highlight w:val="white"/>
        </w:rPr>
        <w:t xml:space="preserve">. </w:t>
      </w:r>
      <w:r w:rsidRPr="002F2209">
        <w:rPr>
          <w:rFonts w:ascii="Arial" w:hAnsi="Arial" w:cs="Arial"/>
          <w:color w:val="000000" w:themeColor="text1"/>
          <w:sz w:val="24"/>
          <w:szCs w:val="24"/>
          <w:highlight w:val="white"/>
        </w:rPr>
        <w:t>Brasília, DF: Senado Federal.</w:t>
      </w:r>
      <w:r w:rsidR="002F2209">
        <w:rPr>
          <w:rFonts w:ascii="Arial" w:hAnsi="Arial" w:cs="Arial"/>
          <w:color w:val="000000" w:themeColor="text1"/>
          <w:sz w:val="24"/>
          <w:szCs w:val="24"/>
          <w:highlight w:val="white"/>
        </w:rPr>
        <w:t xml:space="preserve"> </w:t>
      </w:r>
      <w:r w:rsidR="002F2209" w:rsidRPr="002F2209">
        <w:rPr>
          <w:rFonts w:ascii="Arial" w:hAnsi="Arial" w:cs="Arial"/>
          <w:color w:val="000000" w:themeColor="text1"/>
          <w:sz w:val="24"/>
          <w:szCs w:val="24"/>
          <w:highlight w:val="white"/>
        </w:rPr>
        <w:t>1988.</w:t>
      </w:r>
    </w:p>
    <w:p w14:paraId="2C654141" w14:textId="77777777" w:rsidR="00BF4F73" w:rsidRPr="002F2209" w:rsidRDefault="00BF4F73" w:rsidP="00326384">
      <w:pPr>
        <w:pStyle w:val="TCEstiloParagrfos"/>
        <w:ind w:firstLine="0"/>
      </w:pPr>
      <w:r w:rsidRPr="002F2209">
        <w:t xml:space="preserve">BRASIL. </w:t>
      </w:r>
      <w:r w:rsidRPr="002F2209">
        <w:rPr>
          <w:i/>
        </w:rPr>
        <w:t>Estatuto da Criança e do Adolescente</w:t>
      </w:r>
      <w:r w:rsidRPr="002F2209">
        <w:t>. Lei nº 8069, de 13 de julho de 1990. Dispõe sobre o Estatuto da Criança e do Adolescente e dá outras providências. Brasília, 1990.</w:t>
      </w:r>
    </w:p>
    <w:p w14:paraId="438524F1" w14:textId="77777777" w:rsidR="00BF4F73" w:rsidRPr="002F2209" w:rsidRDefault="00BF4F73" w:rsidP="00326384">
      <w:pPr>
        <w:pStyle w:val="TCEstiloParagrfos"/>
        <w:ind w:firstLine="0"/>
      </w:pPr>
      <w:r w:rsidRPr="002F2209">
        <w:t xml:space="preserve">BRASIL. </w:t>
      </w:r>
      <w:r w:rsidRPr="002F2209">
        <w:rPr>
          <w:i/>
        </w:rPr>
        <w:t>Guarda Compartilhada</w:t>
      </w:r>
      <w:r w:rsidRPr="002F2209">
        <w:t xml:space="preserve">. Lei nº 13058, de 22 de dezembro de 2014. Altera os </w:t>
      </w:r>
      <w:proofErr w:type="spellStart"/>
      <w:r w:rsidRPr="002F2209">
        <w:t>arts</w:t>
      </w:r>
      <w:proofErr w:type="spellEnd"/>
      <w:r w:rsidRPr="002F2209">
        <w:t>. 1.583, 1.584, 1.585 e 1.634 da Lei no 10.406, de 10 de janeiro de 2002 (Código Civil), para estabelecer o significado da expressão “guarda compartilhada” e dispor sobre sua ap</w:t>
      </w:r>
      <w:r w:rsidR="002F2209">
        <w:t>licação. Brasília, 2014.</w:t>
      </w:r>
    </w:p>
    <w:p w14:paraId="65E71295" w14:textId="77777777" w:rsidR="0099750C" w:rsidRPr="002F2209" w:rsidRDefault="0099750C" w:rsidP="00326384">
      <w:pPr>
        <w:pStyle w:val="Textodenotaderodap"/>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BRASIL. Superior Tribunal de Justiça. </w:t>
      </w:r>
      <w:r w:rsidRPr="002F2209">
        <w:rPr>
          <w:rFonts w:ascii="Arial" w:hAnsi="Arial" w:cs="Arial"/>
          <w:i/>
          <w:color w:val="000000" w:themeColor="text1"/>
          <w:sz w:val="24"/>
          <w:szCs w:val="24"/>
        </w:rPr>
        <w:t>Recurso Especial 1.159.242/SP</w:t>
      </w:r>
      <w:r w:rsidRPr="002F2209">
        <w:rPr>
          <w:rFonts w:ascii="Arial" w:hAnsi="Arial" w:cs="Arial"/>
          <w:color w:val="000000" w:themeColor="text1"/>
          <w:sz w:val="24"/>
          <w:szCs w:val="24"/>
        </w:rPr>
        <w:t xml:space="preserve">. Relatora: Ministra Nancy </w:t>
      </w:r>
      <w:proofErr w:type="spellStart"/>
      <w:r w:rsidRPr="002F2209">
        <w:rPr>
          <w:rFonts w:ascii="Arial" w:hAnsi="Arial" w:cs="Arial"/>
          <w:color w:val="000000" w:themeColor="text1"/>
          <w:sz w:val="24"/>
          <w:szCs w:val="24"/>
        </w:rPr>
        <w:t>Andrighi</w:t>
      </w:r>
      <w:proofErr w:type="spellEnd"/>
      <w:r w:rsidRPr="002F2209">
        <w:rPr>
          <w:rFonts w:ascii="Arial" w:hAnsi="Arial" w:cs="Arial"/>
          <w:color w:val="000000" w:themeColor="text1"/>
          <w:sz w:val="24"/>
          <w:szCs w:val="24"/>
        </w:rPr>
        <w:t xml:space="preserve">. Brasília. 24 de abril de 2012. Disponível em: </w:t>
      </w:r>
      <w:hyperlink r:id="rId12" w:history="1">
        <w:r w:rsidRPr="002F2209">
          <w:rPr>
            <w:rStyle w:val="Hyperlink"/>
            <w:rFonts w:ascii="Arial" w:hAnsi="Arial" w:cs="Arial"/>
            <w:color w:val="000000" w:themeColor="text1"/>
            <w:sz w:val="24"/>
            <w:szCs w:val="24"/>
            <w:u w:val="none"/>
          </w:rPr>
          <w:t>https://processo.stj.jus.br/processo/jsp/revista/abreDocumento.jsp?componente=COL&amp;sequencial=14828610&amp;formato=PDF</w:t>
        </w:r>
      </w:hyperlink>
      <w:r w:rsidRPr="002F2209">
        <w:rPr>
          <w:rFonts w:ascii="Arial" w:hAnsi="Arial" w:cs="Arial"/>
          <w:color w:val="000000" w:themeColor="text1"/>
          <w:sz w:val="24"/>
          <w:szCs w:val="24"/>
        </w:rPr>
        <w:t>. Acesso em: 28 mar. 2021.</w:t>
      </w:r>
    </w:p>
    <w:p w14:paraId="6CC0C095" w14:textId="77777777" w:rsidR="002F2209" w:rsidRPr="002F2209" w:rsidRDefault="002F2209" w:rsidP="002F2209">
      <w:pPr>
        <w:pStyle w:val="Textodenotaderodap"/>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BRASIL. Tribunal de Justiça do Estado de Goiás. </w:t>
      </w:r>
      <w:r w:rsidRPr="002F2209">
        <w:rPr>
          <w:rFonts w:ascii="Arial" w:hAnsi="Arial" w:cs="Arial"/>
          <w:i/>
          <w:color w:val="000000" w:themeColor="text1"/>
          <w:sz w:val="24"/>
          <w:szCs w:val="24"/>
        </w:rPr>
        <w:t xml:space="preserve">Apelação Cível nº 04513092420178090183. </w:t>
      </w:r>
      <w:r w:rsidRPr="002F2209">
        <w:rPr>
          <w:rFonts w:ascii="Arial" w:hAnsi="Arial" w:cs="Arial"/>
          <w:color w:val="000000" w:themeColor="text1"/>
          <w:sz w:val="24"/>
          <w:szCs w:val="24"/>
        </w:rPr>
        <w:t xml:space="preserve">Relator Desembargador LUIZ EDUARDO DE SOUSA, Data de Julgamento: 22/05/2020. Disponível em: </w:t>
      </w:r>
      <w:hyperlink r:id="rId13" w:history="1">
        <w:r w:rsidRPr="002F2209">
          <w:rPr>
            <w:rStyle w:val="Hyperlink"/>
            <w:rFonts w:ascii="Arial" w:hAnsi="Arial" w:cs="Arial"/>
            <w:color w:val="000000" w:themeColor="text1"/>
            <w:sz w:val="24"/>
            <w:szCs w:val="24"/>
            <w:u w:val="none"/>
          </w:rPr>
          <w:t>https://tj-</w:t>
        </w:r>
        <w:r w:rsidRPr="002F2209">
          <w:rPr>
            <w:rStyle w:val="Hyperlink"/>
            <w:rFonts w:ascii="Arial" w:hAnsi="Arial" w:cs="Arial"/>
            <w:color w:val="000000" w:themeColor="text1"/>
            <w:sz w:val="24"/>
            <w:szCs w:val="24"/>
            <w:u w:val="none"/>
          </w:rPr>
          <w:lastRenderedPageBreak/>
          <w:t>go.jusbrasil.com.br/jurisprudencia/931771101/apelacao-cpc-4513092420178090183</w:t>
        </w:r>
      </w:hyperlink>
      <w:r w:rsidRPr="002F2209">
        <w:rPr>
          <w:rFonts w:ascii="Arial" w:hAnsi="Arial" w:cs="Arial"/>
          <w:color w:val="000000" w:themeColor="text1"/>
          <w:sz w:val="24"/>
          <w:szCs w:val="24"/>
        </w:rPr>
        <w:t>. Acesso 02 de abr. de 2021.</w:t>
      </w:r>
    </w:p>
    <w:p w14:paraId="39A907E5" w14:textId="77777777" w:rsidR="00327CA2" w:rsidRPr="002F2209" w:rsidRDefault="00327CA2" w:rsidP="00326384">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BRASIL. Tribunal de Justiça de Minas Gerais. </w:t>
      </w:r>
      <w:r w:rsidRPr="002F2209">
        <w:rPr>
          <w:rFonts w:ascii="Arial" w:hAnsi="Arial" w:cs="Arial"/>
          <w:i/>
          <w:color w:val="000000" w:themeColor="text1"/>
          <w:sz w:val="24"/>
          <w:szCs w:val="24"/>
        </w:rPr>
        <w:t>Apelação Cível n° 408.550-5</w:t>
      </w:r>
      <w:r w:rsidRPr="002F2209">
        <w:rPr>
          <w:rFonts w:ascii="Arial" w:hAnsi="Arial" w:cs="Arial"/>
          <w:color w:val="000000" w:themeColor="text1"/>
          <w:sz w:val="24"/>
          <w:szCs w:val="24"/>
        </w:rPr>
        <w:t xml:space="preserve">. Relator: Des. Unias Silva. Belo Horizonte, 01 de abril de 2004. Disponível em: &lt; </w:t>
      </w:r>
      <w:hyperlink r:id="rId14" w:history="1">
        <w:r w:rsidRPr="002F2209">
          <w:rPr>
            <w:rStyle w:val="Hyperlink"/>
            <w:rFonts w:ascii="Arial" w:hAnsi="Arial" w:cs="Arial"/>
            <w:color w:val="000000" w:themeColor="text1"/>
            <w:sz w:val="24"/>
            <w:szCs w:val="24"/>
            <w:u w:val="none"/>
          </w:rPr>
          <w:t>https://www5.tjmg.jus.br/jurisprudencia/pesquisaNumeroCNJEspelhoAcordao.do;jsessionid=8255F44FE2C3E51813EFC6D530302DD4.juri_node2?numeroRegistro=1&amp;totalLinhas=1&amp;linhasPorPagina=10&amp;numeroUnico=2.0000.00.408550-5%2F000&amp;pesquisaNumeroCNJ=Pesquisar</w:t>
        </w:r>
      </w:hyperlink>
      <w:r w:rsidRPr="002F2209">
        <w:rPr>
          <w:rFonts w:ascii="Arial" w:hAnsi="Arial" w:cs="Arial"/>
          <w:color w:val="000000" w:themeColor="text1"/>
          <w:sz w:val="24"/>
          <w:szCs w:val="24"/>
        </w:rPr>
        <w:t xml:space="preserve">&gt;. Acesso em: 28 mar. 2021  </w:t>
      </w:r>
    </w:p>
    <w:p w14:paraId="24A0A819" w14:textId="77777777" w:rsidR="00BF4F73" w:rsidRPr="002F2209" w:rsidRDefault="00BF4F73" w:rsidP="00326384">
      <w:pPr>
        <w:pStyle w:val="TCEstiloParagrfos"/>
        <w:ind w:firstLine="0"/>
      </w:pPr>
      <w:r w:rsidRPr="002F2209">
        <w:t>BRITO, L</w:t>
      </w:r>
      <w:r w:rsidR="003B031A" w:rsidRPr="002F2209">
        <w:t>eila</w:t>
      </w:r>
      <w:r w:rsidRPr="002F2209">
        <w:t xml:space="preserve">. M. </w:t>
      </w:r>
      <w:proofErr w:type="spellStart"/>
      <w:r w:rsidRPr="002F2209">
        <w:t>T</w:t>
      </w:r>
      <w:r w:rsidR="003B031A" w:rsidRPr="002F2209">
        <w:t>orraca</w:t>
      </w:r>
      <w:proofErr w:type="spellEnd"/>
      <w:r w:rsidRPr="002F2209">
        <w:t>. Impasses na condição da guarda e da visi</w:t>
      </w:r>
      <w:r w:rsidR="003B031A" w:rsidRPr="002F2209">
        <w:t>tação (o palco da d</w:t>
      </w:r>
      <w:r w:rsidRPr="002F2209">
        <w:t>iscórdia</w:t>
      </w:r>
      <w:r w:rsidR="003B031A" w:rsidRPr="002F2209">
        <w:t>)</w:t>
      </w:r>
      <w:r w:rsidRPr="002F2209">
        <w:t xml:space="preserve">. In: </w:t>
      </w:r>
      <w:r w:rsidRPr="002F2209">
        <w:rPr>
          <w:i/>
        </w:rPr>
        <w:t>Anais do III Congresso Brasileiro de Direito de Família</w:t>
      </w:r>
      <w:r w:rsidR="00E83C47" w:rsidRPr="002F2209">
        <w:t>.</w:t>
      </w:r>
      <w:r w:rsidRPr="002F2209">
        <w:t xml:space="preserve"> Belo Horizonte: IBDFAM/Del Rey, 2002.</w:t>
      </w:r>
    </w:p>
    <w:p w14:paraId="425D7AA2" w14:textId="77777777" w:rsidR="00D82318" w:rsidRPr="002F2209" w:rsidRDefault="00D82318" w:rsidP="00326384">
      <w:pPr>
        <w:pStyle w:val="TCEstiloParagrfos"/>
        <w:ind w:firstLine="0"/>
      </w:pPr>
      <w:r w:rsidRPr="002F2209">
        <w:t xml:space="preserve">BRITO, Leila. M. </w:t>
      </w:r>
      <w:proofErr w:type="spellStart"/>
      <w:r w:rsidRPr="002F2209">
        <w:t>Torraca</w:t>
      </w:r>
      <w:proofErr w:type="spellEnd"/>
      <w:r w:rsidRPr="002F2209">
        <w:t xml:space="preserve"> de. Guarda compartilhada (um passaporte para a convivência familiar)</w:t>
      </w:r>
      <w:r w:rsidR="003B031A" w:rsidRPr="002F2209">
        <w:t>.</w:t>
      </w:r>
      <w:r w:rsidRPr="002F2209">
        <w:t xml:space="preserve"> Vol. 9. In </w:t>
      </w:r>
      <w:r w:rsidRPr="002F2209">
        <w:rPr>
          <w:i/>
        </w:rPr>
        <w:t>APASE</w:t>
      </w:r>
      <w:r w:rsidRPr="002F2209">
        <w:t xml:space="preserve"> (</w:t>
      </w:r>
      <w:proofErr w:type="spellStart"/>
      <w:r w:rsidRPr="002F2209">
        <w:t>org</w:t>
      </w:r>
      <w:proofErr w:type="spellEnd"/>
      <w:r w:rsidRPr="002F2209">
        <w:t>) Guarda compartilhada: (aspectos psicológicos e jurídicos). Porto Alegre. Equilíbrio, 2005.</w:t>
      </w:r>
    </w:p>
    <w:p w14:paraId="1736717F" w14:textId="77777777" w:rsidR="00D82318" w:rsidRPr="002F2209" w:rsidRDefault="00D82318" w:rsidP="00326384">
      <w:pPr>
        <w:pStyle w:val="TCEstiloParagrfos"/>
        <w:ind w:firstLine="0"/>
        <w:rPr>
          <w:color w:val="000000" w:themeColor="text1"/>
        </w:rPr>
      </w:pPr>
      <w:r w:rsidRPr="002F2209">
        <w:rPr>
          <w:color w:val="000000" w:themeColor="text1"/>
        </w:rPr>
        <w:t xml:space="preserve">BRITO, Leila. M. </w:t>
      </w:r>
      <w:proofErr w:type="spellStart"/>
      <w:r w:rsidRPr="002F2209">
        <w:rPr>
          <w:color w:val="000000" w:themeColor="text1"/>
        </w:rPr>
        <w:t>Torraca</w:t>
      </w:r>
      <w:proofErr w:type="spellEnd"/>
      <w:r w:rsidRPr="002F2209">
        <w:rPr>
          <w:color w:val="000000" w:themeColor="text1"/>
        </w:rPr>
        <w:t xml:space="preserve">. </w:t>
      </w:r>
      <w:r w:rsidRPr="002F2209">
        <w:rPr>
          <w:i/>
          <w:color w:val="000000" w:themeColor="text1"/>
        </w:rPr>
        <w:t>Rupturas familiares</w:t>
      </w:r>
      <w:r w:rsidRPr="002F2209">
        <w:rPr>
          <w:color w:val="000000" w:themeColor="text1"/>
        </w:rPr>
        <w:t xml:space="preserve"> </w:t>
      </w:r>
      <w:r w:rsidRPr="002F2209">
        <w:rPr>
          <w:i/>
          <w:color w:val="000000" w:themeColor="text1"/>
        </w:rPr>
        <w:t>(olhares da psicologia jurídica).</w:t>
      </w:r>
      <w:r w:rsidRPr="002F2209">
        <w:rPr>
          <w:color w:val="000000" w:themeColor="text1"/>
        </w:rPr>
        <w:t xml:space="preserve"> In: M. D. </w:t>
      </w:r>
      <w:proofErr w:type="spellStart"/>
      <w:r w:rsidRPr="002F2209">
        <w:rPr>
          <w:color w:val="000000" w:themeColor="text1"/>
        </w:rPr>
        <w:t>Arpini</w:t>
      </w:r>
      <w:proofErr w:type="spellEnd"/>
      <w:r w:rsidRPr="002F2209">
        <w:rPr>
          <w:color w:val="000000" w:themeColor="text1"/>
        </w:rPr>
        <w:t xml:space="preserve"> &amp; S. D. </w:t>
      </w:r>
      <w:proofErr w:type="spellStart"/>
      <w:r w:rsidRPr="002F2209">
        <w:rPr>
          <w:color w:val="000000" w:themeColor="text1"/>
        </w:rPr>
        <w:t>Cúnico</w:t>
      </w:r>
      <w:proofErr w:type="spellEnd"/>
      <w:r w:rsidRPr="002F2209">
        <w:rPr>
          <w:color w:val="000000" w:themeColor="text1"/>
        </w:rPr>
        <w:t xml:space="preserve"> (</w:t>
      </w:r>
      <w:proofErr w:type="spellStart"/>
      <w:r w:rsidRPr="002F2209">
        <w:rPr>
          <w:color w:val="000000" w:themeColor="text1"/>
        </w:rPr>
        <w:t>Orgs</w:t>
      </w:r>
      <w:proofErr w:type="spellEnd"/>
      <w:r w:rsidRPr="002F2209">
        <w:rPr>
          <w:color w:val="000000" w:themeColor="text1"/>
        </w:rPr>
        <w:t xml:space="preserve">.), </w:t>
      </w:r>
      <w:r w:rsidR="003B031A" w:rsidRPr="002F2209">
        <w:rPr>
          <w:color w:val="000000" w:themeColor="text1"/>
        </w:rPr>
        <w:t>Novos Olhares Sobre a Família (</w:t>
      </w:r>
      <w:proofErr w:type="spellStart"/>
      <w:r w:rsidR="003B031A" w:rsidRPr="002F2209">
        <w:rPr>
          <w:color w:val="000000" w:themeColor="text1"/>
        </w:rPr>
        <w:t>a</w:t>
      </w:r>
      <w:r w:rsidRPr="002F2209">
        <w:rPr>
          <w:color w:val="000000" w:themeColor="text1"/>
        </w:rPr>
        <w:t>pectos</w:t>
      </w:r>
      <w:proofErr w:type="spellEnd"/>
      <w:r w:rsidRPr="002F2209">
        <w:rPr>
          <w:color w:val="000000" w:themeColor="text1"/>
        </w:rPr>
        <w:t xml:space="preserve"> psicológicos, sociais e jurídicos</w:t>
      </w:r>
      <w:r w:rsidR="003B031A" w:rsidRPr="002F2209">
        <w:rPr>
          <w:color w:val="000000" w:themeColor="text1"/>
        </w:rPr>
        <w:t>)</w:t>
      </w:r>
      <w:r w:rsidRPr="002F2209">
        <w:rPr>
          <w:color w:val="000000" w:themeColor="text1"/>
        </w:rPr>
        <w:t xml:space="preserve">. Curitiba. </w:t>
      </w:r>
      <w:r w:rsidR="002B09E9" w:rsidRPr="002F2209">
        <w:rPr>
          <w:color w:val="000000" w:themeColor="text1"/>
        </w:rPr>
        <w:t>IBDFAM</w:t>
      </w:r>
      <w:r w:rsidRPr="002F2209">
        <w:rPr>
          <w:color w:val="000000" w:themeColor="text1"/>
        </w:rPr>
        <w:t>, 2014.</w:t>
      </w:r>
    </w:p>
    <w:p w14:paraId="1EACC40B" w14:textId="77777777" w:rsidR="00BF4F73" w:rsidRPr="002F2209" w:rsidRDefault="00F07F3A" w:rsidP="00F07F3A">
      <w:pPr>
        <w:spacing w:after="360" w:line="360" w:lineRule="auto"/>
        <w:jc w:val="both"/>
        <w:rPr>
          <w:rFonts w:ascii="Arial" w:hAnsi="Arial" w:cs="Arial"/>
          <w:color w:val="000000" w:themeColor="text1"/>
          <w:sz w:val="24"/>
          <w:szCs w:val="24"/>
        </w:rPr>
      </w:pPr>
      <w:r w:rsidRPr="002F2209">
        <w:rPr>
          <w:rFonts w:ascii="Arial" w:hAnsi="Arial" w:cs="Arial"/>
          <w:sz w:val="24"/>
          <w:szCs w:val="24"/>
        </w:rPr>
        <w:t xml:space="preserve">CAVALIERI FILHO. Sérgio. </w:t>
      </w:r>
      <w:r w:rsidRPr="002F2209">
        <w:rPr>
          <w:rFonts w:ascii="Arial" w:hAnsi="Arial" w:cs="Arial"/>
          <w:i/>
          <w:sz w:val="24"/>
          <w:szCs w:val="24"/>
        </w:rPr>
        <w:t>Programa de responsabilidade civil</w:t>
      </w:r>
      <w:r w:rsidRPr="002F2209">
        <w:rPr>
          <w:rFonts w:ascii="Arial" w:hAnsi="Arial" w:cs="Arial"/>
          <w:sz w:val="24"/>
          <w:szCs w:val="24"/>
        </w:rPr>
        <w:t>. 8.ed., São Paulo: Atlas. 2008.</w:t>
      </w:r>
    </w:p>
    <w:p w14:paraId="64E9A898" w14:textId="77777777" w:rsidR="00727D4A" w:rsidRPr="002F2209" w:rsidRDefault="00727D4A" w:rsidP="00F07F3A">
      <w:pPr>
        <w:pStyle w:val="TCEstiloParagrfos"/>
        <w:ind w:firstLine="0"/>
      </w:pPr>
      <w:r w:rsidRPr="002F2209">
        <w:t xml:space="preserve">DIAS. Maria Berenice. </w:t>
      </w:r>
      <w:r w:rsidRPr="002F2209">
        <w:rPr>
          <w:bCs/>
          <w:i/>
        </w:rPr>
        <w:t>Filhos do Afeto</w:t>
      </w:r>
      <w:r w:rsidRPr="002F2209">
        <w:t>. 2</w:t>
      </w:r>
      <w:r w:rsidR="001175ED" w:rsidRPr="002F2209">
        <w:t xml:space="preserve">. ed. São Paulo: </w:t>
      </w:r>
      <w:r w:rsidRPr="002F2209">
        <w:t>Revistas dos Tribunais. 2017.</w:t>
      </w:r>
    </w:p>
    <w:p w14:paraId="72F5BDCF" w14:textId="77777777" w:rsidR="001175ED" w:rsidRPr="002F2209" w:rsidRDefault="001175ED" w:rsidP="00F07F3A">
      <w:pPr>
        <w:pStyle w:val="TCEstiloParagrfos"/>
        <w:ind w:firstLine="0"/>
      </w:pPr>
      <w:r w:rsidRPr="002F2209">
        <w:t xml:space="preserve">DIAS, Maria Berenice. </w:t>
      </w:r>
      <w:r w:rsidRPr="002F2209">
        <w:rPr>
          <w:i/>
        </w:rPr>
        <w:t xml:space="preserve">Manual de direito das famílias. </w:t>
      </w:r>
      <w:r w:rsidRPr="002F2209">
        <w:t xml:space="preserve">14. ed. rev. </w:t>
      </w:r>
      <w:proofErr w:type="spellStart"/>
      <w:r w:rsidRPr="002F2209">
        <w:t>ampl</w:t>
      </w:r>
      <w:proofErr w:type="spellEnd"/>
      <w:r w:rsidRPr="002F2209">
        <w:t xml:space="preserve">. e atual. Salvador. </w:t>
      </w:r>
      <w:proofErr w:type="spellStart"/>
      <w:r w:rsidRPr="002F2209">
        <w:t>JusPodivm</w:t>
      </w:r>
      <w:proofErr w:type="spellEnd"/>
      <w:r w:rsidRPr="002F2209">
        <w:t>, 2021</w:t>
      </w:r>
    </w:p>
    <w:p w14:paraId="587FB24C" w14:textId="77777777" w:rsidR="00B26A02" w:rsidRPr="002F2209" w:rsidRDefault="00B26A02" w:rsidP="00B26A02">
      <w:pPr>
        <w:pStyle w:val="Textodenotaderodap"/>
        <w:spacing w:line="360" w:lineRule="auto"/>
        <w:jc w:val="both"/>
        <w:rPr>
          <w:rFonts w:ascii="Arial" w:hAnsi="Arial" w:cs="Arial"/>
          <w:sz w:val="24"/>
          <w:szCs w:val="24"/>
        </w:rPr>
      </w:pPr>
      <w:r w:rsidRPr="002F2209">
        <w:rPr>
          <w:rFonts w:ascii="Arial" w:hAnsi="Arial" w:cs="Arial"/>
          <w:sz w:val="24"/>
          <w:szCs w:val="24"/>
        </w:rPr>
        <w:t xml:space="preserve">FACHIN, Luiz Edson. </w:t>
      </w:r>
      <w:r w:rsidRPr="002F2209">
        <w:rPr>
          <w:rFonts w:ascii="Arial" w:hAnsi="Arial" w:cs="Arial"/>
          <w:i/>
          <w:sz w:val="24"/>
          <w:szCs w:val="24"/>
        </w:rPr>
        <w:t>Estatuto jurídico do patrimônio mínimo</w:t>
      </w:r>
      <w:r w:rsidRPr="002F2209">
        <w:rPr>
          <w:rFonts w:ascii="Arial" w:hAnsi="Arial" w:cs="Arial"/>
          <w:sz w:val="24"/>
          <w:szCs w:val="24"/>
        </w:rPr>
        <w:t>. Rio de Janeiro: Renovar, 2001</w:t>
      </w:r>
    </w:p>
    <w:p w14:paraId="35E7F071" w14:textId="77777777" w:rsidR="00B26A02" w:rsidRPr="002F2209" w:rsidRDefault="00B26A02" w:rsidP="00B26A02">
      <w:pPr>
        <w:pStyle w:val="Textodenotaderodap"/>
        <w:spacing w:line="360" w:lineRule="auto"/>
        <w:jc w:val="both"/>
        <w:rPr>
          <w:rFonts w:ascii="Arial" w:hAnsi="Arial" w:cs="Arial"/>
          <w:color w:val="000000" w:themeColor="text1"/>
          <w:sz w:val="24"/>
          <w:szCs w:val="24"/>
        </w:rPr>
      </w:pPr>
    </w:p>
    <w:p w14:paraId="1DFFE8EF" w14:textId="77777777" w:rsidR="003B031A" w:rsidRPr="002F2209" w:rsidRDefault="003B031A" w:rsidP="00B26A02">
      <w:pPr>
        <w:pStyle w:val="TCEstiloParagrfos"/>
        <w:ind w:firstLine="0"/>
      </w:pPr>
      <w:r w:rsidRPr="002F2209">
        <w:lastRenderedPageBreak/>
        <w:t xml:space="preserve">FARIAS, Cristiano Chaves de; ROSENVALD, Nelson. </w:t>
      </w:r>
      <w:r w:rsidRPr="002F2209">
        <w:rPr>
          <w:i/>
          <w:iCs/>
        </w:rPr>
        <w:t xml:space="preserve">Direito das famílias. </w:t>
      </w:r>
      <w:r w:rsidRPr="002F2209">
        <w:rPr>
          <w:iCs/>
        </w:rPr>
        <w:t>3 ed</w:t>
      </w:r>
      <w:r w:rsidRPr="002F2209">
        <w:rPr>
          <w:i/>
          <w:iCs/>
        </w:rPr>
        <w:t>.</w:t>
      </w:r>
      <w:r w:rsidRPr="002F2209">
        <w:t xml:space="preserve"> rev. </w:t>
      </w:r>
      <w:proofErr w:type="spellStart"/>
      <w:r w:rsidRPr="002F2209">
        <w:t>ampl</w:t>
      </w:r>
      <w:proofErr w:type="spellEnd"/>
      <w:r w:rsidRPr="002F2209">
        <w:t>. e atual.</w:t>
      </w:r>
      <w:r w:rsidRPr="002F2209">
        <w:rPr>
          <w:iCs/>
        </w:rPr>
        <w:t xml:space="preserve"> </w:t>
      </w:r>
      <w:r w:rsidRPr="002F2209">
        <w:t xml:space="preserve">Rio de </w:t>
      </w:r>
      <w:proofErr w:type="spellStart"/>
      <w:r w:rsidRPr="002F2209">
        <w:t>Janeiro:Lumen</w:t>
      </w:r>
      <w:proofErr w:type="spellEnd"/>
      <w:r w:rsidRPr="002F2209">
        <w:t xml:space="preserve"> Juris, 2011</w:t>
      </w:r>
      <w:r w:rsidR="002B09E9" w:rsidRPr="002F2209">
        <w:t>.</w:t>
      </w:r>
    </w:p>
    <w:p w14:paraId="7D97D00B" w14:textId="77777777" w:rsidR="0006349B" w:rsidRPr="002F2209" w:rsidRDefault="0006349B" w:rsidP="00326384">
      <w:pPr>
        <w:pStyle w:val="TCEstiloParagrfos"/>
        <w:ind w:firstLine="0"/>
      </w:pPr>
      <w:r w:rsidRPr="002F2209">
        <w:t xml:space="preserve">GAGLIANO, Pablo </w:t>
      </w:r>
      <w:proofErr w:type="spellStart"/>
      <w:r w:rsidRPr="002F2209">
        <w:t>Stolze</w:t>
      </w:r>
      <w:proofErr w:type="spellEnd"/>
      <w:r w:rsidRPr="002F2209">
        <w:t xml:space="preserve">, PAMPLONA FILHO, Rodolfo. </w:t>
      </w:r>
      <w:r w:rsidRPr="002F2209">
        <w:rPr>
          <w:i/>
        </w:rPr>
        <w:t xml:space="preserve">Novo curso de direito civil (Responsabilidade civil). </w:t>
      </w:r>
      <w:r w:rsidRPr="002F2209">
        <w:t xml:space="preserve">6. ed., rev. </w:t>
      </w:r>
      <w:proofErr w:type="spellStart"/>
      <w:r w:rsidRPr="002F2209">
        <w:t>ampl</w:t>
      </w:r>
      <w:proofErr w:type="spellEnd"/>
      <w:r w:rsidRPr="002F2209">
        <w:t>. e atual, v.3. São Paulo: Saraiva, 2010.</w:t>
      </w:r>
    </w:p>
    <w:p w14:paraId="4415312E" w14:textId="77777777" w:rsidR="0006349B" w:rsidRPr="002F2209" w:rsidRDefault="0006349B" w:rsidP="00326384">
      <w:pPr>
        <w:pStyle w:val="TCEstiloParagrfos"/>
        <w:ind w:firstLine="0"/>
      </w:pPr>
      <w:r w:rsidRPr="002F2209">
        <w:t xml:space="preserve">GONÇALVES. Carlos Roberto. </w:t>
      </w:r>
      <w:r w:rsidRPr="002F2209">
        <w:rPr>
          <w:i/>
        </w:rPr>
        <w:t>Responsabilidade civil</w:t>
      </w:r>
      <w:r w:rsidRPr="002F2209">
        <w:t xml:space="preserve">. 10. ed.. rev. </w:t>
      </w:r>
      <w:proofErr w:type="spellStart"/>
      <w:r w:rsidRPr="002F2209">
        <w:t>ampl</w:t>
      </w:r>
      <w:proofErr w:type="spellEnd"/>
      <w:r w:rsidRPr="002F2209">
        <w:t>. e atual. São Paulo: Saraiva, 2008.</w:t>
      </w:r>
    </w:p>
    <w:p w14:paraId="7C0C7CDC" w14:textId="77777777" w:rsidR="000B11CC" w:rsidRPr="002F2209" w:rsidRDefault="000B11CC" w:rsidP="00326384">
      <w:pPr>
        <w:spacing w:after="360" w:line="360" w:lineRule="auto"/>
        <w:jc w:val="both"/>
        <w:rPr>
          <w:rFonts w:ascii="Arial" w:hAnsi="Arial" w:cs="Arial"/>
          <w:sz w:val="24"/>
          <w:szCs w:val="24"/>
        </w:rPr>
      </w:pPr>
      <w:r w:rsidRPr="002F2209">
        <w:rPr>
          <w:rFonts w:ascii="Arial" w:hAnsi="Arial" w:cs="Arial"/>
          <w:sz w:val="24"/>
          <w:szCs w:val="24"/>
        </w:rPr>
        <w:t xml:space="preserve">HIRONAKA, Giselda Maria Fernandes Novaes. </w:t>
      </w:r>
      <w:r w:rsidRPr="002F2209">
        <w:rPr>
          <w:rFonts w:ascii="Arial" w:hAnsi="Arial" w:cs="Arial"/>
          <w:i/>
          <w:sz w:val="24"/>
          <w:szCs w:val="24"/>
        </w:rPr>
        <w:t xml:space="preserve">Pressupostos, elementos e limites do dever de indenizar por abandono afetivo. </w:t>
      </w:r>
      <w:r w:rsidRPr="002F2209">
        <w:rPr>
          <w:rFonts w:ascii="Arial" w:hAnsi="Arial" w:cs="Arial"/>
          <w:sz w:val="24"/>
          <w:szCs w:val="24"/>
        </w:rPr>
        <w:t>Publicação na Revista TRF3R n</w:t>
      </w:r>
      <w:r w:rsidR="00F07F3A" w:rsidRPr="002F2209">
        <w:rPr>
          <w:rFonts w:ascii="Arial" w:hAnsi="Arial" w:cs="Arial"/>
          <w:sz w:val="24"/>
          <w:szCs w:val="24"/>
        </w:rPr>
        <w:t>. 78,</w:t>
      </w:r>
      <w:r w:rsidRPr="002F2209">
        <w:rPr>
          <w:rFonts w:ascii="Arial" w:hAnsi="Arial" w:cs="Arial"/>
          <w:sz w:val="24"/>
          <w:szCs w:val="24"/>
        </w:rPr>
        <w:t xml:space="preserve"> </w:t>
      </w:r>
      <w:proofErr w:type="spellStart"/>
      <w:r w:rsidRPr="002F2209">
        <w:rPr>
          <w:rFonts w:ascii="Arial" w:hAnsi="Arial" w:cs="Arial"/>
          <w:sz w:val="24"/>
          <w:szCs w:val="24"/>
        </w:rPr>
        <w:t>jul</w:t>
      </w:r>
      <w:proofErr w:type="spellEnd"/>
      <w:r w:rsidRPr="002F2209">
        <w:rPr>
          <w:rFonts w:ascii="Arial" w:hAnsi="Arial" w:cs="Arial"/>
          <w:sz w:val="24"/>
          <w:szCs w:val="24"/>
        </w:rPr>
        <w:t>/</w:t>
      </w:r>
      <w:proofErr w:type="spellStart"/>
      <w:r w:rsidRPr="002F2209">
        <w:rPr>
          <w:rFonts w:ascii="Arial" w:hAnsi="Arial" w:cs="Arial"/>
          <w:sz w:val="24"/>
          <w:szCs w:val="24"/>
        </w:rPr>
        <w:t>ago</w:t>
      </w:r>
      <w:proofErr w:type="spellEnd"/>
      <w:r w:rsidRPr="002F2209">
        <w:rPr>
          <w:rFonts w:ascii="Arial" w:hAnsi="Arial" w:cs="Arial"/>
          <w:sz w:val="24"/>
          <w:szCs w:val="24"/>
        </w:rPr>
        <w:t xml:space="preserve"> 2006.</w:t>
      </w:r>
    </w:p>
    <w:p w14:paraId="061F0B3F" w14:textId="77777777" w:rsidR="003B031A" w:rsidRPr="002F2209" w:rsidRDefault="003B031A" w:rsidP="00326384">
      <w:pPr>
        <w:spacing w:after="360" w:line="360" w:lineRule="auto"/>
        <w:jc w:val="both"/>
        <w:rPr>
          <w:rFonts w:ascii="Arial" w:hAnsi="Arial" w:cs="Arial"/>
          <w:sz w:val="24"/>
          <w:szCs w:val="24"/>
        </w:rPr>
      </w:pPr>
      <w:r w:rsidRPr="002F2209">
        <w:rPr>
          <w:rFonts w:ascii="Arial" w:hAnsi="Arial" w:cs="Arial"/>
          <w:sz w:val="24"/>
          <w:szCs w:val="24"/>
        </w:rPr>
        <w:t xml:space="preserve">LIMA. Henrique. </w:t>
      </w:r>
      <w:r w:rsidRPr="002F2209">
        <w:rPr>
          <w:rFonts w:ascii="Arial" w:hAnsi="Arial" w:cs="Arial"/>
          <w:i/>
          <w:sz w:val="24"/>
          <w:szCs w:val="24"/>
        </w:rPr>
        <w:t xml:space="preserve">Paternidade </w:t>
      </w:r>
      <w:proofErr w:type="spellStart"/>
      <w:r w:rsidRPr="002F2209">
        <w:rPr>
          <w:rFonts w:ascii="Arial" w:hAnsi="Arial" w:cs="Arial"/>
          <w:i/>
          <w:sz w:val="24"/>
          <w:szCs w:val="24"/>
        </w:rPr>
        <w:t>socioafetiva</w:t>
      </w:r>
      <w:proofErr w:type="spellEnd"/>
      <w:r w:rsidRPr="002F2209">
        <w:rPr>
          <w:rFonts w:ascii="Arial" w:hAnsi="Arial" w:cs="Arial"/>
          <w:sz w:val="24"/>
          <w:szCs w:val="24"/>
        </w:rPr>
        <w:t xml:space="preserve"> (direit</w:t>
      </w:r>
      <w:r w:rsidR="002B09E9" w:rsidRPr="002F2209">
        <w:rPr>
          <w:rFonts w:ascii="Arial" w:hAnsi="Arial" w:cs="Arial"/>
          <w:sz w:val="24"/>
          <w:szCs w:val="24"/>
        </w:rPr>
        <w:t>os dos filhos de criação).</w:t>
      </w:r>
      <w:r w:rsidRPr="002F2209">
        <w:rPr>
          <w:rFonts w:ascii="Arial" w:hAnsi="Arial" w:cs="Arial"/>
          <w:sz w:val="24"/>
          <w:szCs w:val="24"/>
        </w:rPr>
        <w:t xml:space="preserve"> 2ª ed. Campo Grande. Life. 2014.</w:t>
      </w:r>
    </w:p>
    <w:p w14:paraId="6FFF2528" w14:textId="77777777" w:rsidR="003B031A" w:rsidRPr="002F2209" w:rsidRDefault="003B031A" w:rsidP="00326384">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LÔBO. Paulo. </w:t>
      </w:r>
      <w:r w:rsidRPr="002F2209">
        <w:rPr>
          <w:rFonts w:ascii="Arial" w:hAnsi="Arial" w:cs="Arial"/>
          <w:i/>
          <w:color w:val="000000" w:themeColor="text1"/>
          <w:sz w:val="24"/>
          <w:szCs w:val="24"/>
        </w:rPr>
        <w:t>Direito civil (famílias</w:t>
      </w:r>
      <w:r w:rsidR="001175ED" w:rsidRPr="002F2209">
        <w:rPr>
          <w:rFonts w:ascii="Arial" w:hAnsi="Arial" w:cs="Arial"/>
          <w:color w:val="000000" w:themeColor="text1"/>
          <w:sz w:val="24"/>
          <w:szCs w:val="24"/>
        </w:rPr>
        <w:t>). 8 ed. v</w:t>
      </w:r>
      <w:r w:rsidR="002B09E9" w:rsidRPr="002F2209">
        <w:rPr>
          <w:rFonts w:ascii="Arial" w:hAnsi="Arial" w:cs="Arial"/>
          <w:color w:val="000000" w:themeColor="text1"/>
          <w:sz w:val="24"/>
          <w:szCs w:val="24"/>
        </w:rPr>
        <w:t xml:space="preserve">. 5. São Paulo: </w:t>
      </w:r>
      <w:r w:rsidRPr="002F2209">
        <w:rPr>
          <w:rFonts w:ascii="Arial" w:hAnsi="Arial" w:cs="Arial"/>
          <w:color w:val="000000" w:themeColor="text1"/>
          <w:sz w:val="24"/>
          <w:szCs w:val="24"/>
        </w:rPr>
        <w:t>Saraiva. 2018.</w:t>
      </w:r>
    </w:p>
    <w:p w14:paraId="2A41755B" w14:textId="77777777" w:rsidR="003B031A" w:rsidRPr="002F2209" w:rsidRDefault="003B031A" w:rsidP="00326384">
      <w:pPr>
        <w:pStyle w:val="Textodenotaderodap"/>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MADALENO. Rolf. </w:t>
      </w:r>
      <w:r w:rsidRPr="002F2209">
        <w:rPr>
          <w:rFonts w:ascii="Arial" w:hAnsi="Arial" w:cs="Arial"/>
          <w:i/>
          <w:color w:val="000000" w:themeColor="text1"/>
          <w:sz w:val="24"/>
          <w:szCs w:val="24"/>
        </w:rPr>
        <w:t>Direito de família.</w:t>
      </w:r>
      <w:r w:rsidR="002B09E9" w:rsidRPr="002F2209">
        <w:rPr>
          <w:rFonts w:ascii="Arial" w:hAnsi="Arial" w:cs="Arial"/>
          <w:color w:val="000000" w:themeColor="text1"/>
          <w:sz w:val="24"/>
          <w:szCs w:val="24"/>
        </w:rPr>
        <w:t xml:space="preserve"> </w:t>
      </w:r>
      <w:r w:rsidR="001175ED" w:rsidRPr="002F2209">
        <w:rPr>
          <w:rFonts w:ascii="Arial" w:hAnsi="Arial" w:cs="Arial"/>
          <w:color w:val="000000" w:themeColor="text1"/>
          <w:sz w:val="24"/>
          <w:szCs w:val="24"/>
        </w:rPr>
        <w:t>7</w:t>
      </w:r>
      <w:r w:rsidR="002B09E9" w:rsidRPr="002F2209">
        <w:rPr>
          <w:rFonts w:ascii="Arial" w:hAnsi="Arial" w:cs="Arial"/>
          <w:color w:val="000000" w:themeColor="text1"/>
          <w:sz w:val="24"/>
          <w:szCs w:val="24"/>
        </w:rPr>
        <w:t xml:space="preserve">. ed. São Paulo: </w:t>
      </w:r>
      <w:r w:rsidR="001175ED" w:rsidRPr="002F2209">
        <w:rPr>
          <w:rFonts w:ascii="Arial" w:hAnsi="Arial" w:cs="Arial"/>
          <w:color w:val="000000" w:themeColor="text1"/>
          <w:sz w:val="24"/>
          <w:szCs w:val="24"/>
        </w:rPr>
        <w:t>Forense. 2016.</w:t>
      </w:r>
    </w:p>
    <w:p w14:paraId="2C3FE76C" w14:textId="77777777" w:rsidR="003B031A" w:rsidRPr="002F2209" w:rsidRDefault="003B031A" w:rsidP="00326384">
      <w:pPr>
        <w:spacing w:after="360" w:line="360" w:lineRule="auto"/>
        <w:jc w:val="both"/>
        <w:rPr>
          <w:rFonts w:ascii="Arial" w:hAnsi="Arial" w:cs="Arial"/>
          <w:color w:val="000000" w:themeColor="text1"/>
          <w:sz w:val="24"/>
          <w:szCs w:val="24"/>
        </w:rPr>
      </w:pPr>
      <w:r w:rsidRPr="002F2209">
        <w:rPr>
          <w:rFonts w:ascii="Arial" w:hAnsi="Arial" w:cs="Arial"/>
          <w:sz w:val="24"/>
          <w:szCs w:val="24"/>
        </w:rPr>
        <w:t xml:space="preserve">MALUF. </w:t>
      </w:r>
      <w:r w:rsidRPr="002F2209">
        <w:rPr>
          <w:rFonts w:ascii="Arial" w:hAnsi="Arial" w:cs="Arial"/>
          <w:color w:val="000000" w:themeColor="text1"/>
          <w:sz w:val="24"/>
          <w:szCs w:val="24"/>
        </w:rPr>
        <w:t xml:space="preserve">Adriana Caldas do Rego Freitas. </w:t>
      </w:r>
      <w:r w:rsidRPr="002F2209">
        <w:rPr>
          <w:rFonts w:ascii="Arial" w:hAnsi="Arial" w:cs="Arial"/>
          <w:i/>
          <w:color w:val="000000" w:themeColor="text1"/>
          <w:sz w:val="24"/>
          <w:szCs w:val="24"/>
        </w:rPr>
        <w:t xml:space="preserve">Novas modalidades de </w:t>
      </w:r>
      <w:proofErr w:type="spellStart"/>
      <w:r w:rsidRPr="002F2209">
        <w:rPr>
          <w:rFonts w:ascii="Arial" w:hAnsi="Arial" w:cs="Arial"/>
          <w:i/>
          <w:color w:val="000000" w:themeColor="text1"/>
          <w:sz w:val="24"/>
          <w:szCs w:val="24"/>
        </w:rPr>
        <w:t>família</w:t>
      </w:r>
      <w:proofErr w:type="spellEnd"/>
      <w:r w:rsidRPr="002F2209">
        <w:rPr>
          <w:rFonts w:ascii="Arial" w:hAnsi="Arial" w:cs="Arial"/>
          <w:i/>
          <w:color w:val="000000" w:themeColor="text1"/>
          <w:sz w:val="24"/>
          <w:szCs w:val="24"/>
        </w:rPr>
        <w:t xml:space="preserve"> na </w:t>
      </w:r>
      <w:proofErr w:type="spellStart"/>
      <w:r w:rsidRPr="002F2209">
        <w:rPr>
          <w:rFonts w:ascii="Arial" w:hAnsi="Arial" w:cs="Arial"/>
          <w:i/>
          <w:color w:val="000000" w:themeColor="text1"/>
          <w:sz w:val="24"/>
          <w:szCs w:val="24"/>
        </w:rPr>
        <w:t>pós-modernidade</w:t>
      </w:r>
      <w:proofErr w:type="spellEnd"/>
      <w:r w:rsidRPr="002F2209">
        <w:rPr>
          <w:rFonts w:ascii="Arial" w:hAnsi="Arial" w:cs="Arial"/>
          <w:color w:val="000000" w:themeColor="text1"/>
          <w:sz w:val="24"/>
          <w:szCs w:val="24"/>
        </w:rPr>
        <w:t>. São Paulo</w:t>
      </w:r>
      <w:r w:rsidR="002B09E9" w:rsidRPr="002F2209">
        <w:rPr>
          <w:rFonts w:ascii="Arial" w:hAnsi="Arial" w:cs="Arial"/>
          <w:color w:val="000000" w:themeColor="text1"/>
          <w:sz w:val="24"/>
          <w:szCs w:val="24"/>
        </w:rPr>
        <w:t>:</w:t>
      </w:r>
      <w:r w:rsidRPr="002F2209">
        <w:rPr>
          <w:rFonts w:ascii="Arial" w:hAnsi="Arial" w:cs="Arial"/>
          <w:color w:val="000000" w:themeColor="text1"/>
          <w:sz w:val="24"/>
          <w:szCs w:val="24"/>
        </w:rPr>
        <w:t xml:space="preserve"> Atlas, 2010.</w:t>
      </w:r>
    </w:p>
    <w:p w14:paraId="2A9DD907" w14:textId="77777777" w:rsidR="001044A0" w:rsidRPr="002F2209" w:rsidRDefault="001044A0" w:rsidP="00326384">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MARIANO, Ana Beatriz Paraná. </w:t>
      </w:r>
      <w:r w:rsidRPr="002F2209">
        <w:rPr>
          <w:rFonts w:ascii="Arial" w:hAnsi="Arial" w:cs="Arial"/>
          <w:i/>
          <w:color w:val="000000" w:themeColor="text1"/>
          <w:sz w:val="24"/>
          <w:szCs w:val="24"/>
        </w:rPr>
        <w:t>As mudanças no modelo familiar tradicional e o afeto como pilar de sustentação destas novas entidades familiares</w:t>
      </w:r>
      <w:r w:rsidRPr="002F2209">
        <w:rPr>
          <w:rFonts w:ascii="Arial" w:hAnsi="Arial" w:cs="Arial"/>
          <w:color w:val="000000" w:themeColor="text1"/>
          <w:sz w:val="24"/>
          <w:szCs w:val="24"/>
        </w:rPr>
        <w:t xml:space="preserve">. </w:t>
      </w:r>
      <w:proofErr w:type="spellStart"/>
      <w:r w:rsidRPr="002F2209">
        <w:rPr>
          <w:rFonts w:ascii="Arial" w:hAnsi="Arial" w:cs="Arial"/>
          <w:i/>
          <w:iCs/>
          <w:color w:val="000000" w:themeColor="text1"/>
          <w:sz w:val="24"/>
          <w:szCs w:val="24"/>
        </w:rPr>
        <w:t>UniBrasil</w:t>
      </w:r>
      <w:proofErr w:type="spellEnd"/>
      <w:r w:rsidRPr="002F2209">
        <w:rPr>
          <w:rFonts w:ascii="Arial" w:hAnsi="Arial" w:cs="Arial"/>
          <w:color w:val="000000" w:themeColor="text1"/>
          <w:sz w:val="24"/>
          <w:szCs w:val="24"/>
        </w:rPr>
        <w:t xml:space="preserve">. Disponível em: </w:t>
      </w:r>
      <w:hyperlink r:id="rId15" w:history="1">
        <w:r w:rsidRPr="002F2209">
          <w:rPr>
            <w:rStyle w:val="Hyperlink"/>
            <w:rFonts w:ascii="Arial" w:hAnsi="Arial" w:cs="Arial"/>
            <w:color w:val="000000" w:themeColor="text1"/>
            <w:sz w:val="24"/>
            <w:szCs w:val="24"/>
            <w:u w:val="none"/>
          </w:rPr>
          <w:t>https://egov.ufsc.br/portal/sites/default/files/as_mudancas_no_modelo_familiar_tradicional_e_o_afeto.pdf</w:t>
        </w:r>
      </w:hyperlink>
      <w:r w:rsidRPr="002F2209">
        <w:rPr>
          <w:rFonts w:ascii="Arial" w:hAnsi="Arial" w:cs="Arial"/>
          <w:color w:val="000000" w:themeColor="text1"/>
          <w:sz w:val="24"/>
          <w:szCs w:val="24"/>
        </w:rPr>
        <w:t>. Acesso em: 18 mar. 2021.</w:t>
      </w:r>
    </w:p>
    <w:p w14:paraId="049B9D44" w14:textId="77777777" w:rsidR="003B031A" w:rsidRPr="002F2209" w:rsidRDefault="003B031A" w:rsidP="00326384">
      <w:pPr>
        <w:pStyle w:val="Textodenotaderodap"/>
        <w:spacing w:after="360" w:line="360" w:lineRule="auto"/>
        <w:jc w:val="both"/>
        <w:rPr>
          <w:rFonts w:ascii="Arial" w:hAnsi="Arial" w:cs="Arial"/>
          <w:color w:val="000000" w:themeColor="text1"/>
          <w:sz w:val="24"/>
          <w:szCs w:val="24"/>
          <w:shd w:val="clear" w:color="auto" w:fill="FFFFFF"/>
        </w:rPr>
      </w:pPr>
      <w:r w:rsidRPr="002F2209">
        <w:rPr>
          <w:rFonts w:ascii="Arial" w:hAnsi="Arial" w:cs="Arial"/>
          <w:color w:val="000000" w:themeColor="text1"/>
          <w:sz w:val="24"/>
          <w:szCs w:val="24"/>
        </w:rPr>
        <w:t xml:space="preserve">MEDEIROS, Noé. </w:t>
      </w:r>
      <w:r w:rsidRPr="002F2209">
        <w:rPr>
          <w:rFonts w:ascii="Arial" w:hAnsi="Arial" w:cs="Arial"/>
          <w:i/>
          <w:color w:val="000000" w:themeColor="text1"/>
          <w:sz w:val="24"/>
          <w:szCs w:val="24"/>
          <w:shd w:val="clear" w:color="auto" w:fill="FFFFFF"/>
        </w:rPr>
        <w:t>Lições de direito civil (direito de família, direito das sucessões)</w:t>
      </w:r>
      <w:r w:rsidRPr="002F2209">
        <w:rPr>
          <w:rFonts w:ascii="Arial" w:hAnsi="Arial" w:cs="Arial"/>
          <w:color w:val="000000" w:themeColor="text1"/>
          <w:sz w:val="24"/>
          <w:szCs w:val="24"/>
          <w:shd w:val="clear" w:color="auto" w:fill="FFFFFF"/>
        </w:rPr>
        <w:t>.</w:t>
      </w:r>
      <w:r w:rsidR="002B09E9" w:rsidRPr="002F2209">
        <w:rPr>
          <w:rFonts w:ascii="Arial" w:hAnsi="Arial" w:cs="Arial"/>
          <w:color w:val="000000" w:themeColor="text1"/>
          <w:sz w:val="24"/>
          <w:szCs w:val="24"/>
          <w:shd w:val="clear" w:color="auto" w:fill="FFFFFF"/>
        </w:rPr>
        <w:t xml:space="preserve"> 5. Vol. Belo Horizonte:</w:t>
      </w:r>
      <w:r w:rsidRPr="002F2209">
        <w:rPr>
          <w:rFonts w:ascii="Arial" w:hAnsi="Arial" w:cs="Arial"/>
          <w:color w:val="000000" w:themeColor="text1"/>
          <w:sz w:val="24"/>
          <w:szCs w:val="24"/>
          <w:shd w:val="clear" w:color="auto" w:fill="FFFFFF"/>
        </w:rPr>
        <w:t xml:space="preserve"> Nova Alvorada Edições, 1997.</w:t>
      </w:r>
    </w:p>
    <w:p w14:paraId="60ECE443" w14:textId="77777777" w:rsidR="00A32ACC" w:rsidRPr="002F2209" w:rsidRDefault="00A32ACC" w:rsidP="00326384">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MORAES. Maria Celina </w:t>
      </w:r>
      <w:proofErr w:type="spellStart"/>
      <w:r w:rsidRPr="002F2209">
        <w:rPr>
          <w:rFonts w:ascii="Arial" w:hAnsi="Arial" w:cs="Arial"/>
          <w:color w:val="000000" w:themeColor="text1"/>
          <w:sz w:val="24"/>
          <w:szCs w:val="24"/>
        </w:rPr>
        <w:t>Bondin</w:t>
      </w:r>
      <w:proofErr w:type="spellEnd"/>
      <w:r w:rsidRPr="002F2209">
        <w:rPr>
          <w:rFonts w:ascii="Arial" w:hAnsi="Arial" w:cs="Arial"/>
          <w:color w:val="000000" w:themeColor="text1"/>
          <w:sz w:val="24"/>
          <w:szCs w:val="24"/>
        </w:rPr>
        <w:t xml:space="preserve"> de. </w:t>
      </w:r>
      <w:r w:rsidRPr="002F2209">
        <w:rPr>
          <w:rFonts w:ascii="Arial" w:hAnsi="Arial" w:cs="Arial"/>
          <w:i/>
          <w:color w:val="000000" w:themeColor="text1"/>
          <w:sz w:val="24"/>
          <w:szCs w:val="24"/>
        </w:rPr>
        <w:t xml:space="preserve">Danos morais em família? </w:t>
      </w:r>
      <w:proofErr w:type="spellStart"/>
      <w:r w:rsidRPr="002F2209">
        <w:rPr>
          <w:rFonts w:ascii="Arial" w:hAnsi="Arial" w:cs="Arial"/>
          <w:i/>
          <w:color w:val="000000" w:themeColor="text1"/>
          <w:sz w:val="24"/>
          <w:szCs w:val="24"/>
        </w:rPr>
        <w:t>Conjugalidade</w:t>
      </w:r>
      <w:proofErr w:type="spellEnd"/>
      <w:r w:rsidRPr="002F2209">
        <w:rPr>
          <w:rFonts w:ascii="Arial" w:hAnsi="Arial" w:cs="Arial"/>
          <w:i/>
          <w:color w:val="000000" w:themeColor="text1"/>
          <w:sz w:val="24"/>
          <w:szCs w:val="24"/>
        </w:rPr>
        <w:t>, parentalidade e responsabilidade civil.</w:t>
      </w:r>
      <w:r w:rsidRPr="002F2209">
        <w:rPr>
          <w:rFonts w:ascii="Arial" w:hAnsi="Arial" w:cs="Arial"/>
          <w:color w:val="000000" w:themeColor="text1"/>
          <w:sz w:val="24"/>
          <w:szCs w:val="24"/>
        </w:rPr>
        <w:t xml:space="preserve"> </w:t>
      </w:r>
      <w:hyperlink r:id="rId16" w:history="1">
        <w:r w:rsidRPr="002F2209">
          <w:rPr>
            <w:rStyle w:val="Hyperlink"/>
            <w:rFonts w:ascii="Arial" w:hAnsi="Arial" w:cs="Arial"/>
            <w:color w:val="000000" w:themeColor="text1"/>
            <w:sz w:val="24"/>
            <w:szCs w:val="24"/>
            <w:u w:val="none"/>
          </w:rPr>
          <w:t>Revista forense: doutrina, legislação e jurisprudência</w:t>
        </w:r>
      </w:hyperlink>
      <w:r w:rsidRPr="002F2209">
        <w:rPr>
          <w:rFonts w:ascii="Arial" w:hAnsi="Arial" w:cs="Arial"/>
          <w:color w:val="000000" w:themeColor="text1"/>
          <w:sz w:val="24"/>
          <w:szCs w:val="24"/>
        </w:rPr>
        <w:t xml:space="preserve">. v. 102, n. 386, jul./ago. </w:t>
      </w:r>
      <w:proofErr w:type="spellStart"/>
      <w:r w:rsidRPr="002F2209">
        <w:rPr>
          <w:rFonts w:ascii="Arial" w:hAnsi="Arial" w:cs="Arial"/>
          <w:color w:val="000000" w:themeColor="text1"/>
          <w:sz w:val="24"/>
          <w:szCs w:val="24"/>
        </w:rPr>
        <w:t>Imprenta</w:t>
      </w:r>
      <w:proofErr w:type="spellEnd"/>
      <w:r w:rsidRPr="002F2209">
        <w:rPr>
          <w:rFonts w:ascii="Arial" w:hAnsi="Arial" w:cs="Arial"/>
          <w:color w:val="000000" w:themeColor="text1"/>
          <w:sz w:val="24"/>
          <w:szCs w:val="24"/>
        </w:rPr>
        <w:t xml:space="preserve">: </w:t>
      </w:r>
      <w:proofErr w:type="spellStart"/>
      <w:r w:rsidRPr="002F2209">
        <w:rPr>
          <w:rFonts w:ascii="Arial" w:hAnsi="Arial" w:cs="Arial"/>
          <w:color w:val="000000" w:themeColor="text1"/>
          <w:sz w:val="24"/>
          <w:szCs w:val="24"/>
        </w:rPr>
        <w:t>Bello</w:t>
      </w:r>
      <w:proofErr w:type="spellEnd"/>
      <w:r w:rsidRPr="002F2209">
        <w:rPr>
          <w:rFonts w:ascii="Arial" w:hAnsi="Arial" w:cs="Arial"/>
          <w:color w:val="000000" w:themeColor="text1"/>
          <w:sz w:val="24"/>
          <w:szCs w:val="24"/>
        </w:rPr>
        <w:t xml:space="preserve"> Horizonte, 2006.</w:t>
      </w:r>
    </w:p>
    <w:p w14:paraId="7AFDBEC5" w14:textId="77777777" w:rsidR="002B09E9" w:rsidRPr="002F2209" w:rsidRDefault="002B09E9" w:rsidP="00326384">
      <w:pPr>
        <w:pStyle w:val="Textodenotaderodap"/>
        <w:spacing w:after="360" w:line="360" w:lineRule="auto"/>
        <w:jc w:val="both"/>
        <w:rPr>
          <w:rFonts w:ascii="Arial" w:hAnsi="Arial" w:cs="Arial"/>
          <w:sz w:val="24"/>
          <w:szCs w:val="24"/>
          <w:shd w:val="clear" w:color="auto" w:fill="FFFFFF"/>
        </w:rPr>
      </w:pPr>
      <w:r w:rsidRPr="002F2209">
        <w:rPr>
          <w:rFonts w:ascii="Arial" w:hAnsi="Arial" w:cs="Arial"/>
          <w:sz w:val="24"/>
          <w:szCs w:val="24"/>
        </w:rPr>
        <w:lastRenderedPageBreak/>
        <w:t xml:space="preserve">PEREIRA. Rodrigo da Cunha. </w:t>
      </w:r>
      <w:r w:rsidRPr="002F2209">
        <w:rPr>
          <w:rFonts w:ascii="Arial" w:hAnsi="Arial" w:cs="Arial"/>
          <w:i/>
          <w:sz w:val="24"/>
          <w:szCs w:val="24"/>
          <w:shd w:val="clear" w:color="auto" w:fill="FFFFFF"/>
        </w:rPr>
        <w:t>Dicionário de direito de família e sucessões. (ilustrado</w:t>
      </w:r>
      <w:r w:rsidRPr="002F2209">
        <w:rPr>
          <w:rFonts w:ascii="Arial" w:hAnsi="Arial" w:cs="Arial"/>
          <w:sz w:val="24"/>
          <w:szCs w:val="24"/>
          <w:shd w:val="clear" w:color="auto" w:fill="FFFFFF"/>
        </w:rPr>
        <w:t>). 1 ed. São Paulo: Saraiva:  2017.</w:t>
      </w:r>
    </w:p>
    <w:p w14:paraId="738C8300" w14:textId="77777777" w:rsidR="00B26A02" w:rsidRPr="002F2209" w:rsidRDefault="00B26A02" w:rsidP="00F07F3A">
      <w:pPr>
        <w:pStyle w:val="Textodenotaderodap"/>
        <w:spacing w:after="360" w:line="360" w:lineRule="auto"/>
        <w:jc w:val="both"/>
        <w:rPr>
          <w:rFonts w:ascii="Arial" w:hAnsi="Arial" w:cs="Arial"/>
          <w:sz w:val="24"/>
          <w:szCs w:val="24"/>
        </w:rPr>
      </w:pPr>
      <w:r w:rsidRPr="002F2209">
        <w:rPr>
          <w:rFonts w:ascii="Arial" w:hAnsi="Arial" w:cs="Arial"/>
          <w:sz w:val="24"/>
          <w:szCs w:val="24"/>
        </w:rPr>
        <w:t xml:space="preserve">PEREIRA, Rodrigo da Cunha. SILVA, Cláudia Maria. </w:t>
      </w:r>
      <w:r w:rsidRPr="002F2209">
        <w:rPr>
          <w:rFonts w:ascii="Arial" w:hAnsi="Arial" w:cs="Arial"/>
          <w:i/>
          <w:sz w:val="24"/>
          <w:szCs w:val="24"/>
        </w:rPr>
        <w:t>Nem só de pão vive o homem (Sociedade e Estado),</w:t>
      </w:r>
      <w:r w:rsidRPr="002F2209">
        <w:rPr>
          <w:rFonts w:ascii="Arial" w:hAnsi="Arial" w:cs="Arial"/>
          <w:sz w:val="24"/>
          <w:szCs w:val="24"/>
        </w:rPr>
        <w:t xml:space="preserve"> v. 21, n. 3, Brasília, IBDFAM. set./dez 2006.</w:t>
      </w:r>
    </w:p>
    <w:p w14:paraId="708A8584" w14:textId="77777777" w:rsidR="00D82318" w:rsidRPr="002F2209" w:rsidRDefault="00D82318" w:rsidP="00F07F3A">
      <w:pPr>
        <w:pStyle w:val="TCEstiloParagrfos"/>
        <w:ind w:firstLine="0"/>
      </w:pPr>
      <w:r w:rsidRPr="002F2209">
        <w:t xml:space="preserve">RODRIGUES, Silvio. </w:t>
      </w:r>
      <w:r w:rsidRPr="002F2209">
        <w:rPr>
          <w:i/>
        </w:rPr>
        <w:t>Direito de Família.</w:t>
      </w:r>
      <w:r w:rsidR="002B09E9" w:rsidRPr="002F2209">
        <w:t xml:space="preserve"> 28. e</w:t>
      </w:r>
      <w:r w:rsidRPr="002F2209">
        <w:t>d.,</w:t>
      </w:r>
      <w:r w:rsidR="002B09E9" w:rsidRPr="002F2209">
        <w:t xml:space="preserve"> </w:t>
      </w:r>
      <w:r w:rsidR="00F07F3A" w:rsidRPr="002F2209">
        <w:t xml:space="preserve">v. 6. </w:t>
      </w:r>
      <w:r w:rsidR="002B09E9" w:rsidRPr="002F2209">
        <w:t>São Paulo:</w:t>
      </w:r>
      <w:r w:rsidRPr="002F2209">
        <w:t xml:space="preserve"> Saraiva, 2008.</w:t>
      </w:r>
    </w:p>
    <w:p w14:paraId="0D311629" w14:textId="77777777" w:rsidR="003B031A" w:rsidRPr="002F2209" w:rsidRDefault="003B031A" w:rsidP="00F07F3A">
      <w:pPr>
        <w:pStyle w:val="Textodenotaderodap"/>
        <w:spacing w:after="360" w:line="360" w:lineRule="auto"/>
        <w:jc w:val="both"/>
        <w:rPr>
          <w:rFonts w:ascii="Arial" w:hAnsi="Arial" w:cs="Arial"/>
          <w:color w:val="000000" w:themeColor="text1"/>
          <w:sz w:val="24"/>
          <w:szCs w:val="24"/>
          <w:shd w:val="clear" w:color="auto" w:fill="FFFFFF"/>
        </w:rPr>
      </w:pPr>
      <w:r w:rsidRPr="002F2209">
        <w:rPr>
          <w:rFonts w:ascii="Arial" w:hAnsi="Arial" w:cs="Arial"/>
          <w:color w:val="000000" w:themeColor="text1"/>
          <w:sz w:val="24"/>
          <w:szCs w:val="24"/>
        </w:rPr>
        <w:t xml:space="preserve">TEIXEIRA, </w:t>
      </w:r>
      <w:r w:rsidRPr="002F2209">
        <w:rPr>
          <w:rFonts w:ascii="Arial" w:hAnsi="Arial" w:cs="Arial"/>
          <w:color w:val="000000" w:themeColor="text1"/>
          <w:sz w:val="24"/>
          <w:szCs w:val="24"/>
          <w:shd w:val="clear" w:color="auto" w:fill="FFFFFF"/>
        </w:rPr>
        <w:t>Ana Carolina Brochado. Responsabilidade civil e a ofensa à dignidade humana.</w:t>
      </w:r>
      <w:r w:rsidRPr="002F2209">
        <w:rPr>
          <w:rStyle w:val="Forte"/>
          <w:rFonts w:ascii="Arial" w:hAnsi="Arial" w:cs="Arial"/>
          <w:b w:val="0"/>
          <w:color w:val="000000" w:themeColor="text1"/>
          <w:sz w:val="24"/>
          <w:szCs w:val="24"/>
          <w:shd w:val="clear" w:color="auto" w:fill="FFFFFF"/>
        </w:rPr>
        <w:t> </w:t>
      </w:r>
      <w:r w:rsidRPr="002F2209">
        <w:rPr>
          <w:rStyle w:val="Forte"/>
          <w:rFonts w:ascii="Arial" w:hAnsi="Arial" w:cs="Arial"/>
          <w:b w:val="0"/>
          <w:i/>
          <w:color w:val="000000" w:themeColor="text1"/>
          <w:sz w:val="24"/>
          <w:szCs w:val="24"/>
          <w:shd w:val="clear" w:color="auto" w:fill="FFFFFF"/>
        </w:rPr>
        <w:t>Revista brasileira de direito de família</w:t>
      </w:r>
      <w:r w:rsidRPr="002F2209">
        <w:rPr>
          <w:rFonts w:ascii="Arial" w:hAnsi="Arial" w:cs="Arial"/>
          <w:color w:val="000000" w:themeColor="text1"/>
          <w:sz w:val="24"/>
          <w:szCs w:val="24"/>
          <w:shd w:val="clear" w:color="auto" w:fill="FFFFFF"/>
        </w:rPr>
        <w:t>.</w:t>
      </w:r>
      <w:r w:rsidR="002B09E9" w:rsidRPr="002F2209">
        <w:rPr>
          <w:rFonts w:ascii="Arial" w:hAnsi="Arial" w:cs="Arial"/>
          <w:color w:val="000000" w:themeColor="text1"/>
          <w:sz w:val="24"/>
          <w:szCs w:val="24"/>
          <w:shd w:val="clear" w:color="auto" w:fill="FFFFFF"/>
        </w:rPr>
        <w:t xml:space="preserve"> </w:t>
      </w:r>
      <w:r w:rsidRPr="002F2209">
        <w:rPr>
          <w:rFonts w:ascii="Arial" w:hAnsi="Arial" w:cs="Arial"/>
          <w:color w:val="000000" w:themeColor="text1"/>
          <w:sz w:val="24"/>
          <w:szCs w:val="24"/>
          <w:shd w:val="clear" w:color="auto" w:fill="FFFFFF"/>
        </w:rPr>
        <w:t xml:space="preserve">v. 7, n. 32, </w:t>
      </w:r>
      <w:r w:rsidR="002B09E9" w:rsidRPr="002F2209">
        <w:rPr>
          <w:rFonts w:ascii="Arial" w:hAnsi="Arial" w:cs="Arial"/>
          <w:color w:val="000000" w:themeColor="text1"/>
          <w:sz w:val="24"/>
          <w:szCs w:val="24"/>
          <w:shd w:val="clear" w:color="auto" w:fill="FFFFFF"/>
        </w:rPr>
        <w:t>Porto Alegre: Síntese, IBDFAM .</w:t>
      </w:r>
      <w:r w:rsidRPr="002F2209">
        <w:rPr>
          <w:rFonts w:ascii="Arial" w:hAnsi="Arial" w:cs="Arial"/>
          <w:color w:val="000000" w:themeColor="text1"/>
          <w:sz w:val="24"/>
          <w:szCs w:val="24"/>
          <w:shd w:val="clear" w:color="auto" w:fill="FFFFFF"/>
        </w:rPr>
        <w:t>Out./Nov., 2005.</w:t>
      </w:r>
    </w:p>
    <w:p w14:paraId="2F2BEA74" w14:textId="77777777" w:rsidR="00D82318" w:rsidRPr="002F2209" w:rsidRDefault="00D82318" w:rsidP="00B26A02">
      <w:pPr>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VILLELA, João Batista. Família Hoje. Entrevista a Leonardo de Andrade </w:t>
      </w:r>
      <w:proofErr w:type="spellStart"/>
      <w:r w:rsidRPr="002F2209">
        <w:rPr>
          <w:rFonts w:ascii="Arial" w:hAnsi="Arial" w:cs="Arial"/>
          <w:color w:val="000000" w:themeColor="text1"/>
          <w:sz w:val="24"/>
          <w:szCs w:val="24"/>
        </w:rPr>
        <w:t>Mattietto</w:t>
      </w:r>
      <w:proofErr w:type="spellEnd"/>
      <w:r w:rsidRPr="002F2209">
        <w:rPr>
          <w:rFonts w:ascii="Arial" w:hAnsi="Arial" w:cs="Arial"/>
          <w:color w:val="000000" w:themeColor="text1"/>
          <w:sz w:val="24"/>
          <w:szCs w:val="24"/>
        </w:rPr>
        <w:t xml:space="preserve">. (Org. In: BARRETO, Vicente) </w:t>
      </w:r>
      <w:r w:rsidRPr="002F2209">
        <w:rPr>
          <w:rFonts w:ascii="Arial" w:hAnsi="Arial" w:cs="Arial"/>
          <w:i/>
          <w:color w:val="000000" w:themeColor="text1"/>
          <w:sz w:val="24"/>
          <w:szCs w:val="24"/>
        </w:rPr>
        <w:t>A nova família: problemas e perspectivas.</w:t>
      </w:r>
      <w:r w:rsidRPr="002F2209">
        <w:rPr>
          <w:rFonts w:ascii="Arial" w:hAnsi="Arial" w:cs="Arial"/>
          <w:color w:val="000000" w:themeColor="text1"/>
          <w:sz w:val="24"/>
          <w:szCs w:val="24"/>
        </w:rPr>
        <w:t xml:space="preserve"> Rio de Janeiro. Renovar, 1997.</w:t>
      </w:r>
    </w:p>
    <w:p w14:paraId="42CE2986" w14:textId="77777777" w:rsidR="00B26A02" w:rsidRPr="002F2209" w:rsidRDefault="00B26A02" w:rsidP="00B26A02">
      <w:pPr>
        <w:pStyle w:val="Textodenotaderodap"/>
        <w:spacing w:after="360" w:line="360" w:lineRule="auto"/>
        <w:jc w:val="both"/>
        <w:rPr>
          <w:rFonts w:ascii="Arial" w:hAnsi="Arial" w:cs="Arial"/>
          <w:color w:val="000000" w:themeColor="text1"/>
          <w:sz w:val="24"/>
          <w:szCs w:val="24"/>
        </w:rPr>
      </w:pPr>
      <w:r w:rsidRPr="002F2209">
        <w:rPr>
          <w:rFonts w:ascii="Arial" w:hAnsi="Arial" w:cs="Arial"/>
          <w:sz w:val="24"/>
          <w:szCs w:val="24"/>
        </w:rPr>
        <w:t xml:space="preserve">WALD, Arnoldo; FONSECA, Priscila M. P. Corrêa. </w:t>
      </w:r>
      <w:r w:rsidRPr="002F2209">
        <w:rPr>
          <w:rFonts w:ascii="Arial" w:hAnsi="Arial" w:cs="Arial"/>
          <w:i/>
          <w:iCs/>
          <w:sz w:val="24"/>
          <w:szCs w:val="24"/>
        </w:rPr>
        <w:t>Direito civil (direito de família)</w:t>
      </w:r>
      <w:r w:rsidRPr="002F2209">
        <w:rPr>
          <w:rFonts w:ascii="Arial" w:hAnsi="Arial" w:cs="Arial"/>
          <w:sz w:val="24"/>
          <w:szCs w:val="24"/>
        </w:rPr>
        <w:t>. 17.ed., São Paulo: Saraiva, 2009.</w:t>
      </w:r>
      <w:r w:rsidRPr="002F2209">
        <w:rPr>
          <w:rFonts w:ascii="Arial" w:hAnsi="Arial" w:cs="Arial"/>
          <w:color w:val="000000" w:themeColor="text1"/>
          <w:sz w:val="24"/>
          <w:szCs w:val="24"/>
        </w:rPr>
        <w:t xml:space="preserve">  </w:t>
      </w:r>
    </w:p>
    <w:p w14:paraId="7A1BDB28" w14:textId="77777777" w:rsidR="00D82318" w:rsidRPr="002F2209" w:rsidRDefault="00D82318" w:rsidP="00B26A02">
      <w:pPr>
        <w:pStyle w:val="Textodenotaderodap"/>
        <w:spacing w:after="360" w:line="360" w:lineRule="auto"/>
        <w:jc w:val="both"/>
        <w:rPr>
          <w:rFonts w:ascii="Arial" w:hAnsi="Arial" w:cs="Arial"/>
          <w:color w:val="000000" w:themeColor="text1"/>
          <w:sz w:val="24"/>
          <w:szCs w:val="24"/>
        </w:rPr>
      </w:pPr>
      <w:r w:rsidRPr="002F2209">
        <w:rPr>
          <w:rFonts w:ascii="Arial" w:hAnsi="Arial" w:cs="Arial"/>
          <w:color w:val="000000" w:themeColor="text1"/>
          <w:sz w:val="24"/>
          <w:szCs w:val="24"/>
        </w:rPr>
        <w:t xml:space="preserve">WELTER, Belmiro Pedro. </w:t>
      </w:r>
      <w:r w:rsidRPr="002F2209">
        <w:rPr>
          <w:rFonts w:ascii="Arial" w:hAnsi="Arial" w:cs="Arial"/>
          <w:bCs/>
          <w:color w:val="000000" w:themeColor="text1"/>
          <w:sz w:val="24"/>
          <w:szCs w:val="24"/>
        </w:rPr>
        <w:t xml:space="preserve">Igualdade entre as filiações biológica e </w:t>
      </w:r>
      <w:proofErr w:type="spellStart"/>
      <w:r w:rsidRPr="002F2209">
        <w:rPr>
          <w:rFonts w:ascii="Arial" w:hAnsi="Arial" w:cs="Arial"/>
          <w:bCs/>
          <w:color w:val="000000" w:themeColor="text1"/>
          <w:sz w:val="24"/>
          <w:szCs w:val="24"/>
        </w:rPr>
        <w:t>socioafetiva</w:t>
      </w:r>
      <w:proofErr w:type="spellEnd"/>
      <w:r w:rsidRPr="002F2209">
        <w:rPr>
          <w:rFonts w:ascii="Arial" w:hAnsi="Arial" w:cs="Arial"/>
          <w:color w:val="000000" w:themeColor="text1"/>
          <w:sz w:val="24"/>
          <w:szCs w:val="24"/>
        </w:rPr>
        <w:t>. São Paulo</w:t>
      </w:r>
      <w:r w:rsidR="002B09E9" w:rsidRPr="002F2209">
        <w:rPr>
          <w:rFonts w:ascii="Arial" w:hAnsi="Arial" w:cs="Arial"/>
          <w:color w:val="000000" w:themeColor="text1"/>
          <w:sz w:val="24"/>
          <w:szCs w:val="24"/>
        </w:rPr>
        <w:t xml:space="preserve">: </w:t>
      </w:r>
      <w:r w:rsidRPr="002F2209">
        <w:rPr>
          <w:rFonts w:ascii="Arial" w:hAnsi="Arial" w:cs="Arial"/>
          <w:i/>
          <w:color w:val="000000" w:themeColor="text1"/>
          <w:sz w:val="24"/>
          <w:szCs w:val="24"/>
        </w:rPr>
        <w:t>Revista dos Tribunais</w:t>
      </w:r>
      <w:r w:rsidRPr="002F2209">
        <w:rPr>
          <w:rFonts w:ascii="Arial" w:hAnsi="Arial" w:cs="Arial"/>
          <w:color w:val="000000" w:themeColor="text1"/>
          <w:sz w:val="24"/>
          <w:szCs w:val="24"/>
        </w:rPr>
        <w:t>, 2003</w:t>
      </w:r>
      <w:r w:rsidR="00326384" w:rsidRPr="002F2209">
        <w:rPr>
          <w:rFonts w:ascii="Arial" w:hAnsi="Arial" w:cs="Arial"/>
          <w:color w:val="000000" w:themeColor="text1"/>
          <w:sz w:val="24"/>
          <w:szCs w:val="24"/>
        </w:rPr>
        <w:t>.</w:t>
      </w:r>
    </w:p>
    <w:p w14:paraId="19B399CD" w14:textId="77777777" w:rsidR="00F07F3A" w:rsidRDefault="00F07F3A" w:rsidP="00B26A02">
      <w:pPr>
        <w:pStyle w:val="Textodenotaderodap"/>
        <w:spacing w:after="360" w:line="360" w:lineRule="auto"/>
        <w:jc w:val="both"/>
        <w:rPr>
          <w:rFonts w:ascii="Arial" w:hAnsi="Arial" w:cs="Arial"/>
          <w:color w:val="000000" w:themeColor="text1"/>
          <w:sz w:val="24"/>
          <w:szCs w:val="24"/>
          <w:u w:val="single"/>
        </w:rPr>
      </w:pPr>
    </w:p>
    <w:p w14:paraId="1A200226" w14:textId="77777777" w:rsidR="00F07F3A" w:rsidRPr="004A377F" w:rsidRDefault="00F07F3A" w:rsidP="00F07F3A">
      <w:pPr>
        <w:pStyle w:val="Textodenotaderodap"/>
        <w:ind w:left="284" w:hanging="284"/>
        <w:jc w:val="both"/>
        <w:rPr>
          <w:rFonts w:ascii="Arial" w:hAnsi="Arial" w:cs="Arial"/>
          <w:sz w:val="18"/>
          <w:szCs w:val="18"/>
        </w:rPr>
      </w:pPr>
    </w:p>
    <w:p w14:paraId="58FF39E1" w14:textId="77777777" w:rsidR="00F07F3A" w:rsidRPr="0031254A" w:rsidRDefault="00F07F3A" w:rsidP="00F07F3A">
      <w:pPr>
        <w:pStyle w:val="Textodenotaderodap"/>
        <w:ind w:left="284" w:hanging="284"/>
        <w:jc w:val="both"/>
        <w:rPr>
          <w:rFonts w:ascii="Arial" w:hAnsi="Arial" w:cs="Arial"/>
          <w:sz w:val="18"/>
          <w:szCs w:val="18"/>
        </w:rPr>
      </w:pPr>
    </w:p>
    <w:p w14:paraId="525C50EB" w14:textId="77777777" w:rsidR="00F07F3A" w:rsidRDefault="00F07F3A" w:rsidP="00B26A02">
      <w:pPr>
        <w:pStyle w:val="Textodenotaderodap"/>
        <w:spacing w:after="360" w:line="360" w:lineRule="auto"/>
        <w:jc w:val="both"/>
        <w:rPr>
          <w:rFonts w:ascii="Arial" w:hAnsi="Arial" w:cs="Arial"/>
          <w:color w:val="000000" w:themeColor="text1"/>
          <w:sz w:val="24"/>
          <w:szCs w:val="24"/>
          <w:u w:val="single"/>
        </w:rPr>
      </w:pPr>
    </w:p>
    <w:sectPr w:rsidR="00F07F3A" w:rsidSect="00266CDE">
      <w:headerReference w:type="default" r:id="rId17"/>
      <w:pgSz w:w="11906" w:h="16838"/>
      <w:pgMar w:top="1701" w:right="1134"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FFDE9" w14:textId="77777777" w:rsidR="00F00B86" w:rsidRDefault="00F00B86" w:rsidP="00EF5A56">
      <w:pPr>
        <w:spacing w:after="0" w:line="240" w:lineRule="auto"/>
      </w:pPr>
      <w:r>
        <w:separator/>
      </w:r>
    </w:p>
  </w:endnote>
  <w:endnote w:type="continuationSeparator" w:id="0">
    <w:p w14:paraId="21098519" w14:textId="77777777" w:rsidR="00F00B86" w:rsidRDefault="00F00B86"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lyphLessFont">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8453" w14:textId="77777777" w:rsidR="00A90457" w:rsidRDefault="00A90457">
    <w:pPr>
      <w:pStyle w:val="Rodap"/>
    </w:pPr>
  </w:p>
  <w:p w14:paraId="4ED5324D" w14:textId="77777777" w:rsidR="00A90457" w:rsidRDefault="00A904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4B709" w14:textId="77777777" w:rsidR="00F00B86" w:rsidRDefault="00F00B86" w:rsidP="00EF5A56">
      <w:pPr>
        <w:spacing w:after="0" w:line="240" w:lineRule="auto"/>
      </w:pPr>
      <w:r>
        <w:separator/>
      </w:r>
    </w:p>
  </w:footnote>
  <w:footnote w:type="continuationSeparator" w:id="0">
    <w:p w14:paraId="7B50BC6D" w14:textId="77777777" w:rsidR="00F00B86" w:rsidRDefault="00F00B86" w:rsidP="00EF5A56">
      <w:pPr>
        <w:spacing w:after="0" w:line="240" w:lineRule="auto"/>
      </w:pPr>
      <w:r>
        <w:continuationSeparator/>
      </w:r>
    </w:p>
  </w:footnote>
  <w:footnote w:id="1">
    <w:p w14:paraId="08B37AD7" w14:textId="77777777" w:rsidR="00A90457" w:rsidRPr="00FA5902" w:rsidRDefault="00A90457" w:rsidP="00B26A02">
      <w:pPr>
        <w:autoSpaceDE w:val="0"/>
        <w:autoSpaceDN w:val="0"/>
        <w:adjustRightInd w:val="0"/>
        <w:spacing w:after="0" w:line="240" w:lineRule="auto"/>
        <w:ind w:left="284" w:hanging="284"/>
        <w:jc w:val="both"/>
        <w:rPr>
          <w:rFonts w:ascii="Arial" w:hAnsi="Arial" w:cs="Arial"/>
          <w:sz w:val="18"/>
          <w:szCs w:val="18"/>
        </w:rPr>
      </w:pPr>
      <w:r w:rsidRPr="00FA5902">
        <w:rPr>
          <w:rStyle w:val="Refdenotaderodap"/>
          <w:rFonts w:ascii="Arial" w:hAnsi="Arial" w:cs="Arial"/>
          <w:sz w:val="18"/>
          <w:szCs w:val="18"/>
        </w:rPr>
        <w:footnoteRef/>
      </w:r>
      <w:r w:rsidRPr="00FA5902">
        <w:rPr>
          <w:rFonts w:ascii="Arial" w:hAnsi="Arial" w:cs="Arial"/>
          <w:sz w:val="18"/>
          <w:szCs w:val="18"/>
        </w:rPr>
        <w:t xml:space="preserve">DIAS, Maria Berenice. </w:t>
      </w:r>
      <w:r w:rsidRPr="00FA5902">
        <w:rPr>
          <w:rFonts w:ascii="Arial" w:hAnsi="Arial" w:cs="Arial"/>
          <w:i/>
          <w:sz w:val="18"/>
          <w:szCs w:val="18"/>
        </w:rPr>
        <w:t xml:space="preserve">Manual de direito das famílias. </w:t>
      </w:r>
      <w:r w:rsidRPr="00FA5902">
        <w:rPr>
          <w:rFonts w:ascii="Arial" w:hAnsi="Arial" w:cs="Arial"/>
          <w:sz w:val="18"/>
          <w:szCs w:val="18"/>
        </w:rPr>
        <w:t>14.ed., rev. ampl. e atual. p. 45. Salvador: JusPodivm, 2021.</w:t>
      </w:r>
    </w:p>
  </w:footnote>
  <w:footnote w:id="2">
    <w:p w14:paraId="687C381C" w14:textId="77777777" w:rsidR="00A90457" w:rsidRPr="00FA5902" w:rsidRDefault="00A90457" w:rsidP="00B26A02">
      <w:pPr>
        <w:pStyle w:val="Textodenotaderodap"/>
        <w:ind w:left="284" w:hanging="284"/>
        <w:jc w:val="both"/>
        <w:rPr>
          <w:rFonts w:ascii="Arial" w:hAnsi="Arial" w:cs="Arial"/>
          <w:sz w:val="18"/>
          <w:szCs w:val="18"/>
        </w:rPr>
      </w:pPr>
      <w:r w:rsidRPr="00FA5902">
        <w:rPr>
          <w:rStyle w:val="Refdenotaderodap"/>
          <w:rFonts w:ascii="Arial" w:hAnsi="Arial" w:cs="Arial"/>
          <w:sz w:val="18"/>
          <w:szCs w:val="18"/>
        </w:rPr>
        <w:footnoteRef/>
      </w:r>
      <w:r w:rsidRPr="00FA5902">
        <w:rPr>
          <w:rFonts w:ascii="Arial" w:hAnsi="Arial" w:cs="Arial"/>
          <w:color w:val="000000"/>
          <w:sz w:val="18"/>
          <w:szCs w:val="18"/>
          <w:shd w:val="clear" w:color="auto" w:fill="FFFFFF"/>
        </w:rPr>
        <w:t xml:space="preserve">BIASOLI-ALVES, Z. M. M. Pesquisando e intervindo com famílias de camadas diversificadas. In: C. R. Althoff, I. Elsen &amp; R. G. Nitschke (Orgs.), </w:t>
      </w:r>
      <w:r w:rsidRPr="00FA5902">
        <w:rPr>
          <w:rFonts w:ascii="Arial" w:hAnsi="Arial" w:cs="Arial"/>
          <w:i/>
          <w:iCs/>
          <w:color w:val="000000"/>
          <w:sz w:val="18"/>
          <w:szCs w:val="18"/>
          <w:shd w:val="clear" w:color="auto" w:fill="FFFFFF"/>
        </w:rPr>
        <w:t xml:space="preserve">Pesquisando a família (olhares contemporâneos). </w:t>
      </w:r>
      <w:r w:rsidRPr="00FA5902">
        <w:rPr>
          <w:rFonts w:ascii="Arial" w:hAnsi="Arial" w:cs="Arial"/>
          <w:iCs/>
          <w:color w:val="000000"/>
          <w:sz w:val="18"/>
          <w:szCs w:val="18"/>
          <w:shd w:val="clear" w:color="auto" w:fill="FFFFFF"/>
        </w:rPr>
        <w:t>p</w:t>
      </w:r>
      <w:r w:rsidRPr="00FA5902">
        <w:rPr>
          <w:rFonts w:ascii="Arial" w:hAnsi="Arial" w:cs="Arial"/>
          <w:i/>
          <w:iCs/>
          <w:color w:val="000000"/>
          <w:sz w:val="18"/>
          <w:szCs w:val="18"/>
          <w:shd w:val="clear" w:color="auto" w:fill="FFFFFF"/>
        </w:rPr>
        <w:t xml:space="preserve">. </w:t>
      </w:r>
      <w:r w:rsidRPr="00FA5902">
        <w:rPr>
          <w:rFonts w:ascii="Arial" w:hAnsi="Arial" w:cs="Arial"/>
          <w:iCs/>
          <w:color w:val="000000"/>
          <w:sz w:val="18"/>
          <w:szCs w:val="18"/>
          <w:shd w:val="clear" w:color="auto" w:fill="FFFFFF"/>
        </w:rPr>
        <w:t>91</w:t>
      </w:r>
      <w:r w:rsidRPr="00FA5902">
        <w:rPr>
          <w:rFonts w:ascii="Arial" w:hAnsi="Arial" w:cs="Arial"/>
          <w:color w:val="000000"/>
          <w:sz w:val="18"/>
          <w:szCs w:val="18"/>
          <w:shd w:val="clear" w:color="auto" w:fill="FFFFFF"/>
        </w:rPr>
        <w:t>. Florianópolis: Papa-livro. 2004.</w:t>
      </w:r>
    </w:p>
  </w:footnote>
  <w:footnote w:id="3">
    <w:p w14:paraId="0081783F" w14:textId="77777777" w:rsidR="00A90457" w:rsidRPr="00FA5902" w:rsidRDefault="00A90457" w:rsidP="00B26A02">
      <w:pPr>
        <w:autoSpaceDE w:val="0"/>
        <w:autoSpaceDN w:val="0"/>
        <w:adjustRightInd w:val="0"/>
        <w:spacing w:after="0" w:line="240" w:lineRule="auto"/>
        <w:ind w:left="284" w:hanging="284"/>
        <w:jc w:val="both"/>
        <w:rPr>
          <w:rFonts w:ascii="Arial" w:hAnsi="Arial" w:cs="Arial"/>
          <w:sz w:val="18"/>
          <w:szCs w:val="18"/>
        </w:rPr>
      </w:pPr>
      <w:r w:rsidRPr="00FA5902">
        <w:rPr>
          <w:rStyle w:val="Refdenotaderodap"/>
          <w:rFonts w:ascii="Arial" w:hAnsi="Arial" w:cs="Arial"/>
          <w:sz w:val="18"/>
          <w:szCs w:val="18"/>
        </w:rPr>
        <w:footnoteRef/>
      </w:r>
      <w:r w:rsidRPr="00FA5902">
        <w:rPr>
          <w:rFonts w:ascii="Arial" w:hAnsi="Arial" w:cs="Arial"/>
          <w:sz w:val="18"/>
          <w:szCs w:val="18"/>
        </w:rPr>
        <w:t xml:space="preserve">DIAS, Maria Berenice. </w:t>
      </w:r>
      <w:r w:rsidRPr="00FA5902">
        <w:rPr>
          <w:rFonts w:ascii="Arial" w:hAnsi="Arial" w:cs="Arial"/>
          <w:i/>
          <w:sz w:val="18"/>
          <w:szCs w:val="18"/>
        </w:rPr>
        <w:t>Manual de direito das famílias</w:t>
      </w:r>
      <w:r w:rsidRPr="00FA5902">
        <w:rPr>
          <w:rFonts w:ascii="Arial" w:hAnsi="Arial" w:cs="Arial"/>
          <w:sz w:val="18"/>
          <w:szCs w:val="18"/>
        </w:rPr>
        <w:t>. 14.ed., rev. ampl. e atual. p. 46. Salvador: JusPodivm, 2021.</w:t>
      </w:r>
    </w:p>
  </w:footnote>
  <w:footnote w:id="4">
    <w:p w14:paraId="01EEB5D9" w14:textId="77777777" w:rsidR="00A90457" w:rsidRPr="00FA5902" w:rsidRDefault="00A90457" w:rsidP="00B26A02">
      <w:pPr>
        <w:pStyle w:val="Textodenotaderodap"/>
        <w:jc w:val="both"/>
        <w:rPr>
          <w:rFonts w:ascii="Arial" w:hAnsi="Arial" w:cs="Arial"/>
          <w:sz w:val="18"/>
          <w:szCs w:val="18"/>
        </w:rPr>
      </w:pPr>
      <w:r w:rsidRPr="00FA5902">
        <w:rPr>
          <w:rStyle w:val="Refdenotaderodap"/>
          <w:rFonts w:ascii="Arial" w:hAnsi="Arial" w:cs="Arial"/>
          <w:sz w:val="18"/>
          <w:szCs w:val="18"/>
        </w:rPr>
        <w:footnoteRef/>
      </w:r>
      <w:r w:rsidRPr="00FA5902">
        <w:rPr>
          <w:rFonts w:ascii="Arial" w:hAnsi="Arial" w:cs="Arial"/>
          <w:sz w:val="18"/>
          <w:szCs w:val="18"/>
        </w:rPr>
        <w:t xml:space="preserve"> FARIAS, Cristiano Chaves de; ROSENVALD, Nelson. </w:t>
      </w:r>
      <w:r w:rsidRPr="00FA5902">
        <w:rPr>
          <w:rFonts w:ascii="Arial" w:hAnsi="Arial" w:cs="Arial"/>
          <w:i/>
          <w:iCs/>
          <w:sz w:val="18"/>
          <w:szCs w:val="18"/>
        </w:rPr>
        <w:t xml:space="preserve">Direito das famílias. </w:t>
      </w:r>
      <w:r w:rsidRPr="00FA5902">
        <w:rPr>
          <w:rFonts w:ascii="Arial" w:hAnsi="Arial" w:cs="Arial"/>
          <w:iCs/>
          <w:sz w:val="18"/>
          <w:szCs w:val="18"/>
        </w:rPr>
        <w:t>3.ed</w:t>
      </w:r>
      <w:r w:rsidRPr="00FA5902">
        <w:rPr>
          <w:rFonts w:ascii="Arial" w:hAnsi="Arial" w:cs="Arial"/>
          <w:i/>
          <w:iCs/>
          <w:sz w:val="18"/>
          <w:szCs w:val="18"/>
        </w:rPr>
        <w:t>.,</w:t>
      </w:r>
      <w:r w:rsidRPr="00FA5902">
        <w:rPr>
          <w:rFonts w:ascii="Arial" w:hAnsi="Arial" w:cs="Arial"/>
          <w:sz w:val="18"/>
          <w:szCs w:val="18"/>
        </w:rPr>
        <w:t xml:space="preserve"> rev. ampl. e atual.</w:t>
      </w:r>
      <w:r w:rsidRPr="00FA5902">
        <w:rPr>
          <w:rFonts w:ascii="Arial" w:hAnsi="Arial" w:cs="Arial"/>
          <w:i/>
          <w:iCs/>
          <w:sz w:val="18"/>
          <w:szCs w:val="18"/>
        </w:rPr>
        <w:t xml:space="preserve"> </w:t>
      </w:r>
      <w:r w:rsidRPr="00FA5902">
        <w:rPr>
          <w:rFonts w:ascii="Arial" w:hAnsi="Arial" w:cs="Arial"/>
          <w:iCs/>
          <w:sz w:val="18"/>
          <w:szCs w:val="18"/>
        </w:rPr>
        <w:t xml:space="preserve">p. 04. </w:t>
      </w:r>
      <w:r w:rsidRPr="00FA5902">
        <w:rPr>
          <w:rFonts w:ascii="Arial" w:hAnsi="Arial" w:cs="Arial"/>
          <w:sz w:val="18"/>
          <w:szCs w:val="18"/>
        </w:rPr>
        <w:t>Rio de Janeiro: Lumen Juris, 2011.</w:t>
      </w:r>
    </w:p>
  </w:footnote>
  <w:footnote w:id="5">
    <w:p w14:paraId="3DC2F8B6" w14:textId="77777777" w:rsidR="00A90457" w:rsidRPr="00FA5902" w:rsidRDefault="00A90457" w:rsidP="00B26A02">
      <w:pPr>
        <w:pStyle w:val="Textodenotaderodap"/>
        <w:ind w:left="284" w:hanging="284"/>
        <w:jc w:val="both"/>
        <w:rPr>
          <w:rFonts w:ascii="Arial" w:hAnsi="Arial" w:cs="Arial"/>
          <w:color w:val="000000" w:themeColor="text1"/>
          <w:sz w:val="18"/>
          <w:szCs w:val="18"/>
        </w:rPr>
      </w:pPr>
      <w:r w:rsidRPr="00FA5902">
        <w:rPr>
          <w:rStyle w:val="Refdenotaderodap"/>
          <w:rFonts w:ascii="Arial" w:hAnsi="Arial" w:cs="Arial"/>
          <w:color w:val="000000" w:themeColor="text1"/>
          <w:sz w:val="18"/>
          <w:szCs w:val="18"/>
        </w:rPr>
        <w:footnoteRef/>
      </w:r>
      <w:r w:rsidRPr="00FA5902">
        <w:rPr>
          <w:rFonts w:ascii="Arial" w:hAnsi="Arial" w:cs="Arial"/>
          <w:sz w:val="18"/>
          <w:szCs w:val="18"/>
        </w:rPr>
        <w:t xml:space="preserve">WALD, Arnoldo; FONSECA, Priscila M. P. Corrêa. </w:t>
      </w:r>
      <w:r w:rsidRPr="00FA5902">
        <w:rPr>
          <w:rFonts w:ascii="Arial" w:hAnsi="Arial" w:cs="Arial"/>
          <w:i/>
          <w:iCs/>
          <w:sz w:val="18"/>
          <w:szCs w:val="18"/>
        </w:rPr>
        <w:t>Direito civil (direito de família)</w:t>
      </w:r>
      <w:r w:rsidRPr="00FA5902">
        <w:rPr>
          <w:rFonts w:ascii="Arial" w:hAnsi="Arial" w:cs="Arial"/>
          <w:sz w:val="18"/>
          <w:szCs w:val="18"/>
        </w:rPr>
        <w:t>. 17.ed., p. 49. São Paulo: Saraiva, 2009.</w:t>
      </w:r>
      <w:r w:rsidRPr="00FA5902">
        <w:rPr>
          <w:rFonts w:ascii="Arial" w:hAnsi="Arial" w:cs="Arial"/>
          <w:color w:val="000000" w:themeColor="text1"/>
          <w:sz w:val="18"/>
          <w:szCs w:val="18"/>
        </w:rPr>
        <w:t xml:space="preserve">  </w:t>
      </w:r>
    </w:p>
  </w:footnote>
  <w:footnote w:id="6">
    <w:p w14:paraId="7BCC29E7" w14:textId="77777777" w:rsidR="00A90457" w:rsidRPr="00FA5902" w:rsidRDefault="00A90457" w:rsidP="00FA5902">
      <w:pPr>
        <w:spacing w:after="0" w:line="240" w:lineRule="auto"/>
        <w:ind w:left="284" w:hanging="284"/>
        <w:jc w:val="both"/>
        <w:rPr>
          <w:rFonts w:ascii="Arial" w:hAnsi="Arial" w:cs="Arial"/>
          <w:color w:val="000000" w:themeColor="text1"/>
          <w:sz w:val="18"/>
          <w:szCs w:val="18"/>
        </w:rPr>
      </w:pPr>
      <w:r w:rsidRPr="001044A0">
        <w:rPr>
          <w:rStyle w:val="Refdenotaderodap"/>
          <w:rFonts w:ascii="Arial" w:hAnsi="Arial" w:cs="Arial"/>
          <w:color w:val="000000" w:themeColor="text1"/>
          <w:sz w:val="18"/>
          <w:szCs w:val="18"/>
        </w:rPr>
        <w:footnoteRef/>
      </w:r>
      <w:r w:rsidRPr="001044A0">
        <w:rPr>
          <w:rFonts w:ascii="Arial" w:hAnsi="Arial" w:cs="Arial"/>
          <w:color w:val="000000" w:themeColor="text1"/>
          <w:sz w:val="18"/>
          <w:szCs w:val="18"/>
        </w:rPr>
        <w:t xml:space="preserve">VILLELA, João Batista. Família Hoje. Entrevista a Leonardo de Andrade Mattietto. (Org. In: BARRETO, Vicente) </w:t>
      </w:r>
      <w:r>
        <w:rPr>
          <w:rFonts w:ascii="Arial" w:hAnsi="Arial" w:cs="Arial"/>
          <w:i/>
          <w:color w:val="000000" w:themeColor="text1"/>
          <w:sz w:val="18"/>
          <w:szCs w:val="18"/>
        </w:rPr>
        <w:t xml:space="preserve">A </w:t>
      </w:r>
      <w:r w:rsidRPr="00FA5902">
        <w:rPr>
          <w:rFonts w:ascii="Arial" w:hAnsi="Arial" w:cs="Arial"/>
          <w:i/>
          <w:color w:val="000000" w:themeColor="text1"/>
          <w:sz w:val="18"/>
          <w:szCs w:val="18"/>
        </w:rPr>
        <w:t xml:space="preserve">nova família (problemas e perspectivas). </w:t>
      </w:r>
      <w:r w:rsidRPr="00FA5902">
        <w:rPr>
          <w:rFonts w:ascii="Arial" w:hAnsi="Arial" w:cs="Arial"/>
          <w:color w:val="000000" w:themeColor="text1"/>
          <w:sz w:val="18"/>
          <w:szCs w:val="18"/>
        </w:rPr>
        <w:t>p. 8. Rio de Janeiro: Renovar, 1997.</w:t>
      </w:r>
    </w:p>
  </w:footnote>
  <w:footnote w:id="7">
    <w:p w14:paraId="627074F5" w14:textId="77777777" w:rsidR="00A90457" w:rsidRPr="00FA5902" w:rsidRDefault="00A90457" w:rsidP="00FA5902">
      <w:pPr>
        <w:autoSpaceDE w:val="0"/>
        <w:autoSpaceDN w:val="0"/>
        <w:adjustRightInd w:val="0"/>
        <w:spacing w:after="0" w:line="240" w:lineRule="auto"/>
        <w:ind w:left="284" w:hanging="284"/>
        <w:jc w:val="both"/>
        <w:rPr>
          <w:rFonts w:ascii="Arial" w:hAnsi="Arial" w:cs="Arial"/>
          <w:color w:val="000000" w:themeColor="text1"/>
          <w:sz w:val="18"/>
          <w:szCs w:val="18"/>
        </w:rPr>
      </w:pPr>
      <w:r w:rsidRPr="00FA5902">
        <w:rPr>
          <w:rStyle w:val="Refdenotaderodap"/>
          <w:rFonts w:ascii="Arial" w:hAnsi="Arial" w:cs="Arial"/>
          <w:color w:val="000000" w:themeColor="text1"/>
          <w:sz w:val="18"/>
          <w:szCs w:val="18"/>
        </w:rPr>
        <w:footnoteRef/>
      </w:r>
      <w:r w:rsidRPr="00FA5902">
        <w:rPr>
          <w:rFonts w:ascii="Arial" w:hAnsi="Arial" w:cs="Arial"/>
          <w:color w:val="000000" w:themeColor="text1"/>
          <w:sz w:val="18"/>
          <w:szCs w:val="18"/>
        </w:rPr>
        <w:t xml:space="preserve">MARIANO, Ana Beatriz Paraná. </w:t>
      </w:r>
      <w:r w:rsidRPr="00FA5902">
        <w:rPr>
          <w:rFonts w:ascii="Arial" w:hAnsi="Arial" w:cs="Arial"/>
          <w:i/>
          <w:color w:val="000000" w:themeColor="text1"/>
          <w:sz w:val="18"/>
          <w:szCs w:val="18"/>
        </w:rPr>
        <w:t>As mudanças no modelo familiar tradicional e o afeto como pilar de sustentação destas novas entidades familiares.</w:t>
      </w:r>
      <w:r w:rsidRPr="00FA5902">
        <w:rPr>
          <w:rFonts w:ascii="Arial" w:hAnsi="Arial" w:cs="Arial"/>
          <w:color w:val="000000" w:themeColor="text1"/>
          <w:sz w:val="18"/>
          <w:szCs w:val="18"/>
        </w:rPr>
        <w:t xml:space="preserve"> p.3. </w:t>
      </w:r>
      <w:r w:rsidRPr="00FA5902">
        <w:rPr>
          <w:rFonts w:ascii="Arial" w:hAnsi="Arial" w:cs="Arial"/>
          <w:iCs/>
          <w:color w:val="000000" w:themeColor="text1"/>
          <w:sz w:val="18"/>
          <w:szCs w:val="18"/>
        </w:rPr>
        <w:t>UniBrasil</w:t>
      </w:r>
      <w:r w:rsidRPr="00FA5902">
        <w:rPr>
          <w:rFonts w:ascii="Arial" w:hAnsi="Arial" w:cs="Arial"/>
          <w:color w:val="000000" w:themeColor="text1"/>
          <w:sz w:val="18"/>
          <w:szCs w:val="18"/>
        </w:rPr>
        <w:t xml:space="preserve">. Disponível em: </w:t>
      </w:r>
      <w:hyperlink r:id="rId1" w:history="1">
        <w:r w:rsidRPr="00FA5902">
          <w:rPr>
            <w:rStyle w:val="Hyperlink"/>
            <w:rFonts w:ascii="Arial" w:hAnsi="Arial" w:cs="Arial"/>
            <w:color w:val="000000" w:themeColor="text1"/>
            <w:sz w:val="18"/>
            <w:szCs w:val="18"/>
            <w:u w:val="none"/>
          </w:rPr>
          <w:t>https://egov.ufsc.br/portal/sites/default/files/as_mudancas_no_modelo_familiar_tradicional_e_o_afeto.pdf</w:t>
        </w:r>
      </w:hyperlink>
      <w:r w:rsidRPr="00FA5902">
        <w:rPr>
          <w:rFonts w:ascii="Arial" w:hAnsi="Arial" w:cs="Arial"/>
          <w:sz w:val="18"/>
          <w:szCs w:val="18"/>
        </w:rPr>
        <w:t>. Acesso em 20 out. 2020.</w:t>
      </w:r>
    </w:p>
  </w:footnote>
  <w:footnote w:id="8">
    <w:p w14:paraId="0F43C688" w14:textId="77777777" w:rsidR="00A90457" w:rsidRPr="001044A0" w:rsidRDefault="00A90457" w:rsidP="00FA5902">
      <w:pPr>
        <w:pStyle w:val="Textodenotaderodap"/>
        <w:ind w:left="284" w:hanging="284"/>
        <w:jc w:val="both"/>
        <w:rPr>
          <w:rFonts w:ascii="Arial" w:hAnsi="Arial" w:cs="Arial"/>
          <w:sz w:val="18"/>
          <w:szCs w:val="18"/>
        </w:rPr>
      </w:pPr>
      <w:r w:rsidRPr="00FA5902">
        <w:rPr>
          <w:rStyle w:val="Refdenotaderodap"/>
          <w:rFonts w:ascii="Arial" w:hAnsi="Arial" w:cs="Arial"/>
          <w:sz w:val="18"/>
          <w:szCs w:val="18"/>
        </w:rPr>
        <w:footnoteRef/>
      </w:r>
      <w:r w:rsidRPr="00FA5902">
        <w:rPr>
          <w:rFonts w:ascii="Arial" w:hAnsi="Arial" w:cs="Arial"/>
          <w:sz w:val="18"/>
          <w:szCs w:val="18"/>
        </w:rPr>
        <w:t xml:space="preserve">PEREIRA, Rodrigo da Cunha. SILVA, Cláudia Maria. </w:t>
      </w:r>
      <w:r w:rsidRPr="00FA5902">
        <w:rPr>
          <w:rFonts w:ascii="Arial" w:hAnsi="Arial" w:cs="Arial"/>
          <w:i/>
          <w:sz w:val="18"/>
          <w:szCs w:val="18"/>
        </w:rPr>
        <w:t>Nem só de pão vive o homem (Sociedade e Estado),</w:t>
      </w:r>
      <w:r w:rsidRPr="00FA5902">
        <w:rPr>
          <w:rFonts w:ascii="Arial" w:hAnsi="Arial" w:cs="Arial"/>
          <w:sz w:val="18"/>
          <w:szCs w:val="18"/>
        </w:rPr>
        <w:t xml:space="preserve"> v. 21, n. 3, p. 667, Brasília, IBDFAM. set./</w:t>
      </w:r>
      <w:r w:rsidRPr="001044A0">
        <w:rPr>
          <w:rFonts w:ascii="Arial" w:hAnsi="Arial" w:cs="Arial"/>
          <w:sz w:val="18"/>
          <w:szCs w:val="18"/>
        </w:rPr>
        <w:t>dez 2006.</w:t>
      </w:r>
    </w:p>
  </w:footnote>
  <w:footnote w:id="9">
    <w:p w14:paraId="3623F59F" w14:textId="77777777" w:rsidR="00A90457" w:rsidRDefault="00A90457" w:rsidP="00680DCA">
      <w:pPr>
        <w:pStyle w:val="Textodenotaderodap"/>
        <w:ind w:left="284" w:hanging="284"/>
        <w:jc w:val="both"/>
      </w:pPr>
      <w:r>
        <w:rPr>
          <w:rStyle w:val="Refdenotaderodap"/>
        </w:rPr>
        <w:footnoteRef/>
      </w:r>
      <w:r>
        <w:t xml:space="preserve"> </w:t>
      </w:r>
      <w:r w:rsidRPr="001044A0">
        <w:rPr>
          <w:rFonts w:ascii="Arial" w:hAnsi="Arial" w:cs="Arial"/>
          <w:sz w:val="18"/>
          <w:szCs w:val="18"/>
        </w:rPr>
        <w:t xml:space="preserve">DIAS, Maria Berenice. </w:t>
      </w:r>
      <w:r w:rsidRPr="001044A0">
        <w:rPr>
          <w:rFonts w:ascii="Arial" w:hAnsi="Arial" w:cs="Arial"/>
          <w:i/>
          <w:sz w:val="18"/>
          <w:szCs w:val="18"/>
        </w:rPr>
        <w:t xml:space="preserve">Manual de direito das famílias. </w:t>
      </w:r>
      <w:r>
        <w:rPr>
          <w:rFonts w:ascii="Arial" w:hAnsi="Arial" w:cs="Arial"/>
          <w:sz w:val="18"/>
          <w:szCs w:val="18"/>
        </w:rPr>
        <w:t>14.</w:t>
      </w:r>
      <w:r w:rsidRPr="001044A0">
        <w:rPr>
          <w:rFonts w:ascii="Arial" w:hAnsi="Arial" w:cs="Arial"/>
          <w:sz w:val="18"/>
          <w:szCs w:val="18"/>
        </w:rPr>
        <w:t>ed.</w:t>
      </w:r>
      <w:r>
        <w:rPr>
          <w:rFonts w:ascii="Arial" w:hAnsi="Arial" w:cs="Arial"/>
          <w:sz w:val="18"/>
          <w:szCs w:val="18"/>
        </w:rPr>
        <w:t>,</w:t>
      </w:r>
      <w:r w:rsidRPr="001044A0">
        <w:rPr>
          <w:rFonts w:ascii="Arial" w:hAnsi="Arial" w:cs="Arial"/>
          <w:sz w:val="18"/>
          <w:szCs w:val="18"/>
        </w:rPr>
        <w:t xml:space="preserve"> rev. ampl. e atual. p. 52. Salvador: JusPodivm, 2021.</w:t>
      </w:r>
    </w:p>
  </w:footnote>
  <w:footnote w:id="10">
    <w:p w14:paraId="1C92A0AB" w14:textId="77777777" w:rsidR="00A90457" w:rsidRPr="001044A0" w:rsidRDefault="00A90457" w:rsidP="00680DCA">
      <w:pPr>
        <w:pStyle w:val="Textodenotaderodap"/>
        <w:ind w:left="284" w:hanging="284"/>
        <w:jc w:val="both"/>
        <w:rPr>
          <w:rFonts w:ascii="Arial" w:hAnsi="Arial" w:cs="Arial"/>
          <w:sz w:val="18"/>
          <w:szCs w:val="18"/>
        </w:rPr>
      </w:pPr>
      <w:r w:rsidRPr="001044A0">
        <w:rPr>
          <w:rStyle w:val="Refdenotaderodap"/>
          <w:rFonts w:ascii="Arial" w:hAnsi="Arial" w:cs="Arial"/>
          <w:sz w:val="18"/>
          <w:szCs w:val="18"/>
        </w:rPr>
        <w:footnoteRef/>
      </w:r>
      <w:r w:rsidRPr="001044A0">
        <w:rPr>
          <w:rFonts w:ascii="Arial" w:hAnsi="Arial" w:cs="Arial"/>
          <w:sz w:val="18"/>
          <w:szCs w:val="18"/>
        </w:rPr>
        <w:t xml:space="preserve"> FACHIN, Luiz Edson. </w:t>
      </w:r>
      <w:r w:rsidRPr="001044A0">
        <w:rPr>
          <w:rFonts w:ascii="Arial" w:hAnsi="Arial" w:cs="Arial"/>
          <w:i/>
          <w:sz w:val="18"/>
          <w:szCs w:val="18"/>
        </w:rPr>
        <w:t>Estatuto jurídico do patrimônio mínimo</w:t>
      </w:r>
      <w:r>
        <w:rPr>
          <w:rFonts w:ascii="Arial" w:hAnsi="Arial" w:cs="Arial"/>
          <w:sz w:val="18"/>
          <w:szCs w:val="18"/>
        </w:rPr>
        <w:t>. p.</w:t>
      </w:r>
      <w:r w:rsidRPr="001044A0">
        <w:rPr>
          <w:rFonts w:ascii="Arial" w:hAnsi="Arial" w:cs="Arial"/>
          <w:sz w:val="18"/>
          <w:szCs w:val="18"/>
        </w:rPr>
        <w:t>142. Rio de Janeiro: Renovar, 2001</w:t>
      </w:r>
    </w:p>
  </w:footnote>
  <w:footnote w:id="11">
    <w:p w14:paraId="402A73AC" w14:textId="77777777" w:rsidR="00A90457" w:rsidRPr="001044A0" w:rsidRDefault="00A90457" w:rsidP="00680DCA">
      <w:pPr>
        <w:pStyle w:val="Textodenotaderodap"/>
        <w:ind w:left="284" w:hanging="284"/>
        <w:jc w:val="both"/>
        <w:rPr>
          <w:rFonts w:ascii="Arial" w:hAnsi="Arial" w:cs="Arial"/>
          <w:color w:val="000000" w:themeColor="text1"/>
          <w:sz w:val="18"/>
          <w:szCs w:val="18"/>
        </w:rPr>
      </w:pPr>
      <w:r w:rsidRPr="001044A0">
        <w:rPr>
          <w:rStyle w:val="Refdenotaderodap"/>
          <w:rFonts w:ascii="Arial" w:hAnsi="Arial" w:cs="Arial"/>
          <w:color w:val="000000" w:themeColor="text1"/>
          <w:sz w:val="18"/>
          <w:szCs w:val="18"/>
        </w:rPr>
        <w:footnoteRef/>
      </w:r>
      <w:r w:rsidRPr="001044A0">
        <w:rPr>
          <w:rFonts w:ascii="Arial" w:hAnsi="Arial" w:cs="Arial"/>
          <w:color w:val="000000" w:themeColor="text1"/>
          <w:sz w:val="18"/>
          <w:szCs w:val="18"/>
        </w:rPr>
        <w:t xml:space="preserve"> TEIXEIRA, </w:t>
      </w:r>
      <w:r w:rsidRPr="001044A0">
        <w:rPr>
          <w:rFonts w:ascii="Arial" w:hAnsi="Arial" w:cs="Arial"/>
          <w:color w:val="000000" w:themeColor="text1"/>
          <w:sz w:val="18"/>
          <w:szCs w:val="18"/>
          <w:shd w:val="clear" w:color="auto" w:fill="FFFFFF"/>
        </w:rPr>
        <w:t>Ana Carolina Brochado. Responsabilidade civil e a ofensa à dignidade humana.</w:t>
      </w:r>
      <w:r w:rsidRPr="001044A0">
        <w:rPr>
          <w:rStyle w:val="Forte"/>
          <w:rFonts w:ascii="Arial" w:hAnsi="Arial" w:cs="Arial"/>
          <w:color w:val="000000" w:themeColor="text1"/>
          <w:sz w:val="18"/>
          <w:szCs w:val="18"/>
          <w:shd w:val="clear" w:color="auto" w:fill="FFFFFF"/>
        </w:rPr>
        <w:t> </w:t>
      </w:r>
      <w:r w:rsidRPr="001044A0">
        <w:rPr>
          <w:rStyle w:val="Forte"/>
          <w:rFonts w:ascii="Arial" w:hAnsi="Arial" w:cs="Arial"/>
          <w:b w:val="0"/>
          <w:i/>
          <w:color w:val="000000" w:themeColor="text1"/>
          <w:sz w:val="18"/>
          <w:szCs w:val="18"/>
          <w:shd w:val="clear" w:color="auto" w:fill="FFFFFF"/>
        </w:rPr>
        <w:t>Revista brasileira de direito de família</w:t>
      </w:r>
      <w:r w:rsidRPr="001044A0">
        <w:rPr>
          <w:rFonts w:ascii="Arial" w:hAnsi="Arial" w:cs="Arial"/>
          <w:color w:val="000000" w:themeColor="text1"/>
          <w:sz w:val="18"/>
          <w:szCs w:val="18"/>
          <w:shd w:val="clear" w:color="auto" w:fill="FFFFFF"/>
        </w:rPr>
        <w:t>. v. 7, n. 32, p. 138. Porto Alegre: Síntese, IBDFAM Out./Nov., 2005.</w:t>
      </w:r>
    </w:p>
  </w:footnote>
  <w:footnote w:id="12">
    <w:p w14:paraId="37A46620" w14:textId="77777777" w:rsidR="00A90457" w:rsidRPr="00680DCA" w:rsidRDefault="00A90457" w:rsidP="001175ED">
      <w:pPr>
        <w:pStyle w:val="Textodenotaderodap"/>
        <w:ind w:left="284" w:hanging="284"/>
        <w:jc w:val="both"/>
        <w:rPr>
          <w:rFonts w:ascii="Arial" w:hAnsi="Arial" w:cs="Arial"/>
          <w:sz w:val="18"/>
          <w:szCs w:val="18"/>
        </w:rPr>
      </w:pPr>
      <w:r w:rsidRPr="00680DCA">
        <w:rPr>
          <w:rStyle w:val="Refdenotaderodap"/>
          <w:rFonts w:ascii="Arial" w:hAnsi="Arial" w:cs="Arial"/>
          <w:sz w:val="18"/>
          <w:szCs w:val="18"/>
        </w:rPr>
        <w:footnoteRef/>
      </w:r>
      <w:r w:rsidRPr="00680DCA">
        <w:rPr>
          <w:rFonts w:ascii="Arial" w:hAnsi="Arial" w:cs="Arial"/>
          <w:color w:val="000000" w:themeColor="text1"/>
          <w:sz w:val="18"/>
          <w:szCs w:val="18"/>
        </w:rPr>
        <w:t xml:space="preserve">BOURDIEU, Pierre. </w:t>
      </w:r>
      <w:r w:rsidRPr="00680DCA">
        <w:rPr>
          <w:rFonts w:ascii="Arial" w:hAnsi="Arial" w:cs="Arial"/>
          <w:i/>
          <w:color w:val="000000" w:themeColor="text1"/>
          <w:sz w:val="18"/>
          <w:szCs w:val="18"/>
        </w:rPr>
        <w:t>A dominação masculina.</w:t>
      </w:r>
      <w:r w:rsidRPr="00680DCA">
        <w:rPr>
          <w:rFonts w:ascii="Arial" w:hAnsi="Arial" w:cs="Arial"/>
          <w:color w:val="000000" w:themeColor="text1"/>
          <w:sz w:val="18"/>
          <w:szCs w:val="18"/>
        </w:rPr>
        <w:t xml:space="preserve"> (Trad. Maria Helena Bertrand)</w:t>
      </w:r>
      <w:r w:rsidRPr="00680DCA">
        <w:rPr>
          <w:rFonts w:ascii="Arial" w:hAnsi="Arial" w:cs="Arial"/>
          <w:b/>
          <w:color w:val="000000" w:themeColor="text1"/>
          <w:sz w:val="18"/>
          <w:szCs w:val="18"/>
        </w:rPr>
        <w:t xml:space="preserve"> </w:t>
      </w:r>
      <w:r w:rsidRPr="00680DCA">
        <w:rPr>
          <w:rFonts w:ascii="Arial" w:hAnsi="Arial" w:cs="Arial"/>
          <w:color w:val="000000" w:themeColor="text1"/>
          <w:sz w:val="18"/>
          <w:szCs w:val="18"/>
        </w:rPr>
        <w:t>10.ed., p.126. Rio de Janeiro</w:t>
      </w:r>
      <w:r w:rsidRPr="00680DCA">
        <w:rPr>
          <w:rFonts w:ascii="Arial" w:hAnsi="Arial" w:cs="Arial"/>
          <w:b/>
          <w:color w:val="000000" w:themeColor="text1"/>
          <w:sz w:val="18"/>
          <w:szCs w:val="18"/>
        </w:rPr>
        <w:t xml:space="preserve">: </w:t>
      </w:r>
      <w:r w:rsidRPr="00680DCA">
        <w:rPr>
          <w:rFonts w:ascii="Arial" w:hAnsi="Arial" w:cs="Arial"/>
          <w:color w:val="000000" w:themeColor="text1"/>
          <w:sz w:val="18"/>
          <w:szCs w:val="18"/>
        </w:rPr>
        <w:t>Brasil, 2010.</w:t>
      </w:r>
    </w:p>
  </w:footnote>
  <w:footnote w:id="13">
    <w:p w14:paraId="38EEAEE5" w14:textId="77777777" w:rsidR="00A90457" w:rsidRPr="00680DCA" w:rsidRDefault="00A90457" w:rsidP="001175ED">
      <w:pPr>
        <w:pStyle w:val="Textodenotaderodap"/>
        <w:ind w:left="284" w:hanging="284"/>
        <w:jc w:val="both"/>
        <w:rPr>
          <w:rFonts w:ascii="Arial" w:hAnsi="Arial" w:cs="Arial"/>
          <w:sz w:val="18"/>
          <w:szCs w:val="18"/>
        </w:rPr>
      </w:pPr>
      <w:r w:rsidRPr="00680DCA">
        <w:rPr>
          <w:rStyle w:val="Refdenotaderodap"/>
          <w:rFonts w:ascii="Arial" w:hAnsi="Arial" w:cs="Arial"/>
          <w:sz w:val="18"/>
          <w:szCs w:val="18"/>
        </w:rPr>
        <w:footnoteRef/>
      </w:r>
      <w:r w:rsidRPr="00680DCA">
        <w:rPr>
          <w:rFonts w:ascii="Arial" w:hAnsi="Arial" w:cs="Arial"/>
          <w:sz w:val="18"/>
          <w:szCs w:val="18"/>
        </w:rPr>
        <w:t xml:space="preserve">De acordo com Dias (Maria Berenice. </w:t>
      </w:r>
      <w:r w:rsidRPr="00680DCA">
        <w:rPr>
          <w:rFonts w:ascii="Arial" w:hAnsi="Arial" w:cs="Arial"/>
          <w:i/>
          <w:sz w:val="18"/>
          <w:szCs w:val="18"/>
        </w:rPr>
        <w:t xml:space="preserve">Manual de direito das famílias. </w:t>
      </w:r>
      <w:r w:rsidRPr="00680DCA">
        <w:rPr>
          <w:rFonts w:ascii="Arial" w:hAnsi="Arial" w:cs="Arial"/>
          <w:sz w:val="18"/>
          <w:szCs w:val="18"/>
        </w:rPr>
        <w:t>14.ed., rev. ampl. e atual. p. 77. Salvador: JusPodivm, 2021.) “a doutrina eudemonista considera positivas as ações que conduzam o indivíduo a felicidade. Partindo deste ideal, uma família eudemonista valoriza suas funções afetivas e a comunhão entre os indivíduos.”</w:t>
      </w:r>
    </w:p>
  </w:footnote>
  <w:footnote w:id="14">
    <w:p w14:paraId="37B855CB" w14:textId="77777777" w:rsidR="00A90457" w:rsidRPr="00680DCA" w:rsidRDefault="00A90457" w:rsidP="001175ED">
      <w:pPr>
        <w:pStyle w:val="Textodenotaderodap"/>
        <w:ind w:left="284" w:hanging="284"/>
        <w:jc w:val="both"/>
        <w:rPr>
          <w:rFonts w:ascii="Arial" w:hAnsi="Arial" w:cs="Arial"/>
          <w:sz w:val="18"/>
          <w:szCs w:val="18"/>
        </w:rPr>
      </w:pPr>
      <w:r w:rsidRPr="00680DCA">
        <w:rPr>
          <w:rStyle w:val="Refdenotaderodap"/>
          <w:rFonts w:ascii="Arial" w:hAnsi="Arial" w:cs="Arial"/>
          <w:sz w:val="18"/>
          <w:szCs w:val="18"/>
        </w:rPr>
        <w:footnoteRef/>
      </w:r>
      <w:r w:rsidRPr="00680DCA">
        <w:rPr>
          <w:rFonts w:ascii="Arial" w:hAnsi="Arial" w:cs="Arial"/>
          <w:color w:val="000000" w:themeColor="text1"/>
          <w:sz w:val="18"/>
          <w:szCs w:val="18"/>
        </w:rPr>
        <w:t xml:space="preserve">WELTER, Belmiro Pedro. </w:t>
      </w:r>
      <w:r w:rsidRPr="00680DCA">
        <w:rPr>
          <w:rFonts w:ascii="Arial" w:hAnsi="Arial" w:cs="Arial"/>
          <w:bCs/>
          <w:i/>
          <w:color w:val="000000" w:themeColor="text1"/>
          <w:sz w:val="18"/>
          <w:szCs w:val="18"/>
        </w:rPr>
        <w:t>Igualdade entre as filiações biológica e socioafetiva</w:t>
      </w:r>
      <w:r w:rsidRPr="00680DCA">
        <w:rPr>
          <w:rFonts w:ascii="Arial" w:hAnsi="Arial" w:cs="Arial"/>
          <w:color w:val="000000" w:themeColor="text1"/>
          <w:sz w:val="18"/>
          <w:szCs w:val="18"/>
        </w:rPr>
        <w:t xml:space="preserve">. p. 32 São Paulo: </w:t>
      </w:r>
      <w:r w:rsidRPr="00680DCA">
        <w:rPr>
          <w:rFonts w:ascii="Arial" w:hAnsi="Arial" w:cs="Arial"/>
          <w:i/>
          <w:color w:val="000000" w:themeColor="text1"/>
          <w:sz w:val="18"/>
          <w:szCs w:val="18"/>
        </w:rPr>
        <w:t>Revista dos Tribunais</w:t>
      </w:r>
      <w:r w:rsidRPr="00680DCA">
        <w:rPr>
          <w:rFonts w:ascii="Arial" w:hAnsi="Arial" w:cs="Arial"/>
          <w:color w:val="000000" w:themeColor="text1"/>
          <w:sz w:val="18"/>
          <w:szCs w:val="18"/>
        </w:rPr>
        <w:t>, 2003.</w:t>
      </w:r>
    </w:p>
  </w:footnote>
  <w:footnote w:id="15">
    <w:p w14:paraId="35C014FA" w14:textId="77777777" w:rsidR="00A90457" w:rsidRPr="0005544E" w:rsidRDefault="00A90457" w:rsidP="0005544E">
      <w:pPr>
        <w:pStyle w:val="Textodenotaderodap"/>
        <w:ind w:left="284" w:hanging="284"/>
        <w:jc w:val="both"/>
        <w:rPr>
          <w:rFonts w:ascii="Arial" w:hAnsi="Arial" w:cs="Arial"/>
          <w:sz w:val="18"/>
          <w:szCs w:val="18"/>
        </w:rPr>
      </w:pPr>
      <w:r w:rsidRPr="0005544E">
        <w:rPr>
          <w:rStyle w:val="Refdenotaderodap"/>
          <w:rFonts w:ascii="Arial" w:hAnsi="Arial" w:cs="Arial"/>
          <w:sz w:val="18"/>
          <w:szCs w:val="18"/>
        </w:rPr>
        <w:footnoteRef/>
      </w:r>
      <w:r w:rsidRPr="0005544E">
        <w:rPr>
          <w:rFonts w:ascii="Arial" w:hAnsi="Arial" w:cs="Arial"/>
          <w:sz w:val="18"/>
          <w:szCs w:val="18"/>
        </w:rPr>
        <w:t xml:space="preserve">DIAS, Maria Berenice. </w:t>
      </w:r>
      <w:r w:rsidRPr="0005544E">
        <w:rPr>
          <w:rFonts w:ascii="Arial" w:hAnsi="Arial" w:cs="Arial"/>
          <w:i/>
          <w:sz w:val="18"/>
          <w:szCs w:val="18"/>
        </w:rPr>
        <w:t xml:space="preserve">Manual de direito das famílias. </w:t>
      </w:r>
      <w:r w:rsidRPr="0005544E">
        <w:rPr>
          <w:rFonts w:ascii="Arial" w:hAnsi="Arial" w:cs="Arial"/>
          <w:sz w:val="18"/>
          <w:szCs w:val="18"/>
        </w:rPr>
        <w:t>14.ed., rev. ampl. e atual. p. 71. Salvador: JusPodivm, 2021.</w:t>
      </w:r>
    </w:p>
  </w:footnote>
  <w:footnote w:id="16">
    <w:p w14:paraId="24F1988F" w14:textId="77777777" w:rsidR="00A90457" w:rsidRPr="0005544E" w:rsidRDefault="00A90457" w:rsidP="0005544E">
      <w:pPr>
        <w:pStyle w:val="Textodenotaderodap"/>
        <w:ind w:left="284" w:hanging="284"/>
        <w:jc w:val="both"/>
        <w:rPr>
          <w:rFonts w:ascii="Arial" w:hAnsi="Arial" w:cs="Arial"/>
          <w:sz w:val="18"/>
          <w:szCs w:val="18"/>
        </w:rPr>
      </w:pPr>
      <w:r w:rsidRPr="0005544E">
        <w:rPr>
          <w:rStyle w:val="Refdenotaderodap"/>
          <w:rFonts w:ascii="Arial" w:hAnsi="Arial" w:cs="Arial"/>
          <w:sz w:val="18"/>
          <w:szCs w:val="18"/>
        </w:rPr>
        <w:footnoteRef/>
      </w:r>
      <w:r w:rsidRPr="0005544E">
        <w:rPr>
          <w:rFonts w:ascii="Arial" w:hAnsi="Arial" w:cs="Arial"/>
          <w:sz w:val="18"/>
          <w:szCs w:val="18"/>
        </w:rPr>
        <w:t xml:space="preserve">DIAS, Maria Berenice. </w:t>
      </w:r>
      <w:r w:rsidRPr="0005544E">
        <w:rPr>
          <w:rFonts w:ascii="Arial" w:hAnsi="Arial" w:cs="Arial"/>
          <w:i/>
          <w:sz w:val="18"/>
          <w:szCs w:val="18"/>
        </w:rPr>
        <w:t xml:space="preserve">Manual de direito das famílias. </w:t>
      </w:r>
      <w:r w:rsidRPr="0005544E">
        <w:rPr>
          <w:rFonts w:ascii="Arial" w:hAnsi="Arial" w:cs="Arial"/>
          <w:sz w:val="18"/>
          <w:szCs w:val="18"/>
        </w:rPr>
        <w:t>14.ed,. rev. ampl. e atual. p. 461. Salvador: JusPodivm, 2021.</w:t>
      </w:r>
    </w:p>
  </w:footnote>
  <w:footnote w:id="17">
    <w:p w14:paraId="63766257" w14:textId="77777777" w:rsidR="00A90457" w:rsidRPr="0005544E" w:rsidRDefault="00A90457" w:rsidP="0005544E">
      <w:pPr>
        <w:pStyle w:val="Textodenotaderodap"/>
        <w:ind w:left="284" w:hanging="284"/>
        <w:jc w:val="both"/>
        <w:rPr>
          <w:rFonts w:ascii="Arial" w:hAnsi="Arial" w:cs="Arial"/>
          <w:sz w:val="18"/>
          <w:szCs w:val="18"/>
        </w:rPr>
      </w:pPr>
      <w:r w:rsidRPr="0005544E">
        <w:rPr>
          <w:rStyle w:val="Refdenotaderodap"/>
          <w:rFonts w:ascii="Arial" w:hAnsi="Arial" w:cs="Arial"/>
          <w:sz w:val="18"/>
          <w:szCs w:val="18"/>
        </w:rPr>
        <w:footnoteRef/>
      </w:r>
      <w:r w:rsidRPr="0005544E">
        <w:rPr>
          <w:rFonts w:ascii="Arial" w:hAnsi="Arial" w:cs="Arial"/>
          <w:sz w:val="18"/>
          <w:szCs w:val="18"/>
        </w:rPr>
        <w:t xml:space="preserve">MADALENO, Rolf. </w:t>
      </w:r>
      <w:r w:rsidRPr="0005544E">
        <w:rPr>
          <w:rFonts w:ascii="Arial" w:hAnsi="Arial" w:cs="Arial"/>
          <w:i/>
          <w:iCs/>
          <w:sz w:val="18"/>
          <w:szCs w:val="18"/>
        </w:rPr>
        <w:t>Curso de direito de família</w:t>
      </w:r>
      <w:r>
        <w:rPr>
          <w:rFonts w:ascii="Arial" w:hAnsi="Arial" w:cs="Arial"/>
          <w:sz w:val="18"/>
          <w:szCs w:val="18"/>
        </w:rPr>
        <w:t>. 7.</w:t>
      </w:r>
      <w:r w:rsidRPr="0005544E">
        <w:rPr>
          <w:rFonts w:ascii="Arial" w:hAnsi="Arial" w:cs="Arial"/>
          <w:sz w:val="18"/>
          <w:szCs w:val="18"/>
        </w:rPr>
        <w:t>ed., p. 36. Rio de Janeiro: Forense, 201</w:t>
      </w:r>
      <w:r>
        <w:rPr>
          <w:rFonts w:ascii="Arial" w:hAnsi="Arial" w:cs="Arial"/>
          <w:sz w:val="18"/>
          <w:szCs w:val="18"/>
        </w:rPr>
        <w:t>6</w:t>
      </w:r>
      <w:r w:rsidRPr="0005544E">
        <w:rPr>
          <w:rFonts w:ascii="Arial" w:hAnsi="Arial" w:cs="Arial"/>
          <w:sz w:val="18"/>
          <w:szCs w:val="18"/>
        </w:rPr>
        <w:t>.</w:t>
      </w:r>
    </w:p>
  </w:footnote>
  <w:footnote w:id="18">
    <w:p w14:paraId="4FA78CE1" w14:textId="77777777" w:rsidR="00A90457" w:rsidRPr="0005544E" w:rsidRDefault="00A90457" w:rsidP="00FA2626">
      <w:pPr>
        <w:spacing w:after="0" w:line="240" w:lineRule="auto"/>
        <w:ind w:left="284" w:hanging="284"/>
        <w:jc w:val="both"/>
        <w:rPr>
          <w:rFonts w:ascii="Arial" w:hAnsi="Arial" w:cs="Arial"/>
          <w:sz w:val="18"/>
          <w:szCs w:val="18"/>
        </w:rPr>
      </w:pPr>
      <w:r w:rsidRPr="0005544E">
        <w:rPr>
          <w:rStyle w:val="Refdenotaderodap"/>
          <w:rFonts w:ascii="Arial" w:hAnsi="Arial" w:cs="Arial"/>
          <w:sz w:val="18"/>
          <w:szCs w:val="18"/>
        </w:rPr>
        <w:footnoteRef/>
      </w:r>
      <w:r w:rsidRPr="0005544E">
        <w:rPr>
          <w:rFonts w:ascii="Arial" w:hAnsi="Arial" w:cs="Arial"/>
          <w:sz w:val="18"/>
          <w:szCs w:val="18"/>
        </w:rPr>
        <w:t xml:space="preserve">MALUF. </w:t>
      </w:r>
      <w:r w:rsidRPr="0005544E">
        <w:rPr>
          <w:rFonts w:ascii="Arial" w:hAnsi="Arial" w:cs="Arial"/>
          <w:color w:val="000000" w:themeColor="text1"/>
          <w:sz w:val="18"/>
          <w:szCs w:val="18"/>
        </w:rPr>
        <w:t xml:space="preserve">Adriana Caldas do Rego Freitas. </w:t>
      </w:r>
      <w:r w:rsidRPr="0005544E">
        <w:rPr>
          <w:rFonts w:ascii="Arial" w:hAnsi="Arial" w:cs="Arial"/>
          <w:i/>
          <w:color w:val="000000" w:themeColor="text1"/>
          <w:sz w:val="18"/>
          <w:szCs w:val="18"/>
        </w:rPr>
        <w:t>Novas modalidades de família na pós-modernidade</w:t>
      </w:r>
      <w:r w:rsidRPr="0005544E">
        <w:rPr>
          <w:rFonts w:ascii="Arial" w:hAnsi="Arial" w:cs="Arial"/>
          <w:b/>
          <w:color w:val="000000" w:themeColor="text1"/>
          <w:sz w:val="18"/>
          <w:szCs w:val="18"/>
        </w:rPr>
        <w:t>.</w:t>
      </w:r>
      <w:r w:rsidRPr="0005544E">
        <w:rPr>
          <w:rFonts w:ascii="Arial" w:hAnsi="Arial" w:cs="Arial"/>
          <w:color w:val="000000" w:themeColor="text1"/>
          <w:sz w:val="18"/>
          <w:szCs w:val="18"/>
        </w:rPr>
        <w:t xml:space="preserve"> p. 10. São Paulo: Atlas, 2010.</w:t>
      </w:r>
    </w:p>
  </w:footnote>
  <w:footnote w:id="19">
    <w:p w14:paraId="69D47571" w14:textId="77777777" w:rsidR="00A90457" w:rsidRPr="0005544E" w:rsidRDefault="00A90457" w:rsidP="0005544E">
      <w:pPr>
        <w:pStyle w:val="Textodenotaderodap"/>
        <w:ind w:left="284" w:hanging="284"/>
        <w:jc w:val="both"/>
        <w:rPr>
          <w:rFonts w:ascii="Arial" w:hAnsi="Arial" w:cs="Arial"/>
          <w:sz w:val="18"/>
          <w:szCs w:val="18"/>
        </w:rPr>
      </w:pPr>
      <w:r w:rsidRPr="0005544E">
        <w:rPr>
          <w:rStyle w:val="Refdenotaderodap"/>
          <w:rFonts w:ascii="Arial" w:hAnsi="Arial" w:cs="Arial"/>
          <w:sz w:val="18"/>
          <w:szCs w:val="18"/>
        </w:rPr>
        <w:footnoteRef/>
      </w:r>
      <w:r w:rsidRPr="0005544E">
        <w:rPr>
          <w:rFonts w:ascii="Arial" w:hAnsi="Arial" w:cs="Arial"/>
          <w:sz w:val="18"/>
          <w:szCs w:val="18"/>
        </w:rPr>
        <w:t xml:space="preserve"> DIAS, Maria Berenice. </w:t>
      </w:r>
      <w:r w:rsidRPr="0005544E">
        <w:rPr>
          <w:rFonts w:ascii="Arial" w:hAnsi="Arial" w:cs="Arial"/>
          <w:i/>
          <w:sz w:val="18"/>
          <w:szCs w:val="18"/>
        </w:rPr>
        <w:t xml:space="preserve">Manual de direito das famílias. </w:t>
      </w:r>
      <w:r w:rsidRPr="0005544E">
        <w:rPr>
          <w:rFonts w:ascii="Arial" w:hAnsi="Arial" w:cs="Arial"/>
          <w:sz w:val="18"/>
          <w:szCs w:val="18"/>
        </w:rPr>
        <w:t>14.ed., rev. ampl. e atual. p. 189. Salvador: JusPodivm, 2021.</w:t>
      </w:r>
    </w:p>
  </w:footnote>
  <w:footnote w:id="20">
    <w:p w14:paraId="16AA6ADC" w14:textId="77777777" w:rsidR="00A90457" w:rsidRDefault="00A90457" w:rsidP="00FA2626">
      <w:pPr>
        <w:pStyle w:val="Textodenotaderodap"/>
        <w:ind w:left="284" w:hanging="284"/>
      </w:pPr>
      <w:r>
        <w:rPr>
          <w:rStyle w:val="Refdenotaderodap"/>
        </w:rPr>
        <w:footnoteRef/>
      </w:r>
      <w:r w:rsidRPr="00BD6974">
        <w:rPr>
          <w:rFonts w:ascii="Arial" w:hAnsi="Arial" w:cs="Arial"/>
          <w:sz w:val="18"/>
          <w:szCs w:val="18"/>
        </w:rPr>
        <w:t xml:space="preserve">DIAS, Maria Berenice. </w:t>
      </w:r>
      <w:r w:rsidRPr="00BD6974">
        <w:rPr>
          <w:rFonts w:ascii="Arial" w:hAnsi="Arial" w:cs="Arial"/>
          <w:i/>
          <w:sz w:val="18"/>
          <w:szCs w:val="18"/>
        </w:rPr>
        <w:t xml:space="preserve">Manual de direito das famílias. </w:t>
      </w:r>
      <w:r>
        <w:rPr>
          <w:rFonts w:ascii="Arial" w:hAnsi="Arial" w:cs="Arial"/>
          <w:sz w:val="18"/>
          <w:szCs w:val="18"/>
        </w:rPr>
        <w:t>14.</w:t>
      </w:r>
      <w:r w:rsidRPr="00BD6974">
        <w:rPr>
          <w:rFonts w:ascii="Arial" w:hAnsi="Arial" w:cs="Arial"/>
          <w:sz w:val="18"/>
          <w:szCs w:val="18"/>
        </w:rPr>
        <w:t>ed.</w:t>
      </w:r>
      <w:r>
        <w:rPr>
          <w:rFonts w:ascii="Arial" w:hAnsi="Arial" w:cs="Arial"/>
          <w:sz w:val="18"/>
          <w:szCs w:val="18"/>
        </w:rPr>
        <w:t>,</w:t>
      </w:r>
      <w:r w:rsidRPr="00BD6974">
        <w:rPr>
          <w:rFonts w:ascii="Arial" w:hAnsi="Arial" w:cs="Arial"/>
          <w:sz w:val="18"/>
          <w:szCs w:val="18"/>
        </w:rPr>
        <w:t xml:space="preserve"> rev. ampl. e atual. p. 74. Salvador: JusPodivm, 2021.</w:t>
      </w:r>
    </w:p>
  </w:footnote>
  <w:footnote w:id="21">
    <w:p w14:paraId="22D24899" w14:textId="77777777" w:rsidR="00A90457" w:rsidRPr="00315A3C" w:rsidRDefault="00A90457" w:rsidP="00315A3C">
      <w:pPr>
        <w:pStyle w:val="Textodenotaderodap"/>
        <w:ind w:left="284" w:hanging="284"/>
        <w:jc w:val="both"/>
        <w:rPr>
          <w:rFonts w:ascii="Arial" w:hAnsi="Arial" w:cs="Arial"/>
          <w:sz w:val="18"/>
          <w:szCs w:val="18"/>
        </w:rPr>
      </w:pPr>
      <w:r w:rsidRPr="00315A3C">
        <w:rPr>
          <w:rStyle w:val="Refdenotaderodap"/>
          <w:rFonts w:ascii="Arial" w:hAnsi="Arial" w:cs="Arial"/>
          <w:sz w:val="18"/>
          <w:szCs w:val="18"/>
        </w:rPr>
        <w:footnoteRef/>
      </w:r>
      <w:r w:rsidRPr="00315A3C">
        <w:rPr>
          <w:rFonts w:ascii="Arial" w:hAnsi="Arial" w:cs="Arial"/>
          <w:sz w:val="18"/>
          <w:szCs w:val="18"/>
        </w:rPr>
        <w:t xml:space="preserve">LIMA. Henrique. </w:t>
      </w:r>
      <w:r w:rsidRPr="00315A3C">
        <w:rPr>
          <w:rFonts w:ascii="Arial" w:hAnsi="Arial" w:cs="Arial"/>
          <w:i/>
          <w:sz w:val="18"/>
          <w:szCs w:val="18"/>
        </w:rPr>
        <w:t>Paternidade socioafetiva</w:t>
      </w:r>
      <w:r w:rsidRPr="00315A3C">
        <w:rPr>
          <w:rFonts w:ascii="Arial" w:hAnsi="Arial" w:cs="Arial"/>
          <w:sz w:val="18"/>
          <w:szCs w:val="18"/>
        </w:rPr>
        <w:t xml:space="preserve"> </w:t>
      </w:r>
      <w:r w:rsidRPr="00315A3C">
        <w:rPr>
          <w:rFonts w:ascii="Arial" w:hAnsi="Arial" w:cs="Arial"/>
          <w:i/>
          <w:sz w:val="18"/>
          <w:szCs w:val="18"/>
        </w:rPr>
        <w:t>(direitos dos filhos de criação).</w:t>
      </w:r>
      <w:r w:rsidRPr="00315A3C">
        <w:rPr>
          <w:rFonts w:ascii="Arial" w:hAnsi="Arial" w:cs="Arial"/>
          <w:sz w:val="18"/>
          <w:szCs w:val="18"/>
        </w:rPr>
        <w:t xml:space="preserve"> 2.ed., p. 35. Campo Grande: Life. 2014</w:t>
      </w:r>
    </w:p>
  </w:footnote>
  <w:footnote w:id="22">
    <w:p w14:paraId="7837E4C7" w14:textId="77777777" w:rsidR="00A90457" w:rsidRPr="00315A3C" w:rsidRDefault="00A90457" w:rsidP="00315A3C">
      <w:pPr>
        <w:pStyle w:val="Textodenotaderodap"/>
        <w:ind w:left="284" w:hanging="284"/>
        <w:jc w:val="both"/>
        <w:rPr>
          <w:rFonts w:ascii="Arial" w:hAnsi="Arial" w:cs="Arial"/>
          <w:sz w:val="18"/>
          <w:szCs w:val="18"/>
        </w:rPr>
      </w:pPr>
      <w:r w:rsidRPr="00315A3C">
        <w:rPr>
          <w:rStyle w:val="Refdenotaderodap"/>
          <w:rFonts w:ascii="Arial" w:hAnsi="Arial" w:cs="Arial"/>
          <w:sz w:val="18"/>
          <w:szCs w:val="18"/>
        </w:rPr>
        <w:footnoteRef/>
      </w:r>
      <w:r w:rsidRPr="00315A3C">
        <w:rPr>
          <w:rFonts w:ascii="Arial" w:hAnsi="Arial" w:cs="Arial"/>
          <w:sz w:val="18"/>
          <w:szCs w:val="18"/>
        </w:rPr>
        <w:t xml:space="preserve"> </w:t>
      </w:r>
      <w:r w:rsidRPr="00315A3C">
        <w:rPr>
          <w:rFonts w:ascii="Arial" w:hAnsi="Arial" w:cs="Arial"/>
          <w:color w:val="000000" w:themeColor="text1"/>
          <w:sz w:val="18"/>
          <w:szCs w:val="18"/>
        </w:rPr>
        <w:t xml:space="preserve">LÔBO. Paulo. </w:t>
      </w:r>
      <w:r w:rsidRPr="00315A3C">
        <w:rPr>
          <w:rFonts w:ascii="Arial" w:hAnsi="Arial" w:cs="Arial"/>
          <w:i/>
          <w:color w:val="000000" w:themeColor="text1"/>
          <w:sz w:val="18"/>
          <w:szCs w:val="18"/>
        </w:rPr>
        <w:t>Direito civil (famílias</w:t>
      </w:r>
      <w:r w:rsidRPr="00315A3C">
        <w:rPr>
          <w:rFonts w:ascii="Arial" w:hAnsi="Arial" w:cs="Arial"/>
          <w:color w:val="000000" w:themeColor="text1"/>
          <w:sz w:val="18"/>
          <w:szCs w:val="18"/>
        </w:rPr>
        <w:t>). 8 ed., v 5. p. 42. São Paulo: Saraiva. 2018.</w:t>
      </w:r>
    </w:p>
  </w:footnote>
  <w:footnote w:id="23">
    <w:p w14:paraId="1350A646" w14:textId="77777777" w:rsidR="00A90457" w:rsidRDefault="00A90457">
      <w:pPr>
        <w:pStyle w:val="Textodenotaderodap"/>
      </w:pPr>
      <w:r>
        <w:rPr>
          <w:rStyle w:val="Refdenotaderodap"/>
        </w:rPr>
        <w:footnoteRef/>
      </w:r>
      <w:r w:rsidRPr="00836548">
        <w:rPr>
          <w:rFonts w:ascii="Arial" w:hAnsi="Arial" w:cs="Arial"/>
          <w:color w:val="000000" w:themeColor="text1"/>
          <w:sz w:val="18"/>
          <w:szCs w:val="18"/>
        </w:rPr>
        <w:t xml:space="preserve">LÔBO. Paulo. </w:t>
      </w:r>
      <w:r w:rsidRPr="00836548">
        <w:rPr>
          <w:rFonts w:ascii="Arial" w:hAnsi="Arial" w:cs="Arial"/>
          <w:i/>
          <w:color w:val="000000" w:themeColor="text1"/>
          <w:sz w:val="18"/>
          <w:szCs w:val="18"/>
        </w:rPr>
        <w:t>Direito civil (famílias</w:t>
      </w:r>
      <w:r>
        <w:rPr>
          <w:rFonts w:ascii="Arial" w:hAnsi="Arial" w:cs="Arial"/>
          <w:color w:val="000000" w:themeColor="text1"/>
          <w:sz w:val="18"/>
          <w:szCs w:val="18"/>
        </w:rPr>
        <w:t xml:space="preserve">). 8 ed., v. 5. p. 45. São Paulo: </w:t>
      </w:r>
      <w:r w:rsidRPr="00836548">
        <w:rPr>
          <w:rFonts w:ascii="Arial" w:hAnsi="Arial" w:cs="Arial"/>
          <w:color w:val="000000" w:themeColor="text1"/>
          <w:sz w:val="18"/>
          <w:szCs w:val="18"/>
        </w:rPr>
        <w:t>Saraiva. 2018</w:t>
      </w:r>
    </w:p>
  </w:footnote>
  <w:footnote w:id="24">
    <w:p w14:paraId="18078833" w14:textId="77777777" w:rsidR="00A90457" w:rsidRPr="00836548" w:rsidRDefault="00A90457" w:rsidP="00727D4A">
      <w:pPr>
        <w:pStyle w:val="Textodenotaderodap"/>
        <w:rPr>
          <w:rFonts w:ascii="Arial" w:hAnsi="Arial" w:cs="Arial"/>
          <w:sz w:val="18"/>
          <w:szCs w:val="18"/>
        </w:rPr>
      </w:pPr>
      <w:r w:rsidRPr="00836548">
        <w:rPr>
          <w:rStyle w:val="Refdenotaderodap"/>
          <w:rFonts w:ascii="Arial" w:hAnsi="Arial" w:cs="Arial"/>
          <w:sz w:val="18"/>
          <w:szCs w:val="18"/>
        </w:rPr>
        <w:footnoteRef/>
      </w:r>
      <w:r w:rsidRPr="00836548">
        <w:rPr>
          <w:rFonts w:ascii="Arial" w:hAnsi="Arial" w:cs="Arial"/>
          <w:sz w:val="18"/>
          <w:szCs w:val="18"/>
        </w:rPr>
        <w:t xml:space="preserve"> DIAS. Maria Berenice. </w:t>
      </w:r>
      <w:r w:rsidRPr="006E2AE2">
        <w:rPr>
          <w:rFonts w:ascii="Arial" w:hAnsi="Arial" w:cs="Arial"/>
          <w:bCs/>
          <w:i/>
          <w:sz w:val="18"/>
          <w:szCs w:val="18"/>
        </w:rPr>
        <w:t>Filhos do Afeto</w:t>
      </w:r>
      <w:r w:rsidRPr="00836548">
        <w:rPr>
          <w:rFonts w:ascii="Arial" w:hAnsi="Arial" w:cs="Arial"/>
          <w:sz w:val="18"/>
          <w:szCs w:val="18"/>
        </w:rPr>
        <w:t>. 2</w:t>
      </w:r>
      <w:r>
        <w:rPr>
          <w:rFonts w:ascii="Arial" w:hAnsi="Arial" w:cs="Arial"/>
          <w:sz w:val="18"/>
          <w:szCs w:val="18"/>
        </w:rPr>
        <w:t xml:space="preserve"> e</w:t>
      </w:r>
      <w:r w:rsidRPr="00836548">
        <w:rPr>
          <w:rFonts w:ascii="Arial" w:hAnsi="Arial" w:cs="Arial"/>
          <w:sz w:val="18"/>
          <w:szCs w:val="18"/>
        </w:rPr>
        <w:t>d.</w:t>
      </w:r>
      <w:r>
        <w:rPr>
          <w:rFonts w:ascii="Arial" w:hAnsi="Arial" w:cs="Arial"/>
          <w:sz w:val="18"/>
          <w:szCs w:val="18"/>
        </w:rPr>
        <w:t>,</w:t>
      </w:r>
      <w:r w:rsidRPr="00836548">
        <w:rPr>
          <w:rFonts w:ascii="Arial" w:hAnsi="Arial" w:cs="Arial"/>
          <w:sz w:val="18"/>
          <w:szCs w:val="18"/>
        </w:rPr>
        <w:t xml:space="preserve"> p. 58</w:t>
      </w:r>
      <w:r>
        <w:rPr>
          <w:rFonts w:ascii="Arial" w:hAnsi="Arial" w:cs="Arial"/>
          <w:sz w:val="18"/>
          <w:szCs w:val="18"/>
        </w:rPr>
        <w:t>. São Paulo:</w:t>
      </w:r>
      <w:r w:rsidRPr="00836548">
        <w:rPr>
          <w:rFonts w:ascii="Arial" w:hAnsi="Arial" w:cs="Arial"/>
          <w:sz w:val="18"/>
          <w:szCs w:val="18"/>
        </w:rPr>
        <w:t xml:space="preserve"> Revistas dos Tribunais. 2017.</w:t>
      </w:r>
    </w:p>
  </w:footnote>
  <w:footnote w:id="25">
    <w:p w14:paraId="7400CBEA" w14:textId="77777777" w:rsidR="00A90457" w:rsidRPr="00836548" w:rsidRDefault="00A90457">
      <w:pPr>
        <w:pStyle w:val="Textodenotaderodap"/>
        <w:rPr>
          <w:rFonts w:ascii="Arial" w:hAnsi="Arial" w:cs="Arial"/>
          <w:sz w:val="18"/>
          <w:szCs w:val="18"/>
        </w:rPr>
      </w:pPr>
      <w:r w:rsidRPr="00836548">
        <w:rPr>
          <w:rStyle w:val="Refdenotaderodap"/>
          <w:rFonts w:ascii="Arial" w:hAnsi="Arial" w:cs="Arial"/>
          <w:sz w:val="18"/>
          <w:szCs w:val="18"/>
        </w:rPr>
        <w:footnoteRef/>
      </w:r>
      <w:r w:rsidRPr="00836548">
        <w:rPr>
          <w:rFonts w:ascii="Arial" w:hAnsi="Arial" w:cs="Arial"/>
          <w:sz w:val="18"/>
          <w:szCs w:val="18"/>
        </w:rPr>
        <w:t xml:space="preserve"> DIAS. Maria Berenice. </w:t>
      </w:r>
      <w:r w:rsidRPr="00836548">
        <w:rPr>
          <w:rFonts w:ascii="Arial" w:hAnsi="Arial" w:cs="Arial"/>
          <w:bCs/>
          <w:i/>
          <w:sz w:val="18"/>
          <w:szCs w:val="18"/>
        </w:rPr>
        <w:t>Filhos do Afeto</w:t>
      </w:r>
      <w:r w:rsidRPr="00836548">
        <w:rPr>
          <w:rFonts w:ascii="Arial" w:hAnsi="Arial" w:cs="Arial"/>
          <w:i/>
          <w:sz w:val="18"/>
          <w:szCs w:val="18"/>
        </w:rPr>
        <w:t>.</w:t>
      </w:r>
      <w:r w:rsidRPr="00836548">
        <w:rPr>
          <w:rFonts w:ascii="Arial" w:hAnsi="Arial" w:cs="Arial"/>
          <w:sz w:val="18"/>
          <w:szCs w:val="18"/>
        </w:rPr>
        <w:t xml:space="preserve"> 2 ed. p. 73. São Paulo: Revistas dos Tribunais. 2017.</w:t>
      </w:r>
    </w:p>
  </w:footnote>
  <w:footnote w:id="26">
    <w:p w14:paraId="5D9BC379" w14:textId="77777777" w:rsidR="00A90457" w:rsidRPr="00836548" w:rsidRDefault="00A90457" w:rsidP="006E2AE2">
      <w:pPr>
        <w:pStyle w:val="Textodenotaderodap"/>
        <w:ind w:left="284" w:hanging="284"/>
        <w:rPr>
          <w:sz w:val="18"/>
          <w:szCs w:val="18"/>
        </w:rPr>
      </w:pPr>
      <w:r>
        <w:rPr>
          <w:rStyle w:val="Refdenotaderodap"/>
        </w:rPr>
        <w:footnoteRef/>
      </w:r>
      <w:r w:rsidRPr="00836548">
        <w:rPr>
          <w:rFonts w:ascii="Arial" w:hAnsi="Arial" w:cs="Arial"/>
          <w:sz w:val="18"/>
          <w:szCs w:val="18"/>
        </w:rPr>
        <w:t xml:space="preserve">DIAS, Maria Berenice. </w:t>
      </w:r>
      <w:r w:rsidRPr="00836548">
        <w:rPr>
          <w:rFonts w:ascii="Arial" w:hAnsi="Arial" w:cs="Arial"/>
          <w:i/>
          <w:sz w:val="18"/>
          <w:szCs w:val="18"/>
        </w:rPr>
        <w:t xml:space="preserve">Manual de direito das famílias. </w:t>
      </w:r>
      <w:r w:rsidRPr="00836548">
        <w:rPr>
          <w:rFonts w:ascii="Arial" w:hAnsi="Arial" w:cs="Arial"/>
          <w:sz w:val="18"/>
          <w:szCs w:val="18"/>
        </w:rPr>
        <w:t>14. ed.</w:t>
      </w:r>
      <w:r>
        <w:rPr>
          <w:rFonts w:ascii="Arial" w:hAnsi="Arial" w:cs="Arial"/>
          <w:sz w:val="18"/>
          <w:szCs w:val="18"/>
        </w:rPr>
        <w:t>,</w:t>
      </w:r>
      <w:r w:rsidRPr="00836548">
        <w:rPr>
          <w:rFonts w:ascii="Arial" w:hAnsi="Arial" w:cs="Arial"/>
          <w:sz w:val="18"/>
          <w:szCs w:val="18"/>
        </w:rPr>
        <w:t xml:space="preserve"> rev. ampl. e atual. p. 74. Salvador: JusPodivm, 2021.</w:t>
      </w:r>
    </w:p>
  </w:footnote>
  <w:footnote w:id="27">
    <w:p w14:paraId="3BA6CF5A" w14:textId="77777777" w:rsidR="00A90457" w:rsidRPr="00836548" w:rsidRDefault="00A90457" w:rsidP="006E2AE2">
      <w:pPr>
        <w:pStyle w:val="Textodenotaderodap"/>
        <w:ind w:left="284" w:hanging="284"/>
        <w:jc w:val="both"/>
        <w:rPr>
          <w:rFonts w:ascii="Arial" w:hAnsi="Arial" w:cs="Arial"/>
          <w:sz w:val="18"/>
          <w:szCs w:val="18"/>
        </w:rPr>
      </w:pPr>
      <w:r w:rsidRPr="00836548">
        <w:rPr>
          <w:rStyle w:val="Refdenotaderodap"/>
          <w:rFonts w:ascii="Arial" w:hAnsi="Arial" w:cs="Arial"/>
          <w:sz w:val="18"/>
          <w:szCs w:val="18"/>
        </w:rPr>
        <w:footnoteRef/>
      </w:r>
      <w:r w:rsidRPr="00836548">
        <w:rPr>
          <w:rFonts w:ascii="Arial" w:hAnsi="Arial" w:cs="Arial"/>
          <w:color w:val="000000" w:themeColor="text1"/>
          <w:sz w:val="18"/>
          <w:szCs w:val="18"/>
        </w:rPr>
        <w:t xml:space="preserve">MADALENO. Rolf. </w:t>
      </w:r>
      <w:r w:rsidRPr="00836548">
        <w:rPr>
          <w:rFonts w:ascii="Arial" w:hAnsi="Arial" w:cs="Arial"/>
          <w:i/>
          <w:color w:val="000000" w:themeColor="text1"/>
          <w:sz w:val="18"/>
          <w:szCs w:val="18"/>
        </w:rPr>
        <w:t>Direito de família.</w:t>
      </w:r>
      <w:r>
        <w:rPr>
          <w:rFonts w:ascii="Arial" w:hAnsi="Arial" w:cs="Arial"/>
          <w:color w:val="000000" w:themeColor="text1"/>
          <w:sz w:val="18"/>
          <w:szCs w:val="18"/>
        </w:rPr>
        <w:t xml:space="preserve"> 7.</w:t>
      </w:r>
      <w:r w:rsidRPr="00836548">
        <w:rPr>
          <w:rFonts w:ascii="Arial" w:hAnsi="Arial" w:cs="Arial"/>
          <w:color w:val="000000" w:themeColor="text1"/>
          <w:sz w:val="18"/>
          <w:szCs w:val="18"/>
        </w:rPr>
        <w:t>ed.</w:t>
      </w:r>
      <w:r>
        <w:rPr>
          <w:rFonts w:ascii="Arial" w:hAnsi="Arial" w:cs="Arial"/>
          <w:color w:val="000000" w:themeColor="text1"/>
          <w:sz w:val="18"/>
          <w:szCs w:val="18"/>
        </w:rPr>
        <w:t>,</w:t>
      </w:r>
      <w:r w:rsidRPr="00836548">
        <w:rPr>
          <w:rFonts w:ascii="Arial" w:hAnsi="Arial" w:cs="Arial"/>
          <w:color w:val="000000" w:themeColor="text1"/>
          <w:sz w:val="18"/>
          <w:szCs w:val="18"/>
        </w:rPr>
        <w:t xml:space="preserve"> p.158. São Paulo: Forense. 2016</w:t>
      </w:r>
      <w:r>
        <w:rPr>
          <w:rFonts w:ascii="Arial" w:hAnsi="Arial" w:cs="Arial"/>
          <w:color w:val="000000" w:themeColor="text1"/>
          <w:sz w:val="18"/>
          <w:szCs w:val="18"/>
        </w:rPr>
        <w:t>.</w:t>
      </w:r>
    </w:p>
  </w:footnote>
  <w:footnote w:id="28">
    <w:p w14:paraId="096D73BC" w14:textId="77777777" w:rsidR="00A90457" w:rsidRPr="003B74EC" w:rsidRDefault="00A90457" w:rsidP="003B74EC">
      <w:pPr>
        <w:spacing w:after="0" w:line="240" w:lineRule="auto"/>
        <w:ind w:left="284" w:hanging="284"/>
        <w:jc w:val="both"/>
        <w:rPr>
          <w:rFonts w:ascii="Arial" w:hAnsi="Arial" w:cs="Arial"/>
          <w:sz w:val="18"/>
          <w:szCs w:val="18"/>
        </w:rPr>
      </w:pPr>
      <w:r w:rsidRPr="002659F8">
        <w:rPr>
          <w:rStyle w:val="Refdenotaderodap"/>
          <w:rFonts w:ascii="Arial" w:hAnsi="Arial" w:cs="Arial"/>
          <w:sz w:val="20"/>
          <w:szCs w:val="20"/>
        </w:rPr>
        <w:footnoteRef/>
      </w:r>
      <w:r w:rsidRPr="003B74EC">
        <w:rPr>
          <w:rFonts w:ascii="Arial" w:hAnsi="Arial" w:cs="Arial"/>
          <w:color w:val="000000" w:themeColor="text1"/>
          <w:sz w:val="18"/>
          <w:szCs w:val="18"/>
        </w:rPr>
        <w:t xml:space="preserve">LÔBO. Paulo. </w:t>
      </w:r>
      <w:r w:rsidRPr="003B74EC">
        <w:rPr>
          <w:rFonts w:ascii="Arial" w:hAnsi="Arial" w:cs="Arial"/>
          <w:i/>
          <w:color w:val="000000" w:themeColor="text1"/>
          <w:sz w:val="18"/>
          <w:szCs w:val="18"/>
        </w:rPr>
        <w:t>Direito civil (famílias</w:t>
      </w:r>
      <w:r w:rsidRPr="003B74EC">
        <w:rPr>
          <w:rFonts w:ascii="Arial" w:hAnsi="Arial" w:cs="Arial"/>
          <w:color w:val="000000" w:themeColor="text1"/>
          <w:sz w:val="18"/>
          <w:szCs w:val="18"/>
        </w:rPr>
        <w:t>). 8 ed., v. 5. p. 38. São Paulo: Saraiva. 2018.</w:t>
      </w:r>
    </w:p>
  </w:footnote>
  <w:footnote w:id="29">
    <w:p w14:paraId="46FDA413" w14:textId="77777777" w:rsidR="00A90457" w:rsidRPr="003B74EC" w:rsidRDefault="00A90457" w:rsidP="003B74EC">
      <w:pPr>
        <w:pStyle w:val="TCEstiloParagrfos"/>
        <w:spacing w:after="0" w:line="240" w:lineRule="auto"/>
        <w:ind w:left="284" w:hanging="284"/>
        <w:rPr>
          <w:sz w:val="18"/>
          <w:szCs w:val="18"/>
        </w:rPr>
      </w:pPr>
      <w:r w:rsidRPr="003B74EC">
        <w:rPr>
          <w:rStyle w:val="Refdenotaderodap"/>
          <w:sz w:val="18"/>
          <w:szCs w:val="18"/>
        </w:rPr>
        <w:footnoteRef/>
      </w:r>
      <w:r w:rsidRPr="003B74EC">
        <w:rPr>
          <w:color w:val="000000" w:themeColor="text1"/>
          <w:sz w:val="18"/>
          <w:szCs w:val="18"/>
        </w:rPr>
        <w:t xml:space="preserve">BRITO, Leila. M. Torraca. </w:t>
      </w:r>
      <w:r w:rsidRPr="003B74EC">
        <w:rPr>
          <w:i/>
          <w:color w:val="000000" w:themeColor="text1"/>
          <w:sz w:val="18"/>
          <w:szCs w:val="18"/>
        </w:rPr>
        <w:t>Rupturas familiares</w:t>
      </w:r>
      <w:r w:rsidRPr="003B74EC">
        <w:rPr>
          <w:color w:val="000000" w:themeColor="text1"/>
          <w:sz w:val="18"/>
          <w:szCs w:val="18"/>
        </w:rPr>
        <w:t xml:space="preserve"> </w:t>
      </w:r>
      <w:r w:rsidRPr="003B74EC">
        <w:rPr>
          <w:i/>
          <w:color w:val="000000" w:themeColor="text1"/>
          <w:sz w:val="18"/>
          <w:szCs w:val="18"/>
        </w:rPr>
        <w:t>(olhares da psicologia jurídica</w:t>
      </w:r>
      <w:r w:rsidRPr="003B74EC">
        <w:rPr>
          <w:color w:val="000000" w:themeColor="text1"/>
          <w:sz w:val="18"/>
          <w:szCs w:val="18"/>
        </w:rPr>
        <w:t>). In: M. D. Arpini &amp; S. D. Cúnico (Orgs.), Novos Olhares Sobre a Família: aspectos psicológicos, sociais e jurídicos. Curitiba: p.55. IBDFAM. 2014.</w:t>
      </w:r>
    </w:p>
  </w:footnote>
  <w:footnote w:id="30">
    <w:p w14:paraId="0B8C5043" w14:textId="77777777" w:rsidR="00A90457" w:rsidRPr="003B74EC" w:rsidRDefault="00A90457" w:rsidP="003B74EC">
      <w:pPr>
        <w:pStyle w:val="Textodenotaderodap"/>
        <w:ind w:left="284" w:hanging="284"/>
        <w:jc w:val="both"/>
        <w:rPr>
          <w:rFonts w:ascii="Arial" w:hAnsi="Arial" w:cs="Arial"/>
          <w:sz w:val="18"/>
          <w:szCs w:val="18"/>
        </w:rPr>
      </w:pPr>
      <w:r w:rsidRPr="003B74EC">
        <w:rPr>
          <w:rStyle w:val="Refdenotaderodap"/>
          <w:rFonts w:ascii="Arial" w:hAnsi="Arial" w:cs="Arial"/>
          <w:sz w:val="18"/>
          <w:szCs w:val="18"/>
        </w:rPr>
        <w:footnoteRef/>
      </w:r>
      <w:r w:rsidRPr="003B74EC">
        <w:rPr>
          <w:rFonts w:ascii="Arial" w:hAnsi="Arial" w:cs="Arial"/>
          <w:sz w:val="18"/>
          <w:szCs w:val="18"/>
        </w:rPr>
        <w:t xml:space="preserve">DIAS, Maria Berenice. </w:t>
      </w:r>
      <w:r w:rsidRPr="003B74EC">
        <w:rPr>
          <w:rFonts w:ascii="Arial" w:hAnsi="Arial" w:cs="Arial"/>
          <w:i/>
          <w:sz w:val="18"/>
          <w:szCs w:val="18"/>
        </w:rPr>
        <w:t xml:space="preserve">Manual de direito das famílias. </w:t>
      </w:r>
      <w:r w:rsidRPr="003B74EC">
        <w:rPr>
          <w:rFonts w:ascii="Arial" w:hAnsi="Arial" w:cs="Arial"/>
          <w:sz w:val="18"/>
          <w:szCs w:val="18"/>
        </w:rPr>
        <w:t>14ed.,  rev. ampl. e atual. p. 140. Salvador: JusPodivm, 2021.</w:t>
      </w:r>
    </w:p>
  </w:footnote>
  <w:footnote w:id="31">
    <w:p w14:paraId="20EFC846" w14:textId="77777777" w:rsidR="00A90457" w:rsidRPr="0002000C" w:rsidRDefault="00A90457" w:rsidP="003B74EC">
      <w:pPr>
        <w:pStyle w:val="TCEstiloParagrfos"/>
        <w:spacing w:after="0" w:line="240" w:lineRule="auto"/>
        <w:ind w:left="284" w:hanging="284"/>
        <w:rPr>
          <w:sz w:val="18"/>
          <w:szCs w:val="18"/>
        </w:rPr>
      </w:pPr>
      <w:r w:rsidRPr="0018493B">
        <w:rPr>
          <w:rStyle w:val="Refdenotaderodap"/>
          <w:sz w:val="18"/>
          <w:szCs w:val="18"/>
        </w:rPr>
        <w:footnoteRef/>
      </w:r>
      <w:r w:rsidRPr="0018493B">
        <w:rPr>
          <w:sz w:val="18"/>
          <w:szCs w:val="18"/>
        </w:rPr>
        <w:t xml:space="preserve">RODRIGUES, Silvio. </w:t>
      </w:r>
      <w:r w:rsidRPr="0018493B">
        <w:rPr>
          <w:i/>
          <w:sz w:val="18"/>
          <w:szCs w:val="18"/>
        </w:rPr>
        <w:t>Direito de Família.</w:t>
      </w:r>
      <w:r>
        <w:rPr>
          <w:sz w:val="18"/>
          <w:szCs w:val="18"/>
        </w:rPr>
        <w:t xml:space="preserve">  28. ed., v.6.</w:t>
      </w:r>
      <w:r w:rsidRPr="0018493B">
        <w:rPr>
          <w:sz w:val="18"/>
          <w:szCs w:val="18"/>
        </w:rPr>
        <w:t xml:space="preserve"> p. 297. São Paulo: Saraiva, 2008.</w:t>
      </w:r>
    </w:p>
  </w:footnote>
  <w:footnote w:id="32">
    <w:p w14:paraId="29E2E62B" w14:textId="77777777" w:rsidR="00A90457" w:rsidRDefault="00A90457">
      <w:pPr>
        <w:pStyle w:val="Textodenotaderodap"/>
      </w:pPr>
      <w:r>
        <w:rPr>
          <w:rStyle w:val="Refdenotaderodap"/>
        </w:rPr>
        <w:footnoteRef/>
      </w:r>
      <w:r>
        <w:t xml:space="preserve"> </w:t>
      </w:r>
      <w:r w:rsidRPr="0002000C">
        <w:rPr>
          <w:rFonts w:ascii="Arial" w:hAnsi="Arial" w:cs="Arial"/>
          <w:sz w:val="18"/>
          <w:szCs w:val="18"/>
        </w:rPr>
        <w:t xml:space="preserve">PEREIRA. Rodrigo da Cunha. </w:t>
      </w:r>
      <w:r w:rsidRPr="0002000C">
        <w:rPr>
          <w:rFonts w:ascii="Arial" w:hAnsi="Arial" w:cs="Arial"/>
          <w:i/>
          <w:sz w:val="18"/>
          <w:szCs w:val="18"/>
          <w:shd w:val="clear" w:color="auto" w:fill="FFFFFF"/>
        </w:rPr>
        <w:t>Dicionário de direito de família e sucessões</w:t>
      </w:r>
      <w:r>
        <w:rPr>
          <w:rFonts w:ascii="Arial" w:hAnsi="Arial" w:cs="Arial"/>
          <w:i/>
          <w:sz w:val="18"/>
          <w:szCs w:val="18"/>
          <w:shd w:val="clear" w:color="auto" w:fill="FFFFFF"/>
        </w:rPr>
        <w:t xml:space="preserve">. (ilustrado). </w:t>
      </w:r>
      <w:r w:rsidRPr="004C3196">
        <w:rPr>
          <w:rFonts w:ascii="Arial" w:hAnsi="Arial" w:cs="Arial"/>
          <w:sz w:val="18"/>
          <w:szCs w:val="18"/>
          <w:shd w:val="clear" w:color="auto" w:fill="FFFFFF"/>
        </w:rPr>
        <w:t>1 ed. p.94. São Paulo: Saraiva.  2017.</w:t>
      </w:r>
    </w:p>
  </w:footnote>
  <w:footnote w:id="33">
    <w:p w14:paraId="00A4D711" w14:textId="77777777" w:rsidR="00A90457" w:rsidRPr="003B74EC" w:rsidRDefault="00A90457" w:rsidP="003B74EC">
      <w:pPr>
        <w:pStyle w:val="Textodenotaderodap"/>
        <w:ind w:left="284" w:hanging="284"/>
        <w:jc w:val="both"/>
        <w:rPr>
          <w:rFonts w:ascii="Arial" w:hAnsi="Arial" w:cs="Arial"/>
          <w:sz w:val="18"/>
          <w:szCs w:val="18"/>
        </w:rPr>
      </w:pPr>
      <w:r>
        <w:rPr>
          <w:rStyle w:val="Refdenotaderodap"/>
        </w:rPr>
        <w:footnoteRef/>
      </w:r>
      <w:r w:rsidRPr="003B74EC">
        <w:rPr>
          <w:rFonts w:ascii="Arial" w:hAnsi="Arial" w:cs="Arial"/>
          <w:sz w:val="18"/>
          <w:szCs w:val="18"/>
        </w:rPr>
        <w:t xml:space="preserve">PEREIRA. Rodrigo da Cunha. </w:t>
      </w:r>
      <w:r w:rsidRPr="003B74EC">
        <w:rPr>
          <w:rFonts w:ascii="Arial" w:hAnsi="Arial" w:cs="Arial"/>
          <w:i/>
          <w:sz w:val="18"/>
          <w:szCs w:val="18"/>
          <w:shd w:val="clear" w:color="auto" w:fill="FFFFFF"/>
        </w:rPr>
        <w:t xml:space="preserve">Dicionário de direito de família e sucessões. (ilustrado). </w:t>
      </w:r>
      <w:r w:rsidRPr="003B74EC">
        <w:rPr>
          <w:rFonts w:ascii="Arial" w:hAnsi="Arial" w:cs="Arial"/>
          <w:sz w:val="18"/>
          <w:szCs w:val="18"/>
          <w:shd w:val="clear" w:color="auto" w:fill="FFFFFF"/>
        </w:rPr>
        <w:t>1 ed. p.93. São Paulo: Saraiva.  2017</w:t>
      </w:r>
    </w:p>
  </w:footnote>
  <w:footnote w:id="34">
    <w:p w14:paraId="4EDB59AD" w14:textId="77777777" w:rsidR="00A90457" w:rsidRPr="003B74EC" w:rsidRDefault="00A90457" w:rsidP="003B74EC">
      <w:pPr>
        <w:pStyle w:val="Textodenotaderodap"/>
        <w:ind w:left="284" w:hanging="284"/>
        <w:jc w:val="both"/>
        <w:rPr>
          <w:rFonts w:ascii="Arial" w:hAnsi="Arial" w:cs="Arial"/>
          <w:sz w:val="18"/>
          <w:szCs w:val="18"/>
        </w:rPr>
      </w:pPr>
      <w:r w:rsidRPr="003B74EC">
        <w:rPr>
          <w:rStyle w:val="Refdenotaderodap"/>
          <w:rFonts w:ascii="Arial" w:hAnsi="Arial" w:cs="Arial"/>
          <w:sz w:val="18"/>
          <w:szCs w:val="18"/>
        </w:rPr>
        <w:footnoteRef/>
      </w:r>
      <w:r w:rsidRPr="003B74EC">
        <w:rPr>
          <w:rFonts w:ascii="Arial" w:hAnsi="Arial" w:cs="Arial"/>
          <w:sz w:val="18"/>
          <w:szCs w:val="18"/>
        </w:rPr>
        <w:t xml:space="preserve">DIAS, Maria Berenice. </w:t>
      </w:r>
      <w:r w:rsidRPr="003B74EC">
        <w:rPr>
          <w:rFonts w:ascii="Arial" w:hAnsi="Arial" w:cs="Arial"/>
          <w:i/>
          <w:sz w:val="18"/>
          <w:szCs w:val="18"/>
        </w:rPr>
        <w:t xml:space="preserve">Manual de direito das famílias. </w:t>
      </w:r>
      <w:r w:rsidRPr="003B74EC">
        <w:rPr>
          <w:rFonts w:ascii="Arial" w:hAnsi="Arial" w:cs="Arial"/>
          <w:sz w:val="18"/>
          <w:szCs w:val="18"/>
        </w:rPr>
        <w:t>14. ed. rev. ampl. e atual. p. 145. Salvador: JusPodivm, 2021.</w:t>
      </w:r>
    </w:p>
  </w:footnote>
  <w:footnote w:id="35">
    <w:p w14:paraId="500C2C06" w14:textId="77777777" w:rsidR="00A90457" w:rsidRDefault="00A90457" w:rsidP="0038532D">
      <w:pPr>
        <w:pStyle w:val="Textodenotaderodap"/>
        <w:ind w:left="284" w:hanging="284"/>
        <w:jc w:val="both"/>
      </w:pPr>
      <w:r w:rsidRPr="0038532D">
        <w:rPr>
          <w:rStyle w:val="Refdenotaderodap"/>
          <w:rFonts w:ascii="Arial" w:hAnsi="Arial" w:cs="Arial"/>
          <w:sz w:val="18"/>
          <w:szCs w:val="18"/>
        </w:rPr>
        <w:footnoteRef/>
      </w:r>
      <w:r w:rsidRPr="0038532D">
        <w:rPr>
          <w:rFonts w:ascii="Arial" w:hAnsi="Arial" w:cs="Arial"/>
          <w:sz w:val="18"/>
          <w:szCs w:val="18"/>
        </w:rPr>
        <w:t xml:space="preserve">GONÇALVES. Carlos Roberto. </w:t>
      </w:r>
      <w:r w:rsidRPr="0038532D">
        <w:rPr>
          <w:rFonts w:ascii="Arial" w:hAnsi="Arial" w:cs="Arial"/>
          <w:i/>
          <w:sz w:val="18"/>
          <w:szCs w:val="18"/>
        </w:rPr>
        <w:t>Responsabilidade civil</w:t>
      </w:r>
      <w:r w:rsidRPr="0038532D">
        <w:rPr>
          <w:rFonts w:ascii="Arial" w:hAnsi="Arial" w:cs="Arial"/>
          <w:sz w:val="18"/>
          <w:szCs w:val="18"/>
        </w:rPr>
        <w:t>. 10. ed.. rev. ampl. e atual. p.08. São Paulo: Saraiva, 2008.</w:t>
      </w:r>
    </w:p>
  </w:footnote>
  <w:footnote w:id="36">
    <w:p w14:paraId="7E01AFE0" w14:textId="77777777" w:rsidR="00A90457" w:rsidRPr="004A377F" w:rsidRDefault="00A90457" w:rsidP="004A377F">
      <w:pPr>
        <w:pStyle w:val="Textodenotaderodap"/>
        <w:ind w:left="284" w:hanging="284"/>
        <w:jc w:val="both"/>
        <w:rPr>
          <w:rFonts w:ascii="Arial" w:hAnsi="Arial" w:cs="Arial"/>
          <w:sz w:val="18"/>
          <w:szCs w:val="18"/>
        </w:rPr>
      </w:pPr>
      <w:r w:rsidRPr="004A377F">
        <w:rPr>
          <w:rStyle w:val="Refdenotaderodap"/>
          <w:rFonts w:ascii="Arial" w:hAnsi="Arial" w:cs="Arial"/>
          <w:sz w:val="18"/>
          <w:szCs w:val="18"/>
        </w:rPr>
        <w:footnoteRef/>
      </w:r>
      <w:r w:rsidRPr="004A377F">
        <w:rPr>
          <w:rFonts w:ascii="Arial" w:hAnsi="Arial" w:cs="Arial"/>
          <w:sz w:val="18"/>
          <w:szCs w:val="18"/>
        </w:rPr>
        <w:t xml:space="preserve">CAVALIERI FILHO. Sérgio. </w:t>
      </w:r>
      <w:r w:rsidRPr="004A377F">
        <w:rPr>
          <w:rFonts w:ascii="Arial" w:hAnsi="Arial" w:cs="Arial"/>
          <w:i/>
          <w:sz w:val="18"/>
          <w:szCs w:val="18"/>
        </w:rPr>
        <w:t>Programa de responsabilidade civil</w:t>
      </w:r>
      <w:r w:rsidRPr="004A377F">
        <w:rPr>
          <w:rFonts w:ascii="Arial" w:hAnsi="Arial" w:cs="Arial"/>
          <w:sz w:val="18"/>
          <w:szCs w:val="18"/>
        </w:rPr>
        <w:t>. 8.ed., p. 30. São Paulo: Atlas. 2008.</w:t>
      </w:r>
    </w:p>
  </w:footnote>
  <w:footnote w:id="37">
    <w:p w14:paraId="21C53271" w14:textId="77777777" w:rsidR="00A90457" w:rsidRPr="004A377F" w:rsidRDefault="00A90457" w:rsidP="004A377F">
      <w:pPr>
        <w:pStyle w:val="Textodenotaderodap"/>
        <w:ind w:left="284" w:hanging="284"/>
        <w:jc w:val="both"/>
        <w:rPr>
          <w:rFonts w:ascii="Arial" w:hAnsi="Arial" w:cs="Arial"/>
          <w:sz w:val="18"/>
          <w:szCs w:val="18"/>
        </w:rPr>
      </w:pPr>
      <w:r w:rsidRPr="004A377F">
        <w:rPr>
          <w:rStyle w:val="Refdenotaderodap"/>
          <w:rFonts w:ascii="Arial" w:hAnsi="Arial" w:cs="Arial"/>
          <w:sz w:val="18"/>
          <w:szCs w:val="18"/>
        </w:rPr>
        <w:footnoteRef/>
      </w:r>
      <w:r w:rsidRPr="004A377F">
        <w:rPr>
          <w:rFonts w:ascii="Arial" w:hAnsi="Arial" w:cs="Arial"/>
          <w:sz w:val="18"/>
          <w:szCs w:val="18"/>
        </w:rPr>
        <w:t xml:space="preserve"> GAGLIANO, Pablo Stolze, PAMPLONA FILHO, Rodolfo. </w:t>
      </w:r>
      <w:r w:rsidRPr="004A377F">
        <w:rPr>
          <w:rFonts w:ascii="Arial" w:hAnsi="Arial" w:cs="Arial"/>
          <w:i/>
          <w:sz w:val="18"/>
          <w:szCs w:val="18"/>
        </w:rPr>
        <w:t>Novo curso de direito civil (Responsabilidade civil).</w:t>
      </w:r>
      <w:r w:rsidRPr="004A377F">
        <w:rPr>
          <w:rFonts w:ascii="Arial" w:hAnsi="Arial" w:cs="Arial"/>
          <w:sz w:val="18"/>
          <w:szCs w:val="18"/>
        </w:rPr>
        <w:t xml:space="preserve"> 6.d., rev. ampl. e atual, v.3. p. 165. São Paulo: Saraiva, 2010.</w:t>
      </w:r>
    </w:p>
  </w:footnote>
  <w:footnote w:id="38">
    <w:p w14:paraId="252CDB84" w14:textId="77777777" w:rsidR="00A90457" w:rsidRPr="004A377F" w:rsidRDefault="00A90457" w:rsidP="004A377F">
      <w:pPr>
        <w:pStyle w:val="Textodenotaderodap"/>
        <w:ind w:left="284" w:hanging="284"/>
        <w:jc w:val="both"/>
        <w:rPr>
          <w:rFonts w:ascii="Arial" w:hAnsi="Arial" w:cs="Arial"/>
          <w:sz w:val="18"/>
          <w:szCs w:val="18"/>
        </w:rPr>
      </w:pPr>
      <w:r w:rsidRPr="004A377F">
        <w:rPr>
          <w:rStyle w:val="Refdenotaderodap"/>
          <w:rFonts w:ascii="Arial" w:hAnsi="Arial" w:cs="Arial"/>
          <w:sz w:val="18"/>
          <w:szCs w:val="18"/>
        </w:rPr>
        <w:footnoteRef/>
      </w:r>
      <w:r w:rsidRPr="004A377F">
        <w:rPr>
          <w:rFonts w:ascii="Arial" w:hAnsi="Arial" w:cs="Arial"/>
          <w:sz w:val="18"/>
          <w:szCs w:val="18"/>
        </w:rPr>
        <w:t xml:space="preserve">BRAGA, Julio Cezar de Oliveira. </w:t>
      </w:r>
      <w:r w:rsidRPr="004A377F">
        <w:rPr>
          <w:rFonts w:ascii="Arial" w:hAnsi="Arial" w:cs="Arial"/>
          <w:bCs/>
          <w:i/>
          <w:sz w:val="18"/>
          <w:szCs w:val="18"/>
        </w:rPr>
        <w:t>Indenização por abandono afetivo (do direito à psicanálise)</w:t>
      </w:r>
      <w:r w:rsidRPr="004A377F">
        <w:rPr>
          <w:rFonts w:ascii="Arial" w:hAnsi="Arial" w:cs="Arial"/>
          <w:bCs/>
          <w:sz w:val="18"/>
          <w:szCs w:val="18"/>
        </w:rPr>
        <w:t>. p. 02.</w:t>
      </w:r>
      <w:r w:rsidRPr="004A377F">
        <w:rPr>
          <w:rFonts w:ascii="Arial" w:hAnsi="Arial" w:cs="Arial"/>
          <w:bCs/>
          <w:i/>
          <w:sz w:val="18"/>
          <w:szCs w:val="18"/>
        </w:rPr>
        <w:t xml:space="preserve"> </w:t>
      </w:r>
      <w:r w:rsidRPr="004A377F">
        <w:rPr>
          <w:rFonts w:ascii="Arial" w:hAnsi="Arial" w:cs="Arial"/>
          <w:sz w:val="18"/>
          <w:szCs w:val="18"/>
        </w:rPr>
        <w:t>Rio de Janeiro: Ed. Lúmen Juris, 2014</w:t>
      </w:r>
    </w:p>
  </w:footnote>
  <w:footnote w:id="39">
    <w:p w14:paraId="44EE0EDA" w14:textId="77777777" w:rsidR="00A90457" w:rsidRPr="004A377F" w:rsidRDefault="00A90457" w:rsidP="004A377F">
      <w:pPr>
        <w:pStyle w:val="Textodenotaderodap"/>
        <w:ind w:left="284" w:hanging="284"/>
        <w:jc w:val="both"/>
        <w:rPr>
          <w:rFonts w:ascii="Arial" w:hAnsi="Arial" w:cs="Arial"/>
          <w:sz w:val="18"/>
          <w:szCs w:val="18"/>
        </w:rPr>
      </w:pPr>
      <w:r w:rsidRPr="004A377F">
        <w:rPr>
          <w:rStyle w:val="Refdenotaderodap"/>
          <w:rFonts w:ascii="Arial" w:hAnsi="Arial" w:cs="Arial"/>
          <w:sz w:val="18"/>
          <w:szCs w:val="18"/>
        </w:rPr>
        <w:footnoteRef/>
      </w:r>
      <w:r w:rsidRPr="004A377F">
        <w:rPr>
          <w:rFonts w:ascii="Arial" w:hAnsi="Arial" w:cs="Arial"/>
          <w:color w:val="000000" w:themeColor="text1"/>
          <w:sz w:val="18"/>
          <w:szCs w:val="18"/>
        </w:rPr>
        <w:t xml:space="preserve">HIRONAKA, Giselda Maria Fernandes Novaes. </w:t>
      </w:r>
      <w:r w:rsidRPr="004A377F">
        <w:rPr>
          <w:rFonts w:ascii="Arial" w:hAnsi="Arial" w:cs="Arial"/>
          <w:bCs/>
          <w:i/>
          <w:color w:val="000000" w:themeColor="text1"/>
          <w:sz w:val="18"/>
          <w:szCs w:val="18"/>
        </w:rPr>
        <w:t>Pressupostos, elementos e limites do dever de indenizar por abandono afetivo</w:t>
      </w:r>
      <w:r w:rsidRPr="004A377F">
        <w:rPr>
          <w:rFonts w:ascii="Arial" w:hAnsi="Arial" w:cs="Arial"/>
          <w:i/>
          <w:color w:val="000000" w:themeColor="text1"/>
          <w:sz w:val="18"/>
          <w:szCs w:val="18"/>
        </w:rPr>
        <w:t xml:space="preserve">.  </w:t>
      </w:r>
      <w:r w:rsidRPr="004A377F">
        <w:rPr>
          <w:rFonts w:ascii="Arial" w:hAnsi="Arial" w:cs="Arial"/>
          <w:color w:val="000000" w:themeColor="text1"/>
          <w:sz w:val="18"/>
          <w:szCs w:val="18"/>
        </w:rPr>
        <w:t>Publicação na Revista TRF3R nº 78, p. 123. jul/ago 2006.</w:t>
      </w:r>
    </w:p>
  </w:footnote>
  <w:footnote w:id="40">
    <w:p w14:paraId="7BBC8800" w14:textId="77777777" w:rsidR="00A90457" w:rsidRDefault="00A90457">
      <w:pPr>
        <w:pStyle w:val="Textodenotaderodap"/>
      </w:pPr>
      <w:r>
        <w:rPr>
          <w:rStyle w:val="Refdenotaderodap"/>
        </w:rPr>
        <w:footnoteRef/>
      </w:r>
      <w:r>
        <w:t xml:space="preserve"> </w:t>
      </w:r>
      <w:r w:rsidRPr="000B11CC">
        <w:rPr>
          <w:rFonts w:ascii="Arial" w:hAnsi="Arial" w:cs="Arial"/>
          <w:color w:val="000000" w:themeColor="text1"/>
          <w:sz w:val="18"/>
          <w:szCs w:val="18"/>
        </w:rPr>
        <w:t xml:space="preserve">DIAS, Maria Berenice. </w:t>
      </w:r>
      <w:r w:rsidRPr="000B11CC">
        <w:rPr>
          <w:rFonts w:ascii="Arial" w:hAnsi="Arial" w:cs="Arial"/>
          <w:i/>
          <w:color w:val="000000" w:themeColor="text1"/>
          <w:sz w:val="18"/>
          <w:szCs w:val="18"/>
        </w:rPr>
        <w:t xml:space="preserve">Manual de direito das famílias. </w:t>
      </w:r>
      <w:r w:rsidRPr="000B11CC">
        <w:rPr>
          <w:rFonts w:ascii="Arial" w:hAnsi="Arial" w:cs="Arial"/>
          <w:color w:val="000000" w:themeColor="text1"/>
          <w:sz w:val="18"/>
          <w:szCs w:val="18"/>
        </w:rPr>
        <w:t>14. ed. rev. ampl. e atual. p. 311. Salvador: JusPodivm, 2021</w:t>
      </w:r>
    </w:p>
  </w:footnote>
  <w:footnote w:id="41">
    <w:p w14:paraId="0ABA5ACB" w14:textId="77777777" w:rsidR="00A90457" w:rsidRPr="0031254A" w:rsidRDefault="00A90457" w:rsidP="0031254A">
      <w:pPr>
        <w:pStyle w:val="Textodenotaderodap"/>
        <w:ind w:left="284" w:hanging="284"/>
        <w:jc w:val="both"/>
        <w:rPr>
          <w:rFonts w:ascii="Arial" w:hAnsi="Arial" w:cs="Arial"/>
          <w:sz w:val="18"/>
          <w:szCs w:val="18"/>
        </w:rPr>
      </w:pPr>
      <w:r>
        <w:rPr>
          <w:rStyle w:val="Refdenotaderodap"/>
        </w:rPr>
        <w:footnoteRef/>
      </w:r>
      <w:r w:rsidRPr="0031254A">
        <w:rPr>
          <w:rFonts w:ascii="Arial" w:hAnsi="Arial" w:cs="Arial"/>
          <w:color w:val="000000" w:themeColor="text1"/>
          <w:sz w:val="18"/>
          <w:szCs w:val="18"/>
        </w:rPr>
        <w:t xml:space="preserve">BRASIL. Superior Tribunal de Justiça. </w:t>
      </w:r>
      <w:r w:rsidRPr="0031254A">
        <w:rPr>
          <w:rFonts w:ascii="Arial" w:hAnsi="Arial" w:cs="Arial"/>
          <w:i/>
          <w:color w:val="000000" w:themeColor="text1"/>
          <w:sz w:val="18"/>
          <w:szCs w:val="18"/>
        </w:rPr>
        <w:t>Recurso Especial 1.159.242/SP</w:t>
      </w:r>
      <w:r w:rsidRPr="0031254A">
        <w:rPr>
          <w:rFonts w:ascii="Arial" w:hAnsi="Arial" w:cs="Arial"/>
          <w:color w:val="000000" w:themeColor="text1"/>
          <w:sz w:val="18"/>
          <w:szCs w:val="18"/>
        </w:rPr>
        <w:t>. Relatora: Ministra Nancy Andrighi. Brasília. 24 de abril de 2012.</w:t>
      </w:r>
    </w:p>
  </w:footnote>
  <w:footnote w:id="42">
    <w:p w14:paraId="2A39DBB7" w14:textId="77777777" w:rsidR="00A90457" w:rsidRPr="002B78E2" w:rsidRDefault="00A90457" w:rsidP="0031254A">
      <w:pPr>
        <w:pStyle w:val="Textodenotaderodap"/>
        <w:ind w:left="284" w:hanging="284"/>
        <w:jc w:val="both"/>
        <w:rPr>
          <w:rFonts w:ascii="Arial" w:hAnsi="Arial" w:cs="Arial"/>
          <w:color w:val="000000" w:themeColor="text1"/>
          <w:sz w:val="18"/>
          <w:szCs w:val="18"/>
        </w:rPr>
      </w:pPr>
      <w:r w:rsidRPr="0031254A">
        <w:rPr>
          <w:rStyle w:val="Refdenotaderodap"/>
          <w:rFonts w:ascii="Arial" w:hAnsi="Arial" w:cs="Arial"/>
          <w:sz w:val="18"/>
          <w:szCs w:val="18"/>
        </w:rPr>
        <w:footnoteRef/>
      </w:r>
      <w:r w:rsidRPr="002B78E2">
        <w:rPr>
          <w:rFonts w:ascii="Arial" w:hAnsi="Arial" w:cs="Arial"/>
          <w:color w:val="000000" w:themeColor="text1"/>
          <w:sz w:val="18"/>
          <w:szCs w:val="18"/>
        </w:rPr>
        <w:t xml:space="preserve">CAVALIERI FILHO. Sérgio. </w:t>
      </w:r>
      <w:r w:rsidRPr="002B78E2">
        <w:rPr>
          <w:rFonts w:ascii="Arial" w:hAnsi="Arial" w:cs="Arial"/>
          <w:i/>
          <w:color w:val="000000" w:themeColor="text1"/>
          <w:sz w:val="18"/>
          <w:szCs w:val="18"/>
        </w:rPr>
        <w:t>Programa de responsabilidade civil.</w:t>
      </w:r>
      <w:r w:rsidRPr="002B78E2">
        <w:rPr>
          <w:rFonts w:ascii="Arial" w:hAnsi="Arial" w:cs="Arial"/>
          <w:color w:val="000000" w:themeColor="text1"/>
          <w:sz w:val="18"/>
          <w:szCs w:val="18"/>
        </w:rPr>
        <w:t xml:space="preserve"> 8.ed., p.86. São Paulo: Atlas. 2008.</w:t>
      </w:r>
    </w:p>
  </w:footnote>
  <w:footnote w:id="43">
    <w:p w14:paraId="08AEB747" w14:textId="77777777" w:rsidR="00A90457" w:rsidRPr="002B78E2" w:rsidRDefault="00A90457" w:rsidP="0031254A">
      <w:pPr>
        <w:pStyle w:val="Textodenotaderodap"/>
        <w:ind w:left="284" w:hanging="284"/>
        <w:jc w:val="both"/>
        <w:rPr>
          <w:rFonts w:ascii="Arial" w:hAnsi="Arial" w:cs="Arial"/>
          <w:color w:val="000000" w:themeColor="text1"/>
          <w:sz w:val="18"/>
          <w:szCs w:val="18"/>
        </w:rPr>
      </w:pPr>
      <w:r w:rsidRPr="002B78E2">
        <w:rPr>
          <w:rStyle w:val="Refdenotaderodap"/>
          <w:rFonts w:ascii="Arial" w:hAnsi="Arial" w:cs="Arial"/>
          <w:color w:val="000000" w:themeColor="text1"/>
          <w:sz w:val="18"/>
          <w:szCs w:val="18"/>
        </w:rPr>
        <w:footnoteRef/>
      </w:r>
      <w:r w:rsidRPr="002B78E2">
        <w:rPr>
          <w:rFonts w:ascii="Arial" w:hAnsi="Arial" w:cs="Arial"/>
          <w:color w:val="000000" w:themeColor="text1"/>
          <w:sz w:val="18"/>
          <w:szCs w:val="18"/>
        </w:rPr>
        <w:t xml:space="preserve">MORAES. Maria Celina Bondin de. </w:t>
      </w:r>
      <w:r w:rsidRPr="002B78E2">
        <w:rPr>
          <w:rFonts w:ascii="Arial" w:hAnsi="Arial" w:cs="Arial"/>
          <w:i/>
          <w:color w:val="000000" w:themeColor="text1"/>
          <w:sz w:val="18"/>
          <w:szCs w:val="18"/>
        </w:rPr>
        <w:t>Danos morais em família?</w:t>
      </w:r>
      <w:r w:rsidRPr="002B78E2">
        <w:rPr>
          <w:rFonts w:ascii="Arial" w:hAnsi="Arial" w:cs="Arial"/>
          <w:color w:val="000000" w:themeColor="text1"/>
          <w:sz w:val="18"/>
          <w:szCs w:val="18"/>
        </w:rPr>
        <w:t xml:space="preserve"> (Conjugalidade, parentalidade e responsabilidade civil). </w:t>
      </w:r>
      <w:hyperlink r:id="rId2" w:history="1">
        <w:r w:rsidRPr="002B78E2">
          <w:rPr>
            <w:rStyle w:val="Hyperlink"/>
            <w:rFonts w:ascii="Arial" w:hAnsi="Arial" w:cs="Arial"/>
            <w:color w:val="000000" w:themeColor="text1"/>
            <w:sz w:val="18"/>
            <w:szCs w:val="18"/>
            <w:u w:val="none"/>
          </w:rPr>
          <w:t>Revista forense: doutrina, legislação e jurisprudência</w:t>
        </w:r>
      </w:hyperlink>
      <w:r w:rsidRPr="002B78E2">
        <w:rPr>
          <w:rFonts w:ascii="Arial" w:hAnsi="Arial" w:cs="Arial"/>
          <w:color w:val="000000" w:themeColor="text1"/>
          <w:sz w:val="18"/>
          <w:szCs w:val="18"/>
        </w:rPr>
        <w:t>.</w:t>
      </w:r>
      <w:r w:rsidRPr="002B78E2">
        <w:rPr>
          <w:rFonts w:ascii="Arial" w:hAnsi="Arial" w:cs="Arial"/>
          <w:color w:val="000000" w:themeColor="text1"/>
          <w:sz w:val="18"/>
          <w:szCs w:val="18"/>
          <w:shd w:val="clear" w:color="auto" w:fill="FFFFFF"/>
        </w:rPr>
        <w:t> v. 102, n. 386, jul./ago</w:t>
      </w:r>
      <w:r w:rsidRPr="002B78E2">
        <w:rPr>
          <w:rFonts w:ascii="Arial" w:hAnsi="Arial" w:cs="Arial"/>
          <w:color w:val="000000" w:themeColor="text1"/>
          <w:sz w:val="18"/>
          <w:szCs w:val="18"/>
        </w:rPr>
        <w:t xml:space="preserve">. p. 450. </w:t>
      </w:r>
      <w:r w:rsidRPr="002B78E2">
        <w:rPr>
          <w:rFonts w:ascii="Arial" w:hAnsi="Arial" w:cs="Arial"/>
          <w:color w:val="000000" w:themeColor="text1"/>
          <w:sz w:val="18"/>
          <w:szCs w:val="18"/>
          <w:shd w:val="clear" w:color="auto" w:fill="FFFFFF"/>
        </w:rPr>
        <w:t xml:space="preserve">Imprenta: Bello Horizonte. </w:t>
      </w:r>
      <w:r w:rsidRPr="002B78E2">
        <w:rPr>
          <w:rFonts w:ascii="Arial" w:hAnsi="Arial" w:cs="Arial"/>
          <w:color w:val="000000" w:themeColor="text1"/>
          <w:sz w:val="18"/>
          <w:szCs w:val="18"/>
        </w:rPr>
        <w:t>2006</w:t>
      </w:r>
      <w:r>
        <w:rPr>
          <w:rFonts w:ascii="Arial" w:hAnsi="Arial" w:cs="Arial"/>
          <w:color w:val="000000" w:themeColor="text1"/>
          <w:sz w:val="18"/>
          <w:szCs w:val="18"/>
        </w:rPr>
        <w:t>.</w:t>
      </w:r>
    </w:p>
  </w:footnote>
  <w:footnote w:id="44">
    <w:p w14:paraId="31B9D052" w14:textId="77777777" w:rsidR="00A90457" w:rsidRDefault="00A90457" w:rsidP="0031254A">
      <w:pPr>
        <w:pStyle w:val="Textodenotaderodap"/>
        <w:ind w:left="284" w:hanging="284"/>
        <w:jc w:val="both"/>
      </w:pPr>
      <w:r>
        <w:rPr>
          <w:rStyle w:val="Refdenotaderodap"/>
        </w:rPr>
        <w:footnoteRef/>
      </w:r>
      <w:r w:rsidRPr="0068113A">
        <w:rPr>
          <w:rFonts w:ascii="Arial" w:hAnsi="Arial" w:cs="Arial"/>
          <w:color w:val="000000" w:themeColor="text1"/>
          <w:sz w:val="18"/>
          <w:szCs w:val="18"/>
        </w:rPr>
        <w:t>BRASIL. Tribunal de Justiça</w:t>
      </w:r>
      <w:r>
        <w:rPr>
          <w:rFonts w:ascii="Arial" w:hAnsi="Arial" w:cs="Arial"/>
          <w:color w:val="000000" w:themeColor="text1"/>
          <w:sz w:val="18"/>
          <w:szCs w:val="18"/>
        </w:rPr>
        <w:t xml:space="preserve"> do Estado de</w:t>
      </w:r>
      <w:r w:rsidRPr="0068113A">
        <w:rPr>
          <w:rFonts w:ascii="Arial" w:hAnsi="Arial" w:cs="Arial"/>
          <w:color w:val="000000" w:themeColor="text1"/>
          <w:sz w:val="18"/>
          <w:szCs w:val="18"/>
        </w:rPr>
        <w:t xml:space="preserve"> Minas Gerais. </w:t>
      </w:r>
      <w:r w:rsidRPr="002B78E2">
        <w:rPr>
          <w:rFonts w:ascii="Arial" w:hAnsi="Arial" w:cs="Arial"/>
          <w:i/>
          <w:color w:val="000000" w:themeColor="text1"/>
          <w:sz w:val="18"/>
          <w:szCs w:val="18"/>
        </w:rPr>
        <w:t>Apelação Cível n° 408.550-5.</w:t>
      </w:r>
      <w:r w:rsidRPr="0068113A">
        <w:rPr>
          <w:rFonts w:ascii="Arial" w:hAnsi="Arial" w:cs="Arial"/>
          <w:color w:val="000000" w:themeColor="text1"/>
          <w:sz w:val="18"/>
          <w:szCs w:val="18"/>
        </w:rPr>
        <w:t xml:space="preserve"> Relator: Des. Unias Silva. Belo Horizonte, 01 de abril de 2004. Disponível em: &lt; </w:t>
      </w:r>
      <w:hyperlink r:id="rId3" w:history="1">
        <w:r w:rsidRPr="0068113A">
          <w:rPr>
            <w:rStyle w:val="Hyperlink"/>
            <w:rFonts w:ascii="Arial" w:hAnsi="Arial" w:cs="Arial"/>
            <w:color w:val="000000" w:themeColor="text1"/>
            <w:sz w:val="18"/>
            <w:szCs w:val="18"/>
            <w:u w:val="none"/>
          </w:rPr>
          <w:t>https://www5.tjmg.jus.br/jurisprudencia/pesquisaNumeroCNJEspelhoAcordao.do;jsessionid=8255F44FE2C3E51813EFC6D530302DD4.juri_node2?numeroRegistro=1&amp;totalLinhas=1&amp;linhasPorPagina=10&amp;numeroUnico=2.0000.00.408550-5%2F000&amp;pesquisaNumeroCNJ=Pesquisar</w:t>
        </w:r>
      </w:hyperlink>
      <w:r w:rsidRPr="0068113A">
        <w:rPr>
          <w:rFonts w:ascii="Arial" w:hAnsi="Arial" w:cs="Arial"/>
          <w:color w:val="000000" w:themeColor="text1"/>
          <w:sz w:val="18"/>
          <w:szCs w:val="18"/>
        </w:rPr>
        <w:t>&gt;. Acesso em: 28 mar. 2021</w:t>
      </w:r>
      <w:r>
        <w:rPr>
          <w:rFonts w:ascii="Arial" w:hAnsi="Arial" w:cs="Arial"/>
          <w:color w:val="000000" w:themeColor="text1"/>
          <w:sz w:val="18"/>
          <w:szCs w:val="18"/>
        </w:rPr>
        <w:t>.</w:t>
      </w:r>
    </w:p>
  </w:footnote>
  <w:footnote w:id="45">
    <w:p w14:paraId="4079B61A" w14:textId="77777777" w:rsidR="00A90457" w:rsidRPr="002B78E2" w:rsidRDefault="00A90457" w:rsidP="002B78E2">
      <w:pPr>
        <w:pStyle w:val="Textodenotaderodap"/>
        <w:ind w:left="284" w:hanging="284"/>
        <w:jc w:val="both"/>
        <w:rPr>
          <w:rFonts w:ascii="Arial" w:hAnsi="Arial" w:cs="Arial"/>
          <w:sz w:val="18"/>
          <w:szCs w:val="18"/>
        </w:rPr>
      </w:pPr>
      <w:r w:rsidRPr="002B78E2">
        <w:rPr>
          <w:rStyle w:val="Refdenotaderodap"/>
          <w:rFonts w:ascii="Arial" w:hAnsi="Arial" w:cs="Arial"/>
          <w:sz w:val="18"/>
          <w:szCs w:val="18"/>
        </w:rPr>
        <w:footnoteRef/>
      </w:r>
      <w:r w:rsidRPr="002B78E2">
        <w:rPr>
          <w:rFonts w:ascii="Arial" w:hAnsi="Arial" w:cs="Arial"/>
          <w:color w:val="000000" w:themeColor="text1"/>
          <w:sz w:val="18"/>
          <w:szCs w:val="18"/>
        </w:rPr>
        <w:t xml:space="preserve">BRASIL. Tribunal de Justiça do Estado de Goiás. Disponível em: </w:t>
      </w:r>
      <w:hyperlink r:id="rId4" w:anchor=".YGzj2DhKjIU" w:history="1">
        <w:r w:rsidRPr="002B78E2">
          <w:rPr>
            <w:rStyle w:val="Hyperlink"/>
            <w:rFonts w:ascii="Arial" w:hAnsi="Arial" w:cs="Arial"/>
            <w:color w:val="000000" w:themeColor="text1"/>
            <w:sz w:val="18"/>
            <w:szCs w:val="18"/>
            <w:u w:val="none"/>
          </w:rPr>
          <w:t>http://www.mpgo.mp.br/portal/noticia/pai-devera-pagar-indenizacao-para-adolescente-por-abandono-afetivo#.YGzj2DhKjIU</w:t>
        </w:r>
      </w:hyperlink>
      <w:r w:rsidRPr="002B78E2">
        <w:rPr>
          <w:rFonts w:ascii="Arial" w:hAnsi="Arial" w:cs="Arial"/>
          <w:color w:val="000000" w:themeColor="text1"/>
          <w:sz w:val="18"/>
          <w:szCs w:val="18"/>
        </w:rPr>
        <w:t>. Acesso em 28 mar. 2021.</w:t>
      </w:r>
    </w:p>
  </w:footnote>
  <w:footnote w:id="46">
    <w:p w14:paraId="184BD4E5" w14:textId="77777777" w:rsidR="00A90457" w:rsidRPr="00D77CA4" w:rsidRDefault="00A90457" w:rsidP="002F2209">
      <w:pPr>
        <w:pStyle w:val="Textodenotaderodap"/>
        <w:ind w:left="284" w:hanging="284"/>
        <w:jc w:val="both"/>
        <w:rPr>
          <w:rFonts w:ascii="Arial" w:hAnsi="Arial" w:cs="Arial"/>
          <w:color w:val="000000" w:themeColor="text1"/>
          <w:sz w:val="18"/>
          <w:szCs w:val="18"/>
        </w:rPr>
      </w:pPr>
      <w:r>
        <w:rPr>
          <w:rStyle w:val="Refdenotaderodap"/>
        </w:rPr>
        <w:footnoteRef/>
      </w:r>
      <w:r w:rsidRPr="00D77CA4">
        <w:rPr>
          <w:rFonts w:ascii="Arial" w:hAnsi="Arial" w:cs="Arial"/>
          <w:color w:val="000000" w:themeColor="text1"/>
          <w:sz w:val="18"/>
          <w:szCs w:val="18"/>
        </w:rPr>
        <w:t xml:space="preserve">BRASIL. Tribunal de Justiça do Estado de Goiás. </w:t>
      </w:r>
      <w:r w:rsidRPr="002B78E2">
        <w:rPr>
          <w:rFonts w:ascii="Arial" w:hAnsi="Arial" w:cs="Arial"/>
          <w:i/>
          <w:color w:val="000000" w:themeColor="text1"/>
          <w:sz w:val="18"/>
          <w:szCs w:val="18"/>
        </w:rPr>
        <w:t>Apelação Cível nº 04513092420178090183.</w:t>
      </w:r>
      <w:r w:rsidRPr="00D77CA4">
        <w:rPr>
          <w:rFonts w:ascii="Arial" w:hAnsi="Arial" w:cs="Arial"/>
          <w:color w:val="000000" w:themeColor="text1"/>
          <w:sz w:val="18"/>
          <w:szCs w:val="18"/>
        </w:rPr>
        <w:t xml:space="preserve"> Relator Desembargador LUIZ EDUARDO DE SOUSA, Data de Julgamento: 22/05/2020. Disponível em: </w:t>
      </w:r>
      <w:hyperlink r:id="rId5" w:history="1">
        <w:r w:rsidRPr="00D77CA4">
          <w:rPr>
            <w:rStyle w:val="Hyperlink"/>
            <w:rFonts w:ascii="Arial" w:hAnsi="Arial" w:cs="Arial"/>
            <w:color w:val="000000" w:themeColor="text1"/>
            <w:sz w:val="18"/>
            <w:szCs w:val="18"/>
            <w:u w:val="none"/>
          </w:rPr>
          <w:t>https://tj-go.jusbrasil.com.br/jurisprudencia/931771101/apelacao-cpc-4513092420178090183</w:t>
        </w:r>
      </w:hyperlink>
      <w:r w:rsidRPr="00D77CA4">
        <w:rPr>
          <w:rFonts w:ascii="Arial" w:hAnsi="Arial" w:cs="Arial"/>
          <w:color w:val="000000" w:themeColor="text1"/>
          <w:sz w:val="18"/>
          <w:szCs w:val="18"/>
        </w:rPr>
        <w:t>. Acesso 02 de abr. de 2021.</w:t>
      </w:r>
    </w:p>
    <w:p w14:paraId="303319AD" w14:textId="77777777" w:rsidR="00A90457" w:rsidRDefault="00A9045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19861"/>
      <w:docPartObj>
        <w:docPartGallery w:val="Page Numbers (Top of Page)"/>
        <w:docPartUnique/>
      </w:docPartObj>
    </w:sdtPr>
    <w:sdtEndPr/>
    <w:sdtContent>
      <w:p w14:paraId="159AC0A3" w14:textId="77777777" w:rsidR="00A90457" w:rsidRDefault="00F00B86">
        <w:pPr>
          <w:pStyle w:val="Cabealho"/>
          <w:jc w:val="right"/>
        </w:pPr>
        <w:r>
          <w:fldChar w:fldCharType="begin"/>
        </w:r>
        <w:r>
          <w:instrText xml:space="preserve"> PAGE   \* MERGEFORMAT </w:instrText>
        </w:r>
        <w:r>
          <w:fldChar w:fldCharType="separate"/>
        </w:r>
        <w:r>
          <w:rPr>
            <w:noProof/>
          </w:rPr>
          <w:t>0</w:t>
        </w:r>
        <w:r>
          <w:rPr>
            <w:noProof/>
          </w:rPr>
          <w:fldChar w:fldCharType="end"/>
        </w:r>
      </w:p>
    </w:sdtContent>
  </w:sdt>
  <w:p w14:paraId="6CDCFC90" w14:textId="77777777" w:rsidR="00A90457" w:rsidRDefault="00A904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0385D" w14:textId="77777777" w:rsidR="00A90457" w:rsidRPr="006D2F43" w:rsidRDefault="00A90457" w:rsidP="007F5437">
    <w:pPr>
      <w:pStyle w:val="Cabealho"/>
      <w:jc w:val="center"/>
      <w:rPr>
        <w:sz w:val="20"/>
        <w:szCs w:val="20"/>
      </w:rPr>
    </w:pPr>
  </w:p>
  <w:p w14:paraId="769F01ED" w14:textId="77777777" w:rsidR="00A90457" w:rsidRDefault="00A9045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1BD2" w14:textId="77777777" w:rsidR="00A90457" w:rsidRDefault="00F00B86">
    <w:pPr>
      <w:pStyle w:val="Cabealho"/>
      <w:jc w:val="right"/>
    </w:pPr>
    <w:r>
      <w:fldChar w:fldCharType="begin"/>
    </w:r>
    <w:r>
      <w:instrText xml:space="preserve"> PAGE   \* MERGEFORMAT </w:instrText>
    </w:r>
    <w:r>
      <w:fldChar w:fldCharType="separate"/>
    </w:r>
    <w:r w:rsidR="00FC78EB">
      <w:rPr>
        <w:noProof/>
      </w:rPr>
      <w:t>25</w:t>
    </w:r>
    <w:r>
      <w:rPr>
        <w:noProof/>
      </w:rPr>
      <w:fldChar w:fldCharType="end"/>
    </w:r>
  </w:p>
  <w:p w14:paraId="3D583DD3" w14:textId="77777777" w:rsidR="00A90457" w:rsidRDefault="00A904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34E2E"/>
    <w:multiLevelType w:val="multilevel"/>
    <w:tmpl w:val="127A32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E046D"/>
    <w:multiLevelType w:val="multilevel"/>
    <w:tmpl w:val="F0D6C8DC"/>
    <w:lvl w:ilvl="0">
      <w:start w:val="1"/>
      <w:numFmt w:val="decimal"/>
      <w:lvlText w:val="%1"/>
      <w:lvlJc w:val="left"/>
      <w:pPr>
        <w:ind w:left="450" w:hanging="450"/>
      </w:pPr>
      <w:rPr>
        <w:rFonts w:hint="default"/>
        <w:b/>
        <w:sz w:val="24"/>
        <w:szCs w:val="24"/>
      </w:rPr>
    </w:lvl>
    <w:lvl w:ilvl="1">
      <w:start w:val="1"/>
      <w:numFmt w:val="decimal"/>
      <w:lvlText w:val="%1.%2"/>
      <w:lvlJc w:val="left"/>
      <w:pPr>
        <w:ind w:left="450" w:hanging="450"/>
      </w:pPr>
      <w:rPr>
        <w:rFonts w:hint="default"/>
        <w:b/>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2" w15:restartNumberingAfterBreak="0">
    <w:nsid w:val="46FD1833"/>
    <w:multiLevelType w:val="hybridMultilevel"/>
    <w:tmpl w:val="0352D8EE"/>
    <w:lvl w:ilvl="0" w:tplc="41E6A3F2">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EC22CF"/>
    <w:multiLevelType w:val="multilevel"/>
    <w:tmpl w:val="3A50A21A"/>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4" w15:restartNumberingAfterBreak="0">
    <w:nsid w:val="6E836906"/>
    <w:multiLevelType w:val="multilevel"/>
    <w:tmpl w:val="4094C04C"/>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06"/>
    <w:rsid w:val="00010506"/>
    <w:rsid w:val="0001094A"/>
    <w:rsid w:val="00010EBA"/>
    <w:rsid w:val="0002000C"/>
    <w:rsid w:val="0002543A"/>
    <w:rsid w:val="00036458"/>
    <w:rsid w:val="0004156B"/>
    <w:rsid w:val="000430B5"/>
    <w:rsid w:val="0004422C"/>
    <w:rsid w:val="00047834"/>
    <w:rsid w:val="000506FD"/>
    <w:rsid w:val="0005544E"/>
    <w:rsid w:val="00056EA9"/>
    <w:rsid w:val="000578FF"/>
    <w:rsid w:val="00061185"/>
    <w:rsid w:val="0006349B"/>
    <w:rsid w:val="000641C2"/>
    <w:rsid w:val="000655EA"/>
    <w:rsid w:val="00073E48"/>
    <w:rsid w:val="00074385"/>
    <w:rsid w:val="0007489D"/>
    <w:rsid w:val="00075E98"/>
    <w:rsid w:val="00077962"/>
    <w:rsid w:val="00084042"/>
    <w:rsid w:val="00094AA0"/>
    <w:rsid w:val="000B0C14"/>
    <w:rsid w:val="000B11CC"/>
    <w:rsid w:val="000B6513"/>
    <w:rsid w:val="000C354B"/>
    <w:rsid w:val="000D580A"/>
    <w:rsid w:val="001044A0"/>
    <w:rsid w:val="001156DE"/>
    <w:rsid w:val="001175ED"/>
    <w:rsid w:val="00125FBD"/>
    <w:rsid w:val="00142BF6"/>
    <w:rsid w:val="0015754D"/>
    <w:rsid w:val="0017177C"/>
    <w:rsid w:val="0018493B"/>
    <w:rsid w:val="001871B2"/>
    <w:rsid w:val="00187B63"/>
    <w:rsid w:val="001A5484"/>
    <w:rsid w:val="001C044A"/>
    <w:rsid w:val="001C135B"/>
    <w:rsid w:val="001C6E09"/>
    <w:rsid w:val="001D084B"/>
    <w:rsid w:val="001D101C"/>
    <w:rsid w:val="001F08EB"/>
    <w:rsid w:val="001F1C38"/>
    <w:rsid w:val="001F5228"/>
    <w:rsid w:val="002003FB"/>
    <w:rsid w:val="00201556"/>
    <w:rsid w:val="00205484"/>
    <w:rsid w:val="00207C3E"/>
    <w:rsid w:val="00215D89"/>
    <w:rsid w:val="00230025"/>
    <w:rsid w:val="00245106"/>
    <w:rsid w:val="0025493B"/>
    <w:rsid w:val="00263F82"/>
    <w:rsid w:val="002659F8"/>
    <w:rsid w:val="00266CDE"/>
    <w:rsid w:val="00272B00"/>
    <w:rsid w:val="00287EB2"/>
    <w:rsid w:val="0029532A"/>
    <w:rsid w:val="002A423C"/>
    <w:rsid w:val="002B09E9"/>
    <w:rsid w:val="002B31EA"/>
    <w:rsid w:val="002B78E2"/>
    <w:rsid w:val="002C71EC"/>
    <w:rsid w:val="002D2DBC"/>
    <w:rsid w:val="002E0765"/>
    <w:rsid w:val="002E384B"/>
    <w:rsid w:val="002E7AE3"/>
    <w:rsid w:val="002F1883"/>
    <w:rsid w:val="002F2209"/>
    <w:rsid w:val="00311271"/>
    <w:rsid w:val="0031254A"/>
    <w:rsid w:val="0031373F"/>
    <w:rsid w:val="00315A3C"/>
    <w:rsid w:val="00320CD8"/>
    <w:rsid w:val="00326384"/>
    <w:rsid w:val="00327CA2"/>
    <w:rsid w:val="003415F9"/>
    <w:rsid w:val="003447CC"/>
    <w:rsid w:val="00346BA6"/>
    <w:rsid w:val="00356D3F"/>
    <w:rsid w:val="00357432"/>
    <w:rsid w:val="00361472"/>
    <w:rsid w:val="00362057"/>
    <w:rsid w:val="0037478D"/>
    <w:rsid w:val="0038327C"/>
    <w:rsid w:val="0038532D"/>
    <w:rsid w:val="00385A20"/>
    <w:rsid w:val="00394998"/>
    <w:rsid w:val="003A7AE4"/>
    <w:rsid w:val="003B031A"/>
    <w:rsid w:val="003B74EC"/>
    <w:rsid w:val="003C35BB"/>
    <w:rsid w:val="003C7810"/>
    <w:rsid w:val="003E0129"/>
    <w:rsid w:val="003E75DC"/>
    <w:rsid w:val="003F0932"/>
    <w:rsid w:val="003F1E0D"/>
    <w:rsid w:val="0040274A"/>
    <w:rsid w:val="00410582"/>
    <w:rsid w:val="00420AB5"/>
    <w:rsid w:val="00422E45"/>
    <w:rsid w:val="00437717"/>
    <w:rsid w:val="00441823"/>
    <w:rsid w:val="0045409E"/>
    <w:rsid w:val="00472421"/>
    <w:rsid w:val="00495AC2"/>
    <w:rsid w:val="004A10AA"/>
    <w:rsid w:val="004A377F"/>
    <w:rsid w:val="004A3D87"/>
    <w:rsid w:val="004A7C62"/>
    <w:rsid w:val="004B19A7"/>
    <w:rsid w:val="004C3196"/>
    <w:rsid w:val="004C5B4C"/>
    <w:rsid w:val="004F76AA"/>
    <w:rsid w:val="0050061C"/>
    <w:rsid w:val="00501715"/>
    <w:rsid w:val="00504D82"/>
    <w:rsid w:val="0051686C"/>
    <w:rsid w:val="005172A8"/>
    <w:rsid w:val="005340A9"/>
    <w:rsid w:val="00536591"/>
    <w:rsid w:val="00543B80"/>
    <w:rsid w:val="00544D9D"/>
    <w:rsid w:val="00544E71"/>
    <w:rsid w:val="00551032"/>
    <w:rsid w:val="00552678"/>
    <w:rsid w:val="0055392D"/>
    <w:rsid w:val="00555AC9"/>
    <w:rsid w:val="00556034"/>
    <w:rsid w:val="00563836"/>
    <w:rsid w:val="00564F6E"/>
    <w:rsid w:val="00565BE6"/>
    <w:rsid w:val="00571C82"/>
    <w:rsid w:val="005764C6"/>
    <w:rsid w:val="00577D79"/>
    <w:rsid w:val="00582CDA"/>
    <w:rsid w:val="00590024"/>
    <w:rsid w:val="00595DA1"/>
    <w:rsid w:val="005A1055"/>
    <w:rsid w:val="005A3284"/>
    <w:rsid w:val="005A51BA"/>
    <w:rsid w:val="005A5B65"/>
    <w:rsid w:val="005B213D"/>
    <w:rsid w:val="005B6879"/>
    <w:rsid w:val="005D2F2C"/>
    <w:rsid w:val="005D2FB4"/>
    <w:rsid w:val="005D4048"/>
    <w:rsid w:val="005D78A2"/>
    <w:rsid w:val="00605C3A"/>
    <w:rsid w:val="00613DF6"/>
    <w:rsid w:val="006377E2"/>
    <w:rsid w:val="006406B7"/>
    <w:rsid w:val="006529C8"/>
    <w:rsid w:val="0066359F"/>
    <w:rsid w:val="00672222"/>
    <w:rsid w:val="006764F6"/>
    <w:rsid w:val="00680DCA"/>
    <w:rsid w:val="0068113A"/>
    <w:rsid w:val="006A1A30"/>
    <w:rsid w:val="006A5183"/>
    <w:rsid w:val="006B4B29"/>
    <w:rsid w:val="006B7652"/>
    <w:rsid w:val="006B77D8"/>
    <w:rsid w:val="006D0B1C"/>
    <w:rsid w:val="006E2AE2"/>
    <w:rsid w:val="006F7B0F"/>
    <w:rsid w:val="007003B3"/>
    <w:rsid w:val="007123EB"/>
    <w:rsid w:val="00727D4A"/>
    <w:rsid w:val="00735225"/>
    <w:rsid w:val="00747672"/>
    <w:rsid w:val="00755D9E"/>
    <w:rsid w:val="00760165"/>
    <w:rsid w:val="00772233"/>
    <w:rsid w:val="00775340"/>
    <w:rsid w:val="0077540A"/>
    <w:rsid w:val="0078505A"/>
    <w:rsid w:val="007948B4"/>
    <w:rsid w:val="007A332B"/>
    <w:rsid w:val="007B7863"/>
    <w:rsid w:val="007C1574"/>
    <w:rsid w:val="007D2FCF"/>
    <w:rsid w:val="007E6B66"/>
    <w:rsid w:val="007F15E0"/>
    <w:rsid w:val="007F5437"/>
    <w:rsid w:val="00801D02"/>
    <w:rsid w:val="00811374"/>
    <w:rsid w:val="00811829"/>
    <w:rsid w:val="008237BA"/>
    <w:rsid w:val="00836548"/>
    <w:rsid w:val="00862C74"/>
    <w:rsid w:val="00863E85"/>
    <w:rsid w:val="008B6140"/>
    <w:rsid w:val="008B67D6"/>
    <w:rsid w:val="008D1D56"/>
    <w:rsid w:val="008D2E2F"/>
    <w:rsid w:val="008D4623"/>
    <w:rsid w:val="008E1D7E"/>
    <w:rsid w:val="008E65D3"/>
    <w:rsid w:val="008F1D2F"/>
    <w:rsid w:val="008F3159"/>
    <w:rsid w:val="008F77D6"/>
    <w:rsid w:val="009229D4"/>
    <w:rsid w:val="0093122D"/>
    <w:rsid w:val="00933AD6"/>
    <w:rsid w:val="00934382"/>
    <w:rsid w:val="00947BDC"/>
    <w:rsid w:val="0096080B"/>
    <w:rsid w:val="00960F9E"/>
    <w:rsid w:val="00963500"/>
    <w:rsid w:val="00965389"/>
    <w:rsid w:val="00966B79"/>
    <w:rsid w:val="009702B8"/>
    <w:rsid w:val="00972499"/>
    <w:rsid w:val="00974AEF"/>
    <w:rsid w:val="00986BA4"/>
    <w:rsid w:val="0099750C"/>
    <w:rsid w:val="009A5709"/>
    <w:rsid w:val="009B0FAD"/>
    <w:rsid w:val="009B1FC7"/>
    <w:rsid w:val="009B5350"/>
    <w:rsid w:val="009E50EB"/>
    <w:rsid w:val="009F6F6F"/>
    <w:rsid w:val="00A00670"/>
    <w:rsid w:val="00A00BB8"/>
    <w:rsid w:val="00A21B74"/>
    <w:rsid w:val="00A3269A"/>
    <w:rsid w:val="00A32ACC"/>
    <w:rsid w:val="00A34F84"/>
    <w:rsid w:val="00A37026"/>
    <w:rsid w:val="00A40510"/>
    <w:rsid w:val="00A41AE8"/>
    <w:rsid w:val="00A7739C"/>
    <w:rsid w:val="00A90457"/>
    <w:rsid w:val="00AA49CF"/>
    <w:rsid w:val="00AB34BE"/>
    <w:rsid w:val="00AB4361"/>
    <w:rsid w:val="00AC07E9"/>
    <w:rsid w:val="00AC0EF1"/>
    <w:rsid w:val="00AC6C4B"/>
    <w:rsid w:val="00AD3CEF"/>
    <w:rsid w:val="00AD415E"/>
    <w:rsid w:val="00AD7DA0"/>
    <w:rsid w:val="00AE13FB"/>
    <w:rsid w:val="00B0002D"/>
    <w:rsid w:val="00B137DB"/>
    <w:rsid w:val="00B26A02"/>
    <w:rsid w:val="00B27AFA"/>
    <w:rsid w:val="00B32025"/>
    <w:rsid w:val="00B4104C"/>
    <w:rsid w:val="00B426AE"/>
    <w:rsid w:val="00B42EAA"/>
    <w:rsid w:val="00B55C7E"/>
    <w:rsid w:val="00B57445"/>
    <w:rsid w:val="00B63420"/>
    <w:rsid w:val="00B64B3D"/>
    <w:rsid w:val="00B70FC0"/>
    <w:rsid w:val="00B736CC"/>
    <w:rsid w:val="00BB530F"/>
    <w:rsid w:val="00BB5580"/>
    <w:rsid w:val="00BB5C9A"/>
    <w:rsid w:val="00BC290F"/>
    <w:rsid w:val="00BD55F1"/>
    <w:rsid w:val="00BD6974"/>
    <w:rsid w:val="00BF1167"/>
    <w:rsid w:val="00BF272B"/>
    <w:rsid w:val="00BF3F54"/>
    <w:rsid w:val="00BF4F73"/>
    <w:rsid w:val="00BF59C0"/>
    <w:rsid w:val="00C05C17"/>
    <w:rsid w:val="00C1252E"/>
    <w:rsid w:val="00C26B27"/>
    <w:rsid w:val="00C473A1"/>
    <w:rsid w:val="00C54255"/>
    <w:rsid w:val="00C55FF1"/>
    <w:rsid w:val="00C61EEE"/>
    <w:rsid w:val="00C665CF"/>
    <w:rsid w:val="00C66675"/>
    <w:rsid w:val="00C671A0"/>
    <w:rsid w:val="00C76D8B"/>
    <w:rsid w:val="00C90A93"/>
    <w:rsid w:val="00CA7985"/>
    <w:rsid w:val="00CF354A"/>
    <w:rsid w:val="00CF4683"/>
    <w:rsid w:val="00D03A77"/>
    <w:rsid w:val="00D137CF"/>
    <w:rsid w:val="00D22E63"/>
    <w:rsid w:val="00D34C80"/>
    <w:rsid w:val="00D373CE"/>
    <w:rsid w:val="00D4551C"/>
    <w:rsid w:val="00D47518"/>
    <w:rsid w:val="00D61607"/>
    <w:rsid w:val="00D77CA4"/>
    <w:rsid w:val="00D82318"/>
    <w:rsid w:val="00D87C15"/>
    <w:rsid w:val="00DA2ED4"/>
    <w:rsid w:val="00DA5369"/>
    <w:rsid w:val="00DB11E7"/>
    <w:rsid w:val="00DB30E3"/>
    <w:rsid w:val="00DB642F"/>
    <w:rsid w:val="00DD237B"/>
    <w:rsid w:val="00DE4122"/>
    <w:rsid w:val="00DE6717"/>
    <w:rsid w:val="00DE715A"/>
    <w:rsid w:val="00DF3F58"/>
    <w:rsid w:val="00E02080"/>
    <w:rsid w:val="00E2437A"/>
    <w:rsid w:val="00E31625"/>
    <w:rsid w:val="00E31B21"/>
    <w:rsid w:val="00E34811"/>
    <w:rsid w:val="00E436E2"/>
    <w:rsid w:val="00E46585"/>
    <w:rsid w:val="00E533E5"/>
    <w:rsid w:val="00E56285"/>
    <w:rsid w:val="00E64BBB"/>
    <w:rsid w:val="00E66972"/>
    <w:rsid w:val="00E74DE4"/>
    <w:rsid w:val="00E825CA"/>
    <w:rsid w:val="00E825D9"/>
    <w:rsid w:val="00E83C47"/>
    <w:rsid w:val="00E855E0"/>
    <w:rsid w:val="00E900A6"/>
    <w:rsid w:val="00E912B4"/>
    <w:rsid w:val="00E9616A"/>
    <w:rsid w:val="00EA6246"/>
    <w:rsid w:val="00EA6D84"/>
    <w:rsid w:val="00EB79DA"/>
    <w:rsid w:val="00ED1DC0"/>
    <w:rsid w:val="00EE491A"/>
    <w:rsid w:val="00EF0843"/>
    <w:rsid w:val="00EF0A80"/>
    <w:rsid w:val="00EF5A56"/>
    <w:rsid w:val="00F00B86"/>
    <w:rsid w:val="00F039FB"/>
    <w:rsid w:val="00F07F3A"/>
    <w:rsid w:val="00F17A40"/>
    <w:rsid w:val="00F21F76"/>
    <w:rsid w:val="00F33793"/>
    <w:rsid w:val="00F37351"/>
    <w:rsid w:val="00F54A63"/>
    <w:rsid w:val="00F56105"/>
    <w:rsid w:val="00F60389"/>
    <w:rsid w:val="00F642C7"/>
    <w:rsid w:val="00F72B17"/>
    <w:rsid w:val="00F7524B"/>
    <w:rsid w:val="00F77D41"/>
    <w:rsid w:val="00F92357"/>
    <w:rsid w:val="00F95BF6"/>
    <w:rsid w:val="00F961E8"/>
    <w:rsid w:val="00FA2626"/>
    <w:rsid w:val="00FA5902"/>
    <w:rsid w:val="00FA7109"/>
    <w:rsid w:val="00FB1671"/>
    <w:rsid w:val="00FB1ED1"/>
    <w:rsid w:val="00FC03BD"/>
    <w:rsid w:val="00FC78EB"/>
    <w:rsid w:val="00FD3CC6"/>
    <w:rsid w:val="00FD40AB"/>
    <w:rsid w:val="00FD5615"/>
    <w:rsid w:val="00FE04D6"/>
    <w:rsid w:val="00FF37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8E1CF8"/>
  <w15:docId w15:val="{36E81785-CEBA-4BC8-AC02-65FC47C3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26"/>
  </w:style>
  <w:style w:type="paragraph" w:styleId="Ttulo1">
    <w:name w:val="heading 1"/>
    <w:basedOn w:val="Normal"/>
    <w:next w:val="Normal"/>
    <w:link w:val="Ttulo1Char"/>
    <w:uiPriority w:val="9"/>
    <w:qFormat/>
    <w:rsid w:val="00F039F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F5A5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F5A56"/>
    <w:rPr>
      <w:sz w:val="20"/>
      <w:szCs w:val="20"/>
    </w:rPr>
  </w:style>
  <w:style w:type="character" w:styleId="Refdenotaderodap">
    <w:name w:val="footnote reference"/>
    <w:basedOn w:val="Fontepargpadro"/>
    <w:uiPriority w:val="99"/>
    <w:semiHidden/>
    <w:unhideWhenUsed/>
    <w:rsid w:val="00EF5A56"/>
    <w:rPr>
      <w:vertAlign w:val="superscript"/>
    </w:rPr>
  </w:style>
  <w:style w:type="paragraph" w:customStyle="1" w:styleId="TCCitao">
    <w:name w:val="TC Citação"/>
    <w:basedOn w:val="Normal"/>
    <w:qFormat/>
    <w:rsid w:val="00543B80"/>
    <w:pPr>
      <w:widowControl w:val="0"/>
      <w:spacing w:before="120" w:after="120" w:line="240" w:lineRule="auto"/>
      <w:ind w:left="1701"/>
      <w:jc w:val="both"/>
    </w:pPr>
    <w:rPr>
      <w:rFonts w:ascii="Arial" w:hAnsi="Arial" w:cs="Arial"/>
    </w:rPr>
  </w:style>
  <w:style w:type="paragraph" w:customStyle="1" w:styleId="TCEstiloParagrfos">
    <w:name w:val="TC Estilo Paragráfos"/>
    <w:basedOn w:val="Normal"/>
    <w:qFormat/>
    <w:rsid w:val="00543B80"/>
    <w:pPr>
      <w:widowControl w:val="0"/>
      <w:spacing w:after="360" w:line="360" w:lineRule="auto"/>
      <w:ind w:firstLine="709"/>
      <w:jc w:val="both"/>
    </w:pPr>
    <w:rPr>
      <w:rFonts w:ascii="Arial" w:eastAsia="Calibri" w:hAnsi="Arial" w:cs="Arial"/>
      <w:sz w:val="24"/>
      <w:szCs w:val="24"/>
    </w:rPr>
  </w:style>
  <w:style w:type="paragraph" w:customStyle="1" w:styleId="TCTitulos">
    <w:name w:val="TC Titulos"/>
    <w:basedOn w:val="Normal"/>
    <w:qFormat/>
    <w:rsid w:val="009229D4"/>
    <w:pPr>
      <w:widowControl w:val="0"/>
      <w:tabs>
        <w:tab w:val="right" w:pos="9071"/>
      </w:tabs>
      <w:spacing w:after="360" w:line="360" w:lineRule="auto"/>
      <w:jc w:val="both"/>
    </w:pPr>
    <w:rPr>
      <w:rFonts w:ascii="Arial" w:eastAsia="Calibri" w:hAnsi="Arial" w:cs="Arial"/>
      <w:b/>
      <w:bCs/>
      <w:sz w:val="24"/>
      <w:szCs w:val="24"/>
    </w:rPr>
  </w:style>
  <w:style w:type="paragraph" w:customStyle="1" w:styleId="TCRodap">
    <w:name w:val="TC Rodapé"/>
    <w:basedOn w:val="Textodenotaderodap"/>
    <w:qFormat/>
    <w:rsid w:val="00245106"/>
    <w:pPr>
      <w:jc w:val="both"/>
    </w:pPr>
    <w:rPr>
      <w:rFonts w:ascii="Arial" w:hAnsi="Arial" w:cs="Arial"/>
      <w:sz w:val="18"/>
    </w:rPr>
  </w:style>
  <w:style w:type="paragraph" w:styleId="PargrafodaLista">
    <w:name w:val="List Paragraph"/>
    <w:basedOn w:val="Normal"/>
    <w:uiPriority w:val="34"/>
    <w:qFormat/>
    <w:rsid w:val="008F1D2F"/>
    <w:pPr>
      <w:ind w:left="720"/>
      <w:contextualSpacing/>
    </w:pPr>
  </w:style>
  <w:style w:type="character" w:styleId="Hyperlink">
    <w:name w:val="Hyperlink"/>
    <w:basedOn w:val="Fontepargpadro"/>
    <w:uiPriority w:val="99"/>
    <w:unhideWhenUsed/>
    <w:rsid w:val="00D4551C"/>
    <w:rPr>
      <w:color w:val="0000FF"/>
      <w:u w:val="single"/>
    </w:rPr>
  </w:style>
  <w:style w:type="paragraph" w:customStyle="1" w:styleId="Default">
    <w:name w:val="Default"/>
    <w:rsid w:val="00F039FB"/>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F039FB"/>
    <w:rPr>
      <w:rFonts w:asciiTheme="majorHAnsi" w:eastAsiaTheme="majorEastAsia" w:hAnsiTheme="majorHAnsi" w:cstheme="majorBidi"/>
      <w:b/>
      <w:bCs/>
      <w:color w:val="2F5496" w:themeColor="accent1" w:themeShade="BF"/>
      <w:sz w:val="28"/>
      <w:szCs w:val="28"/>
    </w:rPr>
  </w:style>
  <w:style w:type="paragraph" w:styleId="CabealhodoSumrio">
    <w:name w:val="TOC Heading"/>
    <w:basedOn w:val="Ttulo1"/>
    <w:next w:val="Normal"/>
    <w:uiPriority w:val="39"/>
    <w:unhideWhenUsed/>
    <w:qFormat/>
    <w:rsid w:val="00F039FB"/>
    <w:pPr>
      <w:spacing w:line="276" w:lineRule="auto"/>
      <w:outlineLvl w:val="9"/>
    </w:pPr>
  </w:style>
  <w:style w:type="paragraph" w:styleId="NormalWeb">
    <w:name w:val="Normal (Web)"/>
    <w:basedOn w:val="Normal"/>
    <w:uiPriority w:val="99"/>
    <w:unhideWhenUsed/>
    <w:qFormat/>
    <w:rsid w:val="0093122D"/>
    <w:pPr>
      <w:spacing w:beforeAutospacing="1"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3C47"/>
    <w:rPr>
      <w:b/>
      <w:bCs/>
    </w:rPr>
  </w:style>
  <w:style w:type="paragraph" w:styleId="Cabealho">
    <w:name w:val="header"/>
    <w:basedOn w:val="Normal"/>
    <w:link w:val="CabealhoChar"/>
    <w:uiPriority w:val="99"/>
    <w:unhideWhenUsed/>
    <w:rsid w:val="00E83C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C47"/>
  </w:style>
  <w:style w:type="paragraph" w:styleId="Rodap">
    <w:name w:val="footer"/>
    <w:basedOn w:val="Normal"/>
    <w:link w:val="RodapChar"/>
    <w:uiPriority w:val="99"/>
    <w:unhideWhenUsed/>
    <w:rsid w:val="00E83C47"/>
    <w:pPr>
      <w:tabs>
        <w:tab w:val="center" w:pos="4252"/>
        <w:tab w:val="right" w:pos="8504"/>
      </w:tabs>
      <w:spacing w:after="0" w:line="240" w:lineRule="auto"/>
    </w:pPr>
  </w:style>
  <w:style w:type="character" w:customStyle="1" w:styleId="RodapChar">
    <w:name w:val="Rodapé Char"/>
    <w:basedOn w:val="Fontepargpadro"/>
    <w:link w:val="Rodap"/>
    <w:uiPriority w:val="99"/>
    <w:rsid w:val="00E83C47"/>
  </w:style>
  <w:style w:type="character" w:customStyle="1" w:styleId="addmd">
    <w:name w:val="addmd"/>
    <w:basedOn w:val="Fontepargpadro"/>
    <w:rsid w:val="00361472"/>
  </w:style>
  <w:style w:type="paragraph" w:styleId="Textodebalo">
    <w:name w:val="Balloon Text"/>
    <w:basedOn w:val="Normal"/>
    <w:link w:val="TextodebaloChar"/>
    <w:uiPriority w:val="99"/>
    <w:semiHidden/>
    <w:unhideWhenUsed/>
    <w:rsid w:val="005006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061C"/>
    <w:rPr>
      <w:rFonts w:ascii="Tahoma" w:hAnsi="Tahoma" w:cs="Tahoma"/>
      <w:sz w:val="16"/>
      <w:szCs w:val="16"/>
    </w:rPr>
  </w:style>
  <w:style w:type="character" w:styleId="nfase">
    <w:name w:val="Emphasis"/>
    <w:basedOn w:val="Fontepargpadro"/>
    <w:uiPriority w:val="20"/>
    <w:qFormat/>
    <w:rsid w:val="0015754D"/>
    <w:rPr>
      <w:i/>
      <w:iCs/>
    </w:rPr>
  </w:style>
  <w:style w:type="paragraph" w:customStyle="1" w:styleId="paragraph">
    <w:name w:val="paragraph"/>
    <w:basedOn w:val="Normal"/>
    <w:rsid w:val="00454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5409E"/>
  </w:style>
  <w:style w:type="character" w:customStyle="1" w:styleId="eop">
    <w:name w:val="eop"/>
    <w:basedOn w:val="Fontepargpadro"/>
    <w:rsid w:val="0045409E"/>
  </w:style>
  <w:style w:type="paragraph" w:styleId="SemEspaamento">
    <w:name w:val="No Spacing"/>
    <w:uiPriority w:val="1"/>
    <w:qFormat/>
    <w:rsid w:val="00637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67450">
      <w:bodyDiv w:val="1"/>
      <w:marLeft w:val="0"/>
      <w:marRight w:val="0"/>
      <w:marTop w:val="0"/>
      <w:marBottom w:val="0"/>
      <w:divBdr>
        <w:top w:val="none" w:sz="0" w:space="0" w:color="auto"/>
        <w:left w:val="none" w:sz="0" w:space="0" w:color="auto"/>
        <w:bottom w:val="none" w:sz="0" w:space="0" w:color="auto"/>
        <w:right w:val="none" w:sz="0" w:space="0" w:color="auto"/>
      </w:divBdr>
    </w:div>
    <w:div w:id="725757241">
      <w:bodyDiv w:val="1"/>
      <w:marLeft w:val="0"/>
      <w:marRight w:val="0"/>
      <w:marTop w:val="0"/>
      <w:marBottom w:val="0"/>
      <w:divBdr>
        <w:top w:val="none" w:sz="0" w:space="0" w:color="auto"/>
        <w:left w:val="none" w:sz="0" w:space="0" w:color="auto"/>
        <w:bottom w:val="none" w:sz="0" w:space="0" w:color="auto"/>
        <w:right w:val="none" w:sz="0" w:space="0" w:color="auto"/>
      </w:divBdr>
    </w:div>
    <w:div w:id="1060977575">
      <w:bodyDiv w:val="1"/>
      <w:marLeft w:val="0"/>
      <w:marRight w:val="0"/>
      <w:marTop w:val="0"/>
      <w:marBottom w:val="0"/>
      <w:divBdr>
        <w:top w:val="none" w:sz="0" w:space="0" w:color="auto"/>
        <w:left w:val="none" w:sz="0" w:space="0" w:color="auto"/>
        <w:bottom w:val="none" w:sz="0" w:space="0" w:color="auto"/>
        <w:right w:val="none" w:sz="0" w:space="0" w:color="auto"/>
      </w:divBdr>
    </w:div>
    <w:div w:id="1216820583">
      <w:bodyDiv w:val="1"/>
      <w:marLeft w:val="0"/>
      <w:marRight w:val="0"/>
      <w:marTop w:val="0"/>
      <w:marBottom w:val="0"/>
      <w:divBdr>
        <w:top w:val="none" w:sz="0" w:space="0" w:color="auto"/>
        <w:left w:val="none" w:sz="0" w:space="0" w:color="auto"/>
        <w:bottom w:val="none" w:sz="0" w:space="0" w:color="auto"/>
        <w:right w:val="none" w:sz="0" w:space="0" w:color="auto"/>
      </w:divBdr>
    </w:div>
    <w:div w:id="1381006557">
      <w:bodyDiv w:val="1"/>
      <w:marLeft w:val="0"/>
      <w:marRight w:val="0"/>
      <w:marTop w:val="0"/>
      <w:marBottom w:val="0"/>
      <w:divBdr>
        <w:top w:val="none" w:sz="0" w:space="0" w:color="auto"/>
        <w:left w:val="none" w:sz="0" w:space="0" w:color="auto"/>
        <w:bottom w:val="none" w:sz="0" w:space="0" w:color="auto"/>
        <w:right w:val="none" w:sz="0" w:space="0" w:color="auto"/>
      </w:divBdr>
    </w:div>
    <w:div w:id="17282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tj-go.jusbrasil.com.br/jurisprudencia/931771101/apelacao-cpc-4513092420178090183"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processo.stj.jus.br/processo/jsp/revista/abreDocumento.jsp?componente=COL&amp;sequencial=14828610&amp;formato=PDF"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https://www.lexml.gov.br/urn/urn:lex:br:rede.virtual.bibliotecas:revista:1904;000348645"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https://egov.ufsc.br/portal/sites/default/files/as_mudancas_no_modelo_familiar_tradicional_e_o_afeto.pdf" TargetMode="External"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s://www5.tjmg.jus.br/jurisprudencia/pesquisaNumeroCNJEspelhoAcordao.do;jsessionid=8255F44FE2C3E51813EFC6D530302DD4.juri_node2?numeroRegistro=1&amp;totalLinhas=1&amp;linhasPorPagina=10&amp;numeroUnico=2.0000.00.408550-5%2F000&amp;pesquisaNumeroCNJ=Pesquisar" TargetMode="External" /></Relationships>
</file>

<file path=word/_rels/footnotes.xml.rels><?xml version="1.0" encoding="UTF-8" standalone="yes"?>
<Relationships xmlns="http://schemas.openxmlformats.org/package/2006/relationships"><Relationship Id="rId3" Type="http://schemas.openxmlformats.org/officeDocument/2006/relationships/hyperlink" Target="https://www5.tjmg.jus.br/jurisprudencia/pesquisaNumeroCNJEspelhoAcordao.do;jsessionid=8255F44FE2C3E51813EFC6D530302DD4.juri_node2?numeroRegistro=1&amp;totalLinhas=1&amp;linhasPorPagina=10&amp;numeroUnico=2.0000.00.408550-5%2F000&amp;pesquisaNumeroCNJ=Pesquisar" TargetMode="External" /><Relationship Id="rId2" Type="http://schemas.openxmlformats.org/officeDocument/2006/relationships/hyperlink" Target="https://www.lexml.gov.br/urn/urn:lex:br:rede.virtual.bibliotecas:revista:1904;000348645" TargetMode="External" /><Relationship Id="rId1" Type="http://schemas.openxmlformats.org/officeDocument/2006/relationships/hyperlink" Target="https://egov.ufsc.br/portal/sites/default/files/as_mudancas_no_modelo_familiar_tradicional_e_o_afeto.pdf" TargetMode="External" /><Relationship Id="rId5" Type="http://schemas.openxmlformats.org/officeDocument/2006/relationships/hyperlink" Target="https://tj-go.jusbrasil.com.br/jurisprudencia/931771101/apelacao-cpc-4513092420178090183" TargetMode="External" /><Relationship Id="rId4" Type="http://schemas.openxmlformats.org/officeDocument/2006/relationships/hyperlink" Target="http://www.mpgo.mp.br/portal/noticia/pai-devera-pagar-indenizacao-para-adolescente-por-abandono-afetivo"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E65F-4E0E-4305-8170-E334A93337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8627</Words>
  <Characters>46591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Américo</dc:creator>
  <cp:lastModifiedBy>cubbana cubbana</cp:lastModifiedBy>
  <cp:revision>2</cp:revision>
  <dcterms:created xsi:type="dcterms:W3CDTF">2021-04-07T19:11:00Z</dcterms:created>
  <dcterms:modified xsi:type="dcterms:W3CDTF">2021-04-07T19:11:00Z</dcterms:modified>
</cp:coreProperties>
</file>