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5B048" w14:textId="77777777" w:rsidR="00AA7534" w:rsidRPr="0006412C" w:rsidRDefault="00AA7534" w:rsidP="00B10752">
      <w:pPr>
        <w:ind w:firstLine="0"/>
        <w:jc w:val="center"/>
        <w:rPr>
          <w:rFonts w:eastAsia="Times New Roman" w:cs="Times New Roman"/>
          <w:b/>
          <w:szCs w:val="24"/>
        </w:rPr>
      </w:pPr>
    </w:p>
    <w:p w14:paraId="39A8A6CE" w14:textId="77777777" w:rsidR="00AA7534" w:rsidRPr="0006412C" w:rsidRDefault="00AA7534" w:rsidP="00B10752">
      <w:pPr>
        <w:ind w:firstLine="0"/>
        <w:jc w:val="center"/>
        <w:rPr>
          <w:rFonts w:eastAsia="Times New Roman" w:cs="Times New Roman"/>
          <w:b/>
          <w:szCs w:val="24"/>
        </w:rPr>
      </w:pPr>
      <w:bookmarkStart w:id="0" w:name="_Hlk51244373"/>
      <w:bookmarkStart w:id="1" w:name="_Hlk57014453"/>
      <w:r w:rsidRPr="0006412C">
        <w:rPr>
          <w:rFonts w:eastAsia="Times New Roman" w:cs="Times New Roman"/>
          <w:b/>
          <w:szCs w:val="24"/>
        </w:rPr>
        <w:t>PONTIFÍCIA UNIVERSIDADE CATÓLICA DE GOIÁS</w:t>
      </w:r>
    </w:p>
    <w:p w14:paraId="1613EEDA" w14:textId="10EA1664" w:rsidR="009E34B3" w:rsidRPr="0006412C" w:rsidRDefault="009E34B3" w:rsidP="00B10752">
      <w:pPr>
        <w:ind w:firstLine="0"/>
        <w:jc w:val="center"/>
        <w:rPr>
          <w:rFonts w:eastAsia="Times New Roman" w:cs="Times New Roman"/>
          <w:b/>
          <w:szCs w:val="24"/>
        </w:rPr>
      </w:pPr>
      <w:r w:rsidRPr="0006412C">
        <w:rPr>
          <w:rFonts w:eastAsia="Times New Roman" w:cs="Times New Roman"/>
          <w:b/>
          <w:szCs w:val="24"/>
        </w:rPr>
        <w:t>PRÓ-RE</w:t>
      </w:r>
      <w:r w:rsidR="00316D7E" w:rsidRPr="0006412C">
        <w:rPr>
          <w:rFonts w:eastAsia="Times New Roman" w:cs="Times New Roman"/>
          <w:b/>
          <w:szCs w:val="24"/>
        </w:rPr>
        <w:t>I</w:t>
      </w:r>
      <w:r w:rsidRPr="0006412C">
        <w:rPr>
          <w:rFonts w:eastAsia="Times New Roman" w:cs="Times New Roman"/>
          <w:b/>
          <w:szCs w:val="24"/>
        </w:rPr>
        <w:t>TORIA DE GRADUAÇÃO</w:t>
      </w:r>
    </w:p>
    <w:p w14:paraId="15BED5A6" w14:textId="77777777" w:rsidR="00AA7534" w:rsidRPr="0006412C" w:rsidRDefault="00AA7534" w:rsidP="00B10752">
      <w:pPr>
        <w:ind w:firstLine="0"/>
        <w:jc w:val="center"/>
        <w:rPr>
          <w:rFonts w:eastAsia="Times New Roman" w:cs="Times New Roman"/>
          <w:b/>
          <w:szCs w:val="24"/>
        </w:rPr>
      </w:pPr>
      <w:r w:rsidRPr="0006412C">
        <w:rPr>
          <w:rFonts w:eastAsia="Times New Roman" w:cs="Times New Roman"/>
          <w:b/>
          <w:szCs w:val="24"/>
        </w:rPr>
        <w:t>ESCOLA DE GESTÃO E NEGÓCIOS</w:t>
      </w:r>
    </w:p>
    <w:p w14:paraId="5516FA79" w14:textId="77777777" w:rsidR="00AA7534" w:rsidRPr="0006412C" w:rsidRDefault="00AA7534" w:rsidP="00B10752">
      <w:pPr>
        <w:ind w:firstLine="0"/>
        <w:jc w:val="center"/>
        <w:rPr>
          <w:rFonts w:eastAsia="Times New Roman" w:cs="Times New Roman"/>
          <w:b/>
          <w:szCs w:val="24"/>
        </w:rPr>
      </w:pPr>
      <w:r w:rsidRPr="0006412C">
        <w:rPr>
          <w:rFonts w:eastAsia="Times New Roman" w:cs="Times New Roman"/>
          <w:b/>
          <w:szCs w:val="24"/>
        </w:rPr>
        <w:t>CURSO DE CIÊNCIAS CONTÁBEIS</w:t>
      </w:r>
    </w:p>
    <w:p w14:paraId="6D93E47F" w14:textId="77777777" w:rsidR="00AA7534" w:rsidRPr="0006412C" w:rsidRDefault="00AA7534" w:rsidP="00B10752">
      <w:pPr>
        <w:ind w:firstLine="0"/>
        <w:jc w:val="center"/>
        <w:rPr>
          <w:rFonts w:cs="Times New Roman"/>
          <w:szCs w:val="24"/>
        </w:rPr>
      </w:pPr>
    </w:p>
    <w:p w14:paraId="5DB1D598" w14:textId="77777777" w:rsidR="00AA7534" w:rsidRPr="0006412C" w:rsidRDefault="00AA7534" w:rsidP="00B10752">
      <w:pPr>
        <w:ind w:firstLine="0"/>
        <w:jc w:val="center"/>
        <w:rPr>
          <w:rFonts w:cs="Times New Roman"/>
          <w:szCs w:val="24"/>
        </w:rPr>
      </w:pPr>
    </w:p>
    <w:p w14:paraId="0A5C12FF" w14:textId="77777777" w:rsidR="00AA7534" w:rsidRPr="0006412C" w:rsidRDefault="00AA7534" w:rsidP="00B10752">
      <w:pPr>
        <w:ind w:firstLine="0"/>
        <w:jc w:val="center"/>
        <w:rPr>
          <w:rFonts w:cs="Times New Roman"/>
          <w:szCs w:val="24"/>
        </w:rPr>
      </w:pPr>
    </w:p>
    <w:p w14:paraId="09516DE6" w14:textId="77777777" w:rsidR="00AA7534" w:rsidRPr="0006412C" w:rsidRDefault="00AA7534" w:rsidP="00B10752">
      <w:pPr>
        <w:ind w:firstLine="0"/>
        <w:jc w:val="center"/>
        <w:rPr>
          <w:rFonts w:cs="Times New Roman"/>
          <w:szCs w:val="24"/>
        </w:rPr>
      </w:pPr>
    </w:p>
    <w:p w14:paraId="0F37B5DA" w14:textId="77777777" w:rsidR="00B125CB" w:rsidRPr="0006412C" w:rsidRDefault="00B125CB" w:rsidP="00B125CB">
      <w:pPr>
        <w:ind w:firstLine="0"/>
        <w:jc w:val="center"/>
        <w:rPr>
          <w:rFonts w:cs="Times New Roman"/>
          <w:b/>
          <w:szCs w:val="24"/>
        </w:rPr>
      </w:pPr>
      <w:r w:rsidRPr="0006412C">
        <w:rPr>
          <w:rFonts w:cs="Times New Roman"/>
          <w:b/>
          <w:szCs w:val="24"/>
        </w:rPr>
        <w:t xml:space="preserve">SHELDA MIKAELA CEDRO DE JESUS </w:t>
      </w:r>
    </w:p>
    <w:bookmarkEnd w:id="0"/>
    <w:p w14:paraId="3B50CBB8" w14:textId="77777777" w:rsidR="00AA7534" w:rsidRPr="0006412C" w:rsidRDefault="00AA7534" w:rsidP="00B10752">
      <w:pPr>
        <w:ind w:firstLine="0"/>
        <w:jc w:val="center"/>
        <w:rPr>
          <w:rFonts w:cs="Times New Roman"/>
          <w:szCs w:val="24"/>
        </w:rPr>
      </w:pPr>
    </w:p>
    <w:p w14:paraId="25A42757" w14:textId="77777777" w:rsidR="00AA7534" w:rsidRPr="0006412C" w:rsidRDefault="00AA7534" w:rsidP="00B10752">
      <w:pPr>
        <w:ind w:firstLine="0"/>
        <w:jc w:val="center"/>
        <w:rPr>
          <w:rFonts w:cs="Times New Roman"/>
          <w:szCs w:val="24"/>
        </w:rPr>
      </w:pPr>
    </w:p>
    <w:p w14:paraId="2585F1C0" w14:textId="63CD3928" w:rsidR="00AA7534" w:rsidRPr="0006412C" w:rsidRDefault="00AA7534" w:rsidP="00B10752">
      <w:pPr>
        <w:ind w:firstLine="0"/>
        <w:jc w:val="center"/>
        <w:rPr>
          <w:rFonts w:cs="Times New Roman"/>
          <w:szCs w:val="24"/>
        </w:rPr>
      </w:pPr>
    </w:p>
    <w:p w14:paraId="1E980E9F" w14:textId="77777777" w:rsidR="00AA7534" w:rsidRPr="0006412C" w:rsidRDefault="00AA7534" w:rsidP="00B10752">
      <w:pPr>
        <w:ind w:firstLine="0"/>
        <w:jc w:val="center"/>
        <w:rPr>
          <w:rFonts w:cs="Times New Roman"/>
          <w:szCs w:val="24"/>
        </w:rPr>
      </w:pPr>
    </w:p>
    <w:p w14:paraId="4A75A242" w14:textId="77777777" w:rsidR="00AA7534" w:rsidRPr="0006412C" w:rsidRDefault="00AA7534" w:rsidP="00B10752">
      <w:pPr>
        <w:ind w:firstLine="0"/>
        <w:jc w:val="center"/>
        <w:rPr>
          <w:rFonts w:cs="Times New Roman"/>
          <w:szCs w:val="24"/>
        </w:rPr>
      </w:pPr>
    </w:p>
    <w:p w14:paraId="7F33C170" w14:textId="77777777" w:rsidR="00AA7534" w:rsidRPr="0006412C" w:rsidRDefault="00AA7534" w:rsidP="00B125CB">
      <w:pPr>
        <w:ind w:firstLine="0"/>
        <w:rPr>
          <w:rFonts w:cs="Times New Roman"/>
          <w:szCs w:val="24"/>
        </w:rPr>
      </w:pPr>
    </w:p>
    <w:p w14:paraId="7F90F360" w14:textId="77777777" w:rsidR="00AA7534" w:rsidRPr="0006412C" w:rsidRDefault="00AA7534" w:rsidP="00B10752">
      <w:pPr>
        <w:ind w:firstLine="0"/>
        <w:jc w:val="center"/>
        <w:rPr>
          <w:rFonts w:cs="Times New Roman"/>
          <w:szCs w:val="24"/>
        </w:rPr>
      </w:pPr>
    </w:p>
    <w:p w14:paraId="64D0811A" w14:textId="70125A2F" w:rsidR="00787875" w:rsidRPr="0006412C" w:rsidRDefault="008523DA" w:rsidP="00787875">
      <w:pPr>
        <w:ind w:firstLine="0"/>
        <w:jc w:val="center"/>
        <w:rPr>
          <w:rFonts w:cs="Times New Roman"/>
          <w:szCs w:val="24"/>
        </w:rPr>
      </w:pPr>
      <w:r w:rsidRPr="0006412C">
        <w:rPr>
          <w:rFonts w:cs="Times New Roman"/>
          <w:b/>
          <w:szCs w:val="24"/>
        </w:rPr>
        <w:t xml:space="preserve"> </w:t>
      </w:r>
      <w:r w:rsidR="00787875" w:rsidRPr="0006412C">
        <w:rPr>
          <w:rFonts w:cs="Times New Roman"/>
          <w:b/>
          <w:szCs w:val="24"/>
        </w:rPr>
        <w:t xml:space="preserve">A </w:t>
      </w:r>
      <w:r w:rsidR="008243FD" w:rsidRPr="0006412C">
        <w:rPr>
          <w:rFonts w:cs="Times New Roman"/>
          <w:b/>
          <w:szCs w:val="24"/>
        </w:rPr>
        <w:t>PRESENÇA</w:t>
      </w:r>
      <w:r w:rsidR="00787875" w:rsidRPr="0006412C">
        <w:rPr>
          <w:rFonts w:cs="Times New Roman"/>
          <w:b/>
          <w:szCs w:val="24"/>
        </w:rPr>
        <w:t xml:space="preserve"> </w:t>
      </w:r>
      <w:r w:rsidR="00DF37F9">
        <w:rPr>
          <w:rFonts w:cs="Times New Roman"/>
          <w:b/>
          <w:szCs w:val="24"/>
        </w:rPr>
        <w:t>FEMININA</w:t>
      </w:r>
      <w:r w:rsidR="00787875" w:rsidRPr="0006412C">
        <w:rPr>
          <w:rFonts w:cs="Times New Roman"/>
          <w:b/>
          <w:szCs w:val="24"/>
        </w:rPr>
        <w:t xml:space="preserve"> </w:t>
      </w:r>
      <w:r w:rsidR="008243FD" w:rsidRPr="0006412C">
        <w:rPr>
          <w:rFonts w:cs="Times New Roman"/>
          <w:b/>
          <w:szCs w:val="24"/>
        </w:rPr>
        <w:t>NA PROFISSÃO</w:t>
      </w:r>
      <w:r w:rsidR="00787875" w:rsidRPr="0006412C">
        <w:rPr>
          <w:rFonts w:cs="Times New Roman"/>
          <w:b/>
          <w:szCs w:val="24"/>
        </w:rPr>
        <w:t xml:space="preserve"> </w:t>
      </w:r>
      <w:r w:rsidR="00DF37F9">
        <w:rPr>
          <w:rFonts w:cs="Times New Roman"/>
          <w:b/>
          <w:szCs w:val="24"/>
        </w:rPr>
        <w:t xml:space="preserve">CONTÁBIL </w:t>
      </w:r>
      <w:r w:rsidR="00787875" w:rsidRPr="0006412C">
        <w:rPr>
          <w:rFonts w:cs="Times New Roman"/>
          <w:b/>
          <w:szCs w:val="24"/>
        </w:rPr>
        <w:t xml:space="preserve">NO BRASIL – UM ESTUDO BIBLIOMÉTRICO NO PERÍODO DE  </w:t>
      </w:r>
      <w:r w:rsidR="008243FD" w:rsidRPr="0006412C">
        <w:rPr>
          <w:rFonts w:cs="Times New Roman"/>
          <w:b/>
          <w:szCs w:val="24"/>
        </w:rPr>
        <w:t>2010 A 2020</w:t>
      </w:r>
    </w:p>
    <w:p w14:paraId="3BB2E8FA" w14:textId="781550FA" w:rsidR="00B125CB" w:rsidRPr="0006412C" w:rsidRDefault="00B125CB" w:rsidP="00787875">
      <w:pPr>
        <w:ind w:firstLine="0"/>
        <w:jc w:val="center"/>
        <w:rPr>
          <w:rFonts w:cs="Times New Roman"/>
          <w:b/>
          <w:szCs w:val="24"/>
        </w:rPr>
      </w:pPr>
    </w:p>
    <w:p w14:paraId="7AF3B527" w14:textId="77777777" w:rsidR="00AA7534" w:rsidRPr="0006412C" w:rsidRDefault="00AA7534" w:rsidP="00B10752">
      <w:pPr>
        <w:ind w:firstLine="0"/>
        <w:jc w:val="center"/>
        <w:rPr>
          <w:rFonts w:cs="Times New Roman"/>
          <w:szCs w:val="24"/>
        </w:rPr>
      </w:pPr>
    </w:p>
    <w:p w14:paraId="72798762" w14:textId="77777777" w:rsidR="00AA7534" w:rsidRPr="0006412C" w:rsidRDefault="00AA7534" w:rsidP="00B10752">
      <w:pPr>
        <w:ind w:firstLine="0"/>
        <w:jc w:val="center"/>
        <w:rPr>
          <w:rFonts w:cs="Times New Roman"/>
          <w:szCs w:val="24"/>
        </w:rPr>
      </w:pPr>
    </w:p>
    <w:p w14:paraId="3B4BC24C" w14:textId="77777777" w:rsidR="00AA7534" w:rsidRPr="0006412C" w:rsidRDefault="00AA7534" w:rsidP="00B10752">
      <w:pPr>
        <w:ind w:firstLine="0"/>
        <w:jc w:val="center"/>
        <w:rPr>
          <w:rFonts w:cs="Times New Roman"/>
          <w:szCs w:val="24"/>
        </w:rPr>
      </w:pPr>
    </w:p>
    <w:p w14:paraId="6469B5A6" w14:textId="5AAB72E6" w:rsidR="00AA7534" w:rsidRPr="0006412C" w:rsidRDefault="00AA7534" w:rsidP="00B10752">
      <w:pPr>
        <w:ind w:firstLine="0"/>
        <w:jc w:val="center"/>
        <w:rPr>
          <w:rFonts w:cs="Times New Roman"/>
          <w:szCs w:val="24"/>
        </w:rPr>
      </w:pPr>
    </w:p>
    <w:p w14:paraId="466A8B8E" w14:textId="77777777" w:rsidR="00AA7534" w:rsidRPr="0006412C" w:rsidRDefault="00AA7534" w:rsidP="00B10752">
      <w:pPr>
        <w:ind w:firstLine="0"/>
        <w:jc w:val="center"/>
        <w:rPr>
          <w:rFonts w:cs="Times New Roman"/>
          <w:szCs w:val="24"/>
        </w:rPr>
      </w:pPr>
    </w:p>
    <w:p w14:paraId="00788FCC" w14:textId="77777777" w:rsidR="00AA7534" w:rsidRPr="0006412C" w:rsidRDefault="00AA7534" w:rsidP="00B10752">
      <w:pPr>
        <w:ind w:firstLine="0"/>
        <w:jc w:val="center"/>
        <w:rPr>
          <w:rFonts w:cs="Times New Roman"/>
          <w:szCs w:val="24"/>
        </w:rPr>
      </w:pPr>
    </w:p>
    <w:p w14:paraId="2C3123FB" w14:textId="77777777" w:rsidR="00AA7534" w:rsidRPr="0006412C" w:rsidRDefault="00AA7534" w:rsidP="00B10752">
      <w:pPr>
        <w:ind w:firstLine="0"/>
        <w:jc w:val="center"/>
        <w:rPr>
          <w:rFonts w:cs="Times New Roman"/>
          <w:szCs w:val="24"/>
        </w:rPr>
      </w:pPr>
    </w:p>
    <w:p w14:paraId="743E27BA" w14:textId="77777777" w:rsidR="00AA7534" w:rsidRPr="0006412C" w:rsidRDefault="00AA7534" w:rsidP="00B10752">
      <w:pPr>
        <w:ind w:firstLine="0"/>
        <w:jc w:val="center"/>
        <w:rPr>
          <w:rFonts w:cs="Times New Roman"/>
          <w:szCs w:val="24"/>
        </w:rPr>
      </w:pPr>
    </w:p>
    <w:p w14:paraId="0F870438" w14:textId="77777777" w:rsidR="00AA7534" w:rsidRPr="0006412C" w:rsidRDefault="00AA7534" w:rsidP="00B10752">
      <w:pPr>
        <w:ind w:firstLine="0"/>
        <w:jc w:val="center"/>
        <w:rPr>
          <w:rFonts w:cs="Times New Roman"/>
          <w:szCs w:val="24"/>
        </w:rPr>
      </w:pPr>
    </w:p>
    <w:p w14:paraId="49B99AF4" w14:textId="77777777" w:rsidR="00AA7534" w:rsidRPr="0006412C" w:rsidRDefault="00AA7534" w:rsidP="00B10752">
      <w:pPr>
        <w:ind w:firstLine="0"/>
        <w:jc w:val="center"/>
        <w:rPr>
          <w:rFonts w:cs="Times New Roman"/>
          <w:szCs w:val="24"/>
        </w:rPr>
      </w:pPr>
    </w:p>
    <w:p w14:paraId="6C564FBC" w14:textId="0F2004E9" w:rsidR="00AA7534" w:rsidRPr="0006412C" w:rsidRDefault="00AA7534" w:rsidP="00787875">
      <w:pPr>
        <w:ind w:firstLine="0"/>
        <w:rPr>
          <w:rFonts w:cs="Times New Roman"/>
          <w:szCs w:val="24"/>
        </w:rPr>
      </w:pPr>
    </w:p>
    <w:p w14:paraId="463DC38D" w14:textId="77777777" w:rsidR="00AA7534" w:rsidRPr="0006412C" w:rsidRDefault="00AA7534" w:rsidP="00B10752">
      <w:pPr>
        <w:ind w:firstLine="0"/>
        <w:jc w:val="center"/>
        <w:rPr>
          <w:rFonts w:cs="Times New Roman"/>
          <w:b/>
          <w:szCs w:val="24"/>
        </w:rPr>
      </w:pPr>
      <w:bookmarkStart w:id="2" w:name="_Hlk51244422"/>
      <w:r w:rsidRPr="0006412C">
        <w:rPr>
          <w:rFonts w:cs="Times New Roman"/>
          <w:b/>
          <w:szCs w:val="24"/>
        </w:rPr>
        <w:t>GOIÂNIA</w:t>
      </w:r>
    </w:p>
    <w:p w14:paraId="3E57FEE6" w14:textId="10DB4019" w:rsidR="00AA7534" w:rsidRDefault="00B125CB" w:rsidP="00EC1B81">
      <w:pPr>
        <w:ind w:firstLine="0"/>
        <w:jc w:val="center"/>
        <w:rPr>
          <w:rFonts w:cs="Times New Roman"/>
          <w:b/>
          <w:szCs w:val="24"/>
        </w:rPr>
      </w:pPr>
      <w:r w:rsidRPr="0006412C">
        <w:rPr>
          <w:rFonts w:cs="Times New Roman"/>
          <w:b/>
          <w:szCs w:val="24"/>
        </w:rPr>
        <w:t>202</w:t>
      </w:r>
      <w:bookmarkEnd w:id="2"/>
      <w:r w:rsidR="00DF37F9">
        <w:rPr>
          <w:rFonts w:cs="Times New Roman"/>
          <w:b/>
          <w:szCs w:val="24"/>
        </w:rPr>
        <w:t>0</w:t>
      </w:r>
    </w:p>
    <w:p w14:paraId="4636ADEA" w14:textId="5AEA4C74" w:rsidR="00DF37F9" w:rsidRDefault="00DF37F9" w:rsidP="00EC1B81">
      <w:pPr>
        <w:ind w:firstLine="0"/>
        <w:jc w:val="center"/>
        <w:rPr>
          <w:rFonts w:cs="Times New Roman"/>
          <w:b/>
          <w:szCs w:val="24"/>
        </w:rPr>
      </w:pPr>
    </w:p>
    <w:p w14:paraId="6983E0E5" w14:textId="44ADE74D" w:rsidR="00DF37F9" w:rsidRPr="0006412C" w:rsidRDefault="00DF37F9" w:rsidP="00EC1B81">
      <w:pPr>
        <w:ind w:firstLine="0"/>
        <w:jc w:val="center"/>
        <w:rPr>
          <w:rFonts w:cs="Times New Roman"/>
          <w:b/>
          <w:szCs w:val="24"/>
        </w:rPr>
        <w:sectPr w:rsidR="00DF37F9" w:rsidRPr="0006412C" w:rsidSect="005D077C">
          <w:headerReference w:type="default" r:id="rId7"/>
          <w:footnotePr>
            <w:numFmt w:val="chicago"/>
          </w:footnotePr>
          <w:type w:val="continuous"/>
          <w:pgSz w:w="11906" w:h="16838"/>
          <w:pgMar w:top="1701" w:right="1134" w:bottom="1134" w:left="1701" w:header="1134" w:footer="709" w:gutter="0"/>
          <w:cols w:space="708"/>
          <w:docGrid w:linePitch="360"/>
        </w:sectPr>
      </w:pPr>
    </w:p>
    <w:bookmarkEnd w:id="1"/>
    <w:p w14:paraId="2AD5A1AD" w14:textId="33E1464C" w:rsidR="00DF37F9" w:rsidRPr="0006412C" w:rsidRDefault="00A6091B" w:rsidP="00A6091B">
      <w:pPr>
        <w:ind w:firstLine="0"/>
        <w:jc w:val="center"/>
        <w:rPr>
          <w:rFonts w:cs="Times New Roman"/>
          <w:szCs w:val="24"/>
        </w:rPr>
      </w:pPr>
      <w:r>
        <w:rPr>
          <w:rFonts w:cs="Times New Roman"/>
          <w:szCs w:val="24"/>
        </w:rPr>
        <w:lastRenderedPageBreak/>
        <w:t xml:space="preserve">PERFIL E ATUAÇÃO DAS MULHERES NA </w:t>
      </w:r>
      <w:commentRangeStart w:id="3"/>
      <w:r>
        <w:rPr>
          <w:rFonts w:cs="Times New Roman"/>
          <w:szCs w:val="24"/>
        </w:rPr>
        <w:t>CONTABILIDADE</w:t>
      </w:r>
      <w:commentRangeEnd w:id="3"/>
      <w:r w:rsidR="005D0407">
        <w:rPr>
          <w:rStyle w:val="Refdecomentrio"/>
        </w:rPr>
        <w:commentReference w:id="3"/>
      </w:r>
      <w:r>
        <w:rPr>
          <w:rFonts w:cs="Times New Roman"/>
          <w:szCs w:val="24"/>
        </w:rPr>
        <w:t xml:space="preserve"> </w:t>
      </w:r>
    </w:p>
    <w:p w14:paraId="26866806" w14:textId="77777777" w:rsidR="00EC1B81" w:rsidRPr="0006412C" w:rsidRDefault="00EC1B81" w:rsidP="00EC1B81">
      <w:pPr>
        <w:ind w:firstLine="0"/>
        <w:jc w:val="center"/>
        <w:rPr>
          <w:rFonts w:cs="Times New Roman"/>
          <w:b/>
          <w:szCs w:val="24"/>
        </w:rPr>
      </w:pPr>
    </w:p>
    <w:p w14:paraId="29CDB105" w14:textId="7418344B" w:rsidR="000D4E5D" w:rsidRPr="0006412C" w:rsidRDefault="000D4E5D">
      <w:pPr>
        <w:ind w:firstLine="0"/>
        <w:jc w:val="right"/>
        <w:rPr>
          <w:rFonts w:cs="Times New Roman"/>
          <w:szCs w:val="24"/>
        </w:rPr>
      </w:pPr>
      <w:r w:rsidRPr="0006412C">
        <w:rPr>
          <w:rFonts w:cs="Times New Roman"/>
          <w:szCs w:val="24"/>
        </w:rPr>
        <w:t>S</w:t>
      </w:r>
      <w:r w:rsidR="00E66C80" w:rsidRPr="0006412C">
        <w:rPr>
          <w:rFonts w:cs="Times New Roman"/>
          <w:szCs w:val="24"/>
        </w:rPr>
        <w:t>lhelda Mikaela Cedro de Jesus</w:t>
      </w:r>
    </w:p>
    <w:p w14:paraId="3524B21D" w14:textId="7AA0CB8C" w:rsidR="00E66C80" w:rsidRPr="0006412C" w:rsidRDefault="00E66C80" w:rsidP="00E66C80">
      <w:pPr>
        <w:ind w:firstLine="0"/>
        <w:jc w:val="right"/>
        <w:rPr>
          <w:rFonts w:cs="Times New Roman"/>
          <w:szCs w:val="24"/>
        </w:rPr>
      </w:pPr>
      <w:r w:rsidRPr="0006412C">
        <w:rPr>
          <w:rFonts w:cs="Times New Roman"/>
          <w:szCs w:val="24"/>
        </w:rPr>
        <w:t>Luciana de Castro Magalhães</w:t>
      </w:r>
    </w:p>
    <w:p w14:paraId="664DA4A5" w14:textId="77777777" w:rsidR="00EC1B81" w:rsidRPr="0006412C" w:rsidRDefault="00EC1B81" w:rsidP="00B05736">
      <w:pPr>
        <w:spacing w:line="240" w:lineRule="auto"/>
        <w:ind w:firstLine="0"/>
        <w:rPr>
          <w:rFonts w:cs="Times New Roman"/>
          <w:szCs w:val="24"/>
        </w:rPr>
      </w:pPr>
    </w:p>
    <w:p w14:paraId="3CFA6759" w14:textId="3A46172D" w:rsidR="008A653C" w:rsidRPr="0006412C" w:rsidRDefault="00EC1B81" w:rsidP="008A653C">
      <w:pPr>
        <w:spacing w:line="240" w:lineRule="auto"/>
        <w:ind w:firstLine="0"/>
        <w:rPr>
          <w:rFonts w:cs="Times New Roman"/>
          <w:b/>
          <w:szCs w:val="24"/>
        </w:rPr>
      </w:pPr>
      <w:r w:rsidRPr="0006412C">
        <w:rPr>
          <w:rFonts w:cs="Times New Roman"/>
          <w:b/>
          <w:szCs w:val="24"/>
        </w:rPr>
        <w:t>RESUMO</w:t>
      </w:r>
    </w:p>
    <w:p w14:paraId="0E394E5B" w14:textId="613058FD" w:rsidR="008A653C" w:rsidRPr="0006412C" w:rsidRDefault="008A653C" w:rsidP="008A653C">
      <w:pPr>
        <w:spacing w:line="240" w:lineRule="auto"/>
        <w:ind w:firstLine="0"/>
        <w:rPr>
          <w:rFonts w:cs="Times New Roman"/>
          <w:szCs w:val="24"/>
        </w:rPr>
      </w:pPr>
    </w:p>
    <w:p w14:paraId="1A9D55AE" w14:textId="0FA181AA" w:rsidR="00E66C80" w:rsidRDefault="00EC1B81" w:rsidP="0074640B">
      <w:pPr>
        <w:spacing w:line="240" w:lineRule="auto"/>
        <w:ind w:firstLine="0"/>
        <w:rPr>
          <w:rFonts w:cs="Times New Roman"/>
          <w:szCs w:val="24"/>
        </w:rPr>
      </w:pPr>
      <w:r w:rsidRPr="0006412C">
        <w:rPr>
          <w:rFonts w:cs="Times New Roman"/>
          <w:szCs w:val="24"/>
        </w:rPr>
        <w:t xml:space="preserve"> </w:t>
      </w:r>
      <w:r w:rsidR="00B43469" w:rsidRPr="0006412C">
        <w:rPr>
          <w:rFonts w:cs="Times New Roman"/>
          <w:szCs w:val="24"/>
        </w:rPr>
        <w:t xml:space="preserve">O presente estudo trata sobre a temática </w:t>
      </w:r>
      <w:r w:rsidR="00D50299" w:rsidRPr="0006412C">
        <w:rPr>
          <w:rFonts w:cs="Times New Roman"/>
          <w:szCs w:val="24"/>
        </w:rPr>
        <w:t>da presença feminina</w:t>
      </w:r>
      <w:r w:rsidR="00B43469" w:rsidRPr="0006412C">
        <w:rPr>
          <w:rFonts w:cs="Times New Roman"/>
          <w:szCs w:val="24"/>
        </w:rPr>
        <w:t xml:space="preserve"> na contabilidade, analisando e identificando os artigos acadêmicos nas plataformas, Google Scholar (Google Acadêmico, Spell (Scientific Periodicals Electronic Library) e Scielo (Scientific Electronic Library Online), entre os anos de 2010 a 2020. Desse modo utilizou-se a análise bibliométrica, caracterizando a pesquisa como descritiva, exploratória e de abordagem qualitativa- quantitativa. </w:t>
      </w:r>
      <w:r w:rsidR="000C3197" w:rsidRPr="0006412C">
        <w:rPr>
          <w:rFonts w:cs="Times New Roman"/>
          <w:szCs w:val="24"/>
        </w:rPr>
        <w:t xml:space="preserve">Foram encontrados 579 artigos </w:t>
      </w:r>
      <w:r w:rsidR="00B43469" w:rsidRPr="0006412C">
        <w:rPr>
          <w:rFonts w:cs="Times New Roman"/>
          <w:szCs w:val="24"/>
        </w:rPr>
        <w:t>utilizando</w:t>
      </w:r>
      <w:r w:rsidR="000C3197" w:rsidRPr="0006412C">
        <w:rPr>
          <w:rFonts w:cs="Times New Roman"/>
          <w:szCs w:val="24"/>
        </w:rPr>
        <w:t xml:space="preserve"> os </w:t>
      </w:r>
      <w:r w:rsidR="00783DCD" w:rsidRPr="0006412C">
        <w:rPr>
          <w:rFonts w:cs="Times New Roman"/>
          <w:szCs w:val="24"/>
        </w:rPr>
        <w:t>padrões</w:t>
      </w:r>
      <w:r w:rsidR="000C3197" w:rsidRPr="0006412C">
        <w:rPr>
          <w:rFonts w:cs="Times New Roman"/>
          <w:szCs w:val="24"/>
        </w:rPr>
        <w:t xml:space="preserve"> de busca como:</w:t>
      </w:r>
      <w:r w:rsidR="00B43469" w:rsidRPr="0006412C">
        <w:rPr>
          <w:rFonts w:cs="Times New Roman"/>
          <w:szCs w:val="24"/>
        </w:rPr>
        <w:t xml:space="preserve"> Mulheres do Curso de Ciências Contábeis, Qualificações na Profissão Contábil e Atuação fem</w:t>
      </w:r>
      <w:r w:rsidR="000C3197" w:rsidRPr="0006412C">
        <w:rPr>
          <w:rFonts w:cs="Times New Roman"/>
          <w:szCs w:val="24"/>
        </w:rPr>
        <w:t xml:space="preserve">inina na Profissão Contábil, sendo assim </w:t>
      </w:r>
      <w:r w:rsidR="00E6597D" w:rsidRPr="0006412C">
        <w:rPr>
          <w:rFonts w:cs="Times New Roman"/>
          <w:szCs w:val="24"/>
        </w:rPr>
        <w:t>no primeiro momento foi apresentado as lei</w:t>
      </w:r>
      <w:r w:rsidR="009477C4" w:rsidRPr="0006412C">
        <w:rPr>
          <w:rFonts w:cs="Times New Roman"/>
          <w:szCs w:val="24"/>
        </w:rPr>
        <w:t xml:space="preserve">s </w:t>
      </w:r>
      <w:r w:rsidR="00E6597D" w:rsidRPr="0006412C">
        <w:rPr>
          <w:rFonts w:cs="Times New Roman"/>
          <w:szCs w:val="24"/>
        </w:rPr>
        <w:t xml:space="preserve">da bibliometria, em segundo momento dos </w:t>
      </w:r>
      <w:r w:rsidR="009477C4" w:rsidRPr="0006412C">
        <w:rPr>
          <w:rFonts w:cs="Times New Roman"/>
          <w:szCs w:val="24"/>
        </w:rPr>
        <w:t>579</w:t>
      </w:r>
      <w:r w:rsidR="000C3197" w:rsidRPr="0006412C">
        <w:rPr>
          <w:rFonts w:cs="Times New Roman"/>
          <w:szCs w:val="24"/>
        </w:rPr>
        <w:t xml:space="preserve"> artigos</w:t>
      </w:r>
      <w:r w:rsidR="009477C4" w:rsidRPr="0006412C">
        <w:rPr>
          <w:rFonts w:cs="Times New Roman"/>
          <w:szCs w:val="24"/>
        </w:rPr>
        <w:t xml:space="preserve"> foram selecionados</w:t>
      </w:r>
      <w:r w:rsidR="00E6597D" w:rsidRPr="0006412C">
        <w:rPr>
          <w:rFonts w:cs="Times New Roman"/>
          <w:szCs w:val="24"/>
        </w:rPr>
        <w:t xml:space="preserve"> e apresentados</w:t>
      </w:r>
      <w:r w:rsidR="00C4628C">
        <w:rPr>
          <w:rFonts w:cs="Times New Roman"/>
          <w:szCs w:val="24"/>
        </w:rPr>
        <w:t xml:space="preserve"> 11</w:t>
      </w:r>
      <w:r w:rsidR="009477C4" w:rsidRPr="0006412C">
        <w:rPr>
          <w:rFonts w:cs="Times New Roman"/>
          <w:szCs w:val="24"/>
        </w:rPr>
        <w:t xml:space="preserve"> artigos</w:t>
      </w:r>
      <w:r w:rsidR="000C3197" w:rsidRPr="0006412C">
        <w:rPr>
          <w:rFonts w:cs="Times New Roman"/>
          <w:szCs w:val="24"/>
        </w:rPr>
        <w:t xml:space="preserve">, ou seja, um </w:t>
      </w:r>
      <w:r w:rsidR="00E6597D" w:rsidRPr="0006412C">
        <w:rPr>
          <w:rFonts w:cs="Times New Roman"/>
          <w:szCs w:val="24"/>
        </w:rPr>
        <w:t>para</w:t>
      </w:r>
      <w:r w:rsidR="000C3197" w:rsidRPr="0006412C">
        <w:rPr>
          <w:rFonts w:cs="Times New Roman"/>
          <w:szCs w:val="24"/>
        </w:rPr>
        <w:t xml:space="preserve"> cada ano para</w:t>
      </w:r>
      <w:r w:rsidR="00E6597D" w:rsidRPr="0006412C">
        <w:rPr>
          <w:rFonts w:cs="Times New Roman"/>
          <w:szCs w:val="24"/>
        </w:rPr>
        <w:t xml:space="preserve"> </w:t>
      </w:r>
      <w:r w:rsidR="009477C4" w:rsidRPr="0006412C">
        <w:rPr>
          <w:rFonts w:cs="Times New Roman"/>
          <w:szCs w:val="24"/>
        </w:rPr>
        <w:t>delimita</w:t>
      </w:r>
      <w:r w:rsidR="00E6597D" w:rsidRPr="0006412C">
        <w:rPr>
          <w:rFonts w:cs="Times New Roman"/>
          <w:szCs w:val="24"/>
        </w:rPr>
        <w:t xml:space="preserve">r </w:t>
      </w:r>
      <w:r w:rsidR="009477C4" w:rsidRPr="0006412C">
        <w:rPr>
          <w:rFonts w:cs="Times New Roman"/>
          <w:szCs w:val="24"/>
        </w:rPr>
        <w:t>a pesquisa</w:t>
      </w:r>
      <w:r w:rsidR="00E6597D" w:rsidRPr="0006412C">
        <w:rPr>
          <w:rFonts w:cs="Times New Roman"/>
          <w:szCs w:val="24"/>
        </w:rPr>
        <w:t>, posteriormente fo</w:t>
      </w:r>
      <w:r w:rsidR="0048499C">
        <w:rPr>
          <w:rFonts w:cs="Times New Roman"/>
          <w:szCs w:val="24"/>
        </w:rPr>
        <w:t>ram</w:t>
      </w:r>
      <w:r w:rsidR="00E6597D" w:rsidRPr="0006412C">
        <w:rPr>
          <w:rFonts w:cs="Times New Roman"/>
          <w:szCs w:val="24"/>
        </w:rPr>
        <w:t xml:space="preserve"> exposto</w:t>
      </w:r>
      <w:r w:rsidR="0048499C">
        <w:rPr>
          <w:rFonts w:cs="Times New Roman"/>
          <w:szCs w:val="24"/>
        </w:rPr>
        <w:t>s</w:t>
      </w:r>
      <w:r w:rsidR="00E6597D" w:rsidRPr="0006412C">
        <w:rPr>
          <w:rFonts w:cs="Times New Roman"/>
          <w:szCs w:val="24"/>
        </w:rPr>
        <w:t xml:space="preserve"> desses artigos</w:t>
      </w:r>
      <w:r w:rsidR="0048499C">
        <w:rPr>
          <w:rFonts w:cs="Times New Roman"/>
          <w:szCs w:val="24"/>
        </w:rPr>
        <w:t xml:space="preserve">, </w:t>
      </w:r>
      <w:r w:rsidR="00E6597D" w:rsidRPr="0006412C">
        <w:rPr>
          <w:rFonts w:cs="Times New Roman"/>
          <w:szCs w:val="24"/>
        </w:rPr>
        <w:t xml:space="preserve"> os autores e os autores com maior número de publicação e suas respectivas vinculações. Por fim evidenciou-se a quantidade dos artigos publicados por ano, através de um gráfico.</w:t>
      </w:r>
      <w:r w:rsidR="000C3197" w:rsidRPr="0006412C">
        <w:rPr>
          <w:rFonts w:cs="Times New Roman"/>
          <w:szCs w:val="24"/>
        </w:rPr>
        <w:t xml:space="preserve"> No estudo foi possível constatar o crescimento e a grande evolução das mulheres na profissão contábil, mas que ainda </w:t>
      </w:r>
      <w:r w:rsidR="005D0407">
        <w:rPr>
          <w:rFonts w:cs="Times New Roman"/>
          <w:szCs w:val="24"/>
        </w:rPr>
        <w:t>as</w:t>
      </w:r>
      <w:r w:rsidR="000C3197" w:rsidRPr="0006412C">
        <w:rPr>
          <w:rFonts w:cs="Times New Roman"/>
          <w:szCs w:val="24"/>
        </w:rPr>
        <w:t xml:space="preserve">sim há desafios em relação a gênero, mas conclui-se que ambos o gênero </w:t>
      </w:r>
      <w:r w:rsidR="009477C4" w:rsidRPr="0006412C">
        <w:rPr>
          <w:rFonts w:cs="Times New Roman"/>
          <w:szCs w:val="24"/>
        </w:rPr>
        <w:t>possui a mesma</w:t>
      </w:r>
      <w:r w:rsidR="000C3197" w:rsidRPr="0006412C">
        <w:rPr>
          <w:rFonts w:cs="Times New Roman"/>
          <w:szCs w:val="24"/>
        </w:rPr>
        <w:t xml:space="preserve"> qualificaç</w:t>
      </w:r>
      <w:r w:rsidR="009477C4" w:rsidRPr="0006412C">
        <w:rPr>
          <w:rFonts w:cs="Times New Roman"/>
          <w:szCs w:val="24"/>
        </w:rPr>
        <w:t>ão, competência e responsabilidade profissional.</w:t>
      </w:r>
    </w:p>
    <w:p w14:paraId="24E81545" w14:textId="77777777" w:rsidR="00FB314A" w:rsidRPr="0006412C" w:rsidRDefault="00FB314A" w:rsidP="0074640B">
      <w:pPr>
        <w:spacing w:line="240" w:lineRule="auto"/>
        <w:ind w:firstLine="0"/>
        <w:rPr>
          <w:rFonts w:cs="Times New Roman"/>
          <w:szCs w:val="24"/>
        </w:rPr>
      </w:pPr>
    </w:p>
    <w:p w14:paraId="0F02DA6E" w14:textId="1DE779E2" w:rsidR="00EC1B81" w:rsidRPr="0006412C" w:rsidRDefault="00382C73" w:rsidP="00AF73ED">
      <w:pPr>
        <w:spacing w:line="240" w:lineRule="auto"/>
        <w:ind w:firstLine="0"/>
        <w:rPr>
          <w:rFonts w:cs="Times New Roman"/>
          <w:szCs w:val="24"/>
        </w:rPr>
      </w:pPr>
      <w:r w:rsidRPr="0006412C">
        <w:rPr>
          <w:rFonts w:cs="Times New Roman"/>
          <w:b/>
          <w:szCs w:val="24"/>
        </w:rPr>
        <w:t>PALAVRAS-CHAVE</w:t>
      </w:r>
      <w:r w:rsidR="00EC1B81" w:rsidRPr="0006412C">
        <w:rPr>
          <w:rFonts w:cs="Times New Roman"/>
          <w:b/>
          <w:szCs w:val="24"/>
        </w:rPr>
        <w:t xml:space="preserve">: </w:t>
      </w:r>
      <w:r w:rsidR="008C48BE" w:rsidRPr="0006412C">
        <w:rPr>
          <w:rFonts w:cs="Times New Roman"/>
          <w:szCs w:val="24"/>
        </w:rPr>
        <w:t>Mulher</w:t>
      </w:r>
      <w:r w:rsidR="00632DB2">
        <w:rPr>
          <w:rFonts w:cs="Times New Roman"/>
          <w:szCs w:val="24"/>
        </w:rPr>
        <w:t>.</w:t>
      </w:r>
      <w:r w:rsidR="008801B6" w:rsidRPr="0006412C">
        <w:rPr>
          <w:rFonts w:cs="Times New Roman"/>
          <w:szCs w:val="24"/>
        </w:rPr>
        <w:t xml:space="preserve"> </w:t>
      </w:r>
      <w:r w:rsidR="00DF37F9" w:rsidRPr="0006412C">
        <w:rPr>
          <w:rFonts w:cs="Times New Roman"/>
          <w:szCs w:val="24"/>
        </w:rPr>
        <w:t>Contabilidade</w:t>
      </w:r>
      <w:r w:rsidR="00DF37F9">
        <w:rPr>
          <w:rFonts w:cs="Times New Roman"/>
          <w:szCs w:val="24"/>
        </w:rPr>
        <w:t>;</w:t>
      </w:r>
      <w:r w:rsidR="00DF37F9" w:rsidRPr="0006412C">
        <w:rPr>
          <w:rFonts w:cs="Times New Roman"/>
          <w:szCs w:val="24"/>
        </w:rPr>
        <w:t xml:space="preserve"> Mercado</w:t>
      </w:r>
      <w:r w:rsidR="00632DB2">
        <w:rPr>
          <w:rFonts w:cs="Times New Roman"/>
          <w:szCs w:val="24"/>
        </w:rPr>
        <w:t>.</w:t>
      </w:r>
      <w:r w:rsidR="00DF37F9" w:rsidRPr="0006412C">
        <w:rPr>
          <w:rFonts w:cs="Times New Roman"/>
          <w:szCs w:val="24"/>
        </w:rPr>
        <w:t xml:space="preserve"> Bibliometria</w:t>
      </w:r>
      <w:r w:rsidR="00FB314A">
        <w:rPr>
          <w:rFonts w:cs="Times New Roman"/>
          <w:szCs w:val="24"/>
        </w:rPr>
        <w:t>;</w:t>
      </w:r>
      <w:r w:rsidR="008801B6" w:rsidRPr="0006412C">
        <w:rPr>
          <w:rFonts w:cs="Times New Roman"/>
          <w:szCs w:val="24"/>
        </w:rPr>
        <w:t xml:space="preserve"> Gênero</w:t>
      </w:r>
      <w:r w:rsidR="00965EB7" w:rsidRPr="0006412C">
        <w:rPr>
          <w:rFonts w:cs="Times New Roman"/>
          <w:szCs w:val="24"/>
        </w:rPr>
        <w:t>.</w:t>
      </w:r>
    </w:p>
    <w:p w14:paraId="7B827A29" w14:textId="77777777" w:rsidR="009477EA" w:rsidRPr="0006412C" w:rsidRDefault="009477EA" w:rsidP="00AF73ED">
      <w:pPr>
        <w:spacing w:line="240" w:lineRule="auto"/>
        <w:ind w:firstLine="0"/>
        <w:rPr>
          <w:rFonts w:cs="Times New Roman"/>
          <w:b/>
          <w:szCs w:val="24"/>
          <w:lang w:val="en-US"/>
        </w:rPr>
      </w:pPr>
    </w:p>
    <w:p w14:paraId="6F58987E" w14:textId="77777777" w:rsidR="008523DA" w:rsidRPr="0006412C" w:rsidRDefault="009477EA" w:rsidP="00AF73ED">
      <w:pPr>
        <w:spacing w:line="240" w:lineRule="auto"/>
        <w:ind w:firstLine="0"/>
        <w:rPr>
          <w:rFonts w:cs="Times New Roman"/>
          <w:b/>
          <w:szCs w:val="24"/>
          <w:lang w:val="en-US"/>
        </w:rPr>
      </w:pPr>
      <w:r w:rsidRPr="0006412C">
        <w:rPr>
          <w:rFonts w:cs="Times New Roman"/>
          <w:b/>
          <w:szCs w:val="24"/>
          <w:lang w:val="en-US"/>
        </w:rPr>
        <w:t xml:space="preserve">ABSTRACT: </w:t>
      </w:r>
    </w:p>
    <w:p w14:paraId="566822C6" w14:textId="77777777" w:rsidR="008523DA" w:rsidRPr="0006412C" w:rsidRDefault="008523DA" w:rsidP="00AF73ED">
      <w:pPr>
        <w:spacing w:line="240" w:lineRule="auto"/>
        <w:ind w:firstLine="0"/>
        <w:rPr>
          <w:rFonts w:cs="Times New Roman"/>
          <w:b/>
          <w:szCs w:val="24"/>
          <w:lang w:val="en-US"/>
        </w:rPr>
      </w:pPr>
    </w:p>
    <w:p w14:paraId="3C880615" w14:textId="5A0254C7" w:rsidR="009644D2" w:rsidRDefault="00E6597D" w:rsidP="00327CD0">
      <w:pPr>
        <w:spacing w:line="240" w:lineRule="auto"/>
        <w:ind w:firstLine="0"/>
        <w:rPr>
          <w:rFonts w:cs="Times New Roman"/>
          <w:szCs w:val="24"/>
          <w:lang w:val="en"/>
        </w:rPr>
      </w:pPr>
      <w:r w:rsidRPr="0006412C">
        <w:rPr>
          <w:rFonts w:cs="Times New Roman"/>
          <w:szCs w:val="24"/>
          <w:lang w:val="en"/>
        </w:rPr>
        <w:t xml:space="preserve">This study deals with the issue of female presence in accounting, analyzing and identifying academic articles on the platforms, Google Scholar (Google Scholar, Spell (Scientific Periodicals Electronic Library) and Scielo (Scientific Electronic Library Online), between the years 2010 to 2020. Thus, bibliometric analysis was used, characterizing the research as descriptive, exploratory and with a qualitative-quantitative approach, 579 articles were found using the search patterns such as: Women in the Accounting Sciences Course, Qualifications in the Accounting Profession and Female Performance in the Accounting Profession, so the laws </w:t>
      </w:r>
      <w:bookmarkStart w:id="4" w:name="_GoBack"/>
      <w:bookmarkEnd w:id="4"/>
      <w:r w:rsidRPr="0006412C">
        <w:rPr>
          <w:rFonts w:cs="Times New Roman"/>
          <w:szCs w:val="24"/>
          <w:lang w:val="en"/>
        </w:rPr>
        <w:t>of bibliometry were presented in the first moment, in the second moment of the 579 articles were selected and presented 10 articles, that is, one for each year to delimit the research, later the authors and the authors were exposed of these articles. authors with the highest number of publications and their respective links. number of articles published per year, through a graph. In the study it was possible to verify the growth and the great evolution of women in the accounting profession, but that there are still challenges in relation to gender, but it is concluded that both gender has the same qualification, competence and professional responsibility.</w:t>
      </w:r>
    </w:p>
    <w:p w14:paraId="267B2AF7" w14:textId="77777777" w:rsidR="00FB314A" w:rsidRPr="0006412C" w:rsidRDefault="00FB314A" w:rsidP="00327CD0">
      <w:pPr>
        <w:spacing w:line="240" w:lineRule="auto"/>
        <w:ind w:firstLine="0"/>
        <w:rPr>
          <w:rFonts w:cs="Times New Roman"/>
          <w:szCs w:val="24"/>
        </w:rPr>
      </w:pPr>
    </w:p>
    <w:p w14:paraId="6B8805B3" w14:textId="166EA961" w:rsidR="00EC1B81" w:rsidRPr="0006412C" w:rsidRDefault="009477EA" w:rsidP="00327CD0">
      <w:pPr>
        <w:spacing w:line="240" w:lineRule="auto"/>
        <w:ind w:firstLine="0"/>
        <w:rPr>
          <w:rFonts w:cs="Times New Roman"/>
          <w:szCs w:val="24"/>
        </w:rPr>
      </w:pPr>
      <w:r w:rsidRPr="0006412C">
        <w:rPr>
          <w:rFonts w:cs="Times New Roman"/>
          <w:b/>
          <w:bCs/>
          <w:szCs w:val="24"/>
        </w:rPr>
        <w:t>KEY WORDS</w:t>
      </w:r>
      <w:r w:rsidRPr="0006412C">
        <w:rPr>
          <w:rFonts w:cs="Times New Roman"/>
          <w:szCs w:val="24"/>
        </w:rPr>
        <w:t xml:space="preserve">: </w:t>
      </w:r>
      <w:r w:rsidR="008C6685" w:rsidRPr="0006412C">
        <w:rPr>
          <w:rFonts w:cs="Times New Roman"/>
          <w:szCs w:val="24"/>
        </w:rPr>
        <w:t>woman</w:t>
      </w:r>
      <w:r w:rsidR="00FB314A">
        <w:rPr>
          <w:rFonts w:cs="Times New Roman"/>
          <w:szCs w:val="24"/>
        </w:rPr>
        <w:t>;</w:t>
      </w:r>
      <w:r w:rsidR="008C6685" w:rsidRPr="0006412C">
        <w:rPr>
          <w:rFonts w:cs="Times New Roman"/>
          <w:szCs w:val="24"/>
        </w:rPr>
        <w:t xml:space="preserve"> </w:t>
      </w:r>
      <w:r w:rsidR="00E95413" w:rsidRPr="0006412C">
        <w:rPr>
          <w:rFonts w:cs="Times New Roman"/>
          <w:szCs w:val="24"/>
        </w:rPr>
        <w:t>Accounting</w:t>
      </w:r>
      <w:r w:rsidR="00FB314A">
        <w:rPr>
          <w:rFonts w:cs="Times New Roman"/>
          <w:szCs w:val="24"/>
        </w:rPr>
        <w:t>;</w:t>
      </w:r>
      <w:r w:rsidR="008E2ABF" w:rsidRPr="0006412C">
        <w:rPr>
          <w:rFonts w:cs="Times New Roman"/>
          <w:szCs w:val="24"/>
        </w:rPr>
        <w:t xml:space="preserve"> </w:t>
      </w:r>
      <w:r w:rsidR="008C6685" w:rsidRPr="0006412C">
        <w:rPr>
          <w:rFonts w:cs="Times New Roman"/>
          <w:szCs w:val="24"/>
        </w:rPr>
        <w:t>Marketplace</w:t>
      </w:r>
      <w:r w:rsidR="00FB314A">
        <w:rPr>
          <w:rFonts w:cs="Times New Roman"/>
          <w:szCs w:val="24"/>
        </w:rPr>
        <w:t>;</w:t>
      </w:r>
      <w:r w:rsidR="008C6685" w:rsidRPr="0006412C">
        <w:rPr>
          <w:rFonts w:cs="Times New Roman"/>
          <w:szCs w:val="24"/>
        </w:rPr>
        <w:t xml:space="preserve"> Bibliometry</w:t>
      </w:r>
      <w:r w:rsidR="00FB314A">
        <w:rPr>
          <w:rFonts w:cs="Times New Roman"/>
          <w:szCs w:val="24"/>
        </w:rPr>
        <w:t xml:space="preserve">; </w:t>
      </w:r>
      <w:r w:rsidR="008E2ABF" w:rsidRPr="0006412C">
        <w:rPr>
          <w:rFonts w:cs="Times New Roman"/>
          <w:szCs w:val="24"/>
        </w:rPr>
        <w:t>G</w:t>
      </w:r>
      <w:r w:rsidR="008C6685" w:rsidRPr="0006412C">
        <w:rPr>
          <w:rFonts w:cs="Times New Roman"/>
          <w:szCs w:val="24"/>
        </w:rPr>
        <w:t>enre</w:t>
      </w:r>
      <w:r w:rsidR="008E2ABF" w:rsidRPr="0006412C">
        <w:rPr>
          <w:rFonts w:cs="Times New Roman"/>
          <w:szCs w:val="24"/>
        </w:rPr>
        <w:t>.</w:t>
      </w:r>
    </w:p>
    <w:p w14:paraId="25444E36" w14:textId="77777777" w:rsidR="00E6597D" w:rsidRPr="0006412C" w:rsidRDefault="00E6597D" w:rsidP="00327CD0">
      <w:pPr>
        <w:spacing w:line="240" w:lineRule="auto"/>
        <w:ind w:firstLine="0"/>
        <w:rPr>
          <w:rFonts w:cs="Times New Roman"/>
          <w:szCs w:val="24"/>
        </w:rPr>
      </w:pPr>
    </w:p>
    <w:p w14:paraId="5C4F8AE7" w14:textId="5E59372E" w:rsidR="00EC1B81" w:rsidRPr="0006412C" w:rsidRDefault="00EC1B81" w:rsidP="00B10752">
      <w:pPr>
        <w:ind w:firstLine="0"/>
        <w:rPr>
          <w:rFonts w:cs="Times New Roman"/>
          <w:b/>
          <w:szCs w:val="24"/>
        </w:rPr>
      </w:pPr>
      <w:r w:rsidRPr="0006412C">
        <w:rPr>
          <w:rFonts w:cs="Times New Roman"/>
          <w:b/>
          <w:szCs w:val="24"/>
        </w:rPr>
        <w:t>1 INTRODUÇÃO</w:t>
      </w:r>
    </w:p>
    <w:p w14:paraId="1FA6B595" w14:textId="2DD024F2" w:rsidR="00C03BDE" w:rsidRPr="0006412C" w:rsidRDefault="00C03BDE" w:rsidP="00B10752">
      <w:pPr>
        <w:ind w:firstLine="0"/>
        <w:rPr>
          <w:rFonts w:cs="Times New Roman"/>
          <w:b/>
          <w:szCs w:val="24"/>
        </w:rPr>
      </w:pPr>
    </w:p>
    <w:p w14:paraId="642653C4" w14:textId="336E0F39" w:rsidR="00854A15" w:rsidRPr="0006412C" w:rsidRDefault="00410D42" w:rsidP="007D7207">
      <w:pPr>
        <w:tabs>
          <w:tab w:val="left" w:pos="1345"/>
        </w:tabs>
        <w:ind w:firstLine="0"/>
        <w:rPr>
          <w:rFonts w:cs="Times New Roman"/>
          <w:bCs/>
          <w:szCs w:val="24"/>
        </w:rPr>
      </w:pPr>
      <w:r w:rsidRPr="0006412C">
        <w:rPr>
          <w:rFonts w:cs="Times New Roman"/>
          <w:b/>
          <w:szCs w:val="24"/>
        </w:rPr>
        <w:lastRenderedPageBreak/>
        <w:tab/>
      </w:r>
      <w:r w:rsidR="00854A15" w:rsidRPr="0006412C">
        <w:rPr>
          <w:rFonts w:cs="Times New Roman"/>
          <w:bCs/>
          <w:szCs w:val="24"/>
        </w:rPr>
        <w:t>A Contabilidade é essencial para o equilíbrio e a supervisão das atividades econômicas e empresariais.</w:t>
      </w:r>
      <w:r w:rsidR="00553265" w:rsidRPr="0006412C">
        <w:rPr>
          <w:rFonts w:cs="Times New Roman"/>
          <w:bCs/>
          <w:szCs w:val="24"/>
        </w:rPr>
        <w:t xml:space="preserve"> O crescimento da mulher na profissão contábil vem sendo cada vez maior</w:t>
      </w:r>
      <w:r w:rsidR="00253613" w:rsidRPr="0006412C">
        <w:rPr>
          <w:rFonts w:cs="Times New Roman"/>
          <w:bCs/>
          <w:szCs w:val="24"/>
        </w:rPr>
        <w:t xml:space="preserve">, a mulher também foi recebendo notoriedade pelas suas características, tais como dedicação, força de vontade, organização, persistência, agilidade e entre </w:t>
      </w:r>
      <w:r w:rsidR="0039091A" w:rsidRPr="0006412C">
        <w:rPr>
          <w:rFonts w:cs="Times New Roman"/>
          <w:bCs/>
          <w:szCs w:val="24"/>
        </w:rPr>
        <w:t xml:space="preserve">muitas </w:t>
      </w:r>
      <w:r w:rsidR="00253613" w:rsidRPr="0006412C">
        <w:rPr>
          <w:rFonts w:cs="Times New Roman"/>
          <w:bCs/>
          <w:szCs w:val="24"/>
        </w:rPr>
        <w:t>outr</w:t>
      </w:r>
      <w:r w:rsidR="0039091A" w:rsidRPr="0006412C">
        <w:rPr>
          <w:rFonts w:cs="Times New Roman"/>
          <w:bCs/>
          <w:szCs w:val="24"/>
        </w:rPr>
        <w:t>a</w:t>
      </w:r>
      <w:r w:rsidR="00253613" w:rsidRPr="0006412C">
        <w:rPr>
          <w:rFonts w:cs="Times New Roman"/>
          <w:bCs/>
          <w:szCs w:val="24"/>
        </w:rPr>
        <w:t xml:space="preserve">s. Características que muitos homens também a possuem, mas </w:t>
      </w:r>
      <w:r w:rsidR="00015E81" w:rsidRPr="0006412C">
        <w:rPr>
          <w:rFonts w:cs="Times New Roman"/>
          <w:bCs/>
          <w:szCs w:val="24"/>
        </w:rPr>
        <w:t>destacam-se</w:t>
      </w:r>
      <w:r w:rsidR="00253613" w:rsidRPr="0006412C">
        <w:rPr>
          <w:rFonts w:cs="Times New Roman"/>
          <w:bCs/>
          <w:szCs w:val="24"/>
        </w:rPr>
        <w:t xml:space="preserve"> na mulher, pois para </w:t>
      </w:r>
      <w:r w:rsidR="0039091A" w:rsidRPr="0006412C">
        <w:rPr>
          <w:rFonts w:cs="Times New Roman"/>
          <w:bCs/>
          <w:szCs w:val="24"/>
        </w:rPr>
        <w:t>atingir</w:t>
      </w:r>
      <w:r w:rsidR="00253613" w:rsidRPr="0006412C">
        <w:rPr>
          <w:rFonts w:cs="Times New Roman"/>
          <w:bCs/>
          <w:szCs w:val="24"/>
        </w:rPr>
        <w:t xml:space="preserve"> um</w:t>
      </w:r>
      <w:r w:rsidR="0039091A" w:rsidRPr="0006412C">
        <w:rPr>
          <w:rFonts w:cs="Times New Roman"/>
          <w:bCs/>
          <w:szCs w:val="24"/>
        </w:rPr>
        <w:t xml:space="preserve"> pont</w:t>
      </w:r>
      <w:r w:rsidR="00253613" w:rsidRPr="0006412C">
        <w:rPr>
          <w:rFonts w:cs="Times New Roman"/>
          <w:bCs/>
          <w:szCs w:val="24"/>
        </w:rPr>
        <w:t xml:space="preserve">o de liderança no mercado de trabalho, tiveram que </w:t>
      </w:r>
      <w:r w:rsidR="0039091A" w:rsidRPr="0006412C">
        <w:rPr>
          <w:rFonts w:cs="Times New Roman"/>
          <w:bCs/>
          <w:szCs w:val="24"/>
        </w:rPr>
        <w:t>se engrandecer ainda mais principalmente na característica de persistência e dedicação.</w:t>
      </w:r>
    </w:p>
    <w:p w14:paraId="687942E3" w14:textId="11F2BB9A" w:rsidR="00646230" w:rsidRPr="0006412C" w:rsidRDefault="00015E81" w:rsidP="00410D42">
      <w:pPr>
        <w:ind w:firstLine="708"/>
        <w:rPr>
          <w:rFonts w:cs="Times New Roman"/>
          <w:szCs w:val="24"/>
        </w:rPr>
      </w:pPr>
      <w:r w:rsidRPr="0006412C">
        <w:rPr>
          <w:rFonts w:cs="Times New Roman"/>
          <w:szCs w:val="24"/>
        </w:rPr>
        <w:t xml:space="preserve">O conhecimento adquirido ao longo da formação precisa ser aprimorado, possibilitando aos profissionais, independente de gênero, serem inovadores, proativos, bem como, reinventarem-se na geração e tratamento dos relatórios e demonstrações contábeis de seus clientes. </w:t>
      </w:r>
      <w:r w:rsidR="00365D64" w:rsidRPr="0006412C">
        <w:rPr>
          <w:rFonts w:cs="Times New Roman"/>
          <w:szCs w:val="24"/>
        </w:rPr>
        <w:t>E cada vez mais, presenciamos figuras femininas ocupando cargos importantes, inclusive</w:t>
      </w:r>
      <w:r w:rsidR="000D5DD8" w:rsidRPr="0006412C">
        <w:rPr>
          <w:rFonts w:cs="Times New Roman"/>
          <w:szCs w:val="24"/>
        </w:rPr>
        <w:t xml:space="preserve"> </w:t>
      </w:r>
      <w:r w:rsidR="00D310BD" w:rsidRPr="0006412C">
        <w:rPr>
          <w:rFonts w:cs="Times New Roman"/>
          <w:szCs w:val="24"/>
        </w:rPr>
        <w:t>em áreas</w:t>
      </w:r>
      <w:r w:rsidR="00365D64" w:rsidRPr="0006412C">
        <w:rPr>
          <w:rFonts w:cs="Times New Roman"/>
          <w:szCs w:val="24"/>
        </w:rPr>
        <w:t>, que antes era</w:t>
      </w:r>
      <w:r w:rsidR="00D310BD" w:rsidRPr="0006412C">
        <w:rPr>
          <w:rFonts w:cs="Times New Roman"/>
          <w:szCs w:val="24"/>
        </w:rPr>
        <w:t>m</w:t>
      </w:r>
      <w:r w:rsidR="00256099" w:rsidRPr="0006412C">
        <w:rPr>
          <w:rFonts w:cs="Times New Roman"/>
          <w:szCs w:val="24"/>
        </w:rPr>
        <w:t xml:space="preserve"> majoritariamente </w:t>
      </w:r>
      <w:r w:rsidR="00D310BD" w:rsidRPr="0006412C">
        <w:rPr>
          <w:rFonts w:cs="Times New Roman"/>
          <w:szCs w:val="24"/>
        </w:rPr>
        <w:t xml:space="preserve">ocupadas </w:t>
      </w:r>
      <w:r w:rsidR="00365D64" w:rsidRPr="0006412C">
        <w:rPr>
          <w:rFonts w:cs="Times New Roman"/>
          <w:szCs w:val="24"/>
        </w:rPr>
        <w:t xml:space="preserve">por homens. A equidade de gênero, no cenário contábil, a crescente participação e contribuição da mulher em debates públicos e na tomada de decisões são fundamentais para o crescimento social e econômico e conquistam seu lugar na sociedade. </w:t>
      </w:r>
      <w:r w:rsidR="00192323" w:rsidRPr="0006412C">
        <w:rPr>
          <w:rFonts w:cs="Times New Roman"/>
          <w:szCs w:val="24"/>
        </w:rPr>
        <w:t>O</w:t>
      </w:r>
      <w:r w:rsidR="00415D14" w:rsidRPr="0006412C">
        <w:rPr>
          <w:rFonts w:cs="Times New Roman"/>
          <w:szCs w:val="24"/>
        </w:rPr>
        <w:t xml:space="preserve"> objetivo da pesquisa foi fazer um levantamento bibliométrico da produção científica no Brasil sobre a atuação das </w:t>
      </w:r>
      <w:r w:rsidR="00D50299" w:rsidRPr="0006412C">
        <w:rPr>
          <w:rFonts w:cs="Times New Roman"/>
          <w:szCs w:val="24"/>
        </w:rPr>
        <w:t>mulheres</w:t>
      </w:r>
      <w:r w:rsidR="00415D14" w:rsidRPr="0006412C">
        <w:rPr>
          <w:rFonts w:cs="Times New Roman"/>
          <w:szCs w:val="24"/>
        </w:rPr>
        <w:t xml:space="preserve"> dos cursos de Ciências Contábeis, buscando compreender e relatar como estão inseridas profissionalmente, bem como, demonstrar os avanços, marcadamente na</w:t>
      </w:r>
      <w:r w:rsidR="00192323" w:rsidRPr="0006412C">
        <w:rPr>
          <w:rFonts w:cs="Times New Roman"/>
          <w:szCs w:val="24"/>
        </w:rPr>
        <w:t>s publicações do período de 2010</w:t>
      </w:r>
      <w:r w:rsidR="00415D14" w:rsidRPr="0006412C">
        <w:rPr>
          <w:rFonts w:cs="Times New Roman"/>
          <w:szCs w:val="24"/>
        </w:rPr>
        <w:t xml:space="preserve"> a</w:t>
      </w:r>
      <w:r w:rsidR="00192323" w:rsidRPr="0006412C">
        <w:rPr>
          <w:rFonts w:cs="Times New Roman"/>
          <w:szCs w:val="24"/>
        </w:rPr>
        <w:t xml:space="preserve"> 2020</w:t>
      </w:r>
    </w:p>
    <w:p w14:paraId="5CE89321" w14:textId="55EC3296" w:rsidR="00482F54" w:rsidRPr="0006412C" w:rsidRDefault="00731C21" w:rsidP="00410D42">
      <w:pPr>
        <w:ind w:firstLine="708"/>
        <w:rPr>
          <w:rFonts w:cs="Times New Roman"/>
          <w:szCs w:val="24"/>
        </w:rPr>
      </w:pPr>
      <w:r w:rsidRPr="0006412C">
        <w:rPr>
          <w:rFonts w:cs="Times New Roman"/>
          <w:szCs w:val="24"/>
        </w:rPr>
        <w:t xml:space="preserve">Se respeitarmos a definição de </w:t>
      </w:r>
      <w:r w:rsidR="00646230" w:rsidRPr="0006412C">
        <w:rPr>
          <w:rFonts w:cs="Times New Roman"/>
          <w:szCs w:val="24"/>
        </w:rPr>
        <w:t xml:space="preserve">Oliveira et al (2019) </w:t>
      </w:r>
      <w:r w:rsidR="00D27C37" w:rsidRPr="0006412C">
        <w:rPr>
          <w:rFonts w:cs="Times New Roman"/>
          <w:szCs w:val="24"/>
        </w:rPr>
        <w:t xml:space="preserve">verificamos </w:t>
      </w:r>
      <w:r w:rsidR="00192323" w:rsidRPr="0006412C">
        <w:rPr>
          <w:rFonts w:cs="Times New Roman"/>
          <w:szCs w:val="24"/>
        </w:rPr>
        <w:t>que em</w:t>
      </w:r>
      <w:r w:rsidR="00646230" w:rsidRPr="0006412C">
        <w:rPr>
          <w:rFonts w:cs="Times New Roman"/>
          <w:szCs w:val="24"/>
        </w:rPr>
        <w:t xml:space="preserve"> seu estudo </w:t>
      </w:r>
      <w:r w:rsidR="00D27C37" w:rsidRPr="0006412C">
        <w:rPr>
          <w:rFonts w:cs="Times New Roman"/>
          <w:szCs w:val="24"/>
        </w:rPr>
        <w:t>a</w:t>
      </w:r>
      <w:r w:rsidR="00646230" w:rsidRPr="0006412C">
        <w:rPr>
          <w:rFonts w:cs="Times New Roman"/>
          <w:szCs w:val="24"/>
        </w:rPr>
        <w:t xml:space="preserve"> feminilização </w:t>
      </w:r>
      <w:r w:rsidR="00D27C37" w:rsidRPr="0006412C">
        <w:rPr>
          <w:rFonts w:cs="Times New Roman"/>
          <w:szCs w:val="24"/>
        </w:rPr>
        <w:t xml:space="preserve">estende-se em decorrência </w:t>
      </w:r>
      <w:r w:rsidR="00192323" w:rsidRPr="0006412C">
        <w:rPr>
          <w:rFonts w:cs="Times New Roman"/>
          <w:szCs w:val="24"/>
        </w:rPr>
        <w:t>do aumento</w:t>
      </w:r>
      <w:r w:rsidR="00646230" w:rsidRPr="0006412C">
        <w:rPr>
          <w:rFonts w:cs="Times New Roman"/>
          <w:szCs w:val="24"/>
        </w:rPr>
        <w:t xml:space="preserve"> do peso </w:t>
      </w:r>
      <w:r w:rsidR="00D27C37" w:rsidRPr="0006412C">
        <w:rPr>
          <w:rFonts w:cs="Times New Roman"/>
          <w:szCs w:val="24"/>
        </w:rPr>
        <w:t xml:space="preserve">respectivo </w:t>
      </w:r>
      <w:r w:rsidR="00646230" w:rsidRPr="0006412C">
        <w:rPr>
          <w:rFonts w:cs="Times New Roman"/>
          <w:szCs w:val="24"/>
        </w:rPr>
        <w:t>do sexo feminino n</w:t>
      </w:r>
      <w:r w:rsidR="00D27C37" w:rsidRPr="0006412C">
        <w:rPr>
          <w:rFonts w:cs="Times New Roman"/>
          <w:szCs w:val="24"/>
        </w:rPr>
        <w:t>o propósito d</w:t>
      </w:r>
      <w:r w:rsidR="00646230" w:rsidRPr="0006412C">
        <w:rPr>
          <w:rFonts w:cs="Times New Roman"/>
          <w:szCs w:val="24"/>
        </w:rPr>
        <w:t xml:space="preserve">e uma profissão ou ocupação; sua mensuração e análise </w:t>
      </w:r>
      <w:r w:rsidR="00D27C37" w:rsidRPr="0006412C">
        <w:rPr>
          <w:rFonts w:cs="Times New Roman"/>
          <w:szCs w:val="24"/>
        </w:rPr>
        <w:t>transcorrem</w:t>
      </w:r>
      <w:r w:rsidR="00646230" w:rsidRPr="0006412C">
        <w:rPr>
          <w:rFonts w:cs="Times New Roman"/>
          <w:szCs w:val="24"/>
        </w:rPr>
        <w:t xml:space="preserve"> por meio de dados estatísticos; enquanto </w:t>
      </w:r>
      <w:r w:rsidR="00A33CA6" w:rsidRPr="0006412C">
        <w:rPr>
          <w:rFonts w:cs="Times New Roman"/>
          <w:szCs w:val="24"/>
        </w:rPr>
        <w:t>o valor social e as transformações de significado de uma profissão são reportadas pela feminização. Complementado</w:t>
      </w:r>
      <w:r w:rsidR="00965EB7" w:rsidRPr="0006412C">
        <w:rPr>
          <w:rFonts w:cs="Times New Roman"/>
          <w:szCs w:val="24"/>
        </w:rPr>
        <w:t xml:space="preserve"> seu estudo</w:t>
      </w:r>
      <w:r w:rsidR="000D688D">
        <w:rPr>
          <w:rFonts w:cs="Times New Roman"/>
          <w:szCs w:val="24"/>
        </w:rPr>
        <w:t xml:space="preserve">, </w:t>
      </w:r>
      <w:r w:rsidR="00965EB7" w:rsidRPr="0006412C">
        <w:rPr>
          <w:rFonts w:cs="Times New Roman"/>
          <w:szCs w:val="24"/>
        </w:rPr>
        <w:t xml:space="preserve"> a autora ainda indaga </w:t>
      </w:r>
      <w:r w:rsidR="001937F9" w:rsidRPr="0006412C">
        <w:rPr>
          <w:rFonts w:cs="Times New Roman"/>
          <w:szCs w:val="24"/>
        </w:rPr>
        <w:t>que a</w:t>
      </w:r>
      <w:r w:rsidR="00646230" w:rsidRPr="0006412C">
        <w:rPr>
          <w:rFonts w:cs="Times New Roman"/>
          <w:szCs w:val="24"/>
        </w:rPr>
        <w:t xml:space="preserve"> presença da mulher nas estruturas de representação social </w:t>
      </w:r>
      <w:r w:rsidR="001937F9" w:rsidRPr="0006412C">
        <w:rPr>
          <w:rFonts w:cs="Times New Roman"/>
          <w:szCs w:val="24"/>
        </w:rPr>
        <w:t xml:space="preserve">caracteriza </w:t>
      </w:r>
      <w:r w:rsidR="00646230" w:rsidRPr="0006412C">
        <w:rPr>
          <w:rFonts w:cs="Times New Roman"/>
          <w:szCs w:val="24"/>
        </w:rPr>
        <w:t xml:space="preserve">os </w:t>
      </w:r>
      <w:r w:rsidR="00D84FB3" w:rsidRPr="0006412C">
        <w:rPr>
          <w:rFonts w:cs="Times New Roman"/>
          <w:szCs w:val="24"/>
        </w:rPr>
        <w:t>regulamentos</w:t>
      </w:r>
      <w:r w:rsidR="00646230" w:rsidRPr="0006412C">
        <w:rPr>
          <w:rFonts w:cs="Times New Roman"/>
          <w:szCs w:val="24"/>
        </w:rPr>
        <w:t xml:space="preserve"> e valores </w:t>
      </w:r>
      <w:r w:rsidR="00D84FB3" w:rsidRPr="0006412C">
        <w:rPr>
          <w:rFonts w:cs="Times New Roman"/>
          <w:szCs w:val="24"/>
        </w:rPr>
        <w:t>subtendido</w:t>
      </w:r>
      <w:r w:rsidR="000D688D">
        <w:rPr>
          <w:rFonts w:cs="Times New Roman"/>
          <w:szCs w:val="24"/>
        </w:rPr>
        <w:t>s</w:t>
      </w:r>
      <w:r w:rsidR="00646230" w:rsidRPr="0006412C">
        <w:rPr>
          <w:rFonts w:cs="Times New Roman"/>
          <w:szCs w:val="24"/>
        </w:rPr>
        <w:t xml:space="preserve"> às práticas sociais adotados, refletindo </w:t>
      </w:r>
      <w:r w:rsidR="00D84FB3" w:rsidRPr="0006412C">
        <w:rPr>
          <w:rFonts w:cs="Times New Roman"/>
          <w:szCs w:val="24"/>
        </w:rPr>
        <w:t>princípios</w:t>
      </w:r>
      <w:r w:rsidR="00646230" w:rsidRPr="0006412C">
        <w:rPr>
          <w:rFonts w:cs="Times New Roman"/>
          <w:szCs w:val="24"/>
        </w:rPr>
        <w:t xml:space="preserve"> e percepções da vida em sociedade, </w:t>
      </w:r>
      <w:r w:rsidR="00D84FB3" w:rsidRPr="0006412C">
        <w:rPr>
          <w:rFonts w:cs="Times New Roman"/>
          <w:szCs w:val="24"/>
        </w:rPr>
        <w:t>demonstrando</w:t>
      </w:r>
      <w:r w:rsidR="00646230" w:rsidRPr="0006412C">
        <w:rPr>
          <w:rFonts w:cs="Times New Roman"/>
          <w:szCs w:val="24"/>
        </w:rPr>
        <w:t xml:space="preserve"> os paradigmas a serem superados na busca pela </w:t>
      </w:r>
      <w:r w:rsidR="00D84FB3" w:rsidRPr="0006412C">
        <w:rPr>
          <w:rFonts w:cs="Times New Roman"/>
          <w:szCs w:val="24"/>
        </w:rPr>
        <w:t>igualdade</w:t>
      </w:r>
      <w:r w:rsidR="00646230" w:rsidRPr="0006412C">
        <w:rPr>
          <w:rFonts w:cs="Times New Roman"/>
          <w:szCs w:val="24"/>
        </w:rPr>
        <w:t xml:space="preserve"> social</w:t>
      </w:r>
      <w:r w:rsidR="00965EB7" w:rsidRPr="0006412C">
        <w:rPr>
          <w:rFonts w:cs="Times New Roman"/>
          <w:szCs w:val="24"/>
        </w:rPr>
        <w:t>.</w:t>
      </w:r>
      <w:r w:rsidR="00646230" w:rsidRPr="0006412C">
        <w:rPr>
          <w:rFonts w:cs="Times New Roman"/>
          <w:szCs w:val="24"/>
        </w:rPr>
        <w:t xml:space="preserve"> </w:t>
      </w:r>
    </w:p>
    <w:p w14:paraId="2474936B" w14:textId="520BE301" w:rsidR="0039091A" w:rsidRPr="0006412C" w:rsidRDefault="0039091A" w:rsidP="00410D42">
      <w:pPr>
        <w:ind w:firstLine="708"/>
        <w:rPr>
          <w:rFonts w:cs="Times New Roman"/>
          <w:szCs w:val="24"/>
        </w:rPr>
      </w:pPr>
      <w:r w:rsidRPr="0006412C">
        <w:rPr>
          <w:rFonts w:cs="Times New Roman"/>
          <w:szCs w:val="24"/>
        </w:rPr>
        <w:t xml:space="preserve"> Monteiro (2003)</w:t>
      </w:r>
      <w:r w:rsidR="00703E64" w:rsidRPr="0006412C">
        <w:rPr>
          <w:rFonts w:cs="Times New Roman"/>
          <w:szCs w:val="24"/>
        </w:rPr>
        <w:t xml:space="preserve"> expõe que as</w:t>
      </w:r>
      <w:r w:rsidRPr="0006412C">
        <w:rPr>
          <w:rFonts w:cs="Times New Roman"/>
          <w:szCs w:val="24"/>
        </w:rPr>
        <w:t xml:space="preserve"> barreiras existentes para que a mulher possa atingir o sucesso são mais fáceis de </w:t>
      </w:r>
      <w:r w:rsidR="00703E64" w:rsidRPr="0006412C">
        <w:rPr>
          <w:rFonts w:cs="Times New Roman"/>
          <w:szCs w:val="24"/>
        </w:rPr>
        <w:t>superar</w:t>
      </w:r>
      <w:r w:rsidRPr="0006412C">
        <w:rPr>
          <w:rFonts w:cs="Times New Roman"/>
          <w:szCs w:val="24"/>
        </w:rPr>
        <w:t xml:space="preserve"> em qualquer profissão, desde que ela possua as qualificações necessárias e se disponha a entregar-se com responsabilidade e dedicação</w:t>
      </w:r>
      <w:r w:rsidR="00703E64" w:rsidRPr="0006412C">
        <w:rPr>
          <w:rFonts w:cs="Times New Roman"/>
          <w:szCs w:val="24"/>
        </w:rPr>
        <w:t xml:space="preserve"> e competência</w:t>
      </w:r>
      <w:r w:rsidRPr="0006412C">
        <w:rPr>
          <w:rFonts w:cs="Times New Roman"/>
          <w:szCs w:val="24"/>
        </w:rPr>
        <w:t xml:space="preserve"> </w:t>
      </w:r>
      <w:r w:rsidR="00482F54" w:rsidRPr="0006412C">
        <w:rPr>
          <w:rFonts w:cs="Times New Roman"/>
          <w:szCs w:val="24"/>
        </w:rPr>
        <w:t>à</w:t>
      </w:r>
      <w:r w:rsidRPr="0006412C">
        <w:rPr>
          <w:rFonts w:cs="Times New Roman"/>
          <w:szCs w:val="24"/>
        </w:rPr>
        <w:t xml:space="preserve"> sua escolha.</w:t>
      </w:r>
      <w:r w:rsidR="007D7207" w:rsidRPr="0006412C">
        <w:rPr>
          <w:rFonts w:cs="Times New Roman"/>
          <w:szCs w:val="24"/>
        </w:rPr>
        <w:t xml:space="preserve"> Com base neste contexto, o diferencial deste estudo é analisar </w:t>
      </w:r>
      <w:r w:rsidR="00703E64" w:rsidRPr="0006412C">
        <w:rPr>
          <w:rFonts w:cs="Times New Roman"/>
          <w:szCs w:val="24"/>
        </w:rPr>
        <w:t>artigos</w:t>
      </w:r>
      <w:r w:rsidR="007D7207" w:rsidRPr="0006412C">
        <w:rPr>
          <w:rFonts w:cs="Times New Roman"/>
          <w:szCs w:val="24"/>
        </w:rPr>
        <w:t xml:space="preserve"> da área contábil, e que estejam relacionados a</w:t>
      </w:r>
      <w:r w:rsidR="00192323" w:rsidRPr="0006412C">
        <w:rPr>
          <w:rFonts w:cs="Times New Roman"/>
          <w:szCs w:val="24"/>
        </w:rPr>
        <w:t xml:space="preserve"> evolução da mulher no mercado.</w:t>
      </w:r>
    </w:p>
    <w:p w14:paraId="607E0529" w14:textId="46E9A0EB" w:rsidR="00A01C9D" w:rsidRPr="0006412C" w:rsidRDefault="00F549B3" w:rsidP="00410D42">
      <w:pPr>
        <w:ind w:firstLine="708"/>
        <w:rPr>
          <w:rFonts w:cs="Times New Roman"/>
          <w:szCs w:val="24"/>
        </w:rPr>
      </w:pPr>
      <w:r w:rsidRPr="0006412C">
        <w:rPr>
          <w:rFonts w:cs="Times New Roman"/>
          <w:szCs w:val="24"/>
        </w:rPr>
        <w:t xml:space="preserve">Este estudo </w:t>
      </w:r>
      <w:r w:rsidR="00256099" w:rsidRPr="0006412C">
        <w:rPr>
          <w:rFonts w:cs="Times New Roman"/>
          <w:szCs w:val="24"/>
        </w:rPr>
        <w:t>justifica-se</w:t>
      </w:r>
      <w:r w:rsidRPr="0006412C">
        <w:rPr>
          <w:rFonts w:cs="Times New Roman"/>
          <w:szCs w:val="24"/>
        </w:rPr>
        <w:t>, tendo e</w:t>
      </w:r>
      <w:r w:rsidR="00482F54" w:rsidRPr="0006412C">
        <w:rPr>
          <w:rFonts w:cs="Times New Roman"/>
          <w:szCs w:val="24"/>
        </w:rPr>
        <w:t>m</w:t>
      </w:r>
      <w:r w:rsidRPr="0006412C">
        <w:rPr>
          <w:rFonts w:cs="Times New Roman"/>
          <w:szCs w:val="24"/>
        </w:rPr>
        <w:t xml:space="preserve"> vista o crescente número das profissionais </w:t>
      </w:r>
      <w:r w:rsidR="00482F54" w:rsidRPr="0006412C">
        <w:rPr>
          <w:rFonts w:cs="Times New Roman"/>
          <w:szCs w:val="24"/>
        </w:rPr>
        <w:t xml:space="preserve">na área contábil, bem como, pelo fato de </w:t>
      </w:r>
      <w:r w:rsidR="00A01C9D" w:rsidRPr="0006412C">
        <w:rPr>
          <w:rFonts w:cs="Times New Roman"/>
          <w:szCs w:val="24"/>
        </w:rPr>
        <w:t>contribuir para novos debates no ambiente acadêmico</w:t>
      </w:r>
      <w:r w:rsidR="00482F54" w:rsidRPr="0006412C">
        <w:rPr>
          <w:rFonts w:cs="Times New Roman"/>
          <w:szCs w:val="24"/>
        </w:rPr>
        <w:t xml:space="preserve">, levando à compreensão </w:t>
      </w:r>
      <w:r w:rsidR="00A01C9D" w:rsidRPr="0006412C">
        <w:rPr>
          <w:rFonts w:cs="Times New Roman"/>
          <w:szCs w:val="24"/>
        </w:rPr>
        <w:t>sobre o desempenho e a inserção das</w:t>
      </w:r>
      <w:r w:rsidR="00483CB1" w:rsidRPr="0006412C">
        <w:rPr>
          <w:rFonts w:cs="Times New Roman"/>
          <w:szCs w:val="24"/>
        </w:rPr>
        <w:t xml:space="preserve"> mulheres na profissão contábil, </w:t>
      </w:r>
      <w:r w:rsidR="00482F54" w:rsidRPr="0006412C">
        <w:rPr>
          <w:rFonts w:cs="Times New Roman"/>
          <w:szCs w:val="24"/>
        </w:rPr>
        <w:lastRenderedPageBreak/>
        <w:t>evidenciando</w:t>
      </w:r>
      <w:r w:rsidR="00A01C9D" w:rsidRPr="0006412C">
        <w:rPr>
          <w:rFonts w:cs="Times New Roman"/>
          <w:szCs w:val="24"/>
        </w:rPr>
        <w:t xml:space="preserve"> novos cenários </w:t>
      </w:r>
      <w:r w:rsidR="00482F54" w:rsidRPr="0006412C">
        <w:rPr>
          <w:rFonts w:cs="Times New Roman"/>
          <w:szCs w:val="24"/>
        </w:rPr>
        <w:t xml:space="preserve">que ampliam </w:t>
      </w:r>
      <w:r w:rsidR="00A01C9D" w:rsidRPr="0006412C">
        <w:rPr>
          <w:rFonts w:cs="Times New Roman"/>
          <w:szCs w:val="24"/>
        </w:rPr>
        <w:t xml:space="preserve">o mercado para futuras profissionais contábeis. Além </w:t>
      </w:r>
      <w:r w:rsidR="00483CB1" w:rsidRPr="0006412C">
        <w:rPr>
          <w:rFonts w:cs="Times New Roman"/>
          <w:szCs w:val="24"/>
        </w:rPr>
        <w:t>disto, este</w:t>
      </w:r>
      <w:r w:rsidR="00A01C9D" w:rsidRPr="0006412C">
        <w:rPr>
          <w:rFonts w:cs="Times New Roman"/>
          <w:szCs w:val="24"/>
        </w:rPr>
        <w:t xml:space="preserve"> estudo é importante </w:t>
      </w:r>
      <w:r w:rsidR="00482F54" w:rsidRPr="0006412C">
        <w:rPr>
          <w:rFonts w:cs="Times New Roman"/>
          <w:szCs w:val="24"/>
        </w:rPr>
        <w:t xml:space="preserve">face </w:t>
      </w:r>
      <w:r w:rsidR="00483CB1" w:rsidRPr="0006412C">
        <w:rPr>
          <w:rFonts w:cs="Times New Roman"/>
          <w:szCs w:val="24"/>
        </w:rPr>
        <w:t>à necessidade</w:t>
      </w:r>
      <w:r w:rsidR="00A01C9D" w:rsidRPr="0006412C">
        <w:rPr>
          <w:rFonts w:cs="Times New Roman"/>
          <w:szCs w:val="24"/>
        </w:rPr>
        <w:t xml:space="preserve"> </w:t>
      </w:r>
      <w:r w:rsidR="00482F54" w:rsidRPr="0006412C">
        <w:rPr>
          <w:rFonts w:cs="Times New Roman"/>
          <w:szCs w:val="24"/>
        </w:rPr>
        <w:t>de aprofundamento d</w:t>
      </w:r>
      <w:r w:rsidR="00A01C9D" w:rsidRPr="0006412C">
        <w:rPr>
          <w:rFonts w:cs="Times New Roman"/>
          <w:szCs w:val="24"/>
        </w:rPr>
        <w:t>os conhecimentos da pesquisadora</w:t>
      </w:r>
      <w:r w:rsidR="00482F54" w:rsidRPr="0006412C">
        <w:rPr>
          <w:rFonts w:cs="Times New Roman"/>
          <w:szCs w:val="24"/>
        </w:rPr>
        <w:t xml:space="preserve"> ante a </w:t>
      </w:r>
      <w:r w:rsidR="00A01C9D" w:rsidRPr="0006412C">
        <w:rPr>
          <w:rFonts w:cs="Times New Roman"/>
          <w:szCs w:val="24"/>
        </w:rPr>
        <w:t>escolha do tema</w:t>
      </w:r>
      <w:r w:rsidR="00482F54" w:rsidRPr="0006412C">
        <w:rPr>
          <w:rFonts w:cs="Times New Roman"/>
          <w:szCs w:val="24"/>
        </w:rPr>
        <w:t>,</w:t>
      </w:r>
      <w:r w:rsidR="00A01C9D" w:rsidRPr="0006412C">
        <w:rPr>
          <w:rFonts w:cs="Times New Roman"/>
          <w:szCs w:val="24"/>
        </w:rPr>
        <w:t xml:space="preserve"> que contribuirá para o enriquecimento de suas habilidades e competências profissionais.</w:t>
      </w:r>
      <w:r w:rsidR="00483CB1" w:rsidRPr="0006412C">
        <w:rPr>
          <w:rFonts w:cs="Times New Roman"/>
          <w:szCs w:val="24"/>
        </w:rPr>
        <w:t xml:space="preserve"> </w:t>
      </w:r>
    </w:p>
    <w:p w14:paraId="17BADD20" w14:textId="77777777" w:rsidR="00646230" w:rsidRPr="0006412C" w:rsidRDefault="00646230" w:rsidP="00410D42">
      <w:pPr>
        <w:ind w:firstLine="0"/>
        <w:rPr>
          <w:rFonts w:cs="Times New Roman"/>
          <w:szCs w:val="24"/>
        </w:rPr>
      </w:pPr>
    </w:p>
    <w:p w14:paraId="02B190C9" w14:textId="5353638D" w:rsidR="00EC1B81" w:rsidRPr="0006412C" w:rsidRDefault="00EC1B81" w:rsidP="00B10752">
      <w:pPr>
        <w:ind w:firstLine="0"/>
        <w:rPr>
          <w:rFonts w:cs="Times New Roman"/>
          <w:b/>
          <w:szCs w:val="24"/>
        </w:rPr>
      </w:pPr>
      <w:r w:rsidRPr="0006412C">
        <w:rPr>
          <w:rFonts w:cs="Times New Roman"/>
          <w:b/>
          <w:szCs w:val="24"/>
        </w:rPr>
        <w:t>2 REFERENCIAL TEÓRICO</w:t>
      </w:r>
    </w:p>
    <w:p w14:paraId="411F0757" w14:textId="77777777" w:rsidR="00324686" w:rsidRPr="0006412C" w:rsidRDefault="00324686" w:rsidP="00B10752">
      <w:pPr>
        <w:ind w:firstLine="0"/>
        <w:rPr>
          <w:rFonts w:cs="Times New Roman"/>
          <w:b/>
          <w:szCs w:val="24"/>
        </w:rPr>
      </w:pPr>
    </w:p>
    <w:p w14:paraId="3EF8316F" w14:textId="5037B6B9" w:rsidR="00483CB1" w:rsidRPr="0006412C" w:rsidRDefault="00324686" w:rsidP="00324686">
      <w:pPr>
        <w:ind w:firstLine="708"/>
        <w:rPr>
          <w:rFonts w:cs="Times New Roman"/>
          <w:szCs w:val="24"/>
        </w:rPr>
      </w:pPr>
      <w:r w:rsidRPr="0006412C">
        <w:rPr>
          <w:rFonts w:cs="Times New Roman"/>
          <w:szCs w:val="24"/>
        </w:rPr>
        <w:t>Este capítulo apresenta o referencial teórico sobre a temática da relação entre a mulher, o mercado de trabalho e a contabilidade. Ele é apresentado na forma de uma redação dissertativa, com argumentos e citações que dão uma ideia clara do ponto de partida, ou seja, o ponto de vista teórico adotado (JUNIOR, 2011).</w:t>
      </w:r>
    </w:p>
    <w:p w14:paraId="4772BCED" w14:textId="77777777" w:rsidR="00324686" w:rsidRPr="0006412C" w:rsidRDefault="00324686" w:rsidP="00B10752">
      <w:pPr>
        <w:ind w:firstLine="0"/>
        <w:rPr>
          <w:rFonts w:cs="Times New Roman"/>
          <w:b/>
          <w:szCs w:val="24"/>
        </w:rPr>
      </w:pPr>
    </w:p>
    <w:p w14:paraId="4ABFFF02" w14:textId="2A54D14C" w:rsidR="00C03BDE" w:rsidRPr="0006412C" w:rsidRDefault="00483CB1" w:rsidP="00D96011">
      <w:pPr>
        <w:ind w:firstLine="0"/>
        <w:rPr>
          <w:rFonts w:cs="Times New Roman"/>
          <w:szCs w:val="24"/>
        </w:rPr>
      </w:pPr>
      <w:r w:rsidRPr="0006412C">
        <w:rPr>
          <w:rFonts w:cs="Times New Roman"/>
          <w:b/>
          <w:szCs w:val="24"/>
        </w:rPr>
        <w:t xml:space="preserve">2.1 </w:t>
      </w:r>
      <w:r w:rsidR="00C03BDE" w:rsidRPr="0006412C">
        <w:rPr>
          <w:rFonts w:cs="Times New Roman"/>
          <w:szCs w:val="24"/>
        </w:rPr>
        <w:t xml:space="preserve">A MULHER E O MERCADO DE TRABALHO </w:t>
      </w:r>
    </w:p>
    <w:p w14:paraId="42A6C31F" w14:textId="4C5F83B4" w:rsidR="00C03BDE" w:rsidRPr="0006412C" w:rsidRDefault="00C03BDE" w:rsidP="00AA3409">
      <w:pPr>
        <w:ind w:firstLine="0"/>
        <w:rPr>
          <w:rFonts w:cs="Times New Roman"/>
          <w:szCs w:val="24"/>
        </w:rPr>
      </w:pPr>
    </w:p>
    <w:p w14:paraId="33444D89" w14:textId="000AE941" w:rsidR="00483CB1" w:rsidRPr="0006412C" w:rsidRDefault="00C03BDE" w:rsidP="008E2ABF">
      <w:pPr>
        <w:ind w:firstLine="708"/>
        <w:rPr>
          <w:rFonts w:cs="Times New Roman"/>
          <w:szCs w:val="24"/>
        </w:rPr>
      </w:pPr>
      <w:r w:rsidRPr="0006412C">
        <w:rPr>
          <w:rFonts w:cs="Times New Roman"/>
          <w:szCs w:val="24"/>
        </w:rPr>
        <w:t>A inserção da mulher no mercado de trabalho, de acordo com Boniatti et al (2014), foi fruto da 1ª Guerra Mundial ocorrida em 1914, que convocou os homens para os campos de batalha</w:t>
      </w:r>
      <w:r w:rsidR="004D7EF5" w:rsidRPr="0006412C">
        <w:rPr>
          <w:rFonts w:cs="Times New Roman"/>
          <w:szCs w:val="24"/>
        </w:rPr>
        <w:t xml:space="preserve">, </w:t>
      </w:r>
      <w:r w:rsidRPr="0006412C">
        <w:rPr>
          <w:rFonts w:cs="Times New Roman"/>
          <w:szCs w:val="24"/>
        </w:rPr>
        <w:t xml:space="preserve"> de modo que as mulheres tiveram a responsabilidade de ocupar os postos de trabalho nas fábricas, na produção de alimentos, materiais de consumo e materiais bélicos, além de auxiliarem na própria guerra como enfermeiras, cuidando dos soldados feridos</w:t>
      </w:r>
      <w:r w:rsidR="004D7EF5" w:rsidRPr="0006412C">
        <w:rPr>
          <w:rFonts w:cs="Times New Roman"/>
          <w:szCs w:val="24"/>
        </w:rPr>
        <w:t xml:space="preserve">, </w:t>
      </w:r>
      <w:r w:rsidRPr="0006412C">
        <w:rPr>
          <w:rFonts w:cs="Times New Roman"/>
          <w:szCs w:val="24"/>
        </w:rPr>
        <w:t xml:space="preserve"> e como costureiras na fabricação dos uniformes para os soldados. </w:t>
      </w:r>
    </w:p>
    <w:p w14:paraId="12985C79" w14:textId="3AFF4B12" w:rsidR="00C03BDE" w:rsidRPr="0006412C" w:rsidRDefault="00C03BDE" w:rsidP="00410D42">
      <w:pPr>
        <w:ind w:firstLine="708"/>
        <w:rPr>
          <w:rFonts w:cs="Times New Roman"/>
          <w:szCs w:val="24"/>
        </w:rPr>
      </w:pPr>
      <w:r w:rsidRPr="0006412C">
        <w:rPr>
          <w:rFonts w:cs="Times New Roman"/>
          <w:szCs w:val="24"/>
        </w:rPr>
        <w:t>A participação da mulher no mercado de trabalho deu-se de forma crescente entre as décadas de 1920 e 1980, acompanhando o processo de urbanização e industrialização da sociedade brasileira. Esse período é marcado por um grande contingente de mulheres exercendo ocupações em condições precárias de trabalho, sem proteção social e com baixa remuneração</w:t>
      </w:r>
      <w:r w:rsidR="00483CB1" w:rsidRPr="0006412C">
        <w:rPr>
          <w:rFonts w:cs="Times New Roman"/>
          <w:szCs w:val="24"/>
        </w:rPr>
        <w:t>. (</w:t>
      </w:r>
      <w:r w:rsidR="00BD344A" w:rsidRPr="0006412C">
        <w:rPr>
          <w:rFonts w:cs="Times New Roman"/>
          <w:szCs w:val="24"/>
        </w:rPr>
        <w:t>B</w:t>
      </w:r>
      <w:r w:rsidR="00483CB1" w:rsidRPr="0006412C">
        <w:rPr>
          <w:rFonts w:cs="Times New Roman"/>
          <w:szCs w:val="24"/>
        </w:rPr>
        <w:t xml:space="preserve">ONIATTI et al, 2014). </w:t>
      </w:r>
    </w:p>
    <w:p w14:paraId="7A204A1F" w14:textId="163EE653" w:rsidR="00C03BDE" w:rsidRPr="0006412C" w:rsidRDefault="00C03BDE" w:rsidP="00410D42">
      <w:pPr>
        <w:ind w:firstLine="708"/>
        <w:rPr>
          <w:rFonts w:cs="Times New Roman"/>
          <w:szCs w:val="24"/>
        </w:rPr>
      </w:pPr>
      <w:r w:rsidRPr="0006412C">
        <w:rPr>
          <w:rFonts w:cs="Times New Roman"/>
          <w:szCs w:val="24"/>
        </w:rPr>
        <w:t>Apesar das indústrias ter</w:t>
      </w:r>
      <w:r w:rsidR="00BD344A" w:rsidRPr="0006412C">
        <w:rPr>
          <w:rFonts w:cs="Times New Roman"/>
          <w:szCs w:val="24"/>
        </w:rPr>
        <w:t>em</w:t>
      </w:r>
      <w:r w:rsidRPr="0006412C">
        <w:rPr>
          <w:rFonts w:cs="Times New Roman"/>
          <w:szCs w:val="24"/>
        </w:rPr>
        <w:t xml:space="preserve"> sido um dos principais fatores da inserção das mulheres no mercado de trabalho, o processo</w:t>
      </w:r>
      <w:r w:rsidR="00BD344A" w:rsidRPr="0006412C">
        <w:rPr>
          <w:rFonts w:cs="Times New Roman"/>
          <w:szCs w:val="24"/>
        </w:rPr>
        <w:t xml:space="preserve">, foi </w:t>
      </w:r>
      <w:r w:rsidRPr="0006412C">
        <w:rPr>
          <w:rFonts w:cs="Times New Roman"/>
          <w:szCs w:val="24"/>
        </w:rPr>
        <w:t>lento</w:t>
      </w:r>
      <w:r w:rsidR="00BD344A" w:rsidRPr="0006412C">
        <w:rPr>
          <w:rFonts w:cs="Times New Roman"/>
          <w:szCs w:val="24"/>
        </w:rPr>
        <w:t xml:space="preserve">, porém, </w:t>
      </w:r>
      <w:r w:rsidRPr="0006412C">
        <w:rPr>
          <w:rFonts w:cs="Times New Roman"/>
          <w:szCs w:val="24"/>
        </w:rPr>
        <w:t>obteve continuidade e foi essencial para a educação formal. Com movimentos feminista</w:t>
      </w:r>
      <w:r w:rsidR="00BD344A" w:rsidRPr="0006412C">
        <w:rPr>
          <w:rFonts w:cs="Times New Roman"/>
          <w:szCs w:val="24"/>
        </w:rPr>
        <w:t>s</w:t>
      </w:r>
      <w:r w:rsidRPr="0006412C">
        <w:rPr>
          <w:rFonts w:cs="Times New Roman"/>
          <w:szCs w:val="24"/>
        </w:rPr>
        <w:t xml:space="preserve"> em meados de 1960 e </w:t>
      </w:r>
      <w:r w:rsidR="0038196C" w:rsidRPr="0006412C">
        <w:rPr>
          <w:rFonts w:cs="Times New Roman"/>
          <w:szCs w:val="24"/>
        </w:rPr>
        <w:t>1970, as</w:t>
      </w:r>
      <w:r w:rsidRPr="0006412C">
        <w:rPr>
          <w:rFonts w:cs="Times New Roman"/>
          <w:szCs w:val="24"/>
        </w:rPr>
        <w:t xml:space="preserve"> mulheres começaram a ser vistas com um olhar </w:t>
      </w:r>
      <w:r w:rsidR="008E2ABF" w:rsidRPr="0006412C">
        <w:rPr>
          <w:rFonts w:cs="Times New Roman"/>
          <w:szCs w:val="24"/>
        </w:rPr>
        <w:t>diferenciado</w:t>
      </w:r>
      <w:r w:rsidRPr="0006412C">
        <w:rPr>
          <w:rFonts w:cs="Times New Roman"/>
          <w:szCs w:val="24"/>
        </w:rPr>
        <w:t xml:space="preserve"> </w:t>
      </w:r>
      <w:r w:rsidR="008E2ABF" w:rsidRPr="0006412C">
        <w:rPr>
          <w:rFonts w:cs="Times New Roman"/>
          <w:szCs w:val="24"/>
        </w:rPr>
        <w:t xml:space="preserve">referente as suas atividades. </w:t>
      </w:r>
      <w:r w:rsidRPr="0006412C">
        <w:rPr>
          <w:rFonts w:cs="Times New Roman"/>
          <w:szCs w:val="24"/>
        </w:rPr>
        <w:t xml:space="preserve">Apesar de terem conquistado o trabalho remunerado, muitas ainda </w:t>
      </w:r>
      <w:r w:rsidR="00BD344A" w:rsidRPr="0006412C">
        <w:rPr>
          <w:rFonts w:cs="Times New Roman"/>
          <w:szCs w:val="24"/>
        </w:rPr>
        <w:t xml:space="preserve">desempenham </w:t>
      </w:r>
      <w:r w:rsidR="00256099" w:rsidRPr="0006412C">
        <w:rPr>
          <w:rFonts w:cs="Times New Roman"/>
          <w:szCs w:val="24"/>
        </w:rPr>
        <w:t>prioritariamente o</w:t>
      </w:r>
      <w:r w:rsidRPr="0006412C">
        <w:rPr>
          <w:rFonts w:cs="Times New Roman"/>
          <w:szCs w:val="24"/>
        </w:rPr>
        <w:t xml:space="preserve"> trabalho doméstico sendo, ainda, as responsáveis por limpar, lavar e cuidar dos filhos obtendo assim uma jornada dupla. </w:t>
      </w:r>
      <w:r w:rsidR="0038196C" w:rsidRPr="0006412C">
        <w:rPr>
          <w:rFonts w:cs="Times New Roman"/>
          <w:szCs w:val="24"/>
        </w:rPr>
        <w:t>Um Estudo</w:t>
      </w:r>
      <w:r w:rsidRPr="0006412C">
        <w:rPr>
          <w:rFonts w:cs="Times New Roman"/>
          <w:szCs w:val="24"/>
        </w:rPr>
        <w:t xml:space="preserve"> do IBGE (2012) ressalta que as mulheres receberam em média 72,3% do salário dos homens em </w:t>
      </w:r>
      <w:r w:rsidR="00EF1B12" w:rsidRPr="0006412C">
        <w:rPr>
          <w:rFonts w:cs="Times New Roman"/>
          <w:szCs w:val="24"/>
        </w:rPr>
        <w:t xml:space="preserve">2011, </w:t>
      </w:r>
      <w:r w:rsidR="00545279" w:rsidRPr="0006412C">
        <w:rPr>
          <w:rFonts w:cs="Times New Roman"/>
          <w:szCs w:val="24"/>
        </w:rPr>
        <w:t>e aumentaram</w:t>
      </w:r>
      <w:r w:rsidRPr="0006412C">
        <w:rPr>
          <w:rFonts w:cs="Times New Roman"/>
          <w:szCs w:val="24"/>
        </w:rPr>
        <w:t xml:space="preserve"> sua participação formal com carteira de trabalho assinada.</w:t>
      </w:r>
    </w:p>
    <w:p w14:paraId="43C881FF" w14:textId="10E72954" w:rsidR="00C03BDE" w:rsidRPr="0006412C" w:rsidRDefault="00C03BDE" w:rsidP="00410D42">
      <w:pPr>
        <w:ind w:firstLine="708"/>
        <w:rPr>
          <w:rFonts w:cs="Times New Roman"/>
          <w:szCs w:val="24"/>
        </w:rPr>
      </w:pPr>
      <w:r w:rsidRPr="0006412C">
        <w:rPr>
          <w:rFonts w:cs="Times New Roman"/>
          <w:szCs w:val="24"/>
        </w:rPr>
        <w:lastRenderedPageBreak/>
        <w:t xml:space="preserve">Diniz (1999) enfatiza que trabalhar fora de casa pode </w:t>
      </w:r>
      <w:r w:rsidR="004D7EF5" w:rsidRPr="0006412C">
        <w:rPr>
          <w:rFonts w:cs="Times New Roman"/>
          <w:szCs w:val="24"/>
        </w:rPr>
        <w:t xml:space="preserve">favorecer o </w:t>
      </w:r>
      <w:r w:rsidR="0038196C" w:rsidRPr="0006412C">
        <w:rPr>
          <w:rFonts w:cs="Times New Roman"/>
          <w:szCs w:val="24"/>
        </w:rPr>
        <w:t>aumento da</w:t>
      </w:r>
      <w:r w:rsidRPr="0006412C">
        <w:rPr>
          <w:rFonts w:cs="Times New Roman"/>
          <w:szCs w:val="24"/>
        </w:rPr>
        <w:t xml:space="preserve"> autoestima e o senso de confiança da mulher, contribuindo de forma satisfatória para um desempenho das funções familiares. Fleck &amp; Wagner (2003) esclarece</w:t>
      </w:r>
      <w:r w:rsidR="004D7EF5" w:rsidRPr="0006412C">
        <w:rPr>
          <w:rFonts w:cs="Times New Roman"/>
          <w:szCs w:val="24"/>
        </w:rPr>
        <w:t>m</w:t>
      </w:r>
      <w:r w:rsidRPr="0006412C">
        <w:rPr>
          <w:rFonts w:cs="Times New Roman"/>
          <w:szCs w:val="24"/>
        </w:rPr>
        <w:t xml:space="preserve"> que a maior participação em atividades remuneradas </w:t>
      </w:r>
      <w:r w:rsidR="00256099" w:rsidRPr="0006412C">
        <w:rPr>
          <w:rFonts w:cs="Times New Roman"/>
          <w:szCs w:val="24"/>
        </w:rPr>
        <w:t>resultou</w:t>
      </w:r>
      <w:r w:rsidRPr="0006412C">
        <w:rPr>
          <w:rFonts w:cs="Times New Roman"/>
          <w:szCs w:val="24"/>
        </w:rPr>
        <w:t xml:space="preserve"> em mudanças no modo de vida de mulheres, especialmente no desempenho da família brasileira, já que as mulheres passaram a compartilhar as responsabilidades pela manutenção financeira da casa, desencadeando uma redefinição dos padrões da hierarquia familiar </w:t>
      </w:r>
    </w:p>
    <w:p w14:paraId="7E2FDB7D" w14:textId="150654C5" w:rsidR="00C03BDE" w:rsidRPr="0006412C" w:rsidRDefault="00C03BDE" w:rsidP="00410D42">
      <w:pPr>
        <w:ind w:firstLine="708"/>
        <w:rPr>
          <w:rFonts w:cs="Times New Roman"/>
          <w:szCs w:val="24"/>
        </w:rPr>
      </w:pPr>
      <w:r w:rsidRPr="0006412C">
        <w:rPr>
          <w:rFonts w:cs="Times New Roman"/>
          <w:szCs w:val="24"/>
        </w:rPr>
        <w:t>Percebe-se que as mulheres estão evoluindo no mercado de trabalho e esse avanço tem sido acompanhado pela busca da qualificação para encontrar melhores empregos, e um dos itens que tem contribuído para esta evolução é o aumento de seus níveis de escolaridade e em especial ao aumento do número de mulheres com educação superior</w:t>
      </w:r>
      <w:r w:rsidR="00661641" w:rsidRPr="0006412C">
        <w:rPr>
          <w:rFonts w:cs="Times New Roman"/>
          <w:szCs w:val="24"/>
        </w:rPr>
        <w:t>.</w:t>
      </w:r>
    </w:p>
    <w:p w14:paraId="62E33D3C" w14:textId="62CB10E9" w:rsidR="009233ED" w:rsidRPr="0006412C" w:rsidRDefault="00A5454B" w:rsidP="00410D42">
      <w:pPr>
        <w:ind w:firstLine="708"/>
        <w:rPr>
          <w:rFonts w:cs="Times New Roman"/>
          <w:szCs w:val="24"/>
        </w:rPr>
      </w:pPr>
      <w:r w:rsidRPr="0006412C">
        <w:rPr>
          <w:rFonts w:cs="Times New Roman"/>
          <w:szCs w:val="24"/>
        </w:rPr>
        <w:t>Já é notável que a Revolução Industrial foi o primeiro momento em que houve considerável utilização da mão de obra feminina. Mas é só com o</w:t>
      </w:r>
      <w:r w:rsidR="009233ED" w:rsidRPr="0006412C">
        <w:rPr>
          <w:rFonts w:cs="Times New Roman"/>
          <w:szCs w:val="24"/>
        </w:rPr>
        <w:t xml:space="preserve"> </w:t>
      </w:r>
      <w:r w:rsidR="00C03BDE" w:rsidRPr="0006412C">
        <w:rPr>
          <w:rFonts w:cs="Times New Roman"/>
          <w:szCs w:val="24"/>
        </w:rPr>
        <w:t>início das</w:t>
      </w:r>
      <w:r w:rsidRPr="0006412C">
        <w:rPr>
          <w:rFonts w:cs="Times New Roman"/>
          <w:szCs w:val="24"/>
        </w:rPr>
        <w:t xml:space="preserve"> Primeira e Segundas</w:t>
      </w:r>
      <w:r w:rsidR="00C03BDE" w:rsidRPr="0006412C">
        <w:rPr>
          <w:rFonts w:cs="Times New Roman"/>
          <w:szCs w:val="24"/>
        </w:rPr>
        <w:t xml:space="preserve"> Guerras Mundiais</w:t>
      </w:r>
      <w:r w:rsidRPr="0006412C">
        <w:rPr>
          <w:rFonts w:cs="Times New Roman"/>
          <w:szCs w:val="24"/>
        </w:rPr>
        <w:t xml:space="preserve"> que ganham força e</w:t>
      </w:r>
      <w:r w:rsidR="00C03BDE" w:rsidRPr="0006412C">
        <w:rPr>
          <w:rFonts w:cs="Times New Roman"/>
          <w:szCs w:val="24"/>
        </w:rPr>
        <w:t xml:space="preserve"> marcam a história de inserção das mulheres nas ocupações trabalhistas das indústrias (ARAÚ</w:t>
      </w:r>
      <w:r w:rsidR="009233ED" w:rsidRPr="0006412C">
        <w:rPr>
          <w:rFonts w:cs="Times New Roman"/>
          <w:szCs w:val="24"/>
        </w:rPr>
        <w:t>JO, 2004; BONIATTI et al 2014</w:t>
      </w:r>
      <w:r w:rsidRPr="0006412C">
        <w:rPr>
          <w:rFonts w:cs="Times New Roman"/>
          <w:szCs w:val="24"/>
        </w:rPr>
        <w:t>).</w:t>
      </w:r>
    </w:p>
    <w:p w14:paraId="67682110" w14:textId="7FF60007" w:rsidR="00C03BDE" w:rsidRPr="0006412C" w:rsidRDefault="00C03BDE" w:rsidP="00410D42">
      <w:pPr>
        <w:ind w:firstLine="708"/>
        <w:rPr>
          <w:rFonts w:cs="Times New Roman"/>
          <w:szCs w:val="24"/>
        </w:rPr>
      </w:pPr>
      <w:r w:rsidRPr="0006412C">
        <w:rPr>
          <w:rFonts w:cs="Times New Roman"/>
          <w:szCs w:val="24"/>
        </w:rPr>
        <w:t>Enquanto os homens eram cada vez mais convocados às batalhas, um desempenho gradual levou as</w:t>
      </w:r>
      <w:r w:rsidR="0038196C" w:rsidRPr="0006412C">
        <w:rPr>
          <w:rFonts w:cs="Times New Roman"/>
          <w:szCs w:val="24"/>
        </w:rPr>
        <w:t xml:space="preserve"> </w:t>
      </w:r>
      <w:r w:rsidRPr="0006412C">
        <w:rPr>
          <w:rFonts w:cs="Times New Roman"/>
          <w:szCs w:val="24"/>
        </w:rPr>
        <w:t xml:space="preserve">mulheres à frente dos negócios da família e a abrangerem suas tarefas nas indústrias da época, até mesmo porque, ao fim dos conflitos, era grande o número de mulheres viúvas e, mesmo quando os homens sobreviviam às guerras, muitos estavam impossibilitados de encarregar-se as suas antigas ocupações (SIMÕES; HASHIMOTO, 2012).  </w:t>
      </w:r>
    </w:p>
    <w:p w14:paraId="67E2CDE4" w14:textId="77777777" w:rsidR="00C03BDE" w:rsidRPr="0006412C" w:rsidRDefault="00C03BDE" w:rsidP="00C03BDE">
      <w:pPr>
        <w:ind w:firstLine="1134"/>
        <w:rPr>
          <w:rFonts w:cs="Times New Roman"/>
          <w:szCs w:val="24"/>
        </w:rPr>
      </w:pPr>
    </w:p>
    <w:p w14:paraId="1AE63AC4" w14:textId="43B9BA3B" w:rsidR="00C03BDE" w:rsidRPr="0006412C" w:rsidRDefault="009233ED" w:rsidP="00C03BDE">
      <w:pPr>
        <w:ind w:firstLine="0"/>
        <w:rPr>
          <w:rFonts w:cs="Times New Roman"/>
          <w:szCs w:val="24"/>
        </w:rPr>
      </w:pPr>
      <w:r w:rsidRPr="0006412C">
        <w:rPr>
          <w:rFonts w:cs="Times New Roman"/>
          <w:szCs w:val="24"/>
        </w:rPr>
        <w:t xml:space="preserve">2.2 </w:t>
      </w:r>
      <w:r w:rsidR="00C03BDE" w:rsidRPr="0006412C">
        <w:rPr>
          <w:rFonts w:cs="Times New Roman"/>
          <w:szCs w:val="24"/>
        </w:rPr>
        <w:t>A EVOLUÇÃO</w:t>
      </w:r>
      <w:r w:rsidR="003209BA" w:rsidRPr="0006412C">
        <w:rPr>
          <w:rFonts w:cs="Times New Roman"/>
          <w:szCs w:val="24"/>
        </w:rPr>
        <w:t xml:space="preserve"> DA </w:t>
      </w:r>
      <w:r w:rsidR="00FC65CA" w:rsidRPr="0006412C">
        <w:rPr>
          <w:rFonts w:cs="Times New Roman"/>
          <w:szCs w:val="24"/>
        </w:rPr>
        <w:t>MULHER NA</w:t>
      </w:r>
      <w:r w:rsidR="00C03BDE" w:rsidRPr="0006412C">
        <w:rPr>
          <w:rFonts w:cs="Times New Roman"/>
          <w:szCs w:val="24"/>
        </w:rPr>
        <w:t xml:space="preserve"> </w:t>
      </w:r>
      <w:r w:rsidR="00FC65CA" w:rsidRPr="0006412C">
        <w:rPr>
          <w:rFonts w:cs="Times New Roman"/>
          <w:szCs w:val="24"/>
        </w:rPr>
        <w:t>ÁREA CONTÁBIL</w:t>
      </w:r>
    </w:p>
    <w:p w14:paraId="0D693278" w14:textId="77777777" w:rsidR="00C03BDE" w:rsidRPr="0006412C" w:rsidRDefault="00C03BDE" w:rsidP="00C03BDE">
      <w:pPr>
        <w:ind w:firstLine="1134"/>
        <w:rPr>
          <w:rFonts w:cs="Times New Roman"/>
          <w:szCs w:val="24"/>
        </w:rPr>
      </w:pPr>
    </w:p>
    <w:p w14:paraId="17C1E117" w14:textId="77CB139D" w:rsidR="00C03BDE" w:rsidRPr="0006412C" w:rsidRDefault="00C03BDE" w:rsidP="009477C4">
      <w:pPr>
        <w:ind w:firstLine="708"/>
        <w:rPr>
          <w:rFonts w:cs="Times New Roman"/>
          <w:szCs w:val="24"/>
        </w:rPr>
      </w:pPr>
      <w:r w:rsidRPr="0006412C">
        <w:rPr>
          <w:rFonts w:cs="Times New Roman"/>
          <w:szCs w:val="24"/>
        </w:rPr>
        <w:t>Desde</w:t>
      </w:r>
      <w:r w:rsidR="009233ED" w:rsidRPr="0006412C">
        <w:rPr>
          <w:rFonts w:cs="Times New Roman"/>
          <w:szCs w:val="24"/>
        </w:rPr>
        <w:t xml:space="preserve"> os primórdios</w:t>
      </w:r>
      <w:r w:rsidRPr="0006412C">
        <w:rPr>
          <w:rFonts w:cs="Times New Roman"/>
          <w:szCs w:val="24"/>
        </w:rPr>
        <w:t xml:space="preserve">, o mercado contábil era majoritariamente dominado por homens, por muito tempo o papel das mulheres se resumia a obrigações domésticas, porém os tempos mudaram e as mulheres evoluíram e adquiriram seus direitos e assim decidiram melhorar a qualidade dos empregos que </w:t>
      </w:r>
      <w:r w:rsidR="004D7EF5" w:rsidRPr="0006412C">
        <w:rPr>
          <w:rFonts w:cs="Times New Roman"/>
          <w:szCs w:val="24"/>
        </w:rPr>
        <w:t xml:space="preserve">assumiam </w:t>
      </w:r>
      <w:r w:rsidRPr="0006412C">
        <w:rPr>
          <w:rFonts w:cs="Times New Roman"/>
          <w:szCs w:val="24"/>
        </w:rPr>
        <w:t xml:space="preserve">através de estudos, ou seja, de uma formação acadêmica. Foi a partir dessas atitudes que as mulheres começaram a se profissionalizar, </w:t>
      </w:r>
      <w:r w:rsidR="009233ED" w:rsidRPr="0006412C">
        <w:rPr>
          <w:rFonts w:cs="Times New Roman"/>
          <w:szCs w:val="24"/>
        </w:rPr>
        <w:t>evoluindo</w:t>
      </w:r>
      <w:r w:rsidRPr="0006412C">
        <w:rPr>
          <w:rFonts w:cs="Times New Roman"/>
          <w:szCs w:val="24"/>
        </w:rPr>
        <w:t xml:space="preserve"> a níveis intelectuais iguais ou maiores que os homens. Os obstáculos enfrentados pelas mulheres contabilista</w:t>
      </w:r>
      <w:r w:rsidR="009233ED" w:rsidRPr="0006412C">
        <w:rPr>
          <w:rFonts w:cs="Times New Roman"/>
          <w:szCs w:val="24"/>
        </w:rPr>
        <w:t>s</w:t>
      </w:r>
      <w:r w:rsidRPr="0006412C">
        <w:rPr>
          <w:rFonts w:cs="Times New Roman"/>
          <w:szCs w:val="24"/>
        </w:rPr>
        <w:t xml:space="preserve"> ainda são existentes e predominam também em outras profissões.</w:t>
      </w:r>
    </w:p>
    <w:p w14:paraId="1E043562" w14:textId="64417651" w:rsidR="009233ED" w:rsidRPr="0006412C" w:rsidRDefault="008B2145" w:rsidP="009477C4">
      <w:pPr>
        <w:ind w:firstLine="708"/>
        <w:rPr>
          <w:rFonts w:cs="Times New Roman"/>
          <w:szCs w:val="24"/>
        </w:rPr>
      </w:pPr>
      <w:r w:rsidRPr="0006412C">
        <w:rPr>
          <w:rFonts w:cs="Times New Roman"/>
          <w:szCs w:val="24"/>
        </w:rPr>
        <w:t xml:space="preserve">Em uma pesquisa publicada </w:t>
      </w:r>
      <w:r w:rsidR="00E20E1C" w:rsidRPr="0006412C">
        <w:rPr>
          <w:rFonts w:cs="Times New Roman"/>
          <w:szCs w:val="24"/>
        </w:rPr>
        <w:t xml:space="preserve">pela </w:t>
      </w:r>
      <w:r w:rsidRPr="0006412C">
        <w:rPr>
          <w:rFonts w:cs="Times New Roman"/>
          <w:szCs w:val="24"/>
        </w:rPr>
        <w:t xml:space="preserve">Revista Conhecimento Contábil </w:t>
      </w:r>
      <w:r w:rsidR="00E20E1C" w:rsidRPr="0006412C">
        <w:rPr>
          <w:rFonts w:cs="Times New Roman"/>
          <w:szCs w:val="24"/>
        </w:rPr>
        <w:t xml:space="preserve">(NONATO et al, 2020) </w:t>
      </w:r>
      <w:r w:rsidR="00444AE6" w:rsidRPr="0006412C">
        <w:rPr>
          <w:rFonts w:cs="Times New Roman"/>
          <w:szCs w:val="24"/>
        </w:rPr>
        <w:t xml:space="preserve">retrata que a desigualdade de gênero na carreira é um dos obstáculos enfrentados pelas mulheres na profissão contábil. O autor ainda conclui nos resultados da pesquisa que as </w:t>
      </w:r>
      <w:r w:rsidR="00865BC1" w:rsidRPr="0006412C">
        <w:rPr>
          <w:rFonts w:cs="Times New Roman"/>
          <w:szCs w:val="24"/>
        </w:rPr>
        <w:t>profissionais contábeis</w:t>
      </w:r>
      <w:r w:rsidR="00444AE6" w:rsidRPr="0006412C">
        <w:rPr>
          <w:rFonts w:cs="Times New Roman"/>
          <w:szCs w:val="24"/>
        </w:rPr>
        <w:t xml:space="preserve"> </w:t>
      </w:r>
      <w:r w:rsidR="00865BC1" w:rsidRPr="0006412C">
        <w:rPr>
          <w:rFonts w:cs="Times New Roman"/>
          <w:szCs w:val="24"/>
        </w:rPr>
        <w:t xml:space="preserve">selecionadas sentem uma diferença na contratação de ambos os gêneros </w:t>
      </w:r>
      <w:r w:rsidR="00865BC1" w:rsidRPr="0006412C">
        <w:rPr>
          <w:rFonts w:cs="Times New Roman"/>
          <w:szCs w:val="24"/>
        </w:rPr>
        <w:lastRenderedPageBreak/>
        <w:t xml:space="preserve">e que </w:t>
      </w:r>
      <w:r w:rsidR="002202B4" w:rsidRPr="0006412C">
        <w:rPr>
          <w:rFonts w:cs="Times New Roman"/>
          <w:szCs w:val="24"/>
        </w:rPr>
        <w:t>elas</w:t>
      </w:r>
      <w:r w:rsidR="00865BC1" w:rsidRPr="0006412C">
        <w:rPr>
          <w:rFonts w:cs="Times New Roman"/>
          <w:szCs w:val="24"/>
        </w:rPr>
        <w:t xml:space="preserve"> concordam que há a distinção salarial entre homens e mulheres</w:t>
      </w:r>
      <w:r w:rsidR="00B538B8" w:rsidRPr="0006412C">
        <w:rPr>
          <w:rFonts w:cs="Times New Roman"/>
          <w:szCs w:val="24"/>
        </w:rPr>
        <w:t xml:space="preserve"> que desempenham cargos iguais.</w:t>
      </w:r>
    </w:p>
    <w:p w14:paraId="03E4EB61" w14:textId="671FE9C3" w:rsidR="00C03BDE" w:rsidRPr="0006412C" w:rsidRDefault="00B538B8" w:rsidP="009477C4">
      <w:pPr>
        <w:ind w:firstLine="708"/>
        <w:rPr>
          <w:rFonts w:cs="Times New Roman"/>
          <w:szCs w:val="24"/>
        </w:rPr>
      </w:pPr>
      <w:r w:rsidRPr="0006412C">
        <w:rPr>
          <w:rFonts w:cs="Times New Roman"/>
          <w:szCs w:val="24"/>
        </w:rPr>
        <w:t xml:space="preserve">Nota-se que </w:t>
      </w:r>
      <w:r w:rsidR="001E1EE1" w:rsidRPr="0006412C">
        <w:rPr>
          <w:rFonts w:cs="Times New Roman"/>
          <w:szCs w:val="24"/>
        </w:rPr>
        <w:t xml:space="preserve">a presença feminina cresce cada vez mais na área contábil, e independente do gênero a </w:t>
      </w:r>
      <w:r w:rsidRPr="0006412C">
        <w:rPr>
          <w:rFonts w:cs="Times New Roman"/>
          <w:szCs w:val="24"/>
        </w:rPr>
        <w:t xml:space="preserve">contabilidade é </w:t>
      </w:r>
      <w:r w:rsidR="001E1EE1" w:rsidRPr="0006412C">
        <w:rPr>
          <w:rFonts w:cs="Times New Roman"/>
          <w:szCs w:val="24"/>
        </w:rPr>
        <w:t>fundamenta</w:t>
      </w:r>
      <w:r w:rsidRPr="0006412C">
        <w:rPr>
          <w:rFonts w:cs="Times New Roman"/>
          <w:szCs w:val="24"/>
        </w:rPr>
        <w:t>l a ambos os gêneros</w:t>
      </w:r>
      <w:r w:rsidR="001E1EE1" w:rsidRPr="0006412C">
        <w:rPr>
          <w:rFonts w:cs="Times New Roman"/>
          <w:szCs w:val="24"/>
        </w:rPr>
        <w:t xml:space="preserve"> e essencial para as empresas. A</w:t>
      </w:r>
      <w:r w:rsidR="00C03BDE" w:rsidRPr="0006412C">
        <w:rPr>
          <w:rFonts w:cs="Times New Roman"/>
          <w:szCs w:val="24"/>
        </w:rPr>
        <w:t xml:space="preserve"> contabilidade é um instrumento de suma importância para toda e qua</w:t>
      </w:r>
      <w:r w:rsidR="0046718E" w:rsidRPr="0006412C">
        <w:rPr>
          <w:rFonts w:cs="Times New Roman"/>
          <w:szCs w:val="24"/>
        </w:rPr>
        <w:t xml:space="preserve">lquer entidade, a </w:t>
      </w:r>
      <w:r w:rsidR="00C03BDE" w:rsidRPr="0006412C">
        <w:rPr>
          <w:rFonts w:cs="Times New Roman"/>
          <w:szCs w:val="24"/>
        </w:rPr>
        <w:t>partir da evolução das sociedades humanas e dos seus patrimônios. Conforme Marion (2005, p 24) a contabilidade é a linguagem</w:t>
      </w:r>
      <w:r w:rsidR="00BF4D37" w:rsidRPr="0006412C">
        <w:rPr>
          <w:rFonts w:cs="Times New Roman"/>
          <w:szCs w:val="24"/>
        </w:rPr>
        <w:t xml:space="preserve"> </w:t>
      </w:r>
      <w:r w:rsidR="00C03BDE" w:rsidRPr="0006412C">
        <w:rPr>
          <w:rFonts w:cs="Times New Roman"/>
          <w:szCs w:val="24"/>
        </w:rPr>
        <w:t xml:space="preserve">dos negócios, mede os resultados das empresas, avalia o desempenho dos negócios, dando diretrizes para tomada de decisões. </w:t>
      </w:r>
      <w:r w:rsidR="00270E09" w:rsidRPr="0006412C">
        <w:rPr>
          <w:rFonts w:cs="Times New Roman"/>
          <w:szCs w:val="24"/>
        </w:rPr>
        <w:t>“A</w:t>
      </w:r>
      <w:r w:rsidR="00C03BDE" w:rsidRPr="0006412C">
        <w:rPr>
          <w:rFonts w:cs="Times New Roman"/>
          <w:szCs w:val="24"/>
        </w:rPr>
        <w:t xml:space="preserve"> contabilidade é o sistema de informação que controla o patrimônio de uma </w:t>
      </w:r>
      <w:r w:rsidR="00B43469" w:rsidRPr="0006412C">
        <w:rPr>
          <w:rFonts w:cs="Times New Roman"/>
          <w:szCs w:val="24"/>
        </w:rPr>
        <w:t>entidade. ”</w:t>
      </w:r>
      <w:r w:rsidR="00270E09" w:rsidRPr="0006412C">
        <w:rPr>
          <w:rFonts w:cs="Times New Roman"/>
          <w:szCs w:val="24"/>
        </w:rPr>
        <w:t xml:space="preserve"> (Padoveze, 2012, p. 3</w:t>
      </w:r>
      <w:r w:rsidR="00C03BDE" w:rsidRPr="0006412C">
        <w:rPr>
          <w:rFonts w:cs="Times New Roman"/>
          <w:szCs w:val="24"/>
        </w:rPr>
        <w:t>.</w:t>
      </w:r>
      <w:r w:rsidR="00270E09" w:rsidRPr="0006412C">
        <w:rPr>
          <w:rFonts w:cs="Times New Roman"/>
          <w:szCs w:val="24"/>
        </w:rPr>
        <w:t>)</w:t>
      </w:r>
    </w:p>
    <w:p w14:paraId="00268850" w14:textId="2099DD3F" w:rsidR="00C03BDE" w:rsidRPr="0006412C" w:rsidRDefault="0068224D" w:rsidP="009477C4">
      <w:pPr>
        <w:ind w:firstLine="708"/>
        <w:rPr>
          <w:rFonts w:cs="Times New Roman"/>
          <w:szCs w:val="24"/>
        </w:rPr>
      </w:pPr>
      <w:r w:rsidRPr="0006412C">
        <w:rPr>
          <w:rFonts w:cs="Times New Roman"/>
          <w:szCs w:val="24"/>
        </w:rPr>
        <w:t>Em uma publicação no site do Conselho Federal de Contabilidade (CFC) n</w:t>
      </w:r>
      <w:r w:rsidR="00C03BDE" w:rsidRPr="0006412C">
        <w:rPr>
          <w:rFonts w:cs="Times New Roman"/>
          <w:szCs w:val="24"/>
        </w:rPr>
        <w:t>o ano de 1991, ocorreu o I Encontro Nacional da Mulher Contabilista na cidade do Rio de Janeiro, juntamente com a 43ª Convenção dos Contabilistas do Estado. O encontro teve o objetivo de destacar a essência da mulher no cenário social estimulando</w:t>
      </w:r>
      <w:r w:rsidR="004D7EF5" w:rsidRPr="0006412C">
        <w:rPr>
          <w:rFonts w:cs="Times New Roman"/>
          <w:szCs w:val="24"/>
        </w:rPr>
        <w:t xml:space="preserve">-as </w:t>
      </w:r>
      <w:r w:rsidR="00C03BDE" w:rsidRPr="0006412C">
        <w:rPr>
          <w:rFonts w:cs="Times New Roman"/>
          <w:szCs w:val="24"/>
        </w:rPr>
        <w:t xml:space="preserve">a debates e ideias que resultem em ações que </w:t>
      </w:r>
      <w:r w:rsidR="004D7EF5" w:rsidRPr="0006412C">
        <w:rPr>
          <w:rFonts w:cs="Times New Roman"/>
          <w:szCs w:val="24"/>
        </w:rPr>
        <w:t xml:space="preserve">levem à evolução de </w:t>
      </w:r>
      <w:r w:rsidR="00C03BDE" w:rsidRPr="0006412C">
        <w:rPr>
          <w:rFonts w:cs="Times New Roman"/>
          <w:szCs w:val="24"/>
        </w:rPr>
        <w:t xml:space="preserve">suas carreiras e ainda </w:t>
      </w:r>
      <w:r w:rsidR="0038196C" w:rsidRPr="0006412C">
        <w:rPr>
          <w:rFonts w:cs="Times New Roman"/>
          <w:szCs w:val="24"/>
        </w:rPr>
        <w:t>incentivem a</w:t>
      </w:r>
      <w:r w:rsidR="00C03BDE" w:rsidRPr="0006412C">
        <w:rPr>
          <w:rFonts w:cs="Times New Roman"/>
          <w:szCs w:val="24"/>
        </w:rPr>
        <w:t xml:space="preserve"> participação maior no empreendedorismo. A partir desse momento, vários encontros foram realizados por vários estados do Brasil, aumentando</w:t>
      </w:r>
      <w:r w:rsidR="004D7EF5" w:rsidRPr="0006412C">
        <w:rPr>
          <w:rFonts w:cs="Times New Roman"/>
          <w:szCs w:val="24"/>
        </w:rPr>
        <w:t xml:space="preserve"> e enriquecendo</w:t>
      </w:r>
      <w:r w:rsidR="00C03BDE" w:rsidRPr="0006412C">
        <w:rPr>
          <w:rFonts w:cs="Times New Roman"/>
          <w:szCs w:val="24"/>
        </w:rPr>
        <w:t xml:space="preserve"> cada vez </w:t>
      </w:r>
      <w:r w:rsidR="004D7EF5" w:rsidRPr="0006412C">
        <w:rPr>
          <w:rFonts w:cs="Times New Roman"/>
          <w:szCs w:val="24"/>
        </w:rPr>
        <w:t xml:space="preserve">mais a participação feminina na profissão. </w:t>
      </w:r>
      <w:r w:rsidRPr="0006412C">
        <w:rPr>
          <w:rFonts w:cs="Times New Roman"/>
          <w:szCs w:val="24"/>
        </w:rPr>
        <w:t>(CFC 2016)</w:t>
      </w:r>
      <w:r w:rsidR="00C03BDE" w:rsidRPr="0006412C">
        <w:rPr>
          <w:rFonts w:cs="Times New Roman"/>
          <w:szCs w:val="24"/>
        </w:rPr>
        <w:t>.</w:t>
      </w:r>
      <w:r w:rsidR="009233ED" w:rsidRPr="0006412C">
        <w:rPr>
          <w:rFonts w:cs="Times New Roman"/>
          <w:szCs w:val="24"/>
        </w:rPr>
        <w:t xml:space="preserve">  </w:t>
      </w:r>
    </w:p>
    <w:p w14:paraId="61480EA5" w14:textId="735C82B2" w:rsidR="00C03BDE" w:rsidRPr="0006412C" w:rsidRDefault="00C03BDE" w:rsidP="009477C4">
      <w:pPr>
        <w:ind w:firstLine="708"/>
        <w:rPr>
          <w:rFonts w:cs="Times New Roman"/>
          <w:szCs w:val="24"/>
        </w:rPr>
      </w:pPr>
      <w:r w:rsidRPr="0006412C">
        <w:rPr>
          <w:rFonts w:cs="Times New Roman"/>
          <w:szCs w:val="24"/>
        </w:rPr>
        <w:t>No contexto da contabilidade, o próprio Conselho Federal de Contabilidade (CFC) enfatiza a relevância que a atuação da mulher tem no âmbito contábil, não só em deba</w:t>
      </w:r>
      <w:r w:rsidR="0038196C" w:rsidRPr="0006412C">
        <w:rPr>
          <w:rFonts w:cs="Times New Roman"/>
          <w:szCs w:val="24"/>
        </w:rPr>
        <w:t>t</w:t>
      </w:r>
      <w:r w:rsidRPr="0006412C">
        <w:rPr>
          <w:rFonts w:cs="Times New Roman"/>
          <w:szCs w:val="24"/>
        </w:rPr>
        <w:t>es públicos, mas também na tomada de decisões que são essenciais para o desenvolvimento social e econômico do país</w:t>
      </w:r>
      <w:r w:rsidR="00A01DD9" w:rsidRPr="0006412C">
        <w:rPr>
          <w:rFonts w:cs="Times New Roman"/>
          <w:szCs w:val="24"/>
        </w:rPr>
        <w:t xml:space="preserve"> (CFC 2018)</w:t>
      </w:r>
      <w:r w:rsidRPr="0006412C">
        <w:rPr>
          <w:rFonts w:cs="Times New Roman"/>
          <w:szCs w:val="24"/>
        </w:rPr>
        <w:t xml:space="preserve">. Segundo Mota e Souza (2013), lamentavelmente, foi só a partir dos anos 90 que o mercado de trabalho brasileiro realmente se abriu para as mulheres, pois, tradicionalmente as mulheres </w:t>
      </w:r>
      <w:r w:rsidR="003209BA" w:rsidRPr="0006412C">
        <w:rPr>
          <w:rFonts w:cs="Times New Roman"/>
          <w:szCs w:val="24"/>
        </w:rPr>
        <w:t>têm</w:t>
      </w:r>
      <w:r w:rsidRPr="0006412C">
        <w:rPr>
          <w:rFonts w:cs="Times New Roman"/>
          <w:szCs w:val="24"/>
        </w:rPr>
        <w:t xml:space="preserve"> grau de escolaridade maior, sendo que o homem por sua vez se inicia mais cedo no mercado de trabalho,</w:t>
      </w:r>
      <w:r w:rsidR="003209BA" w:rsidRPr="0006412C">
        <w:rPr>
          <w:rFonts w:cs="Times New Roman"/>
          <w:szCs w:val="24"/>
        </w:rPr>
        <w:t xml:space="preserve"> o que impossibilita, </w:t>
      </w:r>
      <w:r w:rsidRPr="0006412C">
        <w:rPr>
          <w:rFonts w:cs="Times New Roman"/>
          <w:szCs w:val="24"/>
        </w:rPr>
        <w:t>muitas vezes</w:t>
      </w:r>
      <w:r w:rsidR="003209BA" w:rsidRPr="0006412C">
        <w:rPr>
          <w:rFonts w:cs="Times New Roman"/>
          <w:szCs w:val="24"/>
        </w:rPr>
        <w:t>, a conclusão d</w:t>
      </w:r>
      <w:r w:rsidRPr="0006412C">
        <w:rPr>
          <w:rFonts w:cs="Times New Roman"/>
          <w:szCs w:val="24"/>
        </w:rPr>
        <w:t xml:space="preserve">os estudos.  </w:t>
      </w:r>
    </w:p>
    <w:p w14:paraId="235CFEAD" w14:textId="77777777" w:rsidR="00410D42" w:rsidRPr="0006412C" w:rsidRDefault="00C03BDE" w:rsidP="009477C4">
      <w:pPr>
        <w:ind w:firstLine="708"/>
        <w:rPr>
          <w:rFonts w:cs="Times New Roman"/>
          <w:szCs w:val="24"/>
        </w:rPr>
      </w:pPr>
      <w:r w:rsidRPr="0006412C">
        <w:rPr>
          <w:rFonts w:cs="Times New Roman"/>
          <w:szCs w:val="24"/>
        </w:rPr>
        <w:t>Mota e Souza (2013) aponta algumas mulheres que se des</w:t>
      </w:r>
      <w:r w:rsidR="00FC65CA" w:rsidRPr="0006412C">
        <w:rPr>
          <w:rFonts w:cs="Times New Roman"/>
          <w:szCs w:val="24"/>
        </w:rPr>
        <w:t>tacaram</w:t>
      </w:r>
      <w:r w:rsidRPr="0006412C">
        <w:rPr>
          <w:rFonts w:cs="Times New Roman"/>
          <w:szCs w:val="24"/>
        </w:rPr>
        <w:t xml:space="preserve"> e deixaram marca na área contábil, por terem sido as pioneiras em cada uma das práticas e ações realizadas: (1) Maria Divina Nogueira Sanches, em 1947, foi primeira mulher a obter o registro junto ao Conselho Regional de Contabilidade de Minas Gerais (CRCMG) como bacharel em Ciências Contábeis, na cidade de Belo Horizonte; (2) Cecília Akemi Kobata Chinem foi a primeira mulher a se posicionar como doutora em contabilidade em 1986; e (3) Maria Clara Bugarim foi eleita a primeira mulher presidente do Conselho Federal de Contabilidade em 2006, permanecendo por dois mandatos.</w:t>
      </w:r>
    </w:p>
    <w:p w14:paraId="1635280C" w14:textId="297A68FE" w:rsidR="00C03BDE" w:rsidRPr="0006412C" w:rsidRDefault="009477C4" w:rsidP="009477C4">
      <w:pPr>
        <w:ind w:firstLine="708"/>
        <w:rPr>
          <w:rFonts w:cs="Times New Roman"/>
          <w:szCs w:val="24"/>
        </w:rPr>
      </w:pPr>
      <w:r w:rsidRPr="0006412C">
        <w:rPr>
          <w:rFonts w:cs="Times New Roman"/>
          <w:szCs w:val="24"/>
        </w:rPr>
        <w:lastRenderedPageBreak/>
        <w:t>A</w:t>
      </w:r>
      <w:r w:rsidR="000F185D" w:rsidRPr="0006412C">
        <w:rPr>
          <w:rFonts w:cs="Times New Roman"/>
          <w:szCs w:val="24"/>
        </w:rPr>
        <w:t>s mulheres já enfrentaram vários obstáculos tornando-se uma profissional multitarefa positivamente em decorrência da capacidade que desenvolveu naturalmente por força da gestão do ambiente familia</w:t>
      </w:r>
      <w:r w:rsidR="0038196C" w:rsidRPr="0006412C">
        <w:rPr>
          <w:rFonts w:cs="Times New Roman"/>
          <w:szCs w:val="24"/>
        </w:rPr>
        <w:t>r.</w:t>
      </w:r>
      <w:r w:rsidR="000F185D" w:rsidRPr="0006412C">
        <w:rPr>
          <w:rFonts w:cs="Times New Roman"/>
          <w:szCs w:val="24"/>
        </w:rPr>
        <w:t xml:space="preserve"> </w:t>
      </w:r>
      <w:r w:rsidR="00C03BDE" w:rsidRPr="0006412C">
        <w:rPr>
          <w:rFonts w:cs="Times New Roman"/>
          <w:szCs w:val="24"/>
        </w:rPr>
        <w:t>As mulheres possuem capacidades de observação e questionamentos diferentes dos homens, sendo que estas características positivas levam ao “bom funcionamento do mercado, pois são novas maneiras de enxergar os problemas vividos”. (CFC, 2016). Hisrich e Peters (2014) destaca</w:t>
      </w:r>
      <w:r w:rsidR="00FC65CA" w:rsidRPr="0006412C">
        <w:rPr>
          <w:rFonts w:cs="Times New Roman"/>
          <w:szCs w:val="24"/>
        </w:rPr>
        <w:t>m</w:t>
      </w:r>
      <w:r w:rsidR="00C03BDE" w:rsidRPr="0006412C">
        <w:rPr>
          <w:rFonts w:cs="Times New Roman"/>
          <w:szCs w:val="24"/>
        </w:rPr>
        <w:t xml:space="preserve"> que as mulheres tidas como empreendedoras natas se diferenciam dos homens por diversos </w:t>
      </w:r>
      <w:r w:rsidR="000F185D" w:rsidRPr="0006412C">
        <w:rPr>
          <w:rFonts w:cs="Times New Roman"/>
          <w:szCs w:val="24"/>
        </w:rPr>
        <w:t>fatores. Entre</w:t>
      </w:r>
      <w:r w:rsidR="00C03BDE" w:rsidRPr="0006412C">
        <w:rPr>
          <w:rFonts w:cs="Times New Roman"/>
          <w:szCs w:val="24"/>
        </w:rPr>
        <w:t xml:space="preserve"> eles os relacionados à inspiração, aos cargos de gestão e qualidade </w:t>
      </w:r>
      <w:r w:rsidR="001C3E3C" w:rsidRPr="0006412C">
        <w:rPr>
          <w:rFonts w:cs="Times New Roman"/>
          <w:szCs w:val="24"/>
        </w:rPr>
        <w:t>profissional.</w:t>
      </w:r>
    </w:p>
    <w:p w14:paraId="6FA2C839" w14:textId="31261B35" w:rsidR="00C03BDE" w:rsidRPr="0006412C" w:rsidRDefault="00C03BDE" w:rsidP="009477C4">
      <w:pPr>
        <w:ind w:firstLine="708"/>
        <w:rPr>
          <w:rFonts w:cs="Times New Roman"/>
          <w:szCs w:val="24"/>
        </w:rPr>
      </w:pPr>
      <w:r w:rsidRPr="0006412C">
        <w:rPr>
          <w:rFonts w:cs="Times New Roman"/>
          <w:szCs w:val="24"/>
        </w:rPr>
        <w:t>Lemos Júnior, Santini e Silveira (2015) apresentaram uma pesquisa com a temática feminilização na área contábil. Os autores explicam que a feminilização é o aumento da representatividade feminina dentro de determinada profissão considerada masculina. A pesquisa percebe que no setor contábil as mulheres conquistaram bastante espaço, pois, a presença feminina era de 4% em 1950 e em 2016 esse percentual foi de 51%. Monteiro (2003, p.7) também afirma que, “hoje em dia, para a formação de executivos, são levados em conta valores ditos femininos, como a emoção e sensibilidade, e não mais a força, agressividade e a competição”.</w:t>
      </w:r>
    </w:p>
    <w:p w14:paraId="71EE9F8B" w14:textId="77777777" w:rsidR="00AA3409" w:rsidRPr="0006412C" w:rsidRDefault="00AA3409" w:rsidP="00C03BDE">
      <w:pPr>
        <w:ind w:firstLine="1134"/>
        <w:rPr>
          <w:rFonts w:cs="Times New Roman"/>
          <w:szCs w:val="24"/>
        </w:rPr>
      </w:pPr>
    </w:p>
    <w:p w14:paraId="71A004AD" w14:textId="638F3F6D" w:rsidR="00237533" w:rsidRDefault="00E84B25" w:rsidP="001C3E3C">
      <w:pPr>
        <w:ind w:firstLine="0"/>
        <w:rPr>
          <w:rFonts w:cs="Times New Roman"/>
          <w:szCs w:val="24"/>
        </w:rPr>
      </w:pPr>
      <w:r w:rsidRPr="0006412C">
        <w:rPr>
          <w:rFonts w:cs="Times New Roman"/>
          <w:szCs w:val="24"/>
        </w:rPr>
        <w:t>2.3 O</w:t>
      </w:r>
      <w:r w:rsidR="00FC65CA" w:rsidRPr="0006412C">
        <w:rPr>
          <w:rFonts w:cs="Times New Roman"/>
          <w:szCs w:val="24"/>
        </w:rPr>
        <w:t xml:space="preserve"> MERCADO PROFISSIONAL CONTÁBIL SOB A ÓTICA DOS GÊNEROS E OS ESTEREÓTIPOS</w:t>
      </w:r>
    </w:p>
    <w:p w14:paraId="09812FE3" w14:textId="77777777" w:rsidR="0006412C" w:rsidRPr="0006412C" w:rsidRDefault="0006412C" w:rsidP="001C3E3C">
      <w:pPr>
        <w:ind w:firstLine="0"/>
        <w:rPr>
          <w:rFonts w:cs="Times New Roman"/>
          <w:szCs w:val="24"/>
        </w:rPr>
      </w:pPr>
    </w:p>
    <w:p w14:paraId="035402CF" w14:textId="1EF70A14" w:rsidR="00C10C36" w:rsidRPr="0006412C" w:rsidRDefault="00F565BB" w:rsidP="009477C4">
      <w:pPr>
        <w:spacing w:after="121"/>
        <w:ind w:firstLine="708"/>
        <w:rPr>
          <w:rFonts w:cs="Times New Roman"/>
          <w:szCs w:val="24"/>
        </w:rPr>
      </w:pPr>
      <w:r w:rsidRPr="0006412C">
        <w:rPr>
          <w:rFonts w:cs="Times New Roman"/>
          <w:szCs w:val="24"/>
        </w:rPr>
        <w:t>Tajfel (1969, p. 85-86) acredita que “[...] a estereotipia implica fatores cognitivos, avaliativos e emocionais e que os fatores avaliativos são basicamente o resultado da assimilação de valores sociais”. Para Tajfel os estereótipos estão conectados a processos cognitivos, mas só podemos compreendê-los como sistemas de valores.</w:t>
      </w:r>
      <w:r w:rsidR="00237533" w:rsidRPr="0006412C">
        <w:rPr>
          <w:rFonts w:cs="Times New Roman"/>
          <w:szCs w:val="24"/>
        </w:rPr>
        <w:t xml:space="preserve"> </w:t>
      </w:r>
    </w:p>
    <w:p w14:paraId="62EDC504" w14:textId="7B580A70" w:rsidR="00596881" w:rsidRPr="0006412C" w:rsidRDefault="00596881" w:rsidP="009477C4">
      <w:pPr>
        <w:spacing w:after="121"/>
        <w:ind w:left="-17" w:firstLine="725"/>
        <w:rPr>
          <w:rFonts w:cs="Times New Roman"/>
          <w:szCs w:val="24"/>
        </w:rPr>
      </w:pPr>
      <w:r w:rsidRPr="0006412C">
        <w:rPr>
          <w:rFonts w:cs="Times New Roman"/>
          <w:szCs w:val="24"/>
        </w:rPr>
        <w:t>A</w:t>
      </w:r>
      <w:r w:rsidR="00D04C18" w:rsidRPr="0006412C">
        <w:rPr>
          <w:rFonts w:cs="Times New Roman"/>
          <w:szCs w:val="24"/>
        </w:rPr>
        <w:t xml:space="preserve"> </w:t>
      </w:r>
      <w:r w:rsidRPr="0006412C">
        <w:rPr>
          <w:rFonts w:cs="Times New Roman"/>
          <w:szCs w:val="24"/>
        </w:rPr>
        <w:t xml:space="preserve">teoria dos estereótipos </w:t>
      </w:r>
      <w:r w:rsidR="00D04C18" w:rsidRPr="0006412C">
        <w:rPr>
          <w:rFonts w:cs="Times New Roman"/>
          <w:szCs w:val="24"/>
        </w:rPr>
        <w:t>compreende</w:t>
      </w:r>
      <w:r w:rsidRPr="0006412C">
        <w:rPr>
          <w:rFonts w:cs="Times New Roman"/>
          <w:szCs w:val="24"/>
        </w:rPr>
        <w:t xml:space="preserve"> estudos que buscam a percepção dos indivíduos. </w:t>
      </w:r>
      <w:r w:rsidR="00236F0D">
        <w:rPr>
          <w:rFonts w:cs="Times New Roman"/>
          <w:szCs w:val="24"/>
        </w:rPr>
        <w:t xml:space="preserve">Para </w:t>
      </w:r>
      <w:r w:rsidRPr="0006412C">
        <w:rPr>
          <w:rFonts w:cs="Times New Roman"/>
          <w:szCs w:val="24"/>
        </w:rPr>
        <w:t>Moscovici (2012) estereótipos são simplificações da realidade, nem sempre corretas, mas que sinalizam como um indivíduo, um grupo, ou uma categoria são percebidos pelos seus pares e pelos indivíduos que se relacionam em um ambiente específico.</w:t>
      </w:r>
    </w:p>
    <w:p w14:paraId="3B73324F" w14:textId="138DBF30" w:rsidR="00D04C18" w:rsidRPr="0006412C" w:rsidRDefault="00D04C18" w:rsidP="009477C4">
      <w:pPr>
        <w:spacing w:after="121"/>
        <w:ind w:left="-17" w:firstLine="725"/>
        <w:rPr>
          <w:rFonts w:cs="Times New Roman"/>
          <w:szCs w:val="24"/>
        </w:rPr>
      </w:pPr>
      <w:r w:rsidRPr="0006412C">
        <w:rPr>
          <w:rFonts w:cs="Times New Roman"/>
          <w:szCs w:val="24"/>
        </w:rPr>
        <w:t xml:space="preserve">Com a evolução da sociedade, vocábulos e expressões utilizados pela ciência foram disseminados pelos os meios de comunicação. Assim, a ciência tornou-se mais próxima do senso comum, constatando em pesquisas baseadas em filmes, poemas, televisão e demais meios de comunicação de massa, gerando movimentos, conflitos individuais e sociais na construção </w:t>
      </w:r>
      <w:r w:rsidRPr="0006412C">
        <w:rPr>
          <w:rFonts w:cs="Times New Roman"/>
          <w:szCs w:val="24"/>
        </w:rPr>
        <w:lastRenderedPageBreak/>
        <w:t>dos estereótipos, como no caso dos estereótipos de gênero dos profissionais da Contabilidade (SÁ, 1998).</w:t>
      </w:r>
    </w:p>
    <w:p w14:paraId="3BA6E596" w14:textId="0737F459" w:rsidR="00C03BDE" w:rsidRPr="0006412C" w:rsidRDefault="00C03BDE" w:rsidP="009477C4">
      <w:pPr>
        <w:spacing w:after="121"/>
        <w:ind w:left="-17" w:firstLine="725"/>
        <w:rPr>
          <w:rFonts w:cs="Times New Roman"/>
          <w:szCs w:val="24"/>
        </w:rPr>
      </w:pPr>
      <w:r w:rsidRPr="0006412C">
        <w:rPr>
          <w:rFonts w:cs="Times New Roman"/>
          <w:szCs w:val="24"/>
        </w:rPr>
        <w:t>Robbins (2005) esclarece que os estereótipos ficam visíveis quando o indivíduo utiliza a sua própria percepção na avaliação de um grupo com a finalidade de generalizar os julgamentos existentes em torno da coletividade, como uma parte natural da simplificação que os seres humanos utilizam para compreender os fenômenos. Simplificar as complicações do mundo leva ao estabelecimento de uma uniformidade dos julgam</w:t>
      </w:r>
      <w:r w:rsidR="001C3E3C" w:rsidRPr="0006412C">
        <w:rPr>
          <w:rFonts w:cs="Times New Roman"/>
          <w:szCs w:val="24"/>
        </w:rPr>
        <w:t>entos existentes. O autor</w:t>
      </w:r>
      <w:r w:rsidRPr="0006412C">
        <w:rPr>
          <w:rFonts w:cs="Times New Roman"/>
          <w:szCs w:val="24"/>
        </w:rPr>
        <w:t xml:space="preserve"> ainda esclarece que essa percepção que se tem do outro é subjetiva e, muitas vezes, distante da realidade objetiva, contudo é importante para o estudo do comportamento humano, já que os indivíduos se comportam com base em suas percepções da realidade.</w:t>
      </w:r>
    </w:p>
    <w:p w14:paraId="2EE27BF8" w14:textId="77777777" w:rsidR="00FC65CA" w:rsidRPr="0006412C" w:rsidRDefault="00C03BDE" w:rsidP="009477C4">
      <w:pPr>
        <w:spacing w:after="121"/>
        <w:ind w:left="-17" w:firstLine="725"/>
        <w:rPr>
          <w:rFonts w:cs="Times New Roman"/>
          <w:szCs w:val="24"/>
        </w:rPr>
      </w:pPr>
      <w:r w:rsidRPr="0006412C">
        <w:rPr>
          <w:rFonts w:cs="Times New Roman"/>
          <w:szCs w:val="24"/>
        </w:rPr>
        <w:t>O conceito estabelecido por Myers (2000) e utilizado por Azevedo (2010), qual seja, os estereótipos são definidos “como crenças e percepções sobre atributos de um grupo, que contém informações não apenas desses atributos, mas também sobre a extensão com que são compartilhados, podendo ser assertivos ou excessivamente generalizados”. Dessa forma, os estereótipos podem referir-se à imagem mental simplificada, à percepção sobre um grupo que distribui de certas qualidades, características ou contexto para generalizar julgamento em torno de indivíduos.</w:t>
      </w:r>
    </w:p>
    <w:p w14:paraId="7CBAF04D" w14:textId="77777777" w:rsidR="001C3E3C" w:rsidRPr="0006412C" w:rsidRDefault="001C3E3C" w:rsidP="00410D42">
      <w:pPr>
        <w:ind w:firstLine="0"/>
        <w:rPr>
          <w:rFonts w:cs="Times New Roman"/>
          <w:szCs w:val="24"/>
        </w:rPr>
      </w:pPr>
    </w:p>
    <w:p w14:paraId="633176AD" w14:textId="3483E6F1" w:rsidR="00D96011" w:rsidRPr="0006412C" w:rsidRDefault="00EC1B81" w:rsidP="00410D42">
      <w:pPr>
        <w:ind w:firstLine="0"/>
        <w:rPr>
          <w:rFonts w:cs="Times New Roman"/>
          <w:b/>
          <w:szCs w:val="24"/>
        </w:rPr>
      </w:pPr>
      <w:r w:rsidRPr="0006412C">
        <w:rPr>
          <w:rFonts w:cs="Times New Roman"/>
          <w:b/>
          <w:szCs w:val="24"/>
        </w:rPr>
        <w:t>3 ASPECTOS METODOLÓGICOS</w:t>
      </w:r>
    </w:p>
    <w:p w14:paraId="433F83E4" w14:textId="77777777" w:rsidR="001C3E3C" w:rsidRPr="0006412C" w:rsidRDefault="001C3E3C" w:rsidP="00410D42">
      <w:pPr>
        <w:ind w:firstLine="0"/>
        <w:rPr>
          <w:rFonts w:cs="Times New Roman"/>
          <w:b/>
          <w:szCs w:val="24"/>
        </w:rPr>
      </w:pPr>
    </w:p>
    <w:p w14:paraId="0ADE7D55" w14:textId="196D9A09" w:rsidR="00F054B8" w:rsidRPr="0006412C" w:rsidRDefault="00130499" w:rsidP="000A28FE">
      <w:pPr>
        <w:ind w:firstLine="1134"/>
        <w:rPr>
          <w:rFonts w:cs="Times New Roman"/>
          <w:szCs w:val="24"/>
        </w:rPr>
      </w:pPr>
      <w:r w:rsidRPr="0006412C">
        <w:rPr>
          <w:rFonts w:cs="Times New Roman"/>
          <w:szCs w:val="24"/>
        </w:rPr>
        <w:t xml:space="preserve">Esta </w:t>
      </w:r>
      <w:r w:rsidR="00D96011" w:rsidRPr="0006412C">
        <w:rPr>
          <w:rFonts w:cs="Times New Roman"/>
          <w:szCs w:val="24"/>
        </w:rPr>
        <w:t xml:space="preserve">pesquisa </w:t>
      </w:r>
      <w:r w:rsidR="000A28FE" w:rsidRPr="0006412C">
        <w:rPr>
          <w:rFonts w:cs="Times New Roman"/>
          <w:szCs w:val="24"/>
        </w:rPr>
        <w:t>enquadra-se</w:t>
      </w:r>
      <w:r w:rsidR="00F054B8" w:rsidRPr="0006412C">
        <w:rPr>
          <w:rFonts w:cs="Times New Roman"/>
          <w:szCs w:val="24"/>
        </w:rPr>
        <w:t>, quanto aos seus objetivos, como</w:t>
      </w:r>
      <w:r w:rsidR="000A28FE" w:rsidRPr="0006412C">
        <w:rPr>
          <w:rFonts w:cs="Times New Roman"/>
          <w:szCs w:val="24"/>
        </w:rPr>
        <w:t xml:space="preserve"> pesquisa descritiva</w:t>
      </w:r>
      <w:r w:rsidR="00F054B8" w:rsidRPr="0006412C">
        <w:rPr>
          <w:rFonts w:cs="Times New Roman"/>
          <w:szCs w:val="24"/>
        </w:rPr>
        <w:t xml:space="preserve">, </w:t>
      </w:r>
      <w:r w:rsidR="00095938" w:rsidRPr="0006412C">
        <w:rPr>
          <w:rFonts w:cs="Times New Roman"/>
          <w:szCs w:val="24"/>
        </w:rPr>
        <w:t>de abordagem</w:t>
      </w:r>
      <w:r w:rsidR="0081097C" w:rsidRPr="0006412C">
        <w:rPr>
          <w:rFonts w:cs="Times New Roman"/>
          <w:szCs w:val="24"/>
        </w:rPr>
        <w:t xml:space="preserve"> exploratória</w:t>
      </w:r>
      <w:r w:rsidR="00095938" w:rsidRPr="0006412C">
        <w:rPr>
          <w:rFonts w:cs="Times New Roman"/>
          <w:szCs w:val="24"/>
        </w:rPr>
        <w:t>, utiliza-se o método de pesquisa bibliométrica</w:t>
      </w:r>
      <w:r w:rsidR="0081097C" w:rsidRPr="0006412C">
        <w:rPr>
          <w:rFonts w:cs="Times New Roman"/>
          <w:szCs w:val="24"/>
        </w:rPr>
        <w:t>. Afirma-se que</w:t>
      </w:r>
      <w:r w:rsidR="00F054B8" w:rsidRPr="0006412C">
        <w:rPr>
          <w:rFonts w:cs="Times New Roman"/>
          <w:szCs w:val="24"/>
        </w:rPr>
        <w:t xml:space="preserve"> descritiva, </w:t>
      </w:r>
      <w:r w:rsidR="000A28FE" w:rsidRPr="0006412C">
        <w:rPr>
          <w:rFonts w:cs="Times New Roman"/>
          <w:szCs w:val="24"/>
        </w:rPr>
        <w:t xml:space="preserve">uma vez que busca explorar, analisar e apresentar </w:t>
      </w:r>
      <w:r w:rsidR="00A341B2" w:rsidRPr="0006412C">
        <w:rPr>
          <w:rFonts w:cs="Times New Roman"/>
          <w:szCs w:val="24"/>
        </w:rPr>
        <w:t>fenômenos</w:t>
      </w:r>
      <w:r w:rsidR="000A28FE" w:rsidRPr="0006412C">
        <w:rPr>
          <w:rFonts w:cs="Times New Roman"/>
          <w:szCs w:val="24"/>
        </w:rPr>
        <w:t xml:space="preserve">, sem a intervenção do </w:t>
      </w:r>
      <w:r w:rsidR="00A341B2" w:rsidRPr="0006412C">
        <w:rPr>
          <w:rFonts w:cs="Times New Roman"/>
          <w:szCs w:val="24"/>
        </w:rPr>
        <w:t>pesquisador, que apenas apresenta a frequência com que eles acontecem, por meio de identificação, registro e análise das suas características.</w:t>
      </w:r>
      <w:r w:rsidR="003D0C89" w:rsidRPr="0006412C">
        <w:rPr>
          <w:rFonts w:cs="Times New Roman"/>
          <w:szCs w:val="24"/>
        </w:rPr>
        <w:t xml:space="preserve"> </w:t>
      </w:r>
      <w:r w:rsidR="000A28FE" w:rsidRPr="0006412C">
        <w:rPr>
          <w:rFonts w:cs="Times New Roman"/>
          <w:szCs w:val="24"/>
        </w:rPr>
        <w:t>Para Gonçalves (2014, p. 91) a pesquisa descritiva</w:t>
      </w:r>
      <w:r w:rsidR="00A341B2" w:rsidRPr="0006412C">
        <w:rPr>
          <w:rFonts w:cs="Times New Roman"/>
          <w:szCs w:val="24"/>
        </w:rPr>
        <w:t xml:space="preserve">, muito utilizada em ciências humanas e sociais, pode assumir diversos formatos, dentre eles a de estudo exploratório, estudo de caso, pesquisa de opinião, dentre outros. </w:t>
      </w:r>
      <w:r w:rsidR="000A28FE" w:rsidRPr="0006412C">
        <w:rPr>
          <w:rFonts w:cs="Times New Roman"/>
          <w:szCs w:val="24"/>
        </w:rPr>
        <w:t xml:space="preserve"> </w:t>
      </w:r>
    </w:p>
    <w:p w14:paraId="4F67636B" w14:textId="1BFC7D06" w:rsidR="00BE6EF6" w:rsidRPr="0006412C" w:rsidRDefault="00BE6EF6" w:rsidP="009477C4">
      <w:pPr>
        <w:ind w:firstLine="708"/>
        <w:rPr>
          <w:rFonts w:cs="Times New Roman"/>
          <w:szCs w:val="24"/>
        </w:rPr>
      </w:pPr>
      <w:r w:rsidRPr="0006412C">
        <w:rPr>
          <w:rFonts w:cs="Times New Roman"/>
          <w:szCs w:val="24"/>
        </w:rPr>
        <w:t>A pesquisa exploratória</w:t>
      </w:r>
      <w:r w:rsidR="00F85FD3" w:rsidRPr="0006412C">
        <w:rPr>
          <w:rFonts w:cs="Times New Roman"/>
          <w:szCs w:val="24"/>
        </w:rPr>
        <w:t>, segundo Beuren (2012)</w:t>
      </w:r>
      <w:r w:rsidR="00F77573" w:rsidRPr="0006412C">
        <w:rPr>
          <w:rFonts w:cs="Times New Roman"/>
          <w:szCs w:val="24"/>
        </w:rPr>
        <w:t xml:space="preserve"> “consiste no aprofundamento de conceitos preliminares sobre determinada temática não contemplada de modo satisfatório </w:t>
      </w:r>
      <w:r w:rsidR="00B43469" w:rsidRPr="0006412C">
        <w:rPr>
          <w:rFonts w:cs="Times New Roman"/>
          <w:szCs w:val="24"/>
        </w:rPr>
        <w:t>anteriormente</w:t>
      </w:r>
      <w:r w:rsidR="00A00069" w:rsidRPr="0006412C">
        <w:rPr>
          <w:rFonts w:cs="Times New Roman"/>
          <w:szCs w:val="24"/>
        </w:rPr>
        <w:t>.”</w:t>
      </w:r>
      <w:r w:rsidR="00F77573" w:rsidRPr="0006412C">
        <w:rPr>
          <w:rFonts w:cs="Times New Roman"/>
          <w:szCs w:val="24"/>
        </w:rPr>
        <w:t xml:space="preserve"> Assim, buscou-se </w:t>
      </w:r>
      <w:r w:rsidR="00B61256" w:rsidRPr="0006412C">
        <w:rPr>
          <w:rFonts w:cs="Times New Roman"/>
          <w:szCs w:val="24"/>
        </w:rPr>
        <w:t>ampliar o conhecimento d</w:t>
      </w:r>
      <w:r w:rsidR="00F77573" w:rsidRPr="0006412C">
        <w:rPr>
          <w:rFonts w:cs="Times New Roman"/>
          <w:szCs w:val="24"/>
        </w:rPr>
        <w:t>a</w:t>
      </w:r>
      <w:r w:rsidR="00B61256" w:rsidRPr="0006412C">
        <w:rPr>
          <w:rFonts w:cs="Times New Roman"/>
          <w:szCs w:val="24"/>
        </w:rPr>
        <w:t xml:space="preserve"> </w:t>
      </w:r>
      <w:r w:rsidR="00F77573" w:rsidRPr="0006412C">
        <w:rPr>
          <w:rFonts w:cs="Times New Roman"/>
          <w:szCs w:val="24"/>
        </w:rPr>
        <w:t>pesquisadora, a</w:t>
      </w:r>
      <w:r w:rsidR="00F85FD3" w:rsidRPr="0006412C">
        <w:rPr>
          <w:rFonts w:cs="Times New Roman"/>
          <w:szCs w:val="24"/>
        </w:rPr>
        <w:t xml:space="preserve"> partir das suas intuições, o que foi realizado mediante levantamento da produção científica existente, no período de 2010 a 2020, podendo  por meio dos resultados quantitativos, evidenciar </w:t>
      </w:r>
      <w:r w:rsidR="00F77573" w:rsidRPr="0006412C">
        <w:rPr>
          <w:rFonts w:cs="Times New Roman"/>
          <w:szCs w:val="24"/>
        </w:rPr>
        <w:t xml:space="preserve">um novo enfoque sobre o assunto. </w:t>
      </w:r>
    </w:p>
    <w:p w14:paraId="2D7110F9" w14:textId="4FDF8D3B" w:rsidR="00D96011" w:rsidRPr="0006412C" w:rsidRDefault="00F77573" w:rsidP="009477C4">
      <w:pPr>
        <w:ind w:firstLine="708"/>
        <w:rPr>
          <w:rFonts w:cs="Times New Roman"/>
          <w:szCs w:val="24"/>
        </w:rPr>
      </w:pPr>
      <w:r w:rsidRPr="0006412C">
        <w:rPr>
          <w:rFonts w:cs="Times New Roman"/>
          <w:szCs w:val="24"/>
        </w:rPr>
        <w:lastRenderedPageBreak/>
        <w:t xml:space="preserve">Quanto à abordagem, caracteriza-se essa pesquisa como quantitativa e qualitativa, conquanto </w:t>
      </w:r>
      <w:r w:rsidR="00E50762" w:rsidRPr="0006412C">
        <w:rPr>
          <w:rFonts w:cs="Times New Roman"/>
          <w:szCs w:val="24"/>
        </w:rPr>
        <w:t>tenham sido</w:t>
      </w:r>
      <w:r w:rsidRPr="0006412C">
        <w:rPr>
          <w:rFonts w:cs="Times New Roman"/>
          <w:szCs w:val="24"/>
        </w:rPr>
        <w:t xml:space="preserve"> levantados </w:t>
      </w:r>
      <w:r w:rsidR="009C23DA" w:rsidRPr="0006412C">
        <w:rPr>
          <w:rFonts w:cs="Times New Roman"/>
          <w:szCs w:val="24"/>
        </w:rPr>
        <w:t>e apresentados os números que evidenciam a produção científica sobre</w:t>
      </w:r>
      <w:r w:rsidR="00787875" w:rsidRPr="0006412C">
        <w:rPr>
          <w:rFonts w:cs="Times New Roman"/>
          <w:szCs w:val="24"/>
        </w:rPr>
        <w:t xml:space="preserve"> a atuação das mulheres</w:t>
      </w:r>
      <w:r w:rsidR="009C23DA" w:rsidRPr="0006412C">
        <w:rPr>
          <w:rFonts w:cs="Times New Roman"/>
          <w:szCs w:val="24"/>
        </w:rPr>
        <w:t xml:space="preserve"> dos cursos de Ciências Contábeis,</w:t>
      </w:r>
      <w:r w:rsidRPr="0006412C">
        <w:rPr>
          <w:rFonts w:cs="Times New Roman"/>
          <w:szCs w:val="24"/>
        </w:rPr>
        <w:t xml:space="preserve"> </w:t>
      </w:r>
      <w:r w:rsidR="009C23DA" w:rsidRPr="0006412C">
        <w:rPr>
          <w:rFonts w:cs="Times New Roman"/>
          <w:szCs w:val="24"/>
        </w:rPr>
        <w:t>na literatura</w:t>
      </w:r>
      <w:r w:rsidRPr="0006412C">
        <w:rPr>
          <w:rFonts w:cs="Times New Roman"/>
          <w:szCs w:val="24"/>
        </w:rPr>
        <w:t xml:space="preserve"> existente</w:t>
      </w:r>
      <w:r w:rsidR="00535BF3" w:rsidRPr="0006412C">
        <w:rPr>
          <w:rFonts w:cs="Times New Roman"/>
          <w:szCs w:val="24"/>
        </w:rPr>
        <w:t xml:space="preserve"> no Brasil</w:t>
      </w:r>
      <w:r w:rsidR="009C23DA" w:rsidRPr="0006412C">
        <w:rPr>
          <w:rFonts w:cs="Times New Roman"/>
          <w:szCs w:val="24"/>
        </w:rPr>
        <w:t xml:space="preserve">, o que, segundo Gonçalves (2014) confirma a pesquisa quantitativa. A esses números </w:t>
      </w:r>
      <w:r w:rsidR="00535BF3" w:rsidRPr="0006412C">
        <w:rPr>
          <w:rFonts w:cs="Times New Roman"/>
          <w:szCs w:val="24"/>
        </w:rPr>
        <w:t>foram acrescentadas</w:t>
      </w:r>
      <w:r w:rsidRPr="0006412C">
        <w:rPr>
          <w:rFonts w:cs="Times New Roman"/>
          <w:szCs w:val="24"/>
        </w:rPr>
        <w:t xml:space="preserve"> as </w:t>
      </w:r>
      <w:r w:rsidR="00272BFF" w:rsidRPr="0006412C">
        <w:rPr>
          <w:rFonts w:cs="Times New Roman"/>
          <w:szCs w:val="24"/>
        </w:rPr>
        <w:t>discussões, com</w:t>
      </w:r>
      <w:r w:rsidRPr="0006412C">
        <w:rPr>
          <w:rFonts w:cs="Times New Roman"/>
          <w:szCs w:val="24"/>
        </w:rPr>
        <w:t xml:space="preserve"> base teórica fundamentada</w:t>
      </w:r>
      <w:r w:rsidR="009C23DA" w:rsidRPr="0006412C">
        <w:rPr>
          <w:rFonts w:cs="Times New Roman"/>
          <w:szCs w:val="24"/>
        </w:rPr>
        <w:t>, o que a define como qualitativa</w:t>
      </w:r>
      <w:r w:rsidR="00535BF3" w:rsidRPr="0006412C">
        <w:rPr>
          <w:rFonts w:cs="Times New Roman"/>
          <w:szCs w:val="24"/>
        </w:rPr>
        <w:t xml:space="preserve">, embora </w:t>
      </w:r>
      <w:r w:rsidR="00787875" w:rsidRPr="0006412C">
        <w:rPr>
          <w:rFonts w:cs="Times New Roman"/>
          <w:szCs w:val="24"/>
        </w:rPr>
        <w:t>para Severino</w:t>
      </w:r>
      <w:r w:rsidRPr="0006412C">
        <w:rPr>
          <w:rFonts w:cs="Times New Roman"/>
          <w:szCs w:val="24"/>
        </w:rPr>
        <w:t xml:space="preserve"> (2007, p.118) “[...] quando se fala de pesquisa quantitativa ou qualificativa, é o mesmo quando se fala de metodologia quantitativa ou qualificativa”, devendo-se enfatizar que não se refere a uma metodologia, embora isso tenha sido adotado como critério </w:t>
      </w:r>
      <w:r w:rsidR="009C23DA" w:rsidRPr="0006412C">
        <w:rPr>
          <w:rFonts w:cs="Times New Roman"/>
          <w:szCs w:val="24"/>
        </w:rPr>
        <w:t xml:space="preserve">acadêmico. </w:t>
      </w:r>
    </w:p>
    <w:p w14:paraId="31A41EC5" w14:textId="48D4A982" w:rsidR="00B61E3B" w:rsidRPr="0006412C" w:rsidRDefault="00B61E3B" w:rsidP="00A77595">
      <w:pPr>
        <w:ind w:firstLine="708"/>
        <w:rPr>
          <w:rFonts w:cs="Times New Roman"/>
          <w:szCs w:val="24"/>
        </w:rPr>
      </w:pPr>
      <w:r w:rsidRPr="0006412C">
        <w:rPr>
          <w:rFonts w:cs="Times New Roman"/>
          <w:szCs w:val="24"/>
        </w:rPr>
        <w:t xml:space="preserve">A proposta metodológica desse trabalho </w:t>
      </w:r>
      <w:r w:rsidR="00EF1816" w:rsidRPr="0006412C">
        <w:rPr>
          <w:rFonts w:cs="Times New Roman"/>
          <w:szCs w:val="24"/>
        </w:rPr>
        <w:t xml:space="preserve">foi </w:t>
      </w:r>
      <w:r w:rsidRPr="0006412C">
        <w:rPr>
          <w:rFonts w:cs="Times New Roman"/>
          <w:szCs w:val="24"/>
        </w:rPr>
        <w:t>fazer um levantamento bibliométrico da literatura existente</w:t>
      </w:r>
      <w:r w:rsidR="00860E92" w:rsidRPr="0006412C">
        <w:rPr>
          <w:rFonts w:cs="Times New Roman"/>
          <w:szCs w:val="24"/>
        </w:rPr>
        <w:t xml:space="preserve"> no Brasil sob a temática “</w:t>
      </w:r>
      <w:r w:rsidR="00A77595">
        <w:rPr>
          <w:rFonts w:cs="Times New Roman"/>
          <w:szCs w:val="24"/>
        </w:rPr>
        <w:t>a presença feminina na profissão contábil no Brasil, no período de 2010 a 2020</w:t>
      </w:r>
      <w:r w:rsidR="00860E92" w:rsidRPr="0006412C">
        <w:rPr>
          <w:rFonts w:cs="Times New Roman"/>
          <w:szCs w:val="24"/>
        </w:rPr>
        <w:t>”,</w:t>
      </w:r>
      <w:r w:rsidRPr="0006412C">
        <w:rPr>
          <w:rFonts w:cs="Times New Roman"/>
          <w:szCs w:val="24"/>
        </w:rPr>
        <w:t xml:space="preserve"> a partir de publicações em periódicos, </w:t>
      </w:r>
      <w:r w:rsidR="00272BFF" w:rsidRPr="0006412C">
        <w:rPr>
          <w:rFonts w:cs="Times New Roman"/>
          <w:szCs w:val="24"/>
        </w:rPr>
        <w:t>em sites</w:t>
      </w:r>
      <w:r w:rsidRPr="0006412C">
        <w:rPr>
          <w:rFonts w:cs="Times New Roman"/>
          <w:szCs w:val="24"/>
        </w:rPr>
        <w:t xml:space="preserve"> específicos, como </w:t>
      </w:r>
      <w:r w:rsidR="001C1A89" w:rsidRPr="0006412C">
        <w:rPr>
          <w:rFonts w:cs="Times New Roman"/>
          <w:i/>
          <w:szCs w:val="24"/>
        </w:rPr>
        <w:t>Google Scholar, Scielo (Scientific Electronic Library online) e Spell (Scientific Periodicals Electronic Library)</w:t>
      </w:r>
      <w:r w:rsidR="001C1A89" w:rsidRPr="0006412C">
        <w:rPr>
          <w:rFonts w:cs="Times New Roman"/>
          <w:szCs w:val="24"/>
        </w:rPr>
        <w:t xml:space="preserve"> </w:t>
      </w:r>
      <w:r w:rsidRPr="0006412C">
        <w:rPr>
          <w:rFonts w:cs="Times New Roman"/>
          <w:szCs w:val="24"/>
        </w:rPr>
        <w:t xml:space="preserve">. Nesse sentido, Macias-Chapula (1998) afirma que a pesquisa de caráter bibliométrico tem como objetivo o estudo das características quantitativas da produção, disseminação e utilização da informação publicada. </w:t>
      </w:r>
    </w:p>
    <w:p w14:paraId="003D26C4" w14:textId="77777777" w:rsidR="00B61E3B" w:rsidRPr="0006412C" w:rsidRDefault="00B61E3B" w:rsidP="00410D42">
      <w:pPr>
        <w:ind w:firstLine="708"/>
        <w:rPr>
          <w:rFonts w:cs="Times New Roman"/>
          <w:szCs w:val="24"/>
        </w:rPr>
      </w:pPr>
      <w:r w:rsidRPr="0006412C">
        <w:rPr>
          <w:rFonts w:cs="Times New Roman"/>
          <w:szCs w:val="24"/>
        </w:rPr>
        <w:t xml:space="preserve">Para Oliveira </w:t>
      </w:r>
      <w:r w:rsidRPr="0006412C">
        <w:rPr>
          <w:rFonts w:cs="Times New Roman"/>
          <w:i/>
          <w:szCs w:val="24"/>
        </w:rPr>
        <w:t>et al</w:t>
      </w:r>
      <w:r w:rsidRPr="0006412C">
        <w:rPr>
          <w:rFonts w:cs="Times New Roman"/>
          <w:szCs w:val="24"/>
        </w:rPr>
        <w:t xml:space="preserve"> (2013), a utilização da pesquisa bibliométrica é um recurso necessário para transmissão da produção científica e a sua finalidade é atingida por meio da aplicabilidade de técnicas capazes de medir a influência dos pesquisadores ou periódicos, permitindo criar o perfil e suas tendências, além de evidenciar áreas temáticas. </w:t>
      </w:r>
    </w:p>
    <w:p w14:paraId="65A4E371" w14:textId="5EACFD33" w:rsidR="00D96011" w:rsidRPr="0006412C" w:rsidRDefault="00B61E3B" w:rsidP="00410D42">
      <w:pPr>
        <w:ind w:firstLine="708"/>
        <w:rPr>
          <w:rFonts w:cs="Times New Roman"/>
          <w:szCs w:val="24"/>
        </w:rPr>
      </w:pPr>
      <w:r w:rsidRPr="0006412C">
        <w:rPr>
          <w:rFonts w:cs="Times New Roman"/>
          <w:szCs w:val="24"/>
        </w:rPr>
        <w:t xml:space="preserve">O crescimento desse tipo de pesquisa deve-se, segundo alguns estudiosos, ao crescimento do número de cursos de pós-graduação no Brasil nas últimas décadas, aumentando consequentemente o volume de contribuições dos autores em áreas específicas e das publicações em periódicos, principalmente de artigos científicos (MORAIS, 2018). </w:t>
      </w:r>
    </w:p>
    <w:p w14:paraId="64D8C990" w14:textId="67416FD6" w:rsidR="00C53DC1" w:rsidRPr="0006412C" w:rsidRDefault="00481D05" w:rsidP="00C53DC1">
      <w:pPr>
        <w:ind w:firstLine="708"/>
        <w:rPr>
          <w:rFonts w:cs="Times New Roman"/>
          <w:szCs w:val="24"/>
        </w:rPr>
      </w:pPr>
      <w:r w:rsidRPr="0006412C">
        <w:rPr>
          <w:rFonts w:cs="Times New Roman"/>
          <w:szCs w:val="24"/>
        </w:rPr>
        <w:t xml:space="preserve">No estudo de </w:t>
      </w:r>
      <w:r w:rsidR="00FE4928" w:rsidRPr="0006412C">
        <w:rPr>
          <w:rFonts w:cs="Times New Roman"/>
          <w:szCs w:val="24"/>
        </w:rPr>
        <w:t>Mugaini (2003</w:t>
      </w:r>
      <w:r w:rsidRPr="0006412C">
        <w:rPr>
          <w:rFonts w:cs="Times New Roman"/>
          <w:szCs w:val="24"/>
        </w:rPr>
        <w:t xml:space="preserve">) ele </w:t>
      </w:r>
      <w:r w:rsidR="00AC2369" w:rsidRPr="0006412C">
        <w:rPr>
          <w:rFonts w:cs="Times New Roman"/>
          <w:szCs w:val="24"/>
        </w:rPr>
        <w:t>ressalta que</w:t>
      </w:r>
      <w:r w:rsidR="00B61E3B" w:rsidRPr="0006412C">
        <w:rPr>
          <w:rFonts w:cs="Times New Roman"/>
          <w:szCs w:val="24"/>
        </w:rPr>
        <w:t xml:space="preserve"> </w:t>
      </w:r>
      <w:r w:rsidRPr="0006412C">
        <w:rPr>
          <w:rFonts w:cs="Times New Roman"/>
          <w:szCs w:val="24"/>
        </w:rPr>
        <w:t>‘’</w:t>
      </w:r>
      <w:r w:rsidR="00965EB7" w:rsidRPr="0006412C">
        <w:rPr>
          <w:rFonts w:cs="Times New Roman"/>
          <w:szCs w:val="24"/>
        </w:rPr>
        <w:t>[...]</w:t>
      </w:r>
      <w:r w:rsidRPr="0006412C">
        <w:rPr>
          <w:rFonts w:cs="Times New Roman"/>
          <w:szCs w:val="24"/>
        </w:rPr>
        <w:t xml:space="preserve"> A Bi</w:t>
      </w:r>
      <w:r w:rsidR="00C53DC1" w:rsidRPr="0006412C">
        <w:rPr>
          <w:rFonts w:cs="Times New Roman"/>
          <w:szCs w:val="24"/>
        </w:rPr>
        <w:t>b</w:t>
      </w:r>
      <w:r w:rsidRPr="0006412C">
        <w:rPr>
          <w:rFonts w:cs="Times New Roman"/>
          <w:szCs w:val="24"/>
        </w:rPr>
        <w:t>liometria pode ser usada como um filtro de informação, podendo ser de grande utilidade para o pesquisador no levantamento do estado da arte do seu tema de pesquisa ‘’.</w:t>
      </w:r>
      <w:r w:rsidR="00D97FCE" w:rsidRPr="0006412C">
        <w:rPr>
          <w:rFonts w:cs="Times New Roman"/>
          <w:szCs w:val="24"/>
        </w:rPr>
        <w:t xml:space="preserve"> </w:t>
      </w:r>
      <w:r w:rsidR="001C1A89" w:rsidRPr="0006412C">
        <w:rPr>
          <w:rFonts w:cs="Times New Roman"/>
          <w:szCs w:val="24"/>
        </w:rPr>
        <w:t xml:space="preserve">Assim, </w:t>
      </w:r>
      <w:r w:rsidR="006156C5" w:rsidRPr="0006412C">
        <w:rPr>
          <w:rFonts w:cs="Times New Roman"/>
          <w:szCs w:val="24"/>
        </w:rPr>
        <w:t xml:space="preserve">para a realização da pesquisa foram consideradas algumas etapas a partir da compreensão das </w:t>
      </w:r>
      <w:r w:rsidR="001C1A89" w:rsidRPr="0006412C">
        <w:rPr>
          <w:rFonts w:cs="Times New Roman"/>
          <w:szCs w:val="24"/>
        </w:rPr>
        <w:t>Leis da Bibliometria</w:t>
      </w:r>
      <w:r w:rsidR="006156C5" w:rsidRPr="0006412C">
        <w:rPr>
          <w:rFonts w:cs="Times New Roman"/>
          <w:szCs w:val="24"/>
        </w:rPr>
        <w:t>, que são apresentadas na tabela 1 e da seleção</w:t>
      </w:r>
      <w:r w:rsidR="00C53DC1" w:rsidRPr="0006412C">
        <w:rPr>
          <w:rFonts w:cs="Times New Roman"/>
          <w:szCs w:val="24"/>
        </w:rPr>
        <w:t xml:space="preserve"> </w:t>
      </w:r>
      <w:r w:rsidR="006156C5" w:rsidRPr="0006412C">
        <w:rPr>
          <w:rFonts w:cs="Times New Roman"/>
          <w:szCs w:val="24"/>
        </w:rPr>
        <w:t>dos artigos científicos, segundo critérios que serão explicados na sequência.</w:t>
      </w:r>
    </w:p>
    <w:p w14:paraId="0CC7CF53" w14:textId="0F7384A9" w:rsidR="008D454D" w:rsidRPr="0006412C" w:rsidRDefault="00EF1B12" w:rsidP="009477C4">
      <w:pPr>
        <w:ind w:firstLine="708"/>
        <w:rPr>
          <w:rFonts w:cs="Times New Roman"/>
          <w:szCs w:val="24"/>
        </w:rPr>
      </w:pPr>
      <w:r w:rsidRPr="0006412C">
        <w:rPr>
          <w:rFonts w:cs="Times New Roman"/>
          <w:szCs w:val="24"/>
        </w:rPr>
        <w:t xml:space="preserve">Moraes (2013) afirma que as pesquisas bibliométricas cooperam para uma análise acerca de produções científicas, permitindo uma sustentação para a produção de novos projetos. O autor ainda ressalta que a elaboração de estudos bibliométricos não são recentes e vem sendo utilizados com frequência em publicações de eventos e periódicos científicos no Brasil. </w:t>
      </w:r>
    </w:p>
    <w:tbl>
      <w:tblPr>
        <w:tblW w:w="7719" w:type="dxa"/>
        <w:tblCellMar>
          <w:left w:w="70" w:type="dxa"/>
          <w:right w:w="70" w:type="dxa"/>
        </w:tblCellMar>
        <w:tblLook w:val="04A0" w:firstRow="1" w:lastRow="0" w:firstColumn="1" w:lastColumn="0" w:noHBand="0" w:noVBand="1"/>
      </w:tblPr>
      <w:tblGrid>
        <w:gridCol w:w="2791"/>
        <w:gridCol w:w="4928"/>
      </w:tblGrid>
      <w:tr w:rsidR="00A91253" w:rsidRPr="0006412C" w14:paraId="527BF20A" w14:textId="77777777" w:rsidTr="00B14151">
        <w:trPr>
          <w:trHeight w:val="305"/>
        </w:trPr>
        <w:tc>
          <w:tcPr>
            <w:tcW w:w="7719" w:type="dxa"/>
            <w:gridSpan w:val="2"/>
            <w:tcBorders>
              <w:top w:val="nil"/>
              <w:left w:val="nil"/>
              <w:bottom w:val="nil"/>
              <w:right w:val="nil"/>
            </w:tcBorders>
            <w:shd w:val="clear" w:color="auto" w:fill="auto"/>
            <w:noWrap/>
            <w:vAlign w:val="bottom"/>
            <w:hideMark/>
          </w:tcPr>
          <w:p w14:paraId="6049E771" w14:textId="77777777" w:rsidR="00E6597D" w:rsidRPr="0006412C" w:rsidRDefault="00E6597D" w:rsidP="001E183F">
            <w:pPr>
              <w:spacing w:line="240" w:lineRule="auto"/>
              <w:ind w:firstLine="0"/>
              <w:rPr>
                <w:rFonts w:eastAsia="Times New Roman" w:cs="Times New Roman"/>
                <w:color w:val="000000"/>
                <w:szCs w:val="24"/>
                <w:lang w:eastAsia="pt-BR"/>
              </w:rPr>
            </w:pPr>
          </w:p>
          <w:p w14:paraId="0908A1C7" w14:textId="6C99B88D" w:rsidR="00D17C8D" w:rsidRPr="0006412C" w:rsidRDefault="00A91253" w:rsidP="001E183F">
            <w:pPr>
              <w:spacing w:line="240" w:lineRule="auto"/>
              <w:ind w:firstLine="0"/>
              <w:rPr>
                <w:rFonts w:eastAsia="Times New Roman" w:cs="Times New Roman"/>
                <w:color w:val="000000"/>
                <w:szCs w:val="24"/>
                <w:lang w:eastAsia="pt-BR"/>
              </w:rPr>
            </w:pPr>
            <w:r w:rsidRPr="0006412C">
              <w:rPr>
                <w:rFonts w:eastAsia="Times New Roman" w:cs="Times New Roman"/>
                <w:color w:val="000000"/>
                <w:szCs w:val="24"/>
                <w:lang w:eastAsia="pt-BR"/>
              </w:rPr>
              <w:t xml:space="preserve">Tabela 1 - Leis da Bibliometria </w:t>
            </w:r>
            <w:r w:rsidR="00D70F4E" w:rsidRPr="0006412C">
              <w:rPr>
                <w:rFonts w:eastAsia="Times New Roman" w:cs="Times New Roman"/>
                <w:color w:val="000000"/>
                <w:szCs w:val="24"/>
                <w:lang w:eastAsia="pt-BR"/>
              </w:rPr>
              <w:t>–</w:t>
            </w:r>
            <w:r w:rsidRPr="0006412C">
              <w:rPr>
                <w:rFonts w:eastAsia="Times New Roman" w:cs="Times New Roman"/>
                <w:color w:val="000000"/>
                <w:szCs w:val="24"/>
                <w:lang w:eastAsia="pt-BR"/>
              </w:rPr>
              <w:t xml:space="preserve"> Aplicabilidade</w:t>
            </w:r>
          </w:p>
          <w:p w14:paraId="2E3F6E6C" w14:textId="571AF400" w:rsidR="00D70F4E" w:rsidRPr="0006412C" w:rsidRDefault="00D70F4E" w:rsidP="001E183F">
            <w:pPr>
              <w:spacing w:line="240" w:lineRule="auto"/>
              <w:ind w:firstLine="0"/>
              <w:rPr>
                <w:rFonts w:eastAsia="Times New Roman" w:cs="Times New Roman"/>
                <w:color w:val="000000"/>
                <w:szCs w:val="24"/>
                <w:lang w:eastAsia="pt-BR"/>
              </w:rPr>
            </w:pPr>
          </w:p>
        </w:tc>
      </w:tr>
      <w:tr w:rsidR="00A91253" w:rsidRPr="0006412C" w14:paraId="731B8845" w14:textId="77777777" w:rsidTr="00B14151">
        <w:trPr>
          <w:trHeight w:val="305"/>
        </w:trPr>
        <w:tc>
          <w:tcPr>
            <w:tcW w:w="2791" w:type="dxa"/>
            <w:tcBorders>
              <w:top w:val="single" w:sz="4" w:space="0" w:color="auto"/>
              <w:left w:val="nil"/>
              <w:bottom w:val="nil"/>
              <w:right w:val="nil"/>
            </w:tcBorders>
            <w:shd w:val="clear" w:color="auto" w:fill="auto"/>
            <w:noWrap/>
            <w:vAlign w:val="bottom"/>
            <w:hideMark/>
          </w:tcPr>
          <w:p w14:paraId="78013B14" w14:textId="77777777" w:rsidR="00A91253" w:rsidRPr="0006412C" w:rsidRDefault="00A91253" w:rsidP="00A91253">
            <w:pPr>
              <w:spacing w:line="240" w:lineRule="auto"/>
              <w:ind w:firstLine="0"/>
              <w:jc w:val="left"/>
              <w:rPr>
                <w:rFonts w:eastAsia="Times New Roman" w:cs="Times New Roman"/>
                <w:b/>
                <w:color w:val="000000"/>
                <w:szCs w:val="24"/>
                <w:lang w:eastAsia="pt-BR"/>
              </w:rPr>
            </w:pPr>
            <w:r w:rsidRPr="0006412C">
              <w:rPr>
                <w:rFonts w:eastAsia="Times New Roman" w:cs="Times New Roman"/>
                <w:b/>
                <w:color w:val="000000"/>
                <w:szCs w:val="24"/>
                <w:lang w:eastAsia="pt-BR"/>
              </w:rPr>
              <w:t xml:space="preserve">Leis da Bibliometria </w:t>
            </w:r>
          </w:p>
        </w:tc>
        <w:tc>
          <w:tcPr>
            <w:tcW w:w="4928" w:type="dxa"/>
            <w:tcBorders>
              <w:top w:val="single" w:sz="4" w:space="0" w:color="auto"/>
              <w:left w:val="single" w:sz="4" w:space="0" w:color="auto"/>
              <w:bottom w:val="nil"/>
              <w:right w:val="nil"/>
            </w:tcBorders>
            <w:shd w:val="clear" w:color="auto" w:fill="auto"/>
            <w:noWrap/>
            <w:vAlign w:val="bottom"/>
            <w:hideMark/>
          </w:tcPr>
          <w:p w14:paraId="6244591D" w14:textId="77777777" w:rsidR="00A91253" w:rsidRPr="0006412C" w:rsidRDefault="00A91253" w:rsidP="00A91253">
            <w:pPr>
              <w:spacing w:line="240" w:lineRule="auto"/>
              <w:ind w:firstLine="0"/>
              <w:jc w:val="left"/>
              <w:rPr>
                <w:rFonts w:eastAsia="Times New Roman" w:cs="Times New Roman"/>
                <w:b/>
                <w:color w:val="000000"/>
                <w:szCs w:val="24"/>
                <w:lang w:eastAsia="pt-BR"/>
              </w:rPr>
            </w:pPr>
            <w:r w:rsidRPr="0006412C">
              <w:rPr>
                <w:rFonts w:eastAsia="Times New Roman" w:cs="Times New Roman"/>
                <w:b/>
                <w:color w:val="000000"/>
                <w:szCs w:val="24"/>
                <w:lang w:eastAsia="pt-BR"/>
              </w:rPr>
              <w:t>Descrição e Aplicabilidade</w:t>
            </w:r>
          </w:p>
        </w:tc>
      </w:tr>
      <w:tr w:rsidR="00A91253" w:rsidRPr="0006412C" w14:paraId="533362A7" w14:textId="77777777" w:rsidTr="00B14151">
        <w:trPr>
          <w:trHeight w:val="1453"/>
        </w:trPr>
        <w:tc>
          <w:tcPr>
            <w:tcW w:w="2791" w:type="dxa"/>
            <w:tcBorders>
              <w:top w:val="single" w:sz="4" w:space="0" w:color="auto"/>
              <w:left w:val="nil"/>
              <w:bottom w:val="nil"/>
              <w:right w:val="nil"/>
            </w:tcBorders>
            <w:shd w:val="clear" w:color="auto" w:fill="auto"/>
            <w:noWrap/>
            <w:vAlign w:val="center"/>
            <w:hideMark/>
          </w:tcPr>
          <w:p w14:paraId="0247BE00" w14:textId="77777777" w:rsidR="00A91253" w:rsidRPr="0006412C" w:rsidRDefault="00A91253" w:rsidP="00A91253">
            <w:pPr>
              <w:spacing w:line="240" w:lineRule="auto"/>
              <w:ind w:firstLine="0"/>
              <w:jc w:val="center"/>
              <w:rPr>
                <w:rFonts w:eastAsia="Times New Roman" w:cs="Times New Roman"/>
                <w:b/>
                <w:color w:val="000000"/>
                <w:szCs w:val="24"/>
                <w:lang w:eastAsia="pt-BR"/>
              </w:rPr>
            </w:pPr>
            <w:r w:rsidRPr="0006412C">
              <w:rPr>
                <w:rFonts w:eastAsia="Times New Roman" w:cs="Times New Roman"/>
                <w:b/>
                <w:color w:val="000000"/>
                <w:szCs w:val="24"/>
                <w:lang w:eastAsia="pt-BR"/>
              </w:rPr>
              <w:t>Lei de Lotka (1926)</w:t>
            </w:r>
          </w:p>
        </w:tc>
        <w:tc>
          <w:tcPr>
            <w:tcW w:w="4928" w:type="dxa"/>
            <w:tcBorders>
              <w:top w:val="single" w:sz="4" w:space="0" w:color="auto"/>
              <w:left w:val="single" w:sz="4" w:space="0" w:color="auto"/>
              <w:bottom w:val="nil"/>
              <w:right w:val="nil"/>
            </w:tcBorders>
            <w:shd w:val="clear" w:color="auto" w:fill="auto"/>
            <w:vAlign w:val="center"/>
            <w:hideMark/>
          </w:tcPr>
          <w:p w14:paraId="1550AE17" w14:textId="77777777" w:rsidR="00A91253" w:rsidRPr="0006412C" w:rsidRDefault="00A91253" w:rsidP="001E183F">
            <w:pPr>
              <w:spacing w:line="240" w:lineRule="auto"/>
              <w:ind w:firstLine="0"/>
              <w:rPr>
                <w:rFonts w:eastAsia="Times New Roman" w:cs="Times New Roman"/>
                <w:color w:val="000000"/>
                <w:szCs w:val="24"/>
                <w:lang w:eastAsia="pt-BR"/>
              </w:rPr>
            </w:pPr>
            <w:r w:rsidRPr="0006412C">
              <w:rPr>
                <w:rFonts w:eastAsia="Times New Roman" w:cs="Times New Roman"/>
                <w:color w:val="000000"/>
                <w:szCs w:val="24"/>
                <w:lang w:eastAsia="pt-BR"/>
              </w:rPr>
              <w:t>De acordo com Rodrigues e Vieira (2016) a Lei de Lokta analisa a produtividade científica dos autores, ou seja, verifica a</w:t>
            </w:r>
            <w:r w:rsidRPr="0006412C">
              <w:rPr>
                <w:rFonts w:eastAsia="Times New Roman" w:cs="Times New Roman"/>
                <w:color w:val="000000"/>
                <w:szCs w:val="24"/>
                <w:lang w:eastAsia="pt-BR"/>
              </w:rPr>
              <w:br/>
              <w:t xml:space="preserve">contribuição de cada um para o desenvolvimento científico em sua área de conhecimento. </w:t>
            </w:r>
          </w:p>
        </w:tc>
      </w:tr>
      <w:tr w:rsidR="00A91253" w:rsidRPr="0006412C" w14:paraId="2D0CEDB9" w14:textId="77777777" w:rsidTr="00B14151">
        <w:trPr>
          <w:trHeight w:val="1163"/>
        </w:trPr>
        <w:tc>
          <w:tcPr>
            <w:tcW w:w="2791" w:type="dxa"/>
            <w:tcBorders>
              <w:top w:val="single" w:sz="4" w:space="0" w:color="auto"/>
              <w:left w:val="nil"/>
              <w:bottom w:val="nil"/>
              <w:right w:val="nil"/>
            </w:tcBorders>
            <w:shd w:val="clear" w:color="auto" w:fill="auto"/>
            <w:noWrap/>
            <w:vAlign w:val="center"/>
            <w:hideMark/>
          </w:tcPr>
          <w:p w14:paraId="755C7748" w14:textId="77777777" w:rsidR="00A91253" w:rsidRPr="0006412C" w:rsidRDefault="00A91253" w:rsidP="00A91253">
            <w:pPr>
              <w:spacing w:line="240" w:lineRule="auto"/>
              <w:ind w:firstLine="0"/>
              <w:jc w:val="center"/>
              <w:rPr>
                <w:rFonts w:eastAsia="Times New Roman" w:cs="Times New Roman"/>
                <w:b/>
                <w:color w:val="000000"/>
                <w:szCs w:val="24"/>
                <w:lang w:eastAsia="pt-BR"/>
              </w:rPr>
            </w:pPr>
            <w:r w:rsidRPr="0006412C">
              <w:rPr>
                <w:rFonts w:eastAsia="Times New Roman" w:cs="Times New Roman"/>
                <w:b/>
                <w:color w:val="000000"/>
                <w:szCs w:val="24"/>
                <w:lang w:eastAsia="pt-BR"/>
              </w:rPr>
              <w:t>Lei de Bradford (1934)</w:t>
            </w:r>
          </w:p>
        </w:tc>
        <w:tc>
          <w:tcPr>
            <w:tcW w:w="4928" w:type="dxa"/>
            <w:tcBorders>
              <w:top w:val="single" w:sz="4" w:space="0" w:color="auto"/>
              <w:left w:val="single" w:sz="4" w:space="0" w:color="auto"/>
              <w:bottom w:val="nil"/>
              <w:right w:val="nil"/>
            </w:tcBorders>
            <w:shd w:val="clear" w:color="auto" w:fill="auto"/>
            <w:vAlign w:val="center"/>
            <w:hideMark/>
          </w:tcPr>
          <w:p w14:paraId="77590475" w14:textId="529149CF" w:rsidR="00A91253" w:rsidRPr="0006412C" w:rsidRDefault="00A91253" w:rsidP="001E183F">
            <w:pPr>
              <w:spacing w:line="240" w:lineRule="auto"/>
              <w:ind w:firstLine="0"/>
              <w:rPr>
                <w:rFonts w:eastAsia="Times New Roman" w:cs="Times New Roman"/>
                <w:color w:val="000000"/>
                <w:szCs w:val="24"/>
                <w:lang w:eastAsia="pt-BR"/>
              </w:rPr>
            </w:pPr>
            <w:r w:rsidRPr="0006412C">
              <w:rPr>
                <w:rFonts w:eastAsia="Times New Roman" w:cs="Times New Roman"/>
                <w:color w:val="000000"/>
                <w:szCs w:val="24"/>
                <w:lang w:eastAsia="pt-BR"/>
              </w:rPr>
              <w:t>Conforme exposto por Rodrigues e Vieira (2016) a Lei de Bradford permite calcular o grau de relevância dos periódicos em uma determinada área do conhecimento. observou que poucos periódicos</w:t>
            </w:r>
            <w:r w:rsidR="002D6AE8" w:rsidRPr="0006412C">
              <w:rPr>
                <w:rFonts w:eastAsia="Times New Roman" w:cs="Times New Roman"/>
                <w:color w:val="000000"/>
                <w:szCs w:val="24"/>
                <w:lang w:eastAsia="pt-BR"/>
              </w:rPr>
              <w:t xml:space="preserve"> </w:t>
            </w:r>
            <w:r w:rsidR="002D6AE8" w:rsidRPr="0006412C">
              <w:rPr>
                <w:rFonts w:cs="Times New Roman"/>
                <w:szCs w:val="24"/>
              </w:rPr>
              <w:t>produzem muitos destinando-se a relevância e qualidade, e muitos periódicos produzem poucos artigos</w:t>
            </w:r>
          </w:p>
        </w:tc>
      </w:tr>
      <w:tr w:rsidR="00A91253" w:rsidRPr="0006412C" w14:paraId="7CB25478" w14:textId="77777777" w:rsidTr="00B14151">
        <w:trPr>
          <w:trHeight w:val="2887"/>
        </w:trPr>
        <w:tc>
          <w:tcPr>
            <w:tcW w:w="2791" w:type="dxa"/>
            <w:tcBorders>
              <w:top w:val="single" w:sz="4" w:space="0" w:color="auto"/>
              <w:left w:val="nil"/>
              <w:bottom w:val="nil"/>
              <w:right w:val="nil"/>
            </w:tcBorders>
            <w:shd w:val="clear" w:color="auto" w:fill="auto"/>
            <w:noWrap/>
            <w:vAlign w:val="center"/>
            <w:hideMark/>
          </w:tcPr>
          <w:p w14:paraId="6408975D" w14:textId="77777777" w:rsidR="00A91253" w:rsidRPr="0006412C" w:rsidRDefault="00A91253" w:rsidP="00A91253">
            <w:pPr>
              <w:spacing w:line="240" w:lineRule="auto"/>
              <w:ind w:firstLine="0"/>
              <w:jc w:val="center"/>
              <w:rPr>
                <w:rFonts w:eastAsia="Times New Roman" w:cs="Times New Roman"/>
                <w:b/>
                <w:color w:val="000000"/>
                <w:szCs w:val="24"/>
                <w:lang w:eastAsia="pt-BR"/>
              </w:rPr>
            </w:pPr>
            <w:r w:rsidRPr="0006412C">
              <w:rPr>
                <w:rFonts w:eastAsia="Times New Roman" w:cs="Times New Roman"/>
                <w:b/>
                <w:color w:val="000000"/>
                <w:szCs w:val="24"/>
                <w:lang w:eastAsia="pt-BR"/>
              </w:rPr>
              <w:t>Lei de Zipf (1949)</w:t>
            </w:r>
          </w:p>
        </w:tc>
        <w:tc>
          <w:tcPr>
            <w:tcW w:w="4928" w:type="dxa"/>
            <w:tcBorders>
              <w:top w:val="single" w:sz="4" w:space="0" w:color="auto"/>
              <w:left w:val="single" w:sz="4" w:space="0" w:color="auto"/>
              <w:bottom w:val="nil"/>
              <w:right w:val="nil"/>
            </w:tcBorders>
            <w:shd w:val="clear" w:color="auto" w:fill="auto"/>
            <w:vAlign w:val="center"/>
            <w:hideMark/>
          </w:tcPr>
          <w:p w14:paraId="38A3BDBA" w14:textId="01800E8B" w:rsidR="00A91253" w:rsidRPr="0006412C" w:rsidRDefault="00A91253" w:rsidP="001E183F">
            <w:pPr>
              <w:spacing w:line="240" w:lineRule="auto"/>
              <w:ind w:firstLine="0"/>
              <w:rPr>
                <w:rFonts w:eastAsia="Times New Roman" w:cs="Times New Roman"/>
                <w:color w:val="000000"/>
                <w:szCs w:val="24"/>
                <w:lang w:eastAsia="pt-BR"/>
              </w:rPr>
            </w:pPr>
            <w:r w:rsidRPr="0006412C">
              <w:rPr>
                <w:rFonts w:eastAsia="Times New Roman" w:cs="Times New Roman"/>
                <w:color w:val="000000"/>
                <w:szCs w:val="24"/>
                <w:lang w:eastAsia="pt-BR"/>
              </w:rPr>
              <w:t xml:space="preserve">Na produção de Cassettari et al (2014) a lei de </w:t>
            </w:r>
            <w:r w:rsidR="00B14151" w:rsidRPr="0006412C">
              <w:rPr>
                <w:rFonts w:eastAsia="Times New Roman" w:cs="Times New Roman"/>
                <w:color w:val="000000"/>
                <w:szCs w:val="24"/>
                <w:lang w:eastAsia="pt-BR"/>
              </w:rPr>
              <w:t>zipf trabalha</w:t>
            </w:r>
            <w:r w:rsidRPr="0006412C">
              <w:rPr>
                <w:rFonts w:eastAsia="Times New Roman" w:cs="Times New Roman"/>
                <w:color w:val="000000"/>
                <w:szCs w:val="24"/>
                <w:lang w:eastAsia="pt-BR"/>
              </w:rPr>
              <w:t xml:space="preserve"> com a frequência de aparição</w:t>
            </w:r>
            <w:r w:rsidR="00B14151" w:rsidRPr="0006412C">
              <w:rPr>
                <w:rFonts w:eastAsia="Times New Roman" w:cs="Times New Roman"/>
                <w:color w:val="000000"/>
                <w:szCs w:val="24"/>
                <w:lang w:eastAsia="pt-BR"/>
              </w:rPr>
              <w:t xml:space="preserve"> </w:t>
            </w:r>
            <w:r w:rsidRPr="0006412C">
              <w:rPr>
                <w:rFonts w:eastAsia="Times New Roman" w:cs="Times New Roman"/>
                <w:color w:val="000000"/>
                <w:szCs w:val="24"/>
                <w:lang w:eastAsia="pt-BR"/>
              </w:rPr>
              <w:t>de</w:t>
            </w:r>
            <w:r w:rsidR="00B14151" w:rsidRPr="0006412C">
              <w:rPr>
                <w:rFonts w:eastAsia="Times New Roman" w:cs="Times New Roman"/>
                <w:color w:val="000000"/>
                <w:szCs w:val="24"/>
                <w:lang w:eastAsia="pt-BR"/>
              </w:rPr>
              <w:t xml:space="preserve"> </w:t>
            </w:r>
            <w:r w:rsidRPr="0006412C">
              <w:rPr>
                <w:rFonts w:eastAsia="Times New Roman" w:cs="Times New Roman"/>
                <w:color w:val="000000"/>
                <w:szCs w:val="24"/>
                <w:lang w:eastAsia="pt-BR"/>
              </w:rPr>
              <w:t xml:space="preserve">palavras em um texto, independente do que aquela simbologia </w:t>
            </w:r>
            <w:r w:rsidR="002D6AE8" w:rsidRPr="0006412C">
              <w:rPr>
                <w:rFonts w:eastAsia="Times New Roman" w:cs="Times New Roman"/>
                <w:color w:val="000000"/>
                <w:szCs w:val="24"/>
                <w:lang w:eastAsia="pt-BR"/>
              </w:rPr>
              <w:t>caracterize</w:t>
            </w:r>
            <w:r w:rsidRPr="0006412C">
              <w:rPr>
                <w:rFonts w:eastAsia="Times New Roman" w:cs="Times New Roman"/>
                <w:color w:val="000000"/>
                <w:szCs w:val="24"/>
                <w:lang w:eastAsia="pt-BR"/>
              </w:rPr>
              <w:t xml:space="preserve"> sozinha ou em conjunto. A Lei de Zipf pode ser aplicada de diversas maneiras em análise linguística. A sua aplicação está voltada a textos escritos,</w:t>
            </w:r>
            <w:r w:rsidR="00B14151" w:rsidRPr="0006412C">
              <w:rPr>
                <w:rFonts w:eastAsia="Times New Roman" w:cs="Times New Roman"/>
                <w:color w:val="000000"/>
                <w:szCs w:val="24"/>
                <w:lang w:eastAsia="pt-BR"/>
              </w:rPr>
              <w:t xml:space="preserve"> </w:t>
            </w:r>
            <w:r w:rsidRPr="0006412C">
              <w:rPr>
                <w:rFonts w:eastAsia="Times New Roman" w:cs="Times New Roman"/>
                <w:color w:val="000000"/>
                <w:szCs w:val="24"/>
                <w:lang w:eastAsia="pt-BR"/>
              </w:rPr>
              <w:t>onde é realizada uma análise sobre as ocorrências das palavras.</w:t>
            </w:r>
          </w:p>
        </w:tc>
      </w:tr>
      <w:tr w:rsidR="00A91253" w:rsidRPr="0006412C" w14:paraId="4AB966A7" w14:textId="77777777" w:rsidTr="00B14151">
        <w:trPr>
          <w:trHeight w:val="305"/>
        </w:trPr>
        <w:tc>
          <w:tcPr>
            <w:tcW w:w="7719" w:type="dxa"/>
            <w:gridSpan w:val="2"/>
            <w:tcBorders>
              <w:top w:val="single" w:sz="4" w:space="0" w:color="auto"/>
              <w:left w:val="nil"/>
              <w:bottom w:val="nil"/>
              <w:right w:val="nil"/>
            </w:tcBorders>
            <w:shd w:val="clear" w:color="auto" w:fill="auto"/>
            <w:noWrap/>
            <w:vAlign w:val="bottom"/>
            <w:hideMark/>
          </w:tcPr>
          <w:p w14:paraId="605F7FDF" w14:textId="7EE9DDC8" w:rsidR="00A91253" w:rsidRPr="0006412C" w:rsidRDefault="00A91253" w:rsidP="001E183F">
            <w:pPr>
              <w:spacing w:line="240" w:lineRule="auto"/>
              <w:ind w:firstLine="0"/>
              <w:rPr>
                <w:rFonts w:eastAsia="Times New Roman" w:cs="Times New Roman"/>
                <w:color w:val="000000"/>
                <w:szCs w:val="24"/>
                <w:lang w:eastAsia="pt-BR"/>
              </w:rPr>
            </w:pPr>
            <w:r w:rsidRPr="0006412C">
              <w:rPr>
                <w:rFonts w:eastAsia="Times New Roman" w:cs="Times New Roman"/>
                <w:color w:val="000000"/>
                <w:szCs w:val="24"/>
                <w:lang w:eastAsia="pt-BR"/>
              </w:rPr>
              <w:t xml:space="preserve">FONTE: </w:t>
            </w:r>
            <w:r w:rsidR="00D17C8D" w:rsidRPr="0006412C">
              <w:rPr>
                <w:rFonts w:eastAsia="Times New Roman" w:cs="Times New Roman"/>
                <w:color w:val="000000"/>
                <w:szCs w:val="24"/>
                <w:lang w:eastAsia="pt-BR"/>
              </w:rPr>
              <w:t>Elaborada pela</w:t>
            </w:r>
            <w:r w:rsidRPr="0006412C">
              <w:rPr>
                <w:rFonts w:eastAsia="Times New Roman" w:cs="Times New Roman"/>
                <w:color w:val="000000"/>
                <w:szCs w:val="24"/>
                <w:lang w:eastAsia="pt-BR"/>
              </w:rPr>
              <w:t xml:space="preserve"> própria autora para fins desse estudo</w:t>
            </w:r>
          </w:p>
        </w:tc>
      </w:tr>
    </w:tbl>
    <w:p w14:paraId="32C30B90" w14:textId="77777777" w:rsidR="00555A46" w:rsidRPr="0006412C" w:rsidRDefault="00555A46" w:rsidP="005E7C47">
      <w:pPr>
        <w:ind w:firstLine="0"/>
        <w:rPr>
          <w:rFonts w:cs="Times New Roman"/>
          <w:szCs w:val="24"/>
        </w:rPr>
      </w:pPr>
    </w:p>
    <w:p w14:paraId="0ABBC468" w14:textId="251602C4" w:rsidR="00A91253" w:rsidRPr="0006412C" w:rsidRDefault="00C66A09" w:rsidP="00410D42">
      <w:pPr>
        <w:ind w:firstLine="708"/>
        <w:rPr>
          <w:rFonts w:cs="Times New Roman"/>
          <w:szCs w:val="24"/>
        </w:rPr>
      </w:pPr>
      <w:r w:rsidRPr="0006412C">
        <w:rPr>
          <w:rFonts w:cs="Times New Roman"/>
          <w:szCs w:val="24"/>
        </w:rPr>
        <w:t>Na tabela 1 foram</w:t>
      </w:r>
      <w:r w:rsidR="00DC4982" w:rsidRPr="0006412C">
        <w:rPr>
          <w:rFonts w:cs="Times New Roman"/>
          <w:szCs w:val="24"/>
        </w:rPr>
        <w:t xml:space="preserve"> evidenciados</w:t>
      </w:r>
      <w:r w:rsidR="00B6205C" w:rsidRPr="0006412C">
        <w:rPr>
          <w:rFonts w:cs="Times New Roman"/>
          <w:szCs w:val="24"/>
        </w:rPr>
        <w:t xml:space="preserve"> os critérios utilizados </w:t>
      </w:r>
      <w:r w:rsidR="00DC4982" w:rsidRPr="0006412C">
        <w:rPr>
          <w:rFonts w:cs="Times New Roman"/>
          <w:szCs w:val="24"/>
        </w:rPr>
        <w:t xml:space="preserve">que </w:t>
      </w:r>
      <w:r w:rsidR="00B6205C" w:rsidRPr="0006412C">
        <w:rPr>
          <w:rFonts w:cs="Times New Roman"/>
          <w:szCs w:val="24"/>
        </w:rPr>
        <w:t>levaram em consideração</w:t>
      </w:r>
      <w:r w:rsidRPr="0006412C">
        <w:rPr>
          <w:rFonts w:cs="Times New Roman"/>
          <w:szCs w:val="24"/>
        </w:rPr>
        <w:t xml:space="preserve"> as três principais leis da bibliometria</w:t>
      </w:r>
      <w:r w:rsidR="00DC4982" w:rsidRPr="0006412C">
        <w:rPr>
          <w:rFonts w:cs="Times New Roman"/>
          <w:szCs w:val="24"/>
        </w:rPr>
        <w:t xml:space="preserve">, </w:t>
      </w:r>
      <w:r w:rsidR="00C75D27" w:rsidRPr="0006412C">
        <w:rPr>
          <w:rFonts w:cs="Times New Roman"/>
          <w:szCs w:val="24"/>
        </w:rPr>
        <w:t>nesse</w:t>
      </w:r>
      <w:r w:rsidR="00DC4982" w:rsidRPr="0006412C">
        <w:rPr>
          <w:rFonts w:cs="Times New Roman"/>
          <w:szCs w:val="24"/>
        </w:rPr>
        <w:t xml:space="preserve"> estudo</w:t>
      </w:r>
      <w:r w:rsidR="00C75D27" w:rsidRPr="0006412C">
        <w:rPr>
          <w:rFonts w:cs="Times New Roman"/>
          <w:szCs w:val="24"/>
        </w:rPr>
        <w:t xml:space="preserve"> </w:t>
      </w:r>
      <w:r w:rsidR="00C856DD" w:rsidRPr="0006412C">
        <w:rPr>
          <w:rFonts w:cs="Times New Roman"/>
          <w:szCs w:val="24"/>
        </w:rPr>
        <w:t>predominou a lei de Lotka, considerando que foram selecionados o maior</w:t>
      </w:r>
      <w:r w:rsidR="00B6205C" w:rsidRPr="0006412C">
        <w:rPr>
          <w:rFonts w:cs="Times New Roman"/>
          <w:szCs w:val="24"/>
        </w:rPr>
        <w:t xml:space="preserve"> volume de artigos por autores. A produção científica no Brasil leva em conta tan</w:t>
      </w:r>
      <w:r w:rsidR="00A77595">
        <w:rPr>
          <w:rFonts w:cs="Times New Roman"/>
          <w:szCs w:val="24"/>
        </w:rPr>
        <w:t>t</w:t>
      </w:r>
      <w:r w:rsidR="00B6205C" w:rsidRPr="0006412C">
        <w:rPr>
          <w:rFonts w:cs="Times New Roman"/>
          <w:szCs w:val="24"/>
        </w:rPr>
        <w:t>o a quantidade de publicações por autores quanto o grau de relevância dos artigos publicados.</w:t>
      </w:r>
    </w:p>
    <w:p w14:paraId="3CCE48A3" w14:textId="77777777" w:rsidR="00C75D27" w:rsidRPr="0006412C" w:rsidRDefault="00C75D27" w:rsidP="005E7C47">
      <w:pPr>
        <w:ind w:firstLine="0"/>
        <w:rPr>
          <w:rFonts w:cs="Times New Roman"/>
          <w:szCs w:val="24"/>
        </w:rPr>
      </w:pPr>
    </w:p>
    <w:p w14:paraId="7E39D00D" w14:textId="6B99F0F4" w:rsidR="00FC6104" w:rsidRPr="0006412C" w:rsidRDefault="00FC6104" w:rsidP="00FC6104">
      <w:pPr>
        <w:ind w:firstLine="0"/>
        <w:rPr>
          <w:rFonts w:cs="Times New Roman"/>
          <w:b/>
          <w:bCs/>
          <w:szCs w:val="24"/>
        </w:rPr>
      </w:pPr>
      <w:r w:rsidRPr="0006412C">
        <w:rPr>
          <w:rFonts w:cs="Times New Roman"/>
          <w:b/>
          <w:bCs/>
          <w:szCs w:val="24"/>
        </w:rPr>
        <w:t xml:space="preserve"> Definição da base de </w:t>
      </w:r>
      <w:commentRangeStart w:id="5"/>
      <w:r w:rsidRPr="0006412C">
        <w:rPr>
          <w:rFonts w:cs="Times New Roman"/>
          <w:b/>
          <w:bCs/>
          <w:szCs w:val="24"/>
        </w:rPr>
        <w:t>dados</w:t>
      </w:r>
      <w:commentRangeEnd w:id="5"/>
      <w:r w:rsidR="008D6127">
        <w:rPr>
          <w:rStyle w:val="Refdecomentrio"/>
        </w:rPr>
        <w:commentReference w:id="5"/>
      </w:r>
    </w:p>
    <w:p w14:paraId="0AEF8B8C" w14:textId="77777777" w:rsidR="00FC6104" w:rsidRPr="0006412C" w:rsidRDefault="00FC6104" w:rsidP="00FC6104">
      <w:pPr>
        <w:rPr>
          <w:rFonts w:cs="Times New Roman"/>
          <w:szCs w:val="24"/>
        </w:rPr>
      </w:pPr>
    </w:p>
    <w:p w14:paraId="77E3559B" w14:textId="58D5E854" w:rsidR="00FC6104" w:rsidRPr="0006412C" w:rsidRDefault="00FC6104" w:rsidP="00555A46">
      <w:pPr>
        <w:ind w:firstLine="708"/>
        <w:rPr>
          <w:rFonts w:cs="Times New Roman"/>
          <w:szCs w:val="24"/>
        </w:rPr>
      </w:pPr>
      <w:r w:rsidRPr="0006412C">
        <w:rPr>
          <w:rFonts w:cs="Times New Roman"/>
          <w:szCs w:val="24"/>
        </w:rPr>
        <w:t xml:space="preserve">A base de dados escolhida foi o Google Scholar, </w:t>
      </w:r>
      <w:r w:rsidRPr="0006412C">
        <w:rPr>
          <w:rFonts w:cs="Times New Roman"/>
          <w:i/>
          <w:szCs w:val="24"/>
        </w:rPr>
        <w:t>Scielo (Scientific Electronic Library online) e Spell (Scientific Periodicals Electronic Library)</w:t>
      </w:r>
      <w:r w:rsidRPr="0006412C">
        <w:rPr>
          <w:rFonts w:cs="Times New Roman"/>
          <w:szCs w:val="24"/>
        </w:rPr>
        <w:t xml:space="preserve"> </w:t>
      </w:r>
      <w:r w:rsidR="00202138" w:rsidRPr="0006412C">
        <w:rPr>
          <w:rFonts w:cs="Times New Roman"/>
          <w:szCs w:val="24"/>
        </w:rPr>
        <w:t xml:space="preserve">foram submetidos todos os artigos dos últimos 10 anos (2010-2020) utilizando o espaço de pesquisa do Google Chorme para identificar nas plataformas padrões como: Perfil das </w:t>
      </w:r>
      <w:r w:rsidR="002002D4" w:rsidRPr="0006412C">
        <w:rPr>
          <w:rFonts w:cs="Times New Roman"/>
          <w:szCs w:val="24"/>
        </w:rPr>
        <w:t>Profissionais Contábeis</w:t>
      </w:r>
      <w:r w:rsidR="00202138" w:rsidRPr="0006412C">
        <w:rPr>
          <w:rFonts w:cs="Times New Roman"/>
          <w:szCs w:val="24"/>
        </w:rPr>
        <w:t xml:space="preserve">, </w:t>
      </w:r>
      <w:bookmarkStart w:id="6" w:name="_Hlk56784473"/>
      <w:r w:rsidR="00D50299" w:rsidRPr="0006412C">
        <w:rPr>
          <w:rFonts w:cs="Times New Roman"/>
          <w:szCs w:val="24"/>
        </w:rPr>
        <w:t>Mulheres</w:t>
      </w:r>
      <w:r w:rsidR="00202138" w:rsidRPr="0006412C">
        <w:rPr>
          <w:rFonts w:cs="Times New Roman"/>
          <w:szCs w:val="24"/>
        </w:rPr>
        <w:t xml:space="preserve"> do Curso de Ciências Contábeis, Qualificações </w:t>
      </w:r>
      <w:r w:rsidR="002002D4" w:rsidRPr="0006412C">
        <w:rPr>
          <w:rFonts w:cs="Times New Roman"/>
          <w:szCs w:val="24"/>
        </w:rPr>
        <w:t>na Profissão Contábil</w:t>
      </w:r>
      <w:r w:rsidR="00202138" w:rsidRPr="0006412C">
        <w:rPr>
          <w:rFonts w:cs="Times New Roman"/>
          <w:szCs w:val="24"/>
        </w:rPr>
        <w:t xml:space="preserve"> e Atuação feminina na </w:t>
      </w:r>
      <w:r w:rsidR="002002D4" w:rsidRPr="0006412C">
        <w:rPr>
          <w:rFonts w:cs="Times New Roman"/>
          <w:szCs w:val="24"/>
        </w:rPr>
        <w:lastRenderedPageBreak/>
        <w:t>Profissão Contábil</w:t>
      </w:r>
      <w:r w:rsidR="00202138" w:rsidRPr="0006412C">
        <w:rPr>
          <w:rFonts w:cs="Times New Roman"/>
          <w:szCs w:val="24"/>
        </w:rPr>
        <w:t>,</w:t>
      </w:r>
      <w:bookmarkEnd w:id="6"/>
      <w:r w:rsidRPr="0006412C">
        <w:rPr>
          <w:rFonts w:cs="Times New Roman"/>
          <w:szCs w:val="24"/>
        </w:rPr>
        <w:t xml:space="preserve"> uma vez que o propósito do estudo é compreender como se caracteriza a participação feminina </w:t>
      </w:r>
      <w:r w:rsidR="00202138" w:rsidRPr="0006412C">
        <w:rPr>
          <w:rFonts w:cs="Times New Roman"/>
          <w:szCs w:val="24"/>
        </w:rPr>
        <w:t xml:space="preserve">na área contábil </w:t>
      </w:r>
      <w:r w:rsidR="00B35ABD" w:rsidRPr="0006412C">
        <w:rPr>
          <w:rFonts w:cs="Times New Roman"/>
          <w:szCs w:val="24"/>
        </w:rPr>
        <w:t>no mercado brasileiro.</w:t>
      </w:r>
    </w:p>
    <w:p w14:paraId="29584B1E" w14:textId="77777777" w:rsidR="005E7C47" w:rsidRPr="0006412C" w:rsidRDefault="005E7C47" w:rsidP="005E7C47">
      <w:pPr>
        <w:ind w:firstLine="0"/>
        <w:rPr>
          <w:rFonts w:cs="Times New Roman"/>
          <w:szCs w:val="24"/>
        </w:rPr>
      </w:pPr>
    </w:p>
    <w:p w14:paraId="3B467EDD" w14:textId="3E7C4E28" w:rsidR="005E7C47" w:rsidRPr="0006412C" w:rsidRDefault="005E7C47" w:rsidP="005E7C47">
      <w:pPr>
        <w:ind w:firstLine="0"/>
        <w:rPr>
          <w:rFonts w:cs="Times New Roman"/>
          <w:b/>
          <w:szCs w:val="24"/>
        </w:rPr>
      </w:pPr>
      <w:r w:rsidRPr="0006412C">
        <w:rPr>
          <w:rFonts w:cs="Times New Roman"/>
          <w:b/>
          <w:szCs w:val="24"/>
        </w:rPr>
        <w:t xml:space="preserve">COLETA DE DADOS E SELEÇÃO DA </w:t>
      </w:r>
      <w:commentRangeStart w:id="7"/>
      <w:r w:rsidRPr="0006412C">
        <w:rPr>
          <w:rFonts w:cs="Times New Roman"/>
          <w:b/>
          <w:szCs w:val="24"/>
        </w:rPr>
        <w:t>AMOSTRA</w:t>
      </w:r>
      <w:commentRangeEnd w:id="7"/>
      <w:r w:rsidR="00E3641D">
        <w:rPr>
          <w:rStyle w:val="Refdecomentrio"/>
        </w:rPr>
        <w:commentReference w:id="7"/>
      </w:r>
    </w:p>
    <w:p w14:paraId="1A7DAA45" w14:textId="77777777" w:rsidR="005E7C47" w:rsidRPr="0006412C" w:rsidRDefault="005E7C47" w:rsidP="005E7C47">
      <w:pPr>
        <w:ind w:firstLine="0"/>
        <w:rPr>
          <w:rFonts w:cs="Times New Roman"/>
          <w:szCs w:val="24"/>
        </w:rPr>
      </w:pPr>
    </w:p>
    <w:p w14:paraId="618BEC7E" w14:textId="5FB3547C" w:rsidR="005E7C47" w:rsidRPr="0006412C" w:rsidRDefault="00976B0F" w:rsidP="005E7C47">
      <w:pPr>
        <w:ind w:firstLine="0"/>
        <w:rPr>
          <w:rFonts w:cs="Times New Roman"/>
          <w:b/>
          <w:bCs/>
          <w:szCs w:val="24"/>
        </w:rPr>
      </w:pPr>
      <w:r w:rsidRPr="0006412C">
        <w:rPr>
          <w:rFonts w:cs="Times New Roman"/>
          <w:szCs w:val="24"/>
        </w:rPr>
        <w:t xml:space="preserve"> </w:t>
      </w:r>
      <w:r w:rsidR="005E7C47" w:rsidRPr="0006412C">
        <w:rPr>
          <w:rFonts w:cs="Times New Roman"/>
          <w:b/>
          <w:bCs/>
          <w:szCs w:val="24"/>
        </w:rPr>
        <w:t>Busca dos estudos com base nos critérios de inclusão e exclusão</w:t>
      </w:r>
    </w:p>
    <w:p w14:paraId="4FFC760A" w14:textId="77777777" w:rsidR="005E7C47" w:rsidRPr="0006412C" w:rsidRDefault="005E7C47" w:rsidP="005E7C47">
      <w:pPr>
        <w:ind w:firstLine="0"/>
        <w:rPr>
          <w:rFonts w:cs="Times New Roman"/>
          <w:b/>
          <w:bCs/>
          <w:szCs w:val="24"/>
        </w:rPr>
      </w:pPr>
    </w:p>
    <w:p w14:paraId="699CD044" w14:textId="138E68C3" w:rsidR="00545279" w:rsidRPr="0006412C" w:rsidRDefault="005E7C47" w:rsidP="00555A46">
      <w:pPr>
        <w:ind w:firstLine="708"/>
        <w:rPr>
          <w:rStyle w:val="Refdecomentrio"/>
          <w:rFonts w:cs="Times New Roman"/>
          <w:sz w:val="24"/>
          <w:szCs w:val="24"/>
        </w:rPr>
      </w:pPr>
      <w:r w:rsidRPr="0006412C">
        <w:rPr>
          <w:rFonts w:cs="Times New Roman"/>
          <w:szCs w:val="24"/>
        </w:rPr>
        <w:t xml:space="preserve">As buscas dos termos foram realizadas em </w:t>
      </w:r>
      <w:r w:rsidR="00355CA1">
        <w:rPr>
          <w:rFonts w:cs="Times New Roman"/>
          <w:szCs w:val="24"/>
        </w:rPr>
        <w:t>“</w:t>
      </w:r>
      <w:r w:rsidRPr="0006412C">
        <w:rPr>
          <w:rFonts w:cs="Times New Roman"/>
          <w:szCs w:val="24"/>
        </w:rPr>
        <w:t>pesquisa avançada</w:t>
      </w:r>
      <w:r w:rsidR="00355CA1">
        <w:rPr>
          <w:rFonts w:cs="Times New Roman"/>
          <w:szCs w:val="24"/>
        </w:rPr>
        <w:t>”</w:t>
      </w:r>
      <w:r w:rsidRPr="0006412C">
        <w:rPr>
          <w:rFonts w:cs="Times New Roman"/>
          <w:szCs w:val="24"/>
        </w:rPr>
        <w:t xml:space="preserve">, por título e </w:t>
      </w:r>
      <w:r w:rsidR="00976B0F" w:rsidRPr="0006412C">
        <w:rPr>
          <w:rFonts w:cs="Times New Roman"/>
          <w:szCs w:val="24"/>
        </w:rPr>
        <w:t>por período</w:t>
      </w:r>
      <w:r w:rsidRPr="0006412C">
        <w:rPr>
          <w:rFonts w:cs="Times New Roman"/>
          <w:szCs w:val="24"/>
        </w:rPr>
        <w:t xml:space="preserve">, desde 2010 até 2020, utilizando apenas os artigos pertencentes ao </w:t>
      </w:r>
      <w:r w:rsidRPr="006525A2">
        <w:rPr>
          <w:rFonts w:cs="Times New Roman"/>
          <w:i/>
          <w:szCs w:val="24"/>
        </w:rPr>
        <w:t>Google Scholar, Spell e Scielo</w:t>
      </w:r>
      <w:r w:rsidRPr="0006412C">
        <w:rPr>
          <w:rFonts w:cs="Times New Roman"/>
          <w:szCs w:val="24"/>
        </w:rPr>
        <w:t xml:space="preserve"> descartando as demais </w:t>
      </w:r>
      <w:r w:rsidR="009A225E" w:rsidRPr="0006412C">
        <w:rPr>
          <w:rFonts w:cs="Times New Roman"/>
          <w:szCs w:val="24"/>
        </w:rPr>
        <w:t>plataformas</w:t>
      </w:r>
      <w:r w:rsidRPr="0006412C">
        <w:rPr>
          <w:rFonts w:cs="Times New Roman"/>
          <w:szCs w:val="24"/>
        </w:rPr>
        <w:t>. Utilizando pesquisas a partir desses dados, foi realizada uma filtragem, e foram retiradas da amostra os artigos internacionais, uma vez que o propósito do estudo é compreender como se caracteriza a participação feminina no mercado brasileiro, e considerando assim os artigos com maior relevância e articulação com o tema da pesquisadora.</w:t>
      </w:r>
    </w:p>
    <w:p w14:paraId="160A5A50" w14:textId="3DCC81D0" w:rsidR="005E7C47" w:rsidRPr="0006412C" w:rsidRDefault="00545279" w:rsidP="00545279">
      <w:pPr>
        <w:rPr>
          <w:rFonts w:cs="Times New Roman"/>
          <w:szCs w:val="24"/>
        </w:rPr>
      </w:pPr>
      <w:r w:rsidRPr="0006412C">
        <w:rPr>
          <w:rFonts w:cs="Times New Roman"/>
          <w:szCs w:val="24"/>
        </w:rPr>
        <w:t xml:space="preserve"> </w:t>
      </w:r>
    </w:p>
    <w:p w14:paraId="0B408052" w14:textId="6639BAF9" w:rsidR="005E7C47" w:rsidRPr="0006412C" w:rsidRDefault="00545279" w:rsidP="005E7C47">
      <w:pPr>
        <w:ind w:firstLine="0"/>
        <w:rPr>
          <w:rFonts w:cs="Times New Roman"/>
          <w:szCs w:val="24"/>
        </w:rPr>
      </w:pPr>
      <w:r w:rsidRPr="0006412C">
        <w:rPr>
          <w:rFonts w:cs="Times New Roman"/>
          <w:szCs w:val="24"/>
        </w:rPr>
        <w:t>Tabela 2</w:t>
      </w:r>
      <w:r w:rsidR="005E7C47" w:rsidRPr="0006412C">
        <w:rPr>
          <w:rFonts w:cs="Times New Roman"/>
          <w:szCs w:val="24"/>
        </w:rPr>
        <w:t xml:space="preserve"> – Artigos publicados por plataforma de pesquisa</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602"/>
        <w:gridCol w:w="1942"/>
        <w:gridCol w:w="1483"/>
        <w:gridCol w:w="1738"/>
        <w:gridCol w:w="1739"/>
      </w:tblGrid>
      <w:tr w:rsidR="005E7C47" w:rsidRPr="0006412C" w14:paraId="59BAD3AD" w14:textId="77777777" w:rsidTr="00860E92">
        <w:tc>
          <w:tcPr>
            <w:tcW w:w="1602" w:type="dxa"/>
          </w:tcPr>
          <w:p w14:paraId="44878369" w14:textId="77777777" w:rsidR="005E7C47" w:rsidRPr="0006412C" w:rsidRDefault="005E7C47" w:rsidP="00860E92">
            <w:pPr>
              <w:ind w:firstLine="0"/>
              <w:jc w:val="center"/>
              <w:rPr>
                <w:rFonts w:cs="Times New Roman"/>
                <w:szCs w:val="24"/>
              </w:rPr>
            </w:pPr>
          </w:p>
          <w:p w14:paraId="1DC920C6" w14:textId="77777777" w:rsidR="005E7C47" w:rsidRPr="0006412C" w:rsidRDefault="005E7C47" w:rsidP="00860E92">
            <w:pPr>
              <w:ind w:firstLine="0"/>
              <w:jc w:val="center"/>
              <w:rPr>
                <w:rFonts w:cs="Times New Roman"/>
                <w:szCs w:val="24"/>
              </w:rPr>
            </w:pPr>
            <w:r w:rsidRPr="0006412C">
              <w:rPr>
                <w:rFonts w:cs="Times New Roman"/>
                <w:szCs w:val="24"/>
              </w:rPr>
              <w:t>Ano</w:t>
            </w:r>
          </w:p>
        </w:tc>
        <w:tc>
          <w:tcPr>
            <w:tcW w:w="1942" w:type="dxa"/>
          </w:tcPr>
          <w:p w14:paraId="47FB064C" w14:textId="77777777" w:rsidR="005E7C47" w:rsidRPr="0006412C" w:rsidRDefault="005E7C47" w:rsidP="00860E92">
            <w:pPr>
              <w:ind w:firstLine="0"/>
              <w:rPr>
                <w:rFonts w:cs="Times New Roman"/>
                <w:szCs w:val="24"/>
              </w:rPr>
            </w:pPr>
          </w:p>
          <w:p w14:paraId="042D7E8F" w14:textId="77777777" w:rsidR="005E7C47" w:rsidRPr="0006412C" w:rsidRDefault="005E7C47" w:rsidP="00860E92">
            <w:pPr>
              <w:ind w:firstLine="0"/>
              <w:jc w:val="center"/>
              <w:rPr>
                <w:rFonts w:cs="Times New Roman"/>
                <w:szCs w:val="24"/>
              </w:rPr>
            </w:pPr>
            <w:r w:rsidRPr="0006412C">
              <w:rPr>
                <w:rFonts w:cs="Times New Roman"/>
                <w:szCs w:val="24"/>
              </w:rPr>
              <w:t>Plataforma</w:t>
            </w:r>
          </w:p>
        </w:tc>
        <w:tc>
          <w:tcPr>
            <w:tcW w:w="1483" w:type="dxa"/>
          </w:tcPr>
          <w:p w14:paraId="605CEB78" w14:textId="77777777" w:rsidR="005E7C47" w:rsidRPr="0006412C" w:rsidRDefault="005E7C47" w:rsidP="00860E92">
            <w:pPr>
              <w:ind w:firstLine="0"/>
              <w:jc w:val="center"/>
              <w:rPr>
                <w:rFonts w:cs="Times New Roman"/>
                <w:szCs w:val="24"/>
              </w:rPr>
            </w:pPr>
            <w:r w:rsidRPr="0006412C">
              <w:rPr>
                <w:rFonts w:cs="Times New Roman"/>
                <w:szCs w:val="24"/>
              </w:rPr>
              <w:t>Total de Publicações</w:t>
            </w:r>
          </w:p>
        </w:tc>
        <w:tc>
          <w:tcPr>
            <w:tcW w:w="1738" w:type="dxa"/>
          </w:tcPr>
          <w:p w14:paraId="67C24B49" w14:textId="77777777" w:rsidR="005E7C47" w:rsidRPr="0006412C" w:rsidRDefault="005E7C47" w:rsidP="00860E92">
            <w:pPr>
              <w:ind w:firstLine="0"/>
              <w:rPr>
                <w:rFonts w:cs="Times New Roman"/>
                <w:szCs w:val="24"/>
              </w:rPr>
            </w:pPr>
            <w:r w:rsidRPr="0006412C">
              <w:rPr>
                <w:rFonts w:cs="Times New Roman"/>
                <w:szCs w:val="24"/>
              </w:rPr>
              <w:t>Total de artigos selecionados</w:t>
            </w:r>
          </w:p>
        </w:tc>
        <w:tc>
          <w:tcPr>
            <w:tcW w:w="1739" w:type="dxa"/>
          </w:tcPr>
          <w:p w14:paraId="23CF108E" w14:textId="77777777" w:rsidR="005E7C47" w:rsidRPr="0006412C" w:rsidRDefault="005E7C47" w:rsidP="00860E92">
            <w:pPr>
              <w:ind w:firstLine="0"/>
              <w:rPr>
                <w:rFonts w:cs="Times New Roman"/>
                <w:szCs w:val="24"/>
              </w:rPr>
            </w:pPr>
            <w:r w:rsidRPr="0006412C">
              <w:rPr>
                <w:rFonts w:cs="Times New Roman"/>
                <w:szCs w:val="24"/>
              </w:rPr>
              <w:t>Percentual de artigos selecionados</w:t>
            </w:r>
          </w:p>
        </w:tc>
      </w:tr>
      <w:tr w:rsidR="005E7C47" w:rsidRPr="0006412C" w14:paraId="3DB02EA5" w14:textId="77777777" w:rsidTr="00860E92">
        <w:tc>
          <w:tcPr>
            <w:tcW w:w="1602" w:type="dxa"/>
          </w:tcPr>
          <w:p w14:paraId="6F57879C" w14:textId="77777777" w:rsidR="005E7C47" w:rsidRPr="0006412C" w:rsidRDefault="005E7C47" w:rsidP="00860E92">
            <w:pPr>
              <w:ind w:firstLine="0"/>
              <w:jc w:val="center"/>
              <w:rPr>
                <w:rFonts w:cs="Times New Roman"/>
                <w:szCs w:val="24"/>
              </w:rPr>
            </w:pPr>
            <w:r w:rsidRPr="0006412C">
              <w:rPr>
                <w:rFonts w:cs="Times New Roman"/>
                <w:szCs w:val="24"/>
              </w:rPr>
              <w:t>2010 -2020</w:t>
            </w:r>
          </w:p>
        </w:tc>
        <w:tc>
          <w:tcPr>
            <w:tcW w:w="1942" w:type="dxa"/>
          </w:tcPr>
          <w:p w14:paraId="0BFA5DDE" w14:textId="77777777" w:rsidR="005E7C47" w:rsidRPr="00355CA1" w:rsidRDefault="005E7C47" w:rsidP="001E183F">
            <w:pPr>
              <w:ind w:firstLine="0"/>
              <w:jc w:val="center"/>
              <w:rPr>
                <w:rFonts w:cs="Times New Roman"/>
                <w:i/>
                <w:szCs w:val="24"/>
              </w:rPr>
            </w:pPr>
            <w:r w:rsidRPr="00355CA1">
              <w:rPr>
                <w:rFonts w:cs="Times New Roman"/>
                <w:i/>
                <w:szCs w:val="24"/>
              </w:rPr>
              <w:t>Google Scholar</w:t>
            </w:r>
          </w:p>
        </w:tc>
        <w:tc>
          <w:tcPr>
            <w:tcW w:w="1483" w:type="dxa"/>
          </w:tcPr>
          <w:p w14:paraId="1EEFBA3C" w14:textId="49C94DFF" w:rsidR="005E7C47" w:rsidRPr="0006412C" w:rsidRDefault="002002D4" w:rsidP="00860E92">
            <w:pPr>
              <w:ind w:firstLine="0"/>
              <w:jc w:val="center"/>
              <w:rPr>
                <w:rFonts w:cs="Times New Roman"/>
                <w:szCs w:val="24"/>
              </w:rPr>
            </w:pPr>
            <w:r w:rsidRPr="0006412C">
              <w:rPr>
                <w:rFonts w:cs="Times New Roman"/>
                <w:szCs w:val="24"/>
              </w:rPr>
              <w:t>534</w:t>
            </w:r>
          </w:p>
        </w:tc>
        <w:tc>
          <w:tcPr>
            <w:tcW w:w="1738" w:type="dxa"/>
          </w:tcPr>
          <w:p w14:paraId="6DC84631" w14:textId="145D7385" w:rsidR="005E7C47" w:rsidRPr="0006412C" w:rsidRDefault="005E7C47" w:rsidP="00860E92">
            <w:pPr>
              <w:ind w:firstLine="0"/>
              <w:jc w:val="center"/>
              <w:rPr>
                <w:rFonts w:cs="Times New Roman"/>
                <w:szCs w:val="24"/>
              </w:rPr>
            </w:pPr>
            <w:r w:rsidRPr="0006412C">
              <w:rPr>
                <w:rFonts w:cs="Times New Roman"/>
                <w:szCs w:val="24"/>
              </w:rPr>
              <w:t>0</w:t>
            </w:r>
            <w:r w:rsidR="0024795F" w:rsidRPr="0006412C">
              <w:rPr>
                <w:rFonts w:cs="Times New Roman"/>
                <w:szCs w:val="24"/>
              </w:rPr>
              <w:t>6</w:t>
            </w:r>
          </w:p>
        </w:tc>
        <w:tc>
          <w:tcPr>
            <w:tcW w:w="1739" w:type="dxa"/>
          </w:tcPr>
          <w:p w14:paraId="3739C10F" w14:textId="736E61B1" w:rsidR="005E7C47" w:rsidRPr="0006412C" w:rsidRDefault="0024795F" w:rsidP="00860E92">
            <w:pPr>
              <w:ind w:firstLine="0"/>
              <w:jc w:val="center"/>
              <w:rPr>
                <w:rFonts w:cs="Times New Roman"/>
                <w:szCs w:val="24"/>
              </w:rPr>
            </w:pPr>
            <w:r w:rsidRPr="0006412C">
              <w:rPr>
                <w:rFonts w:cs="Times New Roman"/>
                <w:szCs w:val="24"/>
              </w:rPr>
              <w:t>6</w:t>
            </w:r>
            <w:r w:rsidR="000E5302" w:rsidRPr="0006412C">
              <w:rPr>
                <w:rFonts w:cs="Times New Roman"/>
                <w:szCs w:val="24"/>
              </w:rPr>
              <w:t>0</w:t>
            </w:r>
            <w:r w:rsidR="005E7C47" w:rsidRPr="0006412C">
              <w:rPr>
                <w:rFonts w:cs="Times New Roman"/>
                <w:szCs w:val="24"/>
              </w:rPr>
              <w:t xml:space="preserve"> %</w:t>
            </w:r>
          </w:p>
        </w:tc>
      </w:tr>
      <w:tr w:rsidR="005E7C47" w:rsidRPr="0006412C" w14:paraId="0051E5B9" w14:textId="77777777" w:rsidTr="00860E92">
        <w:tc>
          <w:tcPr>
            <w:tcW w:w="1602" w:type="dxa"/>
          </w:tcPr>
          <w:p w14:paraId="2AFA53BF" w14:textId="77777777" w:rsidR="005E7C47" w:rsidRPr="0006412C" w:rsidRDefault="005E7C47" w:rsidP="00860E92">
            <w:pPr>
              <w:ind w:firstLine="0"/>
              <w:jc w:val="center"/>
              <w:rPr>
                <w:rFonts w:cs="Times New Roman"/>
                <w:szCs w:val="24"/>
              </w:rPr>
            </w:pPr>
            <w:r w:rsidRPr="0006412C">
              <w:rPr>
                <w:rFonts w:cs="Times New Roman"/>
                <w:szCs w:val="24"/>
              </w:rPr>
              <w:t>2010-2020</w:t>
            </w:r>
          </w:p>
        </w:tc>
        <w:tc>
          <w:tcPr>
            <w:tcW w:w="1942" w:type="dxa"/>
          </w:tcPr>
          <w:p w14:paraId="606B9E20" w14:textId="77777777" w:rsidR="005E7C47" w:rsidRPr="00355CA1" w:rsidRDefault="005E7C47" w:rsidP="001E183F">
            <w:pPr>
              <w:ind w:firstLine="0"/>
              <w:jc w:val="center"/>
              <w:rPr>
                <w:rFonts w:cs="Times New Roman"/>
                <w:i/>
                <w:szCs w:val="24"/>
              </w:rPr>
            </w:pPr>
            <w:r w:rsidRPr="00355CA1">
              <w:rPr>
                <w:rFonts w:cs="Times New Roman"/>
                <w:i/>
                <w:szCs w:val="24"/>
              </w:rPr>
              <w:t>Spell</w:t>
            </w:r>
          </w:p>
        </w:tc>
        <w:tc>
          <w:tcPr>
            <w:tcW w:w="1483" w:type="dxa"/>
          </w:tcPr>
          <w:p w14:paraId="1B9E265E" w14:textId="77F3D3E7" w:rsidR="005E7C47" w:rsidRPr="0006412C" w:rsidRDefault="002002D4" w:rsidP="00860E92">
            <w:pPr>
              <w:ind w:firstLine="0"/>
              <w:jc w:val="center"/>
              <w:rPr>
                <w:rFonts w:cs="Times New Roman"/>
                <w:szCs w:val="24"/>
              </w:rPr>
            </w:pPr>
            <w:r w:rsidRPr="0006412C">
              <w:rPr>
                <w:rFonts w:cs="Times New Roman"/>
                <w:szCs w:val="24"/>
              </w:rPr>
              <w:t>11</w:t>
            </w:r>
          </w:p>
        </w:tc>
        <w:tc>
          <w:tcPr>
            <w:tcW w:w="1738" w:type="dxa"/>
          </w:tcPr>
          <w:p w14:paraId="1D32977A" w14:textId="1765AE96" w:rsidR="005E7C47" w:rsidRPr="0006412C" w:rsidRDefault="005E7C47" w:rsidP="00860E92">
            <w:pPr>
              <w:ind w:firstLine="0"/>
              <w:jc w:val="center"/>
              <w:rPr>
                <w:rFonts w:cs="Times New Roman"/>
                <w:szCs w:val="24"/>
              </w:rPr>
            </w:pPr>
            <w:r w:rsidRPr="0006412C">
              <w:rPr>
                <w:rFonts w:cs="Times New Roman"/>
                <w:szCs w:val="24"/>
              </w:rPr>
              <w:t>0</w:t>
            </w:r>
            <w:r w:rsidR="0024795F" w:rsidRPr="0006412C">
              <w:rPr>
                <w:rFonts w:cs="Times New Roman"/>
                <w:szCs w:val="24"/>
              </w:rPr>
              <w:t>2</w:t>
            </w:r>
          </w:p>
        </w:tc>
        <w:tc>
          <w:tcPr>
            <w:tcW w:w="1739" w:type="dxa"/>
          </w:tcPr>
          <w:p w14:paraId="38E9E70E" w14:textId="538D4A48" w:rsidR="005E7C47" w:rsidRPr="0006412C" w:rsidRDefault="0024795F">
            <w:pPr>
              <w:ind w:firstLine="0"/>
              <w:jc w:val="center"/>
              <w:rPr>
                <w:rFonts w:cs="Times New Roman"/>
                <w:szCs w:val="24"/>
              </w:rPr>
            </w:pPr>
            <w:r w:rsidRPr="0006412C">
              <w:rPr>
                <w:rFonts w:cs="Times New Roman"/>
                <w:szCs w:val="24"/>
              </w:rPr>
              <w:t>2</w:t>
            </w:r>
            <w:r w:rsidR="000E5302" w:rsidRPr="0006412C">
              <w:rPr>
                <w:rFonts w:cs="Times New Roman"/>
                <w:szCs w:val="24"/>
              </w:rPr>
              <w:t>0</w:t>
            </w:r>
            <w:r w:rsidR="005E7C47" w:rsidRPr="0006412C">
              <w:rPr>
                <w:rFonts w:cs="Times New Roman"/>
                <w:szCs w:val="24"/>
              </w:rPr>
              <w:t xml:space="preserve"> %</w:t>
            </w:r>
          </w:p>
        </w:tc>
      </w:tr>
      <w:tr w:rsidR="005E7C47" w:rsidRPr="0006412C" w14:paraId="59ED7B89" w14:textId="77777777" w:rsidTr="00860E92">
        <w:tc>
          <w:tcPr>
            <w:tcW w:w="1602" w:type="dxa"/>
          </w:tcPr>
          <w:p w14:paraId="60E69151" w14:textId="77777777" w:rsidR="005E7C47" w:rsidRPr="0006412C" w:rsidRDefault="005E7C47" w:rsidP="00860E92">
            <w:pPr>
              <w:ind w:firstLine="0"/>
              <w:jc w:val="center"/>
              <w:rPr>
                <w:rFonts w:cs="Times New Roman"/>
                <w:szCs w:val="24"/>
              </w:rPr>
            </w:pPr>
            <w:r w:rsidRPr="0006412C">
              <w:rPr>
                <w:rFonts w:cs="Times New Roman"/>
                <w:szCs w:val="24"/>
              </w:rPr>
              <w:t>2010-2020</w:t>
            </w:r>
          </w:p>
        </w:tc>
        <w:tc>
          <w:tcPr>
            <w:tcW w:w="1942" w:type="dxa"/>
          </w:tcPr>
          <w:p w14:paraId="0861C997" w14:textId="77777777" w:rsidR="005E7C47" w:rsidRPr="00355CA1" w:rsidRDefault="005E7C47" w:rsidP="001E183F">
            <w:pPr>
              <w:ind w:firstLine="0"/>
              <w:jc w:val="center"/>
              <w:rPr>
                <w:rFonts w:cs="Times New Roman"/>
                <w:i/>
                <w:szCs w:val="24"/>
              </w:rPr>
            </w:pPr>
            <w:r w:rsidRPr="00355CA1">
              <w:rPr>
                <w:rFonts w:cs="Times New Roman"/>
                <w:i/>
                <w:szCs w:val="24"/>
              </w:rPr>
              <w:t>Scielo</w:t>
            </w:r>
          </w:p>
        </w:tc>
        <w:tc>
          <w:tcPr>
            <w:tcW w:w="1483" w:type="dxa"/>
          </w:tcPr>
          <w:p w14:paraId="2A7F5CB4" w14:textId="628E3265" w:rsidR="005E7C47" w:rsidRPr="0006412C" w:rsidRDefault="002002D4" w:rsidP="00860E92">
            <w:pPr>
              <w:ind w:firstLine="0"/>
              <w:jc w:val="center"/>
              <w:rPr>
                <w:rFonts w:cs="Times New Roman"/>
                <w:szCs w:val="24"/>
              </w:rPr>
            </w:pPr>
            <w:r w:rsidRPr="0006412C">
              <w:rPr>
                <w:rFonts w:cs="Times New Roman"/>
                <w:szCs w:val="24"/>
              </w:rPr>
              <w:t>34</w:t>
            </w:r>
          </w:p>
        </w:tc>
        <w:tc>
          <w:tcPr>
            <w:tcW w:w="1738" w:type="dxa"/>
          </w:tcPr>
          <w:p w14:paraId="73143DBA" w14:textId="77777777" w:rsidR="005E7C47" w:rsidRPr="0006412C" w:rsidRDefault="005E7C47" w:rsidP="00860E92">
            <w:pPr>
              <w:ind w:firstLine="0"/>
              <w:jc w:val="center"/>
              <w:rPr>
                <w:rFonts w:cs="Times New Roman"/>
                <w:szCs w:val="24"/>
              </w:rPr>
            </w:pPr>
            <w:r w:rsidRPr="0006412C">
              <w:rPr>
                <w:rFonts w:cs="Times New Roman"/>
                <w:szCs w:val="24"/>
              </w:rPr>
              <w:t>02</w:t>
            </w:r>
          </w:p>
        </w:tc>
        <w:tc>
          <w:tcPr>
            <w:tcW w:w="1739" w:type="dxa"/>
          </w:tcPr>
          <w:p w14:paraId="6A910EB1" w14:textId="02A2A438" w:rsidR="005E7C47" w:rsidRPr="0006412C" w:rsidRDefault="005E7C47" w:rsidP="00860E92">
            <w:pPr>
              <w:ind w:firstLine="0"/>
              <w:jc w:val="center"/>
              <w:rPr>
                <w:rFonts w:cs="Times New Roman"/>
                <w:szCs w:val="24"/>
              </w:rPr>
            </w:pPr>
            <w:r w:rsidRPr="0006412C">
              <w:rPr>
                <w:rFonts w:cs="Times New Roman"/>
                <w:szCs w:val="24"/>
              </w:rPr>
              <w:t>2</w:t>
            </w:r>
            <w:r w:rsidR="000E5302" w:rsidRPr="0006412C">
              <w:rPr>
                <w:rFonts w:cs="Times New Roman"/>
                <w:szCs w:val="24"/>
              </w:rPr>
              <w:t>0</w:t>
            </w:r>
            <w:r w:rsidRPr="0006412C">
              <w:rPr>
                <w:rFonts w:cs="Times New Roman"/>
                <w:szCs w:val="24"/>
              </w:rPr>
              <w:t xml:space="preserve"> %</w:t>
            </w:r>
          </w:p>
        </w:tc>
      </w:tr>
      <w:tr w:rsidR="000E5302" w:rsidRPr="0006412C" w14:paraId="1C06D023" w14:textId="77777777" w:rsidTr="00860E92">
        <w:tc>
          <w:tcPr>
            <w:tcW w:w="1602" w:type="dxa"/>
          </w:tcPr>
          <w:p w14:paraId="47CD549C" w14:textId="017BE558" w:rsidR="000E5302" w:rsidRPr="0006412C" w:rsidRDefault="000E5302" w:rsidP="00860E92">
            <w:pPr>
              <w:ind w:firstLine="0"/>
              <w:jc w:val="center"/>
              <w:rPr>
                <w:rFonts w:cs="Times New Roman"/>
                <w:szCs w:val="24"/>
              </w:rPr>
            </w:pPr>
            <w:r w:rsidRPr="0006412C">
              <w:rPr>
                <w:rFonts w:cs="Times New Roman"/>
                <w:szCs w:val="24"/>
              </w:rPr>
              <w:t>TOTAL</w:t>
            </w:r>
          </w:p>
        </w:tc>
        <w:tc>
          <w:tcPr>
            <w:tcW w:w="1942" w:type="dxa"/>
          </w:tcPr>
          <w:p w14:paraId="2B33C1A9" w14:textId="62013016" w:rsidR="000E5302" w:rsidRPr="0006412C" w:rsidRDefault="000E5302" w:rsidP="001E183F">
            <w:pPr>
              <w:ind w:firstLine="0"/>
              <w:jc w:val="center"/>
              <w:rPr>
                <w:rFonts w:cs="Times New Roman"/>
                <w:szCs w:val="24"/>
              </w:rPr>
            </w:pPr>
            <w:r w:rsidRPr="0006412C">
              <w:rPr>
                <w:rFonts w:cs="Times New Roman"/>
                <w:szCs w:val="24"/>
              </w:rPr>
              <w:t>3</w:t>
            </w:r>
          </w:p>
        </w:tc>
        <w:tc>
          <w:tcPr>
            <w:tcW w:w="1483" w:type="dxa"/>
          </w:tcPr>
          <w:p w14:paraId="7B994AD4" w14:textId="0649F40B" w:rsidR="000E5302" w:rsidRPr="0006412C" w:rsidRDefault="00BC3239" w:rsidP="00860E92">
            <w:pPr>
              <w:ind w:firstLine="0"/>
              <w:jc w:val="center"/>
              <w:rPr>
                <w:rFonts w:cs="Times New Roman"/>
                <w:szCs w:val="24"/>
              </w:rPr>
            </w:pPr>
            <w:r w:rsidRPr="0006412C">
              <w:rPr>
                <w:rFonts w:cs="Times New Roman"/>
                <w:szCs w:val="24"/>
              </w:rPr>
              <w:t>579</w:t>
            </w:r>
          </w:p>
        </w:tc>
        <w:tc>
          <w:tcPr>
            <w:tcW w:w="1738" w:type="dxa"/>
          </w:tcPr>
          <w:p w14:paraId="42D8B06F" w14:textId="745B8F08" w:rsidR="000E5302" w:rsidRPr="0006412C" w:rsidRDefault="000E5302" w:rsidP="00860E92">
            <w:pPr>
              <w:ind w:firstLine="0"/>
              <w:jc w:val="center"/>
              <w:rPr>
                <w:rFonts w:cs="Times New Roman"/>
                <w:szCs w:val="24"/>
              </w:rPr>
            </w:pPr>
            <w:r w:rsidRPr="0006412C">
              <w:rPr>
                <w:rFonts w:cs="Times New Roman"/>
                <w:szCs w:val="24"/>
              </w:rPr>
              <w:t>10</w:t>
            </w:r>
          </w:p>
        </w:tc>
        <w:tc>
          <w:tcPr>
            <w:tcW w:w="1739" w:type="dxa"/>
          </w:tcPr>
          <w:p w14:paraId="0DF57143" w14:textId="6E7B88E8" w:rsidR="000E5302" w:rsidRPr="0006412C" w:rsidRDefault="000E5302" w:rsidP="00860E92">
            <w:pPr>
              <w:ind w:firstLine="0"/>
              <w:jc w:val="center"/>
              <w:rPr>
                <w:rFonts w:cs="Times New Roman"/>
                <w:szCs w:val="24"/>
              </w:rPr>
            </w:pPr>
            <w:r w:rsidRPr="0006412C">
              <w:rPr>
                <w:rFonts w:cs="Times New Roman"/>
                <w:szCs w:val="24"/>
              </w:rPr>
              <w:t>100%</w:t>
            </w:r>
          </w:p>
        </w:tc>
      </w:tr>
    </w:tbl>
    <w:p w14:paraId="06A90B71" w14:textId="77777777" w:rsidR="005E7C47" w:rsidRPr="0006412C" w:rsidRDefault="005E7C47" w:rsidP="005E7C47">
      <w:pPr>
        <w:ind w:firstLine="0"/>
        <w:rPr>
          <w:rFonts w:cs="Times New Roman"/>
          <w:szCs w:val="24"/>
        </w:rPr>
      </w:pPr>
    </w:p>
    <w:p w14:paraId="2FB8E216" w14:textId="781B40A6" w:rsidR="005F7F0E" w:rsidRDefault="005E7C47" w:rsidP="00DF37F9">
      <w:pPr>
        <w:ind w:firstLine="708"/>
        <w:rPr>
          <w:rFonts w:cs="Times New Roman"/>
          <w:szCs w:val="24"/>
        </w:rPr>
      </w:pPr>
      <w:r w:rsidRPr="0006412C">
        <w:rPr>
          <w:rFonts w:cs="Times New Roman"/>
          <w:szCs w:val="24"/>
        </w:rPr>
        <w:t xml:space="preserve">Finalizada a busca foram encontrados, então, um total de </w:t>
      </w:r>
      <w:r w:rsidR="00FD71FF" w:rsidRPr="0006412C">
        <w:rPr>
          <w:rFonts w:cs="Times New Roman"/>
          <w:szCs w:val="24"/>
        </w:rPr>
        <w:t>579</w:t>
      </w:r>
      <w:r w:rsidR="009A225E" w:rsidRPr="0006412C">
        <w:rPr>
          <w:rFonts w:cs="Times New Roman"/>
          <w:szCs w:val="24"/>
        </w:rPr>
        <w:t xml:space="preserve"> (</w:t>
      </w:r>
      <w:r w:rsidR="00FD71FF" w:rsidRPr="0006412C">
        <w:rPr>
          <w:rFonts w:cs="Times New Roman"/>
          <w:szCs w:val="24"/>
        </w:rPr>
        <w:t>quinhentos e setenta e nove</w:t>
      </w:r>
      <w:r w:rsidR="009A225E" w:rsidRPr="0006412C">
        <w:rPr>
          <w:rFonts w:cs="Times New Roman"/>
          <w:szCs w:val="24"/>
        </w:rPr>
        <w:t>)</w:t>
      </w:r>
      <w:r w:rsidRPr="0006412C">
        <w:rPr>
          <w:rFonts w:cs="Times New Roman"/>
          <w:szCs w:val="24"/>
        </w:rPr>
        <w:t xml:space="preserve"> artigos no período de dez anos utilizando as plataformas citadas acima e padrões utilizados na coleta de dados e seleção da amostra. Nota-se que a plataforma </w:t>
      </w:r>
      <w:r w:rsidRPr="0006412C">
        <w:rPr>
          <w:rFonts w:cs="Times New Roman"/>
          <w:i/>
          <w:szCs w:val="24"/>
        </w:rPr>
        <w:t>Google Scholar</w:t>
      </w:r>
      <w:r w:rsidRPr="0006412C">
        <w:rPr>
          <w:rFonts w:cs="Times New Roman"/>
          <w:szCs w:val="24"/>
        </w:rPr>
        <w:t xml:space="preserve"> foi a que mais </w:t>
      </w:r>
      <w:r w:rsidR="00DC4982" w:rsidRPr="0006412C">
        <w:rPr>
          <w:rFonts w:cs="Times New Roman"/>
          <w:szCs w:val="24"/>
        </w:rPr>
        <w:t xml:space="preserve">apresentou trabalhos </w:t>
      </w:r>
      <w:r w:rsidRPr="0006412C">
        <w:rPr>
          <w:rFonts w:cs="Times New Roman"/>
          <w:szCs w:val="24"/>
        </w:rPr>
        <w:t>sobre</w:t>
      </w:r>
      <w:r w:rsidR="009A225E" w:rsidRPr="0006412C">
        <w:rPr>
          <w:rFonts w:cs="Times New Roman"/>
          <w:szCs w:val="24"/>
        </w:rPr>
        <w:t xml:space="preserve"> </w:t>
      </w:r>
      <w:r w:rsidRPr="0006412C">
        <w:rPr>
          <w:rFonts w:cs="Times New Roman"/>
          <w:szCs w:val="24"/>
        </w:rPr>
        <w:t>o tema da participação feminina na contabilidade comparada as outras plataformas de pesquisa.</w:t>
      </w:r>
    </w:p>
    <w:p w14:paraId="6E8F55E0" w14:textId="4B1CECE5" w:rsidR="00C53DC1" w:rsidRPr="0006412C" w:rsidRDefault="009A225E" w:rsidP="00AF68DF">
      <w:pPr>
        <w:ind w:firstLine="708"/>
        <w:rPr>
          <w:rFonts w:cs="Times New Roman"/>
          <w:szCs w:val="24"/>
        </w:rPr>
      </w:pPr>
      <w:commentRangeStart w:id="8"/>
      <w:r w:rsidRPr="0006412C">
        <w:rPr>
          <w:rFonts w:cs="Times New Roman"/>
          <w:szCs w:val="24"/>
        </w:rPr>
        <w:t>A</w:t>
      </w:r>
      <w:commentRangeEnd w:id="8"/>
      <w:r w:rsidR="00F22C3A">
        <w:rPr>
          <w:rStyle w:val="Refdecomentrio"/>
        </w:rPr>
        <w:commentReference w:id="8"/>
      </w:r>
      <w:r w:rsidRPr="0006412C">
        <w:rPr>
          <w:rFonts w:cs="Times New Roman"/>
          <w:szCs w:val="24"/>
        </w:rPr>
        <w:t xml:space="preserve"> tabela 3 </w:t>
      </w:r>
      <w:r w:rsidR="00CF62CC" w:rsidRPr="0006412C">
        <w:rPr>
          <w:rFonts w:cs="Times New Roman"/>
          <w:szCs w:val="24"/>
        </w:rPr>
        <w:t>relata</w:t>
      </w:r>
      <w:r w:rsidRPr="0006412C">
        <w:rPr>
          <w:rFonts w:cs="Times New Roman"/>
          <w:szCs w:val="24"/>
        </w:rPr>
        <w:t xml:space="preserve"> os artigos selecionados para esse estudo, </w:t>
      </w:r>
      <w:r w:rsidR="00FD71FF" w:rsidRPr="0006412C">
        <w:rPr>
          <w:rFonts w:cs="Times New Roman"/>
          <w:szCs w:val="24"/>
        </w:rPr>
        <w:t>apresentando o ano de suas publicações, o tema e a fonte onde o artigo foi publicado, permitindo</w:t>
      </w:r>
      <w:r w:rsidRPr="0006412C">
        <w:rPr>
          <w:rFonts w:cs="Times New Roman"/>
          <w:szCs w:val="24"/>
        </w:rPr>
        <w:t xml:space="preserve"> constatar que </w:t>
      </w:r>
      <w:r w:rsidR="005F7F0E" w:rsidRPr="0006412C">
        <w:rPr>
          <w:rFonts w:cs="Times New Roman"/>
          <w:szCs w:val="24"/>
        </w:rPr>
        <w:t>dentro do período de dez anos houve publicações referente ao tema.</w:t>
      </w:r>
    </w:p>
    <w:p w14:paraId="2546F012" w14:textId="3470D073" w:rsidR="005F7F0E" w:rsidRDefault="005F7F0E" w:rsidP="00AE4D91">
      <w:pPr>
        <w:ind w:firstLine="0"/>
        <w:rPr>
          <w:rFonts w:cs="Times New Roman"/>
          <w:szCs w:val="24"/>
        </w:rPr>
      </w:pPr>
    </w:p>
    <w:p w14:paraId="66F9A6D0" w14:textId="7A0EAF37" w:rsidR="00E0739B" w:rsidRDefault="00E0739B" w:rsidP="00AE4D91">
      <w:pPr>
        <w:ind w:firstLine="0"/>
        <w:rPr>
          <w:rFonts w:cs="Times New Roman"/>
          <w:szCs w:val="24"/>
        </w:rPr>
      </w:pPr>
    </w:p>
    <w:p w14:paraId="2064B7DC" w14:textId="44296112" w:rsidR="004669F0" w:rsidRDefault="004669F0" w:rsidP="00AE4D91">
      <w:pPr>
        <w:ind w:firstLine="0"/>
        <w:rPr>
          <w:rFonts w:cs="Times New Roman"/>
          <w:szCs w:val="24"/>
        </w:rPr>
      </w:pPr>
    </w:p>
    <w:p w14:paraId="027DD30C" w14:textId="77777777" w:rsidR="004669F0" w:rsidRDefault="004669F0" w:rsidP="00AE4D91">
      <w:pPr>
        <w:ind w:firstLine="0"/>
        <w:rPr>
          <w:rFonts w:cs="Times New Roman"/>
          <w:szCs w:val="24"/>
        </w:rPr>
      </w:pPr>
    </w:p>
    <w:p w14:paraId="3C4C3352" w14:textId="77777777" w:rsidR="00E0739B" w:rsidRPr="0006412C" w:rsidRDefault="00E0739B" w:rsidP="00AE4D91">
      <w:pPr>
        <w:ind w:firstLine="0"/>
        <w:rPr>
          <w:rFonts w:cs="Times New Roman"/>
          <w:szCs w:val="24"/>
        </w:rPr>
      </w:pPr>
    </w:p>
    <w:p w14:paraId="48E02209" w14:textId="73F1FB69" w:rsidR="00AE4D91" w:rsidRPr="0006412C" w:rsidRDefault="00AE4D91" w:rsidP="00AE4D91">
      <w:pPr>
        <w:ind w:firstLine="0"/>
        <w:rPr>
          <w:rFonts w:cs="Times New Roman"/>
          <w:szCs w:val="24"/>
        </w:rPr>
      </w:pPr>
      <w:r w:rsidRPr="0006412C">
        <w:rPr>
          <w:rFonts w:cs="Times New Roman"/>
          <w:szCs w:val="24"/>
        </w:rPr>
        <w:lastRenderedPageBreak/>
        <w:t>Tabela 3 – Classificação dos artigos por ano de publicação e fonte de pesquisa</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134"/>
        <w:gridCol w:w="3828"/>
        <w:gridCol w:w="3542"/>
      </w:tblGrid>
      <w:tr w:rsidR="00AE4D91" w:rsidRPr="0006412C" w14:paraId="3FC1A469" w14:textId="77777777" w:rsidTr="00AB4BB1">
        <w:trPr>
          <w:trHeight w:val="341"/>
        </w:trPr>
        <w:tc>
          <w:tcPr>
            <w:tcW w:w="1134" w:type="dxa"/>
          </w:tcPr>
          <w:p w14:paraId="598683F7" w14:textId="77777777" w:rsidR="00AE4D91" w:rsidRPr="0006412C" w:rsidRDefault="00AE4D91" w:rsidP="00AE4D91">
            <w:pPr>
              <w:ind w:firstLine="0"/>
              <w:jc w:val="center"/>
              <w:rPr>
                <w:rFonts w:cs="Times New Roman"/>
                <w:b/>
                <w:szCs w:val="24"/>
              </w:rPr>
            </w:pPr>
            <w:r w:rsidRPr="0006412C">
              <w:rPr>
                <w:rFonts w:cs="Times New Roman"/>
                <w:b/>
                <w:szCs w:val="24"/>
              </w:rPr>
              <w:t>Ano</w:t>
            </w:r>
          </w:p>
        </w:tc>
        <w:tc>
          <w:tcPr>
            <w:tcW w:w="3828" w:type="dxa"/>
          </w:tcPr>
          <w:p w14:paraId="18818CA0" w14:textId="77777777" w:rsidR="00AE4D91" w:rsidRPr="0006412C" w:rsidRDefault="00AE4D91" w:rsidP="00AE4D91">
            <w:pPr>
              <w:ind w:firstLine="0"/>
              <w:jc w:val="center"/>
              <w:rPr>
                <w:rFonts w:cs="Times New Roman"/>
                <w:b/>
                <w:szCs w:val="24"/>
              </w:rPr>
            </w:pPr>
            <w:r w:rsidRPr="0006412C">
              <w:rPr>
                <w:rFonts w:cs="Times New Roman"/>
                <w:b/>
                <w:szCs w:val="24"/>
              </w:rPr>
              <w:t>Título do artigo</w:t>
            </w:r>
          </w:p>
        </w:tc>
        <w:tc>
          <w:tcPr>
            <w:tcW w:w="3542" w:type="dxa"/>
          </w:tcPr>
          <w:p w14:paraId="3CFC8D33" w14:textId="77777777" w:rsidR="00AE4D91" w:rsidRPr="0006412C" w:rsidRDefault="00AE4D91" w:rsidP="00AE4D91">
            <w:pPr>
              <w:ind w:firstLine="0"/>
              <w:rPr>
                <w:rFonts w:cs="Times New Roman"/>
                <w:b/>
                <w:szCs w:val="24"/>
              </w:rPr>
            </w:pPr>
            <w:r w:rsidRPr="0006412C">
              <w:rPr>
                <w:rFonts w:cs="Times New Roman"/>
                <w:b/>
                <w:szCs w:val="24"/>
              </w:rPr>
              <w:t>Fonte revista ou congressos</w:t>
            </w:r>
          </w:p>
        </w:tc>
      </w:tr>
      <w:tr w:rsidR="0009359E" w:rsidRPr="0006412C" w14:paraId="649459FE" w14:textId="77777777" w:rsidTr="002A3328">
        <w:trPr>
          <w:trHeight w:val="1501"/>
        </w:trPr>
        <w:tc>
          <w:tcPr>
            <w:tcW w:w="1134" w:type="dxa"/>
          </w:tcPr>
          <w:p w14:paraId="28974E16" w14:textId="77777777" w:rsidR="0009359E" w:rsidRPr="0006412C" w:rsidRDefault="0009359E" w:rsidP="00AE4D91">
            <w:pPr>
              <w:ind w:firstLine="0"/>
              <w:jc w:val="center"/>
              <w:rPr>
                <w:rFonts w:cs="Times New Roman"/>
                <w:szCs w:val="24"/>
              </w:rPr>
            </w:pPr>
          </w:p>
          <w:p w14:paraId="6CD20488" w14:textId="77777777" w:rsidR="002202B4" w:rsidRDefault="002202B4" w:rsidP="00AE4D91">
            <w:pPr>
              <w:ind w:firstLine="0"/>
              <w:jc w:val="center"/>
              <w:rPr>
                <w:rFonts w:cs="Times New Roman"/>
                <w:szCs w:val="24"/>
              </w:rPr>
            </w:pPr>
          </w:p>
          <w:p w14:paraId="6003E6DF" w14:textId="041676A3" w:rsidR="0009359E" w:rsidRPr="0006412C" w:rsidRDefault="0009359E" w:rsidP="00AE4D91">
            <w:pPr>
              <w:ind w:firstLine="0"/>
              <w:jc w:val="center"/>
              <w:rPr>
                <w:rFonts w:cs="Times New Roman"/>
                <w:szCs w:val="24"/>
              </w:rPr>
            </w:pPr>
            <w:r w:rsidRPr="0006412C">
              <w:rPr>
                <w:rFonts w:cs="Times New Roman"/>
                <w:szCs w:val="24"/>
              </w:rPr>
              <w:t>2010</w:t>
            </w:r>
          </w:p>
        </w:tc>
        <w:tc>
          <w:tcPr>
            <w:tcW w:w="3828" w:type="dxa"/>
          </w:tcPr>
          <w:p w14:paraId="10BCD5A0" w14:textId="33221C93" w:rsidR="0009359E" w:rsidRPr="0006412C" w:rsidRDefault="0009359E" w:rsidP="00AE4D91">
            <w:pPr>
              <w:ind w:firstLine="0"/>
              <w:jc w:val="center"/>
              <w:rPr>
                <w:rFonts w:cs="Times New Roman"/>
                <w:b/>
                <w:szCs w:val="24"/>
              </w:rPr>
            </w:pPr>
            <w:r w:rsidRPr="0006412C">
              <w:rPr>
                <w:rFonts w:cs="Times New Roman"/>
                <w:szCs w:val="24"/>
              </w:rPr>
              <w:t>Participação Feminina na Produção Científica em Contabilidade publicada nos Anais dos Eventos ENANPAD, Congresso USP de Controladoria e Contabilidade e Congresso ANPCONT</w:t>
            </w:r>
          </w:p>
        </w:tc>
        <w:tc>
          <w:tcPr>
            <w:tcW w:w="3542" w:type="dxa"/>
          </w:tcPr>
          <w:p w14:paraId="4C2642D5" w14:textId="77777777" w:rsidR="009B7CE5" w:rsidRPr="0006412C" w:rsidRDefault="0009359E" w:rsidP="00AE4D91">
            <w:pPr>
              <w:ind w:firstLine="0"/>
              <w:rPr>
                <w:rFonts w:cs="Times New Roman"/>
                <w:color w:val="202124"/>
                <w:szCs w:val="24"/>
                <w:shd w:val="clear" w:color="auto" w:fill="FFFFFF"/>
              </w:rPr>
            </w:pPr>
            <w:r w:rsidRPr="0006412C">
              <w:rPr>
                <w:rFonts w:cs="Times New Roman"/>
                <w:color w:val="202124"/>
                <w:szCs w:val="24"/>
                <w:shd w:val="clear" w:color="auto" w:fill="FFFFFF"/>
              </w:rPr>
              <w:t> </w:t>
            </w:r>
          </w:p>
          <w:p w14:paraId="375C2215" w14:textId="5A09FC70" w:rsidR="0009359E" w:rsidRPr="0006412C" w:rsidRDefault="0009359E" w:rsidP="00AE4D91">
            <w:pPr>
              <w:ind w:firstLine="0"/>
              <w:rPr>
                <w:rFonts w:cs="Times New Roman"/>
                <w:b/>
                <w:szCs w:val="24"/>
              </w:rPr>
            </w:pPr>
            <w:r w:rsidRPr="0006412C">
              <w:rPr>
                <w:rFonts w:cs="Times New Roman"/>
                <w:color w:val="202124"/>
                <w:szCs w:val="24"/>
                <w:shd w:val="clear" w:color="auto" w:fill="FFFFFF"/>
              </w:rPr>
              <w:t>Associação Nacional de Pós-Graduação e Pesquisa em Administração.</w:t>
            </w:r>
            <w:r w:rsidR="009B7CE5" w:rsidRPr="0006412C">
              <w:rPr>
                <w:rFonts w:cs="Times New Roman"/>
                <w:color w:val="202124"/>
                <w:szCs w:val="24"/>
                <w:shd w:val="clear" w:color="auto" w:fill="FFFFFF"/>
              </w:rPr>
              <w:t xml:space="preserve"> (ANPCONT).</w:t>
            </w:r>
          </w:p>
        </w:tc>
      </w:tr>
      <w:tr w:rsidR="00CD2562" w:rsidRPr="0006412C" w14:paraId="39C5CA34" w14:textId="77777777" w:rsidTr="00A315F5">
        <w:trPr>
          <w:trHeight w:val="846"/>
        </w:trPr>
        <w:tc>
          <w:tcPr>
            <w:tcW w:w="1134" w:type="dxa"/>
          </w:tcPr>
          <w:p w14:paraId="2E099F03" w14:textId="77777777" w:rsidR="00A631A1" w:rsidRPr="0006412C" w:rsidRDefault="00A631A1" w:rsidP="00AE4D91">
            <w:pPr>
              <w:ind w:firstLine="0"/>
              <w:jc w:val="center"/>
              <w:rPr>
                <w:rFonts w:cs="Times New Roman"/>
                <w:szCs w:val="24"/>
              </w:rPr>
            </w:pPr>
          </w:p>
          <w:p w14:paraId="6A86E8FC" w14:textId="450D65DD" w:rsidR="00CD2562" w:rsidRPr="0006412C" w:rsidRDefault="00A631A1" w:rsidP="00AE4D91">
            <w:pPr>
              <w:ind w:firstLine="0"/>
              <w:jc w:val="center"/>
              <w:rPr>
                <w:rFonts w:cs="Times New Roman"/>
                <w:szCs w:val="24"/>
              </w:rPr>
            </w:pPr>
            <w:r w:rsidRPr="0006412C">
              <w:rPr>
                <w:rFonts w:cs="Times New Roman"/>
                <w:szCs w:val="24"/>
              </w:rPr>
              <w:t>2011</w:t>
            </w:r>
          </w:p>
        </w:tc>
        <w:tc>
          <w:tcPr>
            <w:tcW w:w="3828" w:type="dxa"/>
          </w:tcPr>
          <w:p w14:paraId="54A4F0A0" w14:textId="3A06DC7D" w:rsidR="00CD2562" w:rsidRPr="0006412C" w:rsidRDefault="00A631A1" w:rsidP="00AE4D91">
            <w:pPr>
              <w:ind w:firstLine="0"/>
              <w:jc w:val="center"/>
              <w:rPr>
                <w:rFonts w:cs="Times New Roman"/>
                <w:szCs w:val="24"/>
              </w:rPr>
            </w:pPr>
            <w:r w:rsidRPr="0006412C">
              <w:rPr>
                <w:rFonts w:cs="Times New Roman"/>
                <w:szCs w:val="24"/>
              </w:rPr>
              <w:t>Perspectivas Profissionais dos Estudantes de Ciências Contábeis</w:t>
            </w:r>
          </w:p>
        </w:tc>
        <w:tc>
          <w:tcPr>
            <w:tcW w:w="3542" w:type="dxa"/>
          </w:tcPr>
          <w:p w14:paraId="666BD83D" w14:textId="77777777" w:rsidR="009B7CE5" w:rsidRPr="0006412C" w:rsidRDefault="009B7CE5" w:rsidP="00AE4D91">
            <w:pPr>
              <w:ind w:firstLine="0"/>
              <w:rPr>
                <w:rFonts w:cs="Times New Roman"/>
                <w:color w:val="202124"/>
                <w:szCs w:val="24"/>
                <w:shd w:val="clear" w:color="auto" w:fill="FFFFFF"/>
              </w:rPr>
            </w:pPr>
          </w:p>
          <w:p w14:paraId="56B0053D" w14:textId="72DEBFAA" w:rsidR="00CD2562" w:rsidRPr="0006412C" w:rsidRDefault="00A631A1" w:rsidP="00AE4D91">
            <w:pPr>
              <w:ind w:firstLine="0"/>
              <w:rPr>
                <w:rFonts w:cs="Times New Roman"/>
                <w:color w:val="202124"/>
                <w:szCs w:val="24"/>
                <w:shd w:val="clear" w:color="auto" w:fill="FFFFFF"/>
              </w:rPr>
            </w:pPr>
            <w:r w:rsidRPr="0006412C">
              <w:rPr>
                <w:rFonts w:cs="Times New Roman"/>
                <w:color w:val="202124"/>
                <w:szCs w:val="24"/>
                <w:shd w:val="clear" w:color="auto" w:fill="FFFFFF"/>
              </w:rPr>
              <w:t>Revista de Ciências Sociais em Perspectiva</w:t>
            </w:r>
          </w:p>
        </w:tc>
      </w:tr>
      <w:tr w:rsidR="00404E90" w:rsidRPr="0006412C" w14:paraId="1F33D5D0" w14:textId="77777777" w:rsidTr="00A315F5">
        <w:trPr>
          <w:trHeight w:val="1553"/>
        </w:trPr>
        <w:tc>
          <w:tcPr>
            <w:tcW w:w="1134" w:type="dxa"/>
          </w:tcPr>
          <w:p w14:paraId="56A69C5C" w14:textId="77777777" w:rsidR="00404E90" w:rsidRPr="0006412C" w:rsidRDefault="00404E90" w:rsidP="00AE4D91">
            <w:pPr>
              <w:ind w:firstLine="0"/>
              <w:jc w:val="center"/>
              <w:rPr>
                <w:rFonts w:cs="Times New Roman"/>
                <w:b/>
                <w:szCs w:val="24"/>
              </w:rPr>
            </w:pPr>
          </w:p>
          <w:p w14:paraId="4A111415" w14:textId="77777777" w:rsidR="00404E90" w:rsidRPr="0006412C" w:rsidRDefault="00404E90" w:rsidP="00AE4D91">
            <w:pPr>
              <w:ind w:firstLine="0"/>
              <w:jc w:val="center"/>
              <w:rPr>
                <w:rFonts w:cs="Times New Roman"/>
                <w:b/>
                <w:szCs w:val="24"/>
              </w:rPr>
            </w:pPr>
          </w:p>
          <w:p w14:paraId="6007E874" w14:textId="77777777" w:rsidR="00A631A1" w:rsidRPr="0006412C" w:rsidRDefault="00A631A1" w:rsidP="00AE4D91">
            <w:pPr>
              <w:ind w:firstLine="0"/>
              <w:jc w:val="center"/>
              <w:rPr>
                <w:rFonts w:cs="Times New Roman"/>
                <w:szCs w:val="24"/>
              </w:rPr>
            </w:pPr>
          </w:p>
          <w:p w14:paraId="4D8D7514" w14:textId="2068656E" w:rsidR="00404E90" w:rsidRPr="0006412C" w:rsidRDefault="00404E90" w:rsidP="00AE4D91">
            <w:pPr>
              <w:ind w:firstLine="0"/>
              <w:jc w:val="center"/>
              <w:rPr>
                <w:rFonts w:cs="Times New Roman"/>
                <w:szCs w:val="24"/>
              </w:rPr>
            </w:pPr>
            <w:r w:rsidRPr="0006412C">
              <w:rPr>
                <w:rFonts w:cs="Times New Roman"/>
                <w:szCs w:val="24"/>
              </w:rPr>
              <w:t>2012</w:t>
            </w:r>
          </w:p>
        </w:tc>
        <w:tc>
          <w:tcPr>
            <w:tcW w:w="3828" w:type="dxa"/>
          </w:tcPr>
          <w:p w14:paraId="46D161D2" w14:textId="3BD693F7" w:rsidR="00404E90" w:rsidRPr="0006412C" w:rsidRDefault="00404E90" w:rsidP="00AE4D91">
            <w:pPr>
              <w:ind w:firstLine="0"/>
              <w:jc w:val="center"/>
              <w:rPr>
                <w:rFonts w:cs="Times New Roman"/>
                <w:b/>
                <w:szCs w:val="24"/>
              </w:rPr>
            </w:pPr>
            <w:r w:rsidRPr="0006412C">
              <w:rPr>
                <w:rFonts w:cs="Times New Roman"/>
                <w:color w:val="333333"/>
                <w:szCs w:val="24"/>
                <w:shd w:val="clear" w:color="auto" w:fill="FFFFFF"/>
              </w:rPr>
              <w:t>A mulher contadora: o perfil das profissionais e as perspectivas para o futuro das formadas entre 2007 a 2011 do Curso de Ciências Contábeis da Universidade do Extremo Sul Catarinense – UNESC</w:t>
            </w:r>
          </w:p>
        </w:tc>
        <w:tc>
          <w:tcPr>
            <w:tcW w:w="3542" w:type="dxa"/>
          </w:tcPr>
          <w:p w14:paraId="4DC757B2" w14:textId="77777777" w:rsidR="006544BB" w:rsidRPr="0006412C" w:rsidRDefault="006544BB" w:rsidP="00AE4D91">
            <w:pPr>
              <w:ind w:firstLine="0"/>
              <w:rPr>
                <w:rFonts w:cs="Times New Roman"/>
                <w:szCs w:val="24"/>
              </w:rPr>
            </w:pPr>
          </w:p>
          <w:p w14:paraId="69A2A228" w14:textId="69638D5E" w:rsidR="00404E90" w:rsidRPr="0006412C" w:rsidRDefault="006544BB" w:rsidP="00AE4D91">
            <w:pPr>
              <w:ind w:firstLine="0"/>
              <w:rPr>
                <w:rFonts w:cs="Times New Roman"/>
                <w:szCs w:val="24"/>
              </w:rPr>
            </w:pPr>
            <w:r w:rsidRPr="0006412C">
              <w:rPr>
                <w:rFonts w:cs="Times New Roman"/>
                <w:szCs w:val="24"/>
              </w:rPr>
              <w:t xml:space="preserve">Repositório da Universidade do Extremo Sul </w:t>
            </w:r>
            <w:r w:rsidR="005F7F0E" w:rsidRPr="0006412C">
              <w:rPr>
                <w:rFonts w:cs="Times New Roman"/>
                <w:szCs w:val="24"/>
              </w:rPr>
              <w:t>Catarinense -</w:t>
            </w:r>
            <w:r w:rsidRPr="0006412C">
              <w:rPr>
                <w:rFonts w:cs="Times New Roman"/>
                <w:szCs w:val="24"/>
              </w:rPr>
              <w:t xml:space="preserve"> UNESC</w:t>
            </w:r>
          </w:p>
        </w:tc>
      </w:tr>
      <w:tr w:rsidR="005C2354" w:rsidRPr="0006412C" w14:paraId="45ABB8DD" w14:textId="77777777" w:rsidTr="00A315F5">
        <w:trPr>
          <w:trHeight w:val="838"/>
        </w:trPr>
        <w:tc>
          <w:tcPr>
            <w:tcW w:w="1134" w:type="dxa"/>
          </w:tcPr>
          <w:p w14:paraId="52A29895" w14:textId="77777777" w:rsidR="00404E90" w:rsidRPr="0006412C" w:rsidRDefault="00404E90" w:rsidP="00AE4D91">
            <w:pPr>
              <w:ind w:firstLine="0"/>
              <w:jc w:val="center"/>
              <w:rPr>
                <w:rFonts w:cs="Times New Roman"/>
                <w:szCs w:val="24"/>
              </w:rPr>
            </w:pPr>
          </w:p>
          <w:p w14:paraId="4AA61BB3" w14:textId="6EEB4428" w:rsidR="005C2354" w:rsidRPr="0006412C" w:rsidRDefault="00745CA2" w:rsidP="00AE4D91">
            <w:pPr>
              <w:ind w:firstLine="0"/>
              <w:jc w:val="center"/>
              <w:rPr>
                <w:rFonts w:cs="Times New Roman"/>
                <w:szCs w:val="24"/>
              </w:rPr>
            </w:pPr>
            <w:r w:rsidRPr="0006412C">
              <w:rPr>
                <w:rFonts w:cs="Times New Roman"/>
                <w:szCs w:val="24"/>
              </w:rPr>
              <w:t>2013</w:t>
            </w:r>
          </w:p>
        </w:tc>
        <w:tc>
          <w:tcPr>
            <w:tcW w:w="3828" w:type="dxa"/>
          </w:tcPr>
          <w:p w14:paraId="6181732C" w14:textId="1B638231" w:rsidR="005C2354" w:rsidRPr="0006412C" w:rsidRDefault="00745CA2" w:rsidP="00AE4D91">
            <w:pPr>
              <w:ind w:firstLine="0"/>
              <w:jc w:val="center"/>
              <w:rPr>
                <w:rFonts w:cs="Times New Roman"/>
                <w:szCs w:val="24"/>
              </w:rPr>
            </w:pPr>
            <w:r w:rsidRPr="0006412C">
              <w:rPr>
                <w:rFonts w:cs="Times New Roman"/>
                <w:szCs w:val="24"/>
              </w:rPr>
              <w:t xml:space="preserve">A inserção da Mulher como Profissional Contábil nos </w:t>
            </w:r>
            <w:r w:rsidR="00404E90" w:rsidRPr="0006412C">
              <w:rPr>
                <w:rFonts w:cs="Times New Roman"/>
                <w:szCs w:val="24"/>
              </w:rPr>
              <w:t>Escritórios de Contabilidade de Tangará da Serra - MT</w:t>
            </w:r>
          </w:p>
        </w:tc>
        <w:tc>
          <w:tcPr>
            <w:tcW w:w="3542" w:type="dxa"/>
          </w:tcPr>
          <w:p w14:paraId="1B69F298" w14:textId="77777777" w:rsidR="00404E90" w:rsidRPr="0006412C" w:rsidRDefault="00404E90" w:rsidP="00AE4D91">
            <w:pPr>
              <w:ind w:firstLine="0"/>
              <w:rPr>
                <w:rFonts w:cs="Times New Roman"/>
                <w:szCs w:val="24"/>
              </w:rPr>
            </w:pPr>
          </w:p>
          <w:p w14:paraId="3E2C5453" w14:textId="70703339" w:rsidR="005C2354" w:rsidRPr="0006412C" w:rsidRDefault="00404E90" w:rsidP="00AE4D91">
            <w:pPr>
              <w:ind w:firstLine="0"/>
              <w:rPr>
                <w:rFonts w:cs="Times New Roman"/>
                <w:szCs w:val="24"/>
              </w:rPr>
            </w:pPr>
            <w:r w:rsidRPr="0006412C">
              <w:rPr>
                <w:rFonts w:cs="Times New Roman"/>
                <w:szCs w:val="24"/>
              </w:rPr>
              <w:t>Revista da Universidade do Estado do Mato Grosso</w:t>
            </w:r>
          </w:p>
        </w:tc>
      </w:tr>
      <w:tr w:rsidR="00AE4D91" w:rsidRPr="0006412C" w14:paraId="1CA217FF" w14:textId="77777777" w:rsidTr="00A315F5">
        <w:trPr>
          <w:trHeight w:val="1120"/>
        </w:trPr>
        <w:tc>
          <w:tcPr>
            <w:tcW w:w="1134" w:type="dxa"/>
          </w:tcPr>
          <w:p w14:paraId="02CD238B" w14:textId="77777777" w:rsidR="00AE4D91" w:rsidRPr="0006412C" w:rsidRDefault="00AE4D91" w:rsidP="00AE4D91">
            <w:pPr>
              <w:ind w:firstLine="0"/>
              <w:jc w:val="center"/>
              <w:rPr>
                <w:rFonts w:cs="Times New Roman"/>
                <w:szCs w:val="24"/>
              </w:rPr>
            </w:pPr>
          </w:p>
          <w:p w14:paraId="1404C309" w14:textId="77777777" w:rsidR="000C1101" w:rsidRPr="0006412C" w:rsidRDefault="000C1101" w:rsidP="008243FD">
            <w:pPr>
              <w:ind w:firstLine="0"/>
              <w:jc w:val="center"/>
              <w:rPr>
                <w:rFonts w:cs="Times New Roman"/>
                <w:szCs w:val="24"/>
              </w:rPr>
            </w:pPr>
          </w:p>
          <w:p w14:paraId="12D94558" w14:textId="359AF062" w:rsidR="00AE4D91" w:rsidRPr="0006412C" w:rsidRDefault="008243FD" w:rsidP="008243FD">
            <w:pPr>
              <w:ind w:firstLine="0"/>
              <w:jc w:val="center"/>
              <w:rPr>
                <w:rFonts w:cs="Times New Roman"/>
                <w:szCs w:val="24"/>
              </w:rPr>
            </w:pPr>
            <w:r w:rsidRPr="0006412C">
              <w:rPr>
                <w:rFonts w:cs="Times New Roman"/>
                <w:szCs w:val="24"/>
              </w:rPr>
              <w:t>2014</w:t>
            </w:r>
          </w:p>
        </w:tc>
        <w:tc>
          <w:tcPr>
            <w:tcW w:w="3828" w:type="dxa"/>
          </w:tcPr>
          <w:p w14:paraId="3445FD24" w14:textId="43E1E498" w:rsidR="00AE4D91" w:rsidRPr="0006412C" w:rsidRDefault="005C2354" w:rsidP="00AE4D91">
            <w:pPr>
              <w:ind w:firstLine="0"/>
              <w:rPr>
                <w:rFonts w:cs="Times New Roman"/>
                <w:szCs w:val="24"/>
              </w:rPr>
            </w:pPr>
            <w:r w:rsidRPr="0006412C">
              <w:rPr>
                <w:rFonts w:cs="Times New Roman"/>
                <w:szCs w:val="24"/>
              </w:rPr>
              <w:t xml:space="preserve">Análise das Intenções dos Formandos no Curso de Ciências Contábeis na Escolha da Área de Atuação no Mercado de Trabalho </w:t>
            </w:r>
          </w:p>
        </w:tc>
        <w:tc>
          <w:tcPr>
            <w:tcW w:w="3542" w:type="dxa"/>
          </w:tcPr>
          <w:p w14:paraId="48A23499" w14:textId="77777777" w:rsidR="005C2354" w:rsidRPr="0006412C" w:rsidRDefault="005C2354" w:rsidP="00AE4D91">
            <w:pPr>
              <w:ind w:firstLine="0"/>
              <w:rPr>
                <w:rFonts w:cs="Times New Roman"/>
                <w:szCs w:val="24"/>
              </w:rPr>
            </w:pPr>
          </w:p>
          <w:p w14:paraId="7C0D1315" w14:textId="3105DAA8" w:rsidR="00AE4D91" w:rsidRPr="0006412C" w:rsidRDefault="005C2354" w:rsidP="00AE4D91">
            <w:pPr>
              <w:ind w:firstLine="0"/>
              <w:rPr>
                <w:rFonts w:cs="Times New Roman"/>
                <w:szCs w:val="24"/>
              </w:rPr>
            </w:pPr>
            <w:r w:rsidRPr="0006412C">
              <w:rPr>
                <w:rFonts w:cs="Times New Roman"/>
                <w:szCs w:val="24"/>
              </w:rPr>
              <w:t>Repositório da Instituição de Ensino Superior em Brasília</w:t>
            </w:r>
          </w:p>
        </w:tc>
      </w:tr>
      <w:tr w:rsidR="008243FD" w:rsidRPr="0006412C" w14:paraId="08B9E60D" w14:textId="77777777" w:rsidTr="00AB4BB1">
        <w:trPr>
          <w:trHeight w:val="856"/>
        </w:trPr>
        <w:tc>
          <w:tcPr>
            <w:tcW w:w="1134" w:type="dxa"/>
          </w:tcPr>
          <w:p w14:paraId="6008E16D" w14:textId="77777777" w:rsidR="008243FD" w:rsidRPr="0006412C" w:rsidRDefault="008243FD" w:rsidP="008243FD">
            <w:pPr>
              <w:ind w:firstLine="0"/>
              <w:jc w:val="center"/>
              <w:rPr>
                <w:rFonts w:cs="Times New Roman"/>
                <w:szCs w:val="24"/>
              </w:rPr>
            </w:pPr>
          </w:p>
          <w:p w14:paraId="7A44B5F5" w14:textId="4FBCF9B3" w:rsidR="008243FD" w:rsidRPr="0006412C" w:rsidRDefault="008243FD" w:rsidP="008243FD">
            <w:pPr>
              <w:ind w:firstLine="0"/>
              <w:jc w:val="center"/>
              <w:rPr>
                <w:rFonts w:cs="Times New Roman"/>
                <w:szCs w:val="24"/>
              </w:rPr>
            </w:pPr>
            <w:r w:rsidRPr="0006412C">
              <w:rPr>
                <w:rFonts w:cs="Times New Roman"/>
                <w:szCs w:val="24"/>
              </w:rPr>
              <w:t>2015</w:t>
            </w:r>
          </w:p>
        </w:tc>
        <w:tc>
          <w:tcPr>
            <w:tcW w:w="3828" w:type="dxa"/>
          </w:tcPr>
          <w:p w14:paraId="3905791B" w14:textId="1FC41F79" w:rsidR="008243FD" w:rsidRPr="0006412C" w:rsidRDefault="008243FD" w:rsidP="008243FD">
            <w:pPr>
              <w:ind w:firstLine="0"/>
              <w:rPr>
                <w:rFonts w:cs="Times New Roman"/>
                <w:szCs w:val="24"/>
              </w:rPr>
            </w:pPr>
            <w:r w:rsidRPr="0006412C">
              <w:rPr>
                <w:rFonts w:cs="Times New Roman"/>
                <w:szCs w:val="24"/>
              </w:rPr>
              <w:t>Perfil do Profissional Contábil: Habilidades, Competências e Imagem Simbólica</w:t>
            </w:r>
          </w:p>
        </w:tc>
        <w:tc>
          <w:tcPr>
            <w:tcW w:w="3542" w:type="dxa"/>
          </w:tcPr>
          <w:p w14:paraId="2203D973" w14:textId="41F81775" w:rsidR="008243FD" w:rsidRPr="0006412C" w:rsidRDefault="008243FD" w:rsidP="008243FD">
            <w:pPr>
              <w:ind w:firstLine="0"/>
              <w:rPr>
                <w:rFonts w:cs="Times New Roman"/>
                <w:szCs w:val="24"/>
              </w:rPr>
            </w:pPr>
            <w:r w:rsidRPr="0006412C">
              <w:rPr>
                <w:rFonts w:cs="Times New Roman"/>
                <w:szCs w:val="24"/>
              </w:rPr>
              <w:t>Congresso XIV USP Controladoria e Contabilidade</w:t>
            </w:r>
          </w:p>
        </w:tc>
      </w:tr>
      <w:tr w:rsidR="008243FD" w:rsidRPr="0006412C" w14:paraId="48BCD792" w14:textId="77777777" w:rsidTr="00AB4BB1">
        <w:trPr>
          <w:trHeight w:val="697"/>
        </w:trPr>
        <w:tc>
          <w:tcPr>
            <w:tcW w:w="1134" w:type="dxa"/>
            <w:tcBorders>
              <w:bottom w:val="single" w:sz="4" w:space="0" w:color="auto"/>
            </w:tcBorders>
          </w:tcPr>
          <w:p w14:paraId="5AC9D343" w14:textId="77777777" w:rsidR="008243FD" w:rsidRPr="0006412C" w:rsidRDefault="008243FD" w:rsidP="008243FD">
            <w:pPr>
              <w:ind w:firstLine="0"/>
              <w:jc w:val="center"/>
              <w:rPr>
                <w:rFonts w:cs="Times New Roman"/>
                <w:szCs w:val="24"/>
              </w:rPr>
            </w:pPr>
          </w:p>
          <w:p w14:paraId="4B55B2DC" w14:textId="5213C06C" w:rsidR="008243FD" w:rsidRPr="0006412C" w:rsidRDefault="008243FD" w:rsidP="008243FD">
            <w:pPr>
              <w:ind w:firstLine="0"/>
              <w:jc w:val="center"/>
              <w:rPr>
                <w:rFonts w:cs="Times New Roman"/>
                <w:szCs w:val="24"/>
              </w:rPr>
            </w:pPr>
            <w:r w:rsidRPr="0006412C">
              <w:rPr>
                <w:rFonts w:cs="Times New Roman"/>
                <w:szCs w:val="24"/>
              </w:rPr>
              <w:t>2016</w:t>
            </w:r>
          </w:p>
        </w:tc>
        <w:tc>
          <w:tcPr>
            <w:tcW w:w="3828" w:type="dxa"/>
            <w:tcBorders>
              <w:bottom w:val="single" w:sz="4" w:space="0" w:color="auto"/>
            </w:tcBorders>
          </w:tcPr>
          <w:p w14:paraId="31BB73D2" w14:textId="5C1CC869" w:rsidR="008243FD" w:rsidRPr="0006412C" w:rsidRDefault="008243FD" w:rsidP="008243FD">
            <w:pPr>
              <w:ind w:firstLine="0"/>
              <w:rPr>
                <w:rFonts w:cs="Times New Roman"/>
                <w:szCs w:val="24"/>
              </w:rPr>
            </w:pPr>
            <w:r w:rsidRPr="0006412C">
              <w:rPr>
                <w:rFonts w:cs="Times New Roman"/>
                <w:szCs w:val="24"/>
              </w:rPr>
              <w:t>Desafios e Perspectivas do Mercado de Trabalho para a Mulher Contabilista</w:t>
            </w:r>
          </w:p>
        </w:tc>
        <w:tc>
          <w:tcPr>
            <w:tcW w:w="3542" w:type="dxa"/>
            <w:tcBorders>
              <w:bottom w:val="single" w:sz="4" w:space="0" w:color="auto"/>
            </w:tcBorders>
          </w:tcPr>
          <w:p w14:paraId="13C1F958" w14:textId="77777777" w:rsidR="008243FD" w:rsidRPr="0006412C" w:rsidRDefault="008243FD" w:rsidP="008243FD">
            <w:pPr>
              <w:ind w:firstLine="0"/>
              <w:rPr>
                <w:rFonts w:cs="Times New Roman"/>
                <w:szCs w:val="24"/>
              </w:rPr>
            </w:pPr>
          </w:p>
          <w:p w14:paraId="7F570737" w14:textId="5A128695" w:rsidR="008243FD" w:rsidRPr="0006412C" w:rsidRDefault="008243FD" w:rsidP="008243FD">
            <w:pPr>
              <w:ind w:firstLine="0"/>
              <w:rPr>
                <w:rFonts w:cs="Times New Roman"/>
                <w:szCs w:val="24"/>
              </w:rPr>
            </w:pPr>
            <w:r w:rsidRPr="0006412C">
              <w:rPr>
                <w:rFonts w:cs="Times New Roman"/>
                <w:szCs w:val="24"/>
              </w:rPr>
              <w:t>Revista Conhecimento Contábil</w:t>
            </w:r>
          </w:p>
        </w:tc>
      </w:tr>
      <w:tr w:rsidR="00CD2562" w:rsidRPr="0006412C" w14:paraId="76AD11AE" w14:textId="77777777" w:rsidTr="00AB4BB1">
        <w:trPr>
          <w:trHeight w:val="697"/>
        </w:trPr>
        <w:tc>
          <w:tcPr>
            <w:tcW w:w="1134" w:type="dxa"/>
            <w:tcBorders>
              <w:bottom w:val="single" w:sz="4" w:space="0" w:color="auto"/>
            </w:tcBorders>
          </w:tcPr>
          <w:p w14:paraId="22AE5F80" w14:textId="77777777" w:rsidR="00CD2562" w:rsidRPr="0006412C" w:rsidRDefault="00CD2562" w:rsidP="00CD2562">
            <w:pPr>
              <w:ind w:firstLine="0"/>
              <w:jc w:val="center"/>
              <w:rPr>
                <w:rFonts w:cs="Times New Roman"/>
                <w:szCs w:val="24"/>
              </w:rPr>
            </w:pPr>
          </w:p>
          <w:p w14:paraId="7D0D2420" w14:textId="7351C2E2" w:rsidR="00CD2562" w:rsidRPr="0006412C" w:rsidRDefault="00CD2562" w:rsidP="00CD2562">
            <w:pPr>
              <w:ind w:firstLine="0"/>
              <w:jc w:val="center"/>
              <w:rPr>
                <w:rFonts w:cs="Times New Roman"/>
                <w:szCs w:val="24"/>
              </w:rPr>
            </w:pPr>
            <w:r w:rsidRPr="0006412C">
              <w:rPr>
                <w:rFonts w:cs="Times New Roman"/>
                <w:szCs w:val="24"/>
              </w:rPr>
              <w:t>2017</w:t>
            </w:r>
          </w:p>
        </w:tc>
        <w:tc>
          <w:tcPr>
            <w:tcW w:w="3828" w:type="dxa"/>
            <w:tcBorders>
              <w:bottom w:val="single" w:sz="4" w:space="0" w:color="auto"/>
            </w:tcBorders>
          </w:tcPr>
          <w:p w14:paraId="7C2FD110" w14:textId="5AAF5B91" w:rsidR="00CD2562" w:rsidRPr="0006412C" w:rsidRDefault="00CD2562" w:rsidP="00CD2562">
            <w:pPr>
              <w:ind w:firstLine="0"/>
              <w:rPr>
                <w:rFonts w:cs="Times New Roman"/>
                <w:szCs w:val="24"/>
              </w:rPr>
            </w:pPr>
            <w:r w:rsidRPr="0006412C">
              <w:rPr>
                <w:rFonts w:cs="Times New Roman"/>
                <w:szCs w:val="24"/>
              </w:rPr>
              <w:t>Estereótipos de Gênero na Contabilidade: Afinal como a Mulher Contadora é vista?</w:t>
            </w:r>
          </w:p>
        </w:tc>
        <w:tc>
          <w:tcPr>
            <w:tcW w:w="3542" w:type="dxa"/>
            <w:tcBorders>
              <w:bottom w:val="single" w:sz="4" w:space="0" w:color="auto"/>
            </w:tcBorders>
          </w:tcPr>
          <w:p w14:paraId="51745350" w14:textId="43E00E56" w:rsidR="00CD2562" w:rsidRPr="0006412C" w:rsidRDefault="00CD2562" w:rsidP="00CD2562">
            <w:pPr>
              <w:ind w:firstLine="0"/>
              <w:rPr>
                <w:rFonts w:cs="Times New Roman"/>
                <w:szCs w:val="24"/>
              </w:rPr>
            </w:pPr>
            <w:r w:rsidRPr="0006412C">
              <w:rPr>
                <w:rFonts w:cs="Times New Roman"/>
                <w:szCs w:val="24"/>
              </w:rPr>
              <w:t>Congresso Anpcont (Associação Nacional de Programas de Pós-Graduação em Ciências Contábeis)</w:t>
            </w:r>
          </w:p>
        </w:tc>
      </w:tr>
      <w:tr w:rsidR="00CD2562" w:rsidRPr="0006412C" w14:paraId="02230CEF" w14:textId="77777777" w:rsidTr="00D50299">
        <w:trPr>
          <w:trHeight w:val="1186"/>
        </w:trPr>
        <w:tc>
          <w:tcPr>
            <w:tcW w:w="1134" w:type="dxa"/>
            <w:tcBorders>
              <w:bottom w:val="single" w:sz="4" w:space="0" w:color="auto"/>
            </w:tcBorders>
          </w:tcPr>
          <w:p w14:paraId="6EF6EF40" w14:textId="77777777" w:rsidR="00CD2562" w:rsidRPr="0006412C" w:rsidRDefault="00CD2562" w:rsidP="00CD2562">
            <w:pPr>
              <w:ind w:firstLine="0"/>
              <w:jc w:val="center"/>
              <w:rPr>
                <w:rFonts w:cs="Times New Roman"/>
                <w:szCs w:val="24"/>
              </w:rPr>
            </w:pPr>
          </w:p>
          <w:p w14:paraId="265C3552" w14:textId="138651FE" w:rsidR="00CD2562" w:rsidRPr="0006412C" w:rsidRDefault="00CD2562" w:rsidP="00AB4BB1">
            <w:pPr>
              <w:ind w:firstLine="0"/>
              <w:jc w:val="center"/>
              <w:rPr>
                <w:rFonts w:cs="Times New Roman"/>
                <w:szCs w:val="24"/>
              </w:rPr>
            </w:pPr>
            <w:r w:rsidRPr="0006412C">
              <w:rPr>
                <w:rFonts w:cs="Times New Roman"/>
                <w:szCs w:val="24"/>
              </w:rPr>
              <w:t>2018</w:t>
            </w:r>
          </w:p>
        </w:tc>
        <w:tc>
          <w:tcPr>
            <w:tcW w:w="3828" w:type="dxa"/>
            <w:tcBorders>
              <w:bottom w:val="single" w:sz="4" w:space="0" w:color="auto"/>
            </w:tcBorders>
          </w:tcPr>
          <w:p w14:paraId="3A7650FF" w14:textId="1872151A" w:rsidR="00CD2562" w:rsidRPr="0006412C" w:rsidRDefault="00CD2562" w:rsidP="00CD2562">
            <w:pPr>
              <w:ind w:firstLine="0"/>
              <w:rPr>
                <w:rFonts w:cs="Times New Roman"/>
                <w:szCs w:val="24"/>
              </w:rPr>
            </w:pPr>
            <w:r w:rsidRPr="0006412C">
              <w:rPr>
                <w:rFonts w:cs="Times New Roman"/>
                <w:szCs w:val="24"/>
              </w:rPr>
              <w:t>Mulheres na Contabilidade: A Atuação Profissional das Egressas do Curso de Ciências Contábeis da FACIP/UPU de 2011 a 2017</w:t>
            </w:r>
          </w:p>
        </w:tc>
        <w:tc>
          <w:tcPr>
            <w:tcW w:w="3542" w:type="dxa"/>
            <w:tcBorders>
              <w:bottom w:val="single" w:sz="4" w:space="0" w:color="auto"/>
            </w:tcBorders>
          </w:tcPr>
          <w:p w14:paraId="6BA04C6D" w14:textId="77777777" w:rsidR="00CD2562" w:rsidRPr="0006412C" w:rsidRDefault="00CD2562" w:rsidP="00CD2562">
            <w:pPr>
              <w:ind w:firstLine="0"/>
              <w:rPr>
                <w:rFonts w:cs="Times New Roman"/>
                <w:szCs w:val="24"/>
              </w:rPr>
            </w:pPr>
          </w:p>
          <w:p w14:paraId="680E280B" w14:textId="7FA0E476" w:rsidR="00CD2562" w:rsidRPr="0006412C" w:rsidRDefault="00CD2562" w:rsidP="00CD2562">
            <w:pPr>
              <w:ind w:firstLine="0"/>
              <w:rPr>
                <w:rFonts w:cs="Times New Roman"/>
                <w:szCs w:val="24"/>
              </w:rPr>
            </w:pPr>
            <w:r w:rsidRPr="0006412C">
              <w:rPr>
                <w:rFonts w:cs="Times New Roman"/>
                <w:szCs w:val="24"/>
              </w:rPr>
              <w:t>Repositório Institucional – Universidade Federal de Uberlândia</w:t>
            </w:r>
          </w:p>
        </w:tc>
      </w:tr>
      <w:tr w:rsidR="00CD2562" w:rsidRPr="0006412C" w14:paraId="1443E90C" w14:textId="77777777" w:rsidTr="00D50299">
        <w:trPr>
          <w:trHeight w:val="1144"/>
        </w:trPr>
        <w:tc>
          <w:tcPr>
            <w:tcW w:w="1134" w:type="dxa"/>
            <w:tcBorders>
              <w:top w:val="single" w:sz="4" w:space="0" w:color="auto"/>
              <w:bottom w:val="single" w:sz="4" w:space="0" w:color="auto"/>
            </w:tcBorders>
          </w:tcPr>
          <w:p w14:paraId="651574AC" w14:textId="77777777" w:rsidR="00CD2562" w:rsidRPr="0006412C" w:rsidRDefault="00CD2562" w:rsidP="00CD2562">
            <w:pPr>
              <w:ind w:firstLine="0"/>
              <w:jc w:val="center"/>
              <w:rPr>
                <w:rFonts w:cs="Times New Roman"/>
                <w:szCs w:val="24"/>
              </w:rPr>
            </w:pPr>
          </w:p>
          <w:p w14:paraId="0329E944" w14:textId="77777777" w:rsidR="00CD2562" w:rsidRPr="0006412C" w:rsidRDefault="00CD2562" w:rsidP="00CD2562">
            <w:pPr>
              <w:ind w:firstLine="0"/>
              <w:jc w:val="center"/>
              <w:rPr>
                <w:rFonts w:cs="Times New Roman"/>
                <w:szCs w:val="24"/>
              </w:rPr>
            </w:pPr>
          </w:p>
          <w:p w14:paraId="79E69610" w14:textId="77777777" w:rsidR="00CD2562" w:rsidRPr="0006412C" w:rsidRDefault="00CD2562" w:rsidP="00CD2562">
            <w:pPr>
              <w:ind w:firstLine="0"/>
              <w:jc w:val="center"/>
              <w:rPr>
                <w:rFonts w:cs="Times New Roman"/>
                <w:szCs w:val="24"/>
              </w:rPr>
            </w:pPr>
            <w:r w:rsidRPr="0006412C">
              <w:rPr>
                <w:rFonts w:cs="Times New Roman"/>
                <w:szCs w:val="24"/>
              </w:rPr>
              <w:t>2019</w:t>
            </w:r>
          </w:p>
        </w:tc>
        <w:tc>
          <w:tcPr>
            <w:tcW w:w="3828" w:type="dxa"/>
            <w:tcBorders>
              <w:top w:val="single" w:sz="4" w:space="0" w:color="auto"/>
              <w:bottom w:val="single" w:sz="4" w:space="0" w:color="auto"/>
            </w:tcBorders>
          </w:tcPr>
          <w:p w14:paraId="1E17E525" w14:textId="2096CC54" w:rsidR="00CD2562" w:rsidRPr="0006412C" w:rsidRDefault="008B7103" w:rsidP="008B7103">
            <w:pPr>
              <w:ind w:firstLine="0"/>
              <w:rPr>
                <w:rFonts w:cs="Times New Roman"/>
                <w:szCs w:val="24"/>
              </w:rPr>
            </w:pPr>
            <w:r w:rsidRPr="0006412C">
              <w:rPr>
                <w:rFonts w:cs="Times New Roman"/>
                <w:szCs w:val="24"/>
              </w:rPr>
              <w:t>Gênero na Contabilidade: Percepção das Presidentes, em exercício ou não, dos CRCs no Brasil sobre o Mercado Contábil</w:t>
            </w:r>
          </w:p>
        </w:tc>
        <w:tc>
          <w:tcPr>
            <w:tcW w:w="3542" w:type="dxa"/>
            <w:tcBorders>
              <w:top w:val="single" w:sz="4" w:space="0" w:color="auto"/>
              <w:bottom w:val="single" w:sz="4" w:space="0" w:color="auto"/>
            </w:tcBorders>
          </w:tcPr>
          <w:p w14:paraId="15BE7444" w14:textId="77777777" w:rsidR="00CD2562" w:rsidRPr="0006412C" w:rsidRDefault="00CD2562" w:rsidP="00CD2562">
            <w:pPr>
              <w:ind w:firstLine="0"/>
              <w:rPr>
                <w:rFonts w:cs="Times New Roman"/>
                <w:szCs w:val="24"/>
              </w:rPr>
            </w:pPr>
          </w:p>
          <w:p w14:paraId="467F148B" w14:textId="1905AC8B" w:rsidR="00CD2562" w:rsidRPr="0006412C" w:rsidRDefault="00C36AD5" w:rsidP="00CD2562">
            <w:pPr>
              <w:ind w:firstLine="0"/>
              <w:rPr>
                <w:rFonts w:cs="Times New Roman"/>
                <w:szCs w:val="24"/>
              </w:rPr>
            </w:pPr>
            <w:r w:rsidRPr="0006412C">
              <w:rPr>
                <w:rFonts w:cs="Times New Roman"/>
                <w:szCs w:val="24"/>
              </w:rPr>
              <w:t>Repositório Institucional da Universidade Federal da Paraíba</w:t>
            </w:r>
          </w:p>
        </w:tc>
      </w:tr>
      <w:tr w:rsidR="00CD2562" w:rsidRPr="0006412C" w14:paraId="356830C6" w14:textId="77777777" w:rsidTr="00AB4BB1">
        <w:trPr>
          <w:trHeight w:val="74"/>
        </w:trPr>
        <w:tc>
          <w:tcPr>
            <w:tcW w:w="1134" w:type="dxa"/>
            <w:tcBorders>
              <w:top w:val="single" w:sz="4" w:space="0" w:color="auto"/>
            </w:tcBorders>
          </w:tcPr>
          <w:p w14:paraId="262B72DE" w14:textId="77777777" w:rsidR="00AB4BB1" w:rsidRPr="0006412C" w:rsidRDefault="00AB4BB1" w:rsidP="00CD2562">
            <w:pPr>
              <w:ind w:firstLine="0"/>
              <w:jc w:val="center"/>
              <w:rPr>
                <w:rFonts w:cs="Times New Roman"/>
                <w:szCs w:val="24"/>
              </w:rPr>
            </w:pPr>
          </w:p>
          <w:p w14:paraId="77DBBA36" w14:textId="4FEBDA88" w:rsidR="00CD2562" w:rsidRPr="0006412C" w:rsidRDefault="003C7A03" w:rsidP="00CD2562">
            <w:pPr>
              <w:ind w:firstLine="0"/>
              <w:jc w:val="center"/>
              <w:rPr>
                <w:rFonts w:cs="Times New Roman"/>
                <w:szCs w:val="24"/>
              </w:rPr>
            </w:pPr>
            <w:r w:rsidRPr="0006412C">
              <w:rPr>
                <w:rFonts w:cs="Times New Roman"/>
                <w:szCs w:val="24"/>
              </w:rPr>
              <w:t>2020</w:t>
            </w:r>
          </w:p>
        </w:tc>
        <w:tc>
          <w:tcPr>
            <w:tcW w:w="3828" w:type="dxa"/>
            <w:tcBorders>
              <w:top w:val="single" w:sz="4" w:space="0" w:color="auto"/>
            </w:tcBorders>
          </w:tcPr>
          <w:p w14:paraId="438393CA" w14:textId="64C1E571" w:rsidR="00CD2562" w:rsidRPr="0006412C" w:rsidRDefault="00AB4BB1" w:rsidP="00CD2562">
            <w:pPr>
              <w:ind w:firstLine="0"/>
              <w:rPr>
                <w:rFonts w:cs="Times New Roman"/>
                <w:szCs w:val="24"/>
              </w:rPr>
            </w:pPr>
            <w:r w:rsidRPr="0006412C">
              <w:rPr>
                <w:rFonts w:cs="Times New Roman"/>
                <w:szCs w:val="24"/>
              </w:rPr>
              <w:t>Liderança na Profissional Contábil: A Trajetória Profissional das Presidentas de Conselhos Regionais de Contabilidade</w:t>
            </w:r>
          </w:p>
        </w:tc>
        <w:tc>
          <w:tcPr>
            <w:tcW w:w="3542" w:type="dxa"/>
            <w:tcBorders>
              <w:top w:val="single" w:sz="4" w:space="0" w:color="auto"/>
            </w:tcBorders>
          </w:tcPr>
          <w:p w14:paraId="2C908278" w14:textId="77777777" w:rsidR="00AB4BB1" w:rsidRPr="0006412C" w:rsidRDefault="00AB4BB1" w:rsidP="00CD2562">
            <w:pPr>
              <w:ind w:firstLine="0"/>
              <w:rPr>
                <w:rFonts w:cs="Times New Roman"/>
                <w:szCs w:val="24"/>
              </w:rPr>
            </w:pPr>
          </w:p>
          <w:p w14:paraId="29C9950F" w14:textId="776D061D" w:rsidR="00CD2562" w:rsidRPr="0006412C" w:rsidRDefault="00AB4BB1" w:rsidP="00CD2562">
            <w:pPr>
              <w:ind w:firstLine="0"/>
              <w:rPr>
                <w:rFonts w:cs="Times New Roman"/>
                <w:szCs w:val="24"/>
              </w:rPr>
            </w:pPr>
            <w:r w:rsidRPr="0006412C">
              <w:rPr>
                <w:rFonts w:cs="Times New Roman"/>
                <w:szCs w:val="24"/>
              </w:rPr>
              <w:t xml:space="preserve">Repositório da Universidade Federal de Uberlândia </w:t>
            </w:r>
          </w:p>
        </w:tc>
      </w:tr>
    </w:tbl>
    <w:p w14:paraId="353E1522" w14:textId="3C16D189" w:rsidR="00FD71FF" w:rsidRPr="0006412C" w:rsidRDefault="00843841" w:rsidP="005E7C47">
      <w:pPr>
        <w:ind w:firstLine="0"/>
        <w:rPr>
          <w:rFonts w:cs="Times New Roman"/>
          <w:szCs w:val="24"/>
        </w:rPr>
      </w:pPr>
      <w:r w:rsidRPr="0006412C">
        <w:rPr>
          <w:rFonts w:cs="Times New Roman"/>
          <w:szCs w:val="24"/>
        </w:rPr>
        <w:t xml:space="preserve">FONTE: Elaborada </w:t>
      </w:r>
      <w:r w:rsidR="00E427A4" w:rsidRPr="0006412C">
        <w:rPr>
          <w:rFonts w:cs="Times New Roman"/>
          <w:szCs w:val="24"/>
        </w:rPr>
        <w:t>pela autora para fins de estudo</w:t>
      </w:r>
    </w:p>
    <w:p w14:paraId="0C3CE349" w14:textId="1AEBBAD5" w:rsidR="00CF62CC" w:rsidRPr="0006412C" w:rsidRDefault="00452413" w:rsidP="00E26C16">
      <w:pPr>
        <w:ind w:firstLine="708"/>
        <w:rPr>
          <w:rFonts w:cs="Times New Roman"/>
          <w:szCs w:val="24"/>
        </w:rPr>
      </w:pPr>
      <w:r w:rsidRPr="0006412C">
        <w:rPr>
          <w:rFonts w:cs="Times New Roman"/>
          <w:szCs w:val="24"/>
        </w:rPr>
        <w:lastRenderedPageBreak/>
        <w:t xml:space="preserve">A tabela 3 evidencia a produção de </w:t>
      </w:r>
      <w:r w:rsidR="006B44F6" w:rsidRPr="0006412C">
        <w:rPr>
          <w:rFonts w:cs="Times New Roman"/>
          <w:szCs w:val="24"/>
        </w:rPr>
        <w:t>1</w:t>
      </w:r>
      <w:r w:rsidR="00C4628C">
        <w:rPr>
          <w:rFonts w:cs="Times New Roman"/>
          <w:szCs w:val="24"/>
        </w:rPr>
        <w:t>1</w:t>
      </w:r>
      <w:r w:rsidR="001B7ECD" w:rsidRPr="0006412C">
        <w:rPr>
          <w:rFonts w:cs="Times New Roman"/>
          <w:szCs w:val="24"/>
        </w:rPr>
        <w:t xml:space="preserve"> artigos selecionados </w:t>
      </w:r>
      <w:r w:rsidR="00FD71FF" w:rsidRPr="0006412C">
        <w:rPr>
          <w:rFonts w:cs="Times New Roman"/>
          <w:szCs w:val="24"/>
        </w:rPr>
        <w:t xml:space="preserve">dos 579 encontrados </w:t>
      </w:r>
      <w:r w:rsidR="001B7ECD" w:rsidRPr="0006412C">
        <w:rPr>
          <w:rFonts w:cs="Times New Roman"/>
          <w:szCs w:val="24"/>
        </w:rPr>
        <w:t>pela autora</w:t>
      </w:r>
      <w:r w:rsidR="004C4B95" w:rsidRPr="0006412C">
        <w:rPr>
          <w:rFonts w:cs="Times New Roman"/>
          <w:szCs w:val="24"/>
        </w:rPr>
        <w:t xml:space="preserve">, dentro do período de 2010 a 2020. </w:t>
      </w:r>
      <w:r w:rsidR="00FD71FF" w:rsidRPr="0006412C">
        <w:rPr>
          <w:rFonts w:cs="Times New Roman"/>
          <w:szCs w:val="24"/>
        </w:rPr>
        <w:t>Foram selecionados um artigo por ano</w:t>
      </w:r>
      <w:r w:rsidR="004669F0">
        <w:rPr>
          <w:rFonts w:cs="Times New Roman"/>
          <w:szCs w:val="24"/>
        </w:rPr>
        <w:t xml:space="preserve"> (ordem cronológica)</w:t>
      </w:r>
      <w:r w:rsidR="00FD71FF" w:rsidRPr="0006412C">
        <w:rPr>
          <w:rFonts w:cs="Times New Roman"/>
          <w:szCs w:val="24"/>
        </w:rPr>
        <w:t>,</w:t>
      </w:r>
      <w:r w:rsidR="004C4B95" w:rsidRPr="0006412C">
        <w:rPr>
          <w:rFonts w:cs="Times New Roman"/>
          <w:szCs w:val="24"/>
        </w:rPr>
        <w:t xml:space="preserve"> </w:t>
      </w:r>
      <w:r w:rsidR="00FD71FF" w:rsidRPr="0006412C">
        <w:rPr>
          <w:rFonts w:cs="Times New Roman"/>
          <w:szCs w:val="24"/>
        </w:rPr>
        <w:t>considerando-se o</w:t>
      </w:r>
      <w:r w:rsidR="004C4B95" w:rsidRPr="0006412C">
        <w:rPr>
          <w:rFonts w:cs="Times New Roman"/>
          <w:szCs w:val="24"/>
        </w:rPr>
        <w:t xml:space="preserve"> critério de relevância</w:t>
      </w:r>
      <w:r w:rsidR="00B8782C" w:rsidRPr="0006412C">
        <w:rPr>
          <w:rFonts w:cs="Times New Roman"/>
          <w:szCs w:val="24"/>
        </w:rPr>
        <w:t>.</w:t>
      </w:r>
      <w:r w:rsidR="00FD71FF" w:rsidRPr="0006412C">
        <w:rPr>
          <w:rFonts w:cs="Times New Roman"/>
          <w:szCs w:val="24"/>
        </w:rPr>
        <w:t xml:space="preserve"> Dos artigos selecionados somente (três) for</w:t>
      </w:r>
      <w:r w:rsidR="004669F0">
        <w:rPr>
          <w:rFonts w:cs="Times New Roman"/>
          <w:szCs w:val="24"/>
        </w:rPr>
        <w:t>am</w:t>
      </w:r>
      <w:r w:rsidR="00FD71FF" w:rsidRPr="0006412C">
        <w:rPr>
          <w:rFonts w:cs="Times New Roman"/>
          <w:szCs w:val="24"/>
        </w:rPr>
        <w:t xml:space="preserve"> publicados por Revista e </w:t>
      </w:r>
      <w:r w:rsidR="009B7CE5" w:rsidRPr="0006412C">
        <w:rPr>
          <w:rFonts w:cs="Times New Roman"/>
          <w:szCs w:val="24"/>
        </w:rPr>
        <w:t>2</w:t>
      </w:r>
      <w:r w:rsidR="00FD71FF" w:rsidRPr="0006412C">
        <w:rPr>
          <w:rFonts w:cs="Times New Roman"/>
          <w:szCs w:val="24"/>
        </w:rPr>
        <w:t xml:space="preserve"> (</w:t>
      </w:r>
      <w:r w:rsidR="009B7CE5" w:rsidRPr="0006412C">
        <w:rPr>
          <w:rFonts w:cs="Times New Roman"/>
          <w:szCs w:val="24"/>
        </w:rPr>
        <w:t>dois</w:t>
      </w:r>
      <w:r w:rsidR="00FD71FF" w:rsidRPr="0006412C">
        <w:rPr>
          <w:rFonts w:cs="Times New Roman"/>
          <w:szCs w:val="24"/>
        </w:rPr>
        <w:t>) divulgado em congresso</w:t>
      </w:r>
      <w:r w:rsidR="004669F0">
        <w:rPr>
          <w:rFonts w:cs="Times New Roman"/>
          <w:szCs w:val="24"/>
        </w:rPr>
        <w:t>s</w:t>
      </w:r>
      <w:r w:rsidR="00FD71FF" w:rsidRPr="0006412C">
        <w:rPr>
          <w:rFonts w:cs="Times New Roman"/>
          <w:szCs w:val="24"/>
        </w:rPr>
        <w:t>.</w:t>
      </w:r>
      <w:r w:rsidR="009B7CE5" w:rsidRPr="0006412C">
        <w:rPr>
          <w:rFonts w:cs="Times New Roman"/>
          <w:szCs w:val="24"/>
        </w:rPr>
        <w:t xml:space="preserve"> </w:t>
      </w:r>
      <w:r w:rsidR="002202B4" w:rsidRPr="0006412C">
        <w:rPr>
          <w:rFonts w:cs="Times New Roman"/>
          <w:szCs w:val="24"/>
        </w:rPr>
        <w:t>O restante foi</w:t>
      </w:r>
      <w:r w:rsidR="009B7CE5" w:rsidRPr="0006412C">
        <w:rPr>
          <w:rFonts w:cs="Times New Roman"/>
          <w:szCs w:val="24"/>
        </w:rPr>
        <w:t xml:space="preserve"> </w:t>
      </w:r>
      <w:r w:rsidR="002202B4" w:rsidRPr="0006412C">
        <w:rPr>
          <w:rFonts w:cs="Times New Roman"/>
          <w:szCs w:val="24"/>
        </w:rPr>
        <w:t>divulgado</w:t>
      </w:r>
      <w:r w:rsidR="009B7CE5" w:rsidRPr="0006412C">
        <w:rPr>
          <w:rFonts w:cs="Times New Roman"/>
          <w:szCs w:val="24"/>
        </w:rPr>
        <w:t xml:space="preserve"> pela própria universidade.</w:t>
      </w:r>
      <w:r w:rsidR="00FD71FF" w:rsidRPr="0006412C">
        <w:rPr>
          <w:rFonts w:cs="Times New Roman"/>
          <w:szCs w:val="24"/>
        </w:rPr>
        <w:t xml:space="preserve"> Pode</w:t>
      </w:r>
      <w:r w:rsidRPr="0006412C">
        <w:rPr>
          <w:rFonts w:cs="Times New Roman"/>
          <w:szCs w:val="24"/>
        </w:rPr>
        <w:t xml:space="preserve">-se afirmar que, em média, foram publicados </w:t>
      </w:r>
      <w:r w:rsidR="00080405" w:rsidRPr="0006412C">
        <w:rPr>
          <w:rFonts w:cs="Times New Roman"/>
          <w:szCs w:val="24"/>
        </w:rPr>
        <w:t>57</w:t>
      </w:r>
      <w:r w:rsidR="002741A7" w:rsidRPr="0006412C">
        <w:rPr>
          <w:rFonts w:cs="Times New Roman"/>
          <w:szCs w:val="24"/>
        </w:rPr>
        <w:t xml:space="preserve"> artigos por ano, no período de 2010 a 2020. </w:t>
      </w:r>
    </w:p>
    <w:p w14:paraId="5B1C7A3B" w14:textId="77777777" w:rsidR="005E7C47" w:rsidRPr="0006412C" w:rsidRDefault="005E7C47" w:rsidP="005E7C47">
      <w:pPr>
        <w:ind w:firstLine="0"/>
        <w:rPr>
          <w:rFonts w:cs="Times New Roman"/>
          <w:szCs w:val="24"/>
        </w:rPr>
      </w:pPr>
    </w:p>
    <w:p w14:paraId="6E8A0AFD" w14:textId="77777777" w:rsidR="005E7C47" w:rsidRPr="0006412C" w:rsidRDefault="005E7C47" w:rsidP="005E7C47">
      <w:pPr>
        <w:ind w:firstLine="0"/>
        <w:rPr>
          <w:rFonts w:cs="Times New Roman"/>
          <w:szCs w:val="24"/>
        </w:rPr>
      </w:pPr>
      <w:r w:rsidRPr="0006412C">
        <w:rPr>
          <w:rFonts w:cs="Times New Roman"/>
          <w:szCs w:val="24"/>
        </w:rPr>
        <w:t>Tabela 4 – Relação de autores versus quantidade de artigos publicados</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5529"/>
        <w:gridCol w:w="2168"/>
        <w:gridCol w:w="807"/>
      </w:tblGrid>
      <w:tr w:rsidR="005E7C47" w:rsidRPr="0006412C" w14:paraId="1B0F35BF" w14:textId="77777777" w:rsidTr="00860E92">
        <w:tc>
          <w:tcPr>
            <w:tcW w:w="5529" w:type="dxa"/>
          </w:tcPr>
          <w:p w14:paraId="40D478C8" w14:textId="77777777" w:rsidR="005E7C47" w:rsidRPr="0006412C" w:rsidRDefault="005E7C47" w:rsidP="00860E92">
            <w:pPr>
              <w:ind w:firstLine="0"/>
              <w:rPr>
                <w:rFonts w:cs="Times New Roman"/>
                <w:b/>
                <w:szCs w:val="24"/>
              </w:rPr>
            </w:pPr>
            <w:r w:rsidRPr="0006412C">
              <w:rPr>
                <w:rFonts w:cs="Times New Roman"/>
                <w:b/>
                <w:szCs w:val="24"/>
              </w:rPr>
              <w:t xml:space="preserve">Nome dos autores </w:t>
            </w:r>
          </w:p>
        </w:tc>
        <w:tc>
          <w:tcPr>
            <w:tcW w:w="2168" w:type="dxa"/>
          </w:tcPr>
          <w:p w14:paraId="322A67A6" w14:textId="77777777" w:rsidR="005E7C47" w:rsidRPr="0006412C" w:rsidRDefault="005E7C47" w:rsidP="00860E92">
            <w:pPr>
              <w:ind w:firstLine="0"/>
              <w:rPr>
                <w:rFonts w:cs="Times New Roman"/>
                <w:b/>
                <w:szCs w:val="24"/>
              </w:rPr>
            </w:pPr>
            <w:r w:rsidRPr="0006412C">
              <w:rPr>
                <w:rFonts w:cs="Times New Roman"/>
                <w:b/>
                <w:szCs w:val="24"/>
              </w:rPr>
              <w:t>Nº de artigos</w:t>
            </w:r>
          </w:p>
        </w:tc>
        <w:tc>
          <w:tcPr>
            <w:tcW w:w="807" w:type="dxa"/>
          </w:tcPr>
          <w:p w14:paraId="1FD720BA" w14:textId="77777777" w:rsidR="005E7C47" w:rsidRPr="0006412C" w:rsidRDefault="005E7C47" w:rsidP="00860E92">
            <w:pPr>
              <w:ind w:firstLine="0"/>
              <w:rPr>
                <w:rFonts w:cs="Times New Roman"/>
                <w:b/>
                <w:szCs w:val="24"/>
                <w:highlight w:val="lightGray"/>
              </w:rPr>
            </w:pPr>
            <w:r w:rsidRPr="0006412C">
              <w:rPr>
                <w:rFonts w:cs="Times New Roman"/>
                <w:b/>
                <w:szCs w:val="24"/>
              </w:rPr>
              <w:t>%</w:t>
            </w:r>
          </w:p>
        </w:tc>
      </w:tr>
      <w:tr w:rsidR="00316D7E" w:rsidRPr="0006412C" w14:paraId="5C6CE03B" w14:textId="77777777" w:rsidTr="00860E92">
        <w:tc>
          <w:tcPr>
            <w:tcW w:w="5529" w:type="dxa"/>
          </w:tcPr>
          <w:p w14:paraId="6893672F" w14:textId="0F778F0E" w:rsidR="00316D7E" w:rsidRPr="0006412C" w:rsidRDefault="00316D7E" w:rsidP="00860E92">
            <w:pPr>
              <w:ind w:firstLine="0"/>
              <w:rPr>
                <w:rFonts w:cs="Times New Roman"/>
                <w:szCs w:val="24"/>
              </w:rPr>
            </w:pPr>
            <w:r w:rsidRPr="0006412C">
              <w:rPr>
                <w:rFonts w:cs="Times New Roman"/>
                <w:szCs w:val="24"/>
              </w:rPr>
              <w:t>Márcia Martins Mendes De Luca</w:t>
            </w:r>
          </w:p>
        </w:tc>
        <w:tc>
          <w:tcPr>
            <w:tcW w:w="2168" w:type="dxa"/>
          </w:tcPr>
          <w:p w14:paraId="79EA62B8" w14:textId="5233C0B6" w:rsidR="00316D7E" w:rsidRPr="0006412C" w:rsidRDefault="00316D7E" w:rsidP="00316D7E">
            <w:pPr>
              <w:ind w:firstLine="0"/>
              <w:jc w:val="center"/>
              <w:rPr>
                <w:rFonts w:cs="Times New Roman"/>
                <w:szCs w:val="24"/>
              </w:rPr>
            </w:pPr>
            <w:r w:rsidRPr="0006412C">
              <w:rPr>
                <w:rFonts w:cs="Times New Roman"/>
                <w:szCs w:val="24"/>
              </w:rPr>
              <w:t>03</w:t>
            </w:r>
          </w:p>
        </w:tc>
        <w:tc>
          <w:tcPr>
            <w:tcW w:w="807" w:type="dxa"/>
          </w:tcPr>
          <w:p w14:paraId="2FDA1538" w14:textId="0B065491" w:rsidR="00783DCD" w:rsidRPr="0006412C" w:rsidRDefault="00783DCD" w:rsidP="00860E92">
            <w:pPr>
              <w:ind w:firstLine="0"/>
              <w:rPr>
                <w:rFonts w:cs="Times New Roman"/>
                <w:bCs/>
                <w:szCs w:val="24"/>
              </w:rPr>
            </w:pPr>
            <w:r w:rsidRPr="0006412C">
              <w:rPr>
                <w:rFonts w:cs="Times New Roman"/>
                <w:bCs/>
                <w:szCs w:val="24"/>
              </w:rPr>
              <w:t>7,5</w:t>
            </w:r>
          </w:p>
        </w:tc>
      </w:tr>
      <w:tr w:rsidR="00316D7E" w:rsidRPr="0006412C" w14:paraId="4CFD8765" w14:textId="77777777" w:rsidTr="00316D7E">
        <w:trPr>
          <w:trHeight w:val="194"/>
        </w:trPr>
        <w:tc>
          <w:tcPr>
            <w:tcW w:w="5529" w:type="dxa"/>
          </w:tcPr>
          <w:p w14:paraId="6B513696" w14:textId="5F8B262A" w:rsidR="00316D7E" w:rsidRPr="0006412C" w:rsidRDefault="00316D7E" w:rsidP="00860E92">
            <w:pPr>
              <w:ind w:firstLine="0"/>
              <w:rPr>
                <w:rFonts w:cs="Times New Roman"/>
                <w:szCs w:val="24"/>
              </w:rPr>
            </w:pPr>
            <w:r w:rsidRPr="0006412C">
              <w:rPr>
                <w:rFonts w:cs="Times New Roman"/>
                <w:szCs w:val="24"/>
              </w:rPr>
              <w:t>Carlos Adriano Santos Gomes</w:t>
            </w:r>
          </w:p>
        </w:tc>
        <w:tc>
          <w:tcPr>
            <w:tcW w:w="2168" w:type="dxa"/>
          </w:tcPr>
          <w:p w14:paraId="25A7FCAC" w14:textId="3A1D594C" w:rsidR="00316D7E" w:rsidRPr="0006412C" w:rsidRDefault="00316D7E" w:rsidP="00316D7E">
            <w:pPr>
              <w:ind w:firstLine="0"/>
              <w:jc w:val="center"/>
              <w:rPr>
                <w:rFonts w:cs="Times New Roman"/>
                <w:szCs w:val="24"/>
              </w:rPr>
            </w:pPr>
            <w:r w:rsidRPr="0006412C">
              <w:rPr>
                <w:rFonts w:cs="Times New Roman"/>
                <w:szCs w:val="24"/>
              </w:rPr>
              <w:t>01</w:t>
            </w:r>
          </w:p>
        </w:tc>
        <w:tc>
          <w:tcPr>
            <w:tcW w:w="807" w:type="dxa"/>
          </w:tcPr>
          <w:p w14:paraId="389526C8" w14:textId="76B86FE8" w:rsidR="00316D7E" w:rsidRPr="0006412C" w:rsidRDefault="00783DCD" w:rsidP="00860E92">
            <w:pPr>
              <w:ind w:firstLine="0"/>
              <w:rPr>
                <w:rFonts w:cs="Times New Roman"/>
                <w:bCs/>
                <w:szCs w:val="24"/>
              </w:rPr>
            </w:pPr>
            <w:r w:rsidRPr="0006412C">
              <w:rPr>
                <w:rFonts w:cs="Times New Roman"/>
                <w:bCs/>
                <w:szCs w:val="24"/>
              </w:rPr>
              <w:t>2,5</w:t>
            </w:r>
          </w:p>
        </w:tc>
      </w:tr>
      <w:tr w:rsidR="00316D7E" w:rsidRPr="0006412C" w14:paraId="428116F4" w14:textId="77777777" w:rsidTr="00860E92">
        <w:tc>
          <w:tcPr>
            <w:tcW w:w="5529" w:type="dxa"/>
          </w:tcPr>
          <w:p w14:paraId="4CCD4FD4" w14:textId="36B7C2FB" w:rsidR="00316D7E" w:rsidRPr="0006412C" w:rsidRDefault="00316D7E" w:rsidP="00860E92">
            <w:pPr>
              <w:ind w:firstLine="0"/>
              <w:rPr>
                <w:rFonts w:cs="Times New Roman"/>
                <w:szCs w:val="24"/>
              </w:rPr>
            </w:pPr>
            <w:r w:rsidRPr="0006412C">
              <w:rPr>
                <w:rFonts w:cs="Times New Roman"/>
                <w:bCs/>
                <w:szCs w:val="24"/>
                <w:shd w:val="clear" w:color="auto" w:fill="FFFFFF"/>
              </w:rPr>
              <w:t>Denise Maria Moreira Chagas Corrêa</w:t>
            </w:r>
          </w:p>
        </w:tc>
        <w:tc>
          <w:tcPr>
            <w:tcW w:w="2168" w:type="dxa"/>
          </w:tcPr>
          <w:p w14:paraId="7B7C6243" w14:textId="1421716F" w:rsidR="00316D7E" w:rsidRPr="0006412C" w:rsidRDefault="00316D7E" w:rsidP="00316D7E">
            <w:pPr>
              <w:ind w:firstLine="0"/>
              <w:jc w:val="center"/>
              <w:rPr>
                <w:rFonts w:cs="Times New Roman"/>
                <w:szCs w:val="24"/>
              </w:rPr>
            </w:pPr>
            <w:r w:rsidRPr="0006412C">
              <w:rPr>
                <w:rFonts w:cs="Times New Roman"/>
                <w:szCs w:val="24"/>
              </w:rPr>
              <w:t>01</w:t>
            </w:r>
          </w:p>
        </w:tc>
        <w:tc>
          <w:tcPr>
            <w:tcW w:w="807" w:type="dxa"/>
          </w:tcPr>
          <w:p w14:paraId="6DD293E8" w14:textId="701B1CDD" w:rsidR="00316D7E" w:rsidRPr="0006412C" w:rsidRDefault="00783DCD" w:rsidP="00860E92">
            <w:pPr>
              <w:ind w:firstLine="0"/>
              <w:rPr>
                <w:rFonts w:cs="Times New Roman"/>
                <w:b/>
                <w:szCs w:val="24"/>
              </w:rPr>
            </w:pPr>
            <w:r w:rsidRPr="0006412C">
              <w:rPr>
                <w:rFonts w:cs="Times New Roman"/>
                <w:bCs/>
                <w:szCs w:val="24"/>
              </w:rPr>
              <w:t>2,5</w:t>
            </w:r>
          </w:p>
        </w:tc>
      </w:tr>
      <w:tr w:rsidR="00316D7E" w:rsidRPr="0006412C" w14:paraId="48849041" w14:textId="77777777" w:rsidTr="00860E92">
        <w:tc>
          <w:tcPr>
            <w:tcW w:w="5529" w:type="dxa"/>
          </w:tcPr>
          <w:p w14:paraId="6F452DDD" w14:textId="0E906BD0" w:rsidR="00316D7E" w:rsidRPr="0006412C" w:rsidRDefault="00316D7E" w:rsidP="00860E92">
            <w:pPr>
              <w:ind w:firstLine="0"/>
              <w:rPr>
                <w:rFonts w:cs="Times New Roman"/>
                <w:bCs/>
                <w:szCs w:val="24"/>
                <w:shd w:val="clear" w:color="auto" w:fill="FFFFFF"/>
              </w:rPr>
            </w:pPr>
            <w:r w:rsidRPr="0006412C">
              <w:rPr>
                <w:rFonts w:cs="Times New Roman"/>
                <w:bCs/>
                <w:szCs w:val="24"/>
                <w:shd w:val="clear" w:color="auto" w:fill="FFFFFF"/>
              </w:rPr>
              <w:t>Sylvia Rejane Magalhães Domingos</w:t>
            </w:r>
          </w:p>
        </w:tc>
        <w:tc>
          <w:tcPr>
            <w:tcW w:w="2168" w:type="dxa"/>
          </w:tcPr>
          <w:p w14:paraId="4BFD661B" w14:textId="1B03203C" w:rsidR="00316D7E" w:rsidRPr="0006412C" w:rsidRDefault="00316D7E" w:rsidP="00316D7E">
            <w:pPr>
              <w:ind w:firstLine="0"/>
              <w:jc w:val="center"/>
              <w:rPr>
                <w:rFonts w:cs="Times New Roman"/>
                <w:szCs w:val="24"/>
              </w:rPr>
            </w:pPr>
            <w:r w:rsidRPr="0006412C">
              <w:rPr>
                <w:rFonts w:cs="Times New Roman"/>
                <w:szCs w:val="24"/>
              </w:rPr>
              <w:t>02</w:t>
            </w:r>
          </w:p>
        </w:tc>
        <w:tc>
          <w:tcPr>
            <w:tcW w:w="807" w:type="dxa"/>
          </w:tcPr>
          <w:p w14:paraId="5342E629" w14:textId="4C0F816D" w:rsidR="00316D7E" w:rsidRPr="0006412C" w:rsidRDefault="00783DCD" w:rsidP="00860E92">
            <w:pPr>
              <w:ind w:firstLine="0"/>
              <w:rPr>
                <w:rFonts w:cs="Times New Roman"/>
                <w:bCs/>
                <w:szCs w:val="24"/>
              </w:rPr>
            </w:pPr>
            <w:r w:rsidRPr="0006412C">
              <w:rPr>
                <w:rFonts w:cs="Times New Roman"/>
                <w:bCs/>
                <w:szCs w:val="24"/>
              </w:rPr>
              <w:t>5,0</w:t>
            </w:r>
          </w:p>
        </w:tc>
      </w:tr>
      <w:tr w:rsidR="00E647D1" w:rsidRPr="0006412C" w14:paraId="6F816B71" w14:textId="77777777" w:rsidTr="00860E92">
        <w:tc>
          <w:tcPr>
            <w:tcW w:w="5529" w:type="dxa"/>
          </w:tcPr>
          <w:p w14:paraId="62DB81BA" w14:textId="1321B880" w:rsidR="00E647D1" w:rsidRPr="0006412C" w:rsidRDefault="00E647D1" w:rsidP="00860E92">
            <w:pPr>
              <w:ind w:firstLine="0"/>
              <w:rPr>
                <w:rFonts w:cs="Times New Roman"/>
                <w:bCs/>
                <w:szCs w:val="24"/>
                <w:shd w:val="clear" w:color="auto" w:fill="FFFFFF"/>
              </w:rPr>
            </w:pPr>
            <w:r w:rsidRPr="0006412C">
              <w:rPr>
                <w:rFonts w:cs="Times New Roman"/>
                <w:bCs/>
                <w:szCs w:val="24"/>
                <w:shd w:val="clear" w:color="auto" w:fill="FFFFFF"/>
              </w:rPr>
              <w:t>Laurindo Panucci Filho</w:t>
            </w:r>
          </w:p>
        </w:tc>
        <w:tc>
          <w:tcPr>
            <w:tcW w:w="2168" w:type="dxa"/>
          </w:tcPr>
          <w:p w14:paraId="1A0CA09A" w14:textId="5C48A220" w:rsidR="00E647D1" w:rsidRPr="0006412C" w:rsidRDefault="00E647D1" w:rsidP="00316D7E">
            <w:pPr>
              <w:ind w:firstLine="0"/>
              <w:jc w:val="center"/>
              <w:rPr>
                <w:rFonts w:cs="Times New Roman"/>
                <w:szCs w:val="24"/>
              </w:rPr>
            </w:pPr>
            <w:r w:rsidRPr="0006412C">
              <w:rPr>
                <w:rFonts w:cs="Times New Roman"/>
                <w:szCs w:val="24"/>
              </w:rPr>
              <w:t>03</w:t>
            </w:r>
          </w:p>
        </w:tc>
        <w:tc>
          <w:tcPr>
            <w:tcW w:w="807" w:type="dxa"/>
          </w:tcPr>
          <w:p w14:paraId="7179FA3A" w14:textId="46DF88D5" w:rsidR="00E647D1" w:rsidRPr="0006412C" w:rsidRDefault="00783DCD" w:rsidP="00860E92">
            <w:pPr>
              <w:ind w:firstLine="0"/>
              <w:rPr>
                <w:rFonts w:cs="Times New Roman"/>
                <w:bCs/>
                <w:szCs w:val="24"/>
              </w:rPr>
            </w:pPr>
            <w:r w:rsidRPr="0006412C">
              <w:rPr>
                <w:rFonts w:cs="Times New Roman"/>
                <w:bCs/>
                <w:szCs w:val="24"/>
              </w:rPr>
              <w:t>7,5</w:t>
            </w:r>
          </w:p>
        </w:tc>
      </w:tr>
      <w:tr w:rsidR="00E647D1" w:rsidRPr="0006412C" w14:paraId="3C7CA453" w14:textId="77777777" w:rsidTr="00860E92">
        <w:tc>
          <w:tcPr>
            <w:tcW w:w="5529" w:type="dxa"/>
          </w:tcPr>
          <w:p w14:paraId="0A2D9347" w14:textId="040102C5" w:rsidR="00E647D1" w:rsidRPr="0006412C" w:rsidRDefault="00E647D1" w:rsidP="00860E92">
            <w:pPr>
              <w:ind w:firstLine="0"/>
              <w:rPr>
                <w:rFonts w:cs="Times New Roman"/>
                <w:bCs/>
                <w:szCs w:val="24"/>
                <w:shd w:val="clear" w:color="auto" w:fill="FFFFFF"/>
              </w:rPr>
            </w:pPr>
            <w:r w:rsidRPr="0006412C">
              <w:rPr>
                <w:rFonts w:cs="Times New Roman"/>
                <w:bCs/>
                <w:szCs w:val="24"/>
                <w:shd w:val="clear" w:color="auto" w:fill="FFFFFF"/>
              </w:rPr>
              <w:t>Patrícia Tramontin Tonetto</w:t>
            </w:r>
          </w:p>
        </w:tc>
        <w:tc>
          <w:tcPr>
            <w:tcW w:w="2168" w:type="dxa"/>
          </w:tcPr>
          <w:p w14:paraId="1177CE88" w14:textId="5BB098B0" w:rsidR="00E647D1" w:rsidRPr="0006412C" w:rsidRDefault="00E647D1" w:rsidP="00316D7E">
            <w:pPr>
              <w:ind w:firstLine="0"/>
              <w:jc w:val="center"/>
              <w:rPr>
                <w:rFonts w:cs="Times New Roman"/>
                <w:szCs w:val="24"/>
              </w:rPr>
            </w:pPr>
            <w:r w:rsidRPr="0006412C">
              <w:rPr>
                <w:rFonts w:cs="Times New Roman"/>
                <w:szCs w:val="24"/>
              </w:rPr>
              <w:t>01</w:t>
            </w:r>
          </w:p>
        </w:tc>
        <w:tc>
          <w:tcPr>
            <w:tcW w:w="807" w:type="dxa"/>
          </w:tcPr>
          <w:p w14:paraId="3C3AF2AD" w14:textId="5B2F4039" w:rsidR="00E647D1" w:rsidRPr="0006412C" w:rsidRDefault="00783DCD" w:rsidP="00860E92">
            <w:pPr>
              <w:ind w:firstLine="0"/>
              <w:rPr>
                <w:rFonts w:cs="Times New Roman"/>
                <w:b/>
                <w:szCs w:val="24"/>
              </w:rPr>
            </w:pPr>
            <w:r w:rsidRPr="0006412C">
              <w:rPr>
                <w:rFonts w:cs="Times New Roman"/>
                <w:bCs/>
                <w:szCs w:val="24"/>
              </w:rPr>
              <w:t>2,5</w:t>
            </w:r>
          </w:p>
        </w:tc>
      </w:tr>
      <w:tr w:rsidR="00E647D1" w:rsidRPr="0006412C" w14:paraId="718E51B3" w14:textId="77777777" w:rsidTr="00860E92">
        <w:tc>
          <w:tcPr>
            <w:tcW w:w="5529" w:type="dxa"/>
          </w:tcPr>
          <w:p w14:paraId="773C19E8" w14:textId="3DC472DA" w:rsidR="00E647D1" w:rsidRPr="0006412C" w:rsidRDefault="00E647D1" w:rsidP="00860E92">
            <w:pPr>
              <w:ind w:firstLine="0"/>
              <w:rPr>
                <w:rFonts w:cs="Times New Roman"/>
                <w:bCs/>
                <w:i/>
                <w:szCs w:val="24"/>
                <w:shd w:val="clear" w:color="auto" w:fill="FFFFFF"/>
              </w:rPr>
            </w:pPr>
            <w:r w:rsidRPr="0006412C">
              <w:rPr>
                <w:rStyle w:val="nfase"/>
                <w:rFonts w:cs="Times New Roman"/>
                <w:i w:val="0"/>
                <w:color w:val="111111"/>
                <w:szCs w:val="24"/>
                <w:shd w:val="clear" w:color="auto" w:fill="FBFBF3"/>
              </w:rPr>
              <w:t>Ingrid Prudêncio Siqueira</w:t>
            </w:r>
          </w:p>
        </w:tc>
        <w:tc>
          <w:tcPr>
            <w:tcW w:w="2168" w:type="dxa"/>
          </w:tcPr>
          <w:p w14:paraId="57BACE05" w14:textId="59B38FD7" w:rsidR="00E647D1" w:rsidRPr="0006412C" w:rsidRDefault="00E647D1" w:rsidP="00316D7E">
            <w:pPr>
              <w:ind w:firstLine="0"/>
              <w:jc w:val="center"/>
              <w:rPr>
                <w:rFonts w:cs="Times New Roman"/>
                <w:szCs w:val="24"/>
              </w:rPr>
            </w:pPr>
            <w:r w:rsidRPr="0006412C">
              <w:rPr>
                <w:rFonts w:cs="Times New Roman"/>
                <w:szCs w:val="24"/>
              </w:rPr>
              <w:t>01</w:t>
            </w:r>
          </w:p>
        </w:tc>
        <w:tc>
          <w:tcPr>
            <w:tcW w:w="807" w:type="dxa"/>
          </w:tcPr>
          <w:p w14:paraId="347E6FA8" w14:textId="3EBFA0F3" w:rsidR="00E647D1" w:rsidRPr="0006412C" w:rsidRDefault="00783DCD" w:rsidP="00860E92">
            <w:pPr>
              <w:ind w:firstLine="0"/>
              <w:rPr>
                <w:rFonts w:cs="Times New Roman"/>
                <w:b/>
                <w:szCs w:val="24"/>
              </w:rPr>
            </w:pPr>
            <w:r w:rsidRPr="0006412C">
              <w:rPr>
                <w:rFonts w:cs="Times New Roman"/>
                <w:bCs/>
                <w:szCs w:val="24"/>
              </w:rPr>
              <w:t>2,5</w:t>
            </w:r>
          </w:p>
        </w:tc>
      </w:tr>
      <w:tr w:rsidR="00E647D1" w:rsidRPr="0006412C" w14:paraId="1F706DCD" w14:textId="77777777" w:rsidTr="00860E92">
        <w:tc>
          <w:tcPr>
            <w:tcW w:w="5529" w:type="dxa"/>
          </w:tcPr>
          <w:p w14:paraId="4A57D8E7" w14:textId="0E859F09" w:rsidR="00E647D1" w:rsidRPr="0006412C" w:rsidRDefault="00E647D1" w:rsidP="00860E92">
            <w:pPr>
              <w:ind w:firstLine="0"/>
              <w:rPr>
                <w:rStyle w:val="nfase"/>
                <w:rFonts w:cs="Times New Roman"/>
                <w:i w:val="0"/>
                <w:color w:val="111111"/>
                <w:szCs w:val="24"/>
                <w:shd w:val="clear" w:color="auto" w:fill="FBFBF3"/>
              </w:rPr>
            </w:pPr>
            <w:r w:rsidRPr="0006412C">
              <w:rPr>
                <w:rStyle w:val="nfase"/>
                <w:rFonts w:cs="Times New Roman"/>
                <w:i w:val="0"/>
                <w:color w:val="111111"/>
                <w:szCs w:val="24"/>
                <w:shd w:val="clear" w:color="auto" w:fill="FBFBF3"/>
              </w:rPr>
              <w:t>Laércio Juarez Melz</w:t>
            </w:r>
          </w:p>
        </w:tc>
        <w:tc>
          <w:tcPr>
            <w:tcW w:w="2168" w:type="dxa"/>
          </w:tcPr>
          <w:p w14:paraId="2728E3B2" w14:textId="2B699CA2" w:rsidR="00E647D1" w:rsidRPr="0006412C" w:rsidRDefault="00E647D1" w:rsidP="00316D7E">
            <w:pPr>
              <w:ind w:firstLine="0"/>
              <w:jc w:val="center"/>
              <w:rPr>
                <w:rFonts w:cs="Times New Roman"/>
                <w:szCs w:val="24"/>
              </w:rPr>
            </w:pPr>
            <w:r w:rsidRPr="0006412C">
              <w:rPr>
                <w:rFonts w:cs="Times New Roman"/>
                <w:szCs w:val="24"/>
              </w:rPr>
              <w:t>02</w:t>
            </w:r>
          </w:p>
        </w:tc>
        <w:tc>
          <w:tcPr>
            <w:tcW w:w="807" w:type="dxa"/>
          </w:tcPr>
          <w:p w14:paraId="66B3EBF8" w14:textId="42C3EBAF" w:rsidR="00E647D1" w:rsidRPr="0006412C" w:rsidRDefault="00783DCD" w:rsidP="00860E92">
            <w:pPr>
              <w:ind w:firstLine="0"/>
              <w:rPr>
                <w:rFonts w:cs="Times New Roman"/>
                <w:b/>
                <w:szCs w:val="24"/>
              </w:rPr>
            </w:pPr>
            <w:r w:rsidRPr="0006412C">
              <w:rPr>
                <w:rFonts w:cs="Times New Roman"/>
                <w:bCs/>
                <w:szCs w:val="24"/>
              </w:rPr>
              <w:t>5,0</w:t>
            </w:r>
          </w:p>
        </w:tc>
      </w:tr>
      <w:tr w:rsidR="00E647D1" w:rsidRPr="0006412C" w14:paraId="31FE7434" w14:textId="77777777" w:rsidTr="00860E92">
        <w:tc>
          <w:tcPr>
            <w:tcW w:w="5529" w:type="dxa"/>
          </w:tcPr>
          <w:p w14:paraId="20293D9F" w14:textId="1EE8B856" w:rsidR="00E647D1" w:rsidRPr="0006412C" w:rsidRDefault="00E647D1" w:rsidP="00860E92">
            <w:pPr>
              <w:ind w:firstLine="0"/>
              <w:rPr>
                <w:rStyle w:val="nfase"/>
                <w:rFonts w:cs="Times New Roman"/>
                <w:i w:val="0"/>
                <w:color w:val="111111"/>
                <w:szCs w:val="24"/>
                <w:shd w:val="clear" w:color="auto" w:fill="FBFBF3"/>
              </w:rPr>
            </w:pPr>
            <w:r w:rsidRPr="0006412C">
              <w:rPr>
                <w:rStyle w:val="nfase"/>
                <w:rFonts w:cs="Times New Roman"/>
                <w:i w:val="0"/>
                <w:color w:val="111111"/>
                <w:szCs w:val="24"/>
                <w:shd w:val="clear" w:color="auto" w:fill="FBFBF3"/>
              </w:rPr>
              <w:t xml:space="preserve">Josiane Silva </w:t>
            </w:r>
            <w:r w:rsidR="00804415" w:rsidRPr="0006412C">
              <w:rPr>
                <w:rStyle w:val="nfase"/>
                <w:rFonts w:cs="Times New Roman"/>
                <w:i w:val="0"/>
                <w:color w:val="111111"/>
                <w:szCs w:val="24"/>
                <w:shd w:val="clear" w:color="auto" w:fill="FBFBF3"/>
              </w:rPr>
              <w:t>Costa dos Santos</w:t>
            </w:r>
          </w:p>
        </w:tc>
        <w:tc>
          <w:tcPr>
            <w:tcW w:w="2168" w:type="dxa"/>
          </w:tcPr>
          <w:p w14:paraId="692DC8BD" w14:textId="0361D160" w:rsidR="00E647D1" w:rsidRPr="0006412C" w:rsidRDefault="00804415" w:rsidP="00316D7E">
            <w:pPr>
              <w:ind w:firstLine="0"/>
              <w:jc w:val="center"/>
              <w:rPr>
                <w:rFonts w:cs="Times New Roman"/>
                <w:szCs w:val="24"/>
              </w:rPr>
            </w:pPr>
            <w:r w:rsidRPr="0006412C">
              <w:rPr>
                <w:rFonts w:cs="Times New Roman"/>
                <w:szCs w:val="24"/>
              </w:rPr>
              <w:t>05</w:t>
            </w:r>
          </w:p>
        </w:tc>
        <w:tc>
          <w:tcPr>
            <w:tcW w:w="807" w:type="dxa"/>
          </w:tcPr>
          <w:p w14:paraId="1C7AE70C" w14:textId="1C0CA000" w:rsidR="00E647D1" w:rsidRPr="0006412C" w:rsidRDefault="00783DCD" w:rsidP="00860E92">
            <w:pPr>
              <w:ind w:firstLine="0"/>
              <w:rPr>
                <w:rFonts w:cs="Times New Roman"/>
                <w:bCs/>
                <w:szCs w:val="24"/>
              </w:rPr>
            </w:pPr>
            <w:r w:rsidRPr="0006412C">
              <w:rPr>
                <w:rFonts w:cs="Times New Roman"/>
                <w:bCs/>
                <w:szCs w:val="24"/>
              </w:rPr>
              <w:t>12,5</w:t>
            </w:r>
          </w:p>
        </w:tc>
      </w:tr>
      <w:tr w:rsidR="00804415" w:rsidRPr="0006412C" w14:paraId="4CC88F03" w14:textId="77777777" w:rsidTr="00860E92">
        <w:tc>
          <w:tcPr>
            <w:tcW w:w="5529" w:type="dxa"/>
          </w:tcPr>
          <w:p w14:paraId="4AC75558" w14:textId="2F05F9FB" w:rsidR="00804415" w:rsidRPr="0006412C" w:rsidRDefault="00804415" w:rsidP="00860E92">
            <w:pPr>
              <w:ind w:firstLine="0"/>
              <w:rPr>
                <w:rStyle w:val="nfase"/>
                <w:rFonts w:cs="Times New Roman"/>
                <w:i w:val="0"/>
                <w:color w:val="111111"/>
                <w:szCs w:val="24"/>
                <w:shd w:val="clear" w:color="auto" w:fill="FBFBF3"/>
              </w:rPr>
            </w:pPr>
            <w:r w:rsidRPr="0006412C">
              <w:rPr>
                <w:rStyle w:val="nfase"/>
                <w:rFonts w:cs="Times New Roman"/>
                <w:i w:val="0"/>
                <w:color w:val="111111"/>
                <w:szCs w:val="24"/>
                <w:shd w:val="clear" w:color="auto" w:fill="FBFBF3"/>
              </w:rPr>
              <w:t> Ariel Lopes Torre</w:t>
            </w:r>
          </w:p>
        </w:tc>
        <w:tc>
          <w:tcPr>
            <w:tcW w:w="2168" w:type="dxa"/>
          </w:tcPr>
          <w:p w14:paraId="5C21ED21" w14:textId="6E42CFBB" w:rsidR="00804415" w:rsidRPr="0006412C" w:rsidRDefault="00804415" w:rsidP="00316D7E">
            <w:pPr>
              <w:ind w:firstLine="0"/>
              <w:jc w:val="center"/>
              <w:rPr>
                <w:rFonts w:cs="Times New Roman"/>
                <w:szCs w:val="24"/>
              </w:rPr>
            </w:pPr>
            <w:r w:rsidRPr="0006412C">
              <w:rPr>
                <w:rFonts w:cs="Times New Roman"/>
                <w:szCs w:val="24"/>
              </w:rPr>
              <w:t>01</w:t>
            </w:r>
          </w:p>
        </w:tc>
        <w:tc>
          <w:tcPr>
            <w:tcW w:w="807" w:type="dxa"/>
          </w:tcPr>
          <w:p w14:paraId="1C92F4DD" w14:textId="588E66BD" w:rsidR="00804415" w:rsidRPr="0006412C" w:rsidRDefault="00783DCD" w:rsidP="00860E92">
            <w:pPr>
              <w:ind w:firstLine="0"/>
              <w:rPr>
                <w:rFonts w:cs="Times New Roman"/>
                <w:b/>
                <w:szCs w:val="24"/>
              </w:rPr>
            </w:pPr>
            <w:r w:rsidRPr="0006412C">
              <w:rPr>
                <w:rFonts w:cs="Times New Roman"/>
                <w:bCs/>
                <w:szCs w:val="24"/>
              </w:rPr>
              <w:t>2,5</w:t>
            </w:r>
          </w:p>
        </w:tc>
      </w:tr>
      <w:tr w:rsidR="00804415" w:rsidRPr="0006412C" w14:paraId="755BA32D" w14:textId="77777777" w:rsidTr="00860E92">
        <w:tc>
          <w:tcPr>
            <w:tcW w:w="5529" w:type="dxa"/>
          </w:tcPr>
          <w:p w14:paraId="3EB3D67D" w14:textId="4198D05C" w:rsidR="00804415" w:rsidRPr="0006412C" w:rsidRDefault="00804415" w:rsidP="00860E92">
            <w:pPr>
              <w:ind w:firstLine="0"/>
              <w:rPr>
                <w:rStyle w:val="nfase"/>
                <w:rFonts w:cs="Times New Roman"/>
                <w:i w:val="0"/>
                <w:color w:val="111111"/>
                <w:szCs w:val="24"/>
                <w:shd w:val="clear" w:color="auto" w:fill="FBFBF3"/>
              </w:rPr>
            </w:pPr>
            <w:r w:rsidRPr="0006412C">
              <w:rPr>
                <w:rStyle w:val="nfase"/>
                <w:rFonts w:cs="Times New Roman"/>
                <w:i w:val="0"/>
                <w:color w:val="111111"/>
                <w:szCs w:val="24"/>
                <w:shd w:val="clear" w:color="auto" w:fill="FBFBF3"/>
              </w:rPr>
              <w:t>Adriano Souza Viali</w:t>
            </w:r>
          </w:p>
        </w:tc>
        <w:tc>
          <w:tcPr>
            <w:tcW w:w="2168" w:type="dxa"/>
          </w:tcPr>
          <w:p w14:paraId="14384790" w14:textId="5757BF10" w:rsidR="00804415" w:rsidRPr="0006412C" w:rsidRDefault="00804415" w:rsidP="00316D7E">
            <w:pPr>
              <w:ind w:firstLine="0"/>
              <w:jc w:val="center"/>
              <w:rPr>
                <w:rFonts w:cs="Times New Roman"/>
                <w:szCs w:val="24"/>
              </w:rPr>
            </w:pPr>
            <w:r w:rsidRPr="0006412C">
              <w:rPr>
                <w:rFonts w:cs="Times New Roman"/>
                <w:szCs w:val="24"/>
              </w:rPr>
              <w:t>01</w:t>
            </w:r>
          </w:p>
        </w:tc>
        <w:tc>
          <w:tcPr>
            <w:tcW w:w="807" w:type="dxa"/>
          </w:tcPr>
          <w:p w14:paraId="4E1E2419" w14:textId="6A08400B" w:rsidR="00804415" w:rsidRPr="0006412C" w:rsidRDefault="00783DCD" w:rsidP="00860E92">
            <w:pPr>
              <w:ind w:firstLine="0"/>
              <w:rPr>
                <w:rFonts w:cs="Times New Roman"/>
                <w:b/>
                <w:szCs w:val="24"/>
              </w:rPr>
            </w:pPr>
            <w:r w:rsidRPr="0006412C">
              <w:rPr>
                <w:rFonts w:cs="Times New Roman"/>
                <w:bCs/>
                <w:szCs w:val="24"/>
              </w:rPr>
              <w:t>2,5</w:t>
            </w:r>
          </w:p>
        </w:tc>
      </w:tr>
      <w:tr w:rsidR="00E755EF" w:rsidRPr="0006412C" w14:paraId="2B7B1817" w14:textId="77777777" w:rsidTr="00860E92">
        <w:tc>
          <w:tcPr>
            <w:tcW w:w="5529" w:type="dxa"/>
          </w:tcPr>
          <w:p w14:paraId="73113596" w14:textId="711EF68B" w:rsidR="00E755EF" w:rsidRPr="0006412C" w:rsidRDefault="00E755EF" w:rsidP="00E755EF">
            <w:pPr>
              <w:ind w:firstLine="0"/>
              <w:rPr>
                <w:rStyle w:val="nfase"/>
                <w:rFonts w:cs="Times New Roman"/>
                <w:i w:val="0"/>
                <w:color w:val="111111"/>
                <w:szCs w:val="24"/>
                <w:shd w:val="clear" w:color="auto" w:fill="FBFBF3"/>
              </w:rPr>
            </w:pPr>
            <w:r w:rsidRPr="0006412C">
              <w:rPr>
                <w:rFonts w:cs="Times New Roman"/>
                <w:szCs w:val="24"/>
              </w:rPr>
              <w:t>Anderson de Oliveira Reis</w:t>
            </w:r>
          </w:p>
        </w:tc>
        <w:tc>
          <w:tcPr>
            <w:tcW w:w="2168" w:type="dxa"/>
          </w:tcPr>
          <w:p w14:paraId="7641AAFC" w14:textId="10F1F951" w:rsidR="00E755EF" w:rsidRPr="0006412C" w:rsidRDefault="00E755EF" w:rsidP="00E755EF">
            <w:pPr>
              <w:ind w:firstLine="0"/>
              <w:jc w:val="center"/>
              <w:rPr>
                <w:rFonts w:cs="Times New Roman"/>
                <w:szCs w:val="24"/>
              </w:rPr>
            </w:pPr>
            <w:r w:rsidRPr="0006412C">
              <w:rPr>
                <w:rFonts w:cs="Times New Roman"/>
                <w:szCs w:val="24"/>
              </w:rPr>
              <w:t>01</w:t>
            </w:r>
          </w:p>
        </w:tc>
        <w:tc>
          <w:tcPr>
            <w:tcW w:w="807" w:type="dxa"/>
          </w:tcPr>
          <w:p w14:paraId="50496A2D" w14:textId="598DC89A" w:rsidR="00E755EF" w:rsidRPr="0006412C" w:rsidRDefault="00783DCD" w:rsidP="00E755EF">
            <w:pPr>
              <w:ind w:firstLine="0"/>
              <w:rPr>
                <w:rFonts w:cs="Times New Roman"/>
                <w:b/>
                <w:szCs w:val="24"/>
              </w:rPr>
            </w:pPr>
            <w:r w:rsidRPr="0006412C">
              <w:rPr>
                <w:rFonts w:cs="Times New Roman"/>
                <w:bCs/>
                <w:szCs w:val="24"/>
              </w:rPr>
              <w:t>2,5</w:t>
            </w:r>
          </w:p>
        </w:tc>
      </w:tr>
      <w:tr w:rsidR="00E755EF" w:rsidRPr="0006412C" w14:paraId="4075E91B" w14:textId="77777777" w:rsidTr="00860E92">
        <w:tc>
          <w:tcPr>
            <w:tcW w:w="5529" w:type="dxa"/>
          </w:tcPr>
          <w:p w14:paraId="4616EE81" w14:textId="4BE52656" w:rsidR="00E755EF" w:rsidRPr="0006412C" w:rsidRDefault="00E755EF" w:rsidP="00E755EF">
            <w:pPr>
              <w:ind w:firstLine="0"/>
              <w:rPr>
                <w:rStyle w:val="nfase"/>
                <w:rFonts w:cs="Times New Roman"/>
                <w:i w:val="0"/>
                <w:color w:val="111111"/>
                <w:szCs w:val="24"/>
                <w:shd w:val="clear" w:color="auto" w:fill="FBFBF3"/>
              </w:rPr>
            </w:pPr>
            <w:r w:rsidRPr="0006412C">
              <w:rPr>
                <w:rFonts w:cs="Times New Roman"/>
                <w:szCs w:val="24"/>
              </w:rPr>
              <w:t>Vinicius de Souza Moreira</w:t>
            </w:r>
          </w:p>
        </w:tc>
        <w:tc>
          <w:tcPr>
            <w:tcW w:w="2168" w:type="dxa"/>
          </w:tcPr>
          <w:p w14:paraId="78C8A873" w14:textId="2DF65618" w:rsidR="00E755EF" w:rsidRPr="0006412C" w:rsidRDefault="00E755EF" w:rsidP="00E755EF">
            <w:pPr>
              <w:ind w:firstLine="0"/>
              <w:jc w:val="center"/>
              <w:rPr>
                <w:rFonts w:cs="Times New Roman"/>
                <w:szCs w:val="24"/>
              </w:rPr>
            </w:pPr>
            <w:r w:rsidRPr="0006412C">
              <w:rPr>
                <w:rFonts w:cs="Times New Roman"/>
                <w:szCs w:val="24"/>
              </w:rPr>
              <w:t>01</w:t>
            </w:r>
          </w:p>
        </w:tc>
        <w:tc>
          <w:tcPr>
            <w:tcW w:w="807" w:type="dxa"/>
          </w:tcPr>
          <w:p w14:paraId="44F32F99" w14:textId="2F559749" w:rsidR="00E755EF" w:rsidRPr="0006412C" w:rsidRDefault="00783DCD" w:rsidP="00E755EF">
            <w:pPr>
              <w:ind w:firstLine="0"/>
              <w:rPr>
                <w:rFonts w:cs="Times New Roman"/>
                <w:b/>
                <w:szCs w:val="24"/>
              </w:rPr>
            </w:pPr>
            <w:r w:rsidRPr="0006412C">
              <w:rPr>
                <w:rFonts w:cs="Times New Roman"/>
                <w:bCs/>
                <w:szCs w:val="24"/>
              </w:rPr>
              <w:t>2,5</w:t>
            </w:r>
          </w:p>
        </w:tc>
      </w:tr>
      <w:tr w:rsidR="00E755EF" w:rsidRPr="0006412C" w14:paraId="0821DBB2" w14:textId="77777777" w:rsidTr="00860E92">
        <w:tc>
          <w:tcPr>
            <w:tcW w:w="5529" w:type="dxa"/>
          </w:tcPr>
          <w:p w14:paraId="24BDD57F" w14:textId="62680232" w:rsidR="00E755EF" w:rsidRPr="0006412C" w:rsidRDefault="00E755EF" w:rsidP="00E755EF">
            <w:pPr>
              <w:ind w:firstLine="0"/>
              <w:rPr>
                <w:rStyle w:val="nfase"/>
                <w:rFonts w:cs="Times New Roman"/>
                <w:i w:val="0"/>
                <w:color w:val="111111"/>
                <w:szCs w:val="24"/>
                <w:shd w:val="clear" w:color="auto" w:fill="FBFBF3"/>
              </w:rPr>
            </w:pPr>
            <w:r w:rsidRPr="0006412C">
              <w:rPr>
                <w:rFonts w:cs="Times New Roman"/>
                <w:szCs w:val="24"/>
              </w:rPr>
              <w:t>Camila Carolina Moreira</w:t>
            </w:r>
          </w:p>
        </w:tc>
        <w:tc>
          <w:tcPr>
            <w:tcW w:w="2168" w:type="dxa"/>
          </w:tcPr>
          <w:p w14:paraId="21B41C3D" w14:textId="49BE4518" w:rsidR="00E755EF" w:rsidRPr="0006412C" w:rsidRDefault="00E755EF" w:rsidP="00E755EF">
            <w:pPr>
              <w:ind w:firstLine="0"/>
              <w:jc w:val="center"/>
              <w:rPr>
                <w:rFonts w:cs="Times New Roman"/>
                <w:szCs w:val="24"/>
              </w:rPr>
            </w:pPr>
            <w:r w:rsidRPr="0006412C">
              <w:rPr>
                <w:rFonts w:cs="Times New Roman"/>
                <w:szCs w:val="24"/>
              </w:rPr>
              <w:t>01</w:t>
            </w:r>
          </w:p>
        </w:tc>
        <w:tc>
          <w:tcPr>
            <w:tcW w:w="807" w:type="dxa"/>
          </w:tcPr>
          <w:p w14:paraId="15AC255B" w14:textId="01998F1C" w:rsidR="00E755EF" w:rsidRPr="0006412C" w:rsidRDefault="00783DCD" w:rsidP="00E755EF">
            <w:pPr>
              <w:ind w:firstLine="0"/>
              <w:rPr>
                <w:rFonts w:cs="Times New Roman"/>
                <w:b/>
                <w:szCs w:val="24"/>
              </w:rPr>
            </w:pPr>
            <w:r w:rsidRPr="0006412C">
              <w:rPr>
                <w:rFonts w:cs="Times New Roman"/>
                <w:bCs/>
                <w:szCs w:val="24"/>
              </w:rPr>
              <w:t>2,5</w:t>
            </w:r>
          </w:p>
        </w:tc>
      </w:tr>
      <w:tr w:rsidR="00E755EF" w:rsidRPr="0006412C" w14:paraId="37B1AB8F" w14:textId="77777777" w:rsidTr="00860E92">
        <w:tc>
          <w:tcPr>
            <w:tcW w:w="5529" w:type="dxa"/>
          </w:tcPr>
          <w:p w14:paraId="3EBFC568" w14:textId="715B92FA" w:rsidR="00E755EF" w:rsidRPr="0006412C" w:rsidRDefault="00E755EF" w:rsidP="00E755EF">
            <w:pPr>
              <w:ind w:firstLine="0"/>
              <w:rPr>
                <w:rFonts w:cs="Times New Roman"/>
                <w:szCs w:val="24"/>
              </w:rPr>
            </w:pPr>
            <w:r w:rsidRPr="0006412C">
              <w:rPr>
                <w:rFonts w:cs="Times New Roman"/>
                <w:szCs w:val="24"/>
              </w:rPr>
              <w:t>Sheilla Emanuella Leite de Oliveira</w:t>
            </w:r>
          </w:p>
        </w:tc>
        <w:tc>
          <w:tcPr>
            <w:tcW w:w="2168" w:type="dxa"/>
          </w:tcPr>
          <w:p w14:paraId="5E04FEAC" w14:textId="61228092" w:rsidR="00E755EF" w:rsidRPr="0006412C" w:rsidRDefault="00E755EF" w:rsidP="00E755EF">
            <w:pPr>
              <w:ind w:firstLine="0"/>
              <w:jc w:val="center"/>
              <w:rPr>
                <w:rFonts w:cs="Times New Roman"/>
                <w:szCs w:val="24"/>
              </w:rPr>
            </w:pPr>
            <w:r w:rsidRPr="0006412C">
              <w:rPr>
                <w:rFonts w:cs="Times New Roman"/>
                <w:szCs w:val="24"/>
              </w:rPr>
              <w:t>01</w:t>
            </w:r>
          </w:p>
        </w:tc>
        <w:tc>
          <w:tcPr>
            <w:tcW w:w="807" w:type="dxa"/>
          </w:tcPr>
          <w:p w14:paraId="00AAE8CD" w14:textId="13D03F96" w:rsidR="00E755EF" w:rsidRPr="0006412C" w:rsidRDefault="00E755EF" w:rsidP="00E755EF">
            <w:pPr>
              <w:ind w:firstLine="0"/>
              <w:rPr>
                <w:rFonts w:cs="Times New Roman"/>
                <w:b/>
                <w:szCs w:val="24"/>
              </w:rPr>
            </w:pPr>
            <w:r w:rsidRPr="0006412C">
              <w:rPr>
                <w:rFonts w:cs="Times New Roman"/>
                <w:szCs w:val="24"/>
              </w:rPr>
              <w:t>2,</w:t>
            </w:r>
            <w:r w:rsidR="00783DCD" w:rsidRPr="0006412C">
              <w:rPr>
                <w:rFonts w:cs="Times New Roman"/>
                <w:szCs w:val="24"/>
              </w:rPr>
              <w:t>5</w:t>
            </w:r>
          </w:p>
        </w:tc>
      </w:tr>
      <w:tr w:rsidR="00E755EF" w:rsidRPr="0006412C" w14:paraId="1098D1ED" w14:textId="77777777" w:rsidTr="00860E92">
        <w:tc>
          <w:tcPr>
            <w:tcW w:w="5529" w:type="dxa"/>
          </w:tcPr>
          <w:p w14:paraId="45D0E720" w14:textId="5F03AD1C" w:rsidR="00E755EF" w:rsidRPr="0006412C" w:rsidRDefault="00E755EF" w:rsidP="00E755EF">
            <w:pPr>
              <w:ind w:firstLine="0"/>
              <w:rPr>
                <w:rFonts w:cs="Times New Roman"/>
                <w:szCs w:val="24"/>
              </w:rPr>
            </w:pPr>
            <w:r w:rsidRPr="0006412C">
              <w:rPr>
                <w:rFonts w:cs="Times New Roman"/>
                <w:szCs w:val="24"/>
              </w:rPr>
              <w:t>Ítalo Carlos Soares do Nascimento</w:t>
            </w:r>
          </w:p>
        </w:tc>
        <w:tc>
          <w:tcPr>
            <w:tcW w:w="2168" w:type="dxa"/>
          </w:tcPr>
          <w:p w14:paraId="7A3F867F" w14:textId="2B14F965" w:rsidR="00E755EF" w:rsidRPr="0006412C" w:rsidRDefault="00E755EF" w:rsidP="00E755EF">
            <w:pPr>
              <w:ind w:firstLine="0"/>
              <w:jc w:val="center"/>
              <w:rPr>
                <w:rFonts w:cs="Times New Roman"/>
                <w:szCs w:val="24"/>
              </w:rPr>
            </w:pPr>
            <w:r w:rsidRPr="0006412C">
              <w:rPr>
                <w:rFonts w:cs="Times New Roman"/>
                <w:szCs w:val="24"/>
              </w:rPr>
              <w:t>02</w:t>
            </w:r>
          </w:p>
        </w:tc>
        <w:tc>
          <w:tcPr>
            <w:tcW w:w="807" w:type="dxa"/>
          </w:tcPr>
          <w:p w14:paraId="7217A81A" w14:textId="2C7E46A5" w:rsidR="00E755EF" w:rsidRPr="0006412C" w:rsidRDefault="00783DCD" w:rsidP="00E755EF">
            <w:pPr>
              <w:ind w:firstLine="0"/>
              <w:rPr>
                <w:rFonts w:cs="Times New Roman"/>
                <w:b/>
                <w:szCs w:val="24"/>
              </w:rPr>
            </w:pPr>
            <w:r w:rsidRPr="0006412C">
              <w:rPr>
                <w:rFonts w:cs="Times New Roman"/>
                <w:bCs/>
                <w:szCs w:val="24"/>
              </w:rPr>
              <w:t>5,0</w:t>
            </w:r>
          </w:p>
        </w:tc>
      </w:tr>
      <w:tr w:rsidR="00E755EF" w:rsidRPr="0006412C" w14:paraId="5FF30224" w14:textId="77777777" w:rsidTr="00860E92">
        <w:tc>
          <w:tcPr>
            <w:tcW w:w="5529" w:type="dxa"/>
          </w:tcPr>
          <w:p w14:paraId="223AF452" w14:textId="2D5D157E" w:rsidR="00E755EF" w:rsidRPr="0006412C" w:rsidRDefault="00E755EF" w:rsidP="00E755EF">
            <w:pPr>
              <w:ind w:firstLine="0"/>
              <w:rPr>
                <w:rFonts w:cs="Times New Roman"/>
                <w:szCs w:val="24"/>
              </w:rPr>
            </w:pPr>
            <w:r w:rsidRPr="0006412C">
              <w:rPr>
                <w:rFonts w:cs="Times New Roman"/>
                <w:szCs w:val="24"/>
              </w:rPr>
              <w:t>Jandeson Dantas da Silva</w:t>
            </w:r>
          </w:p>
        </w:tc>
        <w:tc>
          <w:tcPr>
            <w:tcW w:w="2168" w:type="dxa"/>
          </w:tcPr>
          <w:p w14:paraId="4ABBAA42" w14:textId="670E43CF" w:rsidR="00E755EF" w:rsidRPr="0006412C" w:rsidRDefault="00E755EF" w:rsidP="00E755EF">
            <w:pPr>
              <w:ind w:firstLine="0"/>
              <w:jc w:val="center"/>
              <w:rPr>
                <w:rFonts w:cs="Times New Roman"/>
                <w:szCs w:val="24"/>
              </w:rPr>
            </w:pPr>
            <w:r w:rsidRPr="0006412C">
              <w:rPr>
                <w:rFonts w:cs="Times New Roman"/>
                <w:szCs w:val="24"/>
              </w:rPr>
              <w:t>01</w:t>
            </w:r>
          </w:p>
        </w:tc>
        <w:tc>
          <w:tcPr>
            <w:tcW w:w="807" w:type="dxa"/>
          </w:tcPr>
          <w:p w14:paraId="1C7F6FDC" w14:textId="7DEB08EB" w:rsidR="00E755EF" w:rsidRPr="0006412C" w:rsidRDefault="00E755EF" w:rsidP="00E755EF">
            <w:pPr>
              <w:ind w:firstLine="0"/>
              <w:rPr>
                <w:rFonts w:cs="Times New Roman"/>
                <w:b/>
                <w:szCs w:val="24"/>
              </w:rPr>
            </w:pPr>
            <w:r w:rsidRPr="0006412C">
              <w:rPr>
                <w:rFonts w:cs="Times New Roman"/>
                <w:szCs w:val="24"/>
              </w:rPr>
              <w:t>2,</w:t>
            </w:r>
            <w:r w:rsidR="00783DCD" w:rsidRPr="0006412C">
              <w:rPr>
                <w:rFonts w:cs="Times New Roman"/>
                <w:szCs w:val="24"/>
              </w:rPr>
              <w:t>5</w:t>
            </w:r>
          </w:p>
        </w:tc>
      </w:tr>
      <w:tr w:rsidR="00E755EF" w:rsidRPr="0006412C" w14:paraId="4B6518C7" w14:textId="77777777" w:rsidTr="00860E92">
        <w:tc>
          <w:tcPr>
            <w:tcW w:w="5529" w:type="dxa"/>
          </w:tcPr>
          <w:p w14:paraId="318DA060" w14:textId="77777777" w:rsidR="00E755EF" w:rsidRPr="0006412C" w:rsidRDefault="00E755EF" w:rsidP="00E755EF">
            <w:pPr>
              <w:shd w:val="clear" w:color="auto" w:fill="FFFFFF"/>
              <w:ind w:firstLine="0"/>
              <w:jc w:val="left"/>
              <w:textAlignment w:val="baseline"/>
              <w:rPr>
                <w:rFonts w:cs="Times New Roman"/>
                <w:szCs w:val="24"/>
              </w:rPr>
            </w:pPr>
            <w:r w:rsidRPr="0006412C">
              <w:rPr>
                <w:rFonts w:cs="Times New Roman"/>
                <w:szCs w:val="24"/>
              </w:rPr>
              <w:t>Derley Junior Miranda Silva</w:t>
            </w:r>
          </w:p>
        </w:tc>
        <w:tc>
          <w:tcPr>
            <w:tcW w:w="2168" w:type="dxa"/>
          </w:tcPr>
          <w:p w14:paraId="214E615D" w14:textId="77777777" w:rsidR="00E755EF" w:rsidRPr="0006412C" w:rsidRDefault="00E755EF" w:rsidP="00E755EF">
            <w:pPr>
              <w:ind w:firstLine="0"/>
              <w:jc w:val="center"/>
              <w:rPr>
                <w:rFonts w:cs="Times New Roman"/>
                <w:szCs w:val="24"/>
              </w:rPr>
            </w:pPr>
            <w:r w:rsidRPr="0006412C">
              <w:rPr>
                <w:rFonts w:cs="Times New Roman"/>
                <w:szCs w:val="24"/>
              </w:rPr>
              <w:t>02</w:t>
            </w:r>
          </w:p>
        </w:tc>
        <w:tc>
          <w:tcPr>
            <w:tcW w:w="807" w:type="dxa"/>
          </w:tcPr>
          <w:p w14:paraId="56F9E222" w14:textId="6B3A4C92" w:rsidR="00E755EF" w:rsidRPr="0006412C" w:rsidRDefault="00783DCD" w:rsidP="00E755EF">
            <w:pPr>
              <w:ind w:firstLine="0"/>
              <w:rPr>
                <w:rFonts w:cs="Times New Roman"/>
                <w:szCs w:val="24"/>
              </w:rPr>
            </w:pPr>
            <w:r w:rsidRPr="0006412C">
              <w:rPr>
                <w:rFonts w:cs="Times New Roman"/>
                <w:bCs/>
                <w:szCs w:val="24"/>
              </w:rPr>
              <w:t>5,0</w:t>
            </w:r>
          </w:p>
        </w:tc>
      </w:tr>
      <w:tr w:rsidR="00E755EF" w:rsidRPr="0006412C" w14:paraId="65E85B31" w14:textId="77777777" w:rsidTr="00860E92">
        <w:tc>
          <w:tcPr>
            <w:tcW w:w="5529" w:type="dxa"/>
          </w:tcPr>
          <w:p w14:paraId="00746FC0" w14:textId="77777777" w:rsidR="00E755EF" w:rsidRPr="0006412C" w:rsidRDefault="00E755EF" w:rsidP="00E755EF">
            <w:pPr>
              <w:ind w:firstLine="0"/>
              <w:rPr>
                <w:rFonts w:cs="Times New Roman"/>
                <w:szCs w:val="24"/>
              </w:rPr>
            </w:pPr>
            <w:r w:rsidRPr="0006412C">
              <w:rPr>
                <w:rFonts w:cs="Times New Roman"/>
                <w:szCs w:val="24"/>
              </w:rPr>
              <w:t>Marli Auxiliadora Silva</w:t>
            </w:r>
          </w:p>
        </w:tc>
        <w:tc>
          <w:tcPr>
            <w:tcW w:w="2168" w:type="dxa"/>
          </w:tcPr>
          <w:p w14:paraId="0DEFC9FB" w14:textId="77777777" w:rsidR="00E755EF" w:rsidRPr="0006412C" w:rsidRDefault="00E755EF" w:rsidP="00E755EF">
            <w:pPr>
              <w:ind w:firstLine="0"/>
              <w:jc w:val="center"/>
              <w:rPr>
                <w:rFonts w:cs="Times New Roman"/>
                <w:szCs w:val="24"/>
              </w:rPr>
            </w:pPr>
            <w:r w:rsidRPr="0006412C">
              <w:rPr>
                <w:rFonts w:cs="Times New Roman"/>
                <w:szCs w:val="24"/>
              </w:rPr>
              <w:t>06</w:t>
            </w:r>
          </w:p>
        </w:tc>
        <w:tc>
          <w:tcPr>
            <w:tcW w:w="807" w:type="dxa"/>
          </w:tcPr>
          <w:p w14:paraId="432462A0" w14:textId="63016056" w:rsidR="00E755EF" w:rsidRPr="0006412C" w:rsidRDefault="00783DCD" w:rsidP="00E755EF">
            <w:pPr>
              <w:ind w:firstLine="0"/>
              <w:rPr>
                <w:rFonts w:cs="Times New Roman"/>
                <w:szCs w:val="24"/>
              </w:rPr>
            </w:pPr>
            <w:r w:rsidRPr="0006412C">
              <w:rPr>
                <w:rFonts w:cs="Times New Roman"/>
                <w:szCs w:val="24"/>
              </w:rPr>
              <w:t>15</w:t>
            </w:r>
          </w:p>
        </w:tc>
      </w:tr>
      <w:tr w:rsidR="00E755EF" w:rsidRPr="0006412C" w14:paraId="7EF7E084" w14:textId="77777777" w:rsidTr="00860E92">
        <w:tc>
          <w:tcPr>
            <w:tcW w:w="5529" w:type="dxa"/>
          </w:tcPr>
          <w:p w14:paraId="1DFF5ED7" w14:textId="77777777" w:rsidR="00E755EF" w:rsidRPr="0006412C" w:rsidRDefault="00E755EF" w:rsidP="00E755EF">
            <w:pPr>
              <w:ind w:firstLine="0"/>
              <w:rPr>
                <w:rFonts w:cs="Times New Roman"/>
                <w:szCs w:val="24"/>
              </w:rPr>
            </w:pPr>
            <w:r w:rsidRPr="0006412C">
              <w:rPr>
                <w:rFonts w:cs="Times New Roman"/>
                <w:szCs w:val="24"/>
              </w:rPr>
              <w:t>Geovane Camilo dos Santos</w:t>
            </w:r>
          </w:p>
        </w:tc>
        <w:tc>
          <w:tcPr>
            <w:tcW w:w="2168" w:type="dxa"/>
          </w:tcPr>
          <w:p w14:paraId="68E61121" w14:textId="77777777" w:rsidR="00E755EF" w:rsidRPr="0006412C" w:rsidRDefault="00E755EF" w:rsidP="00E755EF">
            <w:pPr>
              <w:ind w:firstLine="708"/>
              <w:rPr>
                <w:rFonts w:cs="Times New Roman"/>
                <w:szCs w:val="24"/>
              </w:rPr>
            </w:pPr>
            <w:r w:rsidRPr="0006412C">
              <w:rPr>
                <w:rFonts w:cs="Times New Roman"/>
                <w:szCs w:val="24"/>
              </w:rPr>
              <w:t xml:space="preserve">  01</w:t>
            </w:r>
          </w:p>
        </w:tc>
        <w:tc>
          <w:tcPr>
            <w:tcW w:w="807" w:type="dxa"/>
          </w:tcPr>
          <w:p w14:paraId="5D2C1393" w14:textId="7C1A34FA" w:rsidR="00E755EF" w:rsidRPr="0006412C" w:rsidRDefault="00E755EF" w:rsidP="00E755EF">
            <w:pPr>
              <w:ind w:firstLine="0"/>
              <w:rPr>
                <w:rFonts w:cs="Times New Roman"/>
                <w:szCs w:val="24"/>
              </w:rPr>
            </w:pPr>
            <w:r w:rsidRPr="0006412C">
              <w:rPr>
                <w:rFonts w:cs="Times New Roman"/>
                <w:szCs w:val="24"/>
              </w:rPr>
              <w:t>2,</w:t>
            </w:r>
            <w:r w:rsidR="00783DCD" w:rsidRPr="0006412C">
              <w:rPr>
                <w:rFonts w:cs="Times New Roman"/>
                <w:szCs w:val="24"/>
              </w:rPr>
              <w:t>5</w:t>
            </w:r>
          </w:p>
        </w:tc>
      </w:tr>
      <w:tr w:rsidR="00E755EF" w:rsidRPr="0006412C" w14:paraId="310D22A7" w14:textId="77777777" w:rsidTr="00860E92">
        <w:tc>
          <w:tcPr>
            <w:tcW w:w="5529" w:type="dxa"/>
          </w:tcPr>
          <w:p w14:paraId="066D1A4C" w14:textId="77777777" w:rsidR="00E755EF" w:rsidRPr="0006412C" w:rsidRDefault="00E755EF" w:rsidP="00E755EF">
            <w:pPr>
              <w:ind w:firstLine="0"/>
              <w:rPr>
                <w:rFonts w:cs="Times New Roman"/>
                <w:szCs w:val="24"/>
              </w:rPr>
            </w:pPr>
            <w:r w:rsidRPr="0006412C">
              <w:rPr>
                <w:rFonts w:cs="Times New Roman"/>
                <w:szCs w:val="24"/>
              </w:rPr>
              <w:t>Fernando Henrique Tavares Neves</w:t>
            </w:r>
          </w:p>
        </w:tc>
        <w:tc>
          <w:tcPr>
            <w:tcW w:w="2168" w:type="dxa"/>
          </w:tcPr>
          <w:p w14:paraId="22969048" w14:textId="77777777" w:rsidR="00E755EF" w:rsidRPr="0006412C" w:rsidRDefault="00E755EF" w:rsidP="00E755EF">
            <w:pPr>
              <w:ind w:firstLine="0"/>
              <w:jc w:val="center"/>
              <w:rPr>
                <w:rFonts w:cs="Times New Roman"/>
                <w:szCs w:val="24"/>
              </w:rPr>
            </w:pPr>
            <w:r w:rsidRPr="0006412C">
              <w:rPr>
                <w:rFonts w:cs="Times New Roman"/>
                <w:szCs w:val="24"/>
              </w:rPr>
              <w:t>01</w:t>
            </w:r>
          </w:p>
        </w:tc>
        <w:tc>
          <w:tcPr>
            <w:tcW w:w="807" w:type="dxa"/>
          </w:tcPr>
          <w:p w14:paraId="0529D641" w14:textId="0DD5F496" w:rsidR="00E755EF" w:rsidRPr="0006412C" w:rsidRDefault="00E755EF" w:rsidP="00E755EF">
            <w:pPr>
              <w:ind w:firstLine="0"/>
              <w:rPr>
                <w:rFonts w:cs="Times New Roman"/>
                <w:szCs w:val="24"/>
              </w:rPr>
            </w:pPr>
            <w:r w:rsidRPr="0006412C">
              <w:rPr>
                <w:rFonts w:cs="Times New Roman"/>
                <w:szCs w:val="24"/>
              </w:rPr>
              <w:t>2,</w:t>
            </w:r>
            <w:r w:rsidR="00783DCD" w:rsidRPr="0006412C">
              <w:rPr>
                <w:rFonts w:cs="Times New Roman"/>
                <w:szCs w:val="24"/>
              </w:rPr>
              <w:t>5</w:t>
            </w:r>
          </w:p>
        </w:tc>
      </w:tr>
      <w:tr w:rsidR="00E755EF" w:rsidRPr="0006412C" w14:paraId="17014457" w14:textId="77777777" w:rsidTr="00860E92">
        <w:tc>
          <w:tcPr>
            <w:tcW w:w="5529" w:type="dxa"/>
          </w:tcPr>
          <w:p w14:paraId="4F71F305" w14:textId="233E366E" w:rsidR="00E755EF" w:rsidRPr="0006412C" w:rsidRDefault="00E755EF" w:rsidP="00E755EF">
            <w:pPr>
              <w:ind w:firstLine="0"/>
              <w:rPr>
                <w:rFonts w:cs="Times New Roman"/>
                <w:szCs w:val="24"/>
              </w:rPr>
            </w:pPr>
            <w:r w:rsidRPr="0006412C">
              <w:rPr>
                <w:rFonts w:cs="Times New Roman"/>
                <w:szCs w:val="24"/>
              </w:rPr>
              <w:t>Rafaella Alves Gonçalo</w:t>
            </w:r>
          </w:p>
        </w:tc>
        <w:tc>
          <w:tcPr>
            <w:tcW w:w="2168" w:type="dxa"/>
          </w:tcPr>
          <w:p w14:paraId="6184F842" w14:textId="23E25531" w:rsidR="00E755EF" w:rsidRPr="0006412C" w:rsidRDefault="00E755EF" w:rsidP="00E755EF">
            <w:pPr>
              <w:ind w:firstLine="0"/>
              <w:jc w:val="center"/>
              <w:rPr>
                <w:rFonts w:cs="Times New Roman"/>
                <w:szCs w:val="24"/>
              </w:rPr>
            </w:pPr>
            <w:r w:rsidRPr="0006412C">
              <w:rPr>
                <w:rFonts w:cs="Times New Roman"/>
                <w:szCs w:val="24"/>
              </w:rPr>
              <w:t>01</w:t>
            </w:r>
          </w:p>
        </w:tc>
        <w:tc>
          <w:tcPr>
            <w:tcW w:w="807" w:type="dxa"/>
          </w:tcPr>
          <w:p w14:paraId="4534D5F7" w14:textId="6414C3CE" w:rsidR="00E755EF" w:rsidRPr="0006412C" w:rsidRDefault="00783DCD" w:rsidP="00E755EF">
            <w:pPr>
              <w:ind w:firstLine="0"/>
              <w:rPr>
                <w:rFonts w:cs="Times New Roman"/>
                <w:szCs w:val="24"/>
              </w:rPr>
            </w:pPr>
            <w:r w:rsidRPr="0006412C">
              <w:rPr>
                <w:rFonts w:cs="Times New Roman"/>
                <w:bCs/>
                <w:szCs w:val="24"/>
              </w:rPr>
              <w:t>2,5</w:t>
            </w:r>
          </w:p>
        </w:tc>
      </w:tr>
      <w:tr w:rsidR="00E755EF" w:rsidRPr="0006412C" w14:paraId="5AF4F324" w14:textId="77777777" w:rsidTr="00860E92">
        <w:tc>
          <w:tcPr>
            <w:tcW w:w="5529" w:type="dxa"/>
          </w:tcPr>
          <w:p w14:paraId="17009C6C" w14:textId="08A7363D" w:rsidR="00E755EF" w:rsidRPr="0006412C" w:rsidRDefault="00E755EF" w:rsidP="00E755EF">
            <w:pPr>
              <w:ind w:firstLine="0"/>
              <w:rPr>
                <w:rFonts w:cs="Times New Roman"/>
                <w:szCs w:val="24"/>
              </w:rPr>
            </w:pPr>
            <w:r w:rsidRPr="0006412C">
              <w:rPr>
                <w:rFonts w:cs="Times New Roman"/>
                <w:szCs w:val="24"/>
              </w:rPr>
              <w:t>Marcela Ferreira Oliveira</w:t>
            </w:r>
          </w:p>
        </w:tc>
        <w:tc>
          <w:tcPr>
            <w:tcW w:w="2168" w:type="dxa"/>
          </w:tcPr>
          <w:p w14:paraId="0D7D86EC" w14:textId="166E6EA7" w:rsidR="00E755EF" w:rsidRPr="0006412C" w:rsidRDefault="00E755EF" w:rsidP="00E755EF">
            <w:pPr>
              <w:ind w:firstLine="0"/>
              <w:jc w:val="center"/>
              <w:rPr>
                <w:rFonts w:cs="Times New Roman"/>
                <w:szCs w:val="24"/>
              </w:rPr>
            </w:pPr>
            <w:r w:rsidRPr="0006412C">
              <w:rPr>
                <w:rFonts w:cs="Times New Roman"/>
                <w:szCs w:val="24"/>
              </w:rPr>
              <w:t>01</w:t>
            </w:r>
          </w:p>
        </w:tc>
        <w:tc>
          <w:tcPr>
            <w:tcW w:w="807" w:type="dxa"/>
          </w:tcPr>
          <w:p w14:paraId="23ADBB3E" w14:textId="0BA8A136" w:rsidR="00E755EF" w:rsidRPr="0006412C" w:rsidRDefault="00783DCD" w:rsidP="00E755EF">
            <w:pPr>
              <w:ind w:firstLine="0"/>
              <w:rPr>
                <w:rFonts w:cs="Times New Roman"/>
                <w:szCs w:val="24"/>
              </w:rPr>
            </w:pPr>
            <w:r w:rsidRPr="0006412C">
              <w:rPr>
                <w:rFonts w:cs="Times New Roman"/>
                <w:bCs/>
                <w:szCs w:val="24"/>
              </w:rPr>
              <w:t>2,5</w:t>
            </w:r>
          </w:p>
        </w:tc>
      </w:tr>
      <w:tr w:rsidR="00E755EF" w:rsidRPr="0006412C" w14:paraId="67E92720" w14:textId="77777777" w:rsidTr="00860E92">
        <w:tc>
          <w:tcPr>
            <w:tcW w:w="5529" w:type="dxa"/>
          </w:tcPr>
          <w:p w14:paraId="2A5FD56E" w14:textId="77777777" w:rsidR="00E755EF" w:rsidRPr="0006412C" w:rsidRDefault="00E755EF" w:rsidP="00E755EF">
            <w:pPr>
              <w:ind w:firstLine="0"/>
              <w:rPr>
                <w:rFonts w:cs="Times New Roman"/>
                <w:b/>
                <w:bCs/>
                <w:szCs w:val="24"/>
              </w:rPr>
            </w:pPr>
            <w:r w:rsidRPr="0006412C">
              <w:rPr>
                <w:rFonts w:cs="Times New Roman"/>
                <w:b/>
                <w:bCs/>
                <w:szCs w:val="24"/>
              </w:rPr>
              <w:t>TOTAL</w:t>
            </w:r>
          </w:p>
        </w:tc>
        <w:tc>
          <w:tcPr>
            <w:tcW w:w="2168" w:type="dxa"/>
          </w:tcPr>
          <w:p w14:paraId="398B9455" w14:textId="4A224577" w:rsidR="00E755EF" w:rsidRPr="0006412C" w:rsidRDefault="00783DCD" w:rsidP="00E755EF">
            <w:pPr>
              <w:ind w:firstLine="0"/>
              <w:jc w:val="center"/>
              <w:rPr>
                <w:rFonts w:cs="Times New Roman"/>
                <w:szCs w:val="24"/>
              </w:rPr>
            </w:pPr>
            <w:r w:rsidRPr="0006412C">
              <w:rPr>
                <w:rFonts w:cs="Times New Roman"/>
                <w:szCs w:val="24"/>
              </w:rPr>
              <w:t>40</w:t>
            </w:r>
          </w:p>
        </w:tc>
        <w:tc>
          <w:tcPr>
            <w:tcW w:w="807" w:type="dxa"/>
          </w:tcPr>
          <w:p w14:paraId="3AC663A3" w14:textId="6EAF5765" w:rsidR="00E755EF" w:rsidRPr="0006412C" w:rsidRDefault="00E755EF" w:rsidP="00E755EF">
            <w:pPr>
              <w:ind w:firstLine="0"/>
              <w:rPr>
                <w:rFonts w:cs="Times New Roman"/>
                <w:szCs w:val="24"/>
              </w:rPr>
            </w:pPr>
            <w:r w:rsidRPr="0006412C">
              <w:rPr>
                <w:rFonts w:cs="Times New Roman"/>
                <w:szCs w:val="24"/>
              </w:rPr>
              <w:t>100</w:t>
            </w:r>
          </w:p>
        </w:tc>
      </w:tr>
    </w:tbl>
    <w:p w14:paraId="4EC519F3" w14:textId="77777777" w:rsidR="00912212" w:rsidRPr="0006412C" w:rsidRDefault="00912212" w:rsidP="00912212">
      <w:pPr>
        <w:ind w:firstLine="0"/>
        <w:rPr>
          <w:rFonts w:cs="Times New Roman"/>
          <w:szCs w:val="24"/>
        </w:rPr>
      </w:pPr>
      <w:r w:rsidRPr="0006412C">
        <w:rPr>
          <w:rFonts w:cs="Times New Roman"/>
          <w:szCs w:val="24"/>
        </w:rPr>
        <w:t xml:space="preserve">FONTE: Elaborada pela autora para fins desse estudo. </w:t>
      </w:r>
    </w:p>
    <w:p w14:paraId="768ED854" w14:textId="77777777" w:rsidR="005E7C47" w:rsidRPr="0006412C" w:rsidRDefault="005E7C47" w:rsidP="005E7C47">
      <w:pPr>
        <w:ind w:firstLine="0"/>
        <w:rPr>
          <w:rFonts w:cs="Times New Roman"/>
          <w:szCs w:val="24"/>
        </w:rPr>
      </w:pPr>
    </w:p>
    <w:p w14:paraId="18A02580" w14:textId="35994258" w:rsidR="008C4CED" w:rsidRPr="0006412C" w:rsidRDefault="005E7C47">
      <w:pPr>
        <w:ind w:firstLine="708"/>
        <w:rPr>
          <w:rFonts w:cs="Times New Roman"/>
          <w:szCs w:val="24"/>
        </w:rPr>
      </w:pPr>
      <w:r w:rsidRPr="0006412C">
        <w:rPr>
          <w:rFonts w:cs="Times New Roman"/>
          <w:szCs w:val="24"/>
        </w:rPr>
        <w:t xml:space="preserve">A tabela 4 mostra os autores participantes dos artigos selecionados e seus números de publicações referentes ao tema da pesquisadora, totalizando </w:t>
      </w:r>
      <w:r w:rsidR="00B735F5" w:rsidRPr="0006412C">
        <w:rPr>
          <w:rFonts w:cs="Times New Roman"/>
          <w:szCs w:val="24"/>
        </w:rPr>
        <w:t>23</w:t>
      </w:r>
      <w:r w:rsidRPr="0006412C">
        <w:rPr>
          <w:rFonts w:cs="Times New Roman"/>
          <w:szCs w:val="24"/>
        </w:rPr>
        <w:t xml:space="preserve"> </w:t>
      </w:r>
      <w:r w:rsidR="00E26C16" w:rsidRPr="0006412C">
        <w:rPr>
          <w:rFonts w:cs="Times New Roman"/>
          <w:szCs w:val="24"/>
        </w:rPr>
        <w:t>autores, Marli</w:t>
      </w:r>
      <w:r w:rsidRPr="0006412C">
        <w:rPr>
          <w:rFonts w:cs="Times New Roman"/>
          <w:szCs w:val="24"/>
        </w:rPr>
        <w:t xml:space="preserve"> Auxiliadora Silva comparada aos demais autores foi a autora que publicou o maior número de artigos relacionados ao tema</w:t>
      </w:r>
      <w:r w:rsidR="004D4EE1" w:rsidRPr="0006412C">
        <w:rPr>
          <w:rFonts w:cs="Times New Roman"/>
          <w:szCs w:val="24"/>
        </w:rPr>
        <w:t xml:space="preserve">, </w:t>
      </w:r>
      <w:r w:rsidR="004669F0">
        <w:rPr>
          <w:rFonts w:cs="Times New Roman"/>
          <w:szCs w:val="24"/>
        </w:rPr>
        <w:t xml:space="preserve"> encontrando-se</w:t>
      </w:r>
      <w:r w:rsidR="004D4EE1" w:rsidRPr="0006412C">
        <w:rPr>
          <w:rFonts w:cs="Times New Roman"/>
          <w:szCs w:val="24"/>
        </w:rPr>
        <w:t xml:space="preserve"> 6 </w:t>
      </w:r>
      <w:r w:rsidR="00E0739B" w:rsidRPr="0006412C">
        <w:rPr>
          <w:rFonts w:cs="Times New Roman"/>
          <w:szCs w:val="24"/>
        </w:rPr>
        <w:t>(seis</w:t>
      </w:r>
      <w:r w:rsidR="004D4EE1" w:rsidRPr="0006412C">
        <w:rPr>
          <w:rFonts w:cs="Times New Roman"/>
          <w:szCs w:val="24"/>
        </w:rPr>
        <w:t xml:space="preserve">) artigos , </w:t>
      </w:r>
      <w:r w:rsidR="00E0739B" w:rsidRPr="0006412C">
        <w:rPr>
          <w:rFonts w:cs="Times New Roman"/>
          <w:szCs w:val="24"/>
        </w:rPr>
        <w:t>e seguindo</w:t>
      </w:r>
      <w:r w:rsidR="00EA39FA" w:rsidRPr="0006412C">
        <w:rPr>
          <w:rFonts w:cs="Times New Roman"/>
          <w:szCs w:val="24"/>
        </w:rPr>
        <w:t xml:space="preserve"> com uma busca no </w:t>
      </w:r>
      <w:r w:rsidR="00EA39FA" w:rsidRPr="0006412C">
        <w:rPr>
          <w:rFonts w:cs="Times New Roman"/>
          <w:i/>
          <w:szCs w:val="24"/>
        </w:rPr>
        <w:t xml:space="preserve">Google Scholar </w:t>
      </w:r>
      <w:r w:rsidR="00EA39FA" w:rsidRPr="0006412C">
        <w:rPr>
          <w:rFonts w:cs="Times New Roman"/>
          <w:szCs w:val="24"/>
        </w:rPr>
        <w:t xml:space="preserve">encontra-se que a </w:t>
      </w:r>
      <w:r w:rsidR="004669F0">
        <w:rPr>
          <w:rFonts w:cs="Times New Roman"/>
          <w:szCs w:val="24"/>
        </w:rPr>
        <w:t xml:space="preserve">mesma </w:t>
      </w:r>
      <w:r w:rsidR="00EA39FA" w:rsidRPr="0006412C">
        <w:rPr>
          <w:rFonts w:cs="Times New Roman"/>
          <w:szCs w:val="24"/>
        </w:rPr>
        <w:t xml:space="preserve"> foi citada por 100 trabalhos realizados até o ano de 2020. </w:t>
      </w:r>
      <w:r w:rsidR="005012A0" w:rsidRPr="0006412C">
        <w:rPr>
          <w:rFonts w:cs="Times New Roman"/>
          <w:szCs w:val="24"/>
        </w:rPr>
        <w:t xml:space="preserve">Já </w:t>
      </w:r>
      <w:r w:rsidR="00B735F5" w:rsidRPr="0006412C">
        <w:rPr>
          <w:rStyle w:val="nfase"/>
          <w:rFonts w:cs="Times New Roman"/>
          <w:i w:val="0"/>
          <w:color w:val="111111"/>
          <w:szCs w:val="24"/>
          <w:shd w:val="clear" w:color="auto" w:fill="FBFBF3"/>
        </w:rPr>
        <w:t>Josiane Silva Costa dos Santos foi a segunda autora com maior número de publicações</w:t>
      </w:r>
      <w:r w:rsidR="005012A0" w:rsidRPr="0006412C">
        <w:rPr>
          <w:rFonts w:cs="Times New Roman"/>
          <w:szCs w:val="24"/>
        </w:rPr>
        <w:t>,</w:t>
      </w:r>
      <w:r w:rsidR="004D4EE1" w:rsidRPr="0006412C">
        <w:rPr>
          <w:rFonts w:cs="Times New Roman"/>
          <w:szCs w:val="24"/>
        </w:rPr>
        <w:t xml:space="preserve"> contendo assim </w:t>
      </w:r>
      <w:r w:rsidR="004D4EE1" w:rsidRPr="0006412C">
        <w:rPr>
          <w:rFonts w:cs="Times New Roman"/>
          <w:szCs w:val="24"/>
        </w:rPr>
        <w:lastRenderedPageBreak/>
        <w:t>5 (cinco) artigos publicados referente ao tema, mas não foi encontrad</w:t>
      </w:r>
      <w:r w:rsidR="004669F0">
        <w:rPr>
          <w:rFonts w:cs="Times New Roman"/>
          <w:szCs w:val="24"/>
        </w:rPr>
        <w:t xml:space="preserve">a </w:t>
      </w:r>
      <w:r w:rsidR="004D4EE1" w:rsidRPr="0006412C">
        <w:rPr>
          <w:rFonts w:cs="Times New Roman"/>
          <w:szCs w:val="24"/>
        </w:rPr>
        <w:t xml:space="preserve"> a quantidade de vezes em que a autora é citada. Po</w:t>
      </w:r>
      <w:r w:rsidR="001D1DDC" w:rsidRPr="0006412C">
        <w:rPr>
          <w:rFonts w:cs="Times New Roman"/>
          <w:szCs w:val="24"/>
        </w:rPr>
        <w:t xml:space="preserve">steriormente </w:t>
      </w:r>
      <w:r w:rsidR="004D4EE1" w:rsidRPr="0006412C">
        <w:rPr>
          <w:rFonts w:cs="Times New Roman"/>
          <w:szCs w:val="24"/>
        </w:rPr>
        <w:t xml:space="preserve">tem-se Márcia Martins Mendes De Luca e </w:t>
      </w:r>
      <w:r w:rsidR="004D4EE1" w:rsidRPr="0006412C">
        <w:rPr>
          <w:rFonts w:cs="Times New Roman"/>
          <w:bCs/>
          <w:szCs w:val="24"/>
          <w:shd w:val="clear" w:color="auto" w:fill="FFFFFF"/>
        </w:rPr>
        <w:t>Laurindo Panucci</w:t>
      </w:r>
      <w:r w:rsidR="000C1101" w:rsidRPr="0006412C">
        <w:rPr>
          <w:rFonts w:cs="Times New Roman"/>
          <w:bCs/>
          <w:szCs w:val="24"/>
          <w:shd w:val="clear" w:color="auto" w:fill="FFFFFF"/>
        </w:rPr>
        <w:t xml:space="preserve"> Filho</w:t>
      </w:r>
      <w:r w:rsidR="004D4EE1" w:rsidRPr="0006412C">
        <w:rPr>
          <w:rFonts w:cs="Times New Roman"/>
          <w:bCs/>
          <w:szCs w:val="24"/>
          <w:shd w:val="clear" w:color="auto" w:fill="FFFFFF"/>
        </w:rPr>
        <w:t xml:space="preserve"> </w:t>
      </w:r>
      <w:r w:rsidR="005012A0" w:rsidRPr="0006412C">
        <w:rPr>
          <w:rFonts w:cs="Times New Roman"/>
          <w:szCs w:val="24"/>
        </w:rPr>
        <w:t xml:space="preserve">foram os </w:t>
      </w:r>
      <w:r w:rsidR="004D4EE1" w:rsidRPr="0006412C">
        <w:rPr>
          <w:rFonts w:cs="Times New Roman"/>
          <w:szCs w:val="24"/>
        </w:rPr>
        <w:t>terceiros</w:t>
      </w:r>
      <w:r w:rsidR="005012A0" w:rsidRPr="0006412C">
        <w:rPr>
          <w:rFonts w:cs="Times New Roman"/>
          <w:szCs w:val="24"/>
        </w:rPr>
        <w:t xml:space="preserve"> </w:t>
      </w:r>
      <w:r w:rsidR="004D4EE1" w:rsidRPr="0006412C">
        <w:rPr>
          <w:rFonts w:cs="Times New Roman"/>
          <w:szCs w:val="24"/>
        </w:rPr>
        <w:t xml:space="preserve">autores </w:t>
      </w:r>
      <w:r w:rsidR="005012A0" w:rsidRPr="0006412C">
        <w:rPr>
          <w:rFonts w:cs="Times New Roman"/>
          <w:szCs w:val="24"/>
        </w:rPr>
        <w:t>com maior número de publicações</w:t>
      </w:r>
      <w:r w:rsidR="004D4EE1" w:rsidRPr="0006412C">
        <w:rPr>
          <w:rFonts w:cs="Times New Roman"/>
          <w:szCs w:val="24"/>
        </w:rPr>
        <w:t xml:space="preserve">, obtendo cada um 3 (três) artigos publicados relacionados ao </w:t>
      </w:r>
      <w:r w:rsidR="000C1101" w:rsidRPr="0006412C">
        <w:rPr>
          <w:rFonts w:cs="Times New Roman"/>
          <w:szCs w:val="24"/>
        </w:rPr>
        <w:t>tema.</w:t>
      </w:r>
      <w:r w:rsidR="00D70F4E" w:rsidRPr="0006412C">
        <w:rPr>
          <w:rFonts w:cs="Times New Roman"/>
          <w:szCs w:val="24"/>
        </w:rPr>
        <w:t xml:space="preserve"> Seguindo </w:t>
      </w:r>
      <w:r w:rsidR="000C1101" w:rsidRPr="0006412C">
        <w:rPr>
          <w:rFonts w:cs="Times New Roman"/>
          <w:szCs w:val="24"/>
        </w:rPr>
        <w:t>a busca por citações</w:t>
      </w:r>
      <w:r w:rsidR="004D4EE1" w:rsidRPr="0006412C">
        <w:rPr>
          <w:rFonts w:cs="Times New Roman"/>
          <w:szCs w:val="24"/>
        </w:rPr>
        <w:t>,</w:t>
      </w:r>
      <w:r w:rsidR="00D70F4E" w:rsidRPr="0006412C">
        <w:rPr>
          <w:rFonts w:cs="Times New Roman"/>
          <w:szCs w:val="24"/>
        </w:rPr>
        <w:t xml:space="preserve"> </w:t>
      </w:r>
      <w:r w:rsidR="000C1101" w:rsidRPr="0006412C">
        <w:rPr>
          <w:rFonts w:cs="Times New Roman"/>
          <w:szCs w:val="24"/>
        </w:rPr>
        <w:t>Márcia Martins Mendes De Luca</w:t>
      </w:r>
      <w:r w:rsidR="00D70F4E" w:rsidRPr="0006412C">
        <w:rPr>
          <w:rFonts w:cs="Times New Roman"/>
          <w:szCs w:val="24"/>
        </w:rPr>
        <w:t xml:space="preserve"> obteve </w:t>
      </w:r>
      <w:r w:rsidR="000C1101" w:rsidRPr="0006412C">
        <w:rPr>
          <w:rFonts w:cs="Times New Roman"/>
          <w:szCs w:val="24"/>
        </w:rPr>
        <w:t xml:space="preserve">1.868 </w:t>
      </w:r>
      <w:r w:rsidR="00D70F4E" w:rsidRPr="0006412C">
        <w:rPr>
          <w:rFonts w:cs="Times New Roman"/>
          <w:szCs w:val="24"/>
        </w:rPr>
        <w:t>citações</w:t>
      </w:r>
      <w:r w:rsidR="000C1101" w:rsidRPr="0006412C">
        <w:rPr>
          <w:rFonts w:cs="Times New Roman"/>
          <w:szCs w:val="24"/>
        </w:rPr>
        <w:t xml:space="preserve"> até o ano de 2020</w:t>
      </w:r>
      <w:r w:rsidR="00D70F4E" w:rsidRPr="0006412C">
        <w:rPr>
          <w:rFonts w:cs="Times New Roman"/>
          <w:szCs w:val="24"/>
        </w:rPr>
        <w:t xml:space="preserve"> e para finalizar</w:t>
      </w:r>
      <w:r w:rsidR="004669F0">
        <w:rPr>
          <w:rFonts w:cs="Times New Roman"/>
          <w:szCs w:val="24"/>
        </w:rPr>
        <w:t xml:space="preserve">, </w:t>
      </w:r>
      <w:r w:rsidR="00D70F4E" w:rsidRPr="0006412C">
        <w:rPr>
          <w:rFonts w:cs="Times New Roman"/>
          <w:szCs w:val="24"/>
        </w:rPr>
        <w:t xml:space="preserve"> </w:t>
      </w:r>
      <w:r w:rsidR="000C1101" w:rsidRPr="0006412C">
        <w:rPr>
          <w:rFonts w:cs="Times New Roman"/>
          <w:bCs/>
          <w:szCs w:val="24"/>
          <w:shd w:val="clear" w:color="auto" w:fill="FFFFFF"/>
        </w:rPr>
        <w:t>Laurindo Panucci Filho</w:t>
      </w:r>
      <w:r w:rsidR="00D70F4E" w:rsidRPr="0006412C">
        <w:rPr>
          <w:rFonts w:cs="Times New Roman"/>
          <w:szCs w:val="24"/>
        </w:rPr>
        <w:t xml:space="preserve"> com 1</w:t>
      </w:r>
      <w:r w:rsidR="000C1101" w:rsidRPr="0006412C">
        <w:rPr>
          <w:rFonts w:cs="Times New Roman"/>
          <w:szCs w:val="24"/>
        </w:rPr>
        <w:t>39</w:t>
      </w:r>
      <w:r w:rsidR="00D70F4E" w:rsidRPr="0006412C">
        <w:rPr>
          <w:rFonts w:cs="Times New Roman"/>
          <w:szCs w:val="24"/>
        </w:rPr>
        <w:t xml:space="preserve"> citações em pesquisas </w:t>
      </w:r>
      <w:r w:rsidR="00B8782C" w:rsidRPr="0006412C">
        <w:rPr>
          <w:rFonts w:cs="Times New Roman"/>
          <w:szCs w:val="24"/>
        </w:rPr>
        <w:t>realizadas</w:t>
      </w:r>
      <w:r w:rsidR="000C1101" w:rsidRPr="0006412C">
        <w:rPr>
          <w:rFonts w:cs="Times New Roman"/>
          <w:szCs w:val="24"/>
        </w:rPr>
        <w:t xml:space="preserve"> até o ano de 2020.</w:t>
      </w:r>
      <w:r w:rsidR="001D1DDC" w:rsidRPr="0006412C">
        <w:rPr>
          <w:rFonts w:cs="Times New Roman"/>
          <w:szCs w:val="24"/>
        </w:rPr>
        <w:t xml:space="preserve"> </w:t>
      </w:r>
    </w:p>
    <w:p w14:paraId="193481CE" w14:textId="0E6469C5" w:rsidR="009B7CE5" w:rsidRPr="0006412C" w:rsidRDefault="009B7CE5">
      <w:pPr>
        <w:ind w:firstLine="708"/>
        <w:rPr>
          <w:rFonts w:cs="Times New Roman"/>
          <w:szCs w:val="24"/>
        </w:rPr>
      </w:pPr>
    </w:p>
    <w:p w14:paraId="053366C8" w14:textId="6275BAF4" w:rsidR="009B7CE5" w:rsidRPr="0006412C" w:rsidRDefault="004669F0" w:rsidP="009B7CE5">
      <w:pPr>
        <w:ind w:firstLine="0"/>
        <w:rPr>
          <w:rFonts w:cs="Times New Roman"/>
          <w:szCs w:val="24"/>
        </w:rPr>
      </w:pPr>
      <w:r>
        <w:rPr>
          <w:rFonts w:cs="Times New Roman"/>
          <w:szCs w:val="24"/>
        </w:rPr>
        <w:t xml:space="preserve">     </w:t>
      </w:r>
      <w:r w:rsidR="009B7CE5" w:rsidRPr="0006412C">
        <w:rPr>
          <w:rFonts w:cs="Times New Roman"/>
          <w:szCs w:val="24"/>
        </w:rPr>
        <w:t>Quadro 1 – Perfil dos autores com mais publicações sobre o tema no período</w:t>
      </w:r>
    </w:p>
    <w:tbl>
      <w:tblPr>
        <w:tblStyle w:val="TableNormal"/>
        <w:tblW w:w="8803"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417"/>
        <w:gridCol w:w="1418"/>
        <w:gridCol w:w="1134"/>
        <w:gridCol w:w="1134"/>
        <w:gridCol w:w="1984"/>
      </w:tblGrid>
      <w:tr w:rsidR="009B7CE5" w:rsidRPr="0006412C" w14:paraId="0F727867" w14:textId="77777777" w:rsidTr="005F7F0E">
        <w:trPr>
          <w:trHeight w:val="463"/>
        </w:trPr>
        <w:tc>
          <w:tcPr>
            <w:tcW w:w="1716" w:type="dxa"/>
            <w:vMerge w:val="restart"/>
          </w:tcPr>
          <w:p w14:paraId="1FFAB929" w14:textId="77777777" w:rsidR="009B7CE5" w:rsidRPr="0006412C" w:rsidRDefault="009B7CE5" w:rsidP="005D4E03">
            <w:pPr>
              <w:pStyle w:val="TableParagraph"/>
              <w:spacing w:before="3" w:line="240" w:lineRule="auto"/>
              <w:ind w:left="0"/>
              <w:jc w:val="left"/>
              <w:rPr>
                <w:rFonts w:ascii="Times New Roman" w:hAnsi="Times New Roman"/>
                <w:b/>
                <w:sz w:val="24"/>
                <w:szCs w:val="24"/>
              </w:rPr>
            </w:pPr>
          </w:p>
          <w:p w14:paraId="709E1DB4" w14:textId="77777777" w:rsidR="009B7CE5" w:rsidRPr="0006412C" w:rsidRDefault="009B7CE5" w:rsidP="005D4E03">
            <w:pPr>
              <w:pStyle w:val="TableParagraph"/>
              <w:spacing w:line="240" w:lineRule="auto"/>
              <w:jc w:val="left"/>
              <w:rPr>
                <w:rFonts w:ascii="Times New Roman" w:hAnsi="Times New Roman"/>
                <w:b/>
                <w:sz w:val="24"/>
                <w:szCs w:val="24"/>
              </w:rPr>
            </w:pPr>
            <w:r w:rsidRPr="0006412C">
              <w:rPr>
                <w:rFonts w:ascii="Times New Roman" w:hAnsi="Times New Roman"/>
                <w:b/>
                <w:sz w:val="24"/>
                <w:szCs w:val="24"/>
              </w:rPr>
              <w:t xml:space="preserve"> </w:t>
            </w:r>
          </w:p>
          <w:p w14:paraId="7CE66AFD" w14:textId="77777777" w:rsidR="009B7CE5" w:rsidRPr="0006412C" w:rsidRDefault="009B7CE5" w:rsidP="005D4E03">
            <w:pPr>
              <w:pStyle w:val="TableParagraph"/>
              <w:spacing w:line="240" w:lineRule="auto"/>
              <w:rPr>
                <w:rFonts w:ascii="Times New Roman" w:hAnsi="Times New Roman"/>
                <w:b/>
                <w:sz w:val="24"/>
                <w:szCs w:val="24"/>
              </w:rPr>
            </w:pPr>
            <w:r w:rsidRPr="0006412C">
              <w:rPr>
                <w:rFonts w:ascii="Times New Roman" w:hAnsi="Times New Roman"/>
                <w:b/>
                <w:sz w:val="24"/>
                <w:szCs w:val="24"/>
              </w:rPr>
              <w:t>Autoras</w:t>
            </w:r>
          </w:p>
        </w:tc>
        <w:tc>
          <w:tcPr>
            <w:tcW w:w="1417" w:type="dxa"/>
            <w:vMerge w:val="restart"/>
          </w:tcPr>
          <w:p w14:paraId="2EA35BA1" w14:textId="77777777" w:rsidR="009B7CE5" w:rsidRPr="0006412C" w:rsidRDefault="009B7CE5" w:rsidP="005D4E03">
            <w:pPr>
              <w:pStyle w:val="TableParagraph"/>
              <w:spacing w:before="3" w:line="240" w:lineRule="auto"/>
              <w:ind w:left="0"/>
              <w:rPr>
                <w:rFonts w:ascii="Times New Roman" w:hAnsi="Times New Roman"/>
                <w:b/>
                <w:sz w:val="24"/>
                <w:szCs w:val="24"/>
              </w:rPr>
            </w:pPr>
          </w:p>
          <w:p w14:paraId="4BFF02BC" w14:textId="77777777" w:rsidR="009B7CE5" w:rsidRPr="0006412C" w:rsidRDefault="009B7CE5" w:rsidP="005D4E03">
            <w:pPr>
              <w:pStyle w:val="TableParagraph"/>
              <w:spacing w:line="240" w:lineRule="auto"/>
              <w:ind w:left="145"/>
              <w:rPr>
                <w:rFonts w:ascii="Times New Roman" w:hAnsi="Times New Roman"/>
                <w:b/>
                <w:sz w:val="24"/>
                <w:szCs w:val="24"/>
              </w:rPr>
            </w:pPr>
          </w:p>
          <w:p w14:paraId="1118B892" w14:textId="77777777" w:rsidR="009B7CE5" w:rsidRPr="0006412C" w:rsidRDefault="009B7CE5" w:rsidP="005D4E03">
            <w:pPr>
              <w:pStyle w:val="TableParagraph"/>
              <w:spacing w:line="240" w:lineRule="auto"/>
              <w:ind w:left="145"/>
              <w:rPr>
                <w:rFonts w:ascii="Times New Roman" w:hAnsi="Times New Roman"/>
                <w:b/>
                <w:sz w:val="24"/>
                <w:szCs w:val="24"/>
              </w:rPr>
            </w:pPr>
            <w:r w:rsidRPr="0006412C">
              <w:rPr>
                <w:rFonts w:ascii="Times New Roman" w:hAnsi="Times New Roman"/>
                <w:b/>
                <w:sz w:val="24"/>
                <w:szCs w:val="24"/>
              </w:rPr>
              <w:t>Titulação</w:t>
            </w:r>
          </w:p>
        </w:tc>
        <w:tc>
          <w:tcPr>
            <w:tcW w:w="5670" w:type="dxa"/>
            <w:gridSpan w:val="4"/>
          </w:tcPr>
          <w:p w14:paraId="7C6D7D72" w14:textId="77777777" w:rsidR="009B7CE5" w:rsidRPr="0006412C" w:rsidRDefault="009B7CE5" w:rsidP="005D4E03">
            <w:pPr>
              <w:pStyle w:val="TableParagraph"/>
              <w:ind w:left="1867" w:right="1870"/>
              <w:rPr>
                <w:rFonts w:ascii="Times New Roman" w:hAnsi="Times New Roman"/>
                <w:b/>
                <w:sz w:val="24"/>
                <w:szCs w:val="24"/>
              </w:rPr>
            </w:pPr>
            <w:r w:rsidRPr="0006412C">
              <w:rPr>
                <w:rFonts w:ascii="Times New Roman" w:hAnsi="Times New Roman"/>
                <w:b/>
                <w:sz w:val="24"/>
                <w:szCs w:val="24"/>
              </w:rPr>
              <w:t>Instituição de vínculo</w:t>
            </w:r>
          </w:p>
        </w:tc>
      </w:tr>
      <w:tr w:rsidR="009B7CE5" w:rsidRPr="0006412C" w14:paraId="3A5241E6" w14:textId="77777777" w:rsidTr="004669F0">
        <w:trPr>
          <w:trHeight w:val="317"/>
        </w:trPr>
        <w:tc>
          <w:tcPr>
            <w:tcW w:w="1716" w:type="dxa"/>
            <w:vMerge/>
            <w:tcBorders>
              <w:top w:val="nil"/>
            </w:tcBorders>
          </w:tcPr>
          <w:p w14:paraId="3581AFCE" w14:textId="77777777" w:rsidR="009B7CE5" w:rsidRPr="0006412C" w:rsidRDefault="009B7CE5" w:rsidP="005D4E03">
            <w:pPr>
              <w:rPr>
                <w:rFonts w:ascii="Times New Roman" w:hAnsi="Times New Roman" w:cs="Times New Roman"/>
                <w:sz w:val="24"/>
                <w:szCs w:val="24"/>
              </w:rPr>
            </w:pPr>
          </w:p>
        </w:tc>
        <w:tc>
          <w:tcPr>
            <w:tcW w:w="1417" w:type="dxa"/>
            <w:vMerge/>
            <w:tcBorders>
              <w:top w:val="nil"/>
            </w:tcBorders>
          </w:tcPr>
          <w:p w14:paraId="4B424801" w14:textId="77777777" w:rsidR="009B7CE5" w:rsidRPr="0006412C" w:rsidRDefault="009B7CE5" w:rsidP="005D4E03">
            <w:pPr>
              <w:rPr>
                <w:rFonts w:ascii="Times New Roman" w:hAnsi="Times New Roman" w:cs="Times New Roman"/>
                <w:sz w:val="24"/>
                <w:szCs w:val="24"/>
              </w:rPr>
            </w:pPr>
          </w:p>
        </w:tc>
        <w:tc>
          <w:tcPr>
            <w:tcW w:w="1418" w:type="dxa"/>
          </w:tcPr>
          <w:p w14:paraId="48D123DB" w14:textId="77777777" w:rsidR="009B7CE5" w:rsidRPr="0006412C" w:rsidRDefault="009B7CE5" w:rsidP="005D4E03">
            <w:pPr>
              <w:pStyle w:val="TableParagraph"/>
              <w:spacing w:before="113" w:line="240" w:lineRule="auto"/>
              <w:ind w:left="126" w:right="127"/>
              <w:rPr>
                <w:rFonts w:ascii="Times New Roman" w:hAnsi="Times New Roman"/>
                <w:b/>
                <w:sz w:val="24"/>
                <w:szCs w:val="24"/>
              </w:rPr>
            </w:pPr>
            <w:r w:rsidRPr="0006412C">
              <w:rPr>
                <w:rFonts w:ascii="Times New Roman" w:hAnsi="Times New Roman"/>
                <w:b/>
                <w:sz w:val="24"/>
                <w:szCs w:val="24"/>
              </w:rPr>
              <w:t>IES</w:t>
            </w:r>
          </w:p>
        </w:tc>
        <w:tc>
          <w:tcPr>
            <w:tcW w:w="1134" w:type="dxa"/>
          </w:tcPr>
          <w:p w14:paraId="1A596C11" w14:textId="77777777" w:rsidR="009B7CE5" w:rsidRPr="0006412C" w:rsidRDefault="009B7CE5" w:rsidP="005D4E03">
            <w:pPr>
              <w:pStyle w:val="TableParagraph"/>
              <w:spacing w:before="1" w:line="230" w:lineRule="exact"/>
              <w:ind w:left="260" w:right="132" w:hanging="104"/>
              <w:jc w:val="left"/>
              <w:rPr>
                <w:rFonts w:ascii="Times New Roman" w:hAnsi="Times New Roman"/>
                <w:b/>
                <w:sz w:val="24"/>
                <w:szCs w:val="24"/>
              </w:rPr>
            </w:pPr>
            <w:r w:rsidRPr="0006412C">
              <w:rPr>
                <w:rFonts w:ascii="Times New Roman" w:hAnsi="Times New Roman"/>
                <w:b/>
                <w:sz w:val="24"/>
                <w:szCs w:val="24"/>
              </w:rPr>
              <w:t>Natureza da IES</w:t>
            </w:r>
          </w:p>
        </w:tc>
        <w:tc>
          <w:tcPr>
            <w:tcW w:w="1134" w:type="dxa"/>
          </w:tcPr>
          <w:p w14:paraId="7393840A" w14:textId="77777777" w:rsidR="009B7CE5" w:rsidRPr="0006412C" w:rsidRDefault="009B7CE5" w:rsidP="005D4E03">
            <w:pPr>
              <w:pStyle w:val="TableParagraph"/>
              <w:spacing w:before="1" w:line="230" w:lineRule="exact"/>
              <w:ind w:left="154" w:hanging="46"/>
              <w:jc w:val="left"/>
              <w:rPr>
                <w:rFonts w:ascii="Times New Roman" w:hAnsi="Times New Roman"/>
                <w:b/>
                <w:sz w:val="24"/>
                <w:szCs w:val="24"/>
              </w:rPr>
            </w:pPr>
            <w:r w:rsidRPr="0006412C">
              <w:rPr>
                <w:rFonts w:ascii="Times New Roman" w:hAnsi="Times New Roman"/>
                <w:b/>
                <w:w w:val="95"/>
                <w:sz w:val="24"/>
                <w:szCs w:val="24"/>
              </w:rPr>
              <w:t xml:space="preserve">Membro </w:t>
            </w:r>
            <w:r w:rsidRPr="0006412C">
              <w:rPr>
                <w:rFonts w:ascii="Times New Roman" w:hAnsi="Times New Roman"/>
                <w:b/>
                <w:sz w:val="24"/>
                <w:szCs w:val="24"/>
              </w:rPr>
              <w:t>de PPG</w:t>
            </w:r>
          </w:p>
        </w:tc>
        <w:tc>
          <w:tcPr>
            <w:tcW w:w="1984" w:type="dxa"/>
          </w:tcPr>
          <w:p w14:paraId="7D3D78DA" w14:textId="77777777" w:rsidR="009B7CE5" w:rsidRPr="0006412C" w:rsidRDefault="009B7CE5" w:rsidP="005D4E03">
            <w:pPr>
              <w:pStyle w:val="TableParagraph"/>
              <w:spacing w:before="113" w:line="240" w:lineRule="auto"/>
              <w:ind w:left="133" w:right="134"/>
              <w:rPr>
                <w:rFonts w:ascii="Times New Roman" w:hAnsi="Times New Roman"/>
                <w:b/>
                <w:sz w:val="24"/>
                <w:szCs w:val="24"/>
              </w:rPr>
            </w:pPr>
            <w:r w:rsidRPr="0006412C">
              <w:rPr>
                <w:rFonts w:ascii="Times New Roman" w:hAnsi="Times New Roman"/>
                <w:b/>
                <w:sz w:val="24"/>
                <w:szCs w:val="24"/>
              </w:rPr>
              <w:t>Programa</w:t>
            </w:r>
          </w:p>
        </w:tc>
      </w:tr>
      <w:tr w:rsidR="009B7CE5" w:rsidRPr="0006412C" w14:paraId="02F7DF49" w14:textId="77777777" w:rsidTr="004669F0">
        <w:trPr>
          <w:trHeight w:val="1152"/>
        </w:trPr>
        <w:tc>
          <w:tcPr>
            <w:tcW w:w="1716" w:type="dxa"/>
          </w:tcPr>
          <w:p w14:paraId="75395ADD" w14:textId="77777777" w:rsidR="005F7F0E" w:rsidRPr="0006412C" w:rsidRDefault="009B7CE5" w:rsidP="005F7F0E">
            <w:pPr>
              <w:pStyle w:val="TableParagraph"/>
              <w:spacing w:line="230" w:lineRule="exact"/>
              <w:ind w:left="0" w:right="192"/>
              <w:jc w:val="left"/>
              <w:rPr>
                <w:rFonts w:ascii="Times New Roman" w:hAnsi="Times New Roman"/>
                <w:sz w:val="24"/>
                <w:szCs w:val="24"/>
              </w:rPr>
            </w:pPr>
            <w:r w:rsidRPr="0006412C">
              <w:rPr>
                <w:rFonts w:ascii="Times New Roman" w:hAnsi="Times New Roman"/>
                <w:sz w:val="24"/>
                <w:szCs w:val="24"/>
              </w:rPr>
              <w:t xml:space="preserve"> </w:t>
            </w:r>
          </w:p>
          <w:p w14:paraId="00B6F464" w14:textId="5E581C0F" w:rsidR="009B7CE5" w:rsidRPr="0006412C" w:rsidRDefault="009B7CE5" w:rsidP="005F7F0E">
            <w:pPr>
              <w:pStyle w:val="TableParagraph"/>
              <w:spacing w:line="230" w:lineRule="exact"/>
              <w:ind w:left="0" w:right="192"/>
              <w:rPr>
                <w:rFonts w:ascii="Times New Roman" w:hAnsi="Times New Roman"/>
                <w:sz w:val="24"/>
                <w:szCs w:val="24"/>
              </w:rPr>
            </w:pPr>
            <w:r w:rsidRPr="0006412C">
              <w:rPr>
                <w:rFonts w:ascii="Times New Roman" w:hAnsi="Times New Roman"/>
                <w:sz w:val="24"/>
                <w:szCs w:val="24"/>
              </w:rPr>
              <w:t>Marli Auxiliadora Silva</w:t>
            </w:r>
          </w:p>
        </w:tc>
        <w:tc>
          <w:tcPr>
            <w:tcW w:w="1417" w:type="dxa"/>
          </w:tcPr>
          <w:p w14:paraId="454C7C93" w14:textId="77777777" w:rsidR="005F7F0E" w:rsidRPr="0006412C" w:rsidRDefault="005F7F0E" w:rsidP="005F7F0E">
            <w:pPr>
              <w:pStyle w:val="TableParagraph"/>
              <w:spacing w:before="108" w:line="230" w:lineRule="exact"/>
              <w:ind w:left="0" w:right="192"/>
              <w:rPr>
                <w:rFonts w:ascii="Times New Roman" w:hAnsi="Times New Roman"/>
                <w:sz w:val="24"/>
                <w:szCs w:val="24"/>
              </w:rPr>
            </w:pPr>
          </w:p>
          <w:p w14:paraId="05CA6005" w14:textId="64EBCE0C" w:rsidR="009B7CE5" w:rsidRPr="0006412C" w:rsidRDefault="009B7CE5" w:rsidP="005F7F0E">
            <w:pPr>
              <w:pStyle w:val="TableParagraph"/>
              <w:spacing w:before="108" w:line="230" w:lineRule="exact"/>
              <w:ind w:left="0" w:right="192"/>
              <w:rPr>
                <w:rFonts w:ascii="Times New Roman" w:hAnsi="Times New Roman"/>
                <w:sz w:val="24"/>
                <w:szCs w:val="24"/>
              </w:rPr>
            </w:pPr>
            <w:r w:rsidRPr="0006412C">
              <w:rPr>
                <w:rFonts w:ascii="Times New Roman" w:hAnsi="Times New Roman"/>
                <w:sz w:val="24"/>
                <w:szCs w:val="24"/>
              </w:rPr>
              <w:t>Doutora</w:t>
            </w:r>
          </w:p>
        </w:tc>
        <w:tc>
          <w:tcPr>
            <w:tcW w:w="1418" w:type="dxa"/>
          </w:tcPr>
          <w:p w14:paraId="0700C960" w14:textId="77777777" w:rsidR="005F7F0E" w:rsidRPr="0006412C" w:rsidRDefault="005F7F0E" w:rsidP="005F7F0E">
            <w:pPr>
              <w:pStyle w:val="TableParagraph"/>
              <w:spacing w:before="108" w:line="230" w:lineRule="exact"/>
              <w:ind w:left="0" w:right="192"/>
              <w:rPr>
                <w:rFonts w:ascii="Times New Roman" w:hAnsi="Times New Roman"/>
                <w:sz w:val="24"/>
                <w:szCs w:val="24"/>
              </w:rPr>
            </w:pPr>
          </w:p>
          <w:p w14:paraId="3FD2626E" w14:textId="2253E18E" w:rsidR="009B7CE5" w:rsidRPr="0006412C" w:rsidRDefault="009B7CE5" w:rsidP="005F7F0E">
            <w:pPr>
              <w:pStyle w:val="TableParagraph"/>
              <w:spacing w:before="108" w:line="230" w:lineRule="exact"/>
              <w:ind w:left="0" w:right="192"/>
              <w:rPr>
                <w:rFonts w:ascii="Times New Roman" w:hAnsi="Times New Roman"/>
                <w:sz w:val="24"/>
                <w:szCs w:val="24"/>
              </w:rPr>
            </w:pPr>
            <w:r w:rsidRPr="0006412C">
              <w:rPr>
                <w:rFonts w:ascii="Times New Roman" w:hAnsi="Times New Roman"/>
                <w:sz w:val="24"/>
                <w:szCs w:val="24"/>
              </w:rPr>
              <w:t>UFU</w:t>
            </w:r>
          </w:p>
        </w:tc>
        <w:tc>
          <w:tcPr>
            <w:tcW w:w="1134" w:type="dxa"/>
          </w:tcPr>
          <w:p w14:paraId="02C26E2F" w14:textId="77777777" w:rsidR="005F7F0E" w:rsidRPr="0006412C" w:rsidRDefault="005F7F0E" w:rsidP="005F7F0E">
            <w:pPr>
              <w:pStyle w:val="TableParagraph"/>
              <w:spacing w:before="108" w:line="230" w:lineRule="exact"/>
              <w:ind w:left="0" w:right="192"/>
              <w:rPr>
                <w:rFonts w:ascii="Times New Roman" w:hAnsi="Times New Roman"/>
                <w:sz w:val="24"/>
                <w:szCs w:val="24"/>
              </w:rPr>
            </w:pPr>
          </w:p>
          <w:p w14:paraId="0516E74B" w14:textId="443A119C" w:rsidR="009B7CE5" w:rsidRPr="0006412C" w:rsidRDefault="009B7CE5" w:rsidP="005F7F0E">
            <w:pPr>
              <w:pStyle w:val="TableParagraph"/>
              <w:spacing w:before="108" w:line="230" w:lineRule="exact"/>
              <w:ind w:left="0" w:right="192"/>
              <w:rPr>
                <w:rFonts w:ascii="Times New Roman" w:hAnsi="Times New Roman"/>
                <w:sz w:val="24"/>
                <w:szCs w:val="24"/>
              </w:rPr>
            </w:pPr>
            <w:r w:rsidRPr="0006412C">
              <w:rPr>
                <w:rFonts w:ascii="Times New Roman" w:hAnsi="Times New Roman"/>
                <w:sz w:val="24"/>
                <w:szCs w:val="24"/>
              </w:rPr>
              <w:t>Pública</w:t>
            </w:r>
          </w:p>
        </w:tc>
        <w:tc>
          <w:tcPr>
            <w:tcW w:w="1134" w:type="dxa"/>
          </w:tcPr>
          <w:p w14:paraId="271B5A01" w14:textId="77777777" w:rsidR="005F7F0E" w:rsidRPr="0006412C" w:rsidRDefault="005F7F0E" w:rsidP="005F7F0E">
            <w:pPr>
              <w:pStyle w:val="TableParagraph"/>
              <w:spacing w:before="108" w:line="230" w:lineRule="exact"/>
              <w:ind w:left="0" w:right="192"/>
              <w:rPr>
                <w:rFonts w:ascii="Times New Roman" w:hAnsi="Times New Roman"/>
                <w:sz w:val="24"/>
                <w:szCs w:val="24"/>
              </w:rPr>
            </w:pPr>
          </w:p>
          <w:p w14:paraId="5AB3EDDA" w14:textId="7809B2C0" w:rsidR="009B7CE5" w:rsidRPr="0006412C" w:rsidRDefault="009B7CE5" w:rsidP="005F7F0E">
            <w:pPr>
              <w:pStyle w:val="TableParagraph"/>
              <w:spacing w:before="108" w:line="230" w:lineRule="exact"/>
              <w:ind w:left="0" w:right="192"/>
              <w:rPr>
                <w:rFonts w:ascii="Times New Roman" w:hAnsi="Times New Roman"/>
                <w:sz w:val="24"/>
                <w:szCs w:val="24"/>
              </w:rPr>
            </w:pPr>
            <w:r w:rsidRPr="0006412C">
              <w:rPr>
                <w:rFonts w:ascii="Times New Roman" w:hAnsi="Times New Roman"/>
                <w:sz w:val="24"/>
                <w:szCs w:val="24"/>
              </w:rPr>
              <w:t>Sim</w:t>
            </w:r>
          </w:p>
        </w:tc>
        <w:tc>
          <w:tcPr>
            <w:tcW w:w="1984" w:type="dxa"/>
          </w:tcPr>
          <w:p w14:paraId="43B8BA95" w14:textId="77777777" w:rsidR="009B7CE5" w:rsidRPr="0006412C" w:rsidRDefault="009B7CE5" w:rsidP="005F7F0E">
            <w:pPr>
              <w:pStyle w:val="TableParagraph"/>
              <w:spacing w:line="230" w:lineRule="exact"/>
              <w:ind w:left="135" w:right="192"/>
              <w:rPr>
                <w:rFonts w:ascii="Times New Roman" w:hAnsi="Times New Roman"/>
                <w:sz w:val="24"/>
                <w:szCs w:val="24"/>
              </w:rPr>
            </w:pPr>
          </w:p>
          <w:p w14:paraId="63F0BDA7" w14:textId="77777777" w:rsidR="005F7F0E" w:rsidRPr="0006412C" w:rsidRDefault="005F7F0E" w:rsidP="005F7F0E">
            <w:pPr>
              <w:pStyle w:val="TableParagraph"/>
              <w:spacing w:line="230" w:lineRule="exact"/>
              <w:ind w:left="0" w:right="192"/>
              <w:rPr>
                <w:rFonts w:ascii="Times New Roman" w:hAnsi="Times New Roman"/>
                <w:sz w:val="24"/>
                <w:szCs w:val="24"/>
              </w:rPr>
            </w:pPr>
          </w:p>
          <w:p w14:paraId="20DABFAC" w14:textId="5F589248" w:rsidR="009B7CE5" w:rsidRPr="0006412C" w:rsidRDefault="009B7CE5" w:rsidP="005F7F0E">
            <w:pPr>
              <w:pStyle w:val="TableParagraph"/>
              <w:spacing w:line="230" w:lineRule="exact"/>
              <w:ind w:left="0" w:right="192"/>
              <w:rPr>
                <w:rFonts w:ascii="Times New Roman" w:hAnsi="Times New Roman"/>
                <w:sz w:val="24"/>
                <w:szCs w:val="24"/>
              </w:rPr>
            </w:pPr>
            <w:r w:rsidRPr="0006412C">
              <w:rPr>
                <w:rFonts w:ascii="Times New Roman" w:hAnsi="Times New Roman"/>
                <w:sz w:val="24"/>
                <w:szCs w:val="24"/>
              </w:rPr>
              <w:t>Contabilidade</w:t>
            </w:r>
          </w:p>
        </w:tc>
      </w:tr>
      <w:tr w:rsidR="009B7CE5" w:rsidRPr="0006412C" w14:paraId="182A9E0E" w14:textId="77777777" w:rsidTr="004669F0">
        <w:trPr>
          <w:trHeight w:val="984"/>
        </w:trPr>
        <w:tc>
          <w:tcPr>
            <w:tcW w:w="1716" w:type="dxa"/>
          </w:tcPr>
          <w:p w14:paraId="111F166F" w14:textId="77777777" w:rsidR="005F7F0E" w:rsidRPr="0006412C" w:rsidRDefault="005F7F0E" w:rsidP="005F7F0E">
            <w:pPr>
              <w:pStyle w:val="TableParagraph"/>
              <w:spacing w:line="230" w:lineRule="exact"/>
              <w:ind w:left="0" w:right="192"/>
              <w:rPr>
                <w:rStyle w:val="nfase"/>
                <w:rFonts w:ascii="Times New Roman" w:hAnsi="Times New Roman"/>
                <w:i w:val="0"/>
                <w:color w:val="111111"/>
                <w:sz w:val="24"/>
                <w:szCs w:val="24"/>
                <w:shd w:val="clear" w:color="auto" w:fill="FBFBF3"/>
              </w:rPr>
            </w:pPr>
          </w:p>
          <w:p w14:paraId="7A3DB707" w14:textId="40C2ED86" w:rsidR="009B7CE5" w:rsidRPr="0006412C" w:rsidRDefault="009B7CE5" w:rsidP="005F7F0E">
            <w:pPr>
              <w:pStyle w:val="TableParagraph"/>
              <w:spacing w:line="230" w:lineRule="exact"/>
              <w:ind w:left="0" w:right="192"/>
              <w:rPr>
                <w:rFonts w:ascii="Times New Roman" w:hAnsi="Times New Roman"/>
                <w:b/>
                <w:sz w:val="24"/>
                <w:szCs w:val="24"/>
              </w:rPr>
            </w:pPr>
            <w:r w:rsidRPr="0006412C">
              <w:rPr>
                <w:rStyle w:val="nfase"/>
                <w:rFonts w:ascii="Times New Roman" w:hAnsi="Times New Roman"/>
                <w:i w:val="0"/>
                <w:color w:val="111111"/>
                <w:sz w:val="24"/>
                <w:szCs w:val="24"/>
                <w:shd w:val="clear" w:color="auto" w:fill="FBFBF3"/>
              </w:rPr>
              <w:t>Josiane Silva Costa dos Santos</w:t>
            </w:r>
          </w:p>
        </w:tc>
        <w:tc>
          <w:tcPr>
            <w:tcW w:w="1417" w:type="dxa"/>
          </w:tcPr>
          <w:p w14:paraId="2CA37AA3" w14:textId="604A53F5" w:rsidR="009B7CE5" w:rsidRPr="0006412C" w:rsidRDefault="009B7CE5" w:rsidP="005F7F0E">
            <w:pPr>
              <w:pStyle w:val="TableParagraph"/>
              <w:spacing w:before="108" w:line="240" w:lineRule="auto"/>
              <w:ind w:left="0" w:right="199"/>
              <w:rPr>
                <w:rFonts w:ascii="Times New Roman" w:hAnsi="Times New Roman"/>
                <w:sz w:val="24"/>
                <w:szCs w:val="24"/>
              </w:rPr>
            </w:pPr>
            <w:r w:rsidRPr="0006412C">
              <w:rPr>
                <w:rFonts w:ascii="Times New Roman" w:hAnsi="Times New Roman"/>
                <w:sz w:val="24"/>
                <w:szCs w:val="24"/>
              </w:rPr>
              <w:t>Doutora</w:t>
            </w:r>
          </w:p>
        </w:tc>
        <w:tc>
          <w:tcPr>
            <w:tcW w:w="1418" w:type="dxa"/>
          </w:tcPr>
          <w:p w14:paraId="16A489C5" w14:textId="77777777" w:rsidR="009B7CE5" w:rsidRPr="0006412C" w:rsidRDefault="009B7CE5" w:rsidP="005F7F0E">
            <w:pPr>
              <w:pStyle w:val="TableParagraph"/>
              <w:spacing w:before="108" w:line="240" w:lineRule="auto"/>
              <w:ind w:left="128" w:right="127"/>
              <w:rPr>
                <w:rFonts w:ascii="Times New Roman" w:hAnsi="Times New Roman"/>
                <w:sz w:val="24"/>
                <w:szCs w:val="24"/>
              </w:rPr>
            </w:pPr>
            <w:r w:rsidRPr="0006412C">
              <w:rPr>
                <w:rFonts w:ascii="Times New Roman" w:hAnsi="Times New Roman"/>
                <w:spacing w:val="-2"/>
                <w:sz w:val="24"/>
                <w:szCs w:val="24"/>
                <w:shd w:val="clear" w:color="auto" w:fill="FFFFFF"/>
              </w:rPr>
              <w:t>UNEMAT</w:t>
            </w:r>
          </w:p>
        </w:tc>
        <w:tc>
          <w:tcPr>
            <w:tcW w:w="1134" w:type="dxa"/>
          </w:tcPr>
          <w:p w14:paraId="41461A24" w14:textId="77777777" w:rsidR="009B7CE5" w:rsidRPr="0006412C" w:rsidRDefault="009B7CE5" w:rsidP="005F7F0E">
            <w:pPr>
              <w:pStyle w:val="TableParagraph"/>
              <w:spacing w:before="108" w:line="240" w:lineRule="auto"/>
              <w:ind w:left="128" w:right="124"/>
              <w:rPr>
                <w:rFonts w:ascii="Times New Roman" w:hAnsi="Times New Roman"/>
                <w:sz w:val="24"/>
                <w:szCs w:val="24"/>
              </w:rPr>
            </w:pPr>
            <w:r w:rsidRPr="0006412C">
              <w:rPr>
                <w:rFonts w:ascii="Times New Roman" w:hAnsi="Times New Roman"/>
                <w:sz w:val="24"/>
                <w:szCs w:val="24"/>
              </w:rPr>
              <w:t>Pública</w:t>
            </w:r>
          </w:p>
        </w:tc>
        <w:tc>
          <w:tcPr>
            <w:tcW w:w="1134" w:type="dxa"/>
          </w:tcPr>
          <w:p w14:paraId="3965AD2C" w14:textId="77777777" w:rsidR="009B7CE5" w:rsidRPr="0006412C" w:rsidRDefault="009B7CE5" w:rsidP="005F7F0E">
            <w:pPr>
              <w:pStyle w:val="TableParagraph"/>
              <w:spacing w:before="108" w:line="240" w:lineRule="auto"/>
              <w:ind w:left="297" w:right="297"/>
              <w:rPr>
                <w:rFonts w:ascii="Times New Roman" w:hAnsi="Times New Roman"/>
                <w:sz w:val="24"/>
                <w:szCs w:val="24"/>
              </w:rPr>
            </w:pPr>
            <w:r w:rsidRPr="0006412C">
              <w:rPr>
                <w:rFonts w:ascii="Times New Roman" w:hAnsi="Times New Roman"/>
                <w:sz w:val="24"/>
                <w:szCs w:val="24"/>
              </w:rPr>
              <w:t>Não</w:t>
            </w:r>
          </w:p>
        </w:tc>
        <w:tc>
          <w:tcPr>
            <w:tcW w:w="1984" w:type="dxa"/>
          </w:tcPr>
          <w:p w14:paraId="0CB13F83" w14:textId="77777777" w:rsidR="009B7CE5" w:rsidRPr="0006412C" w:rsidRDefault="009B7CE5" w:rsidP="005F7F0E">
            <w:pPr>
              <w:pStyle w:val="TableParagraph"/>
              <w:spacing w:line="215" w:lineRule="exact"/>
              <w:ind w:left="135" w:right="134"/>
              <w:rPr>
                <w:rFonts w:ascii="Times New Roman" w:hAnsi="Times New Roman"/>
                <w:sz w:val="24"/>
                <w:szCs w:val="24"/>
              </w:rPr>
            </w:pPr>
          </w:p>
          <w:p w14:paraId="06DE45DB" w14:textId="77777777" w:rsidR="009B7CE5" w:rsidRPr="0006412C" w:rsidRDefault="009B7CE5" w:rsidP="005F7F0E">
            <w:pPr>
              <w:pStyle w:val="TableParagraph"/>
              <w:spacing w:line="215" w:lineRule="exact"/>
              <w:ind w:left="135" w:right="134"/>
              <w:rPr>
                <w:rFonts w:ascii="Times New Roman" w:hAnsi="Times New Roman"/>
                <w:sz w:val="24"/>
                <w:szCs w:val="24"/>
              </w:rPr>
            </w:pPr>
            <w:r w:rsidRPr="0006412C">
              <w:rPr>
                <w:rFonts w:ascii="Times New Roman" w:hAnsi="Times New Roman"/>
                <w:sz w:val="24"/>
                <w:szCs w:val="24"/>
              </w:rPr>
              <w:t>-</w:t>
            </w:r>
          </w:p>
        </w:tc>
      </w:tr>
      <w:tr w:rsidR="009B7CE5" w:rsidRPr="0006412C" w14:paraId="5214DA1E" w14:textId="77777777" w:rsidTr="004669F0">
        <w:trPr>
          <w:trHeight w:val="1412"/>
        </w:trPr>
        <w:tc>
          <w:tcPr>
            <w:tcW w:w="1716" w:type="dxa"/>
          </w:tcPr>
          <w:p w14:paraId="5962CF9C" w14:textId="77777777" w:rsidR="005F7F0E" w:rsidRPr="0006412C" w:rsidRDefault="005F7F0E" w:rsidP="005F7F0E">
            <w:pPr>
              <w:pStyle w:val="TableParagraph"/>
              <w:spacing w:before="2" w:line="228" w:lineRule="exact"/>
              <w:ind w:left="0" w:right="280"/>
              <w:rPr>
                <w:rFonts w:ascii="Times New Roman" w:hAnsi="Times New Roman"/>
                <w:sz w:val="24"/>
                <w:szCs w:val="24"/>
              </w:rPr>
            </w:pPr>
          </w:p>
          <w:p w14:paraId="35FE3B1B" w14:textId="6A0EEB39" w:rsidR="009B7CE5" w:rsidRPr="0006412C" w:rsidRDefault="009B7CE5" w:rsidP="005F7F0E">
            <w:pPr>
              <w:pStyle w:val="TableParagraph"/>
              <w:spacing w:before="2" w:line="228" w:lineRule="exact"/>
              <w:ind w:left="0" w:right="280"/>
              <w:rPr>
                <w:rFonts w:ascii="Times New Roman" w:hAnsi="Times New Roman"/>
                <w:b/>
                <w:sz w:val="24"/>
                <w:szCs w:val="24"/>
              </w:rPr>
            </w:pPr>
            <w:r w:rsidRPr="0006412C">
              <w:rPr>
                <w:rFonts w:ascii="Times New Roman" w:hAnsi="Times New Roman"/>
                <w:sz w:val="24"/>
                <w:szCs w:val="24"/>
              </w:rPr>
              <w:t>Márcia Martins Mendes De Luca</w:t>
            </w:r>
          </w:p>
        </w:tc>
        <w:tc>
          <w:tcPr>
            <w:tcW w:w="1417" w:type="dxa"/>
          </w:tcPr>
          <w:p w14:paraId="67982B4E" w14:textId="77777777" w:rsidR="005F7F0E" w:rsidRPr="0006412C" w:rsidRDefault="005F7F0E" w:rsidP="005D4E03">
            <w:pPr>
              <w:pStyle w:val="TableParagraph"/>
              <w:spacing w:before="106" w:line="240" w:lineRule="auto"/>
              <w:ind w:left="204" w:right="199"/>
              <w:rPr>
                <w:rFonts w:ascii="Times New Roman" w:hAnsi="Times New Roman"/>
                <w:sz w:val="24"/>
                <w:szCs w:val="24"/>
              </w:rPr>
            </w:pPr>
          </w:p>
          <w:p w14:paraId="752E413D" w14:textId="7F2FCB53" w:rsidR="009B7CE5" w:rsidRPr="0006412C" w:rsidRDefault="009B7CE5" w:rsidP="005D4E03">
            <w:pPr>
              <w:pStyle w:val="TableParagraph"/>
              <w:spacing w:before="106" w:line="240" w:lineRule="auto"/>
              <w:ind w:left="204" w:right="199"/>
              <w:rPr>
                <w:rFonts w:ascii="Times New Roman" w:hAnsi="Times New Roman"/>
                <w:sz w:val="24"/>
                <w:szCs w:val="24"/>
              </w:rPr>
            </w:pPr>
            <w:r w:rsidRPr="0006412C">
              <w:rPr>
                <w:rFonts w:ascii="Times New Roman" w:hAnsi="Times New Roman"/>
                <w:sz w:val="24"/>
                <w:szCs w:val="24"/>
              </w:rPr>
              <w:t>Doutora</w:t>
            </w:r>
          </w:p>
        </w:tc>
        <w:tc>
          <w:tcPr>
            <w:tcW w:w="1418" w:type="dxa"/>
          </w:tcPr>
          <w:p w14:paraId="60557419" w14:textId="77777777" w:rsidR="005F7F0E" w:rsidRPr="0006412C" w:rsidRDefault="005F7F0E" w:rsidP="005D4E03">
            <w:pPr>
              <w:pStyle w:val="TableParagraph"/>
              <w:spacing w:before="106" w:line="240" w:lineRule="auto"/>
              <w:ind w:left="127" w:right="127"/>
              <w:rPr>
                <w:rFonts w:ascii="Times New Roman" w:hAnsi="Times New Roman"/>
                <w:sz w:val="24"/>
                <w:szCs w:val="24"/>
              </w:rPr>
            </w:pPr>
          </w:p>
          <w:p w14:paraId="0A89B77A" w14:textId="53C24ECA" w:rsidR="009B7CE5" w:rsidRPr="0006412C" w:rsidRDefault="009B7CE5" w:rsidP="005D4E03">
            <w:pPr>
              <w:pStyle w:val="TableParagraph"/>
              <w:spacing w:before="106" w:line="240" w:lineRule="auto"/>
              <w:ind w:left="127" w:right="127"/>
              <w:rPr>
                <w:rFonts w:ascii="Times New Roman" w:hAnsi="Times New Roman"/>
                <w:sz w:val="24"/>
                <w:szCs w:val="24"/>
              </w:rPr>
            </w:pPr>
            <w:r w:rsidRPr="0006412C">
              <w:rPr>
                <w:rFonts w:ascii="Times New Roman" w:hAnsi="Times New Roman"/>
                <w:sz w:val="24"/>
                <w:szCs w:val="24"/>
              </w:rPr>
              <w:t>UFC</w:t>
            </w:r>
          </w:p>
        </w:tc>
        <w:tc>
          <w:tcPr>
            <w:tcW w:w="1134" w:type="dxa"/>
          </w:tcPr>
          <w:p w14:paraId="2CDF7745" w14:textId="77777777" w:rsidR="005F7F0E" w:rsidRPr="0006412C" w:rsidRDefault="005F7F0E" w:rsidP="005D4E03">
            <w:pPr>
              <w:pStyle w:val="TableParagraph"/>
              <w:spacing w:before="106" w:line="240" w:lineRule="auto"/>
              <w:ind w:left="128" w:right="124"/>
              <w:rPr>
                <w:rFonts w:ascii="Times New Roman" w:hAnsi="Times New Roman"/>
                <w:sz w:val="24"/>
                <w:szCs w:val="24"/>
              </w:rPr>
            </w:pPr>
          </w:p>
          <w:p w14:paraId="60506F9A" w14:textId="4953BF52" w:rsidR="009B7CE5" w:rsidRPr="0006412C" w:rsidRDefault="009B7CE5" w:rsidP="005D4E03">
            <w:pPr>
              <w:pStyle w:val="TableParagraph"/>
              <w:spacing w:before="106" w:line="240" w:lineRule="auto"/>
              <w:ind w:left="128" w:right="124"/>
              <w:rPr>
                <w:rFonts w:ascii="Times New Roman" w:hAnsi="Times New Roman"/>
                <w:sz w:val="24"/>
                <w:szCs w:val="24"/>
              </w:rPr>
            </w:pPr>
            <w:r w:rsidRPr="0006412C">
              <w:rPr>
                <w:rFonts w:ascii="Times New Roman" w:hAnsi="Times New Roman"/>
                <w:sz w:val="24"/>
                <w:szCs w:val="24"/>
              </w:rPr>
              <w:t>Pública</w:t>
            </w:r>
          </w:p>
        </w:tc>
        <w:tc>
          <w:tcPr>
            <w:tcW w:w="1134" w:type="dxa"/>
          </w:tcPr>
          <w:p w14:paraId="607652B2" w14:textId="77777777" w:rsidR="005F7F0E" w:rsidRPr="0006412C" w:rsidRDefault="005F7F0E" w:rsidP="005D4E03">
            <w:pPr>
              <w:pStyle w:val="TableParagraph"/>
              <w:spacing w:before="106" w:line="240" w:lineRule="auto"/>
              <w:ind w:left="297" w:right="297"/>
              <w:rPr>
                <w:rFonts w:ascii="Times New Roman" w:hAnsi="Times New Roman"/>
                <w:sz w:val="24"/>
                <w:szCs w:val="24"/>
              </w:rPr>
            </w:pPr>
          </w:p>
          <w:p w14:paraId="08D64E33" w14:textId="13EF5AAD" w:rsidR="009B7CE5" w:rsidRPr="0006412C" w:rsidRDefault="009B7CE5" w:rsidP="005D4E03">
            <w:pPr>
              <w:pStyle w:val="TableParagraph"/>
              <w:spacing w:before="106" w:line="240" w:lineRule="auto"/>
              <w:ind w:left="297" w:right="297"/>
              <w:rPr>
                <w:rFonts w:ascii="Times New Roman" w:hAnsi="Times New Roman"/>
                <w:sz w:val="24"/>
                <w:szCs w:val="24"/>
              </w:rPr>
            </w:pPr>
            <w:r w:rsidRPr="0006412C">
              <w:rPr>
                <w:rFonts w:ascii="Times New Roman" w:hAnsi="Times New Roman"/>
                <w:sz w:val="24"/>
                <w:szCs w:val="24"/>
              </w:rPr>
              <w:t>Sim</w:t>
            </w:r>
          </w:p>
        </w:tc>
        <w:tc>
          <w:tcPr>
            <w:tcW w:w="1984" w:type="dxa"/>
          </w:tcPr>
          <w:p w14:paraId="1FCF887F" w14:textId="77777777" w:rsidR="005F7F0E" w:rsidRPr="0006412C" w:rsidRDefault="005F7F0E" w:rsidP="005D4E03">
            <w:pPr>
              <w:pStyle w:val="TableParagraph"/>
              <w:spacing w:before="106" w:line="240" w:lineRule="auto"/>
              <w:ind w:left="135" w:right="133"/>
              <w:rPr>
                <w:rFonts w:ascii="Times New Roman" w:hAnsi="Times New Roman"/>
                <w:sz w:val="24"/>
                <w:szCs w:val="24"/>
              </w:rPr>
            </w:pPr>
          </w:p>
          <w:p w14:paraId="2082B98B" w14:textId="364F6B2E" w:rsidR="009B7CE5" w:rsidRPr="0006412C" w:rsidRDefault="009B7CE5" w:rsidP="005D4E03">
            <w:pPr>
              <w:pStyle w:val="TableParagraph"/>
              <w:spacing w:before="106" w:line="240" w:lineRule="auto"/>
              <w:ind w:left="135" w:right="133"/>
              <w:rPr>
                <w:rFonts w:ascii="Times New Roman" w:hAnsi="Times New Roman"/>
                <w:sz w:val="24"/>
                <w:szCs w:val="24"/>
              </w:rPr>
            </w:pPr>
            <w:r w:rsidRPr="0006412C">
              <w:rPr>
                <w:rFonts w:ascii="Times New Roman" w:hAnsi="Times New Roman"/>
                <w:sz w:val="24"/>
                <w:szCs w:val="24"/>
              </w:rPr>
              <w:t>Administração e Controladoria</w:t>
            </w:r>
          </w:p>
        </w:tc>
      </w:tr>
      <w:tr w:rsidR="009B7CE5" w:rsidRPr="0006412C" w14:paraId="41F87077" w14:textId="77777777" w:rsidTr="004669F0">
        <w:trPr>
          <w:trHeight w:val="837"/>
        </w:trPr>
        <w:tc>
          <w:tcPr>
            <w:tcW w:w="1716" w:type="dxa"/>
          </w:tcPr>
          <w:p w14:paraId="6ACCC584" w14:textId="77777777" w:rsidR="005F7F0E" w:rsidRPr="0006412C" w:rsidRDefault="005F7F0E" w:rsidP="005F7F0E">
            <w:pPr>
              <w:pStyle w:val="TableParagraph"/>
              <w:spacing w:line="230" w:lineRule="exact"/>
              <w:ind w:left="0" w:right="89"/>
              <w:rPr>
                <w:rFonts w:ascii="Times New Roman" w:hAnsi="Times New Roman"/>
                <w:bCs/>
                <w:sz w:val="24"/>
                <w:szCs w:val="24"/>
                <w:shd w:val="clear" w:color="auto" w:fill="FFFFFF"/>
              </w:rPr>
            </w:pPr>
          </w:p>
          <w:p w14:paraId="05009BD3" w14:textId="1EB397A1" w:rsidR="009B7CE5" w:rsidRPr="0006412C" w:rsidRDefault="009B7CE5" w:rsidP="005F7F0E">
            <w:pPr>
              <w:pStyle w:val="TableParagraph"/>
              <w:spacing w:line="230" w:lineRule="exact"/>
              <w:ind w:left="0" w:right="89"/>
              <w:rPr>
                <w:rFonts w:ascii="Times New Roman" w:hAnsi="Times New Roman"/>
                <w:b/>
                <w:sz w:val="24"/>
                <w:szCs w:val="24"/>
              </w:rPr>
            </w:pPr>
            <w:r w:rsidRPr="0006412C">
              <w:rPr>
                <w:rFonts w:ascii="Times New Roman" w:hAnsi="Times New Roman"/>
                <w:bCs/>
                <w:sz w:val="24"/>
                <w:szCs w:val="24"/>
                <w:shd w:val="clear" w:color="auto" w:fill="FFFFFF"/>
              </w:rPr>
              <w:t>Laurindo Panucci Filho</w:t>
            </w:r>
          </w:p>
        </w:tc>
        <w:tc>
          <w:tcPr>
            <w:tcW w:w="1417" w:type="dxa"/>
          </w:tcPr>
          <w:p w14:paraId="0366A8DA" w14:textId="4CC2447A" w:rsidR="009B7CE5" w:rsidRPr="0006412C" w:rsidRDefault="009B7CE5" w:rsidP="005F7F0E">
            <w:pPr>
              <w:pStyle w:val="TableParagraph"/>
              <w:spacing w:before="108" w:line="240" w:lineRule="auto"/>
              <w:ind w:left="0" w:right="199"/>
              <w:rPr>
                <w:rFonts w:ascii="Times New Roman" w:hAnsi="Times New Roman"/>
                <w:sz w:val="24"/>
                <w:szCs w:val="24"/>
              </w:rPr>
            </w:pPr>
            <w:r w:rsidRPr="0006412C">
              <w:rPr>
                <w:rFonts w:ascii="Times New Roman" w:hAnsi="Times New Roman"/>
                <w:sz w:val="24"/>
                <w:szCs w:val="24"/>
              </w:rPr>
              <w:t>Doutor</w:t>
            </w:r>
          </w:p>
        </w:tc>
        <w:tc>
          <w:tcPr>
            <w:tcW w:w="1418" w:type="dxa"/>
          </w:tcPr>
          <w:p w14:paraId="14685358" w14:textId="77777777" w:rsidR="009B7CE5" w:rsidRPr="0006412C" w:rsidRDefault="009B7CE5" w:rsidP="005D4E03">
            <w:pPr>
              <w:pStyle w:val="TableParagraph"/>
              <w:spacing w:before="108" w:line="240" w:lineRule="auto"/>
              <w:ind w:left="126" w:right="127"/>
              <w:rPr>
                <w:rFonts w:ascii="Times New Roman" w:hAnsi="Times New Roman"/>
                <w:sz w:val="24"/>
                <w:szCs w:val="24"/>
              </w:rPr>
            </w:pPr>
            <w:r w:rsidRPr="0006412C">
              <w:rPr>
                <w:rFonts w:ascii="Times New Roman" w:hAnsi="Times New Roman"/>
                <w:sz w:val="24"/>
                <w:szCs w:val="24"/>
              </w:rPr>
              <w:t>UENP</w:t>
            </w:r>
          </w:p>
        </w:tc>
        <w:tc>
          <w:tcPr>
            <w:tcW w:w="1134" w:type="dxa"/>
          </w:tcPr>
          <w:p w14:paraId="01520787" w14:textId="77777777" w:rsidR="009B7CE5" w:rsidRPr="0006412C" w:rsidRDefault="009B7CE5" w:rsidP="005D4E03">
            <w:pPr>
              <w:pStyle w:val="TableParagraph"/>
              <w:spacing w:before="108" w:line="240" w:lineRule="auto"/>
              <w:ind w:left="128" w:right="124"/>
              <w:rPr>
                <w:rFonts w:ascii="Times New Roman" w:hAnsi="Times New Roman"/>
                <w:sz w:val="24"/>
                <w:szCs w:val="24"/>
              </w:rPr>
            </w:pPr>
            <w:r w:rsidRPr="0006412C">
              <w:rPr>
                <w:rFonts w:ascii="Times New Roman" w:hAnsi="Times New Roman"/>
                <w:sz w:val="24"/>
                <w:szCs w:val="24"/>
              </w:rPr>
              <w:t>Pública</w:t>
            </w:r>
          </w:p>
        </w:tc>
        <w:tc>
          <w:tcPr>
            <w:tcW w:w="1134" w:type="dxa"/>
          </w:tcPr>
          <w:p w14:paraId="42F76E21" w14:textId="77777777" w:rsidR="009B7CE5" w:rsidRPr="0006412C" w:rsidRDefault="009B7CE5" w:rsidP="005D4E03">
            <w:pPr>
              <w:pStyle w:val="TableParagraph"/>
              <w:spacing w:before="108" w:line="240" w:lineRule="auto"/>
              <w:ind w:left="297" w:right="297"/>
              <w:rPr>
                <w:rFonts w:ascii="Times New Roman" w:hAnsi="Times New Roman"/>
                <w:sz w:val="24"/>
                <w:szCs w:val="24"/>
              </w:rPr>
            </w:pPr>
            <w:r w:rsidRPr="0006412C">
              <w:rPr>
                <w:rFonts w:ascii="Times New Roman" w:hAnsi="Times New Roman"/>
                <w:sz w:val="24"/>
                <w:szCs w:val="24"/>
              </w:rPr>
              <w:t>Não</w:t>
            </w:r>
          </w:p>
        </w:tc>
        <w:tc>
          <w:tcPr>
            <w:tcW w:w="1984" w:type="dxa"/>
          </w:tcPr>
          <w:p w14:paraId="2948C8A6" w14:textId="77777777" w:rsidR="009B7CE5" w:rsidRPr="0006412C" w:rsidRDefault="009B7CE5" w:rsidP="005D4E03">
            <w:pPr>
              <w:pStyle w:val="TableParagraph"/>
              <w:spacing w:line="217" w:lineRule="exact"/>
              <w:ind w:left="135" w:right="134"/>
              <w:rPr>
                <w:rFonts w:ascii="Times New Roman" w:hAnsi="Times New Roman"/>
                <w:sz w:val="24"/>
                <w:szCs w:val="24"/>
              </w:rPr>
            </w:pPr>
          </w:p>
          <w:p w14:paraId="68465361" w14:textId="77777777" w:rsidR="009B7CE5" w:rsidRPr="0006412C" w:rsidRDefault="009B7CE5" w:rsidP="005D4E03">
            <w:pPr>
              <w:pStyle w:val="TableParagraph"/>
              <w:spacing w:line="217" w:lineRule="exact"/>
              <w:ind w:left="135" w:right="134"/>
              <w:rPr>
                <w:rFonts w:ascii="Times New Roman" w:hAnsi="Times New Roman"/>
                <w:sz w:val="24"/>
                <w:szCs w:val="24"/>
              </w:rPr>
            </w:pPr>
            <w:r w:rsidRPr="0006412C">
              <w:rPr>
                <w:rFonts w:ascii="Times New Roman" w:hAnsi="Times New Roman"/>
                <w:sz w:val="24"/>
                <w:szCs w:val="24"/>
              </w:rPr>
              <w:t>-</w:t>
            </w:r>
          </w:p>
          <w:p w14:paraId="6CF9B097" w14:textId="77777777" w:rsidR="009B7CE5" w:rsidRPr="0006412C" w:rsidRDefault="009B7CE5" w:rsidP="005D4E03">
            <w:pPr>
              <w:pStyle w:val="TableParagraph"/>
              <w:spacing w:line="217" w:lineRule="exact"/>
              <w:ind w:left="0" w:right="134"/>
              <w:jc w:val="left"/>
              <w:rPr>
                <w:rFonts w:ascii="Times New Roman" w:hAnsi="Times New Roman"/>
                <w:sz w:val="24"/>
                <w:szCs w:val="24"/>
              </w:rPr>
            </w:pPr>
          </w:p>
        </w:tc>
      </w:tr>
    </w:tbl>
    <w:p w14:paraId="72FF5660" w14:textId="527145D7" w:rsidR="009B7CE5" w:rsidRDefault="00703E64" w:rsidP="00703E64">
      <w:pPr>
        <w:ind w:firstLine="0"/>
        <w:rPr>
          <w:rFonts w:cs="Times New Roman"/>
          <w:szCs w:val="24"/>
        </w:rPr>
      </w:pPr>
      <w:r w:rsidRPr="0006412C">
        <w:rPr>
          <w:rFonts w:cs="Times New Roman"/>
          <w:szCs w:val="24"/>
        </w:rPr>
        <w:t xml:space="preserve">    Fonte: Elaborado pela autora, 2020</w:t>
      </w:r>
    </w:p>
    <w:p w14:paraId="5E913779" w14:textId="77777777" w:rsidR="0006412C" w:rsidRPr="0006412C" w:rsidRDefault="0006412C" w:rsidP="00703E64">
      <w:pPr>
        <w:ind w:firstLine="0"/>
        <w:rPr>
          <w:rFonts w:cs="Times New Roman"/>
          <w:szCs w:val="24"/>
        </w:rPr>
      </w:pPr>
    </w:p>
    <w:p w14:paraId="0A8301BB" w14:textId="77777777" w:rsidR="00590D34" w:rsidRDefault="009B7CE5" w:rsidP="00E26C16">
      <w:pPr>
        <w:ind w:firstLine="0"/>
        <w:rPr>
          <w:rFonts w:cs="Times New Roman"/>
          <w:szCs w:val="24"/>
        </w:rPr>
      </w:pPr>
      <w:r w:rsidRPr="0006412C">
        <w:rPr>
          <w:rFonts w:cs="Times New Roman"/>
          <w:szCs w:val="24"/>
        </w:rPr>
        <w:tab/>
        <w:t>O quadro 1 evidencia a origem dos autores com maior número de publicações</w:t>
      </w:r>
      <w:r w:rsidR="00590D34">
        <w:rPr>
          <w:rFonts w:cs="Times New Roman"/>
          <w:szCs w:val="24"/>
        </w:rPr>
        <w:t xml:space="preserve">, </w:t>
      </w:r>
      <w:r w:rsidRPr="0006412C">
        <w:rPr>
          <w:rFonts w:cs="Times New Roman"/>
          <w:szCs w:val="24"/>
        </w:rPr>
        <w:t>A primeira coluna menciona cada um dos autores, a segunda  relata a sua titulação referente a formação acadêmica de cada um,</w:t>
      </w:r>
      <w:r w:rsidR="005F7F0E" w:rsidRPr="0006412C">
        <w:rPr>
          <w:rFonts w:cs="Times New Roman"/>
          <w:szCs w:val="24"/>
        </w:rPr>
        <w:t xml:space="preserve"> </w:t>
      </w:r>
      <w:r w:rsidR="00590D34">
        <w:rPr>
          <w:rFonts w:cs="Times New Roman"/>
          <w:szCs w:val="24"/>
        </w:rPr>
        <w:t xml:space="preserve">enfatizando-se que, </w:t>
      </w:r>
      <w:r w:rsidR="005F7F0E" w:rsidRPr="0006412C">
        <w:rPr>
          <w:rFonts w:cs="Times New Roman"/>
          <w:szCs w:val="24"/>
        </w:rPr>
        <w:t>todos possuem doutorado na área contábil.</w:t>
      </w:r>
      <w:r w:rsidRPr="0006412C">
        <w:rPr>
          <w:rFonts w:cs="Times New Roman"/>
          <w:szCs w:val="24"/>
        </w:rPr>
        <w:t xml:space="preserve"> </w:t>
      </w:r>
      <w:r w:rsidR="005F7F0E" w:rsidRPr="0006412C">
        <w:rPr>
          <w:rFonts w:cs="Times New Roman"/>
          <w:szCs w:val="24"/>
        </w:rPr>
        <w:t xml:space="preserve"> A</w:t>
      </w:r>
      <w:r w:rsidRPr="0006412C">
        <w:rPr>
          <w:rFonts w:cs="Times New Roman"/>
          <w:szCs w:val="24"/>
        </w:rPr>
        <w:t xml:space="preserve"> terceira coluna evidencia a instituição de ensino superior à qual são vinculados, </w:t>
      </w:r>
      <w:r w:rsidR="00590D34">
        <w:rPr>
          <w:rFonts w:cs="Times New Roman"/>
          <w:szCs w:val="24"/>
        </w:rPr>
        <w:t xml:space="preserve">sendo que, </w:t>
      </w:r>
      <w:r w:rsidRPr="0006412C">
        <w:rPr>
          <w:rFonts w:cs="Times New Roman"/>
          <w:szCs w:val="24"/>
        </w:rPr>
        <w:t xml:space="preserve"> todos atuam em instituição pública de acordo com o que evidencia a quarta coluna, e pôr fim a</w:t>
      </w:r>
      <w:r w:rsidR="00590D34">
        <w:rPr>
          <w:rFonts w:cs="Times New Roman"/>
          <w:szCs w:val="24"/>
        </w:rPr>
        <w:t xml:space="preserve">, </w:t>
      </w:r>
      <w:r w:rsidRPr="0006412C">
        <w:rPr>
          <w:rFonts w:cs="Times New Roman"/>
          <w:szCs w:val="24"/>
        </w:rPr>
        <w:t xml:space="preserve"> coluna de Programa de Pós-Graduação a qual são vinculados</w:t>
      </w:r>
      <w:r w:rsidR="001D1DDC" w:rsidRPr="0006412C">
        <w:rPr>
          <w:rFonts w:cs="Times New Roman"/>
          <w:szCs w:val="24"/>
        </w:rPr>
        <w:t xml:space="preserve">. </w:t>
      </w:r>
    </w:p>
    <w:p w14:paraId="461C3FAB" w14:textId="784502A2" w:rsidR="009B7CE5" w:rsidRPr="0006412C" w:rsidRDefault="001D1DDC" w:rsidP="00590D34">
      <w:pPr>
        <w:ind w:firstLine="708"/>
        <w:rPr>
          <w:rFonts w:cs="Times New Roman"/>
          <w:szCs w:val="24"/>
        </w:rPr>
      </w:pPr>
      <w:r w:rsidRPr="0006412C">
        <w:rPr>
          <w:rFonts w:cs="Times New Roman"/>
          <w:szCs w:val="24"/>
        </w:rPr>
        <w:t>Foram selecionados os autores com maior número de publicações, sendo primeiro, segundo e terceiro lugar. N</w:t>
      </w:r>
      <w:r w:rsidR="009B7CE5" w:rsidRPr="0006412C">
        <w:rPr>
          <w:rFonts w:cs="Times New Roman"/>
          <w:szCs w:val="24"/>
        </w:rPr>
        <w:t xml:space="preserve">ão foram encontrados vínculos em Programa de Pós-Graduação para a autora </w:t>
      </w:r>
      <w:r w:rsidR="009B7CE5" w:rsidRPr="0006412C">
        <w:rPr>
          <w:rStyle w:val="nfase"/>
          <w:rFonts w:cs="Times New Roman"/>
          <w:i w:val="0"/>
          <w:color w:val="111111"/>
          <w:szCs w:val="24"/>
          <w:shd w:val="clear" w:color="auto" w:fill="FBFBF3"/>
        </w:rPr>
        <w:t>Josiane Silva Costa dos Santos</w:t>
      </w:r>
      <w:r w:rsidR="009B7CE5" w:rsidRPr="0006412C">
        <w:rPr>
          <w:rFonts w:cs="Times New Roman"/>
          <w:szCs w:val="24"/>
        </w:rPr>
        <w:t xml:space="preserve"> e o autor </w:t>
      </w:r>
      <w:r w:rsidR="009B7CE5" w:rsidRPr="0006412C">
        <w:rPr>
          <w:rFonts w:cs="Times New Roman"/>
          <w:bCs/>
          <w:szCs w:val="24"/>
          <w:shd w:val="clear" w:color="auto" w:fill="FFFFFF"/>
        </w:rPr>
        <w:t>Laurindo Panucci Filho</w:t>
      </w:r>
      <w:r w:rsidR="009B7CE5" w:rsidRPr="0006412C">
        <w:rPr>
          <w:rFonts w:cs="Times New Roman"/>
          <w:szCs w:val="24"/>
        </w:rPr>
        <w:t>.</w:t>
      </w:r>
    </w:p>
    <w:p w14:paraId="06CE26EF" w14:textId="4030A3E3" w:rsidR="009B7CE5" w:rsidRPr="0006412C" w:rsidRDefault="009B7CE5" w:rsidP="005F7F0E">
      <w:pPr>
        <w:ind w:firstLine="708"/>
        <w:rPr>
          <w:rFonts w:cs="Times New Roman"/>
          <w:szCs w:val="24"/>
        </w:rPr>
      </w:pPr>
      <w:r w:rsidRPr="0006412C">
        <w:rPr>
          <w:rFonts w:cs="Times New Roman"/>
          <w:szCs w:val="24"/>
        </w:rPr>
        <w:lastRenderedPageBreak/>
        <w:t>Utilizando os padrões de busca mencionados já anteriormente</w:t>
      </w:r>
      <w:r w:rsidR="001D1DDC" w:rsidRPr="0006412C">
        <w:rPr>
          <w:rFonts w:cs="Times New Roman"/>
          <w:szCs w:val="24"/>
        </w:rPr>
        <w:t>, o</w:t>
      </w:r>
      <w:r w:rsidR="008C4CED" w:rsidRPr="0006412C">
        <w:rPr>
          <w:rFonts w:cs="Times New Roman"/>
          <w:szCs w:val="24"/>
        </w:rPr>
        <w:t xml:space="preserve"> gráfico1 </w:t>
      </w:r>
      <w:r w:rsidRPr="0006412C">
        <w:rPr>
          <w:rFonts w:cs="Times New Roman"/>
          <w:szCs w:val="24"/>
        </w:rPr>
        <w:t>evidencia</w:t>
      </w:r>
      <w:r w:rsidR="008C4CED" w:rsidRPr="0006412C">
        <w:rPr>
          <w:rFonts w:cs="Times New Roman"/>
          <w:szCs w:val="24"/>
        </w:rPr>
        <w:t xml:space="preserve"> o </w:t>
      </w:r>
      <w:r w:rsidRPr="0006412C">
        <w:rPr>
          <w:rFonts w:cs="Times New Roman"/>
          <w:szCs w:val="24"/>
        </w:rPr>
        <w:t>número de publicações relacionad</w:t>
      </w:r>
      <w:r w:rsidR="001D1DDC" w:rsidRPr="0006412C">
        <w:rPr>
          <w:rFonts w:cs="Times New Roman"/>
          <w:szCs w:val="24"/>
        </w:rPr>
        <w:t>o</w:t>
      </w:r>
      <w:r w:rsidRPr="0006412C">
        <w:rPr>
          <w:rFonts w:cs="Times New Roman"/>
          <w:szCs w:val="24"/>
        </w:rPr>
        <w:t>s</w:t>
      </w:r>
      <w:r w:rsidR="00D94979" w:rsidRPr="0006412C">
        <w:rPr>
          <w:rFonts w:cs="Times New Roman"/>
          <w:szCs w:val="24"/>
        </w:rPr>
        <w:t xml:space="preserve"> a cada </w:t>
      </w:r>
      <w:r w:rsidRPr="0006412C">
        <w:rPr>
          <w:rFonts w:cs="Times New Roman"/>
          <w:szCs w:val="24"/>
        </w:rPr>
        <w:t xml:space="preserve">ano </w:t>
      </w:r>
      <w:r w:rsidR="00D94979" w:rsidRPr="0006412C">
        <w:rPr>
          <w:rFonts w:cs="Times New Roman"/>
          <w:szCs w:val="24"/>
        </w:rPr>
        <w:t>de sobre o tema</w:t>
      </w:r>
      <w:r w:rsidR="001D1DDC" w:rsidRPr="0006412C">
        <w:rPr>
          <w:rFonts w:cs="Times New Roman"/>
          <w:szCs w:val="24"/>
        </w:rPr>
        <w:t xml:space="preserve">, sendo assim </w:t>
      </w:r>
      <w:r w:rsidR="005F7F0E" w:rsidRPr="0006412C">
        <w:rPr>
          <w:rFonts w:cs="Times New Roman"/>
          <w:szCs w:val="24"/>
        </w:rPr>
        <w:t xml:space="preserve">o gráfico </w:t>
      </w:r>
      <w:r w:rsidR="001D1DDC" w:rsidRPr="0006412C">
        <w:rPr>
          <w:rFonts w:cs="Times New Roman"/>
          <w:szCs w:val="24"/>
        </w:rPr>
        <w:t xml:space="preserve">demonstra as evoluções e quedas por ano </w:t>
      </w:r>
      <w:r w:rsidR="005F7F0E" w:rsidRPr="0006412C">
        <w:rPr>
          <w:rFonts w:cs="Times New Roman"/>
          <w:szCs w:val="24"/>
        </w:rPr>
        <w:t xml:space="preserve">sobre o tema escolhido. </w:t>
      </w:r>
    </w:p>
    <w:p w14:paraId="250C1DEC" w14:textId="77777777" w:rsidR="005F7F0E" w:rsidRPr="0006412C" w:rsidRDefault="005F7F0E" w:rsidP="005F7F0E">
      <w:pPr>
        <w:ind w:firstLine="708"/>
        <w:rPr>
          <w:rFonts w:cs="Times New Roman"/>
          <w:szCs w:val="24"/>
        </w:rPr>
      </w:pPr>
    </w:p>
    <w:p w14:paraId="5DB58230" w14:textId="188642B7" w:rsidR="00E50762" w:rsidRPr="0006412C" w:rsidRDefault="00E50762" w:rsidP="00E50762">
      <w:pPr>
        <w:ind w:firstLine="0"/>
        <w:rPr>
          <w:rFonts w:cs="Times New Roman"/>
          <w:szCs w:val="24"/>
        </w:rPr>
      </w:pPr>
      <w:r w:rsidRPr="0006412C">
        <w:rPr>
          <w:rFonts w:cs="Times New Roman"/>
          <w:szCs w:val="24"/>
        </w:rPr>
        <w:t xml:space="preserve">Gráfico 1 – </w:t>
      </w:r>
      <w:r w:rsidR="00BC3239" w:rsidRPr="0006412C">
        <w:rPr>
          <w:rFonts w:cs="Times New Roman"/>
          <w:szCs w:val="24"/>
        </w:rPr>
        <w:t>Evolução dos estudos</w:t>
      </w:r>
    </w:p>
    <w:p w14:paraId="356ACFE0" w14:textId="25196169" w:rsidR="00E50762" w:rsidRPr="0006412C" w:rsidRDefault="00E50762" w:rsidP="00E50762">
      <w:pPr>
        <w:ind w:firstLine="0"/>
        <w:rPr>
          <w:rFonts w:cs="Times New Roman"/>
          <w:szCs w:val="24"/>
        </w:rPr>
      </w:pPr>
      <w:r w:rsidRPr="0006412C">
        <w:rPr>
          <w:rFonts w:cs="Times New Roman"/>
          <w:noProof/>
          <w:szCs w:val="24"/>
          <w:lang w:eastAsia="pt-BR"/>
        </w:rPr>
        <w:drawing>
          <wp:inline distT="0" distB="0" distL="0" distR="0" wp14:anchorId="59BAD036" wp14:editId="6619E370">
            <wp:extent cx="5676900" cy="3024188"/>
            <wp:effectExtent l="0" t="0" r="0" b="5080"/>
            <wp:docPr id="4" name="Gráfico 4">
              <a:extLst xmlns:a="http://schemas.openxmlformats.org/drawingml/2006/main">
                <a:ext uri="{FF2B5EF4-FFF2-40B4-BE49-F238E27FC236}">
                  <a16:creationId xmlns:a16="http://schemas.microsoft.com/office/drawing/2014/main" id="{DC00AAA4-538F-43F2-91F9-5EAB3440A8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86386D" w14:textId="0BC2E0AF" w:rsidR="00E50762" w:rsidRPr="0006412C" w:rsidRDefault="00E50762" w:rsidP="00AF68DF">
      <w:pPr>
        <w:ind w:firstLine="0"/>
        <w:rPr>
          <w:rFonts w:cs="Times New Roman"/>
          <w:szCs w:val="24"/>
        </w:rPr>
      </w:pPr>
      <w:r w:rsidRPr="0006412C">
        <w:rPr>
          <w:rFonts w:cs="Times New Roman"/>
          <w:szCs w:val="24"/>
        </w:rPr>
        <w:t>Fonte: Elaborado pela autora, 2020.</w:t>
      </w:r>
      <w:r w:rsidRPr="0006412C">
        <w:rPr>
          <w:rFonts w:cs="Times New Roman"/>
          <w:szCs w:val="24"/>
        </w:rPr>
        <w:tab/>
      </w:r>
    </w:p>
    <w:p w14:paraId="42C84F43" w14:textId="5E2409E9" w:rsidR="00E50762" w:rsidRPr="0006412C" w:rsidRDefault="00E50762" w:rsidP="00BC3239">
      <w:pPr>
        <w:ind w:firstLine="0"/>
        <w:rPr>
          <w:rFonts w:cs="Times New Roman"/>
          <w:szCs w:val="24"/>
        </w:rPr>
      </w:pPr>
    </w:p>
    <w:p w14:paraId="38F53C93" w14:textId="35D81A85" w:rsidR="005E7C47" w:rsidRDefault="00BC3239" w:rsidP="009B7CE5">
      <w:pPr>
        <w:ind w:firstLine="708"/>
        <w:rPr>
          <w:rFonts w:cs="Times New Roman"/>
          <w:szCs w:val="24"/>
        </w:rPr>
      </w:pPr>
      <w:r w:rsidRPr="0006412C">
        <w:rPr>
          <w:rFonts w:cs="Times New Roman"/>
          <w:szCs w:val="24"/>
        </w:rPr>
        <w:t xml:space="preserve">Desse modo, </w:t>
      </w:r>
      <w:r w:rsidR="00D50299" w:rsidRPr="0006412C">
        <w:rPr>
          <w:rFonts w:cs="Times New Roman"/>
          <w:szCs w:val="24"/>
        </w:rPr>
        <w:t>foi realizada uma pesquisa utilizando os padrões escolhidos para se ter o número de publicações por ano. O</w:t>
      </w:r>
      <w:r w:rsidRPr="0006412C">
        <w:rPr>
          <w:rFonts w:cs="Times New Roman"/>
          <w:szCs w:val="24"/>
        </w:rPr>
        <w:t xml:space="preserve"> maior número de publicações ocorreu no ano de 2018, devido ao crescente número de debates sobra a participação feminina no mercado</w:t>
      </w:r>
      <w:r w:rsidR="009E3D7E" w:rsidRPr="0006412C">
        <w:rPr>
          <w:rFonts w:cs="Times New Roman"/>
          <w:szCs w:val="24"/>
        </w:rPr>
        <w:t xml:space="preserve">, nesse mesmo ano ocorreu a reunião da Comissão Nacional da Mulher Contabilista com as novas representantes estaduais e no ano seguinte ocorreu o XII Encontro Nacional da Mulher Contabilista. </w:t>
      </w:r>
      <w:r w:rsidR="00E2453B" w:rsidRPr="0006412C">
        <w:rPr>
          <w:rFonts w:cs="Times New Roman"/>
          <w:szCs w:val="24"/>
        </w:rPr>
        <w:t>No ano de 2011 o número de artigos publicados de acordo com os padrões selecionados foram 33 e em 2018 foram 75, considerando um aumento de 44%</w:t>
      </w:r>
      <w:r w:rsidR="00557794" w:rsidRPr="0006412C">
        <w:rPr>
          <w:rFonts w:cs="Times New Roman"/>
          <w:szCs w:val="24"/>
        </w:rPr>
        <w:t>.</w:t>
      </w:r>
    </w:p>
    <w:p w14:paraId="2ED30C03" w14:textId="4D05CB36" w:rsidR="002A3328" w:rsidRDefault="002A3328" w:rsidP="009B7CE5">
      <w:pPr>
        <w:ind w:firstLine="708"/>
        <w:rPr>
          <w:rFonts w:cs="Times New Roman"/>
          <w:szCs w:val="24"/>
        </w:rPr>
      </w:pPr>
    </w:p>
    <w:p w14:paraId="7251C67B" w14:textId="0EA55CBB" w:rsidR="002A3328" w:rsidRPr="00C4628C" w:rsidRDefault="002A3328" w:rsidP="002A3328">
      <w:pPr>
        <w:pStyle w:val="Corpodetexto"/>
        <w:ind w:left="222"/>
        <w:jc w:val="both"/>
      </w:pPr>
      <w:r w:rsidRPr="00C4628C">
        <w:t>Quadro 2 – Natureza da pesquisa</w:t>
      </w:r>
    </w:p>
    <w:tbl>
      <w:tblPr>
        <w:tblStyle w:val="TableNormal"/>
        <w:tblW w:w="8932"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8"/>
        <w:gridCol w:w="4434"/>
      </w:tblGrid>
      <w:tr w:rsidR="00EC7A9E" w:rsidRPr="00C4628C" w14:paraId="184044CD" w14:textId="77777777" w:rsidTr="00F23DFC">
        <w:trPr>
          <w:trHeight w:val="470"/>
        </w:trPr>
        <w:tc>
          <w:tcPr>
            <w:tcW w:w="4498" w:type="dxa"/>
          </w:tcPr>
          <w:p w14:paraId="5B282608" w14:textId="77777777" w:rsidR="00EC7A9E" w:rsidRPr="00C4628C" w:rsidRDefault="00EC7A9E" w:rsidP="007D6E04">
            <w:pPr>
              <w:pStyle w:val="TableParagraph"/>
              <w:spacing w:before="118"/>
              <w:ind w:left="141" w:right="140"/>
              <w:rPr>
                <w:rFonts w:ascii="Times New Roman" w:hAnsi="Times New Roman"/>
                <w:b/>
                <w:sz w:val="24"/>
                <w:szCs w:val="24"/>
              </w:rPr>
            </w:pPr>
            <w:r w:rsidRPr="00C4628C">
              <w:rPr>
                <w:rFonts w:ascii="Times New Roman" w:hAnsi="Times New Roman"/>
                <w:b/>
                <w:sz w:val="24"/>
                <w:szCs w:val="24"/>
              </w:rPr>
              <w:t>Natureza da Pesquisa</w:t>
            </w:r>
          </w:p>
        </w:tc>
        <w:tc>
          <w:tcPr>
            <w:tcW w:w="4434" w:type="dxa"/>
          </w:tcPr>
          <w:p w14:paraId="2E47EC48" w14:textId="77777777" w:rsidR="00EC7A9E" w:rsidRPr="00C4628C" w:rsidRDefault="00EC7A9E" w:rsidP="007D6E04">
            <w:pPr>
              <w:pStyle w:val="TableParagraph"/>
              <w:spacing w:before="118"/>
              <w:ind w:left="1623" w:right="1617"/>
              <w:rPr>
                <w:rFonts w:ascii="Times New Roman" w:hAnsi="Times New Roman"/>
                <w:b/>
                <w:sz w:val="24"/>
                <w:szCs w:val="24"/>
              </w:rPr>
            </w:pPr>
            <w:r w:rsidRPr="00C4628C">
              <w:rPr>
                <w:rFonts w:ascii="Times New Roman" w:hAnsi="Times New Roman"/>
                <w:b/>
                <w:sz w:val="24"/>
                <w:szCs w:val="24"/>
              </w:rPr>
              <w:t>Nº de Artigos</w:t>
            </w:r>
          </w:p>
        </w:tc>
      </w:tr>
      <w:tr w:rsidR="00EC7A9E" w:rsidRPr="00C4628C" w14:paraId="00659A21" w14:textId="77777777" w:rsidTr="00F23DFC">
        <w:trPr>
          <w:trHeight w:val="469"/>
        </w:trPr>
        <w:tc>
          <w:tcPr>
            <w:tcW w:w="4498" w:type="dxa"/>
          </w:tcPr>
          <w:p w14:paraId="749C1A40" w14:textId="77777777" w:rsidR="00EC7A9E" w:rsidRPr="00C4628C" w:rsidRDefault="00EC7A9E" w:rsidP="007D6E04">
            <w:pPr>
              <w:pStyle w:val="TableParagraph"/>
              <w:spacing w:before="113"/>
              <w:ind w:left="143" w:right="136"/>
              <w:rPr>
                <w:rFonts w:ascii="Times New Roman" w:hAnsi="Times New Roman"/>
                <w:sz w:val="24"/>
                <w:szCs w:val="24"/>
              </w:rPr>
            </w:pPr>
            <w:r w:rsidRPr="00C4628C">
              <w:rPr>
                <w:rFonts w:ascii="Times New Roman" w:hAnsi="Times New Roman"/>
                <w:sz w:val="24"/>
                <w:szCs w:val="24"/>
              </w:rPr>
              <w:t>Quanti-Quali</w:t>
            </w:r>
          </w:p>
        </w:tc>
        <w:tc>
          <w:tcPr>
            <w:tcW w:w="4434" w:type="dxa"/>
          </w:tcPr>
          <w:p w14:paraId="23A808C8" w14:textId="7894F973" w:rsidR="00EC7A9E" w:rsidRPr="00C4628C" w:rsidRDefault="00C4628C" w:rsidP="007D6E04">
            <w:pPr>
              <w:pStyle w:val="TableParagraph"/>
              <w:spacing w:before="113"/>
              <w:ind w:left="5"/>
              <w:rPr>
                <w:rFonts w:ascii="Times New Roman" w:hAnsi="Times New Roman"/>
                <w:sz w:val="24"/>
                <w:szCs w:val="24"/>
              </w:rPr>
            </w:pPr>
            <w:r w:rsidRPr="00C4628C">
              <w:rPr>
                <w:rFonts w:ascii="Times New Roman" w:hAnsi="Times New Roman"/>
                <w:sz w:val="24"/>
                <w:szCs w:val="24"/>
              </w:rPr>
              <w:t>2</w:t>
            </w:r>
          </w:p>
        </w:tc>
      </w:tr>
      <w:tr w:rsidR="00EC7A9E" w:rsidRPr="00C4628C" w14:paraId="6BC2CEDF" w14:textId="77777777" w:rsidTr="00F23DFC">
        <w:trPr>
          <w:trHeight w:val="470"/>
        </w:trPr>
        <w:tc>
          <w:tcPr>
            <w:tcW w:w="4498" w:type="dxa"/>
          </w:tcPr>
          <w:p w14:paraId="54D6A3AD" w14:textId="77777777" w:rsidR="00EC7A9E" w:rsidRPr="00C4628C" w:rsidRDefault="00EC7A9E" w:rsidP="007D6E04">
            <w:pPr>
              <w:pStyle w:val="TableParagraph"/>
              <w:spacing w:before="113"/>
              <w:ind w:left="142" w:right="140"/>
              <w:rPr>
                <w:rFonts w:ascii="Times New Roman" w:hAnsi="Times New Roman"/>
                <w:sz w:val="24"/>
                <w:szCs w:val="24"/>
              </w:rPr>
            </w:pPr>
            <w:r w:rsidRPr="00C4628C">
              <w:rPr>
                <w:rFonts w:ascii="Times New Roman" w:hAnsi="Times New Roman"/>
                <w:sz w:val="24"/>
                <w:szCs w:val="24"/>
              </w:rPr>
              <w:t>Quantitativo</w:t>
            </w:r>
          </w:p>
        </w:tc>
        <w:tc>
          <w:tcPr>
            <w:tcW w:w="4434" w:type="dxa"/>
          </w:tcPr>
          <w:p w14:paraId="49520CD3" w14:textId="2AEC0EE7" w:rsidR="00EC7A9E" w:rsidRPr="00C4628C" w:rsidRDefault="00C4628C" w:rsidP="007D6E04">
            <w:pPr>
              <w:pStyle w:val="TableParagraph"/>
              <w:spacing w:before="113"/>
              <w:ind w:left="1623" w:right="1612"/>
              <w:rPr>
                <w:rFonts w:ascii="Times New Roman" w:hAnsi="Times New Roman"/>
                <w:sz w:val="24"/>
                <w:szCs w:val="24"/>
              </w:rPr>
            </w:pPr>
            <w:r w:rsidRPr="00C4628C">
              <w:rPr>
                <w:rFonts w:ascii="Times New Roman" w:hAnsi="Times New Roman"/>
                <w:sz w:val="24"/>
                <w:szCs w:val="24"/>
              </w:rPr>
              <w:t>4</w:t>
            </w:r>
          </w:p>
        </w:tc>
      </w:tr>
      <w:tr w:rsidR="00EC7A9E" w:rsidRPr="00C4628C" w14:paraId="3B7F32BA" w14:textId="77777777" w:rsidTr="00F23DFC">
        <w:trPr>
          <w:trHeight w:val="470"/>
        </w:trPr>
        <w:tc>
          <w:tcPr>
            <w:tcW w:w="4498" w:type="dxa"/>
          </w:tcPr>
          <w:p w14:paraId="2B872125" w14:textId="77777777" w:rsidR="00EC7A9E" w:rsidRPr="00C4628C" w:rsidRDefault="00EC7A9E" w:rsidP="007D6E04">
            <w:pPr>
              <w:pStyle w:val="TableParagraph"/>
              <w:spacing w:before="113"/>
              <w:ind w:left="142" w:right="140"/>
              <w:rPr>
                <w:rFonts w:ascii="Times New Roman" w:hAnsi="Times New Roman"/>
                <w:sz w:val="24"/>
                <w:szCs w:val="24"/>
              </w:rPr>
            </w:pPr>
            <w:r w:rsidRPr="00C4628C">
              <w:rPr>
                <w:rFonts w:ascii="Times New Roman" w:hAnsi="Times New Roman"/>
                <w:sz w:val="24"/>
                <w:szCs w:val="24"/>
              </w:rPr>
              <w:t>Qualitativo</w:t>
            </w:r>
          </w:p>
        </w:tc>
        <w:tc>
          <w:tcPr>
            <w:tcW w:w="4434" w:type="dxa"/>
          </w:tcPr>
          <w:p w14:paraId="7A0F6413" w14:textId="236F219A" w:rsidR="00EC7A9E" w:rsidRPr="00C4628C" w:rsidRDefault="00C4628C" w:rsidP="007D6E04">
            <w:pPr>
              <w:pStyle w:val="TableParagraph"/>
              <w:spacing w:before="113"/>
              <w:ind w:left="1623" w:right="1612"/>
              <w:rPr>
                <w:rFonts w:ascii="Times New Roman" w:hAnsi="Times New Roman"/>
                <w:sz w:val="24"/>
                <w:szCs w:val="24"/>
              </w:rPr>
            </w:pPr>
            <w:r w:rsidRPr="00C4628C">
              <w:rPr>
                <w:rFonts w:ascii="Times New Roman" w:hAnsi="Times New Roman"/>
                <w:sz w:val="24"/>
                <w:szCs w:val="24"/>
              </w:rPr>
              <w:t>5</w:t>
            </w:r>
          </w:p>
        </w:tc>
      </w:tr>
      <w:tr w:rsidR="00EC7A9E" w:rsidRPr="00C4628C" w14:paraId="200F881E" w14:textId="77777777" w:rsidTr="00F23DFC">
        <w:trPr>
          <w:trHeight w:val="470"/>
        </w:trPr>
        <w:tc>
          <w:tcPr>
            <w:tcW w:w="4498" w:type="dxa"/>
          </w:tcPr>
          <w:p w14:paraId="19C9CCEF" w14:textId="77777777" w:rsidR="00EC7A9E" w:rsidRPr="00C4628C" w:rsidRDefault="00EC7A9E" w:rsidP="007D6E04">
            <w:pPr>
              <w:pStyle w:val="TableParagraph"/>
              <w:spacing w:before="118"/>
              <w:ind w:left="143" w:right="135"/>
              <w:rPr>
                <w:rFonts w:ascii="Times New Roman" w:hAnsi="Times New Roman"/>
                <w:b/>
                <w:sz w:val="24"/>
                <w:szCs w:val="24"/>
              </w:rPr>
            </w:pPr>
            <w:r w:rsidRPr="00C4628C">
              <w:rPr>
                <w:rFonts w:ascii="Times New Roman" w:hAnsi="Times New Roman"/>
                <w:b/>
                <w:sz w:val="24"/>
                <w:szCs w:val="24"/>
              </w:rPr>
              <w:t>Total</w:t>
            </w:r>
          </w:p>
        </w:tc>
        <w:tc>
          <w:tcPr>
            <w:tcW w:w="4434" w:type="dxa"/>
          </w:tcPr>
          <w:p w14:paraId="6DC7AB9D" w14:textId="4335DEF8" w:rsidR="00EC7A9E" w:rsidRPr="00C4628C" w:rsidRDefault="00C4628C" w:rsidP="007D6E04">
            <w:pPr>
              <w:pStyle w:val="TableParagraph"/>
              <w:spacing w:before="113"/>
              <w:ind w:left="1623" w:right="1612"/>
              <w:rPr>
                <w:rFonts w:ascii="Times New Roman" w:hAnsi="Times New Roman"/>
                <w:sz w:val="24"/>
                <w:szCs w:val="24"/>
              </w:rPr>
            </w:pPr>
            <w:r w:rsidRPr="00C4628C">
              <w:rPr>
                <w:rFonts w:ascii="Times New Roman" w:hAnsi="Times New Roman"/>
                <w:sz w:val="24"/>
                <w:szCs w:val="24"/>
              </w:rPr>
              <w:t>11</w:t>
            </w:r>
          </w:p>
        </w:tc>
      </w:tr>
    </w:tbl>
    <w:p w14:paraId="4CB3AF9A" w14:textId="1A514606" w:rsidR="00EC7A9E" w:rsidRPr="0006412C" w:rsidRDefault="00F23DFC" w:rsidP="00F23DFC">
      <w:pPr>
        <w:ind w:firstLine="708"/>
        <w:rPr>
          <w:rFonts w:cs="Times New Roman"/>
          <w:szCs w:val="24"/>
        </w:rPr>
      </w:pPr>
      <w:r>
        <w:lastRenderedPageBreak/>
        <w:t>O quadro 2 ressalta que os estudos qualitativos prevalecem com 45</w:t>
      </w:r>
      <w:r w:rsidR="00334528">
        <w:t>,5</w:t>
      </w:r>
      <w:r>
        <w:t>%, seguidos dos</w:t>
      </w:r>
      <w:r w:rsidR="00334528">
        <w:t xml:space="preserve"> estudos quantitativos com 36,4</w:t>
      </w:r>
      <w:r>
        <w:t xml:space="preserve">%, e, por terceiro os estudos quanti/quali aparecem com </w:t>
      </w:r>
      <w:r w:rsidR="00334528">
        <w:t>18,1</w:t>
      </w:r>
      <w:r>
        <w:t xml:space="preserve">%. Isto se deve ao fato de que compreender a mulher no mercado de trabalho, muitas vezes conota a necessidade da realização da abordagem qualitativa de pesquisa, devido ao fato de que a maioria desses estudos visa traçar um panorama sobre suas barreiras, preconceitos, trajetória, desafios, papeis exercidos, entre outros tópicos emergentes, quando </w:t>
      </w:r>
      <w:r w:rsidR="00334528">
        <w:t>se trata</w:t>
      </w:r>
      <w:r>
        <w:t xml:space="preserve"> da carreira feminina nas organizações</w:t>
      </w:r>
      <w:r w:rsidR="00334528">
        <w:t>.</w:t>
      </w:r>
    </w:p>
    <w:p w14:paraId="4CF22ECC" w14:textId="77777777" w:rsidR="004E1932" w:rsidRPr="0006412C" w:rsidRDefault="004E1932" w:rsidP="005E7C47">
      <w:pPr>
        <w:ind w:firstLine="0"/>
        <w:rPr>
          <w:rFonts w:cs="Times New Roman"/>
          <w:szCs w:val="24"/>
        </w:rPr>
      </w:pPr>
    </w:p>
    <w:p w14:paraId="4D2D3DAD" w14:textId="7DCED414" w:rsidR="004E1932" w:rsidRPr="0006412C" w:rsidRDefault="00EC1B81" w:rsidP="00B10752">
      <w:pPr>
        <w:ind w:firstLine="0"/>
        <w:rPr>
          <w:rFonts w:cs="Times New Roman"/>
          <w:b/>
          <w:szCs w:val="24"/>
        </w:rPr>
      </w:pPr>
      <w:r w:rsidRPr="0006412C">
        <w:rPr>
          <w:rFonts w:cs="Times New Roman"/>
          <w:b/>
          <w:szCs w:val="24"/>
        </w:rPr>
        <w:t>4</w:t>
      </w:r>
      <w:r w:rsidR="001C3E3C" w:rsidRPr="0006412C">
        <w:rPr>
          <w:rFonts w:cs="Times New Roman"/>
          <w:b/>
          <w:szCs w:val="24"/>
        </w:rPr>
        <w:t xml:space="preserve"> ANÁLISE DOS</w:t>
      </w:r>
      <w:r w:rsidRPr="0006412C">
        <w:rPr>
          <w:rFonts w:cs="Times New Roman"/>
          <w:b/>
          <w:szCs w:val="24"/>
        </w:rPr>
        <w:t xml:space="preserve"> RESULTADOS</w:t>
      </w:r>
      <w:r w:rsidR="001C3E3C" w:rsidRPr="0006412C">
        <w:rPr>
          <w:rFonts w:cs="Times New Roman"/>
          <w:b/>
          <w:szCs w:val="24"/>
        </w:rPr>
        <w:t xml:space="preserve"> </w:t>
      </w:r>
      <w:commentRangeStart w:id="9"/>
      <w:r w:rsidR="001C3E3C" w:rsidRPr="0006412C">
        <w:rPr>
          <w:rFonts w:cs="Times New Roman"/>
          <w:b/>
          <w:szCs w:val="24"/>
        </w:rPr>
        <w:t>ENCONTRADOS</w:t>
      </w:r>
      <w:commentRangeEnd w:id="9"/>
      <w:r w:rsidR="00C14BA2">
        <w:rPr>
          <w:rStyle w:val="Refdecomentrio"/>
        </w:rPr>
        <w:commentReference w:id="9"/>
      </w:r>
    </w:p>
    <w:p w14:paraId="02AAFC6E" w14:textId="77777777" w:rsidR="009B7CE5" w:rsidRPr="0006412C" w:rsidRDefault="009B7CE5" w:rsidP="00B10752">
      <w:pPr>
        <w:ind w:firstLine="0"/>
        <w:rPr>
          <w:rFonts w:cs="Times New Roman"/>
          <w:b/>
          <w:szCs w:val="24"/>
        </w:rPr>
      </w:pPr>
    </w:p>
    <w:p w14:paraId="0F08B49A" w14:textId="51C9D15E" w:rsidR="0002118B" w:rsidRPr="0006412C" w:rsidRDefault="0038196C" w:rsidP="00130953">
      <w:pPr>
        <w:ind w:firstLine="708"/>
        <w:rPr>
          <w:rFonts w:cs="Times New Roman"/>
          <w:szCs w:val="24"/>
        </w:rPr>
      </w:pPr>
      <w:r w:rsidRPr="0006412C">
        <w:rPr>
          <w:rFonts w:cs="Times New Roman"/>
          <w:szCs w:val="24"/>
        </w:rPr>
        <w:t xml:space="preserve">Como se pôde analisar com os estudos acima, não são poucos os desafios que </w:t>
      </w:r>
      <w:r w:rsidR="00E0739B" w:rsidRPr="0006412C">
        <w:rPr>
          <w:rFonts w:cs="Times New Roman"/>
          <w:szCs w:val="24"/>
        </w:rPr>
        <w:t>a mulher enfrentou</w:t>
      </w:r>
      <w:r w:rsidRPr="0006412C">
        <w:rPr>
          <w:rFonts w:cs="Times New Roman"/>
          <w:szCs w:val="24"/>
        </w:rPr>
        <w:t xml:space="preserve"> para garantir seus direitos junto à sociedade, principalmente quando o assunto é mercado de trabalho, ainda há muitos paradigmas a serem quebrados, mas com o passar dos tempos, o espaço na contabilidade vem sendo cada vez mais presente e operacionalizado pelas mulheres, uma vez que tanto </w:t>
      </w:r>
      <w:r w:rsidR="004E1932" w:rsidRPr="0006412C">
        <w:rPr>
          <w:rFonts w:cs="Times New Roman"/>
          <w:szCs w:val="24"/>
        </w:rPr>
        <w:t xml:space="preserve">ambos os gêneros </w:t>
      </w:r>
      <w:r w:rsidRPr="0006412C">
        <w:rPr>
          <w:rFonts w:cs="Times New Roman"/>
          <w:szCs w:val="24"/>
        </w:rPr>
        <w:t>precisam estar sempre atentos às mudanças e exigências da profissão.</w:t>
      </w:r>
    </w:p>
    <w:p w14:paraId="1AD6F7A6" w14:textId="76932C81" w:rsidR="0009359E" w:rsidRPr="0006412C" w:rsidRDefault="0009359E" w:rsidP="00130953">
      <w:pPr>
        <w:ind w:firstLine="708"/>
        <w:rPr>
          <w:rFonts w:cs="Times New Roman"/>
          <w:szCs w:val="24"/>
        </w:rPr>
      </w:pPr>
      <w:r w:rsidRPr="0006412C">
        <w:rPr>
          <w:rFonts w:cs="Times New Roman"/>
          <w:szCs w:val="24"/>
        </w:rPr>
        <w:t xml:space="preserve">Tobias (2010) </w:t>
      </w:r>
      <w:r w:rsidR="00F618D8" w:rsidRPr="0006412C">
        <w:rPr>
          <w:rFonts w:cs="Times New Roman"/>
          <w:szCs w:val="24"/>
        </w:rPr>
        <w:t>realizou uma pesquisa exploratória quantitativa,</w:t>
      </w:r>
      <w:r w:rsidR="001C7A77" w:rsidRPr="0006412C">
        <w:rPr>
          <w:rFonts w:cs="Times New Roman"/>
          <w:szCs w:val="24"/>
        </w:rPr>
        <w:t xml:space="preserve"> </w:t>
      </w:r>
      <w:r w:rsidR="00F618D8" w:rsidRPr="0006412C">
        <w:rPr>
          <w:rFonts w:cs="Times New Roman"/>
          <w:szCs w:val="24"/>
        </w:rPr>
        <w:t>o método utilizado foi</w:t>
      </w:r>
      <w:r w:rsidR="001C7A77" w:rsidRPr="0006412C">
        <w:rPr>
          <w:rFonts w:cs="Times New Roman"/>
          <w:szCs w:val="24"/>
        </w:rPr>
        <w:t xml:space="preserve"> a pesquisa</w:t>
      </w:r>
      <w:r w:rsidR="00F618D8" w:rsidRPr="0006412C">
        <w:rPr>
          <w:rFonts w:cs="Times New Roman"/>
          <w:szCs w:val="24"/>
        </w:rPr>
        <w:t xml:space="preserve"> documental com enfoque bibliométrico na Lei de Lotka com o objetivo de analisar a participação feminina na produção científica </w:t>
      </w:r>
      <w:r w:rsidR="001C7A77" w:rsidRPr="0006412C">
        <w:rPr>
          <w:rFonts w:cs="Times New Roman"/>
          <w:szCs w:val="24"/>
        </w:rPr>
        <w:t>por meio do Encontros da Associação Nacional de Pós-graduação e Pesquisa em Administração</w:t>
      </w:r>
      <w:r w:rsidR="00F618D8" w:rsidRPr="0006412C">
        <w:rPr>
          <w:rFonts w:cs="Times New Roman"/>
          <w:szCs w:val="24"/>
        </w:rPr>
        <w:t xml:space="preserve"> </w:t>
      </w:r>
      <w:r w:rsidR="001C7A77" w:rsidRPr="0006412C">
        <w:rPr>
          <w:rFonts w:cs="Times New Roman"/>
          <w:szCs w:val="24"/>
        </w:rPr>
        <w:t>(</w:t>
      </w:r>
      <w:r w:rsidR="00F618D8" w:rsidRPr="0006412C">
        <w:rPr>
          <w:rFonts w:cs="Times New Roman"/>
          <w:szCs w:val="24"/>
        </w:rPr>
        <w:t>Enanpad</w:t>
      </w:r>
      <w:r w:rsidR="001C7A77" w:rsidRPr="0006412C">
        <w:rPr>
          <w:rFonts w:cs="Times New Roman"/>
          <w:szCs w:val="24"/>
        </w:rPr>
        <w:t>)</w:t>
      </w:r>
      <w:r w:rsidR="00F618D8" w:rsidRPr="0006412C">
        <w:rPr>
          <w:rFonts w:cs="Times New Roman"/>
          <w:szCs w:val="24"/>
        </w:rPr>
        <w:t xml:space="preserve">, congressos da USP de </w:t>
      </w:r>
      <w:r w:rsidR="001C7A77" w:rsidRPr="0006412C">
        <w:rPr>
          <w:rFonts w:cs="Times New Roman"/>
          <w:szCs w:val="24"/>
        </w:rPr>
        <w:t>controladoria e contabilidade e da Associação Nacional dos Programas de Pós-graduação em Ciências Contábeis (Anpcont), concluiu-se que a presença feminina na produção científica é inferior em relação ao gênero masculino.</w:t>
      </w:r>
    </w:p>
    <w:p w14:paraId="5A7EA2D6" w14:textId="03D7C042" w:rsidR="001C7A77" w:rsidRPr="0006412C" w:rsidRDefault="008B7103" w:rsidP="008B7103">
      <w:pPr>
        <w:ind w:firstLine="708"/>
        <w:rPr>
          <w:rFonts w:cs="Times New Roman"/>
          <w:szCs w:val="24"/>
        </w:rPr>
      </w:pPr>
      <w:r w:rsidRPr="0006412C">
        <w:rPr>
          <w:rFonts w:cs="Times New Roman"/>
          <w:szCs w:val="24"/>
        </w:rPr>
        <w:t>Filho (2011</w:t>
      </w:r>
      <w:r w:rsidR="00A631A1" w:rsidRPr="0006412C">
        <w:rPr>
          <w:rFonts w:cs="Times New Roman"/>
          <w:szCs w:val="24"/>
        </w:rPr>
        <w:t>) aponta em seu estudo de natureza descritiva,</w:t>
      </w:r>
      <w:r w:rsidR="002A3328">
        <w:rPr>
          <w:rFonts w:cs="Times New Roman"/>
          <w:szCs w:val="24"/>
        </w:rPr>
        <w:t xml:space="preserve"> de abordagem quant</w:t>
      </w:r>
      <w:r w:rsidR="00F309E9">
        <w:rPr>
          <w:rFonts w:cs="Times New Roman"/>
          <w:szCs w:val="24"/>
        </w:rPr>
        <w:t>it</w:t>
      </w:r>
      <w:r w:rsidR="002A3328">
        <w:rPr>
          <w:rFonts w:cs="Times New Roman"/>
          <w:szCs w:val="24"/>
        </w:rPr>
        <w:t>ativa e</w:t>
      </w:r>
      <w:r w:rsidR="00A631A1" w:rsidRPr="0006412C">
        <w:rPr>
          <w:rFonts w:cs="Times New Roman"/>
          <w:szCs w:val="24"/>
        </w:rPr>
        <w:t xml:space="preserve"> informações bibliográficas, por meio de dados da pesquisa de levantamento survey, conclui que os estudantes, de maioria feminina, têm a perspectiva de que o curso de ciências contábeis tem a possibilidade oferecer a estabilidade profissional</w:t>
      </w:r>
      <w:r w:rsidRPr="0006412C">
        <w:rPr>
          <w:rFonts w:cs="Times New Roman"/>
          <w:szCs w:val="24"/>
        </w:rPr>
        <w:t>, mas que essa perspectiva em formação, poderá ter uma melhor definição por meio dos conhecimentos adquiridos ao longo do curso.</w:t>
      </w:r>
    </w:p>
    <w:p w14:paraId="145B360F" w14:textId="2A2FC0F3" w:rsidR="003839D9" w:rsidRPr="0006412C" w:rsidRDefault="00A315F5" w:rsidP="00130953">
      <w:pPr>
        <w:ind w:firstLine="708"/>
        <w:rPr>
          <w:rFonts w:cs="Times New Roman"/>
          <w:szCs w:val="24"/>
        </w:rPr>
      </w:pPr>
      <w:r w:rsidRPr="0006412C">
        <w:rPr>
          <w:rFonts w:cs="Times New Roman"/>
          <w:szCs w:val="24"/>
        </w:rPr>
        <w:t xml:space="preserve"> Por outra via </w:t>
      </w:r>
      <w:r w:rsidR="003839D9" w:rsidRPr="0006412C">
        <w:rPr>
          <w:rFonts w:cs="Times New Roman"/>
          <w:szCs w:val="24"/>
        </w:rPr>
        <w:t>Tonetto (2012) em sua pesquisa caracterizada como descritiva</w:t>
      </w:r>
      <w:r w:rsidR="00F309E9">
        <w:rPr>
          <w:rFonts w:cs="Times New Roman"/>
          <w:szCs w:val="24"/>
        </w:rPr>
        <w:t xml:space="preserve"> e quantitativa</w:t>
      </w:r>
      <w:r w:rsidR="003839D9" w:rsidRPr="0006412C">
        <w:rPr>
          <w:rFonts w:cs="Times New Roman"/>
          <w:szCs w:val="24"/>
        </w:rPr>
        <w:t xml:space="preserve"> com procedimentos de pesquisa bibliográfica e survey como objetivo o perfil e a participação das formandas em contabilidade na UNESC no mercado de trabalho, concluiu-se com o estudo que a maioria possui perfil jovial possuindo o diferencial como característica o detalhe na profissão e que as questionadas estão atuando em diversas áreas da área contábil e somente 2% das pesquisadas não estão no mercado de trabalho.</w:t>
      </w:r>
    </w:p>
    <w:p w14:paraId="7B7EC45D" w14:textId="26628FF5" w:rsidR="00A315F5" w:rsidRPr="0006412C" w:rsidRDefault="00A315F5" w:rsidP="00130953">
      <w:pPr>
        <w:ind w:firstLine="708"/>
        <w:rPr>
          <w:rFonts w:cs="Times New Roman"/>
          <w:szCs w:val="24"/>
        </w:rPr>
      </w:pPr>
      <w:r w:rsidRPr="0006412C">
        <w:rPr>
          <w:rFonts w:cs="Times New Roman"/>
          <w:szCs w:val="24"/>
        </w:rPr>
        <w:lastRenderedPageBreak/>
        <w:t>O autor Siqueira et al (2013) utilizou em sua pesquisa de característica qualitativas e exploratórias, questionários como objetivo de avaliar, pelo meio de entrevistas, a inserção da mulher como profissional contábil nos escritórios de contabilidade da cidade de Tangará da Serra- MT</w:t>
      </w:r>
      <w:r w:rsidR="00C4074D">
        <w:rPr>
          <w:rFonts w:cs="Times New Roman"/>
          <w:szCs w:val="24"/>
        </w:rPr>
        <w:t xml:space="preserve">. Com o </w:t>
      </w:r>
      <w:r w:rsidRPr="0006412C">
        <w:rPr>
          <w:rFonts w:cs="Times New Roman"/>
          <w:szCs w:val="24"/>
        </w:rPr>
        <w:t>estudo a autora concluiu que as mulheres estão iniciando a carreira cedo na profissão contábil e cada vez mais ganhando destaques, e assim objetivando crescer profissionalmente e conquistar cargos e funções elevadas com o seu potencial.</w:t>
      </w:r>
    </w:p>
    <w:p w14:paraId="082DF12E" w14:textId="1C363915" w:rsidR="005C2354" w:rsidRPr="0006412C" w:rsidRDefault="005C2354" w:rsidP="00130953">
      <w:pPr>
        <w:ind w:firstLine="708"/>
        <w:rPr>
          <w:rFonts w:cs="Times New Roman"/>
          <w:szCs w:val="24"/>
        </w:rPr>
      </w:pPr>
      <w:r w:rsidRPr="0006412C">
        <w:rPr>
          <w:rFonts w:cs="Times New Roman"/>
          <w:szCs w:val="24"/>
        </w:rPr>
        <w:t xml:space="preserve">Viali (2014) </w:t>
      </w:r>
      <w:r w:rsidR="00C90A92" w:rsidRPr="0006412C">
        <w:rPr>
          <w:rFonts w:cs="Times New Roman"/>
          <w:szCs w:val="24"/>
        </w:rPr>
        <w:t>realizou uma pesquisa descritiva de campo</w:t>
      </w:r>
      <w:r w:rsidR="00F309E9">
        <w:rPr>
          <w:rFonts w:cs="Times New Roman"/>
          <w:szCs w:val="24"/>
        </w:rPr>
        <w:t>, classificada qualitativa</w:t>
      </w:r>
      <w:r w:rsidR="00C4074D">
        <w:rPr>
          <w:rFonts w:cs="Times New Roman"/>
          <w:szCs w:val="24"/>
        </w:rPr>
        <w:t xml:space="preserve">, </w:t>
      </w:r>
      <w:r w:rsidR="00C90A92" w:rsidRPr="0006412C">
        <w:rPr>
          <w:rFonts w:cs="Times New Roman"/>
          <w:szCs w:val="24"/>
        </w:rPr>
        <w:t xml:space="preserve"> aplicando um questionário cujo objetivo foi analisar as perspectivas do profissional contábil após a conclusão da sua graduação no curso de contábeis</w:t>
      </w:r>
      <w:r w:rsidR="00745CA2" w:rsidRPr="0006412C">
        <w:rPr>
          <w:rFonts w:cs="Times New Roman"/>
          <w:szCs w:val="24"/>
        </w:rPr>
        <w:t>,</w:t>
      </w:r>
      <w:r w:rsidR="00C90A92" w:rsidRPr="0006412C">
        <w:rPr>
          <w:rFonts w:cs="Times New Roman"/>
          <w:szCs w:val="24"/>
        </w:rPr>
        <w:t xml:space="preserve"> </w:t>
      </w:r>
      <w:r w:rsidR="00745CA2" w:rsidRPr="0006412C">
        <w:rPr>
          <w:rFonts w:cs="Times New Roman"/>
          <w:szCs w:val="24"/>
        </w:rPr>
        <w:t xml:space="preserve">concluiu-se que, em Brasília, o público masculino ainda é superior ao feminino, e que os estudantes de contabilidade em Brasília estão se formando cedo com idade média entre 20 a 24 anos e empregados na área. </w:t>
      </w:r>
    </w:p>
    <w:p w14:paraId="429ED4D7" w14:textId="44B31B62" w:rsidR="004E1932" w:rsidRPr="0006412C" w:rsidRDefault="00311AF6" w:rsidP="00130953">
      <w:pPr>
        <w:ind w:firstLine="708"/>
        <w:rPr>
          <w:rFonts w:cs="Times New Roman"/>
          <w:szCs w:val="24"/>
        </w:rPr>
      </w:pPr>
      <w:r w:rsidRPr="0006412C">
        <w:rPr>
          <w:rFonts w:cs="Times New Roman"/>
          <w:szCs w:val="24"/>
        </w:rPr>
        <w:t xml:space="preserve">Reis et al (2015) </w:t>
      </w:r>
      <w:r w:rsidR="00130953" w:rsidRPr="0006412C">
        <w:rPr>
          <w:rFonts w:cs="Times New Roman"/>
          <w:szCs w:val="24"/>
        </w:rPr>
        <w:t xml:space="preserve">em seu estudo utilizou-se o método de evocação de palavras e questões escala do tipo </w:t>
      </w:r>
      <w:r w:rsidR="00130953" w:rsidRPr="0006412C">
        <w:rPr>
          <w:rFonts w:cs="Times New Roman"/>
          <w:i/>
          <w:szCs w:val="24"/>
        </w:rPr>
        <w:t>Likert</w:t>
      </w:r>
      <w:r w:rsidR="00C56338" w:rsidRPr="0006412C">
        <w:rPr>
          <w:rFonts w:cs="Times New Roman"/>
          <w:i/>
          <w:szCs w:val="24"/>
        </w:rPr>
        <w:t xml:space="preserve">, </w:t>
      </w:r>
      <w:r w:rsidR="00C56338" w:rsidRPr="0006412C">
        <w:rPr>
          <w:rFonts w:cs="Times New Roman"/>
          <w:szCs w:val="24"/>
        </w:rPr>
        <w:t xml:space="preserve">pesquisa descritiva de natureza </w:t>
      </w:r>
      <w:r w:rsidR="007D6E04">
        <w:rPr>
          <w:rFonts w:cs="Times New Roman"/>
          <w:szCs w:val="24"/>
        </w:rPr>
        <w:t xml:space="preserve">qualitativa </w:t>
      </w:r>
      <w:r w:rsidR="00C56338" w:rsidRPr="0006412C">
        <w:rPr>
          <w:rFonts w:cs="Times New Roman"/>
          <w:szCs w:val="24"/>
        </w:rPr>
        <w:t>e quantitativa,</w:t>
      </w:r>
      <w:r w:rsidR="00C56338" w:rsidRPr="0006412C">
        <w:rPr>
          <w:rFonts w:cs="Times New Roman"/>
          <w:i/>
          <w:szCs w:val="24"/>
        </w:rPr>
        <w:t xml:space="preserve"> </w:t>
      </w:r>
      <w:r w:rsidR="00C56338" w:rsidRPr="0006412C">
        <w:rPr>
          <w:rFonts w:cs="Times New Roman"/>
          <w:szCs w:val="24"/>
        </w:rPr>
        <w:t>os autores concluem</w:t>
      </w:r>
      <w:r w:rsidR="00C4074D">
        <w:rPr>
          <w:rFonts w:cs="Times New Roman"/>
          <w:szCs w:val="24"/>
        </w:rPr>
        <w:t xml:space="preserve"> que</w:t>
      </w:r>
      <w:r w:rsidR="00C56338" w:rsidRPr="0006412C">
        <w:rPr>
          <w:rFonts w:cs="Times New Roman"/>
          <w:i/>
          <w:szCs w:val="24"/>
        </w:rPr>
        <w:t xml:space="preserve"> </w:t>
      </w:r>
      <w:r w:rsidR="007D6E04">
        <w:rPr>
          <w:rFonts w:cs="Times New Roman"/>
          <w:szCs w:val="24"/>
        </w:rPr>
        <w:t>os estudantes do curso de ciências contábeis formam o perfil do profissional contábil com conhecimento amplo e de responsabilidade.</w:t>
      </w:r>
    </w:p>
    <w:p w14:paraId="40E212B2" w14:textId="1E2B0D9A" w:rsidR="00C56338" w:rsidRPr="0006412C" w:rsidRDefault="006F2E2D" w:rsidP="00130953">
      <w:pPr>
        <w:ind w:firstLine="708"/>
        <w:rPr>
          <w:rFonts w:cs="Times New Roman"/>
          <w:szCs w:val="24"/>
        </w:rPr>
      </w:pPr>
      <w:r w:rsidRPr="0006412C">
        <w:rPr>
          <w:rFonts w:cs="Times New Roman"/>
          <w:szCs w:val="24"/>
        </w:rPr>
        <w:t>Oliveira et al (2016) tratou de observar a mulher inserida no mercado de trabalho, mais especificamente referente à profissão contábil</w:t>
      </w:r>
      <w:r w:rsidR="00C4074D">
        <w:rPr>
          <w:rFonts w:cs="Times New Roman"/>
          <w:szCs w:val="24"/>
        </w:rPr>
        <w:t>. R</w:t>
      </w:r>
      <w:r w:rsidRPr="0006412C">
        <w:rPr>
          <w:rFonts w:cs="Times New Roman"/>
          <w:szCs w:val="24"/>
        </w:rPr>
        <w:t xml:space="preserve">ealizou um estudo de campo, a pesquisa é considerada descritiva de abordagem qualitativa, portanto os autores </w:t>
      </w:r>
      <w:r w:rsidR="008612FB" w:rsidRPr="0006412C">
        <w:rPr>
          <w:rFonts w:cs="Times New Roman"/>
          <w:szCs w:val="24"/>
        </w:rPr>
        <w:t>identificaram um público jovem, a maioria recém-formado mesclando também com profissionais experiente</w:t>
      </w:r>
      <w:r w:rsidR="00C4074D">
        <w:rPr>
          <w:rFonts w:cs="Times New Roman"/>
          <w:szCs w:val="24"/>
        </w:rPr>
        <w:t>s</w:t>
      </w:r>
      <w:r w:rsidR="008612FB" w:rsidRPr="0006412C">
        <w:rPr>
          <w:rFonts w:cs="Times New Roman"/>
          <w:szCs w:val="24"/>
        </w:rPr>
        <w:t>, concluíram que a mulher contabilista pode se firma</w:t>
      </w:r>
      <w:r w:rsidR="00C4074D">
        <w:rPr>
          <w:rFonts w:cs="Times New Roman"/>
          <w:szCs w:val="24"/>
        </w:rPr>
        <w:t>r</w:t>
      </w:r>
      <w:r w:rsidR="008612FB" w:rsidRPr="0006412C">
        <w:rPr>
          <w:rFonts w:cs="Times New Roman"/>
          <w:szCs w:val="24"/>
        </w:rPr>
        <w:t xml:space="preserve"> como profissional competente</w:t>
      </w:r>
      <w:r w:rsidR="00C4074D">
        <w:rPr>
          <w:rFonts w:cs="Times New Roman"/>
          <w:szCs w:val="24"/>
        </w:rPr>
        <w:t>,</w:t>
      </w:r>
      <w:r w:rsidR="008612FB" w:rsidRPr="0006412C">
        <w:rPr>
          <w:rFonts w:cs="Times New Roman"/>
          <w:szCs w:val="24"/>
        </w:rPr>
        <w:t xml:space="preserve"> além de evoluir profissionalmente </w:t>
      </w:r>
      <w:r w:rsidR="00C4074D">
        <w:rPr>
          <w:rFonts w:cs="Times New Roman"/>
          <w:szCs w:val="24"/>
        </w:rPr>
        <w:t xml:space="preserve">na </w:t>
      </w:r>
      <w:r w:rsidR="008612FB" w:rsidRPr="0006412C">
        <w:rPr>
          <w:rFonts w:cs="Times New Roman"/>
          <w:szCs w:val="24"/>
        </w:rPr>
        <w:t>profissão contábil.</w:t>
      </w:r>
    </w:p>
    <w:p w14:paraId="455A448B" w14:textId="4A765B67" w:rsidR="007C6935" w:rsidRPr="0006412C" w:rsidRDefault="0078420A" w:rsidP="007C6935">
      <w:pPr>
        <w:ind w:firstLine="708"/>
        <w:rPr>
          <w:rFonts w:cs="Times New Roman"/>
          <w:szCs w:val="24"/>
        </w:rPr>
      </w:pPr>
      <w:r w:rsidRPr="0006412C">
        <w:rPr>
          <w:rFonts w:cs="Times New Roman"/>
          <w:szCs w:val="24"/>
        </w:rPr>
        <w:t xml:space="preserve">Derley (2017) utilizou uma pesquisa de levantamento survey, classificando-a sua pesquisa como descritiva com abordagem qualitativa, </w:t>
      </w:r>
      <w:r w:rsidR="007C6935" w:rsidRPr="0006412C">
        <w:rPr>
          <w:rFonts w:cs="Times New Roman"/>
          <w:szCs w:val="24"/>
        </w:rPr>
        <w:t xml:space="preserve">assim concluíram que as mulheres foram estereotipadas por ambos os gêneros positivamente, obtendo assim várias </w:t>
      </w:r>
      <w:r w:rsidR="00C4074D" w:rsidRPr="0006412C">
        <w:rPr>
          <w:rFonts w:cs="Times New Roman"/>
          <w:szCs w:val="24"/>
        </w:rPr>
        <w:t>características enriquecedoras</w:t>
      </w:r>
      <w:r w:rsidR="007C6935" w:rsidRPr="0006412C">
        <w:rPr>
          <w:rFonts w:cs="Times New Roman"/>
          <w:szCs w:val="24"/>
        </w:rPr>
        <w:t xml:space="preserve"> como comprometimento e organização, mas que em relação a desafios enfrentam restrições devido a dupla jornada, opinião que não é confirmada por homens. Por fim confirma-se </w:t>
      </w:r>
      <w:r w:rsidR="00C4074D">
        <w:rPr>
          <w:rFonts w:cs="Times New Roman"/>
          <w:szCs w:val="24"/>
        </w:rPr>
        <w:t xml:space="preserve">que </w:t>
      </w:r>
      <w:r w:rsidR="00C4074D" w:rsidRPr="0006412C">
        <w:rPr>
          <w:rFonts w:cs="Times New Roman"/>
          <w:szCs w:val="24"/>
        </w:rPr>
        <w:t>não</w:t>
      </w:r>
      <w:r w:rsidR="007C6935" w:rsidRPr="0006412C">
        <w:rPr>
          <w:rFonts w:cs="Times New Roman"/>
          <w:szCs w:val="24"/>
        </w:rPr>
        <w:t xml:space="preserve"> há a existência de preconceitos quanto a capacidade de atuação profissional.</w:t>
      </w:r>
    </w:p>
    <w:p w14:paraId="41286D43" w14:textId="09B1FA29" w:rsidR="00D96011" w:rsidRPr="0006412C" w:rsidRDefault="008A73B8" w:rsidP="006544BB">
      <w:pPr>
        <w:ind w:firstLine="708"/>
        <w:rPr>
          <w:rFonts w:cs="Times New Roman"/>
          <w:szCs w:val="24"/>
        </w:rPr>
      </w:pPr>
      <w:r w:rsidRPr="0006412C">
        <w:rPr>
          <w:rFonts w:cs="Times New Roman"/>
          <w:szCs w:val="24"/>
        </w:rPr>
        <w:t xml:space="preserve">Neves (2018) </w:t>
      </w:r>
      <w:r w:rsidR="0073402C" w:rsidRPr="0006412C">
        <w:rPr>
          <w:rFonts w:cs="Times New Roman"/>
          <w:szCs w:val="24"/>
        </w:rPr>
        <w:t xml:space="preserve">também </w:t>
      </w:r>
      <w:r w:rsidR="00C4628C" w:rsidRPr="0006412C">
        <w:rPr>
          <w:rFonts w:cs="Times New Roman"/>
          <w:szCs w:val="24"/>
        </w:rPr>
        <w:t>se utilizou</w:t>
      </w:r>
      <w:r w:rsidR="00C4628C">
        <w:rPr>
          <w:rFonts w:cs="Times New Roman"/>
          <w:szCs w:val="24"/>
        </w:rPr>
        <w:t xml:space="preserve"> </w:t>
      </w:r>
      <w:r w:rsidR="0073402C" w:rsidRPr="0006412C">
        <w:rPr>
          <w:rFonts w:cs="Times New Roman"/>
          <w:szCs w:val="24"/>
        </w:rPr>
        <w:t>a pesquisa descritiva,</w:t>
      </w:r>
      <w:r w:rsidR="00C4628C">
        <w:rPr>
          <w:rFonts w:cs="Times New Roman"/>
          <w:szCs w:val="24"/>
        </w:rPr>
        <w:t xml:space="preserve"> de abordagem quantitativa e</w:t>
      </w:r>
      <w:r w:rsidR="0073402C" w:rsidRPr="0006412C">
        <w:rPr>
          <w:rFonts w:cs="Times New Roman"/>
          <w:szCs w:val="24"/>
        </w:rPr>
        <w:t xml:space="preserve"> método de levantamento survey</w:t>
      </w:r>
      <w:r w:rsidR="00C4074D">
        <w:rPr>
          <w:rFonts w:cs="Times New Roman"/>
          <w:szCs w:val="24"/>
        </w:rPr>
        <w:t xml:space="preserve">, </w:t>
      </w:r>
      <w:r w:rsidR="0073402C" w:rsidRPr="0006412C">
        <w:rPr>
          <w:rFonts w:cs="Times New Roman"/>
          <w:szCs w:val="24"/>
        </w:rPr>
        <w:t xml:space="preserve"> aplicando um questionário </w:t>
      </w:r>
      <w:r w:rsidR="00C4074D">
        <w:rPr>
          <w:rFonts w:cs="Times New Roman"/>
          <w:szCs w:val="24"/>
        </w:rPr>
        <w:t>para</w:t>
      </w:r>
      <w:r w:rsidR="00C4074D" w:rsidRPr="0006412C">
        <w:rPr>
          <w:rFonts w:cs="Times New Roman"/>
          <w:szCs w:val="24"/>
        </w:rPr>
        <w:t xml:space="preserve"> </w:t>
      </w:r>
      <w:r w:rsidR="0073402C" w:rsidRPr="0006412C">
        <w:rPr>
          <w:rFonts w:cs="Times New Roman"/>
          <w:szCs w:val="24"/>
        </w:rPr>
        <w:t>egressas de sete turmas da FACIP/UFU, conclui-se que as mulheres não estavam atuando no mercado ao iniciarem a graduação, mas que ao fim da graduação foram recebidas pelo mercado de trabalho, e que 35% delas atuam no setor contábil.</w:t>
      </w:r>
    </w:p>
    <w:p w14:paraId="3AB52965" w14:textId="75983D66" w:rsidR="008B7103" w:rsidRPr="0006412C" w:rsidRDefault="00C36AD5" w:rsidP="003C7A03">
      <w:pPr>
        <w:ind w:firstLine="708"/>
        <w:rPr>
          <w:rFonts w:cs="Times New Roman"/>
          <w:szCs w:val="24"/>
        </w:rPr>
      </w:pPr>
      <w:r w:rsidRPr="0006412C">
        <w:rPr>
          <w:rFonts w:cs="Times New Roman"/>
          <w:szCs w:val="24"/>
        </w:rPr>
        <w:lastRenderedPageBreak/>
        <w:t>Gonçalo (2019) realizou um estudo descritivo, de abordagem qualitativa e quantitativa utilizando o estudo em campo em forma de questionário</w:t>
      </w:r>
      <w:r w:rsidR="003C7A03" w:rsidRPr="0006412C">
        <w:rPr>
          <w:rFonts w:cs="Times New Roman"/>
          <w:szCs w:val="24"/>
        </w:rPr>
        <w:t>, a autora conclui que</w:t>
      </w:r>
      <w:r w:rsidRPr="0006412C">
        <w:rPr>
          <w:rFonts w:cs="Times New Roman"/>
          <w:szCs w:val="24"/>
        </w:rPr>
        <w:t xml:space="preserve"> as características como responsabilidade, comprometimento, ética e comunicação são essenciais para o bom desempenho </w:t>
      </w:r>
      <w:r w:rsidR="003C7A03" w:rsidRPr="0006412C">
        <w:rPr>
          <w:rFonts w:cs="Times New Roman"/>
          <w:szCs w:val="24"/>
        </w:rPr>
        <w:t>nos cargos</w:t>
      </w:r>
      <w:r w:rsidRPr="0006412C">
        <w:rPr>
          <w:rFonts w:cs="Times New Roman"/>
          <w:szCs w:val="24"/>
        </w:rPr>
        <w:t xml:space="preserve"> de presidente </w:t>
      </w:r>
      <w:r w:rsidR="003C7A03" w:rsidRPr="0006412C">
        <w:rPr>
          <w:rFonts w:cs="Times New Roman"/>
          <w:szCs w:val="24"/>
        </w:rPr>
        <w:t>do CRC na percepção das profissionais em exercício ou não no cargo de presidente dos Conselhos Regionais de Contabilidade e que alguns de seus desafios equilibrar a vida profissional, pessoal e classista e pôr fim a disparidade salarial por gênero tem caído e a mulher tem conquistado mais espaço.</w:t>
      </w:r>
    </w:p>
    <w:p w14:paraId="09600014" w14:textId="386D3393" w:rsidR="003C7A03" w:rsidRPr="0006412C" w:rsidRDefault="009062CC" w:rsidP="00E6597D">
      <w:pPr>
        <w:ind w:firstLine="708"/>
        <w:rPr>
          <w:rFonts w:cs="Times New Roman"/>
          <w:szCs w:val="24"/>
        </w:rPr>
      </w:pPr>
      <w:r w:rsidRPr="0006412C">
        <w:rPr>
          <w:rFonts w:cs="Times New Roman"/>
          <w:szCs w:val="24"/>
        </w:rPr>
        <w:t xml:space="preserve">Na pesquisa de </w:t>
      </w:r>
      <w:r w:rsidR="00AB4BB1" w:rsidRPr="0006412C">
        <w:rPr>
          <w:rFonts w:cs="Times New Roman"/>
          <w:szCs w:val="24"/>
        </w:rPr>
        <w:t xml:space="preserve">Oliveira (2020) </w:t>
      </w:r>
      <w:r w:rsidRPr="0006412C">
        <w:rPr>
          <w:rFonts w:cs="Times New Roman"/>
          <w:szCs w:val="24"/>
        </w:rPr>
        <w:t>classificada como exploratória e de abordagem qualitativa e quanto aos procedimentos têm-se uma pesquisa documental, com o estudo a autora conclui que a influência pessoal e familiar</w:t>
      </w:r>
      <w:r w:rsidR="00C91FBC" w:rsidRPr="0006412C">
        <w:rPr>
          <w:rFonts w:cs="Times New Roman"/>
          <w:szCs w:val="24"/>
        </w:rPr>
        <w:t>, e principalmente o apoio de outras mulheres são de extrema importância, e que as barreiras e dificuldades foram amenizadas, por fim as entrevistadas que são as setes presidentas eleitas que finalizaram o mandato de 2018-2019 tem o sentimento de realização profissional atribuídos por elas ao de liderança ocupado.</w:t>
      </w:r>
    </w:p>
    <w:p w14:paraId="50605104" w14:textId="77777777" w:rsidR="009D228F" w:rsidRPr="0006412C" w:rsidRDefault="009D228F" w:rsidP="00E6597D">
      <w:pPr>
        <w:ind w:firstLine="708"/>
        <w:rPr>
          <w:rFonts w:cs="Times New Roman"/>
          <w:szCs w:val="24"/>
        </w:rPr>
      </w:pPr>
    </w:p>
    <w:p w14:paraId="02051D25" w14:textId="16FEC8E1" w:rsidR="009D2700" w:rsidRPr="0006412C" w:rsidRDefault="00EC1B81" w:rsidP="000C60BB">
      <w:pPr>
        <w:ind w:firstLine="0"/>
        <w:rPr>
          <w:rFonts w:cs="Times New Roman"/>
          <w:b/>
          <w:szCs w:val="24"/>
        </w:rPr>
      </w:pPr>
      <w:r w:rsidRPr="0006412C">
        <w:rPr>
          <w:rFonts w:cs="Times New Roman"/>
          <w:b/>
          <w:szCs w:val="24"/>
        </w:rPr>
        <w:t>5 CON</w:t>
      </w:r>
      <w:r w:rsidR="000C60BB" w:rsidRPr="0006412C">
        <w:rPr>
          <w:rFonts w:cs="Times New Roman"/>
          <w:b/>
          <w:szCs w:val="24"/>
        </w:rPr>
        <w:t>SIDERAÇÕES FINAIS</w:t>
      </w:r>
    </w:p>
    <w:p w14:paraId="476D2CEA" w14:textId="77777777" w:rsidR="000C60BB" w:rsidRPr="0006412C" w:rsidRDefault="000C60BB" w:rsidP="000C60BB">
      <w:pPr>
        <w:ind w:firstLine="0"/>
        <w:rPr>
          <w:rFonts w:cs="Times New Roman"/>
          <w:b/>
          <w:szCs w:val="24"/>
        </w:rPr>
      </w:pPr>
    </w:p>
    <w:p w14:paraId="4824192B" w14:textId="0B6DBE6B" w:rsidR="007E0573" w:rsidRPr="0006412C" w:rsidRDefault="00532845" w:rsidP="009D228F">
      <w:pPr>
        <w:ind w:firstLine="708"/>
        <w:rPr>
          <w:rFonts w:cs="Times New Roman"/>
          <w:szCs w:val="24"/>
        </w:rPr>
      </w:pPr>
      <w:r w:rsidRPr="0006412C">
        <w:rPr>
          <w:rFonts w:cs="Times New Roman"/>
          <w:szCs w:val="24"/>
        </w:rPr>
        <w:t>O presente estudo</w:t>
      </w:r>
      <w:r w:rsidR="0021411C" w:rsidRPr="0006412C">
        <w:rPr>
          <w:rFonts w:cs="Times New Roman"/>
          <w:szCs w:val="24"/>
        </w:rPr>
        <w:t xml:space="preserve"> teve por objetivo identificar </w:t>
      </w:r>
      <w:r w:rsidR="007E3F5C" w:rsidRPr="0006412C">
        <w:rPr>
          <w:rFonts w:cs="Times New Roman"/>
          <w:szCs w:val="24"/>
        </w:rPr>
        <w:t xml:space="preserve">a presença da </w:t>
      </w:r>
      <w:r w:rsidR="000C60BB" w:rsidRPr="0006412C">
        <w:rPr>
          <w:rFonts w:cs="Times New Roman"/>
          <w:szCs w:val="24"/>
        </w:rPr>
        <w:t>atuação</w:t>
      </w:r>
      <w:r w:rsidR="00963433" w:rsidRPr="0006412C">
        <w:rPr>
          <w:rFonts w:cs="Times New Roman"/>
          <w:szCs w:val="24"/>
        </w:rPr>
        <w:t>, habilidade, competências</w:t>
      </w:r>
      <w:r w:rsidR="000C60BB" w:rsidRPr="0006412C">
        <w:rPr>
          <w:rFonts w:cs="Times New Roman"/>
          <w:szCs w:val="24"/>
        </w:rPr>
        <w:t xml:space="preserve"> das </w:t>
      </w:r>
      <w:r w:rsidR="0021411C" w:rsidRPr="0006412C">
        <w:rPr>
          <w:rFonts w:cs="Times New Roman"/>
          <w:szCs w:val="24"/>
        </w:rPr>
        <w:t xml:space="preserve">profissionais contábeis utilizando-se artigos publicados nas plataformas </w:t>
      </w:r>
      <w:r w:rsidR="0021411C" w:rsidRPr="0006412C">
        <w:rPr>
          <w:rFonts w:cs="Times New Roman"/>
          <w:i/>
          <w:szCs w:val="24"/>
        </w:rPr>
        <w:t>Google Scholar, Spell e Scielo</w:t>
      </w:r>
      <w:r w:rsidR="007E3F5C" w:rsidRPr="0006412C">
        <w:rPr>
          <w:rFonts w:cs="Times New Roman"/>
          <w:szCs w:val="24"/>
        </w:rPr>
        <w:t xml:space="preserve"> período de 2010 a 2020.</w:t>
      </w:r>
      <w:r w:rsidR="00A94E17" w:rsidRPr="0006412C">
        <w:rPr>
          <w:rFonts w:cs="Times New Roman"/>
          <w:szCs w:val="24"/>
        </w:rPr>
        <w:t xml:space="preserve"> </w:t>
      </w:r>
      <w:r w:rsidR="0021411C" w:rsidRPr="0006412C">
        <w:rPr>
          <w:rFonts w:cs="Times New Roman"/>
          <w:szCs w:val="24"/>
        </w:rPr>
        <w:t xml:space="preserve">Desse modo, através da bibliometria com natureza de </w:t>
      </w:r>
      <w:r w:rsidR="007E0573" w:rsidRPr="0006412C">
        <w:rPr>
          <w:rFonts w:cs="Times New Roman"/>
          <w:szCs w:val="24"/>
        </w:rPr>
        <w:t>pesquisa,</w:t>
      </w:r>
      <w:r w:rsidR="0021411C" w:rsidRPr="0006412C">
        <w:rPr>
          <w:rFonts w:cs="Times New Roman"/>
          <w:szCs w:val="24"/>
        </w:rPr>
        <w:t xml:space="preserve"> descritiva, exploratória e quantitativa e qualitativa, buscou-se mapear a evolução </w:t>
      </w:r>
      <w:r w:rsidR="007E0573" w:rsidRPr="0006412C">
        <w:rPr>
          <w:rFonts w:cs="Times New Roman"/>
          <w:szCs w:val="24"/>
        </w:rPr>
        <w:t>dos estudos sobre o</w:t>
      </w:r>
      <w:r w:rsidR="0021411C" w:rsidRPr="0006412C">
        <w:rPr>
          <w:rFonts w:cs="Times New Roman"/>
          <w:szCs w:val="24"/>
        </w:rPr>
        <w:t xml:space="preserve"> tema,</w:t>
      </w:r>
      <w:r w:rsidR="007E0573" w:rsidRPr="0006412C">
        <w:rPr>
          <w:rFonts w:cs="Times New Roman"/>
          <w:szCs w:val="24"/>
        </w:rPr>
        <w:t xml:space="preserve"> apresentar autores, metodologias, artigos com maior relevância, </w:t>
      </w:r>
      <w:r w:rsidR="00AF1C23" w:rsidRPr="0006412C">
        <w:rPr>
          <w:rFonts w:cs="Times New Roman"/>
          <w:szCs w:val="24"/>
        </w:rPr>
        <w:t xml:space="preserve">seleciona artigos pelo critério de relevância, </w:t>
      </w:r>
      <w:r w:rsidR="007E0573" w:rsidRPr="0006412C">
        <w:rPr>
          <w:rFonts w:cs="Times New Roman"/>
          <w:szCs w:val="24"/>
        </w:rPr>
        <w:t>descrever os autores com maior número de publicações, bem como identificar as potencialidades dos artigos selecionados nesta pesquisa.</w:t>
      </w:r>
    </w:p>
    <w:p w14:paraId="11E6C9C8" w14:textId="55264AD6" w:rsidR="00D10D1A" w:rsidRPr="0006412C" w:rsidRDefault="00D10D1A" w:rsidP="00B10752">
      <w:pPr>
        <w:ind w:firstLine="1134"/>
        <w:rPr>
          <w:rFonts w:cs="Times New Roman"/>
          <w:szCs w:val="24"/>
        </w:rPr>
      </w:pPr>
      <w:r w:rsidRPr="0006412C">
        <w:rPr>
          <w:rFonts w:cs="Times New Roman"/>
          <w:szCs w:val="24"/>
        </w:rPr>
        <w:t xml:space="preserve">A pesquisa permitiu </w:t>
      </w:r>
      <w:r w:rsidR="00C4074D">
        <w:rPr>
          <w:rFonts w:cs="Times New Roman"/>
          <w:szCs w:val="24"/>
        </w:rPr>
        <w:t>evidenciar</w:t>
      </w:r>
      <w:r w:rsidRPr="0006412C">
        <w:rPr>
          <w:rFonts w:cs="Times New Roman"/>
          <w:szCs w:val="24"/>
        </w:rPr>
        <w:t xml:space="preserve"> o volume de artigos publicados  nos últimos de</w:t>
      </w:r>
      <w:r w:rsidR="007E4557" w:rsidRPr="0006412C">
        <w:rPr>
          <w:rFonts w:cs="Times New Roman"/>
          <w:szCs w:val="24"/>
        </w:rPr>
        <w:t>z anos, mas que ainda necessita</w:t>
      </w:r>
      <w:r w:rsidR="0002118B" w:rsidRPr="0006412C">
        <w:rPr>
          <w:rFonts w:cs="Times New Roman"/>
          <w:szCs w:val="24"/>
        </w:rPr>
        <w:t xml:space="preserve"> de ser mais explorado</w:t>
      </w:r>
      <w:r w:rsidR="007A1DEA" w:rsidRPr="0006412C">
        <w:rPr>
          <w:rFonts w:cs="Times New Roman"/>
          <w:szCs w:val="24"/>
        </w:rPr>
        <w:t xml:space="preserve">, conclui-se ainda que as plataformas </w:t>
      </w:r>
      <w:r w:rsidR="0002118B" w:rsidRPr="0006412C">
        <w:rPr>
          <w:rFonts w:cs="Times New Roman"/>
          <w:i/>
          <w:iCs/>
          <w:szCs w:val="24"/>
        </w:rPr>
        <w:t>Spell</w:t>
      </w:r>
      <w:r w:rsidR="0002118B" w:rsidRPr="0006412C">
        <w:rPr>
          <w:rFonts w:cs="Times New Roman"/>
          <w:szCs w:val="24"/>
        </w:rPr>
        <w:t xml:space="preserve"> e </w:t>
      </w:r>
      <w:r w:rsidR="0002118B" w:rsidRPr="0006412C">
        <w:rPr>
          <w:rFonts w:cs="Times New Roman"/>
          <w:i/>
          <w:iCs/>
          <w:szCs w:val="24"/>
        </w:rPr>
        <w:t>Scielo</w:t>
      </w:r>
      <w:r w:rsidR="0002118B" w:rsidRPr="0006412C">
        <w:rPr>
          <w:rFonts w:cs="Times New Roman"/>
          <w:szCs w:val="24"/>
        </w:rPr>
        <w:t xml:space="preserve"> </w:t>
      </w:r>
      <w:r w:rsidR="007E4557" w:rsidRPr="0006412C">
        <w:rPr>
          <w:rFonts w:cs="Times New Roman"/>
          <w:szCs w:val="24"/>
        </w:rPr>
        <w:t>obteve uma quantidade de artigos bem baixa</w:t>
      </w:r>
      <w:r w:rsidR="005D4E03" w:rsidRPr="0006412C">
        <w:rPr>
          <w:rFonts w:cs="Times New Roman"/>
          <w:szCs w:val="24"/>
        </w:rPr>
        <w:t xml:space="preserve"> em relação ao </w:t>
      </w:r>
      <w:r w:rsidR="005D4E03" w:rsidRPr="0006412C">
        <w:rPr>
          <w:rFonts w:cs="Times New Roman"/>
          <w:i/>
          <w:iCs/>
          <w:szCs w:val="24"/>
        </w:rPr>
        <w:t>Google Scholar</w:t>
      </w:r>
      <w:r w:rsidR="007E4557" w:rsidRPr="0006412C">
        <w:rPr>
          <w:rFonts w:cs="Times New Roman"/>
          <w:szCs w:val="24"/>
        </w:rPr>
        <w:t>, estão</w:t>
      </w:r>
      <w:r w:rsidR="0002118B" w:rsidRPr="0006412C">
        <w:rPr>
          <w:rFonts w:cs="Times New Roman"/>
          <w:szCs w:val="24"/>
        </w:rPr>
        <w:t xml:space="preserve"> carentes de pesquisa.</w:t>
      </w:r>
    </w:p>
    <w:p w14:paraId="71821A60" w14:textId="63D9A998" w:rsidR="004E1932" w:rsidRDefault="004E1932" w:rsidP="00E6597D">
      <w:pPr>
        <w:ind w:firstLine="1134"/>
        <w:rPr>
          <w:rFonts w:cs="Times New Roman"/>
          <w:szCs w:val="24"/>
        </w:rPr>
      </w:pPr>
      <w:r w:rsidRPr="0006412C">
        <w:rPr>
          <w:rFonts w:cs="Times New Roman"/>
          <w:szCs w:val="24"/>
        </w:rPr>
        <w:t>Levando em consideração o total de autores da tabela 4 e o número de artigos por eles publicados, expõe que no período de 2010 a 2020, 1</w:t>
      </w:r>
      <w:r w:rsidR="009D228F" w:rsidRPr="0006412C">
        <w:rPr>
          <w:rFonts w:cs="Times New Roman"/>
          <w:szCs w:val="24"/>
        </w:rPr>
        <w:t>5</w:t>
      </w:r>
      <w:r w:rsidRPr="0006412C">
        <w:rPr>
          <w:rFonts w:cs="Times New Roman"/>
          <w:szCs w:val="24"/>
        </w:rPr>
        <w:t xml:space="preserve"> (</w:t>
      </w:r>
      <w:r w:rsidR="009D228F" w:rsidRPr="0006412C">
        <w:rPr>
          <w:rFonts w:cs="Times New Roman"/>
          <w:szCs w:val="24"/>
        </w:rPr>
        <w:t>quinze</w:t>
      </w:r>
      <w:r w:rsidRPr="0006412C">
        <w:rPr>
          <w:rFonts w:cs="Times New Roman"/>
          <w:szCs w:val="24"/>
        </w:rPr>
        <w:t xml:space="preserve">) dos autores selecionados publicaram 01 (um) artigos sobre o tema, </w:t>
      </w:r>
      <w:r w:rsidR="009D228F" w:rsidRPr="0006412C">
        <w:rPr>
          <w:rFonts w:cs="Times New Roman"/>
          <w:szCs w:val="24"/>
        </w:rPr>
        <w:t>4</w:t>
      </w:r>
      <w:r w:rsidRPr="0006412C">
        <w:rPr>
          <w:rFonts w:cs="Times New Roman"/>
          <w:szCs w:val="24"/>
        </w:rPr>
        <w:t xml:space="preserve"> (</w:t>
      </w:r>
      <w:r w:rsidR="009D228F" w:rsidRPr="0006412C">
        <w:rPr>
          <w:rFonts w:cs="Times New Roman"/>
          <w:szCs w:val="24"/>
        </w:rPr>
        <w:t>quatro</w:t>
      </w:r>
      <w:r w:rsidRPr="0006412C">
        <w:rPr>
          <w:rFonts w:cs="Times New Roman"/>
          <w:szCs w:val="24"/>
        </w:rPr>
        <w:t xml:space="preserve">) autores publicaram 02 (dois) artigos, </w:t>
      </w:r>
      <w:r w:rsidR="009D228F" w:rsidRPr="0006412C">
        <w:rPr>
          <w:rFonts w:cs="Times New Roman"/>
          <w:szCs w:val="24"/>
        </w:rPr>
        <w:t>2</w:t>
      </w:r>
      <w:r w:rsidRPr="0006412C">
        <w:rPr>
          <w:rFonts w:cs="Times New Roman"/>
          <w:szCs w:val="24"/>
        </w:rPr>
        <w:t xml:space="preserve"> (</w:t>
      </w:r>
      <w:r w:rsidR="009D228F" w:rsidRPr="0006412C">
        <w:rPr>
          <w:rFonts w:cs="Times New Roman"/>
          <w:szCs w:val="24"/>
        </w:rPr>
        <w:t>dois</w:t>
      </w:r>
      <w:r w:rsidRPr="0006412C">
        <w:rPr>
          <w:rFonts w:cs="Times New Roman"/>
          <w:szCs w:val="24"/>
        </w:rPr>
        <w:t xml:space="preserve">) autores publicaram 03 (três) artigos, nenhum dos autores publicou 04 (quatro) artigos vinculados ao tema e apenas 1 (um) autor publicou 06 (seis) </w:t>
      </w:r>
      <w:r w:rsidR="005D4E03" w:rsidRPr="0006412C">
        <w:rPr>
          <w:rFonts w:cs="Times New Roman"/>
          <w:szCs w:val="24"/>
        </w:rPr>
        <w:t xml:space="preserve"> e 1 (um) autor publicou 5 (cinco) </w:t>
      </w:r>
      <w:r w:rsidRPr="0006412C">
        <w:rPr>
          <w:rFonts w:cs="Times New Roman"/>
          <w:szCs w:val="24"/>
        </w:rPr>
        <w:t xml:space="preserve">artigos relacionados sobre o tema, totalizando os </w:t>
      </w:r>
      <w:r w:rsidR="005D4E03" w:rsidRPr="0006412C">
        <w:rPr>
          <w:rFonts w:cs="Times New Roman"/>
          <w:szCs w:val="24"/>
        </w:rPr>
        <w:t>23</w:t>
      </w:r>
      <w:r w:rsidRPr="0006412C">
        <w:rPr>
          <w:rFonts w:cs="Times New Roman"/>
          <w:szCs w:val="24"/>
        </w:rPr>
        <w:t xml:space="preserve"> (vinte e </w:t>
      </w:r>
      <w:r w:rsidR="005D4E03" w:rsidRPr="0006412C">
        <w:rPr>
          <w:rFonts w:cs="Times New Roman"/>
          <w:szCs w:val="24"/>
        </w:rPr>
        <w:t>três</w:t>
      </w:r>
      <w:r w:rsidRPr="0006412C">
        <w:rPr>
          <w:rFonts w:cs="Times New Roman"/>
          <w:szCs w:val="24"/>
        </w:rPr>
        <w:t>) autores</w:t>
      </w:r>
      <w:r w:rsidR="005D4E03" w:rsidRPr="0006412C">
        <w:rPr>
          <w:rFonts w:cs="Times New Roman"/>
          <w:szCs w:val="24"/>
        </w:rPr>
        <w:t xml:space="preserve">, notando-se que alguns </w:t>
      </w:r>
      <w:r w:rsidR="005D4E03" w:rsidRPr="0006412C">
        <w:rPr>
          <w:rFonts w:cs="Times New Roman"/>
          <w:szCs w:val="24"/>
        </w:rPr>
        <w:lastRenderedPageBreak/>
        <w:t xml:space="preserve">trabalhos possuem mais de 1 (um) autor </w:t>
      </w:r>
      <w:r w:rsidRPr="0006412C">
        <w:rPr>
          <w:rFonts w:cs="Times New Roman"/>
          <w:szCs w:val="24"/>
        </w:rPr>
        <w:t xml:space="preserve"> e</w:t>
      </w:r>
      <w:r w:rsidR="005D4E03" w:rsidRPr="0006412C">
        <w:rPr>
          <w:rFonts w:cs="Times New Roman"/>
          <w:szCs w:val="24"/>
        </w:rPr>
        <w:t xml:space="preserve"> totalizando</w:t>
      </w:r>
      <w:r w:rsidRPr="0006412C">
        <w:rPr>
          <w:rFonts w:cs="Times New Roman"/>
          <w:szCs w:val="24"/>
        </w:rPr>
        <w:t xml:space="preserve"> </w:t>
      </w:r>
      <w:r w:rsidR="005D4E03" w:rsidRPr="0006412C">
        <w:rPr>
          <w:rFonts w:cs="Times New Roman"/>
          <w:szCs w:val="24"/>
        </w:rPr>
        <w:t>40</w:t>
      </w:r>
      <w:r w:rsidRPr="0006412C">
        <w:rPr>
          <w:rFonts w:cs="Times New Roman"/>
          <w:szCs w:val="24"/>
        </w:rPr>
        <w:t xml:space="preserve"> (</w:t>
      </w:r>
      <w:r w:rsidR="005D4E03" w:rsidRPr="0006412C">
        <w:rPr>
          <w:rFonts w:cs="Times New Roman"/>
          <w:szCs w:val="24"/>
        </w:rPr>
        <w:t>quarenta</w:t>
      </w:r>
      <w:r w:rsidRPr="0006412C">
        <w:rPr>
          <w:rFonts w:cs="Times New Roman"/>
          <w:szCs w:val="24"/>
        </w:rPr>
        <w:t xml:space="preserve">) </w:t>
      </w:r>
      <w:r w:rsidR="005D4E03" w:rsidRPr="0006412C">
        <w:rPr>
          <w:rFonts w:cs="Times New Roman"/>
          <w:szCs w:val="24"/>
        </w:rPr>
        <w:t>publicados pelos autores com ligação ao tema exposto</w:t>
      </w:r>
      <w:r w:rsidRPr="0006412C">
        <w:rPr>
          <w:rFonts w:cs="Times New Roman"/>
          <w:szCs w:val="24"/>
        </w:rPr>
        <w:t>.</w:t>
      </w:r>
    </w:p>
    <w:p w14:paraId="304C206F" w14:textId="4F10B679" w:rsidR="00EC7A9E" w:rsidRPr="0006412C" w:rsidRDefault="00EC7A9E" w:rsidP="00EC7A9E">
      <w:pPr>
        <w:ind w:firstLine="1134"/>
        <w:rPr>
          <w:rFonts w:cs="Times New Roman"/>
          <w:szCs w:val="24"/>
        </w:rPr>
      </w:pPr>
      <w:r>
        <w:rPr>
          <w:rFonts w:cs="Times New Roman"/>
          <w:szCs w:val="24"/>
        </w:rPr>
        <w:t>Conclui-se que as mulheres conquistam cada vez mais espaço na profissão contábil, conquistando cargos importantes e evoluindo profissionalmente, ainda há paradigmas a serem quebrados, mas a unificação de ambos os gêneros é de grande necessidade tendo em vista que o mercado requer as duas forças, independente do gênero os contábeis devem zelar da sua profissão, ser honesto, respeitar, está atento e seguir ao que exige as normas brasileiras de contabilidade e cuidar do interes</w:t>
      </w:r>
      <w:r w:rsidR="0042485D">
        <w:rPr>
          <w:rFonts w:cs="Times New Roman"/>
          <w:szCs w:val="24"/>
        </w:rPr>
        <w:t xml:space="preserve">ses dos clientes  como mostra </w:t>
      </w:r>
      <w:r>
        <w:rPr>
          <w:rFonts w:cs="Times New Roman"/>
          <w:szCs w:val="24"/>
        </w:rPr>
        <w:t>o código de ética do contador.</w:t>
      </w:r>
      <w:r w:rsidR="0042485D">
        <w:rPr>
          <w:rFonts w:cs="Times New Roman"/>
          <w:szCs w:val="24"/>
        </w:rPr>
        <w:t xml:space="preserve"> </w:t>
      </w:r>
    </w:p>
    <w:p w14:paraId="74175E4A" w14:textId="5ABC29F7" w:rsidR="00D10D1A" w:rsidRPr="0006412C" w:rsidRDefault="00D10D1A" w:rsidP="00D10D1A">
      <w:pPr>
        <w:ind w:firstLine="1134"/>
        <w:rPr>
          <w:rFonts w:cs="Times New Roman"/>
          <w:szCs w:val="24"/>
        </w:rPr>
      </w:pPr>
      <w:r w:rsidRPr="0006412C">
        <w:rPr>
          <w:rFonts w:cs="Times New Roman"/>
          <w:szCs w:val="24"/>
        </w:rPr>
        <w:t xml:space="preserve">Em relação à limitação do trabalho, considera-se que foram analisados apenas artigos brasileiros, todavia, existe a possibilidade de ampliar a pesquisa focando outros </w:t>
      </w:r>
      <w:r w:rsidR="00C93F15" w:rsidRPr="0006412C">
        <w:rPr>
          <w:rFonts w:cs="Times New Roman"/>
          <w:szCs w:val="24"/>
        </w:rPr>
        <w:t>artigos</w:t>
      </w:r>
      <w:r w:rsidRPr="0006412C">
        <w:rPr>
          <w:rFonts w:cs="Times New Roman"/>
          <w:szCs w:val="24"/>
        </w:rPr>
        <w:t xml:space="preserve"> internacionais</w:t>
      </w:r>
      <w:r w:rsidR="006F2E2D" w:rsidRPr="0006412C">
        <w:rPr>
          <w:rFonts w:cs="Times New Roman"/>
          <w:szCs w:val="24"/>
        </w:rPr>
        <w:t>, sugere-se também que esta pesquisa seja aplicada a outros gêneros, ou classes profissionais.</w:t>
      </w:r>
    </w:p>
    <w:p w14:paraId="32FE8E1D" w14:textId="2067442D" w:rsidR="00D656A6" w:rsidRPr="0006412C" w:rsidRDefault="0021411C" w:rsidP="007E0573">
      <w:pPr>
        <w:ind w:firstLine="1134"/>
        <w:rPr>
          <w:rFonts w:cs="Times New Roman"/>
          <w:szCs w:val="24"/>
        </w:rPr>
      </w:pPr>
      <w:r w:rsidRPr="0006412C">
        <w:rPr>
          <w:rFonts w:cs="Times New Roman"/>
          <w:szCs w:val="24"/>
        </w:rPr>
        <w:t xml:space="preserve">  </w:t>
      </w:r>
    </w:p>
    <w:p w14:paraId="3AF7F8A7" w14:textId="6F14EA3D" w:rsidR="00C810C5" w:rsidRPr="0006412C" w:rsidRDefault="00C810C5" w:rsidP="008044B6">
      <w:pPr>
        <w:ind w:firstLine="0"/>
        <w:rPr>
          <w:rFonts w:cs="Times New Roman"/>
          <w:b/>
          <w:szCs w:val="24"/>
        </w:rPr>
      </w:pPr>
      <w:commentRangeStart w:id="10"/>
      <w:r w:rsidRPr="0006412C">
        <w:rPr>
          <w:rFonts w:cs="Times New Roman"/>
          <w:b/>
          <w:szCs w:val="24"/>
        </w:rPr>
        <w:t>REFERÊNCIAS</w:t>
      </w:r>
      <w:commentRangeEnd w:id="10"/>
      <w:r w:rsidR="00C4074D">
        <w:rPr>
          <w:rStyle w:val="Refdecomentrio"/>
        </w:rPr>
        <w:commentReference w:id="10"/>
      </w:r>
    </w:p>
    <w:p w14:paraId="106B1FC6" w14:textId="77777777" w:rsidR="00284D0F" w:rsidRPr="0006412C" w:rsidRDefault="00284D0F" w:rsidP="008044B6">
      <w:pPr>
        <w:ind w:firstLine="0"/>
        <w:rPr>
          <w:rFonts w:cs="Times New Roman"/>
          <w:b/>
          <w:szCs w:val="24"/>
        </w:rPr>
      </w:pPr>
    </w:p>
    <w:p w14:paraId="573FC9C4" w14:textId="4F27C6C7" w:rsidR="00327CD0" w:rsidRPr="0006412C" w:rsidRDefault="00284D0F" w:rsidP="00327CD0">
      <w:pPr>
        <w:spacing w:line="240" w:lineRule="auto"/>
        <w:ind w:firstLine="0"/>
        <w:rPr>
          <w:rFonts w:cs="Times New Roman"/>
          <w:szCs w:val="24"/>
        </w:rPr>
      </w:pPr>
      <w:r w:rsidRPr="0006412C">
        <w:rPr>
          <w:rFonts w:cs="Times New Roman"/>
          <w:szCs w:val="24"/>
        </w:rPr>
        <w:t xml:space="preserve">AZEVEDO, R. F. L. </w:t>
      </w:r>
      <w:r w:rsidRPr="0006412C">
        <w:rPr>
          <w:rFonts w:cs="Times New Roman"/>
          <w:b/>
          <w:szCs w:val="24"/>
        </w:rPr>
        <w:t>Percepção pública sobre os contadores: “bem ou mal na foto”?</w:t>
      </w:r>
      <w:r w:rsidRPr="0006412C">
        <w:rPr>
          <w:rFonts w:cs="Times New Roman"/>
          <w:szCs w:val="24"/>
        </w:rPr>
        <w:t xml:space="preserve"> 2010. 113 p. Dissertação (Mestrado em Ciências Contábeis) – Faculdade de Economia, Administração e Contabilidade, Universidade de São Paulo, São Paulo, 2010.</w:t>
      </w:r>
      <w:r w:rsidR="00327CD0" w:rsidRPr="0006412C">
        <w:rPr>
          <w:rFonts w:cs="Times New Roman"/>
          <w:szCs w:val="24"/>
        </w:rPr>
        <w:t xml:space="preserve"> </w:t>
      </w:r>
      <w:r w:rsidRPr="0006412C">
        <w:rPr>
          <w:rFonts w:cs="Times New Roman"/>
          <w:szCs w:val="24"/>
        </w:rPr>
        <w:t xml:space="preserve">Disponível em: </w:t>
      </w:r>
      <w:hyperlink r:id="rId11" w:anchor=":~:text=A%20percep%C3%A7%C3%A3o%20p%C3%BAblica%20sobre%20os%20contadores%3A%20bem%20ou%20mal%20na%20foto%3F,-Palavras%2Dchave%20em&amp;text=Para%20Carnegie%20e%20Napier%20(2010,um%20contexto%20social%20mais%20amplo" w:history="1">
        <w:r w:rsidR="00327CD0" w:rsidRPr="0006412C">
          <w:rPr>
            <w:rStyle w:val="Hyperlink"/>
            <w:rFonts w:cs="Times New Roman"/>
            <w:color w:val="auto"/>
            <w:szCs w:val="24"/>
            <w:u w:val="none"/>
          </w:rPr>
          <w:t>https://teses.usp.br/teses/disponiveis/12/12136/tde-28102010-165136/pt-br.php#:~:text=A%20percep%C3%A7%C3%A3o%20p%C3%BAblica%20sobre%20os%20contadores%3A%20bem%20ou%20mal%20na%20foto%3F,-Palavras%2Dchave%20em&amp;text=Para%20Carnegie%20e%20Napier%20(2010,um%20contexto%20social%20mais%20amplo</w:t>
        </w:r>
      </w:hyperlink>
      <w:r w:rsidR="00327CD0" w:rsidRPr="0006412C">
        <w:rPr>
          <w:rFonts w:cs="Times New Roman"/>
          <w:szCs w:val="24"/>
        </w:rPr>
        <w:t>.</w:t>
      </w:r>
    </w:p>
    <w:p w14:paraId="5D79CE62" w14:textId="77777777" w:rsidR="00284D0F" w:rsidRPr="0006412C" w:rsidRDefault="00284D0F" w:rsidP="009644D2">
      <w:pPr>
        <w:ind w:firstLine="0"/>
        <w:jc w:val="left"/>
        <w:rPr>
          <w:rFonts w:cs="Times New Roman"/>
          <w:b/>
          <w:szCs w:val="24"/>
        </w:rPr>
      </w:pPr>
    </w:p>
    <w:p w14:paraId="4306C0A1" w14:textId="5B86337B" w:rsidR="0024795F" w:rsidRPr="0006412C" w:rsidRDefault="0024795F" w:rsidP="00A23255">
      <w:pPr>
        <w:spacing w:line="240" w:lineRule="auto"/>
        <w:ind w:firstLine="0"/>
        <w:jc w:val="left"/>
        <w:rPr>
          <w:rFonts w:cs="Times New Roman"/>
          <w:szCs w:val="24"/>
        </w:rPr>
      </w:pPr>
      <w:r w:rsidRPr="0006412C">
        <w:rPr>
          <w:rFonts w:cs="Times New Roman"/>
          <w:szCs w:val="24"/>
        </w:rPr>
        <w:t>BONIATTI, A. O. et al</w:t>
      </w:r>
      <w:r w:rsidRPr="0006412C">
        <w:rPr>
          <w:rFonts w:cs="Times New Roman"/>
          <w:b/>
          <w:szCs w:val="24"/>
        </w:rPr>
        <w:t>. A Evolução da Mulher no Mercado Contábil. Revista Gestão e Desenvolvimento em Contexto</w:t>
      </w:r>
      <w:r w:rsidRPr="0006412C">
        <w:rPr>
          <w:rFonts w:cs="Times New Roman"/>
          <w:szCs w:val="24"/>
        </w:rPr>
        <w:t>. v. 2, n. 1, 2014.</w:t>
      </w:r>
    </w:p>
    <w:p w14:paraId="4671EF4B" w14:textId="77777777" w:rsidR="0024795F" w:rsidRPr="0006412C" w:rsidRDefault="0024795F" w:rsidP="00A23255">
      <w:pPr>
        <w:spacing w:line="240" w:lineRule="auto"/>
        <w:ind w:firstLine="0"/>
        <w:jc w:val="left"/>
        <w:rPr>
          <w:rFonts w:cs="Times New Roman"/>
          <w:b/>
          <w:szCs w:val="24"/>
        </w:rPr>
      </w:pPr>
    </w:p>
    <w:p w14:paraId="2A9689CA" w14:textId="2FCD6053"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Conselho </w:t>
      </w:r>
      <w:r w:rsidR="00A01DD9" w:rsidRPr="0006412C">
        <w:rPr>
          <w:rFonts w:cs="Times New Roman"/>
          <w:szCs w:val="24"/>
        </w:rPr>
        <w:t>Federal de Contabilidade. (2016</w:t>
      </w:r>
      <w:r w:rsidRPr="0006412C">
        <w:rPr>
          <w:rFonts w:cs="Times New Roman"/>
          <w:szCs w:val="24"/>
        </w:rPr>
        <w:t xml:space="preserve">). </w:t>
      </w:r>
      <w:r w:rsidRPr="0006412C">
        <w:rPr>
          <w:rFonts w:cs="Times New Roman"/>
          <w:b/>
          <w:szCs w:val="24"/>
        </w:rPr>
        <w:t>Profissionais ativos nos Conselhos Regionais de Contabilidade agrupados por Gênero</w:t>
      </w:r>
      <w:r w:rsidRPr="0006412C">
        <w:rPr>
          <w:rFonts w:cs="Times New Roman"/>
          <w:szCs w:val="24"/>
        </w:rPr>
        <w:t>. Recuperado em 27 setembro,2016, de http://www3.cfc.org.br/spw/crcs/ConsultaPorRegiao.aspx?Tipo=0. Acesso em: 13 jun. 2020.</w:t>
      </w:r>
    </w:p>
    <w:p w14:paraId="7084606E" w14:textId="77777777" w:rsidR="00D96011" w:rsidRPr="0006412C" w:rsidRDefault="00D96011" w:rsidP="00A23255">
      <w:pPr>
        <w:spacing w:line="240" w:lineRule="auto"/>
        <w:ind w:firstLine="0"/>
        <w:jc w:val="left"/>
        <w:rPr>
          <w:rFonts w:cs="Times New Roman"/>
          <w:szCs w:val="24"/>
        </w:rPr>
      </w:pPr>
    </w:p>
    <w:p w14:paraId="7CE38A54" w14:textId="0B57BF1D" w:rsidR="00BD3746" w:rsidRPr="0006412C" w:rsidRDefault="00D96011" w:rsidP="00A23255">
      <w:pPr>
        <w:spacing w:line="240" w:lineRule="auto"/>
        <w:ind w:firstLine="0"/>
        <w:jc w:val="left"/>
        <w:rPr>
          <w:rFonts w:cs="Times New Roman"/>
          <w:szCs w:val="24"/>
        </w:rPr>
      </w:pPr>
      <w:r w:rsidRPr="0006412C">
        <w:rPr>
          <w:rFonts w:cs="Times New Roman"/>
          <w:szCs w:val="24"/>
        </w:rPr>
        <w:t xml:space="preserve">Conselho Federal de Contabilidade. (2018). </w:t>
      </w:r>
      <w:r w:rsidRPr="0006412C">
        <w:rPr>
          <w:rFonts w:cs="Times New Roman"/>
          <w:b/>
          <w:bCs/>
          <w:szCs w:val="24"/>
        </w:rPr>
        <w:t>O empoderamento das mulheres na contabilidade</w:t>
      </w:r>
      <w:r w:rsidRPr="0006412C">
        <w:rPr>
          <w:rFonts w:cs="Times New Roman"/>
          <w:szCs w:val="24"/>
        </w:rPr>
        <w:t xml:space="preserve">. Recuperado em 8 de março, 2018, de </w:t>
      </w:r>
      <w:hyperlink r:id="rId12" w:history="1">
        <w:r w:rsidRPr="0006412C">
          <w:rPr>
            <w:rStyle w:val="Hyperlink"/>
            <w:rFonts w:cs="Times New Roman"/>
            <w:color w:val="auto"/>
            <w:szCs w:val="24"/>
            <w:u w:val="none"/>
          </w:rPr>
          <w:t>https://cfc.org.br/noticias/o-empoderamento-das-mulheres-na-contabilidade/</w:t>
        </w:r>
      </w:hyperlink>
      <w:r w:rsidRPr="0006412C">
        <w:rPr>
          <w:rFonts w:cs="Times New Roman"/>
          <w:szCs w:val="24"/>
        </w:rPr>
        <w:t>. Acesso em: 13 jun. 2020.</w:t>
      </w:r>
    </w:p>
    <w:p w14:paraId="560F7AFB" w14:textId="2AEDD696" w:rsidR="0024795F" w:rsidRPr="0006412C" w:rsidRDefault="0024795F" w:rsidP="00A23255">
      <w:pPr>
        <w:spacing w:line="240" w:lineRule="auto"/>
        <w:ind w:firstLine="0"/>
        <w:jc w:val="left"/>
        <w:rPr>
          <w:rFonts w:cs="Times New Roman"/>
          <w:szCs w:val="24"/>
        </w:rPr>
      </w:pPr>
    </w:p>
    <w:p w14:paraId="014E0573" w14:textId="7AE15D46" w:rsidR="0024795F" w:rsidRPr="0006412C" w:rsidRDefault="0024795F" w:rsidP="00A23255">
      <w:pPr>
        <w:spacing w:line="240" w:lineRule="auto"/>
        <w:ind w:firstLine="0"/>
        <w:jc w:val="left"/>
        <w:rPr>
          <w:rFonts w:cs="Times New Roman"/>
          <w:szCs w:val="24"/>
        </w:rPr>
      </w:pPr>
      <w:r w:rsidRPr="0006412C">
        <w:rPr>
          <w:rFonts w:cs="Times New Roman"/>
          <w:szCs w:val="24"/>
        </w:rPr>
        <w:t xml:space="preserve">GOMES, C. A. S et al. Participação Feminina na Produção Científica em Contabilidade publicada nos Anais dos Eventos ENANPAD, Congresso USP de Controladoria e Contabilidade e Congresso ANPCONT. 2010. Disponível em: </w:t>
      </w:r>
      <w:hyperlink r:id="rId13" w:history="1">
        <w:r w:rsidRPr="0006412C">
          <w:rPr>
            <w:rStyle w:val="Hyperlink"/>
            <w:rFonts w:cs="Times New Roman"/>
            <w:color w:val="auto"/>
            <w:szCs w:val="24"/>
            <w:u w:val="none"/>
          </w:rPr>
          <w:t>http://www.anpad.org.br/diversos/down_zips/53/epq1095.pdf</w:t>
        </w:r>
      </w:hyperlink>
      <w:r w:rsidRPr="0006412C">
        <w:rPr>
          <w:rFonts w:cs="Times New Roman"/>
          <w:szCs w:val="24"/>
        </w:rPr>
        <w:t xml:space="preserve">. </w:t>
      </w:r>
    </w:p>
    <w:p w14:paraId="547C3B69" w14:textId="77777777" w:rsidR="00D96011" w:rsidRPr="0006412C" w:rsidRDefault="00D96011" w:rsidP="00A23255">
      <w:pPr>
        <w:spacing w:line="240" w:lineRule="auto"/>
        <w:ind w:firstLine="0"/>
        <w:jc w:val="left"/>
        <w:rPr>
          <w:rFonts w:cs="Times New Roman"/>
          <w:szCs w:val="24"/>
        </w:rPr>
      </w:pPr>
    </w:p>
    <w:p w14:paraId="7A9402A0" w14:textId="42414D4B"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GONÇALVES, Hortência de Abreu. </w:t>
      </w:r>
      <w:r w:rsidRPr="0006412C">
        <w:rPr>
          <w:rFonts w:cs="Times New Roman"/>
          <w:b/>
          <w:szCs w:val="24"/>
        </w:rPr>
        <w:t>Manual de metodologia da pesquisa científica</w:t>
      </w:r>
      <w:r w:rsidRPr="0006412C">
        <w:rPr>
          <w:rFonts w:cs="Times New Roman"/>
          <w:szCs w:val="24"/>
        </w:rPr>
        <w:t xml:space="preserve">. 2. ed. rev. amp. São Paulo: Avercamp, 2014. </w:t>
      </w:r>
    </w:p>
    <w:p w14:paraId="5E3F17BA" w14:textId="357E2079" w:rsidR="00A23255" w:rsidRPr="0006412C" w:rsidRDefault="00A23255" w:rsidP="00A23255">
      <w:pPr>
        <w:spacing w:line="240" w:lineRule="auto"/>
        <w:ind w:firstLine="0"/>
        <w:jc w:val="left"/>
        <w:rPr>
          <w:rFonts w:cs="Times New Roman"/>
          <w:szCs w:val="24"/>
        </w:rPr>
      </w:pPr>
    </w:p>
    <w:p w14:paraId="42B09CFF" w14:textId="71305156" w:rsidR="00A23255" w:rsidRPr="0006412C" w:rsidRDefault="00A23255" w:rsidP="00A23255">
      <w:pPr>
        <w:spacing w:line="240" w:lineRule="auto"/>
        <w:ind w:firstLine="0"/>
        <w:jc w:val="left"/>
        <w:rPr>
          <w:rFonts w:cs="Times New Roman"/>
          <w:color w:val="333333"/>
          <w:szCs w:val="24"/>
          <w:shd w:val="clear" w:color="auto" w:fill="FFFFFF"/>
        </w:rPr>
      </w:pPr>
      <w:r w:rsidRPr="0006412C">
        <w:rPr>
          <w:rFonts w:cs="Times New Roman"/>
          <w:bCs/>
          <w:szCs w:val="24"/>
        </w:rPr>
        <w:t xml:space="preserve">GONÇALO, Rafaella Alves. </w:t>
      </w:r>
      <w:r w:rsidRPr="0006412C">
        <w:rPr>
          <w:rFonts w:cs="Times New Roman"/>
          <w:b/>
          <w:bCs/>
          <w:color w:val="333333"/>
          <w:szCs w:val="24"/>
          <w:shd w:val="clear" w:color="auto" w:fill="FFFFFF"/>
        </w:rPr>
        <w:t xml:space="preserve">Gênero na contabilidade: percepção das presidentes, em exercício ou não, dos CRCs no Brasil sobre o mercado contábil. </w:t>
      </w:r>
      <w:r w:rsidRPr="0006412C">
        <w:rPr>
          <w:rFonts w:cs="Times New Roman"/>
          <w:color w:val="333333"/>
          <w:szCs w:val="24"/>
          <w:shd w:val="clear" w:color="auto" w:fill="FFFFFF"/>
        </w:rPr>
        <w:t>2019.</w:t>
      </w:r>
      <w:r w:rsidRPr="0006412C">
        <w:rPr>
          <w:rFonts w:cs="Times New Roman"/>
          <w:b/>
          <w:bCs/>
          <w:color w:val="333333"/>
          <w:szCs w:val="24"/>
          <w:shd w:val="clear" w:color="auto" w:fill="FFFFFF"/>
        </w:rPr>
        <w:t xml:space="preserve"> </w:t>
      </w:r>
      <w:r w:rsidRPr="0006412C">
        <w:rPr>
          <w:rFonts w:cs="Times New Roman"/>
          <w:color w:val="333333"/>
          <w:szCs w:val="24"/>
          <w:shd w:val="clear" w:color="auto" w:fill="FFFFFF"/>
        </w:rPr>
        <w:t xml:space="preserve">Disponível em: </w:t>
      </w:r>
      <w:hyperlink r:id="rId14" w:history="1">
        <w:r w:rsidRPr="0006412C">
          <w:rPr>
            <w:rStyle w:val="Hyperlink"/>
            <w:rFonts w:cs="Times New Roman"/>
            <w:color w:val="auto"/>
            <w:szCs w:val="24"/>
            <w:u w:val="none"/>
            <w:shd w:val="clear" w:color="auto" w:fill="FFFFFF"/>
          </w:rPr>
          <w:t>https://repositorio.ufpb.br/jspui/handle/123456789/15868?locale=pt_BR</w:t>
        </w:r>
      </w:hyperlink>
      <w:r w:rsidRPr="0006412C">
        <w:rPr>
          <w:rFonts w:cs="Times New Roman"/>
          <w:szCs w:val="24"/>
          <w:shd w:val="clear" w:color="auto" w:fill="FFFFFF"/>
        </w:rPr>
        <w:t>.</w:t>
      </w:r>
    </w:p>
    <w:p w14:paraId="055C2393" w14:textId="3ACD7FF7" w:rsidR="00284D0F" w:rsidRPr="0006412C" w:rsidRDefault="00284D0F" w:rsidP="00A23255">
      <w:pPr>
        <w:spacing w:line="240" w:lineRule="auto"/>
        <w:ind w:firstLine="0"/>
        <w:jc w:val="left"/>
        <w:rPr>
          <w:rFonts w:cs="Times New Roman"/>
          <w:szCs w:val="24"/>
        </w:rPr>
      </w:pPr>
    </w:p>
    <w:p w14:paraId="1B35BBD3" w14:textId="34B3CF9C" w:rsidR="00D96011" w:rsidRPr="0006412C" w:rsidRDefault="00284D0F" w:rsidP="00A23255">
      <w:pPr>
        <w:spacing w:line="240" w:lineRule="auto"/>
        <w:ind w:firstLine="0"/>
        <w:jc w:val="left"/>
        <w:rPr>
          <w:rFonts w:cs="Times New Roman"/>
          <w:i/>
          <w:iCs/>
          <w:szCs w:val="24"/>
          <w:shd w:val="clear" w:color="auto" w:fill="FFFFFF"/>
        </w:rPr>
      </w:pPr>
      <w:r w:rsidRPr="0006412C">
        <w:rPr>
          <w:rFonts w:cs="Times New Roman"/>
          <w:szCs w:val="24"/>
        </w:rPr>
        <w:t xml:space="preserve">FILHO, </w:t>
      </w:r>
      <w:r w:rsidRPr="0006412C">
        <w:rPr>
          <w:rStyle w:val="nfase"/>
          <w:rFonts w:cs="Times New Roman"/>
          <w:i w:val="0"/>
          <w:iCs w:val="0"/>
          <w:color w:val="111111"/>
          <w:szCs w:val="24"/>
          <w:shd w:val="clear" w:color="auto" w:fill="FFFFFF"/>
        </w:rPr>
        <w:t>Laurindo Panucci</w:t>
      </w:r>
      <w:r w:rsidRPr="0006412C">
        <w:rPr>
          <w:rStyle w:val="nfase"/>
          <w:rFonts w:cs="Times New Roman"/>
          <w:color w:val="111111"/>
          <w:szCs w:val="24"/>
          <w:shd w:val="clear" w:color="auto" w:fill="FFFFFF"/>
        </w:rPr>
        <w:t xml:space="preserve">. </w:t>
      </w:r>
      <w:r w:rsidRPr="0006412C">
        <w:rPr>
          <w:rStyle w:val="nfase"/>
          <w:rFonts w:cs="Times New Roman"/>
          <w:b/>
          <w:bCs/>
          <w:i w:val="0"/>
          <w:iCs w:val="0"/>
          <w:color w:val="111111"/>
          <w:szCs w:val="24"/>
          <w:shd w:val="clear" w:color="auto" w:fill="FFFFFF"/>
        </w:rPr>
        <w:t>Perspectivas Profissionais dos Estudantes de Ciências Contábeis</w:t>
      </w:r>
      <w:r w:rsidRPr="0006412C">
        <w:rPr>
          <w:rStyle w:val="nfase"/>
          <w:rFonts w:cs="Times New Roman"/>
          <w:color w:val="111111"/>
          <w:szCs w:val="24"/>
          <w:shd w:val="clear" w:color="auto" w:fill="FFFFFF"/>
        </w:rPr>
        <w:t xml:space="preserve">.2011. Disponível em: </w:t>
      </w:r>
      <w:hyperlink r:id="rId15" w:history="1">
        <w:r w:rsidRPr="0006412C">
          <w:rPr>
            <w:rStyle w:val="Hyperlink"/>
            <w:rFonts w:cs="Times New Roman"/>
            <w:color w:val="auto"/>
            <w:szCs w:val="24"/>
            <w:u w:val="none"/>
            <w:shd w:val="clear" w:color="auto" w:fill="FFFFFF"/>
          </w:rPr>
          <w:t>http://saber.unioeste.br/index.php/ccsaemperspectiva/article/view/4477</w:t>
        </w:r>
      </w:hyperlink>
      <w:r w:rsidRPr="0006412C">
        <w:rPr>
          <w:rStyle w:val="nfase"/>
          <w:rFonts w:cs="Times New Roman"/>
          <w:szCs w:val="24"/>
          <w:shd w:val="clear" w:color="auto" w:fill="FFFFFF"/>
        </w:rPr>
        <w:t>.</w:t>
      </w:r>
    </w:p>
    <w:p w14:paraId="219132F0" w14:textId="5A5BF269" w:rsidR="00284D0F" w:rsidRPr="0006412C" w:rsidRDefault="00284D0F" w:rsidP="00A23255">
      <w:pPr>
        <w:spacing w:line="240" w:lineRule="auto"/>
        <w:ind w:firstLine="0"/>
        <w:jc w:val="left"/>
        <w:rPr>
          <w:rFonts w:cs="Times New Roman"/>
          <w:szCs w:val="24"/>
        </w:rPr>
      </w:pPr>
      <w:r w:rsidRPr="0006412C">
        <w:rPr>
          <w:rFonts w:cs="Times New Roman"/>
          <w:szCs w:val="24"/>
        </w:rPr>
        <w:tab/>
      </w:r>
    </w:p>
    <w:p w14:paraId="1C6D1F8F" w14:textId="77777777"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JÚNIOR, Luiz Carlos Lemos Júnior; SANTINI, Rafael Barufaldi Santini; SILVEIRA, </w:t>
      </w:r>
    </w:p>
    <w:p w14:paraId="2160841F" w14:textId="77777777"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Nereida Salette Paulo da Silveira. A feminização da área contábil: um estudo qualitativo básico. </w:t>
      </w:r>
      <w:r w:rsidRPr="0006412C">
        <w:rPr>
          <w:rFonts w:cs="Times New Roman"/>
          <w:b/>
          <w:szCs w:val="24"/>
        </w:rPr>
        <w:t xml:space="preserve">Revista de Educação e Pesquisa em Contabilidade. </w:t>
      </w:r>
      <w:r w:rsidRPr="0006412C">
        <w:rPr>
          <w:rFonts w:cs="Times New Roman"/>
          <w:szCs w:val="24"/>
        </w:rPr>
        <w:t>Brasília. v. 8.n.1.art. 4, p. 6483, jan./mar. 2015. Disponível em</w:t>
      </w:r>
      <w:hyperlink r:id="rId16">
        <w:r w:rsidRPr="0006412C">
          <w:rPr>
            <w:rStyle w:val="Hyperlink"/>
            <w:rFonts w:cs="Times New Roman"/>
            <w:szCs w:val="24"/>
          </w:rPr>
          <w:t xml:space="preserve"> </w:t>
        </w:r>
      </w:hyperlink>
      <w:hyperlink r:id="rId17">
        <w:r w:rsidRPr="0006412C">
          <w:rPr>
            <w:rStyle w:val="Hyperlink"/>
            <w:rFonts w:cs="Times New Roman"/>
            <w:color w:val="auto"/>
            <w:szCs w:val="24"/>
            <w:u w:val="none"/>
          </w:rPr>
          <w:t>http://www.repec.org.br/repec/issue/archiv</w:t>
        </w:r>
      </w:hyperlink>
      <w:hyperlink r:id="rId18">
        <w:r w:rsidRPr="0006412C">
          <w:rPr>
            <w:rStyle w:val="Hyperlink"/>
            <w:rFonts w:cs="Times New Roman"/>
            <w:color w:val="auto"/>
            <w:szCs w:val="24"/>
            <w:u w:val="none"/>
          </w:rPr>
          <w:t>e</w:t>
        </w:r>
      </w:hyperlink>
      <w:hyperlink r:id="rId19">
        <w:r w:rsidRPr="0006412C">
          <w:rPr>
            <w:rStyle w:val="Hyperlink"/>
            <w:rFonts w:cs="Times New Roman"/>
            <w:szCs w:val="24"/>
            <w:u w:val="none"/>
          </w:rPr>
          <w:t>.</w:t>
        </w:r>
      </w:hyperlink>
      <w:hyperlink r:id="rId20">
        <w:r w:rsidRPr="0006412C">
          <w:rPr>
            <w:rStyle w:val="Hyperlink"/>
            <w:rFonts w:cs="Times New Roman"/>
            <w:szCs w:val="24"/>
          </w:rPr>
          <w:t xml:space="preserve"> </w:t>
        </w:r>
      </w:hyperlink>
      <w:r w:rsidRPr="0006412C">
        <w:rPr>
          <w:rFonts w:cs="Times New Roman"/>
          <w:szCs w:val="24"/>
        </w:rPr>
        <w:t xml:space="preserve">Acesso em: 31 mar. 2020 </w:t>
      </w:r>
    </w:p>
    <w:p w14:paraId="0EB96491" w14:textId="77777777"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 </w:t>
      </w:r>
    </w:p>
    <w:p w14:paraId="7953D734" w14:textId="77777777"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MARION, José Carlos. </w:t>
      </w:r>
      <w:r w:rsidRPr="0006412C">
        <w:rPr>
          <w:rFonts w:cs="Times New Roman"/>
          <w:b/>
          <w:bCs/>
          <w:szCs w:val="24"/>
        </w:rPr>
        <w:t>Análise das demonstrações contábeis</w:t>
      </w:r>
      <w:r w:rsidRPr="0006412C">
        <w:rPr>
          <w:rFonts w:cs="Times New Roman"/>
          <w:szCs w:val="24"/>
        </w:rPr>
        <w:t>: contabilidade empresarial. 3 ed. Atlas,2005.</w:t>
      </w:r>
    </w:p>
    <w:p w14:paraId="2073DF80" w14:textId="77777777" w:rsidR="00D96011" w:rsidRPr="0006412C" w:rsidRDefault="00D96011" w:rsidP="00A23255">
      <w:pPr>
        <w:spacing w:line="240" w:lineRule="auto"/>
        <w:ind w:firstLine="0"/>
        <w:jc w:val="left"/>
        <w:rPr>
          <w:rFonts w:cs="Times New Roman"/>
          <w:szCs w:val="24"/>
        </w:rPr>
      </w:pPr>
    </w:p>
    <w:p w14:paraId="185203D9" w14:textId="77777777"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MONTEIRO, Vera Suzana. </w:t>
      </w:r>
      <w:r w:rsidRPr="0006412C">
        <w:rPr>
          <w:rFonts w:cs="Times New Roman"/>
          <w:b/>
          <w:szCs w:val="24"/>
        </w:rPr>
        <w:t>Estado promove primeiro encontro de contadoras</w:t>
      </w:r>
      <w:r w:rsidRPr="0006412C">
        <w:rPr>
          <w:rFonts w:cs="Times New Roman"/>
          <w:szCs w:val="24"/>
        </w:rPr>
        <w:t>, Jornal do Comércio, Rio grande do Sul, 2003 p. 3</w:t>
      </w:r>
    </w:p>
    <w:p w14:paraId="1D6A6736" w14:textId="77777777" w:rsidR="00D96011" w:rsidRPr="0006412C" w:rsidRDefault="00D96011" w:rsidP="00A23255">
      <w:pPr>
        <w:spacing w:line="240" w:lineRule="auto"/>
        <w:ind w:firstLine="0"/>
        <w:jc w:val="left"/>
        <w:rPr>
          <w:rFonts w:cs="Times New Roman"/>
          <w:szCs w:val="24"/>
        </w:rPr>
      </w:pPr>
    </w:p>
    <w:p w14:paraId="1606521E" w14:textId="77777777"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MOTA, Érica Regina Coutinho Ferreira; SOUZA, Marta Alves de. </w:t>
      </w:r>
      <w:r w:rsidRPr="0006412C">
        <w:rPr>
          <w:rFonts w:cs="Times New Roman"/>
          <w:b/>
          <w:bCs/>
          <w:szCs w:val="24"/>
        </w:rPr>
        <w:t>A evolução da mulher na contabilidade: os desafios da profissão</w:t>
      </w:r>
      <w:r w:rsidRPr="0006412C">
        <w:rPr>
          <w:rFonts w:cs="Times New Roman"/>
          <w:szCs w:val="24"/>
        </w:rPr>
        <w:t xml:space="preserve">. Disponível em: </w:t>
      </w:r>
      <w:hyperlink r:id="rId21" w:history="1">
        <w:r w:rsidRPr="0006412C">
          <w:rPr>
            <w:rStyle w:val="Hyperlink"/>
            <w:rFonts w:cs="Times New Roman"/>
            <w:color w:val="auto"/>
            <w:szCs w:val="24"/>
            <w:u w:val="none"/>
          </w:rPr>
          <w:t>https://unibhcienciascontabeis.files.wordpress.com/2013/11/artigo_mulher_contabilista_completo.pdf</w:t>
        </w:r>
      </w:hyperlink>
      <w:r w:rsidRPr="0006412C">
        <w:rPr>
          <w:rFonts w:cs="Times New Roman"/>
          <w:szCs w:val="24"/>
        </w:rPr>
        <w:t>. Acesso em: 13.jun.2020.</w:t>
      </w:r>
    </w:p>
    <w:p w14:paraId="25D435E8" w14:textId="3DBDAFF1" w:rsidR="00D96011" w:rsidRPr="0006412C" w:rsidRDefault="00D96011" w:rsidP="00A23255">
      <w:pPr>
        <w:spacing w:line="240" w:lineRule="auto"/>
        <w:ind w:firstLine="0"/>
        <w:jc w:val="left"/>
        <w:rPr>
          <w:rFonts w:cs="Times New Roman"/>
          <w:szCs w:val="24"/>
        </w:rPr>
      </w:pPr>
    </w:p>
    <w:p w14:paraId="5924C44B" w14:textId="77777777"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OLIVEIRA, Silvio Luíz de. </w:t>
      </w:r>
      <w:r w:rsidRPr="0006412C">
        <w:rPr>
          <w:rFonts w:cs="Times New Roman"/>
          <w:b/>
          <w:szCs w:val="24"/>
        </w:rPr>
        <w:t>Tratado de metodologia científica</w:t>
      </w:r>
      <w:r w:rsidRPr="0006412C">
        <w:rPr>
          <w:rFonts w:cs="Times New Roman"/>
          <w:szCs w:val="24"/>
        </w:rPr>
        <w:t xml:space="preserve">: projetos de pesquisas, TGI, TCC, monografias, dissertações e teses. São Paulo: Pioneira, 1997. </w:t>
      </w:r>
    </w:p>
    <w:p w14:paraId="728B683B" w14:textId="77777777" w:rsidR="00D96011" w:rsidRPr="0006412C" w:rsidRDefault="00D96011" w:rsidP="00A23255">
      <w:pPr>
        <w:spacing w:line="240" w:lineRule="auto"/>
        <w:ind w:firstLine="0"/>
        <w:jc w:val="left"/>
        <w:rPr>
          <w:rFonts w:cs="Times New Roman"/>
          <w:szCs w:val="24"/>
        </w:rPr>
      </w:pPr>
    </w:p>
    <w:p w14:paraId="53A9A1C7" w14:textId="191B9227"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PADOVEZE, Clóvis Luis. </w:t>
      </w:r>
      <w:r w:rsidRPr="0006412C">
        <w:rPr>
          <w:rFonts w:cs="Times New Roman"/>
          <w:b/>
          <w:bCs/>
          <w:szCs w:val="24"/>
        </w:rPr>
        <w:t>Contabilidade Gerencial</w:t>
      </w:r>
      <w:r w:rsidRPr="0006412C">
        <w:rPr>
          <w:rFonts w:cs="Times New Roman"/>
          <w:szCs w:val="24"/>
        </w:rPr>
        <w:t>. p 3. Cu</w:t>
      </w:r>
      <w:r w:rsidR="00A01DD9" w:rsidRPr="0006412C">
        <w:rPr>
          <w:rFonts w:cs="Times New Roman"/>
          <w:szCs w:val="24"/>
        </w:rPr>
        <w:t>ritiba: Iesde Brasil S.A, 2012.</w:t>
      </w:r>
    </w:p>
    <w:p w14:paraId="2DB02217" w14:textId="77777777" w:rsidR="00D96011" w:rsidRPr="0006412C" w:rsidRDefault="00D96011" w:rsidP="00A23255">
      <w:pPr>
        <w:spacing w:line="240" w:lineRule="auto"/>
        <w:ind w:firstLine="0"/>
        <w:jc w:val="left"/>
        <w:rPr>
          <w:rFonts w:cs="Times New Roman"/>
          <w:szCs w:val="24"/>
        </w:rPr>
      </w:pPr>
      <w:r w:rsidRPr="0006412C">
        <w:rPr>
          <w:rFonts w:cs="Times New Roman"/>
          <w:szCs w:val="24"/>
        </w:rPr>
        <w:t xml:space="preserve">. </w:t>
      </w:r>
    </w:p>
    <w:p w14:paraId="59189B2E" w14:textId="12D48C3B" w:rsidR="00D96011" w:rsidRPr="0006412C" w:rsidRDefault="00D96011" w:rsidP="00A23255">
      <w:pPr>
        <w:spacing w:line="240" w:lineRule="auto"/>
        <w:ind w:firstLine="0"/>
        <w:jc w:val="left"/>
        <w:rPr>
          <w:rFonts w:cs="Times New Roman"/>
          <w:szCs w:val="24"/>
        </w:rPr>
      </w:pPr>
      <w:r w:rsidRPr="0006412C">
        <w:rPr>
          <w:rFonts w:cs="Times New Roman"/>
          <w:szCs w:val="24"/>
        </w:rPr>
        <w:t>SEVERINO, Antônio Joaquim</w:t>
      </w:r>
      <w:r w:rsidRPr="0006412C">
        <w:rPr>
          <w:rFonts w:cs="Times New Roman"/>
          <w:b/>
          <w:szCs w:val="24"/>
        </w:rPr>
        <w:t>. Metodologia do trabalho científico</w:t>
      </w:r>
      <w:r w:rsidRPr="0006412C">
        <w:rPr>
          <w:rFonts w:cs="Times New Roman"/>
          <w:szCs w:val="24"/>
        </w:rPr>
        <w:t xml:space="preserve">. 23. ed. 1. reimpr. São Paulo: Cortez, 2007. </w:t>
      </w:r>
    </w:p>
    <w:p w14:paraId="7F145E70" w14:textId="77777777" w:rsidR="00A23255" w:rsidRPr="0006412C" w:rsidRDefault="00A23255" w:rsidP="00A23255">
      <w:pPr>
        <w:spacing w:line="240" w:lineRule="auto"/>
        <w:ind w:firstLine="0"/>
        <w:jc w:val="left"/>
        <w:rPr>
          <w:rFonts w:cs="Times New Roman"/>
          <w:szCs w:val="24"/>
        </w:rPr>
      </w:pPr>
    </w:p>
    <w:p w14:paraId="5C786C03" w14:textId="77777777" w:rsidR="00A23255" w:rsidRPr="0006412C" w:rsidRDefault="00A23255" w:rsidP="00A23255">
      <w:pPr>
        <w:spacing w:line="240" w:lineRule="auto"/>
        <w:ind w:firstLine="0"/>
        <w:jc w:val="left"/>
        <w:rPr>
          <w:rFonts w:cs="Times New Roman"/>
          <w:szCs w:val="24"/>
        </w:rPr>
      </w:pPr>
      <w:r w:rsidRPr="0006412C">
        <w:rPr>
          <w:rFonts w:cs="Times New Roman"/>
          <w:szCs w:val="24"/>
        </w:rPr>
        <w:t xml:space="preserve">SILVA, Derley; SILVA, Marli; SANTOS Geovane. </w:t>
      </w:r>
      <w:r w:rsidRPr="0006412C">
        <w:rPr>
          <w:rFonts w:cs="Times New Roman"/>
          <w:b/>
          <w:bCs/>
          <w:szCs w:val="24"/>
        </w:rPr>
        <w:t>Estereótipos de Gênero na Contabilidade: Afinal como a Mulher Contadora é vista?</w:t>
      </w:r>
      <w:r w:rsidRPr="0006412C">
        <w:rPr>
          <w:rFonts w:cs="Times New Roman"/>
          <w:szCs w:val="24"/>
        </w:rPr>
        <w:t xml:space="preserve">. 2017. Disponível em: </w:t>
      </w:r>
      <w:hyperlink r:id="rId22" w:history="1">
        <w:r w:rsidRPr="0006412C">
          <w:rPr>
            <w:rStyle w:val="Hyperlink"/>
            <w:rFonts w:cs="Times New Roman"/>
            <w:color w:val="auto"/>
            <w:szCs w:val="24"/>
            <w:u w:val="none"/>
          </w:rPr>
          <w:t>http://anpcont.org.br/pdf/2017/EPC1072.pdf</w:t>
        </w:r>
      </w:hyperlink>
      <w:r w:rsidRPr="0006412C">
        <w:rPr>
          <w:rFonts w:cs="Times New Roman"/>
          <w:szCs w:val="24"/>
        </w:rPr>
        <w:t>.</w:t>
      </w:r>
    </w:p>
    <w:p w14:paraId="02DC2DBB" w14:textId="53D3139B" w:rsidR="00284D0F" w:rsidRPr="0006412C" w:rsidRDefault="00284D0F" w:rsidP="00A23255">
      <w:pPr>
        <w:spacing w:line="240" w:lineRule="auto"/>
        <w:ind w:firstLine="0"/>
        <w:jc w:val="left"/>
        <w:rPr>
          <w:rFonts w:cs="Times New Roman"/>
          <w:szCs w:val="24"/>
        </w:rPr>
      </w:pPr>
    </w:p>
    <w:p w14:paraId="63A415BF" w14:textId="635AFD49" w:rsidR="00284D0F" w:rsidRPr="0006412C" w:rsidRDefault="00284D0F" w:rsidP="00A23255">
      <w:pPr>
        <w:spacing w:line="240" w:lineRule="auto"/>
        <w:ind w:firstLine="0"/>
        <w:jc w:val="left"/>
        <w:rPr>
          <w:rFonts w:cs="Times New Roman"/>
          <w:szCs w:val="24"/>
        </w:rPr>
      </w:pPr>
      <w:r w:rsidRPr="0006412C">
        <w:rPr>
          <w:rFonts w:cs="Times New Roman"/>
          <w:szCs w:val="24"/>
        </w:rPr>
        <w:t xml:space="preserve">MORAES, Romildo de Oliveira; et al. </w:t>
      </w:r>
      <w:r w:rsidRPr="0006412C">
        <w:rPr>
          <w:rFonts w:cs="Times New Roman"/>
          <w:b/>
          <w:bCs/>
          <w:szCs w:val="24"/>
        </w:rPr>
        <w:t>Gestão Estratégica de Custos: Investigação da Produção Científica no Período de 2008 a 2012. In: CONGRESSO BRASILEIRO DE CUSTOS</w:t>
      </w:r>
      <w:r w:rsidRPr="0006412C">
        <w:rPr>
          <w:rFonts w:cs="Times New Roman"/>
          <w:szCs w:val="24"/>
        </w:rPr>
        <w:t>, 20., 2013, Uberlândia. Anais.... São Leopoldo: Associação Brasileira de Custos, 2013. Acessado em: 17.set.2020.</w:t>
      </w:r>
    </w:p>
    <w:p w14:paraId="1D4BD9B9" w14:textId="5AF3437A" w:rsidR="00453BB6" w:rsidRPr="0006412C" w:rsidRDefault="00A01DD9" w:rsidP="00A23255">
      <w:pPr>
        <w:spacing w:line="240" w:lineRule="auto"/>
        <w:ind w:firstLine="0"/>
        <w:jc w:val="left"/>
        <w:rPr>
          <w:rFonts w:cs="Times New Roman"/>
          <w:szCs w:val="24"/>
        </w:rPr>
      </w:pPr>
      <w:r w:rsidRPr="0006412C">
        <w:rPr>
          <w:rFonts w:cs="Times New Roman"/>
          <w:szCs w:val="24"/>
        </w:rPr>
        <w:t xml:space="preserve"> </w:t>
      </w:r>
    </w:p>
    <w:p w14:paraId="66AC003C" w14:textId="28591E7D" w:rsidR="00CB10B4" w:rsidRPr="0006412C" w:rsidRDefault="00CB10B4" w:rsidP="00A23255">
      <w:pPr>
        <w:spacing w:line="240" w:lineRule="auto"/>
        <w:ind w:firstLine="0"/>
        <w:jc w:val="left"/>
        <w:rPr>
          <w:rFonts w:cs="Times New Roman"/>
          <w:szCs w:val="24"/>
        </w:rPr>
      </w:pPr>
      <w:r w:rsidRPr="0006412C">
        <w:rPr>
          <w:rFonts w:cs="Times New Roman"/>
          <w:szCs w:val="24"/>
        </w:rPr>
        <w:t xml:space="preserve">MUGAINI, Rogério. </w:t>
      </w:r>
      <w:r w:rsidRPr="0006412C">
        <w:rPr>
          <w:rFonts w:cs="Times New Roman"/>
          <w:b/>
          <w:szCs w:val="24"/>
        </w:rPr>
        <w:t>A bibliometria na exploração de bases de dado: a importância da Linguística</w:t>
      </w:r>
      <w:r w:rsidR="00646230" w:rsidRPr="0006412C">
        <w:rPr>
          <w:rFonts w:cs="Times New Roman"/>
          <w:b/>
          <w:szCs w:val="24"/>
        </w:rPr>
        <w:t xml:space="preserve"> 2003</w:t>
      </w:r>
      <w:r w:rsidRPr="0006412C">
        <w:rPr>
          <w:rFonts w:cs="Times New Roman"/>
          <w:szCs w:val="24"/>
        </w:rPr>
        <w:t>.</w:t>
      </w:r>
      <w:r w:rsidR="00646230" w:rsidRPr="0006412C">
        <w:rPr>
          <w:rFonts w:cs="Times New Roman"/>
          <w:szCs w:val="24"/>
        </w:rPr>
        <w:t xml:space="preserve"> </w:t>
      </w:r>
      <w:r w:rsidRPr="0006412C">
        <w:rPr>
          <w:rFonts w:cs="Times New Roman"/>
          <w:szCs w:val="24"/>
        </w:rPr>
        <w:t xml:space="preserve">Disponível em: </w:t>
      </w:r>
      <w:hyperlink r:id="rId23" w:history="1">
        <w:r w:rsidR="00AD5109" w:rsidRPr="0006412C">
          <w:rPr>
            <w:rStyle w:val="Hyperlink"/>
            <w:rFonts w:cs="Times New Roman"/>
            <w:color w:val="auto"/>
            <w:szCs w:val="24"/>
            <w:u w:val="none"/>
          </w:rPr>
          <w:t>https://www.scielo.br/pdf/tinf/v15n1/03.pdf</w:t>
        </w:r>
      </w:hyperlink>
      <w:r w:rsidR="00AD5109" w:rsidRPr="0006412C">
        <w:rPr>
          <w:rFonts w:cs="Times New Roman"/>
          <w:szCs w:val="24"/>
        </w:rPr>
        <w:t>. Acessado em: 17.set.2020</w:t>
      </w:r>
      <w:r w:rsidR="00FE4928" w:rsidRPr="0006412C">
        <w:rPr>
          <w:rFonts w:cs="Times New Roman"/>
          <w:szCs w:val="24"/>
        </w:rPr>
        <w:t>.</w:t>
      </w:r>
    </w:p>
    <w:p w14:paraId="7DF36AE9" w14:textId="7E59741D" w:rsidR="00A23255" w:rsidRPr="0006412C" w:rsidRDefault="00A23255" w:rsidP="00A23255">
      <w:pPr>
        <w:spacing w:line="240" w:lineRule="auto"/>
        <w:ind w:firstLine="0"/>
        <w:jc w:val="left"/>
        <w:rPr>
          <w:rFonts w:cs="Times New Roman"/>
          <w:szCs w:val="24"/>
        </w:rPr>
      </w:pPr>
    </w:p>
    <w:p w14:paraId="1CD5464A" w14:textId="0A678AC6" w:rsidR="00A23255" w:rsidRPr="0006412C" w:rsidRDefault="00A23255" w:rsidP="00A23255">
      <w:pPr>
        <w:spacing w:line="240" w:lineRule="auto"/>
        <w:ind w:firstLine="0"/>
        <w:jc w:val="left"/>
        <w:rPr>
          <w:rFonts w:cs="Times New Roman"/>
          <w:color w:val="333333"/>
          <w:szCs w:val="24"/>
          <w:shd w:val="clear" w:color="auto" w:fill="FFFFFF"/>
        </w:rPr>
      </w:pPr>
      <w:r w:rsidRPr="0006412C">
        <w:rPr>
          <w:rFonts w:cs="Times New Roman"/>
          <w:szCs w:val="24"/>
        </w:rPr>
        <w:t xml:space="preserve">NEVES, Fernando Henrique Tavares. </w:t>
      </w:r>
      <w:r w:rsidRPr="0006412C">
        <w:rPr>
          <w:rFonts w:cs="Times New Roman"/>
          <w:b/>
          <w:bCs/>
          <w:color w:val="333333"/>
          <w:szCs w:val="24"/>
          <w:shd w:val="clear" w:color="auto" w:fill="FFFFFF"/>
        </w:rPr>
        <w:t>Mulheres na contabilidade: A atuação profissional das egressas do curso de ciências contábeis da FACIP/UFU de 2011 a 2017</w:t>
      </w:r>
      <w:r w:rsidRPr="0006412C">
        <w:rPr>
          <w:rFonts w:cs="Times New Roman"/>
          <w:color w:val="333333"/>
          <w:szCs w:val="24"/>
          <w:shd w:val="clear" w:color="auto" w:fill="FFFFFF"/>
        </w:rPr>
        <w:t xml:space="preserve">.2018. Disponível em: </w:t>
      </w:r>
      <w:hyperlink r:id="rId24" w:history="1">
        <w:r w:rsidRPr="0006412C">
          <w:rPr>
            <w:rStyle w:val="Hyperlink"/>
            <w:rFonts w:cs="Times New Roman"/>
            <w:color w:val="auto"/>
            <w:szCs w:val="24"/>
            <w:u w:val="none"/>
            <w:shd w:val="clear" w:color="auto" w:fill="FFFFFF"/>
          </w:rPr>
          <w:t>https://repositorio.ufu.br/handle/123456789/22199</w:t>
        </w:r>
      </w:hyperlink>
      <w:r w:rsidRPr="0006412C">
        <w:rPr>
          <w:rFonts w:cs="Times New Roman"/>
          <w:szCs w:val="24"/>
          <w:shd w:val="clear" w:color="auto" w:fill="FFFFFF"/>
        </w:rPr>
        <w:t>.</w:t>
      </w:r>
    </w:p>
    <w:p w14:paraId="35238C84" w14:textId="5FF001A3" w:rsidR="00FE4928" w:rsidRPr="0006412C" w:rsidRDefault="00FE4928" w:rsidP="00A23255">
      <w:pPr>
        <w:spacing w:line="240" w:lineRule="auto"/>
        <w:ind w:firstLine="0"/>
        <w:jc w:val="left"/>
        <w:rPr>
          <w:rFonts w:cs="Times New Roman"/>
          <w:szCs w:val="24"/>
        </w:rPr>
      </w:pPr>
    </w:p>
    <w:p w14:paraId="157BB7EA" w14:textId="444C021D" w:rsidR="00A23255" w:rsidRPr="0006412C" w:rsidRDefault="00A23255" w:rsidP="00A23255">
      <w:pPr>
        <w:spacing w:line="240" w:lineRule="auto"/>
        <w:ind w:firstLine="0"/>
        <w:jc w:val="left"/>
        <w:rPr>
          <w:rFonts w:cs="Times New Roman"/>
          <w:szCs w:val="24"/>
          <w:shd w:val="clear" w:color="auto" w:fill="FFFFFF"/>
        </w:rPr>
      </w:pPr>
      <w:r w:rsidRPr="0006412C">
        <w:rPr>
          <w:rFonts w:cs="Times New Roman"/>
          <w:szCs w:val="24"/>
        </w:rPr>
        <w:t xml:space="preserve">OLIVEIRA, Marcela Ferreira. </w:t>
      </w:r>
      <w:r w:rsidRPr="0006412C">
        <w:rPr>
          <w:rFonts w:cs="Times New Roman"/>
          <w:b/>
          <w:bCs/>
          <w:color w:val="333333"/>
          <w:szCs w:val="24"/>
          <w:shd w:val="clear" w:color="auto" w:fill="FFFFFF"/>
        </w:rPr>
        <w:t>Liderança na profissão contábil: a trajetória profissional das presidentas de conselhos regionais de contabilidade</w:t>
      </w:r>
      <w:r w:rsidRPr="0006412C">
        <w:rPr>
          <w:rFonts w:cs="Times New Roman"/>
          <w:color w:val="333333"/>
          <w:szCs w:val="24"/>
          <w:shd w:val="clear" w:color="auto" w:fill="FFFFFF"/>
        </w:rPr>
        <w:t xml:space="preserve">. 2020. Disponível em: </w:t>
      </w:r>
      <w:hyperlink r:id="rId25" w:history="1">
        <w:r w:rsidRPr="0006412C">
          <w:rPr>
            <w:rStyle w:val="Hyperlink"/>
            <w:rFonts w:cs="Times New Roman"/>
            <w:color w:val="auto"/>
            <w:szCs w:val="24"/>
            <w:u w:val="none"/>
            <w:shd w:val="clear" w:color="auto" w:fill="FFFFFF"/>
          </w:rPr>
          <w:t>https://repositorio.ufu.br/handle/123456789/29065</w:t>
        </w:r>
      </w:hyperlink>
      <w:r w:rsidRPr="0006412C">
        <w:rPr>
          <w:rFonts w:cs="Times New Roman"/>
          <w:szCs w:val="24"/>
          <w:shd w:val="clear" w:color="auto" w:fill="FFFFFF"/>
        </w:rPr>
        <w:t>.</w:t>
      </w:r>
    </w:p>
    <w:p w14:paraId="4F5C4EE4" w14:textId="77777777" w:rsidR="00A23255" w:rsidRPr="0006412C" w:rsidRDefault="00A23255" w:rsidP="00D96011">
      <w:pPr>
        <w:spacing w:line="240" w:lineRule="auto"/>
        <w:ind w:firstLine="0"/>
        <w:rPr>
          <w:rFonts w:cs="Times New Roman"/>
          <w:szCs w:val="24"/>
        </w:rPr>
      </w:pPr>
    </w:p>
    <w:p w14:paraId="08A9D5C4" w14:textId="0F160511" w:rsidR="00FE4928" w:rsidRPr="0006412C" w:rsidRDefault="00FE4928" w:rsidP="00327CD0">
      <w:pPr>
        <w:spacing w:line="240" w:lineRule="auto"/>
        <w:ind w:firstLine="0"/>
        <w:jc w:val="left"/>
        <w:rPr>
          <w:rFonts w:cs="Times New Roman"/>
          <w:szCs w:val="24"/>
        </w:rPr>
      </w:pPr>
      <w:r w:rsidRPr="0006412C">
        <w:rPr>
          <w:rFonts w:cs="Times New Roman"/>
          <w:szCs w:val="24"/>
        </w:rPr>
        <w:t xml:space="preserve">OLIVEIRA, Sheila Cristina Macário; et al. </w:t>
      </w:r>
      <w:r w:rsidRPr="0006412C">
        <w:rPr>
          <w:rFonts w:cs="Times New Roman"/>
          <w:b/>
          <w:bCs/>
          <w:szCs w:val="24"/>
        </w:rPr>
        <w:t>Bibliometria em artigos de contabilidade aplicada ao setor público</w:t>
      </w:r>
      <w:r w:rsidRPr="0006412C">
        <w:rPr>
          <w:rFonts w:cs="Times New Roman"/>
          <w:szCs w:val="24"/>
        </w:rPr>
        <w:t>. In: CONGRESSO BRASILEIRO DE CUSTOS, 20., 2013, Uberlândia. Anais.... São Leopoldo: Associação Brasileira de Custos, 2013. Acessado em: 17.set.2020.</w:t>
      </w:r>
    </w:p>
    <w:p w14:paraId="5ACD2388" w14:textId="77777777" w:rsidR="00BD3746" w:rsidRPr="0006412C" w:rsidRDefault="00BD3746" w:rsidP="00FE4928">
      <w:pPr>
        <w:spacing w:line="240" w:lineRule="auto"/>
        <w:ind w:firstLine="0"/>
        <w:rPr>
          <w:rFonts w:cs="Times New Roman"/>
          <w:szCs w:val="24"/>
        </w:rPr>
      </w:pPr>
    </w:p>
    <w:p w14:paraId="7E87A7C2" w14:textId="77777777" w:rsidR="00BD3746" w:rsidRPr="0006412C" w:rsidRDefault="00BD3746" w:rsidP="00BD3746">
      <w:pPr>
        <w:spacing w:line="240" w:lineRule="auto"/>
        <w:ind w:firstLine="0"/>
        <w:jc w:val="left"/>
        <w:rPr>
          <w:rFonts w:cs="Times New Roman"/>
          <w:szCs w:val="24"/>
        </w:rPr>
      </w:pPr>
      <w:r w:rsidRPr="0006412C">
        <w:rPr>
          <w:rFonts w:cs="Times New Roman"/>
          <w:szCs w:val="24"/>
        </w:rPr>
        <w:t>OLIVEIRA, Sheilla Emanuella Leite de Oliveira; NASCIMENTO, Ítalo Carlos</w:t>
      </w:r>
    </w:p>
    <w:p w14:paraId="353BA999" w14:textId="77777777" w:rsidR="00BD3746" w:rsidRPr="0006412C" w:rsidRDefault="00BD3746" w:rsidP="00BD3746">
      <w:pPr>
        <w:spacing w:line="240" w:lineRule="auto"/>
        <w:ind w:firstLine="0"/>
        <w:jc w:val="left"/>
        <w:rPr>
          <w:rFonts w:cs="Times New Roman"/>
          <w:b/>
          <w:bCs/>
          <w:szCs w:val="24"/>
        </w:rPr>
      </w:pPr>
      <w:r w:rsidRPr="0006412C">
        <w:rPr>
          <w:rFonts w:cs="Times New Roman"/>
          <w:szCs w:val="24"/>
        </w:rPr>
        <w:t xml:space="preserve">Soares do; SILVA, Jandeson Dantas da. </w:t>
      </w:r>
      <w:r w:rsidRPr="0006412C">
        <w:rPr>
          <w:rFonts w:cs="Times New Roman"/>
          <w:b/>
          <w:bCs/>
          <w:szCs w:val="24"/>
        </w:rPr>
        <w:t>Desafios e perspectivas do mercado</w:t>
      </w:r>
    </w:p>
    <w:p w14:paraId="4CE6309E" w14:textId="77777777" w:rsidR="00BD3746" w:rsidRPr="0006412C" w:rsidRDefault="00BD3746" w:rsidP="00BD3746">
      <w:pPr>
        <w:spacing w:line="240" w:lineRule="auto"/>
        <w:ind w:firstLine="0"/>
        <w:jc w:val="left"/>
        <w:rPr>
          <w:rFonts w:cs="Times New Roman"/>
          <w:szCs w:val="24"/>
        </w:rPr>
      </w:pPr>
      <w:r w:rsidRPr="0006412C">
        <w:rPr>
          <w:rFonts w:cs="Times New Roman"/>
          <w:b/>
          <w:bCs/>
          <w:szCs w:val="24"/>
        </w:rPr>
        <w:t>de trabalho para a mulher contabilista</w:t>
      </w:r>
      <w:r w:rsidRPr="0006412C">
        <w:rPr>
          <w:rFonts w:cs="Times New Roman"/>
          <w:szCs w:val="24"/>
        </w:rPr>
        <w:t>. Revista Conhecimento Contábil. Vol. 02,</w:t>
      </w:r>
    </w:p>
    <w:p w14:paraId="544396C8" w14:textId="7E3FC88F" w:rsidR="00B65ABB" w:rsidRPr="0006412C" w:rsidRDefault="00BD3746" w:rsidP="00A23255">
      <w:pPr>
        <w:spacing w:line="240" w:lineRule="auto"/>
        <w:ind w:firstLine="0"/>
        <w:jc w:val="left"/>
        <w:rPr>
          <w:rFonts w:cs="Times New Roman"/>
          <w:szCs w:val="24"/>
        </w:rPr>
      </w:pPr>
      <w:r w:rsidRPr="0006412C">
        <w:rPr>
          <w:rFonts w:cs="Times New Roman"/>
          <w:szCs w:val="24"/>
        </w:rPr>
        <w:t xml:space="preserve">n. 01, jan/jun. 2016. Disponível em: </w:t>
      </w:r>
      <w:hyperlink r:id="rId26" w:history="1">
        <w:r w:rsidRPr="0006412C">
          <w:rPr>
            <w:rStyle w:val="Hyperlink"/>
            <w:rFonts w:cs="Times New Roman"/>
            <w:color w:val="auto"/>
            <w:szCs w:val="24"/>
            <w:u w:val="none"/>
          </w:rPr>
          <w:t>http://periodicos.uern.br/index.php/ccontabil/article/view/1933</w:t>
        </w:r>
      </w:hyperlink>
      <w:r w:rsidRPr="0006412C">
        <w:rPr>
          <w:rFonts w:cs="Times New Roman"/>
          <w:szCs w:val="24"/>
        </w:rPr>
        <w:t>.</w:t>
      </w:r>
    </w:p>
    <w:p w14:paraId="795F0255" w14:textId="77777777" w:rsidR="00BD3746" w:rsidRPr="0006412C" w:rsidRDefault="00BD3746" w:rsidP="00A23255">
      <w:pPr>
        <w:spacing w:line="240" w:lineRule="auto"/>
        <w:ind w:firstLine="0"/>
        <w:jc w:val="left"/>
        <w:rPr>
          <w:rFonts w:cs="Times New Roman"/>
          <w:szCs w:val="24"/>
        </w:rPr>
      </w:pPr>
    </w:p>
    <w:p w14:paraId="68CA2688" w14:textId="48848F3E" w:rsidR="00284D0F" w:rsidRPr="0006412C" w:rsidRDefault="00646230" w:rsidP="00A23255">
      <w:pPr>
        <w:spacing w:line="240" w:lineRule="auto"/>
        <w:ind w:firstLine="0"/>
        <w:jc w:val="left"/>
        <w:rPr>
          <w:rFonts w:cs="Times New Roman"/>
          <w:szCs w:val="24"/>
        </w:rPr>
      </w:pPr>
      <w:r w:rsidRPr="0006412C">
        <w:rPr>
          <w:rFonts w:cs="Times New Roman"/>
          <w:szCs w:val="24"/>
        </w:rPr>
        <w:t xml:space="preserve">OLIVEIRA, Josmária Lima Ribeiro de; et al. </w:t>
      </w:r>
      <w:r w:rsidRPr="0006412C">
        <w:rPr>
          <w:rFonts w:cs="Times New Roman"/>
          <w:b/>
          <w:bCs/>
          <w:szCs w:val="24"/>
        </w:rPr>
        <w:t xml:space="preserve">A Presença da mulher na atuação profissional da contabilidade. 2019. </w:t>
      </w:r>
      <w:r w:rsidRPr="0006412C">
        <w:rPr>
          <w:rFonts w:cs="Times New Roman"/>
          <w:szCs w:val="24"/>
        </w:rPr>
        <w:t xml:space="preserve">Disponível em: </w:t>
      </w:r>
      <w:hyperlink r:id="rId27" w:history="1">
        <w:r w:rsidRPr="0006412C">
          <w:rPr>
            <w:rStyle w:val="Hyperlink"/>
            <w:rFonts w:cs="Times New Roman"/>
            <w:color w:val="auto"/>
            <w:szCs w:val="24"/>
            <w:u w:val="none"/>
          </w:rPr>
          <w:t>file:///C:/Users/slhelda.jesus/Downloads/21715-Texto%20do%20artigo-78217-1-10-20191118.pdf</w:t>
        </w:r>
      </w:hyperlink>
      <w:r w:rsidRPr="0006412C">
        <w:rPr>
          <w:rFonts w:cs="Times New Roman"/>
          <w:szCs w:val="24"/>
        </w:rPr>
        <w:t>. Acessado em: 17.set.2020.</w:t>
      </w:r>
    </w:p>
    <w:p w14:paraId="01538226" w14:textId="5E1DF8D1" w:rsidR="00F565BB" w:rsidRPr="0006412C" w:rsidRDefault="00F565BB" w:rsidP="00A23255">
      <w:pPr>
        <w:spacing w:line="240" w:lineRule="auto"/>
        <w:ind w:firstLine="0"/>
        <w:jc w:val="left"/>
        <w:rPr>
          <w:rFonts w:cs="Times New Roman"/>
          <w:szCs w:val="24"/>
        </w:rPr>
      </w:pPr>
    </w:p>
    <w:p w14:paraId="0456B5E6" w14:textId="4B40A9D4" w:rsidR="00BD3746" w:rsidRPr="0006412C" w:rsidRDefault="00BD3746" w:rsidP="00A23255">
      <w:pPr>
        <w:spacing w:line="240" w:lineRule="auto"/>
        <w:ind w:firstLine="0"/>
        <w:jc w:val="left"/>
        <w:rPr>
          <w:rFonts w:cs="Times New Roman"/>
          <w:szCs w:val="24"/>
        </w:rPr>
      </w:pPr>
      <w:r w:rsidRPr="0006412C">
        <w:rPr>
          <w:rFonts w:cs="Times New Roman"/>
          <w:szCs w:val="24"/>
        </w:rPr>
        <w:t>REIS, O. A et al</w:t>
      </w:r>
      <w:r w:rsidRPr="0006412C">
        <w:rPr>
          <w:rFonts w:cs="Times New Roman"/>
          <w:b/>
          <w:bCs/>
          <w:szCs w:val="24"/>
        </w:rPr>
        <w:t>. Perfil do Profissional Contábil: Habilidades, Competências e Imagem Simbólica.</w:t>
      </w:r>
      <w:r w:rsidRPr="0006412C">
        <w:rPr>
          <w:rFonts w:cs="Times New Roman"/>
          <w:szCs w:val="24"/>
        </w:rPr>
        <w:t xml:space="preserve"> 2015. Disponível em: </w:t>
      </w:r>
      <w:hyperlink r:id="rId28" w:history="1">
        <w:r w:rsidRPr="0006412C">
          <w:rPr>
            <w:rStyle w:val="Hyperlink"/>
            <w:rFonts w:cs="Times New Roman"/>
            <w:color w:val="auto"/>
            <w:szCs w:val="24"/>
            <w:u w:val="none"/>
          </w:rPr>
          <w:t>https://periodicos.ufsc.br/index.php/contabilidade/article/view/2175-8069.2015v12n25p95</w:t>
        </w:r>
      </w:hyperlink>
      <w:r w:rsidRPr="0006412C">
        <w:rPr>
          <w:rFonts w:cs="Times New Roman"/>
          <w:szCs w:val="24"/>
        </w:rPr>
        <w:t xml:space="preserve">. </w:t>
      </w:r>
    </w:p>
    <w:p w14:paraId="5277DA84" w14:textId="77777777" w:rsidR="00284D0F" w:rsidRPr="0006412C" w:rsidRDefault="00284D0F" w:rsidP="00A23255">
      <w:pPr>
        <w:spacing w:line="240" w:lineRule="auto"/>
        <w:ind w:firstLine="0"/>
        <w:jc w:val="left"/>
        <w:rPr>
          <w:rFonts w:cs="Times New Roman"/>
          <w:szCs w:val="24"/>
        </w:rPr>
      </w:pPr>
    </w:p>
    <w:p w14:paraId="16B1E8E9" w14:textId="7580C1FC" w:rsidR="00284D0F" w:rsidRPr="0006412C" w:rsidRDefault="00284D0F" w:rsidP="00A23255">
      <w:pPr>
        <w:spacing w:line="240" w:lineRule="auto"/>
        <w:ind w:firstLine="0"/>
        <w:jc w:val="left"/>
        <w:rPr>
          <w:rFonts w:cs="Times New Roman"/>
          <w:szCs w:val="24"/>
        </w:rPr>
      </w:pPr>
      <w:r w:rsidRPr="0006412C">
        <w:rPr>
          <w:rFonts w:cs="Times New Roman"/>
          <w:szCs w:val="24"/>
        </w:rPr>
        <w:t>SEVERINO, Antônio Joaquim</w:t>
      </w:r>
      <w:r w:rsidRPr="0006412C">
        <w:rPr>
          <w:rFonts w:cs="Times New Roman"/>
          <w:b/>
          <w:szCs w:val="24"/>
        </w:rPr>
        <w:t>. Metodologia do trabalho científico</w:t>
      </w:r>
      <w:r w:rsidRPr="0006412C">
        <w:rPr>
          <w:rFonts w:cs="Times New Roman"/>
          <w:szCs w:val="24"/>
        </w:rPr>
        <w:t xml:space="preserve">. 23. ed. 1. reimpr. São Paulo: Cortez, 2007. </w:t>
      </w:r>
    </w:p>
    <w:p w14:paraId="3EFCCCE5" w14:textId="7426F7F7" w:rsidR="00BD3746" w:rsidRPr="0006412C" w:rsidRDefault="00284D0F" w:rsidP="00A23255">
      <w:pPr>
        <w:spacing w:line="240" w:lineRule="auto"/>
        <w:ind w:firstLine="0"/>
        <w:jc w:val="left"/>
        <w:rPr>
          <w:rFonts w:cs="Times New Roman"/>
          <w:szCs w:val="24"/>
        </w:rPr>
      </w:pPr>
      <w:r w:rsidRPr="0006412C">
        <w:rPr>
          <w:rFonts w:cs="Times New Roman"/>
          <w:szCs w:val="24"/>
        </w:rPr>
        <w:t>SIQUEIRA, P. I</w:t>
      </w:r>
      <w:r w:rsidR="00BD3746" w:rsidRPr="0006412C">
        <w:rPr>
          <w:rFonts w:cs="Times New Roman"/>
          <w:szCs w:val="24"/>
        </w:rPr>
        <w:t xml:space="preserve"> t al. </w:t>
      </w:r>
      <w:r w:rsidR="00BD3746" w:rsidRPr="0006412C">
        <w:rPr>
          <w:rFonts w:cs="Times New Roman"/>
          <w:b/>
          <w:bCs/>
          <w:szCs w:val="24"/>
        </w:rPr>
        <w:t>A inserção da Mulher como Profissional Contábil nos Escritórios de Contabilidade de Tangará da Serra – MT</w:t>
      </w:r>
      <w:r w:rsidR="00BD3746" w:rsidRPr="0006412C">
        <w:rPr>
          <w:rFonts w:cs="Times New Roman"/>
          <w:szCs w:val="24"/>
        </w:rPr>
        <w:t xml:space="preserve">. 2013. Disponível em: </w:t>
      </w:r>
      <w:hyperlink r:id="rId29" w:history="1">
        <w:r w:rsidR="00BD3746" w:rsidRPr="0006412C">
          <w:rPr>
            <w:rStyle w:val="Hyperlink"/>
            <w:rFonts w:cs="Times New Roman"/>
            <w:color w:val="auto"/>
            <w:szCs w:val="24"/>
            <w:u w:val="none"/>
          </w:rPr>
          <w:t>https://periodicos.unemat.br/index.php/ruc/article/view/378</w:t>
        </w:r>
      </w:hyperlink>
      <w:r w:rsidR="00BD3746" w:rsidRPr="0006412C">
        <w:rPr>
          <w:rFonts w:cs="Times New Roman"/>
          <w:szCs w:val="24"/>
        </w:rPr>
        <w:t>.</w:t>
      </w:r>
    </w:p>
    <w:p w14:paraId="1603C3F5" w14:textId="29813FFC" w:rsidR="00BD3746" w:rsidRPr="0006412C" w:rsidRDefault="00BD3746" w:rsidP="00A23255">
      <w:pPr>
        <w:spacing w:line="240" w:lineRule="auto"/>
        <w:ind w:firstLine="0"/>
        <w:jc w:val="left"/>
        <w:rPr>
          <w:rFonts w:cs="Times New Roman"/>
          <w:szCs w:val="24"/>
        </w:rPr>
      </w:pPr>
    </w:p>
    <w:p w14:paraId="7501CF3B" w14:textId="0CB7E757" w:rsidR="00A23255" w:rsidRPr="0006412C" w:rsidRDefault="00BD3746" w:rsidP="00A23255">
      <w:pPr>
        <w:spacing w:line="240" w:lineRule="auto"/>
        <w:ind w:firstLine="0"/>
        <w:jc w:val="left"/>
        <w:rPr>
          <w:rFonts w:cs="Times New Roman"/>
          <w:b/>
          <w:szCs w:val="24"/>
        </w:rPr>
      </w:pPr>
      <w:r w:rsidRPr="0006412C">
        <w:rPr>
          <w:rFonts w:cs="Times New Roman"/>
          <w:szCs w:val="24"/>
        </w:rPr>
        <w:t xml:space="preserve">TAJEFEL, H. </w:t>
      </w:r>
      <w:r w:rsidRPr="0006412C">
        <w:rPr>
          <w:rFonts w:cs="Times New Roman"/>
          <w:b/>
          <w:szCs w:val="24"/>
        </w:rPr>
        <w:t>Comportamento intergrupo e psicologia social da mudança.</w:t>
      </w:r>
      <w:r w:rsidRPr="0006412C">
        <w:rPr>
          <w:rFonts w:cs="Times New Roman"/>
          <w:szCs w:val="24"/>
        </w:rPr>
        <w:t xml:space="preserve"> In: Silva, B. A.; Vala, J.; Monteiro, M.; Catarro, H. (Orgs.). Mudança social e psicologia social. Lisboa: Horizonte, 1980.</w:t>
      </w:r>
    </w:p>
    <w:p w14:paraId="1B4656F3" w14:textId="77777777" w:rsidR="00BD3746" w:rsidRPr="0006412C" w:rsidRDefault="00BD3746" w:rsidP="00A23255">
      <w:pPr>
        <w:spacing w:line="240" w:lineRule="auto"/>
        <w:ind w:firstLine="0"/>
        <w:jc w:val="left"/>
        <w:rPr>
          <w:rFonts w:cs="Times New Roman"/>
          <w:bCs/>
          <w:szCs w:val="24"/>
        </w:rPr>
      </w:pPr>
    </w:p>
    <w:p w14:paraId="5E805FF1" w14:textId="0AC00A27" w:rsidR="00BD3746" w:rsidRPr="0006412C" w:rsidRDefault="00BD3746" w:rsidP="00A23255">
      <w:pPr>
        <w:spacing w:line="240" w:lineRule="auto"/>
        <w:ind w:firstLine="0"/>
        <w:jc w:val="left"/>
        <w:rPr>
          <w:rFonts w:cs="Times New Roman"/>
          <w:color w:val="333333"/>
          <w:szCs w:val="24"/>
          <w:shd w:val="clear" w:color="auto" w:fill="FFFFFF"/>
        </w:rPr>
      </w:pPr>
      <w:r w:rsidRPr="0006412C">
        <w:rPr>
          <w:rFonts w:cs="Times New Roman"/>
          <w:bCs/>
          <w:szCs w:val="24"/>
        </w:rPr>
        <w:t>TONETTO, Patrícia Tramontin</w:t>
      </w:r>
      <w:r w:rsidRPr="0006412C">
        <w:rPr>
          <w:rFonts w:cs="Times New Roman"/>
          <w:b/>
          <w:szCs w:val="24"/>
        </w:rPr>
        <w:t xml:space="preserve">. </w:t>
      </w:r>
      <w:r w:rsidRPr="0006412C">
        <w:rPr>
          <w:rFonts w:cs="Times New Roman"/>
          <w:b/>
          <w:bCs/>
          <w:color w:val="333333"/>
          <w:szCs w:val="24"/>
          <w:shd w:val="clear" w:color="auto" w:fill="FFFFFF"/>
        </w:rPr>
        <w:t>A mulher contadora: o perfil das profissionais e as perspectivas para o futuro das formadas entre 2007 a 2011 do Curso de Ciências Contábeis da Universidade do Extremo Sul Catarinense – UNESC</w:t>
      </w:r>
      <w:r w:rsidRPr="0006412C">
        <w:rPr>
          <w:rFonts w:cs="Times New Roman"/>
          <w:color w:val="333333"/>
          <w:szCs w:val="24"/>
          <w:shd w:val="clear" w:color="auto" w:fill="FFFFFF"/>
        </w:rPr>
        <w:t xml:space="preserve">. 2012. Disponível em: </w:t>
      </w:r>
      <w:hyperlink r:id="rId30" w:history="1">
        <w:r w:rsidRPr="0006412C">
          <w:rPr>
            <w:rStyle w:val="Hyperlink"/>
            <w:rFonts w:cs="Times New Roman"/>
            <w:color w:val="auto"/>
            <w:szCs w:val="24"/>
            <w:u w:val="none"/>
            <w:shd w:val="clear" w:color="auto" w:fill="FFFFFF"/>
          </w:rPr>
          <w:t>http://repositorio.unesc.net/handle/1/1326</w:t>
        </w:r>
      </w:hyperlink>
      <w:r w:rsidRPr="0006412C">
        <w:rPr>
          <w:rFonts w:cs="Times New Roman"/>
          <w:szCs w:val="24"/>
          <w:shd w:val="clear" w:color="auto" w:fill="FFFFFF"/>
        </w:rPr>
        <w:t>.</w:t>
      </w:r>
    </w:p>
    <w:p w14:paraId="6D4686F5" w14:textId="45B459F8" w:rsidR="00BD3746" w:rsidRPr="0006412C" w:rsidRDefault="00BD3746" w:rsidP="00A23255">
      <w:pPr>
        <w:spacing w:line="240" w:lineRule="auto"/>
        <w:ind w:firstLine="0"/>
        <w:jc w:val="left"/>
        <w:rPr>
          <w:rFonts w:cs="Times New Roman"/>
          <w:szCs w:val="24"/>
        </w:rPr>
      </w:pPr>
    </w:p>
    <w:p w14:paraId="32EC4767" w14:textId="0632BBCB" w:rsidR="00BD3746" w:rsidRPr="0006412C" w:rsidRDefault="00BD3746" w:rsidP="00327CD0">
      <w:pPr>
        <w:spacing w:line="240" w:lineRule="auto"/>
        <w:ind w:firstLine="0"/>
        <w:jc w:val="left"/>
        <w:rPr>
          <w:rFonts w:cs="Times New Roman"/>
          <w:szCs w:val="24"/>
        </w:rPr>
      </w:pPr>
      <w:r w:rsidRPr="0006412C">
        <w:rPr>
          <w:rFonts w:cs="Times New Roman"/>
          <w:szCs w:val="24"/>
        </w:rPr>
        <w:t xml:space="preserve">VIALI, Adriano Souza. </w:t>
      </w:r>
      <w:r w:rsidRPr="0006412C">
        <w:rPr>
          <w:rFonts w:cs="Times New Roman"/>
          <w:b/>
          <w:bCs/>
          <w:szCs w:val="24"/>
        </w:rPr>
        <w:t>Análise das intenções dos formandos no curso de ciências contábeis na escolha da área de atuação no mercado de trabalho</w:t>
      </w:r>
      <w:r w:rsidRPr="0006412C">
        <w:rPr>
          <w:rFonts w:cs="Times New Roman"/>
          <w:szCs w:val="24"/>
        </w:rPr>
        <w:t xml:space="preserve">. 2014. Disponível em: </w:t>
      </w:r>
      <w:hyperlink r:id="rId31" w:history="1">
        <w:r w:rsidRPr="0006412C">
          <w:rPr>
            <w:rStyle w:val="Hyperlink"/>
            <w:rFonts w:cs="Times New Roman"/>
            <w:color w:val="auto"/>
            <w:szCs w:val="24"/>
            <w:u w:val="none"/>
          </w:rPr>
          <w:t>https://repositorio.uniceub.br/jspui/handle/235/5402</w:t>
        </w:r>
      </w:hyperlink>
      <w:r w:rsidRPr="0006412C">
        <w:rPr>
          <w:rFonts w:cs="Times New Roman"/>
          <w:szCs w:val="24"/>
        </w:rPr>
        <w:t>.</w:t>
      </w:r>
    </w:p>
    <w:p w14:paraId="221163F0" w14:textId="1033B7C5" w:rsidR="00BD3746" w:rsidRPr="0006412C" w:rsidRDefault="00BD3746" w:rsidP="00BD3746">
      <w:pPr>
        <w:ind w:firstLine="0"/>
        <w:rPr>
          <w:rFonts w:cs="Times New Roman"/>
          <w:szCs w:val="24"/>
        </w:rPr>
      </w:pPr>
    </w:p>
    <w:p w14:paraId="2B1DC248" w14:textId="77777777" w:rsidR="00BD3746" w:rsidRPr="0006412C" w:rsidRDefault="00BD3746" w:rsidP="00BD3746">
      <w:pPr>
        <w:ind w:firstLine="0"/>
        <w:rPr>
          <w:rFonts w:cs="Times New Roman"/>
          <w:szCs w:val="24"/>
        </w:rPr>
      </w:pPr>
    </w:p>
    <w:p w14:paraId="16991829" w14:textId="77777777" w:rsidR="00BD3746" w:rsidRPr="00BD3746" w:rsidRDefault="00BD3746" w:rsidP="00BD3746">
      <w:pPr>
        <w:ind w:left="851" w:firstLine="0"/>
      </w:pPr>
    </w:p>
    <w:p w14:paraId="33043037" w14:textId="77777777" w:rsidR="00BD3746" w:rsidRDefault="00BD3746" w:rsidP="00284D0F">
      <w:pPr>
        <w:spacing w:line="240" w:lineRule="auto"/>
        <w:ind w:firstLine="0"/>
        <w:rPr>
          <w:rFonts w:ascii="Arial" w:hAnsi="Arial" w:cs="Arial"/>
          <w:szCs w:val="24"/>
        </w:rPr>
      </w:pPr>
    </w:p>
    <w:p w14:paraId="679EDFFF" w14:textId="5AF2E33B" w:rsidR="00284D0F" w:rsidRPr="00D96011" w:rsidRDefault="00BD3746" w:rsidP="00284D0F">
      <w:pPr>
        <w:spacing w:line="240" w:lineRule="auto"/>
        <w:ind w:firstLine="0"/>
        <w:rPr>
          <w:rFonts w:ascii="Arial" w:hAnsi="Arial" w:cs="Arial"/>
          <w:szCs w:val="24"/>
        </w:rPr>
      </w:pPr>
      <w:r>
        <w:rPr>
          <w:rFonts w:ascii="Arial" w:hAnsi="Arial" w:cs="Arial"/>
          <w:szCs w:val="24"/>
        </w:rPr>
        <w:t xml:space="preserve">  </w:t>
      </w:r>
    </w:p>
    <w:p w14:paraId="72B4FBF4" w14:textId="42441BCF" w:rsidR="00EC0057" w:rsidRPr="00843841" w:rsidRDefault="00EC0057" w:rsidP="00A85944">
      <w:pPr>
        <w:ind w:firstLine="0"/>
        <w:jc w:val="left"/>
        <w:rPr>
          <w:rFonts w:ascii="Arial" w:hAnsi="Arial" w:cs="Arial"/>
          <w:szCs w:val="24"/>
        </w:rPr>
      </w:pPr>
    </w:p>
    <w:sectPr w:rsidR="00EC0057" w:rsidRPr="00843841" w:rsidSect="009E34B3">
      <w:headerReference w:type="default" r:id="rId32"/>
      <w:footnotePr>
        <w:numFmt w:val="chicago"/>
      </w:footnotePr>
      <w:pgSz w:w="11906" w:h="16838"/>
      <w:pgMar w:top="1701" w:right="1134" w:bottom="1134" w:left="1701" w:header="1134" w:footer="113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UCIANA" w:date="2020-11-26T17:01:00Z" w:initials="L">
    <w:p w14:paraId="1E1A134C" w14:textId="599D8D47" w:rsidR="00AA5F0C" w:rsidRDefault="00AA5F0C">
      <w:pPr>
        <w:pStyle w:val="Textodecomentrio"/>
      </w:pPr>
      <w:r>
        <w:rPr>
          <w:rStyle w:val="Refdecomentrio"/>
        </w:rPr>
        <w:annotationRef/>
      </w:r>
      <w:r>
        <w:t xml:space="preserve">VERIFIQUE COMPATIBILIDADE DO TÍTULO NAS DUAS PÁGINAS. MANTENHA IDENTIFICAÇÃO DO TRABALHO. DA AUTORA E DA ORIENTADORA (ASTERISCOS). </w:t>
      </w:r>
    </w:p>
  </w:comment>
  <w:comment w:id="5" w:author="LUCIANA" w:date="2020-11-26T18:02:00Z" w:initials="L">
    <w:p w14:paraId="4CCD75AE" w14:textId="37B0646B" w:rsidR="008D6127" w:rsidRDefault="008D6127" w:rsidP="008D6127">
      <w:pPr>
        <w:pStyle w:val="Textodecomentrio"/>
      </w:pPr>
      <w:r>
        <w:rPr>
          <w:rStyle w:val="Refdecomentrio"/>
        </w:rPr>
        <w:annotationRef/>
      </w:r>
      <w:r>
        <w:t xml:space="preserve">3.1 VERIFIQUE A FORMATAÇÃO DOS TÍTULOS. </w:t>
      </w:r>
    </w:p>
  </w:comment>
  <w:comment w:id="7" w:author="LUCIANA" w:date="2020-11-26T18:02:00Z" w:initials="L">
    <w:p w14:paraId="2071B86A" w14:textId="68E295F4" w:rsidR="00E3641D" w:rsidRDefault="00E3641D">
      <w:pPr>
        <w:pStyle w:val="Textodecomentrio"/>
      </w:pPr>
      <w:r>
        <w:rPr>
          <w:rStyle w:val="Refdecomentrio"/>
        </w:rPr>
        <w:annotationRef/>
      </w:r>
      <w:r>
        <w:t xml:space="preserve">3.2 VERIFIQUE FORMATAÇÃO DOS TÍTULOS, ENVIEI MATERIAL DE APOIO NAS ÚLTIMAS DUAS SEMANAS. </w:t>
      </w:r>
    </w:p>
  </w:comment>
  <w:comment w:id="8" w:author="LUCIANA" w:date="2020-11-26T18:24:00Z" w:initials="L">
    <w:p w14:paraId="40F0CBE4" w14:textId="4FA62E07" w:rsidR="00F22C3A" w:rsidRDefault="00F22C3A">
      <w:pPr>
        <w:pStyle w:val="Textodecomentrio"/>
      </w:pPr>
      <w:r>
        <w:rPr>
          <w:rStyle w:val="Refdecomentrio"/>
        </w:rPr>
        <w:annotationRef/>
      </w:r>
      <w:r>
        <w:t xml:space="preserve">4 RESULTADOS E DISCUSSÕES A PARTIR DAQUI. </w:t>
      </w:r>
    </w:p>
  </w:comment>
  <w:comment w:id="9" w:author="LUCIANA" w:date="2020-11-26T18:25:00Z" w:initials="L">
    <w:p w14:paraId="717BBFF2" w14:textId="52BB6BD9" w:rsidR="00C14BA2" w:rsidRDefault="00C14BA2">
      <w:pPr>
        <w:pStyle w:val="Textodecomentrio"/>
      </w:pPr>
      <w:r>
        <w:rPr>
          <w:rStyle w:val="Refdecomentrio"/>
        </w:rPr>
        <w:annotationRef/>
      </w:r>
      <w:r>
        <w:t xml:space="preserve">4.1 UMA BREVE ANÁLISE DOS RESULTADOS ENCONTRADOS. </w:t>
      </w:r>
    </w:p>
  </w:comment>
  <w:comment w:id="10" w:author="LUCIANA" w:date="2020-11-26T18:36:00Z" w:initials="L">
    <w:p w14:paraId="1BB2AF4B" w14:textId="77777777" w:rsidR="00C4074D" w:rsidRDefault="00C4074D">
      <w:pPr>
        <w:pStyle w:val="Textodecomentrio"/>
      </w:pPr>
      <w:r>
        <w:rPr>
          <w:rStyle w:val="Refdecomentrio"/>
        </w:rPr>
        <w:annotationRef/>
      </w:r>
      <w:r>
        <w:t xml:space="preserve">FAÇA UMA CONFERÊNCIA FINAL DA LISTA DE REFERÊNCIAS, CERTIFICANDO-SE DE QUE ESTÃO LISTADOS AQUI APENAS OS AUTORES CITADOS NO ARTIGO E QUE, TODOS AQUELES QUE ESTÃO CITADOS CONSTAM DESTA LISTA DE REFERÊNCIAS. </w:t>
      </w:r>
    </w:p>
    <w:p w14:paraId="6642F145" w14:textId="5BB4C2E7" w:rsidR="00C4074D" w:rsidRDefault="00C4074D">
      <w:pPr>
        <w:pStyle w:val="Textodecomentrio"/>
      </w:pPr>
      <w:r>
        <w:t xml:space="preserve">ALGUNS AUTORES CONSULTADOS NA INTERNET ESTÃO SEM A DATA DE ACESSO. ISSO É MUITO IMPORTANTE.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1A134C" w15:done="0"/>
  <w15:commentEx w15:paraId="4CCD75AE" w15:done="0"/>
  <w15:commentEx w15:paraId="2071B86A" w15:done="0"/>
  <w15:commentEx w15:paraId="40F0CBE4" w15:done="0"/>
  <w15:commentEx w15:paraId="717BBFF2" w15:done="0"/>
  <w15:commentEx w15:paraId="6642F14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876B5" w14:textId="77777777" w:rsidR="006B343E" w:rsidRDefault="006B343E" w:rsidP="006B13BB">
      <w:pPr>
        <w:spacing w:line="240" w:lineRule="auto"/>
      </w:pPr>
      <w:r>
        <w:separator/>
      </w:r>
    </w:p>
  </w:endnote>
  <w:endnote w:type="continuationSeparator" w:id="0">
    <w:p w14:paraId="30FFD72E" w14:textId="77777777" w:rsidR="006B343E" w:rsidRDefault="006B343E"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7EBC3" w14:textId="77777777" w:rsidR="006B343E" w:rsidRDefault="006B343E" w:rsidP="006B13BB">
      <w:pPr>
        <w:spacing w:line="240" w:lineRule="auto"/>
      </w:pPr>
      <w:r>
        <w:separator/>
      </w:r>
    </w:p>
  </w:footnote>
  <w:footnote w:type="continuationSeparator" w:id="0">
    <w:p w14:paraId="6013A755" w14:textId="77777777" w:rsidR="006B343E" w:rsidRDefault="006B343E" w:rsidP="006B1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59645895"/>
      <w:docPartObj>
        <w:docPartGallery w:val="Page Numbers (Top of Page)"/>
        <w:docPartUnique/>
      </w:docPartObj>
    </w:sdtPr>
    <w:sdtEndPr>
      <w:rPr>
        <w:rFonts w:ascii="Times New Roman" w:hAnsi="Times New Roman" w:cstheme="minorBidi"/>
        <w:sz w:val="24"/>
        <w:szCs w:val="22"/>
      </w:rPr>
    </w:sdtEndPr>
    <w:sdtContent>
      <w:p w14:paraId="793647F0" w14:textId="430D5F52" w:rsidR="00AA5F0C" w:rsidRDefault="00AA5F0C" w:rsidP="001A6C21">
        <w:pPr>
          <w:tabs>
            <w:tab w:val="left" w:pos="4536"/>
            <w:tab w:val="left" w:pos="6663"/>
          </w:tabs>
          <w:spacing w:line="240" w:lineRule="auto"/>
          <w:ind w:right="2975" w:firstLine="0"/>
        </w:pPr>
        <w:r>
          <w:rPr>
            <w:noProof/>
            <w:lang w:eastAsia="pt-BR"/>
          </w:rPr>
          <mc:AlternateContent>
            <mc:Choice Requires="wps">
              <w:drawing>
                <wp:anchor distT="0" distB="0" distL="114300" distR="114300" simplePos="0" relativeHeight="251658240" behindDoc="0" locked="0" layoutInCell="1" allowOverlap="1" wp14:anchorId="45A7D3D3" wp14:editId="2359B1F9">
                  <wp:simplePos x="0" y="0"/>
                  <wp:positionH relativeFrom="column">
                    <wp:posOffset>1815465</wp:posOffset>
                  </wp:positionH>
                  <wp:positionV relativeFrom="paragraph">
                    <wp:posOffset>-558165</wp:posOffset>
                  </wp:positionV>
                  <wp:extent cx="3000375" cy="876300"/>
                  <wp:effectExtent l="0" t="381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D3C6C" w14:textId="77777777" w:rsidR="00AA5F0C" w:rsidRDefault="00AA5F0C" w:rsidP="001A6C21">
                              <w:pPr>
                                <w:ind w:firstLine="0"/>
                              </w:pPr>
                              <w:r>
                                <w:rPr>
                                  <w:rFonts w:ascii="Arial" w:hAnsi="Arial" w:cs="Arial"/>
                                  <w:noProof/>
                                  <w:sz w:val="20"/>
                                  <w:szCs w:val="20"/>
                                  <w:lang w:eastAsia="pt-BR"/>
                                </w:rPr>
                                <w:drawing>
                                  <wp:inline distT="0" distB="0" distL="0" distR="0" wp14:anchorId="66AC1D5B" wp14:editId="73EF06CB">
                                    <wp:extent cx="2366969" cy="1080000"/>
                                    <wp:effectExtent l="0" t="0" r="0" b="0"/>
                                    <wp:docPr id="2" name="Imagem 2"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7D3D3" id="_x0000_t202" coordsize="21600,21600" o:spt="202" path="m,l,21600r21600,l21600,xe">
                  <v:stroke joinstyle="miter"/>
                  <v:path gradientshapeok="t" o:connecttype="rect"/>
                </v:shapetype>
                <v:shape id="Text Box 1" o:spid="_x0000_s1026" type="#_x0000_t202" style="position:absolute;left:0;text-align:left;margin-left:142.95pt;margin-top:-43.95pt;width:236.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" stroked="f">
                  <v:textbox>
                    <w:txbxContent>
                      <w:p w14:paraId="6A7D3C6C" w14:textId="77777777" w:rsidR="00AA5F0C" w:rsidRDefault="00AA5F0C" w:rsidP="001A6C21">
                        <w:pPr>
                          <w:ind w:firstLine="0"/>
                        </w:pPr>
                        <w:r>
                          <w:rPr>
                            <w:rFonts w:ascii="Arial" w:hAnsi="Arial" w:cs="Arial"/>
                            <w:noProof/>
                            <w:sz w:val="20"/>
                            <w:szCs w:val="20"/>
                            <w:lang w:eastAsia="pt-BR"/>
                          </w:rPr>
                          <w:drawing>
                            <wp:inline distT="0" distB="0" distL="0" distR="0" wp14:anchorId="66AC1D5B" wp14:editId="73EF06CB">
                              <wp:extent cx="2366969" cy="1080000"/>
                              <wp:effectExtent l="0" t="0" r="0" b="0"/>
                              <wp:docPr id="2" name="Imagem 2"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v:textbox>
                </v:shape>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403065"/>
      <w:docPartObj>
        <w:docPartGallery w:val="Page Numbers (Top of Page)"/>
        <w:docPartUnique/>
      </w:docPartObj>
    </w:sdtPr>
    <w:sdtEndPr/>
    <w:sdtContent>
      <w:p w14:paraId="7910D734" w14:textId="2FC13B00" w:rsidR="00AA5F0C" w:rsidRDefault="00AA5F0C" w:rsidP="00B10752">
        <w:pPr>
          <w:pStyle w:val="Cabealho"/>
          <w:jc w:val="right"/>
        </w:pPr>
        <w:r w:rsidRPr="00B10752">
          <w:rPr>
            <w:rFonts w:ascii="Arial" w:hAnsi="Arial" w:cs="Arial"/>
            <w:sz w:val="20"/>
            <w:szCs w:val="20"/>
          </w:rPr>
          <w:fldChar w:fldCharType="begin"/>
        </w:r>
        <w:r w:rsidRPr="00B10752">
          <w:rPr>
            <w:rFonts w:ascii="Arial" w:hAnsi="Arial" w:cs="Arial"/>
            <w:sz w:val="20"/>
            <w:szCs w:val="20"/>
          </w:rPr>
          <w:instrText xml:space="preserve"> PAGE   \* MERGEFORMAT </w:instrText>
        </w:r>
        <w:r w:rsidRPr="00B10752">
          <w:rPr>
            <w:rFonts w:ascii="Arial" w:hAnsi="Arial" w:cs="Arial"/>
            <w:sz w:val="20"/>
            <w:szCs w:val="20"/>
          </w:rPr>
          <w:fldChar w:fldCharType="separate"/>
        </w:r>
        <w:r w:rsidR="00632DB2">
          <w:rPr>
            <w:rFonts w:ascii="Arial" w:hAnsi="Arial" w:cs="Arial"/>
            <w:noProof/>
            <w:sz w:val="20"/>
            <w:szCs w:val="20"/>
          </w:rPr>
          <w:t>2</w:t>
        </w:r>
        <w:r w:rsidRPr="00B10752">
          <w:rPr>
            <w:rFonts w:ascii="Arial" w:hAnsi="Arial" w:cs="Arial"/>
            <w:sz w:val="20"/>
            <w:szCs w:val="20"/>
          </w:rPr>
          <w:fldChar w:fldCharType="end"/>
        </w:r>
      </w:p>
    </w:sdtContent>
  </w:sdt>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ANA">
    <w15:presenceInfo w15:providerId="Windows Live" w15:userId="1ba35785b0ada5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FD"/>
    <w:rsid w:val="00002426"/>
    <w:rsid w:val="0000708C"/>
    <w:rsid w:val="000077BE"/>
    <w:rsid w:val="00011EEC"/>
    <w:rsid w:val="00015E81"/>
    <w:rsid w:val="0002118B"/>
    <w:rsid w:val="0002593C"/>
    <w:rsid w:val="000304DF"/>
    <w:rsid w:val="00032EEB"/>
    <w:rsid w:val="00036E36"/>
    <w:rsid w:val="00045442"/>
    <w:rsid w:val="00055A79"/>
    <w:rsid w:val="0006091E"/>
    <w:rsid w:val="0006412C"/>
    <w:rsid w:val="00072DB2"/>
    <w:rsid w:val="00072E5B"/>
    <w:rsid w:val="00080405"/>
    <w:rsid w:val="00083D11"/>
    <w:rsid w:val="00086CA6"/>
    <w:rsid w:val="0009359E"/>
    <w:rsid w:val="00094346"/>
    <w:rsid w:val="00095938"/>
    <w:rsid w:val="000A0FED"/>
    <w:rsid w:val="000A1CDB"/>
    <w:rsid w:val="000A28FE"/>
    <w:rsid w:val="000A7256"/>
    <w:rsid w:val="000B690D"/>
    <w:rsid w:val="000C1101"/>
    <w:rsid w:val="000C2A2A"/>
    <w:rsid w:val="000C3197"/>
    <w:rsid w:val="000C4473"/>
    <w:rsid w:val="000C60BB"/>
    <w:rsid w:val="000C725C"/>
    <w:rsid w:val="000D2F29"/>
    <w:rsid w:val="000D4575"/>
    <w:rsid w:val="000D4E5D"/>
    <w:rsid w:val="000D5DD8"/>
    <w:rsid w:val="000D5E68"/>
    <w:rsid w:val="000D688D"/>
    <w:rsid w:val="000E0200"/>
    <w:rsid w:val="000E05D6"/>
    <w:rsid w:val="000E36CE"/>
    <w:rsid w:val="000E5302"/>
    <w:rsid w:val="000F185D"/>
    <w:rsid w:val="001060B6"/>
    <w:rsid w:val="00107B54"/>
    <w:rsid w:val="00111421"/>
    <w:rsid w:val="00111B1E"/>
    <w:rsid w:val="0011571F"/>
    <w:rsid w:val="00117D11"/>
    <w:rsid w:val="00123588"/>
    <w:rsid w:val="00130499"/>
    <w:rsid w:val="00130953"/>
    <w:rsid w:val="00134416"/>
    <w:rsid w:val="0014041D"/>
    <w:rsid w:val="00152050"/>
    <w:rsid w:val="001577CC"/>
    <w:rsid w:val="001745F4"/>
    <w:rsid w:val="00176687"/>
    <w:rsid w:val="00184DD7"/>
    <w:rsid w:val="00185DA4"/>
    <w:rsid w:val="00192323"/>
    <w:rsid w:val="001937F9"/>
    <w:rsid w:val="001A3322"/>
    <w:rsid w:val="001A3384"/>
    <w:rsid w:val="001A3D04"/>
    <w:rsid w:val="001A6C21"/>
    <w:rsid w:val="001B4168"/>
    <w:rsid w:val="001B7ECD"/>
    <w:rsid w:val="001C0E9A"/>
    <w:rsid w:val="001C18BF"/>
    <w:rsid w:val="001C1A89"/>
    <w:rsid w:val="001C1DE2"/>
    <w:rsid w:val="001C3E3C"/>
    <w:rsid w:val="001C623B"/>
    <w:rsid w:val="001C7A77"/>
    <w:rsid w:val="001C7AD0"/>
    <w:rsid w:val="001D1DDC"/>
    <w:rsid w:val="001D3242"/>
    <w:rsid w:val="001E14EA"/>
    <w:rsid w:val="001E183F"/>
    <w:rsid w:val="001E1C14"/>
    <w:rsid w:val="001E1EE1"/>
    <w:rsid w:val="002002D4"/>
    <w:rsid w:val="00202138"/>
    <w:rsid w:val="00202ECD"/>
    <w:rsid w:val="00207491"/>
    <w:rsid w:val="0021411C"/>
    <w:rsid w:val="002202B4"/>
    <w:rsid w:val="00236F0D"/>
    <w:rsid w:val="00237533"/>
    <w:rsid w:val="002405E2"/>
    <w:rsid w:val="0024795F"/>
    <w:rsid w:val="00253613"/>
    <w:rsid w:val="00256099"/>
    <w:rsid w:val="00270E09"/>
    <w:rsid w:val="00272BFF"/>
    <w:rsid w:val="002741A7"/>
    <w:rsid w:val="00284D0F"/>
    <w:rsid w:val="00293598"/>
    <w:rsid w:val="0029589D"/>
    <w:rsid w:val="002A2102"/>
    <w:rsid w:val="002A3328"/>
    <w:rsid w:val="002A6EA2"/>
    <w:rsid w:val="002C6345"/>
    <w:rsid w:val="002D5888"/>
    <w:rsid w:val="002D6AE8"/>
    <w:rsid w:val="002E6A4F"/>
    <w:rsid w:val="002F463C"/>
    <w:rsid w:val="00304478"/>
    <w:rsid w:val="00311AF6"/>
    <w:rsid w:val="00316D7E"/>
    <w:rsid w:val="003209BA"/>
    <w:rsid w:val="00324686"/>
    <w:rsid w:val="00327CD0"/>
    <w:rsid w:val="00334528"/>
    <w:rsid w:val="00342000"/>
    <w:rsid w:val="00345317"/>
    <w:rsid w:val="003460E4"/>
    <w:rsid w:val="00355CA1"/>
    <w:rsid w:val="00365232"/>
    <w:rsid w:val="00365D64"/>
    <w:rsid w:val="0038196C"/>
    <w:rsid w:val="00382C73"/>
    <w:rsid w:val="003839D9"/>
    <w:rsid w:val="00384627"/>
    <w:rsid w:val="00390205"/>
    <w:rsid w:val="0039091A"/>
    <w:rsid w:val="003A020B"/>
    <w:rsid w:val="003B27A8"/>
    <w:rsid w:val="003C0B65"/>
    <w:rsid w:val="003C64A2"/>
    <w:rsid w:val="003C7A03"/>
    <w:rsid w:val="003D0C89"/>
    <w:rsid w:val="003D0DEE"/>
    <w:rsid w:val="003D245F"/>
    <w:rsid w:val="003E2E02"/>
    <w:rsid w:val="003E5287"/>
    <w:rsid w:val="003E5F73"/>
    <w:rsid w:val="003F4F79"/>
    <w:rsid w:val="003F556D"/>
    <w:rsid w:val="003F6535"/>
    <w:rsid w:val="00404E90"/>
    <w:rsid w:val="004074BF"/>
    <w:rsid w:val="00410D42"/>
    <w:rsid w:val="00415D14"/>
    <w:rsid w:val="00416D52"/>
    <w:rsid w:val="00420281"/>
    <w:rsid w:val="0042485D"/>
    <w:rsid w:val="00427C2A"/>
    <w:rsid w:val="00444AE6"/>
    <w:rsid w:val="00452413"/>
    <w:rsid w:val="00453BB6"/>
    <w:rsid w:val="004669F0"/>
    <w:rsid w:val="0046718E"/>
    <w:rsid w:val="004743DE"/>
    <w:rsid w:val="00481D05"/>
    <w:rsid w:val="00482F54"/>
    <w:rsid w:val="00483CB1"/>
    <w:rsid w:val="0048499C"/>
    <w:rsid w:val="004858D9"/>
    <w:rsid w:val="00490DF8"/>
    <w:rsid w:val="0049146D"/>
    <w:rsid w:val="004914A2"/>
    <w:rsid w:val="004C4B95"/>
    <w:rsid w:val="004D4EE1"/>
    <w:rsid w:val="004D5DCF"/>
    <w:rsid w:val="004D7EF5"/>
    <w:rsid w:val="004E1932"/>
    <w:rsid w:val="004E5A41"/>
    <w:rsid w:val="004F69CD"/>
    <w:rsid w:val="005012A0"/>
    <w:rsid w:val="00507B82"/>
    <w:rsid w:val="00513160"/>
    <w:rsid w:val="005245D5"/>
    <w:rsid w:val="00524D47"/>
    <w:rsid w:val="00527D2E"/>
    <w:rsid w:val="00532845"/>
    <w:rsid w:val="00535BF3"/>
    <w:rsid w:val="00545279"/>
    <w:rsid w:val="00551027"/>
    <w:rsid w:val="00553265"/>
    <w:rsid w:val="00555A46"/>
    <w:rsid w:val="00557794"/>
    <w:rsid w:val="0056048A"/>
    <w:rsid w:val="00564273"/>
    <w:rsid w:val="0056521D"/>
    <w:rsid w:val="005746DF"/>
    <w:rsid w:val="00590D34"/>
    <w:rsid w:val="00592AE7"/>
    <w:rsid w:val="0059403E"/>
    <w:rsid w:val="00596881"/>
    <w:rsid w:val="005A0AF1"/>
    <w:rsid w:val="005A5E9E"/>
    <w:rsid w:val="005B0ADB"/>
    <w:rsid w:val="005B62DE"/>
    <w:rsid w:val="005B68D3"/>
    <w:rsid w:val="005B7616"/>
    <w:rsid w:val="005C2354"/>
    <w:rsid w:val="005C4F4A"/>
    <w:rsid w:val="005D0407"/>
    <w:rsid w:val="005D077C"/>
    <w:rsid w:val="005D4E03"/>
    <w:rsid w:val="005E0486"/>
    <w:rsid w:val="005E1013"/>
    <w:rsid w:val="005E347A"/>
    <w:rsid w:val="005E7C47"/>
    <w:rsid w:val="005F7F0E"/>
    <w:rsid w:val="00600743"/>
    <w:rsid w:val="0060360A"/>
    <w:rsid w:val="006116EF"/>
    <w:rsid w:val="006156C5"/>
    <w:rsid w:val="006207CC"/>
    <w:rsid w:val="00623551"/>
    <w:rsid w:val="00632577"/>
    <w:rsid w:val="00632DB2"/>
    <w:rsid w:val="00637207"/>
    <w:rsid w:val="00637B04"/>
    <w:rsid w:val="00643EE0"/>
    <w:rsid w:val="00646230"/>
    <w:rsid w:val="00646BEB"/>
    <w:rsid w:val="006525A2"/>
    <w:rsid w:val="006544BB"/>
    <w:rsid w:val="00661641"/>
    <w:rsid w:val="00673C68"/>
    <w:rsid w:val="0068224D"/>
    <w:rsid w:val="006A1F4F"/>
    <w:rsid w:val="006B13BB"/>
    <w:rsid w:val="006B343E"/>
    <w:rsid w:val="006B44F6"/>
    <w:rsid w:val="006C5036"/>
    <w:rsid w:val="006D5586"/>
    <w:rsid w:val="006D6AA1"/>
    <w:rsid w:val="006E4706"/>
    <w:rsid w:val="006F10C4"/>
    <w:rsid w:val="006F1DF1"/>
    <w:rsid w:val="006F2E2D"/>
    <w:rsid w:val="006F48D7"/>
    <w:rsid w:val="006F70B8"/>
    <w:rsid w:val="007028F8"/>
    <w:rsid w:val="00703E64"/>
    <w:rsid w:val="0070662C"/>
    <w:rsid w:val="00722D9E"/>
    <w:rsid w:val="00731C21"/>
    <w:rsid w:val="0073402C"/>
    <w:rsid w:val="00736CEF"/>
    <w:rsid w:val="00745CA2"/>
    <w:rsid w:val="0074640B"/>
    <w:rsid w:val="00751A16"/>
    <w:rsid w:val="00756844"/>
    <w:rsid w:val="00767217"/>
    <w:rsid w:val="0077617B"/>
    <w:rsid w:val="00781B62"/>
    <w:rsid w:val="007835E8"/>
    <w:rsid w:val="00783DCD"/>
    <w:rsid w:val="0078420A"/>
    <w:rsid w:val="00787875"/>
    <w:rsid w:val="00794356"/>
    <w:rsid w:val="00795673"/>
    <w:rsid w:val="00795DE3"/>
    <w:rsid w:val="007A1DEA"/>
    <w:rsid w:val="007C6857"/>
    <w:rsid w:val="007C6935"/>
    <w:rsid w:val="007D14CD"/>
    <w:rsid w:val="007D4442"/>
    <w:rsid w:val="007D6590"/>
    <w:rsid w:val="007D6E04"/>
    <w:rsid w:val="007D7207"/>
    <w:rsid w:val="007E0573"/>
    <w:rsid w:val="007E393B"/>
    <w:rsid w:val="007E3F5C"/>
    <w:rsid w:val="007E4557"/>
    <w:rsid w:val="007F37A5"/>
    <w:rsid w:val="008039B8"/>
    <w:rsid w:val="00804415"/>
    <w:rsid w:val="008044B6"/>
    <w:rsid w:val="0081097C"/>
    <w:rsid w:val="00811B5B"/>
    <w:rsid w:val="00813593"/>
    <w:rsid w:val="008179BF"/>
    <w:rsid w:val="008243FD"/>
    <w:rsid w:val="00843841"/>
    <w:rsid w:val="008523DA"/>
    <w:rsid w:val="00854A15"/>
    <w:rsid w:val="00860E92"/>
    <w:rsid w:val="008612FB"/>
    <w:rsid w:val="00865BC1"/>
    <w:rsid w:val="008673D6"/>
    <w:rsid w:val="008676AD"/>
    <w:rsid w:val="00872C8D"/>
    <w:rsid w:val="008801B6"/>
    <w:rsid w:val="00882EF4"/>
    <w:rsid w:val="008846C5"/>
    <w:rsid w:val="00890E54"/>
    <w:rsid w:val="008A653C"/>
    <w:rsid w:val="008A73B8"/>
    <w:rsid w:val="008B19F4"/>
    <w:rsid w:val="008B2145"/>
    <w:rsid w:val="008B23B4"/>
    <w:rsid w:val="008B7103"/>
    <w:rsid w:val="008C1A70"/>
    <w:rsid w:val="008C48BE"/>
    <w:rsid w:val="008C4CED"/>
    <w:rsid w:val="008C6685"/>
    <w:rsid w:val="008D31A9"/>
    <w:rsid w:val="008D454D"/>
    <w:rsid w:val="008D6127"/>
    <w:rsid w:val="008D79BB"/>
    <w:rsid w:val="008E19D2"/>
    <w:rsid w:val="008E2ABF"/>
    <w:rsid w:val="00900126"/>
    <w:rsid w:val="009062CC"/>
    <w:rsid w:val="00910ADE"/>
    <w:rsid w:val="00912212"/>
    <w:rsid w:val="009143D1"/>
    <w:rsid w:val="009233ED"/>
    <w:rsid w:val="00927308"/>
    <w:rsid w:val="009407DD"/>
    <w:rsid w:val="00944102"/>
    <w:rsid w:val="00946B85"/>
    <w:rsid w:val="009477C4"/>
    <w:rsid w:val="009477EA"/>
    <w:rsid w:val="009556C9"/>
    <w:rsid w:val="00963433"/>
    <w:rsid w:val="009644D2"/>
    <w:rsid w:val="00965EB7"/>
    <w:rsid w:val="00976B0F"/>
    <w:rsid w:val="0098681C"/>
    <w:rsid w:val="00995E22"/>
    <w:rsid w:val="009A1468"/>
    <w:rsid w:val="009A225E"/>
    <w:rsid w:val="009A6BC9"/>
    <w:rsid w:val="009A74FE"/>
    <w:rsid w:val="009B60B6"/>
    <w:rsid w:val="009B7CE5"/>
    <w:rsid w:val="009C23DA"/>
    <w:rsid w:val="009C7B6E"/>
    <w:rsid w:val="009D228F"/>
    <w:rsid w:val="009D2700"/>
    <w:rsid w:val="009D4E74"/>
    <w:rsid w:val="009D6089"/>
    <w:rsid w:val="009E34B3"/>
    <w:rsid w:val="009E3D7E"/>
    <w:rsid w:val="009F029B"/>
    <w:rsid w:val="009F2EA0"/>
    <w:rsid w:val="00A00069"/>
    <w:rsid w:val="00A01C9D"/>
    <w:rsid w:val="00A01DD9"/>
    <w:rsid w:val="00A06D18"/>
    <w:rsid w:val="00A13001"/>
    <w:rsid w:val="00A23255"/>
    <w:rsid w:val="00A2449A"/>
    <w:rsid w:val="00A315F5"/>
    <w:rsid w:val="00A33CA6"/>
    <w:rsid w:val="00A341B2"/>
    <w:rsid w:val="00A35FC0"/>
    <w:rsid w:val="00A5454B"/>
    <w:rsid w:val="00A6091B"/>
    <w:rsid w:val="00A631A1"/>
    <w:rsid w:val="00A63C59"/>
    <w:rsid w:val="00A72737"/>
    <w:rsid w:val="00A7363F"/>
    <w:rsid w:val="00A77595"/>
    <w:rsid w:val="00A85944"/>
    <w:rsid w:val="00A85946"/>
    <w:rsid w:val="00A91253"/>
    <w:rsid w:val="00A94E17"/>
    <w:rsid w:val="00A96DB3"/>
    <w:rsid w:val="00AA1C7E"/>
    <w:rsid w:val="00AA3409"/>
    <w:rsid w:val="00AA5F0C"/>
    <w:rsid w:val="00AA7534"/>
    <w:rsid w:val="00AB4BB1"/>
    <w:rsid w:val="00AC07FB"/>
    <w:rsid w:val="00AC2369"/>
    <w:rsid w:val="00AD0566"/>
    <w:rsid w:val="00AD092F"/>
    <w:rsid w:val="00AD5109"/>
    <w:rsid w:val="00AE0A34"/>
    <w:rsid w:val="00AE4D91"/>
    <w:rsid w:val="00AE6911"/>
    <w:rsid w:val="00AF19EA"/>
    <w:rsid w:val="00AF1C23"/>
    <w:rsid w:val="00AF68DF"/>
    <w:rsid w:val="00AF73ED"/>
    <w:rsid w:val="00AF7E90"/>
    <w:rsid w:val="00B054DF"/>
    <w:rsid w:val="00B05736"/>
    <w:rsid w:val="00B10752"/>
    <w:rsid w:val="00B125CB"/>
    <w:rsid w:val="00B14151"/>
    <w:rsid w:val="00B1584C"/>
    <w:rsid w:val="00B23214"/>
    <w:rsid w:val="00B35596"/>
    <w:rsid w:val="00B35ABD"/>
    <w:rsid w:val="00B43469"/>
    <w:rsid w:val="00B446DF"/>
    <w:rsid w:val="00B44D48"/>
    <w:rsid w:val="00B46643"/>
    <w:rsid w:val="00B46BC6"/>
    <w:rsid w:val="00B538B8"/>
    <w:rsid w:val="00B5544A"/>
    <w:rsid w:val="00B5547D"/>
    <w:rsid w:val="00B61256"/>
    <w:rsid w:val="00B61E3B"/>
    <w:rsid w:val="00B6205C"/>
    <w:rsid w:val="00B65ABB"/>
    <w:rsid w:val="00B7293C"/>
    <w:rsid w:val="00B735F5"/>
    <w:rsid w:val="00B83042"/>
    <w:rsid w:val="00B8772C"/>
    <w:rsid w:val="00B8782C"/>
    <w:rsid w:val="00B926AC"/>
    <w:rsid w:val="00B972AC"/>
    <w:rsid w:val="00BA6513"/>
    <w:rsid w:val="00BA736B"/>
    <w:rsid w:val="00BB1E8F"/>
    <w:rsid w:val="00BB3652"/>
    <w:rsid w:val="00BC3239"/>
    <w:rsid w:val="00BD344A"/>
    <w:rsid w:val="00BD3746"/>
    <w:rsid w:val="00BD7D99"/>
    <w:rsid w:val="00BE6EF6"/>
    <w:rsid w:val="00BF36CD"/>
    <w:rsid w:val="00BF4D37"/>
    <w:rsid w:val="00BF500A"/>
    <w:rsid w:val="00C01390"/>
    <w:rsid w:val="00C03BDE"/>
    <w:rsid w:val="00C10C36"/>
    <w:rsid w:val="00C12DEE"/>
    <w:rsid w:val="00C14BA2"/>
    <w:rsid w:val="00C24285"/>
    <w:rsid w:val="00C32BD4"/>
    <w:rsid w:val="00C36AD5"/>
    <w:rsid w:val="00C4074D"/>
    <w:rsid w:val="00C41172"/>
    <w:rsid w:val="00C442F3"/>
    <w:rsid w:val="00C4628C"/>
    <w:rsid w:val="00C53DC1"/>
    <w:rsid w:val="00C56338"/>
    <w:rsid w:val="00C609B6"/>
    <w:rsid w:val="00C6255E"/>
    <w:rsid w:val="00C66A09"/>
    <w:rsid w:val="00C73A98"/>
    <w:rsid w:val="00C75D27"/>
    <w:rsid w:val="00C810C5"/>
    <w:rsid w:val="00C856DD"/>
    <w:rsid w:val="00C85E99"/>
    <w:rsid w:val="00C86CE1"/>
    <w:rsid w:val="00C90A92"/>
    <w:rsid w:val="00C91FBC"/>
    <w:rsid w:val="00C93F15"/>
    <w:rsid w:val="00CA7186"/>
    <w:rsid w:val="00CB10B4"/>
    <w:rsid w:val="00CB17D5"/>
    <w:rsid w:val="00CB4EE5"/>
    <w:rsid w:val="00CB542E"/>
    <w:rsid w:val="00CD2562"/>
    <w:rsid w:val="00CD6EBF"/>
    <w:rsid w:val="00CD7D71"/>
    <w:rsid w:val="00CE5814"/>
    <w:rsid w:val="00CF1B65"/>
    <w:rsid w:val="00CF622B"/>
    <w:rsid w:val="00CF62CC"/>
    <w:rsid w:val="00D04C18"/>
    <w:rsid w:val="00D10D1A"/>
    <w:rsid w:val="00D16F40"/>
    <w:rsid w:val="00D17C8D"/>
    <w:rsid w:val="00D27C37"/>
    <w:rsid w:val="00D310BD"/>
    <w:rsid w:val="00D36E7D"/>
    <w:rsid w:val="00D50299"/>
    <w:rsid w:val="00D60292"/>
    <w:rsid w:val="00D651BE"/>
    <w:rsid w:val="00D656A6"/>
    <w:rsid w:val="00D65EAA"/>
    <w:rsid w:val="00D70F4E"/>
    <w:rsid w:val="00D76288"/>
    <w:rsid w:val="00D76C33"/>
    <w:rsid w:val="00D84FB3"/>
    <w:rsid w:val="00D92F19"/>
    <w:rsid w:val="00D94979"/>
    <w:rsid w:val="00D96011"/>
    <w:rsid w:val="00D97FCE"/>
    <w:rsid w:val="00DA2B19"/>
    <w:rsid w:val="00DB5F1C"/>
    <w:rsid w:val="00DB7698"/>
    <w:rsid w:val="00DC4982"/>
    <w:rsid w:val="00DD62DA"/>
    <w:rsid w:val="00DD799B"/>
    <w:rsid w:val="00DE1389"/>
    <w:rsid w:val="00DF37F9"/>
    <w:rsid w:val="00DF46BC"/>
    <w:rsid w:val="00DF73A4"/>
    <w:rsid w:val="00E0076F"/>
    <w:rsid w:val="00E04037"/>
    <w:rsid w:val="00E04C69"/>
    <w:rsid w:val="00E0739B"/>
    <w:rsid w:val="00E20E1C"/>
    <w:rsid w:val="00E2453B"/>
    <w:rsid w:val="00E26C16"/>
    <w:rsid w:val="00E30B87"/>
    <w:rsid w:val="00E3641D"/>
    <w:rsid w:val="00E427A4"/>
    <w:rsid w:val="00E50692"/>
    <w:rsid w:val="00E50762"/>
    <w:rsid w:val="00E507D0"/>
    <w:rsid w:val="00E51553"/>
    <w:rsid w:val="00E626D0"/>
    <w:rsid w:val="00E647D1"/>
    <w:rsid w:val="00E6597D"/>
    <w:rsid w:val="00E66681"/>
    <w:rsid w:val="00E66C80"/>
    <w:rsid w:val="00E755EF"/>
    <w:rsid w:val="00E806E4"/>
    <w:rsid w:val="00E82462"/>
    <w:rsid w:val="00E84B25"/>
    <w:rsid w:val="00E9108B"/>
    <w:rsid w:val="00E9339D"/>
    <w:rsid w:val="00E94EBD"/>
    <w:rsid w:val="00E95413"/>
    <w:rsid w:val="00E97EEA"/>
    <w:rsid w:val="00EA2C15"/>
    <w:rsid w:val="00EA31FB"/>
    <w:rsid w:val="00EA39FA"/>
    <w:rsid w:val="00EB36FD"/>
    <w:rsid w:val="00EB491E"/>
    <w:rsid w:val="00EC0057"/>
    <w:rsid w:val="00EC1B81"/>
    <w:rsid w:val="00EC6D1E"/>
    <w:rsid w:val="00EC7181"/>
    <w:rsid w:val="00EC7A9E"/>
    <w:rsid w:val="00ED17AE"/>
    <w:rsid w:val="00ED3E0C"/>
    <w:rsid w:val="00ED6990"/>
    <w:rsid w:val="00ED716D"/>
    <w:rsid w:val="00EE5890"/>
    <w:rsid w:val="00EE6AB7"/>
    <w:rsid w:val="00EF058C"/>
    <w:rsid w:val="00EF1816"/>
    <w:rsid w:val="00EF1B12"/>
    <w:rsid w:val="00EF36F6"/>
    <w:rsid w:val="00EF6DED"/>
    <w:rsid w:val="00F054B8"/>
    <w:rsid w:val="00F055F2"/>
    <w:rsid w:val="00F22C3A"/>
    <w:rsid w:val="00F22E26"/>
    <w:rsid w:val="00F23DFC"/>
    <w:rsid w:val="00F309E9"/>
    <w:rsid w:val="00F354DC"/>
    <w:rsid w:val="00F42458"/>
    <w:rsid w:val="00F549B3"/>
    <w:rsid w:val="00F565BB"/>
    <w:rsid w:val="00F618D8"/>
    <w:rsid w:val="00F63E89"/>
    <w:rsid w:val="00F77573"/>
    <w:rsid w:val="00F85FD3"/>
    <w:rsid w:val="00FA0D07"/>
    <w:rsid w:val="00FA0D46"/>
    <w:rsid w:val="00FA1707"/>
    <w:rsid w:val="00FB1997"/>
    <w:rsid w:val="00FB314A"/>
    <w:rsid w:val="00FC13D0"/>
    <w:rsid w:val="00FC6104"/>
    <w:rsid w:val="00FC65CA"/>
    <w:rsid w:val="00FD1F16"/>
    <w:rsid w:val="00FD3848"/>
    <w:rsid w:val="00FD71FF"/>
    <w:rsid w:val="00FE1F4F"/>
    <w:rsid w:val="00FE4928"/>
    <w:rsid w:val="00FF3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1F34C"/>
  <w15:docId w15:val="{4051C39A-2A49-424C-B116-D7D6D86F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26"/>
  </w:style>
  <w:style w:type="paragraph" w:styleId="Ttulo2">
    <w:name w:val="heading 2"/>
    <w:basedOn w:val="Normal"/>
    <w:next w:val="Normal"/>
    <w:link w:val="Ttulo2Char"/>
    <w:uiPriority w:val="9"/>
    <w:semiHidden/>
    <w:unhideWhenUsed/>
    <w:qFormat/>
    <w:rsid w:val="004D5D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E30B87"/>
    <w:pPr>
      <w:spacing w:before="100" w:beforeAutospacing="1" w:after="100" w:afterAutospacing="1" w:line="240" w:lineRule="auto"/>
      <w:ind w:firstLine="0"/>
      <w:jc w:val="left"/>
      <w:outlineLvl w:val="2"/>
    </w:pPr>
    <w:rPr>
      <w:rFonts w:eastAsia="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character" w:styleId="Hyperlink">
    <w:name w:val="Hyperlink"/>
    <w:basedOn w:val="Fontepargpadro"/>
    <w:uiPriority w:val="99"/>
    <w:unhideWhenUsed/>
    <w:rsid w:val="00D96011"/>
    <w:rPr>
      <w:color w:val="0000FF" w:themeColor="hyperlink"/>
      <w:u w:val="single"/>
    </w:rPr>
  </w:style>
  <w:style w:type="character" w:customStyle="1" w:styleId="MenoPendente1">
    <w:name w:val="Menção Pendente1"/>
    <w:basedOn w:val="Fontepargpadro"/>
    <w:uiPriority w:val="99"/>
    <w:semiHidden/>
    <w:unhideWhenUsed/>
    <w:rsid w:val="00D96011"/>
    <w:rPr>
      <w:color w:val="605E5C"/>
      <w:shd w:val="clear" w:color="auto" w:fill="E1DFDD"/>
    </w:rPr>
  </w:style>
  <w:style w:type="character" w:customStyle="1" w:styleId="MenoPendente2">
    <w:name w:val="Menção Pendente2"/>
    <w:basedOn w:val="Fontepargpadro"/>
    <w:uiPriority w:val="99"/>
    <w:semiHidden/>
    <w:unhideWhenUsed/>
    <w:rsid w:val="00646230"/>
    <w:rPr>
      <w:color w:val="605E5C"/>
      <w:shd w:val="clear" w:color="auto" w:fill="E1DFDD"/>
    </w:rPr>
  </w:style>
  <w:style w:type="character" w:customStyle="1" w:styleId="xpoqfe">
    <w:name w:val="xpoqfe"/>
    <w:basedOn w:val="Fontepargpadro"/>
    <w:rsid w:val="00482F54"/>
  </w:style>
  <w:style w:type="table" w:styleId="Tabelacomgrade">
    <w:name w:val="Table Grid"/>
    <w:basedOn w:val="Tabelanormal"/>
    <w:uiPriority w:val="59"/>
    <w:rsid w:val="003846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E30B87"/>
    <w:rPr>
      <w:rFonts w:eastAsia="Times New Roman" w:cs="Times New Roman"/>
      <w:b/>
      <w:bCs/>
      <w:sz w:val="27"/>
      <w:szCs w:val="27"/>
      <w:lang w:eastAsia="pt-BR"/>
    </w:rPr>
  </w:style>
  <w:style w:type="character" w:styleId="nfase">
    <w:name w:val="Emphasis"/>
    <w:basedOn w:val="Fontepargpadro"/>
    <w:uiPriority w:val="20"/>
    <w:qFormat/>
    <w:rsid w:val="00E30B87"/>
    <w:rPr>
      <w:i/>
      <w:iCs/>
    </w:rPr>
  </w:style>
  <w:style w:type="character" w:styleId="Refdecomentrio">
    <w:name w:val="annotation reference"/>
    <w:basedOn w:val="Fontepargpadro"/>
    <w:uiPriority w:val="99"/>
    <w:semiHidden/>
    <w:unhideWhenUsed/>
    <w:rsid w:val="00B926AC"/>
    <w:rPr>
      <w:sz w:val="16"/>
      <w:szCs w:val="16"/>
    </w:rPr>
  </w:style>
  <w:style w:type="paragraph" w:styleId="Textodecomentrio">
    <w:name w:val="annotation text"/>
    <w:basedOn w:val="Normal"/>
    <w:link w:val="TextodecomentrioChar"/>
    <w:uiPriority w:val="99"/>
    <w:semiHidden/>
    <w:unhideWhenUsed/>
    <w:rsid w:val="00B926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926AC"/>
    <w:rPr>
      <w:sz w:val="20"/>
      <w:szCs w:val="20"/>
    </w:rPr>
  </w:style>
  <w:style w:type="paragraph" w:styleId="Assuntodocomentrio">
    <w:name w:val="annotation subject"/>
    <w:basedOn w:val="Textodecomentrio"/>
    <w:next w:val="Textodecomentrio"/>
    <w:link w:val="AssuntodocomentrioChar"/>
    <w:uiPriority w:val="99"/>
    <w:semiHidden/>
    <w:unhideWhenUsed/>
    <w:rsid w:val="00B926AC"/>
    <w:rPr>
      <w:b/>
      <w:bCs/>
    </w:rPr>
  </w:style>
  <w:style w:type="character" w:customStyle="1" w:styleId="AssuntodocomentrioChar">
    <w:name w:val="Assunto do comentário Char"/>
    <w:basedOn w:val="TextodecomentrioChar"/>
    <w:link w:val="Assuntodocomentrio"/>
    <w:uiPriority w:val="99"/>
    <w:semiHidden/>
    <w:rsid w:val="00B926AC"/>
    <w:rPr>
      <w:b/>
      <w:bCs/>
      <w:sz w:val="20"/>
      <w:szCs w:val="20"/>
    </w:rPr>
  </w:style>
  <w:style w:type="character" w:customStyle="1" w:styleId="Ttulo2Char">
    <w:name w:val="Título 2 Char"/>
    <w:basedOn w:val="Fontepargpadro"/>
    <w:link w:val="Ttulo2"/>
    <w:uiPriority w:val="9"/>
    <w:semiHidden/>
    <w:rsid w:val="004D5DCF"/>
    <w:rPr>
      <w:rFonts w:asciiTheme="majorHAnsi" w:eastAsiaTheme="majorEastAsia" w:hAnsiTheme="majorHAnsi" w:cstheme="majorBidi"/>
      <w:color w:val="365F91" w:themeColor="accent1" w:themeShade="BF"/>
      <w:sz w:val="26"/>
      <w:szCs w:val="26"/>
    </w:rPr>
  </w:style>
  <w:style w:type="paragraph" w:styleId="Pr-formataoHTML">
    <w:name w:val="HTML Preformatted"/>
    <w:basedOn w:val="Normal"/>
    <w:link w:val="Pr-formataoHTMLChar"/>
    <w:uiPriority w:val="99"/>
    <w:semiHidden/>
    <w:unhideWhenUsed/>
    <w:rsid w:val="00852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523DA"/>
    <w:rPr>
      <w:rFonts w:ascii="Courier New" w:eastAsia="Times New Roman" w:hAnsi="Courier New" w:cs="Courier New"/>
      <w:sz w:val="20"/>
      <w:szCs w:val="20"/>
      <w:lang w:eastAsia="pt-BR"/>
    </w:rPr>
  </w:style>
  <w:style w:type="table" w:customStyle="1" w:styleId="TableNormal">
    <w:name w:val="Table Normal"/>
    <w:uiPriority w:val="2"/>
    <w:semiHidden/>
    <w:unhideWhenUsed/>
    <w:qFormat/>
    <w:rsid w:val="00C86CE1"/>
    <w:pPr>
      <w:widowControl w:val="0"/>
      <w:autoSpaceDE w:val="0"/>
      <w:autoSpaceDN w:val="0"/>
      <w:spacing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6CE1"/>
    <w:pPr>
      <w:widowControl w:val="0"/>
      <w:autoSpaceDE w:val="0"/>
      <w:autoSpaceDN w:val="0"/>
      <w:spacing w:line="210" w:lineRule="exact"/>
      <w:ind w:left="107" w:firstLine="0"/>
      <w:jc w:val="center"/>
    </w:pPr>
    <w:rPr>
      <w:rFonts w:eastAsia="Times New Roman" w:cs="Times New Roman"/>
      <w:sz w:val="22"/>
      <w:lang w:val="pt-PT" w:eastAsia="pt-PT" w:bidi="pt-PT"/>
    </w:rPr>
  </w:style>
  <w:style w:type="character" w:customStyle="1" w:styleId="UnresolvedMention">
    <w:name w:val="Unresolved Mention"/>
    <w:basedOn w:val="Fontepargpadro"/>
    <w:uiPriority w:val="99"/>
    <w:semiHidden/>
    <w:unhideWhenUsed/>
    <w:rsid w:val="0024795F"/>
    <w:rPr>
      <w:color w:val="605E5C"/>
      <w:shd w:val="clear" w:color="auto" w:fill="E1DFDD"/>
    </w:rPr>
  </w:style>
  <w:style w:type="paragraph" w:styleId="Corpodetexto">
    <w:name w:val="Body Text"/>
    <w:basedOn w:val="Normal"/>
    <w:link w:val="CorpodetextoChar"/>
    <w:uiPriority w:val="1"/>
    <w:qFormat/>
    <w:rsid w:val="002A3328"/>
    <w:pPr>
      <w:widowControl w:val="0"/>
      <w:autoSpaceDE w:val="0"/>
      <w:autoSpaceDN w:val="0"/>
      <w:spacing w:line="240" w:lineRule="auto"/>
      <w:ind w:firstLine="0"/>
      <w:jc w:val="left"/>
    </w:pPr>
    <w:rPr>
      <w:rFonts w:eastAsia="Times New Roman" w:cs="Times New Roman"/>
      <w:szCs w:val="24"/>
      <w:lang w:val="pt-PT" w:eastAsia="pt-PT" w:bidi="pt-PT"/>
    </w:rPr>
  </w:style>
  <w:style w:type="character" w:customStyle="1" w:styleId="CorpodetextoChar">
    <w:name w:val="Corpo de texto Char"/>
    <w:basedOn w:val="Fontepargpadro"/>
    <w:link w:val="Corpodetexto"/>
    <w:uiPriority w:val="1"/>
    <w:rsid w:val="002A3328"/>
    <w:rPr>
      <w:rFonts w:eastAsia="Times New Roman" w:cs="Times New Roman"/>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6029">
      <w:bodyDiv w:val="1"/>
      <w:marLeft w:val="0"/>
      <w:marRight w:val="0"/>
      <w:marTop w:val="0"/>
      <w:marBottom w:val="0"/>
      <w:divBdr>
        <w:top w:val="none" w:sz="0" w:space="0" w:color="auto"/>
        <w:left w:val="none" w:sz="0" w:space="0" w:color="auto"/>
        <w:bottom w:val="none" w:sz="0" w:space="0" w:color="auto"/>
        <w:right w:val="none" w:sz="0" w:space="0" w:color="auto"/>
      </w:divBdr>
    </w:div>
    <w:div w:id="90512649">
      <w:bodyDiv w:val="1"/>
      <w:marLeft w:val="0"/>
      <w:marRight w:val="0"/>
      <w:marTop w:val="0"/>
      <w:marBottom w:val="0"/>
      <w:divBdr>
        <w:top w:val="none" w:sz="0" w:space="0" w:color="auto"/>
        <w:left w:val="none" w:sz="0" w:space="0" w:color="auto"/>
        <w:bottom w:val="none" w:sz="0" w:space="0" w:color="auto"/>
        <w:right w:val="none" w:sz="0" w:space="0" w:color="auto"/>
      </w:divBdr>
    </w:div>
    <w:div w:id="304747619">
      <w:bodyDiv w:val="1"/>
      <w:marLeft w:val="0"/>
      <w:marRight w:val="0"/>
      <w:marTop w:val="0"/>
      <w:marBottom w:val="0"/>
      <w:divBdr>
        <w:top w:val="none" w:sz="0" w:space="0" w:color="auto"/>
        <w:left w:val="none" w:sz="0" w:space="0" w:color="auto"/>
        <w:bottom w:val="none" w:sz="0" w:space="0" w:color="auto"/>
        <w:right w:val="none" w:sz="0" w:space="0" w:color="auto"/>
      </w:divBdr>
    </w:div>
    <w:div w:id="355928507">
      <w:bodyDiv w:val="1"/>
      <w:marLeft w:val="0"/>
      <w:marRight w:val="0"/>
      <w:marTop w:val="0"/>
      <w:marBottom w:val="0"/>
      <w:divBdr>
        <w:top w:val="none" w:sz="0" w:space="0" w:color="auto"/>
        <w:left w:val="none" w:sz="0" w:space="0" w:color="auto"/>
        <w:bottom w:val="none" w:sz="0" w:space="0" w:color="auto"/>
        <w:right w:val="none" w:sz="0" w:space="0" w:color="auto"/>
      </w:divBdr>
    </w:div>
    <w:div w:id="466700788">
      <w:bodyDiv w:val="1"/>
      <w:marLeft w:val="0"/>
      <w:marRight w:val="0"/>
      <w:marTop w:val="0"/>
      <w:marBottom w:val="0"/>
      <w:divBdr>
        <w:top w:val="none" w:sz="0" w:space="0" w:color="auto"/>
        <w:left w:val="none" w:sz="0" w:space="0" w:color="auto"/>
        <w:bottom w:val="none" w:sz="0" w:space="0" w:color="auto"/>
        <w:right w:val="none" w:sz="0" w:space="0" w:color="auto"/>
      </w:divBdr>
    </w:div>
    <w:div w:id="544294584">
      <w:bodyDiv w:val="1"/>
      <w:marLeft w:val="0"/>
      <w:marRight w:val="0"/>
      <w:marTop w:val="0"/>
      <w:marBottom w:val="0"/>
      <w:divBdr>
        <w:top w:val="none" w:sz="0" w:space="0" w:color="auto"/>
        <w:left w:val="none" w:sz="0" w:space="0" w:color="auto"/>
        <w:bottom w:val="none" w:sz="0" w:space="0" w:color="auto"/>
        <w:right w:val="none" w:sz="0" w:space="0" w:color="auto"/>
      </w:divBdr>
      <w:divsChild>
        <w:div w:id="65305819">
          <w:marLeft w:val="0"/>
          <w:marRight w:val="0"/>
          <w:marTop w:val="0"/>
          <w:marBottom w:val="0"/>
          <w:divBdr>
            <w:top w:val="none" w:sz="0" w:space="0" w:color="auto"/>
            <w:left w:val="none" w:sz="0" w:space="0" w:color="auto"/>
            <w:bottom w:val="none" w:sz="0" w:space="0" w:color="auto"/>
            <w:right w:val="none" w:sz="0" w:space="0" w:color="auto"/>
          </w:divBdr>
        </w:div>
        <w:div w:id="1173956227">
          <w:marLeft w:val="0"/>
          <w:marRight w:val="0"/>
          <w:marTop w:val="0"/>
          <w:marBottom w:val="0"/>
          <w:divBdr>
            <w:top w:val="none" w:sz="0" w:space="0" w:color="auto"/>
            <w:left w:val="none" w:sz="0" w:space="0" w:color="auto"/>
            <w:bottom w:val="none" w:sz="0" w:space="0" w:color="auto"/>
            <w:right w:val="none" w:sz="0" w:space="0" w:color="auto"/>
          </w:divBdr>
          <w:divsChild>
            <w:div w:id="7488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5679">
      <w:bodyDiv w:val="1"/>
      <w:marLeft w:val="0"/>
      <w:marRight w:val="0"/>
      <w:marTop w:val="0"/>
      <w:marBottom w:val="0"/>
      <w:divBdr>
        <w:top w:val="none" w:sz="0" w:space="0" w:color="auto"/>
        <w:left w:val="none" w:sz="0" w:space="0" w:color="auto"/>
        <w:bottom w:val="none" w:sz="0" w:space="0" w:color="auto"/>
        <w:right w:val="none" w:sz="0" w:space="0" w:color="auto"/>
      </w:divBdr>
    </w:div>
    <w:div w:id="612522290">
      <w:bodyDiv w:val="1"/>
      <w:marLeft w:val="0"/>
      <w:marRight w:val="0"/>
      <w:marTop w:val="0"/>
      <w:marBottom w:val="0"/>
      <w:divBdr>
        <w:top w:val="none" w:sz="0" w:space="0" w:color="auto"/>
        <w:left w:val="none" w:sz="0" w:space="0" w:color="auto"/>
        <w:bottom w:val="none" w:sz="0" w:space="0" w:color="auto"/>
        <w:right w:val="none" w:sz="0" w:space="0" w:color="auto"/>
      </w:divBdr>
    </w:div>
    <w:div w:id="935208618">
      <w:bodyDiv w:val="1"/>
      <w:marLeft w:val="0"/>
      <w:marRight w:val="0"/>
      <w:marTop w:val="0"/>
      <w:marBottom w:val="0"/>
      <w:divBdr>
        <w:top w:val="none" w:sz="0" w:space="0" w:color="auto"/>
        <w:left w:val="none" w:sz="0" w:space="0" w:color="auto"/>
        <w:bottom w:val="none" w:sz="0" w:space="0" w:color="auto"/>
        <w:right w:val="none" w:sz="0" w:space="0" w:color="auto"/>
      </w:divBdr>
    </w:div>
    <w:div w:id="1006056792">
      <w:bodyDiv w:val="1"/>
      <w:marLeft w:val="0"/>
      <w:marRight w:val="0"/>
      <w:marTop w:val="0"/>
      <w:marBottom w:val="0"/>
      <w:divBdr>
        <w:top w:val="none" w:sz="0" w:space="0" w:color="auto"/>
        <w:left w:val="none" w:sz="0" w:space="0" w:color="auto"/>
        <w:bottom w:val="none" w:sz="0" w:space="0" w:color="auto"/>
        <w:right w:val="none" w:sz="0" w:space="0" w:color="auto"/>
      </w:divBdr>
    </w:div>
    <w:div w:id="1408065531">
      <w:bodyDiv w:val="1"/>
      <w:marLeft w:val="0"/>
      <w:marRight w:val="0"/>
      <w:marTop w:val="0"/>
      <w:marBottom w:val="0"/>
      <w:divBdr>
        <w:top w:val="none" w:sz="0" w:space="0" w:color="auto"/>
        <w:left w:val="none" w:sz="0" w:space="0" w:color="auto"/>
        <w:bottom w:val="none" w:sz="0" w:space="0" w:color="auto"/>
        <w:right w:val="none" w:sz="0" w:space="0" w:color="auto"/>
      </w:divBdr>
    </w:div>
    <w:div w:id="1411779702">
      <w:bodyDiv w:val="1"/>
      <w:marLeft w:val="0"/>
      <w:marRight w:val="0"/>
      <w:marTop w:val="0"/>
      <w:marBottom w:val="0"/>
      <w:divBdr>
        <w:top w:val="none" w:sz="0" w:space="0" w:color="auto"/>
        <w:left w:val="none" w:sz="0" w:space="0" w:color="auto"/>
        <w:bottom w:val="none" w:sz="0" w:space="0" w:color="auto"/>
        <w:right w:val="none" w:sz="0" w:space="0" w:color="auto"/>
      </w:divBdr>
    </w:div>
    <w:div w:id="1422792598">
      <w:bodyDiv w:val="1"/>
      <w:marLeft w:val="0"/>
      <w:marRight w:val="0"/>
      <w:marTop w:val="0"/>
      <w:marBottom w:val="0"/>
      <w:divBdr>
        <w:top w:val="none" w:sz="0" w:space="0" w:color="auto"/>
        <w:left w:val="none" w:sz="0" w:space="0" w:color="auto"/>
        <w:bottom w:val="none" w:sz="0" w:space="0" w:color="auto"/>
        <w:right w:val="none" w:sz="0" w:space="0" w:color="auto"/>
      </w:divBdr>
    </w:div>
    <w:div w:id="1564369135">
      <w:bodyDiv w:val="1"/>
      <w:marLeft w:val="0"/>
      <w:marRight w:val="0"/>
      <w:marTop w:val="0"/>
      <w:marBottom w:val="0"/>
      <w:divBdr>
        <w:top w:val="none" w:sz="0" w:space="0" w:color="auto"/>
        <w:left w:val="none" w:sz="0" w:space="0" w:color="auto"/>
        <w:bottom w:val="none" w:sz="0" w:space="0" w:color="auto"/>
        <w:right w:val="none" w:sz="0" w:space="0" w:color="auto"/>
      </w:divBdr>
    </w:div>
    <w:div w:id="1664889357">
      <w:bodyDiv w:val="1"/>
      <w:marLeft w:val="0"/>
      <w:marRight w:val="0"/>
      <w:marTop w:val="0"/>
      <w:marBottom w:val="0"/>
      <w:divBdr>
        <w:top w:val="none" w:sz="0" w:space="0" w:color="auto"/>
        <w:left w:val="none" w:sz="0" w:space="0" w:color="auto"/>
        <w:bottom w:val="none" w:sz="0" w:space="0" w:color="auto"/>
        <w:right w:val="none" w:sz="0" w:space="0" w:color="auto"/>
      </w:divBdr>
    </w:div>
    <w:div w:id="1798988532">
      <w:bodyDiv w:val="1"/>
      <w:marLeft w:val="0"/>
      <w:marRight w:val="0"/>
      <w:marTop w:val="0"/>
      <w:marBottom w:val="0"/>
      <w:divBdr>
        <w:top w:val="none" w:sz="0" w:space="0" w:color="auto"/>
        <w:left w:val="none" w:sz="0" w:space="0" w:color="auto"/>
        <w:bottom w:val="none" w:sz="0" w:space="0" w:color="auto"/>
        <w:right w:val="none" w:sz="0" w:space="0" w:color="auto"/>
      </w:divBdr>
    </w:div>
    <w:div w:id="1986658829">
      <w:bodyDiv w:val="1"/>
      <w:marLeft w:val="0"/>
      <w:marRight w:val="0"/>
      <w:marTop w:val="0"/>
      <w:marBottom w:val="0"/>
      <w:divBdr>
        <w:top w:val="none" w:sz="0" w:space="0" w:color="auto"/>
        <w:left w:val="none" w:sz="0" w:space="0" w:color="auto"/>
        <w:bottom w:val="none" w:sz="0" w:space="0" w:color="auto"/>
        <w:right w:val="none" w:sz="0" w:space="0" w:color="auto"/>
      </w:divBdr>
    </w:div>
    <w:div w:id="199448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npad.org.br/diversos/down_zips/53/epq1095.pdf" TargetMode="External"/><Relationship Id="rId18" Type="http://schemas.openxmlformats.org/officeDocument/2006/relationships/hyperlink" Target="http://www.repec.org.br/repec/issue/archive" TargetMode="External"/><Relationship Id="rId26" Type="http://schemas.openxmlformats.org/officeDocument/2006/relationships/hyperlink" Target="http://periodicos.uern.br/index.php/ccontabil/article/view/1933" TargetMode="External"/><Relationship Id="rId3" Type="http://schemas.openxmlformats.org/officeDocument/2006/relationships/settings" Target="settings.xml"/><Relationship Id="rId21" Type="http://schemas.openxmlformats.org/officeDocument/2006/relationships/hyperlink" Target="https://unibhcienciascontabeis.files.wordpress.com/2013/11/artigo_mulher_contabilista_completo.pdf" TargetMode="External"/><Relationship Id="rId34" Type="http://schemas.microsoft.com/office/2011/relationships/people" Target="people.xml"/><Relationship Id="rId7" Type="http://schemas.openxmlformats.org/officeDocument/2006/relationships/header" Target="header1.xml"/><Relationship Id="rId12" Type="http://schemas.openxmlformats.org/officeDocument/2006/relationships/hyperlink" Target="https://cfc.org.br/noticias/o-empoderamento-das-mulheres-na-contabilidade/" TargetMode="External"/><Relationship Id="rId17" Type="http://schemas.openxmlformats.org/officeDocument/2006/relationships/hyperlink" Target="http://www.repec.org.br/repec/issue/archive" TargetMode="External"/><Relationship Id="rId25" Type="http://schemas.openxmlformats.org/officeDocument/2006/relationships/hyperlink" Target="https://repositorio.ufu.br/handle/123456789/2906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pec.org.br/repec/issue/archive" TargetMode="External"/><Relationship Id="rId20" Type="http://schemas.openxmlformats.org/officeDocument/2006/relationships/hyperlink" Target="http://www.repec.org.br/repec/issue/archive" TargetMode="External"/><Relationship Id="rId29" Type="http://schemas.openxmlformats.org/officeDocument/2006/relationships/hyperlink" Target="https://periodicos.unemat.br/index.php/ruc/article/view/37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eses.usp.br/teses/disponiveis/12/12136/tde-28102010-165136/pt-br.php" TargetMode="External"/><Relationship Id="rId24" Type="http://schemas.openxmlformats.org/officeDocument/2006/relationships/hyperlink" Target="https://repositorio.ufu.br/handle/123456789/22199"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aber.unioeste.br/index.php/ccsaemperspectiva/article/view/4477" TargetMode="External"/><Relationship Id="rId23" Type="http://schemas.openxmlformats.org/officeDocument/2006/relationships/hyperlink" Target="https://www.scielo.br/pdf/tinf/v15n1/03.pdf" TargetMode="External"/><Relationship Id="rId28" Type="http://schemas.openxmlformats.org/officeDocument/2006/relationships/hyperlink" Target="https://periodicos.ufsc.br/index.php/contabilidade/article/view/2175-8069.2015v12n25p95" TargetMode="External"/><Relationship Id="rId10" Type="http://schemas.openxmlformats.org/officeDocument/2006/relationships/chart" Target="charts/chart1.xml"/><Relationship Id="rId19" Type="http://schemas.openxmlformats.org/officeDocument/2006/relationships/hyperlink" Target="http://www.repec.org.br/repec/issue/archive" TargetMode="External"/><Relationship Id="rId31" Type="http://schemas.openxmlformats.org/officeDocument/2006/relationships/hyperlink" Target="https://repositorio.uniceub.br/jspui/handle/235/5402"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repositorio.ufpb.br/jspui/handle/123456789/15868?locale=pt_BR" TargetMode="External"/><Relationship Id="rId22" Type="http://schemas.openxmlformats.org/officeDocument/2006/relationships/hyperlink" Target="http://anpcont.org.br/pdf/2017/EPC1072.pdf" TargetMode="External"/><Relationship Id="rId27" Type="http://schemas.openxmlformats.org/officeDocument/2006/relationships/hyperlink" Target="file:///C:/Users/slhelda.jesus/Downloads/21715-Texto%20do%20artigo-78217-1-10-20191118.pdf" TargetMode="External"/><Relationship Id="rId30" Type="http://schemas.openxmlformats.org/officeDocument/2006/relationships/hyperlink" Target="http://repositorio.unesc.net/handle/1/1326"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lhelda.jesus\Downloads\tcc.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Arial" panose="020B0604020202020204" pitchFamily="34" charset="0"/>
                <a:cs typeface="Arial" panose="020B0604020202020204" pitchFamily="34" charset="0"/>
              </a:rPr>
              <a:t>Quantidade</a:t>
            </a:r>
            <a:r>
              <a:rPr lang="en-US" b="1" baseline="0">
                <a:solidFill>
                  <a:sysClr val="windowText" lastClr="000000"/>
                </a:solidFill>
                <a:latin typeface="Arial" panose="020B0604020202020204" pitchFamily="34" charset="0"/>
                <a:cs typeface="Arial" panose="020B0604020202020204" pitchFamily="34" charset="0"/>
              </a:rPr>
              <a:t> de artigos Publicados por ano</a:t>
            </a:r>
            <a:endParaRPr lang="en-US"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15386337613838541"/>
          <c:y val="0.14522747340328784"/>
          <c:w val="0.7103132227317086"/>
          <c:h val="0.66209508139044271"/>
        </c:manualLayout>
      </c:layout>
      <c:lineChart>
        <c:grouping val="standard"/>
        <c:varyColors val="0"/>
        <c:ser>
          <c:idx val="0"/>
          <c:order val="0"/>
          <c:tx>
            <c:strRef>
              <c:f>Planilha1!$C$3</c:f>
              <c:strCache>
                <c:ptCount val="1"/>
                <c:pt idx="0">
                  <c:v>Publicações por ano</c:v>
                </c:pt>
              </c:strCache>
            </c:strRef>
          </c:tx>
          <c:spPr>
            <a:ln w="28575" cap="rnd">
              <a:solidFill>
                <a:schemeClr val="accent1"/>
              </a:solidFill>
              <a:round/>
            </a:ln>
            <a:effectLst/>
          </c:spPr>
          <c:marker>
            <c:symbol val="none"/>
          </c:marker>
          <c:cat>
            <c:numRef>
              <c:f>Planilha1!$B$4:$B$14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Planilha1!$C$4:$C$14</c:f>
              <c:numCache>
                <c:formatCode>General</c:formatCode>
                <c:ptCount val="11"/>
                <c:pt idx="0">
                  <c:v>35</c:v>
                </c:pt>
                <c:pt idx="1">
                  <c:v>33</c:v>
                </c:pt>
                <c:pt idx="2">
                  <c:v>43</c:v>
                </c:pt>
                <c:pt idx="3">
                  <c:v>45</c:v>
                </c:pt>
                <c:pt idx="4">
                  <c:v>73</c:v>
                </c:pt>
                <c:pt idx="5">
                  <c:v>55</c:v>
                </c:pt>
                <c:pt idx="6">
                  <c:v>46</c:v>
                </c:pt>
                <c:pt idx="7">
                  <c:v>59</c:v>
                </c:pt>
                <c:pt idx="8">
                  <c:v>75</c:v>
                </c:pt>
                <c:pt idx="9">
                  <c:v>70</c:v>
                </c:pt>
                <c:pt idx="10">
                  <c:v>45</c:v>
                </c:pt>
              </c:numCache>
            </c:numRef>
          </c:val>
          <c:smooth val="0"/>
          <c:extLst>
            <c:ext xmlns:c16="http://schemas.microsoft.com/office/drawing/2014/chart" uri="{C3380CC4-5D6E-409C-BE32-E72D297353CC}">
              <c16:uniqueId val="{00000000-ED7A-4BD2-8132-E334240EC540}"/>
            </c:ext>
          </c:extLst>
        </c:ser>
        <c:dLbls>
          <c:showLegendKey val="0"/>
          <c:showVal val="0"/>
          <c:showCatName val="0"/>
          <c:showSerName val="0"/>
          <c:showPercent val="0"/>
          <c:showBubbleSize val="0"/>
        </c:dLbls>
        <c:smooth val="0"/>
        <c:axId val="635319007"/>
        <c:axId val="637534015"/>
      </c:lineChart>
      <c:catAx>
        <c:axId val="63531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637534015"/>
        <c:crosses val="autoZero"/>
        <c:auto val="1"/>
        <c:lblAlgn val="ctr"/>
        <c:lblOffset val="100"/>
        <c:noMultiLvlLbl val="0"/>
      </c:catAx>
      <c:valAx>
        <c:axId val="637534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635319007"/>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0.03226</cdr:x>
      <cdr:y>0.24132</cdr:y>
    </cdr:from>
    <cdr:to>
      <cdr:x>0.05772</cdr:x>
      <cdr:y>0.84549</cdr:y>
    </cdr:to>
    <cdr:sp macro="" textlink="">
      <cdr:nvSpPr>
        <cdr:cNvPr id="2" name="CaixaDeTexto 1">
          <a:extLst xmlns:a="http://schemas.openxmlformats.org/drawingml/2006/main">
            <a:ext uri="{FF2B5EF4-FFF2-40B4-BE49-F238E27FC236}">
              <a16:creationId xmlns:a16="http://schemas.microsoft.com/office/drawing/2014/main" id="{1B277030-B80D-4F01-86C2-5F65C5C964BE}"/>
            </a:ext>
          </a:extLst>
        </cdr:cNvPr>
        <cdr:cNvSpPr txBox="1"/>
      </cdr:nvSpPr>
      <cdr:spPr>
        <a:xfrm xmlns:a="http://schemas.openxmlformats.org/drawingml/2006/main">
          <a:off x="180975" y="661988"/>
          <a:ext cx="142875" cy="1657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0.03214</cdr:x>
      <cdr:y>0.03622</cdr:y>
    </cdr:from>
    <cdr:to>
      <cdr:x>0.11242</cdr:x>
      <cdr:y>0.70394</cdr:y>
    </cdr:to>
    <cdr:sp macro="" textlink="">
      <cdr:nvSpPr>
        <cdr:cNvPr id="3" name="CaixaDeTexto 2">
          <a:extLst xmlns:a="http://schemas.openxmlformats.org/drawingml/2006/main">
            <a:ext uri="{FF2B5EF4-FFF2-40B4-BE49-F238E27FC236}">
              <a16:creationId xmlns:a16="http://schemas.microsoft.com/office/drawing/2014/main" id="{77E74585-7715-40B9-82DD-1E447C78AD8B}"/>
            </a:ext>
          </a:extLst>
        </cdr:cNvPr>
        <cdr:cNvSpPr txBox="1"/>
      </cdr:nvSpPr>
      <cdr:spPr>
        <a:xfrm xmlns:a="http://schemas.openxmlformats.org/drawingml/2006/main" rot="16200000">
          <a:off x="-599332" y="891326"/>
          <a:ext cx="2019303" cy="455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anose="020B0604020202020204" pitchFamily="34" charset="0"/>
              <a:cs typeface="Arial" panose="020B0604020202020204" pitchFamily="34" charset="0"/>
            </a:rPr>
            <a:t>Número de Publicações</a:t>
          </a:r>
        </a:p>
        <a:p xmlns:a="http://schemas.openxmlformats.org/drawingml/2006/main">
          <a:endParaRPr lang="pt-BR" sz="1100"/>
        </a:p>
      </cdr:txBody>
    </cdr:sp>
  </cdr:relSizeAnchor>
  <cdr:relSizeAnchor xmlns:cdr="http://schemas.openxmlformats.org/drawingml/2006/chartDrawing">
    <cdr:from>
      <cdr:x>0.46944</cdr:x>
      <cdr:y>0.88346</cdr:y>
    </cdr:from>
    <cdr:to>
      <cdr:x>0.63243</cdr:x>
      <cdr:y>0.9622</cdr:y>
    </cdr:to>
    <cdr:sp macro="" textlink="">
      <cdr:nvSpPr>
        <cdr:cNvPr id="4" name="CaixaDeTexto 3">
          <a:extLst xmlns:a="http://schemas.openxmlformats.org/drawingml/2006/main">
            <a:ext uri="{FF2B5EF4-FFF2-40B4-BE49-F238E27FC236}">
              <a16:creationId xmlns:a16="http://schemas.microsoft.com/office/drawing/2014/main" id="{20495F77-A2A3-4DD9-B328-DECF2E287993}"/>
            </a:ext>
          </a:extLst>
        </cdr:cNvPr>
        <cdr:cNvSpPr txBox="1"/>
      </cdr:nvSpPr>
      <cdr:spPr>
        <a:xfrm xmlns:a="http://schemas.openxmlformats.org/drawingml/2006/main">
          <a:off x="2633662" y="2671763"/>
          <a:ext cx="9144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1">
              <a:latin typeface="Arial" panose="020B0604020202020204" pitchFamily="34" charset="0"/>
              <a:cs typeface="Arial" panose="020B0604020202020204" pitchFamily="34" charset="0"/>
            </a:rPr>
            <a:t>Anos</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814BF1CD-6569-439F-9DE4-31C0A2B0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7692</Words>
  <Characters>41538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LUCIANA</cp:lastModifiedBy>
  <cp:revision>3</cp:revision>
  <dcterms:created xsi:type="dcterms:W3CDTF">2021-04-07T13:31:00Z</dcterms:created>
  <dcterms:modified xsi:type="dcterms:W3CDTF">2021-04-07T15:40:00Z</dcterms:modified>
</cp:coreProperties>
</file>