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30.xml" ContentType="application/vnd.openxmlformats-officedocument.drawingml.chart+xml"/>
  <Override PartName="/word/charts/chart40.xml" ContentType="application/vnd.openxmlformats-officedocument.drawingml.chart+xml"/>
  <Override PartName="/word/drawings/drawing10.xml" ContentType="application/vnd.openxmlformats-officedocument.drawingml.chartshapes+xml"/>
  <Override PartName="/word/drawings/drawing2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F6509B6" w14:textId="7CA2113A" w:rsidR="00A94F76" w:rsidRPr="00E7632D" w:rsidRDefault="00716824" w:rsidP="00A94F76">
      <w:pPr>
        <w:spacing w:after="0" w:line="240" w:lineRule="auto"/>
        <w:jc w:val="center"/>
        <w:rPr>
          <w:rFonts w:ascii="Arial" w:hAnsi="Arial" w:cs="Arial"/>
          <w:sz w:val="24"/>
          <w:szCs w:val="24"/>
        </w:rPr>
      </w:pPr>
      <w:r w:rsidRPr="00C802AA">
        <w:rPr>
          <w:rFonts w:ascii="Arial" w:hAnsi="Arial" w:cs="Arial"/>
          <w:noProof/>
          <w:sz w:val="24"/>
          <w:szCs w:val="24"/>
        </w:rPr>
        <mc:AlternateContent>
          <mc:Choice Requires="wps">
            <w:drawing>
              <wp:anchor distT="0" distB="0" distL="114300" distR="114300" simplePos="0" relativeHeight="251689984" behindDoc="0" locked="0" layoutInCell="1" allowOverlap="1" wp14:anchorId="21C2D5E9" wp14:editId="4A9504D1">
                <wp:simplePos x="0" y="0"/>
                <wp:positionH relativeFrom="column">
                  <wp:posOffset>5136542</wp:posOffset>
                </wp:positionH>
                <wp:positionV relativeFrom="paragraph">
                  <wp:posOffset>-779228</wp:posOffset>
                </wp:positionV>
                <wp:extent cx="1067435" cy="760730"/>
                <wp:effectExtent l="0" t="0" r="0" b="127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6A8BEEA2" w14:textId="77777777" w:rsidR="00E12B64" w:rsidRDefault="00E12B64" w:rsidP="007168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C2D5E9" id="_x0000_t202" coordsize="21600,21600" o:spt="202" path="m,l,21600r21600,l21600,xe">
                <v:stroke joinstyle="miter"/>
                <v:path gradientshapeok="t" o:connecttype="rect"/>
              </v:shapetype>
              <v:shape id="Caixa de Texto 2" o:spid="_x0000_s1026" type="#_x0000_t202" style="position:absolute;left:0;text-align:left;margin-left:404.45pt;margin-top:-61.35pt;width:84.05pt;height:5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IjIwIAACEEAAAOAAAAZHJzL2Uyb0RvYy54bWysU8tu2zAQvBfoPxC815IdPxrBcpA6dVEg&#10;fQBJP2BFUhZRiquStKX067ukHMdIb0V1ILja5XB2dri+GVrDjsp5jbbk00nOmbICpbb7kv943L17&#10;z5kPYCUYtKrkT8rzm83bN+u+K9QMGzRSOUYg1hd9V/ImhK7IMi8a1YKfYKcsJWt0LQQK3T6TDnpC&#10;b002y/Nl1qOTnUOhvKe/d2OSbxJ+XSsRvtW1V4GZkhO3kFaX1iqu2WYNxd5B12hxogH/wKIFbenS&#10;M9QdBGAHp/+CarVw6LEOE4FthnWthUo9UDfT/FU3Dw10KvVC4vjuLJP/f7Di6/G7Y1qWnAZloaUR&#10;bUEPwKRij2oIyGZRo77zBZU+dFQchg840KxTv767R/HTM4vbBuxe3TqHfaNAEsdpPJldHB1xfASp&#10;+i8o6TI4BExAQ+3aKCBJwgidZvV0ng/xYCJemS9X86sFZ4Jyq2W+ukoDzKB4Pt05Hz4pbFnclNzR&#10;/BM6HO99iGygeC6Jl3k0Wu60MSlw+2prHDsCeWWXvtTAqzJjWV/y68VskZAtxvPJRq0O5GWjWxIz&#10;j9/orqjGRytTSQBtxj0xMfYkT1Rk1CYM1UCFUbMK5RMJ5XD0LL0x2jTofnPWk19L7n8dwCnOzGdL&#10;Yl9P5/No8BTMF6sZBe4yU11mwAqCKnngbNxuQ3oUUQeLtzSUWie9XpicuJIPk4ynNxONfhmnqpeX&#10;vfkDAAD//wMAUEsDBBQABgAIAAAAIQCVMpy/3wAAAAsBAAAPAAAAZHJzL2Rvd25yZXYueG1sTI/B&#10;TsMwDIbvSLxDZCQuaEtXwdKWphMggbhu7AHSxmsrGqdqsrV7e8wJjrY//f7+cre4QVxwCr0nDZt1&#10;AgKp8banVsPx632VgQjRkDWDJ9RwxQC76vamNIX1M+3xcoit4BAKhdHQxTgWUoamQ2fC2o9IfDv5&#10;yZnI49RKO5mZw90g0yTZSmd64g+dGfGtw+b7cHYaTp/zw1M+1x/xqPaP21fTq9pftb6/W16eQURc&#10;4h8Mv/qsDhU71f5MNohBQ5ZkOaMaVps0VSAYyZXiejWv0hxkVcr/HaofAAAA//8DAFBLAQItABQA&#10;BgAIAAAAIQC2gziS/gAAAOEBAAATAAAAAAAAAAAAAAAAAAAAAABbQ29udGVudF9UeXBlc10ueG1s&#10;UEsBAi0AFAAGAAgAAAAhADj9If/WAAAAlAEAAAsAAAAAAAAAAAAAAAAALwEAAF9yZWxzLy5yZWxz&#10;UEsBAi0AFAAGAAgAAAAhAJ2/AiMjAgAAIQQAAA4AAAAAAAAAAAAAAAAALgIAAGRycy9lMm9Eb2Mu&#10;eG1sUEsBAi0AFAAGAAgAAAAhAJUynL/fAAAACwEAAA8AAAAAAAAAAAAAAAAAfQQAAGRycy9kb3du&#10;cmV2LnhtbFBLBQYAAAAABAAEAPMAAACJBQAAAAA=&#10;" stroked="f">
                <v:textbox>
                  <w:txbxContent>
                    <w:p w14:paraId="6A8BEEA2" w14:textId="77777777" w:rsidR="00E12B64" w:rsidRDefault="00E12B64" w:rsidP="00716824"/>
                  </w:txbxContent>
                </v:textbox>
              </v:shape>
            </w:pict>
          </mc:Fallback>
        </mc:AlternateContent>
      </w:r>
      <w:r w:rsidR="00A74B7C">
        <w:rPr>
          <w:rFonts w:ascii="Arial" w:hAnsi="Arial" w:cs="Arial"/>
          <w:sz w:val="24"/>
          <w:szCs w:val="24"/>
        </w:rPr>
        <w:t xml:space="preserve">PONTIFÍCIA </w:t>
      </w:r>
      <w:r w:rsidR="00A40DA2">
        <w:rPr>
          <w:rFonts w:ascii="Arial" w:hAnsi="Arial" w:cs="Arial"/>
          <w:sz w:val="24"/>
          <w:szCs w:val="24"/>
        </w:rPr>
        <w:t>UNIVER</w:t>
      </w:r>
      <w:r w:rsidR="00A94F76" w:rsidRPr="00E7632D">
        <w:rPr>
          <w:rFonts w:ascii="Arial" w:hAnsi="Arial" w:cs="Arial"/>
          <w:sz w:val="24"/>
          <w:szCs w:val="24"/>
        </w:rPr>
        <w:t>SIDADE CATÓLICA DE GOIÁS</w:t>
      </w:r>
      <w:r>
        <w:rPr>
          <w:rFonts w:ascii="Arial" w:hAnsi="Arial" w:cs="Arial"/>
          <w:sz w:val="24"/>
          <w:szCs w:val="24"/>
        </w:rPr>
        <w:t xml:space="preserve"> </w:t>
      </w:r>
    </w:p>
    <w:p w14:paraId="0232457E" w14:textId="77777777" w:rsidR="00A94F76" w:rsidRPr="00E7632D" w:rsidRDefault="00A94F76" w:rsidP="00A94F76">
      <w:pPr>
        <w:spacing w:after="0" w:line="240" w:lineRule="auto"/>
        <w:jc w:val="center"/>
        <w:rPr>
          <w:rFonts w:ascii="Arial" w:hAnsi="Arial" w:cs="Arial"/>
          <w:sz w:val="24"/>
          <w:szCs w:val="24"/>
        </w:rPr>
      </w:pPr>
      <w:r w:rsidRPr="00E7632D">
        <w:rPr>
          <w:rFonts w:ascii="Arial" w:hAnsi="Arial" w:cs="Arial"/>
          <w:sz w:val="24"/>
          <w:szCs w:val="24"/>
        </w:rPr>
        <w:t>ESCOLA DE GESTÃO E NEGÓCIOS</w:t>
      </w:r>
    </w:p>
    <w:p w14:paraId="5DA092FE" w14:textId="77777777" w:rsidR="00A94F76" w:rsidRPr="00E7632D" w:rsidRDefault="00A94F76" w:rsidP="00A94F76">
      <w:pPr>
        <w:spacing w:after="0" w:line="240" w:lineRule="auto"/>
        <w:jc w:val="center"/>
        <w:rPr>
          <w:rFonts w:ascii="Arial" w:hAnsi="Arial" w:cs="Arial"/>
          <w:sz w:val="24"/>
          <w:szCs w:val="24"/>
        </w:rPr>
      </w:pPr>
      <w:r w:rsidRPr="00E7632D">
        <w:rPr>
          <w:rFonts w:ascii="Arial" w:hAnsi="Arial" w:cs="Arial"/>
          <w:sz w:val="24"/>
          <w:szCs w:val="24"/>
        </w:rPr>
        <w:t>CURSO DE CIÊNCIAS AERONÁUTICAS</w:t>
      </w:r>
    </w:p>
    <w:p w14:paraId="7433F828" w14:textId="77777777" w:rsidR="00A94F76" w:rsidRPr="00E7632D" w:rsidRDefault="00A94F76" w:rsidP="00A94F76">
      <w:pPr>
        <w:jc w:val="center"/>
        <w:rPr>
          <w:rFonts w:ascii="Arial" w:hAnsi="Arial" w:cs="Arial"/>
          <w:sz w:val="24"/>
          <w:szCs w:val="24"/>
        </w:rPr>
      </w:pPr>
    </w:p>
    <w:p w14:paraId="08C41E3B" w14:textId="77777777" w:rsidR="00A94F76" w:rsidRPr="00E7632D" w:rsidRDefault="00A94F76" w:rsidP="00A94F76">
      <w:pPr>
        <w:jc w:val="center"/>
        <w:rPr>
          <w:rFonts w:ascii="Arial" w:hAnsi="Arial" w:cs="Arial"/>
          <w:sz w:val="24"/>
          <w:szCs w:val="24"/>
        </w:rPr>
      </w:pPr>
    </w:p>
    <w:p w14:paraId="66C86F1C" w14:textId="77777777" w:rsidR="00A94F76" w:rsidRPr="00E7632D" w:rsidRDefault="00A94F76" w:rsidP="00A94F76">
      <w:pPr>
        <w:jc w:val="center"/>
        <w:rPr>
          <w:rFonts w:ascii="Arial" w:hAnsi="Arial" w:cs="Arial"/>
          <w:sz w:val="24"/>
          <w:szCs w:val="24"/>
        </w:rPr>
      </w:pPr>
    </w:p>
    <w:p w14:paraId="325B6F6C" w14:textId="77777777" w:rsidR="00A94F76" w:rsidRPr="00E7632D" w:rsidRDefault="00A94F76" w:rsidP="00A94F76">
      <w:pPr>
        <w:jc w:val="center"/>
        <w:rPr>
          <w:rFonts w:ascii="Arial" w:hAnsi="Arial" w:cs="Arial"/>
          <w:sz w:val="24"/>
          <w:szCs w:val="24"/>
        </w:rPr>
      </w:pPr>
    </w:p>
    <w:p w14:paraId="78CE4B70" w14:textId="77777777" w:rsidR="00A94F76" w:rsidRPr="00E7632D" w:rsidRDefault="00A94F76" w:rsidP="00A94F76">
      <w:pPr>
        <w:jc w:val="center"/>
        <w:rPr>
          <w:rFonts w:ascii="Arial" w:hAnsi="Arial" w:cs="Arial"/>
          <w:sz w:val="24"/>
          <w:szCs w:val="24"/>
        </w:rPr>
      </w:pPr>
    </w:p>
    <w:p w14:paraId="1D30F349" w14:textId="77777777" w:rsidR="00A94F76" w:rsidRDefault="00A94F76" w:rsidP="00A94F76">
      <w:pPr>
        <w:jc w:val="center"/>
        <w:rPr>
          <w:rFonts w:ascii="Arial" w:hAnsi="Arial" w:cs="Arial"/>
          <w:sz w:val="24"/>
          <w:szCs w:val="24"/>
        </w:rPr>
      </w:pPr>
    </w:p>
    <w:p w14:paraId="79F20B10" w14:textId="77777777" w:rsidR="00A94F76" w:rsidRDefault="00A94F76" w:rsidP="00A94F76">
      <w:pPr>
        <w:jc w:val="center"/>
        <w:rPr>
          <w:rFonts w:ascii="Arial" w:hAnsi="Arial" w:cs="Arial"/>
          <w:sz w:val="24"/>
          <w:szCs w:val="24"/>
        </w:rPr>
      </w:pPr>
    </w:p>
    <w:p w14:paraId="559F52F5" w14:textId="77777777" w:rsidR="00A94F76" w:rsidRDefault="00A94F76" w:rsidP="00A94F76">
      <w:pPr>
        <w:jc w:val="center"/>
        <w:rPr>
          <w:rFonts w:ascii="Arial" w:hAnsi="Arial" w:cs="Arial"/>
          <w:sz w:val="24"/>
          <w:szCs w:val="24"/>
        </w:rPr>
      </w:pPr>
    </w:p>
    <w:p w14:paraId="5C3E5B71" w14:textId="77777777" w:rsidR="00A94F76" w:rsidRDefault="00A94F76" w:rsidP="00A94F76">
      <w:pPr>
        <w:jc w:val="center"/>
        <w:rPr>
          <w:rFonts w:ascii="Arial" w:hAnsi="Arial" w:cs="Arial"/>
          <w:sz w:val="24"/>
          <w:szCs w:val="24"/>
        </w:rPr>
      </w:pPr>
    </w:p>
    <w:p w14:paraId="5F46E11B" w14:textId="77777777" w:rsidR="00A94F76" w:rsidRPr="00E7632D" w:rsidRDefault="00A94F76" w:rsidP="00A94F76">
      <w:pPr>
        <w:jc w:val="center"/>
        <w:rPr>
          <w:rFonts w:ascii="Arial" w:hAnsi="Arial" w:cs="Arial"/>
          <w:sz w:val="24"/>
          <w:szCs w:val="24"/>
        </w:rPr>
      </w:pPr>
    </w:p>
    <w:p w14:paraId="3D36A798" w14:textId="77777777" w:rsidR="00A94F76" w:rsidRPr="00E7632D" w:rsidRDefault="00A94F76" w:rsidP="00A94F76">
      <w:pPr>
        <w:jc w:val="center"/>
        <w:rPr>
          <w:rFonts w:ascii="Arial" w:hAnsi="Arial" w:cs="Arial"/>
          <w:sz w:val="24"/>
          <w:szCs w:val="24"/>
        </w:rPr>
      </w:pPr>
    </w:p>
    <w:p w14:paraId="74C84370" w14:textId="77CFBD72" w:rsidR="00A94F76" w:rsidRPr="00AF7A41" w:rsidRDefault="00A94F76" w:rsidP="00A94F76">
      <w:pPr>
        <w:jc w:val="center"/>
        <w:rPr>
          <w:rFonts w:ascii="Arial" w:hAnsi="Arial" w:cs="Arial"/>
          <w:b/>
          <w:sz w:val="24"/>
          <w:szCs w:val="24"/>
        </w:rPr>
      </w:pPr>
      <w:r w:rsidRPr="00672356">
        <w:rPr>
          <w:rFonts w:ascii="Arial" w:hAnsi="Arial" w:cs="Arial"/>
          <w:b/>
          <w:sz w:val="24"/>
          <w:szCs w:val="24"/>
        </w:rPr>
        <w:t>O CRESCIMENTO DA EMPRESA AZUL LINHAS AÉREAS NO MERCADO ÁEREO E ANÁLISE DO IMPACTO CAUSADO PELO CRESCIMENTO NA ECONOMIA BRASILEIRA (2016 A 20</w:t>
      </w:r>
      <w:r w:rsidR="00594E68">
        <w:rPr>
          <w:rFonts w:ascii="Arial" w:hAnsi="Arial" w:cs="Arial"/>
          <w:b/>
          <w:sz w:val="24"/>
          <w:szCs w:val="24"/>
        </w:rPr>
        <w:t>19</w:t>
      </w:r>
      <w:r w:rsidRPr="00672356">
        <w:rPr>
          <w:rFonts w:ascii="Arial" w:hAnsi="Arial" w:cs="Arial"/>
          <w:b/>
          <w:sz w:val="24"/>
          <w:szCs w:val="24"/>
        </w:rPr>
        <w:t>)</w:t>
      </w:r>
    </w:p>
    <w:p w14:paraId="41D01BFE" w14:textId="77777777" w:rsidR="00A94F76" w:rsidRPr="000F7C93" w:rsidRDefault="00A94F76" w:rsidP="00A94F76">
      <w:pPr>
        <w:jc w:val="center"/>
        <w:rPr>
          <w:rFonts w:ascii="Arial" w:hAnsi="Arial" w:cs="Arial"/>
          <w:b/>
          <w:sz w:val="24"/>
          <w:szCs w:val="24"/>
        </w:rPr>
      </w:pPr>
    </w:p>
    <w:p w14:paraId="67CEC64C" w14:textId="77777777" w:rsidR="00A94F76" w:rsidRPr="00E7632D" w:rsidRDefault="00A94F76" w:rsidP="00A94F76">
      <w:pPr>
        <w:jc w:val="center"/>
        <w:rPr>
          <w:rFonts w:ascii="Arial" w:hAnsi="Arial" w:cs="Arial"/>
          <w:b/>
          <w:sz w:val="24"/>
          <w:szCs w:val="24"/>
        </w:rPr>
      </w:pPr>
    </w:p>
    <w:p w14:paraId="029A4873" w14:textId="77777777" w:rsidR="00A94F76" w:rsidRDefault="00A94F76" w:rsidP="00A94F76">
      <w:pPr>
        <w:jc w:val="center"/>
        <w:rPr>
          <w:rFonts w:ascii="Arial" w:hAnsi="Arial" w:cs="Arial"/>
          <w:b/>
          <w:sz w:val="24"/>
          <w:szCs w:val="24"/>
        </w:rPr>
      </w:pPr>
    </w:p>
    <w:p w14:paraId="73DA1A66" w14:textId="77777777" w:rsidR="00A94F76" w:rsidRDefault="00A94F76" w:rsidP="00A94F76">
      <w:pPr>
        <w:jc w:val="center"/>
        <w:rPr>
          <w:rFonts w:ascii="Arial" w:hAnsi="Arial" w:cs="Arial"/>
          <w:b/>
          <w:sz w:val="24"/>
          <w:szCs w:val="24"/>
        </w:rPr>
      </w:pPr>
    </w:p>
    <w:p w14:paraId="1133A4DC" w14:textId="77777777" w:rsidR="00A94F76" w:rsidRDefault="00A94F76" w:rsidP="00A94F76">
      <w:pPr>
        <w:jc w:val="center"/>
        <w:rPr>
          <w:rFonts w:ascii="Arial" w:hAnsi="Arial" w:cs="Arial"/>
          <w:b/>
          <w:sz w:val="24"/>
          <w:szCs w:val="24"/>
        </w:rPr>
      </w:pPr>
    </w:p>
    <w:p w14:paraId="05484266" w14:textId="77777777" w:rsidR="00A94F76" w:rsidRDefault="00A94F76" w:rsidP="00A94F76">
      <w:pPr>
        <w:jc w:val="center"/>
        <w:rPr>
          <w:rFonts w:ascii="Arial" w:hAnsi="Arial" w:cs="Arial"/>
          <w:b/>
          <w:sz w:val="24"/>
          <w:szCs w:val="24"/>
        </w:rPr>
      </w:pPr>
    </w:p>
    <w:p w14:paraId="4027F88E" w14:textId="77777777" w:rsidR="00A94F76" w:rsidRDefault="00A94F76" w:rsidP="00A94F76">
      <w:pPr>
        <w:jc w:val="center"/>
        <w:rPr>
          <w:rFonts w:ascii="Arial" w:hAnsi="Arial" w:cs="Arial"/>
          <w:b/>
          <w:sz w:val="24"/>
          <w:szCs w:val="24"/>
        </w:rPr>
      </w:pPr>
    </w:p>
    <w:p w14:paraId="58772D96" w14:textId="77777777" w:rsidR="00A94F76" w:rsidRDefault="00A94F76" w:rsidP="00A94F76">
      <w:pPr>
        <w:jc w:val="center"/>
        <w:rPr>
          <w:rFonts w:ascii="Arial" w:hAnsi="Arial" w:cs="Arial"/>
          <w:b/>
          <w:sz w:val="24"/>
          <w:szCs w:val="24"/>
        </w:rPr>
      </w:pPr>
    </w:p>
    <w:p w14:paraId="6F1CB0B3" w14:textId="77777777" w:rsidR="00A94F76" w:rsidRDefault="00A94F76" w:rsidP="00A94F76">
      <w:pPr>
        <w:jc w:val="center"/>
        <w:rPr>
          <w:rFonts w:ascii="Arial" w:hAnsi="Arial" w:cs="Arial"/>
          <w:b/>
          <w:sz w:val="24"/>
          <w:szCs w:val="24"/>
        </w:rPr>
      </w:pPr>
    </w:p>
    <w:p w14:paraId="3AB3C1BB" w14:textId="77777777" w:rsidR="00A94F76" w:rsidRPr="00E7632D" w:rsidRDefault="00A94F76" w:rsidP="00A94F76">
      <w:pPr>
        <w:jc w:val="center"/>
        <w:rPr>
          <w:rFonts w:ascii="Arial" w:hAnsi="Arial" w:cs="Arial"/>
          <w:b/>
          <w:sz w:val="24"/>
          <w:szCs w:val="24"/>
        </w:rPr>
      </w:pPr>
    </w:p>
    <w:p w14:paraId="1D1C02C5" w14:textId="77777777" w:rsidR="00A94F76" w:rsidRPr="00E7632D" w:rsidRDefault="00A94F76" w:rsidP="00A94F76">
      <w:pPr>
        <w:jc w:val="center"/>
        <w:rPr>
          <w:rFonts w:ascii="Arial" w:hAnsi="Arial" w:cs="Arial"/>
          <w:b/>
          <w:sz w:val="24"/>
          <w:szCs w:val="24"/>
        </w:rPr>
      </w:pPr>
    </w:p>
    <w:p w14:paraId="56A2FF41" w14:textId="77777777" w:rsidR="00A94F76" w:rsidRPr="00E7632D" w:rsidRDefault="00A94F76" w:rsidP="00A94F76">
      <w:pPr>
        <w:spacing w:line="240" w:lineRule="auto"/>
        <w:contextualSpacing/>
        <w:jc w:val="center"/>
        <w:rPr>
          <w:rFonts w:ascii="Arial" w:hAnsi="Arial" w:cs="Arial"/>
          <w:sz w:val="24"/>
          <w:szCs w:val="24"/>
        </w:rPr>
      </w:pPr>
      <w:r w:rsidRPr="00E7632D">
        <w:rPr>
          <w:rFonts w:ascii="Arial" w:hAnsi="Arial" w:cs="Arial"/>
          <w:sz w:val="24"/>
          <w:szCs w:val="24"/>
        </w:rPr>
        <w:t>GOIÂNIA</w:t>
      </w:r>
    </w:p>
    <w:p w14:paraId="46274996" w14:textId="77777777" w:rsidR="00A94F76" w:rsidRDefault="00A94F76" w:rsidP="00A94F76">
      <w:pPr>
        <w:spacing w:line="240" w:lineRule="auto"/>
        <w:contextualSpacing/>
        <w:jc w:val="center"/>
        <w:rPr>
          <w:rFonts w:ascii="Arial" w:hAnsi="Arial" w:cs="Arial"/>
          <w:sz w:val="24"/>
          <w:szCs w:val="24"/>
        </w:rPr>
      </w:pPr>
      <w:r w:rsidRPr="00E7632D">
        <w:rPr>
          <w:rFonts w:ascii="Arial" w:hAnsi="Arial" w:cs="Arial"/>
          <w:sz w:val="24"/>
          <w:szCs w:val="24"/>
        </w:rPr>
        <w:t>20</w:t>
      </w:r>
      <w:r>
        <w:rPr>
          <w:rFonts w:ascii="Arial" w:hAnsi="Arial" w:cs="Arial"/>
          <w:sz w:val="24"/>
          <w:szCs w:val="24"/>
        </w:rPr>
        <w:t>20</w:t>
      </w:r>
    </w:p>
    <w:p w14:paraId="6C3EEBB0" w14:textId="77777777" w:rsidR="00A94F76" w:rsidRDefault="00A94F76" w:rsidP="00A94F76">
      <w:pPr>
        <w:spacing w:line="240" w:lineRule="auto"/>
        <w:contextualSpacing/>
        <w:jc w:val="center"/>
        <w:rPr>
          <w:rFonts w:ascii="Arial" w:hAnsi="Arial" w:cs="Arial"/>
          <w:sz w:val="24"/>
          <w:szCs w:val="24"/>
        </w:rPr>
      </w:pPr>
      <w:r w:rsidRPr="00C802AA">
        <w:rPr>
          <w:rFonts w:ascii="Arial" w:hAnsi="Arial" w:cs="Arial"/>
          <w:noProof/>
          <w:sz w:val="24"/>
          <w:szCs w:val="24"/>
        </w:rPr>
        <w:lastRenderedPageBreak/>
        <mc:AlternateContent>
          <mc:Choice Requires="wps">
            <w:drawing>
              <wp:anchor distT="0" distB="0" distL="114300" distR="114300" simplePos="0" relativeHeight="251668480" behindDoc="0" locked="0" layoutInCell="1" allowOverlap="1" wp14:anchorId="51E6901B" wp14:editId="15332EE8">
                <wp:simplePos x="0" y="0"/>
                <wp:positionH relativeFrom="column">
                  <wp:posOffset>5151755</wp:posOffset>
                </wp:positionH>
                <wp:positionV relativeFrom="paragraph">
                  <wp:posOffset>-747395</wp:posOffset>
                </wp:positionV>
                <wp:extent cx="1067435" cy="760730"/>
                <wp:effectExtent l="0" t="0" r="0" b="127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0373706A"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6901B" id="_x0000_s1027" type="#_x0000_t202" style="position:absolute;left:0;text-align:left;margin-left:405.65pt;margin-top:-58.85pt;width:84.05pt;height:5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JZJwIAACkEAAAOAAAAZHJzL2Uyb0RvYy54bWysU8tu2zAQvBfoPxC815IdPxLBcpA6dVEg&#10;fQBJP2BNURZRkquStCX367ukbNdIb0V1ILji7nB2dri8741mB+m8Qlvy8SjnTFqBlbK7kn9/2by7&#10;5cwHsBVotLLkR+n5/ertm2XXFnKCDepKOkYg1hddW/ImhLbIMi8aacCPsJWWDmt0BgKFbpdVDjpC&#10;Nzqb5Pk869BVrUMhvae/j8MhXyX8upYifK1rLwPTJSduIa0urdu4ZqslFDsHbaPEiQb8AwsDytKl&#10;F6hHCMD2Tv0FZZRw6LEOI4Emw7pWQqYeqJtx/qqb5wZamXohcXx7kcn/P1jx5fDNMVXR7EgeC4Zm&#10;tAbVA6ske5F9QDaJInWtLyj3uaXs0L/HngpSw759QvHDM4vrBuxOPjiHXSOhIpLjWJldlQ44PoJs&#10;u89Y0WWwD5iA+tqZqCBpwgid2BwvAyIeTMQr8/liejPjTNDZYp4vbtIEMyjO1a3z4aNEw+Km5I4M&#10;kNDh8ORDZAPFOSVe5lGraqO0ToHbbdfasQOQWTbpSw28StOWdSW/m01mCdlirE8+MiqQmbUyJb/N&#10;4zfYK6rxwVYpJYDSw56YaHuSJyoyaBP6bT+M46z6Fqsj6eVw8C69Ndo06H5x1pFvS+5/7sFJzvQn&#10;S5rfjafTaPQUTGeLCQXu+mR7fQJWEFTJA2fDdh3S44hyWHyg2dQqyRaHODA5USY/JjVPbyca/jpO&#10;WX9e+Oo3AAAA//8DAFBLAwQUAAYACAAAACEAx9pBHt8AAAAKAQAADwAAAGRycy9kb3ducmV2Lnht&#10;bEyPQU7DMBBF90jcwRokNqh1XErdhEwqQAKxbekBJsk0iYjtKHab9PaYFSxH/+n/N/luNr248Og7&#10;ZxHUMgHBtnJ1ZxuE49f7YgvCB7I19c4ywpU97Irbm5yy2k12z5dDaEQssT4jhDaEIZPSVy0b8ks3&#10;sI3ZyY2GQjzHRtYjTbHc9HKVJBtpqLNxoaWB31quvg9ng3D6nB6e0qn8CEe9X29eqdOluyLe380v&#10;zyACz+EPhl/9qA5FdCrd2dZe9AhbpR4jirBQSmsQEUl1ugZRIqwUyCKX/18ofgAAAP//AwBQSwEC&#10;LQAUAAYACAAAACEAtoM4kv4AAADhAQAAEwAAAAAAAAAAAAAAAAAAAAAAW0NvbnRlbnRfVHlwZXNd&#10;LnhtbFBLAQItABQABgAIAAAAIQA4/SH/1gAAAJQBAAALAAAAAAAAAAAAAAAAAC8BAABfcmVscy8u&#10;cmVsc1BLAQItABQABgAIAAAAIQCuKmJZJwIAACkEAAAOAAAAAAAAAAAAAAAAAC4CAABkcnMvZTJv&#10;RG9jLnhtbFBLAQItABQABgAIAAAAIQDH2kEe3wAAAAoBAAAPAAAAAAAAAAAAAAAAAIEEAABkcnMv&#10;ZG93bnJldi54bWxQSwUGAAAAAAQABADzAAAAjQUAAAAA&#10;" stroked="f">
                <v:textbox>
                  <w:txbxContent>
                    <w:p w14:paraId="0373706A" w14:textId="77777777" w:rsidR="00E12B64" w:rsidRDefault="00E12B64" w:rsidP="00A94F76"/>
                  </w:txbxContent>
                </v:textbox>
              </v:shape>
            </w:pict>
          </mc:Fallback>
        </mc:AlternateContent>
      </w:r>
    </w:p>
    <w:p w14:paraId="44E4A3DE" w14:textId="77777777" w:rsidR="00A94F76" w:rsidRPr="00E7632D" w:rsidRDefault="00A94F76" w:rsidP="00A94F76">
      <w:pPr>
        <w:spacing w:line="240" w:lineRule="auto"/>
        <w:contextualSpacing/>
        <w:jc w:val="center"/>
        <w:rPr>
          <w:rFonts w:ascii="Arial" w:hAnsi="Arial" w:cs="Arial"/>
          <w:sz w:val="24"/>
          <w:szCs w:val="24"/>
        </w:rPr>
      </w:pPr>
      <w:r>
        <w:rPr>
          <w:rFonts w:ascii="Arial" w:hAnsi="Arial" w:cs="Arial"/>
          <w:sz w:val="24"/>
          <w:szCs w:val="24"/>
        </w:rPr>
        <w:t>MARIANA DE BARROS CORTES</w:t>
      </w:r>
    </w:p>
    <w:p w14:paraId="126F48E7" w14:textId="77777777" w:rsidR="00A94F76" w:rsidRPr="00E7632D" w:rsidRDefault="00A94F76" w:rsidP="00A94F76">
      <w:pPr>
        <w:jc w:val="center"/>
        <w:rPr>
          <w:rFonts w:ascii="Arial" w:hAnsi="Arial" w:cs="Arial"/>
          <w:sz w:val="24"/>
          <w:szCs w:val="24"/>
        </w:rPr>
      </w:pPr>
    </w:p>
    <w:p w14:paraId="524C83CF" w14:textId="77777777" w:rsidR="00A94F76" w:rsidRPr="00E7632D" w:rsidRDefault="00A94F76" w:rsidP="00A94F76">
      <w:pPr>
        <w:jc w:val="center"/>
        <w:rPr>
          <w:rFonts w:ascii="Arial" w:hAnsi="Arial" w:cs="Arial"/>
          <w:sz w:val="24"/>
          <w:szCs w:val="24"/>
        </w:rPr>
      </w:pPr>
    </w:p>
    <w:p w14:paraId="5C697763" w14:textId="77777777" w:rsidR="00A94F76" w:rsidRPr="00E7632D" w:rsidRDefault="00A94F76" w:rsidP="00A94F76">
      <w:pPr>
        <w:jc w:val="center"/>
        <w:rPr>
          <w:rFonts w:ascii="Arial" w:hAnsi="Arial" w:cs="Arial"/>
          <w:sz w:val="24"/>
          <w:szCs w:val="24"/>
        </w:rPr>
      </w:pPr>
    </w:p>
    <w:p w14:paraId="5515ECFA" w14:textId="77777777" w:rsidR="00A94F76" w:rsidRPr="00E7632D" w:rsidRDefault="00A94F76" w:rsidP="00A94F76">
      <w:pPr>
        <w:jc w:val="center"/>
        <w:rPr>
          <w:rFonts w:ascii="Arial" w:hAnsi="Arial" w:cs="Arial"/>
          <w:sz w:val="24"/>
          <w:szCs w:val="24"/>
        </w:rPr>
      </w:pPr>
    </w:p>
    <w:p w14:paraId="45310EC2" w14:textId="77777777" w:rsidR="00A94F76" w:rsidRPr="00E7632D" w:rsidRDefault="00A94F76" w:rsidP="00A94F76">
      <w:pPr>
        <w:jc w:val="center"/>
        <w:rPr>
          <w:rFonts w:ascii="Arial" w:hAnsi="Arial" w:cs="Arial"/>
          <w:sz w:val="24"/>
          <w:szCs w:val="24"/>
        </w:rPr>
      </w:pPr>
    </w:p>
    <w:p w14:paraId="060FFD73" w14:textId="77777777" w:rsidR="00A94F76" w:rsidRPr="00E7632D" w:rsidRDefault="00A94F76" w:rsidP="00A94F76">
      <w:pPr>
        <w:jc w:val="center"/>
        <w:rPr>
          <w:rFonts w:ascii="Arial" w:hAnsi="Arial" w:cs="Arial"/>
          <w:sz w:val="24"/>
          <w:szCs w:val="24"/>
        </w:rPr>
      </w:pPr>
    </w:p>
    <w:p w14:paraId="2E7AD781" w14:textId="77777777" w:rsidR="00A94F76" w:rsidRDefault="00A94F76" w:rsidP="00A94F76">
      <w:pPr>
        <w:rPr>
          <w:rFonts w:ascii="Arial" w:hAnsi="Arial" w:cs="Arial"/>
          <w:sz w:val="24"/>
          <w:szCs w:val="24"/>
        </w:rPr>
      </w:pPr>
    </w:p>
    <w:p w14:paraId="39AA4894" w14:textId="77777777" w:rsidR="00A94F76" w:rsidRPr="00E7632D" w:rsidRDefault="00A94F76" w:rsidP="00A94F76">
      <w:pPr>
        <w:rPr>
          <w:rFonts w:ascii="Arial" w:hAnsi="Arial" w:cs="Arial"/>
          <w:sz w:val="24"/>
          <w:szCs w:val="24"/>
        </w:rPr>
      </w:pPr>
    </w:p>
    <w:p w14:paraId="54AF3200" w14:textId="77777777" w:rsidR="00A94F76" w:rsidRPr="00E7632D" w:rsidRDefault="00A94F76" w:rsidP="00A94F76">
      <w:pPr>
        <w:jc w:val="center"/>
        <w:rPr>
          <w:rFonts w:ascii="Arial" w:hAnsi="Arial" w:cs="Arial"/>
          <w:sz w:val="24"/>
          <w:szCs w:val="24"/>
        </w:rPr>
      </w:pPr>
    </w:p>
    <w:p w14:paraId="601E1AD7" w14:textId="77777777" w:rsidR="00A94F76" w:rsidRDefault="00A94F76" w:rsidP="00A94F76">
      <w:pPr>
        <w:jc w:val="center"/>
        <w:rPr>
          <w:rFonts w:ascii="Arial" w:hAnsi="Arial" w:cs="Arial"/>
          <w:sz w:val="24"/>
          <w:szCs w:val="24"/>
        </w:rPr>
      </w:pPr>
    </w:p>
    <w:p w14:paraId="7DF89912" w14:textId="77777777" w:rsidR="00A94F76" w:rsidRDefault="00A94F76" w:rsidP="00A94F76">
      <w:pPr>
        <w:jc w:val="center"/>
        <w:rPr>
          <w:rFonts w:ascii="Arial" w:hAnsi="Arial" w:cs="Arial"/>
          <w:sz w:val="24"/>
          <w:szCs w:val="24"/>
        </w:rPr>
      </w:pPr>
    </w:p>
    <w:p w14:paraId="4515481E" w14:textId="77777777" w:rsidR="00A94F76" w:rsidRPr="00E7632D" w:rsidRDefault="00A94F76" w:rsidP="00A94F76">
      <w:pPr>
        <w:jc w:val="center"/>
        <w:rPr>
          <w:rFonts w:ascii="Arial" w:hAnsi="Arial" w:cs="Arial"/>
          <w:sz w:val="24"/>
          <w:szCs w:val="24"/>
        </w:rPr>
      </w:pPr>
    </w:p>
    <w:p w14:paraId="7862A172" w14:textId="73E8A1BC" w:rsidR="00E12B64" w:rsidRPr="00AF7A41" w:rsidRDefault="00E12B64" w:rsidP="00E12B64">
      <w:pPr>
        <w:jc w:val="center"/>
        <w:rPr>
          <w:rFonts w:ascii="Arial" w:hAnsi="Arial" w:cs="Arial"/>
          <w:b/>
          <w:sz w:val="24"/>
          <w:szCs w:val="24"/>
        </w:rPr>
      </w:pPr>
      <w:r w:rsidRPr="00672356">
        <w:rPr>
          <w:rFonts w:ascii="Arial" w:hAnsi="Arial" w:cs="Arial"/>
          <w:b/>
          <w:sz w:val="24"/>
          <w:szCs w:val="24"/>
        </w:rPr>
        <w:t>O CRESCIMENTO DA EMPRESA AZUL LINHAS AÉREAS NO MERCADO ÁEREO E ANÁLISE DO IMPACTO CAUSADO PELO CRESCIMENTO NA ECONOMIA BRASILEIRA (2016 A 20</w:t>
      </w:r>
      <w:r w:rsidR="00594E68">
        <w:rPr>
          <w:rFonts w:ascii="Arial" w:hAnsi="Arial" w:cs="Arial"/>
          <w:b/>
          <w:sz w:val="24"/>
          <w:szCs w:val="24"/>
        </w:rPr>
        <w:t>19</w:t>
      </w:r>
      <w:r w:rsidRPr="00672356">
        <w:rPr>
          <w:rFonts w:ascii="Arial" w:hAnsi="Arial" w:cs="Arial"/>
          <w:b/>
          <w:sz w:val="24"/>
          <w:szCs w:val="24"/>
        </w:rPr>
        <w:t>)</w:t>
      </w:r>
    </w:p>
    <w:p w14:paraId="2DA33882" w14:textId="77777777" w:rsidR="00A94F76" w:rsidRPr="000F7C93" w:rsidRDefault="00A94F76" w:rsidP="00A94F76">
      <w:pPr>
        <w:jc w:val="center"/>
        <w:rPr>
          <w:rFonts w:ascii="Arial" w:hAnsi="Arial" w:cs="Arial"/>
          <w:b/>
          <w:sz w:val="24"/>
          <w:szCs w:val="24"/>
        </w:rPr>
      </w:pPr>
    </w:p>
    <w:p w14:paraId="69BBA353" w14:textId="77777777" w:rsidR="00A94F76" w:rsidRPr="00E7632D" w:rsidRDefault="00A94F76" w:rsidP="00A94F76">
      <w:pPr>
        <w:jc w:val="center"/>
        <w:rPr>
          <w:rFonts w:ascii="Arial" w:hAnsi="Arial" w:cs="Arial"/>
          <w:sz w:val="24"/>
          <w:szCs w:val="24"/>
        </w:rPr>
      </w:pPr>
    </w:p>
    <w:p w14:paraId="5E7587A9" w14:textId="77777777" w:rsidR="00A94F76" w:rsidRDefault="00A94F76" w:rsidP="00A94F76">
      <w:pPr>
        <w:jc w:val="center"/>
        <w:rPr>
          <w:rFonts w:ascii="Arial" w:hAnsi="Arial" w:cs="Arial"/>
          <w:b/>
          <w:sz w:val="28"/>
          <w:szCs w:val="28"/>
        </w:rPr>
      </w:pPr>
    </w:p>
    <w:p w14:paraId="5DE2366F" w14:textId="77777777" w:rsidR="00A94F76" w:rsidRPr="00E7632D" w:rsidRDefault="00A94F76" w:rsidP="00A94F76">
      <w:pPr>
        <w:jc w:val="center"/>
        <w:rPr>
          <w:rFonts w:ascii="Arial" w:hAnsi="Arial" w:cs="Arial"/>
          <w:sz w:val="24"/>
          <w:szCs w:val="24"/>
        </w:rPr>
      </w:pPr>
    </w:p>
    <w:p w14:paraId="4A4F2A92" w14:textId="77777777" w:rsidR="00A94F76" w:rsidRPr="00E7632D" w:rsidRDefault="00A94F76" w:rsidP="00A94F76">
      <w:pPr>
        <w:jc w:val="center"/>
        <w:rPr>
          <w:rFonts w:ascii="Arial" w:hAnsi="Arial" w:cs="Arial"/>
          <w:sz w:val="24"/>
          <w:szCs w:val="24"/>
        </w:rPr>
      </w:pPr>
    </w:p>
    <w:p w14:paraId="5A21129B" w14:textId="77777777" w:rsidR="00A94F76" w:rsidRPr="00E7632D" w:rsidRDefault="00A94F76" w:rsidP="00A94F76">
      <w:pPr>
        <w:jc w:val="center"/>
        <w:rPr>
          <w:rFonts w:ascii="Arial" w:hAnsi="Arial" w:cs="Arial"/>
          <w:sz w:val="24"/>
          <w:szCs w:val="24"/>
        </w:rPr>
      </w:pPr>
    </w:p>
    <w:p w14:paraId="41D3AFE8" w14:textId="77777777" w:rsidR="00A94F76" w:rsidRDefault="00A94F76" w:rsidP="00A94F76">
      <w:pPr>
        <w:jc w:val="center"/>
        <w:rPr>
          <w:rFonts w:ascii="Arial" w:hAnsi="Arial" w:cs="Arial"/>
          <w:sz w:val="24"/>
          <w:szCs w:val="24"/>
        </w:rPr>
      </w:pPr>
    </w:p>
    <w:p w14:paraId="71102AD3" w14:textId="77777777" w:rsidR="00A94F76" w:rsidRPr="00E7632D" w:rsidRDefault="00A94F76" w:rsidP="00A94F76">
      <w:pPr>
        <w:jc w:val="center"/>
        <w:rPr>
          <w:rFonts w:ascii="Arial" w:hAnsi="Arial" w:cs="Arial"/>
          <w:sz w:val="24"/>
          <w:szCs w:val="24"/>
        </w:rPr>
      </w:pPr>
    </w:p>
    <w:p w14:paraId="1447CECD" w14:textId="77777777" w:rsidR="00A94F76" w:rsidRDefault="00A94F76" w:rsidP="00A94F76">
      <w:pPr>
        <w:jc w:val="center"/>
        <w:rPr>
          <w:rFonts w:ascii="Arial" w:hAnsi="Arial" w:cs="Arial"/>
          <w:sz w:val="24"/>
          <w:szCs w:val="24"/>
        </w:rPr>
      </w:pPr>
    </w:p>
    <w:p w14:paraId="21D5428D" w14:textId="77777777" w:rsidR="00A94F76" w:rsidRPr="00E7632D" w:rsidRDefault="00A94F76" w:rsidP="00A94F76">
      <w:pPr>
        <w:jc w:val="center"/>
        <w:rPr>
          <w:rFonts w:ascii="Arial" w:hAnsi="Arial" w:cs="Arial"/>
          <w:sz w:val="24"/>
          <w:szCs w:val="24"/>
        </w:rPr>
      </w:pPr>
    </w:p>
    <w:p w14:paraId="0D66D7EB" w14:textId="77777777" w:rsidR="00A94F76" w:rsidRPr="00E7632D" w:rsidRDefault="00A94F76" w:rsidP="00A94F76">
      <w:pPr>
        <w:spacing w:line="240" w:lineRule="auto"/>
        <w:contextualSpacing/>
        <w:jc w:val="center"/>
        <w:rPr>
          <w:rFonts w:ascii="Arial" w:hAnsi="Arial" w:cs="Arial"/>
          <w:sz w:val="24"/>
          <w:szCs w:val="24"/>
        </w:rPr>
      </w:pPr>
      <w:r w:rsidRPr="00E7632D">
        <w:rPr>
          <w:rFonts w:ascii="Arial" w:hAnsi="Arial" w:cs="Arial"/>
          <w:sz w:val="24"/>
          <w:szCs w:val="24"/>
        </w:rPr>
        <w:t>GOIÂNIA</w:t>
      </w:r>
    </w:p>
    <w:p w14:paraId="3D760ACB" w14:textId="77777777" w:rsidR="00A94F76" w:rsidRDefault="00A94F76" w:rsidP="00A94F76">
      <w:pPr>
        <w:spacing w:line="240" w:lineRule="auto"/>
        <w:contextualSpacing/>
        <w:jc w:val="center"/>
        <w:rPr>
          <w:rFonts w:ascii="Arial" w:hAnsi="Arial" w:cs="Arial"/>
          <w:sz w:val="24"/>
          <w:szCs w:val="24"/>
        </w:rPr>
      </w:pPr>
      <w:r w:rsidRPr="00E7632D">
        <w:rPr>
          <w:rFonts w:ascii="Arial" w:hAnsi="Arial" w:cs="Arial"/>
          <w:sz w:val="24"/>
          <w:szCs w:val="24"/>
        </w:rPr>
        <w:t>20</w:t>
      </w:r>
      <w:r>
        <w:rPr>
          <w:rFonts w:ascii="Arial" w:hAnsi="Arial" w:cs="Arial"/>
          <w:sz w:val="24"/>
          <w:szCs w:val="24"/>
        </w:rPr>
        <w:t>20</w:t>
      </w:r>
    </w:p>
    <w:p w14:paraId="7488DEF7" w14:textId="77777777" w:rsidR="00A94F76" w:rsidRDefault="00A94F76" w:rsidP="00A94F76">
      <w:pPr>
        <w:spacing w:line="240" w:lineRule="auto"/>
        <w:contextualSpacing/>
        <w:jc w:val="center"/>
        <w:rPr>
          <w:rFonts w:ascii="Arial" w:hAnsi="Arial" w:cs="Arial"/>
          <w:sz w:val="24"/>
          <w:szCs w:val="24"/>
        </w:rPr>
      </w:pPr>
    </w:p>
    <w:p w14:paraId="41DEA609" w14:textId="77777777" w:rsidR="00A94F76" w:rsidRPr="00E7632D" w:rsidRDefault="00A94F76" w:rsidP="00A94F76">
      <w:pPr>
        <w:spacing w:line="240" w:lineRule="auto"/>
        <w:contextualSpacing/>
        <w:jc w:val="center"/>
        <w:rPr>
          <w:rFonts w:ascii="Arial" w:hAnsi="Arial" w:cs="Arial"/>
          <w:sz w:val="24"/>
          <w:szCs w:val="24"/>
        </w:rPr>
      </w:pPr>
      <w:r w:rsidRPr="00C802AA">
        <w:rPr>
          <w:rFonts w:ascii="Arial" w:hAnsi="Arial" w:cs="Arial"/>
          <w:noProof/>
          <w:sz w:val="24"/>
          <w:szCs w:val="24"/>
        </w:rPr>
        <w:lastRenderedPageBreak/>
        <mc:AlternateContent>
          <mc:Choice Requires="wps">
            <w:drawing>
              <wp:anchor distT="0" distB="0" distL="114300" distR="114300" simplePos="0" relativeHeight="251669504" behindDoc="0" locked="0" layoutInCell="1" allowOverlap="1" wp14:anchorId="679B3E9D" wp14:editId="49BE000D">
                <wp:simplePos x="0" y="0"/>
                <wp:positionH relativeFrom="column">
                  <wp:posOffset>5263074</wp:posOffset>
                </wp:positionH>
                <wp:positionV relativeFrom="paragraph">
                  <wp:posOffset>-739444</wp:posOffset>
                </wp:positionV>
                <wp:extent cx="1067435" cy="760730"/>
                <wp:effectExtent l="0" t="0" r="0" b="127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3424EDC7"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B3E9D" id="_x0000_s1028" type="#_x0000_t202" style="position:absolute;left:0;text-align:left;margin-left:414.4pt;margin-top:-58.2pt;width:84.05pt;height:5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qbJgIAACkEAAAOAAAAZHJzL2Uyb0RvYy54bWysU8tu2zAQvBfoPxC815IdPxLBcpA6dVEg&#10;fQBJP2BFURZRkquStKX067ukHNdIb0V1ILja5XB2dri+HYxmR+m8Qlvy6STnTFqBtbL7kn9/2r27&#10;5swHsDVotLLkz9Lz283bN+u+K+QMW9S1dIxArC/6ruRtCF2RZV600oCfYCctJRt0BgKFbp/VDnpC&#10;Nzqb5fky69HVnUMhvae/92OSbxJ+00gRvjaNl4HpkhO3kFaX1iqu2WYNxd5B1ypxogH/wMKAsnTp&#10;GeoeArCDU39BGSUcemzCRKDJsGmUkKkH6maav+rmsYVOpl5IHN+dZfL/D1Z8OX5zTNUlv1pwZsHQ&#10;jLagBmC1ZE9yCMhmUaS+8wXVPnZUHYb3ONCwU8O+e0DxwzOL2xbsXt45h30roSaS03gyuzg64vgI&#10;UvWfsabL4BAwAQ2NM1FB0oQROg3r+Twg4sFEvDJfruaRqKDcapmvrtIEMyheTnfOh48SDYubkjsy&#10;QEKH44MPkQ0ULyXxMo9a1TuldQrcvtpqx45AZtmlLzXwqkxb1pf8ZjFbJGSL8XzykVGBzKyVKfl1&#10;Hr/RXlGND7ZOJQGUHvfERNuTPFGRUZswVEMax1n1Cutn0svh6F16a7Rp0f3irCffltz/PICTnOlP&#10;ljS/mc7n0egpmC9WMwrcZaa6zIAVBFXywNm43Yb0OKIcFu9oNo1KssUhjkxOlMmPSc3T24mGv4xT&#10;1Z8XvvkNAAD//wMAUEsDBBQABgAIAAAAIQD8lCp03wAAAAoBAAAPAAAAZHJzL2Rvd25yZXYueG1s&#10;TI9BT4NAFITvJv6HzTPxYtqFihSQpVETjdfW/oAH+wpE9i1ht4X+e9eTHiczmfmm3C1mEBeaXG9Z&#10;QbyOQBA3VvfcKjh+va8yEM4jaxwsk4IrOdhVtzclFtrOvKfLwbcilLArUEHn/VhI6ZqODLq1HYmD&#10;d7KTQR/k1Eo94RzKzSA3UZRKgz2HhQ5Heuuo+T6cjYLT5/zwlM/1hz9u90n6iv22tlel7u+Wl2cQ&#10;nhb/F4Zf/IAOVWCq7Zm1E4OCbJMFdK9gFcdpAiJE8jzNQdQKHhOQVSn/X6h+AAAA//8DAFBLAQIt&#10;ABQABgAIAAAAIQC2gziS/gAAAOEBAAATAAAAAAAAAAAAAAAAAAAAAABbQ29udGVudF9UeXBlc10u&#10;eG1sUEsBAi0AFAAGAAgAAAAhADj9If/WAAAAlAEAAAsAAAAAAAAAAAAAAAAALwEAAF9yZWxzLy5y&#10;ZWxzUEsBAi0AFAAGAAgAAAAhAGRl2psmAgAAKQQAAA4AAAAAAAAAAAAAAAAALgIAAGRycy9lMm9E&#10;b2MueG1sUEsBAi0AFAAGAAgAAAAhAPyUKnTfAAAACgEAAA8AAAAAAAAAAAAAAAAAgAQAAGRycy9k&#10;b3ducmV2LnhtbFBLBQYAAAAABAAEAPMAAACMBQAAAAA=&#10;" stroked="f">
                <v:textbox>
                  <w:txbxContent>
                    <w:p w14:paraId="3424EDC7" w14:textId="77777777" w:rsidR="00E12B64" w:rsidRDefault="00E12B64" w:rsidP="00A94F76"/>
                  </w:txbxContent>
                </v:textbox>
              </v:shape>
            </w:pict>
          </mc:Fallback>
        </mc:AlternateContent>
      </w:r>
      <w:r>
        <w:rPr>
          <w:rFonts w:ascii="Arial" w:hAnsi="Arial" w:cs="Arial"/>
          <w:sz w:val="24"/>
          <w:szCs w:val="24"/>
        </w:rPr>
        <w:t>MARIANA DE BARROS CORTES</w:t>
      </w:r>
    </w:p>
    <w:p w14:paraId="15948E4D" w14:textId="77777777" w:rsidR="00A94F76" w:rsidRPr="00E7632D" w:rsidRDefault="00A94F76" w:rsidP="00A94F76">
      <w:pPr>
        <w:jc w:val="center"/>
        <w:rPr>
          <w:rFonts w:ascii="Arial" w:hAnsi="Arial" w:cs="Arial"/>
          <w:sz w:val="24"/>
          <w:szCs w:val="24"/>
        </w:rPr>
      </w:pPr>
    </w:p>
    <w:p w14:paraId="7F23CA14" w14:textId="77777777" w:rsidR="00A94F76" w:rsidRPr="00E7632D" w:rsidRDefault="00A94F76" w:rsidP="00A94F76">
      <w:pPr>
        <w:jc w:val="center"/>
        <w:rPr>
          <w:rFonts w:ascii="Arial" w:hAnsi="Arial" w:cs="Arial"/>
          <w:sz w:val="24"/>
          <w:szCs w:val="24"/>
        </w:rPr>
      </w:pPr>
    </w:p>
    <w:p w14:paraId="1B0C649E" w14:textId="77777777" w:rsidR="00A94F76" w:rsidRPr="00E7632D" w:rsidRDefault="00A94F76" w:rsidP="00A94F76">
      <w:pPr>
        <w:jc w:val="center"/>
        <w:rPr>
          <w:rFonts w:ascii="Arial" w:hAnsi="Arial" w:cs="Arial"/>
          <w:sz w:val="24"/>
          <w:szCs w:val="24"/>
        </w:rPr>
      </w:pPr>
    </w:p>
    <w:p w14:paraId="457CC4E9" w14:textId="77777777" w:rsidR="00A94F76" w:rsidRPr="00E7632D" w:rsidRDefault="00A94F76" w:rsidP="00A94F76">
      <w:pPr>
        <w:jc w:val="center"/>
        <w:rPr>
          <w:rFonts w:ascii="Arial" w:hAnsi="Arial" w:cs="Arial"/>
          <w:sz w:val="24"/>
          <w:szCs w:val="24"/>
        </w:rPr>
      </w:pPr>
    </w:p>
    <w:p w14:paraId="5E9AEB5F" w14:textId="77777777" w:rsidR="00A94F76" w:rsidRPr="00E7632D" w:rsidRDefault="00A94F76" w:rsidP="00A94F76">
      <w:pPr>
        <w:jc w:val="center"/>
        <w:rPr>
          <w:rFonts w:ascii="Arial" w:hAnsi="Arial" w:cs="Arial"/>
          <w:sz w:val="24"/>
          <w:szCs w:val="24"/>
        </w:rPr>
      </w:pPr>
    </w:p>
    <w:p w14:paraId="78447559" w14:textId="77777777" w:rsidR="00A94F76" w:rsidRPr="00E7632D" w:rsidRDefault="00A94F76" w:rsidP="00A94F76">
      <w:pPr>
        <w:jc w:val="center"/>
        <w:rPr>
          <w:rFonts w:ascii="Arial" w:hAnsi="Arial" w:cs="Arial"/>
          <w:sz w:val="24"/>
          <w:szCs w:val="24"/>
        </w:rPr>
      </w:pPr>
    </w:p>
    <w:p w14:paraId="7556CF5D" w14:textId="77777777" w:rsidR="00A94F76" w:rsidRPr="00E7632D" w:rsidRDefault="00A94F76" w:rsidP="00A94F76">
      <w:pPr>
        <w:jc w:val="center"/>
        <w:rPr>
          <w:rFonts w:ascii="Arial" w:hAnsi="Arial" w:cs="Arial"/>
          <w:sz w:val="24"/>
          <w:szCs w:val="24"/>
        </w:rPr>
      </w:pPr>
    </w:p>
    <w:p w14:paraId="1E5E22B1" w14:textId="77777777" w:rsidR="00A94F76" w:rsidRDefault="00A94F76" w:rsidP="00A94F76">
      <w:pPr>
        <w:jc w:val="center"/>
        <w:rPr>
          <w:rFonts w:ascii="Arial" w:hAnsi="Arial" w:cs="Arial"/>
          <w:sz w:val="24"/>
          <w:szCs w:val="24"/>
        </w:rPr>
      </w:pPr>
    </w:p>
    <w:p w14:paraId="1C65962D" w14:textId="77777777" w:rsidR="00A94F76" w:rsidRDefault="00A94F76" w:rsidP="00A94F76">
      <w:pPr>
        <w:jc w:val="center"/>
        <w:rPr>
          <w:rFonts w:ascii="Arial" w:hAnsi="Arial" w:cs="Arial"/>
          <w:sz w:val="24"/>
          <w:szCs w:val="24"/>
        </w:rPr>
      </w:pPr>
    </w:p>
    <w:p w14:paraId="003F06D5" w14:textId="77777777" w:rsidR="00A94F76" w:rsidRPr="00E7632D" w:rsidRDefault="00A94F76" w:rsidP="00A94F76">
      <w:pPr>
        <w:jc w:val="center"/>
        <w:rPr>
          <w:rFonts w:ascii="Arial" w:hAnsi="Arial" w:cs="Arial"/>
          <w:sz w:val="24"/>
          <w:szCs w:val="24"/>
        </w:rPr>
      </w:pPr>
    </w:p>
    <w:p w14:paraId="0CF5BBA0" w14:textId="77777777" w:rsidR="00A94F76" w:rsidRPr="00E7632D" w:rsidRDefault="00A94F76" w:rsidP="00A94F76">
      <w:pPr>
        <w:jc w:val="center"/>
        <w:rPr>
          <w:rFonts w:ascii="Arial" w:hAnsi="Arial" w:cs="Arial"/>
          <w:sz w:val="24"/>
          <w:szCs w:val="24"/>
        </w:rPr>
      </w:pPr>
    </w:p>
    <w:p w14:paraId="4A2B9CFA" w14:textId="77777777" w:rsidR="00A94F76" w:rsidRPr="00E7632D" w:rsidRDefault="00A94F76" w:rsidP="00A94F76">
      <w:pPr>
        <w:jc w:val="center"/>
        <w:rPr>
          <w:rFonts w:ascii="Arial" w:hAnsi="Arial" w:cs="Arial"/>
          <w:sz w:val="24"/>
          <w:szCs w:val="24"/>
        </w:rPr>
      </w:pPr>
    </w:p>
    <w:p w14:paraId="7AD88E7E" w14:textId="1B71C7B9" w:rsidR="00E12B64" w:rsidRPr="00AF7A41" w:rsidRDefault="00E12B64" w:rsidP="00E12B64">
      <w:pPr>
        <w:jc w:val="center"/>
        <w:rPr>
          <w:rFonts w:ascii="Arial" w:hAnsi="Arial" w:cs="Arial"/>
          <w:b/>
          <w:sz w:val="24"/>
          <w:szCs w:val="24"/>
        </w:rPr>
      </w:pPr>
      <w:r w:rsidRPr="00672356">
        <w:rPr>
          <w:rFonts w:ascii="Arial" w:hAnsi="Arial" w:cs="Arial"/>
          <w:b/>
          <w:sz w:val="24"/>
          <w:szCs w:val="24"/>
        </w:rPr>
        <w:t>O CRESCIMENTO DA EMPRESA AZUL LINHAS AÉREAS NO MERCADO ÁEREO E ANÁLISE DO IMPACTO CAUSADO PELO CRESCIMENTO NA ECONOMIA BRASILEIRA (2016 A 20</w:t>
      </w:r>
      <w:r w:rsidR="00594E68">
        <w:rPr>
          <w:rFonts w:ascii="Arial" w:hAnsi="Arial" w:cs="Arial"/>
          <w:b/>
          <w:sz w:val="24"/>
          <w:szCs w:val="24"/>
        </w:rPr>
        <w:t>19</w:t>
      </w:r>
      <w:r w:rsidRPr="00672356">
        <w:rPr>
          <w:rFonts w:ascii="Arial" w:hAnsi="Arial" w:cs="Arial"/>
          <w:b/>
          <w:sz w:val="24"/>
          <w:szCs w:val="24"/>
        </w:rPr>
        <w:t>)</w:t>
      </w:r>
    </w:p>
    <w:p w14:paraId="471DD066" w14:textId="77777777" w:rsidR="00A94F76" w:rsidRPr="000F7C93" w:rsidRDefault="00A94F76" w:rsidP="00A94F76">
      <w:pPr>
        <w:jc w:val="center"/>
        <w:rPr>
          <w:rFonts w:ascii="Arial" w:hAnsi="Arial" w:cs="Arial"/>
          <w:b/>
          <w:sz w:val="24"/>
          <w:szCs w:val="24"/>
        </w:rPr>
      </w:pPr>
    </w:p>
    <w:p w14:paraId="5DD0B571" w14:textId="77777777" w:rsidR="00A94F76" w:rsidRDefault="00A94F76" w:rsidP="00A94F76">
      <w:pPr>
        <w:spacing w:line="240" w:lineRule="auto"/>
        <w:contextualSpacing/>
        <w:jc w:val="center"/>
        <w:rPr>
          <w:rFonts w:ascii="Arial" w:hAnsi="Arial" w:cs="Arial"/>
          <w:sz w:val="24"/>
          <w:szCs w:val="24"/>
        </w:rPr>
      </w:pPr>
    </w:p>
    <w:p w14:paraId="2ACD8878" w14:textId="77777777" w:rsidR="00A94F76" w:rsidRDefault="00A94F76" w:rsidP="00A94F76">
      <w:pPr>
        <w:spacing w:line="240" w:lineRule="auto"/>
        <w:contextualSpacing/>
        <w:jc w:val="center"/>
        <w:rPr>
          <w:rFonts w:ascii="Arial" w:hAnsi="Arial" w:cs="Arial"/>
          <w:sz w:val="24"/>
          <w:szCs w:val="24"/>
        </w:rPr>
      </w:pPr>
    </w:p>
    <w:p w14:paraId="29F923F5" w14:textId="77777777" w:rsidR="00A94F76" w:rsidRPr="00E7632D" w:rsidRDefault="00A94F76" w:rsidP="00A94F76">
      <w:pPr>
        <w:spacing w:line="240" w:lineRule="auto"/>
        <w:contextualSpacing/>
        <w:jc w:val="center"/>
        <w:rPr>
          <w:rFonts w:ascii="Arial" w:hAnsi="Arial" w:cs="Arial"/>
          <w:sz w:val="24"/>
          <w:szCs w:val="24"/>
        </w:rPr>
      </w:pPr>
    </w:p>
    <w:p w14:paraId="55E548F7" w14:textId="77777777" w:rsidR="00A94F76" w:rsidRPr="00E7632D" w:rsidRDefault="00A94F76" w:rsidP="00A94F76">
      <w:pPr>
        <w:spacing w:line="240" w:lineRule="auto"/>
        <w:contextualSpacing/>
        <w:jc w:val="center"/>
        <w:rPr>
          <w:rFonts w:ascii="Arial" w:hAnsi="Arial" w:cs="Arial"/>
          <w:sz w:val="24"/>
          <w:szCs w:val="24"/>
        </w:rPr>
      </w:pPr>
    </w:p>
    <w:p w14:paraId="582D1933" w14:textId="77777777" w:rsidR="00A94F76" w:rsidRDefault="00A94F76" w:rsidP="00A94F76">
      <w:pPr>
        <w:spacing w:line="240" w:lineRule="auto"/>
        <w:ind w:left="4253"/>
        <w:jc w:val="both"/>
        <w:rPr>
          <w:rFonts w:ascii="Arial" w:hAnsi="Arial" w:cs="Arial"/>
          <w:sz w:val="20"/>
          <w:szCs w:val="20"/>
        </w:rPr>
      </w:pPr>
      <w:r>
        <w:rPr>
          <w:rFonts w:ascii="Arial" w:hAnsi="Arial" w:cs="Arial"/>
          <w:sz w:val="20"/>
          <w:szCs w:val="20"/>
        </w:rPr>
        <w:t>Monografia apresentada</w:t>
      </w:r>
      <w:r w:rsidRPr="00E7632D">
        <w:rPr>
          <w:rFonts w:ascii="Arial" w:hAnsi="Arial" w:cs="Arial"/>
          <w:sz w:val="20"/>
          <w:szCs w:val="20"/>
        </w:rPr>
        <w:t xml:space="preserve"> à Pontifícia Universidade Católica de Goiás como exigência parcial para a obtenção do grau de bac</w:t>
      </w:r>
      <w:r>
        <w:rPr>
          <w:rFonts w:ascii="Arial" w:hAnsi="Arial" w:cs="Arial"/>
          <w:sz w:val="20"/>
          <w:szCs w:val="20"/>
        </w:rPr>
        <w:t xml:space="preserve">harel em Ciências Aeronáuticas.                               </w:t>
      </w:r>
    </w:p>
    <w:p w14:paraId="552CA1D4" w14:textId="77777777" w:rsidR="00A94F76" w:rsidRPr="00E7632D" w:rsidRDefault="00A94F76" w:rsidP="00A94F76">
      <w:pPr>
        <w:tabs>
          <w:tab w:val="left" w:pos="3544"/>
        </w:tabs>
        <w:autoSpaceDE w:val="0"/>
        <w:autoSpaceDN w:val="0"/>
        <w:adjustRightInd w:val="0"/>
        <w:spacing w:after="0" w:line="240" w:lineRule="auto"/>
        <w:ind w:left="4253"/>
        <w:rPr>
          <w:rFonts w:ascii="Arial" w:hAnsi="Arial" w:cs="Arial"/>
          <w:sz w:val="17"/>
          <w:szCs w:val="17"/>
        </w:rPr>
      </w:pPr>
      <w:r w:rsidRPr="00E7632D">
        <w:rPr>
          <w:rFonts w:ascii="Arial" w:hAnsi="Arial" w:cs="Arial"/>
          <w:sz w:val="20"/>
          <w:szCs w:val="20"/>
        </w:rPr>
        <w:t xml:space="preserve">Professora </w:t>
      </w:r>
      <w:r>
        <w:rPr>
          <w:rFonts w:ascii="Arial" w:hAnsi="Arial" w:cs="Arial"/>
          <w:sz w:val="20"/>
          <w:szCs w:val="20"/>
        </w:rPr>
        <w:t>Orientadora: Ms</w:t>
      </w:r>
      <w:r w:rsidR="000E5400">
        <w:rPr>
          <w:rFonts w:ascii="Arial" w:hAnsi="Arial" w:cs="Arial"/>
          <w:sz w:val="20"/>
          <w:szCs w:val="20"/>
        </w:rPr>
        <w:t>.</w:t>
      </w:r>
      <w:r>
        <w:rPr>
          <w:rFonts w:ascii="Arial" w:hAnsi="Arial" w:cs="Arial"/>
          <w:sz w:val="20"/>
          <w:szCs w:val="20"/>
        </w:rPr>
        <w:t xml:space="preserve"> Elizabeth Vieira Porto Pereira</w:t>
      </w:r>
      <w:r w:rsidRPr="00E7632D">
        <w:rPr>
          <w:rFonts w:ascii="Arial" w:hAnsi="Arial" w:cs="Arial"/>
          <w:sz w:val="20"/>
          <w:szCs w:val="20"/>
        </w:rPr>
        <w:t xml:space="preserve">. </w:t>
      </w:r>
    </w:p>
    <w:p w14:paraId="2C4915DD" w14:textId="77777777" w:rsidR="00A94F76" w:rsidRPr="00E7632D" w:rsidRDefault="00A94F76" w:rsidP="00A94F76">
      <w:pPr>
        <w:spacing w:line="240" w:lineRule="auto"/>
        <w:ind w:left="5103"/>
        <w:jc w:val="both"/>
        <w:rPr>
          <w:rFonts w:ascii="Arial" w:hAnsi="Arial" w:cs="Arial"/>
          <w:sz w:val="20"/>
          <w:szCs w:val="20"/>
        </w:rPr>
      </w:pPr>
    </w:p>
    <w:p w14:paraId="0AD87C94" w14:textId="77777777" w:rsidR="00A94F76" w:rsidRPr="00E7632D" w:rsidRDefault="00A94F76" w:rsidP="00A94F76">
      <w:pPr>
        <w:spacing w:line="240" w:lineRule="auto"/>
        <w:ind w:left="5103"/>
        <w:jc w:val="both"/>
        <w:rPr>
          <w:rFonts w:ascii="Arial" w:hAnsi="Arial" w:cs="Arial"/>
          <w:sz w:val="20"/>
          <w:szCs w:val="20"/>
        </w:rPr>
      </w:pPr>
    </w:p>
    <w:p w14:paraId="2E300392" w14:textId="77777777" w:rsidR="00A94F76" w:rsidRPr="00E7632D" w:rsidRDefault="00A94F76" w:rsidP="00A94F76">
      <w:pPr>
        <w:spacing w:line="240" w:lineRule="auto"/>
        <w:ind w:left="5103"/>
        <w:jc w:val="both"/>
        <w:rPr>
          <w:rFonts w:ascii="Arial" w:hAnsi="Arial" w:cs="Arial"/>
          <w:sz w:val="20"/>
          <w:szCs w:val="20"/>
        </w:rPr>
      </w:pPr>
    </w:p>
    <w:p w14:paraId="0305CEA9" w14:textId="77777777" w:rsidR="00A94F76" w:rsidRPr="00E7632D" w:rsidRDefault="00A94F76" w:rsidP="00A94F76">
      <w:pPr>
        <w:spacing w:line="240" w:lineRule="auto"/>
        <w:ind w:left="5103"/>
        <w:jc w:val="both"/>
        <w:rPr>
          <w:rFonts w:ascii="Arial" w:hAnsi="Arial" w:cs="Arial"/>
          <w:sz w:val="20"/>
          <w:szCs w:val="20"/>
        </w:rPr>
      </w:pPr>
    </w:p>
    <w:p w14:paraId="10D5DBF9" w14:textId="77777777" w:rsidR="00A94F76" w:rsidRPr="00E7632D" w:rsidRDefault="00A94F76" w:rsidP="00A94F76">
      <w:pPr>
        <w:spacing w:line="240" w:lineRule="auto"/>
        <w:ind w:left="5103"/>
        <w:jc w:val="both"/>
        <w:rPr>
          <w:rFonts w:ascii="Arial" w:hAnsi="Arial" w:cs="Arial"/>
          <w:sz w:val="20"/>
          <w:szCs w:val="20"/>
        </w:rPr>
      </w:pPr>
    </w:p>
    <w:p w14:paraId="7764AA3C" w14:textId="77777777" w:rsidR="00A94F76" w:rsidRDefault="00A94F76" w:rsidP="00A94F76">
      <w:pPr>
        <w:spacing w:line="240" w:lineRule="auto"/>
        <w:contextualSpacing/>
        <w:jc w:val="center"/>
        <w:rPr>
          <w:rFonts w:ascii="Arial" w:hAnsi="Arial" w:cs="Arial"/>
          <w:sz w:val="24"/>
          <w:szCs w:val="24"/>
        </w:rPr>
      </w:pPr>
    </w:p>
    <w:p w14:paraId="6BE3BB47" w14:textId="77777777" w:rsidR="00A94F76" w:rsidRPr="00E7632D" w:rsidRDefault="00A94F76" w:rsidP="00A94F76">
      <w:pPr>
        <w:spacing w:line="240" w:lineRule="auto"/>
        <w:contextualSpacing/>
        <w:jc w:val="center"/>
        <w:rPr>
          <w:rFonts w:ascii="Arial" w:hAnsi="Arial" w:cs="Arial"/>
          <w:sz w:val="24"/>
          <w:szCs w:val="24"/>
        </w:rPr>
      </w:pPr>
      <w:r w:rsidRPr="00E7632D">
        <w:rPr>
          <w:rFonts w:ascii="Arial" w:hAnsi="Arial" w:cs="Arial"/>
          <w:sz w:val="24"/>
          <w:szCs w:val="24"/>
        </w:rPr>
        <w:t>GOIÂNIA</w:t>
      </w:r>
    </w:p>
    <w:p w14:paraId="1A9479D2" w14:textId="77777777" w:rsidR="00A94F76" w:rsidRDefault="00A94F76" w:rsidP="00A94F76">
      <w:pPr>
        <w:spacing w:line="240" w:lineRule="auto"/>
        <w:contextualSpacing/>
        <w:jc w:val="center"/>
        <w:rPr>
          <w:rFonts w:ascii="Arial" w:hAnsi="Arial" w:cs="Arial"/>
          <w:sz w:val="24"/>
          <w:szCs w:val="24"/>
        </w:rPr>
      </w:pPr>
      <w:r w:rsidRPr="00E7632D">
        <w:rPr>
          <w:rFonts w:ascii="Arial" w:hAnsi="Arial" w:cs="Arial"/>
          <w:sz w:val="24"/>
          <w:szCs w:val="24"/>
        </w:rPr>
        <w:t>20</w:t>
      </w:r>
      <w:r>
        <w:rPr>
          <w:rFonts w:ascii="Arial" w:hAnsi="Arial" w:cs="Arial"/>
          <w:sz w:val="24"/>
          <w:szCs w:val="24"/>
        </w:rPr>
        <w:t>20</w:t>
      </w:r>
    </w:p>
    <w:p w14:paraId="4D123DD6" w14:textId="77777777" w:rsidR="00A94F76" w:rsidRDefault="00A94F76" w:rsidP="00A94F76">
      <w:pPr>
        <w:spacing w:line="240" w:lineRule="auto"/>
        <w:contextualSpacing/>
        <w:jc w:val="center"/>
        <w:rPr>
          <w:rFonts w:ascii="Arial" w:hAnsi="Arial" w:cs="Arial"/>
          <w:sz w:val="24"/>
          <w:szCs w:val="24"/>
        </w:rPr>
      </w:pPr>
      <w:r w:rsidRPr="00C802AA">
        <w:rPr>
          <w:rFonts w:ascii="Arial" w:hAnsi="Arial" w:cs="Arial"/>
          <w:noProof/>
          <w:sz w:val="24"/>
          <w:szCs w:val="24"/>
        </w:rPr>
        <w:lastRenderedPageBreak/>
        <mc:AlternateContent>
          <mc:Choice Requires="wps">
            <w:drawing>
              <wp:anchor distT="0" distB="0" distL="114300" distR="114300" simplePos="0" relativeHeight="251670528" behindDoc="0" locked="0" layoutInCell="1" allowOverlap="1" wp14:anchorId="1914C599" wp14:editId="4CED2E03">
                <wp:simplePos x="0" y="0"/>
                <wp:positionH relativeFrom="column">
                  <wp:posOffset>5298164</wp:posOffset>
                </wp:positionH>
                <wp:positionV relativeFrom="paragraph">
                  <wp:posOffset>-767163</wp:posOffset>
                </wp:positionV>
                <wp:extent cx="1067435" cy="760730"/>
                <wp:effectExtent l="0" t="0" r="0" b="1270"/>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54458FB7"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14C599" id="_x0000_s1029" type="#_x0000_t202" style="position:absolute;left:0;text-align:left;margin-left:417.2pt;margin-top:-60.4pt;width:84.05pt;height:5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FPJwIAACkEAAAOAAAAZHJzL2Uyb0RvYy54bWysU8tu2zAQvBfoPxC815LfiWA5SJ26KJA+&#10;gKQfsKYoiyjJVUnaUvr1XVK2a6S3ojoQXO1yODs7XN31RrOjdF6hLfl4lHMmrcBK2X3Jvz9v391w&#10;5gPYCjRaWfIX6fnd+u2bVdcWcoIN6ko6RiDWF11b8iaEtsgyLxppwI+wlZaSNToDgUK3zyoHHaEb&#10;nU3yfJF16KrWoZDe09+HIcnXCb+upQhf69rLwHTJiVtIq0vrLq7ZegXF3kHbKHGiAf/AwoCydOkF&#10;6gECsINTf0EZJRx6rMNIoMmwrpWQqQfqZpy/6uapgVamXkgc315k8v8PVnw5fnNMVSWfLjmzYGhG&#10;G1A9sEqyZ9kHZJMoUtf6gmqfWqoO/XvsadipYd8+ovjhmcVNA3Yv753DrpFQEclxPJldHR1wfATZ&#10;dZ+xosvgEDAB9bUzUUHShBE6DevlMiDiwUS8Ml8sZ9M5Z4Jyy0W+nKYJZlCcT7fOh48SDYubkjsy&#10;QEKH46MPkQ0U55J4mUetqq3SOgVuv9tox45AZtmmLzXwqkxb1pX8dj6ZJ2SL8XzykVGBzKyVKflN&#10;Hr/BXlGND7ZKJQGUHvbERNuTPFGRQZvQ7/phHGfVd1i9kF4OB+/SW6NNg+4XZx35tuT+5wGc5Ex/&#10;sqT57Xg2i0ZPwWy+nFDgrjO76wxYQVAlD5wN201IjyPKYfGeZlOrJFsc4sDkRJn8mNQ8vZ1o+Os4&#10;Vf154evfAAAA//8DAFBLAwQUAAYACAAAACEAemTH2t8AAAAMAQAADwAAAGRycy9kb3ducmV2Lnht&#10;bEyPy26DMBBF95X6D9ZU6qZK7FDyIpiordSq26T5gAEmgIrHCDuB/H3NqlnOzNGdc9P9aFpxpd41&#10;ljUs5goEcWHLhisNp5/P2QaE88gltpZJw40c7LPHhxST0g58oOvRVyKEsEtQQ+19l0jpipoMurnt&#10;iMPtbHuDPox9JcsehxBuWhkptZIGGw4fauzoo6bi93gxGs7fw8tyO+Rf/rQ+xKt3bNa5vWn9/DS+&#10;7UB4Gv0/DJN+UIcsOOX2wqUTrYbNaxwHVMNsEalQYkKUipYg8mmnQGapvC+R/QEAAP//AwBQSwEC&#10;LQAUAAYACAAAACEAtoM4kv4AAADhAQAAEwAAAAAAAAAAAAAAAAAAAAAAW0NvbnRlbnRfVHlwZXNd&#10;LnhtbFBLAQItABQABgAIAAAAIQA4/SH/1gAAAJQBAAALAAAAAAAAAAAAAAAAAC8BAABfcmVscy8u&#10;cmVsc1BLAQItABQABgAIAAAAIQDC2AFPJwIAACkEAAAOAAAAAAAAAAAAAAAAAC4CAABkcnMvZTJv&#10;RG9jLnhtbFBLAQItABQABgAIAAAAIQB6ZMfa3wAAAAwBAAAPAAAAAAAAAAAAAAAAAIEEAABkcnMv&#10;ZG93bnJldi54bWxQSwUGAAAAAAQABADzAAAAjQUAAAAA&#10;" stroked="f">
                <v:textbox>
                  <w:txbxContent>
                    <w:p w14:paraId="54458FB7" w14:textId="77777777" w:rsidR="00E12B64" w:rsidRDefault="00E12B64" w:rsidP="00A94F76"/>
                  </w:txbxContent>
                </v:textbox>
              </v:shape>
            </w:pict>
          </mc:Fallback>
        </mc:AlternateContent>
      </w:r>
      <w:r>
        <w:rPr>
          <w:rFonts w:ascii="Arial" w:hAnsi="Arial" w:cs="Arial"/>
          <w:sz w:val="24"/>
          <w:szCs w:val="24"/>
        </w:rPr>
        <w:t>MARIANA DE BARROS CORTES</w:t>
      </w:r>
    </w:p>
    <w:p w14:paraId="4FDB1EB2" w14:textId="77777777" w:rsidR="00A94F76" w:rsidRDefault="00A94F76" w:rsidP="00A94F76">
      <w:pPr>
        <w:spacing w:line="240" w:lineRule="auto"/>
        <w:contextualSpacing/>
        <w:jc w:val="center"/>
        <w:rPr>
          <w:rFonts w:ascii="Arial" w:hAnsi="Arial" w:cs="Arial"/>
          <w:sz w:val="24"/>
          <w:szCs w:val="24"/>
        </w:rPr>
      </w:pPr>
    </w:p>
    <w:p w14:paraId="24357858" w14:textId="77777777" w:rsidR="00A94F76" w:rsidRDefault="00A94F76" w:rsidP="00A94F76">
      <w:pPr>
        <w:spacing w:line="240" w:lineRule="auto"/>
        <w:contextualSpacing/>
        <w:jc w:val="center"/>
        <w:rPr>
          <w:rFonts w:ascii="Arial" w:hAnsi="Arial" w:cs="Arial"/>
          <w:sz w:val="24"/>
          <w:szCs w:val="24"/>
        </w:rPr>
      </w:pPr>
    </w:p>
    <w:p w14:paraId="32568E1A" w14:textId="77777777" w:rsidR="00A94F76" w:rsidRDefault="00A94F76" w:rsidP="00A94F76">
      <w:pPr>
        <w:spacing w:line="240" w:lineRule="auto"/>
        <w:contextualSpacing/>
        <w:jc w:val="center"/>
        <w:rPr>
          <w:rFonts w:ascii="Arial" w:hAnsi="Arial" w:cs="Arial"/>
          <w:sz w:val="24"/>
          <w:szCs w:val="24"/>
        </w:rPr>
      </w:pPr>
    </w:p>
    <w:p w14:paraId="3D9655E2" w14:textId="77777777" w:rsidR="00A94F76" w:rsidRDefault="00A94F76" w:rsidP="00A94F76">
      <w:pPr>
        <w:spacing w:line="240" w:lineRule="auto"/>
        <w:contextualSpacing/>
        <w:jc w:val="center"/>
        <w:rPr>
          <w:rFonts w:ascii="Arial" w:hAnsi="Arial" w:cs="Arial"/>
          <w:sz w:val="24"/>
          <w:szCs w:val="24"/>
        </w:rPr>
      </w:pPr>
    </w:p>
    <w:p w14:paraId="4B69A228" w14:textId="77777777" w:rsidR="00A94F76" w:rsidRDefault="00A94F76" w:rsidP="00A94F76">
      <w:pPr>
        <w:spacing w:line="240" w:lineRule="auto"/>
        <w:contextualSpacing/>
        <w:jc w:val="center"/>
        <w:rPr>
          <w:rFonts w:ascii="Arial" w:hAnsi="Arial" w:cs="Arial"/>
          <w:sz w:val="24"/>
          <w:szCs w:val="24"/>
        </w:rPr>
      </w:pPr>
    </w:p>
    <w:p w14:paraId="2E7EB751" w14:textId="77777777" w:rsidR="00A94F76" w:rsidRDefault="00A94F76" w:rsidP="00A94F76">
      <w:pPr>
        <w:spacing w:line="240" w:lineRule="auto"/>
        <w:contextualSpacing/>
        <w:jc w:val="center"/>
        <w:rPr>
          <w:rFonts w:ascii="Arial" w:hAnsi="Arial" w:cs="Arial"/>
          <w:sz w:val="24"/>
          <w:szCs w:val="24"/>
        </w:rPr>
      </w:pPr>
    </w:p>
    <w:p w14:paraId="4E4B6FA6" w14:textId="77777777" w:rsidR="00A94F76" w:rsidRDefault="00A94F76" w:rsidP="00A94F76">
      <w:pPr>
        <w:spacing w:line="240" w:lineRule="auto"/>
        <w:contextualSpacing/>
        <w:jc w:val="center"/>
        <w:rPr>
          <w:rFonts w:ascii="Arial" w:hAnsi="Arial" w:cs="Arial"/>
          <w:sz w:val="24"/>
          <w:szCs w:val="24"/>
        </w:rPr>
      </w:pPr>
    </w:p>
    <w:p w14:paraId="3F07093F" w14:textId="77777777" w:rsidR="00A94F76" w:rsidRDefault="00A94F76" w:rsidP="00A94F76">
      <w:pPr>
        <w:spacing w:line="240" w:lineRule="auto"/>
        <w:contextualSpacing/>
        <w:jc w:val="center"/>
        <w:rPr>
          <w:rFonts w:ascii="Arial" w:hAnsi="Arial" w:cs="Arial"/>
          <w:sz w:val="24"/>
          <w:szCs w:val="24"/>
        </w:rPr>
      </w:pPr>
    </w:p>
    <w:p w14:paraId="0BFA9CD7" w14:textId="77777777" w:rsidR="00A94F76" w:rsidRDefault="00A94F76" w:rsidP="00A94F76">
      <w:pPr>
        <w:spacing w:line="240" w:lineRule="auto"/>
        <w:contextualSpacing/>
        <w:jc w:val="center"/>
        <w:rPr>
          <w:rFonts w:ascii="Arial" w:hAnsi="Arial" w:cs="Arial"/>
          <w:sz w:val="24"/>
          <w:szCs w:val="24"/>
        </w:rPr>
      </w:pPr>
    </w:p>
    <w:p w14:paraId="285FAD9D" w14:textId="77777777" w:rsidR="00A94F76" w:rsidRDefault="00A94F76" w:rsidP="00A94F76">
      <w:pPr>
        <w:spacing w:line="240" w:lineRule="auto"/>
        <w:contextualSpacing/>
        <w:jc w:val="center"/>
        <w:rPr>
          <w:rFonts w:ascii="Arial" w:hAnsi="Arial" w:cs="Arial"/>
          <w:sz w:val="24"/>
          <w:szCs w:val="24"/>
        </w:rPr>
      </w:pPr>
    </w:p>
    <w:p w14:paraId="79941AC7" w14:textId="77777777" w:rsidR="00A94F76" w:rsidRDefault="00A94F76" w:rsidP="00A94F76">
      <w:pPr>
        <w:spacing w:line="240" w:lineRule="auto"/>
        <w:contextualSpacing/>
        <w:jc w:val="center"/>
        <w:rPr>
          <w:rFonts w:ascii="Arial" w:hAnsi="Arial" w:cs="Arial"/>
          <w:sz w:val="24"/>
          <w:szCs w:val="24"/>
        </w:rPr>
      </w:pPr>
    </w:p>
    <w:p w14:paraId="60DF702E" w14:textId="0D22C4F9" w:rsidR="00E12B64" w:rsidRPr="00AF7A41" w:rsidRDefault="00E12B64" w:rsidP="002E537B">
      <w:pPr>
        <w:rPr>
          <w:rFonts w:ascii="Arial" w:hAnsi="Arial" w:cs="Arial"/>
          <w:b/>
          <w:sz w:val="24"/>
          <w:szCs w:val="24"/>
        </w:rPr>
      </w:pPr>
      <w:r w:rsidRPr="00672356">
        <w:rPr>
          <w:rFonts w:ascii="Arial" w:hAnsi="Arial" w:cs="Arial"/>
          <w:b/>
          <w:sz w:val="24"/>
          <w:szCs w:val="24"/>
        </w:rPr>
        <w:t>O CRESCIMENTO DA EMPRESA AZUL LINHAS AÉREAS NO MERCADO ÁEREO E ANÁLISE DO IMPACTO CAUSADO PELO CRESCIMENTO NA ECONOMIA BRASILEIRA (2016 A 20</w:t>
      </w:r>
      <w:r w:rsidR="00594E68">
        <w:rPr>
          <w:rFonts w:ascii="Arial" w:hAnsi="Arial" w:cs="Arial"/>
          <w:b/>
          <w:sz w:val="24"/>
          <w:szCs w:val="24"/>
        </w:rPr>
        <w:t>19</w:t>
      </w:r>
      <w:r w:rsidRPr="00672356">
        <w:rPr>
          <w:rFonts w:ascii="Arial" w:hAnsi="Arial" w:cs="Arial"/>
          <w:b/>
          <w:sz w:val="24"/>
          <w:szCs w:val="24"/>
        </w:rPr>
        <w:t>)</w:t>
      </w:r>
    </w:p>
    <w:p w14:paraId="03EAB534" w14:textId="77777777" w:rsidR="00A94F76" w:rsidRPr="000F7C93" w:rsidRDefault="00A94F76" w:rsidP="00A94F76">
      <w:pPr>
        <w:jc w:val="center"/>
        <w:rPr>
          <w:rFonts w:ascii="Arial" w:hAnsi="Arial" w:cs="Arial"/>
          <w:b/>
          <w:sz w:val="24"/>
          <w:szCs w:val="24"/>
        </w:rPr>
      </w:pPr>
    </w:p>
    <w:p w14:paraId="5E3638B2" w14:textId="77777777" w:rsidR="00A94F76" w:rsidRDefault="00A94F76" w:rsidP="00A94F76">
      <w:pPr>
        <w:spacing w:line="240" w:lineRule="auto"/>
        <w:contextualSpacing/>
        <w:jc w:val="center"/>
        <w:rPr>
          <w:rFonts w:ascii="Arial" w:hAnsi="Arial" w:cs="Arial"/>
          <w:sz w:val="24"/>
          <w:szCs w:val="24"/>
        </w:rPr>
      </w:pPr>
    </w:p>
    <w:p w14:paraId="6129F654" w14:textId="77777777" w:rsidR="00A94F76" w:rsidRDefault="00A94F76" w:rsidP="00A94F76">
      <w:pPr>
        <w:spacing w:line="240" w:lineRule="auto"/>
        <w:contextualSpacing/>
        <w:jc w:val="center"/>
        <w:rPr>
          <w:rFonts w:ascii="Arial" w:hAnsi="Arial" w:cs="Arial"/>
          <w:sz w:val="24"/>
          <w:szCs w:val="24"/>
        </w:rPr>
      </w:pPr>
    </w:p>
    <w:p w14:paraId="21DBE369" w14:textId="77777777" w:rsidR="00A94F76" w:rsidRDefault="00A94F76" w:rsidP="00A94F76">
      <w:pPr>
        <w:spacing w:line="240" w:lineRule="auto"/>
        <w:contextualSpacing/>
        <w:jc w:val="center"/>
        <w:rPr>
          <w:rFonts w:ascii="Arial" w:hAnsi="Arial" w:cs="Arial"/>
          <w:sz w:val="24"/>
          <w:szCs w:val="24"/>
        </w:rPr>
      </w:pPr>
    </w:p>
    <w:p w14:paraId="0BB00665" w14:textId="77777777" w:rsidR="00A94F76" w:rsidRDefault="00A94F76" w:rsidP="00A94F76">
      <w:pPr>
        <w:spacing w:line="240" w:lineRule="auto"/>
        <w:contextualSpacing/>
        <w:jc w:val="center"/>
        <w:rPr>
          <w:rFonts w:ascii="Arial" w:hAnsi="Arial" w:cs="Arial"/>
          <w:sz w:val="24"/>
          <w:szCs w:val="24"/>
        </w:rPr>
      </w:pPr>
    </w:p>
    <w:p w14:paraId="7AF1FC99" w14:textId="77777777" w:rsidR="00A94F76" w:rsidRDefault="00A94F76" w:rsidP="00A94F76">
      <w:pPr>
        <w:spacing w:line="240" w:lineRule="auto"/>
        <w:contextualSpacing/>
        <w:jc w:val="center"/>
        <w:rPr>
          <w:rFonts w:ascii="Arial" w:hAnsi="Arial" w:cs="Arial"/>
          <w:sz w:val="24"/>
          <w:szCs w:val="24"/>
        </w:rPr>
      </w:pPr>
      <w:r>
        <w:rPr>
          <w:rFonts w:ascii="Arial" w:hAnsi="Arial" w:cs="Arial"/>
          <w:sz w:val="24"/>
          <w:szCs w:val="24"/>
        </w:rPr>
        <w:t>GOIÂNIA – GO, ____/____/______.</w:t>
      </w:r>
    </w:p>
    <w:p w14:paraId="3074645B" w14:textId="77777777" w:rsidR="00A94F76" w:rsidRDefault="00A94F76" w:rsidP="00A94F76">
      <w:pPr>
        <w:spacing w:line="240" w:lineRule="auto"/>
        <w:contextualSpacing/>
        <w:jc w:val="center"/>
        <w:rPr>
          <w:rFonts w:ascii="Arial" w:hAnsi="Arial" w:cs="Arial"/>
          <w:sz w:val="24"/>
          <w:szCs w:val="24"/>
        </w:rPr>
      </w:pPr>
    </w:p>
    <w:p w14:paraId="7C3ACAC0" w14:textId="77777777" w:rsidR="00A94F76" w:rsidRDefault="00A94F76" w:rsidP="00A94F76">
      <w:pPr>
        <w:spacing w:line="240" w:lineRule="auto"/>
        <w:contextualSpacing/>
        <w:jc w:val="center"/>
        <w:rPr>
          <w:rFonts w:ascii="Arial" w:hAnsi="Arial" w:cs="Arial"/>
          <w:sz w:val="24"/>
          <w:szCs w:val="24"/>
        </w:rPr>
      </w:pPr>
    </w:p>
    <w:p w14:paraId="768123D4" w14:textId="77777777" w:rsidR="00A94F76" w:rsidRDefault="00A94F76" w:rsidP="00A94F76">
      <w:pPr>
        <w:spacing w:line="240" w:lineRule="auto"/>
        <w:contextualSpacing/>
        <w:jc w:val="center"/>
        <w:rPr>
          <w:rFonts w:ascii="Arial" w:hAnsi="Arial" w:cs="Arial"/>
          <w:sz w:val="24"/>
          <w:szCs w:val="24"/>
        </w:rPr>
      </w:pPr>
    </w:p>
    <w:p w14:paraId="5348746D" w14:textId="77777777" w:rsidR="00A94F76" w:rsidRDefault="00A94F76" w:rsidP="00A94F76">
      <w:pPr>
        <w:spacing w:line="240" w:lineRule="auto"/>
        <w:contextualSpacing/>
        <w:jc w:val="center"/>
        <w:rPr>
          <w:rFonts w:ascii="Arial" w:hAnsi="Arial" w:cs="Arial"/>
          <w:sz w:val="24"/>
          <w:szCs w:val="24"/>
        </w:rPr>
      </w:pPr>
    </w:p>
    <w:p w14:paraId="1DA74F8B" w14:textId="77777777" w:rsidR="00A94F76" w:rsidRDefault="00A94F76" w:rsidP="00A94F76">
      <w:pPr>
        <w:spacing w:line="240" w:lineRule="auto"/>
        <w:contextualSpacing/>
        <w:jc w:val="center"/>
        <w:rPr>
          <w:rFonts w:ascii="Arial" w:hAnsi="Arial" w:cs="Arial"/>
          <w:sz w:val="24"/>
          <w:szCs w:val="24"/>
        </w:rPr>
      </w:pPr>
    </w:p>
    <w:p w14:paraId="36A34816" w14:textId="77777777" w:rsidR="00A94F76" w:rsidRDefault="00A94F76" w:rsidP="00A94F76">
      <w:pPr>
        <w:spacing w:line="240" w:lineRule="auto"/>
        <w:contextualSpacing/>
        <w:jc w:val="center"/>
        <w:rPr>
          <w:rFonts w:ascii="Arial" w:hAnsi="Arial" w:cs="Arial"/>
          <w:sz w:val="24"/>
          <w:szCs w:val="24"/>
        </w:rPr>
      </w:pPr>
    </w:p>
    <w:p w14:paraId="31113D80" w14:textId="77777777" w:rsidR="00A94F76" w:rsidRDefault="00A94F76" w:rsidP="00A94F76">
      <w:pPr>
        <w:spacing w:line="240" w:lineRule="auto"/>
        <w:contextualSpacing/>
        <w:jc w:val="center"/>
        <w:rPr>
          <w:rFonts w:ascii="Arial" w:hAnsi="Arial" w:cs="Arial"/>
          <w:sz w:val="24"/>
          <w:szCs w:val="24"/>
        </w:rPr>
      </w:pPr>
    </w:p>
    <w:p w14:paraId="7D71123E" w14:textId="77777777" w:rsidR="00A94F76" w:rsidRDefault="00A94F76" w:rsidP="00A94F76">
      <w:pPr>
        <w:spacing w:line="240" w:lineRule="auto"/>
        <w:contextualSpacing/>
        <w:jc w:val="center"/>
        <w:rPr>
          <w:rFonts w:ascii="Arial" w:hAnsi="Arial" w:cs="Arial"/>
          <w:b/>
          <w:sz w:val="24"/>
          <w:szCs w:val="24"/>
        </w:rPr>
      </w:pPr>
      <w:r w:rsidRPr="0019310E">
        <w:rPr>
          <w:rFonts w:ascii="Arial" w:hAnsi="Arial" w:cs="Arial"/>
          <w:b/>
          <w:sz w:val="24"/>
          <w:szCs w:val="24"/>
        </w:rPr>
        <w:t>BANCA EXAMINADORA</w:t>
      </w:r>
    </w:p>
    <w:p w14:paraId="75D5BDF2" w14:textId="77777777" w:rsidR="00A94F76" w:rsidRDefault="00A94F76" w:rsidP="00A94F76">
      <w:pPr>
        <w:spacing w:line="240" w:lineRule="auto"/>
        <w:contextualSpacing/>
        <w:jc w:val="center"/>
        <w:rPr>
          <w:rFonts w:ascii="Arial" w:hAnsi="Arial" w:cs="Arial"/>
          <w:b/>
          <w:sz w:val="24"/>
          <w:szCs w:val="24"/>
        </w:rPr>
      </w:pPr>
    </w:p>
    <w:p w14:paraId="23E4DCA2" w14:textId="12EE1771" w:rsidR="00A94F76" w:rsidRPr="0019310E" w:rsidRDefault="00123EC8" w:rsidP="00A94F76">
      <w:pPr>
        <w:spacing w:line="240" w:lineRule="auto"/>
        <w:contextualSpacing/>
        <w:rPr>
          <w:rFonts w:ascii="Arial" w:hAnsi="Arial" w:cs="Arial"/>
          <w:sz w:val="24"/>
          <w:szCs w:val="24"/>
        </w:rPr>
      </w:pPr>
      <w:r w:rsidRPr="003D32E3">
        <w:rPr>
          <w:rFonts w:ascii="Arial" w:hAnsi="Arial" w:cs="Arial"/>
          <w:noProof/>
          <w:sz w:val="24"/>
          <w:szCs w:val="24"/>
        </w:rPr>
        <mc:AlternateContent>
          <mc:Choice Requires="wps">
            <w:drawing>
              <wp:anchor distT="0" distB="0" distL="114300" distR="114300" simplePos="0" relativeHeight="251659264" behindDoc="0" locked="0" layoutInCell="1" allowOverlap="1" wp14:anchorId="6A2F02F1" wp14:editId="4B6504EF">
                <wp:simplePos x="0" y="0"/>
                <wp:positionH relativeFrom="column">
                  <wp:posOffset>2628900</wp:posOffset>
                </wp:positionH>
                <wp:positionV relativeFrom="paragraph">
                  <wp:posOffset>139700</wp:posOffset>
                </wp:positionV>
                <wp:extent cx="990600" cy="523875"/>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23875"/>
                        </a:xfrm>
                        <a:prstGeom prst="rect">
                          <a:avLst/>
                        </a:prstGeom>
                        <a:noFill/>
                        <a:ln w="9525">
                          <a:noFill/>
                          <a:miter lim="800000"/>
                          <a:headEnd/>
                          <a:tailEnd/>
                        </a:ln>
                      </wps:spPr>
                      <wps:txbx>
                        <w:txbxContent>
                          <w:p w14:paraId="43B5CFDA" w14:textId="0769867B" w:rsidR="00E12B64" w:rsidRDefault="00E12B64" w:rsidP="00A94F76">
                            <w:r>
                              <w:rPr>
                                <w:rFonts w:ascii="Arial" w:hAnsi="Arial" w:cs="Arial"/>
                                <w:sz w:val="24"/>
                                <w:szCs w:val="24"/>
                              </w:rPr>
                              <w:t xml:space="preserve">                                       Assinatura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F02F1" id="_x0000_s1030" type="#_x0000_t202" style="position:absolute;margin-left:207pt;margin-top:11pt;width:78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FzEQIAAP4DAAAOAAAAZHJzL2Uyb0RvYy54bWysU9uO0zAQfUfiHyy/06Sh3W2jpqulyyKk&#10;5SLt8gFTx2ksYo+x3Sbl6xk7bangDZEHy854zsw5c7y6G3THDtJ5habi00nOmTQCa2V2Ff/28vhm&#10;wZkPYGro0MiKH6Xnd+vXr1a9LWWBLXa1dIxAjC97W/E2BFtmmRet1OAnaKWhYINOQ6Cj22W1g57Q&#10;dZcVeX6T9ehq61BI7+nvwxjk64TfNFKEL03jZWBdxam3kFaX1m1cs/UKyp0D2ypxagP+oQsNylDR&#10;C9QDBGB7p/6C0ko49NiEiUCdYdMoIRMHYjPN/2Dz3IKViQuJ4+1FJv//YMXnw1fHVF3xW84MaBrR&#10;BtQArJbsRQ4BWRE16q0v6eqzpctheIcDzTrx9fYJxXfPDG5aMDt57xz2rYSaepzGzOwqdcTxEWTb&#10;f8KaisE+YAIaGqejgCQJI3Sa1fEyH+qDCfq5XOY3OUUEhebF28XtPFWA8pxsnQ8fJGoWNxV3NP4E&#10;DocnH2IzUJ6vxFoGH1XXJQt0hvVUYF7MU8JVRKtADu2Urvgij9/omcjxvalTcgDVjXsq0JkT6chz&#10;ZByG7ZA0np213GJ9JBUcjoakB0SbFt1PznoyY8X9jz04yVn30ZCSy+lsFt2bDrP5bUEHdx3ZXkfA&#10;CIKqeOBs3G5CcvxI+Z4Ub1RSI45m7OTUMpksiXR6ENHF1+d06/ezXf8CAAD//wMAUEsDBBQABgAI&#10;AAAAIQChcK4L3QAAAAoBAAAPAAAAZHJzL2Rvd25yZXYueG1sTI9LT8QwDITvSPyHyEjc2GSrlkdp&#10;ukIgriCWh8TN23jbisapmuy2/HvMCU62NaPxN9Vm8YM60hT7wBbWKwOKuAmu59bC2+vjxTWomJAd&#10;DoHJwjdF2NSnJxWWLsz8QsdtapWEcCzRQpfSWGodm448xlUYiUXbh8ljknNqtZtwlnA/6MyYS+2x&#10;Z/nQ4Uj3HTVf24O38P60//zIzXP74ItxDovR7G+0tedny90tqERL+jPDL76gQy1Mu3BgF9VgIV/n&#10;0iVZyDKZYiiujCw7cZq8AF1X+n+F+gcAAP//AwBQSwECLQAUAAYACAAAACEAtoM4kv4AAADhAQAA&#10;EwAAAAAAAAAAAAAAAAAAAAAAW0NvbnRlbnRfVHlwZXNdLnhtbFBLAQItABQABgAIAAAAIQA4/SH/&#10;1gAAAJQBAAALAAAAAAAAAAAAAAAAAC8BAABfcmVscy8ucmVsc1BLAQItABQABgAIAAAAIQBQhpFz&#10;EQIAAP4DAAAOAAAAAAAAAAAAAAAAAC4CAABkcnMvZTJvRG9jLnhtbFBLAQItABQABgAIAAAAIQCh&#10;cK4L3QAAAAoBAAAPAAAAAAAAAAAAAAAAAGsEAABkcnMvZG93bnJldi54bWxQSwUGAAAAAAQABADz&#10;AAAAdQUAAAAA&#10;" filled="f" stroked="f">
                <v:textbox>
                  <w:txbxContent>
                    <w:p w14:paraId="43B5CFDA" w14:textId="0769867B" w:rsidR="00E12B64" w:rsidRDefault="00E12B64" w:rsidP="00A94F76">
                      <w:r>
                        <w:rPr>
                          <w:rFonts w:ascii="Arial" w:hAnsi="Arial" w:cs="Arial"/>
                          <w:sz w:val="24"/>
                          <w:szCs w:val="24"/>
                        </w:rPr>
                        <w:t xml:space="preserve">                                       Assinatura               </w:t>
                      </w:r>
                    </w:p>
                  </w:txbxContent>
                </v:textbox>
              </v:shape>
            </w:pict>
          </mc:Fallback>
        </mc:AlternateContent>
      </w:r>
      <w:r w:rsidR="00E37CD7" w:rsidRPr="003D32E3">
        <w:rPr>
          <w:rFonts w:ascii="Arial" w:hAnsi="Arial" w:cs="Arial"/>
          <w:noProof/>
          <w:sz w:val="24"/>
          <w:szCs w:val="24"/>
        </w:rPr>
        <mc:AlternateContent>
          <mc:Choice Requires="wps">
            <w:drawing>
              <wp:anchor distT="0" distB="0" distL="114300" distR="114300" simplePos="0" relativeHeight="251681792" behindDoc="0" locked="0" layoutInCell="1" allowOverlap="1" wp14:anchorId="420B021B" wp14:editId="56C1AB49">
                <wp:simplePos x="0" y="0"/>
                <wp:positionH relativeFrom="margin">
                  <wp:posOffset>4983177</wp:posOffset>
                </wp:positionH>
                <wp:positionV relativeFrom="paragraph">
                  <wp:posOffset>126254</wp:posOffset>
                </wp:positionV>
                <wp:extent cx="790575" cy="28575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w="9525">
                          <a:noFill/>
                          <a:miter lim="800000"/>
                          <a:headEnd/>
                          <a:tailEnd/>
                        </a:ln>
                      </wps:spPr>
                      <wps:txbx>
                        <w:txbxContent>
                          <w:p w14:paraId="2A5184D3" w14:textId="77777777" w:rsidR="00E12B64" w:rsidRDefault="00E12B64" w:rsidP="00E37CD7">
                            <w:pPr>
                              <w:spacing w:line="240" w:lineRule="auto"/>
                              <w:contextualSpacing/>
                              <w:jc w:val="center"/>
                              <w:rPr>
                                <w:rFonts w:ascii="Arial" w:hAnsi="Arial" w:cs="Arial"/>
                                <w:sz w:val="24"/>
                                <w:szCs w:val="24"/>
                              </w:rPr>
                            </w:pPr>
                            <w:r>
                              <w:rPr>
                                <w:rFonts w:ascii="Arial" w:hAnsi="Arial" w:cs="Arial"/>
                                <w:sz w:val="24"/>
                                <w:szCs w:val="24"/>
                              </w:rPr>
                              <w:t>______</w:t>
                            </w:r>
                          </w:p>
                          <w:p w14:paraId="1461526B" w14:textId="77777777" w:rsidR="00E12B64" w:rsidRDefault="00E12B64" w:rsidP="00E37C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B021B" id="_x0000_s1031" type="#_x0000_t202" style="position:absolute;margin-left:392.4pt;margin-top:9.95pt;width:62.25pt;height: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2CEAIAAP4DAAAOAAAAZHJzL2Uyb0RvYy54bWysU9uO0zAQfUfiHyy/06RRS9uo6Wrpsghp&#10;uUi7fMDUcRoL2xNst0n5esZOWyp4Q+TBmsnMHM85M17fDUazo3Reoa34dJJzJq3AWtl9xb+9PL5Z&#10;cuYD2Bo0Wlnxk/T8bvP61brvSllgi7qWjhGI9WXfVbwNoSuzzItWGvAT7KSlYIPOQCDX7bPaQU/o&#10;RmdFnr/NenR151BI7+nvwxjkm4TfNFKEL03jZWC64tRbSKdL5y6e2WYN5d5B1ypxbgP+oQsDytKl&#10;V6gHCMAOTv0FZZRw6LEJE4Emw6ZRQiYOxGaa/8HmuYVOJi4kju+uMvn/Bys+H786pmqaHWcWDI1o&#10;C2oAVkv2IoeArIga9Z0vKfW5o+QwvMMh5ke+vntC8d0zi9sW7F7eO4d9K6GmHqexMrspHXF8BNn1&#10;n7Cmy+AQMAENjTMRkCRhhE6zOl3nQ30wQT8Xq3y+mHMmKFQsyUzzy6C8FHfOhw8SDYtGxR2NP4HD&#10;8cmH2AyUl5R4l8VHpXVaAW1ZX/HVvJingpuIUYE2VCtT8WUev3FnIsf3tk7FAZQebbpA2zPpyHNk&#10;HIbdkDSeX7TcYX0iFRyOC0kPiIwW3U/OelrGivsfB3CSM/3RkpKr6WwWtzc5s/miIMfdRna3EbCC&#10;oCoeOBvNbUgbP1K+J8UbldSIoxk7ObdMS5ZEOj+IuMW3fsr6/Ww3vwAAAP//AwBQSwMEFAAGAAgA&#10;AAAhAN4u/8XdAAAACQEAAA8AAABkcnMvZG93bnJldi54bWxMj8FOwzAQRO9I/QdrkbhRGwilDnEq&#10;BOIKagtI3Nx4m0SN11HsNuHvWU70OJrRzJtiNflOnHCIbSADN3MFAqkKrqXawMf29XoJIiZLznaB&#10;0MAPRliVs4vC5i6MtMbTJtWCSyjm1kCTUp9LGasGvY3z0COxtw+Dt4nlUEs32JHLfSdvlVpIb1vi&#10;hcb2+NxgddgcvYHPt/33V6be6xd/349hUpK8lsZcXU5PjyASTuk/DH/4jA4lM+3CkVwUnYGHZcbo&#10;iQ2tQXBAK30HYmdgkWmQZSHPH5S/AAAA//8DAFBLAQItABQABgAIAAAAIQC2gziS/gAAAOEBAAAT&#10;AAAAAAAAAAAAAAAAAAAAAABbQ29udGVudF9UeXBlc10ueG1sUEsBAi0AFAAGAAgAAAAhADj9If/W&#10;AAAAlAEAAAsAAAAAAAAAAAAAAAAALwEAAF9yZWxzLy5yZWxzUEsBAi0AFAAGAAgAAAAhAHSU/YIQ&#10;AgAA/gMAAA4AAAAAAAAAAAAAAAAALgIAAGRycy9lMm9Eb2MueG1sUEsBAi0AFAAGAAgAAAAhAN4u&#10;/8XdAAAACQEAAA8AAAAAAAAAAAAAAAAAagQAAGRycy9kb3ducmV2LnhtbFBLBQYAAAAABAAEAPMA&#10;AAB0BQAAAAA=&#10;" filled="f" stroked="f">
                <v:textbox>
                  <w:txbxContent>
                    <w:p w14:paraId="2A5184D3" w14:textId="77777777" w:rsidR="00E12B64" w:rsidRDefault="00E12B64" w:rsidP="00E37CD7">
                      <w:pPr>
                        <w:spacing w:line="240" w:lineRule="auto"/>
                        <w:contextualSpacing/>
                        <w:jc w:val="center"/>
                        <w:rPr>
                          <w:rFonts w:ascii="Arial" w:hAnsi="Arial" w:cs="Arial"/>
                          <w:sz w:val="24"/>
                          <w:szCs w:val="24"/>
                        </w:rPr>
                      </w:pPr>
                      <w:r>
                        <w:rPr>
                          <w:rFonts w:ascii="Arial" w:hAnsi="Arial" w:cs="Arial"/>
                          <w:sz w:val="24"/>
                          <w:szCs w:val="24"/>
                        </w:rPr>
                        <w:t>______</w:t>
                      </w:r>
                    </w:p>
                    <w:p w14:paraId="1461526B" w14:textId="77777777" w:rsidR="00E12B64" w:rsidRDefault="00E12B64" w:rsidP="00E37CD7">
                      <w:pPr>
                        <w:jc w:val="center"/>
                      </w:pPr>
                    </w:p>
                  </w:txbxContent>
                </v:textbox>
                <w10:wrap anchorx="margin"/>
              </v:shape>
            </w:pict>
          </mc:Fallback>
        </mc:AlternateContent>
      </w:r>
    </w:p>
    <w:p w14:paraId="1DF10619" w14:textId="5C22F404" w:rsidR="00A94F76" w:rsidRDefault="00C303D2" w:rsidP="00A94F76">
      <w:pPr>
        <w:spacing w:line="240" w:lineRule="auto"/>
        <w:contextualSpacing/>
        <w:rPr>
          <w:rFonts w:ascii="Arial" w:hAnsi="Arial" w:cs="Arial"/>
          <w:sz w:val="24"/>
          <w:szCs w:val="24"/>
        </w:rPr>
      </w:pPr>
      <w:r w:rsidRPr="003D32E3">
        <w:rPr>
          <w:rFonts w:ascii="Arial" w:hAnsi="Arial" w:cs="Arial"/>
          <w:noProof/>
          <w:sz w:val="24"/>
          <w:szCs w:val="24"/>
        </w:rPr>
        <mc:AlternateContent>
          <mc:Choice Requires="wps">
            <w:drawing>
              <wp:anchor distT="0" distB="0" distL="114300" distR="114300" simplePos="0" relativeHeight="251660288" behindDoc="0" locked="0" layoutInCell="1" allowOverlap="1" wp14:anchorId="555633F1" wp14:editId="6713935E">
                <wp:simplePos x="0" y="0"/>
                <wp:positionH relativeFrom="column">
                  <wp:posOffset>3824080</wp:posOffset>
                </wp:positionH>
                <wp:positionV relativeFrom="paragraph">
                  <wp:posOffset>85587</wp:posOffset>
                </wp:positionV>
                <wp:extent cx="1285875" cy="523875"/>
                <wp:effectExtent l="0" t="0" r="0" b="0"/>
                <wp:wrapNone/>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23875"/>
                        </a:xfrm>
                        <a:prstGeom prst="rect">
                          <a:avLst/>
                        </a:prstGeom>
                        <a:noFill/>
                        <a:ln w="9525">
                          <a:noFill/>
                          <a:miter lim="800000"/>
                          <a:headEnd/>
                          <a:tailEnd/>
                        </a:ln>
                      </wps:spPr>
                      <wps:txbx>
                        <w:txbxContent>
                          <w:p w14:paraId="12A2AF07" w14:textId="77777777" w:rsidR="00E12B64" w:rsidRDefault="00E12B64" w:rsidP="00A94F76">
                            <w:r>
                              <w:rPr>
                                <w:rFonts w:ascii="Arial" w:hAnsi="Arial" w:cs="Arial"/>
                                <w:sz w:val="24"/>
                                <w:szCs w:val="24"/>
                              </w:rPr>
                              <w:t xml:space="preserve">               CAER/PUC-GO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633F1" id="_x0000_s1032" type="#_x0000_t202" style="position:absolute;margin-left:301.1pt;margin-top:6.75pt;width:101.2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k+EgIAAAAEAAAOAAAAZHJzL2Uyb0RvYy54bWysU9tu2zAMfR+wfxD0vjjx4jYx4hRdug4D&#10;ugvQ7gMYWY6FyaImKbGzrx8lJ1mwvQ3zg0CZ5CHPIbW6GzrNDtJ5habis8mUM2kE1srsKv7t5fHN&#10;gjMfwNSg0ciKH6Xnd+vXr1a9LWWOLepaOkYgxpe9rXgbgi2zzItWduAnaKUhZ4Oug0BXt8tqBz2h&#10;dzrLp9ObrEdXW4dCek9/H0YnXyf8ppEifGkaLwPTFafeQjpdOrfxzNYrKHcObKvEqQ34hy46UIaK&#10;XqAeIADbO/UXVKeEQ49NmAjsMmwaJWTiQGxm0z/YPLdgZeJC4nh7kcn/P1jx+fDVMVVXPF9yZqCj&#10;GW1ADcBqyV7kEJDlUaTe+pJiny1Fh+EdDjTsRNjbJxTfPTO4acHs5L1z2LcSampyFjOzq9QRx0eQ&#10;bf8JayoG+4AJaGhcFxUkTRih07COlwFRH0zEkvmiWNwWnAnyFfnbaMcSUJ6zrfPhg8SORaPijhYg&#10;ocPhyYcx9BwSixl8VFrTfyi1YX3Fl0VepIQrT6cC7ahWXcUX0/iNWxNJvjd1Sg6g9GhTL9qcWEei&#10;I+UwbIek8s1ZzC3WR5LB4biS9ITIaNH95Kynday4/7EHJznTHw1JuZzN53F/02Ve3OZ0cdee7bUH&#10;jCCoigfORnMT0s6PlO9J8kYlNeJsxk5OLdOaJT1PTyLu8fU9Rf1+uOtfAAAA//8DAFBLAwQUAAYA&#10;CAAAACEAFdxtBN0AAAAJAQAADwAAAGRycy9kb3ducmV2LnhtbEyPQU/CQBCF7yb+h82QeJNdKlSo&#10;3RKj8aoBhcTb0h3axu5s011o/fcMJz1O3pf3vsnXo2vFGfvQeNIwmyoQSKW3DVUavj7f7pcgQjRk&#10;TesJNfxigHVxe5ObzPqBNnjexkpwCYXMaKhj7DIpQ1mjM2HqOyTOjr53JvLZV9L2ZuBy18pEqVQ6&#10;0xAv1KbDlxrLn+3Jadi9H7/3c/VRvbpFN/hRSXIrqfXdZHx+AhFxjH8wXPVZHQp2OvgT2SBaDalK&#10;EkY5eFiAYGCp5o8gDhpWqQJZ5PL/B8UFAAD//wMAUEsBAi0AFAAGAAgAAAAhALaDOJL+AAAA4QEA&#10;ABMAAAAAAAAAAAAAAAAAAAAAAFtDb250ZW50X1R5cGVzXS54bWxQSwECLQAUAAYACAAAACEAOP0h&#10;/9YAAACUAQAACwAAAAAAAAAAAAAAAAAvAQAAX3JlbHMvLnJlbHNQSwECLQAUAAYACAAAACEAyHmJ&#10;PhICAAAABAAADgAAAAAAAAAAAAAAAAAuAgAAZHJzL2Uyb0RvYy54bWxQSwECLQAUAAYACAAAACEA&#10;FdxtBN0AAAAJAQAADwAAAAAAAAAAAAAAAABsBAAAZHJzL2Rvd25yZXYueG1sUEsFBgAAAAAEAAQA&#10;8wAAAHYFAAAAAA==&#10;" filled="f" stroked="f">
                <v:textbox>
                  <w:txbxContent>
                    <w:p w14:paraId="12A2AF07" w14:textId="77777777" w:rsidR="00E12B64" w:rsidRDefault="00E12B64" w:rsidP="00A94F76">
                      <w:r>
                        <w:rPr>
                          <w:rFonts w:ascii="Arial" w:hAnsi="Arial" w:cs="Arial"/>
                          <w:sz w:val="24"/>
                          <w:szCs w:val="24"/>
                        </w:rPr>
                        <w:t xml:space="preserve">               CAER/PUC-GO                                                         </w:t>
                      </w:r>
                    </w:p>
                  </w:txbxContent>
                </v:textbox>
              </v:shape>
            </w:pict>
          </mc:Fallback>
        </mc:AlternateContent>
      </w:r>
      <w:r w:rsidR="00A94F76" w:rsidRPr="0019310E">
        <w:rPr>
          <w:rFonts w:ascii="Arial" w:hAnsi="Arial" w:cs="Arial"/>
          <w:sz w:val="24"/>
          <w:szCs w:val="24"/>
        </w:rPr>
        <w:t>Professor</w:t>
      </w:r>
      <w:r w:rsidR="00A94F76">
        <w:rPr>
          <w:rFonts w:ascii="Arial" w:hAnsi="Arial" w:cs="Arial"/>
          <w:sz w:val="24"/>
          <w:szCs w:val="24"/>
        </w:rPr>
        <w:t>a</w:t>
      </w:r>
      <w:r w:rsidR="00A94F76" w:rsidRPr="0019310E">
        <w:rPr>
          <w:rFonts w:ascii="Arial" w:hAnsi="Arial" w:cs="Arial"/>
          <w:sz w:val="24"/>
          <w:szCs w:val="24"/>
        </w:rPr>
        <w:t xml:space="preserve">: </w:t>
      </w:r>
      <w:r w:rsidR="00A94F76" w:rsidRPr="008132EE">
        <w:rPr>
          <w:rFonts w:ascii="Arial" w:hAnsi="Arial" w:cs="Arial"/>
          <w:sz w:val="24"/>
          <w:szCs w:val="24"/>
        </w:rPr>
        <w:t>Elizabeth V. P. Pereira</w:t>
      </w:r>
      <w:r w:rsidR="00123EC8">
        <w:rPr>
          <w:rFonts w:ascii="Arial" w:hAnsi="Arial" w:cs="Arial"/>
          <w:sz w:val="24"/>
          <w:szCs w:val="24"/>
        </w:rPr>
        <w:t xml:space="preserve">  </w:t>
      </w:r>
      <w:r w:rsidR="000246FD">
        <w:rPr>
          <w:rFonts w:ascii="Arial" w:hAnsi="Arial" w:cs="Arial"/>
          <w:sz w:val="24"/>
          <w:szCs w:val="24"/>
        </w:rPr>
        <w:t>__</w:t>
      </w:r>
      <w:r w:rsidR="00A94F76">
        <w:rPr>
          <w:rFonts w:ascii="Arial" w:hAnsi="Arial" w:cs="Arial"/>
          <w:sz w:val="24"/>
          <w:szCs w:val="24"/>
        </w:rPr>
        <w:t xml:space="preserve">_______________                         </w:t>
      </w:r>
      <w:r>
        <w:rPr>
          <w:rFonts w:ascii="Arial" w:hAnsi="Arial" w:cs="Arial"/>
          <w:sz w:val="24"/>
          <w:szCs w:val="24"/>
        </w:rPr>
        <w:t xml:space="preserve">   </w:t>
      </w:r>
    </w:p>
    <w:p w14:paraId="4283BF5A" w14:textId="77777777" w:rsidR="00A94F76" w:rsidRDefault="00A94F76" w:rsidP="00A94F76">
      <w:pPr>
        <w:spacing w:line="240" w:lineRule="auto"/>
        <w:contextualSpacing/>
        <w:jc w:val="center"/>
        <w:rPr>
          <w:rFonts w:ascii="Arial" w:hAnsi="Arial" w:cs="Arial"/>
          <w:sz w:val="24"/>
          <w:szCs w:val="24"/>
        </w:rPr>
      </w:pPr>
      <w:r w:rsidRPr="003D32E3">
        <w:rPr>
          <w:rFonts w:ascii="Arial" w:hAnsi="Arial" w:cs="Arial"/>
          <w:noProof/>
          <w:sz w:val="24"/>
          <w:szCs w:val="24"/>
        </w:rPr>
        <mc:AlternateContent>
          <mc:Choice Requires="wps">
            <w:drawing>
              <wp:anchor distT="0" distB="0" distL="114300" distR="114300" simplePos="0" relativeHeight="251661312" behindDoc="0" locked="0" layoutInCell="1" allowOverlap="1" wp14:anchorId="75096FC9" wp14:editId="06126EC7">
                <wp:simplePos x="0" y="0"/>
                <wp:positionH relativeFrom="column">
                  <wp:posOffset>4991100</wp:posOffset>
                </wp:positionH>
                <wp:positionV relativeFrom="paragraph">
                  <wp:posOffset>17780</wp:posOffset>
                </wp:positionV>
                <wp:extent cx="790575" cy="285750"/>
                <wp:effectExtent l="0" t="0" r="0" b="0"/>
                <wp:wrapNone/>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w="9525">
                          <a:noFill/>
                          <a:miter lim="800000"/>
                          <a:headEnd/>
                          <a:tailEnd/>
                        </a:ln>
                      </wps:spPr>
                      <wps:txbx>
                        <w:txbxContent>
                          <w:p w14:paraId="4A0A1B00" w14:textId="77777777" w:rsidR="00E12B64" w:rsidRDefault="00E12B64" w:rsidP="00A94F76">
                            <w:pPr>
                              <w:spacing w:line="240" w:lineRule="auto"/>
                              <w:contextualSpacing/>
                              <w:jc w:val="center"/>
                              <w:rPr>
                                <w:rFonts w:ascii="Arial" w:hAnsi="Arial" w:cs="Arial"/>
                                <w:sz w:val="24"/>
                                <w:szCs w:val="24"/>
                              </w:rPr>
                            </w:pPr>
                            <w:r>
                              <w:rPr>
                                <w:rFonts w:ascii="Arial" w:hAnsi="Arial" w:cs="Arial"/>
                                <w:sz w:val="24"/>
                                <w:szCs w:val="24"/>
                              </w:rPr>
                              <w:t>Nota</w:t>
                            </w:r>
                          </w:p>
                          <w:p w14:paraId="00BABBE0" w14:textId="77777777" w:rsidR="00E12B64" w:rsidRDefault="00E12B64" w:rsidP="00A94F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96FC9" id="_x0000_s1033" type="#_x0000_t202" style="position:absolute;left:0;text-align:left;margin-left:393pt;margin-top:1.4pt;width:62.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4CEQIAAP8DAAAOAAAAZHJzL2Uyb0RvYy54bWysU9uO0zAQfUfiHyy/06RRS9uo6Wrpsghp&#10;uUi7fMDUcRoL2xNst0n5esZOWyp4Q+TBGmc8x3POHK/vBqPZUTqv0FZ8Osk5k1Zgrey+4t9eHt8s&#10;OfMBbA0araz4SXp+t3n9at13pSywRV1LxwjE+rLvKt6G0JVZ5kUrDfgJdtJSskFnINDW7bPaQU/o&#10;RmdFnr/NenR151BI7+nvw5jkm4TfNFKEL03jZWC64tRbSKtL6y6u2WYN5d5B1ypxbgP+oQsDytKl&#10;V6gHCMAOTv0FZZRw6LEJE4Emw6ZRQiYOxGaa/8HmuYVOJi4kju+uMvn/Bys+H786puqKz1acWTA0&#10;oy2oAVgt2YscArIiitR3vqSzzx2dDsM7HGjYibDvnlB898zitgW7l/fOYd9KqKnJaazMbkpHHB9B&#10;dv0nrOkyOARMQEPjTFSQNGGETsM6XQdEfTBBPxerfL6YcyYoVSwpTAPMoLwUd86HDxINi0HFHc0/&#10;gcPxyYfYDJSXI/Eui49K6+QBbVlf8dW8mKeCm4xRgSyqlan4Mo/faJrI8b2tU3EApceYLtD2TDry&#10;HBmHYTckkRcXLXdYn0gFh6Mj6QVR0KL7yVlPbqy4/3EAJznTHy0puZrOZtG+aTObLwrauNvM7jYD&#10;VhBUxQNnY7gNyfIj5XtSvFFJjTiasZNzy+SyJNL5RUQb3+7Tqd/vdvMLAAD//wMAUEsDBBQABgAI&#10;AAAAIQDHhjw63QAAAAgBAAAPAAAAZHJzL2Rvd25yZXYueG1sTI/LTsMwEEX3SPyDNUjsqN2qjzRk&#10;UiEQWxDlIbFz42kSEY+j2G3C3zOsYDm6o3vPKXaT79SZhtgGRpjPDCjiKriWa4S318ebDFRMlp3t&#10;AhPCN0XYlZcXhc1dGPmFzvtUKynhmFuEJqU+1zpWDXkbZ6EnluwYBm+TnEOt3WBHKfedXhiz1t62&#10;LAuN7em+oeprf/II70/Hz4+lea4f/Kofw2Q0+61GvL6a7m5BJZrS3zP84gs6lMJ0CCd2UXUIm2wt&#10;LglhIQaSb+dmBeqAsNxkoMtC/xcofwAAAP//AwBQSwECLQAUAAYACAAAACEAtoM4kv4AAADhAQAA&#10;EwAAAAAAAAAAAAAAAAAAAAAAW0NvbnRlbnRfVHlwZXNdLnhtbFBLAQItABQABgAIAAAAIQA4/SH/&#10;1gAAAJQBAAALAAAAAAAAAAAAAAAAAC8BAABfcmVscy8ucmVsc1BLAQItABQABgAIAAAAIQBmOp4C&#10;EQIAAP8DAAAOAAAAAAAAAAAAAAAAAC4CAABkcnMvZTJvRG9jLnhtbFBLAQItABQABgAIAAAAIQDH&#10;hjw63QAAAAgBAAAPAAAAAAAAAAAAAAAAAGsEAABkcnMvZG93bnJldi54bWxQSwUGAAAAAAQABADz&#10;AAAAdQUAAAAA&#10;" filled="f" stroked="f">
                <v:textbox>
                  <w:txbxContent>
                    <w:p w14:paraId="4A0A1B00" w14:textId="77777777" w:rsidR="00E12B64" w:rsidRDefault="00E12B64" w:rsidP="00A94F76">
                      <w:pPr>
                        <w:spacing w:line="240" w:lineRule="auto"/>
                        <w:contextualSpacing/>
                        <w:jc w:val="center"/>
                        <w:rPr>
                          <w:rFonts w:ascii="Arial" w:hAnsi="Arial" w:cs="Arial"/>
                          <w:sz w:val="24"/>
                          <w:szCs w:val="24"/>
                        </w:rPr>
                      </w:pPr>
                      <w:r>
                        <w:rPr>
                          <w:rFonts w:ascii="Arial" w:hAnsi="Arial" w:cs="Arial"/>
                          <w:sz w:val="24"/>
                          <w:szCs w:val="24"/>
                        </w:rPr>
                        <w:t>Nota</w:t>
                      </w:r>
                    </w:p>
                    <w:p w14:paraId="00BABBE0" w14:textId="77777777" w:rsidR="00E12B64" w:rsidRDefault="00E12B64" w:rsidP="00A94F76">
                      <w:pPr>
                        <w:jc w:val="center"/>
                      </w:pPr>
                    </w:p>
                  </w:txbxContent>
                </v:textbox>
              </v:shape>
            </w:pict>
          </mc:Fallback>
        </mc:AlternateContent>
      </w:r>
    </w:p>
    <w:p w14:paraId="5350CA78" w14:textId="77777777" w:rsidR="00A94F76" w:rsidRDefault="00A94F76" w:rsidP="00A94F76">
      <w:pPr>
        <w:spacing w:line="240" w:lineRule="auto"/>
        <w:contextualSpacing/>
        <w:jc w:val="center"/>
        <w:rPr>
          <w:rFonts w:ascii="Arial" w:hAnsi="Arial" w:cs="Arial"/>
          <w:sz w:val="24"/>
          <w:szCs w:val="24"/>
        </w:rPr>
      </w:pPr>
    </w:p>
    <w:p w14:paraId="5D743136" w14:textId="7E9BC57B" w:rsidR="00A94F76" w:rsidRPr="0019310E" w:rsidRDefault="00123EC8" w:rsidP="00A94F76">
      <w:pPr>
        <w:spacing w:line="240" w:lineRule="auto"/>
        <w:contextualSpacing/>
        <w:rPr>
          <w:rFonts w:ascii="Arial" w:hAnsi="Arial" w:cs="Arial"/>
          <w:sz w:val="24"/>
          <w:szCs w:val="24"/>
        </w:rPr>
      </w:pPr>
      <w:r w:rsidRPr="003D32E3">
        <w:rPr>
          <w:rFonts w:ascii="Arial" w:hAnsi="Arial" w:cs="Arial"/>
          <w:noProof/>
          <w:sz w:val="24"/>
          <w:szCs w:val="24"/>
        </w:rPr>
        <mc:AlternateContent>
          <mc:Choice Requires="wps">
            <w:drawing>
              <wp:anchor distT="0" distB="0" distL="114300" distR="114300" simplePos="0" relativeHeight="251665408" behindDoc="0" locked="0" layoutInCell="1" allowOverlap="1" wp14:anchorId="0550FF48" wp14:editId="44967C14">
                <wp:simplePos x="0" y="0"/>
                <wp:positionH relativeFrom="column">
                  <wp:posOffset>2790825</wp:posOffset>
                </wp:positionH>
                <wp:positionV relativeFrom="paragraph">
                  <wp:posOffset>120650</wp:posOffset>
                </wp:positionV>
                <wp:extent cx="990600" cy="523875"/>
                <wp:effectExtent l="0" t="0" r="0" b="0"/>
                <wp:wrapNone/>
                <wp:docPr id="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23875"/>
                        </a:xfrm>
                        <a:prstGeom prst="rect">
                          <a:avLst/>
                        </a:prstGeom>
                        <a:noFill/>
                        <a:ln w="9525">
                          <a:noFill/>
                          <a:miter lim="800000"/>
                          <a:headEnd/>
                          <a:tailEnd/>
                        </a:ln>
                      </wps:spPr>
                      <wps:txbx>
                        <w:txbxContent>
                          <w:p w14:paraId="6BF79890" w14:textId="77777777" w:rsidR="00E12B64" w:rsidRDefault="00E12B64" w:rsidP="00A94F76">
                            <w:r>
                              <w:rPr>
                                <w:rFonts w:ascii="Arial" w:hAnsi="Arial" w:cs="Arial"/>
                                <w:sz w:val="24"/>
                                <w:szCs w:val="24"/>
                              </w:rPr>
                              <w:t xml:space="preserve">                                     Assinatura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0FF48" id="_x0000_s1034" type="#_x0000_t202" style="position:absolute;margin-left:219.75pt;margin-top:9.5pt;width:78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7YEgIAAP8DAAAOAAAAZHJzL2Uyb0RvYy54bWysU9uO0zAQfUfiHyy/06Sh3W2jpqulyyKk&#10;5SLt8gFTx2ksHI+x3Sbl6xk7bangDZEHy854zsw5c7y6GzrNDtJ5habi00nOmTQCa2V2Ff/28vhm&#10;wZkPYGrQaGTFj9Lzu/XrV6velrLAFnUtHSMQ48veVrwNwZZZ5kUrO/ATtNJQsEHXQaCj22W1g57Q&#10;O50VeX6T9ehq61BI7+nvwxjk64TfNFKEL03jZWC64tRbSKtL6zau2XoF5c6BbZU4tQH/0EUHylDR&#10;C9QDBGB7p/6C6pRw6LEJE4Fdhk2jhEwciM00/4PNcwtWJi4kjrcXmfz/gxWfD18dU3XF5zQpAx3N&#10;aANqAFZL9iKHgKyIIvXWl3T32dLtMLzDgYadCHv7hOK7ZwY3LZidvHcO+1ZCTU1OY2Z2lTri+Aiy&#10;7T9hTcVgHzABDY3rooKkCSN0GtbxMiDqgwn6uVzmNzlFBIXmxdvF7TxVgPKcbJ0PHyR2LG4q7mj+&#10;CRwOTz7EZqA8X4m1DD4qrZMHtGE9FZgX85RwFelUIItq1VV8kcdvNE3k+N7UKTmA0uOeCmhzIh15&#10;jozDsB2SyIuzllusj6SCw9GR9IJo06L7yVlPbqy4/7EHJznTHw0puZzOZtG+6TCb3xZ0cNeR7XUE&#10;jCCoigfOxu0mJMuPlO9J8UYlNeJoxk5OLZPLkkinFxFtfH1Ot36/2/UvAAAA//8DAFBLAwQUAAYA&#10;CAAAACEA6BaWCtwAAAAKAQAADwAAAGRycy9kb3ducmV2LnhtbEyPwU7DMBBE70j9B2srcaN2S41I&#10;iFNVIK4gClTqzY23SUS8jmK3CX/PcoLjzjzNzhSbyXfigkNsAxlYLhQIpCq4lmoDH+/PN/cgYrLk&#10;bBcIDXxjhE05uyps7sJIb3jZpVpwCMXcGmhS6nMpY9Wgt3EReiT2TmHwNvE51NINduRw38mVUnfS&#10;25b4Q2N7fGyw+tqdvYHPl9Nhv1av9ZPX/RgmJcln0pjr+bR9AJFwSn8w/Nbn6lByp2M4k4uiM7C+&#10;zTSjbGS8iQGdaRaOLKilBlkW8v+E8gcAAP//AwBQSwECLQAUAAYACAAAACEAtoM4kv4AAADhAQAA&#10;EwAAAAAAAAAAAAAAAAAAAAAAW0NvbnRlbnRfVHlwZXNdLnhtbFBLAQItABQABgAIAAAAIQA4/SH/&#10;1gAAAJQBAAALAAAAAAAAAAAAAAAAAC8BAABfcmVscy8ucmVsc1BLAQItABQABgAIAAAAIQD5S17Y&#10;EgIAAP8DAAAOAAAAAAAAAAAAAAAAAC4CAABkcnMvZTJvRG9jLnhtbFBLAQItABQABgAIAAAAIQDo&#10;FpYK3AAAAAoBAAAPAAAAAAAAAAAAAAAAAGwEAABkcnMvZG93bnJldi54bWxQSwUGAAAAAAQABADz&#10;AAAAdQUAAAAA&#10;" filled="f" stroked="f">
                <v:textbox>
                  <w:txbxContent>
                    <w:p w14:paraId="6BF79890" w14:textId="77777777" w:rsidR="00E12B64" w:rsidRDefault="00E12B64" w:rsidP="00A94F76">
                      <w:r>
                        <w:rPr>
                          <w:rFonts w:ascii="Arial" w:hAnsi="Arial" w:cs="Arial"/>
                          <w:sz w:val="24"/>
                          <w:szCs w:val="24"/>
                        </w:rPr>
                        <w:t xml:space="preserve">                                     Assinatura               </w:t>
                      </w:r>
                    </w:p>
                  </w:txbxContent>
                </v:textbox>
              </v:shape>
            </w:pict>
          </mc:Fallback>
        </mc:AlternateContent>
      </w:r>
      <w:r w:rsidR="00D258F8" w:rsidRPr="003D32E3">
        <w:rPr>
          <w:rFonts w:ascii="Arial" w:hAnsi="Arial" w:cs="Arial"/>
          <w:noProof/>
          <w:sz w:val="24"/>
          <w:szCs w:val="24"/>
        </w:rPr>
        <mc:AlternateContent>
          <mc:Choice Requires="wps">
            <w:drawing>
              <wp:anchor distT="0" distB="0" distL="114300" distR="114300" simplePos="0" relativeHeight="251683840" behindDoc="0" locked="0" layoutInCell="1" allowOverlap="1" wp14:anchorId="0C308C68" wp14:editId="5F45325C">
                <wp:simplePos x="0" y="0"/>
                <wp:positionH relativeFrom="margin">
                  <wp:posOffset>5015534</wp:posOffset>
                </wp:positionH>
                <wp:positionV relativeFrom="paragraph">
                  <wp:posOffset>124460</wp:posOffset>
                </wp:positionV>
                <wp:extent cx="790575" cy="285750"/>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w="9525">
                          <a:noFill/>
                          <a:miter lim="800000"/>
                          <a:headEnd/>
                          <a:tailEnd/>
                        </a:ln>
                      </wps:spPr>
                      <wps:txbx>
                        <w:txbxContent>
                          <w:p w14:paraId="4C4FE8E9" w14:textId="77777777" w:rsidR="00E12B64" w:rsidRDefault="00E12B64" w:rsidP="00D258F8">
                            <w:pPr>
                              <w:spacing w:line="240" w:lineRule="auto"/>
                              <w:contextualSpacing/>
                              <w:jc w:val="center"/>
                              <w:rPr>
                                <w:rFonts w:ascii="Arial" w:hAnsi="Arial" w:cs="Arial"/>
                                <w:sz w:val="24"/>
                                <w:szCs w:val="24"/>
                              </w:rPr>
                            </w:pPr>
                            <w:r>
                              <w:rPr>
                                <w:rFonts w:ascii="Arial" w:hAnsi="Arial" w:cs="Arial"/>
                                <w:sz w:val="24"/>
                                <w:szCs w:val="24"/>
                              </w:rPr>
                              <w:t>______</w:t>
                            </w:r>
                          </w:p>
                          <w:p w14:paraId="30A71ECE" w14:textId="77777777" w:rsidR="00E12B64" w:rsidRDefault="00E12B64" w:rsidP="00D258F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308C68" id="_x0000_s1035" type="#_x0000_t202" style="position:absolute;margin-left:394.9pt;margin-top:9.8pt;width:62.25pt;height: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FwEAIAAP4DAAAOAAAAZHJzL2Uyb0RvYy54bWysU9uO0zAQfUfiHyy/06RRS9uo6Wrpsghp&#10;uUi7fMDUcRoL2xNst0n5esZOWyp4Q+TBGmc8x3POHK/vBqPZUTqv0FZ8Osk5k1Zgrey+4t9eHt8s&#10;OfMBbA0araz4SXp+t3n9at13pSywRV1LxwjE+rLvKt6G0JVZ5kUrDfgJdtJSskFnINDW7bPaQU/o&#10;RmdFnr/NenR151BI7+nvw5jkm4TfNFKEL03jZWC64tRbSKtL6y6u2WYN5d5B1ypxbgP+oQsDytKl&#10;V6gHCMAOTv0FZZRw6LEJE4Emw6ZRQiYOxGaa/8HmuYVOJi4kju+uMvn/Bys+H786puqKF5xZMDSi&#10;LagBWC3ZixwCsiJq1He+pKPPHR0OwzscaNaJr++eUHz3zOK2BbuX985h30qoqcdprMxuSkccH0F2&#10;/Ses6TI4BExAQ+NMFJAkYYROszpd50N9MEE/F6t8vphzJihVLClM88ugvBR3zocPEg2LQcUdjT+B&#10;w/HJh9gMlJcj8S6Lj0rrZAFtWV/x1byYp4KbjFGBHKqVqfgyj9/omcjxva1TcQClx5gu0PZMOvIc&#10;GYdhNySNVxctd1ifSAWHoyHpAVHQovvJWU9mrLj/cQAnOdMfLSm5ms5m0b1pM5svCtq428zuNgNW&#10;EFTFA2djuA3J8SPle1K8UUmNOJqxk3PLZLIk0vlBRBff7tOp38928wsAAP//AwBQSwMEFAAGAAgA&#10;AAAhAOrAAZ/eAAAACQEAAA8AAABkcnMvZG93bnJldi54bWxMj81OwzAQhO9IfQdrkbhRuxDSJsSp&#10;EIgriP4gcXPjbRI1Xkex24S3ZznBcTSjmW+K9eQ6ccEhtJ40LOYKBFLlbUu1ht329XYFIkRD1nSe&#10;UMM3BliXs6vC5NaP9IGXTawFl1DIjYYmxj6XMlQNOhPmvkdi7+gHZyLLoZZ2MCOXu07eKZVKZ1ri&#10;hcb0+NxgddqcnYb92/HrM1Hv9Yt76Ec/KUkuk1rfXE9PjyAiTvEvDL/4jA4lMx38mWwQnYblKmP0&#10;yEaWguBAtkjuQRw0pEkKsizk/wflDwAAAP//AwBQSwECLQAUAAYACAAAACEAtoM4kv4AAADhAQAA&#10;EwAAAAAAAAAAAAAAAAAAAAAAW0NvbnRlbnRfVHlwZXNdLnhtbFBLAQItABQABgAIAAAAIQA4/SH/&#10;1gAAAJQBAAALAAAAAAAAAAAAAAAAAC8BAABfcmVscy8ucmVsc1BLAQItABQABgAIAAAAIQAOzbFw&#10;EAIAAP4DAAAOAAAAAAAAAAAAAAAAAC4CAABkcnMvZTJvRG9jLnhtbFBLAQItABQABgAIAAAAIQDq&#10;wAGf3gAAAAkBAAAPAAAAAAAAAAAAAAAAAGoEAABkcnMvZG93bnJldi54bWxQSwUGAAAAAAQABADz&#10;AAAAdQUAAAAA&#10;" filled="f" stroked="f">
                <v:textbox>
                  <w:txbxContent>
                    <w:p w14:paraId="4C4FE8E9" w14:textId="77777777" w:rsidR="00E12B64" w:rsidRDefault="00E12B64" w:rsidP="00D258F8">
                      <w:pPr>
                        <w:spacing w:line="240" w:lineRule="auto"/>
                        <w:contextualSpacing/>
                        <w:jc w:val="center"/>
                        <w:rPr>
                          <w:rFonts w:ascii="Arial" w:hAnsi="Arial" w:cs="Arial"/>
                          <w:sz w:val="24"/>
                          <w:szCs w:val="24"/>
                        </w:rPr>
                      </w:pPr>
                      <w:r>
                        <w:rPr>
                          <w:rFonts w:ascii="Arial" w:hAnsi="Arial" w:cs="Arial"/>
                          <w:sz w:val="24"/>
                          <w:szCs w:val="24"/>
                        </w:rPr>
                        <w:t>______</w:t>
                      </w:r>
                    </w:p>
                    <w:p w14:paraId="30A71ECE" w14:textId="77777777" w:rsidR="00E12B64" w:rsidRDefault="00E12B64" w:rsidP="00D258F8">
                      <w:pPr>
                        <w:jc w:val="center"/>
                      </w:pPr>
                    </w:p>
                  </w:txbxContent>
                </v:textbox>
                <w10:wrap anchorx="margin"/>
              </v:shape>
            </w:pict>
          </mc:Fallback>
        </mc:AlternateContent>
      </w:r>
    </w:p>
    <w:p w14:paraId="4D90D9BB" w14:textId="2A5BCD13" w:rsidR="00A94F76" w:rsidRDefault="00D258F8" w:rsidP="00A94F76">
      <w:pPr>
        <w:spacing w:line="240" w:lineRule="auto"/>
        <w:contextualSpacing/>
        <w:rPr>
          <w:rFonts w:ascii="Arial" w:hAnsi="Arial" w:cs="Arial"/>
          <w:sz w:val="24"/>
          <w:szCs w:val="24"/>
        </w:rPr>
      </w:pPr>
      <w:r w:rsidRPr="003D32E3">
        <w:rPr>
          <w:rFonts w:ascii="Arial" w:hAnsi="Arial" w:cs="Arial"/>
          <w:noProof/>
          <w:sz w:val="24"/>
          <w:szCs w:val="24"/>
        </w:rPr>
        <mc:AlternateContent>
          <mc:Choice Requires="wps">
            <w:drawing>
              <wp:anchor distT="0" distB="0" distL="114300" distR="114300" simplePos="0" relativeHeight="251666432" behindDoc="0" locked="0" layoutInCell="1" allowOverlap="1" wp14:anchorId="28506173" wp14:editId="2EB73B9D">
                <wp:simplePos x="0" y="0"/>
                <wp:positionH relativeFrom="column">
                  <wp:posOffset>3899839</wp:posOffset>
                </wp:positionH>
                <wp:positionV relativeFrom="paragraph">
                  <wp:posOffset>12065</wp:posOffset>
                </wp:positionV>
                <wp:extent cx="1524000" cy="523875"/>
                <wp:effectExtent l="0" t="0" r="0" b="0"/>
                <wp:wrapNone/>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23875"/>
                        </a:xfrm>
                        <a:prstGeom prst="rect">
                          <a:avLst/>
                        </a:prstGeom>
                        <a:noFill/>
                        <a:ln w="9525">
                          <a:noFill/>
                          <a:miter lim="800000"/>
                          <a:headEnd/>
                          <a:tailEnd/>
                        </a:ln>
                      </wps:spPr>
                      <wps:txbx>
                        <w:txbxContent>
                          <w:p w14:paraId="0F32EDB4" w14:textId="77777777" w:rsidR="00E12B64" w:rsidRDefault="00E12B64" w:rsidP="00A94F76">
                            <w:r>
                              <w:rPr>
                                <w:rFonts w:ascii="Arial" w:hAnsi="Arial" w:cs="Arial"/>
                                <w:sz w:val="24"/>
                                <w:szCs w:val="24"/>
                              </w:rPr>
                              <w:t xml:space="preserve">                CAER/PUC-GO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06173" id="_x0000_s1036" type="#_x0000_t202" style="position:absolute;margin-left:307.05pt;margin-top:.95pt;width:120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2aEgIAAAEEAAAOAAAAZHJzL2Uyb0RvYy54bWysU8tu2zAQvBfoPxC815JVq3EEy0HqNEWB&#10;9AEk/YA1RVlEKS5L0pbcr++SchyjvRW9EEsud3ZnOFzdjL1mB+m8QlPz+SznTBqBjTK7mn9/un+z&#10;5MwHMA1oNLLmR+n5zfr1q9VgK1lgh7qRjhGI8dVga96FYKss86KTPfgZWmko2aLrIdDW7bLGwUDo&#10;vc6KPH+XDega61BI7+n0bkrydcJvWynC17b1MjBdc5otpNWldRvXbL2CaufAdkqcxoB/mKIHZajp&#10;GeoOArC9U39B9Uo49NiGmcA+w7ZVQiYOxGae/8HmsQMrExcSx9uzTP7/wYovh2+OqabmZcmZgZ7e&#10;aANqBNZI9iTHgKyIIg3WV3T30dLtML7HkR47Efb2AcUPzwxuOjA7eescDp2Ehoacx8rsonTC8RFk&#10;O3zGhprBPmACGlvXRwVJE0bo9FjH8wPRHEzElmWxyHNKCcqVxdvlVZlaQPVcbZ0PHyX2LAY1d2SA&#10;hA6HBx/iNFA9X4nNDN4rrZMJtGFDza/LokwFF5leBfKoVn3Nl9Sd+qeCSPKDaVIcQOkppgbanFhH&#10;ohPlMG7HpPI8FUdJttgcSQeHkyfpD1HQofvF2UB+rLn/uQcnOdOfDGl5PV8sooHTZlFeFbRxl5nt&#10;ZQaMIKiaB86mcBOS6SfOt6R5q5IcL5OcZiafJZVOfyIa+XKfbr383PVvAAAA//8DAFBLAwQUAAYA&#10;CAAAACEA/UckUtsAAAAIAQAADwAAAGRycy9kb3ducmV2LnhtbEyPzU7DMBCE70i8g7VI3Og6KK3a&#10;EKdCIK4gyo/EzY23SUS8jmK3CW/P9gS3HX2j2ZlyO/tenWiMXWAD2UKDIq6D67gx8P72dLMGFZNl&#10;Z/vAZOCHImyry4vSFi5M/EqnXWqUhHAsrIE2paFAjHVL3sZFGIiFHcLobRI5NuhGO0m47/FW6xV6&#10;27F8aO1ADy3V37ujN/DxfPj6zPVL8+iXwxRmjew3aMz11Xx/ByrRnP7McK4v1aGSTvtwZBdVb2CV&#10;5ZlYBWxACV8vz3ovR54DViX+H1D9AgAA//8DAFBLAQItABQABgAIAAAAIQC2gziS/gAAAOEBAAAT&#10;AAAAAAAAAAAAAAAAAAAAAABbQ29udGVudF9UeXBlc10ueG1sUEsBAi0AFAAGAAgAAAAhADj9If/W&#10;AAAAlAEAAAsAAAAAAAAAAAAAAAAALwEAAF9yZWxzLy5yZWxzUEsBAi0AFAAGAAgAAAAhAKbRbZoS&#10;AgAAAQQAAA4AAAAAAAAAAAAAAAAALgIAAGRycy9lMm9Eb2MueG1sUEsBAi0AFAAGAAgAAAAhAP1H&#10;JFLbAAAACAEAAA8AAAAAAAAAAAAAAAAAbAQAAGRycy9kb3ducmV2LnhtbFBLBQYAAAAABAAEAPMA&#10;AAB0BQAAAAA=&#10;" filled="f" stroked="f">
                <v:textbox>
                  <w:txbxContent>
                    <w:p w14:paraId="0F32EDB4" w14:textId="77777777" w:rsidR="00E12B64" w:rsidRDefault="00E12B64" w:rsidP="00A94F76">
                      <w:r>
                        <w:rPr>
                          <w:rFonts w:ascii="Arial" w:hAnsi="Arial" w:cs="Arial"/>
                          <w:sz w:val="24"/>
                          <w:szCs w:val="24"/>
                        </w:rPr>
                        <w:t xml:space="preserve">                CAER/PUC-GO                                                         </w:t>
                      </w:r>
                    </w:p>
                  </w:txbxContent>
                </v:textbox>
              </v:shape>
            </w:pict>
          </mc:Fallback>
        </mc:AlternateContent>
      </w:r>
      <w:r w:rsidR="00A94F76" w:rsidRPr="0019310E">
        <w:rPr>
          <w:rFonts w:ascii="Arial" w:hAnsi="Arial" w:cs="Arial"/>
          <w:sz w:val="24"/>
          <w:szCs w:val="24"/>
        </w:rPr>
        <w:t>Professor: Andr</w:t>
      </w:r>
      <w:r w:rsidR="00A94F76">
        <w:rPr>
          <w:rFonts w:ascii="Arial" w:hAnsi="Arial" w:cs="Arial"/>
          <w:sz w:val="24"/>
          <w:szCs w:val="24"/>
        </w:rPr>
        <w:t>eluiz da S</w:t>
      </w:r>
      <w:r w:rsidR="00123EC8">
        <w:rPr>
          <w:rFonts w:ascii="Arial" w:hAnsi="Arial" w:cs="Arial"/>
          <w:sz w:val="24"/>
          <w:szCs w:val="24"/>
        </w:rPr>
        <w:t xml:space="preserve">. Fernandes </w:t>
      </w:r>
      <w:r w:rsidR="00F93175">
        <w:rPr>
          <w:rFonts w:ascii="Arial" w:hAnsi="Arial" w:cs="Arial"/>
          <w:sz w:val="24"/>
          <w:szCs w:val="24"/>
        </w:rPr>
        <w:t>__</w:t>
      </w:r>
      <w:r w:rsidR="00A94F76">
        <w:rPr>
          <w:rFonts w:ascii="Arial" w:hAnsi="Arial" w:cs="Arial"/>
          <w:sz w:val="24"/>
          <w:szCs w:val="24"/>
        </w:rPr>
        <w:t xml:space="preserve">_____________                     </w:t>
      </w:r>
      <w:r w:rsidR="00C303D2">
        <w:rPr>
          <w:rFonts w:ascii="Arial" w:hAnsi="Arial" w:cs="Arial"/>
          <w:sz w:val="24"/>
          <w:szCs w:val="24"/>
        </w:rPr>
        <w:t xml:space="preserve">         </w:t>
      </w:r>
    </w:p>
    <w:p w14:paraId="48FDB11A" w14:textId="77777777" w:rsidR="00A94F76" w:rsidRDefault="00C303D2" w:rsidP="00A94F76">
      <w:pPr>
        <w:spacing w:line="240" w:lineRule="auto"/>
        <w:contextualSpacing/>
        <w:jc w:val="center"/>
        <w:rPr>
          <w:rFonts w:ascii="Arial" w:hAnsi="Arial" w:cs="Arial"/>
          <w:sz w:val="24"/>
          <w:szCs w:val="24"/>
        </w:rPr>
      </w:pPr>
      <w:r w:rsidRPr="003D32E3">
        <w:rPr>
          <w:rFonts w:ascii="Arial" w:hAnsi="Arial" w:cs="Arial"/>
          <w:noProof/>
          <w:sz w:val="24"/>
          <w:szCs w:val="24"/>
        </w:rPr>
        <mc:AlternateContent>
          <mc:Choice Requires="wps">
            <w:drawing>
              <wp:anchor distT="0" distB="0" distL="114300" distR="114300" simplePos="0" relativeHeight="251667456" behindDoc="0" locked="0" layoutInCell="1" allowOverlap="1" wp14:anchorId="4676D0C6" wp14:editId="5734147E">
                <wp:simplePos x="0" y="0"/>
                <wp:positionH relativeFrom="column">
                  <wp:posOffset>5018322</wp:posOffset>
                </wp:positionH>
                <wp:positionV relativeFrom="paragraph">
                  <wp:posOffset>9525</wp:posOffset>
                </wp:positionV>
                <wp:extent cx="790575" cy="262393"/>
                <wp:effectExtent l="0" t="0" r="0" b="4445"/>
                <wp:wrapNone/>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2393"/>
                        </a:xfrm>
                        <a:prstGeom prst="rect">
                          <a:avLst/>
                        </a:prstGeom>
                        <a:noFill/>
                        <a:ln w="9525">
                          <a:noFill/>
                          <a:miter lim="800000"/>
                          <a:headEnd/>
                          <a:tailEnd/>
                        </a:ln>
                      </wps:spPr>
                      <wps:txbx>
                        <w:txbxContent>
                          <w:p w14:paraId="385F3873" w14:textId="77777777" w:rsidR="00E12B64" w:rsidRDefault="00E12B64" w:rsidP="00A94F76">
                            <w:pPr>
                              <w:spacing w:line="240" w:lineRule="auto"/>
                              <w:contextualSpacing/>
                              <w:jc w:val="center"/>
                              <w:rPr>
                                <w:rFonts w:ascii="Arial" w:hAnsi="Arial" w:cs="Arial"/>
                                <w:sz w:val="24"/>
                                <w:szCs w:val="24"/>
                              </w:rPr>
                            </w:pPr>
                            <w:r>
                              <w:rPr>
                                <w:rFonts w:ascii="Arial" w:hAnsi="Arial" w:cs="Arial"/>
                                <w:sz w:val="24"/>
                                <w:szCs w:val="24"/>
                              </w:rPr>
                              <w:t>Nota</w:t>
                            </w:r>
                          </w:p>
                          <w:p w14:paraId="38055F9B" w14:textId="77777777" w:rsidR="00E12B64" w:rsidRDefault="00E12B64" w:rsidP="00A94F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6D0C6" id="_x0000_s1037" type="#_x0000_t202" style="position:absolute;left:0;text-align:left;margin-left:395.15pt;margin-top:.75pt;width:62.2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FOFAIAAAAEAAAOAAAAZHJzL2Uyb0RvYy54bWysU8tu2zAQvBfoPxC815IVO44Fy0HqNEWB&#10;9AEk/YA1RVlEKS5L0pbcr++SchyjvRXVgSC13Nmd2eHqdug0O0jnFZqKTyc5Z9IIrJXZVfz788O7&#10;G858AFODRiMrfpSe367fvln1tpQFtqhr6RiBGF/2tuJtCLbMMi9a2YGfoJWGgg26DgId3S6rHfSE&#10;3umsyPPrrEdXW4dCek9/78cgXyf8ppEifG0aLwPTFafeQlpdWrdxzdYrKHcObKvEqQ34hy46UIaK&#10;nqHuIQDbO/UXVKeEQ49NmAjsMmwaJWTiQGym+R9snlqwMnEhcbw9y+T/H6z4cvjmmKorPl9yZqCj&#10;GW1ADcBqyZ7lEJAVUaTe+pLuPlm6HYb3ONCwE2FvH1H88MzgpgWzk3fOYd9KqKnJaczMLlJHHB9B&#10;tv1nrKkY7AMmoKFxXVSQNGGETsM6ngdEfTBBPxfLfL6YcyYoVFwXV8urVAHKl2TrfPgosWNxU3FH&#10;80/gcHj0ITYD5cuVWMvgg9I6eUAb1ld8OS/mKeEi0qlAFtWqq/hNHr/RNJHjB1On5ABKj3sqoM2J&#10;dOQ5Mg7DdkgiT5MkUZEt1keSweFoSXpCtGnR/eKsJztW3P/cg5Oc6U+GpFxOZ7Po33SYzRcFHdxl&#10;ZHsZASMIquKBs3G7CcnzI+c7krxRSY7XTk49k82SSqcnEX18eU63Xh/u+jcAAAD//wMAUEsDBBQA&#10;BgAIAAAAIQBjpJ3L3QAAAAgBAAAPAAAAZHJzL2Rvd25yZXYueG1sTI/LTsMwEEX3SP0Ha5DYUbsl&#10;fSTEqRCILaiFIrFz42kSNR5HsduEv2dY0eXoXN05N9+MrhUX7EPjScNsqkAgld42VGn4/Hi9X4MI&#10;0ZA1rSfU8IMBNsXkJjeZ9QNt8bKLleASCpnRUMfYZVKGskZnwtR3SMyOvncm8tlX0vZm4HLXyrlS&#10;S+lMQ/yhNh0+11iedmenYf92/P5K1Hv14hbd4EclyaVS67vb8ekRRMQx/ofhT5/VoWCngz+TDaLV&#10;sErVA0cZLEAwT2cJTzloSOZrkEUurwcUvwAAAP//AwBQSwECLQAUAAYACAAAACEAtoM4kv4AAADh&#10;AQAAEwAAAAAAAAAAAAAAAAAAAAAAW0NvbnRlbnRfVHlwZXNdLnhtbFBLAQItABQABgAIAAAAIQA4&#10;/SH/1gAAAJQBAAALAAAAAAAAAAAAAAAAAC8BAABfcmVscy8ucmVsc1BLAQItABQABgAIAAAAIQBp&#10;TtFOFAIAAAAEAAAOAAAAAAAAAAAAAAAAAC4CAABkcnMvZTJvRG9jLnhtbFBLAQItABQABgAIAAAA&#10;IQBjpJ3L3QAAAAgBAAAPAAAAAAAAAAAAAAAAAG4EAABkcnMvZG93bnJldi54bWxQSwUGAAAAAAQA&#10;BADzAAAAeAUAAAAA&#10;" filled="f" stroked="f">
                <v:textbox>
                  <w:txbxContent>
                    <w:p w14:paraId="385F3873" w14:textId="77777777" w:rsidR="00E12B64" w:rsidRDefault="00E12B64" w:rsidP="00A94F76">
                      <w:pPr>
                        <w:spacing w:line="240" w:lineRule="auto"/>
                        <w:contextualSpacing/>
                        <w:jc w:val="center"/>
                        <w:rPr>
                          <w:rFonts w:ascii="Arial" w:hAnsi="Arial" w:cs="Arial"/>
                          <w:sz w:val="24"/>
                          <w:szCs w:val="24"/>
                        </w:rPr>
                      </w:pPr>
                      <w:r>
                        <w:rPr>
                          <w:rFonts w:ascii="Arial" w:hAnsi="Arial" w:cs="Arial"/>
                          <w:sz w:val="24"/>
                          <w:szCs w:val="24"/>
                        </w:rPr>
                        <w:t>Nota</w:t>
                      </w:r>
                    </w:p>
                    <w:p w14:paraId="38055F9B" w14:textId="77777777" w:rsidR="00E12B64" w:rsidRDefault="00E12B64" w:rsidP="00A94F76">
                      <w:pPr>
                        <w:jc w:val="center"/>
                      </w:pPr>
                    </w:p>
                  </w:txbxContent>
                </v:textbox>
              </v:shape>
            </w:pict>
          </mc:Fallback>
        </mc:AlternateContent>
      </w:r>
    </w:p>
    <w:p w14:paraId="478007F0" w14:textId="77777777" w:rsidR="00A94F76" w:rsidRDefault="00A94F76" w:rsidP="00A94F76">
      <w:pPr>
        <w:spacing w:line="240" w:lineRule="auto"/>
        <w:contextualSpacing/>
        <w:jc w:val="center"/>
        <w:rPr>
          <w:rFonts w:ascii="Arial" w:hAnsi="Arial" w:cs="Arial"/>
          <w:sz w:val="24"/>
          <w:szCs w:val="24"/>
        </w:rPr>
      </w:pPr>
    </w:p>
    <w:p w14:paraId="15BD65B2" w14:textId="6C0A8FC4" w:rsidR="00A94F76" w:rsidRPr="0019310E" w:rsidRDefault="00123EC8" w:rsidP="00A94F76">
      <w:pPr>
        <w:spacing w:line="240" w:lineRule="auto"/>
        <w:contextualSpacing/>
        <w:rPr>
          <w:rFonts w:ascii="Arial" w:hAnsi="Arial" w:cs="Arial"/>
          <w:sz w:val="24"/>
          <w:szCs w:val="24"/>
        </w:rPr>
      </w:pPr>
      <w:r w:rsidRPr="003D32E3">
        <w:rPr>
          <w:rFonts w:ascii="Arial" w:hAnsi="Arial" w:cs="Arial"/>
          <w:noProof/>
          <w:sz w:val="24"/>
          <w:szCs w:val="24"/>
        </w:rPr>
        <mc:AlternateContent>
          <mc:Choice Requires="wps">
            <w:drawing>
              <wp:anchor distT="0" distB="0" distL="114300" distR="114300" simplePos="0" relativeHeight="251662336" behindDoc="0" locked="0" layoutInCell="1" allowOverlap="1" wp14:anchorId="30813D01" wp14:editId="1056A4DD">
                <wp:simplePos x="0" y="0"/>
                <wp:positionH relativeFrom="column">
                  <wp:posOffset>2628900</wp:posOffset>
                </wp:positionH>
                <wp:positionV relativeFrom="paragraph">
                  <wp:posOffset>139700</wp:posOffset>
                </wp:positionV>
                <wp:extent cx="990600" cy="523875"/>
                <wp:effectExtent l="0" t="0" r="0" b="0"/>
                <wp:wrapNone/>
                <wp:docPr id="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23875"/>
                        </a:xfrm>
                        <a:prstGeom prst="rect">
                          <a:avLst/>
                        </a:prstGeom>
                        <a:noFill/>
                        <a:ln w="9525">
                          <a:noFill/>
                          <a:miter lim="800000"/>
                          <a:headEnd/>
                          <a:tailEnd/>
                        </a:ln>
                      </wps:spPr>
                      <wps:txbx>
                        <w:txbxContent>
                          <w:p w14:paraId="07200CB1" w14:textId="49C37F72" w:rsidR="00E12B64" w:rsidRDefault="00E12B64" w:rsidP="00A94F76">
                            <w:r>
                              <w:rPr>
                                <w:rFonts w:ascii="Arial" w:hAnsi="Arial" w:cs="Arial"/>
                                <w:sz w:val="24"/>
                                <w:szCs w:val="24"/>
                              </w:rPr>
                              <w:t xml:space="preserve">                                    Assinatura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13D01" id="_x0000_s1038" type="#_x0000_t202" style="position:absolute;margin-left:207pt;margin-top:11pt;width:78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VMEgIAAAAEAAAOAAAAZHJzL2Uyb0RvYy54bWysU8tu2zAQvBfoPxC815IVO7EFy0HqNEWB&#10;9AEk/YA1RVlERS5L0pbcr8+SclyjvRXVgSC13Nmd2eHqdtAdO0jnFZqKTyc5Z9IIrJXZVfz788O7&#10;BWc+gKmhQyMrfpSe367fvln1tpQFttjV0jECMb7sbcXbEGyZZV60UoOfoJWGgg06DYGObpfVDnpC&#10;111W5Pl11qOrrUMhvae/92OQrxN+00gRvjaNl4F1FafeQlpdWrdxzdYrKHcObKvEqQ34hy40KENF&#10;z1D3EIDtnfoLSivh0GMTJgJ1hk2jhEwciM00/4PNUwtWJi4kjrdnmfz/gxVfDt8cU3XF51ecGdA0&#10;ow2oAVgt2bMcArIiitRbX9LdJ0u3w/AeBxp2IuztI4ofnhnctGB28s457FsJNTU5jZnZReqI4yPI&#10;tv+MNRWDfcAENDRORwVJE0boNKzjeUDUBxP0c7nMr3OKCArNi6vFzTxVgPI12TofPkrULG4q7mj+&#10;CRwOjz7EZqB8vRJrGXxQXZc80BnWU4F5MU8JFxGtAlm0U7riizx+o2kixw+mTskBVDfuqUBnTqQj&#10;z5FxGLZDEnl6FnOL9ZFkcDhakp4QbVp0vzjryY4V9z/34CRn3SdDUi6ns1n0bzrM5jcFHdxlZHsZ&#10;ASMIquKBs3G7CcnzI+c7krxRSY44m7GTU89ks6TS6UlEH1+e063fD3f9AgAA//8DAFBLAwQUAAYA&#10;CAAAACEAoXCuC90AAAAKAQAADwAAAGRycy9kb3ducmV2LnhtbEyPS0/EMAyE70j8h8hI3Nhkq5ZH&#10;abpCIK4glofEzdt424rGqZrstvx7zAlOtjWj8TfVZvGDOtIU+8AW1isDirgJrufWwtvr48U1qJiQ&#10;HQ6BycI3RdjUpycVli7M/ELHbWqVhHAs0UKX0lhqHZuOPMZVGIlF24fJY5JzarWbcJZwP+jMmEvt&#10;sWf50OFI9x01X9uDt/D+tP/8yM1z++CLcQ6L0exvtLXnZ8vdLahES/ozwy++oEMtTLtwYBfVYCFf&#10;59IlWcgymWIorowsO3GavABdV/p/hfoHAAD//wMAUEsBAi0AFAAGAAgAAAAhALaDOJL+AAAA4QEA&#10;ABMAAAAAAAAAAAAAAAAAAAAAAFtDb250ZW50X1R5cGVzXS54bWxQSwECLQAUAAYACAAAACEAOP0h&#10;/9YAAACUAQAACwAAAAAAAAAAAAAAAAAvAQAAX3JlbHMvLnJlbHNQSwECLQAUAAYACAAAACEAIqPV&#10;TBICAAAABAAADgAAAAAAAAAAAAAAAAAuAgAAZHJzL2Uyb0RvYy54bWxQSwECLQAUAAYACAAAACEA&#10;oXCuC90AAAAKAQAADwAAAAAAAAAAAAAAAABsBAAAZHJzL2Rvd25yZXYueG1sUEsFBgAAAAAEAAQA&#10;8wAAAHYFAAAAAA==&#10;" filled="f" stroked="f">
                <v:textbox>
                  <w:txbxContent>
                    <w:p w14:paraId="07200CB1" w14:textId="49C37F72" w:rsidR="00E12B64" w:rsidRDefault="00E12B64" w:rsidP="00A94F76">
                      <w:r>
                        <w:rPr>
                          <w:rFonts w:ascii="Arial" w:hAnsi="Arial" w:cs="Arial"/>
                          <w:sz w:val="24"/>
                          <w:szCs w:val="24"/>
                        </w:rPr>
                        <w:t xml:space="preserve">                                    Assinatura               </w:t>
                      </w:r>
                    </w:p>
                  </w:txbxContent>
                </v:textbox>
              </v:shape>
            </w:pict>
          </mc:Fallback>
        </mc:AlternateContent>
      </w:r>
      <w:r w:rsidR="00D258F8" w:rsidRPr="003D32E3">
        <w:rPr>
          <w:rFonts w:ascii="Arial" w:hAnsi="Arial" w:cs="Arial"/>
          <w:noProof/>
          <w:sz w:val="24"/>
          <w:szCs w:val="24"/>
        </w:rPr>
        <mc:AlternateContent>
          <mc:Choice Requires="wps">
            <w:drawing>
              <wp:anchor distT="0" distB="0" distL="114300" distR="114300" simplePos="0" relativeHeight="251685888" behindDoc="0" locked="0" layoutInCell="1" allowOverlap="1" wp14:anchorId="04031A71" wp14:editId="21B06A53">
                <wp:simplePos x="0" y="0"/>
                <wp:positionH relativeFrom="margin">
                  <wp:posOffset>5040299</wp:posOffset>
                </wp:positionH>
                <wp:positionV relativeFrom="paragraph">
                  <wp:posOffset>110490</wp:posOffset>
                </wp:positionV>
                <wp:extent cx="790575" cy="285750"/>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w="9525">
                          <a:noFill/>
                          <a:miter lim="800000"/>
                          <a:headEnd/>
                          <a:tailEnd/>
                        </a:ln>
                      </wps:spPr>
                      <wps:txbx>
                        <w:txbxContent>
                          <w:p w14:paraId="2577EA60" w14:textId="77777777" w:rsidR="00E12B64" w:rsidRPr="00F360CE" w:rsidRDefault="00E12B64" w:rsidP="00D258F8">
                            <w:pPr>
                              <w:jc w:val="center"/>
                            </w:pPr>
                            <w:r w:rsidRPr="00F360CE">
                              <w:t>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31A71" id="Caixa de Texto 3" o:spid="_x0000_s1039" type="#_x0000_t202" style="position:absolute;margin-left:396.85pt;margin-top:8.7pt;width:62.25pt;height:2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f8EQIAAP8DAAAOAAAAZHJzL2Uyb0RvYy54bWysU9uO2jAQfa/Uf7D8XgIsFIgIqy3brSpt&#10;L9JuP2BwHGLV9ri2IaFf37HDUtS+Vc2DNc54juecOV7f9kazo/RBoa34ZDTmTFqBtbL7in97fniz&#10;5CxEsDVotLLiJxn47eb1q3XnSjnFFnUtPSMQG8rOVbyN0ZVFEUQrDYQROmkp2aA3EGnr90XtoSN0&#10;o4vpePy26NDXzqOQIdDf+yHJNxm/aaSIX5omyMh0xam3mFef111ai80ayr0H1ypxbgP+oQsDytKl&#10;F6h7iMAOXv0FZZTwGLCJI4GmwKZRQmYOxGYy/oPNUwtOZi4kTnAXmcL/gxWfj189U3XFbzizYGhE&#10;W1A9sFqyZ9lHZDdJo86Fko4+OToc+3fY06wz3+AeUXwPzOK2BbuXd95j10qoqcdJqiyuSgeckEB2&#10;3Ses6TI4RMxAfeNNEpAkYYROszpd5kN9MEE/F6vxfDHnTFBquqQwz6+A8qXY+RA/SDQsBRX3NP4M&#10;DsfHEFMzUL4cSXdZfFBaZwtoy7qKr+bTeS64yhgVyaFamYovx+kbPJM4vrd1Lo6g9BDTBdqeSSee&#10;A+PY7/qs8eQi5g7rE8ngcXAkvSAKWvQ/OevIjRUPPw7gJWf6oyUpV5PZLNk3b2bzxZQ2/jqzu86A&#10;FQRV8cjZEG5jtvzA+Y4kb1SWI81m6OTcM7ksq3R+EcnG1/t86ve73fwCAAD//wMAUEsDBBQABgAI&#10;AAAAIQBU0Aww3gAAAAkBAAAPAAAAZHJzL2Rvd25yZXYueG1sTI/BTsMwEETvSPyDtUjcqN0QmibE&#10;qRCIK4hCK3Fz420SEa+j2G3C37Oc4Liap5m35WZ2vTjjGDpPGpYLBQKp9rajRsPH+/PNGkSIhqzp&#10;PaGGbwywqS4vSlNYP9EbnrexEVxCoTAa2hiHQspQt+hMWPgBibOjH52JfI6NtKOZuNz1MlFqJZ3p&#10;iBdaM+Bji/XX9uQ07F6On/tUvTZP7m6Y/KwkuVxqfX01P9yDiDjHPxh+9VkdKnY6+BPZIHoNWX6b&#10;McpBloJgIF+uExAHDaskBVmV8v8H1Q8AAAD//wMAUEsBAi0AFAAGAAgAAAAhALaDOJL+AAAA4QEA&#10;ABMAAAAAAAAAAAAAAAAAAAAAAFtDb250ZW50X1R5cGVzXS54bWxQSwECLQAUAAYACAAAACEAOP0h&#10;/9YAAACUAQAACwAAAAAAAAAAAAAAAAAvAQAAX3JlbHMvLnJlbHNQSwECLQAUAAYACAAAACEAT8WH&#10;/BECAAD/AwAADgAAAAAAAAAAAAAAAAAuAgAAZHJzL2Uyb0RvYy54bWxQSwECLQAUAAYACAAAACEA&#10;VNAMMN4AAAAJAQAADwAAAAAAAAAAAAAAAABrBAAAZHJzL2Rvd25yZXYueG1sUEsFBgAAAAAEAAQA&#10;8wAAAHYFAAAAAA==&#10;" filled="f" stroked="f">
                <v:textbox>
                  <w:txbxContent>
                    <w:p w14:paraId="2577EA60" w14:textId="77777777" w:rsidR="00E12B64" w:rsidRPr="00F360CE" w:rsidRDefault="00E12B64" w:rsidP="00D258F8">
                      <w:pPr>
                        <w:jc w:val="center"/>
                      </w:pPr>
                      <w:r w:rsidRPr="00F360CE">
                        <w:t>_______</w:t>
                      </w:r>
                    </w:p>
                  </w:txbxContent>
                </v:textbox>
                <w10:wrap anchorx="margin"/>
              </v:shape>
            </w:pict>
          </mc:Fallback>
        </mc:AlternateContent>
      </w:r>
    </w:p>
    <w:p w14:paraId="1DF31989" w14:textId="5FE8A769" w:rsidR="00A94F76" w:rsidRDefault="000246FD" w:rsidP="00C303D2">
      <w:pPr>
        <w:spacing w:line="240" w:lineRule="auto"/>
        <w:contextualSpacing/>
        <w:rPr>
          <w:rFonts w:ascii="Arial" w:hAnsi="Arial" w:cs="Arial"/>
          <w:sz w:val="24"/>
          <w:szCs w:val="24"/>
        </w:rPr>
      </w:pPr>
      <w:r w:rsidRPr="00F360CE">
        <w:rPr>
          <w:rFonts w:ascii="Arial" w:hAnsi="Arial" w:cs="Arial"/>
          <w:noProof/>
          <w:sz w:val="24"/>
          <w:szCs w:val="24"/>
        </w:rPr>
        <mc:AlternateContent>
          <mc:Choice Requires="wps">
            <w:drawing>
              <wp:anchor distT="0" distB="0" distL="114300" distR="114300" simplePos="0" relativeHeight="251663360" behindDoc="0" locked="0" layoutInCell="1" allowOverlap="1" wp14:anchorId="5AAC56F9" wp14:editId="209175DC">
                <wp:simplePos x="0" y="0"/>
                <wp:positionH relativeFrom="column">
                  <wp:posOffset>3902075</wp:posOffset>
                </wp:positionH>
                <wp:positionV relativeFrom="paragraph">
                  <wp:posOffset>32716</wp:posOffset>
                </wp:positionV>
                <wp:extent cx="1524000" cy="523875"/>
                <wp:effectExtent l="0" t="0" r="0" b="0"/>
                <wp:wrapNone/>
                <wp:docPr id="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23875"/>
                        </a:xfrm>
                        <a:prstGeom prst="rect">
                          <a:avLst/>
                        </a:prstGeom>
                        <a:noFill/>
                        <a:ln w="9525">
                          <a:noFill/>
                          <a:miter lim="800000"/>
                          <a:headEnd/>
                          <a:tailEnd/>
                        </a:ln>
                      </wps:spPr>
                      <wps:txbx>
                        <w:txbxContent>
                          <w:p w14:paraId="0058BFCC" w14:textId="77777777" w:rsidR="00E12B64" w:rsidRDefault="00E12B64" w:rsidP="00A94F76">
                            <w:r>
                              <w:rPr>
                                <w:rFonts w:ascii="Arial" w:hAnsi="Arial" w:cs="Arial"/>
                                <w:sz w:val="24"/>
                                <w:szCs w:val="24"/>
                              </w:rPr>
                              <w:t xml:space="preserve">                 CAER/PUC-GO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C56F9" id="_x0000_s1040" type="#_x0000_t202" style="position:absolute;margin-left:307.25pt;margin-top:2.6pt;width:120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cEwIAAAEEAAAOAAAAZHJzL2Uyb0RvYy54bWysU9tu2zAMfR+wfxD0vtjx4jU14hRdug4D&#10;ugvQ7gMYWY6FWaImKbG7ry8lJ1mwvQ17EShTPOQ5PF7djLpnB+m8QlPz+SznTBqBjTK7mn9/un+z&#10;5MwHMA30aGTNn6XnN+vXr1aDrWSBHfaNdIxAjK8GW/MuBFtlmRed1OBnaKWhZItOQ6Cr22WNg4HQ&#10;dZ8Vef4uG9A11qGQ3tPXuynJ1wm/baUIX9vWy8D6mtNsIZ0undt4ZusVVDsHtlPiOAb8wxQalKGm&#10;Z6g7CMD2Tv0FpZVw6LENM4E6w7ZVQiYOxGae/8HmsQMrExcSx9uzTP7/wYovh2+OqabmZcGZAU07&#10;2oAagTWSPckxICuiSIP1Fb19tPQ6jO9xpGUnwt4+oPjhmcFNB2Ynb53DoZPQ0JDzWJldlE44PoJs&#10;h8/YUDPYB0xAY+t0VJA0YYROy3o+L4jmYCK2LItFnlNKUK4s3i6vytQCqlO1dT58lKhZDGruyAAJ&#10;HQ4PPsRpoDo9ic0M3qu+TyboDRtqfl0WZSq4yGgVyKO90jVfUnfqnwoiyQ+mSXEA1U8xNejNkXUk&#10;OlEO43ZMKs8XJzW32DyTDg4nT9I/REGH7hdnA/mx5v7nHpzkrP9kSMvr+WIRDZwui/KqoIu7zGwv&#10;M2AEQdU8cDaFm5BMP3G+Jc1bleSIy5kmOc5MPksqHf+JaOTLe3r1+89dvwAAAP//AwBQSwMEFAAG&#10;AAgAAAAhABmmt4LcAAAACAEAAA8AAABkcnMvZG93bnJldi54bWxMj81OwzAQhO9IvIO1SNyo3app&#10;S8imQiCuIMqPxM2Nt0lEvI5itwlvz/YEtx3NaPabYjv5Tp1oiG1ghPnMgCKugmu5Rnh/e7rZgIrJ&#10;srNdYEL4oQjb8vKisLkLI7/SaZdqJSUcc4vQpNTnWseqIW/jLPTE4h3C4G0SOdTaDXaUct/phTEr&#10;7W3L8qGxPT00VH3vjh7h4/nw9bk0L/Wjz/oxTEazv9WI11fT/R2oRFP6C8MZX9ChFKZ9OLKLqkNY&#10;zZeZRBGyBSjxN9lZ7+VYr0GXhf4/oPwFAAD//wMAUEsBAi0AFAAGAAgAAAAhALaDOJL+AAAA4QEA&#10;ABMAAAAAAAAAAAAAAAAAAAAAAFtDb250ZW50X1R5cGVzXS54bWxQSwECLQAUAAYACAAAACEAOP0h&#10;/9YAAACUAQAACwAAAAAAAAAAAAAAAAAvAQAAX3JlbHMvLnJlbHNQSwECLQAUAAYACAAAACEALK/p&#10;nBMCAAABBAAADgAAAAAAAAAAAAAAAAAuAgAAZHJzL2Uyb0RvYy54bWxQSwECLQAUAAYACAAAACEA&#10;Gaa3gtwAAAAIAQAADwAAAAAAAAAAAAAAAABtBAAAZHJzL2Rvd25yZXYueG1sUEsFBgAAAAAEAAQA&#10;8wAAAHYFAAAAAA==&#10;" filled="f" stroked="f">
                <v:textbox>
                  <w:txbxContent>
                    <w:p w14:paraId="0058BFCC" w14:textId="77777777" w:rsidR="00E12B64" w:rsidRDefault="00E12B64" w:rsidP="00A94F76">
                      <w:r>
                        <w:rPr>
                          <w:rFonts w:ascii="Arial" w:hAnsi="Arial" w:cs="Arial"/>
                          <w:sz w:val="24"/>
                          <w:szCs w:val="24"/>
                        </w:rPr>
                        <w:t xml:space="preserve">                 CAER/PUC-GO                                                         </w:t>
                      </w:r>
                    </w:p>
                  </w:txbxContent>
                </v:textbox>
              </v:shape>
            </w:pict>
          </mc:Fallback>
        </mc:AlternateContent>
      </w:r>
      <w:r w:rsidR="00A94F76" w:rsidRPr="00F360CE">
        <w:rPr>
          <w:rFonts w:ascii="Arial" w:hAnsi="Arial" w:cs="Arial"/>
          <w:sz w:val="24"/>
          <w:szCs w:val="24"/>
        </w:rPr>
        <w:t>Professor</w:t>
      </w:r>
      <w:r w:rsidR="00F360CE" w:rsidRPr="00F360CE">
        <w:rPr>
          <w:rFonts w:ascii="Arial" w:hAnsi="Arial" w:cs="Arial"/>
          <w:sz w:val="24"/>
          <w:szCs w:val="24"/>
        </w:rPr>
        <w:t xml:space="preserve">: </w:t>
      </w:r>
      <w:r w:rsidR="00F93175">
        <w:rPr>
          <w:rFonts w:ascii="Arial" w:hAnsi="Arial" w:cs="Arial"/>
          <w:sz w:val="24"/>
          <w:szCs w:val="24"/>
        </w:rPr>
        <w:t>Paulo José G. Ribeiro __</w:t>
      </w:r>
      <w:r w:rsidR="00A94F76">
        <w:rPr>
          <w:rFonts w:ascii="Arial" w:hAnsi="Arial" w:cs="Arial"/>
          <w:sz w:val="24"/>
          <w:szCs w:val="24"/>
        </w:rPr>
        <w:t>______________</w:t>
      </w:r>
      <w:r>
        <w:rPr>
          <w:rFonts w:ascii="Arial" w:hAnsi="Arial" w:cs="Arial"/>
          <w:sz w:val="24"/>
          <w:szCs w:val="24"/>
        </w:rPr>
        <w:t>_</w:t>
      </w:r>
      <w:r w:rsidR="00A94F76">
        <w:rPr>
          <w:rFonts w:ascii="Arial" w:hAnsi="Arial" w:cs="Arial"/>
          <w:sz w:val="24"/>
          <w:szCs w:val="24"/>
        </w:rPr>
        <w:t xml:space="preserve">__                          </w:t>
      </w:r>
      <w:r w:rsidR="00C303D2">
        <w:rPr>
          <w:rFonts w:ascii="Arial" w:hAnsi="Arial" w:cs="Arial"/>
          <w:sz w:val="24"/>
          <w:szCs w:val="24"/>
        </w:rPr>
        <w:t xml:space="preserve"> </w:t>
      </w:r>
    </w:p>
    <w:p w14:paraId="12275545" w14:textId="77777777" w:rsidR="00A94F76" w:rsidRDefault="00D258F8" w:rsidP="00A94F76">
      <w:pPr>
        <w:spacing w:line="240" w:lineRule="auto"/>
        <w:contextualSpacing/>
        <w:jc w:val="center"/>
        <w:rPr>
          <w:rFonts w:ascii="Arial" w:hAnsi="Arial" w:cs="Arial"/>
          <w:sz w:val="24"/>
          <w:szCs w:val="24"/>
        </w:rPr>
      </w:pPr>
      <w:r w:rsidRPr="003D32E3">
        <w:rPr>
          <w:rFonts w:ascii="Arial" w:hAnsi="Arial" w:cs="Arial"/>
          <w:noProof/>
          <w:sz w:val="24"/>
          <w:szCs w:val="24"/>
        </w:rPr>
        <mc:AlternateContent>
          <mc:Choice Requires="wps">
            <w:drawing>
              <wp:anchor distT="0" distB="0" distL="114300" distR="114300" simplePos="0" relativeHeight="251687936" behindDoc="0" locked="0" layoutInCell="1" allowOverlap="1" wp14:anchorId="076345E1" wp14:editId="067C6AC2">
                <wp:simplePos x="0" y="0"/>
                <wp:positionH relativeFrom="column">
                  <wp:posOffset>5025224</wp:posOffset>
                </wp:positionH>
                <wp:positionV relativeFrom="paragraph">
                  <wp:posOffset>7647</wp:posOffset>
                </wp:positionV>
                <wp:extent cx="790575" cy="262393"/>
                <wp:effectExtent l="0" t="0" r="0" b="4445"/>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2393"/>
                        </a:xfrm>
                        <a:prstGeom prst="rect">
                          <a:avLst/>
                        </a:prstGeom>
                        <a:noFill/>
                        <a:ln w="9525">
                          <a:noFill/>
                          <a:miter lim="800000"/>
                          <a:headEnd/>
                          <a:tailEnd/>
                        </a:ln>
                      </wps:spPr>
                      <wps:txbx>
                        <w:txbxContent>
                          <w:p w14:paraId="3009E857" w14:textId="77777777" w:rsidR="00E12B64" w:rsidRDefault="00E12B64" w:rsidP="00D258F8">
                            <w:pPr>
                              <w:spacing w:line="240" w:lineRule="auto"/>
                              <w:contextualSpacing/>
                              <w:jc w:val="center"/>
                              <w:rPr>
                                <w:rFonts w:ascii="Arial" w:hAnsi="Arial" w:cs="Arial"/>
                                <w:sz w:val="24"/>
                                <w:szCs w:val="24"/>
                              </w:rPr>
                            </w:pPr>
                            <w:r>
                              <w:rPr>
                                <w:rFonts w:ascii="Arial" w:hAnsi="Arial" w:cs="Arial"/>
                                <w:sz w:val="24"/>
                                <w:szCs w:val="24"/>
                              </w:rPr>
                              <w:t>Nota</w:t>
                            </w:r>
                          </w:p>
                          <w:p w14:paraId="07233018" w14:textId="77777777" w:rsidR="00E12B64" w:rsidRDefault="00E12B64" w:rsidP="00D258F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345E1" id="_x0000_s1041" type="#_x0000_t202" style="position:absolute;left:0;text-align:left;margin-left:395.7pt;margin-top:.6pt;width:62.25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oCFAIAAP8DAAAOAAAAZHJzL2Uyb0RvYy54bWysU9uO2yAQfa/Uf0C8N3a8cbKx4qy22W5V&#10;aXuRdvsBBOMYFRgKJHb69TvgJI3at6p+QOBhzsw5c1jdDVqRg3BegqnpdJJTIgyHRppdTb+/PL67&#10;pcQHZhqmwIiaHoWnd+u3b1a9rUQBHahGOIIgxle9rWkXgq2yzPNOaOYnYIXBYAtOs4BHt8sax3pE&#10;1yor8nye9eAa64AL7/Hvwxik64TftoKHr23rRSCqpthbSKtL6zau2XrFqp1jtpP81Ab7hy40kwaL&#10;XqAeWGBk7+RfUFpyBx7aMOGgM2hbyUXigGym+R9snjtmReKC4nh7kcn/P1j+5fDNEdnUdE6JYRpH&#10;tGFyYKQR5EUMAUgRNeqtr/Dqs8XLYXgPA8468fX2CfgPTwxsOmZ24t456DvBGuxxGjOzq9QRx0eQ&#10;bf8ZGizG9gES0NA6HQVESQii46yOl/lgH4Tjz8UyLxclJRxDxby4Wd6kCqw6J1vnw0cBmsRNTR2O&#10;P4Gzw5MPsRlWna/EWgYepVLJAsqQvqbLsihTwlVEy4AOVVLX9DaP3+iZyPGDaVJyYFKNeyygzIl0&#10;5DkyDsN2SBpPy7OYW2iOKIOD0ZH4gnDTgftFSY9urKn/uWdOUKI+GZRyOZ3Non3TYVYuCjy468j2&#10;OsIMR6iaBkrG7SYky4+c71HyViY54mzGTk49o8uSSqcXEW18fU63fr/b9SsAAAD//wMAUEsDBBQA&#10;BgAIAAAAIQCrDx3r3AAAAAgBAAAPAAAAZHJzL2Rvd25yZXYueG1sTI/BTsMwEETvSPyDtUjcqJ0o&#10;gSbEqRCIK4gClbi58TaJiNdR7Dbh71lO9Lh6o5m31WZxgzjhFHpPGpKVAoHUeNtTq+Hj/flmDSJE&#10;Q9YMnlDDDwbY1JcXlSmtn+kNT9vYCi6hUBoNXYxjKWVoOnQmrPyIxOzgJ2cin1Mr7WRmLneDTJW6&#10;lc70xAudGfGxw+Z7e3QaPl8OX7tMvbZPLh9nvyhJrpBaX18tD/cgIi7xPwx/+qwONTvt/ZFsEIOG&#10;uyLJOMogBcG8SPICxF5DluYg60qeP1D/AgAA//8DAFBLAQItABQABgAIAAAAIQC2gziS/gAAAOEB&#10;AAATAAAAAAAAAAAAAAAAAAAAAABbQ29udGVudF9UeXBlc10ueG1sUEsBAi0AFAAGAAgAAAAhADj9&#10;If/WAAAAlAEAAAsAAAAAAAAAAAAAAAAALwEAAF9yZWxzLy5yZWxzUEsBAi0AFAAGAAgAAAAhAKXc&#10;SgIUAgAA/wMAAA4AAAAAAAAAAAAAAAAALgIAAGRycy9lMm9Eb2MueG1sUEsBAi0AFAAGAAgAAAAh&#10;AKsPHevcAAAACAEAAA8AAAAAAAAAAAAAAAAAbgQAAGRycy9kb3ducmV2LnhtbFBLBQYAAAAABAAE&#10;APMAAAB3BQAAAAA=&#10;" filled="f" stroked="f">
                <v:textbox>
                  <w:txbxContent>
                    <w:p w14:paraId="3009E857" w14:textId="77777777" w:rsidR="00E12B64" w:rsidRDefault="00E12B64" w:rsidP="00D258F8">
                      <w:pPr>
                        <w:spacing w:line="240" w:lineRule="auto"/>
                        <w:contextualSpacing/>
                        <w:jc w:val="center"/>
                        <w:rPr>
                          <w:rFonts w:ascii="Arial" w:hAnsi="Arial" w:cs="Arial"/>
                          <w:sz w:val="24"/>
                          <w:szCs w:val="24"/>
                        </w:rPr>
                      </w:pPr>
                      <w:r>
                        <w:rPr>
                          <w:rFonts w:ascii="Arial" w:hAnsi="Arial" w:cs="Arial"/>
                          <w:sz w:val="24"/>
                          <w:szCs w:val="24"/>
                        </w:rPr>
                        <w:t>Nota</w:t>
                      </w:r>
                    </w:p>
                    <w:p w14:paraId="07233018" w14:textId="77777777" w:rsidR="00E12B64" w:rsidRDefault="00E12B64" w:rsidP="00D258F8">
                      <w:pPr>
                        <w:jc w:val="center"/>
                      </w:pPr>
                    </w:p>
                  </w:txbxContent>
                </v:textbox>
              </v:shape>
            </w:pict>
          </mc:Fallback>
        </mc:AlternateContent>
      </w:r>
    </w:p>
    <w:p w14:paraId="09FEE9E6" w14:textId="77777777" w:rsidR="00A94F76" w:rsidRDefault="00A94F76" w:rsidP="00A94F76">
      <w:pPr>
        <w:spacing w:line="240" w:lineRule="auto"/>
        <w:contextualSpacing/>
        <w:jc w:val="center"/>
        <w:rPr>
          <w:rFonts w:ascii="Arial" w:hAnsi="Arial" w:cs="Arial"/>
          <w:sz w:val="24"/>
          <w:szCs w:val="24"/>
        </w:rPr>
      </w:pPr>
    </w:p>
    <w:p w14:paraId="135FC804" w14:textId="77777777" w:rsidR="00A94F76" w:rsidRDefault="00A94F76" w:rsidP="00A94F76">
      <w:pPr>
        <w:spacing w:line="240" w:lineRule="auto"/>
        <w:contextualSpacing/>
        <w:jc w:val="center"/>
        <w:rPr>
          <w:rFonts w:ascii="Arial" w:hAnsi="Arial" w:cs="Arial"/>
          <w:sz w:val="24"/>
          <w:szCs w:val="24"/>
        </w:rPr>
      </w:pPr>
    </w:p>
    <w:p w14:paraId="5C89026A" w14:textId="77777777" w:rsidR="00A94F76" w:rsidRDefault="00A94F76" w:rsidP="00A94F76">
      <w:pPr>
        <w:spacing w:line="240" w:lineRule="auto"/>
        <w:contextualSpacing/>
        <w:jc w:val="center"/>
        <w:rPr>
          <w:rFonts w:ascii="Arial" w:hAnsi="Arial" w:cs="Arial"/>
          <w:sz w:val="24"/>
          <w:szCs w:val="24"/>
        </w:rPr>
      </w:pPr>
    </w:p>
    <w:p w14:paraId="0F2E88DC" w14:textId="77777777" w:rsidR="00A94F76" w:rsidRDefault="00A94F76" w:rsidP="00A94F76">
      <w:pPr>
        <w:spacing w:line="240" w:lineRule="auto"/>
        <w:contextualSpacing/>
        <w:jc w:val="center"/>
        <w:rPr>
          <w:rFonts w:ascii="Arial" w:hAnsi="Arial" w:cs="Arial"/>
          <w:sz w:val="24"/>
          <w:szCs w:val="24"/>
        </w:rPr>
      </w:pPr>
    </w:p>
    <w:p w14:paraId="07450610" w14:textId="77777777" w:rsidR="00A94F76" w:rsidRDefault="00A94F76" w:rsidP="00A94F76">
      <w:pPr>
        <w:spacing w:line="240" w:lineRule="auto"/>
        <w:contextualSpacing/>
        <w:jc w:val="center"/>
        <w:rPr>
          <w:rFonts w:ascii="Arial" w:hAnsi="Arial" w:cs="Arial"/>
          <w:sz w:val="24"/>
          <w:szCs w:val="24"/>
        </w:rPr>
      </w:pPr>
    </w:p>
    <w:p w14:paraId="7E0658BE" w14:textId="77777777" w:rsidR="00A94F76" w:rsidRDefault="00A94F76" w:rsidP="00A94F76">
      <w:pPr>
        <w:spacing w:line="240" w:lineRule="auto"/>
        <w:contextualSpacing/>
        <w:jc w:val="center"/>
        <w:rPr>
          <w:rFonts w:ascii="Arial" w:hAnsi="Arial" w:cs="Arial"/>
          <w:sz w:val="24"/>
          <w:szCs w:val="24"/>
        </w:rPr>
      </w:pPr>
    </w:p>
    <w:p w14:paraId="5487756C" w14:textId="77777777" w:rsidR="00A94F76" w:rsidRDefault="00A94F76" w:rsidP="00A94F76">
      <w:pPr>
        <w:spacing w:line="240" w:lineRule="auto"/>
        <w:contextualSpacing/>
        <w:jc w:val="center"/>
        <w:rPr>
          <w:rFonts w:ascii="Arial" w:hAnsi="Arial" w:cs="Arial"/>
          <w:sz w:val="24"/>
          <w:szCs w:val="24"/>
        </w:rPr>
      </w:pPr>
    </w:p>
    <w:p w14:paraId="6BB08893" w14:textId="77777777" w:rsidR="00A94F76" w:rsidRDefault="00A94F76" w:rsidP="00A94F76">
      <w:pPr>
        <w:spacing w:line="240" w:lineRule="auto"/>
        <w:contextualSpacing/>
        <w:jc w:val="center"/>
        <w:rPr>
          <w:rFonts w:ascii="Arial" w:hAnsi="Arial" w:cs="Arial"/>
          <w:sz w:val="24"/>
          <w:szCs w:val="24"/>
        </w:rPr>
      </w:pPr>
    </w:p>
    <w:p w14:paraId="6E744F29" w14:textId="77777777" w:rsidR="00A94F76" w:rsidRDefault="00A94F76" w:rsidP="00A94F76">
      <w:pPr>
        <w:spacing w:line="240" w:lineRule="auto"/>
        <w:contextualSpacing/>
        <w:jc w:val="center"/>
        <w:rPr>
          <w:rFonts w:ascii="Arial" w:hAnsi="Arial" w:cs="Arial"/>
          <w:sz w:val="24"/>
          <w:szCs w:val="24"/>
        </w:rPr>
      </w:pPr>
    </w:p>
    <w:p w14:paraId="7F0DB720" w14:textId="77777777" w:rsidR="00A94F76" w:rsidRDefault="00A94F76" w:rsidP="00A94F76">
      <w:pPr>
        <w:spacing w:line="240" w:lineRule="auto"/>
        <w:contextualSpacing/>
        <w:jc w:val="center"/>
        <w:rPr>
          <w:rFonts w:ascii="Arial" w:hAnsi="Arial" w:cs="Arial"/>
          <w:sz w:val="24"/>
          <w:szCs w:val="24"/>
        </w:rPr>
      </w:pPr>
    </w:p>
    <w:p w14:paraId="4C3741BB" w14:textId="77777777" w:rsidR="00A94F76" w:rsidRDefault="00A94F76" w:rsidP="00A94F76">
      <w:pPr>
        <w:spacing w:line="240" w:lineRule="auto"/>
        <w:contextualSpacing/>
        <w:jc w:val="center"/>
        <w:rPr>
          <w:rFonts w:ascii="Arial" w:hAnsi="Arial" w:cs="Arial"/>
          <w:sz w:val="24"/>
          <w:szCs w:val="24"/>
        </w:rPr>
      </w:pPr>
    </w:p>
    <w:p w14:paraId="7EE18D8E" w14:textId="77777777" w:rsidR="00A94F76" w:rsidRDefault="00A94F76" w:rsidP="00A94F76">
      <w:pPr>
        <w:spacing w:line="240" w:lineRule="auto"/>
        <w:contextualSpacing/>
        <w:jc w:val="center"/>
        <w:rPr>
          <w:rFonts w:ascii="Arial" w:hAnsi="Arial" w:cs="Arial"/>
          <w:sz w:val="24"/>
          <w:szCs w:val="24"/>
        </w:rPr>
      </w:pPr>
    </w:p>
    <w:p w14:paraId="2E006CA2" w14:textId="77777777" w:rsidR="00A94F76" w:rsidRDefault="00A94F76" w:rsidP="00A94F76">
      <w:pPr>
        <w:spacing w:line="240" w:lineRule="auto"/>
        <w:contextualSpacing/>
        <w:jc w:val="center"/>
        <w:rPr>
          <w:rFonts w:ascii="Arial" w:hAnsi="Arial" w:cs="Arial"/>
          <w:sz w:val="24"/>
          <w:szCs w:val="24"/>
        </w:rPr>
      </w:pPr>
    </w:p>
    <w:p w14:paraId="615459FE" w14:textId="77777777" w:rsidR="00A94F76" w:rsidRDefault="00A94F76" w:rsidP="00A94F76">
      <w:pPr>
        <w:spacing w:line="240" w:lineRule="auto"/>
        <w:contextualSpacing/>
        <w:jc w:val="center"/>
        <w:rPr>
          <w:rFonts w:ascii="Arial" w:hAnsi="Arial" w:cs="Arial"/>
          <w:sz w:val="24"/>
          <w:szCs w:val="24"/>
        </w:rPr>
      </w:pPr>
    </w:p>
    <w:p w14:paraId="7C0D48A0" w14:textId="77777777" w:rsidR="00A94F76" w:rsidRDefault="00A94F76" w:rsidP="00A94F76">
      <w:pPr>
        <w:spacing w:line="240" w:lineRule="auto"/>
        <w:contextualSpacing/>
        <w:jc w:val="center"/>
        <w:rPr>
          <w:rFonts w:ascii="Arial" w:hAnsi="Arial" w:cs="Arial"/>
          <w:sz w:val="24"/>
          <w:szCs w:val="24"/>
        </w:rPr>
      </w:pPr>
    </w:p>
    <w:p w14:paraId="24A81CC9" w14:textId="77777777" w:rsidR="00A94F76" w:rsidRDefault="00A94F76" w:rsidP="00A94F76">
      <w:pPr>
        <w:spacing w:line="240" w:lineRule="auto"/>
        <w:contextualSpacing/>
        <w:jc w:val="center"/>
        <w:rPr>
          <w:rFonts w:ascii="Arial" w:hAnsi="Arial" w:cs="Arial"/>
          <w:sz w:val="24"/>
          <w:szCs w:val="24"/>
        </w:rPr>
      </w:pPr>
    </w:p>
    <w:p w14:paraId="60650BD5" w14:textId="77777777" w:rsidR="00A94F76" w:rsidRDefault="00A94F76" w:rsidP="00A94F76">
      <w:pPr>
        <w:spacing w:line="240" w:lineRule="auto"/>
        <w:contextualSpacing/>
        <w:jc w:val="center"/>
        <w:rPr>
          <w:rFonts w:ascii="Arial" w:hAnsi="Arial" w:cs="Arial"/>
          <w:sz w:val="24"/>
          <w:szCs w:val="24"/>
        </w:rPr>
      </w:pPr>
    </w:p>
    <w:p w14:paraId="1F83C8CA" w14:textId="77777777" w:rsidR="00A94F76" w:rsidRDefault="00A94F76" w:rsidP="00A94F76">
      <w:pPr>
        <w:spacing w:line="240" w:lineRule="auto"/>
        <w:contextualSpacing/>
        <w:jc w:val="center"/>
        <w:rPr>
          <w:rFonts w:ascii="Arial" w:hAnsi="Arial" w:cs="Arial"/>
          <w:sz w:val="24"/>
          <w:szCs w:val="24"/>
        </w:rPr>
      </w:pPr>
    </w:p>
    <w:p w14:paraId="1DBAC221" w14:textId="77777777" w:rsidR="00A94F76" w:rsidRDefault="00A94F76" w:rsidP="00A94F76">
      <w:pPr>
        <w:spacing w:line="240" w:lineRule="auto"/>
        <w:contextualSpacing/>
        <w:jc w:val="center"/>
        <w:rPr>
          <w:rFonts w:ascii="Arial" w:hAnsi="Arial" w:cs="Arial"/>
          <w:sz w:val="24"/>
          <w:szCs w:val="24"/>
        </w:rPr>
      </w:pPr>
    </w:p>
    <w:p w14:paraId="20B6302D" w14:textId="77777777" w:rsidR="00A94F76" w:rsidRDefault="00A94F76" w:rsidP="00A94F76">
      <w:pPr>
        <w:spacing w:line="240" w:lineRule="auto"/>
        <w:contextualSpacing/>
        <w:jc w:val="center"/>
        <w:rPr>
          <w:rFonts w:ascii="Arial" w:hAnsi="Arial" w:cs="Arial"/>
          <w:sz w:val="24"/>
          <w:szCs w:val="24"/>
        </w:rPr>
      </w:pPr>
    </w:p>
    <w:p w14:paraId="0862ED11" w14:textId="77777777" w:rsidR="00A94F76" w:rsidRDefault="00A94F76" w:rsidP="00A94F76">
      <w:pPr>
        <w:spacing w:line="240" w:lineRule="auto"/>
        <w:contextualSpacing/>
        <w:jc w:val="center"/>
        <w:rPr>
          <w:rFonts w:ascii="Arial" w:hAnsi="Arial" w:cs="Arial"/>
          <w:sz w:val="24"/>
          <w:szCs w:val="24"/>
        </w:rPr>
      </w:pPr>
    </w:p>
    <w:p w14:paraId="562D59ED" w14:textId="77777777" w:rsidR="00A94F76" w:rsidRDefault="00A94F76" w:rsidP="00A94F76">
      <w:pPr>
        <w:spacing w:line="240" w:lineRule="auto"/>
        <w:contextualSpacing/>
        <w:jc w:val="center"/>
        <w:rPr>
          <w:rFonts w:ascii="Arial" w:hAnsi="Arial" w:cs="Arial"/>
          <w:sz w:val="24"/>
          <w:szCs w:val="24"/>
        </w:rPr>
      </w:pPr>
    </w:p>
    <w:p w14:paraId="24DFAE25" w14:textId="77777777" w:rsidR="00A94F76" w:rsidRDefault="00A94F76" w:rsidP="00A94F76">
      <w:pPr>
        <w:spacing w:line="240" w:lineRule="auto"/>
        <w:contextualSpacing/>
        <w:jc w:val="center"/>
        <w:rPr>
          <w:rFonts w:ascii="Arial" w:hAnsi="Arial" w:cs="Arial"/>
          <w:sz w:val="24"/>
          <w:szCs w:val="24"/>
        </w:rPr>
      </w:pPr>
    </w:p>
    <w:p w14:paraId="34287B23" w14:textId="77777777" w:rsidR="00A94F76" w:rsidRDefault="00A94F76" w:rsidP="00A94F76">
      <w:pPr>
        <w:spacing w:line="240" w:lineRule="auto"/>
        <w:contextualSpacing/>
        <w:jc w:val="center"/>
        <w:rPr>
          <w:rFonts w:ascii="Arial" w:hAnsi="Arial" w:cs="Arial"/>
          <w:sz w:val="24"/>
          <w:szCs w:val="24"/>
        </w:rPr>
      </w:pPr>
    </w:p>
    <w:p w14:paraId="1008C250" w14:textId="77777777" w:rsidR="00A94F76" w:rsidRDefault="00A94F76" w:rsidP="00A94F76">
      <w:pPr>
        <w:spacing w:line="240" w:lineRule="auto"/>
        <w:contextualSpacing/>
        <w:jc w:val="center"/>
        <w:rPr>
          <w:rFonts w:ascii="Arial" w:hAnsi="Arial" w:cs="Arial"/>
          <w:sz w:val="24"/>
          <w:szCs w:val="24"/>
        </w:rPr>
      </w:pPr>
    </w:p>
    <w:p w14:paraId="3B132D50" w14:textId="77777777" w:rsidR="00A94F76" w:rsidRDefault="00A94F76" w:rsidP="00A94F76">
      <w:pPr>
        <w:spacing w:line="240" w:lineRule="auto"/>
        <w:contextualSpacing/>
        <w:jc w:val="center"/>
        <w:rPr>
          <w:rFonts w:ascii="Arial" w:hAnsi="Arial" w:cs="Arial"/>
          <w:sz w:val="24"/>
          <w:szCs w:val="24"/>
        </w:rPr>
      </w:pPr>
    </w:p>
    <w:p w14:paraId="69BE1D04" w14:textId="77777777" w:rsidR="00A94F76" w:rsidRDefault="00A94F76" w:rsidP="00A94F76">
      <w:pPr>
        <w:spacing w:line="240" w:lineRule="auto"/>
        <w:contextualSpacing/>
        <w:jc w:val="center"/>
        <w:rPr>
          <w:rFonts w:ascii="Arial" w:hAnsi="Arial" w:cs="Arial"/>
          <w:sz w:val="24"/>
          <w:szCs w:val="24"/>
        </w:rPr>
      </w:pPr>
    </w:p>
    <w:p w14:paraId="3D6C232E" w14:textId="77777777" w:rsidR="00A94F76" w:rsidRDefault="00A94F76" w:rsidP="00A94F76">
      <w:pPr>
        <w:spacing w:line="240" w:lineRule="auto"/>
        <w:contextualSpacing/>
        <w:jc w:val="center"/>
        <w:rPr>
          <w:rFonts w:ascii="Arial" w:hAnsi="Arial" w:cs="Arial"/>
          <w:sz w:val="24"/>
          <w:szCs w:val="24"/>
        </w:rPr>
      </w:pPr>
    </w:p>
    <w:p w14:paraId="788E77CB" w14:textId="77777777" w:rsidR="00A94F76" w:rsidRDefault="00A94F76" w:rsidP="00A94F76">
      <w:pPr>
        <w:spacing w:line="240" w:lineRule="auto"/>
        <w:contextualSpacing/>
        <w:jc w:val="center"/>
        <w:rPr>
          <w:rFonts w:ascii="Arial" w:hAnsi="Arial" w:cs="Arial"/>
          <w:sz w:val="24"/>
          <w:szCs w:val="24"/>
        </w:rPr>
      </w:pPr>
    </w:p>
    <w:p w14:paraId="0C96B005" w14:textId="77777777" w:rsidR="00A94F76" w:rsidRDefault="00A94F76" w:rsidP="00A94F76">
      <w:pPr>
        <w:spacing w:line="240" w:lineRule="auto"/>
        <w:contextualSpacing/>
        <w:jc w:val="center"/>
        <w:rPr>
          <w:rFonts w:ascii="Arial" w:hAnsi="Arial" w:cs="Arial"/>
          <w:sz w:val="24"/>
          <w:szCs w:val="24"/>
        </w:rPr>
      </w:pPr>
    </w:p>
    <w:p w14:paraId="0BEB5A4E" w14:textId="77777777" w:rsidR="00A94F76" w:rsidRDefault="00A94F76" w:rsidP="00A94F76">
      <w:pPr>
        <w:spacing w:line="240" w:lineRule="auto"/>
        <w:contextualSpacing/>
        <w:jc w:val="center"/>
        <w:rPr>
          <w:rFonts w:ascii="Arial" w:hAnsi="Arial" w:cs="Arial"/>
          <w:sz w:val="24"/>
          <w:szCs w:val="24"/>
        </w:rPr>
      </w:pPr>
    </w:p>
    <w:p w14:paraId="5EF4156F" w14:textId="77777777" w:rsidR="00A94F76" w:rsidRDefault="00A94F76" w:rsidP="00A94F76">
      <w:pPr>
        <w:spacing w:line="240" w:lineRule="auto"/>
        <w:contextualSpacing/>
        <w:jc w:val="center"/>
        <w:rPr>
          <w:rFonts w:ascii="Arial" w:hAnsi="Arial" w:cs="Arial"/>
          <w:sz w:val="24"/>
          <w:szCs w:val="24"/>
        </w:rPr>
      </w:pPr>
    </w:p>
    <w:p w14:paraId="54E73EE1" w14:textId="77777777" w:rsidR="00A94F76" w:rsidRDefault="00A94F76" w:rsidP="00A94F76">
      <w:pPr>
        <w:spacing w:line="240" w:lineRule="auto"/>
        <w:contextualSpacing/>
        <w:jc w:val="center"/>
        <w:rPr>
          <w:rFonts w:ascii="Arial" w:hAnsi="Arial" w:cs="Arial"/>
          <w:sz w:val="24"/>
          <w:szCs w:val="24"/>
        </w:rPr>
      </w:pPr>
    </w:p>
    <w:p w14:paraId="46642BBC" w14:textId="77777777" w:rsidR="00A94F76" w:rsidRDefault="00A94F76" w:rsidP="00A94F76">
      <w:pPr>
        <w:spacing w:line="240" w:lineRule="auto"/>
        <w:contextualSpacing/>
        <w:jc w:val="center"/>
        <w:rPr>
          <w:rFonts w:ascii="Arial" w:hAnsi="Arial" w:cs="Arial"/>
          <w:sz w:val="24"/>
          <w:szCs w:val="24"/>
        </w:rPr>
      </w:pPr>
    </w:p>
    <w:p w14:paraId="0BEE97A7" w14:textId="77777777" w:rsidR="00A94F76" w:rsidRDefault="00A94F76" w:rsidP="00A94F76">
      <w:pPr>
        <w:spacing w:line="240" w:lineRule="auto"/>
        <w:contextualSpacing/>
        <w:jc w:val="center"/>
        <w:rPr>
          <w:rFonts w:ascii="Arial" w:hAnsi="Arial" w:cs="Arial"/>
          <w:sz w:val="24"/>
          <w:szCs w:val="24"/>
        </w:rPr>
      </w:pPr>
    </w:p>
    <w:p w14:paraId="5B3C98AA" w14:textId="77777777" w:rsidR="00A94F76" w:rsidRDefault="00A94F76" w:rsidP="00A94F76">
      <w:pPr>
        <w:spacing w:line="240" w:lineRule="auto"/>
        <w:contextualSpacing/>
        <w:jc w:val="center"/>
        <w:rPr>
          <w:rFonts w:ascii="Arial" w:hAnsi="Arial" w:cs="Arial"/>
          <w:sz w:val="24"/>
          <w:szCs w:val="24"/>
        </w:rPr>
      </w:pPr>
    </w:p>
    <w:p w14:paraId="3EB99809" w14:textId="77777777" w:rsidR="00A94F76" w:rsidRDefault="00A94F76" w:rsidP="00A94F76">
      <w:pPr>
        <w:spacing w:line="240" w:lineRule="auto"/>
        <w:contextualSpacing/>
        <w:jc w:val="center"/>
        <w:rPr>
          <w:rFonts w:ascii="Arial" w:hAnsi="Arial" w:cs="Arial"/>
          <w:sz w:val="24"/>
          <w:szCs w:val="24"/>
        </w:rPr>
      </w:pPr>
    </w:p>
    <w:p w14:paraId="710A68C8" w14:textId="77777777" w:rsidR="00A94F76" w:rsidRDefault="00A94F76" w:rsidP="00A94F76">
      <w:pPr>
        <w:spacing w:line="240" w:lineRule="auto"/>
        <w:contextualSpacing/>
        <w:jc w:val="center"/>
        <w:rPr>
          <w:rFonts w:ascii="Arial" w:hAnsi="Arial" w:cs="Arial"/>
          <w:sz w:val="24"/>
          <w:szCs w:val="24"/>
        </w:rPr>
      </w:pPr>
    </w:p>
    <w:p w14:paraId="3762C6DB" w14:textId="77777777" w:rsidR="00A94F76" w:rsidRDefault="00A94F76" w:rsidP="00A94F76">
      <w:pPr>
        <w:spacing w:line="240" w:lineRule="auto"/>
        <w:contextualSpacing/>
        <w:jc w:val="center"/>
        <w:rPr>
          <w:rFonts w:ascii="Arial" w:hAnsi="Arial" w:cs="Arial"/>
          <w:sz w:val="24"/>
          <w:szCs w:val="24"/>
        </w:rPr>
      </w:pPr>
    </w:p>
    <w:p w14:paraId="63737F52" w14:textId="77777777" w:rsidR="00A94F76" w:rsidRDefault="00A94F76" w:rsidP="00A94F76">
      <w:pPr>
        <w:spacing w:line="240" w:lineRule="auto"/>
        <w:contextualSpacing/>
        <w:jc w:val="center"/>
        <w:rPr>
          <w:rFonts w:ascii="Arial" w:hAnsi="Arial" w:cs="Arial"/>
          <w:sz w:val="24"/>
          <w:szCs w:val="24"/>
        </w:rPr>
      </w:pPr>
    </w:p>
    <w:p w14:paraId="60E85CBB" w14:textId="77777777" w:rsidR="00A94F76" w:rsidRDefault="00A94F76" w:rsidP="00A94F76">
      <w:pPr>
        <w:spacing w:line="240" w:lineRule="auto"/>
        <w:contextualSpacing/>
        <w:jc w:val="center"/>
        <w:rPr>
          <w:rFonts w:ascii="Arial" w:hAnsi="Arial" w:cs="Arial"/>
          <w:sz w:val="24"/>
          <w:szCs w:val="24"/>
        </w:rPr>
      </w:pPr>
    </w:p>
    <w:p w14:paraId="4D3A5A02" w14:textId="77777777" w:rsidR="00A94F76" w:rsidRDefault="00A94F76" w:rsidP="00A94F76">
      <w:pPr>
        <w:spacing w:line="240" w:lineRule="auto"/>
        <w:contextualSpacing/>
        <w:jc w:val="center"/>
        <w:rPr>
          <w:rFonts w:ascii="Arial" w:hAnsi="Arial" w:cs="Arial"/>
          <w:sz w:val="24"/>
          <w:szCs w:val="24"/>
        </w:rPr>
      </w:pPr>
    </w:p>
    <w:p w14:paraId="529BE407" w14:textId="77777777" w:rsidR="00C303D2" w:rsidRDefault="00C303D2" w:rsidP="00A94F76">
      <w:pPr>
        <w:spacing w:line="240" w:lineRule="auto"/>
        <w:contextualSpacing/>
        <w:jc w:val="center"/>
        <w:rPr>
          <w:rFonts w:ascii="Arial" w:hAnsi="Arial" w:cs="Arial"/>
          <w:sz w:val="24"/>
          <w:szCs w:val="24"/>
        </w:rPr>
      </w:pPr>
    </w:p>
    <w:p w14:paraId="4187D090" w14:textId="77777777" w:rsidR="00A94F76" w:rsidRDefault="00A94F76" w:rsidP="00A94F76">
      <w:pPr>
        <w:spacing w:line="240" w:lineRule="auto"/>
        <w:contextualSpacing/>
        <w:jc w:val="center"/>
        <w:rPr>
          <w:rFonts w:ascii="Arial" w:hAnsi="Arial" w:cs="Arial"/>
          <w:sz w:val="24"/>
          <w:szCs w:val="24"/>
        </w:rPr>
      </w:pPr>
    </w:p>
    <w:p w14:paraId="1258ECFF" w14:textId="77777777" w:rsidR="00A94F76" w:rsidRDefault="00A94F76" w:rsidP="00A94F76">
      <w:pPr>
        <w:spacing w:line="240" w:lineRule="auto"/>
        <w:contextualSpacing/>
        <w:jc w:val="center"/>
        <w:rPr>
          <w:rFonts w:ascii="Arial" w:hAnsi="Arial" w:cs="Arial"/>
          <w:sz w:val="24"/>
          <w:szCs w:val="24"/>
        </w:rPr>
      </w:pPr>
    </w:p>
    <w:p w14:paraId="7888AD74" w14:textId="77777777" w:rsidR="00A94F76" w:rsidRDefault="00A94F76" w:rsidP="00A94F76">
      <w:pPr>
        <w:spacing w:line="240" w:lineRule="auto"/>
        <w:contextualSpacing/>
        <w:jc w:val="center"/>
        <w:rPr>
          <w:rFonts w:ascii="Arial" w:hAnsi="Arial" w:cs="Arial"/>
          <w:sz w:val="24"/>
          <w:szCs w:val="24"/>
        </w:rPr>
      </w:pPr>
    </w:p>
    <w:p w14:paraId="2E732B89" w14:textId="77777777" w:rsidR="00A94F76" w:rsidRDefault="00A94F76" w:rsidP="00A94F76">
      <w:pPr>
        <w:spacing w:line="240" w:lineRule="auto"/>
        <w:contextualSpacing/>
        <w:jc w:val="center"/>
        <w:rPr>
          <w:rFonts w:ascii="Arial" w:hAnsi="Arial" w:cs="Arial"/>
          <w:sz w:val="24"/>
          <w:szCs w:val="24"/>
        </w:rPr>
      </w:pPr>
    </w:p>
    <w:p w14:paraId="1359EBEE" w14:textId="77777777" w:rsidR="00A94F76" w:rsidRDefault="00A94F76" w:rsidP="00A94F76">
      <w:pPr>
        <w:spacing w:line="240" w:lineRule="auto"/>
        <w:contextualSpacing/>
        <w:jc w:val="center"/>
        <w:rPr>
          <w:rFonts w:ascii="Arial" w:hAnsi="Arial" w:cs="Arial"/>
          <w:sz w:val="24"/>
          <w:szCs w:val="24"/>
        </w:rPr>
      </w:pPr>
    </w:p>
    <w:p w14:paraId="7BBCD609" w14:textId="77777777" w:rsidR="000246FD" w:rsidRDefault="000246FD" w:rsidP="00A94F76">
      <w:pPr>
        <w:spacing w:line="240" w:lineRule="auto"/>
        <w:contextualSpacing/>
        <w:jc w:val="center"/>
        <w:rPr>
          <w:rFonts w:ascii="Arial" w:hAnsi="Arial" w:cs="Arial"/>
          <w:sz w:val="24"/>
          <w:szCs w:val="24"/>
        </w:rPr>
      </w:pPr>
    </w:p>
    <w:p w14:paraId="166C098A" w14:textId="77777777" w:rsidR="000246FD" w:rsidRDefault="000246FD" w:rsidP="00A94F76">
      <w:pPr>
        <w:spacing w:line="240" w:lineRule="auto"/>
        <w:contextualSpacing/>
        <w:jc w:val="center"/>
        <w:rPr>
          <w:rFonts w:ascii="Arial" w:hAnsi="Arial" w:cs="Arial"/>
          <w:sz w:val="24"/>
          <w:szCs w:val="24"/>
        </w:rPr>
      </w:pPr>
    </w:p>
    <w:p w14:paraId="49B6A6C2" w14:textId="77777777" w:rsidR="000246FD" w:rsidRDefault="000246FD" w:rsidP="00A94F76">
      <w:pPr>
        <w:spacing w:line="240" w:lineRule="auto"/>
        <w:contextualSpacing/>
        <w:jc w:val="center"/>
        <w:rPr>
          <w:rFonts w:ascii="Arial" w:hAnsi="Arial" w:cs="Arial"/>
          <w:sz w:val="24"/>
          <w:szCs w:val="24"/>
        </w:rPr>
      </w:pPr>
    </w:p>
    <w:p w14:paraId="7F284015" w14:textId="77777777" w:rsidR="00A94F76" w:rsidRDefault="00A94F76" w:rsidP="00A94F76">
      <w:pPr>
        <w:spacing w:line="240" w:lineRule="auto"/>
        <w:contextualSpacing/>
        <w:jc w:val="center"/>
        <w:rPr>
          <w:rFonts w:ascii="Arial" w:hAnsi="Arial" w:cs="Arial"/>
          <w:sz w:val="24"/>
          <w:szCs w:val="24"/>
        </w:rPr>
      </w:pPr>
    </w:p>
    <w:p w14:paraId="462F5D24" w14:textId="77777777" w:rsidR="00A94F76" w:rsidRDefault="00A94F76" w:rsidP="00E12B64">
      <w:pPr>
        <w:spacing w:line="240" w:lineRule="auto"/>
        <w:ind w:left="4111"/>
        <w:contextualSpacing/>
        <w:jc w:val="both"/>
        <w:rPr>
          <w:rFonts w:ascii="Arial" w:hAnsi="Arial" w:cs="Arial"/>
          <w:sz w:val="24"/>
          <w:szCs w:val="24"/>
        </w:rPr>
      </w:pPr>
      <w:r>
        <w:rPr>
          <w:rFonts w:ascii="Arial" w:hAnsi="Arial" w:cs="Arial"/>
          <w:sz w:val="24"/>
          <w:szCs w:val="24"/>
        </w:rPr>
        <w:t>Dedico este trabalho a Deus, pois foi Ele que me deu forças para completar essa jornada, e a minha família que sempre me incentivou e acreditou em mim.</w:t>
      </w:r>
    </w:p>
    <w:p w14:paraId="2214FD21" w14:textId="77777777" w:rsidR="00A94F76" w:rsidRPr="00086FD8" w:rsidRDefault="00A94F76" w:rsidP="00A94F76">
      <w:pPr>
        <w:spacing w:line="240" w:lineRule="auto"/>
        <w:contextualSpacing/>
        <w:rPr>
          <w:rFonts w:ascii="Arial" w:hAnsi="Arial" w:cs="Arial"/>
          <w:sz w:val="24"/>
          <w:szCs w:val="24"/>
        </w:rPr>
      </w:pPr>
    </w:p>
    <w:bookmarkStart w:id="1" w:name="_Hlk56423946"/>
    <w:p w14:paraId="1A3FA6AB" w14:textId="77777777" w:rsidR="00A94F76" w:rsidRDefault="00A94F76" w:rsidP="00A94F76">
      <w:pPr>
        <w:spacing w:line="240" w:lineRule="auto"/>
        <w:contextualSpacing/>
        <w:jc w:val="center"/>
        <w:rPr>
          <w:rFonts w:ascii="Arial" w:hAnsi="Arial" w:cs="Arial"/>
          <w:b/>
          <w:sz w:val="24"/>
          <w:szCs w:val="24"/>
        </w:rPr>
      </w:pPr>
      <w:r w:rsidRPr="00C802AA">
        <w:rPr>
          <w:rFonts w:ascii="Arial" w:hAnsi="Arial" w:cs="Arial"/>
          <w:noProof/>
          <w:sz w:val="24"/>
          <w:szCs w:val="24"/>
        </w:rPr>
        <w:lastRenderedPageBreak/>
        <mc:AlternateContent>
          <mc:Choice Requires="wps">
            <w:drawing>
              <wp:anchor distT="0" distB="0" distL="114300" distR="114300" simplePos="0" relativeHeight="251672576" behindDoc="0" locked="0" layoutInCell="1" allowOverlap="1" wp14:anchorId="6E1859C8" wp14:editId="37394E89">
                <wp:simplePos x="0" y="0"/>
                <wp:positionH relativeFrom="column">
                  <wp:posOffset>5147310</wp:posOffset>
                </wp:positionH>
                <wp:positionV relativeFrom="paragraph">
                  <wp:posOffset>-840740</wp:posOffset>
                </wp:positionV>
                <wp:extent cx="1067435" cy="760730"/>
                <wp:effectExtent l="0" t="0" r="0" b="1270"/>
                <wp:wrapNone/>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40A0789A"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859C8" id="_x0000_s1042" type="#_x0000_t202" style="position:absolute;left:0;text-align:left;margin-left:405.3pt;margin-top:-66.2pt;width:84.05pt;height:5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TbKQIAACsEAAAOAAAAZHJzL2Uyb0RvYy54bWysU9tu2zAMfR+wfxD0vthxc2mMOEWXLsOA&#10;7gK0+wBalmNhsuhJSuzu60fJSRZ0b8P8IIgmeUQeHq7vhlazo7ROoSn4dJJyJo3ASpl9wb8/797d&#10;cuY8mAo0GlnwF+n43ebtm3Xf5TLDBnUlLSMQ4/K+K3jjfZcniRONbMFNsJOGnDXaFjyZdp9UFnpC&#10;b3WSpeki6dFWnUUhnaO/D6OTbyJ+XUvhv9a1k57pglNtPp42nmU4k80a8r2FrlHiVAb8QxUtKEOP&#10;XqAewAM7WPUXVKuERYe1nwhsE6xrJWTsgbqZpq+6eWqgk7EXIsd1F5rc/4MVX47fLFMVzW6VcWag&#10;pSFtQQ3AKsme5eCRZYGlvnM5BT91FO6H9zhQRuzYdY8ofjhmcNuA2ct7a7FvJFRU5TRkJlepI44L&#10;IGX/GSt6DA4eI9BQ2zZQSKQwQqdpvVwmRHUwEZ5MF8vZzZwzQb7lIl3exBEmkJ+zO+v8R4ktC5eC&#10;W1JARIfjo/OhGsjPIeExh1pVO6V1NOy+3GrLjkBq2cUvNvAqTBvWF3w1z+YR2WDIj0JqlSc1a9UW&#10;/DYN36ivwMYHU8UQD0qPd6pEmxM9gZGRGz+UwziPxZn2EqsXIsziqF7aNro0aH9x1pNyC+5+HsBK&#10;zvQnQ6SvprNZkHo0ZvNlRoa99pTXHjCCoAruORuvWx/XI/Bh8J6GU6vIW5jiWMmpZlJkpPO0PUHy&#10;13aM+rPjm98AAAD//wMAUEsDBBQABgAIAAAAIQAUPvyB4AAAAAwBAAAPAAAAZHJzL2Rvd25yZXYu&#10;eG1sTI/BboMwDIbvk/YOkSvtMrUB1gFlhGqbtGnXdn0AAy6gEgeRtNC3X3paj7Y//f7+fDvrXlxo&#10;tJ1hBeEqAEFcmbrjRsHh92uZgrAOucbeMCm4koVt8fiQY1abiXd02btG+BC2GSponRsyKW3Vkka7&#10;MgOxvx3NqNH5cWxkPeLkw3UvoyCIpcaO/YcWB/psqTrtz1rB8Wd6ft1M5bc7JLt1/IFdUpqrUk+L&#10;+f0NhKPZ/cNw0/fqUHin0py5tqJXkIZB7FEFy/AlWoPwyCZJExDlbRXFIItc3pco/gAAAP//AwBQ&#10;SwECLQAUAAYACAAAACEAtoM4kv4AAADhAQAAEwAAAAAAAAAAAAAAAAAAAAAAW0NvbnRlbnRfVHlw&#10;ZXNdLnhtbFBLAQItABQABgAIAAAAIQA4/SH/1gAAAJQBAAALAAAAAAAAAAAAAAAAAC8BAABfcmVs&#10;cy8ucmVsc1BLAQItABQABgAIAAAAIQD3yBTbKQIAACsEAAAOAAAAAAAAAAAAAAAAAC4CAABkcnMv&#10;ZTJvRG9jLnhtbFBLAQItABQABgAIAAAAIQAUPvyB4AAAAAwBAAAPAAAAAAAAAAAAAAAAAIMEAABk&#10;cnMvZG93bnJldi54bWxQSwUGAAAAAAQABADzAAAAkAUAAAAA&#10;" stroked="f">
                <v:textbox>
                  <w:txbxContent>
                    <w:p w14:paraId="40A0789A" w14:textId="77777777" w:rsidR="00E12B64" w:rsidRDefault="00E12B64" w:rsidP="00A94F76"/>
                  </w:txbxContent>
                </v:textbox>
              </v:shape>
            </w:pict>
          </mc:Fallback>
        </mc:AlternateContent>
      </w:r>
      <w:r>
        <w:rPr>
          <w:rFonts w:ascii="Arial" w:hAnsi="Arial" w:cs="Arial"/>
          <w:b/>
          <w:sz w:val="24"/>
          <w:szCs w:val="24"/>
        </w:rPr>
        <w:t>LISTA DE FIGURAS</w:t>
      </w:r>
    </w:p>
    <w:p w14:paraId="16E9B322" w14:textId="77777777" w:rsidR="00A94F76" w:rsidRDefault="00A94F76" w:rsidP="00A94F76">
      <w:pPr>
        <w:spacing w:line="240" w:lineRule="auto"/>
        <w:contextualSpacing/>
        <w:jc w:val="center"/>
        <w:rPr>
          <w:rFonts w:ascii="Arial" w:hAnsi="Arial" w:cs="Arial"/>
          <w:b/>
          <w:sz w:val="24"/>
          <w:szCs w:val="24"/>
        </w:rPr>
      </w:pPr>
    </w:p>
    <w:p w14:paraId="1E89DDFE" w14:textId="77777777" w:rsidR="00A94F76" w:rsidRDefault="00A94F76" w:rsidP="00A94F76">
      <w:pPr>
        <w:spacing w:line="240" w:lineRule="auto"/>
        <w:contextualSpacing/>
        <w:jc w:val="center"/>
        <w:rPr>
          <w:rFonts w:ascii="Arial" w:hAnsi="Arial" w:cs="Arial"/>
          <w:b/>
          <w:sz w:val="24"/>
          <w:szCs w:val="24"/>
        </w:rPr>
      </w:pPr>
    </w:p>
    <w:p w14:paraId="2A162D6B" w14:textId="0628D72B" w:rsidR="00A94F76" w:rsidRDefault="00A94F76" w:rsidP="00A94F76">
      <w:pPr>
        <w:spacing w:after="0" w:line="360" w:lineRule="auto"/>
        <w:ind w:right="-1"/>
        <w:jc w:val="both"/>
        <w:rPr>
          <w:rFonts w:ascii="Arial" w:hAnsi="Arial" w:cs="Arial"/>
          <w:b/>
          <w:sz w:val="24"/>
          <w:szCs w:val="24"/>
        </w:rPr>
      </w:pPr>
      <w:r w:rsidRPr="0062277B">
        <w:rPr>
          <w:rFonts w:ascii="Arial" w:hAnsi="Arial" w:cs="Arial"/>
          <w:b/>
          <w:sz w:val="24"/>
          <w:szCs w:val="24"/>
        </w:rPr>
        <w:t xml:space="preserve">Figura 1: </w:t>
      </w:r>
      <w:r w:rsidRPr="0062277B">
        <w:rPr>
          <w:rFonts w:ascii="Arial" w:hAnsi="Arial" w:cs="Arial"/>
          <w:sz w:val="24"/>
          <w:szCs w:val="24"/>
        </w:rPr>
        <w:t xml:space="preserve">Mapa de Rotas </w:t>
      </w:r>
      <w:r>
        <w:rPr>
          <w:rFonts w:ascii="Arial" w:hAnsi="Arial" w:cs="Arial"/>
          <w:sz w:val="24"/>
          <w:szCs w:val="24"/>
        </w:rPr>
        <w:t>–</w:t>
      </w:r>
      <w:r w:rsidRPr="0062277B">
        <w:rPr>
          <w:rFonts w:ascii="Arial" w:hAnsi="Arial" w:cs="Arial"/>
          <w:sz w:val="24"/>
          <w:szCs w:val="24"/>
        </w:rPr>
        <w:t xml:space="preserve"> Azul</w:t>
      </w:r>
      <w:r>
        <w:rPr>
          <w:rFonts w:ascii="Arial" w:hAnsi="Arial" w:cs="Arial"/>
          <w:sz w:val="24"/>
          <w:szCs w:val="24"/>
        </w:rPr>
        <w:t xml:space="preserve"> </w:t>
      </w:r>
      <w:r>
        <w:rPr>
          <w:rFonts w:ascii="Arial" w:hAnsi="Arial" w:cs="Arial"/>
          <w:b/>
          <w:sz w:val="24"/>
          <w:szCs w:val="24"/>
        </w:rPr>
        <w:t>............................................</w:t>
      </w:r>
      <w:r w:rsidR="00C303D2">
        <w:rPr>
          <w:rFonts w:ascii="Arial" w:hAnsi="Arial" w:cs="Arial"/>
          <w:b/>
          <w:sz w:val="24"/>
          <w:szCs w:val="24"/>
        </w:rPr>
        <w:t>..............</w:t>
      </w:r>
      <w:r>
        <w:rPr>
          <w:rFonts w:ascii="Arial" w:hAnsi="Arial" w:cs="Arial"/>
          <w:b/>
          <w:sz w:val="24"/>
          <w:szCs w:val="24"/>
        </w:rPr>
        <w:t>..............</w:t>
      </w:r>
      <w:r w:rsidR="003758F8">
        <w:rPr>
          <w:rFonts w:ascii="Arial" w:hAnsi="Arial" w:cs="Arial"/>
          <w:b/>
          <w:sz w:val="24"/>
          <w:szCs w:val="24"/>
        </w:rPr>
        <w:t>29</w:t>
      </w:r>
    </w:p>
    <w:p w14:paraId="2FD93B09" w14:textId="73ECD515" w:rsidR="00A94F76" w:rsidRDefault="00A94F76" w:rsidP="00A94F76">
      <w:pPr>
        <w:spacing w:after="0" w:line="360" w:lineRule="auto"/>
        <w:ind w:right="-1"/>
        <w:jc w:val="both"/>
        <w:rPr>
          <w:rFonts w:ascii="Arial" w:hAnsi="Arial" w:cs="Arial"/>
          <w:b/>
          <w:sz w:val="24"/>
          <w:szCs w:val="24"/>
        </w:rPr>
      </w:pPr>
      <w:r>
        <w:rPr>
          <w:rFonts w:ascii="Arial" w:hAnsi="Arial" w:cs="Arial"/>
          <w:b/>
          <w:sz w:val="24"/>
          <w:szCs w:val="24"/>
        </w:rPr>
        <w:t xml:space="preserve">Figura 2: </w:t>
      </w:r>
      <w:r w:rsidRPr="00B65677">
        <w:rPr>
          <w:rFonts w:ascii="Arial" w:hAnsi="Arial" w:cs="Arial"/>
          <w:sz w:val="24"/>
          <w:szCs w:val="24"/>
        </w:rPr>
        <w:t>Indicadores de Mercado do Transporte Aéreo</w:t>
      </w:r>
      <w:r>
        <w:rPr>
          <w:rFonts w:ascii="Arial" w:hAnsi="Arial" w:cs="Arial"/>
          <w:b/>
          <w:sz w:val="24"/>
          <w:szCs w:val="24"/>
        </w:rPr>
        <w:t xml:space="preserve"> .........</w:t>
      </w:r>
      <w:r w:rsidR="00C303D2">
        <w:rPr>
          <w:rFonts w:ascii="Arial" w:hAnsi="Arial" w:cs="Arial"/>
          <w:b/>
          <w:sz w:val="24"/>
          <w:szCs w:val="24"/>
        </w:rPr>
        <w:t>.</w:t>
      </w:r>
      <w:r>
        <w:rPr>
          <w:rFonts w:ascii="Arial" w:hAnsi="Arial" w:cs="Arial"/>
          <w:b/>
          <w:sz w:val="24"/>
          <w:szCs w:val="24"/>
        </w:rPr>
        <w:t>.........................</w:t>
      </w:r>
      <w:r w:rsidR="003758F8">
        <w:rPr>
          <w:rFonts w:ascii="Arial" w:hAnsi="Arial" w:cs="Arial"/>
          <w:b/>
          <w:sz w:val="24"/>
          <w:szCs w:val="24"/>
        </w:rPr>
        <w:t>39</w:t>
      </w:r>
    </w:p>
    <w:p w14:paraId="3BBAA7F4" w14:textId="77777777" w:rsidR="00A94F76" w:rsidRDefault="00A94F76" w:rsidP="00A94F76">
      <w:pPr>
        <w:spacing w:after="0" w:line="360" w:lineRule="auto"/>
        <w:ind w:right="-1"/>
        <w:jc w:val="both"/>
        <w:rPr>
          <w:rFonts w:ascii="Arial" w:hAnsi="Arial" w:cs="Arial"/>
          <w:b/>
          <w:sz w:val="24"/>
          <w:szCs w:val="24"/>
        </w:rPr>
      </w:pPr>
    </w:p>
    <w:p w14:paraId="02CA13C3" w14:textId="77777777" w:rsidR="00A94F76" w:rsidRDefault="00A94F76" w:rsidP="00A94F76">
      <w:pPr>
        <w:spacing w:after="0" w:line="360" w:lineRule="auto"/>
        <w:ind w:right="-1"/>
        <w:jc w:val="both"/>
        <w:rPr>
          <w:rFonts w:ascii="Arial" w:hAnsi="Arial" w:cs="Arial"/>
          <w:b/>
          <w:sz w:val="24"/>
          <w:szCs w:val="24"/>
        </w:rPr>
      </w:pPr>
    </w:p>
    <w:p w14:paraId="1D64C455" w14:textId="77777777" w:rsidR="00A94F76" w:rsidRDefault="00A94F76" w:rsidP="00A94F76">
      <w:pPr>
        <w:spacing w:after="0" w:line="360" w:lineRule="auto"/>
        <w:ind w:right="-1"/>
        <w:jc w:val="both"/>
        <w:rPr>
          <w:rFonts w:ascii="Arial" w:hAnsi="Arial" w:cs="Arial"/>
          <w:b/>
          <w:sz w:val="24"/>
          <w:szCs w:val="24"/>
        </w:rPr>
      </w:pPr>
    </w:p>
    <w:p w14:paraId="3DCCB5F7" w14:textId="77777777" w:rsidR="00A94F76" w:rsidRDefault="00A94F76" w:rsidP="00A94F76">
      <w:pPr>
        <w:spacing w:after="0" w:line="360" w:lineRule="auto"/>
        <w:ind w:right="-1"/>
        <w:jc w:val="both"/>
        <w:rPr>
          <w:rFonts w:ascii="Arial" w:hAnsi="Arial" w:cs="Arial"/>
          <w:b/>
          <w:sz w:val="24"/>
          <w:szCs w:val="24"/>
        </w:rPr>
      </w:pPr>
    </w:p>
    <w:p w14:paraId="716DA157" w14:textId="77777777" w:rsidR="00A94F76" w:rsidRDefault="00A94F76" w:rsidP="00A94F76">
      <w:pPr>
        <w:spacing w:after="0" w:line="360" w:lineRule="auto"/>
        <w:ind w:right="-1"/>
        <w:jc w:val="both"/>
        <w:rPr>
          <w:rFonts w:ascii="Arial" w:hAnsi="Arial" w:cs="Arial"/>
          <w:b/>
          <w:sz w:val="24"/>
          <w:szCs w:val="24"/>
        </w:rPr>
      </w:pPr>
    </w:p>
    <w:p w14:paraId="15D373EE" w14:textId="77777777" w:rsidR="00A94F76" w:rsidRDefault="00A94F76" w:rsidP="00A94F76">
      <w:pPr>
        <w:spacing w:after="0" w:line="360" w:lineRule="auto"/>
        <w:ind w:right="-1"/>
        <w:jc w:val="both"/>
        <w:rPr>
          <w:rFonts w:ascii="Arial" w:hAnsi="Arial" w:cs="Arial"/>
          <w:b/>
          <w:sz w:val="24"/>
          <w:szCs w:val="24"/>
        </w:rPr>
      </w:pPr>
    </w:p>
    <w:p w14:paraId="6C132589" w14:textId="77777777" w:rsidR="00A94F76" w:rsidRDefault="00A94F76" w:rsidP="00A94F76">
      <w:pPr>
        <w:spacing w:after="0" w:line="360" w:lineRule="auto"/>
        <w:ind w:right="-1"/>
        <w:jc w:val="both"/>
        <w:rPr>
          <w:rFonts w:ascii="Arial" w:hAnsi="Arial" w:cs="Arial"/>
          <w:b/>
          <w:sz w:val="24"/>
          <w:szCs w:val="24"/>
        </w:rPr>
      </w:pPr>
    </w:p>
    <w:p w14:paraId="3593DBD3" w14:textId="77777777" w:rsidR="00A94F76" w:rsidRDefault="00A94F76" w:rsidP="00A94F76">
      <w:pPr>
        <w:spacing w:after="0" w:line="360" w:lineRule="auto"/>
        <w:ind w:right="-1"/>
        <w:jc w:val="both"/>
        <w:rPr>
          <w:rFonts w:ascii="Arial" w:hAnsi="Arial" w:cs="Arial"/>
          <w:b/>
          <w:sz w:val="24"/>
          <w:szCs w:val="24"/>
        </w:rPr>
      </w:pPr>
    </w:p>
    <w:p w14:paraId="04650C97" w14:textId="77777777" w:rsidR="00A94F76" w:rsidRDefault="00A94F76" w:rsidP="00A94F76">
      <w:pPr>
        <w:spacing w:after="0" w:line="360" w:lineRule="auto"/>
        <w:ind w:right="-1"/>
        <w:jc w:val="both"/>
        <w:rPr>
          <w:rFonts w:ascii="Arial" w:hAnsi="Arial" w:cs="Arial"/>
          <w:b/>
          <w:sz w:val="24"/>
          <w:szCs w:val="24"/>
        </w:rPr>
      </w:pPr>
    </w:p>
    <w:p w14:paraId="33A0B5A7" w14:textId="77777777" w:rsidR="00A94F76" w:rsidRDefault="00A94F76" w:rsidP="00A94F76">
      <w:pPr>
        <w:spacing w:after="0" w:line="360" w:lineRule="auto"/>
        <w:ind w:right="-1"/>
        <w:jc w:val="both"/>
        <w:rPr>
          <w:rFonts w:ascii="Arial" w:hAnsi="Arial" w:cs="Arial"/>
          <w:b/>
          <w:sz w:val="24"/>
          <w:szCs w:val="24"/>
        </w:rPr>
      </w:pPr>
    </w:p>
    <w:p w14:paraId="3765955F" w14:textId="77777777" w:rsidR="00A94F76" w:rsidRDefault="00A94F76" w:rsidP="00A94F76">
      <w:pPr>
        <w:spacing w:after="0" w:line="360" w:lineRule="auto"/>
        <w:ind w:right="-1"/>
        <w:jc w:val="both"/>
        <w:rPr>
          <w:rFonts w:ascii="Arial" w:hAnsi="Arial" w:cs="Arial"/>
          <w:b/>
          <w:sz w:val="24"/>
          <w:szCs w:val="24"/>
        </w:rPr>
      </w:pPr>
    </w:p>
    <w:p w14:paraId="4F201ED9" w14:textId="77777777" w:rsidR="00A94F76" w:rsidRDefault="00A94F76" w:rsidP="00A94F76">
      <w:pPr>
        <w:spacing w:after="0" w:line="360" w:lineRule="auto"/>
        <w:ind w:right="-1"/>
        <w:jc w:val="both"/>
        <w:rPr>
          <w:rFonts w:ascii="Arial" w:hAnsi="Arial" w:cs="Arial"/>
          <w:b/>
          <w:sz w:val="24"/>
          <w:szCs w:val="24"/>
        </w:rPr>
      </w:pPr>
    </w:p>
    <w:p w14:paraId="1E4C53A9" w14:textId="77777777" w:rsidR="00A94F76" w:rsidRDefault="00A94F76" w:rsidP="00A94F76">
      <w:pPr>
        <w:spacing w:after="0" w:line="360" w:lineRule="auto"/>
        <w:ind w:right="-1"/>
        <w:jc w:val="both"/>
        <w:rPr>
          <w:rFonts w:ascii="Arial" w:hAnsi="Arial" w:cs="Arial"/>
          <w:b/>
          <w:sz w:val="24"/>
          <w:szCs w:val="24"/>
        </w:rPr>
      </w:pPr>
    </w:p>
    <w:p w14:paraId="7132324A" w14:textId="77777777" w:rsidR="00A94F76" w:rsidRDefault="00A94F76" w:rsidP="00A94F76">
      <w:pPr>
        <w:spacing w:after="0" w:line="360" w:lineRule="auto"/>
        <w:ind w:right="-1"/>
        <w:jc w:val="both"/>
        <w:rPr>
          <w:rFonts w:ascii="Arial" w:hAnsi="Arial" w:cs="Arial"/>
          <w:b/>
          <w:sz w:val="24"/>
          <w:szCs w:val="24"/>
        </w:rPr>
      </w:pPr>
    </w:p>
    <w:p w14:paraId="2DC02E0E" w14:textId="77777777" w:rsidR="00A94F76" w:rsidRDefault="00A94F76" w:rsidP="00A94F76">
      <w:pPr>
        <w:spacing w:after="0" w:line="360" w:lineRule="auto"/>
        <w:ind w:right="-1"/>
        <w:jc w:val="both"/>
        <w:rPr>
          <w:rFonts w:ascii="Arial" w:hAnsi="Arial" w:cs="Arial"/>
          <w:b/>
          <w:sz w:val="24"/>
          <w:szCs w:val="24"/>
        </w:rPr>
      </w:pPr>
    </w:p>
    <w:p w14:paraId="40B39B97" w14:textId="77777777" w:rsidR="00A94F76" w:rsidRDefault="00A94F76" w:rsidP="00A94F76">
      <w:pPr>
        <w:spacing w:after="0" w:line="360" w:lineRule="auto"/>
        <w:ind w:right="-1"/>
        <w:jc w:val="both"/>
        <w:rPr>
          <w:rFonts w:ascii="Arial" w:hAnsi="Arial" w:cs="Arial"/>
          <w:b/>
          <w:sz w:val="24"/>
          <w:szCs w:val="24"/>
        </w:rPr>
      </w:pPr>
    </w:p>
    <w:p w14:paraId="4564B4CA" w14:textId="77777777" w:rsidR="00A94F76" w:rsidRDefault="00A94F76" w:rsidP="00A94F76">
      <w:pPr>
        <w:spacing w:after="0" w:line="360" w:lineRule="auto"/>
        <w:ind w:right="-1"/>
        <w:jc w:val="both"/>
        <w:rPr>
          <w:rFonts w:ascii="Arial" w:hAnsi="Arial" w:cs="Arial"/>
          <w:b/>
          <w:sz w:val="24"/>
          <w:szCs w:val="24"/>
        </w:rPr>
      </w:pPr>
    </w:p>
    <w:p w14:paraId="4378876B" w14:textId="77777777" w:rsidR="00A94F76" w:rsidRDefault="00A94F76" w:rsidP="00A94F76">
      <w:pPr>
        <w:spacing w:after="0" w:line="360" w:lineRule="auto"/>
        <w:ind w:right="-1"/>
        <w:jc w:val="both"/>
        <w:rPr>
          <w:rFonts w:ascii="Arial" w:hAnsi="Arial" w:cs="Arial"/>
          <w:b/>
          <w:sz w:val="24"/>
          <w:szCs w:val="24"/>
        </w:rPr>
      </w:pPr>
    </w:p>
    <w:p w14:paraId="01EFEC24" w14:textId="77777777" w:rsidR="00A94F76" w:rsidRDefault="00A94F76" w:rsidP="00A94F76">
      <w:pPr>
        <w:spacing w:after="0" w:line="360" w:lineRule="auto"/>
        <w:ind w:right="-1"/>
        <w:jc w:val="both"/>
        <w:rPr>
          <w:rFonts w:ascii="Arial" w:hAnsi="Arial" w:cs="Arial"/>
          <w:b/>
          <w:sz w:val="24"/>
          <w:szCs w:val="24"/>
        </w:rPr>
      </w:pPr>
    </w:p>
    <w:p w14:paraId="6C42D381" w14:textId="77777777" w:rsidR="00A94F76" w:rsidRDefault="00A94F76" w:rsidP="00A94F76">
      <w:pPr>
        <w:spacing w:after="0" w:line="360" w:lineRule="auto"/>
        <w:ind w:right="-1"/>
        <w:jc w:val="both"/>
        <w:rPr>
          <w:rFonts w:ascii="Arial" w:hAnsi="Arial" w:cs="Arial"/>
          <w:b/>
          <w:sz w:val="24"/>
          <w:szCs w:val="24"/>
        </w:rPr>
      </w:pPr>
    </w:p>
    <w:p w14:paraId="5AB8DF12" w14:textId="77777777" w:rsidR="00A94F76" w:rsidRDefault="00A94F76" w:rsidP="00A94F76">
      <w:pPr>
        <w:spacing w:after="0" w:line="360" w:lineRule="auto"/>
        <w:ind w:right="-1"/>
        <w:jc w:val="both"/>
        <w:rPr>
          <w:rFonts w:ascii="Arial" w:hAnsi="Arial" w:cs="Arial"/>
          <w:b/>
          <w:sz w:val="24"/>
          <w:szCs w:val="24"/>
        </w:rPr>
      </w:pPr>
    </w:p>
    <w:p w14:paraId="015292FB" w14:textId="77777777" w:rsidR="00A94F76" w:rsidRDefault="00A94F76" w:rsidP="00A94F76">
      <w:pPr>
        <w:spacing w:after="0" w:line="360" w:lineRule="auto"/>
        <w:ind w:right="-1"/>
        <w:jc w:val="both"/>
        <w:rPr>
          <w:rFonts w:ascii="Arial" w:hAnsi="Arial" w:cs="Arial"/>
          <w:b/>
          <w:sz w:val="24"/>
          <w:szCs w:val="24"/>
        </w:rPr>
      </w:pPr>
    </w:p>
    <w:p w14:paraId="57DD47B4" w14:textId="77777777" w:rsidR="00A94F76" w:rsidRDefault="00A94F76" w:rsidP="00A94F76">
      <w:pPr>
        <w:spacing w:after="0" w:line="360" w:lineRule="auto"/>
        <w:ind w:right="-1"/>
        <w:jc w:val="both"/>
        <w:rPr>
          <w:rFonts w:ascii="Arial" w:hAnsi="Arial" w:cs="Arial"/>
          <w:b/>
          <w:sz w:val="24"/>
          <w:szCs w:val="24"/>
        </w:rPr>
      </w:pPr>
    </w:p>
    <w:p w14:paraId="5F1497C9" w14:textId="77777777" w:rsidR="00A94F76" w:rsidRDefault="00A94F76" w:rsidP="00A94F76">
      <w:pPr>
        <w:spacing w:after="0" w:line="360" w:lineRule="auto"/>
        <w:ind w:right="-1"/>
        <w:jc w:val="both"/>
        <w:rPr>
          <w:rFonts w:ascii="Arial" w:hAnsi="Arial" w:cs="Arial"/>
          <w:b/>
          <w:sz w:val="24"/>
          <w:szCs w:val="24"/>
        </w:rPr>
      </w:pPr>
    </w:p>
    <w:p w14:paraId="340FE5B1" w14:textId="77777777" w:rsidR="00A94F76" w:rsidRDefault="00A94F76" w:rsidP="00A94F76">
      <w:pPr>
        <w:spacing w:after="0" w:line="360" w:lineRule="auto"/>
        <w:ind w:right="-1"/>
        <w:jc w:val="both"/>
        <w:rPr>
          <w:rFonts w:ascii="Arial" w:hAnsi="Arial" w:cs="Arial"/>
          <w:b/>
          <w:sz w:val="24"/>
          <w:szCs w:val="24"/>
        </w:rPr>
      </w:pPr>
    </w:p>
    <w:p w14:paraId="60EB91D0" w14:textId="77777777" w:rsidR="00A94F76" w:rsidRDefault="00A94F76" w:rsidP="00A94F76">
      <w:pPr>
        <w:spacing w:after="0" w:line="360" w:lineRule="auto"/>
        <w:ind w:right="-1"/>
        <w:jc w:val="both"/>
        <w:rPr>
          <w:rFonts w:ascii="Arial" w:hAnsi="Arial" w:cs="Arial"/>
          <w:b/>
          <w:sz w:val="24"/>
          <w:szCs w:val="24"/>
        </w:rPr>
      </w:pPr>
    </w:p>
    <w:p w14:paraId="4845C296" w14:textId="77777777" w:rsidR="000246FD" w:rsidRDefault="000246FD" w:rsidP="00A94F76">
      <w:pPr>
        <w:spacing w:after="0" w:line="360" w:lineRule="auto"/>
        <w:ind w:right="-1"/>
        <w:jc w:val="both"/>
        <w:rPr>
          <w:rFonts w:ascii="Arial" w:hAnsi="Arial" w:cs="Arial"/>
          <w:b/>
          <w:sz w:val="24"/>
          <w:szCs w:val="24"/>
        </w:rPr>
      </w:pPr>
    </w:p>
    <w:p w14:paraId="3746CF28" w14:textId="77777777" w:rsidR="000246FD" w:rsidRDefault="000246FD" w:rsidP="00A94F76">
      <w:pPr>
        <w:spacing w:after="0" w:line="360" w:lineRule="auto"/>
        <w:ind w:right="-1"/>
        <w:jc w:val="both"/>
        <w:rPr>
          <w:rFonts w:ascii="Arial" w:hAnsi="Arial" w:cs="Arial"/>
          <w:b/>
          <w:sz w:val="24"/>
          <w:szCs w:val="24"/>
        </w:rPr>
      </w:pPr>
    </w:p>
    <w:p w14:paraId="32860321" w14:textId="77777777" w:rsidR="000246FD" w:rsidRDefault="000246FD" w:rsidP="00A94F76">
      <w:pPr>
        <w:spacing w:after="0" w:line="360" w:lineRule="auto"/>
        <w:ind w:right="-1"/>
        <w:jc w:val="both"/>
        <w:rPr>
          <w:rFonts w:ascii="Arial" w:hAnsi="Arial" w:cs="Arial"/>
          <w:b/>
          <w:sz w:val="24"/>
          <w:szCs w:val="24"/>
        </w:rPr>
      </w:pPr>
    </w:p>
    <w:p w14:paraId="5A32DB68" w14:textId="77777777" w:rsidR="00A94F76" w:rsidRDefault="00A94F76" w:rsidP="00A94F76">
      <w:pPr>
        <w:spacing w:after="0" w:line="360" w:lineRule="auto"/>
        <w:ind w:right="-1"/>
        <w:jc w:val="both"/>
        <w:rPr>
          <w:rFonts w:ascii="Arial" w:hAnsi="Arial" w:cs="Arial"/>
          <w:b/>
          <w:sz w:val="24"/>
          <w:szCs w:val="24"/>
        </w:rPr>
      </w:pPr>
    </w:p>
    <w:bookmarkStart w:id="2" w:name="_Hlk56435775"/>
    <w:p w14:paraId="6C181D7D" w14:textId="77777777" w:rsidR="00A94F76" w:rsidRDefault="00A94F76" w:rsidP="00A94F76">
      <w:pPr>
        <w:spacing w:line="240" w:lineRule="auto"/>
        <w:contextualSpacing/>
        <w:jc w:val="center"/>
        <w:rPr>
          <w:rFonts w:ascii="Arial" w:hAnsi="Arial" w:cs="Arial"/>
          <w:b/>
          <w:sz w:val="24"/>
          <w:szCs w:val="24"/>
        </w:rPr>
      </w:pPr>
      <w:r w:rsidRPr="00C802AA">
        <w:rPr>
          <w:rFonts w:ascii="Arial" w:hAnsi="Arial" w:cs="Arial"/>
          <w:noProof/>
          <w:sz w:val="24"/>
          <w:szCs w:val="24"/>
        </w:rPr>
        <w:lastRenderedPageBreak/>
        <mc:AlternateContent>
          <mc:Choice Requires="wps">
            <w:drawing>
              <wp:anchor distT="0" distB="0" distL="114300" distR="114300" simplePos="0" relativeHeight="251673600" behindDoc="0" locked="0" layoutInCell="1" allowOverlap="1" wp14:anchorId="2C86A16E" wp14:editId="43EBD3A0">
                <wp:simplePos x="0" y="0"/>
                <wp:positionH relativeFrom="column">
                  <wp:posOffset>5203604</wp:posOffset>
                </wp:positionH>
                <wp:positionV relativeFrom="paragraph">
                  <wp:posOffset>-682873</wp:posOffset>
                </wp:positionV>
                <wp:extent cx="1067435" cy="760730"/>
                <wp:effectExtent l="0" t="0" r="0" b="1270"/>
                <wp:wrapNone/>
                <wp:docPr id="1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0CBCAD85"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86A16E" id="_x0000_s1043" type="#_x0000_t202" style="position:absolute;left:0;text-align:left;margin-left:409.75pt;margin-top:-53.75pt;width:84.05pt;height:5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rKAIAACsEAAAOAAAAZHJzL2Uyb0RvYy54bWysU9tu2zAMfR+wfxD0vti5N0acokuXYUB3&#10;Adp9AC3LsTBZ9CQldvb1o+QkC7q3YX4QRJM8Ig8P1/d9o9lRWqfQ5Hw8SjmTRmCpzD7n31927+44&#10;cx5MCRqNzPlJOn6/eftm3bWZnGCNupSWEYhxWdfmvPa+zZLEiVo24EbYSkPOCm0Dnky7T0oLHaE3&#10;Opmk6SLp0JatRSGdo7+Pg5NvIn5VSeG/VpWTnumcU20+njaeRTiTzRqyvYW2VuJcBvxDFQ0oQ49e&#10;oR7BAztY9RdUo4RFh5UfCWwSrColZOyBuhmnr7p5rqGVsRcix7VXmtz/gxVfjt8sUyXNbjXlzEBD&#10;Q9qC6oGVkr3I3iObBJa61mUU/NxSuO/fY08ZsWPXPqH44ZjBbQ1mLx+sxa6WUFKV45CZ3KQOOC6A&#10;FN1nLOkxOHiMQH1lm0AhkcIInaZ1uk6I6mAiPJkulrPpnDNBvuUiXU7jCBPILtmtdf6jxIaFS84t&#10;KSCiw/HJ+VANZJeQ8JhDrcqd0joadl9stWVHILXs4hcbeBWmDetyvppP5hHZYMiPQmqUJzVr1eT8&#10;Lg3foK/AxgdTxhAPSg93qkSbMz2BkYEb3xf9MI/lhfYCyxMRZnFQL20bXWq0vzjrSLk5dz8PYCVn&#10;+pMh0lfj2SxIPRqz+XJChr31FLceMIKgcu45G65bH9cj8GHwgYZTqchbmOJQyblmUmSk87w9QfK3&#10;doz6s+Ob3wAAAP//AwBQSwMEFAAGAAgAAAAhAPjr57nfAAAACwEAAA8AAABkcnMvZG93bnJldi54&#10;bWxMj8tOwzAQRfdI/IM1SGxQ66TQvIhTARKIbUs/wImnSUQ8jmK3Sf+eYQW7Gc3RnXPL3WIHccHJ&#10;944UxOsIBFLjTE+tguPX+yoD4YMmowdHqOCKHnbV7U2pC+Nm2uPlEFrBIeQLraALYSyk9E2HVvu1&#10;G5H4dnKT1YHXqZVm0jOH20FuoiiRVvfEHzo94luHzffhbBWcPueHbT7XH+GY7p+SV92ntbsqdX+3&#10;vDyDCLiEPxh+9VkdKnaq3ZmMF4OCLM63jCpYxVHKEyN5liYgamY3jyCrUv7vUP0AAAD//wMAUEsB&#10;Ai0AFAAGAAgAAAAhALaDOJL+AAAA4QEAABMAAAAAAAAAAAAAAAAAAAAAAFtDb250ZW50X1R5cGVz&#10;XS54bWxQSwECLQAUAAYACAAAACEAOP0h/9YAAACUAQAACwAAAAAAAAAAAAAAAAAvAQAAX3JlbHMv&#10;LnJlbHNQSwECLQAUAAYACAAAACEAEvxn6ygCAAArBAAADgAAAAAAAAAAAAAAAAAuAgAAZHJzL2Uy&#10;b0RvYy54bWxQSwECLQAUAAYACAAAACEA+Ovnud8AAAALAQAADwAAAAAAAAAAAAAAAACCBAAAZHJz&#10;L2Rvd25yZXYueG1sUEsFBgAAAAAEAAQA8wAAAI4FAAAAAA==&#10;" stroked="f">
                <v:textbox>
                  <w:txbxContent>
                    <w:p w14:paraId="0CBCAD85" w14:textId="77777777" w:rsidR="00E12B64" w:rsidRDefault="00E12B64" w:rsidP="00A94F76"/>
                  </w:txbxContent>
                </v:textbox>
              </v:shape>
            </w:pict>
          </mc:Fallback>
        </mc:AlternateContent>
      </w:r>
      <w:r>
        <w:rPr>
          <w:rFonts w:ascii="Arial" w:hAnsi="Arial" w:cs="Arial"/>
          <w:b/>
          <w:sz w:val="24"/>
          <w:szCs w:val="24"/>
        </w:rPr>
        <w:t>LISTA DE GRÁFICO</w:t>
      </w:r>
    </w:p>
    <w:p w14:paraId="74303626" w14:textId="77777777" w:rsidR="00A94F76" w:rsidRDefault="00A94F76" w:rsidP="00A94F76">
      <w:pPr>
        <w:spacing w:line="240" w:lineRule="auto"/>
        <w:contextualSpacing/>
        <w:rPr>
          <w:rFonts w:ascii="Arial" w:hAnsi="Arial" w:cs="Arial"/>
          <w:b/>
          <w:sz w:val="24"/>
          <w:szCs w:val="24"/>
        </w:rPr>
      </w:pPr>
    </w:p>
    <w:p w14:paraId="789A45D0" w14:textId="77777777" w:rsidR="00A94F76" w:rsidRDefault="00A94F76" w:rsidP="00A94F76">
      <w:pPr>
        <w:spacing w:line="240" w:lineRule="auto"/>
        <w:contextualSpacing/>
        <w:rPr>
          <w:rFonts w:ascii="Arial" w:hAnsi="Arial" w:cs="Arial"/>
          <w:b/>
          <w:sz w:val="24"/>
          <w:szCs w:val="24"/>
        </w:rPr>
      </w:pPr>
    </w:p>
    <w:p w14:paraId="51754010" w14:textId="77777777" w:rsidR="00C37AAF" w:rsidRDefault="00C37AAF" w:rsidP="00C37AAF">
      <w:pPr>
        <w:spacing w:line="240" w:lineRule="auto"/>
        <w:contextualSpacing/>
        <w:rPr>
          <w:rFonts w:ascii="Arial" w:hAnsi="Arial" w:cs="Arial"/>
          <w:b/>
          <w:sz w:val="24"/>
          <w:szCs w:val="24"/>
        </w:rPr>
      </w:pPr>
    </w:p>
    <w:p w14:paraId="1A277743" w14:textId="5C3E3512" w:rsidR="00C37AAF" w:rsidRPr="00FA5969" w:rsidRDefault="00C37AAF" w:rsidP="00C37AAF">
      <w:pPr>
        <w:spacing w:after="0" w:line="360" w:lineRule="auto"/>
        <w:ind w:right="-1"/>
        <w:jc w:val="both"/>
        <w:rPr>
          <w:rFonts w:ascii="Arial" w:hAnsi="Arial" w:cs="Arial"/>
          <w:b/>
          <w:noProof/>
          <w:sz w:val="24"/>
          <w:szCs w:val="24"/>
        </w:rPr>
      </w:pPr>
      <w:r w:rsidRPr="00FA5969">
        <w:rPr>
          <w:rFonts w:ascii="Arial" w:hAnsi="Arial" w:cs="Arial"/>
          <w:b/>
          <w:noProof/>
          <w:sz w:val="24"/>
          <w:szCs w:val="24"/>
        </w:rPr>
        <w:t>Gráfico 1 -</w:t>
      </w:r>
      <w:r w:rsidRPr="00FA5969">
        <w:rPr>
          <w:rFonts w:ascii="Arial" w:hAnsi="Arial" w:cs="Arial"/>
          <w:noProof/>
          <w:sz w:val="24"/>
          <w:szCs w:val="24"/>
        </w:rPr>
        <w:t xml:space="preserve"> </w:t>
      </w:r>
      <w:r w:rsidRPr="00FA5969">
        <w:rPr>
          <w:rFonts w:ascii="Arial" w:hAnsi="Arial" w:cs="Arial"/>
          <w:b/>
          <w:noProof/>
          <w:sz w:val="24"/>
          <w:szCs w:val="24"/>
        </w:rPr>
        <w:t>Gráfico 1 -</w:t>
      </w:r>
      <w:r w:rsidRPr="00FA5969">
        <w:rPr>
          <w:rFonts w:ascii="Arial" w:hAnsi="Arial" w:cs="Arial"/>
          <w:noProof/>
          <w:sz w:val="24"/>
          <w:szCs w:val="24"/>
        </w:rPr>
        <w:t xml:space="preserve"> O primeiro oligopólio: Market-Share em 1990</w:t>
      </w:r>
      <w:r w:rsidRPr="00FA5969">
        <w:rPr>
          <w:rFonts w:ascii="Arial" w:hAnsi="Arial" w:cs="Arial"/>
          <w:b/>
          <w:noProof/>
          <w:sz w:val="24"/>
          <w:szCs w:val="24"/>
        </w:rPr>
        <w:t>..........</w:t>
      </w:r>
      <w:r>
        <w:rPr>
          <w:rFonts w:ascii="Arial" w:hAnsi="Arial" w:cs="Arial"/>
          <w:b/>
          <w:noProof/>
          <w:sz w:val="24"/>
          <w:szCs w:val="24"/>
        </w:rPr>
        <w:t>....</w:t>
      </w:r>
      <w:r w:rsidRPr="00FA5969">
        <w:rPr>
          <w:rFonts w:ascii="Arial" w:hAnsi="Arial" w:cs="Arial"/>
          <w:b/>
          <w:noProof/>
          <w:sz w:val="24"/>
          <w:szCs w:val="24"/>
        </w:rPr>
        <w:t>..2</w:t>
      </w:r>
      <w:r w:rsidR="003758F8">
        <w:rPr>
          <w:rFonts w:ascii="Arial" w:hAnsi="Arial" w:cs="Arial"/>
          <w:b/>
          <w:noProof/>
          <w:sz w:val="24"/>
          <w:szCs w:val="24"/>
        </w:rPr>
        <w:t>3</w:t>
      </w:r>
    </w:p>
    <w:p w14:paraId="771709D2" w14:textId="252E20A4" w:rsidR="00C37AAF" w:rsidRPr="00FA5969" w:rsidRDefault="00C37AAF" w:rsidP="00C37AAF">
      <w:pPr>
        <w:spacing w:after="0" w:line="360" w:lineRule="auto"/>
        <w:ind w:right="-1"/>
        <w:jc w:val="both"/>
        <w:rPr>
          <w:rFonts w:ascii="Arial" w:hAnsi="Arial" w:cs="Arial"/>
          <w:b/>
          <w:sz w:val="24"/>
          <w:szCs w:val="24"/>
        </w:rPr>
      </w:pPr>
      <w:r w:rsidRPr="00FA5969">
        <w:rPr>
          <w:rFonts w:ascii="Arial" w:hAnsi="Arial" w:cs="Arial"/>
          <w:b/>
          <w:sz w:val="24"/>
          <w:szCs w:val="24"/>
        </w:rPr>
        <w:t xml:space="preserve">Gráfico 2 - </w:t>
      </w:r>
      <w:r w:rsidRPr="00FA5969">
        <w:rPr>
          <w:rFonts w:ascii="Arial" w:hAnsi="Arial" w:cs="Arial"/>
          <w:sz w:val="24"/>
          <w:szCs w:val="24"/>
        </w:rPr>
        <w:t>Participação no Mercado Doméstico em 2001</w:t>
      </w:r>
      <w:r w:rsidRPr="00FA5969">
        <w:rPr>
          <w:rFonts w:ascii="Arial" w:hAnsi="Arial" w:cs="Arial"/>
          <w:b/>
          <w:noProof/>
          <w:sz w:val="24"/>
          <w:szCs w:val="24"/>
        </w:rPr>
        <w:t>.</w:t>
      </w:r>
      <w:r>
        <w:rPr>
          <w:rFonts w:ascii="Arial" w:hAnsi="Arial" w:cs="Arial"/>
          <w:b/>
          <w:noProof/>
          <w:sz w:val="24"/>
          <w:szCs w:val="24"/>
        </w:rPr>
        <w:t>.............</w:t>
      </w:r>
      <w:r w:rsidRPr="00FA5969">
        <w:rPr>
          <w:rFonts w:ascii="Arial" w:hAnsi="Arial" w:cs="Arial"/>
          <w:b/>
          <w:noProof/>
          <w:sz w:val="24"/>
          <w:szCs w:val="24"/>
        </w:rPr>
        <w:t>...................</w:t>
      </w:r>
      <w:r w:rsidRPr="00FA5969">
        <w:rPr>
          <w:rFonts w:ascii="Arial" w:hAnsi="Arial" w:cs="Arial"/>
          <w:b/>
          <w:sz w:val="24"/>
          <w:szCs w:val="24"/>
        </w:rPr>
        <w:t>2</w:t>
      </w:r>
      <w:r w:rsidR="003758F8">
        <w:rPr>
          <w:rFonts w:ascii="Arial" w:hAnsi="Arial" w:cs="Arial"/>
          <w:b/>
          <w:sz w:val="24"/>
          <w:szCs w:val="24"/>
        </w:rPr>
        <w:t>4</w:t>
      </w:r>
    </w:p>
    <w:p w14:paraId="49E0BE3E" w14:textId="1A7124BD" w:rsidR="00C37AAF" w:rsidRPr="00FA5969" w:rsidRDefault="00C37AAF" w:rsidP="00C37AAF">
      <w:pPr>
        <w:spacing w:after="0" w:line="360" w:lineRule="auto"/>
        <w:ind w:right="-1"/>
        <w:jc w:val="both"/>
        <w:rPr>
          <w:rStyle w:val="eop"/>
          <w:rFonts w:ascii="Arial" w:hAnsi="Arial" w:cs="Arial"/>
          <w:b/>
          <w:sz w:val="24"/>
          <w:szCs w:val="24"/>
        </w:rPr>
      </w:pPr>
      <w:r w:rsidRPr="00FA5969">
        <w:rPr>
          <w:rFonts w:ascii="Arial" w:hAnsi="Arial" w:cs="Arial"/>
          <w:b/>
          <w:sz w:val="24"/>
          <w:szCs w:val="24"/>
        </w:rPr>
        <w:t>Gráfico</w:t>
      </w:r>
      <w:r>
        <w:rPr>
          <w:rFonts w:ascii="Arial" w:hAnsi="Arial" w:cs="Arial"/>
          <w:b/>
          <w:sz w:val="24"/>
          <w:szCs w:val="24"/>
        </w:rPr>
        <w:t xml:space="preserve"> </w:t>
      </w:r>
      <w:r w:rsidRPr="00FA5969">
        <w:rPr>
          <w:rFonts w:ascii="Arial" w:hAnsi="Arial" w:cs="Arial"/>
          <w:b/>
          <w:sz w:val="24"/>
          <w:szCs w:val="24"/>
        </w:rPr>
        <w:t>3 -</w:t>
      </w:r>
      <w:r>
        <w:rPr>
          <w:rFonts w:ascii="Arial" w:hAnsi="Arial" w:cs="Arial"/>
          <w:b/>
          <w:sz w:val="24"/>
          <w:szCs w:val="24"/>
        </w:rPr>
        <w:t xml:space="preserve"> </w:t>
      </w:r>
      <w:r w:rsidRPr="00FA5969">
        <w:rPr>
          <w:rFonts w:ascii="Arial" w:hAnsi="Arial" w:cs="Arial"/>
          <w:sz w:val="24"/>
          <w:szCs w:val="24"/>
        </w:rPr>
        <w:t>Evolução do Mercado da Aviação Civil no Brasil</w:t>
      </w:r>
      <w:r w:rsidRPr="00FA5969">
        <w:rPr>
          <w:rFonts w:ascii="Arial" w:hAnsi="Arial" w:cs="Arial"/>
          <w:b/>
          <w:noProof/>
          <w:sz w:val="24"/>
          <w:szCs w:val="24"/>
        </w:rPr>
        <w:t>......</w:t>
      </w:r>
      <w:r>
        <w:rPr>
          <w:rFonts w:ascii="Arial" w:hAnsi="Arial" w:cs="Arial"/>
          <w:b/>
          <w:noProof/>
          <w:sz w:val="24"/>
          <w:szCs w:val="24"/>
        </w:rPr>
        <w:t>.</w:t>
      </w:r>
      <w:r w:rsidRPr="00FA5969">
        <w:rPr>
          <w:rFonts w:ascii="Arial" w:hAnsi="Arial" w:cs="Arial"/>
          <w:b/>
          <w:noProof/>
          <w:sz w:val="24"/>
          <w:szCs w:val="24"/>
        </w:rPr>
        <w:t>...</w:t>
      </w:r>
      <w:r w:rsidRPr="00FA5969">
        <w:rPr>
          <w:rFonts w:ascii="Arial" w:hAnsi="Arial" w:cs="Arial"/>
          <w:b/>
          <w:sz w:val="24"/>
          <w:szCs w:val="24"/>
        </w:rPr>
        <w:t>2</w:t>
      </w:r>
      <w:r w:rsidR="003758F8">
        <w:rPr>
          <w:rFonts w:ascii="Arial" w:hAnsi="Arial" w:cs="Arial"/>
          <w:b/>
          <w:sz w:val="24"/>
          <w:szCs w:val="24"/>
        </w:rPr>
        <w:t>5</w:t>
      </w:r>
      <w:r w:rsidRPr="00FA5969">
        <w:rPr>
          <w:rFonts w:ascii="Arial" w:hAnsi="Arial" w:cs="Arial"/>
          <w:b/>
          <w:noProof/>
          <w:sz w:val="24"/>
          <w:szCs w:val="24"/>
        </w:rPr>
        <w:t xml:space="preserve"> </w:t>
      </w:r>
      <w:r w:rsidRPr="00FA5969">
        <w:rPr>
          <w:rFonts w:ascii="Arial" w:hAnsi="Arial" w:cs="Arial"/>
          <w:b/>
          <w:sz w:val="24"/>
          <w:szCs w:val="24"/>
        </w:rPr>
        <w:t xml:space="preserve">   </w:t>
      </w:r>
      <w:r w:rsidRPr="00FA5969">
        <w:rPr>
          <w:rFonts w:ascii="Arial" w:hAnsi="Arial" w:cs="Arial"/>
          <w:sz w:val="24"/>
          <w:szCs w:val="24"/>
        </w:rPr>
        <w:t xml:space="preserve">                                                                        </w:t>
      </w:r>
      <w:r w:rsidRPr="00FA5969">
        <w:rPr>
          <w:rFonts w:ascii="Arial" w:hAnsi="Arial" w:cs="Arial"/>
          <w:b/>
          <w:sz w:val="24"/>
          <w:szCs w:val="24"/>
        </w:rPr>
        <w:t>Gráfico 4</w:t>
      </w:r>
      <w:r w:rsidRPr="00FA5969">
        <w:rPr>
          <w:rFonts w:ascii="Arial" w:hAnsi="Arial" w:cs="Arial"/>
          <w:sz w:val="24"/>
          <w:szCs w:val="24"/>
        </w:rPr>
        <w:t xml:space="preserve"> -</w:t>
      </w:r>
      <w:r w:rsidRPr="00FA5969">
        <w:rPr>
          <w:rStyle w:val="eop"/>
          <w:rFonts w:ascii="Arial" w:hAnsi="Arial" w:cs="Arial"/>
          <w:sz w:val="24"/>
          <w:szCs w:val="24"/>
        </w:rPr>
        <w:t xml:space="preserve"> Total de Passageiros Transportados Anualmente no Mercado Doméstico e Internacional - 2016 A 2019</w:t>
      </w:r>
      <w:r w:rsidRPr="00FA5969">
        <w:rPr>
          <w:rFonts w:ascii="Arial" w:hAnsi="Arial" w:cs="Arial"/>
          <w:b/>
          <w:sz w:val="24"/>
          <w:szCs w:val="24"/>
        </w:rPr>
        <w:t>......................................</w:t>
      </w:r>
      <w:r>
        <w:rPr>
          <w:rFonts w:ascii="Arial" w:hAnsi="Arial" w:cs="Arial"/>
          <w:b/>
          <w:sz w:val="24"/>
          <w:szCs w:val="24"/>
        </w:rPr>
        <w:t>.................</w:t>
      </w:r>
      <w:r w:rsidRPr="00FA5969">
        <w:rPr>
          <w:rFonts w:ascii="Arial" w:hAnsi="Arial" w:cs="Arial"/>
          <w:b/>
          <w:sz w:val="24"/>
          <w:szCs w:val="24"/>
        </w:rPr>
        <w:t>....</w:t>
      </w:r>
      <w:r w:rsidRPr="00FA5969">
        <w:rPr>
          <w:rStyle w:val="eop"/>
          <w:rFonts w:ascii="Arial" w:hAnsi="Arial" w:cs="Arial"/>
          <w:b/>
          <w:sz w:val="24"/>
          <w:szCs w:val="24"/>
        </w:rPr>
        <w:t>3</w:t>
      </w:r>
      <w:r w:rsidR="003758F8">
        <w:rPr>
          <w:rStyle w:val="eop"/>
          <w:rFonts w:ascii="Arial" w:hAnsi="Arial" w:cs="Arial"/>
          <w:b/>
          <w:sz w:val="24"/>
          <w:szCs w:val="24"/>
        </w:rPr>
        <w:t>2</w:t>
      </w:r>
      <w:r w:rsidRPr="00FA5969">
        <w:rPr>
          <w:rStyle w:val="eop"/>
          <w:rFonts w:ascii="Arial" w:hAnsi="Arial" w:cs="Arial"/>
          <w:b/>
          <w:sz w:val="24"/>
          <w:szCs w:val="24"/>
        </w:rPr>
        <w:t xml:space="preserve">                     </w:t>
      </w:r>
    </w:p>
    <w:p w14:paraId="4DEF1B3A" w14:textId="384BEB1C" w:rsidR="00C37AAF" w:rsidRPr="00FA5969" w:rsidRDefault="00C37AAF" w:rsidP="00C37AAF">
      <w:pPr>
        <w:pStyle w:val="paragraph"/>
        <w:spacing w:before="0" w:beforeAutospacing="0" w:after="0" w:afterAutospacing="0"/>
        <w:jc w:val="both"/>
        <w:textAlignment w:val="baseline"/>
        <w:rPr>
          <w:rFonts w:ascii="Arial" w:hAnsi="Arial" w:cs="Arial"/>
          <w:b/>
          <w:noProof/>
        </w:rPr>
      </w:pPr>
      <w:r w:rsidRPr="00FA5969">
        <w:rPr>
          <w:rFonts w:ascii="Arial" w:hAnsi="Arial" w:cs="Arial"/>
          <w:b/>
        </w:rPr>
        <w:t>Gráfico 5 -</w:t>
      </w:r>
      <w:r w:rsidRPr="00FA5969">
        <w:rPr>
          <w:rStyle w:val="eop"/>
          <w:rFonts w:ascii="Arial" w:hAnsi="Arial" w:cs="Arial"/>
        </w:rPr>
        <w:t xml:space="preserve"> % </w:t>
      </w:r>
      <w:r w:rsidRPr="00FA5969">
        <w:rPr>
          <w:rStyle w:val="eop"/>
          <w:rFonts w:ascii="Arial" w:eastAsiaTheme="minorEastAsia" w:hAnsi="Arial" w:cs="Arial"/>
        </w:rPr>
        <w:t xml:space="preserve">de </w:t>
      </w:r>
      <w:r w:rsidRPr="00FA5969">
        <w:rPr>
          <w:rFonts w:ascii="Arial" w:eastAsiaTheme="minorEastAsia" w:hAnsi="Arial" w:cs="Arial"/>
        </w:rPr>
        <w:t>Passageiros</w:t>
      </w:r>
      <w:r w:rsidRPr="00FA5969">
        <w:rPr>
          <w:rStyle w:val="eop"/>
          <w:rFonts w:ascii="Arial" w:eastAsiaTheme="minorEastAsia" w:hAnsi="Arial" w:cs="Arial"/>
        </w:rPr>
        <w:t xml:space="preserve"> Transportados Anualmente no Mercado Doméstico e Internacional Ocupado pela Azul -</w:t>
      </w:r>
      <w:r w:rsidRPr="00FA5969">
        <w:rPr>
          <w:rStyle w:val="eop"/>
          <w:rFonts w:ascii="Arial" w:hAnsi="Arial" w:cs="Arial"/>
        </w:rPr>
        <w:t xml:space="preserve"> </w:t>
      </w:r>
      <w:r w:rsidRPr="00FA5969">
        <w:rPr>
          <w:rStyle w:val="eop"/>
          <w:rFonts w:ascii="Arial" w:eastAsiaTheme="minorEastAsia" w:hAnsi="Arial" w:cs="Arial"/>
        </w:rPr>
        <w:t>2016 A 2019</w:t>
      </w:r>
      <w:r w:rsidRPr="00FA5969">
        <w:rPr>
          <w:rFonts w:ascii="Arial" w:hAnsi="Arial" w:cs="Arial"/>
          <w:b/>
          <w:bCs/>
        </w:rPr>
        <w:t xml:space="preserve"> ...........................................................................................................................3</w:t>
      </w:r>
      <w:r w:rsidR="003758F8">
        <w:rPr>
          <w:rFonts w:ascii="Arial" w:hAnsi="Arial" w:cs="Arial"/>
          <w:b/>
          <w:bCs/>
        </w:rPr>
        <w:t>3</w:t>
      </w:r>
      <w:r w:rsidRPr="00FA5969">
        <w:rPr>
          <w:rFonts w:ascii="Arial" w:hAnsi="Arial" w:cs="Arial"/>
          <w:b/>
          <w:bCs/>
        </w:rPr>
        <w:t xml:space="preserve">                                                             </w:t>
      </w:r>
    </w:p>
    <w:p w14:paraId="68F45D94" w14:textId="0B218640" w:rsidR="00C37AAF" w:rsidRPr="00FA5969" w:rsidRDefault="00C37AAF" w:rsidP="00C37AAF">
      <w:pPr>
        <w:pStyle w:val="paragraph"/>
        <w:spacing w:before="0" w:beforeAutospacing="0" w:after="0" w:afterAutospacing="0" w:line="360" w:lineRule="auto"/>
        <w:jc w:val="both"/>
        <w:textAlignment w:val="baseline"/>
        <w:rPr>
          <w:rFonts w:ascii="Arial" w:hAnsi="Arial" w:cs="Arial"/>
          <w:noProof/>
        </w:rPr>
      </w:pPr>
      <w:r w:rsidRPr="00FA5969">
        <w:rPr>
          <w:rFonts w:ascii="Arial" w:hAnsi="Arial" w:cs="Arial"/>
          <w:b/>
          <w:noProof/>
        </w:rPr>
        <w:t xml:space="preserve">Gráfico 6 </w:t>
      </w:r>
      <w:r w:rsidRPr="00FA5969">
        <w:rPr>
          <w:rFonts w:ascii="Arial" w:hAnsi="Arial" w:cs="Arial"/>
          <w:b/>
        </w:rPr>
        <w:t>-</w:t>
      </w:r>
      <w:r w:rsidRPr="00FA5969">
        <w:rPr>
          <w:rFonts w:ascii="Arial" w:hAnsi="Arial" w:cs="Arial"/>
          <w:noProof/>
        </w:rPr>
        <w:t xml:space="preserve"> Participação da Azul em quantidade de passageiros pagos transportados </w:t>
      </w:r>
      <w:r w:rsidRPr="00FA5969">
        <w:rPr>
          <w:rFonts w:ascii="Arial" w:hAnsi="Arial" w:cs="Arial"/>
          <w:b/>
        </w:rPr>
        <w:t>-</w:t>
      </w:r>
      <w:r w:rsidRPr="00FA5969">
        <w:rPr>
          <w:rFonts w:ascii="Arial" w:hAnsi="Arial" w:cs="Arial"/>
          <w:noProof/>
        </w:rPr>
        <w:t xml:space="preserve"> mercado doméstico 2016 a 2019</w:t>
      </w:r>
      <w:r w:rsidRPr="00FA5969">
        <w:rPr>
          <w:rFonts w:ascii="Arial" w:hAnsi="Arial" w:cs="Arial"/>
          <w:b/>
          <w:noProof/>
        </w:rPr>
        <w:t>..............................................3</w:t>
      </w:r>
      <w:r w:rsidR="003758F8">
        <w:rPr>
          <w:rFonts w:ascii="Arial" w:hAnsi="Arial" w:cs="Arial"/>
          <w:b/>
          <w:noProof/>
        </w:rPr>
        <w:t>4</w:t>
      </w:r>
    </w:p>
    <w:p w14:paraId="01B6EAFC" w14:textId="37EB2FD7" w:rsidR="00C37AAF" w:rsidRPr="00FA5969" w:rsidRDefault="00C37AAF" w:rsidP="00C37AAF">
      <w:pPr>
        <w:pStyle w:val="paragraph"/>
        <w:spacing w:before="0" w:beforeAutospacing="0" w:after="0" w:afterAutospacing="0"/>
        <w:jc w:val="both"/>
        <w:textAlignment w:val="baseline"/>
        <w:rPr>
          <w:rFonts w:ascii="Arial" w:hAnsi="Arial" w:cs="Arial"/>
        </w:rPr>
      </w:pPr>
      <w:r w:rsidRPr="00FA5969">
        <w:rPr>
          <w:rFonts w:ascii="Arial" w:hAnsi="Arial" w:cs="Arial"/>
          <w:b/>
        </w:rPr>
        <w:t>Gráfico 7 -</w:t>
      </w:r>
      <w:r w:rsidRPr="00FA5969">
        <w:rPr>
          <w:rFonts w:ascii="Arial" w:hAnsi="Arial" w:cs="Arial"/>
        </w:rPr>
        <w:t xml:space="preserve"> Evolução de tráfego de passageiros da aviação civil </w:t>
      </w:r>
      <w:r>
        <w:rPr>
          <w:rFonts w:ascii="Arial" w:hAnsi="Arial" w:cs="Arial"/>
        </w:rPr>
        <w:t>nos</w:t>
      </w:r>
      <w:r w:rsidRPr="00FA5969">
        <w:rPr>
          <w:rFonts w:ascii="Arial" w:hAnsi="Arial" w:cs="Arial"/>
        </w:rPr>
        <w:t xml:space="preserve"> últimos</w:t>
      </w:r>
      <w:r>
        <w:rPr>
          <w:rFonts w:ascii="Arial" w:hAnsi="Arial" w:cs="Arial"/>
        </w:rPr>
        <w:t xml:space="preserve"> 30 anos</w:t>
      </w:r>
      <w:r w:rsidRPr="00FA5969">
        <w:rPr>
          <w:rFonts w:ascii="Arial" w:hAnsi="Arial" w:cs="Arial"/>
          <w:b/>
          <w:noProof/>
        </w:rPr>
        <w:t>.</w:t>
      </w:r>
      <w:r>
        <w:rPr>
          <w:rFonts w:ascii="Arial" w:hAnsi="Arial" w:cs="Arial"/>
          <w:b/>
          <w:noProof/>
        </w:rPr>
        <w:t>...............................................................................................................</w:t>
      </w:r>
      <w:r w:rsidRPr="00FA5969">
        <w:rPr>
          <w:rFonts w:ascii="Arial" w:hAnsi="Arial" w:cs="Arial"/>
          <w:b/>
          <w:noProof/>
        </w:rPr>
        <w:t>...</w:t>
      </w:r>
      <w:r w:rsidRPr="00FA5969">
        <w:rPr>
          <w:rFonts w:ascii="Arial" w:hAnsi="Arial" w:cs="Arial"/>
          <w:b/>
        </w:rPr>
        <w:t>3</w:t>
      </w:r>
      <w:r w:rsidR="003758F8">
        <w:rPr>
          <w:rFonts w:ascii="Arial" w:hAnsi="Arial" w:cs="Arial"/>
          <w:b/>
        </w:rPr>
        <w:t>7</w:t>
      </w:r>
    </w:p>
    <w:p w14:paraId="61616E75" w14:textId="33296898" w:rsidR="00C37AAF" w:rsidRPr="00FA5969" w:rsidRDefault="00C37AAF" w:rsidP="00C37AAF">
      <w:pPr>
        <w:pStyle w:val="paragraph"/>
        <w:spacing w:before="0" w:beforeAutospacing="0" w:after="0" w:afterAutospacing="0"/>
        <w:jc w:val="both"/>
        <w:textAlignment w:val="baseline"/>
        <w:rPr>
          <w:rFonts w:ascii="Arial" w:hAnsi="Arial" w:cs="Arial"/>
          <w:b/>
          <w:noProof/>
        </w:rPr>
      </w:pPr>
      <w:r w:rsidRPr="00FA5969">
        <w:rPr>
          <w:rFonts w:ascii="Arial" w:hAnsi="Arial" w:cs="Arial"/>
          <w:b/>
          <w:noProof/>
        </w:rPr>
        <w:t>Gráfico 8 -</w:t>
      </w:r>
      <w:r w:rsidRPr="00FA5969">
        <w:rPr>
          <w:rFonts w:ascii="Arial" w:hAnsi="Arial" w:cs="Arial"/>
          <w:noProof/>
        </w:rPr>
        <w:t xml:space="preserve"> Impactos Econômicos da Atividade do Transporte Aéreo no Brasil – 2016</w:t>
      </w:r>
      <w:r w:rsidRPr="00FA5969">
        <w:rPr>
          <w:rFonts w:ascii="Arial" w:hAnsi="Arial" w:cs="Arial"/>
          <w:b/>
          <w:noProof/>
        </w:rPr>
        <w:t>..............................................</w:t>
      </w:r>
      <w:r>
        <w:rPr>
          <w:rFonts w:ascii="Arial" w:hAnsi="Arial" w:cs="Arial"/>
          <w:b/>
          <w:noProof/>
        </w:rPr>
        <w:t>.</w:t>
      </w:r>
      <w:r w:rsidRPr="00FA5969">
        <w:rPr>
          <w:rFonts w:ascii="Arial" w:hAnsi="Arial" w:cs="Arial"/>
          <w:b/>
          <w:noProof/>
        </w:rPr>
        <w:t>...................................................................</w:t>
      </w:r>
      <w:r w:rsidR="003758F8">
        <w:rPr>
          <w:rFonts w:ascii="Arial" w:hAnsi="Arial" w:cs="Arial"/>
          <w:b/>
          <w:noProof/>
        </w:rPr>
        <w:t>.41</w:t>
      </w:r>
    </w:p>
    <w:p w14:paraId="71D75F16" w14:textId="13F24FFD" w:rsidR="00C37AAF" w:rsidRDefault="00C37AAF" w:rsidP="00C37AAF">
      <w:pPr>
        <w:pStyle w:val="paragraph"/>
        <w:spacing w:before="0" w:beforeAutospacing="0" w:after="0" w:afterAutospacing="0" w:line="360" w:lineRule="auto"/>
        <w:jc w:val="both"/>
        <w:textAlignment w:val="baseline"/>
        <w:rPr>
          <w:rFonts w:ascii="Arial" w:hAnsi="Arial" w:cs="Arial"/>
          <w:noProof/>
        </w:rPr>
      </w:pPr>
      <w:r w:rsidRPr="00FA5969">
        <w:rPr>
          <w:rFonts w:ascii="Arial" w:hAnsi="Arial" w:cs="Arial"/>
          <w:b/>
          <w:noProof/>
        </w:rPr>
        <w:t>Gráfico 9 -</w:t>
      </w:r>
      <w:r w:rsidRPr="00FA5969">
        <w:rPr>
          <w:rFonts w:ascii="Arial" w:hAnsi="Arial" w:cs="Arial"/>
          <w:noProof/>
        </w:rPr>
        <w:t xml:space="preserve"> Impactos Econômicos da Atividade do Transporte Aéreo no Brasil – 2017 </w:t>
      </w:r>
      <w:r w:rsidRPr="00FA5969">
        <w:rPr>
          <w:rFonts w:ascii="Arial" w:hAnsi="Arial" w:cs="Arial"/>
          <w:b/>
          <w:noProof/>
        </w:rPr>
        <w:t>..................................................................................................................4</w:t>
      </w:r>
      <w:r w:rsidR="003758F8">
        <w:rPr>
          <w:rFonts w:ascii="Arial" w:hAnsi="Arial" w:cs="Arial"/>
          <w:b/>
          <w:noProof/>
        </w:rPr>
        <w:t>3</w:t>
      </w:r>
    </w:p>
    <w:p w14:paraId="6E67C500" w14:textId="01175858" w:rsidR="00C37AAF" w:rsidRPr="00FA5969" w:rsidRDefault="00C37AAF" w:rsidP="00C37AAF">
      <w:pPr>
        <w:pStyle w:val="paragraph"/>
        <w:spacing w:before="0" w:beforeAutospacing="0" w:after="0" w:afterAutospacing="0" w:line="360" w:lineRule="auto"/>
        <w:jc w:val="both"/>
        <w:textAlignment w:val="baseline"/>
        <w:rPr>
          <w:rFonts w:ascii="Arial" w:hAnsi="Arial" w:cs="Arial"/>
          <w:noProof/>
        </w:rPr>
      </w:pPr>
      <w:r w:rsidRPr="00FA5969">
        <w:rPr>
          <w:rFonts w:ascii="Arial" w:hAnsi="Arial" w:cs="Arial"/>
          <w:b/>
          <w:noProof/>
        </w:rPr>
        <w:t>Gráfico 10 -</w:t>
      </w:r>
      <w:r w:rsidRPr="00FA5969">
        <w:rPr>
          <w:rFonts w:ascii="Arial" w:hAnsi="Arial" w:cs="Arial"/>
          <w:noProof/>
        </w:rPr>
        <w:t xml:space="preserve"> Impactos Econômicos da Atividade do Transporte Aéreo no Brasil – 2018 </w:t>
      </w:r>
      <w:r w:rsidRPr="00FA5969">
        <w:rPr>
          <w:rFonts w:ascii="Arial" w:hAnsi="Arial" w:cs="Arial"/>
          <w:b/>
          <w:noProof/>
        </w:rPr>
        <w:t>...............................................................................................................4</w:t>
      </w:r>
      <w:r w:rsidR="003758F8">
        <w:rPr>
          <w:rFonts w:ascii="Arial" w:hAnsi="Arial" w:cs="Arial"/>
          <w:b/>
          <w:noProof/>
        </w:rPr>
        <w:t>5</w:t>
      </w:r>
    </w:p>
    <w:p w14:paraId="1DFD9480" w14:textId="2356001A" w:rsidR="00C37AAF" w:rsidRPr="00FA5969" w:rsidRDefault="00C37AAF" w:rsidP="00C37AAF">
      <w:pPr>
        <w:pStyle w:val="paragraph"/>
        <w:spacing w:before="0" w:beforeAutospacing="0" w:after="0" w:afterAutospacing="0" w:line="360" w:lineRule="auto"/>
        <w:jc w:val="both"/>
        <w:textAlignment w:val="baseline"/>
        <w:rPr>
          <w:rFonts w:ascii="Arial" w:hAnsi="Arial" w:cs="Arial"/>
          <w:b/>
          <w:noProof/>
        </w:rPr>
      </w:pPr>
      <w:r w:rsidRPr="00FA5969">
        <w:rPr>
          <w:rFonts w:ascii="Arial" w:hAnsi="Arial" w:cs="Arial"/>
          <w:b/>
          <w:noProof/>
        </w:rPr>
        <w:t>Gráfico 11 -</w:t>
      </w:r>
      <w:r w:rsidRPr="00FA5969">
        <w:rPr>
          <w:rFonts w:ascii="Arial" w:hAnsi="Arial" w:cs="Arial"/>
          <w:noProof/>
        </w:rPr>
        <w:t xml:space="preserve"> Impactos Econômicos da Atividade do Transporte Aéreo no Brasil – 2019 </w:t>
      </w:r>
      <w:r w:rsidRPr="00FA5969">
        <w:rPr>
          <w:rFonts w:ascii="Arial" w:hAnsi="Arial" w:cs="Arial"/>
          <w:b/>
          <w:noProof/>
        </w:rPr>
        <w:t>...............................................................................................................</w:t>
      </w:r>
      <w:r w:rsidR="003758F8">
        <w:rPr>
          <w:rFonts w:ascii="Arial" w:hAnsi="Arial" w:cs="Arial"/>
          <w:b/>
          <w:noProof/>
        </w:rPr>
        <w:t>47</w:t>
      </w:r>
    </w:p>
    <w:p w14:paraId="2436C3F3" w14:textId="77777777" w:rsidR="00A94F76" w:rsidRDefault="00A94F76" w:rsidP="00A94F76">
      <w:pPr>
        <w:spacing w:line="360" w:lineRule="auto"/>
        <w:contextualSpacing/>
        <w:rPr>
          <w:rFonts w:ascii="Arial" w:hAnsi="Arial" w:cs="Arial"/>
          <w:b/>
          <w:sz w:val="24"/>
          <w:szCs w:val="24"/>
        </w:rPr>
      </w:pPr>
    </w:p>
    <w:p w14:paraId="640805C3" w14:textId="77777777" w:rsidR="00A94F76" w:rsidRDefault="00A94F76" w:rsidP="00A94F76">
      <w:pPr>
        <w:spacing w:line="360" w:lineRule="auto"/>
        <w:contextualSpacing/>
        <w:rPr>
          <w:rFonts w:ascii="Arial" w:hAnsi="Arial" w:cs="Arial"/>
          <w:b/>
          <w:sz w:val="24"/>
          <w:szCs w:val="24"/>
        </w:rPr>
      </w:pPr>
    </w:p>
    <w:p w14:paraId="22D1E46E" w14:textId="77777777" w:rsidR="00A94F76" w:rsidRDefault="00A94F76" w:rsidP="00A94F76">
      <w:pPr>
        <w:spacing w:line="360" w:lineRule="auto"/>
        <w:contextualSpacing/>
        <w:rPr>
          <w:rFonts w:ascii="Arial" w:hAnsi="Arial" w:cs="Arial"/>
          <w:b/>
          <w:sz w:val="24"/>
          <w:szCs w:val="24"/>
        </w:rPr>
      </w:pPr>
    </w:p>
    <w:p w14:paraId="69351A96" w14:textId="4AD4591B" w:rsidR="00A94F76" w:rsidRDefault="00A94F76" w:rsidP="00A94F76">
      <w:pPr>
        <w:spacing w:line="360" w:lineRule="auto"/>
        <w:contextualSpacing/>
        <w:rPr>
          <w:rFonts w:ascii="Arial" w:hAnsi="Arial" w:cs="Arial"/>
          <w:b/>
          <w:sz w:val="24"/>
          <w:szCs w:val="24"/>
        </w:rPr>
      </w:pPr>
    </w:p>
    <w:p w14:paraId="3549E966" w14:textId="77777777" w:rsidR="00A94F76" w:rsidRDefault="00A94F76" w:rsidP="00A94F76">
      <w:pPr>
        <w:spacing w:line="360" w:lineRule="auto"/>
        <w:contextualSpacing/>
        <w:rPr>
          <w:rFonts w:ascii="Arial" w:hAnsi="Arial" w:cs="Arial"/>
          <w:b/>
          <w:sz w:val="24"/>
          <w:szCs w:val="24"/>
        </w:rPr>
      </w:pPr>
    </w:p>
    <w:p w14:paraId="6F8BC006" w14:textId="77777777" w:rsidR="00A94F76" w:rsidRDefault="00A94F76" w:rsidP="00A94F76">
      <w:pPr>
        <w:spacing w:line="360" w:lineRule="auto"/>
        <w:contextualSpacing/>
        <w:rPr>
          <w:rFonts w:ascii="Arial" w:hAnsi="Arial" w:cs="Arial"/>
          <w:b/>
          <w:sz w:val="24"/>
          <w:szCs w:val="24"/>
        </w:rPr>
      </w:pPr>
    </w:p>
    <w:p w14:paraId="5F529B71" w14:textId="77777777" w:rsidR="00A94F76" w:rsidRDefault="00A94F76" w:rsidP="00A94F76">
      <w:pPr>
        <w:spacing w:line="360" w:lineRule="auto"/>
        <w:contextualSpacing/>
        <w:rPr>
          <w:rFonts w:ascii="Arial" w:hAnsi="Arial" w:cs="Arial"/>
          <w:b/>
          <w:sz w:val="24"/>
          <w:szCs w:val="24"/>
        </w:rPr>
      </w:pPr>
    </w:p>
    <w:bookmarkEnd w:id="2"/>
    <w:p w14:paraId="7F22223A" w14:textId="77777777" w:rsidR="00A94F76" w:rsidRDefault="00A94F76" w:rsidP="00A94F76">
      <w:pPr>
        <w:spacing w:line="360" w:lineRule="auto"/>
        <w:contextualSpacing/>
        <w:rPr>
          <w:rFonts w:ascii="Arial" w:hAnsi="Arial" w:cs="Arial"/>
          <w:b/>
          <w:sz w:val="24"/>
          <w:szCs w:val="24"/>
        </w:rPr>
      </w:pPr>
    </w:p>
    <w:p w14:paraId="5B8805A7" w14:textId="77777777" w:rsidR="00C303D2" w:rsidRDefault="00C303D2" w:rsidP="00A94F76">
      <w:pPr>
        <w:spacing w:line="360" w:lineRule="auto"/>
        <w:contextualSpacing/>
        <w:rPr>
          <w:rFonts w:ascii="Arial" w:hAnsi="Arial" w:cs="Arial"/>
          <w:b/>
          <w:sz w:val="24"/>
          <w:szCs w:val="24"/>
        </w:rPr>
      </w:pPr>
    </w:p>
    <w:p w14:paraId="0C4DB7CE" w14:textId="77777777" w:rsidR="00A94F76" w:rsidRDefault="00A94F76" w:rsidP="00A94F76">
      <w:pPr>
        <w:spacing w:line="360" w:lineRule="auto"/>
        <w:contextualSpacing/>
        <w:rPr>
          <w:rFonts w:ascii="Arial" w:hAnsi="Arial" w:cs="Arial"/>
          <w:b/>
          <w:sz w:val="24"/>
          <w:szCs w:val="24"/>
        </w:rPr>
      </w:pPr>
    </w:p>
    <w:p w14:paraId="1C910F0A" w14:textId="77777777" w:rsidR="00C37AAF" w:rsidRDefault="00C37AAF" w:rsidP="00A94F76">
      <w:pPr>
        <w:spacing w:line="360" w:lineRule="auto"/>
        <w:contextualSpacing/>
        <w:rPr>
          <w:rFonts w:ascii="Arial" w:hAnsi="Arial" w:cs="Arial"/>
          <w:b/>
          <w:sz w:val="24"/>
          <w:szCs w:val="24"/>
        </w:rPr>
      </w:pPr>
    </w:p>
    <w:p w14:paraId="03FAA4C4" w14:textId="77777777" w:rsidR="00C37AAF" w:rsidRDefault="00C37AAF" w:rsidP="00A94F76">
      <w:pPr>
        <w:spacing w:line="360" w:lineRule="auto"/>
        <w:contextualSpacing/>
        <w:rPr>
          <w:rFonts w:ascii="Arial" w:hAnsi="Arial" w:cs="Arial"/>
          <w:b/>
          <w:sz w:val="24"/>
          <w:szCs w:val="24"/>
        </w:rPr>
      </w:pPr>
    </w:p>
    <w:p w14:paraId="418F942C" w14:textId="77777777" w:rsidR="00A94F76" w:rsidRDefault="00A94F76" w:rsidP="00A94F76">
      <w:pPr>
        <w:spacing w:line="240" w:lineRule="auto"/>
        <w:contextualSpacing/>
        <w:rPr>
          <w:rFonts w:ascii="Arial" w:hAnsi="Arial" w:cs="Arial"/>
          <w:b/>
          <w:sz w:val="24"/>
          <w:szCs w:val="24"/>
        </w:rPr>
      </w:pPr>
    </w:p>
    <w:p w14:paraId="3C3432D4" w14:textId="77777777" w:rsidR="00A94F76" w:rsidRDefault="00A94F76" w:rsidP="00A94F76">
      <w:pPr>
        <w:spacing w:line="240" w:lineRule="auto"/>
        <w:contextualSpacing/>
        <w:rPr>
          <w:rFonts w:ascii="Arial" w:hAnsi="Arial" w:cs="Arial"/>
          <w:b/>
          <w:sz w:val="24"/>
          <w:szCs w:val="24"/>
        </w:rPr>
      </w:pPr>
    </w:p>
    <w:p w14:paraId="398EB67F" w14:textId="77777777" w:rsidR="00A94F76" w:rsidRDefault="00585BE3" w:rsidP="00A94F76">
      <w:pPr>
        <w:spacing w:line="240" w:lineRule="auto"/>
        <w:contextualSpacing/>
        <w:jc w:val="center"/>
        <w:rPr>
          <w:rFonts w:ascii="Arial" w:hAnsi="Arial" w:cs="Arial"/>
          <w:b/>
          <w:sz w:val="24"/>
          <w:szCs w:val="24"/>
        </w:rPr>
      </w:pPr>
      <w:r w:rsidRPr="00C802AA">
        <w:rPr>
          <w:rFonts w:ascii="Arial" w:hAnsi="Arial" w:cs="Arial"/>
          <w:noProof/>
          <w:sz w:val="24"/>
          <w:szCs w:val="24"/>
        </w:rPr>
        <w:lastRenderedPageBreak/>
        <mc:AlternateContent>
          <mc:Choice Requires="wps">
            <w:drawing>
              <wp:anchor distT="0" distB="0" distL="114300" distR="114300" simplePos="0" relativeHeight="251674624" behindDoc="0" locked="0" layoutInCell="1" allowOverlap="1" wp14:anchorId="492272B9" wp14:editId="4997F5A1">
                <wp:simplePos x="0" y="0"/>
                <wp:positionH relativeFrom="column">
                  <wp:posOffset>5203604</wp:posOffset>
                </wp:positionH>
                <wp:positionV relativeFrom="paragraph">
                  <wp:posOffset>-552837</wp:posOffset>
                </wp:positionV>
                <wp:extent cx="1067435" cy="760730"/>
                <wp:effectExtent l="0" t="0" r="0" b="1270"/>
                <wp:wrapNone/>
                <wp:docPr id="1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2E1BC029"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2272B9" id="_x0000_s1044" type="#_x0000_t202" style="position:absolute;left:0;text-align:left;margin-left:409.75pt;margin-top:-43.55pt;width:84.05pt;height:5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JiKAIAACsEAAAOAAAAZHJzL2Uyb0RvYy54bWysU9uO2yAQfa/Uf0C8N3ayuVpxVttsU1Xa&#10;XqTdfsAY4xgVMy6Q2OnXd8BJGm3fqvoBMWbmcObMYX3fN5odpXUKTc7Ho5QzaQSWyuxz/v1l927J&#10;mfNgStBoZM5P0vH7zds3667N5ARr1KW0jECMy7o257X3bZYkTtSyATfCVho6rNA24Cm0+6S00BF6&#10;o5NJms6TDm3ZWhTSOfr7OBzyTcSvKin816py0jOdc+Lm42rjWoQ12awh21toayXONOAfWDSgDF16&#10;hXoED+xg1V9QjRIWHVZ+JLBJsKqUkLEH6macvurmuYZWxl5IHNdeZXL/D1Z8OX6zTJU0u9WMMwMN&#10;DWkLqgdWSvYie49sElTqWpdR8nNL6b5/jz1VxI5d+4Tih2MGtzWYvXywFrtaQkksx6EyuSkdcFwA&#10;KbrPWNJlcPAYgfrKNkFCEoUROk3rdJ0Q8WAiXJnOF9M7IirobDFPF3dxhAlkl+rWOv9RYsPCJueW&#10;HBDR4fjkfGAD2SUlXOZQq3KntI6B3RdbbdkRyC27+MUGXqVpw7qcr2aTWUQ2GOqjkRrlyc1aNTlf&#10;puEb/BXU+GDKmOJB6WFPTLQ5yxMUGbTxfdEP81heZC+wPJFgFgf30mujTY32F2cdOTfn7ucBrORM&#10;fzIk+mo8nQarx2A6W0wosLcnxe0JGEFQOfecDdutj88j6GHwgYZTqahbmOLA5MyZHBnlPL+eYPnb&#10;OGb9eeOb3wAAAP//AwBQSwMEFAAGAAgAAAAhAK9jyx7fAAAACgEAAA8AAABkcnMvZG93bnJldi54&#10;bWxMj9FOg0AQRd9N/IfNmPhi2oVqWUCGRk00vrb2AwaYApHdJey20L93fdLHyT2590yxW/QgLjy5&#10;3hqEeB2BYFPbpjctwvHrfZWCcJ5MQ4M1jHBlB7vy9qagvLGz2fPl4FsRSozLCaHzfsyldHXHmtza&#10;jmxCdrKTJh/OqZXNRHMo14PcRFEiNfUmLHQ08lvH9ffhrBFOn/PDNpurD39U+6fklXpV2Svi/d3y&#10;8gzC8+L/YPjVD+pQBqfKnk3jxICQxtk2oAirVMUgApGlKgFRITxuFMiykP9fKH8AAAD//wMAUEsB&#10;Ai0AFAAGAAgAAAAhALaDOJL+AAAA4QEAABMAAAAAAAAAAAAAAAAAAAAAAFtDb250ZW50X1R5cGVz&#10;XS54bWxQSwECLQAUAAYACAAAACEAOP0h/9YAAACUAQAACwAAAAAAAAAAAAAAAAAvAQAAX3JlbHMv&#10;LnJlbHNQSwECLQAUAAYACAAAACEAClaSYigCAAArBAAADgAAAAAAAAAAAAAAAAAuAgAAZHJzL2Uy&#10;b0RvYy54bWxQSwECLQAUAAYACAAAACEAr2PLHt8AAAAKAQAADwAAAAAAAAAAAAAAAACCBAAAZHJz&#10;L2Rvd25yZXYueG1sUEsFBgAAAAAEAAQA8wAAAI4FAAAAAA==&#10;" stroked="f">
                <v:textbox>
                  <w:txbxContent>
                    <w:p w14:paraId="2E1BC029" w14:textId="77777777" w:rsidR="00E12B64" w:rsidRDefault="00E12B64" w:rsidP="00A94F76"/>
                  </w:txbxContent>
                </v:textbox>
              </v:shape>
            </w:pict>
          </mc:Fallback>
        </mc:AlternateContent>
      </w:r>
      <w:r w:rsidR="00A94F76">
        <w:rPr>
          <w:rFonts w:ascii="Arial" w:hAnsi="Arial" w:cs="Arial"/>
          <w:b/>
          <w:sz w:val="24"/>
          <w:szCs w:val="24"/>
        </w:rPr>
        <w:t>LISTA DE TABELA</w:t>
      </w:r>
    </w:p>
    <w:p w14:paraId="32FC0AEB" w14:textId="77777777" w:rsidR="00A94F76" w:rsidRDefault="00A94F76" w:rsidP="00A94F76">
      <w:pPr>
        <w:spacing w:line="240" w:lineRule="auto"/>
        <w:contextualSpacing/>
        <w:rPr>
          <w:rFonts w:ascii="Arial" w:hAnsi="Arial" w:cs="Arial"/>
          <w:b/>
          <w:sz w:val="24"/>
          <w:szCs w:val="24"/>
        </w:rPr>
      </w:pPr>
    </w:p>
    <w:p w14:paraId="0A3B989D" w14:textId="77777777" w:rsidR="00A94F76" w:rsidRDefault="00A94F76" w:rsidP="00A94F76">
      <w:pPr>
        <w:spacing w:line="240" w:lineRule="auto"/>
        <w:contextualSpacing/>
        <w:rPr>
          <w:rFonts w:ascii="Arial" w:hAnsi="Arial" w:cs="Arial"/>
          <w:b/>
          <w:sz w:val="24"/>
          <w:szCs w:val="24"/>
        </w:rPr>
      </w:pPr>
    </w:p>
    <w:p w14:paraId="2B5A7E34" w14:textId="77777777" w:rsidR="00A94F76" w:rsidRDefault="00A94F76" w:rsidP="00A94F76">
      <w:pPr>
        <w:spacing w:line="240" w:lineRule="auto"/>
        <w:contextualSpacing/>
        <w:rPr>
          <w:rFonts w:ascii="Arial" w:hAnsi="Arial" w:cs="Arial"/>
          <w:b/>
          <w:sz w:val="24"/>
          <w:szCs w:val="24"/>
        </w:rPr>
      </w:pPr>
    </w:p>
    <w:p w14:paraId="49A84916" w14:textId="584A9409" w:rsidR="00A94F76" w:rsidRDefault="00A94F76" w:rsidP="00A94F76">
      <w:pPr>
        <w:spacing w:after="0" w:line="360" w:lineRule="auto"/>
        <w:ind w:right="-1"/>
        <w:jc w:val="both"/>
        <w:rPr>
          <w:rFonts w:ascii="Arial" w:hAnsi="Arial" w:cs="Arial"/>
          <w:sz w:val="24"/>
          <w:szCs w:val="24"/>
        </w:rPr>
      </w:pPr>
      <w:r w:rsidRPr="0080406D">
        <w:rPr>
          <w:rFonts w:ascii="Arial" w:hAnsi="Arial" w:cs="Arial"/>
          <w:b/>
          <w:sz w:val="24"/>
          <w:szCs w:val="24"/>
        </w:rPr>
        <w:t xml:space="preserve">Tabela 1 </w:t>
      </w:r>
      <w:r>
        <w:rPr>
          <w:rFonts w:ascii="Arial" w:hAnsi="Arial" w:cs="Arial"/>
          <w:b/>
          <w:sz w:val="24"/>
          <w:szCs w:val="24"/>
        </w:rPr>
        <w:t>-</w:t>
      </w:r>
      <w:r>
        <w:rPr>
          <w:rFonts w:ascii="Arial" w:hAnsi="Arial" w:cs="Arial"/>
          <w:sz w:val="24"/>
          <w:szCs w:val="24"/>
        </w:rPr>
        <w:t xml:space="preserve"> Participação Acionária da </w:t>
      </w:r>
      <w:r w:rsidRPr="006A3961">
        <w:rPr>
          <w:rFonts w:ascii="Arial" w:eastAsia="Times New Roman" w:hAnsi="Arial" w:cs="Arial"/>
          <w:color w:val="000000"/>
          <w:sz w:val="24"/>
          <w:szCs w:val="24"/>
        </w:rPr>
        <w:t>Azul Linhas Aéreas</w:t>
      </w:r>
      <w:r>
        <w:rPr>
          <w:rFonts w:ascii="Arial" w:hAnsi="Arial" w:cs="Arial"/>
          <w:b/>
          <w:sz w:val="24"/>
          <w:szCs w:val="24"/>
        </w:rPr>
        <w:t xml:space="preserve"> ......</w:t>
      </w:r>
      <w:r w:rsidRPr="0080406D">
        <w:rPr>
          <w:rFonts w:ascii="Arial" w:hAnsi="Arial" w:cs="Arial"/>
          <w:b/>
          <w:sz w:val="24"/>
          <w:szCs w:val="24"/>
        </w:rPr>
        <w:t>.................</w:t>
      </w:r>
      <w:r w:rsidR="00AA46E2">
        <w:rPr>
          <w:rFonts w:ascii="Arial" w:hAnsi="Arial" w:cs="Arial"/>
          <w:b/>
          <w:sz w:val="24"/>
          <w:szCs w:val="24"/>
        </w:rPr>
        <w:t>...</w:t>
      </w:r>
      <w:r>
        <w:rPr>
          <w:rFonts w:ascii="Arial" w:hAnsi="Arial" w:cs="Arial"/>
          <w:b/>
          <w:noProof/>
          <w:sz w:val="24"/>
          <w:szCs w:val="24"/>
        </w:rPr>
        <w:t>.</w:t>
      </w:r>
      <w:r w:rsidRPr="000F7C93">
        <w:rPr>
          <w:rFonts w:ascii="Arial" w:hAnsi="Arial" w:cs="Arial"/>
          <w:b/>
          <w:noProof/>
          <w:sz w:val="24"/>
          <w:szCs w:val="24"/>
        </w:rPr>
        <w:t>.......</w:t>
      </w:r>
      <w:r w:rsidR="003758F8">
        <w:rPr>
          <w:rFonts w:ascii="Arial" w:hAnsi="Arial" w:cs="Arial"/>
          <w:b/>
          <w:noProof/>
          <w:sz w:val="24"/>
          <w:szCs w:val="24"/>
        </w:rPr>
        <w:t>28</w:t>
      </w:r>
    </w:p>
    <w:p w14:paraId="5808B3AC" w14:textId="77777777" w:rsidR="00A94F76" w:rsidRDefault="00A94F76" w:rsidP="00A94F76">
      <w:pPr>
        <w:spacing w:line="240" w:lineRule="auto"/>
        <w:contextualSpacing/>
        <w:rPr>
          <w:rFonts w:ascii="Arial" w:hAnsi="Arial" w:cs="Arial"/>
          <w:b/>
          <w:sz w:val="24"/>
          <w:szCs w:val="24"/>
        </w:rPr>
      </w:pPr>
    </w:p>
    <w:p w14:paraId="60E1AFCA" w14:textId="77777777" w:rsidR="00A94F76" w:rsidRDefault="00A94F76" w:rsidP="00A94F76">
      <w:pPr>
        <w:spacing w:line="240" w:lineRule="auto"/>
        <w:contextualSpacing/>
        <w:rPr>
          <w:rFonts w:ascii="Arial" w:hAnsi="Arial" w:cs="Arial"/>
          <w:b/>
          <w:sz w:val="24"/>
          <w:szCs w:val="24"/>
        </w:rPr>
      </w:pPr>
    </w:p>
    <w:p w14:paraId="4D21BE36" w14:textId="77777777" w:rsidR="00A94F76" w:rsidRDefault="00A94F76" w:rsidP="00A94F76">
      <w:pPr>
        <w:spacing w:line="240" w:lineRule="auto"/>
        <w:contextualSpacing/>
        <w:rPr>
          <w:rFonts w:ascii="Arial" w:hAnsi="Arial" w:cs="Arial"/>
          <w:b/>
          <w:sz w:val="24"/>
          <w:szCs w:val="24"/>
        </w:rPr>
      </w:pPr>
    </w:p>
    <w:p w14:paraId="228AF1B0" w14:textId="77777777" w:rsidR="00A94F76" w:rsidRDefault="00A94F76" w:rsidP="00A94F76">
      <w:pPr>
        <w:spacing w:line="240" w:lineRule="auto"/>
        <w:contextualSpacing/>
        <w:rPr>
          <w:rFonts w:ascii="Arial" w:hAnsi="Arial" w:cs="Arial"/>
          <w:b/>
          <w:sz w:val="24"/>
          <w:szCs w:val="24"/>
        </w:rPr>
      </w:pPr>
    </w:p>
    <w:p w14:paraId="4766BF22" w14:textId="77777777" w:rsidR="00A94F76" w:rsidRDefault="00A94F76" w:rsidP="00A94F76">
      <w:pPr>
        <w:spacing w:line="240" w:lineRule="auto"/>
        <w:contextualSpacing/>
        <w:rPr>
          <w:rFonts w:ascii="Arial" w:hAnsi="Arial" w:cs="Arial"/>
          <w:b/>
          <w:sz w:val="24"/>
          <w:szCs w:val="24"/>
        </w:rPr>
      </w:pPr>
    </w:p>
    <w:p w14:paraId="4BBF5F28" w14:textId="77777777" w:rsidR="00A94F76" w:rsidRDefault="00A94F76" w:rsidP="00A94F76">
      <w:pPr>
        <w:spacing w:line="240" w:lineRule="auto"/>
        <w:contextualSpacing/>
        <w:rPr>
          <w:rFonts w:ascii="Arial" w:hAnsi="Arial" w:cs="Arial"/>
          <w:b/>
          <w:sz w:val="24"/>
          <w:szCs w:val="24"/>
        </w:rPr>
      </w:pPr>
    </w:p>
    <w:p w14:paraId="07B25947" w14:textId="77777777" w:rsidR="00A94F76" w:rsidRDefault="00A94F76" w:rsidP="00A94F76">
      <w:pPr>
        <w:spacing w:line="240" w:lineRule="auto"/>
        <w:contextualSpacing/>
        <w:rPr>
          <w:rFonts w:ascii="Arial" w:hAnsi="Arial" w:cs="Arial"/>
          <w:b/>
          <w:sz w:val="24"/>
          <w:szCs w:val="24"/>
        </w:rPr>
      </w:pPr>
    </w:p>
    <w:p w14:paraId="6017A0CE" w14:textId="77777777" w:rsidR="00A94F76" w:rsidRDefault="00A94F76" w:rsidP="00A94F76">
      <w:pPr>
        <w:spacing w:line="240" w:lineRule="auto"/>
        <w:contextualSpacing/>
        <w:rPr>
          <w:rFonts w:ascii="Arial" w:hAnsi="Arial" w:cs="Arial"/>
          <w:b/>
          <w:sz w:val="24"/>
          <w:szCs w:val="24"/>
        </w:rPr>
      </w:pPr>
    </w:p>
    <w:p w14:paraId="0580D887" w14:textId="77777777" w:rsidR="00A94F76" w:rsidRDefault="00A94F76" w:rsidP="00A94F76">
      <w:pPr>
        <w:spacing w:line="240" w:lineRule="auto"/>
        <w:contextualSpacing/>
        <w:rPr>
          <w:rFonts w:ascii="Arial" w:hAnsi="Arial" w:cs="Arial"/>
          <w:b/>
          <w:sz w:val="24"/>
          <w:szCs w:val="24"/>
        </w:rPr>
      </w:pPr>
    </w:p>
    <w:p w14:paraId="3AFF76C7" w14:textId="77777777" w:rsidR="00A94F76" w:rsidRDefault="00A94F76" w:rsidP="00A94F76">
      <w:pPr>
        <w:spacing w:line="240" w:lineRule="auto"/>
        <w:contextualSpacing/>
        <w:rPr>
          <w:rFonts w:ascii="Arial" w:hAnsi="Arial" w:cs="Arial"/>
          <w:b/>
          <w:sz w:val="24"/>
          <w:szCs w:val="24"/>
        </w:rPr>
      </w:pPr>
    </w:p>
    <w:p w14:paraId="757C91EC" w14:textId="77777777" w:rsidR="00A94F76" w:rsidRDefault="00A94F76" w:rsidP="00A94F76">
      <w:pPr>
        <w:spacing w:line="240" w:lineRule="auto"/>
        <w:contextualSpacing/>
        <w:rPr>
          <w:rFonts w:ascii="Arial" w:hAnsi="Arial" w:cs="Arial"/>
          <w:b/>
          <w:sz w:val="24"/>
          <w:szCs w:val="24"/>
        </w:rPr>
      </w:pPr>
    </w:p>
    <w:p w14:paraId="46F6FE93" w14:textId="77777777" w:rsidR="00A94F76" w:rsidRDefault="00A94F76" w:rsidP="00A94F76">
      <w:pPr>
        <w:spacing w:line="240" w:lineRule="auto"/>
        <w:contextualSpacing/>
        <w:rPr>
          <w:rFonts w:ascii="Arial" w:hAnsi="Arial" w:cs="Arial"/>
          <w:b/>
          <w:sz w:val="24"/>
          <w:szCs w:val="24"/>
        </w:rPr>
      </w:pPr>
    </w:p>
    <w:p w14:paraId="0C91205A" w14:textId="77777777" w:rsidR="00A94F76" w:rsidRDefault="00A94F76" w:rsidP="00A94F76">
      <w:pPr>
        <w:spacing w:line="240" w:lineRule="auto"/>
        <w:contextualSpacing/>
        <w:rPr>
          <w:rFonts w:ascii="Arial" w:hAnsi="Arial" w:cs="Arial"/>
          <w:b/>
          <w:sz w:val="24"/>
          <w:szCs w:val="24"/>
        </w:rPr>
      </w:pPr>
    </w:p>
    <w:p w14:paraId="3692D318" w14:textId="77777777" w:rsidR="00A94F76" w:rsidRDefault="00A94F76" w:rsidP="00A94F76">
      <w:pPr>
        <w:spacing w:line="240" w:lineRule="auto"/>
        <w:contextualSpacing/>
        <w:rPr>
          <w:rFonts w:ascii="Arial" w:hAnsi="Arial" w:cs="Arial"/>
          <w:b/>
          <w:sz w:val="24"/>
          <w:szCs w:val="24"/>
        </w:rPr>
      </w:pPr>
    </w:p>
    <w:p w14:paraId="39B9149D" w14:textId="77777777" w:rsidR="00A94F76" w:rsidRDefault="00A94F76" w:rsidP="00A94F76">
      <w:pPr>
        <w:spacing w:line="240" w:lineRule="auto"/>
        <w:contextualSpacing/>
        <w:rPr>
          <w:rFonts w:ascii="Arial" w:hAnsi="Arial" w:cs="Arial"/>
          <w:b/>
          <w:sz w:val="24"/>
          <w:szCs w:val="24"/>
        </w:rPr>
      </w:pPr>
    </w:p>
    <w:p w14:paraId="0C589D29" w14:textId="77777777" w:rsidR="00A94F76" w:rsidRDefault="00A94F76" w:rsidP="00A94F76">
      <w:pPr>
        <w:spacing w:line="240" w:lineRule="auto"/>
        <w:contextualSpacing/>
        <w:rPr>
          <w:rFonts w:ascii="Arial" w:hAnsi="Arial" w:cs="Arial"/>
          <w:b/>
          <w:sz w:val="24"/>
          <w:szCs w:val="24"/>
        </w:rPr>
      </w:pPr>
    </w:p>
    <w:p w14:paraId="3E91E45E" w14:textId="77777777" w:rsidR="00A94F76" w:rsidRDefault="00A94F76" w:rsidP="00A94F76">
      <w:pPr>
        <w:spacing w:line="240" w:lineRule="auto"/>
        <w:contextualSpacing/>
        <w:rPr>
          <w:rFonts w:ascii="Arial" w:hAnsi="Arial" w:cs="Arial"/>
          <w:b/>
          <w:sz w:val="24"/>
          <w:szCs w:val="24"/>
        </w:rPr>
      </w:pPr>
    </w:p>
    <w:p w14:paraId="7DF2C602" w14:textId="77777777" w:rsidR="00A94F76" w:rsidRDefault="00A94F76" w:rsidP="00A94F76">
      <w:pPr>
        <w:spacing w:line="240" w:lineRule="auto"/>
        <w:contextualSpacing/>
        <w:rPr>
          <w:rFonts w:ascii="Arial" w:hAnsi="Arial" w:cs="Arial"/>
          <w:b/>
          <w:sz w:val="24"/>
          <w:szCs w:val="24"/>
        </w:rPr>
      </w:pPr>
    </w:p>
    <w:p w14:paraId="65A32F17" w14:textId="77777777" w:rsidR="00A94F76" w:rsidRDefault="00A94F76" w:rsidP="00A94F76">
      <w:pPr>
        <w:spacing w:line="240" w:lineRule="auto"/>
        <w:contextualSpacing/>
        <w:rPr>
          <w:rFonts w:ascii="Arial" w:hAnsi="Arial" w:cs="Arial"/>
          <w:b/>
          <w:sz w:val="24"/>
          <w:szCs w:val="24"/>
        </w:rPr>
      </w:pPr>
    </w:p>
    <w:p w14:paraId="405262A4" w14:textId="77777777" w:rsidR="00A94F76" w:rsidRDefault="00A94F76" w:rsidP="00A94F76">
      <w:pPr>
        <w:spacing w:line="240" w:lineRule="auto"/>
        <w:contextualSpacing/>
        <w:rPr>
          <w:rFonts w:ascii="Arial" w:hAnsi="Arial" w:cs="Arial"/>
          <w:b/>
          <w:sz w:val="24"/>
          <w:szCs w:val="24"/>
        </w:rPr>
      </w:pPr>
    </w:p>
    <w:p w14:paraId="339F0CE3" w14:textId="77777777" w:rsidR="00A94F76" w:rsidRDefault="00A94F76" w:rsidP="00A94F76">
      <w:pPr>
        <w:spacing w:line="240" w:lineRule="auto"/>
        <w:contextualSpacing/>
        <w:rPr>
          <w:rFonts w:ascii="Arial" w:hAnsi="Arial" w:cs="Arial"/>
          <w:b/>
          <w:sz w:val="24"/>
          <w:szCs w:val="24"/>
        </w:rPr>
      </w:pPr>
    </w:p>
    <w:p w14:paraId="77BE3C19" w14:textId="77777777" w:rsidR="00A94F76" w:rsidRDefault="00A94F76" w:rsidP="00A94F76">
      <w:pPr>
        <w:spacing w:line="240" w:lineRule="auto"/>
        <w:contextualSpacing/>
        <w:rPr>
          <w:rFonts w:ascii="Arial" w:hAnsi="Arial" w:cs="Arial"/>
          <w:b/>
          <w:sz w:val="24"/>
          <w:szCs w:val="24"/>
        </w:rPr>
      </w:pPr>
    </w:p>
    <w:p w14:paraId="581490E7" w14:textId="77777777" w:rsidR="00A94F76" w:rsidRDefault="00A94F76" w:rsidP="00A94F76">
      <w:pPr>
        <w:spacing w:line="240" w:lineRule="auto"/>
        <w:contextualSpacing/>
        <w:rPr>
          <w:rFonts w:ascii="Arial" w:hAnsi="Arial" w:cs="Arial"/>
          <w:b/>
          <w:sz w:val="24"/>
          <w:szCs w:val="24"/>
        </w:rPr>
      </w:pPr>
    </w:p>
    <w:p w14:paraId="2807D7A5" w14:textId="77777777" w:rsidR="00A94F76" w:rsidRDefault="00A94F76" w:rsidP="00A94F76">
      <w:pPr>
        <w:spacing w:line="240" w:lineRule="auto"/>
        <w:contextualSpacing/>
        <w:rPr>
          <w:rFonts w:ascii="Arial" w:hAnsi="Arial" w:cs="Arial"/>
          <w:b/>
          <w:sz w:val="24"/>
          <w:szCs w:val="24"/>
        </w:rPr>
      </w:pPr>
    </w:p>
    <w:p w14:paraId="4FE893BB" w14:textId="77777777" w:rsidR="00A94F76" w:rsidRDefault="00A94F76" w:rsidP="00A94F76">
      <w:pPr>
        <w:spacing w:line="240" w:lineRule="auto"/>
        <w:contextualSpacing/>
        <w:rPr>
          <w:rFonts w:ascii="Arial" w:hAnsi="Arial" w:cs="Arial"/>
          <w:b/>
          <w:sz w:val="24"/>
          <w:szCs w:val="24"/>
        </w:rPr>
      </w:pPr>
    </w:p>
    <w:p w14:paraId="28784F04" w14:textId="77777777" w:rsidR="00A94F76" w:rsidRDefault="00A94F76" w:rsidP="00A94F76">
      <w:pPr>
        <w:spacing w:line="240" w:lineRule="auto"/>
        <w:contextualSpacing/>
        <w:rPr>
          <w:rFonts w:ascii="Arial" w:hAnsi="Arial" w:cs="Arial"/>
          <w:b/>
          <w:sz w:val="24"/>
          <w:szCs w:val="24"/>
        </w:rPr>
      </w:pPr>
    </w:p>
    <w:p w14:paraId="2A7C1D61" w14:textId="77777777" w:rsidR="00A94F76" w:rsidRDefault="00A94F76" w:rsidP="00A94F76">
      <w:pPr>
        <w:spacing w:line="240" w:lineRule="auto"/>
        <w:contextualSpacing/>
        <w:rPr>
          <w:rFonts w:ascii="Arial" w:hAnsi="Arial" w:cs="Arial"/>
          <w:b/>
          <w:sz w:val="24"/>
          <w:szCs w:val="24"/>
        </w:rPr>
      </w:pPr>
    </w:p>
    <w:p w14:paraId="767FCC4E" w14:textId="77777777" w:rsidR="00A94F76" w:rsidRDefault="00A94F76" w:rsidP="00A94F76">
      <w:pPr>
        <w:spacing w:line="240" w:lineRule="auto"/>
        <w:contextualSpacing/>
        <w:rPr>
          <w:rFonts w:ascii="Arial" w:hAnsi="Arial" w:cs="Arial"/>
          <w:b/>
          <w:sz w:val="24"/>
          <w:szCs w:val="24"/>
        </w:rPr>
      </w:pPr>
    </w:p>
    <w:p w14:paraId="1FCDC3C6" w14:textId="77777777" w:rsidR="00A94F76" w:rsidRDefault="00A94F76" w:rsidP="00A94F76">
      <w:pPr>
        <w:spacing w:line="240" w:lineRule="auto"/>
        <w:contextualSpacing/>
        <w:rPr>
          <w:rFonts w:ascii="Arial" w:hAnsi="Arial" w:cs="Arial"/>
          <w:b/>
          <w:sz w:val="24"/>
          <w:szCs w:val="24"/>
        </w:rPr>
      </w:pPr>
    </w:p>
    <w:p w14:paraId="33DC4B16" w14:textId="77777777" w:rsidR="00A94F76" w:rsidRDefault="00A94F76" w:rsidP="00A94F76">
      <w:pPr>
        <w:spacing w:line="240" w:lineRule="auto"/>
        <w:contextualSpacing/>
        <w:rPr>
          <w:rFonts w:ascii="Arial" w:hAnsi="Arial" w:cs="Arial"/>
          <w:b/>
          <w:sz w:val="24"/>
          <w:szCs w:val="24"/>
        </w:rPr>
      </w:pPr>
    </w:p>
    <w:p w14:paraId="253961C3" w14:textId="77777777" w:rsidR="00A94F76" w:rsidRDefault="00A94F76" w:rsidP="00A94F76">
      <w:pPr>
        <w:spacing w:line="240" w:lineRule="auto"/>
        <w:contextualSpacing/>
        <w:rPr>
          <w:rFonts w:ascii="Arial" w:hAnsi="Arial" w:cs="Arial"/>
          <w:b/>
          <w:sz w:val="24"/>
          <w:szCs w:val="24"/>
        </w:rPr>
      </w:pPr>
    </w:p>
    <w:p w14:paraId="2568365B" w14:textId="77777777" w:rsidR="00A94F76" w:rsidRDefault="00A94F76" w:rsidP="00A94F76">
      <w:pPr>
        <w:spacing w:line="240" w:lineRule="auto"/>
        <w:contextualSpacing/>
        <w:rPr>
          <w:rFonts w:ascii="Arial" w:hAnsi="Arial" w:cs="Arial"/>
          <w:b/>
          <w:sz w:val="24"/>
          <w:szCs w:val="24"/>
        </w:rPr>
      </w:pPr>
    </w:p>
    <w:p w14:paraId="29FA0399" w14:textId="77777777" w:rsidR="00A94F76" w:rsidRDefault="00A94F76" w:rsidP="00A94F76">
      <w:pPr>
        <w:spacing w:line="240" w:lineRule="auto"/>
        <w:contextualSpacing/>
        <w:rPr>
          <w:rFonts w:ascii="Arial" w:hAnsi="Arial" w:cs="Arial"/>
          <w:b/>
          <w:sz w:val="24"/>
          <w:szCs w:val="24"/>
        </w:rPr>
      </w:pPr>
    </w:p>
    <w:p w14:paraId="7768C372" w14:textId="77777777" w:rsidR="00A94F76" w:rsidRDefault="00A94F76" w:rsidP="00A94F76">
      <w:pPr>
        <w:spacing w:line="240" w:lineRule="auto"/>
        <w:contextualSpacing/>
        <w:rPr>
          <w:rFonts w:ascii="Arial" w:hAnsi="Arial" w:cs="Arial"/>
          <w:b/>
          <w:sz w:val="24"/>
          <w:szCs w:val="24"/>
        </w:rPr>
      </w:pPr>
    </w:p>
    <w:p w14:paraId="091ED578" w14:textId="77777777" w:rsidR="00A94F76" w:rsidRDefault="00A94F76" w:rsidP="00A94F76">
      <w:pPr>
        <w:spacing w:line="240" w:lineRule="auto"/>
        <w:contextualSpacing/>
        <w:rPr>
          <w:rFonts w:ascii="Arial" w:hAnsi="Arial" w:cs="Arial"/>
          <w:b/>
          <w:sz w:val="24"/>
          <w:szCs w:val="24"/>
        </w:rPr>
      </w:pPr>
    </w:p>
    <w:p w14:paraId="7EF0032E" w14:textId="77777777" w:rsidR="00A94F76" w:rsidRDefault="00A94F76" w:rsidP="00A94F76">
      <w:pPr>
        <w:spacing w:line="240" w:lineRule="auto"/>
        <w:contextualSpacing/>
        <w:rPr>
          <w:rFonts w:ascii="Arial" w:hAnsi="Arial" w:cs="Arial"/>
          <w:b/>
          <w:sz w:val="24"/>
          <w:szCs w:val="24"/>
        </w:rPr>
      </w:pPr>
    </w:p>
    <w:p w14:paraId="58B6EA74" w14:textId="77777777" w:rsidR="00A94F76" w:rsidRDefault="00A94F76" w:rsidP="00A94F76">
      <w:pPr>
        <w:spacing w:line="240" w:lineRule="auto"/>
        <w:contextualSpacing/>
        <w:rPr>
          <w:rFonts w:ascii="Arial" w:hAnsi="Arial" w:cs="Arial"/>
          <w:b/>
          <w:sz w:val="24"/>
          <w:szCs w:val="24"/>
        </w:rPr>
      </w:pPr>
    </w:p>
    <w:p w14:paraId="7C4D4FF6" w14:textId="77777777" w:rsidR="00A94F76" w:rsidRDefault="00A94F76" w:rsidP="00A94F76">
      <w:pPr>
        <w:spacing w:line="240" w:lineRule="auto"/>
        <w:contextualSpacing/>
        <w:rPr>
          <w:rFonts w:ascii="Arial" w:hAnsi="Arial" w:cs="Arial"/>
          <w:b/>
          <w:sz w:val="24"/>
          <w:szCs w:val="24"/>
        </w:rPr>
      </w:pPr>
    </w:p>
    <w:p w14:paraId="3D0178D1" w14:textId="77777777" w:rsidR="00A94F76" w:rsidRDefault="00A94F76" w:rsidP="00A94F76">
      <w:pPr>
        <w:spacing w:line="240" w:lineRule="auto"/>
        <w:contextualSpacing/>
        <w:rPr>
          <w:rFonts w:ascii="Arial" w:hAnsi="Arial" w:cs="Arial"/>
          <w:b/>
          <w:sz w:val="24"/>
          <w:szCs w:val="24"/>
        </w:rPr>
      </w:pPr>
    </w:p>
    <w:p w14:paraId="7C84CBDB" w14:textId="77777777" w:rsidR="00A94F76" w:rsidRDefault="00A94F76" w:rsidP="00A94F76">
      <w:pPr>
        <w:spacing w:line="240" w:lineRule="auto"/>
        <w:contextualSpacing/>
        <w:rPr>
          <w:rFonts w:ascii="Arial" w:hAnsi="Arial" w:cs="Arial"/>
          <w:b/>
          <w:sz w:val="24"/>
          <w:szCs w:val="24"/>
        </w:rPr>
      </w:pPr>
    </w:p>
    <w:p w14:paraId="0D8D79E9" w14:textId="77777777" w:rsidR="00A94F76" w:rsidRDefault="00A94F76" w:rsidP="00A94F76">
      <w:pPr>
        <w:spacing w:line="240" w:lineRule="auto"/>
        <w:contextualSpacing/>
        <w:rPr>
          <w:rFonts w:ascii="Arial" w:hAnsi="Arial" w:cs="Arial"/>
          <w:b/>
          <w:sz w:val="24"/>
          <w:szCs w:val="24"/>
        </w:rPr>
      </w:pPr>
    </w:p>
    <w:p w14:paraId="078AA21C" w14:textId="77777777" w:rsidR="00AA46E2" w:rsidRDefault="00AA46E2" w:rsidP="00A94F76">
      <w:pPr>
        <w:spacing w:line="240" w:lineRule="auto"/>
        <w:contextualSpacing/>
        <w:rPr>
          <w:rFonts w:ascii="Arial" w:hAnsi="Arial" w:cs="Arial"/>
          <w:b/>
          <w:sz w:val="24"/>
          <w:szCs w:val="24"/>
        </w:rPr>
      </w:pPr>
    </w:p>
    <w:p w14:paraId="6C79C411" w14:textId="77777777" w:rsidR="00AA46E2" w:rsidRDefault="00AA46E2" w:rsidP="00A94F76">
      <w:pPr>
        <w:spacing w:line="240" w:lineRule="auto"/>
        <w:contextualSpacing/>
        <w:rPr>
          <w:rFonts w:ascii="Arial" w:hAnsi="Arial" w:cs="Arial"/>
          <w:b/>
          <w:sz w:val="24"/>
          <w:szCs w:val="24"/>
        </w:rPr>
      </w:pPr>
    </w:p>
    <w:p w14:paraId="1663AD59" w14:textId="77777777" w:rsidR="00A94F76" w:rsidRDefault="00A94F76" w:rsidP="00A94F76">
      <w:pPr>
        <w:spacing w:line="240" w:lineRule="auto"/>
        <w:contextualSpacing/>
        <w:rPr>
          <w:rFonts w:ascii="Arial" w:hAnsi="Arial" w:cs="Arial"/>
          <w:b/>
          <w:sz w:val="24"/>
          <w:szCs w:val="24"/>
        </w:rPr>
      </w:pPr>
    </w:p>
    <w:p w14:paraId="08FDFBD6" w14:textId="77777777" w:rsidR="000246FD" w:rsidRDefault="000246FD" w:rsidP="00A94F76">
      <w:pPr>
        <w:spacing w:line="240" w:lineRule="auto"/>
        <w:contextualSpacing/>
        <w:jc w:val="center"/>
        <w:rPr>
          <w:rFonts w:ascii="Arial" w:hAnsi="Arial" w:cs="Arial"/>
          <w:b/>
          <w:sz w:val="24"/>
          <w:szCs w:val="24"/>
        </w:rPr>
      </w:pPr>
    </w:p>
    <w:p w14:paraId="12B305AE" w14:textId="77777777" w:rsidR="00A94F76" w:rsidRDefault="00A94F76" w:rsidP="00A94F76">
      <w:pPr>
        <w:spacing w:line="240" w:lineRule="auto"/>
        <w:contextualSpacing/>
        <w:jc w:val="center"/>
        <w:rPr>
          <w:rFonts w:ascii="Arial" w:hAnsi="Arial" w:cs="Arial"/>
          <w:b/>
          <w:sz w:val="24"/>
          <w:szCs w:val="24"/>
        </w:rPr>
      </w:pPr>
      <w:r w:rsidRPr="00C802AA">
        <w:rPr>
          <w:rFonts w:ascii="Arial" w:hAnsi="Arial" w:cs="Arial"/>
          <w:noProof/>
          <w:sz w:val="24"/>
          <w:szCs w:val="24"/>
        </w:rPr>
        <w:lastRenderedPageBreak/>
        <mc:AlternateContent>
          <mc:Choice Requires="wps">
            <w:drawing>
              <wp:anchor distT="0" distB="0" distL="114300" distR="114300" simplePos="0" relativeHeight="251675648" behindDoc="0" locked="0" layoutInCell="1" allowOverlap="1" wp14:anchorId="65B6F3D5" wp14:editId="36B5241F">
                <wp:simplePos x="0" y="0"/>
                <wp:positionH relativeFrom="column">
                  <wp:posOffset>5147945</wp:posOffset>
                </wp:positionH>
                <wp:positionV relativeFrom="paragraph">
                  <wp:posOffset>-803275</wp:posOffset>
                </wp:positionV>
                <wp:extent cx="1067435" cy="760730"/>
                <wp:effectExtent l="0" t="0" r="0" b="1270"/>
                <wp:wrapNone/>
                <wp:docPr id="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2F59317E"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6F3D5" id="_x0000_s1045" type="#_x0000_t202" style="position:absolute;left:0;text-align:left;margin-left:405.35pt;margin-top:-63.25pt;width:84.05pt;height:5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sFKAIAACsEAAAOAAAAZHJzL2Uyb0RvYy54bWysU9tu2zAMfR+wfxD0vthJc2mMOEWXLsOA&#10;7gK0+wBGkmNhsuhJSuzu60fJSRZ0b8P8IIgmeUQeHq7u+sawo3Jeoy35eJRzpqxAqe2+5N+ft+9u&#10;OfMBrASDVpX8RXl+t377ZtW1hZpgjUYqxwjE+qJrS16H0BZZ5kWtGvAjbJUlZ4WugUCm22fSQUfo&#10;jckmeT7POnSydSiU9/T3YXDydcKvKiXC16ryKjBTcqotpNOlcxfPbL2CYu+grbU4lQH/UEUD2tKj&#10;F6gHCMAOTv8F1Wjh0GMVRgKbDKtKC5V6oG7G+atunmpoVeqFyPHthSb//2DFl+M3x7Sk2S3nnFlo&#10;aEgb0D0wqdiz6gOySWSpa31BwU8thYf+PfaUkTr27SOKH55Z3NRg9+reOexqBZKqHMfM7Cp1wPER&#10;ZNd9RkmPwSFgAuor10QKiRRG6DStl8uEqA4m4pP5fDG9mXEmyLeY54ubNMIMinN263z4qLBh8VJy&#10;RwpI6HB89CFWA8U5JD7m0Wi51cYkw+13G+PYEUgt2/SlBl6FGcu6ki9nk1lCthjzk5AaHUjNRjcl&#10;v83jN+grsvHByhQSQJvhTpUYe6InMjJwE/pdf5rHmfYdyhcizOGgXto2utTofnHWkXJL7n8ewCnO&#10;zCdLpC/H02mUejKms8WEDHft2V17wAqCKnngbLhuQlqPyIfFexpOpRNvcYpDJaeaSZGJztP2RMlf&#10;2ynqz46vfwMAAP//AwBQSwMEFAAGAAgAAAAhAPjPGmLfAAAACwEAAA8AAABkcnMvZG93bnJldi54&#10;bWxMj8tugzAQRfeV+g/WVOqmSgxRgwnFRG2lRt3m8QEDTAAV2wg7gfx9p6t0OTNHd87Nt7PpxZVG&#10;3zmrIV5GIMhWru5so+F0/FqkIHxAW2PvLGm4kYdt8fiQY1a7ye7pegiN4BDrM9TQhjBkUvqqJYN+&#10;6QayfDu70WDgcWxkPeLE4aaXqyhKpMHO8ocWB/psqfo5XIyG8/f0st5M5S6c1P41+cBOle6m9fPT&#10;/P4GItAc7jD86bM6FOxUuoutveg1pHGkGNWwiFfJGgQjG5Vym5JXiQJZ5PJ/h+IXAAD//wMAUEsB&#10;Ai0AFAAGAAgAAAAhALaDOJL+AAAA4QEAABMAAAAAAAAAAAAAAAAAAAAAAFtDb250ZW50X1R5cGVz&#10;XS54bWxQSwECLQAUAAYACAAAACEAOP0h/9YAAACUAQAACwAAAAAAAAAAAAAAAAAvAQAAX3JlbHMv&#10;LnJlbHNQSwECLQAUAAYACAAAACEAwGKrBSgCAAArBAAADgAAAAAAAAAAAAAAAAAuAgAAZHJzL2Uy&#10;b0RvYy54bWxQSwECLQAUAAYACAAAACEA+M8aYt8AAAALAQAADwAAAAAAAAAAAAAAAACCBAAAZHJz&#10;L2Rvd25yZXYueG1sUEsFBgAAAAAEAAQA8wAAAI4FAAAAAA==&#10;" stroked="f">
                <v:textbox>
                  <w:txbxContent>
                    <w:p w14:paraId="2F59317E" w14:textId="77777777" w:rsidR="00E12B64" w:rsidRDefault="00E12B64" w:rsidP="00A94F76"/>
                  </w:txbxContent>
                </v:textbox>
              </v:shape>
            </w:pict>
          </mc:Fallback>
        </mc:AlternateContent>
      </w:r>
      <w:r>
        <w:rPr>
          <w:rFonts w:ascii="Arial" w:hAnsi="Arial" w:cs="Arial"/>
          <w:b/>
          <w:sz w:val="24"/>
          <w:szCs w:val="24"/>
        </w:rPr>
        <w:t>LISTA DE QUADRO</w:t>
      </w:r>
    </w:p>
    <w:p w14:paraId="78ED9BE1" w14:textId="77777777" w:rsidR="00A94F76" w:rsidRDefault="00A94F76" w:rsidP="00A94F76">
      <w:pPr>
        <w:spacing w:line="240" w:lineRule="auto"/>
        <w:contextualSpacing/>
        <w:jc w:val="center"/>
        <w:rPr>
          <w:rFonts w:ascii="Arial" w:hAnsi="Arial" w:cs="Arial"/>
          <w:b/>
          <w:sz w:val="24"/>
          <w:szCs w:val="24"/>
        </w:rPr>
      </w:pPr>
    </w:p>
    <w:p w14:paraId="4E82055E" w14:textId="77777777" w:rsidR="00A94F76" w:rsidRDefault="00A94F76" w:rsidP="00A94F76">
      <w:pPr>
        <w:spacing w:line="240" w:lineRule="auto"/>
        <w:contextualSpacing/>
        <w:jc w:val="both"/>
        <w:rPr>
          <w:rFonts w:ascii="Arial" w:hAnsi="Arial" w:cs="Arial"/>
          <w:b/>
          <w:sz w:val="24"/>
          <w:szCs w:val="24"/>
        </w:rPr>
      </w:pPr>
    </w:p>
    <w:p w14:paraId="6D14C016" w14:textId="77777777" w:rsidR="00A94F76" w:rsidRPr="00BB2EA7" w:rsidRDefault="00A94F76" w:rsidP="00A94F76">
      <w:pPr>
        <w:spacing w:after="0" w:line="360" w:lineRule="auto"/>
        <w:ind w:right="-1"/>
        <w:jc w:val="both"/>
        <w:rPr>
          <w:rFonts w:ascii="Arial" w:eastAsia="Times New Roman" w:hAnsi="Arial" w:cs="Arial"/>
          <w:b/>
          <w:noProof/>
          <w:sz w:val="24"/>
          <w:szCs w:val="24"/>
        </w:rPr>
      </w:pPr>
      <w:r w:rsidRPr="003A59D8">
        <w:rPr>
          <w:rFonts w:ascii="Arial" w:hAnsi="Arial" w:cs="Arial"/>
          <w:b/>
          <w:sz w:val="24"/>
          <w:szCs w:val="24"/>
        </w:rPr>
        <w:t>Quadro 1 –</w:t>
      </w:r>
      <w:r w:rsidRPr="003A59D8">
        <w:rPr>
          <w:rFonts w:ascii="Arial" w:hAnsi="Arial" w:cs="Arial"/>
          <w:sz w:val="24"/>
          <w:szCs w:val="24"/>
        </w:rPr>
        <w:t xml:space="preserve"> As empresas aéreas precursoras no Brasil, 1920 – 1939</w:t>
      </w:r>
      <w:r>
        <w:rPr>
          <w:rFonts w:ascii="Arial" w:hAnsi="Arial" w:cs="Arial"/>
          <w:sz w:val="24"/>
          <w:szCs w:val="24"/>
        </w:rPr>
        <w:t xml:space="preserve"> </w:t>
      </w:r>
      <w:r w:rsidRPr="00BB2EA7">
        <w:rPr>
          <w:rFonts w:ascii="Arial" w:eastAsia="Times New Roman" w:hAnsi="Arial" w:cs="Arial"/>
          <w:b/>
          <w:noProof/>
          <w:sz w:val="24"/>
          <w:szCs w:val="24"/>
        </w:rPr>
        <w:t>.........................................................................................................................</w:t>
      </w:r>
      <w:r w:rsidR="00FF1778" w:rsidRPr="00BB2EA7">
        <w:rPr>
          <w:rFonts w:ascii="Arial" w:eastAsia="Times New Roman" w:hAnsi="Arial" w:cs="Arial"/>
          <w:b/>
          <w:noProof/>
          <w:sz w:val="24"/>
          <w:szCs w:val="24"/>
        </w:rPr>
        <w:t>..</w:t>
      </w:r>
      <w:r w:rsidR="00BB2EA7" w:rsidRPr="00BB2EA7">
        <w:rPr>
          <w:rFonts w:ascii="Arial" w:eastAsia="Times New Roman" w:hAnsi="Arial" w:cs="Arial"/>
          <w:b/>
          <w:noProof/>
          <w:sz w:val="24"/>
          <w:szCs w:val="24"/>
        </w:rPr>
        <w:t>22</w:t>
      </w:r>
    </w:p>
    <w:p w14:paraId="5019FD22" w14:textId="77777777" w:rsidR="00A94F76" w:rsidRDefault="00A94F76" w:rsidP="00A94F76">
      <w:pPr>
        <w:spacing w:line="240" w:lineRule="auto"/>
        <w:contextualSpacing/>
        <w:rPr>
          <w:rFonts w:ascii="Arial" w:hAnsi="Arial" w:cs="Arial"/>
          <w:b/>
          <w:sz w:val="24"/>
          <w:szCs w:val="24"/>
        </w:rPr>
      </w:pPr>
    </w:p>
    <w:p w14:paraId="1010E5FC" w14:textId="77777777" w:rsidR="00F90CCE" w:rsidRDefault="00F90CCE" w:rsidP="00A94F76">
      <w:pPr>
        <w:spacing w:line="240" w:lineRule="auto"/>
        <w:contextualSpacing/>
        <w:rPr>
          <w:rFonts w:ascii="Arial" w:hAnsi="Arial" w:cs="Arial"/>
          <w:b/>
          <w:sz w:val="24"/>
          <w:szCs w:val="24"/>
        </w:rPr>
      </w:pPr>
    </w:p>
    <w:p w14:paraId="7353A5D9" w14:textId="77777777" w:rsidR="00A94F76" w:rsidRDefault="00A94F76" w:rsidP="00A94F76">
      <w:pPr>
        <w:spacing w:line="240" w:lineRule="auto"/>
        <w:contextualSpacing/>
        <w:rPr>
          <w:rFonts w:ascii="Arial" w:hAnsi="Arial" w:cs="Arial"/>
          <w:b/>
          <w:sz w:val="24"/>
          <w:szCs w:val="24"/>
        </w:rPr>
      </w:pPr>
    </w:p>
    <w:p w14:paraId="6B0E639A" w14:textId="77777777" w:rsidR="00A94F76" w:rsidRDefault="00A94F76" w:rsidP="00A94F76">
      <w:pPr>
        <w:spacing w:line="240" w:lineRule="auto"/>
        <w:contextualSpacing/>
        <w:rPr>
          <w:rFonts w:ascii="Arial" w:hAnsi="Arial" w:cs="Arial"/>
          <w:b/>
          <w:sz w:val="24"/>
          <w:szCs w:val="24"/>
        </w:rPr>
      </w:pPr>
    </w:p>
    <w:p w14:paraId="220FE8D5" w14:textId="77777777" w:rsidR="00A94F76" w:rsidRDefault="00A94F76" w:rsidP="00A94F76">
      <w:pPr>
        <w:spacing w:line="240" w:lineRule="auto"/>
        <w:contextualSpacing/>
        <w:rPr>
          <w:rFonts w:ascii="Arial" w:hAnsi="Arial" w:cs="Arial"/>
          <w:b/>
          <w:sz w:val="24"/>
          <w:szCs w:val="24"/>
        </w:rPr>
      </w:pPr>
    </w:p>
    <w:p w14:paraId="5763FDC8" w14:textId="77777777" w:rsidR="00A94F76" w:rsidRDefault="00A94F76" w:rsidP="00A94F76">
      <w:pPr>
        <w:spacing w:line="240" w:lineRule="auto"/>
        <w:contextualSpacing/>
        <w:rPr>
          <w:rFonts w:ascii="Arial" w:hAnsi="Arial" w:cs="Arial"/>
          <w:b/>
          <w:sz w:val="24"/>
          <w:szCs w:val="24"/>
        </w:rPr>
      </w:pPr>
    </w:p>
    <w:p w14:paraId="320BC9A8" w14:textId="77777777" w:rsidR="00A94F76" w:rsidRDefault="00A94F76" w:rsidP="00A94F76">
      <w:pPr>
        <w:spacing w:line="240" w:lineRule="auto"/>
        <w:contextualSpacing/>
        <w:rPr>
          <w:rFonts w:ascii="Arial" w:hAnsi="Arial" w:cs="Arial"/>
          <w:b/>
          <w:sz w:val="24"/>
          <w:szCs w:val="24"/>
        </w:rPr>
      </w:pPr>
    </w:p>
    <w:p w14:paraId="0944105F" w14:textId="77777777" w:rsidR="00A94F76" w:rsidRDefault="00A94F76" w:rsidP="00A94F76">
      <w:pPr>
        <w:spacing w:line="240" w:lineRule="auto"/>
        <w:contextualSpacing/>
        <w:rPr>
          <w:rFonts w:ascii="Arial" w:hAnsi="Arial" w:cs="Arial"/>
          <w:b/>
          <w:sz w:val="24"/>
          <w:szCs w:val="24"/>
        </w:rPr>
      </w:pPr>
    </w:p>
    <w:p w14:paraId="1334B3ED" w14:textId="77777777" w:rsidR="00A94F76" w:rsidRDefault="00A94F76" w:rsidP="00A94F76">
      <w:pPr>
        <w:spacing w:line="240" w:lineRule="auto"/>
        <w:contextualSpacing/>
        <w:rPr>
          <w:rFonts w:ascii="Arial" w:hAnsi="Arial" w:cs="Arial"/>
          <w:b/>
          <w:sz w:val="24"/>
          <w:szCs w:val="24"/>
        </w:rPr>
      </w:pPr>
    </w:p>
    <w:p w14:paraId="67E75367" w14:textId="77777777" w:rsidR="00A94F76" w:rsidRDefault="00A94F76" w:rsidP="00A94F76">
      <w:pPr>
        <w:spacing w:line="240" w:lineRule="auto"/>
        <w:contextualSpacing/>
        <w:rPr>
          <w:rFonts w:ascii="Arial" w:hAnsi="Arial" w:cs="Arial"/>
          <w:b/>
          <w:sz w:val="24"/>
          <w:szCs w:val="24"/>
        </w:rPr>
      </w:pPr>
    </w:p>
    <w:p w14:paraId="30777B1F" w14:textId="77777777" w:rsidR="00A94F76" w:rsidRDefault="00A94F76" w:rsidP="00A94F76">
      <w:pPr>
        <w:spacing w:line="240" w:lineRule="auto"/>
        <w:contextualSpacing/>
        <w:rPr>
          <w:rFonts w:ascii="Arial" w:hAnsi="Arial" w:cs="Arial"/>
          <w:b/>
          <w:sz w:val="24"/>
          <w:szCs w:val="24"/>
        </w:rPr>
      </w:pPr>
    </w:p>
    <w:p w14:paraId="72BB32E5" w14:textId="77777777" w:rsidR="00A94F76" w:rsidRDefault="00A94F76" w:rsidP="00A94F76">
      <w:pPr>
        <w:spacing w:line="240" w:lineRule="auto"/>
        <w:contextualSpacing/>
        <w:rPr>
          <w:rFonts w:ascii="Arial" w:hAnsi="Arial" w:cs="Arial"/>
          <w:b/>
          <w:sz w:val="24"/>
          <w:szCs w:val="24"/>
        </w:rPr>
      </w:pPr>
    </w:p>
    <w:p w14:paraId="129C64D8" w14:textId="77777777" w:rsidR="00A94F76" w:rsidRDefault="00A94F76" w:rsidP="00A94F76">
      <w:pPr>
        <w:spacing w:line="240" w:lineRule="auto"/>
        <w:contextualSpacing/>
        <w:rPr>
          <w:rFonts w:ascii="Arial" w:hAnsi="Arial" w:cs="Arial"/>
          <w:b/>
          <w:sz w:val="24"/>
          <w:szCs w:val="24"/>
        </w:rPr>
      </w:pPr>
    </w:p>
    <w:p w14:paraId="14D56A71" w14:textId="77777777" w:rsidR="00A94F76" w:rsidRDefault="00A94F76" w:rsidP="00A94F76">
      <w:pPr>
        <w:spacing w:line="240" w:lineRule="auto"/>
        <w:contextualSpacing/>
        <w:rPr>
          <w:rFonts w:ascii="Arial" w:hAnsi="Arial" w:cs="Arial"/>
          <w:b/>
          <w:sz w:val="24"/>
          <w:szCs w:val="24"/>
        </w:rPr>
      </w:pPr>
    </w:p>
    <w:p w14:paraId="5A613ED3" w14:textId="77777777" w:rsidR="00A94F76" w:rsidRDefault="00A94F76" w:rsidP="00A94F76">
      <w:pPr>
        <w:spacing w:line="240" w:lineRule="auto"/>
        <w:contextualSpacing/>
        <w:rPr>
          <w:rFonts w:ascii="Arial" w:hAnsi="Arial" w:cs="Arial"/>
          <w:b/>
          <w:sz w:val="24"/>
          <w:szCs w:val="24"/>
        </w:rPr>
      </w:pPr>
    </w:p>
    <w:p w14:paraId="5FB41352" w14:textId="77777777" w:rsidR="00A94F76" w:rsidRDefault="00A94F76" w:rsidP="00A94F76">
      <w:pPr>
        <w:spacing w:line="240" w:lineRule="auto"/>
        <w:contextualSpacing/>
        <w:rPr>
          <w:rFonts w:ascii="Arial" w:hAnsi="Arial" w:cs="Arial"/>
          <w:b/>
          <w:sz w:val="24"/>
          <w:szCs w:val="24"/>
        </w:rPr>
      </w:pPr>
    </w:p>
    <w:p w14:paraId="1A56157F" w14:textId="77777777" w:rsidR="00A94F76" w:rsidRDefault="00A94F76" w:rsidP="00A94F76">
      <w:pPr>
        <w:spacing w:line="240" w:lineRule="auto"/>
        <w:contextualSpacing/>
        <w:rPr>
          <w:rFonts w:ascii="Arial" w:hAnsi="Arial" w:cs="Arial"/>
          <w:b/>
          <w:sz w:val="24"/>
          <w:szCs w:val="24"/>
        </w:rPr>
      </w:pPr>
    </w:p>
    <w:p w14:paraId="73836168" w14:textId="77777777" w:rsidR="00A94F76" w:rsidRDefault="00A94F76" w:rsidP="00A94F76">
      <w:pPr>
        <w:spacing w:line="240" w:lineRule="auto"/>
        <w:contextualSpacing/>
        <w:rPr>
          <w:rFonts w:ascii="Arial" w:hAnsi="Arial" w:cs="Arial"/>
          <w:b/>
          <w:sz w:val="24"/>
          <w:szCs w:val="24"/>
        </w:rPr>
      </w:pPr>
    </w:p>
    <w:p w14:paraId="123CBC6F" w14:textId="77777777" w:rsidR="00A94F76" w:rsidRDefault="00A94F76" w:rsidP="00A94F76">
      <w:pPr>
        <w:spacing w:line="240" w:lineRule="auto"/>
        <w:contextualSpacing/>
        <w:rPr>
          <w:rFonts w:ascii="Arial" w:hAnsi="Arial" w:cs="Arial"/>
          <w:b/>
          <w:sz w:val="24"/>
          <w:szCs w:val="24"/>
        </w:rPr>
      </w:pPr>
    </w:p>
    <w:p w14:paraId="3F15A64C" w14:textId="77777777" w:rsidR="00A94F76" w:rsidRDefault="00A94F76" w:rsidP="00A94F76">
      <w:pPr>
        <w:spacing w:line="240" w:lineRule="auto"/>
        <w:contextualSpacing/>
        <w:rPr>
          <w:rFonts w:ascii="Arial" w:hAnsi="Arial" w:cs="Arial"/>
          <w:b/>
          <w:sz w:val="24"/>
          <w:szCs w:val="24"/>
        </w:rPr>
      </w:pPr>
    </w:p>
    <w:p w14:paraId="3C997F63" w14:textId="77777777" w:rsidR="00A94F76" w:rsidRDefault="00A94F76" w:rsidP="00A94F76">
      <w:pPr>
        <w:spacing w:line="240" w:lineRule="auto"/>
        <w:contextualSpacing/>
        <w:rPr>
          <w:rFonts w:ascii="Arial" w:hAnsi="Arial" w:cs="Arial"/>
          <w:b/>
          <w:sz w:val="24"/>
          <w:szCs w:val="24"/>
        </w:rPr>
      </w:pPr>
    </w:p>
    <w:p w14:paraId="67B8C145" w14:textId="77777777" w:rsidR="00A94F76" w:rsidRDefault="00A94F76" w:rsidP="00A94F76">
      <w:pPr>
        <w:spacing w:line="240" w:lineRule="auto"/>
        <w:contextualSpacing/>
        <w:rPr>
          <w:rFonts w:ascii="Arial" w:hAnsi="Arial" w:cs="Arial"/>
          <w:b/>
          <w:sz w:val="24"/>
          <w:szCs w:val="24"/>
        </w:rPr>
      </w:pPr>
    </w:p>
    <w:p w14:paraId="35DB58C5" w14:textId="77777777" w:rsidR="00A94F76" w:rsidRDefault="00A94F76" w:rsidP="00A94F76">
      <w:pPr>
        <w:spacing w:line="240" w:lineRule="auto"/>
        <w:contextualSpacing/>
        <w:rPr>
          <w:rFonts w:ascii="Arial" w:hAnsi="Arial" w:cs="Arial"/>
          <w:b/>
          <w:sz w:val="24"/>
          <w:szCs w:val="24"/>
        </w:rPr>
      </w:pPr>
    </w:p>
    <w:p w14:paraId="3AE95C34" w14:textId="77777777" w:rsidR="00A94F76" w:rsidRDefault="00A94F76" w:rsidP="00A94F76">
      <w:pPr>
        <w:spacing w:line="240" w:lineRule="auto"/>
        <w:contextualSpacing/>
        <w:rPr>
          <w:rFonts w:ascii="Arial" w:hAnsi="Arial" w:cs="Arial"/>
          <w:b/>
          <w:sz w:val="24"/>
          <w:szCs w:val="24"/>
        </w:rPr>
      </w:pPr>
    </w:p>
    <w:p w14:paraId="2582FA2E" w14:textId="77777777" w:rsidR="00A94F76" w:rsidRDefault="00A94F76" w:rsidP="00A94F76">
      <w:pPr>
        <w:spacing w:line="240" w:lineRule="auto"/>
        <w:contextualSpacing/>
        <w:rPr>
          <w:rFonts w:ascii="Arial" w:hAnsi="Arial" w:cs="Arial"/>
          <w:b/>
          <w:sz w:val="24"/>
          <w:szCs w:val="24"/>
        </w:rPr>
      </w:pPr>
    </w:p>
    <w:p w14:paraId="2CC46E89" w14:textId="77777777" w:rsidR="00A94F76" w:rsidRDefault="00A94F76" w:rsidP="00A94F76">
      <w:pPr>
        <w:spacing w:line="240" w:lineRule="auto"/>
        <w:contextualSpacing/>
        <w:rPr>
          <w:rFonts w:ascii="Arial" w:hAnsi="Arial" w:cs="Arial"/>
          <w:b/>
          <w:sz w:val="24"/>
          <w:szCs w:val="24"/>
        </w:rPr>
      </w:pPr>
    </w:p>
    <w:p w14:paraId="06D13D9D" w14:textId="77777777" w:rsidR="00A94F76" w:rsidRDefault="00A94F76" w:rsidP="00A94F76">
      <w:pPr>
        <w:spacing w:line="240" w:lineRule="auto"/>
        <w:contextualSpacing/>
        <w:rPr>
          <w:rFonts w:ascii="Arial" w:hAnsi="Arial" w:cs="Arial"/>
          <w:b/>
          <w:sz w:val="24"/>
          <w:szCs w:val="24"/>
        </w:rPr>
      </w:pPr>
    </w:p>
    <w:p w14:paraId="24355A39" w14:textId="77777777" w:rsidR="00A94F76" w:rsidRDefault="00A94F76" w:rsidP="00A94F76">
      <w:pPr>
        <w:spacing w:line="240" w:lineRule="auto"/>
        <w:contextualSpacing/>
        <w:rPr>
          <w:rFonts w:ascii="Arial" w:hAnsi="Arial" w:cs="Arial"/>
          <w:b/>
          <w:sz w:val="24"/>
          <w:szCs w:val="24"/>
        </w:rPr>
      </w:pPr>
    </w:p>
    <w:p w14:paraId="2DD2FA4D" w14:textId="77777777" w:rsidR="00A94F76" w:rsidRDefault="00A94F76" w:rsidP="00A94F76">
      <w:pPr>
        <w:spacing w:line="240" w:lineRule="auto"/>
        <w:contextualSpacing/>
        <w:rPr>
          <w:rFonts w:ascii="Arial" w:hAnsi="Arial" w:cs="Arial"/>
          <w:b/>
          <w:sz w:val="24"/>
          <w:szCs w:val="24"/>
        </w:rPr>
      </w:pPr>
    </w:p>
    <w:p w14:paraId="11D91B4A" w14:textId="77777777" w:rsidR="00A94F76" w:rsidRDefault="00A94F76" w:rsidP="00A94F76">
      <w:pPr>
        <w:spacing w:line="240" w:lineRule="auto"/>
        <w:contextualSpacing/>
        <w:rPr>
          <w:rFonts w:ascii="Arial" w:hAnsi="Arial" w:cs="Arial"/>
          <w:b/>
          <w:sz w:val="24"/>
          <w:szCs w:val="24"/>
        </w:rPr>
      </w:pPr>
    </w:p>
    <w:p w14:paraId="50F8AC04" w14:textId="77777777" w:rsidR="00A94F76" w:rsidRDefault="00A94F76" w:rsidP="00A94F76">
      <w:pPr>
        <w:spacing w:line="240" w:lineRule="auto"/>
        <w:contextualSpacing/>
        <w:rPr>
          <w:rFonts w:ascii="Arial" w:hAnsi="Arial" w:cs="Arial"/>
          <w:b/>
          <w:sz w:val="24"/>
          <w:szCs w:val="24"/>
        </w:rPr>
      </w:pPr>
    </w:p>
    <w:p w14:paraId="6EEBEFE4" w14:textId="77777777" w:rsidR="00BB2EA7" w:rsidRDefault="00BB2EA7" w:rsidP="00A94F76">
      <w:pPr>
        <w:spacing w:line="240" w:lineRule="auto"/>
        <w:contextualSpacing/>
        <w:rPr>
          <w:rFonts w:ascii="Arial" w:hAnsi="Arial" w:cs="Arial"/>
          <w:b/>
          <w:sz w:val="24"/>
          <w:szCs w:val="24"/>
        </w:rPr>
      </w:pPr>
    </w:p>
    <w:p w14:paraId="6C5EE0E2" w14:textId="77777777" w:rsidR="00BB2EA7" w:rsidRDefault="00BB2EA7" w:rsidP="00A94F76">
      <w:pPr>
        <w:spacing w:line="240" w:lineRule="auto"/>
        <w:contextualSpacing/>
        <w:rPr>
          <w:rFonts w:ascii="Arial" w:hAnsi="Arial" w:cs="Arial"/>
          <w:b/>
          <w:sz w:val="24"/>
          <w:szCs w:val="24"/>
        </w:rPr>
      </w:pPr>
    </w:p>
    <w:p w14:paraId="0EE61D0A" w14:textId="77777777" w:rsidR="00BB2EA7" w:rsidRDefault="00BB2EA7" w:rsidP="00A94F76">
      <w:pPr>
        <w:spacing w:line="240" w:lineRule="auto"/>
        <w:contextualSpacing/>
        <w:rPr>
          <w:rFonts w:ascii="Arial" w:hAnsi="Arial" w:cs="Arial"/>
          <w:b/>
          <w:sz w:val="24"/>
          <w:szCs w:val="24"/>
        </w:rPr>
      </w:pPr>
    </w:p>
    <w:p w14:paraId="2CF4C181" w14:textId="77777777" w:rsidR="00A94F76" w:rsidRDefault="00A94F76" w:rsidP="00A94F76">
      <w:pPr>
        <w:spacing w:line="240" w:lineRule="auto"/>
        <w:contextualSpacing/>
        <w:rPr>
          <w:rFonts w:ascii="Arial" w:hAnsi="Arial" w:cs="Arial"/>
          <w:b/>
          <w:sz w:val="24"/>
          <w:szCs w:val="24"/>
        </w:rPr>
      </w:pPr>
    </w:p>
    <w:p w14:paraId="44B04688" w14:textId="77777777" w:rsidR="00A94F76" w:rsidRDefault="00A94F76" w:rsidP="00A94F76">
      <w:pPr>
        <w:spacing w:line="240" w:lineRule="auto"/>
        <w:contextualSpacing/>
        <w:rPr>
          <w:rFonts w:ascii="Arial" w:hAnsi="Arial" w:cs="Arial"/>
          <w:b/>
          <w:sz w:val="24"/>
          <w:szCs w:val="24"/>
        </w:rPr>
      </w:pPr>
    </w:p>
    <w:p w14:paraId="398EB2FD" w14:textId="77777777" w:rsidR="00A94F76" w:rsidRDefault="00A94F76" w:rsidP="00A94F76">
      <w:pPr>
        <w:spacing w:line="240" w:lineRule="auto"/>
        <w:contextualSpacing/>
        <w:rPr>
          <w:rFonts w:ascii="Arial" w:hAnsi="Arial" w:cs="Arial"/>
          <w:b/>
          <w:sz w:val="24"/>
          <w:szCs w:val="24"/>
        </w:rPr>
      </w:pPr>
    </w:p>
    <w:p w14:paraId="327556BF" w14:textId="77777777" w:rsidR="00A94F76" w:rsidRDefault="00A94F76" w:rsidP="00A94F76">
      <w:pPr>
        <w:spacing w:line="240" w:lineRule="auto"/>
        <w:contextualSpacing/>
        <w:rPr>
          <w:rFonts w:ascii="Arial" w:hAnsi="Arial" w:cs="Arial"/>
          <w:b/>
          <w:sz w:val="24"/>
          <w:szCs w:val="24"/>
        </w:rPr>
      </w:pPr>
    </w:p>
    <w:p w14:paraId="5A8DB820" w14:textId="77777777" w:rsidR="00A94F76" w:rsidRDefault="00A94F76" w:rsidP="00A94F76">
      <w:pPr>
        <w:spacing w:line="240" w:lineRule="auto"/>
        <w:contextualSpacing/>
        <w:rPr>
          <w:rFonts w:ascii="Arial" w:hAnsi="Arial" w:cs="Arial"/>
          <w:b/>
          <w:sz w:val="24"/>
          <w:szCs w:val="24"/>
        </w:rPr>
      </w:pPr>
    </w:p>
    <w:p w14:paraId="09DD7C32" w14:textId="77777777" w:rsidR="00A94F76" w:rsidRDefault="00A94F76" w:rsidP="00A94F76">
      <w:pPr>
        <w:spacing w:line="240" w:lineRule="auto"/>
        <w:contextualSpacing/>
        <w:rPr>
          <w:rFonts w:ascii="Arial" w:hAnsi="Arial" w:cs="Arial"/>
          <w:b/>
          <w:sz w:val="24"/>
          <w:szCs w:val="24"/>
        </w:rPr>
      </w:pPr>
    </w:p>
    <w:p w14:paraId="10F2321B" w14:textId="77777777" w:rsidR="00A94F76" w:rsidRDefault="00A94F76" w:rsidP="00A94F76">
      <w:pPr>
        <w:spacing w:line="240" w:lineRule="auto"/>
        <w:contextualSpacing/>
        <w:rPr>
          <w:rFonts w:ascii="Arial" w:hAnsi="Arial" w:cs="Arial"/>
          <w:b/>
          <w:sz w:val="24"/>
          <w:szCs w:val="24"/>
        </w:rPr>
      </w:pPr>
    </w:p>
    <w:p w14:paraId="3678E22B" w14:textId="77777777" w:rsidR="000246FD" w:rsidRDefault="000246FD" w:rsidP="00A94F76">
      <w:pPr>
        <w:spacing w:line="240" w:lineRule="auto"/>
        <w:contextualSpacing/>
        <w:rPr>
          <w:rFonts w:ascii="Arial" w:hAnsi="Arial" w:cs="Arial"/>
          <w:b/>
          <w:sz w:val="24"/>
          <w:szCs w:val="24"/>
        </w:rPr>
      </w:pPr>
    </w:p>
    <w:p w14:paraId="5689537A" w14:textId="77777777" w:rsidR="00A94F76" w:rsidRDefault="00A94F76" w:rsidP="00A94F76">
      <w:pPr>
        <w:spacing w:line="240" w:lineRule="auto"/>
        <w:contextualSpacing/>
        <w:rPr>
          <w:rFonts w:ascii="Arial" w:hAnsi="Arial" w:cs="Arial"/>
          <w:b/>
          <w:sz w:val="24"/>
          <w:szCs w:val="24"/>
        </w:rPr>
      </w:pPr>
    </w:p>
    <w:p w14:paraId="6D545093" w14:textId="77777777" w:rsidR="00AA46E2" w:rsidRDefault="00A94F76" w:rsidP="00AA46E2">
      <w:pPr>
        <w:spacing w:line="240" w:lineRule="auto"/>
        <w:contextualSpacing/>
        <w:rPr>
          <w:rFonts w:ascii="Arial" w:hAnsi="Arial" w:cs="Arial"/>
          <w:b/>
          <w:sz w:val="24"/>
          <w:szCs w:val="24"/>
        </w:rPr>
      </w:pPr>
      <w:r w:rsidRPr="00C802AA">
        <w:rPr>
          <w:rFonts w:ascii="Arial" w:hAnsi="Arial" w:cs="Arial"/>
          <w:noProof/>
          <w:sz w:val="24"/>
          <w:szCs w:val="24"/>
        </w:rPr>
        <mc:AlternateContent>
          <mc:Choice Requires="wps">
            <w:drawing>
              <wp:anchor distT="0" distB="0" distL="114300" distR="114300" simplePos="0" relativeHeight="251676672" behindDoc="0" locked="0" layoutInCell="1" allowOverlap="1" wp14:anchorId="5E3788C2" wp14:editId="13866FF8">
                <wp:simplePos x="0" y="0"/>
                <wp:positionH relativeFrom="column">
                  <wp:posOffset>5045075</wp:posOffset>
                </wp:positionH>
                <wp:positionV relativeFrom="paragraph">
                  <wp:posOffset>-854075</wp:posOffset>
                </wp:positionV>
                <wp:extent cx="1067435" cy="760730"/>
                <wp:effectExtent l="0" t="0" r="0" b="1270"/>
                <wp:wrapNone/>
                <wp:docPr id="1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3F824DA4"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788C2" id="_x0000_s1046" type="#_x0000_t202" style="position:absolute;margin-left:397.25pt;margin-top:-67.25pt;width:84.05pt;height:5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VTKAIAACsEAAAOAAAAZHJzL2Uyb0RvYy54bWysU8tu2zAQvBfoPxC815IdP2LBcpA6dVEg&#10;fQBJP2BNUhZRiquStKX067OkHMdIb0V1IEjt7nB2dri66RvDjsp5jbbk41HOmbICpbb7kv983H64&#10;5swHsBIMWlXyJ+X5zfr9u1XXFmqCNRqpHCMQ64uuLXkdQltkmRe1asCPsFWWghW6BgId3T6TDjpC&#10;b0w2yfN51qGTrUOhvKe/d0OQrxN+VSkRvleVV4GZkhO3kFaX1l1cs/UKir2DttbiRAP+gUUD2tKl&#10;Z6g7CMAOTv8F1Wjh0GMVRgKbDKtKC5V6oG7G+ZtuHmpoVeqFxPHtWSb//2DFt+MPx7Sk2S0XnFlo&#10;aEgb0D0wqdij6gOySVSpa31ByQ8tpYf+I/ZUkTr27T2KX55Z3NRg9+rWOexqBZJYjmNldlE64PgI&#10;suu+oqTL4BAwAfWVa6KEJAojdJrW03lCxIOJeGU+X0yvZpwJii3m+eIqjTCD4qW6dT58VtiwuCm5&#10;IwckdDje+xDZQPGSEi/zaLTcamPSwe13G+PYEcgt2/SlBt6kGcu6ki9nk1lCthjrk5EaHcjNRjcl&#10;v87jN/grqvHJypQSQJthT0yMPckTFRm0Cf2uT/OYpOKo3Q7lEwnmcHAvvTba1Oj+cNaRc0vufx/A&#10;Kc7MF0uiL8fTabR6OkxnCwJi7jKyu4yAFQRV8sDZsN2E9DyiHhZvaTiVTrq9MjlxJkcmOU+vJ1r+&#10;8pyyXt/4+hkAAP//AwBQSwMEFAAGAAgAAAAhAC0Fa6DfAAAADAEAAA8AAABkcnMvZG93bnJldi54&#10;bWxMj89Og0AQh+8mvsNmmngx7dJKQZClURON19Y+wABTIGVnCbst9O1dTvY2f7785ptsN+lOXGmw&#10;rWEF61UAgrg0Vcu1guPv1/IVhHXIFXaGScGNLOzyx4cM08qMvKfrwdXCh7BNUUHjXJ9KacuGNNqV&#10;6Yn97mQGjc63Qy2rAUcfrju5CYJIamzZX2iwp8+GyvPhohWcfsbnbTIW3+4Y78PoA9u4MDelnhbT&#10;+xsIR5P7h2HW9+qQe6fCXLiyolMQJ+HWowqW65e58kgSbSIQxTwKY5B5Ju+fyP8AAAD//wMAUEsB&#10;Ai0AFAAGAAgAAAAhALaDOJL+AAAA4QEAABMAAAAAAAAAAAAAAAAAAAAAAFtDb250ZW50X1R5cGVz&#10;XS54bWxQSwECLQAUAAYACAAAACEAOP0h/9YAAACUAQAACwAAAAAAAAAAAAAAAAAvAQAAX3JlbHMv&#10;LnJlbHNQSwECLQAUAAYACAAAACEAYJYVUygCAAArBAAADgAAAAAAAAAAAAAAAAAuAgAAZHJzL2Uy&#10;b0RvYy54bWxQSwECLQAUAAYACAAAACEALQVroN8AAAAMAQAADwAAAAAAAAAAAAAAAACCBAAAZHJz&#10;L2Rvd25yZXYueG1sUEsFBgAAAAAEAAQA8wAAAI4FAAAAAA==&#10;" stroked="f">
                <v:textbox>
                  <w:txbxContent>
                    <w:p w14:paraId="3F824DA4" w14:textId="77777777" w:rsidR="00E12B64" w:rsidRDefault="00E12B64" w:rsidP="00A94F76"/>
                  </w:txbxContent>
                </v:textbox>
              </v:shape>
            </w:pict>
          </mc:Fallback>
        </mc:AlternateContent>
      </w:r>
    </w:p>
    <w:bookmarkEnd w:id="1"/>
    <w:p w14:paraId="56A40EC3" w14:textId="77777777" w:rsidR="00A94F76" w:rsidRDefault="000E5400" w:rsidP="00AA46E2">
      <w:pPr>
        <w:spacing w:line="240" w:lineRule="auto"/>
        <w:contextualSpacing/>
        <w:jc w:val="center"/>
        <w:rPr>
          <w:rFonts w:ascii="Arial" w:hAnsi="Arial" w:cs="Arial"/>
          <w:b/>
          <w:sz w:val="24"/>
          <w:szCs w:val="24"/>
        </w:rPr>
      </w:pPr>
      <w:r w:rsidRPr="00C802AA">
        <w:rPr>
          <w:rFonts w:ascii="Arial" w:hAnsi="Arial" w:cs="Arial"/>
          <w:noProof/>
          <w:sz w:val="24"/>
          <w:szCs w:val="24"/>
        </w:rPr>
        <w:lastRenderedPageBreak/>
        <mc:AlternateContent>
          <mc:Choice Requires="wps">
            <w:drawing>
              <wp:anchor distT="0" distB="0" distL="114300" distR="114300" simplePos="0" relativeHeight="251730944" behindDoc="0" locked="0" layoutInCell="1" allowOverlap="1" wp14:anchorId="27822961" wp14:editId="477A2F20">
                <wp:simplePos x="0" y="0"/>
                <wp:positionH relativeFrom="column">
                  <wp:posOffset>4866198</wp:posOffset>
                </wp:positionH>
                <wp:positionV relativeFrom="paragraph">
                  <wp:posOffset>-675860</wp:posOffset>
                </wp:positionV>
                <wp:extent cx="1067435" cy="760730"/>
                <wp:effectExtent l="0" t="0" r="0" b="1270"/>
                <wp:wrapNone/>
                <wp:docPr id="2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077E3A65" w14:textId="77777777" w:rsidR="00E12B64" w:rsidRDefault="00E12B64" w:rsidP="000E54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822961" id="_x0000_s1047" type="#_x0000_t202" style="position:absolute;left:0;text-align:left;margin-left:383.15pt;margin-top:-53.2pt;width:84.05pt;height:5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ItKAIAACsEAAAOAAAAZHJzL2Uyb0RvYy54bWysU8tu2zAQvBfoPxC815LlVyJYDlKnLgqk&#10;DyDpB6woyiJKcVWStpR+fZaU4xjpragOBFe7HM7ODtc3Q6vZUVqn0BR8Okk5k0Zgpcy+4D8fdx+u&#10;OHMeTAUajSz4k3T8ZvP+3brvcplhg7qSlhGIcXnfFbzxvsuTxIlGtuAm2ElDyRptC55Cu08qCz2h&#10;tzrJ0nSZ9GirzqKQztHfuzHJNxG/rqXw3+vaSc90wYmbj6uNaxnWZLOGfG+ha5Q40YB/YNGCMnTp&#10;GeoOPLCDVX9BtUpYdFj7icA2wbpWQsYeqJtp+qabhwY6GXshcVx3lsn9P1jx7fjDMlUVPMtmnBlo&#10;aUhbUAOwSrJHOXhkWVCp71xOxQ8dlfvhIw407dix6+5R/HLM4LYBs5e31mLfSKiI5TScTC6Ojjgu&#10;gJT9V6zoMjh4jEBDbdsgIYnCCJ2m9XSeEPFgIlyZLlfz2YIzQbnVMl3N4ggTyF9Od9b5zxJbFjYF&#10;t+SAiA7He+cDG8hfSsJlDrWqdkrrGNh9udWWHYHcsotfbOBNmTasL/j1IltEZIPhfDRSqzy5Wau2&#10;4Fdp+EZ/BTU+mSqWeFB63BMTbU7yBEVGbfxQDuM8onhBuxKrJxLM4uheem20adD+4awn5xbc/T6A&#10;lZzpL4ZEv57O58HqMZgvVhkF9jJTXmbACIIquOds3G59fB5BD4O3NJxaRd1emZw4kyOjnKfXEyx/&#10;Gceq1ze+eQYAAP//AwBQSwMEFAAGAAgAAAAhAB4TRL/fAAAACwEAAA8AAABkcnMvZG93bnJldi54&#10;bWxMj8FOg0AQhu8mvsNmmngx7VJBsMjSqImm19Y+wMBugZSdJey20Ld3POltJvPln+8vtrPtxdWM&#10;vnOkYL2KQBiqne6oUXD8/ly+gPABSWPvyCi4GQ/b8v6uwFy7ifbmegiN4BDyOSpoQxhyKX3dGot+&#10;5QZDfDu50WLgdWykHnHicNvLpyhKpcWO+EOLg/loTX0+XKyC0256fN5M1Vc4Zvskfccuq9xNqYfF&#10;/PYKIpg5/MHwq8/qULJT5S6kvegVZGkaM6pguY7SBAQjmzjhoWI2TkCWhfzfofwBAAD//wMAUEsB&#10;Ai0AFAAGAAgAAAAhALaDOJL+AAAA4QEAABMAAAAAAAAAAAAAAAAAAAAAAFtDb250ZW50X1R5cGVz&#10;XS54bWxQSwECLQAUAAYACAAAACEAOP0h/9YAAACUAQAACwAAAAAAAAAAAAAAAAAvAQAAX3JlbHMv&#10;LnJlbHNQSwECLQAUAAYACAAAACEACuIyLSgCAAArBAAADgAAAAAAAAAAAAAAAAAuAgAAZHJzL2Uy&#10;b0RvYy54bWxQSwECLQAUAAYACAAAACEAHhNEv98AAAALAQAADwAAAAAAAAAAAAAAAACCBAAAZHJz&#10;L2Rvd25yZXYueG1sUEsFBgAAAAAEAAQA8wAAAI4FAAAAAA==&#10;" stroked="f">
                <v:textbox>
                  <w:txbxContent>
                    <w:p w14:paraId="077E3A65" w14:textId="77777777" w:rsidR="00E12B64" w:rsidRDefault="00E12B64" w:rsidP="000E5400"/>
                  </w:txbxContent>
                </v:textbox>
              </v:shape>
            </w:pict>
          </mc:Fallback>
        </mc:AlternateContent>
      </w:r>
      <w:r w:rsidR="00A94F76">
        <w:rPr>
          <w:rFonts w:ascii="Arial" w:hAnsi="Arial" w:cs="Arial"/>
          <w:b/>
          <w:sz w:val="24"/>
          <w:szCs w:val="24"/>
        </w:rPr>
        <w:t>LISTA DE SIGLAS E ABREVIATURAS</w:t>
      </w:r>
    </w:p>
    <w:p w14:paraId="6ED73650" w14:textId="77777777" w:rsidR="00A94F76" w:rsidRDefault="00A94F76" w:rsidP="00A94F76">
      <w:pPr>
        <w:spacing w:line="240" w:lineRule="auto"/>
        <w:contextualSpacing/>
        <w:jc w:val="center"/>
        <w:rPr>
          <w:rFonts w:ascii="Arial" w:hAnsi="Arial" w:cs="Arial"/>
          <w:b/>
          <w:sz w:val="24"/>
          <w:szCs w:val="24"/>
        </w:rPr>
      </w:pPr>
    </w:p>
    <w:p w14:paraId="514B9558" w14:textId="77777777" w:rsidR="00A94F76" w:rsidRDefault="00A94F76" w:rsidP="00A94F76">
      <w:pPr>
        <w:spacing w:line="240" w:lineRule="auto"/>
        <w:contextualSpacing/>
        <w:rPr>
          <w:rFonts w:ascii="Arial" w:hAnsi="Arial" w:cs="Arial"/>
          <w:b/>
          <w:sz w:val="24"/>
          <w:szCs w:val="24"/>
        </w:rPr>
      </w:pPr>
    </w:p>
    <w:p w14:paraId="5BAD3B97" w14:textId="77777777" w:rsidR="00A94F76" w:rsidRDefault="00A94F76" w:rsidP="00A94F76">
      <w:pPr>
        <w:spacing w:line="240" w:lineRule="auto"/>
        <w:contextualSpacing/>
        <w:rPr>
          <w:rFonts w:ascii="Arial" w:hAnsi="Arial" w:cs="Arial"/>
          <w:b/>
          <w:sz w:val="24"/>
          <w:szCs w:val="24"/>
        </w:rPr>
      </w:pPr>
    </w:p>
    <w:p w14:paraId="1FD3FBE8" w14:textId="77777777" w:rsidR="00A94F76" w:rsidRDefault="00A94F76" w:rsidP="00A94F76">
      <w:pPr>
        <w:rPr>
          <w:rFonts w:ascii="Arial" w:eastAsia="Times New Roman" w:hAnsi="Arial" w:cs="Arial"/>
          <w:sz w:val="24"/>
          <w:szCs w:val="24"/>
        </w:rPr>
      </w:pPr>
      <w:r w:rsidRPr="0019432F">
        <w:rPr>
          <w:rFonts w:ascii="Arial" w:eastAsia="Times New Roman" w:hAnsi="Arial" w:cs="Arial"/>
          <w:sz w:val="24"/>
          <w:szCs w:val="24"/>
        </w:rPr>
        <w:t>ABAER</w:t>
      </w:r>
      <w:r>
        <w:rPr>
          <w:rFonts w:ascii="Arial" w:eastAsia="Times New Roman" w:hAnsi="Arial" w:cs="Arial"/>
          <w:sz w:val="24"/>
          <w:szCs w:val="24"/>
        </w:rPr>
        <w:t xml:space="preserve"> - Associação Brasileira das Empresas Aéreas </w:t>
      </w:r>
    </w:p>
    <w:p w14:paraId="2273A3E9" w14:textId="77777777" w:rsidR="00A94F76" w:rsidRDefault="00A94F76" w:rsidP="00A94F76">
      <w:pPr>
        <w:rPr>
          <w:rFonts w:ascii="Arial" w:hAnsi="Arial" w:cs="Arial"/>
          <w:noProof/>
          <w:color w:val="000000" w:themeColor="text1"/>
          <w:sz w:val="24"/>
          <w:szCs w:val="24"/>
        </w:rPr>
      </w:pPr>
      <w:r w:rsidRPr="002D04BB">
        <w:rPr>
          <w:rFonts w:ascii="Arial" w:hAnsi="Arial" w:cs="Arial"/>
          <w:noProof/>
          <w:color w:val="000000" w:themeColor="text1"/>
          <w:sz w:val="24"/>
          <w:szCs w:val="24"/>
        </w:rPr>
        <w:t xml:space="preserve">ANAC </w:t>
      </w:r>
      <w:r>
        <w:rPr>
          <w:rFonts w:ascii="Arial" w:hAnsi="Arial" w:cs="Arial"/>
          <w:noProof/>
          <w:color w:val="000000" w:themeColor="text1"/>
          <w:sz w:val="24"/>
          <w:szCs w:val="24"/>
        </w:rPr>
        <w:t xml:space="preserve">- </w:t>
      </w:r>
      <w:r w:rsidRPr="002D04BB">
        <w:rPr>
          <w:rFonts w:ascii="Arial" w:hAnsi="Arial" w:cs="Arial"/>
          <w:noProof/>
          <w:color w:val="000000" w:themeColor="text1"/>
          <w:sz w:val="24"/>
          <w:szCs w:val="24"/>
        </w:rPr>
        <w:t xml:space="preserve">Agência Nacional de Aviação Civil </w:t>
      </w:r>
    </w:p>
    <w:p w14:paraId="4963F710" w14:textId="77777777" w:rsidR="00A94F76" w:rsidRDefault="00A94F76" w:rsidP="00A94F76">
      <w:pPr>
        <w:rPr>
          <w:rFonts w:ascii="Arial" w:hAnsi="Arial" w:cs="Arial"/>
          <w:sz w:val="24"/>
          <w:szCs w:val="24"/>
        </w:rPr>
      </w:pPr>
      <w:r w:rsidRPr="00E84C9B">
        <w:rPr>
          <w:rFonts w:ascii="Arial" w:hAnsi="Arial" w:cs="Arial"/>
          <w:sz w:val="24"/>
          <w:szCs w:val="24"/>
        </w:rPr>
        <w:t>B3</w:t>
      </w:r>
      <w:r>
        <w:rPr>
          <w:rFonts w:ascii="Arial" w:hAnsi="Arial" w:cs="Arial"/>
          <w:sz w:val="24"/>
          <w:szCs w:val="24"/>
        </w:rPr>
        <w:t xml:space="preserve"> - </w:t>
      </w:r>
      <w:r w:rsidRPr="00E84C9B">
        <w:rPr>
          <w:rFonts w:ascii="Arial" w:hAnsi="Arial" w:cs="Arial"/>
          <w:sz w:val="24"/>
          <w:szCs w:val="24"/>
        </w:rPr>
        <w:t>Brasil, Bolsa, Balcão</w:t>
      </w:r>
    </w:p>
    <w:p w14:paraId="1B09FD5A" w14:textId="77777777" w:rsidR="00A94F76" w:rsidRDefault="00A94F76" w:rsidP="00A94F76">
      <w:pPr>
        <w:rPr>
          <w:rFonts w:ascii="Arial" w:hAnsi="Arial" w:cs="Arial"/>
          <w:noProof/>
          <w:sz w:val="24"/>
          <w:szCs w:val="24"/>
        </w:rPr>
      </w:pPr>
      <w:r>
        <w:rPr>
          <w:rFonts w:ascii="Arial" w:hAnsi="Arial" w:cs="Arial"/>
          <w:noProof/>
          <w:sz w:val="24"/>
          <w:szCs w:val="24"/>
        </w:rPr>
        <w:t xml:space="preserve">CONAC - Conselho Nacional da Aviação Civil </w:t>
      </w:r>
    </w:p>
    <w:p w14:paraId="694925AF" w14:textId="77777777" w:rsidR="00A94F76" w:rsidRPr="00AA6776" w:rsidRDefault="00A94F76" w:rsidP="00A94F76">
      <w:pPr>
        <w:rPr>
          <w:rFonts w:ascii="Arial" w:hAnsi="Arial" w:cs="Arial"/>
          <w:noProof/>
          <w:color w:val="000000" w:themeColor="text1"/>
          <w:sz w:val="24"/>
          <w:szCs w:val="24"/>
        </w:rPr>
      </w:pPr>
      <w:r w:rsidRPr="00AA6776">
        <w:rPr>
          <w:rFonts w:ascii="Arial" w:hAnsi="Arial" w:cs="Arial"/>
          <w:noProof/>
          <w:color w:val="000000" w:themeColor="text1"/>
          <w:sz w:val="24"/>
          <w:szCs w:val="24"/>
        </w:rPr>
        <w:t xml:space="preserve">DAC </w:t>
      </w:r>
      <w:r>
        <w:rPr>
          <w:rFonts w:ascii="Arial" w:hAnsi="Arial" w:cs="Arial"/>
          <w:noProof/>
          <w:color w:val="000000" w:themeColor="text1"/>
          <w:sz w:val="24"/>
          <w:szCs w:val="24"/>
        </w:rPr>
        <w:t xml:space="preserve">- </w:t>
      </w:r>
      <w:r w:rsidRPr="00AA6776">
        <w:rPr>
          <w:rFonts w:ascii="Arial" w:hAnsi="Arial" w:cs="Arial"/>
          <w:noProof/>
          <w:color w:val="000000" w:themeColor="text1"/>
          <w:sz w:val="24"/>
          <w:szCs w:val="24"/>
        </w:rPr>
        <w:t xml:space="preserve">Departamento de Aeronáutica Civil </w:t>
      </w:r>
    </w:p>
    <w:p w14:paraId="3637890F" w14:textId="77777777" w:rsidR="00A94F76" w:rsidRDefault="00A94F76" w:rsidP="00A94F76">
      <w:pPr>
        <w:rPr>
          <w:rFonts w:ascii="Arial" w:hAnsi="Arial" w:cs="Arial"/>
          <w:noProof/>
          <w:sz w:val="24"/>
          <w:szCs w:val="24"/>
        </w:rPr>
      </w:pPr>
      <w:r>
        <w:rPr>
          <w:rFonts w:ascii="Arial" w:hAnsi="Arial" w:cs="Arial"/>
          <w:noProof/>
          <w:sz w:val="24"/>
          <w:szCs w:val="24"/>
        </w:rPr>
        <w:t xml:space="preserve">EUA - Estados Unidos da América </w:t>
      </w:r>
    </w:p>
    <w:p w14:paraId="0B91E02A" w14:textId="77777777" w:rsidR="00A94F76" w:rsidRDefault="00A94F76" w:rsidP="00A94F76">
      <w:pPr>
        <w:rPr>
          <w:rFonts w:ascii="Arial" w:hAnsi="Arial" w:cs="Arial"/>
          <w:sz w:val="24"/>
          <w:szCs w:val="24"/>
        </w:rPr>
      </w:pPr>
      <w:r w:rsidRPr="002C7841">
        <w:rPr>
          <w:rFonts w:ascii="Arial" w:hAnsi="Arial" w:cs="Arial"/>
          <w:sz w:val="24"/>
          <w:szCs w:val="24"/>
        </w:rPr>
        <w:t>IATA</w:t>
      </w:r>
      <w:r w:rsidRPr="00026DB8">
        <w:rPr>
          <w:rFonts w:ascii="Arial" w:hAnsi="Arial" w:cs="Arial"/>
          <w:sz w:val="24"/>
          <w:szCs w:val="24"/>
        </w:rPr>
        <w:t xml:space="preserve"> </w:t>
      </w:r>
      <w:r>
        <w:rPr>
          <w:rFonts w:ascii="Arial" w:hAnsi="Arial" w:cs="Arial"/>
          <w:sz w:val="24"/>
          <w:szCs w:val="24"/>
        </w:rPr>
        <w:t xml:space="preserve">- </w:t>
      </w:r>
      <w:r w:rsidRPr="00026DB8">
        <w:rPr>
          <w:rFonts w:ascii="Arial" w:hAnsi="Arial" w:cs="Arial"/>
          <w:sz w:val="24"/>
          <w:szCs w:val="24"/>
        </w:rPr>
        <w:t xml:space="preserve">Internacional de </w:t>
      </w:r>
      <w:r w:rsidRPr="002C7841">
        <w:rPr>
          <w:rFonts w:ascii="Arial" w:hAnsi="Arial" w:cs="Arial"/>
          <w:sz w:val="24"/>
          <w:szCs w:val="24"/>
        </w:rPr>
        <w:t xml:space="preserve">Transporte Aéreo </w:t>
      </w:r>
    </w:p>
    <w:p w14:paraId="76516B52" w14:textId="77777777" w:rsidR="00A94F76" w:rsidRDefault="00A94F76" w:rsidP="00A94F76">
      <w:pPr>
        <w:rPr>
          <w:rFonts w:ascii="Arial" w:hAnsi="Arial" w:cs="Arial"/>
        </w:rPr>
      </w:pPr>
      <w:r w:rsidRPr="00FB6A24">
        <w:rPr>
          <w:rFonts w:ascii="Arial" w:hAnsi="Arial" w:cs="Arial"/>
          <w:sz w:val="24"/>
          <w:szCs w:val="24"/>
        </w:rPr>
        <w:t>I</w:t>
      </w:r>
      <w:r w:rsidRPr="00FB6A24">
        <w:rPr>
          <w:rFonts w:ascii="Arial" w:hAnsi="Arial" w:cs="Arial"/>
        </w:rPr>
        <w:t>CAO</w:t>
      </w:r>
      <w:r w:rsidRPr="001960CB">
        <w:rPr>
          <w:rFonts w:ascii="Arial" w:hAnsi="Arial" w:cs="Arial"/>
          <w:i/>
          <w:sz w:val="24"/>
          <w:szCs w:val="24"/>
        </w:rPr>
        <w:t xml:space="preserve"> </w:t>
      </w:r>
      <w:r>
        <w:rPr>
          <w:rFonts w:ascii="Arial" w:hAnsi="Arial" w:cs="Arial"/>
          <w:i/>
          <w:sz w:val="24"/>
          <w:szCs w:val="24"/>
        </w:rPr>
        <w:t xml:space="preserve">- </w:t>
      </w:r>
      <w:r w:rsidRPr="001960CB">
        <w:rPr>
          <w:rFonts w:ascii="Arial" w:hAnsi="Arial" w:cs="Arial"/>
          <w:i/>
          <w:sz w:val="24"/>
          <w:szCs w:val="24"/>
        </w:rPr>
        <w:t>International Civil Aviation Organization</w:t>
      </w:r>
      <w:r>
        <w:rPr>
          <w:rFonts w:ascii="Arial" w:hAnsi="Arial" w:cs="Arial"/>
          <w:i/>
          <w:sz w:val="24"/>
          <w:szCs w:val="24"/>
        </w:rPr>
        <w:t xml:space="preserve"> </w:t>
      </w:r>
    </w:p>
    <w:p w14:paraId="2C8F0E3E" w14:textId="77777777" w:rsidR="00A94F76" w:rsidRPr="002D04BB" w:rsidRDefault="00A94F76" w:rsidP="00A94F76">
      <w:pPr>
        <w:rPr>
          <w:rFonts w:ascii="Arial" w:hAnsi="Arial" w:cs="Arial"/>
          <w:noProof/>
          <w:color w:val="000000" w:themeColor="text1"/>
          <w:sz w:val="24"/>
          <w:szCs w:val="24"/>
        </w:rPr>
      </w:pPr>
      <w:r w:rsidRPr="002D04BB">
        <w:rPr>
          <w:rFonts w:ascii="Arial" w:hAnsi="Arial" w:cs="Arial"/>
          <w:noProof/>
          <w:color w:val="000000" w:themeColor="text1"/>
          <w:sz w:val="24"/>
          <w:szCs w:val="24"/>
        </w:rPr>
        <w:t xml:space="preserve">INFRAERO </w:t>
      </w:r>
      <w:r>
        <w:rPr>
          <w:rFonts w:ascii="Arial" w:hAnsi="Arial" w:cs="Arial"/>
          <w:noProof/>
          <w:color w:val="000000" w:themeColor="text1"/>
          <w:sz w:val="24"/>
          <w:szCs w:val="24"/>
        </w:rPr>
        <w:t xml:space="preserve">- </w:t>
      </w:r>
      <w:r w:rsidRPr="002D04BB">
        <w:rPr>
          <w:rFonts w:ascii="Arial" w:hAnsi="Arial" w:cs="Arial"/>
          <w:noProof/>
          <w:color w:val="000000" w:themeColor="text1"/>
          <w:sz w:val="24"/>
          <w:szCs w:val="24"/>
        </w:rPr>
        <w:t xml:space="preserve">Empresa Brasileira de Infra-estrutura Aeroportuária  </w:t>
      </w:r>
    </w:p>
    <w:p w14:paraId="07223845" w14:textId="77777777" w:rsidR="00A94F76" w:rsidRPr="00AA6776" w:rsidRDefault="00A94F76" w:rsidP="00A94F76">
      <w:r w:rsidRPr="0019432F">
        <w:rPr>
          <w:rFonts w:ascii="Arial" w:eastAsia="Times New Roman" w:hAnsi="Arial" w:cs="Arial"/>
          <w:sz w:val="24"/>
          <w:szCs w:val="24"/>
        </w:rPr>
        <w:t xml:space="preserve">LABS </w:t>
      </w:r>
      <w:r>
        <w:rPr>
          <w:rFonts w:ascii="Arial" w:eastAsia="Times New Roman" w:hAnsi="Arial" w:cs="Arial"/>
          <w:sz w:val="24"/>
          <w:szCs w:val="24"/>
        </w:rPr>
        <w:t>- R</w:t>
      </w:r>
      <w:r w:rsidRPr="0019432F">
        <w:rPr>
          <w:rFonts w:ascii="Arial" w:eastAsia="Times New Roman" w:hAnsi="Arial" w:cs="Arial"/>
          <w:sz w:val="24"/>
          <w:szCs w:val="24"/>
        </w:rPr>
        <w:t>evista Latin Amériaca Business Stories</w:t>
      </w:r>
      <w:r>
        <w:rPr>
          <w:rFonts w:ascii="Arial" w:eastAsia="Times New Roman" w:hAnsi="Arial" w:cs="Arial"/>
          <w:sz w:val="24"/>
          <w:szCs w:val="24"/>
        </w:rPr>
        <w:t xml:space="preserve"> </w:t>
      </w:r>
    </w:p>
    <w:p w14:paraId="46D55714" w14:textId="77777777" w:rsidR="00A94F76" w:rsidRDefault="00A94F76" w:rsidP="00A94F76">
      <w:pPr>
        <w:rPr>
          <w:rFonts w:ascii="Arial" w:hAnsi="Arial" w:cs="Arial"/>
          <w:sz w:val="24"/>
          <w:szCs w:val="24"/>
        </w:rPr>
      </w:pPr>
      <w:r w:rsidRPr="00E84C9B">
        <w:rPr>
          <w:rFonts w:ascii="Arial" w:hAnsi="Arial" w:cs="Arial"/>
          <w:sz w:val="24"/>
          <w:szCs w:val="24"/>
        </w:rPr>
        <w:t xml:space="preserve">NYSE </w:t>
      </w:r>
      <w:r>
        <w:rPr>
          <w:rFonts w:ascii="Arial" w:hAnsi="Arial" w:cs="Arial"/>
          <w:sz w:val="24"/>
          <w:szCs w:val="24"/>
        </w:rPr>
        <w:t xml:space="preserve">- </w:t>
      </w:r>
      <w:r w:rsidRPr="00E84C9B">
        <w:rPr>
          <w:rFonts w:ascii="Arial" w:hAnsi="Arial" w:cs="Arial"/>
          <w:sz w:val="24"/>
          <w:szCs w:val="24"/>
        </w:rPr>
        <w:t>New York Stock Exchange</w:t>
      </w:r>
      <w:r>
        <w:rPr>
          <w:rFonts w:ascii="Arial" w:hAnsi="Arial" w:cs="Arial"/>
          <w:sz w:val="24"/>
          <w:szCs w:val="24"/>
        </w:rPr>
        <w:t xml:space="preserve"> </w:t>
      </w:r>
    </w:p>
    <w:p w14:paraId="017A73F5" w14:textId="77777777" w:rsidR="00A94F76" w:rsidRDefault="00A94F76" w:rsidP="00A94F76">
      <w:pPr>
        <w:rPr>
          <w:rFonts w:ascii="Arial" w:hAnsi="Arial" w:cs="Arial"/>
          <w:color w:val="000000" w:themeColor="text1"/>
          <w:sz w:val="24"/>
          <w:szCs w:val="24"/>
        </w:rPr>
      </w:pPr>
      <w:r>
        <w:rPr>
          <w:rFonts w:ascii="Arial" w:hAnsi="Arial" w:cs="Arial"/>
          <w:color w:val="000000" w:themeColor="text1"/>
          <w:sz w:val="24"/>
          <w:szCs w:val="24"/>
        </w:rPr>
        <w:t xml:space="preserve">OACI - Organização de Aviação Civil Internacional </w:t>
      </w:r>
    </w:p>
    <w:p w14:paraId="51BF41BD" w14:textId="77777777" w:rsidR="00A94F76" w:rsidRDefault="00A94F76" w:rsidP="00A94F76">
      <w:pPr>
        <w:rPr>
          <w:rFonts w:ascii="Arial" w:hAnsi="Arial" w:cs="Arial"/>
          <w:color w:val="000000" w:themeColor="text1"/>
          <w:sz w:val="24"/>
          <w:szCs w:val="24"/>
        </w:rPr>
      </w:pPr>
      <w:r>
        <w:rPr>
          <w:rFonts w:ascii="Arial" w:hAnsi="Arial" w:cs="Arial"/>
          <w:color w:val="000000" w:themeColor="text1"/>
          <w:sz w:val="24"/>
          <w:szCs w:val="24"/>
        </w:rPr>
        <w:t xml:space="preserve">ONU - Organização das nações Unidas </w:t>
      </w:r>
    </w:p>
    <w:p w14:paraId="3149D14B" w14:textId="77777777" w:rsidR="00A94F76" w:rsidRDefault="00A94F76" w:rsidP="00A94F76">
      <w:pPr>
        <w:rPr>
          <w:rFonts w:ascii="Arial" w:hAnsi="Arial" w:cs="Arial"/>
          <w:sz w:val="24"/>
          <w:szCs w:val="24"/>
        </w:rPr>
      </w:pPr>
      <w:r w:rsidRPr="00FB34D3">
        <w:rPr>
          <w:rFonts w:ascii="Arial" w:hAnsi="Arial" w:cs="Arial"/>
          <w:sz w:val="24"/>
          <w:szCs w:val="24"/>
        </w:rPr>
        <w:t xml:space="preserve">PIB </w:t>
      </w:r>
      <w:r>
        <w:rPr>
          <w:rFonts w:ascii="Arial" w:hAnsi="Arial" w:cs="Arial"/>
          <w:sz w:val="24"/>
          <w:szCs w:val="24"/>
        </w:rPr>
        <w:t xml:space="preserve">- </w:t>
      </w:r>
      <w:r w:rsidRPr="00FB34D3">
        <w:rPr>
          <w:rFonts w:ascii="Arial" w:hAnsi="Arial" w:cs="Arial"/>
          <w:sz w:val="24"/>
          <w:szCs w:val="24"/>
        </w:rPr>
        <w:t xml:space="preserve">Produto Interno Bruto </w:t>
      </w:r>
    </w:p>
    <w:p w14:paraId="77EF032F" w14:textId="77777777" w:rsidR="00A94F76" w:rsidRPr="002D04BB" w:rsidRDefault="00A94F76" w:rsidP="00A94F76">
      <w:pPr>
        <w:rPr>
          <w:rFonts w:ascii="Arial" w:hAnsi="Arial" w:cs="Arial"/>
          <w:noProof/>
          <w:sz w:val="24"/>
          <w:szCs w:val="24"/>
        </w:rPr>
      </w:pPr>
      <w:r w:rsidRPr="002D04BB">
        <w:rPr>
          <w:rFonts w:ascii="Arial" w:hAnsi="Arial" w:cs="Arial"/>
          <w:noProof/>
          <w:sz w:val="24"/>
          <w:szCs w:val="24"/>
        </w:rPr>
        <w:t xml:space="preserve">VARIG </w:t>
      </w:r>
      <w:r>
        <w:rPr>
          <w:rFonts w:ascii="Arial" w:hAnsi="Arial" w:cs="Arial"/>
          <w:noProof/>
          <w:sz w:val="24"/>
          <w:szCs w:val="24"/>
        </w:rPr>
        <w:t xml:space="preserve">- </w:t>
      </w:r>
      <w:r w:rsidRPr="002D04BB">
        <w:rPr>
          <w:rFonts w:ascii="Arial" w:hAnsi="Arial" w:cs="Arial"/>
          <w:noProof/>
          <w:sz w:val="24"/>
          <w:szCs w:val="24"/>
        </w:rPr>
        <w:t xml:space="preserve">Viação Aérea Riograndense  </w:t>
      </w:r>
    </w:p>
    <w:p w14:paraId="275A1338" w14:textId="77777777" w:rsidR="00A94F76" w:rsidRDefault="00A94F76" w:rsidP="00A94F76">
      <w:pPr>
        <w:rPr>
          <w:rFonts w:ascii="Arial" w:hAnsi="Arial" w:cs="Arial"/>
          <w:noProof/>
          <w:sz w:val="24"/>
          <w:szCs w:val="24"/>
        </w:rPr>
      </w:pPr>
      <w:r>
        <w:rPr>
          <w:rFonts w:ascii="Arial" w:hAnsi="Arial" w:cs="Arial"/>
          <w:noProof/>
          <w:sz w:val="24"/>
          <w:szCs w:val="24"/>
        </w:rPr>
        <w:t xml:space="preserve">VASP - </w:t>
      </w:r>
      <w:r w:rsidRPr="002D04BB">
        <w:rPr>
          <w:rFonts w:ascii="Arial" w:hAnsi="Arial" w:cs="Arial"/>
          <w:noProof/>
          <w:sz w:val="24"/>
          <w:szCs w:val="24"/>
        </w:rPr>
        <w:t>Viação Aérea</w:t>
      </w:r>
      <w:r>
        <w:rPr>
          <w:rFonts w:ascii="Arial" w:hAnsi="Arial" w:cs="Arial"/>
          <w:noProof/>
          <w:sz w:val="24"/>
          <w:szCs w:val="24"/>
        </w:rPr>
        <w:t xml:space="preserve"> de São Paulo </w:t>
      </w:r>
    </w:p>
    <w:p w14:paraId="45A0099C" w14:textId="77777777" w:rsidR="00A94F76" w:rsidRDefault="00A94F76" w:rsidP="00A94F76">
      <w:pPr>
        <w:rPr>
          <w:rFonts w:ascii="Arial" w:hAnsi="Arial" w:cs="Arial"/>
          <w:sz w:val="24"/>
          <w:szCs w:val="24"/>
        </w:rPr>
      </w:pPr>
      <w:r w:rsidRPr="006A3961">
        <w:rPr>
          <w:rFonts w:ascii="Arial" w:hAnsi="Arial" w:cs="Arial"/>
          <w:sz w:val="24"/>
          <w:szCs w:val="24"/>
        </w:rPr>
        <w:t xml:space="preserve">TRIP Linhas Aéreas </w:t>
      </w:r>
      <w:r>
        <w:rPr>
          <w:rFonts w:ascii="Arial" w:hAnsi="Arial" w:cs="Arial"/>
          <w:sz w:val="24"/>
          <w:szCs w:val="24"/>
        </w:rPr>
        <w:t xml:space="preserve">- </w:t>
      </w:r>
      <w:r w:rsidRPr="006A3961">
        <w:rPr>
          <w:rFonts w:ascii="Arial" w:hAnsi="Arial" w:cs="Arial"/>
          <w:sz w:val="24"/>
          <w:szCs w:val="24"/>
        </w:rPr>
        <w:t>Tra</w:t>
      </w:r>
      <w:r>
        <w:rPr>
          <w:rFonts w:ascii="Arial" w:hAnsi="Arial" w:cs="Arial"/>
          <w:sz w:val="24"/>
          <w:szCs w:val="24"/>
        </w:rPr>
        <w:t xml:space="preserve">nsporte Regional do Interior </w:t>
      </w:r>
      <w:r w:rsidRPr="006A3961">
        <w:rPr>
          <w:rFonts w:ascii="Arial" w:hAnsi="Arial" w:cs="Arial"/>
          <w:sz w:val="24"/>
          <w:szCs w:val="24"/>
        </w:rPr>
        <w:t xml:space="preserve">Paulista </w:t>
      </w:r>
    </w:p>
    <w:p w14:paraId="279D7D57" w14:textId="77777777" w:rsidR="00A94F76" w:rsidRDefault="00A94F76" w:rsidP="00A94F76">
      <w:pPr>
        <w:spacing w:line="240" w:lineRule="auto"/>
        <w:contextualSpacing/>
        <w:jc w:val="center"/>
        <w:rPr>
          <w:rFonts w:ascii="Arial" w:hAnsi="Arial" w:cs="Arial"/>
          <w:b/>
          <w:sz w:val="24"/>
          <w:szCs w:val="24"/>
        </w:rPr>
      </w:pPr>
    </w:p>
    <w:p w14:paraId="5FDE3A03" w14:textId="77777777" w:rsidR="00A94F76" w:rsidRDefault="00A94F76" w:rsidP="00A94F76">
      <w:pPr>
        <w:spacing w:line="240" w:lineRule="auto"/>
        <w:contextualSpacing/>
        <w:jc w:val="center"/>
        <w:rPr>
          <w:rFonts w:ascii="Arial" w:hAnsi="Arial" w:cs="Arial"/>
          <w:b/>
          <w:sz w:val="24"/>
          <w:szCs w:val="24"/>
        </w:rPr>
      </w:pPr>
    </w:p>
    <w:p w14:paraId="6B6462E6" w14:textId="77777777" w:rsidR="00A94F76" w:rsidRDefault="00A94F76" w:rsidP="00A94F76">
      <w:pPr>
        <w:spacing w:line="240" w:lineRule="auto"/>
        <w:contextualSpacing/>
        <w:jc w:val="center"/>
        <w:rPr>
          <w:rFonts w:ascii="Arial" w:hAnsi="Arial" w:cs="Arial"/>
          <w:b/>
          <w:sz w:val="24"/>
          <w:szCs w:val="24"/>
        </w:rPr>
      </w:pPr>
    </w:p>
    <w:p w14:paraId="0532FB48" w14:textId="77777777" w:rsidR="00A94F76" w:rsidRDefault="00A94F76" w:rsidP="00A94F76">
      <w:pPr>
        <w:spacing w:line="240" w:lineRule="auto"/>
        <w:contextualSpacing/>
        <w:jc w:val="center"/>
        <w:rPr>
          <w:rFonts w:ascii="Arial" w:hAnsi="Arial" w:cs="Arial"/>
          <w:b/>
          <w:sz w:val="24"/>
          <w:szCs w:val="24"/>
        </w:rPr>
      </w:pPr>
    </w:p>
    <w:p w14:paraId="0FDEB806" w14:textId="77777777" w:rsidR="00A94F76" w:rsidRDefault="00A94F76" w:rsidP="00A94F76">
      <w:pPr>
        <w:spacing w:line="240" w:lineRule="auto"/>
        <w:contextualSpacing/>
        <w:jc w:val="center"/>
        <w:rPr>
          <w:rFonts w:ascii="Arial" w:hAnsi="Arial" w:cs="Arial"/>
          <w:b/>
          <w:sz w:val="24"/>
          <w:szCs w:val="24"/>
        </w:rPr>
      </w:pPr>
    </w:p>
    <w:p w14:paraId="6E4680DD" w14:textId="77777777" w:rsidR="00A94F76" w:rsidRDefault="00A94F76" w:rsidP="00A94F76">
      <w:pPr>
        <w:spacing w:line="240" w:lineRule="auto"/>
        <w:contextualSpacing/>
        <w:jc w:val="center"/>
        <w:rPr>
          <w:rFonts w:ascii="Arial" w:hAnsi="Arial" w:cs="Arial"/>
          <w:b/>
          <w:sz w:val="24"/>
          <w:szCs w:val="24"/>
        </w:rPr>
      </w:pPr>
    </w:p>
    <w:p w14:paraId="21CA9174" w14:textId="77777777" w:rsidR="00A94F76" w:rsidRDefault="00A94F76" w:rsidP="00A94F76">
      <w:pPr>
        <w:spacing w:line="240" w:lineRule="auto"/>
        <w:contextualSpacing/>
        <w:jc w:val="center"/>
        <w:rPr>
          <w:rFonts w:ascii="Arial" w:hAnsi="Arial" w:cs="Arial"/>
          <w:b/>
          <w:sz w:val="24"/>
          <w:szCs w:val="24"/>
        </w:rPr>
      </w:pPr>
    </w:p>
    <w:p w14:paraId="733AC9A8" w14:textId="77777777" w:rsidR="00A94F76" w:rsidRDefault="00A94F76" w:rsidP="00A94F76">
      <w:pPr>
        <w:spacing w:line="240" w:lineRule="auto"/>
        <w:contextualSpacing/>
        <w:jc w:val="center"/>
        <w:rPr>
          <w:rFonts w:ascii="Arial" w:hAnsi="Arial" w:cs="Arial"/>
          <w:b/>
          <w:sz w:val="24"/>
          <w:szCs w:val="24"/>
        </w:rPr>
      </w:pPr>
    </w:p>
    <w:p w14:paraId="31572CEA" w14:textId="77777777" w:rsidR="00A94F76" w:rsidRDefault="00A94F76" w:rsidP="00A94F76">
      <w:pPr>
        <w:spacing w:line="240" w:lineRule="auto"/>
        <w:contextualSpacing/>
        <w:jc w:val="center"/>
        <w:rPr>
          <w:rFonts w:ascii="Arial" w:hAnsi="Arial" w:cs="Arial"/>
          <w:b/>
          <w:sz w:val="24"/>
          <w:szCs w:val="24"/>
        </w:rPr>
      </w:pPr>
    </w:p>
    <w:p w14:paraId="7862E2A6" w14:textId="77777777" w:rsidR="00A94F76" w:rsidRDefault="00A94F76" w:rsidP="00A94F76">
      <w:pPr>
        <w:spacing w:line="240" w:lineRule="auto"/>
        <w:contextualSpacing/>
        <w:jc w:val="center"/>
        <w:rPr>
          <w:rFonts w:ascii="Arial" w:hAnsi="Arial" w:cs="Arial"/>
          <w:b/>
          <w:sz w:val="24"/>
          <w:szCs w:val="24"/>
        </w:rPr>
      </w:pPr>
    </w:p>
    <w:p w14:paraId="049DEBC0" w14:textId="77777777" w:rsidR="00A94F76" w:rsidRDefault="00A94F76" w:rsidP="00A94F76">
      <w:pPr>
        <w:spacing w:line="240" w:lineRule="auto"/>
        <w:contextualSpacing/>
        <w:jc w:val="center"/>
        <w:rPr>
          <w:rFonts w:ascii="Arial" w:hAnsi="Arial" w:cs="Arial"/>
          <w:b/>
          <w:sz w:val="24"/>
          <w:szCs w:val="24"/>
        </w:rPr>
      </w:pPr>
    </w:p>
    <w:p w14:paraId="3969D887" w14:textId="77777777" w:rsidR="00A94F76" w:rsidRDefault="00A94F76" w:rsidP="00A94F76">
      <w:pPr>
        <w:spacing w:line="240" w:lineRule="auto"/>
        <w:contextualSpacing/>
        <w:jc w:val="center"/>
        <w:rPr>
          <w:rFonts w:ascii="Arial" w:hAnsi="Arial" w:cs="Arial"/>
          <w:b/>
          <w:sz w:val="24"/>
          <w:szCs w:val="24"/>
        </w:rPr>
      </w:pPr>
    </w:p>
    <w:p w14:paraId="2CA47A3A" w14:textId="77777777" w:rsidR="00C37AAF" w:rsidRDefault="00C37AAF" w:rsidP="00A94F76">
      <w:pPr>
        <w:spacing w:line="240" w:lineRule="auto"/>
        <w:contextualSpacing/>
        <w:jc w:val="center"/>
        <w:rPr>
          <w:rFonts w:ascii="Arial" w:hAnsi="Arial" w:cs="Arial"/>
          <w:b/>
          <w:sz w:val="24"/>
          <w:szCs w:val="24"/>
        </w:rPr>
      </w:pPr>
    </w:p>
    <w:p w14:paraId="3CF1CBFA" w14:textId="77777777" w:rsidR="00A94F76" w:rsidRDefault="00A94F76" w:rsidP="00A94F76">
      <w:pPr>
        <w:spacing w:line="240" w:lineRule="auto"/>
        <w:contextualSpacing/>
        <w:jc w:val="center"/>
        <w:rPr>
          <w:rFonts w:ascii="Arial" w:hAnsi="Arial" w:cs="Arial"/>
          <w:b/>
          <w:sz w:val="24"/>
          <w:szCs w:val="24"/>
        </w:rPr>
      </w:pPr>
    </w:p>
    <w:p w14:paraId="232B058C" w14:textId="77777777" w:rsidR="00A94F76" w:rsidRDefault="00A94F76" w:rsidP="00A94F76">
      <w:pPr>
        <w:spacing w:line="240" w:lineRule="auto"/>
        <w:contextualSpacing/>
        <w:jc w:val="center"/>
        <w:rPr>
          <w:rFonts w:ascii="Arial" w:hAnsi="Arial" w:cs="Arial"/>
          <w:b/>
          <w:sz w:val="24"/>
          <w:szCs w:val="24"/>
        </w:rPr>
      </w:pPr>
      <w:r>
        <w:rPr>
          <w:rFonts w:ascii="Arial" w:hAnsi="Arial" w:cs="Arial"/>
          <w:b/>
          <w:sz w:val="24"/>
          <w:szCs w:val="24"/>
        </w:rPr>
        <w:lastRenderedPageBreak/>
        <w:t>RESUMO</w:t>
      </w:r>
      <w:r w:rsidRPr="00C802AA">
        <w:rPr>
          <w:rFonts w:ascii="Arial" w:hAnsi="Arial" w:cs="Arial"/>
          <w:noProof/>
          <w:sz w:val="24"/>
          <w:szCs w:val="24"/>
        </w:rPr>
        <mc:AlternateContent>
          <mc:Choice Requires="wps">
            <w:drawing>
              <wp:anchor distT="0" distB="0" distL="114300" distR="114300" simplePos="0" relativeHeight="251677696" behindDoc="0" locked="0" layoutInCell="1" allowOverlap="1" wp14:anchorId="356EC401" wp14:editId="75622AFC">
                <wp:simplePos x="0" y="0"/>
                <wp:positionH relativeFrom="column">
                  <wp:posOffset>5197475</wp:posOffset>
                </wp:positionH>
                <wp:positionV relativeFrom="paragraph">
                  <wp:posOffset>-701675</wp:posOffset>
                </wp:positionV>
                <wp:extent cx="1067435" cy="760730"/>
                <wp:effectExtent l="0" t="0" r="0" b="1270"/>
                <wp:wrapNone/>
                <wp:docPr id="1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6DCD97B5"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6EC401" id="_x0000_s1048" type="#_x0000_t202" style="position:absolute;left:0;text-align:left;margin-left:409.25pt;margin-top:-55.25pt;width:84.05pt;height:5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dKAIAACsEAAAOAAAAZHJzL2Uyb0RvYy54bWysU9tu2zAMfR+wfxD0vthxc2mMOEWXLsOA&#10;7gK0+wBalmNhsuhJSuzs60fJaRZ0b8P8IIgmeUQeHq7vhlazo7ROoSn4dJJyJo3ASpl9wb8/797d&#10;cuY8mAo0Glnwk3T8bvP2zbrvcplhg7qSlhGIcXnfFbzxvsuTxIlGtuAm2ElDzhptC55Mu08qCz2h&#10;tzrJ0nSR9GirzqKQztHfh9HJNxG/rqXwX+vaSc90wak2H08bzzKcyWYN+d5C1yhxLgP+oYoWlKFH&#10;L1AP4IEdrPoLqlXCosPaTwS2Cda1EjL2QN1M01fdPDXQydgLkeO6C03u/8GKL8dvlqmKZreiURlo&#10;aUhbUAOwSrJnOXhkWWCp71xOwU8dhfvhPQ6UETt23SOKH44Z3DZg9vLeWuwbCRVVOQ2ZyVXqiOMC&#10;SNl/xooeg4PHCDTUtg0UEimM0Glap8uEqA4mwpPpYjm7mXMmyLdcpMubOMIE8pfszjr/UWLLwqXg&#10;lhQQ0eH46HyoBvKXkPCYQ62qndI6GnZfbrVlRyC17OIXG3gVpg3rC76aZ/OIbDDkRyG1ypOatWoL&#10;fpuGb9RXYOODqWKIB6XHO1WizZmewMjIjR/KIc4ju9BeYnUiwiyO6qVto0uD9hdnPSm34O7nAazk&#10;TH8yRPpqOpsFqUdjNl9mZNhrT3ntASMIquCes/G69XE9Ah8G72k4tYq8hSmOlZxrJkVGOs/bEyR/&#10;bceoPzu++Q0AAP//AwBQSwMEFAAGAAgAAAAhAI07MATeAAAACgEAAA8AAABkcnMvZG93bnJldi54&#10;bWxMj8FOg0AQhu8mvsNmTLyYdkEtpcjSqInGa2sfYIApENlZwm4LfXvHk739k/nyzzf5dra9OtPo&#10;O8cG4mUEirhydceNgcP3xyIF5QNyjb1jMnAhD9vi9ibHrHYT7+i8D42SEvYZGmhDGDKtfdWSRb90&#10;A7Hsjm60GGQcG12POEm57fVjFCXaYsdyocWB3luqfvYna+D4NT2sNlP5GQ7r3XPyht26dBdj7u/m&#10;1xdQgebwD8OfvqhDIU6lO3HtVW8gjdOVoAYWcRxJEmSTJgmoUsIT6CLX1y8UvwAAAP//AwBQSwEC&#10;LQAUAAYACAAAACEAtoM4kv4AAADhAQAAEwAAAAAAAAAAAAAAAAAAAAAAW0NvbnRlbnRfVHlwZXNd&#10;LnhtbFBLAQItABQABgAIAAAAIQA4/SH/1gAAAJQBAAALAAAAAAAAAAAAAAAAAC8BAABfcmVscy8u&#10;cmVsc1BLAQItABQABgAIAAAAIQA+eiPdKAIAACsEAAAOAAAAAAAAAAAAAAAAAC4CAABkcnMvZTJv&#10;RG9jLnhtbFBLAQItABQABgAIAAAAIQCNOzAE3gAAAAoBAAAPAAAAAAAAAAAAAAAAAIIEAABkcnMv&#10;ZG93bnJldi54bWxQSwUGAAAAAAQABADzAAAAjQUAAAAA&#10;" stroked="f">
                <v:textbox>
                  <w:txbxContent>
                    <w:p w14:paraId="6DCD97B5" w14:textId="77777777" w:rsidR="00E12B64" w:rsidRDefault="00E12B64" w:rsidP="00A94F76"/>
                  </w:txbxContent>
                </v:textbox>
              </v:shape>
            </w:pict>
          </mc:Fallback>
        </mc:AlternateContent>
      </w:r>
    </w:p>
    <w:p w14:paraId="44808987" w14:textId="77777777" w:rsidR="00A94F76" w:rsidRDefault="00A94F76" w:rsidP="00A94F76">
      <w:pPr>
        <w:spacing w:line="240" w:lineRule="auto"/>
        <w:contextualSpacing/>
        <w:rPr>
          <w:rFonts w:ascii="Arial" w:hAnsi="Arial" w:cs="Arial"/>
          <w:b/>
          <w:sz w:val="24"/>
          <w:szCs w:val="24"/>
        </w:rPr>
      </w:pPr>
    </w:p>
    <w:p w14:paraId="1228C654" w14:textId="77777777" w:rsidR="00A94F76" w:rsidRPr="00892004" w:rsidRDefault="00A94F76" w:rsidP="00A94F76">
      <w:pPr>
        <w:spacing w:line="240" w:lineRule="auto"/>
        <w:contextualSpacing/>
        <w:jc w:val="both"/>
        <w:rPr>
          <w:rFonts w:ascii="Arial" w:hAnsi="Arial" w:cs="Arial"/>
          <w:b/>
          <w:sz w:val="24"/>
          <w:szCs w:val="24"/>
        </w:rPr>
      </w:pPr>
    </w:p>
    <w:p w14:paraId="414D4687" w14:textId="77777777" w:rsidR="00A94F76" w:rsidRPr="00D630AD" w:rsidRDefault="00A94F76" w:rsidP="00A94F76">
      <w:pPr>
        <w:jc w:val="both"/>
        <w:rPr>
          <w:rFonts w:cs="Arial"/>
        </w:rPr>
      </w:pPr>
      <w:r w:rsidRPr="002262D1">
        <w:rPr>
          <w:rFonts w:ascii="Arial" w:hAnsi="Arial" w:cs="Arial"/>
          <w:sz w:val="24"/>
          <w:szCs w:val="24"/>
        </w:rPr>
        <w:t>Este trabalho buscou analisar o impacto que o setor aéreo brasileiro trouxe para o crescimento da economia brasileira usando como objeto da pesquisa a empresa aérea Azul Linhas Aérea</w:t>
      </w:r>
      <w:r>
        <w:rPr>
          <w:rFonts w:ascii="Arial" w:hAnsi="Arial" w:cs="Arial"/>
          <w:sz w:val="24"/>
          <w:szCs w:val="24"/>
        </w:rPr>
        <w:t>s</w:t>
      </w:r>
      <w:r w:rsidRPr="002262D1">
        <w:rPr>
          <w:rFonts w:ascii="Arial" w:hAnsi="Arial" w:cs="Arial"/>
          <w:sz w:val="24"/>
          <w:szCs w:val="24"/>
        </w:rPr>
        <w:t xml:space="preserve"> e o respectivo processo de crescimento </w:t>
      </w:r>
      <w:r>
        <w:rPr>
          <w:rFonts w:ascii="Arial" w:hAnsi="Arial" w:cs="Arial"/>
          <w:sz w:val="24"/>
          <w:szCs w:val="24"/>
        </w:rPr>
        <w:t>da empresa e do</w:t>
      </w:r>
      <w:r w:rsidRPr="002262D1">
        <w:rPr>
          <w:rFonts w:ascii="Arial" w:hAnsi="Arial" w:cs="Arial"/>
          <w:sz w:val="24"/>
          <w:szCs w:val="24"/>
        </w:rPr>
        <w:t xml:space="preserve"> número de passageiros transportados pela companhia aérea. A análise foi feita </w:t>
      </w:r>
      <w:r>
        <w:rPr>
          <w:rFonts w:ascii="Arial" w:hAnsi="Arial" w:cs="Arial"/>
          <w:sz w:val="24"/>
          <w:szCs w:val="24"/>
        </w:rPr>
        <w:t>a</w:t>
      </w:r>
      <w:r w:rsidRPr="002262D1">
        <w:rPr>
          <w:rFonts w:ascii="Arial" w:hAnsi="Arial" w:cs="Arial"/>
          <w:sz w:val="24"/>
          <w:szCs w:val="24"/>
        </w:rPr>
        <w:t xml:space="preserve">través de série histórica em sites relacionados a aviação e por meio de revisão bibliográfica. Tomando como hipótese que o setor aéreo foi um dos responsáveis pela contribuição do crescimento da economia brasileira, foi então estabelecido como objetivo geral desta pesquisa, analisar de que modo </w:t>
      </w:r>
      <w:r>
        <w:rPr>
          <w:rFonts w:ascii="Arial" w:hAnsi="Arial" w:cs="Arial"/>
          <w:sz w:val="24"/>
          <w:szCs w:val="24"/>
        </w:rPr>
        <w:t>o setor aéreo</w:t>
      </w:r>
      <w:r w:rsidRPr="002262D1">
        <w:rPr>
          <w:rFonts w:ascii="Arial" w:hAnsi="Arial" w:cs="Arial"/>
          <w:sz w:val="24"/>
          <w:szCs w:val="24"/>
        </w:rPr>
        <w:t xml:space="preserve"> </w:t>
      </w:r>
      <w:r>
        <w:rPr>
          <w:rFonts w:ascii="Arial" w:hAnsi="Arial" w:cs="Arial"/>
          <w:sz w:val="24"/>
          <w:szCs w:val="24"/>
        </w:rPr>
        <w:t>b</w:t>
      </w:r>
      <w:r w:rsidRPr="002262D1">
        <w:rPr>
          <w:rFonts w:ascii="Arial" w:hAnsi="Arial" w:cs="Arial"/>
          <w:sz w:val="24"/>
          <w:szCs w:val="24"/>
        </w:rPr>
        <w:t>rasil</w:t>
      </w:r>
      <w:r>
        <w:rPr>
          <w:rFonts w:ascii="Arial" w:hAnsi="Arial" w:cs="Arial"/>
          <w:sz w:val="24"/>
          <w:szCs w:val="24"/>
        </w:rPr>
        <w:t xml:space="preserve">eiro </w:t>
      </w:r>
      <w:r w:rsidRPr="002262D1">
        <w:rPr>
          <w:rFonts w:ascii="Arial" w:hAnsi="Arial" w:cs="Arial"/>
          <w:sz w:val="24"/>
          <w:szCs w:val="24"/>
        </w:rPr>
        <w:t>contribu</w:t>
      </w:r>
      <w:r>
        <w:rPr>
          <w:rFonts w:ascii="Arial" w:hAnsi="Arial" w:cs="Arial"/>
          <w:sz w:val="24"/>
          <w:szCs w:val="24"/>
        </w:rPr>
        <w:t>iu</w:t>
      </w:r>
      <w:r w:rsidRPr="002262D1">
        <w:rPr>
          <w:rFonts w:ascii="Arial" w:hAnsi="Arial" w:cs="Arial"/>
          <w:sz w:val="24"/>
          <w:szCs w:val="24"/>
        </w:rPr>
        <w:t xml:space="preserve"> com o Produto Interno Bruto -</w:t>
      </w:r>
      <w:r>
        <w:rPr>
          <w:rFonts w:ascii="Arial" w:hAnsi="Arial" w:cs="Arial"/>
          <w:sz w:val="24"/>
          <w:szCs w:val="24"/>
        </w:rPr>
        <w:t xml:space="preserve"> </w:t>
      </w:r>
      <w:r w:rsidRPr="002262D1">
        <w:rPr>
          <w:rFonts w:ascii="Arial" w:hAnsi="Arial" w:cs="Arial"/>
          <w:sz w:val="24"/>
          <w:szCs w:val="24"/>
        </w:rPr>
        <w:t>PIB e consequentemente com o crescimento da economia no período de 2016 a 2020. Os resultados alcançados comprovaram a hipótese e, portanto, verificou-se que houve crescimento do setor aeroviário e o mesmo teve relevância para o crescimento da economia brasileira</w:t>
      </w:r>
      <w:r>
        <w:rPr>
          <w:rFonts w:ascii="Arial" w:hAnsi="Arial" w:cs="Arial"/>
          <w:sz w:val="24"/>
          <w:szCs w:val="24"/>
        </w:rPr>
        <w:t>.</w:t>
      </w:r>
    </w:p>
    <w:p w14:paraId="4C9783DB" w14:textId="77777777" w:rsidR="00A94F76" w:rsidRPr="00B51075" w:rsidRDefault="00A94F76" w:rsidP="00A94F76">
      <w:pPr>
        <w:spacing w:line="240" w:lineRule="auto"/>
        <w:jc w:val="both"/>
        <w:rPr>
          <w:b/>
        </w:rPr>
      </w:pPr>
      <w:r w:rsidRPr="00B51075">
        <w:rPr>
          <w:b/>
        </w:rPr>
        <w:t xml:space="preserve">Palavras chaves: </w:t>
      </w:r>
      <w:r>
        <w:rPr>
          <w:b/>
        </w:rPr>
        <w:t>Crescimento;</w:t>
      </w:r>
      <w:r w:rsidRPr="002262D1">
        <w:rPr>
          <w:b/>
        </w:rPr>
        <w:t xml:space="preserve"> </w:t>
      </w:r>
      <w:r>
        <w:rPr>
          <w:b/>
        </w:rPr>
        <w:t>Economia brasileira; Empresas aéreas</w:t>
      </w:r>
      <w:r w:rsidRPr="00B51075">
        <w:rPr>
          <w:b/>
        </w:rPr>
        <w:t>;</w:t>
      </w:r>
      <w:r>
        <w:rPr>
          <w:b/>
        </w:rPr>
        <w:t xml:space="preserve"> PIB; Setor aeroviário.</w:t>
      </w:r>
    </w:p>
    <w:p w14:paraId="6BAA4817" w14:textId="77777777" w:rsidR="00A94F76" w:rsidRDefault="00A94F76" w:rsidP="00A94F76">
      <w:pPr>
        <w:spacing w:line="240" w:lineRule="auto"/>
        <w:contextualSpacing/>
        <w:rPr>
          <w:rFonts w:ascii="Arial" w:hAnsi="Arial" w:cs="Arial"/>
          <w:b/>
          <w:sz w:val="24"/>
          <w:szCs w:val="24"/>
        </w:rPr>
      </w:pPr>
    </w:p>
    <w:p w14:paraId="7E9C8AE5" w14:textId="77777777" w:rsidR="00A94F76" w:rsidRDefault="00A94F76" w:rsidP="00A94F76">
      <w:pPr>
        <w:spacing w:line="240" w:lineRule="auto"/>
        <w:contextualSpacing/>
        <w:rPr>
          <w:rFonts w:ascii="Arial" w:hAnsi="Arial" w:cs="Arial"/>
          <w:b/>
          <w:sz w:val="24"/>
          <w:szCs w:val="24"/>
        </w:rPr>
      </w:pPr>
    </w:p>
    <w:p w14:paraId="56896CCD" w14:textId="77777777" w:rsidR="00A94F76" w:rsidRDefault="00A94F76" w:rsidP="00A94F76">
      <w:pPr>
        <w:spacing w:line="240" w:lineRule="auto"/>
        <w:contextualSpacing/>
        <w:rPr>
          <w:rFonts w:ascii="Arial" w:hAnsi="Arial" w:cs="Arial"/>
          <w:b/>
          <w:sz w:val="24"/>
          <w:szCs w:val="24"/>
        </w:rPr>
      </w:pPr>
    </w:p>
    <w:p w14:paraId="711FC6D1" w14:textId="77777777" w:rsidR="00A94F76" w:rsidRDefault="00A94F76" w:rsidP="00A94F76">
      <w:pPr>
        <w:spacing w:line="240" w:lineRule="auto"/>
        <w:contextualSpacing/>
        <w:rPr>
          <w:rFonts w:ascii="Arial" w:hAnsi="Arial" w:cs="Arial"/>
          <w:b/>
          <w:sz w:val="24"/>
          <w:szCs w:val="24"/>
        </w:rPr>
      </w:pPr>
    </w:p>
    <w:p w14:paraId="6B1B31AA" w14:textId="77777777" w:rsidR="00A94F76" w:rsidRDefault="00A94F76" w:rsidP="00A94F76">
      <w:pPr>
        <w:spacing w:line="240" w:lineRule="auto"/>
        <w:contextualSpacing/>
        <w:rPr>
          <w:rFonts w:ascii="Arial" w:hAnsi="Arial" w:cs="Arial"/>
          <w:b/>
          <w:sz w:val="24"/>
          <w:szCs w:val="24"/>
        </w:rPr>
      </w:pPr>
    </w:p>
    <w:p w14:paraId="0D4D3CC6" w14:textId="77777777" w:rsidR="00A94F76" w:rsidRDefault="00A94F76" w:rsidP="00A94F76">
      <w:pPr>
        <w:spacing w:line="240" w:lineRule="auto"/>
        <w:contextualSpacing/>
        <w:rPr>
          <w:rFonts w:ascii="Arial" w:hAnsi="Arial" w:cs="Arial"/>
          <w:b/>
          <w:sz w:val="24"/>
          <w:szCs w:val="24"/>
        </w:rPr>
      </w:pPr>
    </w:p>
    <w:p w14:paraId="67212EB3" w14:textId="77777777" w:rsidR="00A94F76" w:rsidRDefault="00A94F76" w:rsidP="00A94F76">
      <w:pPr>
        <w:spacing w:line="240" w:lineRule="auto"/>
        <w:contextualSpacing/>
        <w:rPr>
          <w:rFonts w:ascii="Arial" w:hAnsi="Arial" w:cs="Arial"/>
          <w:b/>
          <w:sz w:val="24"/>
          <w:szCs w:val="24"/>
        </w:rPr>
      </w:pPr>
    </w:p>
    <w:p w14:paraId="7F0980C2" w14:textId="77777777" w:rsidR="00A94F76" w:rsidRDefault="00A94F76" w:rsidP="00A94F76">
      <w:pPr>
        <w:spacing w:line="240" w:lineRule="auto"/>
        <w:contextualSpacing/>
        <w:rPr>
          <w:rFonts w:ascii="Arial" w:hAnsi="Arial" w:cs="Arial"/>
          <w:b/>
          <w:sz w:val="24"/>
          <w:szCs w:val="24"/>
        </w:rPr>
      </w:pPr>
    </w:p>
    <w:p w14:paraId="2A9D9CB9" w14:textId="77777777" w:rsidR="00A94F76" w:rsidRDefault="00A94F76" w:rsidP="00A94F76">
      <w:pPr>
        <w:spacing w:line="240" w:lineRule="auto"/>
        <w:contextualSpacing/>
        <w:rPr>
          <w:rFonts w:ascii="Arial" w:hAnsi="Arial" w:cs="Arial"/>
          <w:b/>
          <w:sz w:val="24"/>
          <w:szCs w:val="24"/>
        </w:rPr>
      </w:pPr>
    </w:p>
    <w:p w14:paraId="7B921DA0" w14:textId="77777777" w:rsidR="00A94F76" w:rsidRDefault="00A94F76" w:rsidP="00A94F76">
      <w:pPr>
        <w:spacing w:line="240" w:lineRule="auto"/>
        <w:contextualSpacing/>
        <w:rPr>
          <w:rFonts w:ascii="Arial" w:hAnsi="Arial" w:cs="Arial"/>
          <w:b/>
          <w:sz w:val="24"/>
          <w:szCs w:val="24"/>
        </w:rPr>
      </w:pPr>
    </w:p>
    <w:p w14:paraId="2F877AB6" w14:textId="77777777" w:rsidR="00A94F76" w:rsidRDefault="00A94F76" w:rsidP="00A94F76">
      <w:pPr>
        <w:spacing w:line="240" w:lineRule="auto"/>
        <w:contextualSpacing/>
        <w:rPr>
          <w:rFonts w:ascii="Arial" w:hAnsi="Arial" w:cs="Arial"/>
          <w:b/>
          <w:sz w:val="24"/>
          <w:szCs w:val="24"/>
        </w:rPr>
      </w:pPr>
    </w:p>
    <w:p w14:paraId="7B7B6E0E" w14:textId="77777777" w:rsidR="00A94F76" w:rsidRDefault="00A94F76" w:rsidP="00A94F76">
      <w:pPr>
        <w:spacing w:line="240" w:lineRule="auto"/>
        <w:contextualSpacing/>
        <w:rPr>
          <w:rFonts w:ascii="Arial" w:hAnsi="Arial" w:cs="Arial"/>
          <w:b/>
          <w:sz w:val="24"/>
          <w:szCs w:val="24"/>
        </w:rPr>
      </w:pPr>
    </w:p>
    <w:p w14:paraId="493A1C67" w14:textId="77777777" w:rsidR="00A94F76" w:rsidRDefault="00A94F76" w:rsidP="00A94F76">
      <w:pPr>
        <w:spacing w:line="240" w:lineRule="auto"/>
        <w:contextualSpacing/>
        <w:rPr>
          <w:rFonts w:ascii="Arial" w:hAnsi="Arial" w:cs="Arial"/>
          <w:b/>
          <w:sz w:val="24"/>
          <w:szCs w:val="24"/>
        </w:rPr>
      </w:pPr>
    </w:p>
    <w:p w14:paraId="55606512" w14:textId="77777777" w:rsidR="00A94F76" w:rsidRDefault="00A94F76" w:rsidP="00A94F76">
      <w:pPr>
        <w:spacing w:line="240" w:lineRule="auto"/>
        <w:contextualSpacing/>
        <w:rPr>
          <w:rFonts w:ascii="Arial" w:hAnsi="Arial" w:cs="Arial"/>
          <w:b/>
          <w:sz w:val="24"/>
          <w:szCs w:val="24"/>
        </w:rPr>
      </w:pPr>
    </w:p>
    <w:p w14:paraId="6E125295" w14:textId="77777777" w:rsidR="00A94F76" w:rsidRDefault="00A94F76" w:rsidP="00A94F76">
      <w:pPr>
        <w:spacing w:line="240" w:lineRule="auto"/>
        <w:contextualSpacing/>
        <w:rPr>
          <w:rFonts w:ascii="Arial" w:hAnsi="Arial" w:cs="Arial"/>
          <w:b/>
          <w:sz w:val="24"/>
          <w:szCs w:val="24"/>
        </w:rPr>
      </w:pPr>
    </w:p>
    <w:p w14:paraId="4FF6FF4F" w14:textId="77777777" w:rsidR="00A94F76" w:rsidRDefault="00A94F76" w:rsidP="00A94F76">
      <w:pPr>
        <w:spacing w:line="240" w:lineRule="auto"/>
        <w:contextualSpacing/>
        <w:rPr>
          <w:rFonts w:ascii="Arial" w:hAnsi="Arial" w:cs="Arial"/>
          <w:b/>
          <w:sz w:val="24"/>
          <w:szCs w:val="24"/>
        </w:rPr>
      </w:pPr>
    </w:p>
    <w:p w14:paraId="51AD6A2A" w14:textId="77777777" w:rsidR="00A94F76" w:rsidRDefault="00A94F76" w:rsidP="00A94F76">
      <w:pPr>
        <w:spacing w:line="240" w:lineRule="auto"/>
        <w:contextualSpacing/>
        <w:rPr>
          <w:rFonts w:ascii="Arial" w:hAnsi="Arial" w:cs="Arial"/>
          <w:b/>
          <w:sz w:val="24"/>
          <w:szCs w:val="24"/>
        </w:rPr>
      </w:pPr>
    </w:p>
    <w:p w14:paraId="04CEBFC1" w14:textId="77777777" w:rsidR="00A94F76" w:rsidRDefault="00A94F76" w:rsidP="00A94F76">
      <w:pPr>
        <w:spacing w:line="240" w:lineRule="auto"/>
        <w:contextualSpacing/>
        <w:rPr>
          <w:rFonts w:ascii="Arial" w:hAnsi="Arial" w:cs="Arial"/>
          <w:b/>
          <w:sz w:val="24"/>
          <w:szCs w:val="24"/>
        </w:rPr>
      </w:pPr>
    </w:p>
    <w:p w14:paraId="0A9EF136" w14:textId="77777777" w:rsidR="00A94F76" w:rsidRDefault="00A94F76" w:rsidP="00A94F76">
      <w:pPr>
        <w:spacing w:line="240" w:lineRule="auto"/>
        <w:contextualSpacing/>
        <w:rPr>
          <w:rFonts w:ascii="Arial" w:hAnsi="Arial" w:cs="Arial"/>
          <w:b/>
          <w:sz w:val="24"/>
          <w:szCs w:val="24"/>
        </w:rPr>
      </w:pPr>
    </w:p>
    <w:p w14:paraId="0E984A89" w14:textId="77777777" w:rsidR="00A94F76" w:rsidRDefault="00A94F76" w:rsidP="00A94F76">
      <w:pPr>
        <w:spacing w:line="240" w:lineRule="auto"/>
        <w:contextualSpacing/>
        <w:rPr>
          <w:rFonts w:ascii="Arial" w:hAnsi="Arial" w:cs="Arial"/>
          <w:b/>
          <w:sz w:val="24"/>
          <w:szCs w:val="24"/>
        </w:rPr>
      </w:pPr>
    </w:p>
    <w:p w14:paraId="037019CD" w14:textId="77777777" w:rsidR="00A94F76" w:rsidRDefault="00A94F76" w:rsidP="00A94F76">
      <w:pPr>
        <w:spacing w:line="240" w:lineRule="auto"/>
        <w:contextualSpacing/>
        <w:rPr>
          <w:rFonts w:ascii="Arial" w:hAnsi="Arial" w:cs="Arial"/>
          <w:b/>
          <w:sz w:val="24"/>
          <w:szCs w:val="24"/>
        </w:rPr>
      </w:pPr>
    </w:p>
    <w:p w14:paraId="7E9A9181" w14:textId="77777777" w:rsidR="00A94F76" w:rsidRDefault="00A94F76" w:rsidP="00A94F76">
      <w:pPr>
        <w:spacing w:line="240" w:lineRule="auto"/>
        <w:contextualSpacing/>
        <w:rPr>
          <w:rFonts w:ascii="Arial" w:hAnsi="Arial" w:cs="Arial"/>
          <w:b/>
          <w:sz w:val="24"/>
          <w:szCs w:val="24"/>
        </w:rPr>
      </w:pPr>
    </w:p>
    <w:p w14:paraId="0ACCFF5F" w14:textId="77777777" w:rsidR="00A94F76" w:rsidRDefault="00A94F76" w:rsidP="00A94F76">
      <w:pPr>
        <w:spacing w:line="240" w:lineRule="auto"/>
        <w:contextualSpacing/>
        <w:rPr>
          <w:rFonts w:ascii="Arial" w:hAnsi="Arial" w:cs="Arial"/>
          <w:b/>
          <w:sz w:val="24"/>
          <w:szCs w:val="24"/>
        </w:rPr>
      </w:pPr>
    </w:p>
    <w:p w14:paraId="756D9C93" w14:textId="77777777" w:rsidR="00C37AAF" w:rsidRDefault="00C37AAF" w:rsidP="00A94F76">
      <w:pPr>
        <w:spacing w:line="240" w:lineRule="auto"/>
        <w:contextualSpacing/>
        <w:rPr>
          <w:rFonts w:ascii="Arial" w:hAnsi="Arial" w:cs="Arial"/>
          <w:b/>
          <w:sz w:val="24"/>
          <w:szCs w:val="24"/>
        </w:rPr>
      </w:pPr>
    </w:p>
    <w:p w14:paraId="091CB508" w14:textId="77777777" w:rsidR="00A94F76" w:rsidRDefault="00A94F76" w:rsidP="00A94F76">
      <w:pPr>
        <w:spacing w:line="240" w:lineRule="auto"/>
        <w:contextualSpacing/>
        <w:rPr>
          <w:rFonts w:ascii="Arial" w:hAnsi="Arial" w:cs="Arial"/>
          <w:b/>
          <w:sz w:val="24"/>
          <w:szCs w:val="24"/>
        </w:rPr>
      </w:pPr>
    </w:p>
    <w:p w14:paraId="2D59B0AD" w14:textId="77777777" w:rsidR="00A94F76" w:rsidRDefault="00A94F76" w:rsidP="00A94F76">
      <w:pPr>
        <w:spacing w:line="240" w:lineRule="auto"/>
        <w:contextualSpacing/>
        <w:rPr>
          <w:rFonts w:ascii="Arial" w:hAnsi="Arial" w:cs="Arial"/>
          <w:b/>
          <w:sz w:val="24"/>
          <w:szCs w:val="24"/>
        </w:rPr>
      </w:pPr>
    </w:p>
    <w:p w14:paraId="64DB9C3C" w14:textId="77777777" w:rsidR="00A94F76" w:rsidRDefault="00A94F76" w:rsidP="00A94F76">
      <w:pPr>
        <w:spacing w:line="240" w:lineRule="auto"/>
        <w:contextualSpacing/>
        <w:rPr>
          <w:rFonts w:ascii="Arial" w:hAnsi="Arial" w:cs="Arial"/>
          <w:b/>
          <w:sz w:val="24"/>
          <w:szCs w:val="24"/>
        </w:rPr>
      </w:pPr>
    </w:p>
    <w:p w14:paraId="58059D43" w14:textId="77777777" w:rsidR="00A94F76" w:rsidRDefault="00A94F76" w:rsidP="00A94F76">
      <w:pPr>
        <w:spacing w:line="240" w:lineRule="auto"/>
        <w:contextualSpacing/>
        <w:rPr>
          <w:rFonts w:ascii="Arial" w:hAnsi="Arial" w:cs="Arial"/>
          <w:b/>
          <w:sz w:val="24"/>
          <w:szCs w:val="24"/>
        </w:rPr>
      </w:pPr>
    </w:p>
    <w:p w14:paraId="6A6EE9A8" w14:textId="77777777" w:rsidR="00A94F76" w:rsidRDefault="00A94F76" w:rsidP="00A94F76">
      <w:pPr>
        <w:spacing w:line="240" w:lineRule="auto"/>
        <w:contextualSpacing/>
        <w:rPr>
          <w:rFonts w:ascii="Arial" w:hAnsi="Arial" w:cs="Arial"/>
          <w:b/>
          <w:sz w:val="24"/>
          <w:szCs w:val="24"/>
        </w:rPr>
      </w:pPr>
    </w:p>
    <w:p w14:paraId="3C06B576" w14:textId="77777777" w:rsidR="00A94F76" w:rsidRDefault="00A94F76" w:rsidP="00A94F76">
      <w:pPr>
        <w:spacing w:line="240" w:lineRule="auto"/>
        <w:contextualSpacing/>
        <w:rPr>
          <w:rFonts w:ascii="Arial" w:hAnsi="Arial" w:cs="Arial"/>
          <w:b/>
          <w:sz w:val="24"/>
          <w:szCs w:val="24"/>
        </w:rPr>
      </w:pPr>
    </w:p>
    <w:p w14:paraId="686C4B21" w14:textId="77777777" w:rsidR="00A94F76" w:rsidRPr="004D299C" w:rsidRDefault="00A94F76" w:rsidP="00A94F76">
      <w:pPr>
        <w:spacing w:line="240" w:lineRule="auto"/>
        <w:contextualSpacing/>
        <w:jc w:val="center"/>
        <w:rPr>
          <w:rFonts w:ascii="Arial" w:hAnsi="Arial" w:cs="Arial"/>
          <w:b/>
          <w:sz w:val="24"/>
          <w:szCs w:val="24"/>
          <w:lang w:val="en-US"/>
        </w:rPr>
      </w:pPr>
      <w:r w:rsidRPr="00C802AA">
        <w:rPr>
          <w:rFonts w:ascii="Arial" w:hAnsi="Arial" w:cs="Arial"/>
          <w:noProof/>
          <w:sz w:val="24"/>
          <w:szCs w:val="24"/>
        </w:rPr>
        <w:lastRenderedPageBreak/>
        <mc:AlternateContent>
          <mc:Choice Requires="wps">
            <w:drawing>
              <wp:anchor distT="0" distB="0" distL="114300" distR="114300" simplePos="0" relativeHeight="251678720" behindDoc="0" locked="0" layoutInCell="1" allowOverlap="1" wp14:anchorId="5217F078" wp14:editId="7B710D39">
                <wp:simplePos x="0" y="0"/>
                <wp:positionH relativeFrom="column">
                  <wp:posOffset>5197475</wp:posOffset>
                </wp:positionH>
                <wp:positionV relativeFrom="paragraph">
                  <wp:posOffset>-911225</wp:posOffset>
                </wp:positionV>
                <wp:extent cx="1067435" cy="760730"/>
                <wp:effectExtent l="0" t="0" r="0" b="1270"/>
                <wp:wrapNone/>
                <wp:docPr id="2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1140490D" w14:textId="77777777" w:rsidR="00E12B64" w:rsidRDefault="00E12B64" w:rsidP="00A94F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7F078" id="_x0000_s1049" type="#_x0000_t202" style="position:absolute;left:0;text-align:left;margin-left:409.25pt;margin-top:-71.75pt;width:84.05pt;height:5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mJwIAACsEAAAOAAAAZHJzL2Uyb0RvYy54bWysU9tu2zAMfR+wfxD0vti5t0acokuXYUB3&#10;Adp9ACPJsTBZ9CQldvf1o+QkC7q3YX4QRJM6JA8PV3d9Y9hROa/Rlnw8yjlTVqDUdl/y78/bdzec&#10;+QBWgkGrSv6iPL9bv32z6tpCTbBGI5VjBGJ90bUlr0NoiyzzolYN+BG2ypKzQtdAINPtM+mgI/TG&#10;ZJM8X2QdOtk6FMp7+vswOPk64VeVEuFrVXkVmCk51RbS6dK5i2e2XkGxd9DWWpzKgH+oogFtKekF&#10;6gECsIPTf0E1Wjj0WIWRwCbDqtJCpR6om3H+qpunGlqVeiFyfHuhyf8/WPHl+M0xLUtO+Tmz0NCQ&#10;NqB7YFKxZ9UHZJPIUtf6goKfWgoP/XvsadqpY98+ovjhmcVNDXav7p3DrlYgqcpxfJldPR1wfATZ&#10;dZ9RUjI4BExAfeWaSCGRwgidpvVymRDVwURMmS+Ws+mcM0G+5SJfTtMIMyjOr1vnw0eFDYuXkjtS&#10;QEKH46MPsRooziExmUej5VYbkwy3322MY0cgtWzTlxp4FWYs60p+O5/ME7LF+D4JqdGB1Gx0U/Kb&#10;PH6DviIbH6xMIQG0Ge5UibEneiIjAzeh3/XDPKZn2ncoX4gwh4N6advoUqP7xVlHyi25/3kApzgz&#10;nyyRfjuezaLUkzGbLydkuGvP7toDVhBUyQNnw3UT0npEPize03AqnXiLUxwqOdVMikx0nrYnSv7a&#10;TlF/dnz9GwAA//8DAFBLAwQUAAYACAAAACEAG/v4SeAAAAAMAQAADwAAAGRycy9kb3ducmV2Lnht&#10;bEyP206DQBCG7018h82YeGPahR6AIkujJhpvW/sACzsFIjtL2G2hb+94pXdz+PLPN8V+tr244ug7&#10;RwriZQQCqXamo0bB6et9kYHwQZPRvSNUcEMP+/L+rtC5cRMd8HoMjeAQ8rlW0IYw5FL6ukWr/dIN&#10;SLw7u9HqwO3YSDPqicNtL1dRlEirO+ILrR7wrcX6+3ixCs6f09N2N1Uf4ZQeNsmr7tLK3ZR6fJhf&#10;nkEEnMMfDL/6rA4lO1XuQsaLXkEWZ1tGFSzizZorRnZZkoCoeLRapyDLQv5/ovwBAAD//wMAUEsB&#10;Ai0AFAAGAAgAAAAhALaDOJL+AAAA4QEAABMAAAAAAAAAAAAAAAAAAAAAAFtDb250ZW50X1R5cGVz&#10;XS54bWxQSwECLQAUAAYACAAAACEAOP0h/9YAAACUAQAACwAAAAAAAAAAAAAAAAAvAQAAX3JlbHMv&#10;LnJlbHNQSwECLQAUAAYACAAAACEAmfxS5icCAAArBAAADgAAAAAAAAAAAAAAAAAuAgAAZHJzL2Uy&#10;b0RvYy54bWxQSwECLQAUAAYACAAAACEAG/v4SeAAAAAMAQAADwAAAAAAAAAAAAAAAACBBAAAZHJz&#10;L2Rvd25yZXYueG1sUEsFBgAAAAAEAAQA8wAAAI4FAAAAAA==&#10;" stroked="f">
                <v:textbox>
                  <w:txbxContent>
                    <w:p w14:paraId="1140490D" w14:textId="77777777" w:rsidR="00E12B64" w:rsidRDefault="00E12B64" w:rsidP="00A94F76"/>
                  </w:txbxContent>
                </v:textbox>
              </v:shape>
            </w:pict>
          </mc:Fallback>
        </mc:AlternateContent>
      </w:r>
      <w:r w:rsidRPr="004D299C">
        <w:rPr>
          <w:rFonts w:ascii="Arial" w:hAnsi="Arial" w:cs="Arial"/>
          <w:b/>
          <w:sz w:val="24"/>
          <w:szCs w:val="24"/>
          <w:lang w:val="en-US"/>
        </w:rPr>
        <w:t>ABSTRACT</w:t>
      </w:r>
    </w:p>
    <w:p w14:paraId="1D8B13F9" w14:textId="77777777" w:rsidR="00A94F76" w:rsidRDefault="00A94F76" w:rsidP="00A94F76">
      <w:pPr>
        <w:spacing w:line="240" w:lineRule="auto"/>
        <w:contextualSpacing/>
        <w:rPr>
          <w:rFonts w:ascii="Arial" w:hAnsi="Arial" w:cs="Arial"/>
          <w:b/>
          <w:sz w:val="24"/>
          <w:szCs w:val="24"/>
          <w:lang w:val="en-US"/>
        </w:rPr>
      </w:pPr>
    </w:p>
    <w:p w14:paraId="7B89E8E8" w14:textId="77777777" w:rsidR="00A94F76" w:rsidRPr="002262D1" w:rsidRDefault="00A94F76" w:rsidP="00A94F76">
      <w:pPr>
        <w:spacing w:line="360" w:lineRule="auto"/>
        <w:contextualSpacing/>
        <w:jc w:val="both"/>
        <w:rPr>
          <w:rFonts w:ascii="Arial" w:hAnsi="Arial" w:cs="Arial"/>
          <w:sz w:val="24"/>
          <w:szCs w:val="24"/>
          <w:lang w:val="en-US"/>
        </w:rPr>
      </w:pPr>
      <w:r w:rsidRPr="002262D1">
        <w:rPr>
          <w:rFonts w:ascii="Arial" w:hAnsi="Arial" w:cs="Arial"/>
          <w:sz w:val="24"/>
          <w:szCs w:val="24"/>
          <w:lang w:val="en-US"/>
        </w:rPr>
        <w:t>This work sought to analyze the impact that the Brazilian airline sector brought to the growth of the Brazilian economy using the airline Azul Linhas Aérea</w:t>
      </w:r>
      <w:r>
        <w:rPr>
          <w:rFonts w:ascii="Arial" w:hAnsi="Arial" w:cs="Arial"/>
          <w:sz w:val="24"/>
          <w:szCs w:val="24"/>
          <w:lang w:val="en-US"/>
        </w:rPr>
        <w:t>s</w:t>
      </w:r>
      <w:r w:rsidRPr="002262D1">
        <w:rPr>
          <w:rFonts w:ascii="Arial" w:hAnsi="Arial" w:cs="Arial"/>
          <w:sz w:val="24"/>
          <w:szCs w:val="24"/>
          <w:lang w:val="en-US"/>
        </w:rPr>
        <w:t xml:space="preserve"> as the object of the research and the growth process of the company and the number of passengers transported by the airline. An analysis was made through historical series on websites related to aviation and through bibliographic review. Assuming that the airline industry was responsible for the contribution to the growth of the Brazilian economy, it was established as a general objective of this research, to analyze how the Brazilian airline sector contributed with the Gross Domestic Product - GDP and, consequently, with the growth of economy in the period from 2016 to 2020. The results achieved proved the hypothesis and, therefore, it was verified that there was growth in the aviation sector and it had to produce for the growth of the Brazilian economy.</w:t>
      </w:r>
    </w:p>
    <w:p w14:paraId="74B907FC" w14:textId="77777777" w:rsidR="00A94F76" w:rsidRPr="002262D1" w:rsidRDefault="00A94F76" w:rsidP="00A94F76">
      <w:pPr>
        <w:spacing w:line="360" w:lineRule="auto"/>
        <w:contextualSpacing/>
        <w:jc w:val="both"/>
        <w:rPr>
          <w:rFonts w:ascii="Arial" w:hAnsi="Arial" w:cs="Arial"/>
          <w:sz w:val="24"/>
          <w:szCs w:val="24"/>
          <w:lang w:val="en-US"/>
        </w:rPr>
      </w:pPr>
    </w:p>
    <w:p w14:paraId="79744A8D" w14:textId="77777777" w:rsidR="00A94F76" w:rsidRPr="002262D1" w:rsidRDefault="00A94F76" w:rsidP="00A94F76">
      <w:pPr>
        <w:spacing w:line="360" w:lineRule="auto"/>
        <w:contextualSpacing/>
        <w:jc w:val="both"/>
        <w:rPr>
          <w:rFonts w:ascii="Arial" w:hAnsi="Arial" w:cs="Arial"/>
          <w:sz w:val="24"/>
          <w:szCs w:val="24"/>
          <w:lang w:val="en-US"/>
        </w:rPr>
      </w:pPr>
      <w:r w:rsidRPr="002262D1">
        <w:rPr>
          <w:rFonts w:ascii="Arial" w:hAnsi="Arial" w:cs="Arial"/>
          <w:sz w:val="24"/>
          <w:szCs w:val="24"/>
          <w:lang w:val="en-US"/>
        </w:rPr>
        <w:t>Key words: Growth; Brazilian economy; Airline companies; GDP; Air sector.</w:t>
      </w:r>
    </w:p>
    <w:p w14:paraId="7D5CF4BC" w14:textId="77777777" w:rsidR="000246FD" w:rsidRDefault="000246FD" w:rsidP="00A94F76">
      <w:pPr>
        <w:spacing w:before="120" w:after="120" w:line="240" w:lineRule="auto"/>
        <w:jc w:val="center"/>
        <w:rPr>
          <w:rFonts w:ascii="Arial" w:hAnsi="Arial" w:cs="Arial"/>
          <w:b/>
          <w:sz w:val="24"/>
          <w:szCs w:val="24"/>
        </w:rPr>
      </w:pPr>
    </w:p>
    <w:p w14:paraId="7225D7B1" w14:textId="77777777" w:rsidR="000246FD" w:rsidRDefault="000246FD" w:rsidP="00A94F76">
      <w:pPr>
        <w:spacing w:before="120" w:after="120" w:line="240" w:lineRule="auto"/>
        <w:jc w:val="center"/>
        <w:rPr>
          <w:rFonts w:ascii="Arial" w:hAnsi="Arial" w:cs="Arial"/>
          <w:b/>
          <w:sz w:val="24"/>
          <w:szCs w:val="24"/>
        </w:rPr>
      </w:pPr>
    </w:p>
    <w:p w14:paraId="30D083D5" w14:textId="77777777" w:rsidR="000246FD" w:rsidRDefault="000246FD" w:rsidP="00A94F76">
      <w:pPr>
        <w:spacing w:before="120" w:after="120" w:line="240" w:lineRule="auto"/>
        <w:jc w:val="center"/>
        <w:rPr>
          <w:rFonts w:ascii="Arial" w:hAnsi="Arial" w:cs="Arial"/>
          <w:b/>
          <w:sz w:val="24"/>
          <w:szCs w:val="24"/>
        </w:rPr>
      </w:pPr>
    </w:p>
    <w:p w14:paraId="4A5E56D3" w14:textId="77777777" w:rsidR="000246FD" w:rsidRDefault="000246FD" w:rsidP="00A94F76">
      <w:pPr>
        <w:spacing w:before="120" w:after="120" w:line="240" w:lineRule="auto"/>
        <w:jc w:val="center"/>
        <w:rPr>
          <w:rFonts w:ascii="Arial" w:hAnsi="Arial" w:cs="Arial"/>
          <w:b/>
          <w:sz w:val="24"/>
          <w:szCs w:val="24"/>
        </w:rPr>
      </w:pPr>
    </w:p>
    <w:p w14:paraId="2035AB54" w14:textId="77777777" w:rsidR="000246FD" w:rsidRDefault="000246FD" w:rsidP="00A94F76">
      <w:pPr>
        <w:spacing w:before="120" w:after="120" w:line="240" w:lineRule="auto"/>
        <w:jc w:val="center"/>
        <w:rPr>
          <w:rFonts w:ascii="Arial" w:hAnsi="Arial" w:cs="Arial"/>
          <w:b/>
          <w:sz w:val="24"/>
          <w:szCs w:val="24"/>
        </w:rPr>
      </w:pPr>
    </w:p>
    <w:p w14:paraId="45FA84B7" w14:textId="77777777" w:rsidR="000246FD" w:rsidRDefault="000246FD" w:rsidP="00A94F76">
      <w:pPr>
        <w:spacing w:before="120" w:after="120" w:line="240" w:lineRule="auto"/>
        <w:jc w:val="center"/>
        <w:rPr>
          <w:rFonts w:ascii="Arial" w:hAnsi="Arial" w:cs="Arial"/>
          <w:b/>
          <w:sz w:val="24"/>
          <w:szCs w:val="24"/>
        </w:rPr>
      </w:pPr>
    </w:p>
    <w:p w14:paraId="36C23A18" w14:textId="77777777" w:rsidR="000246FD" w:rsidRDefault="000246FD" w:rsidP="00A94F76">
      <w:pPr>
        <w:spacing w:before="120" w:after="120" w:line="240" w:lineRule="auto"/>
        <w:jc w:val="center"/>
        <w:rPr>
          <w:rFonts w:ascii="Arial" w:hAnsi="Arial" w:cs="Arial"/>
          <w:b/>
          <w:sz w:val="24"/>
          <w:szCs w:val="24"/>
        </w:rPr>
      </w:pPr>
    </w:p>
    <w:p w14:paraId="543B8DD9" w14:textId="77777777" w:rsidR="000246FD" w:rsidRDefault="000246FD" w:rsidP="00A94F76">
      <w:pPr>
        <w:spacing w:before="120" w:after="120" w:line="240" w:lineRule="auto"/>
        <w:jc w:val="center"/>
        <w:rPr>
          <w:rFonts w:ascii="Arial" w:hAnsi="Arial" w:cs="Arial"/>
          <w:b/>
          <w:sz w:val="24"/>
          <w:szCs w:val="24"/>
        </w:rPr>
      </w:pPr>
    </w:p>
    <w:p w14:paraId="0BBDA397" w14:textId="77777777" w:rsidR="000246FD" w:rsidRDefault="000246FD" w:rsidP="00A94F76">
      <w:pPr>
        <w:spacing w:before="120" w:after="120" w:line="240" w:lineRule="auto"/>
        <w:jc w:val="center"/>
        <w:rPr>
          <w:rFonts w:ascii="Arial" w:hAnsi="Arial" w:cs="Arial"/>
          <w:b/>
          <w:sz w:val="24"/>
          <w:szCs w:val="24"/>
        </w:rPr>
      </w:pPr>
    </w:p>
    <w:p w14:paraId="05397E99" w14:textId="77777777" w:rsidR="000246FD" w:rsidRDefault="000246FD" w:rsidP="00A94F76">
      <w:pPr>
        <w:spacing w:before="120" w:after="120" w:line="240" w:lineRule="auto"/>
        <w:jc w:val="center"/>
        <w:rPr>
          <w:rFonts w:ascii="Arial" w:hAnsi="Arial" w:cs="Arial"/>
          <w:b/>
          <w:sz w:val="24"/>
          <w:szCs w:val="24"/>
        </w:rPr>
      </w:pPr>
    </w:p>
    <w:p w14:paraId="09BA638A" w14:textId="77777777" w:rsidR="000246FD" w:rsidRDefault="000246FD" w:rsidP="00A94F76">
      <w:pPr>
        <w:spacing w:before="120" w:after="120" w:line="240" w:lineRule="auto"/>
        <w:jc w:val="center"/>
        <w:rPr>
          <w:rFonts w:ascii="Arial" w:hAnsi="Arial" w:cs="Arial"/>
          <w:b/>
          <w:sz w:val="24"/>
          <w:szCs w:val="24"/>
        </w:rPr>
      </w:pPr>
    </w:p>
    <w:p w14:paraId="4E896233" w14:textId="77777777" w:rsidR="000246FD" w:rsidRDefault="000246FD" w:rsidP="00A94F76">
      <w:pPr>
        <w:spacing w:before="120" w:after="120" w:line="240" w:lineRule="auto"/>
        <w:jc w:val="center"/>
        <w:rPr>
          <w:rFonts w:ascii="Arial" w:hAnsi="Arial" w:cs="Arial"/>
          <w:b/>
          <w:sz w:val="24"/>
          <w:szCs w:val="24"/>
        </w:rPr>
      </w:pPr>
    </w:p>
    <w:p w14:paraId="078919CB" w14:textId="77777777" w:rsidR="00C37AAF" w:rsidRDefault="00C37AAF" w:rsidP="00A94F76">
      <w:pPr>
        <w:spacing w:before="120" w:after="120" w:line="240" w:lineRule="auto"/>
        <w:jc w:val="center"/>
        <w:rPr>
          <w:rFonts w:ascii="Arial" w:hAnsi="Arial" w:cs="Arial"/>
          <w:b/>
          <w:sz w:val="24"/>
          <w:szCs w:val="24"/>
        </w:rPr>
      </w:pPr>
    </w:p>
    <w:p w14:paraId="31AF3D5D" w14:textId="77777777" w:rsidR="000246FD" w:rsidRDefault="000246FD" w:rsidP="00A94F76">
      <w:pPr>
        <w:spacing w:before="120" w:after="120" w:line="240" w:lineRule="auto"/>
        <w:jc w:val="center"/>
        <w:rPr>
          <w:rFonts w:ascii="Arial" w:hAnsi="Arial" w:cs="Arial"/>
          <w:b/>
          <w:sz w:val="24"/>
          <w:szCs w:val="24"/>
        </w:rPr>
      </w:pPr>
    </w:p>
    <w:p w14:paraId="2AD1F09A" w14:textId="77777777" w:rsidR="000246FD" w:rsidRDefault="000246FD" w:rsidP="00A94F76">
      <w:pPr>
        <w:spacing w:before="120" w:after="120" w:line="240" w:lineRule="auto"/>
        <w:jc w:val="center"/>
        <w:rPr>
          <w:rFonts w:ascii="Arial" w:hAnsi="Arial" w:cs="Arial"/>
          <w:b/>
          <w:sz w:val="24"/>
          <w:szCs w:val="24"/>
        </w:rPr>
      </w:pPr>
    </w:p>
    <w:p w14:paraId="5308194A" w14:textId="77777777" w:rsidR="000246FD" w:rsidRDefault="000246FD" w:rsidP="00A94F76">
      <w:pPr>
        <w:spacing w:before="120" w:after="120" w:line="240" w:lineRule="auto"/>
        <w:jc w:val="center"/>
        <w:rPr>
          <w:rFonts w:ascii="Arial" w:hAnsi="Arial" w:cs="Arial"/>
          <w:b/>
          <w:sz w:val="24"/>
          <w:szCs w:val="24"/>
        </w:rPr>
      </w:pPr>
    </w:p>
    <w:p w14:paraId="78BF0173" w14:textId="77777777" w:rsidR="000246FD" w:rsidRDefault="000246FD" w:rsidP="00A94F76">
      <w:pPr>
        <w:spacing w:before="120" w:after="120" w:line="240" w:lineRule="auto"/>
        <w:jc w:val="center"/>
        <w:rPr>
          <w:rFonts w:ascii="Arial" w:hAnsi="Arial" w:cs="Arial"/>
          <w:b/>
          <w:sz w:val="24"/>
          <w:szCs w:val="24"/>
        </w:rPr>
      </w:pPr>
    </w:p>
    <w:p w14:paraId="52A78340" w14:textId="77777777" w:rsidR="000246FD" w:rsidRDefault="000246FD" w:rsidP="00A94F76">
      <w:pPr>
        <w:spacing w:before="120" w:after="120" w:line="240" w:lineRule="auto"/>
        <w:jc w:val="center"/>
        <w:rPr>
          <w:rFonts w:ascii="Arial" w:hAnsi="Arial" w:cs="Arial"/>
          <w:b/>
          <w:sz w:val="24"/>
          <w:szCs w:val="24"/>
        </w:rPr>
      </w:pPr>
    </w:p>
    <w:p w14:paraId="7F630C6E" w14:textId="77777777" w:rsidR="000246FD" w:rsidRDefault="000246FD" w:rsidP="00A94F76">
      <w:pPr>
        <w:spacing w:before="120" w:after="120" w:line="240" w:lineRule="auto"/>
        <w:jc w:val="center"/>
        <w:rPr>
          <w:rFonts w:ascii="Arial" w:hAnsi="Arial" w:cs="Arial"/>
          <w:b/>
          <w:sz w:val="24"/>
          <w:szCs w:val="24"/>
        </w:rPr>
      </w:pPr>
    </w:p>
    <w:bookmarkStart w:id="3" w:name="_Hlk56424065"/>
    <w:p w14:paraId="15E0E488" w14:textId="77777777" w:rsidR="001D570A" w:rsidRDefault="000E5400" w:rsidP="001D570A">
      <w:pPr>
        <w:jc w:val="center"/>
        <w:rPr>
          <w:rFonts w:ascii="Arial" w:hAnsi="Arial" w:cs="Arial"/>
          <w:b/>
          <w:color w:val="000000" w:themeColor="text1"/>
          <w:sz w:val="24"/>
          <w:szCs w:val="24"/>
        </w:rPr>
      </w:pPr>
      <w:r w:rsidRPr="00C802AA">
        <w:rPr>
          <w:rFonts w:ascii="Arial" w:hAnsi="Arial" w:cs="Arial"/>
          <w:noProof/>
          <w:sz w:val="24"/>
          <w:szCs w:val="24"/>
        </w:rPr>
        <w:lastRenderedPageBreak/>
        <mc:AlternateContent>
          <mc:Choice Requires="wps">
            <w:drawing>
              <wp:anchor distT="0" distB="0" distL="114300" distR="114300" simplePos="0" relativeHeight="251732992" behindDoc="0" locked="0" layoutInCell="1" allowOverlap="1" wp14:anchorId="3B15378C" wp14:editId="3800C8CE">
                <wp:simplePos x="0" y="0"/>
                <wp:positionH relativeFrom="column">
                  <wp:posOffset>5001371</wp:posOffset>
                </wp:positionH>
                <wp:positionV relativeFrom="paragraph">
                  <wp:posOffset>-644055</wp:posOffset>
                </wp:positionV>
                <wp:extent cx="1067435" cy="760730"/>
                <wp:effectExtent l="0" t="0" r="0" b="1270"/>
                <wp:wrapNone/>
                <wp:docPr id="2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1803E2B1" w14:textId="77777777" w:rsidR="00E12B64" w:rsidRDefault="00E12B64" w:rsidP="000E54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15378C" id="_x0000_s1050" type="#_x0000_t202" style="position:absolute;left:0;text-align:left;margin-left:393.8pt;margin-top:-50.7pt;width:84.05pt;height:5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eLKQIAACsEAAAOAAAAZHJzL2Uyb0RvYy54bWysU8tu2zAQvBfoPxC815IVPxLBcpA6dVEg&#10;fQBJP2BFURZRiquStCX367ukbNdIb0V1ILja5XB2dri6H1rNDtI6habg00nKmTQCK2V2Bf/+sn13&#10;y5nzYCrQaGTBj9Lx+/XbN6u+y2WGDepKWkYgxuV9V/DG+y5PEica2YKbYCcNJWu0LXgK7S6pLPSE&#10;3uokS9NF0qOtOotCOkd/H8ckX0f8upbCf61rJz3TBSduPq42rmVYk/UK8p2FrlHiRAP+gUULytCl&#10;F6hH8MD2Vv0F1Sph0WHtJwLbBOtaCRl7oG6m6atunhvoZOyFxHHdRSb3/2DFl8M3y1RV8CybcWag&#10;pSFtQA3AKsle5OCRZUGlvnM5FT93VO6H9zjQtGPHrntC8cMxg5sGzE4+WIt9I6EiltNwMrk6OuK4&#10;AFL2n7Giy2DvMQINtW2DhCQKI3Sa1vEyIeLBRLgyXSxnN3POBOWWi3R5E0eYQH4+3VnnP0psWdgU&#10;3JIDIjocnpwPbCA/l4TLHGpVbZXWMbC7cqMtOwC5ZRu/2MCrMm1YX/C7eTaPyAbD+WikVnlys1Zt&#10;wW/T8I3+Cmp8MFUs8aD0uCcm2pzkCYqM2vihHMZ5zM6yl1gdSTCLo3vptdGmQfuLs56cW3D3cw9W&#10;cqY/GRL9bjqbBavHYDZfZhTY60x5nQEjCKrgnrNxu/HxeQQ9DD7QcGoVdQtTHJmcOJMjo5yn1xMs&#10;fx3Hqj9vfP0bAAD//wMAUEsDBBQABgAIAAAAIQBsE/kT3wAAAAsBAAAPAAAAZHJzL2Rvd25yZXYu&#10;eG1sTI/LboMwEEX3lfIP1kTqpkoMFWBCMVFbqVW3eXzAgB1AxTbCTiB/3+mqXY7u0b1nyv1iBnbT&#10;k++dlRBvI2DaNk71tpVwPn1scmA+oFU4OKsl3LWHfbV6KLFQbrYHfTuGllGJ9QVK6EIYC85902mD&#10;futGbSm7uMlgoHNquZpwpnIz8OcoyrjB3tJCh6N+73TzfbwaCZev+SndzfVnOItDkr1hL2p3l/Jx&#10;vby+AAt6CX8w/OqTOlTkVLurVZ4NEkQuMkIlbOIoToARsktTAawmNk+AVyX//0P1AwAA//8DAFBL&#10;AQItABQABgAIAAAAIQC2gziS/gAAAOEBAAATAAAAAAAAAAAAAAAAAAAAAABbQ29udGVudF9UeXBl&#10;c10ueG1sUEsBAi0AFAAGAAgAAAAhADj9If/WAAAAlAEAAAsAAAAAAAAAAAAAAAAALwEAAF9yZWxz&#10;Ly5yZWxzUEsBAi0AFAAGAAgAAAAhAFQFx4spAgAAKwQAAA4AAAAAAAAAAAAAAAAALgIAAGRycy9l&#10;Mm9Eb2MueG1sUEsBAi0AFAAGAAgAAAAhAGwT+RPfAAAACwEAAA8AAAAAAAAAAAAAAAAAgwQAAGRy&#10;cy9kb3ducmV2LnhtbFBLBQYAAAAABAAEAPMAAACPBQAAAAA=&#10;" stroked="f">
                <v:textbox>
                  <w:txbxContent>
                    <w:p w14:paraId="1803E2B1" w14:textId="77777777" w:rsidR="00E12B64" w:rsidRDefault="00E12B64" w:rsidP="000E5400"/>
                  </w:txbxContent>
                </v:textbox>
              </v:shape>
            </w:pict>
          </mc:Fallback>
        </mc:AlternateContent>
      </w:r>
      <w:r w:rsidR="001D570A">
        <w:rPr>
          <w:rFonts w:ascii="Arial" w:hAnsi="Arial" w:cs="Arial"/>
          <w:b/>
          <w:color w:val="000000" w:themeColor="text1"/>
          <w:sz w:val="24"/>
          <w:szCs w:val="24"/>
        </w:rPr>
        <w:t>SUMÁRIO</w:t>
      </w:r>
    </w:p>
    <w:p w14:paraId="6FABDF97" w14:textId="77777777" w:rsidR="001D570A" w:rsidRDefault="001D570A" w:rsidP="001D570A">
      <w:pPr>
        <w:jc w:val="center"/>
        <w:rPr>
          <w:rFonts w:ascii="Arial" w:hAnsi="Arial" w:cs="Arial"/>
          <w:b/>
          <w:color w:val="000000" w:themeColor="text1"/>
          <w:sz w:val="24"/>
          <w:szCs w:val="24"/>
        </w:rPr>
      </w:pPr>
    </w:p>
    <w:p w14:paraId="2FAD87D0" w14:textId="77777777" w:rsidR="001D570A" w:rsidRDefault="001D570A" w:rsidP="001D570A">
      <w:pPr>
        <w:rPr>
          <w:rFonts w:ascii="Arial" w:hAnsi="Arial" w:cs="Arial"/>
          <w:b/>
          <w:color w:val="000000" w:themeColor="text1"/>
          <w:sz w:val="24"/>
          <w:szCs w:val="24"/>
        </w:rPr>
      </w:pPr>
      <w:r>
        <w:rPr>
          <w:rFonts w:ascii="Arial" w:hAnsi="Arial" w:cs="Arial"/>
          <w:b/>
          <w:color w:val="000000" w:themeColor="text1"/>
          <w:sz w:val="24"/>
          <w:szCs w:val="24"/>
        </w:rPr>
        <w:t>INTRODUÇÃO...................................................................................................</w:t>
      </w:r>
      <w:r w:rsidR="00EB7873">
        <w:rPr>
          <w:rFonts w:ascii="Arial" w:hAnsi="Arial" w:cs="Arial"/>
          <w:b/>
          <w:color w:val="000000" w:themeColor="text1"/>
          <w:sz w:val="24"/>
          <w:szCs w:val="24"/>
        </w:rPr>
        <w:t>15</w:t>
      </w:r>
    </w:p>
    <w:p w14:paraId="2F3FF607" w14:textId="25EE0925" w:rsidR="001D570A" w:rsidRPr="00FF1778" w:rsidRDefault="001D570A" w:rsidP="00FF1778">
      <w:pPr>
        <w:pStyle w:val="PargrafodaLista"/>
        <w:numPr>
          <w:ilvl w:val="0"/>
          <w:numId w:val="2"/>
        </w:numPr>
        <w:tabs>
          <w:tab w:val="left" w:pos="426"/>
          <w:tab w:val="left" w:pos="567"/>
        </w:tabs>
        <w:spacing w:line="360" w:lineRule="auto"/>
        <w:ind w:left="0" w:firstLine="0"/>
        <w:jc w:val="both"/>
        <w:rPr>
          <w:rFonts w:ascii="Arial" w:hAnsi="Arial" w:cs="Arial"/>
          <w:b/>
          <w:color w:val="000000" w:themeColor="text1"/>
          <w:sz w:val="24"/>
          <w:szCs w:val="24"/>
        </w:rPr>
      </w:pPr>
      <w:r w:rsidRPr="00FF1778">
        <w:rPr>
          <w:rFonts w:ascii="Arial" w:hAnsi="Arial" w:cs="Arial"/>
          <w:b/>
          <w:color w:val="000000" w:themeColor="text1"/>
          <w:sz w:val="24"/>
          <w:szCs w:val="24"/>
        </w:rPr>
        <w:t>HISTÓRICO DO SURGIMENTO DO SETOR AÉREO MUNDIAL E BRASILEIRO</w:t>
      </w:r>
      <w:r w:rsidR="00AA46E2" w:rsidRPr="00FF1778">
        <w:rPr>
          <w:rFonts w:ascii="Arial" w:hAnsi="Arial" w:cs="Arial"/>
          <w:b/>
          <w:color w:val="000000" w:themeColor="text1"/>
          <w:sz w:val="24"/>
          <w:szCs w:val="24"/>
        </w:rPr>
        <w:t>.....................................................................................................</w:t>
      </w:r>
      <w:r w:rsidR="00EB7873">
        <w:rPr>
          <w:rFonts w:ascii="Arial" w:hAnsi="Arial" w:cs="Arial"/>
          <w:b/>
          <w:color w:val="000000" w:themeColor="text1"/>
          <w:sz w:val="24"/>
          <w:szCs w:val="24"/>
        </w:rPr>
        <w:t>1</w:t>
      </w:r>
      <w:r w:rsidR="003758F8">
        <w:rPr>
          <w:rFonts w:ascii="Arial" w:hAnsi="Arial" w:cs="Arial"/>
          <w:b/>
          <w:color w:val="000000" w:themeColor="text1"/>
          <w:sz w:val="24"/>
          <w:szCs w:val="24"/>
        </w:rPr>
        <w:t>8</w:t>
      </w:r>
    </w:p>
    <w:p w14:paraId="43CE3E9D" w14:textId="6673E7A8" w:rsidR="001D570A" w:rsidRDefault="00FF1778" w:rsidP="00FF1778">
      <w:pPr>
        <w:pStyle w:val="PargrafodaLista"/>
        <w:tabs>
          <w:tab w:val="left" w:pos="851"/>
        </w:tabs>
        <w:spacing w:after="0" w:line="360" w:lineRule="auto"/>
        <w:ind w:left="425"/>
        <w:jc w:val="both"/>
        <w:rPr>
          <w:rFonts w:ascii="Arial" w:hAnsi="Arial" w:cs="Arial"/>
          <w:b/>
          <w:color w:val="000000" w:themeColor="text1"/>
          <w:sz w:val="24"/>
          <w:szCs w:val="24"/>
        </w:rPr>
      </w:pPr>
      <w:r>
        <w:rPr>
          <w:rFonts w:ascii="Arial" w:hAnsi="Arial" w:cs="Arial"/>
          <w:b/>
          <w:color w:val="000000" w:themeColor="text1"/>
          <w:sz w:val="24"/>
          <w:szCs w:val="24"/>
        </w:rPr>
        <w:t>1.1-</w:t>
      </w:r>
      <w:r w:rsidR="001D570A">
        <w:rPr>
          <w:rFonts w:ascii="Arial" w:hAnsi="Arial" w:cs="Arial"/>
          <w:b/>
          <w:color w:val="000000" w:themeColor="text1"/>
          <w:sz w:val="24"/>
          <w:szCs w:val="24"/>
        </w:rPr>
        <w:t xml:space="preserve"> Histórico do Setor Aéreo Mundial</w:t>
      </w:r>
      <w:r w:rsidR="00AA46E2">
        <w:rPr>
          <w:rFonts w:ascii="Arial" w:hAnsi="Arial" w:cs="Arial"/>
          <w:b/>
          <w:color w:val="000000" w:themeColor="text1"/>
          <w:sz w:val="24"/>
          <w:szCs w:val="24"/>
        </w:rPr>
        <w:t>..................................................</w:t>
      </w:r>
      <w:r>
        <w:rPr>
          <w:rFonts w:ascii="Arial" w:hAnsi="Arial" w:cs="Arial"/>
          <w:b/>
          <w:color w:val="000000" w:themeColor="text1"/>
          <w:sz w:val="24"/>
          <w:szCs w:val="24"/>
        </w:rPr>
        <w:t>....</w:t>
      </w:r>
      <w:r w:rsidR="00EB7873">
        <w:rPr>
          <w:rFonts w:ascii="Arial" w:hAnsi="Arial" w:cs="Arial"/>
          <w:b/>
          <w:color w:val="000000" w:themeColor="text1"/>
          <w:sz w:val="24"/>
          <w:szCs w:val="24"/>
        </w:rPr>
        <w:t>1</w:t>
      </w:r>
      <w:r w:rsidR="003758F8">
        <w:rPr>
          <w:rFonts w:ascii="Arial" w:hAnsi="Arial" w:cs="Arial"/>
          <w:b/>
          <w:color w:val="000000" w:themeColor="text1"/>
          <w:sz w:val="24"/>
          <w:szCs w:val="24"/>
        </w:rPr>
        <w:t>8</w:t>
      </w:r>
    </w:p>
    <w:p w14:paraId="5A44DF3B" w14:textId="58E79CD8" w:rsidR="001D570A" w:rsidRDefault="00FF1778" w:rsidP="001717A8">
      <w:pPr>
        <w:pStyle w:val="PargrafodaLista"/>
        <w:tabs>
          <w:tab w:val="left" w:pos="851"/>
        </w:tabs>
        <w:spacing w:after="0" w:line="360" w:lineRule="auto"/>
        <w:ind w:left="425"/>
        <w:jc w:val="both"/>
        <w:rPr>
          <w:rFonts w:ascii="Arial" w:hAnsi="Arial" w:cs="Arial"/>
          <w:b/>
          <w:color w:val="000000" w:themeColor="text1"/>
          <w:sz w:val="24"/>
          <w:szCs w:val="24"/>
        </w:rPr>
      </w:pPr>
      <w:r>
        <w:rPr>
          <w:rFonts w:ascii="Arial" w:hAnsi="Arial" w:cs="Arial"/>
          <w:b/>
          <w:color w:val="000000" w:themeColor="text1"/>
          <w:sz w:val="24"/>
          <w:szCs w:val="24"/>
        </w:rPr>
        <w:t>1.2-</w:t>
      </w:r>
      <w:r w:rsidR="001D570A">
        <w:rPr>
          <w:rFonts w:ascii="Arial" w:hAnsi="Arial" w:cs="Arial"/>
          <w:b/>
          <w:color w:val="000000" w:themeColor="text1"/>
          <w:sz w:val="24"/>
          <w:szCs w:val="24"/>
        </w:rPr>
        <w:t xml:space="preserve"> Histórico do Setor Aéreo Brasileiro</w:t>
      </w:r>
      <w:r w:rsidR="00AA46E2">
        <w:rPr>
          <w:rFonts w:ascii="Arial" w:hAnsi="Arial" w:cs="Arial"/>
          <w:b/>
          <w:color w:val="000000" w:themeColor="text1"/>
          <w:sz w:val="24"/>
          <w:szCs w:val="24"/>
        </w:rPr>
        <w:t>.......................................</w:t>
      </w:r>
      <w:r>
        <w:rPr>
          <w:rFonts w:ascii="Arial" w:hAnsi="Arial" w:cs="Arial"/>
          <w:b/>
          <w:color w:val="000000" w:themeColor="text1"/>
          <w:sz w:val="24"/>
          <w:szCs w:val="24"/>
        </w:rPr>
        <w:t>...</w:t>
      </w:r>
      <w:r w:rsidR="001717A8">
        <w:rPr>
          <w:rFonts w:ascii="Arial" w:hAnsi="Arial" w:cs="Arial"/>
          <w:b/>
          <w:color w:val="000000" w:themeColor="text1"/>
          <w:sz w:val="24"/>
          <w:szCs w:val="24"/>
        </w:rPr>
        <w:t>........</w:t>
      </w:r>
      <w:r w:rsidR="003758F8">
        <w:rPr>
          <w:rFonts w:ascii="Arial" w:hAnsi="Arial" w:cs="Arial"/>
          <w:b/>
          <w:color w:val="000000" w:themeColor="text1"/>
          <w:sz w:val="24"/>
          <w:szCs w:val="24"/>
        </w:rPr>
        <w:t>19</w:t>
      </w:r>
    </w:p>
    <w:p w14:paraId="1F34BE3E" w14:textId="77777777" w:rsidR="001717A8" w:rsidRDefault="001717A8" w:rsidP="001717A8">
      <w:pPr>
        <w:pStyle w:val="PargrafodaLista"/>
        <w:tabs>
          <w:tab w:val="left" w:pos="851"/>
        </w:tabs>
        <w:spacing w:after="0" w:line="360" w:lineRule="auto"/>
        <w:ind w:left="425"/>
        <w:jc w:val="both"/>
        <w:rPr>
          <w:rFonts w:ascii="Arial" w:hAnsi="Arial" w:cs="Arial"/>
          <w:b/>
          <w:color w:val="000000" w:themeColor="text1"/>
          <w:sz w:val="24"/>
          <w:szCs w:val="24"/>
        </w:rPr>
      </w:pPr>
    </w:p>
    <w:p w14:paraId="457301E7" w14:textId="77777777" w:rsidR="001717A8" w:rsidRPr="001717A8" w:rsidRDefault="001717A8" w:rsidP="001717A8">
      <w:pPr>
        <w:pStyle w:val="PargrafodaLista"/>
        <w:tabs>
          <w:tab w:val="left" w:pos="851"/>
        </w:tabs>
        <w:spacing w:after="0" w:line="360" w:lineRule="auto"/>
        <w:ind w:left="425"/>
        <w:jc w:val="both"/>
        <w:rPr>
          <w:rFonts w:ascii="Arial" w:hAnsi="Arial" w:cs="Arial"/>
          <w:b/>
          <w:color w:val="000000" w:themeColor="text1"/>
          <w:sz w:val="24"/>
          <w:szCs w:val="24"/>
        </w:rPr>
      </w:pPr>
    </w:p>
    <w:p w14:paraId="681CC94A" w14:textId="649E710C" w:rsidR="001D570A" w:rsidRDefault="001D570A" w:rsidP="00FF1778">
      <w:pPr>
        <w:tabs>
          <w:tab w:val="left" w:pos="426"/>
        </w:tabs>
        <w:rPr>
          <w:rFonts w:ascii="Arial" w:hAnsi="Arial" w:cs="Arial"/>
          <w:b/>
          <w:color w:val="000000" w:themeColor="text1"/>
          <w:sz w:val="24"/>
          <w:szCs w:val="24"/>
        </w:rPr>
      </w:pPr>
      <w:r>
        <w:rPr>
          <w:rFonts w:ascii="Arial" w:hAnsi="Arial" w:cs="Arial"/>
          <w:b/>
          <w:color w:val="000000" w:themeColor="text1"/>
          <w:sz w:val="24"/>
          <w:szCs w:val="24"/>
        </w:rPr>
        <w:t>2</w:t>
      </w:r>
      <w:r w:rsidR="00FF1778">
        <w:rPr>
          <w:rFonts w:ascii="Arial" w:hAnsi="Arial" w:cs="Arial"/>
          <w:b/>
          <w:color w:val="000000" w:themeColor="text1"/>
          <w:sz w:val="24"/>
          <w:szCs w:val="24"/>
        </w:rPr>
        <w:t xml:space="preserve">-   </w:t>
      </w:r>
      <w:r>
        <w:rPr>
          <w:rFonts w:ascii="Arial" w:hAnsi="Arial" w:cs="Arial"/>
          <w:b/>
          <w:color w:val="000000" w:themeColor="text1"/>
          <w:sz w:val="24"/>
          <w:szCs w:val="24"/>
        </w:rPr>
        <w:t>SÍNTESE HISTÓRICA DA EMPRESA AZUL LINHAS AÉREAS</w:t>
      </w:r>
      <w:r w:rsidR="00AA46E2">
        <w:rPr>
          <w:rFonts w:ascii="Arial" w:hAnsi="Arial" w:cs="Arial"/>
          <w:b/>
          <w:color w:val="000000" w:themeColor="text1"/>
          <w:sz w:val="24"/>
          <w:szCs w:val="24"/>
        </w:rPr>
        <w:t>...............</w:t>
      </w:r>
      <w:r w:rsidR="00F21536">
        <w:rPr>
          <w:rFonts w:ascii="Arial" w:hAnsi="Arial" w:cs="Arial"/>
          <w:b/>
          <w:color w:val="000000" w:themeColor="text1"/>
          <w:sz w:val="24"/>
          <w:szCs w:val="24"/>
        </w:rPr>
        <w:t>2</w:t>
      </w:r>
      <w:r w:rsidR="003758F8">
        <w:rPr>
          <w:rFonts w:ascii="Arial" w:hAnsi="Arial" w:cs="Arial"/>
          <w:b/>
          <w:color w:val="000000" w:themeColor="text1"/>
          <w:sz w:val="24"/>
          <w:szCs w:val="24"/>
        </w:rPr>
        <w:t>5</w:t>
      </w:r>
    </w:p>
    <w:p w14:paraId="33631BF0" w14:textId="64E15D11" w:rsidR="001D570A" w:rsidRDefault="001D570A" w:rsidP="00FF1778">
      <w:pPr>
        <w:ind w:left="426"/>
        <w:jc w:val="both"/>
        <w:rPr>
          <w:rStyle w:val="normaltextrun"/>
          <w:rFonts w:ascii="Arial" w:hAnsi="Arial" w:cs="Arial"/>
          <w:b/>
          <w:color w:val="000000" w:themeColor="text1"/>
          <w:sz w:val="24"/>
          <w:szCs w:val="24"/>
        </w:rPr>
      </w:pPr>
      <w:r>
        <w:rPr>
          <w:rStyle w:val="normaltextrun"/>
          <w:rFonts w:ascii="Arial" w:hAnsi="Arial" w:cs="Arial"/>
          <w:b/>
          <w:color w:val="000000" w:themeColor="text1"/>
          <w:sz w:val="24"/>
          <w:szCs w:val="24"/>
        </w:rPr>
        <w:t>2.1</w:t>
      </w:r>
      <w:r w:rsidR="00FF1778">
        <w:rPr>
          <w:rStyle w:val="normaltextrun"/>
          <w:rFonts w:ascii="Arial" w:hAnsi="Arial" w:cs="Arial"/>
          <w:b/>
          <w:color w:val="000000" w:themeColor="text1"/>
          <w:sz w:val="24"/>
          <w:szCs w:val="24"/>
        </w:rPr>
        <w:t>-</w:t>
      </w:r>
      <w:r>
        <w:rPr>
          <w:rStyle w:val="normaltextrun"/>
          <w:rFonts w:ascii="Arial" w:hAnsi="Arial" w:cs="Arial"/>
          <w:b/>
          <w:color w:val="000000" w:themeColor="text1"/>
          <w:sz w:val="24"/>
          <w:szCs w:val="24"/>
        </w:rPr>
        <w:t xml:space="preserve"> Azul Linhas Aéreas</w:t>
      </w:r>
      <w:r w:rsidR="00AA46E2">
        <w:rPr>
          <w:rStyle w:val="normaltextrun"/>
          <w:rFonts w:ascii="Arial" w:hAnsi="Arial" w:cs="Arial"/>
          <w:b/>
          <w:color w:val="000000" w:themeColor="text1"/>
          <w:sz w:val="24"/>
          <w:szCs w:val="24"/>
        </w:rPr>
        <w:t>..........................................................................</w:t>
      </w:r>
      <w:r w:rsidR="00FF1778">
        <w:rPr>
          <w:rStyle w:val="normaltextrun"/>
          <w:rFonts w:ascii="Arial" w:hAnsi="Arial" w:cs="Arial"/>
          <w:b/>
          <w:color w:val="000000" w:themeColor="text1"/>
          <w:sz w:val="24"/>
          <w:szCs w:val="24"/>
        </w:rPr>
        <w:t>...</w:t>
      </w:r>
      <w:r w:rsidR="00F21536">
        <w:rPr>
          <w:rStyle w:val="normaltextrun"/>
          <w:rFonts w:ascii="Arial" w:hAnsi="Arial" w:cs="Arial"/>
          <w:b/>
          <w:color w:val="000000" w:themeColor="text1"/>
          <w:sz w:val="24"/>
          <w:szCs w:val="24"/>
        </w:rPr>
        <w:t>2</w:t>
      </w:r>
      <w:r w:rsidR="003758F8">
        <w:rPr>
          <w:rStyle w:val="normaltextrun"/>
          <w:rFonts w:ascii="Arial" w:hAnsi="Arial" w:cs="Arial"/>
          <w:b/>
          <w:color w:val="000000" w:themeColor="text1"/>
          <w:sz w:val="24"/>
          <w:szCs w:val="24"/>
        </w:rPr>
        <w:t>5</w:t>
      </w:r>
    </w:p>
    <w:p w14:paraId="7C3389EB" w14:textId="77777777" w:rsidR="001717A8" w:rsidRDefault="001717A8" w:rsidP="00FF1778">
      <w:pPr>
        <w:tabs>
          <w:tab w:val="left" w:pos="426"/>
        </w:tabs>
        <w:spacing w:line="360" w:lineRule="auto"/>
        <w:rPr>
          <w:rStyle w:val="normaltextrun"/>
          <w:rFonts w:ascii="Arial" w:hAnsi="Arial" w:cs="Arial"/>
          <w:b/>
          <w:caps/>
          <w:color w:val="000000" w:themeColor="text1"/>
          <w:sz w:val="24"/>
          <w:szCs w:val="24"/>
        </w:rPr>
      </w:pPr>
    </w:p>
    <w:p w14:paraId="603F045D" w14:textId="22529221" w:rsidR="001D570A" w:rsidRDefault="001D570A" w:rsidP="00FF1778">
      <w:pPr>
        <w:tabs>
          <w:tab w:val="left" w:pos="426"/>
        </w:tabs>
        <w:spacing w:line="360" w:lineRule="auto"/>
        <w:rPr>
          <w:rStyle w:val="normaltextrun"/>
          <w:rFonts w:ascii="Arial" w:hAnsi="Arial" w:cs="Arial"/>
          <w:b/>
          <w:caps/>
          <w:color w:val="000000" w:themeColor="text1"/>
          <w:sz w:val="24"/>
          <w:szCs w:val="24"/>
        </w:rPr>
      </w:pPr>
      <w:r>
        <w:rPr>
          <w:rStyle w:val="normaltextrun"/>
          <w:rFonts w:ascii="Arial" w:hAnsi="Arial" w:cs="Arial"/>
          <w:b/>
          <w:caps/>
          <w:color w:val="000000" w:themeColor="text1"/>
          <w:sz w:val="24"/>
          <w:szCs w:val="24"/>
        </w:rPr>
        <w:t>3</w:t>
      </w:r>
      <w:r w:rsidR="00FF1778">
        <w:rPr>
          <w:rStyle w:val="normaltextrun"/>
          <w:rFonts w:ascii="Arial" w:hAnsi="Arial" w:cs="Arial"/>
          <w:b/>
          <w:caps/>
          <w:color w:val="000000" w:themeColor="text1"/>
          <w:sz w:val="24"/>
          <w:szCs w:val="24"/>
        </w:rPr>
        <w:t>-</w:t>
      </w:r>
      <w:r>
        <w:rPr>
          <w:rStyle w:val="normaltextrun"/>
          <w:rFonts w:ascii="Arial" w:hAnsi="Arial" w:cs="Arial"/>
          <w:b/>
          <w:caps/>
          <w:color w:val="000000" w:themeColor="text1"/>
          <w:sz w:val="24"/>
          <w:szCs w:val="24"/>
        </w:rPr>
        <w:t xml:space="preserve"> </w:t>
      </w:r>
      <w:r w:rsidR="00FF1778">
        <w:rPr>
          <w:rStyle w:val="normaltextrun"/>
          <w:rFonts w:ascii="Arial" w:hAnsi="Arial" w:cs="Arial"/>
          <w:b/>
          <w:caps/>
          <w:color w:val="000000" w:themeColor="text1"/>
          <w:sz w:val="24"/>
          <w:szCs w:val="24"/>
        </w:rPr>
        <w:t xml:space="preserve">  </w:t>
      </w:r>
      <w:r>
        <w:rPr>
          <w:rStyle w:val="normaltextrun"/>
          <w:rFonts w:ascii="Arial" w:hAnsi="Arial" w:cs="Arial"/>
          <w:b/>
          <w:caps/>
          <w:color w:val="000000" w:themeColor="text1"/>
          <w:sz w:val="24"/>
          <w:szCs w:val="24"/>
        </w:rPr>
        <w:t>Quantitativo dos passageiros trasportados NO MERCADO NACIONAL E INTERNACIONAL no período de 2016 a 2020</w:t>
      </w:r>
      <w:r w:rsidR="00AA46E2">
        <w:rPr>
          <w:rStyle w:val="normaltextrun"/>
          <w:rFonts w:ascii="Arial" w:hAnsi="Arial" w:cs="Arial"/>
          <w:b/>
          <w:caps/>
          <w:color w:val="000000" w:themeColor="text1"/>
          <w:sz w:val="24"/>
          <w:szCs w:val="24"/>
        </w:rPr>
        <w:t>..................</w:t>
      </w:r>
      <w:r w:rsidR="00F90CCE">
        <w:rPr>
          <w:rStyle w:val="normaltextrun"/>
          <w:rFonts w:ascii="Arial" w:hAnsi="Arial" w:cs="Arial"/>
          <w:b/>
          <w:caps/>
          <w:color w:val="000000" w:themeColor="text1"/>
          <w:sz w:val="24"/>
          <w:szCs w:val="24"/>
        </w:rPr>
        <w:t>3</w:t>
      </w:r>
      <w:r w:rsidR="003758F8">
        <w:rPr>
          <w:rStyle w:val="normaltextrun"/>
          <w:rFonts w:ascii="Arial" w:hAnsi="Arial" w:cs="Arial"/>
          <w:b/>
          <w:caps/>
          <w:color w:val="000000" w:themeColor="text1"/>
          <w:sz w:val="24"/>
          <w:szCs w:val="24"/>
        </w:rPr>
        <w:t>1</w:t>
      </w:r>
    </w:p>
    <w:p w14:paraId="6C9757B2" w14:textId="096BCF09" w:rsidR="001D570A" w:rsidRDefault="001D570A" w:rsidP="00F52D0C">
      <w:pPr>
        <w:pStyle w:val="paragraph"/>
        <w:spacing w:before="0" w:beforeAutospacing="0" w:after="0" w:afterAutospacing="0" w:line="360" w:lineRule="auto"/>
        <w:ind w:left="426"/>
        <w:textAlignment w:val="baseline"/>
      </w:pPr>
      <w:r>
        <w:rPr>
          <w:rStyle w:val="normaltextrun"/>
          <w:rFonts w:ascii="Arial" w:hAnsi="Arial" w:cs="Arial"/>
          <w:b/>
          <w:color w:val="000000" w:themeColor="text1"/>
        </w:rPr>
        <w:t>3.1- Quantitativo dos passageiros transportados pelas companhias aéreas que fazem parte do mercado aéreo brasileiro no período de 2016 a 2020</w:t>
      </w:r>
      <w:r w:rsidR="00FF1778">
        <w:rPr>
          <w:rStyle w:val="normaltextrun"/>
          <w:rFonts w:ascii="Arial" w:hAnsi="Arial" w:cs="Arial"/>
          <w:b/>
          <w:color w:val="000000" w:themeColor="text1"/>
        </w:rPr>
        <w:t>...........</w:t>
      </w:r>
      <w:r w:rsidR="00F52D0C">
        <w:rPr>
          <w:rStyle w:val="normaltextrun"/>
          <w:rFonts w:ascii="Arial" w:hAnsi="Arial" w:cs="Arial"/>
          <w:b/>
          <w:color w:val="000000" w:themeColor="text1"/>
        </w:rPr>
        <w:t>...................</w:t>
      </w:r>
      <w:r w:rsidR="00FF1778">
        <w:rPr>
          <w:rStyle w:val="normaltextrun"/>
          <w:rFonts w:ascii="Arial" w:hAnsi="Arial" w:cs="Arial"/>
          <w:b/>
          <w:color w:val="000000" w:themeColor="text1"/>
        </w:rPr>
        <w:t>....................</w:t>
      </w:r>
      <w:r w:rsidR="00F52D0C">
        <w:rPr>
          <w:rStyle w:val="normaltextrun"/>
          <w:rFonts w:ascii="Arial" w:hAnsi="Arial" w:cs="Arial"/>
          <w:b/>
          <w:color w:val="000000" w:themeColor="text1"/>
        </w:rPr>
        <w:t>.............</w:t>
      </w:r>
      <w:r w:rsidR="00FF1778">
        <w:rPr>
          <w:rStyle w:val="normaltextrun"/>
          <w:rFonts w:ascii="Arial" w:hAnsi="Arial" w:cs="Arial"/>
          <w:b/>
          <w:color w:val="000000" w:themeColor="text1"/>
        </w:rPr>
        <w:t>..........</w:t>
      </w:r>
      <w:r w:rsidR="00F90CCE">
        <w:rPr>
          <w:rStyle w:val="normaltextrun"/>
          <w:rFonts w:ascii="Arial" w:hAnsi="Arial" w:cs="Arial"/>
          <w:b/>
          <w:color w:val="000000" w:themeColor="text1"/>
        </w:rPr>
        <w:t>......................</w:t>
      </w:r>
      <w:r w:rsidR="00FF1778">
        <w:rPr>
          <w:rStyle w:val="normaltextrun"/>
          <w:rFonts w:ascii="Arial" w:hAnsi="Arial" w:cs="Arial"/>
          <w:b/>
          <w:color w:val="000000" w:themeColor="text1"/>
        </w:rPr>
        <w:t>..</w:t>
      </w:r>
      <w:r w:rsidR="00F90CCE">
        <w:rPr>
          <w:rStyle w:val="normaltextrun"/>
          <w:rFonts w:ascii="Arial" w:hAnsi="Arial" w:cs="Arial"/>
          <w:b/>
          <w:color w:val="000000" w:themeColor="text1"/>
        </w:rPr>
        <w:t>3</w:t>
      </w:r>
      <w:r w:rsidR="003758F8">
        <w:rPr>
          <w:rStyle w:val="normaltextrun"/>
          <w:rFonts w:ascii="Arial" w:hAnsi="Arial" w:cs="Arial"/>
          <w:b/>
          <w:color w:val="000000" w:themeColor="text1"/>
        </w:rPr>
        <w:t>1</w:t>
      </w:r>
      <w:r w:rsidR="00F90CCE">
        <w:rPr>
          <w:rStyle w:val="normaltextrun"/>
          <w:rFonts w:ascii="Arial" w:hAnsi="Arial" w:cs="Arial"/>
          <w:b/>
          <w:color w:val="000000" w:themeColor="text1"/>
        </w:rPr>
        <w:t xml:space="preserve">                     </w:t>
      </w:r>
      <w:r w:rsidR="00FF1778">
        <w:rPr>
          <w:rStyle w:val="normaltextrun"/>
          <w:rFonts w:ascii="Arial" w:hAnsi="Arial" w:cs="Arial"/>
          <w:b/>
          <w:color w:val="000000" w:themeColor="text1"/>
        </w:rPr>
        <w:t xml:space="preserve"> </w:t>
      </w:r>
      <w:r w:rsidR="00F90CCE" w:rsidRPr="00F52D0C">
        <w:rPr>
          <w:rStyle w:val="normaltextrun"/>
          <w:rFonts w:ascii="Arial" w:hAnsi="Arial" w:cs="Arial"/>
          <w:b/>
          <w:color w:val="000000" w:themeColor="text1"/>
        </w:rPr>
        <w:t>3.2 – Percentual que a Azul Linhas Aérea representa no total de</w:t>
      </w:r>
      <w:r w:rsidR="00F52D0C">
        <w:rPr>
          <w:rStyle w:val="normaltextrun"/>
          <w:rFonts w:ascii="Arial" w:hAnsi="Arial" w:cs="Arial"/>
          <w:b/>
        </w:rPr>
        <w:t xml:space="preserve"> </w:t>
      </w:r>
      <w:r w:rsidR="00F90CCE">
        <w:rPr>
          <w:rStyle w:val="normaltextrun"/>
          <w:rFonts w:ascii="Arial" w:hAnsi="Arial" w:cs="Arial"/>
          <w:b/>
        </w:rPr>
        <w:t xml:space="preserve">passageiros </w:t>
      </w:r>
      <w:r w:rsidR="00F90CCE" w:rsidRPr="00F52D0C">
        <w:rPr>
          <w:rStyle w:val="normaltextrun"/>
          <w:rFonts w:ascii="Arial" w:hAnsi="Arial" w:cs="Arial"/>
          <w:b/>
          <w:color w:val="000000" w:themeColor="text1"/>
        </w:rPr>
        <w:t>transportados</w:t>
      </w:r>
      <w:r w:rsidR="00F90CCE">
        <w:rPr>
          <w:rStyle w:val="normaltextrun"/>
          <w:rFonts w:ascii="Arial" w:hAnsi="Arial" w:cs="Arial"/>
          <w:b/>
        </w:rPr>
        <w:t xml:space="preserve"> pelas companhias aéreas que fazem parte do mercado aéreo brasileiro no período de 2016 a</w:t>
      </w:r>
      <w:r w:rsidR="00F52D0C">
        <w:rPr>
          <w:rStyle w:val="normaltextrun"/>
          <w:rFonts w:ascii="Arial" w:hAnsi="Arial" w:cs="Arial"/>
          <w:b/>
        </w:rPr>
        <w:t xml:space="preserve"> </w:t>
      </w:r>
      <w:r w:rsidR="00F90CCE">
        <w:rPr>
          <w:rStyle w:val="normaltextrun"/>
          <w:rFonts w:ascii="Arial" w:hAnsi="Arial" w:cs="Arial"/>
          <w:b/>
        </w:rPr>
        <w:t>2019</w:t>
      </w:r>
      <w:r w:rsidR="00F52D0C">
        <w:rPr>
          <w:rStyle w:val="normaltextrun"/>
          <w:rFonts w:ascii="Arial" w:hAnsi="Arial" w:cs="Arial"/>
          <w:b/>
        </w:rPr>
        <w:t>.......................3</w:t>
      </w:r>
      <w:r w:rsidR="003758F8">
        <w:rPr>
          <w:rStyle w:val="normaltextrun"/>
          <w:rFonts w:ascii="Arial" w:hAnsi="Arial" w:cs="Arial"/>
          <w:b/>
        </w:rPr>
        <w:t>3</w:t>
      </w:r>
      <w:r w:rsidR="00FF1778">
        <w:rPr>
          <w:rStyle w:val="normaltextrun"/>
          <w:rFonts w:ascii="Arial" w:hAnsi="Arial" w:cs="Arial"/>
          <w:b/>
          <w:color w:val="000000" w:themeColor="text1"/>
        </w:rPr>
        <w:t xml:space="preserve">                                                 </w:t>
      </w:r>
      <w:r w:rsidR="00AA46E2">
        <w:rPr>
          <w:rStyle w:val="normaltextrun"/>
          <w:rFonts w:ascii="Arial" w:hAnsi="Arial" w:cs="Arial"/>
          <w:b/>
          <w:color w:val="000000" w:themeColor="text1"/>
        </w:rPr>
        <w:t xml:space="preserve">                                 </w:t>
      </w:r>
      <w:r w:rsidR="00FF1778">
        <w:rPr>
          <w:rStyle w:val="normaltextrun"/>
          <w:rFonts w:ascii="Arial" w:hAnsi="Arial" w:cs="Arial"/>
          <w:b/>
          <w:color w:val="000000" w:themeColor="text1"/>
        </w:rPr>
        <w:t xml:space="preserve">                                  </w:t>
      </w:r>
      <w:r w:rsidR="00AA46E2">
        <w:rPr>
          <w:rStyle w:val="normaltextrun"/>
          <w:rFonts w:ascii="Arial" w:hAnsi="Arial" w:cs="Arial"/>
          <w:b/>
          <w:color w:val="000000" w:themeColor="text1"/>
        </w:rPr>
        <w:t xml:space="preserve">       </w:t>
      </w:r>
      <w:r>
        <w:rPr>
          <w:rFonts w:ascii="Arial" w:hAnsi="Arial" w:cs="Arial"/>
          <w:b/>
          <w:noProof/>
          <w:color w:val="000000" w:themeColor="text1"/>
        </w:rPr>
        <w:t>3</w:t>
      </w:r>
      <w:r w:rsidR="00F90CCE">
        <w:rPr>
          <w:rFonts w:ascii="Arial" w:hAnsi="Arial" w:cs="Arial"/>
          <w:b/>
          <w:noProof/>
          <w:color w:val="000000" w:themeColor="text1"/>
        </w:rPr>
        <w:t>.3</w:t>
      </w:r>
      <w:r w:rsidR="00FF1778">
        <w:rPr>
          <w:rFonts w:ascii="Arial" w:hAnsi="Arial" w:cs="Arial"/>
          <w:b/>
          <w:noProof/>
          <w:color w:val="000000" w:themeColor="text1"/>
        </w:rPr>
        <w:t xml:space="preserve">- </w:t>
      </w:r>
      <w:r>
        <w:rPr>
          <w:rFonts w:ascii="Arial" w:hAnsi="Arial" w:cs="Arial"/>
          <w:b/>
          <w:noProof/>
          <w:color w:val="000000" w:themeColor="text1"/>
        </w:rPr>
        <w:t>Crescimento da Empresa Azul Linhas Aéreas no Mercado Aéro – 2016 a 2019</w:t>
      </w:r>
      <w:r w:rsidR="00FF1778">
        <w:rPr>
          <w:rFonts w:ascii="Arial" w:hAnsi="Arial" w:cs="Arial"/>
          <w:b/>
          <w:noProof/>
          <w:color w:val="000000" w:themeColor="text1"/>
        </w:rPr>
        <w:t>..</w:t>
      </w:r>
      <w:r w:rsidR="00F52D0C">
        <w:rPr>
          <w:rFonts w:ascii="Arial" w:hAnsi="Arial" w:cs="Arial"/>
          <w:b/>
          <w:noProof/>
          <w:color w:val="000000" w:themeColor="text1"/>
        </w:rPr>
        <w:t>.............................</w:t>
      </w:r>
      <w:r w:rsidR="00FF1778">
        <w:rPr>
          <w:rFonts w:ascii="Arial" w:hAnsi="Arial" w:cs="Arial"/>
          <w:b/>
          <w:noProof/>
          <w:color w:val="000000" w:themeColor="text1"/>
        </w:rPr>
        <w:t>............................................</w:t>
      </w:r>
      <w:r w:rsidR="00F52D0C">
        <w:rPr>
          <w:rFonts w:ascii="Arial" w:hAnsi="Arial" w:cs="Arial"/>
          <w:b/>
          <w:noProof/>
          <w:color w:val="000000" w:themeColor="text1"/>
        </w:rPr>
        <w:t>................</w:t>
      </w:r>
      <w:r w:rsidR="00FF1778">
        <w:rPr>
          <w:rFonts w:ascii="Arial" w:hAnsi="Arial" w:cs="Arial"/>
          <w:b/>
          <w:noProof/>
          <w:color w:val="000000" w:themeColor="text1"/>
        </w:rPr>
        <w:t>......</w:t>
      </w:r>
      <w:r w:rsidR="00F90CCE">
        <w:rPr>
          <w:rFonts w:ascii="Arial" w:hAnsi="Arial" w:cs="Arial"/>
          <w:b/>
          <w:noProof/>
          <w:color w:val="000000" w:themeColor="text1"/>
        </w:rPr>
        <w:t>3</w:t>
      </w:r>
      <w:r w:rsidR="003758F8">
        <w:rPr>
          <w:rFonts w:ascii="Arial" w:hAnsi="Arial" w:cs="Arial"/>
          <w:b/>
          <w:noProof/>
          <w:color w:val="000000" w:themeColor="text1"/>
        </w:rPr>
        <w:t>4</w:t>
      </w:r>
      <w:r w:rsidR="00FF1778">
        <w:rPr>
          <w:noProof/>
        </w:rPr>
        <w:t xml:space="preserve"> </w:t>
      </w:r>
      <w:r>
        <w:rPr>
          <w:rStyle w:val="normaltextrun"/>
          <w:rFonts w:ascii="Arial" w:hAnsi="Arial" w:cs="Arial"/>
          <w:b/>
          <w:color w:val="000000" w:themeColor="text1"/>
        </w:rPr>
        <w:t>3.</w:t>
      </w:r>
      <w:r w:rsidR="00F52D0C">
        <w:rPr>
          <w:rStyle w:val="normaltextrun"/>
          <w:rFonts w:ascii="Arial" w:hAnsi="Arial" w:cs="Arial"/>
          <w:b/>
          <w:color w:val="000000" w:themeColor="text1"/>
        </w:rPr>
        <w:t>4</w:t>
      </w:r>
      <w:r w:rsidR="00FF1778">
        <w:rPr>
          <w:rStyle w:val="normaltextrun"/>
          <w:rFonts w:ascii="Arial" w:hAnsi="Arial" w:cs="Arial"/>
          <w:b/>
          <w:color w:val="000000" w:themeColor="text1"/>
        </w:rPr>
        <w:t>-</w:t>
      </w:r>
      <w:r>
        <w:rPr>
          <w:rStyle w:val="normaltextrun"/>
          <w:rFonts w:ascii="Arial" w:hAnsi="Arial" w:cs="Arial"/>
          <w:b/>
          <w:color w:val="000000" w:themeColor="text1"/>
        </w:rPr>
        <w:t xml:space="preserve"> Fatores e/ou características que fizeram da Azul Linhas Aéreas a primeira melhor companhia aérea mundial</w:t>
      </w:r>
      <w:r w:rsidR="00FF1778">
        <w:rPr>
          <w:rStyle w:val="normaltextrun"/>
          <w:rFonts w:ascii="Arial" w:hAnsi="Arial" w:cs="Arial"/>
          <w:b/>
          <w:color w:val="000000" w:themeColor="text1"/>
        </w:rPr>
        <w:t>..................................</w:t>
      </w:r>
      <w:r w:rsidR="00F52D0C">
        <w:rPr>
          <w:rStyle w:val="normaltextrun"/>
          <w:rFonts w:ascii="Arial" w:hAnsi="Arial" w:cs="Arial"/>
          <w:b/>
          <w:color w:val="000000" w:themeColor="text1"/>
        </w:rPr>
        <w:t>......</w:t>
      </w:r>
      <w:r w:rsidR="00FF1778">
        <w:rPr>
          <w:rStyle w:val="normaltextrun"/>
          <w:rFonts w:ascii="Arial" w:hAnsi="Arial" w:cs="Arial"/>
          <w:b/>
          <w:color w:val="000000" w:themeColor="text1"/>
        </w:rPr>
        <w:t>....</w:t>
      </w:r>
      <w:r w:rsidR="00F90CCE">
        <w:rPr>
          <w:rStyle w:val="normaltextrun"/>
          <w:rFonts w:ascii="Arial" w:hAnsi="Arial" w:cs="Arial"/>
          <w:b/>
          <w:color w:val="000000" w:themeColor="text1"/>
        </w:rPr>
        <w:t>3</w:t>
      </w:r>
      <w:r w:rsidR="003758F8">
        <w:rPr>
          <w:rStyle w:val="normaltextrun"/>
          <w:rFonts w:ascii="Arial" w:hAnsi="Arial" w:cs="Arial"/>
          <w:b/>
          <w:color w:val="000000" w:themeColor="text1"/>
        </w:rPr>
        <w:t>4</w:t>
      </w:r>
      <w:r w:rsidR="00FF1778">
        <w:rPr>
          <w:rStyle w:val="normaltextrun"/>
          <w:noProof/>
        </w:rPr>
        <w:t xml:space="preserve">    </w:t>
      </w:r>
      <w:r>
        <w:rPr>
          <w:rStyle w:val="normaltextrun"/>
          <w:rFonts w:ascii="Arial" w:hAnsi="Arial" w:cs="Arial"/>
          <w:b/>
          <w:color w:val="000000" w:themeColor="text1"/>
        </w:rPr>
        <w:t xml:space="preserve">3.5 </w:t>
      </w:r>
      <w:r w:rsidR="00FF1778">
        <w:rPr>
          <w:rStyle w:val="normaltextrun"/>
          <w:rFonts w:ascii="Arial" w:hAnsi="Arial" w:cs="Arial"/>
          <w:b/>
          <w:color w:val="000000" w:themeColor="text1"/>
        </w:rPr>
        <w:t xml:space="preserve">- </w:t>
      </w:r>
      <w:r>
        <w:rPr>
          <w:rStyle w:val="normaltextrun"/>
          <w:rFonts w:ascii="Arial" w:hAnsi="Arial" w:cs="Arial"/>
          <w:b/>
          <w:color w:val="000000" w:themeColor="text1"/>
        </w:rPr>
        <w:t>Impacto do covid-19 no setor aéreo</w:t>
      </w:r>
      <w:r w:rsidR="00FF1778">
        <w:rPr>
          <w:rStyle w:val="normaltextrun"/>
          <w:rFonts w:ascii="Arial" w:hAnsi="Arial" w:cs="Arial"/>
          <w:b/>
          <w:color w:val="000000" w:themeColor="text1"/>
        </w:rPr>
        <w:t>................................................</w:t>
      </w:r>
      <w:r w:rsidR="00F52D0C">
        <w:rPr>
          <w:rStyle w:val="normaltextrun"/>
          <w:rFonts w:ascii="Arial" w:hAnsi="Arial" w:cs="Arial"/>
          <w:b/>
          <w:color w:val="000000" w:themeColor="text1"/>
        </w:rPr>
        <w:t>3</w:t>
      </w:r>
      <w:r w:rsidR="003758F8">
        <w:rPr>
          <w:rStyle w:val="normaltextrun"/>
          <w:rFonts w:ascii="Arial" w:hAnsi="Arial" w:cs="Arial"/>
          <w:b/>
          <w:color w:val="000000" w:themeColor="text1"/>
        </w:rPr>
        <w:t>5</w:t>
      </w:r>
      <w:r>
        <w:rPr>
          <w:rStyle w:val="normaltextrun"/>
          <w:rFonts w:ascii="Arial" w:hAnsi="Arial" w:cs="Arial"/>
          <w:b/>
          <w:color w:val="000000" w:themeColor="text1"/>
        </w:rPr>
        <w:t xml:space="preserve"> </w:t>
      </w:r>
    </w:p>
    <w:p w14:paraId="050C47CC" w14:textId="5C938CD7" w:rsidR="001D570A" w:rsidRPr="00F52D0C" w:rsidRDefault="001D570A" w:rsidP="00F52D0C">
      <w:pPr>
        <w:pStyle w:val="paragraph"/>
        <w:tabs>
          <w:tab w:val="left" w:pos="1560"/>
        </w:tabs>
        <w:spacing w:line="360" w:lineRule="auto"/>
        <w:ind w:left="993"/>
        <w:jc w:val="both"/>
        <w:textAlignment w:val="baseline"/>
        <w:rPr>
          <w:rFonts w:ascii="Arial" w:hAnsi="Arial" w:cs="Arial"/>
          <w:bCs/>
          <w:color w:val="000000" w:themeColor="text1"/>
        </w:rPr>
      </w:pPr>
      <w:r>
        <w:rPr>
          <w:rFonts w:ascii="Arial" w:hAnsi="Arial" w:cs="Arial"/>
          <w:bCs/>
          <w:color w:val="000000" w:themeColor="text1"/>
        </w:rPr>
        <w:t>3.5.1</w:t>
      </w:r>
      <w:r w:rsidR="00FF1778">
        <w:rPr>
          <w:rFonts w:ascii="Arial" w:hAnsi="Arial" w:cs="Arial"/>
          <w:bCs/>
          <w:color w:val="000000" w:themeColor="text1"/>
        </w:rPr>
        <w:t>-</w:t>
      </w:r>
      <w:r w:rsidR="00F52D0C">
        <w:rPr>
          <w:rFonts w:ascii="Arial" w:hAnsi="Arial" w:cs="Arial"/>
          <w:bCs/>
          <w:color w:val="000000" w:themeColor="text1"/>
        </w:rPr>
        <w:t xml:space="preserve"> </w:t>
      </w:r>
      <w:r w:rsidR="00FF1778">
        <w:rPr>
          <w:rFonts w:ascii="Arial" w:hAnsi="Arial" w:cs="Arial"/>
          <w:bCs/>
          <w:color w:val="000000" w:themeColor="text1"/>
        </w:rPr>
        <w:t>I</w:t>
      </w:r>
      <w:r>
        <w:rPr>
          <w:rFonts w:ascii="Arial" w:hAnsi="Arial" w:cs="Arial"/>
          <w:bCs/>
          <w:color w:val="000000" w:themeColor="text1"/>
        </w:rPr>
        <w:t>mpacto do covid-19 no mercado aéreo mundial e consequentemente na Azul Linhas Aéreas</w:t>
      </w:r>
      <w:r w:rsidR="00FF1778">
        <w:rPr>
          <w:rFonts w:ascii="Arial" w:hAnsi="Arial" w:cs="Arial"/>
          <w:bCs/>
          <w:color w:val="000000" w:themeColor="text1"/>
        </w:rPr>
        <w:t>..........................................</w:t>
      </w:r>
      <w:r w:rsidR="00F52D0C">
        <w:rPr>
          <w:rFonts w:ascii="Arial" w:hAnsi="Arial" w:cs="Arial"/>
          <w:bCs/>
          <w:color w:val="000000" w:themeColor="text1"/>
        </w:rPr>
        <w:t>3</w:t>
      </w:r>
      <w:r w:rsidR="003758F8">
        <w:rPr>
          <w:rFonts w:ascii="Arial" w:hAnsi="Arial" w:cs="Arial"/>
          <w:bCs/>
          <w:color w:val="000000" w:themeColor="text1"/>
        </w:rPr>
        <w:t>6</w:t>
      </w:r>
      <w:r w:rsidR="00F52D0C">
        <w:rPr>
          <w:rFonts w:ascii="Arial" w:hAnsi="Arial" w:cs="Arial"/>
          <w:bCs/>
          <w:color w:val="000000" w:themeColor="text1"/>
        </w:rPr>
        <w:t xml:space="preserve">           </w:t>
      </w:r>
      <w:r>
        <w:rPr>
          <w:rFonts w:ascii="Arial" w:hAnsi="Arial" w:cs="Arial"/>
          <w:bCs/>
          <w:color w:val="000000" w:themeColor="text1"/>
        </w:rPr>
        <w:t>3.5.2</w:t>
      </w:r>
      <w:r w:rsidR="00FF1778">
        <w:rPr>
          <w:rFonts w:ascii="Arial" w:hAnsi="Arial" w:cs="Arial"/>
          <w:bCs/>
          <w:color w:val="000000" w:themeColor="text1"/>
        </w:rPr>
        <w:t>-</w:t>
      </w:r>
      <w:r>
        <w:rPr>
          <w:rFonts w:ascii="Arial" w:hAnsi="Arial" w:cs="Arial"/>
          <w:bCs/>
          <w:color w:val="000000" w:themeColor="text1"/>
        </w:rPr>
        <w:t xml:space="preserve"> Impacto no Brasil</w:t>
      </w:r>
      <w:r w:rsidR="00FF1778">
        <w:rPr>
          <w:rFonts w:ascii="Arial" w:hAnsi="Arial" w:cs="Arial"/>
          <w:bCs/>
          <w:color w:val="000000" w:themeColor="text1"/>
        </w:rPr>
        <w:t>.....................................................................</w:t>
      </w:r>
      <w:r w:rsidR="00F52D0C">
        <w:rPr>
          <w:rFonts w:ascii="Arial" w:hAnsi="Arial" w:cs="Arial"/>
          <w:bCs/>
          <w:color w:val="000000" w:themeColor="text1"/>
        </w:rPr>
        <w:t>.</w:t>
      </w:r>
      <w:r w:rsidR="003758F8">
        <w:rPr>
          <w:rFonts w:ascii="Arial" w:hAnsi="Arial" w:cs="Arial"/>
          <w:bCs/>
          <w:color w:val="000000" w:themeColor="text1"/>
        </w:rPr>
        <w:t>38</w:t>
      </w:r>
      <w:r>
        <w:rPr>
          <w:rFonts w:ascii="Arial" w:hAnsi="Arial" w:cs="Arial"/>
          <w:color w:val="000000" w:themeColor="text1"/>
        </w:rPr>
        <w:t> </w:t>
      </w:r>
    </w:p>
    <w:p w14:paraId="5BDADA6E" w14:textId="77777777" w:rsidR="003758F8" w:rsidRDefault="003758F8" w:rsidP="00AA46E2">
      <w:pPr>
        <w:spacing w:line="360" w:lineRule="auto"/>
        <w:jc w:val="both"/>
        <w:rPr>
          <w:rFonts w:ascii="Arial" w:eastAsia="Times New Roman" w:hAnsi="Arial" w:cs="Arial"/>
          <w:color w:val="000000" w:themeColor="text1"/>
          <w:sz w:val="24"/>
          <w:szCs w:val="24"/>
        </w:rPr>
      </w:pPr>
    </w:p>
    <w:p w14:paraId="432B0199" w14:textId="2A00EF96" w:rsidR="001D570A" w:rsidRDefault="001D570A" w:rsidP="00AA46E2">
      <w:pPr>
        <w:spacing w:line="360" w:lineRule="auto"/>
        <w:jc w:val="both"/>
        <w:rPr>
          <w:rFonts w:ascii="Arial" w:hAnsi="Arial" w:cs="Arial"/>
          <w:b/>
          <w:bCs/>
          <w:color w:val="000000" w:themeColor="text1"/>
        </w:rPr>
      </w:pPr>
      <w:r>
        <w:rPr>
          <w:rFonts w:ascii="Arial" w:hAnsi="Arial" w:cs="Arial"/>
          <w:b/>
          <w:bCs/>
          <w:color w:val="000000" w:themeColor="text1"/>
        </w:rPr>
        <w:t>4</w:t>
      </w:r>
      <w:r w:rsidR="00FF1778">
        <w:rPr>
          <w:rFonts w:ascii="Arial" w:hAnsi="Arial" w:cs="Arial"/>
          <w:b/>
          <w:bCs/>
          <w:color w:val="000000" w:themeColor="text1"/>
        </w:rPr>
        <w:t>-</w:t>
      </w:r>
      <w:r>
        <w:rPr>
          <w:rFonts w:ascii="Arial" w:hAnsi="Arial" w:cs="Arial"/>
          <w:b/>
          <w:bCs/>
          <w:color w:val="000000" w:themeColor="text1"/>
        </w:rPr>
        <w:t xml:space="preserve"> RESULTADOS NA ECONOMIA BRASILEIRA ADVINDOS DO SETOR AÉREO</w:t>
      </w:r>
      <w:r w:rsidR="00F52D0C">
        <w:rPr>
          <w:rFonts w:ascii="Arial" w:hAnsi="Arial" w:cs="Arial"/>
          <w:b/>
          <w:bCs/>
          <w:color w:val="000000" w:themeColor="text1"/>
        </w:rPr>
        <w:t>...4</w:t>
      </w:r>
      <w:r w:rsidR="003758F8">
        <w:rPr>
          <w:rFonts w:ascii="Arial" w:hAnsi="Arial" w:cs="Arial"/>
          <w:b/>
          <w:bCs/>
          <w:color w:val="000000" w:themeColor="text1"/>
        </w:rPr>
        <w:t>0</w:t>
      </w:r>
    </w:p>
    <w:p w14:paraId="63E93607" w14:textId="105EB559" w:rsidR="001D570A" w:rsidRDefault="00F52D0C" w:rsidP="00FF1778">
      <w:pPr>
        <w:pStyle w:val="paragraph"/>
        <w:spacing w:line="360" w:lineRule="auto"/>
        <w:ind w:left="426"/>
        <w:jc w:val="both"/>
        <w:textAlignment w:val="baseline"/>
        <w:rPr>
          <w:rFonts w:ascii="Arial" w:hAnsi="Arial" w:cs="Arial"/>
          <w:b/>
          <w:bCs/>
          <w:color w:val="000000" w:themeColor="text1"/>
        </w:rPr>
      </w:pPr>
      <w:r w:rsidRPr="00C802AA">
        <w:rPr>
          <w:rFonts w:ascii="Arial" w:hAnsi="Arial" w:cs="Arial"/>
          <w:noProof/>
        </w:rPr>
        <w:lastRenderedPageBreak/>
        <mc:AlternateContent>
          <mc:Choice Requires="wps">
            <w:drawing>
              <wp:anchor distT="0" distB="0" distL="114300" distR="114300" simplePos="0" relativeHeight="251735040" behindDoc="0" locked="0" layoutInCell="1" allowOverlap="1" wp14:anchorId="1124639A" wp14:editId="3C0DB97A">
                <wp:simplePos x="0" y="0"/>
                <wp:positionH relativeFrom="column">
                  <wp:posOffset>4910002</wp:posOffset>
                </wp:positionH>
                <wp:positionV relativeFrom="paragraph">
                  <wp:posOffset>-972646</wp:posOffset>
                </wp:positionV>
                <wp:extent cx="1067435" cy="760730"/>
                <wp:effectExtent l="0" t="0" r="0" b="1270"/>
                <wp:wrapNone/>
                <wp:docPr id="2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760730"/>
                        </a:xfrm>
                        <a:prstGeom prst="rect">
                          <a:avLst/>
                        </a:prstGeom>
                        <a:solidFill>
                          <a:srgbClr val="FFFFFF"/>
                        </a:solidFill>
                        <a:ln w="9525">
                          <a:noFill/>
                          <a:miter lim="800000"/>
                          <a:headEnd/>
                          <a:tailEnd/>
                        </a:ln>
                      </wps:spPr>
                      <wps:txbx>
                        <w:txbxContent>
                          <w:p w14:paraId="2353791F" w14:textId="77777777" w:rsidR="00E12B64" w:rsidRDefault="00E12B64" w:rsidP="002737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4639A" id="_x0000_s1051" type="#_x0000_t202" style="position:absolute;left:0;text-align:left;margin-left:386.6pt;margin-top:-76.6pt;width:84.05pt;height:59.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S7KAIAACsEAAAOAAAAZHJzL2Uyb0RvYy54bWysU8tu2zAQvBfoPxC815IVPxLBcpA6dVEg&#10;fQBJP2BFURZRiquStCX367ukbNdIb0V1ILji7nB2dri6H1rNDtI6habg00nKmTQCK2V2Bf/+sn13&#10;y5nzYCrQaGTBj9Lx+/XbN6u+y2WGDepKWkYgxuV9V/DG+y5PEica2YKbYCcNHdZoW/AU2l1SWegJ&#10;vdVJlqaLpEdbdRaFdI7+Po6HfB3x61oK/7WunfRMF5y4+bjauJZhTdYryHcWukaJEw34BxYtKEOX&#10;XqAewQPbW/UXVKuERYe1nwhsE6xrJWTsgbqZpq+6eW6gk7EXEsd1F5nc/4MVXw7fLFNVwbNszpmB&#10;loa0ATUAqyR7kYNHlgWV+s7llPzcUbof3uNA044du+4JxQ/HDG4aMDv5YC32jYSKWE5DZXJVOuK4&#10;AFL2n7Giy2DvMQINtW2DhCQKI3Sa1vEyIeLBRLgyXSxnN0RU0NlykS5v4ggTyM/VnXX+o8SWhU3B&#10;LTkgosPhyfnABvJzSrjMoVbVVmkdA7srN9qyA5BbtvGLDbxK04b1Bb+bk2ChymCoj0ZqlSc3a9UW&#10;/DYN3+ivoMYHU8UUD0qPe2KizUmeoMiojR/KYZzH/Cx7idWRBLM4updeG20atL8468m5BXc/92Al&#10;Z/qTIdHvprNZsHoMZvNlRoG9PimvT8AIgiq452zcbnx8HmNnDzScWkXdwhRHJifO5Mgo5+n1BMtf&#10;xzHrzxtf/wYAAP//AwBQSwMEFAAGAAgAAAAhAKMY5cPgAAAADAEAAA8AAABkcnMvZG93bnJldi54&#10;bWxMj89Og0AQh+8mvsNmTLyYdqHQYpGlURON19Y+wMJOgcjOEnZb6Ns7Pelt/nz5zTfFbra9uODo&#10;O0cK4mUEAql2pqNGwfH7Y/EMwgdNRveOUMEVPezK+7tC58ZNtMfLITSCQ8jnWkEbwpBL6esWrfZL&#10;NyDx7uRGqwO3YyPNqCcOt71cRdFGWt0RX2j1gO8t1j+Hs1Vw+pqe1tup+gzHbJ9u3nSXVe6q1OPD&#10;/PoCIuAc/mC46bM6lOxUuTMZL3oFWZasGFWwiNe3ipFtGicgKh4lSQqyLOT/J8pfAAAA//8DAFBL&#10;AQItABQABgAIAAAAIQC2gziS/gAAAOEBAAATAAAAAAAAAAAAAAAAAAAAAABbQ29udGVudF9UeXBl&#10;c10ueG1sUEsBAi0AFAAGAAgAAAAhADj9If/WAAAAlAEAAAsAAAAAAAAAAAAAAAAALwEAAF9yZWxz&#10;Ly5yZWxzUEsBAi0AFAAGAAgAAAAhALExtLsoAgAAKwQAAA4AAAAAAAAAAAAAAAAALgIAAGRycy9l&#10;Mm9Eb2MueG1sUEsBAi0AFAAGAAgAAAAhAKMY5cPgAAAADAEAAA8AAAAAAAAAAAAAAAAAggQAAGRy&#10;cy9kb3ducmV2LnhtbFBLBQYAAAAABAAEAPMAAACPBQAAAAA=&#10;" stroked="f">
                <v:textbox>
                  <w:txbxContent>
                    <w:p w14:paraId="2353791F" w14:textId="77777777" w:rsidR="00E12B64" w:rsidRDefault="00E12B64" w:rsidP="00273756"/>
                  </w:txbxContent>
                </v:textbox>
              </v:shape>
            </w:pict>
          </mc:Fallback>
        </mc:AlternateContent>
      </w:r>
      <w:r w:rsidR="001D570A">
        <w:rPr>
          <w:rFonts w:ascii="Arial" w:hAnsi="Arial" w:cs="Arial"/>
          <w:b/>
          <w:bCs/>
          <w:color w:val="000000" w:themeColor="text1"/>
        </w:rPr>
        <w:t>4.1</w:t>
      </w:r>
      <w:r w:rsidR="00FF1778">
        <w:rPr>
          <w:rFonts w:ascii="Arial" w:hAnsi="Arial" w:cs="Arial"/>
          <w:b/>
          <w:bCs/>
          <w:color w:val="000000" w:themeColor="text1"/>
        </w:rPr>
        <w:t>-</w:t>
      </w:r>
      <w:r w:rsidR="001D570A">
        <w:rPr>
          <w:rFonts w:ascii="Arial" w:hAnsi="Arial" w:cs="Arial"/>
          <w:b/>
          <w:bCs/>
          <w:color w:val="000000" w:themeColor="text1"/>
        </w:rPr>
        <w:t xml:space="preserve"> Resultados</w:t>
      </w:r>
      <w:r w:rsidR="00FF1778">
        <w:rPr>
          <w:rFonts w:ascii="Arial" w:hAnsi="Arial" w:cs="Arial"/>
          <w:b/>
          <w:bCs/>
          <w:color w:val="000000" w:themeColor="text1"/>
        </w:rPr>
        <w:t>..........................................................................................</w:t>
      </w:r>
      <w:r>
        <w:rPr>
          <w:rFonts w:ascii="Arial" w:hAnsi="Arial" w:cs="Arial"/>
          <w:b/>
          <w:bCs/>
          <w:color w:val="000000" w:themeColor="text1"/>
        </w:rPr>
        <w:t>4</w:t>
      </w:r>
      <w:r w:rsidR="003758F8">
        <w:rPr>
          <w:rFonts w:ascii="Arial" w:hAnsi="Arial" w:cs="Arial"/>
          <w:b/>
          <w:bCs/>
          <w:color w:val="000000" w:themeColor="text1"/>
        </w:rPr>
        <w:t>0</w:t>
      </w:r>
    </w:p>
    <w:p w14:paraId="04CA9685" w14:textId="23BD4FD0" w:rsidR="001D570A" w:rsidRDefault="001D570A" w:rsidP="00FF1778">
      <w:pPr>
        <w:pStyle w:val="paragraph"/>
        <w:ind w:left="992"/>
        <w:jc w:val="both"/>
        <w:textAlignment w:val="baseline"/>
        <w:rPr>
          <w:rFonts w:ascii="Arial" w:hAnsi="Arial" w:cs="Arial"/>
          <w:bCs/>
          <w:color w:val="000000" w:themeColor="text1"/>
        </w:rPr>
      </w:pPr>
      <w:r>
        <w:rPr>
          <w:rFonts w:ascii="Arial" w:hAnsi="Arial" w:cs="Arial"/>
          <w:bCs/>
          <w:color w:val="000000" w:themeColor="text1"/>
        </w:rPr>
        <w:t>4.1.1</w:t>
      </w:r>
      <w:r w:rsidR="00FF1778">
        <w:rPr>
          <w:rFonts w:ascii="Arial" w:hAnsi="Arial" w:cs="Arial"/>
          <w:bCs/>
          <w:color w:val="000000" w:themeColor="text1"/>
        </w:rPr>
        <w:t xml:space="preserve">- </w:t>
      </w:r>
      <w:r>
        <w:rPr>
          <w:rFonts w:ascii="Arial" w:hAnsi="Arial" w:cs="Arial"/>
          <w:bCs/>
          <w:color w:val="000000" w:themeColor="text1"/>
        </w:rPr>
        <w:t>Análise do ano de 2016</w:t>
      </w:r>
      <w:r w:rsidR="00FF1778">
        <w:rPr>
          <w:rFonts w:ascii="Arial" w:hAnsi="Arial" w:cs="Arial"/>
          <w:bCs/>
          <w:color w:val="000000" w:themeColor="text1"/>
        </w:rPr>
        <w:t>.............................................................</w:t>
      </w:r>
      <w:r w:rsidR="00F52D0C">
        <w:rPr>
          <w:rFonts w:ascii="Arial" w:hAnsi="Arial" w:cs="Arial"/>
          <w:bCs/>
          <w:color w:val="000000" w:themeColor="text1"/>
        </w:rPr>
        <w:t>4</w:t>
      </w:r>
      <w:r w:rsidR="003758F8">
        <w:rPr>
          <w:rFonts w:ascii="Arial" w:hAnsi="Arial" w:cs="Arial"/>
          <w:bCs/>
          <w:color w:val="000000" w:themeColor="text1"/>
        </w:rPr>
        <w:t>1</w:t>
      </w:r>
    </w:p>
    <w:p w14:paraId="6AFD15F9" w14:textId="42B9381A" w:rsidR="001D570A" w:rsidRDefault="001D570A" w:rsidP="00FF1778">
      <w:pPr>
        <w:pStyle w:val="paragraph"/>
        <w:ind w:left="992"/>
        <w:jc w:val="both"/>
        <w:textAlignment w:val="baseline"/>
        <w:rPr>
          <w:rFonts w:ascii="Arial" w:hAnsi="Arial" w:cs="Arial"/>
          <w:bCs/>
          <w:color w:val="000000" w:themeColor="text1"/>
        </w:rPr>
      </w:pPr>
      <w:r>
        <w:rPr>
          <w:rFonts w:ascii="Arial" w:hAnsi="Arial" w:cs="Arial"/>
          <w:bCs/>
          <w:color w:val="000000" w:themeColor="text1"/>
        </w:rPr>
        <w:t>4.1. 2</w:t>
      </w:r>
      <w:r w:rsidR="00FF1778">
        <w:rPr>
          <w:rFonts w:ascii="Arial" w:hAnsi="Arial" w:cs="Arial"/>
          <w:bCs/>
          <w:color w:val="000000" w:themeColor="text1"/>
        </w:rPr>
        <w:t>-</w:t>
      </w:r>
      <w:r>
        <w:rPr>
          <w:rFonts w:ascii="Arial" w:hAnsi="Arial" w:cs="Arial"/>
          <w:bCs/>
          <w:color w:val="000000" w:themeColor="text1"/>
        </w:rPr>
        <w:t xml:space="preserve"> Análise do ano de 2017</w:t>
      </w:r>
      <w:r w:rsidR="00FF1778">
        <w:rPr>
          <w:rFonts w:ascii="Arial" w:hAnsi="Arial" w:cs="Arial"/>
          <w:bCs/>
          <w:color w:val="000000" w:themeColor="text1"/>
        </w:rPr>
        <w:t>............................................................</w:t>
      </w:r>
      <w:r w:rsidR="00F52D0C">
        <w:rPr>
          <w:rFonts w:ascii="Arial" w:hAnsi="Arial" w:cs="Arial"/>
          <w:bCs/>
          <w:color w:val="000000" w:themeColor="text1"/>
        </w:rPr>
        <w:t>.4</w:t>
      </w:r>
      <w:r w:rsidR="003758F8">
        <w:rPr>
          <w:rFonts w:ascii="Arial" w:hAnsi="Arial" w:cs="Arial"/>
          <w:bCs/>
          <w:color w:val="000000" w:themeColor="text1"/>
        </w:rPr>
        <w:t>3</w:t>
      </w:r>
    </w:p>
    <w:p w14:paraId="0A40F15D" w14:textId="53A16BDE" w:rsidR="001D570A" w:rsidRDefault="001D570A" w:rsidP="00FF1778">
      <w:pPr>
        <w:pStyle w:val="paragraph"/>
        <w:ind w:left="992"/>
        <w:jc w:val="both"/>
        <w:textAlignment w:val="baseline"/>
        <w:rPr>
          <w:rFonts w:ascii="Arial" w:hAnsi="Arial" w:cs="Arial"/>
          <w:bCs/>
          <w:color w:val="000000" w:themeColor="text1"/>
        </w:rPr>
      </w:pPr>
      <w:r>
        <w:rPr>
          <w:rFonts w:ascii="Arial" w:hAnsi="Arial" w:cs="Arial"/>
          <w:bCs/>
          <w:color w:val="000000" w:themeColor="text1"/>
        </w:rPr>
        <w:t>4.1.3- Análise do ano de 2018</w:t>
      </w:r>
      <w:r w:rsidR="00FF1778">
        <w:rPr>
          <w:rFonts w:ascii="Arial" w:hAnsi="Arial" w:cs="Arial"/>
          <w:bCs/>
          <w:color w:val="000000" w:themeColor="text1"/>
        </w:rPr>
        <w:t>.......................................................</w:t>
      </w:r>
      <w:r w:rsidR="00F52D0C">
        <w:rPr>
          <w:rFonts w:ascii="Arial" w:hAnsi="Arial" w:cs="Arial"/>
          <w:bCs/>
          <w:color w:val="000000" w:themeColor="text1"/>
        </w:rPr>
        <w:t>......4</w:t>
      </w:r>
      <w:r w:rsidR="003758F8">
        <w:rPr>
          <w:rFonts w:ascii="Arial" w:hAnsi="Arial" w:cs="Arial"/>
          <w:bCs/>
          <w:color w:val="000000" w:themeColor="text1"/>
        </w:rPr>
        <w:t>5</w:t>
      </w:r>
    </w:p>
    <w:p w14:paraId="787832A8" w14:textId="305BA1A0" w:rsidR="001D570A" w:rsidRDefault="001D570A" w:rsidP="001D570A">
      <w:pPr>
        <w:pStyle w:val="paragraph"/>
        <w:ind w:left="993"/>
        <w:jc w:val="both"/>
        <w:textAlignment w:val="baseline"/>
        <w:rPr>
          <w:rFonts w:ascii="Arial" w:hAnsi="Arial" w:cs="Arial"/>
          <w:bCs/>
          <w:color w:val="000000" w:themeColor="text1"/>
        </w:rPr>
      </w:pPr>
      <w:r>
        <w:rPr>
          <w:rFonts w:ascii="Arial" w:hAnsi="Arial" w:cs="Arial"/>
          <w:bCs/>
          <w:color w:val="000000" w:themeColor="text1"/>
        </w:rPr>
        <w:t>4.1.4</w:t>
      </w:r>
      <w:r w:rsidR="00FF1778">
        <w:rPr>
          <w:rFonts w:ascii="Arial" w:hAnsi="Arial" w:cs="Arial"/>
          <w:bCs/>
          <w:color w:val="000000" w:themeColor="text1"/>
        </w:rPr>
        <w:t>-</w:t>
      </w:r>
      <w:r>
        <w:rPr>
          <w:rFonts w:ascii="Arial" w:hAnsi="Arial" w:cs="Arial"/>
          <w:bCs/>
          <w:color w:val="000000" w:themeColor="text1"/>
        </w:rPr>
        <w:t xml:space="preserve"> Análise do ano de 2019</w:t>
      </w:r>
      <w:r w:rsidR="00FF1778">
        <w:rPr>
          <w:rFonts w:ascii="Arial" w:hAnsi="Arial" w:cs="Arial"/>
          <w:bCs/>
          <w:color w:val="000000" w:themeColor="text1"/>
        </w:rPr>
        <w:t>............................................................</w:t>
      </w:r>
      <w:r w:rsidR="00F52D0C">
        <w:rPr>
          <w:rFonts w:ascii="Arial" w:hAnsi="Arial" w:cs="Arial"/>
          <w:bCs/>
          <w:color w:val="000000" w:themeColor="text1"/>
        </w:rPr>
        <w:t>.</w:t>
      </w:r>
      <w:r w:rsidR="003758F8">
        <w:rPr>
          <w:rFonts w:ascii="Arial" w:hAnsi="Arial" w:cs="Arial"/>
          <w:bCs/>
          <w:color w:val="000000" w:themeColor="text1"/>
        </w:rPr>
        <w:t>47</w:t>
      </w:r>
    </w:p>
    <w:p w14:paraId="363C47E0" w14:textId="77777777" w:rsidR="001D570A" w:rsidRDefault="001D570A" w:rsidP="00273756">
      <w:pPr>
        <w:pStyle w:val="paragraph"/>
        <w:jc w:val="both"/>
        <w:textAlignment w:val="baseline"/>
        <w:rPr>
          <w:rFonts w:ascii="Arial" w:hAnsi="Arial" w:cs="Arial"/>
          <w:bCs/>
          <w:color w:val="000000" w:themeColor="text1"/>
        </w:rPr>
      </w:pPr>
    </w:p>
    <w:p w14:paraId="419E2521" w14:textId="1CE5548A" w:rsidR="001D570A" w:rsidRDefault="001D570A" w:rsidP="001D570A">
      <w:pPr>
        <w:pStyle w:val="paragraph"/>
        <w:jc w:val="both"/>
        <w:textAlignment w:val="baseline"/>
        <w:rPr>
          <w:rFonts w:ascii="Arial" w:hAnsi="Arial" w:cs="Arial"/>
          <w:b/>
          <w:color w:val="000000" w:themeColor="text1"/>
        </w:rPr>
      </w:pPr>
      <w:r>
        <w:rPr>
          <w:rFonts w:ascii="Arial" w:hAnsi="Arial" w:cs="Arial"/>
          <w:b/>
          <w:color w:val="000000" w:themeColor="text1"/>
        </w:rPr>
        <w:t>CONCLUSÃO</w:t>
      </w:r>
      <w:r w:rsidR="00FF1778">
        <w:rPr>
          <w:rFonts w:ascii="Arial" w:hAnsi="Arial" w:cs="Arial"/>
          <w:b/>
          <w:color w:val="000000" w:themeColor="text1"/>
        </w:rPr>
        <w:t>....................................................................................................</w:t>
      </w:r>
      <w:r w:rsidR="003758F8">
        <w:rPr>
          <w:rFonts w:ascii="Arial" w:hAnsi="Arial" w:cs="Arial"/>
          <w:b/>
          <w:color w:val="000000" w:themeColor="text1"/>
        </w:rPr>
        <w:t>49</w:t>
      </w:r>
    </w:p>
    <w:p w14:paraId="6B034B23" w14:textId="150E0B3C" w:rsidR="001D570A" w:rsidRDefault="001D570A" w:rsidP="001D570A">
      <w:pPr>
        <w:pStyle w:val="paragraph"/>
        <w:jc w:val="both"/>
        <w:textAlignment w:val="baseline"/>
        <w:rPr>
          <w:rFonts w:ascii="Arial" w:hAnsi="Arial" w:cs="Arial"/>
          <w:b/>
          <w:color w:val="000000" w:themeColor="text1"/>
        </w:rPr>
      </w:pPr>
      <w:r>
        <w:rPr>
          <w:rFonts w:ascii="Arial" w:hAnsi="Arial" w:cs="Arial"/>
          <w:b/>
          <w:color w:val="000000" w:themeColor="text1"/>
        </w:rPr>
        <w:t>REFERÊNCIAS BIBLIOGRÁFICAS</w:t>
      </w:r>
      <w:r w:rsidR="00FF1778">
        <w:rPr>
          <w:rFonts w:ascii="Arial" w:hAnsi="Arial" w:cs="Arial"/>
          <w:b/>
          <w:color w:val="000000" w:themeColor="text1"/>
        </w:rPr>
        <w:t>.................................................................</w:t>
      </w:r>
      <w:r w:rsidR="00D41A72">
        <w:rPr>
          <w:rFonts w:ascii="Arial" w:hAnsi="Arial" w:cs="Arial"/>
          <w:b/>
          <w:color w:val="000000" w:themeColor="text1"/>
        </w:rPr>
        <w:t>5</w:t>
      </w:r>
      <w:r w:rsidR="003758F8">
        <w:rPr>
          <w:rFonts w:ascii="Arial" w:hAnsi="Arial" w:cs="Arial"/>
          <w:b/>
          <w:color w:val="000000" w:themeColor="text1"/>
        </w:rPr>
        <w:t>1</w:t>
      </w:r>
    </w:p>
    <w:p w14:paraId="786669FC" w14:textId="7D412521" w:rsidR="001D570A" w:rsidRDefault="001D570A" w:rsidP="001D570A">
      <w:pPr>
        <w:pStyle w:val="paragraph"/>
        <w:jc w:val="both"/>
        <w:textAlignment w:val="baseline"/>
        <w:rPr>
          <w:rFonts w:ascii="Arial" w:hAnsi="Arial" w:cs="Arial"/>
          <w:b/>
          <w:color w:val="000000" w:themeColor="text1"/>
        </w:rPr>
      </w:pPr>
      <w:r>
        <w:rPr>
          <w:rFonts w:ascii="Arial" w:hAnsi="Arial" w:cs="Arial"/>
          <w:b/>
          <w:color w:val="000000" w:themeColor="text1"/>
        </w:rPr>
        <w:t>ANEXOS</w:t>
      </w:r>
      <w:r w:rsidR="00FF1778">
        <w:rPr>
          <w:rFonts w:ascii="Arial" w:hAnsi="Arial" w:cs="Arial"/>
          <w:b/>
          <w:color w:val="000000" w:themeColor="text1"/>
        </w:rPr>
        <w:t>............................................................................................................</w:t>
      </w:r>
      <w:r w:rsidR="003758F8">
        <w:rPr>
          <w:rFonts w:ascii="Arial" w:hAnsi="Arial" w:cs="Arial"/>
          <w:b/>
          <w:color w:val="000000" w:themeColor="text1"/>
        </w:rPr>
        <w:t>57</w:t>
      </w:r>
    </w:p>
    <w:p w14:paraId="0BFCD486" w14:textId="71445C59" w:rsidR="001D570A" w:rsidRDefault="001D570A" w:rsidP="001D570A">
      <w:pPr>
        <w:pStyle w:val="paragraph"/>
        <w:jc w:val="both"/>
        <w:textAlignment w:val="baseline"/>
        <w:rPr>
          <w:rFonts w:ascii="Arial" w:hAnsi="Arial" w:cs="Arial"/>
          <w:b/>
          <w:color w:val="000000" w:themeColor="text1"/>
        </w:rPr>
      </w:pPr>
      <w:r>
        <w:rPr>
          <w:rFonts w:ascii="Arial" w:hAnsi="Arial" w:cs="Arial"/>
          <w:b/>
          <w:color w:val="000000" w:themeColor="text1"/>
        </w:rPr>
        <w:t>ANEXO A – Painel de Indicadores do Transporte Aéreo – 2016</w:t>
      </w:r>
      <w:r w:rsidR="00FF1778">
        <w:rPr>
          <w:rFonts w:ascii="Arial" w:hAnsi="Arial" w:cs="Arial"/>
          <w:b/>
          <w:color w:val="000000" w:themeColor="text1"/>
        </w:rPr>
        <w:t>...................</w:t>
      </w:r>
      <w:r w:rsidR="003758F8">
        <w:rPr>
          <w:rFonts w:ascii="Arial" w:hAnsi="Arial" w:cs="Arial"/>
          <w:b/>
          <w:color w:val="000000" w:themeColor="text1"/>
        </w:rPr>
        <w:t>57</w:t>
      </w:r>
    </w:p>
    <w:p w14:paraId="7D71C269" w14:textId="0F0756C0" w:rsidR="001D570A" w:rsidRDefault="001D570A" w:rsidP="001D570A">
      <w:pPr>
        <w:pStyle w:val="paragraph"/>
        <w:jc w:val="both"/>
        <w:textAlignment w:val="baseline"/>
        <w:rPr>
          <w:rFonts w:ascii="Arial" w:hAnsi="Arial" w:cs="Arial"/>
          <w:b/>
          <w:color w:val="000000" w:themeColor="text1"/>
        </w:rPr>
      </w:pPr>
      <w:r>
        <w:rPr>
          <w:rFonts w:ascii="Arial" w:hAnsi="Arial" w:cs="Arial"/>
          <w:b/>
          <w:color w:val="000000" w:themeColor="text1"/>
        </w:rPr>
        <w:t>ANEXO B - Painel de Indicadores do Transporte Aéreo – 2017</w:t>
      </w:r>
      <w:r w:rsidR="00FF1778">
        <w:rPr>
          <w:rFonts w:ascii="Arial" w:hAnsi="Arial" w:cs="Arial"/>
          <w:b/>
          <w:color w:val="000000" w:themeColor="text1"/>
        </w:rPr>
        <w:t>....................</w:t>
      </w:r>
      <w:r w:rsidR="003758F8">
        <w:rPr>
          <w:rFonts w:ascii="Arial" w:hAnsi="Arial" w:cs="Arial"/>
          <w:b/>
          <w:color w:val="000000" w:themeColor="text1"/>
        </w:rPr>
        <w:t>58</w:t>
      </w:r>
    </w:p>
    <w:p w14:paraId="103C3D05" w14:textId="0212411C" w:rsidR="001D570A" w:rsidRDefault="001D570A" w:rsidP="001D570A">
      <w:pPr>
        <w:pStyle w:val="paragraph"/>
        <w:jc w:val="both"/>
        <w:textAlignment w:val="baseline"/>
        <w:rPr>
          <w:rFonts w:ascii="Arial" w:hAnsi="Arial" w:cs="Arial"/>
          <w:b/>
          <w:color w:val="000000" w:themeColor="text1"/>
        </w:rPr>
      </w:pPr>
      <w:r>
        <w:rPr>
          <w:rFonts w:ascii="Arial" w:hAnsi="Arial" w:cs="Arial"/>
          <w:b/>
          <w:color w:val="000000" w:themeColor="text1"/>
        </w:rPr>
        <w:t>ANEXO C - Painel de Indicadores do Transporte Aéreo – 2018</w:t>
      </w:r>
      <w:r w:rsidR="00FF1778">
        <w:rPr>
          <w:rFonts w:ascii="Arial" w:hAnsi="Arial" w:cs="Arial"/>
          <w:b/>
          <w:color w:val="000000" w:themeColor="text1"/>
        </w:rPr>
        <w:t>.................</w:t>
      </w:r>
      <w:r w:rsidR="00FE22E4">
        <w:rPr>
          <w:rFonts w:ascii="Arial" w:hAnsi="Arial" w:cs="Arial"/>
          <w:b/>
          <w:color w:val="000000" w:themeColor="text1"/>
        </w:rPr>
        <w:t>...</w:t>
      </w:r>
      <w:r w:rsidR="00FF1778">
        <w:rPr>
          <w:rFonts w:ascii="Arial" w:hAnsi="Arial" w:cs="Arial"/>
          <w:b/>
          <w:color w:val="000000" w:themeColor="text1"/>
        </w:rPr>
        <w:t>.</w:t>
      </w:r>
      <w:r w:rsidR="00FE22E4">
        <w:rPr>
          <w:rFonts w:ascii="Arial" w:hAnsi="Arial" w:cs="Arial"/>
          <w:b/>
          <w:color w:val="000000" w:themeColor="text1"/>
        </w:rPr>
        <w:t>6</w:t>
      </w:r>
      <w:r w:rsidR="003758F8">
        <w:rPr>
          <w:rFonts w:ascii="Arial" w:hAnsi="Arial" w:cs="Arial"/>
          <w:b/>
          <w:color w:val="000000" w:themeColor="text1"/>
        </w:rPr>
        <w:t>0</w:t>
      </w:r>
    </w:p>
    <w:p w14:paraId="71FD9A7E" w14:textId="0A56FA78" w:rsidR="001D570A" w:rsidRDefault="001D570A" w:rsidP="001D570A">
      <w:pPr>
        <w:pStyle w:val="paragraph"/>
        <w:tabs>
          <w:tab w:val="left" w:pos="9071"/>
        </w:tabs>
        <w:jc w:val="both"/>
        <w:textAlignment w:val="baseline"/>
        <w:rPr>
          <w:rFonts w:ascii="Arial" w:hAnsi="Arial" w:cs="Arial"/>
          <w:b/>
          <w:color w:val="000000" w:themeColor="text1"/>
        </w:rPr>
      </w:pPr>
      <w:r>
        <w:rPr>
          <w:rFonts w:ascii="Arial" w:hAnsi="Arial" w:cs="Arial"/>
          <w:b/>
          <w:color w:val="000000" w:themeColor="text1"/>
        </w:rPr>
        <w:t>ANEXO D - Painel de Indicadores do Transporte Aéreo – 2019</w:t>
      </w:r>
      <w:r w:rsidR="00FF1778">
        <w:rPr>
          <w:rFonts w:ascii="Arial" w:hAnsi="Arial" w:cs="Arial"/>
          <w:b/>
          <w:color w:val="000000" w:themeColor="text1"/>
        </w:rPr>
        <w:t>....................</w:t>
      </w:r>
      <w:r w:rsidR="00FE22E4">
        <w:rPr>
          <w:rFonts w:ascii="Arial" w:hAnsi="Arial" w:cs="Arial"/>
          <w:b/>
          <w:color w:val="000000" w:themeColor="text1"/>
        </w:rPr>
        <w:t>.6</w:t>
      </w:r>
      <w:r w:rsidR="003758F8">
        <w:rPr>
          <w:rFonts w:ascii="Arial" w:hAnsi="Arial" w:cs="Arial"/>
          <w:b/>
          <w:color w:val="000000" w:themeColor="text1"/>
        </w:rPr>
        <w:t>1</w:t>
      </w:r>
    </w:p>
    <w:p w14:paraId="291CBE06" w14:textId="77777777" w:rsidR="001D570A" w:rsidRDefault="001D570A" w:rsidP="001D570A">
      <w:pPr>
        <w:pStyle w:val="paragraph"/>
        <w:tabs>
          <w:tab w:val="left" w:pos="9071"/>
        </w:tabs>
        <w:jc w:val="both"/>
        <w:textAlignment w:val="baseline"/>
        <w:rPr>
          <w:rFonts w:ascii="Arial" w:hAnsi="Arial" w:cs="Arial"/>
          <w:b/>
          <w:color w:val="000000" w:themeColor="text1"/>
        </w:rPr>
      </w:pPr>
    </w:p>
    <w:p w14:paraId="4EB2B589" w14:textId="77777777" w:rsidR="001D570A" w:rsidRDefault="001D570A" w:rsidP="001D570A">
      <w:pPr>
        <w:jc w:val="both"/>
        <w:rPr>
          <w:rFonts w:ascii="Arial" w:hAnsi="Arial" w:cs="Arial"/>
          <w:b/>
          <w:color w:val="000000" w:themeColor="text1"/>
          <w:sz w:val="24"/>
          <w:szCs w:val="24"/>
        </w:rPr>
      </w:pPr>
    </w:p>
    <w:p w14:paraId="38EB1BF1" w14:textId="77777777" w:rsidR="00F90CCE" w:rsidRPr="000F7C93" w:rsidRDefault="00F90CCE" w:rsidP="00F90CCE">
      <w:pPr>
        <w:ind w:right="-1"/>
        <w:rPr>
          <w:rFonts w:ascii="Arial" w:hAnsi="Arial" w:cs="Arial"/>
          <w:b/>
          <w:noProof/>
          <w:sz w:val="24"/>
          <w:szCs w:val="24"/>
        </w:rPr>
      </w:pPr>
    </w:p>
    <w:p w14:paraId="2E9BB7DB" w14:textId="77777777" w:rsidR="00F90CCE" w:rsidRDefault="00F90CCE" w:rsidP="00F90CCE">
      <w:pPr>
        <w:spacing w:line="240" w:lineRule="auto"/>
        <w:contextualSpacing/>
        <w:rPr>
          <w:rFonts w:ascii="Arial" w:hAnsi="Arial" w:cs="Arial"/>
          <w:b/>
          <w:sz w:val="24"/>
          <w:szCs w:val="24"/>
        </w:rPr>
      </w:pPr>
    </w:p>
    <w:p w14:paraId="26E91517" w14:textId="77777777" w:rsidR="00A94F76" w:rsidRDefault="00A94F76" w:rsidP="001D570A">
      <w:pPr>
        <w:spacing w:before="120" w:after="120" w:line="240" w:lineRule="auto"/>
        <w:jc w:val="center"/>
      </w:pPr>
    </w:p>
    <w:p w14:paraId="56DAE69A" w14:textId="77777777" w:rsidR="00716824" w:rsidRDefault="00716824" w:rsidP="001D570A">
      <w:pPr>
        <w:spacing w:before="120" w:after="120" w:line="240" w:lineRule="auto"/>
        <w:jc w:val="center"/>
      </w:pPr>
    </w:p>
    <w:p w14:paraId="26CD7438" w14:textId="77777777" w:rsidR="00716824" w:rsidRDefault="00716824" w:rsidP="001D570A">
      <w:pPr>
        <w:spacing w:before="120" w:after="120" w:line="240" w:lineRule="auto"/>
        <w:jc w:val="center"/>
      </w:pPr>
    </w:p>
    <w:p w14:paraId="32F04CC1" w14:textId="77777777" w:rsidR="00716824" w:rsidRDefault="00716824" w:rsidP="001D570A">
      <w:pPr>
        <w:spacing w:before="120" w:after="120" w:line="240" w:lineRule="auto"/>
        <w:jc w:val="center"/>
      </w:pPr>
    </w:p>
    <w:p w14:paraId="47BD5BBC" w14:textId="77777777" w:rsidR="00716824" w:rsidRDefault="00716824" w:rsidP="001D570A">
      <w:pPr>
        <w:spacing w:before="120" w:after="120" w:line="240" w:lineRule="auto"/>
        <w:jc w:val="center"/>
      </w:pPr>
    </w:p>
    <w:p w14:paraId="46750A0C" w14:textId="77777777" w:rsidR="00716824" w:rsidRDefault="00716824" w:rsidP="001D570A">
      <w:pPr>
        <w:spacing w:before="120" w:after="120" w:line="240" w:lineRule="auto"/>
        <w:jc w:val="center"/>
      </w:pPr>
    </w:p>
    <w:bookmarkEnd w:id="3"/>
    <w:p w14:paraId="130F4488" w14:textId="77777777" w:rsidR="00716824" w:rsidRDefault="00716824" w:rsidP="001D570A">
      <w:pPr>
        <w:spacing w:before="120" w:after="120" w:line="240" w:lineRule="auto"/>
        <w:jc w:val="center"/>
      </w:pPr>
    </w:p>
    <w:p w14:paraId="4BC4C489" w14:textId="77777777" w:rsidR="00716824" w:rsidRDefault="00716824" w:rsidP="001D570A">
      <w:pPr>
        <w:spacing w:before="120" w:after="120" w:line="240" w:lineRule="auto"/>
        <w:jc w:val="center"/>
      </w:pPr>
    </w:p>
    <w:p w14:paraId="56B49F46" w14:textId="77777777" w:rsidR="00716824" w:rsidRDefault="00716824" w:rsidP="001D570A">
      <w:pPr>
        <w:spacing w:before="120" w:after="120" w:line="240" w:lineRule="auto"/>
        <w:jc w:val="center"/>
      </w:pPr>
    </w:p>
    <w:p w14:paraId="6A4F22A9" w14:textId="77777777" w:rsidR="00716824" w:rsidRDefault="00716824" w:rsidP="001D570A">
      <w:pPr>
        <w:spacing w:before="120" w:after="120" w:line="240" w:lineRule="auto"/>
        <w:jc w:val="center"/>
      </w:pPr>
    </w:p>
    <w:p w14:paraId="78F18C40" w14:textId="77777777" w:rsidR="00716824" w:rsidRDefault="00716824" w:rsidP="001D570A">
      <w:pPr>
        <w:spacing w:before="120" w:after="120" w:line="240" w:lineRule="auto"/>
        <w:jc w:val="center"/>
      </w:pPr>
    </w:p>
    <w:p w14:paraId="659E71CD" w14:textId="77777777" w:rsidR="002D170B" w:rsidRDefault="002D170B" w:rsidP="001D570A">
      <w:pPr>
        <w:spacing w:before="120" w:after="120" w:line="240" w:lineRule="auto"/>
        <w:jc w:val="center"/>
      </w:pPr>
    </w:p>
    <w:p w14:paraId="0A80BDBC" w14:textId="77777777" w:rsidR="00716824" w:rsidRDefault="00716824" w:rsidP="00716824">
      <w:pPr>
        <w:spacing w:line="240" w:lineRule="auto"/>
        <w:rPr>
          <w:rFonts w:ascii="Arial" w:hAnsi="Arial" w:cs="Arial"/>
          <w:b/>
          <w:sz w:val="24"/>
          <w:szCs w:val="24"/>
        </w:rPr>
      </w:pPr>
      <w:r>
        <w:rPr>
          <w:rFonts w:ascii="Arial" w:hAnsi="Arial" w:cs="Arial"/>
          <w:b/>
          <w:sz w:val="24"/>
          <w:szCs w:val="24"/>
        </w:rPr>
        <w:lastRenderedPageBreak/>
        <w:t>INTRODUÇÃO</w:t>
      </w:r>
    </w:p>
    <w:p w14:paraId="07FB9D3B" w14:textId="77777777" w:rsidR="00716824" w:rsidRDefault="00716824" w:rsidP="00716824">
      <w:pPr>
        <w:spacing w:line="240" w:lineRule="auto"/>
        <w:rPr>
          <w:rFonts w:ascii="Arial" w:hAnsi="Arial" w:cs="Arial"/>
          <w:b/>
          <w:sz w:val="24"/>
          <w:szCs w:val="24"/>
        </w:rPr>
      </w:pPr>
    </w:p>
    <w:p w14:paraId="511E0A7C" w14:textId="77777777" w:rsidR="00716824" w:rsidRDefault="00716824" w:rsidP="00716824">
      <w:pPr>
        <w:pStyle w:val="Default"/>
        <w:spacing w:line="360" w:lineRule="auto"/>
        <w:ind w:right="-1" w:firstLine="708"/>
        <w:jc w:val="both"/>
        <w:rPr>
          <w:color w:val="000000" w:themeColor="text1"/>
        </w:rPr>
      </w:pPr>
      <w:r>
        <w:rPr>
          <w:color w:val="000000" w:themeColor="text1"/>
        </w:rPr>
        <w:t>O ambiente da aviação civil com o passar dos tempos vem se destacando não apenas na forma de ofertar suas aeronaves, mas também pela capacidade econômica e financeira que as empresas deste setor possuem em gerar riqueza e oportunidades sociais. Neste sentido a Azul Linhas Aéreas se sobressaiu em meados de 2020 como a terceira maior empresa de aviação civil no Brasil e conquistou o primeiro lugar em melhor companhia aérea mundial, mostrando o quanto vem em sua trajetória tornando-se competitiva no ambiente de investimentos e no setor aéreo (AZUL, 2020).</w:t>
      </w:r>
    </w:p>
    <w:p w14:paraId="6B4C55C4" w14:textId="4539F996" w:rsidR="00716824" w:rsidRDefault="008D69F4" w:rsidP="00AC4678">
      <w:pPr>
        <w:pStyle w:val="Default"/>
        <w:spacing w:line="360" w:lineRule="auto"/>
        <w:ind w:right="-1" w:firstLine="708"/>
        <w:jc w:val="both"/>
        <w:rPr>
          <w:color w:val="000000" w:themeColor="text1"/>
        </w:rPr>
      </w:pPr>
      <w:r>
        <w:rPr>
          <w:color w:val="000000" w:themeColor="text1"/>
        </w:rPr>
        <w:t>Fundada</w:t>
      </w:r>
      <w:r w:rsidR="00716824">
        <w:rPr>
          <w:color w:val="000000" w:themeColor="text1"/>
        </w:rPr>
        <w:t xml:space="preserve"> em 2008, por David Neeleman, quem a presidiu </w:t>
      </w:r>
      <w:r>
        <w:rPr>
          <w:color w:val="000000" w:themeColor="text1"/>
        </w:rPr>
        <w:t xml:space="preserve">a empresa </w:t>
      </w:r>
      <w:r w:rsidR="00716824">
        <w:rPr>
          <w:color w:val="000000" w:themeColor="text1"/>
        </w:rPr>
        <w:t xml:space="preserve">até o </w:t>
      </w:r>
      <w:r>
        <w:rPr>
          <w:color w:val="000000" w:themeColor="text1"/>
        </w:rPr>
        <w:t xml:space="preserve">ano </w:t>
      </w:r>
      <w:r w:rsidR="00716824">
        <w:rPr>
          <w:color w:val="000000" w:themeColor="text1"/>
        </w:rPr>
        <w:t>de 20</w:t>
      </w:r>
      <w:r>
        <w:rPr>
          <w:color w:val="000000" w:themeColor="text1"/>
        </w:rPr>
        <w:t>17</w:t>
      </w:r>
      <w:r w:rsidR="00716824">
        <w:rPr>
          <w:color w:val="000000" w:themeColor="text1"/>
        </w:rPr>
        <w:t xml:space="preserve">. Em sua história </w:t>
      </w:r>
      <w:r w:rsidR="00716824">
        <w:t>David viveu a sua infância, adolescência e fase adulta nos Estados Unidos da América, e trabalhou desde então no ramo da aviação, sendo dirigente de uma companhia aérea nos EUA. Assim, esta experiência contribuiu para que fundasse uma das empresas mais lucrativas e maiores no ramo aéreo, uma na América do Norte - JetBlue e a outra no Canadá – Westjet (</w:t>
      </w:r>
      <w:r w:rsidR="00716824">
        <w:rPr>
          <w:color w:val="000000" w:themeColor="text1"/>
        </w:rPr>
        <w:t>AZUL, 2020).</w:t>
      </w:r>
    </w:p>
    <w:p w14:paraId="6A832DD2" w14:textId="77777777" w:rsidR="00716824" w:rsidRDefault="00716824" w:rsidP="00716824">
      <w:pPr>
        <w:pStyle w:val="Default"/>
        <w:spacing w:line="360" w:lineRule="auto"/>
        <w:ind w:right="-1" w:firstLine="708"/>
        <w:jc w:val="both"/>
      </w:pPr>
      <w:r>
        <w:rPr>
          <w:color w:val="000000" w:themeColor="text1"/>
        </w:rPr>
        <w:t xml:space="preserve"> Com o passar dos anos trabalhando no ramo da aviação, conseguiu acumular um patrimônio significativo e decidiu investir no setor aéreo brasileiro. O anúncio da entrada de mais uma empresa no setor aéreo ocasionou reviravoltas entre as empresas que até então operavam de forma confortável no mercado.  A Azul Linhas Aéreas chegou e foi conquistando o seu espaço e se tornou uma das empresas mais competitivas no mercado aéreo </w:t>
      </w:r>
      <w:r>
        <w:t xml:space="preserve">nacional e internacional (CASQUEIRO,2013).   </w:t>
      </w:r>
    </w:p>
    <w:p w14:paraId="1ED33185" w14:textId="77777777" w:rsidR="00716824" w:rsidRDefault="00716824" w:rsidP="00716824">
      <w:pPr>
        <w:spacing w:after="0" w:line="360" w:lineRule="auto"/>
        <w:ind w:right="-1" w:firstLine="708"/>
        <w:jc w:val="both"/>
        <w:rPr>
          <w:rFonts w:ascii="Arial" w:hAnsi="Arial" w:cs="Arial"/>
          <w:sz w:val="24"/>
          <w:szCs w:val="24"/>
        </w:rPr>
      </w:pPr>
      <w:r>
        <w:rPr>
          <w:rFonts w:ascii="Arial" w:hAnsi="Arial" w:cs="Arial"/>
          <w:sz w:val="24"/>
          <w:szCs w:val="24"/>
        </w:rPr>
        <w:t>Para que haja uma análise dos dados expostos no trabalho, faz-se necessário entender alguns conceitos da economia como: o que é um mercado? Existem dois grupos econômicos individuais: os compradores e os vendedores. O consumidor adquire os bens e serviços e as empresas por sua vez consomem a mão de obra, a matéria-prima e o capital para que os bens e serviços sejam produzidos. Os vendedores, por sua vez, oferecem aos consumidores os bens e serviços produzidos (PINDYK, 2010).</w:t>
      </w:r>
    </w:p>
    <w:p w14:paraId="271F753D" w14:textId="77777777" w:rsidR="00273756" w:rsidRDefault="00273756" w:rsidP="00716824">
      <w:pPr>
        <w:spacing w:after="0" w:line="360" w:lineRule="auto"/>
        <w:ind w:right="-1" w:firstLine="708"/>
        <w:jc w:val="both"/>
        <w:rPr>
          <w:rFonts w:ascii="Arial" w:hAnsi="Arial" w:cs="Arial"/>
          <w:sz w:val="24"/>
          <w:szCs w:val="24"/>
        </w:rPr>
      </w:pPr>
    </w:p>
    <w:p w14:paraId="7CE1684B" w14:textId="77777777" w:rsidR="00716824" w:rsidRDefault="00716824" w:rsidP="00716824">
      <w:pPr>
        <w:pStyle w:val="Default"/>
        <w:spacing w:line="360" w:lineRule="auto"/>
        <w:ind w:right="-1" w:firstLine="708"/>
        <w:jc w:val="both"/>
      </w:pPr>
      <w:r>
        <w:lastRenderedPageBreak/>
        <w:t>Desde o ano de 2012 a empresa tem crescido oportunizando mudanças no setor aéreo, assim, neste mesmo ano a Azul se fundiu com a Transporte Regional do Interior Paulista – TRIP, tendo várias mudanças, muitas delas positivas e outras nem tanto. No ano de 2019, a empresa tinha ações preferenciais e ordinárias. David, que é o sócio fundador da Azul Linhas Aéreas, hoje é presidente do conselho administrativo da empresa e detém 67% das ações ordinárias e 5,8% da participação econômica (VADAS, 2019; AZUL, 2020).</w:t>
      </w:r>
    </w:p>
    <w:p w14:paraId="6C662804" w14:textId="7727475F" w:rsidR="00716824" w:rsidRPr="00E649AC" w:rsidRDefault="00716824" w:rsidP="00716824">
      <w:pPr>
        <w:tabs>
          <w:tab w:val="left" w:pos="709"/>
        </w:tabs>
        <w:spacing w:line="360" w:lineRule="auto"/>
        <w:jc w:val="both"/>
        <w:rPr>
          <w:rFonts w:ascii="Arial" w:hAnsi="Arial" w:cs="Arial"/>
          <w:sz w:val="24"/>
          <w:szCs w:val="24"/>
        </w:rPr>
      </w:pPr>
      <w:r>
        <w:rPr>
          <w:rFonts w:ascii="Arial" w:hAnsi="Arial" w:cs="Arial"/>
          <w:sz w:val="24"/>
          <w:szCs w:val="24"/>
        </w:rPr>
        <w:tab/>
        <w:t xml:space="preserve">Segundo a Associação </w:t>
      </w:r>
      <w:bookmarkStart w:id="4" w:name="_Hlk56088925"/>
      <w:r>
        <w:rPr>
          <w:rFonts w:ascii="Arial" w:hAnsi="Arial" w:cs="Arial"/>
          <w:sz w:val="24"/>
          <w:szCs w:val="24"/>
        </w:rPr>
        <w:t xml:space="preserve">Internacional de Transporte Aéreo (IATA) </w:t>
      </w:r>
      <w:bookmarkEnd w:id="4"/>
      <w:r>
        <w:rPr>
          <w:rFonts w:ascii="Arial" w:hAnsi="Arial" w:cs="Arial"/>
          <w:sz w:val="24"/>
          <w:szCs w:val="24"/>
        </w:rPr>
        <w:t xml:space="preserve">a aviação contribuiu com 19 bilhões de dólares para </w:t>
      </w:r>
      <w:bookmarkStart w:id="5" w:name="_Hlk56089027"/>
      <w:r>
        <w:rPr>
          <w:rFonts w:ascii="Arial" w:hAnsi="Arial" w:cs="Arial"/>
          <w:sz w:val="24"/>
          <w:szCs w:val="24"/>
        </w:rPr>
        <w:t xml:space="preserve">o Produto Interno Bruto (PIB) </w:t>
      </w:r>
      <w:bookmarkEnd w:id="5"/>
      <w:r>
        <w:rPr>
          <w:rFonts w:ascii="Arial" w:hAnsi="Arial" w:cs="Arial"/>
          <w:sz w:val="24"/>
          <w:szCs w:val="24"/>
        </w:rPr>
        <w:t xml:space="preserve">brasileiro </w:t>
      </w:r>
      <w:r>
        <w:rPr>
          <w:rFonts w:ascii="Arial" w:eastAsiaTheme="minorHAnsi" w:hAnsi="Arial" w:cs="Arial"/>
          <w:sz w:val="24"/>
          <w:szCs w:val="24"/>
          <w:lang w:eastAsia="en-US"/>
        </w:rPr>
        <w:t xml:space="preserve">(IATA, 2019). </w:t>
      </w:r>
      <w:r>
        <w:rPr>
          <w:rFonts w:ascii="Arial" w:hAnsi="Arial" w:cs="Arial"/>
          <w:sz w:val="24"/>
          <w:szCs w:val="24"/>
        </w:rPr>
        <w:t xml:space="preserve">O PIB precisa de alguns fatores para crescer, como: compra e venda de produtos, bens e serviços. Com a alta tecnologia embarcada nas aeronaves, os voos ficaram cada vez mais seguros e rápidos, e isso fez com que a malha aérea se expandisse, </w:t>
      </w:r>
      <w:r w:rsidR="00582E42">
        <w:rPr>
          <w:rFonts w:ascii="Arial" w:hAnsi="Arial" w:cs="Arial"/>
          <w:sz w:val="24"/>
          <w:szCs w:val="24"/>
        </w:rPr>
        <w:t>pois,</w:t>
      </w:r>
      <w:r>
        <w:rPr>
          <w:rFonts w:ascii="Arial" w:hAnsi="Arial" w:cs="Arial"/>
          <w:sz w:val="24"/>
          <w:szCs w:val="24"/>
        </w:rPr>
        <w:t xml:space="preserve"> o consumo desse serviço cresceu muito na última década. Observando os dados do anuário da Associação Brasileira das Empresas Aéreas – ABEAR, é notório o crescimento da quantidade de passageiros transportados de acordo com os estudos feitos. Devido ao crescimento do número de passageiros transportados pode-se perceber o crescimento do consumo desse serviço oferecido pelas empresas aéreas. (ABEAR,2020). </w:t>
      </w:r>
      <w:r w:rsidR="00AC4678">
        <w:rPr>
          <w:rFonts w:ascii="Arial" w:hAnsi="Arial" w:cs="Arial"/>
          <w:sz w:val="24"/>
          <w:szCs w:val="24"/>
        </w:rPr>
        <w:tab/>
      </w:r>
      <w:r w:rsidR="00AC4678">
        <w:rPr>
          <w:rFonts w:ascii="Arial" w:hAnsi="Arial" w:cs="Arial"/>
          <w:sz w:val="24"/>
          <w:szCs w:val="24"/>
        </w:rPr>
        <w:tab/>
      </w:r>
      <w:r w:rsidR="00AC4678">
        <w:rPr>
          <w:rFonts w:ascii="Arial" w:hAnsi="Arial" w:cs="Arial"/>
          <w:sz w:val="24"/>
          <w:szCs w:val="24"/>
        </w:rPr>
        <w:tab/>
      </w:r>
      <w:r w:rsidR="00AC4678">
        <w:rPr>
          <w:rFonts w:ascii="Arial" w:hAnsi="Arial" w:cs="Arial"/>
          <w:sz w:val="24"/>
          <w:szCs w:val="24"/>
        </w:rPr>
        <w:tab/>
      </w:r>
      <w:r w:rsidR="00AC4678">
        <w:rPr>
          <w:rFonts w:ascii="Arial" w:hAnsi="Arial" w:cs="Arial"/>
          <w:sz w:val="24"/>
          <w:szCs w:val="24"/>
        </w:rPr>
        <w:tab/>
      </w:r>
      <w:r w:rsidR="00AC4678">
        <w:rPr>
          <w:rFonts w:ascii="Arial" w:hAnsi="Arial" w:cs="Arial"/>
          <w:sz w:val="24"/>
          <w:szCs w:val="24"/>
        </w:rPr>
        <w:tab/>
      </w:r>
      <w:r w:rsidR="00AC4678">
        <w:rPr>
          <w:rFonts w:ascii="Arial" w:hAnsi="Arial" w:cs="Arial"/>
          <w:sz w:val="24"/>
          <w:szCs w:val="24"/>
        </w:rPr>
        <w:tab/>
      </w:r>
      <w:r w:rsidR="00AC4678">
        <w:rPr>
          <w:rFonts w:ascii="Arial" w:hAnsi="Arial" w:cs="Arial"/>
          <w:sz w:val="24"/>
          <w:szCs w:val="24"/>
        </w:rPr>
        <w:tab/>
      </w:r>
      <w:r w:rsidR="00AC4678">
        <w:rPr>
          <w:rFonts w:ascii="Arial" w:hAnsi="Arial" w:cs="Arial"/>
          <w:sz w:val="24"/>
          <w:szCs w:val="24"/>
        </w:rPr>
        <w:tab/>
      </w:r>
      <w:r>
        <w:rPr>
          <w:rFonts w:ascii="Arial" w:hAnsi="Arial" w:cs="Arial"/>
          <w:sz w:val="24"/>
          <w:szCs w:val="24"/>
        </w:rPr>
        <w:t>Estima-se que se forem implantadas no Brasil políticas favoráveis para o crescimento do mercado aéreo, daqui a 20 anos a contribuição será de 88 bilhões de dólares para a economia brasileira e serão gerados 3,2 milhões de novos empregos (IATA, 2019). Diante disso, o presente trabalho de conclusão de curso irá expor se de alguma forma o mercado aéreo brasileiro colaborou para o crescimento da encomia brasileira, uma vez que houve crescimento no setor aeroviário e a economia sofreu mudanças nos últimos anos. Neste sentido, o trabalho tem como objetivo demonstrar o crescimento da companhia aérea Azul Linhas Aéreas, desde a sua entrada no mercado aéreo nacional, e a contribuição do mercado aéreo para a economia no período de 2016 a 2020.</w:t>
      </w:r>
      <w:r w:rsidR="00E649AC">
        <w:rPr>
          <w:rFonts w:ascii="Arial" w:hAnsi="Arial" w:cs="Arial"/>
          <w:sz w:val="24"/>
          <w:szCs w:val="24"/>
        </w:rPr>
        <w:tab/>
      </w:r>
      <w:r w:rsidR="00E649AC">
        <w:rPr>
          <w:rFonts w:ascii="Arial" w:hAnsi="Arial" w:cs="Arial"/>
          <w:sz w:val="24"/>
          <w:szCs w:val="24"/>
        </w:rPr>
        <w:tab/>
      </w:r>
      <w:r>
        <w:rPr>
          <w:rFonts w:ascii="Arial" w:hAnsi="Arial" w:cs="Arial"/>
          <w:sz w:val="24"/>
          <w:szCs w:val="24"/>
        </w:rPr>
        <w:t xml:space="preserve"> </w:t>
      </w:r>
      <w:r w:rsidR="00AC4678">
        <w:rPr>
          <w:rFonts w:ascii="Arial" w:hAnsi="Arial" w:cs="Arial"/>
          <w:sz w:val="24"/>
          <w:szCs w:val="24"/>
        </w:rPr>
        <w:t xml:space="preserve">  </w:t>
      </w:r>
      <w:r>
        <w:rPr>
          <w:rFonts w:ascii="Arial" w:eastAsiaTheme="minorHAnsi" w:hAnsi="Arial" w:cs="Arial"/>
          <w:sz w:val="24"/>
          <w:szCs w:val="24"/>
          <w:lang w:eastAsia="en-US"/>
        </w:rPr>
        <w:t xml:space="preserve">Desde o início da aviação sabemos que o mercado cresceu e evoluiu, após a desregulamentação do setor aéreo e a entrada de novas empresas para competir no mercado, pois a população passou a ter maior acesso à compra de uma passagem aérea ao invés de gastar horas e horas no transporte rodoviário, </w:t>
      </w:r>
      <w:r>
        <w:rPr>
          <w:rFonts w:ascii="Arial" w:eastAsiaTheme="minorHAnsi" w:hAnsi="Arial" w:cs="Arial"/>
          <w:sz w:val="24"/>
          <w:szCs w:val="24"/>
          <w:lang w:eastAsia="en-US"/>
        </w:rPr>
        <w:lastRenderedPageBreak/>
        <w:t>uma vez que o preço da passagem reduziu quando findou o oligopólio e o mercado passou a ter livre concorrência. Assim, o referido trabalho tem como objetivo analisar e expor os impactos causados pela empresa Azul Linhas Aéreas no setor aéreo, bem como se a aviação colaborou para o crescimento da economia brasileira nos períodos de 2016 a meados de 2020</w:t>
      </w:r>
      <w:r>
        <w:rPr>
          <w:rFonts w:ascii="Arial" w:eastAsiaTheme="minorHAnsi" w:hAnsi="Arial" w:cs="Arial"/>
          <w:color w:val="000000"/>
          <w:sz w:val="24"/>
          <w:szCs w:val="24"/>
          <w:lang w:eastAsia="en-US"/>
        </w:rPr>
        <w:t>, uma vez que houve crescimento no setor aeroviário e a economia sofreu mudanças nos últimos cinco anos.</w:t>
      </w:r>
      <w:r>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Pr>
          <w:rFonts w:ascii="Arial" w:hAnsi="Arial" w:cs="Arial"/>
          <w:sz w:val="24"/>
          <w:szCs w:val="24"/>
          <w:lang w:eastAsia="en-US"/>
        </w:rPr>
        <w:t xml:space="preserve">O trabalho está estruturado como monografia e os assuntos distribuídos em formato de capítulos, assim apresentados: </w:t>
      </w:r>
      <w:r>
        <w:rPr>
          <w:rFonts w:ascii="Arial" w:hAnsi="Arial" w:cs="Arial"/>
          <w:sz w:val="24"/>
          <w:szCs w:val="24"/>
        </w:rPr>
        <w:t>No primeiro capitulo aborda-se processo e evolução da aviação, que era usada principalmente em guerras, sua evolução para o transporte aéreo comercial no mundo e o surgimento do transporte aéreo no Brasil. O segundo capitulo trata-se de uma síntese que abordará como a Azul Linhas Aéreas nasceu, como é distribuída a participação acionária da empresa, sua malha de voos e seus projetos sociais. No</w:t>
      </w:r>
      <w:r>
        <w:rPr>
          <w:rFonts w:ascii="Arial" w:hAnsi="Arial" w:cs="Arial"/>
          <w:sz w:val="24"/>
          <w:szCs w:val="24"/>
          <w:lang w:eastAsia="en-US"/>
        </w:rPr>
        <w:t xml:space="preserve"> capítulo três serão mostradas as análises realizadas referente à quantidade de transporte de passageiros no período de 2016 a 2020, qual a participação da Azul Linhas Aéreas nesse montante </w:t>
      </w:r>
      <w:r>
        <w:rPr>
          <w:rStyle w:val="normaltextrun"/>
          <w:rFonts w:ascii="Arial" w:hAnsi="Arial" w:cs="Arial"/>
          <w:sz w:val="24"/>
          <w:szCs w:val="24"/>
        </w:rPr>
        <w:t>e o impacto do covid-19 no setor aéreo. O quarto e último capítulo é composto por uma exposição de dados e sua análise referente à contribuição da aviação para a economia brasileira.</w:t>
      </w:r>
      <w:r>
        <w:rPr>
          <w:rStyle w:val="normaltextrun"/>
          <w:rFonts w:ascii="Arial" w:hAnsi="Arial" w:cs="Arial"/>
          <w:color w:val="FF0000"/>
          <w:sz w:val="24"/>
          <w:szCs w:val="24"/>
        </w:rPr>
        <w:tab/>
      </w:r>
      <w:r w:rsidR="00E649AC">
        <w:rPr>
          <w:rStyle w:val="normaltextrun"/>
          <w:rFonts w:ascii="Arial" w:hAnsi="Arial" w:cs="Arial"/>
          <w:sz w:val="24"/>
          <w:szCs w:val="24"/>
        </w:rPr>
        <w:tab/>
      </w:r>
      <w:r w:rsidR="00E649AC">
        <w:rPr>
          <w:rStyle w:val="normaltextrun"/>
          <w:rFonts w:ascii="Arial" w:hAnsi="Arial" w:cs="Arial"/>
          <w:sz w:val="24"/>
          <w:szCs w:val="24"/>
        </w:rPr>
        <w:tab/>
      </w:r>
      <w:r w:rsidR="00E649AC">
        <w:rPr>
          <w:rStyle w:val="normaltextrun"/>
          <w:rFonts w:ascii="Arial" w:hAnsi="Arial" w:cs="Arial"/>
          <w:sz w:val="24"/>
          <w:szCs w:val="24"/>
        </w:rPr>
        <w:tab/>
      </w:r>
      <w:r>
        <w:rPr>
          <w:rFonts w:ascii="Arial" w:hAnsi="Arial" w:cs="Arial"/>
          <w:sz w:val="24"/>
          <w:szCs w:val="24"/>
          <w:lang w:eastAsia="en-US"/>
        </w:rPr>
        <w:t>A metodologia empregada para a confecção deste trabalho foi a revisão bibliográfica, que consiste em reunir os dados nos quais a investigação será baseada. Tem como objetivo avaliar os métodos utilizados em estudos parecidos ao tema proposto, verificar se alguém já respondeu às perguntas propostas pela pesquisa e analisar se vale a pena repetir uma pesquisa cujos objetivos já foram esclarecidos em outros estudos. A pesquisa é explicativa, que tem como objetivo conectar ideias de forma a tentar relacionar as causas e os efeitos de determinado fenômeno. Será usada também a Pesquisa Primária que tem como fontes os materiais de conteúdo original, ou seja, conceitos e informações que foram produzidas pelo autor da fonte. Exemplo: artigos, projetos de estudo em curso, dissertações e relatórios técnicos, e a Pesquisa Secundária, que consiste em análise e avaliações das fontes primárias. Exemplo: livros, manuais e artigos de revisão.</w:t>
      </w:r>
    </w:p>
    <w:p w14:paraId="164F7AFF" w14:textId="77777777" w:rsidR="00716824" w:rsidRDefault="00716824" w:rsidP="00716824">
      <w:pPr>
        <w:spacing w:after="0" w:line="360" w:lineRule="auto"/>
        <w:ind w:right="1274"/>
        <w:jc w:val="both"/>
        <w:rPr>
          <w:rFonts w:ascii="Arial" w:hAnsi="Arial" w:cs="Arial"/>
          <w:b/>
          <w:color w:val="000000" w:themeColor="text1"/>
          <w:sz w:val="24"/>
          <w:szCs w:val="24"/>
        </w:rPr>
      </w:pPr>
      <w:r>
        <w:rPr>
          <w:rFonts w:ascii="Arial" w:hAnsi="Arial" w:cs="Arial"/>
          <w:b/>
          <w:color w:val="000000" w:themeColor="text1"/>
          <w:sz w:val="24"/>
          <w:szCs w:val="24"/>
        </w:rPr>
        <w:lastRenderedPageBreak/>
        <w:t>CAPÍTULO 1 - HISTÓRICO DO SURGIMENTO DO SETOR AÉREO MUNDIAL E BRASILEIRO</w:t>
      </w:r>
    </w:p>
    <w:p w14:paraId="022E36A6" w14:textId="77777777" w:rsidR="00716824" w:rsidRDefault="00716824" w:rsidP="00716824">
      <w:pPr>
        <w:spacing w:after="0" w:line="360" w:lineRule="auto"/>
        <w:ind w:right="1274"/>
        <w:jc w:val="both"/>
        <w:rPr>
          <w:rFonts w:ascii="Arial" w:hAnsi="Arial" w:cs="Arial"/>
          <w:b/>
          <w:color w:val="000000" w:themeColor="text1"/>
          <w:sz w:val="24"/>
          <w:szCs w:val="24"/>
        </w:rPr>
      </w:pPr>
    </w:p>
    <w:p w14:paraId="41F31FA6" w14:textId="77777777" w:rsidR="00716824" w:rsidRDefault="00716824" w:rsidP="00716824">
      <w:pPr>
        <w:spacing w:after="0" w:line="360" w:lineRule="auto"/>
        <w:ind w:right="1274" w:firstLine="709"/>
        <w:jc w:val="both"/>
        <w:rPr>
          <w:rFonts w:ascii="Arial" w:hAnsi="Arial" w:cs="Arial"/>
          <w:color w:val="000000" w:themeColor="text1"/>
          <w:sz w:val="24"/>
          <w:szCs w:val="24"/>
        </w:rPr>
      </w:pPr>
      <w:r>
        <w:rPr>
          <w:rFonts w:ascii="Arial" w:hAnsi="Arial" w:cs="Arial"/>
          <w:color w:val="000000" w:themeColor="text1"/>
          <w:sz w:val="24"/>
          <w:szCs w:val="24"/>
        </w:rPr>
        <w:t>O capítulo um se trata de um breve histórico de como surgiu a aviação no mundo e consequentemente no Brasil. A aviação comercial para o transporte de passageiros surgiu da necessidade de findar o ócio das aeronaves utilizadas na Segunda Guerra Mundial. A aviação no Brasil começou no ano de 1924, pela empresa Alemã Condor Syndikat.</w:t>
      </w:r>
    </w:p>
    <w:p w14:paraId="2711F6A1" w14:textId="77777777" w:rsidR="00716824" w:rsidRDefault="00716824" w:rsidP="00716824">
      <w:pPr>
        <w:spacing w:after="0" w:line="360" w:lineRule="auto"/>
        <w:ind w:right="1274"/>
        <w:jc w:val="both"/>
        <w:rPr>
          <w:rFonts w:ascii="Arial" w:hAnsi="Arial" w:cs="Arial"/>
          <w:color w:val="000000" w:themeColor="text1"/>
          <w:sz w:val="24"/>
          <w:szCs w:val="24"/>
        </w:rPr>
      </w:pPr>
    </w:p>
    <w:p w14:paraId="772F485D" w14:textId="77777777" w:rsidR="00716824" w:rsidRDefault="00716824" w:rsidP="00716824">
      <w:pPr>
        <w:pStyle w:val="PargrafodaLista"/>
        <w:numPr>
          <w:ilvl w:val="1"/>
          <w:numId w:val="1"/>
        </w:numPr>
        <w:spacing w:after="0" w:line="360" w:lineRule="auto"/>
        <w:ind w:right="1274"/>
        <w:jc w:val="both"/>
        <w:rPr>
          <w:rFonts w:ascii="Arial" w:hAnsi="Arial" w:cs="Arial"/>
          <w:b/>
          <w:color w:val="000000" w:themeColor="text1"/>
          <w:sz w:val="24"/>
          <w:szCs w:val="24"/>
        </w:rPr>
      </w:pPr>
      <w:r>
        <w:rPr>
          <w:rFonts w:ascii="Arial" w:hAnsi="Arial" w:cs="Arial"/>
          <w:b/>
          <w:color w:val="000000" w:themeColor="text1"/>
          <w:sz w:val="24"/>
          <w:szCs w:val="24"/>
        </w:rPr>
        <w:t>– Histórico do Setor Aéreo Mundial</w:t>
      </w:r>
    </w:p>
    <w:p w14:paraId="6BF81BBB" w14:textId="77777777" w:rsidR="00716824" w:rsidRDefault="00716824" w:rsidP="00716824">
      <w:pPr>
        <w:pStyle w:val="PargrafodaLista"/>
        <w:spacing w:after="0" w:line="360" w:lineRule="auto"/>
        <w:ind w:left="405" w:right="1274"/>
        <w:jc w:val="both"/>
        <w:rPr>
          <w:rFonts w:ascii="Arial" w:hAnsi="Arial" w:cs="Arial"/>
          <w:b/>
          <w:color w:val="000000" w:themeColor="text1"/>
          <w:sz w:val="24"/>
          <w:szCs w:val="24"/>
        </w:rPr>
      </w:pPr>
    </w:p>
    <w:p w14:paraId="284CD031" w14:textId="77777777" w:rsidR="00716824" w:rsidRDefault="00716824" w:rsidP="00716824">
      <w:pPr>
        <w:pStyle w:val="PargrafodaLista"/>
        <w:spacing w:after="0" w:line="360" w:lineRule="auto"/>
        <w:ind w:left="0" w:right="-1" w:firstLine="405"/>
        <w:jc w:val="both"/>
        <w:rPr>
          <w:rFonts w:ascii="Arial" w:hAnsi="Arial" w:cs="Arial"/>
          <w:color w:val="000000" w:themeColor="text1"/>
          <w:sz w:val="24"/>
          <w:szCs w:val="24"/>
        </w:rPr>
      </w:pPr>
      <w:r>
        <w:rPr>
          <w:rFonts w:ascii="Arial" w:hAnsi="Arial" w:cs="Arial"/>
          <w:color w:val="000000" w:themeColor="text1"/>
          <w:sz w:val="24"/>
          <w:szCs w:val="24"/>
        </w:rPr>
        <w:t>Na década de 1920, a aviação já parecia ser bem promissora e cada país do continente europeu já possuía pelo menos uma companhia aérea regular. O que foi consolidando cada vez mais o transporte de correspondências e de pessoas. Posteriormente, com o passar dos anos, muitas destas empresas que se mostraram promissoras em 1920 foram fechadas e outras compradas por grupos econômicos. Um dos continentes que conseguiram alavancar a aviação de transporte de correspondências e humano foram as Américas, obtiveram a ajuda do governo com apoio técnico e financeiro. No final do ano de 1920 percebeu-se que os voos de transporte de passageiros não estavam indo como o esperado, na verdade era tudo insípido. O percentual no transporte de passageiros só começou a crescer em 1930 com o lançamento da aeronave DC-3, que alavancou o transporte aéreo de passageiros, que passou a ter representação expressiva no transporte humano (FERREIRA, 2017).</w:t>
      </w:r>
    </w:p>
    <w:p w14:paraId="797B4F70" w14:textId="7928567A" w:rsidR="00716824" w:rsidRDefault="00716824" w:rsidP="00E649AC">
      <w:pPr>
        <w:spacing w:after="0" w:line="360" w:lineRule="auto"/>
        <w:ind w:right="-1" w:firstLine="709"/>
        <w:jc w:val="both"/>
        <w:rPr>
          <w:rFonts w:ascii="Arial" w:hAnsi="Arial" w:cs="Arial"/>
          <w:color w:val="000000" w:themeColor="text1"/>
          <w:sz w:val="24"/>
          <w:szCs w:val="24"/>
        </w:rPr>
      </w:pPr>
      <w:r>
        <w:rPr>
          <w:rFonts w:ascii="Arial" w:hAnsi="Arial" w:cs="Arial"/>
          <w:sz w:val="24"/>
          <w:szCs w:val="24"/>
        </w:rPr>
        <w:t>Para a Revista Científica Eletrônica de Turismo (2008), após a segunda Guerra Mundial em 1945,</w:t>
      </w:r>
      <w:r>
        <w:rPr>
          <w:rFonts w:ascii="Arial" w:hAnsi="Arial" w:cs="Arial"/>
          <w:color w:val="000000" w:themeColor="text1"/>
          <w:sz w:val="24"/>
          <w:szCs w:val="24"/>
        </w:rPr>
        <w:t xml:space="preserve"> os aviões que eram utilizados para transportar bombas, armamento e mantimento para os soldados no período de guerra passaram a ficar ociosos. Veio então o novo uso para esses aviões que eram utilizados na guerra, o transporte aéreo comercial.</w:t>
      </w:r>
      <w:r w:rsidR="000D351E">
        <w:rPr>
          <w:rFonts w:ascii="Arial" w:hAnsi="Arial" w:cs="Arial"/>
          <w:color w:val="000000" w:themeColor="text1"/>
          <w:sz w:val="24"/>
          <w:szCs w:val="24"/>
        </w:rPr>
        <w:t xml:space="preserve"> </w:t>
      </w:r>
      <w:r>
        <w:rPr>
          <w:rFonts w:ascii="Arial" w:hAnsi="Arial" w:cs="Arial"/>
          <w:sz w:val="24"/>
          <w:szCs w:val="24"/>
        </w:rPr>
        <w:t xml:space="preserve">Houve então um desenvolvimento maior no transporte aéreo, nas aeronaves e na segurança de voo, uma vez que essas aeronaves não eram preparadas para transportar passageiros anteriormente. Na década de 70 veio a Terceira Revolução Industrial, trazendo o desenvolvimento científico e tecnológico para o mundo, </w:t>
      </w:r>
      <w:r>
        <w:rPr>
          <w:rFonts w:ascii="Arial" w:hAnsi="Arial" w:cs="Arial"/>
          <w:sz w:val="24"/>
          <w:szCs w:val="24"/>
        </w:rPr>
        <w:lastRenderedPageBreak/>
        <w:t>através disso a aviação evoluiu e se tornou muito importante para o desenvolvimento econômico e social.</w:t>
      </w:r>
      <w:r>
        <w:rPr>
          <w:rFonts w:ascii="Arial" w:hAnsi="Arial" w:cs="Arial"/>
          <w:color w:val="000000" w:themeColor="text1"/>
          <w:sz w:val="24"/>
          <w:szCs w:val="24"/>
        </w:rPr>
        <w:t xml:space="preserve"> </w:t>
      </w:r>
      <w:r>
        <w:rPr>
          <w:rFonts w:ascii="Arial" w:hAnsi="Arial" w:cs="Arial"/>
          <w:color w:val="000000" w:themeColor="text1"/>
          <w:sz w:val="24"/>
          <w:szCs w:val="24"/>
        </w:rPr>
        <w:tab/>
      </w:r>
    </w:p>
    <w:p w14:paraId="3C842F32" w14:textId="00AF8160" w:rsidR="00716824" w:rsidRDefault="00716824" w:rsidP="00716824">
      <w:pPr>
        <w:spacing w:after="0" w:line="360" w:lineRule="auto"/>
        <w:ind w:right="-1" w:firstLine="405"/>
        <w:jc w:val="both"/>
        <w:rPr>
          <w:rFonts w:ascii="Arial" w:hAnsi="Arial" w:cs="Arial"/>
          <w:color w:val="000000" w:themeColor="text1"/>
          <w:sz w:val="24"/>
          <w:szCs w:val="24"/>
        </w:rPr>
      </w:pPr>
      <w:r>
        <w:rPr>
          <w:rFonts w:ascii="Arial" w:hAnsi="Arial" w:cs="Arial"/>
          <w:color w:val="000000" w:themeColor="text1"/>
          <w:sz w:val="24"/>
          <w:szCs w:val="24"/>
        </w:rPr>
        <w:tab/>
        <w:t xml:space="preserve">No início do </w:t>
      </w:r>
      <w:r>
        <w:rPr>
          <w:rFonts w:ascii="Arial" w:hAnsi="Arial" w:cs="Arial"/>
          <w:sz w:val="24"/>
          <w:szCs w:val="24"/>
        </w:rPr>
        <w:t xml:space="preserve">século XX, foram </w:t>
      </w:r>
      <w:r>
        <w:rPr>
          <w:rFonts w:ascii="Arial" w:hAnsi="Arial" w:cs="Arial"/>
          <w:color w:val="000000" w:themeColor="text1"/>
          <w:sz w:val="24"/>
          <w:szCs w:val="24"/>
        </w:rPr>
        <w:t>criadas as primeiras empresas aéreas no mundo. As empresas aéreas já existentes foram se desenvolvendo e ganhando mercado pela alta capacidade de rapidez na entrega de cargas e no transporte de passageiros. Devido ao desenvolvimento da tecnologia e os recursos que o governo dispunha, estimulou a iniciativa privada a se desenvolver, o que acabou gerando uma revolução no comércio global (FERREIRA,2017).</w:t>
      </w:r>
    </w:p>
    <w:p w14:paraId="23026B45" w14:textId="77777777" w:rsidR="00716824" w:rsidRDefault="00716824" w:rsidP="00716824">
      <w:pPr>
        <w:spacing w:after="0" w:line="360" w:lineRule="auto"/>
        <w:ind w:right="-1" w:firstLine="708"/>
        <w:jc w:val="both"/>
        <w:rPr>
          <w:rFonts w:ascii="Arial" w:hAnsi="Arial" w:cs="Arial"/>
          <w:color w:val="000000" w:themeColor="text1"/>
          <w:sz w:val="24"/>
          <w:szCs w:val="24"/>
        </w:rPr>
      </w:pPr>
      <w:r>
        <w:rPr>
          <w:rFonts w:ascii="Arial" w:hAnsi="Arial" w:cs="Arial"/>
          <w:color w:val="000000" w:themeColor="text1"/>
          <w:sz w:val="24"/>
          <w:szCs w:val="24"/>
        </w:rPr>
        <w:t xml:space="preserve">Devido ao crescimento da aviação comercial que ia surgindo aos poucos no mundo, esse mercado precisava de um órgão que regulamentasse essa </w:t>
      </w:r>
      <w:r w:rsidR="00273756">
        <w:rPr>
          <w:rFonts w:ascii="Arial" w:hAnsi="Arial" w:cs="Arial"/>
          <w:color w:val="000000" w:themeColor="text1"/>
          <w:sz w:val="24"/>
          <w:szCs w:val="24"/>
        </w:rPr>
        <w:t>atividade aérea</w:t>
      </w:r>
      <w:r>
        <w:rPr>
          <w:rFonts w:ascii="Arial" w:hAnsi="Arial" w:cs="Arial"/>
          <w:color w:val="000000" w:themeColor="text1"/>
          <w:sz w:val="24"/>
          <w:szCs w:val="24"/>
        </w:rPr>
        <w:t xml:space="preserve"> e quatorze anos mais tarde, em 1944, foi criada a </w:t>
      </w:r>
      <w:bookmarkStart w:id="6" w:name="_Hlk56090418"/>
      <w:r>
        <w:rPr>
          <w:rFonts w:ascii="Arial" w:hAnsi="Arial" w:cs="Arial"/>
          <w:color w:val="000000" w:themeColor="text1"/>
          <w:sz w:val="24"/>
          <w:szCs w:val="24"/>
        </w:rPr>
        <w:t>Organização de Aviação Civil Internacional (OACI)</w:t>
      </w:r>
      <w:bookmarkEnd w:id="6"/>
      <w:r>
        <w:rPr>
          <w:rFonts w:ascii="Arial" w:hAnsi="Arial" w:cs="Arial"/>
          <w:color w:val="000000" w:themeColor="text1"/>
          <w:sz w:val="24"/>
          <w:szCs w:val="24"/>
        </w:rPr>
        <w:t xml:space="preserve">. A OACI é uma agência especializada da </w:t>
      </w:r>
      <w:bookmarkStart w:id="7" w:name="_Hlk56090459"/>
      <w:r>
        <w:rPr>
          <w:rFonts w:ascii="Arial" w:hAnsi="Arial" w:cs="Arial"/>
          <w:color w:val="000000" w:themeColor="text1"/>
          <w:sz w:val="24"/>
          <w:szCs w:val="24"/>
        </w:rPr>
        <w:t>Organização das nações Unidas (ONU)</w:t>
      </w:r>
      <w:bookmarkEnd w:id="7"/>
      <w:r>
        <w:rPr>
          <w:rFonts w:ascii="Arial" w:hAnsi="Arial" w:cs="Arial"/>
          <w:color w:val="000000" w:themeColor="text1"/>
          <w:sz w:val="24"/>
          <w:szCs w:val="24"/>
        </w:rPr>
        <w:t>, ela cria referências, regras, e sistemas internacionais para a aviação civil. Conhecida mundialmente também como a Convenção de Chicago, pois a OACI foi criada nesta cidade, a organização conta com 191 países-membros signatários das normas que a mesma cria, inclusive o Brasil, que é um dos países-membros fundadores da OACI (ANAC, 2016; ANUÁRIO DE TRANSPORTES AÉREO, 2016).</w:t>
      </w:r>
    </w:p>
    <w:p w14:paraId="2ED9F1B6" w14:textId="77777777" w:rsidR="00273756" w:rsidRDefault="00273756" w:rsidP="00716824">
      <w:pPr>
        <w:ind w:right="-1" w:firstLine="708"/>
        <w:jc w:val="both"/>
        <w:rPr>
          <w:rFonts w:ascii="Arial" w:hAnsi="Arial" w:cs="Arial"/>
          <w:bCs/>
          <w:sz w:val="24"/>
          <w:szCs w:val="24"/>
        </w:rPr>
      </w:pPr>
    </w:p>
    <w:p w14:paraId="7A1A9D11" w14:textId="77777777" w:rsidR="00716824" w:rsidRDefault="00716824" w:rsidP="00716824">
      <w:pPr>
        <w:pStyle w:val="PargrafodaLista"/>
        <w:numPr>
          <w:ilvl w:val="1"/>
          <w:numId w:val="1"/>
        </w:numPr>
        <w:spacing w:after="0" w:line="360" w:lineRule="auto"/>
        <w:ind w:right="-1"/>
        <w:jc w:val="both"/>
        <w:rPr>
          <w:rFonts w:ascii="Arial" w:hAnsi="Arial" w:cs="Arial"/>
          <w:b/>
          <w:color w:val="000000" w:themeColor="text1"/>
          <w:sz w:val="24"/>
          <w:szCs w:val="24"/>
        </w:rPr>
      </w:pPr>
      <w:r>
        <w:rPr>
          <w:rFonts w:ascii="Arial" w:hAnsi="Arial" w:cs="Arial"/>
          <w:b/>
          <w:color w:val="000000" w:themeColor="text1"/>
          <w:sz w:val="24"/>
          <w:szCs w:val="24"/>
        </w:rPr>
        <w:t>– Histórico do Setor Aéreo Brasileiro</w:t>
      </w:r>
    </w:p>
    <w:p w14:paraId="6A08A017" w14:textId="77777777" w:rsidR="00716824" w:rsidRDefault="00716824" w:rsidP="00716824">
      <w:pPr>
        <w:pStyle w:val="PargrafodaLista"/>
        <w:spacing w:after="0" w:line="360" w:lineRule="auto"/>
        <w:ind w:left="405" w:right="-1"/>
        <w:jc w:val="both"/>
        <w:rPr>
          <w:rFonts w:ascii="Arial" w:hAnsi="Arial" w:cs="Arial"/>
          <w:b/>
          <w:color w:val="000000" w:themeColor="text1"/>
          <w:sz w:val="24"/>
          <w:szCs w:val="24"/>
        </w:rPr>
      </w:pPr>
    </w:p>
    <w:p w14:paraId="67F28990" w14:textId="6D30E0B6" w:rsidR="00716824" w:rsidRPr="00E649AC" w:rsidRDefault="00716824" w:rsidP="00716824">
      <w:pPr>
        <w:spacing w:after="0" w:line="360" w:lineRule="auto"/>
        <w:ind w:right="-1" w:firstLine="708"/>
        <w:jc w:val="both"/>
        <w:rPr>
          <w:rFonts w:ascii="Arial" w:hAnsi="Arial" w:cs="Arial"/>
          <w:noProof/>
          <w:color w:val="000000" w:themeColor="text1"/>
          <w:sz w:val="24"/>
          <w:szCs w:val="24"/>
        </w:rPr>
      </w:pPr>
      <w:r w:rsidRPr="00E649AC">
        <w:rPr>
          <w:rFonts w:ascii="Arial" w:hAnsi="Arial" w:cs="Arial"/>
          <w:color w:val="000000" w:themeColor="text1"/>
          <w:sz w:val="24"/>
          <w:szCs w:val="24"/>
        </w:rPr>
        <w:t>A história da aviação no Brasil começou no ano de 1924, foi o ano em que surgiu a empresa aérea Condor Syndikat, de origem Alemã que operou os primeiros voos no país, e d</w:t>
      </w:r>
      <w:r w:rsidRPr="00E649AC">
        <w:rPr>
          <w:rFonts w:ascii="Arial" w:hAnsi="Arial" w:cs="Arial"/>
          <w:noProof/>
          <w:color w:val="000000" w:themeColor="text1"/>
          <w:sz w:val="24"/>
          <w:szCs w:val="24"/>
        </w:rPr>
        <w:t xml:space="preserve">o mesmo modo que a aviação mundial surgiu e precisou de um órgão que a regulamentasse, cada país que tinha o mercado aéreo instalado viu a necessidade de ter um orgão além da OACI para regulizar a aviação internamente,  dentro do país. O Brasil, assim como outros países, possui uma instituição que realiza essa regulamentação e durante o Governo de Getúlio Vargas, foi instituído o </w:t>
      </w:r>
      <w:bookmarkStart w:id="8" w:name="_Hlk56090540"/>
      <w:r w:rsidRPr="00E649AC">
        <w:rPr>
          <w:rFonts w:ascii="Arial" w:hAnsi="Arial" w:cs="Arial"/>
          <w:noProof/>
          <w:color w:val="000000" w:themeColor="text1"/>
          <w:sz w:val="24"/>
          <w:szCs w:val="24"/>
        </w:rPr>
        <w:t xml:space="preserve">Departamento de Aeronáutica Civil (DAC), </w:t>
      </w:r>
      <w:bookmarkEnd w:id="8"/>
      <w:r w:rsidRPr="00E649AC">
        <w:rPr>
          <w:rFonts w:ascii="Arial" w:hAnsi="Arial" w:cs="Arial"/>
          <w:noProof/>
          <w:color w:val="000000" w:themeColor="text1"/>
          <w:sz w:val="24"/>
          <w:szCs w:val="24"/>
        </w:rPr>
        <w:t>que tinha como objetivo estudar, planejar, incentivar, orientar e apoiar as atividades de aviação civil privada e pública. O DAC foi criado no ano de 1931 a partir do decreto de número 19.902 e ficou subordinado ao Ministério da Viação e Obras Públicas (SILVA, 20</w:t>
      </w:r>
      <w:r w:rsidR="0098584B">
        <w:rPr>
          <w:rFonts w:ascii="Arial" w:hAnsi="Arial" w:cs="Arial"/>
          <w:noProof/>
          <w:color w:val="000000" w:themeColor="text1"/>
          <w:sz w:val="24"/>
          <w:szCs w:val="24"/>
        </w:rPr>
        <w:t>16</w:t>
      </w:r>
      <w:r w:rsidRPr="00E649AC">
        <w:rPr>
          <w:rFonts w:ascii="Arial" w:hAnsi="Arial" w:cs="Arial"/>
          <w:noProof/>
          <w:color w:val="000000" w:themeColor="text1"/>
          <w:sz w:val="24"/>
          <w:szCs w:val="24"/>
        </w:rPr>
        <w:t>).</w:t>
      </w:r>
    </w:p>
    <w:p w14:paraId="7C2C8F45" w14:textId="18D65C7F" w:rsidR="00716824" w:rsidRPr="00E649AC" w:rsidRDefault="00716824" w:rsidP="00716824">
      <w:pPr>
        <w:spacing w:after="0" w:line="360" w:lineRule="auto"/>
        <w:ind w:right="-1" w:firstLine="708"/>
        <w:jc w:val="both"/>
        <w:rPr>
          <w:rFonts w:ascii="Arial" w:hAnsi="Arial" w:cs="Arial"/>
          <w:noProof/>
          <w:color w:val="000000" w:themeColor="text1"/>
          <w:sz w:val="24"/>
          <w:szCs w:val="24"/>
        </w:rPr>
      </w:pPr>
      <w:r w:rsidRPr="00E649AC">
        <w:rPr>
          <w:rFonts w:ascii="Arial" w:hAnsi="Arial" w:cs="Arial"/>
          <w:noProof/>
          <w:color w:val="000000" w:themeColor="text1"/>
          <w:sz w:val="24"/>
          <w:szCs w:val="24"/>
        </w:rPr>
        <w:lastRenderedPageBreak/>
        <w:t xml:space="preserve">O DAC, como todo orgão que é criado para regulamentar alguma atividade, sofreu várias mudanças e em 1941 passou a ser chamado de Ministério da Aeronáutica, em 1969  o órgão passou por mudanças e passou a ser denominado de Departamento da Aviação Civil (DAC). O DAC era formado e dirigido por militares que faziam parte da aeronáutica e civis, e tinha como papel manter a segurança na aviação civil, e enquanto existiu fez isso com muito exímio. Em março de 2006 surge então o novo órgão que iria substituir o DAC, a </w:t>
      </w:r>
      <w:bookmarkStart w:id="9" w:name="_Hlk56090604"/>
      <w:r w:rsidRPr="00E649AC">
        <w:rPr>
          <w:rFonts w:ascii="Arial" w:hAnsi="Arial" w:cs="Arial"/>
          <w:noProof/>
          <w:color w:val="000000" w:themeColor="text1"/>
          <w:sz w:val="24"/>
          <w:szCs w:val="24"/>
        </w:rPr>
        <w:t xml:space="preserve">Agência Nacional de Aviação Civil (ANAC). </w:t>
      </w:r>
      <w:bookmarkEnd w:id="9"/>
      <w:r w:rsidRPr="00E649AC">
        <w:rPr>
          <w:rFonts w:ascii="Arial" w:hAnsi="Arial" w:cs="Arial"/>
          <w:noProof/>
          <w:color w:val="000000" w:themeColor="text1"/>
          <w:sz w:val="24"/>
          <w:szCs w:val="24"/>
        </w:rPr>
        <w:t>A ANAC desde então tem regulamentado a avição de modo geral, tanto pública quanto  privada. A ANAC foi criada com o objetivo de desmilitarizar a aviação no país e  começar com os projetos de privatização dos aeroportos (SILVA, 20</w:t>
      </w:r>
      <w:r w:rsidR="0098584B">
        <w:rPr>
          <w:rFonts w:ascii="Arial" w:hAnsi="Arial" w:cs="Arial"/>
          <w:noProof/>
          <w:color w:val="000000" w:themeColor="text1"/>
          <w:sz w:val="24"/>
          <w:szCs w:val="24"/>
        </w:rPr>
        <w:t>16</w:t>
      </w:r>
      <w:r w:rsidRPr="00E649AC">
        <w:rPr>
          <w:rFonts w:ascii="Arial" w:hAnsi="Arial" w:cs="Arial"/>
          <w:noProof/>
          <w:color w:val="000000" w:themeColor="text1"/>
          <w:sz w:val="24"/>
          <w:szCs w:val="24"/>
        </w:rPr>
        <w:t>).</w:t>
      </w:r>
    </w:p>
    <w:p w14:paraId="7C508A29" w14:textId="099B4E77" w:rsidR="00273756" w:rsidRDefault="00716824" w:rsidP="00716824">
      <w:pPr>
        <w:spacing w:after="0" w:line="360" w:lineRule="auto"/>
        <w:ind w:right="-1" w:firstLine="708"/>
        <w:jc w:val="both"/>
        <w:rPr>
          <w:rFonts w:ascii="Arial" w:hAnsi="Arial" w:cs="Arial"/>
          <w:noProof/>
          <w:color w:val="000000" w:themeColor="text1"/>
          <w:sz w:val="24"/>
          <w:szCs w:val="24"/>
        </w:rPr>
      </w:pPr>
      <w:r w:rsidRPr="00E649AC">
        <w:rPr>
          <w:rFonts w:ascii="Arial" w:hAnsi="Arial" w:cs="Arial"/>
          <w:noProof/>
          <w:color w:val="000000" w:themeColor="text1"/>
          <w:sz w:val="24"/>
          <w:szCs w:val="24"/>
        </w:rPr>
        <w:t xml:space="preserve">Além da ANAC para regulamentar a aviação brasileira, ainda existe mais uma intituição que contribui para cuidar da aviação e dos milhares de voos que são realizados por dia, a </w:t>
      </w:r>
      <w:bookmarkStart w:id="10" w:name="_Hlk56090647"/>
      <w:r w:rsidRPr="00E649AC">
        <w:rPr>
          <w:rFonts w:ascii="Arial" w:hAnsi="Arial" w:cs="Arial"/>
          <w:noProof/>
          <w:color w:val="000000" w:themeColor="text1"/>
          <w:sz w:val="24"/>
          <w:szCs w:val="24"/>
        </w:rPr>
        <w:t>Empresa Brasileira de Infra-estrutura Aeroportuária (INFRAERO</w:t>
      </w:r>
      <w:bookmarkEnd w:id="10"/>
      <w:r w:rsidRPr="00E649AC">
        <w:rPr>
          <w:rFonts w:ascii="Arial" w:hAnsi="Arial" w:cs="Arial"/>
          <w:noProof/>
          <w:color w:val="000000" w:themeColor="text1"/>
          <w:sz w:val="24"/>
          <w:szCs w:val="24"/>
        </w:rPr>
        <w:t>), uma empresa Pública Federal Brasileira criada no ano de 1972, que é ligada ao Ministério de Defesa. É delegada à INFRAERO a responsabilidade de administrar os  99 aeroportos espalhados pelo Brasil, sendo 18 internacionais. A cada ano que se passou a INFRAERO vem fazendo seu trabalho muito bem, muitos aeroportos passaram por reformas na infra-estrutura para se modernizar e cada vez mais atender melhor as pessoas que fazem uso do trasnporte aéreo (SILVA, 20</w:t>
      </w:r>
      <w:r w:rsidR="0098584B">
        <w:rPr>
          <w:rFonts w:ascii="Arial" w:hAnsi="Arial" w:cs="Arial"/>
          <w:noProof/>
          <w:color w:val="000000" w:themeColor="text1"/>
          <w:sz w:val="24"/>
          <w:szCs w:val="24"/>
        </w:rPr>
        <w:t>16</w:t>
      </w:r>
      <w:r w:rsidRPr="00E649AC">
        <w:rPr>
          <w:rFonts w:ascii="Arial" w:hAnsi="Arial" w:cs="Arial"/>
          <w:noProof/>
          <w:color w:val="000000" w:themeColor="text1"/>
          <w:sz w:val="24"/>
          <w:szCs w:val="24"/>
        </w:rPr>
        <w:t>).</w:t>
      </w:r>
      <w:r>
        <w:rPr>
          <w:rFonts w:ascii="Arial" w:hAnsi="Arial" w:cs="Arial"/>
          <w:noProof/>
          <w:color w:val="000000" w:themeColor="text1"/>
          <w:sz w:val="24"/>
          <w:szCs w:val="24"/>
        </w:rPr>
        <w:t xml:space="preserve"> </w:t>
      </w:r>
      <w:r>
        <w:rPr>
          <w:rFonts w:ascii="Arial" w:hAnsi="Arial" w:cs="Arial"/>
          <w:noProof/>
          <w:color w:val="000000" w:themeColor="text1"/>
          <w:sz w:val="24"/>
          <w:szCs w:val="24"/>
        </w:rPr>
        <w:tab/>
      </w:r>
    </w:p>
    <w:p w14:paraId="502875D3" w14:textId="039AD724" w:rsidR="00716824" w:rsidRDefault="00716824" w:rsidP="00716824">
      <w:pPr>
        <w:spacing w:after="0" w:line="360" w:lineRule="auto"/>
        <w:ind w:right="-1" w:firstLine="708"/>
        <w:jc w:val="both"/>
        <w:rPr>
          <w:rFonts w:ascii="Arial" w:hAnsi="Arial" w:cs="Arial"/>
          <w:color w:val="000000" w:themeColor="text1"/>
          <w:sz w:val="24"/>
          <w:szCs w:val="24"/>
        </w:rPr>
      </w:pPr>
      <w:r>
        <w:rPr>
          <w:rFonts w:ascii="Arial" w:hAnsi="Arial" w:cs="Arial"/>
          <w:color w:val="000000" w:themeColor="text1"/>
          <w:sz w:val="24"/>
          <w:szCs w:val="24"/>
        </w:rPr>
        <w:t>O Brasil alavancou a sua atividade aérea na década de 1990, com o passar do tempo foram surgindo novas empresas que entraram para competir nesse mercado, e ainda surgiram muitas outras empresas que não fazem mais parte da aviação do ano de 2020. O quadro abaixo mostra cada empresa precursora aérea que o Brasil teve desde de 1920 a 1939 (FERREIRA, 2017).</w:t>
      </w:r>
    </w:p>
    <w:p w14:paraId="151AD887" w14:textId="41F1647F" w:rsidR="00E649AC" w:rsidRDefault="00E649AC" w:rsidP="00716824">
      <w:pPr>
        <w:spacing w:after="0" w:line="360" w:lineRule="auto"/>
        <w:ind w:right="-1" w:firstLine="708"/>
        <w:jc w:val="both"/>
        <w:rPr>
          <w:rFonts w:ascii="Arial" w:hAnsi="Arial" w:cs="Arial"/>
          <w:color w:val="000000" w:themeColor="text1"/>
          <w:sz w:val="24"/>
          <w:szCs w:val="24"/>
        </w:rPr>
      </w:pPr>
    </w:p>
    <w:p w14:paraId="64A9317A" w14:textId="1C7605B2" w:rsidR="00E649AC" w:rsidRDefault="00E649AC" w:rsidP="00716824">
      <w:pPr>
        <w:spacing w:after="0" w:line="360" w:lineRule="auto"/>
        <w:ind w:right="-1" w:firstLine="708"/>
        <w:jc w:val="both"/>
        <w:rPr>
          <w:rFonts w:ascii="Arial" w:hAnsi="Arial" w:cs="Arial"/>
          <w:color w:val="000000" w:themeColor="text1"/>
          <w:sz w:val="24"/>
          <w:szCs w:val="24"/>
        </w:rPr>
      </w:pPr>
    </w:p>
    <w:p w14:paraId="76C541FF" w14:textId="0881C6A8" w:rsidR="008D4861" w:rsidRDefault="008D4861" w:rsidP="00716824">
      <w:pPr>
        <w:spacing w:after="0" w:line="360" w:lineRule="auto"/>
        <w:ind w:right="-1" w:firstLine="708"/>
        <w:jc w:val="both"/>
        <w:rPr>
          <w:rFonts w:ascii="Arial" w:hAnsi="Arial" w:cs="Arial"/>
          <w:color w:val="000000" w:themeColor="text1"/>
          <w:sz w:val="24"/>
          <w:szCs w:val="24"/>
        </w:rPr>
      </w:pPr>
    </w:p>
    <w:p w14:paraId="75AEC79C" w14:textId="77777777" w:rsidR="008D4861" w:rsidRDefault="008D4861" w:rsidP="00716824">
      <w:pPr>
        <w:spacing w:after="0" w:line="360" w:lineRule="auto"/>
        <w:ind w:right="-1" w:firstLine="708"/>
        <w:jc w:val="both"/>
        <w:rPr>
          <w:rFonts w:ascii="Arial" w:hAnsi="Arial" w:cs="Arial"/>
          <w:color w:val="000000" w:themeColor="text1"/>
          <w:sz w:val="24"/>
          <w:szCs w:val="24"/>
        </w:rPr>
      </w:pPr>
    </w:p>
    <w:p w14:paraId="1A8EAEBA" w14:textId="663C4443" w:rsidR="00E649AC" w:rsidRDefault="00E649AC" w:rsidP="00716824">
      <w:pPr>
        <w:spacing w:after="0" w:line="360" w:lineRule="auto"/>
        <w:ind w:right="-1" w:firstLine="708"/>
        <w:jc w:val="both"/>
        <w:rPr>
          <w:rFonts w:ascii="Arial" w:hAnsi="Arial" w:cs="Arial"/>
          <w:color w:val="000000" w:themeColor="text1"/>
          <w:sz w:val="24"/>
          <w:szCs w:val="24"/>
        </w:rPr>
      </w:pPr>
    </w:p>
    <w:p w14:paraId="3113BA6A" w14:textId="77777777" w:rsidR="00E649AC" w:rsidRDefault="00E649AC" w:rsidP="00716824">
      <w:pPr>
        <w:spacing w:after="0" w:line="360" w:lineRule="auto"/>
        <w:ind w:right="-1" w:firstLine="708"/>
        <w:jc w:val="both"/>
        <w:rPr>
          <w:rFonts w:ascii="Arial" w:hAnsi="Arial" w:cs="Arial"/>
          <w:color w:val="000000" w:themeColor="text1"/>
          <w:sz w:val="24"/>
          <w:szCs w:val="24"/>
        </w:rPr>
      </w:pPr>
    </w:p>
    <w:p w14:paraId="3B3D051B" w14:textId="77777777" w:rsidR="00716824" w:rsidRDefault="00716824" w:rsidP="00716824">
      <w:pPr>
        <w:spacing w:after="0" w:line="360" w:lineRule="auto"/>
        <w:ind w:right="-1" w:firstLine="708"/>
        <w:jc w:val="both"/>
        <w:rPr>
          <w:rFonts w:ascii="Arial" w:hAnsi="Arial" w:cs="Arial"/>
          <w:noProof/>
          <w:sz w:val="24"/>
          <w:szCs w:val="24"/>
        </w:rPr>
      </w:pPr>
    </w:p>
    <w:tbl>
      <w:tblPr>
        <w:tblW w:w="9645" w:type="dxa"/>
        <w:tblLayout w:type="fixed"/>
        <w:tblCellMar>
          <w:left w:w="70" w:type="dxa"/>
          <w:right w:w="70" w:type="dxa"/>
        </w:tblCellMar>
        <w:tblLook w:val="04A0" w:firstRow="1" w:lastRow="0" w:firstColumn="1" w:lastColumn="0" w:noHBand="0" w:noVBand="1"/>
      </w:tblPr>
      <w:tblGrid>
        <w:gridCol w:w="2849"/>
        <w:gridCol w:w="3260"/>
        <w:gridCol w:w="3536"/>
      </w:tblGrid>
      <w:tr w:rsidR="00716824" w14:paraId="47A016C2" w14:textId="77777777" w:rsidTr="00273756">
        <w:trPr>
          <w:trHeight w:val="509"/>
        </w:trPr>
        <w:tc>
          <w:tcPr>
            <w:tcW w:w="284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EF9B467" w14:textId="77777777" w:rsidR="00716824" w:rsidRDefault="00716824">
            <w:pPr>
              <w:spacing w:after="0" w:line="240" w:lineRule="auto"/>
              <w:ind w:right="1274"/>
              <w:jc w:val="center"/>
              <w:rPr>
                <w:rFonts w:ascii="Arial" w:eastAsia="Times New Roman" w:hAnsi="Arial" w:cs="Arial"/>
                <w:b/>
                <w:bCs/>
                <w:color w:val="000000"/>
                <w:sz w:val="16"/>
                <w:szCs w:val="16"/>
              </w:rPr>
            </w:pPr>
            <w:r>
              <w:rPr>
                <w:rFonts w:ascii="Arial" w:eastAsia="Times New Roman" w:hAnsi="Arial" w:cs="Arial"/>
                <w:b/>
                <w:bCs/>
                <w:color w:val="000000"/>
                <w:sz w:val="16"/>
                <w:szCs w:val="16"/>
              </w:rPr>
              <w:lastRenderedPageBreak/>
              <w:t xml:space="preserve">     FUNDAÇÃO/ </w:t>
            </w:r>
            <w:r>
              <w:rPr>
                <w:rFonts w:ascii="Arial" w:eastAsia="Times New Roman" w:hAnsi="Arial" w:cs="Arial"/>
                <w:b/>
                <w:bCs/>
                <w:color w:val="000000"/>
                <w:sz w:val="16"/>
                <w:szCs w:val="16"/>
              </w:rPr>
              <w:br/>
              <w:t>ENCERRAMENTO</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8A93DB" w14:textId="77777777" w:rsidR="00716824" w:rsidRDefault="00716824">
            <w:pPr>
              <w:spacing w:after="0" w:line="240" w:lineRule="auto"/>
              <w:ind w:right="1274"/>
              <w:jc w:val="center"/>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EMPRESA</w:t>
            </w:r>
          </w:p>
        </w:tc>
        <w:tc>
          <w:tcPr>
            <w:tcW w:w="3536"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571A7E" w14:textId="77777777" w:rsidR="00716824" w:rsidRDefault="00716824">
            <w:pPr>
              <w:spacing w:after="0" w:line="240" w:lineRule="auto"/>
              <w:ind w:right="1274"/>
              <w:jc w:val="center"/>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OBSERVAÇÕES</w:t>
            </w:r>
          </w:p>
        </w:tc>
      </w:tr>
      <w:tr w:rsidR="00716824" w14:paraId="60F31F54" w14:textId="77777777" w:rsidTr="00273756">
        <w:trPr>
          <w:trHeight w:val="509"/>
        </w:trPr>
        <w:tc>
          <w:tcPr>
            <w:tcW w:w="2849" w:type="dxa"/>
            <w:vMerge/>
            <w:tcBorders>
              <w:top w:val="single" w:sz="4" w:space="0" w:color="auto"/>
              <w:left w:val="single" w:sz="4" w:space="0" w:color="auto"/>
              <w:bottom w:val="single" w:sz="4" w:space="0" w:color="auto"/>
              <w:right w:val="single" w:sz="4" w:space="0" w:color="auto"/>
            </w:tcBorders>
            <w:vAlign w:val="center"/>
            <w:hideMark/>
          </w:tcPr>
          <w:p w14:paraId="6395F926" w14:textId="77777777" w:rsidR="00716824" w:rsidRDefault="00716824">
            <w:pPr>
              <w:spacing w:after="0"/>
              <w:rPr>
                <w:rFonts w:ascii="Arial" w:eastAsia="Times New Roman" w:hAnsi="Arial" w:cs="Arial"/>
                <w:b/>
                <w:bCs/>
                <w:color w:val="000000"/>
                <w:sz w:val="16"/>
                <w:szCs w:val="16"/>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0B841D7F" w14:textId="77777777" w:rsidR="00716824" w:rsidRDefault="00716824">
            <w:pPr>
              <w:spacing w:after="0"/>
              <w:rPr>
                <w:rFonts w:ascii="Arial" w:eastAsia="Times New Roman" w:hAnsi="Arial" w:cs="Arial"/>
                <w:b/>
                <w:bCs/>
                <w:color w:val="000000"/>
                <w:sz w:val="16"/>
                <w:szCs w:val="16"/>
              </w:rPr>
            </w:pPr>
          </w:p>
        </w:tc>
        <w:tc>
          <w:tcPr>
            <w:tcW w:w="3536" w:type="dxa"/>
            <w:vMerge/>
            <w:tcBorders>
              <w:top w:val="single" w:sz="4" w:space="0" w:color="auto"/>
              <w:left w:val="single" w:sz="4" w:space="0" w:color="auto"/>
              <w:bottom w:val="single" w:sz="4" w:space="0" w:color="auto"/>
              <w:right w:val="single" w:sz="4" w:space="0" w:color="auto"/>
            </w:tcBorders>
            <w:vAlign w:val="center"/>
            <w:hideMark/>
          </w:tcPr>
          <w:p w14:paraId="666C39D2" w14:textId="77777777" w:rsidR="00716824" w:rsidRDefault="00716824">
            <w:pPr>
              <w:spacing w:after="0"/>
              <w:rPr>
                <w:rFonts w:ascii="Arial" w:eastAsia="Times New Roman" w:hAnsi="Arial" w:cs="Arial"/>
                <w:b/>
                <w:bCs/>
                <w:color w:val="000000"/>
                <w:sz w:val="16"/>
                <w:szCs w:val="16"/>
              </w:rPr>
            </w:pPr>
          </w:p>
        </w:tc>
      </w:tr>
      <w:tr w:rsidR="00716824" w14:paraId="782B23E6" w14:textId="77777777" w:rsidTr="00273756">
        <w:trPr>
          <w:trHeight w:val="600"/>
        </w:trPr>
        <w:tc>
          <w:tcPr>
            <w:tcW w:w="2849" w:type="dxa"/>
            <w:tcBorders>
              <w:top w:val="nil"/>
              <w:left w:val="single" w:sz="4" w:space="0" w:color="auto"/>
              <w:bottom w:val="single" w:sz="4" w:space="0" w:color="auto"/>
              <w:right w:val="single" w:sz="4" w:space="0" w:color="auto"/>
            </w:tcBorders>
            <w:noWrap/>
            <w:vAlign w:val="center"/>
            <w:hideMark/>
          </w:tcPr>
          <w:p w14:paraId="6A05C4E3"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1924-1927</w:t>
            </w:r>
          </w:p>
        </w:tc>
        <w:tc>
          <w:tcPr>
            <w:tcW w:w="3260" w:type="dxa"/>
            <w:tcBorders>
              <w:top w:val="nil"/>
              <w:left w:val="nil"/>
              <w:bottom w:val="single" w:sz="4" w:space="0" w:color="auto"/>
              <w:right w:val="single" w:sz="4" w:space="0" w:color="auto"/>
            </w:tcBorders>
            <w:noWrap/>
            <w:vAlign w:val="center"/>
            <w:hideMark/>
          </w:tcPr>
          <w:p w14:paraId="7A5F1D77"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CONDOR SYNDIKAT</w:t>
            </w:r>
          </w:p>
        </w:tc>
        <w:tc>
          <w:tcPr>
            <w:tcW w:w="3536" w:type="dxa"/>
            <w:tcBorders>
              <w:top w:val="nil"/>
              <w:left w:val="nil"/>
              <w:bottom w:val="single" w:sz="4" w:space="0" w:color="auto"/>
              <w:right w:val="single" w:sz="4" w:space="0" w:color="auto"/>
            </w:tcBorders>
            <w:vAlign w:val="center"/>
            <w:hideMark/>
          </w:tcPr>
          <w:p w14:paraId="2DFA58BD" w14:textId="77777777" w:rsidR="00716824" w:rsidRDefault="00716824">
            <w:pPr>
              <w:spacing w:after="0" w:line="240" w:lineRule="auto"/>
              <w:ind w:right="1274"/>
              <w:rPr>
                <w:rFonts w:ascii="Arial" w:eastAsia="Times New Roman" w:hAnsi="Arial" w:cs="Arial"/>
                <w:color w:val="000000"/>
                <w:sz w:val="16"/>
                <w:szCs w:val="16"/>
              </w:rPr>
            </w:pPr>
            <w:r>
              <w:rPr>
                <w:rFonts w:ascii="Arial" w:eastAsia="Times New Roman" w:hAnsi="Arial" w:cs="Arial"/>
                <w:color w:val="000000"/>
                <w:sz w:val="16"/>
                <w:szCs w:val="16"/>
              </w:rPr>
              <w:t xml:space="preserve">EMPRESA ALEMÃQUE OPEROU </w:t>
            </w:r>
            <w:r>
              <w:rPr>
                <w:rFonts w:ascii="Arial" w:eastAsia="Times New Roman" w:hAnsi="Arial" w:cs="Arial"/>
                <w:color w:val="000000"/>
                <w:sz w:val="16"/>
                <w:szCs w:val="16"/>
              </w:rPr>
              <w:br/>
              <w:t>OS PRIMEIROS VOOS NO BRASIL.</w:t>
            </w:r>
          </w:p>
        </w:tc>
      </w:tr>
      <w:tr w:rsidR="00716824" w14:paraId="0EC2B408" w14:textId="77777777" w:rsidTr="00273756">
        <w:trPr>
          <w:trHeight w:val="300"/>
        </w:trPr>
        <w:tc>
          <w:tcPr>
            <w:tcW w:w="2849" w:type="dxa"/>
            <w:tcBorders>
              <w:top w:val="nil"/>
              <w:left w:val="single" w:sz="4" w:space="0" w:color="auto"/>
              <w:bottom w:val="single" w:sz="4" w:space="0" w:color="auto"/>
              <w:right w:val="single" w:sz="4" w:space="0" w:color="auto"/>
            </w:tcBorders>
            <w:noWrap/>
            <w:vAlign w:val="center"/>
            <w:hideMark/>
          </w:tcPr>
          <w:p w14:paraId="2A0D1535"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1927-2006</w:t>
            </w:r>
          </w:p>
        </w:tc>
        <w:tc>
          <w:tcPr>
            <w:tcW w:w="3260" w:type="dxa"/>
            <w:tcBorders>
              <w:top w:val="nil"/>
              <w:left w:val="nil"/>
              <w:bottom w:val="single" w:sz="4" w:space="0" w:color="auto"/>
              <w:right w:val="single" w:sz="4" w:space="0" w:color="auto"/>
            </w:tcBorders>
            <w:vAlign w:val="center"/>
            <w:hideMark/>
          </w:tcPr>
          <w:p w14:paraId="52F36666"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VARIG - VIAÇÃO AÉREA RIOGRANDESE</w:t>
            </w:r>
          </w:p>
        </w:tc>
        <w:tc>
          <w:tcPr>
            <w:tcW w:w="3536" w:type="dxa"/>
            <w:tcBorders>
              <w:top w:val="nil"/>
              <w:left w:val="nil"/>
              <w:bottom w:val="single" w:sz="4" w:space="0" w:color="auto"/>
              <w:right w:val="single" w:sz="4" w:space="0" w:color="auto"/>
            </w:tcBorders>
            <w:noWrap/>
            <w:vAlign w:val="center"/>
            <w:hideMark/>
          </w:tcPr>
          <w:p w14:paraId="5EAC3038" w14:textId="77777777" w:rsidR="00716824" w:rsidRDefault="00716824">
            <w:pPr>
              <w:spacing w:after="0" w:line="240" w:lineRule="auto"/>
              <w:ind w:right="1274"/>
              <w:rPr>
                <w:rFonts w:ascii="Arial" w:eastAsia="Times New Roman" w:hAnsi="Arial" w:cs="Arial"/>
                <w:color w:val="000000"/>
                <w:sz w:val="16"/>
                <w:szCs w:val="16"/>
              </w:rPr>
            </w:pPr>
            <w:r>
              <w:rPr>
                <w:rFonts w:ascii="Arial" w:eastAsia="Times New Roman" w:hAnsi="Arial" w:cs="Arial"/>
                <w:color w:val="000000"/>
                <w:sz w:val="16"/>
                <w:szCs w:val="16"/>
              </w:rPr>
              <w:t>FALIU EM 2006.</w:t>
            </w:r>
          </w:p>
        </w:tc>
      </w:tr>
      <w:tr w:rsidR="00716824" w14:paraId="4BBB0ADA" w14:textId="77777777" w:rsidTr="00273756">
        <w:trPr>
          <w:trHeight w:val="600"/>
        </w:trPr>
        <w:tc>
          <w:tcPr>
            <w:tcW w:w="2849" w:type="dxa"/>
            <w:tcBorders>
              <w:top w:val="nil"/>
              <w:left w:val="single" w:sz="4" w:space="0" w:color="auto"/>
              <w:bottom w:val="single" w:sz="4" w:space="0" w:color="auto"/>
              <w:right w:val="single" w:sz="4" w:space="0" w:color="auto"/>
            </w:tcBorders>
            <w:noWrap/>
            <w:vAlign w:val="center"/>
            <w:hideMark/>
          </w:tcPr>
          <w:p w14:paraId="5E8148A8"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1927-1942</w:t>
            </w:r>
          </w:p>
        </w:tc>
        <w:tc>
          <w:tcPr>
            <w:tcW w:w="3260" w:type="dxa"/>
            <w:tcBorders>
              <w:top w:val="nil"/>
              <w:left w:val="nil"/>
              <w:bottom w:val="single" w:sz="4" w:space="0" w:color="auto"/>
              <w:right w:val="single" w:sz="4" w:space="0" w:color="auto"/>
            </w:tcBorders>
            <w:noWrap/>
            <w:vAlign w:val="center"/>
            <w:hideMark/>
          </w:tcPr>
          <w:p w14:paraId="20CD4640"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SINDICATO CONDOR</w:t>
            </w:r>
          </w:p>
        </w:tc>
        <w:tc>
          <w:tcPr>
            <w:tcW w:w="3536" w:type="dxa"/>
            <w:tcBorders>
              <w:top w:val="nil"/>
              <w:left w:val="nil"/>
              <w:bottom w:val="single" w:sz="4" w:space="0" w:color="auto"/>
              <w:right w:val="single" w:sz="4" w:space="0" w:color="auto"/>
            </w:tcBorders>
            <w:vAlign w:val="center"/>
            <w:hideMark/>
          </w:tcPr>
          <w:p w14:paraId="7E0CCA55" w14:textId="77777777" w:rsidR="00716824" w:rsidRDefault="00716824">
            <w:pPr>
              <w:spacing w:after="0" w:line="240" w:lineRule="auto"/>
              <w:ind w:right="1274"/>
              <w:rPr>
                <w:rFonts w:ascii="Arial" w:eastAsia="Times New Roman" w:hAnsi="Arial" w:cs="Arial"/>
                <w:color w:val="000000"/>
                <w:sz w:val="16"/>
                <w:szCs w:val="16"/>
              </w:rPr>
            </w:pPr>
            <w:r>
              <w:rPr>
                <w:rFonts w:ascii="Arial" w:eastAsia="Times New Roman" w:hAnsi="Arial" w:cs="Arial"/>
                <w:color w:val="000000"/>
                <w:sz w:val="16"/>
                <w:szCs w:val="16"/>
              </w:rPr>
              <w:t xml:space="preserve">PASSOU A SE DENOMINAR </w:t>
            </w:r>
            <w:r>
              <w:rPr>
                <w:rFonts w:ascii="Arial" w:eastAsia="Times New Roman" w:hAnsi="Arial" w:cs="Arial"/>
                <w:color w:val="000000"/>
                <w:sz w:val="16"/>
                <w:szCs w:val="16"/>
              </w:rPr>
              <w:br/>
              <w:t>CRUZEIRO DO SUL EM 1942</w:t>
            </w:r>
          </w:p>
        </w:tc>
      </w:tr>
      <w:tr w:rsidR="00716824" w14:paraId="28634C6B" w14:textId="77777777" w:rsidTr="00273756">
        <w:trPr>
          <w:trHeight w:val="791"/>
        </w:trPr>
        <w:tc>
          <w:tcPr>
            <w:tcW w:w="2849" w:type="dxa"/>
            <w:tcBorders>
              <w:top w:val="nil"/>
              <w:left w:val="single" w:sz="4" w:space="0" w:color="auto"/>
              <w:bottom w:val="single" w:sz="4" w:space="0" w:color="auto"/>
              <w:right w:val="single" w:sz="4" w:space="0" w:color="auto"/>
            </w:tcBorders>
            <w:noWrap/>
            <w:vAlign w:val="center"/>
            <w:hideMark/>
          </w:tcPr>
          <w:p w14:paraId="619C1D4B"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1929-1930</w:t>
            </w:r>
          </w:p>
        </w:tc>
        <w:tc>
          <w:tcPr>
            <w:tcW w:w="3260" w:type="dxa"/>
            <w:tcBorders>
              <w:top w:val="nil"/>
              <w:left w:val="nil"/>
              <w:bottom w:val="single" w:sz="4" w:space="0" w:color="auto"/>
              <w:right w:val="single" w:sz="4" w:space="0" w:color="auto"/>
            </w:tcBorders>
            <w:noWrap/>
            <w:vAlign w:val="center"/>
            <w:hideMark/>
          </w:tcPr>
          <w:p w14:paraId="3D1CA6C1"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NYBRA – NEW YORK – RIO - BUENOS – NEW YORK – RIO – BUENOS AIRES LINE.</w:t>
            </w:r>
          </w:p>
        </w:tc>
        <w:tc>
          <w:tcPr>
            <w:tcW w:w="3536" w:type="dxa"/>
            <w:tcBorders>
              <w:top w:val="nil"/>
              <w:left w:val="nil"/>
              <w:bottom w:val="single" w:sz="4" w:space="0" w:color="auto"/>
              <w:right w:val="single" w:sz="4" w:space="0" w:color="auto"/>
            </w:tcBorders>
            <w:noWrap/>
            <w:vAlign w:val="center"/>
            <w:hideMark/>
          </w:tcPr>
          <w:p w14:paraId="0F361228" w14:textId="77777777" w:rsidR="00716824" w:rsidRDefault="00716824">
            <w:pPr>
              <w:spacing w:after="0" w:line="240" w:lineRule="auto"/>
              <w:ind w:right="1274"/>
              <w:rPr>
                <w:rFonts w:ascii="Arial" w:eastAsia="Times New Roman" w:hAnsi="Arial" w:cs="Arial"/>
                <w:color w:val="000000"/>
                <w:sz w:val="16"/>
                <w:szCs w:val="16"/>
              </w:rPr>
            </w:pPr>
            <w:r>
              <w:rPr>
                <w:rFonts w:ascii="Arial" w:eastAsia="Times New Roman" w:hAnsi="Arial" w:cs="Arial"/>
                <w:color w:val="000000"/>
                <w:sz w:val="16"/>
                <w:szCs w:val="16"/>
              </w:rPr>
              <w:t>ANTECESSORA DA PANAIR.</w:t>
            </w:r>
          </w:p>
        </w:tc>
      </w:tr>
      <w:tr w:rsidR="00716824" w14:paraId="63555837" w14:textId="77777777" w:rsidTr="00273756">
        <w:trPr>
          <w:trHeight w:val="600"/>
        </w:trPr>
        <w:tc>
          <w:tcPr>
            <w:tcW w:w="2849" w:type="dxa"/>
            <w:tcBorders>
              <w:top w:val="nil"/>
              <w:left w:val="single" w:sz="4" w:space="0" w:color="auto"/>
              <w:bottom w:val="single" w:sz="4" w:space="0" w:color="auto"/>
              <w:right w:val="single" w:sz="4" w:space="0" w:color="auto"/>
            </w:tcBorders>
            <w:noWrap/>
            <w:vAlign w:val="center"/>
            <w:hideMark/>
          </w:tcPr>
          <w:p w14:paraId="04776E14"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1930-1965</w:t>
            </w:r>
          </w:p>
        </w:tc>
        <w:tc>
          <w:tcPr>
            <w:tcW w:w="3260" w:type="dxa"/>
            <w:tcBorders>
              <w:top w:val="nil"/>
              <w:left w:val="nil"/>
              <w:bottom w:val="single" w:sz="4" w:space="0" w:color="auto"/>
              <w:right w:val="single" w:sz="4" w:space="0" w:color="auto"/>
            </w:tcBorders>
            <w:noWrap/>
            <w:vAlign w:val="center"/>
            <w:hideMark/>
          </w:tcPr>
          <w:p w14:paraId="74C6BA7F"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PANAIR DO BRASIL</w:t>
            </w:r>
          </w:p>
        </w:tc>
        <w:tc>
          <w:tcPr>
            <w:tcW w:w="3536" w:type="dxa"/>
            <w:tcBorders>
              <w:top w:val="nil"/>
              <w:left w:val="nil"/>
              <w:bottom w:val="single" w:sz="4" w:space="0" w:color="auto"/>
              <w:right w:val="single" w:sz="4" w:space="0" w:color="auto"/>
            </w:tcBorders>
            <w:vAlign w:val="center"/>
            <w:hideMark/>
          </w:tcPr>
          <w:p w14:paraId="06ED940D" w14:textId="77777777" w:rsidR="00716824" w:rsidRDefault="00716824">
            <w:pPr>
              <w:spacing w:after="0" w:line="240" w:lineRule="auto"/>
              <w:ind w:right="1274"/>
              <w:rPr>
                <w:rFonts w:ascii="Arial" w:eastAsia="Times New Roman" w:hAnsi="Arial" w:cs="Arial"/>
                <w:color w:val="000000"/>
                <w:sz w:val="16"/>
                <w:szCs w:val="16"/>
              </w:rPr>
            </w:pPr>
            <w:r>
              <w:rPr>
                <w:rFonts w:ascii="Arial" w:eastAsia="Times New Roman" w:hAnsi="Arial" w:cs="Arial"/>
                <w:color w:val="000000"/>
                <w:sz w:val="16"/>
                <w:szCs w:val="16"/>
              </w:rPr>
              <w:t>DECRETADA SUAFALÊNCIA PELO</w:t>
            </w:r>
            <w:r>
              <w:rPr>
                <w:rFonts w:ascii="Arial" w:eastAsia="Times New Roman" w:hAnsi="Arial" w:cs="Arial"/>
                <w:color w:val="000000"/>
                <w:sz w:val="16"/>
                <w:szCs w:val="16"/>
              </w:rPr>
              <w:br/>
              <w:t xml:space="preserve"> REGIME MILITAR EM 1965.</w:t>
            </w:r>
          </w:p>
        </w:tc>
      </w:tr>
      <w:tr w:rsidR="00716824" w14:paraId="07E09EC8" w14:textId="77777777" w:rsidTr="00273756">
        <w:trPr>
          <w:trHeight w:val="600"/>
        </w:trPr>
        <w:tc>
          <w:tcPr>
            <w:tcW w:w="2849" w:type="dxa"/>
            <w:tcBorders>
              <w:top w:val="nil"/>
              <w:left w:val="single" w:sz="4" w:space="0" w:color="auto"/>
              <w:bottom w:val="single" w:sz="4" w:space="0" w:color="auto"/>
              <w:right w:val="single" w:sz="4" w:space="0" w:color="auto"/>
            </w:tcBorders>
            <w:noWrap/>
            <w:vAlign w:val="center"/>
            <w:hideMark/>
          </w:tcPr>
          <w:p w14:paraId="5C26173C"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1933-1939</w:t>
            </w:r>
          </w:p>
        </w:tc>
        <w:tc>
          <w:tcPr>
            <w:tcW w:w="3260" w:type="dxa"/>
            <w:tcBorders>
              <w:top w:val="nil"/>
              <w:left w:val="nil"/>
              <w:bottom w:val="single" w:sz="4" w:space="0" w:color="auto"/>
              <w:right w:val="single" w:sz="4" w:space="0" w:color="auto"/>
            </w:tcBorders>
            <w:noWrap/>
            <w:vAlign w:val="center"/>
            <w:hideMark/>
          </w:tcPr>
          <w:p w14:paraId="3C565028"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ACROLLOYDLGUASSU</w:t>
            </w:r>
          </w:p>
        </w:tc>
        <w:tc>
          <w:tcPr>
            <w:tcW w:w="3536" w:type="dxa"/>
            <w:tcBorders>
              <w:top w:val="nil"/>
              <w:left w:val="nil"/>
              <w:bottom w:val="single" w:sz="4" w:space="0" w:color="auto"/>
              <w:right w:val="single" w:sz="4" w:space="0" w:color="auto"/>
            </w:tcBorders>
            <w:vAlign w:val="center"/>
            <w:hideMark/>
          </w:tcPr>
          <w:p w14:paraId="564DF5EE" w14:textId="77777777" w:rsidR="00716824" w:rsidRDefault="00716824">
            <w:pPr>
              <w:spacing w:after="0" w:line="240" w:lineRule="auto"/>
              <w:ind w:right="1274"/>
              <w:rPr>
                <w:rFonts w:ascii="Arial" w:eastAsia="Times New Roman" w:hAnsi="Arial" w:cs="Arial"/>
                <w:color w:val="000000"/>
                <w:sz w:val="16"/>
                <w:szCs w:val="16"/>
              </w:rPr>
            </w:pPr>
            <w:r>
              <w:rPr>
                <w:rFonts w:ascii="Arial" w:eastAsia="Times New Roman" w:hAnsi="Arial" w:cs="Arial"/>
                <w:color w:val="000000"/>
                <w:sz w:val="16"/>
                <w:szCs w:val="16"/>
              </w:rPr>
              <w:t xml:space="preserve">GRUPO MATE LEÃO. </w:t>
            </w:r>
            <w:r>
              <w:rPr>
                <w:rFonts w:ascii="Arial" w:eastAsia="Times New Roman" w:hAnsi="Arial" w:cs="Arial"/>
                <w:color w:val="000000"/>
                <w:sz w:val="16"/>
                <w:szCs w:val="16"/>
              </w:rPr>
              <w:br/>
              <w:t>VENDIDA À VASP EM 1939</w:t>
            </w:r>
          </w:p>
        </w:tc>
      </w:tr>
      <w:tr w:rsidR="00716824" w14:paraId="3A012705" w14:textId="77777777" w:rsidTr="00273756">
        <w:trPr>
          <w:trHeight w:val="842"/>
        </w:trPr>
        <w:tc>
          <w:tcPr>
            <w:tcW w:w="2849" w:type="dxa"/>
            <w:tcBorders>
              <w:top w:val="nil"/>
              <w:left w:val="single" w:sz="4" w:space="0" w:color="auto"/>
              <w:bottom w:val="single" w:sz="4" w:space="0" w:color="auto"/>
              <w:right w:val="single" w:sz="4" w:space="0" w:color="auto"/>
            </w:tcBorders>
            <w:noWrap/>
            <w:vAlign w:val="center"/>
            <w:hideMark/>
          </w:tcPr>
          <w:p w14:paraId="4F3800AC"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1933-2005</w:t>
            </w:r>
          </w:p>
        </w:tc>
        <w:tc>
          <w:tcPr>
            <w:tcW w:w="3260" w:type="dxa"/>
            <w:tcBorders>
              <w:top w:val="nil"/>
              <w:left w:val="nil"/>
              <w:bottom w:val="single" w:sz="4" w:space="0" w:color="auto"/>
              <w:right w:val="single" w:sz="4" w:space="0" w:color="auto"/>
            </w:tcBorders>
            <w:vAlign w:val="center"/>
            <w:hideMark/>
          </w:tcPr>
          <w:p w14:paraId="327EB228"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 xml:space="preserve">VASP - VIAÇÃO AÉREA DE SÃO PAULO </w:t>
            </w:r>
          </w:p>
        </w:tc>
        <w:tc>
          <w:tcPr>
            <w:tcW w:w="3536" w:type="dxa"/>
            <w:tcBorders>
              <w:top w:val="nil"/>
              <w:left w:val="nil"/>
              <w:bottom w:val="single" w:sz="4" w:space="0" w:color="auto"/>
              <w:right w:val="single" w:sz="4" w:space="0" w:color="auto"/>
            </w:tcBorders>
            <w:vAlign w:val="center"/>
            <w:hideMark/>
          </w:tcPr>
          <w:p w14:paraId="4185830B" w14:textId="77777777" w:rsidR="00716824" w:rsidRDefault="00716824">
            <w:pPr>
              <w:spacing w:after="0" w:line="240" w:lineRule="auto"/>
              <w:ind w:right="1274"/>
              <w:rPr>
                <w:rFonts w:ascii="Arial" w:eastAsia="Times New Roman" w:hAnsi="Arial" w:cs="Arial"/>
                <w:color w:val="000000"/>
                <w:sz w:val="16"/>
                <w:szCs w:val="16"/>
              </w:rPr>
            </w:pPr>
            <w:r>
              <w:rPr>
                <w:rFonts w:ascii="Arial" w:eastAsia="Times New Roman" w:hAnsi="Arial" w:cs="Arial"/>
                <w:color w:val="000000"/>
                <w:sz w:val="16"/>
                <w:szCs w:val="16"/>
              </w:rPr>
              <w:t xml:space="preserve">PRIATIZADA EM 1990. ENCERROU </w:t>
            </w:r>
            <w:r>
              <w:rPr>
                <w:rFonts w:ascii="Arial" w:eastAsia="Times New Roman" w:hAnsi="Arial" w:cs="Arial"/>
                <w:color w:val="000000"/>
                <w:sz w:val="16"/>
                <w:szCs w:val="16"/>
              </w:rPr>
              <w:br/>
              <w:t>AS ATIVIDADES EM 2005. FALIU EM 2008.</w:t>
            </w:r>
          </w:p>
        </w:tc>
      </w:tr>
      <w:tr w:rsidR="00716824" w14:paraId="58DDC51C" w14:textId="77777777" w:rsidTr="00273756">
        <w:trPr>
          <w:trHeight w:val="900"/>
        </w:trPr>
        <w:tc>
          <w:tcPr>
            <w:tcW w:w="2849" w:type="dxa"/>
            <w:tcBorders>
              <w:top w:val="nil"/>
              <w:left w:val="single" w:sz="4" w:space="0" w:color="auto"/>
              <w:bottom w:val="nil"/>
              <w:right w:val="single" w:sz="4" w:space="0" w:color="auto"/>
            </w:tcBorders>
            <w:noWrap/>
            <w:vAlign w:val="center"/>
            <w:hideMark/>
          </w:tcPr>
          <w:p w14:paraId="5942C57A"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1938-1961</w:t>
            </w:r>
          </w:p>
        </w:tc>
        <w:tc>
          <w:tcPr>
            <w:tcW w:w="3260" w:type="dxa"/>
            <w:tcBorders>
              <w:top w:val="nil"/>
              <w:left w:val="nil"/>
              <w:bottom w:val="nil"/>
              <w:right w:val="single" w:sz="4" w:space="0" w:color="auto"/>
            </w:tcBorders>
            <w:noWrap/>
            <w:vAlign w:val="center"/>
            <w:hideMark/>
          </w:tcPr>
          <w:p w14:paraId="719ED147" w14:textId="77777777" w:rsidR="00716824" w:rsidRDefault="00716824">
            <w:pPr>
              <w:spacing w:after="0" w:line="240" w:lineRule="auto"/>
              <w:ind w:right="1274"/>
              <w:jc w:val="both"/>
              <w:rPr>
                <w:rFonts w:ascii="Arial" w:eastAsia="Times New Roman" w:hAnsi="Arial" w:cs="Arial"/>
                <w:color w:val="000000"/>
                <w:sz w:val="16"/>
                <w:szCs w:val="16"/>
              </w:rPr>
            </w:pPr>
            <w:r>
              <w:rPr>
                <w:rFonts w:ascii="Arial" w:eastAsia="Times New Roman" w:hAnsi="Arial" w:cs="Arial"/>
                <w:color w:val="000000"/>
                <w:sz w:val="16"/>
                <w:szCs w:val="16"/>
              </w:rPr>
              <w:t>NAB - NAVEGAÇÃO AÉREA BRASILEIRA</w:t>
            </w:r>
          </w:p>
        </w:tc>
        <w:tc>
          <w:tcPr>
            <w:tcW w:w="3536" w:type="dxa"/>
            <w:tcBorders>
              <w:top w:val="nil"/>
              <w:left w:val="nil"/>
              <w:bottom w:val="nil"/>
              <w:right w:val="single" w:sz="4" w:space="0" w:color="auto"/>
            </w:tcBorders>
            <w:vAlign w:val="center"/>
            <w:hideMark/>
          </w:tcPr>
          <w:p w14:paraId="74CF8993" w14:textId="77777777" w:rsidR="00716824" w:rsidRDefault="00716824">
            <w:pPr>
              <w:spacing w:after="0" w:line="240" w:lineRule="auto"/>
              <w:ind w:right="1274"/>
              <w:rPr>
                <w:rFonts w:ascii="Arial" w:eastAsia="Times New Roman" w:hAnsi="Arial" w:cs="Arial"/>
                <w:color w:val="000000"/>
                <w:sz w:val="16"/>
                <w:szCs w:val="16"/>
              </w:rPr>
            </w:pPr>
            <w:r>
              <w:rPr>
                <w:rFonts w:ascii="Arial" w:eastAsia="Times New Roman" w:hAnsi="Arial" w:cs="Arial"/>
                <w:color w:val="000000"/>
                <w:sz w:val="16"/>
                <w:szCs w:val="16"/>
              </w:rPr>
              <w:t xml:space="preserve">ANTECESSORA DA LÓIDE AÉREO </w:t>
            </w:r>
            <w:r>
              <w:rPr>
                <w:rFonts w:ascii="Arial" w:eastAsia="Times New Roman" w:hAnsi="Arial" w:cs="Arial"/>
                <w:color w:val="000000"/>
                <w:sz w:val="16"/>
                <w:szCs w:val="16"/>
              </w:rPr>
              <w:br/>
              <w:t>NACIONAL. ADQUIRIDA PELA VASP E 1962.</w:t>
            </w:r>
          </w:p>
        </w:tc>
      </w:tr>
      <w:tr w:rsidR="00716824" w14:paraId="4012E59F" w14:textId="77777777" w:rsidTr="00273756">
        <w:trPr>
          <w:trHeight w:val="80"/>
        </w:trPr>
        <w:tc>
          <w:tcPr>
            <w:tcW w:w="2849" w:type="dxa"/>
            <w:tcBorders>
              <w:top w:val="nil"/>
              <w:left w:val="single" w:sz="4" w:space="0" w:color="auto"/>
              <w:bottom w:val="single" w:sz="4" w:space="0" w:color="auto"/>
              <w:right w:val="single" w:sz="4" w:space="0" w:color="auto"/>
            </w:tcBorders>
            <w:noWrap/>
            <w:vAlign w:val="center"/>
          </w:tcPr>
          <w:p w14:paraId="4EDFB4FD" w14:textId="77777777" w:rsidR="00716824" w:rsidRDefault="00716824">
            <w:pPr>
              <w:spacing w:after="0" w:line="240" w:lineRule="auto"/>
              <w:ind w:right="1274"/>
              <w:jc w:val="both"/>
              <w:rPr>
                <w:rFonts w:ascii="Arial" w:eastAsia="Times New Roman" w:hAnsi="Arial" w:cs="Arial"/>
                <w:color w:val="000000"/>
                <w:sz w:val="16"/>
                <w:szCs w:val="16"/>
              </w:rPr>
            </w:pPr>
          </w:p>
        </w:tc>
        <w:tc>
          <w:tcPr>
            <w:tcW w:w="3260" w:type="dxa"/>
            <w:tcBorders>
              <w:top w:val="nil"/>
              <w:left w:val="nil"/>
              <w:bottom w:val="single" w:sz="4" w:space="0" w:color="auto"/>
              <w:right w:val="single" w:sz="4" w:space="0" w:color="auto"/>
            </w:tcBorders>
            <w:noWrap/>
            <w:vAlign w:val="center"/>
          </w:tcPr>
          <w:p w14:paraId="772F2460" w14:textId="77777777" w:rsidR="00716824" w:rsidRDefault="00716824">
            <w:pPr>
              <w:spacing w:after="0" w:line="240" w:lineRule="auto"/>
              <w:ind w:right="1274"/>
              <w:jc w:val="both"/>
              <w:rPr>
                <w:rFonts w:ascii="Arial" w:eastAsia="Times New Roman" w:hAnsi="Arial" w:cs="Arial"/>
                <w:color w:val="000000"/>
                <w:sz w:val="16"/>
                <w:szCs w:val="16"/>
              </w:rPr>
            </w:pPr>
          </w:p>
        </w:tc>
        <w:tc>
          <w:tcPr>
            <w:tcW w:w="3536" w:type="dxa"/>
            <w:tcBorders>
              <w:top w:val="nil"/>
              <w:left w:val="nil"/>
              <w:bottom w:val="single" w:sz="4" w:space="0" w:color="auto"/>
              <w:right w:val="single" w:sz="4" w:space="0" w:color="auto"/>
            </w:tcBorders>
            <w:vAlign w:val="center"/>
          </w:tcPr>
          <w:p w14:paraId="6693683D" w14:textId="77777777" w:rsidR="00716824" w:rsidRDefault="00716824">
            <w:pPr>
              <w:spacing w:after="0" w:line="240" w:lineRule="auto"/>
              <w:ind w:right="1274"/>
              <w:rPr>
                <w:rFonts w:ascii="Arial" w:eastAsia="Times New Roman" w:hAnsi="Arial" w:cs="Arial"/>
                <w:color w:val="000000"/>
                <w:sz w:val="16"/>
                <w:szCs w:val="16"/>
              </w:rPr>
            </w:pPr>
          </w:p>
        </w:tc>
      </w:tr>
    </w:tbl>
    <w:p w14:paraId="2FFFC919" w14:textId="77777777" w:rsidR="00716824" w:rsidRDefault="00716824" w:rsidP="00716824">
      <w:pPr>
        <w:rPr>
          <w:rFonts w:ascii="Arial" w:hAnsi="Arial" w:cs="Arial"/>
          <w:noProof/>
          <w:sz w:val="16"/>
          <w:szCs w:val="16"/>
        </w:rPr>
      </w:pPr>
      <w:r>
        <w:rPr>
          <w:noProof/>
        </w:rPr>
        <mc:AlternateContent>
          <mc:Choice Requires="wps">
            <w:drawing>
              <wp:anchor distT="45720" distB="45720" distL="114300" distR="114300" simplePos="0" relativeHeight="251727872" behindDoc="0" locked="0" layoutInCell="1" allowOverlap="1" wp14:anchorId="75914F70" wp14:editId="62A17EE3">
                <wp:simplePos x="0" y="0"/>
                <wp:positionH relativeFrom="column">
                  <wp:posOffset>-70485</wp:posOffset>
                </wp:positionH>
                <wp:positionV relativeFrom="paragraph">
                  <wp:posOffset>48895</wp:posOffset>
                </wp:positionV>
                <wp:extent cx="4885055" cy="577850"/>
                <wp:effectExtent l="0" t="0" r="0" b="0"/>
                <wp:wrapSquare wrapText="bothSides"/>
                <wp:docPr id="221" name="Caixa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577850"/>
                        </a:xfrm>
                        <a:prstGeom prst="rect">
                          <a:avLst/>
                        </a:prstGeom>
                        <a:noFill/>
                        <a:ln w="9525">
                          <a:noFill/>
                          <a:miter lim="800000"/>
                          <a:headEnd/>
                          <a:tailEnd/>
                        </a:ln>
                      </wps:spPr>
                      <wps:txbx>
                        <w:txbxContent>
                          <w:p w14:paraId="28569278" w14:textId="77777777" w:rsidR="00E12B64" w:rsidRDefault="00E12B64" w:rsidP="00716824">
                            <w:pPr>
                              <w:spacing w:line="240" w:lineRule="auto"/>
                              <w:rPr>
                                <w:rFonts w:ascii="Arial" w:hAnsi="Arial" w:cs="Arial"/>
                                <w:noProof/>
                                <w:sz w:val="20"/>
                                <w:szCs w:val="20"/>
                              </w:rPr>
                            </w:pPr>
                            <w:r>
                              <w:rPr>
                                <w:rFonts w:ascii="Arial" w:hAnsi="Arial" w:cs="Arial"/>
                                <w:b/>
                                <w:sz w:val="20"/>
                                <w:szCs w:val="20"/>
                              </w:rPr>
                              <w:t>Quadro 1 –</w:t>
                            </w:r>
                            <w:r>
                              <w:rPr>
                                <w:rFonts w:ascii="Arial" w:hAnsi="Arial" w:cs="Arial"/>
                                <w:sz w:val="20"/>
                                <w:szCs w:val="20"/>
                              </w:rPr>
                              <w:t xml:space="preserve"> As empresas aéreas precursoras no Brasil, 1920 – 1939.</w:t>
                            </w:r>
                            <w:r>
                              <w:rPr>
                                <w:rFonts w:ascii="Arial" w:hAnsi="Arial" w:cs="Arial"/>
                                <w:noProof/>
                                <w:sz w:val="20"/>
                                <w:szCs w:val="20"/>
                              </w:rPr>
                              <w:t xml:space="preserve">                                       Fonte: Smith Jr. (2002). Adaptado, corrigido e atualizado por Ferreira (2017).</w:t>
                            </w:r>
                          </w:p>
                          <w:p w14:paraId="1C3DDE16" w14:textId="77777777" w:rsidR="00E12B64" w:rsidRDefault="00E12B64" w:rsidP="00716824">
                            <w:r>
                              <w:rPr>
                                <w:rFonts w:ascii="Arial" w:hAnsi="Arial" w:cs="Arial"/>
                                <w:noProof/>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14F70" id="Caixa de Texto 221" o:spid="_x0000_s1052" type="#_x0000_t202" style="position:absolute;margin-left:-5.55pt;margin-top:3.85pt;width:384.65pt;height:45.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3GEwIAAAQEAAAOAAAAZHJzL2Uyb0RvYy54bWysU9Fu2yAUfZ+0f0C8L3asuEmtOFWXrtOk&#10;rpvU7gMwxjEacBmQ2NnX74KTLNrepvkBgS/3cM7hsL4btSIH4bwEU9P5LKdEGA6tNLuafnt9fLei&#10;xAdmWqbAiJoehad3m7dv1oOtRAE9qFY4giDGV4OtaR+CrbLM815o5mdghcFiB06zgEu3y1rHBkTX&#10;Kivy/CYbwLXWARfe49+HqUg3Cb/rBA9fus6LQFRNkVtIo0tjE8dss2bVzjHbS36iwf6BhWbS4KEX&#10;qAcWGNk7+ReUltyBhy7MOOgMuk5ykTSgmnn+h5qXnlmRtKA53l5s8v8Plj8fvjoi25oWxZwSwzRe&#10;0pbJkZFWkFcxBiCxgj4N1le4/cViQxjfw4j3nTR7+wT8uycGtj0zO3HvHAy9YC3yTJ3ZVeuE4yNI&#10;M3yGFo9j+wAJaOycjiaiLQTR8b6OlztCJoTjz8VqVeZlSQnHWrlc4iqSy1h17rbOh48CNImTmjrM&#10;QEJnhycfpq3nLfEwA49SqZQDZchQ09uyKFPDVUXLgDFVUtd0lcdvCk4U+cG0qTkwqaY5clEGKUXV&#10;UegkOYzNOBl9c3azgfaIPjiYYonPCCc9uJ+UDBjJmvofe+YEJeqTQS9v54tFzHBaLMplgQt3XWmu&#10;K8xwhKppoGSabkPK/aT5Hj3vZLIj0pyYnDhj1JKhp2cRs3y9Trt+P97NLwAAAP//AwBQSwMEFAAG&#10;AAgAAAAhACTEpV7dAAAACAEAAA8AAABkcnMvZG93bnJldi54bWxMj8FOwzAQRO9I/IO1SNxaOxUl&#10;acimQiCuVLQFiZsbb5OIeB3FbhP+HvdEj6MZzbwp1pPtxJkG3zpGSOYKBHHlTMs1wn73NstA+KDZ&#10;6M4xIfySh3V5e1Po3LiRP+i8DbWIJexzjdCE0OdS+qohq/3c9cTRO7rB6hDlUEsz6DGW204ulHqU&#10;VrccFxrd00tD1c/2ZBE+34/fXw9qU7/aZT+6SUm2K4l4fzc9P4EINIX/MFzwIzqUkengTmy86BBm&#10;SZLEKEKagoh+uswWIA4IqywFWRby+kD5BwAA//8DAFBLAQItABQABgAIAAAAIQC2gziS/gAAAOEB&#10;AAATAAAAAAAAAAAAAAAAAAAAAABbQ29udGVudF9UeXBlc10ueG1sUEsBAi0AFAAGAAgAAAAhADj9&#10;If/WAAAAlAEAAAsAAAAAAAAAAAAAAAAALwEAAF9yZWxzLy5yZWxzUEsBAi0AFAAGAAgAAAAhAFUw&#10;DcYTAgAABAQAAA4AAAAAAAAAAAAAAAAALgIAAGRycy9lMm9Eb2MueG1sUEsBAi0AFAAGAAgAAAAh&#10;ACTEpV7dAAAACAEAAA8AAAAAAAAAAAAAAAAAbQQAAGRycy9kb3ducmV2LnhtbFBLBQYAAAAABAAE&#10;APMAAAB3BQAAAAA=&#10;" filled="f" stroked="f">
                <v:textbox>
                  <w:txbxContent>
                    <w:p w14:paraId="28569278" w14:textId="77777777" w:rsidR="00E12B64" w:rsidRDefault="00E12B64" w:rsidP="00716824">
                      <w:pPr>
                        <w:spacing w:line="240" w:lineRule="auto"/>
                        <w:rPr>
                          <w:rFonts w:ascii="Arial" w:hAnsi="Arial" w:cs="Arial"/>
                          <w:noProof/>
                          <w:sz w:val="20"/>
                          <w:szCs w:val="20"/>
                        </w:rPr>
                      </w:pPr>
                      <w:r>
                        <w:rPr>
                          <w:rFonts w:ascii="Arial" w:hAnsi="Arial" w:cs="Arial"/>
                          <w:b/>
                          <w:sz w:val="20"/>
                          <w:szCs w:val="20"/>
                        </w:rPr>
                        <w:t>Quadro 1 –</w:t>
                      </w:r>
                      <w:r>
                        <w:rPr>
                          <w:rFonts w:ascii="Arial" w:hAnsi="Arial" w:cs="Arial"/>
                          <w:sz w:val="20"/>
                          <w:szCs w:val="20"/>
                        </w:rPr>
                        <w:t xml:space="preserve"> As empresas aéreas precursoras no Brasil, 1920 – 1939.</w:t>
                      </w:r>
                      <w:r>
                        <w:rPr>
                          <w:rFonts w:ascii="Arial" w:hAnsi="Arial" w:cs="Arial"/>
                          <w:noProof/>
                          <w:sz w:val="20"/>
                          <w:szCs w:val="20"/>
                        </w:rPr>
                        <w:t xml:space="preserve">                                       Fonte: Smith Jr. (2002). Adaptado, corrigido e atualizado por Ferreira (2017).</w:t>
                      </w:r>
                    </w:p>
                    <w:p w14:paraId="1C3DDE16" w14:textId="77777777" w:rsidR="00E12B64" w:rsidRDefault="00E12B64" w:rsidP="00716824">
                      <w:r>
                        <w:rPr>
                          <w:rFonts w:ascii="Arial" w:hAnsi="Arial" w:cs="Arial"/>
                          <w:noProof/>
                          <w:sz w:val="16"/>
                          <w:szCs w:val="16"/>
                        </w:rPr>
                        <w:t xml:space="preserve">             </w:t>
                      </w:r>
                    </w:p>
                  </w:txbxContent>
                </v:textbox>
                <w10:wrap type="square"/>
              </v:shape>
            </w:pict>
          </mc:Fallback>
        </mc:AlternateContent>
      </w:r>
      <w:r>
        <w:rPr>
          <w:rFonts w:ascii="Arial" w:hAnsi="Arial" w:cs="Arial"/>
          <w:noProof/>
          <w:sz w:val="16"/>
          <w:szCs w:val="16"/>
        </w:rPr>
        <w:tab/>
      </w:r>
      <w:r>
        <w:rPr>
          <w:rFonts w:ascii="Arial" w:hAnsi="Arial" w:cs="Arial"/>
          <w:noProof/>
          <w:sz w:val="16"/>
          <w:szCs w:val="16"/>
        </w:rPr>
        <w:tab/>
        <w:t xml:space="preserve">          </w:t>
      </w:r>
      <w:r>
        <w:rPr>
          <w:rFonts w:ascii="Arial" w:hAnsi="Arial" w:cs="Arial"/>
          <w:noProof/>
          <w:sz w:val="16"/>
          <w:szCs w:val="16"/>
        </w:rPr>
        <w:tab/>
        <w:t xml:space="preserve">       </w:t>
      </w:r>
    </w:p>
    <w:p w14:paraId="02D290BD" w14:textId="77777777" w:rsidR="00716824" w:rsidRDefault="00716824" w:rsidP="00716824">
      <w:pPr>
        <w:tabs>
          <w:tab w:val="left" w:pos="709"/>
        </w:tabs>
        <w:spacing w:line="360" w:lineRule="auto"/>
        <w:jc w:val="both"/>
        <w:rPr>
          <w:rFonts w:ascii="Arial" w:hAnsi="Arial" w:cs="Arial"/>
          <w:color w:val="FF0000"/>
          <w:sz w:val="24"/>
          <w:szCs w:val="24"/>
        </w:rPr>
      </w:pPr>
      <w:r>
        <w:rPr>
          <w:rFonts w:ascii="Arial" w:hAnsi="Arial" w:cs="Arial"/>
          <w:color w:val="FF0000"/>
          <w:sz w:val="24"/>
          <w:szCs w:val="24"/>
        </w:rPr>
        <w:tab/>
      </w:r>
    </w:p>
    <w:p w14:paraId="63074F2A" w14:textId="77777777" w:rsidR="00716824" w:rsidRDefault="00716824" w:rsidP="00716824">
      <w:pPr>
        <w:tabs>
          <w:tab w:val="left" w:pos="709"/>
        </w:tabs>
        <w:spacing w:line="360" w:lineRule="auto"/>
        <w:jc w:val="both"/>
        <w:rPr>
          <w:rFonts w:ascii="Arial" w:hAnsi="Arial" w:cs="Arial"/>
          <w:noProof/>
          <w:sz w:val="24"/>
          <w:szCs w:val="24"/>
        </w:rPr>
      </w:pPr>
      <w:r>
        <w:rPr>
          <w:rFonts w:ascii="Arial" w:hAnsi="Arial" w:cs="Arial"/>
          <w:color w:val="FF0000"/>
          <w:sz w:val="24"/>
          <w:szCs w:val="24"/>
        </w:rPr>
        <w:tab/>
      </w:r>
      <w:r>
        <w:rPr>
          <w:rFonts w:ascii="Arial" w:hAnsi="Arial" w:cs="Arial"/>
          <w:noProof/>
          <w:sz w:val="24"/>
          <w:szCs w:val="24"/>
        </w:rPr>
        <w:t xml:space="preserve">Após o surgimento do mercado aéreo no Brasil com as empresas citadas no quadro 1, o Brasil se tornou o país com o segundo maior número de empresas aéreas na década de 50, ficando atrás apenas do Estados Unidos da América. Em 1960 o  mercado foi se encaminhando para o primeiro oligopólio da aviação civil no Brasil. Ainda na década de 60, estava em vigor o regime de livre concorrência entre as empresas aéreas que o país tinha, e mesmo assim o governo fazia intervenções regulares, e subsidiava as linhas nacionais e internacionais. A livre concorrência provocou um excedente na oferta, o que gerou grandes perdas monetárias para as empresas que já estavam consolidadas no país (OLIVEIRA, 2011; FERREIRA, 2017).                                                                                                               </w:t>
      </w:r>
    </w:p>
    <w:p w14:paraId="742F97B8" w14:textId="787F8F10" w:rsidR="00716824" w:rsidRDefault="00716824" w:rsidP="00716824">
      <w:pPr>
        <w:tabs>
          <w:tab w:val="left" w:pos="709"/>
        </w:tabs>
        <w:spacing w:line="360" w:lineRule="auto"/>
        <w:jc w:val="both"/>
        <w:rPr>
          <w:rFonts w:ascii="Arial" w:hAnsi="Arial" w:cs="Arial"/>
          <w:noProof/>
          <w:sz w:val="24"/>
          <w:szCs w:val="24"/>
        </w:rPr>
      </w:pPr>
      <w:r>
        <w:rPr>
          <w:rFonts w:ascii="Arial" w:hAnsi="Arial" w:cs="Arial"/>
          <w:noProof/>
          <w:sz w:val="24"/>
          <w:szCs w:val="24"/>
        </w:rPr>
        <w:lastRenderedPageBreak/>
        <w:tab/>
        <w:t>O primeiro oligopólio</w:t>
      </w:r>
      <w:r>
        <w:rPr>
          <w:rStyle w:val="Refdenotaderodap"/>
          <w:rFonts w:ascii="Arial" w:hAnsi="Arial" w:cs="Arial"/>
          <w:noProof/>
          <w:sz w:val="24"/>
          <w:szCs w:val="24"/>
        </w:rPr>
        <w:footnoteReference w:id="1"/>
      </w:r>
      <w:r>
        <w:rPr>
          <w:rFonts w:ascii="Arial" w:hAnsi="Arial" w:cs="Arial"/>
          <w:noProof/>
          <w:sz w:val="24"/>
          <w:szCs w:val="24"/>
        </w:rPr>
        <w:t xml:space="preserve"> formado pelas empresas aéreas aconteceu na década de 60 com as empresas: </w:t>
      </w:r>
      <w:bookmarkStart w:id="11" w:name="_Hlk56090738"/>
      <w:r>
        <w:rPr>
          <w:rFonts w:ascii="Arial" w:hAnsi="Arial" w:cs="Arial"/>
          <w:noProof/>
          <w:sz w:val="24"/>
          <w:szCs w:val="24"/>
        </w:rPr>
        <w:t xml:space="preserve">Viação Aérea Riograndense </w:t>
      </w:r>
      <w:bookmarkStart w:id="12" w:name="_Hlk56090749"/>
      <w:r>
        <w:rPr>
          <w:rFonts w:ascii="Arial" w:hAnsi="Arial" w:cs="Arial"/>
          <w:noProof/>
          <w:sz w:val="24"/>
          <w:szCs w:val="24"/>
        </w:rPr>
        <w:t>(VARIG</w:t>
      </w:r>
      <w:bookmarkEnd w:id="11"/>
      <w:r>
        <w:rPr>
          <w:rFonts w:ascii="Arial" w:hAnsi="Arial" w:cs="Arial"/>
          <w:noProof/>
          <w:sz w:val="24"/>
          <w:szCs w:val="24"/>
        </w:rPr>
        <w:t xml:space="preserve">), </w:t>
      </w:r>
      <w:bookmarkStart w:id="13" w:name="_Hlk56090762"/>
      <w:r>
        <w:rPr>
          <w:rFonts w:ascii="Arial" w:hAnsi="Arial" w:cs="Arial"/>
          <w:noProof/>
          <w:sz w:val="24"/>
          <w:szCs w:val="24"/>
        </w:rPr>
        <w:t>Viação Aérea de São Paulo (V</w:t>
      </w:r>
      <w:bookmarkEnd w:id="12"/>
      <w:bookmarkEnd w:id="13"/>
      <w:r>
        <w:rPr>
          <w:rFonts w:ascii="Arial" w:hAnsi="Arial" w:cs="Arial"/>
          <w:noProof/>
          <w:sz w:val="24"/>
          <w:szCs w:val="24"/>
        </w:rPr>
        <w:t>ASP), Cruzeiro e Transbrasil. No entanto, essas empresas perderam uma quantidade consideravél da malha aérea, que foi provocada pela redução das cidades em que as empresas faziam seus voos. Essa redução se deu devido ao fato dos aeroportos estarem inapropriados para receber as aeronaves com as quais as empresas operavam. Os aviões eram modernos, e por não poderem operar em todos os aeroportos, houve uma pequena quantidade de voos diários, o que refletiu na produtividade econômica que as rotas proporcionavam às companhias aéreas (FERREIRA, 2017).</w:t>
      </w:r>
      <w:r w:rsidR="00E649AC">
        <w:rPr>
          <w:rFonts w:ascii="Arial" w:hAnsi="Arial" w:cs="Arial"/>
          <w:noProof/>
          <w:sz w:val="24"/>
          <w:szCs w:val="24"/>
        </w:rPr>
        <w:tab/>
      </w:r>
      <w:r w:rsidR="00E649AC">
        <w:rPr>
          <w:rFonts w:ascii="Arial" w:hAnsi="Arial" w:cs="Arial"/>
          <w:noProof/>
          <w:sz w:val="24"/>
          <w:szCs w:val="24"/>
        </w:rPr>
        <w:tab/>
      </w:r>
      <w:r w:rsidR="00E649AC">
        <w:rPr>
          <w:rFonts w:ascii="Arial" w:hAnsi="Arial" w:cs="Arial"/>
          <w:noProof/>
          <w:sz w:val="24"/>
          <w:szCs w:val="24"/>
        </w:rPr>
        <w:tab/>
        <w:t xml:space="preserve"> </w:t>
      </w:r>
      <w:r>
        <w:rPr>
          <w:rFonts w:ascii="Arial" w:hAnsi="Arial" w:cs="Arial"/>
          <w:noProof/>
          <w:sz w:val="24"/>
          <w:szCs w:val="24"/>
        </w:rPr>
        <w:t>Durante o Milagre Econômico (1968-1974), as empresas de grande porte sofreram reajuste tarifário, o que afetou seus lucros. No Brasil poucas pessoas utilizavam o transporte aéreo pois ele não era tão acessível quanto hoje, as pessoas que usufruíam desse serviço eram os funcionários públicos ou empresários, e tinham seus bilhetes aéreos pagos por uma pessoa jurídica e não se atentavam ao alto custo do valor do bilhete, uma vez que as tarifas eram extremamente caras. Isso mudou com a entrada da GOL no mercado aéreo em 2001 (FERREIRA, 2017).</w:t>
      </w:r>
      <w:r>
        <w:rPr>
          <w:rFonts w:ascii="Arial" w:hAnsi="Arial" w:cs="Arial"/>
          <w:noProof/>
          <w:sz w:val="24"/>
          <w:szCs w:val="24"/>
        </w:rPr>
        <w:tab/>
      </w:r>
      <w:r w:rsidR="00E649AC">
        <w:rPr>
          <w:rFonts w:ascii="Arial" w:hAnsi="Arial" w:cs="Arial"/>
          <w:noProof/>
          <w:sz w:val="24"/>
          <w:szCs w:val="24"/>
        </w:rPr>
        <w:tab/>
      </w:r>
      <w:r w:rsidR="00E649AC">
        <w:rPr>
          <w:rFonts w:ascii="Arial" w:hAnsi="Arial" w:cs="Arial"/>
          <w:noProof/>
          <w:sz w:val="24"/>
          <w:szCs w:val="24"/>
        </w:rPr>
        <w:tab/>
      </w:r>
      <w:r w:rsidR="00E649AC">
        <w:rPr>
          <w:rFonts w:ascii="Arial" w:hAnsi="Arial" w:cs="Arial"/>
          <w:noProof/>
          <w:sz w:val="24"/>
          <w:szCs w:val="24"/>
        </w:rPr>
        <w:tab/>
        <w:t xml:space="preserve">                                                        </w:t>
      </w:r>
      <w:r>
        <w:rPr>
          <w:rFonts w:ascii="Arial" w:hAnsi="Arial" w:cs="Arial"/>
          <w:noProof/>
          <w:sz w:val="24"/>
          <w:szCs w:val="24"/>
        </w:rPr>
        <w:tab/>
        <w:t xml:space="preserve">A Livre concorrência no mercado aéreo brasileiro começou quando foi implantado no Brasil o processo de desregulamentação da aviação comercial, que começou no período do Governo Collor. Com a desregulamentação, teve início a proteção ao consumidor, a liberdade tarifária e o mercado começou a deixar de ser oligopolista, uma vez que novas empresas passaram a operar no mercado aéreo e a fornecer mais serviços relacionados à aviação, isso pode se ter como referência a lei da oferta e da demanda que diz: quanto maior a quantidade de bens  ou serviços ofertados no mercado, menor será o preço, e  quanto maior a demanda de bens ou serviços, maior será seu preço. Com a chegada do neoliberalismo nos EUA e na Europa Ocidental, as três empresas brasileiras (VASP, TRANSBRASIL E VARIG) detentoras do oligopólio começaram a sofrer ao ponto de todas as três chegarem à falência. No gráfico </w:t>
      </w:r>
      <w:r>
        <w:rPr>
          <w:rFonts w:ascii="Arial" w:hAnsi="Arial" w:cs="Arial"/>
          <w:noProof/>
          <w:sz w:val="24"/>
          <w:szCs w:val="24"/>
        </w:rPr>
        <w:lastRenderedPageBreak/>
        <w:t>1, pode se ver com clareza como era formado o oligopólio do mercado brasileiro aéreo na década de 90 (MELLO, 2007).</w:t>
      </w:r>
    </w:p>
    <w:p w14:paraId="60DC7563" w14:textId="77777777" w:rsidR="00716824" w:rsidRDefault="00716824" w:rsidP="00716824">
      <w:pPr>
        <w:spacing w:after="0" w:line="240" w:lineRule="auto"/>
        <w:rPr>
          <w:rFonts w:ascii="Arial" w:hAnsi="Arial" w:cs="Arial"/>
          <w:noProof/>
          <w:sz w:val="20"/>
          <w:szCs w:val="20"/>
        </w:rPr>
      </w:pPr>
      <w:r>
        <w:rPr>
          <w:noProof/>
        </w:rPr>
        <w:drawing>
          <wp:inline distT="0" distB="0" distL="0" distR="0" wp14:anchorId="688DA666" wp14:editId="1D359264">
            <wp:extent cx="5629275" cy="2639695"/>
            <wp:effectExtent l="0" t="0" r="9525" b="8255"/>
            <wp:docPr id="33" name="Gráfico 33">
              <a:extLst xmlns:a="http://schemas.openxmlformats.org/drawingml/2006/main">
                <a:ext uri="{FF2B5EF4-FFF2-40B4-BE49-F238E27FC236}">
                  <a16:creationId xmlns:a16="http://schemas.microsoft.com/office/drawing/2014/main" id="{0FD39871-E5D6-43F1-8162-319A6937D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14" w:name="_Hlk56436420"/>
      <w:r>
        <w:rPr>
          <w:rFonts w:ascii="Arial" w:hAnsi="Arial" w:cs="Arial"/>
          <w:b/>
          <w:noProof/>
          <w:sz w:val="20"/>
          <w:szCs w:val="20"/>
        </w:rPr>
        <w:t>Gráfico 1 -</w:t>
      </w:r>
      <w:r>
        <w:rPr>
          <w:rFonts w:ascii="Arial" w:hAnsi="Arial" w:cs="Arial"/>
          <w:noProof/>
          <w:sz w:val="20"/>
          <w:szCs w:val="20"/>
        </w:rPr>
        <w:t xml:space="preserve"> O primeiro oligopólio: Market-Share em 1990</w:t>
      </w:r>
      <w:r>
        <w:rPr>
          <w:rFonts w:ascii="Arial" w:hAnsi="Arial" w:cs="Arial"/>
          <w:noProof/>
          <w:sz w:val="20"/>
          <w:szCs w:val="20"/>
        </w:rPr>
        <w:tab/>
      </w:r>
      <w:bookmarkEnd w:id="14"/>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 xml:space="preserve">               Fonte: DAC (1991) Elaborado por Josué Catharino Ferreira, 2017.</w:t>
      </w:r>
    </w:p>
    <w:p w14:paraId="04904770" w14:textId="77777777" w:rsidR="00716824" w:rsidRDefault="00716824" w:rsidP="00716824">
      <w:pPr>
        <w:spacing w:after="0" w:line="360" w:lineRule="auto"/>
        <w:ind w:left="1134" w:right="-1" w:hanging="141"/>
        <w:jc w:val="both"/>
        <w:rPr>
          <w:rFonts w:ascii="Arial" w:hAnsi="Arial" w:cs="Arial"/>
          <w:noProof/>
          <w:sz w:val="16"/>
          <w:szCs w:val="16"/>
        </w:rPr>
      </w:pPr>
    </w:p>
    <w:p w14:paraId="2E113974" w14:textId="77777777" w:rsidR="00273756" w:rsidRDefault="00273756" w:rsidP="00716824">
      <w:pPr>
        <w:spacing w:after="0" w:line="360" w:lineRule="auto"/>
        <w:ind w:left="1134" w:right="-1" w:hanging="141"/>
        <w:jc w:val="both"/>
        <w:rPr>
          <w:rFonts w:ascii="Arial" w:hAnsi="Arial" w:cs="Arial"/>
          <w:noProof/>
          <w:sz w:val="16"/>
          <w:szCs w:val="16"/>
        </w:rPr>
      </w:pPr>
    </w:p>
    <w:p w14:paraId="58EFBCDC" w14:textId="350C1751" w:rsidR="00716824" w:rsidRDefault="00716824" w:rsidP="00E649AC">
      <w:pPr>
        <w:spacing w:after="0" w:line="360" w:lineRule="auto"/>
        <w:ind w:right="-1" w:firstLine="708"/>
        <w:jc w:val="both"/>
        <w:rPr>
          <w:rFonts w:ascii="Arial" w:hAnsi="Arial" w:cs="Arial"/>
          <w:noProof/>
          <w:sz w:val="24"/>
          <w:szCs w:val="24"/>
        </w:rPr>
      </w:pPr>
      <w:r>
        <w:rPr>
          <w:rFonts w:ascii="Arial" w:hAnsi="Arial" w:cs="Arial"/>
          <w:noProof/>
          <w:sz w:val="24"/>
          <w:szCs w:val="24"/>
        </w:rPr>
        <w:t xml:space="preserve">Com a alta burocracia no mercado do setor aéreo, em 1990 começou o processo de desregulamentação da aviação civil, uma vez que o mercado na década de 90 estava com  baixa concorrência por ser altamente regulado. Ao contrário dos </w:t>
      </w:r>
      <w:bookmarkStart w:id="15" w:name="_Hlk56090940"/>
      <w:r>
        <w:rPr>
          <w:rFonts w:ascii="Arial" w:hAnsi="Arial" w:cs="Arial"/>
          <w:noProof/>
          <w:sz w:val="24"/>
          <w:szCs w:val="24"/>
        </w:rPr>
        <w:t>Estados Unidos da América (EUA</w:t>
      </w:r>
      <w:bookmarkEnd w:id="15"/>
      <w:r>
        <w:rPr>
          <w:rFonts w:ascii="Arial" w:hAnsi="Arial" w:cs="Arial"/>
          <w:noProof/>
          <w:sz w:val="24"/>
          <w:szCs w:val="24"/>
        </w:rPr>
        <w:t xml:space="preserve">), no Brasil e na Europa todo o processo se deu de modo moroso visando a escapar dos danos que pudessem ocorrer nesse período, como um aumento positivo da competição acirrada. Só então em 1991 o </w:t>
      </w:r>
      <w:bookmarkStart w:id="16" w:name="_Hlk56090954"/>
      <w:r>
        <w:rPr>
          <w:rFonts w:ascii="Arial" w:hAnsi="Arial" w:cs="Arial"/>
          <w:noProof/>
          <w:sz w:val="24"/>
          <w:szCs w:val="24"/>
        </w:rPr>
        <w:t xml:space="preserve">Conselho Nacional da Aviação Civil (CONAC) </w:t>
      </w:r>
      <w:bookmarkEnd w:id="16"/>
      <w:r>
        <w:rPr>
          <w:rFonts w:ascii="Arial" w:hAnsi="Arial" w:cs="Arial"/>
          <w:noProof/>
          <w:sz w:val="24"/>
          <w:szCs w:val="24"/>
        </w:rPr>
        <w:t xml:space="preserve">no seu quinto encontro decidiu por flexibilizar o setor aéreo, fez com que a Varig não fosse a única empresa a realizar voos internacionais, abrindo as portas para que a Vasp e Transbrasil também fizessem esses voos (FERREIRA, 2017). </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 xml:space="preserve">Após o fim do oligopólio, as empresas aéreas que faziam parte do mercado da aviação brasileira passaram a sofrer as consequências da livre concorrência como: forte concorrência, instabilidade na oferta e demanda, guerras tarifárias, problemas com endividadementos e custos referentes à manutenção dos aviões por possuíem uma frota variada, e em algumas situações ultrapassada. No período que corresponde de 1990 a 2000, o Brasil sofreu duras penalizações no mercado aéreo devido ao novo modelo de mercado, neoliberal. Com esse novo modelo o oligopólio acabou na aviação brasileira e o mercado se tornou desrregulado, o que trouxe grandes oscilações </w:t>
      </w:r>
      <w:r>
        <w:rPr>
          <w:rFonts w:ascii="Arial" w:hAnsi="Arial" w:cs="Arial"/>
          <w:noProof/>
          <w:sz w:val="24"/>
          <w:szCs w:val="24"/>
        </w:rPr>
        <w:lastRenderedPageBreak/>
        <w:t xml:space="preserve">no mercado aéreo como entrada e saída de empresas na aviação civil (FERREIRA, 2017). </w:t>
      </w:r>
    </w:p>
    <w:p w14:paraId="002D1A52" w14:textId="77777777" w:rsidR="00716824" w:rsidRDefault="00716824" w:rsidP="00716824">
      <w:pPr>
        <w:spacing w:after="0" w:line="360" w:lineRule="auto"/>
        <w:jc w:val="both"/>
        <w:rPr>
          <w:noProof/>
        </w:rPr>
      </w:pPr>
      <w:r>
        <w:rPr>
          <w:rFonts w:ascii="Arial" w:hAnsi="Arial" w:cs="Arial"/>
          <w:sz w:val="24"/>
          <w:szCs w:val="24"/>
        </w:rPr>
        <w:t>No gráfico a seguir, podemos ver a estrutura do mercado no ano de 2001:</w:t>
      </w:r>
      <w:r>
        <w:rPr>
          <w:noProof/>
        </w:rPr>
        <w:t xml:space="preserve"> </w:t>
      </w:r>
    </w:p>
    <w:p w14:paraId="5D575976" w14:textId="77777777" w:rsidR="00716824" w:rsidRDefault="00716824" w:rsidP="00716824">
      <w:pPr>
        <w:spacing w:after="0" w:line="360" w:lineRule="auto"/>
        <w:jc w:val="both"/>
        <w:rPr>
          <w:noProof/>
        </w:rPr>
      </w:pPr>
    </w:p>
    <w:p w14:paraId="7B0FDB02" w14:textId="77777777" w:rsidR="00716824" w:rsidRDefault="00716824" w:rsidP="00716824">
      <w:pPr>
        <w:spacing w:after="0" w:line="240" w:lineRule="auto"/>
        <w:jc w:val="both"/>
        <w:rPr>
          <w:rFonts w:ascii="Arial" w:hAnsi="Arial" w:cs="Arial"/>
          <w:sz w:val="20"/>
          <w:szCs w:val="20"/>
        </w:rPr>
      </w:pPr>
      <w:r>
        <w:rPr>
          <w:noProof/>
        </w:rPr>
        <w:drawing>
          <wp:inline distT="0" distB="0" distL="0" distR="0" wp14:anchorId="2B3DB90E" wp14:editId="79F126CC">
            <wp:extent cx="5542280" cy="2941955"/>
            <wp:effectExtent l="0" t="0" r="1270" b="10795"/>
            <wp:docPr id="50" name="Gráfico 50">
              <a:extLst xmlns:a="http://schemas.openxmlformats.org/drawingml/2006/main">
                <a:ext uri="{FF2B5EF4-FFF2-40B4-BE49-F238E27FC236}">
                  <a16:creationId xmlns:a16="http://schemas.microsoft.com/office/drawing/2014/main" id="{CC3DB490-8263-401B-960A-4C0D92C31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Arial" w:hAnsi="Arial" w:cs="Arial"/>
          <w:sz w:val="16"/>
          <w:szCs w:val="16"/>
        </w:rPr>
        <w:t xml:space="preserve">  </w:t>
      </w:r>
      <w:bookmarkStart w:id="17" w:name="_Hlk56436455"/>
      <w:r>
        <w:rPr>
          <w:rFonts w:ascii="Arial" w:hAnsi="Arial" w:cs="Arial"/>
          <w:b/>
          <w:sz w:val="20"/>
          <w:szCs w:val="20"/>
        </w:rPr>
        <w:t xml:space="preserve">Gráfico 2 - </w:t>
      </w:r>
      <w:r>
        <w:rPr>
          <w:rFonts w:ascii="Arial" w:hAnsi="Arial" w:cs="Arial"/>
          <w:sz w:val="20"/>
          <w:szCs w:val="20"/>
        </w:rPr>
        <w:t xml:space="preserve">Participação no Mercado Doméstico em 2001            </w:t>
      </w:r>
      <w:bookmarkEnd w:id="17"/>
      <w:r>
        <w:rPr>
          <w:rFonts w:ascii="Arial" w:hAnsi="Arial" w:cs="Arial"/>
          <w:sz w:val="20"/>
          <w:szCs w:val="20"/>
        </w:rPr>
        <w:t xml:space="preserve">                                                    </w:t>
      </w:r>
    </w:p>
    <w:p w14:paraId="2A51CD78" w14:textId="77777777" w:rsidR="00716824" w:rsidRDefault="00716824" w:rsidP="00716824">
      <w:pPr>
        <w:spacing w:after="0" w:line="240" w:lineRule="auto"/>
        <w:jc w:val="both"/>
        <w:rPr>
          <w:rFonts w:ascii="Arial" w:hAnsi="Arial" w:cs="Arial"/>
          <w:sz w:val="20"/>
          <w:szCs w:val="20"/>
        </w:rPr>
      </w:pPr>
      <w:r>
        <w:rPr>
          <w:rFonts w:ascii="Arial" w:hAnsi="Arial" w:cs="Arial"/>
          <w:sz w:val="20"/>
          <w:szCs w:val="20"/>
        </w:rPr>
        <w:t>Fonte: FERREIRA, 2017.</w:t>
      </w:r>
    </w:p>
    <w:p w14:paraId="1F44443F" w14:textId="77777777" w:rsidR="00716824" w:rsidRDefault="00716824" w:rsidP="00716824">
      <w:pPr>
        <w:spacing w:after="0" w:line="360" w:lineRule="auto"/>
        <w:ind w:right="-1"/>
        <w:jc w:val="both"/>
        <w:rPr>
          <w:rFonts w:ascii="Arial" w:hAnsi="Arial" w:cs="Arial"/>
          <w:sz w:val="16"/>
          <w:szCs w:val="16"/>
        </w:rPr>
      </w:pPr>
    </w:p>
    <w:p w14:paraId="18FADB96" w14:textId="77777777" w:rsidR="00716824" w:rsidRDefault="00716824" w:rsidP="00716824">
      <w:pPr>
        <w:spacing w:after="0" w:line="360" w:lineRule="auto"/>
        <w:ind w:right="-1"/>
        <w:jc w:val="both"/>
        <w:rPr>
          <w:rFonts w:ascii="Arial" w:hAnsi="Arial" w:cs="Arial"/>
          <w:sz w:val="16"/>
          <w:szCs w:val="16"/>
        </w:rPr>
      </w:pPr>
    </w:p>
    <w:p w14:paraId="6AC6D3E5" w14:textId="77777777" w:rsidR="00716824" w:rsidRDefault="00716824" w:rsidP="00716824">
      <w:pPr>
        <w:spacing w:after="0" w:line="360" w:lineRule="auto"/>
        <w:ind w:right="-1"/>
        <w:jc w:val="both"/>
        <w:rPr>
          <w:rFonts w:ascii="Arial" w:hAnsi="Arial" w:cs="Arial"/>
          <w:sz w:val="16"/>
          <w:szCs w:val="16"/>
        </w:rPr>
      </w:pPr>
    </w:p>
    <w:p w14:paraId="68BBE031" w14:textId="77777777" w:rsidR="00716824" w:rsidRDefault="00716824" w:rsidP="00716824">
      <w:pPr>
        <w:spacing w:after="0" w:line="360" w:lineRule="auto"/>
        <w:ind w:right="-1" w:firstLine="709"/>
        <w:jc w:val="both"/>
        <w:rPr>
          <w:rFonts w:ascii="Arial" w:hAnsi="Arial" w:cs="Arial"/>
          <w:noProof/>
          <w:sz w:val="24"/>
          <w:szCs w:val="24"/>
        </w:rPr>
      </w:pPr>
      <w:r>
        <w:rPr>
          <w:rFonts w:ascii="Arial" w:hAnsi="Arial" w:cs="Arial"/>
          <w:sz w:val="24"/>
          <w:szCs w:val="24"/>
        </w:rPr>
        <w:t xml:space="preserve">Algumas das empresas citadas acima não demoraram muito a fechar as portas devido ao novo modelo de mercado, a livre concorrência. A Transbrasil encerrou suas atividades no ano de 2011, a Vasp em 2004, e a Varig em 2006. A única a sobreviver ao novo modelo de mercado foi a TAM, que pleiteava o mercado juntamente com a GOL e com as empresas que estavam entrando no mercado. O gráfico a seguir nos dá um panorama do mercado da aviação civil dos anos 1990 e de 2020 </w:t>
      </w:r>
      <w:r>
        <w:rPr>
          <w:rFonts w:ascii="Arial" w:hAnsi="Arial" w:cs="Arial"/>
          <w:noProof/>
          <w:sz w:val="24"/>
          <w:szCs w:val="24"/>
        </w:rPr>
        <w:t xml:space="preserve">(FERREIRA, 2017). </w:t>
      </w:r>
    </w:p>
    <w:p w14:paraId="0A949624" w14:textId="77777777" w:rsidR="00716824" w:rsidRDefault="00716824" w:rsidP="00716824">
      <w:pPr>
        <w:spacing w:after="0" w:line="360" w:lineRule="auto"/>
        <w:ind w:right="1274"/>
        <w:jc w:val="center"/>
        <w:rPr>
          <w:rFonts w:ascii="Arial" w:hAnsi="Arial" w:cs="Arial"/>
          <w:sz w:val="24"/>
          <w:szCs w:val="24"/>
        </w:rPr>
      </w:pPr>
    </w:p>
    <w:p w14:paraId="01508A7F" w14:textId="77777777" w:rsidR="009D6366" w:rsidRDefault="009D6366" w:rsidP="00716824">
      <w:pPr>
        <w:spacing w:after="0" w:line="360" w:lineRule="auto"/>
        <w:ind w:right="1274"/>
        <w:jc w:val="center"/>
        <w:rPr>
          <w:rFonts w:ascii="Arial" w:hAnsi="Arial" w:cs="Arial"/>
          <w:sz w:val="24"/>
          <w:szCs w:val="24"/>
        </w:rPr>
      </w:pPr>
    </w:p>
    <w:p w14:paraId="09DDCC15" w14:textId="2BE7568B" w:rsidR="009D6366" w:rsidRDefault="009D6366" w:rsidP="00716824">
      <w:pPr>
        <w:spacing w:after="0" w:line="360" w:lineRule="auto"/>
        <w:ind w:right="1274"/>
        <w:jc w:val="center"/>
        <w:rPr>
          <w:rFonts w:ascii="Arial" w:hAnsi="Arial" w:cs="Arial"/>
          <w:sz w:val="24"/>
          <w:szCs w:val="24"/>
        </w:rPr>
      </w:pPr>
    </w:p>
    <w:p w14:paraId="64EFDD59" w14:textId="56A22D70" w:rsidR="00E649AC" w:rsidRDefault="00E649AC" w:rsidP="00716824">
      <w:pPr>
        <w:spacing w:after="0" w:line="360" w:lineRule="auto"/>
        <w:ind w:right="1274"/>
        <w:jc w:val="center"/>
        <w:rPr>
          <w:rFonts w:ascii="Arial" w:hAnsi="Arial" w:cs="Arial"/>
          <w:sz w:val="24"/>
          <w:szCs w:val="24"/>
        </w:rPr>
      </w:pPr>
    </w:p>
    <w:p w14:paraId="12D7E045" w14:textId="7EC360B9" w:rsidR="00E649AC" w:rsidRDefault="00E649AC" w:rsidP="00716824">
      <w:pPr>
        <w:spacing w:after="0" w:line="360" w:lineRule="auto"/>
        <w:ind w:right="1274"/>
        <w:jc w:val="center"/>
        <w:rPr>
          <w:rFonts w:ascii="Arial" w:hAnsi="Arial" w:cs="Arial"/>
          <w:sz w:val="24"/>
          <w:szCs w:val="24"/>
        </w:rPr>
      </w:pPr>
    </w:p>
    <w:p w14:paraId="1CEAFFF9" w14:textId="77777777" w:rsidR="009D6366" w:rsidRDefault="009D6366" w:rsidP="00716824">
      <w:pPr>
        <w:spacing w:after="0" w:line="360" w:lineRule="auto"/>
        <w:ind w:right="1274"/>
        <w:jc w:val="center"/>
        <w:rPr>
          <w:rFonts w:ascii="Arial" w:hAnsi="Arial" w:cs="Arial"/>
          <w:sz w:val="24"/>
          <w:szCs w:val="24"/>
        </w:rPr>
      </w:pPr>
    </w:p>
    <w:p w14:paraId="7E6AB73A" w14:textId="77777777" w:rsidR="002D170B" w:rsidRDefault="002D170B" w:rsidP="00716824">
      <w:pPr>
        <w:spacing w:after="0" w:line="360" w:lineRule="auto"/>
        <w:ind w:right="1274"/>
        <w:jc w:val="center"/>
        <w:rPr>
          <w:rFonts w:ascii="Arial" w:hAnsi="Arial" w:cs="Arial"/>
          <w:sz w:val="24"/>
          <w:szCs w:val="24"/>
        </w:rPr>
      </w:pPr>
    </w:p>
    <w:p w14:paraId="5F04245E" w14:textId="77777777" w:rsidR="002D170B" w:rsidRDefault="002D170B" w:rsidP="00716824">
      <w:pPr>
        <w:spacing w:after="0" w:line="360" w:lineRule="auto"/>
        <w:ind w:right="1274"/>
        <w:jc w:val="center"/>
        <w:rPr>
          <w:rFonts w:ascii="Arial" w:hAnsi="Arial" w:cs="Arial"/>
          <w:sz w:val="24"/>
          <w:szCs w:val="24"/>
        </w:rPr>
      </w:pPr>
    </w:p>
    <w:p w14:paraId="3CF408C9" w14:textId="77777777" w:rsidR="00716824" w:rsidRDefault="00716824" w:rsidP="00716824">
      <w:pPr>
        <w:spacing w:after="0" w:line="360" w:lineRule="auto"/>
        <w:ind w:right="1274"/>
        <w:jc w:val="center"/>
        <w:rPr>
          <w:rFonts w:ascii="Arial" w:hAnsi="Arial" w:cs="Arial"/>
          <w:sz w:val="24"/>
          <w:szCs w:val="24"/>
        </w:rPr>
      </w:pPr>
      <w:r>
        <w:rPr>
          <w:noProof/>
        </w:rPr>
        <w:lastRenderedPageBreak/>
        <mc:AlternateContent>
          <mc:Choice Requires="wps">
            <w:drawing>
              <wp:anchor distT="0" distB="0" distL="114300" distR="114300" simplePos="0" relativeHeight="251692032" behindDoc="0" locked="0" layoutInCell="1" allowOverlap="1" wp14:anchorId="336A62B6" wp14:editId="1359AAAD">
                <wp:simplePos x="0" y="0"/>
                <wp:positionH relativeFrom="column">
                  <wp:posOffset>173990</wp:posOffset>
                </wp:positionH>
                <wp:positionV relativeFrom="paragraph">
                  <wp:posOffset>2035810</wp:posOffset>
                </wp:positionV>
                <wp:extent cx="542925" cy="352425"/>
                <wp:effectExtent l="0" t="0" r="0" b="0"/>
                <wp:wrapNone/>
                <wp:docPr id="220" name="Caixa de Texto 220"/>
                <wp:cNvGraphicFramePr/>
                <a:graphic xmlns:a="http://schemas.openxmlformats.org/drawingml/2006/main">
                  <a:graphicData uri="http://schemas.microsoft.com/office/word/2010/wordprocessingShape">
                    <wps:wsp>
                      <wps:cNvSpPr txBox="1"/>
                      <wps:spPr>
                        <a:xfrm>
                          <a:off x="0" y="0"/>
                          <a:ext cx="542925" cy="352425"/>
                        </a:xfrm>
                        <a:prstGeom prst="rect">
                          <a:avLst/>
                        </a:prstGeom>
                      </wps:spPr>
                      <wps:txbx>
                        <w:txbxContent>
                          <w:p w14:paraId="4E3B7BFE" w14:textId="77777777" w:rsidR="00E12B64" w:rsidRDefault="00E12B64" w:rsidP="00716824">
                            <w:pPr>
                              <w:pStyle w:val="NormalWeb"/>
                              <w:spacing w:before="0" w:beforeAutospacing="0" w:after="0" w:afterAutospacing="0"/>
                              <w:rPr>
                                <w:rFonts w:ascii="Arial Black" w:hAnsi="Arial Black"/>
                                <w:b/>
                                <w:sz w:val="16"/>
                                <w:szCs w:val="16"/>
                              </w:rPr>
                            </w:pPr>
                            <w:r>
                              <w:rPr>
                                <w:rFonts w:ascii="Arial Black" w:hAnsi="Arial Black" w:cstheme="minorBidi"/>
                                <w:b/>
                                <w:sz w:val="16"/>
                                <w:szCs w:val="16"/>
                              </w:rPr>
                              <w:t>49%</w:t>
                            </w:r>
                          </w:p>
                        </w:txbxContent>
                      </wps:txbx>
                      <wps:bodyPr wrap="square" rtlCol="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6A62B6" id="Caixa de Texto 220" o:spid="_x0000_s1053" type="#_x0000_t202" style="position:absolute;left:0;text-align:left;margin-left:13.7pt;margin-top:160.3pt;width:42.7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gljAEAAPoCAAAOAAAAZHJzL2Uyb0RvYy54bWysUttOGzEQfa/EP1h+JxsW0sIqGyRA7Qtq&#10;KwEf4HjHWUtrjxmb7ObvGTskoPYN8eLLXI7POePl9eQGsQWKFn0rz2ZzKcBr7KzftPLp8efppRQx&#10;Kd+pAT20cgdRXq9Ovi3H0ECNPQ4dkGAQH5sxtLJPKTRVFXUPTsUZBvCcNEhOJb7SpupIjYzuhqqe&#10;z79XI1IXCDXEyNG7fVKuCr4xoNMfYyIkMbSSuaWyUlnXea1WS9VsSIXe6jca6hMsnLKeHz1C3amk&#10;xAvZ/6Cc1YQRTZppdBUaYzUUDazmbP6PmodeBSha2JwYjjbFr4PVv7d/SdiulXXN/njleEi3yk5K&#10;dCAeYUoocoZ9GkNsuPwhcEOabnDieR/ikYNZ/mTI5Z2FCc4z4u7oMmMJzcHFRX1VL6TQnDpf1Bd8&#10;ZvTqvTlQTL8AnciHVhIPsXirtvcx7UsPJdyXae2fz6c0rae9nB8Hbmvsdkx55CG3Mj6/KAIpKA23&#10;WP5EBsydbHBh8fYZ8gQ/3kvV+5ddvQIAAP//AwBQSwMEFAAGAAgAAAAhAHfHoibeAAAACgEAAA8A&#10;AABkcnMvZG93bnJldi54bWxMj8FOwzAMhu9Ie4fISNyY0zI6VppOCMQVxDaQuGWN11ZrnKrJ1vL2&#10;ZCc42v70+/uL9WQ7cabBt44VJHMJgrhypuVawW77evsAwgfNRneOScEPeViXs6tC58aN/EHnTahF&#10;DGGfawVNCH2O6KuGrPZz1xPH28ENVoc4DjWaQY8x3HaYSpmh1S3HD43u6bmh6rg5WQWfb4fvr4V8&#10;r1/sfT+6SSLbFSp1cz09PYIINIU/GC76UR3K6LR3JzZedArS5SKSCu5SmYG4AEm6ArGPm2WWAJYF&#10;/q9Q/gIAAP//AwBQSwECLQAUAAYACAAAACEAtoM4kv4AAADhAQAAEwAAAAAAAAAAAAAAAAAAAAAA&#10;W0NvbnRlbnRfVHlwZXNdLnhtbFBLAQItABQABgAIAAAAIQA4/SH/1gAAAJQBAAALAAAAAAAAAAAA&#10;AAAAAC8BAABfcmVscy8ucmVsc1BLAQItABQABgAIAAAAIQCPmNgljAEAAPoCAAAOAAAAAAAAAAAA&#10;AAAAAC4CAABkcnMvZTJvRG9jLnhtbFBLAQItABQABgAIAAAAIQB3x6Im3gAAAAoBAAAPAAAAAAAA&#10;AAAAAAAAAOYDAABkcnMvZG93bnJldi54bWxQSwUGAAAAAAQABADzAAAA8QQAAAAA&#10;" filled="f" stroked="f">
                <v:textbox>
                  <w:txbxContent>
                    <w:p w14:paraId="4E3B7BFE" w14:textId="77777777" w:rsidR="00E12B64" w:rsidRDefault="00E12B64" w:rsidP="00716824">
                      <w:pPr>
                        <w:pStyle w:val="NormalWeb"/>
                        <w:spacing w:before="0" w:beforeAutospacing="0" w:after="0" w:afterAutospacing="0"/>
                        <w:rPr>
                          <w:rFonts w:ascii="Arial Black" w:hAnsi="Arial Black"/>
                          <w:b/>
                          <w:sz w:val="16"/>
                          <w:szCs w:val="16"/>
                        </w:rPr>
                      </w:pPr>
                      <w:r>
                        <w:rPr>
                          <w:rFonts w:ascii="Arial Black" w:hAnsi="Arial Black" w:cstheme="minorBidi"/>
                          <w:b/>
                          <w:sz w:val="16"/>
                          <w:szCs w:val="16"/>
                        </w:rPr>
                        <w:t>49%</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1F5580E" wp14:editId="6C400D8A">
                <wp:simplePos x="0" y="0"/>
                <wp:positionH relativeFrom="column">
                  <wp:posOffset>863600</wp:posOffset>
                </wp:positionH>
                <wp:positionV relativeFrom="paragraph">
                  <wp:posOffset>2412365</wp:posOffset>
                </wp:positionV>
                <wp:extent cx="495300" cy="381000"/>
                <wp:effectExtent l="0" t="0" r="0" b="0"/>
                <wp:wrapNone/>
                <wp:docPr id="219" name="Caixa de Texto 219"/>
                <wp:cNvGraphicFramePr/>
                <a:graphic xmlns:a="http://schemas.openxmlformats.org/drawingml/2006/main">
                  <a:graphicData uri="http://schemas.microsoft.com/office/word/2010/wordprocessingShape">
                    <wps:wsp>
                      <wps:cNvSpPr txBox="1"/>
                      <wps:spPr>
                        <a:xfrm>
                          <a:off x="0" y="0"/>
                          <a:ext cx="495300" cy="381000"/>
                        </a:xfrm>
                        <a:prstGeom prst="rect">
                          <a:avLst/>
                        </a:prstGeom>
                      </wps:spPr>
                      <wps:txbx>
                        <w:txbxContent>
                          <w:p w14:paraId="29CE3CAE" w14:textId="77777777" w:rsidR="00E12B64" w:rsidRDefault="00E12B64" w:rsidP="00716824">
                            <w:pPr>
                              <w:pStyle w:val="NormalWeb"/>
                              <w:spacing w:before="0" w:beforeAutospacing="0" w:after="0" w:afterAutospacing="0"/>
                              <w:rPr>
                                <w:rFonts w:ascii="Arial Black" w:hAnsi="Arial Black"/>
                                <w:b/>
                                <w:sz w:val="16"/>
                                <w:szCs w:val="16"/>
                              </w:rPr>
                            </w:pPr>
                            <w:r>
                              <w:rPr>
                                <w:rFonts w:ascii="Arial Black" w:hAnsi="Arial Black" w:cstheme="minorBidi"/>
                                <w:b/>
                                <w:sz w:val="16"/>
                                <w:szCs w:val="16"/>
                              </w:rPr>
                              <w:t>17%</w:t>
                            </w:r>
                          </w:p>
                        </w:txbxContent>
                      </wps:txbx>
                      <wps:bodyPr wrap="square" rtlCol="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F5580E" id="Caixa de Texto 219" o:spid="_x0000_s1054" type="#_x0000_t202" style="position:absolute;left:0;text-align:left;margin-left:68pt;margin-top:189.95pt;width:39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z1jAEAAPoCAAAOAAAAZHJzL2Uyb0RvYy54bWysUttOGzEQfUfqP1h+J7sJLQqrbJAAlZcK&#10;kKAfMPHaWUtrjzs22c3fM3ZIQPSt6osvczk+54xX15MbxE5TtOhbOZ/VUmivsLN+28rfLz/Pl1LE&#10;BL6DAb1u5V5Heb3+drYaQ6MX2OPQaRIM4mMzhlb2KYWmqqLqtYM4w6A9Jw2Sg8RX2lYdwcjobqgW&#10;dX1ZjUhdIFQ6Ro7eHZJyXfCN0So9GhN1EkMrmVsqK5V1k9dqvYJmSxB6q95pwD+wcGA9P3qCuoME&#10;4pXsX1DOKsKIJs0UugqNsUoXDaxmXn9R89xD0EULmxPDyab4/2DVw+6JhO1auZhfSeHB8ZBuwU4g&#10;Oi1e9JRQ5Az7NIbYcPlz4IY03eDE8z7GIwez/MmQyzsLE5xnx/cnlxlLKA5+v/pxUXNGcepiOa/5&#10;zOjVR3OgmO41OpEPrSQeYvEWdr9iOpQeS7gv0zo8n09p2kwHOcsjtw12e6Y88pBbGf+8AmkpKA23&#10;WP5EBsydbHBh8f4Z8gQ/30vVx5ddvwEAAP//AwBQSwMEFAAGAAgAAAAhABgw8JHeAAAACwEAAA8A&#10;AABkcnMvZG93bnJldi54bWxMj8FOwzAQRO9I/QdrkbhRu00oJMSpEIgrqC0gcXPjbRI1Xkex24S/&#10;ZznR48yOZt8U68l14oxDaD1pWMwVCKTK25ZqDR+719sHECEasqbzhBp+MMC6nF0VJrd+pA2et7EW&#10;XEIhNxqaGPtcylA16EyY+x6Jbwc/OBNZDrW0gxm53HVyqdRKOtMSf2hMj88NVsftyWn4fDt8f6Xq&#10;vX5xd/3oJyXJZVLrm+vp6RFExCn+h+EPn9GhZKa9P5ENomOdrHhL1JDcZxkITiwXKTt7DWnCjiwL&#10;ebmh/AUAAP//AwBQSwECLQAUAAYACAAAACEAtoM4kv4AAADhAQAAEwAAAAAAAAAAAAAAAAAAAAAA&#10;W0NvbnRlbnRfVHlwZXNdLnhtbFBLAQItABQABgAIAAAAIQA4/SH/1gAAAJQBAAALAAAAAAAAAAAA&#10;AAAAAC8BAABfcmVscy8ucmVsc1BLAQItABQABgAIAAAAIQDYzbz1jAEAAPoCAAAOAAAAAAAAAAAA&#10;AAAAAC4CAABkcnMvZTJvRG9jLnhtbFBLAQItABQABgAIAAAAIQAYMPCR3gAAAAsBAAAPAAAAAAAA&#10;AAAAAAAAAOYDAABkcnMvZG93bnJldi54bWxQSwUGAAAAAAQABADzAAAA8QQAAAAA&#10;" filled="f" stroked="f">
                <v:textbox>
                  <w:txbxContent>
                    <w:p w14:paraId="29CE3CAE" w14:textId="77777777" w:rsidR="00E12B64" w:rsidRDefault="00E12B64" w:rsidP="00716824">
                      <w:pPr>
                        <w:pStyle w:val="NormalWeb"/>
                        <w:spacing w:before="0" w:beforeAutospacing="0" w:after="0" w:afterAutospacing="0"/>
                        <w:rPr>
                          <w:rFonts w:ascii="Arial Black" w:hAnsi="Arial Black"/>
                          <w:b/>
                          <w:sz w:val="16"/>
                          <w:szCs w:val="16"/>
                        </w:rPr>
                      </w:pPr>
                      <w:r>
                        <w:rPr>
                          <w:rFonts w:ascii="Arial Black" w:hAnsi="Arial Black" w:cstheme="minorBidi"/>
                          <w:b/>
                          <w:sz w:val="16"/>
                          <w:szCs w:val="16"/>
                        </w:rPr>
                        <w:t>17%</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0545C18" wp14:editId="6F5DF363">
                <wp:simplePos x="0" y="0"/>
                <wp:positionH relativeFrom="margin">
                  <wp:posOffset>-101600</wp:posOffset>
                </wp:positionH>
                <wp:positionV relativeFrom="paragraph">
                  <wp:posOffset>92710</wp:posOffset>
                </wp:positionV>
                <wp:extent cx="5745480" cy="3053715"/>
                <wp:effectExtent l="0" t="0" r="26670" b="13335"/>
                <wp:wrapNone/>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3053715"/>
                        </a:xfrm>
                        <a:prstGeom prst="rect">
                          <a:avLst/>
                        </a:prstGeom>
                        <a:solidFill>
                          <a:srgbClr val="EEEEEE">
                            <a:alpha val="30000"/>
                          </a:srgbClr>
                        </a:solidFill>
                        <a:ln w="9525">
                          <a:solidFill>
                            <a:srgbClr val="000000"/>
                          </a:solidFill>
                          <a:miter lim="800000"/>
                          <a:headEnd/>
                          <a:tailEnd/>
                        </a:ln>
                      </wps:spPr>
                      <wps:txbx>
                        <w:txbxContent>
                          <w:p w14:paraId="149D874F" w14:textId="77777777" w:rsidR="00E12B64" w:rsidRDefault="00E12B64" w:rsidP="00716824">
                            <w:pPr>
                              <w:ind w:left="-142"/>
                              <w:rPr>
                                <w:b/>
                                <w:color w:val="FEFEFE"/>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noProof/>
                                <w:sz w:val="20"/>
                                <w:szCs w:val="20"/>
                              </w:rPr>
                              <w:drawing>
                                <wp:inline distT="0" distB="0" distL="0" distR="0" wp14:anchorId="03109F6D" wp14:editId="2FC0DB49">
                                  <wp:extent cx="2647950" cy="3124200"/>
                                  <wp:effectExtent l="0" t="0" r="0" b="0"/>
                                  <wp:docPr id="216" name="Gráfico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5C99E4" w14:textId="77777777" w:rsidR="00E12B64" w:rsidRDefault="00E12B64" w:rsidP="00716824">
                            <w:pPr>
                              <w:ind w:left="-142"/>
                            </w:pPr>
                          </w:p>
                          <w:p w14:paraId="4D88C8DF" w14:textId="77777777" w:rsidR="00E12B64" w:rsidRDefault="00E12B64" w:rsidP="00716824">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545C18" id="Caixa de Texto 218" o:spid="_x0000_s1055" type="#_x0000_t202" style="position:absolute;left:0;text-align:left;margin-left:-8pt;margin-top:7.3pt;width:452.4pt;height:240.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RwPgIAAHgEAAAOAAAAZHJzL2Uyb0RvYy54bWysVNtu2zAMfR+wfxD0vjo3L6kRp+jSdhjQ&#10;XYB2H0DLcixMFjVJjZ19/Sg5TbMNexnmB0EUyUPykPT6aug020vnFZqSTy8mnEkjsFZmV/Kvj3dv&#10;Vpz5AKYGjUaW/CA9v9q8frXubSFn2KKupWMEYnzR25K3Idgiy7xoZQf+Aq00pGzQdRBIdLusdtAT&#10;eqez2WTyNuvR1dahkN7T682o5JuE3zRShM9N42VguuSUW0inS2cVz2yzhmLnwLZKHNOAf8iiA2Uo&#10;6AnqBgKwJ6f+gOqUcOixCRcCuwybRgmZaqBqppPfqnlowcpUC5Hj7Ykm//9gxaf9F8dUXfLZlFpl&#10;oKMmbUENwGrJHuUQkEUN8dRbX5D5gyWHMLzDgfqdavb2HsU3zwxuWzA7ee0c9q2EmvKcRs/szHXE&#10;8RGk6j9iTeHgKWACGhrXRRKJFkbo1K/DqUeUCRP0mC8Xi9Ui50yQbj7J58tpnmJA8exunQ/vJXYs&#10;XkruaAgSPOzvfYjpQPFsEqN51Kq+U1onwe2qrXZsDzQwt+kbfbVtYXydT+g7hvSjecL8BUcb1pf8&#10;Mp/lI0V/jRHBXuDOzToVaDW06kq+OhlBEYm9NXUa3ABKj3eqSZsj05HckeYwVMPY3MvnDlZYH4h7&#10;h+Mq0OrSpUX3g7Oe1qDk/vsTOMmZ/mCof5fTxSLuTRIW+XJGgjvXVOcaMIKgSh44G6/bkHYtMmvw&#10;mvrcqNSBOBBjJsecabwTicdVjPtzLierlx/G5icAAAD//wMAUEsDBBQABgAIAAAAIQBv8TSa3QAA&#10;AAoBAAAPAAAAZHJzL2Rvd25yZXYueG1sTI/BTsMwEETvSPyDtUjcWqeliUqIUyEkpB4hRD278RJH&#10;2OsodtvQr2c5wd5GM5p9U+1m78QZpzgEUrBaZiCQumAG6hW0H6+LLYiYNBntAqGCb4ywq29vKl2a&#10;cKF3PDepF1xCsdQKbEpjKWXsLHodl2FEYu8zTF4nllMvzaQvXO6dXGdZIb0eiD9YPeKLxe6rOXkF&#10;1zfXtkOzNyFv7IMx+0N+PayVur+bn59AJJzTXxh+8RkdamY6hhOZKJyCxargLYmNTQGCA1s+EEcF&#10;m8c8B1lX8v+E+gcAAP//AwBQSwECLQAUAAYACAAAACEAtoM4kv4AAADhAQAAEwAAAAAAAAAAAAAA&#10;AAAAAAAAW0NvbnRlbnRfVHlwZXNdLnhtbFBLAQItABQABgAIAAAAIQA4/SH/1gAAAJQBAAALAAAA&#10;AAAAAAAAAAAAAC8BAABfcmVscy8ucmVsc1BLAQItABQABgAIAAAAIQDgl9RwPgIAAHgEAAAOAAAA&#10;AAAAAAAAAAAAAC4CAABkcnMvZTJvRG9jLnhtbFBLAQItABQABgAIAAAAIQBv8TSa3QAAAAoBAAAP&#10;AAAAAAAAAAAAAAAAAJgEAABkcnMvZG93bnJldi54bWxQSwUGAAAAAAQABADzAAAAogUAAAAA&#10;" fillcolor="#eee">
                <v:fill opacity="19789f"/>
                <v:textbox>
                  <w:txbxContent>
                    <w:p w14:paraId="149D874F" w14:textId="77777777" w:rsidR="00E12B64" w:rsidRDefault="00E12B64" w:rsidP="00716824">
                      <w:pPr>
                        <w:ind w:left="-142"/>
                        <w:rPr>
                          <w:b/>
                          <w:color w:val="FEFEFE"/>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noProof/>
                          <w:sz w:val="20"/>
                          <w:szCs w:val="20"/>
                        </w:rPr>
                        <w:drawing>
                          <wp:inline distT="0" distB="0" distL="0" distR="0" wp14:anchorId="03109F6D" wp14:editId="2FC0DB49">
                            <wp:extent cx="2647950" cy="3124200"/>
                            <wp:effectExtent l="0" t="0" r="0" b="0"/>
                            <wp:docPr id="216" name="Gráfico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5C99E4" w14:textId="77777777" w:rsidR="00E12B64" w:rsidRDefault="00E12B64" w:rsidP="00716824">
                      <w:pPr>
                        <w:ind w:left="-142"/>
                      </w:pPr>
                    </w:p>
                    <w:p w14:paraId="4D88C8DF" w14:textId="77777777" w:rsidR="00E12B64" w:rsidRDefault="00E12B64" w:rsidP="00716824">
                      <w:pPr>
                        <w:ind w:left="-142"/>
                      </w:pP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024F01BF" wp14:editId="2C02BBB4">
                <wp:simplePos x="0" y="0"/>
                <wp:positionH relativeFrom="page">
                  <wp:posOffset>2802255</wp:posOffset>
                </wp:positionH>
                <wp:positionV relativeFrom="paragraph">
                  <wp:posOffset>156845</wp:posOffset>
                </wp:positionV>
                <wp:extent cx="1906270" cy="870585"/>
                <wp:effectExtent l="0" t="19050" r="36830" b="43815"/>
                <wp:wrapNone/>
                <wp:docPr id="215" name="Seta: para a Direita 215"/>
                <wp:cNvGraphicFramePr/>
                <a:graphic xmlns:a="http://schemas.openxmlformats.org/drawingml/2006/main">
                  <a:graphicData uri="http://schemas.microsoft.com/office/word/2010/wordprocessingShape">
                    <wps:wsp>
                      <wps:cNvSpPr/>
                      <wps:spPr>
                        <a:xfrm>
                          <a:off x="0" y="0"/>
                          <a:ext cx="1906270" cy="870585"/>
                        </a:xfrm>
                        <a:prstGeom prst="rightArrow">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8CCA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15" o:spid="_x0000_s1026" type="#_x0000_t13" style="position:absolute;margin-left:220.65pt;margin-top:12.35pt;width:150.1pt;height:68.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9bnAIAAJEFAAAOAAAAZHJzL2Uyb0RvYy54bWysVE1PGzEQvVfqf7B8L7sbhQARGxSBqCpR&#10;QA0VZ+O1E6tejzt2sqG/vmNvsoko6qFqDpv5ejOe8fNcXm1byzYKgwFX8+qk5Ew5CY1xy5p/f7r9&#10;dM5ZiMI1woJTNX9VgV/NPn647PxUjWAFtlHIKIkL087XfBWjnxZFkCvVinACXjlyasBWRFJxWTQo&#10;Osre2mJUlpOiA2w8glQhkPWmd/JZzq+1kvFB66AiszWns8X8xfx9Sd9idimmSxR+ZeTuGOIfTtEK&#10;46jokOpGRMHWaP5I1RqJEEDHEwltAVobqXIP1E1VvulmsRJe5V5oOMEPYwr/L6283zwiM03NR9Up&#10;Z060dEkLFcWUeYGCCXZjUBnqJvlpWp0PUwIt/CPutEBian2rsU3/1BTb5gm/DhNW28gkGauLcjI6&#10;o4uQ5Ds/K0/Pc9LigPYY4mcFLUtCzdEsV3GOCF0er9jchUh1CbAPTCUDWNPcGmuzkrijri2yjaBb&#10;F1IqFycZbtftV2h6+7ikX3//ZCaW9ObJ3kwlMgtTplzwqEiRptD3naX4alUqbd03pWma1OkoFxwy&#10;9MmbH1WqSKlzZIJoOvUAqt4D2bgH7WITTGVuD8DyPeCh2hCdK4KLA7A1DvDvYN3H07GPek3iCzSv&#10;RB6E/lUFL28NXdqdCPGRuJMpQKshPtBHW+hqDjuJsxXgr/fsKZ7YTV7OOnqWNQ8/1wIVZ/aLI95f&#10;VONxesdZGZ+ejUjBY8/Lscet22sgDlS0hLzMYoqPdi9qhPaZNsg8VSWXcJJq11xG3CvXsV8XtIOk&#10;ms9zGL1dL+KdW3iZkqepJjo+bZ8F+h1zI3H+HvZPWEzfULePTUgH83UEbTKvD3PdzZvefSbMbkel&#10;xXKs56jDJp39BgAA//8DAFBLAwQUAAYACAAAACEABXQ5+uEAAAAKAQAADwAAAGRycy9kb3ducmV2&#10;LnhtbEyPTUvDQBCG74L/YRnBi9hN2rUtMZsifiBeBGspeJsmYxLcnQ272yb+e9eTHof34X2fKTeT&#10;NeJEPvSONeSzDARx7ZqeWw2796frNYgQkRs0jknDNwXYVOdnJRaNG/mNTtvYilTCoUANXYxDIWWo&#10;O7IYZm4gTtmn8xZjOn0rG49jKrdGzrNsKS32nBY6HOi+o/pre7Qa0LUf/WMYA7/s/cI+09WDMq9a&#10;X15Md7cgIk3xD4Zf/aQOVXI6uCM3QRgNSuWLhGqYqxWIBKxUfgPikMhlvgZZlfL/C9UPAAAA//8D&#10;AFBLAQItABQABgAIAAAAIQC2gziS/gAAAOEBAAATAAAAAAAAAAAAAAAAAAAAAABbQ29udGVudF9U&#10;eXBlc10ueG1sUEsBAi0AFAAGAAgAAAAhADj9If/WAAAAlAEAAAsAAAAAAAAAAAAAAAAALwEAAF9y&#10;ZWxzLy5yZWxzUEsBAi0AFAAGAAgAAAAhABalX1ucAgAAkQUAAA4AAAAAAAAAAAAAAAAALgIAAGRy&#10;cy9lMm9Eb2MueG1sUEsBAi0AFAAGAAgAAAAhAAV0OfrhAAAACgEAAA8AAAAAAAAAAAAAAAAA9gQA&#10;AGRycy9kb3ducmV2LnhtbFBLBQYAAAAABAAEAPMAAAAEBgAAAAA=&#10;" adj="16668" fillcolor="#c5e0b3 [1305]" strokecolor="black [3200]" strokeweight="1pt">
                <w10:wrap anchorx="page"/>
              </v:shape>
            </w:pict>
          </mc:Fallback>
        </mc:AlternateContent>
      </w:r>
      <w:r>
        <w:rPr>
          <w:noProof/>
        </w:rPr>
        <mc:AlternateContent>
          <mc:Choice Requires="wps">
            <w:drawing>
              <wp:anchor distT="0" distB="0" distL="114300" distR="114300" simplePos="0" relativeHeight="251702272" behindDoc="0" locked="0" layoutInCell="1" allowOverlap="1" wp14:anchorId="7FE7AE86" wp14:editId="761F3C1E">
                <wp:simplePos x="0" y="0"/>
                <wp:positionH relativeFrom="margin">
                  <wp:posOffset>1791970</wp:posOffset>
                </wp:positionH>
                <wp:positionV relativeFrom="paragraph">
                  <wp:posOffset>398145</wp:posOffset>
                </wp:positionV>
                <wp:extent cx="1876425" cy="390525"/>
                <wp:effectExtent l="0" t="0" r="0" b="0"/>
                <wp:wrapNone/>
                <wp:docPr id="214" name="Caixa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90525"/>
                        </a:xfrm>
                        <a:prstGeom prst="rect">
                          <a:avLst/>
                        </a:prstGeom>
                        <a:noFill/>
                        <a:ln w="9525">
                          <a:noFill/>
                          <a:miter lim="800000"/>
                          <a:headEnd/>
                          <a:tailEnd/>
                        </a:ln>
                      </wps:spPr>
                      <wps:txbx>
                        <w:txbxContent>
                          <w:p w14:paraId="6E68EA1F" w14:textId="77777777" w:rsidR="00E12B64" w:rsidRDefault="00E12B64" w:rsidP="00716824">
                            <w:pPr>
                              <w:rPr>
                                <w:rFonts w:ascii="Arial" w:hAnsi="Arial" w:cs="Arial"/>
                                <w:b/>
                                <w:sz w:val="18"/>
                                <w:szCs w:val="18"/>
                                <w:u w:val="single"/>
                              </w:rPr>
                            </w:pPr>
                            <w:bookmarkStart w:id="18" w:name="_Hlk53570664"/>
                            <w:bookmarkEnd w:id="18"/>
                            <w:r>
                              <w:rPr>
                                <w:rFonts w:ascii="Arial" w:hAnsi="Arial" w:cs="Arial"/>
                                <w:b/>
                                <w:sz w:val="18"/>
                                <w:szCs w:val="18"/>
                                <w:u w:val="single"/>
                              </w:rPr>
                              <w:t>APÓS O FIM DO OLIGOPÓLIO E DESREGULAMENTAÇÃO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7AE86" id="Caixa de Texto 214" o:spid="_x0000_s1056" type="#_x0000_t202" style="position:absolute;left:0;text-align:left;margin-left:141.1pt;margin-top:31.35pt;width:147.75pt;height:30.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2aEgIAAAQEAAAOAAAAZHJzL2Uyb0RvYy54bWysU8tu2zAQvBfoPxC817IdO7EFy0HqNEWB&#10;9AEk/YA1RVlESS5L0pbSr8+SchwjvRXVgVhqubM7w+HqujeaHaQPCm3FJ6MxZ9IKrJXdVfzn492H&#10;BWchgq1Bo5UVf5KBX6/fv1t1rpRTbFHX0jMCsaHsXMXbGF1ZFEG00kAYoZOWkg16A5G2flfUHjpC&#10;N7qYjseXRYe+dh6FDIH+3g5Jvs74TSNF/N40QUamK06zxbz6vG7TWqxXUO48uFaJ4xjwD1MYUJaa&#10;nqBuIQLbe/UXlFHCY8AmjgSaAptGCZk5EJvJ+A2bhxaczFxInOBOMoX/Byu+HX54puqKTyczziwY&#10;uqQNqB5YLdmj7COylCGdOhdKOv7gqCD2H7Gn+86cg7tH8Sswi5sW7E7eeI9dK6GmOSepsjgrHXBC&#10;Atl2X7GmdrCPmIH6xpskIsnCCJ3u6+l0RzQJE6nl4upyNp1zJih3sRzPKU4toHypdj7EzxINS0HF&#10;PXkgo8PhPsTh6MuR1MzindKa/kOpLesqvkyQbzJGRbKpVqbii3H6BuMkkp9snYsjKD3ENIu2R9aJ&#10;6EA59ts+C32Ri5MkW6yfSAePgy3pGVHQov/DWUeWrHj4vQcvOdNfLGm5nMxmycN5M5tfTWnjzzPb&#10;8wxYQVAVj5wN4SZm3w/MbkjzRmU5Xic5zkxWy4Ien0Xy8vk+n3p9vOtnAAAA//8DAFBLAwQUAAYA&#10;CAAAACEAtn4y2N4AAAAKAQAADwAAAGRycy9kb3ducmV2LnhtbEyPTU/DMAyG70j7D5EncWMJ0baO&#10;0nRCIK5MjA+JW9Z4bUXjVE22ln+Pd4KbLT96/bzFdvKdOOMQ20AGbhcKBFIVXEu1gfe355sNiJgs&#10;OdsFQgM/GGFbzq4Km7sw0iue96kWHEIxtwaalPpcylg16G1chB6Jb8cweJt4HWrpBjtyuO+kVmot&#10;vW2JPzS2x8cGq+/9yRv4eDl+fS7Vrn7yq34Mk5Lk76Qx1/Pp4R5Ewin9wXDRZ3Uo2ekQTuSi6Azo&#10;jdaMGljrDAQDqyzj4cCkXmqQZSH/Vyh/AQAA//8DAFBLAQItABQABgAIAAAAIQC2gziS/gAAAOEB&#10;AAATAAAAAAAAAAAAAAAAAAAAAABbQ29udGVudF9UeXBlc10ueG1sUEsBAi0AFAAGAAgAAAAhADj9&#10;If/WAAAAlAEAAAsAAAAAAAAAAAAAAAAALwEAAF9yZWxzLy5yZWxzUEsBAi0AFAAGAAgAAAAhAB2o&#10;LZoSAgAABAQAAA4AAAAAAAAAAAAAAAAALgIAAGRycy9lMm9Eb2MueG1sUEsBAi0AFAAGAAgAAAAh&#10;ALZ+MtjeAAAACgEAAA8AAAAAAAAAAAAAAAAAbAQAAGRycy9kb3ducmV2LnhtbFBLBQYAAAAABAAE&#10;APMAAAB3BQAAAAA=&#10;" filled="f" stroked="f">
                <v:textbox>
                  <w:txbxContent>
                    <w:p w14:paraId="6E68EA1F" w14:textId="77777777" w:rsidR="00E12B64" w:rsidRDefault="00E12B64" w:rsidP="00716824">
                      <w:pPr>
                        <w:rPr>
                          <w:rFonts w:ascii="Arial" w:hAnsi="Arial" w:cs="Arial"/>
                          <w:b/>
                          <w:sz w:val="18"/>
                          <w:szCs w:val="18"/>
                          <w:u w:val="single"/>
                        </w:rPr>
                      </w:pPr>
                      <w:bookmarkStart w:id="18" w:name="_Hlk53570664"/>
                      <w:bookmarkEnd w:id="18"/>
                      <w:r>
                        <w:rPr>
                          <w:rFonts w:ascii="Arial" w:hAnsi="Arial" w:cs="Arial"/>
                          <w:b/>
                          <w:sz w:val="18"/>
                          <w:szCs w:val="18"/>
                          <w:u w:val="single"/>
                        </w:rPr>
                        <w:t>APÓS O FIM DO OLIGOPÓLIO E DESREGULAMENTAÇÃO</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27524B67" wp14:editId="1B2375AD">
                <wp:simplePos x="0" y="0"/>
                <wp:positionH relativeFrom="column">
                  <wp:posOffset>380365</wp:posOffset>
                </wp:positionH>
                <wp:positionV relativeFrom="paragraph">
                  <wp:posOffset>543560</wp:posOffset>
                </wp:positionV>
                <wp:extent cx="495300" cy="387350"/>
                <wp:effectExtent l="0" t="0" r="0" b="0"/>
                <wp:wrapNone/>
                <wp:docPr id="213" name="Caixa de Texto 213"/>
                <wp:cNvGraphicFramePr/>
                <a:graphic xmlns:a="http://schemas.openxmlformats.org/drawingml/2006/main">
                  <a:graphicData uri="http://schemas.microsoft.com/office/word/2010/wordprocessingShape">
                    <wps:wsp>
                      <wps:cNvSpPr txBox="1"/>
                      <wps:spPr>
                        <a:xfrm>
                          <a:off x="0" y="0"/>
                          <a:ext cx="495300" cy="387350"/>
                        </a:xfrm>
                        <a:prstGeom prst="rect">
                          <a:avLst/>
                        </a:prstGeom>
                      </wps:spPr>
                      <wps:txbx>
                        <w:txbxContent>
                          <w:p w14:paraId="48ABE30C" w14:textId="77777777" w:rsidR="00E12B64" w:rsidRDefault="00E12B64" w:rsidP="00716824">
                            <w:pPr>
                              <w:pStyle w:val="NormalWeb"/>
                              <w:spacing w:before="0" w:beforeAutospacing="0" w:after="0" w:afterAutospacing="0"/>
                              <w:rPr>
                                <w:rFonts w:ascii="Arial Black" w:hAnsi="Arial Black" w:cstheme="minorBidi"/>
                                <w:b/>
                                <w:sz w:val="16"/>
                                <w:szCs w:val="16"/>
                              </w:rPr>
                            </w:pPr>
                          </w:p>
                          <w:p w14:paraId="05322A9D" w14:textId="77777777" w:rsidR="00E12B64" w:rsidRDefault="00E12B64" w:rsidP="00716824">
                            <w:pPr>
                              <w:pStyle w:val="NormalWeb"/>
                              <w:spacing w:before="0" w:beforeAutospacing="0" w:after="0" w:afterAutospacing="0"/>
                              <w:rPr>
                                <w:rFonts w:ascii="Arial Black" w:hAnsi="Arial Black"/>
                                <w:b/>
                                <w:sz w:val="16"/>
                                <w:szCs w:val="16"/>
                              </w:rPr>
                            </w:pPr>
                            <w:r>
                              <w:rPr>
                                <w:rFonts w:ascii="Arial Black" w:hAnsi="Arial Black" w:cstheme="minorBidi"/>
                                <w:b/>
                                <w:sz w:val="16"/>
                                <w:szCs w:val="16"/>
                              </w:rPr>
                              <w:t>3%</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524B67" id="Caixa de Texto 213" o:spid="_x0000_s1057" type="#_x0000_t202" style="position:absolute;left:0;text-align:left;margin-left:29.95pt;margin-top:42.8pt;width:39pt;height:3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JmQEAABQDAAAOAAAAZHJzL2Uyb0RvYy54bWysUttuEzEQfUfiHyy/k91kKbSrbCpoBS8I&#10;KrX9gIl3nLW09hjbyW7+nrGTpgjeEC++zOX4nDNe3852FAcM0ZDr5HJRS4FOUW/crpPPT1/eXUsR&#10;E7geRnLYySNGebt5+2Y9+RZXNNDYYxAM4mI7+U4OKfm2qqIa0EJckEfHSU3BQuJr2FV9gInR7Vit&#10;6vpDNVHofSCFMXL0/pSUm4KvNar0Q+uISYydZG6prKGs27xWmzW0uwB+MOpMA/6BhQXj+NEL1D0k&#10;EPtg/oKyRgWKpNNCka1Ia6OwaGA1y/oPNY8DeCxa2JzoLzbF/wervh8egjB9J1fLRgoHlod0B2YG&#10;0aN4wjmRyBn2afKx5fJHzw1p/kwzz/slHjmY5c862LyzMMF5dvx4cZmxhOLg+5urpuaM4lRz/bG5&#10;KlOoXpt9iOkrkhX50MnAQyzewuFbTEyES19K+JJpnZ7PpzRv5yKnuXDbUn9kyhMPuZPx5x4CShHS&#10;eEflT2S6jj7tE2lT0DPMqeeMztaXR8/fJM/293upev3Mm18AAAD//wMAUEsDBBQABgAIAAAAIQCa&#10;riZZ3gAAAAkBAAAPAAAAZHJzL2Rvd25yZXYueG1sTI/NTsMwEITvSH0Ha5G4UZvShCbEqSoQV1DL&#10;j8TNjbdJ1HgdxW4T3p7tCW67O6PZb4r15DpxxiG0njTczRUIpMrblmoNH+8vtysQIRqypvOEGn4w&#10;wLqcXRUmt36kLZ53sRYcQiE3GpoY+1zKUDXoTJj7Hom1gx+cibwOtbSDGTncdXKhVCqdaYk/NKbH&#10;pwar4+7kNHy+Hr6/luqtfnZJP/pJSXKZ1Prmeto8gog4xT8zXPAZHUpm2vsT2SA6DUmWsVPDKklB&#10;XPT7Bz7seVimKciykP8blL8AAAD//wMAUEsBAi0AFAAGAAgAAAAhALaDOJL+AAAA4QEAABMAAAAA&#10;AAAAAAAAAAAAAAAAAFtDb250ZW50X1R5cGVzXS54bWxQSwECLQAUAAYACAAAACEAOP0h/9YAAACU&#10;AQAACwAAAAAAAAAAAAAAAAAvAQAAX3JlbHMvLnJlbHNQSwECLQAUAAYACAAAACEAlPhYyZkBAAAU&#10;AwAADgAAAAAAAAAAAAAAAAAuAgAAZHJzL2Uyb0RvYy54bWxQSwECLQAUAAYACAAAACEAmq4mWd4A&#10;AAAJAQAADwAAAAAAAAAAAAAAAADzAwAAZHJzL2Rvd25yZXYueG1sUEsFBgAAAAAEAAQA8wAAAP4E&#10;AAAAAA==&#10;" filled="f" stroked="f">
                <v:textbox>
                  <w:txbxContent>
                    <w:p w14:paraId="48ABE30C" w14:textId="77777777" w:rsidR="00E12B64" w:rsidRDefault="00E12B64" w:rsidP="00716824">
                      <w:pPr>
                        <w:pStyle w:val="NormalWeb"/>
                        <w:spacing w:before="0" w:beforeAutospacing="0" w:after="0" w:afterAutospacing="0"/>
                        <w:rPr>
                          <w:rFonts w:ascii="Arial Black" w:hAnsi="Arial Black" w:cstheme="minorBidi"/>
                          <w:b/>
                          <w:sz w:val="16"/>
                          <w:szCs w:val="16"/>
                        </w:rPr>
                      </w:pPr>
                    </w:p>
                    <w:p w14:paraId="05322A9D" w14:textId="77777777" w:rsidR="00E12B64" w:rsidRDefault="00E12B64" w:rsidP="00716824">
                      <w:pPr>
                        <w:pStyle w:val="NormalWeb"/>
                        <w:spacing w:before="0" w:beforeAutospacing="0" w:after="0" w:afterAutospacing="0"/>
                        <w:rPr>
                          <w:rFonts w:ascii="Arial Black" w:hAnsi="Arial Black"/>
                          <w:b/>
                          <w:sz w:val="16"/>
                          <w:szCs w:val="16"/>
                        </w:rPr>
                      </w:pPr>
                      <w:r>
                        <w:rPr>
                          <w:rFonts w:ascii="Arial Black" w:hAnsi="Arial Black" w:cstheme="minorBidi"/>
                          <w:b/>
                          <w:sz w:val="16"/>
                          <w:szCs w:val="16"/>
                        </w:rPr>
                        <w:t>3%</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A663DB9" wp14:editId="7F5AADCE">
                <wp:simplePos x="0" y="0"/>
                <wp:positionH relativeFrom="column">
                  <wp:posOffset>3329940</wp:posOffset>
                </wp:positionH>
                <wp:positionV relativeFrom="paragraph">
                  <wp:posOffset>100965</wp:posOffset>
                </wp:positionV>
                <wp:extent cx="2381250" cy="2857500"/>
                <wp:effectExtent l="0" t="0" r="0" b="0"/>
                <wp:wrapNone/>
                <wp:docPr id="212" name="Caixa de Texto 212"/>
                <wp:cNvGraphicFramePr/>
                <a:graphic xmlns:a="http://schemas.openxmlformats.org/drawingml/2006/main">
                  <a:graphicData uri="http://schemas.microsoft.com/office/word/2010/wordprocessingShape">
                    <wps:wsp>
                      <wps:cNvSpPr txBox="1"/>
                      <wps:spPr>
                        <a:xfrm>
                          <a:off x="0" y="0"/>
                          <a:ext cx="2381250" cy="285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52B58" w14:textId="77777777" w:rsidR="00E12B64" w:rsidRDefault="00E12B64" w:rsidP="00716824">
                            <w:pPr>
                              <w:jc w:val="center"/>
                            </w:pPr>
                            <w:r>
                              <w:rPr>
                                <w:noProof/>
                                <w:sz w:val="20"/>
                                <w:szCs w:val="20"/>
                              </w:rPr>
                              <w:drawing>
                                <wp:inline distT="0" distB="0" distL="0" distR="0" wp14:anchorId="14A94C54" wp14:editId="3DE1DD9A">
                                  <wp:extent cx="1812925" cy="429260"/>
                                  <wp:effectExtent l="0" t="0" r="0" b="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2925" cy="429260"/>
                                          </a:xfrm>
                                          <a:prstGeom prst="rect">
                                            <a:avLst/>
                                          </a:prstGeom>
                                          <a:noFill/>
                                          <a:ln>
                                            <a:noFill/>
                                          </a:ln>
                                        </pic:spPr>
                                      </pic:pic>
                                    </a:graphicData>
                                  </a:graphic>
                                </wp:inline>
                              </w:drawing>
                            </w:r>
                          </w:p>
                          <w:p w14:paraId="5A5CB9E4" w14:textId="77777777" w:rsidR="00E12B64" w:rsidRDefault="00E12B64" w:rsidP="00716824">
                            <w:r>
                              <w:rPr>
                                <w:noProof/>
                                <w:sz w:val="20"/>
                                <w:szCs w:val="20"/>
                              </w:rPr>
                              <w:drawing>
                                <wp:inline distT="0" distB="0" distL="0" distR="0" wp14:anchorId="1CFF216F" wp14:editId="02B2538E">
                                  <wp:extent cx="2200275" cy="2390775"/>
                                  <wp:effectExtent l="0" t="0" r="0" b="0"/>
                                  <wp:docPr id="210" name="Gráfico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663DB9" id="Caixa de Texto 212" o:spid="_x0000_s1058" type="#_x0000_t202" style="position:absolute;left:0;text-align:left;margin-left:262.2pt;margin-top:7.95pt;width:187.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SzhwIAAHUFAAAOAAAAZHJzL2Uyb0RvYy54bWysVM1uGyEQvlfqOyDuzdrrOEmtrCPXUapK&#10;URI1qXLGLNiowFDA3nWfvgO767hpL6l6gWHmm2H+L69ao8lO+KDAVnR8MqJEWA61suuKfnu6+XBB&#10;SYjM1kyDFRXdi0Cv5u/fXTZuJkrYgK6FJ2jEhlnjKrqJ0c2KIvCNMCycgBMWhRK8YRGffl3UnjVo&#10;3eiiHI3OigZ87TxwEQJyrzshnWf7Ugoe76UMIhJdUfQt5tPnc5XOYn7JZmvP3Ebx3g32D14Ypix+&#10;ejB1zSIjW6/+MGUU9xBAxhMOpgApFRc5BoxmPHoVzeOGOZFjweQEd0hT+H9m+d3uwRNVV7Qcl5RY&#10;ZrBIS6ZaRmpBnkQbgSQJ5qlxYYbwR4cKsf0ELdZ74AdkpvBb6U26MTCCcsz4/pBltEU4MsvJxbic&#10;ooijrLyYnk9HuQ7Fi7rzIX4WYEgiKuqxjDm7bHcbIrqC0AGSfrNwo7TOpdSWNBU9m6D93ySooW3i&#10;iNwUvZkUUud6puJei4TR9quQmJQcQWLkdhRL7cmOYSMxzoWNOfhsF9EJJdGJtyj2+Bev3qLcxTH8&#10;DDYelI2y4HP0r9yuvw8uyw6PiTyKO5GxXbW5GyaHkq+g3mPFPXSzExy/UViVWxbiA/M4LFhJXADx&#10;Hg+pAbMPPUXJBvzPv/ETHnsYpZQ0OHwVDT+2zAtK9BeL3f1xfHqapjU/TqfnJT78sWR1LLFbswQs&#10;yxhXjeOZTPioB1J6MM+4JxbpVxQxy/HvisaBXMZuJeCe4WKxyCCcT8firX10PJlOVUo999Q+M+/6&#10;xozY03cwjCmbverPDps0LSy2EaTKzZsS3WW1LwDOdu7pfg+l5XH8zqiXbTn/BQAA//8DAFBLAwQU&#10;AAYACAAAACEAaViScuAAAAAKAQAADwAAAGRycy9kb3ducmV2LnhtbEyPT0+DQBDF7yZ+h8008WaX&#10;EmgAWZqGpDExemjtxdvCToG4f5DdtuindzzZ47z3y5v3ys1sNLvg5AdnBayWETC0rVOD7QQc33eP&#10;GTAfpFVSO4sCvtHDprq/K2Wh3NXu8XIIHaMQ6wspoA9hLDj3bY9G+qUb0ZJ3cpORgc6p42qSVwo3&#10;msdRtOZGDpY+9HLEusf283A2Al7q3ZvcN7HJfnT9/Hrajl/Hj1SIh8W8fQIWcA7/MPzVp+pQUafG&#10;na3yTAtI4yQhlIw0B0ZAluckNAKSNSm8KvnthOoXAAD//wMAUEsBAi0AFAAGAAgAAAAhALaDOJL+&#10;AAAA4QEAABMAAAAAAAAAAAAAAAAAAAAAAFtDb250ZW50X1R5cGVzXS54bWxQSwECLQAUAAYACAAA&#10;ACEAOP0h/9YAAACUAQAACwAAAAAAAAAAAAAAAAAvAQAAX3JlbHMvLnJlbHNQSwECLQAUAAYACAAA&#10;ACEAReeUs4cCAAB1BQAADgAAAAAAAAAAAAAAAAAuAgAAZHJzL2Uyb0RvYy54bWxQSwECLQAUAAYA&#10;CAAAACEAaViScuAAAAAKAQAADwAAAAAAAAAAAAAAAADhBAAAZHJzL2Rvd25yZXYueG1sUEsFBgAA&#10;AAAEAAQA8wAAAO4FAAAAAA==&#10;" filled="f" stroked="f" strokeweight=".5pt">
                <v:textbox>
                  <w:txbxContent>
                    <w:p w14:paraId="4D052B58" w14:textId="77777777" w:rsidR="00E12B64" w:rsidRDefault="00E12B64" w:rsidP="00716824">
                      <w:pPr>
                        <w:jc w:val="center"/>
                      </w:pPr>
                      <w:r>
                        <w:rPr>
                          <w:noProof/>
                          <w:sz w:val="20"/>
                          <w:szCs w:val="20"/>
                        </w:rPr>
                        <w:drawing>
                          <wp:inline distT="0" distB="0" distL="0" distR="0" wp14:anchorId="14A94C54" wp14:editId="3DE1DD9A">
                            <wp:extent cx="1812925" cy="429260"/>
                            <wp:effectExtent l="0" t="0" r="0" b="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2925" cy="429260"/>
                                    </a:xfrm>
                                    <a:prstGeom prst="rect">
                                      <a:avLst/>
                                    </a:prstGeom>
                                    <a:noFill/>
                                    <a:ln>
                                      <a:noFill/>
                                    </a:ln>
                                  </pic:spPr>
                                </pic:pic>
                              </a:graphicData>
                            </a:graphic>
                          </wp:inline>
                        </w:drawing>
                      </w:r>
                    </w:p>
                    <w:p w14:paraId="5A5CB9E4" w14:textId="77777777" w:rsidR="00E12B64" w:rsidRDefault="00E12B64" w:rsidP="00716824">
                      <w:r>
                        <w:rPr>
                          <w:noProof/>
                          <w:sz w:val="20"/>
                          <w:szCs w:val="20"/>
                        </w:rPr>
                        <w:drawing>
                          <wp:inline distT="0" distB="0" distL="0" distR="0" wp14:anchorId="1CFF216F" wp14:editId="02B2538E">
                            <wp:extent cx="2200275" cy="2390775"/>
                            <wp:effectExtent l="0" t="0" r="0" b="0"/>
                            <wp:docPr id="210" name="Gráfico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54CAC29A" wp14:editId="01987713">
                <wp:simplePos x="0" y="0"/>
                <wp:positionH relativeFrom="column">
                  <wp:posOffset>4272915</wp:posOffset>
                </wp:positionH>
                <wp:positionV relativeFrom="paragraph">
                  <wp:posOffset>1663065</wp:posOffset>
                </wp:positionV>
                <wp:extent cx="495300" cy="257175"/>
                <wp:effectExtent l="0" t="0" r="0" b="0"/>
                <wp:wrapNone/>
                <wp:docPr id="209" name="Caixa de Texto 209"/>
                <wp:cNvGraphicFramePr/>
                <a:graphic xmlns:a="http://schemas.openxmlformats.org/drawingml/2006/main">
                  <a:graphicData uri="http://schemas.microsoft.com/office/word/2010/wordprocessingShape">
                    <wps:wsp>
                      <wps:cNvSpPr txBox="1"/>
                      <wps:spPr>
                        <a:xfrm>
                          <a:off x="0" y="0"/>
                          <a:ext cx="495300" cy="257175"/>
                        </a:xfrm>
                        <a:prstGeom prst="rect">
                          <a:avLst/>
                        </a:prstGeom>
                        <a:noFill/>
                        <a:ln w="6350">
                          <a:noFill/>
                        </a:ln>
                      </wps:spPr>
                      <wps:txbx>
                        <w:txbxContent>
                          <w:p w14:paraId="655D3978" w14:textId="77777777" w:rsidR="00E12B64" w:rsidRDefault="00E12B64" w:rsidP="00716824">
                            <w:pPr>
                              <w:rPr>
                                <w:rFonts w:ascii="Arial Black" w:hAnsi="Arial Black"/>
                                <w:sz w:val="16"/>
                                <w:szCs w:val="16"/>
                              </w:rPr>
                            </w:pPr>
                            <w:r>
                              <w:rPr>
                                <w:rFonts w:ascii="Arial Black" w:hAnsi="Arial Black"/>
                                <w:sz w:val="16"/>
                                <w:szCs w:val="1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CAC29A" id="Caixa de Texto 209" o:spid="_x0000_s1059" type="#_x0000_t202" style="position:absolute;left:0;text-align:left;margin-left:336.45pt;margin-top:130.95pt;width:39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0uOAIAAGIEAAAOAAAAZHJzL2Uyb0RvYy54bWysVE2P2yAQvVfqf0DcGztfuxsrzirNKlWl&#10;aHelpNozwRBbwgwFEjv99R1wnI22PVW94IE3zMd7g+ePba3ISVhXgc7pcJBSIjSHotKHnP7Yrb88&#10;UOI80wVToEVOz8LRx8XnT/PGZGIEJahCWIJBtMsak9PSe5MlieOlqJkbgBEaQQm2Zh639pAUljUY&#10;vVbJKE3vkgZsYSxw4RyePnUgXcT4UgruX6R0whOVU6zNx9XGdR/WZDFn2cEyU1b8Ugb7hypqVmlM&#10;eg31xDwjR1v9EaquuAUH0g841AlIWXERe8BuhumHbrYlMyL2guQ4c6XJ/b+w/Pn0aklV5HSUzijR&#10;rEaRVqxqGSkE2YnWAwkI8tQYl6H71uAF336FFvXuzx0ehvZbaevwxcYI4sj4+coyxiIcDyez6ThF&#10;hCM0mt4P76chSvJ+2VjnvwmoSTByalHEyC07bZzvXHuXkEvDulIqCqk0aXJ6N56m8cIVweBKY47Q&#10;QldqsHy7b2Pr43Hfxx6KM7ZnoRsUZ/i6wiI2zPlXZnEysG6cdv+Ci1SAyeBiUVKC/fW38+CPgiFK&#10;SYOTllP388isoER91yjlbDiZhNGMm8n0foQbe4vsbxF9rFeAwzzEd2V4NIO/V70pLdRv+CiWIStC&#10;THPMnVPfmyvfzT8+Ki6Wy+iEw2iY3+it4SF0oDVQvGvfmDUXHTwK+Az9TLLsgxydbyfI8uhBVlGr&#10;QHTH6oV/HOSo9uXRhZdyu49e77+GxW8AAAD//wMAUEsDBBQABgAIAAAAIQAg7vN44gAAAAsBAAAP&#10;AAAAZHJzL2Rvd25yZXYueG1sTI/BTsMwDIbvSLxDZCRuLF1g3dY1naZKExJih41duKVN1lYkTmmy&#10;rfD0mBPcfsuffn/O16Oz7GKG0HmUMJ0kwAzWXnfYSDi+bR8WwEJUqJX1aCR8mQDr4vYmV5n2V9yb&#10;yyE2jEowZEpCG2OfcR7q1jgVJr43SLuTH5yKNA4N14O6UrmzXCRJyp3qkC60qjdla+qPw9lJeCm3&#10;O7WvhFt82/L59bTpP4/vMynv78bNClg0Y/yD4Vef1KEgp8qfUQdmJaRzsSRUgkinFIiYzxIKlYTH&#10;RDwBL3L+/4fiBwAA//8DAFBLAQItABQABgAIAAAAIQC2gziS/gAAAOEBAAATAAAAAAAAAAAAAAAA&#10;AAAAAABbQ29udGVudF9UeXBlc10ueG1sUEsBAi0AFAAGAAgAAAAhADj9If/WAAAAlAEAAAsAAAAA&#10;AAAAAAAAAAAALwEAAF9yZWxzLy5yZWxzUEsBAi0AFAAGAAgAAAAhAKY7bS44AgAAYgQAAA4AAAAA&#10;AAAAAAAAAAAALgIAAGRycy9lMm9Eb2MueG1sUEsBAi0AFAAGAAgAAAAhACDu83jiAAAACwEAAA8A&#10;AAAAAAAAAAAAAAAAkgQAAGRycy9kb3ducmV2LnhtbFBLBQYAAAAABAAEAPMAAAChBQAAAAA=&#10;" filled="f" stroked="f" strokeweight=".5pt">
                <v:textbox>
                  <w:txbxContent>
                    <w:p w14:paraId="655D3978" w14:textId="77777777" w:rsidR="00E12B64" w:rsidRDefault="00E12B64" w:rsidP="00716824">
                      <w:pPr>
                        <w:rPr>
                          <w:rFonts w:ascii="Arial Black" w:hAnsi="Arial Black"/>
                          <w:sz w:val="16"/>
                          <w:szCs w:val="16"/>
                        </w:rPr>
                      </w:pPr>
                      <w:r>
                        <w:rPr>
                          <w:rFonts w:ascii="Arial Black" w:hAnsi="Arial Black"/>
                          <w:sz w:val="16"/>
                          <w:szCs w:val="16"/>
                        </w:rPr>
                        <w:t>39%</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511CC14F" wp14:editId="5730D063">
                <wp:simplePos x="0" y="0"/>
                <wp:positionH relativeFrom="column">
                  <wp:posOffset>3825240</wp:posOffset>
                </wp:positionH>
                <wp:positionV relativeFrom="paragraph">
                  <wp:posOffset>2096770</wp:posOffset>
                </wp:positionV>
                <wp:extent cx="495300" cy="257175"/>
                <wp:effectExtent l="0" t="0" r="0" b="0"/>
                <wp:wrapNone/>
                <wp:docPr id="208" name="Caixa de Texto 208"/>
                <wp:cNvGraphicFramePr/>
                <a:graphic xmlns:a="http://schemas.openxmlformats.org/drawingml/2006/main">
                  <a:graphicData uri="http://schemas.microsoft.com/office/word/2010/wordprocessingShape">
                    <wps:wsp>
                      <wps:cNvSpPr txBox="1"/>
                      <wps:spPr>
                        <a:xfrm>
                          <a:off x="0" y="0"/>
                          <a:ext cx="495300" cy="257175"/>
                        </a:xfrm>
                        <a:prstGeom prst="rect">
                          <a:avLst/>
                        </a:prstGeom>
                        <a:noFill/>
                        <a:ln w="6350">
                          <a:noFill/>
                        </a:ln>
                      </wps:spPr>
                      <wps:txbx>
                        <w:txbxContent>
                          <w:p w14:paraId="7E8538D2" w14:textId="77777777" w:rsidR="00E12B64" w:rsidRDefault="00E12B64" w:rsidP="00716824">
                            <w:pPr>
                              <w:rPr>
                                <w:rFonts w:ascii="Arial Black" w:hAnsi="Arial Black"/>
                                <w:sz w:val="16"/>
                                <w:szCs w:val="16"/>
                              </w:rPr>
                            </w:pPr>
                            <w:r>
                              <w:rPr>
                                <w:rFonts w:ascii="Arial Black" w:hAnsi="Arial Black"/>
                                <w:sz w:val="16"/>
                                <w:szCs w:val="1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1CC14F" id="Caixa de Texto 208" o:spid="_x0000_s1060" type="#_x0000_t202" style="position:absolute;left:0;text-align:left;margin-left:301.2pt;margin-top:165.1pt;width:39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jRNwIAAGIEAAAOAAAAZHJzL2Uyb0RvYy54bWysVE2P2yAQvVfqf0DcGztfm10rzirNKlWl&#10;aHelpNozwTi2BAwFEjv99R1wnI22PVW94IE3zMd7g+ePrZLkJKyrQed0OEgpEZpDUetDTn/s1l/u&#10;KXGe6YJJ0CKnZ+Ho4+Lzp3ljMjGCCmQhLMEg2mWNyWnlvcmSxPFKKOYGYIRGsASrmMetPSSFZQ1G&#10;VzIZpeld0oAtjAUunMPTpw6kixi/LAX3L2XphCcyp1ibj6uN6z6syWLOsoNlpqr5pQz2D1UoVmtM&#10;eg31xDwjR1v/EUrV3IKD0g84qATKsuYi9oDdDNMP3WwrZkTsBclx5kqT+39h+fPp1ZK6yOkoRak0&#10;UyjSitUtI4UgO9F6IAFBnhrjMnTfGrzg26/Qot79ucPD0H5bWhW+2BhBHBk/X1nGWITj4eRhOk4R&#10;4QiNprPhbBqiJO+XjXX+mwBFgpFTiyJGbtlp43zn2ruEXBrWtZRRSKlJk9O78TSNF64IBpcac4QW&#10;ulKD5dt9G1sfT/o+9lCcsT0L3aA4w9c1FrFhzr8yi5OBdeO0+xdcSgmYDC4WJRXYX387D/4oGKKU&#10;NDhpOXU/j8wKSuR3jVI+DCeTMJpxM5nORrixt8j+FtFHtQIc5iG+K8OjGfy97M3SgnrDR7EMWRFi&#10;mmPunPreXPlu/vFRcbFcRiccRsP8Rm8ND6EDrYHiXfvGrLno4FHAZ+hnkmUf5Oh8O0GWRw9lHbUK&#10;RHesXvjHQY5qXx5deCm3++j1/mtY/AYAAP//AwBQSwMEFAAGAAgAAAAhAEObwSHiAAAACwEAAA8A&#10;AABkcnMvZG93bnJldi54bWxMj8tOwzAQRfdI/IM1SOyo3RTSKMSpqkgVEoJFSzfsJrGbRPUjxG4b&#10;+HqGVVnOnaM7Z4rVZA076zH03kmYzwQw7RqvetdK2H9sHjJgIaJTaLzTEr51gFV5e1NgrvzFbfV5&#10;F1tGJS7kKKGLccg5D02nLYaZH7Sj3cGPFiONY8vViBcqt4YnQqTcYu/oQoeDrjrdHHcnK+G12rzj&#10;tk5s9mOql7fDevjafz5JeX83rZ+BRT3FKwx/+qQOJTnV/uRUYEZCKpJHQiUsFiIBRkSaCUpqSpZi&#10;Cbws+P8fyl8AAAD//wMAUEsBAi0AFAAGAAgAAAAhALaDOJL+AAAA4QEAABMAAAAAAAAAAAAAAAAA&#10;AAAAAFtDb250ZW50X1R5cGVzXS54bWxQSwECLQAUAAYACAAAACEAOP0h/9YAAACUAQAACwAAAAAA&#10;AAAAAAAAAAAvAQAAX3JlbHMvLnJlbHNQSwECLQAUAAYACAAAACEApVp40TcCAABiBAAADgAAAAAA&#10;AAAAAAAAAAAuAgAAZHJzL2Uyb0RvYy54bWxQSwECLQAUAAYACAAAACEAQ5vBIeIAAAALAQAADwAA&#10;AAAAAAAAAAAAAACRBAAAZHJzL2Rvd25yZXYueG1sUEsFBgAAAAAEAAQA8wAAAKAFAAAAAA==&#10;" filled="f" stroked="f" strokeweight=".5pt">
                <v:textbox>
                  <w:txbxContent>
                    <w:p w14:paraId="7E8538D2" w14:textId="77777777" w:rsidR="00E12B64" w:rsidRDefault="00E12B64" w:rsidP="00716824">
                      <w:pPr>
                        <w:rPr>
                          <w:rFonts w:ascii="Arial Black" w:hAnsi="Arial Black"/>
                          <w:sz w:val="16"/>
                          <w:szCs w:val="16"/>
                        </w:rPr>
                      </w:pPr>
                      <w:r>
                        <w:rPr>
                          <w:rFonts w:ascii="Arial Black" w:hAnsi="Arial Black"/>
                          <w:sz w:val="16"/>
                          <w:szCs w:val="16"/>
                        </w:rPr>
                        <w:t>37%</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6B73F5C" wp14:editId="3F065449">
                <wp:simplePos x="0" y="0"/>
                <wp:positionH relativeFrom="column">
                  <wp:posOffset>862965</wp:posOffset>
                </wp:positionH>
                <wp:positionV relativeFrom="paragraph">
                  <wp:posOffset>2358390</wp:posOffset>
                </wp:positionV>
                <wp:extent cx="495300" cy="257175"/>
                <wp:effectExtent l="0" t="0" r="0" b="0"/>
                <wp:wrapNone/>
                <wp:docPr id="204" name="Caixa de Texto 204"/>
                <wp:cNvGraphicFramePr/>
                <a:graphic xmlns:a="http://schemas.openxmlformats.org/drawingml/2006/main">
                  <a:graphicData uri="http://schemas.microsoft.com/office/word/2010/wordprocessingShape">
                    <wps:wsp>
                      <wps:cNvSpPr txBox="1"/>
                      <wps:spPr>
                        <a:xfrm>
                          <a:off x="0" y="0"/>
                          <a:ext cx="495300" cy="257175"/>
                        </a:xfrm>
                        <a:prstGeom prst="rect">
                          <a:avLst/>
                        </a:prstGeom>
                        <a:noFill/>
                        <a:ln w="6350">
                          <a:noFill/>
                        </a:ln>
                      </wps:spPr>
                      <wps:txbx>
                        <w:txbxContent>
                          <w:p w14:paraId="0E0DD7D4" w14:textId="77777777" w:rsidR="00E12B64" w:rsidRDefault="00E12B64" w:rsidP="00716824">
                            <w:pPr>
                              <w:rPr>
                                <w:rFonts w:ascii="Arial Black" w:hAnsi="Arial Black"/>
                                <w:sz w:val="16"/>
                                <w:szCs w:val="16"/>
                              </w:rPr>
                            </w:pPr>
                            <w:r>
                              <w:rPr>
                                <w:rFonts w:ascii="Arial Black" w:hAnsi="Arial Black"/>
                                <w:sz w:val="16"/>
                                <w:szCs w:val="1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73F5C" id="Caixa de Texto 204" o:spid="_x0000_s1061" type="#_x0000_t202" style="position:absolute;left:0;text-align:left;margin-left:67.95pt;margin-top:185.7pt;width:39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FLNQIAAGIEAAAOAAAAZHJzL2Uyb0RvYy54bWysVEuP2yAQvlfqf0DcGzuvfURxVmlWqSpF&#10;uysl1Z4JxjESMBRI7PTXd8B5adtT1Qse5hvm9c14+tRqRQ7CeQmmoP1eTokwHEppdgX9sVl+eaDE&#10;B2ZKpsCIgh6Fp0+zz5+mjZ2IAdSgSuEIOjF+0tiC1iHYSZZ5XgvNfA+sMAhW4DQLeHW7rHSsQe9a&#10;ZYM8v8sacKV1wIX3qH3uQDpL/qtK8PBaVV4EogqKuYV0unRu45nNpmyyc8zWkp/SYP+QhWbSYNCL&#10;q2cWGNk7+YcrLbkDD1XocdAZVJXkItWA1fTzD9Wsa2ZFqgWb4+2lTf7/ueUvhzdHZFnQQT6ixDCN&#10;JC2YbBkpBdmINgCJCPapsX6C5muLD0L7FVrk+6z3qIzlt5XT8YuFEcSx48dLl9EX4agcPY6HOSIc&#10;ocH4vn8/jl6y62PrfPgmQJMoFNQhiam37LDyoTM9m8RYBpZSqUSkMqQp6N1wnKcHFwSdK4MxYgld&#10;qlEK7bZNpQ9TBlG1hfKI5TnoBsVbvpSYxIr58MYcTgbmjdMeXvGoFGAwOEmU1OB+/U0f7ZEwRClp&#10;cNIK6n/umROUqO8GqXzsj0ZxNNNlNL4f4MXdIttbxOz1AnCY+7hXlicx2gd1FisH+h2XYh6jIsQM&#10;x9gFDWdxEbr5x6XiYj5PRjiMloWVWVseXce2xhZv2nfm7ImHgAS+wHkm2eQDHZ1tR8h8H6CSiatr&#10;V0/9x0FObJ+WLm7K7T1ZXX8Ns98AAAD//wMAUEsDBBQABgAIAAAAIQATE/qB4gAAAAsBAAAPAAAA&#10;ZHJzL2Rvd25yZXYueG1sTI/LTsMwEEX3SPyDNUjsqOOkhTbEqapIFRKCRUs37Caxm0T4EWK3DXw9&#10;wwqWd+bozpliPVnDznoMvXcSxCwBpl3jVe9aCYe37d0SWIjoFBrvtIQvHWBdXl8VmCt/cTt93seW&#10;UYkLOUroYhxyzkPTaYth5gftaHf0o8VIcWy5GvFC5dbwNEnuucXe0YUOB111uvnYn6yE52r7irs6&#10;tctvUz29HDfD5+F9IeXtzbR5BBb1FP9g+NUndSjJqfYnpwIzlLPFilAJ2YOYAyMiFRlNaglzIVbA&#10;y4L//6H8AQAA//8DAFBLAQItABQABgAIAAAAIQC2gziS/gAAAOEBAAATAAAAAAAAAAAAAAAAAAAA&#10;AABbQ29udGVudF9UeXBlc10ueG1sUEsBAi0AFAAGAAgAAAAhADj9If/WAAAAlAEAAAsAAAAAAAAA&#10;AAAAAAAALwEAAF9yZWxzLy5yZWxzUEsBAi0AFAAGAAgAAAAhAMKGEUs1AgAAYgQAAA4AAAAAAAAA&#10;AAAAAAAALgIAAGRycy9lMm9Eb2MueG1sUEsBAi0AFAAGAAgAAAAhABMT+oHiAAAACwEAAA8AAAAA&#10;AAAAAAAAAAAAjwQAAGRycy9kb3ducmV2LnhtbFBLBQYAAAAABAAEAPMAAACeBQAAAAA=&#10;" filled="f" stroked="f" strokeweight=".5pt">
                <v:textbox>
                  <w:txbxContent>
                    <w:p w14:paraId="0E0DD7D4" w14:textId="77777777" w:rsidR="00E12B64" w:rsidRDefault="00E12B64" w:rsidP="00716824">
                      <w:pPr>
                        <w:rPr>
                          <w:rFonts w:ascii="Arial Black" w:hAnsi="Arial Black"/>
                          <w:sz w:val="16"/>
                          <w:szCs w:val="16"/>
                        </w:rPr>
                      </w:pPr>
                      <w:r>
                        <w:rPr>
                          <w:rFonts w:ascii="Arial Black" w:hAnsi="Arial Black"/>
                          <w:sz w:val="16"/>
                          <w:szCs w:val="16"/>
                        </w:rPr>
                        <w:t>17%</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0DC4045" wp14:editId="4C9A8968">
                <wp:simplePos x="0" y="0"/>
                <wp:positionH relativeFrom="column">
                  <wp:posOffset>167640</wp:posOffset>
                </wp:positionH>
                <wp:positionV relativeFrom="paragraph">
                  <wp:posOffset>2011045</wp:posOffset>
                </wp:positionV>
                <wp:extent cx="495300" cy="257175"/>
                <wp:effectExtent l="0" t="0" r="0" b="0"/>
                <wp:wrapNone/>
                <wp:docPr id="205" name="Caixa de Texto 205"/>
                <wp:cNvGraphicFramePr/>
                <a:graphic xmlns:a="http://schemas.openxmlformats.org/drawingml/2006/main">
                  <a:graphicData uri="http://schemas.microsoft.com/office/word/2010/wordprocessingShape">
                    <wps:wsp>
                      <wps:cNvSpPr txBox="1"/>
                      <wps:spPr>
                        <a:xfrm>
                          <a:off x="0" y="0"/>
                          <a:ext cx="495300" cy="257175"/>
                        </a:xfrm>
                        <a:prstGeom prst="rect">
                          <a:avLst/>
                        </a:prstGeom>
                        <a:noFill/>
                        <a:ln w="6350">
                          <a:noFill/>
                        </a:ln>
                      </wps:spPr>
                      <wps:txbx>
                        <w:txbxContent>
                          <w:p w14:paraId="4100144B" w14:textId="77777777" w:rsidR="00E12B64" w:rsidRDefault="00E12B64" w:rsidP="00716824">
                            <w:pPr>
                              <w:rPr>
                                <w:rFonts w:ascii="Arial Black" w:hAnsi="Arial Black"/>
                                <w:sz w:val="16"/>
                                <w:szCs w:val="16"/>
                              </w:rPr>
                            </w:pPr>
                            <w:r>
                              <w:rPr>
                                <w:rFonts w:ascii="Arial Black" w:hAnsi="Arial Black"/>
                                <w:sz w:val="16"/>
                                <w:szCs w:val="1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C4045" id="Caixa de Texto 205" o:spid="_x0000_s1062" type="#_x0000_t202" style="position:absolute;left:0;text-align:left;margin-left:13.2pt;margin-top:158.35pt;width:39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XOAIAAGIEAAAOAAAAZHJzL2Uyb0RvYy54bWysVE1v2zAMvQ/YfxB0X+x8tjXiFFmKDAOC&#10;tkAy9KzIcizAEjVJiZ39+lFynAbdTsMuMqVHUuR7lOePrarJSVgnQed0OEgpEZpDIfUhpz926y/3&#10;lDjPdMFq0CKnZ+Ho4+Lzp3ljMjGCCupCWIJJtMsak9PKe5MlieOVUMwNwAiNYAlWMY9be0gKyxrM&#10;rupklKazpAFbGAtcOIenTx1IFzF/WQruX8rSCU/qnGJtPq42rvuwJos5yw6WmUrySxnsH6pQTGq8&#10;9JrqiXlGjlb+kUpJbsFB6QccVAJlKbmIPWA3w/RDN9uKGRF7QXKcudLk/l9a/nx6tUQWOR2lU0o0&#10;UyjSismWkUKQnWg9kIAgT41xGbpvDQb49iu0qHd/7vAwtN+WVoUvNkYQR8bPV5YxF+F4OHmYjlNE&#10;OEKj6d3wLmZP3oONdf6bAEWCkVOLIkZu2WnjPBaCrr1LuEvDWtZ1FLLWpMnpbDxNY8AVwYhaY2Bo&#10;oSs1WL7dt7H18azvYw/FGduz0A2KM3wtsYgNc/6VWZwMrBun3b/gUtaAl8HFoqQC++tv58EfBUOU&#10;kgYnLafu55FZQUn9XaOUD8PJJIxm3EymdyPc2Ftkf4voo1oBDvMQ35Xh0Qz+vu7N0oJ6w0exDLci&#10;xDTHu3Pqe3Plu/nHR8XFchmdcBgN8xu9NTykDrQGinftG7PmooNHAZ+hn0mWfZCj8+0EWR49lDJq&#10;FYjuWL3wj4McJbw8uvBSbvfR6/3XsPgNAAD//wMAUEsDBBQABgAIAAAAIQC96GSH4QAAAAoBAAAP&#10;AAAAZHJzL2Rvd25yZXYueG1sTI/BTsJAEIbvJr7DZky8yZYKhZRuCWlCTIweQC7etu3QNuzO1u4C&#10;1ad3OOlx/vnyzzfZerRGXHDwnSMF00kEAqlydUeNgsPH9mkJwgdNtTaOUME3eljn93eZTmt3pR1e&#10;9qERXEI+1QraEPpUSl+1aLWfuB6Jd0c3WB14HBpZD/rK5dbIOIoSaXVHfKHVPRYtVqf92Sp4Lbbv&#10;elfGdvljipe346b/OnzOlXp8GDcrEAHH8AfDTZ/VIWen0p2p9sIoiJMZkwqep8kCxA2IZpyUnMwX&#10;Mcg8k/9fyH8BAAD//wMAUEsBAi0AFAAGAAgAAAAhALaDOJL+AAAA4QEAABMAAAAAAAAAAAAAAAAA&#10;AAAAAFtDb250ZW50X1R5cGVzXS54bWxQSwECLQAUAAYACAAAACEAOP0h/9YAAACUAQAACwAAAAAA&#10;AAAAAAAAAAAvAQAAX3JlbHMvLnJlbHNQSwECLQAUAAYACAAAACEAvyLYVzgCAABiBAAADgAAAAAA&#10;AAAAAAAAAAAuAgAAZHJzL2Uyb0RvYy54bWxQSwECLQAUAAYACAAAACEAvehkh+EAAAAKAQAADwAA&#10;AAAAAAAAAAAAAACSBAAAZHJzL2Rvd25yZXYueG1sUEsFBgAAAAAEAAQA8wAAAKAFAAAAAA==&#10;" filled="f" stroked="f" strokeweight=".5pt">
                <v:textbox>
                  <w:txbxContent>
                    <w:p w14:paraId="4100144B" w14:textId="77777777" w:rsidR="00E12B64" w:rsidRDefault="00E12B64" w:rsidP="00716824">
                      <w:pPr>
                        <w:rPr>
                          <w:rFonts w:ascii="Arial Black" w:hAnsi="Arial Black"/>
                          <w:sz w:val="16"/>
                          <w:szCs w:val="16"/>
                        </w:rPr>
                      </w:pPr>
                      <w:r>
                        <w:rPr>
                          <w:rFonts w:ascii="Arial Black" w:hAnsi="Arial Black"/>
                          <w:sz w:val="16"/>
                          <w:szCs w:val="16"/>
                        </w:rPr>
                        <w:t>41%</w:t>
                      </w:r>
                    </w:p>
                  </w:txbxContent>
                </v:textbox>
              </v:shape>
            </w:pict>
          </mc:Fallback>
        </mc:AlternateContent>
      </w:r>
    </w:p>
    <w:p w14:paraId="7901CA4D" w14:textId="77777777" w:rsidR="00716824" w:rsidRDefault="00716824" w:rsidP="00716824">
      <w:pPr>
        <w:ind w:right="1274" w:firstLine="708"/>
        <w:jc w:val="both"/>
        <w:rPr>
          <w:rFonts w:ascii="Arial" w:hAnsi="Arial" w:cs="Arial"/>
          <w:sz w:val="24"/>
          <w:szCs w:val="24"/>
        </w:rPr>
      </w:pPr>
    </w:p>
    <w:p w14:paraId="54BAF085" w14:textId="77777777" w:rsidR="00716824" w:rsidRDefault="00716824" w:rsidP="00716824">
      <w:pPr>
        <w:spacing w:after="0" w:line="360" w:lineRule="auto"/>
        <w:ind w:right="1274" w:firstLine="708"/>
        <w:jc w:val="both"/>
        <w:rPr>
          <w:rFonts w:ascii="Arial" w:hAnsi="Arial" w:cs="Arial"/>
          <w:color w:val="000000" w:themeColor="text1"/>
          <w:sz w:val="24"/>
          <w:szCs w:val="24"/>
        </w:rPr>
      </w:pPr>
    </w:p>
    <w:p w14:paraId="22AA0498" w14:textId="77777777" w:rsidR="00716824" w:rsidRDefault="00716824" w:rsidP="00716824">
      <w:pPr>
        <w:ind w:right="1274" w:firstLine="708"/>
        <w:jc w:val="both"/>
        <w:rPr>
          <w:rFonts w:ascii="Arial" w:hAnsi="Arial" w:cs="Arial"/>
          <w:sz w:val="24"/>
          <w:szCs w:val="24"/>
        </w:rPr>
      </w:pPr>
    </w:p>
    <w:p w14:paraId="6F7F12BC" w14:textId="77777777" w:rsidR="00716824" w:rsidRDefault="00716824" w:rsidP="00716824">
      <w:pPr>
        <w:ind w:right="1274" w:firstLine="708"/>
        <w:jc w:val="both"/>
        <w:rPr>
          <w:rFonts w:ascii="Arial" w:hAnsi="Arial" w:cs="Arial"/>
          <w:sz w:val="24"/>
          <w:szCs w:val="24"/>
        </w:rPr>
      </w:pPr>
    </w:p>
    <w:p w14:paraId="78FE9621" w14:textId="77777777" w:rsidR="00716824" w:rsidRDefault="00716824" w:rsidP="00716824">
      <w:pPr>
        <w:ind w:right="1274" w:firstLine="708"/>
        <w:jc w:val="both"/>
        <w:rPr>
          <w:rFonts w:ascii="Arial" w:hAnsi="Arial" w:cs="Arial"/>
          <w:sz w:val="24"/>
          <w:szCs w:val="24"/>
        </w:rPr>
      </w:pPr>
    </w:p>
    <w:p w14:paraId="59D2561D" w14:textId="77777777" w:rsidR="00716824" w:rsidRDefault="00716824" w:rsidP="00716824">
      <w:pPr>
        <w:ind w:right="1274" w:firstLine="708"/>
        <w:jc w:val="both"/>
        <w:rPr>
          <w:rFonts w:ascii="Arial" w:hAnsi="Arial" w:cs="Arial"/>
          <w:sz w:val="24"/>
          <w:szCs w:val="24"/>
        </w:rPr>
      </w:pPr>
    </w:p>
    <w:p w14:paraId="753E868D" w14:textId="77777777" w:rsidR="00716824" w:rsidRDefault="00716824" w:rsidP="00716824">
      <w:pPr>
        <w:ind w:right="1274" w:firstLine="708"/>
        <w:jc w:val="both"/>
        <w:rPr>
          <w:rFonts w:ascii="Arial" w:hAnsi="Arial" w:cs="Arial"/>
          <w:sz w:val="24"/>
          <w:szCs w:val="24"/>
        </w:rPr>
      </w:pPr>
    </w:p>
    <w:p w14:paraId="7ABCBE43" w14:textId="77777777" w:rsidR="00716824" w:rsidRDefault="00716824" w:rsidP="00716824">
      <w:pPr>
        <w:ind w:right="1274" w:firstLine="708"/>
        <w:jc w:val="both"/>
        <w:rPr>
          <w:rFonts w:ascii="Arial" w:hAnsi="Arial" w:cs="Arial"/>
          <w:b/>
          <w:bCs/>
          <w:sz w:val="24"/>
          <w:szCs w:val="24"/>
        </w:rPr>
      </w:pPr>
      <w:r>
        <w:rPr>
          <w:rFonts w:ascii="Arial" w:hAnsi="Arial" w:cs="Arial"/>
          <w:b/>
          <w:bCs/>
          <w:sz w:val="24"/>
          <w:szCs w:val="24"/>
        </w:rPr>
        <w:t xml:space="preserve"> </w:t>
      </w:r>
    </w:p>
    <w:p w14:paraId="35DC1809" w14:textId="77777777" w:rsidR="00716824" w:rsidRDefault="00716824" w:rsidP="00716824">
      <w:pPr>
        <w:ind w:left="-142" w:right="1274"/>
        <w:jc w:val="both"/>
        <w:rPr>
          <w:rFonts w:ascii="Arial" w:hAnsi="Arial" w:cs="Arial"/>
          <w:bCs/>
          <w:sz w:val="24"/>
          <w:szCs w:val="24"/>
        </w:rPr>
      </w:pPr>
      <w:r>
        <w:rPr>
          <w:noProof/>
        </w:rPr>
        <mc:AlternateContent>
          <mc:Choice Requires="wps">
            <w:drawing>
              <wp:anchor distT="0" distB="0" distL="114300" distR="114300" simplePos="0" relativeHeight="251708416" behindDoc="0" locked="0" layoutInCell="1" allowOverlap="1" wp14:anchorId="5F963BD0" wp14:editId="21817D05">
                <wp:simplePos x="0" y="0"/>
                <wp:positionH relativeFrom="margin">
                  <wp:posOffset>-197485</wp:posOffset>
                </wp:positionH>
                <wp:positionV relativeFrom="paragraph">
                  <wp:posOffset>324485</wp:posOffset>
                </wp:positionV>
                <wp:extent cx="4348480" cy="735965"/>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4348480" cy="735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5F8E1" w14:textId="77777777" w:rsidR="00E12B64" w:rsidRDefault="00E12B64" w:rsidP="00716824">
                            <w:pPr>
                              <w:rPr>
                                <w:rFonts w:ascii="Arial" w:hAnsi="Arial" w:cs="Arial"/>
                                <w:sz w:val="20"/>
                                <w:szCs w:val="20"/>
                              </w:rPr>
                            </w:pPr>
                            <w:bookmarkStart w:id="19" w:name="_Hlk56436470"/>
                            <w:r>
                              <w:rPr>
                                <w:rFonts w:ascii="Arial" w:hAnsi="Arial" w:cs="Arial"/>
                                <w:b/>
                                <w:sz w:val="20"/>
                                <w:szCs w:val="20"/>
                              </w:rPr>
                              <w:t>Gráfico 3 –</w:t>
                            </w:r>
                            <w:r>
                              <w:rPr>
                                <w:rFonts w:ascii="Arial" w:hAnsi="Arial" w:cs="Arial"/>
                                <w:sz w:val="20"/>
                                <w:szCs w:val="20"/>
                              </w:rPr>
                              <w:t xml:space="preserve"> Evolução do Mercado da Aviação Civil no Brasil</w:t>
                            </w:r>
                            <w:r>
                              <w:rPr>
                                <w:noProof/>
                                <w:sz w:val="20"/>
                                <w:szCs w:val="20"/>
                              </w:rPr>
                              <w:t xml:space="preserve"> </w:t>
                            </w:r>
                            <w:r>
                              <w:rPr>
                                <w:rFonts w:ascii="Arial" w:hAnsi="Arial" w:cs="Arial"/>
                                <w:sz w:val="20"/>
                                <w:szCs w:val="20"/>
                              </w:rPr>
                              <w:t xml:space="preserve">                                                                           </w:t>
                            </w:r>
                            <w:bookmarkEnd w:id="19"/>
                            <w:r>
                              <w:rPr>
                                <w:rFonts w:ascii="Arial" w:hAnsi="Arial" w:cs="Arial"/>
                                <w:sz w:val="20"/>
                                <w:szCs w:val="20"/>
                              </w:rPr>
                              <w:t>Fonte: DAC (1991) – Elaborado por: José Catharino Ferreira, 2017.                          Fonte: ANAC (2020) – Elaboração Própria.</w:t>
                            </w:r>
                          </w:p>
                          <w:p w14:paraId="44E9986B" w14:textId="77777777" w:rsidR="00E12B64" w:rsidRDefault="00E12B64" w:rsidP="00716824">
                            <w:pPr>
                              <w:ind w:left="-142" w:right="1274"/>
                              <w:jc w:val="both"/>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963BD0" id="Caixa de Texto 203" o:spid="_x0000_s1063" type="#_x0000_t202" style="position:absolute;left:0;text-align:left;margin-left:-15.55pt;margin-top:25.55pt;width:342.4pt;height:57.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5tiQIAAHQFAAAOAAAAZHJzL2Uyb0RvYy54bWysVEtv2zAMvg/YfxB0X51nH0GcIkvRYUDR&#10;FmuHnhVZSoRJoiYpsbNfP0q206DbpcMuNiV+pPj4yPl1YzTZCx8U2JIOzwaUCMuhUnZT0u/Pt58u&#10;KQmR2YppsKKkBxHo9eLjh3ntZmIEW9CV8ASd2DCrXUm3MbpZUQS+FYaFM3DColKCNyzi0W+KyrMa&#10;vRtdjAaD86IGXzkPXISAtzetki6yfykFjw9SBhGJLinGFvPX5+86fYvFnM02nrmt4l0Y7B+iMExZ&#10;fPTo6oZFRnZe/eHKKO4hgIxnHEwBUioucg6YzXDwJpunLXMi54LFCe5YpvD/3PL7/aMnqirpaDCm&#10;xDKDTVox1TBSCfIsmggkabBOtQszhD85NIjNZ2iw3/19wMuUfiO9SX9MjKAeK344Vhl9EY6Xk/Hk&#10;cnKJKo66i/H06nya3BSv1s6H+EWAIUkoqccu5uKy/V2ILbSHpMcs3Cqtcye1JXVJz8fTQTY4atC5&#10;tgkrMic6NymjNvIsxYMWCaPtNyGxJjmBdJHZKFbakz1DHjHOhY059+wX0QklMYj3GHb416jeY9zm&#10;0b8MNh6NjbLgc/Zvwq5+9CHLFo81P8k7ibFZN5kM44u+s2uoDthwD+3oBMdvFXbljoX4yDzOCjYS&#10;5z8+4EdqwOpDJ1GyBf/rb/cJjxRGLSU1zl5Jw88d84IS/dUiua+Gk0ka1nyYTC9GePCnmvWpxu7M&#10;CrAtQ9w0jmcx4aPuRenBvOCaWKZXUcUsx7dLGntxFduNgGuGi+Uyg3A8HYt39snx5Dp1KXHuuXlh&#10;3nXEjEjpe+inlM3e8LPFJksLy10EqTJ5U6HbqnYNwNHO9O/WUNodp+eMel2Wi98AAAD//wMAUEsD&#10;BBQABgAIAAAAIQANMPqQ4QAAAAoBAAAPAAAAZHJzL2Rvd25yZXYueG1sTI/BSsNAEIbvgu+wjOCt&#10;3aQlaYnZlBIoguihtRdvm+w0CWZnY3bbRp/e6UlPwzAf/3x/vplsLy44+s6RgngegUCqnemoUXB8&#10;383WIHzQZHTvCBV8o4dNcX+X68y4K+3xcgiN4BDymVbQhjBkUvq6Rav93A1IfDu50erA69hIM+or&#10;h9teLqIolVZ3xB9aPWDZYv15OFsFL+XuTe+rhV3/9OXz62k7fB0/EqUeH6btE4iAU/iD4abP6lCw&#10;U+XOZLzoFcyWccyoguQ2GUiT5QpExWS6ikAWufxfofgFAAD//wMAUEsBAi0AFAAGAAgAAAAhALaD&#10;OJL+AAAA4QEAABMAAAAAAAAAAAAAAAAAAAAAAFtDb250ZW50X1R5cGVzXS54bWxQSwECLQAUAAYA&#10;CAAAACEAOP0h/9YAAACUAQAACwAAAAAAAAAAAAAAAAAvAQAAX3JlbHMvLnJlbHNQSwECLQAUAAYA&#10;CAAAACEAB1FebYkCAAB0BQAADgAAAAAAAAAAAAAAAAAuAgAAZHJzL2Uyb0RvYy54bWxQSwECLQAU&#10;AAYACAAAACEADTD6kOEAAAAKAQAADwAAAAAAAAAAAAAAAADjBAAAZHJzL2Rvd25yZXYueG1sUEsF&#10;BgAAAAAEAAQA8wAAAPEFAAAAAA==&#10;" filled="f" stroked="f" strokeweight=".5pt">
                <v:textbox>
                  <w:txbxContent>
                    <w:p w14:paraId="0BC5F8E1" w14:textId="77777777" w:rsidR="00E12B64" w:rsidRDefault="00E12B64" w:rsidP="00716824">
                      <w:pPr>
                        <w:rPr>
                          <w:rFonts w:ascii="Arial" w:hAnsi="Arial" w:cs="Arial"/>
                          <w:sz w:val="20"/>
                          <w:szCs w:val="20"/>
                        </w:rPr>
                      </w:pPr>
                      <w:bookmarkStart w:id="20" w:name="_Hlk56436470"/>
                      <w:r>
                        <w:rPr>
                          <w:rFonts w:ascii="Arial" w:hAnsi="Arial" w:cs="Arial"/>
                          <w:b/>
                          <w:sz w:val="20"/>
                          <w:szCs w:val="20"/>
                        </w:rPr>
                        <w:t>Gráfico 3 –</w:t>
                      </w:r>
                      <w:r>
                        <w:rPr>
                          <w:rFonts w:ascii="Arial" w:hAnsi="Arial" w:cs="Arial"/>
                          <w:sz w:val="20"/>
                          <w:szCs w:val="20"/>
                        </w:rPr>
                        <w:t xml:space="preserve"> Evolução do Mercado da Aviação Civil no Brasil</w:t>
                      </w:r>
                      <w:r>
                        <w:rPr>
                          <w:noProof/>
                          <w:sz w:val="20"/>
                          <w:szCs w:val="20"/>
                        </w:rPr>
                        <w:t xml:space="preserve"> </w:t>
                      </w:r>
                      <w:r>
                        <w:rPr>
                          <w:rFonts w:ascii="Arial" w:hAnsi="Arial" w:cs="Arial"/>
                          <w:sz w:val="20"/>
                          <w:szCs w:val="20"/>
                        </w:rPr>
                        <w:t xml:space="preserve">                                                                           </w:t>
                      </w:r>
                      <w:bookmarkEnd w:id="20"/>
                      <w:r>
                        <w:rPr>
                          <w:rFonts w:ascii="Arial" w:hAnsi="Arial" w:cs="Arial"/>
                          <w:sz w:val="20"/>
                          <w:szCs w:val="20"/>
                        </w:rPr>
                        <w:t xml:space="preserve">Fonte: DAC (1991) – Elaborado por: José </w:t>
                      </w:r>
                      <w:proofErr w:type="spellStart"/>
                      <w:r>
                        <w:rPr>
                          <w:rFonts w:ascii="Arial" w:hAnsi="Arial" w:cs="Arial"/>
                          <w:sz w:val="20"/>
                          <w:szCs w:val="20"/>
                        </w:rPr>
                        <w:t>Catharino</w:t>
                      </w:r>
                      <w:proofErr w:type="spellEnd"/>
                      <w:r>
                        <w:rPr>
                          <w:rFonts w:ascii="Arial" w:hAnsi="Arial" w:cs="Arial"/>
                          <w:sz w:val="20"/>
                          <w:szCs w:val="20"/>
                        </w:rPr>
                        <w:t xml:space="preserve"> Ferreira, 2017.                          Fonte: ANAC (2020) – Elaboração Própria.</w:t>
                      </w:r>
                    </w:p>
                    <w:p w14:paraId="44E9986B" w14:textId="77777777" w:rsidR="00E12B64" w:rsidRDefault="00E12B64" w:rsidP="00716824">
                      <w:pPr>
                        <w:ind w:left="-142" w:right="1274"/>
                        <w:jc w:val="both"/>
                        <w:rPr>
                          <w:rFonts w:ascii="Arial" w:hAnsi="Arial" w:cs="Arial"/>
                          <w:sz w:val="16"/>
                          <w:szCs w:val="16"/>
                        </w:rPr>
                      </w:pPr>
                    </w:p>
                  </w:txbxContent>
                </v:textbox>
                <w10:wrap anchorx="margin"/>
              </v:shape>
            </w:pict>
          </mc:Fallback>
        </mc:AlternateContent>
      </w:r>
      <w:r>
        <w:rPr>
          <w:rFonts w:ascii="Arial" w:hAnsi="Arial" w:cs="Arial"/>
          <w:bCs/>
          <w:sz w:val="24"/>
          <w:szCs w:val="24"/>
        </w:rPr>
        <w:t xml:space="preserve">                                                                                                                     </w:t>
      </w:r>
    </w:p>
    <w:p w14:paraId="5792E94F" w14:textId="77777777" w:rsidR="00716824" w:rsidRDefault="00716824" w:rsidP="00716824">
      <w:pPr>
        <w:ind w:right="1274" w:firstLine="708"/>
        <w:jc w:val="both"/>
        <w:rPr>
          <w:rFonts w:ascii="Arial" w:hAnsi="Arial" w:cs="Arial"/>
          <w:bCs/>
          <w:sz w:val="24"/>
          <w:szCs w:val="24"/>
        </w:rPr>
      </w:pPr>
    </w:p>
    <w:p w14:paraId="3A0D65F3" w14:textId="77777777" w:rsidR="00716824" w:rsidRDefault="00716824" w:rsidP="00716824">
      <w:pPr>
        <w:ind w:right="1274" w:firstLine="708"/>
        <w:jc w:val="both"/>
        <w:rPr>
          <w:rFonts w:ascii="Arial" w:hAnsi="Arial" w:cs="Arial"/>
          <w:bCs/>
          <w:sz w:val="24"/>
          <w:szCs w:val="24"/>
        </w:rPr>
      </w:pPr>
    </w:p>
    <w:p w14:paraId="2F0CE47C" w14:textId="77777777" w:rsidR="00716824" w:rsidRDefault="00716824" w:rsidP="00716824">
      <w:pPr>
        <w:ind w:right="1274" w:firstLine="708"/>
        <w:jc w:val="both"/>
        <w:rPr>
          <w:rFonts w:ascii="Arial" w:hAnsi="Arial" w:cs="Arial"/>
          <w:bCs/>
          <w:sz w:val="24"/>
          <w:szCs w:val="24"/>
        </w:rPr>
      </w:pPr>
    </w:p>
    <w:p w14:paraId="1CA62E48" w14:textId="77777777" w:rsidR="00716824" w:rsidRDefault="00716824" w:rsidP="00716824">
      <w:pPr>
        <w:ind w:right="1274" w:firstLine="708"/>
        <w:jc w:val="both"/>
        <w:rPr>
          <w:rFonts w:ascii="Arial" w:hAnsi="Arial" w:cs="Arial"/>
          <w:bCs/>
          <w:sz w:val="24"/>
          <w:szCs w:val="24"/>
        </w:rPr>
      </w:pPr>
      <w:r>
        <w:rPr>
          <w:rFonts w:ascii="Arial" w:hAnsi="Arial" w:cs="Arial"/>
          <w:bCs/>
          <w:sz w:val="24"/>
          <w:szCs w:val="24"/>
        </w:rPr>
        <w:t xml:space="preserve">Como visto no gráfico 03 o mercado sofreu uma brusca mudança, pois todas as empresas que iniciaram a aviação comercial brasileira não fazem mais parte do mercado em 2020. </w:t>
      </w:r>
    </w:p>
    <w:p w14:paraId="7479E82B" w14:textId="77777777" w:rsidR="006B3B7C" w:rsidRDefault="006B3B7C" w:rsidP="00716824">
      <w:pPr>
        <w:ind w:right="1274" w:firstLine="708"/>
        <w:jc w:val="both"/>
        <w:rPr>
          <w:rFonts w:ascii="Arial" w:hAnsi="Arial" w:cs="Arial"/>
          <w:bCs/>
          <w:sz w:val="24"/>
          <w:szCs w:val="24"/>
        </w:rPr>
      </w:pPr>
    </w:p>
    <w:p w14:paraId="03CCBA47" w14:textId="77777777" w:rsidR="00716824" w:rsidRDefault="00716824" w:rsidP="00716824">
      <w:pPr>
        <w:ind w:right="-1"/>
        <w:jc w:val="both"/>
        <w:rPr>
          <w:rFonts w:ascii="Arial" w:hAnsi="Arial" w:cs="Arial"/>
          <w:b/>
          <w:sz w:val="24"/>
          <w:szCs w:val="24"/>
        </w:rPr>
      </w:pPr>
      <w:r>
        <w:rPr>
          <w:rFonts w:ascii="Arial" w:hAnsi="Arial" w:cs="Arial"/>
          <w:b/>
          <w:sz w:val="24"/>
          <w:szCs w:val="24"/>
        </w:rPr>
        <w:t xml:space="preserve">CAPÍTULO 2 – SÍNTESE HISTÓRICA DA EMPRESA AZUL LINHAS AÉREAS </w:t>
      </w:r>
    </w:p>
    <w:p w14:paraId="6012E49F" w14:textId="77777777" w:rsidR="00716824" w:rsidRDefault="00716824" w:rsidP="00716824">
      <w:pPr>
        <w:ind w:right="-1"/>
        <w:jc w:val="both"/>
        <w:rPr>
          <w:rFonts w:ascii="Arial" w:hAnsi="Arial" w:cs="Arial"/>
          <w:b/>
          <w:sz w:val="24"/>
          <w:szCs w:val="24"/>
        </w:rPr>
      </w:pPr>
    </w:p>
    <w:p w14:paraId="4FD995C1" w14:textId="77777777" w:rsidR="00716824" w:rsidRDefault="00716824" w:rsidP="004C076C">
      <w:pPr>
        <w:spacing w:line="360" w:lineRule="auto"/>
        <w:ind w:firstLine="708"/>
        <w:jc w:val="both"/>
        <w:rPr>
          <w:rStyle w:val="normaltextrun"/>
        </w:rPr>
      </w:pPr>
      <w:r>
        <w:rPr>
          <w:rFonts w:ascii="Arial" w:hAnsi="Arial" w:cs="Arial"/>
          <w:sz w:val="24"/>
          <w:szCs w:val="24"/>
        </w:rPr>
        <w:t xml:space="preserve">A Azul Linhas Aéreas é uma empresa relativamente nova no mercado aéreo de aviação civil em relação às outras já existentes, mas mesmo assim conquistou o seu espaço e ganhou o prêmio “Melhor Companhia aérea Low-cost do mundo”, o prêmio de “Melhor empresa Aérea do Brasil” e </w:t>
      </w:r>
      <w:r>
        <w:rPr>
          <w:rStyle w:val="normaltextrun"/>
          <w:rFonts w:ascii="Arial" w:hAnsi="Arial" w:cs="Arial"/>
          <w:sz w:val="24"/>
          <w:szCs w:val="24"/>
        </w:rPr>
        <w:t>em 2018 ficou no ranking entre as 10 melhores e conseguiu lograr o primeiro lugar em 2020.</w:t>
      </w:r>
    </w:p>
    <w:p w14:paraId="1FC1BDA0" w14:textId="77777777" w:rsidR="00E649AC" w:rsidRDefault="00E649AC" w:rsidP="004C076C">
      <w:pPr>
        <w:spacing w:line="360" w:lineRule="auto"/>
        <w:jc w:val="both"/>
        <w:rPr>
          <w:rStyle w:val="normaltextrun"/>
          <w:rFonts w:ascii="Arial" w:hAnsi="Arial" w:cs="Arial"/>
          <w:b/>
          <w:sz w:val="24"/>
          <w:szCs w:val="24"/>
        </w:rPr>
      </w:pPr>
    </w:p>
    <w:p w14:paraId="3B4E61AF" w14:textId="6998A368" w:rsidR="00716824" w:rsidRDefault="00716824" w:rsidP="00716824">
      <w:pPr>
        <w:spacing w:line="360" w:lineRule="auto"/>
        <w:rPr>
          <w:rStyle w:val="normaltextrun"/>
          <w:rFonts w:ascii="Arial" w:hAnsi="Arial" w:cs="Arial"/>
          <w:b/>
          <w:sz w:val="24"/>
          <w:szCs w:val="24"/>
        </w:rPr>
      </w:pPr>
      <w:r>
        <w:rPr>
          <w:rStyle w:val="normaltextrun"/>
          <w:rFonts w:ascii="Arial" w:hAnsi="Arial" w:cs="Arial"/>
          <w:b/>
          <w:sz w:val="24"/>
          <w:szCs w:val="24"/>
        </w:rPr>
        <w:t>2.1 – Azul Linhas Aéreas</w:t>
      </w:r>
    </w:p>
    <w:p w14:paraId="49065668" w14:textId="481ADA00" w:rsidR="00716824" w:rsidRDefault="00716824" w:rsidP="00716824">
      <w:pPr>
        <w:spacing w:line="360" w:lineRule="auto"/>
        <w:ind w:firstLine="708"/>
        <w:jc w:val="both"/>
      </w:pPr>
      <w:r>
        <w:rPr>
          <w:rFonts w:ascii="Arial" w:hAnsi="Arial" w:cs="Arial"/>
          <w:sz w:val="24"/>
          <w:szCs w:val="24"/>
        </w:rPr>
        <w:t xml:space="preserve">A Azul Linhas Aéreas se destaca em meados de 2020 como a terceira maior empresa de aviação civil no Brasil. Foi criada em 2008, por David Neeleman, que presidiu a empresa até </w:t>
      </w:r>
      <w:r w:rsidR="008D69F4">
        <w:rPr>
          <w:rFonts w:ascii="Arial" w:hAnsi="Arial" w:cs="Arial"/>
          <w:sz w:val="24"/>
          <w:szCs w:val="24"/>
        </w:rPr>
        <w:t xml:space="preserve">o ano de </w:t>
      </w:r>
      <w:r>
        <w:rPr>
          <w:rFonts w:ascii="Arial" w:hAnsi="Arial" w:cs="Arial"/>
          <w:sz w:val="24"/>
          <w:szCs w:val="24"/>
        </w:rPr>
        <w:t>20</w:t>
      </w:r>
      <w:r w:rsidR="008D69F4">
        <w:rPr>
          <w:rFonts w:ascii="Arial" w:hAnsi="Arial" w:cs="Arial"/>
          <w:sz w:val="24"/>
          <w:szCs w:val="24"/>
        </w:rPr>
        <w:t>17</w:t>
      </w:r>
      <w:r>
        <w:rPr>
          <w:rFonts w:ascii="Arial" w:hAnsi="Arial" w:cs="Arial"/>
          <w:sz w:val="24"/>
          <w:szCs w:val="24"/>
        </w:rPr>
        <w:t xml:space="preserve">. O atual presidente é o ex </w:t>
      </w:r>
      <w:r>
        <w:rPr>
          <w:rFonts w:ascii="Arial" w:hAnsi="Arial" w:cs="Arial"/>
          <w:sz w:val="24"/>
          <w:szCs w:val="24"/>
        </w:rPr>
        <w:lastRenderedPageBreak/>
        <w:t>diretor financeiro e de Relações com Investidores - John Rodgerson. David agora assume o cargo de presidente do Conselho de Administração da empresa. (JORNAL DO COMÉRCIO, 2020</w:t>
      </w:r>
      <w:r w:rsidR="008D4861">
        <w:rPr>
          <w:rFonts w:ascii="Arial" w:hAnsi="Arial" w:cs="Arial"/>
          <w:sz w:val="24"/>
          <w:szCs w:val="24"/>
        </w:rPr>
        <w:t xml:space="preserve">; </w:t>
      </w:r>
      <w:r>
        <w:rPr>
          <w:rFonts w:ascii="Arial" w:hAnsi="Arial" w:cs="Arial"/>
          <w:sz w:val="24"/>
          <w:szCs w:val="24"/>
        </w:rPr>
        <w:t xml:space="preserve">AZUL, 2020). </w:t>
      </w:r>
    </w:p>
    <w:p w14:paraId="132DB9D6" w14:textId="77777777" w:rsidR="00716824" w:rsidRDefault="00716824" w:rsidP="00716824">
      <w:pPr>
        <w:spacing w:line="360" w:lineRule="auto"/>
        <w:ind w:right="-1" w:firstLine="708"/>
        <w:jc w:val="both"/>
        <w:rPr>
          <w:rFonts w:ascii="Arial" w:hAnsi="Arial" w:cs="Arial"/>
          <w:sz w:val="24"/>
          <w:szCs w:val="24"/>
        </w:rPr>
      </w:pPr>
    </w:p>
    <w:p w14:paraId="5C3F095A" w14:textId="77777777" w:rsidR="00716824" w:rsidRDefault="00716824" w:rsidP="00716824">
      <w:pPr>
        <w:spacing w:line="240" w:lineRule="auto"/>
        <w:ind w:left="2693"/>
        <w:jc w:val="both"/>
        <w:rPr>
          <w:rFonts w:ascii="Arial" w:hAnsi="Arial" w:cs="Arial"/>
          <w:sz w:val="20"/>
          <w:szCs w:val="20"/>
        </w:rPr>
      </w:pPr>
      <w:r>
        <w:rPr>
          <w:rFonts w:ascii="Arial" w:hAnsi="Arial" w:cs="Arial"/>
          <w:sz w:val="20"/>
          <w:szCs w:val="20"/>
        </w:rPr>
        <w:t>David Neeleman, cidadão brasileiro e norte-americano, é o fundador e Presidente do conselho de administração da Azul. Antes da Azul, Sr. Neeleman fundou a JetBlue, onde ele ocupou a posição de diretor presidente de 1998 até 2007 e presidente do conselho de administração no período entre 2002 e 2008. A carreira do Sr. Neeleman na indústria de companhias aéreas começou em 1984, quando ele co-fundou a Morris Air. Como presidente da Morris Air, ele implementou o primeiro sistema de passagem eletrônica e de reservas à distância, sendo este último a base do sistema de call center da JetBlue. Sr. Neeleman vendeu a Morris Air e levou consigo o sistema de passagem eletrônica para a Open Skies. Ele vendeu a Open Skies para a Hewlett Packard em 1999. Sr. Neeleman também foi o co-fundador da WestJet Airlines e foi membro da sua diretoria entre 1996 e 1999. O Sr. Neeleman também foi parte de um consórcio que adquiriu participação acionária na TAP no processo de sua privatização em 2015, onde atualmente é membro de seu conselho de administração (AZUL,2020).</w:t>
      </w:r>
    </w:p>
    <w:p w14:paraId="7956ADE3" w14:textId="77777777" w:rsidR="00716824" w:rsidRDefault="00716824" w:rsidP="00716824">
      <w:pPr>
        <w:spacing w:line="240" w:lineRule="auto"/>
        <w:ind w:left="2693"/>
        <w:jc w:val="both"/>
        <w:rPr>
          <w:rFonts w:ascii="Arial" w:hAnsi="Arial" w:cs="Arial"/>
          <w:sz w:val="20"/>
          <w:szCs w:val="20"/>
        </w:rPr>
      </w:pPr>
    </w:p>
    <w:p w14:paraId="1A0AE71F" w14:textId="458CBD5C" w:rsidR="00716824" w:rsidRDefault="00716824" w:rsidP="00E649AC">
      <w:pPr>
        <w:spacing w:line="360" w:lineRule="auto"/>
        <w:ind w:left="142" w:right="-1" w:firstLine="566"/>
        <w:jc w:val="both"/>
        <w:rPr>
          <w:rFonts w:ascii="Arial" w:hAnsi="Arial" w:cs="Arial"/>
          <w:sz w:val="24"/>
          <w:szCs w:val="24"/>
        </w:rPr>
      </w:pPr>
      <w:r>
        <w:rPr>
          <w:rFonts w:ascii="Arial" w:hAnsi="Arial" w:cs="Arial"/>
          <w:sz w:val="24"/>
          <w:szCs w:val="24"/>
        </w:rPr>
        <w:t>Anos depois</w:t>
      </w:r>
      <w:r w:rsidR="008D69F4">
        <w:rPr>
          <w:rFonts w:ascii="Arial" w:hAnsi="Arial" w:cs="Arial"/>
          <w:sz w:val="24"/>
          <w:szCs w:val="24"/>
        </w:rPr>
        <w:t>,</w:t>
      </w:r>
      <w:r>
        <w:rPr>
          <w:rFonts w:ascii="Arial" w:hAnsi="Arial" w:cs="Arial"/>
          <w:sz w:val="24"/>
          <w:szCs w:val="24"/>
        </w:rPr>
        <w:t xml:space="preserve"> </w:t>
      </w:r>
      <w:r w:rsidR="008D69F4">
        <w:rPr>
          <w:rFonts w:ascii="Arial" w:hAnsi="Arial" w:cs="Arial"/>
          <w:sz w:val="24"/>
          <w:szCs w:val="24"/>
        </w:rPr>
        <w:t xml:space="preserve">Neeleman </w:t>
      </w:r>
      <w:r>
        <w:rPr>
          <w:rFonts w:ascii="Arial" w:hAnsi="Arial" w:cs="Arial"/>
          <w:sz w:val="24"/>
          <w:szCs w:val="24"/>
        </w:rPr>
        <w:t>decidiu investir seu patrimônio no setor aéreo brasileiro, uma vez que lá fora o investimento estrangeiro é limitado. O empresário e fundador da Azul Linhas Aéreas investiu na criação da empresa um total de 200 milhões, o que fez com que ela se tornasse a empresa aérea mais capitalizada desde a sua fundação, esse investimento tão alto ficou marcado na história da aviação civil pois foi o maior montante investido para a criação de uma companhia aérea até o ano em que ela foi criada. A empresa é signatária do conceito “Low Cost, Low Fare</w:t>
      </w:r>
      <w:r>
        <w:rPr>
          <w:rStyle w:val="Refdenotaderodap"/>
          <w:rFonts w:ascii="Arial" w:hAnsi="Arial" w:cs="Arial"/>
          <w:sz w:val="24"/>
          <w:szCs w:val="24"/>
        </w:rPr>
        <w:footnoteReference w:id="2"/>
      </w:r>
      <w:r>
        <w:rPr>
          <w:rFonts w:ascii="Arial" w:hAnsi="Arial" w:cs="Arial"/>
          <w:sz w:val="24"/>
          <w:szCs w:val="24"/>
        </w:rPr>
        <w:t xml:space="preserve">” (CASQUEIRO, 2013).       </w:t>
      </w:r>
      <w:r>
        <w:rPr>
          <w:rFonts w:ascii="Arial" w:hAnsi="Arial" w:cs="Arial"/>
          <w:sz w:val="24"/>
          <w:szCs w:val="24"/>
        </w:rPr>
        <w:tab/>
      </w:r>
      <w:r>
        <w:rPr>
          <w:rFonts w:ascii="Arial" w:hAnsi="Arial" w:cs="Arial"/>
          <w:sz w:val="24"/>
          <w:szCs w:val="24"/>
        </w:rPr>
        <w:tab/>
        <w:t xml:space="preserve">No dia 17 de setembro de 2008 a Azul batiza sua primeira aeronave modelo Embraer 190 com o nome “O Rio de Janeiro Continua Azul”, ou seja, a sua primeira aeronave a fazer voos. Assim, os primeiros voos faziam ponte entre as cidades de Campinas e Salvador, e Campinas e Porto Alegre. Por ter investido um capital inicial monetário tão significativo, </w:t>
      </w:r>
      <w:r>
        <w:rPr>
          <w:rFonts w:ascii="Arial" w:hAnsi="Arial" w:cs="Arial"/>
          <w:color w:val="000000" w:themeColor="text1"/>
          <w:sz w:val="24"/>
          <w:szCs w:val="24"/>
        </w:rPr>
        <w:t xml:space="preserve">em meados de 2020 </w:t>
      </w:r>
      <w:r>
        <w:rPr>
          <w:rFonts w:ascii="Arial" w:hAnsi="Arial" w:cs="Arial"/>
          <w:color w:val="000000" w:themeColor="text1"/>
          <w:sz w:val="24"/>
          <w:szCs w:val="24"/>
        </w:rPr>
        <w:lastRenderedPageBreak/>
        <w:t>conseguiu uma importante participação no mercado</w:t>
      </w:r>
      <w:r>
        <w:rPr>
          <w:rStyle w:val="Refdenotaderodap"/>
          <w:rFonts w:ascii="Arial" w:hAnsi="Arial" w:cs="Arial"/>
          <w:color w:val="000000" w:themeColor="text1"/>
          <w:sz w:val="24"/>
          <w:szCs w:val="24"/>
        </w:rPr>
        <w:footnoteReference w:id="3"/>
      </w:r>
      <w:r>
        <w:rPr>
          <w:rFonts w:ascii="Arial" w:hAnsi="Arial" w:cs="Arial"/>
          <w:color w:val="000000" w:themeColor="text1"/>
          <w:sz w:val="24"/>
          <w:szCs w:val="24"/>
        </w:rPr>
        <w:t xml:space="preserve"> de oferta de voos diários. Por consequência, este capital inicial expressivo lhe rendeu uma fatia de 30</w:t>
      </w:r>
      <w:r>
        <w:rPr>
          <w:rFonts w:ascii="Arial" w:hAnsi="Arial" w:cs="Arial"/>
          <w:sz w:val="24"/>
          <w:szCs w:val="24"/>
        </w:rPr>
        <w:t>% do total de voos comerciais decolados no país, que dá um total de 860 voos diários. A empresa conta com um quadro de colaboradores de 13.698 pessoas para fazer com que seus voos decolem (AZUL, 2020).</w:t>
      </w:r>
      <w:r>
        <w:rPr>
          <w:rFonts w:ascii="Arial" w:hAnsi="Arial" w:cs="Arial"/>
          <w:sz w:val="24"/>
          <w:szCs w:val="24"/>
        </w:rPr>
        <w:tab/>
      </w:r>
      <w:r>
        <w:rPr>
          <w:rFonts w:ascii="Arial" w:hAnsi="Arial" w:cs="Arial"/>
          <w:sz w:val="24"/>
          <w:szCs w:val="24"/>
        </w:rPr>
        <w:tab/>
      </w:r>
      <w:r>
        <w:rPr>
          <w:rFonts w:ascii="Arial" w:hAnsi="Arial" w:cs="Arial"/>
          <w:sz w:val="24"/>
          <w:szCs w:val="24"/>
        </w:rPr>
        <w:tab/>
      </w:r>
      <w:r w:rsidR="00E649AC">
        <w:rPr>
          <w:rFonts w:ascii="Arial" w:hAnsi="Arial" w:cs="Arial"/>
          <w:sz w:val="24"/>
          <w:szCs w:val="24"/>
        </w:rPr>
        <w:tab/>
      </w:r>
      <w:r>
        <w:rPr>
          <w:rFonts w:ascii="Arial" w:hAnsi="Arial" w:cs="Arial"/>
          <w:sz w:val="24"/>
          <w:szCs w:val="24"/>
        </w:rPr>
        <w:t>A companhia aérea adotou uma estratégia para se diferenciar do restante das outras companhias. A estratégia adotada no início foi de trabalhar somente com um modelo de aeronave, e com uma menor quantidade de acentos em cada aeronave, ao contrário das empresas concorrentes que trabalham com várias aeronaves e com uma maior capacidade de transporte de passageiros. Sendo assim, ao entrar no mercado da aviação civil com um capital expressivo, comprou um total de 36 aeronaves do modelo Embraer 190 (CASQUEIRO, 2013). Além disso a empresa queria se destacar tanto na competitividade do mercado quanto em oferecer um serviço diferente ao usuário do transporte aéreo, e adotou algumas medidas como: uma malha aérea com voos diretos e voos que precisam de escalas, tornando assim o valor do bilhete aéreo um preço não predatório, ou seja, o preço do bilhete aéreo direto e com escalas é de acordo com o mercado, e respeitando a flutuação das cotas de petróleo (BETTINI; OLIVEIRA, 2009).</w:t>
      </w:r>
      <w:r>
        <w:rPr>
          <w:rFonts w:ascii="Arial" w:hAnsi="Arial" w:cs="Arial"/>
          <w:sz w:val="24"/>
          <w:szCs w:val="24"/>
        </w:rPr>
        <w:tab/>
      </w:r>
      <w:r>
        <w:rPr>
          <w:rFonts w:ascii="Arial" w:hAnsi="Arial" w:cs="Arial"/>
          <w:sz w:val="24"/>
          <w:szCs w:val="24"/>
        </w:rPr>
        <w:tab/>
      </w:r>
      <w:r>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Pr>
          <w:rFonts w:ascii="Arial" w:hAnsi="Arial" w:cs="Arial"/>
          <w:sz w:val="24"/>
          <w:szCs w:val="24"/>
        </w:rPr>
        <w:t xml:space="preserve">Em 2012 a Azul fez a sua primeira fusão, comprou a </w:t>
      </w:r>
      <w:bookmarkStart w:id="20" w:name="_Hlk56091874"/>
      <w:r>
        <w:rPr>
          <w:rFonts w:ascii="Arial" w:hAnsi="Arial" w:cs="Arial"/>
          <w:sz w:val="24"/>
          <w:szCs w:val="24"/>
        </w:rPr>
        <w:t>Transporte Regional do Interior Paulista (TRIP Linhas Aéreas)</w:t>
      </w:r>
      <w:bookmarkEnd w:id="20"/>
      <w:r>
        <w:rPr>
          <w:rFonts w:ascii="Arial" w:hAnsi="Arial" w:cs="Arial"/>
          <w:sz w:val="24"/>
          <w:szCs w:val="24"/>
        </w:rPr>
        <w:t xml:space="preserve">. Essa união das empresas fez com que a Azul assegurasse vantagens competitivas no mercado aéreo no país. Em 2014 fez uma grande compra que expandiu a frota da empresa, um total de 96 aeronaves, sendo elas 63 Airbus A320Neo e 33 Embraer E2. Seguindo a sequência cronológica da vida da Azul Linhas Aéreas, em 2015 conquistou 100 milhões de passageiros transportados e fez parceria com a United Airlines. Já em 2016 transportou 15 aeronaves para a TAP Air Portugal, pois a mesma </w:t>
      </w:r>
      <w:r>
        <w:rPr>
          <w:rFonts w:ascii="Arial" w:hAnsi="Arial" w:cs="Arial"/>
          <w:sz w:val="24"/>
          <w:szCs w:val="24"/>
        </w:rPr>
        <w:lastRenderedPageBreak/>
        <w:t>investiu 100 milhões de dólares em títulos de dívidas conversíveis em ações (CASQUEIRO, 2013).</w:t>
      </w:r>
      <w:r>
        <w:rPr>
          <w:rFonts w:ascii="Arial" w:hAnsi="Arial" w:cs="Arial"/>
          <w:sz w:val="24"/>
          <w:szCs w:val="24"/>
        </w:rPr>
        <w:tab/>
      </w:r>
      <w:r>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sidR="00E649AC">
        <w:rPr>
          <w:rFonts w:ascii="Arial" w:hAnsi="Arial" w:cs="Arial"/>
          <w:sz w:val="24"/>
          <w:szCs w:val="24"/>
        </w:rPr>
        <w:tab/>
      </w:r>
      <w:r>
        <w:rPr>
          <w:rFonts w:ascii="Arial" w:hAnsi="Arial" w:cs="Arial"/>
          <w:sz w:val="24"/>
          <w:szCs w:val="24"/>
        </w:rPr>
        <w:t xml:space="preserve">Já no ano de 2017 finalizou a oferta inicial de ações - IPO, tanto </w:t>
      </w:r>
      <w:bookmarkStart w:id="21" w:name="_Hlk56092006"/>
      <w:r>
        <w:rPr>
          <w:rFonts w:ascii="Arial" w:hAnsi="Arial" w:cs="Arial"/>
          <w:sz w:val="24"/>
          <w:szCs w:val="24"/>
        </w:rPr>
        <w:t xml:space="preserve">no Brasil, Bolsa, Balcão (B3) quanto na New York Stock Exchange (NYSE), </w:t>
      </w:r>
      <w:bookmarkEnd w:id="21"/>
      <w:r>
        <w:rPr>
          <w:rFonts w:ascii="Arial" w:hAnsi="Arial" w:cs="Arial"/>
          <w:sz w:val="24"/>
          <w:szCs w:val="24"/>
        </w:rPr>
        <w:t>gerando aproximadamente US$643M em ações preferenciais. Mais tarde teve outro rendimento de US$400M adicionais advindos do follow-on</w:t>
      </w:r>
      <w:r>
        <w:rPr>
          <w:rStyle w:val="Refdenotaderodap"/>
          <w:rFonts w:ascii="Arial" w:hAnsi="Arial" w:cs="Arial"/>
          <w:sz w:val="24"/>
          <w:szCs w:val="24"/>
        </w:rPr>
        <w:footnoteReference w:id="4"/>
      </w:r>
      <w:r>
        <w:rPr>
          <w:rFonts w:ascii="Arial" w:hAnsi="Arial" w:cs="Arial"/>
          <w:sz w:val="24"/>
          <w:szCs w:val="24"/>
        </w:rPr>
        <w:t xml:space="preserve">. Já em 2019, de acordo com a AZUL, a empresa tinha suas ações de modo preferencial e ordinária. David Neeleman, que é o sócio fundador da Azul Linhas Aéreas, hoje é presidente do conselho administrativo e detém 67% das ações ordinárias e 5,8% da participação econômica conforme a tabela a seguir (VADAS, 2019).   </w:t>
      </w:r>
    </w:p>
    <w:p w14:paraId="2F5145D6" w14:textId="77777777" w:rsidR="00716824" w:rsidRDefault="00716824" w:rsidP="00716824">
      <w:pPr>
        <w:spacing w:line="360" w:lineRule="auto"/>
        <w:ind w:right="-1"/>
        <w:jc w:val="both"/>
        <w:rPr>
          <w:rFonts w:ascii="Arial" w:hAnsi="Arial" w:cs="Arial"/>
          <w:sz w:val="24"/>
          <w:szCs w:val="24"/>
        </w:rPr>
      </w:pPr>
      <w:r>
        <w:rPr>
          <w:noProof/>
        </w:rPr>
        <mc:AlternateContent>
          <mc:Choice Requires="wps">
            <w:drawing>
              <wp:anchor distT="45720" distB="45720" distL="114300" distR="114300" simplePos="0" relativeHeight="251726848" behindDoc="0" locked="0" layoutInCell="1" allowOverlap="1" wp14:anchorId="7FA5F637" wp14:editId="1CE38E2C">
                <wp:simplePos x="0" y="0"/>
                <wp:positionH relativeFrom="margin">
                  <wp:align>right</wp:align>
                </wp:positionH>
                <wp:positionV relativeFrom="paragraph">
                  <wp:posOffset>3810</wp:posOffset>
                </wp:positionV>
                <wp:extent cx="6089650" cy="3710305"/>
                <wp:effectExtent l="0" t="0" r="0" b="4445"/>
                <wp:wrapSquare wrapText="bothSides"/>
                <wp:docPr id="206" name="Caixa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3710305"/>
                        </a:xfrm>
                        <a:prstGeom prst="rect">
                          <a:avLst/>
                        </a:prstGeom>
                        <a:noFill/>
                        <a:ln w="9525">
                          <a:noFill/>
                          <a:miter lim="800000"/>
                          <a:headEnd/>
                          <a:tailEnd/>
                        </a:ln>
                      </wps:spPr>
                      <wps:txbx>
                        <w:txbxContent>
                          <w:tbl>
                            <w:tblPr>
                              <w:tblW w:w="9446" w:type="dxa"/>
                              <w:jc w:val="center"/>
                              <w:tblCellMar>
                                <w:left w:w="70" w:type="dxa"/>
                                <w:right w:w="70" w:type="dxa"/>
                              </w:tblCellMar>
                              <w:tblLook w:val="04A0" w:firstRow="1" w:lastRow="0" w:firstColumn="1" w:lastColumn="0" w:noHBand="0" w:noVBand="1"/>
                            </w:tblPr>
                            <w:tblGrid>
                              <w:gridCol w:w="1885"/>
                              <w:gridCol w:w="305"/>
                              <w:gridCol w:w="703"/>
                              <w:gridCol w:w="305"/>
                              <w:gridCol w:w="163"/>
                              <w:gridCol w:w="31"/>
                              <w:gridCol w:w="910"/>
                              <w:gridCol w:w="44"/>
                              <w:gridCol w:w="107"/>
                              <w:gridCol w:w="154"/>
                              <w:gridCol w:w="151"/>
                              <w:gridCol w:w="25"/>
                              <w:gridCol w:w="677"/>
                              <w:gridCol w:w="152"/>
                              <w:gridCol w:w="179"/>
                              <w:gridCol w:w="151"/>
                              <w:gridCol w:w="613"/>
                              <w:gridCol w:w="151"/>
                              <w:gridCol w:w="154"/>
                              <w:gridCol w:w="24"/>
                              <w:gridCol w:w="127"/>
                              <w:gridCol w:w="24"/>
                              <w:gridCol w:w="612"/>
                              <w:gridCol w:w="618"/>
                              <w:gridCol w:w="329"/>
                              <w:gridCol w:w="73"/>
                              <w:gridCol w:w="58"/>
                              <w:gridCol w:w="433"/>
                              <w:gridCol w:w="288"/>
                            </w:tblGrid>
                            <w:tr w:rsidR="00E12B64" w14:paraId="7CF16D0E" w14:textId="77777777">
                              <w:trPr>
                                <w:trHeight w:val="315"/>
                                <w:jc w:val="center"/>
                              </w:trPr>
                              <w:tc>
                                <w:tcPr>
                                  <w:tcW w:w="9446" w:type="dxa"/>
                                  <w:gridSpan w:val="29"/>
                                  <w:noWrap/>
                                  <w:vAlign w:val="center"/>
                                  <w:hideMark/>
                                </w:tcPr>
                                <w:p w14:paraId="37EC3D1E" w14:textId="77777777" w:rsidR="00E12B64" w:rsidRDefault="00E12B64"/>
                              </w:tc>
                            </w:tr>
                            <w:tr w:rsidR="00E12B64" w14:paraId="5554C998" w14:textId="77777777">
                              <w:trPr>
                                <w:trHeight w:val="315"/>
                                <w:jc w:val="center"/>
                              </w:trPr>
                              <w:tc>
                                <w:tcPr>
                                  <w:tcW w:w="9446" w:type="dxa"/>
                                  <w:gridSpan w:val="29"/>
                                  <w:noWrap/>
                                  <w:vAlign w:val="center"/>
                                </w:tcPr>
                                <w:p w14:paraId="54F1A506" w14:textId="77777777" w:rsidR="00E12B64" w:rsidRDefault="00E12B64">
                                  <w:pPr>
                                    <w:spacing w:after="0" w:line="240" w:lineRule="auto"/>
                                    <w:ind w:left="-217"/>
                                    <w:jc w:val="center"/>
                                    <w:rPr>
                                      <w:rFonts w:ascii="Arial" w:hAnsi="Arial" w:cs="Arial"/>
                                      <w:sz w:val="24"/>
                                      <w:szCs w:val="24"/>
                                    </w:rPr>
                                  </w:pPr>
                                </w:p>
                              </w:tc>
                            </w:tr>
                            <w:tr w:rsidR="00E12B64" w14:paraId="7EEDE56B" w14:textId="77777777">
                              <w:trPr>
                                <w:gridAfter w:val="1"/>
                                <w:wAfter w:w="288" w:type="dxa"/>
                                <w:trHeight w:val="315"/>
                                <w:jc w:val="center"/>
                              </w:trPr>
                              <w:tc>
                                <w:tcPr>
                                  <w:tcW w:w="1885" w:type="dxa"/>
                                  <w:noWrap/>
                                  <w:vAlign w:val="center"/>
                                  <w:hideMark/>
                                </w:tcPr>
                                <w:p w14:paraId="30C6B412" w14:textId="77777777" w:rsidR="00E12B64" w:rsidRDefault="00E12B64">
                                  <w:pPr>
                                    <w:rPr>
                                      <w:rFonts w:ascii="Arial" w:hAnsi="Arial" w:cs="Arial"/>
                                      <w:sz w:val="24"/>
                                      <w:szCs w:val="24"/>
                                    </w:rPr>
                                  </w:pPr>
                                </w:p>
                              </w:tc>
                              <w:tc>
                                <w:tcPr>
                                  <w:tcW w:w="1008" w:type="dxa"/>
                                  <w:gridSpan w:val="2"/>
                                  <w:noWrap/>
                                  <w:vAlign w:val="center"/>
                                  <w:hideMark/>
                                </w:tcPr>
                                <w:p w14:paraId="51F6E6F0" w14:textId="77777777" w:rsidR="00E12B64" w:rsidRDefault="00E12B64">
                                  <w:pPr>
                                    <w:spacing w:after="0"/>
                                    <w:rPr>
                                      <w:sz w:val="20"/>
                                      <w:szCs w:val="20"/>
                                    </w:rPr>
                                  </w:pPr>
                                </w:p>
                              </w:tc>
                              <w:tc>
                                <w:tcPr>
                                  <w:tcW w:w="468" w:type="dxa"/>
                                  <w:gridSpan w:val="2"/>
                                  <w:noWrap/>
                                  <w:vAlign w:val="center"/>
                                  <w:hideMark/>
                                </w:tcPr>
                                <w:p w14:paraId="08065B35" w14:textId="77777777" w:rsidR="00E12B64" w:rsidRDefault="00E12B64">
                                  <w:pPr>
                                    <w:spacing w:after="0"/>
                                    <w:rPr>
                                      <w:sz w:val="20"/>
                                      <w:szCs w:val="20"/>
                                    </w:rPr>
                                  </w:pPr>
                                </w:p>
                              </w:tc>
                              <w:tc>
                                <w:tcPr>
                                  <w:tcW w:w="941" w:type="dxa"/>
                                  <w:gridSpan w:val="2"/>
                                  <w:noWrap/>
                                  <w:vAlign w:val="center"/>
                                  <w:hideMark/>
                                </w:tcPr>
                                <w:p w14:paraId="76E5C7CF" w14:textId="77777777" w:rsidR="00E12B64" w:rsidRDefault="00E12B64">
                                  <w:pPr>
                                    <w:spacing w:after="0"/>
                                    <w:rPr>
                                      <w:sz w:val="20"/>
                                      <w:szCs w:val="20"/>
                                    </w:rPr>
                                  </w:pPr>
                                </w:p>
                              </w:tc>
                              <w:tc>
                                <w:tcPr>
                                  <w:tcW w:w="151" w:type="dxa"/>
                                  <w:gridSpan w:val="2"/>
                                  <w:noWrap/>
                                  <w:vAlign w:val="center"/>
                                  <w:hideMark/>
                                </w:tcPr>
                                <w:p w14:paraId="682F3BF2" w14:textId="77777777" w:rsidR="00E12B64" w:rsidRDefault="00E12B64">
                                  <w:pPr>
                                    <w:spacing w:after="0"/>
                                    <w:rPr>
                                      <w:sz w:val="20"/>
                                      <w:szCs w:val="20"/>
                                    </w:rPr>
                                  </w:pPr>
                                </w:p>
                              </w:tc>
                              <w:tc>
                                <w:tcPr>
                                  <w:tcW w:w="1007" w:type="dxa"/>
                                  <w:gridSpan w:val="4"/>
                                  <w:noWrap/>
                                  <w:vAlign w:val="center"/>
                                  <w:hideMark/>
                                </w:tcPr>
                                <w:p w14:paraId="771B948B" w14:textId="77777777" w:rsidR="00E12B64" w:rsidRDefault="00E12B64">
                                  <w:pPr>
                                    <w:spacing w:after="0"/>
                                    <w:rPr>
                                      <w:sz w:val="20"/>
                                      <w:szCs w:val="20"/>
                                    </w:rPr>
                                  </w:pPr>
                                </w:p>
                              </w:tc>
                              <w:tc>
                                <w:tcPr>
                                  <w:tcW w:w="152" w:type="dxa"/>
                                  <w:noWrap/>
                                  <w:vAlign w:val="center"/>
                                  <w:hideMark/>
                                </w:tcPr>
                                <w:p w14:paraId="781E8C55" w14:textId="77777777" w:rsidR="00E12B64" w:rsidRDefault="00E12B64">
                                  <w:pPr>
                                    <w:spacing w:after="0"/>
                                    <w:rPr>
                                      <w:sz w:val="20"/>
                                      <w:szCs w:val="20"/>
                                    </w:rPr>
                                  </w:pPr>
                                </w:p>
                              </w:tc>
                              <w:tc>
                                <w:tcPr>
                                  <w:tcW w:w="943" w:type="dxa"/>
                                  <w:gridSpan w:val="3"/>
                                  <w:noWrap/>
                                  <w:vAlign w:val="center"/>
                                  <w:hideMark/>
                                </w:tcPr>
                                <w:p w14:paraId="46FA9230" w14:textId="77777777" w:rsidR="00E12B64" w:rsidRDefault="00E12B64">
                                  <w:pPr>
                                    <w:spacing w:after="0"/>
                                    <w:rPr>
                                      <w:sz w:val="20"/>
                                      <w:szCs w:val="20"/>
                                    </w:rPr>
                                  </w:pPr>
                                </w:p>
                              </w:tc>
                              <w:tc>
                                <w:tcPr>
                                  <w:tcW w:w="151" w:type="dxa"/>
                                  <w:noWrap/>
                                  <w:vAlign w:val="center"/>
                                  <w:hideMark/>
                                </w:tcPr>
                                <w:p w14:paraId="15C71847" w14:textId="77777777" w:rsidR="00E12B64" w:rsidRDefault="00E12B64">
                                  <w:pPr>
                                    <w:spacing w:after="0"/>
                                    <w:rPr>
                                      <w:sz w:val="20"/>
                                      <w:szCs w:val="20"/>
                                    </w:rPr>
                                  </w:pPr>
                                </w:p>
                              </w:tc>
                              <w:tc>
                                <w:tcPr>
                                  <w:tcW w:w="1559" w:type="dxa"/>
                                  <w:gridSpan w:val="6"/>
                                  <w:noWrap/>
                                  <w:vAlign w:val="center"/>
                                  <w:hideMark/>
                                </w:tcPr>
                                <w:p w14:paraId="11FB114B" w14:textId="77777777" w:rsidR="00E12B64" w:rsidRDefault="00E12B64">
                                  <w:pPr>
                                    <w:spacing w:after="0"/>
                                    <w:rPr>
                                      <w:sz w:val="20"/>
                                      <w:szCs w:val="20"/>
                                    </w:rPr>
                                  </w:pPr>
                                </w:p>
                              </w:tc>
                              <w:tc>
                                <w:tcPr>
                                  <w:tcW w:w="460" w:type="dxa"/>
                                  <w:gridSpan w:val="3"/>
                                  <w:noWrap/>
                                  <w:vAlign w:val="center"/>
                                  <w:hideMark/>
                                </w:tcPr>
                                <w:p w14:paraId="67D3383F" w14:textId="77777777" w:rsidR="00E12B64" w:rsidRDefault="00E12B64">
                                  <w:pPr>
                                    <w:spacing w:after="0"/>
                                    <w:rPr>
                                      <w:sz w:val="20"/>
                                      <w:szCs w:val="20"/>
                                    </w:rPr>
                                  </w:pPr>
                                </w:p>
                              </w:tc>
                              <w:tc>
                                <w:tcPr>
                                  <w:tcW w:w="433" w:type="dxa"/>
                                  <w:noWrap/>
                                  <w:vAlign w:val="center"/>
                                  <w:hideMark/>
                                </w:tcPr>
                                <w:p w14:paraId="2D21A619" w14:textId="77777777" w:rsidR="00E12B64" w:rsidRDefault="00E12B64">
                                  <w:pPr>
                                    <w:spacing w:after="0"/>
                                    <w:rPr>
                                      <w:sz w:val="20"/>
                                      <w:szCs w:val="20"/>
                                    </w:rPr>
                                  </w:pPr>
                                </w:p>
                              </w:tc>
                            </w:tr>
                            <w:tr w:rsidR="00E12B64" w14:paraId="6773AB32" w14:textId="77777777">
                              <w:trPr>
                                <w:trHeight w:val="315"/>
                                <w:jc w:val="center"/>
                              </w:trPr>
                              <w:tc>
                                <w:tcPr>
                                  <w:tcW w:w="2190" w:type="dxa"/>
                                  <w:gridSpan w:val="2"/>
                                  <w:noWrap/>
                                  <w:vAlign w:val="bottom"/>
                                </w:tcPr>
                                <w:p w14:paraId="07873FFF" w14:textId="77777777" w:rsidR="00E12B64" w:rsidRDefault="00E12B64">
                                  <w:pPr>
                                    <w:spacing w:after="0" w:line="240" w:lineRule="auto"/>
                                    <w:jc w:val="center"/>
                                    <w:rPr>
                                      <w:rFonts w:ascii="Arial" w:eastAsia="Times New Roman" w:hAnsi="Arial" w:cs="Arial"/>
                                      <w:sz w:val="24"/>
                                      <w:szCs w:val="24"/>
                                    </w:rPr>
                                  </w:pPr>
                                </w:p>
                              </w:tc>
                              <w:tc>
                                <w:tcPr>
                                  <w:tcW w:w="2417" w:type="dxa"/>
                                  <w:gridSpan w:val="8"/>
                                  <w:tcBorders>
                                    <w:top w:val="nil"/>
                                    <w:left w:val="nil"/>
                                    <w:bottom w:val="single" w:sz="4" w:space="0" w:color="auto"/>
                                    <w:right w:val="nil"/>
                                  </w:tcBorders>
                                  <w:noWrap/>
                                  <w:vAlign w:val="bottom"/>
                                  <w:hideMark/>
                                </w:tcPr>
                                <w:p w14:paraId="6AAED281"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Ações ON</w:t>
                                  </w:r>
                                </w:p>
                              </w:tc>
                              <w:tc>
                                <w:tcPr>
                                  <w:tcW w:w="151" w:type="dxa"/>
                                  <w:noWrap/>
                                  <w:vAlign w:val="bottom"/>
                                  <w:hideMark/>
                                </w:tcPr>
                                <w:p w14:paraId="4FCE99E5" w14:textId="77777777" w:rsidR="00E12B64" w:rsidRDefault="00E12B64">
                                  <w:pPr>
                                    <w:rPr>
                                      <w:rFonts w:ascii="Arial" w:eastAsia="Times New Roman" w:hAnsi="Arial" w:cs="Arial"/>
                                      <w:b/>
                                      <w:bCs/>
                                      <w:color w:val="000000"/>
                                      <w:sz w:val="24"/>
                                      <w:szCs w:val="24"/>
                                    </w:rPr>
                                  </w:pPr>
                                </w:p>
                              </w:tc>
                              <w:tc>
                                <w:tcPr>
                                  <w:tcW w:w="2102" w:type="dxa"/>
                                  <w:gridSpan w:val="8"/>
                                  <w:tcBorders>
                                    <w:top w:val="nil"/>
                                    <w:left w:val="nil"/>
                                    <w:bottom w:val="single" w:sz="4" w:space="0" w:color="auto"/>
                                    <w:right w:val="nil"/>
                                  </w:tcBorders>
                                  <w:noWrap/>
                                  <w:vAlign w:val="bottom"/>
                                  <w:hideMark/>
                                </w:tcPr>
                                <w:p w14:paraId="43F2C9C5"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Ações PN</w:t>
                                  </w:r>
                                </w:p>
                              </w:tc>
                              <w:tc>
                                <w:tcPr>
                                  <w:tcW w:w="151" w:type="dxa"/>
                                  <w:gridSpan w:val="2"/>
                                  <w:noWrap/>
                                  <w:vAlign w:val="bottom"/>
                                  <w:hideMark/>
                                </w:tcPr>
                                <w:p w14:paraId="543373C4" w14:textId="77777777" w:rsidR="00E12B64" w:rsidRDefault="00E12B64">
                                  <w:pPr>
                                    <w:rPr>
                                      <w:rFonts w:ascii="Arial" w:eastAsia="Times New Roman" w:hAnsi="Arial" w:cs="Arial"/>
                                      <w:b/>
                                      <w:bCs/>
                                      <w:color w:val="000000"/>
                                      <w:sz w:val="24"/>
                                      <w:szCs w:val="24"/>
                                    </w:rPr>
                                  </w:pPr>
                                </w:p>
                              </w:tc>
                              <w:tc>
                                <w:tcPr>
                                  <w:tcW w:w="2435" w:type="dxa"/>
                                  <w:gridSpan w:val="8"/>
                                  <w:tcBorders>
                                    <w:top w:val="nil"/>
                                    <w:left w:val="nil"/>
                                    <w:bottom w:val="single" w:sz="4" w:space="0" w:color="auto"/>
                                    <w:right w:val="nil"/>
                                  </w:tcBorders>
                                  <w:noWrap/>
                                  <w:vAlign w:val="bottom"/>
                                  <w:hideMark/>
                                </w:tcPr>
                                <w:p w14:paraId="54ED00F1"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Participação</w:t>
                                  </w:r>
                                </w:p>
                                <w:p w14:paraId="2349F61E"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Econômica</w:t>
                                  </w:r>
                                </w:p>
                              </w:tc>
                            </w:tr>
                            <w:tr w:rsidR="00E12B64" w14:paraId="1453BECD" w14:textId="77777777">
                              <w:trPr>
                                <w:gridAfter w:val="4"/>
                                <w:wAfter w:w="852" w:type="dxa"/>
                                <w:trHeight w:val="331"/>
                                <w:jc w:val="center"/>
                              </w:trPr>
                              <w:tc>
                                <w:tcPr>
                                  <w:tcW w:w="2190" w:type="dxa"/>
                                  <w:gridSpan w:val="2"/>
                                  <w:noWrap/>
                                  <w:vAlign w:val="center"/>
                                  <w:hideMark/>
                                </w:tcPr>
                                <w:p w14:paraId="5B7B963F"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Acionistas</w:t>
                                  </w:r>
                                </w:p>
                              </w:tc>
                              <w:tc>
                                <w:tcPr>
                                  <w:tcW w:w="1008" w:type="dxa"/>
                                  <w:gridSpan w:val="2"/>
                                  <w:tcBorders>
                                    <w:top w:val="nil"/>
                                    <w:left w:val="nil"/>
                                    <w:bottom w:val="single" w:sz="4" w:space="0" w:color="auto"/>
                                    <w:right w:val="nil"/>
                                  </w:tcBorders>
                                  <w:noWrap/>
                                  <w:vAlign w:val="bottom"/>
                                  <w:hideMark/>
                                </w:tcPr>
                                <w:p w14:paraId="2F3FDD1C"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#ações</w:t>
                                  </w:r>
                                </w:p>
                              </w:tc>
                              <w:tc>
                                <w:tcPr>
                                  <w:tcW w:w="194" w:type="dxa"/>
                                  <w:gridSpan w:val="2"/>
                                  <w:noWrap/>
                                  <w:vAlign w:val="bottom"/>
                                  <w:hideMark/>
                                </w:tcPr>
                                <w:p w14:paraId="40123611" w14:textId="77777777" w:rsidR="00E12B64" w:rsidRDefault="00E12B64">
                                  <w:pPr>
                                    <w:rPr>
                                      <w:rFonts w:ascii="Arial" w:eastAsia="Times New Roman" w:hAnsi="Arial" w:cs="Arial"/>
                                      <w:b/>
                                      <w:bCs/>
                                      <w:color w:val="000000"/>
                                      <w:sz w:val="24"/>
                                      <w:szCs w:val="24"/>
                                    </w:rPr>
                                  </w:pPr>
                                </w:p>
                              </w:tc>
                              <w:tc>
                                <w:tcPr>
                                  <w:tcW w:w="954" w:type="dxa"/>
                                  <w:gridSpan w:val="2"/>
                                  <w:tcBorders>
                                    <w:top w:val="nil"/>
                                    <w:left w:val="nil"/>
                                    <w:bottom w:val="single" w:sz="4" w:space="0" w:color="auto"/>
                                    <w:right w:val="nil"/>
                                  </w:tcBorders>
                                  <w:noWrap/>
                                  <w:vAlign w:val="bottom"/>
                                  <w:hideMark/>
                                </w:tcPr>
                                <w:p w14:paraId="15B0FB2D"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Part. %</w:t>
                                  </w:r>
                                </w:p>
                              </w:tc>
                              <w:tc>
                                <w:tcPr>
                                  <w:tcW w:w="437" w:type="dxa"/>
                                  <w:gridSpan w:val="4"/>
                                  <w:noWrap/>
                                  <w:vAlign w:val="bottom"/>
                                  <w:hideMark/>
                                </w:tcPr>
                                <w:p w14:paraId="41A0AE63" w14:textId="77777777" w:rsidR="00E12B64" w:rsidRDefault="00E12B64">
                                  <w:pPr>
                                    <w:rPr>
                                      <w:rFonts w:ascii="Arial" w:eastAsia="Times New Roman" w:hAnsi="Arial" w:cs="Arial"/>
                                      <w:b/>
                                      <w:bCs/>
                                      <w:color w:val="000000"/>
                                      <w:sz w:val="24"/>
                                      <w:szCs w:val="24"/>
                                    </w:rPr>
                                  </w:pPr>
                                </w:p>
                              </w:tc>
                              <w:tc>
                                <w:tcPr>
                                  <w:tcW w:w="1008" w:type="dxa"/>
                                  <w:gridSpan w:val="3"/>
                                  <w:tcBorders>
                                    <w:top w:val="nil"/>
                                    <w:left w:val="nil"/>
                                    <w:bottom w:val="single" w:sz="4" w:space="0" w:color="auto"/>
                                    <w:right w:val="nil"/>
                                  </w:tcBorders>
                                  <w:noWrap/>
                                  <w:vAlign w:val="bottom"/>
                                  <w:hideMark/>
                                </w:tcPr>
                                <w:p w14:paraId="4C4ED8EA"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#ações</w:t>
                                  </w:r>
                                </w:p>
                              </w:tc>
                              <w:tc>
                                <w:tcPr>
                                  <w:tcW w:w="151" w:type="dxa"/>
                                  <w:noWrap/>
                                  <w:vAlign w:val="bottom"/>
                                  <w:hideMark/>
                                </w:tcPr>
                                <w:p w14:paraId="07E477C1" w14:textId="77777777" w:rsidR="00E12B64" w:rsidRDefault="00E12B64">
                                  <w:pPr>
                                    <w:rPr>
                                      <w:rFonts w:ascii="Arial" w:eastAsia="Times New Roman" w:hAnsi="Arial" w:cs="Arial"/>
                                      <w:b/>
                                      <w:bCs/>
                                      <w:color w:val="000000"/>
                                      <w:sz w:val="24"/>
                                      <w:szCs w:val="24"/>
                                    </w:rPr>
                                  </w:pPr>
                                </w:p>
                              </w:tc>
                              <w:tc>
                                <w:tcPr>
                                  <w:tcW w:w="942" w:type="dxa"/>
                                  <w:gridSpan w:val="4"/>
                                  <w:tcBorders>
                                    <w:top w:val="nil"/>
                                    <w:left w:val="nil"/>
                                    <w:bottom w:val="single" w:sz="4" w:space="0" w:color="auto"/>
                                    <w:right w:val="nil"/>
                                  </w:tcBorders>
                                  <w:noWrap/>
                                  <w:vAlign w:val="bottom"/>
                                  <w:hideMark/>
                                </w:tcPr>
                                <w:p w14:paraId="62D2EC6C" w14:textId="77777777" w:rsidR="00E12B64" w:rsidRDefault="00E12B64">
                                  <w:pPr>
                                    <w:spacing w:after="0" w:line="240" w:lineRule="auto"/>
                                    <w:ind w:left="-276" w:firstLine="276"/>
                                    <w:jc w:val="center"/>
                                    <w:rPr>
                                      <w:rFonts w:ascii="Arial" w:eastAsia="Times New Roman" w:hAnsi="Arial" w:cs="Arial"/>
                                      <w:b/>
                                      <w:bCs/>
                                      <w:color w:val="000000"/>
                                      <w:sz w:val="24"/>
                                      <w:szCs w:val="24"/>
                                    </w:rPr>
                                  </w:pPr>
                                  <w:r>
                                    <w:rPr>
                                      <w:rFonts w:ascii="Arial" w:eastAsia="Times New Roman" w:hAnsi="Arial" w:cs="Arial"/>
                                      <w:b/>
                                      <w:bCs/>
                                      <w:color w:val="000000"/>
                                      <w:sz w:val="24"/>
                                      <w:szCs w:val="24"/>
                                    </w:rPr>
                                    <w:t>Part. %</w:t>
                                  </w:r>
                                </w:p>
                              </w:tc>
                              <w:tc>
                                <w:tcPr>
                                  <w:tcW w:w="151" w:type="dxa"/>
                                  <w:gridSpan w:val="2"/>
                                  <w:noWrap/>
                                  <w:vAlign w:val="bottom"/>
                                </w:tcPr>
                                <w:p w14:paraId="50C4C5BF" w14:textId="77777777" w:rsidR="00E12B64" w:rsidRDefault="00E12B64">
                                  <w:pPr>
                                    <w:spacing w:after="0" w:line="240" w:lineRule="auto"/>
                                    <w:jc w:val="center"/>
                                    <w:rPr>
                                      <w:rFonts w:ascii="Arial" w:eastAsia="Times New Roman" w:hAnsi="Arial" w:cs="Arial"/>
                                      <w:b/>
                                      <w:bCs/>
                                      <w:color w:val="000000"/>
                                      <w:sz w:val="24"/>
                                      <w:szCs w:val="24"/>
                                    </w:rPr>
                                  </w:pPr>
                                </w:p>
                              </w:tc>
                              <w:tc>
                                <w:tcPr>
                                  <w:tcW w:w="612" w:type="dxa"/>
                                  <w:noWrap/>
                                  <w:vAlign w:val="bottom"/>
                                </w:tcPr>
                                <w:p w14:paraId="27E31A69" w14:textId="77777777" w:rsidR="00E12B64" w:rsidRDefault="00E12B64">
                                  <w:pPr>
                                    <w:spacing w:after="0" w:line="240" w:lineRule="auto"/>
                                    <w:jc w:val="center"/>
                                    <w:rPr>
                                      <w:rFonts w:ascii="Arial" w:eastAsia="Times New Roman" w:hAnsi="Arial" w:cs="Arial"/>
                                      <w:b/>
                                      <w:bCs/>
                                      <w:color w:val="000000"/>
                                      <w:sz w:val="24"/>
                                      <w:szCs w:val="24"/>
                                    </w:rPr>
                                  </w:pPr>
                                </w:p>
                              </w:tc>
                              <w:tc>
                                <w:tcPr>
                                  <w:tcW w:w="947" w:type="dxa"/>
                                  <w:gridSpan w:val="2"/>
                                  <w:tcBorders>
                                    <w:top w:val="nil"/>
                                    <w:left w:val="nil"/>
                                    <w:bottom w:val="single" w:sz="4" w:space="0" w:color="auto"/>
                                    <w:right w:val="nil"/>
                                  </w:tcBorders>
                                  <w:noWrap/>
                                  <w:vAlign w:val="bottom"/>
                                  <w:hideMark/>
                                </w:tcPr>
                                <w:p w14:paraId="4E7908CF"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Part. %</w:t>
                                  </w:r>
                                </w:p>
                              </w:tc>
                            </w:tr>
                            <w:tr w:rsidR="00E12B64" w14:paraId="58E4746F" w14:textId="77777777">
                              <w:trPr>
                                <w:gridAfter w:val="3"/>
                                <w:wAfter w:w="779" w:type="dxa"/>
                                <w:trHeight w:val="315"/>
                                <w:jc w:val="center"/>
                              </w:trPr>
                              <w:tc>
                                <w:tcPr>
                                  <w:tcW w:w="2190" w:type="dxa"/>
                                  <w:gridSpan w:val="2"/>
                                  <w:noWrap/>
                                  <w:vAlign w:val="center"/>
                                  <w:hideMark/>
                                </w:tcPr>
                                <w:p w14:paraId="6BCB6A87" w14:textId="77777777" w:rsidR="00E12B64" w:rsidRDefault="00E12B64"/>
                              </w:tc>
                              <w:tc>
                                <w:tcPr>
                                  <w:tcW w:w="1008" w:type="dxa"/>
                                  <w:gridSpan w:val="2"/>
                                  <w:noWrap/>
                                  <w:vAlign w:val="bottom"/>
                                  <w:hideMark/>
                                </w:tcPr>
                                <w:p w14:paraId="75C2B5C0" w14:textId="77777777" w:rsidR="00E12B64" w:rsidRDefault="00E12B64">
                                  <w:pPr>
                                    <w:spacing w:after="0"/>
                                    <w:rPr>
                                      <w:sz w:val="20"/>
                                      <w:szCs w:val="20"/>
                                    </w:rPr>
                                  </w:pPr>
                                </w:p>
                              </w:tc>
                              <w:tc>
                                <w:tcPr>
                                  <w:tcW w:w="194" w:type="dxa"/>
                                  <w:gridSpan w:val="2"/>
                                  <w:noWrap/>
                                  <w:vAlign w:val="bottom"/>
                                  <w:hideMark/>
                                </w:tcPr>
                                <w:p w14:paraId="49C37891" w14:textId="77777777" w:rsidR="00E12B64" w:rsidRDefault="00E12B64">
                                  <w:pPr>
                                    <w:spacing w:after="0"/>
                                    <w:rPr>
                                      <w:sz w:val="20"/>
                                      <w:szCs w:val="20"/>
                                    </w:rPr>
                                  </w:pPr>
                                </w:p>
                              </w:tc>
                              <w:tc>
                                <w:tcPr>
                                  <w:tcW w:w="954" w:type="dxa"/>
                                  <w:gridSpan w:val="2"/>
                                  <w:noWrap/>
                                  <w:vAlign w:val="bottom"/>
                                  <w:hideMark/>
                                </w:tcPr>
                                <w:p w14:paraId="6AF52937" w14:textId="77777777" w:rsidR="00E12B64" w:rsidRDefault="00E12B64">
                                  <w:pPr>
                                    <w:spacing w:after="0"/>
                                    <w:rPr>
                                      <w:sz w:val="20"/>
                                      <w:szCs w:val="20"/>
                                    </w:rPr>
                                  </w:pPr>
                                </w:p>
                              </w:tc>
                              <w:tc>
                                <w:tcPr>
                                  <w:tcW w:w="437" w:type="dxa"/>
                                  <w:gridSpan w:val="4"/>
                                  <w:noWrap/>
                                  <w:vAlign w:val="bottom"/>
                                  <w:hideMark/>
                                </w:tcPr>
                                <w:p w14:paraId="5A3B1B50" w14:textId="77777777" w:rsidR="00E12B64" w:rsidRDefault="00E12B64">
                                  <w:pPr>
                                    <w:spacing w:after="0"/>
                                    <w:rPr>
                                      <w:sz w:val="20"/>
                                      <w:szCs w:val="20"/>
                                    </w:rPr>
                                  </w:pPr>
                                </w:p>
                              </w:tc>
                              <w:tc>
                                <w:tcPr>
                                  <w:tcW w:w="1008" w:type="dxa"/>
                                  <w:gridSpan w:val="3"/>
                                  <w:noWrap/>
                                  <w:vAlign w:val="bottom"/>
                                  <w:hideMark/>
                                </w:tcPr>
                                <w:p w14:paraId="2893C17A" w14:textId="77777777" w:rsidR="00E12B64" w:rsidRDefault="00E12B64">
                                  <w:pPr>
                                    <w:spacing w:after="0"/>
                                    <w:rPr>
                                      <w:sz w:val="20"/>
                                      <w:szCs w:val="20"/>
                                    </w:rPr>
                                  </w:pPr>
                                </w:p>
                              </w:tc>
                              <w:tc>
                                <w:tcPr>
                                  <w:tcW w:w="151" w:type="dxa"/>
                                  <w:noWrap/>
                                  <w:vAlign w:val="bottom"/>
                                  <w:hideMark/>
                                </w:tcPr>
                                <w:p w14:paraId="477230FF" w14:textId="77777777" w:rsidR="00E12B64" w:rsidRDefault="00E12B64">
                                  <w:pPr>
                                    <w:spacing w:after="0"/>
                                    <w:rPr>
                                      <w:sz w:val="20"/>
                                      <w:szCs w:val="20"/>
                                    </w:rPr>
                                  </w:pPr>
                                </w:p>
                              </w:tc>
                              <w:tc>
                                <w:tcPr>
                                  <w:tcW w:w="942" w:type="dxa"/>
                                  <w:gridSpan w:val="4"/>
                                  <w:noWrap/>
                                  <w:vAlign w:val="bottom"/>
                                  <w:hideMark/>
                                </w:tcPr>
                                <w:p w14:paraId="02CE9203" w14:textId="77777777" w:rsidR="00E12B64" w:rsidRDefault="00E12B64">
                                  <w:pPr>
                                    <w:spacing w:after="0"/>
                                    <w:rPr>
                                      <w:sz w:val="20"/>
                                      <w:szCs w:val="20"/>
                                    </w:rPr>
                                  </w:pPr>
                                </w:p>
                              </w:tc>
                              <w:tc>
                                <w:tcPr>
                                  <w:tcW w:w="151" w:type="dxa"/>
                                  <w:gridSpan w:val="2"/>
                                  <w:noWrap/>
                                  <w:vAlign w:val="bottom"/>
                                </w:tcPr>
                                <w:p w14:paraId="49C43BBB" w14:textId="77777777" w:rsidR="00E12B64" w:rsidRDefault="00E12B64">
                                  <w:pPr>
                                    <w:spacing w:after="0" w:line="240" w:lineRule="auto"/>
                                    <w:jc w:val="center"/>
                                    <w:rPr>
                                      <w:rFonts w:ascii="Arial" w:eastAsia="Times New Roman" w:hAnsi="Arial" w:cs="Arial"/>
                                      <w:sz w:val="24"/>
                                      <w:szCs w:val="24"/>
                                    </w:rPr>
                                  </w:pPr>
                                </w:p>
                              </w:tc>
                              <w:tc>
                                <w:tcPr>
                                  <w:tcW w:w="1632" w:type="dxa"/>
                                  <w:gridSpan w:val="4"/>
                                  <w:noWrap/>
                                  <w:vAlign w:val="bottom"/>
                                  <w:hideMark/>
                                </w:tcPr>
                                <w:p w14:paraId="08344916" w14:textId="77777777" w:rsidR="00E12B64" w:rsidRDefault="00E12B64">
                                  <w:pPr>
                                    <w:rPr>
                                      <w:rFonts w:ascii="Arial" w:eastAsia="Times New Roman" w:hAnsi="Arial" w:cs="Arial"/>
                                      <w:sz w:val="24"/>
                                      <w:szCs w:val="24"/>
                                    </w:rPr>
                                  </w:pPr>
                                </w:p>
                              </w:tc>
                            </w:tr>
                            <w:tr w:rsidR="00E12B64" w14:paraId="56E8BE2B" w14:textId="77777777">
                              <w:trPr>
                                <w:gridAfter w:val="3"/>
                                <w:wAfter w:w="779" w:type="dxa"/>
                                <w:trHeight w:val="315"/>
                                <w:jc w:val="center"/>
                              </w:trPr>
                              <w:tc>
                                <w:tcPr>
                                  <w:tcW w:w="2190" w:type="dxa"/>
                                  <w:gridSpan w:val="2"/>
                                  <w:noWrap/>
                                  <w:vAlign w:val="center"/>
                                  <w:hideMark/>
                                </w:tcPr>
                                <w:p w14:paraId="4F539CF1"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David Neeleman</w:t>
                                  </w:r>
                                </w:p>
                              </w:tc>
                              <w:tc>
                                <w:tcPr>
                                  <w:tcW w:w="1008" w:type="dxa"/>
                                  <w:gridSpan w:val="2"/>
                                  <w:noWrap/>
                                  <w:vAlign w:val="bottom"/>
                                  <w:hideMark/>
                                </w:tcPr>
                                <w:p w14:paraId="55B8A27D"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622.4</w:t>
                                  </w:r>
                                </w:p>
                              </w:tc>
                              <w:tc>
                                <w:tcPr>
                                  <w:tcW w:w="194" w:type="dxa"/>
                                  <w:gridSpan w:val="2"/>
                                  <w:noWrap/>
                                  <w:vAlign w:val="bottom"/>
                                  <w:hideMark/>
                                </w:tcPr>
                                <w:p w14:paraId="273E868E"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24BCB3B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67,0%</w:t>
                                  </w:r>
                                </w:p>
                              </w:tc>
                              <w:tc>
                                <w:tcPr>
                                  <w:tcW w:w="437" w:type="dxa"/>
                                  <w:gridSpan w:val="4"/>
                                  <w:noWrap/>
                                  <w:vAlign w:val="bottom"/>
                                  <w:hideMark/>
                                </w:tcPr>
                                <w:p w14:paraId="7646CA1E"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14C4D6EA"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2.116</w:t>
                                  </w:r>
                                </w:p>
                              </w:tc>
                              <w:tc>
                                <w:tcPr>
                                  <w:tcW w:w="151" w:type="dxa"/>
                                  <w:noWrap/>
                                  <w:vAlign w:val="bottom"/>
                                  <w:hideMark/>
                                </w:tcPr>
                                <w:p w14:paraId="5E7585C7"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5D9A1B07"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0,6%</w:t>
                                  </w:r>
                                </w:p>
                              </w:tc>
                              <w:tc>
                                <w:tcPr>
                                  <w:tcW w:w="151" w:type="dxa"/>
                                  <w:gridSpan w:val="2"/>
                                  <w:noWrap/>
                                  <w:vAlign w:val="bottom"/>
                                </w:tcPr>
                                <w:p w14:paraId="7C0BBF6B"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69BB70F1"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3,0%</w:t>
                                  </w:r>
                                </w:p>
                              </w:tc>
                            </w:tr>
                            <w:tr w:rsidR="00E12B64" w14:paraId="00852C44" w14:textId="77777777">
                              <w:trPr>
                                <w:gridAfter w:val="3"/>
                                <w:wAfter w:w="779" w:type="dxa"/>
                                <w:trHeight w:val="315"/>
                                <w:jc w:val="center"/>
                              </w:trPr>
                              <w:tc>
                                <w:tcPr>
                                  <w:tcW w:w="2190" w:type="dxa"/>
                                  <w:gridSpan w:val="2"/>
                                  <w:noWrap/>
                                  <w:vAlign w:val="center"/>
                                  <w:hideMark/>
                                </w:tcPr>
                                <w:p w14:paraId="39D451B0"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Acionistas da TRIP</w:t>
                                  </w:r>
                                </w:p>
                              </w:tc>
                              <w:tc>
                                <w:tcPr>
                                  <w:tcW w:w="1008" w:type="dxa"/>
                                  <w:gridSpan w:val="2"/>
                                  <w:noWrap/>
                                  <w:vAlign w:val="bottom"/>
                                  <w:hideMark/>
                                </w:tcPr>
                                <w:p w14:paraId="214E8D27"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306.6</w:t>
                                  </w:r>
                                </w:p>
                              </w:tc>
                              <w:tc>
                                <w:tcPr>
                                  <w:tcW w:w="194" w:type="dxa"/>
                                  <w:gridSpan w:val="2"/>
                                  <w:noWrap/>
                                  <w:vAlign w:val="bottom"/>
                                  <w:hideMark/>
                                </w:tcPr>
                                <w:p w14:paraId="5D89DE31"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0D1DF38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33,0%</w:t>
                                  </w:r>
                                </w:p>
                              </w:tc>
                              <w:tc>
                                <w:tcPr>
                                  <w:tcW w:w="437" w:type="dxa"/>
                                  <w:gridSpan w:val="4"/>
                                  <w:noWrap/>
                                  <w:vAlign w:val="bottom"/>
                                  <w:hideMark/>
                                </w:tcPr>
                                <w:p w14:paraId="5113D024"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0024CFF8"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7.528</w:t>
                                  </w:r>
                                </w:p>
                              </w:tc>
                              <w:tc>
                                <w:tcPr>
                                  <w:tcW w:w="151" w:type="dxa"/>
                                  <w:noWrap/>
                                  <w:vAlign w:val="bottom"/>
                                  <w:hideMark/>
                                </w:tcPr>
                                <w:p w14:paraId="1F4B1D3C"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1FAD4CDC"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2,3%</w:t>
                                  </w:r>
                                </w:p>
                              </w:tc>
                              <w:tc>
                                <w:tcPr>
                                  <w:tcW w:w="151" w:type="dxa"/>
                                  <w:gridSpan w:val="2"/>
                                  <w:noWrap/>
                                  <w:vAlign w:val="bottom"/>
                                </w:tcPr>
                                <w:p w14:paraId="566A4F6A"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477577E3"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3,4%</w:t>
                                  </w:r>
                                </w:p>
                              </w:tc>
                            </w:tr>
                            <w:tr w:rsidR="00E12B64" w14:paraId="1673A353" w14:textId="77777777">
                              <w:trPr>
                                <w:gridAfter w:val="3"/>
                                <w:wAfter w:w="779" w:type="dxa"/>
                                <w:trHeight w:val="315"/>
                                <w:jc w:val="center"/>
                              </w:trPr>
                              <w:tc>
                                <w:tcPr>
                                  <w:tcW w:w="2190" w:type="dxa"/>
                                  <w:gridSpan w:val="2"/>
                                  <w:noWrap/>
                                  <w:vAlign w:val="center"/>
                                  <w:hideMark/>
                                </w:tcPr>
                                <w:p w14:paraId="0FFFD64B"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United Airlines</w:t>
                                  </w:r>
                                </w:p>
                              </w:tc>
                              <w:tc>
                                <w:tcPr>
                                  <w:tcW w:w="1008" w:type="dxa"/>
                                  <w:gridSpan w:val="2"/>
                                  <w:noWrap/>
                                  <w:vAlign w:val="bottom"/>
                                  <w:hideMark/>
                                </w:tcPr>
                                <w:p w14:paraId="64CCA77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94" w:type="dxa"/>
                                  <w:gridSpan w:val="2"/>
                                  <w:noWrap/>
                                  <w:vAlign w:val="bottom"/>
                                  <w:hideMark/>
                                </w:tcPr>
                                <w:p w14:paraId="1A40F8ED"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499A6DEB"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437" w:type="dxa"/>
                                  <w:gridSpan w:val="4"/>
                                  <w:noWrap/>
                                  <w:vAlign w:val="bottom"/>
                                  <w:hideMark/>
                                </w:tcPr>
                                <w:p w14:paraId="4477B7B2"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3FCF1403"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26.995</w:t>
                                  </w:r>
                                </w:p>
                              </w:tc>
                              <w:tc>
                                <w:tcPr>
                                  <w:tcW w:w="151" w:type="dxa"/>
                                  <w:noWrap/>
                                  <w:vAlign w:val="bottom"/>
                                  <w:hideMark/>
                                </w:tcPr>
                                <w:p w14:paraId="063F8398"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4DA82327"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8.2%</w:t>
                                  </w:r>
                                </w:p>
                              </w:tc>
                              <w:tc>
                                <w:tcPr>
                                  <w:tcW w:w="151" w:type="dxa"/>
                                  <w:gridSpan w:val="2"/>
                                  <w:noWrap/>
                                  <w:vAlign w:val="bottom"/>
                                </w:tcPr>
                                <w:p w14:paraId="46596D34"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6FBF3C27"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7.9%</w:t>
                                  </w:r>
                                </w:p>
                              </w:tc>
                            </w:tr>
                            <w:tr w:rsidR="00E12B64" w14:paraId="538E68EC" w14:textId="77777777">
                              <w:trPr>
                                <w:gridAfter w:val="3"/>
                                <w:wAfter w:w="779" w:type="dxa"/>
                                <w:trHeight w:val="315"/>
                                <w:jc w:val="center"/>
                              </w:trPr>
                              <w:tc>
                                <w:tcPr>
                                  <w:tcW w:w="2190" w:type="dxa"/>
                                  <w:gridSpan w:val="2"/>
                                  <w:noWrap/>
                                  <w:vAlign w:val="center"/>
                                  <w:hideMark/>
                                </w:tcPr>
                                <w:p w14:paraId="6D4D6411"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Outros</w:t>
                                  </w:r>
                                </w:p>
                              </w:tc>
                              <w:tc>
                                <w:tcPr>
                                  <w:tcW w:w="1008" w:type="dxa"/>
                                  <w:gridSpan w:val="2"/>
                                  <w:noWrap/>
                                  <w:vAlign w:val="bottom"/>
                                  <w:hideMark/>
                                </w:tcPr>
                                <w:p w14:paraId="4D04D3DD"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94" w:type="dxa"/>
                                  <w:gridSpan w:val="2"/>
                                  <w:noWrap/>
                                  <w:vAlign w:val="bottom"/>
                                  <w:hideMark/>
                                </w:tcPr>
                                <w:p w14:paraId="4D40B082"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45C0424B"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437" w:type="dxa"/>
                                  <w:gridSpan w:val="4"/>
                                  <w:noWrap/>
                                  <w:vAlign w:val="bottom"/>
                                  <w:hideMark/>
                                </w:tcPr>
                                <w:p w14:paraId="7BBC13A1"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794A064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292.619</w:t>
                                  </w:r>
                                </w:p>
                              </w:tc>
                              <w:tc>
                                <w:tcPr>
                                  <w:tcW w:w="151" w:type="dxa"/>
                                  <w:noWrap/>
                                  <w:vAlign w:val="bottom"/>
                                  <w:hideMark/>
                                </w:tcPr>
                                <w:p w14:paraId="27DF456E"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3B776800"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88.8%</w:t>
                                  </w:r>
                                </w:p>
                              </w:tc>
                              <w:tc>
                                <w:tcPr>
                                  <w:tcW w:w="151" w:type="dxa"/>
                                  <w:gridSpan w:val="2"/>
                                  <w:noWrap/>
                                  <w:vAlign w:val="bottom"/>
                                </w:tcPr>
                                <w:p w14:paraId="6EDD9613"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45D33B15"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85.5%</w:t>
                                  </w:r>
                                </w:p>
                              </w:tc>
                            </w:tr>
                            <w:tr w:rsidR="00E12B64" w14:paraId="2435F9F5" w14:textId="77777777">
                              <w:trPr>
                                <w:gridAfter w:val="3"/>
                                <w:wAfter w:w="779" w:type="dxa"/>
                                <w:trHeight w:val="315"/>
                                <w:jc w:val="center"/>
                              </w:trPr>
                              <w:tc>
                                <w:tcPr>
                                  <w:tcW w:w="2190" w:type="dxa"/>
                                  <w:gridSpan w:val="2"/>
                                  <w:noWrap/>
                                  <w:vAlign w:val="center"/>
                                  <w:hideMark/>
                                </w:tcPr>
                                <w:p w14:paraId="195C0CD7"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Tesouraria</w:t>
                                  </w:r>
                                </w:p>
                              </w:tc>
                              <w:tc>
                                <w:tcPr>
                                  <w:tcW w:w="1008" w:type="dxa"/>
                                  <w:gridSpan w:val="2"/>
                                  <w:noWrap/>
                                  <w:vAlign w:val="bottom"/>
                                  <w:hideMark/>
                                </w:tcPr>
                                <w:p w14:paraId="7B65452E"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94" w:type="dxa"/>
                                  <w:gridSpan w:val="2"/>
                                  <w:noWrap/>
                                  <w:vAlign w:val="bottom"/>
                                  <w:hideMark/>
                                </w:tcPr>
                                <w:p w14:paraId="771BF4F0"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0690858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437" w:type="dxa"/>
                                  <w:gridSpan w:val="4"/>
                                  <w:noWrap/>
                                  <w:vAlign w:val="bottom"/>
                                  <w:hideMark/>
                                </w:tcPr>
                                <w:p w14:paraId="715EC2D6"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5B657A2F"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444.246</w:t>
                                  </w:r>
                                </w:p>
                              </w:tc>
                              <w:tc>
                                <w:tcPr>
                                  <w:tcW w:w="151" w:type="dxa"/>
                                  <w:noWrap/>
                                  <w:vAlign w:val="bottom"/>
                                  <w:hideMark/>
                                </w:tcPr>
                                <w:p w14:paraId="5F0D5362"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1D44CF8A"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0.1%</w:t>
                                  </w:r>
                                </w:p>
                              </w:tc>
                              <w:tc>
                                <w:tcPr>
                                  <w:tcW w:w="151" w:type="dxa"/>
                                  <w:gridSpan w:val="2"/>
                                  <w:noWrap/>
                                  <w:vAlign w:val="bottom"/>
                                </w:tcPr>
                                <w:p w14:paraId="73DA9B0D"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247B2B39"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0.1%</w:t>
                                  </w:r>
                                </w:p>
                              </w:tc>
                            </w:tr>
                            <w:tr w:rsidR="00E12B64" w14:paraId="45487832" w14:textId="77777777">
                              <w:trPr>
                                <w:gridAfter w:val="3"/>
                                <w:wAfter w:w="779" w:type="dxa"/>
                                <w:trHeight w:val="625"/>
                                <w:jc w:val="center"/>
                              </w:trPr>
                              <w:tc>
                                <w:tcPr>
                                  <w:tcW w:w="2190" w:type="dxa"/>
                                  <w:gridSpan w:val="2"/>
                                  <w:tcBorders>
                                    <w:top w:val="nil"/>
                                    <w:left w:val="nil"/>
                                    <w:bottom w:val="single" w:sz="4" w:space="0" w:color="auto"/>
                                    <w:right w:val="nil"/>
                                  </w:tcBorders>
                                  <w:noWrap/>
                                  <w:vAlign w:val="center"/>
                                  <w:hideMark/>
                                </w:tcPr>
                                <w:p w14:paraId="45C2F416"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Total</w:t>
                                  </w:r>
                                </w:p>
                              </w:tc>
                              <w:tc>
                                <w:tcPr>
                                  <w:tcW w:w="1008" w:type="dxa"/>
                                  <w:gridSpan w:val="2"/>
                                  <w:tcBorders>
                                    <w:top w:val="nil"/>
                                    <w:left w:val="nil"/>
                                    <w:bottom w:val="single" w:sz="4" w:space="0" w:color="auto"/>
                                    <w:right w:val="nil"/>
                                  </w:tcBorders>
                                  <w:noWrap/>
                                  <w:vAlign w:val="bottom"/>
                                  <w:hideMark/>
                                </w:tcPr>
                                <w:p w14:paraId="631ABFCA"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928.965</w:t>
                                  </w:r>
                                </w:p>
                              </w:tc>
                              <w:tc>
                                <w:tcPr>
                                  <w:tcW w:w="194" w:type="dxa"/>
                                  <w:gridSpan w:val="2"/>
                                  <w:tcBorders>
                                    <w:top w:val="nil"/>
                                    <w:left w:val="nil"/>
                                    <w:bottom w:val="single" w:sz="4" w:space="0" w:color="auto"/>
                                    <w:right w:val="nil"/>
                                  </w:tcBorders>
                                  <w:noWrap/>
                                  <w:vAlign w:val="bottom"/>
                                  <w:hideMark/>
                                </w:tcPr>
                                <w:p w14:paraId="143C9362" w14:textId="77777777" w:rsidR="00E12B64" w:rsidRDefault="00E12B64">
                                  <w:pPr>
                                    <w:rPr>
                                      <w:rFonts w:ascii="Arial" w:eastAsia="Times New Roman" w:hAnsi="Arial" w:cs="Arial"/>
                                      <w:b/>
                                      <w:bCs/>
                                      <w:color w:val="000000"/>
                                      <w:sz w:val="24"/>
                                      <w:szCs w:val="24"/>
                                    </w:rPr>
                                  </w:pPr>
                                </w:p>
                              </w:tc>
                              <w:tc>
                                <w:tcPr>
                                  <w:tcW w:w="954" w:type="dxa"/>
                                  <w:gridSpan w:val="2"/>
                                  <w:tcBorders>
                                    <w:top w:val="nil"/>
                                    <w:left w:val="nil"/>
                                    <w:bottom w:val="single" w:sz="4" w:space="0" w:color="auto"/>
                                    <w:right w:val="nil"/>
                                  </w:tcBorders>
                                  <w:noWrap/>
                                  <w:vAlign w:val="bottom"/>
                                  <w:hideMark/>
                                </w:tcPr>
                                <w:p w14:paraId="72EED8C3"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100.0%</w:t>
                                  </w:r>
                                </w:p>
                              </w:tc>
                              <w:tc>
                                <w:tcPr>
                                  <w:tcW w:w="437" w:type="dxa"/>
                                  <w:gridSpan w:val="4"/>
                                  <w:tcBorders>
                                    <w:top w:val="nil"/>
                                    <w:left w:val="nil"/>
                                    <w:bottom w:val="single" w:sz="4" w:space="0" w:color="auto"/>
                                    <w:right w:val="nil"/>
                                  </w:tcBorders>
                                  <w:noWrap/>
                                  <w:vAlign w:val="bottom"/>
                                  <w:hideMark/>
                                </w:tcPr>
                                <w:p w14:paraId="4FFE9997" w14:textId="77777777" w:rsidR="00E12B64" w:rsidRDefault="00E12B64">
                                  <w:pPr>
                                    <w:rPr>
                                      <w:rFonts w:ascii="Arial" w:eastAsia="Times New Roman" w:hAnsi="Arial" w:cs="Arial"/>
                                      <w:b/>
                                      <w:bCs/>
                                      <w:color w:val="000000"/>
                                      <w:sz w:val="24"/>
                                      <w:szCs w:val="24"/>
                                    </w:rPr>
                                  </w:pPr>
                                </w:p>
                              </w:tc>
                              <w:tc>
                                <w:tcPr>
                                  <w:tcW w:w="1008" w:type="dxa"/>
                                  <w:gridSpan w:val="3"/>
                                  <w:tcBorders>
                                    <w:top w:val="nil"/>
                                    <w:left w:val="nil"/>
                                    <w:bottom w:val="single" w:sz="4" w:space="0" w:color="auto"/>
                                    <w:right w:val="nil"/>
                                  </w:tcBorders>
                                  <w:noWrap/>
                                  <w:vAlign w:val="bottom"/>
                                  <w:hideMark/>
                                </w:tcPr>
                                <w:p w14:paraId="75570D4B"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329.703</w:t>
                                  </w:r>
                                </w:p>
                              </w:tc>
                              <w:tc>
                                <w:tcPr>
                                  <w:tcW w:w="151" w:type="dxa"/>
                                  <w:tcBorders>
                                    <w:top w:val="nil"/>
                                    <w:left w:val="nil"/>
                                    <w:bottom w:val="single" w:sz="4" w:space="0" w:color="auto"/>
                                    <w:right w:val="nil"/>
                                  </w:tcBorders>
                                  <w:noWrap/>
                                  <w:vAlign w:val="bottom"/>
                                  <w:hideMark/>
                                </w:tcPr>
                                <w:p w14:paraId="27A5F57A" w14:textId="77777777" w:rsidR="00E12B64" w:rsidRDefault="00E12B64">
                                  <w:pPr>
                                    <w:rPr>
                                      <w:rFonts w:ascii="Arial" w:eastAsia="Times New Roman" w:hAnsi="Arial" w:cs="Arial"/>
                                      <w:b/>
                                      <w:bCs/>
                                      <w:color w:val="000000"/>
                                      <w:sz w:val="24"/>
                                      <w:szCs w:val="24"/>
                                    </w:rPr>
                                  </w:pPr>
                                </w:p>
                              </w:tc>
                              <w:tc>
                                <w:tcPr>
                                  <w:tcW w:w="942" w:type="dxa"/>
                                  <w:gridSpan w:val="4"/>
                                  <w:tcBorders>
                                    <w:top w:val="nil"/>
                                    <w:left w:val="nil"/>
                                    <w:bottom w:val="single" w:sz="4" w:space="0" w:color="auto"/>
                                    <w:right w:val="nil"/>
                                  </w:tcBorders>
                                  <w:noWrap/>
                                  <w:vAlign w:val="bottom"/>
                                  <w:hideMark/>
                                </w:tcPr>
                                <w:p w14:paraId="24C70D48"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100%</w:t>
                                  </w:r>
                                </w:p>
                              </w:tc>
                              <w:tc>
                                <w:tcPr>
                                  <w:tcW w:w="151" w:type="dxa"/>
                                  <w:gridSpan w:val="2"/>
                                  <w:tcBorders>
                                    <w:top w:val="nil"/>
                                    <w:left w:val="nil"/>
                                    <w:bottom w:val="single" w:sz="4" w:space="0" w:color="auto"/>
                                    <w:right w:val="nil"/>
                                  </w:tcBorders>
                                  <w:noWrap/>
                                  <w:vAlign w:val="bottom"/>
                                </w:tcPr>
                                <w:p w14:paraId="03555355" w14:textId="77777777" w:rsidR="00E12B64" w:rsidRDefault="00E12B64">
                                  <w:pPr>
                                    <w:spacing w:after="0" w:line="240" w:lineRule="auto"/>
                                    <w:jc w:val="center"/>
                                    <w:rPr>
                                      <w:rFonts w:ascii="Arial" w:eastAsia="Times New Roman" w:hAnsi="Arial" w:cs="Arial"/>
                                      <w:b/>
                                      <w:bCs/>
                                      <w:color w:val="000000"/>
                                      <w:sz w:val="24"/>
                                      <w:szCs w:val="24"/>
                                    </w:rPr>
                                  </w:pPr>
                                </w:p>
                              </w:tc>
                              <w:tc>
                                <w:tcPr>
                                  <w:tcW w:w="1632" w:type="dxa"/>
                                  <w:gridSpan w:val="4"/>
                                  <w:tcBorders>
                                    <w:top w:val="nil"/>
                                    <w:left w:val="nil"/>
                                    <w:bottom w:val="single" w:sz="4" w:space="0" w:color="auto"/>
                                    <w:right w:val="nil"/>
                                  </w:tcBorders>
                                  <w:noWrap/>
                                  <w:vAlign w:val="bottom"/>
                                  <w:hideMark/>
                                </w:tcPr>
                                <w:p w14:paraId="7B6AA4FD" w14:textId="77777777" w:rsidR="00E12B64" w:rsidRDefault="00E12B64">
                                  <w:pPr>
                                    <w:spacing w:after="0" w:line="240" w:lineRule="auto"/>
                                    <w:ind w:left="209"/>
                                    <w:jc w:val="center"/>
                                    <w:rPr>
                                      <w:rFonts w:ascii="Arial" w:eastAsia="Times New Roman" w:hAnsi="Arial" w:cs="Arial"/>
                                      <w:b/>
                                      <w:bCs/>
                                      <w:color w:val="000000"/>
                                      <w:sz w:val="24"/>
                                      <w:szCs w:val="24"/>
                                    </w:rPr>
                                  </w:pPr>
                                  <w:r>
                                    <w:rPr>
                                      <w:rFonts w:ascii="Arial" w:eastAsia="Times New Roman" w:hAnsi="Arial" w:cs="Arial"/>
                                      <w:b/>
                                      <w:bCs/>
                                      <w:color w:val="000000"/>
                                      <w:sz w:val="24"/>
                                      <w:szCs w:val="24"/>
                                    </w:rPr>
                                    <w:t>99,9.0%</w:t>
                                  </w:r>
                                </w:p>
                              </w:tc>
                            </w:tr>
                          </w:tbl>
                          <w:p w14:paraId="0837F181" w14:textId="77777777" w:rsidR="00E12B64" w:rsidRDefault="00E12B64" w:rsidP="00716824">
                            <w:pPr>
                              <w:spacing w:after="0" w:line="360" w:lineRule="auto"/>
                              <w:rPr>
                                <w:rFonts w:ascii="Times New Roman" w:hAnsi="Times New Roman" w:cs="Times New Roman"/>
                                <w:sz w:val="20"/>
                                <w:szCs w:val="20"/>
                              </w:rPr>
                            </w:pPr>
                            <w:bookmarkStart w:id="22" w:name="_Hlk53571094"/>
                            <w:r>
                              <w:rPr>
                                <w:rFonts w:ascii="Arial" w:hAnsi="Arial" w:cs="Arial"/>
                                <w:sz w:val="24"/>
                                <w:szCs w:val="24"/>
                              </w:rPr>
                              <w:t>Tabela 1 - Participação Acionária da Azul Linhas Aéreas</w:t>
                            </w:r>
                          </w:p>
                          <w:p w14:paraId="6538A572" w14:textId="77777777" w:rsidR="00E12B64" w:rsidRDefault="00E12B64" w:rsidP="00716824">
                            <w:pPr>
                              <w:spacing w:after="0" w:line="360" w:lineRule="auto"/>
                              <w:rPr>
                                <w:rFonts w:ascii="Arial" w:hAnsi="Arial" w:cs="Arial"/>
                                <w:sz w:val="20"/>
                                <w:szCs w:val="20"/>
                              </w:rPr>
                            </w:pPr>
                            <w:r>
                              <w:rPr>
                                <w:rFonts w:ascii="Arial" w:hAnsi="Arial" w:cs="Arial"/>
                                <w:sz w:val="20"/>
                                <w:szCs w:val="20"/>
                              </w:rPr>
                              <w:t>Fonte: AZUL (2020)</w:t>
                            </w:r>
                            <w:bookmarkEnd w:id="22"/>
                            <w:r>
                              <w:rPr>
                                <w:rFonts w:ascii="Arial" w:hAnsi="Arial" w:cs="Arial"/>
                                <w:sz w:val="20"/>
                                <w:szCs w:val="20"/>
                              </w:rPr>
                              <w:t>.</w:t>
                            </w:r>
                          </w:p>
                          <w:p w14:paraId="49300079" w14:textId="77777777" w:rsidR="00E12B64" w:rsidRDefault="00E12B64" w:rsidP="00716824">
                            <w:pPr>
                              <w:spacing w:after="0" w:line="360" w:lineRule="auto"/>
                              <w:ind w:firstLine="708"/>
                              <w:jc w:val="center"/>
                              <w:rPr>
                                <w:rFonts w:ascii="Arial" w:hAnsi="Arial" w:cs="Arial"/>
                                <w:sz w:val="24"/>
                                <w:szCs w:val="24"/>
                              </w:rPr>
                            </w:pPr>
                          </w:p>
                          <w:p w14:paraId="518EF7AD" w14:textId="77777777" w:rsidR="00E12B64" w:rsidRDefault="00E12B64" w:rsidP="007168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5F637" id="_x0000_t202" coordsize="21600,21600" o:spt="202" path="m,l,21600r21600,l21600,xe">
                <v:stroke joinstyle="miter"/>
                <v:path gradientshapeok="t" o:connecttype="rect"/>
              </v:shapetype>
              <v:shape id="Caixa de Texto 206" o:spid="_x0000_s1064" type="#_x0000_t202" style="position:absolute;left:0;text-align:left;margin-left:428.3pt;margin-top:.3pt;width:479.5pt;height:292.15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C1FgIAAAUEAAAOAAAAZHJzL2Uyb0RvYy54bWysU8tu2zAQvBfoPxC815KfsQXLQeo0RYH0&#10;AST9gDVFWURJrkrSltKvz5KyXaO9FdWBILXc2Z3Z4fq2N5odpfMKbcnHo5wzaQVWyu5L/v354d2S&#10;Mx/AVqDRypK/SM9vN2/frLu2kBNsUFfSMQKxvujakjchtEWWedFIA36ErbQUrNEZCHR0+6xy0BG6&#10;0dkkzxdZh65qHQrpPf29H4J8k/DrWorwta69DEyXnHoLaXVp3cU126yh2DtoGyVObcA/dGFAWSp6&#10;gbqHAOzg1F9QRgmHHuswEmgyrGslZOJAbMb5H2yeGmhl4kLi+PYik/9/sOLL8Ztjqir5JF9wZsHQ&#10;kLagemCVZM+yD8hihHTqWl/Q9aeWEkL/Hnuad+Ls20cUPzyzuG3A7uWdc9g1Eirqcxwzs6vUAcdH&#10;kF33GSsqB4eACaivnYkikiyM0GleL5cZUSdM0M9Fvlwt5hQSFJvejPNpPk81oDint86HjxINi5uS&#10;OzJBgofjow+xHSjOV2I1iw9K62QEbVlX8tV8Mk8JVxGjAvlUK1PyZR6/wTmR5QdbpeQASg97KqDt&#10;iXZkOnAO/a5PSk+XZzl3WL2QEA4HX9I7ok2D7hdnHXmy5P7nAZzkTH+yJOZqPJtFE6fDbH4zoYO7&#10;juyuI2AFQZU8cDZstyEZf+B8R6LXKskRpzN0cuqZvJZUOr2LaObrc7r1+/VuXgEAAP//AwBQSwME&#10;FAAGAAgAAAAhALbN1L/aAAAABQEAAA8AAABkcnMvZG93bnJldi54bWxMj81OwzAQhO9IvIO1SNyo&#10;DWqqJs2mQiCuIMqP1Jsbb5OIeB3FbhPenuUEx9GMZr4pt7Pv1ZnG2AVGuF0YUMR1cB03CO9vTzdr&#10;UDFZdrYPTAjfFGFbXV6UtnBh4lc671KjpIRjYRHalIZC61i35G1chIFYvGMYvU0ix0a70U5S7nt9&#10;Z8xKe9uxLLR2oIeW6q/dySN8PB/3n0vz0jz6bJjCbDT7XCNeX833G1CJ5vQXhl98QYdKmA7hxC6q&#10;HkGOJIQVKPHyLBd5QMjWyxx0Ver/9NUPAAAA//8DAFBLAQItABQABgAIAAAAIQC2gziS/gAAAOEB&#10;AAATAAAAAAAAAAAAAAAAAAAAAABbQ29udGVudF9UeXBlc10ueG1sUEsBAi0AFAAGAAgAAAAhADj9&#10;If/WAAAAlAEAAAsAAAAAAAAAAAAAAAAALwEAAF9yZWxzLy5yZWxzUEsBAi0AFAAGAAgAAAAhABeu&#10;ELUWAgAABQQAAA4AAAAAAAAAAAAAAAAALgIAAGRycy9lMm9Eb2MueG1sUEsBAi0AFAAGAAgAAAAh&#10;ALbN1L/aAAAABQEAAA8AAAAAAAAAAAAAAAAAcAQAAGRycy9kb3ducmV2LnhtbFBLBQYAAAAABAAE&#10;APMAAAB3BQAAAAA=&#10;" filled="f" stroked="f">
                <v:textbox>
                  <w:txbxContent>
                    <w:tbl>
                      <w:tblPr>
                        <w:tblW w:w="9446" w:type="dxa"/>
                        <w:jc w:val="center"/>
                        <w:tblCellMar>
                          <w:left w:w="70" w:type="dxa"/>
                          <w:right w:w="70" w:type="dxa"/>
                        </w:tblCellMar>
                        <w:tblLook w:val="04A0" w:firstRow="1" w:lastRow="0" w:firstColumn="1" w:lastColumn="0" w:noHBand="0" w:noVBand="1"/>
                      </w:tblPr>
                      <w:tblGrid>
                        <w:gridCol w:w="1885"/>
                        <w:gridCol w:w="305"/>
                        <w:gridCol w:w="703"/>
                        <w:gridCol w:w="305"/>
                        <w:gridCol w:w="163"/>
                        <w:gridCol w:w="31"/>
                        <w:gridCol w:w="910"/>
                        <w:gridCol w:w="44"/>
                        <w:gridCol w:w="107"/>
                        <w:gridCol w:w="154"/>
                        <w:gridCol w:w="151"/>
                        <w:gridCol w:w="25"/>
                        <w:gridCol w:w="677"/>
                        <w:gridCol w:w="152"/>
                        <w:gridCol w:w="179"/>
                        <w:gridCol w:w="151"/>
                        <w:gridCol w:w="613"/>
                        <w:gridCol w:w="151"/>
                        <w:gridCol w:w="154"/>
                        <w:gridCol w:w="24"/>
                        <w:gridCol w:w="127"/>
                        <w:gridCol w:w="24"/>
                        <w:gridCol w:w="612"/>
                        <w:gridCol w:w="618"/>
                        <w:gridCol w:w="329"/>
                        <w:gridCol w:w="73"/>
                        <w:gridCol w:w="58"/>
                        <w:gridCol w:w="433"/>
                        <w:gridCol w:w="288"/>
                      </w:tblGrid>
                      <w:tr w:rsidR="00E12B64" w14:paraId="7CF16D0E" w14:textId="77777777">
                        <w:trPr>
                          <w:trHeight w:val="315"/>
                          <w:jc w:val="center"/>
                        </w:trPr>
                        <w:tc>
                          <w:tcPr>
                            <w:tcW w:w="9446" w:type="dxa"/>
                            <w:gridSpan w:val="29"/>
                            <w:noWrap/>
                            <w:vAlign w:val="center"/>
                            <w:hideMark/>
                          </w:tcPr>
                          <w:p w14:paraId="37EC3D1E" w14:textId="77777777" w:rsidR="00E12B64" w:rsidRDefault="00E12B64"/>
                        </w:tc>
                      </w:tr>
                      <w:tr w:rsidR="00E12B64" w14:paraId="5554C998" w14:textId="77777777">
                        <w:trPr>
                          <w:trHeight w:val="315"/>
                          <w:jc w:val="center"/>
                        </w:trPr>
                        <w:tc>
                          <w:tcPr>
                            <w:tcW w:w="9446" w:type="dxa"/>
                            <w:gridSpan w:val="29"/>
                            <w:noWrap/>
                            <w:vAlign w:val="center"/>
                          </w:tcPr>
                          <w:p w14:paraId="54F1A506" w14:textId="77777777" w:rsidR="00E12B64" w:rsidRDefault="00E12B64">
                            <w:pPr>
                              <w:spacing w:after="0" w:line="240" w:lineRule="auto"/>
                              <w:ind w:left="-217"/>
                              <w:jc w:val="center"/>
                              <w:rPr>
                                <w:rFonts w:ascii="Arial" w:hAnsi="Arial" w:cs="Arial"/>
                                <w:sz w:val="24"/>
                                <w:szCs w:val="24"/>
                              </w:rPr>
                            </w:pPr>
                          </w:p>
                        </w:tc>
                      </w:tr>
                      <w:tr w:rsidR="00E12B64" w14:paraId="7EEDE56B" w14:textId="77777777">
                        <w:trPr>
                          <w:gridAfter w:val="1"/>
                          <w:wAfter w:w="288" w:type="dxa"/>
                          <w:trHeight w:val="315"/>
                          <w:jc w:val="center"/>
                        </w:trPr>
                        <w:tc>
                          <w:tcPr>
                            <w:tcW w:w="1885" w:type="dxa"/>
                            <w:noWrap/>
                            <w:vAlign w:val="center"/>
                            <w:hideMark/>
                          </w:tcPr>
                          <w:p w14:paraId="30C6B412" w14:textId="77777777" w:rsidR="00E12B64" w:rsidRDefault="00E12B64">
                            <w:pPr>
                              <w:rPr>
                                <w:rFonts w:ascii="Arial" w:hAnsi="Arial" w:cs="Arial"/>
                                <w:sz w:val="24"/>
                                <w:szCs w:val="24"/>
                              </w:rPr>
                            </w:pPr>
                          </w:p>
                        </w:tc>
                        <w:tc>
                          <w:tcPr>
                            <w:tcW w:w="1008" w:type="dxa"/>
                            <w:gridSpan w:val="2"/>
                            <w:noWrap/>
                            <w:vAlign w:val="center"/>
                            <w:hideMark/>
                          </w:tcPr>
                          <w:p w14:paraId="51F6E6F0" w14:textId="77777777" w:rsidR="00E12B64" w:rsidRDefault="00E12B64">
                            <w:pPr>
                              <w:spacing w:after="0"/>
                              <w:rPr>
                                <w:sz w:val="20"/>
                                <w:szCs w:val="20"/>
                              </w:rPr>
                            </w:pPr>
                          </w:p>
                        </w:tc>
                        <w:tc>
                          <w:tcPr>
                            <w:tcW w:w="468" w:type="dxa"/>
                            <w:gridSpan w:val="2"/>
                            <w:noWrap/>
                            <w:vAlign w:val="center"/>
                            <w:hideMark/>
                          </w:tcPr>
                          <w:p w14:paraId="08065B35" w14:textId="77777777" w:rsidR="00E12B64" w:rsidRDefault="00E12B64">
                            <w:pPr>
                              <w:spacing w:after="0"/>
                              <w:rPr>
                                <w:sz w:val="20"/>
                                <w:szCs w:val="20"/>
                              </w:rPr>
                            </w:pPr>
                          </w:p>
                        </w:tc>
                        <w:tc>
                          <w:tcPr>
                            <w:tcW w:w="941" w:type="dxa"/>
                            <w:gridSpan w:val="2"/>
                            <w:noWrap/>
                            <w:vAlign w:val="center"/>
                            <w:hideMark/>
                          </w:tcPr>
                          <w:p w14:paraId="76E5C7CF" w14:textId="77777777" w:rsidR="00E12B64" w:rsidRDefault="00E12B64">
                            <w:pPr>
                              <w:spacing w:after="0"/>
                              <w:rPr>
                                <w:sz w:val="20"/>
                                <w:szCs w:val="20"/>
                              </w:rPr>
                            </w:pPr>
                          </w:p>
                        </w:tc>
                        <w:tc>
                          <w:tcPr>
                            <w:tcW w:w="151" w:type="dxa"/>
                            <w:gridSpan w:val="2"/>
                            <w:noWrap/>
                            <w:vAlign w:val="center"/>
                            <w:hideMark/>
                          </w:tcPr>
                          <w:p w14:paraId="682F3BF2" w14:textId="77777777" w:rsidR="00E12B64" w:rsidRDefault="00E12B64">
                            <w:pPr>
                              <w:spacing w:after="0"/>
                              <w:rPr>
                                <w:sz w:val="20"/>
                                <w:szCs w:val="20"/>
                              </w:rPr>
                            </w:pPr>
                          </w:p>
                        </w:tc>
                        <w:tc>
                          <w:tcPr>
                            <w:tcW w:w="1007" w:type="dxa"/>
                            <w:gridSpan w:val="4"/>
                            <w:noWrap/>
                            <w:vAlign w:val="center"/>
                            <w:hideMark/>
                          </w:tcPr>
                          <w:p w14:paraId="771B948B" w14:textId="77777777" w:rsidR="00E12B64" w:rsidRDefault="00E12B64">
                            <w:pPr>
                              <w:spacing w:after="0"/>
                              <w:rPr>
                                <w:sz w:val="20"/>
                                <w:szCs w:val="20"/>
                              </w:rPr>
                            </w:pPr>
                          </w:p>
                        </w:tc>
                        <w:tc>
                          <w:tcPr>
                            <w:tcW w:w="152" w:type="dxa"/>
                            <w:noWrap/>
                            <w:vAlign w:val="center"/>
                            <w:hideMark/>
                          </w:tcPr>
                          <w:p w14:paraId="781E8C55" w14:textId="77777777" w:rsidR="00E12B64" w:rsidRDefault="00E12B64">
                            <w:pPr>
                              <w:spacing w:after="0"/>
                              <w:rPr>
                                <w:sz w:val="20"/>
                                <w:szCs w:val="20"/>
                              </w:rPr>
                            </w:pPr>
                          </w:p>
                        </w:tc>
                        <w:tc>
                          <w:tcPr>
                            <w:tcW w:w="943" w:type="dxa"/>
                            <w:gridSpan w:val="3"/>
                            <w:noWrap/>
                            <w:vAlign w:val="center"/>
                            <w:hideMark/>
                          </w:tcPr>
                          <w:p w14:paraId="46FA9230" w14:textId="77777777" w:rsidR="00E12B64" w:rsidRDefault="00E12B64">
                            <w:pPr>
                              <w:spacing w:after="0"/>
                              <w:rPr>
                                <w:sz w:val="20"/>
                                <w:szCs w:val="20"/>
                              </w:rPr>
                            </w:pPr>
                          </w:p>
                        </w:tc>
                        <w:tc>
                          <w:tcPr>
                            <w:tcW w:w="151" w:type="dxa"/>
                            <w:noWrap/>
                            <w:vAlign w:val="center"/>
                            <w:hideMark/>
                          </w:tcPr>
                          <w:p w14:paraId="15C71847" w14:textId="77777777" w:rsidR="00E12B64" w:rsidRDefault="00E12B64">
                            <w:pPr>
                              <w:spacing w:after="0"/>
                              <w:rPr>
                                <w:sz w:val="20"/>
                                <w:szCs w:val="20"/>
                              </w:rPr>
                            </w:pPr>
                          </w:p>
                        </w:tc>
                        <w:tc>
                          <w:tcPr>
                            <w:tcW w:w="1559" w:type="dxa"/>
                            <w:gridSpan w:val="6"/>
                            <w:noWrap/>
                            <w:vAlign w:val="center"/>
                            <w:hideMark/>
                          </w:tcPr>
                          <w:p w14:paraId="11FB114B" w14:textId="77777777" w:rsidR="00E12B64" w:rsidRDefault="00E12B64">
                            <w:pPr>
                              <w:spacing w:after="0"/>
                              <w:rPr>
                                <w:sz w:val="20"/>
                                <w:szCs w:val="20"/>
                              </w:rPr>
                            </w:pPr>
                          </w:p>
                        </w:tc>
                        <w:tc>
                          <w:tcPr>
                            <w:tcW w:w="460" w:type="dxa"/>
                            <w:gridSpan w:val="3"/>
                            <w:noWrap/>
                            <w:vAlign w:val="center"/>
                            <w:hideMark/>
                          </w:tcPr>
                          <w:p w14:paraId="67D3383F" w14:textId="77777777" w:rsidR="00E12B64" w:rsidRDefault="00E12B64">
                            <w:pPr>
                              <w:spacing w:after="0"/>
                              <w:rPr>
                                <w:sz w:val="20"/>
                                <w:szCs w:val="20"/>
                              </w:rPr>
                            </w:pPr>
                          </w:p>
                        </w:tc>
                        <w:tc>
                          <w:tcPr>
                            <w:tcW w:w="433" w:type="dxa"/>
                            <w:noWrap/>
                            <w:vAlign w:val="center"/>
                            <w:hideMark/>
                          </w:tcPr>
                          <w:p w14:paraId="2D21A619" w14:textId="77777777" w:rsidR="00E12B64" w:rsidRDefault="00E12B64">
                            <w:pPr>
                              <w:spacing w:after="0"/>
                              <w:rPr>
                                <w:sz w:val="20"/>
                                <w:szCs w:val="20"/>
                              </w:rPr>
                            </w:pPr>
                          </w:p>
                        </w:tc>
                      </w:tr>
                      <w:tr w:rsidR="00E12B64" w14:paraId="6773AB32" w14:textId="77777777">
                        <w:trPr>
                          <w:trHeight w:val="315"/>
                          <w:jc w:val="center"/>
                        </w:trPr>
                        <w:tc>
                          <w:tcPr>
                            <w:tcW w:w="2190" w:type="dxa"/>
                            <w:gridSpan w:val="2"/>
                            <w:noWrap/>
                            <w:vAlign w:val="bottom"/>
                          </w:tcPr>
                          <w:p w14:paraId="07873FFF" w14:textId="77777777" w:rsidR="00E12B64" w:rsidRDefault="00E12B64">
                            <w:pPr>
                              <w:spacing w:after="0" w:line="240" w:lineRule="auto"/>
                              <w:jc w:val="center"/>
                              <w:rPr>
                                <w:rFonts w:ascii="Arial" w:eastAsia="Times New Roman" w:hAnsi="Arial" w:cs="Arial"/>
                                <w:sz w:val="24"/>
                                <w:szCs w:val="24"/>
                              </w:rPr>
                            </w:pPr>
                          </w:p>
                        </w:tc>
                        <w:tc>
                          <w:tcPr>
                            <w:tcW w:w="2417" w:type="dxa"/>
                            <w:gridSpan w:val="8"/>
                            <w:tcBorders>
                              <w:top w:val="nil"/>
                              <w:left w:val="nil"/>
                              <w:bottom w:val="single" w:sz="4" w:space="0" w:color="auto"/>
                              <w:right w:val="nil"/>
                            </w:tcBorders>
                            <w:noWrap/>
                            <w:vAlign w:val="bottom"/>
                            <w:hideMark/>
                          </w:tcPr>
                          <w:p w14:paraId="6AAED281"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Ações ON</w:t>
                            </w:r>
                          </w:p>
                        </w:tc>
                        <w:tc>
                          <w:tcPr>
                            <w:tcW w:w="151" w:type="dxa"/>
                            <w:noWrap/>
                            <w:vAlign w:val="bottom"/>
                            <w:hideMark/>
                          </w:tcPr>
                          <w:p w14:paraId="4FCE99E5" w14:textId="77777777" w:rsidR="00E12B64" w:rsidRDefault="00E12B64">
                            <w:pPr>
                              <w:rPr>
                                <w:rFonts w:ascii="Arial" w:eastAsia="Times New Roman" w:hAnsi="Arial" w:cs="Arial"/>
                                <w:b/>
                                <w:bCs/>
                                <w:color w:val="000000"/>
                                <w:sz w:val="24"/>
                                <w:szCs w:val="24"/>
                              </w:rPr>
                            </w:pPr>
                          </w:p>
                        </w:tc>
                        <w:tc>
                          <w:tcPr>
                            <w:tcW w:w="2102" w:type="dxa"/>
                            <w:gridSpan w:val="8"/>
                            <w:tcBorders>
                              <w:top w:val="nil"/>
                              <w:left w:val="nil"/>
                              <w:bottom w:val="single" w:sz="4" w:space="0" w:color="auto"/>
                              <w:right w:val="nil"/>
                            </w:tcBorders>
                            <w:noWrap/>
                            <w:vAlign w:val="bottom"/>
                            <w:hideMark/>
                          </w:tcPr>
                          <w:p w14:paraId="43F2C9C5"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Ações PN</w:t>
                            </w:r>
                          </w:p>
                        </w:tc>
                        <w:tc>
                          <w:tcPr>
                            <w:tcW w:w="151" w:type="dxa"/>
                            <w:gridSpan w:val="2"/>
                            <w:noWrap/>
                            <w:vAlign w:val="bottom"/>
                            <w:hideMark/>
                          </w:tcPr>
                          <w:p w14:paraId="543373C4" w14:textId="77777777" w:rsidR="00E12B64" w:rsidRDefault="00E12B64">
                            <w:pPr>
                              <w:rPr>
                                <w:rFonts w:ascii="Arial" w:eastAsia="Times New Roman" w:hAnsi="Arial" w:cs="Arial"/>
                                <w:b/>
                                <w:bCs/>
                                <w:color w:val="000000"/>
                                <w:sz w:val="24"/>
                                <w:szCs w:val="24"/>
                              </w:rPr>
                            </w:pPr>
                          </w:p>
                        </w:tc>
                        <w:tc>
                          <w:tcPr>
                            <w:tcW w:w="2435" w:type="dxa"/>
                            <w:gridSpan w:val="8"/>
                            <w:tcBorders>
                              <w:top w:val="nil"/>
                              <w:left w:val="nil"/>
                              <w:bottom w:val="single" w:sz="4" w:space="0" w:color="auto"/>
                              <w:right w:val="nil"/>
                            </w:tcBorders>
                            <w:noWrap/>
                            <w:vAlign w:val="bottom"/>
                            <w:hideMark/>
                          </w:tcPr>
                          <w:p w14:paraId="54ED00F1"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Participação</w:t>
                            </w:r>
                          </w:p>
                          <w:p w14:paraId="2349F61E"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Econômica</w:t>
                            </w:r>
                          </w:p>
                        </w:tc>
                      </w:tr>
                      <w:tr w:rsidR="00E12B64" w14:paraId="1453BECD" w14:textId="77777777">
                        <w:trPr>
                          <w:gridAfter w:val="4"/>
                          <w:wAfter w:w="852" w:type="dxa"/>
                          <w:trHeight w:val="331"/>
                          <w:jc w:val="center"/>
                        </w:trPr>
                        <w:tc>
                          <w:tcPr>
                            <w:tcW w:w="2190" w:type="dxa"/>
                            <w:gridSpan w:val="2"/>
                            <w:noWrap/>
                            <w:vAlign w:val="center"/>
                            <w:hideMark/>
                          </w:tcPr>
                          <w:p w14:paraId="5B7B963F"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Acionistas</w:t>
                            </w:r>
                          </w:p>
                        </w:tc>
                        <w:tc>
                          <w:tcPr>
                            <w:tcW w:w="1008" w:type="dxa"/>
                            <w:gridSpan w:val="2"/>
                            <w:tcBorders>
                              <w:top w:val="nil"/>
                              <w:left w:val="nil"/>
                              <w:bottom w:val="single" w:sz="4" w:space="0" w:color="auto"/>
                              <w:right w:val="nil"/>
                            </w:tcBorders>
                            <w:noWrap/>
                            <w:vAlign w:val="bottom"/>
                            <w:hideMark/>
                          </w:tcPr>
                          <w:p w14:paraId="2F3FDD1C"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#ações</w:t>
                            </w:r>
                          </w:p>
                        </w:tc>
                        <w:tc>
                          <w:tcPr>
                            <w:tcW w:w="194" w:type="dxa"/>
                            <w:gridSpan w:val="2"/>
                            <w:noWrap/>
                            <w:vAlign w:val="bottom"/>
                            <w:hideMark/>
                          </w:tcPr>
                          <w:p w14:paraId="40123611" w14:textId="77777777" w:rsidR="00E12B64" w:rsidRDefault="00E12B64">
                            <w:pPr>
                              <w:rPr>
                                <w:rFonts w:ascii="Arial" w:eastAsia="Times New Roman" w:hAnsi="Arial" w:cs="Arial"/>
                                <w:b/>
                                <w:bCs/>
                                <w:color w:val="000000"/>
                                <w:sz w:val="24"/>
                                <w:szCs w:val="24"/>
                              </w:rPr>
                            </w:pPr>
                          </w:p>
                        </w:tc>
                        <w:tc>
                          <w:tcPr>
                            <w:tcW w:w="954" w:type="dxa"/>
                            <w:gridSpan w:val="2"/>
                            <w:tcBorders>
                              <w:top w:val="nil"/>
                              <w:left w:val="nil"/>
                              <w:bottom w:val="single" w:sz="4" w:space="0" w:color="auto"/>
                              <w:right w:val="nil"/>
                            </w:tcBorders>
                            <w:noWrap/>
                            <w:vAlign w:val="bottom"/>
                            <w:hideMark/>
                          </w:tcPr>
                          <w:p w14:paraId="15B0FB2D"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Part. %</w:t>
                            </w:r>
                          </w:p>
                        </w:tc>
                        <w:tc>
                          <w:tcPr>
                            <w:tcW w:w="437" w:type="dxa"/>
                            <w:gridSpan w:val="4"/>
                            <w:noWrap/>
                            <w:vAlign w:val="bottom"/>
                            <w:hideMark/>
                          </w:tcPr>
                          <w:p w14:paraId="41A0AE63" w14:textId="77777777" w:rsidR="00E12B64" w:rsidRDefault="00E12B64">
                            <w:pPr>
                              <w:rPr>
                                <w:rFonts w:ascii="Arial" w:eastAsia="Times New Roman" w:hAnsi="Arial" w:cs="Arial"/>
                                <w:b/>
                                <w:bCs/>
                                <w:color w:val="000000"/>
                                <w:sz w:val="24"/>
                                <w:szCs w:val="24"/>
                              </w:rPr>
                            </w:pPr>
                          </w:p>
                        </w:tc>
                        <w:tc>
                          <w:tcPr>
                            <w:tcW w:w="1008" w:type="dxa"/>
                            <w:gridSpan w:val="3"/>
                            <w:tcBorders>
                              <w:top w:val="nil"/>
                              <w:left w:val="nil"/>
                              <w:bottom w:val="single" w:sz="4" w:space="0" w:color="auto"/>
                              <w:right w:val="nil"/>
                            </w:tcBorders>
                            <w:noWrap/>
                            <w:vAlign w:val="bottom"/>
                            <w:hideMark/>
                          </w:tcPr>
                          <w:p w14:paraId="4C4ED8EA"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#ações</w:t>
                            </w:r>
                          </w:p>
                        </w:tc>
                        <w:tc>
                          <w:tcPr>
                            <w:tcW w:w="151" w:type="dxa"/>
                            <w:noWrap/>
                            <w:vAlign w:val="bottom"/>
                            <w:hideMark/>
                          </w:tcPr>
                          <w:p w14:paraId="07E477C1" w14:textId="77777777" w:rsidR="00E12B64" w:rsidRDefault="00E12B64">
                            <w:pPr>
                              <w:rPr>
                                <w:rFonts w:ascii="Arial" w:eastAsia="Times New Roman" w:hAnsi="Arial" w:cs="Arial"/>
                                <w:b/>
                                <w:bCs/>
                                <w:color w:val="000000"/>
                                <w:sz w:val="24"/>
                                <w:szCs w:val="24"/>
                              </w:rPr>
                            </w:pPr>
                          </w:p>
                        </w:tc>
                        <w:tc>
                          <w:tcPr>
                            <w:tcW w:w="942" w:type="dxa"/>
                            <w:gridSpan w:val="4"/>
                            <w:tcBorders>
                              <w:top w:val="nil"/>
                              <w:left w:val="nil"/>
                              <w:bottom w:val="single" w:sz="4" w:space="0" w:color="auto"/>
                              <w:right w:val="nil"/>
                            </w:tcBorders>
                            <w:noWrap/>
                            <w:vAlign w:val="bottom"/>
                            <w:hideMark/>
                          </w:tcPr>
                          <w:p w14:paraId="62D2EC6C" w14:textId="77777777" w:rsidR="00E12B64" w:rsidRDefault="00E12B64">
                            <w:pPr>
                              <w:spacing w:after="0" w:line="240" w:lineRule="auto"/>
                              <w:ind w:left="-276" w:firstLine="276"/>
                              <w:jc w:val="center"/>
                              <w:rPr>
                                <w:rFonts w:ascii="Arial" w:eastAsia="Times New Roman" w:hAnsi="Arial" w:cs="Arial"/>
                                <w:b/>
                                <w:bCs/>
                                <w:color w:val="000000"/>
                                <w:sz w:val="24"/>
                                <w:szCs w:val="24"/>
                              </w:rPr>
                            </w:pPr>
                            <w:r>
                              <w:rPr>
                                <w:rFonts w:ascii="Arial" w:eastAsia="Times New Roman" w:hAnsi="Arial" w:cs="Arial"/>
                                <w:b/>
                                <w:bCs/>
                                <w:color w:val="000000"/>
                                <w:sz w:val="24"/>
                                <w:szCs w:val="24"/>
                              </w:rPr>
                              <w:t>Part. %</w:t>
                            </w:r>
                          </w:p>
                        </w:tc>
                        <w:tc>
                          <w:tcPr>
                            <w:tcW w:w="151" w:type="dxa"/>
                            <w:gridSpan w:val="2"/>
                            <w:noWrap/>
                            <w:vAlign w:val="bottom"/>
                          </w:tcPr>
                          <w:p w14:paraId="50C4C5BF" w14:textId="77777777" w:rsidR="00E12B64" w:rsidRDefault="00E12B64">
                            <w:pPr>
                              <w:spacing w:after="0" w:line="240" w:lineRule="auto"/>
                              <w:jc w:val="center"/>
                              <w:rPr>
                                <w:rFonts w:ascii="Arial" w:eastAsia="Times New Roman" w:hAnsi="Arial" w:cs="Arial"/>
                                <w:b/>
                                <w:bCs/>
                                <w:color w:val="000000"/>
                                <w:sz w:val="24"/>
                                <w:szCs w:val="24"/>
                              </w:rPr>
                            </w:pPr>
                          </w:p>
                        </w:tc>
                        <w:tc>
                          <w:tcPr>
                            <w:tcW w:w="612" w:type="dxa"/>
                            <w:noWrap/>
                            <w:vAlign w:val="bottom"/>
                          </w:tcPr>
                          <w:p w14:paraId="27E31A69" w14:textId="77777777" w:rsidR="00E12B64" w:rsidRDefault="00E12B64">
                            <w:pPr>
                              <w:spacing w:after="0" w:line="240" w:lineRule="auto"/>
                              <w:jc w:val="center"/>
                              <w:rPr>
                                <w:rFonts w:ascii="Arial" w:eastAsia="Times New Roman" w:hAnsi="Arial" w:cs="Arial"/>
                                <w:b/>
                                <w:bCs/>
                                <w:color w:val="000000"/>
                                <w:sz w:val="24"/>
                                <w:szCs w:val="24"/>
                              </w:rPr>
                            </w:pPr>
                          </w:p>
                        </w:tc>
                        <w:tc>
                          <w:tcPr>
                            <w:tcW w:w="947" w:type="dxa"/>
                            <w:gridSpan w:val="2"/>
                            <w:tcBorders>
                              <w:top w:val="nil"/>
                              <w:left w:val="nil"/>
                              <w:bottom w:val="single" w:sz="4" w:space="0" w:color="auto"/>
                              <w:right w:val="nil"/>
                            </w:tcBorders>
                            <w:noWrap/>
                            <w:vAlign w:val="bottom"/>
                            <w:hideMark/>
                          </w:tcPr>
                          <w:p w14:paraId="4E7908CF"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Part. %</w:t>
                            </w:r>
                          </w:p>
                        </w:tc>
                      </w:tr>
                      <w:tr w:rsidR="00E12B64" w14:paraId="58E4746F" w14:textId="77777777">
                        <w:trPr>
                          <w:gridAfter w:val="3"/>
                          <w:wAfter w:w="779" w:type="dxa"/>
                          <w:trHeight w:val="315"/>
                          <w:jc w:val="center"/>
                        </w:trPr>
                        <w:tc>
                          <w:tcPr>
                            <w:tcW w:w="2190" w:type="dxa"/>
                            <w:gridSpan w:val="2"/>
                            <w:noWrap/>
                            <w:vAlign w:val="center"/>
                            <w:hideMark/>
                          </w:tcPr>
                          <w:p w14:paraId="6BCB6A87" w14:textId="77777777" w:rsidR="00E12B64" w:rsidRDefault="00E12B64"/>
                        </w:tc>
                        <w:tc>
                          <w:tcPr>
                            <w:tcW w:w="1008" w:type="dxa"/>
                            <w:gridSpan w:val="2"/>
                            <w:noWrap/>
                            <w:vAlign w:val="bottom"/>
                            <w:hideMark/>
                          </w:tcPr>
                          <w:p w14:paraId="75C2B5C0" w14:textId="77777777" w:rsidR="00E12B64" w:rsidRDefault="00E12B64">
                            <w:pPr>
                              <w:spacing w:after="0"/>
                              <w:rPr>
                                <w:sz w:val="20"/>
                                <w:szCs w:val="20"/>
                              </w:rPr>
                            </w:pPr>
                          </w:p>
                        </w:tc>
                        <w:tc>
                          <w:tcPr>
                            <w:tcW w:w="194" w:type="dxa"/>
                            <w:gridSpan w:val="2"/>
                            <w:noWrap/>
                            <w:vAlign w:val="bottom"/>
                            <w:hideMark/>
                          </w:tcPr>
                          <w:p w14:paraId="49C37891" w14:textId="77777777" w:rsidR="00E12B64" w:rsidRDefault="00E12B64">
                            <w:pPr>
                              <w:spacing w:after="0"/>
                              <w:rPr>
                                <w:sz w:val="20"/>
                                <w:szCs w:val="20"/>
                              </w:rPr>
                            </w:pPr>
                          </w:p>
                        </w:tc>
                        <w:tc>
                          <w:tcPr>
                            <w:tcW w:w="954" w:type="dxa"/>
                            <w:gridSpan w:val="2"/>
                            <w:noWrap/>
                            <w:vAlign w:val="bottom"/>
                            <w:hideMark/>
                          </w:tcPr>
                          <w:p w14:paraId="6AF52937" w14:textId="77777777" w:rsidR="00E12B64" w:rsidRDefault="00E12B64">
                            <w:pPr>
                              <w:spacing w:after="0"/>
                              <w:rPr>
                                <w:sz w:val="20"/>
                                <w:szCs w:val="20"/>
                              </w:rPr>
                            </w:pPr>
                          </w:p>
                        </w:tc>
                        <w:tc>
                          <w:tcPr>
                            <w:tcW w:w="437" w:type="dxa"/>
                            <w:gridSpan w:val="4"/>
                            <w:noWrap/>
                            <w:vAlign w:val="bottom"/>
                            <w:hideMark/>
                          </w:tcPr>
                          <w:p w14:paraId="5A3B1B50" w14:textId="77777777" w:rsidR="00E12B64" w:rsidRDefault="00E12B64">
                            <w:pPr>
                              <w:spacing w:after="0"/>
                              <w:rPr>
                                <w:sz w:val="20"/>
                                <w:szCs w:val="20"/>
                              </w:rPr>
                            </w:pPr>
                          </w:p>
                        </w:tc>
                        <w:tc>
                          <w:tcPr>
                            <w:tcW w:w="1008" w:type="dxa"/>
                            <w:gridSpan w:val="3"/>
                            <w:noWrap/>
                            <w:vAlign w:val="bottom"/>
                            <w:hideMark/>
                          </w:tcPr>
                          <w:p w14:paraId="2893C17A" w14:textId="77777777" w:rsidR="00E12B64" w:rsidRDefault="00E12B64">
                            <w:pPr>
                              <w:spacing w:after="0"/>
                              <w:rPr>
                                <w:sz w:val="20"/>
                                <w:szCs w:val="20"/>
                              </w:rPr>
                            </w:pPr>
                          </w:p>
                        </w:tc>
                        <w:tc>
                          <w:tcPr>
                            <w:tcW w:w="151" w:type="dxa"/>
                            <w:noWrap/>
                            <w:vAlign w:val="bottom"/>
                            <w:hideMark/>
                          </w:tcPr>
                          <w:p w14:paraId="477230FF" w14:textId="77777777" w:rsidR="00E12B64" w:rsidRDefault="00E12B64">
                            <w:pPr>
                              <w:spacing w:after="0"/>
                              <w:rPr>
                                <w:sz w:val="20"/>
                                <w:szCs w:val="20"/>
                              </w:rPr>
                            </w:pPr>
                          </w:p>
                        </w:tc>
                        <w:tc>
                          <w:tcPr>
                            <w:tcW w:w="942" w:type="dxa"/>
                            <w:gridSpan w:val="4"/>
                            <w:noWrap/>
                            <w:vAlign w:val="bottom"/>
                            <w:hideMark/>
                          </w:tcPr>
                          <w:p w14:paraId="02CE9203" w14:textId="77777777" w:rsidR="00E12B64" w:rsidRDefault="00E12B64">
                            <w:pPr>
                              <w:spacing w:after="0"/>
                              <w:rPr>
                                <w:sz w:val="20"/>
                                <w:szCs w:val="20"/>
                              </w:rPr>
                            </w:pPr>
                          </w:p>
                        </w:tc>
                        <w:tc>
                          <w:tcPr>
                            <w:tcW w:w="151" w:type="dxa"/>
                            <w:gridSpan w:val="2"/>
                            <w:noWrap/>
                            <w:vAlign w:val="bottom"/>
                          </w:tcPr>
                          <w:p w14:paraId="49C43BBB" w14:textId="77777777" w:rsidR="00E12B64" w:rsidRDefault="00E12B64">
                            <w:pPr>
                              <w:spacing w:after="0" w:line="240" w:lineRule="auto"/>
                              <w:jc w:val="center"/>
                              <w:rPr>
                                <w:rFonts w:ascii="Arial" w:eastAsia="Times New Roman" w:hAnsi="Arial" w:cs="Arial"/>
                                <w:sz w:val="24"/>
                                <w:szCs w:val="24"/>
                              </w:rPr>
                            </w:pPr>
                          </w:p>
                        </w:tc>
                        <w:tc>
                          <w:tcPr>
                            <w:tcW w:w="1632" w:type="dxa"/>
                            <w:gridSpan w:val="4"/>
                            <w:noWrap/>
                            <w:vAlign w:val="bottom"/>
                            <w:hideMark/>
                          </w:tcPr>
                          <w:p w14:paraId="08344916" w14:textId="77777777" w:rsidR="00E12B64" w:rsidRDefault="00E12B64">
                            <w:pPr>
                              <w:rPr>
                                <w:rFonts w:ascii="Arial" w:eastAsia="Times New Roman" w:hAnsi="Arial" w:cs="Arial"/>
                                <w:sz w:val="24"/>
                                <w:szCs w:val="24"/>
                              </w:rPr>
                            </w:pPr>
                          </w:p>
                        </w:tc>
                      </w:tr>
                      <w:tr w:rsidR="00E12B64" w14:paraId="56E8BE2B" w14:textId="77777777">
                        <w:trPr>
                          <w:gridAfter w:val="3"/>
                          <w:wAfter w:w="779" w:type="dxa"/>
                          <w:trHeight w:val="315"/>
                          <w:jc w:val="center"/>
                        </w:trPr>
                        <w:tc>
                          <w:tcPr>
                            <w:tcW w:w="2190" w:type="dxa"/>
                            <w:gridSpan w:val="2"/>
                            <w:noWrap/>
                            <w:vAlign w:val="center"/>
                            <w:hideMark/>
                          </w:tcPr>
                          <w:p w14:paraId="4F539CF1"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David Neeleman</w:t>
                            </w:r>
                          </w:p>
                        </w:tc>
                        <w:tc>
                          <w:tcPr>
                            <w:tcW w:w="1008" w:type="dxa"/>
                            <w:gridSpan w:val="2"/>
                            <w:noWrap/>
                            <w:vAlign w:val="bottom"/>
                            <w:hideMark/>
                          </w:tcPr>
                          <w:p w14:paraId="55B8A27D"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622.4</w:t>
                            </w:r>
                          </w:p>
                        </w:tc>
                        <w:tc>
                          <w:tcPr>
                            <w:tcW w:w="194" w:type="dxa"/>
                            <w:gridSpan w:val="2"/>
                            <w:noWrap/>
                            <w:vAlign w:val="bottom"/>
                            <w:hideMark/>
                          </w:tcPr>
                          <w:p w14:paraId="273E868E"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24BCB3B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67,0%</w:t>
                            </w:r>
                          </w:p>
                        </w:tc>
                        <w:tc>
                          <w:tcPr>
                            <w:tcW w:w="437" w:type="dxa"/>
                            <w:gridSpan w:val="4"/>
                            <w:noWrap/>
                            <w:vAlign w:val="bottom"/>
                            <w:hideMark/>
                          </w:tcPr>
                          <w:p w14:paraId="7646CA1E"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14C4D6EA"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2.116</w:t>
                            </w:r>
                          </w:p>
                        </w:tc>
                        <w:tc>
                          <w:tcPr>
                            <w:tcW w:w="151" w:type="dxa"/>
                            <w:noWrap/>
                            <w:vAlign w:val="bottom"/>
                            <w:hideMark/>
                          </w:tcPr>
                          <w:p w14:paraId="5E7585C7"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5D9A1B07"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0,6%</w:t>
                            </w:r>
                          </w:p>
                        </w:tc>
                        <w:tc>
                          <w:tcPr>
                            <w:tcW w:w="151" w:type="dxa"/>
                            <w:gridSpan w:val="2"/>
                            <w:noWrap/>
                            <w:vAlign w:val="bottom"/>
                          </w:tcPr>
                          <w:p w14:paraId="7C0BBF6B"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69BB70F1"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3,0%</w:t>
                            </w:r>
                          </w:p>
                        </w:tc>
                      </w:tr>
                      <w:tr w:rsidR="00E12B64" w14:paraId="00852C44" w14:textId="77777777">
                        <w:trPr>
                          <w:gridAfter w:val="3"/>
                          <w:wAfter w:w="779" w:type="dxa"/>
                          <w:trHeight w:val="315"/>
                          <w:jc w:val="center"/>
                        </w:trPr>
                        <w:tc>
                          <w:tcPr>
                            <w:tcW w:w="2190" w:type="dxa"/>
                            <w:gridSpan w:val="2"/>
                            <w:noWrap/>
                            <w:vAlign w:val="center"/>
                            <w:hideMark/>
                          </w:tcPr>
                          <w:p w14:paraId="39D451B0"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Acionistas da TRIP</w:t>
                            </w:r>
                          </w:p>
                        </w:tc>
                        <w:tc>
                          <w:tcPr>
                            <w:tcW w:w="1008" w:type="dxa"/>
                            <w:gridSpan w:val="2"/>
                            <w:noWrap/>
                            <w:vAlign w:val="bottom"/>
                            <w:hideMark/>
                          </w:tcPr>
                          <w:p w14:paraId="214E8D27"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306.6</w:t>
                            </w:r>
                          </w:p>
                        </w:tc>
                        <w:tc>
                          <w:tcPr>
                            <w:tcW w:w="194" w:type="dxa"/>
                            <w:gridSpan w:val="2"/>
                            <w:noWrap/>
                            <w:vAlign w:val="bottom"/>
                            <w:hideMark/>
                          </w:tcPr>
                          <w:p w14:paraId="5D89DE31"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0D1DF38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33,0%</w:t>
                            </w:r>
                          </w:p>
                        </w:tc>
                        <w:tc>
                          <w:tcPr>
                            <w:tcW w:w="437" w:type="dxa"/>
                            <w:gridSpan w:val="4"/>
                            <w:noWrap/>
                            <w:vAlign w:val="bottom"/>
                            <w:hideMark/>
                          </w:tcPr>
                          <w:p w14:paraId="5113D024"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0024CFF8"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7.528</w:t>
                            </w:r>
                          </w:p>
                        </w:tc>
                        <w:tc>
                          <w:tcPr>
                            <w:tcW w:w="151" w:type="dxa"/>
                            <w:noWrap/>
                            <w:vAlign w:val="bottom"/>
                            <w:hideMark/>
                          </w:tcPr>
                          <w:p w14:paraId="1F4B1D3C"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1FAD4CDC"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2,3%</w:t>
                            </w:r>
                          </w:p>
                        </w:tc>
                        <w:tc>
                          <w:tcPr>
                            <w:tcW w:w="151" w:type="dxa"/>
                            <w:gridSpan w:val="2"/>
                            <w:noWrap/>
                            <w:vAlign w:val="bottom"/>
                          </w:tcPr>
                          <w:p w14:paraId="566A4F6A"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477577E3"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3,4%</w:t>
                            </w:r>
                          </w:p>
                        </w:tc>
                      </w:tr>
                      <w:tr w:rsidR="00E12B64" w14:paraId="1673A353" w14:textId="77777777">
                        <w:trPr>
                          <w:gridAfter w:val="3"/>
                          <w:wAfter w:w="779" w:type="dxa"/>
                          <w:trHeight w:val="315"/>
                          <w:jc w:val="center"/>
                        </w:trPr>
                        <w:tc>
                          <w:tcPr>
                            <w:tcW w:w="2190" w:type="dxa"/>
                            <w:gridSpan w:val="2"/>
                            <w:noWrap/>
                            <w:vAlign w:val="center"/>
                            <w:hideMark/>
                          </w:tcPr>
                          <w:p w14:paraId="0FFFD64B"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United Airlines</w:t>
                            </w:r>
                          </w:p>
                        </w:tc>
                        <w:tc>
                          <w:tcPr>
                            <w:tcW w:w="1008" w:type="dxa"/>
                            <w:gridSpan w:val="2"/>
                            <w:noWrap/>
                            <w:vAlign w:val="bottom"/>
                            <w:hideMark/>
                          </w:tcPr>
                          <w:p w14:paraId="64CCA77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94" w:type="dxa"/>
                            <w:gridSpan w:val="2"/>
                            <w:noWrap/>
                            <w:vAlign w:val="bottom"/>
                            <w:hideMark/>
                          </w:tcPr>
                          <w:p w14:paraId="1A40F8ED"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499A6DEB"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437" w:type="dxa"/>
                            <w:gridSpan w:val="4"/>
                            <w:noWrap/>
                            <w:vAlign w:val="bottom"/>
                            <w:hideMark/>
                          </w:tcPr>
                          <w:p w14:paraId="4477B7B2"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3FCF1403"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26.995</w:t>
                            </w:r>
                          </w:p>
                        </w:tc>
                        <w:tc>
                          <w:tcPr>
                            <w:tcW w:w="151" w:type="dxa"/>
                            <w:noWrap/>
                            <w:vAlign w:val="bottom"/>
                            <w:hideMark/>
                          </w:tcPr>
                          <w:p w14:paraId="063F8398"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4DA82327"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8.2%</w:t>
                            </w:r>
                          </w:p>
                        </w:tc>
                        <w:tc>
                          <w:tcPr>
                            <w:tcW w:w="151" w:type="dxa"/>
                            <w:gridSpan w:val="2"/>
                            <w:noWrap/>
                            <w:vAlign w:val="bottom"/>
                          </w:tcPr>
                          <w:p w14:paraId="46596D34"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6FBF3C27"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7.9%</w:t>
                            </w:r>
                          </w:p>
                        </w:tc>
                      </w:tr>
                      <w:tr w:rsidR="00E12B64" w14:paraId="538E68EC" w14:textId="77777777">
                        <w:trPr>
                          <w:gridAfter w:val="3"/>
                          <w:wAfter w:w="779" w:type="dxa"/>
                          <w:trHeight w:val="315"/>
                          <w:jc w:val="center"/>
                        </w:trPr>
                        <w:tc>
                          <w:tcPr>
                            <w:tcW w:w="2190" w:type="dxa"/>
                            <w:gridSpan w:val="2"/>
                            <w:noWrap/>
                            <w:vAlign w:val="center"/>
                            <w:hideMark/>
                          </w:tcPr>
                          <w:p w14:paraId="6D4D6411"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Outros</w:t>
                            </w:r>
                          </w:p>
                        </w:tc>
                        <w:tc>
                          <w:tcPr>
                            <w:tcW w:w="1008" w:type="dxa"/>
                            <w:gridSpan w:val="2"/>
                            <w:noWrap/>
                            <w:vAlign w:val="bottom"/>
                            <w:hideMark/>
                          </w:tcPr>
                          <w:p w14:paraId="4D04D3DD"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94" w:type="dxa"/>
                            <w:gridSpan w:val="2"/>
                            <w:noWrap/>
                            <w:vAlign w:val="bottom"/>
                            <w:hideMark/>
                          </w:tcPr>
                          <w:p w14:paraId="4D40B082"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45C0424B"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437" w:type="dxa"/>
                            <w:gridSpan w:val="4"/>
                            <w:noWrap/>
                            <w:vAlign w:val="bottom"/>
                            <w:hideMark/>
                          </w:tcPr>
                          <w:p w14:paraId="7BBC13A1"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794A064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292.619</w:t>
                            </w:r>
                          </w:p>
                        </w:tc>
                        <w:tc>
                          <w:tcPr>
                            <w:tcW w:w="151" w:type="dxa"/>
                            <w:noWrap/>
                            <w:vAlign w:val="bottom"/>
                            <w:hideMark/>
                          </w:tcPr>
                          <w:p w14:paraId="27DF456E"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3B776800"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88.8%</w:t>
                            </w:r>
                          </w:p>
                        </w:tc>
                        <w:tc>
                          <w:tcPr>
                            <w:tcW w:w="151" w:type="dxa"/>
                            <w:gridSpan w:val="2"/>
                            <w:noWrap/>
                            <w:vAlign w:val="bottom"/>
                          </w:tcPr>
                          <w:p w14:paraId="6EDD9613"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45D33B15"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85.5%</w:t>
                            </w:r>
                          </w:p>
                        </w:tc>
                      </w:tr>
                      <w:tr w:rsidR="00E12B64" w14:paraId="2435F9F5" w14:textId="77777777">
                        <w:trPr>
                          <w:gridAfter w:val="3"/>
                          <w:wAfter w:w="779" w:type="dxa"/>
                          <w:trHeight w:val="315"/>
                          <w:jc w:val="center"/>
                        </w:trPr>
                        <w:tc>
                          <w:tcPr>
                            <w:tcW w:w="2190" w:type="dxa"/>
                            <w:gridSpan w:val="2"/>
                            <w:noWrap/>
                            <w:vAlign w:val="center"/>
                            <w:hideMark/>
                          </w:tcPr>
                          <w:p w14:paraId="195C0CD7" w14:textId="77777777" w:rsidR="00E12B64" w:rsidRDefault="00E12B64">
                            <w:pPr>
                              <w:spacing w:after="0" w:line="240" w:lineRule="auto"/>
                              <w:ind w:left="126"/>
                              <w:jc w:val="center"/>
                              <w:rPr>
                                <w:rFonts w:ascii="Arial" w:eastAsia="Times New Roman" w:hAnsi="Arial" w:cs="Arial"/>
                                <w:color w:val="000000"/>
                                <w:sz w:val="24"/>
                                <w:szCs w:val="24"/>
                              </w:rPr>
                            </w:pPr>
                            <w:r>
                              <w:rPr>
                                <w:rFonts w:ascii="Arial" w:eastAsia="Times New Roman" w:hAnsi="Arial" w:cs="Arial"/>
                                <w:color w:val="000000"/>
                                <w:sz w:val="24"/>
                                <w:szCs w:val="24"/>
                              </w:rPr>
                              <w:t>Tesouraria</w:t>
                            </w:r>
                          </w:p>
                        </w:tc>
                        <w:tc>
                          <w:tcPr>
                            <w:tcW w:w="1008" w:type="dxa"/>
                            <w:gridSpan w:val="2"/>
                            <w:noWrap/>
                            <w:vAlign w:val="bottom"/>
                            <w:hideMark/>
                          </w:tcPr>
                          <w:p w14:paraId="7B65452E"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94" w:type="dxa"/>
                            <w:gridSpan w:val="2"/>
                            <w:noWrap/>
                            <w:vAlign w:val="bottom"/>
                            <w:hideMark/>
                          </w:tcPr>
                          <w:p w14:paraId="771BF4F0" w14:textId="77777777" w:rsidR="00E12B64" w:rsidRDefault="00E12B64">
                            <w:pPr>
                              <w:rPr>
                                <w:rFonts w:ascii="Arial" w:eastAsia="Times New Roman" w:hAnsi="Arial" w:cs="Arial"/>
                                <w:color w:val="000000"/>
                                <w:sz w:val="24"/>
                                <w:szCs w:val="24"/>
                              </w:rPr>
                            </w:pPr>
                          </w:p>
                        </w:tc>
                        <w:tc>
                          <w:tcPr>
                            <w:tcW w:w="954" w:type="dxa"/>
                            <w:gridSpan w:val="2"/>
                            <w:noWrap/>
                            <w:vAlign w:val="bottom"/>
                            <w:hideMark/>
                          </w:tcPr>
                          <w:p w14:paraId="06908584"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437" w:type="dxa"/>
                            <w:gridSpan w:val="4"/>
                            <w:noWrap/>
                            <w:vAlign w:val="bottom"/>
                            <w:hideMark/>
                          </w:tcPr>
                          <w:p w14:paraId="715EC2D6" w14:textId="77777777" w:rsidR="00E12B64" w:rsidRDefault="00E12B64">
                            <w:pPr>
                              <w:rPr>
                                <w:rFonts w:ascii="Arial" w:eastAsia="Times New Roman" w:hAnsi="Arial" w:cs="Arial"/>
                                <w:color w:val="000000"/>
                                <w:sz w:val="24"/>
                                <w:szCs w:val="24"/>
                              </w:rPr>
                            </w:pPr>
                          </w:p>
                        </w:tc>
                        <w:tc>
                          <w:tcPr>
                            <w:tcW w:w="1008" w:type="dxa"/>
                            <w:gridSpan w:val="3"/>
                            <w:noWrap/>
                            <w:vAlign w:val="bottom"/>
                            <w:hideMark/>
                          </w:tcPr>
                          <w:p w14:paraId="5B657A2F"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444.246</w:t>
                            </w:r>
                          </w:p>
                        </w:tc>
                        <w:tc>
                          <w:tcPr>
                            <w:tcW w:w="151" w:type="dxa"/>
                            <w:noWrap/>
                            <w:vAlign w:val="bottom"/>
                            <w:hideMark/>
                          </w:tcPr>
                          <w:p w14:paraId="5F0D5362" w14:textId="77777777" w:rsidR="00E12B64" w:rsidRDefault="00E12B64">
                            <w:pPr>
                              <w:rPr>
                                <w:rFonts w:ascii="Arial" w:eastAsia="Times New Roman" w:hAnsi="Arial" w:cs="Arial"/>
                                <w:color w:val="000000"/>
                                <w:sz w:val="24"/>
                                <w:szCs w:val="24"/>
                              </w:rPr>
                            </w:pPr>
                          </w:p>
                        </w:tc>
                        <w:tc>
                          <w:tcPr>
                            <w:tcW w:w="942" w:type="dxa"/>
                            <w:gridSpan w:val="4"/>
                            <w:noWrap/>
                            <w:vAlign w:val="bottom"/>
                            <w:hideMark/>
                          </w:tcPr>
                          <w:p w14:paraId="1D44CF8A" w14:textId="77777777" w:rsidR="00E12B64" w:rsidRDefault="00E12B6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0.1%</w:t>
                            </w:r>
                          </w:p>
                        </w:tc>
                        <w:tc>
                          <w:tcPr>
                            <w:tcW w:w="151" w:type="dxa"/>
                            <w:gridSpan w:val="2"/>
                            <w:noWrap/>
                            <w:vAlign w:val="bottom"/>
                          </w:tcPr>
                          <w:p w14:paraId="73DA9B0D" w14:textId="77777777" w:rsidR="00E12B64" w:rsidRDefault="00E12B64">
                            <w:pPr>
                              <w:spacing w:after="0" w:line="240" w:lineRule="auto"/>
                              <w:jc w:val="center"/>
                              <w:rPr>
                                <w:rFonts w:ascii="Arial" w:eastAsia="Times New Roman" w:hAnsi="Arial" w:cs="Arial"/>
                                <w:color w:val="000000"/>
                                <w:sz w:val="24"/>
                                <w:szCs w:val="24"/>
                              </w:rPr>
                            </w:pPr>
                          </w:p>
                        </w:tc>
                        <w:tc>
                          <w:tcPr>
                            <w:tcW w:w="1632" w:type="dxa"/>
                            <w:gridSpan w:val="4"/>
                            <w:noWrap/>
                            <w:vAlign w:val="bottom"/>
                            <w:hideMark/>
                          </w:tcPr>
                          <w:p w14:paraId="247B2B39" w14:textId="77777777" w:rsidR="00E12B64" w:rsidRDefault="00E12B64">
                            <w:pPr>
                              <w:spacing w:after="0" w:line="240" w:lineRule="auto"/>
                              <w:ind w:left="209"/>
                              <w:jc w:val="center"/>
                              <w:rPr>
                                <w:rFonts w:ascii="Arial" w:eastAsia="Times New Roman" w:hAnsi="Arial" w:cs="Arial"/>
                                <w:color w:val="000000"/>
                                <w:sz w:val="24"/>
                                <w:szCs w:val="24"/>
                              </w:rPr>
                            </w:pPr>
                            <w:r>
                              <w:rPr>
                                <w:rFonts w:ascii="Arial" w:eastAsia="Times New Roman" w:hAnsi="Arial" w:cs="Arial"/>
                                <w:color w:val="000000"/>
                                <w:sz w:val="24"/>
                                <w:szCs w:val="24"/>
                              </w:rPr>
                              <w:t>0.1%</w:t>
                            </w:r>
                          </w:p>
                        </w:tc>
                      </w:tr>
                      <w:tr w:rsidR="00E12B64" w14:paraId="45487832" w14:textId="77777777">
                        <w:trPr>
                          <w:gridAfter w:val="3"/>
                          <w:wAfter w:w="779" w:type="dxa"/>
                          <w:trHeight w:val="625"/>
                          <w:jc w:val="center"/>
                        </w:trPr>
                        <w:tc>
                          <w:tcPr>
                            <w:tcW w:w="2190" w:type="dxa"/>
                            <w:gridSpan w:val="2"/>
                            <w:tcBorders>
                              <w:top w:val="nil"/>
                              <w:left w:val="nil"/>
                              <w:bottom w:val="single" w:sz="4" w:space="0" w:color="auto"/>
                              <w:right w:val="nil"/>
                            </w:tcBorders>
                            <w:noWrap/>
                            <w:vAlign w:val="center"/>
                            <w:hideMark/>
                          </w:tcPr>
                          <w:p w14:paraId="45C2F416"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Total</w:t>
                            </w:r>
                          </w:p>
                        </w:tc>
                        <w:tc>
                          <w:tcPr>
                            <w:tcW w:w="1008" w:type="dxa"/>
                            <w:gridSpan w:val="2"/>
                            <w:tcBorders>
                              <w:top w:val="nil"/>
                              <w:left w:val="nil"/>
                              <w:bottom w:val="single" w:sz="4" w:space="0" w:color="auto"/>
                              <w:right w:val="nil"/>
                            </w:tcBorders>
                            <w:noWrap/>
                            <w:vAlign w:val="bottom"/>
                            <w:hideMark/>
                          </w:tcPr>
                          <w:p w14:paraId="631ABFCA"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928.965</w:t>
                            </w:r>
                          </w:p>
                        </w:tc>
                        <w:tc>
                          <w:tcPr>
                            <w:tcW w:w="194" w:type="dxa"/>
                            <w:gridSpan w:val="2"/>
                            <w:tcBorders>
                              <w:top w:val="nil"/>
                              <w:left w:val="nil"/>
                              <w:bottom w:val="single" w:sz="4" w:space="0" w:color="auto"/>
                              <w:right w:val="nil"/>
                            </w:tcBorders>
                            <w:noWrap/>
                            <w:vAlign w:val="bottom"/>
                            <w:hideMark/>
                          </w:tcPr>
                          <w:p w14:paraId="143C9362" w14:textId="77777777" w:rsidR="00E12B64" w:rsidRDefault="00E12B64">
                            <w:pPr>
                              <w:rPr>
                                <w:rFonts w:ascii="Arial" w:eastAsia="Times New Roman" w:hAnsi="Arial" w:cs="Arial"/>
                                <w:b/>
                                <w:bCs/>
                                <w:color w:val="000000"/>
                                <w:sz w:val="24"/>
                                <w:szCs w:val="24"/>
                              </w:rPr>
                            </w:pPr>
                          </w:p>
                        </w:tc>
                        <w:tc>
                          <w:tcPr>
                            <w:tcW w:w="954" w:type="dxa"/>
                            <w:gridSpan w:val="2"/>
                            <w:tcBorders>
                              <w:top w:val="nil"/>
                              <w:left w:val="nil"/>
                              <w:bottom w:val="single" w:sz="4" w:space="0" w:color="auto"/>
                              <w:right w:val="nil"/>
                            </w:tcBorders>
                            <w:noWrap/>
                            <w:vAlign w:val="bottom"/>
                            <w:hideMark/>
                          </w:tcPr>
                          <w:p w14:paraId="72EED8C3"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100.0%</w:t>
                            </w:r>
                          </w:p>
                        </w:tc>
                        <w:tc>
                          <w:tcPr>
                            <w:tcW w:w="437" w:type="dxa"/>
                            <w:gridSpan w:val="4"/>
                            <w:tcBorders>
                              <w:top w:val="nil"/>
                              <w:left w:val="nil"/>
                              <w:bottom w:val="single" w:sz="4" w:space="0" w:color="auto"/>
                              <w:right w:val="nil"/>
                            </w:tcBorders>
                            <w:noWrap/>
                            <w:vAlign w:val="bottom"/>
                            <w:hideMark/>
                          </w:tcPr>
                          <w:p w14:paraId="4FFE9997" w14:textId="77777777" w:rsidR="00E12B64" w:rsidRDefault="00E12B64">
                            <w:pPr>
                              <w:rPr>
                                <w:rFonts w:ascii="Arial" w:eastAsia="Times New Roman" w:hAnsi="Arial" w:cs="Arial"/>
                                <w:b/>
                                <w:bCs/>
                                <w:color w:val="000000"/>
                                <w:sz w:val="24"/>
                                <w:szCs w:val="24"/>
                              </w:rPr>
                            </w:pPr>
                          </w:p>
                        </w:tc>
                        <w:tc>
                          <w:tcPr>
                            <w:tcW w:w="1008" w:type="dxa"/>
                            <w:gridSpan w:val="3"/>
                            <w:tcBorders>
                              <w:top w:val="nil"/>
                              <w:left w:val="nil"/>
                              <w:bottom w:val="single" w:sz="4" w:space="0" w:color="auto"/>
                              <w:right w:val="nil"/>
                            </w:tcBorders>
                            <w:noWrap/>
                            <w:vAlign w:val="bottom"/>
                            <w:hideMark/>
                          </w:tcPr>
                          <w:p w14:paraId="75570D4B"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329.703</w:t>
                            </w:r>
                          </w:p>
                        </w:tc>
                        <w:tc>
                          <w:tcPr>
                            <w:tcW w:w="151" w:type="dxa"/>
                            <w:tcBorders>
                              <w:top w:val="nil"/>
                              <w:left w:val="nil"/>
                              <w:bottom w:val="single" w:sz="4" w:space="0" w:color="auto"/>
                              <w:right w:val="nil"/>
                            </w:tcBorders>
                            <w:noWrap/>
                            <w:vAlign w:val="bottom"/>
                            <w:hideMark/>
                          </w:tcPr>
                          <w:p w14:paraId="27A5F57A" w14:textId="77777777" w:rsidR="00E12B64" w:rsidRDefault="00E12B64">
                            <w:pPr>
                              <w:rPr>
                                <w:rFonts w:ascii="Arial" w:eastAsia="Times New Roman" w:hAnsi="Arial" w:cs="Arial"/>
                                <w:b/>
                                <w:bCs/>
                                <w:color w:val="000000"/>
                                <w:sz w:val="24"/>
                                <w:szCs w:val="24"/>
                              </w:rPr>
                            </w:pPr>
                          </w:p>
                        </w:tc>
                        <w:tc>
                          <w:tcPr>
                            <w:tcW w:w="942" w:type="dxa"/>
                            <w:gridSpan w:val="4"/>
                            <w:tcBorders>
                              <w:top w:val="nil"/>
                              <w:left w:val="nil"/>
                              <w:bottom w:val="single" w:sz="4" w:space="0" w:color="auto"/>
                              <w:right w:val="nil"/>
                            </w:tcBorders>
                            <w:noWrap/>
                            <w:vAlign w:val="bottom"/>
                            <w:hideMark/>
                          </w:tcPr>
                          <w:p w14:paraId="24C70D48" w14:textId="77777777" w:rsidR="00E12B64" w:rsidRDefault="00E12B6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100%</w:t>
                            </w:r>
                          </w:p>
                        </w:tc>
                        <w:tc>
                          <w:tcPr>
                            <w:tcW w:w="151" w:type="dxa"/>
                            <w:gridSpan w:val="2"/>
                            <w:tcBorders>
                              <w:top w:val="nil"/>
                              <w:left w:val="nil"/>
                              <w:bottom w:val="single" w:sz="4" w:space="0" w:color="auto"/>
                              <w:right w:val="nil"/>
                            </w:tcBorders>
                            <w:noWrap/>
                            <w:vAlign w:val="bottom"/>
                          </w:tcPr>
                          <w:p w14:paraId="03555355" w14:textId="77777777" w:rsidR="00E12B64" w:rsidRDefault="00E12B64">
                            <w:pPr>
                              <w:spacing w:after="0" w:line="240" w:lineRule="auto"/>
                              <w:jc w:val="center"/>
                              <w:rPr>
                                <w:rFonts w:ascii="Arial" w:eastAsia="Times New Roman" w:hAnsi="Arial" w:cs="Arial"/>
                                <w:b/>
                                <w:bCs/>
                                <w:color w:val="000000"/>
                                <w:sz w:val="24"/>
                                <w:szCs w:val="24"/>
                              </w:rPr>
                            </w:pPr>
                          </w:p>
                        </w:tc>
                        <w:tc>
                          <w:tcPr>
                            <w:tcW w:w="1632" w:type="dxa"/>
                            <w:gridSpan w:val="4"/>
                            <w:tcBorders>
                              <w:top w:val="nil"/>
                              <w:left w:val="nil"/>
                              <w:bottom w:val="single" w:sz="4" w:space="0" w:color="auto"/>
                              <w:right w:val="nil"/>
                            </w:tcBorders>
                            <w:noWrap/>
                            <w:vAlign w:val="bottom"/>
                            <w:hideMark/>
                          </w:tcPr>
                          <w:p w14:paraId="7B6AA4FD" w14:textId="77777777" w:rsidR="00E12B64" w:rsidRDefault="00E12B64">
                            <w:pPr>
                              <w:spacing w:after="0" w:line="240" w:lineRule="auto"/>
                              <w:ind w:left="209"/>
                              <w:jc w:val="center"/>
                              <w:rPr>
                                <w:rFonts w:ascii="Arial" w:eastAsia="Times New Roman" w:hAnsi="Arial" w:cs="Arial"/>
                                <w:b/>
                                <w:bCs/>
                                <w:color w:val="000000"/>
                                <w:sz w:val="24"/>
                                <w:szCs w:val="24"/>
                              </w:rPr>
                            </w:pPr>
                            <w:r>
                              <w:rPr>
                                <w:rFonts w:ascii="Arial" w:eastAsia="Times New Roman" w:hAnsi="Arial" w:cs="Arial"/>
                                <w:b/>
                                <w:bCs/>
                                <w:color w:val="000000"/>
                                <w:sz w:val="24"/>
                                <w:szCs w:val="24"/>
                              </w:rPr>
                              <w:t>99,9.0%</w:t>
                            </w:r>
                          </w:p>
                        </w:tc>
                      </w:tr>
                    </w:tbl>
                    <w:p w14:paraId="0837F181" w14:textId="77777777" w:rsidR="00E12B64" w:rsidRDefault="00E12B64" w:rsidP="00716824">
                      <w:pPr>
                        <w:spacing w:after="0" w:line="360" w:lineRule="auto"/>
                        <w:rPr>
                          <w:rFonts w:ascii="Times New Roman" w:hAnsi="Times New Roman" w:cs="Times New Roman"/>
                          <w:sz w:val="20"/>
                          <w:szCs w:val="20"/>
                        </w:rPr>
                      </w:pPr>
                      <w:bookmarkStart w:id="23" w:name="_Hlk53571094"/>
                      <w:r>
                        <w:rPr>
                          <w:rFonts w:ascii="Arial" w:hAnsi="Arial" w:cs="Arial"/>
                          <w:sz w:val="24"/>
                          <w:szCs w:val="24"/>
                        </w:rPr>
                        <w:t>Tabela 1 - Participação Acionária da Azul Linhas Aéreas</w:t>
                      </w:r>
                    </w:p>
                    <w:p w14:paraId="6538A572" w14:textId="77777777" w:rsidR="00E12B64" w:rsidRDefault="00E12B64" w:rsidP="00716824">
                      <w:pPr>
                        <w:spacing w:after="0" w:line="360" w:lineRule="auto"/>
                        <w:rPr>
                          <w:rFonts w:ascii="Arial" w:hAnsi="Arial" w:cs="Arial"/>
                          <w:sz w:val="20"/>
                          <w:szCs w:val="20"/>
                        </w:rPr>
                      </w:pPr>
                      <w:r>
                        <w:rPr>
                          <w:rFonts w:ascii="Arial" w:hAnsi="Arial" w:cs="Arial"/>
                          <w:sz w:val="20"/>
                          <w:szCs w:val="20"/>
                        </w:rPr>
                        <w:t>Fonte: AZUL (2020)</w:t>
                      </w:r>
                      <w:bookmarkEnd w:id="23"/>
                      <w:r>
                        <w:rPr>
                          <w:rFonts w:ascii="Arial" w:hAnsi="Arial" w:cs="Arial"/>
                          <w:sz w:val="20"/>
                          <w:szCs w:val="20"/>
                        </w:rPr>
                        <w:t>.</w:t>
                      </w:r>
                    </w:p>
                    <w:p w14:paraId="49300079" w14:textId="77777777" w:rsidR="00E12B64" w:rsidRDefault="00E12B64" w:rsidP="00716824">
                      <w:pPr>
                        <w:spacing w:after="0" w:line="360" w:lineRule="auto"/>
                        <w:ind w:firstLine="708"/>
                        <w:jc w:val="center"/>
                        <w:rPr>
                          <w:rFonts w:ascii="Arial" w:hAnsi="Arial" w:cs="Arial"/>
                          <w:sz w:val="24"/>
                          <w:szCs w:val="24"/>
                        </w:rPr>
                      </w:pPr>
                    </w:p>
                    <w:p w14:paraId="518EF7AD" w14:textId="77777777" w:rsidR="00E12B64" w:rsidRDefault="00E12B64" w:rsidP="00716824">
                      <w:pPr>
                        <w:jc w:val="center"/>
                      </w:pPr>
                    </w:p>
                  </w:txbxContent>
                </v:textbox>
                <w10:wrap type="square" anchorx="margin"/>
              </v:shape>
            </w:pict>
          </mc:Fallback>
        </mc:AlternateContent>
      </w:r>
    </w:p>
    <w:p w14:paraId="5BF0F7B6" w14:textId="77777777" w:rsidR="00716824" w:rsidRDefault="00716824" w:rsidP="00716824">
      <w:pPr>
        <w:spacing w:line="360" w:lineRule="auto"/>
        <w:ind w:left="142" w:right="-1" w:firstLine="566"/>
        <w:jc w:val="both"/>
        <w:rPr>
          <w:rFonts w:ascii="Arial" w:hAnsi="Arial" w:cs="Arial"/>
          <w:sz w:val="24"/>
          <w:szCs w:val="24"/>
        </w:rPr>
      </w:pPr>
      <w:r>
        <w:rPr>
          <w:rFonts w:ascii="Arial" w:hAnsi="Arial" w:cs="Arial"/>
          <w:sz w:val="24"/>
          <w:szCs w:val="24"/>
        </w:rPr>
        <w:t>A empresa em meados de 2020 atua no mercado com um total de 116 destinos, sendo 10 deles internacionais, conforme figura abaixo: (AZUL, 2020).</w:t>
      </w:r>
    </w:p>
    <w:p w14:paraId="465BDA35" w14:textId="77777777" w:rsidR="00716824" w:rsidRDefault="00716824" w:rsidP="00716824">
      <w:pPr>
        <w:spacing w:after="0" w:line="240" w:lineRule="auto"/>
        <w:ind w:right="-1"/>
        <w:jc w:val="center"/>
        <w:rPr>
          <w:rFonts w:ascii="Arial" w:hAnsi="Arial" w:cs="Arial"/>
          <w:b/>
          <w:sz w:val="24"/>
          <w:szCs w:val="24"/>
        </w:rPr>
      </w:pPr>
      <w:r>
        <w:rPr>
          <w:noProof/>
        </w:rPr>
        <w:lastRenderedPageBreak/>
        <w:drawing>
          <wp:inline distT="0" distB="0" distL="0" distR="0" wp14:anchorId="60D200EE" wp14:editId="3DD4816D">
            <wp:extent cx="5955665" cy="6414448"/>
            <wp:effectExtent l="0" t="0" r="6985" b="571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8096" cy="6417066"/>
                    </a:xfrm>
                    <a:prstGeom prst="rect">
                      <a:avLst/>
                    </a:prstGeom>
                    <a:noFill/>
                    <a:ln>
                      <a:noFill/>
                    </a:ln>
                  </pic:spPr>
                </pic:pic>
              </a:graphicData>
            </a:graphic>
          </wp:inline>
        </w:drawing>
      </w:r>
      <w:r>
        <w:rPr>
          <w:rFonts w:ascii="Arial" w:hAnsi="Arial" w:cs="Arial"/>
          <w:b/>
          <w:sz w:val="24"/>
          <w:szCs w:val="24"/>
        </w:rPr>
        <w:t xml:space="preserve">              </w:t>
      </w:r>
    </w:p>
    <w:p w14:paraId="4CCEFBF8" w14:textId="77777777" w:rsidR="00716824" w:rsidRDefault="00716824" w:rsidP="00716824">
      <w:pPr>
        <w:spacing w:after="0" w:line="240" w:lineRule="auto"/>
        <w:ind w:right="-1"/>
        <w:rPr>
          <w:rFonts w:ascii="Arial" w:hAnsi="Arial" w:cs="Arial"/>
          <w:sz w:val="20"/>
          <w:szCs w:val="20"/>
        </w:rPr>
      </w:pPr>
      <w:r>
        <w:rPr>
          <w:rFonts w:ascii="Arial" w:hAnsi="Arial" w:cs="Arial"/>
          <w:b/>
          <w:sz w:val="20"/>
          <w:szCs w:val="20"/>
        </w:rPr>
        <w:t xml:space="preserve">Figura 1: </w:t>
      </w:r>
      <w:r>
        <w:rPr>
          <w:rFonts w:ascii="Arial" w:hAnsi="Arial" w:cs="Arial"/>
          <w:sz w:val="20"/>
          <w:szCs w:val="20"/>
        </w:rPr>
        <w:t>Mapa de Rotas - Azul</w:t>
      </w:r>
    </w:p>
    <w:p w14:paraId="3BA53555" w14:textId="77777777" w:rsidR="00716824" w:rsidRDefault="00716824" w:rsidP="00716824">
      <w:pPr>
        <w:pStyle w:val="NormalWeb"/>
        <w:spacing w:before="0" w:beforeAutospacing="0" w:after="0" w:afterAutospacing="0"/>
        <w:jc w:val="both"/>
        <w:rPr>
          <w:rFonts w:ascii="Arial" w:hAnsi="Arial" w:cs="Arial"/>
          <w:sz w:val="20"/>
          <w:szCs w:val="20"/>
        </w:rPr>
      </w:pPr>
      <w:r>
        <w:rPr>
          <w:rFonts w:ascii="Arial" w:hAnsi="Arial" w:cs="Arial"/>
          <w:sz w:val="20"/>
          <w:szCs w:val="20"/>
        </w:rPr>
        <w:t>Fonte: AZUL (2020).</w:t>
      </w:r>
    </w:p>
    <w:p w14:paraId="4BFBC85B" w14:textId="77777777" w:rsidR="00716824" w:rsidRDefault="00716824" w:rsidP="00716824">
      <w:pPr>
        <w:pStyle w:val="NormalWeb"/>
        <w:spacing w:before="0" w:beforeAutospacing="0" w:after="0" w:afterAutospacing="0"/>
        <w:jc w:val="both"/>
        <w:rPr>
          <w:rFonts w:ascii="Arial" w:hAnsi="Arial" w:cs="Arial"/>
          <w:sz w:val="20"/>
          <w:szCs w:val="20"/>
        </w:rPr>
      </w:pPr>
    </w:p>
    <w:p w14:paraId="15423A08" w14:textId="77777777" w:rsidR="00273756" w:rsidRDefault="00273756" w:rsidP="00716824">
      <w:pPr>
        <w:pStyle w:val="NormalWeb"/>
        <w:spacing w:before="0" w:beforeAutospacing="0" w:after="0" w:afterAutospacing="0"/>
        <w:jc w:val="both"/>
        <w:rPr>
          <w:rFonts w:ascii="Arial" w:hAnsi="Arial" w:cs="Arial"/>
          <w:sz w:val="20"/>
          <w:szCs w:val="20"/>
        </w:rPr>
      </w:pPr>
    </w:p>
    <w:p w14:paraId="28B8F8C2" w14:textId="77777777" w:rsidR="00716824" w:rsidRDefault="00716824" w:rsidP="00716824">
      <w:pPr>
        <w:pStyle w:val="NormalWeb"/>
        <w:spacing w:before="0" w:beforeAutospacing="0" w:after="0" w:afterAutospacing="0" w:line="360" w:lineRule="auto"/>
        <w:ind w:firstLine="709"/>
        <w:jc w:val="both"/>
        <w:rPr>
          <w:rFonts w:ascii="Arial" w:hAnsi="Arial" w:cs="Arial"/>
        </w:rPr>
      </w:pPr>
      <w:r>
        <w:rPr>
          <w:rFonts w:ascii="Arial" w:hAnsi="Arial" w:cs="Arial"/>
        </w:rPr>
        <w:t xml:space="preserve">Em janeiro de 2020 a empresa entrou em acordo com a Breeze Airways (nova empresa de David, prevista para abrir em 2022) e a LOT (Empresa Holandesa) e subarrendou mais 53 aeronaves do modelo Embraer de primeira geração para a sua frota, para que os modelos mais antigos fossem substituídos. Assim a empresa soma na sua frota um total de 131 aeronaves, compostas a seguir: 60 aeronaves Embraer E1 e E2, 38 Airbus A320/321Neo e 33 turboélices ATR-75. Essas aeronaves são usadas nos voos domésticos. Já para os voos </w:t>
      </w:r>
      <w:r>
        <w:rPr>
          <w:rFonts w:ascii="Arial" w:hAnsi="Arial" w:cs="Arial"/>
        </w:rPr>
        <w:lastRenderedPageBreak/>
        <w:t>internacionais são usadas 10 Airbus A330 e A330Neo, do total das 131 aeronaves. A Azul tem como parceiras de negócios as empresas aéreas Transporte Aéreos Portugueses - TAP, United e ainda fez acordos compartilhados com os voos da Copa Airlines e da Turkish Airlines (MELHORES DESTINOS, LEANDRO CASSOL, 2020).</w:t>
      </w:r>
    </w:p>
    <w:p w14:paraId="40EDFD46" w14:textId="77777777" w:rsidR="00716824" w:rsidRDefault="00716824" w:rsidP="00716824">
      <w:pPr>
        <w:spacing w:after="0" w:line="360" w:lineRule="auto"/>
        <w:ind w:firstLine="709"/>
        <w:jc w:val="both"/>
        <w:rPr>
          <w:rFonts w:ascii="Arial" w:hAnsi="Arial" w:cs="Arial"/>
          <w:sz w:val="24"/>
          <w:szCs w:val="24"/>
        </w:rPr>
      </w:pPr>
      <w:r>
        <w:rPr>
          <w:rFonts w:ascii="Arial" w:hAnsi="Arial" w:cs="Arial"/>
          <w:sz w:val="24"/>
          <w:szCs w:val="24"/>
        </w:rPr>
        <w:t>Desde o ano de 2013 a Azul, dentre as suas ações que otimizem o sucesso, consegui criar a cultura de favorecer o bem-estar de seus clientes e isto lhe rendeu neste mesmo ano o prêmio de “companhia aérea mais pontual da América do Sul”, o prêmio foi dado pela FlightStats. Já no último ano ganhou pela segunda vez o prêmio de “Melhor Companhia Aérea Low-Cost da América do Sul” pela Skytrax World e a CAPA – Center for Aviation concedeu o prêmio de “Melhor Companhia aérea Low-cost do mundo”, e pela publicação Viagens e Turismo ganhou o prêmio de “Melhor empresa Aérea do Brasil” (AZUL, 2020).</w:t>
      </w:r>
    </w:p>
    <w:p w14:paraId="59AAB98D" w14:textId="77777777" w:rsidR="00716824" w:rsidRDefault="00716824" w:rsidP="00716824">
      <w:pPr>
        <w:spacing w:after="0" w:line="360" w:lineRule="auto"/>
        <w:ind w:firstLine="709"/>
        <w:jc w:val="both"/>
        <w:rPr>
          <w:rFonts w:ascii="Arial" w:hAnsi="Arial" w:cs="Arial"/>
          <w:sz w:val="24"/>
          <w:szCs w:val="24"/>
        </w:rPr>
      </w:pPr>
      <w:r>
        <w:rPr>
          <w:rFonts w:ascii="Arial" w:hAnsi="Arial" w:cs="Arial"/>
          <w:sz w:val="24"/>
          <w:szCs w:val="24"/>
        </w:rPr>
        <w:t>Como consequência,  Azul Linhas Aéreas se tornou a terceira melhor empresa aérea do Brasil não só por praticar o conceito Low-Cost – Low Fare, mas também por ter requisitos que a diferenciam das outras empresas que atuam no mercado aéreo brasileiro, como: de todas as companhias que atuam no país, ela é a única que oferece TV ao vivo aos seus passageiros, por monitores individuais, esse serviço é oferecido nas aeronaves Embraer. Conta também com o canal de rádio Azul, oferece snacks diferenciados aos clientes sem nenhum custo extra. Para a Azul, questões sociais se tornaram relevantes, a ponto de fazerem parte do seu cotidiano, assim ela cria projetos sociais que envolvem a comunidade e também os seus clientes (AZUL, 2020).</w:t>
      </w:r>
    </w:p>
    <w:p w14:paraId="059D2E44" w14:textId="77777777" w:rsidR="00273756" w:rsidRDefault="00273756" w:rsidP="00716824">
      <w:pPr>
        <w:spacing w:line="360" w:lineRule="auto"/>
        <w:ind w:firstLine="708"/>
        <w:jc w:val="both"/>
        <w:rPr>
          <w:rFonts w:ascii="Arial" w:hAnsi="Arial" w:cs="Arial"/>
          <w:sz w:val="24"/>
          <w:szCs w:val="24"/>
        </w:rPr>
      </w:pPr>
    </w:p>
    <w:p w14:paraId="7A04AA96" w14:textId="77777777" w:rsidR="00716824" w:rsidRDefault="00716824" w:rsidP="00716824">
      <w:pPr>
        <w:spacing w:line="360" w:lineRule="auto"/>
        <w:ind w:firstLine="708"/>
        <w:jc w:val="both"/>
        <w:rPr>
          <w:noProof/>
        </w:rPr>
      </w:pPr>
      <w:r>
        <w:rPr>
          <w:rFonts w:ascii="Arial" w:hAnsi="Arial" w:cs="Arial"/>
          <w:sz w:val="24"/>
          <w:szCs w:val="24"/>
        </w:rPr>
        <w:t>Destes Projetos destacam-se:</w:t>
      </w:r>
    </w:p>
    <w:p w14:paraId="20112C10" w14:textId="77777777" w:rsidR="00716824" w:rsidRDefault="00716824" w:rsidP="00716824">
      <w:pPr>
        <w:ind w:right="-1"/>
        <w:jc w:val="center"/>
        <w:rPr>
          <w:noProof/>
        </w:rPr>
      </w:pPr>
      <w:r>
        <w:rPr>
          <w:noProof/>
        </w:rPr>
        <mc:AlternateContent>
          <mc:Choice Requires="wps">
            <w:drawing>
              <wp:anchor distT="0" distB="0" distL="114300" distR="114300" simplePos="0" relativeHeight="251713536" behindDoc="0" locked="0" layoutInCell="1" allowOverlap="1" wp14:anchorId="3EA26A9A" wp14:editId="77E06823">
                <wp:simplePos x="0" y="0"/>
                <wp:positionH relativeFrom="column">
                  <wp:posOffset>3017520</wp:posOffset>
                </wp:positionH>
                <wp:positionV relativeFrom="paragraph">
                  <wp:posOffset>14605</wp:posOffset>
                </wp:positionV>
                <wp:extent cx="1586230" cy="1577975"/>
                <wp:effectExtent l="0" t="0" r="13970" b="2222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577975"/>
                        </a:xfrm>
                        <a:prstGeom prst="rect">
                          <a:avLst/>
                        </a:prstGeom>
                        <a:solidFill>
                          <a:srgbClr val="FFFFFF"/>
                        </a:solidFill>
                        <a:ln w="9525">
                          <a:solidFill>
                            <a:srgbClr val="000000"/>
                          </a:solidFill>
                          <a:miter lim="800000"/>
                          <a:headEnd/>
                          <a:tailEnd/>
                        </a:ln>
                      </wps:spPr>
                      <wps:txbx>
                        <w:txbxContent>
                          <w:p w14:paraId="17111C10" w14:textId="77777777" w:rsidR="00E12B64" w:rsidRDefault="00E12B64" w:rsidP="00716824">
                            <w:r>
                              <w:rPr>
                                <w:noProof/>
                                <w:sz w:val="20"/>
                                <w:szCs w:val="20"/>
                              </w:rPr>
                              <w:drawing>
                                <wp:inline distT="0" distB="0" distL="0" distR="0" wp14:anchorId="0E3C12DB" wp14:editId="31AC0BBE">
                                  <wp:extent cx="1407160" cy="1438910"/>
                                  <wp:effectExtent l="0" t="0" r="2540" b="889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6"/>
                                          <pic:cNvPicPr>
                                            <a:picLocks noChangeAspect="1" noChangeArrowheads="1"/>
                                          </pic:cNvPicPr>
                                        </pic:nvPicPr>
                                        <pic:blipFill>
                                          <a:blip r:embed="rId17">
                                            <a:extLst>
                                              <a:ext uri="{28A0092B-C50C-407E-A947-70E740481C1C}">
                                                <a14:useLocalDpi xmlns:a14="http://schemas.microsoft.com/office/drawing/2010/main" val="0"/>
                                              </a:ext>
                                            </a:extLst>
                                          </a:blip>
                                          <a:srcRect l="28043" t="42033" r="55026" b="30048"/>
                                          <a:stretch>
                                            <a:fillRect/>
                                          </a:stretch>
                                        </pic:blipFill>
                                        <pic:spPr bwMode="auto">
                                          <a:xfrm>
                                            <a:off x="0" y="0"/>
                                            <a:ext cx="1407160" cy="14389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A26A9A" id="Caixa de Texto 307" o:spid="_x0000_s1065" type="#_x0000_t202" style="position:absolute;left:0;text-align:left;margin-left:237.6pt;margin-top:1.15pt;width:124.9pt;height:12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8tLgIAAFcEAAAOAAAAZHJzL2Uyb0RvYy54bWysVNtu2zAMfR+wfxD0vjhJ4yYx4hRdugwD&#10;ugvQ7gNoWY6FyaInKbGzry8lp2l2exnmB0EMqcPDQzKrm77R7CCtU2hyPhmNOZNGYKnMLudfH7dv&#10;Fpw5D6YEjUbm/Cgdv1m/frXq2kxOsUZdSssIxLisa3Nee99mSeJELRtwI2ylIWeFtgFPpt0lpYWO&#10;0BudTMfj66RDW7YWhXSOfr0bnHwd8atKCv+5qpz0TOecuPl42ngW4UzWK8h2FtpaiRMN+AcWDShD&#10;Sc9Qd+CB7a36DapRwqLDyo8ENglWlRIy1kDVTMa/VPNQQytjLSSOa88yuf8HKz4dvlimypxfjeec&#10;GWioSRtQPbBSskfZe2TBQzp1rcso/KGlB75/iz31O9bs2nsU3xwzuKnB7OSttdjVEkriOQkvk4un&#10;A44LIEX3EUtKB3uPEaivbBNEJFkYoVO/juceERMmQsp0cT29Ipcg3ySdz5fzNOaA7Pl5a51/L7Fh&#10;4ZJzS0MQ4eFw73ygA9lzSMjmUKtyq7SOht0VG23ZAWhgtvE7of8Upg3rcr5Mp+mgwF8hxvH7E0Sj&#10;PE2+Vk3OF+cgyIJu70wZ59KD0sOdKGtzEjJoN6jo+6IfercMGYLKBZZHktbiMOm0mXSp0f7grKMp&#10;z7n7vgcrOdMfDLVnOZnNwlpEY5bOp2TYS09x6QEjCCrnnrPhuvFxlYJwBm+pjZWKAr8wOXGm6Y26&#10;nzYtrMelHaNe/g/WTwAAAP//AwBQSwMEFAAGAAgAAAAhAKFYrwnfAAAACQEAAA8AAABkcnMvZG93&#10;bnJldi54bWxMj8FOwzAQRO9I/IO1SFwQdUibJoQ4FUICwQ0Kgqsbb5OIeB1sNw1/z3KC42hGM2+q&#10;zWwHMaEPvSMFV4sEBFLjTE+tgrfX+8sCRIiajB4coYJvDLCpT08qXRp3pBectrEVXEKh1Aq6GMdS&#10;ytB0aHVYuBGJvb3zVkeWvpXG6yOX20GmSbKWVvfEC50e8a7D5nN7sAqK1eP0EZ6Wz+/Nej9cx4t8&#10;evjySp2fzbc3ICLO8S8Mv/iMDjUz7dyBTBCDglWepRxVkC5BsJ+nGX/bsc6SAmRdyf8P6h8AAAD/&#10;/wMAUEsBAi0AFAAGAAgAAAAhALaDOJL+AAAA4QEAABMAAAAAAAAAAAAAAAAAAAAAAFtDb250ZW50&#10;X1R5cGVzXS54bWxQSwECLQAUAAYACAAAACEAOP0h/9YAAACUAQAACwAAAAAAAAAAAAAAAAAvAQAA&#10;X3JlbHMvLnJlbHNQSwECLQAUAAYACAAAACEA89WfLS4CAABXBAAADgAAAAAAAAAAAAAAAAAuAgAA&#10;ZHJzL2Uyb0RvYy54bWxQSwECLQAUAAYACAAAACEAoVivCd8AAAAJAQAADwAAAAAAAAAAAAAAAACI&#10;BAAAZHJzL2Rvd25yZXYueG1sUEsFBgAAAAAEAAQA8wAAAJQFAAAAAA==&#10;">
                <v:textbox>
                  <w:txbxContent>
                    <w:p w14:paraId="17111C10" w14:textId="77777777" w:rsidR="00E12B64" w:rsidRDefault="00E12B64" w:rsidP="00716824">
                      <w:r>
                        <w:rPr>
                          <w:noProof/>
                          <w:sz w:val="20"/>
                          <w:szCs w:val="20"/>
                        </w:rPr>
                        <w:drawing>
                          <wp:inline distT="0" distB="0" distL="0" distR="0" wp14:anchorId="0E3C12DB" wp14:editId="31AC0BBE">
                            <wp:extent cx="1407160" cy="1438910"/>
                            <wp:effectExtent l="0" t="0" r="2540" b="889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6"/>
                                    <pic:cNvPicPr>
                                      <a:picLocks noChangeAspect="1" noChangeArrowheads="1"/>
                                    </pic:cNvPicPr>
                                  </pic:nvPicPr>
                                  <pic:blipFill>
                                    <a:blip r:embed="rId18">
                                      <a:extLst>
                                        <a:ext uri="{28A0092B-C50C-407E-A947-70E740481C1C}">
                                          <a14:useLocalDpi xmlns:a14="http://schemas.microsoft.com/office/drawing/2010/main" val="0"/>
                                        </a:ext>
                                      </a:extLst>
                                    </a:blip>
                                    <a:srcRect l="28043" t="42033" r="55026" b="30048"/>
                                    <a:stretch>
                                      <a:fillRect/>
                                    </a:stretch>
                                  </pic:blipFill>
                                  <pic:spPr bwMode="auto">
                                    <a:xfrm>
                                      <a:off x="0" y="0"/>
                                      <a:ext cx="1407160" cy="14389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770810E1" wp14:editId="0B7C85D9">
                <wp:simplePos x="0" y="0"/>
                <wp:positionH relativeFrom="column">
                  <wp:posOffset>1299845</wp:posOffset>
                </wp:positionH>
                <wp:positionV relativeFrom="paragraph">
                  <wp:posOffset>45720</wp:posOffset>
                </wp:positionV>
                <wp:extent cx="1587500" cy="1302385"/>
                <wp:effectExtent l="0" t="0" r="12700" b="12065"/>
                <wp:wrapNone/>
                <wp:docPr id="200" name="Caixa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301750"/>
                        </a:xfrm>
                        <a:prstGeom prst="rect">
                          <a:avLst/>
                        </a:prstGeom>
                        <a:solidFill>
                          <a:srgbClr val="FFFFFF"/>
                        </a:solidFill>
                        <a:ln w="9525">
                          <a:solidFill>
                            <a:srgbClr val="000000"/>
                          </a:solidFill>
                          <a:miter lim="800000"/>
                          <a:headEnd/>
                          <a:tailEnd/>
                        </a:ln>
                      </wps:spPr>
                      <wps:txbx>
                        <w:txbxContent>
                          <w:p w14:paraId="50566EB1" w14:textId="77777777" w:rsidR="00E12B64" w:rsidRDefault="00E12B64" w:rsidP="00716824">
                            <w:r>
                              <w:rPr>
                                <w:noProof/>
                                <w:sz w:val="20"/>
                                <w:szCs w:val="20"/>
                              </w:rPr>
                              <w:drawing>
                                <wp:inline distT="0" distB="0" distL="0" distR="0" wp14:anchorId="304B3AA3" wp14:editId="5115450C">
                                  <wp:extent cx="1447165" cy="1097280"/>
                                  <wp:effectExtent l="0" t="0" r="635" b="762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7"/>
                                          <pic:cNvPicPr>
                                            <a:picLocks noChangeAspect="1" noChangeArrowheads="1"/>
                                          </pic:cNvPicPr>
                                        </pic:nvPicPr>
                                        <pic:blipFill>
                                          <a:blip r:embed="rId19">
                                            <a:extLst>
                                              <a:ext uri="{28A0092B-C50C-407E-A947-70E740481C1C}">
                                                <a14:useLocalDpi xmlns:a14="http://schemas.microsoft.com/office/drawing/2010/main" val="0"/>
                                              </a:ext>
                                            </a:extLst>
                                          </a:blip>
                                          <a:srcRect l="26984" t="22272" r="54144" b="58594"/>
                                          <a:stretch>
                                            <a:fillRect/>
                                          </a:stretch>
                                        </pic:blipFill>
                                        <pic:spPr bwMode="auto">
                                          <a:xfrm>
                                            <a:off x="0" y="0"/>
                                            <a:ext cx="1447165" cy="1097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0810E1" id="Caixa de Texto 200" o:spid="_x0000_s1066" type="#_x0000_t202" style="position:absolute;left:0;text-align:left;margin-left:102.35pt;margin-top:3.6pt;width:125pt;height:10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EMLQIAAFcEAAAOAAAAZHJzL2Uyb0RvYy54bWysVNtu2zAMfR+wfxD0vtjOkjQ14hRdugwD&#10;ugvQ7gNoWY6FyaInKbGzry8lp1nQbS/D9CCIJnl0eEh5dTO0mh2kdQpNwbNJypk0AitldgX/9rh9&#10;s+TMeTAVaDSy4Efp+M369atV3+Vyig3qSlpGIMblfVfwxvsuTxInGtmCm2AnDTlrtC14Mu0uqSz0&#10;hN7qZJqmi6RHW3UWhXSOvt6NTr6O+HUthf9S1056pgtO3HzcbdzLsCfrFeQ7C12jxIkG/AOLFpSh&#10;S89Qd+CB7a36DapVwqLD2k8EtgnWtRIy1kDVZOmLah4a6GSshcRx3Vkm9/9gxefDV8tUVXBSkzMD&#10;LTVpA2oAVkn2KAePLHhIp75zOYU/dJTgh3c4UL9jza67R/HdMYObBsxO3lqLfSOhIp5ZyEwuUkcc&#10;F0DK/hNWdB3sPUagobZtEJFkYYROfI7nHhETJsKV8+ViuZhzJsiXvU2zq3lkl0D+nN5Z5z9IbFk4&#10;FNzSEER4ONw7H+hA/hwSbnOoVbVVWkfD7sqNtuwANDDbuGIFL8K0YX3Br+fT+ajAXyHSuP4E0SpP&#10;k69VW/DlOQjyoNt7U8W59KD0eCbK2pyEDNqNKvqhHGLvZucGlVgdSVqL46TTy6RDg/YnZz1NecHd&#10;jz1YyZn+aKg919mMcpmPxmx+NSXDXnrKSw8YQVAF95yNx42PTykIZ/CW2lirKHDo98jkxJmmN+p+&#10;emnheVzaMerX/2D9BAAA//8DAFBLAwQUAAYACAAAACEAMRTXxd4AAAAJAQAADwAAAGRycy9kb3du&#10;cmV2LnhtbEyPwU7DMBBE70j8g7VIXBB1moamhDgVQgLRGxQEVzfeJhHxOthuGv6e7QmOozeafVuu&#10;J9uLEX3oHCmYzxIQSLUzHTUK3t8er1cgQtRkdO8IFfxggHV1flbqwrgjveK4jY3gEQqFVtDGOBRS&#10;hrpFq8PMDUjM9s5bHTn6Rhqvjzxue5kmyVJa3RFfaPWADy3WX9uDVbDKnsfPsFm8fNTLfX8br/Lx&#10;6dsrdXkx3d+BiDjFvzKc9FkdKnbauQOZIHoFaZLlXFWQpyCYZzenvGMwTxcgq1L+/6D6BQAA//8D&#10;AFBLAQItABQABgAIAAAAIQC2gziS/gAAAOEBAAATAAAAAAAAAAAAAAAAAAAAAABbQ29udGVudF9U&#10;eXBlc10ueG1sUEsBAi0AFAAGAAgAAAAhADj9If/WAAAAlAEAAAsAAAAAAAAAAAAAAAAALwEAAF9y&#10;ZWxzLy5yZWxzUEsBAi0AFAAGAAgAAAAhANdrMQwtAgAAVwQAAA4AAAAAAAAAAAAAAAAALgIAAGRy&#10;cy9lMm9Eb2MueG1sUEsBAi0AFAAGAAgAAAAhADEU18XeAAAACQEAAA8AAAAAAAAAAAAAAAAAhwQA&#10;AGRycy9kb3ducmV2LnhtbFBLBQYAAAAABAAEAPMAAACSBQAAAAA=&#10;">
                <v:textbox>
                  <w:txbxContent>
                    <w:p w14:paraId="50566EB1" w14:textId="77777777" w:rsidR="00E12B64" w:rsidRDefault="00E12B64" w:rsidP="00716824">
                      <w:r>
                        <w:rPr>
                          <w:noProof/>
                          <w:sz w:val="20"/>
                          <w:szCs w:val="20"/>
                        </w:rPr>
                        <w:drawing>
                          <wp:inline distT="0" distB="0" distL="0" distR="0" wp14:anchorId="304B3AA3" wp14:editId="5115450C">
                            <wp:extent cx="1447165" cy="1097280"/>
                            <wp:effectExtent l="0" t="0" r="635" b="762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7"/>
                                    <pic:cNvPicPr>
                                      <a:picLocks noChangeAspect="1" noChangeArrowheads="1"/>
                                    </pic:cNvPicPr>
                                  </pic:nvPicPr>
                                  <pic:blipFill>
                                    <a:blip r:embed="rId20">
                                      <a:extLst>
                                        <a:ext uri="{28A0092B-C50C-407E-A947-70E740481C1C}">
                                          <a14:useLocalDpi xmlns:a14="http://schemas.microsoft.com/office/drawing/2010/main" val="0"/>
                                        </a:ext>
                                      </a:extLst>
                                    </a:blip>
                                    <a:srcRect l="26984" t="22272" r="54144" b="58594"/>
                                    <a:stretch>
                                      <a:fillRect/>
                                    </a:stretch>
                                  </pic:blipFill>
                                  <pic:spPr bwMode="auto">
                                    <a:xfrm>
                                      <a:off x="0" y="0"/>
                                      <a:ext cx="1447165" cy="1097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43277DEB" wp14:editId="5D168107">
                <wp:simplePos x="0" y="0"/>
                <wp:positionH relativeFrom="column">
                  <wp:posOffset>-62230</wp:posOffset>
                </wp:positionH>
                <wp:positionV relativeFrom="paragraph">
                  <wp:posOffset>26035</wp:posOffset>
                </wp:positionV>
                <wp:extent cx="1224915" cy="1318895"/>
                <wp:effectExtent l="0" t="0" r="13335" b="14605"/>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318895"/>
                        </a:xfrm>
                        <a:prstGeom prst="rect">
                          <a:avLst/>
                        </a:prstGeom>
                        <a:solidFill>
                          <a:srgbClr val="FFFFFF"/>
                        </a:solidFill>
                        <a:ln w="9525">
                          <a:solidFill>
                            <a:srgbClr val="000000"/>
                          </a:solidFill>
                          <a:miter lim="800000"/>
                          <a:headEnd/>
                          <a:tailEnd/>
                        </a:ln>
                      </wps:spPr>
                      <wps:txbx>
                        <w:txbxContent>
                          <w:p w14:paraId="457EB714" w14:textId="77777777" w:rsidR="00E12B64" w:rsidRDefault="00E12B64" w:rsidP="00716824">
                            <w:pPr>
                              <w:jc w:val="center"/>
                            </w:pPr>
                            <w:r>
                              <w:rPr>
                                <w:noProof/>
                                <w:sz w:val="20"/>
                                <w:szCs w:val="20"/>
                              </w:rPr>
                              <w:drawing>
                                <wp:inline distT="0" distB="0" distL="0" distR="0" wp14:anchorId="3806C24A" wp14:editId="76585E0E">
                                  <wp:extent cx="970280" cy="1264285"/>
                                  <wp:effectExtent l="0" t="0" r="127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5"/>
                                          <pic:cNvPicPr>
                                            <a:picLocks noChangeAspect="1" noChangeArrowheads="1"/>
                                          </pic:cNvPicPr>
                                        </pic:nvPicPr>
                                        <pic:blipFill>
                                          <a:blip r:embed="rId21">
                                            <a:extLst>
                                              <a:ext uri="{28A0092B-C50C-407E-A947-70E740481C1C}">
                                                <a14:useLocalDpi xmlns:a14="http://schemas.microsoft.com/office/drawing/2010/main" val="0"/>
                                              </a:ext>
                                            </a:extLst>
                                          </a:blip>
                                          <a:srcRect l="27866" t="44231" r="59084" b="24715"/>
                                          <a:stretch>
                                            <a:fillRect/>
                                          </a:stretch>
                                        </pic:blipFill>
                                        <pic:spPr bwMode="auto">
                                          <a:xfrm>
                                            <a:off x="0" y="0"/>
                                            <a:ext cx="970280" cy="12642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77DEB" id="Caixa de Texto 56" o:spid="_x0000_s1067" type="#_x0000_t202" style="position:absolute;left:0;text-align:left;margin-left:-4.9pt;margin-top:2.05pt;width:96.45pt;height:10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25LAIAAFUEAAAOAAAAZHJzL2Uyb0RvYy54bWysVNtu2zAMfR+wfxD0vjj2ki4x4hRdugwD&#10;ugvQ7gNoWY6FyaInKbGzry8lp2l2exnmB0EMqcPDQzKr66HV7CCtU2gKnk6mnEkjsFJmV/CvD9tX&#10;C86cB1OBRiMLfpSOX69fvlj1XS4zbFBX0jICMS7vu4I33nd5kjjRyBbcBDtpyFmjbcGTaXdJZaEn&#10;9FYn2XR6lfRoq86ikM7Rr7ejk68jfl1L4T/XtZOe6YITNx9PG88ynMl6BfnOQtcocaIB/8CiBWUo&#10;6RnqFjywvVW/QbVKWHRY+4nANsG6VkLGGqiadPpLNfcNdDLWQuK47iyT+3+w4tPhi2WqKvj8ijMD&#10;LfVoA2oAVkn2IAePjBykUt+5nILvOwr3w1scqNuxYtfdofjmmMFNA2Ynb6zFvpFQEcs0vEwuno44&#10;LoCU/UesKBvsPUagobZtkJBEYYRO3TqeO0REmAgps2yWLcglyJe+TheL5TzmgPzpeWedfy+xZeFS&#10;cEsjEOHhcOd8oAP5U0jI5lCraqu0jobdlRtt2QFoXLbxO6H/FKYN6wu+nGfzUYG/Qkzj9yeIVnma&#10;e63agi/OQZAH3d6ZKk6lB6XHO1HW5iRk0G5U0Q/lEDs3izIHlUusjiStxXHOaS/p0qD9wVlPM15w&#10;930PVnKmPxhqzzKdzcJSRGM2f5ORYS895aUHjCCognvOxuvGx0UKwhm8oTbWKgr8zOTEmWY36n7a&#10;s7Acl3aMev43WD8CAAD//wMAUEsDBBQABgAIAAAAIQCerPp53wAAAAgBAAAPAAAAZHJzL2Rvd25y&#10;ZXYueG1sTI/BTsMwEETvSPyDtUhcUOukrUoasqkQEghupVTl6sbbJMJeh9hNw9/jnuC2oxnNvC3W&#10;ozVioN63jhHSaQKCuHK65Rph9/E8yUD4oFgr45gQfsjDury+KlSu3ZnfadiGWsQS9rlCaELocil9&#10;1ZBVfuo64ugdXW9ViLKvpe7VOZZbI2dJspRWtRwXGtXRU0PV1/ZkEbLF6/Dp3+abfbU8mlW4ux9e&#10;vnvE25vx8QFEoDH8heGCH9GhjEwHd2LthUGYrCJ5QFikIC52No/HAWGWphnIspD/Hyh/AQAA//8D&#10;AFBLAQItABQABgAIAAAAIQC2gziS/gAAAOEBAAATAAAAAAAAAAAAAAAAAAAAAABbQ29udGVudF9U&#10;eXBlc10ueG1sUEsBAi0AFAAGAAgAAAAhADj9If/WAAAAlAEAAAsAAAAAAAAAAAAAAAAALwEAAF9y&#10;ZWxzLy5yZWxzUEsBAi0AFAAGAAgAAAAhAGyqjbksAgAAVQQAAA4AAAAAAAAAAAAAAAAALgIAAGRy&#10;cy9lMm9Eb2MueG1sUEsBAi0AFAAGAAgAAAAhAJ6s+nnfAAAACAEAAA8AAAAAAAAAAAAAAAAAhgQA&#10;AGRycy9kb3ducmV2LnhtbFBLBQYAAAAABAAEAPMAAACSBQAAAAA=&#10;">
                <v:textbox>
                  <w:txbxContent>
                    <w:p w14:paraId="457EB714" w14:textId="77777777" w:rsidR="00E12B64" w:rsidRDefault="00E12B64" w:rsidP="00716824">
                      <w:pPr>
                        <w:jc w:val="center"/>
                      </w:pPr>
                      <w:r>
                        <w:rPr>
                          <w:noProof/>
                          <w:sz w:val="20"/>
                          <w:szCs w:val="20"/>
                        </w:rPr>
                        <w:drawing>
                          <wp:inline distT="0" distB="0" distL="0" distR="0" wp14:anchorId="3806C24A" wp14:editId="76585E0E">
                            <wp:extent cx="970280" cy="1264285"/>
                            <wp:effectExtent l="0" t="0" r="127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5"/>
                                    <pic:cNvPicPr>
                                      <a:picLocks noChangeAspect="1" noChangeArrowheads="1"/>
                                    </pic:cNvPicPr>
                                  </pic:nvPicPr>
                                  <pic:blipFill>
                                    <a:blip r:embed="rId22">
                                      <a:extLst>
                                        <a:ext uri="{28A0092B-C50C-407E-A947-70E740481C1C}">
                                          <a14:useLocalDpi xmlns:a14="http://schemas.microsoft.com/office/drawing/2010/main" val="0"/>
                                        </a:ext>
                                      </a:extLst>
                                    </a:blip>
                                    <a:srcRect l="27866" t="44231" r="59084" b="24715"/>
                                    <a:stretch>
                                      <a:fillRect/>
                                    </a:stretch>
                                  </pic:blipFill>
                                  <pic:spPr bwMode="auto">
                                    <a:xfrm>
                                      <a:off x="0" y="0"/>
                                      <a:ext cx="970280" cy="1264285"/>
                                    </a:xfrm>
                                    <a:prstGeom prst="rect">
                                      <a:avLst/>
                                    </a:prstGeom>
                                    <a:noFill/>
                                    <a:ln>
                                      <a:noFill/>
                                    </a:ln>
                                  </pic:spPr>
                                </pic:pic>
                              </a:graphicData>
                            </a:graphic>
                          </wp:inline>
                        </w:drawing>
                      </w:r>
                    </w:p>
                  </w:txbxContent>
                </v:textbox>
              </v:shape>
            </w:pict>
          </mc:Fallback>
        </mc:AlternateContent>
      </w:r>
    </w:p>
    <w:p w14:paraId="4DD4271F" w14:textId="77777777" w:rsidR="00716824" w:rsidRDefault="00716824" w:rsidP="00716824">
      <w:pPr>
        <w:ind w:left="709" w:right="-1"/>
        <w:jc w:val="center"/>
        <w:rPr>
          <w:noProof/>
        </w:rPr>
      </w:pPr>
    </w:p>
    <w:p w14:paraId="5EEDAAC6" w14:textId="77777777" w:rsidR="00716824" w:rsidRDefault="00716824" w:rsidP="00716824">
      <w:pPr>
        <w:ind w:right="-1"/>
        <w:jc w:val="center"/>
        <w:rPr>
          <w:noProof/>
        </w:rPr>
      </w:pPr>
    </w:p>
    <w:p w14:paraId="5EBD57F4" w14:textId="77777777" w:rsidR="00716824" w:rsidRDefault="00716824" w:rsidP="00716824">
      <w:pPr>
        <w:ind w:right="-1"/>
        <w:jc w:val="center"/>
        <w:rPr>
          <w:noProof/>
        </w:rPr>
      </w:pPr>
    </w:p>
    <w:p w14:paraId="20E4064E" w14:textId="77777777" w:rsidR="00716824" w:rsidRDefault="00716824" w:rsidP="00716824">
      <w:pPr>
        <w:ind w:right="-1"/>
        <w:jc w:val="center"/>
        <w:rPr>
          <w:noProof/>
        </w:rPr>
      </w:pPr>
    </w:p>
    <w:p w14:paraId="66D2AFEE" w14:textId="77777777" w:rsidR="00716824" w:rsidRDefault="00716824" w:rsidP="00716824">
      <w:pPr>
        <w:ind w:right="-1"/>
        <w:jc w:val="center"/>
        <w:rPr>
          <w:noProof/>
        </w:rPr>
      </w:pPr>
    </w:p>
    <w:p w14:paraId="3BB4363F" w14:textId="77777777" w:rsidR="00716824" w:rsidRDefault="00273756" w:rsidP="00273756">
      <w:pPr>
        <w:ind w:right="-1"/>
        <w:jc w:val="center"/>
        <w:rPr>
          <w:noProof/>
        </w:rPr>
      </w:pPr>
      <w:r>
        <w:rPr>
          <w:noProof/>
        </w:rPr>
        <w:lastRenderedPageBreak/>
        <mc:AlternateContent>
          <mc:Choice Requires="wps">
            <w:drawing>
              <wp:anchor distT="0" distB="0" distL="114300" distR="114300" simplePos="0" relativeHeight="251719680" behindDoc="0" locked="0" layoutInCell="1" allowOverlap="1" wp14:anchorId="4360CF85" wp14:editId="74060352">
                <wp:simplePos x="0" y="0"/>
                <wp:positionH relativeFrom="column">
                  <wp:posOffset>2716061</wp:posOffset>
                </wp:positionH>
                <wp:positionV relativeFrom="paragraph">
                  <wp:posOffset>117669</wp:posOffset>
                </wp:positionV>
                <wp:extent cx="2535555" cy="888365"/>
                <wp:effectExtent l="0" t="0" r="17145" b="26035"/>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888365"/>
                        </a:xfrm>
                        <a:prstGeom prst="rect">
                          <a:avLst/>
                        </a:prstGeom>
                        <a:solidFill>
                          <a:srgbClr val="FFFFFF"/>
                        </a:solidFill>
                        <a:ln w="9525">
                          <a:solidFill>
                            <a:srgbClr val="000000"/>
                          </a:solidFill>
                          <a:miter lim="800000"/>
                          <a:headEnd/>
                          <a:tailEnd/>
                        </a:ln>
                      </wps:spPr>
                      <wps:txbx>
                        <w:txbxContent>
                          <w:p w14:paraId="702E66A7" w14:textId="77777777" w:rsidR="00E12B64" w:rsidRDefault="00E12B64" w:rsidP="00716824">
                            <w:r>
                              <w:rPr>
                                <w:noProof/>
                                <w:sz w:val="20"/>
                                <w:szCs w:val="20"/>
                              </w:rPr>
                              <w:drawing>
                                <wp:inline distT="0" distB="0" distL="0" distR="0" wp14:anchorId="371D42BC" wp14:editId="789605AD">
                                  <wp:extent cx="2449195" cy="779145"/>
                                  <wp:effectExtent l="0" t="0" r="8255"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0"/>
                                          <pic:cNvPicPr>
                                            <a:picLocks noChangeAspect="1" noChangeArrowheads="1"/>
                                          </pic:cNvPicPr>
                                        </pic:nvPicPr>
                                        <pic:blipFill>
                                          <a:blip r:embed="rId23">
                                            <a:extLst>
                                              <a:ext uri="{28A0092B-C50C-407E-A947-70E740481C1C}">
                                                <a14:useLocalDpi xmlns:a14="http://schemas.microsoft.com/office/drawing/2010/main" val="0"/>
                                              </a:ext>
                                            </a:extLst>
                                          </a:blip>
                                          <a:srcRect l="25749" t="15999" r="24339" b="56709"/>
                                          <a:stretch>
                                            <a:fillRect/>
                                          </a:stretch>
                                        </pic:blipFill>
                                        <pic:spPr bwMode="auto">
                                          <a:xfrm>
                                            <a:off x="0" y="0"/>
                                            <a:ext cx="2449195" cy="7791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60CF85" id="Caixa de Texto 39" o:spid="_x0000_s1068" type="#_x0000_t202" style="position:absolute;left:0;text-align:left;margin-left:213.85pt;margin-top:9.25pt;width:199.65pt;height:69.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GzLAIAAFQEAAAOAAAAZHJzL2Uyb0RvYy54bWysVNtu2zAMfR+wfxD0vjhx4i4x4hRdugwD&#10;ugvQ7gNoWY6FyaInKbG7rx8lp2l2exmmB4E0qUPykPT6emg1O0rrFJqCzyZTzqQRWCmzL/iXh92r&#10;JWfOg6lAo5EFf5SOX29evlj3XS5TbFBX0jICMS7vu4I33nd5kjjRyBbcBDtpyFijbcGTavdJZaEn&#10;9FYn6XR6lfRoq86ikM7R19vRyDcRv66l8J/q2knPdMEpNx9vG+8y3MlmDfneQtcocUoD/iGLFpSh&#10;oGeoW/DADlb9BtUqYdFh7ScC2wTrWgkZa6BqZtNfqrlvoJOxFiLHdWea3P+DFR+Pny1TVcHnK84M&#10;tNSjLagBWCXZgxw8MjIQS33ncnK+78jdD29woG7Hil13h+KrYwa3DZi9vLEW+0ZCRVnOwsvk4umI&#10;4wJI2X/AiqLBwWMEGmrbBgqJFEbo1K3Hc4coESboY5rNMzqcCbItl8v5VRZDQP70urPOv5PYsiAU&#10;3NIERHQ43jkfsoH8ySUEc6hVtVNaR8Xuy6227Ag0Lbt4Tug/uWnD+oKvsjQbCfgrxDSeP0G0ytPY&#10;a9VSFWcnyANtb00Vh9KD0qNMKWtz4jFQN5Loh3KIjVukIUIgucTqkZi1OI45rSUJDdrvnPU04gV3&#10;3w5gJWf6vaHurGaLRdiJqCyy1ykp9tJSXlrACIIquOdsFLc+7lEgzuANdbFWkeDnTE450+hG3k9r&#10;FnbjUo9ezz+DzQ8AAAD//wMAUEsDBBQABgAIAAAAIQAhPUfT3wAAAAoBAAAPAAAAZHJzL2Rvd25y&#10;ZXYueG1sTI/BTsMwEETvSPyDtUhcEHUIaWNCnAohgegNCoKrG7tJhL0OtpuGv2c5wXFnnmZn6vXs&#10;LJtMiINHCVeLDJjB1usBOwlvrw+XAlhMCrWyHo2EbxNh3Zye1KrS/ogvZtqmjlEIxkpJ6FMaK85j&#10;2xun4sKPBsnb++BUojN0XAd1pHBneZ5lK+7UgPShV6O57037uT04CaJ4mj7i5vr5vV3t7U26KKfH&#10;ryDl+dl8dwssmTn9wfBbn6pDQ512/oA6MiuhyMuSUDLEEhgBIi9p3I6EpSiANzX/P6H5AQAA//8D&#10;AFBLAQItABQABgAIAAAAIQC2gziS/gAAAOEBAAATAAAAAAAAAAAAAAAAAAAAAABbQ29udGVudF9U&#10;eXBlc10ueG1sUEsBAi0AFAAGAAgAAAAhADj9If/WAAAAlAEAAAsAAAAAAAAAAAAAAAAALwEAAF9y&#10;ZWxzLy5yZWxzUEsBAi0AFAAGAAgAAAAhAKjGsbMsAgAAVAQAAA4AAAAAAAAAAAAAAAAALgIAAGRy&#10;cy9lMm9Eb2MueG1sUEsBAi0AFAAGAAgAAAAhACE9R9PfAAAACgEAAA8AAAAAAAAAAAAAAAAAhgQA&#10;AGRycy9kb3ducmV2LnhtbFBLBQYAAAAABAAEAPMAAACSBQAAAAA=&#10;">
                <v:textbox>
                  <w:txbxContent>
                    <w:p w14:paraId="702E66A7" w14:textId="77777777" w:rsidR="00E12B64" w:rsidRDefault="00E12B64" w:rsidP="00716824">
                      <w:r>
                        <w:rPr>
                          <w:noProof/>
                          <w:sz w:val="20"/>
                          <w:szCs w:val="20"/>
                        </w:rPr>
                        <w:drawing>
                          <wp:inline distT="0" distB="0" distL="0" distR="0" wp14:anchorId="371D42BC" wp14:editId="789605AD">
                            <wp:extent cx="2449195" cy="779145"/>
                            <wp:effectExtent l="0" t="0" r="8255"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0"/>
                                    <pic:cNvPicPr>
                                      <a:picLocks noChangeAspect="1" noChangeArrowheads="1"/>
                                    </pic:cNvPicPr>
                                  </pic:nvPicPr>
                                  <pic:blipFill>
                                    <a:blip r:embed="rId24">
                                      <a:extLst>
                                        <a:ext uri="{28A0092B-C50C-407E-A947-70E740481C1C}">
                                          <a14:useLocalDpi xmlns:a14="http://schemas.microsoft.com/office/drawing/2010/main" val="0"/>
                                        </a:ext>
                                      </a:extLst>
                                    </a:blip>
                                    <a:srcRect l="25749" t="15999" r="24339" b="56709"/>
                                    <a:stretch>
                                      <a:fillRect/>
                                    </a:stretch>
                                  </pic:blipFill>
                                  <pic:spPr bwMode="auto">
                                    <a:xfrm>
                                      <a:off x="0" y="0"/>
                                      <a:ext cx="2449195" cy="7791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25BA511C" wp14:editId="77C65D6F">
                <wp:simplePos x="0" y="0"/>
                <wp:positionH relativeFrom="column">
                  <wp:posOffset>1005481</wp:posOffset>
                </wp:positionH>
                <wp:positionV relativeFrom="paragraph">
                  <wp:posOffset>109607</wp:posOffset>
                </wp:positionV>
                <wp:extent cx="1586865" cy="1310640"/>
                <wp:effectExtent l="0" t="0" r="13335" b="22860"/>
                <wp:wrapNone/>
                <wp:docPr id="194" name="Caixa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310640"/>
                        </a:xfrm>
                        <a:prstGeom prst="rect">
                          <a:avLst/>
                        </a:prstGeom>
                        <a:solidFill>
                          <a:srgbClr val="FFFFFF"/>
                        </a:solidFill>
                        <a:ln w="9525">
                          <a:solidFill>
                            <a:srgbClr val="000000"/>
                          </a:solidFill>
                          <a:miter lim="800000"/>
                          <a:headEnd/>
                          <a:tailEnd/>
                        </a:ln>
                      </wps:spPr>
                      <wps:txbx>
                        <w:txbxContent>
                          <w:p w14:paraId="08827018" w14:textId="77777777" w:rsidR="00E12B64" w:rsidRDefault="00E12B64" w:rsidP="00716824">
                            <w:r>
                              <w:rPr>
                                <w:noProof/>
                                <w:sz w:val="20"/>
                                <w:szCs w:val="20"/>
                              </w:rPr>
                              <w:drawing>
                                <wp:inline distT="0" distB="0" distL="0" distR="0" wp14:anchorId="2E64C6D1" wp14:editId="6B2C1B43">
                                  <wp:extent cx="1454785" cy="1089025"/>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9"/>
                                          <pic:cNvPicPr>
                                            <a:picLocks noChangeAspect="1" noChangeArrowheads="1"/>
                                          </pic:cNvPicPr>
                                        </pic:nvPicPr>
                                        <pic:blipFill>
                                          <a:blip r:embed="rId25">
                                            <a:extLst>
                                              <a:ext uri="{28A0092B-C50C-407E-A947-70E740481C1C}">
                                                <a14:useLocalDpi xmlns:a14="http://schemas.microsoft.com/office/drawing/2010/main" val="0"/>
                                              </a:ext>
                                            </a:extLst>
                                          </a:blip>
                                          <a:srcRect l="25751" t="36388" r="53085" b="43536"/>
                                          <a:stretch>
                                            <a:fillRect/>
                                          </a:stretch>
                                        </pic:blipFill>
                                        <pic:spPr bwMode="auto">
                                          <a:xfrm>
                                            <a:off x="0" y="0"/>
                                            <a:ext cx="1454785" cy="1089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BA511C" id="Caixa de Texto 194" o:spid="_x0000_s1069" type="#_x0000_t202" style="position:absolute;left:0;text-align:left;margin-left:79.15pt;margin-top:8.65pt;width:124.95pt;height:10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0ULwIAAFcEAAAOAAAAZHJzL2Uyb0RvYy54bWysVNuO2jAQfa/Uf7D8XhJYoBARVlu2VJW2&#10;F2m3HzBxHGLV8aS2IaFfv2MHKNq2L1X9YHkyM8cz54yzuu0bzQ7SOoUm5+NRypk0Aktldjn/9rR9&#10;s+DMeTAlaDQy50fp+O369atV12ZygjXqUlpGIMZlXZvz2vs2SxInatmAG2ErDTkrtA14Mu0uKS10&#10;hN7oZJKm86RDW7YWhXSOvt4PTr6O+FUlhf9SVU56pnNOtfm427gXYU/WK8h2FtpaiVMZ8A9VNKAM&#10;XXqBugcPbG/Vb1CNEhYdVn4ksEmwqpSQsQfqZpy+6OaxhlbGXogc115ocv8PVnw+fLVMlaTdcsqZ&#10;gYZE2oDqgZWSPcneIwse4qlrXUbhjy0l+P4d9pQTe3btA4rvjhnc1GB28s5a7GoJJdU5DpnJVeqA&#10;4wJI0X3Ckq6DvccI1Fe2CSQSLYzQSa/jRSOqhIlw5WwxX8xnnAnyjW/G6XwaVUwgO6e31vkPEhsW&#10;Djm3NAQRHg4PzodyIDuHhNscalVuldbRsLtioy07AA3MNq7YwYswbViX8+VsMhsY+CtEGtefIBrl&#10;afK1anK+uARBFnh7b8o4lx6UHs5UsjYnIgN3A4u+L/qo3fTmLFCB5ZGotThMOr1MOtRof3LW0ZTn&#10;3P3Yg5Wc6Y+G5FmOp0Qf89GYzt5OyLDXnuLaA0YQVM49Z8Nx4+NTCsQZvCMZKxUJDnoPlZxqpumN&#10;vJ9eWnge13aM+vU/WD8DAAD//wMAUEsDBBQABgAIAAAAIQDssbdt3wAAAAoBAAAPAAAAZHJzL2Rv&#10;d25yZXYueG1sTI9BT8MwDIXvSPyHyEhcEEtpx1pK0wkhgdgNBoJr1nhtReOUJOvKv8ec4GQ/vafn&#10;z9V6toOY0IfekYKrRQICqXGmp1bB2+vDZQEiRE1GD45QwTcGWNenJ5UujTvSC07b2AouoVBqBV2M&#10;YyllaDq0OizciMTe3nmrI0vfSuP1kcvtINMkWUmre+ILnR7xvsPmc3uwCorl0/QRNtnze7PaDzfx&#10;Ip8ev7xS52fz3S2IiHP8C8MvPqNDzUw7dyATxMD6usg4ykvOkwPLpEhB7BSkaZaDrCv5/4X6BwAA&#10;//8DAFBLAQItABQABgAIAAAAIQC2gziS/gAAAOEBAAATAAAAAAAAAAAAAAAAAAAAAABbQ29udGVu&#10;dF9UeXBlc10ueG1sUEsBAi0AFAAGAAgAAAAhADj9If/WAAAAlAEAAAsAAAAAAAAAAAAAAAAALwEA&#10;AF9yZWxzLy5yZWxzUEsBAi0AFAAGAAgAAAAhAOUHTRQvAgAAVwQAAA4AAAAAAAAAAAAAAAAALgIA&#10;AGRycy9lMm9Eb2MueG1sUEsBAi0AFAAGAAgAAAAhAOyxt23fAAAACgEAAA8AAAAAAAAAAAAAAAAA&#10;iQQAAGRycy9kb3ducmV2LnhtbFBLBQYAAAAABAAEAPMAAACVBQAAAAA=&#10;">
                <v:textbox>
                  <w:txbxContent>
                    <w:p w14:paraId="08827018" w14:textId="77777777" w:rsidR="00E12B64" w:rsidRDefault="00E12B64" w:rsidP="00716824">
                      <w:r>
                        <w:rPr>
                          <w:noProof/>
                          <w:sz w:val="20"/>
                          <w:szCs w:val="20"/>
                        </w:rPr>
                        <w:drawing>
                          <wp:inline distT="0" distB="0" distL="0" distR="0" wp14:anchorId="2E64C6D1" wp14:editId="6B2C1B43">
                            <wp:extent cx="1454785" cy="1089025"/>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9"/>
                                    <pic:cNvPicPr>
                                      <a:picLocks noChangeAspect="1" noChangeArrowheads="1"/>
                                    </pic:cNvPicPr>
                                  </pic:nvPicPr>
                                  <pic:blipFill>
                                    <a:blip r:embed="rId26">
                                      <a:extLst>
                                        <a:ext uri="{28A0092B-C50C-407E-A947-70E740481C1C}">
                                          <a14:useLocalDpi xmlns:a14="http://schemas.microsoft.com/office/drawing/2010/main" val="0"/>
                                        </a:ext>
                                      </a:extLst>
                                    </a:blip>
                                    <a:srcRect l="25751" t="36388" r="53085" b="43536"/>
                                    <a:stretch>
                                      <a:fillRect/>
                                    </a:stretch>
                                  </pic:blipFill>
                                  <pic:spPr bwMode="auto">
                                    <a:xfrm>
                                      <a:off x="0" y="0"/>
                                      <a:ext cx="1454785" cy="10890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0FFB695B" wp14:editId="3B058F9E">
                <wp:simplePos x="0" y="0"/>
                <wp:positionH relativeFrom="column">
                  <wp:posOffset>-331470</wp:posOffset>
                </wp:positionH>
                <wp:positionV relativeFrom="paragraph">
                  <wp:posOffset>112340</wp:posOffset>
                </wp:positionV>
                <wp:extent cx="1242060" cy="1362710"/>
                <wp:effectExtent l="0" t="0" r="15240" b="2794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362710"/>
                        </a:xfrm>
                        <a:prstGeom prst="rect">
                          <a:avLst/>
                        </a:prstGeom>
                        <a:solidFill>
                          <a:srgbClr val="FFFFFF"/>
                        </a:solidFill>
                        <a:ln w="9525">
                          <a:solidFill>
                            <a:srgbClr val="000000"/>
                          </a:solidFill>
                          <a:miter lim="800000"/>
                          <a:headEnd/>
                          <a:tailEnd/>
                        </a:ln>
                      </wps:spPr>
                      <wps:txbx>
                        <w:txbxContent>
                          <w:p w14:paraId="692D9BA2" w14:textId="77777777" w:rsidR="00E12B64" w:rsidRDefault="00E12B64" w:rsidP="00716824">
                            <w:r>
                              <w:rPr>
                                <w:noProof/>
                                <w:sz w:val="20"/>
                                <w:szCs w:val="20"/>
                              </w:rPr>
                              <w:drawing>
                                <wp:inline distT="0" distB="0" distL="0" distR="0" wp14:anchorId="161EC34B" wp14:editId="3536C1BB">
                                  <wp:extent cx="1137285" cy="1144905"/>
                                  <wp:effectExtent l="0" t="0" r="571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8"/>
                                          <pic:cNvPicPr>
                                            <a:picLocks noChangeAspect="1" noChangeArrowheads="1"/>
                                          </pic:cNvPicPr>
                                        </pic:nvPicPr>
                                        <pic:blipFill>
                                          <a:blip r:embed="rId27">
                                            <a:extLst>
                                              <a:ext uri="{28A0092B-C50C-407E-A947-70E740481C1C}">
                                                <a14:useLocalDpi xmlns:a14="http://schemas.microsoft.com/office/drawing/2010/main" val="0"/>
                                              </a:ext>
                                            </a:extLst>
                                          </a:blip>
                                          <a:srcRect l="27161" t="39525" r="51675" b="30988"/>
                                          <a:stretch>
                                            <a:fillRect/>
                                          </a:stretch>
                                        </pic:blipFill>
                                        <pic:spPr bwMode="auto">
                                          <a:xfrm>
                                            <a:off x="0" y="0"/>
                                            <a:ext cx="1137285" cy="1144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FB695B" id="Caixa de Texto 41" o:spid="_x0000_s1070" type="#_x0000_t202" style="position:absolute;left:0;text-align:left;margin-left:-26.1pt;margin-top:8.85pt;width:97.8pt;height:107.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I3LwIAAFUEAAAOAAAAZHJzL2Uyb0RvYy54bWysVNtu2zAMfR+wfxD0vjj2nLQ14hRdugwD&#10;ugvQ7gMYWY6FyaInKbGzry8lJ1l2exnmB0EMqUPyHDKL26HVbC+tU2hKnk6mnEkjsFJmW/IvT+tX&#10;15w5D6YCjUaW/CAdv12+fLHou0Jm2KCupGUEYlzRdyVvvO+KJHGikS24CXbSkLNG24In026TykJP&#10;6K1Osul0nvRoq86ikM7Rr/ejky8jfl1L4T/VtZOe6ZJTbT6eNp6bcCbLBRRbC12jxLEM+IcqWlCG&#10;kp6h7sED21n1G1SrhEWHtZ8IbBOsayVk7IG6Sae/dPPYQCdjL0SO6840uf8HKz7uP1umqpLnKWcG&#10;WtJoBWoAVkn2JAePjBzEUt+5goIfOwr3wxscSO3YseseUHx1zOCqAbOVd9Zi30ioqMr4Mrl4OuK4&#10;ALLpP2BF2WDnMQINtW0DhUQKI3RS63BWiAphIqTM8mw6J5cgX/p6nl2lUcMEitPzzjr/TmLLwqXk&#10;lkYgwsP+wXlqhEJPISGbQ62qtdI6Gna7WWnL9kDjso5f6J2e/BSmDetLfjPLZiMDf4WYxu9PEK3y&#10;NPdatSW/PgdBEXh7a6o4lR6UHu+UXxsqIxAZuBtZ9MNmGJXLTwJtsDoQtRbHOae9pEuD9jtnPc14&#10;yd23HVjJmX5vSJ6bNM/DUkQjn11lZNhLz+bSA0YQVMk9Z+N15eMiBeIM3pGMtYoEhzLHSo410+xG&#10;Eo97Fpbj0o5RP/4Nls8AAAD//wMAUEsDBBQABgAIAAAAIQC/6Mxj4AAAAAoBAAAPAAAAZHJzL2Rv&#10;d25yZXYueG1sTI/BTsMwEETvSPyDtUhcUOuQhKaEOBVCAtEbtBVc3XibRNjrYLtp+HvcExxX8zTz&#10;tlpNRrMRne8tCbidJ8CQGqt6agXsts+zJTAfJCmpLaGAH/Swqi8vKlkqe6J3HDehZbGEfCkFdCEM&#10;Jee+6dBIP7cDUswO1hkZ4ularpw8xXKjeZokC25kT3GhkwM+ddh8bY5GwDJ/HT/9Onv7aBYHfR9u&#10;ivHl2wlxfTU9PgALOIU/GM76UR3q6LS3R1KeaQGzuzSNaAyKAtgZyLMc2F5AmqUZ8Lri/1+ofwEA&#10;AP//AwBQSwECLQAUAAYACAAAACEAtoM4kv4AAADhAQAAEwAAAAAAAAAAAAAAAAAAAAAAW0NvbnRl&#10;bnRfVHlwZXNdLnhtbFBLAQItABQABgAIAAAAIQA4/SH/1gAAAJQBAAALAAAAAAAAAAAAAAAAAC8B&#10;AABfcmVscy8ucmVsc1BLAQItABQABgAIAAAAIQDD1uI3LwIAAFUEAAAOAAAAAAAAAAAAAAAAAC4C&#10;AABkcnMvZTJvRG9jLnhtbFBLAQItABQABgAIAAAAIQC/6Mxj4AAAAAoBAAAPAAAAAAAAAAAAAAAA&#10;AIkEAABkcnMvZG93bnJldi54bWxQSwUGAAAAAAQABADzAAAAlgUAAAAA&#10;">
                <v:textbox>
                  <w:txbxContent>
                    <w:p w14:paraId="692D9BA2" w14:textId="77777777" w:rsidR="00E12B64" w:rsidRDefault="00E12B64" w:rsidP="00716824">
                      <w:r>
                        <w:rPr>
                          <w:noProof/>
                          <w:sz w:val="20"/>
                          <w:szCs w:val="20"/>
                        </w:rPr>
                        <w:drawing>
                          <wp:inline distT="0" distB="0" distL="0" distR="0" wp14:anchorId="161EC34B" wp14:editId="3536C1BB">
                            <wp:extent cx="1137285" cy="1144905"/>
                            <wp:effectExtent l="0" t="0" r="571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8"/>
                                    <pic:cNvPicPr>
                                      <a:picLocks noChangeAspect="1" noChangeArrowheads="1"/>
                                    </pic:cNvPicPr>
                                  </pic:nvPicPr>
                                  <pic:blipFill>
                                    <a:blip r:embed="rId28">
                                      <a:extLst>
                                        <a:ext uri="{28A0092B-C50C-407E-A947-70E740481C1C}">
                                          <a14:useLocalDpi xmlns:a14="http://schemas.microsoft.com/office/drawing/2010/main" val="0"/>
                                        </a:ext>
                                      </a:extLst>
                                    </a:blip>
                                    <a:srcRect l="27161" t="39525" r="51675" b="30988"/>
                                    <a:stretch>
                                      <a:fillRect/>
                                    </a:stretch>
                                  </pic:blipFill>
                                  <pic:spPr bwMode="auto">
                                    <a:xfrm>
                                      <a:off x="0" y="0"/>
                                      <a:ext cx="1137285" cy="1144905"/>
                                    </a:xfrm>
                                    <a:prstGeom prst="rect">
                                      <a:avLst/>
                                    </a:prstGeom>
                                    <a:noFill/>
                                    <a:ln>
                                      <a:noFill/>
                                    </a:ln>
                                  </pic:spPr>
                                </pic:pic>
                              </a:graphicData>
                            </a:graphic>
                          </wp:inline>
                        </w:drawing>
                      </w:r>
                    </w:p>
                  </w:txbxContent>
                </v:textbox>
              </v:shape>
            </w:pict>
          </mc:Fallback>
        </mc:AlternateContent>
      </w:r>
    </w:p>
    <w:p w14:paraId="0B91E13D" w14:textId="77777777" w:rsidR="00716824" w:rsidRDefault="00716824" w:rsidP="00716824">
      <w:pPr>
        <w:ind w:right="-1" w:firstLine="708"/>
        <w:jc w:val="center"/>
        <w:rPr>
          <w:rFonts w:ascii="Arial" w:hAnsi="Arial" w:cs="Arial"/>
          <w:sz w:val="24"/>
          <w:szCs w:val="24"/>
        </w:rPr>
      </w:pPr>
    </w:p>
    <w:p w14:paraId="767A862C" w14:textId="77777777" w:rsidR="00716824" w:rsidRDefault="00716824" w:rsidP="00716824">
      <w:pPr>
        <w:ind w:right="-1" w:firstLine="708"/>
        <w:jc w:val="both"/>
        <w:rPr>
          <w:rFonts w:ascii="Arial" w:hAnsi="Arial" w:cs="Arial"/>
          <w:sz w:val="24"/>
          <w:szCs w:val="24"/>
        </w:rPr>
      </w:pPr>
    </w:p>
    <w:p w14:paraId="557A3BD8" w14:textId="77777777" w:rsidR="00716824" w:rsidRDefault="00716824" w:rsidP="00716824">
      <w:pPr>
        <w:ind w:right="-1" w:firstLine="708"/>
        <w:jc w:val="both"/>
        <w:rPr>
          <w:rFonts w:ascii="Arial" w:hAnsi="Arial" w:cs="Arial"/>
          <w:sz w:val="24"/>
          <w:szCs w:val="24"/>
        </w:rPr>
      </w:pPr>
    </w:p>
    <w:p w14:paraId="4D56C308" w14:textId="77777777" w:rsidR="00716824" w:rsidRDefault="00273756" w:rsidP="00716824">
      <w:pPr>
        <w:ind w:right="-1" w:firstLine="708"/>
        <w:jc w:val="both"/>
        <w:rPr>
          <w:rFonts w:ascii="Arial" w:hAnsi="Arial" w:cs="Arial"/>
          <w:sz w:val="24"/>
          <w:szCs w:val="24"/>
        </w:rPr>
      </w:pPr>
      <w:r>
        <w:rPr>
          <w:noProof/>
        </w:rPr>
        <mc:AlternateContent>
          <mc:Choice Requires="wps">
            <w:drawing>
              <wp:anchor distT="0" distB="0" distL="114300" distR="114300" simplePos="0" relativeHeight="251716608" behindDoc="0" locked="0" layoutInCell="1" allowOverlap="1" wp14:anchorId="5F6365C8" wp14:editId="03448B24">
                <wp:simplePos x="0" y="0"/>
                <wp:positionH relativeFrom="column">
                  <wp:posOffset>1370633</wp:posOffset>
                </wp:positionH>
                <wp:positionV relativeFrom="paragraph">
                  <wp:posOffset>289532</wp:posOffset>
                </wp:positionV>
                <wp:extent cx="2668905" cy="1062990"/>
                <wp:effectExtent l="0" t="0" r="17145" b="22860"/>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062990"/>
                        </a:xfrm>
                        <a:prstGeom prst="rect">
                          <a:avLst/>
                        </a:prstGeom>
                        <a:solidFill>
                          <a:srgbClr val="FFFFFF"/>
                        </a:solidFill>
                        <a:ln w="9525">
                          <a:solidFill>
                            <a:srgbClr val="000000"/>
                          </a:solidFill>
                          <a:miter lim="800000"/>
                          <a:headEnd/>
                          <a:tailEnd/>
                        </a:ln>
                      </wps:spPr>
                      <wps:txbx>
                        <w:txbxContent>
                          <w:p w14:paraId="61033B10" w14:textId="77777777" w:rsidR="00E12B64" w:rsidRDefault="00E12B64" w:rsidP="00716824">
                            <w:pPr>
                              <w:jc w:val="center"/>
                            </w:pPr>
                            <w:r>
                              <w:rPr>
                                <w:noProof/>
                                <w:sz w:val="20"/>
                                <w:szCs w:val="20"/>
                              </w:rPr>
                              <w:drawing>
                                <wp:inline distT="0" distB="0" distL="0" distR="0" wp14:anchorId="10B2E03A" wp14:editId="3950DAE0">
                                  <wp:extent cx="2393315" cy="1160780"/>
                                  <wp:effectExtent l="0" t="0" r="6985" b="127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1"/>
                                          <pic:cNvPicPr>
                                            <a:picLocks noChangeAspect="1" noChangeArrowheads="1"/>
                                          </pic:cNvPicPr>
                                        </pic:nvPicPr>
                                        <pic:blipFill>
                                          <a:blip r:embed="rId29">
                                            <a:extLst>
                                              <a:ext uri="{28A0092B-C50C-407E-A947-70E740481C1C}">
                                                <a14:useLocalDpi xmlns:a14="http://schemas.microsoft.com/office/drawing/2010/main" val="0"/>
                                              </a:ext>
                                            </a:extLst>
                                          </a:blip>
                                          <a:srcRect l="27866" t="42976" r="50970" b="43222"/>
                                          <a:stretch>
                                            <a:fillRect/>
                                          </a:stretch>
                                        </pic:blipFill>
                                        <pic:spPr bwMode="auto">
                                          <a:xfrm>
                                            <a:off x="0" y="0"/>
                                            <a:ext cx="2393315" cy="1160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6365C8" id="Caixa de Texto 60" o:spid="_x0000_s1071" type="#_x0000_t202" style="position:absolute;left:0;text-align:left;margin-left:107.9pt;margin-top:22.8pt;width:210.15pt;height:8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bsLQIAAFUEAAAOAAAAZHJzL2Uyb0RvYy54bWysVMGO0zAQvSPxD5bvNGnUlm3UdLV0KUJa&#10;FqRdPmDiOI2F4wm226R8PWOnLdUCF0QOlsczfn7zZiar26HV7CCtU2gKPp2knEkjsFJmV/Cvz9s3&#10;N5w5D6YCjUYW/Cgdv12/frXqu1xm2KCupGUEYlzedwVvvO/yJHGikS24CXbSkLNG24In0+6SykJP&#10;6K1OsjRdJD3aqrMopHN0ej86+Tri17UU/nNdO+mZLjhx83G1cS3DmqxXkO8sdI0SJxrwDyxaUIYe&#10;vUDdgwe2t+o3qFYJiw5rPxHYJljXSsiYA2UzTV9k89RAJ2MuJI7rLjK5/wcrHg9fLFNVwRckj4GW&#10;arQBNQCrJHuWg0dGDlKp71xOwU8dhfvhHQ5U7Zix6x5QfHPM4KYBs5N31mLfSKiI5TTcTK6ujjgu&#10;gJT9J6zoNdh7jEBDbdsgIYnCCJ3oHC8VIiJM0GG2WNws0zlngnzTdJEtl5FdAvn5emed/yCxZWFT&#10;cEstEOHh8OB8oAP5OSS85lCraqu0jobdlRtt2QGoXbbxixm8CNOG9QVfzrP5qMBfIdL4/QmiVZ76&#10;Xqu24DeXIMiDbu9NFbvSg9LjnihrcxIyaDeq6IdyiJWbzc8FKrE6krQWxz6nuaRNg/YHZz31eMHd&#10;9z1YyZn+aKg8y+lsFoYiGrP524wMe+0prz1gBEEV3HM2bjc+DlIQzuAdlbFWUeBQ75HJiTP1btT9&#10;NGdhOK7tGPXrb7D+CQAA//8DAFBLAwQUAAYACAAAACEAjNPfseAAAAAKAQAADwAAAGRycy9kb3du&#10;cmV2LnhtbEyPwU7DMBBE70j8g7VIXBB10rSmhDgVQgLRGxQEVzfeJhH2OthuGv4e9wTH0Yxm3lTr&#10;yRo2og+9Iwn5LAOG1DjdUyvh/e3xegUsREVaGUco4QcDrOvzs0qV2h3pFcdtbFkqoVAqCV2MQ8l5&#10;aDq0KszcgJS8vfNWxSR9y7VXx1RuDZ9nmeBW9ZQWOjXgQ4fN1/ZgJawWz+Nn2BQvH43Ym9t4dTM+&#10;fXspLy+m+ztgEaf4F4YTfkKHOjHt3IF0YEbCPF8m9ChhsRTAUkAUIge2OzlFBryu+P8L9S8AAAD/&#10;/wMAUEsBAi0AFAAGAAgAAAAhALaDOJL+AAAA4QEAABMAAAAAAAAAAAAAAAAAAAAAAFtDb250ZW50&#10;X1R5cGVzXS54bWxQSwECLQAUAAYACAAAACEAOP0h/9YAAACUAQAACwAAAAAAAAAAAAAAAAAvAQAA&#10;X3JlbHMvLnJlbHNQSwECLQAUAAYACAAAACEAU/Rm7C0CAABVBAAADgAAAAAAAAAAAAAAAAAuAgAA&#10;ZHJzL2Uyb0RvYy54bWxQSwECLQAUAAYACAAAACEAjNPfseAAAAAKAQAADwAAAAAAAAAAAAAAAACH&#10;BAAAZHJzL2Rvd25yZXYueG1sUEsFBgAAAAAEAAQA8wAAAJQFAAAAAA==&#10;">
                <v:textbox>
                  <w:txbxContent>
                    <w:p w14:paraId="61033B10" w14:textId="77777777" w:rsidR="00E12B64" w:rsidRDefault="00E12B64" w:rsidP="00716824">
                      <w:pPr>
                        <w:jc w:val="center"/>
                      </w:pPr>
                      <w:r>
                        <w:rPr>
                          <w:noProof/>
                          <w:sz w:val="20"/>
                          <w:szCs w:val="20"/>
                        </w:rPr>
                        <w:drawing>
                          <wp:inline distT="0" distB="0" distL="0" distR="0" wp14:anchorId="10B2E03A" wp14:editId="3950DAE0">
                            <wp:extent cx="2393315" cy="1160780"/>
                            <wp:effectExtent l="0" t="0" r="6985" b="127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1"/>
                                    <pic:cNvPicPr>
                                      <a:picLocks noChangeAspect="1" noChangeArrowheads="1"/>
                                    </pic:cNvPicPr>
                                  </pic:nvPicPr>
                                  <pic:blipFill>
                                    <a:blip r:embed="rId30">
                                      <a:extLst>
                                        <a:ext uri="{28A0092B-C50C-407E-A947-70E740481C1C}">
                                          <a14:useLocalDpi xmlns:a14="http://schemas.microsoft.com/office/drawing/2010/main" val="0"/>
                                        </a:ext>
                                      </a:extLst>
                                    </a:blip>
                                    <a:srcRect l="27866" t="42976" r="50970" b="43222"/>
                                    <a:stretch>
                                      <a:fillRect/>
                                    </a:stretch>
                                  </pic:blipFill>
                                  <pic:spPr bwMode="auto">
                                    <a:xfrm>
                                      <a:off x="0" y="0"/>
                                      <a:ext cx="2393315" cy="1160780"/>
                                    </a:xfrm>
                                    <a:prstGeom prst="rect">
                                      <a:avLst/>
                                    </a:prstGeom>
                                    <a:noFill/>
                                    <a:ln>
                                      <a:noFill/>
                                    </a:ln>
                                  </pic:spPr>
                                </pic:pic>
                              </a:graphicData>
                            </a:graphic>
                          </wp:inline>
                        </w:drawing>
                      </w:r>
                    </w:p>
                  </w:txbxContent>
                </v:textbox>
              </v:shape>
            </w:pict>
          </mc:Fallback>
        </mc:AlternateContent>
      </w:r>
    </w:p>
    <w:p w14:paraId="1484E386" w14:textId="77777777" w:rsidR="00716824" w:rsidRDefault="00716824" w:rsidP="00716824">
      <w:pPr>
        <w:ind w:right="-1" w:firstLine="708"/>
        <w:jc w:val="both"/>
        <w:rPr>
          <w:rFonts w:ascii="Arial" w:hAnsi="Arial" w:cs="Arial"/>
          <w:sz w:val="24"/>
          <w:szCs w:val="24"/>
        </w:rPr>
      </w:pPr>
    </w:p>
    <w:p w14:paraId="49194872" w14:textId="77777777" w:rsidR="00273756" w:rsidRDefault="00273756" w:rsidP="00716824">
      <w:pPr>
        <w:ind w:right="-1" w:firstLine="708"/>
        <w:jc w:val="both"/>
        <w:rPr>
          <w:rFonts w:ascii="Arial" w:hAnsi="Arial" w:cs="Arial"/>
          <w:sz w:val="24"/>
          <w:szCs w:val="24"/>
        </w:rPr>
      </w:pPr>
    </w:p>
    <w:p w14:paraId="69FD232A" w14:textId="77777777" w:rsidR="00273756" w:rsidRDefault="00273756" w:rsidP="00716824">
      <w:pPr>
        <w:ind w:right="-1" w:firstLine="708"/>
        <w:jc w:val="both"/>
        <w:rPr>
          <w:rFonts w:ascii="Arial" w:hAnsi="Arial" w:cs="Arial"/>
          <w:sz w:val="24"/>
          <w:szCs w:val="24"/>
        </w:rPr>
      </w:pPr>
    </w:p>
    <w:p w14:paraId="2F3AF5B9" w14:textId="77777777" w:rsidR="00273756" w:rsidRDefault="00273756" w:rsidP="00716824">
      <w:pPr>
        <w:ind w:right="-1" w:firstLine="708"/>
        <w:jc w:val="both"/>
        <w:rPr>
          <w:rFonts w:ascii="Arial" w:hAnsi="Arial" w:cs="Arial"/>
          <w:sz w:val="24"/>
          <w:szCs w:val="24"/>
        </w:rPr>
      </w:pPr>
    </w:p>
    <w:p w14:paraId="03F19087" w14:textId="77777777" w:rsidR="00716824" w:rsidRDefault="00716824" w:rsidP="00716824">
      <w:pPr>
        <w:ind w:right="-1" w:firstLine="708"/>
        <w:jc w:val="both"/>
        <w:rPr>
          <w:rFonts w:ascii="Arial" w:hAnsi="Arial" w:cs="Arial"/>
          <w:sz w:val="24"/>
          <w:szCs w:val="24"/>
        </w:rPr>
      </w:pPr>
      <w:r>
        <w:rPr>
          <w:rFonts w:ascii="Arial" w:hAnsi="Arial" w:cs="Arial"/>
          <w:sz w:val="24"/>
          <w:szCs w:val="24"/>
        </w:rPr>
        <w:t>Além dos programas citados acima, a Azul ainda tem o “Voluntariado Azul”, aonde qualquer pessoa pode se inscrever para participar de ações que a empresa promove, como por exemplo a campanha do agasalho.</w:t>
      </w:r>
    </w:p>
    <w:p w14:paraId="6542481C" w14:textId="77777777" w:rsidR="00716824" w:rsidRDefault="00716824" w:rsidP="00716824">
      <w:pPr>
        <w:spacing w:line="360" w:lineRule="auto"/>
        <w:jc w:val="both"/>
        <w:rPr>
          <w:rStyle w:val="normaltextrun"/>
          <w:b/>
          <w:caps/>
        </w:rPr>
      </w:pPr>
    </w:p>
    <w:p w14:paraId="3AD5356F" w14:textId="77777777" w:rsidR="00716824" w:rsidRDefault="00716824" w:rsidP="00716824">
      <w:pPr>
        <w:spacing w:line="360" w:lineRule="auto"/>
        <w:jc w:val="both"/>
        <w:rPr>
          <w:rStyle w:val="normaltextrun"/>
          <w:rFonts w:ascii="Arial" w:hAnsi="Arial" w:cs="Arial"/>
          <w:b/>
          <w:caps/>
          <w:sz w:val="24"/>
          <w:szCs w:val="24"/>
        </w:rPr>
      </w:pPr>
      <w:r>
        <w:rPr>
          <w:rStyle w:val="normaltextrun"/>
          <w:rFonts w:ascii="Arial" w:hAnsi="Arial" w:cs="Arial"/>
          <w:b/>
          <w:caps/>
          <w:color w:val="000000" w:themeColor="text1"/>
          <w:sz w:val="24"/>
          <w:szCs w:val="24"/>
        </w:rPr>
        <w:t xml:space="preserve">CAPÍTULO 3 – </w:t>
      </w:r>
      <w:bookmarkStart w:id="24" w:name="_Hlk53567319"/>
      <w:r>
        <w:rPr>
          <w:rStyle w:val="normaltextrun"/>
          <w:rFonts w:ascii="Arial" w:hAnsi="Arial" w:cs="Arial"/>
          <w:b/>
          <w:caps/>
          <w:color w:val="000000" w:themeColor="text1"/>
          <w:sz w:val="24"/>
          <w:szCs w:val="24"/>
        </w:rPr>
        <w:t xml:space="preserve">Quantitativo dos passageiros trasportados NO MERCADO NACIONAL E INTERNACIONAL </w:t>
      </w:r>
      <w:r>
        <w:rPr>
          <w:rStyle w:val="normaltextrun"/>
          <w:rFonts w:ascii="Arial" w:hAnsi="Arial" w:cs="Arial"/>
          <w:b/>
          <w:caps/>
          <w:sz w:val="24"/>
          <w:szCs w:val="24"/>
        </w:rPr>
        <w:t>no período de 2016 a 2020</w:t>
      </w:r>
      <w:bookmarkEnd w:id="24"/>
    </w:p>
    <w:p w14:paraId="16EF9A2F" w14:textId="77777777" w:rsidR="00E649AC" w:rsidRDefault="00E649AC" w:rsidP="00716824">
      <w:pPr>
        <w:pStyle w:val="paragraph"/>
        <w:spacing w:before="0" w:beforeAutospacing="0" w:after="0" w:afterAutospacing="0" w:line="360" w:lineRule="auto"/>
        <w:ind w:firstLine="708"/>
        <w:jc w:val="both"/>
        <w:textAlignment w:val="baseline"/>
        <w:rPr>
          <w:rStyle w:val="eop"/>
          <w:rFonts w:ascii="Arial" w:hAnsi="Arial" w:cs="Arial"/>
        </w:rPr>
      </w:pPr>
    </w:p>
    <w:p w14:paraId="7B177626" w14:textId="05D9FDF0" w:rsidR="00716824" w:rsidRDefault="00716824" w:rsidP="00716824">
      <w:pPr>
        <w:pStyle w:val="paragraph"/>
        <w:spacing w:before="0" w:beforeAutospacing="0" w:after="0" w:afterAutospacing="0" w:line="360" w:lineRule="auto"/>
        <w:ind w:firstLine="708"/>
        <w:jc w:val="both"/>
        <w:textAlignment w:val="baseline"/>
        <w:rPr>
          <w:rStyle w:val="eop"/>
        </w:rPr>
      </w:pPr>
      <w:r>
        <w:rPr>
          <w:rStyle w:val="eop"/>
          <w:rFonts w:ascii="Arial" w:hAnsi="Arial" w:cs="Arial"/>
        </w:rPr>
        <w:t>As empresas que fazem parte do mercado aéreo brasileiro estavam crescendo nos períodos propostos para estudo do trabalho, tanto no mercado aéreo nacional, quanto no internacional conforme o gráfico 4. No entanto, no ano de 2020 foi diferente pois houve uma queda brusca do número de passageiros transportados devido a pandemia do coronavírus.</w:t>
      </w:r>
    </w:p>
    <w:p w14:paraId="4E1C8B83" w14:textId="77777777" w:rsidR="00716824" w:rsidRDefault="00716824" w:rsidP="00716824">
      <w:pPr>
        <w:pStyle w:val="paragraph"/>
        <w:spacing w:before="0" w:beforeAutospacing="0" w:after="0" w:afterAutospacing="0" w:line="360" w:lineRule="auto"/>
        <w:ind w:firstLine="708"/>
        <w:jc w:val="both"/>
        <w:textAlignment w:val="baseline"/>
        <w:rPr>
          <w:rStyle w:val="eop"/>
          <w:rFonts w:ascii="Arial" w:hAnsi="Arial" w:cs="Arial"/>
        </w:rPr>
      </w:pPr>
    </w:p>
    <w:p w14:paraId="639326E0" w14:textId="77777777" w:rsidR="00716824" w:rsidRDefault="00716824" w:rsidP="00716824">
      <w:pPr>
        <w:pStyle w:val="paragraph"/>
        <w:spacing w:before="0" w:beforeAutospacing="0" w:after="0" w:afterAutospacing="0" w:line="360" w:lineRule="auto"/>
        <w:jc w:val="both"/>
        <w:textAlignment w:val="baseline"/>
        <w:rPr>
          <w:rStyle w:val="eop"/>
          <w:rFonts w:ascii="Arial" w:hAnsi="Arial" w:cs="Arial"/>
          <w:b/>
        </w:rPr>
      </w:pPr>
      <w:r>
        <w:rPr>
          <w:rStyle w:val="normaltextrun"/>
          <w:rFonts w:ascii="Arial" w:hAnsi="Arial" w:cs="Arial"/>
          <w:b/>
        </w:rPr>
        <w:t xml:space="preserve">3.1 - </w:t>
      </w:r>
      <w:bookmarkStart w:id="25" w:name="_Hlk53567287"/>
      <w:r>
        <w:rPr>
          <w:rStyle w:val="normaltextrun"/>
          <w:rFonts w:ascii="Arial" w:hAnsi="Arial" w:cs="Arial"/>
          <w:b/>
        </w:rPr>
        <w:t>Quantitativo dos passageiros transportados pelas companhias aéreas que fazem parte do mercado aéreo brasileiro no período de 2016 a 2020 </w:t>
      </w:r>
      <w:r>
        <w:rPr>
          <w:rStyle w:val="eop"/>
          <w:rFonts w:ascii="Arial" w:hAnsi="Arial" w:cs="Arial"/>
          <w:b/>
        </w:rPr>
        <w:t> </w:t>
      </w:r>
    </w:p>
    <w:bookmarkEnd w:id="25"/>
    <w:p w14:paraId="1F47395E" w14:textId="77777777" w:rsidR="00716824" w:rsidRDefault="00716824" w:rsidP="00716824">
      <w:pPr>
        <w:pStyle w:val="paragraph"/>
        <w:spacing w:before="0" w:beforeAutospacing="0" w:after="0" w:afterAutospacing="0" w:line="360" w:lineRule="auto"/>
        <w:ind w:firstLine="708"/>
        <w:jc w:val="both"/>
        <w:textAlignment w:val="baseline"/>
        <w:rPr>
          <w:rStyle w:val="eop"/>
          <w:rFonts w:ascii="Arial" w:hAnsi="Arial" w:cs="Arial"/>
        </w:rPr>
      </w:pPr>
    </w:p>
    <w:p w14:paraId="0A708466" w14:textId="77777777" w:rsidR="00716824" w:rsidRDefault="00716824" w:rsidP="00716824">
      <w:pPr>
        <w:pStyle w:val="paragraph"/>
        <w:spacing w:before="0" w:beforeAutospacing="0" w:after="0" w:afterAutospacing="0" w:line="360" w:lineRule="auto"/>
        <w:ind w:firstLine="708"/>
        <w:jc w:val="both"/>
        <w:textAlignment w:val="baseline"/>
        <w:rPr>
          <w:rStyle w:val="eop"/>
          <w:rFonts w:ascii="Arial" w:hAnsi="Arial" w:cs="Arial"/>
        </w:rPr>
      </w:pPr>
      <w:r>
        <w:rPr>
          <w:rStyle w:val="eop"/>
          <w:rFonts w:ascii="Arial" w:hAnsi="Arial" w:cs="Arial"/>
        </w:rPr>
        <w:t xml:space="preserve">De acordo com o Painel de Indicadores de Transporte Aéreo publicado pela ANAC, o número de passageiros transportados sofreu alterações com passar dos anos. O gráfico apresentado abaixo mostra o total de passageiros transportados por todas as empresas aéreas que operam no mercado aéreo brasileiro. Os dados para a elaboração das </w:t>
      </w:r>
      <w:r>
        <w:rPr>
          <w:rFonts w:ascii="Arial" w:eastAsiaTheme="minorHAnsi" w:hAnsi="Arial" w:cs="Arial"/>
          <w:bCs/>
          <w:lang w:eastAsia="en-US"/>
        </w:rPr>
        <w:t>figuras</w:t>
      </w:r>
      <w:r>
        <w:rPr>
          <w:rStyle w:val="eop"/>
          <w:rFonts w:ascii="Arial" w:hAnsi="Arial" w:cs="Arial"/>
        </w:rPr>
        <w:t xml:space="preserve"> foram fornecidos pelas </w:t>
      </w:r>
      <w:r>
        <w:rPr>
          <w:rStyle w:val="eop"/>
          <w:rFonts w:ascii="Arial" w:hAnsi="Arial" w:cs="Arial"/>
        </w:rPr>
        <w:lastRenderedPageBreak/>
        <w:t>próprias companhias para a ANAC, c</w:t>
      </w:r>
      <w:r>
        <w:rPr>
          <w:rFonts w:ascii="Arial" w:eastAsiaTheme="minorHAnsi" w:hAnsi="Arial" w:cs="Arial"/>
          <w:bCs/>
          <w:lang w:eastAsia="en-US"/>
        </w:rPr>
        <w:t>omo pode ser visto no gráfico abaixo no período de 2016 a 2020:</w:t>
      </w:r>
    </w:p>
    <w:p w14:paraId="1993E7D7" w14:textId="77777777" w:rsidR="00716824" w:rsidRDefault="00716824" w:rsidP="00716824">
      <w:pPr>
        <w:pStyle w:val="paragraph"/>
        <w:tabs>
          <w:tab w:val="left" w:pos="0"/>
        </w:tabs>
        <w:textAlignment w:val="baseline"/>
        <w:rPr>
          <w:rStyle w:val="eop"/>
          <w:rFonts w:ascii="Arial" w:eastAsiaTheme="minorEastAsia" w:hAnsi="Arial" w:cs="Arial"/>
          <w:sz w:val="20"/>
          <w:szCs w:val="20"/>
        </w:rPr>
      </w:pPr>
      <w:r>
        <w:rPr>
          <w:noProof/>
        </w:rPr>
        <mc:AlternateContent>
          <mc:Choice Requires="wps">
            <w:drawing>
              <wp:anchor distT="0" distB="0" distL="114300" distR="114300" simplePos="0" relativeHeight="251728896" behindDoc="0" locked="0" layoutInCell="1" allowOverlap="1" wp14:anchorId="779AA39D" wp14:editId="0283BF71">
                <wp:simplePos x="0" y="0"/>
                <wp:positionH relativeFrom="page">
                  <wp:posOffset>983615</wp:posOffset>
                </wp:positionH>
                <wp:positionV relativeFrom="paragraph">
                  <wp:posOffset>3368675</wp:posOffset>
                </wp:positionV>
                <wp:extent cx="5588635" cy="457200"/>
                <wp:effectExtent l="0" t="0" r="0" b="0"/>
                <wp:wrapNone/>
                <wp:docPr id="62" name="Caixa de Texto 62"/>
                <wp:cNvGraphicFramePr/>
                <a:graphic xmlns:a="http://schemas.openxmlformats.org/drawingml/2006/main">
                  <a:graphicData uri="http://schemas.microsoft.com/office/word/2010/wordprocessingShape">
                    <wps:wsp>
                      <wps:cNvSpPr txBox="1"/>
                      <wps:spPr>
                        <a:xfrm>
                          <a:off x="0" y="0"/>
                          <a:ext cx="5588635" cy="457200"/>
                        </a:xfrm>
                        <a:prstGeom prst="rect">
                          <a:avLst/>
                        </a:prstGeom>
                        <a:noFill/>
                        <a:ln w="6350">
                          <a:noFill/>
                        </a:ln>
                        <a:effectLst/>
                      </wps:spPr>
                      <wps:txbx>
                        <w:txbxContent>
                          <w:p w14:paraId="4A973AFF" w14:textId="77777777" w:rsidR="00E12B64" w:rsidRDefault="00E12B64" w:rsidP="00716824">
                            <w:pPr>
                              <w:tabs>
                                <w:tab w:val="left" w:pos="2552"/>
                              </w:tabs>
                              <w:rPr>
                                <w:rFonts w:ascii="Arial" w:hAnsi="Arial" w:cs="Arial"/>
                                <w:sz w:val="20"/>
                                <w:szCs w:val="20"/>
                              </w:rPr>
                            </w:pPr>
                            <w:r>
                              <w:rPr>
                                <w:rFonts w:ascii="Arial" w:hAnsi="Arial" w:cs="Arial"/>
                                <w:sz w:val="20"/>
                                <w:szCs w:val="20"/>
                              </w:rPr>
                              <w:t>Fonte: ANAC, Anuário do transporte Aéreo (2016,2017,2018,2019). Adaptado pela autora, 2020.</w:t>
                            </w:r>
                          </w:p>
                          <w:p w14:paraId="26BF2F97" w14:textId="77777777" w:rsidR="00E12B64" w:rsidRDefault="00E12B64" w:rsidP="00716824">
                            <w:pPr>
                              <w:tabs>
                                <w:tab w:val="left" w:pos="2552"/>
                              </w:tabs>
                              <w:rPr>
                                <w:rFonts w:ascii="Arial" w:hAnsi="Arial" w:cs="Arial"/>
                                <w:sz w:val="16"/>
                                <w:szCs w:val="16"/>
                              </w:rPr>
                            </w:pPr>
                          </w:p>
                          <w:p w14:paraId="0F917D5D" w14:textId="77777777" w:rsidR="00E12B64" w:rsidRDefault="00E12B64" w:rsidP="00716824">
                            <w:pPr>
                              <w:tabs>
                                <w:tab w:val="left" w:pos="2552"/>
                              </w:tabs>
                              <w:rPr>
                                <w:rFonts w:ascii="Arial" w:hAnsi="Arial" w:cs="Arial"/>
                                <w:sz w:val="16"/>
                                <w:szCs w:val="16"/>
                              </w:rPr>
                            </w:pPr>
                          </w:p>
                          <w:p w14:paraId="5B831387" w14:textId="77777777" w:rsidR="00E12B64" w:rsidRDefault="00E12B64" w:rsidP="00716824">
                            <w:pPr>
                              <w:tabs>
                                <w:tab w:val="left" w:pos="2552"/>
                              </w:tabs>
                              <w:rPr>
                                <w:rFonts w:ascii="Arial" w:hAnsi="Arial" w:cs="Arial"/>
                                <w:sz w:val="16"/>
                                <w:szCs w:val="16"/>
                              </w:rPr>
                            </w:pPr>
                          </w:p>
                          <w:p w14:paraId="4E910B77" w14:textId="77777777" w:rsidR="00E12B64" w:rsidRDefault="00E12B64" w:rsidP="00716824">
                            <w:pPr>
                              <w:tabs>
                                <w:tab w:val="left" w:pos="2552"/>
                              </w:tabs>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9AA39D" id="Caixa de Texto 62" o:spid="_x0000_s1072" type="#_x0000_t202" style="position:absolute;margin-left:77.45pt;margin-top:265.25pt;width:440.05pt;height:36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mNOwIAAG8EAAAOAAAAZHJzL2Uyb0RvYy54bWysVMGO2jAQvVfqP1i+lwALlEaEFWVFVWm1&#10;uxJUezaOTSzFHtc2JPTrO3YIi7Y9Vb2YsWfy7PfeDIv7VtfkJJxXYAo6GgwpEYZDqcyhoD92m09z&#10;SnxgpmQ1GFHQs/D0fvnxw6KxuRhDBXUpHEEQ4/PGFrQKweZZ5nklNPMDsMJgUoLTLODWHbLSsQbR&#10;dZ2Nh8NZ1oArrQMuvMfThy5JlwlfSsHDs5ReBFIXFN8W0urSuo9rtlyw/OCYrRS/PIP9wys0UwYv&#10;vUI9sMDI0ak/oLTiDjzIMOCgM5BScZE4IJvR8B2bbcWsSFxQHG+vMvn/B8ufTi+OqLKgszElhmn0&#10;aM1Uy0gpyE60AQgmUKXG+hyLtxbLQ/sVWnS7P/d4GMm30un4i7QI5lHv81VjhCIcD6fT+Xx2N6WE&#10;Y24y/YwmRpjs7WvrfPgmQJMYFNShh0ladnr0oSvtS+JlBjaqrpOPtSENErmbDtMH1wyC1ybWitQR&#10;F5jIqHt5jEK7b5MOk1lPaw/lGdk66LrGW75R+KRH5sMLc9gmSBBbPzzjImvAq+ESUVKB+/W381iP&#10;7mGWkgbbrqD+55E5QUn93aCvX0aTSezTtEnyUOJuM/vbjDnqNWBnj3DILE8hfuxC3YfSgX7FCVnF&#10;WzHFDMe7Cxr6cB26YcAJ42K1SkXYmZaFR7O1PEJH4aLgu/aVOXtxJaCfT9A3KMvfmdPVdvasjgGk&#10;Ss5FoTtV0fG4wa5O3l8mMI7N7T5Vvf1PLH8DAAD//wMAUEsDBBQABgAIAAAAIQCFGSuX4gAAAAwB&#10;AAAPAAAAZHJzL2Rvd25yZXYueG1sTI/BTsMwEETvSPyDtUjcqE2KqxLiVFWkCgnBoaUXbk68TSLs&#10;dYjdNvD1uCc4jvZp9k2xmpxlJxxD70nB/UwAQ2q86alVsH/f3C2BhajJaOsJFXxjgFV5fVXo3Pgz&#10;bfG0iy1LJRRyraCLccg5D02HToeZH5DS7eBHp2OKY8vNqM+p3FmeCbHgTveUPnR6wKrD5nN3dApe&#10;qs2b3taZW/7Y6vn1sB6+9h9Sqdubaf0ELOIU/2C46Cd1KJNT7Y9kArMpy4fHhCqQcyGBXQgxl2le&#10;rWAhMgm8LPj/EeUvAAAA//8DAFBLAQItABQABgAIAAAAIQC2gziS/gAAAOEBAAATAAAAAAAAAAAA&#10;AAAAAAAAAABbQ29udGVudF9UeXBlc10ueG1sUEsBAi0AFAAGAAgAAAAhADj9If/WAAAAlAEAAAsA&#10;AAAAAAAAAAAAAAAALwEAAF9yZWxzLy5yZWxzUEsBAi0AFAAGAAgAAAAhANE2qY07AgAAbwQAAA4A&#10;AAAAAAAAAAAAAAAALgIAAGRycy9lMm9Eb2MueG1sUEsBAi0AFAAGAAgAAAAhAIUZK5fiAAAADAEA&#10;AA8AAAAAAAAAAAAAAAAAlQQAAGRycy9kb3ducmV2LnhtbFBLBQYAAAAABAAEAPMAAACkBQAAAAA=&#10;" filled="f" stroked="f" strokeweight=".5pt">
                <v:textbox>
                  <w:txbxContent>
                    <w:p w14:paraId="4A973AFF" w14:textId="77777777" w:rsidR="00E12B64" w:rsidRDefault="00E12B64" w:rsidP="00716824">
                      <w:pPr>
                        <w:tabs>
                          <w:tab w:val="left" w:pos="2552"/>
                        </w:tabs>
                        <w:rPr>
                          <w:rFonts w:ascii="Arial" w:hAnsi="Arial" w:cs="Arial"/>
                          <w:sz w:val="20"/>
                          <w:szCs w:val="20"/>
                        </w:rPr>
                      </w:pPr>
                      <w:r>
                        <w:rPr>
                          <w:rFonts w:ascii="Arial" w:hAnsi="Arial" w:cs="Arial"/>
                          <w:sz w:val="20"/>
                          <w:szCs w:val="20"/>
                        </w:rPr>
                        <w:t>Fonte: ANAC, Anuário do transporte Aéreo (2016,2017,2018,2019). Adaptado pela autora, 2020.</w:t>
                      </w:r>
                    </w:p>
                    <w:p w14:paraId="26BF2F97" w14:textId="77777777" w:rsidR="00E12B64" w:rsidRDefault="00E12B64" w:rsidP="00716824">
                      <w:pPr>
                        <w:tabs>
                          <w:tab w:val="left" w:pos="2552"/>
                        </w:tabs>
                        <w:rPr>
                          <w:rFonts w:ascii="Arial" w:hAnsi="Arial" w:cs="Arial"/>
                          <w:sz w:val="16"/>
                          <w:szCs w:val="16"/>
                        </w:rPr>
                      </w:pPr>
                    </w:p>
                    <w:p w14:paraId="0F917D5D" w14:textId="77777777" w:rsidR="00E12B64" w:rsidRDefault="00E12B64" w:rsidP="00716824">
                      <w:pPr>
                        <w:tabs>
                          <w:tab w:val="left" w:pos="2552"/>
                        </w:tabs>
                        <w:rPr>
                          <w:rFonts w:ascii="Arial" w:hAnsi="Arial" w:cs="Arial"/>
                          <w:sz w:val="16"/>
                          <w:szCs w:val="16"/>
                        </w:rPr>
                      </w:pPr>
                    </w:p>
                    <w:p w14:paraId="5B831387" w14:textId="77777777" w:rsidR="00E12B64" w:rsidRDefault="00E12B64" w:rsidP="00716824">
                      <w:pPr>
                        <w:tabs>
                          <w:tab w:val="left" w:pos="2552"/>
                        </w:tabs>
                        <w:rPr>
                          <w:rFonts w:ascii="Arial" w:hAnsi="Arial" w:cs="Arial"/>
                          <w:sz w:val="16"/>
                          <w:szCs w:val="16"/>
                        </w:rPr>
                      </w:pPr>
                    </w:p>
                    <w:p w14:paraId="4E910B77" w14:textId="77777777" w:rsidR="00E12B64" w:rsidRDefault="00E12B64" w:rsidP="00716824">
                      <w:pPr>
                        <w:tabs>
                          <w:tab w:val="left" w:pos="2552"/>
                        </w:tabs>
                        <w:rPr>
                          <w:rFonts w:ascii="Arial" w:hAnsi="Arial" w:cs="Arial"/>
                          <w:sz w:val="16"/>
                          <w:szCs w:val="16"/>
                        </w:rPr>
                      </w:pPr>
                    </w:p>
                  </w:txbxContent>
                </v:textbox>
                <w10:wrap anchorx="page"/>
              </v:shape>
            </w:pict>
          </mc:Fallback>
        </mc:AlternateContent>
      </w:r>
      <w:r>
        <w:rPr>
          <w:noProof/>
        </w:rPr>
        <w:drawing>
          <wp:inline distT="0" distB="0" distL="0" distR="0" wp14:anchorId="135410C5" wp14:editId="1B140A52">
            <wp:extent cx="5470525" cy="2926080"/>
            <wp:effectExtent l="0" t="0" r="15875" b="762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Style w:val="eop"/>
          <w:rFonts w:ascii="Arial" w:hAnsi="Arial" w:cs="Arial"/>
          <w:b/>
          <w:sz w:val="20"/>
          <w:szCs w:val="20"/>
        </w:rPr>
        <w:t>Gráfico 4 –</w:t>
      </w:r>
      <w:r>
        <w:rPr>
          <w:rStyle w:val="eop"/>
          <w:rFonts w:ascii="Arial" w:hAnsi="Arial" w:cs="Arial"/>
          <w:sz w:val="20"/>
          <w:szCs w:val="20"/>
        </w:rPr>
        <w:t xml:space="preserve"> </w:t>
      </w:r>
      <w:r>
        <w:rPr>
          <w:rStyle w:val="eop"/>
          <w:rFonts w:ascii="Arial" w:eastAsiaTheme="minorEastAsia" w:hAnsi="Arial" w:cs="Arial"/>
          <w:sz w:val="20"/>
          <w:szCs w:val="20"/>
        </w:rPr>
        <w:t>Total de Passageiros Transportados Anualmente no Mercado Doméstico e Internacional - 2016 a 2019.</w:t>
      </w:r>
    </w:p>
    <w:p w14:paraId="5A31F214" w14:textId="77777777" w:rsidR="00716824" w:rsidRDefault="00716824" w:rsidP="00716824">
      <w:pPr>
        <w:pStyle w:val="paragraph"/>
        <w:tabs>
          <w:tab w:val="left" w:pos="0"/>
        </w:tabs>
        <w:textAlignment w:val="baseline"/>
        <w:rPr>
          <w:rStyle w:val="eop"/>
          <w:rFonts w:ascii="Arial" w:hAnsi="Arial" w:cs="Arial"/>
          <w:b/>
          <w:sz w:val="20"/>
          <w:szCs w:val="20"/>
        </w:rPr>
      </w:pPr>
    </w:p>
    <w:p w14:paraId="4920D457" w14:textId="77777777" w:rsidR="00716824" w:rsidRDefault="00716824" w:rsidP="00716824">
      <w:pPr>
        <w:pStyle w:val="paragraph"/>
        <w:spacing w:before="0" w:beforeAutospacing="0" w:after="0" w:afterAutospacing="0" w:line="360" w:lineRule="auto"/>
        <w:ind w:firstLine="708"/>
        <w:jc w:val="both"/>
        <w:textAlignment w:val="baseline"/>
        <w:rPr>
          <w:rStyle w:val="eop"/>
          <w:rFonts w:ascii="Arial" w:hAnsi="Arial" w:cs="Arial"/>
        </w:rPr>
      </w:pPr>
    </w:p>
    <w:p w14:paraId="0B7ED6BD" w14:textId="77777777" w:rsidR="00716824" w:rsidRDefault="00716824" w:rsidP="00716824">
      <w:pPr>
        <w:pStyle w:val="paragraph"/>
        <w:spacing w:before="0" w:beforeAutospacing="0" w:after="0" w:afterAutospacing="0" w:line="360" w:lineRule="auto"/>
        <w:ind w:firstLine="708"/>
        <w:jc w:val="both"/>
        <w:textAlignment w:val="baseline"/>
        <w:rPr>
          <w:rStyle w:val="eop"/>
          <w:rFonts w:ascii="Arial" w:hAnsi="Arial" w:cs="Arial"/>
        </w:rPr>
      </w:pPr>
      <w:r>
        <w:rPr>
          <w:rStyle w:val="eop"/>
          <w:rFonts w:ascii="Arial" w:hAnsi="Arial" w:cs="Arial"/>
        </w:rPr>
        <w:t xml:space="preserve">O gráfico 4 mostra um aumento significativo no crescimento em relação ao transporte de passageiros por ano.  Do ano de 2016 para 2017 houve um aumento de 1,9 milhões de pessoas que utilizaram a aviação como meio de locomoção, e o crescimento não parou por aí, foi aumentando a cada ano. De 2017 para 2018 o crescimento saltou para 3 milhões de passageiros, e de 2018 para 2019 foi de 1,7 milhões de pessoas. Nota-se que o ano em que houve mais que o dobro do crescimento foi o ano de 2018. Já no mercado internacional o crescimento não foi tão exponencial, mas não deixa de ser um crescimento considerável. De 2017 para 2018 o crescimento foi de 900 mil pessoas, de 2018 para 2019 o aumento do transporte de passageiros em voos internacionais foi de 2,1 milhões, e por fim de 2018 para 2019 foi de 200 mil passageiros. Nota-se novamente que o maior crescimento foi no ano de 2018, que, do mesmo modo que o transporte doméstico, quase dobrou. </w:t>
      </w:r>
    </w:p>
    <w:p w14:paraId="1C00CEEE" w14:textId="77777777" w:rsidR="00716824" w:rsidRDefault="00716824" w:rsidP="00716824">
      <w:pPr>
        <w:pStyle w:val="paragraph"/>
        <w:spacing w:before="0" w:beforeAutospacing="0" w:after="0" w:afterAutospacing="0"/>
        <w:textAlignment w:val="baseline"/>
        <w:rPr>
          <w:rStyle w:val="normaltextrun"/>
          <w:rFonts w:ascii="Calibri" w:hAnsi="Calibri" w:cs="Segoe UI"/>
          <w:b/>
        </w:rPr>
      </w:pPr>
    </w:p>
    <w:p w14:paraId="660F31C3" w14:textId="77777777" w:rsidR="00716824" w:rsidRDefault="00716824" w:rsidP="002F76F5">
      <w:pPr>
        <w:pStyle w:val="paragraph"/>
        <w:spacing w:before="0" w:beforeAutospacing="0" w:after="0" w:afterAutospacing="0" w:line="360" w:lineRule="auto"/>
        <w:textAlignment w:val="baseline"/>
        <w:rPr>
          <w:rStyle w:val="eop"/>
        </w:rPr>
      </w:pPr>
      <w:r w:rsidRPr="0069407E">
        <w:rPr>
          <w:rStyle w:val="normaltextrun"/>
          <w:rFonts w:ascii="Arial" w:hAnsi="Arial" w:cs="Arial"/>
          <w:b/>
        </w:rPr>
        <w:lastRenderedPageBreak/>
        <w:t>3.2</w:t>
      </w:r>
      <w:r>
        <w:rPr>
          <w:rStyle w:val="normaltextrun"/>
          <w:rFonts w:ascii="Calibri" w:hAnsi="Calibri" w:cs="Segoe UI"/>
          <w:b/>
        </w:rPr>
        <w:t xml:space="preserve"> – </w:t>
      </w:r>
      <w:bookmarkStart w:id="26" w:name="_Hlk53567441"/>
      <w:r>
        <w:rPr>
          <w:rStyle w:val="normaltextrun"/>
          <w:rFonts w:ascii="Arial" w:hAnsi="Arial" w:cs="Arial"/>
          <w:b/>
        </w:rPr>
        <w:t>Percentual que a Azul Linhas Aérea representa no total de passageiros transportados pelas companhias aéreas que fazem parte do mercado aéreo brasileiro no período de 2016 a 20</w:t>
      </w:r>
      <w:bookmarkEnd w:id="26"/>
      <w:r>
        <w:rPr>
          <w:rStyle w:val="normaltextrun"/>
          <w:rFonts w:ascii="Arial" w:hAnsi="Arial" w:cs="Arial"/>
          <w:b/>
        </w:rPr>
        <w:t>19</w:t>
      </w:r>
    </w:p>
    <w:p w14:paraId="6FF4F39B" w14:textId="77777777" w:rsidR="00716824" w:rsidRDefault="00716824" w:rsidP="00716824">
      <w:pPr>
        <w:pStyle w:val="paragraph"/>
        <w:spacing w:before="0" w:beforeAutospacing="0" w:after="0" w:afterAutospacing="0"/>
        <w:textAlignment w:val="baseline"/>
        <w:rPr>
          <w:rStyle w:val="eop"/>
          <w:rFonts w:ascii="Calibri" w:hAnsi="Calibri" w:cs="Segoe UI"/>
          <w:b/>
        </w:rPr>
      </w:pPr>
    </w:p>
    <w:p w14:paraId="2332857C" w14:textId="77777777" w:rsidR="00716824" w:rsidRDefault="00716824" w:rsidP="00716824">
      <w:pPr>
        <w:pStyle w:val="paragraph"/>
        <w:spacing w:before="0" w:beforeAutospacing="0" w:after="0" w:afterAutospacing="0"/>
        <w:textAlignment w:val="baseline"/>
        <w:rPr>
          <w:rStyle w:val="eop"/>
          <w:rFonts w:ascii="Calibri" w:hAnsi="Calibri" w:cs="Segoe UI"/>
          <w:b/>
        </w:rPr>
      </w:pPr>
    </w:p>
    <w:p w14:paraId="6437A968" w14:textId="77777777" w:rsidR="00716824" w:rsidRDefault="00716824" w:rsidP="00716824">
      <w:pPr>
        <w:pStyle w:val="paragraph"/>
        <w:spacing w:before="0" w:beforeAutospacing="0" w:after="0" w:afterAutospacing="0" w:line="360" w:lineRule="auto"/>
        <w:ind w:firstLine="709"/>
        <w:jc w:val="both"/>
        <w:textAlignment w:val="baseline"/>
        <w:rPr>
          <w:rStyle w:val="eop"/>
          <w:rFonts w:ascii="Arial" w:hAnsi="Arial" w:cs="Arial"/>
        </w:rPr>
      </w:pPr>
      <w:r>
        <w:rPr>
          <w:rStyle w:val="eop"/>
          <w:rFonts w:ascii="Arial" w:hAnsi="Arial" w:cs="Arial"/>
        </w:rPr>
        <w:t>O gráfico 5 abaixo mostra um aumento importante que a Azul teve na quantidade de passageiros que optaram por voar com a empresa. No ano de 2016 para 2017 no mercado nacional a companhia ganhou 0,7% de mercado, já no ano de 2017 para 2018 o ganho foi de 0,8%, 0,1% a mais que no ano anterior e de 2018 para 2019 deu um grande salto conquistando um total de 4,6% a mais do mercado aéreo brasileiro, totalizando em 2019 23,5% do mercado de voos nacionais. No mercado internacional nos anos de 2016 para 2017 a empresa não teve um crescimento tão expressivo e o seu percentual ficou junto com o de outras empresas, que juntas totalizaram uma porcentagem de 2,3% de crescimento. No entanto, de 2017 para 2018 esse cenário mudou e a Azul conquistou uma fatia maior do mercado aéreo internacional e passou a ser considerada no gráfico, conquistando um total de 4,5%, e de 2018 para 2019 conquistou mais 0,5% do mercado internacional passando a ter 5% da operação de voos internacionais.</w:t>
      </w:r>
    </w:p>
    <w:p w14:paraId="466ADFEF" w14:textId="77777777" w:rsidR="00716824" w:rsidRDefault="00716824" w:rsidP="00716824">
      <w:pPr>
        <w:pStyle w:val="paragraph"/>
        <w:spacing w:before="0" w:beforeAutospacing="0" w:after="0" w:afterAutospacing="0" w:line="360" w:lineRule="auto"/>
        <w:ind w:firstLine="709"/>
        <w:jc w:val="both"/>
        <w:textAlignment w:val="baseline"/>
        <w:rPr>
          <w:rStyle w:val="eop"/>
          <w:rFonts w:ascii="Arial" w:hAnsi="Arial" w:cs="Arial"/>
        </w:rPr>
      </w:pPr>
    </w:p>
    <w:p w14:paraId="0D1DB5E9" w14:textId="77777777" w:rsidR="00716824" w:rsidRDefault="00862736" w:rsidP="00716824">
      <w:pPr>
        <w:pStyle w:val="paragraph"/>
        <w:tabs>
          <w:tab w:val="left" w:pos="0"/>
          <w:tab w:val="left" w:pos="142"/>
        </w:tabs>
        <w:spacing w:before="0" w:beforeAutospacing="0" w:after="0" w:afterAutospacing="0"/>
        <w:ind w:left="-142"/>
        <w:jc w:val="center"/>
        <w:textAlignment w:val="baseline"/>
        <w:rPr>
          <w:rStyle w:val="eop"/>
          <w:rFonts w:ascii="Arial" w:hAnsi="Arial" w:cs="Arial"/>
          <w:b/>
          <w:sz w:val="20"/>
          <w:szCs w:val="20"/>
        </w:rPr>
      </w:pPr>
      <w:r>
        <w:rPr>
          <w:noProof/>
        </w:rPr>
        <mc:AlternateContent>
          <mc:Choice Requires="wps">
            <w:drawing>
              <wp:anchor distT="0" distB="0" distL="114300" distR="114300" simplePos="0" relativeHeight="251695104" behindDoc="0" locked="0" layoutInCell="1" allowOverlap="1" wp14:anchorId="6ADCB178" wp14:editId="2F9145F3">
                <wp:simplePos x="0" y="0"/>
                <wp:positionH relativeFrom="column">
                  <wp:posOffset>546086</wp:posOffset>
                </wp:positionH>
                <wp:positionV relativeFrom="paragraph">
                  <wp:posOffset>736944</wp:posOffset>
                </wp:positionV>
                <wp:extent cx="796925" cy="262890"/>
                <wp:effectExtent l="318" t="0" r="3492" b="0"/>
                <wp:wrapNone/>
                <wp:docPr id="258" name="Caixa de Texto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6925" cy="262890"/>
                        </a:xfrm>
                        <a:prstGeom prst="rect">
                          <a:avLst/>
                        </a:prstGeom>
                        <a:noFill/>
                        <a:ln w="9525">
                          <a:noFill/>
                          <a:miter lim="800000"/>
                          <a:headEnd/>
                          <a:tailEnd/>
                        </a:ln>
                      </wps:spPr>
                      <wps:txbx>
                        <w:txbxContent>
                          <w:p w14:paraId="00743495" w14:textId="77777777" w:rsidR="00E12B64" w:rsidRDefault="00E12B64" w:rsidP="00716824">
                            <w:pPr>
                              <w:rPr>
                                <w:rFonts w:ascii="Arial Black" w:hAnsi="Arial Black"/>
                                <w:sz w:val="20"/>
                                <w:szCs w:val="20"/>
                              </w:rPr>
                            </w:pPr>
                            <w:r>
                              <w:rPr>
                                <w:rFonts w:ascii="Arial Black" w:hAnsi="Arial Black"/>
                                <w:sz w:val="20"/>
                                <w:szCs w:val="20"/>
                              </w:rPr>
                              <w:t>OUTRAS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DCB178" id="Caixa de Texto 258" o:spid="_x0000_s1073" type="#_x0000_t202" style="position:absolute;left:0;text-align:left;margin-left:43pt;margin-top:58.05pt;width:62.75pt;height:20.7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5EGQIAABIEAAAOAAAAZHJzL2Uyb0RvYy54bWysU9uO2yAQfa/Uf0C8N06s3BVntc12q0rb&#10;i7TbD5hgHKMCQ4GNnX59B5xmo+1bVT9YwMDhXIbNTW80O0ofFNqKT0ZjzqQVWCt7qPj3p/t3S85C&#10;BFuDRisrfpKB32zfvtl0bi1LbFHX0jMCsWHduYq3Mbp1UQTRSgNhhE5aKjboDUSa+kNRe+gI3eii&#10;HI/nRYe+dh6FDIFW74Yi32b8ppEifm2aICPTFSduMf99/u/Tv9huYH3w4FolzjTgH1gYUJYuvUDd&#10;QQT27NVfUEYJjwGbOBJoCmwaJWTWQGom41dqHltwMmshc4K72BT+H6z4cvzmmaorXs4oKguGQtqB&#10;6oHVkj3JPiJLFfKpc2FN2x8dHYj9e+wp76w5uAcUPwKzuGvBHuSt99i1EmriOUkni6ujA05IIPvu&#10;M9Z0HTxHzEB94w3zSCFN5hQufXmZXGJ0GcV3ukRGxJigxcVqvipnnAkqlfNyucqRFrBOWCkQ50P8&#10;KNGwNKi4p47IoHB8CDFxe9mStlu8V1rnrtCWdRVfzQj+VcWoSE2rlan4cqCZDyTJH2ydxxGUHsZ0&#10;gbZnD5LswYDY7/ts+3Txx9s91idyJesnrfSoiG+L/hdnHTVoxcPPZ/CSM/3JkrOryXSaOjpPprNF&#10;SRN/XdlfV8AKgqp45GwY7mJ+BYOyW0qgUdmOFNXA5MyZGi+7dH4kqbOv53nXy1Pe/gYAAP//AwBQ&#10;SwMEFAAGAAgAAAAhAByEG7LcAAAACgEAAA8AAABkcnMvZG93bnJldi54bWxMj81OwzAQhO9IvIO1&#10;SFxQ67SipQ1xKn6ExLWB3t14m0TEu1HsNsnbsz3BbUb7aXYm242+VRfsQ8NkYDFPQCGV7BqqDHx/&#10;fcw2oEK05GzLhAYmDLDLb28ymzoeaI+XIlZKQiik1kAdY5dqHcoavQ1z7pDkduLe2yi2r7Tr7SDh&#10;vtXLJFlrbxuSD7Xt8K3G8qc4ewPxPTbsDg/JiffD6nX6LIL2kzH3d+PLM6iIY/yD4VpfqkMunY58&#10;JhdUK365WQhq4OlRNl2B9XYF6ihiK0Lnmf4/If8FAAD//wMAUEsBAi0AFAAGAAgAAAAhALaDOJL+&#10;AAAA4QEAABMAAAAAAAAAAAAAAAAAAAAAAFtDb250ZW50X1R5cGVzXS54bWxQSwECLQAUAAYACAAA&#10;ACEAOP0h/9YAAACUAQAACwAAAAAAAAAAAAAAAAAvAQAAX3JlbHMvLnJlbHNQSwECLQAUAAYACAAA&#10;ACEAKok+RBkCAAASBAAADgAAAAAAAAAAAAAAAAAuAgAAZHJzL2Uyb0RvYy54bWxQSwECLQAUAAYA&#10;CAAAACEAHIQbstwAAAAKAQAADwAAAAAAAAAAAAAAAABzBAAAZHJzL2Rvd25yZXYueG1sUEsFBgAA&#10;AAAEAAQA8wAAAHwFAAAAAA==&#10;" filled="f" stroked="f">
                <v:textbox>
                  <w:txbxContent>
                    <w:p w14:paraId="00743495" w14:textId="77777777" w:rsidR="00E12B64" w:rsidRDefault="00E12B64" w:rsidP="00716824">
                      <w:pPr>
                        <w:rPr>
                          <w:rFonts w:ascii="Arial Black" w:hAnsi="Arial Black"/>
                          <w:sz w:val="20"/>
                          <w:szCs w:val="20"/>
                        </w:rPr>
                      </w:pPr>
                      <w:r>
                        <w:rPr>
                          <w:rFonts w:ascii="Arial Black" w:hAnsi="Arial Black"/>
                          <w:sz w:val="20"/>
                          <w:szCs w:val="20"/>
                        </w:rPr>
                        <w:t>OUTRAS</w:t>
                      </w:r>
                    </w:p>
                  </w:txbxContent>
                </v:textbox>
              </v:shape>
            </w:pict>
          </mc:Fallback>
        </mc:AlternateContent>
      </w:r>
      <w:r w:rsidR="00273756">
        <w:rPr>
          <w:noProof/>
        </w:rPr>
        <mc:AlternateContent>
          <mc:Choice Requires="wps">
            <w:drawing>
              <wp:anchor distT="0" distB="0" distL="114300" distR="114300" simplePos="0" relativeHeight="251697152" behindDoc="0" locked="0" layoutInCell="1" allowOverlap="1" wp14:anchorId="733550C5" wp14:editId="5F687912">
                <wp:simplePos x="0" y="0"/>
                <wp:positionH relativeFrom="column">
                  <wp:posOffset>1217889</wp:posOffset>
                </wp:positionH>
                <wp:positionV relativeFrom="paragraph">
                  <wp:posOffset>735593</wp:posOffset>
                </wp:positionV>
                <wp:extent cx="796925" cy="262890"/>
                <wp:effectExtent l="318" t="0" r="3492" b="0"/>
                <wp:wrapNone/>
                <wp:docPr id="259" name="Caixa de Texto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6925" cy="262890"/>
                        </a:xfrm>
                        <a:prstGeom prst="rect">
                          <a:avLst/>
                        </a:prstGeom>
                        <a:noFill/>
                        <a:ln w="9525">
                          <a:noFill/>
                          <a:miter lim="800000"/>
                          <a:headEnd/>
                          <a:tailEnd/>
                        </a:ln>
                      </wps:spPr>
                      <wps:txbx>
                        <w:txbxContent>
                          <w:p w14:paraId="19F8DCF6" w14:textId="77777777" w:rsidR="00E12B64" w:rsidRDefault="00E12B64" w:rsidP="00716824">
                            <w:pPr>
                              <w:rPr>
                                <w:rFonts w:ascii="Arial Black" w:hAnsi="Arial Black"/>
                                <w:sz w:val="20"/>
                                <w:szCs w:val="20"/>
                              </w:rPr>
                            </w:pPr>
                            <w:r>
                              <w:rPr>
                                <w:rFonts w:ascii="Arial Black" w:hAnsi="Arial Black"/>
                                <w:sz w:val="20"/>
                                <w:szCs w:val="20"/>
                              </w:rPr>
                              <w:t>OUTRAS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3550C5" id="Caixa de Texto 259" o:spid="_x0000_s1074" type="#_x0000_t202" style="position:absolute;left:0;text-align:left;margin-left:95.9pt;margin-top:57.9pt;width:62.75pt;height:20.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xwGgIAABIEAAAOAAAAZHJzL2Uyb0RvYy54bWysU91u2yAUvp+0d0DcL06sJI2tOFWXrtOk&#10;7kdq9wAEcIwGHAYkdvb0O+Asjbq7ab6wgAMf389hfTsYTY7SBwW2obPJlBJpOQhl9w39/vzwbkVJ&#10;iMwKpsHKhp5koLebt2/WvatlCR1oIT1BEBvq3jW0i9HVRRF4Jw0LE3DSYrEFb1jEqd8XwrMe0Y0u&#10;yul0WfTghfPAZQi4ej8W6Sbjt63k8WvbBhmJbihyi/nv83+X/sVmzeq9Z65T/EyD/QMLw5TFSy9Q&#10;9ywycvDqLyijuIcAbZxwMAW0reIya0A1s+krNU8dczJrQXOCu9gU/h8s/3L85okSDS0XFSWWGQxp&#10;y9TAiJDkWQ4RSKqgT70LNW5/cnggDu9hwLyz5uAegf8IxMK2Y3Yv77yHvpNMIM9ZOllcHR1xQgLZ&#10;9Z9B4HXsECEDDa03xAOGNFtiuPjlZXSJ4GUY3+kSGRIjHBdvqmVVLijhWCqX5arKkRasTlgpEOdD&#10;/CjBkDRoqMeOyKDs+Bhi4vayJW238KC0zl2hLekbWi0Q/lXFqIhNq5Vp6GqkmQ8kyR+syOPIlB7H&#10;eIG2Zw+S7NGAOOyGbPt89cfbHYgTupL1o1Z8VMi3A/+Lkh4btKHh54F5SYn+ZNHZajafp47Ok/ni&#10;psSJv67srivMcoRqaKRkHG5jfgWjsjtMoFXZjhTVyOTMGRsvu3R+JKmzr+d518tT3vwGAAD//wMA&#10;UEsDBBQABgAIAAAAIQDr+7Dy3QAAAAoBAAAPAAAAZHJzL2Rvd25yZXYueG1sTI9BT4NAEIXvJv0P&#10;mzHpxdilkIogS6M1Jl6Let+yUyCys4TdFvj3jic9Tt6X974p9rPtxRVH3zlSsN1EIJBqZzpqFHx+&#10;vN0/gvBBk9G9I1SwoId9ubopdG7cREe8VqERXEI+1wraEIZcSl+3aLXfuAGJs7MbrQ58jo00o564&#10;3PYyjqIHaXVHvNDqAQ8t1t/VxSoIr6Fz5usuOrvjtHtZ3isv7aLU+nZ+fgIRcA5/MPzqszqU7HRy&#10;FzJe9AriJMkYVZAmKQgG4nSXgDgxmWUxyLKQ/18ofwAAAP//AwBQSwECLQAUAAYACAAAACEAtoM4&#10;kv4AAADhAQAAEwAAAAAAAAAAAAAAAAAAAAAAW0NvbnRlbnRfVHlwZXNdLnhtbFBLAQItABQABgAI&#10;AAAAIQA4/SH/1gAAAJQBAAALAAAAAAAAAAAAAAAAAC8BAABfcmVscy8ucmVsc1BLAQItABQABgAI&#10;AAAAIQAfv8xwGgIAABIEAAAOAAAAAAAAAAAAAAAAAC4CAABkcnMvZTJvRG9jLnhtbFBLAQItABQA&#10;BgAIAAAAIQDr+7Dy3QAAAAoBAAAPAAAAAAAAAAAAAAAAAHQEAABkcnMvZG93bnJldi54bWxQSwUG&#10;AAAAAAQABADzAAAAfgUAAAAA&#10;" filled="f" stroked="f">
                <v:textbox>
                  <w:txbxContent>
                    <w:p w14:paraId="19F8DCF6" w14:textId="77777777" w:rsidR="00E12B64" w:rsidRDefault="00E12B64" w:rsidP="00716824">
                      <w:pPr>
                        <w:rPr>
                          <w:rFonts w:ascii="Arial Black" w:hAnsi="Arial Black"/>
                          <w:sz w:val="20"/>
                          <w:szCs w:val="20"/>
                        </w:rPr>
                      </w:pPr>
                      <w:r>
                        <w:rPr>
                          <w:rFonts w:ascii="Arial Black" w:hAnsi="Arial Black"/>
                          <w:sz w:val="20"/>
                          <w:szCs w:val="20"/>
                        </w:rPr>
                        <w:t>OUTRAS</w:t>
                      </w:r>
                    </w:p>
                  </w:txbxContent>
                </v:textbox>
              </v:shape>
            </w:pict>
          </mc:Fallback>
        </mc:AlternateContent>
      </w:r>
      <w:r w:rsidR="00273756">
        <w:rPr>
          <w:noProof/>
        </w:rPr>
        <mc:AlternateContent>
          <mc:Choice Requires="wps">
            <w:drawing>
              <wp:anchor distT="0" distB="0" distL="114300" distR="114300" simplePos="0" relativeHeight="251698176" behindDoc="0" locked="0" layoutInCell="1" allowOverlap="1" wp14:anchorId="45F989C5" wp14:editId="1127296E">
                <wp:simplePos x="0" y="0"/>
                <wp:positionH relativeFrom="column">
                  <wp:posOffset>2740426</wp:posOffset>
                </wp:positionH>
                <wp:positionV relativeFrom="paragraph">
                  <wp:posOffset>1838643</wp:posOffset>
                </wp:positionV>
                <wp:extent cx="621665" cy="359410"/>
                <wp:effectExtent l="0" t="0" r="4762" b="0"/>
                <wp:wrapNone/>
                <wp:docPr id="260" name="Caixa de Texto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1665" cy="359410"/>
                        </a:xfrm>
                        <a:prstGeom prst="rect">
                          <a:avLst/>
                        </a:prstGeom>
                        <a:noFill/>
                        <a:ln w="9525">
                          <a:noFill/>
                          <a:miter lim="800000"/>
                          <a:headEnd/>
                          <a:tailEnd/>
                        </a:ln>
                      </wps:spPr>
                      <wps:txbx>
                        <w:txbxContent>
                          <w:p w14:paraId="1BA26F9B" w14:textId="77777777" w:rsidR="00E12B64" w:rsidRDefault="00E12B64" w:rsidP="00716824">
                            <w:pPr>
                              <w:rPr>
                                <w:rFonts w:ascii="Arial Black" w:hAnsi="Arial Black"/>
                                <w:sz w:val="20"/>
                                <w:szCs w:val="20"/>
                              </w:rPr>
                            </w:pPr>
                            <w:r>
                              <w:rPr>
                                <w:rFonts w:ascii="Arial Black" w:hAnsi="Arial Black"/>
                                <w:sz w:val="20"/>
                                <w:szCs w:val="20"/>
                              </w:rPr>
                              <w:t>AZUL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989C5" id="Caixa de Texto 260" o:spid="_x0000_s1075" type="#_x0000_t202" style="position:absolute;left:0;text-align:left;margin-left:215.8pt;margin-top:144.8pt;width:48.95pt;height:28.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rNHQIAABIEAAAOAAAAZHJzL2Uyb0RvYy54bWysU11v2yAUfZ+0/4B4Xxx7iddYIVWXrtOk&#10;7kNq9wMIxjEacBmQ2N2v7wVnabS9TeMBAZd7OOfcy/p6NJocpQ8KLKPlbE6JtAJaZfeMfn+8e3NF&#10;SYjctlyDlYw+yUCvN69frQfXyAp60K30BEFsaAbHaB+ja4oiiF4aHmbgpMVgB97wiFu/L1rPB0Q3&#10;uqjm87oYwLfOg5Ah4OntFKSbjN91UsSvXRdkJJpR5Bbz7PO8S3OxWfNm77nrlTjR4P/AwnBl8dEz&#10;1C2PnBy8+gvKKOEhQBdnAkwBXaeEzBpQTTn/Q81Dz53MWtCc4M42hf8HK74cv3miWkarGv2x3GCR&#10;tlyNnLSSPMoxAkkR9GlwocHrDw4T4vgeRqx31hzcPYgfgVjY9tzu5Y33MPSSt8izTJnFReqEExLI&#10;bvgMLT7HDxEy0Nh5Qzxgkcoai4sjH6NLBB9Dek/nkiExIvCwrsq6XlIiMPR2uVqUmWrBm4SVCuJ8&#10;iB8lGJIWjHrsiAzKj/chJm4vV9J1C3dK69wV2pKB0dWyWuaEi4hREZtWK8Po1UQzJyTJH2yb15Er&#10;Pa3xAW1PHiTZkwFx3I3Z9sXqt7c7aJ/QlawfteKnQr49+F+UDNigjIafB+4lJfqTRWdX5WKROjpv&#10;Fst3FW78ZWR3GeFWIBSjkZJpuY35F0yab7ACncp2pFJNTE6csfGyS6dPkjr7cp9vvXzlzTMAAAD/&#10;/wMAUEsDBBQABgAIAAAAIQDvBcFp3gAAAAsBAAAPAAAAZHJzL2Rvd25yZXYueG1sTI9Nb4MwDIbv&#10;k/YfIk/aZWrD6ECMYap9aNKuZes9JS6gEQeRtMC/X3pab7b86PXzFtvZ9OJMo+ssIzyuIxDEtdUd&#10;Nwg/35+rDITzirXqLRPCQg625e1NoXJtJ97RufKNCCHscoXQej/kUrq6JaPc2g7E4Xa0o1E+rGMj&#10;9aimEG56GUdRKo3qOHxo1UDvLdW/1ckg+A/fWb1/iI52NyVvy1flpFkQ7+/m1xcQnmb/D8NFP6hD&#10;GZwO9sTaiR7hKYk3AUWI0+wZRCCS6DIcEDZpmoEsC3ndofwDAAD//wMAUEsBAi0AFAAGAAgAAAAh&#10;ALaDOJL+AAAA4QEAABMAAAAAAAAAAAAAAAAAAAAAAFtDb250ZW50X1R5cGVzXS54bWxQSwECLQAU&#10;AAYACAAAACEAOP0h/9YAAACUAQAACwAAAAAAAAAAAAAAAAAvAQAAX3JlbHMvLnJlbHNQSwECLQAU&#10;AAYACAAAACEAujlazR0CAAASBAAADgAAAAAAAAAAAAAAAAAuAgAAZHJzL2Uyb0RvYy54bWxQSwEC&#10;LQAUAAYACAAAACEA7wXBad4AAAALAQAADwAAAAAAAAAAAAAAAAB3BAAAZHJzL2Rvd25yZXYueG1s&#10;UEsFBgAAAAAEAAQA8wAAAIIFAAAAAA==&#10;" filled="f" stroked="f">
                <v:textbox>
                  <w:txbxContent>
                    <w:p w14:paraId="1BA26F9B" w14:textId="77777777" w:rsidR="00E12B64" w:rsidRDefault="00E12B64" w:rsidP="00716824">
                      <w:pPr>
                        <w:rPr>
                          <w:rFonts w:ascii="Arial Black" w:hAnsi="Arial Black"/>
                          <w:sz w:val="20"/>
                          <w:szCs w:val="20"/>
                        </w:rPr>
                      </w:pPr>
                      <w:r>
                        <w:rPr>
                          <w:rFonts w:ascii="Arial Black" w:hAnsi="Arial Black"/>
                          <w:sz w:val="20"/>
                          <w:szCs w:val="20"/>
                        </w:rPr>
                        <w:t>AZUL</w:t>
                      </w:r>
                    </w:p>
                  </w:txbxContent>
                </v:textbox>
              </v:shape>
            </w:pict>
          </mc:Fallback>
        </mc:AlternateContent>
      </w:r>
      <w:r w:rsidR="00273756">
        <w:rPr>
          <w:noProof/>
        </w:rPr>
        <mc:AlternateContent>
          <mc:Choice Requires="wps">
            <w:drawing>
              <wp:anchor distT="0" distB="0" distL="114300" distR="114300" simplePos="0" relativeHeight="251704320" behindDoc="0" locked="0" layoutInCell="1" allowOverlap="1" wp14:anchorId="266D12CA" wp14:editId="4176A134">
                <wp:simplePos x="0" y="0"/>
                <wp:positionH relativeFrom="column">
                  <wp:posOffset>2001547</wp:posOffset>
                </wp:positionH>
                <wp:positionV relativeFrom="paragraph">
                  <wp:posOffset>1913586</wp:posOffset>
                </wp:positionV>
                <wp:extent cx="621665" cy="264795"/>
                <wp:effectExtent l="0" t="0" r="0" b="0"/>
                <wp:wrapNone/>
                <wp:docPr id="261" name="Caixa de Texto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1665" cy="264795"/>
                        </a:xfrm>
                        <a:prstGeom prst="rect">
                          <a:avLst/>
                        </a:prstGeom>
                        <a:noFill/>
                        <a:ln w="9525">
                          <a:noFill/>
                          <a:miter lim="800000"/>
                          <a:headEnd/>
                          <a:tailEnd/>
                        </a:ln>
                      </wps:spPr>
                      <wps:txbx>
                        <w:txbxContent>
                          <w:p w14:paraId="3FBF0434" w14:textId="77777777" w:rsidR="00E12B64" w:rsidRDefault="00E12B64" w:rsidP="00716824">
                            <w:pPr>
                              <w:rPr>
                                <w:rFonts w:ascii="Arial Black" w:hAnsi="Arial Black"/>
                                <w:sz w:val="20"/>
                                <w:szCs w:val="20"/>
                              </w:rPr>
                            </w:pPr>
                            <w:r>
                              <w:rPr>
                                <w:rFonts w:ascii="Arial Black" w:hAnsi="Arial Black"/>
                                <w:sz w:val="20"/>
                                <w:szCs w:val="20"/>
                              </w:rPr>
                              <w:t>AZUL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D12CA" id="Caixa de Texto 261" o:spid="_x0000_s1076" type="#_x0000_t202" style="position:absolute;left:0;text-align:left;margin-left:157.6pt;margin-top:150.7pt;width:48.95pt;height:20.8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3CHQIAABIEAAAOAAAAZHJzL2Uyb0RvYy54bWysU9Fu2yAUfZ+0f0C8L46t2G2sOFWXrtOk&#10;rpvU7gMIxjEacBmQ2NnX74KzNFrfqvnBAu69h3POvaxuRq3IQTgvwTQ0n80pEYZDK82uoT+e7z9c&#10;U+IDMy1TYERDj8LTm/X7d6vB1qKAHlQrHEEQ4+vBNrQPwdZZ5nkvNPMzsMJgsAOnWcCt22WtYwOi&#10;a5UV83mVDeBa64AL7/H0bgrSdcLvOsHDt67zIhDVUOQW0t+l/zb+s/WK1TvHbC/5iQZ7AwvNpMFL&#10;z1B3LDCyd/IVlJbcgYcuzDjoDLpOcpE0oJp8/o+ap55ZkbSgOd6ebfL/D5Y/Hr47ItuGFlVOiWEa&#10;m7RhcmSkFeRZjAFIjKBPg/U1pj9ZLAjjRxix30mztw/Af3piYNMzsxO3zsHQC9Yiz1SZXZROOD6C&#10;bIev0OJ1bB8gAY2d08QBNimvsLn4pWN0ieBl2L7juWVIjHA8rIq8qkpKOIaKanG1LCPVjNURKzbE&#10;Oh8+C9AkLhrqcCISKDs8+DCl/k2J6QbupVJpKpQhQ0OXZVGmgouIlgGHVknd0OuJZiqIkj+ZNq0D&#10;k2paIxdlkFL0IMqeDAjjdky2l2kGY3AL7RFdSfpRKz4q5NuD+03JgAPaUP9rz5ygRH0x6OwyXyzi&#10;RKfNorwqcOMuI9vLCDMcoRoaKJmWm5BewaT5FjvQyWTHC5MTZxy8ZOjpkcTJvtynrJenvP4DAAD/&#10;/wMAUEsDBBQABgAIAAAAIQDIblYe3gAAAAsBAAAPAAAAZHJzL2Rvd25yZXYueG1sTI/BbsIwEETv&#10;lfoP1lbqpQKHpBSUxkFQVKlX0nI38ZJEjddRbEjy9yyn9jajfZqdyTajbcUVe984UrCYRyCQSmca&#10;qhT8fH/O1iB80GR06wgVTOhhkz8+ZDo1bqADXotQCQ4hn2oFdQhdKqUva7Taz12HxLez660ObPtK&#10;ml4PHG5bGUfRm7S6If5Q6w4/aix/i4tVEPahceb4Ep3dYVjupq/CSzsp9fw0bt9BBBzDHwz3+lwd&#10;cu50chcyXrQKktckYVRBvLoLJpL1ktedWKwWMcg8k/835DcAAAD//wMAUEsBAi0AFAAGAAgAAAAh&#10;ALaDOJL+AAAA4QEAABMAAAAAAAAAAAAAAAAAAAAAAFtDb250ZW50X1R5cGVzXS54bWxQSwECLQAU&#10;AAYACAAAACEAOP0h/9YAAACUAQAACwAAAAAAAAAAAAAAAAAvAQAAX3JlbHMvLnJlbHNQSwECLQAU&#10;AAYACAAAACEA7FR9wh0CAAASBAAADgAAAAAAAAAAAAAAAAAuAgAAZHJzL2Uyb0RvYy54bWxQSwEC&#10;LQAUAAYACAAAACEAyG5WHt4AAAALAQAADwAAAAAAAAAAAAAAAAB3BAAAZHJzL2Rvd25yZXYueG1s&#10;UEsFBgAAAAAEAAQA8wAAAIIFAAAAAA==&#10;" filled="f" stroked="f">
                <v:textbox>
                  <w:txbxContent>
                    <w:p w14:paraId="3FBF0434" w14:textId="77777777" w:rsidR="00E12B64" w:rsidRDefault="00E12B64" w:rsidP="00716824">
                      <w:pPr>
                        <w:rPr>
                          <w:rFonts w:ascii="Arial Black" w:hAnsi="Arial Black"/>
                          <w:sz w:val="20"/>
                          <w:szCs w:val="20"/>
                        </w:rPr>
                      </w:pPr>
                      <w:r>
                        <w:rPr>
                          <w:rFonts w:ascii="Arial Black" w:hAnsi="Arial Black"/>
                          <w:sz w:val="20"/>
                          <w:szCs w:val="20"/>
                        </w:rPr>
                        <w:t>AZUL</w:t>
                      </w:r>
                    </w:p>
                  </w:txbxContent>
                </v:textbox>
              </v:shape>
            </w:pict>
          </mc:Fallback>
        </mc:AlternateContent>
      </w:r>
      <w:r w:rsidR="00716824">
        <w:rPr>
          <w:rFonts w:ascii="Arial Black" w:hAnsi="Arial Black"/>
          <w:noProof/>
          <w:sz w:val="16"/>
          <w:szCs w:val="16"/>
        </w:rPr>
        <w:drawing>
          <wp:inline distT="0" distB="0" distL="0" distR="0" wp14:anchorId="7F132F37" wp14:editId="1E073D54">
            <wp:extent cx="5295265" cy="2838450"/>
            <wp:effectExtent l="0" t="0" r="635" b="0"/>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16824">
        <w:rPr>
          <w:rStyle w:val="eop"/>
          <w:rFonts w:ascii="Arial" w:hAnsi="Arial" w:cs="Arial"/>
          <w:b/>
          <w:sz w:val="20"/>
          <w:szCs w:val="20"/>
        </w:rPr>
        <w:t xml:space="preserve">  </w:t>
      </w:r>
    </w:p>
    <w:p w14:paraId="47D85634" w14:textId="77777777" w:rsidR="00716824" w:rsidRDefault="00273756" w:rsidP="00716824">
      <w:pPr>
        <w:pStyle w:val="paragraph"/>
        <w:tabs>
          <w:tab w:val="left" w:pos="0"/>
          <w:tab w:val="left" w:pos="142"/>
        </w:tabs>
        <w:spacing w:before="0" w:beforeAutospacing="0" w:after="0" w:afterAutospacing="0"/>
        <w:ind w:left="-142"/>
        <w:jc w:val="center"/>
        <w:textAlignment w:val="baseline"/>
        <w:rPr>
          <w:rStyle w:val="eop"/>
          <w:rFonts w:ascii="Arial" w:hAnsi="Arial" w:cs="Arial"/>
          <w:b/>
          <w:sz w:val="20"/>
          <w:szCs w:val="20"/>
        </w:rPr>
      </w:pPr>
      <w:r>
        <w:rPr>
          <w:noProof/>
        </w:rPr>
        <mc:AlternateContent>
          <mc:Choice Requires="wps">
            <w:drawing>
              <wp:anchor distT="0" distB="0" distL="114300" distR="114300" simplePos="0" relativeHeight="251706368" behindDoc="0" locked="0" layoutInCell="1" allowOverlap="1" wp14:anchorId="16C88C2C" wp14:editId="26B6207E">
                <wp:simplePos x="0" y="0"/>
                <wp:positionH relativeFrom="margin">
                  <wp:posOffset>-123521</wp:posOffset>
                </wp:positionH>
                <wp:positionV relativeFrom="paragraph">
                  <wp:posOffset>158750</wp:posOffset>
                </wp:positionV>
                <wp:extent cx="5934710" cy="715645"/>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5934710" cy="715645"/>
                        </a:xfrm>
                        <a:prstGeom prst="rect">
                          <a:avLst/>
                        </a:prstGeom>
                        <a:noFill/>
                        <a:ln w="6350">
                          <a:noFill/>
                        </a:ln>
                        <a:effectLst/>
                      </wps:spPr>
                      <wps:txbx>
                        <w:txbxContent>
                          <w:p w14:paraId="11224D48" w14:textId="77777777" w:rsidR="00E12B64" w:rsidRDefault="00E12B64" w:rsidP="00716824">
                            <w:pPr>
                              <w:tabs>
                                <w:tab w:val="left" w:pos="2552"/>
                              </w:tabs>
                              <w:rPr>
                                <w:rFonts w:ascii="Arial" w:hAnsi="Arial" w:cs="Arial"/>
                                <w:sz w:val="20"/>
                                <w:szCs w:val="20"/>
                              </w:rPr>
                            </w:pPr>
                            <w:r>
                              <w:rPr>
                                <w:rStyle w:val="eop"/>
                                <w:rFonts w:ascii="Arial" w:hAnsi="Arial" w:cs="Arial"/>
                                <w:b/>
                                <w:sz w:val="20"/>
                                <w:szCs w:val="20"/>
                              </w:rPr>
                              <w:t>Gráfico 5 -</w:t>
                            </w:r>
                            <w:r>
                              <w:rPr>
                                <w:rStyle w:val="eop"/>
                                <w:rFonts w:ascii="Arial" w:hAnsi="Arial" w:cs="Arial"/>
                                <w:sz w:val="20"/>
                                <w:szCs w:val="20"/>
                              </w:rPr>
                              <w:t xml:space="preserve"> % de Passageiros Transportados Anualmente no Mercado Doméstico e Internacional Ocupado pela Azul - 2016 a 2019.                                                                                                             </w:t>
                            </w:r>
                            <w:r>
                              <w:rPr>
                                <w:rFonts w:ascii="Arial" w:hAnsi="Arial" w:cs="Arial"/>
                                <w:sz w:val="20"/>
                                <w:szCs w:val="20"/>
                              </w:rPr>
                              <w:t>Fonte: ANAC, Anuário do transporte Aéreo (2016,2017,2018,2019). Adaptado pela autora 2020.</w:t>
                            </w:r>
                          </w:p>
                          <w:p w14:paraId="6BFB78BA" w14:textId="77777777" w:rsidR="00E12B64" w:rsidRDefault="00E12B64" w:rsidP="00716824">
                            <w:pPr>
                              <w:tabs>
                                <w:tab w:val="left" w:pos="2552"/>
                              </w:tabs>
                              <w:rPr>
                                <w:rFonts w:ascii="Arial" w:hAnsi="Arial" w:cs="Arial"/>
                                <w:sz w:val="16"/>
                                <w:szCs w:val="16"/>
                              </w:rPr>
                            </w:pPr>
                          </w:p>
                          <w:p w14:paraId="295372E7" w14:textId="77777777" w:rsidR="00E12B64" w:rsidRDefault="00E12B64" w:rsidP="00716824">
                            <w:pPr>
                              <w:tabs>
                                <w:tab w:val="left" w:pos="2552"/>
                              </w:tabs>
                              <w:rPr>
                                <w:rFonts w:ascii="Arial" w:hAnsi="Arial" w:cs="Arial"/>
                                <w:sz w:val="16"/>
                                <w:szCs w:val="16"/>
                              </w:rPr>
                            </w:pPr>
                          </w:p>
                          <w:p w14:paraId="016BE129" w14:textId="77777777" w:rsidR="00E12B64" w:rsidRDefault="00E12B64" w:rsidP="00716824">
                            <w:pPr>
                              <w:tabs>
                                <w:tab w:val="left" w:pos="2552"/>
                              </w:tabs>
                              <w:rPr>
                                <w:rFonts w:ascii="Arial" w:hAnsi="Arial" w:cs="Arial"/>
                                <w:sz w:val="16"/>
                                <w:szCs w:val="16"/>
                              </w:rPr>
                            </w:pPr>
                          </w:p>
                          <w:p w14:paraId="22A9A22F" w14:textId="77777777" w:rsidR="00E12B64" w:rsidRDefault="00E12B64" w:rsidP="00716824">
                            <w:pPr>
                              <w:tabs>
                                <w:tab w:val="left" w:pos="2552"/>
                              </w:tabs>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C88C2C" id="Caixa de Texto 42" o:spid="_x0000_s1077" type="#_x0000_t202" style="position:absolute;left:0;text-align:left;margin-left:-9.75pt;margin-top:12.5pt;width:467.3pt;height:56.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cDPAIAAG8EAAAOAAAAZHJzL2Uyb0RvYy54bWysVMGO2jAQvVfqP1i+lxA2gV1EWFFWVJXQ&#10;7kpQ7dk4NrGUeFzbkNCv79gBFm17qnoxY7/Js+e9GWaPXVOTo7BOgS5oOhhSIjSHUul9QX9sV1/u&#10;KXGe6ZLVoEVBT8LRx/nnT7PWTMUIKqhLYQmSaDdtTUEr7800SRyvRMPcAIzQCEqwDfO4tfuktKxF&#10;9qZORsPhOGnBlsYCF87h6VMP0nnkl1Jw/yKlE57UBcW3+bjauO7CmsxnbLq3zFSKn5/B/uEVDVMa&#10;L71SPTHPyMGqP6gaxS04kH7AoUlASsVFrAGrSYcfqtlUzIhYC4rjzFUm9/9o+fPx1RJVFjQbUaJZ&#10;gx4tmeoYKQXZis4DQQBVao2bYvLGYLrvvkKHbl/OHR6G4jtpm/CLZRHEUe/TVWOkIhwP84e7bJIi&#10;xBGbpPk4ywNN8v61sc5/E9CQEBTUoodRWnZcO9+nXlLCZRpWqq6jj7UmbUHHd/kwfnBFkLzWIVfE&#10;jjjThIr6l4fId7su6pBfy9pBecJqLfRd4wxfKXzSmjn/yiy2CVaBre9fcJE14NVwjiipwP7623nI&#10;R/cQpaTFtiuo+3lgVlBSf9fo60OaZaFP4ybLJyPc2Ftkd4voQ7ME7OwUh8zwGIZ8X19CaaF5wwlZ&#10;hFsRYprj3QX1l3Dp+2HACeNisYhJ2JmG+bXeGB6og3BB8G33xqw5u+LRz2e4NCibfjCnz+3tWRw8&#10;SBWdC0L3qqLjYYNdHb0/T2AYm9t9zHr/n5j/BgAA//8DAFBLAwQUAAYACAAAACEAQgEo/eEAAAAK&#10;AQAADwAAAGRycy9kb3ducmV2LnhtbEyPQUvDQBCF74L/YRnBW7tJJLaN2ZQSKILoobUXb5PsNAlm&#10;d2N220Z/veOpHof5eO97+XoyvTjT6DtnFcTzCATZ2unONgoO79vZEoQPaDX2zpKCb/KwLm5vcsy0&#10;u9gdnfehERxifYYK2hCGTEpft2TQz91Aln9HNxoMfI6N1CNeONz0MomiR2mws9zQ4kBlS/Xn/mQU&#10;vJTbN9xViVn+9OXz63EzfB0+UqXu76bNE4hAU7jC8KfP6lCwU+VOVnvRK5jFq5RRBUnKmxhYxWkM&#10;omLyYbEAWeTy/4TiFwAA//8DAFBLAQItABQABgAIAAAAIQC2gziS/gAAAOEBAAATAAAAAAAAAAAA&#10;AAAAAAAAAABbQ29udGVudF9UeXBlc10ueG1sUEsBAi0AFAAGAAgAAAAhADj9If/WAAAAlAEAAAsA&#10;AAAAAAAAAAAAAAAALwEAAF9yZWxzLy5yZWxzUEsBAi0AFAAGAAgAAAAhAKyIFwM8AgAAbwQAAA4A&#10;AAAAAAAAAAAAAAAALgIAAGRycy9lMm9Eb2MueG1sUEsBAi0AFAAGAAgAAAAhAEIBKP3hAAAACgEA&#10;AA8AAAAAAAAAAAAAAAAAlgQAAGRycy9kb3ducmV2LnhtbFBLBQYAAAAABAAEAPMAAACkBQAAAAA=&#10;" filled="f" stroked="f" strokeweight=".5pt">
                <v:textbox>
                  <w:txbxContent>
                    <w:p w14:paraId="11224D48" w14:textId="77777777" w:rsidR="00E12B64" w:rsidRDefault="00E12B64" w:rsidP="00716824">
                      <w:pPr>
                        <w:tabs>
                          <w:tab w:val="left" w:pos="2552"/>
                        </w:tabs>
                        <w:rPr>
                          <w:rFonts w:ascii="Arial" w:hAnsi="Arial" w:cs="Arial"/>
                          <w:sz w:val="20"/>
                          <w:szCs w:val="20"/>
                        </w:rPr>
                      </w:pPr>
                      <w:r>
                        <w:rPr>
                          <w:rStyle w:val="eop"/>
                          <w:rFonts w:ascii="Arial" w:hAnsi="Arial" w:cs="Arial"/>
                          <w:b/>
                          <w:sz w:val="20"/>
                          <w:szCs w:val="20"/>
                        </w:rPr>
                        <w:t>Gráfico 5 -</w:t>
                      </w:r>
                      <w:r>
                        <w:rPr>
                          <w:rStyle w:val="eop"/>
                          <w:rFonts w:ascii="Arial" w:hAnsi="Arial" w:cs="Arial"/>
                          <w:sz w:val="20"/>
                          <w:szCs w:val="20"/>
                        </w:rPr>
                        <w:t xml:space="preserve"> % de Passageiros Transportados Anualmente no Mercado Doméstico e Internacional Ocupado pela Azul - 2016 a 2019.                                                                                                             </w:t>
                      </w:r>
                      <w:r>
                        <w:rPr>
                          <w:rFonts w:ascii="Arial" w:hAnsi="Arial" w:cs="Arial"/>
                          <w:sz w:val="20"/>
                          <w:szCs w:val="20"/>
                        </w:rPr>
                        <w:t>Fonte: ANAC, Anuário do transporte Aéreo (2016,2017,2018,2019). Adaptado pela autora 2020.</w:t>
                      </w:r>
                    </w:p>
                    <w:p w14:paraId="6BFB78BA" w14:textId="77777777" w:rsidR="00E12B64" w:rsidRDefault="00E12B64" w:rsidP="00716824">
                      <w:pPr>
                        <w:tabs>
                          <w:tab w:val="left" w:pos="2552"/>
                        </w:tabs>
                        <w:rPr>
                          <w:rFonts w:ascii="Arial" w:hAnsi="Arial" w:cs="Arial"/>
                          <w:sz w:val="16"/>
                          <w:szCs w:val="16"/>
                        </w:rPr>
                      </w:pPr>
                    </w:p>
                    <w:p w14:paraId="295372E7" w14:textId="77777777" w:rsidR="00E12B64" w:rsidRDefault="00E12B64" w:rsidP="00716824">
                      <w:pPr>
                        <w:tabs>
                          <w:tab w:val="left" w:pos="2552"/>
                        </w:tabs>
                        <w:rPr>
                          <w:rFonts w:ascii="Arial" w:hAnsi="Arial" w:cs="Arial"/>
                          <w:sz w:val="16"/>
                          <w:szCs w:val="16"/>
                        </w:rPr>
                      </w:pPr>
                    </w:p>
                    <w:p w14:paraId="016BE129" w14:textId="77777777" w:rsidR="00E12B64" w:rsidRDefault="00E12B64" w:rsidP="00716824">
                      <w:pPr>
                        <w:tabs>
                          <w:tab w:val="left" w:pos="2552"/>
                        </w:tabs>
                        <w:rPr>
                          <w:rFonts w:ascii="Arial" w:hAnsi="Arial" w:cs="Arial"/>
                          <w:sz w:val="16"/>
                          <w:szCs w:val="16"/>
                        </w:rPr>
                      </w:pPr>
                    </w:p>
                    <w:p w14:paraId="22A9A22F" w14:textId="77777777" w:rsidR="00E12B64" w:rsidRDefault="00E12B64" w:rsidP="00716824">
                      <w:pPr>
                        <w:tabs>
                          <w:tab w:val="left" w:pos="2552"/>
                        </w:tabs>
                        <w:rPr>
                          <w:rFonts w:ascii="Arial" w:hAnsi="Arial" w:cs="Arial"/>
                          <w:sz w:val="16"/>
                          <w:szCs w:val="16"/>
                        </w:rPr>
                      </w:pPr>
                    </w:p>
                  </w:txbxContent>
                </v:textbox>
                <w10:wrap anchorx="margin"/>
              </v:shape>
            </w:pict>
          </mc:Fallback>
        </mc:AlternateContent>
      </w:r>
    </w:p>
    <w:p w14:paraId="516FE953" w14:textId="77777777" w:rsidR="00716824" w:rsidRDefault="00716824" w:rsidP="00716824">
      <w:pPr>
        <w:pStyle w:val="paragraph"/>
        <w:tabs>
          <w:tab w:val="left" w:pos="0"/>
          <w:tab w:val="left" w:pos="142"/>
        </w:tabs>
        <w:spacing w:before="0" w:beforeAutospacing="0" w:after="0" w:afterAutospacing="0"/>
        <w:ind w:left="-142"/>
        <w:jc w:val="center"/>
        <w:textAlignment w:val="baseline"/>
        <w:rPr>
          <w:rStyle w:val="eop"/>
          <w:rFonts w:ascii="Arial" w:eastAsiaTheme="minorEastAsia" w:hAnsi="Arial" w:cs="Arial"/>
          <w:sz w:val="20"/>
          <w:szCs w:val="20"/>
        </w:rPr>
      </w:pPr>
      <w:r>
        <w:rPr>
          <w:rStyle w:val="eop"/>
          <w:rFonts w:ascii="Arial" w:hAnsi="Arial" w:cs="Arial"/>
          <w:b/>
          <w:sz w:val="20"/>
          <w:szCs w:val="20"/>
        </w:rPr>
        <w:t xml:space="preserve">         </w:t>
      </w:r>
    </w:p>
    <w:p w14:paraId="4D56E639" w14:textId="77777777" w:rsidR="00716824" w:rsidRDefault="00716824" w:rsidP="00716824">
      <w:pPr>
        <w:pStyle w:val="paragraph"/>
        <w:spacing w:before="0" w:beforeAutospacing="0" w:after="0" w:afterAutospacing="0"/>
        <w:jc w:val="both"/>
        <w:textAlignment w:val="baseline"/>
        <w:rPr>
          <w:noProof/>
        </w:rPr>
      </w:pPr>
    </w:p>
    <w:p w14:paraId="19CB0714" w14:textId="77777777" w:rsidR="00273756" w:rsidRDefault="00273756" w:rsidP="00716824">
      <w:pPr>
        <w:pStyle w:val="paragraph"/>
        <w:spacing w:before="0" w:beforeAutospacing="0" w:after="0" w:afterAutospacing="0"/>
        <w:jc w:val="both"/>
        <w:textAlignment w:val="baseline"/>
        <w:rPr>
          <w:rFonts w:ascii="Arial" w:hAnsi="Arial" w:cs="Arial"/>
          <w:b/>
          <w:noProof/>
        </w:rPr>
      </w:pPr>
    </w:p>
    <w:p w14:paraId="1CDB5319" w14:textId="77777777" w:rsidR="00273756" w:rsidRDefault="00273756" w:rsidP="00716824">
      <w:pPr>
        <w:pStyle w:val="paragraph"/>
        <w:spacing w:before="0" w:beforeAutospacing="0" w:after="0" w:afterAutospacing="0"/>
        <w:jc w:val="both"/>
        <w:textAlignment w:val="baseline"/>
        <w:rPr>
          <w:rFonts w:ascii="Arial" w:hAnsi="Arial" w:cs="Arial"/>
          <w:b/>
          <w:noProof/>
        </w:rPr>
      </w:pPr>
    </w:p>
    <w:p w14:paraId="250FAED7" w14:textId="77777777" w:rsidR="00273756" w:rsidRDefault="00273756" w:rsidP="00716824">
      <w:pPr>
        <w:pStyle w:val="paragraph"/>
        <w:spacing w:before="0" w:beforeAutospacing="0" w:after="0" w:afterAutospacing="0"/>
        <w:jc w:val="both"/>
        <w:textAlignment w:val="baseline"/>
        <w:rPr>
          <w:rFonts w:ascii="Arial" w:hAnsi="Arial" w:cs="Arial"/>
          <w:b/>
          <w:noProof/>
        </w:rPr>
      </w:pPr>
    </w:p>
    <w:p w14:paraId="65B32FE4" w14:textId="77777777" w:rsidR="00716824" w:rsidRDefault="00716824" w:rsidP="002F76F5">
      <w:pPr>
        <w:pStyle w:val="paragraph"/>
        <w:spacing w:before="0" w:beforeAutospacing="0" w:after="0" w:afterAutospacing="0" w:line="360" w:lineRule="auto"/>
        <w:jc w:val="both"/>
        <w:textAlignment w:val="baseline"/>
        <w:rPr>
          <w:rFonts w:ascii="Arial" w:hAnsi="Arial" w:cs="Arial"/>
          <w:b/>
          <w:noProof/>
        </w:rPr>
      </w:pPr>
      <w:r>
        <w:rPr>
          <w:rFonts w:ascii="Arial" w:hAnsi="Arial" w:cs="Arial"/>
          <w:b/>
          <w:noProof/>
        </w:rPr>
        <w:t xml:space="preserve">3.3 – </w:t>
      </w:r>
      <w:bookmarkStart w:id="27" w:name="_Hlk53567481"/>
      <w:r>
        <w:rPr>
          <w:rFonts w:ascii="Arial" w:hAnsi="Arial" w:cs="Arial"/>
          <w:b/>
          <w:noProof/>
        </w:rPr>
        <w:t>Crescimento da Empresa Azul Linhas Aéreas no Mercado Aéro – 2016 a 2019</w:t>
      </w:r>
    </w:p>
    <w:p w14:paraId="26412A1A" w14:textId="77777777" w:rsidR="00716824" w:rsidRDefault="00716824" w:rsidP="00716824">
      <w:pPr>
        <w:pStyle w:val="paragraph"/>
        <w:spacing w:before="0" w:beforeAutospacing="0" w:after="0" w:afterAutospacing="0"/>
        <w:jc w:val="both"/>
        <w:textAlignment w:val="baseline"/>
        <w:rPr>
          <w:noProof/>
        </w:rPr>
      </w:pPr>
    </w:p>
    <w:bookmarkEnd w:id="27"/>
    <w:p w14:paraId="64A8223D" w14:textId="5E2EF04B" w:rsidR="00716824" w:rsidRDefault="00716824" w:rsidP="00716824">
      <w:pPr>
        <w:pStyle w:val="paragraph"/>
        <w:spacing w:before="0" w:beforeAutospacing="0" w:after="0" w:afterAutospacing="0" w:line="360" w:lineRule="auto"/>
        <w:ind w:firstLine="709"/>
        <w:jc w:val="both"/>
        <w:textAlignment w:val="baseline"/>
        <w:rPr>
          <w:rFonts w:ascii="Arial" w:hAnsi="Arial" w:cs="Arial"/>
          <w:noProof/>
        </w:rPr>
      </w:pPr>
      <w:r>
        <w:rPr>
          <w:rFonts w:ascii="Arial" w:hAnsi="Arial" w:cs="Arial"/>
          <w:noProof/>
        </w:rPr>
        <w:t>No gráfico abaixo pode ser visualizado o crecimento anual da Azul no mercado aéreo no país, é notório ao fazer a análise desse gráfico o crescimento da empresa. A cada ano que se passou a mesma conquistou uma fatia a mais do mercado nacional, de 2016 para 2017 o ganho foi de 0,9%, no ano seguinte, 2017 para 2018 não houve ganho de mercado, e de 2018 para 2019 houve um ganho expressivo de 4,2% sobre o mercado aéreo nacional. O percentual do crescimento de passageiros transportados de cada empresa aérea que está no mercado aéreo brasileiro pode ser visualisado nos anexos 1, 2, 3 e 4.</w:t>
      </w:r>
    </w:p>
    <w:p w14:paraId="21365BD3" w14:textId="77777777" w:rsidR="00716824" w:rsidRDefault="00716824" w:rsidP="00716824">
      <w:pPr>
        <w:pStyle w:val="paragraph"/>
        <w:spacing w:before="0" w:beforeAutospacing="0" w:after="0" w:afterAutospacing="0"/>
        <w:jc w:val="both"/>
        <w:textAlignment w:val="baseline"/>
        <w:rPr>
          <w:rFonts w:ascii="Arial" w:hAnsi="Arial" w:cs="Arial"/>
          <w:noProof/>
        </w:rPr>
      </w:pPr>
    </w:p>
    <w:p w14:paraId="3D6D6314" w14:textId="77777777" w:rsidR="00716824" w:rsidRDefault="00716824" w:rsidP="00716824">
      <w:pPr>
        <w:pStyle w:val="paragraph"/>
        <w:spacing w:before="0" w:beforeAutospacing="0" w:after="0" w:afterAutospacing="0"/>
        <w:jc w:val="both"/>
        <w:textAlignment w:val="baseline"/>
        <w:rPr>
          <w:rFonts w:ascii="Arial" w:hAnsi="Arial" w:cs="Arial"/>
          <w:noProof/>
        </w:rPr>
      </w:pPr>
    </w:p>
    <w:p w14:paraId="287EBD4D" w14:textId="77777777" w:rsidR="00716824" w:rsidRDefault="00716824" w:rsidP="00716824">
      <w:pPr>
        <w:pStyle w:val="paragraph"/>
        <w:spacing w:before="0" w:beforeAutospacing="0" w:after="0" w:afterAutospacing="0"/>
        <w:jc w:val="both"/>
        <w:textAlignment w:val="baseline"/>
        <w:rPr>
          <w:rFonts w:ascii="Arial" w:hAnsi="Arial" w:cs="Arial"/>
          <w:noProof/>
          <w:sz w:val="20"/>
          <w:szCs w:val="20"/>
        </w:rPr>
      </w:pPr>
      <w:r>
        <w:rPr>
          <w:noProof/>
        </w:rPr>
        <mc:AlternateContent>
          <mc:Choice Requires="wps">
            <w:drawing>
              <wp:anchor distT="0" distB="0" distL="114300" distR="114300" simplePos="0" relativeHeight="251720704" behindDoc="0" locked="0" layoutInCell="1" allowOverlap="1" wp14:anchorId="34095791" wp14:editId="65712EB0">
                <wp:simplePos x="0" y="0"/>
                <wp:positionH relativeFrom="margin">
                  <wp:posOffset>-96520</wp:posOffset>
                </wp:positionH>
                <wp:positionV relativeFrom="paragraph">
                  <wp:posOffset>3244215</wp:posOffset>
                </wp:positionV>
                <wp:extent cx="5588635" cy="405130"/>
                <wp:effectExtent l="0" t="0" r="0" b="0"/>
                <wp:wrapNone/>
                <wp:docPr id="43" name="Caixa de Texto 43"/>
                <wp:cNvGraphicFramePr/>
                <a:graphic xmlns:a="http://schemas.openxmlformats.org/drawingml/2006/main">
                  <a:graphicData uri="http://schemas.microsoft.com/office/word/2010/wordprocessingShape">
                    <wps:wsp>
                      <wps:cNvSpPr txBox="1"/>
                      <wps:spPr>
                        <a:xfrm>
                          <a:off x="0" y="0"/>
                          <a:ext cx="5588635" cy="405130"/>
                        </a:xfrm>
                        <a:prstGeom prst="rect">
                          <a:avLst/>
                        </a:prstGeom>
                        <a:noFill/>
                        <a:ln w="6350">
                          <a:noFill/>
                        </a:ln>
                        <a:effectLst/>
                      </wps:spPr>
                      <wps:txbx>
                        <w:txbxContent>
                          <w:p w14:paraId="362BBE45" w14:textId="77777777" w:rsidR="00E12B64" w:rsidRDefault="00E12B64" w:rsidP="00716824">
                            <w:pPr>
                              <w:tabs>
                                <w:tab w:val="left" w:pos="2552"/>
                              </w:tabs>
                              <w:rPr>
                                <w:rFonts w:ascii="Arial" w:hAnsi="Arial" w:cs="Arial"/>
                                <w:sz w:val="20"/>
                                <w:szCs w:val="20"/>
                              </w:rPr>
                            </w:pPr>
                            <w:r>
                              <w:rPr>
                                <w:rFonts w:ascii="Arial" w:hAnsi="Arial" w:cs="Arial"/>
                                <w:sz w:val="20"/>
                                <w:szCs w:val="20"/>
                              </w:rPr>
                              <w:t>Fonte: ANAC, Anuário do transporte Aéreo (2016,2017,2018,2019). Adaptado pela autora 2020.</w:t>
                            </w:r>
                          </w:p>
                          <w:p w14:paraId="472F2D3D" w14:textId="77777777" w:rsidR="00E12B64" w:rsidRDefault="00E12B64" w:rsidP="00716824">
                            <w:pPr>
                              <w:tabs>
                                <w:tab w:val="left" w:pos="2552"/>
                              </w:tabs>
                              <w:rPr>
                                <w:rFonts w:ascii="Arial" w:hAnsi="Arial" w:cs="Arial"/>
                                <w:sz w:val="16"/>
                                <w:szCs w:val="16"/>
                              </w:rPr>
                            </w:pPr>
                          </w:p>
                          <w:p w14:paraId="77E764A2" w14:textId="77777777" w:rsidR="00E12B64" w:rsidRDefault="00E12B64" w:rsidP="00716824">
                            <w:pPr>
                              <w:tabs>
                                <w:tab w:val="left" w:pos="2552"/>
                              </w:tabs>
                              <w:rPr>
                                <w:rFonts w:ascii="Arial" w:hAnsi="Arial" w:cs="Arial"/>
                                <w:sz w:val="16"/>
                                <w:szCs w:val="16"/>
                              </w:rPr>
                            </w:pPr>
                          </w:p>
                          <w:p w14:paraId="030C9523" w14:textId="77777777" w:rsidR="00E12B64" w:rsidRDefault="00E12B64" w:rsidP="00716824">
                            <w:pPr>
                              <w:tabs>
                                <w:tab w:val="left" w:pos="2552"/>
                              </w:tabs>
                              <w:rPr>
                                <w:rFonts w:ascii="Arial" w:hAnsi="Arial" w:cs="Arial"/>
                                <w:sz w:val="16"/>
                                <w:szCs w:val="16"/>
                              </w:rPr>
                            </w:pPr>
                          </w:p>
                          <w:p w14:paraId="14C223FA" w14:textId="77777777" w:rsidR="00E12B64" w:rsidRDefault="00E12B64" w:rsidP="00716824">
                            <w:pPr>
                              <w:tabs>
                                <w:tab w:val="left" w:pos="2552"/>
                              </w:tabs>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95791" id="Caixa de Texto 43" o:spid="_x0000_s1078" type="#_x0000_t202" style="position:absolute;left:0;text-align:left;margin-left:-7.6pt;margin-top:255.45pt;width:440.05pt;height:31.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0yPQIAAG8EAAAOAAAAZHJzL2Uyb0RvYy54bWysVE2P2jAQvVfqf7B8LwlfW4oIK8qKqtJq&#10;dyWo9mwcByIlHtc2JPTX99kBFm17qnpxZjzj+XhvJrP7tq7YUVlXks54v5dyprSkvNS7jP/YrD5N&#10;OHNe6FxUpFXGT8rx+/nHD7PGTNWA9lTlyjIE0W7amIzvvTfTJHFyr2rhemSUhrEgWwsP1e6S3IoG&#10;0esqGaTpXdKQzY0lqZzD7UNn5PMYvyiU9M9F4ZRnVcZRm4+njec2nMl8JqY7K8y+lOcyxD9UUYtS&#10;I+k11IPwgh1s+UeoupSWHBW+J6lOqChKqWIP6KafvutmvRdGxV4AjjNXmNz/Cyufji+WlXnGR0PO&#10;tKjB0VKUrWC5YhvVemIwAKXGuCmc1wbuvv1KLdi+3Dtchubbwtbhi7YY7MD7dMUYoZjE5Xg8mdwN&#10;x5xJ2EbpuD+MJCRvr411/puimgUh4xYcRmjF8dF5VALXi0tIpmlVVlXksdKsyTiip/HB1YIXlQ6+&#10;Kk7EOUzoqKs8SL7dthGH8eDS1pbyE7q11E2NM3JVoqRH4fyLsBgTNIjR9884ioqQms4SZ3uyv/52&#10;H/zBHqycNRi7jLufB2EVZ9V3DV6/9EejMKdRGY0/D6DYW8v21qIP9ZIw2X0smZFRDP6+uoiFpfoV&#10;G7IIWWESWiJ3xv1FXPpuGbBhUi0W0QmTaYR/1GsjQ+gAXAB8074Ka86sePD5RJcBFdN35HS+HT2L&#10;g6eijMwFoDtUQWNQMNWR0PMGhrW51aPX239i/hsAAP//AwBQSwMEFAAGAAgAAAAhAFNuI77iAAAA&#10;CwEAAA8AAABkcnMvZG93bnJldi54bWxMj01PwkAQhu8m/ofNmHiDbRsKpXRLSBNiYvQAcvG27Q5t&#10;437U7gLVX+940tt8PHnnmWI7Gc2uOPreWQHxPAKGtnGqt62A09t+lgHzQVoltbMo4As9bMv7u0Lm&#10;yt3sAa/H0DIKsT6XAroQhpxz33RopJ+7AS3tzm40MlA7tlyN8kbhRvMkipbcyN7ShU4OWHXYfBwv&#10;RsBztX+Vhzox2beunl7Ou+Hz9J4K8fgw7TbAAk7hD4ZffVKHkpxqd7HKMy1gFqcJoQLSOFoDIyJb&#10;LqioabJarICXBf//Q/kDAAD//wMAUEsBAi0AFAAGAAgAAAAhALaDOJL+AAAA4QEAABMAAAAAAAAA&#10;AAAAAAAAAAAAAFtDb250ZW50X1R5cGVzXS54bWxQSwECLQAUAAYACAAAACEAOP0h/9YAAACUAQAA&#10;CwAAAAAAAAAAAAAAAAAvAQAAX3JlbHMvLnJlbHNQSwECLQAUAAYACAAAACEAWFAtMj0CAABvBAAA&#10;DgAAAAAAAAAAAAAAAAAuAgAAZHJzL2Uyb0RvYy54bWxQSwECLQAUAAYACAAAACEAU24jvuIAAAAL&#10;AQAADwAAAAAAAAAAAAAAAACXBAAAZHJzL2Rvd25yZXYueG1sUEsFBgAAAAAEAAQA8wAAAKYFAAAA&#10;AA==&#10;" filled="f" stroked="f" strokeweight=".5pt">
                <v:textbox>
                  <w:txbxContent>
                    <w:p w14:paraId="362BBE45" w14:textId="77777777" w:rsidR="00E12B64" w:rsidRDefault="00E12B64" w:rsidP="00716824">
                      <w:pPr>
                        <w:tabs>
                          <w:tab w:val="left" w:pos="2552"/>
                        </w:tabs>
                        <w:rPr>
                          <w:rFonts w:ascii="Arial" w:hAnsi="Arial" w:cs="Arial"/>
                          <w:sz w:val="20"/>
                          <w:szCs w:val="20"/>
                        </w:rPr>
                      </w:pPr>
                      <w:r>
                        <w:rPr>
                          <w:rFonts w:ascii="Arial" w:hAnsi="Arial" w:cs="Arial"/>
                          <w:sz w:val="20"/>
                          <w:szCs w:val="20"/>
                        </w:rPr>
                        <w:t>Fonte: ANAC, Anuário do transporte Aéreo (2016,2017,2018,2019). Adaptado pela autora 2020.</w:t>
                      </w:r>
                    </w:p>
                    <w:p w14:paraId="472F2D3D" w14:textId="77777777" w:rsidR="00E12B64" w:rsidRDefault="00E12B64" w:rsidP="00716824">
                      <w:pPr>
                        <w:tabs>
                          <w:tab w:val="left" w:pos="2552"/>
                        </w:tabs>
                        <w:rPr>
                          <w:rFonts w:ascii="Arial" w:hAnsi="Arial" w:cs="Arial"/>
                          <w:sz w:val="16"/>
                          <w:szCs w:val="16"/>
                        </w:rPr>
                      </w:pPr>
                    </w:p>
                    <w:p w14:paraId="77E764A2" w14:textId="77777777" w:rsidR="00E12B64" w:rsidRDefault="00E12B64" w:rsidP="00716824">
                      <w:pPr>
                        <w:tabs>
                          <w:tab w:val="left" w:pos="2552"/>
                        </w:tabs>
                        <w:rPr>
                          <w:rFonts w:ascii="Arial" w:hAnsi="Arial" w:cs="Arial"/>
                          <w:sz w:val="16"/>
                          <w:szCs w:val="16"/>
                        </w:rPr>
                      </w:pPr>
                    </w:p>
                    <w:p w14:paraId="030C9523" w14:textId="77777777" w:rsidR="00E12B64" w:rsidRDefault="00E12B64" w:rsidP="00716824">
                      <w:pPr>
                        <w:tabs>
                          <w:tab w:val="left" w:pos="2552"/>
                        </w:tabs>
                        <w:rPr>
                          <w:rFonts w:ascii="Arial" w:hAnsi="Arial" w:cs="Arial"/>
                          <w:sz w:val="16"/>
                          <w:szCs w:val="16"/>
                        </w:rPr>
                      </w:pPr>
                    </w:p>
                    <w:p w14:paraId="14C223FA" w14:textId="77777777" w:rsidR="00E12B64" w:rsidRDefault="00E12B64" w:rsidP="00716824">
                      <w:pPr>
                        <w:tabs>
                          <w:tab w:val="left" w:pos="2552"/>
                        </w:tabs>
                        <w:rPr>
                          <w:rFonts w:ascii="Arial" w:hAnsi="Arial" w:cs="Arial"/>
                          <w:sz w:val="16"/>
                          <w:szCs w:val="16"/>
                        </w:rPr>
                      </w:pPr>
                    </w:p>
                  </w:txbxContent>
                </v:textbox>
                <w10:wrap anchorx="margin"/>
              </v:shape>
            </w:pict>
          </mc:Fallback>
        </mc:AlternateContent>
      </w:r>
      <w:r>
        <w:rPr>
          <w:noProof/>
        </w:rPr>
        <w:drawing>
          <wp:inline distT="0" distB="0" distL="0" distR="0" wp14:anchorId="42190E0C" wp14:editId="563CC2B7">
            <wp:extent cx="5669280" cy="2981960"/>
            <wp:effectExtent l="0" t="0" r="7620" b="8890"/>
            <wp:docPr id="306" name="Gráfico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Arial" w:hAnsi="Arial" w:cs="Arial"/>
          <w:b/>
          <w:noProof/>
        </w:rPr>
        <w:t xml:space="preserve">     </w:t>
      </w:r>
      <w:bookmarkStart w:id="28" w:name="_Hlk56436867"/>
      <w:r>
        <w:rPr>
          <w:rFonts w:ascii="Arial" w:hAnsi="Arial" w:cs="Arial"/>
          <w:b/>
          <w:noProof/>
        </w:rPr>
        <w:t xml:space="preserve"> </w:t>
      </w:r>
      <w:r>
        <w:rPr>
          <w:rFonts w:ascii="Arial" w:hAnsi="Arial" w:cs="Arial"/>
          <w:b/>
          <w:noProof/>
          <w:sz w:val="20"/>
          <w:szCs w:val="20"/>
        </w:rPr>
        <w:t>Gráfico 6 –</w:t>
      </w:r>
      <w:r>
        <w:rPr>
          <w:rFonts w:ascii="Arial" w:hAnsi="Arial" w:cs="Arial"/>
          <w:noProof/>
          <w:sz w:val="20"/>
          <w:szCs w:val="20"/>
        </w:rPr>
        <w:t xml:space="preserve"> Participação da Azul em quantidade de passageiros pagos transportados – mercado doméstico 2016 a 2019.</w:t>
      </w:r>
      <w:bookmarkEnd w:id="28"/>
    </w:p>
    <w:p w14:paraId="2130EDF2" w14:textId="77777777" w:rsidR="00716824" w:rsidRDefault="00716824" w:rsidP="00716824">
      <w:pPr>
        <w:pStyle w:val="paragraph"/>
        <w:spacing w:before="0" w:beforeAutospacing="0" w:after="0" w:afterAutospacing="0"/>
        <w:jc w:val="both"/>
        <w:textAlignment w:val="baseline"/>
        <w:rPr>
          <w:rFonts w:ascii="Arial" w:hAnsi="Arial" w:cs="Arial"/>
          <w:noProof/>
          <w:sz w:val="20"/>
          <w:szCs w:val="20"/>
        </w:rPr>
      </w:pPr>
    </w:p>
    <w:p w14:paraId="6D250E84" w14:textId="77777777" w:rsidR="00716824" w:rsidRDefault="00716824" w:rsidP="00716824">
      <w:pPr>
        <w:pStyle w:val="paragraph"/>
        <w:spacing w:before="0" w:beforeAutospacing="0" w:after="0" w:afterAutospacing="0"/>
        <w:ind w:firstLine="708"/>
        <w:jc w:val="both"/>
        <w:textAlignment w:val="baseline"/>
        <w:rPr>
          <w:noProof/>
        </w:rPr>
      </w:pPr>
    </w:p>
    <w:p w14:paraId="41AAC13C" w14:textId="77777777" w:rsidR="00716824" w:rsidRDefault="00716824" w:rsidP="00716824">
      <w:pPr>
        <w:pStyle w:val="paragraph"/>
        <w:spacing w:before="0" w:beforeAutospacing="0" w:after="0" w:afterAutospacing="0"/>
        <w:jc w:val="both"/>
        <w:textAlignment w:val="baseline"/>
        <w:rPr>
          <w:rStyle w:val="normaltextrun"/>
          <w:rFonts w:ascii="Arial" w:hAnsi="Arial" w:cs="Arial"/>
          <w:b/>
        </w:rPr>
      </w:pPr>
      <w:bookmarkStart w:id="29" w:name="_Hlk53567663"/>
    </w:p>
    <w:p w14:paraId="4EC3E832" w14:textId="77777777" w:rsidR="00716824" w:rsidRDefault="00716824" w:rsidP="002F76F5">
      <w:pPr>
        <w:pStyle w:val="paragraph"/>
        <w:spacing w:before="0" w:beforeAutospacing="0" w:after="0" w:afterAutospacing="0" w:line="360" w:lineRule="auto"/>
        <w:jc w:val="both"/>
        <w:textAlignment w:val="baseline"/>
        <w:rPr>
          <w:rStyle w:val="normaltextrun"/>
          <w:rFonts w:ascii="Arial" w:hAnsi="Arial" w:cs="Arial"/>
          <w:b/>
        </w:rPr>
      </w:pPr>
      <w:r>
        <w:rPr>
          <w:rStyle w:val="normaltextrun"/>
          <w:rFonts w:ascii="Arial" w:hAnsi="Arial" w:cs="Arial"/>
          <w:b/>
        </w:rPr>
        <w:t>3.</w:t>
      </w:r>
      <w:r w:rsidR="00EB7873">
        <w:rPr>
          <w:rStyle w:val="normaltextrun"/>
          <w:rFonts w:ascii="Arial" w:hAnsi="Arial" w:cs="Arial"/>
          <w:b/>
        </w:rPr>
        <w:t>4</w:t>
      </w:r>
      <w:r>
        <w:rPr>
          <w:rStyle w:val="normaltextrun"/>
          <w:rFonts w:ascii="Arial" w:hAnsi="Arial" w:cs="Arial"/>
          <w:b/>
        </w:rPr>
        <w:t xml:space="preserve"> – Fatores e/ou características que fizeram da Azul Linhas Aéreas a primeira melhor companhia aérea mundial</w:t>
      </w:r>
      <w:bookmarkEnd w:id="29"/>
    </w:p>
    <w:p w14:paraId="4CAFB85B" w14:textId="77777777" w:rsidR="00716824" w:rsidRDefault="00716824" w:rsidP="00716824">
      <w:pPr>
        <w:pStyle w:val="paragraph"/>
        <w:spacing w:before="0" w:beforeAutospacing="0" w:after="0" w:afterAutospacing="0" w:line="360" w:lineRule="auto"/>
        <w:jc w:val="both"/>
        <w:textAlignment w:val="baseline"/>
        <w:rPr>
          <w:rStyle w:val="normaltextrun"/>
          <w:rFonts w:ascii="Arial" w:eastAsiaTheme="minorEastAsia" w:hAnsi="Arial" w:cs="Arial"/>
          <w:b/>
          <w:sz w:val="22"/>
          <w:szCs w:val="22"/>
        </w:rPr>
      </w:pPr>
    </w:p>
    <w:p w14:paraId="0C404E02" w14:textId="77777777" w:rsidR="00716824" w:rsidRDefault="00716824" w:rsidP="00716824">
      <w:pPr>
        <w:pStyle w:val="paragraph"/>
        <w:spacing w:before="0" w:beforeAutospacing="0" w:after="0" w:afterAutospacing="0" w:line="360" w:lineRule="auto"/>
        <w:ind w:firstLine="709"/>
        <w:jc w:val="both"/>
        <w:textAlignment w:val="baseline"/>
        <w:rPr>
          <w:rStyle w:val="normaltextrun"/>
          <w:rFonts w:ascii="Arial" w:hAnsi="Arial" w:cs="Arial"/>
        </w:rPr>
      </w:pPr>
      <w:r>
        <w:rPr>
          <w:rStyle w:val="normaltextrun"/>
          <w:rFonts w:ascii="Arial" w:hAnsi="Arial" w:cs="Arial"/>
        </w:rPr>
        <w:t xml:space="preserve">De acordo com a Azul revista digital e a revista Exame, a empresa foi eleita como a melhor companhia aérea mundial pela </w:t>
      </w:r>
      <w:r>
        <w:rPr>
          <w:rFonts w:ascii="Arial" w:hAnsi="Arial" w:cs="Arial"/>
        </w:rPr>
        <w:t xml:space="preserve">Tripadvisor </w:t>
      </w:r>
      <w:r>
        <w:rPr>
          <w:rStyle w:val="nfase"/>
          <w:rFonts w:ascii="Arial" w:hAnsi="Arial" w:cs="Arial"/>
          <w:i w:val="0"/>
          <w:color w:val="2B2B2B"/>
          <w:bdr w:val="none" w:sz="0" w:space="0" w:color="auto" w:frame="1"/>
          <w:shd w:val="clear" w:color="auto" w:fill="FFFFFF"/>
        </w:rPr>
        <w:t xml:space="preserve">Travelers’ Choice Award 2020. A </w:t>
      </w:r>
      <w:r>
        <w:rPr>
          <w:rStyle w:val="normaltextrun"/>
          <w:rFonts w:ascii="Arial" w:hAnsi="Arial" w:cs="Arial"/>
        </w:rPr>
        <w:t xml:space="preserve">Tripadvisor é considerada a maior plataforma de viagens do mundo que contabiliza as avaliações dos passageiros. Em 2018 ficou no </w:t>
      </w:r>
      <w:r>
        <w:rPr>
          <w:rStyle w:val="normaltextrun"/>
          <w:rFonts w:ascii="Arial" w:hAnsi="Arial" w:cs="Arial"/>
        </w:rPr>
        <w:lastRenderedPageBreak/>
        <w:t xml:space="preserve">ranking entre as 10 melhores e conseguiu lograr o primeiro lugar em 2020. A empresa conseguiu o título devido a alguns elementos que existem desde a compra da passagem aérea até o desembarque do voo, conforme o comunicado da empresa: </w:t>
      </w:r>
    </w:p>
    <w:p w14:paraId="19FD5921" w14:textId="77777777" w:rsidR="00716824" w:rsidRDefault="00716824" w:rsidP="00716824">
      <w:pPr>
        <w:pStyle w:val="paragraph"/>
        <w:spacing w:before="0" w:beforeAutospacing="0" w:after="0" w:afterAutospacing="0" w:line="360" w:lineRule="auto"/>
        <w:ind w:firstLine="709"/>
        <w:jc w:val="both"/>
        <w:textAlignment w:val="baseline"/>
        <w:rPr>
          <w:rStyle w:val="normaltextrun"/>
          <w:rFonts w:ascii="Arial" w:hAnsi="Arial" w:cs="Arial"/>
          <w:caps/>
        </w:rPr>
      </w:pPr>
    </w:p>
    <w:p w14:paraId="2750F585" w14:textId="77777777" w:rsidR="00716824" w:rsidRDefault="00716824" w:rsidP="00716824">
      <w:pPr>
        <w:pStyle w:val="NormalWeb"/>
        <w:shd w:val="clear" w:color="auto" w:fill="FFFFFF"/>
        <w:tabs>
          <w:tab w:val="left" w:pos="2268"/>
        </w:tabs>
        <w:spacing w:before="150" w:beforeAutospacing="0" w:after="150" w:afterAutospacing="0"/>
        <w:ind w:left="2268"/>
        <w:jc w:val="both"/>
        <w:textAlignment w:val="baseline"/>
        <w:rPr>
          <w:rStyle w:val="normaltextrun"/>
          <w:rFonts w:ascii="Arial" w:eastAsiaTheme="majorEastAsia" w:hAnsi="Arial" w:cs="Arial"/>
          <w:bCs/>
          <w:color w:val="000000" w:themeColor="text1"/>
          <w:sz w:val="20"/>
          <w:szCs w:val="20"/>
        </w:rPr>
      </w:pPr>
      <w:r>
        <w:rPr>
          <w:rStyle w:val="normaltextrun"/>
          <w:rFonts w:ascii="Arial" w:eastAsiaTheme="majorEastAsia" w:hAnsi="Arial" w:cs="Arial"/>
          <w:bCs/>
          <w:color w:val="000000" w:themeColor="text1"/>
          <w:sz w:val="20"/>
          <w:szCs w:val="20"/>
        </w:rPr>
        <w:t xml:space="preserve">Tão comentado e avaliado pelos Clientes, o serviço de bordo da Azul se destaca nos voos domésticos e internacionais. A bordo dos modernos aviões Airbus A330, utilizados nas rotas da Azul para os Estados Unidos e Europa, os Clientes que viajam na Azul Business, assim como na Azul Economy, desfrutam de um produto sofisticado. Elementos como o menu de jantar, a seleção de vinhos, as opções de entretenimento, o Skysofa, espaço onde um grupo de quatro poltronas se transforma em uma cama, e o atendimento ao Cliente a bordo são alguns dos fatores que levaram a Azul a ser escolhida pelos viajantes, conquistando a primeira colocação mundial da Tripadvisor. </w:t>
      </w:r>
      <w:r>
        <w:rPr>
          <w:rFonts w:ascii="Arial" w:hAnsi="Arial" w:cs="Arial"/>
          <w:color w:val="000000" w:themeColor="text1"/>
          <w:sz w:val="21"/>
          <w:szCs w:val="21"/>
          <w:shd w:val="clear" w:color="auto" w:fill="FFFFFF"/>
        </w:rPr>
        <w:t>Nas operações domésticas, os Clientes também desfrutam de uma experiência diferenciada. A Azul é a única aérea do Brasil a oferecer 40 canais de TV ao vivo, além de uma grande variedade de bebidas e snacks, servidos à vontade e sem custo adicional. Ainda, a companhia iniciou no ano passado a instalação de conexão wi-fi a bordo de seus aviões</w:t>
      </w:r>
      <w:r>
        <w:rPr>
          <w:rStyle w:val="normaltextrun"/>
          <w:rFonts w:ascii="Arial" w:eastAsiaTheme="majorEastAsia" w:hAnsi="Arial" w:cs="Arial"/>
          <w:bCs/>
          <w:color w:val="000000" w:themeColor="text1"/>
          <w:sz w:val="20"/>
          <w:szCs w:val="20"/>
        </w:rPr>
        <w:t xml:space="preserve"> (Azul Revista Digital, 2020).</w:t>
      </w:r>
    </w:p>
    <w:p w14:paraId="67E7C170" w14:textId="77777777" w:rsidR="00716824" w:rsidRDefault="00716824" w:rsidP="00716824">
      <w:pPr>
        <w:pStyle w:val="paragraph"/>
        <w:spacing w:before="0" w:beforeAutospacing="0" w:after="0" w:afterAutospacing="0" w:line="360" w:lineRule="auto"/>
        <w:jc w:val="both"/>
        <w:textAlignment w:val="baseline"/>
        <w:rPr>
          <w:rStyle w:val="normaltextrun"/>
          <w:rFonts w:ascii="Arial" w:eastAsiaTheme="majorEastAsia" w:hAnsi="Arial" w:cs="Arial"/>
          <w:bCs/>
        </w:rPr>
      </w:pPr>
    </w:p>
    <w:p w14:paraId="40F4C286" w14:textId="77777777" w:rsidR="00716824" w:rsidRDefault="00716824" w:rsidP="00716824">
      <w:pPr>
        <w:pStyle w:val="paragraph"/>
        <w:spacing w:before="0" w:beforeAutospacing="0" w:after="0" w:afterAutospacing="0" w:line="360" w:lineRule="auto"/>
        <w:ind w:firstLine="708"/>
        <w:jc w:val="both"/>
        <w:textAlignment w:val="baseline"/>
        <w:rPr>
          <w:rStyle w:val="normaltextrun"/>
          <w:rFonts w:ascii="Arial" w:eastAsiaTheme="majorEastAsia" w:hAnsi="Arial" w:cs="Arial"/>
          <w:bCs/>
        </w:rPr>
      </w:pPr>
      <w:r>
        <w:rPr>
          <w:rStyle w:val="normaltextrun"/>
          <w:rFonts w:ascii="Arial" w:eastAsiaTheme="majorEastAsia" w:hAnsi="Arial" w:cs="Arial"/>
          <w:bCs/>
        </w:rPr>
        <w:t xml:space="preserve">Como mencionado acima pela própria empresa, ela se diferencia das outras empresas pois oferece diversos serviços sem custos adicionais aos clientes, e sempre tratam os passageiros como prioridade. </w:t>
      </w:r>
    </w:p>
    <w:p w14:paraId="08D76A8C" w14:textId="77777777" w:rsidR="00716824" w:rsidRDefault="00716824" w:rsidP="00716824">
      <w:pPr>
        <w:pStyle w:val="paragraph"/>
        <w:spacing w:before="0" w:beforeAutospacing="0" w:after="0" w:afterAutospacing="0"/>
        <w:jc w:val="both"/>
        <w:textAlignment w:val="baseline"/>
        <w:rPr>
          <w:rStyle w:val="normaltextrun"/>
          <w:rFonts w:ascii="Arial" w:eastAsiaTheme="majorEastAsia" w:hAnsi="Arial" w:cs="Arial"/>
          <w:bCs/>
        </w:rPr>
      </w:pPr>
    </w:p>
    <w:p w14:paraId="4B1F247F" w14:textId="77777777" w:rsidR="00716824" w:rsidRDefault="00716824" w:rsidP="00716824">
      <w:pPr>
        <w:pStyle w:val="paragraph"/>
        <w:spacing w:before="0" w:beforeAutospacing="0" w:after="0" w:afterAutospacing="0"/>
        <w:jc w:val="both"/>
        <w:textAlignment w:val="baseline"/>
        <w:rPr>
          <w:rStyle w:val="normaltextrun"/>
          <w:rFonts w:ascii="Arial" w:eastAsiaTheme="majorEastAsia" w:hAnsi="Arial" w:cs="Arial"/>
          <w:bCs/>
        </w:rPr>
      </w:pPr>
      <w:bookmarkStart w:id="30" w:name="_Hlk53567697"/>
    </w:p>
    <w:p w14:paraId="04C7F95A" w14:textId="77777777" w:rsidR="00716824" w:rsidRDefault="00716824" w:rsidP="00716824">
      <w:pPr>
        <w:pStyle w:val="paragraph"/>
        <w:spacing w:before="0" w:beforeAutospacing="0" w:after="0" w:afterAutospacing="0"/>
        <w:jc w:val="both"/>
        <w:textAlignment w:val="baseline"/>
        <w:rPr>
          <w:b/>
        </w:rPr>
      </w:pPr>
      <w:r>
        <w:rPr>
          <w:rStyle w:val="normaltextrun"/>
          <w:rFonts w:ascii="Arial" w:hAnsi="Arial" w:cs="Arial"/>
          <w:b/>
        </w:rPr>
        <w:t xml:space="preserve">3.5 – Impacto do covid-19 no setor aéreo </w:t>
      </w:r>
    </w:p>
    <w:p w14:paraId="06B5A3AD" w14:textId="77777777" w:rsidR="00716824" w:rsidRDefault="00716824" w:rsidP="00716824">
      <w:pPr>
        <w:pStyle w:val="paragraph"/>
        <w:spacing w:before="0" w:beforeAutospacing="0" w:after="0" w:afterAutospacing="0"/>
        <w:jc w:val="both"/>
        <w:textAlignment w:val="baseline"/>
        <w:rPr>
          <w:rFonts w:ascii="Arial" w:hAnsi="Arial" w:cs="Arial"/>
          <w:b/>
        </w:rPr>
      </w:pPr>
    </w:p>
    <w:p w14:paraId="0154DD3F" w14:textId="77777777" w:rsidR="00716824" w:rsidRDefault="00716824" w:rsidP="00716824">
      <w:pPr>
        <w:pStyle w:val="paragraph"/>
        <w:spacing w:before="0" w:beforeAutospacing="0" w:after="0" w:afterAutospacing="0"/>
        <w:jc w:val="both"/>
        <w:textAlignment w:val="baseline"/>
        <w:rPr>
          <w:rFonts w:ascii="Arial" w:hAnsi="Arial" w:cs="Arial"/>
          <w:b/>
        </w:rPr>
      </w:pPr>
    </w:p>
    <w:p w14:paraId="2FB8729C"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rPr>
      </w:pPr>
      <w:r>
        <w:rPr>
          <w:rFonts w:ascii="Arial" w:hAnsi="Arial" w:cs="Arial"/>
        </w:rPr>
        <w:t>O mercado aéreo brasileiro anterior ao início de 2020 estava crescendo e agregando valor ao PIB, e a expectativa de ascensão para os próximo anos era relevante, no entanto, no ano de 2020 o mercado sofreu uma queda bruta na quantidade de passageiros transportados, provocando uma redução na receita e nos lucros das empresas aéreas que operam no Brasil, essa queda da atividade do mercado foi provocada pela pandemia do COVID-19. A pandemia ocasionou no setor aéreo uma redução de 80% dos voos diários desde janeiro de 2020, chegando em algumas cidades a ter a atividade paralisada (ALBUQUERQUE FILHO, 2020).</w:t>
      </w:r>
    </w:p>
    <w:p w14:paraId="52119168" w14:textId="77777777" w:rsidR="00716824" w:rsidRDefault="00716824" w:rsidP="00716824">
      <w:pPr>
        <w:pStyle w:val="paragraph"/>
        <w:spacing w:before="0" w:beforeAutospacing="0" w:after="0" w:afterAutospacing="0"/>
        <w:jc w:val="both"/>
        <w:textAlignment w:val="baseline"/>
        <w:rPr>
          <w:rStyle w:val="normaltextrun"/>
          <w:b/>
        </w:rPr>
      </w:pPr>
    </w:p>
    <w:p w14:paraId="070413BF" w14:textId="77777777" w:rsidR="00716824" w:rsidRDefault="00716824" w:rsidP="00716824">
      <w:pPr>
        <w:pStyle w:val="paragraph"/>
        <w:spacing w:before="0" w:beforeAutospacing="0" w:after="0" w:afterAutospacing="0"/>
        <w:jc w:val="both"/>
        <w:textAlignment w:val="baseline"/>
        <w:rPr>
          <w:rStyle w:val="normaltextrun"/>
          <w:rFonts w:ascii="Arial" w:hAnsi="Arial" w:cs="Arial"/>
          <w:b/>
        </w:rPr>
      </w:pPr>
    </w:p>
    <w:p w14:paraId="427630CC" w14:textId="393E7F17" w:rsidR="00716824" w:rsidRDefault="00716824" w:rsidP="002F76F5">
      <w:pPr>
        <w:pStyle w:val="paragraph"/>
        <w:spacing w:before="0" w:beforeAutospacing="0" w:after="0" w:afterAutospacing="0" w:line="360" w:lineRule="auto"/>
        <w:jc w:val="both"/>
        <w:textAlignment w:val="baseline"/>
        <w:rPr>
          <w:rFonts w:ascii="Arial" w:hAnsi="Arial" w:cs="Arial"/>
          <w:bCs/>
        </w:rPr>
      </w:pPr>
      <w:r>
        <w:rPr>
          <w:rFonts w:ascii="Arial" w:hAnsi="Arial" w:cs="Arial"/>
          <w:bCs/>
        </w:rPr>
        <w:lastRenderedPageBreak/>
        <w:t>3.5.1 – Impacto do covid-19 no mercado aéreo mundial e consequentemente na Azul Linhas Aéreas</w:t>
      </w:r>
    </w:p>
    <w:p w14:paraId="2D9E7A5C" w14:textId="77777777" w:rsidR="00E649AC" w:rsidRDefault="00E649AC" w:rsidP="002F76F5">
      <w:pPr>
        <w:pStyle w:val="paragraph"/>
        <w:spacing w:before="0" w:beforeAutospacing="0" w:after="0" w:afterAutospacing="0" w:line="360" w:lineRule="auto"/>
        <w:jc w:val="both"/>
        <w:textAlignment w:val="baseline"/>
        <w:rPr>
          <w:rFonts w:ascii="Arial" w:hAnsi="Arial" w:cs="Arial"/>
          <w:bCs/>
        </w:rPr>
      </w:pPr>
    </w:p>
    <w:p w14:paraId="7DC61C61" w14:textId="40452F90" w:rsidR="00716824" w:rsidRDefault="00716824" w:rsidP="00716824">
      <w:pPr>
        <w:pStyle w:val="paragraph"/>
        <w:spacing w:before="0" w:beforeAutospacing="0" w:after="0" w:afterAutospacing="0" w:line="360" w:lineRule="auto"/>
        <w:jc w:val="both"/>
        <w:textAlignment w:val="baseline"/>
        <w:rPr>
          <w:rFonts w:ascii="Arial" w:hAnsi="Arial" w:cs="Arial"/>
        </w:rPr>
      </w:pPr>
      <w:r>
        <w:rPr>
          <w:rFonts w:ascii="Arial" w:hAnsi="Arial" w:cs="Arial"/>
        </w:rPr>
        <w:tab/>
        <w:t xml:space="preserve">A redução de 80% na quantidade de voos diários que começou no mês de março de 2020 foi provocada pelo </w:t>
      </w:r>
      <w:r>
        <w:rPr>
          <w:rFonts w:ascii="Arial" w:hAnsi="Arial" w:cs="Arial"/>
          <w:i/>
        </w:rPr>
        <w:t>lockdown</w:t>
      </w:r>
      <w:r>
        <w:rPr>
          <w:rStyle w:val="Refdenotaderodap"/>
          <w:rFonts w:ascii="Arial" w:hAnsi="Arial" w:cs="Arial"/>
          <w:i/>
        </w:rPr>
        <w:footnoteReference w:id="5"/>
      </w:r>
      <w:r>
        <w:t xml:space="preserve"> </w:t>
      </w:r>
      <w:r>
        <w:rPr>
          <w:rFonts w:ascii="Arial" w:hAnsi="Arial" w:cs="Arial"/>
        </w:rPr>
        <w:t xml:space="preserve">para evitar aglomerações devido ao alto grau de contágio do Coronavírus. E prevê-se que as perdas desta crise no mercado aéreo ultrapassam o total da somatória das crises existentes nos últimos 30 anos. Na figura abaixo, disponibilizado pela </w:t>
      </w:r>
      <w:bookmarkStart w:id="31" w:name="_Hlk56092744"/>
      <w:r>
        <w:rPr>
          <w:rFonts w:ascii="Arial" w:hAnsi="Arial" w:cs="Arial"/>
          <w:i/>
        </w:rPr>
        <w:t>International Civil Aviation Organization</w:t>
      </w:r>
      <w:r>
        <w:rPr>
          <w:rFonts w:ascii="Arial" w:hAnsi="Arial" w:cs="Arial"/>
        </w:rPr>
        <w:t xml:space="preserve"> (ICAO) </w:t>
      </w:r>
      <w:bookmarkEnd w:id="31"/>
      <w:r>
        <w:rPr>
          <w:rFonts w:ascii="Arial" w:hAnsi="Arial" w:cs="Arial"/>
        </w:rPr>
        <w:t>percebe-se o grande volume da queda dos voos mundialmente entre a década de 90 e o início da pandemia que acomete todo os países neste ano de 2020. Traçando um paralelo entre os acontecimentos que impactaram o transporte aéreo de passageiros desde 1990 até meados de 2020, ocorreu uma queda brusca de 5 milhões do total de passageiros, ficando abaixo da casa dos 2 milhões de passageiros transportados conforme apresentado na figura 2 (REVISTA CONEXÃO UNIVERSITÁRIA DA FDB, 2020).</w:t>
      </w:r>
    </w:p>
    <w:p w14:paraId="343BAB7A" w14:textId="77777777" w:rsidR="00716824" w:rsidRDefault="00716824" w:rsidP="00716824">
      <w:pPr>
        <w:pStyle w:val="paragraph"/>
        <w:spacing w:before="0" w:beforeAutospacing="0" w:after="0" w:afterAutospacing="0" w:line="360" w:lineRule="auto"/>
        <w:jc w:val="both"/>
        <w:textAlignment w:val="baseline"/>
        <w:rPr>
          <w:rFonts w:ascii="Arial" w:hAnsi="Arial" w:cs="Arial"/>
        </w:rPr>
      </w:pPr>
    </w:p>
    <w:p w14:paraId="702E3312" w14:textId="77777777" w:rsidR="00716824" w:rsidRDefault="00716824" w:rsidP="00716824">
      <w:pPr>
        <w:pStyle w:val="paragraph"/>
        <w:spacing w:before="0" w:beforeAutospacing="0" w:after="0" w:afterAutospacing="0"/>
        <w:ind w:right="707"/>
        <w:textAlignment w:val="baseline"/>
        <w:rPr>
          <w:noProof/>
        </w:rPr>
      </w:pPr>
      <w:r>
        <w:rPr>
          <w:noProof/>
        </w:rPr>
        <w:lastRenderedPageBreak/>
        <mc:AlternateContent>
          <mc:Choice Requires="wps">
            <w:drawing>
              <wp:anchor distT="45720" distB="45720" distL="114300" distR="114300" simplePos="0" relativeHeight="251705344" behindDoc="0" locked="0" layoutInCell="1" allowOverlap="1" wp14:anchorId="7406D6F2" wp14:editId="4570F468">
                <wp:simplePos x="0" y="0"/>
                <wp:positionH relativeFrom="margin">
                  <wp:align>left</wp:align>
                </wp:positionH>
                <wp:positionV relativeFrom="paragraph">
                  <wp:posOffset>3692525</wp:posOffset>
                </wp:positionV>
                <wp:extent cx="5200650" cy="586105"/>
                <wp:effectExtent l="0" t="0" r="0" b="4445"/>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86105"/>
                        </a:xfrm>
                        <a:prstGeom prst="rect">
                          <a:avLst/>
                        </a:prstGeom>
                        <a:noFill/>
                        <a:ln w="9525">
                          <a:noFill/>
                          <a:miter lim="800000"/>
                          <a:headEnd/>
                          <a:tailEnd/>
                        </a:ln>
                      </wps:spPr>
                      <wps:txbx>
                        <w:txbxContent>
                          <w:p w14:paraId="2E8C89DC" w14:textId="77777777" w:rsidR="00E12B64" w:rsidRDefault="00E12B64" w:rsidP="00716824">
                            <w:pPr>
                              <w:pStyle w:val="paragraph"/>
                              <w:spacing w:before="0" w:beforeAutospacing="0" w:after="0" w:afterAutospacing="0"/>
                              <w:jc w:val="both"/>
                              <w:textAlignment w:val="baseline"/>
                              <w:rPr>
                                <w:rFonts w:ascii="Arial" w:hAnsi="Arial" w:cs="Arial"/>
                                <w:sz w:val="20"/>
                                <w:szCs w:val="20"/>
                              </w:rPr>
                            </w:pPr>
                            <w:bookmarkStart w:id="32" w:name="_Hlk56437116"/>
                            <w:r>
                              <w:rPr>
                                <w:rFonts w:ascii="Arial" w:hAnsi="Arial" w:cs="Arial"/>
                                <w:b/>
                                <w:sz w:val="20"/>
                                <w:szCs w:val="20"/>
                              </w:rPr>
                              <w:t>Gráfico 7 -</w:t>
                            </w:r>
                            <w:r>
                              <w:rPr>
                                <w:rFonts w:ascii="Arial" w:hAnsi="Arial" w:cs="Arial"/>
                                <w:sz w:val="20"/>
                                <w:szCs w:val="20"/>
                              </w:rPr>
                              <w:t xml:space="preserve"> Evolução de tráfego de passageiros da aviação civil nos últimos 30 anos</w:t>
                            </w:r>
                          </w:p>
                          <w:bookmarkEnd w:id="32"/>
                          <w:p w14:paraId="60918946" w14:textId="77777777" w:rsidR="00E12B64" w:rsidRDefault="00E12B64" w:rsidP="00716824">
                            <w:pPr>
                              <w:rPr>
                                <w:sz w:val="20"/>
                                <w:szCs w:val="20"/>
                              </w:rPr>
                            </w:pPr>
                            <w:r>
                              <w:rPr>
                                <w:rFonts w:ascii="Arial" w:hAnsi="Arial" w:cs="Arial"/>
                                <w:sz w:val="20"/>
                                <w:szCs w:val="20"/>
                              </w:rPr>
                              <w:t>Fonte: IMPACTOS ECONÔMICOS DA COVID 19 SOBRE A AVIAÇÃO CIVIL MUNDIAL,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06D6F2" id="Caixa de Texto 217" o:spid="_x0000_s1079" type="#_x0000_t202" style="position:absolute;margin-left:0;margin-top:290.75pt;width:409.5pt;height:46.1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8+FAIAAAQEAAAOAAAAZHJzL2Uyb0RvYy54bWysU8tu2zAQvBfoPxC815JcK3EEy0HqNEWB&#10;9AEk/YA1RVlEKS5L0pbSr++Ssl2jvRXVgSC13Nmd2eHqduw1O0jnFZqaF7OcM2kENsrsav7t+eHN&#10;kjMfwDSg0ciav0jPb9evX60GW8k5dqgb6RiBGF8NtuZdCLbKMi862YOfoZWGgi26HgId3S5rHAyE&#10;3utsnudX2YCusQ6F9J7+3k9Bvk74bStF+NK2Xgama069hbS6tG7jmq1XUO0c2E6JYxvwD130oAwV&#10;PUPdQwC2d+ovqF4Jhx7bMBPYZ9i2SsjEgdgU+R9snjqwMnEhcbw9y+T/H6z4fPjqmGpqPi+uOTPQ&#10;05A2oEZgjWTPcgzIYoR0Gqyv6PqTpYQwvsOR5p04e/uI4rtnBjcdmJ28cw6HTkJDfRYxM7tInXB8&#10;BNkOn7ChcrAPmIDG1vVRRJKFETrN6+U8I+qECfpZxqmXFBIUK5dXRV6mElCdsq3z4YPEnsVNzR15&#10;IKHD4dGH2A1UpyuxmMEHpXXygTZsqPlNOS9TwkWkV4FsqlVf82Uev8k4keR706TkAEpPeyqgzZF1&#10;JDpRDuN2TEKXb09qbrF5IR0cTrakZ0SbDt1PzgayZM39jz04yZn+aEjLm2KxiB5Oh0V5PaeDu4xs&#10;LyNgBEHVPHA2bTch+X7ifEeatyrJEYczdXLsmayWVDo+i+jly3O69fvxrn8BAAD//wMAUEsDBBQA&#10;BgAIAAAAIQA2DNR33QAAAAgBAAAPAAAAZHJzL2Rvd25yZXYueG1sTI/BTsMwEETvSPyDtUjcqBMg&#10;bRqyqRCIK4hCkbi58TaJiNdR7Dbh71lOcJyd1cybcjO7Xp1oDJ1nhHSRgCKuve24QXh/e7rKQYVo&#10;2JreMyF8U4BNdX5WmsL6iV/ptI2NkhAOhUFoYxwKrUPdkjNh4Qdi8Q5+dCaKHBttRzNJuOv1dZIs&#10;tTMdS0NrBnpoqf7aHh3C7vnw+XGbvDSPLhsmPyea3VojXl7M93egIs3x7xl+8QUdKmHa+yPboHoE&#10;GRIRsjzNQImdp2u57BGWq5scdFXq/wOqHwAAAP//AwBQSwECLQAUAAYACAAAACEAtoM4kv4AAADh&#10;AQAAEwAAAAAAAAAAAAAAAAAAAAAAW0NvbnRlbnRfVHlwZXNdLnhtbFBLAQItABQABgAIAAAAIQA4&#10;/SH/1gAAAJQBAAALAAAAAAAAAAAAAAAAAC8BAABfcmVscy8ucmVsc1BLAQItABQABgAIAAAAIQBH&#10;VK8+FAIAAAQEAAAOAAAAAAAAAAAAAAAAAC4CAABkcnMvZTJvRG9jLnhtbFBLAQItABQABgAIAAAA&#10;IQA2DNR33QAAAAgBAAAPAAAAAAAAAAAAAAAAAG4EAABkcnMvZG93bnJldi54bWxQSwUGAAAAAAQA&#10;BADzAAAAeAUAAAAA&#10;" filled="f" stroked="f">
                <v:textbox>
                  <w:txbxContent>
                    <w:p w14:paraId="2E8C89DC" w14:textId="77777777" w:rsidR="00E12B64" w:rsidRDefault="00E12B64" w:rsidP="00716824">
                      <w:pPr>
                        <w:pStyle w:val="paragraph"/>
                        <w:spacing w:before="0" w:beforeAutospacing="0" w:after="0" w:afterAutospacing="0"/>
                        <w:jc w:val="both"/>
                        <w:textAlignment w:val="baseline"/>
                        <w:rPr>
                          <w:rFonts w:ascii="Arial" w:hAnsi="Arial" w:cs="Arial"/>
                          <w:sz w:val="20"/>
                          <w:szCs w:val="20"/>
                        </w:rPr>
                      </w:pPr>
                      <w:bookmarkStart w:id="35" w:name="_Hlk56437116"/>
                      <w:r>
                        <w:rPr>
                          <w:rFonts w:ascii="Arial" w:hAnsi="Arial" w:cs="Arial"/>
                          <w:b/>
                          <w:sz w:val="20"/>
                          <w:szCs w:val="20"/>
                        </w:rPr>
                        <w:t>Gráfico 7 -</w:t>
                      </w:r>
                      <w:r>
                        <w:rPr>
                          <w:rFonts w:ascii="Arial" w:hAnsi="Arial" w:cs="Arial"/>
                          <w:sz w:val="20"/>
                          <w:szCs w:val="20"/>
                        </w:rPr>
                        <w:t xml:space="preserve"> Evolução de tráfego de passageiros da aviação civil nos últimos 30 anos</w:t>
                      </w:r>
                    </w:p>
                    <w:bookmarkEnd w:id="35"/>
                    <w:p w14:paraId="60918946" w14:textId="77777777" w:rsidR="00E12B64" w:rsidRDefault="00E12B64" w:rsidP="00716824">
                      <w:pPr>
                        <w:rPr>
                          <w:sz w:val="20"/>
                          <w:szCs w:val="20"/>
                        </w:rPr>
                      </w:pPr>
                      <w:r>
                        <w:rPr>
                          <w:rFonts w:ascii="Arial" w:hAnsi="Arial" w:cs="Arial"/>
                          <w:sz w:val="20"/>
                          <w:szCs w:val="20"/>
                        </w:rPr>
                        <w:t>Fonte: IMPACTOS ECONÔMICOS DA COVID 19 SOBRE A AVIAÇÃO CIVIL MUNDIAL, 2020.</w:t>
                      </w:r>
                    </w:p>
                  </w:txbxContent>
                </v:textbox>
                <w10:wrap type="square" anchorx="margin"/>
              </v:shape>
            </w:pict>
          </mc:Fallback>
        </mc:AlternateContent>
      </w:r>
      <w:r>
        <w:rPr>
          <w:rFonts w:ascii="Arial" w:hAnsi="Arial" w:cs="Arial"/>
          <w:noProof/>
        </w:rPr>
        <w:drawing>
          <wp:inline distT="0" distB="0" distL="0" distR="0" wp14:anchorId="195D023D" wp14:editId="0E5C2E55">
            <wp:extent cx="5893059" cy="3616656"/>
            <wp:effectExtent l="0" t="0" r="0" b="317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4">
                      <a:extLst>
                        <a:ext uri="{28A0092B-C50C-407E-A947-70E740481C1C}">
                          <a14:useLocalDpi xmlns:a14="http://schemas.microsoft.com/office/drawing/2010/main" val="0"/>
                        </a:ext>
                      </a:extLst>
                    </a:blip>
                    <a:srcRect l="18600" t="20872" r="42850" b="19589"/>
                    <a:stretch>
                      <a:fillRect/>
                    </a:stretch>
                  </pic:blipFill>
                  <pic:spPr bwMode="auto">
                    <a:xfrm>
                      <a:off x="0" y="0"/>
                      <a:ext cx="5917185" cy="3631462"/>
                    </a:xfrm>
                    <a:prstGeom prst="rect">
                      <a:avLst/>
                    </a:prstGeom>
                    <a:noFill/>
                    <a:ln>
                      <a:noFill/>
                    </a:ln>
                  </pic:spPr>
                </pic:pic>
              </a:graphicData>
            </a:graphic>
          </wp:inline>
        </w:drawing>
      </w:r>
    </w:p>
    <w:p w14:paraId="376A2BE1"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rPr>
      </w:pPr>
      <w:r>
        <w:rPr>
          <w:rFonts w:ascii="Arial" w:hAnsi="Arial" w:cs="Arial"/>
        </w:rPr>
        <w:t xml:space="preserve"> </w:t>
      </w:r>
    </w:p>
    <w:p w14:paraId="7F2237C4"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rPr>
      </w:pPr>
      <w:r>
        <w:rPr>
          <w:rFonts w:ascii="Arial" w:hAnsi="Arial" w:cs="Arial"/>
        </w:rPr>
        <w:t xml:space="preserve">Ainda falando em números, a IATA prevê que o prejuízo no mercado aéreo é de 84,3 bilhões de dólares no ano de 2020, esse valor monetário em percentual é de 20,1% a menos na margem de lucro, o que reflete em uma perda diária de US$ 230 milhões durante o ano (IATA, 2020). A bolsa de valores, que é um indicador importante para o mercado, teve uma queda elevada de 80% a 90% do valor que as empresas valem no mercado, portanto tem-se uma queda no quantitativo de passageiros transportados, </w:t>
      </w:r>
      <w:r w:rsidR="00862736">
        <w:rPr>
          <w:rFonts w:ascii="Arial" w:hAnsi="Arial" w:cs="Arial"/>
        </w:rPr>
        <w:t>quando</w:t>
      </w:r>
      <w:r>
        <w:rPr>
          <w:rFonts w:ascii="Arial" w:hAnsi="Arial" w:cs="Arial"/>
        </w:rPr>
        <w:t xml:space="preserve"> se analisa os resultados auferidos. Os resultados das empresas aéreas foram impactados pela queda dos serviços oferecidos, sendo assim a Azul sofreu uma queda considerável no valor de suas ações (REVISTA CONEXÃO UNIVERSITÁRIA DA FDB, 2020, pág. 100).</w:t>
      </w:r>
      <w:r>
        <w:rPr>
          <w:rFonts w:ascii="Arial" w:hAnsi="Arial" w:cs="Arial"/>
        </w:rPr>
        <w:tab/>
      </w:r>
    </w:p>
    <w:p w14:paraId="625DAABB" w14:textId="5FF246DE" w:rsidR="00716824" w:rsidRDefault="00716824" w:rsidP="00716824">
      <w:pPr>
        <w:pStyle w:val="paragraph"/>
        <w:spacing w:before="0" w:beforeAutospacing="0" w:after="0" w:afterAutospacing="0" w:line="360" w:lineRule="auto"/>
        <w:ind w:firstLine="708"/>
        <w:jc w:val="both"/>
        <w:textAlignment w:val="baseline"/>
        <w:rPr>
          <w:rFonts w:ascii="Arial" w:hAnsi="Arial" w:cs="Arial"/>
        </w:rPr>
      </w:pPr>
      <w:r>
        <w:rPr>
          <w:rFonts w:ascii="Arial" w:hAnsi="Arial" w:cs="Arial"/>
        </w:rPr>
        <w:t>A queda do valor das empresas aéreas gerou um efeito cascata e a Azul sofreu uma queda considerável no valor de suas ações (MACEDO, 2020).</w:t>
      </w:r>
    </w:p>
    <w:p w14:paraId="3E6BA1B3" w14:textId="77777777" w:rsidR="00716824" w:rsidRDefault="00716824" w:rsidP="00716824">
      <w:pPr>
        <w:pStyle w:val="paragraph"/>
        <w:spacing w:before="0" w:beforeAutospacing="0" w:after="0" w:afterAutospacing="0"/>
        <w:ind w:left="2268"/>
        <w:jc w:val="both"/>
        <w:textAlignment w:val="baseline"/>
        <w:rPr>
          <w:rFonts w:ascii="Arial" w:hAnsi="Arial" w:cs="Arial"/>
          <w:sz w:val="20"/>
          <w:szCs w:val="20"/>
        </w:rPr>
      </w:pPr>
    </w:p>
    <w:p w14:paraId="42271ABB" w14:textId="77777777" w:rsidR="00716824" w:rsidRDefault="00716824" w:rsidP="00716824">
      <w:pPr>
        <w:pStyle w:val="paragraph"/>
        <w:spacing w:before="0" w:beforeAutospacing="0" w:after="0" w:afterAutospacing="0"/>
        <w:ind w:left="2268"/>
        <w:jc w:val="both"/>
        <w:textAlignment w:val="baseline"/>
        <w:rPr>
          <w:rFonts w:ascii="Arial" w:hAnsi="Arial" w:cs="Arial"/>
          <w:sz w:val="20"/>
          <w:szCs w:val="20"/>
        </w:rPr>
      </w:pPr>
    </w:p>
    <w:p w14:paraId="71395571" w14:textId="77777777" w:rsidR="00716824" w:rsidRDefault="00716824" w:rsidP="00716824">
      <w:pPr>
        <w:pStyle w:val="paragraph"/>
        <w:spacing w:before="0" w:beforeAutospacing="0" w:after="0" w:afterAutospacing="0"/>
        <w:ind w:left="2268"/>
        <w:jc w:val="both"/>
        <w:textAlignment w:val="baseline"/>
        <w:rPr>
          <w:rFonts w:ascii="Arial" w:hAnsi="Arial" w:cs="Arial"/>
        </w:rPr>
      </w:pPr>
      <w:r>
        <w:rPr>
          <w:rFonts w:ascii="Arial" w:hAnsi="Arial" w:cs="Arial"/>
          <w:sz w:val="20"/>
          <w:szCs w:val="20"/>
        </w:rPr>
        <w:t xml:space="preserve">Antes do início da crise a ação atingiu sua cotação mais alta e chegou a ser negociada acima dos 60 reais. Sendo um dos setores mais impactados pela crise </w:t>
      </w:r>
      <w:r w:rsidR="00862736">
        <w:rPr>
          <w:rFonts w:ascii="Arial" w:hAnsi="Arial" w:cs="Arial"/>
          <w:sz w:val="20"/>
          <w:szCs w:val="20"/>
        </w:rPr>
        <w:t>devido principalmente</w:t>
      </w:r>
      <w:r>
        <w:rPr>
          <w:rFonts w:ascii="Arial" w:hAnsi="Arial" w:cs="Arial"/>
          <w:sz w:val="20"/>
          <w:szCs w:val="20"/>
        </w:rPr>
        <w:t xml:space="preserve"> às restrições impostas pelo isolamento social, a ação chegou a ser negociada abaixo dos 10 </w:t>
      </w:r>
      <w:r>
        <w:rPr>
          <w:rFonts w:ascii="Arial" w:hAnsi="Arial" w:cs="Arial"/>
          <w:sz w:val="20"/>
          <w:szCs w:val="20"/>
        </w:rPr>
        <w:lastRenderedPageBreak/>
        <w:t>reais em março deste ano no seu pior momento. Atualmente na metade do ano de 2020 a ação é negociada na casa dos R$20,76. O valor justo encontrado através da análise fundamentalista foi de R$ 32,06 o que representa um potencial de valorização de 54,43% (...) (MACEDO, 2020, pág. 34).</w:t>
      </w:r>
    </w:p>
    <w:p w14:paraId="3F8FC444" w14:textId="77777777" w:rsidR="00716824" w:rsidRDefault="00716824" w:rsidP="00716824">
      <w:pPr>
        <w:spacing w:after="0" w:line="240" w:lineRule="auto"/>
        <w:ind w:firstLine="705"/>
        <w:jc w:val="both"/>
        <w:textAlignment w:val="baseline"/>
        <w:rPr>
          <w:rFonts w:ascii="Segoe UI" w:eastAsia="Times New Roman" w:hAnsi="Segoe UI" w:cs="Segoe UI"/>
          <w:sz w:val="18"/>
          <w:szCs w:val="18"/>
        </w:rPr>
      </w:pPr>
      <w:r>
        <w:rPr>
          <w:rFonts w:ascii="Arial" w:eastAsia="Times New Roman" w:hAnsi="Arial" w:cs="Arial"/>
          <w:sz w:val="24"/>
          <w:szCs w:val="24"/>
        </w:rPr>
        <w:t> </w:t>
      </w:r>
    </w:p>
    <w:p w14:paraId="0969340E" w14:textId="77777777" w:rsidR="00716824" w:rsidRDefault="00716824" w:rsidP="00716824">
      <w:pPr>
        <w:shd w:val="clear" w:color="auto" w:fill="FFFFFF"/>
        <w:spacing w:after="0" w:line="360" w:lineRule="auto"/>
        <w:ind w:firstLine="703"/>
        <w:jc w:val="both"/>
        <w:textAlignment w:val="baseline"/>
        <w:rPr>
          <w:rFonts w:ascii="Arial" w:eastAsia="Times New Roman" w:hAnsi="Arial" w:cs="Arial"/>
          <w:sz w:val="24"/>
          <w:szCs w:val="24"/>
        </w:rPr>
      </w:pPr>
      <w:r>
        <w:rPr>
          <w:rFonts w:ascii="Arial" w:eastAsia="Times New Roman" w:hAnsi="Arial" w:cs="Arial"/>
          <w:sz w:val="24"/>
          <w:szCs w:val="24"/>
        </w:rPr>
        <w:t xml:space="preserve">No mês de agosto de 2020 ainda não foi possível que o mercado aéreo tivesse um aumento na demanda por voos devido à situação da pandemia ainda não estar controlada e não haver vacina para o vírus, a queda em agosto foi de 75,3% no transporte aéreo Global em relação ao ano anterior conforme nota da </w:t>
      </w:r>
      <w:bookmarkStart w:id="33" w:name="_Hlk56092877"/>
      <w:r>
        <w:rPr>
          <w:rFonts w:ascii="Arial" w:eastAsia="Times New Roman" w:hAnsi="Arial" w:cs="Arial"/>
          <w:sz w:val="24"/>
          <w:szCs w:val="24"/>
        </w:rPr>
        <w:t>Associação Brasileira das Empresas Aéreas (ABAER) (ABAER, 2020</w:t>
      </w:r>
      <w:bookmarkEnd w:id="33"/>
      <w:r>
        <w:rPr>
          <w:rFonts w:ascii="Arial" w:eastAsia="Times New Roman" w:hAnsi="Arial" w:cs="Arial"/>
          <w:sz w:val="24"/>
          <w:szCs w:val="24"/>
        </w:rPr>
        <w:t>). </w:t>
      </w:r>
    </w:p>
    <w:p w14:paraId="23FEBE47" w14:textId="77777777" w:rsidR="00716824" w:rsidRDefault="00716824" w:rsidP="00716824">
      <w:pPr>
        <w:shd w:val="clear" w:color="auto" w:fill="FFFFFF"/>
        <w:spacing w:after="0" w:line="240" w:lineRule="auto"/>
        <w:ind w:left="2265"/>
        <w:jc w:val="both"/>
        <w:textAlignment w:val="baseline"/>
        <w:rPr>
          <w:rFonts w:ascii="Arial" w:eastAsia="Times New Roman" w:hAnsi="Arial" w:cs="Arial"/>
          <w:sz w:val="20"/>
          <w:szCs w:val="20"/>
        </w:rPr>
      </w:pPr>
    </w:p>
    <w:p w14:paraId="7ED65E50" w14:textId="77777777" w:rsidR="00716824" w:rsidRDefault="00716824" w:rsidP="00716824">
      <w:pPr>
        <w:shd w:val="clear" w:color="auto" w:fill="FFFFFF"/>
        <w:spacing w:after="0" w:line="240" w:lineRule="auto"/>
        <w:ind w:left="2265"/>
        <w:jc w:val="both"/>
        <w:textAlignment w:val="baseline"/>
        <w:rPr>
          <w:rFonts w:ascii="Arial" w:eastAsia="Times New Roman" w:hAnsi="Arial" w:cs="Arial"/>
          <w:sz w:val="20"/>
          <w:szCs w:val="20"/>
        </w:rPr>
      </w:pPr>
    </w:p>
    <w:p w14:paraId="00ED2FEF" w14:textId="77777777" w:rsidR="00716824" w:rsidRDefault="00716824" w:rsidP="00716824">
      <w:pPr>
        <w:shd w:val="clear" w:color="auto" w:fill="FFFFFF"/>
        <w:spacing w:after="0" w:line="240" w:lineRule="auto"/>
        <w:ind w:left="2265"/>
        <w:jc w:val="both"/>
        <w:textAlignment w:val="baseline"/>
        <w:rPr>
          <w:rFonts w:ascii="Arial" w:eastAsia="Times New Roman" w:hAnsi="Arial" w:cs="Arial"/>
          <w:sz w:val="20"/>
          <w:szCs w:val="20"/>
        </w:rPr>
      </w:pPr>
      <w:r>
        <w:rPr>
          <w:rFonts w:ascii="Arial" w:eastAsia="Times New Roman" w:hAnsi="Arial" w:cs="Arial"/>
          <w:sz w:val="20"/>
          <w:szCs w:val="20"/>
        </w:rPr>
        <w:t>A demanda global por viagens aéreas nacionais e internacionais, medida em passageiros quilômetros transportados (RPK), registrou queda de 75,3% em agosto, em relação ao mesmo mês de 2019. Segundo a Associação Nacional de Transporte Aéreo (IATA, na sigla em inglês), a oferta, calculada em assentos quilômetros ofertados (ASK) teve redução de 63,8% na mesma comparação. Com isso, a taxa de ocupação dos aviões ficou em 58,5%, recuo de 27,2 pontos percentuais. De janeiro a agosto, o transporte aéreo global de passageiros acumula retração de 63,7%, em relação a igual período de 2019. A oferta, por sua vez, registra diminuição de 55,3% na mesma comparação. O aproveitamento das aeronaves é de 67,4%, redução de 15,6% na comparação anual (ABAER, 2020. Pág.01). </w:t>
      </w:r>
    </w:p>
    <w:p w14:paraId="26548385" w14:textId="77777777" w:rsidR="00716824" w:rsidRDefault="00716824" w:rsidP="00716824">
      <w:pPr>
        <w:spacing w:after="0" w:line="240" w:lineRule="auto"/>
        <w:jc w:val="both"/>
        <w:textAlignment w:val="baseline"/>
        <w:rPr>
          <w:rFonts w:ascii="Arial" w:eastAsia="Times New Roman" w:hAnsi="Arial" w:cs="Arial"/>
          <w:sz w:val="20"/>
          <w:szCs w:val="20"/>
        </w:rPr>
      </w:pPr>
      <w:r>
        <w:rPr>
          <w:rFonts w:ascii="Arial" w:eastAsia="Times New Roman" w:hAnsi="Arial" w:cs="Arial"/>
          <w:sz w:val="20"/>
          <w:szCs w:val="20"/>
        </w:rPr>
        <w:t> </w:t>
      </w:r>
    </w:p>
    <w:p w14:paraId="134658CA" w14:textId="77777777" w:rsidR="00716824" w:rsidRDefault="00716824" w:rsidP="00716824">
      <w:pPr>
        <w:spacing w:after="0" w:line="240" w:lineRule="auto"/>
        <w:jc w:val="both"/>
        <w:textAlignment w:val="baseline"/>
        <w:rPr>
          <w:rFonts w:ascii="Arial" w:eastAsia="Times New Roman" w:hAnsi="Arial" w:cs="Arial"/>
          <w:bCs/>
          <w:sz w:val="24"/>
          <w:szCs w:val="24"/>
        </w:rPr>
      </w:pPr>
    </w:p>
    <w:p w14:paraId="0CC909B3" w14:textId="77777777" w:rsidR="00862736" w:rsidRDefault="00862736" w:rsidP="00716824">
      <w:pPr>
        <w:spacing w:after="0" w:line="240" w:lineRule="auto"/>
        <w:jc w:val="both"/>
        <w:textAlignment w:val="baseline"/>
        <w:rPr>
          <w:rFonts w:ascii="Arial" w:eastAsia="Times New Roman" w:hAnsi="Arial" w:cs="Arial"/>
          <w:bCs/>
          <w:sz w:val="24"/>
          <w:szCs w:val="24"/>
        </w:rPr>
      </w:pPr>
    </w:p>
    <w:p w14:paraId="1785DEBA" w14:textId="77777777" w:rsidR="00716824" w:rsidRDefault="00716824" w:rsidP="00716824">
      <w:pPr>
        <w:spacing w:after="0" w:line="240" w:lineRule="auto"/>
        <w:jc w:val="both"/>
        <w:textAlignment w:val="baseline"/>
        <w:rPr>
          <w:rFonts w:ascii="Arial" w:eastAsia="Times New Roman" w:hAnsi="Arial" w:cs="Arial"/>
          <w:sz w:val="18"/>
          <w:szCs w:val="18"/>
        </w:rPr>
      </w:pPr>
      <w:r>
        <w:rPr>
          <w:rFonts w:ascii="Arial" w:eastAsia="Times New Roman" w:hAnsi="Arial" w:cs="Arial"/>
          <w:bCs/>
          <w:sz w:val="24"/>
          <w:szCs w:val="24"/>
        </w:rPr>
        <w:t>3.5.2 – Impacto no Brasil</w:t>
      </w:r>
      <w:r>
        <w:rPr>
          <w:rFonts w:ascii="Arial" w:eastAsia="Times New Roman" w:hAnsi="Arial" w:cs="Arial"/>
          <w:sz w:val="24"/>
          <w:szCs w:val="24"/>
        </w:rPr>
        <w:t> </w:t>
      </w:r>
    </w:p>
    <w:p w14:paraId="05BE345E" w14:textId="77777777" w:rsidR="00716824" w:rsidRDefault="00716824" w:rsidP="00716824">
      <w:pPr>
        <w:spacing w:after="0" w:line="240" w:lineRule="auto"/>
        <w:jc w:val="both"/>
        <w:textAlignment w:val="baseline"/>
        <w:rPr>
          <w:rFonts w:ascii="Segoe UI" w:eastAsia="Times New Roman" w:hAnsi="Segoe UI" w:cs="Segoe UI"/>
          <w:sz w:val="18"/>
          <w:szCs w:val="18"/>
        </w:rPr>
      </w:pPr>
      <w:r>
        <w:rPr>
          <w:rFonts w:ascii="Arial" w:eastAsia="Times New Roman" w:hAnsi="Arial" w:cs="Arial"/>
          <w:sz w:val="24"/>
          <w:szCs w:val="24"/>
        </w:rPr>
        <w:t> </w:t>
      </w:r>
    </w:p>
    <w:p w14:paraId="6CEBAB1D" w14:textId="77777777" w:rsidR="00716824" w:rsidRDefault="00716824" w:rsidP="00716824">
      <w:pPr>
        <w:spacing w:after="0" w:line="240" w:lineRule="auto"/>
        <w:ind w:firstLine="705"/>
        <w:jc w:val="both"/>
        <w:textAlignment w:val="baseline"/>
        <w:rPr>
          <w:rFonts w:ascii="Segoe UI" w:eastAsia="Times New Roman" w:hAnsi="Segoe UI" w:cs="Segoe UI"/>
          <w:sz w:val="18"/>
          <w:szCs w:val="18"/>
        </w:rPr>
      </w:pPr>
      <w:r>
        <w:rPr>
          <w:rFonts w:ascii="Arial" w:eastAsia="Times New Roman" w:hAnsi="Arial" w:cs="Arial"/>
          <w:sz w:val="24"/>
          <w:szCs w:val="24"/>
        </w:rPr>
        <w:t> </w:t>
      </w:r>
    </w:p>
    <w:p w14:paraId="28105922" w14:textId="77777777" w:rsidR="00716824" w:rsidRDefault="00716824" w:rsidP="00716824">
      <w:pPr>
        <w:spacing w:after="0" w:line="360" w:lineRule="auto"/>
        <w:ind w:firstLine="705"/>
        <w:jc w:val="both"/>
        <w:textAlignment w:val="baseline"/>
        <w:rPr>
          <w:rFonts w:ascii="Arial" w:eastAsia="Times New Roman" w:hAnsi="Arial" w:cs="Arial"/>
          <w:sz w:val="24"/>
          <w:szCs w:val="24"/>
        </w:rPr>
      </w:pPr>
      <w:r>
        <w:rPr>
          <w:rFonts w:ascii="Arial" w:eastAsia="Times New Roman" w:hAnsi="Arial" w:cs="Arial"/>
          <w:sz w:val="24"/>
          <w:szCs w:val="24"/>
        </w:rPr>
        <w:t>O mercado aéreo brasileiro nos anos anteriores ao início de 2020 estava crescendo, no entanto, no ano de 2020 o mercado sofreu uma queda bruta na quantidade de passageiros transportados, provocando uma redução na receita e nos lucros das empresas aéreas que operam no Brasil. Essa queda da atividade do mercado foi provocada pelo </w:t>
      </w:r>
      <w:r>
        <w:rPr>
          <w:rFonts w:ascii="Arial" w:eastAsia="Times New Roman" w:hAnsi="Arial" w:cs="Arial"/>
          <w:i/>
          <w:iCs/>
          <w:sz w:val="24"/>
          <w:szCs w:val="24"/>
        </w:rPr>
        <w:t>lockdown</w:t>
      </w:r>
      <w:r>
        <w:rPr>
          <w:rFonts w:ascii="Arial" w:eastAsia="Times New Roman" w:hAnsi="Arial" w:cs="Arial"/>
          <w:i/>
          <w:iCs/>
          <w:sz w:val="24"/>
          <w:szCs w:val="24"/>
          <w:vertAlign w:val="superscript"/>
        </w:rPr>
        <w:t>6</w:t>
      </w:r>
      <w:r>
        <w:rPr>
          <w:rFonts w:ascii="Times New Roman" w:eastAsia="Times New Roman" w:hAnsi="Times New Roman" w:cs="Times New Roman"/>
          <w:sz w:val="24"/>
          <w:szCs w:val="24"/>
        </w:rPr>
        <w:t> </w:t>
      </w:r>
      <w:r>
        <w:rPr>
          <w:rFonts w:ascii="Arial" w:eastAsia="Times New Roman" w:hAnsi="Arial" w:cs="Arial"/>
          <w:sz w:val="24"/>
          <w:szCs w:val="24"/>
        </w:rPr>
        <w:t>para evitar aglomerações devido ao alto grau de contágio do Coronavírus, e prevê-se que esta crise no mercado aéreo ultrapassa o total da somatória das crises existentes nos últimos 30 anos. A pandemia ocasionou no setor aéreo uma redução de 80% dos voos diários desde janeiro de 2020, chegando a fazer com que algumas cidades tivessem parte de sua atividade paralisada (ALBUQUERQUE FILHO, 2020). </w:t>
      </w:r>
    </w:p>
    <w:p w14:paraId="16382447" w14:textId="77777777" w:rsidR="00716824" w:rsidRDefault="00716824" w:rsidP="00716824">
      <w:pPr>
        <w:spacing w:after="0" w:line="360" w:lineRule="auto"/>
        <w:ind w:firstLine="705"/>
        <w:jc w:val="both"/>
        <w:textAlignment w:val="baseline"/>
        <w:rPr>
          <w:rFonts w:ascii="Arial" w:eastAsia="Times New Roman" w:hAnsi="Arial" w:cs="Arial"/>
          <w:sz w:val="24"/>
          <w:szCs w:val="24"/>
        </w:rPr>
      </w:pPr>
    </w:p>
    <w:p w14:paraId="02D470BE" w14:textId="77777777" w:rsidR="00716824" w:rsidRDefault="00716824" w:rsidP="00716824">
      <w:pPr>
        <w:spacing w:after="0" w:line="360" w:lineRule="auto"/>
        <w:ind w:firstLine="705"/>
        <w:jc w:val="both"/>
        <w:textAlignment w:val="baseline"/>
        <w:rPr>
          <w:noProof/>
        </w:rPr>
      </w:pPr>
      <w:r>
        <w:rPr>
          <w:rFonts w:ascii="Arial" w:eastAsia="Times New Roman" w:hAnsi="Arial" w:cs="Arial"/>
          <w:sz w:val="24"/>
          <w:szCs w:val="24"/>
        </w:rPr>
        <w:lastRenderedPageBreak/>
        <w:t xml:space="preserve"> Segundo a </w:t>
      </w:r>
      <w:bookmarkStart w:id="34" w:name="_Hlk56092949"/>
      <w:r>
        <w:rPr>
          <w:rFonts w:ascii="Arial" w:eastAsia="Times New Roman" w:hAnsi="Arial" w:cs="Arial"/>
          <w:sz w:val="24"/>
          <w:szCs w:val="24"/>
        </w:rPr>
        <w:t>revista Latin Amériaca Business Stories (LABS</w:t>
      </w:r>
      <w:bookmarkEnd w:id="34"/>
      <w:r>
        <w:rPr>
          <w:rFonts w:ascii="Arial" w:eastAsia="Times New Roman" w:hAnsi="Arial" w:cs="Arial"/>
          <w:sz w:val="24"/>
          <w:szCs w:val="24"/>
        </w:rPr>
        <w:t>) 2020 o Brasil foi um dos países em que o mercado aéreo mais está sofrendo perdas, o país conta com uma frota de 336 aeronaves comerciais e após o início da pandemia apenas 33 estavam operando até abril de 2020. Neste mesmo período de abril a Azul Linhas Aéreas teve uma queda de 90% em relação ao período pré-covid-19, perfazendo assim em março de 2020 apenas 70 voos diários. Essa redução de 90% dos voos gerou à Azul um prejuízo líquido de R$ 6,1359 bilhões no primeiro trimestre deste ano, sendo que no ano anterior o ganho foi de R$ 125,3 Milhões (G1 – Economia, 2020).</w:t>
      </w:r>
    </w:p>
    <w:p w14:paraId="355DE912" w14:textId="5705B8CF" w:rsidR="00716824" w:rsidRDefault="00716824" w:rsidP="00716824">
      <w:pPr>
        <w:spacing w:after="0" w:line="360" w:lineRule="auto"/>
        <w:ind w:firstLine="708"/>
        <w:jc w:val="both"/>
        <w:textAlignment w:val="baseline"/>
        <w:rPr>
          <w:rFonts w:ascii="Arial" w:eastAsia="Times New Roman" w:hAnsi="Arial" w:cs="Arial"/>
          <w:sz w:val="24"/>
          <w:szCs w:val="24"/>
        </w:rPr>
      </w:pPr>
      <w:r>
        <w:rPr>
          <w:rFonts w:ascii="Arial" w:eastAsia="Times New Roman" w:hAnsi="Arial" w:cs="Arial"/>
          <w:sz w:val="24"/>
          <w:szCs w:val="24"/>
        </w:rPr>
        <w:t>Em dados divulgados pela ANAC em junho de 2020, conforme figura abaixo, houve uma queda elevada no percentual de demanda por voos desde que se iniciou o período de lockdown no Brasil. A demanda por voos no mercado nacional chegou a um percentual de -85% comparado a junho de 2019. Mesmo sendo um percentual elevado, o resultado foi melhor que nos meses de abril e março que obtiveram uma queda respectiva de 91% e 93,1% na demanda por voos (ANAC, 2020).</w:t>
      </w:r>
    </w:p>
    <w:p w14:paraId="18C846E7" w14:textId="0BFA5A78" w:rsidR="00582E42" w:rsidRDefault="00716824" w:rsidP="00582E42">
      <w:pPr>
        <w:spacing w:after="0" w:line="240" w:lineRule="auto"/>
        <w:jc w:val="both"/>
        <w:textAlignment w:val="baseline"/>
        <w:rPr>
          <w:rFonts w:ascii="Arial" w:eastAsia="Times New Roman" w:hAnsi="Arial" w:cs="Arial"/>
          <w:sz w:val="20"/>
          <w:szCs w:val="20"/>
        </w:rPr>
      </w:pPr>
      <w:r>
        <w:rPr>
          <w:noProof/>
        </w:rPr>
        <w:drawing>
          <wp:inline distT="0" distB="0" distL="0" distR="0" wp14:anchorId="46366114" wp14:editId="6403C1F6">
            <wp:extent cx="5417820" cy="432634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35">
                      <a:extLst>
                        <a:ext uri="{28A0092B-C50C-407E-A947-70E740481C1C}">
                          <a14:useLocalDpi xmlns:a14="http://schemas.microsoft.com/office/drawing/2010/main" val="0"/>
                        </a:ext>
                      </a:extLst>
                    </a:blip>
                    <a:srcRect l="29169" t="14120" r="16013" b="10011"/>
                    <a:stretch>
                      <a:fillRect/>
                    </a:stretch>
                  </pic:blipFill>
                  <pic:spPr bwMode="auto">
                    <a:xfrm>
                      <a:off x="0" y="0"/>
                      <a:ext cx="5454003" cy="4355234"/>
                    </a:xfrm>
                    <a:prstGeom prst="rect">
                      <a:avLst/>
                    </a:prstGeom>
                    <a:noFill/>
                    <a:ln>
                      <a:noFill/>
                    </a:ln>
                  </pic:spPr>
                </pic:pic>
              </a:graphicData>
            </a:graphic>
          </wp:inline>
        </w:drawing>
      </w:r>
      <w:r w:rsidR="00582E42" w:rsidRPr="00582E42">
        <w:rPr>
          <w:rFonts w:ascii="Arial" w:eastAsia="Times New Roman" w:hAnsi="Arial" w:cs="Arial"/>
          <w:b/>
          <w:sz w:val="20"/>
          <w:szCs w:val="20"/>
        </w:rPr>
        <w:t xml:space="preserve"> </w:t>
      </w:r>
      <w:r w:rsidR="00582E42">
        <w:rPr>
          <w:rFonts w:ascii="Arial" w:eastAsia="Times New Roman" w:hAnsi="Arial" w:cs="Arial"/>
          <w:b/>
          <w:sz w:val="20"/>
          <w:szCs w:val="20"/>
        </w:rPr>
        <w:t>Figura 2</w:t>
      </w:r>
      <w:r w:rsidR="00582E42">
        <w:rPr>
          <w:rFonts w:ascii="Arial" w:eastAsia="Times New Roman" w:hAnsi="Arial" w:cs="Arial"/>
          <w:sz w:val="20"/>
          <w:szCs w:val="20"/>
        </w:rPr>
        <w:t xml:space="preserve"> – Indicadores do Mercado do Transporte Aéreo</w:t>
      </w:r>
    </w:p>
    <w:p w14:paraId="5654BD98" w14:textId="77777777" w:rsidR="00582E42" w:rsidRDefault="00582E42" w:rsidP="00582E42">
      <w:pPr>
        <w:spacing w:after="0" w:line="240" w:lineRule="auto"/>
        <w:jc w:val="both"/>
        <w:textAlignment w:val="baseline"/>
        <w:rPr>
          <w:rFonts w:ascii="Arial" w:eastAsia="Times New Roman" w:hAnsi="Arial" w:cs="Arial"/>
          <w:sz w:val="20"/>
          <w:szCs w:val="20"/>
        </w:rPr>
      </w:pPr>
      <w:r>
        <w:rPr>
          <w:rFonts w:ascii="Arial" w:eastAsia="Times New Roman" w:hAnsi="Arial" w:cs="Arial"/>
          <w:sz w:val="20"/>
          <w:szCs w:val="20"/>
        </w:rPr>
        <w:t>Fonte: Anac, 2020.</w:t>
      </w:r>
    </w:p>
    <w:bookmarkEnd w:id="30"/>
    <w:p w14:paraId="2564CCE3" w14:textId="77777777" w:rsidR="00716824" w:rsidRDefault="00716824" w:rsidP="00716824">
      <w:pPr>
        <w:pStyle w:val="paragraph"/>
        <w:spacing w:before="0" w:beforeAutospacing="0" w:after="0" w:afterAutospacing="0"/>
        <w:jc w:val="both"/>
        <w:textAlignment w:val="baseline"/>
        <w:rPr>
          <w:rFonts w:ascii="Arial" w:hAnsi="Arial" w:cs="Arial"/>
          <w:b/>
          <w:bCs/>
        </w:rPr>
      </w:pPr>
      <w:r>
        <w:rPr>
          <w:rFonts w:ascii="Arial" w:hAnsi="Arial" w:cs="Arial"/>
          <w:b/>
          <w:bCs/>
        </w:rPr>
        <w:lastRenderedPageBreak/>
        <w:t xml:space="preserve">CAPÍTULO </w:t>
      </w:r>
      <w:bookmarkStart w:id="35" w:name="_Hlk53567765"/>
      <w:r>
        <w:rPr>
          <w:rFonts w:ascii="Arial" w:hAnsi="Arial" w:cs="Arial"/>
          <w:b/>
          <w:bCs/>
        </w:rPr>
        <w:t>4 – RESULTADOS NA ECONOMIA BRASILEIRA ADVINDOS DO SETOR AÉREO</w:t>
      </w:r>
    </w:p>
    <w:bookmarkEnd w:id="35"/>
    <w:p w14:paraId="2714E7B9" w14:textId="77777777" w:rsidR="00716824" w:rsidRDefault="00716824" w:rsidP="00716824">
      <w:pPr>
        <w:pStyle w:val="paragraph"/>
        <w:spacing w:before="0" w:beforeAutospacing="0" w:after="0" w:afterAutospacing="0" w:line="360" w:lineRule="auto"/>
        <w:jc w:val="both"/>
        <w:textAlignment w:val="baseline"/>
        <w:rPr>
          <w:rFonts w:ascii="Arial" w:hAnsi="Arial" w:cs="Arial"/>
          <w:bCs/>
        </w:rPr>
      </w:pPr>
    </w:p>
    <w:p w14:paraId="680A7414"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b/>
          <w:bCs/>
        </w:rPr>
      </w:pPr>
      <w:r>
        <w:rPr>
          <w:rFonts w:ascii="Arial" w:hAnsi="Arial" w:cs="Arial"/>
          <w:bCs/>
        </w:rPr>
        <w:t>A economia de um país é composta por vários fatores, e um deles é o mercado do setor aéreo. O Setor Aéreo gerou para o Brasil receitas de modo: induzido, direto, catalisado e indireto, o que mostrou que houve um grande crescimento na economia nacional por receitas advindas da aviação comercial brasileira conforme pode ser visto no decorrer deste capítulo.</w:t>
      </w:r>
    </w:p>
    <w:p w14:paraId="7414153B"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417F5CD6" w14:textId="77777777" w:rsidR="00716824" w:rsidRDefault="00716824" w:rsidP="00716824">
      <w:pPr>
        <w:pStyle w:val="paragraph"/>
        <w:spacing w:before="0" w:beforeAutospacing="0" w:after="0" w:afterAutospacing="0"/>
        <w:jc w:val="both"/>
        <w:textAlignment w:val="baseline"/>
        <w:rPr>
          <w:rFonts w:ascii="Arial" w:hAnsi="Arial" w:cs="Arial"/>
          <w:b/>
          <w:bCs/>
        </w:rPr>
      </w:pPr>
      <w:r>
        <w:rPr>
          <w:rFonts w:ascii="Arial" w:hAnsi="Arial" w:cs="Arial"/>
          <w:b/>
          <w:bCs/>
        </w:rPr>
        <w:t>4.1 - Resultados</w:t>
      </w:r>
    </w:p>
    <w:p w14:paraId="4E1966DE" w14:textId="77777777" w:rsidR="00716824" w:rsidRDefault="00716824" w:rsidP="00716824">
      <w:pPr>
        <w:pStyle w:val="paragraph"/>
        <w:spacing w:before="0" w:beforeAutospacing="0" w:after="0" w:afterAutospacing="0" w:line="360" w:lineRule="auto"/>
        <w:ind w:firstLine="709"/>
        <w:jc w:val="both"/>
        <w:textAlignment w:val="baseline"/>
        <w:rPr>
          <w:rFonts w:ascii="Arial" w:hAnsi="Arial" w:cs="Arial"/>
        </w:rPr>
      </w:pPr>
    </w:p>
    <w:p w14:paraId="3F8C266B" w14:textId="77777777" w:rsidR="00716824" w:rsidRDefault="00716824" w:rsidP="00716824">
      <w:pPr>
        <w:pStyle w:val="paragraph"/>
        <w:spacing w:before="0" w:beforeAutospacing="0" w:after="0" w:afterAutospacing="0" w:line="360" w:lineRule="auto"/>
        <w:ind w:firstLine="709"/>
        <w:jc w:val="both"/>
        <w:textAlignment w:val="baseline"/>
        <w:rPr>
          <w:rFonts w:ascii="Arial" w:hAnsi="Arial" w:cs="Arial"/>
        </w:rPr>
      </w:pPr>
      <w:r>
        <w:rPr>
          <w:rFonts w:ascii="Arial" w:hAnsi="Arial" w:cs="Arial"/>
        </w:rPr>
        <w:t xml:space="preserve">Mesmo antes da implantação do plano Real no Brasil a economia sofreu vários altos e baixos devido a influências dos variados setores que a compõem e por diversas variáveis como a taxa de câmbio, por exemplo, que influencia a economia, e o setor aéreo não é diferente. Neste capítulo veremos como a aviação contribuiu a cada ano (2016 a 2020) e como a economia brasileira se comportou. </w:t>
      </w:r>
      <w:r>
        <w:rPr>
          <w:rStyle w:val="normaltextrun"/>
          <w:rFonts w:ascii="Arial" w:hAnsi="Arial" w:cs="Arial"/>
        </w:rPr>
        <w:t xml:space="preserve">Os ganhos foram nos setores de tributos, no PIB, setor empregatício, e nos salários. Tendo como base os gráficos, podemos ver tanto em valor monetário quanto em percentual o valor adicionado à economia do Brasil nos </w:t>
      </w:r>
      <w:r>
        <w:rPr>
          <w:rFonts w:ascii="Arial" w:hAnsi="Arial" w:cs="Arial"/>
        </w:rPr>
        <w:t>estudos realizados anualmente pela ABAER.</w:t>
      </w:r>
    </w:p>
    <w:p w14:paraId="75B742DF" w14:textId="77777777" w:rsidR="00716824" w:rsidRDefault="00716824" w:rsidP="00716824">
      <w:pPr>
        <w:pStyle w:val="paragraph"/>
        <w:spacing w:before="0" w:beforeAutospacing="0" w:after="0" w:afterAutospacing="0" w:line="360" w:lineRule="auto"/>
        <w:ind w:firstLine="709"/>
        <w:jc w:val="both"/>
        <w:textAlignment w:val="baseline"/>
        <w:rPr>
          <w:rStyle w:val="normaltextrun"/>
          <w:b/>
          <w:bCs/>
        </w:rPr>
      </w:pPr>
      <w:r>
        <w:rPr>
          <w:rFonts w:ascii="Arial" w:hAnsi="Arial" w:cs="Arial"/>
        </w:rPr>
        <w:t xml:space="preserve"> Para uma melhor compreensão d</w:t>
      </w:r>
      <w:r>
        <w:rPr>
          <w:rStyle w:val="normaltextrun"/>
          <w:rFonts w:ascii="Arial" w:hAnsi="Arial" w:cs="Arial"/>
        </w:rPr>
        <w:t>os gráficos a seguir,</w:t>
      </w:r>
      <w:r>
        <w:rPr>
          <w:rFonts w:ascii="Arial" w:hAnsi="Arial" w:cs="Arial"/>
        </w:rPr>
        <w:t xml:space="preserve"> tem-se uma breve explanação sobre setores da economia que foram estimulados, ou seja, que receberam o reflexo das movimentações ocorridas na aviação civil comercial que contribuíram com a economia do país.</w:t>
      </w:r>
      <w:r>
        <w:rPr>
          <w:rStyle w:val="normaltextrun"/>
          <w:rFonts w:ascii="Arial" w:hAnsi="Arial" w:cs="Arial"/>
        </w:rPr>
        <w:t xml:space="preserve"> Os impactos afetaram quatro setores da economia e conforme nomenclatura específica apresentada na publicação da Associação de Brasileira das Empresas Aéreas publicado no ano de 2017, tem-se (ABAER, 2016).</w:t>
      </w:r>
    </w:p>
    <w:p w14:paraId="128D619F" w14:textId="77777777" w:rsidR="00716824" w:rsidRDefault="00716824" w:rsidP="00716824">
      <w:pPr>
        <w:pStyle w:val="paragraph"/>
        <w:spacing w:before="0" w:beforeAutospacing="0" w:after="0" w:afterAutospacing="0" w:line="360" w:lineRule="auto"/>
        <w:ind w:firstLine="709"/>
        <w:jc w:val="both"/>
        <w:textAlignment w:val="baseline"/>
        <w:rPr>
          <w:rStyle w:val="normaltextrun"/>
          <w:rFonts w:ascii="Arial" w:hAnsi="Arial" w:cs="Arial"/>
        </w:rPr>
      </w:pPr>
    </w:p>
    <w:p w14:paraId="54E6C6EF" w14:textId="77777777" w:rsidR="00716824" w:rsidRDefault="00716824" w:rsidP="00716824">
      <w:pPr>
        <w:pStyle w:val="paragraph"/>
        <w:spacing w:before="0" w:beforeAutospacing="0" w:after="0" w:afterAutospacing="0"/>
        <w:jc w:val="both"/>
        <w:textAlignment w:val="baseline"/>
        <w:rPr>
          <w:rStyle w:val="normaltextrun"/>
          <w:rFonts w:ascii="Arial" w:hAnsi="Arial" w:cs="Arial"/>
          <w:sz w:val="20"/>
          <w:szCs w:val="20"/>
        </w:rPr>
      </w:pPr>
    </w:p>
    <w:p w14:paraId="346AA52D" w14:textId="77777777" w:rsidR="00716824" w:rsidRDefault="00716824" w:rsidP="00716824">
      <w:pPr>
        <w:pStyle w:val="paragraph"/>
        <w:numPr>
          <w:ilvl w:val="0"/>
          <w:numId w:val="3"/>
        </w:numPr>
        <w:spacing w:before="0" w:beforeAutospacing="0" w:after="0" w:afterAutospacing="0"/>
        <w:jc w:val="both"/>
        <w:textAlignment w:val="baseline"/>
        <w:rPr>
          <w:rStyle w:val="normaltextrun"/>
          <w:rFonts w:ascii="Arial" w:hAnsi="Arial" w:cs="Arial"/>
          <w:sz w:val="20"/>
          <w:szCs w:val="20"/>
        </w:rPr>
      </w:pPr>
      <w:r>
        <w:rPr>
          <w:rStyle w:val="normaltextrun"/>
          <w:rFonts w:ascii="Arial" w:hAnsi="Arial" w:cs="Arial"/>
          <w:b/>
          <w:sz w:val="20"/>
          <w:szCs w:val="20"/>
        </w:rPr>
        <w:t>Turismo</w:t>
      </w:r>
      <w:r>
        <w:rPr>
          <w:rStyle w:val="normaltextrun"/>
          <w:rFonts w:ascii="Arial" w:hAnsi="Arial" w:cs="Arial"/>
          <w:sz w:val="20"/>
          <w:szCs w:val="20"/>
        </w:rPr>
        <w:t xml:space="preserve"> </w:t>
      </w:r>
      <w:r>
        <w:rPr>
          <w:rStyle w:val="normaltextrun"/>
          <w:rFonts w:ascii="Arial" w:hAnsi="Arial" w:cs="Arial"/>
          <w:b/>
          <w:sz w:val="20"/>
          <w:szCs w:val="20"/>
        </w:rPr>
        <w:t>Catalisado</w:t>
      </w:r>
      <w:r>
        <w:rPr>
          <w:rStyle w:val="normaltextrun"/>
          <w:rFonts w:ascii="Arial" w:hAnsi="Arial" w:cs="Arial"/>
          <w:sz w:val="20"/>
          <w:szCs w:val="20"/>
        </w:rPr>
        <w:t>: Impactos do turismo viabilizado pelo transporte aéreo como: consumo dos visitantes de serviços de hotelaria, alimentação, aluguel de carros, compra de presentes etc.;</w:t>
      </w:r>
    </w:p>
    <w:p w14:paraId="7A4F8DD4" w14:textId="77777777" w:rsidR="00716824" w:rsidRDefault="00716824" w:rsidP="00716824">
      <w:pPr>
        <w:pStyle w:val="paragraph"/>
        <w:spacing w:before="0" w:beforeAutospacing="0" w:after="0" w:afterAutospacing="0"/>
        <w:ind w:left="1428"/>
        <w:jc w:val="both"/>
        <w:textAlignment w:val="baseline"/>
        <w:rPr>
          <w:rStyle w:val="normaltextrun"/>
          <w:rFonts w:ascii="Arial" w:hAnsi="Arial" w:cs="Arial"/>
          <w:sz w:val="20"/>
          <w:szCs w:val="20"/>
        </w:rPr>
      </w:pPr>
    </w:p>
    <w:p w14:paraId="59010017" w14:textId="77777777" w:rsidR="00716824" w:rsidRDefault="00716824" w:rsidP="00716824">
      <w:pPr>
        <w:pStyle w:val="paragraph"/>
        <w:numPr>
          <w:ilvl w:val="0"/>
          <w:numId w:val="3"/>
        </w:numPr>
        <w:spacing w:before="0" w:beforeAutospacing="0" w:after="0" w:afterAutospacing="0"/>
        <w:jc w:val="both"/>
        <w:textAlignment w:val="baseline"/>
        <w:rPr>
          <w:rStyle w:val="normaltextrun"/>
          <w:rFonts w:ascii="Arial" w:hAnsi="Arial" w:cs="Arial"/>
          <w:sz w:val="20"/>
          <w:szCs w:val="20"/>
        </w:rPr>
      </w:pPr>
      <w:r>
        <w:rPr>
          <w:rStyle w:val="normaltextrun"/>
          <w:rFonts w:ascii="Arial" w:hAnsi="Arial" w:cs="Arial"/>
          <w:b/>
          <w:sz w:val="20"/>
          <w:szCs w:val="20"/>
        </w:rPr>
        <w:t>Induzido</w:t>
      </w:r>
      <w:r>
        <w:rPr>
          <w:rStyle w:val="normaltextrun"/>
          <w:rFonts w:ascii="Arial" w:hAnsi="Arial" w:cs="Arial"/>
          <w:sz w:val="20"/>
          <w:szCs w:val="20"/>
        </w:rPr>
        <w:t>: Efeito renda, ou seja, o consumo realizado por funcionários diretos de companhias aéreas e dos aeroportos e funcionários de fornecedores diretos e indiretos;</w:t>
      </w:r>
    </w:p>
    <w:p w14:paraId="166D58C9" w14:textId="77777777" w:rsidR="00716824" w:rsidRDefault="00716824" w:rsidP="00716824">
      <w:pPr>
        <w:pStyle w:val="paragraph"/>
        <w:spacing w:before="0" w:beforeAutospacing="0" w:after="0" w:afterAutospacing="0"/>
        <w:jc w:val="both"/>
        <w:textAlignment w:val="baseline"/>
        <w:rPr>
          <w:rStyle w:val="normaltextrun"/>
          <w:rFonts w:ascii="Arial" w:hAnsi="Arial" w:cs="Arial"/>
          <w:sz w:val="20"/>
          <w:szCs w:val="20"/>
        </w:rPr>
      </w:pPr>
    </w:p>
    <w:p w14:paraId="7BF3D61B" w14:textId="77777777" w:rsidR="00716824" w:rsidRDefault="00716824" w:rsidP="00716824">
      <w:pPr>
        <w:pStyle w:val="paragraph"/>
        <w:numPr>
          <w:ilvl w:val="0"/>
          <w:numId w:val="3"/>
        </w:numPr>
        <w:spacing w:before="0" w:beforeAutospacing="0" w:after="0" w:afterAutospacing="0"/>
        <w:jc w:val="both"/>
        <w:textAlignment w:val="baseline"/>
        <w:rPr>
          <w:rStyle w:val="normaltextrun"/>
          <w:rFonts w:ascii="Arial" w:hAnsi="Arial" w:cs="Arial"/>
          <w:sz w:val="20"/>
          <w:szCs w:val="20"/>
        </w:rPr>
      </w:pPr>
      <w:r>
        <w:rPr>
          <w:rStyle w:val="normaltextrun"/>
          <w:rFonts w:ascii="Arial" w:hAnsi="Arial" w:cs="Arial"/>
          <w:b/>
          <w:sz w:val="20"/>
          <w:szCs w:val="20"/>
        </w:rPr>
        <w:t>Indireto</w:t>
      </w:r>
      <w:r>
        <w:rPr>
          <w:rStyle w:val="normaltextrun"/>
          <w:rFonts w:ascii="Arial" w:hAnsi="Arial" w:cs="Arial"/>
          <w:sz w:val="20"/>
          <w:szCs w:val="20"/>
        </w:rPr>
        <w:t>: Compra de matéria prima que as empresas alimentícias fazem para produzir os alimentos que serão vendidos às empresas aéreas;</w:t>
      </w:r>
    </w:p>
    <w:p w14:paraId="5469C7C3" w14:textId="77777777" w:rsidR="00716824" w:rsidRDefault="00716824" w:rsidP="00716824">
      <w:pPr>
        <w:pStyle w:val="paragraph"/>
        <w:spacing w:before="0" w:beforeAutospacing="0" w:after="0" w:afterAutospacing="0"/>
        <w:jc w:val="both"/>
        <w:textAlignment w:val="baseline"/>
        <w:rPr>
          <w:rStyle w:val="normaltextrun"/>
          <w:rFonts w:ascii="Arial" w:hAnsi="Arial" w:cs="Arial"/>
          <w:sz w:val="20"/>
          <w:szCs w:val="20"/>
        </w:rPr>
      </w:pPr>
    </w:p>
    <w:p w14:paraId="79216AB7" w14:textId="77777777" w:rsidR="00716824" w:rsidRDefault="00716824" w:rsidP="00716824">
      <w:pPr>
        <w:pStyle w:val="paragraph"/>
        <w:numPr>
          <w:ilvl w:val="0"/>
          <w:numId w:val="3"/>
        </w:numPr>
        <w:spacing w:before="0" w:beforeAutospacing="0" w:after="0" w:afterAutospacing="0"/>
        <w:jc w:val="both"/>
        <w:textAlignment w:val="baseline"/>
        <w:rPr>
          <w:rStyle w:val="normaltextrun"/>
          <w:rFonts w:ascii="Arial" w:hAnsi="Arial" w:cs="Arial"/>
          <w:sz w:val="20"/>
          <w:szCs w:val="20"/>
        </w:rPr>
      </w:pPr>
      <w:r>
        <w:rPr>
          <w:rStyle w:val="normaltextrun"/>
          <w:rFonts w:ascii="Arial" w:hAnsi="Arial" w:cs="Arial"/>
          <w:b/>
          <w:sz w:val="20"/>
          <w:szCs w:val="20"/>
        </w:rPr>
        <w:lastRenderedPageBreak/>
        <w:t>Direto</w:t>
      </w:r>
      <w:r>
        <w:rPr>
          <w:rStyle w:val="normaltextrun"/>
          <w:rFonts w:ascii="Arial" w:hAnsi="Arial" w:cs="Arial"/>
          <w:sz w:val="20"/>
          <w:szCs w:val="20"/>
        </w:rPr>
        <w:t xml:space="preserve">: Neste estudo, equivale à receita das companhias aéreas com o transporte de passageiros e cargas. Abordagens semelhantes podem incluir atividades de aeroportos, varejos de aeroportos e transporte aéreo. </w:t>
      </w:r>
    </w:p>
    <w:p w14:paraId="1207D762"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p>
    <w:p w14:paraId="614C8347" w14:textId="77777777" w:rsidR="00716824" w:rsidRDefault="00716824" w:rsidP="00716824">
      <w:pPr>
        <w:pStyle w:val="paragraph"/>
        <w:spacing w:before="0" w:beforeAutospacing="0" w:after="0" w:afterAutospacing="0" w:line="360" w:lineRule="auto"/>
        <w:ind w:firstLine="708"/>
        <w:jc w:val="both"/>
        <w:textAlignment w:val="baseline"/>
        <w:rPr>
          <w:rStyle w:val="normaltextrun"/>
          <w:rFonts w:ascii="Arial" w:eastAsiaTheme="minorEastAsia" w:hAnsi="Arial" w:cs="Arial"/>
          <w:sz w:val="22"/>
          <w:szCs w:val="22"/>
        </w:rPr>
      </w:pPr>
      <w:r>
        <w:rPr>
          <w:rStyle w:val="normaltextrun"/>
          <w:rFonts w:ascii="Arial" w:hAnsi="Arial" w:cs="Arial"/>
        </w:rPr>
        <w:t>Seguem abaixo os gráficos elaborados pela ABAER nos estudos citados acima, relacionando os impactos econômicos que a atividade do transporte aéreo brasileiro gerou ao país.</w:t>
      </w:r>
    </w:p>
    <w:p w14:paraId="4F552DF5" w14:textId="77777777" w:rsidR="00716824" w:rsidRDefault="00716824" w:rsidP="00716824">
      <w:pPr>
        <w:pStyle w:val="paragraph"/>
        <w:spacing w:before="0" w:beforeAutospacing="0" w:after="0" w:afterAutospacing="0"/>
        <w:jc w:val="both"/>
        <w:textAlignment w:val="baseline"/>
        <w:rPr>
          <w:rStyle w:val="normaltextrun"/>
          <w:rFonts w:ascii="Arial" w:hAnsi="Arial" w:cs="Arial"/>
        </w:rPr>
      </w:pPr>
    </w:p>
    <w:p w14:paraId="11D0F0D0" w14:textId="77777777" w:rsidR="00862736" w:rsidRDefault="00862736" w:rsidP="00716824">
      <w:pPr>
        <w:pStyle w:val="paragraph"/>
        <w:spacing w:before="0" w:beforeAutospacing="0" w:after="0" w:afterAutospacing="0"/>
        <w:jc w:val="both"/>
        <w:textAlignment w:val="baseline"/>
        <w:rPr>
          <w:rStyle w:val="normaltextrun"/>
          <w:rFonts w:ascii="Arial" w:hAnsi="Arial" w:cs="Arial"/>
        </w:rPr>
      </w:pPr>
    </w:p>
    <w:p w14:paraId="17B3291E" w14:textId="77777777" w:rsidR="00716824" w:rsidRDefault="00716824" w:rsidP="00716824">
      <w:pPr>
        <w:pStyle w:val="paragraph"/>
        <w:spacing w:before="0" w:beforeAutospacing="0" w:after="0" w:afterAutospacing="0"/>
        <w:jc w:val="both"/>
        <w:textAlignment w:val="baseline"/>
        <w:rPr>
          <w:bCs/>
        </w:rPr>
      </w:pPr>
      <w:bookmarkStart w:id="36" w:name="_Hlk53567829"/>
      <w:r>
        <w:rPr>
          <w:rFonts w:ascii="Arial" w:hAnsi="Arial" w:cs="Arial"/>
          <w:bCs/>
        </w:rPr>
        <w:t>4.1.1 - Análise do ano de 2016</w:t>
      </w:r>
    </w:p>
    <w:p w14:paraId="4F3D174C" w14:textId="77777777" w:rsidR="00716824" w:rsidRDefault="00716824" w:rsidP="00716824">
      <w:pPr>
        <w:pStyle w:val="paragraph"/>
        <w:spacing w:before="0" w:beforeAutospacing="0" w:after="0" w:afterAutospacing="0"/>
        <w:jc w:val="both"/>
        <w:textAlignment w:val="baseline"/>
        <w:rPr>
          <w:rFonts w:ascii="Arial" w:hAnsi="Arial" w:cs="Arial"/>
          <w:b/>
          <w:bCs/>
        </w:rPr>
      </w:pPr>
    </w:p>
    <w:bookmarkEnd w:id="36"/>
    <w:p w14:paraId="75B3AFAC" w14:textId="2902C3D3" w:rsidR="00716824" w:rsidRDefault="00716824" w:rsidP="00716824">
      <w:pPr>
        <w:pStyle w:val="paragraph"/>
        <w:spacing w:before="0" w:beforeAutospacing="0" w:after="0" w:afterAutospacing="0" w:line="360" w:lineRule="auto"/>
        <w:ind w:firstLine="709"/>
        <w:jc w:val="both"/>
        <w:rPr>
          <w:rFonts w:ascii="Arial" w:hAnsi="Arial" w:cs="Arial"/>
        </w:rPr>
      </w:pPr>
      <w:r>
        <w:rPr>
          <w:rFonts w:ascii="Arial" w:hAnsi="Arial" w:cs="Arial"/>
        </w:rPr>
        <w:t>Diante do cenário apresentado e tal como a proposta da pesquisa, tem-se no mercado aéreo uma análise onde se observa a participação da Azul Linhas Áreas.</w:t>
      </w:r>
    </w:p>
    <w:p w14:paraId="6A1F3903" w14:textId="77777777" w:rsidR="00582E42" w:rsidRDefault="00582E42" w:rsidP="00716824">
      <w:pPr>
        <w:pStyle w:val="paragraph"/>
        <w:spacing w:before="0" w:beforeAutospacing="0" w:after="0" w:afterAutospacing="0" w:line="360" w:lineRule="auto"/>
        <w:ind w:firstLine="709"/>
        <w:jc w:val="both"/>
        <w:rPr>
          <w:rFonts w:ascii="Arial" w:hAnsi="Arial" w:cs="Arial"/>
        </w:rPr>
      </w:pPr>
    </w:p>
    <w:p w14:paraId="09675D5D" w14:textId="77777777" w:rsidR="00716824" w:rsidRDefault="00716824" w:rsidP="00716824">
      <w:pPr>
        <w:pStyle w:val="paragraph"/>
        <w:spacing w:before="0" w:beforeAutospacing="0" w:after="0" w:afterAutospacing="0"/>
        <w:textAlignment w:val="baseline"/>
        <w:rPr>
          <w:rFonts w:ascii="Arial" w:hAnsi="Arial" w:cs="Arial"/>
          <w:noProof/>
        </w:rPr>
      </w:pPr>
      <w:bookmarkStart w:id="37" w:name="_Hlk56437193"/>
      <w:r>
        <w:rPr>
          <w:rFonts w:ascii="Arial" w:hAnsi="Arial" w:cs="Arial"/>
          <w:b/>
          <w:noProof/>
        </w:rPr>
        <w:t>Gráfico 08 -</w:t>
      </w:r>
      <w:r>
        <w:rPr>
          <w:rFonts w:ascii="Arial" w:hAnsi="Arial" w:cs="Arial"/>
          <w:noProof/>
        </w:rPr>
        <w:t xml:space="preserve"> Impactos Econômicos da Atividade do Transporte Aéreo no Brasil – 2016</w:t>
      </w:r>
    </w:p>
    <w:bookmarkEnd w:id="37"/>
    <w:p w14:paraId="5D756045" w14:textId="77777777" w:rsidR="00716824" w:rsidRDefault="00716824" w:rsidP="00716824">
      <w:pPr>
        <w:pStyle w:val="paragraph"/>
        <w:spacing w:before="0" w:beforeAutospacing="0" w:after="0" w:afterAutospacing="0"/>
        <w:ind w:left="-426"/>
        <w:jc w:val="center"/>
        <w:textAlignment w:val="baseline"/>
        <w:rPr>
          <w:rFonts w:ascii="Arial" w:hAnsi="Arial" w:cs="Arial"/>
          <w:b/>
          <w:noProof/>
        </w:rPr>
      </w:pPr>
    </w:p>
    <w:p w14:paraId="7AFB2CB3" w14:textId="77777777" w:rsidR="00716824" w:rsidRDefault="00716824" w:rsidP="00716824">
      <w:pPr>
        <w:pStyle w:val="paragraph"/>
        <w:spacing w:before="0" w:beforeAutospacing="0" w:after="0" w:afterAutospacing="0"/>
        <w:ind w:left="-426"/>
        <w:jc w:val="center"/>
        <w:textAlignment w:val="baseline"/>
        <w:rPr>
          <w:noProof/>
        </w:rPr>
      </w:pPr>
      <w:r>
        <w:rPr>
          <w:noProof/>
        </w:rPr>
        <mc:AlternateContent>
          <mc:Choice Requires="wps">
            <w:drawing>
              <wp:anchor distT="0" distB="0" distL="114300" distR="114300" simplePos="0" relativeHeight="251721728" behindDoc="0" locked="0" layoutInCell="1" allowOverlap="1" wp14:anchorId="71D31EE6" wp14:editId="4B5540E9">
                <wp:simplePos x="0" y="0"/>
                <wp:positionH relativeFrom="margin">
                  <wp:align>right</wp:align>
                </wp:positionH>
                <wp:positionV relativeFrom="paragraph">
                  <wp:posOffset>4147185</wp:posOffset>
                </wp:positionV>
                <wp:extent cx="5200015" cy="262255"/>
                <wp:effectExtent l="0" t="0" r="0" b="4445"/>
                <wp:wrapNone/>
                <wp:docPr id="45" name="Caixa de Texto 45"/>
                <wp:cNvGraphicFramePr/>
                <a:graphic xmlns:a="http://schemas.openxmlformats.org/drawingml/2006/main">
                  <a:graphicData uri="http://schemas.microsoft.com/office/word/2010/wordprocessingShape">
                    <wps:wsp>
                      <wps:cNvSpPr txBox="1"/>
                      <wps:spPr>
                        <a:xfrm>
                          <a:off x="0" y="0"/>
                          <a:ext cx="5200015" cy="262255"/>
                        </a:xfrm>
                        <a:prstGeom prst="rect">
                          <a:avLst/>
                        </a:prstGeom>
                        <a:noFill/>
                        <a:ln w="6350">
                          <a:noFill/>
                        </a:ln>
                        <a:effectLst/>
                      </wps:spPr>
                      <wps:txbx>
                        <w:txbxContent>
                          <w:p w14:paraId="656C6EA8" w14:textId="77777777" w:rsidR="00E12B64" w:rsidRDefault="00E12B64" w:rsidP="00716824">
                            <w:pPr>
                              <w:rPr>
                                <w:rFonts w:ascii="Arial" w:hAnsi="Arial" w:cs="Arial"/>
                                <w:sz w:val="20"/>
                                <w:szCs w:val="20"/>
                              </w:rPr>
                            </w:pPr>
                            <w:r>
                              <w:rPr>
                                <w:rFonts w:ascii="Arial" w:hAnsi="Arial" w:cs="Arial"/>
                                <w:sz w:val="20"/>
                                <w:szCs w:val="20"/>
                              </w:rPr>
                              <w:t>Fonte: Panorama 2016 – O setor aéreo em dados e análises – ABAER (2017)</w:t>
                            </w:r>
                          </w:p>
                          <w:p w14:paraId="0BDE20EA" w14:textId="77777777" w:rsidR="00E12B64" w:rsidRDefault="00E12B64" w:rsidP="00716824">
                            <w:pPr>
                              <w:rPr>
                                <w:rFonts w:ascii="Arial" w:hAnsi="Arial" w:cs="Arial"/>
                                <w:sz w:val="16"/>
                                <w:szCs w:val="16"/>
                              </w:rPr>
                            </w:pPr>
                          </w:p>
                          <w:p w14:paraId="63A16A7A" w14:textId="77777777" w:rsidR="00E12B64" w:rsidRDefault="00E12B64" w:rsidP="0071682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31EE6" id="Caixa de Texto 45" o:spid="_x0000_s1080" type="#_x0000_t202" style="position:absolute;left:0;text-align:left;margin-left:358.25pt;margin-top:326.55pt;width:409.45pt;height:20.6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eePAIAAG8EAAAOAAAAZHJzL2Uyb0RvYy54bWysVE2P2jAQvVfqf7B8LwEKtEWEFWVFVWm1&#10;uxJUezaOQyIlHtc2JPTX99khLNr2VPXizHjG8/HeTBZ3bV2xk7KuJJ3y0WDImdKSslIfUv5jt/nw&#10;mTPnhc5ERVql/Kwcv1u+f7dozFyNqaAqU5YhiHbzxqS88N7Mk8TJQtXCDcgoDWNOthYeqj0kmRUN&#10;otdVMh4OZ0lDNjOWpHIOt/edkS9j/DxX0j/luVOeVSlHbT6eNp77cCbLhZgfrDBFKS9liH+oohal&#10;RtJrqHvhBTva8o9QdSktOcr9QFKdUJ6XUsUe0M1o+KabbSGMir0AHGeuMLn/F1Y+np4tK7OUT6ac&#10;aVGDo7UoW8EyxXaq9cRgAEqNcXM4bw3cffuVWrDd3ztchubb3Nbhi7YY7MD7fMUYoZjE5RSsDUfI&#10;JWEbz8bjaQyfvL421vlvimoWhJRbcBihFacH51EJXHuXkEzTpqyqyGOlWZPy2cfpMD64WvCi0sFX&#10;xYm4hAkddZUHybf7NuIwnfRt7Sk7o1tL3dQ4IzclSnoQzj8LizFBgxh9/4Qjrwip6SJxVpD99bf7&#10;4A/2YOWswdil3P08Cqs4q75r8PplNJmEOY3KZPppDMXeWva3Fn2s14TJHmHJjIxi8PdVL+aW6hds&#10;yCpkhUloidwp97249t0yYMOkWq2iEybTCP+gt0aG0AG4APiufRHWXFjx4POR+gEV8zfkdL4dPauj&#10;p7yMzAWgO1RBY1Aw1ZHQywaGtbnVo9frf2L5GwAA//8DAFBLAwQUAAYACAAAACEA61aQ4eEAAAAI&#10;AQAADwAAAGRycy9kb3ducmV2LnhtbEyPQU/CQBCF7yb+h82QeJNtEUip3RLShJgYPYBcvE27Q9vQ&#10;3a3dBaq/3vGExzdv8t73svVoOnGhwbfOKoinEQiyldOtrRUcPraPCQgf0GrsnCUF3+Rhnd/fZZhq&#10;d7U7uuxDLTjE+hQVNCH0qZS+asign7qeLHtHNxgMLIda6gGvHG46OYuipTTYWm5osKeioeq0PxsF&#10;r8X2HXflzCQ/XfHydtz0X4fPhVIPk3HzDCLQGG7P8IfP6JAzU+nOVnvRKeAhQcFy8RSDYDuJkxWI&#10;ki+r+Rxknsn/A/JfAAAA//8DAFBLAQItABQABgAIAAAAIQC2gziS/gAAAOEBAAATAAAAAAAAAAAA&#10;AAAAAAAAAABbQ29udGVudF9UeXBlc10ueG1sUEsBAi0AFAAGAAgAAAAhADj9If/WAAAAlAEAAAsA&#10;AAAAAAAAAAAAAAAALwEAAF9yZWxzLy5yZWxzUEsBAi0AFAAGAAgAAAAhAOdXx548AgAAbwQAAA4A&#10;AAAAAAAAAAAAAAAALgIAAGRycy9lMm9Eb2MueG1sUEsBAi0AFAAGAAgAAAAhAOtWkOHhAAAACAEA&#10;AA8AAAAAAAAAAAAAAAAAlgQAAGRycy9kb3ducmV2LnhtbFBLBQYAAAAABAAEAPMAAACkBQAAAAA=&#10;" filled="f" stroked="f" strokeweight=".5pt">
                <v:textbox>
                  <w:txbxContent>
                    <w:p w14:paraId="656C6EA8" w14:textId="77777777" w:rsidR="00E12B64" w:rsidRDefault="00E12B64" w:rsidP="00716824">
                      <w:pPr>
                        <w:rPr>
                          <w:rFonts w:ascii="Arial" w:hAnsi="Arial" w:cs="Arial"/>
                          <w:sz w:val="20"/>
                          <w:szCs w:val="20"/>
                        </w:rPr>
                      </w:pPr>
                      <w:r>
                        <w:rPr>
                          <w:rFonts w:ascii="Arial" w:hAnsi="Arial" w:cs="Arial"/>
                          <w:sz w:val="20"/>
                          <w:szCs w:val="20"/>
                        </w:rPr>
                        <w:t>Fonte: Panorama 2016 – O setor aéreo em dados e análises – ABAER (2017)</w:t>
                      </w:r>
                    </w:p>
                    <w:p w14:paraId="0BDE20EA" w14:textId="77777777" w:rsidR="00E12B64" w:rsidRDefault="00E12B64" w:rsidP="00716824">
                      <w:pPr>
                        <w:rPr>
                          <w:rFonts w:ascii="Arial" w:hAnsi="Arial" w:cs="Arial"/>
                          <w:sz w:val="16"/>
                          <w:szCs w:val="16"/>
                        </w:rPr>
                      </w:pPr>
                    </w:p>
                    <w:p w14:paraId="63A16A7A" w14:textId="77777777" w:rsidR="00E12B64" w:rsidRDefault="00E12B64" w:rsidP="00716824">
                      <w:pPr>
                        <w:rPr>
                          <w:rFonts w:ascii="Arial" w:hAnsi="Arial" w:cs="Arial"/>
                          <w:sz w:val="16"/>
                          <w:szCs w:val="16"/>
                        </w:rPr>
                      </w:pPr>
                    </w:p>
                  </w:txbxContent>
                </v:textbox>
                <w10:wrap anchorx="margin"/>
              </v:shape>
            </w:pict>
          </mc:Fallback>
        </mc:AlternateContent>
      </w:r>
      <w:r>
        <w:rPr>
          <w:noProof/>
        </w:rPr>
        <w:drawing>
          <wp:inline distT="0" distB="0" distL="0" distR="0" wp14:anchorId="20A7FF17" wp14:editId="67F1E407">
            <wp:extent cx="4389120" cy="438912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8"/>
                    <pic:cNvPicPr>
                      <a:picLocks noChangeAspect="1" noChangeArrowheads="1"/>
                    </pic:cNvPicPr>
                  </pic:nvPicPr>
                  <pic:blipFill>
                    <a:blip r:embed="rId36">
                      <a:extLst>
                        <a:ext uri="{28A0092B-C50C-407E-A947-70E740481C1C}">
                          <a14:useLocalDpi xmlns:a14="http://schemas.microsoft.com/office/drawing/2010/main" val="0"/>
                        </a:ext>
                      </a:extLst>
                    </a:blip>
                    <a:srcRect l="10199" t="17130" r="49556" b="11069"/>
                    <a:stretch>
                      <a:fillRect/>
                    </a:stretch>
                  </pic:blipFill>
                  <pic:spPr bwMode="auto">
                    <a:xfrm>
                      <a:off x="0" y="0"/>
                      <a:ext cx="4389120" cy="4389120"/>
                    </a:xfrm>
                    <a:prstGeom prst="rect">
                      <a:avLst/>
                    </a:prstGeom>
                    <a:noFill/>
                    <a:ln>
                      <a:noFill/>
                    </a:ln>
                  </pic:spPr>
                </pic:pic>
              </a:graphicData>
            </a:graphic>
          </wp:inline>
        </w:drawing>
      </w:r>
    </w:p>
    <w:p w14:paraId="10EED5FA" w14:textId="77777777" w:rsidR="00716824" w:rsidRDefault="00716824" w:rsidP="00716824">
      <w:pPr>
        <w:pStyle w:val="paragraph"/>
        <w:spacing w:before="0" w:beforeAutospacing="0" w:after="0" w:afterAutospacing="0"/>
        <w:ind w:left="-426"/>
        <w:jc w:val="center"/>
        <w:textAlignment w:val="baseline"/>
        <w:rPr>
          <w:noProof/>
        </w:rPr>
      </w:pPr>
    </w:p>
    <w:p w14:paraId="3593908B" w14:textId="77777777" w:rsidR="00716824" w:rsidRDefault="00716824" w:rsidP="00716824">
      <w:pPr>
        <w:pStyle w:val="paragraph"/>
        <w:spacing w:before="0" w:beforeAutospacing="0" w:after="0" w:afterAutospacing="0" w:line="360" w:lineRule="auto"/>
        <w:ind w:firstLine="708"/>
        <w:jc w:val="both"/>
        <w:textAlignment w:val="baseline"/>
        <w:rPr>
          <w:rStyle w:val="normaltextrun"/>
          <w:rFonts w:ascii="Arial" w:hAnsi="Arial" w:cs="Arial"/>
        </w:rPr>
      </w:pPr>
    </w:p>
    <w:p w14:paraId="791CEB3A" w14:textId="77777777" w:rsidR="00716824" w:rsidRDefault="00716824" w:rsidP="00716824">
      <w:pPr>
        <w:pStyle w:val="paragraph"/>
        <w:spacing w:before="0" w:beforeAutospacing="0" w:after="0" w:afterAutospacing="0" w:line="360" w:lineRule="auto"/>
        <w:ind w:firstLine="708"/>
        <w:jc w:val="both"/>
        <w:textAlignment w:val="baseline"/>
        <w:rPr>
          <w:rStyle w:val="normaltextrun"/>
          <w:rFonts w:ascii="Arial" w:hAnsi="Arial" w:cs="Arial"/>
        </w:rPr>
      </w:pPr>
      <w:r>
        <w:rPr>
          <w:rStyle w:val="normaltextrun"/>
          <w:rFonts w:ascii="Arial" w:hAnsi="Arial" w:cs="Arial"/>
        </w:rPr>
        <w:lastRenderedPageBreak/>
        <w:t xml:space="preserve">De acordo como o Gráfico 8, onde se trata dos </w:t>
      </w:r>
      <w:r>
        <w:rPr>
          <w:rFonts w:ascii="Arial" w:hAnsi="Arial" w:cs="Arial"/>
          <w:noProof/>
        </w:rPr>
        <w:t xml:space="preserve">impactos econômicos da atividade do transporte aéreo no Brasil – </w:t>
      </w:r>
      <w:r>
        <w:rPr>
          <w:rStyle w:val="normaltextrun"/>
          <w:rFonts w:ascii="Arial" w:hAnsi="Arial" w:cs="Arial"/>
        </w:rPr>
        <w:t xml:space="preserve"> Associação Brasileira das Empresas Aéreas, referente ao ano de 2016  com relação à aviação comercial, a mesma conseguiu lograr valor monetário total (soma dos ganhos em modo: Demais catalisados, turismo catalisado, induzido, indireto e direto) de R$ 312,1 bilhões  em produção, esse valor monetário tão expressivo colabora para o crescimento do PIB país, e consequentemente para o crescimento econômico do Brasil. Ainda de acordo com a ABAER, em relação ao levantamento realizado, tem-se outras três contribuições que a aviação comercial brasileira trouxe para o país, como os impostos, empregos e salários sobre o turismo catalisado. </w:t>
      </w:r>
    </w:p>
    <w:p w14:paraId="6578FBE4" w14:textId="77777777" w:rsidR="00716824" w:rsidRDefault="00716824" w:rsidP="00716824">
      <w:pPr>
        <w:pStyle w:val="paragraph"/>
        <w:spacing w:before="0" w:beforeAutospacing="0" w:after="0" w:afterAutospacing="0" w:line="360" w:lineRule="auto"/>
        <w:ind w:firstLine="708"/>
        <w:jc w:val="both"/>
        <w:textAlignment w:val="baseline"/>
        <w:rPr>
          <w:rStyle w:val="normaltextrun"/>
          <w:rFonts w:ascii="Arial" w:hAnsi="Arial" w:cs="Arial"/>
        </w:rPr>
      </w:pPr>
    </w:p>
    <w:p w14:paraId="6D64425A" w14:textId="77777777" w:rsidR="00716824" w:rsidRDefault="00716824" w:rsidP="00716824">
      <w:pPr>
        <w:pStyle w:val="paragraph"/>
        <w:tabs>
          <w:tab w:val="left" w:pos="2268"/>
          <w:tab w:val="left" w:pos="7088"/>
          <w:tab w:val="left" w:pos="7513"/>
        </w:tabs>
        <w:spacing w:before="0" w:beforeAutospacing="0" w:after="0" w:afterAutospacing="0"/>
        <w:ind w:left="-426"/>
        <w:jc w:val="center"/>
        <w:textAlignment w:val="baseline"/>
        <w:rPr>
          <w:noProof/>
        </w:rPr>
      </w:pPr>
      <w:r>
        <w:rPr>
          <w:noProof/>
        </w:rPr>
        <w:drawing>
          <wp:inline distT="0" distB="0" distL="0" distR="0" wp14:anchorId="45C5D61B" wp14:editId="098144F1">
            <wp:extent cx="4067033" cy="398403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36">
                      <a:extLst>
                        <a:ext uri="{28A0092B-C50C-407E-A947-70E740481C1C}">
                          <a14:useLocalDpi xmlns:a14="http://schemas.microsoft.com/office/drawing/2010/main" val="0"/>
                        </a:ext>
                      </a:extLst>
                    </a:blip>
                    <a:srcRect l="52167" t="17130" r="7710" b="11069"/>
                    <a:stretch>
                      <a:fillRect/>
                    </a:stretch>
                  </pic:blipFill>
                  <pic:spPr bwMode="auto">
                    <a:xfrm>
                      <a:off x="0" y="0"/>
                      <a:ext cx="4077973" cy="3994749"/>
                    </a:xfrm>
                    <a:prstGeom prst="rect">
                      <a:avLst/>
                    </a:prstGeom>
                    <a:noFill/>
                    <a:ln>
                      <a:noFill/>
                    </a:ln>
                  </pic:spPr>
                </pic:pic>
              </a:graphicData>
            </a:graphic>
          </wp:inline>
        </w:drawing>
      </w:r>
    </w:p>
    <w:p w14:paraId="3A525F72" w14:textId="77777777" w:rsidR="00716824" w:rsidRDefault="00716824" w:rsidP="00716824">
      <w:pPr>
        <w:pStyle w:val="paragraph"/>
        <w:spacing w:before="0" w:beforeAutospacing="0" w:after="0" w:afterAutospacing="0"/>
        <w:jc w:val="both"/>
        <w:textAlignment w:val="baseline"/>
      </w:pPr>
      <w:r>
        <w:rPr>
          <w:noProof/>
        </w:rPr>
        <mc:AlternateContent>
          <mc:Choice Requires="wps">
            <w:drawing>
              <wp:anchor distT="0" distB="0" distL="114300" distR="114300" simplePos="0" relativeHeight="251703296" behindDoc="0" locked="0" layoutInCell="1" allowOverlap="1" wp14:anchorId="7391495D" wp14:editId="27B85A8A">
                <wp:simplePos x="0" y="0"/>
                <wp:positionH relativeFrom="column">
                  <wp:posOffset>374650</wp:posOffset>
                </wp:positionH>
                <wp:positionV relativeFrom="paragraph">
                  <wp:posOffset>24765</wp:posOffset>
                </wp:positionV>
                <wp:extent cx="5200015" cy="262255"/>
                <wp:effectExtent l="0" t="0" r="0" b="4445"/>
                <wp:wrapNone/>
                <wp:docPr id="302" name="Caixa de Texto 302"/>
                <wp:cNvGraphicFramePr/>
                <a:graphic xmlns:a="http://schemas.openxmlformats.org/drawingml/2006/main">
                  <a:graphicData uri="http://schemas.microsoft.com/office/word/2010/wordprocessingShape">
                    <wps:wsp>
                      <wps:cNvSpPr txBox="1"/>
                      <wps:spPr>
                        <a:xfrm>
                          <a:off x="0" y="0"/>
                          <a:ext cx="5200015" cy="262255"/>
                        </a:xfrm>
                        <a:prstGeom prst="rect">
                          <a:avLst/>
                        </a:prstGeom>
                        <a:noFill/>
                        <a:ln w="6350">
                          <a:noFill/>
                        </a:ln>
                        <a:effectLst/>
                      </wps:spPr>
                      <wps:txbx>
                        <w:txbxContent>
                          <w:p w14:paraId="1141157D" w14:textId="77777777" w:rsidR="00E12B64" w:rsidRDefault="00E12B64" w:rsidP="00716824">
                            <w:pPr>
                              <w:rPr>
                                <w:rFonts w:ascii="Arial" w:hAnsi="Arial" w:cs="Arial"/>
                                <w:sz w:val="20"/>
                                <w:szCs w:val="20"/>
                              </w:rPr>
                            </w:pPr>
                            <w:r>
                              <w:rPr>
                                <w:rFonts w:ascii="Arial" w:hAnsi="Arial" w:cs="Arial"/>
                                <w:sz w:val="20"/>
                                <w:szCs w:val="20"/>
                              </w:rPr>
                              <w:t>Fonte: Panorama 2016 – O setor aéreo em dados e análises – ABAER (2017)</w:t>
                            </w:r>
                          </w:p>
                          <w:p w14:paraId="08E2223F" w14:textId="77777777" w:rsidR="00E12B64" w:rsidRDefault="00E12B64" w:rsidP="00716824">
                            <w:pPr>
                              <w:rPr>
                                <w:rFonts w:ascii="Arial" w:hAnsi="Arial" w:cs="Arial"/>
                                <w:sz w:val="16"/>
                                <w:szCs w:val="16"/>
                              </w:rPr>
                            </w:pPr>
                          </w:p>
                          <w:p w14:paraId="66488973" w14:textId="77777777" w:rsidR="00E12B64" w:rsidRDefault="00E12B64" w:rsidP="0071682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1495D" id="Caixa de Texto 302" o:spid="_x0000_s1081" type="#_x0000_t202" style="position:absolute;left:0;text-align:left;margin-left:29.5pt;margin-top:1.95pt;width:409.45pt;height:2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DOwIAAHEEAAAOAAAAZHJzL2Uyb0RvYy54bWysVEtv2zAMvg/YfxB0X+y4cdYZcYosRYYB&#10;RVsgGXpWZCk2YImapMTOfv0oOS90Ow27yHzpE8mP9OyhVy05COsa0CUdj1JKhOZQNXpX0h+b1ad7&#10;SpxnumItaFHSo3D0Yf7xw6wzhcighrYSliCIdkVnSlp7b4okcbwWirkRGKHRKcEq5lG1u6SyrEN0&#10;1SZZmk6TDmxlLHDhHFofByedR3wpBfcvUjrhSVtSzM3H08ZzG85kPmPFzjJTN/yUBvuHLBRrND56&#10;gXpknpG9bf6AUg234ED6EQeVgJQNF7EGrGacvqtmXTMjYi3YHGcubXL/D5Y/H14taaqS3qUZJZop&#10;JGnJmp6RSpCN6D2Q4ME+dcYVGL42eMH3X6FHvs92h8ZQfi+tCl8sjKAfO368dBmxCEdjjryl45wS&#10;jr5smmV5HmCS621jnf8mQJEglNQii7G57PDk/BB6DgmPaVg1bRuZbDXpSjq9y9N44eJB8FaHWBFn&#10;4gQTKhoyD5Lvt33sxJBPMG2hOmK1Foa5cYavGkzpiTn/yiwOChaIw+9f8JAt4NNwkiipwf76mz3E&#10;I3/opaTDwSup+7lnVlDSftfI7JfxZBImNSqT/HOGir31bG89eq+WgLM9xjUzPIoh3rdnUVpQb7gj&#10;i/Aqupjm+HZJ/Vlc+mEdcMe4WCxiEM6mYf5Jrw0P0KFxoeGb/o1Zc2LFI5/PcB5RVrwjZ4gd6Fns&#10;PcgmMnftKjIeFJzryP1pB8Pi3Oox6vqnmP8GAAD//wMAUEsDBBQABgAIAAAAIQCo4Hbl4AAAAAcB&#10;AAAPAAAAZHJzL2Rvd25yZXYueG1sTI/BTsMwEETvSPyDtUjcqEMgNA3ZVFWkCqmCQ0sv3Daxm0TE&#10;6xC7bejXY05w29GMZt7my8n04qRH11lGuJ9FIDTXVnXcIOzf13cpCOeJFfWWNcK3drAsrq9yypQ9&#10;81afdr4RoYRdRgit90MmpatbbcjN7KA5eAc7GvJBjo1UI51DuellHEVP0lDHYaGlQZetrj93R4Ow&#10;KddvtK1ik1768uX1sBq+9h8J4u3NtHoG4fXk/8Lwix/QoQhMlT2ycqJHSBbhFY/wsAAR7HQ+D0eF&#10;8JjEIItc/ucvfgAAAP//AwBQSwECLQAUAAYACAAAACEAtoM4kv4AAADhAQAAEwAAAAAAAAAAAAAA&#10;AAAAAAAAW0NvbnRlbnRfVHlwZXNdLnhtbFBLAQItABQABgAIAAAAIQA4/SH/1gAAAJQBAAALAAAA&#10;AAAAAAAAAAAAAC8BAABfcmVscy8ucmVsc1BLAQItABQABgAIAAAAIQD+rlEDOwIAAHEEAAAOAAAA&#10;AAAAAAAAAAAAAC4CAABkcnMvZTJvRG9jLnhtbFBLAQItABQABgAIAAAAIQCo4Hbl4AAAAAcBAAAP&#10;AAAAAAAAAAAAAAAAAJUEAABkcnMvZG93bnJldi54bWxQSwUGAAAAAAQABADzAAAAogUAAAAA&#10;" filled="f" stroked="f" strokeweight=".5pt">
                <v:textbox>
                  <w:txbxContent>
                    <w:p w14:paraId="1141157D" w14:textId="77777777" w:rsidR="00E12B64" w:rsidRDefault="00E12B64" w:rsidP="00716824">
                      <w:pPr>
                        <w:rPr>
                          <w:rFonts w:ascii="Arial" w:hAnsi="Arial" w:cs="Arial"/>
                          <w:sz w:val="20"/>
                          <w:szCs w:val="20"/>
                        </w:rPr>
                      </w:pPr>
                      <w:r>
                        <w:rPr>
                          <w:rFonts w:ascii="Arial" w:hAnsi="Arial" w:cs="Arial"/>
                          <w:sz w:val="20"/>
                          <w:szCs w:val="20"/>
                        </w:rPr>
                        <w:t>Fonte: Panorama 2016 – O setor aéreo em dados e análises – ABAER (2017)</w:t>
                      </w:r>
                    </w:p>
                    <w:p w14:paraId="08E2223F" w14:textId="77777777" w:rsidR="00E12B64" w:rsidRDefault="00E12B64" w:rsidP="00716824">
                      <w:pPr>
                        <w:rPr>
                          <w:rFonts w:ascii="Arial" w:hAnsi="Arial" w:cs="Arial"/>
                          <w:sz w:val="16"/>
                          <w:szCs w:val="16"/>
                        </w:rPr>
                      </w:pPr>
                    </w:p>
                    <w:p w14:paraId="66488973" w14:textId="77777777" w:rsidR="00E12B64" w:rsidRDefault="00E12B64" w:rsidP="00716824">
                      <w:pPr>
                        <w:rPr>
                          <w:rFonts w:ascii="Arial" w:hAnsi="Arial" w:cs="Arial"/>
                          <w:sz w:val="16"/>
                          <w:szCs w:val="16"/>
                        </w:rPr>
                      </w:pPr>
                    </w:p>
                  </w:txbxContent>
                </v:textbox>
              </v:shape>
            </w:pict>
          </mc:Fallback>
        </mc:AlternateContent>
      </w:r>
    </w:p>
    <w:p w14:paraId="05246FDC" w14:textId="77777777" w:rsidR="00716824" w:rsidRDefault="00716824" w:rsidP="00716824">
      <w:pPr>
        <w:pStyle w:val="paragraph"/>
        <w:spacing w:before="0" w:beforeAutospacing="0" w:after="0" w:afterAutospacing="0"/>
        <w:jc w:val="both"/>
        <w:textAlignment w:val="baseline"/>
      </w:pPr>
    </w:p>
    <w:p w14:paraId="61E3FD6C"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p>
    <w:p w14:paraId="027E0269" w14:textId="77777777" w:rsidR="00716824" w:rsidRDefault="00716824" w:rsidP="00716824">
      <w:pPr>
        <w:pStyle w:val="paragraph"/>
        <w:spacing w:before="0" w:beforeAutospacing="0" w:after="0" w:afterAutospacing="0" w:line="360" w:lineRule="auto"/>
        <w:ind w:firstLine="708"/>
        <w:jc w:val="both"/>
        <w:textAlignment w:val="baseline"/>
        <w:rPr>
          <w:rStyle w:val="normaltextrun"/>
          <w:rFonts w:ascii="Arial" w:hAnsi="Arial" w:cs="Arial"/>
        </w:rPr>
      </w:pPr>
      <w:r>
        <w:rPr>
          <w:rStyle w:val="normaltextrun"/>
          <w:rFonts w:ascii="Arial" w:hAnsi="Arial" w:cs="Arial"/>
        </w:rPr>
        <w:t xml:space="preserve">Ainda se tratando do gráfico 8, cada modalidade agregou um valor monetário relevante na economia, os impostos gerados no modo induzido e turismo catalisado somam um total de </w:t>
      </w:r>
      <w:r>
        <w:rPr>
          <w:rStyle w:val="normaltextrun"/>
          <w:rFonts w:ascii="Arial" w:hAnsi="Arial" w:cs="Arial"/>
          <w:color w:val="000000" w:themeColor="text1"/>
        </w:rPr>
        <w:t>R$ 25,5 bilhões</w:t>
      </w:r>
      <w:r>
        <w:rPr>
          <w:rStyle w:val="normaltextrun"/>
          <w:rFonts w:ascii="Arial" w:hAnsi="Arial" w:cs="Arial"/>
        </w:rPr>
        <w:t xml:space="preserve">, a modalidade emprego chegou a um montante de 5.949, 8 milhões, o que consequentemente gerou em salários um montante total de R$ 59,2 bilhões. Nota-se um número bastante </w:t>
      </w:r>
      <w:r>
        <w:rPr>
          <w:rStyle w:val="normaltextrun"/>
          <w:rFonts w:ascii="Arial" w:hAnsi="Arial" w:cs="Arial"/>
        </w:rPr>
        <w:lastRenderedPageBreak/>
        <w:t xml:space="preserve">expressivo no montante de empregos, essa quantidade de empregos tão alta se deu a um evento que ocorreu no país no ano de 2016, os jogos olímpicos.  </w:t>
      </w:r>
    </w:p>
    <w:p w14:paraId="372F3862" w14:textId="77777777" w:rsidR="00716824" w:rsidRDefault="00716824" w:rsidP="00716824">
      <w:pPr>
        <w:pStyle w:val="paragraph"/>
        <w:spacing w:before="0" w:beforeAutospacing="0" w:after="0" w:afterAutospacing="0" w:line="360" w:lineRule="auto"/>
        <w:jc w:val="both"/>
        <w:textAlignment w:val="baseline"/>
        <w:rPr>
          <w:rStyle w:val="normaltextrun"/>
          <w:rFonts w:ascii="Arial" w:eastAsiaTheme="minorEastAsia" w:hAnsi="Arial" w:cs="Arial"/>
          <w:sz w:val="22"/>
          <w:szCs w:val="22"/>
        </w:rPr>
      </w:pPr>
    </w:p>
    <w:p w14:paraId="2992D0F6" w14:textId="77777777" w:rsidR="00716824" w:rsidRDefault="00716824" w:rsidP="00716824">
      <w:pPr>
        <w:pStyle w:val="paragraph"/>
        <w:spacing w:before="0" w:beforeAutospacing="0" w:after="0" w:afterAutospacing="0" w:line="360" w:lineRule="auto"/>
        <w:jc w:val="both"/>
        <w:textAlignment w:val="baseline"/>
        <w:rPr>
          <w:bCs/>
        </w:rPr>
      </w:pPr>
      <w:r>
        <w:rPr>
          <w:rFonts w:ascii="Arial" w:hAnsi="Arial" w:cs="Arial"/>
          <w:bCs/>
        </w:rPr>
        <w:t>4.1. 2 - Análise do ano de 2017</w:t>
      </w:r>
    </w:p>
    <w:p w14:paraId="0067312E"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1D673F3" w14:textId="77777777" w:rsidR="00716824" w:rsidRDefault="00716824" w:rsidP="00716824">
      <w:pPr>
        <w:pStyle w:val="paragraph"/>
        <w:spacing w:before="0" w:beforeAutospacing="0" w:after="0" w:afterAutospacing="0"/>
        <w:textAlignment w:val="baseline"/>
        <w:rPr>
          <w:rFonts w:ascii="Arial" w:hAnsi="Arial" w:cs="Arial"/>
          <w:noProof/>
        </w:rPr>
      </w:pPr>
      <w:r>
        <w:rPr>
          <w:rFonts w:ascii="Arial" w:hAnsi="Arial" w:cs="Arial"/>
          <w:b/>
          <w:noProof/>
        </w:rPr>
        <w:t>Gráfico 0</w:t>
      </w:r>
      <w:r w:rsidR="00AB2392">
        <w:rPr>
          <w:rFonts w:ascii="Arial" w:hAnsi="Arial" w:cs="Arial"/>
          <w:b/>
          <w:noProof/>
        </w:rPr>
        <w:t>9</w:t>
      </w:r>
      <w:r>
        <w:rPr>
          <w:rFonts w:ascii="Arial" w:hAnsi="Arial" w:cs="Arial"/>
          <w:b/>
          <w:noProof/>
        </w:rPr>
        <w:t xml:space="preserve"> -</w:t>
      </w:r>
      <w:r>
        <w:rPr>
          <w:rFonts w:ascii="Arial" w:hAnsi="Arial" w:cs="Arial"/>
          <w:noProof/>
        </w:rPr>
        <w:t xml:space="preserve"> Impactos Econômicos da Atividade do Transporte Aéreo no Brasil – 2017</w:t>
      </w:r>
    </w:p>
    <w:p w14:paraId="6B2AFAA2" w14:textId="77777777" w:rsidR="00716824" w:rsidRDefault="00716824" w:rsidP="00716824">
      <w:pPr>
        <w:pStyle w:val="paragraph"/>
        <w:spacing w:before="0" w:beforeAutospacing="0" w:after="0" w:afterAutospacing="0"/>
        <w:textAlignment w:val="baseline"/>
        <w:rPr>
          <w:rFonts w:ascii="Arial" w:hAnsi="Arial" w:cs="Arial"/>
          <w:noProof/>
        </w:rPr>
      </w:pPr>
    </w:p>
    <w:p w14:paraId="6ADDFA63" w14:textId="77777777" w:rsidR="00716824" w:rsidRDefault="00716824" w:rsidP="00716824">
      <w:pPr>
        <w:pStyle w:val="paragraph"/>
        <w:tabs>
          <w:tab w:val="left" w:pos="1985"/>
        </w:tabs>
        <w:spacing w:before="0" w:beforeAutospacing="0" w:after="0" w:afterAutospacing="0"/>
        <w:ind w:left="-284"/>
        <w:jc w:val="center"/>
        <w:textAlignment w:val="baseline"/>
        <w:rPr>
          <w:b/>
          <w:noProof/>
        </w:rPr>
      </w:pPr>
      <w:r>
        <w:rPr>
          <w:noProof/>
        </w:rPr>
        <w:drawing>
          <wp:inline distT="0" distB="0" distL="0" distR="0" wp14:anchorId="66762D62" wp14:editId="5EB7ECDB">
            <wp:extent cx="4556125" cy="432562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37">
                      <a:extLst>
                        <a:ext uri="{28A0092B-C50C-407E-A947-70E740481C1C}">
                          <a14:useLocalDpi xmlns:a14="http://schemas.microsoft.com/office/drawing/2010/main" val="0"/>
                        </a:ext>
                      </a:extLst>
                    </a:blip>
                    <a:srcRect l="15140" t="16843" r="48170" b="19197"/>
                    <a:stretch>
                      <a:fillRect/>
                    </a:stretch>
                  </pic:blipFill>
                  <pic:spPr bwMode="auto">
                    <a:xfrm>
                      <a:off x="0" y="0"/>
                      <a:ext cx="4556125" cy="4325620"/>
                    </a:xfrm>
                    <a:prstGeom prst="rect">
                      <a:avLst/>
                    </a:prstGeom>
                    <a:noFill/>
                    <a:ln>
                      <a:noFill/>
                    </a:ln>
                  </pic:spPr>
                </pic:pic>
              </a:graphicData>
            </a:graphic>
          </wp:inline>
        </w:drawing>
      </w:r>
    </w:p>
    <w:p w14:paraId="60DB9CC7" w14:textId="77777777" w:rsidR="00716824" w:rsidRDefault="00716824" w:rsidP="00716824">
      <w:pPr>
        <w:pStyle w:val="paragraph"/>
        <w:spacing w:before="0" w:beforeAutospacing="0" w:after="0" w:afterAutospacing="0"/>
        <w:ind w:left="-284"/>
        <w:jc w:val="center"/>
        <w:textAlignment w:val="baseline"/>
        <w:rPr>
          <w:b/>
          <w:noProof/>
        </w:rPr>
      </w:pPr>
      <w:r>
        <w:rPr>
          <w:noProof/>
        </w:rPr>
        <mc:AlternateContent>
          <mc:Choice Requires="wps">
            <w:drawing>
              <wp:anchor distT="0" distB="0" distL="114300" distR="114300" simplePos="0" relativeHeight="251707392" behindDoc="0" locked="0" layoutInCell="1" allowOverlap="1" wp14:anchorId="510668BF" wp14:editId="7DED4365">
                <wp:simplePos x="0" y="0"/>
                <wp:positionH relativeFrom="margin">
                  <wp:posOffset>392430</wp:posOffset>
                </wp:positionH>
                <wp:positionV relativeFrom="paragraph">
                  <wp:posOffset>15240</wp:posOffset>
                </wp:positionV>
                <wp:extent cx="5711190" cy="225425"/>
                <wp:effectExtent l="0" t="0" r="0" b="3175"/>
                <wp:wrapNone/>
                <wp:docPr id="44" name="Caixa de Texto 44"/>
                <wp:cNvGraphicFramePr/>
                <a:graphic xmlns:a="http://schemas.openxmlformats.org/drawingml/2006/main">
                  <a:graphicData uri="http://schemas.microsoft.com/office/word/2010/wordprocessingShape">
                    <wps:wsp>
                      <wps:cNvSpPr txBox="1"/>
                      <wps:spPr>
                        <a:xfrm>
                          <a:off x="0" y="0"/>
                          <a:ext cx="5710555" cy="225425"/>
                        </a:xfrm>
                        <a:prstGeom prst="rect">
                          <a:avLst/>
                        </a:prstGeom>
                        <a:noFill/>
                        <a:ln w="6350">
                          <a:noFill/>
                        </a:ln>
                        <a:effectLst/>
                      </wps:spPr>
                      <wps:txbx>
                        <w:txbxContent>
                          <w:p w14:paraId="0322A4B7" w14:textId="77777777" w:rsidR="00E12B64" w:rsidRDefault="00E12B64" w:rsidP="00716824">
                            <w:pPr>
                              <w:rPr>
                                <w:rFonts w:ascii="Arial" w:hAnsi="Arial" w:cs="Arial"/>
                                <w:sz w:val="20"/>
                                <w:szCs w:val="20"/>
                              </w:rPr>
                            </w:pPr>
                            <w:r>
                              <w:rPr>
                                <w:rFonts w:ascii="Arial" w:hAnsi="Arial" w:cs="Arial"/>
                                <w:sz w:val="20"/>
                                <w:szCs w:val="20"/>
                              </w:rPr>
                              <w:t>Fonte: Panorama 2017 – O setor aéreo em dados e análises – ABAER (2018)</w:t>
                            </w:r>
                          </w:p>
                          <w:p w14:paraId="6315B96D" w14:textId="77777777" w:rsidR="00E12B64" w:rsidRDefault="00E12B64" w:rsidP="00716824">
                            <w:pPr>
                              <w:rPr>
                                <w:rFonts w:ascii="Arial" w:hAnsi="Arial" w:cs="Arial"/>
                                <w:sz w:val="20"/>
                                <w:szCs w:val="20"/>
                              </w:rPr>
                            </w:pPr>
                          </w:p>
                          <w:p w14:paraId="5377663D" w14:textId="77777777" w:rsidR="00E12B64" w:rsidRDefault="00E12B64" w:rsidP="0071682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668BF" id="Caixa de Texto 44" o:spid="_x0000_s1082" type="#_x0000_t202" style="position:absolute;left:0;text-align:left;margin-left:30.9pt;margin-top:1.2pt;width:449.7pt;height:17.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ppPgIAAG8EAAAOAAAAZHJzL2Uyb0RvYy54bWysVMGO2jAQvVfqP1i+l4Q0YbcRYUVZUVVC&#10;uytBtWfj2CRS4nFtQ0K/vmOHsGjbU9WLGc9Mnmfem2H+0LcNOQlja1AFnU5iSoTiUNbqUNAfu/Wn&#10;e0qsY6pkDShR0LOw9GHx8cO807lIoIKmFIYgiLJ5pwtaOafzKLK8Ei2zE9BCYVCCaZnDqzlEpWEd&#10;ordNlMTxLOrAlNoAF9ai93EI0kXAl1Jw9yylFY40BcXaXDhNOPf+jBZzlh8M01XNL2Wwf6iiZbXC&#10;R69Qj8wxcjT1H1BtzQ1YkG7CoY1AypqL0AN2M43fdbOtmBahFyTH6itN9v/B8qfTiyF1WdA0pUSx&#10;FjVasbpnpBRkJ3oHBAPIUqdtjslbjemu/wo9qj36LTp98700rf/FtgjGke/zlWOEIhyd2d00zrKM&#10;Eo6xJMnSJPMw0dvX2lj3TUBLvFFQgxoGatlpY92QOqb4xxSs66YJOjaKdAWdfc7i8ME1guCN8rki&#10;TMQFxnc0VO4t1+/7wEM2G9vaQ3nGbg0MU2M1X9dY0oZZ98IMjgk2iKPvnvGQDeDTcLEoqcD8+pvf&#10;56N6GKWkw7ErqP15ZEZQ0nxXqOuXaZr6OQ2XNLtL8GJuI/vbiDq2K8DJnuKSaR5Mn++a0ZQG2lfc&#10;kKV/FUNMcXy7oG40V25YBtwwLpbLkISTqZnbqK3mHtoT5wnf9a/M6IsqDvV8gnFAWf5OnCF3kGd5&#10;dCDroJwnemAVFfcXnOqg/WUD/drc3kPW2//E4jcAAAD//wMAUEsDBBQABgAIAAAAIQCXaOJ63wAA&#10;AAcBAAAPAAAAZHJzL2Rvd25yZXYueG1sTM5BT4NAEAXgu4n/YTMm3uwCKraUoWlIGhOjh9ZevA3s&#10;FkjZWWS3LfrrXU96nLzJe1++mkwvznp0nWWEeBaB0Fxb1XGDsH/f3M1BOE+sqLesEb60g1VxfZVT&#10;puyFt/q8840IJewyQmi9HzIpXd1qQ25mB80hO9jRkA/n2Eg10iWUm14mUZRKQx2HhZYGXba6Pu5O&#10;BuGl3LzRtkrM/Lsvn18P6+Fz//GIeHszrZcgvJ783zP88gMdimCq7ImVEz1CGge5R0geQIR4kcYJ&#10;iArh/mkBssjlf3/xAwAA//8DAFBLAQItABQABgAIAAAAIQC2gziS/gAAAOEBAAATAAAAAAAAAAAA&#10;AAAAAAAAAABbQ29udGVudF9UeXBlc10ueG1sUEsBAi0AFAAGAAgAAAAhADj9If/WAAAAlAEAAAsA&#10;AAAAAAAAAAAAAAAALwEAAF9yZWxzLy5yZWxzUEsBAi0AFAAGAAgAAAAhADTrSmk+AgAAbwQAAA4A&#10;AAAAAAAAAAAAAAAALgIAAGRycy9lMm9Eb2MueG1sUEsBAi0AFAAGAAgAAAAhAJdo4nrfAAAABwEA&#10;AA8AAAAAAAAAAAAAAAAAmAQAAGRycy9kb3ducmV2LnhtbFBLBQYAAAAABAAEAPMAAACkBQAAAAA=&#10;" filled="f" stroked="f" strokeweight=".5pt">
                <v:textbox>
                  <w:txbxContent>
                    <w:p w14:paraId="0322A4B7" w14:textId="77777777" w:rsidR="00E12B64" w:rsidRDefault="00E12B64" w:rsidP="00716824">
                      <w:pPr>
                        <w:rPr>
                          <w:rFonts w:ascii="Arial" w:hAnsi="Arial" w:cs="Arial"/>
                          <w:sz w:val="20"/>
                          <w:szCs w:val="20"/>
                        </w:rPr>
                      </w:pPr>
                      <w:r>
                        <w:rPr>
                          <w:rFonts w:ascii="Arial" w:hAnsi="Arial" w:cs="Arial"/>
                          <w:sz w:val="20"/>
                          <w:szCs w:val="20"/>
                        </w:rPr>
                        <w:t>Fonte: Panorama 2017 – O setor aéreo em dados e análises – ABAER (2018)</w:t>
                      </w:r>
                    </w:p>
                    <w:p w14:paraId="6315B96D" w14:textId="77777777" w:rsidR="00E12B64" w:rsidRDefault="00E12B64" w:rsidP="00716824">
                      <w:pPr>
                        <w:rPr>
                          <w:rFonts w:ascii="Arial" w:hAnsi="Arial" w:cs="Arial"/>
                          <w:sz w:val="20"/>
                          <w:szCs w:val="20"/>
                        </w:rPr>
                      </w:pPr>
                    </w:p>
                    <w:p w14:paraId="5377663D" w14:textId="77777777" w:rsidR="00E12B64" w:rsidRDefault="00E12B64" w:rsidP="00716824">
                      <w:pPr>
                        <w:rPr>
                          <w:rFonts w:ascii="Arial" w:hAnsi="Arial" w:cs="Arial"/>
                          <w:sz w:val="16"/>
                          <w:szCs w:val="16"/>
                        </w:rPr>
                      </w:pPr>
                    </w:p>
                  </w:txbxContent>
                </v:textbox>
                <w10:wrap anchorx="margin"/>
              </v:shape>
            </w:pict>
          </mc:Fallback>
        </mc:AlternateContent>
      </w:r>
    </w:p>
    <w:p w14:paraId="641A5F06"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bCs/>
        </w:rPr>
      </w:pPr>
    </w:p>
    <w:p w14:paraId="62BC5620" w14:textId="77777777" w:rsidR="00716824" w:rsidRDefault="00716824" w:rsidP="00716824">
      <w:pPr>
        <w:pStyle w:val="paragraph"/>
        <w:spacing w:before="0" w:beforeAutospacing="0" w:after="0" w:afterAutospacing="0" w:line="360" w:lineRule="auto"/>
        <w:jc w:val="both"/>
        <w:textAlignment w:val="baseline"/>
        <w:rPr>
          <w:rFonts w:ascii="Arial" w:hAnsi="Arial" w:cs="Arial"/>
          <w:bCs/>
        </w:rPr>
      </w:pPr>
    </w:p>
    <w:p w14:paraId="6E40E782"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bCs/>
        </w:rPr>
      </w:pPr>
      <w:r>
        <w:rPr>
          <w:rFonts w:ascii="Arial" w:hAnsi="Arial" w:cs="Arial"/>
          <w:bCs/>
        </w:rPr>
        <w:t>Ao analisar o gráfico 10 respectivo ao ano de 2017, observa-se que o valor adicionado bruto contribuiu com 1,9% ao PIB, o que equivale em valor monetário a um total de R$ 124,2 bilhões. Em relação aos tributos, a soma total de todos os quesitos foi de 2%, o que representa um montante de R$ 42,6 bilhões.</w:t>
      </w:r>
    </w:p>
    <w:p w14:paraId="4AFE56EB" w14:textId="77777777" w:rsidR="00716824" w:rsidRDefault="00716824" w:rsidP="00716824">
      <w:pPr>
        <w:pStyle w:val="paragraph"/>
        <w:tabs>
          <w:tab w:val="left" w:pos="1418"/>
          <w:tab w:val="left" w:pos="1843"/>
          <w:tab w:val="left" w:pos="7371"/>
        </w:tabs>
        <w:spacing w:before="0" w:beforeAutospacing="0" w:after="0" w:afterAutospacing="0"/>
        <w:ind w:left="-426"/>
        <w:jc w:val="center"/>
        <w:textAlignment w:val="baseline"/>
        <w:rPr>
          <w:rFonts w:ascii="Arial" w:hAnsi="Arial" w:cs="Arial"/>
          <w:b/>
          <w:bCs/>
        </w:rPr>
      </w:pPr>
      <w:r>
        <w:rPr>
          <w:rFonts w:ascii="Arial" w:hAnsi="Arial" w:cs="Arial"/>
          <w:b/>
          <w:bCs/>
        </w:rPr>
        <w:lastRenderedPageBreak/>
        <w:t xml:space="preserve">   </w:t>
      </w:r>
      <w:r>
        <w:rPr>
          <w:noProof/>
        </w:rPr>
        <w:drawing>
          <wp:inline distT="0" distB="0" distL="0" distR="0" wp14:anchorId="123F7BFF" wp14:editId="28849452">
            <wp:extent cx="4118610" cy="398335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9"/>
                    <pic:cNvPicPr>
                      <a:picLocks noChangeAspect="1" noChangeArrowheads="1"/>
                    </pic:cNvPicPr>
                  </pic:nvPicPr>
                  <pic:blipFill>
                    <a:blip r:embed="rId37">
                      <a:extLst>
                        <a:ext uri="{28A0092B-C50C-407E-A947-70E740481C1C}">
                          <a14:useLocalDpi xmlns:a14="http://schemas.microsoft.com/office/drawing/2010/main" val="0"/>
                        </a:ext>
                      </a:extLst>
                    </a:blip>
                    <a:srcRect l="50201" t="17505" r="14478" b="20523"/>
                    <a:stretch>
                      <a:fillRect/>
                    </a:stretch>
                  </pic:blipFill>
                  <pic:spPr bwMode="auto">
                    <a:xfrm>
                      <a:off x="0" y="0"/>
                      <a:ext cx="4118610" cy="3983355"/>
                    </a:xfrm>
                    <a:prstGeom prst="rect">
                      <a:avLst/>
                    </a:prstGeom>
                    <a:noFill/>
                    <a:ln>
                      <a:noFill/>
                    </a:ln>
                  </pic:spPr>
                </pic:pic>
              </a:graphicData>
            </a:graphic>
          </wp:inline>
        </w:drawing>
      </w:r>
    </w:p>
    <w:p w14:paraId="1A595668"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bCs/>
        </w:rPr>
      </w:pPr>
      <w:r>
        <w:rPr>
          <w:noProof/>
        </w:rPr>
        <mc:AlternateContent>
          <mc:Choice Requires="wps">
            <w:drawing>
              <wp:anchor distT="0" distB="0" distL="114300" distR="114300" simplePos="0" relativeHeight="251694080" behindDoc="0" locked="0" layoutInCell="1" allowOverlap="1" wp14:anchorId="013AC77D" wp14:editId="4703B4A4">
                <wp:simplePos x="0" y="0"/>
                <wp:positionH relativeFrom="column">
                  <wp:posOffset>304165</wp:posOffset>
                </wp:positionH>
                <wp:positionV relativeFrom="paragraph">
                  <wp:posOffset>10795</wp:posOffset>
                </wp:positionV>
                <wp:extent cx="5462270" cy="262255"/>
                <wp:effectExtent l="0" t="0" r="0" b="4445"/>
                <wp:wrapNone/>
                <wp:docPr id="36" name="Caixa de Texto 36"/>
                <wp:cNvGraphicFramePr/>
                <a:graphic xmlns:a="http://schemas.openxmlformats.org/drawingml/2006/main">
                  <a:graphicData uri="http://schemas.microsoft.com/office/word/2010/wordprocessingShape">
                    <wps:wsp>
                      <wps:cNvSpPr txBox="1"/>
                      <wps:spPr>
                        <a:xfrm>
                          <a:off x="0" y="0"/>
                          <a:ext cx="5462270" cy="262255"/>
                        </a:xfrm>
                        <a:prstGeom prst="rect">
                          <a:avLst/>
                        </a:prstGeom>
                        <a:noFill/>
                        <a:ln w="6350">
                          <a:noFill/>
                        </a:ln>
                        <a:effectLst/>
                      </wps:spPr>
                      <wps:txbx>
                        <w:txbxContent>
                          <w:p w14:paraId="7D557E7B" w14:textId="77777777" w:rsidR="00E12B64" w:rsidRDefault="00E12B64" w:rsidP="00716824">
                            <w:pPr>
                              <w:rPr>
                                <w:rFonts w:ascii="Arial" w:hAnsi="Arial" w:cs="Arial"/>
                                <w:sz w:val="20"/>
                                <w:szCs w:val="20"/>
                              </w:rPr>
                            </w:pPr>
                            <w:r>
                              <w:rPr>
                                <w:rFonts w:ascii="Arial" w:hAnsi="Arial" w:cs="Arial"/>
                                <w:sz w:val="20"/>
                                <w:szCs w:val="20"/>
                              </w:rPr>
                              <w:t>Fonte: Panorama 2017 – O setor aéreo em dados e análises – ABAER (2018)</w:t>
                            </w:r>
                          </w:p>
                          <w:p w14:paraId="53E23316" w14:textId="77777777" w:rsidR="00E12B64" w:rsidRDefault="00E12B64" w:rsidP="00716824">
                            <w:pPr>
                              <w:rPr>
                                <w:rFonts w:ascii="Arial" w:hAnsi="Arial" w:cs="Arial"/>
                                <w:sz w:val="16"/>
                                <w:szCs w:val="16"/>
                              </w:rPr>
                            </w:pPr>
                          </w:p>
                          <w:p w14:paraId="27CEBD51" w14:textId="77777777" w:rsidR="00E12B64" w:rsidRDefault="00E12B64" w:rsidP="0071682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AC77D" id="Caixa de Texto 36" o:spid="_x0000_s1083" type="#_x0000_t202" style="position:absolute;left:0;text-align:left;margin-left:23.95pt;margin-top:.85pt;width:430.1pt;height:2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IYPAIAAG8EAAAOAAAAZHJzL2Uyb0RvYy54bWysVMGO2jAQvVfqP1i+l0CWsG1EWFFWVJXQ&#10;7kpQ7dk4NokUe1zbkNCv79ghLNr2VPVixn6TZ897M8wfOtWQk7CuBl3QyWhMidAcylofCvpjt/70&#10;mRLnmS5ZA1oU9CwcfVh8/DBvTS5SqKAphSVIol3emoJW3ps8SRyvhGJuBEZoBCVYxTxu7SEpLWuR&#10;XTVJOh7PkhZsaSxw4RyePvYgXUR+KQX3z1I64UlTUHybj6uN6z6syWLO8oNlpqr55RnsH16hWK3x&#10;0ivVI/OMHG39B5WquQUH0o84qASkrLmINWA1k/G7arYVMyLWguI4c5XJ/T9a/nR6saQuC3o3o0Qz&#10;hR6tWN0xUgqyE50HggCq1BqXY/LWYLrvvkKHbg/nDg9D8Z20KvxiWQRx1Pt81RipCMfDbDpL03uE&#10;OGIpxlkWaJK3r411/psARUJQUIseRmnZaeN8nzqkhMs0rOumiT42mrQFnd1l4/jBFUHyRodcETvi&#10;QhMq6l8eIt/tu6hDdj+UtYfyjNVa6LvGGb6u8Ukb5vwLs9gmWAW2vn/GRTaAV8MloqQC++tv5yEf&#10;3UOUkhbbrqDu55FZQUnzXaOvXybTaejTuJlm9ylu7C2yv0X0Ua0AO3uCQ2Z4DEO+b4ZQWlCvOCHL&#10;cCtCTHO8u6B+CFe+HwacMC6Wy5iEnWmY3+it4YE6CBcE33WvzJqLKx79fIKhQVn+zpw+t7dnefQg&#10;6+hcELpXFR0PG+zq6P1lAsPY3O5j1tv/xOI3AAAA//8DAFBLAwQUAAYACAAAACEAFAV7tN4AAAAH&#10;AQAADwAAAGRycy9kb3ducmV2LnhtbEyOy07DMBBF90j8gzWV2FG75dE0xKmqSBUSgkVLN+wmsZtE&#10;jcchdtvA1zOsYHkfuvdkq9F14myH0HrSMJsqEJYqb1qqNezfN7cJiBCRDHaerIYvG2CVX19lmBp/&#10;oa0972IteIRCihqaGPtUylA11mGY+t4SZwc/OIwsh1qaAS887jo5V+pROmyJHxrsbdHY6rg7OQ0v&#10;xeYNt+XcJd9d8fx6WPef+48HrW8m4/oJRLRj/CvDLz6jQ85MpT+RCaLTcL9YcpP9BQiOlyqZgSjZ&#10;v1Mg80z+589/AAAA//8DAFBLAQItABQABgAIAAAAIQC2gziS/gAAAOEBAAATAAAAAAAAAAAAAAAA&#10;AAAAAABbQ29udGVudF9UeXBlc10ueG1sUEsBAi0AFAAGAAgAAAAhADj9If/WAAAAlAEAAAsAAAAA&#10;AAAAAAAAAAAALwEAAF9yZWxzLy5yZWxzUEsBAi0AFAAGAAgAAAAhAFkf0hg8AgAAbwQAAA4AAAAA&#10;AAAAAAAAAAAALgIAAGRycy9lMm9Eb2MueG1sUEsBAi0AFAAGAAgAAAAhABQFe7TeAAAABwEAAA8A&#10;AAAAAAAAAAAAAAAAlgQAAGRycy9kb3ducmV2LnhtbFBLBQYAAAAABAAEAPMAAAChBQAAAAA=&#10;" filled="f" stroked="f" strokeweight=".5pt">
                <v:textbox>
                  <w:txbxContent>
                    <w:p w14:paraId="7D557E7B" w14:textId="77777777" w:rsidR="00E12B64" w:rsidRDefault="00E12B64" w:rsidP="00716824">
                      <w:pPr>
                        <w:rPr>
                          <w:rFonts w:ascii="Arial" w:hAnsi="Arial" w:cs="Arial"/>
                          <w:sz w:val="20"/>
                          <w:szCs w:val="20"/>
                        </w:rPr>
                      </w:pPr>
                      <w:r>
                        <w:rPr>
                          <w:rFonts w:ascii="Arial" w:hAnsi="Arial" w:cs="Arial"/>
                          <w:sz w:val="20"/>
                          <w:szCs w:val="20"/>
                        </w:rPr>
                        <w:t>Fonte: Panorama 2017 – O setor aéreo em dados e análises – ABAER (2018)</w:t>
                      </w:r>
                    </w:p>
                    <w:p w14:paraId="53E23316" w14:textId="77777777" w:rsidR="00E12B64" w:rsidRDefault="00E12B64" w:rsidP="00716824">
                      <w:pPr>
                        <w:rPr>
                          <w:rFonts w:ascii="Arial" w:hAnsi="Arial" w:cs="Arial"/>
                          <w:sz w:val="16"/>
                          <w:szCs w:val="16"/>
                        </w:rPr>
                      </w:pPr>
                    </w:p>
                    <w:p w14:paraId="27CEBD51" w14:textId="77777777" w:rsidR="00E12B64" w:rsidRDefault="00E12B64" w:rsidP="00716824">
                      <w:pPr>
                        <w:rPr>
                          <w:rFonts w:ascii="Arial" w:hAnsi="Arial" w:cs="Arial"/>
                          <w:sz w:val="16"/>
                          <w:szCs w:val="16"/>
                        </w:rPr>
                      </w:pPr>
                    </w:p>
                  </w:txbxContent>
                </v:textbox>
              </v:shape>
            </w:pict>
          </mc:Fallback>
        </mc:AlternateContent>
      </w:r>
    </w:p>
    <w:p w14:paraId="70548FDF"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bCs/>
        </w:rPr>
      </w:pPr>
    </w:p>
    <w:p w14:paraId="772051C6"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bCs/>
        </w:rPr>
      </w:pPr>
    </w:p>
    <w:p w14:paraId="2DEE0B32"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bCs/>
        </w:rPr>
      </w:pPr>
      <w:r>
        <w:rPr>
          <w:rFonts w:ascii="Arial" w:hAnsi="Arial" w:cs="Arial"/>
          <w:bCs/>
        </w:rPr>
        <w:t xml:space="preserve">No ano de 2017 houve uma queda na quantidade de empregos gerados comparado ao ano anterior, o total gerado no ano foi de 2,3%, o equivalente a 1.9277,7 milhões de empregos no ano de 2017, uma redução de 13.327,9 bilhões de empregos comparado ao ano anterior, o que consequentemente gerou uma redução no salário, obtendo um total d R$ 46,3 bilhões, ou 2,1%. A redução nos salários recebidos de 2016 para 2017 foi de R$ 12,9 bilhões a menos na economia brasileira. </w:t>
      </w:r>
    </w:p>
    <w:p w14:paraId="20305728"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798C52C6"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7506D71"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0383571B"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60B14C1F"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0CC22CA3"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03727DC"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2F00D0B4"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4D53628E"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2F8C146"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6C1B4C2E"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6E4671ED"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F8D7C9F"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1F2AC6B"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25CD3161" w14:textId="4ADB0D3E" w:rsidR="00716824" w:rsidRDefault="00716824" w:rsidP="00716824">
      <w:pPr>
        <w:pStyle w:val="paragraph"/>
        <w:spacing w:before="0" w:beforeAutospacing="0" w:after="0" w:afterAutospacing="0"/>
        <w:jc w:val="both"/>
        <w:textAlignment w:val="baseline"/>
        <w:rPr>
          <w:rFonts w:ascii="Arial" w:hAnsi="Arial" w:cs="Arial"/>
          <w:bCs/>
        </w:rPr>
      </w:pPr>
      <w:r>
        <w:rPr>
          <w:rFonts w:ascii="Arial" w:hAnsi="Arial" w:cs="Arial"/>
          <w:bCs/>
        </w:rPr>
        <w:t>4.1.3 - Análise do ano de 2018</w:t>
      </w:r>
    </w:p>
    <w:p w14:paraId="5097E59B" w14:textId="77777777" w:rsidR="00582E42" w:rsidRDefault="00582E42" w:rsidP="00716824">
      <w:pPr>
        <w:pStyle w:val="paragraph"/>
        <w:spacing w:before="0" w:beforeAutospacing="0" w:after="0" w:afterAutospacing="0"/>
        <w:jc w:val="both"/>
        <w:textAlignment w:val="baseline"/>
        <w:rPr>
          <w:rFonts w:ascii="Arial" w:hAnsi="Arial" w:cs="Arial"/>
          <w:bCs/>
        </w:rPr>
      </w:pPr>
    </w:p>
    <w:p w14:paraId="4BEC2C08" w14:textId="77777777" w:rsidR="00716824" w:rsidRDefault="00716824" w:rsidP="00716824">
      <w:pPr>
        <w:pStyle w:val="paragraph"/>
        <w:spacing w:before="0" w:beforeAutospacing="0" w:after="0" w:afterAutospacing="0"/>
        <w:jc w:val="both"/>
        <w:textAlignment w:val="baseline"/>
        <w:rPr>
          <w:rFonts w:ascii="Arial" w:hAnsi="Arial" w:cs="Arial"/>
          <w:b/>
          <w:noProof/>
        </w:rPr>
      </w:pPr>
    </w:p>
    <w:p w14:paraId="3E6207EC" w14:textId="77777777" w:rsidR="00716824" w:rsidRDefault="00716824" w:rsidP="00716824">
      <w:pPr>
        <w:pStyle w:val="paragraph"/>
        <w:spacing w:before="0" w:beforeAutospacing="0" w:after="0" w:afterAutospacing="0"/>
        <w:jc w:val="both"/>
        <w:textAlignment w:val="baseline"/>
        <w:rPr>
          <w:rFonts w:ascii="Arial" w:hAnsi="Arial" w:cs="Arial"/>
          <w:b/>
          <w:bCs/>
        </w:rPr>
      </w:pPr>
      <w:r>
        <w:rPr>
          <w:rFonts w:ascii="Arial" w:hAnsi="Arial" w:cs="Arial"/>
          <w:b/>
          <w:noProof/>
        </w:rPr>
        <w:t>Gráfico 1</w:t>
      </w:r>
      <w:r w:rsidR="00AB2392">
        <w:rPr>
          <w:rFonts w:ascii="Arial" w:hAnsi="Arial" w:cs="Arial"/>
          <w:b/>
          <w:noProof/>
        </w:rPr>
        <w:t>0</w:t>
      </w:r>
      <w:r>
        <w:rPr>
          <w:rFonts w:ascii="Arial" w:hAnsi="Arial" w:cs="Arial"/>
          <w:b/>
          <w:noProof/>
        </w:rPr>
        <w:t xml:space="preserve"> -</w:t>
      </w:r>
      <w:r>
        <w:rPr>
          <w:rFonts w:ascii="Arial" w:hAnsi="Arial" w:cs="Arial"/>
          <w:noProof/>
        </w:rPr>
        <w:t xml:space="preserve"> Impactos Econômicos da Atividade do Transporte Aéreo no Brasil – 2018</w:t>
      </w:r>
    </w:p>
    <w:p w14:paraId="51D6BA7B" w14:textId="77777777" w:rsidR="00716824" w:rsidRDefault="00716824" w:rsidP="00716824">
      <w:pPr>
        <w:pStyle w:val="paragraph"/>
        <w:spacing w:before="0" w:beforeAutospacing="0" w:after="0" w:afterAutospacing="0"/>
        <w:jc w:val="center"/>
        <w:textAlignment w:val="baseline"/>
        <w:rPr>
          <w:rFonts w:ascii="Arial" w:hAnsi="Arial" w:cs="Arial"/>
          <w:b/>
          <w:noProof/>
        </w:rPr>
      </w:pPr>
    </w:p>
    <w:p w14:paraId="35BCE10B" w14:textId="77777777" w:rsidR="00716824" w:rsidRDefault="00716824" w:rsidP="00716824">
      <w:pPr>
        <w:pStyle w:val="paragraph"/>
        <w:spacing w:before="0" w:beforeAutospacing="0" w:after="0" w:afterAutospacing="0"/>
        <w:jc w:val="center"/>
        <w:textAlignment w:val="baseline"/>
        <w:rPr>
          <w:noProof/>
        </w:rPr>
      </w:pPr>
    </w:p>
    <w:p w14:paraId="2A122D1A" w14:textId="77777777" w:rsidR="00716824" w:rsidRDefault="00716824" w:rsidP="00716824">
      <w:pPr>
        <w:pStyle w:val="paragraph"/>
        <w:tabs>
          <w:tab w:val="left" w:pos="1418"/>
          <w:tab w:val="left" w:pos="7371"/>
        </w:tabs>
        <w:spacing w:before="0" w:beforeAutospacing="0" w:after="0" w:afterAutospacing="0"/>
        <w:jc w:val="center"/>
        <w:textAlignment w:val="baseline"/>
        <w:rPr>
          <w:rFonts w:ascii="Arial" w:hAnsi="Arial" w:cs="Arial"/>
          <w:bCs/>
        </w:rPr>
      </w:pPr>
      <w:r>
        <w:rPr>
          <w:noProof/>
        </w:rPr>
        <w:drawing>
          <wp:inline distT="0" distB="0" distL="0" distR="0" wp14:anchorId="7435D430" wp14:editId="501A2E39">
            <wp:extent cx="4222115" cy="4206240"/>
            <wp:effectExtent l="0" t="0" r="6985" b="381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38">
                      <a:extLst>
                        <a:ext uri="{28A0092B-C50C-407E-A947-70E740481C1C}">
                          <a14:useLocalDpi xmlns:a14="http://schemas.microsoft.com/office/drawing/2010/main" val="0"/>
                        </a:ext>
                      </a:extLst>
                    </a:blip>
                    <a:srcRect l="10181" t="15091" r="49815" b="13078"/>
                    <a:stretch>
                      <a:fillRect/>
                    </a:stretch>
                  </pic:blipFill>
                  <pic:spPr bwMode="auto">
                    <a:xfrm>
                      <a:off x="0" y="0"/>
                      <a:ext cx="4222115" cy="4206240"/>
                    </a:xfrm>
                    <a:prstGeom prst="rect">
                      <a:avLst/>
                    </a:prstGeom>
                    <a:noFill/>
                    <a:ln>
                      <a:noFill/>
                    </a:ln>
                  </pic:spPr>
                </pic:pic>
              </a:graphicData>
            </a:graphic>
          </wp:inline>
        </w:drawing>
      </w:r>
      <w:r>
        <w:rPr>
          <w:rFonts w:ascii="Arial" w:hAnsi="Arial" w:cs="Arial"/>
          <w:bCs/>
        </w:rPr>
        <w:t xml:space="preserve"> </w:t>
      </w:r>
    </w:p>
    <w:p w14:paraId="16590A93" w14:textId="77777777" w:rsidR="00716824" w:rsidRDefault="00716824" w:rsidP="00716824">
      <w:pPr>
        <w:pStyle w:val="paragraph"/>
        <w:spacing w:before="0" w:beforeAutospacing="0" w:after="0" w:afterAutospacing="0"/>
        <w:jc w:val="center"/>
        <w:textAlignment w:val="baseline"/>
        <w:rPr>
          <w:rFonts w:ascii="Arial" w:hAnsi="Arial" w:cs="Arial"/>
          <w:bCs/>
        </w:rPr>
      </w:pPr>
      <w:r>
        <w:rPr>
          <w:noProof/>
        </w:rPr>
        <mc:AlternateContent>
          <mc:Choice Requires="wps">
            <w:drawing>
              <wp:anchor distT="0" distB="0" distL="114300" distR="114300" simplePos="0" relativeHeight="251709440" behindDoc="0" locked="0" layoutInCell="1" allowOverlap="1" wp14:anchorId="176C130E" wp14:editId="2823CB77">
                <wp:simplePos x="0" y="0"/>
                <wp:positionH relativeFrom="column">
                  <wp:posOffset>316865</wp:posOffset>
                </wp:positionH>
                <wp:positionV relativeFrom="paragraph">
                  <wp:posOffset>154305</wp:posOffset>
                </wp:positionV>
                <wp:extent cx="5462270" cy="262255"/>
                <wp:effectExtent l="0" t="0" r="0" b="4445"/>
                <wp:wrapNone/>
                <wp:docPr id="47" name="Caixa de Texto 47"/>
                <wp:cNvGraphicFramePr/>
                <a:graphic xmlns:a="http://schemas.openxmlformats.org/drawingml/2006/main">
                  <a:graphicData uri="http://schemas.microsoft.com/office/word/2010/wordprocessingShape">
                    <wps:wsp>
                      <wps:cNvSpPr txBox="1"/>
                      <wps:spPr>
                        <a:xfrm>
                          <a:off x="0" y="0"/>
                          <a:ext cx="5462270" cy="262255"/>
                        </a:xfrm>
                        <a:prstGeom prst="rect">
                          <a:avLst/>
                        </a:prstGeom>
                        <a:noFill/>
                        <a:ln w="6350">
                          <a:noFill/>
                        </a:ln>
                        <a:effectLst/>
                      </wps:spPr>
                      <wps:txbx>
                        <w:txbxContent>
                          <w:p w14:paraId="0D218110" w14:textId="77777777" w:rsidR="00E12B64" w:rsidRDefault="00E12B64" w:rsidP="00716824">
                            <w:pPr>
                              <w:tabs>
                                <w:tab w:val="left" w:pos="0"/>
                              </w:tabs>
                              <w:rPr>
                                <w:rFonts w:ascii="Arial" w:hAnsi="Arial" w:cs="Arial"/>
                                <w:sz w:val="20"/>
                                <w:szCs w:val="20"/>
                              </w:rPr>
                            </w:pPr>
                            <w:r>
                              <w:rPr>
                                <w:rFonts w:ascii="Arial" w:hAnsi="Arial" w:cs="Arial"/>
                                <w:sz w:val="20"/>
                                <w:szCs w:val="20"/>
                              </w:rPr>
                              <w:t>Fonte: Panorama 2018 – O setor aéreo em dados e análises – ABAER (2019)</w:t>
                            </w:r>
                          </w:p>
                          <w:p w14:paraId="5960F05E" w14:textId="77777777" w:rsidR="00E12B64" w:rsidRDefault="00E12B64" w:rsidP="00716824">
                            <w:pPr>
                              <w:tabs>
                                <w:tab w:val="left" w:pos="0"/>
                              </w:tabs>
                              <w:rPr>
                                <w:rFonts w:ascii="Arial" w:hAnsi="Arial" w:cs="Arial"/>
                                <w:sz w:val="16"/>
                                <w:szCs w:val="16"/>
                              </w:rPr>
                            </w:pPr>
                          </w:p>
                          <w:p w14:paraId="76F230C5" w14:textId="77777777" w:rsidR="00E12B64" w:rsidRDefault="00E12B64" w:rsidP="00716824">
                            <w:pPr>
                              <w:tabs>
                                <w:tab w:val="left" w:pos="0"/>
                              </w:tabs>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C130E" id="Caixa de Texto 47" o:spid="_x0000_s1084" type="#_x0000_t202" style="position:absolute;left:0;text-align:left;margin-left:24.95pt;margin-top:12.15pt;width:430.1pt;height:2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pdPAIAAG8EAAAOAAAAZHJzL2Uyb0RvYy54bWysVMGO2jAQvVfqP1i+l0BK2G1EWFFWVJXQ&#10;7kpQ7dk4Dolke1zbkNCv79ghLNr2VPVixn6TZ897M8wfOiXJSVjXgC7oZDSmRGgOZaMPBf2xW3+6&#10;p8R5pksmQYuCnoWjD4uPH+atyUUKNchSWIIk2uWtKWjtvcmTxPFaKOZGYIRGsAKrmMetPSSlZS2y&#10;K5mk4/EsacGWxgIXzuHpYw/SReSvKsH9c1U54YksKL7Nx9XGdR/WZDFn+cEyUzf88gz2D69QrNF4&#10;6ZXqkXlGjrb5g0o13IKDyo84qASqquEi1oDVTMbvqtnWzIhYC4rjzFUm9/9o+dPpxZKmLOj0jhLN&#10;FHq0Yk3HSCnITnQeCAKoUmtcjslbg+m++woduj2cOzwMxXeVVeEXyyKIo97nq8ZIRTgeZtNZmt4h&#10;xBFLMc6yQJO8fW2s898EKBKCglr0MErLThvn+9QhJVymYd1IGX2UmrQFnX3OxvGDK4LkUodcETvi&#10;QhMq6l8eIt/tu6hDdj+UtYfyjNVa6LvGGb5u8Ekb5vwLs9gmWAW2vn/GpZKAV8MloqQG++tv5yEf&#10;3UOUkhbbrqDu55FZQYn8rtHXL5PpNPRp3EyzuxQ39hbZ3yL6qFaAnT3BITM8hiHfyyGsLKhXnJBl&#10;uBUhpjneXVA/hCvfDwNOGBfLZUzCzjTMb/TW8EAdhAuC77pXZs3FFY9+PsHQoCx/Z06f29uzPHqo&#10;muhcELpXFR0PG+zq6P1lAsPY3O5j1tv/xOI3AAAA//8DAFBLAwQUAAYACAAAACEAALSje+EAAAAI&#10;AQAADwAAAGRycy9kb3ducmV2LnhtbEyPT0/CQBTE7yZ+h80j8SbbVmho7SshTYiJ0QPIxdu2+2gb&#10;9k/tLlD99K4nPE5mMvObYj1pxS40ut4ahHgeASPTWNmbFuHwsX1cAXNeGCmUNYTwTQ7W5f1dIXJp&#10;r2ZHl71vWSgxLhcInfdDzrlrOtLCze1AJnhHO2rhgxxbLkdxDeVa8SSKUq5Fb8JCJwaqOmpO+7NG&#10;eK2272JXJ3r1o6qXt+Nm+Dp8LhEfZtPmGZinyd/C8Icf0KEMTLU9G+mYQlhkWUgiJIsnYMHP4igG&#10;ViOkyxR4WfD/B8pfAAAA//8DAFBLAQItABQABgAIAAAAIQC2gziS/gAAAOEBAAATAAAAAAAAAAAA&#10;AAAAAAAAAABbQ29udGVudF9UeXBlc10ueG1sUEsBAi0AFAAGAAgAAAAhADj9If/WAAAAlAEAAAsA&#10;AAAAAAAAAAAAAAAALwEAAF9yZWxzLy5yZWxzUEsBAi0AFAAGAAgAAAAhAMjC6l08AgAAbwQAAA4A&#10;AAAAAAAAAAAAAAAALgIAAGRycy9lMm9Eb2MueG1sUEsBAi0AFAAGAAgAAAAhAAC0o3vhAAAACAEA&#10;AA8AAAAAAAAAAAAAAAAAlgQAAGRycy9kb3ducmV2LnhtbFBLBQYAAAAABAAEAPMAAACkBQAAAAA=&#10;" filled="f" stroked="f" strokeweight=".5pt">
                <v:textbox>
                  <w:txbxContent>
                    <w:p w14:paraId="0D218110" w14:textId="77777777" w:rsidR="00E12B64" w:rsidRDefault="00E12B64" w:rsidP="00716824">
                      <w:pPr>
                        <w:tabs>
                          <w:tab w:val="left" w:pos="0"/>
                        </w:tabs>
                        <w:rPr>
                          <w:rFonts w:ascii="Arial" w:hAnsi="Arial" w:cs="Arial"/>
                          <w:sz w:val="20"/>
                          <w:szCs w:val="20"/>
                        </w:rPr>
                      </w:pPr>
                      <w:r>
                        <w:rPr>
                          <w:rFonts w:ascii="Arial" w:hAnsi="Arial" w:cs="Arial"/>
                          <w:sz w:val="20"/>
                          <w:szCs w:val="20"/>
                        </w:rPr>
                        <w:t>Fonte: Panorama 2018 – O setor aéreo em dados e análises – ABAER (2019)</w:t>
                      </w:r>
                    </w:p>
                    <w:p w14:paraId="5960F05E" w14:textId="77777777" w:rsidR="00E12B64" w:rsidRDefault="00E12B64" w:rsidP="00716824">
                      <w:pPr>
                        <w:tabs>
                          <w:tab w:val="left" w:pos="0"/>
                        </w:tabs>
                        <w:rPr>
                          <w:rFonts w:ascii="Arial" w:hAnsi="Arial" w:cs="Arial"/>
                          <w:sz w:val="16"/>
                          <w:szCs w:val="16"/>
                        </w:rPr>
                      </w:pPr>
                    </w:p>
                    <w:p w14:paraId="76F230C5" w14:textId="77777777" w:rsidR="00E12B64" w:rsidRDefault="00E12B64" w:rsidP="00716824">
                      <w:pPr>
                        <w:tabs>
                          <w:tab w:val="left" w:pos="0"/>
                        </w:tabs>
                        <w:rPr>
                          <w:rFonts w:ascii="Arial" w:hAnsi="Arial" w:cs="Arial"/>
                          <w:sz w:val="16"/>
                          <w:szCs w:val="16"/>
                        </w:rPr>
                      </w:pPr>
                    </w:p>
                  </w:txbxContent>
                </v:textbox>
              </v:shape>
            </w:pict>
          </mc:Fallback>
        </mc:AlternateContent>
      </w:r>
    </w:p>
    <w:p w14:paraId="70F771DB" w14:textId="77777777" w:rsidR="00716824" w:rsidRDefault="00716824" w:rsidP="00716824">
      <w:pPr>
        <w:pStyle w:val="paragraph"/>
        <w:spacing w:before="0" w:beforeAutospacing="0" w:after="0" w:afterAutospacing="0"/>
        <w:ind w:firstLine="708"/>
        <w:jc w:val="both"/>
        <w:textAlignment w:val="baseline"/>
        <w:rPr>
          <w:rFonts w:ascii="Arial" w:hAnsi="Arial" w:cs="Arial"/>
          <w:bCs/>
        </w:rPr>
      </w:pPr>
    </w:p>
    <w:p w14:paraId="5FD7D133" w14:textId="77777777" w:rsidR="00716824" w:rsidRDefault="00716824" w:rsidP="00716824">
      <w:pPr>
        <w:pStyle w:val="paragraph"/>
        <w:spacing w:before="0" w:beforeAutospacing="0" w:after="0" w:afterAutospacing="0"/>
        <w:ind w:firstLine="708"/>
        <w:jc w:val="both"/>
        <w:textAlignment w:val="baseline"/>
        <w:rPr>
          <w:rFonts w:ascii="Arial" w:hAnsi="Arial" w:cs="Arial"/>
          <w:bCs/>
        </w:rPr>
      </w:pPr>
    </w:p>
    <w:p w14:paraId="75816811" w14:textId="77777777" w:rsidR="00716824" w:rsidRDefault="00716824" w:rsidP="00716824">
      <w:pPr>
        <w:pStyle w:val="paragraph"/>
        <w:spacing w:before="0" w:beforeAutospacing="0" w:after="0" w:afterAutospacing="0" w:line="360" w:lineRule="auto"/>
        <w:ind w:firstLine="709"/>
        <w:jc w:val="both"/>
        <w:textAlignment w:val="baseline"/>
        <w:rPr>
          <w:rFonts w:ascii="Arial" w:hAnsi="Arial" w:cs="Arial"/>
          <w:bCs/>
        </w:rPr>
      </w:pPr>
    </w:p>
    <w:p w14:paraId="00824C84" w14:textId="77777777" w:rsidR="00716824" w:rsidRDefault="00716824" w:rsidP="00716824">
      <w:pPr>
        <w:pStyle w:val="paragraph"/>
        <w:spacing w:before="0" w:beforeAutospacing="0" w:after="0" w:afterAutospacing="0" w:line="360" w:lineRule="auto"/>
        <w:ind w:firstLine="709"/>
        <w:jc w:val="both"/>
        <w:textAlignment w:val="baseline"/>
        <w:rPr>
          <w:b/>
          <w:noProof/>
        </w:rPr>
      </w:pPr>
      <w:r>
        <w:rPr>
          <w:rFonts w:ascii="Arial" w:hAnsi="Arial" w:cs="Arial"/>
          <w:bCs/>
        </w:rPr>
        <w:t>Ao verificar os gráficos do ano de 2018, percebe-se que houve um aumento considerável no valor adicionado bruto de R$ 6,9 bilhões comparado ao ano anterior. O valor total arrecadado pelo setor aéreo contribuiu ao PIB uma quantia de R$ 131,1 bilhões (1,9%) em 2018. Os tributos arrecadados ficaram na casa dos R$ 42,5 bilhões (1,8%), 0,2% a menos do que o arrecadado no ano anterior.</w:t>
      </w:r>
    </w:p>
    <w:p w14:paraId="21BE0CA4" w14:textId="77777777" w:rsidR="00716824" w:rsidRDefault="00716824" w:rsidP="00716824">
      <w:pPr>
        <w:pStyle w:val="paragraph"/>
        <w:tabs>
          <w:tab w:val="left" w:pos="1418"/>
          <w:tab w:val="left" w:pos="7371"/>
        </w:tabs>
        <w:spacing w:before="0" w:beforeAutospacing="0" w:after="0" w:afterAutospacing="0"/>
        <w:jc w:val="center"/>
        <w:textAlignment w:val="baseline"/>
        <w:rPr>
          <w:rFonts w:ascii="Arial" w:hAnsi="Arial" w:cs="Arial"/>
          <w:b/>
          <w:bCs/>
        </w:rPr>
      </w:pPr>
      <w:r>
        <w:rPr>
          <w:noProof/>
        </w:rPr>
        <w:lastRenderedPageBreak/>
        <w:drawing>
          <wp:inline distT="0" distB="0" distL="0" distR="0" wp14:anchorId="004163BC" wp14:editId="679BCC0E">
            <wp:extent cx="4047490" cy="411861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8">
                      <a:extLst>
                        <a:ext uri="{28A0092B-C50C-407E-A947-70E740481C1C}">
                          <a14:useLocalDpi xmlns:a14="http://schemas.microsoft.com/office/drawing/2010/main" val="0"/>
                        </a:ext>
                      </a:extLst>
                    </a:blip>
                    <a:srcRect l="51627" t="15091" r="7751" b="13078"/>
                    <a:stretch>
                      <a:fillRect/>
                    </a:stretch>
                  </pic:blipFill>
                  <pic:spPr bwMode="auto">
                    <a:xfrm>
                      <a:off x="0" y="0"/>
                      <a:ext cx="4047490" cy="4118610"/>
                    </a:xfrm>
                    <a:prstGeom prst="rect">
                      <a:avLst/>
                    </a:prstGeom>
                    <a:noFill/>
                    <a:ln>
                      <a:noFill/>
                    </a:ln>
                  </pic:spPr>
                </pic:pic>
              </a:graphicData>
            </a:graphic>
          </wp:inline>
        </w:drawing>
      </w:r>
    </w:p>
    <w:p w14:paraId="12F7BB43"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44D7A37D" w14:textId="77777777" w:rsidR="00716824" w:rsidRDefault="00716824" w:rsidP="00716824">
      <w:pPr>
        <w:pStyle w:val="paragraph"/>
        <w:spacing w:before="0" w:beforeAutospacing="0" w:after="0" w:afterAutospacing="0" w:line="360" w:lineRule="auto"/>
        <w:ind w:firstLine="709"/>
        <w:jc w:val="both"/>
        <w:textAlignment w:val="baseline"/>
        <w:rPr>
          <w:rFonts w:ascii="Arial" w:hAnsi="Arial" w:cs="Arial"/>
          <w:bCs/>
        </w:rPr>
      </w:pPr>
      <w:r>
        <w:rPr>
          <w:noProof/>
        </w:rPr>
        <mc:AlternateContent>
          <mc:Choice Requires="wps">
            <w:drawing>
              <wp:anchor distT="0" distB="0" distL="114300" distR="114300" simplePos="0" relativeHeight="251700224" behindDoc="0" locked="0" layoutInCell="1" allowOverlap="1" wp14:anchorId="5EF02E18" wp14:editId="3F25445B">
                <wp:simplePos x="0" y="0"/>
                <wp:positionH relativeFrom="column">
                  <wp:posOffset>294005</wp:posOffset>
                </wp:positionH>
                <wp:positionV relativeFrom="paragraph">
                  <wp:posOffset>26670</wp:posOffset>
                </wp:positionV>
                <wp:extent cx="5462270" cy="262255"/>
                <wp:effectExtent l="0" t="0" r="0" b="4445"/>
                <wp:wrapNone/>
                <wp:docPr id="34" name="Caixa de Texto 34"/>
                <wp:cNvGraphicFramePr/>
                <a:graphic xmlns:a="http://schemas.openxmlformats.org/drawingml/2006/main">
                  <a:graphicData uri="http://schemas.microsoft.com/office/word/2010/wordprocessingShape">
                    <wps:wsp>
                      <wps:cNvSpPr txBox="1"/>
                      <wps:spPr>
                        <a:xfrm>
                          <a:off x="0" y="0"/>
                          <a:ext cx="5462270" cy="262255"/>
                        </a:xfrm>
                        <a:prstGeom prst="rect">
                          <a:avLst/>
                        </a:prstGeom>
                        <a:noFill/>
                        <a:ln w="6350">
                          <a:noFill/>
                        </a:ln>
                        <a:effectLst/>
                      </wps:spPr>
                      <wps:txbx>
                        <w:txbxContent>
                          <w:p w14:paraId="47ED1B2D" w14:textId="77777777" w:rsidR="00E12B64" w:rsidRDefault="00E12B64" w:rsidP="00716824">
                            <w:pPr>
                              <w:rPr>
                                <w:rFonts w:ascii="Arial" w:hAnsi="Arial" w:cs="Arial"/>
                                <w:sz w:val="20"/>
                                <w:szCs w:val="20"/>
                              </w:rPr>
                            </w:pPr>
                            <w:r>
                              <w:rPr>
                                <w:rFonts w:ascii="Arial" w:hAnsi="Arial" w:cs="Arial"/>
                                <w:sz w:val="20"/>
                                <w:szCs w:val="20"/>
                              </w:rPr>
                              <w:t>Fonte: Panorama 2018 – O setor aéreo em dados e análises – ABAER (2019)</w:t>
                            </w:r>
                          </w:p>
                          <w:p w14:paraId="6E3870B3" w14:textId="77777777" w:rsidR="00E12B64" w:rsidRDefault="00E12B64" w:rsidP="00716824">
                            <w:pPr>
                              <w:rPr>
                                <w:rFonts w:ascii="Arial" w:hAnsi="Arial" w:cs="Arial"/>
                                <w:sz w:val="16"/>
                                <w:szCs w:val="16"/>
                              </w:rPr>
                            </w:pPr>
                          </w:p>
                          <w:p w14:paraId="06487DB0" w14:textId="77777777" w:rsidR="00E12B64" w:rsidRDefault="00E12B64" w:rsidP="0071682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02E18" id="Caixa de Texto 34" o:spid="_x0000_s1085" type="#_x0000_t202" style="position:absolute;left:0;text-align:left;margin-left:23.15pt;margin-top:2.1pt;width:430.1pt;height:2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s5PAIAAG8EAAAOAAAAZHJzL2Uyb0RvYy54bWysVFFv2jAQfp+0/2D5fQRSQtuIUDEqpklV&#10;WwmmPhvHJpYSn2cbEvbrd3YIRd2epr2Ys7/LZ9/33TF/6JqaHIV1CnRBJ6MxJUJzKJXeF/THdv3l&#10;jhLnmS5ZDVoU9CQcfVh8/jRvTS5SqKAuhSVIol3emoJW3ps8SRyvRMPcCIzQCEqwDfO4tfuktKxF&#10;9qZO0vF4lrRgS2OBC+fw9LEH6SLySym4f5HSCU/qguLbfFxtXHdhTRZzlu8tM5Xi52ewf3hFw5TG&#10;Sy9Uj8wzcrDqD6pGcQsOpB9xaBKQUnERa8BqJuMP1WwqZkSsBcVx5iKT+3+0/Pn4aokqC3ozpUSz&#10;Bj1aMdUxUgqyFZ0HggCq1BqXY/LGYLrvvkKHbg/nDg9D8Z20TfjFsgjiqPfpojFSEY6H2XSWprcI&#10;ccRSjLMs0CTvXxvr/DcBDQlBQS16GKVlxyfn+9QhJVymYa3qOvpYa9IWdHaTjeMHFwTJax1yReyI&#10;M02oqH95iHy366IO2f1Q1g7KE1Zroe8aZ/ha4ZOemPOvzGKbYBXY+v4FF1kDXg3niJIK7K+/nYd8&#10;dA9RSlpsu4K6nwdmBSX1d42+3k+m09CncTPNblPc2Gtkd43oQ7MC7OwJDpnhMQz5vh5CaaF5wwlZ&#10;hlsRYprj3QX1Q7jy/TDghHGxXMYk7EzD/JPeGB6og3BB8G33xqw5u+LRz2cYGpTlH8zpc3t7lgcP&#10;UkXngtC9quh42GBXR+/PExjG5nofs97/Jxa/AQAA//8DAFBLAwQUAAYACAAAACEAtT0A1d4AAAAH&#10;AQAADwAAAGRycy9kb3ducmV2LnhtbEyOQUvDQBSE74L/YXmCN7sxmlBjNqUEiiB6aO3F2yb7mgR3&#10;38bsto3+ep8nPQ3DDDNfuZqdFSecwuBJwe0iAYHUejNQp2D/trlZgghRk9HWEyr4wgCr6vKi1IXx&#10;Z9riaRc7wSMUCq2gj3EspAxtj06HhR+RODv4yenIduqkmfSZx52VaZLk0umB+KHXI9Y9th+7o1Pw&#10;XG9e9bZJ3fLb1k8vh/X4uX/PlLq+mtePICLO8a8Mv/iMDhUzNf5IJgir4D6/4yZrCoLjhyTPQDTs&#10;swxkVcr//NUPAAAA//8DAFBLAQItABQABgAIAAAAIQC2gziS/gAAAOEBAAATAAAAAAAAAAAAAAAA&#10;AAAAAABbQ29udGVudF9UeXBlc10ueG1sUEsBAi0AFAAGAAgAAAAhADj9If/WAAAAlAEAAAsAAAAA&#10;AAAAAAAAAAAALwEAAF9yZWxzLy5yZWxzUEsBAi0AFAAGAAgAAAAhAOdJGzk8AgAAbwQAAA4AAAAA&#10;AAAAAAAAAAAALgIAAGRycy9lMm9Eb2MueG1sUEsBAi0AFAAGAAgAAAAhALU9ANXeAAAABwEAAA8A&#10;AAAAAAAAAAAAAAAAlgQAAGRycy9kb3ducmV2LnhtbFBLBQYAAAAABAAEAPMAAAChBQAAAAA=&#10;" filled="f" stroked="f" strokeweight=".5pt">
                <v:textbox>
                  <w:txbxContent>
                    <w:p w14:paraId="47ED1B2D" w14:textId="77777777" w:rsidR="00E12B64" w:rsidRDefault="00E12B64" w:rsidP="00716824">
                      <w:pPr>
                        <w:rPr>
                          <w:rFonts w:ascii="Arial" w:hAnsi="Arial" w:cs="Arial"/>
                          <w:sz w:val="20"/>
                          <w:szCs w:val="20"/>
                        </w:rPr>
                      </w:pPr>
                      <w:r>
                        <w:rPr>
                          <w:rFonts w:ascii="Arial" w:hAnsi="Arial" w:cs="Arial"/>
                          <w:sz w:val="20"/>
                          <w:szCs w:val="20"/>
                        </w:rPr>
                        <w:t>Fonte: Panorama 2018 – O setor aéreo em dados e análises – ABAER (2019)</w:t>
                      </w:r>
                    </w:p>
                    <w:p w14:paraId="6E3870B3" w14:textId="77777777" w:rsidR="00E12B64" w:rsidRDefault="00E12B64" w:rsidP="00716824">
                      <w:pPr>
                        <w:rPr>
                          <w:rFonts w:ascii="Arial" w:hAnsi="Arial" w:cs="Arial"/>
                          <w:sz w:val="16"/>
                          <w:szCs w:val="16"/>
                        </w:rPr>
                      </w:pPr>
                    </w:p>
                    <w:p w14:paraId="06487DB0" w14:textId="77777777" w:rsidR="00E12B64" w:rsidRDefault="00E12B64" w:rsidP="00716824">
                      <w:pPr>
                        <w:rPr>
                          <w:rFonts w:ascii="Arial" w:hAnsi="Arial" w:cs="Arial"/>
                          <w:sz w:val="16"/>
                          <w:szCs w:val="16"/>
                        </w:rPr>
                      </w:pPr>
                    </w:p>
                  </w:txbxContent>
                </v:textbox>
              </v:shape>
            </w:pict>
          </mc:Fallback>
        </mc:AlternateContent>
      </w:r>
    </w:p>
    <w:p w14:paraId="1FA7BFB3" w14:textId="77777777" w:rsidR="00716824" w:rsidRDefault="00716824" w:rsidP="00716824">
      <w:pPr>
        <w:pStyle w:val="paragraph"/>
        <w:spacing w:before="0" w:beforeAutospacing="0" w:after="0" w:afterAutospacing="0" w:line="360" w:lineRule="auto"/>
        <w:ind w:firstLine="709"/>
        <w:jc w:val="both"/>
        <w:textAlignment w:val="baseline"/>
        <w:rPr>
          <w:rFonts w:ascii="Arial" w:hAnsi="Arial" w:cs="Arial"/>
          <w:bCs/>
        </w:rPr>
      </w:pPr>
    </w:p>
    <w:p w14:paraId="01720A8D" w14:textId="77777777" w:rsidR="00716824" w:rsidRDefault="00716824" w:rsidP="00716824">
      <w:pPr>
        <w:pStyle w:val="paragraph"/>
        <w:spacing w:before="0" w:beforeAutospacing="0" w:after="0" w:afterAutospacing="0" w:line="360" w:lineRule="auto"/>
        <w:ind w:firstLine="709"/>
        <w:jc w:val="both"/>
        <w:textAlignment w:val="baseline"/>
        <w:rPr>
          <w:rFonts w:ascii="Arial" w:hAnsi="Arial" w:cs="Arial"/>
          <w:bCs/>
        </w:rPr>
      </w:pPr>
    </w:p>
    <w:p w14:paraId="0F0B7281" w14:textId="77777777" w:rsidR="00716824" w:rsidRDefault="00716824" w:rsidP="00716824">
      <w:pPr>
        <w:pStyle w:val="paragraph"/>
        <w:spacing w:before="0" w:beforeAutospacing="0" w:after="0" w:afterAutospacing="0" w:line="360" w:lineRule="auto"/>
        <w:ind w:firstLine="709"/>
        <w:jc w:val="both"/>
        <w:textAlignment w:val="baseline"/>
        <w:rPr>
          <w:rFonts w:ascii="Arial" w:hAnsi="Arial" w:cs="Arial"/>
          <w:bCs/>
        </w:rPr>
      </w:pPr>
      <w:r>
        <w:rPr>
          <w:rFonts w:ascii="Arial" w:hAnsi="Arial" w:cs="Arial"/>
          <w:bCs/>
        </w:rPr>
        <w:t>Os empregos gerados também sofreram uma queda de 0,1% comparado ao ano anterior, sendo 2,2% em 2019, no total de 2.037,1 milhões de empregos. Os salários somados nos meios catalisados, direto, indireto e induzido, geraram um percentual de 2,1%, que se manteve inalterado em relação ao ano de 2017. No entanto comparando o valor monetário percebe-se que houve um aumento de R$ 9,2 bilhões comparado ao ano anterior.</w:t>
      </w:r>
    </w:p>
    <w:p w14:paraId="453489F1"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0B9CC80B"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8B315EE"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295D0D53"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71D4F607"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1EF5252"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2535DD4C"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E77675B"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65C4D11E"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4A975B8B"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2B9FAFB3"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28243574"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10236B4D" w14:textId="4886ACCC" w:rsidR="00716824" w:rsidRDefault="00716824" w:rsidP="00716824">
      <w:pPr>
        <w:pStyle w:val="paragraph"/>
        <w:spacing w:before="0" w:beforeAutospacing="0" w:after="0" w:afterAutospacing="0"/>
        <w:jc w:val="both"/>
        <w:textAlignment w:val="baseline"/>
        <w:rPr>
          <w:rFonts w:ascii="Arial" w:hAnsi="Arial" w:cs="Arial"/>
          <w:bCs/>
        </w:rPr>
      </w:pPr>
      <w:r>
        <w:rPr>
          <w:rFonts w:ascii="Arial" w:hAnsi="Arial" w:cs="Arial"/>
          <w:bCs/>
        </w:rPr>
        <w:lastRenderedPageBreak/>
        <w:t>4.1.4 – Análise do ano de 2019</w:t>
      </w:r>
    </w:p>
    <w:p w14:paraId="719FDD15" w14:textId="77777777" w:rsidR="00582E42" w:rsidRDefault="00582E42" w:rsidP="00716824">
      <w:pPr>
        <w:pStyle w:val="paragraph"/>
        <w:spacing w:before="0" w:beforeAutospacing="0" w:after="0" w:afterAutospacing="0"/>
        <w:jc w:val="both"/>
        <w:textAlignment w:val="baseline"/>
        <w:rPr>
          <w:rFonts w:ascii="Arial" w:hAnsi="Arial" w:cs="Arial"/>
          <w:bCs/>
        </w:rPr>
      </w:pPr>
    </w:p>
    <w:p w14:paraId="39D81961" w14:textId="77777777" w:rsidR="00716824" w:rsidRDefault="00716824" w:rsidP="00716824">
      <w:pPr>
        <w:pStyle w:val="paragraph"/>
        <w:spacing w:before="0" w:beforeAutospacing="0" w:after="0" w:afterAutospacing="0"/>
        <w:jc w:val="both"/>
        <w:textAlignment w:val="baseline"/>
        <w:rPr>
          <w:rFonts w:ascii="Arial" w:hAnsi="Arial" w:cs="Arial"/>
          <w:b/>
          <w:bCs/>
        </w:rPr>
      </w:pPr>
    </w:p>
    <w:p w14:paraId="32525EC1" w14:textId="77777777" w:rsidR="00716824" w:rsidRDefault="00716824" w:rsidP="00716824">
      <w:pPr>
        <w:pStyle w:val="paragraph"/>
        <w:spacing w:before="0" w:beforeAutospacing="0" w:after="0" w:afterAutospacing="0"/>
        <w:textAlignment w:val="baseline"/>
        <w:rPr>
          <w:rFonts w:ascii="Arial" w:hAnsi="Arial" w:cs="Arial"/>
          <w:noProof/>
        </w:rPr>
      </w:pPr>
      <w:r>
        <w:rPr>
          <w:rFonts w:ascii="Arial" w:hAnsi="Arial" w:cs="Arial"/>
          <w:b/>
          <w:noProof/>
        </w:rPr>
        <w:t>Gráfico 1</w:t>
      </w:r>
      <w:r w:rsidR="00AB2392">
        <w:rPr>
          <w:rFonts w:ascii="Arial" w:hAnsi="Arial" w:cs="Arial"/>
          <w:b/>
          <w:noProof/>
        </w:rPr>
        <w:t>1</w:t>
      </w:r>
      <w:r>
        <w:rPr>
          <w:rFonts w:ascii="Arial" w:hAnsi="Arial" w:cs="Arial"/>
          <w:b/>
          <w:noProof/>
        </w:rPr>
        <w:t xml:space="preserve"> -</w:t>
      </w:r>
      <w:r>
        <w:rPr>
          <w:rFonts w:ascii="Arial" w:hAnsi="Arial" w:cs="Arial"/>
          <w:noProof/>
        </w:rPr>
        <w:t xml:space="preserve"> Impactos Econômicos da Atividade do Transporte Aéreo no Brasil – 2019</w:t>
      </w:r>
    </w:p>
    <w:p w14:paraId="1D09D4A7" w14:textId="77777777" w:rsidR="00716824" w:rsidRDefault="00716824" w:rsidP="00716824">
      <w:pPr>
        <w:pStyle w:val="paragraph"/>
        <w:spacing w:before="0" w:beforeAutospacing="0" w:after="0" w:afterAutospacing="0"/>
        <w:jc w:val="center"/>
        <w:textAlignment w:val="baseline"/>
        <w:rPr>
          <w:rFonts w:ascii="Arial" w:hAnsi="Arial" w:cs="Arial"/>
          <w:b/>
          <w:noProof/>
        </w:rPr>
      </w:pPr>
    </w:p>
    <w:p w14:paraId="1D2FC989" w14:textId="77777777" w:rsidR="00716824" w:rsidRDefault="00716824" w:rsidP="00716824">
      <w:pPr>
        <w:pStyle w:val="paragraph"/>
        <w:tabs>
          <w:tab w:val="left" w:pos="1418"/>
          <w:tab w:val="left" w:pos="7371"/>
        </w:tabs>
        <w:spacing w:before="0" w:beforeAutospacing="0" w:after="0" w:afterAutospacing="0"/>
        <w:jc w:val="center"/>
        <w:textAlignment w:val="baseline"/>
        <w:rPr>
          <w:b/>
          <w:noProof/>
        </w:rPr>
      </w:pPr>
      <w:r>
        <w:rPr>
          <w:noProof/>
        </w:rPr>
        <w:drawing>
          <wp:inline distT="0" distB="0" distL="0" distR="0" wp14:anchorId="13BC37A5" wp14:editId="36AF6D97">
            <wp:extent cx="4794885" cy="4612005"/>
            <wp:effectExtent l="0" t="0" r="571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0"/>
                    <pic:cNvPicPr>
                      <a:picLocks noChangeAspect="1" noChangeArrowheads="1"/>
                    </pic:cNvPicPr>
                  </pic:nvPicPr>
                  <pic:blipFill>
                    <a:blip r:embed="rId39">
                      <a:extLst>
                        <a:ext uri="{28A0092B-C50C-407E-A947-70E740481C1C}">
                          <a14:useLocalDpi xmlns:a14="http://schemas.microsoft.com/office/drawing/2010/main" val="0"/>
                        </a:ext>
                      </a:extLst>
                    </a:blip>
                    <a:srcRect l="6693" t="33118" r="59840" b="8009"/>
                    <a:stretch>
                      <a:fillRect/>
                    </a:stretch>
                  </pic:blipFill>
                  <pic:spPr bwMode="auto">
                    <a:xfrm>
                      <a:off x="0" y="0"/>
                      <a:ext cx="4794885" cy="4612005"/>
                    </a:xfrm>
                    <a:prstGeom prst="rect">
                      <a:avLst/>
                    </a:prstGeom>
                    <a:noFill/>
                    <a:ln>
                      <a:noFill/>
                    </a:ln>
                  </pic:spPr>
                </pic:pic>
              </a:graphicData>
            </a:graphic>
          </wp:inline>
        </w:drawing>
      </w:r>
    </w:p>
    <w:p w14:paraId="4D534F75"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r>
        <w:rPr>
          <w:noProof/>
        </w:rPr>
        <mc:AlternateContent>
          <mc:Choice Requires="wps">
            <w:drawing>
              <wp:anchor distT="0" distB="0" distL="114300" distR="114300" simplePos="0" relativeHeight="251710464" behindDoc="0" locked="0" layoutInCell="1" allowOverlap="1" wp14:anchorId="030BF9A0" wp14:editId="7D741256">
                <wp:simplePos x="0" y="0"/>
                <wp:positionH relativeFrom="column">
                  <wp:posOffset>368935</wp:posOffset>
                </wp:positionH>
                <wp:positionV relativeFrom="paragraph">
                  <wp:posOffset>178435</wp:posOffset>
                </wp:positionV>
                <wp:extent cx="5272405" cy="249555"/>
                <wp:effectExtent l="0" t="0" r="0" b="0"/>
                <wp:wrapNone/>
                <wp:docPr id="48" name="Caixa de Texto 48"/>
                <wp:cNvGraphicFramePr/>
                <a:graphic xmlns:a="http://schemas.openxmlformats.org/drawingml/2006/main">
                  <a:graphicData uri="http://schemas.microsoft.com/office/word/2010/wordprocessingShape">
                    <wps:wsp>
                      <wps:cNvSpPr txBox="1"/>
                      <wps:spPr>
                        <a:xfrm>
                          <a:off x="0" y="0"/>
                          <a:ext cx="5271770" cy="248920"/>
                        </a:xfrm>
                        <a:prstGeom prst="rect">
                          <a:avLst/>
                        </a:prstGeom>
                        <a:noFill/>
                        <a:ln w="6350">
                          <a:noFill/>
                        </a:ln>
                        <a:effectLst/>
                      </wps:spPr>
                      <wps:txbx>
                        <w:txbxContent>
                          <w:p w14:paraId="7D536928" w14:textId="77777777" w:rsidR="00E12B64" w:rsidRDefault="00E12B64" w:rsidP="00716824">
                            <w:pPr>
                              <w:rPr>
                                <w:rFonts w:ascii="Arial" w:hAnsi="Arial" w:cs="Arial"/>
                                <w:sz w:val="20"/>
                                <w:szCs w:val="20"/>
                              </w:rPr>
                            </w:pPr>
                            <w:r>
                              <w:rPr>
                                <w:rFonts w:ascii="Arial" w:hAnsi="Arial" w:cs="Arial"/>
                                <w:sz w:val="20"/>
                                <w:szCs w:val="20"/>
                              </w:rPr>
                              <w:t>Fonte: Panorama 2019 – O setor aéreo em dados e análises – ABAER (2020)</w:t>
                            </w:r>
                          </w:p>
                          <w:p w14:paraId="03F61EA4" w14:textId="77777777" w:rsidR="00E12B64" w:rsidRDefault="00E12B64" w:rsidP="00716824">
                            <w:pPr>
                              <w:rPr>
                                <w:rFonts w:ascii="Arial" w:hAnsi="Arial" w:cs="Arial"/>
                                <w:sz w:val="16"/>
                                <w:szCs w:val="16"/>
                              </w:rPr>
                            </w:pPr>
                          </w:p>
                          <w:p w14:paraId="14023DD7" w14:textId="77777777" w:rsidR="00E12B64" w:rsidRDefault="00E12B64" w:rsidP="00716824">
                            <w:pPr>
                              <w:rPr>
                                <w:rFonts w:ascii="Arial" w:hAnsi="Arial" w:cs="Arial"/>
                                <w:sz w:val="16"/>
                                <w:szCs w:val="16"/>
                              </w:rPr>
                            </w:pPr>
                          </w:p>
                          <w:p w14:paraId="350B26CA" w14:textId="77777777" w:rsidR="00E12B64" w:rsidRDefault="00E12B64" w:rsidP="00716824">
                            <w:pPr>
                              <w:rPr>
                                <w:rFonts w:ascii="Arial" w:hAnsi="Arial" w:cs="Arial"/>
                                <w:sz w:val="16"/>
                                <w:szCs w:val="16"/>
                              </w:rPr>
                            </w:pPr>
                          </w:p>
                          <w:p w14:paraId="07DBEA61" w14:textId="77777777" w:rsidR="00E12B64" w:rsidRDefault="00E12B64" w:rsidP="00716824">
                            <w:pPr>
                              <w:rPr>
                                <w:rFonts w:ascii="Arial" w:hAnsi="Arial" w:cs="Arial"/>
                                <w:sz w:val="16"/>
                                <w:szCs w:val="16"/>
                              </w:rPr>
                            </w:pPr>
                          </w:p>
                          <w:p w14:paraId="1ABB3A4C" w14:textId="77777777" w:rsidR="00E12B64" w:rsidRDefault="00E12B64" w:rsidP="0071682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BF9A0" id="Caixa de Texto 48" o:spid="_x0000_s1086" type="#_x0000_t202" style="position:absolute;left:0;text-align:left;margin-left:29.05pt;margin-top:14.05pt;width:415.15pt;height:1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KPQIAAG8EAAAOAAAAZHJzL2Uyb0RvYy54bWysVE2P2jAQvVfqf7B8LwHKxy4irCgrqkqr&#10;3ZVgtWfjOBAp8bi2IaG/vs8OX9r2VPVixvMm45n3Zpg+NFXJDsq6gnTKe50uZ0pLygq9Tfnbevnl&#10;jjPnhc5ESVql/Kgcf5h9/jStzUT1aUdlpixDEu0mtUn5znszSRInd6oSrkNGaYA52Up4XO02yayo&#10;kb0qk363O0pqspmxJJVz8D62IJ/F/HmupH/Jc6c8K1OO2nw8bTw34UxmUzHZWmF2hTyVIf6hikoU&#10;Go9eUj0KL9jeFn+kqgppyVHuO5KqhPK8kCr2gG563Q/drHbCqNgLyHHmQpP7f2nl8+HVsiJL+QBK&#10;aVFBo4UoGsEyxdaq8cQAgKXauAmCVwbhvvlGDdQ++x2cofkmt1X4RVsMOPg+XjhGKibhHPbHvfEY&#10;kATWH9zd96MIyfVrY53/rqhiwUi5hYaRWnF4ch6VIPQcEh7TtCzKMupYalanfPR12I0fXBB8UeoQ&#10;q+JEnNKEjtrKg+WbTRN5GMV6gmtD2RHdWmqnxhm5LFDSk3D+VViMCbrA6PsXHHlJeJpOFmc7sr/+&#10;5g/xUA8oZzXGLuXu515YxVn5Q0PX+95gEOY0XgbDMdhh9hbZ3CJ6Xy0Ik93DkhkZzRDvy7OZW6re&#10;sSHz8CogoSXeTrk/mwvfLgM2TKr5PAZhMo3wT3plZEgdiAuEr5t3Yc1JFQ89n+k8oGLyQZw2tpVn&#10;vveUF1G5K6uQMVww1VHQ0waGtbm9x6jr/8TsNwAAAP//AwBQSwMEFAAGAAgAAAAhADuBCiPgAAAA&#10;CAEAAA8AAABkcnMvZG93bnJldi54bWxMj0FLw0AQhe+C/2EZwZvdNLR1iZmUEiiC6KG1F2+T7DYJ&#10;ZmdjdttGf73bk54ew3u8902+nmwvzmb0nWOE+SwBYbh2uuMG4fC+fVAgfCDW1Ds2CN/Gw7q4vckp&#10;0+7CO3Peh0bEEvYZIbQhDJmUvm6NJT9zg+HoHd1oKcRzbKQe6RLLbS/TJFlJSx3HhZYGU7am/tyf&#10;LMJLuX2jXZVa9dOXz6/HzfB1+Fgi3t9NmycQwUzhLwxX/IgORWSq3Im1Fz3CUs1jEiG9avSVUgsQ&#10;FcLqcQGyyOX/B4pfAAAA//8DAFBLAQItABQABgAIAAAAIQC2gziS/gAAAOEBAAATAAAAAAAAAAAA&#10;AAAAAAAAAABbQ29udGVudF9UeXBlc10ueG1sUEsBAi0AFAAGAAgAAAAhADj9If/WAAAAlAEAAAsA&#10;AAAAAAAAAAAAAAAALwEAAF9yZWxzLy5yZWxzUEsBAi0AFAAGAAgAAAAhAD+Nz0o9AgAAbwQAAA4A&#10;AAAAAAAAAAAAAAAALgIAAGRycy9lMm9Eb2MueG1sUEsBAi0AFAAGAAgAAAAhADuBCiPgAAAACAEA&#10;AA8AAAAAAAAAAAAAAAAAlwQAAGRycy9kb3ducmV2LnhtbFBLBQYAAAAABAAEAPMAAACkBQAAAAA=&#10;" filled="f" stroked="f" strokeweight=".5pt">
                <v:textbox>
                  <w:txbxContent>
                    <w:p w14:paraId="7D536928" w14:textId="77777777" w:rsidR="00E12B64" w:rsidRDefault="00E12B64" w:rsidP="00716824">
                      <w:pPr>
                        <w:rPr>
                          <w:rFonts w:ascii="Arial" w:hAnsi="Arial" w:cs="Arial"/>
                          <w:sz w:val="20"/>
                          <w:szCs w:val="20"/>
                        </w:rPr>
                      </w:pPr>
                      <w:r>
                        <w:rPr>
                          <w:rFonts w:ascii="Arial" w:hAnsi="Arial" w:cs="Arial"/>
                          <w:sz w:val="20"/>
                          <w:szCs w:val="20"/>
                        </w:rPr>
                        <w:t>Fonte: Panorama 2019 – O setor aéreo em dados e análises – ABAER (2020)</w:t>
                      </w:r>
                    </w:p>
                    <w:p w14:paraId="03F61EA4" w14:textId="77777777" w:rsidR="00E12B64" w:rsidRDefault="00E12B64" w:rsidP="00716824">
                      <w:pPr>
                        <w:rPr>
                          <w:rFonts w:ascii="Arial" w:hAnsi="Arial" w:cs="Arial"/>
                          <w:sz w:val="16"/>
                          <w:szCs w:val="16"/>
                        </w:rPr>
                      </w:pPr>
                    </w:p>
                    <w:p w14:paraId="14023DD7" w14:textId="77777777" w:rsidR="00E12B64" w:rsidRDefault="00E12B64" w:rsidP="00716824">
                      <w:pPr>
                        <w:rPr>
                          <w:rFonts w:ascii="Arial" w:hAnsi="Arial" w:cs="Arial"/>
                          <w:sz w:val="16"/>
                          <w:szCs w:val="16"/>
                        </w:rPr>
                      </w:pPr>
                    </w:p>
                    <w:p w14:paraId="350B26CA" w14:textId="77777777" w:rsidR="00E12B64" w:rsidRDefault="00E12B64" w:rsidP="00716824">
                      <w:pPr>
                        <w:rPr>
                          <w:rFonts w:ascii="Arial" w:hAnsi="Arial" w:cs="Arial"/>
                          <w:sz w:val="16"/>
                          <w:szCs w:val="16"/>
                        </w:rPr>
                      </w:pPr>
                    </w:p>
                    <w:p w14:paraId="07DBEA61" w14:textId="77777777" w:rsidR="00E12B64" w:rsidRDefault="00E12B64" w:rsidP="00716824">
                      <w:pPr>
                        <w:rPr>
                          <w:rFonts w:ascii="Arial" w:hAnsi="Arial" w:cs="Arial"/>
                          <w:sz w:val="16"/>
                          <w:szCs w:val="16"/>
                        </w:rPr>
                      </w:pPr>
                    </w:p>
                    <w:p w14:paraId="1ABB3A4C" w14:textId="77777777" w:rsidR="00E12B64" w:rsidRDefault="00E12B64" w:rsidP="00716824">
                      <w:pPr>
                        <w:rPr>
                          <w:rFonts w:ascii="Arial" w:hAnsi="Arial" w:cs="Arial"/>
                          <w:sz w:val="16"/>
                          <w:szCs w:val="16"/>
                        </w:rPr>
                      </w:pPr>
                    </w:p>
                  </w:txbxContent>
                </v:textbox>
              </v:shape>
            </w:pict>
          </mc:Fallback>
        </mc:AlternateContent>
      </w:r>
    </w:p>
    <w:p w14:paraId="101C084F"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p>
    <w:p w14:paraId="1E777925"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p>
    <w:p w14:paraId="686F4DFD"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p>
    <w:p w14:paraId="110FE30A"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p>
    <w:p w14:paraId="2985C157" w14:textId="77777777" w:rsidR="00716824" w:rsidRDefault="00716824" w:rsidP="00716824">
      <w:pPr>
        <w:pStyle w:val="paragraph"/>
        <w:spacing w:before="0" w:beforeAutospacing="0" w:after="0" w:afterAutospacing="0" w:line="360" w:lineRule="auto"/>
        <w:ind w:firstLine="709"/>
        <w:jc w:val="both"/>
        <w:textAlignment w:val="baseline"/>
        <w:rPr>
          <w:b/>
          <w:noProof/>
        </w:rPr>
      </w:pPr>
      <w:r>
        <w:rPr>
          <w:rStyle w:val="normaltextrun"/>
          <w:rFonts w:ascii="Arial" w:hAnsi="Arial" w:cs="Arial"/>
        </w:rPr>
        <w:t>Segundo a ABAER em dados publicados recentemente, a aviação comercial obteve uma margem de 1,4 % do PIB nacional, esse valor em porcentagem equivale em valor monetário um total de R$ 103,4 bilhões, comparando ao ano anterior houve uma queda brusca do PIB de 0,5%, totalizando R$ 27,7 bilhões a menos no PIB brasileiro.</w:t>
      </w:r>
    </w:p>
    <w:p w14:paraId="0B56DDC2" w14:textId="77777777" w:rsidR="00716824" w:rsidRDefault="00716824" w:rsidP="00716824">
      <w:pPr>
        <w:pStyle w:val="paragraph"/>
        <w:tabs>
          <w:tab w:val="left" w:pos="1418"/>
          <w:tab w:val="left" w:pos="2410"/>
          <w:tab w:val="left" w:pos="7513"/>
        </w:tabs>
        <w:spacing w:before="0" w:beforeAutospacing="0" w:after="0" w:afterAutospacing="0"/>
        <w:textAlignment w:val="baseline"/>
        <w:rPr>
          <w:noProof/>
        </w:rPr>
      </w:pPr>
      <w:r>
        <w:rPr>
          <w:noProof/>
        </w:rPr>
        <w:lastRenderedPageBreak/>
        <mc:AlternateContent>
          <mc:Choice Requires="wps">
            <w:drawing>
              <wp:anchor distT="0" distB="0" distL="114300" distR="114300" simplePos="0" relativeHeight="251701248" behindDoc="0" locked="0" layoutInCell="1" allowOverlap="1" wp14:anchorId="68F07BAE" wp14:editId="6CC5BE84">
                <wp:simplePos x="0" y="0"/>
                <wp:positionH relativeFrom="margin">
                  <wp:align>left</wp:align>
                </wp:positionH>
                <wp:positionV relativeFrom="paragraph">
                  <wp:posOffset>4394200</wp:posOffset>
                </wp:positionV>
                <wp:extent cx="6221730" cy="320675"/>
                <wp:effectExtent l="0" t="0" r="0" b="3175"/>
                <wp:wrapNone/>
                <wp:docPr id="303" name="Caixa de Texto 303"/>
                <wp:cNvGraphicFramePr/>
                <a:graphic xmlns:a="http://schemas.openxmlformats.org/drawingml/2006/main">
                  <a:graphicData uri="http://schemas.microsoft.com/office/word/2010/wordprocessingShape">
                    <wps:wsp>
                      <wps:cNvSpPr txBox="1"/>
                      <wps:spPr>
                        <a:xfrm>
                          <a:off x="0" y="0"/>
                          <a:ext cx="6221730" cy="320040"/>
                        </a:xfrm>
                        <a:prstGeom prst="rect">
                          <a:avLst/>
                        </a:prstGeom>
                        <a:noFill/>
                        <a:ln w="6350">
                          <a:noFill/>
                        </a:ln>
                        <a:effectLst/>
                      </wps:spPr>
                      <wps:txbx>
                        <w:txbxContent>
                          <w:p w14:paraId="03747E03" w14:textId="77777777" w:rsidR="00E12B64" w:rsidRDefault="00E12B64" w:rsidP="00716824">
                            <w:pPr>
                              <w:rPr>
                                <w:rFonts w:ascii="Arial" w:hAnsi="Arial" w:cs="Arial"/>
                                <w:sz w:val="20"/>
                                <w:szCs w:val="20"/>
                              </w:rPr>
                            </w:pPr>
                            <w:r>
                              <w:rPr>
                                <w:rFonts w:ascii="Arial" w:hAnsi="Arial" w:cs="Arial"/>
                                <w:sz w:val="20"/>
                                <w:szCs w:val="20"/>
                              </w:rPr>
                              <w:t>Fonte: Panorama 2019 – O setor aéreo em dados e análises – ABAER (2020)</w:t>
                            </w:r>
                          </w:p>
                          <w:p w14:paraId="2712F137" w14:textId="77777777" w:rsidR="00E12B64" w:rsidRDefault="00E12B64" w:rsidP="00716824">
                            <w:pPr>
                              <w:rPr>
                                <w:rFonts w:ascii="Arial" w:hAnsi="Arial" w:cs="Arial"/>
                                <w:sz w:val="16"/>
                                <w:szCs w:val="16"/>
                              </w:rPr>
                            </w:pPr>
                          </w:p>
                          <w:p w14:paraId="1CBC8055" w14:textId="77777777" w:rsidR="00E12B64" w:rsidRDefault="00E12B64" w:rsidP="00716824">
                            <w:pPr>
                              <w:rPr>
                                <w:rFonts w:ascii="Arial" w:hAnsi="Arial" w:cs="Arial"/>
                                <w:sz w:val="16"/>
                                <w:szCs w:val="16"/>
                              </w:rPr>
                            </w:pPr>
                          </w:p>
                          <w:p w14:paraId="0693FCF2" w14:textId="77777777" w:rsidR="00E12B64" w:rsidRDefault="00E12B64" w:rsidP="00716824">
                            <w:pPr>
                              <w:rPr>
                                <w:rFonts w:ascii="Arial" w:hAnsi="Arial" w:cs="Arial"/>
                                <w:sz w:val="16"/>
                                <w:szCs w:val="16"/>
                              </w:rPr>
                            </w:pPr>
                          </w:p>
                          <w:p w14:paraId="765B8F00" w14:textId="77777777" w:rsidR="00E12B64" w:rsidRDefault="00E12B64" w:rsidP="00716824">
                            <w:pPr>
                              <w:rPr>
                                <w:rFonts w:ascii="Arial" w:hAnsi="Arial" w:cs="Arial"/>
                                <w:sz w:val="16"/>
                                <w:szCs w:val="16"/>
                              </w:rPr>
                            </w:pPr>
                          </w:p>
                          <w:p w14:paraId="3189F0F5" w14:textId="77777777" w:rsidR="00E12B64" w:rsidRDefault="00E12B64" w:rsidP="0071682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07BAE" id="Caixa de Texto 303" o:spid="_x0000_s1087" type="#_x0000_t202" style="position:absolute;margin-left:0;margin-top:346pt;width:489.9pt;height:25.2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DYPAIAAHEEAAAOAAAAZHJzL2Uyb0RvYy54bWysVE2P2jAQvVfqf7B8Lwkfy7aIsKKsqCqh&#10;3ZWg2rNxHIiUeFzbkNBf32cHWLTtqerFmfGM5+O9mUwf2rpiR2VdSTrj/V7KmdKS8lLvMv5js/z0&#10;mTPnhc5FRVpl/KQcf5h9/DBtzEQNaE9VrixDEO0mjcn43nszSRIn96oWrkdGaRgLsrXwUO0uya1o&#10;EL2ukkGajpOGbG4sSeUcbh87I5/F+EWhpH8uCqc8qzKO2nw8bTy34UxmUzHZWWH2pTyXIf6hilqU&#10;GkmvoR6FF+xgyz9C1aW05KjwPUl1QkVRShV7QDf99F03670wKvYCcJy5wuT+X1j5dHyxrMwzPkyH&#10;nGlRg6SFKFvBcsU2qvXEggU4NcZN4L42eODbr9SC78u9w2Vovy1sHb5ojMEOxE9XlBGLSVyOB4P+&#10;/RAmCdsQJI4iDcnba2Od/6aoZkHIuAWLEVxxXDmPSuB6cQnJNC3LqopMVpo1yDC8S+ODqwUvKh18&#10;VZyJc5jQUVd5kHy7bSMS42tbW8pP6NZSNzfOyGWJklbC+RdhMSjoAsPvn3EUFSE1nSXO9mR//e0+&#10;+IM/WDlrMHgZdz8PwirOqu8azH7pjwAI81EZ3d0PoNhby/bWog/1gjDbfayZkVEM/r66iIWl+hU7&#10;Mg9ZYRJaInfG/UVc+G4dsGNSzefRCbNphF/ptZEhdAAuAL5pX4U1Z1Y8+Hyiy4iKyTtyOt+OnvnB&#10;U1FG5gLQHaqgMSiY60joeQfD4tzq0evtTzH7DQAA//8DAFBLAwQUAAYACAAAACEAvrJJHeAAAAAI&#10;AQAADwAAAGRycy9kb3ducmV2LnhtbEyPTU/DMAyG70j8h8hI3FhKxT5a6k5TpQkJwWFjF25pk7UV&#10;iVOabCv8eswJbrZe6/XzFOvJWXE2Y+g9IdzPEhCGGq97ahEOb9u7FYgQFWllPRmELxNgXV5fFSrX&#10;/kI7c97HVnAJhVwhdDEOuZSh6YxTYeYHQ5wd/ehU5HVspR7VhcudlWmSLKRTPfGHTg2m6kzzsT85&#10;hOdq+6p2depW37Z6ejluhs/D+xzx9mbaPIKIZop/x/CLz+hQMlPtT6SDsAgsEhEWWcoDx9kyY5Ma&#10;YfmQzkGWhfwvUP4AAAD//wMAUEsBAi0AFAAGAAgAAAAhALaDOJL+AAAA4QEAABMAAAAAAAAAAAAA&#10;AAAAAAAAAFtDb250ZW50X1R5cGVzXS54bWxQSwECLQAUAAYACAAAACEAOP0h/9YAAACUAQAACwAA&#10;AAAAAAAAAAAAAAAvAQAAX3JlbHMvLnJlbHNQSwECLQAUAAYACAAAACEAaJPQ2DwCAABxBAAADgAA&#10;AAAAAAAAAAAAAAAuAgAAZHJzL2Uyb0RvYy54bWxQSwECLQAUAAYACAAAACEAvrJJHeAAAAAIAQAA&#10;DwAAAAAAAAAAAAAAAACWBAAAZHJzL2Rvd25yZXYueG1sUEsFBgAAAAAEAAQA8wAAAKMFAAAAAA==&#10;" filled="f" stroked="f" strokeweight=".5pt">
                <v:textbox>
                  <w:txbxContent>
                    <w:p w14:paraId="03747E03" w14:textId="77777777" w:rsidR="00E12B64" w:rsidRDefault="00E12B64" w:rsidP="00716824">
                      <w:pPr>
                        <w:rPr>
                          <w:rFonts w:ascii="Arial" w:hAnsi="Arial" w:cs="Arial"/>
                          <w:sz w:val="20"/>
                          <w:szCs w:val="20"/>
                        </w:rPr>
                      </w:pPr>
                      <w:r>
                        <w:rPr>
                          <w:rFonts w:ascii="Arial" w:hAnsi="Arial" w:cs="Arial"/>
                          <w:sz w:val="20"/>
                          <w:szCs w:val="20"/>
                        </w:rPr>
                        <w:t>Fonte: Panorama 2019 – O setor aéreo em dados e análises – ABAER (2020)</w:t>
                      </w:r>
                    </w:p>
                    <w:p w14:paraId="2712F137" w14:textId="77777777" w:rsidR="00E12B64" w:rsidRDefault="00E12B64" w:rsidP="00716824">
                      <w:pPr>
                        <w:rPr>
                          <w:rFonts w:ascii="Arial" w:hAnsi="Arial" w:cs="Arial"/>
                          <w:sz w:val="16"/>
                          <w:szCs w:val="16"/>
                        </w:rPr>
                      </w:pPr>
                    </w:p>
                    <w:p w14:paraId="1CBC8055" w14:textId="77777777" w:rsidR="00E12B64" w:rsidRDefault="00E12B64" w:rsidP="00716824">
                      <w:pPr>
                        <w:rPr>
                          <w:rFonts w:ascii="Arial" w:hAnsi="Arial" w:cs="Arial"/>
                          <w:sz w:val="16"/>
                          <w:szCs w:val="16"/>
                        </w:rPr>
                      </w:pPr>
                    </w:p>
                    <w:p w14:paraId="0693FCF2" w14:textId="77777777" w:rsidR="00E12B64" w:rsidRDefault="00E12B64" w:rsidP="00716824">
                      <w:pPr>
                        <w:rPr>
                          <w:rFonts w:ascii="Arial" w:hAnsi="Arial" w:cs="Arial"/>
                          <w:sz w:val="16"/>
                          <w:szCs w:val="16"/>
                        </w:rPr>
                      </w:pPr>
                    </w:p>
                    <w:p w14:paraId="765B8F00" w14:textId="77777777" w:rsidR="00E12B64" w:rsidRDefault="00E12B64" w:rsidP="00716824">
                      <w:pPr>
                        <w:rPr>
                          <w:rFonts w:ascii="Arial" w:hAnsi="Arial" w:cs="Arial"/>
                          <w:sz w:val="16"/>
                          <w:szCs w:val="16"/>
                        </w:rPr>
                      </w:pPr>
                    </w:p>
                    <w:p w14:paraId="3189F0F5" w14:textId="77777777" w:rsidR="00E12B64" w:rsidRDefault="00E12B64" w:rsidP="00716824">
                      <w:pPr>
                        <w:rPr>
                          <w:rFonts w:ascii="Arial" w:hAnsi="Arial" w:cs="Arial"/>
                          <w:sz w:val="16"/>
                          <w:szCs w:val="16"/>
                        </w:rPr>
                      </w:pPr>
                    </w:p>
                  </w:txbxContent>
                </v:textbox>
                <w10:wrap anchorx="margin"/>
              </v:shape>
            </w:pict>
          </mc:Fallback>
        </mc:AlternateContent>
      </w:r>
      <w:r>
        <w:rPr>
          <w:noProof/>
        </w:rPr>
        <w:t xml:space="preserve">   </w:t>
      </w:r>
      <w:r>
        <w:rPr>
          <w:noProof/>
        </w:rPr>
        <w:drawing>
          <wp:inline distT="0" distB="0" distL="0" distR="0" wp14:anchorId="792AB4E7" wp14:editId="766AF1EF">
            <wp:extent cx="4563745" cy="4397375"/>
            <wp:effectExtent l="0" t="0" r="8255" b="31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1"/>
                    <pic:cNvPicPr>
                      <a:picLocks noChangeAspect="1" noChangeArrowheads="1"/>
                    </pic:cNvPicPr>
                  </pic:nvPicPr>
                  <pic:blipFill>
                    <a:blip r:embed="rId39">
                      <a:extLst>
                        <a:ext uri="{28A0092B-C50C-407E-A947-70E740481C1C}">
                          <a14:useLocalDpi xmlns:a14="http://schemas.microsoft.com/office/drawing/2010/main" val="0"/>
                        </a:ext>
                      </a:extLst>
                    </a:blip>
                    <a:srcRect l="39551" t="32253" r="26617" b="8873"/>
                    <a:stretch>
                      <a:fillRect/>
                    </a:stretch>
                  </pic:blipFill>
                  <pic:spPr bwMode="auto">
                    <a:xfrm>
                      <a:off x="0" y="0"/>
                      <a:ext cx="4563745" cy="4397375"/>
                    </a:xfrm>
                    <a:prstGeom prst="rect">
                      <a:avLst/>
                    </a:prstGeom>
                    <a:noFill/>
                    <a:ln>
                      <a:noFill/>
                    </a:ln>
                  </pic:spPr>
                </pic:pic>
              </a:graphicData>
            </a:graphic>
          </wp:inline>
        </w:drawing>
      </w:r>
    </w:p>
    <w:p w14:paraId="1E8602F7" w14:textId="77777777" w:rsidR="00716824" w:rsidRDefault="00716824" w:rsidP="00716824">
      <w:pPr>
        <w:pStyle w:val="paragraph"/>
        <w:spacing w:before="0" w:beforeAutospacing="0" w:after="0" w:afterAutospacing="0"/>
        <w:jc w:val="both"/>
        <w:textAlignment w:val="baseline"/>
        <w:rPr>
          <w:noProof/>
        </w:rPr>
      </w:pPr>
    </w:p>
    <w:p w14:paraId="162C8D02"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p>
    <w:p w14:paraId="462A3FF2"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p>
    <w:p w14:paraId="5DE405EC" w14:textId="77777777" w:rsidR="00716824" w:rsidRDefault="00716824" w:rsidP="00716824">
      <w:pPr>
        <w:pStyle w:val="paragraph"/>
        <w:spacing w:before="0" w:beforeAutospacing="0" w:after="0" w:afterAutospacing="0"/>
        <w:ind w:firstLine="708"/>
        <w:jc w:val="both"/>
        <w:textAlignment w:val="baseline"/>
        <w:rPr>
          <w:rStyle w:val="normaltextrun"/>
          <w:rFonts w:ascii="Arial" w:hAnsi="Arial" w:cs="Arial"/>
        </w:rPr>
      </w:pPr>
    </w:p>
    <w:p w14:paraId="0FC414DD" w14:textId="77777777" w:rsidR="00716824" w:rsidRDefault="00716824" w:rsidP="00716824">
      <w:pPr>
        <w:pStyle w:val="paragraph"/>
        <w:spacing w:before="0" w:beforeAutospacing="0" w:after="0" w:afterAutospacing="0" w:line="360" w:lineRule="auto"/>
        <w:ind w:firstLine="708"/>
        <w:jc w:val="both"/>
        <w:textAlignment w:val="baseline"/>
        <w:rPr>
          <w:rStyle w:val="normaltextrun"/>
          <w:rFonts w:ascii="Arial" w:eastAsiaTheme="minorEastAsia" w:hAnsi="Arial" w:cs="Arial"/>
          <w:sz w:val="22"/>
          <w:szCs w:val="22"/>
        </w:rPr>
      </w:pPr>
      <w:r>
        <w:rPr>
          <w:rStyle w:val="normaltextrun"/>
          <w:rFonts w:ascii="Arial" w:hAnsi="Arial" w:cs="Arial"/>
        </w:rPr>
        <w:t xml:space="preserve">Ainda de acordo com a Associação Brasileira das Empresas Aéreas, foi realizado um levantamento que mostra outras contribuições que a aviação comercial brasileira trouxe para o país, como os tributos. </w:t>
      </w:r>
    </w:p>
    <w:p w14:paraId="70612BDD" w14:textId="77777777" w:rsidR="00716824" w:rsidRDefault="00716824" w:rsidP="00716824">
      <w:pPr>
        <w:pStyle w:val="paragraph"/>
        <w:spacing w:before="0" w:beforeAutospacing="0" w:after="0" w:afterAutospacing="0" w:line="360" w:lineRule="auto"/>
        <w:jc w:val="both"/>
        <w:textAlignment w:val="baseline"/>
        <w:rPr>
          <w:rStyle w:val="normaltextrun"/>
          <w:rFonts w:ascii="Arial" w:hAnsi="Arial" w:cs="Arial"/>
        </w:rPr>
      </w:pPr>
    </w:p>
    <w:p w14:paraId="5ADCA55C" w14:textId="77777777" w:rsidR="00716824" w:rsidRDefault="00716824" w:rsidP="00716824">
      <w:pPr>
        <w:pStyle w:val="paragraph"/>
        <w:spacing w:before="0" w:beforeAutospacing="0" w:after="0" w:afterAutospacing="0"/>
        <w:ind w:left="2268"/>
        <w:jc w:val="both"/>
        <w:textAlignment w:val="baseline"/>
        <w:rPr>
          <w:rStyle w:val="normaltextrun"/>
          <w:rFonts w:ascii="Arial" w:hAnsi="Arial" w:cs="Arial"/>
          <w:sz w:val="20"/>
          <w:szCs w:val="20"/>
        </w:rPr>
      </w:pPr>
      <w:r>
        <w:rPr>
          <w:rStyle w:val="normaltextrun"/>
          <w:rFonts w:ascii="Arial" w:hAnsi="Arial" w:cs="Arial"/>
          <w:sz w:val="20"/>
          <w:szCs w:val="20"/>
        </w:rPr>
        <w:t>(...) O transporte aéreo contribuiu com 1,3% do pagamento de tributos no país, o equivalente a R$ 32,6 bilhões. O volume de empregos alcançou 1,4 milhões, ou, 1,6% do total, considerando-se diretos, indiretos, induzidos e catalisados. Os salários pagos somaram R$ 42, 9 bilhões, ou, 1,7% da massa salarial brasileira (ABAER, 05/2020).</w:t>
      </w:r>
    </w:p>
    <w:p w14:paraId="5DC09FCC" w14:textId="77777777" w:rsidR="00716824" w:rsidRDefault="00716824" w:rsidP="00716824">
      <w:pPr>
        <w:pStyle w:val="paragraph"/>
        <w:spacing w:before="0" w:beforeAutospacing="0" w:after="0" w:afterAutospacing="0" w:line="360" w:lineRule="auto"/>
        <w:jc w:val="both"/>
        <w:textAlignment w:val="baseline"/>
        <w:rPr>
          <w:rStyle w:val="normaltextrun"/>
          <w:rFonts w:ascii="Arial" w:hAnsi="Arial" w:cs="Arial"/>
        </w:rPr>
      </w:pPr>
    </w:p>
    <w:p w14:paraId="62D71FA4" w14:textId="6F1391CB" w:rsidR="000E5400" w:rsidRDefault="00716824" w:rsidP="002E537B">
      <w:pPr>
        <w:pStyle w:val="paragraph"/>
        <w:spacing w:before="0" w:beforeAutospacing="0" w:after="0" w:afterAutospacing="0" w:line="360" w:lineRule="auto"/>
        <w:ind w:firstLine="708"/>
        <w:jc w:val="both"/>
        <w:textAlignment w:val="baseline"/>
        <w:rPr>
          <w:rFonts w:ascii="Arial" w:hAnsi="Arial" w:cs="Arial"/>
          <w:b/>
        </w:rPr>
      </w:pPr>
      <w:r>
        <w:rPr>
          <w:rStyle w:val="normaltextrun"/>
          <w:rFonts w:ascii="Arial" w:hAnsi="Arial" w:cs="Arial"/>
        </w:rPr>
        <w:t xml:space="preserve">Conforme mostrado no gráfico cada modalidade agregou ganhos em valor monetário a quatro indicadores da economia e contribuiu para os salários que foram gerados, influenciando no poder de compra da população. Somando os quatros quesitos diferentes, a atividade do transporte aéreo contribuiu com R$ 103,4 bilhões (1,4%) no PIB brasileiro. Os tributos incididos sobre a atividade aérea geraram ao país um total de R$ 32,6 bilhões (1,3%), os empregos gerados </w:t>
      </w:r>
      <w:r>
        <w:rPr>
          <w:rStyle w:val="normaltextrun"/>
          <w:rFonts w:ascii="Arial" w:hAnsi="Arial" w:cs="Arial"/>
        </w:rPr>
        <w:lastRenderedPageBreak/>
        <w:t>pelo setor contribuíram com 1,459 milhões (1,6%) e por fim os salários pagos decorrentes dos empregos gerados contribuíram com R$ 42,9 bilhões (1,7%). Os salários pagos acabam gerando o efeito-renda</w:t>
      </w:r>
      <w:r>
        <w:rPr>
          <w:rStyle w:val="Refdenotaderodap"/>
          <w:rFonts w:ascii="Arial" w:hAnsi="Arial" w:cs="Arial"/>
        </w:rPr>
        <w:footnoteReference w:id="6"/>
      </w:r>
      <w:r>
        <w:rPr>
          <w:rStyle w:val="normaltextrun"/>
          <w:rFonts w:ascii="Arial" w:hAnsi="Arial" w:cs="Arial"/>
        </w:rPr>
        <w:t xml:space="preserve"> na economia, esse efeito também contribui para o crescimento da economia, uma vez que ela será movimentada pelo gasto dos salários recebidos. </w:t>
      </w:r>
      <w:bookmarkStart w:id="38" w:name="_Hlk53567987"/>
      <w:bookmarkEnd w:id="38"/>
    </w:p>
    <w:p w14:paraId="71E5B822" w14:textId="77777777" w:rsidR="000E5400" w:rsidRDefault="000E5400" w:rsidP="00716824">
      <w:pPr>
        <w:pStyle w:val="paragraph"/>
        <w:spacing w:before="0" w:beforeAutospacing="0" w:after="0" w:afterAutospacing="0"/>
        <w:jc w:val="both"/>
        <w:textAlignment w:val="baseline"/>
        <w:rPr>
          <w:rFonts w:ascii="Arial" w:hAnsi="Arial" w:cs="Arial"/>
          <w:b/>
        </w:rPr>
      </w:pPr>
    </w:p>
    <w:p w14:paraId="14D5DD3A" w14:textId="77777777" w:rsidR="00716824" w:rsidRDefault="00716824" w:rsidP="00716824">
      <w:pPr>
        <w:pStyle w:val="paragraph"/>
        <w:spacing w:before="0" w:beforeAutospacing="0" w:after="0" w:afterAutospacing="0"/>
        <w:jc w:val="both"/>
        <w:textAlignment w:val="baseline"/>
        <w:rPr>
          <w:rFonts w:ascii="Arial" w:hAnsi="Arial" w:cs="Arial"/>
          <w:b/>
        </w:rPr>
      </w:pPr>
      <w:r>
        <w:rPr>
          <w:rFonts w:ascii="Arial" w:hAnsi="Arial" w:cs="Arial"/>
          <w:b/>
        </w:rPr>
        <w:t>CONCLUSÃO</w:t>
      </w:r>
    </w:p>
    <w:p w14:paraId="6B94AAB2" w14:textId="77777777" w:rsidR="00716824" w:rsidRDefault="00716824" w:rsidP="00716824">
      <w:pPr>
        <w:pStyle w:val="paragraph"/>
        <w:spacing w:before="0" w:beforeAutospacing="0" w:after="0" w:afterAutospacing="0"/>
        <w:jc w:val="both"/>
        <w:textAlignment w:val="baseline"/>
        <w:rPr>
          <w:rFonts w:ascii="Arial" w:hAnsi="Arial" w:cs="Arial"/>
          <w:b/>
        </w:rPr>
      </w:pPr>
    </w:p>
    <w:p w14:paraId="41656A72" w14:textId="77777777" w:rsidR="00716824" w:rsidRDefault="00716824" w:rsidP="00716824">
      <w:pPr>
        <w:pStyle w:val="paragraph"/>
        <w:spacing w:before="0" w:beforeAutospacing="0" w:after="0" w:afterAutospacing="0"/>
        <w:jc w:val="both"/>
        <w:textAlignment w:val="baseline"/>
        <w:rPr>
          <w:rFonts w:ascii="Arial" w:hAnsi="Arial" w:cs="Arial"/>
          <w:b/>
        </w:rPr>
      </w:pPr>
    </w:p>
    <w:p w14:paraId="6AB173F3" w14:textId="77777777" w:rsidR="00716824" w:rsidRDefault="00716824" w:rsidP="00716824">
      <w:pPr>
        <w:pStyle w:val="paragraph"/>
        <w:spacing w:before="0" w:beforeAutospacing="0" w:after="0" w:afterAutospacing="0"/>
        <w:jc w:val="both"/>
        <w:textAlignment w:val="baseline"/>
        <w:rPr>
          <w:rFonts w:ascii="Arial" w:hAnsi="Arial" w:cs="Arial"/>
          <w:b/>
        </w:rPr>
      </w:pPr>
    </w:p>
    <w:p w14:paraId="34BA17A1" w14:textId="77777777" w:rsidR="00716824" w:rsidRDefault="00716824" w:rsidP="00716824">
      <w:pPr>
        <w:pStyle w:val="paragraph"/>
        <w:spacing w:before="0" w:beforeAutospacing="0" w:after="0" w:afterAutospacing="0" w:line="360" w:lineRule="auto"/>
        <w:ind w:firstLine="709"/>
        <w:jc w:val="both"/>
        <w:textAlignment w:val="baseline"/>
        <w:rPr>
          <w:rFonts w:ascii="Arial" w:hAnsi="Arial" w:cs="Arial"/>
        </w:rPr>
      </w:pPr>
      <w:r>
        <w:rPr>
          <w:rFonts w:ascii="Arial" w:hAnsi="Arial" w:cs="Arial"/>
        </w:rPr>
        <w:t>O principal objetivo desse trabalho foi analisar o crescimento da empresa Azul Linhas Aéreas no mercado aéreo brasileiro e a contribuição da aviação civil comercial brasileira para a economia do país. No entanto, no período proposto delimitado para se fazer as análises, houve várias mudanças na economia, o que influenciou no desempenho da Azul e na contribuição do setor aéreo para a economia brasileira.  Mas mesmo assim ao analisar os dados no período de 2016 a 2019 houve um grande crescimento da empresa Azul Linhas Aéreas, que foi ganhando espaço no mercado, conforme pode ser visto no gráfico 6.</w:t>
      </w:r>
    </w:p>
    <w:p w14:paraId="676D812B" w14:textId="77777777" w:rsidR="00716824" w:rsidRDefault="00716824" w:rsidP="00716824">
      <w:pPr>
        <w:pStyle w:val="paragraph"/>
        <w:spacing w:before="0" w:beforeAutospacing="0" w:after="0" w:afterAutospacing="0" w:line="360" w:lineRule="auto"/>
        <w:ind w:firstLine="709"/>
        <w:jc w:val="both"/>
        <w:textAlignment w:val="baseline"/>
        <w:rPr>
          <w:rFonts w:ascii="Arial" w:hAnsi="Arial" w:cs="Arial"/>
        </w:rPr>
      </w:pPr>
      <w:r>
        <w:rPr>
          <w:rFonts w:ascii="Arial" w:hAnsi="Arial" w:cs="Arial"/>
        </w:rPr>
        <w:t xml:space="preserve">O mercado aéreo era fechado na década de 90 mas, com a introdução da livre concorrência no, outras empresas puderam entrar e se estabelecer, o que oportunizou a entrada da Azul no mercado. A empresa foi conquistando espaço no mercado e, como pode ser visto nos gráficos disponibilizados no capítulo 3, a empresa no ano de 2019 logrou 23,5 % de mercado nacional e 0,5 % de mercado internacional, daí apresenta-se eficiente no transporte aéreo de passageiros, ganhando dois prêmios: um de melhor empresa aérea mundial e o outro como o terceiro lugar como melhor empresa aérea brasileira.  </w:t>
      </w:r>
    </w:p>
    <w:p w14:paraId="1C5CF2D1" w14:textId="75822FC0" w:rsidR="00716824" w:rsidRDefault="00716824" w:rsidP="00716824">
      <w:pPr>
        <w:pStyle w:val="paragraph"/>
        <w:spacing w:before="0" w:beforeAutospacing="0" w:after="0" w:afterAutospacing="0" w:line="360" w:lineRule="auto"/>
        <w:ind w:firstLine="709"/>
        <w:jc w:val="both"/>
        <w:textAlignment w:val="baseline"/>
        <w:rPr>
          <w:rFonts w:ascii="Arial" w:hAnsi="Arial" w:cs="Arial"/>
        </w:rPr>
      </w:pPr>
      <w:r>
        <w:rPr>
          <w:rFonts w:ascii="Arial" w:hAnsi="Arial" w:cs="Arial"/>
        </w:rPr>
        <w:t xml:space="preserve">Em relação à contribuição da aviação para economia, percebe-se nos gráficos apresentados que o setor se saiu melhor que o esperado nos anos de </w:t>
      </w:r>
      <w:r>
        <w:rPr>
          <w:rFonts w:ascii="Arial" w:hAnsi="Arial" w:cs="Arial"/>
        </w:rPr>
        <w:lastRenderedPageBreak/>
        <w:t>2016 a 2019, contribuiu de modo direto, indireto, catalisado e induzido. Gerou milhões de empregos, o que adicionou dinheiro à economia por meio dos salários pagos aos profissionais empregados no ramo da atividade aérea de modo direto e indireto, por meio dos tributos pagos, e valor agregado ao PIB brasileiro</w:t>
      </w:r>
      <w:r w:rsidR="002E537B">
        <w:rPr>
          <w:rFonts w:ascii="Arial" w:hAnsi="Arial" w:cs="Arial"/>
        </w:rPr>
        <w:t xml:space="preserve">. </w:t>
      </w:r>
      <w:r>
        <w:rPr>
          <w:rFonts w:ascii="Arial" w:hAnsi="Arial" w:cs="Arial"/>
        </w:rPr>
        <w:t xml:space="preserve">Mas nota-se que houve uma grande queda no transporte de passageiros no início de 2020, ocasionada pelas restrições impostas pelos órgãos sanitários devido à pandemia do coronavírus, o que implica diretamente na contribuição do mercado aéreo para a economia. Mesmo diante do cenário atual, que é atípico, pode ser visto através da análise dos gráficos que o mercado aéreo tem um papel importante na contribuição para a economia brasileira.   </w:t>
      </w:r>
    </w:p>
    <w:p w14:paraId="742B97B5" w14:textId="2605E617" w:rsidR="00716824" w:rsidRDefault="00716824" w:rsidP="00716824">
      <w:pPr>
        <w:pStyle w:val="paragraph"/>
        <w:spacing w:before="0" w:beforeAutospacing="0" w:after="0" w:afterAutospacing="0" w:line="360" w:lineRule="auto"/>
        <w:ind w:firstLine="708"/>
        <w:jc w:val="both"/>
        <w:textAlignment w:val="baseline"/>
        <w:rPr>
          <w:rFonts w:ascii="Arial" w:hAnsi="Arial" w:cs="Arial"/>
        </w:rPr>
      </w:pPr>
      <w:r>
        <w:rPr>
          <w:rFonts w:ascii="Arial" w:hAnsi="Arial" w:cs="Arial"/>
        </w:rPr>
        <w:t xml:space="preserve"> A empresa Azul Linhas Aéreas tem crescido e se tornado preferencial aos usuários do transporte aéreo, devido ao crescimento do número de passageiros. Além disso, sua chegada fez com que o mercado mudasse, </w:t>
      </w:r>
      <w:r w:rsidR="002E537B">
        <w:rPr>
          <w:rFonts w:ascii="Arial" w:hAnsi="Arial" w:cs="Arial"/>
        </w:rPr>
        <w:t>pois,</w:t>
      </w:r>
      <w:r>
        <w:rPr>
          <w:rFonts w:ascii="Arial" w:hAnsi="Arial" w:cs="Arial"/>
        </w:rPr>
        <w:t xml:space="preserve"> o mesmo se tornou mais competitivo por meio da livre concorrência e contribuiu diretamente na economia por meio do mercado aéreo.</w:t>
      </w:r>
    </w:p>
    <w:p w14:paraId="4767FACE"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rPr>
      </w:pPr>
    </w:p>
    <w:p w14:paraId="7B0D9B02" w14:textId="77777777" w:rsidR="00716824" w:rsidRDefault="00716824" w:rsidP="00716824">
      <w:pPr>
        <w:pStyle w:val="paragraph"/>
        <w:spacing w:before="0" w:beforeAutospacing="0" w:after="0" w:afterAutospacing="0" w:line="360" w:lineRule="auto"/>
        <w:ind w:firstLine="708"/>
        <w:jc w:val="both"/>
        <w:textAlignment w:val="baseline"/>
        <w:rPr>
          <w:rFonts w:ascii="Arial" w:hAnsi="Arial" w:cs="Arial"/>
        </w:rPr>
      </w:pPr>
      <w:r>
        <w:rPr>
          <w:rFonts w:ascii="Arial" w:hAnsi="Arial" w:cs="Arial"/>
        </w:rPr>
        <w:t xml:space="preserve"> </w:t>
      </w:r>
    </w:p>
    <w:p w14:paraId="54008453" w14:textId="77777777" w:rsidR="00716824" w:rsidRDefault="00716824" w:rsidP="00716824">
      <w:pPr>
        <w:pStyle w:val="paragraph"/>
        <w:spacing w:before="0" w:beforeAutospacing="0" w:after="0" w:afterAutospacing="0" w:line="360" w:lineRule="auto"/>
        <w:jc w:val="both"/>
        <w:textAlignment w:val="baseline"/>
        <w:rPr>
          <w:rFonts w:ascii="Arial" w:hAnsi="Arial" w:cs="Arial"/>
        </w:rPr>
      </w:pPr>
    </w:p>
    <w:p w14:paraId="32E153DF" w14:textId="77777777" w:rsidR="00716824" w:rsidRDefault="00716824" w:rsidP="00716824">
      <w:pPr>
        <w:pStyle w:val="paragraph"/>
        <w:spacing w:before="0" w:beforeAutospacing="0" w:after="0" w:afterAutospacing="0" w:line="360" w:lineRule="auto"/>
        <w:jc w:val="both"/>
        <w:textAlignment w:val="baseline"/>
        <w:rPr>
          <w:rFonts w:ascii="Arial" w:hAnsi="Arial" w:cs="Arial"/>
        </w:rPr>
      </w:pPr>
    </w:p>
    <w:p w14:paraId="095B6530" w14:textId="77777777" w:rsidR="00716824" w:rsidRDefault="00716824" w:rsidP="00716824">
      <w:pPr>
        <w:pStyle w:val="paragraph"/>
        <w:spacing w:before="0" w:beforeAutospacing="0" w:after="0" w:afterAutospacing="0" w:line="360" w:lineRule="auto"/>
        <w:jc w:val="both"/>
        <w:textAlignment w:val="baseline"/>
        <w:rPr>
          <w:rFonts w:ascii="Arial" w:hAnsi="Arial" w:cs="Arial"/>
        </w:rPr>
      </w:pPr>
    </w:p>
    <w:p w14:paraId="12458761" w14:textId="77777777" w:rsidR="00716824" w:rsidRDefault="00716824" w:rsidP="00716824">
      <w:pPr>
        <w:pStyle w:val="paragraph"/>
        <w:spacing w:before="0" w:beforeAutospacing="0" w:after="0" w:afterAutospacing="0" w:line="360" w:lineRule="auto"/>
        <w:jc w:val="both"/>
        <w:textAlignment w:val="baseline"/>
        <w:rPr>
          <w:rFonts w:ascii="Arial" w:hAnsi="Arial" w:cs="Arial"/>
        </w:rPr>
      </w:pPr>
    </w:p>
    <w:p w14:paraId="10675CC6" w14:textId="77777777" w:rsidR="00716824" w:rsidRDefault="00716824" w:rsidP="00716824">
      <w:pPr>
        <w:pStyle w:val="paragraph"/>
        <w:spacing w:before="0" w:beforeAutospacing="0" w:after="0" w:afterAutospacing="0" w:line="360" w:lineRule="auto"/>
        <w:jc w:val="both"/>
        <w:textAlignment w:val="baseline"/>
        <w:rPr>
          <w:rFonts w:ascii="Arial" w:hAnsi="Arial" w:cs="Arial"/>
        </w:rPr>
      </w:pPr>
    </w:p>
    <w:p w14:paraId="685EC4CF" w14:textId="4B58D4CD" w:rsidR="00716824" w:rsidRDefault="00716824" w:rsidP="00716824">
      <w:pPr>
        <w:pStyle w:val="paragraph"/>
        <w:spacing w:before="0" w:beforeAutospacing="0" w:after="0" w:afterAutospacing="0" w:line="360" w:lineRule="auto"/>
        <w:jc w:val="both"/>
        <w:textAlignment w:val="baseline"/>
        <w:rPr>
          <w:rFonts w:ascii="Arial" w:hAnsi="Arial" w:cs="Arial"/>
        </w:rPr>
      </w:pPr>
    </w:p>
    <w:p w14:paraId="29E88B26" w14:textId="592F0001" w:rsidR="002E537B" w:rsidRDefault="002E537B" w:rsidP="00716824">
      <w:pPr>
        <w:pStyle w:val="paragraph"/>
        <w:spacing w:before="0" w:beforeAutospacing="0" w:after="0" w:afterAutospacing="0" w:line="360" w:lineRule="auto"/>
        <w:jc w:val="both"/>
        <w:textAlignment w:val="baseline"/>
        <w:rPr>
          <w:rFonts w:ascii="Arial" w:hAnsi="Arial" w:cs="Arial"/>
        </w:rPr>
      </w:pPr>
    </w:p>
    <w:p w14:paraId="7B1FFFF9" w14:textId="15ABFCF4" w:rsidR="002E537B" w:rsidRDefault="002E537B" w:rsidP="00716824">
      <w:pPr>
        <w:pStyle w:val="paragraph"/>
        <w:spacing w:before="0" w:beforeAutospacing="0" w:after="0" w:afterAutospacing="0" w:line="360" w:lineRule="auto"/>
        <w:jc w:val="both"/>
        <w:textAlignment w:val="baseline"/>
        <w:rPr>
          <w:rFonts w:ascii="Arial" w:hAnsi="Arial" w:cs="Arial"/>
        </w:rPr>
      </w:pPr>
    </w:p>
    <w:p w14:paraId="0213DC1C" w14:textId="4EEFCBE1" w:rsidR="002E537B" w:rsidRDefault="002E537B" w:rsidP="00716824">
      <w:pPr>
        <w:pStyle w:val="paragraph"/>
        <w:spacing w:before="0" w:beforeAutospacing="0" w:after="0" w:afterAutospacing="0" w:line="360" w:lineRule="auto"/>
        <w:jc w:val="both"/>
        <w:textAlignment w:val="baseline"/>
        <w:rPr>
          <w:rFonts w:ascii="Arial" w:hAnsi="Arial" w:cs="Arial"/>
        </w:rPr>
      </w:pPr>
    </w:p>
    <w:p w14:paraId="606D48EF" w14:textId="5B93F3A1" w:rsidR="002E537B" w:rsidRDefault="002E537B" w:rsidP="00716824">
      <w:pPr>
        <w:pStyle w:val="paragraph"/>
        <w:spacing w:before="0" w:beforeAutospacing="0" w:after="0" w:afterAutospacing="0" w:line="360" w:lineRule="auto"/>
        <w:jc w:val="both"/>
        <w:textAlignment w:val="baseline"/>
        <w:rPr>
          <w:rFonts w:ascii="Arial" w:hAnsi="Arial" w:cs="Arial"/>
        </w:rPr>
      </w:pPr>
    </w:p>
    <w:p w14:paraId="55F65C86" w14:textId="6748763D" w:rsidR="002E537B" w:rsidRDefault="002E537B" w:rsidP="00716824">
      <w:pPr>
        <w:pStyle w:val="paragraph"/>
        <w:spacing w:before="0" w:beforeAutospacing="0" w:after="0" w:afterAutospacing="0" w:line="360" w:lineRule="auto"/>
        <w:jc w:val="both"/>
        <w:textAlignment w:val="baseline"/>
        <w:rPr>
          <w:rFonts w:ascii="Arial" w:hAnsi="Arial" w:cs="Arial"/>
        </w:rPr>
      </w:pPr>
    </w:p>
    <w:p w14:paraId="61ED0223" w14:textId="5C77DBD8" w:rsidR="002E537B" w:rsidRDefault="002E537B" w:rsidP="00716824">
      <w:pPr>
        <w:pStyle w:val="paragraph"/>
        <w:spacing w:before="0" w:beforeAutospacing="0" w:after="0" w:afterAutospacing="0" w:line="360" w:lineRule="auto"/>
        <w:jc w:val="both"/>
        <w:textAlignment w:val="baseline"/>
        <w:rPr>
          <w:rFonts w:ascii="Arial" w:hAnsi="Arial" w:cs="Arial"/>
        </w:rPr>
      </w:pPr>
    </w:p>
    <w:p w14:paraId="16B131D6" w14:textId="1CF159B4" w:rsidR="00716824" w:rsidRDefault="00716824" w:rsidP="00716824">
      <w:pPr>
        <w:pStyle w:val="paragraph"/>
        <w:spacing w:before="0" w:beforeAutospacing="0" w:after="0" w:afterAutospacing="0" w:line="360" w:lineRule="auto"/>
        <w:jc w:val="both"/>
        <w:textAlignment w:val="baseline"/>
        <w:rPr>
          <w:rFonts w:ascii="Arial" w:hAnsi="Arial" w:cs="Arial"/>
        </w:rPr>
      </w:pPr>
    </w:p>
    <w:p w14:paraId="720B1798" w14:textId="2E950DD1" w:rsidR="00582E42" w:rsidRDefault="00582E42" w:rsidP="00716824">
      <w:pPr>
        <w:pStyle w:val="paragraph"/>
        <w:spacing w:before="0" w:beforeAutospacing="0" w:after="0" w:afterAutospacing="0" w:line="360" w:lineRule="auto"/>
        <w:jc w:val="both"/>
        <w:textAlignment w:val="baseline"/>
        <w:rPr>
          <w:rFonts w:ascii="Arial" w:hAnsi="Arial" w:cs="Arial"/>
        </w:rPr>
      </w:pPr>
    </w:p>
    <w:p w14:paraId="273FDE79" w14:textId="77777777" w:rsidR="00582E42" w:rsidRDefault="00582E42" w:rsidP="00716824">
      <w:pPr>
        <w:pStyle w:val="paragraph"/>
        <w:spacing w:before="0" w:beforeAutospacing="0" w:after="0" w:afterAutospacing="0" w:line="360" w:lineRule="auto"/>
        <w:jc w:val="both"/>
        <w:textAlignment w:val="baseline"/>
        <w:rPr>
          <w:rFonts w:ascii="Arial" w:hAnsi="Arial" w:cs="Arial"/>
        </w:rPr>
      </w:pPr>
    </w:p>
    <w:p w14:paraId="26D1A327" w14:textId="77777777" w:rsidR="000E5400" w:rsidRDefault="000E5400" w:rsidP="00716824">
      <w:pPr>
        <w:pStyle w:val="paragraph"/>
        <w:spacing w:before="0" w:beforeAutospacing="0" w:after="0" w:afterAutospacing="0"/>
        <w:jc w:val="both"/>
        <w:textAlignment w:val="baseline"/>
        <w:rPr>
          <w:rFonts w:ascii="Arial" w:hAnsi="Arial" w:cs="Arial"/>
          <w:b/>
        </w:rPr>
      </w:pPr>
    </w:p>
    <w:p w14:paraId="536CE2C9" w14:textId="77777777" w:rsidR="000E5400" w:rsidRDefault="000E5400" w:rsidP="00716824">
      <w:pPr>
        <w:pStyle w:val="paragraph"/>
        <w:spacing w:before="0" w:beforeAutospacing="0" w:after="0" w:afterAutospacing="0"/>
        <w:jc w:val="both"/>
        <w:textAlignment w:val="baseline"/>
        <w:rPr>
          <w:rFonts w:ascii="Arial" w:hAnsi="Arial" w:cs="Arial"/>
          <w:b/>
        </w:rPr>
      </w:pPr>
    </w:p>
    <w:p w14:paraId="13452E23" w14:textId="77777777" w:rsidR="00716824" w:rsidRPr="00862736" w:rsidRDefault="00716824" w:rsidP="00723DA6">
      <w:pPr>
        <w:pStyle w:val="paragraph"/>
        <w:spacing w:before="0" w:beforeAutospacing="0" w:after="0" w:afterAutospacing="0"/>
        <w:jc w:val="both"/>
        <w:textAlignment w:val="baseline"/>
        <w:rPr>
          <w:rFonts w:ascii="Arial" w:hAnsi="Arial" w:cs="Arial"/>
          <w:b/>
          <w:color w:val="000000" w:themeColor="text1"/>
        </w:rPr>
      </w:pPr>
      <w:r w:rsidRPr="00862736">
        <w:rPr>
          <w:rFonts w:ascii="Arial" w:hAnsi="Arial" w:cs="Arial"/>
          <w:b/>
          <w:color w:val="000000" w:themeColor="text1"/>
        </w:rPr>
        <w:lastRenderedPageBreak/>
        <w:t>REFERÊNCIAS BIBLIOGRÁFICAS</w:t>
      </w:r>
    </w:p>
    <w:p w14:paraId="6007A484" w14:textId="77777777" w:rsidR="00716824" w:rsidRPr="00862736" w:rsidRDefault="00716824" w:rsidP="00723DA6">
      <w:pPr>
        <w:pStyle w:val="paragraph"/>
        <w:spacing w:before="0" w:beforeAutospacing="0" w:after="0" w:afterAutospacing="0"/>
        <w:jc w:val="both"/>
        <w:textAlignment w:val="baseline"/>
        <w:rPr>
          <w:rFonts w:ascii="Arial" w:hAnsi="Arial" w:cs="Arial"/>
          <w:b/>
          <w:color w:val="000000" w:themeColor="text1"/>
        </w:rPr>
      </w:pPr>
    </w:p>
    <w:p w14:paraId="203F57D0" w14:textId="77777777" w:rsidR="00716824" w:rsidRPr="00862736" w:rsidRDefault="00716824" w:rsidP="00723DA6">
      <w:pPr>
        <w:jc w:val="both"/>
        <w:rPr>
          <w:rFonts w:ascii="Arial" w:hAnsi="Arial" w:cs="Arial"/>
          <w:b/>
          <w:color w:val="000000" w:themeColor="text1"/>
          <w:sz w:val="24"/>
          <w:szCs w:val="24"/>
        </w:rPr>
      </w:pPr>
    </w:p>
    <w:p w14:paraId="391883B4"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rPr>
        <w:t>ABAER,</w:t>
      </w:r>
      <w:r w:rsidRPr="00862736">
        <w:rPr>
          <w:rFonts w:ascii="Arial" w:hAnsi="Arial" w:cs="Arial"/>
          <w:b/>
          <w:color w:val="000000" w:themeColor="text1"/>
          <w:sz w:val="24"/>
          <w:szCs w:val="24"/>
        </w:rPr>
        <w:t xml:space="preserve"> Demanda global por viagens aéreas cai 75,3% em agosto, 2020</w:t>
      </w:r>
      <w:r w:rsidRPr="00862736">
        <w:rPr>
          <w:rFonts w:ascii="Arial" w:hAnsi="Arial" w:cs="Arial"/>
          <w:color w:val="000000" w:themeColor="text1"/>
          <w:sz w:val="24"/>
          <w:szCs w:val="24"/>
        </w:rPr>
        <w:t>. Disponível em&lt;https://www.abear.com.br/imprensa/agencia-abear/noticias/demanda-global-por-viagens-aereas-cai-753-em-agosto/&gt;. Acesso em 13/09/2020 às 15:12.</w:t>
      </w:r>
    </w:p>
    <w:p w14:paraId="7C81729E" w14:textId="77777777" w:rsidR="00716824" w:rsidRPr="00862736" w:rsidRDefault="00716824" w:rsidP="00723DA6">
      <w:pPr>
        <w:jc w:val="both"/>
        <w:rPr>
          <w:rFonts w:ascii="Arial" w:hAnsi="Arial" w:cs="Arial"/>
          <w:color w:val="000000" w:themeColor="text1"/>
          <w:sz w:val="24"/>
          <w:szCs w:val="24"/>
        </w:rPr>
      </w:pPr>
    </w:p>
    <w:p w14:paraId="0D171CA0"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rPr>
        <w:t>ALBUQUERQUE FILHO, Marcelio Oliveira</w:t>
      </w:r>
      <w:r w:rsidRPr="00862736">
        <w:rPr>
          <w:rFonts w:ascii="Arial" w:hAnsi="Arial" w:cs="Arial"/>
          <w:b/>
          <w:color w:val="000000" w:themeColor="text1"/>
          <w:sz w:val="24"/>
          <w:szCs w:val="24"/>
        </w:rPr>
        <w:t>. AVIAÇÃO COMERCIAL BRASILEIRA: A GESTÃO ESTRATÉGICA DAS EMPRESAS AÉREAS EM FACE AOS FATORES EXTERNOS ÀS ORGANIZAÇÕES.</w:t>
      </w:r>
      <w:r w:rsidRPr="00862736">
        <w:rPr>
          <w:rFonts w:ascii="Arial" w:hAnsi="Arial" w:cs="Arial"/>
          <w:color w:val="000000" w:themeColor="text1"/>
          <w:sz w:val="24"/>
          <w:szCs w:val="24"/>
        </w:rPr>
        <w:t> Ciências Aeronáuticas-Unisul Virtual, 2020.  Disponível em&lt;https://www.riuni.unisul.br/bitstream/handle/12345/10458/MARCELIO___TCC_revisAo_final.pdf?sequence=1&gt; Acesso em 15/10/2020 às 20:02.</w:t>
      </w:r>
    </w:p>
    <w:p w14:paraId="4AB1D81A" w14:textId="77777777" w:rsidR="00716824" w:rsidRPr="00862736" w:rsidRDefault="00716824" w:rsidP="00723DA6">
      <w:pPr>
        <w:jc w:val="both"/>
        <w:rPr>
          <w:rFonts w:ascii="Arial" w:hAnsi="Arial" w:cs="Arial"/>
          <w:color w:val="000000" w:themeColor="text1"/>
          <w:sz w:val="24"/>
          <w:szCs w:val="24"/>
        </w:rPr>
      </w:pPr>
    </w:p>
    <w:p w14:paraId="23BC3D35"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rPr>
        <w:t>ANAC</w:t>
      </w:r>
      <w:r w:rsidRPr="00862736">
        <w:rPr>
          <w:rFonts w:ascii="Arial" w:hAnsi="Arial" w:cs="Arial"/>
          <w:b/>
          <w:color w:val="000000" w:themeColor="text1"/>
          <w:sz w:val="24"/>
          <w:szCs w:val="24"/>
        </w:rPr>
        <w:t>, Segundo trimestre do ano revela queda brusca nos indicadores do mercado do transporte aéreo, 2020</w:t>
      </w:r>
      <w:r w:rsidRPr="00862736">
        <w:rPr>
          <w:rFonts w:ascii="Arial" w:hAnsi="Arial" w:cs="Arial"/>
          <w:color w:val="000000" w:themeColor="text1"/>
          <w:sz w:val="24"/>
          <w:szCs w:val="24"/>
        </w:rPr>
        <w:t xml:space="preserve">. </w:t>
      </w:r>
      <w:r w:rsidRPr="00862736">
        <w:rPr>
          <w:rFonts w:ascii="Arial" w:hAnsi="Arial" w:cs="Arial"/>
          <w:bCs/>
          <w:color w:val="000000" w:themeColor="text1"/>
          <w:sz w:val="24"/>
          <w:szCs w:val="24"/>
        </w:rPr>
        <w:t>Disponível em &lt;</w:t>
      </w:r>
      <w:hyperlink r:id="rId40" w:history="1">
        <w:r w:rsidRPr="00862736">
          <w:rPr>
            <w:rStyle w:val="Hyperlink"/>
            <w:rFonts w:ascii="Arial" w:hAnsi="Arial" w:cs="Arial"/>
            <w:color w:val="000000" w:themeColor="text1"/>
            <w:sz w:val="24"/>
            <w:szCs w:val="24"/>
            <w:u w:val="none"/>
          </w:rPr>
          <w:t>https://www.anac.gov.br/noticias/2020/segundo-trimestre-do-ano-revela-queda-brusca-nos-indicadores-de-mercado-do-transporte-aereo-1</w:t>
        </w:r>
      </w:hyperlink>
      <w:r w:rsidRPr="00862736">
        <w:rPr>
          <w:rFonts w:ascii="Arial" w:hAnsi="Arial" w:cs="Arial"/>
          <w:color w:val="000000" w:themeColor="text1"/>
          <w:sz w:val="24"/>
          <w:szCs w:val="24"/>
        </w:rPr>
        <w:t xml:space="preserve"> </w:t>
      </w:r>
      <w:r w:rsidRPr="00862736">
        <w:rPr>
          <w:rFonts w:ascii="Arial" w:hAnsi="Arial" w:cs="Arial"/>
          <w:bCs/>
          <w:color w:val="000000" w:themeColor="text1"/>
          <w:sz w:val="24"/>
          <w:szCs w:val="24"/>
        </w:rPr>
        <w:t xml:space="preserve">&gt; </w:t>
      </w:r>
      <w:r w:rsidRPr="00862736">
        <w:rPr>
          <w:rFonts w:ascii="Arial" w:hAnsi="Arial" w:cs="Arial"/>
          <w:color w:val="000000" w:themeColor="text1"/>
          <w:sz w:val="24"/>
          <w:szCs w:val="24"/>
        </w:rPr>
        <w:t>Acesso em 25/10/2020 às 02:25.</w:t>
      </w:r>
    </w:p>
    <w:p w14:paraId="0784D2FA" w14:textId="77777777" w:rsidR="00716824" w:rsidRPr="00862736" w:rsidRDefault="00716824" w:rsidP="00723DA6">
      <w:pPr>
        <w:jc w:val="both"/>
        <w:rPr>
          <w:rFonts w:ascii="Arial" w:hAnsi="Arial" w:cs="Arial"/>
          <w:color w:val="000000" w:themeColor="text1"/>
          <w:sz w:val="24"/>
          <w:szCs w:val="24"/>
        </w:rPr>
      </w:pPr>
    </w:p>
    <w:p w14:paraId="0D9E878E"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Anuário do Transporte aéreo – ANAC, 2016, 2017, 2018, 2019.</w:t>
      </w:r>
      <w:r w:rsidRPr="00862736">
        <w:rPr>
          <w:rFonts w:ascii="Arial" w:hAnsi="Arial" w:cs="Arial"/>
          <w:color w:val="000000" w:themeColor="text1"/>
          <w:sz w:val="24"/>
          <w:szCs w:val="24"/>
        </w:rPr>
        <w:t xml:space="preserve"> Disponível em&lt;https://www.anac.gov.br/assuntos/dados-e-estatisticas/mercado-de-transporte-aereo/anuario-do-transporte-aereo/dados-do-anuario-do-transporte-aereo&gt; Acesso em 12/10/2020 às 12:39.</w:t>
      </w:r>
    </w:p>
    <w:p w14:paraId="15C3180C" w14:textId="77777777" w:rsidR="00716824" w:rsidRPr="00862736" w:rsidRDefault="00716824" w:rsidP="00723DA6">
      <w:pPr>
        <w:jc w:val="both"/>
        <w:rPr>
          <w:rFonts w:ascii="Arial" w:hAnsi="Arial" w:cs="Arial"/>
          <w:color w:val="000000" w:themeColor="text1"/>
          <w:sz w:val="24"/>
          <w:szCs w:val="24"/>
        </w:rPr>
      </w:pPr>
    </w:p>
    <w:p w14:paraId="787E4671"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Aviação comercial brasileira contribuiu com 1,4% do PIB nacional em 2019</w:t>
      </w:r>
      <w:r w:rsidRPr="00862736">
        <w:rPr>
          <w:rFonts w:ascii="Arial" w:hAnsi="Arial" w:cs="Arial"/>
          <w:color w:val="000000" w:themeColor="text1"/>
          <w:sz w:val="24"/>
          <w:szCs w:val="24"/>
        </w:rPr>
        <w:t>. Disponível em&lt;</w:t>
      </w:r>
      <w:r w:rsidRPr="00862736">
        <w:rPr>
          <w:rFonts w:ascii="Arial" w:hAnsi="Arial" w:cs="Arial"/>
          <w:b/>
          <w:color w:val="000000" w:themeColor="text1"/>
          <w:sz w:val="24"/>
          <w:szCs w:val="24"/>
        </w:rPr>
        <w:t xml:space="preserve"> </w:t>
      </w:r>
      <w:hyperlink r:id="rId41" w:history="1">
        <w:r w:rsidRPr="00862736">
          <w:rPr>
            <w:rStyle w:val="Hyperlink"/>
            <w:rFonts w:ascii="Arial" w:hAnsi="Arial" w:cs="Arial"/>
            <w:color w:val="000000" w:themeColor="text1"/>
            <w:sz w:val="24"/>
            <w:szCs w:val="24"/>
            <w:u w:val="none"/>
          </w:rPr>
          <w:t>https://www.abear.com.br/imprensa/agencia-abear/noticias/aviacao-comercial-brasileira-contribuiu-com-14-do-pib-nacional-em-2019/</w:t>
        </w:r>
      </w:hyperlink>
      <w:r w:rsidRPr="00862736">
        <w:rPr>
          <w:rFonts w:ascii="Arial" w:hAnsi="Arial" w:cs="Arial"/>
          <w:color w:val="000000" w:themeColor="text1"/>
          <w:sz w:val="24"/>
          <w:szCs w:val="24"/>
        </w:rPr>
        <w:t>&gt;</w:t>
      </w:r>
      <w:r w:rsidRPr="00862736">
        <w:rPr>
          <w:rFonts w:ascii="Arial" w:hAnsi="Arial" w:cs="Arial"/>
          <w:b/>
          <w:color w:val="000000" w:themeColor="text1"/>
          <w:sz w:val="24"/>
          <w:szCs w:val="24"/>
        </w:rPr>
        <w:t xml:space="preserve"> </w:t>
      </w:r>
      <w:r w:rsidRPr="00862736">
        <w:rPr>
          <w:rFonts w:ascii="Arial" w:hAnsi="Arial" w:cs="Arial"/>
          <w:color w:val="000000" w:themeColor="text1"/>
          <w:sz w:val="24"/>
          <w:szCs w:val="24"/>
        </w:rPr>
        <w:t>Acesso em 29/10/2020 às 04:59.</w:t>
      </w:r>
    </w:p>
    <w:p w14:paraId="1F616533" w14:textId="77777777" w:rsidR="00716824" w:rsidRPr="00862736" w:rsidRDefault="00716824" w:rsidP="00723DA6">
      <w:pPr>
        <w:jc w:val="both"/>
        <w:rPr>
          <w:rFonts w:ascii="Arial" w:hAnsi="Arial" w:cs="Arial"/>
          <w:color w:val="000000" w:themeColor="text1"/>
          <w:sz w:val="24"/>
          <w:szCs w:val="24"/>
        </w:rPr>
      </w:pPr>
    </w:p>
    <w:p w14:paraId="76740AA6"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AZUL LINHAS AÉREAS.</w:t>
      </w:r>
      <w:r w:rsidRPr="00862736">
        <w:rPr>
          <w:rFonts w:ascii="Arial" w:hAnsi="Arial" w:cs="Arial"/>
          <w:color w:val="000000" w:themeColor="text1"/>
          <w:sz w:val="24"/>
          <w:szCs w:val="24"/>
        </w:rPr>
        <w:t xml:space="preserve"> Disponível em &lt; </w:t>
      </w:r>
      <w:hyperlink r:id="rId42" w:history="1">
        <w:r w:rsidRPr="00862736">
          <w:rPr>
            <w:rStyle w:val="Hyperlink"/>
            <w:rFonts w:ascii="Arial" w:hAnsi="Arial" w:cs="Arial"/>
            <w:color w:val="000000" w:themeColor="text1"/>
            <w:sz w:val="24"/>
            <w:szCs w:val="24"/>
            <w:u w:val="none"/>
          </w:rPr>
          <w:t>https://ri.voeazul.com.br/</w:t>
        </w:r>
      </w:hyperlink>
      <w:r w:rsidRPr="00862736">
        <w:rPr>
          <w:rFonts w:ascii="Arial" w:hAnsi="Arial" w:cs="Arial"/>
          <w:color w:val="000000" w:themeColor="text1"/>
          <w:sz w:val="24"/>
          <w:szCs w:val="24"/>
        </w:rPr>
        <w:t xml:space="preserve"> &gt;. Acesso em 11/09/2020 às 13:45.</w:t>
      </w:r>
    </w:p>
    <w:p w14:paraId="5CC97A30" w14:textId="77777777" w:rsidR="000E5400" w:rsidRPr="00862736" w:rsidRDefault="000E5400" w:rsidP="00723DA6">
      <w:pPr>
        <w:pStyle w:val="Ttulo1"/>
        <w:shd w:val="clear" w:color="auto" w:fill="FFFFFF"/>
        <w:spacing w:before="0" w:line="240" w:lineRule="auto"/>
        <w:jc w:val="both"/>
        <w:textAlignment w:val="baseline"/>
        <w:rPr>
          <w:rFonts w:ascii="Arial" w:eastAsiaTheme="minorHAnsi" w:hAnsi="Arial" w:cs="Arial"/>
          <w:b w:val="0"/>
          <w:bCs w:val="0"/>
          <w:color w:val="000000" w:themeColor="text1"/>
          <w:sz w:val="24"/>
          <w:szCs w:val="24"/>
        </w:rPr>
      </w:pPr>
    </w:p>
    <w:p w14:paraId="38617541" w14:textId="77777777" w:rsidR="00716824" w:rsidRPr="00862736" w:rsidRDefault="00716824" w:rsidP="00723DA6">
      <w:pPr>
        <w:pStyle w:val="Ttulo1"/>
        <w:shd w:val="clear" w:color="auto" w:fill="FFFFFF"/>
        <w:spacing w:before="0" w:line="240" w:lineRule="auto"/>
        <w:jc w:val="both"/>
        <w:textAlignment w:val="baseline"/>
        <w:rPr>
          <w:rFonts w:ascii="Arial" w:eastAsiaTheme="minorHAnsi" w:hAnsi="Arial" w:cs="Arial"/>
          <w:b w:val="0"/>
          <w:bCs w:val="0"/>
          <w:color w:val="000000" w:themeColor="text1"/>
          <w:sz w:val="24"/>
          <w:szCs w:val="24"/>
        </w:rPr>
      </w:pPr>
      <w:r w:rsidRPr="00862736">
        <w:rPr>
          <w:rFonts w:ascii="Arial" w:eastAsiaTheme="minorHAnsi" w:hAnsi="Arial" w:cs="Arial"/>
          <w:b w:val="0"/>
          <w:bCs w:val="0"/>
          <w:color w:val="000000" w:themeColor="text1"/>
          <w:sz w:val="24"/>
          <w:szCs w:val="24"/>
        </w:rPr>
        <w:t>AZUL REVISTA DIGITAL</w:t>
      </w:r>
      <w:r w:rsidRPr="00862736">
        <w:rPr>
          <w:rFonts w:ascii="Arial" w:eastAsiaTheme="minorHAnsi" w:hAnsi="Arial" w:cs="Arial"/>
          <w:bCs w:val="0"/>
          <w:color w:val="000000" w:themeColor="text1"/>
          <w:sz w:val="24"/>
          <w:szCs w:val="24"/>
        </w:rPr>
        <w:t xml:space="preserve"> - Azul é eleita a Melhor Companhia Aérea do Mundo pelo Tripadvisor</w:t>
      </w:r>
      <w:r w:rsidRPr="00862736">
        <w:rPr>
          <w:rFonts w:ascii="Arial" w:eastAsiaTheme="minorHAnsi" w:hAnsi="Arial" w:cs="Arial"/>
          <w:b w:val="0"/>
          <w:bCs w:val="0"/>
          <w:color w:val="000000" w:themeColor="text1"/>
          <w:sz w:val="24"/>
          <w:szCs w:val="24"/>
        </w:rPr>
        <w:t>. Disponível em&lt;</w:t>
      </w:r>
      <w:hyperlink r:id="rId43" w:history="1">
        <w:r w:rsidRPr="00862736">
          <w:rPr>
            <w:rStyle w:val="Hyperlink"/>
            <w:rFonts w:ascii="Arial" w:eastAsiaTheme="minorHAnsi" w:hAnsi="Arial" w:cs="Arial"/>
            <w:b w:val="0"/>
            <w:bCs w:val="0"/>
            <w:color w:val="000000" w:themeColor="text1"/>
            <w:sz w:val="24"/>
            <w:szCs w:val="24"/>
            <w:u w:val="none"/>
          </w:rPr>
          <w:t>https://revistaazul.voeazul.com.br/universo-azul/azul-e-eleita-a-melhor-companhia-aerea-do-mundo-pelo-tripadvisor/</w:t>
        </w:r>
      </w:hyperlink>
    </w:p>
    <w:p w14:paraId="0DDC1515"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rPr>
        <w:t>&gt; Acesso em 13/10/2020 às 13:11.</w:t>
      </w:r>
    </w:p>
    <w:p w14:paraId="4F2191A2" w14:textId="77777777" w:rsidR="00716824" w:rsidRPr="00862736" w:rsidRDefault="00716824" w:rsidP="00723DA6">
      <w:pPr>
        <w:jc w:val="both"/>
        <w:rPr>
          <w:rFonts w:ascii="Arial" w:hAnsi="Arial" w:cs="Arial"/>
          <w:color w:val="000000" w:themeColor="text1"/>
          <w:sz w:val="24"/>
          <w:szCs w:val="24"/>
          <w:shd w:val="clear" w:color="auto" w:fill="FFFFFF"/>
        </w:rPr>
      </w:pPr>
    </w:p>
    <w:p w14:paraId="55DCC6DF"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shd w:val="clear" w:color="auto" w:fill="FFFFFF"/>
        </w:rPr>
        <w:t xml:space="preserve">BETTINI, Humberto Felipe; OLIVEIRA, Alessandro. </w:t>
      </w:r>
      <w:r w:rsidRPr="00862736">
        <w:rPr>
          <w:rFonts w:ascii="Arial" w:hAnsi="Arial" w:cs="Arial"/>
          <w:b/>
          <w:color w:val="000000" w:themeColor="text1"/>
          <w:sz w:val="24"/>
          <w:szCs w:val="24"/>
          <w:shd w:val="clear" w:color="auto" w:fill="FFFFFF"/>
        </w:rPr>
        <w:t xml:space="preserve">Azul Linhas </w:t>
      </w:r>
      <w:r w:rsidRPr="00862736">
        <w:rPr>
          <w:rFonts w:ascii="Arial" w:hAnsi="Arial" w:cs="Arial"/>
          <w:color w:val="000000" w:themeColor="text1"/>
          <w:sz w:val="24"/>
          <w:szCs w:val="24"/>
          <w:shd w:val="clear" w:color="auto" w:fill="FFFFFF"/>
        </w:rPr>
        <w:t>Aéreas. </w:t>
      </w:r>
      <w:r w:rsidRPr="00862736">
        <w:rPr>
          <w:rFonts w:ascii="Arial" w:hAnsi="Arial" w:cs="Arial"/>
          <w:b/>
          <w:bCs/>
          <w:color w:val="000000" w:themeColor="text1"/>
          <w:sz w:val="24"/>
          <w:szCs w:val="24"/>
          <w:shd w:val="clear" w:color="auto" w:fill="FFFFFF"/>
        </w:rPr>
        <w:t>GV EXECUTIVO</w:t>
      </w:r>
      <w:r w:rsidRPr="00862736">
        <w:rPr>
          <w:rFonts w:ascii="Arial" w:hAnsi="Arial" w:cs="Arial"/>
          <w:color w:val="000000" w:themeColor="text1"/>
          <w:sz w:val="24"/>
          <w:szCs w:val="24"/>
          <w:shd w:val="clear" w:color="auto" w:fill="FFFFFF"/>
        </w:rPr>
        <w:t xml:space="preserve">, v. 8, n. 2, p. 36-40, 2009. </w:t>
      </w:r>
      <w:r w:rsidRPr="00862736">
        <w:rPr>
          <w:rFonts w:ascii="Arial" w:hAnsi="Arial" w:cs="Arial"/>
          <w:color w:val="000000" w:themeColor="text1"/>
          <w:sz w:val="24"/>
          <w:szCs w:val="24"/>
        </w:rPr>
        <w:t xml:space="preserve">Disponível em&lt; </w:t>
      </w:r>
      <w:hyperlink r:id="rId44" w:history="1">
        <w:r w:rsidRPr="00862736">
          <w:rPr>
            <w:rStyle w:val="Hyperlink"/>
            <w:rFonts w:ascii="Arial" w:hAnsi="Arial" w:cs="Arial"/>
            <w:color w:val="000000" w:themeColor="text1"/>
            <w:sz w:val="24"/>
            <w:szCs w:val="24"/>
            <w:u w:val="none"/>
          </w:rPr>
          <w:t>file:///C:/Users/Mariana%20de%20Barros/Downloads/23799-43131-1-PB.pdf</w:t>
        </w:r>
      </w:hyperlink>
      <w:r w:rsidRPr="00862736">
        <w:rPr>
          <w:rFonts w:ascii="Arial" w:hAnsi="Arial" w:cs="Arial"/>
          <w:color w:val="000000" w:themeColor="text1"/>
          <w:sz w:val="24"/>
          <w:szCs w:val="24"/>
        </w:rPr>
        <w:t>&gt; Acesso em 14/09/2020 às 12:23.</w:t>
      </w:r>
    </w:p>
    <w:p w14:paraId="11C63CBF" w14:textId="77777777" w:rsidR="00716824" w:rsidRPr="00862736" w:rsidRDefault="00716824" w:rsidP="00723DA6">
      <w:pPr>
        <w:jc w:val="both"/>
        <w:rPr>
          <w:rFonts w:ascii="Arial" w:hAnsi="Arial" w:cs="Arial"/>
          <w:color w:val="000000" w:themeColor="text1"/>
          <w:sz w:val="24"/>
          <w:szCs w:val="24"/>
        </w:rPr>
      </w:pPr>
    </w:p>
    <w:p w14:paraId="7D1515CB"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shd w:val="clear" w:color="auto" w:fill="FFFFFF"/>
        </w:rPr>
        <w:t xml:space="preserve">CASQUEIRO, Mayara Lima. </w:t>
      </w:r>
      <w:r w:rsidRPr="00862736">
        <w:rPr>
          <w:rFonts w:ascii="Arial" w:hAnsi="Arial" w:cs="Arial"/>
          <w:b/>
          <w:color w:val="000000" w:themeColor="text1"/>
          <w:sz w:val="24"/>
          <w:szCs w:val="24"/>
          <w:shd w:val="clear" w:color="auto" w:fill="FFFFFF"/>
        </w:rPr>
        <w:t xml:space="preserve">Análise dos efeitos econômicos da entrada da empresa Azul linhas aéreas no setor aéreo brasileiro. </w:t>
      </w:r>
      <w:r w:rsidRPr="00862736">
        <w:rPr>
          <w:rFonts w:ascii="Arial" w:hAnsi="Arial" w:cs="Arial"/>
          <w:color w:val="000000" w:themeColor="text1"/>
          <w:sz w:val="24"/>
          <w:szCs w:val="24"/>
          <w:shd w:val="clear" w:color="auto" w:fill="FFFFFF"/>
        </w:rPr>
        <w:t xml:space="preserve">2013. </w:t>
      </w:r>
      <w:r w:rsidRPr="00862736">
        <w:rPr>
          <w:rFonts w:ascii="Arial" w:hAnsi="Arial" w:cs="Arial"/>
          <w:color w:val="000000" w:themeColor="text1"/>
          <w:sz w:val="24"/>
          <w:szCs w:val="24"/>
        </w:rPr>
        <w:t>Disponível em</w:t>
      </w:r>
      <w:hyperlink r:id="rId45" w:history="1">
        <w:r w:rsidRPr="00862736">
          <w:rPr>
            <w:rStyle w:val="Hyperlink"/>
            <w:rFonts w:ascii="Arial" w:hAnsi="Arial" w:cs="Arial"/>
            <w:color w:val="000000" w:themeColor="text1"/>
            <w:sz w:val="24"/>
            <w:szCs w:val="24"/>
            <w:u w:val="none"/>
            <w:shd w:val="clear" w:color="auto" w:fill="FFFFFF"/>
          </w:rPr>
          <w:t>https://scholar.google.com.br/scholar?hl=pt-BR&amp;as_sdt=0%2C5&amp;q=analise+de+efeito+economicos+da+entrada+da+empresa+azul+linhas+aereas+no+setor+aereo+brasileiro&amp;btnG=</w:t>
        </w:r>
      </w:hyperlink>
      <w:r w:rsidRPr="00862736">
        <w:rPr>
          <w:rFonts w:ascii="Arial" w:hAnsi="Arial" w:cs="Arial"/>
          <w:color w:val="000000" w:themeColor="text1"/>
          <w:sz w:val="24"/>
          <w:szCs w:val="24"/>
          <w:shd w:val="clear" w:color="auto" w:fill="FFFFFF"/>
        </w:rPr>
        <w:t xml:space="preserve">&gt; </w:t>
      </w:r>
      <w:r w:rsidRPr="00862736">
        <w:rPr>
          <w:rFonts w:ascii="Arial" w:hAnsi="Arial" w:cs="Arial"/>
          <w:color w:val="000000" w:themeColor="text1"/>
          <w:sz w:val="24"/>
          <w:szCs w:val="24"/>
        </w:rPr>
        <w:t>Acesso em 16/09/2020 às 14:27.</w:t>
      </w:r>
    </w:p>
    <w:p w14:paraId="2CF2059B" w14:textId="77777777" w:rsidR="00716824" w:rsidRPr="00862736" w:rsidRDefault="00716824" w:rsidP="00723DA6">
      <w:pPr>
        <w:pStyle w:val="Ttulo2"/>
        <w:shd w:val="clear" w:color="auto" w:fill="FFFFFF"/>
        <w:spacing w:before="0" w:line="240" w:lineRule="auto"/>
        <w:jc w:val="both"/>
        <w:rPr>
          <w:rFonts w:ascii="Arial" w:eastAsiaTheme="minorEastAsia" w:hAnsi="Arial" w:cs="Arial"/>
          <w:bCs/>
          <w:color w:val="000000" w:themeColor="text1"/>
        </w:rPr>
      </w:pPr>
    </w:p>
    <w:p w14:paraId="5BCDE4B2" w14:textId="77777777" w:rsidR="00716824" w:rsidRPr="00862736" w:rsidRDefault="00716824" w:rsidP="00723DA6">
      <w:pPr>
        <w:pStyle w:val="Ttulo2"/>
        <w:shd w:val="clear" w:color="auto" w:fill="FFFFFF"/>
        <w:spacing w:before="0" w:line="240" w:lineRule="auto"/>
        <w:jc w:val="both"/>
        <w:rPr>
          <w:rFonts w:ascii="Arial" w:hAnsi="Arial" w:cs="Arial"/>
          <w:color w:val="000000" w:themeColor="text1"/>
        </w:rPr>
      </w:pPr>
      <w:r w:rsidRPr="00862736">
        <w:rPr>
          <w:rFonts w:ascii="Arial" w:eastAsiaTheme="minorEastAsia" w:hAnsi="Arial" w:cs="Arial"/>
          <w:bCs/>
          <w:color w:val="000000" w:themeColor="text1"/>
        </w:rPr>
        <w:t xml:space="preserve">CAPITAL RESEARCH, </w:t>
      </w:r>
      <w:r w:rsidRPr="00862736">
        <w:rPr>
          <w:rFonts w:ascii="Arial" w:hAnsi="Arial" w:cs="Arial"/>
          <w:b/>
          <w:color w:val="000000" w:themeColor="text1"/>
        </w:rPr>
        <w:t>Oligopólio: O que é?,</w:t>
      </w:r>
      <w:r w:rsidRPr="00862736">
        <w:rPr>
          <w:rFonts w:ascii="Arial" w:hAnsi="Arial" w:cs="Arial"/>
          <w:color w:val="000000" w:themeColor="text1"/>
        </w:rPr>
        <w:t xml:space="preserve"> 2019.</w:t>
      </w:r>
      <w:r w:rsidRPr="00862736">
        <w:rPr>
          <w:rFonts w:ascii="Arial" w:eastAsiaTheme="minorEastAsia" w:hAnsi="Arial" w:cs="Arial"/>
          <w:bCs/>
          <w:color w:val="000000" w:themeColor="text1"/>
        </w:rPr>
        <w:t xml:space="preserve"> Disponível </w:t>
      </w:r>
      <w:r w:rsidRPr="00862736">
        <w:rPr>
          <w:rFonts w:ascii="Arial" w:eastAsiaTheme="minorEastAsia" w:hAnsi="Arial" w:cs="Arial"/>
          <w:bCs/>
          <w:color w:val="000000" w:themeColor="text1"/>
          <w:sz w:val="24"/>
          <w:szCs w:val="24"/>
        </w:rPr>
        <w:t>em</w:t>
      </w:r>
      <w:r w:rsidRPr="00862736">
        <w:rPr>
          <w:rFonts w:ascii="Arial" w:eastAsiaTheme="minorEastAsia" w:hAnsi="Arial" w:cs="Arial"/>
          <w:bCs/>
          <w:color w:val="000000" w:themeColor="text1"/>
        </w:rPr>
        <w:t>&lt;</w:t>
      </w:r>
      <w:hyperlink r:id="rId46" w:anchor=":~:text=Oligop%C3%B3lio%3A%20O%20que%20%C3%A9%3F,de%20certa%20forma%2C%20controlar%20pre%C3%A7os." w:history="1">
        <w:r w:rsidRPr="00862736">
          <w:rPr>
            <w:rStyle w:val="Hyperlink"/>
            <w:rFonts w:ascii="Arial" w:hAnsi="Arial" w:cs="Arial"/>
            <w:color w:val="000000" w:themeColor="text1"/>
            <w:u w:val="none"/>
          </w:rPr>
          <w:t>https://www.capitalresearch.com.br/blog/investimentos/oligopolio/#:~:text=Oligop%C3%B3lio%3A%20O%20que%20%C3%A9%3F,de%20certa%20forma%2C%20controlar%20pre%C3%A7os.</w:t>
        </w:r>
      </w:hyperlink>
      <w:r w:rsidRPr="00862736">
        <w:rPr>
          <w:rFonts w:ascii="Arial" w:hAnsi="Arial" w:cs="Arial"/>
          <w:color w:val="000000" w:themeColor="text1"/>
        </w:rPr>
        <w:t>&gt;</w:t>
      </w:r>
      <w:r w:rsidRPr="00862736">
        <w:rPr>
          <w:rFonts w:ascii="Arial" w:eastAsiaTheme="minorEastAsia" w:hAnsi="Arial" w:cs="Arial"/>
          <w:bCs/>
          <w:color w:val="000000" w:themeColor="text1"/>
          <w:sz w:val="24"/>
          <w:szCs w:val="24"/>
        </w:rPr>
        <w:t xml:space="preserve"> </w:t>
      </w:r>
      <w:r w:rsidRPr="00862736">
        <w:rPr>
          <w:rFonts w:ascii="Arial" w:hAnsi="Arial" w:cs="Arial"/>
          <w:color w:val="000000" w:themeColor="text1"/>
          <w:sz w:val="24"/>
          <w:szCs w:val="24"/>
        </w:rPr>
        <w:t>Acesso em 19/10/2020 às 02:41.</w:t>
      </w:r>
    </w:p>
    <w:p w14:paraId="04CB7542" w14:textId="77777777" w:rsidR="00716824" w:rsidRPr="00862736" w:rsidRDefault="00716824" w:rsidP="00723DA6">
      <w:pPr>
        <w:jc w:val="both"/>
        <w:rPr>
          <w:rFonts w:ascii="Arial" w:hAnsi="Arial" w:cs="Arial"/>
          <w:color w:val="000000" w:themeColor="text1"/>
          <w:sz w:val="24"/>
          <w:szCs w:val="24"/>
        </w:rPr>
      </w:pPr>
    </w:p>
    <w:p w14:paraId="0C5E0A5F"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shd w:val="clear" w:color="auto" w:fill="FFFFFF"/>
        </w:rPr>
        <w:t xml:space="preserve">DE MACEDO, Raphael Aloe. </w:t>
      </w:r>
      <w:r w:rsidRPr="00862736">
        <w:rPr>
          <w:rFonts w:ascii="Arial" w:hAnsi="Arial" w:cs="Arial"/>
          <w:b/>
          <w:color w:val="000000" w:themeColor="text1"/>
          <w:sz w:val="24"/>
          <w:szCs w:val="24"/>
          <w:shd w:val="clear" w:color="auto" w:fill="FFFFFF"/>
        </w:rPr>
        <w:t xml:space="preserve">ANÁLISE FUNDAMENTALISTA DA AZUL LINHAS AÉREAS. </w:t>
      </w:r>
      <w:r w:rsidRPr="00862736">
        <w:rPr>
          <w:rFonts w:ascii="Arial" w:hAnsi="Arial" w:cs="Arial"/>
          <w:color w:val="000000" w:themeColor="text1"/>
          <w:sz w:val="24"/>
          <w:szCs w:val="24"/>
          <w:shd w:val="clear" w:color="auto" w:fill="FFFFFF"/>
        </w:rPr>
        <w:t>2020.</w:t>
      </w:r>
      <w:r w:rsidRPr="00862736">
        <w:rPr>
          <w:rFonts w:ascii="Arial" w:hAnsi="Arial" w:cs="Arial"/>
          <w:color w:val="000000" w:themeColor="text1"/>
          <w:sz w:val="24"/>
          <w:szCs w:val="24"/>
        </w:rPr>
        <w:t xml:space="preserve"> Disponível em</w:t>
      </w:r>
      <w:hyperlink r:id="rId47" w:history="1">
        <w:r w:rsidRPr="00862736">
          <w:rPr>
            <w:rStyle w:val="Hyperlink"/>
            <w:rFonts w:ascii="Arial" w:hAnsi="Arial" w:cs="Arial"/>
            <w:color w:val="000000" w:themeColor="text1"/>
            <w:sz w:val="24"/>
            <w:szCs w:val="24"/>
            <w:u w:val="none"/>
          </w:rPr>
          <w:t>http://www.econ.puc-rio.br/uploads/adm/trabalhos/files/Raphael_Aloe_de_Macedo_Mono_20.1.pdf</w:t>
        </w:r>
      </w:hyperlink>
      <w:r w:rsidRPr="00862736">
        <w:rPr>
          <w:rFonts w:ascii="Arial" w:hAnsi="Arial" w:cs="Arial"/>
          <w:color w:val="000000" w:themeColor="text1"/>
          <w:sz w:val="24"/>
          <w:szCs w:val="24"/>
        </w:rPr>
        <w:t>&gt; Acesso em 20/10/2020 às 05:03.</w:t>
      </w:r>
    </w:p>
    <w:p w14:paraId="0EC08421" w14:textId="77777777" w:rsidR="00716824" w:rsidRPr="00862736" w:rsidRDefault="00716824" w:rsidP="00723DA6">
      <w:pPr>
        <w:jc w:val="both"/>
        <w:rPr>
          <w:rFonts w:ascii="Arial" w:hAnsi="Arial" w:cs="Arial"/>
          <w:color w:val="000000" w:themeColor="text1"/>
          <w:sz w:val="24"/>
          <w:szCs w:val="24"/>
        </w:rPr>
      </w:pPr>
    </w:p>
    <w:p w14:paraId="0A99A083"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shd w:val="clear" w:color="auto" w:fill="FFFFFF"/>
        </w:rPr>
        <w:t>FERREIRA, Josué Catharino. Um breve histórico da aviação comercial brasileira. In: </w:t>
      </w:r>
      <w:r w:rsidRPr="00862736">
        <w:rPr>
          <w:rFonts w:ascii="Arial" w:hAnsi="Arial" w:cs="Arial"/>
          <w:b/>
          <w:bCs/>
          <w:color w:val="000000" w:themeColor="text1"/>
          <w:sz w:val="24"/>
          <w:szCs w:val="24"/>
          <w:shd w:val="clear" w:color="auto" w:fill="FFFFFF"/>
        </w:rPr>
        <w:t xml:space="preserve">XII Congresso Brasileiro de História Econômica. 13ª Conferência Internacional de História de Empresas. </w:t>
      </w:r>
      <w:r w:rsidRPr="00862736">
        <w:rPr>
          <w:rFonts w:ascii="Arial" w:hAnsi="Arial" w:cs="Arial"/>
          <w:bCs/>
          <w:color w:val="000000" w:themeColor="text1"/>
          <w:sz w:val="24"/>
          <w:szCs w:val="24"/>
          <w:shd w:val="clear" w:color="auto" w:fill="FFFFFF"/>
        </w:rPr>
        <w:t>Niterói: Associação Brasileira de Pesquisadores em História Econômica</w:t>
      </w:r>
      <w:r w:rsidRPr="00862736">
        <w:rPr>
          <w:rFonts w:ascii="Arial" w:hAnsi="Arial" w:cs="Arial"/>
          <w:color w:val="000000" w:themeColor="text1"/>
          <w:sz w:val="24"/>
          <w:szCs w:val="24"/>
          <w:shd w:val="clear" w:color="auto" w:fill="FFFFFF"/>
        </w:rPr>
        <w:t xml:space="preserve">. 2017. </w:t>
      </w:r>
      <w:r w:rsidRPr="00862736">
        <w:rPr>
          <w:rFonts w:ascii="Arial" w:hAnsi="Arial" w:cs="Arial"/>
          <w:color w:val="000000" w:themeColor="text1"/>
          <w:sz w:val="24"/>
          <w:szCs w:val="24"/>
        </w:rPr>
        <w:t xml:space="preserve">Disponível em &lt; </w:t>
      </w:r>
      <w:r w:rsidRPr="00862736">
        <w:rPr>
          <w:rFonts w:ascii="Arial" w:hAnsi="Arial" w:cs="Arial"/>
          <w:color w:val="000000" w:themeColor="text1"/>
          <w:sz w:val="24"/>
          <w:szCs w:val="24"/>
          <w:shd w:val="clear" w:color="auto" w:fill="FFFFFF"/>
        </w:rPr>
        <w:t>2PgBEZbYV4bz1PwiX7sx5Vy9c31N3muTrXPTgHcRFpTRnTFRCLFIRxj2XfUkZ9wnR6TuIkWMEmnh9Gs8nykvA4cIeroOTsSlcEMGPcnPQ4h1X9l</w:t>
      </w:r>
      <w:r w:rsidRPr="00862736">
        <w:rPr>
          <w:rFonts w:ascii="Arial" w:hAnsi="Arial" w:cs="Arial"/>
          <w:color w:val="000000" w:themeColor="text1"/>
          <w:sz w:val="24"/>
          <w:szCs w:val="24"/>
        </w:rPr>
        <w:t>&gt;. Acesso em 12/09/2020 às 19:53.</w:t>
      </w:r>
    </w:p>
    <w:p w14:paraId="42AF6FBF" w14:textId="77777777" w:rsidR="00716824" w:rsidRPr="00862736" w:rsidRDefault="00716824" w:rsidP="00723DA6">
      <w:pPr>
        <w:jc w:val="both"/>
        <w:rPr>
          <w:rFonts w:ascii="Arial" w:hAnsi="Arial" w:cs="Arial"/>
          <w:color w:val="000000" w:themeColor="text1"/>
          <w:sz w:val="24"/>
          <w:szCs w:val="24"/>
        </w:rPr>
      </w:pPr>
    </w:p>
    <w:p w14:paraId="5F5EC807"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rPr>
        <w:lastRenderedPageBreak/>
        <w:t>G1,</w:t>
      </w:r>
      <w:r w:rsidRPr="00862736">
        <w:rPr>
          <w:rFonts w:ascii="Arial" w:hAnsi="Arial" w:cs="Arial"/>
          <w:b/>
          <w:color w:val="000000" w:themeColor="text1"/>
          <w:sz w:val="24"/>
          <w:szCs w:val="24"/>
        </w:rPr>
        <w:t xml:space="preserve"> Afetada pela crise do coronavírus, Azul começa a demitir trabalhadores.</w:t>
      </w:r>
      <w:r w:rsidRPr="00862736">
        <w:rPr>
          <w:rFonts w:ascii="Arial" w:hAnsi="Arial" w:cs="Arial"/>
          <w:color w:val="000000" w:themeColor="text1"/>
          <w:sz w:val="24"/>
          <w:szCs w:val="24"/>
        </w:rPr>
        <w:t xml:space="preserve"> Disponível em&lt; </w:t>
      </w:r>
      <w:hyperlink r:id="rId48" w:history="1">
        <w:r w:rsidRPr="00862736">
          <w:rPr>
            <w:rStyle w:val="Hyperlink"/>
            <w:rFonts w:ascii="Arial" w:hAnsi="Arial" w:cs="Arial"/>
            <w:color w:val="000000" w:themeColor="text1"/>
            <w:sz w:val="24"/>
            <w:szCs w:val="24"/>
            <w:u w:val="none"/>
          </w:rPr>
          <w:t>https://g1.globo.com/economia/noticia/2020/07/07/afetada-pelo-coronavirus-azul-comeca-a-demitir-trabalhadores.ghtml</w:t>
        </w:r>
      </w:hyperlink>
      <w:r w:rsidRPr="00862736">
        <w:rPr>
          <w:rFonts w:ascii="Arial" w:hAnsi="Arial" w:cs="Arial"/>
          <w:color w:val="000000" w:themeColor="text1"/>
          <w:sz w:val="24"/>
          <w:szCs w:val="24"/>
        </w:rPr>
        <w:t>&gt; Acesso em 22/10/2020 às 09:27.</w:t>
      </w:r>
    </w:p>
    <w:p w14:paraId="522CA5FC" w14:textId="77777777" w:rsidR="00716824" w:rsidRPr="00862736" w:rsidRDefault="00716824" w:rsidP="00723DA6">
      <w:pPr>
        <w:jc w:val="both"/>
        <w:rPr>
          <w:rFonts w:ascii="Arial" w:hAnsi="Arial" w:cs="Arial"/>
          <w:color w:val="000000" w:themeColor="text1"/>
          <w:sz w:val="24"/>
          <w:szCs w:val="24"/>
          <w:shd w:val="clear" w:color="auto" w:fill="FFFFFF"/>
        </w:rPr>
      </w:pPr>
    </w:p>
    <w:p w14:paraId="15E88E8A"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shd w:val="clear" w:color="auto" w:fill="FFFFFF"/>
        </w:rPr>
        <w:t xml:space="preserve">MARCON, Everton Luis de Souza Brito. </w:t>
      </w:r>
      <w:r w:rsidRPr="00862736">
        <w:rPr>
          <w:rFonts w:ascii="Arial" w:hAnsi="Arial" w:cs="Arial"/>
          <w:b/>
          <w:color w:val="000000" w:themeColor="text1"/>
          <w:sz w:val="24"/>
          <w:szCs w:val="24"/>
          <w:shd w:val="clear" w:color="auto" w:fill="FFFFFF"/>
        </w:rPr>
        <w:t>IMPACTOS ECONÔMICOS DA COVID 19 SOBRE A AVIAÇÃO CIVIL MUNDIAL. </w:t>
      </w:r>
      <w:r w:rsidRPr="00862736">
        <w:rPr>
          <w:rFonts w:ascii="Arial" w:hAnsi="Arial" w:cs="Arial"/>
          <w:b/>
          <w:bCs/>
          <w:color w:val="000000" w:themeColor="text1"/>
          <w:sz w:val="24"/>
          <w:szCs w:val="24"/>
          <w:shd w:val="clear" w:color="auto" w:fill="FFFFFF"/>
        </w:rPr>
        <w:t>REVISTA CONEXÃO UNIVERSITÁRIA DA FDB</w:t>
      </w:r>
      <w:r w:rsidRPr="00862736">
        <w:rPr>
          <w:rFonts w:ascii="Arial" w:hAnsi="Arial" w:cs="Arial"/>
          <w:color w:val="000000" w:themeColor="text1"/>
          <w:sz w:val="24"/>
          <w:szCs w:val="24"/>
          <w:shd w:val="clear" w:color="auto" w:fill="FFFFFF"/>
        </w:rPr>
        <w:t xml:space="preserve">, p. 97. </w:t>
      </w:r>
      <w:r w:rsidRPr="00862736">
        <w:rPr>
          <w:rFonts w:ascii="Arial" w:hAnsi="Arial" w:cs="Arial"/>
          <w:color w:val="000000" w:themeColor="text1"/>
          <w:sz w:val="24"/>
          <w:szCs w:val="24"/>
        </w:rPr>
        <w:t>Disponível em&lt;</w:t>
      </w:r>
      <w:hyperlink r:id="rId49" w:anchor="page=98" w:history="1">
        <w:r w:rsidRPr="00862736">
          <w:rPr>
            <w:rStyle w:val="Hyperlink"/>
            <w:rFonts w:ascii="Arial" w:hAnsi="Arial" w:cs="Arial"/>
            <w:color w:val="000000" w:themeColor="text1"/>
            <w:sz w:val="24"/>
            <w:szCs w:val="24"/>
            <w:u w:val="none"/>
            <w:shd w:val="clear" w:color="auto" w:fill="FFFFFF"/>
          </w:rPr>
          <w:t>https://unibrbotucatu.com.br/wp-content/uploads/2020/08/v2-n2-2020-agosto-2020.pdf#page=98</w:t>
        </w:r>
      </w:hyperlink>
      <w:r w:rsidRPr="00862736">
        <w:rPr>
          <w:rFonts w:ascii="Arial" w:hAnsi="Arial" w:cs="Arial"/>
          <w:color w:val="000000" w:themeColor="text1"/>
          <w:sz w:val="24"/>
          <w:szCs w:val="24"/>
          <w:shd w:val="clear" w:color="auto" w:fill="FFFFFF"/>
        </w:rPr>
        <w:t xml:space="preserve">&gt; </w:t>
      </w:r>
      <w:r w:rsidRPr="00862736">
        <w:rPr>
          <w:rFonts w:ascii="Arial" w:hAnsi="Arial" w:cs="Arial"/>
          <w:color w:val="000000" w:themeColor="text1"/>
          <w:sz w:val="24"/>
          <w:szCs w:val="24"/>
        </w:rPr>
        <w:t>Acesso em 18/10/2020 às 14:15.</w:t>
      </w:r>
    </w:p>
    <w:p w14:paraId="15B0FD62" w14:textId="77777777" w:rsidR="00716824" w:rsidRPr="00862736" w:rsidRDefault="00716824" w:rsidP="00723DA6">
      <w:pPr>
        <w:pStyle w:val="Ttulo2"/>
        <w:shd w:val="clear" w:color="auto" w:fill="FFFFFF"/>
        <w:spacing w:before="0" w:line="240" w:lineRule="auto"/>
        <w:jc w:val="both"/>
        <w:rPr>
          <w:rFonts w:ascii="Arial" w:eastAsiaTheme="minorEastAsia" w:hAnsi="Arial" w:cs="Arial"/>
          <w:color w:val="000000" w:themeColor="text1"/>
        </w:rPr>
      </w:pPr>
      <w:r w:rsidRPr="00862736">
        <w:rPr>
          <w:rFonts w:ascii="Arial" w:hAnsi="Arial" w:cs="Arial"/>
          <w:color w:val="000000" w:themeColor="text1"/>
          <w:spacing w:val="2"/>
          <w:sz w:val="24"/>
          <w:szCs w:val="24"/>
        </w:rPr>
        <w:t>MAIS RETORNO,</w:t>
      </w:r>
      <w:r w:rsidRPr="00862736">
        <w:rPr>
          <w:rFonts w:ascii="Arial" w:hAnsi="Arial" w:cs="Arial"/>
          <w:b/>
          <w:color w:val="000000" w:themeColor="text1"/>
          <w:spacing w:val="2"/>
          <w:sz w:val="24"/>
          <w:szCs w:val="24"/>
        </w:rPr>
        <w:t xml:space="preserve"> O que é follow-on?, 2020. </w:t>
      </w:r>
      <w:r w:rsidRPr="00862736">
        <w:rPr>
          <w:rFonts w:ascii="Arial" w:eastAsiaTheme="minorEastAsia" w:hAnsi="Arial" w:cs="Arial"/>
          <w:bCs/>
          <w:color w:val="000000" w:themeColor="text1"/>
          <w:sz w:val="24"/>
          <w:szCs w:val="24"/>
        </w:rPr>
        <w:t xml:space="preserve">Disponível em&lt;https://maisretorno.com/blog/termos/f/followon#:~:text=Follow%2Don%20%C3%A9%20o%20processo,emitir%20novas%20a%C3%A7%C3%B5es%20ao%20mercado.&gt; </w:t>
      </w:r>
      <w:r w:rsidRPr="00862736">
        <w:rPr>
          <w:rFonts w:ascii="Arial" w:hAnsi="Arial" w:cs="Arial"/>
          <w:color w:val="000000" w:themeColor="text1"/>
          <w:sz w:val="24"/>
          <w:szCs w:val="24"/>
        </w:rPr>
        <w:t>Acesso em 15/10/2020 às 04:27.</w:t>
      </w:r>
    </w:p>
    <w:p w14:paraId="41F54363" w14:textId="77777777" w:rsidR="00716824" w:rsidRPr="00862736" w:rsidRDefault="00716824" w:rsidP="00723DA6">
      <w:pPr>
        <w:pStyle w:val="paragraph"/>
        <w:spacing w:before="0" w:beforeAutospacing="0" w:after="0" w:afterAutospacing="0"/>
        <w:jc w:val="both"/>
        <w:textAlignment w:val="baseline"/>
        <w:rPr>
          <w:rFonts w:ascii="Arial" w:hAnsi="Arial" w:cs="Arial"/>
          <w:color w:val="000000" w:themeColor="text1"/>
        </w:rPr>
      </w:pPr>
    </w:p>
    <w:p w14:paraId="7926FBF0" w14:textId="77777777" w:rsidR="00716824" w:rsidRPr="00862736" w:rsidRDefault="00716824" w:rsidP="00723DA6">
      <w:pPr>
        <w:pStyle w:val="paragraph"/>
        <w:spacing w:before="0" w:beforeAutospacing="0" w:after="0" w:afterAutospacing="0"/>
        <w:jc w:val="both"/>
        <w:textAlignment w:val="baseline"/>
        <w:rPr>
          <w:rFonts w:ascii="Arial" w:hAnsi="Arial" w:cs="Arial"/>
          <w:color w:val="000000" w:themeColor="text1"/>
        </w:rPr>
      </w:pPr>
    </w:p>
    <w:p w14:paraId="679C1142"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aps/>
          <w:color w:val="000000" w:themeColor="text1"/>
          <w:spacing w:val="-8"/>
          <w:sz w:val="24"/>
          <w:szCs w:val="24"/>
        </w:rPr>
        <w:t>melhores destinos</w:t>
      </w:r>
      <w:r w:rsidRPr="00862736">
        <w:rPr>
          <w:rFonts w:ascii="Arial" w:hAnsi="Arial" w:cs="Arial"/>
          <w:b/>
          <w:color w:val="000000" w:themeColor="text1"/>
          <w:spacing w:val="-8"/>
          <w:sz w:val="24"/>
          <w:szCs w:val="24"/>
        </w:rPr>
        <w:t xml:space="preserve">, Azul, Gol e Latam na crise do coronavírus: confira a situação de cada empresa, o que está sendo feito e perspectivas para o futuro da aviação. </w:t>
      </w:r>
      <w:r w:rsidRPr="00862736">
        <w:rPr>
          <w:rFonts w:ascii="Arial" w:hAnsi="Arial" w:cs="Arial"/>
          <w:color w:val="000000" w:themeColor="text1"/>
          <w:sz w:val="24"/>
          <w:szCs w:val="24"/>
        </w:rPr>
        <w:t xml:space="preserve">Disponível em&lt; </w:t>
      </w:r>
      <w:hyperlink r:id="rId50" w:history="1">
        <w:r w:rsidRPr="00862736">
          <w:rPr>
            <w:rStyle w:val="Hyperlink"/>
            <w:rFonts w:ascii="Arial" w:hAnsi="Arial" w:cs="Arial"/>
            <w:color w:val="000000" w:themeColor="text1"/>
            <w:sz w:val="24"/>
            <w:szCs w:val="24"/>
            <w:u w:val="none"/>
          </w:rPr>
          <w:t>https://www.melhoresdestinos.com.br/raiox-azul-gol-latam-crise-2020.html</w:t>
        </w:r>
      </w:hyperlink>
      <w:r w:rsidRPr="00862736">
        <w:rPr>
          <w:rFonts w:ascii="Arial" w:hAnsi="Arial" w:cs="Arial"/>
          <w:color w:val="000000" w:themeColor="text1"/>
          <w:sz w:val="24"/>
          <w:szCs w:val="24"/>
        </w:rPr>
        <w:t>&gt; Acesso em 16/09/2020 às 13:48.</w:t>
      </w:r>
    </w:p>
    <w:p w14:paraId="694F008B" w14:textId="77777777" w:rsidR="00716824" w:rsidRPr="00862736" w:rsidRDefault="00716824" w:rsidP="00723DA6">
      <w:pPr>
        <w:spacing w:line="240" w:lineRule="auto"/>
        <w:jc w:val="both"/>
        <w:rPr>
          <w:rFonts w:ascii="Arial" w:hAnsi="Arial" w:cs="Arial"/>
          <w:color w:val="000000" w:themeColor="text1"/>
          <w:sz w:val="24"/>
          <w:szCs w:val="24"/>
          <w:shd w:val="clear" w:color="auto" w:fill="FFFFFF"/>
        </w:rPr>
      </w:pPr>
    </w:p>
    <w:p w14:paraId="16D4C019"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shd w:val="clear" w:color="auto" w:fill="FFFFFF"/>
        </w:rPr>
        <w:t>MELLO, José Carlos. Transporte aéreo: uma crise sem fim. </w:t>
      </w:r>
      <w:r w:rsidRPr="00862736">
        <w:rPr>
          <w:rFonts w:ascii="Arial" w:hAnsi="Arial" w:cs="Arial"/>
          <w:b/>
          <w:bCs/>
          <w:color w:val="000000" w:themeColor="text1"/>
          <w:sz w:val="24"/>
          <w:szCs w:val="24"/>
          <w:shd w:val="clear" w:color="auto" w:fill="FFFFFF"/>
        </w:rPr>
        <w:t xml:space="preserve">Transformando crise em oportunidade: diagnóstico e bases para um plano de desenvolvimento da aviação comercial brasileira (com segurança). </w:t>
      </w:r>
      <w:r w:rsidRPr="00862736">
        <w:rPr>
          <w:rFonts w:ascii="Arial" w:hAnsi="Arial" w:cs="Arial"/>
          <w:bCs/>
          <w:color w:val="000000" w:themeColor="text1"/>
          <w:sz w:val="24"/>
          <w:szCs w:val="24"/>
          <w:shd w:val="clear" w:color="auto" w:fill="FFFFFF"/>
        </w:rPr>
        <w:t>Rio de Janeiro: José Olympio</w:t>
      </w:r>
      <w:r w:rsidRPr="00862736">
        <w:rPr>
          <w:rFonts w:ascii="Arial" w:hAnsi="Arial" w:cs="Arial"/>
          <w:color w:val="000000" w:themeColor="text1"/>
          <w:sz w:val="24"/>
          <w:szCs w:val="24"/>
          <w:shd w:val="clear" w:color="auto" w:fill="FFFFFF"/>
        </w:rPr>
        <w:t xml:space="preserve">, 2007. </w:t>
      </w:r>
      <w:r w:rsidRPr="00862736">
        <w:rPr>
          <w:rFonts w:ascii="Arial" w:hAnsi="Arial" w:cs="Arial"/>
          <w:color w:val="000000" w:themeColor="text1"/>
          <w:sz w:val="24"/>
          <w:szCs w:val="24"/>
        </w:rPr>
        <w:t xml:space="preserve">Disponível em&lt; </w:t>
      </w:r>
      <w:hyperlink r:id="rId51" w:anchor="d=gs_cit&amp;u=%2Fscholar%3Fq%3Dinfo%3ArPSrN0FFmGEJ%3Ascholar.google.com%2F%26output%3Dcite%26scirp%3D0%26hl%3Dpt-BR" w:history="1">
        <w:r w:rsidRPr="00862736">
          <w:rPr>
            <w:rStyle w:val="Hyperlink"/>
            <w:rFonts w:ascii="Arial" w:hAnsi="Arial" w:cs="Arial"/>
            <w:color w:val="000000" w:themeColor="text1"/>
            <w:sz w:val="24"/>
            <w:szCs w:val="24"/>
            <w:u w:val="none"/>
          </w:rPr>
          <w:t>https://scholar.google.com.br/scholar?hl=pt-BR&amp;as_sdt=0%2C5&amp;q=MELLO%2C+TRANSPORTE+AEREO%3A+UMA+CRISE+SEM+FIM&amp;btnG=#d=gs_cit&amp;u=%2Fscholar%3Fq%3Dinfo%3ArPSrN0FFmGEJ%3Ascholar.google.com%2F%26output%3Dcite%26scirp%3D0%26hl%3Dpt-BR</w:t>
        </w:r>
      </w:hyperlink>
      <w:r w:rsidRPr="00862736">
        <w:rPr>
          <w:rFonts w:ascii="Arial" w:hAnsi="Arial" w:cs="Arial"/>
          <w:color w:val="000000" w:themeColor="text1"/>
          <w:sz w:val="24"/>
          <w:szCs w:val="24"/>
        </w:rPr>
        <w:t>&gt; Acesso em 15/09/2020 às 09:35.</w:t>
      </w:r>
    </w:p>
    <w:p w14:paraId="7ADA2C43" w14:textId="77777777" w:rsidR="00716824" w:rsidRPr="00862736" w:rsidRDefault="00716824" w:rsidP="00723DA6">
      <w:pPr>
        <w:jc w:val="both"/>
        <w:rPr>
          <w:rFonts w:ascii="Arial" w:hAnsi="Arial" w:cs="Arial"/>
          <w:color w:val="000000" w:themeColor="text1"/>
          <w:sz w:val="24"/>
          <w:szCs w:val="24"/>
        </w:rPr>
      </w:pPr>
    </w:p>
    <w:p w14:paraId="1EE0F47D" w14:textId="77777777" w:rsidR="000E5400"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rPr>
        <w:t>NAJBERG, Sheila; PEREIRA, Roberto de Oliveira.</w:t>
      </w:r>
      <w:r w:rsidRPr="00862736">
        <w:rPr>
          <w:rFonts w:ascii="Arial" w:hAnsi="Arial" w:cs="Arial"/>
          <w:b/>
          <w:color w:val="000000" w:themeColor="text1"/>
          <w:sz w:val="24"/>
          <w:szCs w:val="24"/>
        </w:rPr>
        <w:t xml:space="preserve"> Novas estimativas do modelo de geração de empregos do BNDES. </w:t>
      </w:r>
      <w:r w:rsidRPr="00862736">
        <w:rPr>
          <w:rFonts w:ascii="Arial" w:hAnsi="Arial" w:cs="Arial"/>
          <w:color w:val="000000" w:themeColor="text1"/>
          <w:sz w:val="24"/>
          <w:szCs w:val="24"/>
        </w:rPr>
        <w:t>2004. Disponível em&lt;https://web.bndes.gov.br/bib/jspui/bitstream/1408/9641/1/Novas%20estimativas%20do%20modelo%20de%20gera%C3%A7%C3%A3o%20de%20empregos%20do%20BNDES.%20_P.pdf&gt; Acesso em 11 de Setembro de 2020 às 14:34</w:t>
      </w:r>
    </w:p>
    <w:p w14:paraId="3710137C" w14:textId="77777777" w:rsidR="000E5400" w:rsidRPr="00862736" w:rsidRDefault="000E5400" w:rsidP="00723DA6">
      <w:pPr>
        <w:jc w:val="both"/>
        <w:rPr>
          <w:rFonts w:ascii="Arial" w:hAnsi="Arial" w:cs="Arial"/>
          <w:color w:val="000000" w:themeColor="text1"/>
          <w:sz w:val="24"/>
          <w:szCs w:val="24"/>
        </w:rPr>
      </w:pPr>
    </w:p>
    <w:p w14:paraId="7EC85F19" w14:textId="77777777" w:rsidR="00716824" w:rsidRPr="00862736" w:rsidRDefault="00716824" w:rsidP="00723DA6">
      <w:pPr>
        <w:jc w:val="both"/>
        <w:rPr>
          <w:rFonts w:ascii="Arial" w:hAnsi="Arial" w:cs="Arial"/>
          <w:b/>
          <w:color w:val="000000" w:themeColor="text1"/>
          <w:sz w:val="24"/>
          <w:szCs w:val="24"/>
        </w:rPr>
      </w:pPr>
      <w:r w:rsidRPr="00862736">
        <w:rPr>
          <w:rFonts w:ascii="Arial" w:hAnsi="Arial" w:cs="Arial"/>
          <w:color w:val="000000" w:themeColor="text1"/>
          <w:sz w:val="24"/>
          <w:szCs w:val="24"/>
        </w:rPr>
        <w:t xml:space="preserve">Painel de Indicadores do Transporte Aéreo 2016. </w:t>
      </w:r>
      <w:r w:rsidRPr="00862736">
        <w:rPr>
          <w:rFonts w:ascii="Arial" w:hAnsi="Arial" w:cs="Arial"/>
          <w:b/>
          <w:color w:val="000000" w:themeColor="text1"/>
          <w:sz w:val="24"/>
          <w:szCs w:val="24"/>
        </w:rPr>
        <w:t xml:space="preserve">Disponível em&lt; </w:t>
      </w:r>
      <w:hyperlink r:id="rId52" w:history="1">
        <w:r w:rsidRPr="00862736">
          <w:rPr>
            <w:rStyle w:val="Hyperlink"/>
            <w:rFonts w:ascii="Arial" w:hAnsi="Arial" w:cs="Arial"/>
            <w:b/>
            <w:color w:val="000000" w:themeColor="text1"/>
            <w:sz w:val="24"/>
            <w:szCs w:val="24"/>
            <w:u w:val="none"/>
          </w:rPr>
          <w:t>https://www.anac.gov.br/assuntos/dados-e-estatisticas/mercado-de-</w:t>
        </w:r>
        <w:r w:rsidRPr="00862736">
          <w:rPr>
            <w:rStyle w:val="Hyperlink"/>
            <w:rFonts w:ascii="Arial" w:hAnsi="Arial" w:cs="Arial"/>
            <w:b/>
            <w:color w:val="000000" w:themeColor="text1"/>
            <w:sz w:val="24"/>
            <w:szCs w:val="24"/>
            <w:u w:val="none"/>
          </w:rPr>
          <w:lastRenderedPageBreak/>
          <w:t>transporte-aereo/paineis-anos-anteriores/painel-2016</w:t>
        </w:r>
      </w:hyperlink>
      <w:r w:rsidRPr="00862736">
        <w:rPr>
          <w:rFonts w:ascii="Arial" w:hAnsi="Arial" w:cs="Arial"/>
          <w:b/>
          <w:color w:val="000000" w:themeColor="text1"/>
          <w:sz w:val="24"/>
          <w:szCs w:val="24"/>
        </w:rPr>
        <w:t>&gt;  Acesso em 11 de Setembro de 2020 às 14:34</w:t>
      </w:r>
    </w:p>
    <w:p w14:paraId="67F5473A" w14:textId="77777777" w:rsidR="00716824" w:rsidRPr="00862736" w:rsidRDefault="00716824" w:rsidP="00723DA6">
      <w:pPr>
        <w:jc w:val="both"/>
        <w:rPr>
          <w:color w:val="000000" w:themeColor="text1"/>
        </w:rPr>
      </w:pPr>
    </w:p>
    <w:p w14:paraId="47BA73BB"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 xml:space="preserve">Painel de Indicadores do Transporte Aéreo 2017. </w:t>
      </w:r>
      <w:r w:rsidRPr="00862736">
        <w:rPr>
          <w:rFonts w:ascii="Arial" w:hAnsi="Arial" w:cs="Arial"/>
          <w:color w:val="000000" w:themeColor="text1"/>
          <w:sz w:val="24"/>
          <w:szCs w:val="24"/>
        </w:rPr>
        <w:t>Disponível em&lt;  https://www.anac.gov.br/assuntos/dados-e-estatisticas/mercado-de-transporte-aereo/paineis-anos-anteriores/painel-2017&gt; Acesso em 16/09/2020 às 09:25.</w:t>
      </w:r>
    </w:p>
    <w:p w14:paraId="56F6A9D8" w14:textId="77777777" w:rsidR="00716824" w:rsidRPr="00862736" w:rsidRDefault="00716824" w:rsidP="00723DA6">
      <w:pPr>
        <w:jc w:val="both"/>
        <w:rPr>
          <w:rFonts w:ascii="Arial" w:hAnsi="Arial" w:cs="Arial"/>
          <w:color w:val="000000" w:themeColor="text1"/>
          <w:sz w:val="24"/>
          <w:szCs w:val="24"/>
        </w:rPr>
      </w:pPr>
    </w:p>
    <w:p w14:paraId="4FDEA64C"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Painel de Indicadores do Transporte Aéreo 2018.</w:t>
      </w:r>
      <w:r w:rsidRPr="00862736">
        <w:rPr>
          <w:rFonts w:ascii="Arial" w:hAnsi="Arial" w:cs="Arial"/>
          <w:color w:val="000000" w:themeColor="text1"/>
          <w:sz w:val="24"/>
          <w:szCs w:val="24"/>
        </w:rPr>
        <w:t xml:space="preserve"> Disponível em&lt;  https://www.anac.gov.br/assuntos/dados-e-estatisticas/mercado-de-transporte-aereo/paineis-anos-anteriores/painel-2018&gt; Acesso em 17/09/2020 às 19:21.</w:t>
      </w:r>
    </w:p>
    <w:p w14:paraId="2B9EA1DB" w14:textId="77777777" w:rsidR="00716824" w:rsidRPr="00862736" w:rsidRDefault="00716824" w:rsidP="00723DA6">
      <w:pPr>
        <w:jc w:val="both"/>
        <w:rPr>
          <w:rFonts w:ascii="Arial" w:hAnsi="Arial" w:cs="Arial"/>
          <w:color w:val="000000" w:themeColor="text1"/>
          <w:sz w:val="24"/>
          <w:szCs w:val="24"/>
        </w:rPr>
      </w:pPr>
    </w:p>
    <w:p w14:paraId="7FB405C7"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Painel de Indicadores do Transporte Aéreo 2019.</w:t>
      </w:r>
      <w:r w:rsidRPr="00862736">
        <w:rPr>
          <w:rFonts w:ascii="Arial" w:hAnsi="Arial" w:cs="Arial"/>
          <w:color w:val="000000" w:themeColor="text1"/>
          <w:sz w:val="24"/>
          <w:szCs w:val="24"/>
        </w:rPr>
        <w:t xml:space="preserve"> Disponível em&lt;</w:t>
      </w:r>
      <w:hyperlink r:id="rId53" w:history="1">
        <w:r w:rsidRPr="00862736">
          <w:rPr>
            <w:rStyle w:val="Hyperlink"/>
            <w:rFonts w:ascii="Arial" w:hAnsi="Arial" w:cs="Arial"/>
            <w:color w:val="000000" w:themeColor="text1"/>
            <w:sz w:val="24"/>
            <w:szCs w:val="24"/>
            <w:u w:val="none"/>
          </w:rPr>
          <w:t>https://www.anac.gov.br/assuntos/dados-e-estatisticas/mercado-de-transporte-aereo/painel-de-indicadores-do-transporte-aereo</w:t>
        </w:r>
      </w:hyperlink>
      <w:r w:rsidRPr="00862736">
        <w:rPr>
          <w:rFonts w:ascii="Arial" w:hAnsi="Arial" w:cs="Arial"/>
          <w:color w:val="000000" w:themeColor="text1"/>
          <w:sz w:val="24"/>
          <w:szCs w:val="24"/>
        </w:rPr>
        <w:t xml:space="preserve"> &gt; Acesso em 19/10/2020 às 17:22.</w:t>
      </w:r>
    </w:p>
    <w:p w14:paraId="384E9E7A" w14:textId="77777777" w:rsidR="00716824" w:rsidRPr="00862736" w:rsidRDefault="00716824" w:rsidP="00723DA6">
      <w:pPr>
        <w:jc w:val="both"/>
        <w:rPr>
          <w:rFonts w:ascii="Arial" w:hAnsi="Arial" w:cs="Arial"/>
          <w:color w:val="000000" w:themeColor="text1"/>
          <w:sz w:val="24"/>
          <w:szCs w:val="24"/>
        </w:rPr>
      </w:pPr>
    </w:p>
    <w:p w14:paraId="3B227979"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Panorama 2016 – O setor aéreo em dados e análises – ABAER</w:t>
      </w:r>
      <w:r w:rsidRPr="00862736">
        <w:rPr>
          <w:rFonts w:ascii="Arial" w:hAnsi="Arial" w:cs="Arial"/>
          <w:color w:val="000000" w:themeColor="text1"/>
          <w:sz w:val="24"/>
          <w:szCs w:val="24"/>
        </w:rPr>
        <w:t xml:space="preserve">. Disponível em&lt; </w:t>
      </w:r>
      <w:hyperlink r:id="rId54" w:history="1">
        <w:r w:rsidRPr="00862736">
          <w:rPr>
            <w:rStyle w:val="Hyperlink"/>
            <w:rFonts w:ascii="Arial" w:hAnsi="Arial" w:cs="Arial"/>
            <w:color w:val="000000" w:themeColor="text1"/>
            <w:sz w:val="24"/>
            <w:szCs w:val="24"/>
            <w:u w:val="none"/>
          </w:rPr>
          <w:t>https://www.abear.com.br/wpcontent/uploads/2019/03/Panorama_2016.pdf</w:t>
        </w:r>
      </w:hyperlink>
      <w:r w:rsidRPr="00862736">
        <w:rPr>
          <w:rFonts w:ascii="Arial" w:hAnsi="Arial" w:cs="Arial"/>
          <w:color w:val="000000" w:themeColor="text1"/>
          <w:sz w:val="24"/>
          <w:szCs w:val="24"/>
        </w:rPr>
        <w:t>&gt;</w:t>
      </w:r>
      <w:r w:rsidRPr="00862736">
        <w:rPr>
          <w:rFonts w:ascii="Arial" w:hAnsi="Arial" w:cs="Arial"/>
          <w:b/>
          <w:color w:val="000000" w:themeColor="text1"/>
          <w:sz w:val="24"/>
          <w:szCs w:val="24"/>
        </w:rPr>
        <w:t xml:space="preserve"> </w:t>
      </w:r>
      <w:r w:rsidRPr="00862736">
        <w:rPr>
          <w:rFonts w:ascii="Arial" w:hAnsi="Arial" w:cs="Arial"/>
          <w:color w:val="000000" w:themeColor="text1"/>
          <w:sz w:val="24"/>
          <w:szCs w:val="24"/>
        </w:rPr>
        <w:t>Acesso em 24/10/2020 às 19:35.</w:t>
      </w:r>
    </w:p>
    <w:p w14:paraId="349AF7EA" w14:textId="77777777" w:rsidR="00716824" w:rsidRPr="00862736" w:rsidRDefault="00716824" w:rsidP="00723DA6">
      <w:pPr>
        <w:pStyle w:val="Ttulo1"/>
        <w:spacing w:before="0"/>
        <w:jc w:val="both"/>
        <w:rPr>
          <w:rFonts w:ascii="Arial" w:hAnsi="Arial" w:cs="Arial"/>
          <w:b w:val="0"/>
          <w:color w:val="000000" w:themeColor="text1"/>
          <w:sz w:val="24"/>
          <w:szCs w:val="24"/>
        </w:rPr>
      </w:pPr>
    </w:p>
    <w:p w14:paraId="3825A77F"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 xml:space="preserve">Panorama 2017 – O setor aéreo em dados e análises – ABAER. </w:t>
      </w:r>
      <w:r w:rsidRPr="00862736">
        <w:rPr>
          <w:rFonts w:ascii="Arial" w:hAnsi="Arial" w:cs="Arial"/>
          <w:color w:val="000000" w:themeColor="text1"/>
          <w:sz w:val="24"/>
          <w:szCs w:val="24"/>
        </w:rPr>
        <w:t>Disponível em&lt;https://abear.com.br/wp-content/uploads/2019/03/PanoramaABEAR_2017-atualizacao-29032019.pdf?utm_source=Site%20Panorama&gt; Acesso em 25/10/2020 às 11:55.</w:t>
      </w:r>
    </w:p>
    <w:p w14:paraId="179784A9" w14:textId="77777777" w:rsidR="00716824" w:rsidRPr="00862736" w:rsidRDefault="00716824" w:rsidP="00723DA6">
      <w:pPr>
        <w:jc w:val="both"/>
        <w:rPr>
          <w:rFonts w:ascii="Arial" w:hAnsi="Arial" w:cs="Arial"/>
          <w:b/>
          <w:color w:val="000000" w:themeColor="text1"/>
          <w:sz w:val="24"/>
          <w:szCs w:val="24"/>
        </w:rPr>
      </w:pPr>
    </w:p>
    <w:p w14:paraId="2AC912D9"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Panorama 2018 – O setor aéreo em dados e análises – ABAER</w:t>
      </w:r>
      <w:r w:rsidRPr="00862736">
        <w:rPr>
          <w:rFonts w:ascii="Arial" w:hAnsi="Arial" w:cs="Arial"/>
          <w:color w:val="000000" w:themeColor="text1"/>
          <w:sz w:val="24"/>
          <w:szCs w:val="24"/>
        </w:rPr>
        <w:t>. Disponível em&lt;</w:t>
      </w:r>
      <w:hyperlink r:id="rId55" w:history="1">
        <w:r w:rsidRPr="00862736">
          <w:rPr>
            <w:rStyle w:val="Hyperlink"/>
            <w:rFonts w:ascii="Arial" w:hAnsi="Arial" w:cs="Arial"/>
            <w:color w:val="000000" w:themeColor="text1"/>
            <w:sz w:val="24"/>
            <w:szCs w:val="24"/>
            <w:u w:val="none"/>
          </w:rPr>
          <w:t>https://www.abear.com.br/wp-content/uploads/2019/12/Panorama2018.pdf</w:t>
        </w:r>
      </w:hyperlink>
      <w:r w:rsidRPr="00862736">
        <w:rPr>
          <w:rFonts w:ascii="Arial" w:hAnsi="Arial" w:cs="Arial"/>
          <w:color w:val="000000" w:themeColor="text1"/>
          <w:sz w:val="24"/>
          <w:szCs w:val="24"/>
        </w:rPr>
        <w:t>&gt; Acesso em 28/10/2020 às 04:13.</w:t>
      </w:r>
    </w:p>
    <w:p w14:paraId="7EE4E54C" w14:textId="77777777" w:rsidR="00716824" w:rsidRPr="00862736" w:rsidRDefault="00716824" w:rsidP="00723DA6">
      <w:pPr>
        <w:jc w:val="both"/>
        <w:rPr>
          <w:rFonts w:ascii="Arial" w:hAnsi="Arial" w:cs="Arial"/>
          <w:b/>
          <w:color w:val="000000" w:themeColor="text1"/>
          <w:sz w:val="24"/>
          <w:szCs w:val="24"/>
        </w:rPr>
      </w:pPr>
    </w:p>
    <w:p w14:paraId="2E3D85FA"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color w:val="000000" w:themeColor="text1"/>
          <w:sz w:val="24"/>
          <w:szCs w:val="24"/>
        </w:rPr>
        <w:t xml:space="preserve">Panorama 2019 – O setor aéreo em dados e análises – ABAER. </w:t>
      </w:r>
      <w:r w:rsidRPr="00862736">
        <w:rPr>
          <w:rFonts w:ascii="Arial" w:hAnsi="Arial" w:cs="Arial"/>
          <w:color w:val="000000" w:themeColor="text1"/>
          <w:sz w:val="24"/>
          <w:szCs w:val="24"/>
        </w:rPr>
        <w:t>Disponível em&lt;https://www.abear.com.br/wp-ontent/uploads/2020/10/Panorama2019.pdf&gt; Acesso em 29/10/2020 às 03:28.</w:t>
      </w:r>
    </w:p>
    <w:p w14:paraId="09499AEB" w14:textId="77777777" w:rsidR="00716824" w:rsidRPr="00862736" w:rsidRDefault="00716824" w:rsidP="00723DA6">
      <w:pPr>
        <w:jc w:val="both"/>
        <w:rPr>
          <w:rFonts w:ascii="Arial" w:hAnsi="Arial" w:cs="Arial"/>
          <w:color w:val="000000" w:themeColor="text1"/>
          <w:sz w:val="24"/>
          <w:szCs w:val="24"/>
        </w:rPr>
      </w:pPr>
    </w:p>
    <w:p w14:paraId="67C8EDB4" w14:textId="77777777" w:rsidR="00716824" w:rsidRPr="00862736" w:rsidRDefault="00716824" w:rsidP="00723DA6">
      <w:pPr>
        <w:pStyle w:val="Ttulo2"/>
        <w:shd w:val="clear" w:color="auto" w:fill="FFFFFF"/>
        <w:spacing w:before="0" w:line="240" w:lineRule="auto"/>
        <w:jc w:val="both"/>
        <w:rPr>
          <w:rFonts w:ascii="Arial" w:hAnsi="Arial" w:cs="Arial"/>
          <w:color w:val="000000" w:themeColor="text1"/>
        </w:rPr>
      </w:pPr>
      <w:r w:rsidRPr="00862736">
        <w:rPr>
          <w:rStyle w:val="Hyperlink"/>
          <w:rFonts w:ascii="Arial" w:hAnsi="Arial" w:cs="Arial"/>
          <w:color w:val="000000" w:themeColor="text1"/>
          <w:sz w:val="24"/>
          <w:szCs w:val="24"/>
          <w:u w:val="none"/>
        </w:rPr>
        <w:lastRenderedPageBreak/>
        <w:t xml:space="preserve">PASSAGENSPROMO, </w:t>
      </w:r>
      <w:r w:rsidRPr="00862736">
        <w:rPr>
          <w:rStyle w:val="Hyperlink"/>
          <w:rFonts w:ascii="Arial" w:hAnsi="Arial" w:cs="Arial"/>
          <w:b/>
          <w:color w:val="000000" w:themeColor="text1"/>
          <w:sz w:val="24"/>
          <w:szCs w:val="24"/>
          <w:u w:val="none"/>
        </w:rPr>
        <w:t>Low cost: o que é?,</w:t>
      </w:r>
      <w:r w:rsidRPr="00862736">
        <w:rPr>
          <w:rStyle w:val="Hyperlink"/>
          <w:rFonts w:ascii="Arial" w:hAnsi="Arial" w:cs="Arial"/>
          <w:color w:val="000000" w:themeColor="text1"/>
          <w:sz w:val="24"/>
          <w:szCs w:val="24"/>
          <w:u w:val="none"/>
        </w:rPr>
        <w:t xml:space="preserve"> 2020. Diaponivél em&lt; </w:t>
      </w:r>
      <w:hyperlink r:id="rId56" w:anchor=":~:text=O%20modelo%20de%20companhia%20a%C3%A9rea,que%20as%20companhias%20a%C3%A9reas%20tradicionais" w:history="1">
        <w:r w:rsidRPr="00862736">
          <w:rPr>
            <w:rStyle w:val="Hyperlink"/>
            <w:rFonts w:ascii="Arial" w:hAnsi="Arial" w:cs="Arial"/>
            <w:color w:val="000000" w:themeColor="text1"/>
            <w:sz w:val="24"/>
            <w:szCs w:val="24"/>
            <w:u w:val="none"/>
          </w:rPr>
          <w:t>https://www.passagenspromo.com.br/blog/lowcost/#:~:text=O%20modelo%20de%20companhia%20a%C3%A9rea,que%20as%20companhias%20a%C3%A9reas%20tradicionais</w:t>
        </w:r>
      </w:hyperlink>
      <w:r w:rsidRPr="00862736">
        <w:rPr>
          <w:rStyle w:val="Hyperlink"/>
          <w:rFonts w:ascii="Arial" w:hAnsi="Arial" w:cs="Arial"/>
          <w:color w:val="000000" w:themeColor="text1"/>
          <w:sz w:val="24"/>
          <w:szCs w:val="24"/>
          <w:u w:val="none"/>
        </w:rPr>
        <w:t xml:space="preserve">.&gt; </w:t>
      </w:r>
      <w:r w:rsidRPr="00862736">
        <w:rPr>
          <w:rFonts w:ascii="Arial" w:hAnsi="Arial" w:cs="Arial"/>
          <w:color w:val="000000" w:themeColor="text1"/>
          <w:sz w:val="24"/>
          <w:szCs w:val="24"/>
        </w:rPr>
        <w:t>Acesso em 30/10/2020 às 00:05.</w:t>
      </w:r>
    </w:p>
    <w:p w14:paraId="22540568" w14:textId="77777777" w:rsidR="00716824" w:rsidRPr="00862736" w:rsidRDefault="00716824" w:rsidP="00723DA6">
      <w:pPr>
        <w:pStyle w:val="paragraph"/>
        <w:spacing w:before="0" w:beforeAutospacing="0" w:after="0" w:afterAutospacing="0"/>
        <w:jc w:val="both"/>
        <w:textAlignment w:val="baseline"/>
        <w:rPr>
          <w:rFonts w:ascii="Arial" w:hAnsi="Arial" w:cs="Arial"/>
          <w:color w:val="000000" w:themeColor="text1"/>
        </w:rPr>
      </w:pPr>
    </w:p>
    <w:p w14:paraId="0C6039A8" w14:textId="77777777" w:rsidR="00716824" w:rsidRPr="00862736" w:rsidRDefault="00716824" w:rsidP="00723DA6">
      <w:pPr>
        <w:jc w:val="both"/>
        <w:rPr>
          <w:color w:val="000000" w:themeColor="text1"/>
        </w:rPr>
      </w:pPr>
    </w:p>
    <w:p w14:paraId="62909176"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rPr>
        <w:t>PINDYCK, R.S.:RUBINFELD, D.L</w:t>
      </w:r>
      <w:r w:rsidRPr="00F360CE">
        <w:rPr>
          <w:rFonts w:ascii="Arial" w:hAnsi="Arial" w:cs="Arial"/>
          <w:b/>
          <w:color w:val="000000" w:themeColor="text1"/>
          <w:sz w:val="24"/>
          <w:szCs w:val="24"/>
        </w:rPr>
        <w:t>. Microeconomia</w:t>
      </w:r>
      <w:r w:rsidRPr="00862736">
        <w:rPr>
          <w:rFonts w:ascii="Arial" w:hAnsi="Arial" w:cs="Arial"/>
          <w:color w:val="000000" w:themeColor="text1"/>
          <w:sz w:val="24"/>
          <w:szCs w:val="24"/>
        </w:rPr>
        <w:t>. 5. Ed. Tradução e revisão técnica: Professor Eleotérico Prado. São Paulo: Prentice Hall, 2002.</w:t>
      </w:r>
    </w:p>
    <w:p w14:paraId="5F2934E1" w14:textId="77777777" w:rsidR="00716824" w:rsidRPr="00862736" w:rsidRDefault="00716824" w:rsidP="00723DA6">
      <w:pPr>
        <w:jc w:val="both"/>
        <w:rPr>
          <w:rFonts w:ascii="Arial" w:hAnsi="Arial" w:cs="Arial"/>
          <w:color w:val="000000" w:themeColor="text1"/>
          <w:sz w:val="24"/>
          <w:szCs w:val="24"/>
        </w:rPr>
      </w:pPr>
    </w:p>
    <w:p w14:paraId="4ADE93D9"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rPr>
        <w:t xml:space="preserve">POSSAS, Mario Luiz. </w:t>
      </w:r>
      <w:r w:rsidRPr="00862736">
        <w:rPr>
          <w:rFonts w:ascii="Arial" w:hAnsi="Arial" w:cs="Arial"/>
          <w:b/>
          <w:color w:val="000000" w:themeColor="text1"/>
          <w:sz w:val="24"/>
          <w:szCs w:val="24"/>
        </w:rPr>
        <w:t>Os conceitos de mercado relevante e de poder de mercado no âmbito da defesa da concorrência.</w:t>
      </w:r>
      <w:r w:rsidRPr="00862736">
        <w:rPr>
          <w:rFonts w:ascii="Arial" w:hAnsi="Arial" w:cs="Arial"/>
          <w:color w:val="000000" w:themeColor="text1"/>
          <w:sz w:val="24"/>
          <w:szCs w:val="24"/>
        </w:rPr>
        <w:t> Revista do IBRAC, v. 3, n. 5, p. 10-35, 1996. Disponívelem&lt;https://d1wqtxts1xzle7.cloudfront.net/40569628/os_conceitos_de_mercado_relevante_e_de_poder_de_mercado-1.pdf?1449058058=&amp;response-content-disposition=inline%3B+filename%3DMercado.pdf&amp;Expires=1604887223&amp;Signature=gK6fD2tb~NvG6vFPaukEBYMDEg1kd7UEjb16KXpL4jY4B8qnld~mha8vcjGEbWXfzudCEIsFu8oUpQhzVeNOrOdnBt1GeGRJ9BeP2WodaIoY7JuJCc1KLpBCnKumGnWezxg1PyX4xMqPtJl7dpkUttPPefLB7kfSOBnejnoTq3jNxJJccNu~q~66m2kJVzFUzC6yAvoY-~VBDeatmyHiEFvScpJo9XX5afe~VkCfpIiYwAb-SnSk~2AwAjxRMO-m-Q~Mx9x~BkaLjaCYHq1f6H8AsQdOOHzU-u4AV7hCG-c3iv2y6kWL6edZGzSTJp2az7tHLdXoH1IPgnbY-Gr-gw__&amp;Key-Pair-Id=APKAJLOHF5GGSLRBV4ZA&gt; Acesso em 30/10/2020 às 02:47.</w:t>
      </w:r>
    </w:p>
    <w:p w14:paraId="57DACC30" w14:textId="77777777" w:rsidR="00716824" w:rsidRPr="00862736" w:rsidRDefault="00716824" w:rsidP="00723DA6">
      <w:pPr>
        <w:jc w:val="both"/>
        <w:rPr>
          <w:rFonts w:ascii="Arial" w:hAnsi="Arial" w:cs="Arial"/>
          <w:color w:val="000000" w:themeColor="text1"/>
          <w:sz w:val="24"/>
          <w:szCs w:val="24"/>
        </w:rPr>
      </w:pPr>
    </w:p>
    <w:p w14:paraId="7FD83DE7" w14:textId="77777777" w:rsidR="00716824" w:rsidRPr="00862736" w:rsidRDefault="00716824" w:rsidP="00723DA6">
      <w:pPr>
        <w:jc w:val="both"/>
        <w:rPr>
          <w:rFonts w:ascii="Arial" w:hAnsi="Arial" w:cs="Arial"/>
          <w:color w:val="000000" w:themeColor="text1"/>
          <w:sz w:val="24"/>
          <w:szCs w:val="24"/>
        </w:rPr>
      </w:pPr>
      <w:r w:rsidRPr="00862736">
        <w:rPr>
          <w:rFonts w:ascii="Arial" w:eastAsia="Times New Roman" w:hAnsi="Arial" w:cs="Arial"/>
          <w:color w:val="000000" w:themeColor="text1"/>
          <w:sz w:val="24"/>
          <w:szCs w:val="24"/>
        </w:rPr>
        <w:t xml:space="preserve">Revista LABS (Latin América Business Stories) 2020, </w:t>
      </w:r>
      <w:r w:rsidRPr="00862736">
        <w:rPr>
          <w:rFonts w:ascii="Arial" w:hAnsi="Arial" w:cs="Arial"/>
          <w:b/>
          <w:bCs/>
          <w:color w:val="000000" w:themeColor="text1"/>
          <w:sz w:val="24"/>
          <w:szCs w:val="24"/>
        </w:rPr>
        <w:t>O impacto do coronavírus no setor aéreo brasileiro, e o que pode acontecer daqui para frente.</w:t>
      </w:r>
      <w:r w:rsidRPr="00862736">
        <w:rPr>
          <w:rFonts w:ascii="Arial" w:hAnsi="Arial" w:cs="Arial"/>
          <w:b/>
          <w:color w:val="000000" w:themeColor="text1"/>
          <w:sz w:val="24"/>
          <w:szCs w:val="24"/>
        </w:rPr>
        <w:t xml:space="preserve"> </w:t>
      </w:r>
      <w:r w:rsidRPr="00862736">
        <w:rPr>
          <w:rFonts w:ascii="Arial" w:hAnsi="Arial" w:cs="Arial"/>
          <w:color w:val="000000" w:themeColor="text1"/>
          <w:sz w:val="24"/>
          <w:szCs w:val="24"/>
        </w:rPr>
        <w:t xml:space="preserve">Disponível em&lt; </w:t>
      </w:r>
      <w:hyperlink r:id="rId57" w:history="1">
        <w:r w:rsidRPr="00862736">
          <w:rPr>
            <w:rStyle w:val="Hyperlink"/>
            <w:rFonts w:ascii="Arial" w:hAnsi="Arial" w:cs="Arial"/>
            <w:color w:val="000000" w:themeColor="text1"/>
            <w:sz w:val="24"/>
            <w:szCs w:val="24"/>
            <w:u w:val="none"/>
            <w:shd w:val="clear" w:color="auto" w:fill="FFFFFF"/>
          </w:rPr>
          <w:t>https://labsnews.com/pt-br/artigos/negocios/o-impacto-do-coronavirus-no-setor-de-aviacao-no-brasil-e-o-que-pode-acontecer-daqui-para-frente/</w:t>
        </w:r>
      </w:hyperlink>
      <w:r w:rsidRPr="00862736">
        <w:rPr>
          <w:rFonts w:ascii="Arial" w:hAnsi="Arial" w:cs="Arial"/>
          <w:color w:val="000000" w:themeColor="text1"/>
          <w:sz w:val="24"/>
          <w:szCs w:val="24"/>
          <w:shd w:val="clear" w:color="auto" w:fill="FFFFFF"/>
        </w:rPr>
        <w:t>&gt;</w:t>
      </w:r>
      <w:r w:rsidRPr="00862736">
        <w:rPr>
          <w:rFonts w:ascii="Arial" w:hAnsi="Arial" w:cs="Arial"/>
          <w:b/>
          <w:color w:val="000000" w:themeColor="text1"/>
          <w:sz w:val="24"/>
          <w:szCs w:val="24"/>
          <w:shd w:val="clear" w:color="auto" w:fill="FFFFFF"/>
        </w:rPr>
        <w:t xml:space="preserve"> </w:t>
      </w:r>
      <w:r w:rsidRPr="00862736">
        <w:rPr>
          <w:rFonts w:ascii="Arial" w:hAnsi="Arial" w:cs="Arial"/>
          <w:color w:val="000000" w:themeColor="text1"/>
          <w:sz w:val="24"/>
          <w:szCs w:val="24"/>
        </w:rPr>
        <w:t>Acesso em 20/10/2020 às 06:52.</w:t>
      </w:r>
    </w:p>
    <w:p w14:paraId="25CBB969" w14:textId="77777777" w:rsidR="00716824" w:rsidRPr="00862736" w:rsidRDefault="00716824" w:rsidP="00723DA6">
      <w:pPr>
        <w:pStyle w:val="Ttulo1"/>
        <w:spacing w:before="0"/>
        <w:jc w:val="both"/>
        <w:rPr>
          <w:rFonts w:ascii="Arial" w:hAnsi="Arial" w:cs="Arial"/>
          <w:color w:val="000000" w:themeColor="text1"/>
          <w:sz w:val="24"/>
          <w:szCs w:val="24"/>
        </w:rPr>
      </w:pPr>
    </w:p>
    <w:p w14:paraId="1394B99A" w14:textId="77777777" w:rsidR="00716824" w:rsidRPr="00862736" w:rsidRDefault="00716824" w:rsidP="00723DA6">
      <w:pPr>
        <w:jc w:val="both"/>
        <w:rPr>
          <w:rFonts w:ascii="Arial" w:hAnsi="Arial" w:cs="Arial"/>
          <w:color w:val="000000" w:themeColor="text1"/>
          <w:sz w:val="24"/>
          <w:szCs w:val="24"/>
        </w:rPr>
      </w:pPr>
      <w:r w:rsidRPr="00862736">
        <w:rPr>
          <w:rFonts w:ascii="Arial" w:hAnsi="Arial" w:cs="Arial"/>
          <w:b/>
          <w:bCs/>
          <w:color w:val="000000" w:themeColor="text1"/>
          <w:sz w:val="24"/>
          <w:szCs w:val="24"/>
        </w:rPr>
        <w:t>Saiba o que é lockdown. Ou: por que suspender atividades, 2020</w:t>
      </w:r>
      <w:r w:rsidRPr="00862736">
        <w:rPr>
          <w:rFonts w:ascii="Arial" w:hAnsi="Arial" w:cs="Arial"/>
          <w:bCs/>
          <w:color w:val="000000" w:themeColor="text1"/>
          <w:sz w:val="24"/>
          <w:szCs w:val="24"/>
        </w:rPr>
        <w:t>.</w:t>
      </w:r>
      <w:r w:rsidRPr="00862736">
        <w:rPr>
          <w:rFonts w:ascii="Arial" w:hAnsi="Arial" w:cs="Arial"/>
          <w:b/>
          <w:bCs/>
          <w:color w:val="000000" w:themeColor="text1"/>
          <w:sz w:val="24"/>
          <w:szCs w:val="24"/>
        </w:rPr>
        <w:t xml:space="preserve"> </w:t>
      </w:r>
      <w:r w:rsidRPr="00862736">
        <w:rPr>
          <w:rFonts w:ascii="Arial" w:hAnsi="Arial" w:cs="Arial"/>
          <w:bCs/>
          <w:color w:val="000000" w:themeColor="text1"/>
          <w:sz w:val="24"/>
          <w:szCs w:val="24"/>
        </w:rPr>
        <w:t>Disponível em &lt;</w:t>
      </w:r>
      <w:hyperlink r:id="rId58" w:anchor=":~:text=Lockdown%20%C3%A9%20um%20protocolo%20de,tem%20m%C3%BAltiplas%20interpreta%C3%A7%C3%B5es%20e%20utilidades" w:history="1">
        <w:r w:rsidRPr="00862736">
          <w:rPr>
            <w:rStyle w:val="Hyperlink"/>
            <w:rFonts w:ascii="Arial" w:hAnsi="Arial" w:cs="Arial"/>
            <w:bCs/>
            <w:color w:val="000000" w:themeColor="text1"/>
            <w:sz w:val="24"/>
            <w:szCs w:val="24"/>
            <w:u w:val="none"/>
          </w:rPr>
          <w:t>https://coronavirus.ufes.br/conteudo/saiba-o-que-e-lockdown-ou-por-queuspenderatividades#:~:text=Lockdown%20%C3%A9%20um%20protocolo%20de,tem%20m%C3%BAltiplas%20interpreta%C3%A7%C3%B5es%20e%20utilidades</w:t>
        </w:r>
      </w:hyperlink>
      <w:r w:rsidRPr="00862736">
        <w:rPr>
          <w:rFonts w:ascii="Arial" w:hAnsi="Arial" w:cs="Arial"/>
          <w:bCs/>
          <w:color w:val="000000" w:themeColor="text1"/>
          <w:sz w:val="24"/>
          <w:szCs w:val="24"/>
        </w:rPr>
        <w:t xml:space="preserve">&gt; </w:t>
      </w:r>
      <w:r w:rsidRPr="00862736">
        <w:rPr>
          <w:rFonts w:ascii="Arial" w:hAnsi="Arial" w:cs="Arial"/>
          <w:color w:val="000000" w:themeColor="text1"/>
          <w:sz w:val="24"/>
          <w:szCs w:val="24"/>
        </w:rPr>
        <w:t>Acesso em 12/10/2020 às 02:05.</w:t>
      </w:r>
    </w:p>
    <w:p w14:paraId="4BA11539" w14:textId="43C4AD95" w:rsidR="00716824" w:rsidRDefault="00716824" w:rsidP="00723DA6">
      <w:pPr>
        <w:jc w:val="both"/>
        <w:rPr>
          <w:rFonts w:ascii="Arial" w:hAnsi="Arial" w:cs="Arial"/>
          <w:color w:val="000000" w:themeColor="text1"/>
          <w:sz w:val="24"/>
          <w:szCs w:val="24"/>
        </w:rPr>
      </w:pPr>
    </w:p>
    <w:p w14:paraId="6B43F50F" w14:textId="291D3FAE" w:rsidR="0098584B" w:rsidRDefault="0098584B" w:rsidP="00723DA6">
      <w:pPr>
        <w:jc w:val="both"/>
        <w:rPr>
          <w:rFonts w:ascii="Arial" w:hAnsi="Arial" w:cs="Arial"/>
          <w:color w:val="000000" w:themeColor="text1"/>
          <w:sz w:val="24"/>
          <w:szCs w:val="24"/>
        </w:rPr>
      </w:pPr>
    </w:p>
    <w:p w14:paraId="6220BA2B" w14:textId="1C92FA29" w:rsidR="0098584B" w:rsidRDefault="0098584B" w:rsidP="00723DA6">
      <w:pPr>
        <w:jc w:val="both"/>
        <w:rPr>
          <w:rFonts w:ascii="Arial" w:hAnsi="Arial" w:cs="Arial"/>
          <w:color w:val="000000" w:themeColor="text1"/>
          <w:sz w:val="24"/>
          <w:szCs w:val="24"/>
        </w:rPr>
      </w:pPr>
    </w:p>
    <w:p w14:paraId="396487F8" w14:textId="01495BA1" w:rsidR="0098584B" w:rsidRPr="00862736" w:rsidRDefault="0098584B" w:rsidP="0098584B">
      <w:pPr>
        <w:jc w:val="both"/>
        <w:rPr>
          <w:rFonts w:ascii="Arial" w:hAnsi="Arial" w:cs="Arial"/>
          <w:color w:val="000000" w:themeColor="text1"/>
          <w:sz w:val="24"/>
          <w:szCs w:val="24"/>
        </w:rPr>
      </w:pPr>
      <w:r w:rsidRPr="0098584B">
        <w:rPr>
          <w:rFonts w:ascii="Arial" w:hAnsi="Arial" w:cs="Arial"/>
          <w:color w:val="000000" w:themeColor="text1"/>
          <w:sz w:val="24"/>
          <w:szCs w:val="24"/>
        </w:rPr>
        <w:lastRenderedPageBreak/>
        <w:t xml:space="preserve">SILVA, João Marcelo dos Santos. </w:t>
      </w:r>
      <w:r w:rsidRPr="00F360CE">
        <w:rPr>
          <w:rFonts w:ascii="Arial" w:hAnsi="Arial" w:cs="Arial"/>
          <w:b/>
          <w:color w:val="000000" w:themeColor="text1"/>
          <w:sz w:val="24"/>
          <w:szCs w:val="24"/>
        </w:rPr>
        <w:t>Desempenho de empresas brasileiras de aviação civil: uma análise das relações entre indicadores financeiros e não financeiros.2016</w:t>
      </w:r>
      <w:r w:rsidRPr="0098584B">
        <w:rPr>
          <w:rFonts w:ascii="Arial" w:hAnsi="Arial" w:cs="Arial"/>
          <w:color w:val="000000" w:themeColor="text1"/>
          <w:sz w:val="24"/>
          <w:szCs w:val="24"/>
        </w:rPr>
        <w:t>.</w:t>
      </w:r>
      <w:r w:rsidRPr="00862736">
        <w:rPr>
          <w:rFonts w:ascii="Arial" w:hAnsi="Arial" w:cs="Arial"/>
          <w:color w:val="000000" w:themeColor="text1"/>
          <w:sz w:val="24"/>
          <w:szCs w:val="24"/>
        </w:rPr>
        <w:t>Disponívelem&lt;</w:t>
      </w:r>
      <w:r w:rsidRPr="0098584B">
        <w:rPr>
          <w:rFonts w:ascii="Arial" w:hAnsi="Arial" w:cs="Arial"/>
          <w:color w:val="000000" w:themeColor="text1"/>
          <w:sz w:val="24"/>
          <w:szCs w:val="24"/>
        </w:rPr>
        <w:t>http://www.repositorio.jesuita.org.br/bitstream/handle/UNISINOS/5441/Jo%c3%a3o%20Marcelo%20dos%20Santos%20Silva_.pdf?sequence=1&amp;isAllowed=y</w:t>
      </w:r>
      <w:r w:rsidRPr="00862736">
        <w:rPr>
          <w:rFonts w:ascii="Arial" w:hAnsi="Arial" w:cs="Arial"/>
          <w:color w:val="000000" w:themeColor="text1"/>
          <w:sz w:val="24"/>
          <w:szCs w:val="24"/>
        </w:rPr>
        <w:t>&gt;. Acesso em 1</w:t>
      </w:r>
      <w:r>
        <w:rPr>
          <w:rFonts w:ascii="Arial" w:hAnsi="Arial" w:cs="Arial"/>
          <w:color w:val="000000" w:themeColor="text1"/>
          <w:sz w:val="24"/>
          <w:szCs w:val="24"/>
        </w:rPr>
        <w:t>0</w:t>
      </w:r>
      <w:r w:rsidRPr="00862736">
        <w:rPr>
          <w:rFonts w:ascii="Arial" w:hAnsi="Arial" w:cs="Arial"/>
          <w:color w:val="000000" w:themeColor="text1"/>
          <w:sz w:val="24"/>
          <w:szCs w:val="24"/>
        </w:rPr>
        <w:t>/</w:t>
      </w:r>
      <w:r>
        <w:rPr>
          <w:rFonts w:ascii="Arial" w:hAnsi="Arial" w:cs="Arial"/>
          <w:color w:val="000000" w:themeColor="text1"/>
          <w:sz w:val="24"/>
          <w:szCs w:val="24"/>
        </w:rPr>
        <w:t>1</w:t>
      </w:r>
      <w:r w:rsidRPr="00862736">
        <w:rPr>
          <w:rFonts w:ascii="Arial" w:hAnsi="Arial" w:cs="Arial"/>
          <w:color w:val="000000" w:themeColor="text1"/>
          <w:sz w:val="24"/>
          <w:szCs w:val="24"/>
        </w:rPr>
        <w:t xml:space="preserve">0/2020 às </w:t>
      </w:r>
      <w:r>
        <w:rPr>
          <w:rFonts w:ascii="Arial" w:hAnsi="Arial" w:cs="Arial"/>
          <w:color w:val="000000" w:themeColor="text1"/>
          <w:sz w:val="24"/>
          <w:szCs w:val="24"/>
        </w:rPr>
        <w:t>04</w:t>
      </w:r>
      <w:r w:rsidRPr="00862736">
        <w:rPr>
          <w:rFonts w:ascii="Arial" w:hAnsi="Arial" w:cs="Arial"/>
          <w:color w:val="000000" w:themeColor="text1"/>
          <w:sz w:val="24"/>
          <w:szCs w:val="24"/>
        </w:rPr>
        <w:t>:4</w:t>
      </w:r>
      <w:r>
        <w:rPr>
          <w:rFonts w:ascii="Arial" w:hAnsi="Arial" w:cs="Arial"/>
          <w:color w:val="000000" w:themeColor="text1"/>
          <w:sz w:val="24"/>
          <w:szCs w:val="24"/>
        </w:rPr>
        <w:t>2</w:t>
      </w:r>
      <w:r w:rsidRPr="00862736">
        <w:rPr>
          <w:rFonts w:ascii="Arial" w:hAnsi="Arial" w:cs="Arial"/>
          <w:color w:val="000000" w:themeColor="text1"/>
          <w:sz w:val="24"/>
          <w:szCs w:val="24"/>
        </w:rPr>
        <w:t>.</w:t>
      </w:r>
    </w:p>
    <w:p w14:paraId="3F8BB851" w14:textId="77777777" w:rsidR="0098584B" w:rsidRDefault="0098584B" w:rsidP="00723DA6">
      <w:pPr>
        <w:jc w:val="both"/>
        <w:rPr>
          <w:rFonts w:ascii="Arial" w:hAnsi="Arial" w:cs="Arial"/>
          <w:color w:val="000000" w:themeColor="text1"/>
          <w:sz w:val="24"/>
          <w:szCs w:val="24"/>
        </w:rPr>
      </w:pPr>
    </w:p>
    <w:p w14:paraId="7DB80219" w14:textId="0C0F3C5F" w:rsidR="00716824" w:rsidRPr="00862736" w:rsidRDefault="00716824" w:rsidP="00723DA6">
      <w:pPr>
        <w:jc w:val="both"/>
        <w:rPr>
          <w:rFonts w:ascii="Arial" w:hAnsi="Arial" w:cs="Arial"/>
          <w:color w:val="000000" w:themeColor="text1"/>
          <w:sz w:val="24"/>
          <w:szCs w:val="24"/>
        </w:rPr>
      </w:pPr>
      <w:r w:rsidRPr="00862736">
        <w:rPr>
          <w:rFonts w:ascii="Arial" w:hAnsi="Arial" w:cs="Arial"/>
          <w:color w:val="000000" w:themeColor="text1"/>
          <w:sz w:val="24"/>
          <w:szCs w:val="24"/>
        </w:rPr>
        <w:t xml:space="preserve">VADAS, Gabriel Dias Gaal. </w:t>
      </w:r>
      <w:r w:rsidRPr="00862736">
        <w:rPr>
          <w:rFonts w:ascii="Arial" w:hAnsi="Arial" w:cs="Arial"/>
          <w:b/>
          <w:color w:val="000000" w:themeColor="text1"/>
          <w:sz w:val="24"/>
          <w:szCs w:val="24"/>
        </w:rPr>
        <w:t>Avaliação Econômico-Financeira de uma Companhia Aérea Brasileira.</w:t>
      </w:r>
      <w:r w:rsidRPr="00862736">
        <w:rPr>
          <w:rFonts w:ascii="Arial" w:hAnsi="Arial" w:cs="Arial"/>
          <w:color w:val="000000" w:themeColor="text1"/>
          <w:sz w:val="24"/>
          <w:szCs w:val="24"/>
        </w:rPr>
        <w:t xml:space="preserve"> Disponível em&lt;http://pro.poli.usp.br/wp-content/uploads/2020/03/Trabalho-de-Formatura-Gabriel-Vadas-15.11.pdf&gt;. Acesso em 15/09/2020 às 11:45.</w:t>
      </w:r>
    </w:p>
    <w:p w14:paraId="1735637C" w14:textId="77777777" w:rsidR="00716824" w:rsidRPr="00862736" w:rsidRDefault="00716824" w:rsidP="00723DA6">
      <w:pPr>
        <w:jc w:val="both"/>
        <w:rPr>
          <w:rFonts w:ascii="Arial" w:hAnsi="Arial" w:cs="Arial"/>
          <w:color w:val="000000" w:themeColor="text1"/>
          <w:sz w:val="24"/>
          <w:szCs w:val="24"/>
        </w:rPr>
      </w:pPr>
    </w:p>
    <w:p w14:paraId="76363CD2" w14:textId="77777777" w:rsidR="000E5400" w:rsidRPr="00862736" w:rsidRDefault="000E5400" w:rsidP="00723DA6">
      <w:pPr>
        <w:jc w:val="both"/>
        <w:rPr>
          <w:rFonts w:ascii="Arial" w:hAnsi="Arial" w:cs="Arial"/>
          <w:color w:val="000000" w:themeColor="text1"/>
          <w:sz w:val="24"/>
          <w:szCs w:val="24"/>
        </w:rPr>
      </w:pPr>
    </w:p>
    <w:p w14:paraId="19C84E03" w14:textId="77777777" w:rsidR="000E5400" w:rsidRPr="00862736" w:rsidRDefault="000E5400" w:rsidP="00723DA6">
      <w:pPr>
        <w:jc w:val="both"/>
        <w:rPr>
          <w:rFonts w:ascii="Arial" w:hAnsi="Arial" w:cs="Arial"/>
          <w:color w:val="000000" w:themeColor="text1"/>
          <w:sz w:val="24"/>
          <w:szCs w:val="24"/>
        </w:rPr>
      </w:pPr>
    </w:p>
    <w:p w14:paraId="3465772C" w14:textId="77777777" w:rsidR="000E5400" w:rsidRDefault="000E5400" w:rsidP="00716824">
      <w:pPr>
        <w:jc w:val="both"/>
        <w:rPr>
          <w:rFonts w:ascii="Arial" w:hAnsi="Arial" w:cs="Arial"/>
          <w:sz w:val="24"/>
          <w:szCs w:val="24"/>
        </w:rPr>
      </w:pPr>
    </w:p>
    <w:p w14:paraId="3399A1A9" w14:textId="77777777" w:rsidR="000E5400" w:rsidRDefault="000E5400" w:rsidP="00716824">
      <w:pPr>
        <w:jc w:val="both"/>
        <w:rPr>
          <w:rFonts w:ascii="Arial" w:hAnsi="Arial" w:cs="Arial"/>
          <w:sz w:val="24"/>
          <w:szCs w:val="24"/>
        </w:rPr>
      </w:pPr>
    </w:p>
    <w:p w14:paraId="27DB9F98" w14:textId="77777777" w:rsidR="000E5400" w:rsidRDefault="000E5400" w:rsidP="00716824">
      <w:pPr>
        <w:jc w:val="both"/>
        <w:rPr>
          <w:rFonts w:ascii="Arial" w:hAnsi="Arial" w:cs="Arial"/>
          <w:sz w:val="24"/>
          <w:szCs w:val="24"/>
        </w:rPr>
      </w:pPr>
    </w:p>
    <w:p w14:paraId="2F8663D6" w14:textId="77777777" w:rsidR="000E5400" w:rsidRDefault="000E5400" w:rsidP="00716824">
      <w:pPr>
        <w:jc w:val="both"/>
        <w:rPr>
          <w:rFonts w:ascii="Arial" w:hAnsi="Arial" w:cs="Arial"/>
          <w:sz w:val="24"/>
          <w:szCs w:val="24"/>
        </w:rPr>
      </w:pPr>
    </w:p>
    <w:p w14:paraId="51B0C582" w14:textId="77777777" w:rsidR="000E5400" w:rsidRDefault="000E5400" w:rsidP="00716824">
      <w:pPr>
        <w:jc w:val="both"/>
        <w:rPr>
          <w:rFonts w:ascii="Arial" w:hAnsi="Arial" w:cs="Arial"/>
          <w:sz w:val="24"/>
          <w:szCs w:val="24"/>
        </w:rPr>
      </w:pPr>
    </w:p>
    <w:p w14:paraId="0595F1FC" w14:textId="77777777" w:rsidR="000E5400" w:rsidRDefault="000E5400" w:rsidP="00716824">
      <w:pPr>
        <w:jc w:val="both"/>
        <w:rPr>
          <w:rFonts w:ascii="Arial" w:hAnsi="Arial" w:cs="Arial"/>
          <w:sz w:val="24"/>
          <w:szCs w:val="24"/>
        </w:rPr>
      </w:pPr>
    </w:p>
    <w:p w14:paraId="6470F748" w14:textId="77777777" w:rsidR="000E5400" w:rsidRDefault="000E5400" w:rsidP="00716824">
      <w:pPr>
        <w:jc w:val="both"/>
        <w:rPr>
          <w:rFonts w:ascii="Arial" w:hAnsi="Arial" w:cs="Arial"/>
          <w:sz w:val="24"/>
          <w:szCs w:val="24"/>
        </w:rPr>
      </w:pPr>
    </w:p>
    <w:p w14:paraId="5CCB81D6" w14:textId="77777777" w:rsidR="000E5400" w:rsidRDefault="000E5400" w:rsidP="00716824">
      <w:pPr>
        <w:jc w:val="both"/>
        <w:rPr>
          <w:rFonts w:ascii="Arial" w:hAnsi="Arial" w:cs="Arial"/>
          <w:sz w:val="24"/>
          <w:szCs w:val="24"/>
        </w:rPr>
      </w:pPr>
    </w:p>
    <w:p w14:paraId="0640D22D" w14:textId="0729F78B" w:rsidR="000E5400" w:rsidRDefault="000E5400" w:rsidP="00716824">
      <w:pPr>
        <w:jc w:val="both"/>
        <w:rPr>
          <w:rFonts w:ascii="Arial" w:hAnsi="Arial" w:cs="Arial"/>
          <w:sz w:val="24"/>
          <w:szCs w:val="24"/>
        </w:rPr>
      </w:pPr>
    </w:p>
    <w:p w14:paraId="700A4884" w14:textId="558CD28F" w:rsidR="00F360CE" w:rsidRDefault="00F360CE" w:rsidP="00716824">
      <w:pPr>
        <w:jc w:val="both"/>
        <w:rPr>
          <w:rFonts w:ascii="Arial" w:hAnsi="Arial" w:cs="Arial"/>
          <w:sz w:val="24"/>
          <w:szCs w:val="24"/>
        </w:rPr>
      </w:pPr>
    </w:p>
    <w:p w14:paraId="1676934A" w14:textId="5DFD4177" w:rsidR="00F360CE" w:rsidRDefault="00F360CE" w:rsidP="00716824">
      <w:pPr>
        <w:jc w:val="both"/>
        <w:rPr>
          <w:rFonts w:ascii="Arial" w:hAnsi="Arial" w:cs="Arial"/>
          <w:sz w:val="24"/>
          <w:szCs w:val="24"/>
        </w:rPr>
      </w:pPr>
    </w:p>
    <w:p w14:paraId="57C56C4A" w14:textId="4BD8289A" w:rsidR="00F360CE" w:rsidRDefault="00F360CE" w:rsidP="00716824">
      <w:pPr>
        <w:jc w:val="both"/>
        <w:rPr>
          <w:rFonts w:ascii="Arial" w:hAnsi="Arial" w:cs="Arial"/>
          <w:sz w:val="24"/>
          <w:szCs w:val="24"/>
        </w:rPr>
      </w:pPr>
    </w:p>
    <w:p w14:paraId="3E9A6DFE" w14:textId="457A7F24" w:rsidR="00F360CE" w:rsidRDefault="00F360CE" w:rsidP="00716824">
      <w:pPr>
        <w:jc w:val="both"/>
        <w:rPr>
          <w:rFonts w:ascii="Arial" w:hAnsi="Arial" w:cs="Arial"/>
          <w:sz w:val="24"/>
          <w:szCs w:val="24"/>
        </w:rPr>
      </w:pPr>
    </w:p>
    <w:p w14:paraId="076C6811" w14:textId="64E0FB70" w:rsidR="00F360CE" w:rsidRDefault="00F360CE" w:rsidP="00716824">
      <w:pPr>
        <w:jc w:val="both"/>
        <w:rPr>
          <w:rFonts w:ascii="Arial" w:hAnsi="Arial" w:cs="Arial"/>
          <w:sz w:val="24"/>
          <w:szCs w:val="24"/>
        </w:rPr>
      </w:pPr>
    </w:p>
    <w:p w14:paraId="261AD86C" w14:textId="6EED6DD0" w:rsidR="00F360CE" w:rsidRDefault="00F360CE" w:rsidP="00716824">
      <w:pPr>
        <w:jc w:val="both"/>
        <w:rPr>
          <w:rFonts w:ascii="Arial" w:hAnsi="Arial" w:cs="Arial"/>
          <w:sz w:val="24"/>
          <w:szCs w:val="24"/>
        </w:rPr>
      </w:pPr>
    </w:p>
    <w:p w14:paraId="259AC8D0" w14:textId="3E169DF7" w:rsidR="00F360CE" w:rsidRDefault="00F360CE" w:rsidP="00716824">
      <w:pPr>
        <w:jc w:val="both"/>
        <w:rPr>
          <w:rFonts w:ascii="Arial" w:hAnsi="Arial" w:cs="Arial"/>
          <w:sz w:val="24"/>
          <w:szCs w:val="24"/>
        </w:rPr>
      </w:pPr>
    </w:p>
    <w:p w14:paraId="04B6F4BC" w14:textId="77777777" w:rsidR="00F360CE" w:rsidRDefault="00F360CE" w:rsidP="00716824">
      <w:pPr>
        <w:jc w:val="both"/>
        <w:rPr>
          <w:rFonts w:ascii="Arial" w:hAnsi="Arial" w:cs="Arial"/>
          <w:sz w:val="24"/>
          <w:szCs w:val="24"/>
        </w:rPr>
      </w:pPr>
    </w:p>
    <w:p w14:paraId="4A07B5B1" w14:textId="77777777" w:rsidR="00716824" w:rsidRDefault="00716824" w:rsidP="00716824">
      <w:pPr>
        <w:pStyle w:val="paragraph"/>
        <w:spacing w:before="0" w:beforeAutospacing="0" w:after="0" w:afterAutospacing="0"/>
        <w:jc w:val="both"/>
        <w:textAlignment w:val="baseline"/>
        <w:rPr>
          <w:rFonts w:ascii="Arial" w:hAnsi="Arial" w:cs="Arial"/>
          <w:b/>
        </w:rPr>
      </w:pPr>
      <w:r>
        <w:rPr>
          <w:rFonts w:ascii="Arial" w:hAnsi="Arial" w:cs="Arial"/>
          <w:b/>
        </w:rPr>
        <w:lastRenderedPageBreak/>
        <w:t>ANEXOS</w:t>
      </w:r>
    </w:p>
    <w:p w14:paraId="24D210F5" w14:textId="77777777" w:rsidR="00716824" w:rsidRDefault="00716824" w:rsidP="00716824">
      <w:pPr>
        <w:pStyle w:val="paragraph"/>
        <w:spacing w:before="0" w:beforeAutospacing="0" w:after="0" w:afterAutospacing="0"/>
        <w:jc w:val="both"/>
        <w:textAlignment w:val="baseline"/>
        <w:rPr>
          <w:rFonts w:ascii="Arial" w:hAnsi="Arial" w:cs="Arial"/>
          <w:b/>
        </w:rPr>
      </w:pPr>
    </w:p>
    <w:p w14:paraId="29E14FB0" w14:textId="77777777" w:rsidR="00716824" w:rsidRDefault="00716824" w:rsidP="00716824">
      <w:pPr>
        <w:pStyle w:val="paragraph"/>
        <w:spacing w:before="0" w:beforeAutospacing="0" w:after="0" w:afterAutospacing="0"/>
        <w:jc w:val="both"/>
        <w:textAlignment w:val="baseline"/>
        <w:rPr>
          <w:rFonts w:ascii="Arial" w:hAnsi="Arial" w:cs="Arial"/>
          <w:b/>
        </w:rPr>
      </w:pPr>
      <w:r>
        <w:rPr>
          <w:rFonts w:ascii="Arial" w:hAnsi="Arial" w:cs="Arial"/>
          <w:b/>
        </w:rPr>
        <w:t>ANEXO A – Painel de Indicadores do Transporte Aéreo - 2016</w:t>
      </w:r>
    </w:p>
    <w:p w14:paraId="43BACDC2" w14:textId="77777777" w:rsidR="00716824" w:rsidRDefault="00716824" w:rsidP="00716824">
      <w:pPr>
        <w:pStyle w:val="paragraph"/>
        <w:spacing w:before="0" w:beforeAutospacing="0" w:after="0" w:afterAutospacing="0"/>
        <w:jc w:val="both"/>
        <w:textAlignment w:val="baseline"/>
        <w:rPr>
          <w:b/>
          <w:noProof/>
        </w:rPr>
      </w:pPr>
    </w:p>
    <w:p w14:paraId="70745581" w14:textId="77777777" w:rsidR="00716824" w:rsidRDefault="00716824" w:rsidP="00716824">
      <w:pPr>
        <w:pStyle w:val="paragraph"/>
        <w:spacing w:before="0" w:beforeAutospacing="0" w:after="0" w:afterAutospacing="0"/>
        <w:jc w:val="both"/>
        <w:textAlignment w:val="baseline"/>
        <w:rPr>
          <w:rFonts w:ascii="Arial" w:hAnsi="Arial" w:cs="Arial"/>
        </w:rPr>
      </w:pPr>
      <w:r>
        <w:rPr>
          <w:noProof/>
        </w:rPr>
        <w:drawing>
          <wp:inline distT="0" distB="0" distL="0" distR="0" wp14:anchorId="7FD04CF0" wp14:editId="7524A1C6">
            <wp:extent cx="5589905" cy="4095115"/>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59">
                      <a:extLst>
                        <a:ext uri="{28A0092B-C50C-407E-A947-70E740481C1C}">
                          <a14:useLocalDpi xmlns:a14="http://schemas.microsoft.com/office/drawing/2010/main" val="0"/>
                        </a:ext>
                      </a:extLst>
                    </a:blip>
                    <a:srcRect l="28426" t="18304" r="13786" b="6406"/>
                    <a:stretch>
                      <a:fillRect/>
                    </a:stretch>
                  </pic:blipFill>
                  <pic:spPr bwMode="auto">
                    <a:xfrm>
                      <a:off x="0" y="0"/>
                      <a:ext cx="5589905" cy="4095115"/>
                    </a:xfrm>
                    <a:prstGeom prst="rect">
                      <a:avLst/>
                    </a:prstGeom>
                    <a:noFill/>
                    <a:ln>
                      <a:noFill/>
                    </a:ln>
                  </pic:spPr>
                </pic:pic>
              </a:graphicData>
            </a:graphic>
          </wp:inline>
        </w:drawing>
      </w:r>
    </w:p>
    <w:p w14:paraId="3A012163" w14:textId="77777777" w:rsidR="00716824" w:rsidRDefault="00716824" w:rsidP="00716824">
      <w:pPr>
        <w:pStyle w:val="paragraph"/>
        <w:spacing w:before="0" w:beforeAutospacing="0" w:after="0" w:afterAutospacing="0"/>
        <w:jc w:val="both"/>
        <w:textAlignment w:val="baseline"/>
        <w:rPr>
          <w:rFonts w:ascii="Arial" w:hAnsi="Arial" w:cs="Arial"/>
        </w:rPr>
      </w:pPr>
      <w:r>
        <w:rPr>
          <w:noProof/>
        </w:rPr>
        <w:drawing>
          <wp:inline distT="0" distB="0" distL="0" distR="0" wp14:anchorId="195F1C3F" wp14:editId="70CB6557">
            <wp:extent cx="5589905" cy="2759075"/>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60">
                      <a:extLst>
                        <a:ext uri="{28A0092B-C50C-407E-A947-70E740481C1C}">
                          <a14:useLocalDpi xmlns:a14="http://schemas.microsoft.com/office/drawing/2010/main" val="0"/>
                        </a:ext>
                      </a:extLst>
                    </a:blip>
                    <a:srcRect l="26213" t="16232" r="7961" b="25961"/>
                    <a:stretch>
                      <a:fillRect/>
                    </a:stretch>
                  </pic:blipFill>
                  <pic:spPr bwMode="auto">
                    <a:xfrm>
                      <a:off x="0" y="0"/>
                      <a:ext cx="5589905" cy="2759075"/>
                    </a:xfrm>
                    <a:prstGeom prst="rect">
                      <a:avLst/>
                    </a:prstGeom>
                    <a:noFill/>
                    <a:ln>
                      <a:noFill/>
                    </a:ln>
                  </pic:spPr>
                </pic:pic>
              </a:graphicData>
            </a:graphic>
          </wp:inline>
        </w:drawing>
      </w:r>
    </w:p>
    <w:p w14:paraId="586A9F9E" w14:textId="77777777" w:rsidR="00716824" w:rsidRDefault="00716824" w:rsidP="00716824">
      <w:pPr>
        <w:pStyle w:val="paragraph"/>
        <w:spacing w:before="0" w:beforeAutospacing="0" w:after="0" w:afterAutospacing="0"/>
        <w:jc w:val="both"/>
        <w:textAlignment w:val="baseline"/>
        <w:rPr>
          <w:rFonts w:ascii="Arial" w:hAnsi="Arial" w:cs="Arial"/>
        </w:rPr>
      </w:pPr>
    </w:p>
    <w:p w14:paraId="0D7A4346" w14:textId="77777777" w:rsidR="00716824" w:rsidRDefault="00716824" w:rsidP="00716824">
      <w:pPr>
        <w:pStyle w:val="paragraph"/>
        <w:spacing w:before="0" w:beforeAutospacing="0" w:after="0" w:afterAutospacing="0"/>
        <w:jc w:val="both"/>
        <w:textAlignment w:val="baseline"/>
        <w:rPr>
          <w:rFonts w:ascii="Arial" w:hAnsi="Arial" w:cs="Arial"/>
        </w:rPr>
      </w:pPr>
    </w:p>
    <w:p w14:paraId="267383DC" w14:textId="77777777" w:rsidR="00716824" w:rsidRDefault="00716824" w:rsidP="00716824">
      <w:pPr>
        <w:pStyle w:val="paragraph"/>
        <w:spacing w:before="0" w:beforeAutospacing="0" w:after="0" w:afterAutospacing="0"/>
        <w:jc w:val="both"/>
        <w:textAlignment w:val="baseline"/>
        <w:rPr>
          <w:rFonts w:ascii="Arial" w:hAnsi="Arial" w:cs="Arial"/>
        </w:rPr>
      </w:pPr>
    </w:p>
    <w:p w14:paraId="389667F0" w14:textId="77777777" w:rsidR="00716824" w:rsidRDefault="00716824" w:rsidP="00716824">
      <w:pPr>
        <w:pStyle w:val="paragraph"/>
        <w:spacing w:before="0" w:beforeAutospacing="0" w:after="0" w:afterAutospacing="0"/>
        <w:jc w:val="both"/>
        <w:textAlignment w:val="baseline"/>
        <w:rPr>
          <w:noProof/>
        </w:rPr>
      </w:pPr>
    </w:p>
    <w:p w14:paraId="7D1E33EE" w14:textId="77777777" w:rsidR="00716824" w:rsidRDefault="00716824" w:rsidP="00716824">
      <w:pPr>
        <w:pStyle w:val="paragraph"/>
        <w:spacing w:before="0" w:beforeAutospacing="0" w:after="0" w:afterAutospacing="0"/>
        <w:jc w:val="both"/>
        <w:textAlignment w:val="baseline"/>
        <w:rPr>
          <w:rFonts w:ascii="Arial" w:hAnsi="Arial" w:cs="Arial"/>
        </w:rPr>
      </w:pPr>
      <w:r>
        <w:rPr>
          <w:noProof/>
        </w:rPr>
        <w:lastRenderedPageBreak/>
        <w:drawing>
          <wp:inline distT="0" distB="0" distL="0" distR="0" wp14:anchorId="45FBAD3F" wp14:editId="6332206D">
            <wp:extent cx="5581650" cy="415861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61">
                      <a:extLst>
                        <a:ext uri="{28A0092B-C50C-407E-A947-70E740481C1C}">
                          <a14:useLocalDpi xmlns:a14="http://schemas.microsoft.com/office/drawing/2010/main" val="0"/>
                        </a:ext>
                      </a:extLst>
                    </a:blip>
                    <a:srcRect l="30357" t="13812" r="15533" b="10027"/>
                    <a:stretch>
                      <a:fillRect/>
                    </a:stretch>
                  </pic:blipFill>
                  <pic:spPr bwMode="auto">
                    <a:xfrm>
                      <a:off x="0" y="0"/>
                      <a:ext cx="5581650" cy="4158615"/>
                    </a:xfrm>
                    <a:prstGeom prst="rect">
                      <a:avLst/>
                    </a:prstGeom>
                    <a:noFill/>
                    <a:ln>
                      <a:noFill/>
                    </a:ln>
                  </pic:spPr>
                </pic:pic>
              </a:graphicData>
            </a:graphic>
          </wp:inline>
        </w:drawing>
      </w:r>
    </w:p>
    <w:p w14:paraId="0ABB3830" w14:textId="77777777" w:rsidR="00716824" w:rsidRDefault="00716824" w:rsidP="00716824">
      <w:pPr>
        <w:pStyle w:val="paragraph"/>
        <w:spacing w:before="0" w:beforeAutospacing="0" w:after="0" w:afterAutospacing="0"/>
        <w:jc w:val="both"/>
        <w:textAlignment w:val="baseline"/>
        <w:rPr>
          <w:rFonts w:ascii="Arial" w:hAnsi="Arial" w:cs="Arial"/>
        </w:rPr>
      </w:pPr>
    </w:p>
    <w:p w14:paraId="4B672D54" w14:textId="77777777" w:rsidR="00716824" w:rsidRDefault="00716824" w:rsidP="00716824">
      <w:pPr>
        <w:pStyle w:val="paragraph"/>
        <w:spacing w:before="0" w:beforeAutospacing="0" w:after="0" w:afterAutospacing="0"/>
        <w:jc w:val="both"/>
        <w:textAlignment w:val="baseline"/>
        <w:rPr>
          <w:rFonts w:ascii="Arial" w:hAnsi="Arial" w:cs="Arial"/>
          <w:b/>
        </w:rPr>
      </w:pPr>
    </w:p>
    <w:p w14:paraId="5042C994" w14:textId="77777777" w:rsidR="00716824" w:rsidRDefault="00716824" w:rsidP="00716824">
      <w:pPr>
        <w:pStyle w:val="paragraph"/>
        <w:spacing w:before="0" w:beforeAutospacing="0" w:after="0" w:afterAutospacing="0"/>
        <w:jc w:val="both"/>
        <w:textAlignment w:val="baseline"/>
        <w:rPr>
          <w:rFonts w:ascii="Arial" w:hAnsi="Arial" w:cs="Arial"/>
          <w:b/>
        </w:rPr>
      </w:pPr>
      <w:r>
        <w:rPr>
          <w:rFonts w:ascii="Arial" w:hAnsi="Arial" w:cs="Arial"/>
          <w:b/>
        </w:rPr>
        <w:t>ANEXO B Painel de Indicadores do Transporte Aéreo – 2017</w:t>
      </w:r>
    </w:p>
    <w:p w14:paraId="2D3C1958" w14:textId="77777777" w:rsidR="000E5400" w:rsidRDefault="000E5400" w:rsidP="00716824">
      <w:pPr>
        <w:pStyle w:val="paragraph"/>
        <w:spacing w:before="0" w:beforeAutospacing="0" w:after="0" w:afterAutospacing="0"/>
        <w:jc w:val="both"/>
        <w:textAlignment w:val="baseline"/>
        <w:rPr>
          <w:rFonts w:ascii="Arial" w:hAnsi="Arial" w:cs="Arial"/>
          <w:b/>
        </w:rPr>
      </w:pPr>
    </w:p>
    <w:p w14:paraId="75A511FE" w14:textId="77777777" w:rsidR="00716824" w:rsidRDefault="00716824" w:rsidP="00716824">
      <w:pPr>
        <w:pStyle w:val="paragraph"/>
        <w:spacing w:before="0" w:beforeAutospacing="0" w:after="0" w:afterAutospacing="0"/>
        <w:jc w:val="both"/>
        <w:textAlignment w:val="baseline"/>
        <w:rPr>
          <w:rFonts w:ascii="Arial" w:hAnsi="Arial" w:cs="Arial"/>
        </w:rPr>
      </w:pPr>
      <w:r>
        <w:rPr>
          <w:noProof/>
        </w:rPr>
        <w:drawing>
          <wp:inline distT="0" distB="0" distL="0" distR="0" wp14:anchorId="1512EDEF" wp14:editId="123EB8BA">
            <wp:extent cx="5661025" cy="398360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62">
                      <a:extLst>
                        <a:ext uri="{28A0092B-C50C-407E-A947-70E740481C1C}">
                          <a14:useLocalDpi xmlns:a14="http://schemas.microsoft.com/office/drawing/2010/main" val="0"/>
                        </a:ext>
                      </a:extLst>
                    </a:blip>
                    <a:srcRect l="29868" t="16319" r="16447" b="15971"/>
                    <a:stretch>
                      <a:fillRect/>
                    </a:stretch>
                  </pic:blipFill>
                  <pic:spPr bwMode="auto">
                    <a:xfrm>
                      <a:off x="0" y="0"/>
                      <a:ext cx="5668635" cy="3988958"/>
                    </a:xfrm>
                    <a:prstGeom prst="rect">
                      <a:avLst/>
                    </a:prstGeom>
                    <a:noFill/>
                    <a:ln>
                      <a:noFill/>
                    </a:ln>
                  </pic:spPr>
                </pic:pic>
              </a:graphicData>
            </a:graphic>
          </wp:inline>
        </w:drawing>
      </w:r>
    </w:p>
    <w:p w14:paraId="58B032FC" w14:textId="77777777" w:rsidR="00716824" w:rsidRDefault="00716824" w:rsidP="00716824">
      <w:pPr>
        <w:pStyle w:val="paragraph"/>
        <w:spacing w:before="0" w:beforeAutospacing="0" w:after="0" w:afterAutospacing="0"/>
        <w:jc w:val="both"/>
        <w:textAlignment w:val="baseline"/>
        <w:rPr>
          <w:rFonts w:ascii="Arial" w:hAnsi="Arial" w:cs="Arial"/>
        </w:rPr>
      </w:pPr>
      <w:r>
        <w:rPr>
          <w:noProof/>
        </w:rPr>
        <w:lastRenderedPageBreak/>
        <w:drawing>
          <wp:inline distT="0" distB="0" distL="0" distR="0" wp14:anchorId="0B417551" wp14:editId="693E4B50">
            <wp:extent cx="5534025" cy="256005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63">
                      <a:extLst>
                        <a:ext uri="{28A0092B-C50C-407E-A947-70E740481C1C}">
                          <a14:useLocalDpi xmlns:a14="http://schemas.microsoft.com/office/drawing/2010/main" val="0"/>
                        </a:ext>
                      </a:extLst>
                    </a:blip>
                    <a:srcRect l="25574" t="27083" r="8247" b="20834"/>
                    <a:stretch>
                      <a:fillRect/>
                    </a:stretch>
                  </pic:blipFill>
                  <pic:spPr bwMode="auto">
                    <a:xfrm>
                      <a:off x="0" y="0"/>
                      <a:ext cx="5543032" cy="2564224"/>
                    </a:xfrm>
                    <a:prstGeom prst="rect">
                      <a:avLst/>
                    </a:prstGeom>
                    <a:noFill/>
                    <a:ln>
                      <a:noFill/>
                    </a:ln>
                  </pic:spPr>
                </pic:pic>
              </a:graphicData>
            </a:graphic>
          </wp:inline>
        </w:drawing>
      </w:r>
    </w:p>
    <w:p w14:paraId="7AA0D52B" w14:textId="77777777" w:rsidR="000E5400" w:rsidRDefault="000E5400" w:rsidP="00716824">
      <w:pPr>
        <w:pStyle w:val="paragraph"/>
        <w:spacing w:before="0" w:beforeAutospacing="0" w:after="0" w:afterAutospacing="0"/>
        <w:jc w:val="both"/>
        <w:textAlignment w:val="baseline"/>
        <w:rPr>
          <w:rFonts w:ascii="Arial" w:hAnsi="Arial" w:cs="Arial"/>
        </w:rPr>
      </w:pPr>
    </w:p>
    <w:p w14:paraId="071EDAD8" w14:textId="77777777" w:rsidR="00716824" w:rsidRDefault="00716824" w:rsidP="00716824">
      <w:pPr>
        <w:pStyle w:val="paragraph"/>
        <w:spacing w:before="0" w:beforeAutospacing="0" w:after="0" w:afterAutospacing="0"/>
        <w:jc w:val="both"/>
        <w:textAlignment w:val="baseline"/>
        <w:rPr>
          <w:rFonts w:ascii="Arial" w:hAnsi="Arial" w:cs="Arial"/>
        </w:rPr>
      </w:pPr>
      <w:r>
        <w:rPr>
          <w:noProof/>
        </w:rPr>
        <w:drawing>
          <wp:inline distT="0" distB="0" distL="0" distR="0" wp14:anchorId="15DC2052" wp14:editId="38D09E9D">
            <wp:extent cx="5534025" cy="4341495"/>
            <wp:effectExtent l="0" t="0" r="9525"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64">
                      <a:extLst>
                        <a:ext uri="{28A0092B-C50C-407E-A947-70E740481C1C}">
                          <a14:useLocalDpi xmlns:a14="http://schemas.microsoft.com/office/drawing/2010/main" val="0"/>
                        </a:ext>
                      </a:extLst>
                    </a:blip>
                    <a:srcRect l="28893" t="13194" r="12933" b="5556"/>
                    <a:stretch>
                      <a:fillRect/>
                    </a:stretch>
                  </pic:blipFill>
                  <pic:spPr bwMode="auto">
                    <a:xfrm>
                      <a:off x="0" y="0"/>
                      <a:ext cx="5534025" cy="4341495"/>
                    </a:xfrm>
                    <a:prstGeom prst="rect">
                      <a:avLst/>
                    </a:prstGeom>
                    <a:noFill/>
                    <a:ln>
                      <a:noFill/>
                    </a:ln>
                  </pic:spPr>
                </pic:pic>
              </a:graphicData>
            </a:graphic>
          </wp:inline>
        </w:drawing>
      </w:r>
    </w:p>
    <w:p w14:paraId="45BE4CA3" w14:textId="77777777" w:rsidR="00716824" w:rsidRDefault="00716824" w:rsidP="00716824">
      <w:pPr>
        <w:pStyle w:val="paragraph"/>
        <w:spacing w:before="0" w:beforeAutospacing="0" w:after="0" w:afterAutospacing="0"/>
        <w:jc w:val="both"/>
        <w:textAlignment w:val="baseline"/>
        <w:rPr>
          <w:rFonts w:ascii="Arial" w:hAnsi="Arial" w:cs="Arial"/>
        </w:rPr>
      </w:pPr>
    </w:p>
    <w:p w14:paraId="308EDD96" w14:textId="77777777" w:rsidR="00716824" w:rsidRDefault="00716824" w:rsidP="00716824">
      <w:pPr>
        <w:pStyle w:val="paragraph"/>
        <w:spacing w:before="0" w:beforeAutospacing="0" w:after="0" w:afterAutospacing="0"/>
        <w:jc w:val="both"/>
        <w:textAlignment w:val="baseline"/>
        <w:rPr>
          <w:rFonts w:ascii="Arial" w:hAnsi="Arial" w:cs="Arial"/>
          <w:b/>
        </w:rPr>
      </w:pPr>
    </w:p>
    <w:p w14:paraId="73D78B32" w14:textId="77777777" w:rsidR="000E5400" w:rsidRDefault="000E5400" w:rsidP="00716824">
      <w:pPr>
        <w:pStyle w:val="paragraph"/>
        <w:spacing w:before="0" w:beforeAutospacing="0" w:after="0" w:afterAutospacing="0"/>
        <w:jc w:val="both"/>
        <w:textAlignment w:val="baseline"/>
        <w:rPr>
          <w:rFonts w:ascii="Arial" w:hAnsi="Arial" w:cs="Arial"/>
          <w:b/>
        </w:rPr>
      </w:pPr>
    </w:p>
    <w:p w14:paraId="2F03F6D9" w14:textId="77777777" w:rsidR="000E5400" w:rsidRDefault="000E5400" w:rsidP="00716824">
      <w:pPr>
        <w:pStyle w:val="paragraph"/>
        <w:spacing w:before="0" w:beforeAutospacing="0" w:after="0" w:afterAutospacing="0"/>
        <w:jc w:val="both"/>
        <w:textAlignment w:val="baseline"/>
        <w:rPr>
          <w:rFonts w:ascii="Arial" w:hAnsi="Arial" w:cs="Arial"/>
          <w:b/>
        </w:rPr>
      </w:pPr>
    </w:p>
    <w:p w14:paraId="4621BC12" w14:textId="77777777" w:rsidR="000E5400" w:rsidRDefault="000E5400" w:rsidP="00716824">
      <w:pPr>
        <w:pStyle w:val="paragraph"/>
        <w:spacing w:before="0" w:beforeAutospacing="0" w:after="0" w:afterAutospacing="0"/>
        <w:jc w:val="both"/>
        <w:textAlignment w:val="baseline"/>
        <w:rPr>
          <w:rFonts w:ascii="Arial" w:hAnsi="Arial" w:cs="Arial"/>
          <w:b/>
        </w:rPr>
      </w:pPr>
    </w:p>
    <w:p w14:paraId="1738E532" w14:textId="77777777" w:rsidR="000E5400" w:rsidRDefault="000E5400" w:rsidP="00716824">
      <w:pPr>
        <w:pStyle w:val="paragraph"/>
        <w:spacing w:before="0" w:beforeAutospacing="0" w:after="0" w:afterAutospacing="0"/>
        <w:jc w:val="both"/>
        <w:textAlignment w:val="baseline"/>
        <w:rPr>
          <w:rFonts w:ascii="Arial" w:hAnsi="Arial" w:cs="Arial"/>
          <w:b/>
        </w:rPr>
      </w:pPr>
    </w:p>
    <w:p w14:paraId="7CBD5CCB" w14:textId="77777777" w:rsidR="000E5400" w:rsidRDefault="000E5400" w:rsidP="00716824">
      <w:pPr>
        <w:pStyle w:val="paragraph"/>
        <w:spacing w:before="0" w:beforeAutospacing="0" w:after="0" w:afterAutospacing="0"/>
        <w:jc w:val="both"/>
        <w:textAlignment w:val="baseline"/>
        <w:rPr>
          <w:rFonts w:ascii="Arial" w:hAnsi="Arial" w:cs="Arial"/>
          <w:b/>
        </w:rPr>
      </w:pPr>
    </w:p>
    <w:p w14:paraId="079DC957" w14:textId="77777777" w:rsidR="000E5400" w:rsidRDefault="000E5400" w:rsidP="00716824">
      <w:pPr>
        <w:pStyle w:val="paragraph"/>
        <w:spacing w:before="0" w:beforeAutospacing="0" w:after="0" w:afterAutospacing="0"/>
        <w:jc w:val="both"/>
        <w:textAlignment w:val="baseline"/>
        <w:rPr>
          <w:rFonts w:ascii="Arial" w:hAnsi="Arial" w:cs="Arial"/>
          <w:b/>
        </w:rPr>
      </w:pPr>
    </w:p>
    <w:p w14:paraId="4B41D02B" w14:textId="77777777" w:rsidR="000E5400" w:rsidRDefault="000E5400" w:rsidP="00716824">
      <w:pPr>
        <w:pStyle w:val="paragraph"/>
        <w:spacing w:before="0" w:beforeAutospacing="0" w:after="0" w:afterAutospacing="0"/>
        <w:jc w:val="both"/>
        <w:textAlignment w:val="baseline"/>
        <w:rPr>
          <w:rFonts w:ascii="Arial" w:hAnsi="Arial" w:cs="Arial"/>
          <w:b/>
        </w:rPr>
      </w:pPr>
    </w:p>
    <w:p w14:paraId="0D042198" w14:textId="77777777" w:rsidR="002E537B" w:rsidRDefault="002E537B" w:rsidP="00716824">
      <w:pPr>
        <w:pStyle w:val="paragraph"/>
        <w:spacing w:before="0" w:beforeAutospacing="0" w:after="0" w:afterAutospacing="0"/>
        <w:jc w:val="both"/>
        <w:textAlignment w:val="baseline"/>
        <w:rPr>
          <w:rFonts w:ascii="Arial" w:hAnsi="Arial" w:cs="Arial"/>
          <w:b/>
        </w:rPr>
      </w:pPr>
    </w:p>
    <w:p w14:paraId="0D705422" w14:textId="2E68FECF" w:rsidR="00716824" w:rsidRDefault="00716824" w:rsidP="00716824">
      <w:pPr>
        <w:pStyle w:val="paragraph"/>
        <w:spacing w:before="0" w:beforeAutospacing="0" w:after="0" w:afterAutospacing="0"/>
        <w:jc w:val="both"/>
        <w:textAlignment w:val="baseline"/>
        <w:rPr>
          <w:rFonts w:ascii="Arial" w:hAnsi="Arial" w:cs="Arial"/>
          <w:b/>
        </w:rPr>
      </w:pPr>
      <w:r>
        <w:rPr>
          <w:rFonts w:ascii="Arial" w:hAnsi="Arial" w:cs="Arial"/>
          <w:b/>
        </w:rPr>
        <w:lastRenderedPageBreak/>
        <w:t>ANEXO C Painel de Indicadores do Transporte Aéreo -2018</w:t>
      </w:r>
    </w:p>
    <w:p w14:paraId="29585E37" w14:textId="77777777" w:rsidR="000E5400" w:rsidRDefault="000E5400" w:rsidP="00716824">
      <w:pPr>
        <w:pStyle w:val="paragraph"/>
        <w:spacing w:before="0" w:beforeAutospacing="0" w:after="0" w:afterAutospacing="0"/>
        <w:jc w:val="both"/>
        <w:textAlignment w:val="baseline"/>
        <w:rPr>
          <w:rFonts w:ascii="Arial" w:hAnsi="Arial" w:cs="Arial"/>
          <w:b/>
        </w:rPr>
      </w:pPr>
    </w:p>
    <w:p w14:paraId="3E2330DB" w14:textId="77777777" w:rsidR="00716824" w:rsidRDefault="00716824" w:rsidP="00716824">
      <w:pPr>
        <w:pStyle w:val="paragraph"/>
        <w:spacing w:before="0" w:beforeAutospacing="0" w:after="0" w:afterAutospacing="0"/>
        <w:jc w:val="both"/>
        <w:textAlignment w:val="baseline"/>
        <w:rPr>
          <w:noProof/>
        </w:rPr>
      </w:pPr>
      <w:r>
        <w:rPr>
          <w:noProof/>
        </w:rPr>
        <w:drawing>
          <wp:inline distT="0" distB="0" distL="0" distR="0" wp14:anchorId="3661C90C" wp14:editId="606AAD4B">
            <wp:extent cx="5359400" cy="3903980"/>
            <wp:effectExtent l="0" t="0" r="0" b="12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65">
                      <a:extLst>
                        <a:ext uri="{28A0092B-C50C-407E-A947-70E740481C1C}">
                          <a14:useLocalDpi xmlns:a14="http://schemas.microsoft.com/office/drawing/2010/main" val="0"/>
                        </a:ext>
                      </a:extLst>
                    </a:blip>
                    <a:srcRect l="28271" t="12956" r="13086" b="10991"/>
                    <a:stretch>
                      <a:fillRect/>
                    </a:stretch>
                  </pic:blipFill>
                  <pic:spPr bwMode="auto">
                    <a:xfrm>
                      <a:off x="0" y="0"/>
                      <a:ext cx="5359400" cy="3903980"/>
                    </a:xfrm>
                    <a:prstGeom prst="rect">
                      <a:avLst/>
                    </a:prstGeom>
                    <a:noFill/>
                    <a:ln>
                      <a:noFill/>
                    </a:ln>
                  </pic:spPr>
                </pic:pic>
              </a:graphicData>
            </a:graphic>
          </wp:inline>
        </w:drawing>
      </w:r>
    </w:p>
    <w:p w14:paraId="67162955" w14:textId="77777777" w:rsidR="00716824" w:rsidRDefault="00716824" w:rsidP="00716824">
      <w:pPr>
        <w:pStyle w:val="paragraph"/>
        <w:spacing w:before="0" w:beforeAutospacing="0" w:after="0" w:afterAutospacing="0"/>
        <w:jc w:val="both"/>
        <w:textAlignment w:val="baseline"/>
        <w:rPr>
          <w:noProof/>
        </w:rPr>
      </w:pPr>
      <w:r>
        <w:rPr>
          <w:noProof/>
        </w:rPr>
        <w:drawing>
          <wp:inline distT="0" distB="0" distL="0" distR="0" wp14:anchorId="77871193" wp14:editId="13BA33DC">
            <wp:extent cx="5359400" cy="2472690"/>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66">
                      <a:extLst>
                        <a:ext uri="{28A0092B-C50C-407E-A947-70E740481C1C}">
                          <a14:useLocalDpi xmlns:a14="http://schemas.microsoft.com/office/drawing/2010/main" val="0"/>
                        </a:ext>
                      </a:extLst>
                    </a:blip>
                    <a:srcRect l="28551" t="21738" r="12717" b="27681"/>
                    <a:stretch>
                      <a:fillRect/>
                    </a:stretch>
                  </pic:blipFill>
                  <pic:spPr bwMode="auto">
                    <a:xfrm>
                      <a:off x="0" y="0"/>
                      <a:ext cx="5359400" cy="2472690"/>
                    </a:xfrm>
                    <a:prstGeom prst="rect">
                      <a:avLst/>
                    </a:prstGeom>
                    <a:noFill/>
                    <a:ln>
                      <a:noFill/>
                    </a:ln>
                  </pic:spPr>
                </pic:pic>
              </a:graphicData>
            </a:graphic>
          </wp:inline>
        </w:drawing>
      </w:r>
    </w:p>
    <w:p w14:paraId="583C91AC" w14:textId="77777777" w:rsidR="00716824" w:rsidRDefault="00716824" w:rsidP="00716824">
      <w:pPr>
        <w:pStyle w:val="paragraph"/>
        <w:tabs>
          <w:tab w:val="left" w:pos="7797"/>
          <w:tab w:val="left" w:pos="8505"/>
        </w:tabs>
        <w:spacing w:before="0" w:beforeAutospacing="0" w:after="0" w:afterAutospacing="0"/>
        <w:jc w:val="both"/>
        <w:textAlignment w:val="baseline"/>
        <w:rPr>
          <w:noProof/>
        </w:rPr>
      </w:pPr>
      <w:r>
        <w:rPr>
          <w:noProof/>
        </w:rPr>
        <w:lastRenderedPageBreak/>
        <w:drawing>
          <wp:inline distT="0" distB="0" distL="0" distR="0" wp14:anchorId="69643159" wp14:editId="43C6068A">
            <wp:extent cx="5375275" cy="35464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67">
                      <a:extLst>
                        <a:ext uri="{28A0092B-C50C-407E-A947-70E740481C1C}">
                          <a14:useLocalDpi xmlns:a14="http://schemas.microsoft.com/office/drawing/2010/main" val="0"/>
                        </a:ext>
                      </a:extLst>
                    </a:blip>
                    <a:srcRect l="28671" t="13394" r="12346" b="5275"/>
                    <a:stretch>
                      <a:fillRect/>
                    </a:stretch>
                  </pic:blipFill>
                  <pic:spPr bwMode="auto">
                    <a:xfrm>
                      <a:off x="0" y="0"/>
                      <a:ext cx="5375275" cy="3546475"/>
                    </a:xfrm>
                    <a:prstGeom prst="rect">
                      <a:avLst/>
                    </a:prstGeom>
                    <a:noFill/>
                    <a:ln>
                      <a:noFill/>
                    </a:ln>
                  </pic:spPr>
                </pic:pic>
              </a:graphicData>
            </a:graphic>
          </wp:inline>
        </w:drawing>
      </w:r>
    </w:p>
    <w:p w14:paraId="26AD4DA0" w14:textId="77777777" w:rsidR="00716824" w:rsidRDefault="00716824" w:rsidP="00716824">
      <w:pPr>
        <w:pStyle w:val="paragraph"/>
        <w:tabs>
          <w:tab w:val="left" w:pos="9071"/>
        </w:tabs>
        <w:spacing w:before="0" w:beforeAutospacing="0" w:after="0" w:afterAutospacing="0"/>
        <w:ind w:right="8078"/>
        <w:jc w:val="both"/>
        <w:textAlignment w:val="baseline"/>
        <w:rPr>
          <w:rFonts w:ascii="Arial" w:hAnsi="Arial" w:cs="Arial"/>
        </w:rPr>
      </w:pPr>
    </w:p>
    <w:p w14:paraId="6187BA4E" w14:textId="77777777" w:rsidR="00716824" w:rsidRDefault="00716824" w:rsidP="00716824">
      <w:pPr>
        <w:pStyle w:val="paragraph"/>
        <w:tabs>
          <w:tab w:val="left" w:pos="9071"/>
        </w:tabs>
        <w:spacing w:before="0" w:beforeAutospacing="0" w:after="0" w:afterAutospacing="0"/>
        <w:jc w:val="both"/>
        <w:textAlignment w:val="baseline"/>
        <w:rPr>
          <w:rFonts w:ascii="Arial" w:hAnsi="Arial" w:cs="Arial"/>
          <w:b/>
        </w:rPr>
      </w:pPr>
    </w:p>
    <w:p w14:paraId="2F03319B" w14:textId="77777777" w:rsidR="00716824" w:rsidRDefault="00716824" w:rsidP="00716824">
      <w:pPr>
        <w:pStyle w:val="paragraph"/>
        <w:tabs>
          <w:tab w:val="left" w:pos="9071"/>
        </w:tabs>
        <w:spacing w:before="0" w:beforeAutospacing="0" w:after="0" w:afterAutospacing="0"/>
        <w:jc w:val="both"/>
        <w:textAlignment w:val="baseline"/>
        <w:rPr>
          <w:rFonts w:ascii="Arial" w:hAnsi="Arial" w:cs="Arial"/>
          <w:b/>
        </w:rPr>
      </w:pPr>
      <w:r>
        <w:rPr>
          <w:rFonts w:ascii="Arial" w:hAnsi="Arial" w:cs="Arial"/>
          <w:b/>
        </w:rPr>
        <w:t>ANEXO D Painel de Indicadores do Transporte Aéreo – 2019</w:t>
      </w:r>
    </w:p>
    <w:p w14:paraId="2892D709" w14:textId="77777777" w:rsidR="00716824" w:rsidRDefault="00716824" w:rsidP="00716824">
      <w:pPr>
        <w:pStyle w:val="paragraph"/>
        <w:tabs>
          <w:tab w:val="left" w:pos="9071"/>
        </w:tabs>
        <w:spacing w:before="0" w:beforeAutospacing="0" w:after="0" w:afterAutospacing="0"/>
        <w:jc w:val="both"/>
        <w:textAlignment w:val="baseline"/>
        <w:rPr>
          <w:b/>
          <w:noProof/>
        </w:rPr>
      </w:pPr>
    </w:p>
    <w:p w14:paraId="245031F0" w14:textId="77777777" w:rsidR="00716824" w:rsidRDefault="00716824" w:rsidP="00716824">
      <w:pPr>
        <w:pStyle w:val="paragraph"/>
        <w:tabs>
          <w:tab w:val="left" w:pos="7513"/>
          <w:tab w:val="left" w:pos="8505"/>
          <w:tab w:val="left" w:pos="9071"/>
        </w:tabs>
        <w:spacing w:before="0" w:beforeAutospacing="0" w:after="0" w:afterAutospacing="0"/>
        <w:jc w:val="both"/>
        <w:textAlignment w:val="baseline"/>
        <w:rPr>
          <w:noProof/>
        </w:rPr>
      </w:pPr>
      <w:r>
        <w:rPr>
          <w:noProof/>
        </w:rPr>
        <w:drawing>
          <wp:inline distT="0" distB="0" distL="0" distR="0" wp14:anchorId="1EF5A27E" wp14:editId="506784C1">
            <wp:extent cx="5375275" cy="3991610"/>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68">
                      <a:extLst>
                        <a:ext uri="{28A0092B-C50C-407E-A947-70E740481C1C}">
                          <a14:useLocalDpi xmlns:a14="http://schemas.microsoft.com/office/drawing/2010/main" val="0"/>
                        </a:ext>
                      </a:extLst>
                    </a:blip>
                    <a:srcRect l="28053" t="13834" r="12346" b="12927"/>
                    <a:stretch>
                      <a:fillRect/>
                    </a:stretch>
                  </pic:blipFill>
                  <pic:spPr bwMode="auto">
                    <a:xfrm>
                      <a:off x="0" y="0"/>
                      <a:ext cx="5375275" cy="3991610"/>
                    </a:xfrm>
                    <a:prstGeom prst="rect">
                      <a:avLst/>
                    </a:prstGeom>
                    <a:noFill/>
                    <a:ln>
                      <a:noFill/>
                    </a:ln>
                  </pic:spPr>
                </pic:pic>
              </a:graphicData>
            </a:graphic>
          </wp:inline>
        </w:drawing>
      </w:r>
      <w:r>
        <w:rPr>
          <w:noProof/>
        </w:rPr>
        <w:t xml:space="preserve"> </w:t>
      </w:r>
    </w:p>
    <w:p w14:paraId="33988A79" w14:textId="77777777" w:rsidR="00716824" w:rsidRDefault="00716824" w:rsidP="00716824">
      <w:pPr>
        <w:pStyle w:val="paragraph"/>
        <w:tabs>
          <w:tab w:val="left" w:pos="7513"/>
          <w:tab w:val="left" w:pos="9071"/>
        </w:tabs>
        <w:spacing w:before="0" w:beforeAutospacing="0" w:after="0" w:afterAutospacing="0"/>
        <w:jc w:val="both"/>
        <w:textAlignment w:val="baseline"/>
        <w:rPr>
          <w:rFonts w:ascii="Arial" w:hAnsi="Arial" w:cs="Arial"/>
        </w:rPr>
      </w:pPr>
      <w:r>
        <w:rPr>
          <w:noProof/>
        </w:rPr>
        <w:lastRenderedPageBreak/>
        <w:drawing>
          <wp:inline distT="0" distB="0" distL="0" distR="0" wp14:anchorId="2E5CB6CF" wp14:editId="35DDDCBF">
            <wp:extent cx="5359400" cy="29178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69">
                      <a:extLst>
                        <a:ext uri="{28A0092B-C50C-407E-A947-70E740481C1C}">
                          <a14:useLocalDpi xmlns:a14="http://schemas.microsoft.com/office/drawing/2010/main" val="0"/>
                        </a:ext>
                      </a:extLst>
                    </a:blip>
                    <a:srcRect l="24939" t="27669" r="6790" b="11871"/>
                    <a:stretch>
                      <a:fillRect/>
                    </a:stretch>
                  </pic:blipFill>
                  <pic:spPr bwMode="auto">
                    <a:xfrm>
                      <a:off x="0" y="0"/>
                      <a:ext cx="5359400" cy="2917825"/>
                    </a:xfrm>
                    <a:prstGeom prst="rect">
                      <a:avLst/>
                    </a:prstGeom>
                    <a:noFill/>
                    <a:ln>
                      <a:noFill/>
                    </a:ln>
                  </pic:spPr>
                </pic:pic>
              </a:graphicData>
            </a:graphic>
          </wp:inline>
        </w:drawing>
      </w:r>
    </w:p>
    <w:p w14:paraId="7E0505F7" w14:textId="61CDA28F" w:rsidR="00716824" w:rsidRDefault="00716824" w:rsidP="001D570A">
      <w:pPr>
        <w:spacing w:before="120" w:after="120" w:line="240" w:lineRule="auto"/>
        <w:jc w:val="center"/>
      </w:pPr>
      <w:r>
        <w:rPr>
          <w:noProof/>
        </w:rPr>
        <w:drawing>
          <wp:inline distT="0" distB="0" distL="0" distR="0" wp14:anchorId="1B6A520C" wp14:editId="58DA54D9">
            <wp:extent cx="5396230" cy="4072890"/>
            <wp:effectExtent l="0" t="0" r="0" b="3810"/>
            <wp:docPr id="222" name="Imagem 222"/>
            <wp:cNvGraphicFramePr/>
            <a:graphic xmlns:a="http://schemas.openxmlformats.org/drawingml/2006/main">
              <a:graphicData uri="http://schemas.openxmlformats.org/drawingml/2006/picture">
                <pic:pic xmlns:pic="http://schemas.openxmlformats.org/drawingml/2006/picture">
                  <pic:nvPicPr>
                    <pic:cNvPr id="21" name="Imagem 21"/>
                    <pic:cNvPicPr/>
                  </pic:nvPicPr>
                  <pic:blipFill rotWithShape="1">
                    <a:blip r:embed="rId70"/>
                    <a:srcRect l="28024" t="13614" r="12469" b="5140"/>
                    <a:stretch/>
                  </pic:blipFill>
                  <pic:spPr bwMode="auto">
                    <a:xfrm>
                      <a:off x="0" y="0"/>
                      <a:ext cx="5396230" cy="4072890"/>
                    </a:xfrm>
                    <a:prstGeom prst="rect">
                      <a:avLst/>
                    </a:prstGeom>
                    <a:ln>
                      <a:noFill/>
                    </a:ln>
                    <a:extLst>
                      <a:ext uri="{53640926-AAD7-44D8-BBD7-CCE9431645EC}">
                        <a14:shadowObscured xmlns:a14="http://schemas.microsoft.com/office/drawing/2010/main"/>
                      </a:ext>
                    </a:extLst>
                  </pic:spPr>
                </pic:pic>
              </a:graphicData>
            </a:graphic>
          </wp:inline>
        </w:drawing>
      </w:r>
    </w:p>
    <w:p w14:paraId="28E22FE1" w14:textId="08538736" w:rsidR="00E00127" w:rsidRDefault="00E00127" w:rsidP="001D570A">
      <w:pPr>
        <w:spacing w:before="120" w:after="120" w:line="240" w:lineRule="auto"/>
        <w:jc w:val="center"/>
      </w:pPr>
    </w:p>
    <w:p w14:paraId="0776C623" w14:textId="13A98EB3" w:rsidR="00E00127" w:rsidRDefault="00E00127" w:rsidP="001D570A">
      <w:pPr>
        <w:spacing w:before="120" w:after="120" w:line="240" w:lineRule="auto"/>
        <w:jc w:val="center"/>
      </w:pPr>
    </w:p>
    <w:sectPr w:rsidR="00E00127" w:rsidSect="00C303D2">
      <w:headerReference w:type="default" r:id="rId7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B5480" w14:textId="77777777" w:rsidR="00303F3C" w:rsidRDefault="00303F3C" w:rsidP="00716824">
      <w:pPr>
        <w:spacing w:after="0" w:line="240" w:lineRule="auto"/>
      </w:pPr>
      <w:r>
        <w:separator/>
      </w:r>
    </w:p>
  </w:endnote>
  <w:endnote w:type="continuationSeparator" w:id="0">
    <w:p w14:paraId="34B0C4C9" w14:textId="77777777" w:rsidR="00303F3C" w:rsidRDefault="00303F3C" w:rsidP="0071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CF85E" w14:textId="77777777" w:rsidR="00303F3C" w:rsidRDefault="00303F3C" w:rsidP="00716824">
      <w:pPr>
        <w:spacing w:after="0" w:line="240" w:lineRule="auto"/>
      </w:pPr>
      <w:r>
        <w:separator/>
      </w:r>
    </w:p>
  </w:footnote>
  <w:footnote w:type="continuationSeparator" w:id="0">
    <w:p w14:paraId="71249553" w14:textId="77777777" w:rsidR="00303F3C" w:rsidRDefault="00303F3C" w:rsidP="00716824">
      <w:pPr>
        <w:spacing w:after="0" w:line="240" w:lineRule="auto"/>
      </w:pPr>
      <w:r>
        <w:continuationSeparator/>
      </w:r>
    </w:p>
  </w:footnote>
  <w:footnote w:id="1">
    <w:p w14:paraId="33B02852" w14:textId="77777777" w:rsidR="00E12B64" w:rsidRDefault="00E12B64" w:rsidP="00716824">
      <w:pPr>
        <w:pStyle w:val="Ttulo2"/>
        <w:shd w:val="clear" w:color="auto" w:fill="FFFFFF"/>
        <w:spacing w:before="0"/>
        <w:rPr>
          <w:rFonts w:ascii="Arial" w:hAnsi="Arial" w:cs="Arial"/>
          <w:color w:val="auto"/>
          <w:sz w:val="20"/>
          <w:szCs w:val="20"/>
        </w:rPr>
      </w:pPr>
      <w:r>
        <w:rPr>
          <w:rFonts w:ascii="Arial" w:hAnsi="Arial" w:cs="Arial"/>
          <w:color w:val="auto"/>
          <w:sz w:val="20"/>
          <w:szCs w:val="20"/>
        </w:rPr>
        <w:t>1 Definido como modelo de mercado de concorrência imperfeita, é marcado pelo desequilíbrio entre oferta e demanda. Com isso, um grupo de empresas passa a ser dominante e, de certa forma, controlar preços (FONTE:CAPITAL RESEARCH, 2019).</w:t>
      </w:r>
    </w:p>
    <w:p w14:paraId="080793BB" w14:textId="77777777" w:rsidR="00E12B64" w:rsidRDefault="00E12B64" w:rsidP="00716824">
      <w:pPr>
        <w:pStyle w:val="Textodenotaderodap"/>
      </w:pPr>
    </w:p>
  </w:footnote>
  <w:footnote w:id="2">
    <w:p w14:paraId="25BB1A6B" w14:textId="77777777" w:rsidR="00E12B64" w:rsidRDefault="00E12B64" w:rsidP="00716824">
      <w:pPr>
        <w:pStyle w:val="NormalWeb"/>
        <w:spacing w:before="0" w:beforeAutospacing="0" w:after="0" w:afterAutospacing="0"/>
        <w:jc w:val="both"/>
        <w:rPr>
          <w:rFonts w:ascii="Arial" w:hAnsi="Arial" w:cs="Arial"/>
          <w:color w:val="000000" w:themeColor="text1"/>
          <w:sz w:val="20"/>
          <w:szCs w:val="20"/>
        </w:rPr>
      </w:pPr>
      <w:r>
        <w:rPr>
          <w:rFonts w:ascii="Arial" w:hAnsi="Arial" w:cs="Arial"/>
          <w:sz w:val="20"/>
          <w:szCs w:val="20"/>
        </w:rPr>
        <w:t>² O modelo de </w:t>
      </w:r>
      <w:hyperlink r:id="rId1" w:tgtFrame="_blank" w:history="1">
        <w:r>
          <w:rPr>
            <w:rStyle w:val="Hyperlink"/>
            <w:rFonts w:ascii="Arial" w:hAnsi="Arial" w:cs="Arial"/>
            <w:color w:val="000000" w:themeColor="text1"/>
            <w:sz w:val="20"/>
            <w:szCs w:val="20"/>
            <w:bdr w:val="none" w:sz="0" w:space="0" w:color="auto" w:frame="1"/>
          </w:rPr>
          <w:t>companhia aérea low-cost</w:t>
        </w:r>
      </w:hyperlink>
      <w:r>
        <w:rPr>
          <w:rFonts w:ascii="Arial" w:hAnsi="Arial" w:cs="Arial"/>
          <w:color w:val="000000" w:themeColor="text1"/>
          <w:sz w:val="20"/>
          <w:szCs w:val="20"/>
        </w:rPr>
        <w:t> (</w:t>
      </w:r>
      <w:r>
        <w:rPr>
          <w:rStyle w:val="Forte"/>
          <w:rFonts w:ascii="Arial" w:hAnsi="Arial" w:cs="Arial"/>
          <w:color w:val="000000" w:themeColor="text1"/>
          <w:sz w:val="20"/>
          <w:szCs w:val="20"/>
          <w:bdr w:val="none" w:sz="0" w:space="0" w:color="auto" w:frame="1"/>
        </w:rPr>
        <w:t>baixo custo</w:t>
      </w:r>
      <w:r>
        <w:rPr>
          <w:rFonts w:ascii="Arial" w:hAnsi="Arial" w:cs="Arial"/>
          <w:color w:val="000000" w:themeColor="text1"/>
          <w:sz w:val="20"/>
          <w:szCs w:val="20"/>
        </w:rPr>
        <w:t>, em livre tradução) ou </w:t>
      </w:r>
      <w:r>
        <w:rPr>
          <w:rStyle w:val="Forte"/>
          <w:rFonts w:ascii="Arial" w:hAnsi="Arial" w:cs="Arial"/>
          <w:color w:val="000000" w:themeColor="text1"/>
          <w:sz w:val="20"/>
          <w:szCs w:val="20"/>
          <w:bdr w:val="none" w:sz="0" w:space="0" w:color="auto" w:frame="1"/>
        </w:rPr>
        <w:t>low fare (baixa tarifa)</w:t>
      </w:r>
      <w:r>
        <w:rPr>
          <w:rFonts w:ascii="Arial" w:hAnsi="Arial" w:cs="Arial"/>
          <w:color w:val="000000" w:themeColor="text1"/>
          <w:sz w:val="20"/>
          <w:szCs w:val="20"/>
        </w:rPr>
        <w:t> é relativamente novo: surgiu em meados da década de 1990, nos Estados Unidos e na Europa. Trata-se de</w:t>
      </w:r>
      <w:r>
        <w:rPr>
          <w:rStyle w:val="Forte"/>
          <w:rFonts w:ascii="Arial" w:hAnsi="Arial" w:cs="Arial"/>
          <w:color w:val="000000" w:themeColor="text1"/>
          <w:sz w:val="20"/>
          <w:szCs w:val="20"/>
          <w:bdr w:val="none" w:sz="0" w:space="0" w:color="auto" w:frame="1"/>
        </w:rPr>
        <w:t> empresas que operam com baixo custo</w:t>
      </w:r>
      <w:r>
        <w:rPr>
          <w:rFonts w:ascii="Arial" w:hAnsi="Arial" w:cs="Arial"/>
          <w:color w:val="000000" w:themeColor="text1"/>
          <w:sz w:val="20"/>
          <w:szCs w:val="20"/>
        </w:rPr>
        <w:t> e também oferecem tarifas bem mais baratas que as companhias aéreas tradicionais. (FONTE: PASSAGENSPROMO, 2020)</w:t>
      </w:r>
    </w:p>
  </w:footnote>
  <w:footnote w:id="3">
    <w:p w14:paraId="15F1382A" w14:textId="77777777" w:rsidR="00E12B64" w:rsidRDefault="00E12B64" w:rsidP="00716824">
      <w:pPr>
        <w:pStyle w:val="NormalWeb"/>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³ Mercado: é definido como um produto ou um grupo de produtos e uma área geográfica na qual ele é produzido ou vendido tal que uma hipotética firma maximizadora de lucros, não sujeita a regulação de preços, que seja o único produtor ou vendedor, presente ou futuro, daqueles produtos naquela área, poderia provavelmente impor pelo menos um ‘pequeno mas significativo e não transitório’ aumento no preço, supondo que as condições de venda de todos os outros produtos se mantêm constantes. Um mercado relevante é um grupo de produtos e uma área geográfica que não excedem o necessário para satisfazer tal teste (FONTE: POSSAS, Mario Luiz, 1996).</w:t>
      </w:r>
    </w:p>
    <w:p w14:paraId="62046D0F" w14:textId="77777777" w:rsidR="00E12B64" w:rsidRDefault="00E12B64" w:rsidP="00716824">
      <w:pPr>
        <w:pStyle w:val="NormalWeb"/>
        <w:spacing w:before="0" w:beforeAutospacing="0" w:after="0" w:afterAutospacing="0"/>
        <w:jc w:val="both"/>
        <w:rPr>
          <w:rFonts w:ascii="Arial" w:hAnsi="Arial" w:cs="Arial"/>
          <w:color w:val="000000" w:themeColor="text1"/>
          <w:sz w:val="14"/>
          <w:szCs w:val="14"/>
        </w:rPr>
      </w:pPr>
    </w:p>
    <w:p w14:paraId="5ED8D56E" w14:textId="77777777" w:rsidR="00E12B64" w:rsidRDefault="00E12B64" w:rsidP="00716824">
      <w:pPr>
        <w:pStyle w:val="Textodenotaderodap"/>
      </w:pPr>
    </w:p>
  </w:footnote>
  <w:footnote w:id="4">
    <w:p w14:paraId="3F80B5E7" w14:textId="77777777" w:rsidR="00E12B64" w:rsidRDefault="00E12B64" w:rsidP="00716824">
      <w:pPr>
        <w:rPr>
          <w:rFonts w:ascii="Arial" w:hAnsi="Arial" w:cs="Arial"/>
          <w:color w:val="0F132A"/>
          <w:sz w:val="20"/>
          <w:szCs w:val="20"/>
          <w:shd w:val="clear" w:color="auto" w:fill="FFFFFF"/>
        </w:rPr>
      </w:pPr>
      <w:r>
        <w:rPr>
          <w:rStyle w:val="Refdenotaderodap"/>
          <w:rFonts w:ascii="Arial" w:hAnsi="Arial" w:cs="Arial"/>
          <w:sz w:val="20"/>
          <w:szCs w:val="20"/>
        </w:rPr>
        <w:footnoteRef/>
      </w:r>
      <w:r>
        <w:rPr>
          <w:rFonts w:ascii="Arial" w:hAnsi="Arial" w:cs="Arial"/>
          <w:sz w:val="20"/>
          <w:szCs w:val="20"/>
        </w:rPr>
        <w:t xml:space="preserve"> </w:t>
      </w:r>
      <w:r>
        <w:rPr>
          <w:rFonts w:ascii="Arial" w:hAnsi="Arial" w:cs="Arial"/>
          <w:color w:val="0F132A"/>
          <w:sz w:val="20"/>
          <w:szCs w:val="20"/>
          <w:shd w:val="clear" w:color="auto" w:fill="FFFFFF"/>
        </w:rPr>
        <w:t>Follow-on é o processo em que uma empresa que já possui capital aberto na Bolsa de Valores resolve emitir novas ações ao mercado. (Fonte: MAIS RETORNO, 2020)</w:t>
      </w:r>
    </w:p>
  </w:footnote>
  <w:footnote w:id="5">
    <w:p w14:paraId="47CF29B2" w14:textId="77777777" w:rsidR="00E12B64" w:rsidRDefault="00E12B64" w:rsidP="00716824">
      <w:pPr>
        <w:pStyle w:val="Textodenotaderodap"/>
        <w:jc w:val="both"/>
        <w:rPr>
          <w:rFonts w:ascii="Arial" w:hAnsi="Arial" w:cs="Arial"/>
          <w:iCs/>
          <w:color w:val="000000"/>
          <w:bdr w:val="none" w:sz="0" w:space="0" w:color="auto" w:frame="1"/>
          <w:shd w:val="clear" w:color="auto" w:fill="FFFFFF"/>
        </w:rPr>
      </w:pPr>
      <w:r>
        <w:rPr>
          <w:rStyle w:val="Refdenotaderodap"/>
          <w:rFonts w:ascii="Arial" w:hAnsi="Arial" w:cs="Arial"/>
        </w:rPr>
        <w:footnoteRef/>
      </w:r>
      <w:r>
        <w:rPr>
          <w:rFonts w:ascii="Arial" w:hAnsi="Arial" w:cs="Arial"/>
        </w:rPr>
        <w:t xml:space="preserve"> </w:t>
      </w:r>
      <w:r>
        <w:rPr>
          <w:rFonts w:ascii="Arial" w:hAnsi="Arial" w:cs="Arial"/>
          <w:i/>
        </w:rPr>
        <w:t xml:space="preserve">Lockdown </w:t>
      </w:r>
      <w:r>
        <w:rPr>
          <w:rStyle w:val="nfase"/>
          <w:rFonts w:ascii="Arial" w:hAnsi="Arial" w:cs="Arial"/>
          <w:i w:val="0"/>
          <w:color w:val="000000"/>
          <w:bdr w:val="none" w:sz="0" w:space="0" w:color="auto" w:frame="1"/>
          <w:shd w:val="clear" w:color="auto" w:fill="FFFFFF"/>
        </w:rPr>
        <w:t>é um protocolo de emergência que se destina a prevenir a mobilidade de pessoas ou o vazamento de informações de uma área específica, que deve ser iniciado por alguma pessoa em condição de autoridade. Pode ser traduzido como fechamento, bloqueio ou suspensão e tem múltiplas interpretações e utilidades (</w:t>
      </w:r>
      <w:r>
        <w:rPr>
          <w:rFonts w:ascii="Arial" w:hAnsi="Arial" w:cs="Arial"/>
          <w:color w:val="000000"/>
          <w:shd w:val="clear" w:color="auto" w:fill="FFFFFF"/>
        </w:rPr>
        <w:t>Neves, 2020</w:t>
      </w:r>
      <w:r>
        <w:rPr>
          <w:rStyle w:val="nfase"/>
          <w:rFonts w:ascii="Arial" w:hAnsi="Arial" w:cs="Arial"/>
          <w:i w:val="0"/>
          <w:color w:val="000000"/>
          <w:bdr w:val="none" w:sz="0" w:space="0" w:color="auto" w:frame="1"/>
          <w:shd w:val="clear" w:color="auto" w:fill="FFFFFF"/>
        </w:rPr>
        <w:t xml:space="preserve">). </w:t>
      </w:r>
    </w:p>
  </w:footnote>
  <w:footnote w:id="6">
    <w:p w14:paraId="717F7624" w14:textId="77777777" w:rsidR="00E12B64" w:rsidRDefault="00E12B64" w:rsidP="00716824">
      <w:pPr>
        <w:jc w:val="both"/>
        <w:rPr>
          <w:rFonts w:ascii="Arial" w:hAnsi="Arial" w:cs="Arial"/>
          <w:sz w:val="20"/>
          <w:szCs w:val="20"/>
        </w:rPr>
      </w:pPr>
      <w:r>
        <w:rPr>
          <w:rStyle w:val="Refdenotaderodap"/>
          <w:rFonts w:ascii="Arial" w:hAnsi="Arial" w:cs="Arial"/>
          <w:sz w:val="20"/>
          <w:szCs w:val="20"/>
        </w:rPr>
        <w:footnoteRef/>
      </w:r>
      <w:r>
        <w:rPr>
          <w:rFonts w:ascii="Arial" w:hAnsi="Arial" w:cs="Arial"/>
          <w:sz w:val="20"/>
          <w:szCs w:val="20"/>
        </w:rPr>
        <w:t xml:space="preserve"> Efeito-renda: Obtido a partir da transformação da renda dos trabalhadores e empresários em consumo. Parte da receita das empresas auferida em decorrência da venda de seus produtos se transforma, através do pagamento de salários ou do recebimento de dividendos, em renda dos trabalhadores e dos empresários. Ambos gastam parcela de sua renda adquirindo bens e serviços diversos, segundo seu perfil de consumo, estimulando a produção de um conjunto de setores e realimentando o processo de geração de emprego. No exemplo anterior, um aumento da demanda de vestuário gera empregos diretos no próprio setor e indiretos na indústria têxtil e na agropecuária, por exemplo, que fornecem parte dos insumos necessários para a produção das novas roupas (NAJBERG e PEREIRA, 2004, pág 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7033"/>
      <w:docPartObj>
        <w:docPartGallery w:val="Page Numbers (Top of Page)"/>
        <w:docPartUnique/>
      </w:docPartObj>
    </w:sdtPr>
    <w:sdtEndPr/>
    <w:sdtContent>
      <w:p w14:paraId="271AF74D" w14:textId="35E3D3D6" w:rsidR="00E12B64" w:rsidRDefault="00E12B64">
        <w:pPr>
          <w:pStyle w:val="Cabealho"/>
          <w:jc w:val="right"/>
        </w:pPr>
        <w:r>
          <w:fldChar w:fldCharType="begin"/>
        </w:r>
        <w:r>
          <w:instrText>PAGE   \* MERGEFORMAT</w:instrText>
        </w:r>
        <w:r>
          <w:fldChar w:fldCharType="separate"/>
        </w:r>
        <w:r w:rsidR="009F51CD">
          <w:rPr>
            <w:noProof/>
          </w:rPr>
          <w:t>1</w:t>
        </w:r>
        <w:r>
          <w:fldChar w:fldCharType="end"/>
        </w:r>
      </w:p>
    </w:sdtContent>
  </w:sdt>
  <w:p w14:paraId="508E0E07" w14:textId="77777777" w:rsidR="00E12B64" w:rsidRDefault="00E12B6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C1072"/>
    <w:multiLevelType w:val="multilevel"/>
    <w:tmpl w:val="2C507B84"/>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61FC3BD8"/>
    <w:multiLevelType w:val="hybridMultilevel"/>
    <w:tmpl w:val="BDC60588"/>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2" w15:restartNumberingAfterBreak="0">
    <w:nsid w:val="7EC93B99"/>
    <w:multiLevelType w:val="hybridMultilevel"/>
    <w:tmpl w:val="22DCACAC"/>
    <w:lvl w:ilvl="0" w:tplc="551CAE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76"/>
    <w:rsid w:val="000246FD"/>
    <w:rsid w:val="000A252C"/>
    <w:rsid w:val="000D351E"/>
    <w:rsid w:val="000E5400"/>
    <w:rsid w:val="00123EC8"/>
    <w:rsid w:val="001717A8"/>
    <w:rsid w:val="001D570A"/>
    <w:rsid w:val="001E7240"/>
    <w:rsid w:val="00273756"/>
    <w:rsid w:val="002D170B"/>
    <w:rsid w:val="002E537B"/>
    <w:rsid w:val="002F76F5"/>
    <w:rsid w:val="00303F3C"/>
    <w:rsid w:val="003758F8"/>
    <w:rsid w:val="003F176D"/>
    <w:rsid w:val="00403013"/>
    <w:rsid w:val="00491AEC"/>
    <w:rsid w:val="004A11E4"/>
    <w:rsid w:val="004C076C"/>
    <w:rsid w:val="00530653"/>
    <w:rsid w:val="00582E42"/>
    <w:rsid w:val="00585BE3"/>
    <w:rsid w:val="00594E68"/>
    <w:rsid w:val="005A7F3B"/>
    <w:rsid w:val="00625B9F"/>
    <w:rsid w:val="0069407E"/>
    <w:rsid w:val="006B3B7C"/>
    <w:rsid w:val="00716824"/>
    <w:rsid w:val="00723DA6"/>
    <w:rsid w:val="007D72CD"/>
    <w:rsid w:val="007F715B"/>
    <w:rsid w:val="00851A4F"/>
    <w:rsid w:val="00862736"/>
    <w:rsid w:val="008D4861"/>
    <w:rsid w:val="008D69F4"/>
    <w:rsid w:val="008D7B9D"/>
    <w:rsid w:val="0098584B"/>
    <w:rsid w:val="009D6366"/>
    <w:rsid w:val="009F51CD"/>
    <w:rsid w:val="00A12FCF"/>
    <w:rsid w:val="00A40DA2"/>
    <w:rsid w:val="00A606E2"/>
    <w:rsid w:val="00A74B7C"/>
    <w:rsid w:val="00A94F76"/>
    <w:rsid w:val="00AA46E2"/>
    <w:rsid w:val="00AB2392"/>
    <w:rsid w:val="00AC4678"/>
    <w:rsid w:val="00B433D7"/>
    <w:rsid w:val="00BB2EA7"/>
    <w:rsid w:val="00C13D89"/>
    <w:rsid w:val="00C303D2"/>
    <w:rsid w:val="00C37AAF"/>
    <w:rsid w:val="00C77DF3"/>
    <w:rsid w:val="00D258F8"/>
    <w:rsid w:val="00D41A72"/>
    <w:rsid w:val="00E00127"/>
    <w:rsid w:val="00E12B64"/>
    <w:rsid w:val="00E32E6B"/>
    <w:rsid w:val="00E37CD7"/>
    <w:rsid w:val="00E649AC"/>
    <w:rsid w:val="00EB7873"/>
    <w:rsid w:val="00F21536"/>
    <w:rsid w:val="00F360CE"/>
    <w:rsid w:val="00F52D0C"/>
    <w:rsid w:val="00F90CCE"/>
    <w:rsid w:val="00F93175"/>
    <w:rsid w:val="00FA19A7"/>
    <w:rsid w:val="00FE22E4"/>
    <w:rsid w:val="00FF17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11C42"/>
  <w15:chartTrackingRefBased/>
  <w15:docId w15:val="{83A7551F-A8F9-4570-87B7-F675B269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F76"/>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71682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7168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
    <w:name w:val="paragraph"/>
    <w:basedOn w:val="Normal"/>
    <w:uiPriority w:val="99"/>
    <w:rsid w:val="00A94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A94F76"/>
  </w:style>
  <w:style w:type="character" w:customStyle="1" w:styleId="eop">
    <w:name w:val="eop"/>
    <w:basedOn w:val="Fontepargpadro"/>
    <w:rsid w:val="00A94F76"/>
  </w:style>
  <w:style w:type="paragraph" w:styleId="PargrafodaLista">
    <w:name w:val="List Paragraph"/>
    <w:basedOn w:val="Normal"/>
    <w:uiPriority w:val="34"/>
    <w:qFormat/>
    <w:rsid w:val="001D570A"/>
    <w:pPr>
      <w:ind w:left="720"/>
      <w:contextualSpacing/>
    </w:pPr>
  </w:style>
  <w:style w:type="character" w:customStyle="1" w:styleId="Ttulo1Char">
    <w:name w:val="Título 1 Char"/>
    <w:basedOn w:val="Fontepargpadro"/>
    <w:link w:val="Ttulo1"/>
    <w:uiPriority w:val="9"/>
    <w:rsid w:val="00716824"/>
    <w:rPr>
      <w:rFonts w:asciiTheme="majorHAnsi" w:eastAsiaTheme="majorEastAsia" w:hAnsiTheme="majorHAnsi" w:cstheme="majorBidi"/>
      <w:b/>
      <w:bCs/>
      <w:color w:val="2F5496" w:themeColor="accent1" w:themeShade="BF"/>
      <w:sz w:val="28"/>
      <w:szCs w:val="28"/>
      <w:lang w:eastAsia="pt-BR"/>
    </w:rPr>
  </w:style>
  <w:style w:type="character" w:customStyle="1" w:styleId="Ttulo2Char">
    <w:name w:val="Título 2 Char"/>
    <w:basedOn w:val="Fontepargpadro"/>
    <w:link w:val="Ttulo2"/>
    <w:uiPriority w:val="9"/>
    <w:semiHidden/>
    <w:rsid w:val="00716824"/>
    <w:rPr>
      <w:rFonts w:asciiTheme="majorHAnsi" w:eastAsiaTheme="majorEastAsia" w:hAnsiTheme="majorHAnsi" w:cstheme="majorBidi"/>
      <w:color w:val="2F5496" w:themeColor="accent1" w:themeShade="BF"/>
      <w:sz w:val="26"/>
      <w:szCs w:val="26"/>
      <w:lang w:eastAsia="pt-BR"/>
    </w:rPr>
  </w:style>
  <w:style w:type="character" w:styleId="Hyperlink">
    <w:name w:val="Hyperlink"/>
    <w:basedOn w:val="Fontepargpadro"/>
    <w:uiPriority w:val="99"/>
    <w:semiHidden/>
    <w:unhideWhenUsed/>
    <w:rsid w:val="00716824"/>
    <w:rPr>
      <w:color w:val="0563C1" w:themeColor="hyperlink"/>
      <w:u w:val="single"/>
    </w:rPr>
  </w:style>
  <w:style w:type="paragraph" w:styleId="NormalWeb">
    <w:name w:val="Normal (Web)"/>
    <w:basedOn w:val="Normal"/>
    <w:uiPriority w:val="99"/>
    <w:semiHidden/>
    <w:unhideWhenUsed/>
    <w:rsid w:val="00716824"/>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716824"/>
    <w:pPr>
      <w:spacing w:after="0" w:line="240" w:lineRule="auto"/>
    </w:pPr>
    <w:rPr>
      <w:rFonts w:eastAsiaTheme="minorHAnsi"/>
      <w:sz w:val="20"/>
      <w:szCs w:val="20"/>
      <w:lang w:eastAsia="en-US"/>
    </w:rPr>
  </w:style>
  <w:style w:type="character" w:customStyle="1" w:styleId="TextodenotaderodapChar">
    <w:name w:val="Texto de nota de rodapé Char"/>
    <w:basedOn w:val="Fontepargpadro"/>
    <w:link w:val="Textodenotaderodap"/>
    <w:uiPriority w:val="99"/>
    <w:semiHidden/>
    <w:rsid w:val="00716824"/>
    <w:rPr>
      <w:sz w:val="20"/>
      <w:szCs w:val="20"/>
    </w:rPr>
  </w:style>
  <w:style w:type="paragraph" w:customStyle="1" w:styleId="Default">
    <w:name w:val="Default"/>
    <w:uiPriority w:val="99"/>
    <w:rsid w:val="00716824"/>
    <w:pPr>
      <w:autoSpaceDE w:val="0"/>
      <w:autoSpaceDN w:val="0"/>
      <w:adjustRightInd w:val="0"/>
      <w:spacing w:after="0" w:line="240" w:lineRule="auto"/>
    </w:pPr>
    <w:rPr>
      <w:rFonts w:ascii="Arial" w:hAnsi="Arial" w:cs="Arial"/>
      <w:color w:val="000000"/>
      <w:sz w:val="24"/>
      <w:szCs w:val="24"/>
    </w:rPr>
  </w:style>
  <w:style w:type="character" w:styleId="Refdenotaderodap">
    <w:name w:val="footnote reference"/>
    <w:basedOn w:val="Fontepargpadro"/>
    <w:uiPriority w:val="99"/>
    <w:semiHidden/>
    <w:unhideWhenUsed/>
    <w:rsid w:val="00716824"/>
    <w:rPr>
      <w:vertAlign w:val="superscript"/>
    </w:rPr>
  </w:style>
  <w:style w:type="character" w:styleId="nfase">
    <w:name w:val="Emphasis"/>
    <w:basedOn w:val="Fontepargpadro"/>
    <w:uiPriority w:val="20"/>
    <w:qFormat/>
    <w:rsid w:val="00716824"/>
    <w:rPr>
      <w:i/>
      <w:iCs/>
    </w:rPr>
  </w:style>
  <w:style w:type="character" w:styleId="Forte">
    <w:name w:val="Strong"/>
    <w:basedOn w:val="Fontepargpadro"/>
    <w:uiPriority w:val="22"/>
    <w:qFormat/>
    <w:rsid w:val="00716824"/>
    <w:rPr>
      <w:b/>
      <w:bCs/>
    </w:rPr>
  </w:style>
  <w:style w:type="paragraph" w:styleId="Cabealho">
    <w:name w:val="header"/>
    <w:basedOn w:val="Normal"/>
    <w:link w:val="CabealhoChar"/>
    <w:uiPriority w:val="99"/>
    <w:unhideWhenUsed/>
    <w:rsid w:val="000E540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5400"/>
    <w:rPr>
      <w:rFonts w:eastAsiaTheme="minorEastAsia"/>
      <w:lang w:eastAsia="pt-BR"/>
    </w:rPr>
  </w:style>
  <w:style w:type="paragraph" w:styleId="Rodap">
    <w:name w:val="footer"/>
    <w:basedOn w:val="Normal"/>
    <w:link w:val="RodapChar"/>
    <w:uiPriority w:val="99"/>
    <w:unhideWhenUsed/>
    <w:rsid w:val="000E5400"/>
    <w:pPr>
      <w:tabs>
        <w:tab w:val="center" w:pos="4252"/>
        <w:tab w:val="right" w:pos="8504"/>
      </w:tabs>
      <w:spacing w:after="0" w:line="240" w:lineRule="auto"/>
    </w:pPr>
  </w:style>
  <w:style w:type="character" w:customStyle="1" w:styleId="RodapChar">
    <w:name w:val="Rodapé Char"/>
    <w:basedOn w:val="Fontepargpadro"/>
    <w:link w:val="Rodap"/>
    <w:uiPriority w:val="99"/>
    <w:rsid w:val="000E5400"/>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542847">
      <w:bodyDiv w:val="1"/>
      <w:marLeft w:val="0"/>
      <w:marRight w:val="0"/>
      <w:marTop w:val="0"/>
      <w:marBottom w:val="0"/>
      <w:divBdr>
        <w:top w:val="none" w:sz="0" w:space="0" w:color="auto"/>
        <w:left w:val="none" w:sz="0" w:space="0" w:color="auto"/>
        <w:bottom w:val="none" w:sz="0" w:space="0" w:color="auto"/>
        <w:right w:val="none" w:sz="0" w:space="0" w:color="auto"/>
      </w:divBdr>
    </w:div>
    <w:div w:id="992834216">
      <w:bodyDiv w:val="1"/>
      <w:marLeft w:val="0"/>
      <w:marRight w:val="0"/>
      <w:marTop w:val="0"/>
      <w:marBottom w:val="0"/>
      <w:divBdr>
        <w:top w:val="none" w:sz="0" w:space="0" w:color="auto"/>
        <w:left w:val="none" w:sz="0" w:space="0" w:color="auto"/>
        <w:bottom w:val="none" w:sz="0" w:space="0" w:color="auto"/>
        <w:right w:val="none" w:sz="0" w:space="0" w:color="auto"/>
      </w:divBdr>
    </w:div>
    <w:div w:id="2034189902">
      <w:bodyDiv w:val="1"/>
      <w:marLeft w:val="0"/>
      <w:marRight w:val="0"/>
      <w:marTop w:val="0"/>
      <w:marBottom w:val="0"/>
      <w:divBdr>
        <w:top w:val="none" w:sz="0" w:space="0" w:color="auto"/>
        <w:left w:val="none" w:sz="0" w:space="0" w:color="auto"/>
        <w:bottom w:val="none" w:sz="0" w:space="0" w:color="auto"/>
        <w:right w:val="none" w:sz="0" w:space="0" w:color="auto"/>
      </w:divBdr>
      <w:divsChild>
        <w:div w:id="65615823">
          <w:marLeft w:val="0"/>
          <w:marRight w:val="0"/>
          <w:marTop w:val="0"/>
          <w:marBottom w:val="0"/>
          <w:divBdr>
            <w:top w:val="none" w:sz="0" w:space="0" w:color="auto"/>
            <w:left w:val="none" w:sz="0" w:space="0" w:color="auto"/>
            <w:bottom w:val="none" w:sz="0" w:space="0" w:color="auto"/>
            <w:right w:val="none" w:sz="0" w:space="0" w:color="auto"/>
          </w:divBdr>
          <w:divsChild>
            <w:div w:id="1482382910">
              <w:marLeft w:val="0"/>
              <w:marRight w:val="0"/>
              <w:marTop w:val="0"/>
              <w:marBottom w:val="0"/>
              <w:divBdr>
                <w:top w:val="none" w:sz="0" w:space="0" w:color="auto"/>
                <w:left w:val="none" w:sz="0" w:space="0" w:color="auto"/>
                <w:bottom w:val="none" w:sz="0" w:space="0" w:color="auto"/>
                <w:right w:val="none" w:sz="0" w:space="0" w:color="auto"/>
              </w:divBdr>
              <w:divsChild>
                <w:div w:id="19666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5901">
          <w:marLeft w:val="0"/>
          <w:marRight w:val="0"/>
          <w:marTop w:val="0"/>
          <w:marBottom w:val="0"/>
          <w:divBdr>
            <w:top w:val="none" w:sz="0" w:space="0" w:color="auto"/>
            <w:left w:val="none" w:sz="0" w:space="0" w:color="auto"/>
            <w:bottom w:val="none" w:sz="0" w:space="0" w:color="auto"/>
            <w:right w:val="none" w:sz="0" w:space="0" w:color="auto"/>
          </w:divBdr>
          <w:divsChild>
            <w:div w:id="1848711339">
              <w:marLeft w:val="0"/>
              <w:marRight w:val="0"/>
              <w:marTop w:val="0"/>
              <w:marBottom w:val="0"/>
              <w:divBdr>
                <w:top w:val="none" w:sz="0" w:space="0" w:color="auto"/>
                <w:left w:val="none" w:sz="0" w:space="0" w:color="auto"/>
                <w:bottom w:val="none" w:sz="0" w:space="0" w:color="auto"/>
                <w:right w:val="none" w:sz="0" w:space="0" w:color="auto"/>
              </w:divBdr>
              <w:divsChild>
                <w:div w:id="646054573">
                  <w:marLeft w:val="0"/>
                  <w:marRight w:val="0"/>
                  <w:marTop w:val="0"/>
                  <w:marBottom w:val="0"/>
                  <w:divBdr>
                    <w:top w:val="none" w:sz="0" w:space="0" w:color="auto"/>
                    <w:left w:val="none" w:sz="0" w:space="0" w:color="auto"/>
                    <w:bottom w:val="none" w:sz="0" w:space="0" w:color="auto"/>
                    <w:right w:val="none" w:sz="0" w:space="0" w:color="auto"/>
                  </w:divBdr>
                </w:div>
                <w:div w:id="645474504">
                  <w:marLeft w:val="0"/>
                  <w:marRight w:val="0"/>
                  <w:marTop w:val="0"/>
                  <w:marBottom w:val="0"/>
                  <w:divBdr>
                    <w:top w:val="none" w:sz="0" w:space="0" w:color="auto"/>
                    <w:left w:val="none" w:sz="0" w:space="0" w:color="auto"/>
                    <w:bottom w:val="none" w:sz="0" w:space="0" w:color="auto"/>
                    <w:right w:val="none" w:sz="0" w:space="0" w:color="auto"/>
                  </w:divBdr>
                </w:div>
                <w:div w:id="6169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21" Type="http://schemas.openxmlformats.org/officeDocument/2006/relationships/image" Target="media/image5.png"/><Relationship Id="rId42" Type="http://schemas.openxmlformats.org/officeDocument/2006/relationships/hyperlink" Target="https://ri.voeazul.com.br/" TargetMode="External"/><Relationship Id="rId47" Type="http://schemas.openxmlformats.org/officeDocument/2006/relationships/hyperlink" Target="http://www.econ.puc-rio.br/uploads/adm/trabalhos/files/Raphael_Aloe_de_Macedo_Mono_20.1.pdf" TargetMode="External"/><Relationship Id="rId63" Type="http://schemas.openxmlformats.org/officeDocument/2006/relationships/image" Target="media/image20.png"/><Relationship Id="rId6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chart" Target="charts/chart30.xml"/><Relationship Id="rId24" Type="http://schemas.openxmlformats.org/officeDocument/2006/relationships/image" Target="media/image60.png"/><Relationship Id="rId32" Type="http://schemas.openxmlformats.org/officeDocument/2006/relationships/chart" Target="charts/chart6.xml"/><Relationship Id="rId37" Type="http://schemas.openxmlformats.org/officeDocument/2006/relationships/image" Target="media/image13.png"/><Relationship Id="rId40" Type="http://schemas.openxmlformats.org/officeDocument/2006/relationships/hyperlink" Target="https://www.anac.gov.br/noticias/2020/segundo-trimestre-do-ano-revela-queda-brusca-nos-indicadores-de-mercado-do-transporte-aereo-1" TargetMode="External"/><Relationship Id="rId45" Type="http://schemas.openxmlformats.org/officeDocument/2006/relationships/hyperlink" Target="https://scholar.google.com.br/scholar?hl=pt-BR&amp;as_sdt=0%2C5&amp;q=analise+de+efeito+economicos+da+entrada+da+empresa+azul+linhas+aereas+no+setor+aereo+brasileiro&amp;btnG=" TargetMode="External"/><Relationship Id="rId53" Type="http://schemas.openxmlformats.org/officeDocument/2006/relationships/hyperlink" Target="https://www.anac.gov.br/assuntos/dados-e-estatisticas/mercado-de-transporte-aereo/painel-de-indicadores-do-transporte-aereo" TargetMode="External"/><Relationship Id="rId58" Type="http://schemas.openxmlformats.org/officeDocument/2006/relationships/hyperlink" Target="https://coronavirus.ufes.br/conteudo/saiba-o-que-e-lockdown-ou-por-queuspenderatividades" TargetMode="External"/><Relationship Id="rId66"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image" Target="media/image4.png"/><Relationship Id="rId14" Type="http://schemas.openxmlformats.org/officeDocument/2006/relationships/image" Target="media/image10.emf"/><Relationship Id="rId22" Type="http://schemas.openxmlformats.org/officeDocument/2006/relationships/image" Target="media/image50.png"/><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image" Target="media/image11.png"/><Relationship Id="rId43" Type="http://schemas.openxmlformats.org/officeDocument/2006/relationships/hyperlink" Target="https://revistaazul.voeazul.com.br/universo-azul/azul-e-eleita-a-melhor-companhia-aerea-do-mundo-pelo-tripadvisor/" TargetMode="External"/><Relationship Id="rId48" Type="http://schemas.openxmlformats.org/officeDocument/2006/relationships/hyperlink" Target="https://g1.globo.com/economia/noticia/2020/07/07/afetada-pelo-coronavirus-azul-comeca-a-demitir-trabalhadores.ghtml" TargetMode="External"/><Relationship Id="rId56" Type="http://schemas.openxmlformats.org/officeDocument/2006/relationships/hyperlink" Target="https://www.passagenspromo.com.br/blog/lowcost/" TargetMode="External"/><Relationship Id="rId64" Type="http://schemas.openxmlformats.org/officeDocument/2006/relationships/image" Target="media/image21.png"/><Relationship Id="rId69" Type="http://schemas.openxmlformats.org/officeDocument/2006/relationships/image" Target="media/image26.png"/><Relationship Id="rId8" Type="http://schemas.openxmlformats.org/officeDocument/2006/relationships/chart" Target="charts/chart1.xml"/><Relationship Id="rId51" Type="http://schemas.openxmlformats.org/officeDocument/2006/relationships/hyperlink" Target="https://scholar.google.com.br/scholar?hl=pt-BR&amp;as_sdt=0%2C5&amp;q=MELLO%2C+TRANSPORTE+AEREO%3A+UMA+CRISE+SEM+FIM&amp;btn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hart" Target="charts/chart7.xml"/><Relationship Id="rId38" Type="http://schemas.openxmlformats.org/officeDocument/2006/relationships/image" Target="media/image14.png"/><Relationship Id="rId46" Type="http://schemas.openxmlformats.org/officeDocument/2006/relationships/hyperlink" Target="https://www.capitalresearch.com.br/blog/investimentos/oligopolio/"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image" Target="media/image40.png"/><Relationship Id="rId41" Type="http://schemas.openxmlformats.org/officeDocument/2006/relationships/hyperlink" Target="https://www.abear.com.br/imprensa/agencia-abear/noticias/aviacao-comercial-brasileira-contribuiu-com-14-do-pib-nacional-em-2019/" TargetMode="External"/><Relationship Id="rId54" Type="http://schemas.openxmlformats.org/officeDocument/2006/relationships/hyperlink" Target="https://www.abear.com.br/wpcontent/uploads/2019/03/Panorama_2016.pdf" TargetMode="External"/><Relationship Id="rId62" Type="http://schemas.openxmlformats.org/officeDocument/2006/relationships/image" Target="media/image19.png"/><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0.xml"/><Relationship Id="rId23" Type="http://schemas.openxmlformats.org/officeDocument/2006/relationships/image" Target="media/image6.png"/><Relationship Id="rId28" Type="http://schemas.openxmlformats.org/officeDocument/2006/relationships/image" Target="media/image80.png"/><Relationship Id="rId36" Type="http://schemas.openxmlformats.org/officeDocument/2006/relationships/image" Target="media/image12.png"/><Relationship Id="rId49" Type="http://schemas.openxmlformats.org/officeDocument/2006/relationships/hyperlink" Target="https://unibrbotucatu.com.br/wp-content/uploads/2020/08/v2-n2-2020-agosto-2020.pdf" TargetMode="External"/><Relationship Id="rId57" Type="http://schemas.openxmlformats.org/officeDocument/2006/relationships/hyperlink" Target="https://labsnews.com/pt-br/artigos/negocios/o-impacto-do-coronavirus-no-setor-de-aviacao-no-brasil-e-o-que-pode-acontecer-daqui-para-frente/" TargetMode="External"/><Relationship Id="rId10" Type="http://schemas.openxmlformats.org/officeDocument/2006/relationships/chart" Target="charts/chart3.xml"/><Relationship Id="rId31" Type="http://schemas.openxmlformats.org/officeDocument/2006/relationships/chart" Target="charts/chart5.xml"/><Relationship Id="rId44" Type="http://schemas.openxmlformats.org/officeDocument/2006/relationships/hyperlink" Target="file:///C:\Users\Mariana%20de%20Barros\Downloads\23799-43131-1-PB.pdf" TargetMode="External"/><Relationship Id="rId52" Type="http://schemas.openxmlformats.org/officeDocument/2006/relationships/hyperlink" Target="https://www.anac.gov.br/assuntos/dados-e-estatisticas/mercado-de-transporte-aereo/paineis-anos-anteriores/painel-2016" TargetMode="Externa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4.xml"/><Relationship Id="rId18" Type="http://schemas.openxmlformats.org/officeDocument/2006/relationships/image" Target="media/image30.pn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melhoresdestinos.com.br/raiox-azul-gol-latam-crise-2020.html" TargetMode="External"/><Relationship Id="rId55" Type="http://schemas.openxmlformats.org/officeDocument/2006/relationships/hyperlink" Target="https://www.abear.com.br/wp-content/uploads/2019/12/Panorama2018.pdf" TargetMode="External"/><Relationship Id="rId7" Type="http://schemas.openxmlformats.org/officeDocument/2006/relationships/endnotes" Target="endnotes.xml"/><Relationship Id="rId7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passagenspromo.com.br/blog/faq/o-que-e-companhia-aerea-low-cos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cortes\Desktop\Pasta1213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cortes\Desktop\Pasta12131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riana%20de%20Barros\Desktop\TCC%20II%20-%20ELIZABETH\tabelas%20tcc%20caer.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Mariana%20de%20Barros\Desktop\TCC%20II%20-%20ELIZABETH\tabelas%20tcc%20caer.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ariana%20de%20Barros\Desktop\TCC%20II%20-%20ELIZABETH\tabelas%20tcc%20caer.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Mariana%20de%20Barros\Desktop\TCC%20II%20-%20ELIZABETH\tabelas%20tcc%20caer.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ariana%20de%20Barros\Desktop\TCC%20II%20-%20ELIZABETH\Pasta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iana%20de%20Barros\Desktop\TCC%20II%20-%20ELIZABETH\Pasta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ana%20de%20Barros\Desktop\TCC%20II%20-%20ELIZABETH\Past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t-BR"/>
              <a:t>Empresas brasileiras - Participação no mercado doméstico - 1990</a:t>
            </a:r>
          </a:p>
        </c:rich>
      </c:tx>
      <c:layout>
        <c:manualLayout>
          <c:xMode val="edge"/>
          <c:yMode val="edge"/>
          <c:x val="0.11295502457865744"/>
          <c:y val="2.6536930561698365E-2"/>
        </c:manualLayout>
      </c:layout>
      <c:overlay val="0"/>
      <c:spPr>
        <a:noFill/>
        <a:ln>
          <a:noFill/>
        </a:ln>
        <a:effectLst/>
      </c:spPr>
    </c:title>
    <c:autoTitleDeleted val="0"/>
    <c:plotArea>
      <c:layout/>
      <c:barChart>
        <c:barDir val="bar"/>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vert="horz"/>
              <a:lstStyle/>
              <a:p>
                <a:pPr>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Planilha2!$B$3:$B$6</c:f>
              <c:strCache>
                <c:ptCount val="4"/>
                <c:pt idx="0">
                  <c:v>VARIG/CRUZEIRO</c:v>
                </c:pt>
                <c:pt idx="1">
                  <c:v>VASP</c:v>
                </c:pt>
                <c:pt idx="2">
                  <c:v>TRANSBRASIL</c:v>
                </c:pt>
                <c:pt idx="3">
                  <c:v>OUTRAS</c:v>
                </c:pt>
              </c:strCache>
            </c:strRef>
          </c:cat>
          <c:val>
            <c:numRef>
              <c:f>Planilha2!$C$3:$C$6</c:f>
              <c:numCache>
                <c:formatCode>0%</c:formatCode>
                <c:ptCount val="4"/>
                <c:pt idx="0">
                  <c:v>0.49</c:v>
                </c:pt>
                <c:pt idx="1">
                  <c:v>0.31</c:v>
                </c:pt>
                <c:pt idx="2">
                  <c:v>0.17</c:v>
                </c:pt>
                <c:pt idx="3">
                  <c:v>0.03</c:v>
                </c:pt>
              </c:numCache>
            </c:numRef>
          </c:val>
          <c:extLst>
            <c:ext xmlns:c16="http://schemas.microsoft.com/office/drawing/2014/chart" uri="{C3380CC4-5D6E-409C-BE32-E72D297353CC}">
              <c16:uniqueId val="{00000000-0A2B-4D0D-B2D5-A534B5D725C4}"/>
            </c:ext>
          </c:extLst>
        </c:ser>
        <c:dLbls>
          <c:showLegendKey val="0"/>
          <c:showVal val="0"/>
          <c:showCatName val="0"/>
          <c:showSerName val="0"/>
          <c:showPercent val="0"/>
          <c:showBubbleSize val="0"/>
        </c:dLbls>
        <c:gapWidth val="100"/>
        <c:axId val="210620416"/>
        <c:axId val="134074304"/>
      </c:barChart>
      <c:catAx>
        <c:axId val="210620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t-BR"/>
          </a:p>
        </c:txPr>
        <c:crossAx val="134074304"/>
        <c:crosses val="autoZero"/>
        <c:auto val="1"/>
        <c:lblAlgn val="ctr"/>
        <c:lblOffset val="100"/>
        <c:noMultiLvlLbl val="0"/>
      </c:catAx>
      <c:valAx>
        <c:axId val="134074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pt-BR"/>
          </a:p>
        </c:txPr>
        <c:crossAx val="21062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Black" panose="020B0A04020102020204"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Arial Black" panose="020B0A04020102020204" pitchFamily="34" charset="0"/>
                <a:ea typeface="+mn-ea"/>
                <a:cs typeface="+mn-cs"/>
              </a:defRPr>
            </a:pPr>
            <a:r>
              <a:rPr lang="pt-BR"/>
              <a:t>Empresas brasileiras no mercado doméstico em 2001</a:t>
            </a:r>
          </a:p>
        </c:rich>
      </c:tx>
      <c:overlay val="0"/>
      <c:spPr>
        <a:noFill/>
        <a:ln>
          <a:noFill/>
        </a:ln>
        <a:effectLst/>
      </c:spPr>
    </c:title>
    <c:autoTitleDeleted val="0"/>
    <c:plotArea>
      <c:layout>
        <c:manualLayout>
          <c:layoutTarget val="inner"/>
          <c:xMode val="edge"/>
          <c:yMode val="edge"/>
          <c:x val="0.18351275673730588"/>
          <c:y val="0.14526766025591833"/>
          <c:w val="0.7812709792491408"/>
          <c:h val="0.75244571701264618"/>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7.5889502762430783E-2"/>
                  <c:y val="0"/>
                </c:manualLayout>
              </c:layout>
              <c:tx>
                <c:rich>
                  <a:bodyPr/>
                  <a:lstStyle/>
                  <a:p>
                    <a:r>
                      <a:rPr lang="en-US" sz="1000" b="0">
                        <a:solidFill>
                          <a:sysClr val="windowText" lastClr="000000"/>
                        </a:solidFill>
                      </a:rPr>
                      <a:t>40%</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D6-4A92-A937-5B955C23CD1B}"/>
                </c:ext>
              </c:extLst>
            </c:dLbl>
            <c:dLbl>
              <c:idx val="1"/>
              <c:layout>
                <c:manualLayout>
                  <c:x val="-7.5889502762430935E-2"/>
                  <c:y val="-1.5872832508700251E-16"/>
                </c:manualLayout>
              </c:layout>
              <c:tx>
                <c:rich>
                  <a:bodyPr/>
                  <a:lstStyle/>
                  <a:p>
                    <a:r>
                      <a:rPr lang="en-US" sz="1000" b="0">
                        <a:solidFill>
                          <a:sysClr val="windowText" lastClr="000000"/>
                        </a:solidFill>
                      </a:rPr>
                      <a:t>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D6-4A92-A937-5B955C23CD1B}"/>
                </c:ext>
              </c:extLst>
            </c:dLbl>
            <c:dLbl>
              <c:idx val="2"/>
              <c:layout>
                <c:manualLayout>
                  <c:x val="-7.3679732022447431E-2"/>
                  <c:y val="-3.4086648267813024E-7"/>
                </c:manualLayout>
              </c:layout>
              <c:tx>
                <c:rich>
                  <a:bodyPr/>
                  <a:lstStyle/>
                  <a:p>
                    <a:r>
                      <a:rPr lang="en-US" sz="1000" b="0">
                        <a:solidFill>
                          <a:sysClr val="windowText" lastClr="000000"/>
                        </a:solidFill>
                      </a:rPr>
                      <a:t>13%</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D6-4A92-A937-5B955C23CD1B}"/>
                </c:ext>
              </c:extLst>
            </c:dLbl>
            <c:dLbl>
              <c:idx val="3"/>
              <c:layout>
                <c:manualLayout>
                  <c:x val="-5.9659285683212292E-2"/>
                  <c:y val="3.0064423765211167E-4"/>
                </c:manualLayout>
              </c:layout>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0804658946702232"/>
                      <c:h val="6.0115923009623796E-2"/>
                    </c:manualLayout>
                  </c15:layout>
                </c:ext>
                <c:ext xmlns:c16="http://schemas.microsoft.com/office/drawing/2014/chart" uri="{C3380CC4-5D6E-409C-BE32-E72D297353CC}">
                  <c16:uniqueId val="{00000003-C9D6-4A92-A937-5B955C23CD1B}"/>
                </c:ext>
              </c:extLst>
            </c:dLbl>
            <c:dLbl>
              <c:idx val="4"/>
              <c:layout>
                <c:manualLayout>
                  <c:x val="-5.230939226519337E-2"/>
                  <c:y val="0"/>
                </c:manualLayout>
              </c:layout>
              <c:tx>
                <c:rich>
                  <a:bodyPr/>
                  <a:lstStyle/>
                  <a:p>
                    <a:r>
                      <a:rPr lang="en-US" sz="1000" b="0">
                        <a:solidFill>
                          <a:sysClr val="windowText" lastClr="000000"/>
                        </a:solidFill>
                      </a:rPr>
                      <a:t>5%</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D6-4A92-A937-5B955C23CD1B}"/>
                </c:ext>
              </c:extLst>
            </c:dLbl>
            <c:dLbl>
              <c:idx val="5"/>
              <c:tx>
                <c:rich>
                  <a:bodyPr/>
                  <a:lstStyle/>
                  <a:p>
                    <a:r>
                      <a:rPr lang="en-US" sz="1000" b="0">
                        <a:solidFill>
                          <a:sysClr val="windowText" lastClr="000000"/>
                        </a:solidFill>
                      </a:rPr>
                      <a:t>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D6-4A92-A937-5B955C23CD1B}"/>
                </c:ext>
              </c:extLst>
            </c:dLbl>
            <c:dLbl>
              <c:idx val="6"/>
              <c:tx>
                <c:rich>
                  <a:bodyPr/>
                  <a:lstStyle/>
                  <a:p>
                    <a:r>
                      <a:rPr lang="en-US" sz="1000" b="0">
                        <a:solidFill>
                          <a:sysClr val="windowText" lastClr="000000"/>
                        </a:solidFill>
                      </a:rPr>
                      <a:t>0%</a:t>
                    </a:r>
                    <a:endParaRPr lang="en-US"/>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D6-4A92-A937-5B955C23CD1B}"/>
                </c:ext>
              </c:extLst>
            </c:dLbl>
            <c:dLbl>
              <c:idx val="7"/>
              <c:tx>
                <c:rich>
                  <a:bodyPr rot="0" spcFirstLastPara="1" vertOverflow="ellipsis" vert="horz" wrap="square" anchor="ctr" anchorCtr="1"/>
                  <a:lstStyle/>
                  <a:p>
                    <a:pPr>
                      <a:defRPr sz="1000" b="0" i="0" u="none" strike="noStrike" kern="1200" baseline="0">
                        <a:solidFill>
                          <a:sysClr val="windowText" lastClr="000000"/>
                        </a:solidFill>
                        <a:latin typeface="Arial Black" panose="020B0A04020102020204" pitchFamily="34" charset="0"/>
                        <a:ea typeface="+mn-ea"/>
                        <a:cs typeface="+mn-cs"/>
                      </a:defRPr>
                    </a:pPr>
                    <a:r>
                      <a:rPr lang="en-US"/>
                      <a:t>1%</a:t>
                    </a:r>
                  </a:p>
                </c:rich>
              </c:tx>
              <c:spPr>
                <a:noFill/>
                <a:ln w="12700" cap="flat" cmpd="sng" algn="ctr">
                  <a:noFill/>
                  <a:prstDash val="solid"/>
                  <a:miter lim="800000"/>
                </a:ln>
                <a:effectLst/>
              </c:sp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D6-4A92-A937-5B955C23CD1B}"/>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Black" panose="020B0A04020102020204" pitchFamily="34" charset="0"/>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Planilha1!$B$2:$B$9</c:f>
              <c:strCache>
                <c:ptCount val="8"/>
                <c:pt idx="0">
                  <c:v>VARIG </c:v>
                </c:pt>
                <c:pt idx="1">
                  <c:v>TAM</c:v>
                </c:pt>
                <c:pt idx="2">
                  <c:v>VASP</c:v>
                </c:pt>
                <c:pt idx="3">
                  <c:v>GOL</c:v>
                </c:pt>
                <c:pt idx="4">
                  <c:v>TRASNBRASIL</c:v>
                </c:pt>
                <c:pt idx="5">
                  <c:v>PASSAREDO</c:v>
                </c:pt>
                <c:pt idx="6">
                  <c:v>RICO</c:v>
                </c:pt>
                <c:pt idx="7">
                  <c:v>OUTRAS</c:v>
                </c:pt>
              </c:strCache>
            </c:strRef>
          </c:cat>
          <c:val>
            <c:numRef>
              <c:f>Planilha1!$C$2:$C$9</c:f>
              <c:numCache>
                <c:formatCode>0%</c:formatCode>
                <c:ptCount val="8"/>
                <c:pt idx="0">
                  <c:v>0.4</c:v>
                </c:pt>
                <c:pt idx="1">
                  <c:v>0.34</c:v>
                </c:pt>
                <c:pt idx="2">
                  <c:v>0.13</c:v>
                </c:pt>
                <c:pt idx="3">
                  <c:v>0.06</c:v>
                </c:pt>
                <c:pt idx="4">
                  <c:v>0.05</c:v>
                </c:pt>
                <c:pt idx="5">
                  <c:v>0.01</c:v>
                </c:pt>
                <c:pt idx="6">
                  <c:v>0</c:v>
                </c:pt>
                <c:pt idx="7">
                  <c:v>0.01</c:v>
                </c:pt>
              </c:numCache>
            </c:numRef>
          </c:val>
          <c:extLst>
            <c:ext xmlns:c16="http://schemas.microsoft.com/office/drawing/2014/chart" uri="{C3380CC4-5D6E-409C-BE32-E72D297353CC}">
              <c16:uniqueId val="{00000008-C9D6-4A92-A937-5B955C23CD1B}"/>
            </c:ext>
          </c:extLst>
        </c:ser>
        <c:dLbls>
          <c:dLblPos val="inEnd"/>
          <c:showLegendKey val="0"/>
          <c:showVal val="1"/>
          <c:showCatName val="0"/>
          <c:showSerName val="0"/>
          <c:showPercent val="0"/>
          <c:showBubbleSize val="0"/>
        </c:dLbls>
        <c:gapWidth val="65"/>
        <c:axId val="215828480"/>
        <c:axId val="189599104"/>
      </c:barChart>
      <c:catAx>
        <c:axId val="2158284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Arial Black" panose="020B0A04020102020204" pitchFamily="34" charset="0"/>
                <a:ea typeface="+mn-ea"/>
                <a:cs typeface="+mn-cs"/>
              </a:defRPr>
            </a:pPr>
            <a:endParaRPr lang="pt-BR"/>
          </a:p>
        </c:txPr>
        <c:crossAx val="189599104"/>
        <c:crosses val="autoZero"/>
        <c:auto val="1"/>
        <c:lblAlgn val="ctr"/>
        <c:lblOffset val="100"/>
        <c:noMultiLvlLbl val="0"/>
      </c:catAx>
      <c:valAx>
        <c:axId val="1895991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Arial Black" panose="020B0A04020102020204" pitchFamily="34" charset="0"/>
                <a:ea typeface="+mn-ea"/>
                <a:cs typeface="+mn-cs"/>
              </a:defRPr>
            </a:pPr>
            <a:endParaRPr lang="pt-BR"/>
          </a:p>
        </c:txPr>
        <c:crossAx val="215828480"/>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sz="800">
          <a:latin typeface="Arial Black" panose="020B0A04020102020204"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277365509167468E-2"/>
          <c:y val="0.2964570294097853"/>
          <c:w val="0.60596495219415303"/>
          <c:h val="0.5963969911270095"/>
        </c:manualLayout>
      </c:layout>
      <c:pieChart>
        <c:varyColors val="1"/>
        <c:ser>
          <c:idx val="0"/>
          <c:order val="0"/>
          <c:explosion val="4"/>
          <c:dPt>
            <c:idx val="0"/>
            <c:bubble3D val="0"/>
            <c:explosion val="0"/>
            <c:extLst>
              <c:ext xmlns:c16="http://schemas.microsoft.com/office/drawing/2014/chart" uri="{C3380CC4-5D6E-409C-BE32-E72D297353CC}">
                <c16:uniqueId val="{00000001-0045-475A-9F04-5679F3058B56}"/>
              </c:ext>
            </c:extLst>
          </c:dPt>
          <c:dPt>
            <c:idx val="1"/>
            <c:bubble3D val="0"/>
            <c:explosion val="0"/>
            <c:extLst>
              <c:ext xmlns:c16="http://schemas.microsoft.com/office/drawing/2014/chart" uri="{C3380CC4-5D6E-409C-BE32-E72D297353CC}">
                <c16:uniqueId val="{00000003-0045-475A-9F04-5679F3058B56}"/>
              </c:ext>
            </c:extLst>
          </c:dPt>
          <c:dPt>
            <c:idx val="2"/>
            <c:bubble3D val="0"/>
            <c:explosion val="0"/>
            <c:extLst>
              <c:ext xmlns:c16="http://schemas.microsoft.com/office/drawing/2014/chart" uri="{C3380CC4-5D6E-409C-BE32-E72D297353CC}">
                <c16:uniqueId val="{00000005-0045-475A-9F04-5679F3058B56}"/>
              </c:ext>
            </c:extLst>
          </c:dPt>
          <c:dPt>
            <c:idx val="3"/>
            <c:bubble3D val="0"/>
            <c:explosion val="0"/>
            <c:extLst>
              <c:ext xmlns:c16="http://schemas.microsoft.com/office/drawing/2014/chart" uri="{C3380CC4-5D6E-409C-BE32-E72D297353CC}">
                <c16:uniqueId val="{00000007-0045-475A-9F04-5679F3058B56}"/>
              </c:ext>
            </c:extLst>
          </c:dPt>
          <c:cat>
            <c:strRef>
              <c:f>Plan1!$B$2:$B$5</c:f>
              <c:strCache>
                <c:ptCount val="4"/>
                <c:pt idx="0">
                  <c:v>VASP</c:v>
                </c:pt>
                <c:pt idx="1">
                  <c:v>TRANSBRASIL</c:v>
                </c:pt>
                <c:pt idx="2">
                  <c:v>VARIG/ CRUZEIRO</c:v>
                </c:pt>
                <c:pt idx="3">
                  <c:v>OUTRAS</c:v>
                </c:pt>
              </c:strCache>
            </c:strRef>
          </c:cat>
          <c:val>
            <c:numRef>
              <c:f>Plan1!$C$2:$C$5</c:f>
              <c:numCache>
                <c:formatCode>0%</c:formatCode>
                <c:ptCount val="4"/>
                <c:pt idx="0">
                  <c:v>0.31</c:v>
                </c:pt>
                <c:pt idx="1">
                  <c:v>0.17</c:v>
                </c:pt>
                <c:pt idx="2">
                  <c:v>0.49</c:v>
                </c:pt>
                <c:pt idx="3">
                  <c:v>0.03</c:v>
                </c:pt>
              </c:numCache>
            </c:numRef>
          </c:val>
          <c:extLst>
            <c:ext xmlns:c16="http://schemas.microsoft.com/office/drawing/2014/chart" uri="{C3380CC4-5D6E-409C-BE32-E72D297353CC}">
              <c16:uniqueId val="{00000008-0045-475A-9F04-5679F3058B5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315646910884029"/>
          <c:y val="0.29725736530124747"/>
          <c:w val="0.29571052142104276"/>
          <c:h val="0.46365566663717589"/>
        </c:manualLayout>
      </c:layout>
      <c:overlay val="0"/>
      <c:txPr>
        <a:bodyPr/>
        <a:lstStyle/>
        <a:p>
          <a:pPr>
            <a:defRPr sz="800">
              <a:latin typeface="Arial Black" panose="020B0A04020102020204" pitchFamily="34" charset="0"/>
            </a:defRPr>
          </a:pPr>
          <a:endParaRPr lang="pt-BR"/>
        </a:p>
      </c:txPr>
    </c:legend>
    <c:plotVisOnly val="1"/>
    <c:dispBlanksAs val="gap"/>
    <c:showDLblsOverMax val="0"/>
  </c:chart>
  <c:spPr>
    <a:noFill/>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277365509167468E-2"/>
          <c:y val="0.2964570294097853"/>
          <c:w val="0.60596495219415303"/>
          <c:h val="0.5963969911270095"/>
        </c:manualLayout>
      </c:layout>
      <c:pieChart>
        <c:varyColors val="1"/>
        <c:ser>
          <c:idx val="0"/>
          <c:order val="0"/>
          <c:explosion val="4"/>
          <c:dPt>
            <c:idx val="0"/>
            <c:bubble3D val="0"/>
            <c:explosion val="0"/>
            <c:extLst>
              <c:ext xmlns:c16="http://schemas.microsoft.com/office/drawing/2014/chart" uri="{C3380CC4-5D6E-409C-BE32-E72D297353CC}">
                <c16:uniqueId val="{00000001-0045-475A-9F04-5679F3058B56}"/>
              </c:ext>
            </c:extLst>
          </c:dPt>
          <c:dPt>
            <c:idx val="1"/>
            <c:bubble3D val="0"/>
            <c:explosion val="0"/>
            <c:extLst>
              <c:ext xmlns:c16="http://schemas.microsoft.com/office/drawing/2014/chart" uri="{C3380CC4-5D6E-409C-BE32-E72D297353CC}">
                <c16:uniqueId val="{00000003-0045-475A-9F04-5679F3058B56}"/>
              </c:ext>
            </c:extLst>
          </c:dPt>
          <c:dPt>
            <c:idx val="2"/>
            <c:bubble3D val="0"/>
            <c:explosion val="0"/>
            <c:extLst>
              <c:ext xmlns:c16="http://schemas.microsoft.com/office/drawing/2014/chart" uri="{C3380CC4-5D6E-409C-BE32-E72D297353CC}">
                <c16:uniqueId val="{00000005-0045-475A-9F04-5679F3058B56}"/>
              </c:ext>
            </c:extLst>
          </c:dPt>
          <c:dPt>
            <c:idx val="3"/>
            <c:bubble3D val="0"/>
            <c:explosion val="0"/>
            <c:extLst>
              <c:ext xmlns:c16="http://schemas.microsoft.com/office/drawing/2014/chart" uri="{C3380CC4-5D6E-409C-BE32-E72D297353CC}">
                <c16:uniqueId val="{00000007-0045-475A-9F04-5679F3058B56}"/>
              </c:ext>
            </c:extLst>
          </c:dPt>
          <c:cat>
            <c:strRef>
              <c:f>Plan1!$B$2:$B$5</c:f>
              <c:strCache>
                <c:ptCount val="4"/>
                <c:pt idx="0">
                  <c:v>VASP</c:v>
                </c:pt>
                <c:pt idx="1">
                  <c:v>TRANSBRASIL</c:v>
                </c:pt>
                <c:pt idx="2">
                  <c:v>VARIG/ CRUZEIRO</c:v>
                </c:pt>
                <c:pt idx="3">
                  <c:v>OUTRAS</c:v>
                </c:pt>
              </c:strCache>
            </c:strRef>
          </c:cat>
          <c:val>
            <c:numRef>
              <c:f>Plan1!$C$2:$C$5</c:f>
              <c:numCache>
                <c:formatCode>0%</c:formatCode>
                <c:ptCount val="4"/>
                <c:pt idx="0">
                  <c:v>0.31</c:v>
                </c:pt>
                <c:pt idx="1">
                  <c:v>0.17</c:v>
                </c:pt>
                <c:pt idx="2">
                  <c:v>0.49</c:v>
                </c:pt>
                <c:pt idx="3">
                  <c:v>0.03</c:v>
                </c:pt>
              </c:numCache>
            </c:numRef>
          </c:val>
          <c:extLst>
            <c:ext xmlns:c16="http://schemas.microsoft.com/office/drawing/2014/chart" uri="{C3380CC4-5D6E-409C-BE32-E72D297353CC}">
              <c16:uniqueId val="{00000008-0045-475A-9F04-5679F3058B5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315646910884029"/>
          <c:y val="0.29725736530124747"/>
          <c:w val="0.29571052142104276"/>
          <c:h val="0.46365566663717589"/>
        </c:manualLayout>
      </c:layout>
      <c:overlay val="0"/>
      <c:txPr>
        <a:bodyPr/>
        <a:lstStyle/>
        <a:p>
          <a:pPr>
            <a:defRPr sz="800">
              <a:latin typeface="Arial Black" panose="020B0A04020102020204" pitchFamily="34" charset="0"/>
            </a:defRPr>
          </a:pPr>
          <a:endParaRPr lang="pt-BR"/>
        </a:p>
      </c:txPr>
    </c:legend>
    <c:plotVisOnly val="1"/>
    <c:dispBlanksAs val="gap"/>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316017316017316E-2"/>
          <c:y val="0.19967207286340202"/>
          <c:w val="0.67706491234050292"/>
          <c:h val="0.62311551693488509"/>
        </c:manualLayout>
      </c:layout>
      <c:pieChart>
        <c:varyColors val="1"/>
        <c:ser>
          <c:idx val="0"/>
          <c:order val="0"/>
          <c:cat>
            <c:strRef>
              <c:f>Plan1!$B$19:$B$22</c:f>
              <c:strCache>
                <c:ptCount val="4"/>
                <c:pt idx="0">
                  <c:v>AZUL </c:v>
                </c:pt>
                <c:pt idx="1">
                  <c:v>GOL</c:v>
                </c:pt>
                <c:pt idx="2">
                  <c:v>LATAM</c:v>
                </c:pt>
                <c:pt idx="3">
                  <c:v>OUTRAS</c:v>
                </c:pt>
              </c:strCache>
            </c:strRef>
          </c:cat>
          <c:val>
            <c:numRef>
              <c:f>Plan1!$C$19:$C$22</c:f>
              <c:numCache>
                <c:formatCode>0%</c:formatCode>
                <c:ptCount val="4"/>
                <c:pt idx="0">
                  <c:v>0.39</c:v>
                </c:pt>
                <c:pt idx="1">
                  <c:v>0.37</c:v>
                </c:pt>
                <c:pt idx="2" formatCode="0.00%">
                  <c:v>0.23899999999999999</c:v>
                </c:pt>
                <c:pt idx="3" formatCode="0.00%">
                  <c:v>0.01</c:v>
                </c:pt>
              </c:numCache>
            </c:numRef>
          </c:val>
          <c:extLst>
            <c:ext xmlns:c16="http://schemas.microsoft.com/office/drawing/2014/chart" uri="{C3380CC4-5D6E-409C-BE32-E72D297353CC}">
              <c16:uniqueId val="{00000000-858B-49B9-ABD7-0BA1152F9B9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376261767679378"/>
          <c:y val="0.44738170676872563"/>
          <c:w val="0.34036375409021008"/>
          <c:h val="0.49246206773954054"/>
        </c:manualLayout>
      </c:layout>
      <c:overlay val="0"/>
      <c:txPr>
        <a:bodyPr/>
        <a:lstStyle/>
        <a:p>
          <a:pPr>
            <a:defRPr sz="800">
              <a:latin typeface="Arial Black" panose="020B0A04020102020204" pitchFamily="34" charset="0"/>
            </a:defRPr>
          </a:pPr>
          <a:endParaRPr lang="pt-BR"/>
        </a:p>
      </c:txPr>
    </c:legend>
    <c:plotVisOnly val="1"/>
    <c:dispBlanksAs val="gap"/>
    <c:showDLblsOverMax val="0"/>
  </c:chart>
  <c:spPr>
    <a:noFill/>
    <a:ln>
      <a:noFill/>
    </a:ln>
  </c:spPr>
  <c:txPr>
    <a:bodyPr/>
    <a:lstStyle/>
    <a:p>
      <a:pPr>
        <a:defRPr sz="1050"/>
      </a:pPr>
      <a:endParaRPr lang="pt-BR"/>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316017316017316E-2"/>
          <c:y val="0.19967207286340202"/>
          <c:w val="0.67706491234050292"/>
          <c:h val="0.62311551693488509"/>
        </c:manualLayout>
      </c:layout>
      <c:pieChart>
        <c:varyColors val="1"/>
        <c:ser>
          <c:idx val="0"/>
          <c:order val="0"/>
          <c:cat>
            <c:strRef>
              <c:f>Plan1!$B$19:$B$22</c:f>
              <c:strCache>
                <c:ptCount val="4"/>
                <c:pt idx="0">
                  <c:v>AZUL </c:v>
                </c:pt>
                <c:pt idx="1">
                  <c:v>GOL</c:v>
                </c:pt>
                <c:pt idx="2">
                  <c:v>LATAM</c:v>
                </c:pt>
                <c:pt idx="3">
                  <c:v>OUTRAS</c:v>
                </c:pt>
              </c:strCache>
            </c:strRef>
          </c:cat>
          <c:val>
            <c:numRef>
              <c:f>Plan1!$C$19:$C$22</c:f>
              <c:numCache>
                <c:formatCode>0%</c:formatCode>
                <c:ptCount val="4"/>
                <c:pt idx="0">
                  <c:v>0.39</c:v>
                </c:pt>
                <c:pt idx="1">
                  <c:v>0.37</c:v>
                </c:pt>
                <c:pt idx="2" formatCode="0.00%">
                  <c:v>0.23899999999999999</c:v>
                </c:pt>
                <c:pt idx="3" formatCode="0.00%">
                  <c:v>0.01</c:v>
                </c:pt>
              </c:numCache>
            </c:numRef>
          </c:val>
          <c:extLst>
            <c:ext xmlns:c16="http://schemas.microsoft.com/office/drawing/2014/chart" uri="{C3380CC4-5D6E-409C-BE32-E72D297353CC}">
              <c16:uniqueId val="{00000000-858B-49B9-ABD7-0BA1152F9B9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376261767679378"/>
          <c:y val="0.44738170676872563"/>
          <c:w val="0.34036375409021008"/>
          <c:h val="0.49246206773954054"/>
        </c:manualLayout>
      </c:layout>
      <c:overlay val="0"/>
      <c:txPr>
        <a:bodyPr/>
        <a:lstStyle/>
        <a:p>
          <a:pPr>
            <a:defRPr sz="800">
              <a:latin typeface="Arial Black" panose="020B0A04020102020204" pitchFamily="34" charset="0"/>
            </a:defRPr>
          </a:pPr>
          <a:endParaRPr lang="pt-BR"/>
        </a:p>
      </c:txPr>
    </c:legend>
    <c:plotVisOnly val="1"/>
    <c:dispBlanksAs val="gap"/>
    <c:showDLblsOverMax val="0"/>
  </c:chart>
  <c:spPr>
    <a:noFill/>
    <a:ln>
      <a:noFill/>
    </a:ln>
  </c:spPr>
  <c:txPr>
    <a:bodyPr/>
    <a:lstStyle/>
    <a:p>
      <a:pPr>
        <a:defRPr sz="1050"/>
      </a:pPr>
      <a:endParaRPr lang="pt-B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Plan2!$B$3</c:f>
              <c:strCache>
                <c:ptCount val="1"/>
                <c:pt idx="0">
                  <c:v>TOTAL DO MERCADO NACIONAL / MILHÕES DE PAX </c:v>
                </c:pt>
              </c:strCache>
            </c:strRef>
          </c:tx>
          <c:spPr>
            <a:solidFill>
              <a:schemeClr val="accent2"/>
            </a:solidFill>
          </c:spPr>
          <c:invertIfNegative val="0"/>
          <c:dLbls>
            <c:dLbl>
              <c:idx val="0"/>
              <c:layout>
                <c:manualLayout>
                  <c:x val="8.3244571145719495E-3"/>
                  <c:y val="6.3221313022146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06-4EA7-813A-9A29C5F3C9BC}"/>
                </c:ext>
              </c:extLst>
            </c:dLbl>
            <c:dLbl>
              <c:idx val="1"/>
              <c:layout>
                <c:manualLayout>
                  <c:x val="5.5020945431879225E-3"/>
                  <c:y val="6.4412879762578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06-4EA7-813A-9A29C5F3C9BC}"/>
                </c:ext>
              </c:extLst>
            </c:dLbl>
            <c:dLbl>
              <c:idx val="2"/>
              <c:layout>
                <c:manualLayout>
                  <c:x val="3.6678796989724365E-3"/>
                  <c:y val="6.6964472578182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06-4EA7-813A-9A29C5F3C9BC}"/>
                </c:ext>
              </c:extLst>
            </c:dLbl>
            <c:dLbl>
              <c:idx val="3"/>
              <c:layout>
                <c:manualLayout>
                  <c:x val="5.7987221911580027E-3"/>
                  <c:y val="7.3127476712469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06-4EA7-813A-9A29C5F3C9BC}"/>
                </c:ext>
              </c:extLst>
            </c:dLbl>
            <c:spPr>
              <a:noFill/>
              <a:ln>
                <a:noFill/>
              </a:ln>
              <a:effectLst/>
            </c:spPr>
            <c:txPr>
              <a:bodyPr/>
              <a:lstStyle/>
              <a:p>
                <a:pPr>
                  <a:defRPr sz="800">
                    <a:solidFill>
                      <a:sysClr val="windowText" lastClr="000000"/>
                    </a:solidFill>
                    <a:latin typeface="Arial Black"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Plan2!$A$4:$A$7</c:f>
              <c:numCache>
                <c:formatCode>General</c:formatCode>
                <c:ptCount val="4"/>
                <c:pt idx="0">
                  <c:v>2016</c:v>
                </c:pt>
                <c:pt idx="1">
                  <c:v>2017</c:v>
                </c:pt>
                <c:pt idx="2">
                  <c:v>2018</c:v>
                </c:pt>
                <c:pt idx="3">
                  <c:v>2019</c:v>
                </c:pt>
              </c:numCache>
            </c:numRef>
          </c:cat>
          <c:val>
            <c:numRef>
              <c:f>Plan2!$B$4:$B$7</c:f>
              <c:numCache>
                <c:formatCode>General</c:formatCode>
                <c:ptCount val="4"/>
                <c:pt idx="0">
                  <c:v>88.7</c:v>
                </c:pt>
                <c:pt idx="1">
                  <c:v>90.6</c:v>
                </c:pt>
                <c:pt idx="2">
                  <c:v>93.6</c:v>
                </c:pt>
                <c:pt idx="3">
                  <c:v>95.3</c:v>
                </c:pt>
              </c:numCache>
            </c:numRef>
          </c:val>
          <c:extLst>
            <c:ext xmlns:c16="http://schemas.microsoft.com/office/drawing/2014/chart" uri="{C3380CC4-5D6E-409C-BE32-E72D297353CC}">
              <c16:uniqueId val="{00000004-9006-4EA7-813A-9A29C5F3C9BC}"/>
            </c:ext>
          </c:extLst>
        </c:ser>
        <c:ser>
          <c:idx val="1"/>
          <c:order val="1"/>
          <c:tx>
            <c:strRef>
              <c:f>Plan2!$B$10</c:f>
              <c:strCache>
                <c:ptCount val="1"/>
                <c:pt idx="0">
                  <c:v>TOTAL DO MERCADO INTERNACIONAL / MILHÕES DE PAX </c:v>
                </c:pt>
              </c:strCache>
            </c:strRef>
          </c:tx>
          <c:spPr>
            <a:solidFill>
              <a:srgbClr val="FF7C80"/>
            </a:solidFill>
          </c:spPr>
          <c:invertIfNegative val="0"/>
          <c:dLbls>
            <c:dLbl>
              <c:idx val="0"/>
              <c:layout>
                <c:manualLayout>
                  <c:x val="5.7901056896409488E-3"/>
                  <c:y val="6.778755596726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06-4EA7-813A-9A29C5F3C9BC}"/>
                </c:ext>
              </c:extLst>
            </c:dLbl>
            <c:dLbl>
              <c:idx val="1"/>
              <c:layout>
                <c:manualLayout>
                  <c:x val="5.5020130402251757E-3"/>
                  <c:y val="6.8230452674897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06-4EA7-813A-9A29C5F3C9BC}"/>
                </c:ext>
              </c:extLst>
            </c:dLbl>
            <c:dLbl>
              <c:idx val="2"/>
              <c:layout>
                <c:manualLayout>
                  <c:x val="4.0964477856557527E-3"/>
                  <c:y val="6.8230452674897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06-4EA7-813A-9A29C5F3C9BC}"/>
                </c:ext>
              </c:extLst>
            </c:dLbl>
            <c:dLbl>
              <c:idx val="3"/>
              <c:layout>
                <c:manualLayout>
                  <c:x val="1.0455339010225531E-2"/>
                  <c:y val="7.1563786008230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06-4EA7-813A-9A29C5F3C9BC}"/>
                </c:ext>
              </c:extLst>
            </c:dLbl>
            <c:spPr>
              <a:noFill/>
              <a:ln>
                <a:noFill/>
              </a:ln>
              <a:effectLst/>
            </c:spPr>
            <c:txPr>
              <a:bodyPr/>
              <a:lstStyle/>
              <a:p>
                <a:pPr>
                  <a:defRPr sz="800">
                    <a:latin typeface="Arial Black"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Plan2!$A$4:$A$7</c:f>
              <c:numCache>
                <c:formatCode>General</c:formatCode>
                <c:ptCount val="4"/>
                <c:pt idx="0">
                  <c:v>2016</c:v>
                </c:pt>
                <c:pt idx="1">
                  <c:v>2017</c:v>
                </c:pt>
                <c:pt idx="2">
                  <c:v>2018</c:v>
                </c:pt>
                <c:pt idx="3">
                  <c:v>2019</c:v>
                </c:pt>
              </c:numCache>
            </c:numRef>
          </c:cat>
          <c:val>
            <c:numRef>
              <c:f>Plan2!$B$11:$B$14</c:f>
              <c:numCache>
                <c:formatCode>General</c:formatCode>
                <c:ptCount val="4"/>
                <c:pt idx="0">
                  <c:v>20.9</c:v>
                </c:pt>
                <c:pt idx="1">
                  <c:v>21.8</c:v>
                </c:pt>
                <c:pt idx="2">
                  <c:v>23.9</c:v>
                </c:pt>
                <c:pt idx="3">
                  <c:v>24.1</c:v>
                </c:pt>
              </c:numCache>
            </c:numRef>
          </c:val>
          <c:extLst>
            <c:ext xmlns:c16="http://schemas.microsoft.com/office/drawing/2014/chart" uri="{C3380CC4-5D6E-409C-BE32-E72D297353CC}">
              <c16:uniqueId val="{00000009-9006-4EA7-813A-9A29C5F3C9BC}"/>
            </c:ext>
          </c:extLst>
        </c:ser>
        <c:dLbls>
          <c:showLegendKey val="0"/>
          <c:showVal val="0"/>
          <c:showCatName val="0"/>
          <c:showSerName val="0"/>
          <c:showPercent val="0"/>
          <c:showBubbleSize val="0"/>
        </c:dLbls>
        <c:gapWidth val="150"/>
        <c:shape val="box"/>
        <c:axId val="233385984"/>
        <c:axId val="189647680"/>
        <c:axId val="0"/>
      </c:bar3DChart>
      <c:catAx>
        <c:axId val="233385984"/>
        <c:scaling>
          <c:orientation val="minMax"/>
        </c:scaling>
        <c:delete val="0"/>
        <c:axPos val="b"/>
        <c:numFmt formatCode="General" sourceLinked="1"/>
        <c:majorTickMark val="none"/>
        <c:minorTickMark val="none"/>
        <c:tickLblPos val="nextTo"/>
        <c:txPr>
          <a:bodyPr/>
          <a:lstStyle/>
          <a:p>
            <a:pPr>
              <a:defRPr sz="800">
                <a:latin typeface="Arial Black" pitchFamily="34" charset="0"/>
              </a:defRPr>
            </a:pPr>
            <a:endParaRPr lang="pt-BR"/>
          </a:p>
        </c:txPr>
        <c:crossAx val="189647680"/>
        <c:crosses val="autoZero"/>
        <c:auto val="1"/>
        <c:lblAlgn val="ctr"/>
        <c:lblOffset val="100"/>
        <c:noMultiLvlLbl val="0"/>
      </c:catAx>
      <c:valAx>
        <c:axId val="189647680"/>
        <c:scaling>
          <c:orientation val="minMax"/>
        </c:scaling>
        <c:delete val="0"/>
        <c:axPos val="l"/>
        <c:majorGridlines/>
        <c:numFmt formatCode="General" sourceLinked="1"/>
        <c:majorTickMark val="none"/>
        <c:minorTickMark val="none"/>
        <c:tickLblPos val="nextTo"/>
        <c:txPr>
          <a:bodyPr/>
          <a:lstStyle/>
          <a:p>
            <a:pPr>
              <a:defRPr sz="800">
                <a:latin typeface="Arial Black" pitchFamily="34" charset="0"/>
              </a:defRPr>
            </a:pPr>
            <a:endParaRPr lang="pt-BR"/>
          </a:p>
        </c:txPr>
        <c:crossAx val="233385984"/>
        <c:crosses val="autoZero"/>
        <c:crossBetween val="between"/>
      </c:valAx>
    </c:plotArea>
    <c:legend>
      <c:legendPos val="r"/>
      <c:overlay val="0"/>
      <c:txPr>
        <a:bodyPr/>
        <a:lstStyle/>
        <a:p>
          <a:pPr>
            <a:defRPr sz="800" b="1">
              <a:latin typeface="Arial Black" pitchFamily="34" charset="0"/>
            </a:defRPr>
          </a:pPr>
          <a:endParaRPr lang="pt-BR"/>
        </a:p>
      </c:txPr>
    </c:legend>
    <c:plotVisOnly val="1"/>
    <c:dispBlanksAs val="gap"/>
    <c:showDLblsOverMax val="0"/>
  </c:chart>
  <c:txPr>
    <a:bodyPr/>
    <a:lstStyle/>
    <a:p>
      <a:pPr>
        <a:defRPr b="1"/>
      </a:pPr>
      <a:endParaRPr lang="pt-B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Plan2!$C$3</c:f>
              <c:strCache>
                <c:ptCount val="1"/>
                <c:pt idx="0">
                  <c:v>% QUE AZUL REPRESENTA DO TOTAL ANUAL  DO MERCADO NACIONAL</c:v>
                </c:pt>
              </c:strCache>
            </c:strRef>
          </c:tx>
          <c:spPr>
            <a:solidFill>
              <a:schemeClr val="accent2">
                <a:lumMod val="60000"/>
                <a:lumOff val="40000"/>
              </a:schemeClr>
            </a:solidFill>
          </c:spPr>
          <c:invertIfNegative val="0"/>
          <c:dLbls>
            <c:dLbl>
              <c:idx val="0"/>
              <c:layout>
                <c:manualLayout>
                  <c:x val="1.2832161726483318E-2"/>
                  <c:y val="6.2383448193320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EB-4EF8-8436-AEEDDEF0AF3B}"/>
                </c:ext>
              </c:extLst>
            </c:dLbl>
            <c:dLbl>
              <c:idx val="1"/>
              <c:layout>
                <c:manualLayout>
                  <c:x val="1.649894721347105E-2"/>
                  <c:y val="6.6666649168858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EB-4EF8-8436-AEEDDEF0AF3B}"/>
                </c:ext>
              </c:extLst>
            </c:dLbl>
            <c:dLbl>
              <c:idx val="2"/>
              <c:layout>
                <c:manualLayout>
                  <c:x val="1.0999346247707176E-2"/>
                  <c:y val="6.33333167104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EB-4EF8-8436-AEEDDEF0AF3B}"/>
                </c:ext>
              </c:extLst>
            </c:dLbl>
            <c:dLbl>
              <c:idx val="3"/>
              <c:layout>
                <c:manualLayout>
                  <c:x val="1.466497720525946E-2"/>
                  <c:y val="5.9999984251972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EB-4EF8-8436-AEEDDEF0AF3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Plan2!$A$11:$A$14</c:f>
              <c:numCache>
                <c:formatCode>General</c:formatCode>
                <c:ptCount val="4"/>
                <c:pt idx="0">
                  <c:v>2016</c:v>
                </c:pt>
                <c:pt idx="1">
                  <c:v>2017</c:v>
                </c:pt>
                <c:pt idx="2">
                  <c:v>2018</c:v>
                </c:pt>
                <c:pt idx="3">
                  <c:v>2019</c:v>
                </c:pt>
              </c:numCache>
            </c:numRef>
          </c:cat>
          <c:val>
            <c:numRef>
              <c:f>Plan2!$C$4:$C$7</c:f>
              <c:numCache>
                <c:formatCode>0.0%</c:formatCode>
                <c:ptCount val="4"/>
                <c:pt idx="0">
                  <c:v>0.17100000000000001</c:v>
                </c:pt>
                <c:pt idx="1">
                  <c:v>0.17799999999999999</c:v>
                </c:pt>
                <c:pt idx="2">
                  <c:v>0.186</c:v>
                </c:pt>
                <c:pt idx="3">
                  <c:v>0.23499999999999999</c:v>
                </c:pt>
              </c:numCache>
            </c:numRef>
          </c:val>
          <c:extLst>
            <c:ext xmlns:c16="http://schemas.microsoft.com/office/drawing/2014/chart" uri="{C3380CC4-5D6E-409C-BE32-E72D297353CC}">
              <c16:uniqueId val="{00000004-4DEB-4EF8-8436-AEEDDEF0AF3B}"/>
            </c:ext>
          </c:extLst>
        </c:ser>
        <c:ser>
          <c:idx val="1"/>
          <c:order val="1"/>
          <c:tx>
            <c:strRef>
              <c:f>Plan2!$D$10</c:f>
              <c:strCache>
                <c:ptCount val="1"/>
                <c:pt idx="0">
                  <c:v>% QUE AZUL REPRESENTA  NO TOTAL ANUAL DO MERCADO INTERNACIONAL</c:v>
                </c:pt>
              </c:strCache>
            </c:strRef>
          </c:tx>
          <c:spPr>
            <a:solidFill>
              <a:srgbClr val="FFC000"/>
            </a:solidFill>
          </c:spPr>
          <c:invertIfNegative val="0"/>
          <c:dLbls>
            <c:dLbl>
              <c:idx val="0"/>
              <c:layout>
                <c:manualLayout>
                  <c:x val="1.5952053854775283E-2"/>
                  <c:y val="0.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EB-4EF8-8436-AEEDDEF0AF3B}"/>
                </c:ext>
              </c:extLst>
            </c:dLbl>
            <c:dLbl>
              <c:idx val="1"/>
              <c:layout>
                <c:manualLayout>
                  <c:x val="1.8646039917108122E-2"/>
                  <c:y val="5.9999675966430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EB-4EF8-8436-AEEDDEF0AF3B}"/>
                </c:ext>
              </c:extLst>
            </c:dLbl>
            <c:dLbl>
              <c:idx val="2"/>
              <c:layout>
                <c:manualLayout>
                  <c:x val="5.4984464363284236E-3"/>
                  <c:y val="5.9999984251972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EB-4EF8-8436-AEEDDEF0AF3B}"/>
                </c:ext>
              </c:extLst>
            </c:dLbl>
            <c:dLbl>
              <c:idx val="3"/>
              <c:layout>
                <c:manualLayout>
                  <c:x val="3.6656309575522823E-3"/>
                  <c:y val="6.9999981627301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EB-4EF8-8436-AEEDDEF0AF3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Plan2!$A$11:$A$14</c:f>
              <c:numCache>
                <c:formatCode>General</c:formatCode>
                <c:ptCount val="4"/>
                <c:pt idx="0">
                  <c:v>2016</c:v>
                </c:pt>
                <c:pt idx="1">
                  <c:v>2017</c:v>
                </c:pt>
                <c:pt idx="2">
                  <c:v>2018</c:v>
                </c:pt>
                <c:pt idx="3">
                  <c:v>2019</c:v>
                </c:pt>
              </c:numCache>
            </c:numRef>
          </c:cat>
          <c:val>
            <c:numRef>
              <c:f>Plan2!$D$11:$D$14</c:f>
              <c:numCache>
                <c:formatCode>0.0%</c:formatCode>
                <c:ptCount val="4"/>
                <c:pt idx="0">
                  <c:v>0.49399999999999999</c:v>
                </c:pt>
                <c:pt idx="1">
                  <c:v>0.47099999999999997</c:v>
                </c:pt>
                <c:pt idx="2">
                  <c:v>4.4999999999999998E-2</c:v>
                </c:pt>
                <c:pt idx="3" formatCode="0%">
                  <c:v>0.05</c:v>
                </c:pt>
              </c:numCache>
            </c:numRef>
          </c:val>
          <c:extLst>
            <c:ext xmlns:c16="http://schemas.microsoft.com/office/drawing/2014/chart" uri="{C3380CC4-5D6E-409C-BE32-E72D297353CC}">
              <c16:uniqueId val="{00000009-4DEB-4EF8-8436-AEEDDEF0AF3B}"/>
            </c:ext>
          </c:extLst>
        </c:ser>
        <c:dLbls>
          <c:showLegendKey val="0"/>
          <c:showVal val="0"/>
          <c:showCatName val="0"/>
          <c:showSerName val="0"/>
          <c:showPercent val="0"/>
          <c:showBubbleSize val="0"/>
        </c:dLbls>
        <c:gapWidth val="150"/>
        <c:shape val="box"/>
        <c:axId val="234831360"/>
        <c:axId val="189650560"/>
        <c:axId val="0"/>
      </c:bar3DChart>
      <c:catAx>
        <c:axId val="234831360"/>
        <c:scaling>
          <c:orientation val="minMax"/>
        </c:scaling>
        <c:delete val="0"/>
        <c:axPos val="b"/>
        <c:numFmt formatCode="General" sourceLinked="1"/>
        <c:majorTickMark val="none"/>
        <c:minorTickMark val="none"/>
        <c:tickLblPos val="nextTo"/>
        <c:crossAx val="189650560"/>
        <c:crosses val="autoZero"/>
        <c:auto val="1"/>
        <c:lblAlgn val="ctr"/>
        <c:lblOffset val="100"/>
        <c:noMultiLvlLbl val="0"/>
      </c:catAx>
      <c:valAx>
        <c:axId val="189650560"/>
        <c:scaling>
          <c:orientation val="minMax"/>
        </c:scaling>
        <c:delete val="0"/>
        <c:axPos val="l"/>
        <c:majorGridlines/>
        <c:numFmt formatCode="0.0%" sourceLinked="1"/>
        <c:majorTickMark val="none"/>
        <c:minorTickMark val="none"/>
        <c:tickLblPos val="nextTo"/>
        <c:crossAx val="234831360"/>
        <c:crosses val="autoZero"/>
        <c:crossBetween val="between"/>
      </c:valAx>
    </c:plotArea>
    <c:legend>
      <c:legendPos val="r"/>
      <c:overlay val="0"/>
    </c:legend>
    <c:plotVisOnly val="1"/>
    <c:dispBlanksAs val="gap"/>
    <c:showDLblsOverMax val="0"/>
  </c:chart>
  <c:txPr>
    <a:bodyPr/>
    <a:lstStyle/>
    <a:p>
      <a:pPr>
        <a:defRPr sz="800" b="1">
          <a:latin typeface="Arial" panose="020B0604020202020204" pitchFamily="34" charset="0"/>
          <a:cs typeface="Arial" panose="020B0604020202020204"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800"/>
            </a:pPr>
            <a:r>
              <a:rPr lang="en-US" sz="800"/>
              <a:t>CRESCIMENTO ANUAL DA AZUL NO MERCADO AÉREO BRASILEIRO</a:t>
            </a:r>
          </a:p>
        </c:rich>
      </c:tx>
      <c:overlay val="0"/>
    </c:title>
    <c:autoTitleDeleted val="0"/>
    <c:plotArea>
      <c:layout/>
      <c:barChart>
        <c:barDir val="col"/>
        <c:grouping val="clustered"/>
        <c:varyColors val="0"/>
        <c:ser>
          <c:idx val="0"/>
          <c:order val="0"/>
          <c:tx>
            <c:v>CRESCIMENTO DA AZUL NO MERCADO AÉREO BRASILEIRO</c:v>
          </c:tx>
          <c:spPr>
            <a:solidFill>
              <a:schemeClr val="accent2">
                <a:lumMod val="60000"/>
                <a:lumOff val="40000"/>
              </a:schemeClr>
            </a:solidFill>
          </c:spPr>
          <c:invertIfNegative val="0"/>
          <c:dLbls>
            <c:dLbl>
              <c:idx val="0"/>
              <c:layout>
                <c:manualLayout>
                  <c:x val="0"/>
                  <c:y val="9.8337732062279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94-411C-BBE7-BD75D9A7F4D5}"/>
                </c:ext>
              </c:extLst>
            </c:dLbl>
            <c:dLbl>
              <c:idx val="1"/>
              <c:layout>
                <c:manualLayout>
                  <c:x val="0"/>
                  <c:y val="8.6299892125134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94-411C-BBE7-BD75D9A7F4D5}"/>
                </c:ext>
              </c:extLst>
            </c:dLbl>
            <c:dLbl>
              <c:idx val="2"/>
              <c:layout>
                <c:manualLayout>
                  <c:x val="-1.3829794661045764E-16"/>
                  <c:y val="9.0614886731391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94-411C-BBE7-BD75D9A7F4D5}"/>
                </c:ext>
              </c:extLst>
            </c:dLbl>
            <c:dLbl>
              <c:idx val="3"/>
              <c:layout>
                <c:manualLayout>
                  <c:x val="1.8859028760018859E-3"/>
                  <c:y val="9.0614886731391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94-411C-BBE7-BD75D9A7F4D5}"/>
                </c:ext>
              </c:extLst>
            </c:dLbl>
            <c:spPr>
              <a:noFill/>
              <a:ln>
                <a:noFill/>
              </a:ln>
              <a:effectLst/>
            </c:spPr>
            <c:txPr>
              <a:bodyPr wrap="square" lIns="38100" tIns="19050" rIns="38100" bIns="19050" anchor="ctr">
                <a:spAutoFit/>
              </a:bodyPr>
              <a:lstStyle/>
              <a:p>
                <a:pPr>
                  <a:defRPr sz="8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Plan3!$B$3:$B$6</c:f>
              <c:numCache>
                <c:formatCode>General</c:formatCode>
                <c:ptCount val="4"/>
                <c:pt idx="0">
                  <c:v>2016</c:v>
                </c:pt>
                <c:pt idx="1">
                  <c:v>2017</c:v>
                </c:pt>
                <c:pt idx="2">
                  <c:v>2018</c:v>
                </c:pt>
                <c:pt idx="3">
                  <c:v>2019</c:v>
                </c:pt>
              </c:numCache>
            </c:numRef>
          </c:cat>
          <c:val>
            <c:numRef>
              <c:f>Plan3!$C$3:$C$6</c:f>
              <c:numCache>
                <c:formatCode>0.0%</c:formatCode>
                <c:ptCount val="4"/>
                <c:pt idx="0">
                  <c:v>0.219</c:v>
                </c:pt>
                <c:pt idx="1">
                  <c:v>0.22800000000000001</c:v>
                </c:pt>
                <c:pt idx="2">
                  <c:v>0.22800000000000001</c:v>
                </c:pt>
                <c:pt idx="3">
                  <c:v>0.27</c:v>
                </c:pt>
              </c:numCache>
            </c:numRef>
          </c:val>
          <c:extLst>
            <c:ext xmlns:c16="http://schemas.microsoft.com/office/drawing/2014/chart" uri="{C3380CC4-5D6E-409C-BE32-E72D297353CC}">
              <c16:uniqueId val="{00000004-7694-411C-BBE7-BD75D9A7F4D5}"/>
            </c:ext>
          </c:extLst>
        </c:ser>
        <c:dLbls>
          <c:showLegendKey val="0"/>
          <c:showVal val="0"/>
          <c:showCatName val="0"/>
          <c:showSerName val="0"/>
          <c:showPercent val="0"/>
          <c:showBubbleSize val="0"/>
        </c:dLbls>
        <c:gapWidth val="150"/>
        <c:axId val="234829312"/>
        <c:axId val="189652288"/>
      </c:barChart>
      <c:catAx>
        <c:axId val="234829312"/>
        <c:scaling>
          <c:orientation val="minMax"/>
        </c:scaling>
        <c:delete val="0"/>
        <c:axPos val="b"/>
        <c:numFmt formatCode="General" sourceLinked="1"/>
        <c:majorTickMark val="out"/>
        <c:minorTickMark val="none"/>
        <c:tickLblPos val="nextTo"/>
        <c:txPr>
          <a:bodyPr/>
          <a:lstStyle/>
          <a:p>
            <a:pPr>
              <a:defRPr sz="800"/>
            </a:pPr>
            <a:endParaRPr lang="pt-BR"/>
          </a:p>
        </c:txPr>
        <c:crossAx val="189652288"/>
        <c:crosses val="autoZero"/>
        <c:auto val="1"/>
        <c:lblAlgn val="ctr"/>
        <c:lblOffset val="100"/>
        <c:noMultiLvlLbl val="0"/>
      </c:catAx>
      <c:valAx>
        <c:axId val="189652288"/>
        <c:scaling>
          <c:orientation val="minMax"/>
        </c:scaling>
        <c:delete val="0"/>
        <c:axPos val="l"/>
        <c:majorGridlines/>
        <c:numFmt formatCode="0.0%" sourceLinked="1"/>
        <c:majorTickMark val="out"/>
        <c:minorTickMark val="none"/>
        <c:tickLblPos val="nextTo"/>
        <c:txPr>
          <a:bodyPr/>
          <a:lstStyle/>
          <a:p>
            <a:pPr>
              <a:defRPr sz="800"/>
            </a:pPr>
            <a:endParaRPr lang="pt-BR"/>
          </a:p>
        </c:txPr>
        <c:crossAx val="234829312"/>
        <c:crosses val="autoZero"/>
        <c:crossBetween val="between"/>
      </c:valAx>
    </c:plotArea>
    <c:plotVisOnly val="1"/>
    <c:dispBlanksAs val="gap"/>
    <c:showDLblsOverMax val="0"/>
  </c:chart>
  <c:txPr>
    <a:bodyPr/>
    <a:lstStyle/>
    <a:p>
      <a:pPr>
        <a:defRPr>
          <a:latin typeface="Arial Black" pitchFamily="34" charset="0"/>
        </a:defRPr>
      </a:pPr>
      <a:endParaRPr lang="pt-B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0.38679</cdr:x>
      <cdr:y>0.48251</cdr:y>
    </cdr:from>
    <cdr:to>
      <cdr:x>0.54405</cdr:x>
      <cdr:y>0.6214</cdr:y>
    </cdr:to>
    <cdr:sp macro="" textlink="">
      <cdr:nvSpPr>
        <cdr:cNvPr id="2" name="CaixaDeTexto 1"/>
        <cdr:cNvSpPr txBox="1"/>
      </cdr:nvSpPr>
      <cdr:spPr>
        <a:xfrm xmlns:a="http://schemas.openxmlformats.org/drawingml/2006/main">
          <a:off x="1024207" y="1433917"/>
          <a:ext cx="416405" cy="4127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800" b="1">
              <a:latin typeface="Arial Black" panose="020B0A04020102020204" pitchFamily="34" charset="0"/>
            </a:rPr>
            <a:t>31%</a:t>
          </a:r>
        </a:p>
      </cdr:txBody>
    </cdr:sp>
  </cdr:relSizeAnchor>
  <cdr:relSizeAnchor xmlns:cdr="http://schemas.openxmlformats.org/drawingml/2006/chartDrawing">
    <cdr:from>
      <cdr:x>0.15818</cdr:x>
      <cdr:y>0.08948</cdr:y>
    </cdr:from>
    <cdr:to>
      <cdr:x>1</cdr:x>
      <cdr:y>0.18422</cdr:y>
    </cdr:to>
    <cdr:sp macro="" textlink="">
      <cdr:nvSpPr>
        <cdr:cNvPr id="5" name="Caixa de texto 4"/>
        <cdr:cNvSpPr txBox="1"/>
      </cdr:nvSpPr>
      <cdr:spPr>
        <a:xfrm xmlns:a="http://schemas.openxmlformats.org/drawingml/2006/main">
          <a:off x="483080" y="293298"/>
          <a:ext cx="2570671" cy="310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cdr:x>
      <cdr:y>0.01579</cdr:y>
    </cdr:from>
    <cdr:to>
      <cdr:x>0.7293</cdr:x>
      <cdr:y>0.21125</cdr:y>
    </cdr:to>
    <cdr:sp macro="" textlink="">
      <cdr:nvSpPr>
        <cdr:cNvPr id="7" name="Caixa de texto 6"/>
        <cdr:cNvSpPr txBox="1"/>
      </cdr:nvSpPr>
      <cdr:spPr>
        <a:xfrm xmlns:a="http://schemas.openxmlformats.org/drawingml/2006/main">
          <a:off x="0" y="46926"/>
          <a:ext cx="1931158" cy="580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t-BR" sz="1050" b="1">
              <a:latin typeface="Arial" pitchFamily="34" charset="0"/>
              <a:cs typeface="Arial" pitchFamily="34" charset="0"/>
            </a:rPr>
            <a:t>MERCADO DA AVIAÇÃO CIVIL</a:t>
          </a:r>
          <a:r>
            <a:rPr lang="pt-BR" sz="1050" b="1" baseline="0">
              <a:latin typeface="Arial" pitchFamily="34" charset="0"/>
              <a:cs typeface="Arial" pitchFamily="34" charset="0"/>
            </a:rPr>
            <a:t> NO </a:t>
          </a:r>
          <a:r>
            <a:rPr lang="pt-BR" sz="1050" b="1">
              <a:latin typeface="Arial" pitchFamily="34" charset="0"/>
              <a:cs typeface="Arial" pitchFamily="34" charset="0"/>
            </a:rPr>
            <a:t>INÍCIO</a:t>
          </a:r>
          <a:r>
            <a:rPr lang="pt-BR" sz="1050" b="1" baseline="0">
              <a:latin typeface="Arial" pitchFamily="34" charset="0"/>
              <a:cs typeface="Arial" pitchFamily="34" charset="0"/>
            </a:rPr>
            <a:t> DA DÉCADA DE 90</a:t>
          </a:r>
          <a:endParaRPr lang="pt-BR" sz="1050" b="1">
            <a:latin typeface="Arial" pitchFamily="34" charset="0"/>
            <a:cs typeface="Arial" pitchFamily="34" charset="0"/>
          </a:endParaRPr>
        </a:p>
      </cdr:txBody>
    </cdr:sp>
  </cdr:relSizeAnchor>
  <cdr:relSizeAnchor xmlns:cdr="http://schemas.openxmlformats.org/drawingml/2006/chartDrawing">
    <cdr:from>
      <cdr:x>0.25255</cdr:x>
      <cdr:y>0.23421</cdr:y>
    </cdr:from>
    <cdr:to>
      <cdr:x>0.31139</cdr:x>
      <cdr:y>0.38835</cdr:y>
    </cdr:to>
    <cdr:cxnSp macro="">
      <cdr:nvCxnSpPr>
        <cdr:cNvPr id="6" name="Conector angulado 3"/>
        <cdr:cNvCxnSpPr/>
      </cdr:nvCxnSpPr>
      <cdr:spPr>
        <a:xfrm xmlns:a="http://schemas.openxmlformats.org/drawingml/2006/main" rot="16200000" flipV="1">
          <a:off x="517620" y="847157"/>
          <a:ext cx="458051" cy="155808"/>
        </a:xfrm>
        <a:prstGeom xmlns:a="http://schemas.openxmlformats.org/drawingml/2006/main" prst="bentConnector3">
          <a:avLst>
            <a:gd name="adj1" fmla="val 50000"/>
          </a:avLst>
        </a:prstGeom>
        <a:ln xmlns:a="http://schemas.openxmlformats.org/drawingml/2006/main">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0.38679</cdr:x>
      <cdr:y>0.48251</cdr:y>
    </cdr:from>
    <cdr:to>
      <cdr:x>0.54405</cdr:x>
      <cdr:y>0.6214</cdr:y>
    </cdr:to>
    <cdr:sp macro="" textlink="">
      <cdr:nvSpPr>
        <cdr:cNvPr id="2" name="CaixaDeTexto 1"/>
        <cdr:cNvSpPr txBox="1"/>
      </cdr:nvSpPr>
      <cdr:spPr>
        <a:xfrm xmlns:a="http://schemas.openxmlformats.org/drawingml/2006/main">
          <a:off x="1024207" y="1433917"/>
          <a:ext cx="416405" cy="4127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800" b="1">
              <a:latin typeface="Arial Black" panose="020B0A04020102020204" pitchFamily="34" charset="0"/>
            </a:rPr>
            <a:t>31%</a:t>
          </a:r>
        </a:p>
      </cdr:txBody>
    </cdr:sp>
  </cdr:relSizeAnchor>
  <cdr:relSizeAnchor xmlns:cdr="http://schemas.openxmlformats.org/drawingml/2006/chartDrawing">
    <cdr:from>
      <cdr:x>0.15818</cdr:x>
      <cdr:y>0.08948</cdr:y>
    </cdr:from>
    <cdr:to>
      <cdr:x>1</cdr:x>
      <cdr:y>0.18422</cdr:y>
    </cdr:to>
    <cdr:sp macro="" textlink="">
      <cdr:nvSpPr>
        <cdr:cNvPr id="5" name="Caixa de texto 4"/>
        <cdr:cNvSpPr txBox="1"/>
      </cdr:nvSpPr>
      <cdr:spPr>
        <a:xfrm xmlns:a="http://schemas.openxmlformats.org/drawingml/2006/main">
          <a:off x="483080" y="293298"/>
          <a:ext cx="2570671" cy="310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cdr:x>
      <cdr:y>0.01579</cdr:y>
    </cdr:from>
    <cdr:to>
      <cdr:x>0.7293</cdr:x>
      <cdr:y>0.21125</cdr:y>
    </cdr:to>
    <cdr:sp macro="" textlink="">
      <cdr:nvSpPr>
        <cdr:cNvPr id="7" name="Caixa de texto 6"/>
        <cdr:cNvSpPr txBox="1"/>
      </cdr:nvSpPr>
      <cdr:spPr>
        <a:xfrm xmlns:a="http://schemas.openxmlformats.org/drawingml/2006/main">
          <a:off x="0" y="46926"/>
          <a:ext cx="1931158" cy="580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t-BR" sz="1050" b="1">
              <a:latin typeface="Arial" pitchFamily="34" charset="0"/>
              <a:cs typeface="Arial" pitchFamily="34" charset="0"/>
            </a:rPr>
            <a:t>MERCADO DA AVIAÇÃO CIVIL</a:t>
          </a:r>
          <a:r>
            <a:rPr lang="pt-BR" sz="1050" b="1" baseline="0">
              <a:latin typeface="Arial" pitchFamily="34" charset="0"/>
              <a:cs typeface="Arial" pitchFamily="34" charset="0"/>
            </a:rPr>
            <a:t> NO </a:t>
          </a:r>
          <a:r>
            <a:rPr lang="pt-BR" sz="1050" b="1">
              <a:latin typeface="Arial" pitchFamily="34" charset="0"/>
              <a:cs typeface="Arial" pitchFamily="34" charset="0"/>
            </a:rPr>
            <a:t>INÍCIO</a:t>
          </a:r>
          <a:r>
            <a:rPr lang="pt-BR" sz="1050" b="1" baseline="0">
              <a:latin typeface="Arial" pitchFamily="34" charset="0"/>
              <a:cs typeface="Arial" pitchFamily="34" charset="0"/>
            </a:rPr>
            <a:t> DA DÉCADA DE 90</a:t>
          </a:r>
          <a:endParaRPr lang="pt-BR" sz="1050" b="1">
            <a:latin typeface="Arial" pitchFamily="34" charset="0"/>
            <a:cs typeface="Arial" pitchFamily="34" charset="0"/>
          </a:endParaRPr>
        </a:p>
      </cdr:txBody>
    </cdr:sp>
  </cdr:relSizeAnchor>
  <cdr:relSizeAnchor xmlns:cdr="http://schemas.openxmlformats.org/drawingml/2006/chartDrawing">
    <cdr:from>
      <cdr:x>0.25255</cdr:x>
      <cdr:y>0.23421</cdr:y>
    </cdr:from>
    <cdr:to>
      <cdr:x>0.31139</cdr:x>
      <cdr:y>0.38835</cdr:y>
    </cdr:to>
    <cdr:cxnSp macro="">
      <cdr:nvCxnSpPr>
        <cdr:cNvPr id="6" name="Conector angulado 3"/>
        <cdr:cNvCxnSpPr/>
      </cdr:nvCxnSpPr>
      <cdr:spPr>
        <a:xfrm xmlns:a="http://schemas.openxmlformats.org/drawingml/2006/main" rot="16200000" flipV="1">
          <a:off x="517620" y="847157"/>
          <a:ext cx="458051" cy="155808"/>
        </a:xfrm>
        <a:prstGeom xmlns:a="http://schemas.openxmlformats.org/drawingml/2006/main" prst="bentConnector3">
          <a:avLst>
            <a:gd name="adj1" fmla="val 50000"/>
          </a:avLst>
        </a:prstGeom>
        <a:ln xmlns:a="http://schemas.openxmlformats.org/drawingml/2006/main">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0.11434</cdr:x>
      <cdr:y>0.34354</cdr:y>
    </cdr:from>
    <cdr:to>
      <cdr:x>0.33589</cdr:x>
      <cdr:y>0.46507</cdr:y>
    </cdr:to>
    <cdr:sp macro="" textlink="">
      <cdr:nvSpPr>
        <cdr:cNvPr id="2" name="CaixaDeTexto 1"/>
        <cdr:cNvSpPr txBox="1"/>
      </cdr:nvSpPr>
      <cdr:spPr>
        <a:xfrm xmlns:a="http://schemas.openxmlformats.org/drawingml/2006/main">
          <a:off x="264288" y="847497"/>
          <a:ext cx="512090" cy="2998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800" b="1">
              <a:latin typeface="Arial Black" panose="020B0A04020102020204" pitchFamily="34" charset="0"/>
            </a:rPr>
            <a:t>23,9</a:t>
          </a:r>
          <a:r>
            <a:rPr lang="pt-BR" sz="800">
              <a:latin typeface="Arial Black" panose="020B0A04020102020204" pitchFamily="34" charset="0"/>
            </a:rPr>
            <a:t>%</a:t>
          </a:r>
        </a:p>
      </cdr:txBody>
    </cdr:sp>
  </cdr:relSizeAnchor>
  <cdr:relSizeAnchor xmlns:cdr="http://schemas.openxmlformats.org/drawingml/2006/chartDrawing">
    <cdr:from>
      <cdr:x>0.28781</cdr:x>
      <cdr:y>0.07628</cdr:y>
    </cdr:from>
    <cdr:to>
      <cdr:x>0.35004</cdr:x>
      <cdr:y>0.25063</cdr:y>
    </cdr:to>
    <cdr:cxnSp macro="">
      <cdr:nvCxnSpPr>
        <cdr:cNvPr id="4" name="Conector angulado 3"/>
        <cdr:cNvCxnSpPr/>
      </cdr:nvCxnSpPr>
      <cdr:spPr>
        <a:xfrm xmlns:a="http://schemas.openxmlformats.org/drawingml/2006/main" rot="16200000" flipV="1">
          <a:off x="493316" y="322320"/>
          <a:ext cx="416831" cy="136923"/>
        </a:xfrm>
        <a:prstGeom xmlns:a="http://schemas.openxmlformats.org/drawingml/2006/main" prst="bentConnector3">
          <a:avLst>
            <a:gd name="adj1" fmla="val 52091"/>
          </a:avLst>
        </a:prstGeom>
        <a:ln xmlns:a="http://schemas.openxmlformats.org/drawingml/2006/main">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0.17982</cdr:x>
      <cdr:y>0</cdr:y>
    </cdr:from>
    <cdr:to>
      <cdr:x>0.33657</cdr:x>
      <cdr:y>0.16277</cdr:y>
    </cdr:to>
    <cdr:sp macro="" textlink="">
      <cdr:nvSpPr>
        <cdr:cNvPr id="10" name="CaixaDeTexto 9"/>
        <cdr:cNvSpPr txBox="1"/>
      </cdr:nvSpPr>
      <cdr:spPr>
        <a:xfrm xmlns:a="http://schemas.openxmlformats.org/drawingml/2006/main">
          <a:off x="395647" y="-7724775"/>
          <a:ext cx="344893" cy="389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800">
              <a:latin typeface="Arial Black" panose="020B0A04020102020204" pitchFamily="34" charset="0"/>
            </a:rPr>
            <a:t>0,1%</a:t>
          </a:r>
        </a:p>
      </cdr:txBody>
    </cdr:sp>
  </cdr:relSizeAnchor>
</c:userShapes>
</file>

<file path=word/drawings/drawing20.xml><?xml version="1.0" encoding="utf-8"?>
<c:userShapes xmlns:c="http://schemas.openxmlformats.org/drawingml/2006/chart">
  <cdr:relSizeAnchor xmlns:cdr="http://schemas.openxmlformats.org/drawingml/2006/chartDrawing">
    <cdr:from>
      <cdr:x>0.11434</cdr:x>
      <cdr:y>0.34354</cdr:y>
    </cdr:from>
    <cdr:to>
      <cdr:x>0.33589</cdr:x>
      <cdr:y>0.46507</cdr:y>
    </cdr:to>
    <cdr:sp macro="" textlink="">
      <cdr:nvSpPr>
        <cdr:cNvPr id="2" name="CaixaDeTexto 1"/>
        <cdr:cNvSpPr txBox="1"/>
      </cdr:nvSpPr>
      <cdr:spPr>
        <a:xfrm xmlns:a="http://schemas.openxmlformats.org/drawingml/2006/main">
          <a:off x="264288" y="847497"/>
          <a:ext cx="512090" cy="2998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800" b="1">
              <a:latin typeface="Arial Black" panose="020B0A04020102020204" pitchFamily="34" charset="0"/>
            </a:rPr>
            <a:t>23,9</a:t>
          </a:r>
          <a:r>
            <a:rPr lang="pt-BR" sz="800">
              <a:latin typeface="Arial Black" panose="020B0A04020102020204" pitchFamily="34" charset="0"/>
            </a:rPr>
            <a:t>%</a:t>
          </a:r>
        </a:p>
      </cdr:txBody>
    </cdr:sp>
  </cdr:relSizeAnchor>
  <cdr:relSizeAnchor xmlns:cdr="http://schemas.openxmlformats.org/drawingml/2006/chartDrawing">
    <cdr:from>
      <cdr:x>0.28781</cdr:x>
      <cdr:y>0.07628</cdr:y>
    </cdr:from>
    <cdr:to>
      <cdr:x>0.35004</cdr:x>
      <cdr:y>0.25063</cdr:y>
    </cdr:to>
    <cdr:cxnSp macro="">
      <cdr:nvCxnSpPr>
        <cdr:cNvPr id="4" name="Conector angulado 3"/>
        <cdr:cNvCxnSpPr/>
      </cdr:nvCxnSpPr>
      <cdr:spPr>
        <a:xfrm xmlns:a="http://schemas.openxmlformats.org/drawingml/2006/main" rot="16200000" flipV="1">
          <a:off x="493316" y="322320"/>
          <a:ext cx="416831" cy="136923"/>
        </a:xfrm>
        <a:prstGeom xmlns:a="http://schemas.openxmlformats.org/drawingml/2006/main" prst="bentConnector3">
          <a:avLst>
            <a:gd name="adj1" fmla="val 52091"/>
          </a:avLst>
        </a:prstGeom>
        <a:ln xmlns:a="http://schemas.openxmlformats.org/drawingml/2006/main">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0.17982</cdr:x>
      <cdr:y>0</cdr:y>
    </cdr:from>
    <cdr:to>
      <cdr:x>0.33657</cdr:x>
      <cdr:y>0.16277</cdr:y>
    </cdr:to>
    <cdr:sp macro="" textlink="">
      <cdr:nvSpPr>
        <cdr:cNvPr id="10" name="CaixaDeTexto 9"/>
        <cdr:cNvSpPr txBox="1"/>
      </cdr:nvSpPr>
      <cdr:spPr>
        <a:xfrm xmlns:a="http://schemas.openxmlformats.org/drawingml/2006/main">
          <a:off x="395647" y="-7724775"/>
          <a:ext cx="344893" cy="3891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800">
              <a:latin typeface="Arial Black" panose="020B0A04020102020204" pitchFamily="34" charset="0"/>
            </a:rPr>
            <a:t>0,1%</a:t>
          </a:r>
        </a:p>
      </cdr:txBody>
    </cdr:sp>
  </cdr:relSizeAnchor>
</c:userShapes>
</file>

<file path=word/drawings/drawing3.xml><?xml version="1.0" encoding="utf-8"?>
<c:userShapes xmlns:c="http://schemas.openxmlformats.org/drawingml/2006/chart">
  <cdr:relSizeAnchor xmlns:cdr="http://schemas.openxmlformats.org/drawingml/2006/chartDrawing">
    <cdr:from>
      <cdr:x>0.0055</cdr:x>
      <cdr:y>0</cdr:y>
    </cdr:from>
    <cdr:to>
      <cdr:x>1</cdr:x>
      <cdr:y>0.07</cdr:y>
    </cdr:to>
    <cdr:sp macro="" textlink="">
      <cdr:nvSpPr>
        <cdr:cNvPr id="3" name="CaixaDeTexto 2"/>
        <cdr:cNvSpPr txBox="1"/>
      </cdr:nvSpPr>
      <cdr:spPr>
        <a:xfrm xmlns:a="http://schemas.openxmlformats.org/drawingml/2006/main">
          <a:off x="38100" y="0"/>
          <a:ext cx="6886575" cy="2667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800" b="1">
            <a:latin typeface="Arial Black" pitchFamily="34" charset="0"/>
          </a:endParaRP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35EB6-9181-4CBC-A2D1-30BC52ACC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11271</Words>
  <Characters>60869</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PUC Goiás</Company>
  <LinksUpToDate>false</LinksUpToDate>
  <CharactersWithSpaces>71997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DE BARROS CORTES</dc:creator>
  <cp:keywords/>
  <dc:description/>
  <cp:lastModifiedBy>ELIZABETH VIEIRA PORTO PEREIRA</cp:lastModifiedBy>
  <cp:revision>2</cp:revision>
  <cp:lastPrinted>2020-11-20T14:06:00Z</cp:lastPrinted>
  <dcterms:created xsi:type="dcterms:W3CDTF">2020-12-21T17:00:00Z</dcterms:created>
  <dcterms:modified xsi:type="dcterms:W3CDTF">2020-12-21T17:00:00Z</dcterms:modified>
</cp:coreProperties>
</file>