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FDC6E" w14:textId="50A11DDD" w:rsidR="003A2A9C" w:rsidRPr="008D24AB" w:rsidRDefault="005769CF" w:rsidP="008D24AB">
      <w:pPr>
        <w:spacing w:after="0" w:line="360" w:lineRule="auto"/>
        <w:jc w:val="center"/>
        <w:rPr>
          <w:rFonts w:ascii="Times New Roman" w:hAnsi="Times New Roman" w:cs="Times New Roman"/>
          <w:sz w:val="24"/>
          <w:szCs w:val="24"/>
        </w:rPr>
      </w:pPr>
      <w:r w:rsidRPr="008D24AB">
        <w:rPr>
          <w:rFonts w:ascii="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50038099" wp14:editId="39A587B1">
                <wp:simplePos x="0" y="0"/>
                <wp:positionH relativeFrom="column">
                  <wp:posOffset>5530215</wp:posOffset>
                </wp:positionH>
                <wp:positionV relativeFrom="paragraph">
                  <wp:posOffset>-718185</wp:posOffset>
                </wp:positionV>
                <wp:extent cx="714375" cy="419100"/>
                <wp:effectExtent l="0" t="0" r="28575" b="19050"/>
                <wp:wrapNone/>
                <wp:docPr id="1" name="Elipse 1"/>
                <wp:cNvGraphicFramePr/>
                <a:graphic xmlns:a="http://schemas.openxmlformats.org/drawingml/2006/main">
                  <a:graphicData uri="http://schemas.microsoft.com/office/word/2010/wordprocessingShape">
                    <wps:wsp>
                      <wps:cNvSpPr/>
                      <wps:spPr>
                        <a:xfrm>
                          <a:off x="0" y="0"/>
                          <a:ext cx="714375" cy="4191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F4F2A9" id="Elipse 1" o:spid="_x0000_s1026" style="position:absolute;margin-left:435.45pt;margin-top:-56.55pt;width:56.2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" fillcolor="white [3212]" strokecolor="white [3212]" strokeweight="1pt">
                <v:stroke joinstyle="miter"/>
              </v:oval>
            </w:pict>
          </mc:Fallback>
        </mc:AlternateContent>
      </w:r>
      <w:r w:rsidR="003A2A9C" w:rsidRPr="008D24AB">
        <w:rPr>
          <w:rFonts w:ascii="Times New Roman" w:hAnsi="Times New Roman" w:cs="Times New Roman"/>
          <w:sz w:val="24"/>
          <w:szCs w:val="24"/>
        </w:rPr>
        <w:t>PONTIFÍCIA UNIVERSIDADE CATÓLICA DE GOIÁS</w:t>
      </w:r>
    </w:p>
    <w:p w14:paraId="6CA84BD7" w14:textId="77777777" w:rsidR="003A2A9C" w:rsidRPr="008D24AB" w:rsidRDefault="003A2A9C" w:rsidP="008D24AB">
      <w:pPr>
        <w:spacing w:after="0" w:line="360" w:lineRule="auto"/>
        <w:jc w:val="center"/>
        <w:rPr>
          <w:rFonts w:ascii="Times New Roman" w:hAnsi="Times New Roman" w:cs="Times New Roman"/>
          <w:sz w:val="24"/>
          <w:szCs w:val="24"/>
        </w:rPr>
      </w:pPr>
      <w:r w:rsidRPr="008D24AB">
        <w:rPr>
          <w:rFonts w:ascii="Times New Roman" w:hAnsi="Times New Roman" w:cs="Times New Roman"/>
          <w:sz w:val="24"/>
          <w:szCs w:val="24"/>
        </w:rPr>
        <w:t>ESCOLA DE CIÊNCIAS SOCIAIS E DA SAÚDE</w:t>
      </w:r>
    </w:p>
    <w:p w14:paraId="0F7255D1" w14:textId="77777777" w:rsidR="003A2A9C" w:rsidRPr="008D24AB" w:rsidRDefault="003A2A9C" w:rsidP="008D24AB">
      <w:pPr>
        <w:spacing w:after="0" w:line="360" w:lineRule="auto"/>
        <w:jc w:val="center"/>
        <w:rPr>
          <w:rFonts w:ascii="Times New Roman" w:hAnsi="Times New Roman" w:cs="Times New Roman"/>
          <w:sz w:val="24"/>
          <w:szCs w:val="24"/>
        </w:rPr>
      </w:pPr>
      <w:r w:rsidRPr="008D24AB">
        <w:rPr>
          <w:rFonts w:ascii="Times New Roman" w:hAnsi="Times New Roman" w:cs="Times New Roman"/>
          <w:sz w:val="24"/>
          <w:szCs w:val="24"/>
        </w:rPr>
        <w:t>CURSO DE ENFERMAGEM</w:t>
      </w:r>
    </w:p>
    <w:p w14:paraId="3052FD2E" w14:textId="77777777" w:rsidR="003A2A9C" w:rsidRPr="008D24AB" w:rsidRDefault="003A2A9C" w:rsidP="008D24AB">
      <w:pPr>
        <w:spacing w:after="0" w:line="360" w:lineRule="auto"/>
        <w:jc w:val="center"/>
        <w:rPr>
          <w:rFonts w:ascii="Times New Roman" w:hAnsi="Times New Roman" w:cs="Times New Roman"/>
          <w:b/>
          <w:sz w:val="24"/>
          <w:szCs w:val="24"/>
        </w:rPr>
      </w:pPr>
    </w:p>
    <w:p w14:paraId="7AC7A7C5" w14:textId="77777777" w:rsidR="003A2A9C" w:rsidRPr="008D24AB" w:rsidRDefault="003A2A9C" w:rsidP="008D24AB">
      <w:pPr>
        <w:spacing w:after="0" w:line="360" w:lineRule="auto"/>
        <w:jc w:val="center"/>
        <w:rPr>
          <w:rFonts w:ascii="Times New Roman" w:hAnsi="Times New Roman" w:cs="Times New Roman"/>
          <w:b/>
          <w:sz w:val="24"/>
          <w:szCs w:val="24"/>
        </w:rPr>
      </w:pPr>
    </w:p>
    <w:p w14:paraId="587C3D81" w14:textId="1318D1FB" w:rsidR="003A2A9C" w:rsidRPr="008D24AB" w:rsidRDefault="003A2A9C" w:rsidP="008D24AB">
      <w:pPr>
        <w:spacing w:after="0" w:line="360" w:lineRule="auto"/>
        <w:jc w:val="center"/>
        <w:rPr>
          <w:rFonts w:ascii="Times New Roman" w:hAnsi="Times New Roman" w:cs="Times New Roman"/>
          <w:b/>
          <w:sz w:val="24"/>
          <w:szCs w:val="24"/>
        </w:rPr>
      </w:pPr>
    </w:p>
    <w:p w14:paraId="3A3C39EA" w14:textId="33869489" w:rsidR="000944CE" w:rsidRPr="008D24AB" w:rsidRDefault="000944CE" w:rsidP="008D24AB">
      <w:pPr>
        <w:spacing w:after="0" w:line="360" w:lineRule="auto"/>
        <w:jc w:val="center"/>
        <w:rPr>
          <w:rFonts w:ascii="Times New Roman" w:hAnsi="Times New Roman" w:cs="Times New Roman"/>
          <w:b/>
          <w:sz w:val="24"/>
          <w:szCs w:val="24"/>
        </w:rPr>
      </w:pPr>
    </w:p>
    <w:p w14:paraId="4CFD0D08" w14:textId="22E9CDC4" w:rsidR="000944CE" w:rsidRPr="008D24AB" w:rsidRDefault="000944CE" w:rsidP="008D24AB">
      <w:pPr>
        <w:spacing w:after="0" w:line="360" w:lineRule="auto"/>
        <w:jc w:val="center"/>
        <w:rPr>
          <w:rFonts w:ascii="Times New Roman" w:hAnsi="Times New Roman" w:cs="Times New Roman"/>
          <w:b/>
          <w:sz w:val="24"/>
          <w:szCs w:val="24"/>
        </w:rPr>
      </w:pPr>
    </w:p>
    <w:p w14:paraId="7E879438" w14:textId="324E1524" w:rsidR="000944CE" w:rsidRPr="008D24AB" w:rsidRDefault="000944CE" w:rsidP="008D24AB">
      <w:pPr>
        <w:spacing w:after="0" w:line="360" w:lineRule="auto"/>
        <w:jc w:val="center"/>
        <w:rPr>
          <w:rFonts w:ascii="Times New Roman" w:hAnsi="Times New Roman" w:cs="Times New Roman"/>
          <w:b/>
          <w:sz w:val="24"/>
          <w:szCs w:val="24"/>
        </w:rPr>
      </w:pPr>
    </w:p>
    <w:p w14:paraId="788DD606" w14:textId="74589D1C" w:rsidR="000944CE" w:rsidRPr="008D24AB" w:rsidRDefault="000944CE" w:rsidP="008D24AB">
      <w:pPr>
        <w:spacing w:after="0" w:line="360" w:lineRule="auto"/>
        <w:jc w:val="center"/>
        <w:rPr>
          <w:rFonts w:ascii="Times New Roman" w:hAnsi="Times New Roman" w:cs="Times New Roman"/>
          <w:b/>
          <w:sz w:val="24"/>
          <w:szCs w:val="24"/>
        </w:rPr>
      </w:pPr>
    </w:p>
    <w:p w14:paraId="069041F9" w14:textId="77777777" w:rsidR="000944CE" w:rsidRPr="008D24AB" w:rsidRDefault="000944CE" w:rsidP="008D24AB">
      <w:pPr>
        <w:spacing w:after="0" w:line="360" w:lineRule="auto"/>
        <w:jc w:val="center"/>
        <w:rPr>
          <w:rFonts w:ascii="Times New Roman" w:hAnsi="Times New Roman" w:cs="Times New Roman"/>
          <w:b/>
          <w:sz w:val="24"/>
          <w:szCs w:val="24"/>
        </w:rPr>
      </w:pPr>
    </w:p>
    <w:p w14:paraId="31507154" w14:textId="77777777" w:rsidR="003A2A9C" w:rsidRPr="008D24AB" w:rsidRDefault="003A2A9C" w:rsidP="008D24AB">
      <w:pPr>
        <w:spacing w:after="0" w:line="360" w:lineRule="auto"/>
        <w:jc w:val="center"/>
        <w:rPr>
          <w:rFonts w:ascii="Times New Roman" w:hAnsi="Times New Roman" w:cs="Times New Roman"/>
          <w:b/>
          <w:sz w:val="24"/>
          <w:szCs w:val="24"/>
        </w:rPr>
      </w:pPr>
      <w:r w:rsidRPr="008D24AB">
        <w:rPr>
          <w:rFonts w:ascii="Times New Roman" w:hAnsi="Times New Roman" w:cs="Times New Roman"/>
          <w:b/>
          <w:sz w:val="24"/>
          <w:szCs w:val="24"/>
        </w:rPr>
        <w:t>EDUARDA LORRAINE FARIA SILVA</w:t>
      </w:r>
    </w:p>
    <w:p w14:paraId="761879D4" w14:textId="77777777" w:rsidR="003A2A9C" w:rsidRPr="008D24AB" w:rsidRDefault="003A2A9C" w:rsidP="008D24AB">
      <w:pPr>
        <w:spacing w:after="0" w:line="360" w:lineRule="auto"/>
        <w:jc w:val="center"/>
        <w:rPr>
          <w:rFonts w:ascii="Times New Roman" w:hAnsi="Times New Roman" w:cs="Times New Roman"/>
          <w:b/>
          <w:sz w:val="24"/>
          <w:szCs w:val="24"/>
        </w:rPr>
      </w:pPr>
      <w:r w:rsidRPr="008D24AB">
        <w:rPr>
          <w:rFonts w:ascii="Times New Roman" w:hAnsi="Times New Roman" w:cs="Times New Roman"/>
          <w:b/>
          <w:sz w:val="24"/>
          <w:szCs w:val="24"/>
        </w:rPr>
        <w:t>MARCO ANTÔNIO BENTO DE ASSIS</w:t>
      </w:r>
    </w:p>
    <w:p w14:paraId="2406C3D0" w14:textId="77777777" w:rsidR="003A2A9C" w:rsidRPr="008D24AB" w:rsidRDefault="003A2A9C" w:rsidP="008D24AB">
      <w:pPr>
        <w:spacing w:after="0" w:line="360" w:lineRule="auto"/>
        <w:jc w:val="center"/>
        <w:rPr>
          <w:rFonts w:ascii="Times New Roman" w:hAnsi="Times New Roman" w:cs="Times New Roman"/>
          <w:sz w:val="24"/>
          <w:szCs w:val="24"/>
        </w:rPr>
      </w:pPr>
    </w:p>
    <w:p w14:paraId="3292B78A" w14:textId="77777777" w:rsidR="003A2A9C" w:rsidRPr="008D24AB" w:rsidRDefault="003A2A9C" w:rsidP="008D24AB">
      <w:pPr>
        <w:spacing w:after="0" w:line="360" w:lineRule="auto"/>
        <w:jc w:val="center"/>
        <w:rPr>
          <w:rFonts w:ascii="Times New Roman" w:hAnsi="Times New Roman" w:cs="Times New Roman"/>
          <w:sz w:val="24"/>
          <w:szCs w:val="24"/>
        </w:rPr>
      </w:pPr>
    </w:p>
    <w:p w14:paraId="4197ECB8" w14:textId="673F983D" w:rsidR="003A2A9C" w:rsidRPr="008D24AB" w:rsidRDefault="003A2A9C" w:rsidP="008D24AB">
      <w:pPr>
        <w:spacing w:after="0" w:line="360" w:lineRule="auto"/>
        <w:jc w:val="center"/>
        <w:rPr>
          <w:rFonts w:ascii="Times New Roman" w:hAnsi="Times New Roman" w:cs="Times New Roman"/>
          <w:sz w:val="24"/>
          <w:szCs w:val="24"/>
        </w:rPr>
      </w:pPr>
    </w:p>
    <w:p w14:paraId="0DC05180" w14:textId="26036036" w:rsidR="000944CE" w:rsidRPr="008D24AB" w:rsidRDefault="000944CE" w:rsidP="008D24AB">
      <w:pPr>
        <w:spacing w:after="0" w:line="360" w:lineRule="auto"/>
        <w:jc w:val="center"/>
        <w:rPr>
          <w:rFonts w:ascii="Times New Roman" w:hAnsi="Times New Roman" w:cs="Times New Roman"/>
          <w:sz w:val="24"/>
          <w:szCs w:val="24"/>
        </w:rPr>
      </w:pPr>
    </w:p>
    <w:p w14:paraId="6A8EC0BF" w14:textId="77777777" w:rsidR="000944CE" w:rsidRPr="008D24AB" w:rsidRDefault="000944CE" w:rsidP="008D24AB">
      <w:pPr>
        <w:spacing w:after="0" w:line="360" w:lineRule="auto"/>
        <w:jc w:val="center"/>
        <w:rPr>
          <w:rFonts w:ascii="Times New Roman" w:hAnsi="Times New Roman" w:cs="Times New Roman"/>
          <w:sz w:val="24"/>
          <w:szCs w:val="24"/>
        </w:rPr>
      </w:pPr>
    </w:p>
    <w:p w14:paraId="7C612289" w14:textId="77777777" w:rsidR="003A2A9C" w:rsidRPr="008D24AB" w:rsidRDefault="003A2A9C" w:rsidP="008D24AB">
      <w:pPr>
        <w:spacing w:after="0" w:line="360" w:lineRule="auto"/>
        <w:jc w:val="center"/>
        <w:rPr>
          <w:rFonts w:ascii="Times New Roman" w:hAnsi="Times New Roman" w:cs="Times New Roman"/>
          <w:b/>
          <w:sz w:val="24"/>
          <w:szCs w:val="24"/>
        </w:rPr>
      </w:pPr>
    </w:p>
    <w:p w14:paraId="3576DDDA" w14:textId="3CA93AF9" w:rsidR="003A2A9C" w:rsidRPr="008D24AB" w:rsidRDefault="003A2A9C" w:rsidP="008D24AB">
      <w:pPr>
        <w:spacing w:after="0" w:line="360" w:lineRule="auto"/>
        <w:jc w:val="center"/>
        <w:rPr>
          <w:rFonts w:ascii="Times New Roman" w:hAnsi="Times New Roman" w:cs="Times New Roman"/>
          <w:b/>
          <w:sz w:val="24"/>
          <w:szCs w:val="24"/>
        </w:rPr>
      </w:pPr>
      <w:r w:rsidRPr="008D24AB">
        <w:rPr>
          <w:rFonts w:ascii="Times New Roman" w:hAnsi="Times New Roman" w:cs="Times New Roman"/>
          <w:b/>
          <w:sz w:val="24"/>
          <w:szCs w:val="24"/>
        </w:rPr>
        <w:t>DISTRIBUIÇÃO TEMPORAL DAS NOTIFICAÇÕES DA SÍFILIS GESTACIONAL NAS CAPITAIS BRASILEIRAS</w:t>
      </w:r>
    </w:p>
    <w:p w14:paraId="2C29C63E" w14:textId="77777777" w:rsidR="003A2A9C" w:rsidRPr="008D24AB" w:rsidRDefault="003A2A9C" w:rsidP="008D24AB">
      <w:pPr>
        <w:spacing w:after="0" w:line="360" w:lineRule="auto"/>
        <w:jc w:val="center"/>
        <w:rPr>
          <w:rFonts w:ascii="Times New Roman" w:hAnsi="Times New Roman" w:cs="Times New Roman"/>
          <w:b/>
          <w:sz w:val="24"/>
          <w:szCs w:val="24"/>
        </w:rPr>
      </w:pPr>
    </w:p>
    <w:p w14:paraId="59A70E64" w14:textId="77777777" w:rsidR="003A2A9C" w:rsidRPr="008D24AB" w:rsidRDefault="003A2A9C" w:rsidP="008D24AB">
      <w:pPr>
        <w:spacing w:after="0" w:line="360" w:lineRule="auto"/>
        <w:jc w:val="center"/>
        <w:rPr>
          <w:rFonts w:ascii="Times New Roman" w:hAnsi="Times New Roman" w:cs="Times New Roman"/>
          <w:b/>
          <w:sz w:val="24"/>
          <w:szCs w:val="24"/>
        </w:rPr>
      </w:pPr>
    </w:p>
    <w:p w14:paraId="78DFF24F" w14:textId="77777777" w:rsidR="003A2A9C" w:rsidRPr="008D24AB" w:rsidRDefault="003A2A9C" w:rsidP="008D24AB">
      <w:pPr>
        <w:spacing w:after="0" w:line="360" w:lineRule="auto"/>
        <w:jc w:val="center"/>
        <w:rPr>
          <w:rFonts w:ascii="Times New Roman" w:hAnsi="Times New Roman" w:cs="Times New Roman"/>
          <w:b/>
          <w:sz w:val="24"/>
          <w:szCs w:val="24"/>
        </w:rPr>
      </w:pPr>
    </w:p>
    <w:p w14:paraId="425FB4B0" w14:textId="77777777" w:rsidR="003A2A9C" w:rsidRPr="008D24AB" w:rsidRDefault="003A2A9C" w:rsidP="008D24AB">
      <w:pPr>
        <w:spacing w:after="0" w:line="360" w:lineRule="auto"/>
        <w:jc w:val="center"/>
        <w:rPr>
          <w:rFonts w:ascii="Times New Roman" w:hAnsi="Times New Roman" w:cs="Times New Roman"/>
          <w:b/>
          <w:sz w:val="24"/>
          <w:szCs w:val="24"/>
        </w:rPr>
      </w:pPr>
    </w:p>
    <w:p w14:paraId="6CA3A4AB" w14:textId="77777777" w:rsidR="003A2A9C" w:rsidRPr="008D24AB" w:rsidRDefault="003A2A9C" w:rsidP="008D24AB">
      <w:pPr>
        <w:spacing w:after="0" w:line="360" w:lineRule="auto"/>
        <w:jc w:val="center"/>
        <w:rPr>
          <w:rFonts w:ascii="Times New Roman" w:hAnsi="Times New Roman" w:cs="Times New Roman"/>
          <w:b/>
          <w:sz w:val="24"/>
          <w:szCs w:val="24"/>
        </w:rPr>
      </w:pPr>
    </w:p>
    <w:p w14:paraId="298E6736" w14:textId="77777777" w:rsidR="003A2A9C" w:rsidRPr="008D24AB" w:rsidRDefault="003A2A9C" w:rsidP="008D24AB">
      <w:pPr>
        <w:spacing w:after="0" w:line="360" w:lineRule="auto"/>
        <w:jc w:val="center"/>
        <w:rPr>
          <w:rFonts w:ascii="Times New Roman" w:hAnsi="Times New Roman" w:cs="Times New Roman"/>
          <w:b/>
          <w:sz w:val="24"/>
          <w:szCs w:val="24"/>
        </w:rPr>
      </w:pPr>
    </w:p>
    <w:p w14:paraId="571A5AE2" w14:textId="01854405" w:rsidR="003A2A9C" w:rsidRPr="008D24AB" w:rsidRDefault="003A2A9C" w:rsidP="008D24AB">
      <w:pPr>
        <w:spacing w:after="0" w:line="360" w:lineRule="auto"/>
        <w:jc w:val="center"/>
        <w:rPr>
          <w:rFonts w:ascii="Times New Roman" w:hAnsi="Times New Roman" w:cs="Times New Roman"/>
          <w:b/>
          <w:sz w:val="24"/>
          <w:szCs w:val="24"/>
        </w:rPr>
      </w:pPr>
    </w:p>
    <w:p w14:paraId="708F251E" w14:textId="3E8FDDAC" w:rsidR="000944CE" w:rsidRPr="008D24AB" w:rsidRDefault="000944CE" w:rsidP="008D24AB">
      <w:pPr>
        <w:spacing w:after="0" w:line="360" w:lineRule="auto"/>
        <w:jc w:val="center"/>
        <w:rPr>
          <w:rFonts w:ascii="Times New Roman" w:hAnsi="Times New Roman" w:cs="Times New Roman"/>
          <w:b/>
          <w:sz w:val="24"/>
          <w:szCs w:val="24"/>
        </w:rPr>
      </w:pPr>
    </w:p>
    <w:p w14:paraId="3037D28C" w14:textId="68950E23" w:rsidR="000944CE" w:rsidRPr="008D24AB" w:rsidRDefault="000944CE" w:rsidP="008D24AB">
      <w:pPr>
        <w:spacing w:after="0" w:line="360" w:lineRule="auto"/>
        <w:jc w:val="center"/>
        <w:rPr>
          <w:rFonts w:ascii="Times New Roman" w:hAnsi="Times New Roman" w:cs="Times New Roman"/>
          <w:b/>
          <w:sz w:val="24"/>
          <w:szCs w:val="24"/>
        </w:rPr>
      </w:pPr>
    </w:p>
    <w:p w14:paraId="39BA7049" w14:textId="77777777" w:rsidR="000944CE" w:rsidRPr="008D24AB" w:rsidRDefault="000944CE" w:rsidP="008D24AB">
      <w:pPr>
        <w:spacing w:after="0" w:line="360" w:lineRule="auto"/>
        <w:jc w:val="center"/>
        <w:rPr>
          <w:rFonts w:ascii="Times New Roman" w:hAnsi="Times New Roman" w:cs="Times New Roman"/>
          <w:b/>
          <w:sz w:val="24"/>
          <w:szCs w:val="24"/>
        </w:rPr>
      </w:pPr>
    </w:p>
    <w:p w14:paraId="291D68E5" w14:textId="77777777" w:rsidR="003A2A9C" w:rsidRPr="008D24AB" w:rsidRDefault="003A2A9C" w:rsidP="008D24AB">
      <w:pPr>
        <w:spacing w:after="0" w:line="360" w:lineRule="auto"/>
        <w:jc w:val="center"/>
        <w:rPr>
          <w:rFonts w:ascii="Times New Roman" w:hAnsi="Times New Roman" w:cs="Times New Roman"/>
          <w:b/>
          <w:sz w:val="24"/>
          <w:szCs w:val="24"/>
        </w:rPr>
      </w:pPr>
    </w:p>
    <w:p w14:paraId="684DD608" w14:textId="321398E4" w:rsidR="003A2A9C" w:rsidRPr="008D24AB" w:rsidRDefault="003A2A9C" w:rsidP="008D24AB">
      <w:pPr>
        <w:spacing w:after="0" w:line="360" w:lineRule="auto"/>
        <w:jc w:val="center"/>
        <w:rPr>
          <w:rFonts w:ascii="Times New Roman" w:hAnsi="Times New Roman" w:cs="Times New Roman"/>
          <w:color w:val="000000" w:themeColor="text1"/>
          <w:sz w:val="24"/>
          <w:szCs w:val="24"/>
        </w:rPr>
      </w:pPr>
      <w:r w:rsidRPr="008D24AB">
        <w:rPr>
          <w:rFonts w:ascii="Times New Roman" w:hAnsi="Times New Roman" w:cs="Times New Roman"/>
          <w:color w:val="000000" w:themeColor="text1"/>
          <w:sz w:val="24"/>
          <w:szCs w:val="24"/>
        </w:rPr>
        <w:t>Goiânia</w:t>
      </w:r>
      <w:r w:rsidR="00B0157E" w:rsidRPr="008D24AB">
        <w:rPr>
          <w:rFonts w:ascii="Times New Roman" w:hAnsi="Times New Roman" w:cs="Times New Roman"/>
          <w:color w:val="000000" w:themeColor="text1"/>
          <w:sz w:val="24"/>
          <w:szCs w:val="24"/>
        </w:rPr>
        <w:t>-Goiás</w:t>
      </w:r>
    </w:p>
    <w:p w14:paraId="45BF5B76" w14:textId="40727749" w:rsidR="003A2A9C" w:rsidRPr="008D24AB" w:rsidRDefault="003A2A9C" w:rsidP="008D24AB">
      <w:pPr>
        <w:spacing w:after="0" w:line="360" w:lineRule="auto"/>
        <w:jc w:val="center"/>
        <w:rPr>
          <w:rFonts w:ascii="Times New Roman" w:hAnsi="Times New Roman" w:cs="Times New Roman"/>
          <w:color w:val="000000" w:themeColor="text1"/>
          <w:sz w:val="24"/>
          <w:szCs w:val="24"/>
        </w:rPr>
      </w:pPr>
      <w:r w:rsidRPr="008D24AB">
        <w:rPr>
          <w:rFonts w:ascii="Times New Roman" w:hAnsi="Times New Roman" w:cs="Times New Roman"/>
          <w:color w:val="000000" w:themeColor="text1"/>
          <w:sz w:val="24"/>
          <w:szCs w:val="24"/>
        </w:rPr>
        <w:t>2020</w:t>
      </w:r>
    </w:p>
    <w:p w14:paraId="0DFB3279" w14:textId="01A99119" w:rsidR="003A2A9C" w:rsidRPr="008D24AB" w:rsidRDefault="005769CF" w:rsidP="008D24AB">
      <w:pPr>
        <w:spacing w:after="0" w:line="360" w:lineRule="auto"/>
        <w:jc w:val="center"/>
        <w:rPr>
          <w:rFonts w:ascii="Times New Roman" w:hAnsi="Times New Roman" w:cs="Times New Roman"/>
          <w:b/>
          <w:sz w:val="24"/>
          <w:szCs w:val="24"/>
        </w:rPr>
      </w:pPr>
      <w:r w:rsidRPr="008D24AB">
        <w:rPr>
          <w:rFonts w:ascii="Times New Roman" w:hAnsi="Times New Roman" w:cs="Times New Roman"/>
          <w:b/>
          <w:noProof/>
          <w:sz w:val="24"/>
          <w:szCs w:val="24"/>
          <w:lang w:eastAsia="pt-BR"/>
        </w:rPr>
        <w:lastRenderedPageBreak/>
        <mc:AlternateContent>
          <mc:Choice Requires="wps">
            <w:drawing>
              <wp:anchor distT="0" distB="0" distL="114300" distR="114300" simplePos="0" relativeHeight="251660288" behindDoc="0" locked="0" layoutInCell="1" allowOverlap="1" wp14:anchorId="61302434" wp14:editId="751F0682">
                <wp:simplePos x="0" y="0"/>
                <wp:positionH relativeFrom="column">
                  <wp:posOffset>5320665</wp:posOffset>
                </wp:positionH>
                <wp:positionV relativeFrom="paragraph">
                  <wp:posOffset>-718185</wp:posOffset>
                </wp:positionV>
                <wp:extent cx="838200" cy="400050"/>
                <wp:effectExtent l="0" t="0" r="19050" b="19050"/>
                <wp:wrapNone/>
                <wp:docPr id="2" name="Elipse 2"/>
                <wp:cNvGraphicFramePr/>
                <a:graphic xmlns:a="http://schemas.openxmlformats.org/drawingml/2006/main">
                  <a:graphicData uri="http://schemas.microsoft.com/office/word/2010/wordprocessingShape">
                    <wps:wsp>
                      <wps:cNvSpPr/>
                      <wps:spPr>
                        <a:xfrm>
                          <a:off x="0" y="0"/>
                          <a:ext cx="838200" cy="40005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812394" id="Elipse 2" o:spid="_x0000_s1026" style="position:absolute;margin-left:418.95pt;margin-top:-56.55pt;width:66pt;height:3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" fillcolor="white [3212]" strokecolor="white [3212]" strokeweight="1pt">
                <v:stroke joinstyle="miter"/>
              </v:oval>
            </w:pict>
          </mc:Fallback>
        </mc:AlternateContent>
      </w:r>
      <w:r w:rsidR="003A2A9C" w:rsidRPr="008D24AB">
        <w:rPr>
          <w:rFonts w:ascii="Times New Roman" w:hAnsi="Times New Roman" w:cs="Times New Roman"/>
          <w:b/>
          <w:sz w:val="24"/>
          <w:szCs w:val="24"/>
        </w:rPr>
        <w:t>EDUARDA LORRAINE FARIA SILVA</w:t>
      </w:r>
    </w:p>
    <w:p w14:paraId="78CBFC48" w14:textId="77777777" w:rsidR="003A2A9C" w:rsidRPr="008D24AB" w:rsidRDefault="003A2A9C" w:rsidP="008D24AB">
      <w:pPr>
        <w:spacing w:after="0" w:line="360" w:lineRule="auto"/>
        <w:jc w:val="center"/>
        <w:rPr>
          <w:rFonts w:ascii="Times New Roman" w:hAnsi="Times New Roman" w:cs="Times New Roman"/>
          <w:b/>
          <w:sz w:val="24"/>
          <w:szCs w:val="24"/>
        </w:rPr>
      </w:pPr>
      <w:r w:rsidRPr="008D24AB">
        <w:rPr>
          <w:rFonts w:ascii="Times New Roman" w:hAnsi="Times New Roman" w:cs="Times New Roman"/>
          <w:b/>
          <w:sz w:val="24"/>
          <w:szCs w:val="24"/>
        </w:rPr>
        <w:t>MARCO ANTÔNIO BENTO DE ASSIS</w:t>
      </w:r>
    </w:p>
    <w:p w14:paraId="449A5C6E" w14:textId="77777777" w:rsidR="003A2A9C" w:rsidRPr="008D24AB" w:rsidRDefault="003A2A9C" w:rsidP="008D24AB">
      <w:pPr>
        <w:spacing w:after="0" w:line="360" w:lineRule="auto"/>
        <w:jc w:val="center"/>
        <w:rPr>
          <w:rFonts w:ascii="Times New Roman" w:hAnsi="Times New Roman" w:cs="Times New Roman"/>
          <w:b/>
          <w:sz w:val="24"/>
          <w:szCs w:val="24"/>
        </w:rPr>
      </w:pPr>
    </w:p>
    <w:p w14:paraId="70D8AE9E" w14:textId="77777777" w:rsidR="003A2A9C" w:rsidRPr="008D24AB" w:rsidRDefault="003A2A9C" w:rsidP="008D24AB">
      <w:pPr>
        <w:spacing w:after="0" w:line="360" w:lineRule="auto"/>
        <w:jc w:val="center"/>
        <w:rPr>
          <w:rFonts w:ascii="Times New Roman" w:hAnsi="Times New Roman" w:cs="Times New Roman"/>
          <w:sz w:val="24"/>
          <w:szCs w:val="24"/>
        </w:rPr>
      </w:pPr>
    </w:p>
    <w:p w14:paraId="43AFC841" w14:textId="77777777" w:rsidR="003A2A9C" w:rsidRPr="008D24AB" w:rsidRDefault="003A2A9C" w:rsidP="008D24AB">
      <w:pPr>
        <w:spacing w:after="0" w:line="360" w:lineRule="auto"/>
        <w:jc w:val="center"/>
        <w:rPr>
          <w:rFonts w:ascii="Times New Roman" w:hAnsi="Times New Roman" w:cs="Times New Roman"/>
          <w:sz w:val="24"/>
          <w:szCs w:val="24"/>
        </w:rPr>
      </w:pPr>
    </w:p>
    <w:p w14:paraId="49A22BF8" w14:textId="02571266" w:rsidR="003A2A9C" w:rsidRPr="008D24AB" w:rsidRDefault="003A2A9C" w:rsidP="008D24AB">
      <w:pPr>
        <w:spacing w:after="0" w:line="360" w:lineRule="auto"/>
        <w:jc w:val="center"/>
        <w:rPr>
          <w:rFonts w:ascii="Times New Roman" w:hAnsi="Times New Roman" w:cs="Times New Roman"/>
          <w:sz w:val="24"/>
          <w:szCs w:val="24"/>
        </w:rPr>
      </w:pPr>
    </w:p>
    <w:p w14:paraId="61699597" w14:textId="2A9CA716" w:rsidR="000944CE" w:rsidRPr="008D24AB" w:rsidRDefault="000944CE" w:rsidP="008D24AB">
      <w:pPr>
        <w:spacing w:after="0" w:line="360" w:lineRule="auto"/>
        <w:jc w:val="center"/>
        <w:rPr>
          <w:rFonts w:ascii="Times New Roman" w:hAnsi="Times New Roman" w:cs="Times New Roman"/>
          <w:sz w:val="24"/>
          <w:szCs w:val="24"/>
        </w:rPr>
      </w:pPr>
    </w:p>
    <w:p w14:paraId="56C2D0AE" w14:textId="0ACC8D50" w:rsidR="000944CE" w:rsidRPr="008D24AB" w:rsidRDefault="000944CE" w:rsidP="008D24AB">
      <w:pPr>
        <w:spacing w:after="0" w:line="360" w:lineRule="auto"/>
        <w:jc w:val="center"/>
        <w:rPr>
          <w:rFonts w:ascii="Times New Roman" w:hAnsi="Times New Roman" w:cs="Times New Roman"/>
          <w:sz w:val="24"/>
          <w:szCs w:val="24"/>
        </w:rPr>
      </w:pPr>
    </w:p>
    <w:p w14:paraId="6455F154" w14:textId="5018175B" w:rsidR="000944CE" w:rsidRPr="008D24AB" w:rsidRDefault="000944CE" w:rsidP="008D24AB">
      <w:pPr>
        <w:spacing w:after="0" w:line="360" w:lineRule="auto"/>
        <w:jc w:val="center"/>
        <w:rPr>
          <w:rFonts w:ascii="Times New Roman" w:hAnsi="Times New Roman" w:cs="Times New Roman"/>
          <w:sz w:val="24"/>
          <w:szCs w:val="24"/>
        </w:rPr>
      </w:pPr>
    </w:p>
    <w:p w14:paraId="4744D0DB" w14:textId="360D3062" w:rsidR="000944CE" w:rsidRPr="008D24AB" w:rsidRDefault="000944CE" w:rsidP="008D24AB">
      <w:pPr>
        <w:spacing w:after="0" w:line="360" w:lineRule="auto"/>
        <w:jc w:val="center"/>
        <w:rPr>
          <w:rFonts w:ascii="Times New Roman" w:hAnsi="Times New Roman" w:cs="Times New Roman"/>
          <w:sz w:val="24"/>
          <w:szCs w:val="24"/>
        </w:rPr>
      </w:pPr>
    </w:p>
    <w:p w14:paraId="3305FCBD" w14:textId="77777777" w:rsidR="000944CE" w:rsidRPr="008D24AB" w:rsidRDefault="000944CE" w:rsidP="008D24AB">
      <w:pPr>
        <w:spacing w:after="0" w:line="360" w:lineRule="auto"/>
        <w:jc w:val="center"/>
        <w:rPr>
          <w:rFonts w:ascii="Times New Roman" w:hAnsi="Times New Roman" w:cs="Times New Roman"/>
          <w:sz w:val="24"/>
          <w:szCs w:val="24"/>
        </w:rPr>
      </w:pPr>
    </w:p>
    <w:p w14:paraId="6D7DB86F" w14:textId="77777777" w:rsidR="003A2A9C" w:rsidRPr="008D24AB" w:rsidRDefault="003A2A9C" w:rsidP="008D24AB">
      <w:pPr>
        <w:spacing w:after="0" w:line="360" w:lineRule="auto"/>
        <w:jc w:val="center"/>
        <w:rPr>
          <w:rFonts w:ascii="Times New Roman" w:hAnsi="Times New Roman" w:cs="Times New Roman"/>
          <w:b/>
          <w:sz w:val="24"/>
          <w:szCs w:val="24"/>
        </w:rPr>
      </w:pPr>
      <w:r w:rsidRPr="008D24AB">
        <w:rPr>
          <w:rFonts w:ascii="Times New Roman" w:hAnsi="Times New Roman" w:cs="Times New Roman"/>
          <w:b/>
          <w:sz w:val="24"/>
          <w:szCs w:val="24"/>
        </w:rPr>
        <w:t xml:space="preserve">DISTRIBUIÇÃO TEMPORAL DAS NOTIFICAÇÕES DA SÍFILIS GESTACIONAL NAS CAPITAIS BRASILEIRAS </w:t>
      </w:r>
    </w:p>
    <w:p w14:paraId="0B197762" w14:textId="77777777" w:rsidR="003A2A9C" w:rsidRPr="008D24AB" w:rsidRDefault="003A2A9C" w:rsidP="008D24AB">
      <w:pPr>
        <w:spacing w:after="0" w:line="360" w:lineRule="auto"/>
        <w:jc w:val="center"/>
        <w:rPr>
          <w:rFonts w:ascii="Times New Roman" w:hAnsi="Times New Roman" w:cs="Times New Roman"/>
          <w:b/>
          <w:sz w:val="24"/>
          <w:szCs w:val="24"/>
        </w:rPr>
      </w:pPr>
    </w:p>
    <w:p w14:paraId="6B05A438" w14:textId="77777777" w:rsidR="003A2A9C" w:rsidRPr="008D24AB" w:rsidRDefault="003A2A9C" w:rsidP="008D24AB">
      <w:pPr>
        <w:spacing w:after="0" w:line="360" w:lineRule="auto"/>
        <w:jc w:val="center"/>
        <w:rPr>
          <w:rFonts w:ascii="Times New Roman" w:hAnsi="Times New Roman" w:cs="Times New Roman"/>
          <w:b/>
          <w:sz w:val="24"/>
          <w:szCs w:val="24"/>
        </w:rPr>
      </w:pPr>
    </w:p>
    <w:p w14:paraId="2A6C599D" w14:textId="77777777" w:rsidR="003A2A9C" w:rsidRDefault="003A2A9C" w:rsidP="008D24AB">
      <w:pPr>
        <w:spacing w:after="0" w:line="360" w:lineRule="auto"/>
        <w:rPr>
          <w:rFonts w:ascii="Times New Roman" w:hAnsi="Times New Roman" w:cs="Times New Roman"/>
          <w:b/>
          <w:sz w:val="24"/>
          <w:szCs w:val="24"/>
        </w:rPr>
      </w:pPr>
    </w:p>
    <w:p w14:paraId="0F238DA5" w14:textId="77777777" w:rsidR="003C40BA" w:rsidRPr="008D24AB" w:rsidRDefault="003C40BA" w:rsidP="008D24AB">
      <w:pPr>
        <w:spacing w:after="0" w:line="360" w:lineRule="auto"/>
        <w:rPr>
          <w:rFonts w:ascii="Times New Roman" w:hAnsi="Times New Roman" w:cs="Times New Roman"/>
          <w:b/>
          <w:sz w:val="24"/>
          <w:szCs w:val="24"/>
        </w:rPr>
      </w:pPr>
    </w:p>
    <w:p w14:paraId="19B6A29F" w14:textId="77777777" w:rsidR="003A2A9C" w:rsidRPr="008D24AB" w:rsidRDefault="003A2A9C" w:rsidP="008D24AB">
      <w:pPr>
        <w:spacing w:line="360" w:lineRule="auto"/>
        <w:ind w:left="3969"/>
        <w:jc w:val="both"/>
        <w:rPr>
          <w:rFonts w:ascii="Times New Roman" w:hAnsi="Times New Roman" w:cs="Times New Roman"/>
          <w:b/>
          <w:sz w:val="24"/>
          <w:szCs w:val="24"/>
        </w:rPr>
      </w:pPr>
    </w:p>
    <w:p w14:paraId="0E896549" w14:textId="4A5CA4E0" w:rsidR="003A2A9C" w:rsidRPr="00447BF6" w:rsidRDefault="005D1856" w:rsidP="008D24AB">
      <w:pPr>
        <w:spacing w:after="0" w:line="360" w:lineRule="auto"/>
        <w:ind w:left="3969"/>
        <w:jc w:val="both"/>
        <w:rPr>
          <w:rFonts w:ascii="Times New Roman" w:hAnsi="Times New Roman" w:cs="Times New Roman"/>
          <w:sz w:val="20"/>
          <w:szCs w:val="24"/>
        </w:rPr>
      </w:pPr>
      <w:r w:rsidRPr="00447BF6">
        <w:rPr>
          <w:rFonts w:ascii="Times New Roman" w:hAnsi="Times New Roman" w:cs="Times New Roman"/>
          <w:sz w:val="20"/>
          <w:szCs w:val="24"/>
        </w:rPr>
        <w:t>Trabalho de Conclusão de</w:t>
      </w:r>
      <w:r w:rsidR="003A2A9C" w:rsidRPr="00447BF6">
        <w:rPr>
          <w:rFonts w:ascii="Times New Roman" w:hAnsi="Times New Roman" w:cs="Times New Roman"/>
          <w:sz w:val="20"/>
          <w:szCs w:val="24"/>
        </w:rPr>
        <w:t xml:space="preserve"> Curso, apresentado </w:t>
      </w:r>
      <w:r w:rsidR="00535345" w:rsidRPr="00447BF6">
        <w:rPr>
          <w:rFonts w:ascii="Times New Roman" w:hAnsi="Times New Roman" w:cs="Times New Roman"/>
          <w:sz w:val="20"/>
          <w:szCs w:val="24"/>
        </w:rPr>
        <w:t>ao curso de Enfermagem da</w:t>
      </w:r>
      <w:r w:rsidR="00447BF6" w:rsidRPr="00447BF6">
        <w:rPr>
          <w:rFonts w:ascii="Times New Roman" w:hAnsi="Times New Roman" w:cs="Times New Roman"/>
          <w:sz w:val="20"/>
          <w:szCs w:val="24"/>
        </w:rPr>
        <w:t xml:space="preserve"> Escola de Ciências Sociais e da Saúde da Pontifícia</w:t>
      </w:r>
      <w:r w:rsidR="003A2A9C" w:rsidRPr="00447BF6">
        <w:rPr>
          <w:rFonts w:ascii="Times New Roman" w:hAnsi="Times New Roman" w:cs="Times New Roman"/>
          <w:sz w:val="20"/>
          <w:szCs w:val="24"/>
        </w:rPr>
        <w:t xml:space="preserve"> Universidade Católica de Goiás, a ser utilizado como requi</w:t>
      </w:r>
      <w:r w:rsidR="008146BF" w:rsidRPr="00447BF6">
        <w:rPr>
          <w:rFonts w:ascii="Times New Roman" w:hAnsi="Times New Roman" w:cs="Times New Roman"/>
          <w:sz w:val="20"/>
          <w:szCs w:val="24"/>
        </w:rPr>
        <w:t>sito</w:t>
      </w:r>
      <w:r w:rsidR="00535345" w:rsidRPr="00447BF6">
        <w:rPr>
          <w:rFonts w:ascii="Times New Roman" w:hAnsi="Times New Roman" w:cs="Times New Roman"/>
          <w:sz w:val="20"/>
          <w:szCs w:val="24"/>
        </w:rPr>
        <w:t xml:space="preserve"> </w:t>
      </w:r>
      <w:r w:rsidR="00836B3B">
        <w:rPr>
          <w:rFonts w:ascii="Times New Roman" w:hAnsi="Times New Roman" w:cs="Times New Roman"/>
          <w:sz w:val="20"/>
          <w:szCs w:val="24"/>
        </w:rPr>
        <w:t xml:space="preserve">parcial para </w:t>
      </w:r>
      <w:r w:rsidR="008146BF" w:rsidRPr="00447BF6">
        <w:rPr>
          <w:rFonts w:ascii="Times New Roman" w:hAnsi="Times New Roman" w:cs="Times New Roman"/>
          <w:sz w:val="20"/>
          <w:szCs w:val="24"/>
        </w:rPr>
        <w:t>obtenção do título de Bacharel em Enfermagem</w:t>
      </w:r>
      <w:r w:rsidR="003A2A9C" w:rsidRPr="00447BF6">
        <w:rPr>
          <w:rFonts w:ascii="Times New Roman" w:hAnsi="Times New Roman" w:cs="Times New Roman"/>
          <w:sz w:val="20"/>
          <w:szCs w:val="24"/>
        </w:rPr>
        <w:t>.</w:t>
      </w:r>
      <w:r w:rsidR="00152029" w:rsidRPr="00447BF6">
        <w:rPr>
          <w:rFonts w:ascii="Times New Roman" w:hAnsi="Times New Roman" w:cs="Times New Roman"/>
          <w:sz w:val="20"/>
          <w:szCs w:val="24"/>
        </w:rPr>
        <w:t xml:space="preserve">  </w:t>
      </w:r>
    </w:p>
    <w:p w14:paraId="47FF6BD9" w14:textId="2D39F92E" w:rsidR="003A2A9C" w:rsidRPr="00447BF6" w:rsidRDefault="003A2A9C" w:rsidP="008D24AB">
      <w:pPr>
        <w:spacing w:after="0" w:line="360" w:lineRule="auto"/>
        <w:ind w:left="3969"/>
        <w:jc w:val="both"/>
        <w:rPr>
          <w:rFonts w:ascii="Times New Roman" w:hAnsi="Times New Roman" w:cs="Times New Roman"/>
          <w:sz w:val="24"/>
          <w:szCs w:val="24"/>
        </w:rPr>
      </w:pPr>
      <w:r w:rsidRPr="00447BF6">
        <w:rPr>
          <w:rFonts w:ascii="Times New Roman" w:hAnsi="Times New Roman" w:cs="Times New Roman"/>
          <w:sz w:val="20"/>
          <w:szCs w:val="24"/>
        </w:rPr>
        <w:t>Orientador: Prof. Dr. Sílvio José de Queiroz</w:t>
      </w:r>
      <w:r w:rsidRPr="00447BF6">
        <w:rPr>
          <w:rFonts w:ascii="Times New Roman" w:hAnsi="Times New Roman" w:cs="Times New Roman"/>
          <w:sz w:val="24"/>
          <w:szCs w:val="24"/>
        </w:rPr>
        <w:t xml:space="preserve">. </w:t>
      </w:r>
    </w:p>
    <w:p w14:paraId="2CD944DE" w14:textId="77777777" w:rsidR="003A2A9C" w:rsidRPr="00447BF6" w:rsidRDefault="003A2A9C" w:rsidP="008D24AB">
      <w:pPr>
        <w:spacing w:line="360" w:lineRule="auto"/>
        <w:jc w:val="both"/>
        <w:rPr>
          <w:rFonts w:ascii="Times New Roman" w:hAnsi="Times New Roman" w:cs="Times New Roman"/>
          <w:b/>
          <w:sz w:val="24"/>
          <w:szCs w:val="24"/>
        </w:rPr>
      </w:pPr>
    </w:p>
    <w:p w14:paraId="2633B4BE" w14:textId="77777777" w:rsidR="003A2A9C" w:rsidRPr="008D24AB" w:rsidRDefault="003A2A9C" w:rsidP="008D24AB">
      <w:pPr>
        <w:spacing w:line="360" w:lineRule="auto"/>
        <w:jc w:val="both"/>
        <w:rPr>
          <w:rFonts w:ascii="Times New Roman" w:hAnsi="Times New Roman" w:cs="Times New Roman"/>
          <w:b/>
          <w:sz w:val="24"/>
          <w:szCs w:val="24"/>
        </w:rPr>
      </w:pPr>
    </w:p>
    <w:p w14:paraId="28A9AA6D" w14:textId="77777777" w:rsidR="003A2A9C" w:rsidRPr="008D24AB" w:rsidRDefault="003A2A9C" w:rsidP="008D24AB">
      <w:pPr>
        <w:spacing w:line="360" w:lineRule="auto"/>
        <w:jc w:val="both"/>
        <w:rPr>
          <w:rFonts w:ascii="Times New Roman" w:hAnsi="Times New Roman" w:cs="Times New Roman"/>
          <w:b/>
          <w:sz w:val="24"/>
          <w:szCs w:val="24"/>
        </w:rPr>
      </w:pPr>
    </w:p>
    <w:p w14:paraId="0FFBE36E" w14:textId="77777777" w:rsidR="003A2A9C" w:rsidRPr="008D24AB" w:rsidRDefault="003A2A9C" w:rsidP="008D24AB">
      <w:pPr>
        <w:spacing w:line="360" w:lineRule="auto"/>
        <w:jc w:val="both"/>
        <w:rPr>
          <w:rFonts w:ascii="Times New Roman" w:hAnsi="Times New Roman" w:cs="Times New Roman"/>
          <w:b/>
          <w:sz w:val="24"/>
          <w:szCs w:val="24"/>
        </w:rPr>
      </w:pPr>
    </w:p>
    <w:p w14:paraId="5A4AD64B" w14:textId="77777777" w:rsidR="00FA14EB" w:rsidRDefault="00FA14EB" w:rsidP="008D24AB">
      <w:pPr>
        <w:spacing w:after="0" w:line="360" w:lineRule="auto"/>
        <w:rPr>
          <w:rFonts w:ascii="Times New Roman" w:hAnsi="Times New Roman" w:cs="Times New Roman"/>
          <w:sz w:val="24"/>
          <w:szCs w:val="24"/>
        </w:rPr>
      </w:pPr>
    </w:p>
    <w:p w14:paraId="61FDA511" w14:textId="77777777" w:rsidR="003C40BA" w:rsidRPr="008D24AB" w:rsidRDefault="003C40BA" w:rsidP="008D24AB">
      <w:pPr>
        <w:spacing w:after="0" w:line="360" w:lineRule="auto"/>
        <w:rPr>
          <w:rFonts w:ascii="Times New Roman" w:hAnsi="Times New Roman" w:cs="Times New Roman"/>
          <w:sz w:val="24"/>
          <w:szCs w:val="24"/>
        </w:rPr>
      </w:pPr>
    </w:p>
    <w:p w14:paraId="4082597A" w14:textId="5D99F116" w:rsidR="00FA14EB" w:rsidRPr="008D24AB" w:rsidRDefault="00FA14EB" w:rsidP="008D24AB">
      <w:pPr>
        <w:spacing w:after="0" w:line="360" w:lineRule="auto"/>
        <w:jc w:val="center"/>
        <w:rPr>
          <w:rFonts w:ascii="Times New Roman" w:hAnsi="Times New Roman" w:cs="Times New Roman"/>
          <w:sz w:val="24"/>
          <w:szCs w:val="24"/>
        </w:rPr>
      </w:pPr>
    </w:p>
    <w:p w14:paraId="12B72961" w14:textId="1261E4E7" w:rsidR="00FA14EB" w:rsidRPr="008D24AB" w:rsidRDefault="00FA14EB" w:rsidP="008D24AB">
      <w:pPr>
        <w:spacing w:after="0" w:line="360" w:lineRule="auto"/>
        <w:jc w:val="center"/>
        <w:rPr>
          <w:rFonts w:ascii="Times New Roman" w:hAnsi="Times New Roman" w:cs="Times New Roman"/>
          <w:color w:val="000000" w:themeColor="text1"/>
          <w:sz w:val="24"/>
          <w:szCs w:val="24"/>
        </w:rPr>
      </w:pPr>
      <w:r w:rsidRPr="008D24AB">
        <w:rPr>
          <w:rFonts w:ascii="Times New Roman" w:hAnsi="Times New Roman" w:cs="Times New Roman"/>
          <w:color w:val="000000" w:themeColor="text1"/>
          <w:sz w:val="24"/>
          <w:szCs w:val="24"/>
        </w:rPr>
        <w:t>Goiânia</w:t>
      </w:r>
      <w:r w:rsidR="00B0157E" w:rsidRPr="008D24AB">
        <w:rPr>
          <w:rFonts w:ascii="Times New Roman" w:hAnsi="Times New Roman" w:cs="Times New Roman"/>
          <w:color w:val="000000" w:themeColor="text1"/>
          <w:sz w:val="24"/>
          <w:szCs w:val="24"/>
        </w:rPr>
        <w:t>-Goiás</w:t>
      </w:r>
    </w:p>
    <w:p w14:paraId="583D6435" w14:textId="4364A75C" w:rsidR="00FA14EB" w:rsidRDefault="003A2A9C" w:rsidP="008D24AB">
      <w:pPr>
        <w:spacing w:after="0" w:line="360" w:lineRule="auto"/>
        <w:jc w:val="center"/>
        <w:rPr>
          <w:rFonts w:ascii="Times New Roman" w:hAnsi="Times New Roman" w:cs="Times New Roman"/>
          <w:color w:val="000000" w:themeColor="text1"/>
          <w:sz w:val="24"/>
          <w:szCs w:val="24"/>
        </w:rPr>
      </w:pPr>
      <w:r w:rsidRPr="008D24AB">
        <w:rPr>
          <w:rFonts w:ascii="Times New Roman" w:hAnsi="Times New Roman" w:cs="Times New Roman"/>
          <w:color w:val="000000" w:themeColor="text1"/>
          <w:sz w:val="24"/>
          <w:szCs w:val="24"/>
        </w:rPr>
        <w:t>2020</w:t>
      </w:r>
    </w:p>
    <w:p w14:paraId="2311B601" w14:textId="3FA60EC4" w:rsidR="009C15BA" w:rsidRPr="008146BF" w:rsidRDefault="00331A0F" w:rsidP="009C15BA">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3360" behindDoc="0" locked="0" layoutInCell="1" allowOverlap="1" wp14:anchorId="609140BB" wp14:editId="06FAF8CF">
                <wp:simplePos x="0" y="0"/>
                <wp:positionH relativeFrom="column">
                  <wp:posOffset>5587365</wp:posOffset>
                </wp:positionH>
                <wp:positionV relativeFrom="paragraph">
                  <wp:posOffset>-689610</wp:posOffset>
                </wp:positionV>
                <wp:extent cx="428625" cy="371475"/>
                <wp:effectExtent l="0" t="0" r="28575" b="28575"/>
                <wp:wrapNone/>
                <wp:docPr id="8" name="Retângulo 8"/>
                <wp:cNvGraphicFramePr/>
                <a:graphic xmlns:a="http://schemas.openxmlformats.org/drawingml/2006/main">
                  <a:graphicData uri="http://schemas.microsoft.com/office/word/2010/wordprocessingShape">
                    <wps:wsp>
                      <wps:cNvSpPr/>
                      <wps:spPr>
                        <a:xfrm>
                          <a:off x="0" y="0"/>
                          <a:ext cx="428625" cy="37147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F4D369" id="Retângulo 8" o:spid="_x0000_s1026" style="position:absolute;margin-left:439.95pt;margin-top:-54.3pt;width:33.75pt;height:2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" fillcolor="white [3212]" strokecolor="white [3212]" strokeweight="1pt"/>
            </w:pict>
          </mc:Fallback>
        </mc:AlternateContent>
      </w:r>
      <w:r w:rsidR="009C15BA" w:rsidRPr="008146BF">
        <w:rPr>
          <w:rFonts w:ascii="Times New Roman" w:hAnsi="Times New Roman" w:cs="Times New Roman"/>
          <w:sz w:val="24"/>
          <w:szCs w:val="24"/>
        </w:rPr>
        <w:t>PONTIFÍCIA UNIVERSIDADE CATÓLICA DE GOIÁS</w:t>
      </w:r>
    </w:p>
    <w:p w14:paraId="7980131C" w14:textId="77777777" w:rsidR="009C15BA" w:rsidRPr="008146BF" w:rsidRDefault="009C15BA" w:rsidP="009C15BA">
      <w:pPr>
        <w:spacing w:after="0" w:line="360" w:lineRule="auto"/>
        <w:jc w:val="center"/>
        <w:rPr>
          <w:rFonts w:ascii="Times New Roman" w:hAnsi="Times New Roman" w:cs="Times New Roman"/>
          <w:sz w:val="24"/>
          <w:szCs w:val="24"/>
        </w:rPr>
      </w:pPr>
      <w:r w:rsidRPr="008146BF">
        <w:rPr>
          <w:rFonts w:ascii="Times New Roman" w:hAnsi="Times New Roman" w:cs="Times New Roman"/>
          <w:sz w:val="24"/>
          <w:szCs w:val="24"/>
        </w:rPr>
        <w:t>ESCOLA DE CIÊNCIAS SOCIAIS E DA SAÚDE</w:t>
      </w:r>
    </w:p>
    <w:p w14:paraId="416A15B4" w14:textId="2A23AAA3" w:rsidR="009C15BA" w:rsidRPr="008146BF" w:rsidRDefault="009C15BA" w:rsidP="009C15BA">
      <w:pPr>
        <w:spacing w:after="0" w:line="360" w:lineRule="auto"/>
        <w:jc w:val="center"/>
        <w:rPr>
          <w:rFonts w:ascii="Times New Roman" w:hAnsi="Times New Roman" w:cs="Times New Roman"/>
          <w:sz w:val="24"/>
          <w:szCs w:val="24"/>
        </w:rPr>
      </w:pPr>
      <w:r w:rsidRPr="008146BF">
        <w:rPr>
          <w:rFonts w:ascii="Times New Roman" w:hAnsi="Times New Roman" w:cs="Times New Roman"/>
          <w:sz w:val="24"/>
          <w:szCs w:val="24"/>
        </w:rPr>
        <w:t>CURSO DE ENFERMAGEM</w:t>
      </w:r>
    </w:p>
    <w:p w14:paraId="35560A54" w14:textId="40D70D8F" w:rsidR="009C15BA" w:rsidRPr="008146BF" w:rsidRDefault="009C15BA" w:rsidP="009C15BA">
      <w:pPr>
        <w:spacing w:after="0" w:line="360" w:lineRule="auto"/>
        <w:jc w:val="center"/>
        <w:rPr>
          <w:rFonts w:ascii="Times New Roman" w:hAnsi="Times New Roman" w:cs="Times New Roman"/>
          <w:sz w:val="24"/>
          <w:szCs w:val="24"/>
        </w:rPr>
      </w:pPr>
    </w:p>
    <w:p w14:paraId="15300703" w14:textId="77777777" w:rsidR="009C15BA" w:rsidRPr="008146BF" w:rsidRDefault="009C15BA" w:rsidP="009C15BA">
      <w:pPr>
        <w:spacing w:after="0" w:line="360" w:lineRule="auto"/>
        <w:jc w:val="center"/>
        <w:rPr>
          <w:rFonts w:ascii="Times New Roman" w:hAnsi="Times New Roman" w:cs="Times New Roman"/>
          <w:sz w:val="24"/>
          <w:szCs w:val="24"/>
        </w:rPr>
      </w:pPr>
    </w:p>
    <w:p w14:paraId="1DCF7009" w14:textId="77777777" w:rsidR="009C15BA" w:rsidRPr="008146BF" w:rsidRDefault="009C15BA" w:rsidP="009C15BA">
      <w:pPr>
        <w:spacing w:after="0" w:line="360" w:lineRule="auto"/>
        <w:jc w:val="center"/>
        <w:rPr>
          <w:rFonts w:ascii="Times New Roman" w:hAnsi="Times New Roman" w:cs="Times New Roman"/>
          <w:sz w:val="24"/>
          <w:szCs w:val="24"/>
        </w:rPr>
      </w:pPr>
    </w:p>
    <w:p w14:paraId="3A09D459" w14:textId="77777777" w:rsidR="009C15BA" w:rsidRPr="008146BF" w:rsidRDefault="009C15BA" w:rsidP="009C15BA">
      <w:pPr>
        <w:spacing w:after="0" w:line="360" w:lineRule="auto"/>
        <w:jc w:val="center"/>
        <w:rPr>
          <w:rFonts w:ascii="Times New Roman" w:hAnsi="Times New Roman" w:cs="Times New Roman"/>
          <w:b/>
          <w:bCs/>
          <w:sz w:val="32"/>
          <w:szCs w:val="32"/>
        </w:rPr>
      </w:pPr>
      <w:r w:rsidRPr="008146BF">
        <w:rPr>
          <w:rFonts w:ascii="Times New Roman" w:hAnsi="Times New Roman" w:cs="Times New Roman"/>
          <w:b/>
          <w:bCs/>
          <w:sz w:val="32"/>
          <w:szCs w:val="32"/>
        </w:rPr>
        <w:t>Distribuição temporal das notificações da sífilis gestacional nas capitais brasileiras</w:t>
      </w:r>
    </w:p>
    <w:p w14:paraId="26243453" w14:textId="6E89AC51" w:rsidR="009C15BA" w:rsidRPr="008146BF" w:rsidRDefault="009C15BA" w:rsidP="009C15BA">
      <w:pPr>
        <w:spacing w:after="0" w:line="360" w:lineRule="auto"/>
        <w:jc w:val="center"/>
        <w:rPr>
          <w:rFonts w:ascii="Times New Roman" w:hAnsi="Times New Roman" w:cs="Times New Roman"/>
          <w:b/>
          <w:bCs/>
          <w:sz w:val="24"/>
          <w:szCs w:val="24"/>
        </w:rPr>
      </w:pPr>
    </w:p>
    <w:p w14:paraId="32A4A267" w14:textId="77777777" w:rsidR="009C15BA" w:rsidRPr="00766935" w:rsidRDefault="009C15BA" w:rsidP="009C15BA">
      <w:pPr>
        <w:spacing w:after="0" w:line="360" w:lineRule="auto"/>
        <w:jc w:val="center"/>
        <w:rPr>
          <w:rFonts w:ascii="Times New Roman" w:hAnsi="Times New Roman" w:cs="Times New Roman"/>
          <w:b/>
          <w:bCs/>
          <w:color w:val="000000" w:themeColor="text1"/>
          <w:sz w:val="24"/>
          <w:szCs w:val="24"/>
        </w:rPr>
      </w:pPr>
    </w:p>
    <w:p w14:paraId="55F80D66" w14:textId="450162AA" w:rsidR="009C15BA" w:rsidRPr="00766935" w:rsidRDefault="00CB7060" w:rsidP="009C15BA">
      <w:pPr>
        <w:spacing w:after="0" w:line="360" w:lineRule="auto"/>
        <w:jc w:val="center"/>
        <w:rPr>
          <w:rFonts w:ascii="Times New Roman" w:hAnsi="Times New Roman" w:cs="Times New Roman"/>
          <w:b/>
          <w:bCs/>
          <w:color w:val="000000" w:themeColor="text1"/>
          <w:sz w:val="24"/>
          <w:szCs w:val="24"/>
        </w:rPr>
      </w:pPr>
      <w:r w:rsidRPr="00766935">
        <w:rPr>
          <w:rFonts w:ascii="Times New Roman" w:hAnsi="Times New Roman" w:cs="Times New Roman"/>
          <w:b/>
          <w:bCs/>
          <w:color w:val="000000" w:themeColor="text1"/>
          <w:sz w:val="24"/>
          <w:szCs w:val="24"/>
        </w:rPr>
        <w:t>Di</w:t>
      </w:r>
      <w:r w:rsidR="009C15BA" w:rsidRPr="00766935">
        <w:rPr>
          <w:rFonts w:ascii="Times New Roman" w:hAnsi="Times New Roman" w:cs="Times New Roman"/>
          <w:b/>
          <w:bCs/>
          <w:color w:val="000000" w:themeColor="text1"/>
          <w:sz w:val="24"/>
          <w:szCs w:val="24"/>
        </w:rPr>
        <w:t>scentes: Eduarda Lorraine Faria Silva e Marco Antônio Bento de Assis.</w:t>
      </w:r>
    </w:p>
    <w:p w14:paraId="2826D334" w14:textId="70F7105F" w:rsidR="009C15BA" w:rsidRPr="00766935" w:rsidRDefault="009C15BA" w:rsidP="009C15BA">
      <w:pPr>
        <w:spacing w:after="0" w:line="360" w:lineRule="auto"/>
        <w:jc w:val="center"/>
        <w:rPr>
          <w:rFonts w:ascii="Times New Roman" w:hAnsi="Times New Roman" w:cs="Times New Roman"/>
          <w:color w:val="000000" w:themeColor="text1"/>
          <w:sz w:val="24"/>
          <w:szCs w:val="24"/>
        </w:rPr>
      </w:pPr>
    </w:p>
    <w:p w14:paraId="513C0D3D" w14:textId="77777777" w:rsidR="009C15BA" w:rsidRPr="00766935" w:rsidRDefault="009C15BA" w:rsidP="009C15BA">
      <w:pPr>
        <w:spacing w:after="0" w:line="360" w:lineRule="auto"/>
        <w:jc w:val="center"/>
        <w:rPr>
          <w:rFonts w:ascii="Times New Roman" w:hAnsi="Times New Roman" w:cs="Times New Roman"/>
          <w:color w:val="000000" w:themeColor="text1"/>
          <w:sz w:val="24"/>
          <w:szCs w:val="24"/>
        </w:rPr>
      </w:pPr>
    </w:p>
    <w:p w14:paraId="748140DD" w14:textId="2AC1FA66" w:rsidR="009C15BA" w:rsidRPr="00766935" w:rsidRDefault="009C15BA" w:rsidP="009C15BA">
      <w:pPr>
        <w:spacing w:after="0" w:line="360" w:lineRule="auto"/>
        <w:jc w:val="center"/>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 xml:space="preserve">Este Trabalho Conclusão de Curso será julgado </w:t>
      </w:r>
      <w:r w:rsidR="00CF602F" w:rsidRPr="00766935">
        <w:rPr>
          <w:rFonts w:ascii="Times New Roman" w:hAnsi="Times New Roman" w:cs="Times New Roman"/>
          <w:color w:val="000000" w:themeColor="text1"/>
          <w:sz w:val="24"/>
          <w:szCs w:val="24"/>
        </w:rPr>
        <w:t xml:space="preserve">como requisito parcial </w:t>
      </w:r>
      <w:r w:rsidRPr="00766935">
        <w:rPr>
          <w:rFonts w:ascii="Times New Roman" w:hAnsi="Times New Roman" w:cs="Times New Roman"/>
          <w:color w:val="000000" w:themeColor="text1"/>
          <w:sz w:val="24"/>
          <w:szCs w:val="24"/>
        </w:rPr>
        <w:t xml:space="preserve">para obtenção do Título de </w:t>
      </w:r>
      <w:r w:rsidR="00331A0F" w:rsidRPr="00766935">
        <w:rPr>
          <w:rFonts w:ascii="Times New Roman" w:hAnsi="Times New Roman" w:cs="Times New Roman"/>
          <w:color w:val="000000" w:themeColor="text1"/>
          <w:sz w:val="24"/>
          <w:szCs w:val="24"/>
        </w:rPr>
        <w:t>Bacharel</w:t>
      </w:r>
      <w:r w:rsidRPr="00766935">
        <w:rPr>
          <w:rFonts w:ascii="Times New Roman" w:hAnsi="Times New Roman" w:cs="Times New Roman"/>
          <w:color w:val="000000" w:themeColor="text1"/>
          <w:sz w:val="24"/>
          <w:szCs w:val="24"/>
        </w:rPr>
        <w:t xml:space="preserve"> em Enfermagem, e aprovado em sua forma final pela Banca Examinadora.</w:t>
      </w:r>
    </w:p>
    <w:p w14:paraId="1DA2495C" w14:textId="71B89073" w:rsidR="009C15BA" w:rsidRPr="00766935" w:rsidRDefault="009C15BA" w:rsidP="009C15BA">
      <w:pPr>
        <w:spacing w:after="0" w:line="360" w:lineRule="auto"/>
        <w:jc w:val="center"/>
        <w:rPr>
          <w:rFonts w:ascii="Times New Roman" w:hAnsi="Times New Roman" w:cs="Times New Roman"/>
          <w:color w:val="000000" w:themeColor="text1"/>
          <w:sz w:val="24"/>
          <w:szCs w:val="24"/>
        </w:rPr>
      </w:pPr>
    </w:p>
    <w:p w14:paraId="508A82FD" w14:textId="50E68EF4" w:rsidR="00836B3B" w:rsidRPr="00766935" w:rsidRDefault="004E3707" w:rsidP="009C15BA">
      <w:pPr>
        <w:spacing w:after="0" w:line="360" w:lineRule="auto"/>
        <w:jc w:val="center"/>
        <w:rPr>
          <w:rFonts w:ascii="Times New Roman" w:hAnsi="Times New Roman" w:cs="Times New Roman"/>
          <w:b/>
          <w:bCs/>
          <w:color w:val="000000" w:themeColor="text1"/>
          <w:sz w:val="24"/>
          <w:szCs w:val="24"/>
        </w:rPr>
      </w:pPr>
      <w:r w:rsidRPr="00766935">
        <w:rPr>
          <w:rFonts w:ascii="Times New Roman" w:hAnsi="Times New Roman" w:cs="Times New Roman"/>
          <w:b/>
          <w:bCs/>
          <w:color w:val="000000" w:themeColor="text1"/>
          <w:sz w:val="24"/>
          <w:szCs w:val="24"/>
        </w:rPr>
        <w:t>Comissão examinadora:</w:t>
      </w:r>
    </w:p>
    <w:p w14:paraId="5CDBA94A" w14:textId="71FA66BA" w:rsidR="00836B3B" w:rsidRPr="00766935" w:rsidRDefault="00836B3B" w:rsidP="009C15BA">
      <w:pPr>
        <w:spacing w:after="0" w:line="360" w:lineRule="auto"/>
        <w:jc w:val="center"/>
        <w:rPr>
          <w:rFonts w:ascii="Times New Roman" w:hAnsi="Times New Roman" w:cs="Times New Roman"/>
          <w:color w:val="000000" w:themeColor="text1"/>
          <w:sz w:val="24"/>
          <w:szCs w:val="24"/>
        </w:rPr>
      </w:pPr>
    </w:p>
    <w:p w14:paraId="2E43EE86" w14:textId="77777777" w:rsidR="00836B3B" w:rsidRPr="00766935" w:rsidRDefault="00836B3B" w:rsidP="009C15BA">
      <w:pPr>
        <w:spacing w:after="0" w:line="360" w:lineRule="auto"/>
        <w:jc w:val="center"/>
        <w:rPr>
          <w:rFonts w:ascii="Times New Roman" w:hAnsi="Times New Roman" w:cs="Times New Roman"/>
          <w:color w:val="000000" w:themeColor="text1"/>
          <w:sz w:val="24"/>
          <w:szCs w:val="24"/>
        </w:rPr>
      </w:pPr>
    </w:p>
    <w:p w14:paraId="023B00F1" w14:textId="0DDF3C89" w:rsidR="00836B3B" w:rsidRPr="00766935" w:rsidRDefault="00836B3B" w:rsidP="009C15BA">
      <w:pPr>
        <w:spacing w:after="0" w:line="360" w:lineRule="auto"/>
        <w:jc w:val="center"/>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__________________________________________________</w:t>
      </w:r>
    </w:p>
    <w:p w14:paraId="016ABD55" w14:textId="7F225561" w:rsidR="008146BF" w:rsidRPr="00766935" w:rsidRDefault="00836B3B" w:rsidP="009C15BA">
      <w:pPr>
        <w:spacing w:after="0" w:line="360" w:lineRule="auto"/>
        <w:jc w:val="center"/>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Orientador Prof. Dr. Sílvio José de Queiroz</w:t>
      </w:r>
    </w:p>
    <w:p w14:paraId="132AF2FD" w14:textId="77777777" w:rsidR="00836B3B" w:rsidRPr="00766935" w:rsidRDefault="00836B3B" w:rsidP="009C15BA">
      <w:pPr>
        <w:spacing w:after="0" w:line="360" w:lineRule="auto"/>
        <w:jc w:val="center"/>
        <w:rPr>
          <w:rFonts w:ascii="Times New Roman" w:hAnsi="Times New Roman" w:cs="Times New Roman"/>
          <w:color w:val="000000" w:themeColor="text1"/>
          <w:sz w:val="24"/>
          <w:szCs w:val="24"/>
        </w:rPr>
      </w:pPr>
    </w:p>
    <w:p w14:paraId="3DD461B1" w14:textId="17B48D8F" w:rsidR="004E3707" w:rsidRPr="00766935" w:rsidRDefault="004E3707" w:rsidP="009C15BA">
      <w:pPr>
        <w:spacing w:after="0" w:line="360" w:lineRule="auto"/>
        <w:jc w:val="center"/>
        <w:rPr>
          <w:rFonts w:ascii="Times New Roman" w:hAnsi="Times New Roman" w:cs="Times New Roman"/>
          <w:color w:val="000000" w:themeColor="text1"/>
          <w:sz w:val="24"/>
          <w:szCs w:val="24"/>
        </w:rPr>
      </w:pPr>
    </w:p>
    <w:p w14:paraId="04A75AA7" w14:textId="293BEDAD" w:rsidR="004E3707" w:rsidRPr="00766935" w:rsidRDefault="004E3707" w:rsidP="009C15BA">
      <w:pPr>
        <w:spacing w:after="0" w:line="360" w:lineRule="auto"/>
        <w:jc w:val="center"/>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____________________________________________________________________</w:t>
      </w:r>
    </w:p>
    <w:p w14:paraId="70A609E7" w14:textId="0615D981" w:rsidR="008146BF" w:rsidRPr="00766935" w:rsidRDefault="008146BF" w:rsidP="009C15BA">
      <w:pPr>
        <w:spacing w:after="0" w:line="360" w:lineRule="auto"/>
        <w:jc w:val="center"/>
        <w:rPr>
          <w:rFonts w:ascii="Times New Roman" w:hAnsi="Times New Roman" w:cs="Times New Roman"/>
          <w:b/>
          <w:bCs/>
          <w:color w:val="000000" w:themeColor="text1"/>
          <w:sz w:val="24"/>
          <w:szCs w:val="24"/>
        </w:rPr>
      </w:pPr>
      <w:r w:rsidRPr="00766935">
        <w:rPr>
          <w:rFonts w:ascii="Times New Roman" w:hAnsi="Times New Roman" w:cs="Times New Roman"/>
          <w:bCs/>
          <w:color w:val="000000" w:themeColor="text1"/>
          <w:sz w:val="24"/>
          <w:szCs w:val="24"/>
        </w:rPr>
        <w:t>Professores presentes na plataforma</w:t>
      </w:r>
      <w:r w:rsidRPr="00766935">
        <w:rPr>
          <w:rFonts w:ascii="Times New Roman" w:hAnsi="Times New Roman" w:cs="Times New Roman"/>
          <w:b/>
          <w:bCs/>
          <w:color w:val="000000" w:themeColor="text1"/>
          <w:sz w:val="24"/>
          <w:szCs w:val="24"/>
        </w:rPr>
        <w:t xml:space="preserve"> </w:t>
      </w:r>
      <w:r w:rsidRPr="00766935">
        <w:rPr>
          <w:rFonts w:ascii="Times New Roman" w:hAnsi="Times New Roman" w:cs="Times New Roman"/>
          <w:i/>
          <w:iCs/>
          <w:color w:val="000000" w:themeColor="text1"/>
          <w:sz w:val="24"/>
          <w:szCs w:val="24"/>
        </w:rPr>
        <w:t>Teams</w:t>
      </w:r>
    </w:p>
    <w:p w14:paraId="70C840B8" w14:textId="4300DF6F" w:rsidR="009C15BA" w:rsidRPr="00766935" w:rsidRDefault="009C15BA" w:rsidP="009C15BA">
      <w:pPr>
        <w:spacing w:after="0" w:line="360" w:lineRule="auto"/>
        <w:jc w:val="center"/>
        <w:rPr>
          <w:rFonts w:ascii="Times New Roman" w:hAnsi="Times New Roman" w:cs="Times New Roman"/>
          <w:color w:val="000000" w:themeColor="text1"/>
          <w:sz w:val="24"/>
          <w:szCs w:val="24"/>
        </w:rPr>
      </w:pPr>
    </w:p>
    <w:p w14:paraId="2083B923" w14:textId="78622D1B" w:rsidR="009C15BA" w:rsidRPr="00766935" w:rsidRDefault="009C15BA" w:rsidP="00836B3B">
      <w:pPr>
        <w:spacing w:after="0" w:line="360" w:lineRule="auto"/>
        <w:rPr>
          <w:rFonts w:ascii="Times New Roman" w:hAnsi="Times New Roman" w:cs="Times New Roman"/>
          <w:color w:val="000000" w:themeColor="text1"/>
          <w:sz w:val="24"/>
          <w:szCs w:val="24"/>
        </w:rPr>
      </w:pPr>
    </w:p>
    <w:p w14:paraId="69696A41" w14:textId="0C1E2CCA" w:rsidR="009C15BA" w:rsidRPr="00766935" w:rsidRDefault="009C15BA" w:rsidP="009C15BA">
      <w:pPr>
        <w:spacing w:after="0" w:line="360" w:lineRule="auto"/>
        <w:jc w:val="center"/>
        <w:rPr>
          <w:rFonts w:ascii="Times New Roman" w:hAnsi="Times New Roman" w:cs="Times New Roman"/>
          <w:color w:val="000000" w:themeColor="text1"/>
          <w:sz w:val="24"/>
          <w:szCs w:val="24"/>
        </w:rPr>
      </w:pPr>
    </w:p>
    <w:p w14:paraId="542B2F41" w14:textId="17C0AF8D" w:rsidR="009C15BA" w:rsidRPr="00766935" w:rsidRDefault="009C15BA" w:rsidP="004E3707">
      <w:pPr>
        <w:spacing w:after="0" w:line="360" w:lineRule="auto"/>
        <w:rPr>
          <w:rFonts w:ascii="Times New Roman" w:hAnsi="Times New Roman" w:cs="Times New Roman"/>
          <w:color w:val="000000" w:themeColor="text1"/>
          <w:sz w:val="24"/>
          <w:szCs w:val="24"/>
        </w:rPr>
      </w:pPr>
    </w:p>
    <w:p w14:paraId="561B6D04" w14:textId="75322684" w:rsidR="009C15BA" w:rsidRPr="00766935" w:rsidRDefault="009C15BA" w:rsidP="009C15BA">
      <w:pPr>
        <w:spacing w:after="0" w:line="360" w:lineRule="auto"/>
        <w:jc w:val="center"/>
        <w:rPr>
          <w:rFonts w:ascii="Times New Roman" w:hAnsi="Times New Roman" w:cs="Times New Roman"/>
          <w:color w:val="000000" w:themeColor="text1"/>
          <w:sz w:val="24"/>
          <w:szCs w:val="24"/>
        </w:rPr>
      </w:pPr>
    </w:p>
    <w:p w14:paraId="1FFC7DA8" w14:textId="77777777" w:rsidR="009C15BA" w:rsidRPr="00766935" w:rsidRDefault="009C15BA" w:rsidP="009C15BA">
      <w:pPr>
        <w:spacing w:after="0" w:line="360" w:lineRule="auto"/>
        <w:jc w:val="center"/>
        <w:rPr>
          <w:rFonts w:ascii="Times New Roman" w:hAnsi="Times New Roman" w:cs="Times New Roman"/>
          <w:color w:val="000000" w:themeColor="text1"/>
          <w:sz w:val="24"/>
          <w:szCs w:val="24"/>
        </w:rPr>
      </w:pPr>
    </w:p>
    <w:p w14:paraId="4D67CCC0" w14:textId="77777777" w:rsidR="009C15BA" w:rsidRPr="00766935" w:rsidRDefault="009C15BA" w:rsidP="009C15BA">
      <w:pPr>
        <w:spacing w:after="0" w:line="360" w:lineRule="auto"/>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 xml:space="preserve">Local de defesa: Plataforma </w:t>
      </w:r>
      <w:r w:rsidRPr="00766935">
        <w:rPr>
          <w:rFonts w:ascii="Times New Roman" w:hAnsi="Times New Roman" w:cs="Times New Roman"/>
          <w:i/>
          <w:iCs/>
          <w:color w:val="000000" w:themeColor="text1"/>
          <w:sz w:val="24"/>
          <w:szCs w:val="24"/>
        </w:rPr>
        <w:t>Teams.</w:t>
      </w:r>
    </w:p>
    <w:p w14:paraId="251B2A9A" w14:textId="1E3E0BBF" w:rsidR="00836B3B" w:rsidRPr="00766935" w:rsidRDefault="009C15BA" w:rsidP="009C15BA">
      <w:pPr>
        <w:spacing w:after="0" w:line="360" w:lineRule="auto"/>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 xml:space="preserve">Data da defesa: </w:t>
      </w:r>
      <w:r w:rsidR="003C40BA" w:rsidRPr="00766935">
        <w:rPr>
          <w:rFonts w:ascii="Times New Roman" w:hAnsi="Times New Roman" w:cs="Times New Roman"/>
          <w:color w:val="000000" w:themeColor="text1"/>
          <w:sz w:val="24"/>
          <w:szCs w:val="24"/>
        </w:rPr>
        <w:t xml:space="preserve">09 de </w:t>
      </w:r>
      <w:r w:rsidRPr="00766935">
        <w:rPr>
          <w:rFonts w:ascii="Times New Roman" w:hAnsi="Times New Roman" w:cs="Times New Roman"/>
          <w:color w:val="000000" w:themeColor="text1"/>
          <w:sz w:val="24"/>
          <w:szCs w:val="24"/>
        </w:rPr>
        <w:t>novembro de 2020.</w:t>
      </w:r>
    </w:p>
    <w:p w14:paraId="5235D3B1" w14:textId="42AE57D5" w:rsidR="009C15BA" w:rsidRDefault="00331A0F" w:rsidP="009C15BA">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664384" behindDoc="0" locked="0" layoutInCell="1" allowOverlap="1" wp14:anchorId="356C5594" wp14:editId="62D2C735">
                <wp:simplePos x="0" y="0"/>
                <wp:positionH relativeFrom="column">
                  <wp:posOffset>5320665</wp:posOffset>
                </wp:positionH>
                <wp:positionV relativeFrom="paragraph">
                  <wp:posOffset>-746760</wp:posOffset>
                </wp:positionV>
                <wp:extent cx="714375" cy="447675"/>
                <wp:effectExtent l="0" t="0" r="28575" b="28575"/>
                <wp:wrapNone/>
                <wp:docPr id="9" name="Retângulo 9"/>
                <wp:cNvGraphicFramePr/>
                <a:graphic xmlns:a="http://schemas.openxmlformats.org/drawingml/2006/main">
                  <a:graphicData uri="http://schemas.microsoft.com/office/word/2010/wordprocessingShape">
                    <wps:wsp>
                      <wps:cNvSpPr/>
                      <wps:spPr>
                        <a:xfrm>
                          <a:off x="0" y="0"/>
                          <a:ext cx="714375" cy="447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96841B" id="Retângulo 9" o:spid="_x0000_s1026" style="position:absolute;margin-left:418.95pt;margin-top:-58.8pt;width:56.25pt;height:35.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" fillcolor="white [3212]" strokecolor="white [3212]" strokeweight="1pt"/>
            </w:pict>
          </mc:Fallback>
        </mc:AlternateContent>
      </w:r>
    </w:p>
    <w:p w14:paraId="08B20A58" w14:textId="31439A6D" w:rsidR="009C15BA" w:rsidRDefault="009C15BA" w:rsidP="009C15BA">
      <w:pPr>
        <w:spacing w:after="0" w:line="360" w:lineRule="auto"/>
        <w:jc w:val="center"/>
        <w:rPr>
          <w:rFonts w:ascii="Times New Roman" w:hAnsi="Times New Roman" w:cs="Times New Roman"/>
          <w:color w:val="000000" w:themeColor="text1"/>
          <w:sz w:val="24"/>
          <w:szCs w:val="24"/>
        </w:rPr>
      </w:pPr>
    </w:p>
    <w:p w14:paraId="2E532381" w14:textId="4685E09B" w:rsidR="009C15BA" w:rsidRDefault="009C15BA" w:rsidP="009C15BA">
      <w:pPr>
        <w:spacing w:after="0" w:line="360" w:lineRule="auto"/>
        <w:rPr>
          <w:rFonts w:ascii="Times New Roman" w:hAnsi="Times New Roman" w:cs="Times New Roman"/>
          <w:color w:val="000000" w:themeColor="text1"/>
          <w:sz w:val="24"/>
          <w:szCs w:val="24"/>
        </w:rPr>
      </w:pPr>
    </w:p>
    <w:p w14:paraId="108D0F52" w14:textId="77777777" w:rsidR="009C15BA" w:rsidRDefault="009C15BA" w:rsidP="009C15BA">
      <w:pPr>
        <w:spacing w:after="0" w:line="360" w:lineRule="auto"/>
        <w:ind w:firstLine="708"/>
        <w:jc w:val="both"/>
        <w:rPr>
          <w:rFonts w:ascii="Times New Roman" w:hAnsi="Times New Roman" w:cs="Times New Roman"/>
          <w:color w:val="000000" w:themeColor="text1"/>
          <w:sz w:val="24"/>
          <w:szCs w:val="24"/>
        </w:rPr>
      </w:pPr>
    </w:p>
    <w:p w14:paraId="7AC966AD" w14:textId="77777777" w:rsidR="009C15BA" w:rsidRDefault="009C15BA" w:rsidP="009C15BA">
      <w:pPr>
        <w:spacing w:after="0" w:line="360" w:lineRule="auto"/>
        <w:ind w:firstLine="708"/>
        <w:jc w:val="both"/>
        <w:rPr>
          <w:rFonts w:ascii="Times New Roman" w:hAnsi="Times New Roman" w:cs="Times New Roman"/>
          <w:color w:val="000000" w:themeColor="text1"/>
          <w:sz w:val="24"/>
          <w:szCs w:val="24"/>
        </w:rPr>
      </w:pPr>
    </w:p>
    <w:p w14:paraId="70F85D17" w14:textId="77777777" w:rsidR="009C15BA" w:rsidRDefault="009C15BA" w:rsidP="009C15BA">
      <w:pPr>
        <w:spacing w:after="0" w:line="360" w:lineRule="auto"/>
        <w:ind w:firstLine="708"/>
        <w:jc w:val="both"/>
        <w:rPr>
          <w:rFonts w:ascii="Times New Roman" w:hAnsi="Times New Roman" w:cs="Times New Roman"/>
          <w:color w:val="000000" w:themeColor="text1"/>
          <w:sz w:val="24"/>
          <w:szCs w:val="24"/>
        </w:rPr>
      </w:pPr>
    </w:p>
    <w:p w14:paraId="53F3CBCC" w14:textId="77777777" w:rsidR="009C15BA" w:rsidRDefault="009C15BA" w:rsidP="009C15BA">
      <w:pPr>
        <w:spacing w:after="0" w:line="360" w:lineRule="auto"/>
        <w:ind w:firstLine="708"/>
        <w:jc w:val="both"/>
        <w:rPr>
          <w:rFonts w:ascii="Times New Roman" w:hAnsi="Times New Roman" w:cs="Times New Roman"/>
          <w:color w:val="000000" w:themeColor="text1"/>
          <w:sz w:val="24"/>
          <w:szCs w:val="24"/>
        </w:rPr>
      </w:pPr>
    </w:p>
    <w:p w14:paraId="47733CD7" w14:textId="77777777" w:rsidR="009C15BA" w:rsidRDefault="009C15BA" w:rsidP="009C15BA">
      <w:pPr>
        <w:spacing w:after="0" w:line="360" w:lineRule="auto"/>
        <w:ind w:firstLine="708"/>
        <w:jc w:val="both"/>
        <w:rPr>
          <w:rFonts w:ascii="Times New Roman" w:hAnsi="Times New Roman" w:cs="Times New Roman"/>
          <w:color w:val="000000" w:themeColor="text1"/>
          <w:sz w:val="24"/>
          <w:szCs w:val="24"/>
        </w:rPr>
      </w:pPr>
    </w:p>
    <w:p w14:paraId="1D9CCA6A" w14:textId="77777777" w:rsidR="009C15BA" w:rsidRDefault="009C15BA" w:rsidP="009C15BA">
      <w:pPr>
        <w:spacing w:after="0" w:line="360" w:lineRule="auto"/>
        <w:ind w:firstLine="708"/>
        <w:jc w:val="both"/>
        <w:rPr>
          <w:rFonts w:ascii="Times New Roman" w:hAnsi="Times New Roman" w:cs="Times New Roman"/>
          <w:color w:val="000000" w:themeColor="text1"/>
          <w:sz w:val="24"/>
          <w:szCs w:val="24"/>
        </w:rPr>
      </w:pPr>
    </w:p>
    <w:p w14:paraId="6B4280F5" w14:textId="77777777" w:rsidR="009C15BA" w:rsidRDefault="009C15BA" w:rsidP="009C15BA">
      <w:pPr>
        <w:spacing w:after="0" w:line="360" w:lineRule="auto"/>
        <w:ind w:firstLine="708"/>
        <w:jc w:val="both"/>
        <w:rPr>
          <w:rFonts w:ascii="Times New Roman" w:hAnsi="Times New Roman" w:cs="Times New Roman"/>
          <w:color w:val="000000" w:themeColor="text1"/>
          <w:sz w:val="24"/>
          <w:szCs w:val="24"/>
        </w:rPr>
      </w:pPr>
    </w:p>
    <w:p w14:paraId="2910EB86" w14:textId="77777777" w:rsidR="009C15BA" w:rsidRDefault="009C15BA" w:rsidP="009C15BA">
      <w:pPr>
        <w:spacing w:after="0" w:line="360" w:lineRule="auto"/>
        <w:ind w:firstLine="708"/>
        <w:jc w:val="both"/>
        <w:rPr>
          <w:rFonts w:ascii="Times New Roman" w:hAnsi="Times New Roman" w:cs="Times New Roman"/>
          <w:color w:val="000000" w:themeColor="text1"/>
          <w:sz w:val="24"/>
          <w:szCs w:val="24"/>
        </w:rPr>
      </w:pPr>
    </w:p>
    <w:p w14:paraId="6A1BBA05" w14:textId="77777777" w:rsidR="009C15BA" w:rsidRDefault="009C15BA" w:rsidP="009C15BA">
      <w:pPr>
        <w:spacing w:after="0" w:line="360" w:lineRule="auto"/>
        <w:ind w:firstLine="708"/>
        <w:jc w:val="both"/>
        <w:rPr>
          <w:rFonts w:ascii="Times New Roman" w:hAnsi="Times New Roman" w:cs="Times New Roman"/>
          <w:color w:val="000000" w:themeColor="text1"/>
          <w:sz w:val="24"/>
          <w:szCs w:val="24"/>
        </w:rPr>
      </w:pPr>
    </w:p>
    <w:p w14:paraId="06C32594" w14:textId="77777777" w:rsidR="009C15BA" w:rsidRDefault="009C15BA" w:rsidP="009C15BA">
      <w:pPr>
        <w:spacing w:after="0" w:line="360" w:lineRule="auto"/>
        <w:ind w:firstLine="708"/>
        <w:jc w:val="both"/>
        <w:rPr>
          <w:rFonts w:ascii="Times New Roman" w:hAnsi="Times New Roman" w:cs="Times New Roman"/>
          <w:color w:val="000000" w:themeColor="text1"/>
          <w:sz w:val="24"/>
          <w:szCs w:val="24"/>
        </w:rPr>
      </w:pPr>
    </w:p>
    <w:p w14:paraId="22CD4DE2" w14:textId="77777777" w:rsidR="009C15BA" w:rsidRDefault="009C15BA" w:rsidP="009C15BA">
      <w:pPr>
        <w:spacing w:after="0" w:line="360" w:lineRule="auto"/>
        <w:ind w:firstLine="708"/>
        <w:jc w:val="both"/>
        <w:rPr>
          <w:rFonts w:ascii="Times New Roman" w:hAnsi="Times New Roman" w:cs="Times New Roman"/>
          <w:color w:val="000000" w:themeColor="text1"/>
          <w:sz w:val="24"/>
          <w:szCs w:val="24"/>
        </w:rPr>
      </w:pPr>
    </w:p>
    <w:p w14:paraId="412D2CEE" w14:textId="464F4DAF" w:rsidR="009C15BA" w:rsidRDefault="009C15BA" w:rsidP="009C15BA">
      <w:pPr>
        <w:spacing w:after="0" w:line="360" w:lineRule="auto"/>
        <w:ind w:firstLine="708"/>
        <w:jc w:val="both"/>
        <w:rPr>
          <w:rFonts w:ascii="Times New Roman" w:hAnsi="Times New Roman" w:cs="Times New Roman"/>
          <w:color w:val="000000" w:themeColor="text1"/>
          <w:sz w:val="24"/>
          <w:szCs w:val="24"/>
        </w:rPr>
      </w:pPr>
    </w:p>
    <w:p w14:paraId="6B641986" w14:textId="77777777" w:rsidR="00152029" w:rsidRDefault="00152029" w:rsidP="009C15BA">
      <w:pPr>
        <w:spacing w:after="0" w:line="360" w:lineRule="auto"/>
        <w:ind w:firstLine="708"/>
        <w:jc w:val="both"/>
        <w:rPr>
          <w:rFonts w:ascii="Times New Roman" w:hAnsi="Times New Roman" w:cs="Times New Roman"/>
          <w:color w:val="000000" w:themeColor="text1"/>
          <w:sz w:val="24"/>
          <w:szCs w:val="24"/>
        </w:rPr>
      </w:pPr>
    </w:p>
    <w:p w14:paraId="70C7908A" w14:textId="77777777" w:rsidR="009C15BA" w:rsidRDefault="009C15BA" w:rsidP="00152029">
      <w:pPr>
        <w:spacing w:after="0" w:line="360" w:lineRule="auto"/>
        <w:jc w:val="both"/>
        <w:rPr>
          <w:rFonts w:ascii="Times New Roman" w:hAnsi="Times New Roman" w:cs="Times New Roman"/>
          <w:color w:val="000000" w:themeColor="text1"/>
          <w:sz w:val="24"/>
          <w:szCs w:val="24"/>
        </w:rPr>
      </w:pPr>
    </w:p>
    <w:p w14:paraId="18B85596" w14:textId="4A735C12" w:rsidR="009C15BA" w:rsidRPr="00152029" w:rsidRDefault="009B37E8" w:rsidP="009B37E8">
      <w:pPr>
        <w:spacing w:after="0" w:line="360" w:lineRule="auto"/>
        <w:rPr>
          <w:rFonts w:ascii="Times New Roman" w:hAnsi="Times New Roman" w:cs="Times New Roman"/>
          <w:b/>
          <w:bCs/>
          <w:color w:val="000000" w:themeColor="text1"/>
          <w:sz w:val="24"/>
          <w:szCs w:val="24"/>
        </w:rPr>
      </w:pPr>
      <w:r w:rsidRPr="00152029">
        <w:rPr>
          <w:rFonts w:ascii="Times New Roman" w:hAnsi="Times New Roman" w:cs="Times New Roman"/>
          <w:b/>
          <w:bCs/>
          <w:color w:val="000000" w:themeColor="text1"/>
          <w:sz w:val="24"/>
          <w:szCs w:val="24"/>
        </w:rPr>
        <w:t xml:space="preserve">                                                          </w:t>
      </w:r>
      <w:r w:rsidR="009C15BA" w:rsidRPr="00152029">
        <w:rPr>
          <w:rFonts w:ascii="Times New Roman" w:hAnsi="Times New Roman" w:cs="Times New Roman"/>
          <w:b/>
          <w:bCs/>
          <w:color w:val="000000" w:themeColor="text1"/>
          <w:sz w:val="24"/>
          <w:szCs w:val="24"/>
        </w:rPr>
        <w:t>DEDICATÓRIA</w:t>
      </w:r>
    </w:p>
    <w:p w14:paraId="1D284EFB" w14:textId="51C3F211" w:rsidR="009C15BA" w:rsidRPr="00152029" w:rsidRDefault="00AD213A" w:rsidP="009C15BA">
      <w:pPr>
        <w:spacing w:after="0" w:line="360" w:lineRule="auto"/>
        <w:jc w:val="center"/>
        <w:rPr>
          <w:rFonts w:ascii="Times New Roman" w:hAnsi="Times New Roman" w:cs="Times New Roman"/>
          <w:color w:val="000000" w:themeColor="text1"/>
          <w:sz w:val="24"/>
          <w:szCs w:val="24"/>
        </w:rPr>
      </w:pPr>
      <w:r w:rsidRPr="00152029">
        <w:rPr>
          <w:rFonts w:ascii="Times New Roman" w:hAnsi="Times New Roman" w:cs="Times New Roman"/>
          <w:color w:val="000000" w:themeColor="text1"/>
          <w:sz w:val="24"/>
          <w:szCs w:val="24"/>
        </w:rPr>
        <w:t xml:space="preserve">Este trabalho é dedicado primeiramente a Deus, pois sem ele nada seria possível, posteriormente dedicamos aos nossos pais e avós, pois suas forças foram molas propulsoras que permitiram o nosso avanço profissional e pessoal. </w:t>
      </w:r>
    </w:p>
    <w:p w14:paraId="4D126CDC" w14:textId="56E70751" w:rsidR="009C15BA" w:rsidRPr="00152029" w:rsidRDefault="009C15BA" w:rsidP="009C15BA">
      <w:pPr>
        <w:spacing w:after="0" w:line="360" w:lineRule="auto"/>
        <w:jc w:val="center"/>
        <w:rPr>
          <w:rFonts w:ascii="Times New Roman" w:hAnsi="Times New Roman" w:cs="Times New Roman"/>
          <w:color w:val="000000" w:themeColor="text1"/>
          <w:sz w:val="24"/>
          <w:szCs w:val="24"/>
        </w:rPr>
      </w:pPr>
    </w:p>
    <w:p w14:paraId="78108EA1" w14:textId="2E3CBF62" w:rsidR="009C15BA" w:rsidRPr="00152029" w:rsidRDefault="009C15BA" w:rsidP="009C15BA">
      <w:pPr>
        <w:spacing w:after="0" w:line="360" w:lineRule="auto"/>
        <w:jc w:val="center"/>
        <w:rPr>
          <w:rFonts w:ascii="Times New Roman" w:hAnsi="Times New Roman" w:cs="Times New Roman"/>
          <w:color w:val="000000" w:themeColor="text1"/>
          <w:sz w:val="24"/>
          <w:szCs w:val="24"/>
        </w:rPr>
      </w:pPr>
    </w:p>
    <w:p w14:paraId="6B86E70B" w14:textId="315A8609" w:rsidR="009C15BA" w:rsidRPr="00152029" w:rsidRDefault="009C15BA" w:rsidP="009C15BA">
      <w:pPr>
        <w:spacing w:after="0" w:line="360" w:lineRule="auto"/>
        <w:jc w:val="center"/>
        <w:rPr>
          <w:rFonts w:ascii="Times New Roman" w:hAnsi="Times New Roman" w:cs="Times New Roman"/>
          <w:color w:val="000000" w:themeColor="text1"/>
          <w:sz w:val="24"/>
          <w:szCs w:val="24"/>
        </w:rPr>
      </w:pPr>
    </w:p>
    <w:p w14:paraId="78D4D69E" w14:textId="044A622B" w:rsidR="009C15BA" w:rsidRPr="00152029" w:rsidRDefault="009C15BA" w:rsidP="009C15BA">
      <w:pPr>
        <w:spacing w:after="0" w:line="360" w:lineRule="auto"/>
        <w:jc w:val="center"/>
        <w:rPr>
          <w:rFonts w:ascii="Times New Roman" w:hAnsi="Times New Roman" w:cs="Times New Roman"/>
          <w:color w:val="000000" w:themeColor="text1"/>
          <w:sz w:val="24"/>
          <w:szCs w:val="24"/>
        </w:rPr>
      </w:pPr>
    </w:p>
    <w:p w14:paraId="34A4AE50" w14:textId="2CC010B9" w:rsidR="009C15BA" w:rsidRPr="00152029" w:rsidRDefault="009C15BA" w:rsidP="009C15BA">
      <w:pPr>
        <w:spacing w:after="0" w:line="360" w:lineRule="auto"/>
        <w:jc w:val="center"/>
        <w:rPr>
          <w:rFonts w:ascii="Times New Roman" w:hAnsi="Times New Roman" w:cs="Times New Roman"/>
          <w:color w:val="000000" w:themeColor="text1"/>
          <w:sz w:val="24"/>
          <w:szCs w:val="24"/>
        </w:rPr>
      </w:pPr>
    </w:p>
    <w:p w14:paraId="5F4E64FE" w14:textId="5D8551AB" w:rsidR="009C15BA" w:rsidRPr="00152029" w:rsidRDefault="009C15BA" w:rsidP="009C15BA">
      <w:pPr>
        <w:spacing w:after="0" w:line="360" w:lineRule="auto"/>
        <w:jc w:val="center"/>
        <w:rPr>
          <w:rFonts w:ascii="Times New Roman" w:hAnsi="Times New Roman" w:cs="Times New Roman"/>
          <w:color w:val="000000" w:themeColor="text1"/>
          <w:sz w:val="24"/>
          <w:szCs w:val="24"/>
        </w:rPr>
      </w:pPr>
    </w:p>
    <w:p w14:paraId="5E9AEE74" w14:textId="78BAB01A" w:rsidR="009C15BA" w:rsidRPr="00152029" w:rsidRDefault="009C15BA" w:rsidP="009C15BA">
      <w:pPr>
        <w:spacing w:after="0" w:line="360" w:lineRule="auto"/>
        <w:jc w:val="center"/>
        <w:rPr>
          <w:rFonts w:ascii="Times New Roman" w:hAnsi="Times New Roman" w:cs="Times New Roman"/>
          <w:color w:val="000000" w:themeColor="text1"/>
          <w:sz w:val="24"/>
          <w:szCs w:val="24"/>
        </w:rPr>
      </w:pPr>
    </w:p>
    <w:p w14:paraId="2D02DF17" w14:textId="623542C1" w:rsidR="009C15BA" w:rsidRPr="00152029" w:rsidRDefault="009C15BA" w:rsidP="009C15BA">
      <w:pPr>
        <w:spacing w:after="0" w:line="360" w:lineRule="auto"/>
        <w:jc w:val="center"/>
        <w:rPr>
          <w:rFonts w:ascii="Times New Roman" w:hAnsi="Times New Roman" w:cs="Times New Roman"/>
          <w:color w:val="000000" w:themeColor="text1"/>
          <w:sz w:val="24"/>
          <w:szCs w:val="24"/>
        </w:rPr>
      </w:pPr>
    </w:p>
    <w:p w14:paraId="469FF23C" w14:textId="77777777" w:rsidR="009B37E8" w:rsidRPr="00152029" w:rsidRDefault="009B37E8" w:rsidP="009C15BA">
      <w:pPr>
        <w:spacing w:after="0" w:line="360" w:lineRule="auto"/>
        <w:jc w:val="center"/>
        <w:rPr>
          <w:rFonts w:ascii="Times New Roman" w:hAnsi="Times New Roman" w:cs="Times New Roman"/>
          <w:color w:val="000000" w:themeColor="text1"/>
          <w:sz w:val="24"/>
          <w:szCs w:val="24"/>
        </w:rPr>
      </w:pPr>
    </w:p>
    <w:p w14:paraId="011CBD85" w14:textId="77777777" w:rsidR="009B37E8" w:rsidRPr="00152029" w:rsidRDefault="009B37E8" w:rsidP="009C15BA">
      <w:pPr>
        <w:spacing w:after="0" w:line="360" w:lineRule="auto"/>
        <w:jc w:val="center"/>
        <w:rPr>
          <w:rFonts w:ascii="Times New Roman" w:hAnsi="Times New Roman" w:cs="Times New Roman"/>
          <w:color w:val="000000" w:themeColor="text1"/>
          <w:sz w:val="24"/>
          <w:szCs w:val="24"/>
        </w:rPr>
      </w:pPr>
    </w:p>
    <w:p w14:paraId="469F4300" w14:textId="77777777" w:rsidR="009B37E8" w:rsidRPr="00152029" w:rsidRDefault="009B37E8" w:rsidP="009C15BA">
      <w:pPr>
        <w:spacing w:after="0" w:line="360" w:lineRule="auto"/>
        <w:jc w:val="center"/>
        <w:rPr>
          <w:rFonts w:ascii="Times New Roman" w:hAnsi="Times New Roman" w:cs="Times New Roman"/>
          <w:color w:val="000000" w:themeColor="text1"/>
          <w:sz w:val="24"/>
          <w:szCs w:val="24"/>
        </w:rPr>
      </w:pPr>
    </w:p>
    <w:p w14:paraId="304ED84E" w14:textId="5BCCFB48" w:rsidR="009C15BA" w:rsidRPr="00152029" w:rsidRDefault="009C15BA" w:rsidP="009C15BA">
      <w:pPr>
        <w:spacing w:after="0" w:line="360" w:lineRule="auto"/>
        <w:jc w:val="center"/>
        <w:rPr>
          <w:rFonts w:ascii="Times New Roman" w:hAnsi="Times New Roman" w:cs="Times New Roman"/>
          <w:color w:val="000000" w:themeColor="text1"/>
          <w:sz w:val="24"/>
          <w:szCs w:val="24"/>
        </w:rPr>
      </w:pPr>
    </w:p>
    <w:p w14:paraId="244D7114" w14:textId="77777777" w:rsidR="00B35054" w:rsidRPr="00152029" w:rsidRDefault="00B35054" w:rsidP="00B35054">
      <w:pPr>
        <w:spacing w:after="0" w:line="360" w:lineRule="auto"/>
        <w:rPr>
          <w:rFonts w:ascii="Times New Roman" w:hAnsi="Times New Roman" w:cs="Times New Roman"/>
          <w:color w:val="000000" w:themeColor="text1"/>
          <w:sz w:val="24"/>
          <w:szCs w:val="24"/>
        </w:rPr>
      </w:pPr>
    </w:p>
    <w:p w14:paraId="60E34AB9" w14:textId="3A3CADF0" w:rsidR="009C15BA" w:rsidRPr="00152029" w:rsidRDefault="00331A0F" w:rsidP="009C15BA">
      <w:pPr>
        <w:spacing w:after="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lastRenderedPageBreak/>
        <mc:AlternateContent>
          <mc:Choice Requires="wps">
            <w:drawing>
              <wp:anchor distT="0" distB="0" distL="114300" distR="114300" simplePos="0" relativeHeight="251665408" behindDoc="0" locked="0" layoutInCell="1" allowOverlap="1" wp14:anchorId="44E9944C" wp14:editId="3CEE8602">
                <wp:simplePos x="0" y="0"/>
                <wp:positionH relativeFrom="column">
                  <wp:posOffset>5415915</wp:posOffset>
                </wp:positionH>
                <wp:positionV relativeFrom="paragraph">
                  <wp:posOffset>-651510</wp:posOffset>
                </wp:positionV>
                <wp:extent cx="904875" cy="466725"/>
                <wp:effectExtent l="0" t="0" r="28575" b="28575"/>
                <wp:wrapNone/>
                <wp:docPr id="10" name="Retângulo 10"/>
                <wp:cNvGraphicFramePr/>
                <a:graphic xmlns:a="http://schemas.openxmlformats.org/drawingml/2006/main">
                  <a:graphicData uri="http://schemas.microsoft.com/office/word/2010/wordprocessingShape">
                    <wps:wsp>
                      <wps:cNvSpPr/>
                      <wps:spPr>
                        <a:xfrm>
                          <a:off x="0" y="0"/>
                          <a:ext cx="904875" cy="4667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B6436" id="Retângulo 10" o:spid="_x0000_s1026" style="position:absolute;margin-left:426.45pt;margin-top:-51.3pt;width:71.25pt;height:36.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" fillcolor="white [3212]" strokecolor="white [3212]" strokeweight="1pt"/>
            </w:pict>
          </mc:Fallback>
        </mc:AlternateContent>
      </w:r>
      <w:r w:rsidR="009C15BA" w:rsidRPr="00152029">
        <w:rPr>
          <w:rFonts w:ascii="Times New Roman" w:hAnsi="Times New Roman" w:cs="Times New Roman"/>
          <w:b/>
          <w:bCs/>
          <w:color w:val="000000" w:themeColor="text1"/>
          <w:sz w:val="24"/>
          <w:szCs w:val="24"/>
        </w:rPr>
        <w:t>AGRADECIMENTOS</w:t>
      </w:r>
    </w:p>
    <w:p w14:paraId="1D2C9240" w14:textId="77777777" w:rsidR="006B5021" w:rsidRPr="00152029" w:rsidRDefault="006B5021" w:rsidP="009C15BA">
      <w:pPr>
        <w:spacing w:after="0" w:line="360" w:lineRule="auto"/>
        <w:jc w:val="center"/>
        <w:rPr>
          <w:rFonts w:ascii="Times New Roman" w:hAnsi="Times New Roman" w:cs="Times New Roman"/>
          <w:b/>
          <w:bCs/>
          <w:color w:val="000000" w:themeColor="text1"/>
          <w:sz w:val="24"/>
          <w:szCs w:val="24"/>
        </w:rPr>
      </w:pPr>
    </w:p>
    <w:p w14:paraId="0AB68A08" w14:textId="5CF8700A" w:rsidR="009C15BA" w:rsidRPr="00152029" w:rsidRDefault="009C15BA" w:rsidP="00D06FF0">
      <w:pPr>
        <w:spacing w:after="0" w:line="360" w:lineRule="auto"/>
        <w:ind w:firstLine="709"/>
        <w:jc w:val="both"/>
        <w:rPr>
          <w:rFonts w:ascii="Times New Roman" w:hAnsi="Times New Roman" w:cs="Times New Roman"/>
          <w:color w:val="000000" w:themeColor="text1"/>
          <w:sz w:val="24"/>
          <w:szCs w:val="24"/>
        </w:rPr>
      </w:pPr>
      <w:r w:rsidRPr="00152029">
        <w:rPr>
          <w:rFonts w:ascii="Times New Roman" w:hAnsi="Times New Roman" w:cs="Times New Roman"/>
          <w:color w:val="000000" w:themeColor="text1"/>
          <w:sz w:val="24"/>
          <w:szCs w:val="24"/>
        </w:rPr>
        <w:t>Agradecemos, primeiramente a Deus, que nos dá força e discernimento para enfrentar às adversidades da vida. À Pontifícia Universidade Católica de Goiás, por ter nos p</w:t>
      </w:r>
      <w:r w:rsidR="003C40BA" w:rsidRPr="00152029">
        <w:rPr>
          <w:rFonts w:ascii="Times New Roman" w:hAnsi="Times New Roman" w:cs="Times New Roman"/>
          <w:color w:val="000000" w:themeColor="text1"/>
          <w:sz w:val="24"/>
          <w:szCs w:val="24"/>
        </w:rPr>
        <w:t>roporcionado, durante esses cinco</w:t>
      </w:r>
      <w:r w:rsidRPr="00152029">
        <w:rPr>
          <w:rFonts w:ascii="Times New Roman" w:hAnsi="Times New Roman" w:cs="Times New Roman"/>
          <w:color w:val="000000" w:themeColor="text1"/>
          <w:sz w:val="24"/>
          <w:szCs w:val="24"/>
        </w:rPr>
        <w:t xml:space="preserve"> anos de muito estudo, um ambiente agradável e acolhedor. Somos gratos a todos os professores, direção, coordenação e administração da Escola de Ciências Sociais e da Saúde.</w:t>
      </w:r>
    </w:p>
    <w:p w14:paraId="17D9FAD3" w14:textId="77777777" w:rsidR="009C15BA" w:rsidRPr="00152029" w:rsidRDefault="009C15BA" w:rsidP="009C15BA">
      <w:pPr>
        <w:spacing w:after="0" w:line="360" w:lineRule="auto"/>
        <w:ind w:firstLine="708"/>
        <w:jc w:val="both"/>
        <w:rPr>
          <w:rFonts w:ascii="Times New Roman" w:hAnsi="Times New Roman" w:cs="Times New Roman"/>
          <w:color w:val="000000" w:themeColor="text1"/>
          <w:sz w:val="24"/>
          <w:szCs w:val="24"/>
        </w:rPr>
      </w:pPr>
      <w:r w:rsidRPr="00152029">
        <w:rPr>
          <w:rFonts w:ascii="Times New Roman" w:hAnsi="Times New Roman" w:cs="Times New Roman"/>
          <w:color w:val="000000" w:themeColor="text1"/>
          <w:sz w:val="24"/>
          <w:szCs w:val="24"/>
        </w:rPr>
        <w:t>Ao Professor e Doutor Silvio José de Queiroz, orientador deste trabalho, por todo o suporte e dedicação, essenciais para o desenvolvimento da nossa pesquisa e por tantos ensinamentos concedidos durante a graduação. Obrigado por confiar e acreditar em nosso potencial, temos grande admiração por sua pessoa.</w:t>
      </w:r>
    </w:p>
    <w:p w14:paraId="207820AF" w14:textId="77777777" w:rsidR="009C15BA" w:rsidRPr="00152029" w:rsidRDefault="009C15BA" w:rsidP="009C15BA">
      <w:pPr>
        <w:spacing w:after="0" w:line="360" w:lineRule="auto"/>
        <w:ind w:firstLine="708"/>
        <w:jc w:val="both"/>
        <w:rPr>
          <w:rFonts w:ascii="Times New Roman" w:hAnsi="Times New Roman" w:cs="Times New Roman"/>
          <w:color w:val="000000" w:themeColor="text1"/>
          <w:sz w:val="24"/>
          <w:szCs w:val="24"/>
        </w:rPr>
      </w:pPr>
      <w:r w:rsidRPr="00152029">
        <w:rPr>
          <w:rFonts w:ascii="Times New Roman" w:hAnsi="Times New Roman" w:cs="Times New Roman"/>
          <w:color w:val="000000" w:themeColor="text1"/>
          <w:sz w:val="24"/>
          <w:szCs w:val="24"/>
        </w:rPr>
        <w:t xml:space="preserve">Ao nosso núcleo familiar, que estiveram sempre ao nosso lado e acreditaram em nós perante todos os momentos desta trajetória, nos dando suporte mental, emocional e financeiro, ouvindo e dando conselhos para que não desistíssemos. Com destaque ao nossos pais e avós, presentes ou </w:t>
      </w:r>
      <w:r w:rsidRPr="00152029">
        <w:rPr>
          <w:rFonts w:ascii="Times New Roman" w:hAnsi="Times New Roman" w:cs="Times New Roman"/>
          <w:i/>
          <w:iCs/>
          <w:color w:val="000000" w:themeColor="text1"/>
          <w:sz w:val="24"/>
          <w:szCs w:val="24"/>
        </w:rPr>
        <w:t>in memorian</w:t>
      </w:r>
      <w:r w:rsidRPr="00152029">
        <w:rPr>
          <w:rFonts w:ascii="Times New Roman" w:hAnsi="Times New Roman" w:cs="Times New Roman"/>
          <w:color w:val="000000" w:themeColor="text1"/>
          <w:sz w:val="24"/>
          <w:szCs w:val="24"/>
        </w:rPr>
        <w:t xml:space="preserve">, por serem nossos exemplos de vida, pela educação, amor e doação. </w:t>
      </w:r>
    </w:p>
    <w:p w14:paraId="3B8A9D9C" w14:textId="66F0B5EA" w:rsidR="009C15BA" w:rsidRPr="00152029" w:rsidRDefault="009C15BA" w:rsidP="009C15BA">
      <w:pPr>
        <w:spacing w:after="0" w:line="360" w:lineRule="auto"/>
        <w:ind w:firstLine="708"/>
        <w:jc w:val="both"/>
        <w:rPr>
          <w:rFonts w:ascii="Times New Roman" w:hAnsi="Times New Roman" w:cs="Times New Roman"/>
          <w:color w:val="000000" w:themeColor="text1"/>
          <w:sz w:val="24"/>
          <w:szCs w:val="24"/>
        </w:rPr>
      </w:pPr>
      <w:r w:rsidRPr="00152029">
        <w:rPr>
          <w:rFonts w:ascii="Times New Roman" w:hAnsi="Times New Roman" w:cs="Times New Roman"/>
          <w:color w:val="000000" w:themeColor="text1"/>
          <w:sz w:val="24"/>
          <w:szCs w:val="24"/>
        </w:rPr>
        <w:t>Agrad</w:t>
      </w:r>
      <w:r w:rsidR="003C40BA" w:rsidRPr="00152029">
        <w:rPr>
          <w:rFonts w:ascii="Times New Roman" w:hAnsi="Times New Roman" w:cs="Times New Roman"/>
          <w:color w:val="000000" w:themeColor="text1"/>
          <w:sz w:val="24"/>
          <w:szCs w:val="24"/>
        </w:rPr>
        <w:t xml:space="preserve">ecemos profundamente pelo apoio </w:t>
      </w:r>
      <w:r w:rsidRPr="00152029">
        <w:rPr>
          <w:rFonts w:ascii="Times New Roman" w:hAnsi="Times New Roman" w:cs="Times New Roman"/>
          <w:color w:val="000000" w:themeColor="text1"/>
          <w:sz w:val="24"/>
          <w:szCs w:val="24"/>
        </w:rPr>
        <w:t xml:space="preserve">e </w:t>
      </w:r>
      <w:r w:rsidR="003C40BA" w:rsidRPr="00152029">
        <w:rPr>
          <w:rFonts w:ascii="Times New Roman" w:hAnsi="Times New Roman" w:cs="Times New Roman"/>
          <w:color w:val="000000" w:themeColor="text1"/>
          <w:sz w:val="24"/>
          <w:szCs w:val="24"/>
        </w:rPr>
        <w:t xml:space="preserve">por </w:t>
      </w:r>
      <w:r w:rsidRPr="00152029">
        <w:rPr>
          <w:rFonts w:ascii="Times New Roman" w:hAnsi="Times New Roman" w:cs="Times New Roman"/>
          <w:color w:val="000000" w:themeColor="text1"/>
          <w:sz w:val="24"/>
          <w:szCs w:val="24"/>
        </w:rPr>
        <w:t xml:space="preserve">darem sempre o melhor de vocês. Somos muito gratos por tudo que nos ensinaram e por ter vocês em nossa vida. Não podemos deixar de agradecer os nossos amigos caninos, que com o olhar e alegria nos fortaleceram diariamente. </w:t>
      </w:r>
    </w:p>
    <w:p w14:paraId="4FCD40D0" w14:textId="77777777" w:rsidR="009C15BA" w:rsidRPr="00152029" w:rsidRDefault="009C15BA" w:rsidP="009C15BA">
      <w:pPr>
        <w:spacing w:after="0" w:line="360" w:lineRule="auto"/>
        <w:ind w:firstLine="708"/>
        <w:jc w:val="both"/>
        <w:rPr>
          <w:rFonts w:ascii="Times New Roman" w:hAnsi="Times New Roman" w:cs="Times New Roman"/>
          <w:color w:val="000000" w:themeColor="text1"/>
          <w:sz w:val="24"/>
          <w:szCs w:val="24"/>
        </w:rPr>
      </w:pPr>
      <w:r w:rsidRPr="00152029">
        <w:rPr>
          <w:rFonts w:ascii="Times New Roman" w:hAnsi="Times New Roman" w:cs="Times New Roman"/>
          <w:color w:val="000000" w:themeColor="text1"/>
          <w:sz w:val="24"/>
          <w:szCs w:val="24"/>
        </w:rPr>
        <w:t>Também, agradecemos à todas as amizades conquistadas durante a trajetória do curso, queremos ter vocês sempre em nossas vidas, seja longe ou perto, que o tempo não apague nossas boas memórias da faculdade e que novas possam ser criadas no decorrer da vida. Foi um prazer ter cruzado com vocês nessa jornada, sem vocês não teria sido tão divertido!</w:t>
      </w:r>
    </w:p>
    <w:p w14:paraId="03B74012" w14:textId="103C4EEC" w:rsidR="009C15BA" w:rsidRPr="00152029" w:rsidRDefault="009C15BA" w:rsidP="009C15BA">
      <w:pPr>
        <w:spacing w:after="0" w:line="360" w:lineRule="auto"/>
        <w:ind w:firstLine="708"/>
        <w:jc w:val="both"/>
        <w:rPr>
          <w:rFonts w:ascii="Times New Roman" w:hAnsi="Times New Roman" w:cs="Times New Roman"/>
          <w:color w:val="000000" w:themeColor="text1"/>
          <w:sz w:val="24"/>
          <w:szCs w:val="24"/>
        </w:rPr>
      </w:pPr>
      <w:r w:rsidRPr="00152029">
        <w:rPr>
          <w:rFonts w:ascii="Times New Roman" w:hAnsi="Times New Roman" w:cs="Times New Roman"/>
          <w:color w:val="000000" w:themeColor="text1"/>
          <w:sz w:val="24"/>
          <w:szCs w:val="24"/>
        </w:rPr>
        <w:t>Por fim, agradecemos à vida, à todas as dificuldades enfrentadas e à todas as vitórias conquistadas. Gratidão.</w:t>
      </w:r>
    </w:p>
    <w:p w14:paraId="7ABD9177" w14:textId="1CACBC6B" w:rsidR="009C15BA" w:rsidRPr="00152029" w:rsidRDefault="009C15BA" w:rsidP="009C15BA">
      <w:pPr>
        <w:spacing w:after="0" w:line="360" w:lineRule="auto"/>
        <w:jc w:val="center"/>
        <w:rPr>
          <w:rFonts w:ascii="Times New Roman" w:hAnsi="Times New Roman" w:cs="Times New Roman"/>
          <w:color w:val="000000" w:themeColor="text1"/>
          <w:sz w:val="24"/>
          <w:szCs w:val="24"/>
        </w:rPr>
      </w:pPr>
    </w:p>
    <w:p w14:paraId="29C5208D" w14:textId="0A7E863C" w:rsidR="009C15BA" w:rsidRPr="00152029" w:rsidRDefault="009C15BA" w:rsidP="009C15BA">
      <w:pPr>
        <w:spacing w:after="0" w:line="360" w:lineRule="auto"/>
        <w:jc w:val="center"/>
        <w:rPr>
          <w:rFonts w:ascii="Times New Roman" w:hAnsi="Times New Roman" w:cs="Times New Roman"/>
          <w:color w:val="000000" w:themeColor="text1"/>
          <w:sz w:val="24"/>
          <w:szCs w:val="24"/>
        </w:rPr>
      </w:pPr>
    </w:p>
    <w:p w14:paraId="32F06A70" w14:textId="4C301ED5" w:rsidR="009C15BA" w:rsidRPr="00152029" w:rsidRDefault="009C15BA" w:rsidP="009C15BA">
      <w:pPr>
        <w:spacing w:after="0" w:line="360" w:lineRule="auto"/>
        <w:jc w:val="center"/>
        <w:rPr>
          <w:rFonts w:ascii="Times New Roman" w:hAnsi="Times New Roman" w:cs="Times New Roman"/>
          <w:color w:val="000000" w:themeColor="text1"/>
          <w:sz w:val="24"/>
          <w:szCs w:val="24"/>
        </w:rPr>
      </w:pPr>
    </w:p>
    <w:p w14:paraId="6D1BAA8B" w14:textId="596A762E" w:rsidR="009C15BA" w:rsidRPr="00152029" w:rsidRDefault="009C15BA" w:rsidP="009C15BA">
      <w:pPr>
        <w:spacing w:after="0" w:line="360" w:lineRule="auto"/>
        <w:jc w:val="center"/>
        <w:rPr>
          <w:rFonts w:ascii="Times New Roman" w:hAnsi="Times New Roman" w:cs="Times New Roman"/>
          <w:color w:val="000000" w:themeColor="text1"/>
          <w:sz w:val="24"/>
          <w:szCs w:val="24"/>
        </w:rPr>
      </w:pPr>
    </w:p>
    <w:p w14:paraId="64449AE6" w14:textId="36F761BE" w:rsidR="009C15BA" w:rsidRPr="00152029" w:rsidRDefault="009C15BA" w:rsidP="009C15BA">
      <w:pPr>
        <w:spacing w:after="0" w:line="360" w:lineRule="auto"/>
        <w:jc w:val="center"/>
        <w:rPr>
          <w:rFonts w:ascii="Times New Roman" w:hAnsi="Times New Roman" w:cs="Times New Roman"/>
          <w:color w:val="000000" w:themeColor="text1"/>
          <w:sz w:val="24"/>
          <w:szCs w:val="24"/>
        </w:rPr>
      </w:pPr>
    </w:p>
    <w:p w14:paraId="4B6D76FC" w14:textId="417A8DE5" w:rsidR="009C15BA" w:rsidRPr="00152029" w:rsidRDefault="009C15BA" w:rsidP="009C15BA">
      <w:pPr>
        <w:spacing w:after="0" w:line="360" w:lineRule="auto"/>
        <w:jc w:val="center"/>
        <w:rPr>
          <w:rFonts w:ascii="Times New Roman" w:hAnsi="Times New Roman" w:cs="Times New Roman"/>
          <w:color w:val="000000" w:themeColor="text1"/>
          <w:sz w:val="24"/>
          <w:szCs w:val="24"/>
        </w:rPr>
      </w:pPr>
    </w:p>
    <w:p w14:paraId="15A256B2" w14:textId="0FE4AF9A" w:rsidR="009C15BA" w:rsidRPr="00152029" w:rsidRDefault="009C15BA" w:rsidP="009C15BA">
      <w:pPr>
        <w:spacing w:after="0" w:line="360" w:lineRule="auto"/>
        <w:jc w:val="center"/>
        <w:rPr>
          <w:rFonts w:ascii="Times New Roman" w:hAnsi="Times New Roman" w:cs="Times New Roman"/>
          <w:color w:val="000000" w:themeColor="text1"/>
          <w:sz w:val="24"/>
          <w:szCs w:val="24"/>
        </w:rPr>
      </w:pPr>
    </w:p>
    <w:p w14:paraId="53315E9E" w14:textId="2807ABAA" w:rsidR="009C15BA" w:rsidRPr="00152029" w:rsidRDefault="009C15BA" w:rsidP="009C15BA">
      <w:pPr>
        <w:spacing w:after="0" w:line="360" w:lineRule="auto"/>
        <w:jc w:val="center"/>
        <w:rPr>
          <w:rFonts w:ascii="Times New Roman" w:hAnsi="Times New Roman" w:cs="Times New Roman"/>
          <w:color w:val="000000" w:themeColor="text1"/>
          <w:sz w:val="24"/>
          <w:szCs w:val="24"/>
        </w:rPr>
      </w:pPr>
    </w:p>
    <w:p w14:paraId="4951718C" w14:textId="547DEB10" w:rsidR="009C15BA" w:rsidRPr="00152029" w:rsidRDefault="009C15BA" w:rsidP="009C15BA">
      <w:pPr>
        <w:spacing w:after="0" w:line="360" w:lineRule="auto"/>
        <w:jc w:val="center"/>
        <w:rPr>
          <w:rFonts w:ascii="Times New Roman" w:hAnsi="Times New Roman" w:cs="Times New Roman"/>
          <w:color w:val="000000" w:themeColor="text1"/>
          <w:sz w:val="24"/>
          <w:szCs w:val="24"/>
        </w:rPr>
      </w:pPr>
    </w:p>
    <w:p w14:paraId="7DAFB188" w14:textId="583A9DC0" w:rsidR="009C15BA" w:rsidRPr="00152029" w:rsidRDefault="009C15BA" w:rsidP="009C15BA">
      <w:pPr>
        <w:spacing w:after="0" w:line="360" w:lineRule="auto"/>
        <w:jc w:val="center"/>
        <w:rPr>
          <w:rFonts w:ascii="Times New Roman" w:hAnsi="Times New Roman" w:cs="Times New Roman"/>
          <w:color w:val="000000" w:themeColor="text1"/>
          <w:sz w:val="24"/>
          <w:szCs w:val="24"/>
        </w:rPr>
      </w:pPr>
    </w:p>
    <w:p w14:paraId="5BC2A597" w14:textId="4BF399A9" w:rsidR="009C15BA" w:rsidRPr="00152029" w:rsidRDefault="00331A0F" w:rsidP="009C15BA">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666432" behindDoc="0" locked="0" layoutInCell="1" allowOverlap="1" wp14:anchorId="5B5AB798" wp14:editId="25B6FDF5">
                <wp:simplePos x="0" y="0"/>
                <wp:positionH relativeFrom="column">
                  <wp:posOffset>5568315</wp:posOffset>
                </wp:positionH>
                <wp:positionV relativeFrom="paragraph">
                  <wp:posOffset>-784860</wp:posOffset>
                </wp:positionV>
                <wp:extent cx="371475" cy="552450"/>
                <wp:effectExtent l="0" t="0" r="28575" b="19050"/>
                <wp:wrapNone/>
                <wp:docPr id="11" name="Retângulo 11"/>
                <wp:cNvGraphicFramePr/>
                <a:graphic xmlns:a="http://schemas.openxmlformats.org/drawingml/2006/main">
                  <a:graphicData uri="http://schemas.microsoft.com/office/word/2010/wordprocessingShape">
                    <wps:wsp>
                      <wps:cNvSpPr/>
                      <wps:spPr>
                        <a:xfrm>
                          <a:off x="0" y="0"/>
                          <a:ext cx="371475" cy="552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4E93B7" id="Retângulo 11" o:spid="_x0000_s1026" style="position:absolute;margin-left:438.45pt;margin-top:-61.8pt;width:29.25pt;height:4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" fillcolor="white [3212]" strokecolor="white [3212]" strokeweight="1pt"/>
            </w:pict>
          </mc:Fallback>
        </mc:AlternateContent>
      </w:r>
    </w:p>
    <w:p w14:paraId="25B10E9B" w14:textId="77777777" w:rsidR="009C15BA" w:rsidRPr="00152029" w:rsidRDefault="009C15BA" w:rsidP="009C15BA">
      <w:pPr>
        <w:spacing w:after="0" w:line="360" w:lineRule="auto"/>
        <w:ind w:left="5103"/>
        <w:jc w:val="both"/>
        <w:rPr>
          <w:rFonts w:ascii="Times New Roman" w:hAnsi="Times New Roman" w:cs="Times New Roman"/>
          <w:color w:val="000000" w:themeColor="text1"/>
          <w:sz w:val="24"/>
          <w:szCs w:val="24"/>
          <w:highlight w:val="yellow"/>
        </w:rPr>
      </w:pPr>
    </w:p>
    <w:p w14:paraId="114F3EB3" w14:textId="77777777" w:rsidR="009C15BA" w:rsidRPr="00152029" w:rsidRDefault="009C15BA" w:rsidP="009C15BA">
      <w:pPr>
        <w:spacing w:after="0" w:line="360" w:lineRule="auto"/>
        <w:ind w:left="5103"/>
        <w:jc w:val="both"/>
        <w:rPr>
          <w:rFonts w:ascii="Times New Roman" w:hAnsi="Times New Roman" w:cs="Times New Roman"/>
          <w:color w:val="000000" w:themeColor="text1"/>
          <w:sz w:val="24"/>
          <w:szCs w:val="24"/>
          <w:highlight w:val="yellow"/>
        </w:rPr>
      </w:pPr>
    </w:p>
    <w:p w14:paraId="2FFEA6CE" w14:textId="77777777" w:rsidR="009C15BA" w:rsidRPr="00152029" w:rsidRDefault="009C15BA" w:rsidP="009C15BA">
      <w:pPr>
        <w:spacing w:after="0" w:line="360" w:lineRule="auto"/>
        <w:ind w:left="5103"/>
        <w:jc w:val="both"/>
        <w:rPr>
          <w:rFonts w:ascii="Times New Roman" w:hAnsi="Times New Roman" w:cs="Times New Roman"/>
          <w:color w:val="000000" w:themeColor="text1"/>
          <w:sz w:val="24"/>
          <w:szCs w:val="24"/>
          <w:highlight w:val="yellow"/>
        </w:rPr>
      </w:pPr>
    </w:p>
    <w:p w14:paraId="7E27EB6D" w14:textId="77777777" w:rsidR="009C15BA" w:rsidRPr="00152029" w:rsidRDefault="009C15BA" w:rsidP="009C15BA">
      <w:pPr>
        <w:spacing w:after="0" w:line="360" w:lineRule="auto"/>
        <w:ind w:left="5103"/>
        <w:jc w:val="both"/>
        <w:rPr>
          <w:rFonts w:ascii="Times New Roman" w:hAnsi="Times New Roman" w:cs="Times New Roman"/>
          <w:color w:val="000000" w:themeColor="text1"/>
          <w:sz w:val="24"/>
          <w:szCs w:val="24"/>
          <w:highlight w:val="yellow"/>
        </w:rPr>
      </w:pPr>
    </w:p>
    <w:p w14:paraId="2856A4AB" w14:textId="77777777" w:rsidR="009C15BA" w:rsidRPr="00152029" w:rsidRDefault="009C15BA" w:rsidP="009C15BA">
      <w:pPr>
        <w:spacing w:after="0" w:line="360" w:lineRule="auto"/>
        <w:ind w:left="5103"/>
        <w:jc w:val="both"/>
        <w:rPr>
          <w:rFonts w:ascii="Times New Roman" w:hAnsi="Times New Roman" w:cs="Times New Roman"/>
          <w:color w:val="000000" w:themeColor="text1"/>
          <w:sz w:val="24"/>
          <w:szCs w:val="24"/>
          <w:highlight w:val="yellow"/>
        </w:rPr>
      </w:pPr>
    </w:p>
    <w:p w14:paraId="2CDD8C4F" w14:textId="77777777" w:rsidR="009C15BA" w:rsidRPr="00152029" w:rsidRDefault="009C15BA" w:rsidP="009C15BA">
      <w:pPr>
        <w:spacing w:after="0" w:line="360" w:lineRule="auto"/>
        <w:ind w:left="5103"/>
        <w:jc w:val="both"/>
        <w:rPr>
          <w:rFonts w:ascii="Times New Roman" w:hAnsi="Times New Roman" w:cs="Times New Roman"/>
          <w:color w:val="000000" w:themeColor="text1"/>
          <w:sz w:val="24"/>
          <w:szCs w:val="24"/>
          <w:highlight w:val="yellow"/>
        </w:rPr>
      </w:pPr>
    </w:p>
    <w:p w14:paraId="58D95AB6" w14:textId="77777777" w:rsidR="009C15BA" w:rsidRPr="00152029" w:rsidRDefault="009C15BA" w:rsidP="009C15BA">
      <w:pPr>
        <w:spacing w:after="0" w:line="360" w:lineRule="auto"/>
        <w:ind w:left="5103"/>
        <w:jc w:val="both"/>
        <w:rPr>
          <w:rFonts w:ascii="Times New Roman" w:hAnsi="Times New Roman" w:cs="Times New Roman"/>
          <w:color w:val="000000" w:themeColor="text1"/>
          <w:sz w:val="24"/>
          <w:szCs w:val="24"/>
          <w:highlight w:val="yellow"/>
        </w:rPr>
      </w:pPr>
    </w:p>
    <w:p w14:paraId="5146E9D5" w14:textId="77777777" w:rsidR="009C15BA" w:rsidRPr="00152029" w:rsidRDefault="009C15BA" w:rsidP="009C15BA">
      <w:pPr>
        <w:spacing w:after="0" w:line="360" w:lineRule="auto"/>
        <w:ind w:left="5103"/>
        <w:jc w:val="both"/>
        <w:rPr>
          <w:rFonts w:ascii="Times New Roman" w:hAnsi="Times New Roman" w:cs="Times New Roman"/>
          <w:color w:val="000000" w:themeColor="text1"/>
          <w:sz w:val="24"/>
          <w:szCs w:val="24"/>
          <w:highlight w:val="yellow"/>
        </w:rPr>
      </w:pPr>
    </w:p>
    <w:p w14:paraId="2492F220" w14:textId="77777777" w:rsidR="009C15BA" w:rsidRPr="00152029" w:rsidRDefault="009C15BA" w:rsidP="009C15BA">
      <w:pPr>
        <w:spacing w:after="0" w:line="360" w:lineRule="auto"/>
        <w:ind w:left="5103"/>
        <w:jc w:val="both"/>
        <w:rPr>
          <w:rFonts w:ascii="Times New Roman" w:hAnsi="Times New Roman" w:cs="Times New Roman"/>
          <w:color w:val="000000" w:themeColor="text1"/>
          <w:sz w:val="24"/>
          <w:szCs w:val="24"/>
          <w:highlight w:val="yellow"/>
        </w:rPr>
      </w:pPr>
    </w:p>
    <w:p w14:paraId="4E43DA1B" w14:textId="77777777" w:rsidR="009C15BA" w:rsidRPr="00152029" w:rsidRDefault="009C15BA" w:rsidP="009C15BA">
      <w:pPr>
        <w:spacing w:after="0" w:line="360" w:lineRule="auto"/>
        <w:ind w:left="5103"/>
        <w:jc w:val="both"/>
        <w:rPr>
          <w:rFonts w:ascii="Times New Roman" w:hAnsi="Times New Roman" w:cs="Times New Roman"/>
          <w:color w:val="000000" w:themeColor="text1"/>
          <w:sz w:val="24"/>
          <w:szCs w:val="24"/>
          <w:highlight w:val="yellow"/>
        </w:rPr>
      </w:pPr>
    </w:p>
    <w:p w14:paraId="21FAFE70" w14:textId="77777777" w:rsidR="009C15BA" w:rsidRPr="00152029" w:rsidRDefault="009C15BA" w:rsidP="009C15BA">
      <w:pPr>
        <w:spacing w:after="0" w:line="360" w:lineRule="auto"/>
        <w:ind w:left="5103"/>
        <w:jc w:val="both"/>
        <w:rPr>
          <w:rFonts w:ascii="Times New Roman" w:hAnsi="Times New Roman" w:cs="Times New Roman"/>
          <w:color w:val="000000" w:themeColor="text1"/>
          <w:sz w:val="24"/>
          <w:szCs w:val="24"/>
          <w:highlight w:val="yellow"/>
        </w:rPr>
      </w:pPr>
    </w:p>
    <w:p w14:paraId="559A1678" w14:textId="77777777" w:rsidR="009C15BA" w:rsidRPr="00152029" w:rsidRDefault="009C15BA" w:rsidP="009C15BA">
      <w:pPr>
        <w:spacing w:after="0" w:line="360" w:lineRule="auto"/>
        <w:ind w:left="5103"/>
        <w:jc w:val="both"/>
        <w:rPr>
          <w:rFonts w:ascii="Times New Roman" w:hAnsi="Times New Roman" w:cs="Times New Roman"/>
          <w:color w:val="000000" w:themeColor="text1"/>
          <w:sz w:val="24"/>
          <w:szCs w:val="24"/>
          <w:highlight w:val="yellow"/>
        </w:rPr>
      </w:pPr>
    </w:p>
    <w:p w14:paraId="6B4D7950" w14:textId="77777777" w:rsidR="009C15BA" w:rsidRPr="00CB7060" w:rsidRDefault="009C15BA" w:rsidP="009C15BA">
      <w:pPr>
        <w:spacing w:after="0" w:line="360" w:lineRule="auto"/>
        <w:ind w:left="5103"/>
        <w:jc w:val="both"/>
        <w:rPr>
          <w:rFonts w:ascii="Times New Roman" w:hAnsi="Times New Roman" w:cs="Times New Roman"/>
          <w:color w:val="FF0000"/>
          <w:sz w:val="24"/>
          <w:szCs w:val="24"/>
          <w:highlight w:val="yellow"/>
        </w:rPr>
      </w:pPr>
    </w:p>
    <w:p w14:paraId="5F89278D" w14:textId="77777777" w:rsidR="009C15BA" w:rsidRPr="00CB7060" w:rsidRDefault="009C15BA" w:rsidP="009C15BA">
      <w:pPr>
        <w:spacing w:after="0" w:line="360" w:lineRule="auto"/>
        <w:ind w:left="5103"/>
        <w:jc w:val="both"/>
        <w:rPr>
          <w:rFonts w:ascii="Times New Roman" w:hAnsi="Times New Roman" w:cs="Times New Roman"/>
          <w:color w:val="FF0000"/>
          <w:sz w:val="24"/>
          <w:szCs w:val="24"/>
          <w:highlight w:val="yellow"/>
        </w:rPr>
      </w:pPr>
    </w:p>
    <w:p w14:paraId="63C17054" w14:textId="77777777" w:rsidR="009C15BA" w:rsidRPr="00CB7060" w:rsidRDefault="009C15BA" w:rsidP="009C15BA">
      <w:pPr>
        <w:spacing w:after="0" w:line="360" w:lineRule="auto"/>
        <w:ind w:left="5103"/>
        <w:jc w:val="both"/>
        <w:rPr>
          <w:rFonts w:ascii="Times New Roman" w:hAnsi="Times New Roman" w:cs="Times New Roman"/>
          <w:color w:val="FF0000"/>
          <w:sz w:val="24"/>
          <w:szCs w:val="24"/>
          <w:highlight w:val="yellow"/>
        </w:rPr>
      </w:pPr>
    </w:p>
    <w:p w14:paraId="715A3D3F" w14:textId="77777777" w:rsidR="009C15BA" w:rsidRPr="00CB7060" w:rsidRDefault="009C15BA" w:rsidP="009C15BA">
      <w:pPr>
        <w:spacing w:after="0" w:line="360" w:lineRule="auto"/>
        <w:ind w:left="5103"/>
        <w:jc w:val="both"/>
        <w:rPr>
          <w:rFonts w:ascii="Times New Roman" w:hAnsi="Times New Roman" w:cs="Times New Roman"/>
          <w:color w:val="FF0000"/>
          <w:sz w:val="24"/>
          <w:szCs w:val="24"/>
          <w:highlight w:val="yellow"/>
        </w:rPr>
      </w:pPr>
    </w:p>
    <w:p w14:paraId="68535C83" w14:textId="77777777" w:rsidR="009C15BA" w:rsidRPr="00CB7060" w:rsidRDefault="009C15BA" w:rsidP="009C15BA">
      <w:pPr>
        <w:spacing w:after="0" w:line="360" w:lineRule="auto"/>
        <w:ind w:left="5103"/>
        <w:jc w:val="both"/>
        <w:rPr>
          <w:rFonts w:ascii="Times New Roman" w:hAnsi="Times New Roman" w:cs="Times New Roman"/>
          <w:color w:val="FF0000"/>
          <w:sz w:val="24"/>
          <w:szCs w:val="24"/>
          <w:highlight w:val="yellow"/>
        </w:rPr>
      </w:pPr>
    </w:p>
    <w:p w14:paraId="6414AFE5" w14:textId="77777777" w:rsidR="009C15BA" w:rsidRPr="00CB7060" w:rsidRDefault="009C15BA" w:rsidP="009C15BA">
      <w:pPr>
        <w:spacing w:after="0" w:line="360" w:lineRule="auto"/>
        <w:ind w:left="5103"/>
        <w:jc w:val="both"/>
        <w:rPr>
          <w:rFonts w:ascii="Times New Roman" w:hAnsi="Times New Roman" w:cs="Times New Roman"/>
          <w:color w:val="FF0000"/>
          <w:sz w:val="24"/>
          <w:szCs w:val="24"/>
          <w:highlight w:val="yellow"/>
        </w:rPr>
      </w:pPr>
    </w:p>
    <w:p w14:paraId="66E0609E" w14:textId="77777777" w:rsidR="009C15BA" w:rsidRPr="00CB7060" w:rsidRDefault="009C15BA" w:rsidP="009C15BA">
      <w:pPr>
        <w:spacing w:after="0" w:line="360" w:lineRule="auto"/>
        <w:ind w:left="5103"/>
        <w:jc w:val="both"/>
        <w:rPr>
          <w:rFonts w:ascii="Times New Roman" w:hAnsi="Times New Roman" w:cs="Times New Roman"/>
          <w:color w:val="FF0000"/>
          <w:sz w:val="24"/>
          <w:szCs w:val="24"/>
          <w:highlight w:val="yellow"/>
        </w:rPr>
      </w:pPr>
    </w:p>
    <w:p w14:paraId="748F515E" w14:textId="77777777" w:rsidR="009C15BA" w:rsidRPr="00CB7060" w:rsidRDefault="009C15BA" w:rsidP="009C15BA">
      <w:pPr>
        <w:spacing w:after="0" w:line="360" w:lineRule="auto"/>
        <w:ind w:left="5103"/>
        <w:jc w:val="both"/>
        <w:rPr>
          <w:rFonts w:ascii="Times New Roman" w:hAnsi="Times New Roman" w:cs="Times New Roman"/>
          <w:color w:val="FF0000"/>
          <w:sz w:val="24"/>
          <w:szCs w:val="24"/>
          <w:highlight w:val="yellow"/>
        </w:rPr>
      </w:pPr>
    </w:p>
    <w:p w14:paraId="3E773F24" w14:textId="77777777" w:rsidR="009C15BA" w:rsidRPr="00CB7060" w:rsidRDefault="009C15BA" w:rsidP="009C15BA">
      <w:pPr>
        <w:spacing w:after="0" w:line="360" w:lineRule="auto"/>
        <w:ind w:left="5103"/>
        <w:jc w:val="both"/>
        <w:rPr>
          <w:rFonts w:ascii="Times New Roman" w:hAnsi="Times New Roman" w:cs="Times New Roman"/>
          <w:color w:val="FF0000"/>
          <w:sz w:val="24"/>
          <w:szCs w:val="24"/>
          <w:highlight w:val="yellow"/>
        </w:rPr>
      </w:pPr>
    </w:p>
    <w:p w14:paraId="3CC33F0F" w14:textId="77777777" w:rsidR="009C15BA" w:rsidRPr="00CB7060" w:rsidRDefault="009C15BA" w:rsidP="009C15BA">
      <w:pPr>
        <w:spacing w:after="0" w:line="360" w:lineRule="auto"/>
        <w:ind w:left="5103"/>
        <w:jc w:val="both"/>
        <w:rPr>
          <w:rFonts w:ascii="Times New Roman" w:hAnsi="Times New Roman" w:cs="Times New Roman"/>
          <w:color w:val="FF0000"/>
          <w:sz w:val="24"/>
          <w:szCs w:val="24"/>
          <w:highlight w:val="yellow"/>
        </w:rPr>
      </w:pPr>
    </w:p>
    <w:p w14:paraId="3F960C83" w14:textId="77777777" w:rsidR="009C15BA" w:rsidRPr="00CB7060" w:rsidRDefault="009C15BA" w:rsidP="009C15BA">
      <w:pPr>
        <w:spacing w:after="0" w:line="360" w:lineRule="auto"/>
        <w:ind w:left="5103"/>
        <w:jc w:val="both"/>
        <w:rPr>
          <w:rFonts w:ascii="Times New Roman" w:hAnsi="Times New Roman" w:cs="Times New Roman"/>
          <w:color w:val="FF0000"/>
          <w:sz w:val="24"/>
          <w:szCs w:val="24"/>
          <w:highlight w:val="yellow"/>
        </w:rPr>
      </w:pPr>
    </w:p>
    <w:p w14:paraId="6ECEF487" w14:textId="77777777" w:rsidR="009C15BA" w:rsidRPr="00CB7060" w:rsidRDefault="009C15BA" w:rsidP="009C15BA">
      <w:pPr>
        <w:spacing w:after="0" w:line="360" w:lineRule="auto"/>
        <w:ind w:left="5103"/>
        <w:jc w:val="both"/>
        <w:rPr>
          <w:rFonts w:ascii="Times New Roman" w:hAnsi="Times New Roman" w:cs="Times New Roman"/>
          <w:color w:val="FF0000"/>
          <w:sz w:val="24"/>
          <w:szCs w:val="24"/>
          <w:highlight w:val="yellow"/>
        </w:rPr>
      </w:pPr>
    </w:p>
    <w:p w14:paraId="3AD44DE9" w14:textId="6EAFF318" w:rsidR="009C15BA" w:rsidRDefault="009C15BA" w:rsidP="009C15BA">
      <w:pPr>
        <w:spacing w:after="0" w:line="360" w:lineRule="auto"/>
        <w:ind w:left="5103"/>
        <w:jc w:val="both"/>
        <w:rPr>
          <w:rFonts w:ascii="Times New Roman" w:hAnsi="Times New Roman" w:cs="Times New Roman"/>
          <w:color w:val="FF0000"/>
          <w:sz w:val="24"/>
          <w:szCs w:val="24"/>
          <w:highlight w:val="yellow"/>
        </w:rPr>
      </w:pPr>
    </w:p>
    <w:p w14:paraId="6F0DC9F7" w14:textId="7F09F872" w:rsidR="00CF602F" w:rsidRDefault="00CF602F" w:rsidP="009C15BA">
      <w:pPr>
        <w:spacing w:after="0" w:line="360" w:lineRule="auto"/>
        <w:ind w:left="5103"/>
        <w:jc w:val="both"/>
        <w:rPr>
          <w:rFonts w:ascii="Times New Roman" w:hAnsi="Times New Roman" w:cs="Times New Roman"/>
          <w:color w:val="FF0000"/>
          <w:sz w:val="24"/>
          <w:szCs w:val="24"/>
          <w:highlight w:val="yellow"/>
        </w:rPr>
      </w:pPr>
    </w:p>
    <w:p w14:paraId="3C8D2706" w14:textId="0E1EE387" w:rsidR="00CF602F" w:rsidRDefault="00CF602F" w:rsidP="009C15BA">
      <w:pPr>
        <w:spacing w:after="0" w:line="360" w:lineRule="auto"/>
        <w:ind w:left="5103"/>
        <w:jc w:val="both"/>
        <w:rPr>
          <w:rFonts w:ascii="Times New Roman" w:hAnsi="Times New Roman" w:cs="Times New Roman"/>
          <w:color w:val="FF0000"/>
          <w:sz w:val="24"/>
          <w:szCs w:val="24"/>
          <w:highlight w:val="yellow"/>
        </w:rPr>
      </w:pPr>
    </w:p>
    <w:p w14:paraId="6BB3666B" w14:textId="77777777" w:rsidR="00CF602F" w:rsidRPr="00CB7060" w:rsidRDefault="00CF602F" w:rsidP="00CF602F">
      <w:pPr>
        <w:spacing w:after="0" w:line="360" w:lineRule="auto"/>
        <w:jc w:val="both"/>
        <w:rPr>
          <w:rFonts w:ascii="Times New Roman" w:hAnsi="Times New Roman" w:cs="Times New Roman"/>
          <w:color w:val="FF0000"/>
          <w:sz w:val="24"/>
          <w:szCs w:val="24"/>
          <w:highlight w:val="yellow"/>
        </w:rPr>
      </w:pPr>
    </w:p>
    <w:p w14:paraId="735D2CBE" w14:textId="77777777" w:rsidR="009C15BA" w:rsidRPr="00152029" w:rsidRDefault="009C15BA" w:rsidP="009B37E8">
      <w:pPr>
        <w:spacing w:after="0" w:line="360" w:lineRule="auto"/>
        <w:ind w:left="5103"/>
        <w:jc w:val="center"/>
        <w:rPr>
          <w:rFonts w:ascii="Times New Roman" w:hAnsi="Times New Roman" w:cs="Times New Roman"/>
          <w:i/>
          <w:iCs/>
          <w:color w:val="000000" w:themeColor="text1"/>
          <w:sz w:val="24"/>
          <w:szCs w:val="24"/>
          <w:highlight w:val="yellow"/>
        </w:rPr>
      </w:pPr>
    </w:p>
    <w:p w14:paraId="2D491B92" w14:textId="2442D126" w:rsidR="003C40BA" w:rsidRPr="00152029" w:rsidRDefault="00836B3B" w:rsidP="009B37E8">
      <w:pPr>
        <w:shd w:val="clear" w:color="auto" w:fill="FFFFFF"/>
        <w:spacing w:after="90" w:line="240" w:lineRule="auto"/>
        <w:ind w:left="5102"/>
        <w:jc w:val="both"/>
        <w:rPr>
          <w:rFonts w:ascii="Times New Roman" w:eastAsia="Times New Roman" w:hAnsi="Times New Roman" w:cs="Times New Roman"/>
          <w:i/>
          <w:iCs/>
          <w:color w:val="000000" w:themeColor="text1"/>
          <w:sz w:val="24"/>
          <w:szCs w:val="24"/>
          <w:lang w:eastAsia="pt-BR"/>
        </w:rPr>
      </w:pPr>
      <w:r>
        <w:rPr>
          <w:rFonts w:ascii="Times New Roman" w:eastAsia="Times New Roman" w:hAnsi="Times New Roman" w:cs="Times New Roman"/>
          <w:i/>
          <w:iCs/>
          <w:color w:val="000000" w:themeColor="text1"/>
          <w:sz w:val="24"/>
          <w:szCs w:val="24"/>
          <w:lang w:eastAsia="pt-BR"/>
        </w:rPr>
        <w:t>“</w:t>
      </w:r>
      <w:r w:rsidR="003C40BA" w:rsidRPr="00152029">
        <w:rPr>
          <w:rFonts w:ascii="Times New Roman" w:eastAsia="Times New Roman" w:hAnsi="Times New Roman" w:cs="Times New Roman"/>
          <w:i/>
          <w:iCs/>
          <w:color w:val="000000" w:themeColor="text1"/>
          <w:sz w:val="24"/>
          <w:szCs w:val="24"/>
          <w:lang w:eastAsia="pt-BR"/>
        </w:rPr>
        <w:t>Comece fazendo o que é necessário, depois o que é possível, e de repente você estará fazendo o impossível.”</w:t>
      </w:r>
    </w:p>
    <w:p w14:paraId="79D40691" w14:textId="3E375434" w:rsidR="006706CB" w:rsidRDefault="009B37E8" w:rsidP="008146BF">
      <w:pPr>
        <w:shd w:val="clear" w:color="auto" w:fill="FFFFFF"/>
        <w:spacing w:before="90" w:after="90" w:line="240" w:lineRule="auto"/>
        <w:ind w:left="5102"/>
        <w:rPr>
          <w:rFonts w:ascii="Times New Roman" w:eastAsia="Times New Roman" w:hAnsi="Times New Roman" w:cs="Times New Roman"/>
          <w:i/>
          <w:iCs/>
          <w:color w:val="000000" w:themeColor="text1"/>
          <w:sz w:val="24"/>
          <w:szCs w:val="24"/>
          <w:lang w:eastAsia="pt-BR"/>
        </w:rPr>
      </w:pPr>
      <w:r w:rsidRPr="00CB7060">
        <w:rPr>
          <w:rFonts w:ascii="Times New Roman" w:eastAsia="Times New Roman" w:hAnsi="Times New Roman" w:cs="Times New Roman"/>
          <w:color w:val="FF0000"/>
          <w:sz w:val="24"/>
          <w:szCs w:val="24"/>
          <w:lang w:eastAsia="pt-BR"/>
        </w:rPr>
        <w:t xml:space="preserve">                           </w:t>
      </w:r>
      <w:r w:rsidRPr="00152029">
        <w:rPr>
          <w:rFonts w:ascii="Times New Roman" w:eastAsia="Times New Roman" w:hAnsi="Times New Roman" w:cs="Times New Roman"/>
          <w:i/>
          <w:iCs/>
          <w:color w:val="000000" w:themeColor="text1"/>
          <w:sz w:val="24"/>
          <w:szCs w:val="24"/>
          <w:lang w:eastAsia="pt-BR"/>
        </w:rPr>
        <w:t xml:space="preserve">São </w:t>
      </w:r>
      <w:r w:rsidR="003C40BA" w:rsidRPr="00152029">
        <w:rPr>
          <w:rFonts w:ascii="Times New Roman" w:eastAsia="Times New Roman" w:hAnsi="Times New Roman" w:cs="Times New Roman"/>
          <w:i/>
          <w:iCs/>
          <w:color w:val="000000" w:themeColor="text1"/>
          <w:sz w:val="24"/>
          <w:szCs w:val="24"/>
          <w:lang w:eastAsia="pt-BR"/>
        </w:rPr>
        <w:t>Francisco de Assis</w:t>
      </w:r>
      <w:r w:rsidR="00B54BA7" w:rsidRPr="00152029">
        <w:rPr>
          <w:rFonts w:ascii="Times New Roman" w:eastAsia="Times New Roman" w:hAnsi="Times New Roman" w:cs="Times New Roman"/>
          <w:i/>
          <w:iCs/>
          <w:color w:val="000000" w:themeColor="text1"/>
          <w:sz w:val="24"/>
          <w:szCs w:val="24"/>
          <w:lang w:eastAsia="pt-BR"/>
        </w:rPr>
        <w:t>.</w:t>
      </w:r>
    </w:p>
    <w:p w14:paraId="560CED99" w14:textId="77777777" w:rsidR="006706CB" w:rsidRPr="00CB7060" w:rsidRDefault="006706CB" w:rsidP="00CF602F">
      <w:pPr>
        <w:spacing w:after="0" w:line="360" w:lineRule="auto"/>
        <w:rPr>
          <w:rFonts w:ascii="Times New Roman" w:hAnsi="Times New Roman" w:cs="Times New Roman"/>
          <w:color w:val="FF0000"/>
          <w:sz w:val="24"/>
          <w:szCs w:val="24"/>
        </w:rPr>
      </w:pPr>
    </w:p>
    <w:p w14:paraId="59C6CB87" w14:textId="4A97C39B" w:rsidR="008146BF" w:rsidRPr="008146BF" w:rsidRDefault="00331A0F" w:rsidP="008146BF">
      <w:pPr>
        <w:spacing w:after="0"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1667456" behindDoc="0" locked="0" layoutInCell="1" allowOverlap="1" wp14:anchorId="3B37E65A" wp14:editId="10E8B4F2">
                <wp:simplePos x="0" y="0"/>
                <wp:positionH relativeFrom="column">
                  <wp:posOffset>5606415</wp:posOffset>
                </wp:positionH>
                <wp:positionV relativeFrom="paragraph">
                  <wp:posOffset>-699135</wp:posOffset>
                </wp:positionV>
                <wp:extent cx="266700" cy="476250"/>
                <wp:effectExtent l="0" t="0" r="19050" b="19050"/>
                <wp:wrapNone/>
                <wp:docPr id="12" name="Retângulo 12"/>
                <wp:cNvGraphicFramePr/>
                <a:graphic xmlns:a="http://schemas.openxmlformats.org/drawingml/2006/main">
                  <a:graphicData uri="http://schemas.microsoft.com/office/word/2010/wordprocessingShape">
                    <wps:wsp>
                      <wps:cNvSpPr/>
                      <wps:spPr>
                        <a:xfrm>
                          <a:off x="0" y="0"/>
                          <a:ext cx="266700" cy="476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0B3671" id="Retângulo 12" o:spid="_x0000_s1026" style="position:absolute;margin-left:441.45pt;margin-top:-55.05pt;width:21pt;height:3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" fillcolor="white [3212]" strokecolor="white [3212]" strokeweight="1pt"/>
            </w:pict>
          </mc:Fallback>
        </mc:AlternateContent>
      </w:r>
      <w:r w:rsidR="009C15BA" w:rsidRPr="008146BF">
        <w:rPr>
          <w:rFonts w:ascii="Times New Roman" w:hAnsi="Times New Roman" w:cs="Times New Roman"/>
          <w:b/>
          <w:bCs/>
          <w:sz w:val="24"/>
          <w:szCs w:val="24"/>
        </w:rPr>
        <w:t>RESUMO</w:t>
      </w:r>
      <w:r w:rsidR="00152029" w:rsidRPr="008146BF">
        <w:rPr>
          <w:rFonts w:ascii="Times New Roman" w:hAnsi="Times New Roman" w:cs="Times New Roman"/>
          <w:b/>
          <w:bCs/>
          <w:sz w:val="24"/>
          <w:szCs w:val="24"/>
        </w:rPr>
        <w:t xml:space="preserve"> </w:t>
      </w:r>
    </w:p>
    <w:p w14:paraId="16728784" w14:textId="77777777" w:rsidR="008146BF" w:rsidRPr="00766935" w:rsidRDefault="008146BF" w:rsidP="008146BF">
      <w:pPr>
        <w:spacing w:after="0" w:line="360" w:lineRule="auto"/>
        <w:jc w:val="center"/>
        <w:rPr>
          <w:rFonts w:ascii="Times New Roman" w:hAnsi="Times New Roman" w:cs="Times New Roman"/>
          <w:b/>
          <w:bCs/>
          <w:color w:val="000000" w:themeColor="text1"/>
          <w:sz w:val="24"/>
          <w:szCs w:val="24"/>
        </w:rPr>
      </w:pPr>
    </w:p>
    <w:p w14:paraId="63996CAE" w14:textId="49799AD4" w:rsidR="008146BF" w:rsidRPr="00766935" w:rsidRDefault="009516ED" w:rsidP="009C15BA">
      <w:pPr>
        <w:spacing w:after="0" w:line="360" w:lineRule="auto"/>
        <w:jc w:val="both"/>
        <w:rPr>
          <w:rFonts w:ascii="Times New Roman" w:hAnsi="Times New Roman" w:cs="Times New Roman"/>
          <w:bCs/>
          <w:strike/>
          <w:color w:val="000000" w:themeColor="text1"/>
          <w:sz w:val="24"/>
          <w:szCs w:val="24"/>
        </w:rPr>
      </w:pPr>
      <w:r w:rsidRPr="00766935">
        <w:rPr>
          <w:rFonts w:ascii="Times New Roman" w:hAnsi="Times New Roman" w:cs="Times New Roman"/>
          <w:b/>
          <w:color w:val="000000" w:themeColor="text1"/>
          <w:sz w:val="24"/>
          <w:szCs w:val="24"/>
        </w:rPr>
        <w:t xml:space="preserve">OBJETIVO: </w:t>
      </w:r>
      <w:r w:rsidRPr="00766935">
        <w:rPr>
          <w:rFonts w:ascii="Times New Roman" w:hAnsi="Times New Roman" w:cs="Times New Roman"/>
          <w:color w:val="000000" w:themeColor="text1"/>
          <w:sz w:val="24"/>
          <w:szCs w:val="24"/>
        </w:rPr>
        <w:t xml:space="preserve">Descrever a distribuição temporal das notificações da sífilis gestacional nas capitais brasileiras, no período de 2009 a 2018. </w:t>
      </w:r>
      <w:r w:rsidRPr="00766935">
        <w:rPr>
          <w:rFonts w:ascii="Times New Roman" w:hAnsi="Times New Roman" w:cs="Times New Roman"/>
          <w:b/>
          <w:color w:val="000000" w:themeColor="text1"/>
          <w:sz w:val="24"/>
          <w:szCs w:val="24"/>
        </w:rPr>
        <w:t xml:space="preserve">MÉTODO: </w:t>
      </w:r>
      <w:r w:rsidRPr="00766935">
        <w:rPr>
          <w:rFonts w:ascii="Times New Roman" w:hAnsi="Times New Roman" w:cs="Times New Roman"/>
          <w:color w:val="000000" w:themeColor="text1"/>
          <w:sz w:val="24"/>
          <w:szCs w:val="24"/>
        </w:rPr>
        <w:t xml:space="preserve">Trata-se de um estudo descritivo, retrospectivo, com enfoque quantitativo e epidemiológico, construído a partir da disposição de dados secundários. Foram incluídos todos os casos de sífilis gestacional notificados nas capitais brasileiras, no período de 2009 a 2018. </w:t>
      </w:r>
      <w:r w:rsidR="009726A5" w:rsidRPr="00766935">
        <w:rPr>
          <w:rFonts w:ascii="Times New Roman" w:hAnsi="Times New Roman" w:cs="Times New Roman"/>
          <w:color w:val="000000" w:themeColor="text1"/>
          <w:sz w:val="24"/>
          <w:szCs w:val="24"/>
        </w:rPr>
        <w:t xml:space="preserve">Para </w:t>
      </w:r>
      <w:r w:rsidRPr="00766935">
        <w:rPr>
          <w:rFonts w:ascii="Times New Roman" w:hAnsi="Times New Roman" w:cs="Times New Roman"/>
          <w:color w:val="000000" w:themeColor="text1"/>
          <w:sz w:val="24"/>
          <w:szCs w:val="24"/>
        </w:rPr>
        <w:t xml:space="preserve">o levantamento dos dados foram acessados de modo </w:t>
      </w:r>
      <w:r w:rsidRPr="00766935">
        <w:rPr>
          <w:rFonts w:ascii="Times New Roman" w:hAnsi="Times New Roman" w:cs="Times New Roman"/>
          <w:i/>
          <w:iCs/>
          <w:color w:val="000000" w:themeColor="text1"/>
          <w:sz w:val="24"/>
          <w:szCs w:val="24"/>
        </w:rPr>
        <w:t>online</w:t>
      </w:r>
      <w:r w:rsidRPr="00766935">
        <w:rPr>
          <w:rFonts w:ascii="Times New Roman" w:hAnsi="Times New Roman" w:cs="Times New Roman"/>
          <w:color w:val="000000" w:themeColor="text1"/>
          <w:sz w:val="24"/>
          <w:szCs w:val="24"/>
        </w:rPr>
        <w:t xml:space="preserve"> </w:t>
      </w:r>
      <w:r w:rsidR="009726A5" w:rsidRPr="00766935">
        <w:rPr>
          <w:rFonts w:ascii="Times New Roman" w:hAnsi="Times New Roman" w:cs="Times New Roman"/>
          <w:color w:val="000000" w:themeColor="text1"/>
          <w:sz w:val="24"/>
          <w:szCs w:val="24"/>
        </w:rPr>
        <w:t>no sítio do “Painel de indicadores e Dados básicos da sífilis nos municípios brasileiros”</w:t>
      </w:r>
      <w:r w:rsidR="00766935" w:rsidRPr="00766935">
        <w:rPr>
          <w:rFonts w:ascii="Times New Roman" w:hAnsi="Times New Roman" w:cs="Times New Roman"/>
          <w:color w:val="000000" w:themeColor="text1"/>
          <w:sz w:val="24"/>
          <w:szCs w:val="24"/>
        </w:rPr>
        <w:t>, disponibilizado pelo Ministério da Saúde</w:t>
      </w:r>
      <w:r w:rsidR="009726A5" w:rsidRPr="00766935">
        <w:rPr>
          <w:rFonts w:ascii="Times New Roman" w:hAnsi="Times New Roman" w:cs="Times New Roman"/>
          <w:color w:val="000000" w:themeColor="text1"/>
          <w:sz w:val="24"/>
          <w:szCs w:val="24"/>
        </w:rPr>
        <w:t xml:space="preserve">. </w:t>
      </w:r>
      <w:r w:rsidR="00CF602F" w:rsidRPr="00766935">
        <w:rPr>
          <w:rFonts w:ascii="Times New Roman" w:hAnsi="Times New Roman" w:cs="Times New Roman"/>
          <w:color w:val="000000" w:themeColor="text1"/>
          <w:sz w:val="24"/>
          <w:szCs w:val="24"/>
        </w:rPr>
        <w:t>Foram</w:t>
      </w:r>
      <w:r w:rsidRPr="00766935">
        <w:rPr>
          <w:rFonts w:ascii="Times New Roman" w:hAnsi="Times New Roman" w:cs="Times New Roman"/>
          <w:color w:val="000000" w:themeColor="text1"/>
          <w:sz w:val="24"/>
          <w:szCs w:val="24"/>
        </w:rPr>
        <w:t xml:space="preserve"> incluídas </w:t>
      </w:r>
      <w:r w:rsidR="009726A5" w:rsidRPr="00766935">
        <w:rPr>
          <w:rFonts w:ascii="Times New Roman" w:hAnsi="Times New Roman" w:cs="Times New Roman"/>
          <w:color w:val="000000" w:themeColor="text1"/>
          <w:sz w:val="24"/>
          <w:szCs w:val="24"/>
        </w:rPr>
        <w:t xml:space="preserve">as variáveis sociodemográficas e os fatores epidemiológicos </w:t>
      </w:r>
      <w:r w:rsidRPr="00766935">
        <w:rPr>
          <w:rFonts w:ascii="Times New Roman" w:hAnsi="Times New Roman" w:cs="Times New Roman"/>
          <w:color w:val="000000" w:themeColor="text1"/>
          <w:sz w:val="24"/>
          <w:szCs w:val="24"/>
        </w:rPr>
        <w:t>e excluídos os casos de duplicidade e não residentes no Brasil. A exposição descritiva foi realizada pela distribuição espaço-temporal, analisando a periodicidade de casos nos dez anos do estudo e pela frequência absoluta e relativa das variáveis e fatores selecionados, realizando o cálc</w:t>
      </w:r>
      <w:r w:rsidR="008146BF" w:rsidRPr="00766935">
        <w:rPr>
          <w:rFonts w:ascii="Times New Roman" w:hAnsi="Times New Roman" w:cs="Times New Roman"/>
          <w:color w:val="000000" w:themeColor="text1"/>
          <w:sz w:val="24"/>
          <w:szCs w:val="24"/>
        </w:rPr>
        <w:t>ulo da porcentagem.</w:t>
      </w:r>
      <w:r w:rsidRPr="00766935">
        <w:rPr>
          <w:rFonts w:ascii="Times New Roman" w:hAnsi="Times New Roman" w:cs="Times New Roman"/>
          <w:color w:val="000000" w:themeColor="text1"/>
          <w:sz w:val="24"/>
          <w:szCs w:val="24"/>
        </w:rPr>
        <w:t xml:space="preserve"> </w:t>
      </w:r>
      <w:r w:rsidRPr="00766935">
        <w:rPr>
          <w:rFonts w:ascii="Times New Roman" w:hAnsi="Times New Roman" w:cs="Times New Roman"/>
          <w:b/>
          <w:color w:val="000000" w:themeColor="text1"/>
          <w:sz w:val="24"/>
          <w:szCs w:val="24"/>
        </w:rPr>
        <w:t>RESULTADOS:</w:t>
      </w:r>
      <w:r w:rsidR="009726A5" w:rsidRPr="00766935">
        <w:rPr>
          <w:color w:val="000000" w:themeColor="text1"/>
        </w:rPr>
        <w:t xml:space="preserve"> </w:t>
      </w:r>
      <w:r w:rsidR="00CF602F" w:rsidRPr="00766935">
        <w:rPr>
          <w:rFonts w:ascii="Times New Roman" w:hAnsi="Times New Roman" w:cs="Times New Roman"/>
          <w:bCs/>
          <w:color w:val="000000" w:themeColor="text1"/>
          <w:sz w:val="24"/>
          <w:szCs w:val="24"/>
        </w:rPr>
        <w:t xml:space="preserve">Foi evidenciado que </w:t>
      </w:r>
      <w:r w:rsidR="009726A5" w:rsidRPr="00766935">
        <w:rPr>
          <w:rFonts w:ascii="Times New Roman" w:hAnsi="Times New Roman" w:cs="Times New Roman"/>
          <w:bCs/>
          <w:color w:val="000000" w:themeColor="text1"/>
          <w:sz w:val="24"/>
          <w:szCs w:val="24"/>
        </w:rPr>
        <w:t>as capitais São Paulo, Rio de Janeiro e Manaus obtiveram o maior número de notificações de sífilis em gestante no Brasil.</w:t>
      </w:r>
      <w:r w:rsidR="00CF602F" w:rsidRPr="00766935">
        <w:rPr>
          <w:rFonts w:ascii="Times New Roman" w:hAnsi="Times New Roman" w:cs="Times New Roman"/>
          <w:bCs/>
          <w:color w:val="000000" w:themeColor="text1"/>
          <w:sz w:val="24"/>
          <w:szCs w:val="24"/>
        </w:rPr>
        <w:t xml:space="preserve"> As maiores </w:t>
      </w:r>
      <w:r w:rsidR="009726A5" w:rsidRPr="00766935">
        <w:rPr>
          <w:rFonts w:ascii="Times New Roman" w:hAnsi="Times New Roman" w:cs="Times New Roman"/>
          <w:bCs/>
          <w:color w:val="000000" w:themeColor="text1"/>
          <w:sz w:val="24"/>
          <w:szCs w:val="24"/>
        </w:rPr>
        <w:t>taxa</w:t>
      </w:r>
      <w:r w:rsidR="00CF602F" w:rsidRPr="00766935">
        <w:rPr>
          <w:rFonts w:ascii="Times New Roman" w:hAnsi="Times New Roman" w:cs="Times New Roman"/>
          <w:bCs/>
          <w:color w:val="000000" w:themeColor="text1"/>
          <w:sz w:val="24"/>
          <w:szCs w:val="24"/>
        </w:rPr>
        <w:t>s</w:t>
      </w:r>
      <w:r w:rsidR="009726A5" w:rsidRPr="00766935">
        <w:rPr>
          <w:rFonts w:ascii="Times New Roman" w:hAnsi="Times New Roman" w:cs="Times New Roman"/>
          <w:bCs/>
          <w:color w:val="000000" w:themeColor="text1"/>
          <w:sz w:val="24"/>
          <w:szCs w:val="24"/>
        </w:rPr>
        <w:t xml:space="preserve"> de detecção de sífilis gestacional</w:t>
      </w:r>
      <w:r w:rsidR="00CF602F" w:rsidRPr="00766935">
        <w:rPr>
          <w:rFonts w:ascii="Times New Roman" w:hAnsi="Times New Roman" w:cs="Times New Roman"/>
          <w:bCs/>
          <w:color w:val="000000" w:themeColor="text1"/>
          <w:sz w:val="24"/>
          <w:szCs w:val="24"/>
        </w:rPr>
        <w:t xml:space="preserve"> </w:t>
      </w:r>
      <w:r w:rsidR="00766935" w:rsidRPr="00766935">
        <w:rPr>
          <w:rFonts w:ascii="Times New Roman" w:hAnsi="Times New Roman" w:cs="Times New Roman"/>
          <w:bCs/>
          <w:color w:val="000000" w:themeColor="text1"/>
          <w:sz w:val="24"/>
          <w:szCs w:val="24"/>
        </w:rPr>
        <w:t>ocorreram</w:t>
      </w:r>
      <w:r w:rsidR="00CF602F" w:rsidRPr="00766935">
        <w:rPr>
          <w:rFonts w:ascii="Times New Roman" w:hAnsi="Times New Roman" w:cs="Times New Roman"/>
          <w:bCs/>
          <w:color w:val="000000" w:themeColor="text1"/>
          <w:sz w:val="24"/>
          <w:szCs w:val="24"/>
        </w:rPr>
        <w:t xml:space="preserve"> nas </w:t>
      </w:r>
      <w:r w:rsidR="009726A5" w:rsidRPr="00766935">
        <w:rPr>
          <w:rFonts w:ascii="Times New Roman" w:hAnsi="Times New Roman" w:cs="Times New Roman"/>
          <w:bCs/>
          <w:color w:val="000000" w:themeColor="text1"/>
          <w:sz w:val="24"/>
          <w:szCs w:val="24"/>
        </w:rPr>
        <w:t>capitais Rio de Janeiro, Campo Grande e Rio Branco. Observou-se ainda maior ocorrência de casos entre as mulheres pardas, na faixa etária de 20 a 39 anos e com baixo nível de escolaridade pelo predomínio do ensino fundamental. Relacionado aos fatores epidemiológicos,</w:t>
      </w:r>
      <w:r w:rsidR="00766935" w:rsidRPr="00766935">
        <w:rPr>
          <w:rFonts w:ascii="Times New Roman" w:hAnsi="Times New Roman" w:cs="Times New Roman"/>
          <w:bCs/>
          <w:color w:val="000000" w:themeColor="text1"/>
          <w:sz w:val="24"/>
          <w:szCs w:val="24"/>
        </w:rPr>
        <w:t xml:space="preserve"> </w:t>
      </w:r>
      <w:r w:rsidR="00CF602F" w:rsidRPr="00766935">
        <w:rPr>
          <w:rFonts w:ascii="Times New Roman" w:hAnsi="Times New Roman" w:cs="Times New Roman"/>
          <w:bCs/>
          <w:color w:val="000000" w:themeColor="text1"/>
          <w:sz w:val="24"/>
          <w:szCs w:val="24"/>
        </w:rPr>
        <w:t>ficou evidente que</w:t>
      </w:r>
      <w:r w:rsidR="009726A5" w:rsidRPr="00766935">
        <w:rPr>
          <w:rFonts w:ascii="Times New Roman" w:hAnsi="Times New Roman" w:cs="Times New Roman"/>
          <w:bCs/>
          <w:color w:val="000000" w:themeColor="text1"/>
          <w:sz w:val="24"/>
          <w:szCs w:val="24"/>
        </w:rPr>
        <w:t xml:space="preserve"> a maioria das gestantes foram diagnosticadas com sífilis no primeiro trimestre de gestação</w:t>
      </w:r>
      <w:r w:rsidR="008146BF" w:rsidRPr="00766935">
        <w:rPr>
          <w:rFonts w:ascii="Times New Roman" w:hAnsi="Times New Roman" w:cs="Times New Roman"/>
          <w:bCs/>
          <w:color w:val="000000" w:themeColor="text1"/>
          <w:sz w:val="24"/>
          <w:szCs w:val="24"/>
        </w:rPr>
        <w:t>.</w:t>
      </w:r>
      <w:r w:rsidR="009726A5" w:rsidRPr="00766935">
        <w:rPr>
          <w:rFonts w:ascii="Times New Roman" w:hAnsi="Times New Roman" w:cs="Times New Roman"/>
          <w:bCs/>
          <w:color w:val="000000" w:themeColor="text1"/>
          <w:sz w:val="24"/>
          <w:szCs w:val="24"/>
        </w:rPr>
        <w:t xml:space="preserve"> Acerca da classificação clínica a maioria foi notificada como sífilis latente</w:t>
      </w:r>
      <w:r w:rsidR="008146BF" w:rsidRPr="00766935">
        <w:rPr>
          <w:rFonts w:ascii="Times New Roman" w:hAnsi="Times New Roman" w:cs="Times New Roman"/>
          <w:bCs/>
          <w:color w:val="000000" w:themeColor="text1"/>
          <w:sz w:val="24"/>
          <w:szCs w:val="24"/>
        </w:rPr>
        <w:t xml:space="preserve">. </w:t>
      </w:r>
      <w:r w:rsidRPr="00766935">
        <w:rPr>
          <w:rFonts w:ascii="Times New Roman" w:hAnsi="Times New Roman" w:cs="Times New Roman"/>
          <w:b/>
          <w:color w:val="000000" w:themeColor="text1"/>
          <w:sz w:val="24"/>
          <w:szCs w:val="24"/>
        </w:rPr>
        <w:t>CONCLUSÃO:</w:t>
      </w:r>
      <w:r w:rsidRPr="00766935">
        <w:rPr>
          <w:rFonts w:ascii="Times New Roman" w:hAnsi="Times New Roman" w:cs="Times New Roman"/>
          <w:color w:val="000000" w:themeColor="text1"/>
          <w:sz w:val="24"/>
          <w:szCs w:val="24"/>
        </w:rPr>
        <w:t xml:space="preserve"> </w:t>
      </w:r>
      <w:r w:rsidR="00CA3EE9" w:rsidRPr="00766935">
        <w:rPr>
          <w:rFonts w:ascii="Times New Roman" w:hAnsi="Times New Roman" w:cs="Times New Roman"/>
          <w:color w:val="000000" w:themeColor="text1"/>
          <w:sz w:val="24"/>
          <w:szCs w:val="24"/>
        </w:rPr>
        <w:t xml:space="preserve">Este estudo </w:t>
      </w:r>
      <w:r w:rsidR="00CF602F" w:rsidRPr="00766935">
        <w:rPr>
          <w:rFonts w:ascii="Times New Roman" w:hAnsi="Times New Roman" w:cs="Times New Roman"/>
          <w:color w:val="000000" w:themeColor="text1"/>
          <w:sz w:val="24"/>
          <w:szCs w:val="24"/>
        </w:rPr>
        <w:t>contribui</w:t>
      </w:r>
      <w:r w:rsidR="00CA3EE9" w:rsidRPr="00766935">
        <w:rPr>
          <w:rFonts w:ascii="Times New Roman" w:hAnsi="Times New Roman" w:cs="Times New Roman"/>
          <w:color w:val="000000" w:themeColor="text1"/>
          <w:sz w:val="24"/>
          <w:szCs w:val="24"/>
        </w:rPr>
        <w:t xml:space="preserve"> para o conhecimento da caracterização dessa morbidade e </w:t>
      </w:r>
      <w:r w:rsidR="00CF602F" w:rsidRPr="00766935">
        <w:rPr>
          <w:rFonts w:ascii="Times New Roman" w:hAnsi="Times New Roman" w:cs="Times New Roman"/>
          <w:color w:val="000000" w:themeColor="text1"/>
          <w:sz w:val="24"/>
          <w:szCs w:val="24"/>
        </w:rPr>
        <w:t>oferece</w:t>
      </w:r>
      <w:r w:rsidR="00CA3EE9" w:rsidRPr="00766935">
        <w:rPr>
          <w:rFonts w:ascii="Times New Roman" w:hAnsi="Times New Roman" w:cs="Times New Roman"/>
          <w:color w:val="000000" w:themeColor="text1"/>
          <w:sz w:val="24"/>
          <w:szCs w:val="24"/>
        </w:rPr>
        <w:t xml:space="preserve"> uma compreensão abrangente</w:t>
      </w:r>
      <w:r w:rsidR="00CF602F" w:rsidRPr="00766935">
        <w:rPr>
          <w:rFonts w:ascii="Times New Roman" w:hAnsi="Times New Roman" w:cs="Times New Roman"/>
          <w:color w:val="000000" w:themeColor="text1"/>
          <w:sz w:val="24"/>
          <w:szCs w:val="24"/>
        </w:rPr>
        <w:t xml:space="preserve"> sobre o tema.</w:t>
      </w:r>
      <w:r w:rsidR="00CA3EE9" w:rsidRPr="00766935">
        <w:rPr>
          <w:rFonts w:ascii="Times New Roman" w:hAnsi="Times New Roman" w:cs="Times New Roman"/>
          <w:color w:val="000000" w:themeColor="text1"/>
          <w:sz w:val="24"/>
          <w:szCs w:val="24"/>
        </w:rPr>
        <w:t xml:space="preserve"> Embora a sífilis seja uma patologia conhecida há séculos e que tenha agente etiológico bem definido, de fácil detecção e tratamento de baixo custo e eficaz, ainda é considerada um grave problema de saúde pública. </w:t>
      </w:r>
    </w:p>
    <w:p w14:paraId="0FEB40F5" w14:textId="77777777" w:rsidR="008146BF" w:rsidRPr="00766935" w:rsidRDefault="008146BF" w:rsidP="009C15BA">
      <w:pPr>
        <w:spacing w:after="0" w:line="360" w:lineRule="auto"/>
        <w:jc w:val="both"/>
        <w:rPr>
          <w:rFonts w:ascii="Times New Roman" w:hAnsi="Times New Roman" w:cs="Times New Roman"/>
          <w:color w:val="000000" w:themeColor="text1"/>
          <w:sz w:val="24"/>
          <w:szCs w:val="24"/>
        </w:rPr>
      </w:pPr>
    </w:p>
    <w:p w14:paraId="06D8C921" w14:textId="7BAE9680" w:rsidR="009726A5" w:rsidRPr="00836B3B" w:rsidRDefault="006B5021" w:rsidP="00CA3EE9">
      <w:pPr>
        <w:spacing w:after="0" w:line="360" w:lineRule="auto"/>
        <w:jc w:val="both"/>
        <w:rPr>
          <w:rFonts w:ascii="Times New Roman" w:hAnsi="Times New Roman" w:cs="Times New Roman"/>
          <w:color w:val="FF0000"/>
          <w:sz w:val="24"/>
          <w:szCs w:val="24"/>
        </w:rPr>
      </w:pPr>
      <w:r w:rsidRPr="00766935">
        <w:rPr>
          <w:rFonts w:ascii="Times New Roman" w:hAnsi="Times New Roman" w:cs="Times New Roman"/>
          <w:b/>
          <w:bCs/>
          <w:color w:val="000000" w:themeColor="text1"/>
          <w:sz w:val="24"/>
          <w:szCs w:val="24"/>
        </w:rPr>
        <w:t>Palavras-chave:</w:t>
      </w:r>
      <w:r w:rsidR="002730E3" w:rsidRPr="00766935">
        <w:rPr>
          <w:rFonts w:ascii="Times New Roman" w:hAnsi="Times New Roman" w:cs="Times New Roman"/>
          <w:color w:val="000000" w:themeColor="text1"/>
          <w:sz w:val="24"/>
          <w:szCs w:val="24"/>
        </w:rPr>
        <w:t xml:space="preserve"> </w:t>
      </w:r>
      <w:r w:rsidR="00CA3EE9" w:rsidRPr="00766935">
        <w:rPr>
          <w:rFonts w:ascii="Times New Roman" w:hAnsi="Times New Roman" w:cs="Times New Roman"/>
          <w:color w:val="000000" w:themeColor="text1"/>
          <w:sz w:val="24"/>
          <w:szCs w:val="24"/>
        </w:rPr>
        <w:t>S</w:t>
      </w:r>
      <w:r w:rsidR="002730E3" w:rsidRPr="00766935">
        <w:rPr>
          <w:rFonts w:ascii="Times New Roman" w:hAnsi="Times New Roman" w:cs="Times New Roman"/>
          <w:color w:val="000000" w:themeColor="text1"/>
          <w:sz w:val="24"/>
          <w:szCs w:val="24"/>
        </w:rPr>
        <w:t>ífilis</w:t>
      </w:r>
      <w:r w:rsidR="00CA3EE9" w:rsidRPr="00766935">
        <w:rPr>
          <w:rFonts w:ascii="Times New Roman" w:hAnsi="Times New Roman" w:cs="Times New Roman"/>
          <w:color w:val="000000" w:themeColor="text1"/>
          <w:sz w:val="24"/>
          <w:szCs w:val="24"/>
        </w:rPr>
        <w:t>;</w:t>
      </w:r>
      <w:r w:rsidR="002730E3" w:rsidRPr="00766935">
        <w:rPr>
          <w:rFonts w:ascii="Times New Roman" w:hAnsi="Times New Roman" w:cs="Times New Roman"/>
          <w:color w:val="000000" w:themeColor="text1"/>
          <w:sz w:val="24"/>
          <w:szCs w:val="24"/>
        </w:rPr>
        <w:t xml:space="preserve"> </w:t>
      </w:r>
      <w:r w:rsidR="00CA3EE9" w:rsidRPr="00766935">
        <w:rPr>
          <w:rFonts w:ascii="Times New Roman" w:hAnsi="Times New Roman" w:cs="Times New Roman"/>
          <w:color w:val="000000" w:themeColor="text1"/>
          <w:sz w:val="24"/>
          <w:szCs w:val="24"/>
        </w:rPr>
        <w:t>G</w:t>
      </w:r>
      <w:r w:rsidR="002730E3" w:rsidRPr="00766935">
        <w:rPr>
          <w:rFonts w:ascii="Times New Roman" w:hAnsi="Times New Roman" w:cs="Times New Roman"/>
          <w:color w:val="000000" w:themeColor="text1"/>
          <w:sz w:val="24"/>
          <w:szCs w:val="24"/>
        </w:rPr>
        <w:t>estação</w:t>
      </w:r>
      <w:r w:rsidR="00CA3EE9" w:rsidRPr="00766935">
        <w:rPr>
          <w:rFonts w:ascii="Times New Roman" w:hAnsi="Times New Roman" w:cs="Times New Roman"/>
          <w:color w:val="000000" w:themeColor="text1"/>
          <w:sz w:val="24"/>
          <w:szCs w:val="24"/>
        </w:rPr>
        <w:t>; I</w:t>
      </w:r>
      <w:r w:rsidR="002730E3" w:rsidRPr="00766935">
        <w:rPr>
          <w:rFonts w:ascii="Times New Roman" w:hAnsi="Times New Roman" w:cs="Times New Roman"/>
          <w:color w:val="000000" w:themeColor="text1"/>
          <w:sz w:val="24"/>
          <w:szCs w:val="24"/>
        </w:rPr>
        <w:t>nfecção</w:t>
      </w:r>
      <w:r w:rsidR="00CA3EE9" w:rsidRPr="00766935">
        <w:rPr>
          <w:rFonts w:ascii="Times New Roman" w:hAnsi="Times New Roman" w:cs="Times New Roman"/>
          <w:color w:val="000000" w:themeColor="text1"/>
          <w:sz w:val="24"/>
          <w:szCs w:val="24"/>
        </w:rPr>
        <w:t>; C</w:t>
      </w:r>
      <w:r w:rsidR="002730E3" w:rsidRPr="00766935">
        <w:rPr>
          <w:rFonts w:ascii="Times New Roman" w:hAnsi="Times New Roman" w:cs="Times New Roman"/>
          <w:color w:val="000000" w:themeColor="text1"/>
          <w:sz w:val="24"/>
          <w:szCs w:val="24"/>
        </w:rPr>
        <w:t>apitais brasileiras</w:t>
      </w:r>
      <w:r w:rsidR="00CA3EE9" w:rsidRPr="00766935">
        <w:rPr>
          <w:rFonts w:ascii="Times New Roman" w:hAnsi="Times New Roman" w:cs="Times New Roman"/>
          <w:color w:val="000000" w:themeColor="text1"/>
          <w:sz w:val="24"/>
          <w:szCs w:val="24"/>
        </w:rPr>
        <w:t>;</w:t>
      </w:r>
      <w:r w:rsidR="00BA4761" w:rsidRPr="00766935">
        <w:rPr>
          <w:rFonts w:ascii="Times New Roman" w:hAnsi="Times New Roman" w:cs="Times New Roman"/>
          <w:color w:val="000000" w:themeColor="text1"/>
          <w:sz w:val="24"/>
          <w:szCs w:val="24"/>
        </w:rPr>
        <w:t xml:space="preserve"> </w:t>
      </w:r>
      <w:r w:rsidR="00CA3EE9" w:rsidRPr="00766935">
        <w:rPr>
          <w:rFonts w:ascii="Times New Roman" w:hAnsi="Times New Roman" w:cs="Times New Roman"/>
          <w:color w:val="000000" w:themeColor="text1"/>
          <w:sz w:val="24"/>
          <w:szCs w:val="24"/>
        </w:rPr>
        <w:t>E</w:t>
      </w:r>
      <w:r w:rsidR="00BA4761" w:rsidRPr="00766935">
        <w:rPr>
          <w:rFonts w:ascii="Times New Roman" w:hAnsi="Times New Roman" w:cs="Times New Roman"/>
          <w:color w:val="000000" w:themeColor="text1"/>
          <w:sz w:val="24"/>
          <w:szCs w:val="24"/>
        </w:rPr>
        <w:t>pidemiologia.</w:t>
      </w:r>
      <w:r w:rsidR="002730E3" w:rsidRPr="00766935">
        <w:rPr>
          <w:rFonts w:ascii="Times New Roman" w:hAnsi="Times New Roman" w:cs="Times New Roman"/>
          <w:color w:val="000000" w:themeColor="text1"/>
          <w:sz w:val="24"/>
          <w:szCs w:val="24"/>
        </w:rPr>
        <w:t xml:space="preserve"> </w:t>
      </w:r>
    </w:p>
    <w:p w14:paraId="2269B9A4" w14:textId="4D039814" w:rsidR="00CA3EE9" w:rsidRDefault="00CA3EE9" w:rsidP="008146BF">
      <w:pPr>
        <w:spacing w:after="0" w:line="360" w:lineRule="auto"/>
        <w:rPr>
          <w:rFonts w:ascii="Times New Roman" w:hAnsi="Times New Roman" w:cs="Times New Roman"/>
          <w:b/>
          <w:bCs/>
          <w:color w:val="FF0000"/>
          <w:sz w:val="24"/>
          <w:szCs w:val="24"/>
        </w:rPr>
      </w:pPr>
    </w:p>
    <w:p w14:paraId="7971F74F" w14:textId="77777777" w:rsidR="00345E68" w:rsidRPr="00CB7060" w:rsidRDefault="00345E68" w:rsidP="00CA3EE9">
      <w:pPr>
        <w:spacing w:after="0" w:line="360" w:lineRule="auto"/>
        <w:rPr>
          <w:rFonts w:ascii="Times New Roman" w:hAnsi="Times New Roman" w:cs="Times New Roman"/>
          <w:b/>
          <w:bCs/>
          <w:color w:val="FF0000"/>
          <w:sz w:val="24"/>
          <w:szCs w:val="24"/>
        </w:rPr>
      </w:pPr>
    </w:p>
    <w:p w14:paraId="708D31A8" w14:textId="77777777" w:rsidR="00CF602F" w:rsidRDefault="00CF602F" w:rsidP="006B5021">
      <w:pPr>
        <w:spacing w:after="0" w:line="360" w:lineRule="auto"/>
        <w:jc w:val="center"/>
        <w:rPr>
          <w:rFonts w:ascii="Times New Roman" w:hAnsi="Times New Roman" w:cs="Times New Roman"/>
          <w:b/>
          <w:bCs/>
          <w:sz w:val="24"/>
          <w:szCs w:val="24"/>
        </w:rPr>
      </w:pPr>
    </w:p>
    <w:p w14:paraId="4EA4B65E" w14:textId="7598195F" w:rsidR="00CF602F" w:rsidRDefault="00CF602F" w:rsidP="006B5021">
      <w:pPr>
        <w:spacing w:after="0" w:line="360" w:lineRule="auto"/>
        <w:jc w:val="center"/>
        <w:rPr>
          <w:rFonts w:ascii="Times New Roman" w:hAnsi="Times New Roman" w:cs="Times New Roman"/>
          <w:b/>
          <w:bCs/>
          <w:sz w:val="24"/>
          <w:szCs w:val="24"/>
        </w:rPr>
      </w:pPr>
    </w:p>
    <w:p w14:paraId="67124845" w14:textId="436B7B86" w:rsidR="00766935" w:rsidRDefault="00766935" w:rsidP="006B5021">
      <w:pPr>
        <w:spacing w:after="0" w:line="360" w:lineRule="auto"/>
        <w:jc w:val="center"/>
        <w:rPr>
          <w:rFonts w:ascii="Times New Roman" w:hAnsi="Times New Roman" w:cs="Times New Roman"/>
          <w:b/>
          <w:bCs/>
          <w:sz w:val="24"/>
          <w:szCs w:val="24"/>
        </w:rPr>
      </w:pPr>
    </w:p>
    <w:p w14:paraId="0D6E9235" w14:textId="77777777" w:rsidR="00766935" w:rsidRDefault="00766935" w:rsidP="006B5021">
      <w:pPr>
        <w:spacing w:after="0" w:line="360" w:lineRule="auto"/>
        <w:jc w:val="center"/>
        <w:rPr>
          <w:rFonts w:ascii="Times New Roman" w:hAnsi="Times New Roman" w:cs="Times New Roman"/>
          <w:b/>
          <w:bCs/>
          <w:sz w:val="24"/>
          <w:szCs w:val="24"/>
        </w:rPr>
      </w:pPr>
    </w:p>
    <w:p w14:paraId="1731F411" w14:textId="77777777" w:rsidR="00CF602F" w:rsidRDefault="00CF602F" w:rsidP="006B5021">
      <w:pPr>
        <w:spacing w:after="0" w:line="360" w:lineRule="auto"/>
        <w:jc w:val="center"/>
        <w:rPr>
          <w:rFonts w:ascii="Times New Roman" w:hAnsi="Times New Roman" w:cs="Times New Roman"/>
          <w:b/>
          <w:bCs/>
          <w:sz w:val="24"/>
          <w:szCs w:val="24"/>
        </w:rPr>
      </w:pPr>
    </w:p>
    <w:p w14:paraId="60803B24" w14:textId="1FF50E4A" w:rsidR="006B5021" w:rsidRPr="008146BF" w:rsidRDefault="00331A0F" w:rsidP="006B5021">
      <w:pPr>
        <w:spacing w:after="0"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1668480" behindDoc="0" locked="0" layoutInCell="1" allowOverlap="1" wp14:anchorId="642E183E" wp14:editId="47323F52">
                <wp:simplePos x="0" y="0"/>
                <wp:positionH relativeFrom="column">
                  <wp:posOffset>5273040</wp:posOffset>
                </wp:positionH>
                <wp:positionV relativeFrom="paragraph">
                  <wp:posOffset>-737235</wp:posOffset>
                </wp:positionV>
                <wp:extent cx="695325" cy="419100"/>
                <wp:effectExtent l="0" t="0" r="28575" b="19050"/>
                <wp:wrapNone/>
                <wp:docPr id="13" name="Retângulo 13"/>
                <wp:cNvGraphicFramePr/>
                <a:graphic xmlns:a="http://schemas.openxmlformats.org/drawingml/2006/main">
                  <a:graphicData uri="http://schemas.microsoft.com/office/word/2010/wordprocessingShape">
                    <wps:wsp>
                      <wps:cNvSpPr/>
                      <wps:spPr>
                        <a:xfrm>
                          <a:off x="0" y="0"/>
                          <a:ext cx="695325" cy="4191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A73C39" id="Retângulo 13" o:spid="_x0000_s1026" style="position:absolute;margin-left:415.2pt;margin-top:-58.05pt;width:54.75pt;height:3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" fillcolor="white [3212]" strokecolor="white [3212]" strokeweight="1pt"/>
            </w:pict>
          </mc:Fallback>
        </mc:AlternateContent>
      </w:r>
      <w:r w:rsidR="009C15BA" w:rsidRPr="008146BF">
        <w:rPr>
          <w:rFonts w:ascii="Times New Roman" w:hAnsi="Times New Roman" w:cs="Times New Roman"/>
          <w:b/>
          <w:bCs/>
          <w:sz w:val="24"/>
          <w:szCs w:val="24"/>
        </w:rPr>
        <w:t>ABSTRACT</w:t>
      </w:r>
    </w:p>
    <w:p w14:paraId="49737E25" w14:textId="4A0EBFDA" w:rsidR="006B5021" w:rsidRPr="008146BF" w:rsidRDefault="00CF602F" w:rsidP="00CF602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r w:rsidR="002730E3" w:rsidRPr="008146BF">
        <w:rPr>
          <w:rFonts w:ascii="Times New Roman" w:hAnsi="Times New Roman" w:cs="Times New Roman"/>
          <w:sz w:val="24"/>
          <w:szCs w:val="24"/>
        </w:rPr>
        <w:t>Em construção</w:t>
      </w:r>
      <w:r>
        <w:rPr>
          <w:rFonts w:ascii="Times New Roman" w:hAnsi="Times New Roman" w:cs="Times New Roman"/>
          <w:sz w:val="24"/>
          <w:szCs w:val="24"/>
        </w:rPr>
        <w:t>)</w:t>
      </w:r>
    </w:p>
    <w:p w14:paraId="1D21FEB6" w14:textId="3C3547B0" w:rsidR="006B5021" w:rsidRPr="008146BF" w:rsidRDefault="006B5021" w:rsidP="009C15BA">
      <w:pPr>
        <w:spacing w:after="0" w:line="360" w:lineRule="auto"/>
        <w:jc w:val="both"/>
        <w:rPr>
          <w:rFonts w:ascii="Times New Roman" w:hAnsi="Times New Roman" w:cs="Times New Roman"/>
          <w:sz w:val="24"/>
          <w:szCs w:val="24"/>
        </w:rPr>
      </w:pPr>
    </w:p>
    <w:p w14:paraId="630BEDEC" w14:textId="5BB35F68" w:rsidR="006B5021" w:rsidRPr="00CB7060" w:rsidRDefault="006B5021" w:rsidP="009C15BA">
      <w:pPr>
        <w:spacing w:after="0" w:line="360" w:lineRule="auto"/>
        <w:jc w:val="both"/>
        <w:rPr>
          <w:rFonts w:ascii="Times New Roman" w:hAnsi="Times New Roman" w:cs="Times New Roman"/>
          <w:color w:val="FF0000"/>
          <w:sz w:val="24"/>
          <w:szCs w:val="24"/>
        </w:rPr>
      </w:pPr>
    </w:p>
    <w:p w14:paraId="0B600F79" w14:textId="7F3E3DA4" w:rsidR="006B5021" w:rsidRPr="00CB7060" w:rsidRDefault="006B5021" w:rsidP="009C15BA">
      <w:pPr>
        <w:spacing w:after="0" w:line="360" w:lineRule="auto"/>
        <w:jc w:val="both"/>
        <w:rPr>
          <w:rFonts w:ascii="Times New Roman" w:hAnsi="Times New Roman" w:cs="Times New Roman"/>
          <w:color w:val="FF0000"/>
          <w:sz w:val="24"/>
          <w:szCs w:val="24"/>
        </w:rPr>
      </w:pPr>
    </w:p>
    <w:p w14:paraId="11CFAE9F" w14:textId="676ACEEB" w:rsidR="006B5021" w:rsidRPr="00CB7060" w:rsidRDefault="006B5021" w:rsidP="009C15BA">
      <w:pPr>
        <w:spacing w:after="0" w:line="360" w:lineRule="auto"/>
        <w:jc w:val="both"/>
        <w:rPr>
          <w:rFonts w:ascii="Times New Roman" w:hAnsi="Times New Roman" w:cs="Times New Roman"/>
          <w:color w:val="FF0000"/>
          <w:sz w:val="24"/>
          <w:szCs w:val="24"/>
        </w:rPr>
      </w:pPr>
    </w:p>
    <w:p w14:paraId="07910051" w14:textId="60C5C8F7" w:rsidR="006B5021" w:rsidRPr="00CB7060" w:rsidRDefault="006B5021" w:rsidP="009C15BA">
      <w:pPr>
        <w:spacing w:after="0" w:line="360" w:lineRule="auto"/>
        <w:jc w:val="both"/>
        <w:rPr>
          <w:rFonts w:ascii="Times New Roman" w:hAnsi="Times New Roman" w:cs="Times New Roman"/>
          <w:color w:val="FF0000"/>
          <w:sz w:val="24"/>
          <w:szCs w:val="24"/>
        </w:rPr>
      </w:pPr>
    </w:p>
    <w:p w14:paraId="1EBB85A6" w14:textId="1B02E396" w:rsidR="006B5021" w:rsidRPr="00CB7060" w:rsidRDefault="006B5021" w:rsidP="009C15BA">
      <w:pPr>
        <w:spacing w:after="0" w:line="360" w:lineRule="auto"/>
        <w:jc w:val="both"/>
        <w:rPr>
          <w:rFonts w:ascii="Times New Roman" w:hAnsi="Times New Roman" w:cs="Times New Roman"/>
          <w:color w:val="FF0000"/>
          <w:sz w:val="24"/>
          <w:szCs w:val="24"/>
        </w:rPr>
      </w:pPr>
    </w:p>
    <w:p w14:paraId="58E1A065" w14:textId="62D337A7" w:rsidR="006B5021" w:rsidRPr="00CB7060" w:rsidRDefault="006B5021" w:rsidP="009C15BA">
      <w:pPr>
        <w:spacing w:after="0" w:line="360" w:lineRule="auto"/>
        <w:jc w:val="both"/>
        <w:rPr>
          <w:rFonts w:ascii="Times New Roman" w:hAnsi="Times New Roman" w:cs="Times New Roman"/>
          <w:color w:val="FF0000"/>
          <w:sz w:val="24"/>
          <w:szCs w:val="24"/>
        </w:rPr>
      </w:pPr>
    </w:p>
    <w:p w14:paraId="5C0AF043" w14:textId="2AB01814" w:rsidR="006B5021" w:rsidRPr="00CB7060" w:rsidRDefault="006B5021" w:rsidP="009C15BA">
      <w:pPr>
        <w:spacing w:after="0" w:line="360" w:lineRule="auto"/>
        <w:jc w:val="both"/>
        <w:rPr>
          <w:rFonts w:ascii="Times New Roman" w:hAnsi="Times New Roman" w:cs="Times New Roman"/>
          <w:color w:val="FF0000"/>
          <w:sz w:val="24"/>
          <w:szCs w:val="24"/>
        </w:rPr>
      </w:pPr>
    </w:p>
    <w:p w14:paraId="409873A8" w14:textId="3399DD4E" w:rsidR="006B5021" w:rsidRPr="00CB7060" w:rsidRDefault="006B5021" w:rsidP="009C15BA">
      <w:pPr>
        <w:spacing w:after="0" w:line="360" w:lineRule="auto"/>
        <w:jc w:val="both"/>
        <w:rPr>
          <w:rFonts w:ascii="Times New Roman" w:hAnsi="Times New Roman" w:cs="Times New Roman"/>
          <w:color w:val="FF0000"/>
          <w:sz w:val="24"/>
          <w:szCs w:val="24"/>
        </w:rPr>
      </w:pPr>
    </w:p>
    <w:p w14:paraId="30CBDB0B" w14:textId="179F0971" w:rsidR="006B5021" w:rsidRPr="00CB7060" w:rsidRDefault="006B5021" w:rsidP="009C15BA">
      <w:pPr>
        <w:spacing w:after="0" w:line="360" w:lineRule="auto"/>
        <w:jc w:val="both"/>
        <w:rPr>
          <w:rFonts w:ascii="Times New Roman" w:hAnsi="Times New Roman" w:cs="Times New Roman"/>
          <w:color w:val="FF0000"/>
          <w:sz w:val="24"/>
          <w:szCs w:val="24"/>
        </w:rPr>
      </w:pPr>
    </w:p>
    <w:p w14:paraId="4B3A02BA" w14:textId="0B8768C6" w:rsidR="006B5021" w:rsidRPr="00CB7060" w:rsidRDefault="006B5021" w:rsidP="009C15BA">
      <w:pPr>
        <w:spacing w:after="0" w:line="360" w:lineRule="auto"/>
        <w:jc w:val="both"/>
        <w:rPr>
          <w:rFonts w:ascii="Times New Roman" w:hAnsi="Times New Roman" w:cs="Times New Roman"/>
          <w:color w:val="FF0000"/>
          <w:sz w:val="24"/>
          <w:szCs w:val="24"/>
        </w:rPr>
      </w:pPr>
    </w:p>
    <w:p w14:paraId="64CB272E" w14:textId="60AAF2D7" w:rsidR="006B5021" w:rsidRPr="00CB7060" w:rsidRDefault="006B5021" w:rsidP="009C15BA">
      <w:pPr>
        <w:spacing w:after="0" w:line="360" w:lineRule="auto"/>
        <w:jc w:val="both"/>
        <w:rPr>
          <w:rFonts w:ascii="Times New Roman" w:hAnsi="Times New Roman" w:cs="Times New Roman"/>
          <w:color w:val="FF0000"/>
          <w:sz w:val="24"/>
          <w:szCs w:val="24"/>
        </w:rPr>
      </w:pPr>
    </w:p>
    <w:p w14:paraId="193307DC" w14:textId="55C15006" w:rsidR="006B5021" w:rsidRPr="00CB7060" w:rsidRDefault="006B5021" w:rsidP="009C15BA">
      <w:pPr>
        <w:spacing w:after="0" w:line="360" w:lineRule="auto"/>
        <w:jc w:val="both"/>
        <w:rPr>
          <w:rFonts w:ascii="Times New Roman" w:hAnsi="Times New Roman" w:cs="Times New Roman"/>
          <w:color w:val="FF0000"/>
          <w:sz w:val="24"/>
          <w:szCs w:val="24"/>
        </w:rPr>
      </w:pPr>
    </w:p>
    <w:p w14:paraId="7427CC7F" w14:textId="35DD0791" w:rsidR="006B5021" w:rsidRPr="00CB7060" w:rsidRDefault="006B5021" w:rsidP="009C15BA">
      <w:pPr>
        <w:spacing w:after="0" w:line="360" w:lineRule="auto"/>
        <w:jc w:val="both"/>
        <w:rPr>
          <w:rFonts w:ascii="Times New Roman" w:hAnsi="Times New Roman" w:cs="Times New Roman"/>
          <w:color w:val="FF0000"/>
          <w:sz w:val="24"/>
          <w:szCs w:val="24"/>
        </w:rPr>
      </w:pPr>
    </w:p>
    <w:p w14:paraId="7B782103" w14:textId="4A975A0A" w:rsidR="006B5021" w:rsidRPr="00CB7060" w:rsidRDefault="006B5021" w:rsidP="009C15BA">
      <w:pPr>
        <w:spacing w:after="0" w:line="360" w:lineRule="auto"/>
        <w:jc w:val="both"/>
        <w:rPr>
          <w:rFonts w:ascii="Times New Roman" w:hAnsi="Times New Roman" w:cs="Times New Roman"/>
          <w:color w:val="FF0000"/>
          <w:sz w:val="24"/>
          <w:szCs w:val="24"/>
        </w:rPr>
      </w:pPr>
    </w:p>
    <w:p w14:paraId="2B66057B" w14:textId="03ECFCFB" w:rsidR="006B5021" w:rsidRPr="00CB7060" w:rsidRDefault="006B5021" w:rsidP="009C15BA">
      <w:pPr>
        <w:spacing w:after="0" w:line="360" w:lineRule="auto"/>
        <w:jc w:val="both"/>
        <w:rPr>
          <w:rFonts w:ascii="Times New Roman" w:hAnsi="Times New Roman" w:cs="Times New Roman"/>
          <w:color w:val="FF0000"/>
          <w:sz w:val="24"/>
          <w:szCs w:val="24"/>
        </w:rPr>
      </w:pPr>
    </w:p>
    <w:p w14:paraId="35B1CCA0" w14:textId="0103ECBF" w:rsidR="006B5021" w:rsidRPr="00CB7060" w:rsidRDefault="006B5021" w:rsidP="009C15BA">
      <w:pPr>
        <w:spacing w:after="0" w:line="360" w:lineRule="auto"/>
        <w:jc w:val="both"/>
        <w:rPr>
          <w:rFonts w:ascii="Times New Roman" w:hAnsi="Times New Roman" w:cs="Times New Roman"/>
          <w:color w:val="FF0000"/>
          <w:sz w:val="24"/>
          <w:szCs w:val="24"/>
        </w:rPr>
      </w:pPr>
    </w:p>
    <w:p w14:paraId="0E9E0DF7" w14:textId="608A8782" w:rsidR="006B5021" w:rsidRPr="00CB7060" w:rsidRDefault="006B5021" w:rsidP="009C15BA">
      <w:pPr>
        <w:spacing w:after="0" w:line="360" w:lineRule="auto"/>
        <w:jc w:val="both"/>
        <w:rPr>
          <w:rFonts w:ascii="Times New Roman" w:hAnsi="Times New Roman" w:cs="Times New Roman"/>
          <w:color w:val="FF0000"/>
          <w:sz w:val="24"/>
          <w:szCs w:val="24"/>
        </w:rPr>
      </w:pPr>
    </w:p>
    <w:p w14:paraId="3D7D7635" w14:textId="112CA7AC" w:rsidR="006B5021" w:rsidRPr="00CB7060" w:rsidRDefault="006B5021" w:rsidP="009C15BA">
      <w:pPr>
        <w:spacing w:after="0" w:line="360" w:lineRule="auto"/>
        <w:jc w:val="both"/>
        <w:rPr>
          <w:rFonts w:ascii="Times New Roman" w:hAnsi="Times New Roman" w:cs="Times New Roman"/>
          <w:color w:val="FF0000"/>
          <w:sz w:val="24"/>
          <w:szCs w:val="24"/>
        </w:rPr>
      </w:pPr>
    </w:p>
    <w:p w14:paraId="792931D8" w14:textId="3C6A2CCC" w:rsidR="006B5021" w:rsidRPr="00CB7060" w:rsidRDefault="006B5021" w:rsidP="009C15BA">
      <w:pPr>
        <w:spacing w:after="0" w:line="360" w:lineRule="auto"/>
        <w:jc w:val="both"/>
        <w:rPr>
          <w:rFonts w:ascii="Times New Roman" w:hAnsi="Times New Roman" w:cs="Times New Roman"/>
          <w:color w:val="FF0000"/>
          <w:sz w:val="24"/>
          <w:szCs w:val="24"/>
        </w:rPr>
      </w:pPr>
    </w:p>
    <w:p w14:paraId="5045555E" w14:textId="54928FCC" w:rsidR="006B5021" w:rsidRPr="00CB7060" w:rsidRDefault="006B5021" w:rsidP="009C15BA">
      <w:pPr>
        <w:spacing w:after="0" w:line="360" w:lineRule="auto"/>
        <w:jc w:val="both"/>
        <w:rPr>
          <w:rFonts w:ascii="Times New Roman" w:hAnsi="Times New Roman" w:cs="Times New Roman"/>
          <w:color w:val="FF0000"/>
          <w:sz w:val="24"/>
          <w:szCs w:val="24"/>
        </w:rPr>
      </w:pPr>
    </w:p>
    <w:p w14:paraId="15A361A6" w14:textId="37E5DD4B" w:rsidR="006B5021" w:rsidRPr="00CB7060" w:rsidRDefault="006B5021" w:rsidP="009C15BA">
      <w:pPr>
        <w:spacing w:after="0" w:line="360" w:lineRule="auto"/>
        <w:jc w:val="both"/>
        <w:rPr>
          <w:rFonts w:ascii="Times New Roman" w:hAnsi="Times New Roman" w:cs="Times New Roman"/>
          <w:color w:val="FF0000"/>
          <w:sz w:val="24"/>
          <w:szCs w:val="24"/>
        </w:rPr>
      </w:pPr>
    </w:p>
    <w:p w14:paraId="086764BC" w14:textId="019035A6" w:rsidR="006B5021" w:rsidRPr="00CB7060" w:rsidRDefault="006B5021" w:rsidP="009C15BA">
      <w:pPr>
        <w:spacing w:after="0" w:line="360" w:lineRule="auto"/>
        <w:jc w:val="both"/>
        <w:rPr>
          <w:rFonts w:ascii="Times New Roman" w:hAnsi="Times New Roman" w:cs="Times New Roman"/>
          <w:color w:val="FF0000"/>
          <w:sz w:val="24"/>
          <w:szCs w:val="24"/>
        </w:rPr>
      </w:pPr>
    </w:p>
    <w:p w14:paraId="1466E15F" w14:textId="49E0B89A" w:rsidR="006B5021" w:rsidRPr="00CB7060" w:rsidRDefault="006B5021" w:rsidP="009C15BA">
      <w:pPr>
        <w:spacing w:after="0" w:line="360" w:lineRule="auto"/>
        <w:jc w:val="both"/>
        <w:rPr>
          <w:rFonts w:ascii="Times New Roman" w:hAnsi="Times New Roman" w:cs="Times New Roman"/>
          <w:color w:val="FF0000"/>
          <w:sz w:val="24"/>
          <w:szCs w:val="24"/>
        </w:rPr>
      </w:pPr>
    </w:p>
    <w:p w14:paraId="4D16CF0A" w14:textId="7F1181C1" w:rsidR="006B5021" w:rsidRPr="00CB7060" w:rsidRDefault="006B5021" w:rsidP="009C15BA">
      <w:pPr>
        <w:spacing w:after="0" w:line="360" w:lineRule="auto"/>
        <w:jc w:val="both"/>
        <w:rPr>
          <w:rFonts w:ascii="Times New Roman" w:hAnsi="Times New Roman" w:cs="Times New Roman"/>
          <w:color w:val="FF0000"/>
          <w:sz w:val="24"/>
          <w:szCs w:val="24"/>
        </w:rPr>
      </w:pPr>
    </w:p>
    <w:p w14:paraId="5DABC21F" w14:textId="21430697" w:rsidR="006B5021" w:rsidRPr="00CB7060" w:rsidRDefault="006B5021" w:rsidP="009C15BA">
      <w:pPr>
        <w:spacing w:after="0" w:line="360" w:lineRule="auto"/>
        <w:jc w:val="both"/>
        <w:rPr>
          <w:rFonts w:ascii="Times New Roman" w:hAnsi="Times New Roman" w:cs="Times New Roman"/>
          <w:color w:val="FF0000"/>
          <w:sz w:val="24"/>
          <w:szCs w:val="24"/>
        </w:rPr>
      </w:pPr>
    </w:p>
    <w:p w14:paraId="236094D7" w14:textId="4B3AC89B" w:rsidR="006B5021" w:rsidRPr="00CB7060" w:rsidRDefault="006B5021" w:rsidP="009C15BA">
      <w:pPr>
        <w:spacing w:after="0" w:line="360" w:lineRule="auto"/>
        <w:jc w:val="both"/>
        <w:rPr>
          <w:rFonts w:ascii="Times New Roman" w:hAnsi="Times New Roman" w:cs="Times New Roman"/>
          <w:color w:val="FF0000"/>
          <w:sz w:val="24"/>
          <w:szCs w:val="24"/>
        </w:rPr>
      </w:pPr>
    </w:p>
    <w:p w14:paraId="292ECD9C" w14:textId="63326E1C" w:rsidR="006B5021" w:rsidRDefault="006B5021" w:rsidP="009C15BA">
      <w:pPr>
        <w:spacing w:after="0" w:line="360" w:lineRule="auto"/>
        <w:jc w:val="both"/>
        <w:rPr>
          <w:rFonts w:ascii="Times New Roman" w:hAnsi="Times New Roman" w:cs="Times New Roman"/>
          <w:color w:val="FF0000"/>
          <w:sz w:val="24"/>
          <w:szCs w:val="24"/>
        </w:rPr>
      </w:pPr>
    </w:p>
    <w:p w14:paraId="20B71C63" w14:textId="32E2F692" w:rsidR="00836B3B" w:rsidRDefault="00836B3B" w:rsidP="009C15BA">
      <w:pPr>
        <w:spacing w:after="0" w:line="360" w:lineRule="auto"/>
        <w:jc w:val="both"/>
        <w:rPr>
          <w:rFonts w:ascii="Times New Roman" w:hAnsi="Times New Roman" w:cs="Times New Roman"/>
          <w:color w:val="FF0000"/>
          <w:sz w:val="24"/>
          <w:szCs w:val="24"/>
        </w:rPr>
      </w:pPr>
    </w:p>
    <w:p w14:paraId="481A19DA" w14:textId="2C5E9FBB" w:rsidR="00CF602F" w:rsidRDefault="00CF602F" w:rsidP="009C15BA">
      <w:pPr>
        <w:spacing w:after="0" w:line="360" w:lineRule="auto"/>
        <w:jc w:val="both"/>
        <w:rPr>
          <w:rFonts w:ascii="Times New Roman" w:hAnsi="Times New Roman" w:cs="Times New Roman"/>
          <w:color w:val="FF0000"/>
          <w:sz w:val="24"/>
          <w:szCs w:val="24"/>
        </w:rPr>
      </w:pPr>
    </w:p>
    <w:p w14:paraId="4522931D" w14:textId="77777777" w:rsidR="00CF602F" w:rsidRPr="00CB7060" w:rsidRDefault="00CF602F" w:rsidP="009C15BA">
      <w:pPr>
        <w:spacing w:after="0" w:line="360" w:lineRule="auto"/>
        <w:jc w:val="both"/>
        <w:rPr>
          <w:rFonts w:ascii="Times New Roman" w:hAnsi="Times New Roman" w:cs="Times New Roman"/>
          <w:color w:val="FF0000"/>
          <w:sz w:val="24"/>
          <w:szCs w:val="24"/>
        </w:rPr>
      </w:pPr>
    </w:p>
    <w:p w14:paraId="0A3FB344" w14:textId="77777777" w:rsidR="002730E3" w:rsidRPr="00CB7060" w:rsidRDefault="002730E3" w:rsidP="009C15BA">
      <w:pPr>
        <w:spacing w:after="0" w:line="360" w:lineRule="auto"/>
        <w:jc w:val="both"/>
        <w:rPr>
          <w:rFonts w:ascii="Times New Roman" w:hAnsi="Times New Roman" w:cs="Times New Roman"/>
          <w:color w:val="FF0000"/>
          <w:sz w:val="24"/>
          <w:szCs w:val="24"/>
        </w:rPr>
      </w:pPr>
    </w:p>
    <w:p w14:paraId="66FD6839" w14:textId="2FDC2FBD" w:rsidR="006B5021" w:rsidRPr="008146BF" w:rsidRDefault="00331A0F" w:rsidP="006B5021">
      <w:pPr>
        <w:spacing w:after="0"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1669504" behindDoc="0" locked="0" layoutInCell="1" allowOverlap="1" wp14:anchorId="2D202679" wp14:editId="485D637E">
                <wp:simplePos x="0" y="0"/>
                <wp:positionH relativeFrom="column">
                  <wp:posOffset>5530215</wp:posOffset>
                </wp:positionH>
                <wp:positionV relativeFrom="paragraph">
                  <wp:posOffset>-680085</wp:posOffset>
                </wp:positionV>
                <wp:extent cx="514350" cy="428625"/>
                <wp:effectExtent l="0" t="0" r="19050" b="28575"/>
                <wp:wrapNone/>
                <wp:docPr id="14" name="Retângulo 14"/>
                <wp:cNvGraphicFramePr/>
                <a:graphic xmlns:a="http://schemas.openxmlformats.org/drawingml/2006/main">
                  <a:graphicData uri="http://schemas.microsoft.com/office/word/2010/wordprocessingShape">
                    <wps:wsp>
                      <wps:cNvSpPr/>
                      <wps:spPr>
                        <a:xfrm>
                          <a:off x="0" y="0"/>
                          <a:ext cx="514350" cy="4286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6C59A" id="Retângulo 14" o:spid="_x0000_s1026" style="position:absolute;margin-left:435.45pt;margin-top:-53.55pt;width:40.5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" fillcolor="white [3212]" strokecolor="white [3212]" strokeweight="1pt"/>
            </w:pict>
          </mc:Fallback>
        </mc:AlternateContent>
      </w:r>
      <w:r w:rsidR="006B5021" w:rsidRPr="008146BF">
        <w:rPr>
          <w:rFonts w:ascii="Times New Roman" w:hAnsi="Times New Roman" w:cs="Times New Roman"/>
          <w:b/>
          <w:bCs/>
          <w:sz w:val="24"/>
          <w:szCs w:val="24"/>
        </w:rPr>
        <w:t>LISTA DE ILUSTRAÇÕES</w:t>
      </w:r>
    </w:p>
    <w:p w14:paraId="7530FADC" w14:textId="77777777" w:rsidR="006B5021" w:rsidRPr="008146BF" w:rsidRDefault="006B5021" w:rsidP="006B5021">
      <w:pPr>
        <w:spacing w:after="0" w:line="360" w:lineRule="auto"/>
        <w:jc w:val="center"/>
        <w:rPr>
          <w:rFonts w:ascii="Times New Roman" w:hAnsi="Times New Roman" w:cs="Times New Roman"/>
          <w:b/>
          <w:bCs/>
          <w:sz w:val="24"/>
          <w:szCs w:val="24"/>
        </w:rPr>
      </w:pPr>
    </w:p>
    <w:p w14:paraId="22943803" w14:textId="583E0EC6" w:rsidR="006B5021" w:rsidRPr="008146BF" w:rsidRDefault="006B5021" w:rsidP="006B5021">
      <w:pPr>
        <w:spacing w:after="0" w:line="360" w:lineRule="auto"/>
        <w:jc w:val="both"/>
        <w:rPr>
          <w:rFonts w:ascii="Times New Roman" w:hAnsi="Times New Roman" w:cs="Times New Roman"/>
          <w:sz w:val="24"/>
          <w:szCs w:val="24"/>
        </w:rPr>
      </w:pPr>
      <w:r w:rsidRPr="008146BF">
        <w:rPr>
          <w:rFonts w:ascii="Times New Roman" w:hAnsi="Times New Roman" w:cs="Times New Roman"/>
          <w:b/>
          <w:bCs/>
          <w:sz w:val="24"/>
          <w:szCs w:val="24"/>
        </w:rPr>
        <w:t>Figura 1 -</w:t>
      </w:r>
      <w:r w:rsidRPr="008146BF">
        <w:rPr>
          <w:rFonts w:ascii="Times New Roman" w:hAnsi="Times New Roman" w:cs="Times New Roman"/>
          <w:sz w:val="24"/>
          <w:szCs w:val="24"/>
        </w:rPr>
        <w:t xml:space="preserve"> Distribuição de casos notificados de sífilis gestacional nas capitais brasileiras segundo faixa etária, no período de 2009 a 2018. --------------------------------------------</w:t>
      </w:r>
      <w:r w:rsidR="003405F1">
        <w:rPr>
          <w:rFonts w:ascii="Times New Roman" w:hAnsi="Times New Roman" w:cs="Times New Roman"/>
          <w:sz w:val="24"/>
          <w:szCs w:val="24"/>
        </w:rPr>
        <w:t>--</w:t>
      </w:r>
      <w:r w:rsidRPr="008146BF">
        <w:rPr>
          <w:rFonts w:ascii="Times New Roman" w:hAnsi="Times New Roman" w:cs="Times New Roman"/>
          <w:sz w:val="24"/>
          <w:szCs w:val="24"/>
        </w:rPr>
        <w:t>------</w:t>
      </w:r>
      <w:r w:rsidR="003405F1">
        <w:rPr>
          <w:rFonts w:ascii="Times New Roman" w:hAnsi="Times New Roman" w:cs="Times New Roman"/>
          <w:sz w:val="24"/>
          <w:szCs w:val="24"/>
        </w:rPr>
        <w:t>33</w:t>
      </w:r>
    </w:p>
    <w:p w14:paraId="2B3594BF" w14:textId="40B6502E" w:rsidR="006B5021" w:rsidRPr="008146BF" w:rsidRDefault="006B5021" w:rsidP="006B5021">
      <w:pPr>
        <w:spacing w:after="0" w:line="360" w:lineRule="auto"/>
        <w:jc w:val="both"/>
        <w:rPr>
          <w:rFonts w:ascii="Times New Roman" w:hAnsi="Times New Roman" w:cs="Times New Roman"/>
          <w:sz w:val="24"/>
          <w:szCs w:val="24"/>
        </w:rPr>
      </w:pPr>
      <w:r w:rsidRPr="008146BF">
        <w:rPr>
          <w:rFonts w:ascii="Times New Roman" w:hAnsi="Times New Roman" w:cs="Times New Roman"/>
          <w:b/>
          <w:bCs/>
          <w:sz w:val="24"/>
          <w:szCs w:val="24"/>
        </w:rPr>
        <w:t>Gráfico 1 -</w:t>
      </w:r>
      <w:r w:rsidRPr="008146BF">
        <w:rPr>
          <w:rFonts w:ascii="Times New Roman" w:hAnsi="Times New Roman" w:cs="Times New Roman"/>
          <w:sz w:val="24"/>
          <w:szCs w:val="24"/>
        </w:rPr>
        <w:t xml:space="preserve"> Distribuição de casos notificados de sífilis gestacional nas capitais brasileiras segundo escolaridade, no período de 2009 a 2018. ----------------------------------------</w:t>
      </w:r>
      <w:r w:rsidR="003405F1">
        <w:rPr>
          <w:rFonts w:ascii="Times New Roman" w:hAnsi="Times New Roman" w:cs="Times New Roman"/>
          <w:sz w:val="24"/>
          <w:szCs w:val="24"/>
        </w:rPr>
        <w:t>-</w:t>
      </w:r>
      <w:r w:rsidRPr="008146BF">
        <w:rPr>
          <w:rFonts w:ascii="Times New Roman" w:hAnsi="Times New Roman" w:cs="Times New Roman"/>
          <w:sz w:val="24"/>
          <w:szCs w:val="24"/>
        </w:rPr>
        <w:t>---------</w:t>
      </w:r>
      <w:r w:rsidR="003405F1">
        <w:rPr>
          <w:rFonts w:ascii="Times New Roman" w:hAnsi="Times New Roman" w:cs="Times New Roman"/>
          <w:sz w:val="24"/>
          <w:szCs w:val="24"/>
        </w:rPr>
        <w:t>36</w:t>
      </w:r>
    </w:p>
    <w:p w14:paraId="41982C11" w14:textId="76103BE7" w:rsidR="006B5021" w:rsidRPr="008146BF" w:rsidRDefault="006B5021" w:rsidP="006B5021">
      <w:pPr>
        <w:spacing w:after="0" w:line="360" w:lineRule="auto"/>
        <w:jc w:val="both"/>
        <w:rPr>
          <w:rFonts w:ascii="Times New Roman" w:hAnsi="Times New Roman" w:cs="Times New Roman"/>
          <w:sz w:val="24"/>
          <w:szCs w:val="24"/>
        </w:rPr>
      </w:pPr>
      <w:r w:rsidRPr="008146BF">
        <w:rPr>
          <w:rFonts w:ascii="Times New Roman" w:hAnsi="Times New Roman" w:cs="Times New Roman"/>
          <w:b/>
          <w:bCs/>
          <w:sz w:val="24"/>
          <w:szCs w:val="24"/>
        </w:rPr>
        <w:t>Gráfico 2 -</w:t>
      </w:r>
      <w:r w:rsidRPr="008146BF">
        <w:rPr>
          <w:rFonts w:ascii="Times New Roman" w:hAnsi="Times New Roman" w:cs="Times New Roman"/>
          <w:sz w:val="24"/>
          <w:szCs w:val="24"/>
        </w:rPr>
        <w:t xml:space="preserve"> Distribuição de casos notificados de sífilis gestacional nas capitais brasileiras segundo raça ou cor, no período de 2009 a 2018. ----------------------------------------------------</w:t>
      </w:r>
      <w:r w:rsidR="003405F1">
        <w:rPr>
          <w:rFonts w:ascii="Times New Roman" w:hAnsi="Times New Roman" w:cs="Times New Roman"/>
          <w:sz w:val="24"/>
          <w:szCs w:val="24"/>
        </w:rPr>
        <w:t>39</w:t>
      </w:r>
    </w:p>
    <w:p w14:paraId="28DEB53C" w14:textId="5A6FBF4F" w:rsidR="006B5021" w:rsidRPr="008146BF" w:rsidRDefault="006B5021" w:rsidP="006B5021">
      <w:pPr>
        <w:spacing w:after="0" w:line="360" w:lineRule="auto"/>
        <w:jc w:val="both"/>
        <w:rPr>
          <w:rFonts w:ascii="Times New Roman" w:hAnsi="Times New Roman" w:cs="Times New Roman"/>
          <w:sz w:val="24"/>
          <w:szCs w:val="24"/>
        </w:rPr>
      </w:pPr>
      <w:r w:rsidRPr="008146BF">
        <w:rPr>
          <w:rFonts w:ascii="Times New Roman" w:hAnsi="Times New Roman" w:cs="Times New Roman"/>
          <w:b/>
          <w:bCs/>
          <w:sz w:val="24"/>
          <w:szCs w:val="24"/>
        </w:rPr>
        <w:t>Figura 2 -</w:t>
      </w:r>
      <w:r w:rsidRPr="008146BF">
        <w:rPr>
          <w:rFonts w:ascii="Times New Roman" w:hAnsi="Times New Roman" w:cs="Times New Roman"/>
          <w:sz w:val="24"/>
          <w:szCs w:val="24"/>
        </w:rPr>
        <w:t xml:space="preserve"> Distribuição de casos notificados de sífilis gestacional nas capitais brasileiras segundo esquema de tratamento prescrito, no período de 2015 a 2018. ---------------</w:t>
      </w:r>
      <w:r w:rsidR="003405F1">
        <w:rPr>
          <w:rFonts w:ascii="Times New Roman" w:hAnsi="Times New Roman" w:cs="Times New Roman"/>
          <w:sz w:val="24"/>
          <w:szCs w:val="24"/>
        </w:rPr>
        <w:t>-</w:t>
      </w:r>
      <w:r w:rsidRPr="008146BF">
        <w:rPr>
          <w:rFonts w:ascii="Times New Roman" w:hAnsi="Times New Roman" w:cs="Times New Roman"/>
          <w:sz w:val="24"/>
          <w:szCs w:val="24"/>
        </w:rPr>
        <w:t>----------</w:t>
      </w:r>
      <w:r w:rsidR="003405F1">
        <w:rPr>
          <w:rFonts w:ascii="Times New Roman" w:hAnsi="Times New Roman" w:cs="Times New Roman"/>
          <w:sz w:val="24"/>
          <w:szCs w:val="24"/>
        </w:rPr>
        <w:t>49</w:t>
      </w:r>
    </w:p>
    <w:p w14:paraId="1327FCC9" w14:textId="7314B01F" w:rsidR="006B5021" w:rsidRPr="008146BF" w:rsidRDefault="006B5021" w:rsidP="009C15BA">
      <w:pPr>
        <w:spacing w:after="0" w:line="360" w:lineRule="auto"/>
        <w:jc w:val="both"/>
        <w:rPr>
          <w:rFonts w:ascii="Times New Roman" w:hAnsi="Times New Roman" w:cs="Times New Roman"/>
          <w:sz w:val="24"/>
          <w:szCs w:val="24"/>
        </w:rPr>
      </w:pPr>
    </w:p>
    <w:p w14:paraId="7BB58C2B" w14:textId="7ECF5803" w:rsidR="006B5021" w:rsidRPr="00CB7060" w:rsidRDefault="006B5021" w:rsidP="009C15BA">
      <w:pPr>
        <w:spacing w:after="0" w:line="360" w:lineRule="auto"/>
        <w:jc w:val="both"/>
        <w:rPr>
          <w:rFonts w:ascii="Times New Roman" w:hAnsi="Times New Roman" w:cs="Times New Roman"/>
          <w:color w:val="FF0000"/>
          <w:sz w:val="24"/>
          <w:szCs w:val="24"/>
        </w:rPr>
      </w:pPr>
    </w:p>
    <w:p w14:paraId="737057CF" w14:textId="37E58F9E" w:rsidR="006B5021" w:rsidRPr="00CB7060" w:rsidRDefault="006B5021" w:rsidP="009C15BA">
      <w:pPr>
        <w:spacing w:after="0" w:line="360" w:lineRule="auto"/>
        <w:jc w:val="both"/>
        <w:rPr>
          <w:rFonts w:ascii="Times New Roman" w:hAnsi="Times New Roman" w:cs="Times New Roman"/>
          <w:color w:val="FF0000"/>
          <w:sz w:val="24"/>
          <w:szCs w:val="24"/>
        </w:rPr>
      </w:pPr>
    </w:p>
    <w:p w14:paraId="7CC37E21" w14:textId="72CAC11B" w:rsidR="006B5021" w:rsidRPr="00CB7060" w:rsidRDefault="006B5021" w:rsidP="009C15BA">
      <w:pPr>
        <w:spacing w:after="0" w:line="360" w:lineRule="auto"/>
        <w:jc w:val="both"/>
        <w:rPr>
          <w:rFonts w:ascii="Times New Roman" w:hAnsi="Times New Roman" w:cs="Times New Roman"/>
          <w:color w:val="FF0000"/>
          <w:sz w:val="24"/>
          <w:szCs w:val="24"/>
        </w:rPr>
      </w:pPr>
    </w:p>
    <w:p w14:paraId="675F123B" w14:textId="454B5127" w:rsidR="006B5021" w:rsidRPr="00CB7060" w:rsidRDefault="006B5021" w:rsidP="009C15BA">
      <w:pPr>
        <w:spacing w:after="0" w:line="360" w:lineRule="auto"/>
        <w:jc w:val="both"/>
        <w:rPr>
          <w:rFonts w:ascii="Times New Roman" w:hAnsi="Times New Roman" w:cs="Times New Roman"/>
          <w:color w:val="FF0000"/>
          <w:sz w:val="24"/>
          <w:szCs w:val="24"/>
        </w:rPr>
      </w:pPr>
    </w:p>
    <w:p w14:paraId="75751856" w14:textId="28338CE9" w:rsidR="006B5021" w:rsidRPr="00CB7060" w:rsidRDefault="006B5021" w:rsidP="009C15BA">
      <w:pPr>
        <w:spacing w:after="0" w:line="360" w:lineRule="auto"/>
        <w:jc w:val="both"/>
        <w:rPr>
          <w:rFonts w:ascii="Times New Roman" w:hAnsi="Times New Roman" w:cs="Times New Roman"/>
          <w:color w:val="FF0000"/>
          <w:sz w:val="24"/>
          <w:szCs w:val="24"/>
        </w:rPr>
      </w:pPr>
    </w:p>
    <w:p w14:paraId="5CB18F40" w14:textId="22D16477" w:rsidR="006B5021" w:rsidRPr="00CB7060" w:rsidRDefault="006B5021" w:rsidP="009C15BA">
      <w:pPr>
        <w:spacing w:after="0" w:line="360" w:lineRule="auto"/>
        <w:jc w:val="both"/>
        <w:rPr>
          <w:rFonts w:ascii="Times New Roman" w:hAnsi="Times New Roman" w:cs="Times New Roman"/>
          <w:color w:val="FF0000"/>
          <w:sz w:val="24"/>
          <w:szCs w:val="24"/>
        </w:rPr>
      </w:pPr>
    </w:p>
    <w:p w14:paraId="5607F761" w14:textId="0AAA2F64" w:rsidR="006B5021" w:rsidRPr="00CB7060" w:rsidRDefault="006B5021" w:rsidP="009C15BA">
      <w:pPr>
        <w:spacing w:after="0" w:line="360" w:lineRule="auto"/>
        <w:jc w:val="both"/>
        <w:rPr>
          <w:rFonts w:ascii="Times New Roman" w:hAnsi="Times New Roman" w:cs="Times New Roman"/>
          <w:color w:val="FF0000"/>
          <w:sz w:val="24"/>
          <w:szCs w:val="24"/>
        </w:rPr>
      </w:pPr>
    </w:p>
    <w:p w14:paraId="3DE8B910" w14:textId="24107B52" w:rsidR="006B5021" w:rsidRPr="00CB7060" w:rsidRDefault="006B5021" w:rsidP="009C15BA">
      <w:pPr>
        <w:spacing w:after="0" w:line="360" w:lineRule="auto"/>
        <w:jc w:val="both"/>
        <w:rPr>
          <w:rFonts w:ascii="Times New Roman" w:hAnsi="Times New Roman" w:cs="Times New Roman"/>
          <w:color w:val="FF0000"/>
          <w:sz w:val="24"/>
          <w:szCs w:val="24"/>
        </w:rPr>
      </w:pPr>
    </w:p>
    <w:p w14:paraId="2757D0D5" w14:textId="6EF33F43" w:rsidR="006B5021" w:rsidRPr="00CB7060" w:rsidRDefault="006B5021" w:rsidP="009C15BA">
      <w:pPr>
        <w:spacing w:after="0" w:line="360" w:lineRule="auto"/>
        <w:jc w:val="both"/>
        <w:rPr>
          <w:rFonts w:ascii="Times New Roman" w:hAnsi="Times New Roman" w:cs="Times New Roman"/>
          <w:color w:val="FF0000"/>
          <w:sz w:val="24"/>
          <w:szCs w:val="24"/>
        </w:rPr>
      </w:pPr>
    </w:p>
    <w:p w14:paraId="04CEDCE9" w14:textId="0EFD9BF5" w:rsidR="006B5021" w:rsidRPr="00CB7060" w:rsidRDefault="006B5021" w:rsidP="009C15BA">
      <w:pPr>
        <w:spacing w:after="0" w:line="360" w:lineRule="auto"/>
        <w:jc w:val="both"/>
        <w:rPr>
          <w:rFonts w:ascii="Times New Roman" w:hAnsi="Times New Roman" w:cs="Times New Roman"/>
          <w:color w:val="FF0000"/>
          <w:sz w:val="24"/>
          <w:szCs w:val="24"/>
        </w:rPr>
      </w:pPr>
    </w:p>
    <w:p w14:paraId="3254BA28" w14:textId="77765430" w:rsidR="006B5021" w:rsidRPr="00CB7060" w:rsidRDefault="006B5021" w:rsidP="009C15BA">
      <w:pPr>
        <w:spacing w:after="0" w:line="360" w:lineRule="auto"/>
        <w:jc w:val="both"/>
        <w:rPr>
          <w:rFonts w:ascii="Times New Roman" w:hAnsi="Times New Roman" w:cs="Times New Roman"/>
          <w:color w:val="FF0000"/>
          <w:sz w:val="24"/>
          <w:szCs w:val="24"/>
        </w:rPr>
      </w:pPr>
    </w:p>
    <w:p w14:paraId="1188B678" w14:textId="44CCC4FA" w:rsidR="006B5021" w:rsidRPr="00CB7060" w:rsidRDefault="006B5021" w:rsidP="009C15BA">
      <w:pPr>
        <w:spacing w:after="0" w:line="360" w:lineRule="auto"/>
        <w:jc w:val="both"/>
        <w:rPr>
          <w:rFonts w:ascii="Times New Roman" w:hAnsi="Times New Roman" w:cs="Times New Roman"/>
          <w:color w:val="FF0000"/>
          <w:sz w:val="24"/>
          <w:szCs w:val="24"/>
        </w:rPr>
      </w:pPr>
    </w:p>
    <w:p w14:paraId="7EAD8B2D" w14:textId="62C12DD0" w:rsidR="006B5021" w:rsidRPr="00CB7060" w:rsidRDefault="006B5021" w:rsidP="009C15BA">
      <w:pPr>
        <w:spacing w:after="0" w:line="360" w:lineRule="auto"/>
        <w:jc w:val="both"/>
        <w:rPr>
          <w:rFonts w:ascii="Times New Roman" w:hAnsi="Times New Roman" w:cs="Times New Roman"/>
          <w:color w:val="FF0000"/>
          <w:sz w:val="24"/>
          <w:szCs w:val="24"/>
        </w:rPr>
      </w:pPr>
    </w:p>
    <w:p w14:paraId="28077721" w14:textId="4171FC6A" w:rsidR="006B5021" w:rsidRPr="00CB7060" w:rsidRDefault="006B5021" w:rsidP="009C15BA">
      <w:pPr>
        <w:spacing w:after="0" w:line="360" w:lineRule="auto"/>
        <w:jc w:val="both"/>
        <w:rPr>
          <w:rFonts w:ascii="Times New Roman" w:hAnsi="Times New Roman" w:cs="Times New Roman"/>
          <w:color w:val="FF0000"/>
          <w:sz w:val="24"/>
          <w:szCs w:val="24"/>
        </w:rPr>
      </w:pPr>
    </w:p>
    <w:p w14:paraId="4CED36AA" w14:textId="4356EE86" w:rsidR="006B5021" w:rsidRPr="00CB7060" w:rsidRDefault="006B5021" w:rsidP="009C15BA">
      <w:pPr>
        <w:spacing w:after="0" w:line="360" w:lineRule="auto"/>
        <w:jc w:val="both"/>
        <w:rPr>
          <w:rFonts w:ascii="Times New Roman" w:hAnsi="Times New Roman" w:cs="Times New Roman"/>
          <w:color w:val="FF0000"/>
          <w:sz w:val="24"/>
          <w:szCs w:val="24"/>
        </w:rPr>
      </w:pPr>
    </w:p>
    <w:p w14:paraId="7909718E" w14:textId="7A563D7B" w:rsidR="006B5021" w:rsidRPr="00CB7060" w:rsidRDefault="006B5021" w:rsidP="009C15BA">
      <w:pPr>
        <w:spacing w:after="0" w:line="360" w:lineRule="auto"/>
        <w:jc w:val="both"/>
        <w:rPr>
          <w:rFonts w:ascii="Times New Roman" w:hAnsi="Times New Roman" w:cs="Times New Roman"/>
          <w:color w:val="FF0000"/>
          <w:sz w:val="24"/>
          <w:szCs w:val="24"/>
        </w:rPr>
      </w:pPr>
    </w:p>
    <w:p w14:paraId="5981A346" w14:textId="5D619D8D" w:rsidR="006B5021" w:rsidRPr="00CB7060" w:rsidRDefault="006B5021" w:rsidP="009C15BA">
      <w:pPr>
        <w:spacing w:after="0" w:line="360" w:lineRule="auto"/>
        <w:jc w:val="both"/>
        <w:rPr>
          <w:rFonts w:ascii="Times New Roman" w:hAnsi="Times New Roman" w:cs="Times New Roman"/>
          <w:color w:val="FF0000"/>
          <w:sz w:val="24"/>
          <w:szCs w:val="24"/>
        </w:rPr>
      </w:pPr>
    </w:p>
    <w:p w14:paraId="04E6245C" w14:textId="0C0D93C0" w:rsidR="006B5021" w:rsidRPr="00CB7060" w:rsidRDefault="006B5021" w:rsidP="009C15BA">
      <w:pPr>
        <w:spacing w:after="0" w:line="360" w:lineRule="auto"/>
        <w:jc w:val="both"/>
        <w:rPr>
          <w:rFonts w:ascii="Times New Roman" w:hAnsi="Times New Roman" w:cs="Times New Roman"/>
          <w:color w:val="FF0000"/>
          <w:sz w:val="24"/>
          <w:szCs w:val="24"/>
        </w:rPr>
      </w:pPr>
    </w:p>
    <w:p w14:paraId="7FE9D44F" w14:textId="4882D74E" w:rsidR="006B5021" w:rsidRPr="00CB7060" w:rsidRDefault="006B5021" w:rsidP="009C15BA">
      <w:pPr>
        <w:spacing w:after="0" w:line="360" w:lineRule="auto"/>
        <w:jc w:val="both"/>
        <w:rPr>
          <w:rFonts w:ascii="Times New Roman" w:hAnsi="Times New Roman" w:cs="Times New Roman"/>
          <w:color w:val="FF0000"/>
          <w:sz w:val="24"/>
          <w:szCs w:val="24"/>
        </w:rPr>
      </w:pPr>
    </w:p>
    <w:p w14:paraId="5E8AA7DF" w14:textId="0856FC5E" w:rsidR="006B5021" w:rsidRPr="00CB7060" w:rsidRDefault="006B5021" w:rsidP="009C15BA">
      <w:pPr>
        <w:spacing w:after="0" w:line="360" w:lineRule="auto"/>
        <w:jc w:val="both"/>
        <w:rPr>
          <w:rFonts w:ascii="Times New Roman" w:hAnsi="Times New Roman" w:cs="Times New Roman"/>
          <w:color w:val="FF0000"/>
          <w:sz w:val="24"/>
          <w:szCs w:val="24"/>
        </w:rPr>
      </w:pPr>
    </w:p>
    <w:p w14:paraId="0C1C5A46" w14:textId="36BFE4C8" w:rsidR="006B5021" w:rsidRPr="00CB7060" w:rsidRDefault="006B5021" w:rsidP="009C15BA">
      <w:pPr>
        <w:spacing w:after="0" w:line="360" w:lineRule="auto"/>
        <w:jc w:val="both"/>
        <w:rPr>
          <w:rFonts w:ascii="Times New Roman" w:hAnsi="Times New Roman" w:cs="Times New Roman"/>
          <w:color w:val="FF0000"/>
          <w:sz w:val="24"/>
          <w:szCs w:val="24"/>
        </w:rPr>
      </w:pPr>
    </w:p>
    <w:p w14:paraId="7AB88CB7" w14:textId="14FB544D" w:rsidR="006B5021" w:rsidRPr="00CB7060" w:rsidRDefault="006B5021" w:rsidP="009C15BA">
      <w:pPr>
        <w:spacing w:after="0" w:line="360" w:lineRule="auto"/>
        <w:jc w:val="both"/>
        <w:rPr>
          <w:rFonts w:ascii="Times New Roman" w:hAnsi="Times New Roman" w:cs="Times New Roman"/>
          <w:color w:val="FF0000"/>
          <w:sz w:val="24"/>
          <w:szCs w:val="24"/>
        </w:rPr>
      </w:pPr>
    </w:p>
    <w:p w14:paraId="08DDBF5B" w14:textId="3E02AE12" w:rsidR="006B5021" w:rsidRPr="00CB7060" w:rsidRDefault="006B5021" w:rsidP="009C15BA">
      <w:pPr>
        <w:spacing w:after="0" w:line="360" w:lineRule="auto"/>
        <w:jc w:val="both"/>
        <w:rPr>
          <w:rFonts w:ascii="Times New Roman" w:hAnsi="Times New Roman" w:cs="Times New Roman"/>
          <w:color w:val="FF0000"/>
          <w:sz w:val="24"/>
          <w:szCs w:val="24"/>
        </w:rPr>
      </w:pPr>
    </w:p>
    <w:p w14:paraId="011D843E" w14:textId="4CB7389E" w:rsidR="006B5021" w:rsidRPr="008146BF" w:rsidRDefault="00331A0F" w:rsidP="006B5021">
      <w:pPr>
        <w:spacing w:after="0"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1670528" behindDoc="0" locked="0" layoutInCell="1" allowOverlap="1" wp14:anchorId="2C03F69E" wp14:editId="3590958B">
                <wp:simplePos x="0" y="0"/>
                <wp:positionH relativeFrom="column">
                  <wp:posOffset>5625465</wp:posOffset>
                </wp:positionH>
                <wp:positionV relativeFrom="paragraph">
                  <wp:posOffset>-699135</wp:posOffset>
                </wp:positionV>
                <wp:extent cx="285750" cy="457200"/>
                <wp:effectExtent l="0" t="0" r="19050" b="19050"/>
                <wp:wrapNone/>
                <wp:docPr id="15" name="Retângulo 15"/>
                <wp:cNvGraphicFramePr/>
                <a:graphic xmlns:a="http://schemas.openxmlformats.org/drawingml/2006/main">
                  <a:graphicData uri="http://schemas.microsoft.com/office/word/2010/wordprocessingShape">
                    <wps:wsp>
                      <wps:cNvSpPr/>
                      <wps:spPr>
                        <a:xfrm>
                          <a:off x="0" y="0"/>
                          <a:ext cx="285750"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CAE3A" id="Retângulo 15" o:spid="_x0000_s1026" style="position:absolute;margin-left:442.95pt;margin-top:-55.05pt;width:22.5pt;height:3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" fillcolor="white [3212]" strokecolor="white [3212]" strokeweight="1pt"/>
            </w:pict>
          </mc:Fallback>
        </mc:AlternateContent>
      </w:r>
      <w:r w:rsidR="006B5021" w:rsidRPr="008146BF">
        <w:rPr>
          <w:rFonts w:ascii="Times New Roman" w:hAnsi="Times New Roman" w:cs="Times New Roman"/>
          <w:b/>
          <w:bCs/>
          <w:sz w:val="24"/>
          <w:szCs w:val="24"/>
        </w:rPr>
        <w:t>LISTA DE TABELAS</w:t>
      </w:r>
    </w:p>
    <w:p w14:paraId="22DC765B" w14:textId="77777777" w:rsidR="006B5021" w:rsidRPr="008146BF" w:rsidRDefault="006B5021" w:rsidP="006B5021">
      <w:pPr>
        <w:spacing w:after="0" w:line="360" w:lineRule="auto"/>
        <w:jc w:val="center"/>
        <w:rPr>
          <w:rFonts w:ascii="Times New Roman" w:hAnsi="Times New Roman" w:cs="Times New Roman"/>
          <w:b/>
          <w:bCs/>
          <w:sz w:val="24"/>
          <w:szCs w:val="24"/>
        </w:rPr>
      </w:pPr>
    </w:p>
    <w:p w14:paraId="6466F418" w14:textId="6812229B" w:rsidR="006B5021" w:rsidRPr="008146BF" w:rsidRDefault="006B5021" w:rsidP="006B5021">
      <w:pPr>
        <w:spacing w:after="0" w:line="360" w:lineRule="auto"/>
        <w:jc w:val="both"/>
        <w:rPr>
          <w:rFonts w:ascii="Times New Roman" w:hAnsi="Times New Roman" w:cs="Times New Roman"/>
          <w:sz w:val="24"/>
          <w:szCs w:val="24"/>
        </w:rPr>
      </w:pPr>
      <w:r w:rsidRPr="008146BF">
        <w:rPr>
          <w:rFonts w:ascii="Times New Roman" w:hAnsi="Times New Roman" w:cs="Times New Roman"/>
          <w:b/>
          <w:bCs/>
          <w:sz w:val="24"/>
          <w:szCs w:val="24"/>
        </w:rPr>
        <w:t>Tabela 1 -</w:t>
      </w:r>
      <w:r w:rsidRPr="008146BF">
        <w:rPr>
          <w:rFonts w:ascii="Times New Roman" w:hAnsi="Times New Roman" w:cs="Times New Roman"/>
          <w:sz w:val="24"/>
          <w:szCs w:val="24"/>
        </w:rPr>
        <w:t xml:space="preserve"> Distribuição de casos notificados de sífilis gestacional nas capitais brasileiras por ano de diagnóstico, no período de 2009 a 2018. -------------------------------------------</w:t>
      </w:r>
      <w:r w:rsidR="003405F1">
        <w:rPr>
          <w:rFonts w:ascii="Times New Roman" w:hAnsi="Times New Roman" w:cs="Times New Roman"/>
          <w:sz w:val="24"/>
          <w:szCs w:val="24"/>
        </w:rPr>
        <w:t>-</w:t>
      </w:r>
      <w:r w:rsidRPr="008146BF">
        <w:rPr>
          <w:rFonts w:ascii="Times New Roman" w:hAnsi="Times New Roman" w:cs="Times New Roman"/>
          <w:sz w:val="24"/>
          <w:szCs w:val="24"/>
        </w:rPr>
        <w:t>---------</w:t>
      </w:r>
      <w:r w:rsidR="003405F1">
        <w:rPr>
          <w:rFonts w:ascii="Times New Roman" w:hAnsi="Times New Roman" w:cs="Times New Roman"/>
          <w:sz w:val="24"/>
          <w:szCs w:val="24"/>
        </w:rPr>
        <w:t>24</w:t>
      </w:r>
      <w:r w:rsidR="006706CB" w:rsidRPr="008146BF">
        <w:rPr>
          <w:rFonts w:ascii="Times New Roman" w:hAnsi="Times New Roman" w:cs="Times New Roman"/>
          <w:sz w:val="24"/>
          <w:szCs w:val="24"/>
        </w:rPr>
        <w:t xml:space="preserve"> </w:t>
      </w:r>
    </w:p>
    <w:p w14:paraId="5CAF380D" w14:textId="5DE7EE54" w:rsidR="006B5021" w:rsidRPr="008146BF" w:rsidRDefault="006B5021" w:rsidP="006B5021">
      <w:pPr>
        <w:spacing w:after="0" w:line="360" w:lineRule="auto"/>
        <w:jc w:val="both"/>
        <w:rPr>
          <w:rFonts w:ascii="Times New Roman" w:hAnsi="Times New Roman" w:cs="Times New Roman"/>
          <w:sz w:val="24"/>
          <w:szCs w:val="24"/>
        </w:rPr>
      </w:pPr>
      <w:r w:rsidRPr="008146BF">
        <w:rPr>
          <w:rFonts w:ascii="Times New Roman" w:hAnsi="Times New Roman" w:cs="Times New Roman"/>
          <w:b/>
          <w:bCs/>
          <w:sz w:val="24"/>
          <w:szCs w:val="24"/>
        </w:rPr>
        <w:t>Tabela 2 -</w:t>
      </w:r>
      <w:r w:rsidRPr="008146BF">
        <w:rPr>
          <w:rFonts w:ascii="Times New Roman" w:hAnsi="Times New Roman" w:cs="Times New Roman"/>
          <w:sz w:val="24"/>
          <w:szCs w:val="24"/>
        </w:rPr>
        <w:t xml:space="preserve"> Taxa de detecção de sífilis gestacional nas capitais brasileiras, no período de 2009 a 2018. ---------------------------------------------------------------------------------------------</w:t>
      </w:r>
      <w:r w:rsidR="003405F1">
        <w:rPr>
          <w:rFonts w:ascii="Times New Roman" w:hAnsi="Times New Roman" w:cs="Times New Roman"/>
          <w:sz w:val="24"/>
          <w:szCs w:val="24"/>
        </w:rPr>
        <w:t>-</w:t>
      </w:r>
      <w:r w:rsidRPr="008146BF">
        <w:rPr>
          <w:rFonts w:ascii="Times New Roman" w:hAnsi="Times New Roman" w:cs="Times New Roman"/>
          <w:sz w:val="24"/>
          <w:szCs w:val="24"/>
        </w:rPr>
        <w:t>-------</w:t>
      </w:r>
      <w:r w:rsidR="003405F1">
        <w:rPr>
          <w:rFonts w:ascii="Times New Roman" w:hAnsi="Times New Roman" w:cs="Times New Roman"/>
          <w:sz w:val="24"/>
          <w:szCs w:val="24"/>
        </w:rPr>
        <w:t>28</w:t>
      </w:r>
    </w:p>
    <w:p w14:paraId="49062F47" w14:textId="0CAC22FF" w:rsidR="006B5021" w:rsidRPr="008146BF" w:rsidRDefault="006B5021" w:rsidP="006B5021">
      <w:pPr>
        <w:spacing w:after="0" w:line="360" w:lineRule="auto"/>
        <w:jc w:val="both"/>
        <w:rPr>
          <w:rFonts w:ascii="Times New Roman" w:hAnsi="Times New Roman" w:cs="Times New Roman"/>
          <w:sz w:val="24"/>
          <w:szCs w:val="24"/>
        </w:rPr>
      </w:pPr>
      <w:r w:rsidRPr="008146BF">
        <w:rPr>
          <w:rFonts w:ascii="Times New Roman" w:hAnsi="Times New Roman" w:cs="Times New Roman"/>
          <w:b/>
          <w:bCs/>
          <w:sz w:val="24"/>
          <w:szCs w:val="24"/>
        </w:rPr>
        <w:t>Tabela 3</w:t>
      </w:r>
      <w:r w:rsidRPr="008146BF">
        <w:rPr>
          <w:rFonts w:ascii="Times New Roman" w:hAnsi="Times New Roman" w:cs="Times New Roman"/>
          <w:sz w:val="24"/>
          <w:szCs w:val="24"/>
        </w:rPr>
        <w:t xml:space="preserve"> - Distribuição de casos notificados de sífilis gestacional nas capitais brasileiras segundo idade gestacional do diagnóstico, no período de 2009 a 2018. --------------------</w:t>
      </w:r>
      <w:r w:rsidR="003405F1">
        <w:rPr>
          <w:rFonts w:ascii="Times New Roman" w:hAnsi="Times New Roman" w:cs="Times New Roman"/>
          <w:sz w:val="24"/>
          <w:szCs w:val="24"/>
        </w:rPr>
        <w:t>--</w:t>
      </w:r>
      <w:r w:rsidRPr="008146BF">
        <w:rPr>
          <w:rFonts w:ascii="Times New Roman" w:hAnsi="Times New Roman" w:cs="Times New Roman"/>
          <w:sz w:val="24"/>
          <w:szCs w:val="24"/>
        </w:rPr>
        <w:t>----</w:t>
      </w:r>
      <w:r w:rsidR="003405F1">
        <w:rPr>
          <w:rFonts w:ascii="Times New Roman" w:hAnsi="Times New Roman" w:cs="Times New Roman"/>
          <w:sz w:val="24"/>
          <w:szCs w:val="24"/>
        </w:rPr>
        <w:t>42</w:t>
      </w:r>
    </w:p>
    <w:p w14:paraId="07DCC23B" w14:textId="2D9FB9F2" w:rsidR="006B5021" w:rsidRPr="008146BF" w:rsidRDefault="006B5021" w:rsidP="006B5021">
      <w:pPr>
        <w:spacing w:after="0" w:line="360" w:lineRule="auto"/>
        <w:jc w:val="both"/>
        <w:rPr>
          <w:rFonts w:ascii="Times New Roman" w:hAnsi="Times New Roman" w:cs="Times New Roman"/>
          <w:sz w:val="24"/>
          <w:szCs w:val="24"/>
        </w:rPr>
      </w:pPr>
      <w:r w:rsidRPr="008146BF">
        <w:rPr>
          <w:rFonts w:ascii="Times New Roman" w:hAnsi="Times New Roman" w:cs="Times New Roman"/>
          <w:b/>
          <w:bCs/>
          <w:sz w:val="24"/>
          <w:szCs w:val="24"/>
        </w:rPr>
        <w:t>Tabela 4</w:t>
      </w:r>
      <w:r w:rsidRPr="008146BF">
        <w:rPr>
          <w:rFonts w:ascii="Times New Roman" w:hAnsi="Times New Roman" w:cs="Times New Roman"/>
          <w:sz w:val="24"/>
          <w:szCs w:val="24"/>
        </w:rPr>
        <w:t xml:space="preserve"> - Distribuição de casos notificados de sífilis gestacional nas capitais brasileiras segundo classificação clínica, no período de 2009 a 2018. --------------------------------------</w:t>
      </w:r>
      <w:r w:rsidR="003405F1">
        <w:rPr>
          <w:rFonts w:ascii="Times New Roman" w:hAnsi="Times New Roman" w:cs="Times New Roman"/>
          <w:sz w:val="24"/>
          <w:szCs w:val="24"/>
        </w:rPr>
        <w:t>-</w:t>
      </w:r>
      <w:r w:rsidRPr="008146BF">
        <w:rPr>
          <w:rFonts w:ascii="Times New Roman" w:hAnsi="Times New Roman" w:cs="Times New Roman"/>
          <w:sz w:val="24"/>
          <w:szCs w:val="24"/>
        </w:rPr>
        <w:t>--</w:t>
      </w:r>
      <w:r w:rsidR="003405F1">
        <w:rPr>
          <w:rFonts w:ascii="Times New Roman" w:hAnsi="Times New Roman" w:cs="Times New Roman"/>
          <w:sz w:val="24"/>
          <w:szCs w:val="24"/>
        </w:rPr>
        <w:t>46</w:t>
      </w:r>
    </w:p>
    <w:p w14:paraId="69E04D92" w14:textId="5D0CD42C" w:rsidR="006B5021" w:rsidRPr="00CB7060" w:rsidRDefault="006B5021" w:rsidP="009C15BA">
      <w:pPr>
        <w:spacing w:after="0" w:line="360" w:lineRule="auto"/>
        <w:jc w:val="both"/>
        <w:rPr>
          <w:rFonts w:ascii="Times New Roman" w:hAnsi="Times New Roman" w:cs="Times New Roman"/>
          <w:color w:val="FF0000"/>
          <w:sz w:val="24"/>
          <w:szCs w:val="24"/>
        </w:rPr>
      </w:pPr>
    </w:p>
    <w:p w14:paraId="5034864F" w14:textId="2C037889" w:rsidR="006B5021" w:rsidRPr="00CB7060" w:rsidRDefault="006B5021" w:rsidP="009C15BA">
      <w:pPr>
        <w:spacing w:after="0" w:line="360" w:lineRule="auto"/>
        <w:jc w:val="both"/>
        <w:rPr>
          <w:rFonts w:ascii="Times New Roman" w:hAnsi="Times New Roman" w:cs="Times New Roman"/>
          <w:color w:val="FF0000"/>
          <w:sz w:val="24"/>
          <w:szCs w:val="24"/>
        </w:rPr>
      </w:pPr>
    </w:p>
    <w:p w14:paraId="1C33E9A7" w14:textId="0E9762E5" w:rsidR="006B5021" w:rsidRPr="00CB7060" w:rsidRDefault="006B5021" w:rsidP="009C15BA">
      <w:pPr>
        <w:spacing w:after="0" w:line="360" w:lineRule="auto"/>
        <w:jc w:val="both"/>
        <w:rPr>
          <w:rFonts w:ascii="Times New Roman" w:hAnsi="Times New Roman" w:cs="Times New Roman"/>
          <w:color w:val="FF0000"/>
          <w:sz w:val="24"/>
          <w:szCs w:val="24"/>
        </w:rPr>
      </w:pPr>
    </w:p>
    <w:p w14:paraId="60B999A5" w14:textId="4B484075" w:rsidR="006B5021" w:rsidRPr="00CB7060" w:rsidRDefault="006B5021" w:rsidP="009C15BA">
      <w:pPr>
        <w:spacing w:after="0" w:line="360" w:lineRule="auto"/>
        <w:jc w:val="both"/>
        <w:rPr>
          <w:rFonts w:ascii="Times New Roman" w:hAnsi="Times New Roman" w:cs="Times New Roman"/>
          <w:color w:val="FF0000"/>
          <w:sz w:val="24"/>
          <w:szCs w:val="24"/>
        </w:rPr>
      </w:pPr>
    </w:p>
    <w:p w14:paraId="2DDDA976" w14:textId="2BBAEF5B" w:rsidR="006B5021" w:rsidRPr="00CB7060" w:rsidRDefault="006B5021" w:rsidP="009C15BA">
      <w:pPr>
        <w:spacing w:after="0" w:line="360" w:lineRule="auto"/>
        <w:jc w:val="both"/>
        <w:rPr>
          <w:rFonts w:ascii="Times New Roman" w:hAnsi="Times New Roman" w:cs="Times New Roman"/>
          <w:color w:val="FF0000"/>
          <w:sz w:val="24"/>
          <w:szCs w:val="24"/>
        </w:rPr>
      </w:pPr>
    </w:p>
    <w:p w14:paraId="3D7D4795" w14:textId="0A2FEA96" w:rsidR="006B5021" w:rsidRPr="00CB7060" w:rsidRDefault="006B5021" w:rsidP="009C15BA">
      <w:pPr>
        <w:spacing w:after="0" w:line="360" w:lineRule="auto"/>
        <w:jc w:val="both"/>
        <w:rPr>
          <w:rFonts w:ascii="Times New Roman" w:hAnsi="Times New Roman" w:cs="Times New Roman"/>
          <w:color w:val="FF0000"/>
          <w:sz w:val="24"/>
          <w:szCs w:val="24"/>
        </w:rPr>
      </w:pPr>
    </w:p>
    <w:p w14:paraId="6B472C98" w14:textId="2486B496" w:rsidR="006B5021" w:rsidRPr="00CB7060" w:rsidRDefault="006B5021" w:rsidP="009C15BA">
      <w:pPr>
        <w:spacing w:after="0" w:line="360" w:lineRule="auto"/>
        <w:jc w:val="both"/>
        <w:rPr>
          <w:rFonts w:ascii="Times New Roman" w:hAnsi="Times New Roman" w:cs="Times New Roman"/>
          <w:color w:val="FF0000"/>
          <w:sz w:val="24"/>
          <w:szCs w:val="24"/>
        </w:rPr>
      </w:pPr>
    </w:p>
    <w:p w14:paraId="5ECAB196" w14:textId="210BB231" w:rsidR="006B5021" w:rsidRPr="00CB7060" w:rsidRDefault="006B5021" w:rsidP="009C15BA">
      <w:pPr>
        <w:spacing w:after="0" w:line="360" w:lineRule="auto"/>
        <w:jc w:val="both"/>
        <w:rPr>
          <w:rFonts w:ascii="Times New Roman" w:hAnsi="Times New Roman" w:cs="Times New Roman"/>
          <w:color w:val="FF0000"/>
          <w:sz w:val="24"/>
          <w:szCs w:val="24"/>
        </w:rPr>
      </w:pPr>
    </w:p>
    <w:p w14:paraId="58BFCE74" w14:textId="51600B03" w:rsidR="006B5021" w:rsidRPr="00CB7060" w:rsidRDefault="006B5021" w:rsidP="009C15BA">
      <w:pPr>
        <w:spacing w:after="0" w:line="360" w:lineRule="auto"/>
        <w:jc w:val="both"/>
        <w:rPr>
          <w:rFonts w:ascii="Times New Roman" w:hAnsi="Times New Roman" w:cs="Times New Roman"/>
          <w:color w:val="FF0000"/>
          <w:sz w:val="24"/>
          <w:szCs w:val="24"/>
        </w:rPr>
      </w:pPr>
    </w:p>
    <w:p w14:paraId="6C9347E1" w14:textId="6939821D" w:rsidR="006B5021" w:rsidRPr="00CB7060" w:rsidRDefault="006B5021" w:rsidP="009C15BA">
      <w:pPr>
        <w:spacing w:after="0" w:line="360" w:lineRule="auto"/>
        <w:jc w:val="both"/>
        <w:rPr>
          <w:rFonts w:ascii="Times New Roman" w:hAnsi="Times New Roman" w:cs="Times New Roman"/>
          <w:color w:val="FF0000"/>
          <w:sz w:val="24"/>
          <w:szCs w:val="24"/>
        </w:rPr>
      </w:pPr>
    </w:p>
    <w:p w14:paraId="5E418AA5" w14:textId="1370BC4D" w:rsidR="006B5021" w:rsidRPr="00CB7060" w:rsidRDefault="006B5021" w:rsidP="009C15BA">
      <w:pPr>
        <w:spacing w:after="0" w:line="360" w:lineRule="auto"/>
        <w:jc w:val="both"/>
        <w:rPr>
          <w:rFonts w:ascii="Times New Roman" w:hAnsi="Times New Roman" w:cs="Times New Roman"/>
          <w:color w:val="FF0000"/>
          <w:sz w:val="24"/>
          <w:szCs w:val="24"/>
        </w:rPr>
      </w:pPr>
    </w:p>
    <w:p w14:paraId="66F4A013" w14:textId="51ADEB64" w:rsidR="006B5021" w:rsidRPr="00CB7060" w:rsidRDefault="006B5021" w:rsidP="009C15BA">
      <w:pPr>
        <w:spacing w:after="0" w:line="360" w:lineRule="auto"/>
        <w:jc w:val="both"/>
        <w:rPr>
          <w:rFonts w:ascii="Times New Roman" w:hAnsi="Times New Roman" w:cs="Times New Roman"/>
          <w:color w:val="FF0000"/>
          <w:sz w:val="24"/>
          <w:szCs w:val="24"/>
        </w:rPr>
      </w:pPr>
    </w:p>
    <w:p w14:paraId="182C4A26" w14:textId="76256014" w:rsidR="006B5021" w:rsidRPr="00CB7060" w:rsidRDefault="006B5021" w:rsidP="009C15BA">
      <w:pPr>
        <w:spacing w:after="0" w:line="360" w:lineRule="auto"/>
        <w:jc w:val="both"/>
        <w:rPr>
          <w:rFonts w:ascii="Times New Roman" w:hAnsi="Times New Roman" w:cs="Times New Roman"/>
          <w:color w:val="FF0000"/>
          <w:sz w:val="24"/>
          <w:szCs w:val="24"/>
        </w:rPr>
      </w:pPr>
    </w:p>
    <w:p w14:paraId="12E3DC06" w14:textId="4A7C964A" w:rsidR="006B5021" w:rsidRPr="00CB7060" w:rsidRDefault="006B5021" w:rsidP="009C15BA">
      <w:pPr>
        <w:spacing w:after="0" w:line="360" w:lineRule="auto"/>
        <w:jc w:val="both"/>
        <w:rPr>
          <w:rFonts w:ascii="Times New Roman" w:hAnsi="Times New Roman" w:cs="Times New Roman"/>
          <w:color w:val="FF0000"/>
          <w:sz w:val="24"/>
          <w:szCs w:val="24"/>
        </w:rPr>
      </w:pPr>
    </w:p>
    <w:p w14:paraId="289E72FF" w14:textId="61AE5981" w:rsidR="006B5021" w:rsidRPr="00CB7060" w:rsidRDefault="006B5021" w:rsidP="009C15BA">
      <w:pPr>
        <w:spacing w:after="0" w:line="360" w:lineRule="auto"/>
        <w:jc w:val="both"/>
        <w:rPr>
          <w:rFonts w:ascii="Times New Roman" w:hAnsi="Times New Roman" w:cs="Times New Roman"/>
          <w:color w:val="FF0000"/>
          <w:sz w:val="24"/>
          <w:szCs w:val="24"/>
        </w:rPr>
      </w:pPr>
    </w:p>
    <w:p w14:paraId="78ACA4E4" w14:textId="123EC8C6" w:rsidR="006B5021" w:rsidRPr="00CB7060" w:rsidRDefault="006B5021" w:rsidP="009C15BA">
      <w:pPr>
        <w:spacing w:after="0" w:line="360" w:lineRule="auto"/>
        <w:jc w:val="both"/>
        <w:rPr>
          <w:rFonts w:ascii="Times New Roman" w:hAnsi="Times New Roman" w:cs="Times New Roman"/>
          <w:color w:val="FF0000"/>
          <w:sz w:val="24"/>
          <w:szCs w:val="24"/>
        </w:rPr>
      </w:pPr>
    </w:p>
    <w:p w14:paraId="0DA916D8" w14:textId="2ADE17D0" w:rsidR="006B5021" w:rsidRPr="00CB7060" w:rsidRDefault="006B5021" w:rsidP="009C15BA">
      <w:pPr>
        <w:spacing w:after="0" w:line="360" w:lineRule="auto"/>
        <w:jc w:val="both"/>
        <w:rPr>
          <w:rFonts w:ascii="Times New Roman" w:hAnsi="Times New Roman" w:cs="Times New Roman"/>
          <w:color w:val="FF0000"/>
          <w:sz w:val="24"/>
          <w:szCs w:val="24"/>
        </w:rPr>
      </w:pPr>
    </w:p>
    <w:p w14:paraId="25445B02" w14:textId="4A642A67" w:rsidR="006B5021" w:rsidRPr="00CB7060" w:rsidRDefault="006B5021" w:rsidP="009C15BA">
      <w:pPr>
        <w:spacing w:after="0" w:line="360" w:lineRule="auto"/>
        <w:jc w:val="both"/>
        <w:rPr>
          <w:rFonts w:ascii="Times New Roman" w:hAnsi="Times New Roman" w:cs="Times New Roman"/>
          <w:color w:val="FF0000"/>
          <w:sz w:val="24"/>
          <w:szCs w:val="24"/>
        </w:rPr>
      </w:pPr>
    </w:p>
    <w:p w14:paraId="7FBB809D" w14:textId="57420703" w:rsidR="006B5021" w:rsidRPr="00CB7060" w:rsidRDefault="006B5021" w:rsidP="009C15BA">
      <w:pPr>
        <w:spacing w:after="0" w:line="360" w:lineRule="auto"/>
        <w:jc w:val="both"/>
        <w:rPr>
          <w:rFonts w:ascii="Times New Roman" w:hAnsi="Times New Roman" w:cs="Times New Roman"/>
          <w:color w:val="FF0000"/>
          <w:sz w:val="24"/>
          <w:szCs w:val="24"/>
        </w:rPr>
      </w:pPr>
    </w:p>
    <w:p w14:paraId="1B13E139" w14:textId="64B40718" w:rsidR="006B5021" w:rsidRPr="00CB7060" w:rsidRDefault="006B5021" w:rsidP="009C15BA">
      <w:pPr>
        <w:spacing w:after="0" w:line="360" w:lineRule="auto"/>
        <w:jc w:val="both"/>
        <w:rPr>
          <w:rFonts w:ascii="Times New Roman" w:hAnsi="Times New Roman" w:cs="Times New Roman"/>
          <w:color w:val="FF0000"/>
          <w:sz w:val="24"/>
          <w:szCs w:val="24"/>
        </w:rPr>
      </w:pPr>
    </w:p>
    <w:p w14:paraId="6981172E" w14:textId="18633C65" w:rsidR="006B5021" w:rsidRPr="00CB7060" w:rsidRDefault="006B5021" w:rsidP="009C15BA">
      <w:pPr>
        <w:spacing w:after="0" w:line="360" w:lineRule="auto"/>
        <w:jc w:val="both"/>
        <w:rPr>
          <w:rFonts w:ascii="Times New Roman" w:hAnsi="Times New Roman" w:cs="Times New Roman"/>
          <w:color w:val="FF0000"/>
          <w:sz w:val="24"/>
          <w:szCs w:val="24"/>
        </w:rPr>
      </w:pPr>
    </w:p>
    <w:p w14:paraId="3210ABC2" w14:textId="449A0CBD" w:rsidR="006B5021" w:rsidRPr="00CB7060" w:rsidRDefault="006B5021" w:rsidP="009C15BA">
      <w:pPr>
        <w:spacing w:after="0" w:line="360" w:lineRule="auto"/>
        <w:jc w:val="both"/>
        <w:rPr>
          <w:rFonts w:ascii="Times New Roman" w:hAnsi="Times New Roman" w:cs="Times New Roman"/>
          <w:color w:val="FF0000"/>
          <w:sz w:val="24"/>
          <w:szCs w:val="24"/>
        </w:rPr>
      </w:pPr>
    </w:p>
    <w:p w14:paraId="64E791A3" w14:textId="22CB1865" w:rsidR="006B5021" w:rsidRPr="00CB7060" w:rsidRDefault="006B5021" w:rsidP="009C15BA">
      <w:pPr>
        <w:spacing w:after="0" w:line="360" w:lineRule="auto"/>
        <w:jc w:val="both"/>
        <w:rPr>
          <w:rFonts w:ascii="Times New Roman" w:hAnsi="Times New Roman" w:cs="Times New Roman"/>
          <w:color w:val="FF0000"/>
          <w:sz w:val="24"/>
          <w:szCs w:val="24"/>
        </w:rPr>
      </w:pPr>
    </w:p>
    <w:p w14:paraId="6473B008" w14:textId="77777777" w:rsidR="006B5021" w:rsidRPr="00CB7060" w:rsidRDefault="006B5021" w:rsidP="009C15BA">
      <w:pPr>
        <w:spacing w:after="0" w:line="360" w:lineRule="auto"/>
        <w:jc w:val="both"/>
        <w:rPr>
          <w:rFonts w:ascii="Times New Roman" w:hAnsi="Times New Roman" w:cs="Times New Roman"/>
          <w:color w:val="FF0000"/>
          <w:sz w:val="24"/>
          <w:szCs w:val="24"/>
        </w:rPr>
      </w:pPr>
    </w:p>
    <w:p w14:paraId="5886CF2F" w14:textId="6DCF867D" w:rsidR="00494E42" w:rsidRPr="00CB7060" w:rsidRDefault="00331A0F" w:rsidP="008D24AB">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71552" behindDoc="0" locked="0" layoutInCell="1" allowOverlap="1" wp14:anchorId="4D676232" wp14:editId="2246994A">
                <wp:simplePos x="0" y="0"/>
                <wp:positionH relativeFrom="column">
                  <wp:posOffset>5492115</wp:posOffset>
                </wp:positionH>
                <wp:positionV relativeFrom="paragraph">
                  <wp:posOffset>-699135</wp:posOffset>
                </wp:positionV>
                <wp:extent cx="590550" cy="600075"/>
                <wp:effectExtent l="0" t="0" r="19050" b="28575"/>
                <wp:wrapNone/>
                <wp:docPr id="16" name="Retângulo 16"/>
                <wp:cNvGraphicFramePr/>
                <a:graphic xmlns:a="http://schemas.openxmlformats.org/drawingml/2006/main">
                  <a:graphicData uri="http://schemas.microsoft.com/office/word/2010/wordprocessingShape">
                    <wps:wsp>
                      <wps:cNvSpPr/>
                      <wps:spPr>
                        <a:xfrm>
                          <a:off x="0" y="0"/>
                          <a:ext cx="590550" cy="600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7CFC3B" id="Retângulo 16" o:spid="_x0000_s1026" style="position:absolute;margin-left:432.45pt;margin-top:-55.05pt;width:46.5pt;height:47.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" fillcolor="white [3212]" strokecolor="white [3212]" strokeweight="1pt"/>
            </w:pict>
          </mc:Fallback>
        </mc:AlternateContent>
      </w:r>
      <w:r w:rsidR="00494E42" w:rsidRPr="00CB7060">
        <w:rPr>
          <w:rFonts w:ascii="Times New Roman" w:hAnsi="Times New Roman" w:cs="Times New Roman"/>
          <w:b/>
          <w:sz w:val="24"/>
          <w:szCs w:val="24"/>
        </w:rPr>
        <w:t>LISTA DE ABREVIATURAS E SIGLAS</w:t>
      </w:r>
    </w:p>
    <w:p w14:paraId="57151AA5" w14:textId="77777777" w:rsidR="000E56BF" w:rsidRPr="00CB7060" w:rsidRDefault="000E56BF" w:rsidP="008D24AB">
      <w:pPr>
        <w:spacing w:after="0" w:line="360" w:lineRule="auto"/>
        <w:jc w:val="center"/>
        <w:rPr>
          <w:rFonts w:ascii="Times New Roman" w:hAnsi="Times New Roman" w:cs="Times New Roman"/>
          <w:b/>
          <w:sz w:val="24"/>
          <w:szCs w:val="24"/>
        </w:rPr>
      </w:pPr>
    </w:p>
    <w:p w14:paraId="1B0C76A0" w14:textId="509550A3" w:rsidR="008D24AB" w:rsidRPr="008146BF" w:rsidRDefault="00883EAA" w:rsidP="00883EAA">
      <w:pPr>
        <w:spacing w:after="0" w:line="360" w:lineRule="auto"/>
        <w:rPr>
          <w:rFonts w:ascii="Times New Roman" w:hAnsi="Times New Roman" w:cs="Times New Roman"/>
          <w:bCs/>
          <w:sz w:val="24"/>
          <w:szCs w:val="24"/>
        </w:rPr>
      </w:pPr>
      <w:r w:rsidRPr="008146BF">
        <w:rPr>
          <w:rFonts w:ascii="Times New Roman" w:hAnsi="Times New Roman" w:cs="Times New Roman"/>
          <w:bCs/>
          <w:sz w:val="24"/>
          <w:szCs w:val="24"/>
        </w:rPr>
        <w:t>AB - Atenção Básica</w:t>
      </w:r>
    </w:p>
    <w:p w14:paraId="3426AB53" w14:textId="3786CF1B" w:rsidR="000E56BF" w:rsidRPr="008146BF" w:rsidRDefault="000E56BF" w:rsidP="00883EAA">
      <w:pPr>
        <w:spacing w:after="0" w:line="360" w:lineRule="auto"/>
        <w:jc w:val="both"/>
        <w:rPr>
          <w:rFonts w:ascii="Times New Roman" w:eastAsia="Calibri" w:hAnsi="Times New Roman" w:cs="Times New Roman"/>
          <w:sz w:val="24"/>
          <w:szCs w:val="24"/>
        </w:rPr>
      </w:pPr>
      <w:r w:rsidRPr="008146BF">
        <w:rPr>
          <w:rFonts w:ascii="Times New Roman" w:eastAsia="Calibri" w:hAnsi="Times New Roman" w:cs="Times New Roman"/>
          <w:sz w:val="24"/>
          <w:szCs w:val="24"/>
        </w:rPr>
        <w:t>AIDS - Síndrome da Imunodeficiência Adquirida</w:t>
      </w:r>
    </w:p>
    <w:p w14:paraId="4A875309" w14:textId="50340E12" w:rsidR="000E56BF" w:rsidRPr="008146BF" w:rsidRDefault="00C24F4A" w:rsidP="00883EAA">
      <w:pPr>
        <w:spacing w:after="0" w:line="360" w:lineRule="auto"/>
        <w:jc w:val="both"/>
        <w:rPr>
          <w:rFonts w:ascii="Times New Roman" w:eastAsia="Calibri" w:hAnsi="Times New Roman" w:cs="Times New Roman"/>
          <w:sz w:val="24"/>
          <w:szCs w:val="24"/>
        </w:rPr>
      </w:pPr>
      <w:r w:rsidRPr="008146BF">
        <w:rPr>
          <w:rFonts w:ascii="Times New Roman" w:eastAsia="Calibri" w:hAnsi="Times New Roman" w:cs="Times New Roman"/>
          <w:sz w:val="24"/>
          <w:szCs w:val="24"/>
        </w:rPr>
        <w:t>DCCI - Departamento de Doenças de Condições Crônicas e Infecções Sexualmente Transmissíveis</w:t>
      </w:r>
    </w:p>
    <w:p w14:paraId="44896FD6" w14:textId="3311D7DE" w:rsidR="000E56BF" w:rsidRPr="008146BF" w:rsidRDefault="000E56BF" w:rsidP="00883EAA">
      <w:pPr>
        <w:spacing w:after="0" w:line="360" w:lineRule="auto"/>
        <w:jc w:val="both"/>
        <w:rPr>
          <w:rFonts w:ascii="Times New Roman" w:eastAsia="Calibri" w:hAnsi="Times New Roman" w:cs="Times New Roman"/>
          <w:sz w:val="24"/>
          <w:szCs w:val="24"/>
        </w:rPr>
      </w:pPr>
      <w:r w:rsidRPr="008146BF">
        <w:rPr>
          <w:rFonts w:ascii="Times New Roman" w:eastAsia="Calibri" w:hAnsi="Times New Roman" w:cs="Times New Roman"/>
          <w:sz w:val="24"/>
          <w:szCs w:val="24"/>
        </w:rPr>
        <w:t>EUA - Estados Unidos da América</w:t>
      </w:r>
    </w:p>
    <w:p w14:paraId="67945056" w14:textId="0EC81E1A" w:rsidR="000E56BF" w:rsidRPr="008146BF" w:rsidRDefault="000E56BF" w:rsidP="00883EAA">
      <w:pPr>
        <w:spacing w:after="0" w:line="360" w:lineRule="auto"/>
        <w:jc w:val="both"/>
        <w:rPr>
          <w:rFonts w:ascii="Times New Roman" w:eastAsia="Calibri" w:hAnsi="Times New Roman" w:cs="Times New Roman"/>
          <w:sz w:val="24"/>
          <w:szCs w:val="24"/>
        </w:rPr>
      </w:pPr>
      <w:r w:rsidRPr="008146BF">
        <w:rPr>
          <w:rFonts w:ascii="Times New Roman" w:eastAsia="Calibri" w:hAnsi="Times New Roman" w:cs="Times New Roman"/>
          <w:sz w:val="24"/>
          <w:szCs w:val="24"/>
        </w:rPr>
        <w:t>HIV - Vírus da Imunodeficiência Humana</w:t>
      </w:r>
    </w:p>
    <w:p w14:paraId="3FDAED27" w14:textId="7913E18B" w:rsidR="000E56BF" w:rsidRPr="008146BF" w:rsidRDefault="000E56BF" w:rsidP="00883EAA">
      <w:pPr>
        <w:spacing w:after="0" w:line="360" w:lineRule="auto"/>
        <w:jc w:val="both"/>
        <w:rPr>
          <w:rFonts w:ascii="Times New Roman" w:eastAsia="Calibri" w:hAnsi="Times New Roman" w:cs="Times New Roman"/>
          <w:sz w:val="24"/>
          <w:szCs w:val="24"/>
        </w:rPr>
      </w:pPr>
      <w:r w:rsidRPr="008146BF">
        <w:rPr>
          <w:rFonts w:ascii="Times New Roman" w:eastAsia="Calibri" w:hAnsi="Times New Roman" w:cs="Times New Roman"/>
          <w:sz w:val="24"/>
          <w:szCs w:val="24"/>
        </w:rPr>
        <w:t xml:space="preserve">HPV - Papilomavírus Humano </w:t>
      </w:r>
    </w:p>
    <w:p w14:paraId="4CC8B8F3" w14:textId="5C1FB13B" w:rsidR="000E56BF" w:rsidRPr="008146BF" w:rsidRDefault="000E56BF" w:rsidP="00883EAA">
      <w:pPr>
        <w:spacing w:after="0" w:line="360" w:lineRule="auto"/>
        <w:jc w:val="both"/>
        <w:rPr>
          <w:rFonts w:ascii="Times New Roman" w:eastAsia="Calibri" w:hAnsi="Times New Roman" w:cs="Times New Roman"/>
          <w:sz w:val="24"/>
          <w:szCs w:val="24"/>
        </w:rPr>
      </w:pPr>
      <w:r w:rsidRPr="008146BF">
        <w:rPr>
          <w:rFonts w:ascii="Times New Roman" w:eastAsia="Calibri" w:hAnsi="Times New Roman" w:cs="Times New Roman"/>
          <w:sz w:val="24"/>
          <w:szCs w:val="24"/>
        </w:rPr>
        <w:t>IBGE - Instituto Brasileiro de Geograf</w:t>
      </w:r>
      <w:r w:rsidR="00DC36A3" w:rsidRPr="008146BF">
        <w:rPr>
          <w:rFonts w:ascii="Times New Roman" w:eastAsia="Calibri" w:hAnsi="Times New Roman" w:cs="Times New Roman"/>
          <w:sz w:val="24"/>
          <w:szCs w:val="24"/>
        </w:rPr>
        <w:t>i</w:t>
      </w:r>
      <w:r w:rsidRPr="008146BF">
        <w:rPr>
          <w:rFonts w:ascii="Times New Roman" w:eastAsia="Calibri" w:hAnsi="Times New Roman" w:cs="Times New Roman"/>
          <w:sz w:val="24"/>
          <w:szCs w:val="24"/>
        </w:rPr>
        <w:t xml:space="preserve">a e Estatística </w:t>
      </w:r>
    </w:p>
    <w:p w14:paraId="4B6C1C91" w14:textId="172CA297" w:rsidR="000E56BF" w:rsidRPr="008146BF" w:rsidRDefault="000E56BF" w:rsidP="00883EAA">
      <w:pPr>
        <w:spacing w:after="0" w:line="360" w:lineRule="auto"/>
        <w:jc w:val="both"/>
        <w:rPr>
          <w:rFonts w:ascii="Times New Roman" w:eastAsia="Calibri" w:hAnsi="Times New Roman" w:cs="Times New Roman"/>
          <w:sz w:val="24"/>
          <w:szCs w:val="24"/>
        </w:rPr>
      </w:pPr>
      <w:r w:rsidRPr="008146BF">
        <w:rPr>
          <w:rFonts w:ascii="Times New Roman" w:eastAsia="Calibri" w:hAnsi="Times New Roman" w:cs="Times New Roman"/>
          <w:sz w:val="24"/>
          <w:szCs w:val="24"/>
        </w:rPr>
        <w:t>IST - Infecções sexualmente transmissíveis</w:t>
      </w:r>
    </w:p>
    <w:p w14:paraId="0D90BBCC" w14:textId="08310E11" w:rsidR="000E56BF" w:rsidRPr="008146BF" w:rsidRDefault="000E56BF" w:rsidP="00883EAA">
      <w:pPr>
        <w:spacing w:after="0" w:line="360" w:lineRule="auto"/>
        <w:jc w:val="both"/>
        <w:rPr>
          <w:rFonts w:ascii="Times New Roman" w:eastAsia="Calibri" w:hAnsi="Times New Roman" w:cs="Times New Roman"/>
          <w:sz w:val="24"/>
          <w:szCs w:val="24"/>
        </w:rPr>
      </w:pPr>
      <w:r w:rsidRPr="008146BF">
        <w:rPr>
          <w:rFonts w:ascii="Times New Roman" w:eastAsia="Calibri" w:hAnsi="Times New Roman" w:cs="Times New Roman"/>
          <w:sz w:val="24"/>
          <w:szCs w:val="24"/>
        </w:rPr>
        <w:t xml:space="preserve">MS - Ministério da Saúde </w:t>
      </w:r>
    </w:p>
    <w:p w14:paraId="048141C7" w14:textId="0B9C59E3" w:rsidR="000E56BF" w:rsidRPr="008146BF" w:rsidRDefault="000E56BF" w:rsidP="00883EAA">
      <w:pPr>
        <w:spacing w:after="0" w:line="360" w:lineRule="auto"/>
        <w:jc w:val="both"/>
        <w:rPr>
          <w:rFonts w:ascii="Times New Roman" w:eastAsia="Calibri" w:hAnsi="Times New Roman" w:cs="Times New Roman"/>
          <w:sz w:val="24"/>
          <w:szCs w:val="24"/>
        </w:rPr>
      </w:pPr>
      <w:r w:rsidRPr="008146BF">
        <w:rPr>
          <w:rFonts w:ascii="Times New Roman" w:eastAsia="Calibri" w:hAnsi="Times New Roman" w:cs="Times New Roman"/>
          <w:sz w:val="24"/>
          <w:szCs w:val="24"/>
        </w:rPr>
        <w:t>OMS - Organização Mundial de Saúde</w:t>
      </w:r>
    </w:p>
    <w:p w14:paraId="6DC51966" w14:textId="73ED2389" w:rsidR="000E56BF" w:rsidRPr="008146BF" w:rsidRDefault="000E56BF" w:rsidP="00883EAA">
      <w:pPr>
        <w:spacing w:after="0" w:line="360" w:lineRule="auto"/>
        <w:jc w:val="both"/>
        <w:rPr>
          <w:rFonts w:ascii="Times New Roman" w:eastAsia="Calibri" w:hAnsi="Times New Roman" w:cs="Times New Roman"/>
          <w:sz w:val="24"/>
          <w:szCs w:val="24"/>
        </w:rPr>
      </w:pPr>
      <w:r w:rsidRPr="008146BF">
        <w:rPr>
          <w:rFonts w:ascii="Times New Roman" w:eastAsia="Calibri" w:hAnsi="Times New Roman" w:cs="Times New Roman"/>
          <w:sz w:val="24"/>
          <w:szCs w:val="24"/>
        </w:rPr>
        <w:t>OPAS - Organização Pan-Americana de Saúde</w:t>
      </w:r>
    </w:p>
    <w:p w14:paraId="339FA51C" w14:textId="6AD3AE02" w:rsidR="006706CB" w:rsidRPr="008146BF" w:rsidRDefault="006706CB" w:rsidP="00883EAA">
      <w:pPr>
        <w:spacing w:after="0" w:line="360" w:lineRule="auto"/>
        <w:jc w:val="both"/>
        <w:rPr>
          <w:rFonts w:ascii="Times New Roman" w:eastAsia="Calibri" w:hAnsi="Times New Roman" w:cs="Times New Roman"/>
          <w:sz w:val="24"/>
          <w:szCs w:val="24"/>
        </w:rPr>
      </w:pPr>
      <w:r w:rsidRPr="008146BF">
        <w:rPr>
          <w:rFonts w:ascii="Times New Roman" w:hAnsi="Times New Roman" w:cs="Times New Roman"/>
          <w:sz w:val="24"/>
          <w:szCs w:val="24"/>
        </w:rPr>
        <w:t>SIG</w:t>
      </w:r>
      <w:r w:rsidR="00CA63DC" w:rsidRPr="008146BF">
        <w:rPr>
          <w:rFonts w:ascii="Times New Roman" w:hAnsi="Times New Roman" w:cs="Times New Roman"/>
          <w:sz w:val="24"/>
          <w:szCs w:val="24"/>
        </w:rPr>
        <w:t xml:space="preserve"> </w:t>
      </w:r>
      <w:r w:rsidRPr="008146BF">
        <w:rPr>
          <w:rFonts w:ascii="Times New Roman" w:hAnsi="Times New Roman" w:cs="Times New Roman"/>
          <w:sz w:val="24"/>
          <w:szCs w:val="24"/>
        </w:rPr>
        <w:t xml:space="preserve">- Sistema de Informação Geográfico </w:t>
      </w:r>
    </w:p>
    <w:p w14:paraId="01E1964C" w14:textId="13F548E2" w:rsidR="000E56BF" w:rsidRPr="00CB7060" w:rsidRDefault="000E56BF" w:rsidP="00883EAA">
      <w:pPr>
        <w:spacing w:after="0" w:line="360" w:lineRule="auto"/>
        <w:jc w:val="both"/>
        <w:rPr>
          <w:rFonts w:ascii="Times New Roman" w:eastAsia="Calibri" w:hAnsi="Times New Roman" w:cs="Times New Roman"/>
          <w:sz w:val="24"/>
          <w:szCs w:val="24"/>
        </w:rPr>
      </w:pPr>
      <w:r w:rsidRPr="00CB7060">
        <w:rPr>
          <w:rFonts w:ascii="Times New Roman" w:eastAsia="Calibri" w:hAnsi="Times New Roman" w:cs="Times New Roman"/>
          <w:sz w:val="24"/>
          <w:szCs w:val="24"/>
        </w:rPr>
        <w:t>SINAN - Sistema de Informação de Agravos de Notificação</w:t>
      </w:r>
    </w:p>
    <w:p w14:paraId="464F87F9" w14:textId="69464EB5" w:rsidR="000E56BF" w:rsidRPr="00CB7060" w:rsidRDefault="000E56BF" w:rsidP="00883EAA">
      <w:pPr>
        <w:spacing w:after="0" w:line="360" w:lineRule="auto"/>
        <w:jc w:val="both"/>
        <w:rPr>
          <w:rFonts w:ascii="Times New Roman" w:eastAsia="Calibri" w:hAnsi="Times New Roman" w:cs="Times New Roman"/>
          <w:sz w:val="24"/>
          <w:szCs w:val="24"/>
        </w:rPr>
      </w:pPr>
      <w:r w:rsidRPr="00CB7060">
        <w:rPr>
          <w:rFonts w:ascii="Times New Roman" w:eastAsia="Calibri" w:hAnsi="Times New Roman" w:cs="Times New Roman"/>
          <w:sz w:val="24"/>
          <w:szCs w:val="24"/>
        </w:rPr>
        <w:t>SIDRA - Sistema IBGE de Recuperação Automática</w:t>
      </w:r>
    </w:p>
    <w:p w14:paraId="7420354C" w14:textId="5FAC1FA1" w:rsidR="000E56BF" w:rsidRPr="00CB7060" w:rsidRDefault="000E56BF" w:rsidP="00883EAA">
      <w:pPr>
        <w:spacing w:after="0" w:line="360" w:lineRule="auto"/>
        <w:jc w:val="both"/>
        <w:rPr>
          <w:rFonts w:ascii="Times New Roman" w:eastAsia="Calibri" w:hAnsi="Times New Roman" w:cs="Times New Roman"/>
          <w:sz w:val="24"/>
          <w:szCs w:val="24"/>
        </w:rPr>
      </w:pPr>
      <w:r w:rsidRPr="00CB7060">
        <w:rPr>
          <w:rFonts w:ascii="Times New Roman" w:eastAsia="Calibri" w:hAnsi="Times New Roman" w:cs="Times New Roman"/>
          <w:sz w:val="24"/>
          <w:szCs w:val="24"/>
        </w:rPr>
        <w:t xml:space="preserve">SUS - Sistema Único de Saúde </w:t>
      </w:r>
    </w:p>
    <w:p w14:paraId="2C4C5D1F" w14:textId="2F91B390" w:rsidR="00494E42" w:rsidRPr="00CB7060" w:rsidRDefault="00AF36E6" w:rsidP="00883EAA">
      <w:pPr>
        <w:spacing w:after="0" w:line="360" w:lineRule="auto"/>
        <w:jc w:val="both"/>
        <w:rPr>
          <w:rFonts w:ascii="Times New Roman" w:hAnsi="Times New Roman" w:cs="Times New Roman"/>
          <w:b/>
          <w:sz w:val="24"/>
          <w:szCs w:val="24"/>
        </w:rPr>
      </w:pPr>
      <w:r w:rsidRPr="00CB7060">
        <w:rPr>
          <w:rFonts w:ascii="Times New Roman" w:hAnsi="Times New Roman" w:cs="Times New Roman"/>
          <w:sz w:val="24"/>
          <w:szCs w:val="24"/>
        </w:rPr>
        <w:t>SVS - Secretaria de Vigilância em Saúde</w:t>
      </w:r>
      <w:r w:rsidR="004F310B" w:rsidRPr="00CB7060">
        <w:rPr>
          <w:rFonts w:ascii="Times New Roman" w:hAnsi="Times New Roman" w:cs="Times New Roman"/>
          <w:sz w:val="24"/>
          <w:szCs w:val="24"/>
        </w:rPr>
        <w:t xml:space="preserve"> </w:t>
      </w:r>
    </w:p>
    <w:p w14:paraId="1137E969" w14:textId="2902190B" w:rsidR="00494E42" w:rsidRPr="00CB7060" w:rsidRDefault="00494E42" w:rsidP="008D24AB">
      <w:pPr>
        <w:spacing w:line="360" w:lineRule="auto"/>
        <w:jc w:val="center"/>
        <w:rPr>
          <w:rFonts w:ascii="Times New Roman" w:hAnsi="Times New Roman" w:cs="Times New Roman"/>
          <w:b/>
          <w:sz w:val="24"/>
          <w:szCs w:val="24"/>
        </w:rPr>
      </w:pPr>
    </w:p>
    <w:p w14:paraId="508781CD" w14:textId="798B8842" w:rsidR="00494E42" w:rsidRPr="00CB7060" w:rsidRDefault="00494E42" w:rsidP="008D24AB">
      <w:pPr>
        <w:spacing w:line="360" w:lineRule="auto"/>
        <w:jc w:val="center"/>
        <w:rPr>
          <w:rFonts w:ascii="Times New Roman" w:hAnsi="Times New Roman" w:cs="Times New Roman"/>
          <w:b/>
          <w:sz w:val="24"/>
          <w:szCs w:val="24"/>
        </w:rPr>
      </w:pPr>
    </w:p>
    <w:p w14:paraId="78F756AA" w14:textId="43C4C05A" w:rsidR="00494E42" w:rsidRPr="00CB7060" w:rsidRDefault="00494E42" w:rsidP="008D24AB">
      <w:pPr>
        <w:spacing w:line="360" w:lineRule="auto"/>
        <w:jc w:val="center"/>
        <w:rPr>
          <w:rFonts w:ascii="Times New Roman" w:hAnsi="Times New Roman" w:cs="Times New Roman"/>
          <w:b/>
          <w:sz w:val="24"/>
          <w:szCs w:val="24"/>
        </w:rPr>
      </w:pPr>
    </w:p>
    <w:p w14:paraId="6E141BA1" w14:textId="1474CEA6" w:rsidR="00494E42" w:rsidRPr="00CB7060" w:rsidRDefault="00494E42" w:rsidP="008D24AB">
      <w:pPr>
        <w:spacing w:line="360" w:lineRule="auto"/>
        <w:jc w:val="center"/>
        <w:rPr>
          <w:rFonts w:ascii="Times New Roman" w:hAnsi="Times New Roman" w:cs="Times New Roman"/>
          <w:b/>
          <w:sz w:val="24"/>
          <w:szCs w:val="24"/>
        </w:rPr>
      </w:pPr>
    </w:p>
    <w:p w14:paraId="60288427" w14:textId="0D62C1CF" w:rsidR="00494E42" w:rsidRPr="00CB7060" w:rsidRDefault="00494E42" w:rsidP="008D24AB">
      <w:pPr>
        <w:spacing w:line="360" w:lineRule="auto"/>
        <w:jc w:val="center"/>
        <w:rPr>
          <w:rFonts w:ascii="Times New Roman" w:hAnsi="Times New Roman" w:cs="Times New Roman"/>
          <w:b/>
          <w:sz w:val="24"/>
          <w:szCs w:val="24"/>
        </w:rPr>
      </w:pPr>
    </w:p>
    <w:p w14:paraId="20B1DC6C" w14:textId="6261D3E1" w:rsidR="00494E42" w:rsidRPr="00CB7060" w:rsidRDefault="00494E42" w:rsidP="008D24AB">
      <w:pPr>
        <w:spacing w:line="360" w:lineRule="auto"/>
        <w:jc w:val="center"/>
        <w:rPr>
          <w:rFonts w:ascii="Times New Roman" w:hAnsi="Times New Roman" w:cs="Times New Roman"/>
          <w:b/>
          <w:sz w:val="24"/>
          <w:szCs w:val="24"/>
        </w:rPr>
      </w:pPr>
    </w:p>
    <w:p w14:paraId="5E0A44DD" w14:textId="4B00C23A" w:rsidR="00494E42" w:rsidRPr="00CB7060" w:rsidRDefault="00494E42" w:rsidP="008D24AB">
      <w:pPr>
        <w:spacing w:line="360" w:lineRule="auto"/>
        <w:jc w:val="center"/>
        <w:rPr>
          <w:rFonts w:ascii="Times New Roman" w:hAnsi="Times New Roman" w:cs="Times New Roman"/>
          <w:b/>
          <w:sz w:val="24"/>
          <w:szCs w:val="24"/>
        </w:rPr>
      </w:pPr>
    </w:p>
    <w:p w14:paraId="537778D2" w14:textId="0B436D9C" w:rsidR="00050881" w:rsidRPr="00CB7060" w:rsidRDefault="00050881" w:rsidP="008D24AB">
      <w:pPr>
        <w:spacing w:line="360" w:lineRule="auto"/>
        <w:jc w:val="center"/>
        <w:rPr>
          <w:rFonts w:ascii="Times New Roman" w:hAnsi="Times New Roman" w:cs="Times New Roman"/>
          <w:b/>
          <w:sz w:val="24"/>
          <w:szCs w:val="24"/>
        </w:rPr>
      </w:pPr>
    </w:p>
    <w:p w14:paraId="34D0BED5" w14:textId="4735BDF5" w:rsidR="00883EAA" w:rsidRPr="00CB7060" w:rsidRDefault="00883EAA" w:rsidP="008D24AB">
      <w:pPr>
        <w:spacing w:line="360" w:lineRule="auto"/>
        <w:jc w:val="center"/>
        <w:rPr>
          <w:rFonts w:ascii="Times New Roman" w:hAnsi="Times New Roman" w:cs="Times New Roman"/>
          <w:b/>
          <w:sz w:val="24"/>
          <w:szCs w:val="24"/>
        </w:rPr>
      </w:pPr>
    </w:p>
    <w:p w14:paraId="73C52BE7" w14:textId="78590382" w:rsidR="00883EAA" w:rsidRPr="00CB7060" w:rsidRDefault="00883EAA" w:rsidP="008D24AB">
      <w:pPr>
        <w:spacing w:line="360" w:lineRule="auto"/>
        <w:jc w:val="center"/>
        <w:rPr>
          <w:rFonts w:ascii="Times New Roman" w:hAnsi="Times New Roman" w:cs="Times New Roman"/>
          <w:b/>
          <w:sz w:val="24"/>
          <w:szCs w:val="24"/>
        </w:rPr>
      </w:pPr>
    </w:p>
    <w:p w14:paraId="09E89A3A" w14:textId="77777777" w:rsidR="00883EAA" w:rsidRPr="00CB7060" w:rsidRDefault="00883EAA" w:rsidP="008D24AB">
      <w:pPr>
        <w:spacing w:line="360" w:lineRule="auto"/>
        <w:jc w:val="center"/>
        <w:rPr>
          <w:rFonts w:ascii="Times New Roman" w:hAnsi="Times New Roman" w:cs="Times New Roman"/>
          <w:b/>
          <w:sz w:val="24"/>
          <w:szCs w:val="24"/>
        </w:rPr>
      </w:pPr>
    </w:p>
    <w:p w14:paraId="5051B312" w14:textId="366890C6" w:rsidR="00B0157E" w:rsidRPr="00CB7060" w:rsidRDefault="005769CF" w:rsidP="008D24AB">
      <w:pPr>
        <w:spacing w:line="360" w:lineRule="auto"/>
        <w:jc w:val="center"/>
        <w:rPr>
          <w:rFonts w:ascii="Times New Roman" w:hAnsi="Times New Roman" w:cs="Times New Roman"/>
          <w:b/>
          <w:color w:val="000000" w:themeColor="text1"/>
          <w:sz w:val="24"/>
          <w:szCs w:val="24"/>
        </w:rPr>
      </w:pPr>
      <w:r w:rsidRPr="00CB7060">
        <w:rPr>
          <w:rFonts w:ascii="Times New Roman" w:hAnsi="Times New Roman" w:cs="Times New Roman"/>
          <w:b/>
          <w:noProof/>
          <w:color w:val="000000" w:themeColor="text1"/>
          <w:sz w:val="24"/>
          <w:szCs w:val="24"/>
          <w:lang w:eastAsia="pt-BR"/>
        </w:rPr>
        <w:lastRenderedPageBreak/>
        <mc:AlternateContent>
          <mc:Choice Requires="wps">
            <w:drawing>
              <wp:anchor distT="0" distB="0" distL="114300" distR="114300" simplePos="0" relativeHeight="251662336" behindDoc="0" locked="0" layoutInCell="1" allowOverlap="1" wp14:anchorId="052EA090" wp14:editId="77D2F62F">
                <wp:simplePos x="0" y="0"/>
                <wp:positionH relativeFrom="column">
                  <wp:posOffset>5206365</wp:posOffset>
                </wp:positionH>
                <wp:positionV relativeFrom="paragraph">
                  <wp:posOffset>-861059</wp:posOffset>
                </wp:positionV>
                <wp:extent cx="990600" cy="571500"/>
                <wp:effectExtent l="0" t="0" r="19050" b="19050"/>
                <wp:wrapNone/>
                <wp:docPr id="4" name="Retângulo: Cantos Arredondados 4"/>
                <wp:cNvGraphicFramePr/>
                <a:graphic xmlns:a="http://schemas.openxmlformats.org/drawingml/2006/main">
                  <a:graphicData uri="http://schemas.microsoft.com/office/word/2010/wordprocessingShape">
                    <wps:wsp>
                      <wps:cNvSpPr/>
                      <wps:spPr>
                        <a:xfrm>
                          <a:off x="0" y="0"/>
                          <a:ext cx="990600" cy="571500"/>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846A9E" id="Retângulo: Cantos Arredondados 4" o:spid="_x0000_s1026" style="position:absolute;margin-left:409.95pt;margin-top:-67.8pt;width:78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" fillcolor="white [3212]" strokecolor="white [3212]" strokeweight="1pt">
                <v:stroke joinstyle="miter"/>
              </v:roundrect>
            </w:pict>
          </mc:Fallback>
        </mc:AlternateContent>
      </w:r>
      <w:r w:rsidR="00FD4A60" w:rsidRPr="00CB7060">
        <w:rPr>
          <w:rFonts w:ascii="Times New Roman" w:hAnsi="Times New Roman" w:cs="Times New Roman"/>
          <w:b/>
          <w:color w:val="000000" w:themeColor="text1"/>
          <w:sz w:val="24"/>
          <w:szCs w:val="24"/>
        </w:rPr>
        <w:t>SUMÁRIO</w:t>
      </w:r>
    </w:p>
    <w:p w14:paraId="6486DBFD" w14:textId="77777777" w:rsidR="005769CF" w:rsidRPr="00CB7060" w:rsidRDefault="005769CF" w:rsidP="008D24AB">
      <w:pPr>
        <w:spacing w:after="0" w:line="360" w:lineRule="auto"/>
        <w:jc w:val="center"/>
        <w:rPr>
          <w:rFonts w:ascii="Times New Roman" w:hAnsi="Times New Roman" w:cs="Times New Roman"/>
          <w:b/>
          <w:color w:val="000000" w:themeColor="text1"/>
          <w:sz w:val="24"/>
          <w:szCs w:val="24"/>
        </w:rPr>
      </w:pPr>
    </w:p>
    <w:sdt>
      <w:sdtPr>
        <w:rPr>
          <w:rFonts w:ascii="Times New Roman" w:hAnsi="Times New Roman" w:cs="Times New Roman"/>
          <w:b/>
          <w:bCs/>
          <w:color w:val="000000" w:themeColor="text1"/>
          <w:sz w:val="24"/>
          <w:szCs w:val="24"/>
        </w:rPr>
        <w:id w:val="-1313098005"/>
        <w:docPartObj>
          <w:docPartGallery w:val="Table of Contents"/>
          <w:docPartUnique/>
        </w:docPartObj>
      </w:sdtPr>
      <w:sdtEndPr>
        <w:rPr>
          <w:b w:val="0"/>
          <w:bCs w:val="0"/>
          <w:highlight w:val="yellow"/>
        </w:rPr>
      </w:sdtEndPr>
      <w:sdtContent>
        <w:p w14:paraId="294226AE" w14:textId="6F1E1A45" w:rsidR="004734F3" w:rsidRPr="00CB7060" w:rsidRDefault="004734F3" w:rsidP="00883EAA">
          <w:pPr>
            <w:spacing w:after="0" w:line="360" w:lineRule="auto"/>
            <w:rPr>
              <w:rFonts w:ascii="Times New Roman" w:hAnsi="Times New Roman" w:cs="Times New Roman"/>
              <w:b/>
              <w:bCs/>
              <w:sz w:val="24"/>
              <w:szCs w:val="24"/>
            </w:rPr>
          </w:pPr>
          <w:r w:rsidRPr="00CB7060">
            <w:rPr>
              <w:rFonts w:ascii="Times New Roman" w:hAnsi="Times New Roman" w:cs="Times New Roman"/>
              <w:b/>
              <w:bCs/>
              <w:sz w:val="24"/>
              <w:szCs w:val="24"/>
            </w:rPr>
            <w:t>1 INTRODUÇÃO</w:t>
          </w:r>
          <w:r w:rsidRPr="00CB7060">
            <w:rPr>
              <w:rFonts w:ascii="Times New Roman" w:hAnsi="Times New Roman" w:cs="Times New Roman"/>
              <w:sz w:val="24"/>
              <w:szCs w:val="24"/>
            </w:rPr>
            <w:t>-----------------------------------------------------------------------------</w:t>
          </w:r>
          <w:r w:rsidR="005769CF" w:rsidRPr="00CB7060">
            <w:rPr>
              <w:rFonts w:ascii="Times New Roman" w:hAnsi="Times New Roman" w:cs="Times New Roman"/>
              <w:sz w:val="24"/>
              <w:szCs w:val="24"/>
            </w:rPr>
            <w:t>-------</w:t>
          </w:r>
          <w:r w:rsidRPr="00CB7060">
            <w:rPr>
              <w:rFonts w:ascii="Times New Roman" w:hAnsi="Times New Roman" w:cs="Times New Roman"/>
              <w:sz w:val="24"/>
              <w:szCs w:val="24"/>
            </w:rPr>
            <w:t>---</w:t>
          </w:r>
          <w:r w:rsidR="00331A0F">
            <w:rPr>
              <w:rFonts w:ascii="Times New Roman" w:hAnsi="Times New Roman" w:cs="Times New Roman"/>
              <w:sz w:val="24"/>
              <w:szCs w:val="24"/>
            </w:rPr>
            <w:t>12</w:t>
          </w:r>
        </w:p>
        <w:p w14:paraId="69D2BA60" w14:textId="573E14E9" w:rsidR="004734F3" w:rsidRPr="00CB7060" w:rsidRDefault="004734F3" w:rsidP="00883EAA">
          <w:pPr>
            <w:spacing w:after="0" w:line="360" w:lineRule="auto"/>
            <w:rPr>
              <w:rFonts w:ascii="Times New Roman" w:hAnsi="Times New Roman" w:cs="Times New Roman"/>
              <w:sz w:val="24"/>
              <w:szCs w:val="24"/>
            </w:rPr>
          </w:pPr>
          <w:r w:rsidRPr="00CB7060">
            <w:rPr>
              <w:rFonts w:ascii="Times New Roman" w:hAnsi="Times New Roman" w:cs="Times New Roman"/>
              <w:sz w:val="24"/>
              <w:szCs w:val="24"/>
            </w:rPr>
            <w:t>1.1 DOENÇAS INFECTOCONTAGIOSAS---------------------------------------------</w:t>
          </w:r>
          <w:r w:rsidR="005769CF" w:rsidRPr="00CB7060">
            <w:rPr>
              <w:rFonts w:ascii="Times New Roman" w:hAnsi="Times New Roman" w:cs="Times New Roman"/>
              <w:sz w:val="24"/>
              <w:szCs w:val="24"/>
            </w:rPr>
            <w:t>------</w:t>
          </w:r>
          <w:r w:rsidR="00883EAA" w:rsidRPr="00CB7060">
            <w:rPr>
              <w:rFonts w:ascii="Times New Roman" w:hAnsi="Times New Roman" w:cs="Times New Roman"/>
              <w:sz w:val="24"/>
              <w:szCs w:val="24"/>
            </w:rPr>
            <w:t>---</w:t>
          </w:r>
          <w:r w:rsidR="005769CF" w:rsidRPr="00CB7060">
            <w:rPr>
              <w:rFonts w:ascii="Times New Roman" w:hAnsi="Times New Roman" w:cs="Times New Roman"/>
              <w:sz w:val="24"/>
              <w:szCs w:val="24"/>
            </w:rPr>
            <w:t>-</w:t>
          </w:r>
          <w:r w:rsidRPr="00CB7060">
            <w:rPr>
              <w:rFonts w:ascii="Times New Roman" w:hAnsi="Times New Roman" w:cs="Times New Roman"/>
              <w:sz w:val="24"/>
              <w:szCs w:val="24"/>
            </w:rPr>
            <w:t>--</w:t>
          </w:r>
          <w:r w:rsidR="00331A0F">
            <w:rPr>
              <w:rFonts w:ascii="Times New Roman" w:hAnsi="Times New Roman" w:cs="Times New Roman"/>
              <w:sz w:val="24"/>
              <w:szCs w:val="24"/>
            </w:rPr>
            <w:t>12</w:t>
          </w:r>
        </w:p>
        <w:p w14:paraId="5444D48F" w14:textId="544E9269" w:rsidR="004734F3" w:rsidRPr="00CB7060" w:rsidRDefault="004734F3" w:rsidP="00883EAA">
          <w:pPr>
            <w:spacing w:after="0" w:line="360" w:lineRule="auto"/>
            <w:rPr>
              <w:rFonts w:ascii="Times New Roman" w:hAnsi="Times New Roman" w:cs="Times New Roman"/>
              <w:sz w:val="24"/>
              <w:szCs w:val="24"/>
            </w:rPr>
          </w:pPr>
          <w:r w:rsidRPr="00CB7060">
            <w:rPr>
              <w:rFonts w:ascii="Times New Roman" w:hAnsi="Times New Roman" w:cs="Times New Roman"/>
              <w:sz w:val="24"/>
              <w:szCs w:val="24"/>
            </w:rPr>
            <w:t>1.2 INFECÇÕES SEXUALMENTE TRANSMISSÍVEIS----------------------------</w:t>
          </w:r>
          <w:r w:rsidR="00883EAA" w:rsidRPr="00CB7060">
            <w:rPr>
              <w:rFonts w:ascii="Times New Roman" w:hAnsi="Times New Roman" w:cs="Times New Roman"/>
              <w:sz w:val="24"/>
              <w:szCs w:val="24"/>
            </w:rPr>
            <w:t>---</w:t>
          </w:r>
          <w:r w:rsidRPr="00CB7060">
            <w:rPr>
              <w:rFonts w:ascii="Times New Roman" w:hAnsi="Times New Roman" w:cs="Times New Roman"/>
              <w:sz w:val="24"/>
              <w:szCs w:val="24"/>
            </w:rPr>
            <w:t>---</w:t>
          </w:r>
          <w:r w:rsidR="005769CF" w:rsidRPr="00CB7060">
            <w:rPr>
              <w:rFonts w:ascii="Times New Roman" w:hAnsi="Times New Roman" w:cs="Times New Roman"/>
              <w:sz w:val="24"/>
              <w:szCs w:val="24"/>
            </w:rPr>
            <w:t>-------</w:t>
          </w:r>
          <w:r w:rsidR="00331A0F">
            <w:rPr>
              <w:rFonts w:ascii="Times New Roman" w:hAnsi="Times New Roman" w:cs="Times New Roman"/>
              <w:sz w:val="24"/>
              <w:szCs w:val="24"/>
            </w:rPr>
            <w:t>13</w:t>
          </w:r>
        </w:p>
        <w:p w14:paraId="2B5716F0" w14:textId="76F77A7E" w:rsidR="00D93D48" w:rsidRPr="00CB7060" w:rsidRDefault="004734F3" w:rsidP="00883EAA">
          <w:pPr>
            <w:spacing w:after="0" w:line="360" w:lineRule="auto"/>
            <w:rPr>
              <w:rFonts w:ascii="Times New Roman" w:hAnsi="Times New Roman" w:cs="Times New Roman"/>
              <w:color w:val="000000" w:themeColor="text1"/>
              <w:sz w:val="24"/>
              <w:szCs w:val="24"/>
            </w:rPr>
          </w:pPr>
          <w:r w:rsidRPr="00CB7060">
            <w:rPr>
              <w:rFonts w:ascii="Times New Roman" w:hAnsi="Times New Roman" w:cs="Times New Roman"/>
              <w:color w:val="000000" w:themeColor="text1"/>
              <w:sz w:val="24"/>
              <w:szCs w:val="24"/>
            </w:rPr>
            <w:t>1.3 SÍFILIS------------------------------------------------------------------------------</w:t>
          </w:r>
          <w:r w:rsidR="005769CF" w:rsidRPr="00CB7060">
            <w:rPr>
              <w:rFonts w:ascii="Times New Roman" w:hAnsi="Times New Roman" w:cs="Times New Roman"/>
              <w:color w:val="000000" w:themeColor="text1"/>
              <w:sz w:val="24"/>
              <w:szCs w:val="24"/>
            </w:rPr>
            <w:t>-------</w:t>
          </w:r>
          <w:r w:rsidRPr="00CB7060">
            <w:rPr>
              <w:rFonts w:ascii="Times New Roman" w:hAnsi="Times New Roman" w:cs="Times New Roman"/>
              <w:color w:val="000000" w:themeColor="text1"/>
              <w:sz w:val="24"/>
              <w:szCs w:val="24"/>
            </w:rPr>
            <w:t>-----</w:t>
          </w:r>
          <w:r w:rsidR="00883EAA" w:rsidRPr="00CB7060">
            <w:rPr>
              <w:rFonts w:ascii="Times New Roman" w:hAnsi="Times New Roman" w:cs="Times New Roman"/>
              <w:color w:val="000000" w:themeColor="text1"/>
              <w:sz w:val="24"/>
              <w:szCs w:val="24"/>
            </w:rPr>
            <w:t>-</w:t>
          </w:r>
          <w:r w:rsidRPr="00CB7060">
            <w:rPr>
              <w:rFonts w:ascii="Times New Roman" w:hAnsi="Times New Roman" w:cs="Times New Roman"/>
              <w:color w:val="000000" w:themeColor="text1"/>
              <w:sz w:val="24"/>
              <w:szCs w:val="24"/>
            </w:rPr>
            <w:t>-----</w:t>
          </w:r>
          <w:r w:rsidR="00331A0F">
            <w:rPr>
              <w:rFonts w:ascii="Times New Roman" w:hAnsi="Times New Roman" w:cs="Times New Roman"/>
              <w:color w:val="000000" w:themeColor="text1"/>
              <w:sz w:val="24"/>
              <w:szCs w:val="24"/>
            </w:rPr>
            <w:t>15</w:t>
          </w:r>
        </w:p>
        <w:p w14:paraId="33753908" w14:textId="2B0BD51E" w:rsidR="004734F3" w:rsidRPr="00CB7060" w:rsidRDefault="004734F3" w:rsidP="00883EAA">
          <w:pPr>
            <w:spacing w:after="0" w:line="360" w:lineRule="auto"/>
            <w:rPr>
              <w:rFonts w:ascii="Times New Roman" w:hAnsi="Times New Roman" w:cs="Times New Roman"/>
              <w:b/>
              <w:bCs/>
              <w:color w:val="000000" w:themeColor="text1"/>
              <w:sz w:val="24"/>
              <w:szCs w:val="24"/>
            </w:rPr>
          </w:pPr>
          <w:r w:rsidRPr="00CB7060">
            <w:rPr>
              <w:rFonts w:ascii="Times New Roman" w:hAnsi="Times New Roman" w:cs="Times New Roman"/>
              <w:b/>
              <w:bCs/>
              <w:color w:val="000000" w:themeColor="text1"/>
              <w:sz w:val="24"/>
              <w:szCs w:val="24"/>
            </w:rPr>
            <w:t>2 OBJETIVOS</w:t>
          </w:r>
          <w:r w:rsidRPr="00CB7060">
            <w:rPr>
              <w:rFonts w:ascii="Times New Roman" w:hAnsi="Times New Roman" w:cs="Times New Roman"/>
              <w:color w:val="000000" w:themeColor="text1"/>
              <w:sz w:val="24"/>
              <w:szCs w:val="24"/>
            </w:rPr>
            <w:t>-------------------------------------------------------------------------------</w:t>
          </w:r>
          <w:r w:rsidR="005769CF" w:rsidRPr="00CB7060">
            <w:rPr>
              <w:rFonts w:ascii="Times New Roman" w:hAnsi="Times New Roman" w:cs="Times New Roman"/>
              <w:color w:val="000000" w:themeColor="text1"/>
              <w:sz w:val="24"/>
              <w:szCs w:val="24"/>
            </w:rPr>
            <w:t>-----</w:t>
          </w:r>
          <w:r w:rsidR="00331A0F">
            <w:rPr>
              <w:rFonts w:ascii="Times New Roman" w:hAnsi="Times New Roman" w:cs="Times New Roman"/>
              <w:color w:val="000000" w:themeColor="text1"/>
              <w:sz w:val="24"/>
              <w:szCs w:val="24"/>
            </w:rPr>
            <w:t>-</w:t>
          </w:r>
          <w:r w:rsidR="005769CF" w:rsidRPr="00CB7060">
            <w:rPr>
              <w:rFonts w:ascii="Times New Roman" w:hAnsi="Times New Roman" w:cs="Times New Roman"/>
              <w:color w:val="000000" w:themeColor="text1"/>
              <w:sz w:val="24"/>
              <w:szCs w:val="24"/>
            </w:rPr>
            <w:t>-</w:t>
          </w:r>
          <w:r w:rsidRPr="00CB7060">
            <w:rPr>
              <w:rFonts w:ascii="Times New Roman" w:hAnsi="Times New Roman" w:cs="Times New Roman"/>
              <w:color w:val="000000" w:themeColor="text1"/>
              <w:sz w:val="24"/>
              <w:szCs w:val="24"/>
            </w:rPr>
            <w:t>-----</w:t>
          </w:r>
          <w:r w:rsidR="00331A0F">
            <w:rPr>
              <w:rFonts w:ascii="Times New Roman" w:hAnsi="Times New Roman" w:cs="Times New Roman"/>
              <w:color w:val="000000" w:themeColor="text1"/>
              <w:sz w:val="24"/>
              <w:szCs w:val="24"/>
            </w:rPr>
            <w:t>21</w:t>
          </w:r>
        </w:p>
        <w:p w14:paraId="3319AD11" w14:textId="2ECCFABD" w:rsidR="004734F3" w:rsidRPr="00CB7060" w:rsidRDefault="004734F3" w:rsidP="00883EAA">
          <w:pPr>
            <w:spacing w:after="0" w:line="360" w:lineRule="auto"/>
            <w:rPr>
              <w:rFonts w:ascii="Times New Roman" w:hAnsi="Times New Roman" w:cs="Times New Roman"/>
              <w:color w:val="000000" w:themeColor="text1"/>
              <w:sz w:val="24"/>
              <w:szCs w:val="24"/>
            </w:rPr>
          </w:pPr>
          <w:r w:rsidRPr="00CB7060">
            <w:rPr>
              <w:rFonts w:ascii="Times New Roman" w:hAnsi="Times New Roman" w:cs="Times New Roman"/>
              <w:color w:val="000000" w:themeColor="text1"/>
              <w:sz w:val="24"/>
              <w:szCs w:val="24"/>
            </w:rPr>
            <w:t>2.1 OBJETIVO GERAL-----------------------------------------------------------</w:t>
          </w:r>
          <w:r w:rsidR="005769CF" w:rsidRPr="00CB7060">
            <w:rPr>
              <w:rFonts w:ascii="Times New Roman" w:hAnsi="Times New Roman" w:cs="Times New Roman"/>
              <w:color w:val="000000" w:themeColor="text1"/>
              <w:sz w:val="24"/>
              <w:szCs w:val="24"/>
            </w:rPr>
            <w:t>------</w:t>
          </w:r>
          <w:r w:rsidRPr="00CB7060">
            <w:rPr>
              <w:rFonts w:ascii="Times New Roman" w:hAnsi="Times New Roman" w:cs="Times New Roman"/>
              <w:color w:val="000000" w:themeColor="text1"/>
              <w:sz w:val="24"/>
              <w:szCs w:val="24"/>
            </w:rPr>
            <w:t>---------</w:t>
          </w:r>
          <w:r w:rsidR="00883EAA" w:rsidRPr="00CB7060">
            <w:rPr>
              <w:rFonts w:ascii="Times New Roman" w:hAnsi="Times New Roman" w:cs="Times New Roman"/>
              <w:color w:val="000000" w:themeColor="text1"/>
              <w:sz w:val="24"/>
              <w:szCs w:val="24"/>
            </w:rPr>
            <w:t>-</w:t>
          </w:r>
          <w:r w:rsidRPr="00CB7060">
            <w:rPr>
              <w:rFonts w:ascii="Times New Roman" w:hAnsi="Times New Roman" w:cs="Times New Roman"/>
              <w:color w:val="000000" w:themeColor="text1"/>
              <w:sz w:val="24"/>
              <w:szCs w:val="24"/>
            </w:rPr>
            <w:t>-----</w:t>
          </w:r>
          <w:r w:rsidR="00331A0F">
            <w:rPr>
              <w:rFonts w:ascii="Times New Roman" w:hAnsi="Times New Roman" w:cs="Times New Roman"/>
              <w:color w:val="000000" w:themeColor="text1"/>
              <w:sz w:val="24"/>
              <w:szCs w:val="24"/>
            </w:rPr>
            <w:t>21</w:t>
          </w:r>
        </w:p>
        <w:p w14:paraId="7B1131C0" w14:textId="512B1901" w:rsidR="004734F3" w:rsidRPr="00CB7060" w:rsidRDefault="004734F3" w:rsidP="00883EAA">
          <w:pPr>
            <w:spacing w:after="0" w:line="360" w:lineRule="auto"/>
            <w:rPr>
              <w:rFonts w:ascii="Times New Roman" w:hAnsi="Times New Roman" w:cs="Times New Roman"/>
              <w:color w:val="000000" w:themeColor="text1"/>
              <w:sz w:val="24"/>
              <w:szCs w:val="24"/>
            </w:rPr>
          </w:pPr>
          <w:r w:rsidRPr="00CB7060">
            <w:rPr>
              <w:rFonts w:ascii="Times New Roman" w:hAnsi="Times New Roman" w:cs="Times New Roman"/>
              <w:color w:val="000000" w:themeColor="text1"/>
              <w:sz w:val="24"/>
              <w:szCs w:val="24"/>
            </w:rPr>
            <w:t>2.2 OBJETIVOS ESPECÍFICOS---------------------------------------------------</w:t>
          </w:r>
          <w:r w:rsidR="005769CF" w:rsidRPr="00CB7060">
            <w:rPr>
              <w:rFonts w:ascii="Times New Roman" w:hAnsi="Times New Roman" w:cs="Times New Roman"/>
              <w:color w:val="000000" w:themeColor="text1"/>
              <w:sz w:val="24"/>
              <w:szCs w:val="24"/>
            </w:rPr>
            <w:t>------</w:t>
          </w:r>
          <w:r w:rsidRPr="00CB7060">
            <w:rPr>
              <w:rFonts w:ascii="Times New Roman" w:hAnsi="Times New Roman" w:cs="Times New Roman"/>
              <w:color w:val="000000" w:themeColor="text1"/>
              <w:sz w:val="24"/>
              <w:szCs w:val="24"/>
            </w:rPr>
            <w:t>-------</w:t>
          </w:r>
          <w:r w:rsidR="00883EAA" w:rsidRPr="00CB7060">
            <w:rPr>
              <w:rFonts w:ascii="Times New Roman" w:hAnsi="Times New Roman" w:cs="Times New Roman"/>
              <w:color w:val="000000" w:themeColor="text1"/>
              <w:sz w:val="24"/>
              <w:szCs w:val="24"/>
            </w:rPr>
            <w:t>---</w:t>
          </w:r>
          <w:r w:rsidRPr="00CB7060">
            <w:rPr>
              <w:rFonts w:ascii="Times New Roman" w:hAnsi="Times New Roman" w:cs="Times New Roman"/>
              <w:color w:val="000000" w:themeColor="text1"/>
              <w:sz w:val="24"/>
              <w:szCs w:val="24"/>
            </w:rPr>
            <w:t>---</w:t>
          </w:r>
          <w:r w:rsidR="00331A0F">
            <w:rPr>
              <w:rFonts w:ascii="Times New Roman" w:hAnsi="Times New Roman" w:cs="Times New Roman"/>
              <w:color w:val="000000" w:themeColor="text1"/>
              <w:sz w:val="24"/>
              <w:szCs w:val="24"/>
            </w:rPr>
            <w:t>21</w:t>
          </w:r>
        </w:p>
        <w:p w14:paraId="5DAE8504" w14:textId="4F9056C7" w:rsidR="004734F3" w:rsidRPr="00CB7060" w:rsidRDefault="004734F3" w:rsidP="00883EAA">
          <w:pPr>
            <w:spacing w:after="0" w:line="360" w:lineRule="auto"/>
            <w:jc w:val="both"/>
            <w:rPr>
              <w:rFonts w:ascii="Times New Roman" w:hAnsi="Times New Roman" w:cs="Times New Roman"/>
              <w:b/>
              <w:bCs/>
              <w:color w:val="000000" w:themeColor="text1"/>
              <w:sz w:val="24"/>
              <w:szCs w:val="24"/>
            </w:rPr>
          </w:pPr>
          <w:r w:rsidRPr="00CB7060">
            <w:rPr>
              <w:rFonts w:ascii="Times New Roman" w:hAnsi="Times New Roman" w:cs="Times New Roman"/>
              <w:b/>
              <w:bCs/>
              <w:color w:val="000000" w:themeColor="text1"/>
              <w:sz w:val="24"/>
              <w:szCs w:val="24"/>
            </w:rPr>
            <w:t>3 MATERIAL E MÉTODO</w:t>
          </w:r>
          <w:r w:rsidRPr="00CB7060">
            <w:rPr>
              <w:rFonts w:ascii="Times New Roman" w:hAnsi="Times New Roman" w:cs="Times New Roman"/>
              <w:color w:val="000000" w:themeColor="text1"/>
              <w:sz w:val="24"/>
              <w:szCs w:val="24"/>
            </w:rPr>
            <w:t>--------------------------------------------------------------</w:t>
          </w:r>
          <w:r w:rsidR="005769CF" w:rsidRPr="00CB7060">
            <w:rPr>
              <w:rFonts w:ascii="Times New Roman" w:hAnsi="Times New Roman" w:cs="Times New Roman"/>
              <w:color w:val="000000" w:themeColor="text1"/>
              <w:sz w:val="24"/>
              <w:szCs w:val="24"/>
            </w:rPr>
            <w:t>-----</w:t>
          </w:r>
          <w:r w:rsidRPr="00CB7060">
            <w:rPr>
              <w:rFonts w:ascii="Times New Roman" w:hAnsi="Times New Roman" w:cs="Times New Roman"/>
              <w:color w:val="000000" w:themeColor="text1"/>
              <w:sz w:val="24"/>
              <w:szCs w:val="24"/>
            </w:rPr>
            <w:t>-</w:t>
          </w:r>
          <w:r w:rsidR="00331A0F">
            <w:rPr>
              <w:rFonts w:ascii="Times New Roman" w:hAnsi="Times New Roman" w:cs="Times New Roman"/>
              <w:color w:val="000000" w:themeColor="text1"/>
              <w:sz w:val="24"/>
              <w:szCs w:val="24"/>
            </w:rPr>
            <w:t>-</w:t>
          </w:r>
          <w:r w:rsidRPr="00CB7060">
            <w:rPr>
              <w:rFonts w:ascii="Times New Roman" w:hAnsi="Times New Roman" w:cs="Times New Roman"/>
              <w:color w:val="000000" w:themeColor="text1"/>
              <w:sz w:val="24"/>
              <w:szCs w:val="24"/>
            </w:rPr>
            <w:t>------</w:t>
          </w:r>
          <w:r w:rsidR="00331A0F">
            <w:rPr>
              <w:rFonts w:ascii="Times New Roman" w:hAnsi="Times New Roman" w:cs="Times New Roman"/>
              <w:color w:val="000000" w:themeColor="text1"/>
              <w:sz w:val="24"/>
              <w:szCs w:val="24"/>
            </w:rPr>
            <w:t>22</w:t>
          </w:r>
        </w:p>
        <w:p w14:paraId="0B31C472" w14:textId="544C10B7" w:rsidR="004734F3" w:rsidRPr="00CB7060" w:rsidRDefault="004734F3" w:rsidP="00883EAA">
          <w:pPr>
            <w:spacing w:after="0" w:line="360" w:lineRule="auto"/>
            <w:jc w:val="both"/>
            <w:rPr>
              <w:rFonts w:ascii="Times New Roman" w:hAnsi="Times New Roman" w:cs="Times New Roman"/>
              <w:bCs/>
              <w:color w:val="000000" w:themeColor="text1"/>
              <w:sz w:val="24"/>
              <w:szCs w:val="24"/>
            </w:rPr>
          </w:pPr>
          <w:r w:rsidRPr="00CB7060">
            <w:rPr>
              <w:rFonts w:ascii="Times New Roman" w:hAnsi="Times New Roman" w:cs="Times New Roman"/>
              <w:bCs/>
              <w:color w:val="000000" w:themeColor="text1"/>
              <w:sz w:val="24"/>
              <w:szCs w:val="24"/>
            </w:rPr>
            <w:t>3.1 ANÁLISES ESTATÍSTICAS---------------------------------------------------------</w:t>
          </w:r>
          <w:r w:rsidR="005769CF" w:rsidRPr="00CB7060">
            <w:rPr>
              <w:rFonts w:ascii="Times New Roman" w:hAnsi="Times New Roman" w:cs="Times New Roman"/>
              <w:bCs/>
              <w:color w:val="000000" w:themeColor="text1"/>
              <w:sz w:val="24"/>
              <w:szCs w:val="24"/>
            </w:rPr>
            <w:t>-----</w:t>
          </w:r>
          <w:r w:rsidR="00883EAA" w:rsidRPr="00CB7060">
            <w:rPr>
              <w:rFonts w:ascii="Times New Roman" w:hAnsi="Times New Roman" w:cs="Times New Roman"/>
              <w:bCs/>
              <w:color w:val="000000" w:themeColor="text1"/>
              <w:sz w:val="24"/>
              <w:szCs w:val="24"/>
            </w:rPr>
            <w:t>-</w:t>
          </w:r>
          <w:r w:rsidRPr="00CB7060">
            <w:rPr>
              <w:rFonts w:ascii="Times New Roman" w:hAnsi="Times New Roman" w:cs="Times New Roman"/>
              <w:bCs/>
              <w:color w:val="000000" w:themeColor="text1"/>
              <w:sz w:val="24"/>
              <w:szCs w:val="24"/>
            </w:rPr>
            <w:t>-</w:t>
          </w:r>
          <w:r w:rsidR="00331A0F">
            <w:rPr>
              <w:rFonts w:ascii="Times New Roman" w:hAnsi="Times New Roman" w:cs="Times New Roman"/>
              <w:bCs/>
              <w:color w:val="000000" w:themeColor="text1"/>
              <w:sz w:val="24"/>
              <w:szCs w:val="24"/>
            </w:rPr>
            <w:t>-</w:t>
          </w:r>
          <w:r w:rsidRPr="00CB7060">
            <w:rPr>
              <w:rFonts w:ascii="Times New Roman" w:hAnsi="Times New Roman" w:cs="Times New Roman"/>
              <w:bCs/>
              <w:color w:val="000000" w:themeColor="text1"/>
              <w:sz w:val="24"/>
              <w:szCs w:val="24"/>
            </w:rPr>
            <w:t>-----</w:t>
          </w:r>
          <w:r w:rsidR="00331A0F">
            <w:rPr>
              <w:rFonts w:ascii="Times New Roman" w:hAnsi="Times New Roman" w:cs="Times New Roman"/>
              <w:bCs/>
              <w:color w:val="000000" w:themeColor="text1"/>
              <w:sz w:val="24"/>
              <w:szCs w:val="24"/>
            </w:rPr>
            <w:t>23</w:t>
          </w:r>
        </w:p>
        <w:p w14:paraId="0F4A02AA" w14:textId="32075206" w:rsidR="004734F3" w:rsidRDefault="004734F3" w:rsidP="00883EAA">
          <w:pPr>
            <w:spacing w:after="0" w:line="360" w:lineRule="auto"/>
            <w:jc w:val="both"/>
            <w:rPr>
              <w:rFonts w:ascii="Times New Roman" w:hAnsi="Times New Roman" w:cs="Times New Roman"/>
              <w:bCs/>
              <w:color w:val="000000" w:themeColor="text1"/>
              <w:sz w:val="24"/>
              <w:szCs w:val="24"/>
            </w:rPr>
          </w:pPr>
          <w:r w:rsidRPr="00CB7060">
            <w:rPr>
              <w:rFonts w:ascii="Times New Roman" w:hAnsi="Times New Roman" w:cs="Times New Roman"/>
              <w:bCs/>
              <w:color w:val="000000" w:themeColor="text1"/>
              <w:sz w:val="24"/>
              <w:szCs w:val="24"/>
            </w:rPr>
            <w:t>3.2 COMITÊ DE ÉTICA EM PESQUISAS------------------------------------------</w:t>
          </w:r>
          <w:r w:rsidR="005769CF" w:rsidRPr="00CB7060">
            <w:rPr>
              <w:rFonts w:ascii="Times New Roman" w:hAnsi="Times New Roman" w:cs="Times New Roman"/>
              <w:bCs/>
              <w:color w:val="000000" w:themeColor="text1"/>
              <w:sz w:val="24"/>
              <w:szCs w:val="24"/>
            </w:rPr>
            <w:t>-----</w:t>
          </w:r>
          <w:r w:rsidRPr="00CB7060">
            <w:rPr>
              <w:rFonts w:ascii="Times New Roman" w:hAnsi="Times New Roman" w:cs="Times New Roman"/>
              <w:bCs/>
              <w:color w:val="000000" w:themeColor="text1"/>
              <w:sz w:val="24"/>
              <w:szCs w:val="24"/>
            </w:rPr>
            <w:t>---</w:t>
          </w:r>
          <w:r w:rsidR="00883EAA" w:rsidRPr="00CB7060">
            <w:rPr>
              <w:rFonts w:ascii="Times New Roman" w:hAnsi="Times New Roman" w:cs="Times New Roman"/>
              <w:bCs/>
              <w:color w:val="000000" w:themeColor="text1"/>
              <w:sz w:val="24"/>
              <w:szCs w:val="24"/>
            </w:rPr>
            <w:t>--</w:t>
          </w:r>
          <w:r w:rsidRPr="00CB7060">
            <w:rPr>
              <w:rFonts w:ascii="Times New Roman" w:hAnsi="Times New Roman" w:cs="Times New Roman"/>
              <w:bCs/>
              <w:color w:val="000000" w:themeColor="text1"/>
              <w:sz w:val="24"/>
              <w:szCs w:val="24"/>
            </w:rPr>
            <w:t>-</w:t>
          </w:r>
          <w:r w:rsidR="00331A0F">
            <w:rPr>
              <w:rFonts w:ascii="Times New Roman" w:hAnsi="Times New Roman" w:cs="Times New Roman"/>
              <w:bCs/>
              <w:color w:val="000000" w:themeColor="text1"/>
              <w:sz w:val="24"/>
              <w:szCs w:val="24"/>
            </w:rPr>
            <w:t>--</w:t>
          </w:r>
          <w:r w:rsidRPr="00CB7060">
            <w:rPr>
              <w:rFonts w:ascii="Times New Roman" w:hAnsi="Times New Roman" w:cs="Times New Roman"/>
              <w:bCs/>
              <w:color w:val="000000" w:themeColor="text1"/>
              <w:sz w:val="24"/>
              <w:szCs w:val="24"/>
            </w:rPr>
            <w:t>----</w:t>
          </w:r>
          <w:r w:rsidR="00331A0F">
            <w:rPr>
              <w:rFonts w:ascii="Times New Roman" w:hAnsi="Times New Roman" w:cs="Times New Roman"/>
              <w:bCs/>
              <w:color w:val="000000" w:themeColor="text1"/>
              <w:sz w:val="24"/>
              <w:szCs w:val="24"/>
            </w:rPr>
            <w:t>23</w:t>
          </w:r>
        </w:p>
        <w:p w14:paraId="7BF0761E" w14:textId="56E1C2E0" w:rsidR="004E3707" w:rsidRDefault="004E3707" w:rsidP="004E3707">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4 </w:t>
          </w:r>
          <w:r w:rsidRPr="007F1DC6">
            <w:rPr>
              <w:rFonts w:ascii="Times New Roman" w:hAnsi="Times New Roman" w:cs="Times New Roman"/>
              <w:b/>
              <w:sz w:val="24"/>
              <w:szCs w:val="24"/>
            </w:rPr>
            <w:t>RESULTADOS E DISCUSSÃO</w:t>
          </w:r>
          <w:r>
            <w:rPr>
              <w:rFonts w:ascii="Times New Roman" w:hAnsi="Times New Roman" w:cs="Times New Roman"/>
              <w:b/>
              <w:sz w:val="24"/>
              <w:szCs w:val="24"/>
            </w:rPr>
            <w:t>-------------------------------------------------------------</w:t>
          </w:r>
          <w:r w:rsidR="00331A0F">
            <w:rPr>
              <w:rFonts w:ascii="Times New Roman" w:hAnsi="Times New Roman" w:cs="Times New Roman"/>
              <w:b/>
              <w:sz w:val="24"/>
              <w:szCs w:val="24"/>
            </w:rPr>
            <w:t>--</w:t>
          </w:r>
          <w:r>
            <w:rPr>
              <w:rFonts w:ascii="Times New Roman" w:hAnsi="Times New Roman" w:cs="Times New Roman"/>
              <w:b/>
              <w:sz w:val="24"/>
              <w:szCs w:val="24"/>
            </w:rPr>
            <w:t>----</w:t>
          </w:r>
          <w:r w:rsidR="00331A0F" w:rsidRPr="00331A0F">
            <w:rPr>
              <w:rFonts w:ascii="Times New Roman" w:hAnsi="Times New Roman" w:cs="Times New Roman"/>
              <w:bCs/>
              <w:sz w:val="24"/>
              <w:szCs w:val="24"/>
            </w:rPr>
            <w:t>24</w:t>
          </w:r>
        </w:p>
        <w:p w14:paraId="52F06378" w14:textId="01C66233" w:rsidR="004E3707" w:rsidRPr="00447BF6" w:rsidRDefault="004E3707" w:rsidP="004E3707">
          <w:pPr>
            <w:spacing w:after="0" w:line="360" w:lineRule="auto"/>
            <w:jc w:val="both"/>
            <w:rPr>
              <w:rFonts w:ascii="Times New Roman" w:hAnsi="Times New Roman" w:cs="Times New Roman"/>
              <w:b/>
              <w:sz w:val="24"/>
              <w:szCs w:val="24"/>
            </w:rPr>
          </w:pPr>
          <w:r w:rsidRPr="00447BF6">
            <w:rPr>
              <w:rFonts w:ascii="Times New Roman" w:hAnsi="Times New Roman" w:cs="Times New Roman"/>
              <w:b/>
              <w:sz w:val="24"/>
              <w:szCs w:val="24"/>
            </w:rPr>
            <w:t xml:space="preserve">5 PROPOSTA DE PLANO DE MITIGAÇÃO PARA REDUÇÃO DA OCORRÊNCIA DA SÍFILIS GESTACIONAL </w:t>
          </w:r>
          <w:r w:rsidRPr="00766935">
            <w:rPr>
              <w:rFonts w:ascii="Times New Roman" w:hAnsi="Times New Roman" w:cs="Times New Roman"/>
              <w:b/>
              <w:color w:val="000000" w:themeColor="text1"/>
              <w:sz w:val="24"/>
              <w:szCs w:val="24"/>
            </w:rPr>
            <w:t>NO BRASIL</w:t>
          </w:r>
          <w:r>
            <w:rPr>
              <w:rFonts w:ascii="Times New Roman" w:hAnsi="Times New Roman" w:cs="Times New Roman"/>
              <w:b/>
              <w:sz w:val="24"/>
              <w:szCs w:val="24"/>
            </w:rPr>
            <w:t>-------------------------------------------</w:t>
          </w:r>
          <w:r w:rsidR="00331A0F">
            <w:rPr>
              <w:rFonts w:ascii="Times New Roman" w:hAnsi="Times New Roman" w:cs="Times New Roman"/>
              <w:b/>
              <w:sz w:val="24"/>
              <w:szCs w:val="24"/>
            </w:rPr>
            <w:t>--</w:t>
          </w:r>
          <w:r>
            <w:rPr>
              <w:rFonts w:ascii="Times New Roman" w:hAnsi="Times New Roman" w:cs="Times New Roman"/>
              <w:b/>
              <w:sz w:val="24"/>
              <w:szCs w:val="24"/>
            </w:rPr>
            <w:t>----------</w:t>
          </w:r>
          <w:r w:rsidR="00331A0F" w:rsidRPr="00331A0F">
            <w:rPr>
              <w:rFonts w:ascii="Times New Roman" w:hAnsi="Times New Roman" w:cs="Times New Roman"/>
              <w:bCs/>
              <w:sz w:val="24"/>
              <w:szCs w:val="24"/>
            </w:rPr>
            <w:t>53</w:t>
          </w:r>
        </w:p>
        <w:p w14:paraId="6B24D51F" w14:textId="2EC0FD49" w:rsidR="004E3707" w:rsidRPr="00447BF6" w:rsidRDefault="004E3707" w:rsidP="004E3707">
          <w:pPr>
            <w:spacing w:after="0" w:line="360" w:lineRule="auto"/>
            <w:jc w:val="both"/>
            <w:rPr>
              <w:rFonts w:ascii="Times New Roman" w:hAnsi="Times New Roman" w:cs="Times New Roman"/>
              <w:bCs/>
              <w:sz w:val="24"/>
              <w:szCs w:val="24"/>
            </w:rPr>
          </w:pPr>
          <w:r w:rsidRPr="00447BF6">
            <w:rPr>
              <w:rFonts w:ascii="Times New Roman" w:hAnsi="Times New Roman" w:cs="Times New Roman"/>
              <w:bCs/>
              <w:sz w:val="24"/>
              <w:szCs w:val="24"/>
            </w:rPr>
            <w:t>5.1 OBJETIVOS</w:t>
          </w:r>
          <w:r>
            <w:rPr>
              <w:rFonts w:ascii="Times New Roman" w:hAnsi="Times New Roman" w:cs="Times New Roman"/>
              <w:bCs/>
              <w:sz w:val="24"/>
              <w:szCs w:val="24"/>
            </w:rPr>
            <w:t>------------------------------------------------------------------------------</w:t>
          </w:r>
          <w:r w:rsidR="00331A0F">
            <w:rPr>
              <w:rFonts w:ascii="Times New Roman" w:hAnsi="Times New Roman" w:cs="Times New Roman"/>
              <w:bCs/>
              <w:sz w:val="24"/>
              <w:szCs w:val="24"/>
            </w:rPr>
            <w:t>-</w:t>
          </w:r>
          <w:r>
            <w:rPr>
              <w:rFonts w:ascii="Times New Roman" w:hAnsi="Times New Roman" w:cs="Times New Roman"/>
              <w:bCs/>
              <w:sz w:val="24"/>
              <w:szCs w:val="24"/>
            </w:rPr>
            <w:t>-----------</w:t>
          </w:r>
          <w:r w:rsidR="00331A0F">
            <w:rPr>
              <w:rFonts w:ascii="Times New Roman" w:hAnsi="Times New Roman" w:cs="Times New Roman"/>
              <w:bCs/>
              <w:sz w:val="24"/>
              <w:szCs w:val="24"/>
            </w:rPr>
            <w:t>53</w:t>
          </w:r>
        </w:p>
        <w:p w14:paraId="7F1100FE" w14:textId="6BC03C79" w:rsidR="004E3707" w:rsidRDefault="004E3707" w:rsidP="004E3707">
          <w:pPr>
            <w:spacing w:after="0" w:line="360" w:lineRule="auto"/>
            <w:jc w:val="both"/>
            <w:rPr>
              <w:rFonts w:ascii="Times New Roman" w:hAnsi="Times New Roman" w:cs="Times New Roman"/>
              <w:bCs/>
              <w:sz w:val="24"/>
              <w:szCs w:val="24"/>
            </w:rPr>
          </w:pPr>
          <w:r w:rsidRPr="00447BF6">
            <w:rPr>
              <w:rFonts w:ascii="Times New Roman" w:hAnsi="Times New Roman" w:cs="Times New Roman"/>
              <w:bCs/>
              <w:sz w:val="24"/>
              <w:szCs w:val="24"/>
            </w:rPr>
            <w:t>5.2 JUSTIFICATIVA</w:t>
          </w:r>
          <w:r>
            <w:rPr>
              <w:rFonts w:ascii="Times New Roman" w:hAnsi="Times New Roman" w:cs="Times New Roman"/>
              <w:bCs/>
              <w:sz w:val="24"/>
              <w:szCs w:val="24"/>
            </w:rPr>
            <w:t>------------------------------------------------------------------------------------</w:t>
          </w:r>
          <w:r w:rsidR="00331A0F">
            <w:rPr>
              <w:rFonts w:ascii="Times New Roman" w:hAnsi="Times New Roman" w:cs="Times New Roman"/>
              <w:bCs/>
              <w:sz w:val="24"/>
              <w:szCs w:val="24"/>
            </w:rPr>
            <w:t>53</w:t>
          </w:r>
        </w:p>
        <w:p w14:paraId="4A5FFE7E" w14:textId="1AF90168" w:rsidR="004E3707" w:rsidRPr="00C8520F" w:rsidRDefault="004E3707" w:rsidP="004E3707">
          <w:pPr>
            <w:spacing w:after="0" w:line="360" w:lineRule="auto"/>
            <w:jc w:val="both"/>
            <w:rPr>
              <w:rFonts w:ascii="Times New Roman" w:hAnsi="Times New Roman" w:cs="Times New Roman"/>
              <w:bCs/>
              <w:sz w:val="24"/>
              <w:szCs w:val="24"/>
            </w:rPr>
          </w:pPr>
          <w:r w:rsidRPr="00C06E72">
            <w:rPr>
              <w:rFonts w:ascii="Times New Roman" w:hAnsi="Times New Roman" w:cs="Times New Roman"/>
              <w:b/>
              <w:bCs/>
              <w:sz w:val="24"/>
              <w:szCs w:val="24"/>
            </w:rPr>
            <w:t>6 CONCLUSÃO</w:t>
          </w:r>
          <w:r>
            <w:rPr>
              <w:rFonts w:ascii="Times New Roman" w:hAnsi="Times New Roman" w:cs="Times New Roman"/>
              <w:b/>
              <w:bCs/>
              <w:sz w:val="24"/>
              <w:szCs w:val="24"/>
            </w:rPr>
            <w:t>--------------------------------------------------------------------------</w:t>
          </w:r>
          <w:r w:rsidR="00331A0F">
            <w:rPr>
              <w:rFonts w:ascii="Times New Roman" w:hAnsi="Times New Roman" w:cs="Times New Roman"/>
              <w:b/>
              <w:bCs/>
              <w:sz w:val="24"/>
              <w:szCs w:val="24"/>
            </w:rPr>
            <w:t>-</w:t>
          </w:r>
          <w:r>
            <w:rPr>
              <w:rFonts w:ascii="Times New Roman" w:hAnsi="Times New Roman" w:cs="Times New Roman"/>
              <w:b/>
              <w:bCs/>
              <w:sz w:val="24"/>
              <w:szCs w:val="24"/>
            </w:rPr>
            <w:t>--------------</w:t>
          </w:r>
          <w:r w:rsidR="00331A0F" w:rsidRPr="00331A0F">
            <w:rPr>
              <w:rFonts w:ascii="Times New Roman" w:hAnsi="Times New Roman" w:cs="Times New Roman"/>
              <w:sz w:val="24"/>
              <w:szCs w:val="24"/>
            </w:rPr>
            <w:t>59</w:t>
          </w:r>
        </w:p>
        <w:p w14:paraId="10CF4E03" w14:textId="1B446290" w:rsidR="004E3707" w:rsidRPr="004E3707" w:rsidRDefault="004E3707" w:rsidP="00883EAA">
          <w:pPr>
            <w:spacing w:after="0" w:line="360" w:lineRule="auto"/>
            <w:jc w:val="both"/>
            <w:rPr>
              <w:rFonts w:ascii="Times New Roman" w:hAnsi="Times New Roman" w:cs="Times New Roman"/>
              <w:b/>
              <w:sz w:val="24"/>
              <w:szCs w:val="24"/>
            </w:rPr>
          </w:pPr>
          <w:r w:rsidRPr="00C06E72">
            <w:rPr>
              <w:rFonts w:ascii="Times New Roman" w:hAnsi="Times New Roman" w:cs="Times New Roman"/>
              <w:b/>
              <w:sz w:val="24"/>
              <w:szCs w:val="24"/>
            </w:rPr>
            <w:t>7 CONSIDERAÇÕES FINAIS</w:t>
          </w:r>
          <w:r>
            <w:rPr>
              <w:rFonts w:ascii="Times New Roman" w:hAnsi="Times New Roman" w:cs="Times New Roman"/>
              <w:b/>
              <w:sz w:val="24"/>
              <w:szCs w:val="24"/>
            </w:rPr>
            <w:t>---------------------------------------------------------</w:t>
          </w:r>
          <w:r w:rsidR="00331A0F">
            <w:rPr>
              <w:rFonts w:ascii="Times New Roman" w:hAnsi="Times New Roman" w:cs="Times New Roman"/>
              <w:b/>
              <w:sz w:val="24"/>
              <w:szCs w:val="24"/>
            </w:rPr>
            <w:t>--</w:t>
          </w:r>
          <w:r>
            <w:rPr>
              <w:rFonts w:ascii="Times New Roman" w:hAnsi="Times New Roman" w:cs="Times New Roman"/>
              <w:b/>
              <w:sz w:val="24"/>
              <w:szCs w:val="24"/>
            </w:rPr>
            <w:t>-----------</w:t>
          </w:r>
          <w:r w:rsidRPr="00331A0F">
            <w:rPr>
              <w:rFonts w:ascii="Times New Roman" w:hAnsi="Times New Roman" w:cs="Times New Roman"/>
              <w:bCs/>
              <w:sz w:val="24"/>
              <w:szCs w:val="24"/>
            </w:rPr>
            <w:t>-</w:t>
          </w:r>
          <w:r w:rsidR="00766935">
            <w:rPr>
              <w:rFonts w:ascii="Times New Roman" w:hAnsi="Times New Roman" w:cs="Times New Roman"/>
              <w:bCs/>
              <w:sz w:val="24"/>
              <w:szCs w:val="24"/>
            </w:rPr>
            <w:t>60</w:t>
          </w:r>
        </w:p>
        <w:p w14:paraId="34749D81" w14:textId="30E31A13" w:rsidR="00B56EC4" w:rsidRPr="00CB7060" w:rsidRDefault="004734F3" w:rsidP="00883EAA">
          <w:pPr>
            <w:spacing w:after="0" w:line="360" w:lineRule="auto"/>
            <w:jc w:val="both"/>
            <w:rPr>
              <w:rFonts w:ascii="Times New Roman" w:hAnsi="Times New Roman" w:cs="Times New Roman"/>
              <w:bCs/>
              <w:color w:val="000000" w:themeColor="text1"/>
              <w:sz w:val="24"/>
              <w:szCs w:val="24"/>
              <w:lang w:val="en-US"/>
            </w:rPr>
          </w:pPr>
          <w:r w:rsidRPr="00CB7060">
            <w:rPr>
              <w:rFonts w:ascii="Times New Roman" w:hAnsi="Times New Roman" w:cs="Times New Roman"/>
              <w:b/>
              <w:color w:val="000000" w:themeColor="text1"/>
              <w:sz w:val="24"/>
              <w:szCs w:val="24"/>
              <w:lang w:val="en-US"/>
            </w:rPr>
            <w:t>REFERÊNCIAS</w:t>
          </w:r>
          <w:r w:rsidR="00331A0F">
            <w:rPr>
              <w:rFonts w:ascii="Times New Roman" w:hAnsi="Times New Roman" w:cs="Times New Roman"/>
              <w:b/>
              <w:color w:val="000000" w:themeColor="text1"/>
              <w:sz w:val="24"/>
              <w:szCs w:val="24"/>
              <w:lang w:val="en-US"/>
            </w:rPr>
            <w:t xml:space="preserve"> </w:t>
          </w:r>
          <w:r w:rsidRPr="00CB7060">
            <w:rPr>
              <w:rFonts w:ascii="Times New Roman" w:hAnsi="Times New Roman" w:cs="Times New Roman"/>
              <w:bCs/>
              <w:color w:val="000000" w:themeColor="text1"/>
              <w:sz w:val="24"/>
              <w:szCs w:val="24"/>
              <w:lang w:val="en-US"/>
            </w:rPr>
            <w:t>---------------------------------------------------------------------------------</w:t>
          </w:r>
          <w:r w:rsidR="005769CF" w:rsidRPr="00CB7060">
            <w:rPr>
              <w:rFonts w:ascii="Times New Roman" w:hAnsi="Times New Roman" w:cs="Times New Roman"/>
              <w:bCs/>
              <w:color w:val="000000" w:themeColor="text1"/>
              <w:sz w:val="24"/>
              <w:szCs w:val="24"/>
              <w:lang w:val="en-US"/>
            </w:rPr>
            <w:t>----</w:t>
          </w:r>
          <w:r w:rsidRPr="00CB7060">
            <w:rPr>
              <w:rFonts w:ascii="Times New Roman" w:hAnsi="Times New Roman" w:cs="Times New Roman"/>
              <w:bCs/>
              <w:color w:val="000000" w:themeColor="text1"/>
              <w:sz w:val="24"/>
              <w:szCs w:val="24"/>
              <w:lang w:val="en-US"/>
            </w:rPr>
            <w:t>---</w:t>
          </w:r>
          <w:r w:rsidR="00331A0F" w:rsidRPr="00331A0F">
            <w:rPr>
              <w:rFonts w:ascii="Times New Roman" w:hAnsi="Times New Roman" w:cs="Times New Roman"/>
              <w:bCs/>
              <w:color w:val="000000" w:themeColor="text1"/>
              <w:sz w:val="24"/>
              <w:szCs w:val="24"/>
              <w:lang w:val="en-US"/>
            </w:rPr>
            <w:t>6</w:t>
          </w:r>
          <w:r w:rsidR="00766935">
            <w:rPr>
              <w:rFonts w:ascii="Times New Roman" w:hAnsi="Times New Roman" w:cs="Times New Roman"/>
              <w:bCs/>
              <w:color w:val="000000" w:themeColor="text1"/>
              <w:sz w:val="24"/>
              <w:szCs w:val="24"/>
              <w:lang w:val="en-US"/>
            </w:rPr>
            <w:t>1</w:t>
          </w:r>
        </w:p>
      </w:sdtContent>
    </w:sdt>
    <w:p w14:paraId="4CCBAC99" w14:textId="25D10B2D" w:rsidR="00B56EC4" w:rsidRPr="00CB7060" w:rsidRDefault="00706139" w:rsidP="008D24AB">
      <w:pPr>
        <w:spacing w:after="0" w:line="360" w:lineRule="auto"/>
        <w:rPr>
          <w:rFonts w:ascii="Times New Roman" w:hAnsi="Times New Roman" w:cs="Times New Roman"/>
          <w:b/>
          <w:sz w:val="24"/>
          <w:szCs w:val="24"/>
        </w:rPr>
      </w:pPr>
      <w:r w:rsidRPr="00CB7060">
        <w:rPr>
          <w:rFonts w:ascii="Times New Roman" w:hAnsi="Times New Roman" w:cs="Times New Roman"/>
          <w:b/>
          <w:sz w:val="24"/>
          <w:szCs w:val="24"/>
        </w:rPr>
        <w:t xml:space="preserve">  </w:t>
      </w:r>
    </w:p>
    <w:p w14:paraId="39C3C107" w14:textId="77777777" w:rsidR="00706139" w:rsidRPr="00CB7060" w:rsidRDefault="00706139" w:rsidP="008D24AB">
      <w:pPr>
        <w:spacing w:after="0" w:line="360" w:lineRule="auto"/>
        <w:rPr>
          <w:rFonts w:ascii="Times New Roman" w:hAnsi="Times New Roman" w:cs="Times New Roman"/>
          <w:b/>
          <w:sz w:val="24"/>
          <w:szCs w:val="24"/>
        </w:rPr>
      </w:pPr>
    </w:p>
    <w:p w14:paraId="3CA946A5" w14:textId="77777777" w:rsidR="00B56EC4" w:rsidRPr="00CB7060" w:rsidRDefault="00B56EC4" w:rsidP="008D24AB">
      <w:pPr>
        <w:spacing w:after="0" w:line="360" w:lineRule="auto"/>
        <w:jc w:val="center"/>
        <w:rPr>
          <w:rFonts w:ascii="Times New Roman" w:hAnsi="Times New Roman" w:cs="Times New Roman"/>
          <w:b/>
          <w:sz w:val="24"/>
          <w:szCs w:val="24"/>
        </w:rPr>
      </w:pPr>
    </w:p>
    <w:p w14:paraId="4507F258" w14:textId="77777777" w:rsidR="00B56EC4" w:rsidRPr="00CB7060" w:rsidRDefault="00B56EC4" w:rsidP="008D24AB">
      <w:pPr>
        <w:spacing w:after="0" w:line="360" w:lineRule="auto"/>
        <w:jc w:val="center"/>
        <w:rPr>
          <w:rFonts w:ascii="Times New Roman" w:hAnsi="Times New Roman" w:cs="Times New Roman"/>
          <w:b/>
          <w:sz w:val="24"/>
          <w:szCs w:val="24"/>
        </w:rPr>
      </w:pPr>
    </w:p>
    <w:p w14:paraId="24193533" w14:textId="77777777" w:rsidR="003A2A9C" w:rsidRPr="00CB7060" w:rsidRDefault="003A2A9C" w:rsidP="008D24AB">
      <w:pPr>
        <w:spacing w:after="0" w:line="360" w:lineRule="auto"/>
        <w:jc w:val="center"/>
        <w:rPr>
          <w:rFonts w:ascii="Times New Roman" w:hAnsi="Times New Roman" w:cs="Times New Roman"/>
          <w:b/>
          <w:sz w:val="24"/>
          <w:szCs w:val="24"/>
        </w:rPr>
      </w:pPr>
    </w:p>
    <w:p w14:paraId="761AB70C" w14:textId="77777777" w:rsidR="003A2A9C" w:rsidRPr="00CB7060" w:rsidRDefault="003A2A9C" w:rsidP="008D24AB">
      <w:pPr>
        <w:spacing w:after="0" w:line="360" w:lineRule="auto"/>
        <w:jc w:val="center"/>
        <w:rPr>
          <w:rFonts w:ascii="Times New Roman" w:hAnsi="Times New Roman" w:cs="Times New Roman"/>
          <w:b/>
          <w:sz w:val="24"/>
          <w:szCs w:val="24"/>
        </w:rPr>
      </w:pPr>
    </w:p>
    <w:p w14:paraId="79ED392C" w14:textId="77777777" w:rsidR="003A2A9C" w:rsidRPr="00CB7060" w:rsidRDefault="003A2A9C" w:rsidP="008D24AB">
      <w:pPr>
        <w:spacing w:after="0" w:line="360" w:lineRule="auto"/>
        <w:jc w:val="center"/>
        <w:rPr>
          <w:rFonts w:ascii="Times New Roman" w:hAnsi="Times New Roman" w:cs="Times New Roman"/>
          <w:b/>
          <w:sz w:val="24"/>
          <w:szCs w:val="24"/>
        </w:rPr>
      </w:pPr>
    </w:p>
    <w:p w14:paraId="1CB749E4" w14:textId="77777777" w:rsidR="003A2A9C" w:rsidRPr="00CB7060" w:rsidRDefault="003A2A9C" w:rsidP="008D24AB">
      <w:pPr>
        <w:spacing w:after="0" w:line="360" w:lineRule="auto"/>
        <w:jc w:val="center"/>
        <w:rPr>
          <w:rFonts w:ascii="Times New Roman" w:hAnsi="Times New Roman" w:cs="Times New Roman"/>
          <w:b/>
          <w:sz w:val="24"/>
          <w:szCs w:val="24"/>
        </w:rPr>
      </w:pPr>
    </w:p>
    <w:p w14:paraId="3E9A81E0" w14:textId="77777777" w:rsidR="003A2A9C" w:rsidRPr="00CB7060" w:rsidRDefault="003A2A9C" w:rsidP="008D24AB">
      <w:pPr>
        <w:spacing w:after="0" w:line="360" w:lineRule="auto"/>
        <w:jc w:val="center"/>
        <w:rPr>
          <w:rFonts w:ascii="Times New Roman" w:hAnsi="Times New Roman" w:cs="Times New Roman"/>
          <w:b/>
          <w:sz w:val="24"/>
          <w:szCs w:val="24"/>
        </w:rPr>
      </w:pPr>
    </w:p>
    <w:p w14:paraId="5CE901F8" w14:textId="77777777" w:rsidR="00B56EC4" w:rsidRPr="00CB7060" w:rsidRDefault="00B56EC4" w:rsidP="008D24AB">
      <w:pPr>
        <w:spacing w:after="0" w:line="360" w:lineRule="auto"/>
        <w:jc w:val="center"/>
        <w:rPr>
          <w:rFonts w:ascii="Times New Roman" w:hAnsi="Times New Roman" w:cs="Times New Roman"/>
          <w:b/>
          <w:sz w:val="24"/>
          <w:szCs w:val="24"/>
        </w:rPr>
      </w:pPr>
    </w:p>
    <w:p w14:paraId="7B96A19E" w14:textId="1F1560C1" w:rsidR="00883EAA" w:rsidRDefault="00883EAA" w:rsidP="008D24AB">
      <w:pPr>
        <w:spacing w:after="0" w:line="360" w:lineRule="auto"/>
        <w:jc w:val="both"/>
        <w:rPr>
          <w:rFonts w:ascii="Times New Roman" w:hAnsi="Times New Roman" w:cs="Times New Roman"/>
          <w:b/>
          <w:sz w:val="24"/>
          <w:szCs w:val="24"/>
        </w:rPr>
      </w:pPr>
    </w:p>
    <w:p w14:paraId="122D7C7C" w14:textId="760D4AE4" w:rsidR="004E3707" w:rsidRDefault="004E3707" w:rsidP="008D24AB">
      <w:pPr>
        <w:spacing w:after="0" w:line="360" w:lineRule="auto"/>
        <w:jc w:val="both"/>
        <w:rPr>
          <w:rFonts w:ascii="Times New Roman" w:hAnsi="Times New Roman" w:cs="Times New Roman"/>
          <w:b/>
          <w:sz w:val="24"/>
          <w:szCs w:val="24"/>
        </w:rPr>
      </w:pPr>
    </w:p>
    <w:p w14:paraId="76FF0AF8" w14:textId="77777777" w:rsidR="004E3707" w:rsidRPr="00CB7060" w:rsidRDefault="004E3707" w:rsidP="008D24AB">
      <w:pPr>
        <w:spacing w:after="0" w:line="360" w:lineRule="auto"/>
        <w:jc w:val="both"/>
        <w:rPr>
          <w:rFonts w:ascii="Times New Roman" w:hAnsi="Times New Roman" w:cs="Times New Roman"/>
          <w:b/>
          <w:sz w:val="24"/>
          <w:szCs w:val="24"/>
        </w:rPr>
      </w:pPr>
    </w:p>
    <w:p w14:paraId="32343960" w14:textId="79895B54" w:rsidR="001C0167" w:rsidRPr="008146BF" w:rsidRDefault="00706139" w:rsidP="008D24AB">
      <w:pPr>
        <w:spacing w:after="0" w:line="360" w:lineRule="auto"/>
        <w:jc w:val="both"/>
        <w:rPr>
          <w:rFonts w:ascii="Times New Roman" w:hAnsi="Times New Roman" w:cs="Times New Roman"/>
          <w:b/>
          <w:color w:val="000000" w:themeColor="text1"/>
          <w:sz w:val="24"/>
          <w:szCs w:val="24"/>
        </w:rPr>
      </w:pPr>
      <w:bookmarkStart w:id="0" w:name="_Hlk38209735"/>
      <w:r w:rsidRPr="008146BF">
        <w:rPr>
          <w:rFonts w:ascii="Times New Roman" w:hAnsi="Times New Roman" w:cs="Times New Roman"/>
          <w:b/>
          <w:color w:val="000000" w:themeColor="text1"/>
          <w:sz w:val="24"/>
          <w:szCs w:val="24"/>
        </w:rPr>
        <w:lastRenderedPageBreak/>
        <w:t xml:space="preserve">1 </w:t>
      </w:r>
      <w:r w:rsidR="00E34476" w:rsidRPr="008146BF">
        <w:rPr>
          <w:rFonts w:ascii="Times New Roman" w:hAnsi="Times New Roman" w:cs="Times New Roman"/>
          <w:b/>
          <w:color w:val="000000" w:themeColor="text1"/>
          <w:sz w:val="24"/>
          <w:szCs w:val="24"/>
        </w:rPr>
        <w:t>INTRODUÇÃO</w:t>
      </w:r>
    </w:p>
    <w:p w14:paraId="0DB4A42F" w14:textId="77777777" w:rsidR="003B0D0A" w:rsidRPr="008146BF" w:rsidRDefault="003B0D0A" w:rsidP="008D24AB">
      <w:pPr>
        <w:spacing w:after="0" w:line="360" w:lineRule="auto"/>
        <w:jc w:val="both"/>
        <w:rPr>
          <w:rFonts w:ascii="Times New Roman" w:hAnsi="Times New Roman" w:cs="Times New Roman"/>
          <w:b/>
          <w:color w:val="000000" w:themeColor="text1"/>
          <w:sz w:val="24"/>
          <w:szCs w:val="24"/>
        </w:rPr>
      </w:pPr>
    </w:p>
    <w:p w14:paraId="12E2441B" w14:textId="24BDF208" w:rsidR="00336B01" w:rsidRPr="008146BF" w:rsidRDefault="00465198" w:rsidP="008D24AB">
      <w:pPr>
        <w:pStyle w:val="PargrafodaLista"/>
        <w:numPr>
          <w:ilvl w:val="1"/>
          <w:numId w:val="6"/>
        </w:numPr>
        <w:spacing w:after="0" w:line="360" w:lineRule="auto"/>
        <w:jc w:val="both"/>
        <w:rPr>
          <w:rFonts w:ascii="Times New Roman" w:hAnsi="Times New Roman" w:cs="Times New Roman"/>
          <w:bCs/>
          <w:color w:val="000000" w:themeColor="text1"/>
          <w:sz w:val="24"/>
          <w:szCs w:val="24"/>
        </w:rPr>
      </w:pPr>
      <w:r w:rsidRPr="008146BF">
        <w:rPr>
          <w:rFonts w:ascii="Times New Roman" w:hAnsi="Times New Roman" w:cs="Times New Roman"/>
          <w:bCs/>
          <w:color w:val="000000" w:themeColor="text1"/>
          <w:sz w:val="24"/>
          <w:szCs w:val="24"/>
        </w:rPr>
        <w:t>DOENÇAS INFECTOCONTAGIOSAS</w:t>
      </w:r>
    </w:p>
    <w:bookmarkEnd w:id="0"/>
    <w:p w14:paraId="5B92FB15" w14:textId="77777777" w:rsidR="003B0D0A" w:rsidRPr="008146BF" w:rsidRDefault="003B0D0A" w:rsidP="008D24AB">
      <w:pPr>
        <w:spacing w:after="0" w:line="360" w:lineRule="auto"/>
        <w:jc w:val="both"/>
        <w:rPr>
          <w:rFonts w:ascii="Times New Roman" w:hAnsi="Times New Roman" w:cs="Times New Roman"/>
          <w:b/>
          <w:sz w:val="24"/>
          <w:szCs w:val="24"/>
        </w:rPr>
      </w:pPr>
    </w:p>
    <w:p w14:paraId="401458AC" w14:textId="3D15A55A" w:rsidR="006D4997" w:rsidRPr="008146BF" w:rsidRDefault="007A38A8" w:rsidP="008D24AB">
      <w:pPr>
        <w:spacing w:after="0" w:line="360" w:lineRule="auto"/>
        <w:ind w:firstLine="708"/>
        <w:jc w:val="both"/>
        <w:rPr>
          <w:rFonts w:ascii="Times New Roman" w:hAnsi="Times New Roman" w:cs="Times New Roman"/>
          <w:sz w:val="24"/>
          <w:szCs w:val="24"/>
        </w:rPr>
      </w:pPr>
      <w:r w:rsidRPr="008146BF">
        <w:rPr>
          <w:rFonts w:ascii="Times New Roman" w:hAnsi="Times New Roman" w:cs="Times New Roman"/>
          <w:sz w:val="24"/>
          <w:szCs w:val="24"/>
        </w:rPr>
        <w:t xml:space="preserve">Entende-se por doenças </w:t>
      </w:r>
      <w:bookmarkStart w:id="1" w:name="_Hlk33713408"/>
      <w:r w:rsidR="0023417D" w:rsidRPr="008146BF">
        <w:rPr>
          <w:rFonts w:ascii="Times New Roman" w:hAnsi="Times New Roman" w:cs="Times New Roman"/>
          <w:sz w:val="24"/>
          <w:szCs w:val="24"/>
        </w:rPr>
        <w:t>infec</w:t>
      </w:r>
      <w:r w:rsidR="00280F44" w:rsidRPr="008146BF">
        <w:rPr>
          <w:rFonts w:ascii="Times New Roman" w:hAnsi="Times New Roman" w:cs="Times New Roman"/>
          <w:sz w:val="24"/>
          <w:szCs w:val="24"/>
        </w:rPr>
        <w:t>tocontagiosas</w:t>
      </w:r>
      <w:bookmarkEnd w:id="1"/>
      <w:r w:rsidRPr="008146BF">
        <w:rPr>
          <w:rFonts w:ascii="Times New Roman" w:hAnsi="Times New Roman" w:cs="Times New Roman"/>
          <w:sz w:val="24"/>
          <w:szCs w:val="24"/>
        </w:rPr>
        <w:t xml:space="preserve"> todas as patologias pass</w:t>
      </w:r>
      <w:r w:rsidR="00DC36A3" w:rsidRPr="008146BF">
        <w:rPr>
          <w:rFonts w:ascii="Times New Roman" w:hAnsi="Times New Roman" w:cs="Times New Roman"/>
          <w:sz w:val="24"/>
          <w:szCs w:val="24"/>
        </w:rPr>
        <w:t>í</w:t>
      </w:r>
      <w:r w:rsidRPr="008146BF">
        <w:rPr>
          <w:rFonts w:ascii="Times New Roman" w:hAnsi="Times New Roman" w:cs="Times New Roman"/>
          <w:sz w:val="24"/>
          <w:szCs w:val="24"/>
        </w:rPr>
        <w:t xml:space="preserve">veis de serem transmitidas de um </w:t>
      </w:r>
      <w:r w:rsidR="00C0186C" w:rsidRPr="008146BF">
        <w:rPr>
          <w:rFonts w:ascii="Times New Roman" w:hAnsi="Times New Roman" w:cs="Times New Roman"/>
          <w:sz w:val="24"/>
          <w:szCs w:val="24"/>
        </w:rPr>
        <w:t>indivíduo</w:t>
      </w:r>
      <w:r w:rsidRPr="008146BF">
        <w:rPr>
          <w:rFonts w:ascii="Times New Roman" w:hAnsi="Times New Roman" w:cs="Times New Roman"/>
          <w:sz w:val="24"/>
          <w:szCs w:val="24"/>
        </w:rPr>
        <w:t xml:space="preserve"> para o outro </w:t>
      </w:r>
      <w:r w:rsidR="001554B6" w:rsidRPr="008146BF">
        <w:rPr>
          <w:rFonts w:ascii="Times New Roman" w:hAnsi="Times New Roman" w:cs="Times New Roman"/>
          <w:sz w:val="24"/>
          <w:szCs w:val="24"/>
        </w:rPr>
        <w:t xml:space="preserve">mediante </w:t>
      </w:r>
      <w:r w:rsidRPr="008146BF">
        <w:rPr>
          <w:rFonts w:ascii="Times New Roman" w:hAnsi="Times New Roman" w:cs="Times New Roman"/>
          <w:sz w:val="24"/>
          <w:szCs w:val="24"/>
        </w:rPr>
        <w:t>a disseminação de agentes patológicos</w:t>
      </w:r>
      <w:r w:rsidR="0023417D" w:rsidRPr="008146BF">
        <w:rPr>
          <w:rFonts w:ascii="Times New Roman" w:hAnsi="Times New Roman" w:cs="Times New Roman"/>
          <w:sz w:val="24"/>
          <w:szCs w:val="24"/>
        </w:rPr>
        <w:t xml:space="preserve"> que invadem as células do hospedeiro para sua reprodução</w:t>
      </w:r>
      <w:r w:rsidRPr="008146BF">
        <w:rPr>
          <w:rFonts w:ascii="Times New Roman" w:hAnsi="Times New Roman" w:cs="Times New Roman"/>
          <w:sz w:val="24"/>
          <w:szCs w:val="24"/>
        </w:rPr>
        <w:t>, como, vírus, bactérias, fungos e protozoários, a forma de cont</w:t>
      </w:r>
      <w:r w:rsidR="00C0186C" w:rsidRPr="008146BF">
        <w:rPr>
          <w:rFonts w:ascii="Times New Roman" w:hAnsi="Times New Roman" w:cs="Times New Roman"/>
          <w:sz w:val="24"/>
          <w:szCs w:val="24"/>
        </w:rPr>
        <w:t>á</w:t>
      </w:r>
      <w:r w:rsidRPr="008146BF">
        <w:rPr>
          <w:rFonts w:ascii="Times New Roman" w:hAnsi="Times New Roman" w:cs="Times New Roman"/>
          <w:sz w:val="24"/>
          <w:szCs w:val="24"/>
        </w:rPr>
        <w:t>gio des</w:t>
      </w:r>
      <w:r w:rsidR="00C0186C" w:rsidRPr="008146BF">
        <w:rPr>
          <w:rFonts w:ascii="Times New Roman" w:hAnsi="Times New Roman" w:cs="Times New Roman"/>
          <w:sz w:val="24"/>
          <w:szCs w:val="24"/>
        </w:rPr>
        <w:t>s</w:t>
      </w:r>
      <w:r w:rsidRPr="008146BF">
        <w:rPr>
          <w:rFonts w:ascii="Times New Roman" w:hAnsi="Times New Roman" w:cs="Times New Roman"/>
          <w:sz w:val="24"/>
          <w:szCs w:val="24"/>
        </w:rPr>
        <w:t>es</w:t>
      </w:r>
      <w:r w:rsidR="00C0186C" w:rsidRPr="008146BF">
        <w:rPr>
          <w:rFonts w:ascii="Times New Roman" w:hAnsi="Times New Roman" w:cs="Times New Roman"/>
          <w:sz w:val="24"/>
          <w:szCs w:val="24"/>
        </w:rPr>
        <w:t xml:space="preserve"> </w:t>
      </w:r>
      <w:r w:rsidRPr="008146BF">
        <w:rPr>
          <w:rFonts w:ascii="Times New Roman" w:hAnsi="Times New Roman" w:cs="Times New Roman"/>
          <w:sz w:val="24"/>
          <w:szCs w:val="24"/>
        </w:rPr>
        <w:t>estabelece por meio das vias respiratórias, sexual, parenteral e</w:t>
      </w:r>
      <w:r w:rsidR="001768A2" w:rsidRPr="008146BF">
        <w:rPr>
          <w:rFonts w:ascii="Times New Roman" w:hAnsi="Times New Roman" w:cs="Times New Roman"/>
          <w:sz w:val="24"/>
          <w:szCs w:val="24"/>
        </w:rPr>
        <w:t>/ou</w:t>
      </w:r>
      <w:r w:rsidRPr="008146BF">
        <w:rPr>
          <w:rFonts w:ascii="Times New Roman" w:hAnsi="Times New Roman" w:cs="Times New Roman"/>
          <w:sz w:val="24"/>
          <w:szCs w:val="24"/>
        </w:rPr>
        <w:t xml:space="preserve"> vertical</w:t>
      </w:r>
      <w:r w:rsidR="00E60FB5" w:rsidRPr="008146BF">
        <w:rPr>
          <w:rFonts w:ascii="Times New Roman" w:hAnsi="Times New Roman" w:cs="Times New Roman"/>
          <w:sz w:val="24"/>
          <w:szCs w:val="24"/>
        </w:rPr>
        <w:t xml:space="preserve"> (</w:t>
      </w:r>
      <w:r w:rsidR="00280F44" w:rsidRPr="008146BF">
        <w:rPr>
          <w:rFonts w:ascii="Times New Roman" w:hAnsi="Times New Roman" w:cs="Times New Roman"/>
          <w:sz w:val="24"/>
          <w:szCs w:val="24"/>
        </w:rPr>
        <w:t>SILVA JÚNIOR</w:t>
      </w:r>
      <w:r w:rsidR="00E60FB5" w:rsidRPr="008146BF">
        <w:rPr>
          <w:rFonts w:ascii="Times New Roman" w:hAnsi="Times New Roman" w:cs="Times New Roman"/>
          <w:sz w:val="24"/>
          <w:szCs w:val="24"/>
        </w:rPr>
        <w:t>, 2018</w:t>
      </w:r>
      <w:r w:rsidR="00024CF4" w:rsidRPr="008146BF">
        <w:rPr>
          <w:rFonts w:ascii="Times New Roman" w:hAnsi="Times New Roman" w:cs="Times New Roman"/>
          <w:sz w:val="24"/>
          <w:szCs w:val="24"/>
        </w:rPr>
        <w:t xml:space="preserve">; PIOLI </w:t>
      </w:r>
      <w:r w:rsidR="00024CF4" w:rsidRPr="008146BF">
        <w:rPr>
          <w:rFonts w:ascii="Times New Roman" w:hAnsi="Times New Roman" w:cs="Times New Roman"/>
          <w:i/>
          <w:sz w:val="24"/>
          <w:szCs w:val="24"/>
        </w:rPr>
        <w:t>et al</w:t>
      </w:r>
      <w:r w:rsidR="00024CF4" w:rsidRPr="008146BF">
        <w:rPr>
          <w:rFonts w:ascii="Times New Roman" w:hAnsi="Times New Roman" w:cs="Times New Roman"/>
          <w:sz w:val="24"/>
          <w:szCs w:val="24"/>
        </w:rPr>
        <w:t>., 2016</w:t>
      </w:r>
      <w:r w:rsidR="00E60FB5" w:rsidRPr="008146BF">
        <w:rPr>
          <w:rFonts w:ascii="Times New Roman" w:hAnsi="Times New Roman" w:cs="Times New Roman"/>
          <w:sz w:val="24"/>
          <w:szCs w:val="24"/>
        </w:rPr>
        <w:t>).</w:t>
      </w:r>
    </w:p>
    <w:p w14:paraId="6C9CFE41" w14:textId="65A96082" w:rsidR="001E2215" w:rsidRPr="008146BF" w:rsidRDefault="001554B6" w:rsidP="008D24AB">
      <w:pPr>
        <w:spacing w:after="0" w:line="360" w:lineRule="auto"/>
        <w:ind w:firstLine="708"/>
        <w:jc w:val="both"/>
        <w:rPr>
          <w:rFonts w:ascii="Times New Roman" w:hAnsi="Times New Roman" w:cs="Times New Roman"/>
          <w:sz w:val="24"/>
          <w:szCs w:val="24"/>
        </w:rPr>
      </w:pPr>
      <w:r w:rsidRPr="008146BF">
        <w:rPr>
          <w:rFonts w:ascii="Times New Roman" w:hAnsi="Times New Roman" w:cs="Times New Roman"/>
          <w:sz w:val="24"/>
          <w:szCs w:val="24"/>
        </w:rPr>
        <w:t>Essas</w:t>
      </w:r>
      <w:r w:rsidR="00C64C6B" w:rsidRPr="008146BF">
        <w:rPr>
          <w:rFonts w:ascii="Times New Roman" w:hAnsi="Times New Roman" w:cs="Times New Roman"/>
          <w:sz w:val="24"/>
          <w:szCs w:val="24"/>
        </w:rPr>
        <w:t xml:space="preserve"> doenças representam um grave problema de saúde pública</w:t>
      </w:r>
      <w:r w:rsidR="001825D0" w:rsidRPr="008146BF">
        <w:rPr>
          <w:rFonts w:ascii="Times New Roman" w:hAnsi="Times New Roman" w:cs="Times New Roman"/>
          <w:sz w:val="24"/>
          <w:szCs w:val="24"/>
        </w:rPr>
        <w:t xml:space="preserve">, </w:t>
      </w:r>
      <w:r w:rsidR="00C64C6B" w:rsidRPr="008146BF">
        <w:rPr>
          <w:rFonts w:ascii="Times New Roman" w:hAnsi="Times New Roman" w:cs="Times New Roman"/>
          <w:sz w:val="24"/>
          <w:szCs w:val="24"/>
        </w:rPr>
        <w:t xml:space="preserve">visto que as mesmas afetam uma fração significativa da população mundial. Em decorrência de seu aspecto socioeconômico, </w:t>
      </w:r>
      <w:r w:rsidRPr="008146BF">
        <w:rPr>
          <w:rFonts w:ascii="Times New Roman" w:hAnsi="Times New Roman" w:cs="Times New Roman"/>
          <w:sz w:val="24"/>
          <w:szCs w:val="24"/>
        </w:rPr>
        <w:t>constituem</w:t>
      </w:r>
      <w:r w:rsidR="00C64C6B" w:rsidRPr="008146BF">
        <w:rPr>
          <w:rFonts w:ascii="Times New Roman" w:hAnsi="Times New Roman" w:cs="Times New Roman"/>
          <w:sz w:val="24"/>
          <w:szCs w:val="24"/>
        </w:rPr>
        <w:t xml:space="preserve"> um dos principais desafios </w:t>
      </w:r>
      <w:r w:rsidRPr="008146BF">
        <w:rPr>
          <w:rFonts w:ascii="Times New Roman" w:hAnsi="Times New Roman" w:cs="Times New Roman"/>
          <w:sz w:val="24"/>
          <w:szCs w:val="24"/>
        </w:rPr>
        <w:t>n</w:t>
      </w:r>
      <w:r w:rsidR="00C64C6B" w:rsidRPr="008146BF">
        <w:rPr>
          <w:rFonts w:ascii="Times New Roman" w:hAnsi="Times New Roman" w:cs="Times New Roman"/>
          <w:sz w:val="24"/>
          <w:szCs w:val="24"/>
        </w:rPr>
        <w:t xml:space="preserve">o século XXI, principalmente </w:t>
      </w:r>
      <w:r w:rsidRPr="008146BF">
        <w:rPr>
          <w:rFonts w:ascii="Times New Roman" w:hAnsi="Times New Roman" w:cs="Times New Roman"/>
          <w:sz w:val="24"/>
          <w:szCs w:val="24"/>
        </w:rPr>
        <w:t>n</w:t>
      </w:r>
      <w:r w:rsidR="00C64C6B" w:rsidRPr="008146BF">
        <w:rPr>
          <w:rFonts w:ascii="Times New Roman" w:hAnsi="Times New Roman" w:cs="Times New Roman"/>
          <w:sz w:val="24"/>
          <w:szCs w:val="24"/>
        </w:rPr>
        <w:t xml:space="preserve">as regiões mais vulneráveis </w:t>
      </w:r>
      <w:r w:rsidR="00700C13" w:rsidRPr="008146BF">
        <w:rPr>
          <w:rFonts w:ascii="Times New Roman" w:hAnsi="Times New Roman" w:cs="Times New Roman"/>
          <w:sz w:val="24"/>
          <w:szCs w:val="24"/>
        </w:rPr>
        <w:t xml:space="preserve">do </w:t>
      </w:r>
      <w:r w:rsidRPr="008146BF">
        <w:rPr>
          <w:rFonts w:ascii="Times New Roman" w:hAnsi="Times New Roman" w:cs="Times New Roman"/>
          <w:sz w:val="24"/>
          <w:szCs w:val="24"/>
        </w:rPr>
        <w:t>M</w:t>
      </w:r>
      <w:r w:rsidR="00700C13" w:rsidRPr="008146BF">
        <w:rPr>
          <w:rFonts w:ascii="Times New Roman" w:hAnsi="Times New Roman" w:cs="Times New Roman"/>
          <w:sz w:val="24"/>
          <w:szCs w:val="24"/>
        </w:rPr>
        <w:t xml:space="preserve">undo </w:t>
      </w:r>
      <w:r w:rsidR="00C22C5E" w:rsidRPr="008146BF">
        <w:rPr>
          <w:rFonts w:ascii="Times New Roman" w:hAnsi="Times New Roman" w:cs="Times New Roman"/>
          <w:sz w:val="24"/>
          <w:szCs w:val="24"/>
        </w:rPr>
        <w:t>(</w:t>
      </w:r>
      <w:r w:rsidR="00024CF4" w:rsidRPr="008146BF">
        <w:rPr>
          <w:rFonts w:ascii="Times New Roman" w:hAnsi="Times New Roman" w:cs="Times New Roman"/>
          <w:sz w:val="24"/>
          <w:szCs w:val="24"/>
        </w:rPr>
        <w:t xml:space="preserve">SILVA JÚNIOR, 2018; </w:t>
      </w:r>
      <w:r w:rsidR="00C22C5E" w:rsidRPr="008146BF">
        <w:rPr>
          <w:rFonts w:ascii="Times New Roman" w:hAnsi="Times New Roman" w:cs="Times New Roman"/>
          <w:sz w:val="24"/>
          <w:szCs w:val="24"/>
        </w:rPr>
        <w:t xml:space="preserve">PIOLI </w:t>
      </w:r>
      <w:r w:rsidR="00C22C5E" w:rsidRPr="008146BF">
        <w:rPr>
          <w:rFonts w:ascii="Times New Roman" w:hAnsi="Times New Roman" w:cs="Times New Roman"/>
          <w:i/>
          <w:sz w:val="24"/>
          <w:szCs w:val="24"/>
        </w:rPr>
        <w:t>et al</w:t>
      </w:r>
      <w:r w:rsidR="00C22C5E" w:rsidRPr="008146BF">
        <w:rPr>
          <w:rFonts w:ascii="Times New Roman" w:hAnsi="Times New Roman" w:cs="Times New Roman"/>
          <w:sz w:val="24"/>
          <w:szCs w:val="24"/>
        </w:rPr>
        <w:t>., 2016).</w:t>
      </w:r>
    </w:p>
    <w:p w14:paraId="73631060" w14:textId="179BDFA4" w:rsidR="00422CD6" w:rsidRPr="008146BF" w:rsidRDefault="0053267D" w:rsidP="008D24AB">
      <w:pPr>
        <w:spacing w:after="0" w:line="360" w:lineRule="auto"/>
        <w:ind w:firstLine="708"/>
        <w:jc w:val="both"/>
        <w:rPr>
          <w:rFonts w:ascii="Times New Roman" w:hAnsi="Times New Roman" w:cs="Times New Roman"/>
          <w:sz w:val="24"/>
          <w:szCs w:val="24"/>
        </w:rPr>
      </w:pPr>
      <w:r w:rsidRPr="008146BF">
        <w:rPr>
          <w:rFonts w:ascii="Times New Roman" w:hAnsi="Times New Roman" w:cs="Times New Roman"/>
          <w:sz w:val="24"/>
          <w:szCs w:val="24"/>
        </w:rPr>
        <w:t>As doenças infectocontagiosas apresentam perfil epidemiológico heterogênico, característico de cada região. Nas últimas décadas houve uma redução significativa na mortalidade dessas doenças, entretanto algumas dessas patologias continuam impactando o cenário mundial. Em 2010, foram estimados 7,6 milhões de mortes no mundo, destes 64% em decorrência a causas infectocontagiosas (ARAÚJO, 2015</w:t>
      </w:r>
      <w:r w:rsidR="00737E05" w:rsidRPr="008146BF">
        <w:rPr>
          <w:rFonts w:ascii="Times New Roman" w:hAnsi="Times New Roman" w:cs="Times New Roman"/>
          <w:sz w:val="24"/>
          <w:szCs w:val="24"/>
        </w:rPr>
        <w:t xml:space="preserve">; LIU </w:t>
      </w:r>
      <w:r w:rsidR="00737E05" w:rsidRPr="008146BF">
        <w:rPr>
          <w:rFonts w:ascii="Times New Roman" w:hAnsi="Times New Roman" w:cs="Times New Roman"/>
          <w:i/>
          <w:sz w:val="24"/>
          <w:szCs w:val="24"/>
        </w:rPr>
        <w:t>et al</w:t>
      </w:r>
      <w:r w:rsidR="00737E05" w:rsidRPr="008146BF">
        <w:rPr>
          <w:rFonts w:ascii="Times New Roman" w:hAnsi="Times New Roman" w:cs="Times New Roman"/>
          <w:sz w:val="24"/>
          <w:szCs w:val="24"/>
        </w:rPr>
        <w:t>., 2012</w:t>
      </w:r>
      <w:r w:rsidRPr="008146BF">
        <w:rPr>
          <w:rFonts w:ascii="Times New Roman" w:hAnsi="Times New Roman" w:cs="Times New Roman"/>
          <w:sz w:val="24"/>
          <w:szCs w:val="24"/>
        </w:rPr>
        <w:t>.</w:t>
      </w:r>
      <w:r w:rsidR="00737E05" w:rsidRPr="008146BF">
        <w:rPr>
          <w:rFonts w:ascii="Times New Roman" w:hAnsi="Times New Roman" w:cs="Times New Roman"/>
          <w:sz w:val="24"/>
          <w:szCs w:val="24"/>
        </w:rPr>
        <w:t>)</w:t>
      </w:r>
    </w:p>
    <w:p w14:paraId="00C257A5" w14:textId="76803C03" w:rsidR="003E6012" w:rsidRPr="008146BF" w:rsidRDefault="003E6012" w:rsidP="008D24AB">
      <w:pPr>
        <w:spacing w:after="0" w:line="360" w:lineRule="auto"/>
        <w:ind w:firstLine="708"/>
        <w:jc w:val="both"/>
        <w:rPr>
          <w:rFonts w:ascii="Times New Roman" w:hAnsi="Times New Roman" w:cs="Times New Roman"/>
          <w:sz w:val="24"/>
          <w:szCs w:val="24"/>
        </w:rPr>
      </w:pPr>
      <w:r w:rsidRPr="008146BF">
        <w:rPr>
          <w:rFonts w:ascii="Times New Roman" w:hAnsi="Times New Roman" w:cs="Times New Roman"/>
          <w:sz w:val="24"/>
          <w:szCs w:val="24"/>
        </w:rPr>
        <w:t xml:space="preserve">Para </w:t>
      </w:r>
      <w:r w:rsidR="00737E05" w:rsidRPr="008146BF">
        <w:rPr>
          <w:rFonts w:ascii="Times New Roman" w:hAnsi="Times New Roman" w:cs="Times New Roman"/>
          <w:sz w:val="24"/>
          <w:szCs w:val="24"/>
        </w:rPr>
        <w:t>Waldman</w:t>
      </w:r>
      <w:r w:rsidRPr="008146BF">
        <w:rPr>
          <w:rFonts w:ascii="Times New Roman" w:hAnsi="Times New Roman" w:cs="Times New Roman"/>
          <w:sz w:val="24"/>
          <w:szCs w:val="24"/>
        </w:rPr>
        <w:t xml:space="preserve"> e Sato (2016), as transformações sociais, econômicas e demográficas vivenciadas nos últimos 50 anos, foram de extrema significância para a redução dos padrões de morbimortalidade por doenças </w:t>
      </w:r>
      <w:r w:rsidR="00E31E30" w:rsidRPr="008146BF">
        <w:rPr>
          <w:rFonts w:ascii="Times New Roman" w:hAnsi="Times New Roman" w:cs="Times New Roman"/>
          <w:sz w:val="24"/>
          <w:szCs w:val="24"/>
        </w:rPr>
        <w:t>infectocontagiosas</w:t>
      </w:r>
      <w:r w:rsidRPr="008146BF">
        <w:rPr>
          <w:rFonts w:ascii="Times New Roman" w:hAnsi="Times New Roman" w:cs="Times New Roman"/>
          <w:sz w:val="24"/>
          <w:szCs w:val="24"/>
        </w:rPr>
        <w:t xml:space="preserve"> </w:t>
      </w:r>
      <w:r w:rsidR="00810737" w:rsidRPr="008146BF">
        <w:rPr>
          <w:rFonts w:ascii="Times New Roman" w:hAnsi="Times New Roman" w:cs="Times New Roman"/>
          <w:sz w:val="24"/>
          <w:szCs w:val="24"/>
        </w:rPr>
        <w:t>n</w:t>
      </w:r>
      <w:r w:rsidRPr="008146BF">
        <w:rPr>
          <w:rFonts w:ascii="Times New Roman" w:hAnsi="Times New Roman" w:cs="Times New Roman"/>
          <w:sz w:val="24"/>
          <w:szCs w:val="24"/>
        </w:rPr>
        <w:t>o mundo,</w:t>
      </w:r>
      <w:r w:rsidR="00810737" w:rsidRPr="008146BF">
        <w:rPr>
          <w:rFonts w:ascii="Times New Roman" w:hAnsi="Times New Roman" w:cs="Times New Roman"/>
          <w:sz w:val="24"/>
          <w:szCs w:val="24"/>
        </w:rPr>
        <w:t xml:space="preserve"> </w:t>
      </w:r>
      <w:r w:rsidRPr="008146BF">
        <w:rPr>
          <w:rFonts w:ascii="Times New Roman" w:hAnsi="Times New Roman" w:cs="Times New Roman"/>
          <w:sz w:val="24"/>
          <w:szCs w:val="24"/>
        </w:rPr>
        <w:t xml:space="preserve">sendo justificadas pela ampliação do saneamento básico, melhoria das condições de moradias e pela introdução de novas tecnologias, como a vacina e antibióticos. </w:t>
      </w:r>
    </w:p>
    <w:p w14:paraId="3AA91156" w14:textId="3C08FE01" w:rsidR="00F4381B" w:rsidRPr="008146BF" w:rsidRDefault="00C32DA6" w:rsidP="008D24AB">
      <w:pPr>
        <w:spacing w:after="0" w:line="360" w:lineRule="auto"/>
        <w:jc w:val="both"/>
        <w:rPr>
          <w:rFonts w:ascii="Times New Roman" w:hAnsi="Times New Roman" w:cs="Times New Roman"/>
          <w:sz w:val="24"/>
          <w:szCs w:val="24"/>
          <w:shd w:val="clear" w:color="auto" w:fill="FFFFFF"/>
        </w:rPr>
      </w:pPr>
      <w:r w:rsidRPr="008146BF">
        <w:rPr>
          <w:rFonts w:ascii="Times New Roman" w:hAnsi="Times New Roman" w:cs="Times New Roman"/>
          <w:sz w:val="24"/>
          <w:szCs w:val="24"/>
        </w:rPr>
        <w:tab/>
      </w:r>
      <w:r w:rsidR="001E2215" w:rsidRPr="008146BF">
        <w:rPr>
          <w:rFonts w:ascii="Times New Roman" w:hAnsi="Times New Roman" w:cs="Times New Roman"/>
          <w:sz w:val="24"/>
          <w:szCs w:val="24"/>
        </w:rPr>
        <w:t>N</w:t>
      </w:r>
      <w:r w:rsidRPr="008146BF">
        <w:rPr>
          <w:rFonts w:ascii="Times New Roman" w:hAnsi="Times New Roman" w:cs="Times New Roman"/>
          <w:sz w:val="24"/>
          <w:szCs w:val="24"/>
        </w:rPr>
        <w:t xml:space="preserve">as décadas de 1960 e 1970, criou-se uma percepção otimista que esses grupos de doenças perderam sua relevância, deixando então de ser um problema de saúde </w:t>
      </w:r>
      <w:r w:rsidR="00F4381B" w:rsidRPr="008146BF">
        <w:rPr>
          <w:rFonts w:ascii="Times New Roman" w:hAnsi="Times New Roman" w:cs="Times New Roman"/>
          <w:sz w:val="24"/>
          <w:szCs w:val="24"/>
        </w:rPr>
        <w:t>pública</w:t>
      </w:r>
      <w:r w:rsidRPr="008146BF">
        <w:rPr>
          <w:rFonts w:ascii="Times New Roman" w:hAnsi="Times New Roman" w:cs="Times New Roman"/>
          <w:sz w:val="24"/>
          <w:szCs w:val="24"/>
        </w:rPr>
        <w:t xml:space="preserve"> </w:t>
      </w:r>
      <w:r w:rsidR="00F4381B" w:rsidRPr="008146BF">
        <w:rPr>
          <w:rFonts w:ascii="Times New Roman" w:hAnsi="Times New Roman" w:cs="Times New Roman"/>
          <w:sz w:val="24"/>
          <w:szCs w:val="24"/>
        </w:rPr>
        <w:t>à</w:t>
      </w:r>
      <w:r w:rsidRPr="008146BF">
        <w:rPr>
          <w:rFonts w:ascii="Times New Roman" w:hAnsi="Times New Roman" w:cs="Times New Roman"/>
          <w:sz w:val="24"/>
          <w:szCs w:val="24"/>
        </w:rPr>
        <w:t xml:space="preserve"> medida que </w:t>
      </w:r>
      <w:r w:rsidR="00F4381B" w:rsidRPr="008146BF">
        <w:rPr>
          <w:rFonts w:ascii="Times New Roman" w:hAnsi="Times New Roman" w:cs="Times New Roman"/>
          <w:sz w:val="24"/>
          <w:szCs w:val="24"/>
        </w:rPr>
        <w:t>ocorresse a evolução do desenvolvimento econômico.</w:t>
      </w:r>
      <w:r w:rsidR="00B5416E" w:rsidRPr="008146BF">
        <w:rPr>
          <w:rFonts w:ascii="Times New Roman" w:hAnsi="Times New Roman" w:cs="Times New Roman"/>
          <w:sz w:val="24"/>
          <w:szCs w:val="24"/>
        </w:rPr>
        <w:t xml:space="preserve"> </w:t>
      </w:r>
      <w:r w:rsidR="00C0186C" w:rsidRPr="008146BF">
        <w:rPr>
          <w:rFonts w:ascii="Times New Roman" w:hAnsi="Times New Roman" w:cs="Times New Roman"/>
          <w:sz w:val="24"/>
          <w:szCs w:val="24"/>
        </w:rPr>
        <w:t>Entretanto</w:t>
      </w:r>
      <w:r w:rsidR="00F4381B" w:rsidRPr="008146BF">
        <w:rPr>
          <w:rFonts w:ascii="Times New Roman" w:hAnsi="Times New Roman" w:cs="Times New Roman"/>
          <w:sz w:val="24"/>
          <w:szCs w:val="24"/>
        </w:rPr>
        <w:t xml:space="preserve">, no Brasil os fatos contrariam essa percepção, </w:t>
      </w:r>
      <w:r w:rsidR="00C0186C" w:rsidRPr="008146BF">
        <w:rPr>
          <w:rFonts w:ascii="Times New Roman" w:hAnsi="Times New Roman" w:cs="Times New Roman"/>
          <w:sz w:val="24"/>
          <w:szCs w:val="24"/>
        </w:rPr>
        <w:t xml:space="preserve">pois </w:t>
      </w:r>
      <w:r w:rsidR="00F4381B" w:rsidRPr="008146BF">
        <w:rPr>
          <w:rFonts w:ascii="Times New Roman" w:hAnsi="Times New Roman" w:cs="Times New Roman"/>
          <w:sz w:val="24"/>
          <w:szCs w:val="24"/>
        </w:rPr>
        <w:t xml:space="preserve">vivenciamos </w:t>
      </w:r>
      <w:r w:rsidR="00C0186C" w:rsidRPr="008146BF">
        <w:rPr>
          <w:rFonts w:ascii="Times New Roman" w:hAnsi="Times New Roman" w:cs="Times New Roman"/>
          <w:sz w:val="24"/>
          <w:szCs w:val="24"/>
        </w:rPr>
        <w:t>um</w:t>
      </w:r>
      <w:r w:rsidR="00F4381B" w:rsidRPr="008146BF">
        <w:rPr>
          <w:rFonts w:ascii="Times New Roman" w:hAnsi="Times New Roman" w:cs="Times New Roman"/>
          <w:sz w:val="24"/>
          <w:szCs w:val="24"/>
        </w:rPr>
        <w:t xml:space="preserve">a aceleração do processo de emergência e reemergência das doenças </w:t>
      </w:r>
      <w:r w:rsidR="00E31E30" w:rsidRPr="008146BF">
        <w:rPr>
          <w:rFonts w:ascii="Times New Roman" w:hAnsi="Times New Roman" w:cs="Times New Roman"/>
          <w:sz w:val="24"/>
          <w:szCs w:val="24"/>
        </w:rPr>
        <w:t>infectocontagiosas</w:t>
      </w:r>
      <w:r w:rsidR="00F4381B" w:rsidRPr="008146BF">
        <w:rPr>
          <w:rFonts w:ascii="Times New Roman" w:hAnsi="Times New Roman" w:cs="Times New Roman"/>
          <w:sz w:val="24"/>
          <w:szCs w:val="24"/>
        </w:rPr>
        <w:t xml:space="preserve"> </w:t>
      </w:r>
      <w:r w:rsidR="00F4381B" w:rsidRPr="008146BF">
        <w:rPr>
          <w:rFonts w:ascii="Times New Roman" w:hAnsi="Times New Roman" w:cs="Times New Roman"/>
          <w:sz w:val="24"/>
          <w:szCs w:val="24"/>
          <w:shd w:val="clear" w:color="auto" w:fill="FFFFFF"/>
        </w:rPr>
        <w:t>(MONTEIRO; LEVY; CAMPOS, 2015).</w:t>
      </w:r>
    </w:p>
    <w:p w14:paraId="10E72F6D" w14:textId="23485620" w:rsidR="001C0167" w:rsidRPr="008146BF" w:rsidRDefault="001A5A20" w:rsidP="008D24AB">
      <w:pPr>
        <w:spacing w:after="0" w:line="360" w:lineRule="auto"/>
        <w:ind w:firstLine="708"/>
        <w:jc w:val="both"/>
        <w:rPr>
          <w:rFonts w:ascii="Times New Roman" w:hAnsi="Times New Roman" w:cs="Times New Roman"/>
          <w:sz w:val="24"/>
          <w:szCs w:val="24"/>
        </w:rPr>
      </w:pPr>
      <w:r w:rsidRPr="008146BF">
        <w:rPr>
          <w:rFonts w:ascii="Times New Roman" w:hAnsi="Times New Roman" w:cs="Times New Roman"/>
          <w:sz w:val="24"/>
          <w:szCs w:val="24"/>
        </w:rPr>
        <w:t>A</w:t>
      </w:r>
      <w:r w:rsidR="001C0167" w:rsidRPr="008146BF">
        <w:rPr>
          <w:rFonts w:ascii="Times New Roman" w:hAnsi="Times New Roman" w:cs="Times New Roman"/>
          <w:sz w:val="24"/>
          <w:szCs w:val="24"/>
        </w:rPr>
        <w:t>pesar</w:t>
      </w:r>
      <w:r w:rsidRPr="008146BF">
        <w:rPr>
          <w:rFonts w:ascii="Times New Roman" w:hAnsi="Times New Roman" w:cs="Times New Roman"/>
          <w:sz w:val="24"/>
          <w:szCs w:val="24"/>
        </w:rPr>
        <w:t xml:space="preserve"> </w:t>
      </w:r>
      <w:r w:rsidR="001C0167" w:rsidRPr="008146BF">
        <w:rPr>
          <w:rFonts w:ascii="Times New Roman" w:hAnsi="Times New Roman" w:cs="Times New Roman"/>
          <w:sz w:val="24"/>
          <w:szCs w:val="24"/>
        </w:rPr>
        <w:t xml:space="preserve">da redução do número de mortes causadas por doenças infectocontagiosas apresentar declínio de 50% para 5% ao longo dos últimos oitenta anos, esse grupo de infecções ainda é considerado um problema de saúde pública no Brasil. Destaca-se que este declínio é mais evidenciado em algumas patologias do que em outras (BARRETO </w:t>
      </w:r>
      <w:r w:rsidR="001C0167" w:rsidRPr="008146BF">
        <w:rPr>
          <w:rFonts w:ascii="Times New Roman" w:hAnsi="Times New Roman" w:cs="Times New Roman"/>
          <w:i/>
          <w:sz w:val="24"/>
          <w:szCs w:val="24"/>
        </w:rPr>
        <w:t>et al.,</w:t>
      </w:r>
      <w:r w:rsidR="00602409" w:rsidRPr="008146BF">
        <w:rPr>
          <w:rFonts w:ascii="Times New Roman" w:hAnsi="Times New Roman" w:cs="Times New Roman"/>
          <w:i/>
          <w:sz w:val="24"/>
          <w:szCs w:val="24"/>
        </w:rPr>
        <w:t xml:space="preserve"> </w:t>
      </w:r>
      <w:r w:rsidR="001C0167" w:rsidRPr="008146BF">
        <w:rPr>
          <w:rFonts w:ascii="Times New Roman" w:hAnsi="Times New Roman" w:cs="Times New Roman"/>
          <w:sz w:val="24"/>
          <w:szCs w:val="24"/>
        </w:rPr>
        <w:t xml:space="preserve">2015). </w:t>
      </w:r>
    </w:p>
    <w:p w14:paraId="030AD329" w14:textId="77777777" w:rsidR="00174A5C" w:rsidRPr="008146BF" w:rsidRDefault="00174A5C" w:rsidP="008D24AB">
      <w:pPr>
        <w:spacing w:after="0" w:line="360" w:lineRule="auto"/>
        <w:ind w:firstLine="708"/>
        <w:jc w:val="both"/>
        <w:rPr>
          <w:rFonts w:ascii="Times New Roman" w:hAnsi="Times New Roman" w:cs="Times New Roman"/>
          <w:sz w:val="24"/>
          <w:szCs w:val="24"/>
        </w:rPr>
      </w:pPr>
      <w:r w:rsidRPr="008146BF">
        <w:rPr>
          <w:rFonts w:ascii="Times New Roman" w:hAnsi="Times New Roman" w:cs="Times New Roman"/>
          <w:sz w:val="24"/>
          <w:szCs w:val="24"/>
        </w:rPr>
        <w:t xml:space="preserve">No período compreendido entre 1980 e a presente década de acordo com os dados de morbidade de base populacional, as doenças transmissíveis no Brasil se apresentam em um </w:t>
      </w:r>
      <w:r w:rsidRPr="008146BF">
        <w:rPr>
          <w:rFonts w:ascii="Times New Roman" w:hAnsi="Times New Roman" w:cs="Times New Roman"/>
          <w:sz w:val="24"/>
          <w:szCs w:val="24"/>
        </w:rPr>
        <w:lastRenderedPageBreak/>
        <w:t>quadro complexo, sendo classificadas em três tendências: doenças transmissíveis com tendência declinante; doenças transmissíveis com quadro de persistência; e doenças transmissíveis emergentes e reemergentes (MINISTÉRIO DA SAÚDE, 2010).</w:t>
      </w:r>
    </w:p>
    <w:p w14:paraId="51536C56" w14:textId="05E8C2BB" w:rsidR="00C22C5E" w:rsidRPr="008146BF" w:rsidRDefault="00C22C5E" w:rsidP="008D24AB">
      <w:pPr>
        <w:spacing w:after="0" w:line="360" w:lineRule="auto"/>
        <w:ind w:firstLine="708"/>
        <w:jc w:val="both"/>
        <w:rPr>
          <w:rFonts w:ascii="Times New Roman" w:hAnsi="Times New Roman" w:cs="Times New Roman"/>
          <w:color w:val="FF0000"/>
          <w:sz w:val="24"/>
          <w:szCs w:val="24"/>
        </w:rPr>
      </w:pPr>
      <w:r w:rsidRPr="008146BF">
        <w:rPr>
          <w:rFonts w:ascii="Times New Roman" w:hAnsi="Times New Roman" w:cs="Times New Roman"/>
          <w:sz w:val="24"/>
          <w:szCs w:val="24"/>
        </w:rPr>
        <w:t xml:space="preserve">Barreto </w:t>
      </w:r>
      <w:r w:rsidRPr="008146BF">
        <w:rPr>
          <w:rFonts w:ascii="Times New Roman" w:hAnsi="Times New Roman" w:cs="Times New Roman"/>
          <w:i/>
          <w:sz w:val="24"/>
          <w:szCs w:val="24"/>
        </w:rPr>
        <w:t>et al</w:t>
      </w:r>
      <w:r w:rsidR="00465198" w:rsidRPr="008146BF">
        <w:rPr>
          <w:rFonts w:ascii="Times New Roman" w:hAnsi="Times New Roman" w:cs="Times New Roman"/>
          <w:i/>
          <w:sz w:val="24"/>
          <w:szCs w:val="24"/>
        </w:rPr>
        <w:t>.</w:t>
      </w:r>
      <w:r w:rsidR="00465198" w:rsidRPr="008146BF">
        <w:rPr>
          <w:rFonts w:ascii="Times New Roman" w:hAnsi="Times New Roman" w:cs="Times New Roman"/>
          <w:sz w:val="24"/>
          <w:szCs w:val="24"/>
        </w:rPr>
        <w:t>,</w:t>
      </w:r>
      <w:r w:rsidR="00965820" w:rsidRPr="008146BF">
        <w:rPr>
          <w:rFonts w:ascii="Times New Roman" w:hAnsi="Times New Roman" w:cs="Times New Roman"/>
          <w:sz w:val="24"/>
          <w:szCs w:val="24"/>
        </w:rPr>
        <w:t xml:space="preserve"> (2015</w:t>
      </w:r>
      <w:r w:rsidRPr="008146BF">
        <w:rPr>
          <w:rFonts w:ascii="Times New Roman" w:hAnsi="Times New Roman" w:cs="Times New Roman"/>
          <w:sz w:val="24"/>
          <w:szCs w:val="24"/>
        </w:rPr>
        <w:t>)</w:t>
      </w:r>
      <w:r w:rsidR="001554B6" w:rsidRPr="008146BF">
        <w:rPr>
          <w:rFonts w:ascii="Times New Roman" w:hAnsi="Times New Roman" w:cs="Times New Roman"/>
          <w:sz w:val="24"/>
          <w:szCs w:val="24"/>
        </w:rPr>
        <w:t>,</w:t>
      </w:r>
      <w:r w:rsidRPr="008146BF">
        <w:rPr>
          <w:rFonts w:ascii="Times New Roman" w:hAnsi="Times New Roman" w:cs="Times New Roman"/>
          <w:sz w:val="24"/>
          <w:szCs w:val="24"/>
        </w:rPr>
        <w:t xml:space="preserve"> traz que no Brasil, o maior número de mortes por doenças </w:t>
      </w:r>
      <w:r w:rsidR="00E31E30" w:rsidRPr="008146BF">
        <w:rPr>
          <w:rFonts w:ascii="Times New Roman" w:hAnsi="Times New Roman" w:cs="Times New Roman"/>
          <w:sz w:val="24"/>
          <w:szCs w:val="24"/>
        </w:rPr>
        <w:t>infectocontagiosas</w:t>
      </w:r>
      <w:r w:rsidRPr="008146BF">
        <w:rPr>
          <w:rFonts w:ascii="Times New Roman" w:hAnsi="Times New Roman" w:cs="Times New Roman"/>
          <w:sz w:val="24"/>
          <w:szCs w:val="24"/>
        </w:rPr>
        <w:t xml:space="preserve"> são as causadas por infecções respiratórias. Para as doenças preveníveis na infância foi evidenciado uma redução na mortalidade, entretanto nos meados </w:t>
      </w:r>
      <w:r w:rsidR="001A5A20" w:rsidRPr="008146BF">
        <w:rPr>
          <w:rFonts w:ascii="Times New Roman" w:hAnsi="Times New Roman" w:cs="Times New Roman"/>
          <w:sz w:val="24"/>
          <w:szCs w:val="24"/>
        </w:rPr>
        <w:t xml:space="preserve">da década de 1980 os óbitos pelos </w:t>
      </w:r>
      <w:bookmarkStart w:id="2" w:name="_Hlk38202005"/>
      <w:r w:rsidR="001A5A20" w:rsidRPr="008146BF">
        <w:rPr>
          <w:rFonts w:ascii="Times New Roman" w:hAnsi="Times New Roman" w:cs="Times New Roman"/>
          <w:sz w:val="24"/>
          <w:szCs w:val="24"/>
        </w:rPr>
        <w:t>Vírus da Imunodeficiência Humana/</w:t>
      </w:r>
      <w:bookmarkStart w:id="3" w:name="_Hlk38202038"/>
      <w:bookmarkEnd w:id="2"/>
      <w:r w:rsidR="001A5A20" w:rsidRPr="008146BF">
        <w:rPr>
          <w:rFonts w:ascii="Times New Roman" w:hAnsi="Times New Roman" w:cs="Times New Roman"/>
          <w:sz w:val="24"/>
          <w:szCs w:val="24"/>
        </w:rPr>
        <w:t xml:space="preserve">Síndrome da Imunodeficiência Adquirida </w:t>
      </w:r>
      <w:bookmarkEnd w:id="3"/>
      <w:r w:rsidR="001A5A20" w:rsidRPr="008146BF">
        <w:rPr>
          <w:rFonts w:ascii="Times New Roman" w:hAnsi="Times New Roman" w:cs="Times New Roman"/>
          <w:sz w:val="24"/>
          <w:szCs w:val="24"/>
        </w:rPr>
        <w:t>(</w:t>
      </w:r>
      <w:r w:rsidRPr="008146BF">
        <w:rPr>
          <w:rFonts w:ascii="Times New Roman" w:hAnsi="Times New Roman" w:cs="Times New Roman"/>
          <w:sz w:val="24"/>
          <w:szCs w:val="24"/>
        </w:rPr>
        <w:t>HIV/A</w:t>
      </w:r>
      <w:r w:rsidR="007E0C15" w:rsidRPr="008146BF">
        <w:rPr>
          <w:rFonts w:ascii="Times New Roman" w:hAnsi="Times New Roman" w:cs="Times New Roman"/>
          <w:sz w:val="24"/>
          <w:szCs w:val="24"/>
        </w:rPr>
        <w:t>IDS</w:t>
      </w:r>
      <w:r w:rsidR="001A5A20" w:rsidRPr="008146BF">
        <w:rPr>
          <w:rFonts w:ascii="Times New Roman" w:hAnsi="Times New Roman" w:cs="Times New Roman"/>
          <w:sz w:val="24"/>
          <w:szCs w:val="24"/>
        </w:rPr>
        <w:t>)</w:t>
      </w:r>
      <w:r w:rsidRPr="008146BF">
        <w:rPr>
          <w:rFonts w:ascii="Times New Roman" w:hAnsi="Times New Roman" w:cs="Times New Roman"/>
          <w:sz w:val="24"/>
          <w:szCs w:val="24"/>
        </w:rPr>
        <w:t xml:space="preserve"> cresceram. A distribuição dos números de morte por doença</w:t>
      </w:r>
      <w:r w:rsidR="00E31E30" w:rsidRPr="008146BF">
        <w:rPr>
          <w:rFonts w:ascii="Times New Roman" w:hAnsi="Times New Roman" w:cs="Times New Roman"/>
          <w:sz w:val="24"/>
          <w:szCs w:val="24"/>
        </w:rPr>
        <w:t xml:space="preserve"> infectocontagiosa</w:t>
      </w:r>
      <w:r w:rsidRPr="008146BF">
        <w:rPr>
          <w:rFonts w:ascii="Times New Roman" w:hAnsi="Times New Roman" w:cs="Times New Roman"/>
          <w:sz w:val="24"/>
          <w:szCs w:val="24"/>
        </w:rPr>
        <w:t xml:space="preserve"> </w:t>
      </w:r>
      <w:r w:rsidR="00BD29B3" w:rsidRPr="008146BF">
        <w:rPr>
          <w:rFonts w:ascii="Times New Roman" w:hAnsi="Times New Roman" w:cs="Times New Roman"/>
          <w:sz w:val="24"/>
          <w:szCs w:val="24"/>
        </w:rPr>
        <w:t>está</w:t>
      </w:r>
      <w:r w:rsidRPr="008146BF">
        <w:rPr>
          <w:rFonts w:ascii="Times New Roman" w:hAnsi="Times New Roman" w:cs="Times New Roman"/>
          <w:sz w:val="24"/>
          <w:szCs w:val="24"/>
        </w:rPr>
        <w:t xml:space="preserve"> intrins</w:t>
      </w:r>
      <w:r w:rsidR="00DC36A3" w:rsidRPr="008146BF">
        <w:rPr>
          <w:rFonts w:ascii="Times New Roman" w:hAnsi="Times New Roman" w:cs="Times New Roman"/>
          <w:sz w:val="24"/>
          <w:szCs w:val="24"/>
        </w:rPr>
        <w:t>e</w:t>
      </w:r>
      <w:r w:rsidRPr="008146BF">
        <w:rPr>
          <w:rFonts w:ascii="Times New Roman" w:hAnsi="Times New Roman" w:cs="Times New Roman"/>
          <w:sz w:val="24"/>
          <w:szCs w:val="24"/>
        </w:rPr>
        <w:t xml:space="preserve">camente </w:t>
      </w:r>
      <w:r w:rsidR="00BD29B3" w:rsidRPr="008146BF">
        <w:rPr>
          <w:rFonts w:ascii="Times New Roman" w:hAnsi="Times New Roman" w:cs="Times New Roman"/>
          <w:sz w:val="24"/>
          <w:szCs w:val="24"/>
        </w:rPr>
        <w:t>relacionada</w:t>
      </w:r>
      <w:r w:rsidRPr="008146BF">
        <w:rPr>
          <w:rFonts w:ascii="Times New Roman" w:hAnsi="Times New Roman" w:cs="Times New Roman"/>
          <w:sz w:val="24"/>
          <w:szCs w:val="24"/>
        </w:rPr>
        <w:t xml:space="preserve"> </w:t>
      </w:r>
      <w:r w:rsidR="00DC36A3" w:rsidRPr="008146BF">
        <w:rPr>
          <w:rFonts w:ascii="Times New Roman" w:hAnsi="Times New Roman" w:cs="Times New Roman"/>
          <w:sz w:val="24"/>
          <w:szCs w:val="24"/>
        </w:rPr>
        <w:t>à</w:t>
      </w:r>
      <w:r w:rsidRPr="008146BF">
        <w:rPr>
          <w:rFonts w:ascii="Times New Roman" w:hAnsi="Times New Roman" w:cs="Times New Roman"/>
          <w:sz w:val="24"/>
          <w:szCs w:val="24"/>
        </w:rPr>
        <w:t>s condições socioeconômicas e epidemiológicas de cada país.</w:t>
      </w:r>
    </w:p>
    <w:p w14:paraId="6D977BC0" w14:textId="0C75F12A" w:rsidR="00A565C4" w:rsidRPr="008146BF" w:rsidRDefault="000054FF" w:rsidP="008D24AB">
      <w:pPr>
        <w:spacing w:after="0" w:line="360" w:lineRule="auto"/>
        <w:ind w:firstLine="708"/>
        <w:jc w:val="both"/>
        <w:rPr>
          <w:rFonts w:ascii="Times New Roman" w:hAnsi="Times New Roman" w:cs="Times New Roman"/>
          <w:sz w:val="24"/>
          <w:szCs w:val="24"/>
        </w:rPr>
      </w:pPr>
      <w:r w:rsidRPr="008146BF">
        <w:rPr>
          <w:rFonts w:ascii="Times New Roman" w:hAnsi="Times New Roman" w:cs="Times New Roman"/>
          <w:sz w:val="24"/>
          <w:szCs w:val="24"/>
        </w:rPr>
        <w:t>Conforme</w:t>
      </w:r>
      <w:r w:rsidR="00F04FB9" w:rsidRPr="008146BF">
        <w:rPr>
          <w:rFonts w:ascii="Times New Roman" w:hAnsi="Times New Roman" w:cs="Times New Roman"/>
          <w:sz w:val="24"/>
          <w:szCs w:val="24"/>
        </w:rPr>
        <w:t xml:space="preserve"> Waldman e Sato (2016)</w:t>
      </w:r>
      <w:r w:rsidR="00516080" w:rsidRPr="008146BF">
        <w:rPr>
          <w:rFonts w:ascii="Times New Roman" w:hAnsi="Times New Roman" w:cs="Times New Roman"/>
          <w:sz w:val="24"/>
          <w:szCs w:val="24"/>
        </w:rPr>
        <w:t>,</w:t>
      </w:r>
      <w:r w:rsidR="00F04FB9" w:rsidRPr="008146BF">
        <w:rPr>
          <w:rFonts w:ascii="Times New Roman" w:hAnsi="Times New Roman" w:cs="Times New Roman"/>
          <w:sz w:val="24"/>
          <w:szCs w:val="24"/>
        </w:rPr>
        <w:t xml:space="preserve"> a imunização é um dos principais meios de controle e prevenção das doenças</w:t>
      </w:r>
      <w:r w:rsidR="00E31E30" w:rsidRPr="008146BF">
        <w:rPr>
          <w:rFonts w:ascii="Times New Roman" w:hAnsi="Times New Roman" w:cs="Times New Roman"/>
          <w:sz w:val="24"/>
          <w:szCs w:val="24"/>
        </w:rPr>
        <w:t xml:space="preserve"> infectocontagiosas</w:t>
      </w:r>
      <w:r w:rsidR="00F04FB9" w:rsidRPr="008146BF">
        <w:rPr>
          <w:rFonts w:ascii="Times New Roman" w:hAnsi="Times New Roman" w:cs="Times New Roman"/>
          <w:sz w:val="24"/>
          <w:szCs w:val="24"/>
        </w:rPr>
        <w:t>,</w:t>
      </w:r>
      <w:r w:rsidR="00964323" w:rsidRPr="008146BF">
        <w:rPr>
          <w:rFonts w:ascii="Times New Roman" w:hAnsi="Times New Roman" w:cs="Times New Roman"/>
          <w:sz w:val="24"/>
          <w:szCs w:val="24"/>
        </w:rPr>
        <w:t xml:space="preserve"> </w:t>
      </w:r>
      <w:r w:rsidR="00F04FB9" w:rsidRPr="008146BF">
        <w:rPr>
          <w:rFonts w:ascii="Times New Roman" w:hAnsi="Times New Roman" w:cs="Times New Roman"/>
          <w:sz w:val="24"/>
          <w:szCs w:val="24"/>
        </w:rPr>
        <w:t xml:space="preserve">juntamente com a implementação do sistema de doenças de notificação compulsória que faz parte da vigilância epidemiológica de doenças e agravos importantes para a saúde Pública do Brasil. Para obtenção de maior êxito, em 1973 o Brasil criou o Programa de Nacional de Imunizações, o qual possui uma das maiores coberturas mundiais e controle das doenças </w:t>
      </w:r>
      <w:r w:rsidR="008113DD" w:rsidRPr="008146BF">
        <w:rPr>
          <w:rFonts w:ascii="Times New Roman" w:hAnsi="Times New Roman" w:cs="Times New Roman"/>
          <w:sz w:val="24"/>
          <w:szCs w:val="24"/>
        </w:rPr>
        <w:t>infectocontagiosas (MINISTÉRIO DA SAÚDE, 2003).</w:t>
      </w:r>
    </w:p>
    <w:p w14:paraId="64F62FCA" w14:textId="77777777" w:rsidR="003B0D0A" w:rsidRPr="008146BF" w:rsidRDefault="003B0D0A" w:rsidP="008D24AB">
      <w:pPr>
        <w:spacing w:after="0" w:line="360" w:lineRule="auto"/>
        <w:ind w:firstLine="709"/>
        <w:jc w:val="both"/>
        <w:rPr>
          <w:rFonts w:ascii="Times New Roman" w:hAnsi="Times New Roman" w:cs="Times New Roman"/>
          <w:color w:val="FF0000"/>
          <w:sz w:val="24"/>
          <w:szCs w:val="24"/>
        </w:rPr>
      </w:pPr>
    </w:p>
    <w:p w14:paraId="67736D15" w14:textId="08D03838" w:rsidR="00A565C4" w:rsidRPr="008146BF" w:rsidRDefault="00494E42" w:rsidP="008D24AB">
      <w:pPr>
        <w:spacing w:after="0" w:line="360" w:lineRule="auto"/>
        <w:jc w:val="both"/>
        <w:rPr>
          <w:rFonts w:ascii="Times New Roman" w:hAnsi="Times New Roman" w:cs="Times New Roman"/>
          <w:color w:val="000000" w:themeColor="text1"/>
          <w:sz w:val="24"/>
          <w:szCs w:val="24"/>
        </w:rPr>
      </w:pPr>
      <w:bookmarkStart w:id="4" w:name="_Hlk38209760"/>
      <w:r w:rsidRPr="008146BF">
        <w:rPr>
          <w:rFonts w:ascii="Times New Roman" w:hAnsi="Times New Roman" w:cs="Times New Roman"/>
          <w:color w:val="000000" w:themeColor="text1"/>
          <w:sz w:val="24"/>
          <w:szCs w:val="24"/>
        </w:rPr>
        <w:t>1.2 INFECÇÕES SEXUALMENTE TRANSMISSÍVEIS</w:t>
      </w:r>
    </w:p>
    <w:bookmarkEnd w:id="4"/>
    <w:p w14:paraId="7A1AA690" w14:textId="77777777" w:rsidR="003B0D0A" w:rsidRPr="008146BF" w:rsidRDefault="003B0D0A" w:rsidP="008D24AB">
      <w:pPr>
        <w:pStyle w:val="PargrafodaLista"/>
        <w:spacing w:after="0" w:line="360" w:lineRule="auto"/>
        <w:ind w:left="403"/>
        <w:jc w:val="both"/>
        <w:rPr>
          <w:rFonts w:ascii="Times New Roman" w:hAnsi="Times New Roman" w:cs="Times New Roman"/>
          <w:bCs/>
          <w:color w:val="000000" w:themeColor="text1"/>
          <w:sz w:val="24"/>
          <w:szCs w:val="24"/>
        </w:rPr>
      </w:pPr>
    </w:p>
    <w:p w14:paraId="5558D540" w14:textId="637C0098" w:rsidR="00E34476" w:rsidRPr="008146BF" w:rsidRDefault="00E31E30" w:rsidP="008D24AB">
      <w:pPr>
        <w:spacing w:after="0" w:line="360" w:lineRule="auto"/>
        <w:ind w:firstLine="708"/>
        <w:jc w:val="both"/>
        <w:rPr>
          <w:rFonts w:ascii="Times New Roman" w:hAnsi="Times New Roman" w:cs="Times New Roman"/>
          <w:color w:val="FF0000"/>
          <w:sz w:val="24"/>
          <w:szCs w:val="24"/>
        </w:rPr>
      </w:pPr>
      <w:bookmarkStart w:id="5" w:name="_Hlk41214464"/>
      <w:r w:rsidRPr="008146BF">
        <w:rPr>
          <w:rFonts w:ascii="Times New Roman" w:hAnsi="Times New Roman" w:cs="Times New Roman"/>
          <w:color w:val="000000" w:themeColor="text1"/>
          <w:sz w:val="24"/>
          <w:szCs w:val="24"/>
        </w:rPr>
        <w:t>E</w:t>
      </w:r>
      <w:r w:rsidR="00E34476" w:rsidRPr="008146BF">
        <w:rPr>
          <w:rFonts w:ascii="Times New Roman" w:hAnsi="Times New Roman" w:cs="Times New Roman"/>
          <w:color w:val="000000" w:themeColor="text1"/>
          <w:sz w:val="24"/>
          <w:szCs w:val="24"/>
        </w:rPr>
        <w:t xml:space="preserve">ntre as doenças infectocontagiosas mais ocorrentes no </w:t>
      </w:r>
      <w:r w:rsidR="003B0D0A" w:rsidRPr="008146BF">
        <w:rPr>
          <w:rFonts w:ascii="Times New Roman" w:hAnsi="Times New Roman" w:cs="Times New Roman"/>
          <w:color w:val="000000" w:themeColor="text1"/>
          <w:sz w:val="24"/>
          <w:szCs w:val="24"/>
        </w:rPr>
        <w:t>m</w:t>
      </w:r>
      <w:r w:rsidR="00E34476" w:rsidRPr="008146BF">
        <w:rPr>
          <w:rFonts w:ascii="Times New Roman" w:hAnsi="Times New Roman" w:cs="Times New Roman"/>
          <w:color w:val="000000" w:themeColor="text1"/>
          <w:sz w:val="24"/>
          <w:szCs w:val="24"/>
        </w:rPr>
        <w:t>undo,</w:t>
      </w:r>
      <w:r w:rsidRPr="008146BF">
        <w:rPr>
          <w:rFonts w:ascii="Times New Roman" w:hAnsi="Times New Roman" w:cs="Times New Roman"/>
          <w:color w:val="000000" w:themeColor="text1"/>
          <w:sz w:val="24"/>
          <w:szCs w:val="24"/>
        </w:rPr>
        <w:t xml:space="preserve"> estão as </w:t>
      </w:r>
      <w:bookmarkStart w:id="6" w:name="_Hlk38202276"/>
      <w:r w:rsidRPr="008146BF">
        <w:rPr>
          <w:rFonts w:ascii="Times New Roman" w:hAnsi="Times New Roman" w:cs="Times New Roman"/>
          <w:color w:val="000000" w:themeColor="text1"/>
          <w:sz w:val="24"/>
          <w:szCs w:val="24"/>
        </w:rPr>
        <w:t xml:space="preserve">infecções sexualmente transmissíveis </w:t>
      </w:r>
      <w:bookmarkEnd w:id="6"/>
      <w:r w:rsidRPr="008146BF">
        <w:rPr>
          <w:rFonts w:ascii="Times New Roman" w:hAnsi="Times New Roman" w:cs="Times New Roman"/>
          <w:color w:val="000000" w:themeColor="text1"/>
          <w:sz w:val="24"/>
          <w:szCs w:val="24"/>
        </w:rPr>
        <w:t xml:space="preserve">(IST), </w:t>
      </w:r>
      <w:r w:rsidR="00E34476" w:rsidRPr="008146BF">
        <w:rPr>
          <w:rFonts w:ascii="Times New Roman" w:hAnsi="Times New Roman" w:cs="Times New Roman"/>
          <w:color w:val="000000" w:themeColor="text1"/>
          <w:sz w:val="24"/>
          <w:szCs w:val="24"/>
        </w:rPr>
        <w:t>seu termo refere-se a uma variedade de infecções causadas por patógenos adquiridos e</w:t>
      </w:r>
      <w:r w:rsidR="009D0C41" w:rsidRPr="008146BF">
        <w:rPr>
          <w:rFonts w:ascii="Times New Roman" w:hAnsi="Times New Roman" w:cs="Times New Roman"/>
          <w:color w:val="000000" w:themeColor="text1"/>
          <w:sz w:val="24"/>
          <w:szCs w:val="24"/>
        </w:rPr>
        <w:t xml:space="preserve"> </w:t>
      </w:r>
      <w:r w:rsidR="00E34476" w:rsidRPr="008146BF">
        <w:rPr>
          <w:rFonts w:ascii="Times New Roman" w:hAnsi="Times New Roman" w:cs="Times New Roman"/>
          <w:color w:val="000000" w:themeColor="text1"/>
          <w:sz w:val="24"/>
          <w:szCs w:val="24"/>
        </w:rPr>
        <w:t>transmitidos</w:t>
      </w:r>
      <w:r w:rsidR="009D0C41" w:rsidRPr="008146BF">
        <w:rPr>
          <w:rFonts w:ascii="Times New Roman" w:hAnsi="Times New Roman" w:cs="Times New Roman"/>
          <w:color w:val="000000" w:themeColor="text1"/>
          <w:sz w:val="24"/>
          <w:szCs w:val="24"/>
        </w:rPr>
        <w:t xml:space="preserve"> na</w:t>
      </w:r>
      <w:r w:rsidR="00E34476" w:rsidRPr="008146BF">
        <w:rPr>
          <w:rFonts w:ascii="Times New Roman" w:hAnsi="Times New Roman" w:cs="Times New Roman"/>
          <w:color w:val="000000" w:themeColor="text1"/>
          <w:sz w:val="24"/>
          <w:szCs w:val="24"/>
        </w:rPr>
        <w:t xml:space="preserve"> relação sexual.</w:t>
      </w:r>
      <w:r w:rsidR="009D0C41" w:rsidRPr="008146BF">
        <w:rPr>
          <w:rFonts w:ascii="Times New Roman" w:hAnsi="Times New Roman" w:cs="Times New Roman"/>
          <w:color w:val="000000" w:themeColor="text1"/>
          <w:sz w:val="24"/>
          <w:szCs w:val="24"/>
        </w:rPr>
        <w:t xml:space="preserve"> </w:t>
      </w:r>
      <w:bookmarkStart w:id="7" w:name="_Hlk41214795"/>
      <w:r w:rsidR="00E34476" w:rsidRPr="008146BF">
        <w:rPr>
          <w:rFonts w:ascii="Times New Roman" w:hAnsi="Times New Roman" w:cs="Times New Roman"/>
          <w:color w:val="000000" w:themeColor="text1"/>
          <w:sz w:val="24"/>
          <w:szCs w:val="24"/>
        </w:rPr>
        <w:t xml:space="preserve">As principais IST são </w:t>
      </w:r>
      <w:bookmarkEnd w:id="7"/>
      <w:r w:rsidR="00E34476" w:rsidRPr="008146BF">
        <w:rPr>
          <w:rFonts w:ascii="Times New Roman" w:hAnsi="Times New Roman" w:cs="Times New Roman"/>
          <w:color w:val="000000" w:themeColor="text1"/>
          <w:sz w:val="24"/>
          <w:szCs w:val="24"/>
        </w:rPr>
        <w:t xml:space="preserve">agrupadas em úlceras genitais, como a sífilis, herpes simples, cancro mole, </w:t>
      </w:r>
      <w:r w:rsidR="008113DD" w:rsidRPr="008146BF">
        <w:rPr>
          <w:rFonts w:ascii="Times New Roman" w:hAnsi="Times New Roman" w:cs="Times New Roman"/>
          <w:color w:val="000000" w:themeColor="text1"/>
          <w:sz w:val="24"/>
          <w:szCs w:val="24"/>
        </w:rPr>
        <w:t>linfogranuloma</w:t>
      </w:r>
      <w:r w:rsidR="00E34476" w:rsidRPr="008146BF">
        <w:rPr>
          <w:rFonts w:ascii="Times New Roman" w:hAnsi="Times New Roman" w:cs="Times New Roman"/>
          <w:color w:val="000000" w:themeColor="text1"/>
          <w:sz w:val="24"/>
          <w:szCs w:val="24"/>
        </w:rPr>
        <w:t xml:space="preserve"> venéreo e donovanose; o corrimento vaginal </w:t>
      </w:r>
      <w:r w:rsidR="00810737" w:rsidRPr="008146BF">
        <w:rPr>
          <w:rFonts w:ascii="Times New Roman" w:hAnsi="Times New Roman" w:cs="Times New Roman"/>
          <w:color w:val="000000" w:themeColor="text1"/>
          <w:sz w:val="24"/>
          <w:szCs w:val="24"/>
        </w:rPr>
        <w:t>ou</w:t>
      </w:r>
      <w:r w:rsidR="00E34476" w:rsidRPr="008146BF">
        <w:rPr>
          <w:rFonts w:ascii="Times New Roman" w:hAnsi="Times New Roman" w:cs="Times New Roman"/>
          <w:color w:val="000000" w:themeColor="text1"/>
          <w:sz w:val="24"/>
          <w:szCs w:val="24"/>
        </w:rPr>
        <w:t xml:space="preserve"> uretral, como a vaginite, causada pela vaginose bacteriana, tricomoníase ou candidíase, a cervicite e uretrite, por clamídia e gonorreia; o desconforto ou dor pélvica; as lesões verrucosas pelo </w:t>
      </w:r>
      <w:bookmarkStart w:id="8" w:name="_Hlk38202431"/>
      <w:r w:rsidR="00602409" w:rsidRPr="008146BF">
        <w:rPr>
          <w:rFonts w:ascii="Times New Roman" w:hAnsi="Times New Roman" w:cs="Times New Roman"/>
          <w:color w:val="000000" w:themeColor="text1"/>
          <w:sz w:val="24"/>
          <w:szCs w:val="24"/>
        </w:rPr>
        <w:t>papilomavírus humano (</w:t>
      </w:r>
      <w:r w:rsidR="00E34476" w:rsidRPr="008146BF">
        <w:rPr>
          <w:rFonts w:ascii="Times New Roman" w:hAnsi="Times New Roman" w:cs="Times New Roman"/>
          <w:color w:val="000000" w:themeColor="text1"/>
          <w:sz w:val="24"/>
          <w:szCs w:val="24"/>
        </w:rPr>
        <w:t>HPV</w:t>
      </w:r>
      <w:r w:rsidR="00602409" w:rsidRPr="008146BF">
        <w:rPr>
          <w:rFonts w:ascii="Times New Roman" w:hAnsi="Times New Roman" w:cs="Times New Roman"/>
          <w:color w:val="000000" w:themeColor="text1"/>
          <w:sz w:val="24"/>
          <w:szCs w:val="24"/>
        </w:rPr>
        <w:t>)</w:t>
      </w:r>
      <w:r w:rsidR="00E34476" w:rsidRPr="008146BF">
        <w:rPr>
          <w:rFonts w:ascii="Times New Roman" w:hAnsi="Times New Roman" w:cs="Times New Roman"/>
          <w:color w:val="000000" w:themeColor="text1"/>
          <w:sz w:val="24"/>
          <w:szCs w:val="24"/>
        </w:rPr>
        <w:t xml:space="preserve">; </w:t>
      </w:r>
      <w:bookmarkEnd w:id="8"/>
      <w:r w:rsidR="00E34476" w:rsidRPr="008146BF">
        <w:rPr>
          <w:rFonts w:ascii="Times New Roman" w:hAnsi="Times New Roman" w:cs="Times New Roman"/>
          <w:color w:val="000000" w:themeColor="text1"/>
          <w:sz w:val="24"/>
          <w:szCs w:val="24"/>
        </w:rPr>
        <w:t xml:space="preserve">e as </w:t>
      </w:r>
      <w:r w:rsidR="00B46E21" w:rsidRPr="008146BF">
        <w:rPr>
          <w:rFonts w:ascii="Times New Roman" w:hAnsi="Times New Roman" w:cs="Times New Roman"/>
          <w:color w:val="000000" w:themeColor="text1"/>
          <w:sz w:val="24"/>
          <w:szCs w:val="24"/>
        </w:rPr>
        <w:t>h</w:t>
      </w:r>
      <w:r w:rsidR="00E34476" w:rsidRPr="008146BF">
        <w:rPr>
          <w:rFonts w:ascii="Times New Roman" w:hAnsi="Times New Roman" w:cs="Times New Roman"/>
          <w:color w:val="000000" w:themeColor="text1"/>
          <w:sz w:val="24"/>
          <w:szCs w:val="24"/>
        </w:rPr>
        <w:t>epatites virais (</w:t>
      </w:r>
      <w:r w:rsidR="000B2D92" w:rsidRPr="008146BF">
        <w:rPr>
          <w:rFonts w:ascii="Times New Roman" w:hAnsi="Times New Roman" w:cs="Times New Roman"/>
          <w:i/>
          <w:iCs/>
          <w:color w:val="000000" w:themeColor="text1"/>
          <w:sz w:val="24"/>
          <w:szCs w:val="24"/>
        </w:rPr>
        <w:t>C</w:t>
      </w:r>
      <w:r w:rsidR="005174D0" w:rsidRPr="008146BF">
        <w:rPr>
          <w:rFonts w:ascii="Times New Roman" w:hAnsi="Times New Roman" w:cs="Times New Roman"/>
          <w:i/>
          <w:iCs/>
          <w:color w:val="000000" w:themeColor="text1"/>
          <w:sz w:val="24"/>
          <w:szCs w:val="24"/>
        </w:rPr>
        <w:t>DC</w:t>
      </w:r>
      <w:r w:rsidR="00E34476" w:rsidRPr="008146BF">
        <w:rPr>
          <w:rFonts w:ascii="Times New Roman" w:hAnsi="Times New Roman" w:cs="Times New Roman"/>
          <w:color w:val="000000" w:themeColor="text1"/>
          <w:sz w:val="24"/>
          <w:szCs w:val="24"/>
        </w:rPr>
        <w:t>, 2015).</w:t>
      </w:r>
    </w:p>
    <w:bookmarkEnd w:id="5"/>
    <w:p w14:paraId="4BF9D0F7" w14:textId="77D8F672" w:rsidR="00E34476" w:rsidRPr="008146BF" w:rsidRDefault="00E34476"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Essas infecções são causadas por vírus, bactérias, fungos e protozoários, transmitidos principalmente pelo contato sexual (vaginal, anal e/ou oral) de risco com uma pessoa que esteja infectada ou por via sanguínea. Podem também ser transmitida da mãe para o filho durante a gestação, parto ou amamentação (transmissão vertical), e pela utilização de seringas, agulhas ou outro material perfurocortante compartilhados (MINISTÉRIO DA SAÚDE, 2015</w:t>
      </w:r>
      <w:r w:rsidR="00A15F37" w:rsidRPr="008146BF">
        <w:rPr>
          <w:rFonts w:ascii="Times New Roman" w:hAnsi="Times New Roman" w:cs="Times New Roman"/>
          <w:color w:val="000000" w:themeColor="text1"/>
          <w:sz w:val="24"/>
          <w:szCs w:val="24"/>
        </w:rPr>
        <w:t>a</w:t>
      </w:r>
      <w:r w:rsidRPr="008146BF">
        <w:rPr>
          <w:rFonts w:ascii="Times New Roman" w:hAnsi="Times New Roman" w:cs="Times New Roman"/>
          <w:color w:val="000000" w:themeColor="text1"/>
          <w:sz w:val="24"/>
          <w:szCs w:val="24"/>
        </w:rPr>
        <w:t>).</w:t>
      </w:r>
    </w:p>
    <w:p w14:paraId="49D26FF8" w14:textId="21D48A39" w:rsidR="00E34476" w:rsidRPr="008146BF" w:rsidRDefault="00E34476"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 xml:space="preserve">Segundo a </w:t>
      </w:r>
      <w:bookmarkStart w:id="9" w:name="_Hlk38202563"/>
      <w:r w:rsidR="001A5A20" w:rsidRPr="008146BF">
        <w:rPr>
          <w:rFonts w:ascii="Times New Roman" w:hAnsi="Times New Roman" w:cs="Times New Roman"/>
          <w:color w:val="000000" w:themeColor="text1"/>
          <w:sz w:val="24"/>
          <w:szCs w:val="24"/>
        </w:rPr>
        <w:t>O</w:t>
      </w:r>
      <w:r w:rsidR="00766EF2" w:rsidRPr="008146BF">
        <w:rPr>
          <w:rFonts w:ascii="Times New Roman" w:hAnsi="Times New Roman" w:cs="Times New Roman"/>
          <w:color w:val="000000" w:themeColor="text1"/>
          <w:sz w:val="24"/>
          <w:szCs w:val="24"/>
        </w:rPr>
        <w:t xml:space="preserve">rganização </w:t>
      </w:r>
      <w:r w:rsidR="001A5A20" w:rsidRPr="008146BF">
        <w:rPr>
          <w:rFonts w:ascii="Times New Roman" w:hAnsi="Times New Roman" w:cs="Times New Roman"/>
          <w:color w:val="000000" w:themeColor="text1"/>
          <w:sz w:val="24"/>
          <w:szCs w:val="24"/>
        </w:rPr>
        <w:t>M</w:t>
      </w:r>
      <w:r w:rsidR="00766EF2" w:rsidRPr="008146BF">
        <w:rPr>
          <w:rFonts w:ascii="Times New Roman" w:hAnsi="Times New Roman" w:cs="Times New Roman"/>
          <w:color w:val="000000" w:themeColor="text1"/>
          <w:sz w:val="24"/>
          <w:szCs w:val="24"/>
        </w:rPr>
        <w:t xml:space="preserve">undial de </w:t>
      </w:r>
      <w:r w:rsidR="001A5A20" w:rsidRPr="008146BF">
        <w:rPr>
          <w:rFonts w:ascii="Times New Roman" w:hAnsi="Times New Roman" w:cs="Times New Roman"/>
          <w:color w:val="000000" w:themeColor="text1"/>
          <w:sz w:val="24"/>
          <w:szCs w:val="24"/>
        </w:rPr>
        <w:t>S</w:t>
      </w:r>
      <w:r w:rsidR="00766EF2" w:rsidRPr="008146BF">
        <w:rPr>
          <w:rFonts w:ascii="Times New Roman" w:hAnsi="Times New Roman" w:cs="Times New Roman"/>
          <w:color w:val="000000" w:themeColor="text1"/>
          <w:sz w:val="24"/>
          <w:szCs w:val="24"/>
        </w:rPr>
        <w:t>aúde</w:t>
      </w:r>
      <w:r w:rsidR="003B0D0A" w:rsidRPr="008146BF">
        <w:rPr>
          <w:rFonts w:ascii="Times New Roman" w:hAnsi="Times New Roman" w:cs="Times New Roman"/>
          <w:color w:val="000000" w:themeColor="text1"/>
          <w:sz w:val="24"/>
          <w:szCs w:val="24"/>
        </w:rPr>
        <w:t xml:space="preserve"> (</w:t>
      </w:r>
      <w:r w:rsidR="00766EF2" w:rsidRPr="008146BF">
        <w:rPr>
          <w:rFonts w:ascii="Times New Roman" w:hAnsi="Times New Roman" w:cs="Times New Roman"/>
          <w:color w:val="000000" w:themeColor="text1"/>
          <w:sz w:val="24"/>
          <w:szCs w:val="24"/>
        </w:rPr>
        <w:t>OMS</w:t>
      </w:r>
      <w:r w:rsidR="003B0D0A" w:rsidRPr="008146BF">
        <w:rPr>
          <w:rFonts w:ascii="Times New Roman" w:hAnsi="Times New Roman" w:cs="Times New Roman"/>
          <w:color w:val="000000" w:themeColor="text1"/>
          <w:sz w:val="24"/>
          <w:szCs w:val="24"/>
        </w:rPr>
        <w:t>)</w:t>
      </w:r>
      <w:r w:rsidRPr="008146BF">
        <w:rPr>
          <w:rFonts w:ascii="Times New Roman" w:hAnsi="Times New Roman" w:cs="Times New Roman"/>
          <w:color w:val="000000" w:themeColor="text1"/>
          <w:sz w:val="24"/>
          <w:szCs w:val="24"/>
        </w:rPr>
        <w:t xml:space="preserve"> </w:t>
      </w:r>
      <w:bookmarkEnd w:id="9"/>
      <w:r w:rsidRPr="008146BF">
        <w:rPr>
          <w:rFonts w:ascii="Times New Roman" w:hAnsi="Times New Roman" w:cs="Times New Roman"/>
          <w:color w:val="000000" w:themeColor="text1"/>
          <w:sz w:val="24"/>
          <w:szCs w:val="24"/>
        </w:rPr>
        <w:t xml:space="preserve">(2018), diariamente mais de um milhão de indivíduos adquirem uma infecção sexualmente transmissível. Em conformidade </w:t>
      </w:r>
      <w:r w:rsidRPr="008146BF">
        <w:rPr>
          <w:rFonts w:ascii="Times New Roman" w:hAnsi="Times New Roman" w:cs="Times New Roman"/>
          <w:color w:val="000000" w:themeColor="text1"/>
          <w:sz w:val="24"/>
          <w:szCs w:val="24"/>
        </w:rPr>
        <w:lastRenderedPageBreak/>
        <w:t xml:space="preserve">cerca de 417 milhões de pessoas são infectadas com herpes simples tipo 2, e aproximadamente 291 milhões de mulheres são portadoras do HPV </w:t>
      </w:r>
      <w:r w:rsidR="001C483C" w:rsidRPr="008146BF">
        <w:rPr>
          <w:rFonts w:ascii="Times New Roman" w:hAnsi="Times New Roman" w:cs="Times New Roman"/>
          <w:i/>
          <w:iCs/>
          <w:color w:val="000000" w:themeColor="text1"/>
          <w:sz w:val="24"/>
          <w:szCs w:val="24"/>
        </w:rPr>
        <w:t>(W</w:t>
      </w:r>
      <w:r w:rsidR="005174D0" w:rsidRPr="008146BF">
        <w:rPr>
          <w:rFonts w:ascii="Times New Roman" w:hAnsi="Times New Roman" w:cs="Times New Roman"/>
          <w:i/>
          <w:iCs/>
          <w:color w:val="000000" w:themeColor="text1"/>
          <w:sz w:val="24"/>
          <w:szCs w:val="24"/>
        </w:rPr>
        <w:t>HO</w:t>
      </w:r>
      <w:r w:rsidRPr="008146BF">
        <w:rPr>
          <w:rFonts w:ascii="Times New Roman" w:hAnsi="Times New Roman" w:cs="Times New Roman"/>
          <w:color w:val="000000" w:themeColor="text1"/>
          <w:sz w:val="24"/>
          <w:szCs w:val="24"/>
        </w:rPr>
        <w:t>, 2016).</w:t>
      </w:r>
      <w:r w:rsidR="00F116B9" w:rsidRPr="008146BF">
        <w:rPr>
          <w:rFonts w:ascii="Times New Roman" w:hAnsi="Times New Roman" w:cs="Times New Roman"/>
          <w:color w:val="000000" w:themeColor="text1"/>
          <w:sz w:val="24"/>
          <w:szCs w:val="24"/>
        </w:rPr>
        <w:t xml:space="preserve"> </w:t>
      </w:r>
    </w:p>
    <w:p w14:paraId="291E4793" w14:textId="334604E3" w:rsidR="00E34476" w:rsidRPr="008146BF" w:rsidRDefault="00E34476"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 xml:space="preserve">Para Rowley </w:t>
      </w:r>
      <w:r w:rsidRPr="008146BF">
        <w:rPr>
          <w:rFonts w:ascii="Times New Roman" w:hAnsi="Times New Roman" w:cs="Times New Roman"/>
          <w:i/>
          <w:iCs/>
          <w:color w:val="000000" w:themeColor="text1"/>
          <w:sz w:val="24"/>
          <w:szCs w:val="24"/>
        </w:rPr>
        <w:t>et al.,</w:t>
      </w:r>
      <w:r w:rsidRPr="008146BF">
        <w:rPr>
          <w:rFonts w:ascii="Times New Roman" w:hAnsi="Times New Roman" w:cs="Times New Roman"/>
          <w:color w:val="000000" w:themeColor="text1"/>
          <w:sz w:val="24"/>
          <w:szCs w:val="24"/>
        </w:rPr>
        <w:t xml:space="preserve"> (2019), globalmente, estima</w:t>
      </w:r>
      <w:r w:rsidR="000F644A" w:rsidRPr="008146BF">
        <w:rPr>
          <w:rFonts w:ascii="Times New Roman" w:hAnsi="Times New Roman" w:cs="Times New Roman"/>
          <w:color w:val="000000" w:themeColor="text1"/>
          <w:sz w:val="24"/>
          <w:szCs w:val="24"/>
        </w:rPr>
        <w:t>-</w:t>
      </w:r>
      <w:r w:rsidRPr="008146BF">
        <w:rPr>
          <w:rFonts w:ascii="Times New Roman" w:hAnsi="Times New Roman" w:cs="Times New Roman"/>
          <w:color w:val="000000" w:themeColor="text1"/>
          <w:sz w:val="24"/>
          <w:szCs w:val="24"/>
        </w:rPr>
        <w:t>se que as IST sejam responsáveis ​​por 376,4 milhões de novas infecções em indivíduos de 15 a 49 anos em 2016, com 127,2 milhões casos de clamídia, 86,9 milhões por gonorreia, 156,0 milhões de tricomoníase e 6,3 milhões casos de sífilis. Aproximadamente 13,5% dessas infecções ocorreram em países/territórios de baixa renda, 31,4% na baixa renda média, 47,1% na renda média alta e 8,0% em alta renda.</w:t>
      </w:r>
    </w:p>
    <w:p w14:paraId="3DC375F1" w14:textId="4F818C1E" w:rsidR="00E34476" w:rsidRPr="008146BF" w:rsidRDefault="00E34476"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 xml:space="preserve">Em um estudo realizado por Kawado </w:t>
      </w:r>
      <w:r w:rsidRPr="008146BF">
        <w:rPr>
          <w:rFonts w:ascii="Times New Roman" w:hAnsi="Times New Roman" w:cs="Times New Roman"/>
          <w:i/>
          <w:iCs/>
          <w:color w:val="000000" w:themeColor="text1"/>
          <w:sz w:val="24"/>
          <w:szCs w:val="24"/>
        </w:rPr>
        <w:t>et al.,</w:t>
      </w:r>
      <w:r w:rsidRPr="008146BF">
        <w:rPr>
          <w:rFonts w:ascii="Times New Roman" w:hAnsi="Times New Roman" w:cs="Times New Roman"/>
          <w:color w:val="000000" w:themeColor="text1"/>
          <w:sz w:val="24"/>
          <w:szCs w:val="24"/>
        </w:rPr>
        <w:t xml:space="preserve"> (2020), no Japão foram diagnosticados 244 casos de infecções genitais por clamídia para 100.000 habitantes, em 2015, com proporção homem-mulher de 0,8; 87 casos de herpes genital, tendo relação homem-mulher de 0,5; 61 para condiloma acuminado, com proporção homem-mulher de 1,5; 89 para </w:t>
      </w:r>
      <w:r w:rsidR="001C483C" w:rsidRPr="008146BF">
        <w:rPr>
          <w:rFonts w:ascii="Times New Roman" w:hAnsi="Times New Roman" w:cs="Times New Roman"/>
          <w:color w:val="000000" w:themeColor="text1"/>
          <w:sz w:val="24"/>
          <w:szCs w:val="24"/>
        </w:rPr>
        <w:t>gonorreia</w:t>
      </w:r>
      <w:r w:rsidRPr="008146BF">
        <w:rPr>
          <w:rFonts w:ascii="Times New Roman" w:hAnsi="Times New Roman" w:cs="Times New Roman"/>
          <w:color w:val="000000" w:themeColor="text1"/>
          <w:sz w:val="24"/>
          <w:szCs w:val="24"/>
        </w:rPr>
        <w:t>, tendo proporção homem-mulher de 2,6. Relacionado a faixa etária, entre todas as infecções estudadas, a predominante foi entre 20 e 29 anos.</w:t>
      </w:r>
    </w:p>
    <w:p w14:paraId="0E906CB4" w14:textId="5C5E002A" w:rsidR="00E34476" w:rsidRPr="008146BF" w:rsidRDefault="00E34476" w:rsidP="008D24AB">
      <w:pPr>
        <w:spacing w:after="0" w:line="360" w:lineRule="auto"/>
        <w:ind w:firstLine="708"/>
        <w:jc w:val="both"/>
        <w:rPr>
          <w:rFonts w:ascii="Times New Roman" w:hAnsi="Times New Roman" w:cs="Times New Roman"/>
          <w:color w:val="FF0000"/>
          <w:sz w:val="24"/>
          <w:szCs w:val="24"/>
          <w:lang w:val="pt-PT"/>
        </w:rPr>
      </w:pPr>
      <w:r w:rsidRPr="008146BF">
        <w:rPr>
          <w:rFonts w:ascii="Times New Roman" w:hAnsi="Times New Roman" w:cs="Times New Roman"/>
          <w:color w:val="000000" w:themeColor="text1"/>
          <w:sz w:val="24"/>
          <w:szCs w:val="24"/>
          <w:lang w:val="pt-PT"/>
        </w:rPr>
        <w:t xml:space="preserve">Somando, em 2017 nos </w:t>
      </w:r>
      <w:bookmarkStart w:id="10" w:name="_Hlk38202922"/>
      <w:r w:rsidRPr="008146BF">
        <w:rPr>
          <w:rFonts w:ascii="Times New Roman" w:hAnsi="Times New Roman" w:cs="Times New Roman"/>
          <w:color w:val="000000" w:themeColor="text1"/>
          <w:sz w:val="24"/>
          <w:szCs w:val="24"/>
          <w:lang w:val="pt-PT"/>
        </w:rPr>
        <w:t>Estados Unidos da América</w:t>
      </w:r>
      <w:r w:rsidR="00353D07" w:rsidRPr="008146BF">
        <w:rPr>
          <w:rFonts w:ascii="Times New Roman" w:hAnsi="Times New Roman" w:cs="Times New Roman"/>
          <w:color w:val="000000" w:themeColor="text1"/>
          <w:sz w:val="24"/>
          <w:szCs w:val="24"/>
          <w:lang w:val="pt-PT"/>
        </w:rPr>
        <w:t xml:space="preserve"> </w:t>
      </w:r>
      <w:bookmarkEnd w:id="10"/>
      <w:r w:rsidR="00353D07" w:rsidRPr="008146BF">
        <w:rPr>
          <w:rFonts w:ascii="Times New Roman" w:hAnsi="Times New Roman" w:cs="Times New Roman"/>
          <w:color w:val="000000" w:themeColor="text1"/>
          <w:sz w:val="24"/>
          <w:szCs w:val="24"/>
          <w:lang w:val="pt-PT"/>
        </w:rPr>
        <w:t>(EUA)</w:t>
      </w:r>
      <w:r w:rsidRPr="008146BF">
        <w:rPr>
          <w:rFonts w:ascii="Times New Roman" w:hAnsi="Times New Roman" w:cs="Times New Roman"/>
          <w:color w:val="000000" w:themeColor="text1"/>
          <w:sz w:val="24"/>
          <w:szCs w:val="24"/>
          <w:lang w:val="pt-PT"/>
        </w:rPr>
        <w:t xml:space="preserve"> foram notificados 1.708.569 infecção por </w:t>
      </w:r>
      <w:r w:rsidRPr="008146BF">
        <w:rPr>
          <w:rFonts w:ascii="Times New Roman" w:hAnsi="Times New Roman" w:cs="Times New Roman"/>
          <w:i/>
          <w:iCs/>
          <w:color w:val="000000" w:themeColor="text1"/>
          <w:sz w:val="24"/>
          <w:szCs w:val="24"/>
          <w:lang w:val="pt-PT"/>
        </w:rPr>
        <w:t>Chlamydia trachomatis</w:t>
      </w:r>
      <w:r w:rsidRPr="008146BF">
        <w:rPr>
          <w:rFonts w:ascii="Times New Roman" w:hAnsi="Times New Roman" w:cs="Times New Roman"/>
          <w:color w:val="000000" w:themeColor="text1"/>
          <w:sz w:val="24"/>
          <w:szCs w:val="24"/>
          <w:lang w:val="pt-PT"/>
        </w:rPr>
        <w:t>, que corresponde a uma taxa de 528,8 casos para 100.000 habitantes,</w:t>
      </w:r>
      <w:r w:rsidRPr="008146BF">
        <w:rPr>
          <w:rFonts w:ascii="Times New Roman" w:hAnsi="Times New Roman" w:cs="Times New Roman"/>
          <w:color w:val="000000" w:themeColor="text1"/>
          <w:sz w:val="24"/>
          <w:szCs w:val="24"/>
        </w:rPr>
        <w:t xml:space="preserve"> </w:t>
      </w:r>
      <w:r w:rsidRPr="008146BF">
        <w:rPr>
          <w:rFonts w:ascii="Times New Roman" w:hAnsi="Times New Roman" w:cs="Times New Roman"/>
          <w:color w:val="000000" w:themeColor="text1"/>
          <w:sz w:val="24"/>
          <w:szCs w:val="24"/>
          <w:lang w:val="pt-PT"/>
        </w:rPr>
        <w:t xml:space="preserve">um aumento de 6,9% em comparação com o ano anterior, as mulheres foram a maioria; relacionado a gonorreia </w:t>
      </w:r>
      <w:r w:rsidR="007E0C15" w:rsidRPr="008146BF">
        <w:rPr>
          <w:rFonts w:ascii="Times New Roman" w:hAnsi="Times New Roman" w:cs="Times New Roman"/>
          <w:color w:val="000000" w:themeColor="text1"/>
          <w:sz w:val="24"/>
          <w:szCs w:val="24"/>
          <w:lang w:val="pt-PT"/>
        </w:rPr>
        <w:t>foram</w:t>
      </w:r>
      <w:r w:rsidRPr="008146BF">
        <w:rPr>
          <w:rFonts w:ascii="Times New Roman" w:hAnsi="Times New Roman" w:cs="Times New Roman"/>
          <w:color w:val="000000" w:themeColor="text1"/>
          <w:sz w:val="24"/>
          <w:szCs w:val="24"/>
          <w:lang w:val="pt-PT"/>
        </w:rPr>
        <w:t xml:space="preserve"> 555.608 casos para 100.000 habitantes, com um aumento de 75,2% desde a baixa histórica em 2009, a taxa entre os homens foi superior à</w:t>
      </w:r>
      <w:r w:rsidR="00810737" w:rsidRPr="008146BF">
        <w:rPr>
          <w:rFonts w:ascii="Times New Roman" w:hAnsi="Times New Roman" w:cs="Times New Roman"/>
          <w:color w:val="000000" w:themeColor="text1"/>
          <w:sz w:val="24"/>
          <w:szCs w:val="24"/>
          <w:lang w:val="pt-PT"/>
        </w:rPr>
        <w:t>s</w:t>
      </w:r>
      <w:r w:rsidRPr="008146BF">
        <w:rPr>
          <w:rFonts w:ascii="Times New Roman" w:hAnsi="Times New Roman" w:cs="Times New Roman"/>
          <w:color w:val="000000" w:themeColor="text1"/>
          <w:sz w:val="24"/>
          <w:szCs w:val="24"/>
          <w:lang w:val="pt-PT"/>
        </w:rPr>
        <w:t xml:space="preserve"> mulheres. Relacionado a faixa et</w:t>
      </w:r>
      <w:r w:rsidR="001C483C" w:rsidRPr="008146BF">
        <w:rPr>
          <w:rFonts w:ascii="Times New Roman" w:hAnsi="Times New Roman" w:cs="Times New Roman"/>
          <w:color w:val="000000" w:themeColor="text1"/>
          <w:sz w:val="24"/>
          <w:szCs w:val="24"/>
          <w:lang w:val="pt-PT"/>
        </w:rPr>
        <w:t>á</w:t>
      </w:r>
      <w:r w:rsidRPr="008146BF">
        <w:rPr>
          <w:rFonts w:ascii="Times New Roman" w:hAnsi="Times New Roman" w:cs="Times New Roman"/>
          <w:color w:val="000000" w:themeColor="text1"/>
          <w:sz w:val="24"/>
          <w:szCs w:val="24"/>
          <w:lang w:val="pt-PT"/>
        </w:rPr>
        <w:t>ria, entre as duas infecções a predominante foi de 20 a 24 anos (</w:t>
      </w:r>
      <w:r w:rsidR="001C483C" w:rsidRPr="008146BF">
        <w:rPr>
          <w:rFonts w:ascii="Times New Roman" w:hAnsi="Times New Roman" w:cs="Times New Roman"/>
          <w:i/>
          <w:iCs/>
          <w:color w:val="000000" w:themeColor="text1"/>
          <w:sz w:val="24"/>
          <w:szCs w:val="24"/>
        </w:rPr>
        <w:t>C</w:t>
      </w:r>
      <w:r w:rsidR="005174D0" w:rsidRPr="008146BF">
        <w:rPr>
          <w:rFonts w:ascii="Times New Roman" w:hAnsi="Times New Roman" w:cs="Times New Roman"/>
          <w:i/>
          <w:iCs/>
          <w:color w:val="000000" w:themeColor="text1"/>
          <w:sz w:val="24"/>
          <w:szCs w:val="24"/>
        </w:rPr>
        <w:t>DC</w:t>
      </w:r>
      <w:r w:rsidRPr="008146BF">
        <w:rPr>
          <w:rFonts w:ascii="Times New Roman" w:hAnsi="Times New Roman" w:cs="Times New Roman"/>
          <w:color w:val="000000" w:themeColor="text1"/>
          <w:sz w:val="24"/>
          <w:szCs w:val="24"/>
          <w:lang w:val="pt-PT"/>
        </w:rPr>
        <w:t>, 201</w:t>
      </w:r>
      <w:r w:rsidR="00394437" w:rsidRPr="008146BF">
        <w:rPr>
          <w:rFonts w:ascii="Times New Roman" w:hAnsi="Times New Roman" w:cs="Times New Roman"/>
          <w:color w:val="000000" w:themeColor="text1"/>
          <w:sz w:val="24"/>
          <w:szCs w:val="24"/>
          <w:lang w:val="pt-PT"/>
        </w:rPr>
        <w:t>8</w:t>
      </w:r>
      <w:r w:rsidRPr="008146BF">
        <w:rPr>
          <w:rFonts w:ascii="Times New Roman" w:hAnsi="Times New Roman" w:cs="Times New Roman"/>
          <w:color w:val="000000" w:themeColor="text1"/>
          <w:sz w:val="24"/>
          <w:szCs w:val="24"/>
          <w:lang w:val="pt-PT"/>
        </w:rPr>
        <w:t>).</w:t>
      </w:r>
    </w:p>
    <w:p w14:paraId="64F8D5EB" w14:textId="059F68C6" w:rsidR="00E34476" w:rsidRPr="008146BF" w:rsidRDefault="00810737"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As</w:t>
      </w:r>
      <w:r w:rsidR="00E34476" w:rsidRPr="008146BF">
        <w:rPr>
          <w:rFonts w:ascii="Times New Roman" w:hAnsi="Times New Roman" w:cs="Times New Roman"/>
          <w:color w:val="000000" w:themeColor="text1"/>
          <w:sz w:val="24"/>
          <w:szCs w:val="24"/>
        </w:rPr>
        <w:t xml:space="preserve"> mudança</w:t>
      </w:r>
      <w:r w:rsidRPr="008146BF">
        <w:rPr>
          <w:rFonts w:ascii="Times New Roman" w:hAnsi="Times New Roman" w:cs="Times New Roman"/>
          <w:color w:val="000000" w:themeColor="text1"/>
          <w:sz w:val="24"/>
          <w:szCs w:val="24"/>
        </w:rPr>
        <w:t>s</w:t>
      </w:r>
      <w:r w:rsidR="00E34476" w:rsidRPr="008146BF">
        <w:rPr>
          <w:rFonts w:ascii="Times New Roman" w:hAnsi="Times New Roman" w:cs="Times New Roman"/>
          <w:color w:val="000000" w:themeColor="text1"/>
          <w:sz w:val="24"/>
          <w:szCs w:val="24"/>
        </w:rPr>
        <w:t xml:space="preserve"> do comportamento sexual de risco continua</w:t>
      </w:r>
      <w:r w:rsidRPr="008146BF">
        <w:rPr>
          <w:rFonts w:ascii="Times New Roman" w:hAnsi="Times New Roman" w:cs="Times New Roman"/>
          <w:color w:val="000000" w:themeColor="text1"/>
          <w:sz w:val="24"/>
          <w:szCs w:val="24"/>
        </w:rPr>
        <w:t>m</w:t>
      </w:r>
      <w:r w:rsidR="00E34476" w:rsidRPr="008146BF">
        <w:rPr>
          <w:rFonts w:ascii="Times New Roman" w:hAnsi="Times New Roman" w:cs="Times New Roman"/>
          <w:color w:val="000000" w:themeColor="text1"/>
          <w:sz w:val="24"/>
          <w:szCs w:val="24"/>
        </w:rPr>
        <w:t xml:space="preserve"> sendo um desafio complexo. Dentre eles, destaca-se o contato sexual sem o uso do preservativo ou outros métodos anticoncepcionais; possuir múltiplos parceiros sexuais; idade precoce para ter relações sexuais, que contribui para uma gravidez indesejada e IST; manter contato sexual sob efeito de álcool e/ou drogas e com pessoas pouco conhecidas; e as variáveis familiares e culturais, as quais influenciam as características de personalidade e do comportamento (MEHRA </w:t>
      </w:r>
      <w:r w:rsidR="00E34476" w:rsidRPr="008146BF">
        <w:rPr>
          <w:rFonts w:ascii="Times New Roman" w:hAnsi="Times New Roman" w:cs="Times New Roman"/>
          <w:i/>
          <w:iCs/>
          <w:color w:val="000000" w:themeColor="text1"/>
          <w:sz w:val="24"/>
          <w:szCs w:val="24"/>
        </w:rPr>
        <w:t>et al</w:t>
      </w:r>
      <w:r w:rsidR="00E34476" w:rsidRPr="008146BF">
        <w:rPr>
          <w:rFonts w:ascii="Times New Roman" w:hAnsi="Times New Roman" w:cs="Times New Roman"/>
          <w:color w:val="000000" w:themeColor="text1"/>
          <w:sz w:val="24"/>
          <w:szCs w:val="24"/>
        </w:rPr>
        <w:t>., 2014; ARAÚJO; TEVA; BERMÚDEZ, 2014).</w:t>
      </w:r>
    </w:p>
    <w:p w14:paraId="0B2C2B2F" w14:textId="272FB30B" w:rsidR="00E34476" w:rsidRPr="008146BF" w:rsidRDefault="007A1DB2"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A propósito, d</w:t>
      </w:r>
      <w:r w:rsidR="00E34476" w:rsidRPr="008146BF">
        <w:rPr>
          <w:rFonts w:ascii="Times New Roman" w:hAnsi="Times New Roman" w:cs="Times New Roman"/>
          <w:color w:val="000000" w:themeColor="text1"/>
          <w:sz w:val="24"/>
          <w:szCs w:val="24"/>
        </w:rPr>
        <w:t>ados do</w:t>
      </w:r>
      <w:r w:rsidR="00F33848" w:rsidRPr="008146BF">
        <w:rPr>
          <w:rFonts w:ascii="Times New Roman" w:hAnsi="Times New Roman" w:cs="Times New Roman"/>
          <w:color w:val="000000" w:themeColor="text1"/>
          <w:sz w:val="24"/>
          <w:szCs w:val="24"/>
        </w:rPr>
        <w:t xml:space="preserve"> </w:t>
      </w:r>
      <w:bookmarkStart w:id="11" w:name="_Hlk38203057"/>
      <w:r w:rsidR="00F33848" w:rsidRPr="008146BF">
        <w:rPr>
          <w:rFonts w:ascii="Times New Roman" w:hAnsi="Times New Roman" w:cs="Times New Roman"/>
          <w:color w:val="000000" w:themeColor="text1"/>
          <w:sz w:val="24"/>
          <w:szCs w:val="24"/>
        </w:rPr>
        <w:t>Instituto Brasileiro de Geograf</w:t>
      </w:r>
      <w:r w:rsidR="00DC36A3" w:rsidRPr="008146BF">
        <w:rPr>
          <w:rFonts w:ascii="Times New Roman" w:hAnsi="Times New Roman" w:cs="Times New Roman"/>
          <w:color w:val="000000" w:themeColor="text1"/>
          <w:sz w:val="24"/>
          <w:szCs w:val="24"/>
        </w:rPr>
        <w:t>i</w:t>
      </w:r>
      <w:r w:rsidR="00F33848" w:rsidRPr="008146BF">
        <w:rPr>
          <w:rFonts w:ascii="Times New Roman" w:hAnsi="Times New Roman" w:cs="Times New Roman"/>
          <w:color w:val="000000" w:themeColor="text1"/>
          <w:sz w:val="24"/>
          <w:szCs w:val="24"/>
        </w:rPr>
        <w:t xml:space="preserve">a e Estatística (IBGE) </w:t>
      </w:r>
      <w:bookmarkEnd w:id="11"/>
      <w:r w:rsidR="00E34476" w:rsidRPr="008146BF">
        <w:rPr>
          <w:rFonts w:ascii="Times New Roman" w:hAnsi="Times New Roman" w:cs="Times New Roman"/>
          <w:color w:val="000000" w:themeColor="text1"/>
          <w:sz w:val="24"/>
          <w:szCs w:val="24"/>
        </w:rPr>
        <w:t xml:space="preserve">(2016), demonstram o início da vida sexual precoce com baixa utilização de preservativo no Brasil, para os escolares de 13 a 15 anos, 34,5% do sexo masculino declararam já ter se relacionado sexualmente alguma vez, enquanto entre as meninas o percentual </w:t>
      </w:r>
      <w:r w:rsidR="009727BB" w:rsidRPr="008146BF">
        <w:rPr>
          <w:rFonts w:ascii="Times New Roman" w:hAnsi="Times New Roman" w:cs="Times New Roman"/>
          <w:color w:val="000000" w:themeColor="text1"/>
          <w:sz w:val="24"/>
          <w:szCs w:val="24"/>
        </w:rPr>
        <w:t xml:space="preserve">é </w:t>
      </w:r>
      <w:r w:rsidR="00E34476" w:rsidRPr="008146BF">
        <w:rPr>
          <w:rFonts w:ascii="Times New Roman" w:hAnsi="Times New Roman" w:cs="Times New Roman"/>
          <w:color w:val="000000" w:themeColor="text1"/>
          <w:sz w:val="24"/>
          <w:szCs w:val="24"/>
        </w:rPr>
        <w:t>de 19,3%. Desses 59,7% usaram preservativo na primeira relação e 60,3% responderam usar preservativo na última relação sexual.</w:t>
      </w:r>
    </w:p>
    <w:p w14:paraId="575051EB" w14:textId="1CD041A6" w:rsidR="00135841" w:rsidRPr="008146BF" w:rsidRDefault="00E34476" w:rsidP="008D24AB">
      <w:pPr>
        <w:spacing w:after="0" w:line="360" w:lineRule="auto"/>
        <w:ind w:firstLine="709"/>
        <w:jc w:val="both"/>
        <w:rPr>
          <w:rFonts w:ascii="Times New Roman" w:hAnsi="Times New Roman" w:cs="Times New Roman"/>
          <w:color w:val="000000" w:themeColor="text1"/>
          <w:sz w:val="24"/>
          <w:szCs w:val="24"/>
        </w:rPr>
      </w:pPr>
      <w:bookmarkStart w:id="12" w:name="_Hlk33710281"/>
      <w:r w:rsidRPr="008146BF">
        <w:rPr>
          <w:rFonts w:ascii="Times New Roman" w:hAnsi="Times New Roman" w:cs="Times New Roman"/>
          <w:color w:val="000000" w:themeColor="text1"/>
          <w:sz w:val="24"/>
          <w:szCs w:val="24"/>
        </w:rPr>
        <w:lastRenderedPageBreak/>
        <w:t>No Brasil é de notificação compulsória os casos de sífilis adquirida, sífilis em gestante ou congênita, hepatites virais, AIDS, infecção pelo HIV, infecção pelo HIV em gestante, parturiente ou puérpera e criança exposta ao risco de transmissão vertical pelo HIV. Para a síndrome do corrimento uretral masculino é de notificação obrigatória, a ser monitorada por meio da estratégia de vigilância nas unidades-sentinela e suas diretrizes (MINISTÉRIO DA SAÚDE, 2016a; 2016b).</w:t>
      </w:r>
    </w:p>
    <w:p w14:paraId="357C4B14" w14:textId="03CBE7D6" w:rsidR="0014219D" w:rsidRPr="008146BF" w:rsidRDefault="0014219D" w:rsidP="008D24AB">
      <w:pPr>
        <w:spacing w:after="0" w:line="360" w:lineRule="auto"/>
        <w:ind w:firstLine="709"/>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A epidemiologia geral das IST no Brasil é dificilmente determinada</w:t>
      </w:r>
      <w:r w:rsidR="00163433" w:rsidRPr="008146BF">
        <w:rPr>
          <w:rFonts w:ascii="Times New Roman" w:hAnsi="Times New Roman" w:cs="Times New Roman"/>
          <w:color w:val="000000" w:themeColor="text1"/>
          <w:sz w:val="24"/>
          <w:szCs w:val="24"/>
        </w:rPr>
        <w:t xml:space="preserve"> e divulgada</w:t>
      </w:r>
      <w:r w:rsidRPr="008146BF">
        <w:rPr>
          <w:rFonts w:ascii="Times New Roman" w:hAnsi="Times New Roman" w:cs="Times New Roman"/>
          <w:color w:val="000000" w:themeColor="text1"/>
          <w:sz w:val="24"/>
          <w:szCs w:val="24"/>
        </w:rPr>
        <w:t>, pois</w:t>
      </w:r>
      <w:r w:rsidR="00D70140" w:rsidRPr="008146BF">
        <w:rPr>
          <w:rFonts w:ascii="Times New Roman" w:hAnsi="Times New Roman" w:cs="Times New Roman"/>
          <w:color w:val="000000" w:themeColor="text1"/>
          <w:sz w:val="24"/>
          <w:szCs w:val="24"/>
        </w:rPr>
        <w:t xml:space="preserve"> a maioria não são de notificação obrigatória</w:t>
      </w:r>
      <w:r w:rsidRPr="008146BF">
        <w:rPr>
          <w:rFonts w:ascii="Times New Roman" w:hAnsi="Times New Roman" w:cs="Times New Roman"/>
          <w:color w:val="000000" w:themeColor="text1"/>
          <w:sz w:val="24"/>
          <w:szCs w:val="24"/>
        </w:rPr>
        <w:t xml:space="preserve">. Em 2018 notificaram 43.941 novos casos de </w:t>
      </w:r>
      <w:r w:rsidR="00446EFE" w:rsidRPr="008146BF">
        <w:rPr>
          <w:rFonts w:ascii="Times New Roman" w:hAnsi="Times New Roman" w:cs="Times New Roman"/>
          <w:color w:val="000000" w:themeColor="text1"/>
          <w:sz w:val="24"/>
          <w:szCs w:val="24"/>
        </w:rPr>
        <w:t>HIV</w:t>
      </w:r>
      <w:r w:rsidR="00E42646" w:rsidRPr="008146BF">
        <w:rPr>
          <w:rFonts w:ascii="Times New Roman" w:hAnsi="Times New Roman" w:cs="Times New Roman"/>
          <w:color w:val="000000" w:themeColor="text1"/>
          <w:sz w:val="24"/>
          <w:szCs w:val="24"/>
        </w:rPr>
        <w:t xml:space="preserve">, </w:t>
      </w:r>
      <w:r w:rsidR="00446EFE" w:rsidRPr="008146BF">
        <w:rPr>
          <w:rFonts w:ascii="Times New Roman" w:hAnsi="Times New Roman" w:cs="Times New Roman"/>
          <w:color w:val="000000" w:themeColor="text1"/>
          <w:sz w:val="24"/>
          <w:szCs w:val="24"/>
        </w:rPr>
        <w:t xml:space="preserve">37.161 </w:t>
      </w:r>
      <w:r w:rsidR="009A69EB" w:rsidRPr="008146BF">
        <w:rPr>
          <w:rFonts w:ascii="Times New Roman" w:hAnsi="Times New Roman" w:cs="Times New Roman"/>
          <w:color w:val="000000" w:themeColor="text1"/>
          <w:sz w:val="24"/>
          <w:szCs w:val="24"/>
        </w:rPr>
        <w:t>por</w:t>
      </w:r>
      <w:r w:rsidR="00446EFE" w:rsidRPr="008146BF">
        <w:rPr>
          <w:rFonts w:ascii="Times New Roman" w:hAnsi="Times New Roman" w:cs="Times New Roman"/>
          <w:color w:val="000000" w:themeColor="text1"/>
          <w:sz w:val="24"/>
          <w:szCs w:val="24"/>
        </w:rPr>
        <w:t xml:space="preserve"> </w:t>
      </w:r>
      <w:r w:rsidR="009A69EB" w:rsidRPr="008146BF">
        <w:rPr>
          <w:rFonts w:ascii="Times New Roman" w:hAnsi="Times New Roman" w:cs="Times New Roman"/>
          <w:color w:val="000000" w:themeColor="text1"/>
          <w:sz w:val="24"/>
          <w:szCs w:val="24"/>
        </w:rPr>
        <w:t>AIDS</w:t>
      </w:r>
      <w:r w:rsidR="00E42646" w:rsidRPr="008146BF">
        <w:rPr>
          <w:rFonts w:ascii="Times New Roman" w:hAnsi="Times New Roman" w:cs="Times New Roman"/>
          <w:color w:val="000000" w:themeColor="text1"/>
          <w:sz w:val="24"/>
          <w:szCs w:val="24"/>
        </w:rPr>
        <w:t xml:space="preserve"> e 38.887 casos de hepatites virais no </w:t>
      </w:r>
      <w:r w:rsidR="00163433" w:rsidRPr="008146BF">
        <w:rPr>
          <w:rFonts w:ascii="Times New Roman" w:hAnsi="Times New Roman" w:cs="Times New Roman"/>
          <w:color w:val="000000" w:themeColor="text1"/>
          <w:sz w:val="24"/>
          <w:szCs w:val="24"/>
        </w:rPr>
        <w:t>Brasil</w:t>
      </w:r>
      <w:r w:rsidR="00E42646" w:rsidRPr="008146BF">
        <w:rPr>
          <w:rFonts w:ascii="Times New Roman" w:hAnsi="Times New Roman" w:cs="Times New Roman"/>
          <w:color w:val="000000" w:themeColor="text1"/>
          <w:sz w:val="24"/>
          <w:szCs w:val="24"/>
        </w:rPr>
        <w:t xml:space="preserve"> </w:t>
      </w:r>
      <w:r w:rsidRPr="008146BF">
        <w:rPr>
          <w:rFonts w:ascii="Times New Roman" w:hAnsi="Times New Roman" w:cs="Times New Roman"/>
          <w:color w:val="000000" w:themeColor="text1"/>
          <w:sz w:val="24"/>
          <w:szCs w:val="24"/>
        </w:rPr>
        <w:t>(MINISTÉRIO DA SAÚDE, 2019</w:t>
      </w:r>
      <w:r w:rsidR="00105F07" w:rsidRPr="008146BF">
        <w:rPr>
          <w:rFonts w:ascii="Times New Roman" w:hAnsi="Times New Roman" w:cs="Times New Roman"/>
          <w:color w:val="000000" w:themeColor="text1"/>
          <w:sz w:val="24"/>
          <w:szCs w:val="24"/>
        </w:rPr>
        <w:t>a</w:t>
      </w:r>
      <w:r w:rsidRPr="008146BF">
        <w:rPr>
          <w:rFonts w:ascii="Times New Roman" w:hAnsi="Times New Roman" w:cs="Times New Roman"/>
          <w:color w:val="000000" w:themeColor="text1"/>
          <w:sz w:val="24"/>
          <w:szCs w:val="24"/>
        </w:rPr>
        <w:t>; 2019</w:t>
      </w:r>
      <w:r w:rsidR="00105F07" w:rsidRPr="008146BF">
        <w:rPr>
          <w:rFonts w:ascii="Times New Roman" w:hAnsi="Times New Roman" w:cs="Times New Roman"/>
          <w:color w:val="000000" w:themeColor="text1"/>
          <w:sz w:val="24"/>
          <w:szCs w:val="24"/>
        </w:rPr>
        <w:t>b</w:t>
      </w:r>
      <w:r w:rsidRPr="008146BF">
        <w:rPr>
          <w:rFonts w:ascii="Times New Roman" w:hAnsi="Times New Roman" w:cs="Times New Roman"/>
          <w:color w:val="000000" w:themeColor="text1"/>
          <w:sz w:val="24"/>
          <w:szCs w:val="24"/>
        </w:rPr>
        <w:t>).</w:t>
      </w:r>
    </w:p>
    <w:bookmarkEnd w:id="12"/>
    <w:p w14:paraId="4B6D0450" w14:textId="19DE7947" w:rsidR="000944CE" w:rsidRPr="008146BF" w:rsidRDefault="001C0167" w:rsidP="008D24AB">
      <w:pPr>
        <w:spacing w:after="0" w:line="360" w:lineRule="auto"/>
        <w:ind w:firstLine="709"/>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 xml:space="preserve">No </w:t>
      </w:r>
      <w:r w:rsidR="00E34476" w:rsidRPr="008146BF">
        <w:rPr>
          <w:rFonts w:ascii="Times New Roman" w:hAnsi="Times New Roman" w:cs="Times New Roman"/>
          <w:color w:val="000000" w:themeColor="text1"/>
          <w:sz w:val="24"/>
          <w:szCs w:val="24"/>
        </w:rPr>
        <w:t>Distrito Federal, foram notificados 3.139 casos de IST em 2018, uma incidência de aproximadamente 106 infecções para 100.000 habitantes, em sua distribuição a sífilis obteve 65,5% dos eventos, seguido pela síndrome do Corrimento uretral com 18,6%, condiloma 6,9%, síndrome da úlcera genital 4,6%, cervicit</w:t>
      </w:r>
      <w:r w:rsidR="000F5C28" w:rsidRPr="008146BF">
        <w:rPr>
          <w:rFonts w:ascii="Times New Roman" w:hAnsi="Times New Roman" w:cs="Times New Roman"/>
          <w:color w:val="000000" w:themeColor="text1"/>
          <w:sz w:val="24"/>
          <w:szCs w:val="24"/>
        </w:rPr>
        <w:t xml:space="preserve">e </w:t>
      </w:r>
      <w:r w:rsidR="00E34476" w:rsidRPr="008146BF">
        <w:rPr>
          <w:rFonts w:ascii="Times New Roman" w:hAnsi="Times New Roman" w:cs="Times New Roman"/>
          <w:color w:val="000000" w:themeColor="text1"/>
          <w:sz w:val="24"/>
          <w:szCs w:val="24"/>
        </w:rPr>
        <w:t>2,8%, oftalmia gonocócica neonatal 0,9% e infecção subclínica pelo HPV com 0,7% (</w:t>
      </w:r>
      <w:r w:rsidR="005E567E" w:rsidRPr="008146BF">
        <w:rPr>
          <w:rFonts w:ascii="Times New Roman" w:hAnsi="Times New Roman" w:cs="Times New Roman"/>
          <w:color w:val="000000" w:themeColor="text1"/>
          <w:sz w:val="24"/>
          <w:szCs w:val="24"/>
        </w:rPr>
        <w:t>G</w:t>
      </w:r>
      <w:r w:rsidR="005174D0" w:rsidRPr="008146BF">
        <w:rPr>
          <w:rFonts w:ascii="Times New Roman" w:hAnsi="Times New Roman" w:cs="Times New Roman"/>
          <w:color w:val="000000" w:themeColor="text1"/>
          <w:sz w:val="24"/>
          <w:szCs w:val="24"/>
        </w:rPr>
        <w:t>DF</w:t>
      </w:r>
      <w:r w:rsidR="00E34476" w:rsidRPr="008146BF">
        <w:rPr>
          <w:rFonts w:ascii="Times New Roman" w:hAnsi="Times New Roman" w:cs="Times New Roman"/>
          <w:color w:val="000000" w:themeColor="text1"/>
          <w:sz w:val="24"/>
          <w:szCs w:val="24"/>
        </w:rPr>
        <w:t>, 2020)</w:t>
      </w:r>
      <w:r w:rsidR="000944CE" w:rsidRPr="008146BF">
        <w:rPr>
          <w:rFonts w:ascii="Times New Roman" w:hAnsi="Times New Roman" w:cs="Times New Roman"/>
          <w:color w:val="000000" w:themeColor="text1"/>
          <w:sz w:val="24"/>
          <w:szCs w:val="24"/>
        </w:rPr>
        <w:t>.</w:t>
      </w:r>
    </w:p>
    <w:p w14:paraId="0BBD48C9" w14:textId="77777777" w:rsidR="00124F9C" w:rsidRPr="008146BF" w:rsidRDefault="00124F9C" w:rsidP="008D24AB">
      <w:pPr>
        <w:spacing w:after="0" w:line="360" w:lineRule="auto"/>
        <w:jc w:val="both"/>
        <w:rPr>
          <w:rFonts w:ascii="Times New Roman" w:hAnsi="Times New Roman" w:cs="Times New Roman"/>
          <w:color w:val="000000" w:themeColor="text1"/>
          <w:sz w:val="24"/>
          <w:szCs w:val="24"/>
        </w:rPr>
      </w:pPr>
    </w:p>
    <w:p w14:paraId="5AAC4AE6" w14:textId="69973DFB" w:rsidR="00596557" w:rsidRPr="008146BF" w:rsidRDefault="00494E42" w:rsidP="008D24AB">
      <w:pPr>
        <w:spacing w:after="0" w:line="360" w:lineRule="auto"/>
        <w:jc w:val="both"/>
        <w:rPr>
          <w:rFonts w:ascii="Times New Roman" w:hAnsi="Times New Roman" w:cs="Times New Roman"/>
          <w:color w:val="000000" w:themeColor="text1"/>
          <w:sz w:val="24"/>
          <w:szCs w:val="24"/>
        </w:rPr>
      </w:pPr>
      <w:bookmarkStart w:id="13" w:name="_Hlk38209820"/>
      <w:r w:rsidRPr="008146BF">
        <w:rPr>
          <w:rFonts w:ascii="Times New Roman" w:hAnsi="Times New Roman" w:cs="Times New Roman"/>
          <w:color w:val="000000" w:themeColor="text1"/>
          <w:sz w:val="24"/>
          <w:szCs w:val="24"/>
        </w:rPr>
        <w:t xml:space="preserve">1.3 SÍFILIS </w:t>
      </w:r>
    </w:p>
    <w:bookmarkEnd w:id="13"/>
    <w:p w14:paraId="140029F7" w14:textId="77777777" w:rsidR="000F644A" w:rsidRPr="008146BF" w:rsidRDefault="000F644A" w:rsidP="008D24AB">
      <w:pPr>
        <w:pStyle w:val="PargrafodaLista"/>
        <w:spacing w:after="0" w:line="360" w:lineRule="auto"/>
        <w:ind w:left="403"/>
        <w:jc w:val="both"/>
        <w:rPr>
          <w:rFonts w:ascii="Times New Roman" w:hAnsi="Times New Roman" w:cs="Times New Roman"/>
          <w:bCs/>
          <w:color w:val="000000" w:themeColor="text1"/>
          <w:sz w:val="24"/>
          <w:szCs w:val="24"/>
        </w:rPr>
      </w:pPr>
    </w:p>
    <w:p w14:paraId="59A5B5D3" w14:textId="410D137E" w:rsidR="0062302F" w:rsidRPr="008146BF" w:rsidRDefault="006845EC"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De</w:t>
      </w:r>
      <w:r w:rsidR="00336B01" w:rsidRPr="008146BF">
        <w:rPr>
          <w:rFonts w:ascii="Times New Roman" w:hAnsi="Times New Roman" w:cs="Times New Roman"/>
          <w:color w:val="000000" w:themeColor="text1"/>
          <w:sz w:val="24"/>
          <w:szCs w:val="24"/>
        </w:rPr>
        <w:t xml:space="preserve">ntre as IST, destaca-se </w:t>
      </w:r>
      <w:r w:rsidRPr="008146BF">
        <w:rPr>
          <w:rFonts w:ascii="Times New Roman" w:hAnsi="Times New Roman" w:cs="Times New Roman"/>
          <w:color w:val="000000" w:themeColor="text1"/>
          <w:sz w:val="24"/>
          <w:szCs w:val="24"/>
        </w:rPr>
        <w:t>a situação da</w:t>
      </w:r>
      <w:r w:rsidR="00336B01" w:rsidRPr="008146BF">
        <w:rPr>
          <w:rFonts w:ascii="Times New Roman" w:hAnsi="Times New Roman" w:cs="Times New Roman"/>
          <w:color w:val="000000" w:themeColor="text1"/>
          <w:sz w:val="24"/>
          <w:szCs w:val="24"/>
        </w:rPr>
        <w:t xml:space="preserve"> sífilis no mundo e no Brasil</w:t>
      </w:r>
      <w:r w:rsidRPr="008146BF">
        <w:rPr>
          <w:rFonts w:ascii="Times New Roman" w:hAnsi="Times New Roman" w:cs="Times New Roman"/>
          <w:color w:val="000000" w:themeColor="text1"/>
          <w:sz w:val="24"/>
          <w:szCs w:val="24"/>
        </w:rPr>
        <w:t>. Ess</w:t>
      </w:r>
      <w:r w:rsidR="00336B01" w:rsidRPr="008146BF">
        <w:rPr>
          <w:rFonts w:ascii="Times New Roman" w:hAnsi="Times New Roman" w:cs="Times New Roman"/>
          <w:color w:val="000000" w:themeColor="text1"/>
          <w:sz w:val="24"/>
          <w:szCs w:val="24"/>
        </w:rPr>
        <w:t>a</w:t>
      </w:r>
      <w:r w:rsidR="00642578" w:rsidRPr="008146BF">
        <w:rPr>
          <w:rFonts w:ascii="Times New Roman" w:hAnsi="Times New Roman" w:cs="Times New Roman"/>
          <w:color w:val="000000" w:themeColor="text1"/>
          <w:sz w:val="24"/>
          <w:szCs w:val="24"/>
        </w:rPr>
        <w:t xml:space="preserve"> </w:t>
      </w:r>
      <w:r w:rsidRPr="008146BF">
        <w:rPr>
          <w:rFonts w:ascii="Times New Roman" w:hAnsi="Times New Roman" w:cs="Times New Roman"/>
          <w:color w:val="000000" w:themeColor="text1"/>
          <w:sz w:val="24"/>
          <w:szCs w:val="24"/>
        </w:rPr>
        <w:t xml:space="preserve">possui </w:t>
      </w:r>
      <w:r w:rsidR="00336B01" w:rsidRPr="008146BF">
        <w:rPr>
          <w:rFonts w:ascii="Times New Roman" w:hAnsi="Times New Roman" w:cs="Times New Roman"/>
          <w:color w:val="000000" w:themeColor="text1"/>
          <w:sz w:val="24"/>
          <w:szCs w:val="24"/>
        </w:rPr>
        <w:t xml:space="preserve">evolução crônica, curável, exclusiva do ser humano, causada pela bactéria </w:t>
      </w:r>
      <w:r w:rsidR="00336B01" w:rsidRPr="008146BF">
        <w:rPr>
          <w:rFonts w:ascii="Times New Roman" w:hAnsi="Times New Roman" w:cs="Times New Roman"/>
          <w:i/>
          <w:color w:val="000000" w:themeColor="text1"/>
          <w:sz w:val="24"/>
          <w:szCs w:val="24"/>
        </w:rPr>
        <w:t>Treponema pallidum</w:t>
      </w:r>
      <w:r w:rsidR="008D5F18" w:rsidRPr="008146BF">
        <w:rPr>
          <w:rFonts w:ascii="Times New Roman" w:hAnsi="Times New Roman" w:cs="Times New Roman"/>
          <w:i/>
          <w:color w:val="000000" w:themeColor="text1"/>
          <w:sz w:val="24"/>
          <w:szCs w:val="24"/>
        </w:rPr>
        <w:t xml:space="preserve"> (T. pallidum)</w:t>
      </w:r>
      <w:r w:rsidR="00336B01" w:rsidRPr="008146BF">
        <w:rPr>
          <w:rFonts w:ascii="Times New Roman" w:hAnsi="Times New Roman" w:cs="Times New Roman"/>
          <w:i/>
          <w:color w:val="000000" w:themeColor="text1"/>
          <w:sz w:val="24"/>
          <w:szCs w:val="24"/>
        </w:rPr>
        <w:t xml:space="preserve">. </w:t>
      </w:r>
      <w:r w:rsidR="00642578" w:rsidRPr="008146BF">
        <w:rPr>
          <w:rFonts w:ascii="Times New Roman" w:hAnsi="Times New Roman" w:cs="Times New Roman"/>
          <w:color w:val="000000" w:themeColor="text1"/>
          <w:sz w:val="24"/>
          <w:szCs w:val="24"/>
        </w:rPr>
        <w:t>Sua</w:t>
      </w:r>
      <w:r w:rsidR="00336B01" w:rsidRPr="008146BF">
        <w:rPr>
          <w:rFonts w:ascii="Times New Roman" w:hAnsi="Times New Roman" w:cs="Times New Roman"/>
          <w:color w:val="000000" w:themeColor="text1"/>
          <w:sz w:val="24"/>
          <w:szCs w:val="24"/>
        </w:rPr>
        <w:t xml:space="preserve"> transmi</w:t>
      </w:r>
      <w:r w:rsidR="00107D8F" w:rsidRPr="008146BF">
        <w:rPr>
          <w:rFonts w:ascii="Times New Roman" w:hAnsi="Times New Roman" w:cs="Times New Roman"/>
          <w:color w:val="000000" w:themeColor="text1"/>
          <w:sz w:val="24"/>
          <w:szCs w:val="24"/>
        </w:rPr>
        <w:t>ssão</w:t>
      </w:r>
      <w:r w:rsidR="00642578" w:rsidRPr="008146BF">
        <w:rPr>
          <w:rFonts w:ascii="Times New Roman" w:hAnsi="Times New Roman" w:cs="Times New Roman"/>
          <w:color w:val="000000" w:themeColor="text1"/>
          <w:sz w:val="24"/>
          <w:szCs w:val="24"/>
        </w:rPr>
        <w:t xml:space="preserve"> ocorre</w:t>
      </w:r>
      <w:r w:rsidR="00336B01" w:rsidRPr="008146BF">
        <w:rPr>
          <w:rFonts w:ascii="Times New Roman" w:hAnsi="Times New Roman" w:cs="Times New Roman"/>
          <w:color w:val="000000" w:themeColor="text1"/>
          <w:sz w:val="24"/>
          <w:szCs w:val="24"/>
        </w:rPr>
        <w:t xml:space="preserve"> principalmente por contato sexual</w:t>
      </w:r>
      <w:r w:rsidR="00107D8F" w:rsidRPr="008146BF">
        <w:rPr>
          <w:rFonts w:ascii="Times New Roman" w:hAnsi="Times New Roman" w:cs="Times New Roman"/>
          <w:color w:val="000000" w:themeColor="text1"/>
          <w:sz w:val="24"/>
          <w:szCs w:val="24"/>
        </w:rPr>
        <w:t xml:space="preserve"> e via sanguínea, </w:t>
      </w:r>
      <w:r w:rsidR="00642578" w:rsidRPr="008146BF">
        <w:rPr>
          <w:rFonts w:ascii="Times New Roman" w:hAnsi="Times New Roman" w:cs="Times New Roman"/>
          <w:color w:val="000000" w:themeColor="text1"/>
          <w:sz w:val="24"/>
          <w:szCs w:val="24"/>
        </w:rPr>
        <w:t>entretanto</w:t>
      </w:r>
      <w:r w:rsidR="00336B01" w:rsidRPr="008146BF">
        <w:rPr>
          <w:rFonts w:ascii="Times New Roman" w:hAnsi="Times New Roman" w:cs="Times New Roman"/>
          <w:color w:val="000000" w:themeColor="text1"/>
          <w:sz w:val="24"/>
          <w:szCs w:val="24"/>
        </w:rPr>
        <w:t xml:space="preserve">, pode ser transmitida verticalmente </w:t>
      </w:r>
      <w:r w:rsidR="0062302F" w:rsidRPr="008146BF">
        <w:rPr>
          <w:rFonts w:ascii="Times New Roman" w:hAnsi="Times New Roman" w:cs="Times New Roman"/>
          <w:color w:val="000000" w:themeColor="text1"/>
          <w:sz w:val="24"/>
          <w:szCs w:val="24"/>
        </w:rPr>
        <w:t xml:space="preserve">ao concepto, por via </w:t>
      </w:r>
      <w:r w:rsidR="00BA7D09" w:rsidRPr="008146BF">
        <w:rPr>
          <w:rFonts w:ascii="Times New Roman" w:hAnsi="Times New Roman" w:cs="Times New Roman"/>
          <w:color w:val="000000" w:themeColor="text1"/>
          <w:sz w:val="24"/>
          <w:szCs w:val="24"/>
        </w:rPr>
        <w:t xml:space="preserve">transplacentária, </w:t>
      </w:r>
      <w:r w:rsidR="0062302F" w:rsidRPr="008146BF">
        <w:rPr>
          <w:rFonts w:ascii="Times New Roman" w:hAnsi="Times New Roman" w:cs="Times New Roman"/>
          <w:color w:val="000000" w:themeColor="text1"/>
          <w:sz w:val="24"/>
          <w:szCs w:val="24"/>
        </w:rPr>
        <w:t>de uma mulher não tratada ou tratada de forma inadequada</w:t>
      </w:r>
      <w:r w:rsidR="000317B8" w:rsidRPr="008146BF">
        <w:rPr>
          <w:rFonts w:ascii="Times New Roman" w:hAnsi="Times New Roman" w:cs="Times New Roman"/>
          <w:color w:val="000000" w:themeColor="text1"/>
          <w:sz w:val="24"/>
          <w:szCs w:val="24"/>
        </w:rPr>
        <w:t>;</w:t>
      </w:r>
      <w:r w:rsidR="0062302F" w:rsidRPr="008146BF">
        <w:rPr>
          <w:rFonts w:ascii="Times New Roman" w:hAnsi="Times New Roman" w:cs="Times New Roman"/>
          <w:color w:val="000000" w:themeColor="text1"/>
          <w:sz w:val="24"/>
          <w:szCs w:val="24"/>
        </w:rPr>
        <w:t xml:space="preserve"> e também durante o parto e a amamentação, se houver o contato do recém-nascido com </w:t>
      </w:r>
      <w:r w:rsidR="00BA7D09" w:rsidRPr="008146BF">
        <w:rPr>
          <w:rFonts w:ascii="Times New Roman" w:hAnsi="Times New Roman" w:cs="Times New Roman"/>
          <w:color w:val="000000" w:themeColor="text1"/>
          <w:sz w:val="24"/>
          <w:szCs w:val="24"/>
        </w:rPr>
        <w:t xml:space="preserve">as </w:t>
      </w:r>
      <w:r w:rsidR="0062302F" w:rsidRPr="008146BF">
        <w:rPr>
          <w:rFonts w:ascii="Times New Roman" w:hAnsi="Times New Roman" w:cs="Times New Roman"/>
          <w:color w:val="000000" w:themeColor="text1"/>
          <w:sz w:val="24"/>
          <w:szCs w:val="24"/>
        </w:rPr>
        <w:t>lesões maternas (</w:t>
      </w:r>
      <w:r w:rsidR="002634C5" w:rsidRPr="008146BF">
        <w:rPr>
          <w:rFonts w:ascii="Times New Roman" w:hAnsi="Times New Roman" w:cs="Times New Roman"/>
          <w:color w:val="000000" w:themeColor="text1"/>
          <w:sz w:val="24"/>
          <w:szCs w:val="24"/>
        </w:rPr>
        <w:t xml:space="preserve">MINISTÉRIO DA SAÚDE, 2019c; </w:t>
      </w:r>
      <w:r w:rsidR="0062302F" w:rsidRPr="008146BF">
        <w:rPr>
          <w:rFonts w:ascii="Times New Roman" w:hAnsi="Times New Roman" w:cs="Times New Roman"/>
          <w:color w:val="000000" w:themeColor="text1"/>
          <w:sz w:val="24"/>
          <w:szCs w:val="24"/>
        </w:rPr>
        <w:t xml:space="preserve">GOMES </w:t>
      </w:r>
      <w:r w:rsidR="0062302F" w:rsidRPr="008146BF">
        <w:rPr>
          <w:rFonts w:ascii="Times New Roman" w:hAnsi="Times New Roman" w:cs="Times New Roman"/>
          <w:i/>
          <w:iCs/>
          <w:color w:val="000000" w:themeColor="text1"/>
          <w:sz w:val="24"/>
          <w:szCs w:val="24"/>
        </w:rPr>
        <w:t>et al</w:t>
      </w:r>
      <w:r w:rsidR="0062302F" w:rsidRPr="008146BF">
        <w:rPr>
          <w:rFonts w:ascii="Times New Roman" w:hAnsi="Times New Roman" w:cs="Times New Roman"/>
          <w:color w:val="000000" w:themeColor="text1"/>
          <w:sz w:val="24"/>
          <w:szCs w:val="24"/>
        </w:rPr>
        <w:t>., 2017;</w:t>
      </w:r>
      <w:r w:rsidR="00736812" w:rsidRPr="008146BF">
        <w:rPr>
          <w:rFonts w:ascii="Times New Roman" w:hAnsi="Times New Roman" w:cs="Times New Roman"/>
          <w:color w:val="000000" w:themeColor="text1"/>
          <w:sz w:val="24"/>
          <w:szCs w:val="24"/>
        </w:rPr>
        <w:t xml:space="preserve"> COSTA, 2018</w:t>
      </w:r>
      <w:r w:rsidR="0062302F" w:rsidRPr="008146BF">
        <w:rPr>
          <w:rFonts w:ascii="Times New Roman" w:hAnsi="Times New Roman" w:cs="Times New Roman"/>
          <w:color w:val="000000" w:themeColor="text1"/>
          <w:sz w:val="24"/>
          <w:szCs w:val="24"/>
        </w:rPr>
        <w:t>).</w:t>
      </w:r>
    </w:p>
    <w:p w14:paraId="0CF16608" w14:textId="6B15724D" w:rsidR="009D30AC" w:rsidRPr="008146BF" w:rsidRDefault="00023EF1"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 xml:space="preserve">Segundo </w:t>
      </w:r>
      <w:r w:rsidR="009D30AC" w:rsidRPr="008146BF">
        <w:rPr>
          <w:rFonts w:ascii="Times New Roman" w:hAnsi="Times New Roman" w:cs="Times New Roman"/>
          <w:color w:val="000000" w:themeColor="text1"/>
          <w:sz w:val="24"/>
          <w:szCs w:val="24"/>
        </w:rPr>
        <w:t>Avelleira</w:t>
      </w:r>
      <w:r w:rsidR="00BA7D09" w:rsidRPr="008146BF">
        <w:rPr>
          <w:rFonts w:ascii="Times New Roman" w:hAnsi="Times New Roman" w:cs="Times New Roman"/>
          <w:color w:val="000000" w:themeColor="text1"/>
          <w:sz w:val="24"/>
          <w:szCs w:val="24"/>
        </w:rPr>
        <w:t xml:space="preserve"> e</w:t>
      </w:r>
      <w:r w:rsidR="009D30AC" w:rsidRPr="008146BF">
        <w:rPr>
          <w:rFonts w:ascii="Times New Roman" w:hAnsi="Times New Roman" w:cs="Times New Roman"/>
          <w:color w:val="000000" w:themeColor="text1"/>
          <w:sz w:val="24"/>
          <w:szCs w:val="24"/>
        </w:rPr>
        <w:t xml:space="preserve"> Bottino (2006), </w:t>
      </w:r>
      <w:r w:rsidRPr="008146BF">
        <w:rPr>
          <w:rFonts w:ascii="Times New Roman" w:hAnsi="Times New Roman" w:cs="Times New Roman"/>
          <w:color w:val="000000" w:themeColor="text1"/>
          <w:sz w:val="24"/>
          <w:szCs w:val="24"/>
        </w:rPr>
        <w:t>a sífilis f</w:t>
      </w:r>
      <w:r w:rsidR="007A1DB2" w:rsidRPr="008146BF">
        <w:rPr>
          <w:rFonts w:ascii="Times New Roman" w:hAnsi="Times New Roman" w:cs="Times New Roman"/>
          <w:color w:val="000000" w:themeColor="text1"/>
          <w:sz w:val="24"/>
          <w:szCs w:val="24"/>
        </w:rPr>
        <w:t>icou</w:t>
      </w:r>
      <w:r w:rsidRPr="008146BF">
        <w:rPr>
          <w:rFonts w:ascii="Times New Roman" w:hAnsi="Times New Roman" w:cs="Times New Roman"/>
          <w:color w:val="000000" w:themeColor="text1"/>
          <w:sz w:val="24"/>
          <w:szCs w:val="24"/>
        </w:rPr>
        <w:t xml:space="preserve"> conhecida no final do século XV, na Eu</w:t>
      </w:r>
      <w:r w:rsidR="00D25DFD" w:rsidRPr="008146BF">
        <w:rPr>
          <w:rFonts w:ascii="Times New Roman" w:hAnsi="Times New Roman" w:cs="Times New Roman"/>
          <w:color w:val="000000" w:themeColor="text1"/>
          <w:sz w:val="24"/>
          <w:szCs w:val="24"/>
        </w:rPr>
        <w:t>ropa,</w:t>
      </w:r>
      <w:r w:rsidR="000317B8" w:rsidRPr="008146BF">
        <w:rPr>
          <w:rFonts w:ascii="Times New Roman" w:hAnsi="Times New Roman" w:cs="Times New Roman"/>
          <w:color w:val="000000" w:themeColor="text1"/>
          <w:sz w:val="24"/>
          <w:szCs w:val="24"/>
        </w:rPr>
        <w:t xml:space="preserve"> a</w:t>
      </w:r>
      <w:r w:rsidR="00D25DFD" w:rsidRPr="008146BF">
        <w:rPr>
          <w:rFonts w:ascii="Times New Roman" w:hAnsi="Times New Roman" w:cs="Times New Roman"/>
          <w:color w:val="000000" w:themeColor="text1"/>
          <w:sz w:val="24"/>
          <w:szCs w:val="24"/>
        </w:rPr>
        <w:t xml:space="preserve"> rápida </w:t>
      </w:r>
      <w:r w:rsidRPr="008146BF">
        <w:rPr>
          <w:rFonts w:ascii="Times New Roman" w:hAnsi="Times New Roman" w:cs="Times New Roman"/>
          <w:color w:val="000000" w:themeColor="text1"/>
          <w:sz w:val="24"/>
          <w:szCs w:val="24"/>
        </w:rPr>
        <w:t>proliferação</w:t>
      </w:r>
      <w:r w:rsidR="00D25DFD" w:rsidRPr="008146BF">
        <w:rPr>
          <w:rFonts w:ascii="Times New Roman" w:hAnsi="Times New Roman" w:cs="Times New Roman"/>
          <w:color w:val="000000" w:themeColor="text1"/>
          <w:sz w:val="24"/>
          <w:szCs w:val="24"/>
        </w:rPr>
        <w:t xml:space="preserve"> transformou-</w:t>
      </w:r>
      <w:r w:rsidRPr="008146BF">
        <w:rPr>
          <w:rFonts w:ascii="Times New Roman" w:hAnsi="Times New Roman" w:cs="Times New Roman"/>
          <w:color w:val="000000" w:themeColor="text1"/>
          <w:sz w:val="24"/>
          <w:szCs w:val="24"/>
        </w:rPr>
        <w:t>a</w:t>
      </w:r>
      <w:r w:rsidR="00D25DFD" w:rsidRPr="008146BF">
        <w:rPr>
          <w:rFonts w:ascii="Times New Roman" w:hAnsi="Times New Roman" w:cs="Times New Roman"/>
          <w:color w:val="000000" w:themeColor="text1"/>
          <w:sz w:val="24"/>
          <w:szCs w:val="24"/>
        </w:rPr>
        <w:t xml:space="preserve"> em uma das principais pragas</w:t>
      </w:r>
      <w:r w:rsidRPr="008146BF">
        <w:rPr>
          <w:rFonts w:ascii="Times New Roman" w:hAnsi="Times New Roman" w:cs="Times New Roman"/>
          <w:color w:val="000000" w:themeColor="text1"/>
          <w:sz w:val="24"/>
          <w:szCs w:val="24"/>
        </w:rPr>
        <w:t xml:space="preserve"> </w:t>
      </w:r>
      <w:r w:rsidR="00D25DFD" w:rsidRPr="008146BF">
        <w:rPr>
          <w:rFonts w:ascii="Times New Roman" w:hAnsi="Times New Roman" w:cs="Times New Roman"/>
          <w:color w:val="000000" w:themeColor="text1"/>
          <w:sz w:val="24"/>
          <w:szCs w:val="24"/>
        </w:rPr>
        <w:t>mundiais</w:t>
      </w:r>
      <w:r w:rsidRPr="008146BF">
        <w:rPr>
          <w:rFonts w:ascii="Times New Roman" w:hAnsi="Times New Roman" w:cs="Times New Roman"/>
          <w:color w:val="000000" w:themeColor="text1"/>
          <w:sz w:val="24"/>
          <w:szCs w:val="24"/>
        </w:rPr>
        <w:t xml:space="preserve"> naquele período. Foram desenvolvidas d</w:t>
      </w:r>
      <w:r w:rsidR="00D25DFD" w:rsidRPr="008146BF">
        <w:rPr>
          <w:rFonts w:ascii="Times New Roman" w:hAnsi="Times New Roman" w:cs="Times New Roman"/>
          <w:color w:val="000000" w:themeColor="text1"/>
          <w:sz w:val="24"/>
          <w:szCs w:val="24"/>
        </w:rPr>
        <w:t xml:space="preserve">uas teorias </w:t>
      </w:r>
      <w:r w:rsidRPr="008146BF">
        <w:rPr>
          <w:rFonts w:ascii="Times New Roman" w:hAnsi="Times New Roman" w:cs="Times New Roman"/>
          <w:color w:val="000000" w:themeColor="text1"/>
          <w:sz w:val="24"/>
          <w:szCs w:val="24"/>
        </w:rPr>
        <w:t xml:space="preserve">para </w:t>
      </w:r>
      <w:r w:rsidR="00D25DFD" w:rsidRPr="008146BF">
        <w:rPr>
          <w:rFonts w:ascii="Times New Roman" w:hAnsi="Times New Roman" w:cs="Times New Roman"/>
          <w:color w:val="000000" w:themeColor="text1"/>
          <w:sz w:val="24"/>
          <w:szCs w:val="24"/>
        </w:rPr>
        <w:t>explicar a origem</w:t>
      </w:r>
      <w:r w:rsidRPr="008146BF">
        <w:rPr>
          <w:rFonts w:ascii="Times New Roman" w:hAnsi="Times New Roman" w:cs="Times New Roman"/>
          <w:color w:val="000000" w:themeColor="text1"/>
          <w:sz w:val="24"/>
          <w:szCs w:val="24"/>
        </w:rPr>
        <w:t xml:space="preserve"> </w:t>
      </w:r>
      <w:r w:rsidR="00BA7D09" w:rsidRPr="008146BF">
        <w:rPr>
          <w:rFonts w:ascii="Times New Roman" w:hAnsi="Times New Roman" w:cs="Times New Roman"/>
          <w:color w:val="000000" w:themeColor="text1"/>
          <w:sz w:val="24"/>
          <w:szCs w:val="24"/>
        </w:rPr>
        <w:t xml:space="preserve">geográfica </w:t>
      </w:r>
      <w:r w:rsidRPr="008146BF">
        <w:rPr>
          <w:rFonts w:ascii="Times New Roman" w:hAnsi="Times New Roman" w:cs="Times New Roman"/>
          <w:color w:val="000000" w:themeColor="text1"/>
          <w:sz w:val="24"/>
          <w:szCs w:val="24"/>
        </w:rPr>
        <w:t>da doença, uma</w:t>
      </w:r>
      <w:r w:rsidR="00D25DFD" w:rsidRPr="008146BF">
        <w:rPr>
          <w:rFonts w:ascii="Times New Roman" w:hAnsi="Times New Roman" w:cs="Times New Roman"/>
          <w:color w:val="000000" w:themeColor="text1"/>
          <w:sz w:val="24"/>
          <w:szCs w:val="24"/>
        </w:rPr>
        <w:t xml:space="preserve"> </w:t>
      </w:r>
      <w:r w:rsidR="009D30AC" w:rsidRPr="008146BF">
        <w:rPr>
          <w:rFonts w:ascii="Times New Roman" w:hAnsi="Times New Roman" w:cs="Times New Roman"/>
          <w:color w:val="000000" w:themeColor="text1"/>
          <w:sz w:val="24"/>
          <w:szCs w:val="24"/>
        </w:rPr>
        <w:t>denominada</w:t>
      </w:r>
      <w:r w:rsidR="00D25DFD" w:rsidRPr="008146BF">
        <w:rPr>
          <w:rFonts w:ascii="Times New Roman" w:hAnsi="Times New Roman" w:cs="Times New Roman"/>
          <w:color w:val="000000" w:themeColor="text1"/>
          <w:sz w:val="24"/>
          <w:szCs w:val="24"/>
        </w:rPr>
        <w:t xml:space="preserve"> colombiana,</w:t>
      </w:r>
      <w:r w:rsidRPr="008146BF">
        <w:rPr>
          <w:rFonts w:ascii="Times New Roman" w:hAnsi="Times New Roman" w:cs="Times New Roman"/>
          <w:color w:val="000000" w:themeColor="text1"/>
          <w:sz w:val="24"/>
          <w:szCs w:val="24"/>
        </w:rPr>
        <w:t xml:space="preserve"> </w:t>
      </w:r>
      <w:r w:rsidR="00D25DFD" w:rsidRPr="008146BF">
        <w:rPr>
          <w:rFonts w:ascii="Times New Roman" w:hAnsi="Times New Roman" w:cs="Times New Roman"/>
          <w:color w:val="000000" w:themeColor="text1"/>
          <w:sz w:val="24"/>
          <w:szCs w:val="24"/>
        </w:rPr>
        <w:t xml:space="preserve">introduzida na Europa pelos marinheiros espanhóis </w:t>
      </w:r>
      <w:r w:rsidR="009D30AC" w:rsidRPr="008146BF">
        <w:rPr>
          <w:rFonts w:ascii="Times New Roman" w:hAnsi="Times New Roman" w:cs="Times New Roman"/>
          <w:color w:val="000000" w:themeColor="text1"/>
          <w:sz w:val="24"/>
          <w:szCs w:val="24"/>
        </w:rPr>
        <w:t>em suas descobertas d</w:t>
      </w:r>
      <w:r w:rsidRPr="008146BF">
        <w:rPr>
          <w:rFonts w:ascii="Times New Roman" w:hAnsi="Times New Roman" w:cs="Times New Roman"/>
          <w:color w:val="000000" w:themeColor="text1"/>
          <w:sz w:val="24"/>
          <w:szCs w:val="24"/>
        </w:rPr>
        <w:t xml:space="preserve">a </w:t>
      </w:r>
      <w:r w:rsidR="00D25DFD" w:rsidRPr="008146BF">
        <w:rPr>
          <w:rFonts w:ascii="Times New Roman" w:hAnsi="Times New Roman" w:cs="Times New Roman"/>
          <w:color w:val="000000" w:themeColor="text1"/>
          <w:sz w:val="24"/>
          <w:szCs w:val="24"/>
        </w:rPr>
        <w:t>América</w:t>
      </w:r>
      <w:r w:rsidRPr="008146BF">
        <w:rPr>
          <w:rFonts w:ascii="Times New Roman" w:hAnsi="Times New Roman" w:cs="Times New Roman"/>
          <w:color w:val="000000" w:themeColor="text1"/>
          <w:sz w:val="24"/>
          <w:szCs w:val="24"/>
        </w:rPr>
        <w:t>,</w:t>
      </w:r>
      <w:r w:rsidR="009D30AC" w:rsidRPr="008146BF">
        <w:rPr>
          <w:rFonts w:ascii="Times New Roman" w:hAnsi="Times New Roman" w:cs="Times New Roman"/>
          <w:color w:val="000000" w:themeColor="text1"/>
          <w:sz w:val="24"/>
          <w:szCs w:val="24"/>
        </w:rPr>
        <w:t xml:space="preserve"> </w:t>
      </w:r>
      <w:r w:rsidR="000317B8" w:rsidRPr="008146BF">
        <w:rPr>
          <w:rFonts w:ascii="Times New Roman" w:hAnsi="Times New Roman" w:cs="Times New Roman"/>
          <w:color w:val="000000" w:themeColor="text1"/>
          <w:sz w:val="24"/>
          <w:szCs w:val="24"/>
        </w:rPr>
        <w:t>e</w:t>
      </w:r>
      <w:r w:rsidRPr="008146BF">
        <w:rPr>
          <w:rFonts w:ascii="Times New Roman" w:hAnsi="Times New Roman" w:cs="Times New Roman"/>
          <w:color w:val="000000" w:themeColor="text1"/>
          <w:sz w:val="24"/>
          <w:szCs w:val="24"/>
        </w:rPr>
        <w:t xml:space="preserve"> outra, que a sífilis surgiu </w:t>
      </w:r>
      <w:r w:rsidR="009D30AC" w:rsidRPr="008146BF">
        <w:rPr>
          <w:rFonts w:ascii="Times New Roman" w:hAnsi="Times New Roman" w:cs="Times New Roman"/>
          <w:color w:val="000000" w:themeColor="text1"/>
          <w:sz w:val="24"/>
          <w:szCs w:val="24"/>
        </w:rPr>
        <w:t>por meio de</w:t>
      </w:r>
      <w:r w:rsidRPr="008146BF">
        <w:rPr>
          <w:rFonts w:ascii="Times New Roman" w:hAnsi="Times New Roman" w:cs="Times New Roman"/>
          <w:color w:val="000000" w:themeColor="text1"/>
          <w:sz w:val="24"/>
          <w:szCs w:val="24"/>
        </w:rPr>
        <w:t xml:space="preserve"> </w:t>
      </w:r>
      <w:r w:rsidR="00D25DFD" w:rsidRPr="008146BF">
        <w:rPr>
          <w:rFonts w:ascii="Times New Roman" w:hAnsi="Times New Roman" w:cs="Times New Roman"/>
          <w:color w:val="000000" w:themeColor="text1"/>
          <w:sz w:val="24"/>
          <w:szCs w:val="24"/>
        </w:rPr>
        <w:t>mutações e adaptações sofridas por</w:t>
      </w:r>
      <w:r w:rsidRPr="008146BF">
        <w:rPr>
          <w:rFonts w:ascii="Times New Roman" w:hAnsi="Times New Roman" w:cs="Times New Roman"/>
          <w:color w:val="000000" w:themeColor="text1"/>
          <w:sz w:val="24"/>
          <w:szCs w:val="24"/>
        </w:rPr>
        <w:t xml:space="preserve"> </w:t>
      </w:r>
      <w:r w:rsidR="00D25DFD" w:rsidRPr="008146BF">
        <w:rPr>
          <w:rFonts w:ascii="Times New Roman" w:hAnsi="Times New Roman" w:cs="Times New Roman"/>
          <w:color w:val="000000" w:themeColor="text1"/>
          <w:sz w:val="24"/>
          <w:szCs w:val="24"/>
        </w:rPr>
        <w:t>espécies de treponemas endêmicos do continente</w:t>
      </w:r>
      <w:r w:rsidRPr="008146BF">
        <w:rPr>
          <w:rFonts w:ascii="Times New Roman" w:hAnsi="Times New Roman" w:cs="Times New Roman"/>
          <w:color w:val="000000" w:themeColor="text1"/>
          <w:sz w:val="24"/>
          <w:szCs w:val="24"/>
        </w:rPr>
        <w:t xml:space="preserve"> </w:t>
      </w:r>
      <w:r w:rsidR="00D25DFD" w:rsidRPr="008146BF">
        <w:rPr>
          <w:rFonts w:ascii="Times New Roman" w:hAnsi="Times New Roman" w:cs="Times New Roman"/>
          <w:color w:val="000000" w:themeColor="text1"/>
          <w:sz w:val="24"/>
          <w:szCs w:val="24"/>
        </w:rPr>
        <w:t>africano</w:t>
      </w:r>
      <w:r w:rsidR="00BA7D09" w:rsidRPr="008146BF">
        <w:rPr>
          <w:rFonts w:ascii="Times New Roman" w:hAnsi="Times New Roman" w:cs="Times New Roman"/>
          <w:color w:val="000000" w:themeColor="text1"/>
          <w:sz w:val="24"/>
          <w:szCs w:val="24"/>
        </w:rPr>
        <w:t xml:space="preserve"> (</w:t>
      </w:r>
      <w:r w:rsidR="007A2949" w:rsidRPr="008146BF">
        <w:rPr>
          <w:rFonts w:ascii="Times New Roman" w:hAnsi="Times New Roman" w:cs="Times New Roman"/>
          <w:color w:val="000000" w:themeColor="text1"/>
          <w:sz w:val="24"/>
          <w:szCs w:val="24"/>
        </w:rPr>
        <w:t>RIVITTI, 1994</w:t>
      </w:r>
      <w:r w:rsidR="00BA7D09" w:rsidRPr="008146BF">
        <w:rPr>
          <w:rFonts w:ascii="Times New Roman" w:hAnsi="Times New Roman" w:cs="Times New Roman"/>
          <w:color w:val="000000" w:themeColor="text1"/>
          <w:sz w:val="24"/>
          <w:szCs w:val="24"/>
        </w:rPr>
        <w:t>)</w:t>
      </w:r>
      <w:r w:rsidR="00597FAD" w:rsidRPr="008146BF">
        <w:rPr>
          <w:rFonts w:ascii="Times New Roman" w:hAnsi="Times New Roman" w:cs="Times New Roman"/>
          <w:color w:val="000000" w:themeColor="text1"/>
          <w:sz w:val="24"/>
          <w:szCs w:val="24"/>
        </w:rPr>
        <w:t>.</w:t>
      </w:r>
    </w:p>
    <w:p w14:paraId="31567C68" w14:textId="1B565A6A" w:rsidR="00202334" w:rsidRPr="008146BF" w:rsidRDefault="00BF3198"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 xml:space="preserve">Conforme </w:t>
      </w:r>
      <w:r w:rsidR="00202334" w:rsidRPr="008146BF">
        <w:rPr>
          <w:rFonts w:ascii="Times New Roman" w:hAnsi="Times New Roman" w:cs="Times New Roman"/>
          <w:color w:val="000000" w:themeColor="text1"/>
          <w:sz w:val="24"/>
          <w:szCs w:val="24"/>
        </w:rPr>
        <w:t xml:space="preserve">a </w:t>
      </w:r>
      <w:bookmarkStart w:id="14" w:name="_Hlk38203653"/>
      <w:r w:rsidR="00C47819" w:rsidRPr="008146BF">
        <w:rPr>
          <w:rFonts w:ascii="Times New Roman" w:hAnsi="Times New Roman" w:cs="Times New Roman"/>
          <w:color w:val="000000" w:themeColor="text1"/>
          <w:sz w:val="24"/>
          <w:szCs w:val="24"/>
        </w:rPr>
        <w:t>Organização Pan-Americana de Saúde (</w:t>
      </w:r>
      <w:r w:rsidR="00202334" w:rsidRPr="008146BF">
        <w:rPr>
          <w:rFonts w:ascii="Times New Roman" w:hAnsi="Times New Roman" w:cs="Times New Roman"/>
          <w:color w:val="000000" w:themeColor="text1"/>
          <w:sz w:val="24"/>
          <w:szCs w:val="24"/>
        </w:rPr>
        <w:t>OPAS</w:t>
      </w:r>
      <w:r w:rsidR="00C47819" w:rsidRPr="008146BF">
        <w:rPr>
          <w:rFonts w:ascii="Times New Roman" w:hAnsi="Times New Roman" w:cs="Times New Roman"/>
          <w:color w:val="000000" w:themeColor="text1"/>
          <w:sz w:val="24"/>
          <w:szCs w:val="24"/>
        </w:rPr>
        <w:t xml:space="preserve">) </w:t>
      </w:r>
      <w:bookmarkEnd w:id="14"/>
      <w:r w:rsidR="00202334" w:rsidRPr="008146BF">
        <w:rPr>
          <w:rFonts w:ascii="Times New Roman" w:hAnsi="Times New Roman" w:cs="Times New Roman"/>
          <w:color w:val="000000" w:themeColor="text1"/>
          <w:sz w:val="24"/>
          <w:szCs w:val="24"/>
        </w:rPr>
        <w:t>(2019), aproximadamente 6 milhões de pessoas adquirem a doença anualmente. E estima</w:t>
      </w:r>
      <w:r w:rsidR="00DC36A3" w:rsidRPr="008146BF">
        <w:rPr>
          <w:rFonts w:ascii="Times New Roman" w:hAnsi="Times New Roman" w:cs="Times New Roman"/>
          <w:color w:val="000000" w:themeColor="text1"/>
          <w:sz w:val="24"/>
          <w:szCs w:val="24"/>
        </w:rPr>
        <w:t>-</w:t>
      </w:r>
      <w:r w:rsidR="00202334" w:rsidRPr="008146BF">
        <w:rPr>
          <w:rFonts w:ascii="Times New Roman" w:hAnsi="Times New Roman" w:cs="Times New Roman"/>
          <w:color w:val="000000" w:themeColor="text1"/>
          <w:sz w:val="24"/>
          <w:szCs w:val="24"/>
        </w:rPr>
        <w:t xml:space="preserve">se que a incidência global de sífilis em 2016 tenha sido de 1,7 para 1000 mulheres e 1,6 para 1000 homens; com prevalência </w:t>
      </w:r>
      <w:r w:rsidR="00202334" w:rsidRPr="008146BF">
        <w:rPr>
          <w:rFonts w:ascii="Times New Roman" w:hAnsi="Times New Roman" w:cs="Times New Roman"/>
          <w:color w:val="000000" w:themeColor="text1"/>
          <w:sz w:val="24"/>
          <w:szCs w:val="24"/>
        </w:rPr>
        <w:lastRenderedPageBreak/>
        <w:t xml:space="preserve">média estimada de 0,5%, variando entre 0,1 e 1,6% nas diferentes regiões (ROWLEY </w:t>
      </w:r>
      <w:r w:rsidR="00202334" w:rsidRPr="008146BF">
        <w:rPr>
          <w:rFonts w:ascii="Times New Roman" w:hAnsi="Times New Roman" w:cs="Times New Roman"/>
          <w:i/>
          <w:iCs/>
          <w:color w:val="000000" w:themeColor="text1"/>
          <w:sz w:val="24"/>
          <w:szCs w:val="24"/>
        </w:rPr>
        <w:t>et al</w:t>
      </w:r>
      <w:r w:rsidR="00202334" w:rsidRPr="008146BF">
        <w:rPr>
          <w:rFonts w:ascii="Times New Roman" w:hAnsi="Times New Roman" w:cs="Times New Roman"/>
          <w:color w:val="000000" w:themeColor="text1"/>
          <w:sz w:val="24"/>
          <w:szCs w:val="24"/>
        </w:rPr>
        <w:t>., 2019).</w:t>
      </w:r>
    </w:p>
    <w:p w14:paraId="76C70738" w14:textId="20386752" w:rsidR="00202334" w:rsidRPr="008146BF" w:rsidRDefault="00202334"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 xml:space="preserve">Essa </w:t>
      </w:r>
      <w:r w:rsidR="00D25DFD" w:rsidRPr="008146BF">
        <w:rPr>
          <w:rFonts w:ascii="Times New Roman" w:hAnsi="Times New Roman" w:cs="Times New Roman"/>
          <w:color w:val="000000" w:themeColor="text1"/>
          <w:sz w:val="24"/>
          <w:szCs w:val="24"/>
        </w:rPr>
        <w:t>epidemiologia</w:t>
      </w:r>
      <w:r w:rsidRPr="008146BF">
        <w:rPr>
          <w:rFonts w:ascii="Times New Roman" w:hAnsi="Times New Roman" w:cs="Times New Roman"/>
          <w:color w:val="000000" w:themeColor="text1"/>
          <w:sz w:val="24"/>
          <w:szCs w:val="24"/>
        </w:rPr>
        <w:t xml:space="preserve"> está diretamente ligada a</w:t>
      </w:r>
      <w:r w:rsidR="00D25DFD" w:rsidRPr="008146BF">
        <w:rPr>
          <w:rFonts w:ascii="Times New Roman" w:hAnsi="Times New Roman" w:cs="Times New Roman"/>
          <w:color w:val="000000" w:themeColor="text1"/>
          <w:sz w:val="24"/>
          <w:szCs w:val="24"/>
        </w:rPr>
        <w:t>os</w:t>
      </w:r>
      <w:r w:rsidRPr="008146BF">
        <w:rPr>
          <w:rFonts w:ascii="Times New Roman" w:hAnsi="Times New Roman" w:cs="Times New Roman"/>
          <w:color w:val="000000" w:themeColor="text1"/>
          <w:sz w:val="24"/>
          <w:szCs w:val="24"/>
        </w:rPr>
        <w:t xml:space="preserve"> fatores associados </w:t>
      </w:r>
      <w:r w:rsidR="00D25DFD" w:rsidRPr="008146BF">
        <w:rPr>
          <w:rFonts w:ascii="Times New Roman" w:hAnsi="Times New Roman" w:cs="Times New Roman"/>
          <w:color w:val="000000" w:themeColor="text1"/>
          <w:sz w:val="24"/>
          <w:szCs w:val="24"/>
        </w:rPr>
        <w:t>d</w:t>
      </w:r>
      <w:r w:rsidRPr="008146BF">
        <w:rPr>
          <w:rFonts w:ascii="Times New Roman" w:hAnsi="Times New Roman" w:cs="Times New Roman"/>
          <w:color w:val="000000" w:themeColor="text1"/>
          <w:sz w:val="24"/>
          <w:szCs w:val="24"/>
        </w:rPr>
        <w:t xml:space="preserve">o hospedeiro que impulsionam a propagação da sífilis, incluindo a atividade sexual de alto risco, migração e viagens, aspectos econômicas e sociais que limitam o acesso aos cuidados de saúde, impactos imunológicos do HIV e as alterações na sensibilidade aos antibióticos do </w:t>
      </w:r>
      <w:r w:rsidRPr="008146BF">
        <w:rPr>
          <w:rFonts w:ascii="Times New Roman" w:hAnsi="Times New Roman" w:cs="Times New Roman"/>
          <w:i/>
          <w:iCs/>
          <w:color w:val="000000" w:themeColor="text1"/>
          <w:sz w:val="24"/>
          <w:szCs w:val="24"/>
        </w:rPr>
        <w:t xml:space="preserve">T. </w:t>
      </w:r>
      <w:r w:rsidR="009576C0" w:rsidRPr="008146BF">
        <w:rPr>
          <w:rFonts w:ascii="Times New Roman" w:hAnsi="Times New Roman" w:cs="Times New Roman"/>
          <w:i/>
          <w:iCs/>
          <w:color w:val="000000" w:themeColor="text1"/>
          <w:sz w:val="24"/>
          <w:szCs w:val="24"/>
        </w:rPr>
        <w:t>p</w:t>
      </w:r>
      <w:r w:rsidRPr="008146BF">
        <w:rPr>
          <w:rFonts w:ascii="Times New Roman" w:hAnsi="Times New Roman" w:cs="Times New Roman"/>
          <w:i/>
          <w:iCs/>
          <w:color w:val="000000" w:themeColor="text1"/>
          <w:sz w:val="24"/>
          <w:szCs w:val="24"/>
        </w:rPr>
        <w:t>allidum</w:t>
      </w:r>
      <w:r w:rsidRPr="008146BF">
        <w:rPr>
          <w:rFonts w:ascii="Times New Roman" w:hAnsi="Times New Roman" w:cs="Times New Roman"/>
          <w:color w:val="000000" w:themeColor="text1"/>
          <w:sz w:val="24"/>
          <w:szCs w:val="24"/>
        </w:rPr>
        <w:t xml:space="preserve"> (STAMM, 2016; </w:t>
      </w:r>
      <w:r w:rsidR="007C1A66" w:rsidRPr="008146BF">
        <w:rPr>
          <w:rFonts w:ascii="Times New Roman" w:hAnsi="Times New Roman" w:cs="Times New Roman"/>
          <w:color w:val="000000" w:themeColor="text1"/>
          <w:sz w:val="24"/>
          <w:szCs w:val="24"/>
        </w:rPr>
        <w:t>CALLEGARI</w:t>
      </w:r>
      <w:r w:rsidRPr="008146BF">
        <w:rPr>
          <w:rFonts w:ascii="Times New Roman" w:hAnsi="Times New Roman" w:cs="Times New Roman"/>
          <w:color w:val="000000" w:themeColor="text1"/>
          <w:sz w:val="24"/>
          <w:szCs w:val="24"/>
        </w:rPr>
        <w:t xml:space="preserve"> </w:t>
      </w:r>
      <w:r w:rsidRPr="008146BF">
        <w:rPr>
          <w:rFonts w:ascii="Times New Roman" w:hAnsi="Times New Roman" w:cs="Times New Roman"/>
          <w:i/>
          <w:iCs/>
          <w:color w:val="000000" w:themeColor="text1"/>
          <w:sz w:val="24"/>
          <w:szCs w:val="24"/>
        </w:rPr>
        <w:t>et al</w:t>
      </w:r>
      <w:r w:rsidRPr="008146BF">
        <w:rPr>
          <w:rFonts w:ascii="Times New Roman" w:hAnsi="Times New Roman" w:cs="Times New Roman"/>
          <w:color w:val="000000" w:themeColor="text1"/>
          <w:sz w:val="24"/>
          <w:szCs w:val="24"/>
        </w:rPr>
        <w:t>., 2014).</w:t>
      </w:r>
    </w:p>
    <w:p w14:paraId="1A32526A" w14:textId="2A89B4B9" w:rsidR="00336B01" w:rsidRPr="008146BF" w:rsidRDefault="00336B01"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Em 2017, foram relatados nos EUA 30.644 casos de sífilis primária e secundária, com incidência de 9,5 casos para 100.000 habitantes, desde a baixa histórica de 2000 a taxa aumentou no decorrer dos anos, relacionado a 2016 e 2017 aumentou 10,5%. Os homens apresentaram 87,7% dos casos e homens que fazem sexo com homens representaram 68,2% dos que relataram o diagnóstico; a faixa etária predominante foi entre 25 a 29 anos entre os homens e 20 a 24 anos entre as mulheres (</w:t>
      </w:r>
      <w:r w:rsidR="002E22EA" w:rsidRPr="008146BF">
        <w:rPr>
          <w:rFonts w:ascii="Times New Roman" w:hAnsi="Times New Roman" w:cs="Times New Roman"/>
          <w:i/>
          <w:iCs/>
          <w:color w:val="000000" w:themeColor="text1"/>
          <w:sz w:val="24"/>
          <w:szCs w:val="24"/>
        </w:rPr>
        <w:t>C</w:t>
      </w:r>
      <w:r w:rsidR="005174D0" w:rsidRPr="008146BF">
        <w:rPr>
          <w:rFonts w:ascii="Times New Roman" w:hAnsi="Times New Roman" w:cs="Times New Roman"/>
          <w:i/>
          <w:iCs/>
          <w:color w:val="000000" w:themeColor="text1"/>
          <w:sz w:val="24"/>
          <w:szCs w:val="24"/>
        </w:rPr>
        <w:t>DC</w:t>
      </w:r>
      <w:r w:rsidRPr="008146BF">
        <w:rPr>
          <w:rFonts w:ascii="Times New Roman" w:hAnsi="Times New Roman" w:cs="Times New Roman"/>
          <w:color w:val="000000" w:themeColor="text1"/>
          <w:sz w:val="24"/>
          <w:szCs w:val="24"/>
        </w:rPr>
        <w:t>, 2018).</w:t>
      </w:r>
    </w:p>
    <w:p w14:paraId="0764B7C6" w14:textId="7F689F53" w:rsidR="008A05BC" w:rsidRPr="008146BF" w:rsidRDefault="008A05BC"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Sua classificação é realizada mediante a via de transmissão, podendo ser adquirida</w:t>
      </w:r>
      <w:r w:rsidR="00731B3B" w:rsidRPr="008146BF">
        <w:rPr>
          <w:rFonts w:ascii="Times New Roman" w:hAnsi="Times New Roman" w:cs="Times New Roman"/>
          <w:color w:val="000000" w:themeColor="text1"/>
          <w:sz w:val="24"/>
          <w:szCs w:val="24"/>
        </w:rPr>
        <w:t>, gestacional ou</w:t>
      </w:r>
      <w:r w:rsidRPr="008146BF">
        <w:rPr>
          <w:rFonts w:ascii="Times New Roman" w:hAnsi="Times New Roman" w:cs="Times New Roman"/>
          <w:color w:val="000000" w:themeColor="text1"/>
          <w:sz w:val="24"/>
          <w:szCs w:val="24"/>
        </w:rPr>
        <w:t xml:space="preserve"> congênita.</w:t>
      </w:r>
      <w:r w:rsidR="00714A49" w:rsidRPr="008146BF">
        <w:rPr>
          <w:rFonts w:ascii="Times New Roman" w:hAnsi="Times New Roman" w:cs="Times New Roman"/>
          <w:color w:val="000000" w:themeColor="text1"/>
          <w:sz w:val="24"/>
          <w:szCs w:val="24"/>
        </w:rPr>
        <w:t xml:space="preserve"> </w:t>
      </w:r>
      <w:r w:rsidRPr="008146BF">
        <w:rPr>
          <w:rFonts w:ascii="Times New Roman" w:hAnsi="Times New Roman" w:cs="Times New Roman"/>
          <w:color w:val="000000" w:themeColor="text1"/>
          <w:sz w:val="24"/>
          <w:szCs w:val="24"/>
        </w:rPr>
        <w:t>O quadro clínico é categorizado em sífilis primária, que é identificada a partir do aparecimento do cancro duro; sífilis secundária</w:t>
      </w:r>
      <w:r w:rsidR="000317B8" w:rsidRPr="008146BF">
        <w:rPr>
          <w:rFonts w:ascii="Times New Roman" w:hAnsi="Times New Roman" w:cs="Times New Roman"/>
          <w:color w:val="000000" w:themeColor="text1"/>
          <w:sz w:val="24"/>
          <w:szCs w:val="24"/>
        </w:rPr>
        <w:t>,</w:t>
      </w:r>
      <w:r w:rsidRPr="008146BF">
        <w:rPr>
          <w:rFonts w:ascii="Times New Roman" w:hAnsi="Times New Roman" w:cs="Times New Roman"/>
          <w:color w:val="000000" w:themeColor="text1"/>
          <w:sz w:val="24"/>
          <w:szCs w:val="24"/>
        </w:rPr>
        <w:t xml:space="preserve"> caracterizada por manifestações clínicas intensas; sífilis latente</w:t>
      </w:r>
      <w:r w:rsidR="000317B8" w:rsidRPr="008146BF">
        <w:rPr>
          <w:rFonts w:ascii="Times New Roman" w:hAnsi="Times New Roman" w:cs="Times New Roman"/>
          <w:color w:val="000000" w:themeColor="text1"/>
          <w:sz w:val="24"/>
          <w:szCs w:val="24"/>
        </w:rPr>
        <w:t xml:space="preserve">, que </w:t>
      </w:r>
      <w:r w:rsidRPr="008146BF">
        <w:rPr>
          <w:rFonts w:ascii="Times New Roman" w:hAnsi="Times New Roman" w:cs="Times New Roman"/>
          <w:color w:val="000000" w:themeColor="text1"/>
          <w:sz w:val="24"/>
          <w:szCs w:val="24"/>
        </w:rPr>
        <w:t>apresenta ausência de manifestações clínicas; sífilis terciária, identificada por um processo inflamatório difuso crônico (</w:t>
      </w:r>
      <w:r w:rsidR="00736812" w:rsidRPr="008146BF">
        <w:rPr>
          <w:rFonts w:ascii="Times New Roman" w:hAnsi="Times New Roman" w:cs="Times New Roman"/>
          <w:color w:val="000000" w:themeColor="text1"/>
          <w:sz w:val="24"/>
          <w:szCs w:val="24"/>
        </w:rPr>
        <w:t xml:space="preserve">COSTA, 2018; </w:t>
      </w:r>
      <w:r w:rsidRPr="008146BF">
        <w:rPr>
          <w:rFonts w:ascii="Times New Roman" w:hAnsi="Times New Roman" w:cs="Times New Roman"/>
          <w:color w:val="000000" w:themeColor="text1"/>
          <w:sz w:val="24"/>
          <w:szCs w:val="24"/>
        </w:rPr>
        <w:t>MINISTÉRIO DA SAÚDE, 2019</w:t>
      </w:r>
      <w:r w:rsidR="00105F07" w:rsidRPr="008146BF">
        <w:rPr>
          <w:rFonts w:ascii="Times New Roman" w:hAnsi="Times New Roman" w:cs="Times New Roman"/>
          <w:color w:val="000000" w:themeColor="text1"/>
          <w:sz w:val="24"/>
          <w:szCs w:val="24"/>
        </w:rPr>
        <w:t>c</w:t>
      </w:r>
      <w:r w:rsidRPr="008146BF">
        <w:rPr>
          <w:rFonts w:ascii="Times New Roman" w:hAnsi="Times New Roman" w:cs="Times New Roman"/>
          <w:color w:val="000000" w:themeColor="text1"/>
          <w:sz w:val="24"/>
          <w:szCs w:val="24"/>
        </w:rPr>
        <w:t>).</w:t>
      </w:r>
    </w:p>
    <w:p w14:paraId="0301B72E" w14:textId="5A3B5339" w:rsidR="00D70762" w:rsidRPr="008146BF" w:rsidRDefault="001F3E39"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 xml:space="preserve">No período Brasil-Colônia, a sífilis se estabeleceu como a doença da paixão, da luxúria e do pecado. O imperialismo colonial e as transformações sociais do século XV instituísse não apenas a troca de culturas, mas também a disseminação de inúmeras </w:t>
      </w:r>
      <w:r w:rsidR="003C4C7A" w:rsidRPr="008146BF">
        <w:rPr>
          <w:rFonts w:ascii="Times New Roman" w:hAnsi="Times New Roman" w:cs="Times New Roman"/>
          <w:color w:val="000000" w:themeColor="text1"/>
          <w:sz w:val="24"/>
          <w:szCs w:val="24"/>
        </w:rPr>
        <w:t>patologias</w:t>
      </w:r>
      <w:r w:rsidRPr="008146BF">
        <w:rPr>
          <w:rFonts w:ascii="Times New Roman" w:hAnsi="Times New Roman" w:cs="Times New Roman"/>
          <w:color w:val="000000" w:themeColor="text1"/>
          <w:sz w:val="24"/>
          <w:szCs w:val="24"/>
        </w:rPr>
        <w:t>, mediante o contato entre colonizadores e nativos, sendo o primeiro passo para a disseminação da sífilis do Brasil (</w:t>
      </w:r>
      <w:r w:rsidR="00D70762" w:rsidRPr="008146BF">
        <w:rPr>
          <w:rFonts w:ascii="Times New Roman" w:hAnsi="Times New Roman" w:cs="Times New Roman"/>
          <w:color w:val="000000" w:themeColor="text1"/>
          <w:sz w:val="24"/>
          <w:szCs w:val="24"/>
        </w:rPr>
        <w:t>GRIEBELER, 2009).</w:t>
      </w:r>
    </w:p>
    <w:p w14:paraId="4FE5A137" w14:textId="175EF98E" w:rsidR="001F3E39" w:rsidRPr="008146BF" w:rsidRDefault="001F3E39"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 xml:space="preserve">No século XX, São Paulo foi a terceira cidade mais afetada pela doença no mundo, registrando aproximadamente </w:t>
      </w:r>
      <w:r w:rsidR="00D70762" w:rsidRPr="008146BF">
        <w:rPr>
          <w:rFonts w:ascii="Times New Roman" w:hAnsi="Times New Roman" w:cs="Times New Roman"/>
          <w:color w:val="000000" w:themeColor="text1"/>
          <w:sz w:val="24"/>
          <w:szCs w:val="24"/>
        </w:rPr>
        <w:t>30</w:t>
      </w:r>
      <w:r w:rsidRPr="008146BF">
        <w:rPr>
          <w:rFonts w:ascii="Times New Roman" w:hAnsi="Times New Roman" w:cs="Times New Roman"/>
          <w:color w:val="000000" w:themeColor="text1"/>
          <w:sz w:val="24"/>
          <w:szCs w:val="24"/>
        </w:rPr>
        <w:t xml:space="preserve"> mil casos por ano. Nesse </w:t>
      </w:r>
      <w:r w:rsidR="00D70762" w:rsidRPr="008146BF">
        <w:rPr>
          <w:rFonts w:ascii="Times New Roman" w:hAnsi="Times New Roman" w:cs="Times New Roman"/>
          <w:color w:val="000000" w:themeColor="text1"/>
          <w:sz w:val="24"/>
          <w:szCs w:val="24"/>
        </w:rPr>
        <w:t xml:space="preserve">mesmo </w:t>
      </w:r>
      <w:r w:rsidRPr="008146BF">
        <w:rPr>
          <w:rFonts w:ascii="Times New Roman" w:hAnsi="Times New Roman" w:cs="Times New Roman"/>
          <w:color w:val="000000" w:themeColor="text1"/>
          <w:sz w:val="24"/>
          <w:szCs w:val="24"/>
        </w:rPr>
        <w:t>período, a evolução científica permitiu isolar a bactéria</w:t>
      </w:r>
      <w:r w:rsidR="004C438D" w:rsidRPr="008146BF">
        <w:rPr>
          <w:rFonts w:ascii="Times New Roman" w:hAnsi="Times New Roman" w:cs="Times New Roman"/>
          <w:color w:val="000000" w:themeColor="text1"/>
          <w:sz w:val="24"/>
          <w:szCs w:val="24"/>
        </w:rPr>
        <w:t xml:space="preserve"> </w:t>
      </w:r>
      <w:r w:rsidR="004C438D" w:rsidRPr="008146BF">
        <w:rPr>
          <w:rFonts w:ascii="Times New Roman" w:hAnsi="Times New Roman" w:cs="Times New Roman"/>
          <w:i/>
          <w:iCs/>
          <w:color w:val="000000" w:themeColor="text1"/>
          <w:sz w:val="24"/>
          <w:szCs w:val="24"/>
        </w:rPr>
        <w:t>T. pallidum</w:t>
      </w:r>
      <w:r w:rsidRPr="008146BF">
        <w:rPr>
          <w:rFonts w:ascii="Times New Roman" w:hAnsi="Times New Roman" w:cs="Times New Roman"/>
          <w:color w:val="000000" w:themeColor="text1"/>
          <w:sz w:val="24"/>
          <w:szCs w:val="24"/>
        </w:rPr>
        <w:t xml:space="preserve"> e fazer </w:t>
      </w:r>
      <w:r w:rsidR="004C438D" w:rsidRPr="008146BF">
        <w:rPr>
          <w:rFonts w:ascii="Times New Roman" w:hAnsi="Times New Roman" w:cs="Times New Roman"/>
          <w:color w:val="000000" w:themeColor="text1"/>
          <w:sz w:val="24"/>
          <w:szCs w:val="24"/>
        </w:rPr>
        <w:t xml:space="preserve">a </w:t>
      </w:r>
      <w:r w:rsidRPr="008146BF">
        <w:rPr>
          <w:rFonts w:ascii="Times New Roman" w:hAnsi="Times New Roman" w:cs="Times New Roman"/>
          <w:color w:val="000000" w:themeColor="text1"/>
          <w:sz w:val="24"/>
          <w:szCs w:val="24"/>
        </w:rPr>
        <w:t>diferenciaç</w:t>
      </w:r>
      <w:r w:rsidR="00DC36A3" w:rsidRPr="008146BF">
        <w:rPr>
          <w:rFonts w:ascii="Times New Roman" w:hAnsi="Times New Roman" w:cs="Times New Roman"/>
          <w:color w:val="000000" w:themeColor="text1"/>
          <w:sz w:val="24"/>
          <w:szCs w:val="24"/>
        </w:rPr>
        <w:t>ão</w:t>
      </w:r>
      <w:r w:rsidRPr="008146BF">
        <w:rPr>
          <w:rFonts w:ascii="Times New Roman" w:hAnsi="Times New Roman" w:cs="Times New Roman"/>
          <w:color w:val="000000" w:themeColor="text1"/>
          <w:sz w:val="24"/>
          <w:szCs w:val="24"/>
        </w:rPr>
        <w:t xml:space="preserve"> entre </w:t>
      </w:r>
      <w:r w:rsidR="00D70762" w:rsidRPr="008146BF">
        <w:rPr>
          <w:rFonts w:ascii="Times New Roman" w:hAnsi="Times New Roman" w:cs="Times New Roman"/>
          <w:color w:val="000000" w:themeColor="text1"/>
          <w:sz w:val="24"/>
          <w:szCs w:val="24"/>
        </w:rPr>
        <w:t xml:space="preserve">as </w:t>
      </w:r>
      <w:r w:rsidRPr="008146BF">
        <w:rPr>
          <w:rFonts w:ascii="Times New Roman" w:hAnsi="Times New Roman" w:cs="Times New Roman"/>
          <w:color w:val="000000" w:themeColor="text1"/>
          <w:sz w:val="24"/>
          <w:szCs w:val="24"/>
        </w:rPr>
        <w:t>outras doenças de caráter dermatológico semelhante, como a bouba, leishmaniose e blastomicose (CARRARA, 1996).</w:t>
      </w:r>
    </w:p>
    <w:p w14:paraId="4A2ADF77" w14:textId="6FF69FE2" w:rsidR="009576C0" w:rsidRPr="008146BF" w:rsidRDefault="009576C0"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 xml:space="preserve">No Brasil, o </w:t>
      </w:r>
      <w:bookmarkStart w:id="15" w:name="_Hlk38203930"/>
      <w:r w:rsidR="002E22EA" w:rsidRPr="008146BF">
        <w:rPr>
          <w:rFonts w:ascii="Times New Roman" w:hAnsi="Times New Roman" w:cs="Times New Roman"/>
          <w:color w:val="000000" w:themeColor="text1"/>
          <w:sz w:val="24"/>
          <w:szCs w:val="24"/>
        </w:rPr>
        <w:t>Ministério da Saúde (</w:t>
      </w:r>
      <w:r w:rsidRPr="008146BF">
        <w:rPr>
          <w:rFonts w:ascii="Times New Roman" w:hAnsi="Times New Roman" w:cs="Times New Roman"/>
          <w:color w:val="000000" w:themeColor="text1"/>
          <w:sz w:val="24"/>
          <w:szCs w:val="24"/>
        </w:rPr>
        <w:t>MS</w:t>
      </w:r>
      <w:r w:rsidR="002E22EA" w:rsidRPr="008146BF">
        <w:rPr>
          <w:rFonts w:ascii="Times New Roman" w:hAnsi="Times New Roman" w:cs="Times New Roman"/>
          <w:color w:val="000000" w:themeColor="text1"/>
          <w:sz w:val="24"/>
          <w:szCs w:val="24"/>
        </w:rPr>
        <w:t>)</w:t>
      </w:r>
      <w:r w:rsidRPr="008146BF">
        <w:rPr>
          <w:rFonts w:ascii="Times New Roman" w:hAnsi="Times New Roman" w:cs="Times New Roman"/>
          <w:color w:val="000000" w:themeColor="text1"/>
          <w:sz w:val="24"/>
          <w:szCs w:val="24"/>
        </w:rPr>
        <w:t xml:space="preserve"> </w:t>
      </w:r>
      <w:bookmarkEnd w:id="15"/>
      <w:r w:rsidRPr="008146BF">
        <w:rPr>
          <w:rFonts w:ascii="Times New Roman" w:hAnsi="Times New Roman" w:cs="Times New Roman"/>
          <w:color w:val="000000" w:themeColor="text1"/>
          <w:sz w:val="24"/>
          <w:szCs w:val="24"/>
        </w:rPr>
        <w:t>lançou em 2019 o Boletim Epidemiológico da sífilis utilizando dados do</w:t>
      </w:r>
      <w:r w:rsidR="002E22EA" w:rsidRPr="008146BF">
        <w:rPr>
          <w:rFonts w:ascii="Times New Roman" w:hAnsi="Times New Roman" w:cs="Times New Roman"/>
          <w:color w:val="000000" w:themeColor="text1"/>
          <w:sz w:val="24"/>
          <w:szCs w:val="24"/>
        </w:rPr>
        <w:t xml:space="preserve"> Sistema de Informação de Agravos de Notificação (SINAN)</w:t>
      </w:r>
      <w:r w:rsidRPr="008146BF">
        <w:rPr>
          <w:rFonts w:ascii="Times New Roman" w:hAnsi="Times New Roman" w:cs="Times New Roman"/>
          <w:color w:val="000000" w:themeColor="text1"/>
          <w:sz w:val="24"/>
          <w:szCs w:val="24"/>
        </w:rPr>
        <w:t xml:space="preserve">, em 2018 foram notificados 158.051 casos de sífilis adquirida no Brasil, com incidência de 75,8 casos para 100.000 habitantes, observa-se um aumento de 28,3% na comparação com 2017, que era de 59,1 para 100.000 habitantes, considerando o total de 122.679 casos (MINISTÉRIO DA SAÚDE, 2019d; 2019e). </w:t>
      </w:r>
    </w:p>
    <w:p w14:paraId="32BA2B36" w14:textId="3198693F" w:rsidR="00336B01" w:rsidRPr="008146BF" w:rsidRDefault="00336B01"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lastRenderedPageBreak/>
        <w:t>Relacionado ao sexo, 59,5% dos casos de sífilis adquiri</w:t>
      </w:r>
      <w:r w:rsidR="00DC36A3" w:rsidRPr="008146BF">
        <w:rPr>
          <w:rFonts w:ascii="Times New Roman" w:hAnsi="Times New Roman" w:cs="Times New Roman"/>
          <w:color w:val="000000" w:themeColor="text1"/>
          <w:sz w:val="24"/>
          <w:szCs w:val="24"/>
        </w:rPr>
        <w:t>d</w:t>
      </w:r>
      <w:r w:rsidRPr="008146BF">
        <w:rPr>
          <w:rFonts w:ascii="Times New Roman" w:hAnsi="Times New Roman" w:cs="Times New Roman"/>
          <w:color w:val="000000" w:themeColor="text1"/>
          <w:sz w:val="24"/>
          <w:szCs w:val="24"/>
        </w:rPr>
        <w:t>a ocorreram em homens, o que corresponde a 1,47 casos em homens para um caso acometido em mulheres. Quanto a faixa etária, a maior parte das notificações ocorram em pessoas de 20 a 29 anos, com 35,1%, seguido entre 30 e 39 anos de idade, com 21,5%. Na distribuição por regiões, o Sudeste registrou 45,5% desses casos, o Sul 23,3%, Nordeste 16,9%, Centro-Oeste 8,1% e Norte 6,3% (MINISTÉRIO DA SAÚDE, 2019</w:t>
      </w:r>
      <w:r w:rsidR="00F0184D" w:rsidRPr="008146BF">
        <w:rPr>
          <w:rFonts w:ascii="Times New Roman" w:hAnsi="Times New Roman" w:cs="Times New Roman"/>
          <w:color w:val="000000" w:themeColor="text1"/>
          <w:sz w:val="24"/>
          <w:szCs w:val="24"/>
        </w:rPr>
        <w:t>d</w:t>
      </w:r>
      <w:r w:rsidRPr="008146BF">
        <w:rPr>
          <w:rFonts w:ascii="Times New Roman" w:hAnsi="Times New Roman" w:cs="Times New Roman"/>
          <w:color w:val="000000" w:themeColor="text1"/>
          <w:sz w:val="24"/>
          <w:szCs w:val="24"/>
        </w:rPr>
        <w:t>; 2019</w:t>
      </w:r>
      <w:r w:rsidR="00F0184D" w:rsidRPr="008146BF">
        <w:rPr>
          <w:rFonts w:ascii="Times New Roman" w:hAnsi="Times New Roman" w:cs="Times New Roman"/>
          <w:color w:val="000000" w:themeColor="text1"/>
          <w:sz w:val="24"/>
          <w:szCs w:val="24"/>
        </w:rPr>
        <w:t>e</w:t>
      </w:r>
      <w:r w:rsidRPr="008146BF">
        <w:rPr>
          <w:rFonts w:ascii="Times New Roman" w:hAnsi="Times New Roman" w:cs="Times New Roman"/>
          <w:color w:val="000000" w:themeColor="text1"/>
          <w:sz w:val="24"/>
          <w:szCs w:val="24"/>
        </w:rPr>
        <w:t>).</w:t>
      </w:r>
    </w:p>
    <w:p w14:paraId="60B47622" w14:textId="0C3F0F12" w:rsidR="00567777" w:rsidRPr="008146BF" w:rsidRDefault="00C533EF" w:rsidP="00883EAA">
      <w:pPr>
        <w:spacing w:after="0" w:line="360" w:lineRule="auto"/>
        <w:ind w:firstLine="709"/>
        <w:jc w:val="both"/>
        <w:rPr>
          <w:rFonts w:ascii="Times New Roman" w:hAnsi="Times New Roman" w:cs="Times New Roman"/>
          <w:sz w:val="24"/>
          <w:szCs w:val="24"/>
        </w:rPr>
      </w:pPr>
      <w:r w:rsidRPr="008146BF">
        <w:rPr>
          <w:rFonts w:ascii="Times New Roman" w:hAnsi="Times New Roman" w:cs="Times New Roman"/>
          <w:sz w:val="24"/>
          <w:szCs w:val="24"/>
        </w:rPr>
        <w:t>Para</w:t>
      </w:r>
      <w:r w:rsidR="00336B01" w:rsidRPr="008146BF">
        <w:rPr>
          <w:rFonts w:ascii="Times New Roman" w:hAnsi="Times New Roman" w:cs="Times New Roman"/>
          <w:sz w:val="24"/>
          <w:szCs w:val="24"/>
        </w:rPr>
        <w:t xml:space="preserve"> </w:t>
      </w:r>
      <w:r w:rsidR="007148B1" w:rsidRPr="008146BF">
        <w:rPr>
          <w:rFonts w:ascii="Times New Roman" w:hAnsi="Times New Roman" w:cs="Times New Roman"/>
          <w:sz w:val="24"/>
          <w:szCs w:val="24"/>
        </w:rPr>
        <w:t xml:space="preserve">Martínez e Johnson (2014) e </w:t>
      </w:r>
      <w:r w:rsidR="00336B01" w:rsidRPr="008146BF">
        <w:rPr>
          <w:rFonts w:ascii="Times New Roman" w:hAnsi="Times New Roman" w:cs="Times New Roman"/>
          <w:sz w:val="24"/>
          <w:szCs w:val="24"/>
        </w:rPr>
        <w:t xml:space="preserve">Gomes </w:t>
      </w:r>
      <w:r w:rsidR="00336B01" w:rsidRPr="008146BF">
        <w:rPr>
          <w:rFonts w:ascii="Times New Roman" w:hAnsi="Times New Roman" w:cs="Times New Roman"/>
          <w:i/>
          <w:sz w:val="24"/>
          <w:szCs w:val="24"/>
        </w:rPr>
        <w:t>et al.</w:t>
      </w:r>
      <w:r w:rsidR="00F3194A" w:rsidRPr="008146BF">
        <w:rPr>
          <w:rFonts w:ascii="Times New Roman" w:hAnsi="Times New Roman" w:cs="Times New Roman"/>
          <w:i/>
          <w:sz w:val="24"/>
          <w:szCs w:val="24"/>
        </w:rPr>
        <w:t>,</w:t>
      </w:r>
      <w:r w:rsidR="00336B01" w:rsidRPr="008146BF">
        <w:rPr>
          <w:rFonts w:ascii="Times New Roman" w:hAnsi="Times New Roman" w:cs="Times New Roman"/>
          <w:sz w:val="24"/>
          <w:szCs w:val="24"/>
        </w:rPr>
        <w:t xml:space="preserve"> (2017)</w:t>
      </w:r>
      <w:r w:rsidR="00567C58" w:rsidRPr="008146BF">
        <w:rPr>
          <w:rFonts w:ascii="Times New Roman" w:hAnsi="Times New Roman" w:cs="Times New Roman"/>
          <w:sz w:val="24"/>
          <w:szCs w:val="24"/>
        </w:rPr>
        <w:t>,</w:t>
      </w:r>
      <w:r w:rsidR="00A840AD" w:rsidRPr="008146BF">
        <w:rPr>
          <w:rFonts w:ascii="Times New Roman" w:hAnsi="Times New Roman" w:cs="Times New Roman"/>
          <w:sz w:val="24"/>
          <w:szCs w:val="24"/>
        </w:rPr>
        <w:t xml:space="preserve"> </w:t>
      </w:r>
      <w:r w:rsidR="00336B01" w:rsidRPr="008146BF">
        <w:rPr>
          <w:rFonts w:ascii="Times New Roman" w:hAnsi="Times New Roman" w:cs="Times New Roman"/>
          <w:sz w:val="24"/>
          <w:szCs w:val="24"/>
        </w:rPr>
        <w:t xml:space="preserve">os fatores de risco para a aquisição da </w:t>
      </w:r>
      <w:r w:rsidR="00F3194A" w:rsidRPr="008146BF">
        <w:rPr>
          <w:rFonts w:ascii="Times New Roman" w:hAnsi="Times New Roman" w:cs="Times New Roman"/>
          <w:sz w:val="24"/>
          <w:szCs w:val="24"/>
        </w:rPr>
        <w:t>infecção</w:t>
      </w:r>
      <w:r w:rsidR="00336B01" w:rsidRPr="008146BF">
        <w:rPr>
          <w:rFonts w:ascii="Times New Roman" w:hAnsi="Times New Roman" w:cs="Times New Roman"/>
          <w:sz w:val="24"/>
          <w:szCs w:val="24"/>
        </w:rPr>
        <w:t xml:space="preserve"> </w:t>
      </w:r>
      <w:r w:rsidR="00F3194A" w:rsidRPr="008146BF">
        <w:rPr>
          <w:rFonts w:ascii="Times New Roman" w:hAnsi="Times New Roman" w:cs="Times New Roman"/>
          <w:sz w:val="24"/>
          <w:szCs w:val="24"/>
        </w:rPr>
        <w:t>relacionam-se</w:t>
      </w:r>
      <w:r w:rsidR="00336B01" w:rsidRPr="008146BF">
        <w:rPr>
          <w:rFonts w:ascii="Times New Roman" w:hAnsi="Times New Roman" w:cs="Times New Roman"/>
          <w:sz w:val="24"/>
          <w:szCs w:val="24"/>
        </w:rPr>
        <w:t xml:space="preserve"> as populações vulneráveis</w:t>
      </w:r>
      <w:r w:rsidR="009727BB" w:rsidRPr="008146BF">
        <w:rPr>
          <w:rFonts w:ascii="Times New Roman" w:hAnsi="Times New Roman" w:cs="Times New Roman"/>
          <w:sz w:val="24"/>
          <w:szCs w:val="24"/>
        </w:rPr>
        <w:t xml:space="preserve">, </w:t>
      </w:r>
      <w:r w:rsidR="00336B01" w:rsidRPr="008146BF">
        <w:rPr>
          <w:rFonts w:ascii="Times New Roman" w:hAnsi="Times New Roman" w:cs="Times New Roman"/>
          <w:sz w:val="24"/>
          <w:szCs w:val="24"/>
        </w:rPr>
        <w:t>como privados de liberdade, pessoas em situações de rua, usuários de drogas injetáveis,</w:t>
      </w:r>
      <w:r w:rsidR="00F3194A" w:rsidRPr="008146BF">
        <w:rPr>
          <w:rFonts w:ascii="Times New Roman" w:hAnsi="Times New Roman" w:cs="Times New Roman"/>
          <w:sz w:val="24"/>
          <w:szCs w:val="24"/>
        </w:rPr>
        <w:t xml:space="preserve"> </w:t>
      </w:r>
      <w:r w:rsidR="00336B01" w:rsidRPr="008146BF">
        <w:rPr>
          <w:rFonts w:ascii="Times New Roman" w:hAnsi="Times New Roman" w:cs="Times New Roman"/>
          <w:sz w:val="24"/>
          <w:szCs w:val="24"/>
        </w:rPr>
        <w:t>homossexuais, portadores do HIV e mulheres gestantes.</w:t>
      </w:r>
      <w:r w:rsidR="00F3194A" w:rsidRPr="008146BF">
        <w:rPr>
          <w:rFonts w:ascii="Times New Roman" w:hAnsi="Times New Roman" w:cs="Times New Roman"/>
          <w:sz w:val="24"/>
          <w:szCs w:val="24"/>
        </w:rPr>
        <w:t xml:space="preserve"> Relacionado a</w:t>
      </w:r>
      <w:r w:rsidR="00336B01" w:rsidRPr="008146BF">
        <w:rPr>
          <w:rFonts w:ascii="Times New Roman" w:hAnsi="Times New Roman" w:cs="Times New Roman"/>
          <w:sz w:val="24"/>
          <w:szCs w:val="24"/>
        </w:rPr>
        <w:t>os fatores sociodemográficos, escolaridade inferior a cinco anos de estudo, baixa renda e múltiplos parceiros sexuais</w:t>
      </w:r>
      <w:r w:rsidR="00567C58" w:rsidRPr="008146BF">
        <w:rPr>
          <w:rFonts w:ascii="Times New Roman" w:hAnsi="Times New Roman" w:cs="Times New Roman"/>
          <w:sz w:val="24"/>
          <w:szCs w:val="24"/>
        </w:rPr>
        <w:t xml:space="preserve">, estes </w:t>
      </w:r>
      <w:r w:rsidR="00336B01" w:rsidRPr="008146BF">
        <w:rPr>
          <w:rFonts w:ascii="Times New Roman" w:hAnsi="Times New Roman" w:cs="Times New Roman"/>
          <w:sz w:val="24"/>
          <w:szCs w:val="24"/>
        </w:rPr>
        <w:t>estão intrins</w:t>
      </w:r>
      <w:r w:rsidR="00DC36A3" w:rsidRPr="008146BF">
        <w:rPr>
          <w:rFonts w:ascii="Times New Roman" w:hAnsi="Times New Roman" w:cs="Times New Roman"/>
          <w:sz w:val="24"/>
          <w:szCs w:val="24"/>
        </w:rPr>
        <w:t>e</w:t>
      </w:r>
      <w:r w:rsidR="00336B01" w:rsidRPr="008146BF">
        <w:rPr>
          <w:rFonts w:ascii="Times New Roman" w:hAnsi="Times New Roman" w:cs="Times New Roman"/>
          <w:sz w:val="24"/>
          <w:szCs w:val="24"/>
        </w:rPr>
        <w:t xml:space="preserve">camente relacionados aos fatores de vulnerabilidade para a contaminação </w:t>
      </w:r>
      <w:r w:rsidR="00F3194A" w:rsidRPr="008146BF">
        <w:rPr>
          <w:rFonts w:ascii="Times New Roman" w:hAnsi="Times New Roman" w:cs="Times New Roman"/>
          <w:sz w:val="24"/>
          <w:szCs w:val="24"/>
        </w:rPr>
        <w:t xml:space="preserve">(PINTO </w:t>
      </w:r>
      <w:r w:rsidR="00F3194A" w:rsidRPr="008146BF">
        <w:rPr>
          <w:rFonts w:ascii="Times New Roman" w:hAnsi="Times New Roman" w:cs="Times New Roman"/>
          <w:i/>
          <w:iCs/>
          <w:sz w:val="24"/>
          <w:szCs w:val="24"/>
        </w:rPr>
        <w:t>et al</w:t>
      </w:r>
      <w:r w:rsidR="00F3194A" w:rsidRPr="008146BF">
        <w:rPr>
          <w:rFonts w:ascii="Times New Roman" w:hAnsi="Times New Roman" w:cs="Times New Roman"/>
          <w:sz w:val="24"/>
          <w:szCs w:val="24"/>
        </w:rPr>
        <w:t>., 2014</w:t>
      </w:r>
      <w:r w:rsidR="00A840AD" w:rsidRPr="008146BF">
        <w:rPr>
          <w:rFonts w:ascii="Times New Roman" w:hAnsi="Times New Roman" w:cs="Times New Roman"/>
          <w:sz w:val="24"/>
          <w:szCs w:val="24"/>
        </w:rPr>
        <w:t xml:space="preserve">; </w:t>
      </w:r>
      <w:r w:rsidR="00A840AD" w:rsidRPr="008146BF">
        <w:rPr>
          <w:rFonts w:ascii="Times New Roman" w:hAnsi="Times New Roman" w:cs="Times New Roman"/>
          <w:color w:val="000000" w:themeColor="text1"/>
          <w:sz w:val="24"/>
          <w:szCs w:val="24"/>
        </w:rPr>
        <w:t>COSTA, 2018</w:t>
      </w:r>
      <w:r w:rsidR="00F3194A" w:rsidRPr="008146BF">
        <w:rPr>
          <w:rFonts w:ascii="Times New Roman" w:hAnsi="Times New Roman" w:cs="Times New Roman"/>
          <w:sz w:val="24"/>
          <w:szCs w:val="24"/>
        </w:rPr>
        <w:t>).</w:t>
      </w:r>
    </w:p>
    <w:p w14:paraId="52E4FA23" w14:textId="1A1CE8A5" w:rsidR="00567777" w:rsidRPr="008146BF" w:rsidRDefault="00336B01" w:rsidP="00883EAA">
      <w:pPr>
        <w:spacing w:after="0" w:line="360" w:lineRule="auto"/>
        <w:ind w:firstLine="709"/>
        <w:jc w:val="both"/>
        <w:rPr>
          <w:rFonts w:ascii="Times New Roman" w:hAnsi="Times New Roman" w:cs="Times New Roman"/>
          <w:sz w:val="24"/>
          <w:szCs w:val="24"/>
        </w:rPr>
      </w:pPr>
      <w:r w:rsidRPr="008146BF">
        <w:rPr>
          <w:rFonts w:ascii="Times New Roman" w:hAnsi="Times New Roman" w:cs="Times New Roman"/>
          <w:color w:val="000000" w:themeColor="text1"/>
          <w:sz w:val="24"/>
          <w:szCs w:val="24"/>
        </w:rPr>
        <w:t xml:space="preserve">A </w:t>
      </w:r>
      <w:bookmarkStart w:id="16" w:name="_Hlk34522455"/>
      <w:r w:rsidRPr="008146BF">
        <w:rPr>
          <w:rFonts w:ascii="Times New Roman" w:hAnsi="Times New Roman" w:cs="Times New Roman"/>
          <w:color w:val="000000" w:themeColor="text1"/>
          <w:sz w:val="24"/>
          <w:szCs w:val="24"/>
        </w:rPr>
        <w:t xml:space="preserve">sífilis gestacional </w:t>
      </w:r>
      <w:bookmarkEnd w:id="16"/>
      <w:r w:rsidRPr="008146BF">
        <w:rPr>
          <w:rFonts w:ascii="Times New Roman" w:hAnsi="Times New Roman" w:cs="Times New Roman"/>
          <w:color w:val="000000" w:themeColor="text1"/>
          <w:sz w:val="24"/>
          <w:szCs w:val="24"/>
        </w:rPr>
        <w:t>ocorre no período gravídico, quando a gestante apresenta sinais e sintomas da patologia e/ou sorologia não treponêmica reagente</w:t>
      </w:r>
      <w:r w:rsidR="00567777" w:rsidRPr="008146BF">
        <w:rPr>
          <w:rFonts w:ascii="Times New Roman" w:hAnsi="Times New Roman" w:cs="Times New Roman"/>
          <w:color w:val="000000" w:themeColor="text1"/>
          <w:sz w:val="24"/>
          <w:szCs w:val="24"/>
        </w:rPr>
        <w:t xml:space="preserve">, mediante a contaminação do </w:t>
      </w:r>
      <w:r w:rsidR="00567777" w:rsidRPr="008146BF">
        <w:rPr>
          <w:rFonts w:ascii="Times New Roman" w:hAnsi="Times New Roman" w:cs="Times New Roman"/>
          <w:i/>
          <w:iCs/>
          <w:color w:val="000000" w:themeColor="text1"/>
          <w:sz w:val="24"/>
          <w:szCs w:val="24"/>
        </w:rPr>
        <w:t>T. pallidum</w:t>
      </w:r>
      <w:r w:rsidR="00567777" w:rsidRPr="008146BF">
        <w:rPr>
          <w:rFonts w:ascii="Times New Roman" w:hAnsi="Times New Roman" w:cs="Times New Roman"/>
          <w:color w:val="000000" w:themeColor="text1"/>
          <w:sz w:val="24"/>
          <w:szCs w:val="24"/>
        </w:rPr>
        <w:t>,</w:t>
      </w:r>
      <w:r w:rsidR="003C0DE5" w:rsidRPr="008146BF">
        <w:rPr>
          <w:rFonts w:ascii="Times New Roman" w:hAnsi="Times New Roman" w:cs="Times New Roman"/>
          <w:sz w:val="24"/>
          <w:szCs w:val="24"/>
        </w:rPr>
        <w:t xml:space="preserve"> </w:t>
      </w:r>
      <w:r w:rsidR="003C0DE5" w:rsidRPr="008146BF">
        <w:rPr>
          <w:rFonts w:ascii="Times New Roman" w:hAnsi="Times New Roman" w:cs="Times New Roman"/>
          <w:color w:val="000000" w:themeColor="text1"/>
          <w:sz w:val="24"/>
          <w:szCs w:val="24"/>
        </w:rPr>
        <w:t>caracterizada como sífilis adquirida</w:t>
      </w:r>
      <w:r w:rsidRPr="008146BF">
        <w:rPr>
          <w:rFonts w:ascii="Times New Roman" w:hAnsi="Times New Roman" w:cs="Times New Roman"/>
          <w:color w:val="000000" w:themeColor="text1"/>
          <w:sz w:val="24"/>
          <w:szCs w:val="24"/>
        </w:rPr>
        <w:t>. O processo infeccioso ocorre em qualquer fase da gravidez, contudo é predominante quando a mulher apresenta sífilis primária ou secundária, justifica</w:t>
      </w:r>
      <w:r w:rsidR="00BD5B41" w:rsidRPr="008146BF">
        <w:rPr>
          <w:rFonts w:ascii="Times New Roman" w:hAnsi="Times New Roman" w:cs="Times New Roman"/>
          <w:color w:val="000000" w:themeColor="text1"/>
          <w:sz w:val="24"/>
          <w:szCs w:val="24"/>
        </w:rPr>
        <w:t>do</w:t>
      </w:r>
      <w:r w:rsidRPr="008146BF">
        <w:rPr>
          <w:rFonts w:ascii="Times New Roman" w:hAnsi="Times New Roman" w:cs="Times New Roman"/>
          <w:color w:val="000000" w:themeColor="text1"/>
          <w:sz w:val="24"/>
          <w:szCs w:val="24"/>
        </w:rPr>
        <w:t xml:space="preserve"> pela maior quantidade de treponemas circulantes no sangue</w:t>
      </w:r>
      <w:r w:rsidR="00F3194A" w:rsidRPr="008146BF">
        <w:rPr>
          <w:rFonts w:ascii="Times New Roman" w:hAnsi="Times New Roman" w:cs="Times New Roman"/>
          <w:color w:val="000000" w:themeColor="text1"/>
          <w:sz w:val="24"/>
          <w:szCs w:val="24"/>
        </w:rPr>
        <w:t xml:space="preserve"> </w:t>
      </w:r>
      <w:r w:rsidRPr="008146BF">
        <w:rPr>
          <w:rFonts w:ascii="Times New Roman" w:hAnsi="Times New Roman" w:cs="Times New Roman"/>
          <w:sz w:val="24"/>
          <w:szCs w:val="24"/>
        </w:rPr>
        <w:t>(</w:t>
      </w:r>
      <w:r w:rsidR="00736812" w:rsidRPr="008146BF">
        <w:rPr>
          <w:rFonts w:ascii="Times New Roman" w:hAnsi="Times New Roman" w:cs="Times New Roman"/>
          <w:sz w:val="24"/>
          <w:szCs w:val="24"/>
        </w:rPr>
        <w:t>COSTA, 2018</w:t>
      </w:r>
      <w:r w:rsidR="0093588B" w:rsidRPr="008146BF">
        <w:rPr>
          <w:rFonts w:ascii="Times New Roman" w:hAnsi="Times New Roman" w:cs="Times New Roman"/>
          <w:sz w:val="24"/>
          <w:szCs w:val="24"/>
        </w:rPr>
        <w:t xml:space="preserve">; </w:t>
      </w:r>
      <w:r w:rsidR="00A840AD" w:rsidRPr="008146BF">
        <w:rPr>
          <w:rFonts w:ascii="Times New Roman" w:hAnsi="Times New Roman" w:cs="Times New Roman"/>
          <w:sz w:val="24"/>
          <w:szCs w:val="24"/>
        </w:rPr>
        <w:t>CAVALCANTE; PEREIRA; CASTRO, 2017</w:t>
      </w:r>
      <w:r w:rsidR="0093588B" w:rsidRPr="008146BF">
        <w:rPr>
          <w:rFonts w:ascii="Times New Roman" w:hAnsi="Times New Roman" w:cs="Times New Roman"/>
          <w:sz w:val="24"/>
          <w:szCs w:val="24"/>
        </w:rPr>
        <w:t>;</w:t>
      </w:r>
      <w:r w:rsidRPr="008146BF">
        <w:rPr>
          <w:rFonts w:ascii="Times New Roman" w:hAnsi="Times New Roman" w:cs="Times New Roman"/>
          <w:sz w:val="24"/>
          <w:szCs w:val="24"/>
        </w:rPr>
        <w:t xml:space="preserve"> CERQUEIRA </w:t>
      </w:r>
      <w:r w:rsidRPr="008146BF">
        <w:rPr>
          <w:rFonts w:ascii="Times New Roman" w:hAnsi="Times New Roman" w:cs="Times New Roman"/>
          <w:i/>
          <w:sz w:val="24"/>
          <w:szCs w:val="24"/>
        </w:rPr>
        <w:t>et al</w:t>
      </w:r>
      <w:r w:rsidRPr="008146BF">
        <w:rPr>
          <w:rFonts w:ascii="Times New Roman" w:hAnsi="Times New Roman" w:cs="Times New Roman"/>
          <w:sz w:val="24"/>
          <w:szCs w:val="24"/>
        </w:rPr>
        <w:t>., 2017).</w:t>
      </w:r>
    </w:p>
    <w:p w14:paraId="0E30AC6A" w14:textId="59D4F5D6" w:rsidR="00336B01" w:rsidRPr="008146BF" w:rsidRDefault="00336B01"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 xml:space="preserve">Deste modo, durante a realização do pré-natal, dentre os exames preconizados, </w:t>
      </w:r>
      <w:r w:rsidR="003C4C7A" w:rsidRPr="008146BF">
        <w:rPr>
          <w:rFonts w:ascii="Times New Roman" w:hAnsi="Times New Roman" w:cs="Times New Roman"/>
          <w:color w:val="000000" w:themeColor="text1"/>
          <w:sz w:val="24"/>
          <w:szCs w:val="24"/>
        </w:rPr>
        <w:t>existem</w:t>
      </w:r>
      <w:r w:rsidRPr="008146BF">
        <w:rPr>
          <w:rFonts w:ascii="Times New Roman" w:hAnsi="Times New Roman" w:cs="Times New Roman"/>
          <w:color w:val="000000" w:themeColor="text1"/>
          <w:sz w:val="24"/>
          <w:szCs w:val="24"/>
        </w:rPr>
        <w:t xml:space="preserve"> os testes de triagem</w:t>
      </w:r>
      <w:r w:rsidR="006D4997" w:rsidRPr="008146BF">
        <w:rPr>
          <w:rFonts w:ascii="Times New Roman" w:hAnsi="Times New Roman" w:cs="Times New Roman"/>
          <w:color w:val="000000" w:themeColor="text1"/>
          <w:sz w:val="24"/>
          <w:szCs w:val="24"/>
        </w:rPr>
        <w:t xml:space="preserve"> sorológica</w:t>
      </w:r>
      <w:r w:rsidRPr="008146BF">
        <w:rPr>
          <w:rFonts w:ascii="Times New Roman" w:hAnsi="Times New Roman" w:cs="Times New Roman"/>
          <w:color w:val="000000" w:themeColor="text1"/>
          <w:sz w:val="24"/>
          <w:szCs w:val="24"/>
        </w:rPr>
        <w:t>, es</w:t>
      </w:r>
      <w:r w:rsidR="006D4997" w:rsidRPr="008146BF">
        <w:rPr>
          <w:rFonts w:ascii="Times New Roman" w:hAnsi="Times New Roman" w:cs="Times New Roman"/>
          <w:color w:val="000000" w:themeColor="text1"/>
          <w:sz w:val="24"/>
          <w:szCs w:val="24"/>
        </w:rPr>
        <w:t>s</w:t>
      </w:r>
      <w:r w:rsidRPr="008146BF">
        <w:rPr>
          <w:rFonts w:ascii="Times New Roman" w:hAnsi="Times New Roman" w:cs="Times New Roman"/>
          <w:color w:val="000000" w:themeColor="text1"/>
          <w:sz w:val="24"/>
          <w:szCs w:val="24"/>
        </w:rPr>
        <w:t>es são de suma importância, visto que o objetivo é a detecção precoce e tratamento imediato da infecção (</w:t>
      </w:r>
      <w:r w:rsidR="0093588B" w:rsidRPr="008146BF">
        <w:rPr>
          <w:rFonts w:ascii="Times New Roman" w:hAnsi="Times New Roman" w:cs="Times New Roman"/>
          <w:sz w:val="24"/>
          <w:szCs w:val="24"/>
        </w:rPr>
        <w:t xml:space="preserve">COSTA, 2018; </w:t>
      </w:r>
      <w:r w:rsidRPr="008146BF">
        <w:rPr>
          <w:rFonts w:ascii="Times New Roman" w:hAnsi="Times New Roman" w:cs="Times New Roman"/>
          <w:color w:val="000000" w:themeColor="text1"/>
          <w:sz w:val="24"/>
          <w:szCs w:val="24"/>
        </w:rPr>
        <w:t>PETERMAN; CHA, 2018).</w:t>
      </w:r>
    </w:p>
    <w:p w14:paraId="5E567E86" w14:textId="67299487" w:rsidR="00AE62A1" w:rsidRPr="008146BF" w:rsidRDefault="00E35570" w:rsidP="00883EAA">
      <w:pPr>
        <w:spacing w:after="0" w:line="360" w:lineRule="auto"/>
        <w:ind w:firstLine="708"/>
        <w:jc w:val="both"/>
        <w:rPr>
          <w:rFonts w:ascii="Times New Roman" w:hAnsi="Times New Roman" w:cs="Times New Roman"/>
          <w:sz w:val="24"/>
          <w:szCs w:val="24"/>
        </w:rPr>
      </w:pPr>
      <w:r w:rsidRPr="008146BF">
        <w:rPr>
          <w:rFonts w:ascii="Times New Roman" w:hAnsi="Times New Roman" w:cs="Times New Roman"/>
          <w:sz w:val="24"/>
          <w:szCs w:val="24"/>
        </w:rPr>
        <w:t>De acordo com</w:t>
      </w:r>
      <w:r w:rsidR="007148B1" w:rsidRPr="008146BF">
        <w:rPr>
          <w:rFonts w:ascii="Times New Roman" w:hAnsi="Times New Roman" w:cs="Times New Roman"/>
          <w:sz w:val="24"/>
          <w:szCs w:val="24"/>
        </w:rPr>
        <w:t xml:space="preserve"> </w:t>
      </w:r>
      <w:r w:rsidR="001B7A10" w:rsidRPr="008146BF">
        <w:rPr>
          <w:rFonts w:ascii="Times New Roman" w:hAnsi="Times New Roman" w:cs="Times New Roman"/>
          <w:sz w:val="24"/>
          <w:szCs w:val="24"/>
        </w:rPr>
        <w:t>a</w:t>
      </w:r>
      <w:r w:rsidR="007148B1" w:rsidRPr="008146BF">
        <w:rPr>
          <w:rFonts w:ascii="Times New Roman" w:hAnsi="Times New Roman" w:cs="Times New Roman"/>
          <w:sz w:val="24"/>
          <w:szCs w:val="24"/>
        </w:rPr>
        <w:t xml:space="preserve"> </w:t>
      </w:r>
      <w:r w:rsidR="00883EAA" w:rsidRPr="008146BF">
        <w:rPr>
          <w:rFonts w:ascii="Times New Roman" w:hAnsi="Times New Roman" w:cs="Times New Roman"/>
          <w:color w:val="000000" w:themeColor="text1"/>
          <w:sz w:val="24"/>
          <w:szCs w:val="24"/>
        </w:rPr>
        <w:t>Organização Mundial da Saúde</w:t>
      </w:r>
      <w:r w:rsidR="007148B1" w:rsidRPr="008146BF">
        <w:rPr>
          <w:rFonts w:ascii="Times New Roman" w:hAnsi="Times New Roman" w:cs="Times New Roman"/>
          <w:color w:val="000000" w:themeColor="text1"/>
          <w:sz w:val="24"/>
          <w:szCs w:val="24"/>
        </w:rPr>
        <w:t xml:space="preserve"> </w:t>
      </w:r>
      <w:r w:rsidR="007148B1" w:rsidRPr="008146BF">
        <w:rPr>
          <w:rFonts w:ascii="Times New Roman" w:hAnsi="Times New Roman" w:cs="Times New Roman"/>
          <w:sz w:val="24"/>
          <w:szCs w:val="24"/>
        </w:rPr>
        <w:t xml:space="preserve">(2012), </w:t>
      </w:r>
      <w:r w:rsidRPr="008146BF">
        <w:rPr>
          <w:rFonts w:ascii="Times New Roman" w:hAnsi="Times New Roman" w:cs="Times New Roman"/>
          <w:sz w:val="24"/>
          <w:szCs w:val="24"/>
        </w:rPr>
        <w:t>no mundo, em 2008, 1,4 milhão de gestantes foram infectadas com sífilis, sendo que 80% des</w:t>
      </w:r>
      <w:r w:rsidR="00163433" w:rsidRPr="008146BF">
        <w:rPr>
          <w:rFonts w:ascii="Times New Roman" w:hAnsi="Times New Roman" w:cs="Times New Roman"/>
          <w:sz w:val="24"/>
          <w:szCs w:val="24"/>
        </w:rPr>
        <w:t>s</w:t>
      </w:r>
      <w:r w:rsidRPr="008146BF">
        <w:rPr>
          <w:rFonts w:ascii="Times New Roman" w:hAnsi="Times New Roman" w:cs="Times New Roman"/>
          <w:sz w:val="24"/>
          <w:szCs w:val="24"/>
        </w:rPr>
        <w:t>as haviam frequentado os serviços de pré-natais.</w:t>
      </w:r>
      <w:r w:rsidR="00163433" w:rsidRPr="008146BF">
        <w:rPr>
          <w:rFonts w:ascii="Times New Roman" w:hAnsi="Times New Roman" w:cs="Times New Roman"/>
          <w:sz w:val="24"/>
          <w:szCs w:val="24"/>
        </w:rPr>
        <w:t xml:space="preserve"> E</w:t>
      </w:r>
      <w:r w:rsidRPr="008146BF">
        <w:rPr>
          <w:rFonts w:ascii="Times New Roman" w:hAnsi="Times New Roman" w:cs="Times New Roman"/>
          <w:sz w:val="24"/>
          <w:szCs w:val="24"/>
        </w:rPr>
        <w:t>m 2011, estimou-se que por ano ocorreram 2 milhões de casos de sífilis em gestantes</w:t>
      </w:r>
      <w:r w:rsidR="00163433" w:rsidRPr="008146BF">
        <w:rPr>
          <w:rFonts w:ascii="Times New Roman" w:hAnsi="Times New Roman" w:cs="Times New Roman"/>
          <w:sz w:val="24"/>
          <w:szCs w:val="24"/>
        </w:rPr>
        <w:t xml:space="preserve"> globalmente</w:t>
      </w:r>
      <w:r w:rsidRPr="008146BF">
        <w:rPr>
          <w:rFonts w:ascii="Times New Roman" w:hAnsi="Times New Roman" w:cs="Times New Roman"/>
          <w:sz w:val="24"/>
          <w:szCs w:val="24"/>
        </w:rPr>
        <w:t>, sendo que 25% destes eram casos não tratados e/ou tratados incorretamente (CAVALCANTE; PEREIRA; CASTRO, 2017</w:t>
      </w:r>
      <w:r w:rsidR="0093588B" w:rsidRPr="008146BF">
        <w:rPr>
          <w:rFonts w:ascii="Times New Roman" w:hAnsi="Times New Roman" w:cs="Times New Roman"/>
          <w:sz w:val="24"/>
          <w:szCs w:val="24"/>
        </w:rPr>
        <w:t xml:space="preserve">; </w:t>
      </w:r>
      <w:r w:rsidR="0093588B" w:rsidRPr="008146BF">
        <w:rPr>
          <w:rFonts w:ascii="Times New Roman" w:hAnsi="Times New Roman" w:cs="Times New Roman"/>
          <w:i/>
          <w:sz w:val="24"/>
          <w:szCs w:val="24"/>
        </w:rPr>
        <w:t>WHO</w:t>
      </w:r>
      <w:r w:rsidR="0093588B" w:rsidRPr="008146BF">
        <w:rPr>
          <w:rFonts w:ascii="Times New Roman" w:hAnsi="Times New Roman" w:cs="Times New Roman"/>
          <w:sz w:val="24"/>
          <w:szCs w:val="24"/>
        </w:rPr>
        <w:t>,</w:t>
      </w:r>
      <w:r w:rsidR="002277CD" w:rsidRPr="008146BF">
        <w:rPr>
          <w:rFonts w:ascii="Times New Roman" w:hAnsi="Times New Roman" w:cs="Times New Roman"/>
          <w:sz w:val="24"/>
          <w:szCs w:val="24"/>
        </w:rPr>
        <w:t xml:space="preserve"> </w:t>
      </w:r>
      <w:r w:rsidR="0093588B" w:rsidRPr="008146BF">
        <w:rPr>
          <w:rFonts w:ascii="Times New Roman" w:hAnsi="Times New Roman" w:cs="Times New Roman"/>
          <w:sz w:val="24"/>
          <w:szCs w:val="24"/>
        </w:rPr>
        <w:t>2011</w:t>
      </w:r>
      <w:r w:rsidRPr="008146BF">
        <w:rPr>
          <w:rFonts w:ascii="Times New Roman" w:hAnsi="Times New Roman" w:cs="Times New Roman"/>
          <w:sz w:val="24"/>
          <w:szCs w:val="24"/>
        </w:rPr>
        <w:t>).</w:t>
      </w:r>
    </w:p>
    <w:p w14:paraId="7834122A" w14:textId="5BED2F9B" w:rsidR="00F3194A" w:rsidRPr="008146BF" w:rsidRDefault="00163433" w:rsidP="00883EAA">
      <w:pPr>
        <w:spacing w:after="0" w:line="360" w:lineRule="auto"/>
        <w:ind w:firstLine="709"/>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No ano de</w:t>
      </w:r>
      <w:r w:rsidR="00AE62A1" w:rsidRPr="008146BF">
        <w:rPr>
          <w:rFonts w:ascii="Times New Roman" w:hAnsi="Times New Roman" w:cs="Times New Roman"/>
          <w:color w:val="000000" w:themeColor="text1"/>
          <w:sz w:val="24"/>
          <w:szCs w:val="24"/>
        </w:rPr>
        <w:t xml:space="preserve"> 2016 </w:t>
      </w:r>
      <w:r w:rsidR="00F3194A" w:rsidRPr="008146BF">
        <w:rPr>
          <w:rFonts w:ascii="Times New Roman" w:hAnsi="Times New Roman" w:cs="Times New Roman"/>
          <w:color w:val="000000" w:themeColor="text1"/>
          <w:sz w:val="24"/>
          <w:szCs w:val="24"/>
        </w:rPr>
        <w:t xml:space="preserve">ocorreram cerca de 143,2 milhões de gestações e 988 mil mulheres grávidas foram infectadas por sífilis </w:t>
      </w:r>
      <w:r w:rsidR="00030E02" w:rsidRPr="008146BF">
        <w:rPr>
          <w:rFonts w:ascii="Times New Roman" w:hAnsi="Times New Roman" w:cs="Times New Roman"/>
          <w:color w:val="000000" w:themeColor="text1"/>
          <w:sz w:val="24"/>
          <w:szCs w:val="24"/>
        </w:rPr>
        <w:t>no mundo</w:t>
      </w:r>
      <w:r w:rsidR="00F3194A" w:rsidRPr="008146BF">
        <w:rPr>
          <w:rFonts w:ascii="Times New Roman" w:hAnsi="Times New Roman" w:cs="Times New Roman"/>
          <w:color w:val="000000" w:themeColor="text1"/>
          <w:sz w:val="24"/>
          <w:szCs w:val="24"/>
        </w:rPr>
        <w:t>, uma prevalência</w:t>
      </w:r>
      <w:r w:rsidR="00AE62A1" w:rsidRPr="008146BF">
        <w:rPr>
          <w:rFonts w:ascii="Times New Roman" w:hAnsi="Times New Roman" w:cs="Times New Roman"/>
          <w:color w:val="000000" w:themeColor="text1"/>
          <w:sz w:val="24"/>
          <w:szCs w:val="24"/>
        </w:rPr>
        <w:t xml:space="preserve"> </w:t>
      </w:r>
      <w:r w:rsidR="00F3194A" w:rsidRPr="008146BF">
        <w:rPr>
          <w:rFonts w:ascii="Times New Roman" w:hAnsi="Times New Roman" w:cs="Times New Roman"/>
          <w:color w:val="000000" w:themeColor="text1"/>
          <w:sz w:val="24"/>
          <w:szCs w:val="24"/>
        </w:rPr>
        <w:t xml:space="preserve">estimada de 0,69%, comparado com o ano de 2012, houve uma diminuição de 8 mil casos, com prevalência de 0,70%. Essa prevalência também foi estável na maioria das regiões, exceto na América, que passou de 0,64% em 2012 para 0,86% em 2016, no Mediterrâneo Oriental de 0,69% para 0,77% e uma redução não significativa no Sudeste Asiático de 0,32% para 0,21% (KORENROMP </w:t>
      </w:r>
      <w:r w:rsidR="00F3194A" w:rsidRPr="008146BF">
        <w:rPr>
          <w:rFonts w:ascii="Times New Roman" w:hAnsi="Times New Roman" w:cs="Times New Roman"/>
          <w:i/>
          <w:iCs/>
          <w:color w:val="000000" w:themeColor="text1"/>
          <w:sz w:val="24"/>
          <w:szCs w:val="24"/>
        </w:rPr>
        <w:t>et al</w:t>
      </w:r>
      <w:r w:rsidR="00F3194A" w:rsidRPr="008146BF">
        <w:rPr>
          <w:rFonts w:ascii="Times New Roman" w:hAnsi="Times New Roman" w:cs="Times New Roman"/>
          <w:color w:val="000000" w:themeColor="text1"/>
          <w:sz w:val="24"/>
          <w:szCs w:val="24"/>
        </w:rPr>
        <w:t>., 2019).</w:t>
      </w:r>
    </w:p>
    <w:p w14:paraId="7E94369B" w14:textId="77777777" w:rsidR="00336B01" w:rsidRPr="008146BF" w:rsidRDefault="00336B01"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lastRenderedPageBreak/>
        <w:t xml:space="preserve">Para Newman </w:t>
      </w:r>
      <w:r w:rsidRPr="008146BF">
        <w:rPr>
          <w:rFonts w:ascii="Times New Roman" w:hAnsi="Times New Roman" w:cs="Times New Roman"/>
          <w:i/>
          <w:iCs/>
          <w:color w:val="000000" w:themeColor="text1"/>
          <w:sz w:val="24"/>
          <w:szCs w:val="24"/>
        </w:rPr>
        <w:t>et al</w:t>
      </w:r>
      <w:r w:rsidRPr="008146BF">
        <w:rPr>
          <w:rFonts w:ascii="Times New Roman" w:hAnsi="Times New Roman" w:cs="Times New Roman"/>
          <w:i/>
          <w:color w:val="000000" w:themeColor="text1"/>
          <w:sz w:val="24"/>
          <w:szCs w:val="24"/>
        </w:rPr>
        <w:t>.</w:t>
      </w:r>
      <w:r w:rsidRPr="008146BF">
        <w:rPr>
          <w:rFonts w:ascii="Times New Roman" w:hAnsi="Times New Roman" w:cs="Times New Roman"/>
          <w:color w:val="000000" w:themeColor="text1"/>
          <w:sz w:val="24"/>
          <w:szCs w:val="24"/>
        </w:rPr>
        <w:t xml:space="preserve">, (2013), </w:t>
      </w:r>
      <w:r w:rsidRPr="008146BF">
        <w:rPr>
          <w:rFonts w:ascii="Times New Roman" w:hAnsi="Times New Roman" w:cs="Times New Roman"/>
          <w:color w:val="000000" w:themeColor="text1"/>
          <w:sz w:val="24"/>
          <w:szCs w:val="24"/>
          <w:shd w:val="clear" w:color="auto" w:fill="FFFFFF"/>
        </w:rPr>
        <w:t>o número estimado de mulheres grávidas infectadas por região foi de 535.203 na África (39,3%), 603.293 na Ásia (44,3%), 106.500 nas Américas (7,8%), 21.602 na Europa (1,6%), 40.062 no Mediterrâneo (3,0%) e 53.825 (4,0%) no Pacífico, em 2008.</w:t>
      </w:r>
      <w:r w:rsidRPr="008146BF">
        <w:rPr>
          <w:rFonts w:ascii="Times New Roman" w:hAnsi="Times New Roman" w:cs="Times New Roman"/>
          <w:color w:val="000000" w:themeColor="text1"/>
          <w:sz w:val="24"/>
          <w:szCs w:val="24"/>
        </w:rPr>
        <w:t xml:space="preserve"> O continente americano apresentou a segunda maior prevalência de sífilis em gestantes, com 0,89%, antecedente o continente africano com 2,13%. </w:t>
      </w:r>
    </w:p>
    <w:p w14:paraId="0CFFF3E3" w14:textId="4CFED8F6" w:rsidR="00B91785" w:rsidRPr="008146BF" w:rsidRDefault="00B91785"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Entre os anos de 2005 a junho de 2019, notificaram-se 324.321 casos de sífilis gestacional</w:t>
      </w:r>
      <w:r w:rsidR="008C03EE" w:rsidRPr="008146BF">
        <w:rPr>
          <w:rFonts w:ascii="Times New Roman" w:hAnsi="Times New Roman" w:cs="Times New Roman"/>
          <w:color w:val="000000" w:themeColor="text1"/>
          <w:sz w:val="24"/>
          <w:szCs w:val="24"/>
        </w:rPr>
        <w:t xml:space="preserve"> no Brasil</w:t>
      </w:r>
      <w:r w:rsidRPr="008146BF">
        <w:rPr>
          <w:rFonts w:ascii="Times New Roman" w:hAnsi="Times New Roman" w:cs="Times New Roman"/>
          <w:color w:val="000000" w:themeColor="text1"/>
          <w:sz w:val="24"/>
          <w:szCs w:val="24"/>
        </w:rPr>
        <w:t>, dentre a distribuição por macrorregiões brasileiras, a região Sudeste apresentou 45,0% dos casos,</w:t>
      </w:r>
      <w:r w:rsidR="008C03EE" w:rsidRPr="008146BF">
        <w:rPr>
          <w:rFonts w:ascii="Times New Roman" w:hAnsi="Times New Roman" w:cs="Times New Roman"/>
          <w:color w:val="000000" w:themeColor="text1"/>
          <w:sz w:val="24"/>
          <w:szCs w:val="24"/>
        </w:rPr>
        <w:t xml:space="preserve"> seguido por</w:t>
      </w:r>
      <w:r w:rsidRPr="008146BF">
        <w:rPr>
          <w:rFonts w:ascii="Times New Roman" w:hAnsi="Times New Roman" w:cs="Times New Roman"/>
          <w:color w:val="000000" w:themeColor="text1"/>
          <w:sz w:val="24"/>
          <w:szCs w:val="24"/>
        </w:rPr>
        <w:t xml:space="preserve"> Nordeste 21,0%, Sul 14,7%, Norte 10,4% e Centro-Oeste </w:t>
      </w:r>
      <w:r w:rsidR="00030E02" w:rsidRPr="008146BF">
        <w:rPr>
          <w:rFonts w:ascii="Times New Roman" w:hAnsi="Times New Roman" w:cs="Times New Roman"/>
          <w:color w:val="000000" w:themeColor="text1"/>
          <w:sz w:val="24"/>
          <w:szCs w:val="24"/>
        </w:rPr>
        <w:t xml:space="preserve">com </w:t>
      </w:r>
      <w:r w:rsidRPr="008146BF">
        <w:rPr>
          <w:rFonts w:ascii="Times New Roman" w:hAnsi="Times New Roman" w:cs="Times New Roman"/>
          <w:color w:val="000000" w:themeColor="text1"/>
          <w:sz w:val="24"/>
          <w:szCs w:val="24"/>
        </w:rPr>
        <w:t xml:space="preserve">8,9% dos casos (MINISTÉRIO DA SAÚDE, </w:t>
      </w:r>
      <w:r w:rsidR="008C03EE" w:rsidRPr="008146BF">
        <w:rPr>
          <w:rFonts w:ascii="Times New Roman" w:hAnsi="Times New Roman" w:cs="Times New Roman"/>
          <w:color w:val="000000" w:themeColor="text1"/>
          <w:sz w:val="24"/>
          <w:szCs w:val="24"/>
        </w:rPr>
        <w:t>2019e).</w:t>
      </w:r>
    </w:p>
    <w:p w14:paraId="717DBB9C" w14:textId="101F0CA0" w:rsidR="00336B01" w:rsidRPr="008146BF" w:rsidRDefault="00336B01"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No Brasil foram notificados 62.599 casos de sífilis gesta</w:t>
      </w:r>
      <w:r w:rsidR="009C2671" w:rsidRPr="008146BF">
        <w:rPr>
          <w:rFonts w:ascii="Times New Roman" w:hAnsi="Times New Roman" w:cs="Times New Roman"/>
          <w:color w:val="000000" w:themeColor="text1"/>
          <w:sz w:val="24"/>
          <w:szCs w:val="24"/>
        </w:rPr>
        <w:t>cional</w:t>
      </w:r>
      <w:r w:rsidRPr="008146BF">
        <w:rPr>
          <w:rFonts w:ascii="Times New Roman" w:hAnsi="Times New Roman" w:cs="Times New Roman"/>
          <w:color w:val="000000" w:themeColor="text1"/>
          <w:sz w:val="24"/>
          <w:szCs w:val="24"/>
        </w:rPr>
        <w:t xml:space="preserve"> em 2018, uma incidência de 21,4 para 1.000 nascidos vivos; na comparação com o ano de 2017, houve um aumento de 12.803 eventos (25,7%). A região que apresentou o maior número de casos foi a </w:t>
      </w:r>
      <w:bookmarkStart w:id="17" w:name="_Hlk33917227"/>
      <w:r w:rsidRPr="008146BF">
        <w:rPr>
          <w:rFonts w:ascii="Times New Roman" w:hAnsi="Times New Roman" w:cs="Times New Roman"/>
          <w:color w:val="000000" w:themeColor="text1"/>
          <w:sz w:val="24"/>
          <w:szCs w:val="24"/>
        </w:rPr>
        <w:t xml:space="preserve">Sudeste com 44,9%, Nordeste 23,5%, Sul 14,6%, Norte 9,1% e por último o Centro-Oeste </w:t>
      </w:r>
      <w:bookmarkEnd w:id="17"/>
      <w:r w:rsidRPr="008146BF">
        <w:rPr>
          <w:rFonts w:ascii="Times New Roman" w:hAnsi="Times New Roman" w:cs="Times New Roman"/>
          <w:color w:val="000000" w:themeColor="text1"/>
          <w:sz w:val="24"/>
          <w:szCs w:val="24"/>
        </w:rPr>
        <w:t>com 7,9% (MINISTÉRIO DA SAÚDE, 2019</w:t>
      </w:r>
      <w:r w:rsidR="00F0184D" w:rsidRPr="008146BF">
        <w:rPr>
          <w:rFonts w:ascii="Times New Roman" w:hAnsi="Times New Roman" w:cs="Times New Roman"/>
          <w:color w:val="000000" w:themeColor="text1"/>
          <w:sz w:val="24"/>
          <w:szCs w:val="24"/>
        </w:rPr>
        <w:t>d</w:t>
      </w:r>
      <w:r w:rsidRPr="008146BF">
        <w:rPr>
          <w:rFonts w:ascii="Times New Roman" w:hAnsi="Times New Roman" w:cs="Times New Roman"/>
          <w:color w:val="000000" w:themeColor="text1"/>
          <w:sz w:val="24"/>
          <w:szCs w:val="24"/>
        </w:rPr>
        <w:t>; 2019</w:t>
      </w:r>
      <w:r w:rsidR="00F0184D" w:rsidRPr="008146BF">
        <w:rPr>
          <w:rFonts w:ascii="Times New Roman" w:hAnsi="Times New Roman" w:cs="Times New Roman"/>
          <w:color w:val="000000" w:themeColor="text1"/>
          <w:sz w:val="24"/>
          <w:szCs w:val="24"/>
        </w:rPr>
        <w:t>e</w:t>
      </w:r>
      <w:r w:rsidRPr="008146BF">
        <w:rPr>
          <w:rFonts w:ascii="Times New Roman" w:hAnsi="Times New Roman" w:cs="Times New Roman"/>
          <w:color w:val="000000" w:themeColor="text1"/>
          <w:sz w:val="24"/>
          <w:szCs w:val="24"/>
        </w:rPr>
        <w:t xml:space="preserve">). </w:t>
      </w:r>
    </w:p>
    <w:p w14:paraId="19EA4C07" w14:textId="369F08AE" w:rsidR="003710A0" w:rsidRPr="008146BF" w:rsidRDefault="00391CD2"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 xml:space="preserve">Em adição, no estudo realizado por Domingues </w:t>
      </w:r>
      <w:r w:rsidRPr="008146BF">
        <w:rPr>
          <w:rFonts w:ascii="Times New Roman" w:hAnsi="Times New Roman" w:cs="Times New Roman"/>
          <w:i/>
          <w:iCs/>
          <w:color w:val="000000" w:themeColor="text1"/>
          <w:sz w:val="24"/>
          <w:szCs w:val="24"/>
        </w:rPr>
        <w:t>et al.,</w:t>
      </w:r>
      <w:r w:rsidRPr="008146BF">
        <w:rPr>
          <w:rFonts w:ascii="Times New Roman" w:hAnsi="Times New Roman" w:cs="Times New Roman"/>
          <w:color w:val="000000" w:themeColor="text1"/>
          <w:sz w:val="24"/>
          <w:szCs w:val="24"/>
        </w:rPr>
        <w:t xml:space="preserve"> (2014), a prevalência estimada de sífilis na gravidez</w:t>
      </w:r>
      <w:r w:rsidR="00567C58" w:rsidRPr="008146BF">
        <w:rPr>
          <w:rFonts w:ascii="Times New Roman" w:hAnsi="Times New Roman" w:cs="Times New Roman"/>
          <w:color w:val="000000" w:themeColor="text1"/>
          <w:sz w:val="24"/>
          <w:szCs w:val="24"/>
        </w:rPr>
        <w:t xml:space="preserve"> entre os anos de 2011 a 2012</w:t>
      </w:r>
      <w:r w:rsidRPr="008146BF">
        <w:rPr>
          <w:rFonts w:ascii="Times New Roman" w:hAnsi="Times New Roman" w:cs="Times New Roman"/>
          <w:color w:val="000000" w:themeColor="text1"/>
          <w:sz w:val="24"/>
          <w:szCs w:val="24"/>
        </w:rPr>
        <w:t xml:space="preserve"> foi de 1,02%, variando entre 0,76% na região norte e 1,1% no sul. </w:t>
      </w:r>
      <w:r w:rsidR="00D60F71" w:rsidRPr="008146BF">
        <w:rPr>
          <w:rFonts w:ascii="Times New Roman" w:hAnsi="Times New Roman" w:cs="Times New Roman"/>
          <w:color w:val="000000" w:themeColor="text1"/>
          <w:sz w:val="24"/>
          <w:szCs w:val="24"/>
        </w:rPr>
        <w:t xml:space="preserve">Dentre </w:t>
      </w:r>
      <w:r w:rsidR="009C2671" w:rsidRPr="008146BF">
        <w:rPr>
          <w:rFonts w:ascii="Times New Roman" w:hAnsi="Times New Roman" w:cs="Times New Roman"/>
          <w:color w:val="000000" w:themeColor="text1"/>
          <w:sz w:val="24"/>
          <w:szCs w:val="24"/>
        </w:rPr>
        <w:t xml:space="preserve">os </w:t>
      </w:r>
      <w:r w:rsidR="003710A0" w:rsidRPr="008146BF">
        <w:rPr>
          <w:rFonts w:ascii="Times New Roman" w:hAnsi="Times New Roman" w:cs="Times New Roman"/>
          <w:color w:val="000000" w:themeColor="text1"/>
          <w:sz w:val="24"/>
          <w:szCs w:val="24"/>
        </w:rPr>
        <w:t>estados brasileiros que apresenta</w:t>
      </w:r>
      <w:r w:rsidR="00D60F71" w:rsidRPr="008146BF">
        <w:rPr>
          <w:rFonts w:ascii="Times New Roman" w:hAnsi="Times New Roman" w:cs="Times New Roman"/>
          <w:color w:val="000000" w:themeColor="text1"/>
          <w:sz w:val="24"/>
          <w:szCs w:val="24"/>
        </w:rPr>
        <w:t>ram</w:t>
      </w:r>
      <w:r w:rsidR="003710A0" w:rsidRPr="008146BF">
        <w:rPr>
          <w:rFonts w:ascii="Times New Roman" w:hAnsi="Times New Roman" w:cs="Times New Roman"/>
          <w:color w:val="000000" w:themeColor="text1"/>
          <w:sz w:val="24"/>
          <w:szCs w:val="24"/>
        </w:rPr>
        <w:t xml:space="preserve"> </w:t>
      </w:r>
      <w:r w:rsidR="009C2671" w:rsidRPr="008146BF">
        <w:rPr>
          <w:rFonts w:ascii="Times New Roman" w:hAnsi="Times New Roman" w:cs="Times New Roman"/>
          <w:color w:val="000000" w:themeColor="text1"/>
          <w:sz w:val="24"/>
          <w:szCs w:val="24"/>
        </w:rPr>
        <w:t xml:space="preserve">as maiores </w:t>
      </w:r>
      <w:r w:rsidR="003710A0" w:rsidRPr="008146BF">
        <w:rPr>
          <w:rFonts w:ascii="Times New Roman" w:hAnsi="Times New Roman" w:cs="Times New Roman"/>
          <w:color w:val="000000" w:themeColor="text1"/>
          <w:sz w:val="24"/>
          <w:szCs w:val="24"/>
        </w:rPr>
        <w:t>taxa</w:t>
      </w:r>
      <w:r w:rsidR="009C2671" w:rsidRPr="008146BF">
        <w:rPr>
          <w:rFonts w:ascii="Times New Roman" w:hAnsi="Times New Roman" w:cs="Times New Roman"/>
          <w:color w:val="000000" w:themeColor="text1"/>
          <w:sz w:val="24"/>
          <w:szCs w:val="24"/>
        </w:rPr>
        <w:t>s</w:t>
      </w:r>
      <w:r w:rsidR="003710A0" w:rsidRPr="008146BF">
        <w:rPr>
          <w:rFonts w:ascii="Times New Roman" w:hAnsi="Times New Roman" w:cs="Times New Roman"/>
          <w:color w:val="000000" w:themeColor="text1"/>
          <w:sz w:val="24"/>
          <w:szCs w:val="24"/>
        </w:rPr>
        <w:t xml:space="preserve"> de detecção, considerando </w:t>
      </w:r>
      <w:r w:rsidR="00D60F71" w:rsidRPr="008146BF">
        <w:rPr>
          <w:rFonts w:ascii="Times New Roman" w:hAnsi="Times New Roman" w:cs="Times New Roman"/>
          <w:color w:val="000000" w:themeColor="text1"/>
          <w:sz w:val="24"/>
          <w:szCs w:val="24"/>
        </w:rPr>
        <w:t xml:space="preserve">o </w:t>
      </w:r>
      <w:r w:rsidR="003710A0" w:rsidRPr="008146BF">
        <w:rPr>
          <w:rFonts w:ascii="Times New Roman" w:hAnsi="Times New Roman" w:cs="Times New Roman"/>
          <w:color w:val="000000" w:themeColor="text1"/>
          <w:sz w:val="24"/>
          <w:szCs w:val="24"/>
        </w:rPr>
        <w:t>an</w:t>
      </w:r>
      <w:r w:rsidR="009C2671" w:rsidRPr="008146BF">
        <w:rPr>
          <w:rFonts w:ascii="Times New Roman" w:hAnsi="Times New Roman" w:cs="Times New Roman"/>
          <w:color w:val="000000" w:themeColor="text1"/>
          <w:sz w:val="24"/>
          <w:szCs w:val="24"/>
        </w:rPr>
        <w:t>á</w:t>
      </w:r>
      <w:r w:rsidR="003710A0" w:rsidRPr="008146BF">
        <w:rPr>
          <w:rFonts w:ascii="Times New Roman" w:hAnsi="Times New Roman" w:cs="Times New Roman"/>
          <w:color w:val="000000" w:themeColor="text1"/>
          <w:sz w:val="24"/>
          <w:szCs w:val="24"/>
        </w:rPr>
        <w:t>lise para 1.000 nascidos vivos</w:t>
      </w:r>
      <w:r w:rsidR="009C2671" w:rsidRPr="008146BF">
        <w:rPr>
          <w:rFonts w:ascii="Times New Roman" w:hAnsi="Times New Roman" w:cs="Times New Roman"/>
          <w:color w:val="000000" w:themeColor="text1"/>
          <w:sz w:val="24"/>
          <w:szCs w:val="24"/>
        </w:rPr>
        <w:t xml:space="preserve"> em 2018</w:t>
      </w:r>
      <w:r w:rsidR="003710A0" w:rsidRPr="008146BF">
        <w:rPr>
          <w:rFonts w:ascii="Times New Roman" w:hAnsi="Times New Roman" w:cs="Times New Roman"/>
          <w:color w:val="000000" w:themeColor="text1"/>
          <w:sz w:val="24"/>
          <w:szCs w:val="24"/>
        </w:rPr>
        <w:t>, destaca-se</w:t>
      </w:r>
      <w:r w:rsidR="009C2671" w:rsidRPr="008146BF">
        <w:rPr>
          <w:rFonts w:ascii="Times New Roman" w:hAnsi="Times New Roman" w:cs="Times New Roman"/>
          <w:color w:val="000000" w:themeColor="text1"/>
          <w:sz w:val="24"/>
          <w:szCs w:val="24"/>
        </w:rPr>
        <w:t xml:space="preserve"> o</w:t>
      </w:r>
      <w:r w:rsidR="003710A0" w:rsidRPr="008146BF">
        <w:rPr>
          <w:rFonts w:ascii="Times New Roman" w:hAnsi="Times New Roman" w:cs="Times New Roman"/>
          <w:color w:val="000000" w:themeColor="text1"/>
          <w:sz w:val="24"/>
          <w:szCs w:val="24"/>
        </w:rPr>
        <w:t xml:space="preserve"> Acre com 37</w:t>
      </w:r>
      <w:r w:rsidR="00445EA6" w:rsidRPr="008146BF">
        <w:rPr>
          <w:rFonts w:ascii="Times New Roman" w:hAnsi="Times New Roman" w:cs="Times New Roman"/>
          <w:color w:val="000000" w:themeColor="text1"/>
          <w:sz w:val="24"/>
          <w:szCs w:val="24"/>
        </w:rPr>
        <w:t>,8</w:t>
      </w:r>
      <w:r w:rsidR="003710A0" w:rsidRPr="008146BF">
        <w:rPr>
          <w:rFonts w:ascii="Times New Roman" w:hAnsi="Times New Roman" w:cs="Times New Roman"/>
          <w:color w:val="000000" w:themeColor="text1"/>
          <w:sz w:val="24"/>
          <w:szCs w:val="24"/>
        </w:rPr>
        <w:t xml:space="preserve"> casos, Mato Grosso do Sul 36,2, Espírito Santo 32,0, Rio Grande do Sul 28,6, Tocantins 25,1, Santa Catarina 23,1 e Pernambuco com 22,1 casos notificados</w:t>
      </w:r>
      <w:r w:rsidR="009C2671" w:rsidRPr="008146BF">
        <w:rPr>
          <w:rFonts w:ascii="Times New Roman" w:hAnsi="Times New Roman" w:cs="Times New Roman"/>
          <w:color w:val="000000" w:themeColor="text1"/>
          <w:sz w:val="24"/>
          <w:szCs w:val="24"/>
        </w:rPr>
        <w:t xml:space="preserve"> (MINISTÉRIO DA SAÚDE, 2019e).</w:t>
      </w:r>
    </w:p>
    <w:p w14:paraId="005620BA" w14:textId="384DAB55" w:rsidR="003710A0" w:rsidRPr="008146BF" w:rsidRDefault="003710A0"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Ainda em 2018, a distribuição dos números de casos de sífilis gestacional por unidades da federação, evidenciou que o Rio de Janeiro apresentou 41,4 casos para 1.000 nascidos vivos, apontando incremento de 16,3% em relação ao ano antecedente. Já, o Distrito Federal denot</w:t>
      </w:r>
      <w:r w:rsidR="00DC36A3" w:rsidRPr="008146BF">
        <w:rPr>
          <w:rFonts w:ascii="Times New Roman" w:hAnsi="Times New Roman" w:cs="Times New Roman"/>
          <w:color w:val="000000" w:themeColor="text1"/>
          <w:sz w:val="24"/>
          <w:szCs w:val="24"/>
        </w:rPr>
        <w:t>a</w:t>
      </w:r>
      <w:r w:rsidRPr="008146BF">
        <w:rPr>
          <w:rFonts w:ascii="Times New Roman" w:hAnsi="Times New Roman" w:cs="Times New Roman"/>
          <w:color w:val="000000" w:themeColor="text1"/>
          <w:sz w:val="24"/>
          <w:szCs w:val="24"/>
        </w:rPr>
        <w:t xml:space="preserve"> 12,2 casos para 1.000 nascidos vivos, apontando incremento de 38,3% em comparação com o ano anterior (MINISTÉRIO DA SAÚDE, 2019e).</w:t>
      </w:r>
    </w:p>
    <w:p w14:paraId="229E2D9F" w14:textId="520562A3" w:rsidR="00D60F71" w:rsidRPr="008146BF" w:rsidRDefault="001C6F36"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Em</w:t>
      </w:r>
      <w:r w:rsidR="00D60F71" w:rsidRPr="008146BF">
        <w:rPr>
          <w:rFonts w:ascii="Times New Roman" w:hAnsi="Times New Roman" w:cs="Times New Roman"/>
          <w:color w:val="000000" w:themeColor="text1"/>
          <w:sz w:val="24"/>
          <w:szCs w:val="24"/>
        </w:rPr>
        <w:t xml:space="preserve"> Goiás, no período de 2007 a 2018, foram notificados 8.651 casos de gestantes com sífilis, sendo que destas 27,8% residem na região de Saúde Central e 14,9% na região Centro-Sul.  A evolução temporal, entre os anos 2012 para 2017, revelou que os números de casos triplicaram, evidenciando ascensão de 203% </w:t>
      </w:r>
      <w:r w:rsidR="00266210" w:rsidRPr="008146BF">
        <w:rPr>
          <w:rFonts w:ascii="Times New Roman" w:hAnsi="Times New Roman" w:cs="Times New Roman"/>
          <w:sz w:val="24"/>
          <w:szCs w:val="24"/>
        </w:rPr>
        <w:t>(MINISTÉRIO DA SAÚDE, 2018</w:t>
      </w:r>
      <w:r w:rsidR="00AA0A99" w:rsidRPr="008146BF">
        <w:rPr>
          <w:rFonts w:ascii="Times New Roman" w:hAnsi="Times New Roman" w:cs="Times New Roman"/>
          <w:sz w:val="24"/>
          <w:szCs w:val="24"/>
        </w:rPr>
        <w:t>a</w:t>
      </w:r>
      <w:r w:rsidR="00266210" w:rsidRPr="008146BF">
        <w:rPr>
          <w:rFonts w:ascii="Times New Roman" w:hAnsi="Times New Roman" w:cs="Times New Roman"/>
          <w:sz w:val="24"/>
          <w:szCs w:val="24"/>
        </w:rPr>
        <w:t>)</w:t>
      </w:r>
      <w:r w:rsidR="00D60F71" w:rsidRPr="008146BF">
        <w:rPr>
          <w:rFonts w:ascii="Times New Roman" w:hAnsi="Times New Roman" w:cs="Times New Roman"/>
          <w:sz w:val="24"/>
          <w:szCs w:val="24"/>
        </w:rPr>
        <w:t>.</w:t>
      </w:r>
    </w:p>
    <w:p w14:paraId="1246161D" w14:textId="7B28454C" w:rsidR="008E2197" w:rsidRPr="008146BF" w:rsidRDefault="00367563" w:rsidP="00883EAA">
      <w:pPr>
        <w:spacing w:after="0" w:line="360" w:lineRule="auto"/>
        <w:ind w:firstLine="709"/>
        <w:jc w:val="both"/>
        <w:rPr>
          <w:rFonts w:ascii="Times New Roman" w:hAnsi="Times New Roman" w:cs="Times New Roman"/>
          <w:color w:val="FF0000"/>
          <w:sz w:val="24"/>
          <w:szCs w:val="24"/>
        </w:rPr>
      </w:pPr>
      <w:r w:rsidRPr="008146BF">
        <w:rPr>
          <w:rFonts w:ascii="Times New Roman" w:hAnsi="Times New Roman" w:cs="Times New Roman"/>
          <w:sz w:val="24"/>
          <w:szCs w:val="24"/>
        </w:rPr>
        <w:t>Em complemento, outr</w:t>
      </w:r>
      <w:r w:rsidR="00FA14EB" w:rsidRPr="008146BF">
        <w:rPr>
          <w:rFonts w:ascii="Times New Roman" w:hAnsi="Times New Roman" w:cs="Times New Roman"/>
          <w:sz w:val="24"/>
          <w:szCs w:val="24"/>
        </w:rPr>
        <w:t>a</w:t>
      </w:r>
      <w:r w:rsidRPr="008146BF">
        <w:rPr>
          <w:rFonts w:ascii="Times New Roman" w:hAnsi="Times New Roman" w:cs="Times New Roman"/>
          <w:sz w:val="24"/>
          <w:szCs w:val="24"/>
        </w:rPr>
        <w:t xml:space="preserve"> </w:t>
      </w:r>
      <w:r w:rsidR="00FA14EB" w:rsidRPr="008146BF">
        <w:rPr>
          <w:rFonts w:ascii="Times New Roman" w:hAnsi="Times New Roman" w:cs="Times New Roman"/>
          <w:sz w:val="24"/>
          <w:szCs w:val="24"/>
        </w:rPr>
        <w:t>pesquisa</w:t>
      </w:r>
      <w:r w:rsidRPr="008146BF">
        <w:rPr>
          <w:rFonts w:ascii="Times New Roman" w:hAnsi="Times New Roman" w:cs="Times New Roman"/>
          <w:sz w:val="24"/>
          <w:szCs w:val="24"/>
        </w:rPr>
        <w:t xml:space="preserve"> revel</w:t>
      </w:r>
      <w:r w:rsidR="00FA14EB" w:rsidRPr="008146BF">
        <w:rPr>
          <w:rFonts w:ascii="Times New Roman" w:hAnsi="Times New Roman" w:cs="Times New Roman"/>
          <w:sz w:val="24"/>
          <w:szCs w:val="24"/>
        </w:rPr>
        <w:t>a</w:t>
      </w:r>
      <w:r w:rsidRPr="008146BF">
        <w:rPr>
          <w:rFonts w:ascii="Times New Roman" w:hAnsi="Times New Roman" w:cs="Times New Roman"/>
          <w:sz w:val="24"/>
          <w:szCs w:val="24"/>
        </w:rPr>
        <w:t xml:space="preserve"> a existência de desigualdades sociais durante a realização do pré-natal, visto que mulheres não brancas, com baixa escolaridade e renda, iniciam o acompanhamento mais tarde e, quando têm acesso</w:t>
      </w:r>
      <w:r w:rsidR="008E2197" w:rsidRPr="008146BF">
        <w:rPr>
          <w:rFonts w:ascii="Times New Roman" w:hAnsi="Times New Roman" w:cs="Times New Roman"/>
          <w:sz w:val="24"/>
          <w:szCs w:val="24"/>
        </w:rPr>
        <w:t>, são de má qualidade (FREITAS</w:t>
      </w:r>
      <w:r w:rsidRPr="008146BF">
        <w:rPr>
          <w:rFonts w:ascii="Times New Roman" w:hAnsi="Times New Roman" w:cs="Times New Roman"/>
          <w:sz w:val="24"/>
          <w:szCs w:val="24"/>
        </w:rPr>
        <w:t xml:space="preserve"> </w:t>
      </w:r>
      <w:r w:rsidRPr="008146BF">
        <w:rPr>
          <w:rFonts w:ascii="Times New Roman" w:hAnsi="Times New Roman" w:cs="Times New Roman"/>
          <w:i/>
          <w:iCs/>
          <w:sz w:val="24"/>
          <w:szCs w:val="24"/>
        </w:rPr>
        <w:t>et al.,</w:t>
      </w:r>
      <w:r w:rsidR="008E2197" w:rsidRPr="008146BF">
        <w:rPr>
          <w:rFonts w:ascii="Times New Roman" w:hAnsi="Times New Roman" w:cs="Times New Roman"/>
          <w:sz w:val="24"/>
          <w:szCs w:val="24"/>
        </w:rPr>
        <w:t xml:space="preserve"> 2019; </w:t>
      </w:r>
      <w:r w:rsidR="008E2197" w:rsidRPr="008146BF">
        <w:rPr>
          <w:rFonts w:ascii="Times New Roman" w:hAnsi="Times New Roman" w:cs="Times New Roman"/>
          <w:color w:val="000000"/>
          <w:sz w:val="24"/>
          <w:szCs w:val="24"/>
          <w:shd w:val="clear" w:color="auto" w:fill="FFFFFF"/>
        </w:rPr>
        <w:t>GONÇALVES; CESAR; MENDOZA, 2009)</w:t>
      </w:r>
      <w:r w:rsidR="006706CB" w:rsidRPr="008146BF">
        <w:rPr>
          <w:rFonts w:ascii="Times New Roman" w:hAnsi="Times New Roman" w:cs="Times New Roman"/>
          <w:color w:val="000000"/>
          <w:sz w:val="24"/>
          <w:szCs w:val="24"/>
          <w:shd w:val="clear" w:color="auto" w:fill="FFFFFF"/>
        </w:rPr>
        <w:t>.</w:t>
      </w:r>
      <w:r w:rsidR="00D632A6" w:rsidRPr="008146BF">
        <w:rPr>
          <w:rFonts w:ascii="Times New Roman" w:hAnsi="Times New Roman" w:cs="Times New Roman"/>
          <w:color w:val="000000"/>
          <w:sz w:val="24"/>
          <w:szCs w:val="24"/>
          <w:shd w:val="clear" w:color="auto" w:fill="FFFFFF"/>
        </w:rPr>
        <w:t xml:space="preserve"> </w:t>
      </w:r>
    </w:p>
    <w:p w14:paraId="0D89F95A" w14:textId="7A010EE2" w:rsidR="008D4924" w:rsidRPr="008146BF" w:rsidRDefault="00631E2F" w:rsidP="008D24AB">
      <w:pPr>
        <w:spacing w:after="0" w:line="360" w:lineRule="auto"/>
        <w:ind w:firstLine="708"/>
        <w:jc w:val="both"/>
        <w:rPr>
          <w:rFonts w:ascii="Times New Roman" w:hAnsi="Times New Roman" w:cs="Times New Roman"/>
          <w:sz w:val="24"/>
          <w:szCs w:val="24"/>
        </w:rPr>
      </w:pPr>
      <w:r w:rsidRPr="008146BF">
        <w:rPr>
          <w:rFonts w:ascii="Times New Roman" w:hAnsi="Times New Roman" w:cs="Times New Roman"/>
          <w:sz w:val="24"/>
          <w:szCs w:val="24"/>
        </w:rPr>
        <w:lastRenderedPageBreak/>
        <w:t>Na análise clínico laboratorial</w:t>
      </w:r>
      <w:r w:rsidR="00211BBC" w:rsidRPr="008146BF">
        <w:rPr>
          <w:rFonts w:ascii="Times New Roman" w:hAnsi="Times New Roman" w:cs="Times New Roman"/>
          <w:sz w:val="24"/>
          <w:szCs w:val="24"/>
        </w:rPr>
        <w:t xml:space="preserve"> desenvolvid</w:t>
      </w:r>
      <w:r w:rsidR="00744909" w:rsidRPr="008146BF">
        <w:rPr>
          <w:rFonts w:ascii="Times New Roman" w:hAnsi="Times New Roman" w:cs="Times New Roman"/>
          <w:sz w:val="24"/>
          <w:szCs w:val="24"/>
        </w:rPr>
        <w:t>a</w:t>
      </w:r>
      <w:r w:rsidR="00211BBC" w:rsidRPr="008146BF">
        <w:rPr>
          <w:rFonts w:ascii="Times New Roman" w:hAnsi="Times New Roman" w:cs="Times New Roman"/>
          <w:sz w:val="24"/>
          <w:szCs w:val="24"/>
        </w:rPr>
        <w:t xml:space="preserve"> por Soares </w:t>
      </w:r>
      <w:r w:rsidR="00211BBC" w:rsidRPr="008146BF">
        <w:rPr>
          <w:rFonts w:ascii="Times New Roman" w:hAnsi="Times New Roman" w:cs="Times New Roman"/>
          <w:i/>
          <w:iCs/>
          <w:sz w:val="24"/>
          <w:szCs w:val="24"/>
        </w:rPr>
        <w:t>et al.,</w:t>
      </w:r>
      <w:r w:rsidR="00211BBC" w:rsidRPr="008146BF">
        <w:rPr>
          <w:rFonts w:ascii="Times New Roman" w:hAnsi="Times New Roman" w:cs="Times New Roman"/>
          <w:sz w:val="24"/>
          <w:szCs w:val="24"/>
        </w:rPr>
        <w:t xml:space="preserve"> (2017), de 2868 gestantes ao longo do pré-natal identificaram 40 casos de sorologia positiva para a doença, uma a taxa de detecção de sífilis gestacional de 1,39 casos para 100 grávidas</w:t>
      </w:r>
      <w:r w:rsidRPr="008146BF">
        <w:rPr>
          <w:rFonts w:ascii="Times New Roman" w:hAnsi="Times New Roman" w:cs="Times New Roman"/>
          <w:sz w:val="24"/>
          <w:szCs w:val="24"/>
        </w:rPr>
        <w:t>. Relacionado a transmissão vertical,</w:t>
      </w:r>
      <w:r w:rsidR="00211BBC" w:rsidRPr="008146BF">
        <w:rPr>
          <w:rFonts w:ascii="Times New Roman" w:hAnsi="Times New Roman" w:cs="Times New Roman"/>
          <w:sz w:val="24"/>
          <w:szCs w:val="24"/>
        </w:rPr>
        <w:t xml:space="preserve"> 30,0% dos recém nascidos tiveram sífilis congênita, </w:t>
      </w:r>
      <w:r w:rsidRPr="008146BF">
        <w:rPr>
          <w:rFonts w:ascii="Times New Roman" w:hAnsi="Times New Roman" w:cs="Times New Roman"/>
          <w:sz w:val="24"/>
          <w:szCs w:val="24"/>
        </w:rPr>
        <w:t xml:space="preserve">desses, </w:t>
      </w:r>
      <w:r w:rsidR="00211BBC" w:rsidRPr="008146BF">
        <w:rPr>
          <w:rFonts w:ascii="Times New Roman" w:hAnsi="Times New Roman" w:cs="Times New Roman"/>
          <w:sz w:val="24"/>
          <w:szCs w:val="24"/>
        </w:rPr>
        <w:t xml:space="preserve">2,5% </w:t>
      </w:r>
      <w:r w:rsidRPr="008146BF">
        <w:rPr>
          <w:rFonts w:ascii="Times New Roman" w:hAnsi="Times New Roman" w:cs="Times New Roman"/>
          <w:sz w:val="24"/>
          <w:szCs w:val="24"/>
        </w:rPr>
        <w:t xml:space="preserve">evoluíram para </w:t>
      </w:r>
      <w:r w:rsidR="00211BBC" w:rsidRPr="008146BF">
        <w:rPr>
          <w:rFonts w:ascii="Times New Roman" w:hAnsi="Times New Roman" w:cs="Times New Roman"/>
          <w:sz w:val="24"/>
          <w:szCs w:val="24"/>
        </w:rPr>
        <w:t>óbito fetal, 5% malformações e 22,5% necessitaram de internamento hospitalar.</w:t>
      </w:r>
    </w:p>
    <w:p w14:paraId="09874607" w14:textId="7DBA48FA" w:rsidR="00303D52" w:rsidRPr="008146BF" w:rsidRDefault="00303D52"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 xml:space="preserve">No Mundo ocorreram cerca 661 mil casos de sífilis congênita em 2016, </w:t>
      </w:r>
      <w:r w:rsidR="008B7075" w:rsidRPr="008146BF">
        <w:rPr>
          <w:rFonts w:ascii="Times New Roman" w:hAnsi="Times New Roman" w:cs="Times New Roman"/>
          <w:color w:val="000000" w:themeColor="text1"/>
          <w:sz w:val="24"/>
          <w:szCs w:val="24"/>
        </w:rPr>
        <w:t xml:space="preserve">com a </w:t>
      </w:r>
      <w:r w:rsidRPr="008146BF">
        <w:rPr>
          <w:rFonts w:ascii="Times New Roman" w:hAnsi="Times New Roman" w:cs="Times New Roman"/>
          <w:color w:val="000000" w:themeColor="text1"/>
          <w:sz w:val="24"/>
          <w:szCs w:val="24"/>
        </w:rPr>
        <w:t>incidência de 473 para 100.000 nascidos vivos</w:t>
      </w:r>
      <w:r w:rsidR="008B7075" w:rsidRPr="008146BF">
        <w:rPr>
          <w:rFonts w:ascii="Times New Roman" w:hAnsi="Times New Roman" w:cs="Times New Roman"/>
          <w:color w:val="000000" w:themeColor="text1"/>
          <w:sz w:val="24"/>
          <w:szCs w:val="24"/>
        </w:rPr>
        <w:t>. Em</w:t>
      </w:r>
      <w:r w:rsidRPr="008146BF">
        <w:rPr>
          <w:rFonts w:ascii="Times New Roman" w:hAnsi="Times New Roman" w:cs="Times New Roman"/>
          <w:color w:val="000000" w:themeColor="text1"/>
          <w:sz w:val="24"/>
          <w:szCs w:val="24"/>
        </w:rPr>
        <w:t xml:space="preserve"> 2012 houve diminuição de 87 mil casos, com incidência de 539 para 100.000 nascidos vivos; a </w:t>
      </w:r>
      <w:r w:rsidR="008B7075" w:rsidRPr="008146BF">
        <w:rPr>
          <w:rFonts w:ascii="Times New Roman" w:hAnsi="Times New Roman" w:cs="Times New Roman"/>
          <w:color w:val="000000" w:themeColor="text1"/>
          <w:sz w:val="24"/>
          <w:szCs w:val="24"/>
        </w:rPr>
        <w:t>r</w:t>
      </w:r>
      <w:r w:rsidRPr="008146BF">
        <w:rPr>
          <w:rFonts w:ascii="Times New Roman" w:hAnsi="Times New Roman" w:cs="Times New Roman"/>
          <w:color w:val="000000" w:themeColor="text1"/>
          <w:sz w:val="24"/>
          <w:szCs w:val="24"/>
        </w:rPr>
        <w:t xml:space="preserve">egião africana foi responsável por 61% dos casos. Desses, acontecerem 355 mil desfechos adversos (53,7%), incluindo 143.000 óbitos fetais/natimortos, 61.000 óbitos neonatais, 41.000 nascimentos prematuros ou com baixo peso e 109.000 bebês com sífilis congênita clínica; e 306.000 casos de lactentes sem sinais clínicos nascidos de mães não tratadas (KORENROMP </w:t>
      </w:r>
      <w:r w:rsidRPr="008146BF">
        <w:rPr>
          <w:rFonts w:ascii="Times New Roman" w:hAnsi="Times New Roman" w:cs="Times New Roman"/>
          <w:i/>
          <w:iCs/>
          <w:color w:val="000000" w:themeColor="text1"/>
          <w:sz w:val="24"/>
          <w:szCs w:val="24"/>
        </w:rPr>
        <w:t>et al</w:t>
      </w:r>
      <w:r w:rsidRPr="008146BF">
        <w:rPr>
          <w:rFonts w:ascii="Times New Roman" w:hAnsi="Times New Roman" w:cs="Times New Roman"/>
          <w:color w:val="000000" w:themeColor="text1"/>
          <w:sz w:val="24"/>
          <w:szCs w:val="24"/>
        </w:rPr>
        <w:t>., 2019).</w:t>
      </w:r>
    </w:p>
    <w:p w14:paraId="3F3FCA34" w14:textId="7B3D7DE5" w:rsidR="00303D52" w:rsidRPr="008146BF" w:rsidRDefault="00303D52"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Com esses dados, em 2016 a Assembleia Mundial de Saúde adotou estratégias para controlar as IST e diminuir seu impacto como problema de saúde públic</w:t>
      </w:r>
      <w:r w:rsidR="0065672D" w:rsidRPr="008146BF">
        <w:rPr>
          <w:rFonts w:ascii="Times New Roman" w:hAnsi="Times New Roman" w:cs="Times New Roman"/>
          <w:color w:val="000000" w:themeColor="text1"/>
          <w:sz w:val="24"/>
          <w:szCs w:val="24"/>
        </w:rPr>
        <w:t>a</w:t>
      </w:r>
      <w:r w:rsidRPr="008146BF">
        <w:rPr>
          <w:rFonts w:ascii="Times New Roman" w:hAnsi="Times New Roman" w:cs="Times New Roman"/>
          <w:color w:val="000000" w:themeColor="text1"/>
          <w:sz w:val="24"/>
          <w:szCs w:val="24"/>
        </w:rPr>
        <w:t xml:space="preserve">, </w:t>
      </w:r>
      <w:r w:rsidR="0065672D" w:rsidRPr="008146BF">
        <w:rPr>
          <w:rFonts w:ascii="Times New Roman" w:hAnsi="Times New Roman" w:cs="Times New Roman"/>
          <w:color w:val="000000" w:themeColor="text1"/>
          <w:sz w:val="24"/>
          <w:szCs w:val="24"/>
        </w:rPr>
        <w:t>visando</w:t>
      </w:r>
      <w:r w:rsidRPr="008146BF">
        <w:rPr>
          <w:rFonts w:ascii="Times New Roman" w:hAnsi="Times New Roman" w:cs="Times New Roman"/>
          <w:color w:val="000000" w:themeColor="text1"/>
          <w:sz w:val="24"/>
          <w:szCs w:val="24"/>
        </w:rPr>
        <w:t xml:space="preserve"> contribui</w:t>
      </w:r>
      <w:r w:rsidR="0065672D" w:rsidRPr="008146BF">
        <w:rPr>
          <w:rFonts w:ascii="Times New Roman" w:hAnsi="Times New Roman" w:cs="Times New Roman"/>
          <w:color w:val="000000" w:themeColor="text1"/>
          <w:sz w:val="24"/>
          <w:szCs w:val="24"/>
        </w:rPr>
        <w:t>r</w:t>
      </w:r>
      <w:r w:rsidRPr="008146BF">
        <w:rPr>
          <w:rFonts w:ascii="Times New Roman" w:hAnsi="Times New Roman" w:cs="Times New Roman"/>
          <w:color w:val="000000" w:themeColor="text1"/>
          <w:sz w:val="24"/>
          <w:szCs w:val="24"/>
        </w:rPr>
        <w:t xml:space="preserve"> para a Agenda do Desenvolvimento Sustentável </w:t>
      </w:r>
      <w:r w:rsidR="0065672D" w:rsidRPr="008146BF">
        <w:rPr>
          <w:rFonts w:ascii="Times New Roman" w:hAnsi="Times New Roman" w:cs="Times New Roman"/>
          <w:color w:val="000000" w:themeColor="text1"/>
          <w:sz w:val="24"/>
          <w:szCs w:val="24"/>
        </w:rPr>
        <w:t xml:space="preserve">e </w:t>
      </w:r>
      <w:r w:rsidRPr="008146BF">
        <w:rPr>
          <w:rFonts w:ascii="Times New Roman" w:hAnsi="Times New Roman" w:cs="Times New Roman"/>
          <w:color w:val="000000" w:themeColor="text1"/>
          <w:sz w:val="24"/>
          <w:szCs w:val="24"/>
        </w:rPr>
        <w:t>na redução da pobreza</w:t>
      </w:r>
      <w:r w:rsidR="0065672D" w:rsidRPr="008146BF">
        <w:rPr>
          <w:rFonts w:ascii="Times New Roman" w:hAnsi="Times New Roman" w:cs="Times New Roman"/>
          <w:color w:val="000000" w:themeColor="text1"/>
          <w:sz w:val="24"/>
          <w:szCs w:val="24"/>
        </w:rPr>
        <w:t>, com a meta de</w:t>
      </w:r>
      <w:r w:rsidRPr="008146BF">
        <w:rPr>
          <w:rFonts w:ascii="Times New Roman" w:hAnsi="Times New Roman" w:cs="Times New Roman"/>
          <w:color w:val="000000" w:themeColor="text1"/>
          <w:sz w:val="24"/>
          <w:szCs w:val="24"/>
        </w:rPr>
        <w:t xml:space="preserve"> reduzir em 90% a incidência do </w:t>
      </w:r>
      <w:r w:rsidRPr="008146BF">
        <w:rPr>
          <w:rFonts w:ascii="Times New Roman" w:hAnsi="Times New Roman" w:cs="Times New Roman"/>
          <w:i/>
          <w:iCs/>
          <w:color w:val="000000" w:themeColor="text1"/>
          <w:sz w:val="24"/>
          <w:szCs w:val="24"/>
        </w:rPr>
        <w:t>T. pallidum</w:t>
      </w:r>
      <w:r w:rsidRPr="008146BF">
        <w:rPr>
          <w:rFonts w:ascii="Times New Roman" w:hAnsi="Times New Roman" w:cs="Times New Roman"/>
          <w:color w:val="000000" w:themeColor="text1"/>
          <w:sz w:val="24"/>
          <w:szCs w:val="24"/>
        </w:rPr>
        <w:t xml:space="preserve"> no </w:t>
      </w:r>
      <w:r w:rsidR="0065672D" w:rsidRPr="008146BF">
        <w:rPr>
          <w:rFonts w:ascii="Times New Roman" w:hAnsi="Times New Roman" w:cs="Times New Roman"/>
          <w:color w:val="000000" w:themeColor="text1"/>
          <w:sz w:val="24"/>
          <w:szCs w:val="24"/>
        </w:rPr>
        <w:t>m</w:t>
      </w:r>
      <w:r w:rsidRPr="008146BF">
        <w:rPr>
          <w:rFonts w:ascii="Times New Roman" w:hAnsi="Times New Roman" w:cs="Times New Roman"/>
          <w:color w:val="000000" w:themeColor="text1"/>
          <w:sz w:val="24"/>
          <w:szCs w:val="24"/>
        </w:rPr>
        <w:t xml:space="preserve">undo comparada ao ano de 2018 e diminuir para 50 casos de sífilis congênita por 100.000 nascidos vivos em 80% dos países </w:t>
      </w:r>
      <w:r w:rsidR="0065672D" w:rsidRPr="008146BF">
        <w:rPr>
          <w:rFonts w:ascii="Times New Roman" w:hAnsi="Times New Roman" w:cs="Times New Roman"/>
          <w:color w:val="000000" w:themeColor="text1"/>
          <w:sz w:val="24"/>
          <w:szCs w:val="24"/>
        </w:rPr>
        <w:t>até</w:t>
      </w:r>
      <w:r w:rsidRPr="008146BF">
        <w:rPr>
          <w:rFonts w:ascii="Times New Roman" w:hAnsi="Times New Roman" w:cs="Times New Roman"/>
          <w:color w:val="000000" w:themeColor="text1"/>
          <w:sz w:val="24"/>
          <w:szCs w:val="24"/>
        </w:rPr>
        <w:t xml:space="preserve"> 2030 </w:t>
      </w:r>
      <w:r w:rsidR="00134CDA" w:rsidRPr="008146BF">
        <w:rPr>
          <w:rFonts w:ascii="Times New Roman" w:hAnsi="Times New Roman" w:cs="Times New Roman"/>
          <w:color w:val="000000" w:themeColor="text1"/>
          <w:sz w:val="24"/>
          <w:szCs w:val="24"/>
        </w:rPr>
        <w:t>(</w:t>
      </w:r>
      <w:r w:rsidR="00134CDA" w:rsidRPr="008146BF">
        <w:rPr>
          <w:rFonts w:ascii="Times New Roman" w:hAnsi="Times New Roman" w:cs="Times New Roman"/>
          <w:i/>
          <w:iCs/>
          <w:color w:val="000000" w:themeColor="text1"/>
          <w:sz w:val="24"/>
          <w:szCs w:val="24"/>
        </w:rPr>
        <w:t>W</w:t>
      </w:r>
      <w:r w:rsidR="005174D0" w:rsidRPr="008146BF">
        <w:rPr>
          <w:rFonts w:ascii="Times New Roman" w:hAnsi="Times New Roman" w:cs="Times New Roman"/>
          <w:i/>
          <w:iCs/>
          <w:color w:val="000000" w:themeColor="text1"/>
          <w:sz w:val="24"/>
          <w:szCs w:val="24"/>
        </w:rPr>
        <w:t>HO</w:t>
      </w:r>
      <w:r w:rsidRPr="008146BF">
        <w:rPr>
          <w:rFonts w:ascii="Times New Roman" w:hAnsi="Times New Roman" w:cs="Times New Roman"/>
          <w:color w:val="000000" w:themeColor="text1"/>
          <w:sz w:val="24"/>
          <w:szCs w:val="24"/>
        </w:rPr>
        <w:t>, 2016).</w:t>
      </w:r>
    </w:p>
    <w:p w14:paraId="1A8F5E30" w14:textId="6E9506C4" w:rsidR="007A1DB2" w:rsidRPr="008146BF" w:rsidRDefault="00336B01"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 xml:space="preserve">Conforme o Centro de Controle e Prevenção de Doenças dos EUA (2018), forma notificados 918 casos de sífilis congênita em 2017 no país, incluindo 64 natimortos sifilíticos e 13 bebês mortes, uma incidência de 23,3 casos para 100.000 nascidos vivos, que representou um aumento de 43,8% relacionado a 2016 e 153,3% em relação a 2013. Este aumento está paralelamente relacionado ao aumento de sífilis entre as mulheres de idade reprodutiva, apesar da baixa incidência em mulheres no país, relatado anteriormente. </w:t>
      </w:r>
    </w:p>
    <w:p w14:paraId="32F88BFF" w14:textId="1B42A92E" w:rsidR="00336B01" w:rsidRPr="008146BF" w:rsidRDefault="00336B01"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Em 2018 houve 26.219 notificações de sífilis congênita em menores de um ano de idade no Brasil, com incidência de 9,0 para 1.000 nascidos vivos, na comparação com ano de 2017 houve um aumento de 1.286 casos</w:t>
      </w:r>
      <w:r w:rsidR="0065672D" w:rsidRPr="008146BF">
        <w:rPr>
          <w:rFonts w:ascii="Times New Roman" w:hAnsi="Times New Roman" w:cs="Times New Roman"/>
          <w:color w:val="000000" w:themeColor="text1"/>
          <w:sz w:val="24"/>
          <w:szCs w:val="24"/>
        </w:rPr>
        <w:t xml:space="preserve">, com </w:t>
      </w:r>
      <w:r w:rsidRPr="008146BF">
        <w:rPr>
          <w:rFonts w:ascii="Times New Roman" w:hAnsi="Times New Roman" w:cs="Times New Roman"/>
          <w:color w:val="000000" w:themeColor="text1"/>
          <w:sz w:val="24"/>
          <w:szCs w:val="24"/>
        </w:rPr>
        <w:t>5,2%; notificou-se também 241 óbitos, uma mortalidade de 8,2 para 100.000 nascidos vivos. Desses 81,8% das mães realizaram o</w:t>
      </w:r>
      <w:r w:rsidRPr="008146BF">
        <w:rPr>
          <w:rFonts w:ascii="Times New Roman" w:hAnsi="Times New Roman" w:cs="Times New Roman"/>
          <w:color w:val="000000" w:themeColor="text1"/>
          <w:sz w:val="24"/>
          <w:szCs w:val="24"/>
          <w:shd w:val="clear" w:color="auto" w:fill="FFFFFF"/>
        </w:rPr>
        <w:t xml:space="preserve"> pré-natal;</w:t>
      </w:r>
      <w:r w:rsidRPr="008146BF">
        <w:rPr>
          <w:rFonts w:ascii="Times New Roman" w:hAnsi="Times New Roman" w:cs="Times New Roman"/>
          <w:color w:val="000000" w:themeColor="text1"/>
          <w:sz w:val="24"/>
          <w:szCs w:val="24"/>
        </w:rPr>
        <w:t xml:space="preserve"> </w:t>
      </w:r>
      <w:r w:rsidRPr="008146BF">
        <w:rPr>
          <w:rFonts w:ascii="Times New Roman" w:hAnsi="Times New Roman" w:cs="Times New Roman"/>
          <w:color w:val="000000" w:themeColor="text1"/>
          <w:sz w:val="24"/>
          <w:szCs w:val="24"/>
          <w:shd w:val="clear" w:color="auto" w:fill="FFFFFF"/>
        </w:rPr>
        <w:t>57,2% teve o tratamento inadequado, 26,4% não realizaram e 4,5% adequado</w:t>
      </w:r>
      <w:r w:rsidRPr="008146BF">
        <w:rPr>
          <w:rFonts w:ascii="Times New Roman" w:hAnsi="Times New Roman" w:cs="Times New Roman"/>
          <w:color w:val="000000" w:themeColor="text1"/>
          <w:sz w:val="24"/>
          <w:szCs w:val="24"/>
        </w:rPr>
        <w:t xml:space="preserve">. A maioria </w:t>
      </w:r>
      <w:r w:rsidR="0065672D" w:rsidRPr="008146BF">
        <w:rPr>
          <w:rFonts w:ascii="Times New Roman" w:hAnsi="Times New Roman" w:cs="Times New Roman"/>
          <w:color w:val="000000" w:themeColor="text1"/>
          <w:sz w:val="24"/>
          <w:szCs w:val="24"/>
        </w:rPr>
        <w:t>reside</w:t>
      </w:r>
      <w:r w:rsidRPr="008146BF">
        <w:rPr>
          <w:rFonts w:ascii="Times New Roman" w:hAnsi="Times New Roman" w:cs="Times New Roman"/>
          <w:color w:val="000000" w:themeColor="text1"/>
          <w:sz w:val="24"/>
          <w:szCs w:val="24"/>
        </w:rPr>
        <w:t xml:space="preserve"> n</w:t>
      </w:r>
      <w:r w:rsidR="008B7075" w:rsidRPr="008146BF">
        <w:rPr>
          <w:rFonts w:ascii="Times New Roman" w:hAnsi="Times New Roman" w:cs="Times New Roman"/>
          <w:color w:val="000000" w:themeColor="text1"/>
          <w:sz w:val="24"/>
          <w:szCs w:val="24"/>
        </w:rPr>
        <w:t>a região</w:t>
      </w:r>
      <w:r w:rsidRPr="008146BF">
        <w:rPr>
          <w:rFonts w:ascii="Times New Roman" w:hAnsi="Times New Roman" w:cs="Times New Roman"/>
          <w:color w:val="000000" w:themeColor="text1"/>
          <w:sz w:val="24"/>
          <w:szCs w:val="24"/>
        </w:rPr>
        <w:t xml:space="preserve"> Sudeste, com 42,5%, seguidos </w:t>
      </w:r>
      <w:r w:rsidR="008B7075" w:rsidRPr="008146BF">
        <w:rPr>
          <w:rFonts w:ascii="Times New Roman" w:hAnsi="Times New Roman" w:cs="Times New Roman"/>
          <w:color w:val="000000" w:themeColor="text1"/>
          <w:sz w:val="24"/>
          <w:szCs w:val="24"/>
        </w:rPr>
        <w:t>pela</w:t>
      </w:r>
      <w:r w:rsidRPr="008146BF">
        <w:rPr>
          <w:rFonts w:ascii="Times New Roman" w:hAnsi="Times New Roman" w:cs="Times New Roman"/>
          <w:color w:val="000000" w:themeColor="text1"/>
          <w:sz w:val="24"/>
          <w:szCs w:val="24"/>
        </w:rPr>
        <w:t xml:space="preserve"> Nordeste 30,0%, Sul 13,5%, Norte 8,4% e Centro-Oeste com 5,6% (MINISTÉRIO DA SAÚDE, 2019</w:t>
      </w:r>
      <w:r w:rsidR="00F0184D" w:rsidRPr="008146BF">
        <w:rPr>
          <w:rFonts w:ascii="Times New Roman" w:hAnsi="Times New Roman" w:cs="Times New Roman"/>
          <w:color w:val="000000" w:themeColor="text1"/>
          <w:sz w:val="24"/>
          <w:szCs w:val="24"/>
        </w:rPr>
        <w:t>d</w:t>
      </w:r>
      <w:r w:rsidRPr="008146BF">
        <w:rPr>
          <w:rFonts w:ascii="Times New Roman" w:hAnsi="Times New Roman" w:cs="Times New Roman"/>
          <w:color w:val="000000" w:themeColor="text1"/>
          <w:sz w:val="24"/>
          <w:szCs w:val="24"/>
        </w:rPr>
        <w:t>; 2019</w:t>
      </w:r>
      <w:r w:rsidR="00F0184D" w:rsidRPr="008146BF">
        <w:rPr>
          <w:rFonts w:ascii="Times New Roman" w:hAnsi="Times New Roman" w:cs="Times New Roman"/>
          <w:color w:val="000000" w:themeColor="text1"/>
          <w:sz w:val="24"/>
          <w:szCs w:val="24"/>
        </w:rPr>
        <w:t>e</w:t>
      </w:r>
      <w:r w:rsidRPr="008146BF">
        <w:rPr>
          <w:rFonts w:ascii="Times New Roman" w:hAnsi="Times New Roman" w:cs="Times New Roman"/>
          <w:color w:val="000000" w:themeColor="text1"/>
          <w:sz w:val="24"/>
          <w:szCs w:val="24"/>
        </w:rPr>
        <w:t xml:space="preserve">). </w:t>
      </w:r>
    </w:p>
    <w:p w14:paraId="2824B2A5" w14:textId="7CBA05D3" w:rsidR="00A700D0" w:rsidRPr="008146BF" w:rsidRDefault="00336B01" w:rsidP="008D24AB">
      <w:pPr>
        <w:pStyle w:val="Pa8"/>
        <w:spacing w:line="360" w:lineRule="auto"/>
        <w:ind w:firstLine="708"/>
        <w:jc w:val="both"/>
        <w:rPr>
          <w:rFonts w:ascii="Times New Roman" w:hAnsi="Times New Roman" w:cs="Times New Roman"/>
          <w:color w:val="000000" w:themeColor="text1"/>
        </w:rPr>
      </w:pPr>
      <w:r w:rsidRPr="008146BF">
        <w:rPr>
          <w:rFonts w:ascii="Times New Roman" w:hAnsi="Times New Roman" w:cs="Times New Roman"/>
          <w:color w:val="000000" w:themeColor="text1"/>
        </w:rPr>
        <w:t xml:space="preserve">Para Domingues e Leal (2016), a taxa de transmissão vertical de sífilis no </w:t>
      </w:r>
      <w:r w:rsidR="000C2CDE" w:rsidRPr="008146BF">
        <w:rPr>
          <w:rFonts w:ascii="Times New Roman" w:hAnsi="Times New Roman" w:cs="Times New Roman"/>
          <w:color w:val="000000" w:themeColor="text1"/>
        </w:rPr>
        <w:t>país</w:t>
      </w:r>
      <w:r w:rsidRPr="008146BF">
        <w:rPr>
          <w:rFonts w:ascii="Times New Roman" w:hAnsi="Times New Roman" w:cs="Times New Roman"/>
          <w:color w:val="000000" w:themeColor="text1"/>
        </w:rPr>
        <w:t xml:space="preserve"> foi de 34,3%, sendo o menor valor observado na </w:t>
      </w:r>
      <w:r w:rsidR="008B7075" w:rsidRPr="008146BF">
        <w:rPr>
          <w:rFonts w:ascii="Times New Roman" w:hAnsi="Times New Roman" w:cs="Times New Roman"/>
          <w:color w:val="000000" w:themeColor="text1"/>
        </w:rPr>
        <w:t>r</w:t>
      </w:r>
      <w:r w:rsidRPr="008146BF">
        <w:rPr>
          <w:rFonts w:ascii="Times New Roman" w:hAnsi="Times New Roman" w:cs="Times New Roman"/>
          <w:color w:val="000000" w:themeColor="text1"/>
        </w:rPr>
        <w:t xml:space="preserve">egião Centro-oeste, com 15%; o maior valor observado na </w:t>
      </w:r>
      <w:r w:rsidR="008B7075" w:rsidRPr="008146BF">
        <w:rPr>
          <w:rFonts w:ascii="Times New Roman" w:hAnsi="Times New Roman" w:cs="Times New Roman"/>
          <w:color w:val="000000" w:themeColor="text1"/>
        </w:rPr>
        <w:t>r</w:t>
      </w:r>
      <w:r w:rsidRPr="008146BF">
        <w:rPr>
          <w:rFonts w:ascii="Times New Roman" w:hAnsi="Times New Roman" w:cs="Times New Roman"/>
          <w:color w:val="000000" w:themeColor="text1"/>
        </w:rPr>
        <w:t>egião Nordeste, com 37,9%, seguido pelo Sudeste 36,3%, Norte 33,2% e Sul com 28,6%.</w:t>
      </w:r>
      <w:r w:rsidR="00C12FDC" w:rsidRPr="008146BF">
        <w:rPr>
          <w:rFonts w:ascii="Times New Roman" w:hAnsi="Times New Roman" w:cs="Times New Roman"/>
          <w:color w:val="000000" w:themeColor="text1"/>
        </w:rPr>
        <w:t xml:space="preserve">  </w:t>
      </w:r>
    </w:p>
    <w:p w14:paraId="19AE6C94" w14:textId="30401777" w:rsidR="008E5C24" w:rsidRPr="008146BF" w:rsidRDefault="008E5C24" w:rsidP="00883EAA">
      <w:pPr>
        <w:spacing w:after="0" w:line="360" w:lineRule="auto"/>
        <w:ind w:firstLine="709"/>
        <w:jc w:val="both"/>
        <w:rPr>
          <w:rFonts w:ascii="Times New Roman" w:hAnsi="Times New Roman" w:cs="Times New Roman"/>
          <w:sz w:val="24"/>
          <w:szCs w:val="24"/>
        </w:rPr>
      </w:pPr>
      <w:r w:rsidRPr="008146BF">
        <w:rPr>
          <w:rFonts w:ascii="Times New Roman" w:hAnsi="Times New Roman" w:cs="Times New Roman"/>
          <w:color w:val="000000" w:themeColor="text1"/>
          <w:sz w:val="24"/>
          <w:szCs w:val="24"/>
        </w:rPr>
        <w:lastRenderedPageBreak/>
        <w:t xml:space="preserve">Como método de controle da sífilis, os programas de saúde pública utilizam como premissa fundamental a triagem sorológica e tratamento condizente para gestante e </w:t>
      </w:r>
      <w:r w:rsidR="00F92E33" w:rsidRPr="008146BF">
        <w:rPr>
          <w:rFonts w:ascii="Times New Roman" w:hAnsi="Times New Roman" w:cs="Times New Roman"/>
          <w:color w:val="000000" w:themeColor="text1"/>
          <w:sz w:val="24"/>
          <w:szCs w:val="24"/>
        </w:rPr>
        <w:t xml:space="preserve">seus </w:t>
      </w:r>
      <w:r w:rsidRPr="008146BF">
        <w:rPr>
          <w:rFonts w:ascii="Times New Roman" w:hAnsi="Times New Roman" w:cs="Times New Roman"/>
          <w:color w:val="000000" w:themeColor="text1"/>
          <w:sz w:val="24"/>
          <w:szCs w:val="24"/>
        </w:rPr>
        <w:t xml:space="preserve">parceiros sexuais. </w:t>
      </w:r>
      <w:r w:rsidRPr="008146BF">
        <w:rPr>
          <w:rFonts w:ascii="Times New Roman" w:hAnsi="Times New Roman" w:cs="Times New Roman"/>
          <w:sz w:val="24"/>
          <w:szCs w:val="24"/>
        </w:rPr>
        <w:t>Ressalta-se que a qualidade da assistência do pré-natal a gestante é de suma importância para o declínio da transmissão vertical e recidiva da doença (MINISTÉRIO DA SAÚDE, 2019</w:t>
      </w:r>
      <w:r w:rsidR="00105F07" w:rsidRPr="008146BF">
        <w:rPr>
          <w:rFonts w:ascii="Times New Roman" w:hAnsi="Times New Roman" w:cs="Times New Roman"/>
          <w:sz w:val="24"/>
          <w:szCs w:val="24"/>
        </w:rPr>
        <w:t>c</w:t>
      </w:r>
      <w:r w:rsidRPr="008146BF">
        <w:rPr>
          <w:rFonts w:ascii="Times New Roman" w:hAnsi="Times New Roman" w:cs="Times New Roman"/>
          <w:sz w:val="24"/>
          <w:szCs w:val="24"/>
        </w:rPr>
        <w:t>).</w:t>
      </w:r>
    </w:p>
    <w:p w14:paraId="7A15DB52" w14:textId="0B5FB2FB" w:rsidR="008C6B5E" w:rsidRPr="008146BF" w:rsidRDefault="008E5C24" w:rsidP="00883EAA">
      <w:pPr>
        <w:spacing w:after="0" w:line="360" w:lineRule="auto"/>
        <w:ind w:firstLine="709"/>
        <w:jc w:val="both"/>
        <w:rPr>
          <w:rFonts w:ascii="Times New Roman" w:hAnsi="Times New Roman" w:cs="Times New Roman"/>
          <w:color w:val="000000"/>
          <w:sz w:val="24"/>
          <w:szCs w:val="24"/>
          <w:shd w:val="clear" w:color="auto" w:fill="FFFFFF"/>
        </w:rPr>
      </w:pPr>
      <w:r w:rsidRPr="008146BF">
        <w:rPr>
          <w:rFonts w:ascii="Times New Roman" w:hAnsi="Times New Roman" w:cs="Times New Roman"/>
          <w:sz w:val="24"/>
          <w:szCs w:val="24"/>
        </w:rPr>
        <w:t>A sífilis congênita é considerada uma doença prevenível, desde que a gestante acometida seja diagnosticada e tratada de forma efetiva juntamente com seu parceiro sexual. Dentre</w:t>
      </w:r>
      <w:r w:rsidR="000C2CDE" w:rsidRPr="008146BF">
        <w:rPr>
          <w:rFonts w:ascii="Times New Roman" w:hAnsi="Times New Roman" w:cs="Times New Roman"/>
          <w:sz w:val="24"/>
          <w:szCs w:val="24"/>
        </w:rPr>
        <w:t xml:space="preserve"> </w:t>
      </w:r>
      <w:r w:rsidRPr="008146BF">
        <w:rPr>
          <w:rFonts w:ascii="Times New Roman" w:hAnsi="Times New Roman" w:cs="Times New Roman"/>
          <w:sz w:val="24"/>
          <w:szCs w:val="24"/>
        </w:rPr>
        <w:t>as medidas, salienta-se a triagem sorológica realizada no pré-natal como a mais eficaz, a medida de tratamento é realizada a partir da utilização d</w:t>
      </w:r>
      <w:r w:rsidR="00FA14EB" w:rsidRPr="008146BF">
        <w:rPr>
          <w:rFonts w:ascii="Times New Roman" w:hAnsi="Times New Roman" w:cs="Times New Roman"/>
          <w:sz w:val="24"/>
          <w:szCs w:val="24"/>
        </w:rPr>
        <w:t>e</w:t>
      </w:r>
      <w:r w:rsidR="00F92E33" w:rsidRPr="008146BF">
        <w:rPr>
          <w:rFonts w:ascii="Times New Roman" w:hAnsi="Times New Roman" w:cs="Times New Roman"/>
          <w:sz w:val="24"/>
          <w:szCs w:val="24"/>
        </w:rPr>
        <w:t xml:space="preserve"> penicilina benzatina, </w:t>
      </w:r>
      <w:r w:rsidRPr="008146BF">
        <w:rPr>
          <w:rFonts w:ascii="Times New Roman" w:hAnsi="Times New Roman" w:cs="Times New Roman"/>
          <w:sz w:val="24"/>
          <w:szCs w:val="24"/>
        </w:rPr>
        <w:t>que consiste no método mais efetivo, de baixo custo e de fácil disponibilidade (NONATO; MELO; GUIMARÃES, 2015</w:t>
      </w:r>
      <w:r w:rsidR="00F92E33" w:rsidRPr="008146BF">
        <w:rPr>
          <w:rFonts w:ascii="Times New Roman" w:hAnsi="Times New Roman" w:cs="Times New Roman"/>
          <w:sz w:val="24"/>
          <w:szCs w:val="24"/>
        </w:rPr>
        <w:t>;</w:t>
      </w:r>
      <w:r w:rsidR="007B0D2A" w:rsidRPr="008146BF">
        <w:rPr>
          <w:rFonts w:ascii="Times New Roman" w:hAnsi="Times New Roman" w:cs="Times New Roman"/>
          <w:sz w:val="24"/>
          <w:szCs w:val="24"/>
        </w:rPr>
        <w:t xml:space="preserve"> </w:t>
      </w:r>
      <w:r w:rsidR="007B0D2A" w:rsidRPr="008146BF">
        <w:rPr>
          <w:rFonts w:ascii="Times New Roman" w:hAnsi="Times New Roman" w:cs="Times New Roman"/>
          <w:color w:val="000000" w:themeColor="text1"/>
          <w:sz w:val="24"/>
          <w:szCs w:val="24"/>
        </w:rPr>
        <w:t xml:space="preserve">DOMINGUES </w:t>
      </w:r>
      <w:r w:rsidR="007B0D2A" w:rsidRPr="008146BF">
        <w:rPr>
          <w:rFonts w:ascii="Times New Roman" w:hAnsi="Times New Roman" w:cs="Times New Roman"/>
          <w:i/>
          <w:iCs/>
          <w:color w:val="000000" w:themeColor="text1"/>
          <w:sz w:val="24"/>
          <w:szCs w:val="24"/>
        </w:rPr>
        <w:t>et al.,</w:t>
      </w:r>
      <w:r w:rsidR="007B0D2A" w:rsidRPr="008146BF">
        <w:rPr>
          <w:rFonts w:ascii="Times New Roman" w:hAnsi="Times New Roman" w:cs="Times New Roman"/>
          <w:color w:val="000000" w:themeColor="text1"/>
          <w:sz w:val="24"/>
          <w:szCs w:val="24"/>
        </w:rPr>
        <w:t xml:space="preserve"> 2014;</w:t>
      </w:r>
      <w:r w:rsidR="007B0D2A" w:rsidRPr="008146BF">
        <w:rPr>
          <w:rFonts w:ascii="Times New Roman" w:hAnsi="Times New Roman" w:cs="Times New Roman"/>
          <w:color w:val="222222"/>
          <w:sz w:val="24"/>
          <w:szCs w:val="24"/>
          <w:shd w:val="clear" w:color="auto" w:fill="FFFFFF"/>
        </w:rPr>
        <w:t xml:space="preserve"> PHISKE, 2014)</w:t>
      </w:r>
      <w:r w:rsidR="007B0D2A" w:rsidRPr="008146BF">
        <w:rPr>
          <w:rFonts w:ascii="Times New Roman" w:hAnsi="Times New Roman" w:cs="Times New Roman"/>
          <w:color w:val="000000"/>
          <w:sz w:val="24"/>
          <w:szCs w:val="24"/>
          <w:shd w:val="clear" w:color="auto" w:fill="FFFFFF"/>
        </w:rPr>
        <w:t>.</w:t>
      </w:r>
    </w:p>
    <w:p w14:paraId="4A7CB9B4" w14:textId="130046CF" w:rsidR="005B6564" w:rsidRPr="008146BF" w:rsidRDefault="007A1DB2"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 xml:space="preserve">Como descrito anteriormente, </w:t>
      </w:r>
      <w:r w:rsidR="004E52F0" w:rsidRPr="008146BF">
        <w:rPr>
          <w:rFonts w:ascii="Times New Roman" w:hAnsi="Times New Roman" w:cs="Times New Roman"/>
          <w:color w:val="000000" w:themeColor="text1"/>
          <w:sz w:val="24"/>
          <w:szCs w:val="24"/>
        </w:rPr>
        <w:t xml:space="preserve">a sífilis gestacional </w:t>
      </w:r>
      <w:r w:rsidR="00547316" w:rsidRPr="008146BF">
        <w:rPr>
          <w:rFonts w:ascii="Times New Roman" w:hAnsi="Times New Roman" w:cs="Times New Roman"/>
          <w:color w:val="000000" w:themeColor="text1"/>
          <w:sz w:val="24"/>
          <w:szCs w:val="24"/>
        </w:rPr>
        <w:t xml:space="preserve">resulta em grandes impactos ao binômio mãe e </w:t>
      </w:r>
      <w:r w:rsidR="00F57014" w:rsidRPr="008146BF">
        <w:rPr>
          <w:rFonts w:ascii="Times New Roman" w:hAnsi="Times New Roman" w:cs="Times New Roman"/>
          <w:color w:val="000000" w:themeColor="text1"/>
          <w:sz w:val="24"/>
          <w:szCs w:val="24"/>
        </w:rPr>
        <w:t>bebê</w:t>
      </w:r>
      <w:r w:rsidR="00547316" w:rsidRPr="008146BF">
        <w:rPr>
          <w:rFonts w:ascii="Times New Roman" w:hAnsi="Times New Roman" w:cs="Times New Roman"/>
          <w:color w:val="000000" w:themeColor="text1"/>
          <w:sz w:val="24"/>
          <w:szCs w:val="24"/>
        </w:rPr>
        <w:t xml:space="preserve">, em sua cronologia, apresenta um aumento expressivo nas estimativas </w:t>
      </w:r>
      <w:r w:rsidR="005B6564" w:rsidRPr="008146BF">
        <w:rPr>
          <w:rFonts w:ascii="Times New Roman" w:hAnsi="Times New Roman" w:cs="Times New Roman"/>
          <w:color w:val="000000" w:themeColor="text1"/>
          <w:sz w:val="24"/>
          <w:szCs w:val="24"/>
        </w:rPr>
        <w:t xml:space="preserve">epidemiológicas </w:t>
      </w:r>
      <w:r w:rsidR="00547316" w:rsidRPr="008146BF">
        <w:rPr>
          <w:rFonts w:ascii="Times New Roman" w:hAnsi="Times New Roman" w:cs="Times New Roman"/>
          <w:color w:val="000000" w:themeColor="text1"/>
          <w:sz w:val="24"/>
          <w:szCs w:val="24"/>
        </w:rPr>
        <w:t>nacionais</w:t>
      </w:r>
      <w:r w:rsidRPr="008146BF">
        <w:rPr>
          <w:rFonts w:ascii="Times New Roman" w:hAnsi="Times New Roman" w:cs="Times New Roman"/>
          <w:color w:val="000000" w:themeColor="text1"/>
          <w:sz w:val="24"/>
          <w:szCs w:val="24"/>
        </w:rPr>
        <w:t>. Frente ao atual cenário,</w:t>
      </w:r>
      <w:r w:rsidR="00547316" w:rsidRPr="008146BF">
        <w:rPr>
          <w:rFonts w:ascii="Times New Roman" w:hAnsi="Times New Roman" w:cs="Times New Roman"/>
          <w:color w:val="000000" w:themeColor="text1"/>
          <w:sz w:val="24"/>
          <w:szCs w:val="24"/>
        </w:rPr>
        <w:t xml:space="preserve"> </w:t>
      </w:r>
      <w:r w:rsidRPr="008146BF">
        <w:rPr>
          <w:rFonts w:ascii="Times New Roman" w:hAnsi="Times New Roman" w:cs="Times New Roman"/>
          <w:color w:val="000000" w:themeColor="text1"/>
          <w:sz w:val="24"/>
          <w:szCs w:val="24"/>
        </w:rPr>
        <w:t>o processo de mitigação da sífilis no Brasil exige da sociedade, gestão pública</w:t>
      </w:r>
      <w:r w:rsidR="00241C9D" w:rsidRPr="008146BF">
        <w:rPr>
          <w:rFonts w:ascii="Times New Roman" w:hAnsi="Times New Roman" w:cs="Times New Roman"/>
          <w:color w:val="000000" w:themeColor="text1"/>
          <w:sz w:val="24"/>
          <w:szCs w:val="24"/>
        </w:rPr>
        <w:t xml:space="preserve"> e</w:t>
      </w:r>
      <w:r w:rsidRPr="008146BF">
        <w:rPr>
          <w:rFonts w:ascii="Times New Roman" w:hAnsi="Times New Roman" w:cs="Times New Roman"/>
          <w:color w:val="000000" w:themeColor="text1"/>
          <w:sz w:val="24"/>
          <w:szCs w:val="24"/>
        </w:rPr>
        <w:t xml:space="preserve"> academias de saúde uma união para a elaboração de propostas e obtenção de resultados efetivos.</w:t>
      </w:r>
      <w:r w:rsidR="00241C9D" w:rsidRPr="008146BF">
        <w:rPr>
          <w:rFonts w:ascii="Times New Roman" w:hAnsi="Times New Roman" w:cs="Times New Roman"/>
          <w:color w:val="000000" w:themeColor="text1"/>
          <w:sz w:val="24"/>
          <w:szCs w:val="24"/>
        </w:rPr>
        <w:t xml:space="preserve"> </w:t>
      </w:r>
      <w:r w:rsidR="005B6564" w:rsidRPr="008146BF">
        <w:rPr>
          <w:rFonts w:ascii="Times New Roman" w:hAnsi="Times New Roman" w:cs="Times New Roman"/>
          <w:color w:val="000000" w:themeColor="text1"/>
          <w:sz w:val="24"/>
          <w:szCs w:val="24"/>
        </w:rPr>
        <w:t xml:space="preserve">A propósito, percebe-se uma insuficiência de estudos descrevendo a análise temporal da sífilis gestacional ocorrida nas </w:t>
      </w:r>
      <w:r w:rsidR="002777DA" w:rsidRPr="008146BF">
        <w:rPr>
          <w:rFonts w:ascii="Times New Roman" w:hAnsi="Times New Roman" w:cs="Times New Roman"/>
          <w:color w:val="000000" w:themeColor="text1"/>
          <w:sz w:val="24"/>
          <w:szCs w:val="24"/>
        </w:rPr>
        <w:t>c</w:t>
      </w:r>
      <w:r w:rsidR="005B6564" w:rsidRPr="008146BF">
        <w:rPr>
          <w:rFonts w:ascii="Times New Roman" w:hAnsi="Times New Roman" w:cs="Times New Roman"/>
          <w:color w:val="000000" w:themeColor="text1"/>
          <w:sz w:val="24"/>
          <w:szCs w:val="24"/>
        </w:rPr>
        <w:t>apitais brasileiras</w:t>
      </w:r>
      <w:r w:rsidR="00241C9D" w:rsidRPr="008146BF">
        <w:rPr>
          <w:rFonts w:ascii="Times New Roman" w:hAnsi="Times New Roman" w:cs="Times New Roman"/>
          <w:color w:val="000000" w:themeColor="text1"/>
          <w:sz w:val="24"/>
          <w:szCs w:val="24"/>
        </w:rPr>
        <w:t>.</w:t>
      </w:r>
    </w:p>
    <w:p w14:paraId="64CAC0CC" w14:textId="31B59943" w:rsidR="00D93D48" w:rsidRPr="008146BF" w:rsidRDefault="00D93D48" w:rsidP="008D24AB">
      <w:pPr>
        <w:spacing w:after="0" w:line="360" w:lineRule="auto"/>
        <w:ind w:firstLine="709"/>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Exposto</w:t>
      </w:r>
      <w:r w:rsidR="00241C9D" w:rsidRPr="008146BF">
        <w:rPr>
          <w:rFonts w:ascii="Times New Roman" w:hAnsi="Times New Roman" w:cs="Times New Roman"/>
          <w:color w:val="000000" w:themeColor="text1"/>
          <w:sz w:val="24"/>
          <w:szCs w:val="24"/>
        </w:rPr>
        <w:t xml:space="preserve"> </w:t>
      </w:r>
      <w:r w:rsidRPr="008146BF">
        <w:rPr>
          <w:rFonts w:ascii="Times New Roman" w:hAnsi="Times New Roman" w:cs="Times New Roman"/>
          <w:color w:val="000000" w:themeColor="text1"/>
          <w:sz w:val="24"/>
          <w:szCs w:val="24"/>
        </w:rPr>
        <w:t xml:space="preserve">essa problemática, torna-se relevante desenvolver pesquisas </w:t>
      </w:r>
      <w:r w:rsidR="00241C9D" w:rsidRPr="008146BF">
        <w:rPr>
          <w:rFonts w:ascii="Times New Roman" w:hAnsi="Times New Roman" w:cs="Times New Roman"/>
          <w:color w:val="000000" w:themeColor="text1"/>
          <w:sz w:val="24"/>
          <w:szCs w:val="24"/>
        </w:rPr>
        <w:t xml:space="preserve">epidemiológicas </w:t>
      </w:r>
      <w:r w:rsidRPr="008146BF">
        <w:rPr>
          <w:rFonts w:ascii="Times New Roman" w:hAnsi="Times New Roman" w:cs="Times New Roman"/>
          <w:color w:val="000000" w:themeColor="text1"/>
          <w:sz w:val="24"/>
          <w:szCs w:val="24"/>
        </w:rPr>
        <w:t>para conhecer a realidade e os fatores associados, sendo importantes para elaborar intervenç</w:t>
      </w:r>
      <w:r w:rsidR="00D92DA4" w:rsidRPr="008146BF">
        <w:rPr>
          <w:rFonts w:ascii="Times New Roman" w:hAnsi="Times New Roman" w:cs="Times New Roman"/>
          <w:color w:val="000000" w:themeColor="text1"/>
          <w:sz w:val="24"/>
          <w:szCs w:val="24"/>
        </w:rPr>
        <w:t>ões</w:t>
      </w:r>
      <w:r w:rsidRPr="008146BF">
        <w:rPr>
          <w:rFonts w:ascii="Times New Roman" w:hAnsi="Times New Roman" w:cs="Times New Roman"/>
          <w:color w:val="000000" w:themeColor="text1"/>
          <w:sz w:val="24"/>
          <w:szCs w:val="24"/>
        </w:rPr>
        <w:t xml:space="preserve"> para mitigação da sífilis gestacional no Brasil. Portanto,</w:t>
      </w:r>
      <w:r w:rsidRPr="008146BF">
        <w:rPr>
          <w:rFonts w:ascii="Times New Roman" w:hAnsi="Times New Roman" w:cs="Times New Roman"/>
          <w:color w:val="000000" w:themeColor="text1"/>
          <w:sz w:val="24"/>
          <w:szCs w:val="24"/>
          <w:shd w:val="clear" w:color="auto" w:fill="FFFFFF"/>
        </w:rPr>
        <w:t xml:space="preserve"> este estudo terá as seguintes questões norteadoras: </w:t>
      </w:r>
      <w:r w:rsidRPr="008146BF">
        <w:rPr>
          <w:rFonts w:ascii="Times New Roman" w:hAnsi="Times New Roman" w:cs="Times New Roman"/>
          <w:color w:val="000000" w:themeColor="text1"/>
          <w:sz w:val="24"/>
          <w:szCs w:val="24"/>
        </w:rPr>
        <w:t xml:space="preserve">Como se dá a distribuição da sífilis gestacional nas </w:t>
      </w:r>
      <w:r w:rsidR="002777DA" w:rsidRPr="008146BF">
        <w:rPr>
          <w:rFonts w:ascii="Times New Roman" w:hAnsi="Times New Roman" w:cs="Times New Roman"/>
          <w:color w:val="000000" w:themeColor="text1"/>
          <w:sz w:val="24"/>
          <w:szCs w:val="24"/>
        </w:rPr>
        <w:t>c</w:t>
      </w:r>
      <w:r w:rsidRPr="008146BF">
        <w:rPr>
          <w:rFonts w:ascii="Times New Roman" w:hAnsi="Times New Roman" w:cs="Times New Roman"/>
          <w:color w:val="000000" w:themeColor="text1"/>
          <w:sz w:val="24"/>
          <w:szCs w:val="24"/>
        </w:rPr>
        <w:t>apitais brasileiras? Qual o seu perfil sociodemográfico?</w:t>
      </w:r>
    </w:p>
    <w:p w14:paraId="24C73D4F" w14:textId="779E10BF" w:rsidR="003A2A9C" w:rsidRPr="008146BF" w:rsidRDefault="003A2A9C" w:rsidP="008D24AB">
      <w:pPr>
        <w:spacing w:after="0" w:line="360" w:lineRule="auto"/>
        <w:ind w:firstLine="709"/>
        <w:jc w:val="both"/>
        <w:rPr>
          <w:rFonts w:ascii="Times New Roman" w:hAnsi="Times New Roman" w:cs="Times New Roman"/>
          <w:color w:val="000000" w:themeColor="text1"/>
          <w:sz w:val="24"/>
          <w:szCs w:val="24"/>
        </w:rPr>
      </w:pPr>
    </w:p>
    <w:p w14:paraId="05F56567" w14:textId="0113A7F7" w:rsidR="00124F9C" w:rsidRPr="008146BF" w:rsidRDefault="00124F9C" w:rsidP="008D24AB">
      <w:pPr>
        <w:spacing w:after="0" w:line="360" w:lineRule="auto"/>
        <w:ind w:firstLine="709"/>
        <w:jc w:val="both"/>
        <w:rPr>
          <w:rFonts w:ascii="Times New Roman" w:hAnsi="Times New Roman" w:cs="Times New Roman"/>
          <w:color w:val="000000" w:themeColor="text1"/>
          <w:sz w:val="24"/>
          <w:szCs w:val="24"/>
        </w:rPr>
      </w:pPr>
    </w:p>
    <w:p w14:paraId="6A1F6640" w14:textId="51A295F1" w:rsidR="005174D0" w:rsidRPr="008146BF" w:rsidRDefault="005174D0" w:rsidP="008D24AB">
      <w:pPr>
        <w:spacing w:after="0" w:line="360" w:lineRule="auto"/>
        <w:ind w:firstLine="709"/>
        <w:jc w:val="both"/>
        <w:rPr>
          <w:rFonts w:ascii="Times New Roman" w:hAnsi="Times New Roman" w:cs="Times New Roman"/>
          <w:color w:val="000000" w:themeColor="text1"/>
          <w:sz w:val="24"/>
          <w:szCs w:val="24"/>
        </w:rPr>
      </w:pPr>
    </w:p>
    <w:p w14:paraId="52F76B72" w14:textId="77777777" w:rsidR="006706CB" w:rsidRPr="008146BF" w:rsidRDefault="006706CB" w:rsidP="008D24AB">
      <w:pPr>
        <w:spacing w:after="0" w:line="360" w:lineRule="auto"/>
        <w:ind w:firstLine="709"/>
        <w:jc w:val="both"/>
        <w:rPr>
          <w:rFonts w:ascii="Times New Roman" w:hAnsi="Times New Roman" w:cs="Times New Roman"/>
          <w:color w:val="000000" w:themeColor="text1"/>
          <w:sz w:val="24"/>
          <w:szCs w:val="24"/>
        </w:rPr>
      </w:pPr>
    </w:p>
    <w:p w14:paraId="78E1D18C" w14:textId="77777777" w:rsidR="006706CB" w:rsidRPr="008146BF" w:rsidRDefault="006706CB" w:rsidP="008D24AB">
      <w:pPr>
        <w:spacing w:after="0" w:line="360" w:lineRule="auto"/>
        <w:ind w:firstLine="709"/>
        <w:jc w:val="both"/>
        <w:rPr>
          <w:rFonts w:ascii="Times New Roman" w:hAnsi="Times New Roman" w:cs="Times New Roman"/>
          <w:color w:val="000000" w:themeColor="text1"/>
          <w:sz w:val="24"/>
          <w:szCs w:val="24"/>
        </w:rPr>
      </w:pPr>
    </w:p>
    <w:p w14:paraId="0A30DF99" w14:textId="77777777" w:rsidR="006706CB" w:rsidRPr="008146BF" w:rsidRDefault="006706CB" w:rsidP="008D24AB">
      <w:pPr>
        <w:spacing w:after="0" w:line="360" w:lineRule="auto"/>
        <w:ind w:firstLine="709"/>
        <w:jc w:val="both"/>
        <w:rPr>
          <w:rFonts w:ascii="Times New Roman" w:hAnsi="Times New Roman" w:cs="Times New Roman"/>
          <w:color w:val="000000" w:themeColor="text1"/>
          <w:sz w:val="24"/>
          <w:szCs w:val="24"/>
        </w:rPr>
      </w:pPr>
    </w:p>
    <w:p w14:paraId="0FFEAE40" w14:textId="77777777" w:rsidR="006706CB" w:rsidRPr="008146BF" w:rsidRDefault="006706CB" w:rsidP="008D24AB">
      <w:pPr>
        <w:spacing w:after="0" w:line="360" w:lineRule="auto"/>
        <w:ind w:firstLine="709"/>
        <w:jc w:val="both"/>
        <w:rPr>
          <w:rFonts w:ascii="Times New Roman" w:hAnsi="Times New Roman" w:cs="Times New Roman"/>
          <w:color w:val="000000" w:themeColor="text1"/>
          <w:sz w:val="24"/>
          <w:szCs w:val="24"/>
        </w:rPr>
      </w:pPr>
    </w:p>
    <w:p w14:paraId="386F9389" w14:textId="77777777" w:rsidR="006706CB" w:rsidRPr="008146BF" w:rsidRDefault="006706CB" w:rsidP="008D24AB">
      <w:pPr>
        <w:spacing w:after="0" w:line="360" w:lineRule="auto"/>
        <w:ind w:firstLine="709"/>
        <w:jc w:val="both"/>
        <w:rPr>
          <w:rFonts w:ascii="Times New Roman" w:hAnsi="Times New Roman" w:cs="Times New Roman"/>
          <w:color w:val="000000" w:themeColor="text1"/>
          <w:sz w:val="24"/>
          <w:szCs w:val="24"/>
        </w:rPr>
      </w:pPr>
    </w:p>
    <w:p w14:paraId="2B7BB0C8" w14:textId="77777777" w:rsidR="006706CB" w:rsidRDefault="006706CB" w:rsidP="008D24AB">
      <w:pPr>
        <w:spacing w:after="0" w:line="360" w:lineRule="auto"/>
        <w:ind w:firstLine="709"/>
        <w:jc w:val="both"/>
        <w:rPr>
          <w:rFonts w:ascii="Times New Roman" w:hAnsi="Times New Roman" w:cs="Times New Roman"/>
          <w:color w:val="000000" w:themeColor="text1"/>
          <w:sz w:val="24"/>
          <w:szCs w:val="24"/>
        </w:rPr>
      </w:pPr>
    </w:p>
    <w:p w14:paraId="2564C8F8" w14:textId="77777777" w:rsidR="008146BF" w:rsidRDefault="008146BF" w:rsidP="008D24AB">
      <w:pPr>
        <w:spacing w:after="0" w:line="360" w:lineRule="auto"/>
        <w:ind w:firstLine="709"/>
        <w:jc w:val="both"/>
        <w:rPr>
          <w:rFonts w:ascii="Times New Roman" w:hAnsi="Times New Roman" w:cs="Times New Roman"/>
          <w:color w:val="000000" w:themeColor="text1"/>
          <w:sz w:val="24"/>
          <w:szCs w:val="24"/>
        </w:rPr>
      </w:pPr>
    </w:p>
    <w:p w14:paraId="267E8712" w14:textId="77777777" w:rsidR="008146BF" w:rsidRPr="008146BF" w:rsidRDefault="008146BF" w:rsidP="008D24AB">
      <w:pPr>
        <w:spacing w:after="0" w:line="360" w:lineRule="auto"/>
        <w:ind w:firstLine="709"/>
        <w:jc w:val="both"/>
        <w:rPr>
          <w:rFonts w:ascii="Times New Roman" w:hAnsi="Times New Roman" w:cs="Times New Roman"/>
          <w:color w:val="000000" w:themeColor="text1"/>
          <w:sz w:val="24"/>
          <w:szCs w:val="24"/>
        </w:rPr>
      </w:pPr>
    </w:p>
    <w:p w14:paraId="520C0276" w14:textId="77777777" w:rsidR="00C27B00" w:rsidRPr="008146BF" w:rsidRDefault="00C27B00" w:rsidP="008D24AB">
      <w:pPr>
        <w:spacing w:after="0" w:line="360" w:lineRule="auto"/>
        <w:jc w:val="both"/>
        <w:rPr>
          <w:rFonts w:ascii="Times New Roman" w:hAnsi="Times New Roman" w:cs="Times New Roman"/>
          <w:color w:val="000000" w:themeColor="text1"/>
          <w:sz w:val="24"/>
          <w:szCs w:val="24"/>
        </w:rPr>
      </w:pPr>
    </w:p>
    <w:p w14:paraId="6B7642BA" w14:textId="1DE9BEC4" w:rsidR="009D2A0B" w:rsidRPr="008146BF" w:rsidRDefault="00124F9C" w:rsidP="008D24AB">
      <w:pPr>
        <w:spacing w:after="0" w:line="360" w:lineRule="auto"/>
        <w:jc w:val="both"/>
        <w:rPr>
          <w:rFonts w:ascii="Times New Roman" w:hAnsi="Times New Roman" w:cs="Times New Roman"/>
          <w:b/>
          <w:bCs/>
          <w:color w:val="000000" w:themeColor="text1"/>
          <w:sz w:val="24"/>
          <w:szCs w:val="24"/>
        </w:rPr>
      </w:pPr>
      <w:bookmarkStart w:id="18" w:name="_Hlk38209869"/>
      <w:r w:rsidRPr="008146BF">
        <w:rPr>
          <w:rFonts w:ascii="Times New Roman" w:hAnsi="Times New Roman" w:cs="Times New Roman"/>
          <w:b/>
          <w:bCs/>
          <w:color w:val="000000" w:themeColor="text1"/>
          <w:sz w:val="24"/>
          <w:szCs w:val="24"/>
        </w:rPr>
        <w:lastRenderedPageBreak/>
        <w:t>2</w:t>
      </w:r>
      <w:r w:rsidR="00706139" w:rsidRPr="008146BF">
        <w:rPr>
          <w:rFonts w:ascii="Times New Roman" w:hAnsi="Times New Roman" w:cs="Times New Roman"/>
          <w:b/>
          <w:bCs/>
          <w:color w:val="000000" w:themeColor="text1"/>
          <w:sz w:val="24"/>
          <w:szCs w:val="24"/>
        </w:rPr>
        <w:t xml:space="preserve"> </w:t>
      </w:r>
      <w:r w:rsidR="003D4EA4" w:rsidRPr="008146BF">
        <w:rPr>
          <w:rFonts w:ascii="Times New Roman" w:hAnsi="Times New Roman" w:cs="Times New Roman"/>
          <w:b/>
          <w:bCs/>
          <w:color w:val="000000" w:themeColor="text1"/>
          <w:sz w:val="24"/>
          <w:szCs w:val="24"/>
        </w:rPr>
        <w:t>OBJETIVOS</w:t>
      </w:r>
    </w:p>
    <w:p w14:paraId="05D17239" w14:textId="77777777" w:rsidR="008C18FE" w:rsidRPr="008146BF" w:rsidRDefault="008C18FE" w:rsidP="008D24AB">
      <w:pPr>
        <w:spacing w:after="0" w:line="360" w:lineRule="auto"/>
        <w:jc w:val="both"/>
        <w:rPr>
          <w:rFonts w:ascii="Times New Roman" w:hAnsi="Times New Roman" w:cs="Times New Roman"/>
          <w:b/>
          <w:bCs/>
          <w:color w:val="000000" w:themeColor="text1"/>
          <w:sz w:val="24"/>
          <w:szCs w:val="24"/>
        </w:rPr>
      </w:pPr>
    </w:p>
    <w:p w14:paraId="5AF8CD92" w14:textId="0EB694FF" w:rsidR="009D2A0B" w:rsidRPr="008146BF" w:rsidRDefault="00494E42" w:rsidP="008D24AB">
      <w:pPr>
        <w:spacing w:after="0" w:line="360" w:lineRule="auto"/>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2.1 OBJETIVO GERAL</w:t>
      </w:r>
    </w:p>
    <w:p w14:paraId="15F340FE" w14:textId="41CA5296" w:rsidR="009D2A0B" w:rsidRPr="008146BF" w:rsidRDefault="009D2A0B" w:rsidP="008D24AB">
      <w:pPr>
        <w:spacing w:after="0" w:line="360" w:lineRule="auto"/>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w:t>
      </w:r>
      <w:r w:rsidR="00123A8C" w:rsidRPr="008146BF">
        <w:rPr>
          <w:rFonts w:ascii="Times New Roman" w:hAnsi="Times New Roman" w:cs="Times New Roman"/>
          <w:color w:val="000000" w:themeColor="text1"/>
          <w:sz w:val="24"/>
          <w:szCs w:val="24"/>
        </w:rPr>
        <w:t xml:space="preserve"> </w:t>
      </w:r>
      <w:r w:rsidRPr="008146BF">
        <w:rPr>
          <w:rFonts w:ascii="Times New Roman" w:hAnsi="Times New Roman" w:cs="Times New Roman"/>
          <w:color w:val="000000" w:themeColor="text1"/>
          <w:sz w:val="24"/>
          <w:szCs w:val="24"/>
        </w:rPr>
        <w:t xml:space="preserve">Descrever a distribuição temporal das notificações da sífilis gestacional nas </w:t>
      </w:r>
      <w:r w:rsidR="002777DA" w:rsidRPr="008146BF">
        <w:rPr>
          <w:rFonts w:ascii="Times New Roman" w:hAnsi="Times New Roman" w:cs="Times New Roman"/>
          <w:color w:val="000000" w:themeColor="text1"/>
          <w:sz w:val="24"/>
          <w:szCs w:val="24"/>
        </w:rPr>
        <w:t>c</w:t>
      </w:r>
      <w:r w:rsidRPr="008146BF">
        <w:rPr>
          <w:rFonts w:ascii="Times New Roman" w:hAnsi="Times New Roman" w:cs="Times New Roman"/>
          <w:color w:val="000000" w:themeColor="text1"/>
          <w:sz w:val="24"/>
          <w:szCs w:val="24"/>
        </w:rPr>
        <w:t>apitais</w:t>
      </w:r>
      <w:r w:rsidR="001B1240" w:rsidRPr="008146BF">
        <w:rPr>
          <w:rFonts w:ascii="Times New Roman" w:hAnsi="Times New Roman" w:cs="Times New Roman"/>
          <w:color w:val="000000" w:themeColor="text1"/>
          <w:sz w:val="24"/>
          <w:szCs w:val="24"/>
        </w:rPr>
        <w:t xml:space="preserve"> brasileiras, no período de 2009 a 2018</w:t>
      </w:r>
      <w:r w:rsidRPr="008146BF">
        <w:rPr>
          <w:rFonts w:ascii="Times New Roman" w:hAnsi="Times New Roman" w:cs="Times New Roman"/>
          <w:color w:val="000000" w:themeColor="text1"/>
          <w:sz w:val="24"/>
          <w:szCs w:val="24"/>
        </w:rPr>
        <w:t>.</w:t>
      </w:r>
    </w:p>
    <w:p w14:paraId="57403FE7" w14:textId="77777777" w:rsidR="008C18FE" w:rsidRPr="008146BF" w:rsidRDefault="008C18FE" w:rsidP="008D24AB">
      <w:pPr>
        <w:spacing w:after="0" w:line="360" w:lineRule="auto"/>
        <w:jc w:val="both"/>
        <w:rPr>
          <w:rFonts w:ascii="Times New Roman" w:hAnsi="Times New Roman" w:cs="Times New Roman"/>
          <w:color w:val="000000" w:themeColor="text1"/>
          <w:sz w:val="24"/>
          <w:szCs w:val="24"/>
        </w:rPr>
      </w:pPr>
    </w:p>
    <w:p w14:paraId="301119C8" w14:textId="5BBAC1B3" w:rsidR="009D2A0B" w:rsidRPr="008146BF" w:rsidRDefault="00494E42" w:rsidP="008D24AB">
      <w:pPr>
        <w:spacing w:after="0" w:line="360" w:lineRule="auto"/>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2.2 OBJETIVOS ESPECÍFICOS</w:t>
      </w:r>
    </w:p>
    <w:p w14:paraId="26A5D8DB" w14:textId="78472AA4" w:rsidR="002777DA" w:rsidRPr="008146BF" w:rsidRDefault="002777DA" w:rsidP="008D24AB">
      <w:pPr>
        <w:spacing w:after="0" w:line="360" w:lineRule="auto"/>
        <w:jc w:val="both"/>
        <w:rPr>
          <w:rFonts w:ascii="Times New Roman" w:hAnsi="Times New Roman" w:cs="Times New Roman"/>
          <w:sz w:val="24"/>
          <w:szCs w:val="24"/>
        </w:rPr>
      </w:pPr>
      <w:r w:rsidRPr="008146BF">
        <w:rPr>
          <w:rFonts w:ascii="Times New Roman" w:hAnsi="Times New Roman" w:cs="Times New Roman"/>
          <w:sz w:val="24"/>
          <w:szCs w:val="24"/>
        </w:rPr>
        <w:t>- Conhecer a distribuição da sífilis gestacional nas capitais brasileiras.</w:t>
      </w:r>
    </w:p>
    <w:p w14:paraId="5D3BDE65" w14:textId="07A10AC2" w:rsidR="00D927F5" w:rsidRPr="008146BF" w:rsidRDefault="00D927F5" w:rsidP="008D24AB">
      <w:pPr>
        <w:spacing w:after="0" w:line="360" w:lineRule="auto"/>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 Identificar a taxa de detecção de sífilis gestacional nas capitais brasileiras.</w:t>
      </w:r>
    </w:p>
    <w:bookmarkEnd w:id="18"/>
    <w:p w14:paraId="1B16C867" w14:textId="47737FCB" w:rsidR="009D2A0B" w:rsidRPr="008146BF" w:rsidRDefault="009D2A0B" w:rsidP="008D24AB">
      <w:pPr>
        <w:spacing w:after="0" w:line="360" w:lineRule="auto"/>
        <w:jc w:val="both"/>
        <w:rPr>
          <w:rFonts w:ascii="Times New Roman" w:hAnsi="Times New Roman" w:cs="Times New Roman"/>
          <w:sz w:val="24"/>
          <w:szCs w:val="24"/>
        </w:rPr>
      </w:pPr>
      <w:r w:rsidRPr="008146BF">
        <w:rPr>
          <w:rFonts w:ascii="Times New Roman" w:hAnsi="Times New Roman" w:cs="Times New Roman"/>
          <w:sz w:val="24"/>
          <w:szCs w:val="24"/>
        </w:rPr>
        <w:t>- Descrever o perfil sociodemográfico d</w:t>
      </w:r>
      <w:r w:rsidR="002777DA" w:rsidRPr="008146BF">
        <w:rPr>
          <w:rFonts w:ascii="Times New Roman" w:hAnsi="Times New Roman" w:cs="Times New Roman"/>
          <w:sz w:val="24"/>
          <w:szCs w:val="24"/>
        </w:rPr>
        <w:t xml:space="preserve">e gestantes com sífilis </w:t>
      </w:r>
      <w:r w:rsidRPr="008146BF">
        <w:rPr>
          <w:rFonts w:ascii="Times New Roman" w:hAnsi="Times New Roman" w:cs="Times New Roman"/>
          <w:sz w:val="24"/>
          <w:szCs w:val="24"/>
        </w:rPr>
        <w:t xml:space="preserve">nas </w:t>
      </w:r>
      <w:r w:rsidR="002777DA" w:rsidRPr="008146BF">
        <w:rPr>
          <w:rFonts w:ascii="Times New Roman" w:hAnsi="Times New Roman" w:cs="Times New Roman"/>
          <w:sz w:val="24"/>
          <w:szCs w:val="24"/>
        </w:rPr>
        <w:t>c</w:t>
      </w:r>
      <w:r w:rsidRPr="008146BF">
        <w:rPr>
          <w:rFonts w:ascii="Times New Roman" w:hAnsi="Times New Roman" w:cs="Times New Roman"/>
          <w:sz w:val="24"/>
          <w:szCs w:val="24"/>
        </w:rPr>
        <w:t xml:space="preserve">apitais brasileiras. </w:t>
      </w:r>
    </w:p>
    <w:p w14:paraId="0E398A15" w14:textId="2BF20297" w:rsidR="009D2A0B" w:rsidRPr="008146BF" w:rsidRDefault="009D2A0B" w:rsidP="008D24AB">
      <w:pPr>
        <w:spacing w:after="0" w:line="360" w:lineRule="auto"/>
        <w:jc w:val="both"/>
        <w:rPr>
          <w:rFonts w:ascii="Times New Roman" w:hAnsi="Times New Roman" w:cs="Times New Roman"/>
          <w:sz w:val="24"/>
          <w:szCs w:val="24"/>
        </w:rPr>
      </w:pPr>
      <w:r w:rsidRPr="008146BF">
        <w:rPr>
          <w:rFonts w:ascii="Times New Roman" w:hAnsi="Times New Roman" w:cs="Times New Roman"/>
          <w:sz w:val="24"/>
          <w:szCs w:val="24"/>
        </w:rPr>
        <w:t>- Elaborar um plano de intervenção para mitigação da sífilis gestacional no Brasil.</w:t>
      </w:r>
    </w:p>
    <w:p w14:paraId="7E5A239B" w14:textId="00FCBCCA" w:rsidR="00222BE0" w:rsidRPr="008146BF" w:rsidRDefault="00222BE0" w:rsidP="008D24AB">
      <w:pPr>
        <w:spacing w:after="0" w:line="360" w:lineRule="auto"/>
        <w:jc w:val="both"/>
        <w:rPr>
          <w:rFonts w:ascii="Times New Roman" w:hAnsi="Times New Roman" w:cs="Times New Roman"/>
          <w:sz w:val="24"/>
          <w:szCs w:val="24"/>
        </w:rPr>
      </w:pPr>
    </w:p>
    <w:p w14:paraId="7AE337D1" w14:textId="79E15418" w:rsidR="00222BE0" w:rsidRPr="008146BF" w:rsidRDefault="00222BE0" w:rsidP="008D24AB">
      <w:pPr>
        <w:spacing w:after="0" w:line="360" w:lineRule="auto"/>
        <w:jc w:val="both"/>
        <w:rPr>
          <w:rFonts w:ascii="Times New Roman" w:hAnsi="Times New Roman" w:cs="Times New Roman"/>
          <w:color w:val="000000" w:themeColor="text1"/>
          <w:sz w:val="24"/>
          <w:szCs w:val="24"/>
        </w:rPr>
      </w:pPr>
    </w:p>
    <w:p w14:paraId="54641C2C" w14:textId="1F999CC7" w:rsidR="00222BE0" w:rsidRPr="008146BF" w:rsidRDefault="00222BE0" w:rsidP="008D24AB">
      <w:pPr>
        <w:spacing w:after="0" w:line="360" w:lineRule="auto"/>
        <w:jc w:val="both"/>
        <w:rPr>
          <w:rFonts w:ascii="Times New Roman" w:hAnsi="Times New Roman" w:cs="Times New Roman"/>
          <w:color w:val="000000" w:themeColor="text1"/>
          <w:sz w:val="24"/>
          <w:szCs w:val="24"/>
        </w:rPr>
      </w:pPr>
    </w:p>
    <w:p w14:paraId="63203B22" w14:textId="66897412" w:rsidR="00222BE0" w:rsidRPr="008146BF" w:rsidRDefault="00222BE0" w:rsidP="008D24AB">
      <w:pPr>
        <w:spacing w:after="0" w:line="360" w:lineRule="auto"/>
        <w:jc w:val="both"/>
        <w:rPr>
          <w:rFonts w:ascii="Times New Roman" w:hAnsi="Times New Roman" w:cs="Times New Roman"/>
          <w:color w:val="000000" w:themeColor="text1"/>
          <w:sz w:val="24"/>
          <w:szCs w:val="24"/>
        </w:rPr>
      </w:pPr>
    </w:p>
    <w:p w14:paraId="4236C5E2" w14:textId="4A5245CB" w:rsidR="00222BE0" w:rsidRPr="008146BF" w:rsidRDefault="00222BE0" w:rsidP="008D24AB">
      <w:pPr>
        <w:spacing w:after="0" w:line="360" w:lineRule="auto"/>
        <w:jc w:val="both"/>
        <w:rPr>
          <w:rFonts w:ascii="Times New Roman" w:hAnsi="Times New Roman" w:cs="Times New Roman"/>
          <w:color w:val="000000" w:themeColor="text1"/>
          <w:sz w:val="24"/>
          <w:szCs w:val="24"/>
        </w:rPr>
      </w:pPr>
    </w:p>
    <w:p w14:paraId="514C5CA7" w14:textId="798B5FAF" w:rsidR="00222BE0" w:rsidRPr="008146BF" w:rsidRDefault="00222BE0" w:rsidP="008D24AB">
      <w:pPr>
        <w:spacing w:after="0" w:line="360" w:lineRule="auto"/>
        <w:jc w:val="both"/>
        <w:rPr>
          <w:rFonts w:ascii="Times New Roman" w:hAnsi="Times New Roman" w:cs="Times New Roman"/>
          <w:color w:val="000000" w:themeColor="text1"/>
          <w:sz w:val="24"/>
          <w:szCs w:val="24"/>
        </w:rPr>
      </w:pPr>
    </w:p>
    <w:p w14:paraId="72E2C7CA" w14:textId="01177D1C" w:rsidR="00222BE0" w:rsidRPr="008146BF" w:rsidRDefault="00222BE0" w:rsidP="008D24AB">
      <w:pPr>
        <w:spacing w:after="0" w:line="360" w:lineRule="auto"/>
        <w:jc w:val="both"/>
        <w:rPr>
          <w:rFonts w:ascii="Times New Roman" w:hAnsi="Times New Roman" w:cs="Times New Roman"/>
          <w:color w:val="000000" w:themeColor="text1"/>
          <w:sz w:val="24"/>
          <w:szCs w:val="24"/>
        </w:rPr>
      </w:pPr>
    </w:p>
    <w:p w14:paraId="7D273DDC" w14:textId="657D24F2" w:rsidR="00222BE0" w:rsidRPr="008146BF" w:rsidRDefault="00222BE0" w:rsidP="008D24AB">
      <w:pPr>
        <w:spacing w:after="0" w:line="360" w:lineRule="auto"/>
        <w:jc w:val="both"/>
        <w:rPr>
          <w:rFonts w:ascii="Times New Roman" w:hAnsi="Times New Roman" w:cs="Times New Roman"/>
          <w:color w:val="000000" w:themeColor="text1"/>
          <w:sz w:val="24"/>
          <w:szCs w:val="24"/>
        </w:rPr>
      </w:pPr>
    </w:p>
    <w:p w14:paraId="0CFF3F3E" w14:textId="3729F382" w:rsidR="00222BE0" w:rsidRPr="008146BF" w:rsidRDefault="00222BE0" w:rsidP="008D24AB">
      <w:pPr>
        <w:spacing w:after="0" w:line="360" w:lineRule="auto"/>
        <w:jc w:val="both"/>
        <w:rPr>
          <w:rFonts w:ascii="Times New Roman" w:hAnsi="Times New Roman" w:cs="Times New Roman"/>
          <w:color w:val="000000" w:themeColor="text1"/>
          <w:sz w:val="24"/>
          <w:szCs w:val="24"/>
        </w:rPr>
      </w:pPr>
    </w:p>
    <w:p w14:paraId="5F6F8EBA" w14:textId="55C360DE" w:rsidR="00222BE0" w:rsidRPr="008146BF" w:rsidRDefault="00222BE0" w:rsidP="008D24AB">
      <w:pPr>
        <w:spacing w:after="0" w:line="360" w:lineRule="auto"/>
        <w:jc w:val="both"/>
        <w:rPr>
          <w:rFonts w:ascii="Times New Roman" w:hAnsi="Times New Roman" w:cs="Times New Roman"/>
          <w:color w:val="000000" w:themeColor="text1"/>
          <w:sz w:val="24"/>
          <w:szCs w:val="24"/>
        </w:rPr>
      </w:pPr>
    </w:p>
    <w:p w14:paraId="436802AF" w14:textId="083BCBD8" w:rsidR="00222BE0" w:rsidRPr="008146BF" w:rsidRDefault="00222BE0" w:rsidP="008D24AB">
      <w:pPr>
        <w:spacing w:after="0" w:line="360" w:lineRule="auto"/>
        <w:jc w:val="both"/>
        <w:rPr>
          <w:rFonts w:ascii="Times New Roman" w:hAnsi="Times New Roman" w:cs="Times New Roman"/>
          <w:color w:val="000000" w:themeColor="text1"/>
          <w:sz w:val="24"/>
          <w:szCs w:val="24"/>
        </w:rPr>
      </w:pPr>
    </w:p>
    <w:p w14:paraId="7907CFE4" w14:textId="3BBF6766" w:rsidR="00222BE0" w:rsidRPr="008146BF" w:rsidRDefault="00222BE0" w:rsidP="008D24AB">
      <w:pPr>
        <w:spacing w:after="0" w:line="360" w:lineRule="auto"/>
        <w:jc w:val="both"/>
        <w:rPr>
          <w:rFonts w:ascii="Times New Roman" w:hAnsi="Times New Roman" w:cs="Times New Roman"/>
          <w:color w:val="000000" w:themeColor="text1"/>
          <w:sz w:val="24"/>
          <w:szCs w:val="24"/>
        </w:rPr>
      </w:pPr>
    </w:p>
    <w:p w14:paraId="38EE7A6A" w14:textId="2FDAFD7D" w:rsidR="00222BE0" w:rsidRPr="008146BF" w:rsidRDefault="00222BE0" w:rsidP="008D24AB">
      <w:pPr>
        <w:spacing w:after="0" w:line="360" w:lineRule="auto"/>
        <w:jc w:val="both"/>
        <w:rPr>
          <w:rFonts w:ascii="Times New Roman" w:hAnsi="Times New Roman" w:cs="Times New Roman"/>
          <w:color w:val="000000" w:themeColor="text1"/>
          <w:sz w:val="24"/>
          <w:szCs w:val="24"/>
        </w:rPr>
      </w:pPr>
    </w:p>
    <w:p w14:paraId="7F3B7B19" w14:textId="27EE745B" w:rsidR="00222BE0" w:rsidRPr="008146BF" w:rsidRDefault="00222BE0" w:rsidP="008D24AB">
      <w:pPr>
        <w:spacing w:after="0" w:line="360" w:lineRule="auto"/>
        <w:jc w:val="both"/>
        <w:rPr>
          <w:rFonts w:ascii="Times New Roman" w:hAnsi="Times New Roman" w:cs="Times New Roman"/>
          <w:color w:val="000000" w:themeColor="text1"/>
          <w:sz w:val="24"/>
          <w:szCs w:val="24"/>
        </w:rPr>
      </w:pPr>
    </w:p>
    <w:p w14:paraId="01F28DB8" w14:textId="51338A55" w:rsidR="00222BE0" w:rsidRPr="008146BF" w:rsidRDefault="00222BE0" w:rsidP="008D24AB">
      <w:pPr>
        <w:spacing w:after="0" w:line="360" w:lineRule="auto"/>
        <w:jc w:val="both"/>
        <w:rPr>
          <w:rFonts w:ascii="Times New Roman" w:hAnsi="Times New Roman" w:cs="Times New Roman"/>
          <w:color w:val="000000" w:themeColor="text1"/>
          <w:sz w:val="24"/>
          <w:szCs w:val="24"/>
        </w:rPr>
      </w:pPr>
    </w:p>
    <w:p w14:paraId="58814E4E" w14:textId="6CD91993" w:rsidR="00222BE0" w:rsidRPr="008146BF" w:rsidRDefault="00222BE0" w:rsidP="008D24AB">
      <w:pPr>
        <w:spacing w:after="0" w:line="360" w:lineRule="auto"/>
        <w:jc w:val="both"/>
        <w:rPr>
          <w:rFonts w:ascii="Times New Roman" w:hAnsi="Times New Roman" w:cs="Times New Roman"/>
          <w:color w:val="000000" w:themeColor="text1"/>
          <w:sz w:val="24"/>
          <w:szCs w:val="24"/>
        </w:rPr>
      </w:pPr>
    </w:p>
    <w:p w14:paraId="3E81A56A" w14:textId="0EB3B43E" w:rsidR="00222BE0" w:rsidRPr="008146BF" w:rsidRDefault="00222BE0" w:rsidP="008D24AB">
      <w:pPr>
        <w:spacing w:after="0" w:line="360" w:lineRule="auto"/>
        <w:jc w:val="both"/>
        <w:rPr>
          <w:rFonts w:ascii="Times New Roman" w:hAnsi="Times New Roman" w:cs="Times New Roman"/>
          <w:color w:val="000000" w:themeColor="text1"/>
          <w:sz w:val="24"/>
          <w:szCs w:val="24"/>
        </w:rPr>
      </w:pPr>
    </w:p>
    <w:p w14:paraId="1809C7F7" w14:textId="77777777" w:rsidR="003A2A9C" w:rsidRPr="008146BF" w:rsidRDefault="003A2A9C" w:rsidP="008D24AB">
      <w:pPr>
        <w:spacing w:after="0" w:line="360" w:lineRule="auto"/>
        <w:jc w:val="both"/>
        <w:rPr>
          <w:rFonts w:ascii="Times New Roman" w:hAnsi="Times New Roman" w:cs="Times New Roman"/>
          <w:color w:val="000000" w:themeColor="text1"/>
          <w:sz w:val="24"/>
          <w:szCs w:val="24"/>
        </w:rPr>
      </w:pPr>
    </w:p>
    <w:p w14:paraId="1F16751C" w14:textId="3B976AB2" w:rsidR="00222BE0" w:rsidRPr="008146BF" w:rsidRDefault="00222BE0" w:rsidP="008D24AB">
      <w:pPr>
        <w:spacing w:after="0" w:line="360" w:lineRule="auto"/>
        <w:jc w:val="both"/>
        <w:rPr>
          <w:rFonts w:ascii="Times New Roman" w:hAnsi="Times New Roman" w:cs="Times New Roman"/>
          <w:color w:val="000000" w:themeColor="text1"/>
          <w:sz w:val="24"/>
          <w:szCs w:val="24"/>
        </w:rPr>
      </w:pPr>
    </w:p>
    <w:p w14:paraId="3AE4F8FE" w14:textId="7D31094D" w:rsidR="00222BE0" w:rsidRPr="008146BF" w:rsidRDefault="00222BE0" w:rsidP="008D24AB">
      <w:pPr>
        <w:spacing w:after="0" w:line="360" w:lineRule="auto"/>
        <w:jc w:val="both"/>
        <w:rPr>
          <w:rFonts w:ascii="Times New Roman" w:hAnsi="Times New Roman" w:cs="Times New Roman"/>
          <w:color w:val="000000" w:themeColor="text1"/>
          <w:sz w:val="24"/>
          <w:szCs w:val="24"/>
        </w:rPr>
      </w:pPr>
    </w:p>
    <w:p w14:paraId="5D3ED7CA" w14:textId="39DA0F22" w:rsidR="00222BE0" w:rsidRPr="008146BF" w:rsidRDefault="00222BE0" w:rsidP="008D24AB">
      <w:pPr>
        <w:spacing w:after="0" w:line="360" w:lineRule="auto"/>
        <w:jc w:val="both"/>
        <w:rPr>
          <w:rFonts w:ascii="Times New Roman" w:hAnsi="Times New Roman" w:cs="Times New Roman"/>
          <w:color w:val="000000" w:themeColor="text1"/>
          <w:sz w:val="24"/>
          <w:szCs w:val="24"/>
        </w:rPr>
      </w:pPr>
    </w:p>
    <w:p w14:paraId="7D83518E" w14:textId="77777777" w:rsidR="00C27B00" w:rsidRPr="008146BF" w:rsidRDefault="00C27B00" w:rsidP="008D24AB">
      <w:pPr>
        <w:spacing w:after="0" w:line="360" w:lineRule="auto"/>
        <w:jc w:val="both"/>
        <w:rPr>
          <w:rFonts w:ascii="Times New Roman" w:hAnsi="Times New Roman" w:cs="Times New Roman"/>
          <w:color w:val="000000" w:themeColor="text1"/>
          <w:sz w:val="24"/>
          <w:szCs w:val="24"/>
        </w:rPr>
      </w:pPr>
    </w:p>
    <w:p w14:paraId="7E8992CD" w14:textId="77777777" w:rsidR="00453D58" w:rsidRPr="008146BF" w:rsidRDefault="00453D58" w:rsidP="008D24AB">
      <w:pPr>
        <w:spacing w:after="0" w:line="360" w:lineRule="auto"/>
        <w:jc w:val="both"/>
        <w:rPr>
          <w:rFonts w:ascii="Times New Roman" w:hAnsi="Times New Roman" w:cs="Times New Roman"/>
          <w:color w:val="000000" w:themeColor="text1"/>
          <w:sz w:val="24"/>
          <w:szCs w:val="24"/>
        </w:rPr>
      </w:pPr>
      <w:bookmarkStart w:id="19" w:name="_Hlk36458751"/>
    </w:p>
    <w:p w14:paraId="6D64EA90" w14:textId="7109388E" w:rsidR="003D4EA4" w:rsidRPr="008146BF" w:rsidRDefault="00706139" w:rsidP="008D24AB">
      <w:pPr>
        <w:spacing w:after="0" w:line="360" w:lineRule="auto"/>
        <w:jc w:val="both"/>
        <w:rPr>
          <w:rFonts w:ascii="Times New Roman" w:hAnsi="Times New Roman" w:cs="Times New Roman"/>
          <w:b/>
          <w:bCs/>
          <w:color w:val="000000" w:themeColor="text1"/>
          <w:sz w:val="24"/>
          <w:szCs w:val="24"/>
        </w:rPr>
      </w:pPr>
      <w:bookmarkStart w:id="20" w:name="_Hlk38209887"/>
      <w:r w:rsidRPr="008146BF">
        <w:rPr>
          <w:rFonts w:ascii="Times New Roman" w:hAnsi="Times New Roman" w:cs="Times New Roman"/>
          <w:b/>
          <w:bCs/>
          <w:color w:val="000000" w:themeColor="text1"/>
          <w:sz w:val="24"/>
          <w:szCs w:val="24"/>
        </w:rPr>
        <w:lastRenderedPageBreak/>
        <w:t xml:space="preserve">3 </w:t>
      </w:r>
      <w:r w:rsidR="003D4EA4" w:rsidRPr="008146BF">
        <w:rPr>
          <w:rFonts w:ascii="Times New Roman" w:hAnsi="Times New Roman" w:cs="Times New Roman"/>
          <w:b/>
          <w:bCs/>
          <w:color w:val="000000" w:themeColor="text1"/>
          <w:sz w:val="24"/>
          <w:szCs w:val="24"/>
        </w:rPr>
        <w:t>MATERIAL E MÉTODO</w:t>
      </w:r>
    </w:p>
    <w:bookmarkEnd w:id="20"/>
    <w:p w14:paraId="7ED1B3FC" w14:textId="77777777" w:rsidR="00453D58" w:rsidRPr="008146BF" w:rsidRDefault="00453D58" w:rsidP="008D24AB">
      <w:pPr>
        <w:pStyle w:val="PargrafodaLista"/>
        <w:spacing w:after="0" w:line="360" w:lineRule="auto"/>
        <w:ind w:left="403"/>
        <w:jc w:val="both"/>
        <w:rPr>
          <w:rFonts w:ascii="Times New Roman" w:hAnsi="Times New Roman" w:cs="Times New Roman"/>
          <w:b/>
          <w:bCs/>
          <w:color w:val="FF0000"/>
          <w:sz w:val="24"/>
          <w:szCs w:val="24"/>
        </w:rPr>
      </w:pPr>
    </w:p>
    <w:p w14:paraId="6D6D26EE" w14:textId="25927934" w:rsidR="009A73F3" w:rsidRPr="008146BF" w:rsidRDefault="00222BE0" w:rsidP="002250B1">
      <w:pPr>
        <w:spacing w:after="0" w:line="360" w:lineRule="auto"/>
        <w:ind w:firstLine="709"/>
        <w:jc w:val="both"/>
        <w:rPr>
          <w:rFonts w:ascii="Times New Roman" w:hAnsi="Times New Roman" w:cs="Times New Roman"/>
          <w:color w:val="000000" w:themeColor="text1"/>
          <w:sz w:val="24"/>
          <w:szCs w:val="24"/>
        </w:rPr>
      </w:pPr>
      <w:r w:rsidRPr="008146BF">
        <w:rPr>
          <w:rFonts w:ascii="Times New Roman" w:hAnsi="Times New Roman" w:cs="Times New Roman"/>
          <w:sz w:val="24"/>
          <w:szCs w:val="24"/>
        </w:rPr>
        <w:t xml:space="preserve">Trata-se </w:t>
      </w:r>
      <w:r w:rsidR="009A73F3" w:rsidRPr="008146BF">
        <w:rPr>
          <w:rFonts w:ascii="Times New Roman" w:hAnsi="Times New Roman" w:cs="Times New Roman"/>
          <w:sz w:val="24"/>
          <w:szCs w:val="24"/>
        </w:rPr>
        <w:t xml:space="preserve">de um </w:t>
      </w:r>
      <w:r w:rsidRPr="008146BF">
        <w:rPr>
          <w:rFonts w:ascii="Times New Roman" w:hAnsi="Times New Roman" w:cs="Times New Roman"/>
          <w:sz w:val="24"/>
          <w:szCs w:val="24"/>
        </w:rPr>
        <w:t>estudo descritivo</w:t>
      </w:r>
      <w:r w:rsidR="008F5147" w:rsidRPr="008146BF">
        <w:rPr>
          <w:rFonts w:ascii="Times New Roman" w:hAnsi="Times New Roman" w:cs="Times New Roman"/>
          <w:sz w:val="24"/>
          <w:szCs w:val="24"/>
        </w:rPr>
        <w:t xml:space="preserve">, </w:t>
      </w:r>
      <w:r w:rsidRPr="008146BF">
        <w:rPr>
          <w:rFonts w:ascii="Times New Roman" w:hAnsi="Times New Roman" w:cs="Times New Roman"/>
          <w:sz w:val="24"/>
          <w:szCs w:val="24"/>
        </w:rPr>
        <w:t>retrospectivo</w:t>
      </w:r>
      <w:r w:rsidR="008F5147" w:rsidRPr="008146BF">
        <w:rPr>
          <w:rFonts w:ascii="Times New Roman" w:hAnsi="Times New Roman" w:cs="Times New Roman"/>
          <w:sz w:val="24"/>
          <w:szCs w:val="24"/>
        </w:rPr>
        <w:t xml:space="preserve">, com enfoque </w:t>
      </w:r>
      <w:r w:rsidR="006F145B" w:rsidRPr="008146BF">
        <w:rPr>
          <w:rFonts w:ascii="Times New Roman" w:hAnsi="Times New Roman" w:cs="Times New Roman"/>
          <w:sz w:val="24"/>
          <w:szCs w:val="24"/>
        </w:rPr>
        <w:t xml:space="preserve">quantitativo e </w:t>
      </w:r>
      <w:r w:rsidRPr="008146BF">
        <w:rPr>
          <w:rFonts w:ascii="Times New Roman" w:hAnsi="Times New Roman" w:cs="Times New Roman"/>
          <w:sz w:val="24"/>
          <w:szCs w:val="24"/>
        </w:rPr>
        <w:t>epidemiológic</w:t>
      </w:r>
      <w:r w:rsidR="006F145B" w:rsidRPr="008146BF">
        <w:rPr>
          <w:rFonts w:ascii="Times New Roman" w:hAnsi="Times New Roman" w:cs="Times New Roman"/>
          <w:sz w:val="24"/>
          <w:szCs w:val="24"/>
        </w:rPr>
        <w:t>o</w:t>
      </w:r>
      <w:r w:rsidR="00CD39EE" w:rsidRPr="008146BF">
        <w:rPr>
          <w:rFonts w:ascii="Times New Roman" w:hAnsi="Times New Roman" w:cs="Times New Roman"/>
          <w:sz w:val="24"/>
          <w:szCs w:val="24"/>
        </w:rPr>
        <w:t>.</w:t>
      </w:r>
      <w:r w:rsidR="0098035D" w:rsidRPr="008146BF">
        <w:rPr>
          <w:rFonts w:ascii="Times New Roman" w:hAnsi="Times New Roman" w:cs="Times New Roman"/>
          <w:sz w:val="24"/>
          <w:szCs w:val="24"/>
        </w:rPr>
        <w:t xml:space="preserve"> Esse </w:t>
      </w:r>
      <w:r w:rsidR="009A73F3" w:rsidRPr="008146BF">
        <w:rPr>
          <w:rFonts w:ascii="Times New Roman" w:hAnsi="Times New Roman" w:cs="Times New Roman"/>
          <w:color w:val="000000" w:themeColor="text1"/>
          <w:sz w:val="24"/>
          <w:szCs w:val="24"/>
        </w:rPr>
        <w:t xml:space="preserve">é definido como </w:t>
      </w:r>
      <w:r w:rsidR="00AF36E6" w:rsidRPr="008146BF">
        <w:rPr>
          <w:rFonts w:ascii="Times New Roman" w:hAnsi="Times New Roman" w:cs="Times New Roman"/>
          <w:color w:val="000000" w:themeColor="text1"/>
          <w:sz w:val="24"/>
          <w:szCs w:val="24"/>
        </w:rPr>
        <w:t>um</w:t>
      </w:r>
      <w:r w:rsidR="009A73F3" w:rsidRPr="008146BF">
        <w:rPr>
          <w:rFonts w:ascii="Times New Roman" w:hAnsi="Times New Roman" w:cs="Times New Roman"/>
          <w:color w:val="000000" w:themeColor="text1"/>
          <w:sz w:val="24"/>
          <w:szCs w:val="24"/>
        </w:rPr>
        <w:t xml:space="preserve"> estudo da distribuição dos determinantes de agravos </w:t>
      </w:r>
      <w:r w:rsidR="00D92DA4" w:rsidRPr="008146BF">
        <w:rPr>
          <w:rFonts w:ascii="Times New Roman" w:hAnsi="Times New Roman" w:cs="Times New Roman"/>
          <w:color w:val="000000" w:themeColor="text1"/>
          <w:sz w:val="24"/>
          <w:szCs w:val="24"/>
        </w:rPr>
        <w:t>à</w:t>
      </w:r>
      <w:r w:rsidR="009A73F3" w:rsidRPr="008146BF">
        <w:rPr>
          <w:rFonts w:ascii="Times New Roman" w:hAnsi="Times New Roman" w:cs="Times New Roman"/>
          <w:color w:val="000000" w:themeColor="text1"/>
          <w:sz w:val="24"/>
          <w:szCs w:val="24"/>
        </w:rPr>
        <w:t xml:space="preserve"> saúde, bem como </w:t>
      </w:r>
      <w:r w:rsidR="003A7B3F" w:rsidRPr="008146BF">
        <w:rPr>
          <w:rFonts w:ascii="Times New Roman" w:hAnsi="Times New Roman" w:cs="Times New Roman"/>
          <w:color w:val="000000" w:themeColor="text1"/>
          <w:sz w:val="24"/>
          <w:szCs w:val="24"/>
        </w:rPr>
        <w:t>d</w:t>
      </w:r>
      <w:r w:rsidR="009A73F3" w:rsidRPr="008146BF">
        <w:rPr>
          <w:rFonts w:ascii="Times New Roman" w:hAnsi="Times New Roman" w:cs="Times New Roman"/>
          <w:color w:val="000000" w:themeColor="text1"/>
          <w:sz w:val="24"/>
          <w:szCs w:val="24"/>
        </w:rPr>
        <w:t>as condições relacionadas à saúde em localidades e populações espec</w:t>
      </w:r>
      <w:r w:rsidR="00D92DA4" w:rsidRPr="008146BF">
        <w:rPr>
          <w:rFonts w:ascii="Times New Roman" w:hAnsi="Times New Roman" w:cs="Times New Roman"/>
          <w:color w:val="000000" w:themeColor="text1"/>
          <w:sz w:val="24"/>
          <w:szCs w:val="24"/>
        </w:rPr>
        <w:t>í</w:t>
      </w:r>
      <w:r w:rsidR="009A73F3" w:rsidRPr="008146BF">
        <w:rPr>
          <w:rFonts w:ascii="Times New Roman" w:hAnsi="Times New Roman" w:cs="Times New Roman"/>
          <w:color w:val="000000" w:themeColor="text1"/>
          <w:sz w:val="24"/>
          <w:szCs w:val="24"/>
        </w:rPr>
        <w:t>ficas, com a finalidade de controlar os problemas intrínsecos a saúde coletiva. Em acréscimo, os estudos descritivos objetivam descrever e determinar a distribuição das doenças, de acordo com o tempo, lugar e/ou características dos indivíduos (</w:t>
      </w:r>
      <w:r w:rsidR="009A73F3" w:rsidRPr="008146BF">
        <w:rPr>
          <w:rFonts w:ascii="Times New Roman" w:hAnsi="Times New Roman" w:cs="Times New Roman"/>
          <w:color w:val="000000" w:themeColor="text1"/>
          <w:sz w:val="24"/>
          <w:szCs w:val="24"/>
          <w:shd w:val="clear" w:color="auto" w:fill="FFFFFF"/>
        </w:rPr>
        <w:t xml:space="preserve">WERNECK, 2009; </w:t>
      </w:r>
      <w:r w:rsidR="00F532F0" w:rsidRPr="008146BF">
        <w:rPr>
          <w:rFonts w:ascii="Times New Roman" w:hAnsi="Times New Roman" w:cs="Times New Roman"/>
          <w:color w:val="000000" w:themeColor="text1"/>
          <w:sz w:val="24"/>
          <w:szCs w:val="24"/>
          <w:shd w:val="clear" w:color="auto" w:fill="FFFFFF"/>
        </w:rPr>
        <w:t>MINISTÉRIO DA SAÚDE, 2016</w:t>
      </w:r>
      <w:r w:rsidR="00A05B05" w:rsidRPr="008146BF">
        <w:rPr>
          <w:rFonts w:ascii="Times New Roman" w:hAnsi="Times New Roman" w:cs="Times New Roman"/>
          <w:color w:val="000000" w:themeColor="text1"/>
          <w:sz w:val="24"/>
          <w:szCs w:val="24"/>
          <w:shd w:val="clear" w:color="auto" w:fill="FFFFFF"/>
        </w:rPr>
        <w:t>c</w:t>
      </w:r>
      <w:r w:rsidR="00F532F0" w:rsidRPr="008146BF">
        <w:rPr>
          <w:rFonts w:ascii="Times New Roman" w:hAnsi="Times New Roman" w:cs="Times New Roman"/>
          <w:color w:val="000000" w:themeColor="text1"/>
          <w:sz w:val="24"/>
          <w:szCs w:val="24"/>
          <w:shd w:val="clear" w:color="auto" w:fill="FFFFFF"/>
        </w:rPr>
        <w:t>).</w:t>
      </w:r>
    </w:p>
    <w:p w14:paraId="0F7B7645" w14:textId="60DC0A91" w:rsidR="009A73F3" w:rsidRPr="008146BF" w:rsidRDefault="009A73F3" w:rsidP="008D24AB">
      <w:pPr>
        <w:spacing w:after="0" w:line="360" w:lineRule="auto"/>
        <w:ind w:firstLine="708"/>
        <w:jc w:val="both"/>
        <w:rPr>
          <w:rFonts w:ascii="Times New Roman" w:hAnsi="Times New Roman" w:cs="Times New Roman"/>
          <w:sz w:val="24"/>
          <w:szCs w:val="24"/>
        </w:rPr>
      </w:pPr>
      <w:r w:rsidRPr="008146BF">
        <w:rPr>
          <w:rFonts w:ascii="Times New Roman" w:hAnsi="Times New Roman" w:cs="Times New Roman"/>
          <w:sz w:val="24"/>
          <w:szCs w:val="24"/>
        </w:rPr>
        <w:t xml:space="preserve">Desse modo, </w:t>
      </w:r>
      <w:r w:rsidR="001B1240" w:rsidRPr="008146BF">
        <w:rPr>
          <w:rFonts w:ascii="Times New Roman" w:hAnsi="Times New Roman" w:cs="Times New Roman"/>
          <w:sz w:val="24"/>
          <w:szCs w:val="24"/>
        </w:rPr>
        <w:t xml:space="preserve">o </w:t>
      </w:r>
      <w:r w:rsidRPr="008146BF">
        <w:rPr>
          <w:rFonts w:ascii="Times New Roman" w:hAnsi="Times New Roman" w:cs="Times New Roman"/>
          <w:sz w:val="24"/>
          <w:szCs w:val="24"/>
        </w:rPr>
        <w:t xml:space="preserve">estudo descritivo do tipo epidemiológico é caracterizado pela descrição e distribuição da frequência dos agravos </w:t>
      </w:r>
      <w:r w:rsidR="00D92DA4" w:rsidRPr="008146BF">
        <w:rPr>
          <w:rFonts w:ascii="Times New Roman" w:hAnsi="Times New Roman" w:cs="Times New Roman"/>
          <w:sz w:val="24"/>
          <w:szCs w:val="24"/>
        </w:rPr>
        <w:t>à</w:t>
      </w:r>
      <w:r w:rsidRPr="008146BF">
        <w:rPr>
          <w:rFonts w:ascii="Times New Roman" w:hAnsi="Times New Roman" w:cs="Times New Roman"/>
          <w:sz w:val="24"/>
          <w:szCs w:val="24"/>
        </w:rPr>
        <w:t xml:space="preserve"> saúde, em função das variáveis relacionadas ao tempo, espaço e indivíduo, permitindo assim o detalhamento do perfil epidemiológico (LIMA-COSTA; BARRETO, 2003).</w:t>
      </w:r>
    </w:p>
    <w:p w14:paraId="734306EA" w14:textId="45B5C63F" w:rsidR="009A73F3" w:rsidRPr="008146BF" w:rsidRDefault="001B1240" w:rsidP="008D24AB">
      <w:pPr>
        <w:spacing w:after="0" w:line="360" w:lineRule="auto"/>
        <w:ind w:firstLine="708"/>
        <w:jc w:val="both"/>
        <w:rPr>
          <w:rFonts w:ascii="Times New Roman" w:hAnsi="Times New Roman" w:cs="Times New Roman"/>
          <w:sz w:val="24"/>
          <w:szCs w:val="24"/>
        </w:rPr>
      </w:pPr>
      <w:r w:rsidRPr="008146BF">
        <w:rPr>
          <w:rFonts w:ascii="Times New Roman" w:hAnsi="Times New Roman" w:cs="Times New Roman"/>
          <w:sz w:val="24"/>
          <w:szCs w:val="24"/>
        </w:rPr>
        <w:t xml:space="preserve">A construção desse estudo, foi </w:t>
      </w:r>
      <w:r w:rsidR="009A73F3" w:rsidRPr="008146BF">
        <w:rPr>
          <w:rFonts w:ascii="Times New Roman" w:hAnsi="Times New Roman" w:cs="Times New Roman"/>
          <w:sz w:val="24"/>
          <w:szCs w:val="24"/>
        </w:rPr>
        <w:t>fundamentada a partir da disposição dos dados secundários, que são definidos como aquelas informações pré-existentes, publicadas em algum momento, que ficam disponíveis publicamente para a consulta, a análise temporal a ser utilizada será a retrospectiv</w:t>
      </w:r>
      <w:r w:rsidR="00DB59C4" w:rsidRPr="008146BF">
        <w:rPr>
          <w:rFonts w:ascii="Times New Roman" w:hAnsi="Times New Roman" w:cs="Times New Roman"/>
          <w:sz w:val="24"/>
          <w:szCs w:val="24"/>
        </w:rPr>
        <w:t xml:space="preserve">a, visto que os dados que foram </w:t>
      </w:r>
      <w:r w:rsidR="009A73F3" w:rsidRPr="008146BF">
        <w:rPr>
          <w:rFonts w:ascii="Times New Roman" w:hAnsi="Times New Roman" w:cs="Times New Roman"/>
          <w:sz w:val="24"/>
          <w:szCs w:val="24"/>
        </w:rPr>
        <w:t>utilizados estão no pretérito passado (</w:t>
      </w:r>
      <w:r w:rsidR="009A73F3" w:rsidRPr="008146BF">
        <w:rPr>
          <w:rFonts w:ascii="Times New Roman" w:hAnsi="Times New Roman" w:cs="Times New Roman"/>
          <w:sz w:val="24"/>
          <w:szCs w:val="24"/>
          <w:shd w:val="clear" w:color="auto" w:fill="FFFFFF"/>
        </w:rPr>
        <w:t>WERNECK, 2009).</w:t>
      </w:r>
    </w:p>
    <w:p w14:paraId="145D62B0" w14:textId="4E3FD431" w:rsidR="00816574" w:rsidRPr="008146BF" w:rsidRDefault="001B1240" w:rsidP="008D24AB">
      <w:pPr>
        <w:spacing w:after="0" w:line="360" w:lineRule="auto"/>
        <w:ind w:firstLine="709"/>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 xml:space="preserve">Foram </w:t>
      </w:r>
      <w:r w:rsidR="00861719" w:rsidRPr="008146BF">
        <w:rPr>
          <w:rFonts w:ascii="Times New Roman" w:hAnsi="Times New Roman" w:cs="Times New Roman"/>
          <w:color w:val="000000" w:themeColor="text1"/>
          <w:sz w:val="24"/>
          <w:szCs w:val="24"/>
        </w:rPr>
        <w:t xml:space="preserve">incluídos todos os casos de sífilis gestacional </w:t>
      </w:r>
      <w:r w:rsidR="00357459" w:rsidRPr="008146BF">
        <w:rPr>
          <w:rFonts w:ascii="Times New Roman" w:hAnsi="Times New Roman" w:cs="Times New Roman"/>
          <w:color w:val="000000" w:themeColor="text1"/>
          <w:sz w:val="24"/>
          <w:szCs w:val="24"/>
        </w:rPr>
        <w:t xml:space="preserve">notificados </w:t>
      </w:r>
      <w:r w:rsidR="00861719" w:rsidRPr="008146BF">
        <w:rPr>
          <w:rFonts w:ascii="Times New Roman" w:hAnsi="Times New Roman" w:cs="Times New Roman"/>
          <w:color w:val="000000" w:themeColor="text1"/>
          <w:sz w:val="24"/>
          <w:szCs w:val="24"/>
        </w:rPr>
        <w:t xml:space="preserve">nas </w:t>
      </w:r>
      <w:r w:rsidR="00C24F4A" w:rsidRPr="008146BF">
        <w:rPr>
          <w:rFonts w:ascii="Times New Roman" w:hAnsi="Times New Roman" w:cs="Times New Roman"/>
          <w:color w:val="000000" w:themeColor="text1"/>
          <w:sz w:val="24"/>
          <w:szCs w:val="24"/>
        </w:rPr>
        <w:t>c</w:t>
      </w:r>
      <w:r w:rsidR="00861719" w:rsidRPr="008146BF">
        <w:rPr>
          <w:rFonts w:ascii="Times New Roman" w:hAnsi="Times New Roman" w:cs="Times New Roman"/>
          <w:color w:val="000000" w:themeColor="text1"/>
          <w:sz w:val="24"/>
          <w:szCs w:val="24"/>
        </w:rPr>
        <w:t>apitais brasileiras</w:t>
      </w:r>
      <w:r w:rsidR="002777DA" w:rsidRPr="008146BF">
        <w:rPr>
          <w:rFonts w:ascii="Times New Roman" w:hAnsi="Times New Roman" w:cs="Times New Roman"/>
          <w:color w:val="000000" w:themeColor="text1"/>
          <w:sz w:val="24"/>
          <w:szCs w:val="24"/>
        </w:rPr>
        <w:t xml:space="preserve">, </w:t>
      </w:r>
      <w:r w:rsidR="00566DDC" w:rsidRPr="008146BF">
        <w:rPr>
          <w:rFonts w:ascii="Times New Roman" w:hAnsi="Times New Roman" w:cs="Times New Roman"/>
          <w:color w:val="000000" w:themeColor="text1"/>
          <w:sz w:val="24"/>
          <w:szCs w:val="24"/>
        </w:rPr>
        <w:t xml:space="preserve">no </w:t>
      </w:r>
      <w:r w:rsidR="00357459" w:rsidRPr="008146BF">
        <w:rPr>
          <w:rFonts w:ascii="Times New Roman" w:hAnsi="Times New Roman" w:cs="Times New Roman"/>
          <w:color w:val="000000" w:themeColor="text1"/>
          <w:sz w:val="24"/>
          <w:szCs w:val="24"/>
        </w:rPr>
        <w:t xml:space="preserve">período </w:t>
      </w:r>
      <w:r w:rsidR="008A2F12" w:rsidRPr="008146BF">
        <w:rPr>
          <w:rFonts w:ascii="Times New Roman" w:hAnsi="Times New Roman" w:cs="Times New Roman"/>
          <w:color w:val="000000" w:themeColor="text1"/>
          <w:sz w:val="24"/>
          <w:szCs w:val="24"/>
        </w:rPr>
        <w:t xml:space="preserve">de </w:t>
      </w:r>
      <w:r w:rsidRPr="008146BF">
        <w:rPr>
          <w:rFonts w:ascii="Times New Roman" w:hAnsi="Times New Roman" w:cs="Times New Roman"/>
          <w:color w:val="000000" w:themeColor="text1"/>
          <w:sz w:val="24"/>
          <w:szCs w:val="24"/>
        </w:rPr>
        <w:t>2009</w:t>
      </w:r>
      <w:r w:rsidR="00861719" w:rsidRPr="008146BF">
        <w:rPr>
          <w:rFonts w:ascii="Times New Roman" w:hAnsi="Times New Roman" w:cs="Times New Roman"/>
          <w:color w:val="000000" w:themeColor="text1"/>
          <w:sz w:val="24"/>
          <w:szCs w:val="24"/>
        </w:rPr>
        <w:t xml:space="preserve"> </w:t>
      </w:r>
      <w:r w:rsidR="00357459" w:rsidRPr="008146BF">
        <w:rPr>
          <w:rFonts w:ascii="Times New Roman" w:hAnsi="Times New Roman" w:cs="Times New Roman"/>
          <w:color w:val="000000" w:themeColor="text1"/>
          <w:sz w:val="24"/>
          <w:szCs w:val="24"/>
        </w:rPr>
        <w:t>a</w:t>
      </w:r>
      <w:r w:rsidRPr="008146BF">
        <w:rPr>
          <w:rFonts w:ascii="Times New Roman" w:hAnsi="Times New Roman" w:cs="Times New Roman"/>
          <w:color w:val="000000" w:themeColor="text1"/>
          <w:sz w:val="24"/>
          <w:szCs w:val="24"/>
        </w:rPr>
        <w:t xml:space="preserve"> 2018</w:t>
      </w:r>
      <w:r w:rsidR="00BB4BB4" w:rsidRPr="008146BF">
        <w:rPr>
          <w:rFonts w:ascii="Times New Roman" w:hAnsi="Times New Roman" w:cs="Times New Roman"/>
          <w:color w:val="000000" w:themeColor="text1"/>
          <w:sz w:val="24"/>
          <w:szCs w:val="24"/>
        </w:rPr>
        <w:t>.</w:t>
      </w:r>
      <w:r w:rsidR="00AF36E6" w:rsidRPr="008146BF">
        <w:rPr>
          <w:rFonts w:ascii="Times New Roman" w:hAnsi="Times New Roman" w:cs="Times New Roman"/>
          <w:color w:val="000000" w:themeColor="text1"/>
          <w:sz w:val="24"/>
          <w:szCs w:val="24"/>
        </w:rPr>
        <w:t xml:space="preserve"> </w:t>
      </w:r>
      <w:r w:rsidR="00566DDC" w:rsidRPr="008146BF">
        <w:rPr>
          <w:rFonts w:ascii="Times New Roman" w:hAnsi="Times New Roman" w:cs="Times New Roman"/>
          <w:color w:val="000000" w:themeColor="text1"/>
          <w:sz w:val="24"/>
          <w:szCs w:val="24"/>
        </w:rPr>
        <w:t>N</w:t>
      </w:r>
      <w:r w:rsidR="00AF36E6" w:rsidRPr="008146BF">
        <w:rPr>
          <w:rFonts w:ascii="Times New Roman" w:hAnsi="Times New Roman" w:cs="Times New Roman"/>
          <w:color w:val="000000" w:themeColor="text1"/>
          <w:sz w:val="24"/>
          <w:szCs w:val="24"/>
        </w:rPr>
        <w:t>o levantamento dos dados</w:t>
      </w:r>
      <w:r w:rsidR="00566DDC" w:rsidRPr="008146BF">
        <w:rPr>
          <w:rFonts w:ascii="Times New Roman" w:hAnsi="Times New Roman" w:cs="Times New Roman"/>
          <w:color w:val="000000" w:themeColor="text1"/>
          <w:sz w:val="24"/>
          <w:szCs w:val="24"/>
        </w:rPr>
        <w:t xml:space="preserve"> epidemiológico informatizados pelo SINAN</w:t>
      </w:r>
      <w:r w:rsidR="007F1D14" w:rsidRPr="008146BF">
        <w:rPr>
          <w:rFonts w:ascii="Times New Roman" w:hAnsi="Times New Roman" w:cs="Times New Roman"/>
          <w:color w:val="000000" w:themeColor="text1"/>
          <w:sz w:val="24"/>
          <w:szCs w:val="24"/>
        </w:rPr>
        <w:t xml:space="preserve">, </w:t>
      </w:r>
      <w:r w:rsidR="00195F5C" w:rsidRPr="008146BF">
        <w:rPr>
          <w:rFonts w:ascii="Times New Roman" w:hAnsi="Times New Roman" w:cs="Times New Roman"/>
          <w:color w:val="000000" w:themeColor="text1"/>
          <w:sz w:val="24"/>
          <w:szCs w:val="24"/>
        </w:rPr>
        <w:t xml:space="preserve">foram </w:t>
      </w:r>
      <w:r w:rsidR="00816574" w:rsidRPr="008146BF">
        <w:rPr>
          <w:rFonts w:ascii="Times New Roman" w:hAnsi="Times New Roman" w:cs="Times New Roman"/>
          <w:color w:val="000000" w:themeColor="text1"/>
          <w:sz w:val="24"/>
          <w:szCs w:val="24"/>
        </w:rPr>
        <w:t xml:space="preserve">acessados de </w:t>
      </w:r>
      <w:r w:rsidR="00566DDC" w:rsidRPr="008146BF">
        <w:rPr>
          <w:rFonts w:ascii="Times New Roman" w:hAnsi="Times New Roman" w:cs="Times New Roman"/>
          <w:color w:val="000000" w:themeColor="text1"/>
          <w:sz w:val="24"/>
          <w:szCs w:val="24"/>
        </w:rPr>
        <w:t>modo</w:t>
      </w:r>
      <w:r w:rsidR="00816574" w:rsidRPr="008146BF">
        <w:rPr>
          <w:rFonts w:ascii="Times New Roman" w:hAnsi="Times New Roman" w:cs="Times New Roman"/>
          <w:color w:val="000000" w:themeColor="text1"/>
          <w:sz w:val="24"/>
          <w:szCs w:val="24"/>
        </w:rPr>
        <w:t xml:space="preserve"> </w:t>
      </w:r>
      <w:r w:rsidR="00816574" w:rsidRPr="008146BF">
        <w:rPr>
          <w:rFonts w:ascii="Times New Roman" w:hAnsi="Times New Roman" w:cs="Times New Roman"/>
          <w:i/>
          <w:iCs/>
          <w:color w:val="000000" w:themeColor="text1"/>
          <w:sz w:val="24"/>
          <w:szCs w:val="24"/>
        </w:rPr>
        <w:t>online</w:t>
      </w:r>
      <w:r w:rsidR="00816574" w:rsidRPr="008146BF">
        <w:rPr>
          <w:rFonts w:ascii="Times New Roman" w:hAnsi="Times New Roman" w:cs="Times New Roman"/>
          <w:color w:val="000000" w:themeColor="text1"/>
          <w:sz w:val="24"/>
          <w:szCs w:val="24"/>
        </w:rPr>
        <w:t xml:space="preserve"> no site </w:t>
      </w:r>
      <w:r w:rsidR="007F1D14" w:rsidRPr="008146BF">
        <w:rPr>
          <w:rFonts w:ascii="Times New Roman" w:hAnsi="Times New Roman" w:cs="Times New Roman"/>
          <w:color w:val="000000" w:themeColor="text1"/>
          <w:sz w:val="24"/>
          <w:szCs w:val="24"/>
        </w:rPr>
        <w:t>do Departamento de Doenças de Condições Crônicas e Infecções Sexualmente Transmissíveis (DCCI) e da Secretaria de Vigilância em Saúde (SVS)</w:t>
      </w:r>
      <w:r w:rsidR="00C24F4A" w:rsidRPr="008146BF">
        <w:rPr>
          <w:rFonts w:ascii="Times New Roman" w:hAnsi="Times New Roman" w:cs="Times New Roman"/>
          <w:color w:val="000000" w:themeColor="text1"/>
          <w:sz w:val="24"/>
          <w:szCs w:val="24"/>
        </w:rPr>
        <w:t xml:space="preserve">, </w:t>
      </w:r>
      <w:bookmarkStart w:id="21" w:name="_Hlk52716280"/>
      <w:r w:rsidR="00C24F4A" w:rsidRPr="008146BF">
        <w:rPr>
          <w:rFonts w:ascii="Times New Roman" w:hAnsi="Times New Roman" w:cs="Times New Roman"/>
          <w:color w:val="000000" w:themeColor="text1"/>
          <w:sz w:val="24"/>
          <w:szCs w:val="24"/>
        </w:rPr>
        <w:t>obtidos no sítio do “P</w:t>
      </w:r>
      <w:r w:rsidR="00BB4BB4" w:rsidRPr="008146BF">
        <w:rPr>
          <w:rFonts w:ascii="Times New Roman" w:hAnsi="Times New Roman" w:cs="Times New Roman"/>
          <w:color w:val="000000" w:themeColor="text1"/>
          <w:sz w:val="24"/>
          <w:szCs w:val="24"/>
        </w:rPr>
        <w:t xml:space="preserve">ainel de </w:t>
      </w:r>
      <w:r w:rsidR="00C24F4A" w:rsidRPr="008146BF">
        <w:rPr>
          <w:rFonts w:ascii="Times New Roman" w:hAnsi="Times New Roman" w:cs="Times New Roman"/>
          <w:color w:val="000000" w:themeColor="text1"/>
          <w:sz w:val="24"/>
          <w:szCs w:val="24"/>
        </w:rPr>
        <w:t>i</w:t>
      </w:r>
      <w:r w:rsidR="00BB4BB4" w:rsidRPr="008146BF">
        <w:rPr>
          <w:rFonts w:ascii="Times New Roman" w:hAnsi="Times New Roman" w:cs="Times New Roman"/>
          <w:color w:val="000000" w:themeColor="text1"/>
          <w:sz w:val="24"/>
          <w:szCs w:val="24"/>
        </w:rPr>
        <w:t xml:space="preserve">ndicadores </w:t>
      </w:r>
      <w:r w:rsidR="00097424" w:rsidRPr="008146BF">
        <w:rPr>
          <w:rFonts w:ascii="Times New Roman" w:hAnsi="Times New Roman" w:cs="Times New Roman"/>
          <w:color w:val="000000" w:themeColor="text1"/>
          <w:sz w:val="24"/>
          <w:szCs w:val="24"/>
        </w:rPr>
        <w:t xml:space="preserve">e </w:t>
      </w:r>
      <w:r w:rsidR="00254B8B" w:rsidRPr="008146BF">
        <w:rPr>
          <w:rFonts w:ascii="Times New Roman" w:hAnsi="Times New Roman" w:cs="Times New Roman"/>
          <w:color w:val="000000" w:themeColor="text1"/>
          <w:sz w:val="24"/>
          <w:szCs w:val="24"/>
        </w:rPr>
        <w:t>D</w:t>
      </w:r>
      <w:r w:rsidR="00097424" w:rsidRPr="008146BF">
        <w:rPr>
          <w:rFonts w:ascii="Times New Roman" w:hAnsi="Times New Roman" w:cs="Times New Roman"/>
          <w:color w:val="000000" w:themeColor="text1"/>
          <w:sz w:val="24"/>
          <w:szCs w:val="24"/>
        </w:rPr>
        <w:t xml:space="preserve">ados básicos da sífilis nos </w:t>
      </w:r>
      <w:r w:rsidR="00C24F4A" w:rsidRPr="008146BF">
        <w:rPr>
          <w:rFonts w:ascii="Times New Roman" w:hAnsi="Times New Roman" w:cs="Times New Roman"/>
          <w:color w:val="000000" w:themeColor="text1"/>
          <w:sz w:val="24"/>
          <w:szCs w:val="24"/>
        </w:rPr>
        <w:t>m</w:t>
      </w:r>
      <w:r w:rsidR="00097424" w:rsidRPr="008146BF">
        <w:rPr>
          <w:rFonts w:ascii="Times New Roman" w:hAnsi="Times New Roman" w:cs="Times New Roman"/>
          <w:color w:val="000000" w:themeColor="text1"/>
          <w:sz w:val="24"/>
          <w:szCs w:val="24"/>
        </w:rPr>
        <w:t>unicípios brasileiros</w:t>
      </w:r>
      <w:r w:rsidR="00C24F4A" w:rsidRPr="008146BF">
        <w:rPr>
          <w:rFonts w:ascii="Times New Roman" w:hAnsi="Times New Roman" w:cs="Times New Roman"/>
          <w:color w:val="000000" w:themeColor="text1"/>
          <w:sz w:val="24"/>
          <w:szCs w:val="24"/>
        </w:rPr>
        <w:t xml:space="preserve">” </w:t>
      </w:r>
      <w:bookmarkEnd w:id="21"/>
      <w:r w:rsidR="00BB4BB4" w:rsidRPr="008146BF">
        <w:rPr>
          <w:rFonts w:ascii="Times New Roman" w:hAnsi="Times New Roman" w:cs="Times New Roman"/>
          <w:color w:val="000000" w:themeColor="text1"/>
          <w:sz w:val="24"/>
          <w:szCs w:val="24"/>
        </w:rPr>
        <w:t>(</w:t>
      </w:r>
      <w:hyperlink r:id="rId8" w:history="1">
        <w:r w:rsidR="00816574" w:rsidRPr="008146BF">
          <w:rPr>
            <w:rStyle w:val="Hyperlink"/>
            <w:rFonts w:ascii="Times New Roman" w:hAnsi="Times New Roman" w:cs="Times New Roman"/>
            <w:color w:val="000000" w:themeColor="text1"/>
            <w:sz w:val="24"/>
            <w:szCs w:val="24"/>
            <w:u w:val="none"/>
          </w:rPr>
          <w:t>http://indicadoressifilis.aids.gov.br/</w:t>
        </w:r>
      </w:hyperlink>
      <w:r w:rsidR="00BB4BB4" w:rsidRPr="008146BF">
        <w:rPr>
          <w:rFonts w:ascii="Times New Roman" w:hAnsi="Times New Roman" w:cs="Times New Roman"/>
          <w:color w:val="000000" w:themeColor="text1"/>
          <w:sz w:val="24"/>
          <w:szCs w:val="24"/>
        </w:rPr>
        <w:t>)</w:t>
      </w:r>
      <w:r w:rsidR="00C24F4A" w:rsidRPr="008146BF">
        <w:rPr>
          <w:rFonts w:ascii="Times New Roman" w:hAnsi="Times New Roman" w:cs="Times New Roman"/>
          <w:color w:val="000000" w:themeColor="text1"/>
          <w:sz w:val="24"/>
          <w:szCs w:val="24"/>
        </w:rPr>
        <w:t>.</w:t>
      </w:r>
    </w:p>
    <w:p w14:paraId="7FDCC5B4" w14:textId="6BA2580A" w:rsidR="00083165" w:rsidRPr="008146BF" w:rsidRDefault="00097424"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Es</w:t>
      </w:r>
      <w:r w:rsidR="0098035D" w:rsidRPr="008146BF">
        <w:rPr>
          <w:rFonts w:ascii="Times New Roman" w:hAnsi="Times New Roman" w:cs="Times New Roman"/>
          <w:color w:val="000000" w:themeColor="text1"/>
          <w:sz w:val="24"/>
          <w:szCs w:val="24"/>
        </w:rPr>
        <w:t>s</w:t>
      </w:r>
      <w:r w:rsidRPr="008146BF">
        <w:rPr>
          <w:rFonts w:ascii="Times New Roman" w:hAnsi="Times New Roman" w:cs="Times New Roman"/>
          <w:color w:val="000000" w:themeColor="text1"/>
          <w:sz w:val="24"/>
          <w:szCs w:val="24"/>
        </w:rPr>
        <w:t>e banco de dados fo</w:t>
      </w:r>
      <w:r w:rsidR="00C24F4A" w:rsidRPr="008146BF">
        <w:rPr>
          <w:rFonts w:ascii="Times New Roman" w:hAnsi="Times New Roman" w:cs="Times New Roman"/>
          <w:color w:val="000000" w:themeColor="text1"/>
          <w:sz w:val="24"/>
          <w:szCs w:val="24"/>
        </w:rPr>
        <w:t>i</w:t>
      </w:r>
      <w:r w:rsidR="00DB59C4" w:rsidRPr="008146BF">
        <w:rPr>
          <w:rFonts w:ascii="Times New Roman" w:hAnsi="Times New Roman" w:cs="Times New Roman"/>
          <w:color w:val="000000" w:themeColor="text1"/>
          <w:sz w:val="24"/>
          <w:szCs w:val="24"/>
        </w:rPr>
        <w:t xml:space="preserve"> escolhido por conter </w:t>
      </w:r>
      <w:r w:rsidRPr="008146BF">
        <w:rPr>
          <w:rFonts w:ascii="Times New Roman" w:hAnsi="Times New Roman" w:cs="Times New Roman"/>
          <w:color w:val="000000" w:themeColor="text1"/>
          <w:sz w:val="24"/>
          <w:szCs w:val="24"/>
        </w:rPr>
        <w:t>informações confiáveis e retiradas de dados oficiais do território nacional</w:t>
      </w:r>
      <w:r w:rsidR="0014455D" w:rsidRPr="008146BF">
        <w:rPr>
          <w:rFonts w:ascii="Times New Roman" w:hAnsi="Times New Roman" w:cs="Times New Roman"/>
          <w:color w:val="000000" w:themeColor="text1"/>
          <w:sz w:val="24"/>
          <w:szCs w:val="24"/>
        </w:rPr>
        <w:t xml:space="preserve"> pelo </w:t>
      </w:r>
      <w:r w:rsidRPr="008146BF">
        <w:rPr>
          <w:rFonts w:ascii="Times New Roman" w:hAnsi="Times New Roman" w:cs="Times New Roman"/>
          <w:color w:val="000000" w:themeColor="text1"/>
          <w:sz w:val="24"/>
          <w:szCs w:val="24"/>
        </w:rPr>
        <w:t>MS</w:t>
      </w:r>
      <w:r w:rsidR="0014455D" w:rsidRPr="008146BF">
        <w:rPr>
          <w:rFonts w:ascii="Times New Roman" w:hAnsi="Times New Roman" w:cs="Times New Roman"/>
          <w:color w:val="000000" w:themeColor="text1"/>
          <w:sz w:val="24"/>
          <w:szCs w:val="24"/>
        </w:rPr>
        <w:t>.</w:t>
      </w:r>
      <w:r w:rsidR="00F9567E" w:rsidRPr="008146BF">
        <w:rPr>
          <w:rFonts w:ascii="Times New Roman" w:hAnsi="Times New Roman" w:cs="Times New Roman"/>
          <w:color w:val="000000" w:themeColor="text1"/>
          <w:sz w:val="24"/>
          <w:szCs w:val="24"/>
        </w:rPr>
        <w:t xml:space="preserve"> </w:t>
      </w:r>
      <w:bookmarkStart w:id="22" w:name="_Hlk38204174"/>
      <w:r w:rsidR="00B42C4E" w:rsidRPr="008146BF">
        <w:rPr>
          <w:rFonts w:ascii="Times New Roman" w:hAnsi="Times New Roman" w:cs="Times New Roman"/>
          <w:color w:val="000000" w:themeColor="text1"/>
          <w:sz w:val="24"/>
          <w:szCs w:val="24"/>
        </w:rPr>
        <w:t xml:space="preserve">O </w:t>
      </w:r>
      <w:r w:rsidR="00083165" w:rsidRPr="008146BF">
        <w:rPr>
          <w:rFonts w:ascii="Times New Roman" w:hAnsi="Times New Roman" w:cs="Times New Roman"/>
          <w:color w:val="000000" w:themeColor="text1"/>
          <w:sz w:val="24"/>
          <w:szCs w:val="24"/>
        </w:rPr>
        <w:t>SINAN</w:t>
      </w:r>
      <w:bookmarkEnd w:id="22"/>
      <w:r w:rsidR="00083165" w:rsidRPr="008146BF">
        <w:rPr>
          <w:rFonts w:ascii="Times New Roman" w:hAnsi="Times New Roman" w:cs="Times New Roman"/>
          <w:color w:val="000000" w:themeColor="text1"/>
          <w:sz w:val="24"/>
          <w:szCs w:val="24"/>
        </w:rPr>
        <w:t xml:space="preserve"> é alimentado, principalmente pela notificação e investigação de doenças e agravos que constam da lista nacional de doenças de notificação compulsória, sua utilização permit</w:t>
      </w:r>
      <w:r w:rsidR="00D92DA4" w:rsidRPr="008146BF">
        <w:rPr>
          <w:rFonts w:ascii="Times New Roman" w:hAnsi="Times New Roman" w:cs="Times New Roman"/>
          <w:color w:val="000000" w:themeColor="text1"/>
          <w:sz w:val="24"/>
          <w:szCs w:val="24"/>
        </w:rPr>
        <w:t>e</w:t>
      </w:r>
      <w:r w:rsidR="00083165" w:rsidRPr="008146BF">
        <w:rPr>
          <w:rFonts w:ascii="Times New Roman" w:hAnsi="Times New Roman" w:cs="Times New Roman"/>
          <w:color w:val="000000" w:themeColor="text1"/>
          <w:sz w:val="24"/>
          <w:szCs w:val="24"/>
        </w:rPr>
        <w:t xml:space="preserve"> identificar a realidade epidemiológica de determinada área geográfica, auxiliando no planejamento em saúde, na definição de prioridades de intervenção e na avaliação do impacto dessas intervenções (MINISTÉRIO DA SAÚDE, 2007).</w:t>
      </w:r>
    </w:p>
    <w:p w14:paraId="3D0678EC" w14:textId="19FE6187" w:rsidR="005C7469" w:rsidRPr="008146BF" w:rsidRDefault="001B1240"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 xml:space="preserve">No estudo foram </w:t>
      </w:r>
      <w:r w:rsidR="00F9567E" w:rsidRPr="008146BF">
        <w:rPr>
          <w:rFonts w:ascii="Times New Roman" w:hAnsi="Times New Roman" w:cs="Times New Roman"/>
          <w:color w:val="000000" w:themeColor="text1"/>
          <w:sz w:val="24"/>
          <w:szCs w:val="24"/>
        </w:rPr>
        <w:t>incluídas</w:t>
      </w:r>
      <w:r w:rsidR="008A2F12" w:rsidRPr="008146BF">
        <w:rPr>
          <w:rFonts w:ascii="Times New Roman" w:hAnsi="Times New Roman" w:cs="Times New Roman"/>
          <w:color w:val="000000" w:themeColor="text1"/>
          <w:sz w:val="24"/>
          <w:szCs w:val="24"/>
        </w:rPr>
        <w:t xml:space="preserve"> </w:t>
      </w:r>
      <w:r w:rsidR="00F244FB" w:rsidRPr="008146BF">
        <w:rPr>
          <w:rFonts w:ascii="Times New Roman" w:hAnsi="Times New Roman" w:cs="Times New Roman"/>
          <w:color w:val="000000" w:themeColor="text1"/>
          <w:sz w:val="24"/>
          <w:szCs w:val="24"/>
        </w:rPr>
        <w:t>as variáveis sociodemográficas (faixa etária, escolaridade e raça ou cor) e os fatores epidemiológicos (idade gestacional do diagnóstico, classificação clínica</w:t>
      </w:r>
      <w:r w:rsidR="000574EC" w:rsidRPr="008146BF">
        <w:rPr>
          <w:rFonts w:ascii="Times New Roman" w:hAnsi="Times New Roman" w:cs="Times New Roman"/>
          <w:color w:val="000000" w:themeColor="text1"/>
          <w:sz w:val="24"/>
          <w:szCs w:val="24"/>
        </w:rPr>
        <w:t xml:space="preserve"> e</w:t>
      </w:r>
      <w:r w:rsidR="00F244FB" w:rsidRPr="008146BF">
        <w:rPr>
          <w:rFonts w:ascii="Times New Roman" w:hAnsi="Times New Roman" w:cs="Times New Roman"/>
          <w:color w:val="000000" w:themeColor="text1"/>
          <w:sz w:val="24"/>
          <w:szCs w:val="24"/>
        </w:rPr>
        <w:t xml:space="preserve"> esquema de tratamento prescrito</w:t>
      </w:r>
      <w:r w:rsidR="007B52E7" w:rsidRPr="008146BF">
        <w:rPr>
          <w:rFonts w:ascii="Times New Roman" w:hAnsi="Times New Roman" w:cs="Times New Roman"/>
          <w:color w:val="000000" w:themeColor="text1"/>
          <w:sz w:val="24"/>
          <w:szCs w:val="24"/>
        </w:rPr>
        <w:t>)</w:t>
      </w:r>
      <w:r w:rsidR="008A2F12" w:rsidRPr="008146BF">
        <w:rPr>
          <w:rFonts w:ascii="Times New Roman" w:hAnsi="Times New Roman" w:cs="Times New Roman"/>
          <w:color w:val="000000" w:themeColor="text1"/>
          <w:sz w:val="24"/>
          <w:szCs w:val="24"/>
        </w:rPr>
        <w:t xml:space="preserve">; e excluídos os casos de duplicidade e não residentes </w:t>
      </w:r>
      <w:r w:rsidR="008A2F12" w:rsidRPr="008146BF">
        <w:rPr>
          <w:rFonts w:ascii="Times New Roman" w:hAnsi="Times New Roman" w:cs="Times New Roman"/>
          <w:color w:val="000000" w:themeColor="text1"/>
          <w:sz w:val="24"/>
          <w:szCs w:val="24"/>
        </w:rPr>
        <w:lastRenderedPageBreak/>
        <w:t xml:space="preserve">no Brasil, </w:t>
      </w:r>
      <w:r w:rsidR="00F9567E" w:rsidRPr="008146BF">
        <w:rPr>
          <w:rFonts w:ascii="Times New Roman" w:hAnsi="Times New Roman" w:cs="Times New Roman"/>
          <w:color w:val="000000" w:themeColor="text1"/>
          <w:sz w:val="24"/>
          <w:szCs w:val="24"/>
        </w:rPr>
        <w:t>já</w:t>
      </w:r>
      <w:r w:rsidR="008A2F12" w:rsidRPr="008146BF">
        <w:rPr>
          <w:rFonts w:ascii="Times New Roman" w:hAnsi="Times New Roman" w:cs="Times New Roman"/>
          <w:color w:val="000000" w:themeColor="text1"/>
          <w:sz w:val="24"/>
          <w:szCs w:val="24"/>
        </w:rPr>
        <w:t xml:space="preserve"> realizados pelo próprio Sistema mediante a identificação do usuário do </w:t>
      </w:r>
      <w:r w:rsidR="00702D6C" w:rsidRPr="008146BF">
        <w:rPr>
          <w:rFonts w:ascii="Times New Roman" w:hAnsi="Times New Roman" w:cs="Times New Roman"/>
          <w:color w:val="000000" w:themeColor="text1"/>
          <w:sz w:val="24"/>
          <w:szCs w:val="24"/>
        </w:rPr>
        <w:t>Sistema Único de Saúde (</w:t>
      </w:r>
      <w:r w:rsidR="008A2F12" w:rsidRPr="008146BF">
        <w:rPr>
          <w:rFonts w:ascii="Times New Roman" w:hAnsi="Times New Roman" w:cs="Times New Roman"/>
          <w:color w:val="000000" w:themeColor="text1"/>
          <w:sz w:val="24"/>
          <w:szCs w:val="24"/>
        </w:rPr>
        <w:t>SUS</w:t>
      </w:r>
      <w:r w:rsidR="00702D6C" w:rsidRPr="008146BF">
        <w:rPr>
          <w:rFonts w:ascii="Times New Roman" w:hAnsi="Times New Roman" w:cs="Times New Roman"/>
          <w:color w:val="000000" w:themeColor="text1"/>
          <w:sz w:val="24"/>
          <w:szCs w:val="24"/>
        </w:rPr>
        <w:t>)</w:t>
      </w:r>
      <w:r w:rsidR="005C7469" w:rsidRPr="008146BF">
        <w:rPr>
          <w:rFonts w:ascii="Times New Roman" w:hAnsi="Times New Roman" w:cs="Times New Roman"/>
          <w:color w:val="000000" w:themeColor="text1"/>
          <w:sz w:val="24"/>
          <w:szCs w:val="24"/>
        </w:rPr>
        <w:t>.</w:t>
      </w:r>
    </w:p>
    <w:p w14:paraId="2A90AF81" w14:textId="67B70838" w:rsidR="00446051" w:rsidRPr="00E86388" w:rsidRDefault="00446051" w:rsidP="00446051">
      <w:pPr>
        <w:spacing w:after="0" w:line="360" w:lineRule="auto"/>
        <w:ind w:firstLine="708"/>
        <w:jc w:val="both"/>
        <w:rPr>
          <w:rFonts w:ascii="Times New Roman" w:hAnsi="Times New Roman" w:cs="Times New Roman"/>
          <w:color w:val="000000" w:themeColor="text1"/>
          <w:sz w:val="24"/>
          <w:szCs w:val="24"/>
        </w:rPr>
      </w:pPr>
      <w:bookmarkStart w:id="23" w:name="_Hlk38209937"/>
      <w:r w:rsidRPr="00E86388">
        <w:rPr>
          <w:rFonts w:ascii="Times New Roman" w:hAnsi="Times New Roman" w:cs="Times New Roman"/>
          <w:color w:val="000000" w:themeColor="text1"/>
          <w:sz w:val="24"/>
          <w:szCs w:val="24"/>
        </w:rPr>
        <w:t>Para a construção do plano de mitigação da sífilis gestacional no Brasil foi realizado um levantamento bibliográfico, no qua</w:t>
      </w:r>
      <w:r w:rsidR="00B35054" w:rsidRPr="00E86388">
        <w:rPr>
          <w:rFonts w:ascii="Times New Roman" w:hAnsi="Times New Roman" w:cs="Times New Roman"/>
          <w:color w:val="000000" w:themeColor="text1"/>
          <w:sz w:val="24"/>
          <w:szCs w:val="24"/>
        </w:rPr>
        <w:t xml:space="preserve">l foi utilizado o total de treze </w:t>
      </w:r>
      <w:r w:rsidRPr="00E86388">
        <w:rPr>
          <w:rFonts w:ascii="Times New Roman" w:hAnsi="Times New Roman" w:cs="Times New Roman"/>
          <w:color w:val="000000" w:themeColor="text1"/>
          <w:sz w:val="24"/>
          <w:szCs w:val="24"/>
        </w:rPr>
        <w:t>art</w:t>
      </w:r>
      <w:r w:rsidR="00B35054" w:rsidRPr="00E86388">
        <w:rPr>
          <w:rFonts w:ascii="Times New Roman" w:hAnsi="Times New Roman" w:cs="Times New Roman"/>
          <w:color w:val="000000" w:themeColor="text1"/>
          <w:sz w:val="24"/>
          <w:szCs w:val="24"/>
        </w:rPr>
        <w:t>igos científicos, além de cinco</w:t>
      </w:r>
      <w:r w:rsidRPr="00E86388">
        <w:rPr>
          <w:rFonts w:ascii="Times New Roman" w:hAnsi="Times New Roman" w:cs="Times New Roman"/>
          <w:color w:val="000000" w:themeColor="text1"/>
          <w:sz w:val="24"/>
          <w:szCs w:val="24"/>
        </w:rPr>
        <w:t xml:space="preserve"> manuais do Ministério da Saúde e um manual da Secretaria do Estado do Espirito Santo, sendo disponibilizados, respectivamente nas bases de dados </w:t>
      </w:r>
      <w:proofErr w:type="spellStart"/>
      <w:r w:rsidR="00836B3B" w:rsidRPr="00E86388">
        <w:rPr>
          <w:rFonts w:ascii="Times New Roman" w:hAnsi="Times New Roman" w:cs="Times New Roman"/>
          <w:color w:val="000000" w:themeColor="text1"/>
          <w:sz w:val="24"/>
          <w:szCs w:val="24"/>
        </w:rPr>
        <w:t>S</w:t>
      </w:r>
      <w:r w:rsidRPr="00E86388">
        <w:rPr>
          <w:rFonts w:ascii="Times New Roman" w:hAnsi="Times New Roman" w:cs="Times New Roman"/>
          <w:color w:val="000000" w:themeColor="text1"/>
          <w:sz w:val="24"/>
          <w:szCs w:val="24"/>
        </w:rPr>
        <w:t>cielo</w:t>
      </w:r>
      <w:proofErr w:type="spellEnd"/>
      <w:r w:rsidRPr="00E86388">
        <w:rPr>
          <w:rFonts w:ascii="Times New Roman" w:hAnsi="Times New Roman" w:cs="Times New Roman"/>
          <w:color w:val="000000" w:themeColor="text1"/>
          <w:sz w:val="24"/>
          <w:szCs w:val="24"/>
        </w:rPr>
        <w:t xml:space="preserve">, </w:t>
      </w:r>
      <w:proofErr w:type="spellStart"/>
      <w:r w:rsidR="00836B3B" w:rsidRPr="00E86388">
        <w:rPr>
          <w:rFonts w:ascii="Times New Roman" w:hAnsi="Times New Roman" w:cs="Times New Roman"/>
          <w:color w:val="000000" w:themeColor="text1"/>
          <w:sz w:val="24"/>
          <w:szCs w:val="24"/>
        </w:rPr>
        <w:t>P</w:t>
      </w:r>
      <w:r w:rsidRPr="00E86388">
        <w:rPr>
          <w:rFonts w:ascii="Times New Roman" w:hAnsi="Times New Roman" w:cs="Times New Roman"/>
          <w:color w:val="000000" w:themeColor="text1"/>
          <w:sz w:val="24"/>
          <w:szCs w:val="24"/>
        </w:rPr>
        <w:t>ubmed</w:t>
      </w:r>
      <w:proofErr w:type="spellEnd"/>
      <w:r w:rsidRPr="00E86388">
        <w:rPr>
          <w:rFonts w:ascii="Times New Roman" w:hAnsi="Times New Roman" w:cs="Times New Roman"/>
          <w:color w:val="000000" w:themeColor="text1"/>
          <w:sz w:val="24"/>
          <w:szCs w:val="24"/>
        </w:rPr>
        <w:t xml:space="preserve"> e na </w:t>
      </w:r>
      <w:r w:rsidR="00836B3B" w:rsidRPr="00E86388">
        <w:rPr>
          <w:rFonts w:ascii="Times New Roman" w:hAnsi="Times New Roman" w:cs="Times New Roman"/>
          <w:color w:val="000000" w:themeColor="text1"/>
          <w:sz w:val="24"/>
          <w:szCs w:val="24"/>
        </w:rPr>
        <w:t>B</w:t>
      </w:r>
      <w:r w:rsidRPr="00E86388">
        <w:rPr>
          <w:rFonts w:ascii="Times New Roman" w:hAnsi="Times New Roman" w:cs="Times New Roman"/>
          <w:color w:val="000000" w:themeColor="text1"/>
          <w:sz w:val="24"/>
          <w:szCs w:val="24"/>
        </w:rPr>
        <w:t xml:space="preserve">iblioteca </w:t>
      </w:r>
      <w:r w:rsidR="00836B3B" w:rsidRPr="00E86388">
        <w:rPr>
          <w:rFonts w:ascii="Times New Roman" w:hAnsi="Times New Roman" w:cs="Times New Roman"/>
          <w:color w:val="000000" w:themeColor="text1"/>
          <w:sz w:val="24"/>
          <w:szCs w:val="24"/>
        </w:rPr>
        <w:t>V</w:t>
      </w:r>
      <w:r w:rsidRPr="00E86388">
        <w:rPr>
          <w:rFonts w:ascii="Times New Roman" w:hAnsi="Times New Roman" w:cs="Times New Roman"/>
          <w:color w:val="000000" w:themeColor="text1"/>
          <w:sz w:val="24"/>
          <w:szCs w:val="24"/>
        </w:rPr>
        <w:t xml:space="preserve">irtual do Ministério da Saúde. </w:t>
      </w:r>
    </w:p>
    <w:p w14:paraId="373E83C3" w14:textId="77777777" w:rsidR="00453D58" w:rsidRPr="008146BF" w:rsidRDefault="00453D58" w:rsidP="008D24AB">
      <w:pPr>
        <w:spacing w:after="0" w:line="360" w:lineRule="auto"/>
        <w:ind w:firstLine="709"/>
        <w:jc w:val="both"/>
        <w:rPr>
          <w:rFonts w:ascii="Times New Roman" w:hAnsi="Times New Roman" w:cs="Times New Roman"/>
          <w:b/>
          <w:color w:val="000000" w:themeColor="text1"/>
          <w:sz w:val="24"/>
          <w:szCs w:val="24"/>
        </w:rPr>
      </w:pPr>
    </w:p>
    <w:p w14:paraId="3BD99BAD" w14:textId="77825293" w:rsidR="00083165" w:rsidRPr="008146BF" w:rsidRDefault="00494E42" w:rsidP="008D24AB">
      <w:pPr>
        <w:spacing w:after="0" w:line="360" w:lineRule="auto"/>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3.1 ANÁLISE</w:t>
      </w:r>
      <w:r w:rsidR="003B4129" w:rsidRPr="008146BF">
        <w:rPr>
          <w:rFonts w:ascii="Times New Roman" w:hAnsi="Times New Roman" w:cs="Times New Roman"/>
          <w:color w:val="000000" w:themeColor="text1"/>
          <w:sz w:val="24"/>
          <w:szCs w:val="24"/>
        </w:rPr>
        <w:t>S</w:t>
      </w:r>
      <w:r w:rsidRPr="008146BF">
        <w:rPr>
          <w:rFonts w:ascii="Times New Roman" w:hAnsi="Times New Roman" w:cs="Times New Roman"/>
          <w:color w:val="000000" w:themeColor="text1"/>
          <w:sz w:val="24"/>
          <w:szCs w:val="24"/>
        </w:rPr>
        <w:t xml:space="preserve"> ESTATÍSTIC</w:t>
      </w:r>
      <w:r w:rsidR="003B4129" w:rsidRPr="008146BF">
        <w:rPr>
          <w:rFonts w:ascii="Times New Roman" w:hAnsi="Times New Roman" w:cs="Times New Roman"/>
          <w:color w:val="000000" w:themeColor="text1"/>
          <w:sz w:val="24"/>
          <w:szCs w:val="24"/>
        </w:rPr>
        <w:t>AS</w:t>
      </w:r>
    </w:p>
    <w:bookmarkEnd w:id="23"/>
    <w:p w14:paraId="3BC78A86" w14:textId="77777777" w:rsidR="00B56EC4" w:rsidRPr="008146BF" w:rsidRDefault="00B56EC4" w:rsidP="008D24AB">
      <w:pPr>
        <w:spacing w:after="0" w:line="360" w:lineRule="auto"/>
        <w:jc w:val="both"/>
        <w:rPr>
          <w:rFonts w:ascii="Times New Roman" w:hAnsi="Times New Roman" w:cs="Times New Roman"/>
          <w:b/>
          <w:color w:val="000000" w:themeColor="text1"/>
          <w:sz w:val="24"/>
          <w:szCs w:val="24"/>
        </w:rPr>
      </w:pPr>
    </w:p>
    <w:p w14:paraId="5E4969B1" w14:textId="78865129" w:rsidR="000574EC" w:rsidRPr="008146BF" w:rsidRDefault="00C02C0C"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A</w:t>
      </w:r>
      <w:r w:rsidR="00A309E0" w:rsidRPr="008146BF">
        <w:rPr>
          <w:rFonts w:ascii="Times New Roman" w:hAnsi="Times New Roman" w:cs="Times New Roman"/>
          <w:color w:val="000000" w:themeColor="text1"/>
          <w:sz w:val="24"/>
          <w:szCs w:val="24"/>
        </w:rPr>
        <w:t xml:space="preserve"> exposição</w:t>
      </w:r>
      <w:r w:rsidRPr="008146BF">
        <w:rPr>
          <w:rFonts w:ascii="Times New Roman" w:hAnsi="Times New Roman" w:cs="Times New Roman"/>
          <w:color w:val="000000" w:themeColor="text1"/>
          <w:sz w:val="24"/>
          <w:szCs w:val="24"/>
        </w:rPr>
        <w:t xml:space="preserve"> descri</w:t>
      </w:r>
      <w:r w:rsidR="00A309E0" w:rsidRPr="008146BF">
        <w:rPr>
          <w:rFonts w:ascii="Times New Roman" w:hAnsi="Times New Roman" w:cs="Times New Roman"/>
          <w:color w:val="000000" w:themeColor="text1"/>
          <w:sz w:val="24"/>
          <w:szCs w:val="24"/>
        </w:rPr>
        <w:t>tiva</w:t>
      </w:r>
      <w:r w:rsidR="00DB59C4" w:rsidRPr="008146BF">
        <w:rPr>
          <w:rFonts w:ascii="Times New Roman" w:hAnsi="Times New Roman" w:cs="Times New Roman"/>
          <w:color w:val="000000" w:themeColor="text1"/>
          <w:sz w:val="24"/>
          <w:szCs w:val="24"/>
        </w:rPr>
        <w:t xml:space="preserve"> foi realizada </w:t>
      </w:r>
      <w:r w:rsidR="000574EC" w:rsidRPr="008146BF">
        <w:rPr>
          <w:rFonts w:ascii="Times New Roman" w:hAnsi="Times New Roman" w:cs="Times New Roman"/>
          <w:color w:val="000000" w:themeColor="text1"/>
          <w:sz w:val="24"/>
          <w:szCs w:val="24"/>
        </w:rPr>
        <w:t>pela</w:t>
      </w:r>
      <w:r w:rsidRPr="008146BF">
        <w:rPr>
          <w:rFonts w:ascii="Times New Roman" w:hAnsi="Times New Roman" w:cs="Times New Roman"/>
          <w:color w:val="000000" w:themeColor="text1"/>
          <w:sz w:val="24"/>
          <w:szCs w:val="24"/>
        </w:rPr>
        <w:t xml:space="preserve"> distribuição </w:t>
      </w:r>
      <w:r w:rsidR="000574EC" w:rsidRPr="008146BF">
        <w:rPr>
          <w:rFonts w:ascii="Times New Roman" w:hAnsi="Times New Roman" w:cs="Times New Roman"/>
          <w:color w:val="000000" w:themeColor="text1"/>
          <w:sz w:val="24"/>
          <w:szCs w:val="24"/>
        </w:rPr>
        <w:t xml:space="preserve">espaço-temporal, </w:t>
      </w:r>
      <w:r w:rsidR="00254B8B" w:rsidRPr="008146BF">
        <w:rPr>
          <w:rFonts w:ascii="Times New Roman" w:hAnsi="Times New Roman" w:cs="Times New Roman"/>
          <w:color w:val="000000" w:themeColor="text1"/>
          <w:sz w:val="24"/>
          <w:szCs w:val="24"/>
        </w:rPr>
        <w:t xml:space="preserve">analisando </w:t>
      </w:r>
      <w:r w:rsidR="000574EC" w:rsidRPr="008146BF">
        <w:rPr>
          <w:rFonts w:ascii="Times New Roman" w:hAnsi="Times New Roman" w:cs="Times New Roman"/>
          <w:color w:val="000000" w:themeColor="text1"/>
          <w:sz w:val="24"/>
          <w:szCs w:val="24"/>
        </w:rPr>
        <w:t xml:space="preserve">a </w:t>
      </w:r>
      <w:r w:rsidR="0036678D" w:rsidRPr="008146BF">
        <w:rPr>
          <w:rFonts w:ascii="Times New Roman" w:hAnsi="Times New Roman" w:cs="Times New Roman"/>
          <w:color w:val="000000" w:themeColor="text1"/>
          <w:sz w:val="24"/>
          <w:szCs w:val="24"/>
        </w:rPr>
        <w:t>periodicidade</w:t>
      </w:r>
      <w:r w:rsidR="000574EC" w:rsidRPr="008146BF">
        <w:rPr>
          <w:rFonts w:ascii="Times New Roman" w:hAnsi="Times New Roman" w:cs="Times New Roman"/>
          <w:color w:val="000000" w:themeColor="text1"/>
          <w:sz w:val="24"/>
          <w:szCs w:val="24"/>
        </w:rPr>
        <w:t xml:space="preserve"> de casos nos </w:t>
      </w:r>
      <w:r w:rsidR="00254B8B" w:rsidRPr="008146BF">
        <w:rPr>
          <w:rFonts w:ascii="Times New Roman" w:hAnsi="Times New Roman" w:cs="Times New Roman"/>
          <w:color w:val="000000" w:themeColor="text1"/>
          <w:sz w:val="24"/>
          <w:szCs w:val="24"/>
        </w:rPr>
        <w:t>dez</w:t>
      </w:r>
      <w:r w:rsidR="000574EC" w:rsidRPr="008146BF">
        <w:rPr>
          <w:rFonts w:ascii="Times New Roman" w:hAnsi="Times New Roman" w:cs="Times New Roman"/>
          <w:color w:val="000000" w:themeColor="text1"/>
          <w:sz w:val="24"/>
          <w:szCs w:val="24"/>
        </w:rPr>
        <w:t xml:space="preserve"> anos do estudo e pela</w:t>
      </w:r>
      <w:r w:rsidRPr="008146BF">
        <w:rPr>
          <w:rFonts w:ascii="Times New Roman" w:hAnsi="Times New Roman" w:cs="Times New Roman"/>
          <w:color w:val="000000" w:themeColor="text1"/>
          <w:sz w:val="24"/>
          <w:szCs w:val="24"/>
        </w:rPr>
        <w:t xml:space="preserve"> frequência absoluta e relativa das</w:t>
      </w:r>
      <w:r w:rsidR="00F65C62" w:rsidRPr="008146BF">
        <w:rPr>
          <w:rFonts w:ascii="Times New Roman" w:hAnsi="Times New Roman" w:cs="Times New Roman"/>
          <w:color w:val="000000" w:themeColor="text1"/>
          <w:sz w:val="24"/>
          <w:szCs w:val="24"/>
        </w:rPr>
        <w:t xml:space="preserve"> variáveis </w:t>
      </w:r>
      <w:r w:rsidR="00F9567E" w:rsidRPr="008146BF">
        <w:rPr>
          <w:rFonts w:ascii="Times New Roman" w:hAnsi="Times New Roman" w:cs="Times New Roman"/>
          <w:color w:val="000000" w:themeColor="text1"/>
          <w:sz w:val="24"/>
          <w:szCs w:val="24"/>
        </w:rPr>
        <w:t xml:space="preserve">e fatores </w:t>
      </w:r>
      <w:r w:rsidRPr="008146BF">
        <w:rPr>
          <w:rFonts w:ascii="Times New Roman" w:hAnsi="Times New Roman" w:cs="Times New Roman"/>
          <w:color w:val="000000" w:themeColor="text1"/>
          <w:sz w:val="24"/>
          <w:szCs w:val="24"/>
        </w:rPr>
        <w:t>selecionad</w:t>
      </w:r>
      <w:r w:rsidR="00F9567E" w:rsidRPr="008146BF">
        <w:rPr>
          <w:rFonts w:ascii="Times New Roman" w:hAnsi="Times New Roman" w:cs="Times New Roman"/>
          <w:color w:val="000000" w:themeColor="text1"/>
          <w:sz w:val="24"/>
          <w:szCs w:val="24"/>
        </w:rPr>
        <w:t>o</w:t>
      </w:r>
      <w:r w:rsidRPr="008146BF">
        <w:rPr>
          <w:rFonts w:ascii="Times New Roman" w:hAnsi="Times New Roman" w:cs="Times New Roman"/>
          <w:color w:val="000000" w:themeColor="text1"/>
          <w:sz w:val="24"/>
          <w:szCs w:val="24"/>
        </w:rPr>
        <w:t>s, realizando o cálculo d</w:t>
      </w:r>
      <w:r w:rsidR="000574EC" w:rsidRPr="008146BF">
        <w:rPr>
          <w:rFonts w:ascii="Times New Roman" w:hAnsi="Times New Roman" w:cs="Times New Roman"/>
          <w:color w:val="000000" w:themeColor="text1"/>
          <w:sz w:val="24"/>
          <w:szCs w:val="24"/>
        </w:rPr>
        <w:t>a porcentagem</w:t>
      </w:r>
      <w:r w:rsidR="000F5F09" w:rsidRPr="008146BF">
        <w:rPr>
          <w:rFonts w:ascii="Times New Roman" w:hAnsi="Times New Roman" w:cs="Times New Roman"/>
          <w:color w:val="000000" w:themeColor="text1"/>
          <w:sz w:val="24"/>
          <w:szCs w:val="24"/>
        </w:rPr>
        <w:t xml:space="preserve">. </w:t>
      </w:r>
      <w:r w:rsidR="00DB59C4" w:rsidRPr="008146BF">
        <w:rPr>
          <w:rFonts w:ascii="Times New Roman" w:hAnsi="Times New Roman" w:cs="Times New Roman"/>
          <w:color w:val="000000" w:themeColor="text1"/>
          <w:sz w:val="24"/>
          <w:szCs w:val="24"/>
        </w:rPr>
        <w:t xml:space="preserve">Foi </w:t>
      </w:r>
      <w:r w:rsidR="005C7469" w:rsidRPr="008146BF">
        <w:rPr>
          <w:rFonts w:ascii="Times New Roman" w:hAnsi="Times New Roman" w:cs="Times New Roman"/>
          <w:color w:val="000000" w:themeColor="text1"/>
          <w:sz w:val="24"/>
          <w:szCs w:val="24"/>
        </w:rPr>
        <w:t>calculada a taxa de detecção, utilizando o número de casos notificados de sífilis gestacional dividido pelo número de nascidos vivos</w:t>
      </w:r>
      <w:r w:rsidR="00F65C62" w:rsidRPr="008146BF">
        <w:rPr>
          <w:rFonts w:ascii="Times New Roman" w:hAnsi="Times New Roman" w:cs="Times New Roman"/>
          <w:color w:val="000000" w:themeColor="text1"/>
          <w:sz w:val="24"/>
          <w:szCs w:val="24"/>
        </w:rPr>
        <w:t xml:space="preserve"> </w:t>
      </w:r>
      <w:r w:rsidR="00335A54" w:rsidRPr="008146BF">
        <w:rPr>
          <w:rFonts w:ascii="Times New Roman" w:hAnsi="Times New Roman" w:cs="Times New Roman"/>
          <w:color w:val="000000" w:themeColor="text1"/>
          <w:sz w:val="24"/>
          <w:szCs w:val="24"/>
        </w:rPr>
        <w:t>d</w:t>
      </w:r>
      <w:r w:rsidR="00F65C62" w:rsidRPr="008146BF">
        <w:rPr>
          <w:rFonts w:ascii="Times New Roman" w:hAnsi="Times New Roman" w:cs="Times New Roman"/>
          <w:color w:val="000000" w:themeColor="text1"/>
          <w:sz w:val="24"/>
          <w:szCs w:val="24"/>
        </w:rPr>
        <w:t>o mesmo ano</w:t>
      </w:r>
      <w:r w:rsidR="00F9567E" w:rsidRPr="008146BF">
        <w:rPr>
          <w:rFonts w:ascii="Times New Roman" w:hAnsi="Times New Roman" w:cs="Times New Roman"/>
          <w:color w:val="000000" w:themeColor="text1"/>
          <w:sz w:val="24"/>
          <w:szCs w:val="24"/>
        </w:rPr>
        <w:t xml:space="preserve"> </w:t>
      </w:r>
      <w:r w:rsidR="00335A54" w:rsidRPr="008146BF">
        <w:rPr>
          <w:rFonts w:ascii="Times New Roman" w:hAnsi="Times New Roman" w:cs="Times New Roman"/>
          <w:color w:val="000000" w:themeColor="text1"/>
          <w:sz w:val="24"/>
          <w:szCs w:val="24"/>
        </w:rPr>
        <w:t xml:space="preserve">e espaço geográfico, e </w:t>
      </w:r>
      <w:r w:rsidR="005C7469" w:rsidRPr="008146BF">
        <w:rPr>
          <w:rFonts w:ascii="Times New Roman" w:hAnsi="Times New Roman" w:cs="Times New Roman"/>
          <w:color w:val="000000" w:themeColor="text1"/>
          <w:sz w:val="24"/>
          <w:szCs w:val="24"/>
        </w:rPr>
        <w:t xml:space="preserve">multiplicado por mil. </w:t>
      </w:r>
    </w:p>
    <w:p w14:paraId="3C32B72A" w14:textId="0B58133F" w:rsidR="00650472" w:rsidRPr="008146BF" w:rsidRDefault="00F116B9"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Os</w:t>
      </w:r>
      <w:r w:rsidR="00DB59C4" w:rsidRPr="008146BF">
        <w:rPr>
          <w:rFonts w:ascii="Times New Roman" w:hAnsi="Times New Roman" w:cs="Times New Roman"/>
          <w:color w:val="000000" w:themeColor="text1"/>
          <w:sz w:val="24"/>
          <w:szCs w:val="24"/>
        </w:rPr>
        <w:t xml:space="preserve"> dados populacionais foram</w:t>
      </w:r>
      <w:r w:rsidR="0098035D" w:rsidRPr="008146BF">
        <w:rPr>
          <w:rFonts w:ascii="Times New Roman" w:hAnsi="Times New Roman" w:cs="Times New Roman"/>
          <w:color w:val="000000" w:themeColor="text1"/>
          <w:sz w:val="24"/>
          <w:szCs w:val="24"/>
        </w:rPr>
        <w:t xml:space="preserve"> </w:t>
      </w:r>
      <w:r w:rsidR="003B4129" w:rsidRPr="008146BF">
        <w:rPr>
          <w:rFonts w:ascii="Times New Roman" w:hAnsi="Times New Roman" w:cs="Times New Roman"/>
          <w:color w:val="000000" w:themeColor="text1"/>
          <w:sz w:val="24"/>
          <w:szCs w:val="24"/>
        </w:rPr>
        <w:t>adquiridos no s</w:t>
      </w:r>
      <w:r w:rsidR="00A309E0" w:rsidRPr="008146BF">
        <w:rPr>
          <w:rFonts w:ascii="Times New Roman" w:hAnsi="Times New Roman" w:cs="Times New Roman"/>
          <w:color w:val="000000" w:themeColor="text1"/>
          <w:sz w:val="24"/>
          <w:szCs w:val="24"/>
        </w:rPr>
        <w:t>í</w:t>
      </w:r>
      <w:r w:rsidR="003B4129" w:rsidRPr="008146BF">
        <w:rPr>
          <w:rFonts w:ascii="Times New Roman" w:hAnsi="Times New Roman" w:cs="Times New Roman"/>
          <w:color w:val="000000" w:themeColor="text1"/>
          <w:sz w:val="24"/>
          <w:szCs w:val="24"/>
        </w:rPr>
        <w:t>tio de domínio público d</w:t>
      </w:r>
      <w:r w:rsidR="00254B8B" w:rsidRPr="008146BF">
        <w:rPr>
          <w:rFonts w:ascii="Times New Roman" w:hAnsi="Times New Roman" w:cs="Times New Roman"/>
          <w:color w:val="000000" w:themeColor="text1"/>
          <w:sz w:val="24"/>
          <w:szCs w:val="24"/>
        </w:rPr>
        <w:t xml:space="preserve">as </w:t>
      </w:r>
      <w:r w:rsidR="000F5F09" w:rsidRPr="008146BF">
        <w:rPr>
          <w:rFonts w:ascii="Times New Roman" w:hAnsi="Times New Roman" w:cs="Times New Roman"/>
          <w:color w:val="000000" w:themeColor="text1"/>
          <w:sz w:val="24"/>
          <w:szCs w:val="24"/>
        </w:rPr>
        <w:t>E</w:t>
      </w:r>
      <w:r w:rsidR="00077AAD" w:rsidRPr="008146BF">
        <w:rPr>
          <w:rFonts w:ascii="Times New Roman" w:hAnsi="Times New Roman" w:cs="Times New Roman"/>
          <w:color w:val="000000" w:themeColor="text1"/>
          <w:sz w:val="24"/>
          <w:szCs w:val="24"/>
        </w:rPr>
        <w:t>statísticas</w:t>
      </w:r>
      <w:r w:rsidR="00881EF6" w:rsidRPr="008146BF">
        <w:rPr>
          <w:rFonts w:ascii="Times New Roman" w:hAnsi="Times New Roman" w:cs="Times New Roman"/>
          <w:color w:val="000000" w:themeColor="text1"/>
          <w:sz w:val="24"/>
          <w:szCs w:val="24"/>
        </w:rPr>
        <w:t xml:space="preserve"> do </w:t>
      </w:r>
      <w:r w:rsidR="000F5F09" w:rsidRPr="008146BF">
        <w:rPr>
          <w:rFonts w:ascii="Times New Roman" w:hAnsi="Times New Roman" w:cs="Times New Roman"/>
          <w:color w:val="000000" w:themeColor="text1"/>
          <w:sz w:val="24"/>
          <w:szCs w:val="24"/>
        </w:rPr>
        <w:t>R</w:t>
      </w:r>
      <w:r w:rsidR="00881EF6" w:rsidRPr="008146BF">
        <w:rPr>
          <w:rFonts w:ascii="Times New Roman" w:hAnsi="Times New Roman" w:cs="Times New Roman"/>
          <w:color w:val="000000" w:themeColor="text1"/>
          <w:sz w:val="24"/>
          <w:szCs w:val="24"/>
        </w:rPr>
        <w:t xml:space="preserve">egistro </w:t>
      </w:r>
      <w:r w:rsidR="000F5F09" w:rsidRPr="008146BF">
        <w:rPr>
          <w:rFonts w:ascii="Times New Roman" w:hAnsi="Times New Roman" w:cs="Times New Roman"/>
          <w:color w:val="000000" w:themeColor="text1"/>
          <w:sz w:val="24"/>
          <w:szCs w:val="24"/>
        </w:rPr>
        <w:t>C</w:t>
      </w:r>
      <w:r w:rsidR="00881EF6" w:rsidRPr="008146BF">
        <w:rPr>
          <w:rFonts w:ascii="Times New Roman" w:hAnsi="Times New Roman" w:cs="Times New Roman"/>
          <w:color w:val="000000" w:themeColor="text1"/>
          <w:sz w:val="24"/>
          <w:szCs w:val="24"/>
        </w:rPr>
        <w:t>ivil do</w:t>
      </w:r>
      <w:r w:rsidR="00325383" w:rsidRPr="008146BF">
        <w:rPr>
          <w:rFonts w:ascii="Times New Roman" w:hAnsi="Times New Roman" w:cs="Times New Roman"/>
          <w:color w:val="000000" w:themeColor="text1"/>
          <w:sz w:val="24"/>
          <w:szCs w:val="24"/>
        </w:rPr>
        <w:t xml:space="preserve"> </w:t>
      </w:r>
      <w:bookmarkStart w:id="24" w:name="_Hlk38205350"/>
      <w:r w:rsidR="00325383" w:rsidRPr="008146BF">
        <w:rPr>
          <w:rFonts w:ascii="Times New Roman" w:hAnsi="Times New Roman" w:cs="Times New Roman"/>
          <w:color w:val="000000" w:themeColor="text1"/>
          <w:sz w:val="24"/>
          <w:szCs w:val="24"/>
        </w:rPr>
        <w:t>Sistema IBGE de Recuperação Automática (SIDRA)</w:t>
      </w:r>
      <w:bookmarkEnd w:id="24"/>
      <w:r w:rsidR="00325383" w:rsidRPr="008146BF">
        <w:rPr>
          <w:rFonts w:ascii="Times New Roman" w:hAnsi="Times New Roman" w:cs="Times New Roman"/>
          <w:color w:val="000000" w:themeColor="text1"/>
          <w:sz w:val="24"/>
          <w:szCs w:val="24"/>
        </w:rPr>
        <w:t>,</w:t>
      </w:r>
      <w:r w:rsidR="00F9567E" w:rsidRPr="008146BF">
        <w:rPr>
          <w:rFonts w:ascii="Times New Roman" w:hAnsi="Times New Roman" w:cs="Times New Roman"/>
          <w:color w:val="000000" w:themeColor="text1"/>
          <w:sz w:val="24"/>
          <w:szCs w:val="24"/>
        </w:rPr>
        <w:t xml:space="preserve"> </w:t>
      </w:r>
      <w:r w:rsidR="00325383" w:rsidRPr="008146BF">
        <w:rPr>
          <w:rFonts w:ascii="Times New Roman" w:hAnsi="Times New Roman" w:cs="Times New Roman"/>
          <w:color w:val="000000" w:themeColor="text1"/>
          <w:sz w:val="24"/>
          <w:szCs w:val="24"/>
        </w:rPr>
        <w:t>considerando a</w:t>
      </w:r>
      <w:r w:rsidR="008E24EA" w:rsidRPr="008146BF">
        <w:rPr>
          <w:rFonts w:ascii="Times New Roman" w:hAnsi="Times New Roman" w:cs="Times New Roman"/>
          <w:color w:val="000000" w:themeColor="text1"/>
          <w:sz w:val="24"/>
          <w:szCs w:val="24"/>
        </w:rPr>
        <w:t>s</w:t>
      </w:r>
      <w:r w:rsidR="00325383" w:rsidRPr="008146BF">
        <w:rPr>
          <w:rFonts w:ascii="Times New Roman" w:hAnsi="Times New Roman" w:cs="Times New Roman"/>
          <w:color w:val="000000" w:themeColor="text1"/>
          <w:sz w:val="24"/>
          <w:szCs w:val="24"/>
        </w:rPr>
        <w:t xml:space="preserve"> estimativas </w:t>
      </w:r>
      <w:r w:rsidR="003B4129" w:rsidRPr="008146BF">
        <w:rPr>
          <w:rFonts w:ascii="Times New Roman" w:hAnsi="Times New Roman" w:cs="Times New Roman"/>
          <w:color w:val="000000" w:themeColor="text1"/>
          <w:sz w:val="24"/>
          <w:szCs w:val="24"/>
        </w:rPr>
        <w:t xml:space="preserve">atualizadas e </w:t>
      </w:r>
      <w:r w:rsidR="00325383" w:rsidRPr="008146BF">
        <w:rPr>
          <w:rFonts w:ascii="Times New Roman" w:hAnsi="Times New Roman" w:cs="Times New Roman"/>
          <w:color w:val="000000" w:themeColor="text1"/>
          <w:sz w:val="24"/>
          <w:szCs w:val="24"/>
        </w:rPr>
        <w:t>disponibilizadas</w:t>
      </w:r>
      <w:r w:rsidR="00335A54" w:rsidRPr="008146BF">
        <w:rPr>
          <w:rFonts w:ascii="Times New Roman" w:hAnsi="Times New Roman" w:cs="Times New Roman"/>
          <w:color w:val="000000" w:themeColor="text1"/>
          <w:sz w:val="24"/>
          <w:szCs w:val="24"/>
        </w:rPr>
        <w:t xml:space="preserve">. </w:t>
      </w:r>
      <w:r w:rsidR="00B23F1F" w:rsidRPr="008146BF">
        <w:rPr>
          <w:rFonts w:ascii="Times New Roman" w:hAnsi="Times New Roman" w:cs="Times New Roman"/>
          <w:color w:val="000000" w:themeColor="text1"/>
          <w:sz w:val="24"/>
          <w:szCs w:val="24"/>
        </w:rPr>
        <w:t>Entre 20</w:t>
      </w:r>
      <w:r w:rsidR="00214274" w:rsidRPr="008146BF">
        <w:rPr>
          <w:rFonts w:ascii="Times New Roman" w:hAnsi="Times New Roman" w:cs="Times New Roman"/>
          <w:color w:val="000000" w:themeColor="text1"/>
          <w:sz w:val="24"/>
          <w:szCs w:val="24"/>
        </w:rPr>
        <w:t>09</w:t>
      </w:r>
      <w:r w:rsidR="00B23F1F" w:rsidRPr="008146BF">
        <w:rPr>
          <w:rFonts w:ascii="Times New Roman" w:hAnsi="Times New Roman" w:cs="Times New Roman"/>
          <w:color w:val="000000" w:themeColor="text1"/>
          <w:sz w:val="24"/>
          <w:szCs w:val="24"/>
        </w:rPr>
        <w:t xml:space="preserve"> a 2018</w:t>
      </w:r>
      <w:r w:rsidR="00650472" w:rsidRPr="008146BF">
        <w:rPr>
          <w:rFonts w:ascii="Times New Roman" w:hAnsi="Times New Roman" w:cs="Times New Roman"/>
          <w:color w:val="000000" w:themeColor="text1"/>
          <w:sz w:val="24"/>
          <w:szCs w:val="24"/>
        </w:rPr>
        <w:t>,</w:t>
      </w:r>
      <w:r w:rsidR="00B23F1F" w:rsidRPr="008146BF">
        <w:rPr>
          <w:rFonts w:ascii="Times New Roman" w:hAnsi="Times New Roman" w:cs="Times New Roman"/>
          <w:color w:val="000000" w:themeColor="text1"/>
          <w:sz w:val="24"/>
          <w:szCs w:val="24"/>
        </w:rPr>
        <w:t xml:space="preserve"> foram registrados</w:t>
      </w:r>
      <w:r w:rsidR="00650472" w:rsidRPr="008146BF">
        <w:rPr>
          <w:rFonts w:ascii="Times New Roman" w:hAnsi="Times New Roman" w:cs="Times New Roman"/>
          <w:color w:val="000000" w:themeColor="text1"/>
          <w:sz w:val="24"/>
          <w:szCs w:val="24"/>
        </w:rPr>
        <w:t xml:space="preserve"> </w:t>
      </w:r>
      <w:r w:rsidR="00214274" w:rsidRPr="008146BF">
        <w:rPr>
          <w:rFonts w:ascii="Times New Roman" w:hAnsi="Times New Roman" w:cs="Times New Roman"/>
          <w:color w:val="000000" w:themeColor="text1"/>
          <w:sz w:val="24"/>
          <w:szCs w:val="24"/>
        </w:rPr>
        <w:t xml:space="preserve">29.168.844 </w:t>
      </w:r>
      <w:r w:rsidR="00B23F1F" w:rsidRPr="008146BF">
        <w:rPr>
          <w:rFonts w:ascii="Times New Roman" w:hAnsi="Times New Roman" w:cs="Times New Roman"/>
          <w:color w:val="000000" w:themeColor="text1"/>
          <w:sz w:val="24"/>
          <w:szCs w:val="24"/>
        </w:rPr>
        <w:t>nascidos vivos no Brasil</w:t>
      </w:r>
      <w:r w:rsidR="00650472" w:rsidRPr="008146BF">
        <w:rPr>
          <w:rFonts w:ascii="Times New Roman" w:hAnsi="Times New Roman" w:cs="Times New Roman"/>
          <w:color w:val="000000" w:themeColor="text1"/>
          <w:sz w:val="24"/>
          <w:szCs w:val="24"/>
        </w:rPr>
        <w:t xml:space="preserve">, desses, </w:t>
      </w:r>
      <w:r w:rsidR="00214274" w:rsidRPr="008146BF">
        <w:rPr>
          <w:rFonts w:ascii="Times New Roman" w:hAnsi="Times New Roman" w:cs="Times New Roman"/>
          <w:color w:val="000000" w:themeColor="text1"/>
          <w:sz w:val="24"/>
          <w:szCs w:val="24"/>
        </w:rPr>
        <w:t>7.832.479</w:t>
      </w:r>
      <w:r w:rsidR="00650472" w:rsidRPr="008146BF">
        <w:rPr>
          <w:rFonts w:ascii="Times New Roman" w:hAnsi="Times New Roman" w:cs="Times New Roman"/>
          <w:color w:val="000000" w:themeColor="text1"/>
          <w:sz w:val="24"/>
          <w:szCs w:val="24"/>
        </w:rPr>
        <w:t xml:space="preserve"> nasceram nas</w:t>
      </w:r>
      <w:r w:rsidR="00B23F1F" w:rsidRPr="008146BF">
        <w:rPr>
          <w:rFonts w:ascii="Times New Roman" w:hAnsi="Times New Roman" w:cs="Times New Roman"/>
          <w:color w:val="000000" w:themeColor="text1"/>
          <w:sz w:val="24"/>
          <w:szCs w:val="24"/>
        </w:rPr>
        <w:t xml:space="preserve"> capitais brasileiras</w:t>
      </w:r>
      <w:r w:rsidR="00650472" w:rsidRPr="008146BF">
        <w:rPr>
          <w:rFonts w:ascii="Times New Roman" w:hAnsi="Times New Roman" w:cs="Times New Roman"/>
          <w:color w:val="000000" w:themeColor="text1"/>
          <w:sz w:val="24"/>
          <w:szCs w:val="24"/>
        </w:rPr>
        <w:t xml:space="preserve"> (IBGE, 201</w:t>
      </w:r>
      <w:r w:rsidR="00F71569" w:rsidRPr="008146BF">
        <w:rPr>
          <w:rFonts w:ascii="Times New Roman" w:hAnsi="Times New Roman" w:cs="Times New Roman"/>
          <w:color w:val="000000" w:themeColor="text1"/>
          <w:sz w:val="24"/>
          <w:szCs w:val="24"/>
        </w:rPr>
        <w:t>9a</w:t>
      </w:r>
      <w:r w:rsidR="00650472" w:rsidRPr="008146BF">
        <w:rPr>
          <w:rFonts w:ascii="Times New Roman" w:hAnsi="Times New Roman" w:cs="Times New Roman"/>
          <w:color w:val="000000" w:themeColor="text1"/>
          <w:sz w:val="24"/>
          <w:szCs w:val="24"/>
        </w:rPr>
        <w:t>).</w:t>
      </w:r>
    </w:p>
    <w:p w14:paraId="0BC69474" w14:textId="440FA375" w:rsidR="00CD39EE" w:rsidRPr="008146BF" w:rsidRDefault="00CD39EE"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Conforme o IBGE (2019</w:t>
      </w:r>
      <w:r w:rsidR="00F71569" w:rsidRPr="008146BF">
        <w:rPr>
          <w:rFonts w:ascii="Times New Roman" w:hAnsi="Times New Roman" w:cs="Times New Roman"/>
          <w:color w:val="000000" w:themeColor="text1"/>
          <w:sz w:val="24"/>
          <w:szCs w:val="24"/>
        </w:rPr>
        <w:t>b</w:t>
      </w:r>
      <w:r w:rsidRPr="008146BF">
        <w:rPr>
          <w:rFonts w:ascii="Times New Roman" w:hAnsi="Times New Roman" w:cs="Times New Roman"/>
          <w:color w:val="000000" w:themeColor="text1"/>
          <w:sz w:val="24"/>
          <w:szCs w:val="24"/>
        </w:rPr>
        <w:t>), o Brasil é o quinto maior país do mundo em extensão, com área de 8.510.820,623 quilômetros quadrados, com população residente estimada de 210.147.125 pessoas em 2019, fecundidade de 1,77 filhos por mulher e 12,35 óbitos para mil nascidos vivos em 2018. Atualmente o país possui cinco regiões: Norte, Nordeste, Centro-Oeste, Sul e Sudeste, totalizando 26 estados e capitais e um Distrito Federal.</w:t>
      </w:r>
    </w:p>
    <w:p w14:paraId="7C149ED0" w14:textId="73FB85B9" w:rsidR="00C82582" w:rsidRPr="008146BF" w:rsidRDefault="00DB59C4" w:rsidP="002250B1">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Após realizada</w:t>
      </w:r>
      <w:r w:rsidR="00C02C0C" w:rsidRPr="008146BF">
        <w:rPr>
          <w:rFonts w:ascii="Times New Roman" w:hAnsi="Times New Roman" w:cs="Times New Roman"/>
          <w:color w:val="000000" w:themeColor="text1"/>
          <w:sz w:val="24"/>
          <w:szCs w:val="24"/>
        </w:rPr>
        <w:t xml:space="preserve"> a c</w:t>
      </w:r>
      <w:r w:rsidRPr="008146BF">
        <w:rPr>
          <w:rFonts w:ascii="Times New Roman" w:hAnsi="Times New Roman" w:cs="Times New Roman"/>
          <w:color w:val="000000" w:themeColor="text1"/>
          <w:sz w:val="24"/>
          <w:szCs w:val="24"/>
        </w:rPr>
        <w:t xml:space="preserve">oleta de dados, os mesmos foram </w:t>
      </w:r>
      <w:r w:rsidR="00C02C0C" w:rsidRPr="008146BF">
        <w:rPr>
          <w:rFonts w:ascii="Times New Roman" w:hAnsi="Times New Roman" w:cs="Times New Roman"/>
          <w:color w:val="000000" w:themeColor="text1"/>
          <w:sz w:val="24"/>
          <w:szCs w:val="24"/>
        </w:rPr>
        <w:t>tabulados em uma planilha eletrônica do</w:t>
      </w:r>
      <w:r w:rsidR="00C02C0C" w:rsidRPr="008146BF">
        <w:rPr>
          <w:rFonts w:ascii="Times New Roman" w:hAnsi="Times New Roman" w:cs="Times New Roman"/>
          <w:i/>
          <w:iCs/>
          <w:color w:val="000000" w:themeColor="text1"/>
          <w:sz w:val="24"/>
          <w:szCs w:val="24"/>
        </w:rPr>
        <w:t xml:space="preserve"> Microsoft Office Excel versão 2016</w:t>
      </w:r>
      <w:r w:rsidR="00C02C0C" w:rsidRPr="008146BF">
        <w:rPr>
          <w:rFonts w:ascii="Times New Roman" w:hAnsi="Times New Roman" w:cs="Times New Roman"/>
          <w:color w:val="000000" w:themeColor="text1"/>
          <w:sz w:val="24"/>
          <w:szCs w:val="24"/>
        </w:rPr>
        <w:t xml:space="preserve"> e, posteriormente apresentados em forma de tabelas, gráficos e figuras</w:t>
      </w:r>
      <w:r w:rsidR="00DE3621" w:rsidRPr="008146BF">
        <w:rPr>
          <w:rFonts w:ascii="Times New Roman" w:hAnsi="Times New Roman" w:cs="Times New Roman"/>
          <w:color w:val="000000" w:themeColor="text1"/>
          <w:sz w:val="24"/>
          <w:szCs w:val="24"/>
        </w:rPr>
        <w:t xml:space="preserve">; </w:t>
      </w:r>
      <w:r w:rsidR="00C02C0C" w:rsidRPr="008146BF">
        <w:rPr>
          <w:rFonts w:ascii="Times New Roman" w:hAnsi="Times New Roman" w:cs="Times New Roman"/>
          <w:color w:val="000000" w:themeColor="text1"/>
          <w:sz w:val="24"/>
          <w:szCs w:val="24"/>
        </w:rPr>
        <w:t>e analisados de forma descritiva</w:t>
      </w:r>
      <w:r w:rsidR="00DE3621" w:rsidRPr="008146BF">
        <w:rPr>
          <w:rFonts w:ascii="Times New Roman" w:hAnsi="Times New Roman" w:cs="Times New Roman"/>
          <w:color w:val="000000" w:themeColor="text1"/>
          <w:sz w:val="24"/>
          <w:szCs w:val="24"/>
        </w:rPr>
        <w:t xml:space="preserve"> para a composição dos resultados.</w:t>
      </w:r>
    </w:p>
    <w:p w14:paraId="3E1D948A" w14:textId="77777777" w:rsidR="00C82582" w:rsidRPr="008146BF" w:rsidRDefault="00C82582" w:rsidP="008D24AB">
      <w:pPr>
        <w:spacing w:after="0" w:line="360" w:lineRule="auto"/>
        <w:jc w:val="both"/>
        <w:rPr>
          <w:rFonts w:ascii="Times New Roman" w:hAnsi="Times New Roman" w:cs="Times New Roman"/>
          <w:color w:val="000000" w:themeColor="text1"/>
          <w:sz w:val="24"/>
          <w:szCs w:val="24"/>
        </w:rPr>
      </w:pPr>
    </w:p>
    <w:p w14:paraId="27FC3B68" w14:textId="48DF1870" w:rsidR="00B56EC4" w:rsidRPr="008146BF" w:rsidRDefault="00494E42" w:rsidP="008D24AB">
      <w:pPr>
        <w:spacing w:after="0" w:line="360" w:lineRule="auto"/>
        <w:jc w:val="both"/>
        <w:rPr>
          <w:rFonts w:ascii="Times New Roman" w:hAnsi="Times New Roman" w:cs="Times New Roman"/>
          <w:color w:val="000000" w:themeColor="text1"/>
          <w:sz w:val="24"/>
          <w:szCs w:val="24"/>
        </w:rPr>
      </w:pPr>
      <w:bookmarkStart w:id="25" w:name="_Hlk38209980"/>
      <w:r w:rsidRPr="008146BF">
        <w:rPr>
          <w:rFonts w:ascii="Times New Roman" w:hAnsi="Times New Roman" w:cs="Times New Roman"/>
          <w:color w:val="000000" w:themeColor="text1"/>
          <w:sz w:val="24"/>
          <w:szCs w:val="24"/>
        </w:rPr>
        <w:t>3.2 COMITÊ DE ÉTICA EM PESQUISAS</w:t>
      </w:r>
    </w:p>
    <w:bookmarkEnd w:id="25"/>
    <w:p w14:paraId="31B94EB0" w14:textId="77777777" w:rsidR="00F34BDD" w:rsidRPr="008146BF" w:rsidRDefault="00F34BDD" w:rsidP="008D24AB">
      <w:pPr>
        <w:spacing w:after="0" w:line="360" w:lineRule="auto"/>
        <w:jc w:val="both"/>
        <w:rPr>
          <w:rFonts w:ascii="Times New Roman" w:hAnsi="Times New Roman" w:cs="Times New Roman"/>
          <w:bCs/>
          <w:color w:val="000000" w:themeColor="text1"/>
          <w:sz w:val="24"/>
          <w:szCs w:val="24"/>
        </w:rPr>
      </w:pPr>
    </w:p>
    <w:p w14:paraId="07FDC6B0" w14:textId="0A1623CA" w:rsidR="0036678D" w:rsidRPr="008146BF" w:rsidRDefault="00C02C0C" w:rsidP="008D24AB">
      <w:pPr>
        <w:spacing w:after="0" w:line="360" w:lineRule="auto"/>
        <w:ind w:firstLine="708"/>
        <w:jc w:val="both"/>
        <w:rPr>
          <w:rFonts w:ascii="Times New Roman" w:hAnsi="Times New Roman" w:cs="Times New Roman"/>
          <w:color w:val="000000" w:themeColor="text1"/>
          <w:sz w:val="24"/>
          <w:szCs w:val="24"/>
        </w:rPr>
      </w:pPr>
      <w:r w:rsidRPr="008146BF">
        <w:rPr>
          <w:rFonts w:ascii="Times New Roman" w:hAnsi="Times New Roman" w:cs="Times New Roman"/>
          <w:color w:val="000000" w:themeColor="text1"/>
          <w:sz w:val="24"/>
          <w:szCs w:val="24"/>
        </w:rPr>
        <w:t>Por se tratar de dados de domínio público</w:t>
      </w:r>
      <w:r w:rsidR="00F244FB" w:rsidRPr="008146BF">
        <w:rPr>
          <w:rFonts w:ascii="Times New Roman" w:hAnsi="Times New Roman" w:cs="Times New Roman"/>
          <w:color w:val="000000" w:themeColor="text1"/>
          <w:sz w:val="24"/>
          <w:szCs w:val="24"/>
        </w:rPr>
        <w:t xml:space="preserve"> e acesso irrestrito, c</w:t>
      </w:r>
      <w:r w:rsidRPr="008146BF">
        <w:rPr>
          <w:rFonts w:ascii="Times New Roman" w:hAnsi="Times New Roman" w:cs="Times New Roman"/>
          <w:color w:val="000000" w:themeColor="text1"/>
          <w:sz w:val="24"/>
          <w:szCs w:val="24"/>
        </w:rPr>
        <w:t xml:space="preserve">onforme a Resolução </w:t>
      </w:r>
      <w:r w:rsidR="00525912" w:rsidRPr="008146BF">
        <w:rPr>
          <w:rFonts w:ascii="Times New Roman" w:hAnsi="Times New Roman" w:cs="Times New Roman"/>
          <w:color w:val="000000" w:themeColor="text1"/>
          <w:sz w:val="24"/>
          <w:szCs w:val="24"/>
        </w:rPr>
        <w:t>de número</w:t>
      </w:r>
      <w:r w:rsidRPr="008146BF">
        <w:rPr>
          <w:rFonts w:ascii="Times New Roman" w:hAnsi="Times New Roman" w:cs="Times New Roman"/>
          <w:color w:val="000000" w:themeColor="text1"/>
          <w:sz w:val="24"/>
          <w:szCs w:val="24"/>
        </w:rPr>
        <w:t xml:space="preserve"> 510</w:t>
      </w:r>
      <w:r w:rsidR="00525912" w:rsidRPr="008146BF">
        <w:rPr>
          <w:rFonts w:ascii="Times New Roman" w:hAnsi="Times New Roman" w:cs="Times New Roman"/>
          <w:color w:val="000000" w:themeColor="text1"/>
          <w:sz w:val="24"/>
          <w:szCs w:val="24"/>
        </w:rPr>
        <w:t xml:space="preserve"> de 7 de abril de 2016, </w:t>
      </w:r>
      <w:r w:rsidRPr="008146BF">
        <w:rPr>
          <w:rFonts w:ascii="Times New Roman" w:hAnsi="Times New Roman" w:cs="Times New Roman"/>
          <w:color w:val="000000" w:themeColor="text1"/>
          <w:sz w:val="24"/>
          <w:szCs w:val="24"/>
        </w:rPr>
        <w:t>o estudo dispensa a apreciação e aprovação do Comitê de Ética em Pesquisas (MINISTÉRIO DA SAÚDE, 2016</w:t>
      </w:r>
      <w:r w:rsidR="00A05B05" w:rsidRPr="008146BF">
        <w:rPr>
          <w:rFonts w:ascii="Times New Roman" w:hAnsi="Times New Roman" w:cs="Times New Roman"/>
          <w:color w:val="000000" w:themeColor="text1"/>
          <w:sz w:val="24"/>
          <w:szCs w:val="24"/>
        </w:rPr>
        <w:t>d</w:t>
      </w:r>
      <w:r w:rsidRPr="008146BF">
        <w:rPr>
          <w:rFonts w:ascii="Times New Roman" w:hAnsi="Times New Roman" w:cs="Times New Roman"/>
          <w:color w:val="000000" w:themeColor="text1"/>
          <w:sz w:val="24"/>
          <w:szCs w:val="24"/>
        </w:rPr>
        <w:t>).</w:t>
      </w:r>
      <w:bookmarkEnd w:id="19"/>
    </w:p>
    <w:p w14:paraId="42739C18" w14:textId="77777777" w:rsidR="00B54BA7" w:rsidRDefault="00B54BA7" w:rsidP="00F66C7E">
      <w:pPr>
        <w:spacing w:after="0" w:line="360" w:lineRule="auto"/>
        <w:jc w:val="both"/>
        <w:rPr>
          <w:rFonts w:ascii="Times New Roman" w:hAnsi="Times New Roman" w:cs="Times New Roman"/>
          <w:sz w:val="24"/>
          <w:szCs w:val="24"/>
        </w:rPr>
      </w:pPr>
    </w:p>
    <w:p w14:paraId="466FED62" w14:textId="77777777" w:rsidR="00BE6A67" w:rsidRDefault="00BE6A67" w:rsidP="00BE6A67">
      <w:pPr>
        <w:spacing w:after="0" w:line="360" w:lineRule="auto"/>
        <w:rPr>
          <w:rFonts w:ascii="Times New Roman" w:hAnsi="Times New Roman" w:cs="Times New Roman"/>
          <w:b/>
          <w:sz w:val="24"/>
          <w:szCs w:val="24"/>
        </w:rPr>
      </w:pPr>
      <w:bookmarkStart w:id="26" w:name="_Hlk52825675"/>
      <w:r>
        <w:rPr>
          <w:rFonts w:ascii="Times New Roman" w:hAnsi="Times New Roman" w:cs="Times New Roman"/>
          <w:b/>
          <w:sz w:val="24"/>
          <w:szCs w:val="24"/>
        </w:rPr>
        <w:lastRenderedPageBreak/>
        <w:t xml:space="preserve">4 </w:t>
      </w:r>
      <w:r w:rsidRPr="007F1DC6">
        <w:rPr>
          <w:rFonts w:ascii="Times New Roman" w:hAnsi="Times New Roman" w:cs="Times New Roman"/>
          <w:b/>
          <w:sz w:val="24"/>
          <w:szCs w:val="24"/>
        </w:rPr>
        <w:t xml:space="preserve">RESULTADOS E DISCUSSÃO </w:t>
      </w:r>
    </w:p>
    <w:bookmarkEnd w:id="26"/>
    <w:p w14:paraId="4EF2B58C" w14:textId="77777777" w:rsidR="00BE6A67" w:rsidRPr="007F1DC6" w:rsidRDefault="00BE6A67" w:rsidP="00BE6A67">
      <w:pPr>
        <w:spacing w:after="0" w:line="360" w:lineRule="auto"/>
        <w:jc w:val="both"/>
        <w:rPr>
          <w:rFonts w:ascii="Times New Roman" w:hAnsi="Times New Roman" w:cs="Times New Roman"/>
          <w:b/>
          <w:sz w:val="24"/>
          <w:szCs w:val="24"/>
        </w:rPr>
      </w:pPr>
    </w:p>
    <w:p w14:paraId="502B99BE" w14:textId="77777777" w:rsidR="00BE6A67" w:rsidRDefault="00BE6A67" w:rsidP="00BE6A67">
      <w:pPr>
        <w:spacing w:after="0" w:line="360" w:lineRule="auto"/>
        <w:ind w:firstLine="709"/>
        <w:jc w:val="both"/>
        <w:rPr>
          <w:rFonts w:ascii="Times New Roman" w:hAnsi="Times New Roman" w:cs="Times New Roman"/>
          <w:sz w:val="24"/>
          <w:szCs w:val="24"/>
        </w:rPr>
      </w:pPr>
      <w:r w:rsidRPr="007F1DC6">
        <w:rPr>
          <w:rFonts w:ascii="Times New Roman" w:hAnsi="Times New Roman" w:cs="Times New Roman"/>
          <w:sz w:val="24"/>
          <w:szCs w:val="24"/>
        </w:rPr>
        <w:t xml:space="preserve">Na Tabela abaixo o ano com maior número de </w:t>
      </w:r>
      <w:r w:rsidRPr="004C0E9E">
        <w:rPr>
          <w:rFonts w:ascii="Times New Roman" w:hAnsi="Times New Roman" w:cs="Times New Roman"/>
          <w:color w:val="000000" w:themeColor="text1"/>
          <w:sz w:val="24"/>
          <w:szCs w:val="24"/>
        </w:rPr>
        <w:t xml:space="preserve">registros de </w:t>
      </w:r>
      <w:r w:rsidRPr="007F1DC6">
        <w:rPr>
          <w:rFonts w:ascii="Times New Roman" w:hAnsi="Times New Roman" w:cs="Times New Roman"/>
          <w:sz w:val="24"/>
          <w:szCs w:val="24"/>
        </w:rPr>
        <w:t xml:space="preserve">casos de sífilis gestacional ocorreu em 2018, com 21,34%, seguido pelo ano de 2017, com 17,07% e 2016, com 13,76%. Os menores registros ocorreram no ano de 2009, com 3,03%, seguido pelo ano de 2010, com 3,57%. Em relação as capitais, </w:t>
      </w:r>
      <w:r w:rsidRPr="00B0117B">
        <w:rPr>
          <w:rFonts w:ascii="Times New Roman" w:hAnsi="Times New Roman" w:cs="Times New Roman"/>
          <w:sz w:val="24"/>
          <w:szCs w:val="24"/>
        </w:rPr>
        <w:t>São Paulo</w:t>
      </w:r>
      <w:r w:rsidRPr="007F1DC6">
        <w:rPr>
          <w:rFonts w:ascii="Times New Roman" w:hAnsi="Times New Roman" w:cs="Times New Roman"/>
          <w:sz w:val="24"/>
          <w:szCs w:val="24"/>
        </w:rPr>
        <w:t xml:space="preserve"> obteve 26,39% do total das notificações, com a maior frequência, seguido pelo </w:t>
      </w:r>
      <w:r w:rsidRPr="00B0117B">
        <w:rPr>
          <w:rFonts w:ascii="Times New Roman" w:hAnsi="Times New Roman" w:cs="Times New Roman"/>
          <w:sz w:val="24"/>
          <w:szCs w:val="24"/>
        </w:rPr>
        <w:t>Rio de Janeiro</w:t>
      </w:r>
      <w:r w:rsidRPr="007F1DC6">
        <w:rPr>
          <w:rFonts w:ascii="Times New Roman" w:hAnsi="Times New Roman" w:cs="Times New Roman"/>
          <w:sz w:val="24"/>
          <w:szCs w:val="24"/>
        </w:rPr>
        <w:t xml:space="preserve">, com 24,83% e </w:t>
      </w:r>
      <w:r w:rsidRPr="00B0117B">
        <w:rPr>
          <w:rFonts w:ascii="Times New Roman" w:hAnsi="Times New Roman" w:cs="Times New Roman"/>
          <w:sz w:val="24"/>
          <w:szCs w:val="24"/>
        </w:rPr>
        <w:t>Manaus</w:t>
      </w:r>
      <w:r w:rsidRPr="007F1DC6">
        <w:rPr>
          <w:rFonts w:ascii="Times New Roman" w:hAnsi="Times New Roman" w:cs="Times New Roman"/>
          <w:sz w:val="24"/>
          <w:szCs w:val="24"/>
        </w:rPr>
        <w:t xml:space="preserve">, com 5,73%. As menores notificações ocorreram nas capitais </w:t>
      </w:r>
      <w:r w:rsidRPr="00B0117B">
        <w:rPr>
          <w:rFonts w:ascii="Times New Roman" w:hAnsi="Times New Roman" w:cs="Times New Roman"/>
          <w:sz w:val="24"/>
          <w:szCs w:val="24"/>
        </w:rPr>
        <w:t>Palmas,</w:t>
      </w:r>
      <w:r w:rsidRPr="007F1DC6">
        <w:rPr>
          <w:rFonts w:ascii="Times New Roman" w:hAnsi="Times New Roman" w:cs="Times New Roman"/>
          <w:sz w:val="24"/>
          <w:szCs w:val="24"/>
        </w:rPr>
        <w:t xml:space="preserve"> com 0,57% e </w:t>
      </w:r>
      <w:r w:rsidRPr="00B0117B">
        <w:rPr>
          <w:rFonts w:ascii="Times New Roman" w:hAnsi="Times New Roman" w:cs="Times New Roman"/>
          <w:sz w:val="24"/>
          <w:szCs w:val="24"/>
        </w:rPr>
        <w:t>Boa Vista,</w:t>
      </w:r>
      <w:r w:rsidRPr="007F1DC6">
        <w:rPr>
          <w:rFonts w:ascii="Times New Roman" w:hAnsi="Times New Roman" w:cs="Times New Roman"/>
          <w:sz w:val="24"/>
          <w:szCs w:val="24"/>
        </w:rPr>
        <w:t xml:space="preserve"> com 0,66%.</w:t>
      </w:r>
    </w:p>
    <w:p w14:paraId="33B5FEB7" w14:textId="77777777" w:rsidR="00BE6A67" w:rsidRDefault="00BE6A67" w:rsidP="00BE6A67">
      <w:pPr>
        <w:spacing w:after="0" w:line="240" w:lineRule="auto"/>
        <w:ind w:firstLine="709"/>
        <w:jc w:val="both"/>
        <w:rPr>
          <w:rFonts w:ascii="Times New Roman" w:hAnsi="Times New Roman" w:cs="Times New Roman"/>
          <w:sz w:val="24"/>
          <w:szCs w:val="24"/>
        </w:rPr>
      </w:pPr>
    </w:p>
    <w:p w14:paraId="67F99383" w14:textId="77777777" w:rsidR="00BE6A67" w:rsidRPr="0089630D" w:rsidRDefault="00BE6A67" w:rsidP="00BE6A67">
      <w:pPr>
        <w:spacing w:after="0" w:line="240" w:lineRule="auto"/>
        <w:ind w:left="-709" w:right="-426"/>
        <w:jc w:val="both"/>
        <w:rPr>
          <w:rFonts w:ascii="Times New Roman" w:hAnsi="Times New Roman" w:cs="Times New Roman"/>
          <w:color w:val="FF0000"/>
          <w:sz w:val="24"/>
          <w:szCs w:val="24"/>
        </w:rPr>
      </w:pPr>
      <w:r w:rsidRPr="007F1DC6">
        <w:rPr>
          <w:rFonts w:ascii="Times New Roman" w:hAnsi="Times New Roman" w:cs="Times New Roman"/>
          <w:b/>
          <w:sz w:val="24"/>
          <w:szCs w:val="24"/>
        </w:rPr>
        <w:t>Tabela 1</w:t>
      </w:r>
      <w:r w:rsidRPr="00856077">
        <w:rPr>
          <w:rFonts w:ascii="Times New Roman" w:hAnsi="Times New Roman" w:cs="Times New Roman"/>
          <w:sz w:val="24"/>
          <w:szCs w:val="24"/>
        </w:rPr>
        <w:t xml:space="preserve"> - Distribuição de casos notificados de sífilis gestacion</w:t>
      </w:r>
      <w:r>
        <w:rPr>
          <w:rFonts w:ascii="Times New Roman" w:hAnsi="Times New Roman" w:cs="Times New Roman"/>
          <w:sz w:val="24"/>
          <w:szCs w:val="24"/>
        </w:rPr>
        <w:t xml:space="preserve">al nas capitais brasileiras por </w:t>
      </w:r>
      <w:r w:rsidRPr="00856077">
        <w:rPr>
          <w:rFonts w:ascii="Times New Roman" w:hAnsi="Times New Roman" w:cs="Times New Roman"/>
          <w:sz w:val="24"/>
          <w:szCs w:val="24"/>
        </w:rPr>
        <w:t>ano de diagnóstico, no período de 2009 a 2018.</w:t>
      </w:r>
      <w:r>
        <w:rPr>
          <w:rFonts w:ascii="Times New Roman" w:hAnsi="Times New Roman" w:cs="Times New Roman"/>
          <w:sz w:val="24"/>
          <w:szCs w:val="24"/>
        </w:rPr>
        <w:t xml:space="preserve"> </w:t>
      </w:r>
    </w:p>
    <w:tbl>
      <w:tblPr>
        <w:tblW w:w="10207" w:type="dxa"/>
        <w:tblInd w:w="-709" w:type="dxa"/>
        <w:tblCellMar>
          <w:left w:w="70" w:type="dxa"/>
          <w:right w:w="70" w:type="dxa"/>
        </w:tblCellMar>
        <w:tblLook w:val="04A0" w:firstRow="1" w:lastRow="0" w:firstColumn="1" w:lastColumn="0" w:noHBand="0" w:noVBand="1"/>
      </w:tblPr>
      <w:tblGrid>
        <w:gridCol w:w="1695"/>
        <w:gridCol w:w="722"/>
        <w:gridCol w:w="722"/>
        <w:gridCol w:w="721"/>
        <w:gridCol w:w="721"/>
        <w:gridCol w:w="721"/>
        <w:gridCol w:w="721"/>
        <w:gridCol w:w="846"/>
        <w:gridCol w:w="846"/>
        <w:gridCol w:w="846"/>
        <w:gridCol w:w="846"/>
        <w:gridCol w:w="800"/>
      </w:tblGrid>
      <w:tr w:rsidR="00BE6A67" w:rsidRPr="00856077" w14:paraId="60598A66" w14:textId="77777777" w:rsidTr="00BE6A67">
        <w:trPr>
          <w:trHeight w:val="315"/>
        </w:trPr>
        <w:tc>
          <w:tcPr>
            <w:tcW w:w="0" w:type="auto"/>
            <w:tcBorders>
              <w:top w:val="single" w:sz="4" w:space="0" w:color="auto"/>
              <w:left w:val="nil"/>
              <w:bottom w:val="single" w:sz="4" w:space="0" w:color="auto"/>
              <w:right w:val="nil"/>
            </w:tcBorders>
            <w:shd w:val="clear" w:color="000000" w:fill="FFFFFF"/>
            <w:noWrap/>
            <w:vAlign w:val="bottom"/>
            <w:hideMark/>
          </w:tcPr>
          <w:p w14:paraId="6C9CEB0B" w14:textId="77777777" w:rsidR="00BE6A67" w:rsidRPr="0072052D" w:rsidRDefault="00BE6A67" w:rsidP="00BE6A67">
            <w:pPr>
              <w:spacing w:after="0" w:line="240" w:lineRule="auto"/>
              <w:ind w:left="352" w:hanging="352"/>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Capital</w:t>
            </w:r>
          </w:p>
        </w:tc>
        <w:tc>
          <w:tcPr>
            <w:tcW w:w="0" w:type="auto"/>
            <w:tcBorders>
              <w:top w:val="single" w:sz="4" w:space="0" w:color="auto"/>
              <w:left w:val="nil"/>
              <w:bottom w:val="single" w:sz="4" w:space="0" w:color="auto"/>
              <w:right w:val="nil"/>
            </w:tcBorders>
            <w:shd w:val="clear" w:color="auto" w:fill="auto"/>
            <w:noWrap/>
            <w:vAlign w:val="bottom"/>
            <w:hideMark/>
          </w:tcPr>
          <w:p w14:paraId="5AF1F8C2"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2009</w:t>
            </w:r>
          </w:p>
        </w:tc>
        <w:tc>
          <w:tcPr>
            <w:tcW w:w="0" w:type="auto"/>
            <w:tcBorders>
              <w:top w:val="single" w:sz="4" w:space="0" w:color="auto"/>
              <w:left w:val="nil"/>
              <w:bottom w:val="single" w:sz="4" w:space="0" w:color="auto"/>
              <w:right w:val="nil"/>
            </w:tcBorders>
            <w:shd w:val="clear" w:color="auto" w:fill="auto"/>
            <w:noWrap/>
            <w:vAlign w:val="bottom"/>
            <w:hideMark/>
          </w:tcPr>
          <w:p w14:paraId="0FE11CBF"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2010</w:t>
            </w:r>
          </w:p>
        </w:tc>
        <w:tc>
          <w:tcPr>
            <w:tcW w:w="0" w:type="auto"/>
            <w:tcBorders>
              <w:top w:val="single" w:sz="4" w:space="0" w:color="auto"/>
              <w:left w:val="nil"/>
              <w:bottom w:val="single" w:sz="4" w:space="0" w:color="auto"/>
              <w:right w:val="nil"/>
            </w:tcBorders>
            <w:shd w:val="clear" w:color="auto" w:fill="auto"/>
            <w:noWrap/>
            <w:vAlign w:val="bottom"/>
            <w:hideMark/>
          </w:tcPr>
          <w:p w14:paraId="4A187EF0"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2011</w:t>
            </w:r>
          </w:p>
        </w:tc>
        <w:tc>
          <w:tcPr>
            <w:tcW w:w="0" w:type="auto"/>
            <w:tcBorders>
              <w:top w:val="single" w:sz="4" w:space="0" w:color="auto"/>
              <w:left w:val="nil"/>
              <w:bottom w:val="single" w:sz="4" w:space="0" w:color="auto"/>
              <w:right w:val="nil"/>
            </w:tcBorders>
            <w:shd w:val="clear" w:color="auto" w:fill="auto"/>
            <w:noWrap/>
            <w:vAlign w:val="bottom"/>
            <w:hideMark/>
          </w:tcPr>
          <w:p w14:paraId="28CA95D4"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2012</w:t>
            </w:r>
          </w:p>
        </w:tc>
        <w:tc>
          <w:tcPr>
            <w:tcW w:w="0" w:type="auto"/>
            <w:tcBorders>
              <w:top w:val="single" w:sz="4" w:space="0" w:color="auto"/>
              <w:left w:val="nil"/>
              <w:bottom w:val="single" w:sz="4" w:space="0" w:color="auto"/>
              <w:right w:val="nil"/>
            </w:tcBorders>
            <w:shd w:val="clear" w:color="auto" w:fill="auto"/>
            <w:noWrap/>
            <w:vAlign w:val="bottom"/>
            <w:hideMark/>
          </w:tcPr>
          <w:p w14:paraId="7EE2BB48"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2013</w:t>
            </w:r>
          </w:p>
        </w:tc>
        <w:tc>
          <w:tcPr>
            <w:tcW w:w="0" w:type="auto"/>
            <w:tcBorders>
              <w:top w:val="single" w:sz="4" w:space="0" w:color="auto"/>
              <w:left w:val="nil"/>
              <w:bottom w:val="single" w:sz="4" w:space="0" w:color="auto"/>
              <w:right w:val="nil"/>
            </w:tcBorders>
            <w:shd w:val="clear" w:color="auto" w:fill="auto"/>
            <w:noWrap/>
            <w:vAlign w:val="bottom"/>
            <w:hideMark/>
          </w:tcPr>
          <w:p w14:paraId="5B37AE1E"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2014</w:t>
            </w:r>
          </w:p>
        </w:tc>
        <w:tc>
          <w:tcPr>
            <w:tcW w:w="0" w:type="auto"/>
            <w:tcBorders>
              <w:top w:val="single" w:sz="4" w:space="0" w:color="auto"/>
              <w:left w:val="nil"/>
              <w:bottom w:val="single" w:sz="4" w:space="0" w:color="auto"/>
              <w:right w:val="nil"/>
            </w:tcBorders>
            <w:shd w:val="clear" w:color="auto" w:fill="auto"/>
            <w:noWrap/>
            <w:vAlign w:val="bottom"/>
            <w:hideMark/>
          </w:tcPr>
          <w:p w14:paraId="021FA392"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2015</w:t>
            </w:r>
          </w:p>
        </w:tc>
        <w:tc>
          <w:tcPr>
            <w:tcW w:w="0" w:type="auto"/>
            <w:tcBorders>
              <w:top w:val="single" w:sz="4" w:space="0" w:color="auto"/>
              <w:left w:val="nil"/>
              <w:bottom w:val="single" w:sz="4" w:space="0" w:color="auto"/>
              <w:right w:val="nil"/>
            </w:tcBorders>
            <w:shd w:val="clear" w:color="auto" w:fill="auto"/>
            <w:noWrap/>
            <w:vAlign w:val="bottom"/>
            <w:hideMark/>
          </w:tcPr>
          <w:p w14:paraId="12D2D662"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2016</w:t>
            </w:r>
          </w:p>
        </w:tc>
        <w:tc>
          <w:tcPr>
            <w:tcW w:w="0" w:type="auto"/>
            <w:tcBorders>
              <w:top w:val="single" w:sz="4" w:space="0" w:color="auto"/>
              <w:left w:val="nil"/>
              <w:bottom w:val="single" w:sz="4" w:space="0" w:color="auto"/>
              <w:right w:val="nil"/>
            </w:tcBorders>
            <w:shd w:val="clear" w:color="auto" w:fill="auto"/>
            <w:noWrap/>
            <w:vAlign w:val="bottom"/>
            <w:hideMark/>
          </w:tcPr>
          <w:p w14:paraId="3D7725E0"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2017</w:t>
            </w:r>
          </w:p>
        </w:tc>
        <w:tc>
          <w:tcPr>
            <w:tcW w:w="0" w:type="auto"/>
            <w:tcBorders>
              <w:top w:val="single" w:sz="4" w:space="0" w:color="auto"/>
              <w:left w:val="nil"/>
              <w:bottom w:val="single" w:sz="4" w:space="0" w:color="auto"/>
              <w:right w:val="nil"/>
            </w:tcBorders>
            <w:shd w:val="clear" w:color="auto" w:fill="auto"/>
            <w:noWrap/>
            <w:vAlign w:val="bottom"/>
            <w:hideMark/>
          </w:tcPr>
          <w:p w14:paraId="1EF4DCAA"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2018</w:t>
            </w:r>
          </w:p>
        </w:tc>
        <w:tc>
          <w:tcPr>
            <w:tcW w:w="800" w:type="dxa"/>
            <w:tcBorders>
              <w:top w:val="single" w:sz="4" w:space="0" w:color="auto"/>
              <w:left w:val="nil"/>
              <w:bottom w:val="single" w:sz="4" w:space="0" w:color="auto"/>
              <w:right w:val="nil"/>
            </w:tcBorders>
            <w:shd w:val="clear" w:color="auto" w:fill="auto"/>
            <w:noWrap/>
            <w:vAlign w:val="bottom"/>
            <w:hideMark/>
          </w:tcPr>
          <w:p w14:paraId="32C23AE1"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Total</w:t>
            </w:r>
          </w:p>
        </w:tc>
      </w:tr>
      <w:tr w:rsidR="00BE6A67" w:rsidRPr="00856077" w14:paraId="6F6E8989" w14:textId="77777777" w:rsidTr="00BE6A67">
        <w:trPr>
          <w:trHeight w:val="315"/>
        </w:trPr>
        <w:tc>
          <w:tcPr>
            <w:tcW w:w="0" w:type="auto"/>
            <w:tcBorders>
              <w:top w:val="nil"/>
              <w:left w:val="nil"/>
              <w:bottom w:val="nil"/>
              <w:right w:val="nil"/>
            </w:tcBorders>
            <w:shd w:val="clear" w:color="auto" w:fill="auto"/>
            <w:noWrap/>
            <w:vAlign w:val="bottom"/>
            <w:hideMark/>
          </w:tcPr>
          <w:p w14:paraId="661F61E4" w14:textId="77777777" w:rsidR="00BE6A67" w:rsidRPr="0072052D" w:rsidRDefault="00BE6A67" w:rsidP="00BE6A67">
            <w:pPr>
              <w:spacing w:after="0" w:line="240" w:lineRule="auto"/>
              <w:ind w:left="352" w:hanging="352"/>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Porto Velho</w:t>
            </w:r>
          </w:p>
        </w:tc>
        <w:tc>
          <w:tcPr>
            <w:tcW w:w="0" w:type="auto"/>
            <w:tcBorders>
              <w:top w:val="nil"/>
              <w:left w:val="nil"/>
              <w:bottom w:val="nil"/>
              <w:right w:val="nil"/>
            </w:tcBorders>
            <w:shd w:val="clear" w:color="auto" w:fill="auto"/>
            <w:noWrap/>
            <w:vAlign w:val="bottom"/>
            <w:hideMark/>
          </w:tcPr>
          <w:p w14:paraId="5CFB44D0"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13</w:t>
            </w:r>
          </w:p>
        </w:tc>
        <w:tc>
          <w:tcPr>
            <w:tcW w:w="0" w:type="auto"/>
            <w:tcBorders>
              <w:top w:val="nil"/>
              <w:left w:val="nil"/>
              <w:bottom w:val="nil"/>
              <w:right w:val="nil"/>
            </w:tcBorders>
            <w:shd w:val="clear" w:color="auto" w:fill="auto"/>
            <w:noWrap/>
            <w:vAlign w:val="bottom"/>
            <w:hideMark/>
          </w:tcPr>
          <w:p w14:paraId="2E8BC95D"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13</w:t>
            </w:r>
          </w:p>
        </w:tc>
        <w:tc>
          <w:tcPr>
            <w:tcW w:w="0" w:type="auto"/>
            <w:tcBorders>
              <w:top w:val="nil"/>
              <w:left w:val="nil"/>
              <w:bottom w:val="nil"/>
              <w:right w:val="nil"/>
            </w:tcBorders>
            <w:shd w:val="clear" w:color="auto" w:fill="auto"/>
            <w:noWrap/>
            <w:vAlign w:val="bottom"/>
            <w:hideMark/>
          </w:tcPr>
          <w:p w14:paraId="43B8BA8B"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45</w:t>
            </w:r>
          </w:p>
        </w:tc>
        <w:tc>
          <w:tcPr>
            <w:tcW w:w="0" w:type="auto"/>
            <w:tcBorders>
              <w:top w:val="nil"/>
              <w:left w:val="nil"/>
              <w:bottom w:val="nil"/>
              <w:right w:val="nil"/>
            </w:tcBorders>
            <w:shd w:val="clear" w:color="auto" w:fill="auto"/>
            <w:noWrap/>
            <w:vAlign w:val="bottom"/>
            <w:hideMark/>
          </w:tcPr>
          <w:p w14:paraId="20D94475"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50</w:t>
            </w:r>
          </w:p>
        </w:tc>
        <w:tc>
          <w:tcPr>
            <w:tcW w:w="0" w:type="auto"/>
            <w:tcBorders>
              <w:top w:val="nil"/>
              <w:left w:val="nil"/>
              <w:bottom w:val="nil"/>
              <w:right w:val="nil"/>
            </w:tcBorders>
            <w:shd w:val="clear" w:color="auto" w:fill="auto"/>
            <w:noWrap/>
            <w:vAlign w:val="bottom"/>
            <w:hideMark/>
          </w:tcPr>
          <w:p w14:paraId="4A240DCD"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73</w:t>
            </w:r>
          </w:p>
        </w:tc>
        <w:tc>
          <w:tcPr>
            <w:tcW w:w="0" w:type="auto"/>
            <w:tcBorders>
              <w:top w:val="nil"/>
              <w:left w:val="nil"/>
              <w:bottom w:val="nil"/>
              <w:right w:val="nil"/>
            </w:tcBorders>
            <w:shd w:val="clear" w:color="auto" w:fill="auto"/>
            <w:noWrap/>
            <w:vAlign w:val="bottom"/>
            <w:hideMark/>
          </w:tcPr>
          <w:p w14:paraId="64324E62"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124</w:t>
            </w:r>
          </w:p>
        </w:tc>
        <w:tc>
          <w:tcPr>
            <w:tcW w:w="0" w:type="auto"/>
            <w:tcBorders>
              <w:top w:val="nil"/>
              <w:left w:val="nil"/>
              <w:bottom w:val="nil"/>
              <w:right w:val="nil"/>
            </w:tcBorders>
            <w:shd w:val="clear" w:color="auto" w:fill="auto"/>
            <w:noWrap/>
            <w:vAlign w:val="bottom"/>
            <w:hideMark/>
          </w:tcPr>
          <w:p w14:paraId="78F5E86E"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90</w:t>
            </w:r>
          </w:p>
        </w:tc>
        <w:tc>
          <w:tcPr>
            <w:tcW w:w="0" w:type="auto"/>
            <w:tcBorders>
              <w:top w:val="nil"/>
              <w:left w:val="nil"/>
              <w:bottom w:val="nil"/>
              <w:right w:val="nil"/>
            </w:tcBorders>
            <w:shd w:val="clear" w:color="auto" w:fill="auto"/>
            <w:noWrap/>
            <w:vAlign w:val="bottom"/>
            <w:hideMark/>
          </w:tcPr>
          <w:p w14:paraId="0CE2B435"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105</w:t>
            </w:r>
          </w:p>
        </w:tc>
        <w:tc>
          <w:tcPr>
            <w:tcW w:w="0" w:type="auto"/>
            <w:tcBorders>
              <w:top w:val="nil"/>
              <w:left w:val="nil"/>
              <w:bottom w:val="nil"/>
              <w:right w:val="nil"/>
            </w:tcBorders>
            <w:shd w:val="clear" w:color="auto" w:fill="auto"/>
            <w:noWrap/>
            <w:vAlign w:val="bottom"/>
            <w:hideMark/>
          </w:tcPr>
          <w:p w14:paraId="70280CA0"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106</w:t>
            </w:r>
          </w:p>
        </w:tc>
        <w:tc>
          <w:tcPr>
            <w:tcW w:w="0" w:type="auto"/>
            <w:tcBorders>
              <w:top w:val="nil"/>
              <w:left w:val="nil"/>
              <w:bottom w:val="nil"/>
              <w:right w:val="nil"/>
            </w:tcBorders>
            <w:shd w:val="clear" w:color="auto" w:fill="auto"/>
            <w:noWrap/>
            <w:vAlign w:val="bottom"/>
            <w:hideMark/>
          </w:tcPr>
          <w:p w14:paraId="4B7938E1"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147</w:t>
            </w:r>
          </w:p>
        </w:tc>
        <w:tc>
          <w:tcPr>
            <w:tcW w:w="800" w:type="dxa"/>
            <w:tcBorders>
              <w:top w:val="nil"/>
              <w:left w:val="nil"/>
              <w:bottom w:val="nil"/>
              <w:right w:val="nil"/>
            </w:tcBorders>
            <w:shd w:val="clear" w:color="auto" w:fill="auto"/>
            <w:noWrap/>
            <w:vAlign w:val="bottom"/>
            <w:hideMark/>
          </w:tcPr>
          <w:p w14:paraId="0487F92B"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766</w:t>
            </w:r>
          </w:p>
        </w:tc>
      </w:tr>
      <w:tr w:rsidR="00BE6A67" w:rsidRPr="00856077" w14:paraId="7905A545" w14:textId="77777777" w:rsidTr="00BE6A67">
        <w:trPr>
          <w:trHeight w:val="315"/>
        </w:trPr>
        <w:tc>
          <w:tcPr>
            <w:tcW w:w="0" w:type="auto"/>
            <w:tcBorders>
              <w:top w:val="nil"/>
              <w:left w:val="nil"/>
              <w:bottom w:val="nil"/>
              <w:right w:val="nil"/>
            </w:tcBorders>
            <w:shd w:val="clear" w:color="auto" w:fill="auto"/>
            <w:noWrap/>
            <w:vAlign w:val="bottom"/>
            <w:hideMark/>
          </w:tcPr>
          <w:p w14:paraId="7E9F3F55" w14:textId="77777777" w:rsidR="00BE6A67" w:rsidRPr="0072052D" w:rsidRDefault="00BE6A67" w:rsidP="00BE6A67">
            <w:pPr>
              <w:spacing w:after="0" w:line="240" w:lineRule="auto"/>
              <w:ind w:left="352" w:hanging="352"/>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Rio Branco</w:t>
            </w:r>
          </w:p>
        </w:tc>
        <w:tc>
          <w:tcPr>
            <w:tcW w:w="0" w:type="auto"/>
            <w:tcBorders>
              <w:top w:val="nil"/>
              <w:left w:val="nil"/>
              <w:bottom w:val="nil"/>
              <w:right w:val="nil"/>
            </w:tcBorders>
            <w:shd w:val="clear" w:color="auto" w:fill="auto"/>
            <w:noWrap/>
            <w:vAlign w:val="bottom"/>
            <w:hideMark/>
          </w:tcPr>
          <w:p w14:paraId="3E4D95BE"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18</w:t>
            </w:r>
          </w:p>
        </w:tc>
        <w:tc>
          <w:tcPr>
            <w:tcW w:w="0" w:type="auto"/>
            <w:tcBorders>
              <w:top w:val="nil"/>
              <w:left w:val="nil"/>
              <w:bottom w:val="nil"/>
              <w:right w:val="nil"/>
            </w:tcBorders>
            <w:shd w:val="clear" w:color="auto" w:fill="auto"/>
            <w:noWrap/>
            <w:vAlign w:val="bottom"/>
            <w:hideMark/>
          </w:tcPr>
          <w:p w14:paraId="41766939"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17</w:t>
            </w:r>
          </w:p>
        </w:tc>
        <w:tc>
          <w:tcPr>
            <w:tcW w:w="0" w:type="auto"/>
            <w:tcBorders>
              <w:top w:val="nil"/>
              <w:left w:val="nil"/>
              <w:bottom w:val="nil"/>
              <w:right w:val="nil"/>
            </w:tcBorders>
            <w:shd w:val="clear" w:color="auto" w:fill="auto"/>
            <w:noWrap/>
            <w:vAlign w:val="bottom"/>
            <w:hideMark/>
          </w:tcPr>
          <w:p w14:paraId="76AF8951"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47</w:t>
            </w:r>
          </w:p>
        </w:tc>
        <w:tc>
          <w:tcPr>
            <w:tcW w:w="0" w:type="auto"/>
            <w:tcBorders>
              <w:top w:val="nil"/>
              <w:left w:val="nil"/>
              <w:bottom w:val="nil"/>
              <w:right w:val="nil"/>
            </w:tcBorders>
            <w:shd w:val="clear" w:color="auto" w:fill="auto"/>
            <w:noWrap/>
            <w:vAlign w:val="bottom"/>
            <w:hideMark/>
          </w:tcPr>
          <w:p w14:paraId="4733F1EB"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34</w:t>
            </w:r>
          </w:p>
        </w:tc>
        <w:tc>
          <w:tcPr>
            <w:tcW w:w="0" w:type="auto"/>
            <w:tcBorders>
              <w:top w:val="nil"/>
              <w:left w:val="nil"/>
              <w:bottom w:val="nil"/>
              <w:right w:val="nil"/>
            </w:tcBorders>
            <w:shd w:val="clear" w:color="auto" w:fill="auto"/>
            <w:noWrap/>
            <w:vAlign w:val="bottom"/>
            <w:hideMark/>
          </w:tcPr>
          <w:p w14:paraId="2ED4AA33"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51</w:t>
            </w:r>
          </w:p>
        </w:tc>
        <w:tc>
          <w:tcPr>
            <w:tcW w:w="0" w:type="auto"/>
            <w:tcBorders>
              <w:top w:val="nil"/>
              <w:left w:val="nil"/>
              <w:bottom w:val="nil"/>
              <w:right w:val="nil"/>
            </w:tcBorders>
            <w:shd w:val="clear" w:color="auto" w:fill="auto"/>
            <w:noWrap/>
            <w:vAlign w:val="bottom"/>
            <w:hideMark/>
          </w:tcPr>
          <w:p w14:paraId="2F923A99"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136</w:t>
            </w:r>
          </w:p>
        </w:tc>
        <w:tc>
          <w:tcPr>
            <w:tcW w:w="0" w:type="auto"/>
            <w:tcBorders>
              <w:top w:val="nil"/>
              <w:left w:val="nil"/>
              <w:bottom w:val="nil"/>
              <w:right w:val="nil"/>
            </w:tcBorders>
            <w:shd w:val="clear" w:color="auto" w:fill="auto"/>
            <w:noWrap/>
            <w:vAlign w:val="bottom"/>
            <w:hideMark/>
          </w:tcPr>
          <w:p w14:paraId="17DED1C8"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195</w:t>
            </w:r>
          </w:p>
        </w:tc>
        <w:tc>
          <w:tcPr>
            <w:tcW w:w="0" w:type="auto"/>
            <w:tcBorders>
              <w:top w:val="nil"/>
              <w:left w:val="nil"/>
              <w:bottom w:val="nil"/>
              <w:right w:val="nil"/>
            </w:tcBorders>
            <w:shd w:val="clear" w:color="auto" w:fill="auto"/>
            <w:noWrap/>
            <w:vAlign w:val="bottom"/>
            <w:hideMark/>
          </w:tcPr>
          <w:p w14:paraId="5A22A319"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228</w:t>
            </w:r>
          </w:p>
        </w:tc>
        <w:tc>
          <w:tcPr>
            <w:tcW w:w="0" w:type="auto"/>
            <w:tcBorders>
              <w:top w:val="nil"/>
              <w:left w:val="nil"/>
              <w:bottom w:val="nil"/>
              <w:right w:val="nil"/>
            </w:tcBorders>
            <w:shd w:val="clear" w:color="auto" w:fill="auto"/>
            <w:noWrap/>
            <w:vAlign w:val="bottom"/>
            <w:hideMark/>
          </w:tcPr>
          <w:p w14:paraId="7DD7CDD2"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240</w:t>
            </w:r>
          </w:p>
        </w:tc>
        <w:tc>
          <w:tcPr>
            <w:tcW w:w="0" w:type="auto"/>
            <w:tcBorders>
              <w:top w:val="nil"/>
              <w:left w:val="nil"/>
              <w:bottom w:val="nil"/>
              <w:right w:val="nil"/>
            </w:tcBorders>
            <w:shd w:val="clear" w:color="auto" w:fill="auto"/>
            <w:noWrap/>
            <w:vAlign w:val="bottom"/>
            <w:hideMark/>
          </w:tcPr>
          <w:p w14:paraId="5AFFE607"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367</w:t>
            </w:r>
          </w:p>
        </w:tc>
        <w:tc>
          <w:tcPr>
            <w:tcW w:w="800" w:type="dxa"/>
            <w:tcBorders>
              <w:top w:val="nil"/>
              <w:left w:val="nil"/>
              <w:bottom w:val="nil"/>
              <w:right w:val="nil"/>
            </w:tcBorders>
            <w:shd w:val="clear" w:color="auto" w:fill="auto"/>
            <w:noWrap/>
            <w:vAlign w:val="bottom"/>
            <w:hideMark/>
          </w:tcPr>
          <w:p w14:paraId="26287462"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1.333</w:t>
            </w:r>
          </w:p>
        </w:tc>
      </w:tr>
      <w:tr w:rsidR="00BE6A67" w:rsidRPr="00856077" w14:paraId="3FBA3743" w14:textId="77777777" w:rsidTr="00BE6A67">
        <w:trPr>
          <w:trHeight w:val="315"/>
        </w:trPr>
        <w:tc>
          <w:tcPr>
            <w:tcW w:w="0" w:type="auto"/>
            <w:tcBorders>
              <w:top w:val="nil"/>
              <w:left w:val="nil"/>
              <w:bottom w:val="nil"/>
              <w:right w:val="nil"/>
            </w:tcBorders>
            <w:shd w:val="clear" w:color="auto" w:fill="auto"/>
            <w:noWrap/>
            <w:vAlign w:val="bottom"/>
            <w:hideMark/>
          </w:tcPr>
          <w:p w14:paraId="68A247D1" w14:textId="77777777" w:rsidR="00BE6A67" w:rsidRPr="0072052D" w:rsidRDefault="00BE6A67" w:rsidP="00BE6A67">
            <w:pPr>
              <w:spacing w:after="0" w:line="240" w:lineRule="auto"/>
              <w:ind w:left="352" w:hanging="352"/>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Manaus</w:t>
            </w:r>
          </w:p>
        </w:tc>
        <w:tc>
          <w:tcPr>
            <w:tcW w:w="0" w:type="auto"/>
            <w:tcBorders>
              <w:top w:val="nil"/>
              <w:left w:val="nil"/>
              <w:bottom w:val="nil"/>
              <w:right w:val="nil"/>
            </w:tcBorders>
            <w:shd w:val="clear" w:color="auto" w:fill="auto"/>
            <w:noWrap/>
            <w:vAlign w:val="bottom"/>
            <w:hideMark/>
          </w:tcPr>
          <w:p w14:paraId="34AA1197"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167</w:t>
            </w:r>
          </w:p>
        </w:tc>
        <w:tc>
          <w:tcPr>
            <w:tcW w:w="0" w:type="auto"/>
            <w:tcBorders>
              <w:top w:val="nil"/>
              <w:left w:val="nil"/>
              <w:bottom w:val="nil"/>
              <w:right w:val="nil"/>
            </w:tcBorders>
            <w:shd w:val="clear" w:color="auto" w:fill="auto"/>
            <w:noWrap/>
            <w:vAlign w:val="bottom"/>
            <w:hideMark/>
          </w:tcPr>
          <w:p w14:paraId="7B71A093"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131</w:t>
            </w:r>
          </w:p>
        </w:tc>
        <w:tc>
          <w:tcPr>
            <w:tcW w:w="0" w:type="auto"/>
            <w:tcBorders>
              <w:top w:val="nil"/>
              <w:left w:val="nil"/>
              <w:bottom w:val="nil"/>
              <w:right w:val="nil"/>
            </w:tcBorders>
            <w:shd w:val="clear" w:color="auto" w:fill="auto"/>
            <w:noWrap/>
            <w:vAlign w:val="bottom"/>
            <w:hideMark/>
          </w:tcPr>
          <w:p w14:paraId="512A159F"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148</w:t>
            </w:r>
          </w:p>
        </w:tc>
        <w:tc>
          <w:tcPr>
            <w:tcW w:w="0" w:type="auto"/>
            <w:tcBorders>
              <w:top w:val="nil"/>
              <w:left w:val="nil"/>
              <w:bottom w:val="nil"/>
              <w:right w:val="nil"/>
            </w:tcBorders>
            <w:shd w:val="clear" w:color="auto" w:fill="auto"/>
            <w:noWrap/>
            <w:vAlign w:val="bottom"/>
            <w:hideMark/>
          </w:tcPr>
          <w:p w14:paraId="568C5618"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207</w:t>
            </w:r>
          </w:p>
        </w:tc>
        <w:tc>
          <w:tcPr>
            <w:tcW w:w="0" w:type="auto"/>
            <w:tcBorders>
              <w:top w:val="nil"/>
              <w:left w:val="nil"/>
              <w:bottom w:val="nil"/>
              <w:right w:val="nil"/>
            </w:tcBorders>
            <w:shd w:val="clear" w:color="auto" w:fill="auto"/>
            <w:noWrap/>
            <w:vAlign w:val="bottom"/>
            <w:hideMark/>
          </w:tcPr>
          <w:p w14:paraId="60CFAEAF"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284</w:t>
            </w:r>
          </w:p>
        </w:tc>
        <w:tc>
          <w:tcPr>
            <w:tcW w:w="0" w:type="auto"/>
            <w:tcBorders>
              <w:top w:val="nil"/>
              <w:left w:val="nil"/>
              <w:bottom w:val="nil"/>
              <w:right w:val="nil"/>
            </w:tcBorders>
            <w:shd w:val="clear" w:color="auto" w:fill="auto"/>
            <w:noWrap/>
            <w:vAlign w:val="bottom"/>
            <w:hideMark/>
          </w:tcPr>
          <w:p w14:paraId="1A6D52DB"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328</w:t>
            </w:r>
          </w:p>
        </w:tc>
        <w:tc>
          <w:tcPr>
            <w:tcW w:w="0" w:type="auto"/>
            <w:tcBorders>
              <w:top w:val="nil"/>
              <w:left w:val="nil"/>
              <w:bottom w:val="nil"/>
              <w:right w:val="nil"/>
            </w:tcBorders>
            <w:shd w:val="clear" w:color="auto" w:fill="auto"/>
            <w:noWrap/>
            <w:vAlign w:val="bottom"/>
            <w:hideMark/>
          </w:tcPr>
          <w:p w14:paraId="6F1068E2"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705</w:t>
            </w:r>
          </w:p>
        </w:tc>
        <w:tc>
          <w:tcPr>
            <w:tcW w:w="0" w:type="auto"/>
            <w:tcBorders>
              <w:top w:val="nil"/>
              <w:left w:val="nil"/>
              <w:bottom w:val="nil"/>
              <w:right w:val="nil"/>
            </w:tcBorders>
            <w:shd w:val="clear" w:color="auto" w:fill="auto"/>
            <w:noWrap/>
            <w:vAlign w:val="bottom"/>
            <w:hideMark/>
          </w:tcPr>
          <w:p w14:paraId="63949152"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1.056</w:t>
            </w:r>
          </w:p>
        </w:tc>
        <w:tc>
          <w:tcPr>
            <w:tcW w:w="0" w:type="auto"/>
            <w:tcBorders>
              <w:top w:val="nil"/>
              <w:left w:val="nil"/>
              <w:bottom w:val="nil"/>
              <w:right w:val="nil"/>
            </w:tcBorders>
            <w:shd w:val="clear" w:color="auto" w:fill="auto"/>
            <w:noWrap/>
            <w:vAlign w:val="bottom"/>
            <w:hideMark/>
          </w:tcPr>
          <w:p w14:paraId="5597F44B"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1.247</w:t>
            </w:r>
          </w:p>
        </w:tc>
        <w:tc>
          <w:tcPr>
            <w:tcW w:w="0" w:type="auto"/>
            <w:tcBorders>
              <w:top w:val="nil"/>
              <w:left w:val="nil"/>
              <w:bottom w:val="nil"/>
              <w:right w:val="nil"/>
            </w:tcBorders>
            <w:shd w:val="clear" w:color="auto" w:fill="auto"/>
            <w:noWrap/>
            <w:vAlign w:val="bottom"/>
            <w:hideMark/>
          </w:tcPr>
          <w:p w14:paraId="4183C49A"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1.166</w:t>
            </w:r>
          </w:p>
        </w:tc>
        <w:tc>
          <w:tcPr>
            <w:tcW w:w="800" w:type="dxa"/>
            <w:tcBorders>
              <w:top w:val="nil"/>
              <w:left w:val="nil"/>
              <w:bottom w:val="nil"/>
              <w:right w:val="nil"/>
            </w:tcBorders>
            <w:shd w:val="clear" w:color="auto" w:fill="auto"/>
            <w:noWrap/>
            <w:vAlign w:val="bottom"/>
            <w:hideMark/>
          </w:tcPr>
          <w:p w14:paraId="771A1C3D"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5.439</w:t>
            </w:r>
          </w:p>
        </w:tc>
      </w:tr>
      <w:tr w:rsidR="00BE6A67" w:rsidRPr="00856077" w14:paraId="52DC4B5D" w14:textId="77777777" w:rsidTr="00BE6A67">
        <w:trPr>
          <w:trHeight w:val="315"/>
        </w:trPr>
        <w:tc>
          <w:tcPr>
            <w:tcW w:w="0" w:type="auto"/>
            <w:tcBorders>
              <w:top w:val="nil"/>
              <w:left w:val="nil"/>
              <w:bottom w:val="nil"/>
              <w:right w:val="nil"/>
            </w:tcBorders>
            <w:shd w:val="clear" w:color="auto" w:fill="auto"/>
            <w:noWrap/>
            <w:vAlign w:val="bottom"/>
            <w:hideMark/>
          </w:tcPr>
          <w:p w14:paraId="65E6DCC7" w14:textId="77777777" w:rsidR="00BE6A67" w:rsidRPr="0072052D" w:rsidRDefault="00BE6A67" w:rsidP="00BE6A67">
            <w:pPr>
              <w:spacing w:after="0" w:line="240" w:lineRule="auto"/>
              <w:ind w:left="352" w:hanging="352"/>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Boa Vista</w:t>
            </w:r>
          </w:p>
        </w:tc>
        <w:tc>
          <w:tcPr>
            <w:tcW w:w="0" w:type="auto"/>
            <w:tcBorders>
              <w:top w:val="nil"/>
              <w:left w:val="nil"/>
              <w:bottom w:val="nil"/>
              <w:right w:val="nil"/>
            </w:tcBorders>
            <w:shd w:val="clear" w:color="auto" w:fill="auto"/>
            <w:noWrap/>
            <w:vAlign w:val="bottom"/>
            <w:hideMark/>
          </w:tcPr>
          <w:p w14:paraId="64B0BD85"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19</w:t>
            </w:r>
          </w:p>
        </w:tc>
        <w:tc>
          <w:tcPr>
            <w:tcW w:w="0" w:type="auto"/>
            <w:tcBorders>
              <w:top w:val="nil"/>
              <w:left w:val="nil"/>
              <w:bottom w:val="nil"/>
              <w:right w:val="nil"/>
            </w:tcBorders>
            <w:shd w:val="clear" w:color="auto" w:fill="auto"/>
            <w:noWrap/>
            <w:vAlign w:val="bottom"/>
            <w:hideMark/>
          </w:tcPr>
          <w:p w14:paraId="6B63817D"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13</w:t>
            </w:r>
          </w:p>
        </w:tc>
        <w:tc>
          <w:tcPr>
            <w:tcW w:w="0" w:type="auto"/>
            <w:tcBorders>
              <w:top w:val="nil"/>
              <w:left w:val="nil"/>
              <w:bottom w:val="nil"/>
              <w:right w:val="nil"/>
            </w:tcBorders>
            <w:shd w:val="clear" w:color="auto" w:fill="auto"/>
            <w:noWrap/>
            <w:vAlign w:val="bottom"/>
            <w:hideMark/>
          </w:tcPr>
          <w:p w14:paraId="636B8102"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16</w:t>
            </w:r>
          </w:p>
        </w:tc>
        <w:tc>
          <w:tcPr>
            <w:tcW w:w="0" w:type="auto"/>
            <w:tcBorders>
              <w:top w:val="nil"/>
              <w:left w:val="nil"/>
              <w:bottom w:val="nil"/>
              <w:right w:val="nil"/>
            </w:tcBorders>
            <w:shd w:val="clear" w:color="auto" w:fill="auto"/>
            <w:noWrap/>
            <w:vAlign w:val="bottom"/>
            <w:hideMark/>
          </w:tcPr>
          <w:p w14:paraId="2E411972"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53</w:t>
            </w:r>
          </w:p>
        </w:tc>
        <w:tc>
          <w:tcPr>
            <w:tcW w:w="0" w:type="auto"/>
            <w:tcBorders>
              <w:top w:val="nil"/>
              <w:left w:val="nil"/>
              <w:bottom w:val="nil"/>
              <w:right w:val="nil"/>
            </w:tcBorders>
            <w:shd w:val="clear" w:color="auto" w:fill="auto"/>
            <w:noWrap/>
            <w:vAlign w:val="bottom"/>
            <w:hideMark/>
          </w:tcPr>
          <w:p w14:paraId="1279FD96"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69</w:t>
            </w:r>
          </w:p>
        </w:tc>
        <w:tc>
          <w:tcPr>
            <w:tcW w:w="0" w:type="auto"/>
            <w:tcBorders>
              <w:top w:val="nil"/>
              <w:left w:val="nil"/>
              <w:bottom w:val="nil"/>
              <w:right w:val="nil"/>
            </w:tcBorders>
            <w:shd w:val="clear" w:color="auto" w:fill="auto"/>
            <w:noWrap/>
            <w:vAlign w:val="bottom"/>
            <w:hideMark/>
          </w:tcPr>
          <w:p w14:paraId="6D022ECB"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53</w:t>
            </w:r>
          </w:p>
        </w:tc>
        <w:tc>
          <w:tcPr>
            <w:tcW w:w="0" w:type="auto"/>
            <w:tcBorders>
              <w:top w:val="nil"/>
              <w:left w:val="nil"/>
              <w:bottom w:val="nil"/>
              <w:right w:val="nil"/>
            </w:tcBorders>
            <w:shd w:val="clear" w:color="auto" w:fill="auto"/>
            <w:noWrap/>
            <w:vAlign w:val="bottom"/>
            <w:hideMark/>
          </w:tcPr>
          <w:p w14:paraId="07CA10A5"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86</w:t>
            </w:r>
          </w:p>
        </w:tc>
        <w:tc>
          <w:tcPr>
            <w:tcW w:w="0" w:type="auto"/>
            <w:tcBorders>
              <w:top w:val="nil"/>
              <w:left w:val="nil"/>
              <w:bottom w:val="nil"/>
              <w:right w:val="nil"/>
            </w:tcBorders>
            <w:shd w:val="clear" w:color="auto" w:fill="auto"/>
            <w:noWrap/>
            <w:vAlign w:val="bottom"/>
            <w:hideMark/>
          </w:tcPr>
          <w:p w14:paraId="6DED36D2"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101</w:t>
            </w:r>
          </w:p>
        </w:tc>
        <w:tc>
          <w:tcPr>
            <w:tcW w:w="0" w:type="auto"/>
            <w:tcBorders>
              <w:top w:val="nil"/>
              <w:left w:val="nil"/>
              <w:bottom w:val="nil"/>
              <w:right w:val="nil"/>
            </w:tcBorders>
            <w:shd w:val="clear" w:color="auto" w:fill="auto"/>
            <w:noWrap/>
            <w:vAlign w:val="bottom"/>
            <w:hideMark/>
          </w:tcPr>
          <w:p w14:paraId="405D0EED"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62</w:t>
            </w:r>
          </w:p>
        </w:tc>
        <w:tc>
          <w:tcPr>
            <w:tcW w:w="0" w:type="auto"/>
            <w:tcBorders>
              <w:top w:val="nil"/>
              <w:left w:val="nil"/>
              <w:bottom w:val="nil"/>
              <w:right w:val="nil"/>
            </w:tcBorders>
            <w:shd w:val="clear" w:color="auto" w:fill="auto"/>
            <w:noWrap/>
            <w:vAlign w:val="bottom"/>
            <w:hideMark/>
          </w:tcPr>
          <w:p w14:paraId="4D125EA8"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154</w:t>
            </w:r>
          </w:p>
        </w:tc>
        <w:tc>
          <w:tcPr>
            <w:tcW w:w="800" w:type="dxa"/>
            <w:tcBorders>
              <w:top w:val="nil"/>
              <w:left w:val="nil"/>
              <w:bottom w:val="nil"/>
              <w:right w:val="nil"/>
            </w:tcBorders>
            <w:shd w:val="clear" w:color="auto" w:fill="auto"/>
            <w:noWrap/>
            <w:vAlign w:val="bottom"/>
            <w:hideMark/>
          </w:tcPr>
          <w:p w14:paraId="54C63496"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626</w:t>
            </w:r>
          </w:p>
        </w:tc>
      </w:tr>
      <w:tr w:rsidR="00BE6A67" w:rsidRPr="00856077" w14:paraId="217BF557" w14:textId="77777777" w:rsidTr="00BE6A67">
        <w:trPr>
          <w:trHeight w:val="315"/>
        </w:trPr>
        <w:tc>
          <w:tcPr>
            <w:tcW w:w="0" w:type="auto"/>
            <w:tcBorders>
              <w:top w:val="nil"/>
              <w:left w:val="nil"/>
              <w:bottom w:val="nil"/>
              <w:right w:val="nil"/>
            </w:tcBorders>
            <w:shd w:val="clear" w:color="auto" w:fill="auto"/>
            <w:noWrap/>
            <w:vAlign w:val="bottom"/>
            <w:hideMark/>
          </w:tcPr>
          <w:p w14:paraId="684405B3" w14:textId="77777777" w:rsidR="00BE6A67" w:rsidRPr="0072052D" w:rsidRDefault="00BE6A67" w:rsidP="00BE6A67">
            <w:pPr>
              <w:spacing w:after="0" w:line="240" w:lineRule="auto"/>
              <w:ind w:left="352" w:hanging="352"/>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Belém</w:t>
            </w:r>
          </w:p>
        </w:tc>
        <w:tc>
          <w:tcPr>
            <w:tcW w:w="0" w:type="auto"/>
            <w:tcBorders>
              <w:top w:val="nil"/>
              <w:left w:val="nil"/>
              <w:bottom w:val="nil"/>
              <w:right w:val="nil"/>
            </w:tcBorders>
            <w:shd w:val="clear" w:color="auto" w:fill="auto"/>
            <w:noWrap/>
            <w:vAlign w:val="bottom"/>
            <w:hideMark/>
          </w:tcPr>
          <w:p w14:paraId="149B98D8"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47</w:t>
            </w:r>
          </w:p>
        </w:tc>
        <w:tc>
          <w:tcPr>
            <w:tcW w:w="0" w:type="auto"/>
            <w:tcBorders>
              <w:top w:val="nil"/>
              <w:left w:val="nil"/>
              <w:bottom w:val="nil"/>
              <w:right w:val="nil"/>
            </w:tcBorders>
            <w:shd w:val="clear" w:color="auto" w:fill="auto"/>
            <w:noWrap/>
            <w:vAlign w:val="bottom"/>
            <w:hideMark/>
          </w:tcPr>
          <w:p w14:paraId="304350C4"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47</w:t>
            </w:r>
          </w:p>
        </w:tc>
        <w:tc>
          <w:tcPr>
            <w:tcW w:w="0" w:type="auto"/>
            <w:tcBorders>
              <w:top w:val="nil"/>
              <w:left w:val="nil"/>
              <w:bottom w:val="nil"/>
              <w:right w:val="nil"/>
            </w:tcBorders>
            <w:shd w:val="clear" w:color="auto" w:fill="auto"/>
            <w:noWrap/>
            <w:vAlign w:val="bottom"/>
            <w:hideMark/>
          </w:tcPr>
          <w:p w14:paraId="217E2ED2"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35</w:t>
            </w:r>
          </w:p>
        </w:tc>
        <w:tc>
          <w:tcPr>
            <w:tcW w:w="0" w:type="auto"/>
            <w:tcBorders>
              <w:top w:val="nil"/>
              <w:left w:val="nil"/>
              <w:bottom w:val="nil"/>
              <w:right w:val="nil"/>
            </w:tcBorders>
            <w:shd w:val="clear" w:color="auto" w:fill="auto"/>
            <w:noWrap/>
            <w:vAlign w:val="bottom"/>
            <w:hideMark/>
          </w:tcPr>
          <w:p w14:paraId="00D6E9F0"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36</w:t>
            </w:r>
          </w:p>
        </w:tc>
        <w:tc>
          <w:tcPr>
            <w:tcW w:w="0" w:type="auto"/>
            <w:tcBorders>
              <w:top w:val="nil"/>
              <w:left w:val="nil"/>
              <w:bottom w:val="nil"/>
              <w:right w:val="nil"/>
            </w:tcBorders>
            <w:shd w:val="clear" w:color="auto" w:fill="auto"/>
            <w:noWrap/>
            <w:vAlign w:val="bottom"/>
            <w:hideMark/>
          </w:tcPr>
          <w:p w14:paraId="4FD93FC7"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25</w:t>
            </w:r>
          </w:p>
        </w:tc>
        <w:tc>
          <w:tcPr>
            <w:tcW w:w="0" w:type="auto"/>
            <w:tcBorders>
              <w:top w:val="nil"/>
              <w:left w:val="nil"/>
              <w:bottom w:val="nil"/>
              <w:right w:val="nil"/>
            </w:tcBorders>
            <w:shd w:val="clear" w:color="auto" w:fill="auto"/>
            <w:noWrap/>
            <w:vAlign w:val="bottom"/>
            <w:hideMark/>
          </w:tcPr>
          <w:p w14:paraId="5C7099D9"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86</w:t>
            </w:r>
          </w:p>
        </w:tc>
        <w:tc>
          <w:tcPr>
            <w:tcW w:w="0" w:type="auto"/>
            <w:tcBorders>
              <w:top w:val="nil"/>
              <w:left w:val="nil"/>
              <w:bottom w:val="nil"/>
              <w:right w:val="nil"/>
            </w:tcBorders>
            <w:shd w:val="clear" w:color="auto" w:fill="auto"/>
            <w:noWrap/>
            <w:vAlign w:val="bottom"/>
            <w:hideMark/>
          </w:tcPr>
          <w:p w14:paraId="66CAF5FE"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266</w:t>
            </w:r>
          </w:p>
        </w:tc>
        <w:tc>
          <w:tcPr>
            <w:tcW w:w="0" w:type="auto"/>
            <w:tcBorders>
              <w:top w:val="nil"/>
              <w:left w:val="nil"/>
              <w:bottom w:val="nil"/>
              <w:right w:val="nil"/>
            </w:tcBorders>
            <w:shd w:val="clear" w:color="auto" w:fill="auto"/>
            <w:noWrap/>
            <w:vAlign w:val="bottom"/>
            <w:hideMark/>
          </w:tcPr>
          <w:p w14:paraId="134BFB26"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266</w:t>
            </w:r>
          </w:p>
        </w:tc>
        <w:tc>
          <w:tcPr>
            <w:tcW w:w="0" w:type="auto"/>
            <w:tcBorders>
              <w:top w:val="nil"/>
              <w:left w:val="nil"/>
              <w:bottom w:val="nil"/>
              <w:right w:val="nil"/>
            </w:tcBorders>
            <w:shd w:val="clear" w:color="auto" w:fill="auto"/>
            <w:noWrap/>
            <w:vAlign w:val="bottom"/>
            <w:hideMark/>
          </w:tcPr>
          <w:p w14:paraId="64EEAD88"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232</w:t>
            </w:r>
          </w:p>
        </w:tc>
        <w:tc>
          <w:tcPr>
            <w:tcW w:w="0" w:type="auto"/>
            <w:tcBorders>
              <w:top w:val="nil"/>
              <w:left w:val="nil"/>
              <w:bottom w:val="nil"/>
              <w:right w:val="nil"/>
            </w:tcBorders>
            <w:shd w:val="clear" w:color="auto" w:fill="auto"/>
            <w:noWrap/>
            <w:vAlign w:val="bottom"/>
            <w:hideMark/>
          </w:tcPr>
          <w:p w14:paraId="3384143F"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264</w:t>
            </w:r>
          </w:p>
        </w:tc>
        <w:tc>
          <w:tcPr>
            <w:tcW w:w="800" w:type="dxa"/>
            <w:tcBorders>
              <w:top w:val="nil"/>
              <w:left w:val="nil"/>
              <w:bottom w:val="nil"/>
              <w:right w:val="nil"/>
            </w:tcBorders>
            <w:shd w:val="clear" w:color="auto" w:fill="auto"/>
            <w:noWrap/>
            <w:vAlign w:val="bottom"/>
            <w:hideMark/>
          </w:tcPr>
          <w:p w14:paraId="6D09868E"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1.304</w:t>
            </w:r>
          </w:p>
        </w:tc>
      </w:tr>
      <w:tr w:rsidR="00BE6A67" w:rsidRPr="00856077" w14:paraId="1BAA75B1" w14:textId="77777777" w:rsidTr="00BE6A67">
        <w:trPr>
          <w:trHeight w:val="315"/>
        </w:trPr>
        <w:tc>
          <w:tcPr>
            <w:tcW w:w="0" w:type="auto"/>
            <w:tcBorders>
              <w:top w:val="nil"/>
              <w:left w:val="nil"/>
              <w:bottom w:val="nil"/>
              <w:right w:val="nil"/>
            </w:tcBorders>
            <w:shd w:val="clear" w:color="auto" w:fill="auto"/>
            <w:noWrap/>
            <w:vAlign w:val="bottom"/>
            <w:hideMark/>
          </w:tcPr>
          <w:p w14:paraId="2B7FD8E8" w14:textId="77777777" w:rsidR="00BE6A67" w:rsidRPr="0072052D" w:rsidRDefault="00BE6A67" w:rsidP="00BE6A67">
            <w:pPr>
              <w:spacing w:after="0" w:line="240" w:lineRule="auto"/>
              <w:ind w:left="352" w:hanging="352"/>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Macapá</w:t>
            </w:r>
          </w:p>
        </w:tc>
        <w:tc>
          <w:tcPr>
            <w:tcW w:w="0" w:type="auto"/>
            <w:tcBorders>
              <w:top w:val="nil"/>
              <w:left w:val="nil"/>
              <w:bottom w:val="nil"/>
              <w:right w:val="nil"/>
            </w:tcBorders>
            <w:shd w:val="clear" w:color="auto" w:fill="auto"/>
            <w:noWrap/>
            <w:vAlign w:val="bottom"/>
            <w:hideMark/>
          </w:tcPr>
          <w:p w14:paraId="62B10F00"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109</w:t>
            </w:r>
          </w:p>
        </w:tc>
        <w:tc>
          <w:tcPr>
            <w:tcW w:w="0" w:type="auto"/>
            <w:tcBorders>
              <w:top w:val="nil"/>
              <w:left w:val="nil"/>
              <w:bottom w:val="nil"/>
              <w:right w:val="nil"/>
            </w:tcBorders>
            <w:shd w:val="clear" w:color="auto" w:fill="auto"/>
            <w:noWrap/>
            <w:vAlign w:val="bottom"/>
            <w:hideMark/>
          </w:tcPr>
          <w:p w14:paraId="3D996138"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74</w:t>
            </w:r>
          </w:p>
        </w:tc>
        <w:tc>
          <w:tcPr>
            <w:tcW w:w="0" w:type="auto"/>
            <w:tcBorders>
              <w:top w:val="nil"/>
              <w:left w:val="nil"/>
              <w:bottom w:val="nil"/>
              <w:right w:val="nil"/>
            </w:tcBorders>
            <w:shd w:val="clear" w:color="auto" w:fill="auto"/>
            <w:noWrap/>
            <w:vAlign w:val="bottom"/>
            <w:hideMark/>
          </w:tcPr>
          <w:p w14:paraId="4033829A"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51</w:t>
            </w:r>
          </w:p>
        </w:tc>
        <w:tc>
          <w:tcPr>
            <w:tcW w:w="0" w:type="auto"/>
            <w:tcBorders>
              <w:top w:val="nil"/>
              <w:left w:val="nil"/>
              <w:bottom w:val="nil"/>
              <w:right w:val="nil"/>
            </w:tcBorders>
            <w:shd w:val="clear" w:color="auto" w:fill="auto"/>
            <w:noWrap/>
            <w:vAlign w:val="bottom"/>
            <w:hideMark/>
          </w:tcPr>
          <w:p w14:paraId="13261EF2"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26</w:t>
            </w:r>
          </w:p>
        </w:tc>
        <w:tc>
          <w:tcPr>
            <w:tcW w:w="0" w:type="auto"/>
            <w:tcBorders>
              <w:top w:val="nil"/>
              <w:left w:val="nil"/>
              <w:bottom w:val="nil"/>
              <w:right w:val="nil"/>
            </w:tcBorders>
            <w:shd w:val="clear" w:color="auto" w:fill="auto"/>
            <w:noWrap/>
            <w:vAlign w:val="bottom"/>
            <w:hideMark/>
          </w:tcPr>
          <w:p w14:paraId="387DEAF4"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94</w:t>
            </w:r>
          </w:p>
        </w:tc>
        <w:tc>
          <w:tcPr>
            <w:tcW w:w="0" w:type="auto"/>
            <w:tcBorders>
              <w:top w:val="nil"/>
              <w:left w:val="nil"/>
              <w:bottom w:val="nil"/>
              <w:right w:val="nil"/>
            </w:tcBorders>
            <w:shd w:val="clear" w:color="auto" w:fill="auto"/>
            <w:noWrap/>
            <w:vAlign w:val="bottom"/>
            <w:hideMark/>
          </w:tcPr>
          <w:p w14:paraId="51AB5F97"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118</w:t>
            </w:r>
          </w:p>
        </w:tc>
        <w:tc>
          <w:tcPr>
            <w:tcW w:w="0" w:type="auto"/>
            <w:tcBorders>
              <w:top w:val="nil"/>
              <w:left w:val="nil"/>
              <w:bottom w:val="nil"/>
              <w:right w:val="nil"/>
            </w:tcBorders>
            <w:shd w:val="clear" w:color="auto" w:fill="auto"/>
            <w:noWrap/>
            <w:vAlign w:val="bottom"/>
            <w:hideMark/>
          </w:tcPr>
          <w:p w14:paraId="367F129A"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99</w:t>
            </w:r>
          </w:p>
        </w:tc>
        <w:tc>
          <w:tcPr>
            <w:tcW w:w="0" w:type="auto"/>
            <w:tcBorders>
              <w:top w:val="nil"/>
              <w:left w:val="nil"/>
              <w:bottom w:val="nil"/>
              <w:right w:val="nil"/>
            </w:tcBorders>
            <w:shd w:val="clear" w:color="auto" w:fill="auto"/>
            <w:noWrap/>
            <w:vAlign w:val="bottom"/>
            <w:hideMark/>
          </w:tcPr>
          <w:p w14:paraId="43F96341"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110</w:t>
            </w:r>
          </w:p>
        </w:tc>
        <w:tc>
          <w:tcPr>
            <w:tcW w:w="0" w:type="auto"/>
            <w:tcBorders>
              <w:top w:val="nil"/>
              <w:left w:val="nil"/>
              <w:bottom w:val="nil"/>
              <w:right w:val="nil"/>
            </w:tcBorders>
            <w:shd w:val="clear" w:color="auto" w:fill="auto"/>
            <w:noWrap/>
            <w:vAlign w:val="bottom"/>
            <w:hideMark/>
          </w:tcPr>
          <w:p w14:paraId="51618F20"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131</w:t>
            </w:r>
          </w:p>
        </w:tc>
        <w:tc>
          <w:tcPr>
            <w:tcW w:w="0" w:type="auto"/>
            <w:tcBorders>
              <w:top w:val="nil"/>
              <w:left w:val="nil"/>
              <w:bottom w:val="nil"/>
              <w:right w:val="nil"/>
            </w:tcBorders>
            <w:shd w:val="clear" w:color="auto" w:fill="auto"/>
            <w:noWrap/>
            <w:vAlign w:val="bottom"/>
            <w:hideMark/>
          </w:tcPr>
          <w:p w14:paraId="26BCA8A7"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176</w:t>
            </w:r>
          </w:p>
        </w:tc>
        <w:tc>
          <w:tcPr>
            <w:tcW w:w="800" w:type="dxa"/>
            <w:tcBorders>
              <w:top w:val="nil"/>
              <w:left w:val="nil"/>
              <w:bottom w:val="nil"/>
              <w:right w:val="nil"/>
            </w:tcBorders>
            <w:shd w:val="clear" w:color="auto" w:fill="auto"/>
            <w:noWrap/>
            <w:vAlign w:val="bottom"/>
            <w:hideMark/>
          </w:tcPr>
          <w:p w14:paraId="2E9EC2F8"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988</w:t>
            </w:r>
          </w:p>
        </w:tc>
      </w:tr>
      <w:tr w:rsidR="00BE6A67" w:rsidRPr="00856077" w14:paraId="01A29685" w14:textId="77777777" w:rsidTr="00BE6A67">
        <w:trPr>
          <w:trHeight w:val="315"/>
        </w:trPr>
        <w:tc>
          <w:tcPr>
            <w:tcW w:w="0" w:type="auto"/>
            <w:tcBorders>
              <w:top w:val="nil"/>
              <w:left w:val="nil"/>
              <w:bottom w:val="nil"/>
              <w:right w:val="nil"/>
            </w:tcBorders>
            <w:shd w:val="clear" w:color="auto" w:fill="auto"/>
            <w:noWrap/>
            <w:vAlign w:val="bottom"/>
            <w:hideMark/>
          </w:tcPr>
          <w:p w14:paraId="7571D9B8" w14:textId="77777777" w:rsidR="00BE6A67" w:rsidRPr="0072052D" w:rsidRDefault="00BE6A67" w:rsidP="00BE6A67">
            <w:pPr>
              <w:spacing w:after="0" w:line="240" w:lineRule="auto"/>
              <w:ind w:left="352" w:hanging="352"/>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Palmas</w:t>
            </w:r>
          </w:p>
        </w:tc>
        <w:tc>
          <w:tcPr>
            <w:tcW w:w="0" w:type="auto"/>
            <w:tcBorders>
              <w:top w:val="nil"/>
              <w:left w:val="nil"/>
              <w:bottom w:val="nil"/>
              <w:right w:val="nil"/>
            </w:tcBorders>
            <w:shd w:val="clear" w:color="auto" w:fill="auto"/>
            <w:noWrap/>
            <w:vAlign w:val="bottom"/>
            <w:hideMark/>
          </w:tcPr>
          <w:p w14:paraId="2BBA608E"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18</w:t>
            </w:r>
          </w:p>
        </w:tc>
        <w:tc>
          <w:tcPr>
            <w:tcW w:w="0" w:type="auto"/>
            <w:tcBorders>
              <w:top w:val="nil"/>
              <w:left w:val="nil"/>
              <w:bottom w:val="nil"/>
              <w:right w:val="nil"/>
            </w:tcBorders>
            <w:shd w:val="clear" w:color="auto" w:fill="auto"/>
            <w:noWrap/>
            <w:vAlign w:val="bottom"/>
            <w:hideMark/>
          </w:tcPr>
          <w:p w14:paraId="2816F30A"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16</w:t>
            </w:r>
          </w:p>
        </w:tc>
        <w:tc>
          <w:tcPr>
            <w:tcW w:w="0" w:type="auto"/>
            <w:tcBorders>
              <w:top w:val="nil"/>
              <w:left w:val="nil"/>
              <w:bottom w:val="nil"/>
              <w:right w:val="nil"/>
            </w:tcBorders>
            <w:shd w:val="clear" w:color="auto" w:fill="auto"/>
            <w:noWrap/>
            <w:vAlign w:val="bottom"/>
            <w:hideMark/>
          </w:tcPr>
          <w:p w14:paraId="13769D1A"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15</w:t>
            </w:r>
          </w:p>
        </w:tc>
        <w:tc>
          <w:tcPr>
            <w:tcW w:w="0" w:type="auto"/>
            <w:tcBorders>
              <w:top w:val="nil"/>
              <w:left w:val="nil"/>
              <w:bottom w:val="nil"/>
              <w:right w:val="nil"/>
            </w:tcBorders>
            <w:shd w:val="clear" w:color="auto" w:fill="auto"/>
            <w:noWrap/>
            <w:vAlign w:val="bottom"/>
            <w:hideMark/>
          </w:tcPr>
          <w:p w14:paraId="4875B973"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24</w:t>
            </w:r>
          </w:p>
        </w:tc>
        <w:tc>
          <w:tcPr>
            <w:tcW w:w="0" w:type="auto"/>
            <w:tcBorders>
              <w:top w:val="nil"/>
              <w:left w:val="nil"/>
              <w:bottom w:val="nil"/>
              <w:right w:val="nil"/>
            </w:tcBorders>
            <w:shd w:val="clear" w:color="auto" w:fill="auto"/>
            <w:noWrap/>
            <w:vAlign w:val="bottom"/>
            <w:hideMark/>
          </w:tcPr>
          <w:p w14:paraId="675843CC"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25</w:t>
            </w:r>
          </w:p>
        </w:tc>
        <w:tc>
          <w:tcPr>
            <w:tcW w:w="0" w:type="auto"/>
            <w:tcBorders>
              <w:top w:val="nil"/>
              <w:left w:val="nil"/>
              <w:bottom w:val="nil"/>
              <w:right w:val="nil"/>
            </w:tcBorders>
            <w:shd w:val="clear" w:color="auto" w:fill="auto"/>
            <w:noWrap/>
            <w:vAlign w:val="bottom"/>
            <w:hideMark/>
          </w:tcPr>
          <w:p w14:paraId="402DCCD7"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38</w:t>
            </w:r>
          </w:p>
        </w:tc>
        <w:tc>
          <w:tcPr>
            <w:tcW w:w="0" w:type="auto"/>
            <w:tcBorders>
              <w:top w:val="nil"/>
              <w:left w:val="nil"/>
              <w:bottom w:val="nil"/>
              <w:right w:val="nil"/>
            </w:tcBorders>
            <w:shd w:val="clear" w:color="auto" w:fill="auto"/>
            <w:noWrap/>
            <w:vAlign w:val="bottom"/>
            <w:hideMark/>
          </w:tcPr>
          <w:p w14:paraId="381824E1"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64</w:t>
            </w:r>
          </w:p>
        </w:tc>
        <w:tc>
          <w:tcPr>
            <w:tcW w:w="0" w:type="auto"/>
            <w:tcBorders>
              <w:top w:val="nil"/>
              <w:left w:val="nil"/>
              <w:bottom w:val="nil"/>
              <w:right w:val="nil"/>
            </w:tcBorders>
            <w:shd w:val="clear" w:color="auto" w:fill="auto"/>
            <w:noWrap/>
            <w:vAlign w:val="bottom"/>
            <w:hideMark/>
          </w:tcPr>
          <w:p w14:paraId="114B9E3D"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49</w:t>
            </w:r>
          </w:p>
        </w:tc>
        <w:tc>
          <w:tcPr>
            <w:tcW w:w="0" w:type="auto"/>
            <w:tcBorders>
              <w:top w:val="nil"/>
              <w:left w:val="nil"/>
              <w:bottom w:val="nil"/>
              <w:right w:val="nil"/>
            </w:tcBorders>
            <w:shd w:val="clear" w:color="auto" w:fill="auto"/>
            <w:noWrap/>
            <w:vAlign w:val="bottom"/>
            <w:hideMark/>
          </w:tcPr>
          <w:p w14:paraId="1D023D1D"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127</w:t>
            </w:r>
          </w:p>
        </w:tc>
        <w:tc>
          <w:tcPr>
            <w:tcW w:w="0" w:type="auto"/>
            <w:tcBorders>
              <w:top w:val="nil"/>
              <w:left w:val="nil"/>
              <w:bottom w:val="nil"/>
              <w:right w:val="nil"/>
            </w:tcBorders>
            <w:shd w:val="clear" w:color="auto" w:fill="auto"/>
            <w:noWrap/>
            <w:vAlign w:val="bottom"/>
            <w:hideMark/>
          </w:tcPr>
          <w:p w14:paraId="79EF48CA"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162</w:t>
            </w:r>
          </w:p>
        </w:tc>
        <w:tc>
          <w:tcPr>
            <w:tcW w:w="800" w:type="dxa"/>
            <w:tcBorders>
              <w:top w:val="nil"/>
              <w:left w:val="nil"/>
              <w:bottom w:val="nil"/>
              <w:right w:val="nil"/>
            </w:tcBorders>
            <w:shd w:val="clear" w:color="auto" w:fill="auto"/>
            <w:noWrap/>
            <w:vAlign w:val="bottom"/>
            <w:hideMark/>
          </w:tcPr>
          <w:p w14:paraId="6BC8639E"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538</w:t>
            </w:r>
          </w:p>
        </w:tc>
      </w:tr>
      <w:tr w:rsidR="00BE6A67" w:rsidRPr="00856077" w14:paraId="67C2785F" w14:textId="77777777" w:rsidTr="00BE6A67">
        <w:trPr>
          <w:trHeight w:val="315"/>
        </w:trPr>
        <w:tc>
          <w:tcPr>
            <w:tcW w:w="0" w:type="auto"/>
            <w:tcBorders>
              <w:top w:val="nil"/>
              <w:left w:val="nil"/>
              <w:bottom w:val="nil"/>
              <w:right w:val="nil"/>
            </w:tcBorders>
            <w:shd w:val="clear" w:color="auto" w:fill="auto"/>
            <w:noWrap/>
            <w:vAlign w:val="bottom"/>
            <w:hideMark/>
          </w:tcPr>
          <w:p w14:paraId="55751201" w14:textId="77777777" w:rsidR="00BE6A67" w:rsidRPr="0072052D" w:rsidRDefault="00BE6A67" w:rsidP="00BE6A67">
            <w:pPr>
              <w:spacing w:after="0" w:line="240" w:lineRule="auto"/>
              <w:ind w:left="352" w:hanging="352"/>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São Luís</w:t>
            </w:r>
          </w:p>
        </w:tc>
        <w:tc>
          <w:tcPr>
            <w:tcW w:w="0" w:type="auto"/>
            <w:tcBorders>
              <w:top w:val="nil"/>
              <w:left w:val="nil"/>
              <w:bottom w:val="nil"/>
              <w:right w:val="nil"/>
            </w:tcBorders>
            <w:shd w:val="clear" w:color="auto" w:fill="auto"/>
            <w:noWrap/>
            <w:vAlign w:val="bottom"/>
            <w:hideMark/>
          </w:tcPr>
          <w:p w14:paraId="07409838"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13</w:t>
            </w:r>
          </w:p>
        </w:tc>
        <w:tc>
          <w:tcPr>
            <w:tcW w:w="0" w:type="auto"/>
            <w:tcBorders>
              <w:top w:val="nil"/>
              <w:left w:val="nil"/>
              <w:bottom w:val="nil"/>
              <w:right w:val="nil"/>
            </w:tcBorders>
            <w:shd w:val="clear" w:color="auto" w:fill="auto"/>
            <w:noWrap/>
            <w:vAlign w:val="bottom"/>
            <w:hideMark/>
          </w:tcPr>
          <w:p w14:paraId="541C51D7"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17</w:t>
            </w:r>
          </w:p>
        </w:tc>
        <w:tc>
          <w:tcPr>
            <w:tcW w:w="0" w:type="auto"/>
            <w:tcBorders>
              <w:top w:val="nil"/>
              <w:left w:val="nil"/>
              <w:bottom w:val="nil"/>
              <w:right w:val="nil"/>
            </w:tcBorders>
            <w:shd w:val="clear" w:color="auto" w:fill="auto"/>
            <w:noWrap/>
            <w:vAlign w:val="bottom"/>
            <w:hideMark/>
          </w:tcPr>
          <w:p w14:paraId="5D7C9978"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38</w:t>
            </w:r>
          </w:p>
        </w:tc>
        <w:tc>
          <w:tcPr>
            <w:tcW w:w="0" w:type="auto"/>
            <w:tcBorders>
              <w:top w:val="nil"/>
              <w:left w:val="nil"/>
              <w:bottom w:val="nil"/>
              <w:right w:val="nil"/>
            </w:tcBorders>
            <w:shd w:val="clear" w:color="auto" w:fill="auto"/>
            <w:noWrap/>
            <w:vAlign w:val="bottom"/>
            <w:hideMark/>
          </w:tcPr>
          <w:p w14:paraId="10186DCF"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27</w:t>
            </w:r>
          </w:p>
        </w:tc>
        <w:tc>
          <w:tcPr>
            <w:tcW w:w="0" w:type="auto"/>
            <w:tcBorders>
              <w:top w:val="nil"/>
              <w:left w:val="nil"/>
              <w:bottom w:val="nil"/>
              <w:right w:val="nil"/>
            </w:tcBorders>
            <w:shd w:val="clear" w:color="auto" w:fill="auto"/>
            <w:noWrap/>
            <w:vAlign w:val="bottom"/>
            <w:hideMark/>
          </w:tcPr>
          <w:p w14:paraId="1439502E"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81</w:t>
            </w:r>
          </w:p>
        </w:tc>
        <w:tc>
          <w:tcPr>
            <w:tcW w:w="0" w:type="auto"/>
            <w:tcBorders>
              <w:top w:val="nil"/>
              <w:left w:val="nil"/>
              <w:bottom w:val="nil"/>
              <w:right w:val="nil"/>
            </w:tcBorders>
            <w:shd w:val="clear" w:color="auto" w:fill="auto"/>
            <w:noWrap/>
            <w:vAlign w:val="bottom"/>
            <w:hideMark/>
          </w:tcPr>
          <w:p w14:paraId="75C5AE1A"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174</w:t>
            </w:r>
          </w:p>
        </w:tc>
        <w:tc>
          <w:tcPr>
            <w:tcW w:w="0" w:type="auto"/>
            <w:tcBorders>
              <w:top w:val="nil"/>
              <w:left w:val="nil"/>
              <w:bottom w:val="nil"/>
              <w:right w:val="nil"/>
            </w:tcBorders>
            <w:shd w:val="clear" w:color="auto" w:fill="auto"/>
            <w:noWrap/>
            <w:vAlign w:val="bottom"/>
            <w:hideMark/>
          </w:tcPr>
          <w:p w14:paraId="3BB520E5"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243</w:t>
            </w:r>
          </w:p>
        </w:tc>
        <w:tc>
          <w:tcPr>
            <w:tcW w:w="0" w:type="auto"/>
            <w:tcBorders>
              <w:top w:val="nil"/>
              <w:left w:val="nil"/>
              <w:bottom w:val="nil"/>
              <w:right w:val="nil"/>
            </w:tcBorders>
            <w:shd w:val="clear" w:color="auto" w:fill="auto"/>
            <w:noWrap/>
            <w:vAlign w:val="bottom"/>
            <w:hideMark/>
          </w:tcPr>
          <w:p w14:paraId="2EBBB800"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211</w:t>
            </w:r>
          </w:p>
        </w:tc>
        <w:tc>
          <w:tcPr>
            <w:tcW w:w="0" w:type="auto"/>
            <w:tcBorders>
              <w:top w:val="nil"/>
              <w:left w:val="nil"/>
              <w:bottom w:val="nil"/>
              <w:right w:val="nil"/>
            </w:tcBorders>
            <w:shd w:val="clear" w:color="auto" w:fill="auto"/>
            <w:noWrap/>
            <w:vAlign w:val="bottom"/>
            <w:hideMark/>
          </w:tcPr>
          <w:p w14:paraId="728EA46D"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233</w:t>
            </w:r>
          </w:p>
        </w:tc>
        <w:tc>
          <w:tcPr>
            <w:tcW w:w="0" w:type="auto"/>
            <w:tcBorders>
              <w:top w:val="nil"/>
              <w:left w:val="nil"/>
              <w:bottom w:val="nil"/>
              <w:right w:val="nil"/>
            </w:tcBorders>
            <w:shd w:val="clear" w:color="auto" w:fill="auto"/>
            <w:noWrap/>
            <w:vAlign w:val="bottom"/>
            <w:hideMark/>
          </w:tcPr>
          <w:p w14:paraId="6546CDED"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404</w:t>
            </w:r>
          </w:p>
        </w:tc>
        <w:tc>
          <w:tcPr>
            <w:tcW w:w="800" w:type="dxa"/>
            <w:tcBorders>
              <w:top w:val="nil"/>
              <w:left w:val="nil"/>
              <w:bottom w:val="nil"/>
              <w:right w:val="nil"/>
            </w:tcBorders>
            <w:shd w:val="clear" w:color="auto" w:fill="auto"/>
            <w:noWrap/>
            <w:vAlign w:val="bottom"/>
            <w:hideMark/>
          </w:tcPr>
          <w:p w14:paraId="6856DF54"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1.441</w:t>
            </w:r>
          </w:p>
        </w:tc>
      </w:tr>
      <w:tr w:rsidR="00BE6A67" w:rsidRPr="00856077" w14:paraId="3D626C34" w14:textId="77777777" w:rsidTr="00BE6A67">
        <w:trPr>
          <w:trHeight w:val="315"/>
        </w:trPr>
        <w:tc>
          <w:tcPr>
            <w:tcW w:w="0" w:type="auto"/>
            <w:tcBorders>
              <w:top w:val="nil"/>
              <w:left w:val="nil"/>
              <w:bottom w:val="nil"/>
              <w:right w:val="nil"/>
            </w:tcBorders>
            <w:shd w:val="clear" w:color="auto" w:fill="auto"/>
            <w:noWrap/>
            <w:vAlign w:val="bottom"/>
            <w:hideMark/>
          </w:tcPr>
          <w:p w14:paraId="2A90D311" w14:textId="77777777" w:rsidR="00BE6A67" w:rsidRPr="0072052D" w:rsidRDefault="00BE6A67" w:rsidP="00BE6A67">
            <w:pPr>
              <w:spacing w:after="0" w:line="240" w:lineRule="auto"/>
              <w:ind w:left="352" w:hanging="352"/>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Teresina</w:t>
            </w:r>
          </w:p>
        </w:tc>
        <w:tc>
          <w:tcPr>
            <w:tcW w:w="0" w:type="auto"/>
            <w:tcBorders>
              <w:top w:val="nil"/>
              <w:left w:val="nil"/>
              <w:bottom w:val="nil"/>
              <w:right w:val="nil"/>
            </w:tcBorders>
            <w:shd w:val="clear" w:color="auto" w:fill="auto"/>
            <w:noWrap/>
            <w:vAlign w:val="bottom"/>
            <w:hideMark/>
          </w:tcPr>
          <w:p w14:paraId="10FE0500"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17</w:t>
            </w:r>
          </w:p>
        </w:tc>
        <w:tc>
          <w:tcPr>
            <w:tcW w:w="0" w:type="auto"/>
            <w:tcBorders>
              <w:top w:val="nil"/>
              <w:left w:val="nil"/>
              <w:bottom w:val="nil"/>
              <w:right w:val="nil"/>
            </w:tcBorders>
            <w:shd w:val="clear" w:color="auto" w:fill="auto"/>
            <w:noWrap/>
            <w:vAlign w:val="bottom"/>
            <w:hideMark/>
          </w:tcPr>
          <w:p w14:paraId="7C1291F6"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25</w:t>
            </w:r>
          </w:p>
        </w:tc>
        <w:tc>
          <w:tcPr>
            <w:tcW w:w="0" w:type="auto"/>
            <w:tcBorders>
              <w:top w:val="nil"/>
              <w:left w:val="nil"/>
              <w:bottom w:val="nil"/>
              <w:right w:val="nil"/>
            </w:tcBorders>
            <w:shd w:val="clear" w:color="auto" w:fill="auto"/>
            <w:noWrap/>
            <w:vAlign w:val="bottom"/>
            <w:hideMark/>
          </w:tcPr>
          <w:p w14:paraId="6F7676B6"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34</w:t>
            </w:r>
          </w:p>
        </w:tc>
        <w:tc>
          <w:tcPr>
            <w:tcW w:w="0" w:type="auto"/>
            <w:tcBorders>
              <w:top w:val="nil"/>
              <w:left w:val="nil"/>
              <w:bottom w:val="nil"/>
              <w:right w:val="nil"/>
            </w:tcBorders>
            <w:shd w:val="clear" w:color="auto" w:fill="auto"/>
            <w:noWrap/>
            <w:vAlign w:val="bottom"/>
            <w:hideMark/>
          </w:tcPr>
          <w:p w14:paraId="2EB51722"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66</w:t>
            </w:r>
          </w:p>
        </w:tc>
        <w:tc>
          <w:tcPr>
            <w:tcW w:w="0" w:type="auto"/>
            <w:tcBorders>
              <w:top w:val="nil"/>
              <w:left w:val="nil"/>
              <w:bottom w:val="nil"/>
              <w:right w:val="nil"/>
            </w:tcBorders>
            <w:shd w:val="clear" w:color="auto" w:fill="auto"/>
            <w:noWrap/>
            <w:vAlign w:val="bottom"/>
            <w:hideMark/>
          </w:tcPr>
          <w:p w14:paraId="7445464B"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115</w:t>
            </w:r>
          </w:p>
        </w:tc>
        <w:tc>
          <w:tcPr>
            <w:tcW w:w="0" w:type="auto"/>
            <w:tcBorders>
              <w:top w:val="nil"/>
              <w:left w:val="nil"/>
              <w:bottom w:val="nil"/>
              <w:right w:val="nil"/>
            </w:tcBorders>
            <w:shd w:val="clear" w:color="auto" w:fill="auto"/>
            <w:noWrap/>
            <w:vAlign w:val="bottom"/>
            <w:hideMark/>
          </w:tcPr>
          <w:p w14:paraId="20A6AE5F"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97</w:t>
            </w:r>
          </w:p>
        </w:tc>
        <w:tc>
          <w:tcPr>
            <w:tcW w:w="0" w:type="auto"/>
            <w:tcBorders>
              <w:top w:val="nil"/>
              <w:left w:val="nil"/>
              <w:bottom w:val="nil"/>
              <w:right w:val="nil"/>
            </w:tcBorders>
            <w:shd w:val="clear" w:color="auto" w:fill="auto"/>
            <w:noWrap/>
            <w:vAlign w:val="bottom"/>
            <w:hideMark/>
          </w:tcPr>
          <w:p w14:paraId="357C478E"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127</w:t>
            </w:r>
          </w:p>
        </w:tc>
        <w:tc>
          <w:tcPr>
            <w:tcW w:w="0" w:type="auto"/>
            <w:tcBorders>
              <w:top w:val="nil"/>
              <w:left w:val="nil"/>
              <w:bottom w:val="nil"/>
              <w:right w:val="nil"/>
            </w:tcBorders>
            <w:shd w:val="clear" w:color="auto" w:fill="auto"/>
            <w:noWrap/>
            <w:vAlign w:val="bottom"/>
            <w:hideMark/>
          </w:tcPr>
          <w:p w14:paraId="7BD1F2A4"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139</w:t>
            </w:r>
          </w:p>
        </w:tc>
        <w:tc>
          <w:tcPr>
            <w:tcW w:w="0" w:type="auto"/>
            <w:tcBorders>
              <w:top w:val="nil"/>
              <w:left w:val="nil"/>
              <w:bottom w:val="nil"/>
              <w:right w:val="nil"/>
            </w:tcBorders>
            <w:shd w:val="clear" w:color="auto" w:fill="auto"/>
            <w:noWrap/>
            <w:vAlign w:val="bottom"/>
            <w:hideMark/>
          </w:tcPr>
          <w:p w14:paraId="40567889"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183</w:t>
            </w:r>
          </w:p>
        </w:tc>
        <w:tc>
          <w:tcPr>
            <w:tcW w:w="0" w:type="auto"/>
            <w:tcBorders>
              <w:top w:val="nil"/>
              <w:left w:val="nil"/>
              <w:bottom w:val="nil"/>
              <w:right w:val="nil"/>
            </w:tcBorders>
            <w:shd w:val="clear" w:color="auto" w:fill="auto"/>
            <w:noWrap/>
            <w:vAlign w:val="bottom"/>
            <w:hideMark/>
          </w:tcPr>
          <w:p w14:paraId="505AFC75"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346</w:t>
            </w:r>
          </w:p>
        </w:tc>
        <w:tc>
          <w:tcPr>
            <w:tcW w:w="800" w:type="dxa"/>
            <w:tcBorders>
              <w:top w:val="nil"/>
              <w:left w:val="nil"/>
              <w:bottom w:val="nil"/>
              <w:right w:val="nil"/>
            </w:tcBorders>
            <w:shd w:val="clear" w:color="auto" w:fill="auto"/>
            <w:noWrap/>
            <w:vAlign w:val="bottom"/>
            <w:hideMark/>
          </w:tcPr>
          <w:p w14:paraId="4D93E26E"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1.149</w:t>
            </w:r>
          </w:p>
        </w:tc>
      </w:tr>
      <w:tr w:rsidR="00BE6A67" w:rsidRPr="00856077" w14:paraId="0BCA0270" w14:textId="77777777" w:rsidTr="00BE6A67">
        <w:trPr>
          <w:trHeight w:val="315"/>
        </w:trPr>
        <w:tc>
          <w:tcPr>
            <w:tcW w:w="0" w:type="auto"/>
            <w:tcBorders>
              <w:top w:val="nil"/>
              <w:left w:val="nil"/>
              <w:bottom w:val="nil"/>
              <w:right w:val="nil"/>
            </w:tcBorders>
            <w:shd w:val="clear" w:color="auto" w:fill="auto"/>
            <w:noWrap/>
            <w:vAlign w:val="bottom"/>
            <w:hideMark/>
          </w:tcPr>
          <w:p w14:paraId="03DDE35B" w14:textId="77777777" w:rsidR="00BE6A67" w:rsidRPr="0072052D" w:rsidRDefault="00BE6A67" w:rsidP="00BE6A67">
            <w:pPr>
              <w:spacing w:after="0" w:line="240" w:lineRule="auto"/>
              <w:ind w:left="352" w:hanging="352"/>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Fortaleza</w:t>
            </w:r>
          </w:p>
        </w:tc>
        <w:tc>
          <w:tcPr>
            <w:tcW w:w="0" w:type="auto"/>
            <w:tcBorders>
              <w:top w:val="nil"/>
              <w:left w:val="nil"/>
              <w:bottom w:val="nil"/>
              <w:right w:val="nil"/>
            </w:tcBorders>
            <w:shd w:val="clear" w:color="auto" w:fill="auto"/>
            <w:noWrap/>
            <w:vAlign w:val="bottom"/>
            <w:hideMark/>
          </w:tcPr>
          <w:p w14:paraId="7267D314"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110</w:t>
            </w:r>
          </w:p>
        </w:tc>
        <w:tc>
          <w:tcPr>
            <w:tcW w:w="0" w:type="auto"/>
            <w:tcBorders>
              <w:top w:val="nil"/>
              <w:left w:val="nil"/>
              <w:bottom w:val="nil"/>
              <w:right w:val="nil"/>
            </w:tcBorders>
            <w:shd w:val="clear" w:color="auto" w:fill="auto"/>
            <w:noWrap/>
            <w:vAlign w:val="bottom"/>
            <w:hideMark/>
          </w:tcPr>
          <w:p w14:paraId="141988E0"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113</w:t>
            </w:r>
          </w:p>
        </w:tc>
        <w:tc>
          <w:tcPr>
            <w:tcW w:w="0" w:type="auto"/>
            <w:tcBorders>
              <w:top w:val="nil"/>
              <w:left w:val="nil"/>
              <w:bottom w:val="nil"/>
              <w:right w:val="nil"/>
            </w:tcBorders>
            <w:shd w:val="clear" w:color="auto" w:fill="auto"/>
            <w:noWrap/>
            <w:vAlign w:val="bottom"/>
            <w:hideMark/>
          </w:tcPr>
          <w:p w14:paraId="32A4AE5A"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137</w:t>
            </w:r>
          </w:p>
        </w:tc>
        <w:tc>
          <w:tcPr>
            <w:tcW w:w="0" w:type="auto"/>
            <w:tcBorders>
              <w:top w:val="nil"/>
              <w:left w:val="nil"/>
              <w:bottom w:val="nil"/>
              <w:right w:val="nil"/>
            </w:tcBorders>
            <w:shd w:val="clear" w:color="auto" w:fill="auto"/>
            <w:noWrap/>
            <w:vAlign w:val="bottom"/>
            <w:hideMark/>
          </w:tcPr>
          <w:p w14:paraId="72C17647"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139</w:t>
            </w:r>
          </w:p>
        </w:tc>
        <w:tc>
          <w:tcPr>
            <w:tcW w:w="0" w:type="auto"/>
            <w:tcBorders>
              <w:top w:val="nil"/>
              <w:left w:val="nil"/>
              <w:bottom w:val="nil"/>
              <w:right w:val="nil"/>
            </w:tcBorders>
            <w:shd w:val="clear" w:color="auto" w:fill="auto"/>
            <w:noWrap/>
            <w:vAlign w:val="bottom"/>
            <w:hideMark/>
          </w:tcPr>
          <w:p w14:paraId="02E37BDB"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139</w:t>
            </w:r>
          </w:p>
        </w:tc>
        <w:tc>
          <w:tcPr>
            <w:tcW w:w="0" w:type="auto"/>
            <w:tcBorders>
              <w:top w:val="nil"/>
              <w:left w:val="nil"/>
              <w:bottom w:val="nil"/>
              <w:right w:val="nil"/>
            </w:tcBorders>
            <w:shd w:val="clear" w:color="auto" w:fill="auto"/>
            <w:noWrap/>
            <w:vAlign w:val="bottom"/>
            <w:hideMark/>
          </w:tcPr>
          <w:p w14:paraId="6C132FFC"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193</w:t>
            </w:r>
          </w:p>
        </w:tc>
        <w:tc>
          <w:tcPr>
            <w:tcW w:w="0" w:type="auto"/>
            <w:tcBorders>
              <w:top w:val="nil"/>
              <w:left w:val="nil"/>
              <w:bottom w:val="nil"/>
              <w:right w:val="nil"/>
            </w:tcBorders>
            <w:shd w:val="clear" w:color="auto" w:fill="auto"/>
            <w:noWrap/>
            <w:vAlign w:val="bottom"/>
            <w:hideMark/>
          </w:tcPr>
          <w:p w14:paraId="3724D5EE"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225</w:t>
            </w:r>
          </w:p>
        </w:tc>
        <w:tc>
          <w:tcPr>
            <w:tcW w:w="0" w:type="auto"/>
            <w:tcBorders>
              <w:top w:val="nil"/>
              <w:left w:val="nil"/>
              <w:bottom w:val="nil"/>
              <w:right w:val="nil"/>
            </w:tcBorders>
            <w:shd w:val="clear" w:color="auto" w:fill="auto"/>
            <w:noWrap/>
            <w:vAlign w:val="bottom"/>
            <w:hideMark/>
          </w:tcPr>
          <w:p w14:paraId="1B2FCDED"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324</w:t>
            </w:r>
          </w:p>
        </w:tc>
        <w:tc>
          <w:tcPr>
            <w:tcW w:w="0" w:type="auto"/>
            <w:tcBorders>
              <w:top w:val="nil"/>
              <w:left w:val="nil"/>
              <w:bottom w:val="nil"/>
              <w:right w:val="nil"/>
            </w:tcBorders>
            <w:shd w:val="clear" w:color="auto" w:fill="auto"/>
            <w:noWrap/>
            <w:vAlign w:val="bottom"/>
            <w:hideMark/>
          </w:tcPr>
          <w:p w14:paraId="13FBB4FF"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407</w:t>
            </w:r>
          </w:p>
        </w:tc>
        <w:tc>
          <w:tcPr>
            <w:tcW w:w="0" w:type="auto"/>
            <w:tcBorders>
              <w:top w:val="nil"/>
              <w:left w:val="nil"/>
              <w:bottom w:val="nil"/>
              <w:right w:val="nil"/>
            </w:tcBorders>
            <w:shd w:val="clear" w:color="auto" w:fill="auto"/>
            <w:noWrap/>
            <w:vAlign w:val="bottom"/>
            <w:hideMark/>
          </w:tcPr>
          <w:p w14:paraId="3A5B6172"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902</w:t>
            </w:r>
          </w:p>
        </w:tc>
        <w:tc>
          <w:tcPr>
            <w:tcW w:w="800" w:type="dxa"/>
            <w:tcBorders>
              <w:top w:val="nil"/>
              <w:left w:val="nil"/>
              <w:bottom w:val="nil"/>
              <w:right w:val="nil"/>
            </w:tcBorders>
            <w:shd w:val="clear" w:color="auto" w:fill="auto"/>
            <w:noWrap/>
            <w:vAlign w:val="bottom"/>
            <w:hideMark/>
          </w:tcPr>
          <w:p w14:paraId="5EB61ED7"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2.689</w:t>
            </w:r>
          </w:p>
        </w:tc>
      </w:tr>
      <w:tr w:rsidR="00BE6A67" w:rsidRPr="00856077" w14:paraId="5316279E" w14:textId="77777777" w:rsidTr="00BE6A67">
        <w:trPr>
          <w:trHeight w:val="315"/>
        </w:trPr>
        <w:tc>
          <w:tcPr>
            <w:tcW w:w="0" w:type="auto"/>
            <w:tcBorders>
              <w:top w:val="nil"/>
              <w:left w:val="nil"/>
              <w:bottom w:val="nil"/>
              <w:right w:val="nil"/>
            </w:tcBorders>
            <w:shd w:val="clear" w:color="auto" w:fill="auto"/>
            <w:noWrap/>
            <w:vAlign w:val="bottom"/>
            <w:hideMark/>
          </w:tcPr>
          <w:p w14:paraId="5FCC3E7B" w14:textId="77777777" w:rsidR="00BE6A67" w:rsidRPr="0072052D" w:rsidRDefault="00BE6A67" w:rsidP="00BE6A67">
            <w:pPr>
              <w:spacing w:after="0" w:line="240" w:lineRule="auto"/>
              <w:ind w:left="352" w:hanging="352"/>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Natal</w:t>
            </w:r>
          </w:p>
        </w:tc>
        <w:tc>
          <w:tcPr>
            <w:tcW w:w="0" w:type="auto"/>
            <w:tcBorders>
              <w:top w:val="nil"/>
              <w:left w:val="nil"/>
              <w:bottom w:val="nil"/>
              <w:right w:val="nil"/>
            </w:tcBorders>
            <w:shd w:val="clear" w:color="auto" w:fill="auto"/>
            <w:noWrap/>
            <w:vAlign w:val="bottom"/>
            <w:hideMark/>
          </w:tcPr>
          <w:p w14:paraId="3985CC93"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18</w:t>
            </w:r>
          </w:p>
        </w:tc>
        <w:tc>
          <w:tcPr>
            <w:tcW w:w="0" w:type="auto"/>
            <w:tcBorders>
              <w:top w:val="nil"/>
              <w:left w:val="nil"/>
              <w:bottom w:val="nil"/>
              <w:right w:val="nil"/>
            </w:tcBorders>
            <w:shd w:val="clear" w:color="auto" w:fill="auto"/>
            <w:noWrap/>
            <w:vAlign w:val="bottom"/>
            <w:hideMark/>
          </w:tcPr>
          <w:p w14:paraId="5D05FFB6"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29</w:t>
            </w:r>
          </w:p>
        </w:tc>
        <w:tc>
          <w:tcPr>
            <w:tcW w:w="0" w:type="auto"/>
            <w:tcBorders>
              <w:top w:val="nil"/>
              <w:left w:val="nil"/>
              <w:bottom w:val="nil"/>
              <w:right w:val="nil"/>
            </w:tcBorders>
            <w:shd w:val="clear" w:color="auto" w:fill="auto"/>
            <w:noWrap/>
            <w:vAlign w:val="bottom"/>
            <w:hideMark/>
          </w:tcPr>
          <w:p w14:paraId="4A2FE0ED"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56</w:t>
            </w:r>
          </w:p>
        </w:tc>
        <w:tc>
          <w:tcPr>
            <w:tcW w:w="0" w:type="auto"/>
            <w:tcBorders>
              <w:top w:val="nil"/>
              <w:left w:val="nil"/>
              <w:bottom w:val="nil"/>
              <w:right w:val="nil"/>
            </w:tcBorders>
            <w:shd w:val="clear" w:color="auto" w:fill="auto"/>
            <w:noWrap/>
            <w:vAlign w:val="bottom"/>
            <w:hideMark/>
          </w:tcPr>
          <w:p w14:paraId="29D4CEF2"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75</w:t>
            </w:r>
          </w:p>
        </w:tc>
        <w:tc>
          <w:tcPr>
            <w:tcW w:w="0" w:type="auto"/>
            <w:tcBorders>
              <w:top w:val="nil"/>
              <w:left w:val="nil"/>
              <w:bottom w:val="nil"/>
              <w:right w:val="nil"/>
            </w:tcBorders>
            <w:shd w:val="clear" w:color="auto" w:fill="auto"/>
            <w:noWrap/>
            <w:vAlign w:val="bottom"/>
            <w:hideMark/>
          </w:tcPr>
          <w:p w14:paraId="6413F480"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34</w:t>
            </w:r>
          </w:p>
        </w:tc>
        <w:tc>
          <w:tcPr>
            <w:tcW w:w="0" w:type="auto"/>
            <w:tcBorders>
              <w:top w:val="nil"/>
              <w:left w:val="nil"/>
              <w:bottom w:val="nil"/>
              <w:right w:val="nil"/>
            </w:tcBorders>
            <w:shd w:val="clear" w:color="auto" w:fill="auto"/>
            <w:noWrap/>
            <w:vAlign w:val="bottom"/>
            <w:hideMark/>
          </w:tcPr>
          <w:p w14:paraId="6C97C37D"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49</w:t>
            </w:r>
          </w:p>
        </w:tc>
        <w:tc>
          <w:tcPr>
            <w:tcW w:w="0" w:type="auto"/>
            <w:tcBorders>
              <w:top w:val="nil"/>
              <w:left w:val="nil"/>
              <w:bottom w:val="nil"/>
              <w:right w:val="nil"/>
            </w:tcBorders>
            <w:shd w:val="clear" w:color="auto" w:fill="auto"/>
            <w:noWrap/>
            <w:vAlign w:val="bottom"/>
            <w:hideMark/>
          </w:tcPr>
          <w:p w14:paraId="15338F52"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50</w:t>
            </w:r>
          </w:p>
        </w:tc>
        <w:tc>
          <w:tcPr>
            <w:tcW w:w="0" w:type="auto"/>
            <w:tcBorders>
              <w:top w:val="nil"/>
              <w:left w:val="nil"/>
              <w:bottom w:val="nil"/>
              <w:right w:val="nil"/>
            </w:tcBorders>
            <w:shd w:val="clear" w:color="auto" w:fill="auto"/>
            <w:noWrap/>
            <w:vAlign w:val="bottom"/>
            <w:hideMark/>
          </w:tcPr>
          <w:p w14:paraId="760DE878"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81</w:t>
            </w:r>
          </w:p>
        </w:tc>
        <w:tc>
          <w:tcPr>
            <w:tcW w:w="0" w:type="auto"/>
            <w:tcBorders>
              <w:top w:val="nil"/>
              <w:left w:val="nil"/>
              <w:bottom w:val="nil"/>
              <w:right w:val="nil"/>
            </w:tcBorders>
            <w:shd w:val="clear" w:color="auto" w:fill="auto"/>
            <w:noWrap/>
            <w:vAlign w:val="bottom"/>
            <w:hideMark/>
          </w:tcPr>
          <w:p w14:paraId="0E9C3FD4"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123</w:t>
            </w:r>
          </w:p>
        </w:tc>
        <w:tc>
          <w:tcPr>
            <w:tcW w:w="0" w:type="auto"/>
            <w:tcBorders>
              <w:top w:val="nil"/>
              <w:left w:val="nil"/>
              <w:bottom w:val="nil"/>
              <w:right w:val="nil"/>
            </w:tcBorders>
            <w:shd w:val="clear" w:color="auto" w:fill="auto"/>
            <w:noWrap/>
            <w:vAlign w:val="bottom"/>
            <w:hideMark/>
          </w:tcPr>
          <w:p w14:paraId="1B4961CA"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284</w:t>
            </w:r>
          </w:p>
        </w:tc>
        <w:tc>
          <w:tcPr>
            <w:tcW w:w="800" w:type="dxa"/>
            <w:tcBorders>
              <w:top w:val="nil"/>
              <w:left w:val="nil"/>
              <w:bottom w:val="nil"/>
              <w:right w:val="nil"/>
            </w:tcBorders>
            <w:shd w:val="clear" w:color="auto" w:fill="auto"/>
            <w:noWrap/>
            <w:vAlign w:val="bottom"/>
            <w:hideMark/>
          </w:tcPr>
          <w:p w14:paraId="69393794"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799</w:t>
            </w:r>
          </w:p>
        </w:tc>
      </w:tr>
      <w:tr w:rsidR="00BE6A67" w:rsidRPr="00856077" w14:paraId="23A8F655" w14:textId="77777777" w:rsidTr="00BE6A67">
        <w:trPr>
          <w:trHeight w:val="315"/>
        </w:trPr>
        <w:tc>
          <w:tcPr>
            <w:tcW w:w="0" w:type="auto"/>
            <w:tcBorders>
              <w:top w:val="nil"/>
              <w:left w:val="nil"/>
              <w:bottom w:val="nil"/>
              <w:right w:val="nil"/>
            </w:tcBorders>
            <w:shd w:val="clear" w:color="auto" w:fill="auto"/>
            <w:noWrap/>
            <w:vAlign w:val="bottom"/>
            <w:hideMark/>
          </w:tcPr>
          <w:p w14:paraId="13FAC619" w14:textId="77777777" w:rsidR="00BE6A67" w:rsidRPr="0072052D" w:rsidRDefault="00BE6A67" w:rsidP="00BE6A67">
            <w:pPr>
              <w:spacing w:after="0" w:line="240" w:lineRule="auto"/>
              <w:ind w:left="352" w:hanging="352"/>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João Pessoa</w:t>
            </w:r>
          </w:p>
        </w:tc>
        <w:tc>
          <w:tcPr>
            <w:tcW w:w="0" w:type="auto"/>
            <w:tcBorders>
              <w:top w:val="nil"/>
              <w:left w:val="nil"/>
              <w:bottom w:val="nil"/>
              <w:right w:val="nil"/>
            </w:tcBorders>
            <w:shd w:val="clear" w:color="auto" w:fill="auto"/>
            <w:noWrap/>
            <w:vAlign w:val="bottom"/>
            <w:hideMark/>
          </w:tcPr>
          <w:p w14:paraId="168E5D90"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55</w:t>
            </w:r>
          </w:p>
        </w:tc>
        <w:tc>
          <w:tcPr>
            <w:tcW w:w="0" w:type="auto"/>
            <w:tcBorders>
              <w:top w:val="nil"/>
              <w:left w:val="nil"/>
              <w:bottom w:val="nil"/>
              <w:right w:val="nil"/>
            </w:tcBorders>
            <w:shd w:val="clear" w:color="auto" w:fill="auto"/>
            <w:noWrap/>
            <w:vAlign w:val="bottom"/>
            <w:hideMark/>
          </w:tcPr>
          <w:p w14:paraId="6EA824CB"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43</w:t>
            </w:r>
          </w:p>
        </w:tc>
        <w:tc>
          <w:tcPr>
            <w:tcW w:w="0" w:type="auto"/>
            <w:tcBorders>
              <w:top w:val="nil"/>
              <w:left w:val="nil"/>
              <w:bottom w:val="nil"/>
              <w:right w:val="nil"/>
            </w:tcBorders>
            <w:shd w:val="clear" w:color="auto" w:fill="auto"/>
            <w:noWrap/>
            <w:vAlign w:val="bottom"/>
            <w:hideMark/>
          </w:tcPr>
          <w:p w14:paraId="43986486"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93</w:t>
            </w:r>
          </w:p>
        </w:tc>
        <w:tc>
          <w:tcPr>
            <w:tcW w:w="0" w:type="auto"/>
            <w:tcBorders>
              <w:top w:val="nil"/>
              <w:left w:val="nil"/>
              <w:bottom w:val="nil"/>
              <w:right w:val="nil"/>
            </w:tcBorders>
            <w:shd w:val="clear" w:color="auto" w:fill="auto"/>
            <w:noWrap/>
            <w:vAlign w:val="bottom"/>
            <w:hideMark/>
          </w:tcPr>
          <w:p w14:paraId="48554E5B"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107</w:t>
            </w:r>
          </w:p>
        </w:tc>
        <w:tc>
          <w:tcPr>
            <w:tcW w:w="0" w:type="auto"/>
            <w:tcBorders>
              <w:top w:val="nil"/>
              <w:left w:val="nil"/>
              <w:bottom w:val="nil"/>
              <w:right w:val="nil"/>
            </w:tcBorders>
            <w:shd w:val="clear" w:color="auto" w:fill="auto"/>
            <w:noWrap/>
            <w:vAlign w:val="bottom"/>
            <w:hideMark/>
          </w:tcPr>
          <w:p w14:paraId="0BABE58F"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117</w:t>
            </w:r>
          </w:p>
        </w:tc>
        <w:tc>
          <w:tcPr>
            <w:tcW w:w="0" w:type="auto"/>
            <w:tcBorders>
              <w:top w:val="nil"/>
              <w:left w:val="nil"/>
              <w:bottom w:val="nil"/>
              <w:right w:val="nil"/>
            </w:tcBorders>
            <w:shd w:val="clear" w:color="auto" w:fill="auto"/>
            <w:noWrap/>
            <w:vAlign w:val="bottom"/>
            <w:hideMark/>
          </w:tcPr>
          <w:p w14:paraId="5C925306"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52</w:t>
            </w:r>
          </w:p>
        </w:tc>
        <w:tc>
          <w:tcPr>
            <w:tcW w:w="0" w:type="auto"/>
            <w:tcBorders>
              <w:top w:val="nil"/>
              <w:left w:val="nil"/>
              <w:bottom w:val="nil"/>
              <w:right w:val="nil"/>
            </w:tcBorders>
            <w:shd w:val="clear" w:color="auto" w:fill="auto"/>
            <w:noWrap/>
            <w:vAlign w:val="bottom"/>
            <w:hideMark/>
          </w:tcPr>
          <w:p w14:paraId="7487F03B"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56</w:t>
            </w:r>
          </w:p>
        </w:tc>
        <w:tc>
          <w:tcPr>
            <w:tcW w:w="0" w:type="auto"/>
            <w:tcBorders>
              <w:top w:val="nil"/>
              <w:left w:val="nil"/>
              <w:bottom w:val="nil"/>
              <w:right w:val="nil"/>
            </w:tcBorders>
            <w:shd w:val="clear" w:color="auto" w:fill="auto"/>
            <w:noWrap/>
            <w:vAlign w:val="bottom"/>
            <w:hideMark/>
          </w:tcPr>
          <w:p w14:paraId="1E180C95"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13</w:t>
            </w:r>
          </w:p>
        </w:tc>
        <w:tc>
          <w:tcPr>
            <w:tcW w:w="0" w:type="auto"/>
            <w:tcBorders>
              <w:top w:val="nil"/>
              <w:left w:val="nil"/>
              <w:bottom w:val="nil"/>
              <w:right w:val="nil"/>
            </w:tcBorders>
            <w:shd w:val="clear" w:color="auto" w:fill="auto"/>
            <w:noWrap/>
            <w:vAlign w:val="bottom"/>
            <w:hideMark/>
          </w:tcPr>
          <w:p w14:paraId="1BA7816E"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92</w:t>
            </w:r>
          </w:p>
        </w:tc>
        <w:tc>
          <w:tcPr>
            <w:tcW w:w="0" w:type="auto"/>
            <w:tcBorders>
              <w:top w:val="nil"/>
              <w:left w:val="nil"/>
              <w:bottom w:val="nil"/>
              <w:right w:val="nil"/>
            </w:tcBorders>
            <w:shd w:val="clear" w:color="auto" w:fill="auto"/>
            <w:noWrap/>
            <w:vAlign w:val="bottom"/>
            <w:hideMark/>
          </w:tcPr>
          <w:p w14:paraId="041D0F83"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245</w:t>
            </w:r>
          </w:p>
        </w:tc>
        <w:tc>
          <w:tcPr>
            <w:tcW w:w="800" w:type="dxa"/>
            <w:tcBorders>
              <w:top w:val="nil"/>
              <w:left w:val="nil"/>
              <w:bottom w:val="nil"/>
              <w:right w:val="nil"/>
            </w:tcBorders>
            <w:shd w:val="clear" w:color="auto" w:fill="auto"/>
            <w:noWrap/>
            <w:vAlign w:val="bottom"/>
            <w:hideMark/>
          </w:tcPr>
          <w:p w14:paraId="69E8D10E"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873</w:t>
            </w:r>
          </w:p>
        </w:tc>
      </w:tr>
      <w:tr w:rsidR="00BE6A67" w:rsidRPr="00856077" w14:paraId="3C0C7760" w14:textId="77777777" w:rsidTr="00BE6A67">
        <w:trPr>
          <w:trHeight w:val="315"/>
        </w:trPr>
        <w:tc>
          <w:tcPr>
            <w:tcW w:w="0" w:type="auto"/>
            <w:tcBorders>
              <w:top w:val="nil"/>
              <w:left w:val="nil"/>
              <w:bottom w:val="nil"/>
              <w:right w:val="nil"/>
            </w:tcBorders>
            <w:shd w:val="clear" w:color="auto" w:fill="auto"/>
            <w:noWrap/>
            <w:vAlign w:val="bottom"/>
            <w:hideMark/>
          </w:tcPr>
          <w:p w14:paraId="23FED21A" w14:textId="77777777" w:rsidR="00BE6A67" w:rsidRPr="0072052D" w:rsidRDefault="00BE6A67" w:rsidP="00BE6A67">
            <w:pPr>
              <w:spacing w:after="0" w:line="240" w:lineRule="auto"/>
              <w:ind w:left="352" w:hanging="352"/>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Recife</w:t>
            </w:r>
          </w:p>
        </w:tc>
        <w:tc>
          <w:tcPr>
            <w:tcW w:w="0" w:type="auto"/>
            <w:tcBorders>
              <w:top w:val="nil"/>
              <w:left w:val="nil"/>
              <w:bottom w:val="nil"/>
              <w:right w:val="nil"/>
            </w:tcBorders>
            <w:shd w:val="clear" w:color="auto" w:fill="auto"/>
            <w:noWrap/>
            <w:vAlign w:val="bottom"/>
            <w:hideMark/>
          </w:tcPr>
          <w:p w14:paraId="01CF0445"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95</w:t>
            </w:r>
          </w:p>
        </w:tc>
        <w:tc>
          <w:tcPr>
            <w:tcW w:w="0" w:type="auto"/>
            <w:tcBorders>
              <w:top w:val="nil"/>
              <w:left w:val="nil"/>
              <w:bottom w:val="nil"/>
              <w:right w:val="nil"/>
            </w:tcBorders>
            <w:shd w:val="clear" w:color="auto" w:fill="auto"/>
            <w:noWrap/>
            <w:vAlign w:val="bottom"/>
            <w:hideMark/>
          </w:tcPr>
          <w:p w14:paraId="7DE36FDA"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99</w:t>
            </w:r>
          </w:p>
        </w:tc>
        <w:tc>
          <w:tcPr>
            <w:tcW w:w="0" w:type="auto"/>
            <w:tcBorders>
              <w:top w:val="nil"/>
              <w:left w:val="nil"/>
              <w:bottom w:val="nil"/>
              <w:right w:val="nil"/>
            </w:tcBorders>
            <w:shd w:val="clear" w:color="auto" w:fill="auto"/>
            <w:noWrap/>
            <w:vAlign w:val="bottom"/>
            <w:hideMark/>
          </w:tcPr>
          <w:p w14:paraId="19470585"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111</w:t>
            </w:r>
          </w:p>
        </w:tc>
        <w:tc>
          <w:tcPr>
            <w:tcW w:w="0" w:type="auto"/>
            <w:tcBorders>
              <w:top w:val="nil"/>
              <w:left w:val="nil"/>
              <w:bottom w:val="nil"/>
              <w:right w:val="nil"/>
            </w:tcBorders>
            <w:shd w:val="clear" w:color="auto" w:fill="auto"/>
            <w:noWrap/>
            <w:vAlign w:val="bottom"/>
            <w:hideMark/>
          </w:tcPr>
          <w:p w14:paraId="54AB8B84"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139</w:t>
            </w:r>
          </w:p>
        </w:tc>
        <w:tc>
          <w:tcPr>
            <w:tcW w:w="0" w:type="auto"/>
            <w:tcBorders>
              <w:top w:val="nil"/>
              <w:left w:val="nil"/>
              <w:bottom w:val="nil"/>
              <w:right w:val="nil"/>
            </w:tcBorders>
            <w:shd w:val="clear" w:color="auto" w:fill="auto"/>
            <w:noWrap/>
            <w:vAlign w:val="bottom"/>
            <w:hideMark/>
          </w:tcPr>
          <w:p w14:paraId="54143CBD"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146</w:t>
            </w:r>
          </w:p>
        </w:tc>
        <w:tc>
          <w:tcPr>
            <w:tcW w:w="0" w:type="auto"/>
            <w:tcBorders>
              <w:top w:val="nil"/>
              <w:left w:val="nil"/>
              <w:bottom w:val="nil"/>
              <w:right w:val="nil"/>
            </w:tcBorders>
            <w:shd w:val="clear" w:color="auto" w:fill="auto"/>
            <w:noWrap/>
            <w:vAlign w:val="bottom"/>
            <w:hideMark/>
          </w:tcPr>
          <w:p w14:paraId="276B0D2E"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181</w:t>
            </w:r>
          </w:p>
        </w:tc>
        <w:tc>
          <w:tcPr>
            <w:tcW w:w="0" w:type="auto"/>
            <w:tcBorders>
              <w:top w:val="nil"/>
              <w:left w:val="nil"/>
              <w:bottom w:val="nil"/>
              <w:right w:val="nil"/>
            </w:tcBorders>
            <w:shd w:val="clear" w:color="auto" w:fill="auto"/>
            <w:noWrap/>
            <w:vAlign w:val="bottom"/>
            <w:hideMark/>
          </w:tcPr>
          <w:p w14:paraId="50E5747A"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184</w:t>
            </w:r>
          </w:p>
        </w:tc>
        <w:tc>
          <w:tcPr>
            <w:tcW w:w="0" w:type="auto"/>
            <w:tcBorders>
              <w:top w:val="nil"/>
              <w:left w:val="nil"/>
              <w:bottom w:val="nil"/>
              <w:right w:val="nil"/>
            </w:tcBorders>
            <w:shd w:val="clear" w:color="auto" w:fill="auto"/>
            <w:noWrap/>
            <w:vAlign w:val="bottom"/>
            <w:hideMark/>
          </w:tcPr>
          <w:p w14:paraId="0DB25333"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173</w:t>
            </w:r>
          </w:p>
        </w:tc>
        <w:tc>
          <w:tcPr>
            <w:tcW w:w="0" w:type="auto"/>
            <w:tcBorders>
              <w:top w:val="nil"/>
              <w:left w:val="nil"/>
              <w:bottom w:val="nil"/>
              <w:right w:val="nil"/>
            </w:tcBorders>
            <w:shd w:val="clear" w:color="auto" w:fill="auto"/>
            <w:noWrap/>
            <w:vAlign w:val="bottom"/>
            <w:hideMark/>
          </w:tcPr>
          <w:p w14:paraId="0D2E8E11"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311</w:t>
            </w:r>
          </w:p>
        </w:tc>
        <w:tc>
          <w:tcPr>
            <w:tcW w:w="0" w:type="auto"/>
            <w:tcBorders>
              <w:top w:val="nil"/>
              <w:left w:val="nil"/>
              <w:bottom w:val="nil"/>
              <w:right w:val="nil"/>
            </w:tcBorders>
            <w:shd w:val="clear" w:color="auto" w:fill="auto"/>
            <w:noWrap/>
            <w:vAlign w:val="bottom"/>
            <w:hideMark/>
          </w:tcPr>
          <w:p w14:paraId="4E0CE10A"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770</w:t>
            </w:r>
          </w:p>
        </w:tc>
        <w:tc>
          <w:tcPr>
            <w:tcW w:w="800" w:type="dxa"/>
            <w:tcBorders>
              <w:top w:val="nil"/>
              <w:left w:val="nil"/>
              <w:bottom w:val="nil"/>
              <w:right w:val="nil"/>
            </w:tcBorders>
            <w:shd w:val="clear" w:color="auto" w:fill="auto"/>
            <w:noWrap/>
            <w:vAlign w:val="bottom"/>
            <w:hideMark/>
          </w:tcPr>
          <w:p w14:paraId="5F2225AE"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2.209</w:t>
            </w:r>
          </w:p>
        </w:tc>
      </w:tr>
      <w:tr w:rsidR="00BE6A67" w:rsidRPr="00856077" w14:paraId="599D65A4" w14:textId="77777777" w:rsidTr="00BE6A67">
        <w:trPr>
          <w:trHeight w:val="315"/>
        </w:trPr>
        <w:tc>
          <w:tcPr>
            <w:tcW w:w="0" w:type="auto"/>
            <w:tcBorders>
              <w:top w:val="nil"/>
              <w:left w:val="nil"/>
              <w:bottom w:val="nil"/>
              <w:right w:val="nil"/>
            </w:tcBorders>
            <w:shd w:val="clear" w:color="auto" w:fill="auto"/>
            <w:noWrap/>
            <w:vAlign w:val="bottom"/>
            <w:hideMark/>
          </w:tcPr>
          <w:p w14:paraId="454C7EAF" w14:textId="77777777" w:rsidR="00BE6A67" w:rsidRPr="0072052D" w:rsidRDefault="00BE6A67" w:rsidP="00BE6A67">
            <w:pPr>
              <w:spacing w:after="0" w:line="240" w:lineRule="auto"/>
              <w:ind w:left="352" w:hanging="352"/>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Maceió</w:t>
            </w:r>
          </w:p>
        </w:tc>
        <w:tc>
          <w:tcPr>
            <w:tcW w:w="0" w:type="auto"/>
            <w:tcBorders>
              <w:top w:val="nil"/>
              <w:left w:val="nil"/>
              <w:bottom w:val="nil"/>
              <w:right w:val="nil"/>
            </w:tcBorders>
            <w:shd w:val="clear" w:color="auto" w:fill="auto"/>
            <w:noWrap/>
            <w:vAlign w:val="bottom"/>
            <w:hideMark/>
          </w:tcPr>
          <w:p w14:paraId="22A4CD21"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88</w:t>
            </w:r>
          </w:p>
        </w:tc>
        <w:tc>
          <w:tcPr>
            <w:tcW w:w="0" w:type="auto"/>
            <w:tcBorders>
              <w:top w:val="nil"/>
              <w:left w:val="nil"/>
              <w:bottom w:val="nil"/>
              <w:right w:val="nil"/>
            </w:tcBorders>
            <w:shd w:val="clear" w:color="auto" w:fill="auto"/>
            <w:noWrap/>
            <w:vAlign w:val="bottom"/>
            <w:hideMark/>
          </w:tcPr>
          <w:p w14:paraId="275E1E64"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65</w:t>
            </w:r>
          </w:p>
        </w:tc>
        <w:tc>
          <w:tcPr>
            <w:tcW w:w="0" w:type="auto"/>
            <w:tcBorders>
              <w:top w:val="nil"/>
              <w:left w:val="nil"/>
              <w:bottom w:val="nil"/>
              <w:right w:val="nil"/>
            </w:tcBorders>
            <w:shd w:val="clear" w:color="auto" w:fill="auto"/>
            <w:noWrap/>
            <w:vAlign w:val="bottom"/>
            <w:hideMark/>
          </w:tcPr>
          <w:p w14:paraId="60C0AD08"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65</w:t>
            </w:r>
          </w:p>
        </w:tc>
        <w:tc>
          <w:tcPr>
            <w:tcW w:w="0" w:type="auto"/>
            <w:tcBorders>
              <w:top w:val="nil"/>
              <w:left w:val="nil"/>
              <w:bottom w:val="nil"/>
              <w:right w:val="nil"/>
            </w:tcBorders>
            <w:shd w:val="clear" w:color="auto" w:fill="auto"/>
            <w:noWrap/>
            <w:vAlign w:val="bottom"/>
            <w:hideMark/>
          </w:tcPr>
          <w:p w14:paraId="5ABAE96A"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63</w:t>
            </w:r>
          </w:p>
        </w:tc>
        <w:tc>
          <w:tcPr>
            <w:tcW w:w="0" w:type="auto"/>
            <w:tcBorders>
              <w:top w:val="nil"/>
              <w:left w:val="nil"/>
              <w:bottom w:val="nil"/>
              <w:right w:val="nil"/>
            </w:tcBorders>
            <w:shd w:val="clear" w:color="auto" w:fill="auto"/>
            <w:noWrap/>
            <w:vAlign w:val="bottom"/>
            <w:hideMark/>
          </w:tcPr>
          <w:p w14:paraId="4F997BB9"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65</w:t>
            </w:r>
          </w:p>
        </w:tc>
        <w:tc>
          <w:tcPr>
            <w:tcW w:w="0" w:type="auto"/>
            <w:tcBorders>
              <w:top w:val="nil"/>
              <w:left w:val="nil"/>
              <w:bottom w:val="nil"/>
              <w:right w:val="nil"/>
            </w:tcBorders>
            <w:shd w:val="clear" w:color="auto" w:fill="auto"/>
            <w:noWrap/>
            <w:vAlign w:val="bottom"/>
            <w:hideMark/>
          </w:tcPr>
          <w:p w14:paraId="4E2C377B"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78</w:t>
            </w:r>
          </w:p>
        </w:tc>
        <w:tc>
          <w:tcPr>
            <w:tcW w:w="0" w:type="auto"/>
            <w:tcBorders>
              <w:top w:val="nil"/>
              <w:left w:val="nil"/>
              <w:bottom w:val="nil"/>
              <w:right w:val="nil"/>
            </w:tcBorders>
            <w:shd w:val="clear" w:color="auto" w:fill="auto"/>
            <w:noWrap/>
            <w:vAlign w:val="bottom"/>
            <w:hideMark/>
          </w:tcPr>
          <w:p w14:paraId="11594A45"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78</w:t>
            </w:r>
          </w:p>
        </w:tc>
        <w:tc>
          <w:tcPr>
            <w:tcW w:w="0" w:type="auto"/>
            <w:tcBorders>
              <w:top w:val="nil"/>
              <w:left w:val="nil"/>
              <w:bottom w:val="nil"/>
              <w:right w:val="nil"/>
            </w:tcBorders>
            <w:shd w:val="clear" w:color="auto" w:fill="auto"/>
            <w:noWrap/>
            <w:vAlign w:val="bottom"/>
            <w:hideMark/>
          </w:tcPr>
          <w:p w14:paraId="2982F1B7"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121</w:t>
            </w:r>
          </w:p>
        </w:tc>
        <w:tc>
          <w:tcPr>
            <w:tcW w:w="0" w:type="auto"/>
            <w:tcBorders>
              <w:top w:val="nil"/>
              <w:left w:val="nil"/>
              <w:bottom w:val="nil"/>
              <w:right w:val="nil"/>
            </w:tcBorders>
            <w:shd w:val="clear" w:color="auto" w:fill="auto"/>
            <w:noWrap/>
            <w:vAlign w:val="bottom"/>
            <w:hideMark/>
          </w:tcPr>
          <w:p w14:paraId="1F7FB93F"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249</w:t>
            </w:r>
          </w:p>
        </w:tc>
        <w:tc>
          <w:tcPr>
            <w:tcW w:w="0" w:type="auto"/>
            <w:tcBorders>
              <w:top w:val="nil"/>
              <w:left w:val="nil"/>
              <w:bottom w:val="nil"/>
              <w:right w:val="nil"/>
            </w:tcBorders>
            <w:shd w:val="clear" w:color="auto" w:fill="auto"/>
            <w:noWrap/>
            <w:vAlign w:val="bottom"/>
            <w:hideMark/>
          </w:tcPr>
          <w:p w14:paraId="01F26F78"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409</w:t>
            </w:r>
          </w:p>
        </w:tc>
        <w:tc>
          <w:tcPr>
            <w:tcW w:w="800" w:type="dxa"/>
            <w:tcBorders>
              <w:top w:val="nil"/>
              <w:left w:val="nil"/>
              <w:bottom w:val="nil"/>
              <w:right w:val="nil"/>
            </w:tcBorders>
            <w:shd w:val="clear" w:color="auto" w:fill="auto"/>
            <w:noWrap/>
            <w:vAlign w:val="bottom"/>
            <w:hideMark/>
          </w:tcPr>
          <w:p w14:paraId="4CAB104E"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1.281</w:t>
            </w:r>
          </w:p>
        </w:tc>
      </w:tr>
      <w:tr w:rsidR="00BE6A67" w:rsidRPr="00856077" w14:paraId="6489D1C9" w14:textId="77777777" w:rsidTr="00BE6A67">
        <w:trPr>
          <w:trHeight w:val="315"/>
        </w:trPr>
        <w:tc>
          <w:tcPr>
            <w:tcW w:w="0" w:type="auto"/>
            <w:tcBorders>
              <w:top w:val="nil"/>
              <w:left w:val="nil"/>
              <w:bottom w:val="nil"/>
              <w:right w:val="nil"/>
            </w:tcBorders>
            <w:shd w:val="clear" w:color="auto" w:fill="auto"/>
            <w:noWrap/>
            <w:vAlign w:val="bottom"/>
            <w:hideMark/>
          </w:tcPr>
          <w:p w14:paraId="0651253D" w14:textId="77777777" w:rsidR="00BE6A67" w:rsidRPr="0072052D" w:rsidRDefault="00BE6A67" w:rsidP="00BE6A67">
            <w:pPr>
              <w:spacing w:after="0" w:line="240" w:lineRule="auto"/>
              <w:ind w:left="352" w:hanging="352"/>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Aracaju</w:t>
            </w:r>
          </w:p>
        </w:tc>
        <w:tc>
          <w:tcPr>
            <w:tcW w:w="0" w:type="auto"/>
            <w:tcBorders>
              <w:top w:val="nil"/>
              <w:left w:val="nil"/>
              <w:bottom w:val="nil"/>
              <w:right w:val="nil"/>
            </w:tcBorders>
            <w:shd w:val="clear" w:color="auto" w:fill="auto"/>
            <w:noWrap/>
            <w:vAlign w:val="bottom"/>
            <w:hideMark/>
          </w:tcPr>
          <w:p w14:paraId="720E54C6"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20</w:t>
            </w:r>
          </w:p>
        </w:tc>
        <w:tc>
          <w:tcPr>
            <w:tcW w:w="0" w:type="auto"/>
            <w:tcBorders>
              <w:top w:val="nil"/>
              <w:left w:val="nil"/>
              <w:bottom w:val="nil"/>
              <w:right w:val="nil"/>
            </w:tcBorders>
            <w:shd w:val="clear" w:color="auto" w:fill="auto"/>
            <w:noWrap/>
            <w:vAlign w:val="bottom"/>
            <w:hideMark/>
          </w:tcPr>
          <w:p w14:paraId="2AD711F0"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64</w:t>
            </w:r>
          </w:p>
        </w:tc>
        <w:tc>
          <w:tcPr>
            <w:tcW w:w="0" w:type="auto"/>
            <w:tcBorders>
              <w:top w:val="nil"/>
              <w:left w:val="nil"/>
              <w:bottom w:val="nil"/>
              <w:right w:val="nil"/>
            </w:tcBorders>
            <w:shd w:val="clear" w:color="auto" w:fill="auto"/>
            <w:noWrap/>
            <w:vAlign w:val="bottom"/>
            <w:hideMark/>
          </w:tcPr>
          <w:p w14:paraId="17D7EE25"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94</w:t>
            </w:r>
          </w:p>
        </w:tc>
        <w:tc>
          <w:tcPr>
            <w:tcW w:w="0" w:type="auto"/>
            <w:tcBorders>
              <w:top w:val="nil"/>
              <w:left w:val="nil"/>
              <w:bottom w:val="nil"/>
              <w:right w:val="nil"/>
            </w:tcBorders>
            <w:shd w:val="clear" w:color="auto" w:fill="auto"/>
            <w:noWrap/>
            <w:vAlign w:val="bottom"/>
            <w:hideMark/>
          </w:tcPr>
          <w:p w14:paraId="51D7BFA2"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96</w:t>
            </w:r>
          </w:p>
        </w:tc>
        <w:tc>
          <w:tcPr>
            <w:tcW w:w="0" w:type="auto"/>
            <w:tcBorders>
              <w:top w:val="nil"/>
              <w:left w:val="nil"/>
              <w:bottom w:val="nil"/>
              <w:right w:val="nil"/>
            </w:tcBorders>
            <w:shd w:val="clear" w:color="auto" w:fill="auto"/>
            <w:noWrap/>
            <w:vAlign w:val="bottom"/>
            <w:hideMark/>
          </w:tcPr>
          <w:p w14:paraId="5CDF7A8C"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63</w:t>
            </w:r>
          </w:p>
        </w:tc>
        <w:tc>
          <w:tcPr>
            <w:tcW w:w="0" w:type="auto"/>
            <w:tcBorders>
              <w:top w:val="nil"/>
              <w:left w:val="nil"/>
              <w:bottom w:val="nil"/>
              <w:right w:val="nil"/>
            </w:tcBorders>
            <w:shd w:val="clear" w:color="auto" w:fill="auto"/>
            <w:noWrap/>
            <w:vAlign w:val="bottom"/>
            <w:hideMark/>
          </w:tcPr>
          <w:p w14:paraId="046D3EC1"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100</w:t>
            </w:r>
          </w:p>
        </w:tc>
        <w:tc>
          <w:tcPr>
            <w:tcW w:w="0" w:type="auto"/>
            <w:tcBorders>
              <w:top w:val="nil"/>
              <w:left w:val="nil"/>
              <w:bottom w:val="nil"/>
              <w:right w:val="nil"/>
            </w:tcBorders>
            <w:shd w:val="clear" w:color="auto" w:fill="auto"/>
            <w:noWrap/>
            <w:vAlign w:val="bottom"/>
            <w:hideMark/>
          </w:tcPr>
          <w:p w14:paraId="6E0D292F"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91</w:t>
            </w:r>
          </w:p>
        </w:tc>
        <w:tc>
          <w:tcPr>
            <w:tcW w:w="0" w:type="auto"/>
            <w:tcBorders>
              <w:top w:val="nil"/>
              <w:left w:val="nil"/>
              <w:bottom w:val="nil"/>
              <w:right w:val="nil"/>
            </w:tcBorders>
            <w:shd w:val="clear" w:color="auto" w:fill="auto"/>
            <w:noWrap/>
            <w:vAlign w:val="bottom"/>
            <w:hideMark/>
          </w:tcPr>
          <w:p w14:paraId="09F1DD53"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61</w:t>
            </w:r>
          </w:p>
        </w:tc>
        <w:tc>
          <w:tcPr>
            <w:tcW w:w="0" w:type="auto"/>
            <w:tcBorders>
              <w:top w:val="nil"/>
              <w:left w:val="nil"/>
              <w:bottom w:val="nil"/>
              <w:right w:val="nil"/>
            </w:tcBorders>
            <w:shd w:val="clear" w:color="auto" w:fill="auto"/>
            <w:noWrap/>
            <w:vAlign w:val="bottom"/>
            <w:hideMark/>
          </w:tcPr>
          <w:p w14:paraId="1EC46656"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109</w:t>
            </w:r>
          </w:p>
        </w:tc>
        <w:tc>
          <w:tcPr>
            <w:tcW w:w="0" w:type="auto"/>
            <w:tcBorders>
              <w:top w:val="nil"/>
              <w:left w:val="nil"/>
              <w:bottom w:val="nil"/>
              <w:right w:val="nil"/>
            </w:tcBorders>
            <w:shd w:val="clear" w:color="auto" w:fill="auto"/>
            <w:noWrap/>
            <w:vAlign w:val="bottom"/>
            <w:hideMark/>
          </w:tcPr>
          <w:p w14:paraId="6F96B905"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170</w:t>
            </w:r>
          </w:p>
        </w:tc>
        <w:tc>
          <w:tcPr>
            <w:tcW w:w="800" w:type="dxa"/>
            <w:tcBorders>
              <w:top w:val="nil"/>
              <w:left w:val="nil"/>
              <w:bottom w:val="nil"/>
              <w:right w:val="nil"/>
            </w:tcBorders>
            <w:shd w:val="clear" w:color="auto" w:fill="auto"/>
            <w:noWrap/>
            <w:vAlign w:val="bottom"/>
            <w:hideMark/>
          </w:tcPr>
          <w:p w14:paraId="0444F579"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868</w:t>
            </w:r>
          </w:p>
        </w:tc>
      </w:tr>
      <w:tr w:rsidR="00BE6A67" w:rsidRPr="00856077" w14:paraId="0039A575" w14:textId="77777777" w:rsidTr="00BE6A67">
        <w:trPr>
          <w:trHeight w:val="315"/>
        </w:trPr>
        <w:tc>
          <w:tcPr>
            <w:tcW w:w="0" w:type="auto"/>
            <w:tcBorders>
              <w:top w:val="nil"/>
              <w:left w:val="nil"/>
              <w:bottom w:val="nil"/>
              <w:right w:val="nil"/>
            </w:tcBorders>
            <w:shd w:val="clear" w:color="auto" w:fill="auto"/>
            <w:noWrap/>
            <w:vAlign w:val="bottom"/>
            <w:hideMark/>
          </w:tcPr>
          <w:p w14:paraId="1641FA04" w14:textId="77777777" w:rsidR="00BE6A67" w:rsidRPr="0072052D" w:rsidRDefault="00BE6A67" w:rsidP="00BE6A67">
            <w:pPr>
              <w:spacing w:after="0" w:line="240" w:lineRule="auto"/>
              <w:ind w:left="352" w:hanging="352"/>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Salvador</w:t>
            </w:r>
          </w:p>
        </w:tc>
        <w:tc>
          <w:tcPr>
            <w:tcW w:w="0" w:type="auto"/>
            <w:tcBorders>
              <w:top w:val="nil"/>
              <w:left w:val="nil"/>
              <w:bottom w:val="nil"/>
              <w:right w:val="nil"/>
            </w:tcBorders>
            <w:shd w:val="clear" w:color="auto" w:fill="auto"/>
            <w:noWrap/>
            <w:vAlign w:val="bottom"/>
            <w:hideMark/>
          </w:tcPr>
          <w:p w14:paraId="7C2137CD"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104</w:t>
            </w:r>
          </w:p>
        </w:tc>
        <w:tc>
          <w:tcPr>
            <w:tcW w:w="0" w:type="auto"/>
            <w:tcBorders>
              <w:top w:val="nil"/>
              <w:left w:val="nil"/>
              <w:bottom w:val="nil"/>
              <w:right w:val="nil"/>
            </w:tcBorders>
            <w:shd w:val="clear" w:color="auto" w:fill="auto"/>
            <w:noWrap/>
            <w:vAlign w:val="bottom"/>
            <w:hideMark/>
          </w:tcPr>
          <w:p w14:paraId="2166B733"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141</w:t>
            </w:r>
          </w:p>
        </w:tc>
        <w:tc>
          <w:tcPr>
            <w:tcW w:w="0" w:type="auto"/>
            <w:tcBorders>
              <w:top w:val="nil"/>
              <w:left w:val="nil"/>
              <w:bottom w:val="nil"/>
              <w:right w:val="nil"/>
            </w:tcBorders>
            <w:shd w:val="clear" w:color="auto" w:fill="auto"/>
            <w:noWrap/>
            <w:vAlign w:val="bottom"/>
            <w:hideMark/>
          </w:tcPr>
          <w:p w14:paraId="7C8EDF96"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235</w:t>
            </w:r>
          </w:p>
        </w:tc>
        <w:tc>
          <w:tcPr>
            <w:tcW w:w="0" w:type="auto"/>
            <w:tcBorders>
              <w:top w:val="nil"/>
              <w:left w:val="nil"/>
              <w:bottom w:val="nil"/>
              <w:right w:val="nil"/>
            </w:tcBorders>
            <w:shd w:val="clear" w:color="auto" w:fill="auto"/>
            <w:noWrap/>
            <w:vAlign w:val="bottom"/>
            <w:hideMark/>
          </w:tcPr>
          <w:p w14:paraId="10248950"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333</w:t>
            </w:r>
          </w:p>
        </w:tc>
        <w:tc>
          <w:tcPr>
            <w:tcW w:w="0" w:type="auto"/>
            <w:tcBorders>
              <w:top w:val="nil"/>
              <w:left w:val="nil"/>
              <w:bottom w:val="nil"/>
              <w:right w:val="nil"/>
            </w:tcBorders>
            <w:shd w:val="clear" w:color="auto" w:fill="auto"/>
            <w:noWrap/>
            <w:vAlign w:val="bottom"/>
            <w:hideMark/>
          </w:tcPr>
          <w:p w14:paraId="64B47370"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432</w:t>
            </w:r>
          </w:p>
        </w:tc>
        <w:tc>
          <w:tcPr>
            <w:tcW w:w="0" w:type="auto"/>
            <w:tcBorders>
              <w:top w:val="nil"/>
              <w:left w:val="nil"/>
              <w:bottom w:val="nil"/>
              <w:right w:val="nil"/>
            </w:tcBorders>
            <w:shd w:val="clear" w:color="auto" w:fill="auto"/>
            <w:noWrap/>
            <w:vAlign w:val="bottom"/>
            <w:hideMark/>
          </w:tcPr>
          <w:p w14:paraId="79BD846C"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505</w:t>
            </w:r>
          </w:p>
        </w:tc>
        <w:tc>
          <w:tcPr>
            <w:tcW w:w="0" w:type="auto"/>
            <w:tcBorders>
              <w:top w:val="nil"/>
              <w:left w:val="nil"/>
              <w:bottom w:val="nil"/>
              <w:right w:val="nil"/>
            </w:tcBorders>
            <w:shd w:val="clear" w:color="auto" w:fill="auto"/>
            <w:noWrap/>
            <w:vAlign w:val="bottom"/>
            <w:hideMark/>
          </w:tcPr>
          <w:p w14:paraId="768E2349"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530</w:t>
            </w:r>
          </w:p>
        </w:tc>
        <w:tc>
          <w:tcPr>
            <w:tcW w:w="0" w:type="auto"/>
            <w:tcBorders>
              <w:top w:val="nil"/>
              <w:left w:val="nil"/>
              <w:bottom w:val="nil"/>
              <w:right w:val="nil"/>
            </w:tcBorders>
            <w:shd w:val="clear" w:color="auto" w:fill="auto"/>
            <w:noWrap/>
            <w:vAlign w:val="bottom"/>
            <w:hideMark/>
          </w:tcPr>
          <w:p w14:paraId="45EC91B1"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779</w:t>
            </w:r>
          </w:p>
        </w:tc>
        <w:tc>
          <w:tcPr>
            <w:tcW w:w="0" w:type="auto"/>
            <w:tcBorders>
              <w:top w:val="nil"/>
              <w:left w:val="nil"/>
              <w:bottom w:val="nil"/>
              <w:right w:val="nil"/>
            </w:tcBorders>
            <w:shd w:val="clear" w:color="auto" w:fill="auto"/>
            <w:noWrap/>
            <w:vAlign w:val="bottom"/>
            <w:hideMark/>
          </w:tcPr>
          <w:p w14:paraId="1F9E1BFA"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770</w:t>
            </w:r>
          </w:p>
        </w:tc>
        <w:tc>
          <w:tcPr>
            <w:tcW w:w="0" w:type="auto"/>
            <w:tcBorders>
              <w:top w:val="nil"/>
              <w:left w:val="nil"/>
              <w:bottom w:val="nil"/>
              <w:right w:val="nil"/>
            </w:tcBorders>
            <w:shd w:val="clear" w:color="auto" w:fill="auto"/>
            <w:noWrap/>
            <w:vAlign w:val="bottom"/>
            <w:hideMark/>
          </w:tcPr>
          <w:p w14:paraId="0FA41626"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1.157</w:t>
            </w:r>
          </w:p>
        </w:tc>
        <w:tc>
          <w:tcPr>
            <w:tcW w:w="800" w:type="dxa"/>
            <w:tcBorders>
              <w:top w:val="nil"/>
              <w:left w:val="nil"/>
              <w:bottom w:val="nil"/>
              <w:right w:val="nil"/>
            </w:tcBorders>
            <w:shd w:val="clear" w:color="auto" w:fill="auto"/>
            <w:noWrap/>
            <w:vAlign w:val="bottom"/>
            <w:hideMark/>
          </w:tcPr>
          <w:p w14:paraId="24F2587E"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4.986</w:t>
            </w:r>
          </w:p>
        </w:tc>
      </w:tr>
      <w:tr w:rsidR="00BE6A67" w:rsidRPr="00856077" w14:paraId="0078BE87" w14:textId="77777777" w:rsidTr="00BE6A67">
        <w:trPr>
          <w:trHeight w:val="315"/>
        </w:trPr>
        <w:tc>
          <w:tcPr>
            <w:tcW w:w="0" w:type="auto"/>
            <w:tcBorders>
              <w:top w:val="nil"/>
              <w:left w:val="nil"/>
              <w:bottom w:val="nil"/>
              <w:right w:val="nil"/>
            </w:tcBorders>
            <w:shd w:val="clear" w:color="auto" w:fill="auto"/>
            <w:noWrap/>
            <w:vAlign w:val="bottom"/>
            <w:hideMark/>
          </w:tcPr>
          <w:p w14:paraId="3E8D1826" w14:textId="77777777" w:rsidR="00BE6A67" w:rsidRPr="0072052D" w:rsidRDefault="00BE6A67" w:rsidP="00BE6A67">
            <w:pPr>
              <w:spacing w:after="0" w:line="240" w:lineRule="auto"/>
              <w:ind w:left="352" w:hanging="352"/>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Belo Horizonte</w:t>
            </w:r>
          </w:p>
        </w:tc>
        <w:tc>
          <w:tcPr>
            <w:tcW w:w="0" w:type="auto"/>
            <w:tcBorders>
              <w:top w:val="nil"/>
              <w:left w:val="nil"/>
              <w:bottom w:val="nil"/>
              <w:right w:val="nil"/>
            </w:tcBorders>
            <w:shd w:val="clear" w:color="auto" w:fill="auto"/>
            <w:noWrap/>
            <w:vAlign w:val="bottom"/>
            <w:hideMark/>
          </w:tcPr>
          <w:p w14:paraId="45E44ECF"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38</w:t>
            </w:r>
          </w:p>
        </w:tc>
        <w:tc>
          <w:tcPr>
            <w:tcW w:w="0" w:type="auto"/>
            <w:tcBorders>
              <w:top w:val="nil"/>
              <w:left w:val="nil"/>
              <w:bottom w:val="nil"/>
              <w:right w:val="nil"/>
            </w:tcBorders>
            <w:shd w:val="clear" w:color="auto" w:fill="auto"/>
            <w:noWrap/>
            <w:vAlign w:val="bottom"/>
            <w:hideMark/>
          </w:tcPr>
          <w:p w14:paraId="62B03DBA"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65</w:t>
            </w:r>
          </w:p>
        </w:tc>
        <w:tc>
          <w:tcPr>
            <w:tcW w:w="0" w:type="auto"/>
            <w:tcBorders>
              <w:top w:val="nil"/>
              <w:left w:val="nil"/>
              <w:bottom w:val="nil"/>
              <w:right w:val="nil"/>
            </w:tcBorders>
            <w:shd w:val="clear" w:color="auto" w:fill="auto"/>
            <w:noWrap/>
            <w:vAlign w:val="bottom"/>
            <w:hideMark/>
          </w:tcPr>
          <w:p w14:paraId="1E3D034E"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137</w:t>
            </w:r>
          </w:p>
        </w:tc>
        <w:tc>
          <w:tcPr>
            <w:tcW w:w="0" w:type="auto"/>
            <w:tcBorders>
              <w:top w:val="nil"/>
              <w:left w:val="nil"/>
              <w:bottom w:val="nil"/>
              <w:right w:val="nil"/>
            </w:tcBorders>
            <w:shd w:val="clear" w:color="auto" w:fill="auto"/>
            <w:noWrap/>
            <w:vAlign w:val="bottom"/>
            <w:hideMark/>
          </w:tcPr>
          <w:p w14:paraId="25B48F0B"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244</w:t>
            </w:r>
          </w:p>
        </w:tc>
        <w:tc>
          <w:tcPr>
            <w:tcW w:w="0" w:type="auto"/>
            <w:tcBorders>
              <w:top w:val="nil"/>
              <w:left w:val="nil"/>
              <w:bottom w:val="nil"/>
              <w:right w:val="nil"/>
            </w:tcBorders>
            <w:shd w:val="clear" w:color="auto" w:fill="auto"/>
            <w:noWrap/>
            <w:vAlign w:val="bottom"/>
            <w:hideMark/>
          </w:tcPr>
          <w:p w14:paraId="1AE06C52"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254</w:t>
            </w:r>
          </w:p>
        </w:tc>
        <w:tc>
          <w:tcPr>
            <w:tcW w:w="0" w:type="auto"/>
            <w:tcBorders>
              <w:top w:val="nil"/>
              <w:left w:val="nil"/>
              <w:bottom w:val="nil"/>
              <w:right w:val="nil"/>
            </w:tcBorders>
            <w:shd w:val="clear" w:color="auto" w:fill="auto"/>
            <w:noWrap/>
            <w:vAlign w:val="bottom"/>
            <w:hideMark/>
          </w:tcPr>
          <w:p w14:paraId="2EA838AB"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328</w:t>
            </w:r>
          </w:p>
        </w:tc>
        <w:tc>
          <w:tcPr>
            <w:tcW w:w="0" w:type="auto"/>
            <w:tcBorders>
              <w:top w:val="nil"/>
              <w:left w:val="nil"/>
              <w:bottom w:val="nil"/>
              <w:right w:val="nil"/>
            </w:tcBorders>
            <w:shd w:val="clear" w:color="auto" w:fill="auto"/>
            <w:noWrap/>
            <w:vAlign w:val="bottom"/>
            <w:hideMark/>
          </w:tcPr>
          <w:p w14:paraId="0692B86A"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464</w:t>
            </w:r>
          </w:p>
        </w:tc>
        <w:tc>
          <w:tcPr>
            <w:tcW w:w="0" w:type="auto"/>
            <w:tcBorders>
              <w:top w:val="nil"/>
              <w:left w:val="nil"/>
              <w:bottom w:val="nil"/>
              <w:right w:val="nil"/>
            </w:tcBorders>
            <w:shd w:val="clear" w:color="auto" w:fill="auto"/>
            <w:noWrap/>
            <w:vAlign w:val="bottom"/>
            <w:hideMark/>
          </w:tcPr>
          <w:p w14:paraId="45B96824"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486</w:t>
            </w:r>
          </w:p>
        </w:tc>
        <w:tc>
          <w:tcPr>
            <w:tcW w:w="0" w:type="auto"/>
            <w:tcBorders>
              <w:top w:val="nil"/>
              <w:left w:val="nil"/>
              <w:bottom w:val="nil"/>
              <w:right w:val="nil"/>
            </w:tcBorders>
            <w:shd w:val="clear" w:color="auto" w:fill="auto"/>
            <w:noWrap/>
            <w:vAlign w:val="bottom"/>
            <w:hideMark/>
          </w:tcPr>
          <w:p w14:paraId="74DCF84E"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593</w:t>
            </w:r>
          </w:p>
        </w:tc>
        <w:tc>
          <w:tcPr>
            <w:tcW w:w="0" w:type="auto"/>
            <w:tcBorders>
              <w:top w:val="nil"/>
              <w:left w:val="nil"/>
              <w:bottom w:val="nil"/>
              <w:right w:val="nil"/>
            </w:tcBorders>
            <w:shd w:val="clear" w:color="auto" w:fill="auto"/>
            <w:noWrap/>
            <w:vAlign w:val="bottom"/>
            <w:hideMark/>
          </w:tcPr>
          <w:p w14:paraId="5C2EB043"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680</w:t>
            </w:r>
          </w:p>
        </w:tc>
        <w:tc>
          <w:tcPr>
            <w:tcW w:w="800" w:type="dxa"/>
            <w:tcBorders>
              <w:top w:val="nil"/>
              <w:left w:val="nil"/>
              <w:bottom w:val="nil"/>
              <w:right w:val="nil"/>
            </w:tcBorders>
            <w:shd w:val="clear" w:color="auto" w:fill="auto"/>
            <w:noWrap/>
            <w:vAlign w:val="bottom"/>
            <w:hideMark/>
          </w:tcPr>
          <w:p w14:paraId="062CD1C9"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3.289</w:t>
            </w:r>
          </w:p>
        </w:tc>
      </w:tr>
      <w:tr w:rsidR="00BE6A67" w:rsidRPr="00856077" w14:paraId="25FF030E" w14:textId="77777777" w:rsidTr="00BE6A67">
        <w:trPr>
          <w:trHeight w:val="315"/>
        </w:trPr>
        <w:tc>
          <w:tcPr>
            <w:tcW w:w="0" w:type="auto"/>
            <w:tcBorders>
              <w:top w:val="nil"/>
              <w:left w:val="nil"/>
              <w:bottom w:val="nil"/>
              <w:right w:val="nil"/>
            </w:tcBorders>
            <w:shd w:val="clear" w:color="auto" w:fill="auto"/>
            <w:noWrap/>
            <w:vAlign w:val="bottom"/>
            <w:hideMark/>
          </w:tcPr>
          <w:p w14:paraId="3331DE7E" w14:textId="77777777" w:rsidR="00BE6A67" w:rsidRPr="0072052D" w:rsidRDefault="00BE6A67" w:rsidP="00BE6A67">
            <w:pPr>
              <w:spacing w:after="0" w:line="240" w:lineRule="auto"/>
              <w:ind w:left="352" w:hanging="352"/>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Vitória</w:t>
            </w:r>
          </w:p>
        </w:tc>
        <w:tc>
          <w:tcPr>
            <w:tcW w:w="0" w:type="auto"/>
            <w:tcBorders>
              <w:top w:val="nil"/>
              <w:left w:val="nil"/>
              <w:bottom w:val="nil"/>
              <w:right w:val="nil"/>
            </w:tcBorders>
            <w:shd w:val="clear" w:color="auto" w:fill="auto"/>
            <w:noWrap/>
            <w:vAlign w:val="bottom"/>
            <w:hideMark/>
          </w:tcPr>
          <w:p w14:paraId="1B314A04"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17</w:t>
            </w:r>
          </w:p>
        </w:tc>
        <w:tc>
          <w:tcPr>
            <w:tcW w:w="0" w:type="auto"/>
            <w:tcBorders>
              <w:top w:val="nil"/>
              <w:left w:val="nil"/>
              <w:bottom w:val="nil"/>
              <w:right w:val="nil"/>
            </w:tcBorders>
            <w:shd w:val="clear" w:color="auto" w:fill="auto"/>
            <w:noWrap/>
            <w:vAlign w:val="bottom"/>
            <w:hideMark/>
          </w:tcPr>
          <w:p w14:paraId="4CF129F2"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38</w:t>
            </w:r>
          </w:p>
        </w:tc>
        <w:tc>
          <w:tcPr>
            <w:tcW w:w="0" w:type="auto"/>
            <w:tcBorders>
              <w:top w:val="nil"/>
              <w:left w:val="nil"/>
              <w:bottom w:val="nil"/>
              <w:right w:val="nil"/>
            </w:tcBorders>
            <w:shd w:val="clear" w:color="auto" w:fill="auto"/>
            <w:noWrap/>
            <w:vAlign w:val="bottom"/>
            <w:hideMark/>
          </w:tcPr>
          <w:p w14:paraId="5AE30ABB"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46</w:t>
            </w:r>
          </w:p>
        </w:tc>
        <w:tc>
          <w:tcPr>
            <w:tcW w:w="0" w:type="auto"/>
            <w:tcBorders>
              <w:top w:val="nil"/>
              <w:left w:val="nil"/>
              <w:bottom w:val="nil"/>
              <w:right w:val="nil"/>
            </w:tcBorders>
            <w:shd w:val="clear" w:color="auto" w:fill="auto"/>
            <w:noWrap/>
            <w:vAlign w:val="bottom"/>
            <w:hideMark/>
          </w:tcPr>
          <w:p w14:paraId="531F99F9"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67</w:t>
            </w:r>
          </w:p>
        </w:tc>
        <w:tc>
          <w:tcPr>
            <w:tcW w:w="0" w:type="auto"/>
            <w:tcBorders>
              <w:top w:val="nil"/>
              <w:left w:val="nil"/>
              <w:bottom w:val="nil"/>
              <w:right w:val="nil"/>
            </w:tcBorders>
            <w:shd w:val="clear" w:color="auto" w:fill="auto"/>
            <w:noWrap/>
            <w:vAlign w:val="bottom"/>
            <w:hideMark/>
          </w:tcPr>
          <w:p w14:paraId="7E62D0D3"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96</w:t>
            </w:r>
          </w:p>
        </w:tc>
        <w:tc>
          <w:tcPr>
            <w:tcW w:w="0" w:type="auto"/>
            <w:tcBorders>
              <w:top w:val="nil"/>
              <w:left w:val="nil"/>
              <w:bottom w:val="nil"/>
              <w:right w:val="nil"/>
            </w:tcBorders>
            <w:shd w:val="clear" w:color="auto" w:fill="auto"/>
            <w:noWrap/>
            <w:vAlign w:val="bottom"/>
            <w:hideMark/>
          </w:tcPr>
          <w:p w14:paraId="2FF23A05"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101</w:t>
            </w:r>
          </w:p>
        </w:tc>
        <w:tc>
          <w:tcPr>
            <w:tcW w:w="0" w:type="auto"/>
            <w:tcBorders>
              <w:top w:val="nil"/>
              <w:left w:val="nil"/>
              <w:bottom w:val="nil"/>
              <w:right w:val="nil"/>
            </w:tcBorders>
            <w:shd w:val="clear" w:color="auto" w:fill="auto"/>
            <w:noWrap/>
            <w:vAlign w:val="bottom"/>
            <w:hideMark/>
          </w:tcPr>
          <w:p w14:paraId="7AA8A5F5"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110</w:t>
            </w:r>
          </w:p>
        </w:tc>
        <w:tc>
          <w:tcPr>
            <w:tcW w:w="0" w:type="auto"/>
            <w:tcBorders>
              <w:top w:val="nil"/>
              <w:left w:val="nil"/>
              <w:bottom w:val="nil"/>
              <w:right w:val="nil"/>
            </w:tcBorders>
            <w:shd w:val="clear" w:color="auto" w:fill="auto"/>
            <w:noWrap/>
            <w:vAlign w:val="bottom"/>
            <w:hideMark/>
          </w:tcPr>
          <w:p w14:paraId="32F3A788"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160</w:t>
            </w:r>
          </w:p>
        </w:tc>
        <w:tc>
          <w:tcPr>
            <w:tcW w:w="0" w:type="auto"/>
            <w:tcBorders>
              <w:top w:val="nil"/>
              <w:left w:val="nil"/>
              <w:bottom w:val="nil"/>
              <w:right w:val="nil"/>
            </w:tcBorders>
            <w:shd w:val="clear" w:color="auto" w:fill="auto"/>
            <w:noWrap/>
            <w:vAlign w:val="bottom"/>
            <w:hideMark/>
          </w:tcPr>
          <w:p w14:paraId="486EEC3D"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163</w:t>
            </w:r>
          </w:p>
        </w:tc>
        <w:tc>
          <w:tcPr>
            <w:tcW w:w="0" w:type="auto"/>
            <w:tcBorders>
              <w:top w:val="nil"/>
              <w:left w:val="nil"/>
              <w:bottom w:val="nil"/>
              <w:right w:val="nil"/>
            </w:tcBorders>
            <w:shd w:val="clear" w:color="auto" w:fill="auto"/>
            <w:noWrap/>
            <w:vAlign w:val="bottom"/>
            <w:hideMark/>
          </w:tcPr>
          <w:p w14:paraId="6269C636"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168</w:t>
            </w:r>
          </w:p>
        </w:tc>
        <w:tc>
          <w:tcPr>
            <w:tcW w:w="800" w:type="dxa"/>
            <w:tcBorders>
              <w:top w:val="nil"/>
              <w:left w:val="nil"/>
              <w:bottom w:val="nil"/>
              <w:right w:val="nil"/>
            </w:tcBorders>
            <w:shd w:val="clear" w:color="auto" w:fill="auto"/>
            <w:noWrap/>
            <w:vAlign w:val="bottom"/>
            <w:hideMark/>
          </w:tcPr>
          <w:p w14:paraId="0EE5EE98"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966</w:t>
            </w:r>
          </w:p>
        </w:tc>
      </w:tr>
      <w:tr w:rsidR="00BE6A67" w:rsidRPr="00856077" w14:paraId="75EAB46D" w14:textId="77777777" w:rsidTr="00BE6A67">
        <w:trPr>
          <w:trHeight w:val="315"/>
        </w:trPr>
        <w:tc>
          <w:tcPr>
            <w:tcW w:w="0" w:type="auto"/>
            <w:tcBorders>
              <w:top w:val="nil"/>
              <w:left w:val="nil"/>
              <w:bottom w:val="nil"/>
              <w:right w:val="nil"/>
            </w:tcBorders>
            <w:shd w:val="clear" w:color="auto" w:fill="auto"/>
            <w:noWrap/>
            <w:vAlign w:val="bottom"/>
            <w:hideMark/>
          </w:tcPr>
          <w:p w14:paraId="4324EEA7" w14:textId="77777777" w:rsidR="00BE6A67" w:rsidRPr="0072052D" w:rsidRDefault="00BE6A67" w:rsidP="00BE6A67">
            <w:pPr>
              <w:spacing w:after="0" w:line="240" w:lineRule="auto"/>
              <w:ind w:left="352" w:hanging="352"/>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Rio de Janeiro</w:t>
            </w:r>
          </w:p>
        </w:tc>
        <w:tc>
          <w:tcPr>
            <w:tcW w:w="0" w:type="auto"/>
            <w:tcBorders>
              <w:top w:val="nil"/>
              <w:left w:val="nil"/>
              <w:bottom w:val="nil"/>
              <w:right w:val="nil"/>
            </w:tcBorders>
            <w:shd w:val="clear" w:color="auto" w:fill="auto"/>
            <w:noWrap/>
            <w:vAlign w:val="bottom"/>
            <w:hideMark/>
          </w:tcPr>
          <w:p w14:paraId="7AE449D7"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603</w:t>
            </w:r>
          </w:p>
        </w:tc>
        <w:tc>
          <w:tcPr>
            <w:tcW w:w="0" w:type="auto"/>
            <w:tcBorders>
              <w:top w:val="nil"/>
              <w:left w:val="nil"/>
              <w:bottom w:val="nil"/>
              <w:right w:val="nil"/>
            </w:tcBorders>
            <w:shd w:val="clear" w:color="auto" w:fill="auto"/>
            <w:noWrap/>
            <w:vAlign w:val="bottom"/>
            <w:hideMark/>
          </w:tcPr>
          <w:p w14:paraId="22F1C0C2"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939</w:t>
            </w:r>
          </w:p>
        </w:tc>
        <w:tc>
          <w:tcPr>
            <w:tcW w:w="0" w:type="auto"/>
            <w:tcBorders>
              <w:top w:val="nil"/>
              <w:left w:val="nil"/>
              <w:bottom w:val="nil"/>
              <w:right w:val="nil"/>
            </w:tcBorders>
            <w:shd w:val="clear" w:color="auto" w:fill="auto"/>
            <w:noWrap/>
            <w:vAlign w:val="bottom"/>
            <w:hideMark/>
          </w:tcPr>
          <w:p w14:paraId="2F7C8B80"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1.581</w:t>
            </w:r>
          </w:p>
        </w:tc>
        <w:tc>
          <w:tcPr>
            <w:tcW w:w="0" w:type="auto"/>
            <w:tcBorders>
              <w:top w:val="nil"/>
              <w:left w:val="nil"/>
              <w:bottom w:val="nil"/>
              <w:right w:val="nil"/>
            </w:tcBorders>
            <w:shd w:val="clear" w:color="auto" w:fill="auto"/>
            <w:noWrap/>
            <w:vAlign w:val="bottom"/>
            <w:hideMark/>
          </w:tcPr>
          <w:p w14:paraId="580069BE"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1.808</w:t>
            </w:r>
          </w:p>
        </w:tc>
        <w:tc>
          <w:tcPr>
            <w:tcW w:w="0" w:type="auto"/>
            <w:tcBorders>
              <w:top w:val="nil"/>
              <w:left w:val="nil"/>
              <w:bottom w:val="nil"/>
              <w:right w:val="nil"/>
            </w:tcBorders>
            <w:shd w:val="clear" w:color="auto" w:fill="auto"/>
            <w:noWrap/>
            <w:vAlign w:val="bottom"/>
            <w:hideMark/>
          </w:tcPr>
          <w:p w14:paraId="22E5795D"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2.046</w:t>
            </w:r>
          </w:p>
        </w:tc>
        <w:tc>
          <w:tcPr>
            <w:tcW w:w="0" w:type="auto"/>
            <w:tcBorders>
              <w:top w:val="nil"/>
              <w:left w:val="nil"/>
              <w:bottom w:val="nil"/>
              <w:right w:val="nil"/>
            </w:tcBorders>
            <w:shd w:val="clear" w:color="auto" w:fill="auto"/>
            <w:noWrap/>
            <w:vAlign w:val="bottom"/>
            <w:hideMark/>
          </w:tcPr>
          <w:p w14:paraId="586DA85F"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2.380</w:t>
            </w:r>
          </w:p>
        </w:tc>
        <w:tc>
          <w:tcPr>
            <w:tcW w:w="0" w:type="auto"/>
            <w:tcBorders>
              <w:top w:val="nil"/>
              <w:left w:val="nil"/>
              <w:bottom w:val="nil"/>
              <w:right w:val="nil"/>
            </w:tcBorders>
            <w:shd w:val="clear" w:color="auto" w:fill="auto"/>
            <w:noWrap/>
            <w:vAlign w:val="bottom"/>
            <w:hideMark/>
          </w:tcPr>
          <w:p w14:paraId="01E11836"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2.500</w:t>
            </w:r>
          </w:p>
        </w:tc>
        <w:tc>
          <w:tcPr>
            <w:tcW w:w="0" w:type="auto"/>
            <w:tcBorders>
              <w:top w:val="nil"/>
              <w:left w:val="nil"/>
              <w:bottom w:val="nil"/>
              <w:right w:val="nil"/>
            </w:tcBorders>
            <w:shd w:val="clear" w:color="auto" w:fill="auto"/>
            <w:noWrap/>
            <w:vAlign w:val="bottom"/>
            <w:hideMark/>
          </w:tcPr>
          <w:p w14:paraId="336A7EF9"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3.178</w:t>
            </w:r>
          </w:p>
        </w:tc>
        <w:tc>
          <w:tcPr>
            <w:tcW w:w="0" w:type="auto"/>
            <w:tcBorders>
              <w:top w:val="nil"/>
              <w:left w:val="nil"/>
              <w:bottom w:val="nil"/>
              <w:right w:val="nil"/>
            </w:tcBorders>
            <w:shd w:val="clear" w:color="auto" w:fill="auto"/>
            <w:noWrap/>
            <w:vAlign w:val="bottom"/>
            <w:hideMark/>
          </w:tcPr>
          <w:p w14:paraId="1795E882"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4.188</w:t>
            </w:r>
          </w:p>
        </w:tc>
        <w:tc>
          <w:tcPr>
            <w:tcW w:w="0" w:type="auto"/>
            <w:tcBorders>
              <w:top w:val="nil"/>
              <w:left w:val="nil"/>
              <w:bottom w:val="nil"/>
              <w:right w:val="nil"/>
            </w:tcBorders>
            <w:shd w:val="clear" w:color="auto" w:fill="auto"/>
            <w:noWrap/>
            <w:vAlign w:val="bottom"/>
            <w:hideMark/>
          </w:tcPr>
          <w:p w14:paraId="6D0589BB"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4.353</w:t>
            </w:r>
          </w:p>
        </w:tc>
        <w:tc>
          <w:tcPr>
            <w:tcW w:w="800" w:type="dxa"/>
            <w:tcBorders>
              <w:top w:val="nil"/>
              <w:left w:val="nil"/>
              <w:bottom w:val="nil"/>
              <w:right w:val="nil"/>
            </w:tcBorders>
            <w:shd w:val="clear" w:color="auto" w:fill="auto"/>
            <w:noWrap/>
            <w:vAlign w:val="bottom"/>
            <w:hideMark/>
          </w:tcPr>
          <w:p w14:paraId="0881C838"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23.576</w:t>
            </w:r>
          </w:p>
        </w:tc>
      </w:tr>
      <w:tr w:rsidR="00BE6A67" w:rsidRPr="00856077" w14:paraId="71D78726" w14:textId="77777777" w:rsidTr="00BE6A67">
        <w:trPr>
          <w:trHeight w:val="315"/>
        </w:trPr>
        <w:tc>
          <w:tcPr>
            <w:tcW w:w="0" w:type="auto"/>
            <w:tcBorders>
              <w:top w:val="nil"/>
              <w:left w:val="nil"/>
              <w:bottom w:val="nil"/>
              <w:right w:val="nil"/>
            </w:tcBorders>
            <w:shd w:val="clear" w:color="auto" w:fill="auto"/>
            <w:noWrap/>
            <w:vAlign w:val="bottom"/>
            <w:hideMark/>
          </w:tcPr>
          <w:p w14:paraId="4818C09E" w14:textId="77777777" w:rsidR="00BE6A67" w:rsidRPr="0072052D" w:rsidRDefault="00BE6A67" w:rsidP="00BE6A67">
            <w:pPr>
              <w:spacing w:after="0" w:line="240" w:lineRule="auto"/>
              <w:ind w:left="352" w:hanging="352"/>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São Paulo</w:t>
            </w:r>
          </w:p>
        </w:tc>
        <w:tc>
          <w:tcPr>
            <w:tcW w:w="0" w:type="auto"/>
            <w:tcBorders>
              <w:top w:val="nil"/>
              <w:left w:val="nil"/>
              <w:bottom w:val="nil"/>
              <w:right w:val="nil"/>
            </w:tcBorders>
            <w:shd w:val="clear" w:color="auto" w:fill="auto"/>
            <w:noWrap/>
            <w:vAlign w:val="bottom"/>
            <w:hideMark/>
          </w:tcPr>
          <w:p w14:paraId="78A25386"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785</w:t>
            </w:r>
          </w:p>
        </w:tc>
        <w:tc>
          <w:tcPr>
            <w:tcW w:w="0" w:type="auto"/>
            <w:tcBorders>
              <w:top w:val="nil"/>
              <w:left w:val="nil"/>
              <w:bottom w:val="nil"/>
              <w:right w:val="nil"/>
            </w:tcBorders>
            <w:shd w:val="clear" w:color="auto" w:fill="auto"/>
            <w:noWrap/>
            <w:vAlign w:val="bottom"/>
            <w:hideMark/>
          </w:tcPr>
          <w:p w14:paraId="066B2BA0"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882</w:t>
            </w:r>
          </w:p>
        </w:tc>
        <w:tc>
          <w:tcPr>
            <w:tcW w:w="0" w:type="auto"/>
            <w:tcBorders>
              <w:top w:val="nil"/>
              <w:left w:val="nil"/>
              <w:bottom w:val="nil"/>
              <w:right w:val="nil"/>
            </w:tcBorders>
            <w:shd w:val="clear" w:color="auto" w:fill="auto"/>
            <w:noWrap/>
            <w:vAlign w:val="bottom"/>
            <w:hideMark/>
          </w:tcPr>
          <w:p w14:paraId="58755AFC"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1.542</w:t>
            </w:r>
          </w:p>
        </w:tc>
        <w:tc>
          <w:tcPr>
            <w:tcW w:w="0" w:type="auto"/>
            <w:tcBorders>
              <w:top w:val="nil"/>
              <w:left w:val="nil"/>
              <w:bottom w:val="nil"/>
              <w:right w:val="nil"/>
            </w:tcBorders>
            <w:shd w:val="clear" w:color="auto" w:fill="auto"/>
            <w:noWrap/>
            <w:vAlign w:val="bottom"/>
            <w:hideMark/>
          </w:tcPr>
          <w:p w14:paraId="293068CA"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1.756</w:t>
            </w:r>
          </w:p>
        </w:tc>
        <w:tc>
          <w:tcPr>
            <w:tcW w:w="0" w:type="auto"/>
            <w:tcBorders>
              <w:top w:val="nil"/>
              <w:left w:val="nil"/>
              <w:bottom w:val="nil"/>
              <w:right w:val="nil"/>
            </w:tcBorders>
            <w:shd w:val="clear" w:color="auto" w:fill="auto"/>
            <w:noWrap/>
            <w:vAlign w:val="bottom"/>
            <w:hideMark/>
          </w:tcPr>
          <w:p w14:paraId="4130CECC"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2.303</w:t>
            </w:r>
          </w:p>
        </w:tc>
        <w:tc>
          <w:tcPr>
            <w:tcW w:w="0" w:type="auto"/>
            <w:tcBorders>
              <w:top w:val="nil"/>
              <w:left w:val="nil"/>
              <w:bottom w:val="nil"/>
              <w:right w:val="nil"/>
            </w:tcBorders>
            <w:shd w:val="clear" w:color="auto" w:fill="auto"/>
            <w:noWrap/>
            <w:vAlign w:val="bottom"/>
            <w:hideMark/>
          </w:tcPr>
          <w:p w14:paraId="087A318B"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2.676</w:t>
            </w:r>
          </w:p>
        </w:tc>
        <w:tc>
          <w:tcPr>
            <w:tcW w:w="0" w:type="auto"/>
            <w:tcBorders>
              <w:top w:val="nil"/>
              <w:left w:val="nil"/>
              <w:bottom w:val="nil"/>
              <w:right w:val="nil"/>
            </w:tcBorders>
            <w:shd w:val="clear" w:color="auto" w:fill="auto"/>
            <w:noWrap/>
            <w:vAlign w:val="bottom"/>
            <w:hideMark/>
          </w:tcPr>
          <w:p w14:paraId="52CB5545"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2.821</w:t>
            </w:r>
          </w:p>
        </w:tc>
        <w:tc>
          <w:tcPr>
            <w:tcW w:w="0" w:type="auto"/>
            <w:tcBorders>
              <w:top w:val="nil"/>
              <w:left w:val="nil"/>
              <w:bottom w:val="nil"/>
              <w:right w:val="nil"/>
            </w:tcBorders>
            <w:shd w:val="clear" w:color="auto" w:fill="auto"/>
            <w:noWrap/>
            <w:vAlign w:val="bottom"/>
            <w:hideMark/>
          </w:tcPr>
          <w:p w14:paraId="5D93259C"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3.384</w:t>
            </w:r>
          </w:p>
        </w:tc>
        <w:tc>
          <w:tcPr>
            <w:tcW w:w="0" w:type="auto"/>
            <w:tcBorders>
              <w:top w:val="nil"/>
              <w:left w:val="nil"/>
              <w:bottom w:val="nil"/>
              <w:right w:val="nil"/>
            </w:tcBorders>
            <w:shd w:val="clear" w:color="auto" w:fill="auto"/>
            <w:noWrap/>
            <w:vAlign w:val="bottom"/>
            <w:hideMark/>
          </w:tcPr>
          <w:p w14:paraId="7116C0F0"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4.099</w:t>
            </w:r>
          </w:p>
        </w:tc>
        <w:tc>
          <w:tcPr>
            <w:tcW w:w="0" w:type="auto"/>
            <w:tcBorders>
              <w:top w:val="nil"/>
              <w:left w:val="nil"/>
              <w:bottom w:val="nil"/>
              <w:right w:val="nil"/>
            </w:tcBorders>
            <w:shd w:val="clear" w:color="auto" w:fill="auto"/>
            <w:noWrap/>
            <w:vAlign w:val="bottom"/>
            <w:hideMark/>
          </w:tcPr>
          <w:p w14:paraId="10F4AD47"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4.808</w:t>
            </w:r>
          </w:p>
        </w:tc>
        <w:tc>
          <w:tcPr>
            <w:tcW w:w="800" w:type="dxa"/>
            <w:tcBorders>
              <w:top w:val="nil"/>
              <w:left w:val="nil"/>
              <w:bottom w:val="nil"/>
              <w:right w:val="nil"/>
            </w:tcBorders>
            <w:shd w:val="clear" w:color="auto" w:fill="auto"/>
            <w:noWrap/>
            <w:vAlign w:val="bottom"/>
            <w:hideMark/>
          </w:tcPr>
          <w:p w14:paraId="15A83A76"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25.056</w:t>
            </w:r>
          </w:p>
        </w:tc>
      </w:tr>
      <w:tr w:rsidR="00BE6A67" w:rsidRPr="00856077" w14:paraId="3462F1A7" w14:textId="77777777" w:rsidTr="00BE6A67">
        <w:trPr>
          <w:trHeight w:val="315"/>
        </w:trPr>
        <w:tc>
          <w:tcPr>
            <w:tcW w:w="0" w:type="auto"/>
            <w:tcBorders>
              <w:top w:val="nil"/>
              <w:left w:val="nil"/>
              <w:bottom w:val="nil"/>
              <w:right w:val="nil"/>
            </w:tcBorders>
            <w:shd w:val="clear" w:color="auto" w:fill="auto"/>
            <w:noWrap/>
            <w:vAlign w:val="bottom"/>
            <w:hideMark/>
          </w:tcPr>
          <w:p w14:paraId="7468A52D" w14:textId="77777777" w:rsidR="00BE6A67" w:rsidRPr="0072052D" w:rsidRDefault="00BE6A67" w:rsidP="00BE6A67">
            <w:pPr>
              <w:spacing w:after="0" w:line="240" w:lineRule="auto"/>
              <w:ind w:left="352" w:hanging="352"/>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Curitiba</w:t>
            </w:r>
          </w:p>
        </w:tc>
        <w:tc>
          <w:tcPr>
            <w:tcW w:w="0" w:type="auto"/>
            <w:tcBorders>
              <w:top w:val="nil"/>
              <w:left w:val="nil"/>
              <w:bottom w:val="nil"/>
              <w:right w:val="nil"/>
            </w:tcBorders>
            <w:shd w:val="clear" w:color="auto" w:fill="auto"/>
            <w:noWrap/>
            <w:vAlign w:val="bottom"/>
            <w:hideMark/>
          </w:tcPr>
          <w:p w14:paraId="6D95B099"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44</w:t>
            </w:r>
          </w:p>
        </w:tc>
        <w:tc>
          <w:tcPr>
            <w:tcW w:w="0" w:type="auto"/>
            <w:tcBorders>
              <w:top w:val="nil"/>
              <w:left w:val="nil"/>
              <w:bottom w:val="nil"/>
              <w:right w:val="nil"/>
            </w:tcBorders>
            <w:shd w:val="clear" w:color="auto" w:fill="auto"/>
            <w:noWrap/>
            <w:vAlign w:val="bottom"/>
            <w:hideMark/>
          </w:tcPr>
          <w:p w14:paraId="22A4C429"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77</w:t>
            </w:r>
          </w:p>
        </w:tc>
        <w:tc>
          <w:tcPr>
            <w:tcW w:w="0" w:type="auto"/>
            <w:tcBorders>
              <w:top w:val="nil"/>
              <w:left w:val="nil"/>
              <w:bottom w:val="nil"/>
              <w:right w:val="nil"/>
            </w:tcBorders>
            <w:shd w:val="clear" w:color="auto" w:fill="auto"/>
            <w:noWrap/>
            <w:vAlign w:val="bottom"/>
            <w:hideMark/>
          </w:tcPr>
          <w:p w14:paraId="260625FF"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166</w:t>
            </w:r>
          </w:p>
        </w:tc>
        <w:tc>
          <w:tcPr>
            <w:tcW w:w="0" w:type="auto"/>
            <w:tcBorders>
              <w:top w:val="nil"/>
              <w:left w:val="nil"/>
              <w:bottom w:val="nil"/>
              <w:right w:val="nil"/>
            </w:tcBorders>
            <w:shd w:val="clear" w:color="auto" w:fill="auto"/>
            <w:noWrap/>
            <w:vAlign w:val="bottom"/>
            <w:hideMark/>
          </w:tcPr>
          <w:p w14:paraId="54EC7DF4"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175</w:t>
            </w:r>
          </w:p>
        </w:tc>
        <w:tc>
          <w:tcPr>
            <w:tcW w:w="0" w:type="auto"/>
            <w:tcBorders>
              <w:top w:val="nil"/>
              <w:left w:val="nil"/>
              <w:bottom w:val="nil"/>
              <w:right w:val="nil"/>
            </w:tcBorders>
            <w:shd w:val="clear" w:color="auto" w:fill="auto"/>
            <w:noWrap/>
            <w:vAlign w:val="bottom"/>
            <w:hideMark/>
          </w:tcPr>
          <w:p w14:paraId="0FA8DD13"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238</w:t>
            </w:r>
          </w:p>
        </w:tc>
        <w:tc>
          <w:tcPr>
            <w:tcW w:w="0" w:type="auto"/>
            <w:tcBorders>
              <w:top w:val="nil"/>
              <w:left w:val="nil"/>
              <w:bottom w:val="nil"/>
              <w:right w:val="nil"/>
            </w:tcBorders>
            <w:shd w:val="clear" w:color="auto" w:fill="auto"/>
            <w:noWrap/>
            <w:vAlign w:val="bottom"/>
            <w:hideMark/>
          </w:tcPr>
          <w:p w14:paraId="5C35D6CD"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318</w:t>
            </w:r>
          </w:p>
        </w:tc>
        <w:tc>
          <w:tcPr>
            <w:tcW w:w="0" w:type="auto"/>
            <w:tcBorders>
              <w:top w:val="nil"/>
              <w:left w:val="nil"/>
              <w:bottom w:val="nil"/>
              <w:right w:val="nil"/>
            </w:tcBorders>
            <w:shd w:val="clear" w:color="auto" w:fill="auto"/>
            <w:noWrap/>
            <w:vAlign w:val="bottom"/>
            <w:hideMark/>
          </w:tcPr>
          <w:p w14:paraId="187E5975"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429</w:t>
            </w:r>
          </w:p>
        </w:tc>
        <w:tc>
          <w:tcPr>
            <w:tcW w:w="0" w:type="auto"/>
            <w:tcBorders>
              <w:top w:val="nil"/>
              <w:left w:val="nil"/>
              <w:bottom w:val="nil"/>
              <w:right w:val="nil"/>
            </w:tcBorders>
            <w:shd w:val="clear" w:color="auto" w:fill="auto"/>
            <w:noWrap/>
            <w:vAlign w:val="bottom"/>
            <w:hideMark/>
          </w:tcPr>
          <w:p w14:paraId="423A8EF5"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451</w:t>
            </w:r>
          </w:p>
        </w:tc>
        <w:tc>
          <w:tcPr>
            <w:tcW w:w="0" w:type="auto"/>
            <w:tcBorders>
              <w:top w:val="nil"/>
              <w:left w:val="nil"/>
              <w:bottom w:val="nil"/>
              <w:right w:val="nil"/>
            </w:tcBorders>
            <w:shd w:val="clear" w:color="auto" w:fill="auto"/>
            <w:noWrap/>
            <w:vAlign w:val="bottom"/>
            <w:hideMark/>
          </w:tcPr>
          <w:p w14:paraId="5B8B2259"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474</w:t>
            </w:r>
          </w:p>
        </w:tc>
        <w:tc>
          <w:tcPr>
            <w:tcW w:w="0" w:type="auto"/>
            <w:tcBorders>
              <w:top w:val="nil"/>
              <w:left w:val="nil"/>
              <w:bottom w:val="nil"/>
              <w:right w:val="nil"/>
            </w:tcBorders>
            <w:shd w:val="clear" w:color="auto" w:fill="auto"/>
            <w:noWrap/>
            <w:vAlign w:val="bottom"/>
            <w:hideMark/>
          </w:tcPr>
          <w:p w14:paraId="03B185E7"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457</w:t>
            </w:r>
          </w:p>
        </w:tc>
        <w:tc>
          <w:tcPr>
            <w:tcW w:w="800" w:type="dxa"/>
            <w:tcBorders>
              <w:top w:val="nil"/>
              <w:left w:val="nil"/>
              <w:bottom w:val="nil"/>
              <w:right w:val="nil"/>
            </w:tcBorders>
            <w:shd w:val="clear" w:color="auto" w:fill="auto"/>
            <w:noWrap/>
            <w:vAlign w:val="bottom"/>
            <w:hideMark/>
          </w:tcPr>
          <w:p w14:paraId="4C6AB307"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2.829</w:t>
            </w:r>
          </w:p>
        </w:tc>
      </w:tr>
      <w:tr w:rsidR="00BE6A67" w:rsidRPr="00856077" w14:paraId="2733D268" w14:textId="77777777" w:rsidTr="00BE6A67">
        <w:trPr>
          <w:trHeight w:val="315"/>
        </w:trPr>
        <w:tc>
          <w:tcPr>
            <w:tcW w:w="0" w:type="auto"/>
            <w:tcBorders>
              <w:top w:val="nil"/>
              <w:left w:val="nil"/>
              <w:bottom w:val="nil"/>
              <w:right w:val="nil"/>
            </w:tcBorders>
            <w:shd w:val="clear" w:color="auto" w:fill="auto"/>
            <w:noWrap/>
            <w:vAlign w:val="bottom"/>
            <w:hideMark/>
          </w:tcPr>
          <w:p w14:paraId="52DD72E7" w14:textId="77777777" w:rsidR="00BE6A67" w:rsidRPr="0072052D" w:rsidRDefault="00BE6A67" w:rsidP="00BE6A67">
            <w:pPr>
              <w:spacing w:after="0" w:line="240" w:lineRule="auto"/>
              <w:ind w:left="352" w:hanging="352"/>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Florianópolis</w:t>
            </w:r>
          </w:p>
        </w:tc>
        <w:tc>
          <w:tcPr>
            <w:tcW w:w="0" w:type="auto"/>
            <w:tcBorders>
              <w:top w:val="nil"/>
              <w:left w:val="nil"/>
              <w:bottom w:val="nil"/>
              <w:right w:val="nil"/>
            </w:tcBorders>
            <w:shd w:val="clear" w:color="auto" w:fill="auto"/>
            <w:noWrap/>
            <w:vAlign w:val="bottom"/>
            <w:hideMark/>
          </w:tcPr>
          <w:p w14:paraId="148DDC97"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5</w:t>
            </w:r>
          </w:p>
        </w:tc>
        <w:tc>
          <w:tcPr>
            <w:tcW w:w="0" w:type="auto"/>
            <w:tcBorders>
              <w:top w:val="nil"/>
              <w:left w:val="nil"/>
              <w:bottom w:val="nil"/>
              <w:right w:val="nil"/>
            </w:tcBorders>
            <w:shd w:val="clear" w:color="auto" w:fill="auto"/>
            <w:noWrap/>
            <w:vAlign w:val="bottom"/>
            <w:hideMark/>
          </w:tcPr>
          <w:p w14:paraId="21544A13"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8</w:t>
            </w:r>
          </w:p>
        </w:tc>
        <w:tc>
          <w:tcPr>
            <w:tcW w:w="0" w:type="auto"/>
            <w:tcBorders>
              <w:top w:val="nil"/>
              <w:left w:val="nil"/>
              <w:bottom w:val="nil"/>
              <w:right w:val="nil"/>
            </w:tcBorders>
            <w:shd w:val="clear" w:color="auto" w:fill="auto"/>
            <w:noWrap/>
            <w:vAlign w:val="bottom"/>
            <w:hideMark/>
          </w:tcPr>
          <w:p w14:paraId="39AA7DBD"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25</w:t>
            </w:r>
          </w:p>
        </w:tc>
        <w:tc>
          <w:tcPr>
            <w:tcW w:w="0" w:type="auto"/>
            <w:tcBorders>
              <w:top w:val="nil"/>
              <w:left w:val="nil"/>
              <w:bottom w:val="nil"/>
              <w:right w:val="nil"/>
            </w:tcBorders>
            <w:shd w:val="clear" w:color="auto" w:fill="auto"/>
            <w:noWrap/>
            <w:vAlign w:val="bottom"/>
            <w:hideMark/>
          </w:tcPr>
          <w:p w14:paraId="5CA69666"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19</w:t>
            </w:r>
          </w:p>
        </w:tc>
        <w:tc>
          <w:tcPr>
            <w:tcW w:w="0" w:type="auto"/>
            <w:tcBorders>
              <w:top w:val="nil"/>
              <w:left w:val="nil"/>
              <w:bottom w:val="nil"/>
              <w:right w:val="nil"/>
            </w:tcBorders>
            <w:shd w:val="clear" w:color="auto" w:fill="auto"/>
            <w:noWrap/>
            <w:vAlign w:val="bottom"/>
            <w:hideMark/>
          </w:tcPr>
          <w:p w14:paraId="7DE49F9E"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46</w:t>
            </w:r>
          </w:p>
        </w:tc>
        <w:tc>
          <w:tcPr>
            <w:tcW w:w="0" w:type="auto"/>
            <w:tcBorders>
              <w:top w:val="nil"/>
              <w:left w:val="nil"/>
              <w:bottom w:val="nil"/>
              <w:right w:val="nil"/>
            </w:tcBorders>
            <w:shd w:val="clear" w:color="auto" w:fill="auto"/>
            <w:noWrap/>
            <w:vAlign w:val="bottom"/>
            <w:hideMark/>
          </w:tcPr>
          <w:p w14:paraId="46CC6510"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95</w:t>
            </w:r>
          </w:p>
        </w:tc>
        <w:tc>
          <w:tcPr>
            <w:tcW w:w="0" w:type="auto"/>
            <w:tcBorders>
              <w:top w:val="nil"/>
              <w:left w:val="nil"/>
              <w:bottom w:val="nil"/>
              <w:right w:val="nil"/>
            </w:tcBorders>
            <w:shd w:val="clear" w:color="auto" w:fill="auto"/>
            <w:noWrap/>
            <w:vAlign w:val="bottom"/>
            <w:hideMark/>
          </w:tcPr>
          <w:p w14:paraId="2A4DE99C"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87</w:t>
            </w:r>
          </w:p>
        </w:tc>
        <w:tc>
          <w:tcPr>
            <w:tcW w:w="0" w:type="auto"/>
            <w:tcBorders>
              <w:top w:val="nil"/>
              <w:left w:val="nil"/>
              <w:bottom w:val="nil"/>
              <w:right w:val="nil"/>
            </w:tcBorders>
            <w:shd w:val="clear" w:color="auto" w:fill="auto"/>
            <w:noWrap/>
            <w:vAlign w:val="bottom"/>
            <w:hideMark/>
          </w:tcPr>
          <w:p w14:paraId="0A07D480"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137</w:t>
            </w:r>
          </w:p>
        </w:tc>
        <w:tc>
          <w:tcPr>
            <w:tcW w:w="0" w:type="auto"/>
            <w:tcBorders>
              <w:top w:val="nil"/>
              <w:left w:val="nil"/>
              <w:bottom w:val="nil"/>
              <w:right w:val="nil"/>
            </w:tcBorders>
            <w:shd w:val="clear" w:color="auto" w:fill="auto"/>
            <w:noWrap/>
            <w:vAlign w:val="bottom"/>
            <w:hideMark/>
          </w:tcPr>
          <w:p w14:paraId="696FE945"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119</w:t>
            </w:r>
          </w:p>
        </w:tc>
        <w:tc>
          <w:tcPr>
            <w:tcW w:w="0" w:type="auto"/>
            <w:tcBorders>
              <w:top w:val="nil"/>
              <w:left w:val="nil"/>
              <w:bottom w:val="nil"/>
              <w:right w:val="nil"/>
            </w:tcBorders>
            <w:shd w:val="clear" w:color="auto" w:fill="auto"/>
            <w:noWrap/>
            <w:vAlign w:val="bottom"/>
            <w:hideMark/>
          </w:tcPr>
          <w:p w14:paraId="0554F3CE"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201</w:t>
            </w:r>
          </w:p>
        </w:tc>
        <w:tc>
          <w:tcPr>
            <w:tcW w:w="800" w:type="dxa"/>
            <w:tcBorders>
              <w:top w:val="nil"/>
              <w:left w:val="nil"/>
              <w:bottom w:val="nil"/>
              <w:right w:val="nil"/>
            </w:tcBorders>
            <w:shd w:val="clear" w:color="auto" w:fill="auto"/>
            <w:noWrap/>
            <w:vAlign w:val="bottom"/>
            <w:hideMark/>
          </w:tcPr>
          <w:p w14:paraId="2719E35B"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742</w:t>
            </w:r>
          </w:p>
        </w:tc>
      </w:tr>
      <w:tr w:rsidR="00BE6A67" w:rsidRPr="00856077" w14:paraId="320BF546" w14:textId="77777777" w:rsidTr="00BE6A67">
        <w:trPr>
          <w:trHeight w:val="315"/>
        </w:trPr>
        <w:tc>
          <w:tcPr>
            <w:tcW w:w="0" w:type="auto"/>
            <w:tcBorders>
              <w:top w:val="nil"/>
              <w:left w:val="nil"/>
              <w:bottom w:val="nil"/>
              <w:right w:val="nil"/>
            </w:tcBorders>
            <w:shd w:val="clear" w:color="auto" w:fill="auto"/>
            <w:noWrap/>
            <w:vAlign w:val="bottom"/>
            <w:hideMark/>
          </w:tcPr>
          <w:p w14:paraId="0A1BAA0A" w14:textId="77777777" w:rsidR="00BE6A67" w:rsidRPr="0072052D" w:rsidRDefault="00BE6A67" w:rsidP="00BE6A67">
            <w:pPr>
              <w:spacing w:after="0" w:line="240" w:lineRule="auto"/>
              <w:ind w:left="352" w:hanging="352"/>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Porto Alegre</w:t>
            </w:r>
          </w:p>
        </w:tc>
        <w:tc>
          <w:tcPr>
            <w:tcW w:w="0" w:type="auto"/>
            <w:tcBorders>
              <w:top w:val="nil"/>
              <w:left w:val="nil"/>
              <w:bottom w:val="nil"/>
              <w:right w:val="nil"/>
            </w:tcBorders>
            <w:shd w:val="clear" w:color="auto" w:fill="auto"/>
            <w:noWrap/>
            <w:vAlign w:val="bottom"/>
            <w:hideMark/>
          </w:tcPr>
          <w:p w14:paraId="6256F555"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157</w:t>
            </w:r>
          </w:p>
        </w:tc>
        <w:tc>
          <w:tcPr>
            <w:tcW w:w="0" w:type="auto"/>
            <w:tcBorders>
              <w:top w:val="nil"/>
              <w:left w:val="nil"/>
              <w:bottom w:val="nil"/>
              <w:right w:val="nil"/>
            </w:tcBorders>
            <w:shd w:val="clear" w:color="auto" w:fill="auto"/>
            <w:noWrap/>
            <w:vAlign w:val="bottom"/>
            <w:hideMark/>
          </w:tcPr>
          <w:p w14:paraId="3D0EA475"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142</w:t>
            </w:r>
          </w:p>
        </w:tc>
        <w:tc>
          <w:tcPr>
            <w:tcW w:w="0" w:type="auto"/>
            <w:tcBorders>
              <w:top w:val="nil"/>
              <w:left w:val="nil"/>
              <w:bottom w:val="nil"/>
              <w:right w:val="nil"/>
            </w:tcBorders>
            <w:shd w:val="clear" w:color="auto" w:fill="auto"/>
            <w:noWrap/>
            <w:vAlign w:val="bottom"/>
            <w:hideMark/>
          </w:tcPr>
          <w:p w14:paraId="75C7E987"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170</w:t>
            </w:r>
          </w:p>
        </w:tc>
        <w:tc>
          <w:tcPr>
            <w:tcW w:w="0" w:type="auto"/>
            <w:tcBorders>
              <w:top w:val="nil"/>
              <w:left w:val="nil"/>
              <w:bottom w:val="nil"/>
              <w:right w:val="nil"/>
            </w:tcBorders>
            <w:shd w:val="clear" w:color="auto" w:fill="auto"/>
            <w:noWrap/>
            <w:vAlign w:val="bottom"/>
            <w:hideMark/>
          </w:tcPr>
          <w:p w14:paraId="1156D5C2"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246</w:t>
            </w:r>
          </w:p>
        </w:tc>
        <w:tc>
          <w:tcPr>
            <w:tcW w:w="0" w:type="auto"/>
            <w:tcBorders>
              <w:top w:val="nil"/>
              <w:left w:val="nil"/>
              <w:bottom w:val="nil"/>
              <w:right w:val="nil"/>
            </w:tcBorders>
            <w:shd w:val="clear" w:color="auto" w:fill="auto"/>
            <w:noWrap/>
            <w:vAlign w:val="bottom"/>
            <w:hideMark/>
          </w:tcPr>
          <w:p w14:paraId="4B5334BD"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241</w:t>
            </w:r>
          </w:p>
        </w:tc>
        <w:tc>
          <w:tcPr>
            <w:tcW w:w="0" w:type="auto"/>
            <w:tcBorders>
              <w:top w:val="nil"/>
              <w:left w:val="nil"/>
              <w:bottom w:val="nil"/>
              <w:right w:val="nil"/>
            </w:tcBorders>
            <w:shd w:val="clear" w:color="auto" w:fill="auto"/>
            <w:noWrap/>
            <w:vAlign w:val="bottom"/>
            <w:hideMark/>
          </w:tcPr>
          <w:p w14:paraId="521B1884"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271</w:t>
            </w:r>
          </w:p>
        </w:tc>
        <w:tc>
          <w:tcPr>
            <w:tcW w:w="0" w:type="auto"/>
            <w:tcBorders>
              <w:top w:val="nil"/>
              <w:left w:val="nil"/>
              <w:bottom w:val="nil"/>
              <w:right w:val="nil"/>
            </w:tcBorders>
            <w:shd w:val="clear" w:color="auto" w:fill="auto"/>
            <w:noWrap/>
            <w:vAlign w:val="bottom"/>
            <w:hideMark/>
          </w:tcPr>
          <w:p w14:paraId="74886255"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446</w:t>
            </w:r>
          </w:p>
        </w:tc>
        <w:tc>
          <w:tcPr>
            <w:tcW w:w="0" w:type="auto"/>
            <w:tcBorders>
              <w:top w:val="nil"/>
              <w:left w:val="nil"/>
              <w:bottom w:val="nil"/>
              <w:right w:val="nil"/>
            </w:tcBorders>
            <w:shd w:val="clear" w:color="auto" w:fill="auto"/>
            <w:noWrap/>
            <w:vAlign w:val="bottom"/>
            <w:hideMark/>
          </w:tcPr>
          <w:p w14:paraId="2F3143AD"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452</w:t>
            </w:r>
          </w:p>
        </w:tc>
        <w:tc>
          <w:tcPr>
            <w:tcW w:w="0" w:type="auto"/>
            <w:tcBorders>
              <w:top w:val="nil"/>
              <w:left w:val="nil"/>
              <w:bottom w:val="nil"/>
              <w:right w:val="nil"/>
            </w:tcBorders>
            <w:shd w:val="clear" w:color="auto" w:fill="auto"/>
            <w:noWrap/>
            <w:vAlign w:val="bottom"/>
            <w:hideMark/>
          </w:tcPr>
          <w:p w14:paraId="0FFE13CD"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533</w:t>
            </w:r>
          </w:p>
        </w:tc>
        <w:tc>
          <w:tcPr>
            <w:tcW w:w="0" w:type="auto"/>
            <w:tcBorders>
              <w:top w:val="nil"/>
              <w:left w:val="nil"/>
              <w:bottom w:val="nil"/>
              <w:right w:val="nil"/>
            </w:tcBorders>
            <w:shd w:val="clear" w:color="auto" w:fill="auto"/>
            <w:noWrap/>
            <w:vAlign w:val="bottom"/>
            <w:hideMark/>
          </w:tcPr>
          <w:p w14:paraId="214A4BAF"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590</w:t>
            </w:r>
          </w:p>
        </w:tc>
        <w:tc>
          <w:tcPr>
            <w:tcW w:w="800" w:type="dxa"/>
            <w:tcBorders>
              <w:top w:val="nil"/>
              <w:left w:val="nil"/>
              <w:bottom w:val="nil"/>
              <w:right w:val="nil"/>
            </w:tcBorders>
            <w:shd w:val="clear" w:color="auto" w:fill="auto"/>
            <w:noWrap/>
            <w:vAlign w:val="bottom"/>
            <w:hideMark/>
          </w:tcPr>
          <w:p w14:paraId="3A46327F"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3.248</w:t>
            </w:r>
          </w:p>
        </w:tc>
      </w:tr>
      <w:tr w:rsidR="00BE6A67" w:rsidRPr="00856077" w14:paraId="1FF1A37F" w14:textId="77777777" w:rsidTr="00BE6A67">
        <w:trPr>
          <w:trHeight w:val="315"/>
        </w:trPr>
        <w:tc>
          <w:tcPr>
            <w:tcW w:w="0" w:type="auto"/>
            <w:tcBorders>
              <w:top w:val="nil"/>
              <w:left w:val="nil"/>
              <w:bottom w:val="nil"/>
              <w:right w:val="nil"/>
            </w:tcBorders>
            <w:shd w:val="clear" w:color="auto" w:fill="auto"/>
            <w:noWrap/>
            <w:vAlign w:val="bottom"/>
            <w:hideMark/>
          </w:tcPr>
          <w:p w14:paraId="0FCD4EAE" w14:textId="77777777" w:rsidR="00BE6A67" w:rsidRPr="0072052D" w:rsidRDefault="00BE6A67" w:rsidP="00BE6A67">
            <w:pPr>
              <w:spacing w:after="0" w:line="240" w:lineRule="auto"/>
              <w:ind w:left="352" w:hanging="352"/>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Campo Grande</w:t>
            </w:r>
          </w:p>
        </w:tc>
        <w:tc>
          <w:tcPr>
            <w:tcW w:w="0" w:type="auto"/>
            <w:tcBorders>
              <w:top w:val="nil"/>
              <w:left w:val="nil"/>
              <w:bottom w:val="nil"/>
              <w:right w:val="nil"/>
            </w:tcBorders>
            <w:shd w:val="clear" w:color="auto" w:fill="auto"/>
            <w:noWrap/>
            <w:vAlign w:val="bottom"/>
            <w:hideMark/>
          </w:tcPr>
          <w:p w14:paraId="5250314B"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148</w:t>
            </w:r>
          </w:p>
        </w:tc>
        <w:tc>
          <w:tcPr>
            <w:tcW w:w="0" w:type="auto"/>
            <w:tcBorders>
              <w:top w:val="nil"/>
              <w:left w:val="nil"/>
              <w:bottom w:val="nil"/>
              <w:right w:val="nil"/>
            </w:tcBorders>
            <w:shd w:val="clear" w:color="auto" w:fill="auto"/>
            <w:noWrap/>
            <w:vAlign w:val="bottom"/>
            <w:hideMark/>
          </w:tcPr>
          <w:p w14:paraId="697FDA0B"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127</w:t>
            </w:r>
          </w:p>
        </w:tc>
        <w:tc>
          <w:tcPr>
            <w:tcW w:w="0" w:type="auto"/>
            <w:tcBorders>
              <w:top w:val="nil"/>
              <w:left w:val="nil"/>
              <w:bottom w:val="nil"/>
              <w:right w:val="nil"/>
            </w:tcBorders>
            <w:shd w:val="clear" w:color="auto" w:fill="auto"/>
            <w:noWrap/>
            <w:vAlign w:val="bottom"/>
            <w:hideMark/>
          </w:tcPr>
          <w:p w14:paraId="68DCC2FE"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135</w:t>
            </w:r>
          </w:p>
        </w:tc>
        <w:tc>
          <w:tcPr>
            <w:tcW w:w="0" w:type="auto"/>
            <w:tcBorders>
              <w:top w:val="nil"/>
              <w:left w:val="nil"/>
              <w:bottom w:val="nil"/>
              <w:right w:val="nil"/>
            </w:tcBorders>
            <w:shd w:val="clear" w:color="auto" w:fill="auto"/>
            <w:noWrap/>
            <w:vAlign w:val="bottom"/>
            <w:hideMark/>
          </w:tcPr>
          <w:p w14:paraId="783172CC"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196</w:t>
            </w:r>
          </w:p>
        </w:tc>
        <w:tc>
          <w:tcPr>
            <w:tcW w:w="0" w:type="auto"/>
            <w:tcBorders>
              <w:top w:val="nil"/>
              <w:left w:val="nil"/>
              <w:bottom w:val="nil"/>
              <w:right w:val="nil"/>
            </w:tcBorders>
            <w:shd w:val="clear" w:color="auto" w:fill="auto"/>
            <w:noWrap/>
            <w:vAlign w:val="bottom"/>
            <w:hideMark/>
          </w:tcPr>
          <w:p w14:paraId="1C0DE4DD"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246</w:t>
            </w:r>
          </w:p>
        </w:tc>
        <w:tc>
          <w:tcPr>
            <w:tcW w:w="0" w:type="auto"/>
            <w:tcBorders>
              <w:top w:val="nil"/>
              <w:left w:val="nil"/>
              <w:bottom w:val="nil"/>
              <w:right w:val="nil"/>
            </w:tcBorders>
            <w:shd w:val="clear" w:color="auto" w:fill="auto"/>
            <w:noWrap/>
            <w:vAlign w:val="bottom"/>
            <w:hideMark/>
          </w:tcPr>
          <w:p w14:paraId="5C11A35D"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281</w:t>
            </w:r>
          </w:p>
        </w:tc>
        <w:tc>
          <w:tcPr>
            <w:tcW w:w="0" w:type="auto"/>
            <w:tcBorders>
              <w:top w:val="nil"/>
              <w:left w:val="nil"/>
              <w:bottom w:val="nil"/>
              <w:right w:val="nil"/>
            </w:tcBorders>
            <w:shd w:val="clear" w:color="auto" w:fill="auto"/>
            <w:noWrap/>
            <w:vAlign w:val="bottom"/>
            <w:hideMark/>
          </w:tcPr>
          <w:p w14:paraId="2BB4FFA7"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303</w:t>
            </w:r>
          </w:p>
        </w:tc>
        <w:tc>
          <w:tcPr>
            <w:tcW w:w="0" w:type="auto"/>
            <w:tcBorders>
              <w:top w:val="nil"/>
              <w:left w:val="nil"/>
              <w:bottom w:val="nil"/>
              <w:right w:val="nil"/>
            </w:tcBorders>
            <w:shd w:val="clear" w:color="auto" w:fill="auto"/>
            <w:noWrap/>
            <w:vAlign w:val="bottom"/>
            <w:hideMark/>
          </w:tcPr>
          <w:p w14:paraId="59C06D7A"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402</w:t>
            </w:r>
          </w:p>
        </w:tc>
        <w:tc>
          <w:tcPr>
            <w:tcW w:w="0" w:type="auto"/>
            <w:tcBorders>
              <w:top w:val="nil"/>
              <w:left w:val="nil"/>
              <w:bottom w:val="nil"/>
              <w:right w:val="nil"/>
            </w:tcBorders>
            <w:shd w:val="clear" w:color="auto" w:fill="auto"/>
            <w:noWrap/>
            <w:vAlign w:val="bottom"/>
            <w:hideMark/>
          </w:tcPr>
          <w:p w14:paraId="4634C9EC"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515</w:t>
            </w:r>
          </w:p>
        </w:tc>
        <w:tc>
          <w:tcPr>
            <w:tcW w:w="0" w:type="auto"/>
            <w:tcBorders>
              <w:top w:val="nil"/>
              <w:left w:val="nil"/>
              <w:bottom w:val="nil"/>
              <w:right w:val="nil"/>
            </w:tcBorders>
            <w:shd w:val="clear" w:color="auto" w:fill="auto"/>
            <w:noWrap/>
            <w:vAlign w:val="bottom"/>
            <w:hideMark/>
          </w:tcPr>
          <w:p w14:paraId="72332C16"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685</w:t>
            </w:r>
          </w:p>
        </w:tc>
        <w:tc>
          <w:tcPr>
            <w:tcW w:w="800" w:type="dxa"/>
            <w:tcBorders>
              <w:top w:val="nil"/>
              <w:left w:val="nil"/>
              <w:bottom w:val="nil"/>
              <w:right w:val="nil"/>
            </w:tcBorders>
            <w:shd w:val="clear" w:color="auto" w:fill="auto"/>
            <w:noWrap/>
            <w:vAlign w:val="bottom"/>
            <w:hideMark/>
          </w:tcPr>
          <w:p w14:paraId="302F4187"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3.038</w:t>
            </w:r>
          </w:p>
        </w:tc>
      </w:tr>
      <w:tr w:rsidR="00BE6A67" w:rsidRPr="00856077" w14:paraId="50DDCF2D" w14:textId="77777777" w:rsidTr="00BE6A67">
        <w:trPr>
          <w:trHeight w:val="315"/>
        </w:trPr>
        <w:tc>
          <w:tcPr>
            <w:tcW w:w="0" w:type="auto"/>
            <w:tcBorders>
              <w:top w:val="nil"/>
              <w:left w:val="nil"/>
              <w:bottom w:val="nil"/>
              <w:right w:val="nil"/>
            </w:tcBorders>
            <w:shd w:val="clear" w:color="auto" w:fill="auto"/>
            <w:noWrap/>
            <w:vAlign w:val="bottom"/>
            <w:hideMark/>
          </w:tcPr>
          <w:p w14:paraId="141A159B" w14:textId="77777777" w:rsidR="00BE6A67" w:rsidRPr="0072052D" w:rsidRDefault="00BE6A67" w:rsidP="00BE6A67">
            <w:pPr>
              <w:spacing w:after="0" w:line="240" w:lineRule="auto"/>
              <w:ind w:left="352" w:hanging="352"/>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Cuiabá</w:t>
            </w:r>
          </w:p>
        </w:tc>
        <w:tc>
          <w:tcPr>
            <w:tcW w:w="0" w:type="auto"/>
            <w:tcBorders>
              <w:top w:val="nil"/>
              <w:left w:val="nil"/>
              <w:bottom w:val="nil"/>
              <w:right w:val="nil"/>
            </w:tcBorders>
            <w:shd w:val="clear" w:color="auto" w:fill="auto"/>
            <w:noWrap/>
            <w:vAlign w:val="bottom"/>
            <w:hideMark/>
          </w:tcPr>
          <w:p w14:paraId="47BBA650"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15</w:t>
            </w:r>
          </w:p>
        </w:tc>
        <w:tc>
          <w:tcPr>
            <w:tcW w:w="0" w:type="auto"/>
            <w:tcBorders>
              <w:top w:val="nil"/>
              <w:left w:val="nil"/>
              <w:bottom w:val="nil"/>
              <w:right w:val="nil"/>
            </w:tcBorders>
            <w:shd w:val="clear" w:color="auto" w:fill="auto"/>
            <w:noWrap/>
            <w:vAlign w:val="bottom"/>
            <w:hideMark/>
          </w:tcPr>
          <w:p w14:paraId="04E81E16"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39</w:t>
            </w:r>
          </w:p>
        </w:tc>
        <w:tc>
          <w:tcPr>
            <w:tcW w:w="0" w:type="auto"/>
            <w:tcBorders>
              <w:top w:val="nil"/>
              <w:left w:val="nil"/>
              <w:bottom w:val="nil"/>
              <w:right w:val="nil"/>
            </w:tcBorders>
            <w:shd w:val="clear" w:color="auto" w:fill="auto"/>
            <w:noWrap/>
            <w:vAlign w:val="bottom"/>
            <w:hideMark/>
          </w:tcPr>
          <w:p w14:paraId="57D6EF5B"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31</w:t>
            </w:r>
          </w:p>
        </w:tc>
        <w:tc>
          <w:tcPr>
            <w:tcW w:w="0" w:type="auto"/>
            <w:tcBorders>
              <w:top w:val="nil"/>
              <w:left w:val="nil"/>
              <w:bottom w:val="nil"/>
              <w:right w:val="nil"/>
            </w:tcBorders>
            <w:shd w:val="clear" w:color="auto" w:fill="auto"/>
            <w:noWrap/>
            <w:vAlign w:val="bottom"/>
            <w:hideMark/>
          </w:tcPr>
          <w:p w14:paraId="6BA96D31"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41</w:t>
            </w:r>
          </w:p>
        </w:tc>
        <w:tc>
          <w:tcPr>
            <w:tcW w:w="0" w:type="auto"/>
            <w:tcBorders>
              <w:top w:val="nil"/>
              <w:left w:val="nil"/>
              <w:bottom w:val="nil"/>
              <w:right w:val="nil"/>
            </w:tcBorders>
            <w:shd w:val="clear" w:color="auto" w:fill="auto"/>
            <w:noWrap/>
            <w:vAlign w:val="bottom"/>
            <w:hideMark/>
          </w:tcPr>
          <w:p w14:paraId="5DCEE9A9"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54</w:t>
            </w:r>
          </w:p>
        </w:tc>
        <w:tc>
          <w:tcPr>
            <w:tcW w:w="0" w:type="auto"/>
            <w:tcBorders>
              <w:top w:val="nil"/>
              <w:left w:val="nil"/>
              <w:bottom w:val="nil"/>
              <w:right w:val="nil"/>
            </w:tcBorders>
            <w:shd w:val="clear" w:color="auto" w:fill="auto"/>
            <w:noWrap/>
            <w:vAlign w:val="bottom"/>
            <w:hideMark/>
          </w:tcPr>
          <w:p w14:paraId="65E6D1C8"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63</w:t>
            </w:r>
          </w:p>
        </w:tc>
        <w:tc>
          <w:tcPr>
            <w:tcW w:w="0" w:type="auto"/>
            <w:tcBorders>
              <w:top w:val="nil"/>
              <w:left w:val="nil"/>
              <w:bottom w:val="nil"/>
              <w:right w:val="nil"/>
            </w:tcBorders>
            <w:shd w:val="clear" w:color="auto" w:fill="auto"/>
            <w:noWrap/>
            <w:vAlign w:val="bottom"/>
            <w:hideMark/>
          </w:tcPr>
          <w:p w14:paraId="630ADA3E"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55</w:t>
            </w:r>
          </w:p>
        </w:tc>
        <w:tc>
          <w:tcPr>
            <w:tcW w:w="0" w:type="auto"/>
            <w:tcBorders>
              <w:top w:val="nil"/>
              <w:left w:val="nil"/>
              <w:bottom w:val="nil"/>
              <w:right w:val="nil"/>
            </w:tcBorders>
            <w:shd w:val="clear" w:color="auto" w:fill="auto"/>
            <w:noWrap/>
            <w:vAlign w:val="bottom"/>
            <w:hideMark/>
          </w:tcPr>
          <w:p w14:paraId="32636EA4"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46</w:t>
            </w:r>
          </w:p>
        </w:tc>
        <w:tc>
          <w:tcPr>
            <w:tcW w:w="0" w:type="auto"/>
            <w:tcBorders>
              <w:top w:val="nil"/>
              <w:left w:val="nil"/>
              <w:bottom w:val="nil"/>
              <w:right w:val="nil"/>
            </w:tcBorders>
            <w:shd w:val="clear" w:color="auto" w:fill="auto"/>
            <w:noWrap/>
            <w:vAlign w:val="bottom"/>
            <w:hideMark/>
          </w:tcPr>
          <w:p w14:paraId="2B98558F"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102</w:t>
            </w:r>
          </w:p>
        </w:tc>
        <w:tc>
          <w:tcPr>
            <w:tcW w:w="0" w:type="auto"/>
            <w:tcBorders>
              <w:top w:val="nil"/>
              <w:left w:val="nil"/>
              <w:bottom w:val="nil"/>
              <w:right w:val="nil"/>
            </w:tcBorders>
            <w:shd w:val="clear" w:color="auto" w:fill="auto"/>
            <w:noWrap/>
            <w:vAlign w:val="bottom"/>
            <w:hideMark/>
          </w:tcPr>
          <w:p w14:paraId="0E170979"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198</w:t>
            </w:r>
          </w:p>
        </w:tc>
        <w:tc>
          <w:tcPr>
            <w:tcW w:w="800" w:type="dxa"/>
            <w:tcBorders>
              <w:top w:val="nil"/>
              <w:left w:val="nil"/>
              <w:bottom w:val="nil"/>
              <w:right w:val="nil"/>
            </w:tcBorders>
            <w:shd w:val="clear" w:color="auto" w:fill="auto"/>
            <w:noWrap/>
            <w:vAlign w:val="bottom"/>
            <w:hideMark/>
          </w:tcPr>
          <w:p w14:paraId="24D3151D"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644</w:t>
            </w:r>
          </w:p>
        </w:tc>
      </w:tr>
      <w:tr w:rsidR="00BE6A67" w:rsidRPr="00856077" w14:paraId="1BA9E63A" w14:textId="77777777" w:rsidTr="00BE6A67">
        <w:trPr>
          <w:trHeight w:val="315"/>
        </w:trPr>
        <w:tc>
          <w:tcPr>
            <w:tcW w:w="0" w:type="auto"/>
            <w:tcBorders>
              <w:top w:val="nil"/>
              <w:left w:val="nil"/>
              <w:bottom w:val="nil"/>
              <w:right w:val="nil"/>
            </w:tcBorders>
            <w:shd w:val="clear" w:color="auto" w:fill="auto"/>
            <w:noWrap/>
            <w:vAlign w:val="bottom"/>
            <w:hideMark/>
          </w:tcPr>
          <w:p w14:paraId="6861E2C9" w14:textId="77777777" w:rsidR="00BE6A67" w:rsidRPr="0072052D" w:rsidRDefault="00BE6A67" w:rsidP="00BE6A67">
            <w:pPr>
              <w:spacing w:after="0" w:line="240" w:lineRule="auto"/>
              <w:ind w:left="352" w:hanging="352"/>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Goiânia</w:t>
            </w:r>
          </w:p>
        </w:tc>
        <w:tc>
          <w:tcPr>
            <w:tcW w:w="0" w:type="auto"/>
            <w:tcBorders>
              <w:top w:val="nil"/>
              <w:left w:val="nil"/>
              <w:bottom w:val="nil"/>
              <w:right w:val="nil"/>
            </w:tcBorders>
            <w:shd w:val="clear" w:color="auto" w:fill="auto"/>
            <w:noWrap/>
            <w:vAlign w:val="bottom"/>
            <w:hideMark/>
          </w:tcPr>
          <w:p w14:paraId="0E463960"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73</w:t>
            </w:r>
          </w:p>
        </w:tc>
        <w:tc>
          <w:tcPr>
            <w:tcW w:w="0" w:type="auto"/>
            <w:tcBorders>
              <w:top w:val="nil"/>
              <w:left w:val="nil"/>
              <w:bottom w:val="nil"/>
              <w:right w:val="nil"/>
            </w:tcBorders>
            <w:shd w:val="clear" w:color="auto" w:fill="auto"/>
            <w:noWrap/>
            <w:vAlign w:val="bottom"/>
            <w:hideMark/>
          </w:tcPr>
          <w:p w14:paraId="3713D11F"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77</w:t>
            </w:r>
          </w:p>
        </w:tc>
        <w:tc>
          <w:tcPr>
            <w:tcW w:w="0" w:type="auto"/>
            <w:tcBorders>
              <w:top w:val="nil"/>
              <w:left w:val="nil"/>
              <w:bottom w:val="nil"/>
              <w:right w:val="nil"/>
            </w:tcBorders>
            <w:shd w:val="clear" w:color="auto" w:fill="auto"/>
            <w:noWrap/>
            <w:vAlign w:val="bottom"/>
            <w:hideMark/>
          </w:tcPr>
          <w:p w14:paraId="0E4A636A"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105</w:t>
            </w:r>
          </w:p>
        </w:tc>
        <w:tc>
          <w:tcPr>
            <w:tcW w:w="0" w:type="auto"/>
            <w:tcBorders>
              <w:top w:val="nil"/>
              <w:left w:val="nil"/>
              <w:bottom w:val="nil"/>
              <w:right w:val="nil"/>
            </w:tcBorders>
            <w:shd w:val="clear" w:color="auto" w:fill="auto"/>
            <w:noWrap/>
            <w:vAlign w:val="bottom"/>
            <w:hideMark/>
          </w:tcPr>
          <w:p w14:paraId="56D4821E"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132</w:t>
            </w:r>
          </w:p>
        </w:tc>
        <w:tc>
          <w:tcPr>
            <w:tcW w:w="0" w:type="auto"/>
            <w:tcBorders>
              <w:top w:val="nil"/>
              <w:left w:val="nil"/>
              <w:bottom w:val="nil"/>
              <w:right w:val="nil"/>
            </w:tcBorders>
            <w:shd w:val="clear" w:color="auto" w:fill="auto"/>
            <w:noWrap/>
            <w:vAlign w:val="bottom"/>
            <w:hideMark/>
          </w:tcPr>
          <w:p w14:paraId="3190A3F9"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179</w:t>
            </w:r>
          </w:p>
        </w:tc>
        <w:tc>
          <w:tcPr>
            <w:tcW w:w="0" w:type="auto"/>
            <w:tcBorders>
              <w:top w:val="nil"/>
              <w:left w:val="nil"/>
              <w:bottom w:val="nil"/>
              <w:right w:val="nil"/>
            </w:tcBorders>
            <w:shd w:val="clear" w:color="auto" w:fill="auto"/>
            <w:noWrap/>
            <w:vAlign w:val="bottom"/>
            <w:hideMark/>
          </w:tcPr>
          <w:p w14:paraId="14EF5097"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224</w:t>
            </w:r>
          </w:p>
        </w:tc>
        <w:tc>
          <w:tcPr>
            <w:tcW w:w="0" w:type="auto"/>
            <w:tcBorders>
              <w:top w:val="nil"/>
              <w:left w:val="nil"/>
              <w:bottom w:val="nil"/>
              <w:right w:val="nil"/>
            </w:tcBorders>
            <w:shd w:val="clear" w:color="auto" w:fill="auto"/>
            <w:noWrap/>
            <w:vAlign w:val="bottom"/>
            <w:hideMark/>
          </w:tcPr>
          <w:p w14:paraId="3BF36F1F"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198</w:t>
            </w:r>
          </w:p>
        </w:tc>
        <w:tc>
          <w:tcPr>
            <w:tcW w:w="0" w:type="auto"/>
            <w:tcBorders>
              <w:top w:val="nil"/>
              <w:left w:val="nil"/>
              <w:bottom w:val="nil"/>
              <w:right w:val="nil"/>
            </w:tcBorders>
            <w:shd w:val="clear" w:color="auto" w:fill="auto"/>
            <w:noWrap/>
            <w:vAlign w:val="bottom"/>
            <w:hideMark/>
          </w:tcPr>
          <w:p w14:paraId="04FACFEF"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219</w:t>
            </w:r>
          </w:p>
        </w:tc>
        <w:tc>
          <w:tcPr>
            <w:tcW w:w="0" w:type="auto"/>
            <w:tcBorders>
              <w:top w:val="nil"/>
              <w:left w:val="nil"/>
              <w:bottom w:val="nil"/>
              <w:right w:val="nil"/>
            </w:tcBorders>
            <w:shd w:val="clear" w:color="auto" w:fill="auto"/>
            <w:noWrap/>
            <w:vAlign w:val="bottom"/>
            <w:hideMark/>
          </w:tcPr>
          <w:p w14:paraId="2507A4DF"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404</w:t>
            </w:r>
          </w:p>
        </w:tc>
        <w:tc>
          <w:tcPr>
            <w:tcW w:w="0" w:type="auto"/>
            <w:tcBorders>
              <w:top w:val="nil"/>
              <w:left w:val="nil"/>
              <w:bottom w:val="nil"/>
              <w:right w:val="nil"/>
            </w:tcBorders>
            <w:shd w:val="clear" w:color="auto" w:fill="auto"/>
            <w:noWrap/>
            <w:vAlign w:val="bottom"/>
            <w:hideMark/>
          </w:tcPr>
          <w:p w14:paraId="314CB676"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456</w:t>
            </w:r>
          </w:p>
        </w:tc>
        <w:tc>
          <w:tcPr>
            <w:tcW w:w="800" w:type="dxa"/>
            <w:tcBorders>
              <w:top w:val="nil"/>
              <w:left w:val="nil"/>
              <w:bottom w:val="nil"/>
              <w:right w:val="nil"/>
            </w:tcBorders>
            <w:shd w:val="clear" w:color="auto" w:fill="auto"/>
            <w:noWrap/>
            <w:vAlign w:val="bottom"/>
            <w:hideMark/>
          </w:tcPr>
          <w:p w14:paraId="6700903A"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2.067</w:t>
            </w:r>
          </w:p>
        </w:tc>
      </w:tr>
      <w:tr w:rsidR="00BE6A67" w:rsidRPr="00856077" w14:paraId="5CBACED5" w14:textId="77777777" w:rsidTr="00BE6A67">
        <w:trPr>
          <w:trHeight w:val="315"/>
        </w:trPr>
        <w:tc>
          <w:tcPr>
            <w:tcW w:w="0" w:type="auto"/>
            <w:tcBorders>
              <w:top w:val="nil"/>
              <w:left w:val="nil"/>
              <w:bottom w:val="nil"/>
              <w:right w:val="nil"/>
            </w:tcBorders>
            <w:shd w:val="clear" w:color="auto" w:fill="auto"/>
            <w:noWrap/>
            <w:vAlign w:val="bottom"/>
            <w:hideMark/>
          </w:tcPr>
          <w:p w14:paraId="5FF1FAC9" w14:textId="77777777" w:rsidR="00BE6A67" w:rsidRPr="0072052D" w:rsidRDefault="00BE6A67" w:rsidP="00BE6A67">
            <w:pPr>
              <w:spacing w:after="0" w:line="240" w:lineRule="auto"/>
              <w:ind w:left="352" w:hanging="352"/>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Brasília</w:t>
            </w:r>
          </w:p>
        </w:tc>
        <w:tc>
          <w:tcPr>
            <w:tcW w:w="0" w:type="auto"/>
            <w:tcBorders>
              <w:top w:val="nil"/>
              <w:left w:val="nil"/>
              <w:bottom w:val="nil"/>
              <w:right w:val="nil"/>
            </w:tcBorders>
            <w:shd w:val="clear" w:color="auto" w:fill="auto"/>
            <w:noWrap/>
            <w:vAlign w:val="bottom"/>
            <w:hideMark/>
          </w:tcPr>
          <w:p w14:paraId="612EE84E"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76</w:t>
            </w:r>
          </w:p>
        </w:tc>
        <w:tc>
          <w:tcPr>
            <w:tcW w:w="0" w:type="auto"/>
            <w:tcBorders>
              <w:top w:val="nil"/>
              <w:left w:val="nil"/>
              <w:bottom w:val="nil"/>
              <w:right w:val="nil"/>
            </w:tcBorders>
            <w:shd w:val="clear" w:color="auto" w:fill="auto"/>
            <w:noWrap/>
            <w:vAlign w:val="bottom"/>
            <w:hideMark/>
          </w:tcPr>
          <w:p w14:paraId="5F92D8C4"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92</w:t>
            </w:r>
          </w:p>
        </w:tc>
        <w:tc>
          <w:tcPr>
            <w:tcW w:w="0" w:type="auto"/>
            <w:tcBorders>
              <w:top w:val="nil"/>
              <w:left w:val="nil"/>
              <w:bottom w:val="nil"/>
              <w:right w:val="nil"/>
            </w:tcBorders>
            <w:shd w:val="clear" w:color="auto" w:fill="auto"/>
            <w:noWrap/>
            <w:vAlign w:val="bottom"/>
            <w:hideMark/>
          </w:tcPr>
          <w:p w14:paraId="1F92CEA4"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106</w:t>
            </w:r>
          </w:p>
        </w:tc>
        <w:tc>
          <w:tcPr>
            <w:tcW w:w="0" w:type="auto"/>
            <w:tcBorders>
              <w:top w:val="nil"/>
              <w:left w:val="nil"/>
              <w:bottom w:val="nil"/>
              <w:right w:val="nil"/>
            </w:tcBorders>
            <w:shd w:val="clear" w:color="auto" w:fill="auto"/>
            <w:noWrap/>
            <w:vAlign w:val="bottom"/>
            <w:hideMark/>
          </w:tcPr>
          <w:p w14:paraId="5E0E3195"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82</w:t>
            </w:r>
          </w:p>
        </w:tc>
        <w:tc>
          <w:tcPr>
            <w:tcW w:w="0" w:type="auto"/>
            <w:tcBorders>
              <w:top w:val="nil"/>
              <w:left w:val="nil"/>
              <w:bottom w:val="nil"/>
              <w:right w:val="nil"/>
            </w:tcBorders>
            <w:shd w:val="clear" w:color="auto" w:fill="auto"/>
            <w:noWrap/>
            <w:vAlign w:val="bottom"/>
            <w:hideMark/>
          </w:tcPr>
          <w:p w14:paraId="61911052"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124</w:t>
            </w:r>
          </w:p>
        </w:tc>
        <w:tc>
          <w:tcPr>
            <w:tcW w:w="0" w:type="auto"/>
            <w:tcBorders>
              <w:top w:val="nil"/>
              <w:left w:val="nil"/>
              <w:bottom w:val="nil"/>
              <w:right w:val="nil"/>
            </w:tcBorders>
            <w:shd w:val="clear" w:color="auto" w:fill="auto"/>
            <w:noWrap/>
            <w:vAlign w:val="bottom"/>
            <w:hideMark/>
          </w:tcPr>
          <w:p w14:paraId="152C08E9"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179</w:t>
            </w:r>
          </w:p>
        </w:tc>
        <w:tc>
          <w:tcPr>
            <w:tcW w:w="0" w:type="auto"/>
            <w:tcBorders>
              <w:top w:val="nil"/>
              <w:left w:val="nil"/>
              <w:bottom w:val="nil"/>
              <w:right w:val="nil"/>
            </w:tcBorders>
            <w:shd w:val="clear" w:color="auto" w:fill="auto"/>
            <w:noWrap/>
            <w:vAlign w:val="bottom"/>
            <w:hideMark/>
          </w:tcPr>
          <w:p w14:paraId="555E946E"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275</w:t>
            </w:r>
          </w:p>
        </w:tc>
        <w:tc>
          <w:tcPr>
            <w:tcW w:w="0" w:type="auto"/>
            <w:tcBorders>
              <w:top w:val="nil"/>
              <w:left w:val="nil"/>
              <w:bottom w:val="nil"/>
              <w:right w:val="nil"/>
            </w:tcBorders>
            <w:shd w:val="clear" w:color="auto" w:fill="auto"/>
            <w:noWrap/>
            <w:vAlign w:val="bottom"/>
            <w:hideMark/>
          </w:tcPr>
          <w:p w14:paraId="28712C3C"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332</w:t>
            </w:r>
          </w:p>
        </w:tc>
        <w:tc>
          <w:tcPr>
            <w:tcW w:w="0" w:type="auto"/>
            <w:tcBorders>
              <w:top w:val="nil"/>
              <w:left w:val="nil"/>
              <w:bottom w:val="nil"/>
              <w:right w:val="nil"/>
            </w:tcBorders>
            <w:shd w:val="clear" w:color="auto" w:fill="auto"/>
            <w:noWrap/>
            <w:vAlign w:val="bottom"/>
            <w:hideMark/>
          </w:tcPr>
          <w:p w14:paraId="18BABF55"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392</w:t>
            </w:r>
          </w:p>
        </w:tc>
        <w:tc>
          <w:tcPr>
            <w:tcW w:w="0" w:type="auto"/>
            <w:tcBorders>
              <w:top w:val="nil"/>
              <w:left w:val="nil"/>
              <w:bottom w:val="nil"/>
              <w:right w:val="nil"/>
            </w:tcBorders>
            <w:shd w:val="clear" w:color="auto" w:fill="auto"/>
            <w:noWrap/>
            <w:vAlign w:val="bottom"/>
            <w:hideMark/>
          </w:tcPr>
          <w:p w14:paraId="4F4AE8EF" w14:textId="77777777" w:rsidR="00BE6A67" w:rsidRPr="0072052D" w:rsidRDefault="00BE6A67" w:rsidP="00BE6A67">
            <w:pPr>
              <w:spacing w:after="0" w:line="240" w:lineRule="auto"/>
              <w:ind w:left="352" w:hanging="352"/>
              <w:jc w:val="center"/>
              <w:rPr>
                <w:rFonts w:ascii="Times New Roman" w:eastAsia="Times New Roman" w:hAnsi="Times New Roman" w:cs="Times New Roman"/>
                <w:color w:val="000000"/>
                <w:lang w:eastAsia="pt-BR"/>
              </w:rPr>
            </w:pPr>
            <w:r w:rsidRPr="0072052D">
              <w:rPr>
                <w:rFonts w:ascii="Times New Roman" w:eastAsia="Times New Roman" w:hAnsi="Times New Roman" w:cs="Times New Roman"/>
                <w:color w:val="000000"/>
                <w:lang w:eastAsia="pt-BR"/>
              </w:rPr>
              <w:t>539</w:t>
            </w:r>
          </w:p>
        </w:tc>
        <w:tc>
          <w:tcPr>
            <w:tcW w:w="800" w:type="dxa"/>
            <w:tcBorders>
              <w:top w:val="nil"/>
              <w:left w:val="nil"/>
              <w:bottom w:val="nil"/>
              <w:right w:val="nil"/>
            </w:tcBorders>
            <w:shd w:val="clear" w:color="auto" w:fill="auto"/>
            <w:noWrap/>
            <w:vAlign w:val="bottom"/>
            <w:hideMark/>
          </w:tcPr>
          <w:p w14:paraId="07D6F67D"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2.197</w:t>
            </w:r>
          </w:p>
        </w:tc>
      </w:tr>
      <w:tr w:rsidR="00BE6A67" w:rsidRPr="00856077" w14:paraId="7FCD8395" w14:textId="77777777" w:rsidTr="00BE6A67">
        <w:trPr>
          <w:trHeight w:val="72"/>
        </w:trPr>
        <w:tc>
          <w:tcPr>
            <w:tcW w:w="0" w:type="auto"/>
            <w:tcBorders>
              <w:top w:val="single" w:sz="4" w:space="0" w:color="auto"/>
              <w:left w:val="nil"/>
              <w:bottom w:val="single" w:sz="4" w:space="0" w:color="auto"/>
              <w:right w:val="nil"/>
            </w:tcBorders>
            <w:shd w:val="clear" w:color="auto" w:fill="auto"/>
            <w:noWrap/>
            <w:vAlign w:val="bottom"/>
            <w:hideMark/>
          </w:tcPr>
          <w:p w14:paraId="059DAEC7" w14:textId="77777777" w:rsidR="00BE6A67" w:rsidRPr="0072052D" w:rsidRDefault="00BE6A67" w:rsidP="00BE6A67">
            <w:pPr>
              <w:spacing w:after="0" w:line="240" w:lineRule="auto"/>
              <w:ind w:left="352" w:hanging="352"/>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0D46C344"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2.872</w:t>
            </w:r>
          </w:p>
        </w:tc>
        <w:tc>
          <w:tcPr>
            <w:tcW w:w="0" w:type="auto"/>
            <w:tcBorders>
              <w:top w:val="single" w:sz="4" w:space="0" w:color="auto"/>
              <w:left w:val="nil"/>
              <w:bottom w:val="single" w:sz="4" w:space="0" w:color="auto"/>
              <w:right w:val="nil"/>
            </w:tcBorders>
            <w:shd w:val="clear" w:color="auto" w:fill="auto"/>
            <w:noWrap/>
            <w:vAlign w:val="bottom"/>
            <w:hideMark/>
          </w:tcPr>
          <w:p w14:paraId="6EBDB94E"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3.393</w:t>
            </w:r>
          </w:p>
        </w:tc>
        <w:tc>
          <w:tcPr>
            <w:tcW w:w="0" w:type="auto"/>
            <w:tcBorders>
              <w:top w:val="single" w:sz="4" w:space="0" w:color="auto"/>
              <w:left w:val="nil"/>
              <w:bottom w:val="single" w:sz="4" w:space="0" w:color="auto"/>
              <w:right w:val="nil"/>
            </w:tcBorders>
            <w:shd w:val="clear" w:color="auto" w:fill="auto"/>
            <w:noWrap/>
            <w:vAlign w:val="bottom"/>
            <w:hideMark/>
          </w:tcPr>
          <w:p w14:paraId="7F7AC89D"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5.264</w:t>
            </w:r>
          </w:p>
        </w:tc>
        <w:tc>
          <w:tcPr>
            <w:tcW w:w="0" w:type="auto"/>
            <w:tcBorders>
              <w:top w:val="single" w:sz="4" w:space="0" w:color="auto"/>
              <w:left w:val="nil"/>
              <w:bottom w:val="single" w:sz="4" w:space="0" w:color="auto"/>
              <w:right w:val="nil"/>
            </w:tcBorders>
            <w:shd w:val="clear" w:color="auto" w:fill="auto"/>
            <w:noWrap/>
            <w:vAlign w:val="bottom"/>
            <w:hideMark/>
          </w:tcPr>
          <w:p w14:paraId="246F22CD"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6.241</w:t>
            </w:r>
          </w:p>
        </w:tc>
        <w:tc>
          <w:tcPr>
            <w:tcW w:w="0" w:type="auto"/>
            <w:tcBorders>
              <w:top w:val="single" w:sz="4" w:space="0" w:color="auto"/>
              <w:left w:val="nil"/>
              <w:bottom w:val="single" w:sz="4" w:space="0" w:color="auto"/>
              <w:right w:val="nil"/>
            </w:tcBorders>
            <w:shd w:val="clear" w:color="auto" w:fill="auto"/>
            <w:noWrap/>
            <w:vAlign w:val="bottom"/>
            <w:hideMark/>
          </w:tcPr>
          <w:p w14:paraId="5696DE60"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7.640</w:t>
            </w:r>
          </w:p>
        </w:tc>
        <w:tc>
          <w:tcPr>
            <w:tcW w:w="0" w:type="auto"/>
            <w:tcBorders>
              <w:top w:val="single" w:sz="4" w:space="0" w:color="auto"/>
              <w:left w:val="nil"/>
              <w:bottom w:val="single" w:sz="4" w:space="0" w:color="auto"/>
              <w:right w:val="nil"/>
            </w:tcBorders>
            <w:shd w:val="clear" w:color="auto" w:fill="auto"/>
            <w:noWrap/>
            <w:vAlign w:val="bottom"/>
            <w:hideMark/>
          </w:tcPr>
          <w:p w14:paraId="74DDE2C9"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9.228</w:t>
            </w:r>
          </w:p>
        </w:tc>
        <w:tc>
          <w:tcPr>
            <w:tcW w:w="0" w:type="auto"/>
            <w:tcBorders>
              <w:top w:val="single" w:sz="4" w:space="0" w:color="auto"/>
              <w:left w:val="nil"/>
              <w:bottom w:val="single" w:sz="4" w:space="0" w:color="auto"/>
              <w:right w:val="nil"/>
            </w:tcBorders>
            <w:shd w:val="clear" w:color="auto" w:fill="auto"/>
            <w:noWrap/>
            <w:vAlign w:val="bottom"/>
            <w:hideMark/>
          </w:tcPr>
          <w:p w14:paraId="7F523805"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10.777</w:t>
            </w:r>
          </w:p>
        </w:tc>
        <w:tc>
          <w:tcPr>
            <w:tcW w:w="0" w:type="auto"/>
            <w:tcBorders>
              <w:top w:val="single" w:sz="4" w:space="0" w:color="auto"/>
              <w:left w:val="nil"/>
              <w:bottom w:val="single" w:sz="4" w:space="0" w:color="auto"/>
              <w:right w:val="nil"/>
            </w:tcBorders>
            <w:shd w:val="clear" w:color="auto" w:fill="auto"/>
            <w:noWrap/>
            <w:vAlign w:val="bottom"/>
            <w:hideMark/>
          </w:tcPr>
          <w:p w14:paraId="103C1387"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13.064</w:t>
            </w:r>
          </w:p>
        </w:tc>
        <w:tc>
          <w:tcPr>
            <w:tcW w:w="0" w:type="auto"/>
            <w:tcBorders>
              <w:top w:val="single" w:sz="4" w:space="0" w:color="auto"/>
              <w:left w:val="nil"/>
              <w:bottom w:val="single" w:sz="4" w:space="0" w:color="auto"/>
              <w:right w:val="nil"/>
            </w:tcBorders>
            <w:shd w:val="clear" w:color="auto" w:fill="auto"/>
            <w:noWrap/>
            <w:vAlign w:val="bottom"/>
            <w:hideMark/>
          </w:tcPr>
          <w:p w14:paraId="6BC5D152"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16.204</w:t>
            </w:r>
          </w:p>
        </w:tc>
        <w:tc>
          <w:tcPr>
            <w:tcW w:w="0" w:type="auto"/>
            <w:tcBorders>
              <w:top w:val="single" w:sz="4" w:space="0" w:color="auto"/>
              <w:left w:val="nil"/>
              <w:bottom w:val="single" w:sz="4" w:space="0" w:color="auto"/>
              <w:right w:val="nil"/>
            </w:tcBorders>
            <w:shd w:val="clear" w:color="auto" w:fill="auto"/>
            <w:noWrap/>
            <w:vAlign w:val="bottom"/>
            <w:hideMark/>
          </w:tcPr>
          <w:p w14:paraId="1EFC283C"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20.258</w:t>
            </w:r>
          </w:p>
        </w:tc>
        <w:tc>
          <w:tcPr>
            <w:tcW w:w="800" w:type="dxa"/>
            <w:tcBorders>
              <w:top w:val="single" w:sz="4" w:space="0" w:color="auto"/>
              <w:left w:val="nil"/>
              <w:bottom w:val="single" w:sz="4" w:space="0" w:color="auto"/>
              <w:right w:val="nil"/>
            </w:tcBorders>
            <w:shd w:val="clear" w:color="auto" w:fill="auto"/>
            <w:noWrap/>
            <w:vAlign w:val="bottom"/>
            <w:hideMark/>
          </w:tcPr>
          <w:p w14:paraId="4AA03992" w14:textId="77777777" w:rsidR="00BE6A67" w:rsidRPr="0072052D" w:rsidRDefault="00BE6A67" w:rsidP="00BE6A67">
            <w:pPr>
              <w:spacing w:after="0" w:line="240" w:lineRule="auto"/>
              <w:ind w:left="352" w:hanging="352"/>
              <w:jc w:val="center"/>
              <w:rPr>
                <w:rFonts w:ascii="Times New Roman" w:eastAsia="Times New Roman" w:hAnsi="Times New Roman" w:cs="Times New Roman"/>
                <w:lang w:eastAsia="pt-BR"/>
              </w:rPr>
            </w:pPr>
            <w:r w:rsidRPr="0072052D">
              <w:rPr>
                <w:rFonts w:ascii="Times New Roman" w:eastAsia="Times New Roman" w:hAnsi="Times New Roman" w:cs="Times New Roman"/>
                <w:lang w:eastAsia="pt-BR"/>
              </w:rPr>
              <w:t>94.941</w:t>
            </w:r>
          </w:p>
        </w:tc>
      </w:tr>
    </w:tbl>
    <w:p w14:paraId="0A3DDA67" w14:textId="77777777" w:rsidR="00BE6A67" w:rsidRPr="007F1DC6" w:rsidRDefault="00BE6A67" w:rsidP="00BE6A67">
      <w:pPr>
        <w:spacing w:after="0" w:line="240" w:lineRule="auto"/>
        <w:ind w:left="-709"/>
        <w:jc w:val="both"/>
        <w:rPr>
          <w:rFonts w:ascii="Times New Roman" w:hAnsi="Times New Roman" w:cs="Times New Roman"/>
          <w:szCs w:val="24"/>
        </w:rPr>
      </w:pPr>
      <w:r w:rsidRPr="007F1DC6">
        <w:rPr>
          <w:rFonts w:ascii="Times New Roman" w:hAnsi="Times New Roman" w:cs="Times New Roman"/>
          <w:szCs w:val="24"/>
        </w:rPr>
        <w:t>Fonte: MS/SVS/DCCI - Departamento de Doenças de Condições Crônicas e Infecções Sexualmente</w:t>
      </w:r>
      <w:r>
        <w:rPr>
          <w:rFonts w:ascii="Times New Roman" w:hAnsi="Times New Roman" w:cs="Times New Roman"/>
          <w:szCs w:val="24"/>
        </w:rPr>
        <w:t xml:space="preserve"> </w:t>
      </w:r>
      <w:r w:rsidRPr="007F1DC6">
        <w:rPr>
          <w:rFonts w:ascii="Times New Roman" w:hAnsi="Times New Roman" w:cs="Times New Roman"/>
          <w:szCs w:val="24"/>
        </w:rPr>
        <w:t>Transmissíveis. Agosto, 2020.</w:t>
      </w:r>
      <w:r>
        <w:rPr>
          <w:rFonts w:ascii="Times New Roman" w:hAnsi="Times New Roman" w:cs="Times New Roman"/>
          <w:szCs w:val="24"/>
        </w:rPr>
        <w:t xml:space="preserve"> </w:t>
      </w:r>
    </w:p>
    <w:p w14:paraId="01F04ADC" w14:textId="77777777" w:rsidR="00BE6A67" w:rsidRPr="00F66B3D" w:rsidRDefault="00BE6A67" w:rsidP="008146BF">
      <w:pPr>
        <w:spacing w:after="0" w:line="360" w:lineRule="auto"/>
        <w:ind w:firstLine="709"/>
        <w:jc w:val="both"/>
        <w:rPr>
          <w:rFonts w:ascii="Times New Roman" w:hAnsi="Times New Roman" w:cs="Times New Roman"/>
          <w:sz w:val="24"/>
          <w:szCs w:val="24"/>
        </w:rPr>
      </w:pPr>
      <w:r w:rsidRPr="00F66B3D">
        <w:rPr>
          <w:rFonts w:ascii="Times New Roman" w:hAnsi="Times New Roman" w:cs="Times New Roman"/>
          <w:sz w:val="24"/>
          <w:szCs w:val="24"/>
        </w:rPr>
        <w:lastRenderedPageBreak/>
        <w:t>Percebe-se que a ocorrência da sífilis gestacional foi crescente entre os anos estudados. Esse fato é também evidenciado no estudo de Vaz (2019), ao analisar a evolução dos casos de sífilis em gestante na capital Florianópolis, no período de 2007 a 2017, na qual houve um aumento percentual de 623,50%, passando de 6.875 para 49.741 casos notificados. Apesar, de ter evidenciado uma leve diminuição no ano de 2009, observou-se um aumento significativo a partir do ano de 2010.</w:t>
      </w:r>
    </w:p>
    <w:p w14:paraId="7A747831" w14:textId="77777777" w:rsidR="00BE6A67" w:rsidRPr="00F66B3D" w:rsidRDefault="00BE6A67" w:rsidP="008146BF">
      <w:pPr>
        <w:spacing w:after="0" w:line="360" w:lineRule="auto"/>
        <w:ind w:firstLine="709"/>
        <w:jc w:val="both"/>
        <w:rPr>
          <w:rFonts w:ascii="Times New Roman" w:hAnsi="Times New Roman" w:cs="Times New Roman"/>
          <w:color w:val="000000" w:themeColor="text1"/>
          <w:sz w:val="24"/>
          <w:szCs w:val="24"/>
        </w:rPr>
      </w:pPr>
      <w:r w:rsidRPr="00F66B3D">
        <w:rPr>
          <w:rFonts w:ascii="Times New Roman" w:hAnsi="Times New Roman" w:cs="Times New Roman"/>
          <w:sz w:val="24"/>
          <w:szCs w:val="24"/>
        </w:rPr>
        <w:t xml:space="preserve">Na pesquisa desenvolvida por Gimenes (2019), observa-se que a regressão das notificações de sífilis em gestante no estado de Minas Gerais, no período de 2009 a 2018, apresenta um aumento de 0,004 casos para 1.000 nascidos vivos por ano. Corroborando </w:t>
      </w:r>
      <w:r w:rsidRPr="00F66B3D">
        <w:rPr>
          <w:rFonts w:ascii="Times New Roman" w:hAnsi="Times New Roman" w:cs="Times New Roman"/>
          <w:color w:val="000000" w:themeColor="text1"/>
          <w:sz w:val="24"/>
          <w:szCs w:val="24"/>
        </w:rPr>
        <w:t>diretamente com o crescimento de casos de sífilis gestacional descrito no atual estudo.</w:t>
      </w:r>
    </w:p>
    <w:p w14:paraId="6133D854" w14:textId="77777777" w:rsidR="00BE6A67" w:rsidRPr="00F66B3D" w:rsidRDefault="00BE6A67" w:rsidP="008146BF">
      <w:pPr>
        <w:spacing w:after="0" w:line="360" w:lineRule="auto"/>
        <w:ind w:firstLine="708"/>
        <w:jc w:val="both"/>
        <w:rPr>
          <w:rFonts w:ascii="Times New Roman" w:hAnsi="Times New Roman" w:cs="Times New Roman"/>
          <w:sz w:val="24"/>
          <w:szCs w:val="24"/>
        </w:rPr>
      </w:pPr>
      <w:r w:rsidRPr="00F66B3D">
        <w:rPr>
          <w:rFonts w:ascii="Times New Roman" w:hAnsi="Times New Roman" w:cs="Times New Roman"/>
          <w:sz w:val="24"/>
          <w:szCs w:val="24"/>
        </w:rPr>
        <w:t xml:space="preserve">O estudo realizado por Soares </w:t>
      </w:r>
      <w:r w:rsidRPr="00F66B3D">
        <w:rPr>
          <w:rFonts w:ascii="Times New Roman" w:hAnsi="Times New Roman" w:cs="Times New Roman"/>
          <w:i/>
          <w:sz w:val="24"/>
          <w:szCs w:val="24"/>
        </w:rPr>
        <w:t>et al.,</w:t>
      </w:r>
      <w:r w:rsidRPr="00F66B3D">
        <w:rPr>
          <w:rFonts w:ascii="Times New Roman" w:hAnsi="Times New Roman" w:cs="Times New Roman"/>
          <w:sz w:val="24"/>
          <w:szCs w:val="24"/>
        </w:rPr>
        <w:t xml:space="preserve"> (2020), no período de 2011 a 2018, descreve um elevado número de casos notificados de sífilis gestacional no estado do Espirito Santo, sendo notificados 6.563 eventos. Em adição, o mesmo estudo revela que a capital Vitória, apresenta um alto número de casos notificados de sífilis, contudo, no presente trabalho essa capital não apresentou resultados significativos, entretanto, a mesma evidenciou um crescimento linear de eventos notificados. </w:t>
      </w:r>
    </w:p>
    <w:p w14:paraId="1CFEE7E8" w14:textId="77777777" w:rsidR="00BE6A67" w:rsidRPr="00F66B3D" w:rsidRDefault="00BE6A67" w:rsidP="008146BF">
      <w:pPr>
        <w:spacing w:after="0" w:line="360" w:lineRule="auto"/>
        <w:ind w:firstLine="708"/>
        <w:jc w:val="both"/>
        <w:rPr>
          <w:rFonts w:ascii="Times New Roman" w:hAnsi="Times New Roman" w:cs="Times New Roman"/>
          <w:sz w:val="24"/>
          <w:szCs w:val="24"/>
        </w:rPr>
      </w:pPr>
      <w:r w:rsidRPr="00F66B3D">
        <w:rPr>
          <w:rFonts w:ascii="Times New Roman" w:hAnsi="Times New Roman" w:cs="Times New Roman"/>
          <w:sz w:val="24"/>
          <w:szCs w:val="24"/>
        </w:rPr>
        <w:t xml:space="preserve">A pesquisa desenvolvida por Lima </w:t>
      </w:r>
      <w:r w:rsidRPr="00F66B3D">
        <w:rPr>
          <w:rFonts w:ascii="Times New Roman" w:hAnsi="Times New Roman" w:cs="Times New Roman"/>
          <w:i/>
          <w:sz w:val="24"/>
          <w:szCs w:val="24"/>
        </w:rPr>
        <w:t>et al.,</w:t>
      </w:r>
      <w:r w:rsidRPr="00F66B3D">
        <w:rPr>
          <w:rFonts w:ascii="Times New Roman" w:hAnsi="Times New Roman" w:cs="Times New Roman"/>
          <w:sz w:val="24"/>
          <w:szCs w:val="24"/>
        </w:rPr>
        <w:t xml:space="preserve"> (2019), na cidade de São José do Rio Preto, em São Paulo, no período de 2007 a 2016, apresenta a notificação de 396 casos de sífilis em gestantes, com evidente crescimento no número de notificações, evoluindo de </w:t>
      </w:r>
      <w:r w:rsidRPr="00225F1F">
        <w:rPr>
          <w:rFonts w:ascii="Times New Roman" w:hAnsi="Times New Roman" w:cs="Times New Roman"/>
          <w:sz w:val="24"/>
          <w:szCs w:val="24"/>
        </w:rPr>
        <w:t>10</w:t>
      </w:r>
      <w:r w:rsidRPr="00F66B3D">
        <w:rPr>
          <w:rFonts w:ascii="Times New Roman" w:hAnsi="Times New Roman" w:cs="Times New Roman"/>
          <w:sz w:val="24"/>
          <w:szCs w:val="24"/>
        </w:rPr>
        <w:t xml:space="preserve"> casos no ano de 2007 para </w:t>
      </w:r>
      <w:r w:rsidRPr="00225F1F">
        <w:rPr>
          <w:rFonts w:ascii="Times New Roman" w:hAnsi="Times New Roman" w:cs="Times New Roman"/>
          <w:sz w:val="24"/>
          <w:szCs w:val="24"/>
        </w:rPr>
        <w:t>71</w:t>
      </w:r>
      <w:r w:rsidRPr="00F66B3D">
        <w:rPr>
          <w:rFonts w:ascii="Times New Roman" w:hAnsi="Times New Roman" w:cs="Times New Roman"/>
          <w:sz w:val="24"/>
          <w:szCs w:val="24"/>
        </w:rPr>
        <w:t xml:space="preserve"> casos em 2016. O aumento desses eventos pode ser justificado por fatores relacionados com a diminuição das subnotificações, bem como pela diminuição da adesão das gestantes ao pré-natal e diagnostico (DOMINGUES; LEAL, 2016; ARAUJO </w:t>
      </w:r>
      <w:r w:rsidRPr="00F66B3D">
        <w:rPr>
          <w:rFonts w:ascii="Times New Roman" w:hAnsi="Times New Roman" w:cs="Times New Roman"/>
          <w:i/>
          <w:sz w:val="24"/>
          <w:szCs w:val="24"/>
        </w:rPr>
        <w:t>et al</w:t>
      </w:r>
      <w:r w:rsidRPr="00F66B3D">
        <w:rPr>
          <w:rFonts w:ascii="Times New Roman" w:hAnsi="Times New Roman" w:cs="Times New Roman"/>
          <w:sz w:val="24"/>
          <w:szCs w:val="24"/>
        </w:rPr>
        <w:t>., 2012</w:t>
      </w:r>
      <w:r w:rsidRPr="00225F1F">
        <w:rPr>
          <w:rFonts w:ascii="Times New Roman" w:hAnsi="Times New Roman" w:cs="Times New Roman"/>
          <w:sz w:val="24"/>
          <w:szCs w:val="24"/>
        </w:rPr>
        <w:t>).</w:t>
      </w:r>
    </w:p>
    <w:p w14:paraId="7A137D81" w14:textId="77777777" w:rsidR="00BE6A67" w:rsidRPr="00F66B3D" w:rsidRDefault="00BE6A67" w:rsidP="008146BF">
      <w:pPr>
        <w:spacing w:after="0" w:line="360" w:lineRule="auto"/>
        <w:ind w:firstLine="708"/>
        <w:jc w:val="both"/>
        <w:rPr>
          <w:rFonts w:ascii="Times New Roman" w:hAnsi="Times New Roman" w:cs="Times New Roman"/>
          <w:color w:val="FF0000"/>
          <w:sz w:val="24"/>
          <w:szCs w:val="24"/>
        </w:rPr>
      </w:pPr>
      <w:r w:rsidRPr="00225F1F">
        <w:rPr>
          <w:rFonts w:ascii="Times New Roman" w:hAnsi="Times New Roman" w:cs="Times New Roman"/>
          <w:sz w:val="24"/>
          <w:szCs w:val="24"/>
        </w:rPr>
        <w:t xml:space="preserve">Em uma pesquisa desenvolvida nos EUA por Trivedi </w:t>
      </w:r>
      <w:r w:rsidRPr="00225F1F">
        <w:rPr>
          <w:rFonts w:ascii="Times New Roman" w:hAnsi="Times New Roman" w:cs="Times New Roman"/>
          <w:i/>
          <w:iCs/>
          <w:sz w:val="24"/>
          <w:szCs w:val="24"/>
        </w:rPr>
        <w:t>et al.,</w:t>
      </w:r>
      <w:r w:rsidRPr="00225F1F">
        <w:rPr>
          <w:rFonts w:ascii="Times New Roman" w:hAnsi="Times New Roman" w:cs="Times New Roman"/>
          <w:sz w:val="24"/>
          <w:szCs w:val="24"/>
        </w:rPr>
        <w:t xml:space="preserve"> (2019), o número de casos de sífilis entre mulheres grávidas aumentou 61%, passando de 1.561 casos em 2012 para 2.508 casos em 2016, destacasse que esse aumento foi observado em todas as raças e etnias e mulheres com idade de 15 a 45 anos, colaborando em nível internacional com os dados apresentados no atual estudo. </w:t>
      </w:r>
    </w:p>
    <w:p w14:paraId="58C2AFFA" w14:textId="77777777" w:rsidR="00BE6A67" w:rsidRPr="00F66B3D" w:rsidRDefault="00BE6A67" w:rsidP="008146BF">
      <w:pPr>
        <w:spacing w:after="0" w:line="360" w:lineRule="auto"/>
        <w:ind w:firstLine="709"/>
        <w:jc w:val="both"/>
        <w:rPr>
          <w:rFonts w:ascii="Times New Roman" w:hAnsi="Times New Roman" w:cs="Times New Roman"/>
          <w:sz w:val="24"/>
          <w:szCs w:val="24"/>
        </w:rPr>
      </w:pPr>
      <w:r w:rsidRPr="00F66B3D">
        <w:rPr>
          <w:rFonts w:ascii="Times New Roman" w:hAnsi="Times New Roman" w:cs="Times New Roman"/>
          <w:sz w:val="24"/>
          <w:szCs w:val="24"/>
        </w:rPr>
        <w:t xml:space="preserve">Esse aumento no número de casos evidenciado pelos autores supramencionados, pode estar relacionado ao aprimoramento do sistema de vigilância epidemiológica, ao incremento da cobertura de testagens, a ampliação do uso de testes rápidos, à redução do uso de preservativo, a resistência dos profissionais de saúde na administração da penicilina e desabastecimento mundial de penicilina, situações estas que agravam ainda mais a epidemia já instalada no país </w:t>
      </w:r>
      <w:r w:rsidRPr="000431AC">
        <w:rPr>
          <w:rFonts w:ascii="Times New Roman" w:hAnsi="Times New Roman" w:cs="Times New Roman"/>
          <w:sz w:val="24"/>
          <w:szCs w:val="24"/>
        </w:rPr>
        <w:t>(MINISTÉRIO DA SAÚDE, 2016e, 2019f).</w:t>
      </w:r>
    </w:p>
    <w:p w14:paraId="3FE5FC3C" w14:textId="77777777" w:rsidR="00BE6A67" w:rsidRPr="00F66B3D" w:rsidRDefault="00BE6A67" w:rsidP="008146BF">
      <w:pPr>
        <w:spacing w:after="0" w:line="360" w:lineRule="auto"/>
        <w:ind w:firstLine="709"/>
        <w:jc w:val="both"/>
        <w:rPr>
          <w:rFonts w:ascii="Times New Roman" w:hAnsi="Times New Roman" w:cs="Times New Roman"/>
          <w:sz w:val="24"/>
          <w:szCs w:val="24"/>
        </w:rPr>
      </w:pPr>
      <w:r w:rsidRPr="00F66B3D">
        <w:rPr>
          <w:rFonts w:ascii="Times New Roman" w:hAnsi="Times New Roman" w:cs="Times New Roman"/>
          <w:sz w:val="24"/>
          <w:szCs w:val="24"/>
        </w:rPr>
        <w:lastRenderedPageBreak/>
        <w:t>Destaca-se que, em 2017, os critérios de sífilis em gestante foram revistos pelo MS, em consonância com os critérios estabelecidos pela OPAS e OMS, definindo que todas as mulheres diagnosticadas com sífilis durante o pré-natal, parto e/ou puerpério devem ser notificadas como caso de sífilis em gestantes, e não como sífilis adquirida (MINISTÉRIO DA SAÚDE, 2018b). Com isso, o maior aumento porcentual observado no estudo, de 2017 a 2018, com 25,02%, provavelmente estão atribuídos à mudança nos critérios de definição da sífilis gestacional.</w:t>
      </w:r>
    </w:p>
    <w:p w14:paraId="750A71A5" w14:textId="77777777" w:rsidR="00BE6A67" w:rsidRPr="00F66B3D" w:rsidRDefault="00BE6A67" w:rsidP="008146BF">
      <w:pPr>
        <w:spacing w:after="0" w:line="360" w:lineRule="auto"/>
        <w:ind w:firstLine="709"/>
        <w:jc w:val="both"/>
        <w:rPr>
          <w:rFonts w:ascii="Times New Roman" w:hAnsi="Times New Roman" w:cs="Times New Roman"/>
          <w:sz w:val="24"/>
          <w:szCs w:val="24"/>
        </w:rPr>
      </w:pPr>
      <w:r w:rsidRPr="00F66B3D">
        <w:rPr>
          <w:rFonts w:ascii="Times New Roman" w:hAnsi="Times New Roman" w:cs="Times New Roman"/>
          <w:sz w:val="24"/>
          <w:szCs w:val="24"/>
        </w:rPr>
        <w:t>Entretanto, apesar da nítida ascensão dos casos de sífilis gestacional, dificilmente pode se afirmar a ocorrência do aumento ou apenas a melhoria da notificação dos mesmos, uma vez que a partir de 2011, com a criação da Rede Cegonha pelo Ministério da Saúde, os testes rápidos para sífilis passaram a estar disponíveis na</w:t>
      </w:r>
      <w:r w:rsidRPr="00F66B3D">
        <w:rPr>
          <w:rFonts w:ascii="Times New Roman" w:hAnsi="Times New Roman" w:cs="Times New Roman"/>
          <w:color w:val="000000" w:themeColor="text1"/>
          <w:sz w:val="24"/>
          <w:szCs w:val="24"/>
        </w:rPr>
        <w:t xml:space="preserve"> AB </w:t>
      </w:r>
      <w:r w:rsidRPr="00F66B3D">
        <w:rPr>
          <w:rFonts w:ascii="Times New Roman" w:hAnsi="Times New Roman" w:cs="Times New Roman"/>
          <w:sz w:val="24"/>
          <w:szCs w:val="24"/>
        </w:rPr>
        <w:t>(MINISTÉRIO DA SAÚDE, 2015b).</w:t>
      </w:r>
    </w:p>
    <w:p w14:paraId="2CB6BDB4" w14:textId="77777777" w:rsidR="00BE6A67" w:rsidRPr="00F66B3D" w:rsidRDefault="00BE6A67" w:rsidP="008146BF">
      <w:pPr>
        <w:spacing w:after="0" w:line="360" w:lineRule="auto"/>
        <w:ind w:firstLine="709"/>
        <w:jc w:val="both"/>
        <w:rPr>
          <w:rFonts w:ascii="Times New Roman" w:hAnsi="Times New Roman" w:cs="Times New Roman"/>
          <w:sz w:val="24"/>
          <w:szCs w:val="24"/>
        </w:rPr>
      </w:pPr>
      <w:r w:rsidRPr="00F66B3D">
        <w:rPr>
          <w:rFonts w:ascii="Times New Roman" w:hAnsi="Times New Roman" w:cs="Times New Roman"/>
          <w:sz w:val="24"/>
          <w:szCs w:val="24"/>
        </w:rPr>
        <w:t>Os resultados do atual estudo são inversamente proporcionais a taxa de fecundidade no Brasil, que apresentou queda de 20,1% na última década, percorrendo de 2,38 filhos por mulher, em 2000, para 1,90 filhos por mulher em 2010. O declínio ocorreu em todas as regiões, observando-se as maiores quedas na região Nordeste, com 23,4%, seguido pela Norte, com 21,8%, Sul e Sudeste, com aproximadamente 20,0% ambas e pela Centro-Oeste, com a menor queda de 14,5%. A tendência da fecundidade no país é o decaimento, nas projeções, no ano de 2018 obteve 1,65 filhos por mulher (IBGE, 2012, 2013).</w:t>
      </w:r>
    </w:p>
    <w:p w14:paraId="7998787B" w14:textId="77777777" w:rsidR="00BE6A67" w:rsidRPr="00F66B3D" w:rsidRDefault="00BE6A67" w:rsidP="008146BF">
      <w:pPr>
        <w:spacing w:after="0" w:line="360" w:lineRule="auto"/>
        <w:ind w:firstLine="709"/>
        <w:jc w:val="both"/>
        <w:rPr>
          <w:rFonts w:ascii="Times New Roman" w:hAnsi="Times New Roman" w:cs="Times New Roman"/>
          <w:sz w:val="24"/>
          <w:szCs w:val="24"/>
        </w:rPr>
      </w:pPr>
      <w:r w:rsidRPr="00F66B3D">
        <w:rPr>
          <w:rFonts w:ascii="Times New Roman" w:hAnsi="Times New Roman" w:cs="Times New Roman"/>
          <w:sz w:val="24"/>
          <w:szCs w:val="24"/>
        </w:rPr>
        <w:t>No estudo de Vaz (2019), a região Sudeste lidera o ranking das regiões brasileiras, com 45,16% dos casos notificados de sífilis em gestante, seguido pelo Nordeste, com 20,50%, Sul, com 14,50% Norte, com 11,04% e Centro-oeste, com 8,80%, corroborando com o presente estudo.</w:t>
      </w:r>
    </w:p>
    <w:p w14:paraId="6952FB92" w14:textId="77777777" w:rsidR="00BE6A67" w:rsidRPr="00F66B3D" w:rsidRDefault="00BE6A67" w:rsidP="008146BF">
      <w:pPr>
        <w:spacing w:after="0" w:line="360" w:lineRule="auto"/>
        <w:ind w:firstLine="709"/>
        <w:jc w:val="both"/>
        <w:rPr>
          <w:rFonts w:ascii="Times New Roman" w:hAnsi="Times New Roman" w:cs="Times New Roman"/>
          <w:sz w:val="24"/>
          <w:szCs w:val="24"/>
        </w:rPr>
      </w:pPr>
      <w:r w:rsidRPr="00F66B3D">
        <w:rPr>
          <w:rFonts w:ascii="Times New Roman" w:hAnsi="Times New Roman" w:cs="Times New Roman"/>
          <w:sz w:val="24"/>
          <w:szCs w:val="24"/>
        </w:rPr>
        <w:t>Comparando com outros trabalhos, segundo o Boletim Epidemiológico de Sífilis 2019 do Ministério da Saúde, em 2018, o número total de casos notificados no Brasil foi de 62.599 (25,7% mais casos que no ano anterior), desses 44,9% eram residentes na região Sudeste, 23,5% no Nordeste, 14,6% no Sul, 9,1% no Norte e 7,9% no Centro-Oeste (MINISTÉRIO DA SAÚDE, 2019e).</w:t>
      </w:r>
    </w:p>
    <w:p w14:paraId="2F89F7AB" w14:textId="77777777" w:rsidR="00BE6A67" w:rsidRPr="00F66B3D" w:rsidRDefault="00BE6A67" w:rsidP="008146BF">
      <w:pPr>
        <w:spacing w:after="0" w:line="360" w:lineRule="auto"/>
        <w:ind w:firstLine="709"/>
        <w:jc w:val="both"/>
        <w:rPr>
          <w:rFonts w:ascii="Times New Roman" w:hAnsi="Times New Roman" w:cs="Times New Roman"/>
          <w:sz w:val="24"/>
          <w:szCs w:val="24"/>
        </w:rPr>
      </w:pPr>
      <w:r w:rsidRPr="00F66B3D">
        <w:rPr>
          <w:rFonts w:ascii="Times New Roman" w:hAnsi="Times New Roman" w:cs="Times New Roman"/>
          <w:sz w:val="24"/>
          <w:szCs w:val="24"/>
        </w:rPr>
        <w:t xml:space="preserve">As capitas das regiões Sudeste, Nordeste e Norte foram as que apresentaram os maiores percentuais de notificações, com 55,71%, 17,16% e 11,58%, respectivamente. Isso demostram grande heterogeneidade na distribuição dos casos nas capitais e oferecem apoio para hipótese de que a complexa e dinâmica determinação da sífilis se relacionam também com as características sociodemográficas e de condições de vida da população (REIS </w:t>
      </w:r>
      <w:r w:rsidRPr="00F66B3D">
        <w:rPr>
          <w:rFonts w:ascii="Times New Roman" w:hAnsi="Times New Roman" w:cs="Times New Roman"/>
          <w:i/>
          <w:iCs/>
          <w:sz w:val="24"/>
          <w:szCs w:val="24"/>
        </w:rPr>
        <w:t>et al.,</w:t>
      </w:r>
      <w:r w:rsidRPr="00F66B3D">
        <w:rPr>
          <w:rFonts w:ascii="Times New Roman" w:hAnsi="Times New Roman" w:cs="Times New Roman"/>
          <w:sz w:val="24"/>
          <w:szCs w:val="24"/>
        </w:rPr>
        <w:t xml:space="preserve"> 2018; MACÊDO </w:t>
      </w:r>
      <w:r w:rsidRPr="00F66B3D">
        <w:rPr>
          <w:rFonts w:ascii="Times New Roman" w:hAnsi="Times New Roman" w:cs="Times New Roman"/>
          <w:i/>
          <w:iCs/>
          <w:sz w:val="24"/>
          <w:szCs w:val="24"/>
        </w:rPr>
        <w:t>et al</w:t>
      </w:r>
      <w:r w:rsidRPr="00F66B3D">
        <w:rPr>
          <w:rFonts w:ascii="Times New Roman" w:hAnsi="Times New Roman" w:cs="Times New Roman"/>
          <w:sz w:val="24"/>
          <w:szCs w:val="24"/>
        </w:rPr>
        <w:t xml:space="preserve">., 2017). </w:t>
      </w:r>
    </w:p>
    <w:p w14:paraId="5AEF169D" w14:textId="77777777" w:rsidR="00BE6A67" w:rsidRPr="00F66B3D" w:rsidRDefault="00BE6A67" w:rsidP="008146BF">
      <w:pPr>
        <w:spacing w:after="0" w:line="360" w:lineRule="auto"/>
        <w:ind w:firstLine="708"/>
        <w:jc w:val="both"/>
        <w:rPr>
          <w:rFonts w:ascii="Times New Roman" w:hAnsi="Times New Roman" w:cs="Times New Roman"/>
          <w:color w:val="000000" w:themeColor="text1"/>
          <w:sz w:val="24"/>
          <w:szCs w:val="24"/>
        </w:rPr>
      </w:pPr>
      <w:r w:rsidRPr="00F66B3D">
        <w:rPr>
          <w:rFonts w:ascii="Times New Roman" w:hAnsi="Times New Roman" w:cs="Times New Roman"/>
          <w:color w:val="000000" w:themeColor="text1"/>
          <w:sz w:val="24"/>
          <w:szCs w:val="24"/>
        </w:rPr>
        <w:t xml:space="preserve">Para a realização da vigilância e controle dos casos notificados de sífilis gestacional, foi criada como estratégia adicional a construção do Sistema de Informação Geográfico </w:t>
      </w:r>
      <w:r w:rsidRPr="00AA432F">
        <w:rPr>
          <w:rFonts w:ascii="Times New Roman" w:hAnsi="Times New Roman" w:cs="Times New Roman"/>
          <w:color w:val="000000" w:themeColor="text1"/>
          <w:sz w:val="24"/>
          <w:szCs w:val="24"/>
        </w:rPr>
        <w:t>(SIG)</w:t>
      </w:r>
      <w:r w:rsidRPr="00F66B3D">
        <w:rPr>
          <w:rFonts w:ascii="Times New Roman" w:hAnsi="Times New Roman" w:cs="Times New Roman"/>
          <w:color w:val="000000" w:themeColor="text1"/>
          <w:sz w:val="24"/>
          <w:szCs w:val="24"/>
        </w:rPr>
        <w:t xml:space="preserve"> em </w:t>
      </w:r>
      <w:r w:rsidRPr="00F66B3D">
        <w:rPr>
          <w:rFonts w:ascii="Times New Roman" w:hAnsi="Times New Roman" w:cs="Times New Roman"/>
          <w:color w:val="000000" w:themeColor="text1"/>
          <w:sz w:val="24"/>
          <w:szCs w:val="24"/>
        </w:rPr>
        <w:lastRenderedPageBreak/>
        <w:t xml:space="preserve">saúde, este consiste em um recurso eficiente para a captura, armazenamento, manipulação e análise de dados geograficamente referenciados (CUNHA </w:t>
      </w:r>
      <w:r w:rsidRPr="00F66B3D">
        <w:rPr>
          <w:rFonts w:ascii="Times New Roman" w:hAnsi="Times New Roman" w:cs="Times New Roman"/>
          <w:i/>
          <w:color w:val="000000" w:themeColor="text1"/>
          <w:sz w:val="24"/>
          <w:szCs w:val="24"/>
        </w:rPr>
        <w:t>et al</w:t>
      </w:r>
      <w:r w:rsidRPr="00F66B3D">
        <w:rPr>
          <w:rFonts w:ascii="Times New Roman" w:hAnsi="Times New Roman" w:cs="Times New Roman"/>
          <w:color w:val="000000" w:themeColor="text1"/>
          <w:sz w:val="24"/>
          <w:szCs w:val="24"/>
        </w:rPr>
        <w:t xml:space="preserve">., 2014). </w:t>
      </w:r>
    </w:p>
    <w:p w14:paraId="2143676B" w14:textId="77777777" w:rsidR="00BE6A67" w:rsidRPr="00F66B3D" w:rsidRDefault="00BE6A67" w:rsidP="008146BF">
      <w:pPr>
        <w:spacing w:after="0" w:line="360" w:lineRule="auto"/>
        <w:ind w:firstLine="708"/>
        <w:jc w:val="both"/>
        <w:rPr>
          <w:rFonts w:ascii="Times New Roman" w:hAnsi="Times New Roman" w:cs="Times New Roman"/>
          <w:color w:val="000000" w:themeColor="text1"/>
          <w:sz w:val="24"/>
          <w:szCs w:val="24"/>
        </w:rPr>
      </w:pPr>
      <w:r w:rsidRPr="00F66B3D">
        <w:rPr>
          <w:rFonts w:ascii="Times New Roman" w:hAnsi="Times New Roman" w:cs="Times New Roman"/>
          <w:color w:val="000000" w:themeColor="text1"/>
          <w:sz w:val="24"/>
          <w:szCs w:val="24"/>
        </w:rPr>
        <w:t>Em complemento o mesmo pesquisador, destaca que o SIG contribui diretamente para a vigilância e planejamento em saúde, visto que possibilita a descrição da situação de saúde em determinado território, contribuindo assim para a intensificação de estratégias que minimizem o número de casos sífilis gestacional.</w:t>
      </w:r>
    </w:p>
    <w:p w14:paraId="31E33A4E" w14:textId="77777777" w:rsidR="00BE6A67" w:rsidRPr="00F66B3D" w:rsidRDefault="00BE6A67" w:rsidP="008146BF">
      <w:pPr>
        <w:spacing w:after="0" w:line="360" w:lineRule="auto"/>
        <w:ind w:firstLine="708"/>
        <w:jc w:val="both"/>
        <w:rPr>
          <w:rFonts w:ascii="Times New Roman" w:hAnsi="Times New Roman" w:cs="Times New Roman"/>
          <w:color w:val="000000" w:themeColor="text1"/>
          <w:sz w:val="24"/>
          <w:szCs w:val="24"/>
        </w:rPr>
      </w:pPr>
      <w:r w:rsidRPr="00F66B3D">
        <w:rPr>
          <w:rFonts w:ascii="Times New Roman" w:hAnsi="Times New Roman" w:cs="Times New Roman"/>
          <w:color w:val="000000" w:themeColor="text1"/>
          <w:sz w:val="24"/>
          <w:szCs w:val="24"/>
        </w:rPr>
        <w:t>Um estudo espacial, que analisou os casos de sífilis gestacional em Madri, elucida que a estratégia baseada no método SIG é de suma importância para a otimização das intervenções, visto que favorece o planejamento em saúde bem como o controle da infecção, pois direciona a atenção da saúde para os grupos vulneráveis (</w:t>
      </w:r>
      <w:r w:rsidRPr="00F66B3D">
        <w:rPr>
          <w:rFonts w:ascii="Times New Roman" w:hAnsi="Times New Roman" w:cs="Times New Roman"/>
          <w:color w:val="000000" w:themeColor="text1"/>
          <w:sz w:val="24"/>
          <w:szCs w:val="24"/>
          <w:shd w:val="clear" w:color="auto" w:fill="FFFFFF"/>
        </w:rPr>
        <w:t>WIJERS; SÁNCHEZ; TAVEIRA, 2017).</w:t>
      </w:r>
    </w:p>
    <w:p w14:paraId="75409248" w14:textId="77777777" w:rsidR="00BE6A67" w:rsidRPr="00F66B3D" w:rsidRDefault="00BE6A67" w:rsidP="00BE6A67">
      <w:pPr>
        <w:spacing w:after="0" w:line="360" w:lineRule="auto"/>
        <w:ind w:firstLine="709"/>
        <w:jc w:val="both"/>
        <w:rPr>
          <w:rFonts w:ascii="Times New Roman" w:hAnsi="Times New Roman" w:cs="Times New Roman"/>
          <w:sz w:val="24"/>
          <w:szCs w:val="24"/>
        </w:rPr>
      </w:pPr>
    </w:p>
    <w:p w14:paraId="4938CD17" w14:textId="77777777" w:rsidR="00BE6A67" w:rsidRPr="00F66B3D" w:rsidRDefault="00BE6A67" w:rsidP="00BE6A67">
      <w:pPr>
        <w:spacing w:after="0" w:line="360" w:lineRule="auto"/>
        <w:ind w:firstLine="709"/>
        <w:jc w:val="both"/>
        <w:rPr>
          <w:rFonts w:ascii="Times New Roman" w:hAnsi="Times New Roman" w:cs="Times New Roman"/>
          <w:sz w:val="24"/>
          <w:szCs w:val="24"/>
        </w:rPr>
      </w:pPr>
    </w:p>
    <w:p w14:paraId="2320CBCA" w14:textId="77777777" w:rsidR="00BE6A67" w:rsidRPr="00F66B3D" w:rsidRDefault="00BE6A67" w:rsidP="00BE6A67">
      <w:pPr>
        <w:spacing w:after="0" w:line="360" w:lineRule="auto"/>
        <w:ind w:firstLine="709"/>
        <w:jc w:val="both"/>
        <w:rPr>
          <w:rFonts w:ascii="Times New Roman" w:hAnsi="Times New Roman" w:cs="Times New Roman"/>
          <w:sz w:val="24"/>
          <w:szCs w:val="24"/>
        </w:rPr>
      </w:pPr>
    </w:p>
    <w:p w14:paraId="3C36D575" w14:textId="77777777" w:rsidR="00BE6A67" w:rsidRDefault="00BE6A67" w:rsidP="00BE6A67">
      <w:pPr>
        <w:spacing w:after="0" w:line="360" w:lineRule="auto"/>
        <w:ind w:firstLine="709"/>
        <w:jc w:val="both"/>
        <w:rPr>
          <w:rFonts w:ascii="Times New Roman" w:hAnsi="Times New Roman" w:cs="Times New Roman"/>
          <w:sz w:val="24"/>
          <w:szCs w:val="24"/>
        </w:rPr>
      </w:pPr>
    </w:p>
    <w:p w14:paraId="1EA7B183" w14:textId="77777777" w:rsidR="00BE6A67" w:rsidRDefault="00BE6A67" w:rsidP="00BE6A67">
      <w:pPr>
        <w:spacing w:after="0" w:line="360" w:lineRule="auto"/>
        <w:ind w:firstLine="709"/>
        <w:jc w:val="both"/>
        <w:rPr>
          <w:rFonts w:ascii="Times New Roman" w:hAnsi="Times New Roman" w:cs="Times New Roman"/>
          <w:sz w:val="24"/>
          <w:szCs w:val="24"/>
        </w:rPr>
      </w:pPr>
    </w:p>
    <w:p w14:paraId="2251B76C" w14:textId="77777777" w:rsidR="00BE6A67" w:rsidRDefault="00BE6A67" w:rsidP="00BE6A67">
      <w:pPr>
        <w:spacing w:after="0" w:line="360" w:lineRule="auto"/>
        <w:ind w:firstLine="709"/>
        <w:jc w:val="both"/>
        <w:rPr>
          <w:rFonts w:ascii="Times New Roman" w:hAnsi="Times New Roman" w:cs="Times New Roman"/>
          <w:sz w:val="24"/>
          <w:szCs w:val="24"/>
        </w:rPr>
      </w:pPr>
    </w:p>
    <w:p w14:paraId="33F672FE" w14:textId="77777777" w:rsidR="00BE6A67" w:rsidRDefault="00BE6A67" w:rsidP="00BE6A67">
      <w:pPr>
        <w:spacing w:after="0" w:line="360" w:lineRule="auto"/>
        <w:jc w:val="both"/>
        <w:rPr>
          <w:rFonts w:ascii="Times New Roman" w:hAnsi="Times New Roman" w:cs="Times New Roman"/>
          <w:sz w:val="24"/>
          <w:szCs w:val="24"/>
        </w:rPr>
      </w:pPr>
    </w:p>
    <w:p w14:paraId="10A63C10" w14:textId="77777777" w:rsidR="00BE6A67" w:rsidRDefault="00BE6A67" w:rsidP="00BE6A67">
      <w:pPr>
        <w:spacing w:after="0" w:line="360" w:lineRule="auto"/>
        <w:jc w:val="both"/>
        <w:rPr>
          <w:rFonts w:ascii="Times New Roman" w:hAnsi="Times New Roman" w:cs="Times New Roman"/>
          <w:sz w:val="24"/>
          <w:szCs w:val="24"/>
        </w:rPr>
      </w:pPr>
    </w:p>
    <w:p w14:paraId="545AF7B8" w14:textId="77777777" w:rsidR="00BE6A67" w:rsidRDefault="00BE6A67" w:rsidP="00BE6A67">
      <w:pPr>
        <w:spacing w:after="0" w:line="360" w:lineRule="auto"/>
        <w:ind w:firstLine="709"/>
        <w:jc w:val="both"/>
        <w:rPr>
          <w:rFonts w:ascii="Times New Roman" w:hAnsi="Times New Roman" w:cs="Times New Roman"/>
          <w:sz w:val="24"/>
          <w:szCs w:val="24"/>
        </w:rPr>
      </w:pPr>
    </w:p>
    <w:p w14:paraId="40DE39BE" w14:textId="77777777" w:rsidR="00BE6A67" w:rsidRDefault="00BE6A67" w:rsidP="00BE6A67">
      <w:pPr>
        <w:spacing w:after="0" w:line="360" w:lineRule="auto"/>
        <w:ind w:firstLine="709"/>
        <w:jc w:val="both"/>
        <w:rPr>
          <w:rFonts w:ascii="Times New Roman" w:hAnsi="Times New Roman" w:cs="Times New Roman"/>
          <w:sz w:val="24"/>
          <w:szCs w:val="24"/>
        </w:rPr>
      </w:pPr>
    </w:p>
    <w:p w14:paraId="2859F715" w14:textId="77777777" w:rsidR="00BE6A67" w:rsidRDefault="00BE6A67" w:rsidP="00BE6A67">
      <w:pPr>
        <w:spacing w:after="0" w:line="360" w:lineRule="auto"/>
        <w:ind w:firstLine="709"/>
        <w:jc w:val="both"/>
        <w:rPr>
          <w:rFonts w:ascii="Times New Roman" w:hAnsi="Times New Roman" w:cs="Times New Roman"/>
          <w:sz w:val="24"/>
          <w:szCs w:val="24"/>
        </w:rPr>
      </w:pPr>
    </w:p>
    <w:p w14:paraId="1E6897EE" w14:textId="77777777" w:rsidR="00BE6A67" w:rsidRDefault="00BE6A67" w:rsidP="00BE6A67">
      <w:pPr>
        <w:spacing w:after="0" w:line="360" w:lineRule="auto"/>
        <w:ind w:firstLine="709"/>
        <w:jc w:val="both"/>
        <w:rPr>
          <w:rFonts w:ascii="Times New Roman" w:hAnsi="Times New Roman" w:cs="Times New Roman"/>
          <w:sz w:val="24"/>
          <w:szCs w:val="24"/>
        </w:rPr>
      </w:pPr>
    </w:p>
    <w:p w14:paraId="2D993AE3" w14:textId="77777777" w:rsidR="00BE6A67" w:rsidRDefault="00BE6A67" w:rsidP="00BE6A67">
      <w:pPr>
        <w:spacing w:after="0" w:line="360" w:lineRule="auto"/>
        <w:ind w:firstLine="709"/>
        <w:jc w:val="both"/>
        <w:rPr>
          <w:rFonts w:ascii="Times New Roman" w:hAnsi="Times New Roman" w:cs="Times New Roman"/>
          <w:sz w:val="24"/>
          <w:szCs w:val="24"/>
        </w:rPr>
      </w:pPr>
    </w:p>
    <w:p w14:paraId="6A74DD7F" w14:textId="77777777" w:rsidR="00BE6A67" w:rsidRDefault="00BE6A67" w:rsidP="00BE6A67">
      <w:pPr>
        <w:spacing w:after="0" w:line="360" w:lineRule="auto"/>
        <w:ind w:firstLine="709"/>
        <w:jc w:val="both"/>
        <w:rPr>
          <w:rFonts w:ascii="Times New Roman" w:hAnsi="Times New Roman" w:cs="Times New Roman"/>
          <w:sz w:val="24"/>
          <w:szCs w:val="24"/>
        </w:rPr>
      </w:pPr>
    </w:p>
    <w:p w14:paraId="20623279" w14:textId="77777777" w:rsidR="00BE6A67" w:rsidRDefault="00BE6A67" w:rsidP="00BE6A67">
      <w:pPr>
        <w:spacing w:after="0" w:line="360" w:lineRule="auto"/>
        <w:ind w:firstLine="709"/>
        <w:jc w:val="both"/>
        <w:rPr>
          <w:rFonts w:ascii="Times New Roman" w:hAnsi="Times New Roman" w:cs="Times New Roman"/>
          <w:sz w:val="24"/>
          <w:szCs w:val="24"/>
        </w:rPr>
      </w:pPr>
    </w:p>
    <w:p w14:paraId="7236FD8F" w14:textId="77777777" w:rsidR="00BE6A67" w:rsidRDefault="00BE6A67" w:rsidP="00BE6A67">
      <w:pPr>
        <w:spacing w:after="0" w:line="360" w:lineRule="auto"/>
        <w:ind w:firstLine="709"/>
        <w:jc w:val="both"/>
        <w:rPr>
          <w:rFonts w:ascii="Times New Roman" w:hAnsi="Times New Roman" w:cs="Times New Roman"/>
          <w:sz w:val="24"/>
          <w:szCs w:val="24"/>
        </w:rPr>
      </w:pPr>
    </w:p>
    <w:p w14:paraId="42AA3A3B" w14:textId="77777777" w:rsidR="00BE6A67" w:rsidRDefault="00BE6A67" w:rsidP="00BE6A67">
      <w:pPr>
        <w:spacing w:after="0" w:line="360" w:lineRule="auto"/>
        <w:ind w:firstLine="709"/>
        <w:jc w:val="both"/>
        <w:rPr>
          <w:rFonts w:ascii="Times New Roman" w:hAnsi="Times New Roman" w:cs="Times New Roman"/>
          <w:sz w:val="24"/>
          <w:szCs w:val="24"/>
        </w:rPr>
      </w:pPr>
    </w:p>
    <w:p w14:paraId="1788B6D6" w14:textId="77777777" w:rsidR="00BE6A67" w:rsidRDefault="00BE6A67" w:rsidP="00BE6A67">
      <w:pPr>
        <w:spacing w:after="0" w:line="360" w:lineRule="auto"/>
        <w:ind w:firstLine="709"/>
        <w:jc w:val="both"/>
        <w:rPr>
          <w:rFonts w:ascii="Times New Roman" w:hAnsi="Times New Roman" w:cs="Times New Roman"/>
          <w:sz w:val="24"/>
          <w:szCs w:val="24"/>
        </w:rPr>
      </w:pPr>
    </w:p>
    <w:p w14:paraId="72DAFB91" w14:textId="77777777" w:rsidR="00BE6A67" w:rsidRDefault="00BE6A67" w:rsidP="00BE6A67">
      <w:pPr>
        <w:spacing w:after="0" w:line="360" w:lineRule="auto"/>
        <w:ind w:firstLine="709"/>
        <w:jc w:val="both"/>
        <w:rPr>
          <w:rFonts w:ascii="Times New Roman" w:hAnsi="Times New Roman" w:cs="Times New Roman"/>
          <w:sz w:val="24"/>
          <w:szCs w:val="24"/>
        </w:rPr>
      </w:pPr>
    </w:p>
    <w:p w14:paraId="3BB4FDFB" w14:textId="77777777" w:rsidR="00BE6A67" w:rsidRDefault="00BE6A67" w:rsidP="00BE6A67">
      <w:pPr>
        <w:spacing w:after="0" w:line="360" w:lineRule="auto"/>
        <w:ind w:firstLine="709"/>
        <w:jc w:val="both"/>
        <w:rPr>
          <w:rFonts w:ascii="Times New Roman" w:hAnsi="Times New Roman" w:cs="Times New Roman"/>
          <w:sz w:val="24"/>
          <w:szCs w:val="24"/>
        </w:rPr>
      </w:pPr>
    </w:p>
    <w:p w14:paraId="29806678" w14:textId="77777777" w:rsidR="00BE6A67" w:rsidRDefault="00BE6A67" w:rsidP="00BE6A67">
      <w:pPr>
        <w:spacing w:after="0" w:line="360" w:lineRule="auto"/>
        <w:ind w:firstLine="709"/>
        <w:jc w:val="both"/>
        <w:rPr>
          <w:rFonts w:ascii="Times New Roman" w:hAnsi="Times New Roman" w:cs="Times New Roman"/>
          <w:sz w:val="24"/>
          <w:szCs w:val="24"/>
        </w:rPr>
      </w:pPr>
    </w:p>
    <w:p w14:paraId="55F1E2FC" w14:textId="77777777" w:rsidR="00BE6A67" w:rsidRDefault="00BE6A67" w:rsidP="00BE6A67">
      <w:pPr>
        <w:spacing w:after="0" w:line="360" w:lineRule="auto"/>
        <w:ind w:firstLine="709"/>
        <w:jc w:val="both"/>
        <w:rPr>
          <w:rFonts w:ascii="Times New Roman" w:hAnsi="Times New Roman" w:cs="Times New Roman"/>
          <w:sz w:val="24"/>
          <w:szCs w:val="24"/>
        </w:rPr>
      </w:pPr>
    </w:p>
    <w:p w14:paraId="3B9DBA62" w14:textId="77777777" w:rsidR="00BE6A67" w:rsidRDefault="00BE6A67" w:rsidP="00BE6A67">
      <w:pPr>
        <w:spacing w:after="0" w:line="360" w:lineRule="auto"/>
        <w:jc w:val="both"/>
        <w:rPr>
          <w:rFonts w:ascii="Times New Roman" w:hAnsi="Times New Roman" w:cs="Times New Roman"/>
          <w:sz w:val="24"/>
          <w:szCs w:val="24"/>
        </w:rPr>
      </w:pPr>
    </w:p>
    <w:p w14:paraId="2D041D77" w14:textId="77777777" w:rsidR="00BE6A67" w:rsidRDefault="00BE6A67" w:rsidP="00BE6A6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Como exposto na Tabela a seguir,</w:t>
      </w:r>
      <w:r w:rsidRPr="001577AB">
        <w:rPr>
          <w:rFonts w:ascii="Times New Roman" w:hAnsi="Times New Roman" w:cs="Times New Roman"/>
          <w:sz w:val="24"/>
          <w:szCs w:val="24"/>
        </w:rPr>
        <w:t xml:space="preserve"> </w:t>
      </w:r>
      <w:r>
        <w:rPr>
          <w:rFonts w:ascii="Times New Roman" w:hAnsi="Times New Roman" w:cs="Times New Roman"/>
          <w:sz w:val="24"/>
          <w:szCs w:val="24"/>
        </w:rPr>
        <w:t xml:space="preserve">as maiores </w:t>
      </w:r>
      <w:r w:rsidRPr="001577AB">
        <w:rPr>
          <w:rFonts w:ascii="Times New Roman" w:hAnsi="Times New Roman" w:cs="Times New Roman"/>
          <w:sz w:val="24"/>
          <w:szCs w:val="24"/>
        </w:rPr>
        <w:t>taxa</w:t>
      </w:r>
      <w:r>
        <w:rPr>
          <w:rFonts w:ascii="Times New Roman" w:hAnsi="Times New Roman" w:cs="Times New Roman"/>
          <w:sz w:val="24"/>
          <w:szCs w:val="24"/>
        </w:rPr>
        <w:t xml:space="preserve">s </w:t>
      </w:r>
      <w:r w:rsidRPr="001577AB">
        <w:rPr>
          <w:rFonts w:ascii="Times New Roman" w:hAnsi="Times New Roman" w:cs="Times New Roman"/>
          <w:sz w:val="24"/>
          <w:szCs w:val="24"/>
        </w:rPr>
        <w:t xml:space="preserve">de </w:t>
      </w:r>
      <w:r w:rsidRPr="00B0117B">
        <w:rPr>
          <w:rFonts w:ascii="Times New Roman" w:hAnsi="Times New Roman" w:cs="Times New Roman"/>
          <w:sz w:val="24"/>
          <w:szCs w:val="24"/>
        </w:rPr>
        <w:t>detecção</w:t>
      </w:r>
      <w:r w:rsidRPr="001577AB">
        <w:rPr>
          <w:rFonts w:ascii="Times New Roman" w:hAnsi="Times New Roman" w:cs="Times New Roman"/>
          <w:sz w:val="24"/>
          <w:szCs w:val="24"/>
        </w:rPr>
        <w:t xml:space="preserve"> de sífilis gestacional foram </w:t>
      </w:r>
      <w:r>
        <w:rPr>
          <w:rFonts w:ascii="Times New Roman" w:hAnsi="Times New Roman" w:cs="Times New Roman"/>
          <w:sz w:val="24"/>
          <w:szCs w:val="24"/>
        </w:rPr>
        <w:t>registradas</w:t>
      </w:r>
      <w:r w:rsidRPr="001577AB">
        <w:rPr>
          <w:rFonts w:ascii="Times New Roman" w:hAnsi="Times New Roman" w:cs="Times New Roman"/>
          <w:sz w:val="24"/>
          <w:szCs w:val="24"/>
        </w:rPr>
        <w:t xml:space="preserve"> </w:t>
      </w:r>
      <w:r>
        <w:rPr>
          <w:rFonts w:ascii="Times New Roman" w:hAnsi="Times New Roman" w:cs="Times New Roman"/>
          <w:sz w:val="24"/>
          <w:szCs w:val="24"/>
        </w:rPr>
        <w:t>na capital</w:t>
      </w:r>
      <w:r w:rsidRPr="001577AB">
        <w:rPr>
          <w:rFonts w:ascii="Times New Roman" w:hAnsi="Times New Roman" w:cs="Times New Roman"/>
          <w:sz w:val="24"/>
          <w:szCs w:val="24"/>
        </w:rPr>
        <w:t xml:space="preserve"> </w:t>
      </w:r>
      <w:r w:rsidRPr="00B0117B">
        <w:rPr>
          <w:rFonts w:ascii="Times New Roman" w:hAnsi="Times New Roman" w:cs="Times New Roman"/>
          <w:sz w:val="24"/>
          <w:szCs w:val="24"/>
        </w:rPr>
        <w:t>Rio de Janeiro</w:t>
      </w:r>
      <w:r w:rsidRPr="001577AB">
        <w:rPr>
          <w:rFonts w:ascii="Times New Roman" w:hAnsi="Times New Roman" w:cs="Times New Roman"/>
          <w:sz w:val="24"/>
          <w:szCs w:val="24"/>
        </w:rPr>
        <w:t xml:space="preserve"> </w:t>
      </w:r>
      <w:r>
        <w:rPr>
          <w:rFonts w:ascii="Times New Roman" w:hAnsi="Times New Roman" w:cs="Times New Roman"/>
          <w:sz w:val="24"/>
          <w:szCs w:val="24"/>
        </w:rPr>
        <w:t xml:space="preserve">com </w:t>
      </w:r>
      <w:r w:rsidRPr="001577AB">
        <w:rPr>
          <w:rFonts w:ascii="Times New Roman" w:hAnsi="Times New Roman" w:cs="Times New Roman"/>
          <w:sz w:val="24"/>
          <w:szCs w:val="24"/>
        </w:rPr>
        <w:t>27,55</w:t>
      </w:r>
      <w:r>
        <w:rPr>
          <w:rFonts w:ascii="Times New Roman" w:hAnsi="Times New Roman" w:cs="Times New Roman"/>
          <w:sz w:val="24"/>
          <w:szCs w:val="24"/>
        </w:rPr>
        <w:t xml:space="preserve"> casos para </w:t>
      </w:r>
      <w:r w:rsidRPr="001577AB">
        <w:rPr>
          <w:rFonts w:ascii="Times New Roman" w:hAnsi="Times New Roman" w:cs="Times New Roman"/>
          <w:sz w:val="24"/>
          <w:szCs w:val="24"/>
        </w:rPr>
        <w:t xml:space="preserve">1.000 nascidos vivos, seguido por </w:t>
      </w:r>
      <w:r w:rsidRPr="00B0117B">
        <w:rPr>
          <w:rFonts w:ascii="Times New Roman" w:hAnsi="Times New Roman" w:cs="Times New Roman"/>
          <w:sz w:val="24"/>
          <w:szCs w:val="24"/>
        </w:rPr>
        <w:t>Campo Grande</w:t>
      </w:r>
      <w:r>
        <w:rPr>
          <w:rFonts w:ascii="Times New Roman" w:hAnsi="Times New Roman" w:cs="Times New Roman"/>
          <w:sz w:val="24"/>
          <w:szCs w:val="24"/>
        </w:rPr>
        <w:t xml:space="preserve">, com </w:t>
      </w:r>
      <w:r w:rsidRPr="001577AB">
        <w:rPr>
          <w:rFonts w:ascii="Times New Roman" w:hAnsi="Times New Roman" w:cs="Times New Roman"/>
          <w:sz w:val="24"/>
          <w:szCs w:val="24"/>
        </w:rPr>
        <w:t>21,24</w:t>
      </w:r>
      <w:r>
        <w:rPr>
          <w:rFonts w:ascii="Times New Roman" w:hAnsi="Times New Roman" w:cs="Times New Roman"/>
          <w:sz w:val="24"/>
          <w:szCs w:val="24"/>
        </w:rPr>
        <w:t xml:space="preserve"> casos para </w:t>
      </w:r>
      <w:r w:rsidRPr="001577AB">
        <w:rPr>
          <w:rFonts w:ascii="Times New Roman" w:hAnsi="Times New Roman" w:cs="Times New Roman"/>
          <w:sz w:val="24"/>
          <w:szCs w:val="24"/>
        </w:rPr>
        <w:t xml:space="preserve">1.000 nascidos vivos </w:t>
      </w:r>
      <w:r w:rsidRPr="00B0117B">
        <w:rPr>
          <w:rFonts w:ascii="Times New Roman" w:hAnsi="Times New Roman" w:cs="Times New Roman"/>
          <w:sz w:val="24"/>
          <w:szCs w:val="24"/>
        </w:rPr>
        <w:t>e Rio Branco,</w:t>
      </w:r>
      <w:r>
        <w:rPr>
          <w:rFonts w:ascii="Times New Roman" w:hAnsi="Times New Roman" w:cs="Times New Roman"/>
          <w:sz w:val="24"/>
          <w:szCs w:val="24"/>
        </w:rPr>
        <w:t xml:space="preserve"> com </w:t>
      </w:r>
      <w:r w:rsidRPr="001577AB">
        <w:rPr>
          <w:rFonts w:ascii="Times New Roman" w:hAnsi="Times New Roman" w:cs="Times New Roman"/>
          <w:sz w:val="24"/>
          <w:szCs w:val="24"/>
        </w:rPr>
        <w:t>18,47</w:t>
      </w:r>
      <w:r>
        <w:rPr>
          <w:rFonts w:ascii="Times New Roman" w:hAnsi="Times New Roman" w:cs="Times New Roman"/>
          <w:sz w:val="24"/>
          <w:szCs w:val="24"/>
        </w:rPr>
        <w:t xml:space="preserve"> casos para </w:t>
      </w:r>
      <w:r w:rsidRPr="001577AB">
        <w:rPr>
          <w:rFonts w:ascii="Times New Roman" w:hAnsi="Times New Roman" w:cs="Times New Roman"/>
          <w:sz w:val="24"/>
          <w:szCs w:val="24"/>
        </w:rPr>
        <w:t>1.000 nascidos vivos</w:t>
      </w:r>
      <w:r>
        <w:rPr>
          <w:rFonts w:ascii="Times New Roman" w:hAnsi="Times New Roman" w:cs="Times New Roman"/>
          <w:sz w:val="24"/>
          <w:szCs w:val="24"/>
        </w:rPr>
        <w:t>. As</w:t>
      </w:r>
      <w:r w:rsidRPr="001577AB">
        <w:rPr>
          <w:rFonts w:ascii="Times New Roman" w:hAnsi="Times New Roman" w:cs="Times New Roman"/>
          <w:sz w:val="24"/>
          <w:szCs w:val="24"/>
        </w:rPr>
        <w:t xml:space="preserve"> menores</w:t>
      </w:r>
      <w:r>
        <w:rPr>
          <w:rFonts w:ascii="Times New Roman" w:hAnsi="Times New Roman" w:cs="Times New Roman"/>
          <w:sz w:val="24"/>
          <w:szCs w:val="24"/>
        </w:rPr>
        <w:t xml:space="preserve"> </w:t>
      </w:r>
      <w:r w:rsidRPr="001577AB">
        <w:rPr>
          <w:rFonts w:ascii="Times New Roman" w:hAnsi="Times New Roman" w:cs="Times New Roman"/>
          <w:sz w:val="24"/>
          <w:szCs w:val="24"/>
        </w:rPr>
        <w:t>taxa</w:t>
      </w:r>
      <w:r>
        <w:rPr>
          <w:rFonts w:ascii="Times New Roman" w:hAnsi="Times New Roman" w:cs="Times New Roman"/>
          <w:sz w:val="24"/>
          <w:szCs w:val="24"/>
        </w:rPr>
        <w:t xml:space="preserve">s </w:t>
      </w:r>
      <w:r w:rsidRPr="001577AB">
        <w:rPr>
          <w:rFonts w:ascii="Times New Roman" w:hAnsi="Times New Roman" w:cs="Times New Roman"/>
          <w:sz w:val="24"/>
          <w:szCs w:val="24"/>
        </w:rPr>
        <w:t xml:space="preserve">de detecção </w:t>
      </w:r>
      <w:r>
        <w:rPr>
          <w:rFonts w:ascii="Times New Roman" w:hAnsi="Times New Roman" w:cs="Times New Roman"/>
          <w:sz w:val="24"/>
          <w:szCs w:val="24"/>
        </w:rPr>
        <w:t xml:space="preserve">foram registradas </w:t>
      </w:r>
      <w:r w:rsidRPr="001577AB">
        <w:rPr>
          <w:rFonts w:ascii="Times New Roman" w:hAnsi="Times New Roman" w:cs="Times New Roman"/>
          <w:sz w:val="24"/>
          <w:szCs w:val="24"/>
        </w:rPr>
        <w:t xml:space="preserve">em </w:t>
      </w:r>
      <w:r w:rsidRPr="00B0117B">
        <w:rPr>
          <w:rFonts w:ascii="Times New Roman" w:hAnsi="Times New Roman" w:cs="Times New Roman"/>
          <w:sz w:val="24"/>
          <w:szCs w:val="24"/>
        </w:rPr>
        <w:t>Brasília,</w:t>
      </w:r>
      <w:r>
        <w:rPr>
          <w:rFonts w:ascii="Times New Roman" w:hAnsi="Times New Roman" w:cs="Times New Roman"/>
          <w:sz w:val="24"/>
          <w:szCs w:val="24"/>
        </w:rPr>
        <w:t xml:space="preserve"> com </w:t>
      </w:r>
      <w:r w:rsidRPr="001577AB">
        <w:rPr>
          <w:rFonts w:ascii="Times New Roman" w:hAnsi="Times New Roman" w:cs="Times New Roman"/>
          <w:sz w:val="24"/>
          <w:szCs w:val="24"/>
        </w:rPr>
        <w:t>4,00</w:t>
      </w:r>
      <w:r>
        <w:rPr>
          <w:rFonts w:ascii="Times New Roman" w:hAnsi="Times New Roman" w:cs="Times New Roman"/>
          <w:sz w:val="24"/>
          <w:szCs w:val="24"/>
        </w:rPr>
        <w:t xml:space="preserve"> casos para </w:t>
      </w:r>
      <w:r w:rsidRPr="001577AB">
        <w:rPr>
          <w:rFonts w:ascii="Times New Roman" w:hAnsi="Times New Roman" w:cs="Times New Roman"/>
          <w:sz w:val="24"/>
          <w:szCs w:val="24"/>
        </w:rPr>
        <w:t xml:space="preserve">1.000 nascidos vivos e </w:t>
      </w:r>
      <w:r w:rsidRPr="00B0117B">
        <w:rPr>
          <w:rFonts w:ascii="Times New Roman" w:hAnsi="Times New Roman" w:cs="Times New Roman"/>
          <w:sz w:val="24"/>
          <w:szCs w:val="24"/>
        </w:rPr>
        <w:t>Cuiabá,</w:t>
      </w:r>
      <w:r>
        <w:rPr>
          <w:rFonts w:ascii="Times New Roman" w:hAnsi="Times New Roman" w:cs="Times New Roman"/>
          <w:sz w:val="24"/>
          <w:szCs w:val="24"/>
        </w:rPr>
        <w:t xml:space="preserve"> com </w:t>
      </w:r>
      <w:r w:rsidRPr="001577AB">
        <w:rPr>
          <w:rFonts w:ascii="Times New Roman" w:hAnsi="Times New Roman" w:cs="Times New Roman"/>
          <w:sz w:val="24"/>
          <w:szCs w:val="24"/>
        </w:rPr>
        <w:t>5,11</w:t>
      </w:r>
      <w:r>
        <w:rPr>
          <w:rFonts w:ascii="Times New Roman" w:hAnsi="Times New Roman" w:cs="Times New Roman"/>
          <w:sz w:val="24"/>
          <w:szCs w:val="24"/>
        </w:rPr>
        <w:t xml:space="preserve"> casos para </w:t>
      </w:r>
      <w:r w:rsidRPr="001577AB">
        <w:rPr>
          <w:rFonts w:ascii="Times New Roman" w:hAnsi="Times New Roman" w:cs="Times New Roman"/>
          <w:sz w:val="24"/>
          <w:szCs w:val="24"/>
        </w:rPr>
        <w:t>1.000 nascidos vivos</w:t>
      </w:r>
      <w:r>
        <w:rPr>
          <w:rFonts w:ascii="Times New Roman" w:hAnsi="Times New Roman" w:cs="Times New Roman"/>
          <w:sz w:val="24"/>
          <w:szCs w:val="24"/>
        </w:rPr>
        <w:t>.</w:t>
      </w:r>
    </w:p>
    <w:p w14:paraId="11EB2C3C" w14:textId="77777777" w:rsidR="00BE6A67" w:rsidRDefault="00BE6A67" w:rsidP="00BE6A67">
      <w:pPr>
        <w:spacing w:after="0" w:line="360" w:lineRule="auto"/>
        <w:ind w:firstLine="708"/>
        <w:jc w:val="both"/>
        <w:rPr>
          <w:rFonts w:ascii="Times New Roman" w:hAnsi="Times New Roman" w:cs="Times New Roman"/>
          <w:sz w:val="24"/>
          <w:szCs w:val="24"/>
        </w:rPr>
      </w:pPr>
    </w:p>
    <w:p w14:paraId="060CB0A6" w14:textId="77777777" w:rsidR="00BE6A67" w:rsidRDefault="00BE6A67" w:rsidP="00BE6A67">
      <w:pPr>
        <w:spacing w:after="0" w:line="240" w:lineRule="auto"/>
        <w:jc w:val="both"/>
        <w:rPr>
          <w:rFonts w:ascii="Times New Roman" w:hAnsi="Times New Roman" w:cs="Times New Roman"/>
          <w:sz w:val="24"/>
          <w:szCs w:val="24"/>
        </w:rPr>
      </w:pPr>
      <w:r w:rsidRPr="007F1DC6">
        <w:rPr>
          <w:rFonts w:ascii="Times New Roman" w:hAnsi="Times New Roman" w:cs="Times New Roman"/>
          <w:b/>
          <w:sz w:val="24"/>
          <w:szCs w:val="24"/>
        </w:rPr>
        <w:t>Tabela 2</w:t>
      </w:r>
      <w:r w:rsidRPr="00856077">
        <w:rPr>
          <w:rFonts w:ascii="Times New Roman" w:hAnsi="Times New Roman" w:cs="Times New Roman"/>
          <w:sz w:val="24"/>
          <w:szCs w:val="24"/>
        </w:rPr>
        <w:t xml:space="preserve"> </w:t>
      </w:r>
      <w:r>
        <w:rPr>
          <w:rFonts w:ascii="Times New Roman" w:hAnsi="Times New Roman" w:cs="Times New Roman"/>
          <w:sz w:val="24"/>
          <w:szCs w:val="24"/>
        </w:rPr>
        <w:t>–</w:t>
      </w:r>
      <w:r w:rsidRPr="00856077">
        <w:rPr>
          <w:rFonts w:ascii="Times New Roman" w:hAnsi="Times New Roman" w:cs="Times New Roman"/>
          <w:sz w:val="24"/>
          <w:szCs w:val="24"/>
        </w:rPr>
        <w:t xml:space="preserve"> Taxa de detecção de sífilis gestacional nas capitais brasileiras, no período de 2009 a </w:t>
      </w:r>
      <w:r w:rsidRPr="00252AC5">
        <w:rPr>
          <w:rFonts w:ascii="Times New Roman" w:hAnsi="Times New Roman" w:cs="Times New Roman"/>
          <w:sz w:val="24"/>
          <w:szCs w:val="24"/>
        </w:rPr>
        <w:t>2018.</w:t>
      </w:r>
    </w:p>
    <w:tbl>
      <w:tblPr>
        <w:tblW w:w="9072" w:type="dxa"/>
        <w:tblCellMar>
          <w:left w:w="70" w:type="dxa"/>
          <w:right w:w="70" w:type="dxa"/>
        </w:tblCellMar>
        <w:tblLook w:val="04A0" w:firstRow="1" w:lastRow="0" w:firstColumn="1" w:lastColumn="0" w:noHBand="0" w:noVBand="1"/>
      </w:tblPr>
      <w:tblGrid>
        <w:gridCol w:w="1843"/>
        <w:gridCol w:w="1985"/>
        <w:gridCol w:w="2551"/>
        <w:gridCol w:w="2693"/>
      </w:tblGrid>
      <w:tr w:rsidR="00BE6A67" w:rsidRPr="001577AB" w14:paraId="6E2304EC" w14:textId="77777777" w:rsidTr="00BE6A67">
        <w:trPr>
          <w:trHeight w:val="315"/>
        </w:trPr>
        <w:tc>
          <w:tcPr>
            <w:tcW w:w="1843" w:type="dxa"/>
            <w:tcBorders>
              <w:top w:val="single" w:sz="4" w:space="0" w:color="auto"/>
              <w:left w:val="nil"/>
              <w:bottom w:val="single" w:sz="4" w:space="0" w:color="auto"/>
              <w:right w:val="nil"/>
            </w:tcBorders>
            <w:shd w:val="clear" w:color="auto" w:fill="auto"/>
            <w:noWrap/>
            <w:vAlign w:val="bottom"/>
            <w:hideMark/>
          </w:tcPr>
          <w:p w14:paraId="2FE18248" w14:textId="77777777" w:rsidR="00BE6A67" w:rsidRPr="001577AB" w:rsidRDefault="00BE6A67" w:rsidP="00BE6A67">
            <w:pPr>
              <w:spacing w:after="0" w:line="360" w:lineRule="auto"/>
              <w:rPr>
                <w:rFonts w:ascii="Times New Roman" w:eastAsia="Times New Roman" w:hAnsi="Times New Roman" w:cs="Times New Roman"/>
                <w:sz w:val="24"/>
                <w:szCs w:val="24"/>
                <w:lang w:eastAsia="pt-BR"/>
              </w:rPr>
            </w:pPr>
            <w:r w:rsidRPr="001577AB">
              <w:rPr>
                <w:rFonts w:ascii="Times New Roman" w:eastAsia="Times New Roman" w:hAnsi="Times New Roman" w:cs="Times New Roman"/>
                <w:sz w:val="24"/>
                <w:szCs w:val="24"/>
                <w:lang w:eastAsia="pt-BR"/>
              </w:rPr>
              <w:t>Capital</w:t>
            </w:r>
          </w:p>
        </w:tc>
        <w:tc>
          <w:tcPr>
            <w:tcW w:w="1985" w:type="dxa"/>
            <w:tcBorders>
              <w:top w:val="single" w:sz="4" w:space="0" w:color="auto"/>
              <w:left w:val="nil"/>
              <w:bottom w:val="single" w:sz="4" w:space="0" w:color="auto"/>
              <w:right w:val="nil"/>
            </w:tcBorders>
            <w:shd w:val="clear" w:color="auto" w:fill="auto"/>
            <w:noWrap/>
            <w:vAlign w:val="bottom"/>
            <w:hideMark/>
          </w:tcPr>
          <w:p w14:paraId="794FE3E9" w14:textId="77777777" w:rsidR="00BE6A67" w:rsidRPr="001577AB" w:rsidRDefault="00BE6A67" w:rsidP="00BE6A67">
            <w:pPr>
              <w:spacing w:after="0" w:line="36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Total de casos</w:t>
            </w:r>
          </w:p>
        </w:tc>
        <w:tc>
          <w:tcPr>
            <w:tcW w:w="2551" w:type="dxa"/>
            <w:tcBorders>
              <w:top w:val="single" w:sz="4" w:space="0" w:color="auto"/>
              <w:left w:val="nil"/>
              <w:bottom w:val="single" w:sz="4" w:space="0" w:color="auto"/>
              <w:right w:val="nil"/>
            </w:tcBorders>
            <w:shd w:val="clear" w:color="auto" w:fill="auto"/>
            <w:noWrap/>
            <w:vAlign w:val="bottom"/>
            <w:hideMark/>
          </w:tcPr>
          <w:p w14:paraId="08E76718" w14:textId="77777777" w:rsidR="00BE6A67" w:rsidRPr="001577AB" w:rsidRDefault="00BE6A67" w:rsidP="00BE6A67">
            <w:pPr>
              <w:spacing w:after="0" w:line="36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Nascidos vivos</w:t>
            </w:r>
          </w:p>
        </w:tc>
        <w:tc>
          <w:tcPr>
            <w:tcW w:w="2693" w:type="dxa"/>
            <w:tcBorders>
              <w:top w:val="single" w:sz="4" w:space="0" w:color="auto"/>
              <w:left w:val="nil"/>
              <w:bottom w:val="single" w:sz="4" w:space="0" w:color="auto"/>
              <w:right w:val="nil"/>
            </w:tcBorders>
            <w:shd w:val="clear" w:color="auto" w:fill="auto"/>
            <w:noWrap/>
            <w:vAlign w:val="bottom"/>
            <w:hideMark/>
          </w:tcPr>
          <w:p w14:paraId="306ACA87" w14:textId="77777777" w:rsidR="00BE6A67"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 xml:space="preserve">Taxa de detecção </w:t>
            </w:r>
          </w:p>
          <w:p w14:paraId="0BE86979" w14:textId="77777777" w:rsidR="00BE6A67" w:rsidRPr="001577AB" w:rsidRDefault="00BE6A67" w:rsidP="00BE6A67">
            <w:pPr>
              <w:spacing w:after="0" w:line="240" w:lineRule="auto"/>
              <w:ind w:left="364" w:hanging="364"/>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para 1.000 nascidos vivos</w:t>
            </w:r>
          </w:p>
        </w:tc>
      </w:tr>
      <w:tr w:rsidR="00BE6A67" w:rsidRPr="001577AB" w14:paraId="08A448D2" w14:textId="77777777" w:rsidTr="00BE6A67">
        <w:trPr>
          <w:trHeight w:val="315"/>
        </w:trPr>
        <w:tc>
          <w:tcPr>
            <w:tcW w:w="1843" w:type="dxa"/>
            <w:tcBorders>
              <w:top w:val="nil"/>
              <w:left w:val="nil"/>
              <w:bottom w:val="nil"/>
              <w:right w:val="nil"/>
            </w:tcBorders>
            <w:shd w:val="clear" w:color="auto" w:fill="auto"/>
            <w:noWrap/>
            <w:vAlign w:val="bottom"/>
            <w:hideMark/>
          </w:tcPr>
          <w:p w14:paraId="5080B3E4" w14:textId="77777777" w:rsidR="00BE6A67" w:rsidRPr="001577AB" w:rsidRDefault="00BE6A67" w:rsidP="00BE6A67">
            <w:pPr>
              <w:spacing w:after="0" w:line="240" w:lineRule="auto"/>
              <w:rPr>
                <w:rFonts w:ascii="Times New Roman" w:eastAsia="Times New Roman" w:hAnsi="Times New Roman" w:cs="Times New Roman"/>
                <w:sz w:val="24"/>
                <w:szCs w:val="24"/>
                <w:lang w:eastAsia="pt-BR"/>
              </w:rPr>
            </w:pPr>
            <w:r w:rsidRPr="001577AB">
              <w:rPr>
                <w:rFonts w:ascii="Times New Roman" w:eastAsia="Times New Roman" w:hAnsi="Times New Roman" w:cs="Times New Roman"/>
                <w:sz w:val="24"/>
                <w:szCs w:val="24"/>
                <w:lang w:eastAsia="pt-BR"/>
              </w:rPr>
              <w:t>Porto Velho</w:t>
            </w:r>
          </w:p>
        </w:tc>
        <w:tc>
          <w:tcPr>
            <w:tcW w:w="1985" w:type="dxa"/>
            <w:tcBorders>
              <w:top w:val="nil"/>
              <w:left w:val="nil"/>
              <w:bottom w:val="nil"/>
              <w:right w:val="nil"/>
            </w:tcBorders>
            <w:shd w:val="clear" w:color="auto" w:fill="auto"/>
            <w:noWrap/>
            <w:vAlign w:val="bottom"/>
            <w:hideMark/>
          </w:tcPr>
          <w:p w14:paraId="748209DE"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766</w:t>
            </w:r>
          </w:p>
        </w:tc>
        <w:tc>
          <w:tcPr>
            <w:tcW w:w="2551" w:type="dxa"/>
            <w:tcBorders>
              <w:top w:val="nil"/>
              <w:left w:val="nil"/>
              <w:bottom w:val="nil"/>
              <w:right w:val="nil"/>
            </w:tcBorders>
            <w:shd w:val="clear" w:color="auto" w:fill="auto"/>
            <w:noWrap/>
            <w:vAlign w:val="bottom"/>
            <w:hideMark/>
          </w:tcPr>
          <w:p w14:paraId="3BC173E6"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86.844</w:t>
            </w:r>
          </w:p>
        </w:tc>
        <w:tc>
          <w:tcPr>
            <w:tcW w:w="2693" w:type="dxa"/>
            <w:tcBorders>
              <w:top w:val="nil"/>
              <w:left w:val="nil"/>
              <w:bottom w:val="nil"/>
              <w:right w:val="nil"/>
            </w:tcBorders>
            <w:shd w:val="clear" w:color="auto" w:fill="auto"/>
            <w:noWrap/>
            <w:vAlign w:val="bottom"/>
            <w:hideMark/>
          </w:tcPr>
          <w:p w14:paraId="078807EA"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8,82</w:t>
            </w:r>
          </w:p>
        </w:tc>
      </w:tr>
      <w:tr w:rsidR="00BE6A67" w:rsidRPr="001577AB" w14:paraId="5E935820" w14:textId="77777777" w:rsidTr="00BE6A67">
        <w:trPr>
          <w:trHeight w:val="315"/>
        </w:trPr>
        <w:tc>
          <w:tcPr>
            <w:tcW w:w="1843" w:type="dxa"/>
            <w:tcBorders>
              <w:top w:val="nil"/>
              <w:left w:val="nil"/>
              <w:bottom w:val="nil"/>
              <w:right w:val="nil"/>
            </w:tcBorders>
            <w:shd w:val="clear" w:color="auto" w:fill="auto"/>
            <w:noWrap/>
            <w:vAlign w:val="bottom"/>
            <w:hideMark/>
          </w:tcPr>
          <w:p w14:paraId="218A453B" w14:textId="77777777" w:rsidR="00BE6A67" w:rsidRPr="001577AB" w:rsidRDefault="00BE6A67" w:rsidP="00BE6A67">
            <w:pPr>
              <w:spacing w:after="0" w:line="240" w:lineRule="auto"/>
              <w:rPr>
                <w:rFonts w:ascii="Times New Roman" w:eastAsia="Times New Roman" w:hAnsi="Times New Roman" w:cs="Times New Roman"/>
                <w:sz w:val="24"/>
                <w:szCs w:val="24"/>
                <w:lang w:eastAsia="pt-BR"/>
              </w:rPr>
            </w:pPr>
            <w:r w:rsidRPr="001577AB">
              <w:rPr>
                <w:rFonts w:ascii="Times New Roman" w:eastAsia="Times New Roman" w:hAnsi="Times New Roman" w:cs="Times New Roman"/>
                <w:sz w:val="24"/>
                <w:szCs w:val="24"/>
                <w:lang w:eastAsia="pt-BR"/>
              </w:rPr>
              <w:t>Rio Branco</w:t>
            </w:r>
          </w:p>
        </w:tc>
        <w:tc>
          <w:tcPr>
            <w:tcW w:w="1985" w:type="dxa"/>
            <w:tcBorders>
              <w:top w:val="nil"/>
              <w:left w:val="nil"/>
              <w:bottom w:val="nil"/>
              <w:right w:val="nil"/>
            </w:tcBorders>
            <w:shd w:val="clear" w:color="auto" w:fill="auto"/>
            <w:noWrap/>
            <w:vAlign w:val="bottom"/>
            <w:hideMark/>
          </w:tcPr>
          <w:p w14:paraId="508EB0F7"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1.333</w:t>
            </w:r>
          </w:p>
        </w:tc>
        <w:tc>
          <w:tcPr>
            <w:tcW w:w="2551" w:type="dxa"/>
            <w:tcBorders>
              <w:top w:val="nil"/>
              <w:left w:val="nil"/>
              <w:bottom w:val="nil"/>
              <w:right w:val="nil"/>
            </w:tcBorders>
            <w:shd w:val="clear" w:color="auto" w:fill="auto"/>
            <w:noWrap/>
            <w:vAlign w:val="bottom"/>
            <w:hideMark/>
          </w:tcPr>
          <w:p w14:paraId="0D27C6FB"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72.177</w:t>
            </w:r>
          </w:p>
        </w:tc>
        <w:tc>
          <w:tcPr>
            <w:tcW w:w="2693" w:type="dxa"/>
            <w:tcBorders>
              <w:top w:val="nil"/>
              <w:left w:val="nil"/>
              <w:bottom w:val="nil"/>
              <w:right w:val="nil"/>
            </w:tcBorders>
            <w:shd w:val="clear" w:color="auto" w:fill="auto"/>
            <w:noWrap/>
            <w:vAlign w:val="bottom"/>
            <w:hideMark/>
          </w:tcPr>
          <w:p w14:paraId="4A093717"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18,47</w:t>
            </w:r>
          </w:p>
        </w:tc>
      </w:tr>
      <w:tr w:rsidR="00BE6A67" w:rsidRPr="001577AB" w14:paraId="1440A727" w14:textId="77777777" w:rsidTr="00BE6A67">
        <w:trPr>
          <w:trHeight w:val="315"/>
        </w:trPr>
        <w:tc>
          <w:tcPr>
            <w:tcW w:w="1843" w:type="dxa"/>
            <w:tcBorders>
              <w:top w:val="nil"/>
              <w:left w:val="nil"/>
              <w:bottom w:val="nil"/>
              <w:right w:val="nil"/>
            </w:tcBorders>
            <w:shd w:val="clear" w:color="auto" w:fill="auto"/>
            <w:noWrap/>
            <w:vAlign w:val="bottom"/>
            <w:hideMark/>
          </w:tcPr>
          <w:p w14:paraId="55A8BD9B" w14:textId="77777777" w:rsidR="00BE6A67" w:rsidRPr="001577AB" w:rsidRDefault="00BE6A67" w:rsidP="00BE6A67">
            <w:pPr>
              <w:spacing w:after="0" w:line="240" w:lineRule="auto"/>
              <w:rPr>
                <w:rFonts w:ascii="Times New Roman" w:eastAsia="Times New Roman" w:hAnsi="Times New Roman" w:cs="Times New Roman"/>
                <w:sz w:val="24"/>
                <w:szCs w:val="24"/>
                <w:lang w:eastAsia="pt-BR"/>
              </w:rPr>
            </w:pPr>
            <w:r w:rsidRPr="001577AB">
              <w:rPr>
                <w:rFonts w:ascii="Times New Roman" w:eastAsia="Times New Roman" w:hAnsi="Times New Roman" w:cs="Times New Roman"/>
                <w:sz w:val="24"/>
                <w:szCs w:val="24"/>
                <w:lang w:eastAsia="pt-BR"/>
              </w:rPr>
              <w:t>Manaus</w:t>
            </w:r>
          </w:p>
        </w:tc>
        <w:tc>
          <w:tcPr>
            <w:tcW w:w="1985" w:type="dxa"/>
            <w:tcBorders>
              <w:top w:val="nil"/>
              <w:left w:val="nil"/>
              <w:bottom w:val="nil"/>
              <w:right w:val="nil"/>
            </w:tcBorders>
            <w:shd w:val="clear" w:color="auto" w:fill="auto"/>
            <w:noWrap/>
            <w:vAlign w:val="bottom"/>
            <w:hideMark/>
          </w:tcPr>
          <w:p w14:paraId="457ED86C"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5.439</w:t>
            </w:r>
          </w:p>
        </w:tc>
        <w:tc>
          <w:tcPr>
            <w:tcW w:w="2551" w:type="dxa"/>
            <w:tcBorders>
              <w:top w:val="nil"/>
              <w:left w:val="nil"/>
              <w:bottom w:val="nil"/>
              <w:right w:val="nil"/>
            </w:tcBorders>
            <w:shd w:val="clear" w:color="auto" w:fill="auto"/>
            <w:noWrap/>
            <w:vAlign w:val="bottom"/>
            <w:hideMark/>
          </w:tcPr>
          <w:p w14:paraId="2E417D67"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407.833</w:t>
            </w:r>
          </w:p>
        </w:tc>
        <w:tc>
          <w:tcPr>
            <w:tcW w:w="2693" w:type="dxa"/>
            <w:tcBorders>
              <w:top w:val="nil"/>
              <w:left w:val="nil"/>
              <w:bottom w:val="nil"/>
              <w:right w:val="nil"/>
            </w:tcBorders>
            <w:shd w:val="clear" w:color="auto" w:fill="auto"/>
            <w:noWrap/>
            <w:vAlign w:val="bottom"/>
            <w:hideMark/>
          </w:tcPr>
          <w:p w14:paraId="2174ADEA"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13,34</w:t>
            </w:r>
          </w:p>
        </w:tc>
      </w:tr>
      <w:tr w:rsidR="00BE6A67" w:rsidRPr="001577AB" w14:paraId="12A767AE" w14:textId="77777777" w:rsidTr="00BE6A67">
        <w:trPr>
          <w:trHeight w:val="315"/>
        </w:trPr>
        <w:tc>
          <w:tcPr>
            <w:tcW w:w="1843" w:type="dxa"/>
            <w:tcBorders>
              <w:top w:val="nil"/>
              <w:left w:val="nil"/>
              <w:bottom w:val="nil"/>
              <w:right w:val="nil"/>
            </w:tcBorders>
            <w:shd w:val="clear" w:color="auto" w:fill="auto"/>
            <w:noWrap/>
            <w:vAlign w:val="bottom"/>
            <w:hideMark/>
          </w:tcPr>
          <w:p w14:paraId="0F593F0A" w14:textId="77777777" w:rsidR="00BE6A67" w:rsidRPr="001577AB" w:rsidRDefault="00BE6A67" w:rsidP="00BE6A67">
            <w:pPr>
              <w:spacing w:after="0" w:line="240" w:lineRule="auto"/>
              <w:rPr>
                <w:rFonts w:ascii="Times New Roman" w:eastAsia="Times New Roman" w:hAnsi="Times New Roman" w:cs="Times New Roman"/>
                <w:sz w:val="24"/>
                <w:szCs w:val="24"/>
                <w:lang w:eastAsia="pt-BR"/>
              </w:rPr>
            </w:pPr>
            <w:r w:rsidRPr="001577AB">
              <w:rPr>
                <w:rFonts w:ascii="Times New Roman" w:eastAsia="Times New Roman" w:hAnsi="Times New Roman" w:cs="Times New Roman"/>
                <w:sz w:val="24"/>
                <w:szCs w:val="24"/>
                <w:lang w:eastAsia="pt-BR"/>
              </w:rPr>
              <w:t>Boa Vista</w:t>
            </w:r>
          </w:p>
        </w:tc>
        <w:tc>
          <w:tcPr>
            <w:tcW w:w="1985" w:type="dxa"/>
            <w:tcBorders>
              <w:top w:val="nil"/>
              <w:left w:val="nil"/>
              <w:bottom w:val="nil"/>
              <w:right w:val="nil"/>
            </w:tcBorders>
            <w:shd w:val="clear" w:color="auto" w:fill="auto"/>
            <w:noWrap/>
            <w:vAlign w:val="bottom"/>
            <w:hideMark/>
          </w:tcPr>
          <w:p w14:paraId="6DD41B20"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626</w:t>
            </w:r>
          </w:p>
        </w:tc>
        <w:tc>
          <w:tcPr>
            <w:tcW w:w="2551" w:type="dxa"/>
            <w:tcBorders>
              <w:top w:val="nil"/>
              <w:left w:val="nil"/>
              <w:bottom w:val="nil"/>
              <w:right w:val="nil"/>
            </w:tcBorders>
            <w:shd w:val="clear" w:color="auto" w:fill="auto"/>
            <w:noWrap/>
            <w:vAlign w:val="bottom"/>
            <w:hideMark/>
          </w:tcPr>
          <w:p w14:paraId="7D21992D"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86.424</w:t>
            </w:r>
          </w:p>
        </w:tc>
        <w:tc>
          <w:tcPr>
            <w:tcW w:w="2693" w:type="dxa"/>
            <w:tcBorders>
              <w:top w:val="nil"/>
              <w:left w:val="nil"/>
              <w:bottom w:val="nil"/>
              <w:right w:val="nil"/>
            </w:tcBorders>
            <w:shd w:val="clear" w:color="auto" w:fill="auto"/>
            <w:noWrap/>
            <w:vAlign w:val="bottom"/>
            <w:hideMark/>
          </w:tcPr>
          <w:p w14:paraId="0CFE4B9C"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7,24</w:t>
            </w:r>
          </w:p>
        </w:tc>
      </w:tr>
      <w:tr w:rsidR="00BE6A67" w:rsidRPr="001577AB" w14:paraId="2A9B738D" w14:textId="77777777" w:rsidTr="00BE6A67">
        <w:trPr>
          <w:trHeight w:val="315"/>
        </w:trPr>
        <w:tc>
          <w:tcPr>
            <w:tcW w:w="1843" w:type="dxa"/>
            <w:tcBorders>
              <w:top w:val="nil"/>
              <w:left w:val="nil"/>
              <w:bottom w:val="nil"/>
              <w:right w:val="nil"/>
            </w:tcBorders>
            <w:shd w:val="clear" w:color="auto" w:fill="auto"/>
            <w:noWrap/>
            <w:vAlign w:val="bottom"/>
            <w:hideMark/>
          </w:tcPr>
          <w:p w14:paraId="3B41470B" w14:textId="77777777" w:rsidR="00BE6A67" w:rsidRPr="001577AB" w:rsidRDefault="00BE6A67" w:rsidP="00BE6A67">
            <w:pPr>
              <w:spacing w:after="0" w:line="240" w:lineRule="auto"/>
              <w:rPr>
                <w:rFonts w:ascii="Times New Roman" w:eastAsia="Times New Roman" w:hAnsi="Times New Roman" w:cs="Times New Roman"/>
                <w:sz w:val="24"/>
                <w:szCs w:val="24"/>
                <w:lang w:eastAsia="pt-BR"/>
              </w:rPr>
            </w:pPr>
            <w:r w:rsidRPr="001577AB">
              <w:rPr>
                <w:rFonts w:ascii="Times New Roman" w:eastAsia="Times New Roman" w:hAnsi="Times New Roman" w:cs="Times New Roman"/>
                <w:sz w:val="24"/>
                <w:szCs w:val="24"/>
                <w:lang w:eastAsia="pt-BR"/>
              </w:rPr>
              <w:t>Belém</w:t>
            </w:r>
          </w:p>
        </w:tc>
        <w:tc>
          <w:tcPr>
            <w:tcW w:w="1985" w:type="dxa"/>
            <w:tcBorders>
              <w:top w:val="nil"/>
              <w:left w:val="nil"/>
              <w:bottom w:val="nil"/>
              <w:right w:val="nil"/>
            </w:tcBorders>
            <w:shd w:val="clear" w:color="auto" w:fill="auto"/>
            <w:noWrap/>
            <w:vAlign w:val="bottom"/>
            <w:hideMark/>
          </w:tcPr>
          <w:p w14:paraId="524F39C0"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1.304</w:t>
            </w:r>
          </w:p>
        </w:tc>
        <w:tc>
          <w:tcPr>
            <w:tcW w:w="2551" w:type="dxa"/>
            <w:tcBorders>
              <w:top w:val="nil"/>
              <w:left w:val="nil"/>
              <w:bottom w:val="nil"/>
              <w:right w:val="nil"/>
            </w:tcBorders>
            <w:shd w:val="clear" w:color="auto" w:fill="auto"/>
            <w:noWrap/>
            <w:vAlign w:val="bottom"/>
            <w:hideMark/>
          </w:tcPr>
          <w:p w14:paraId="446762E6"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233.077</w:t>
            </w:r>
          </w:p>
        </w:tc>
        <w:tc>
          <w:tcPr>
            <w:tcW w:w="2693" w:type="dxa"/>
            <w:tcBorders>
              <w:top w:val="nil"/>
              <w:left w:val="nil"/>
              <w:bottom w:val="nil"/>
              <w:right w:val="nil"/>
            </w:tcBorders>
            <w:shd w:val="clear" w:color="auto" w:fill="auto"/>
            <w:noWrap/>
            <w:vAlign w:val="bottom"/>
            <w:hideMark/>
          </w:tcPr>
          <w:p w14:paraId="4D49FDD3"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5,59</w:t>
            </w:r>
          </w:p>
        </w:tc>
      </w:tr>
      <w:tr w:rsidR="00BE6A67" w:rsidRPr="001577AB" w14:paraId="54B6BB1B" w14:textId="77777777" w:rsidTr="00BE6A67">
        <w:trPr>
          <w:trHeight w:val="315"/>
        </w:trPr>
        <w:tc>
          <w:tcPr>
            <w:tcW w:w="1843" w:type="dxa"/>
            <w:tcBorders>
              <w:top w:val="nil"/>
              <w:left w:val="nil"/>
              <w:bottom w:val="nil"/>
              <w:right w:val="nil"/>
            </w:tcBorders>
            <w:shd w:val="clear" w:color="auto" w:fill="auto"/>
            <w:noWrap/>
            <w:vAlign w:val="bottom"/>
            <w:hideMark/>
          </w:tcPr>
          <w:p w14:paraId="28ACB148" w14:textId="77777777" w:rsidR="00BE6A67" w:rsidRPr="001577AB" w:rsidRDefault="00BE6A67" w:rsidP="00BE6A67">
            <w:pPr>
              <w:spacing w:after="0" w:line="240" w:lineRule="auto"/>
              <w:rPr>
                <w:rFonts w:ascii="Times New Roman" w:eastAsia="Times New Roman" w:hAnsi="Times New Roman" w:cs="Times New Roman"/>
                <w:sz w:val="24"/>
                <w:szCs w:val="24"/>
                <w:lang w:eastAsia="pt-BR"/>
              </w:rPr>
            </w:pPr>
            <w:r w:rsidRPr="001577AB">
              <w:rPr>
                <w:rFonts w:ascii="Times New Roman" w:eastAsia="Times New Roman" w:hAnsi="Times New Roman" w:cs="Times New Roman"/>
                <w:sz w:val="24"/>
                <w:szCs w:val="24"/>
                <w:lang w:eastAsia="pt-BR"/>
              </w:rPr>
              <w:t>Macapá</w:t>
            </w:r>
          </w:p>
        </w:tc>
        <w:tc>
          <w:tcPr>
            <w:tcW w:w="1985" w:type="dxa"/>
            <w:tcBorders>
              <w:top w:val="nil"/>
              <w:left w:val="nil"/>
              <w:bottom w:val="nil"/>
              <w:right w:val="nil"/>
            </w:tcBorders>
            <w:shd w:val="clear" w:color="auto" w:fill="auto"/>
            <w:noWrap/>
            <w:vAlign w:val="bottom"/>
            <w:hideMark/>
          </w:tcPr>
          <w:p w14:paraId="0419CE75"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988</w:t>
            </w:r>
          </w:p>
        </w:tc>
        <w:tc>
          <w:tcPr>
            <w:tcW w:w="2551" w:type="dxa"/>
            <w:tcBorders>
              <w:top w:val="nil"/>
              <w:left w:val="nil"/>
              <w:bottom w:val="nil"/>
              <w:right w:val="nil"/>
            </w:tcBorders>
            <w:shd w:val="clear" w:color="auto" w:fill="auto"/>
            <w:noWrap/>
            <w:vAlign w:val="bottom"/>
            <w:hideMark/>
          </w:tcPr>
          <w:p w14:paraId="6D1213ED"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94.007</w:t>
            </w:r>
          </w:p>
        </w:tc>
        <w:tc>
          <w:tcPr>
            <w:tcW w:w="2693" w:type="dxa"/>
            <w:tcBorders>
              <w:top w:val="nil"/>
              <w:left w:val="nil"/>
              <w:bottom w:val="nil"/>
              <w:right w:val="nil"/>
            </w:tcBorders>
            <w:shd w:val="clear" w:color="auto" w:fill="auto"/>
            <w:noWrap/>
            <w:vAlign w:val="bottom"/>
            <w:hideMark/>
          </w:tcPr>
          <w:p w14:paraId="6993587E"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10,51</w:t>
            </w:r>
          </w:p>
        </w:tc>
      </w:tr>
      <w:tr w:rsidR="00BE6A67" w:rsidRPr="001577AB" w14:paraId="31C77836" w14:textId="77777777" w:rsidTr="00BE6A67">
        <w:trPr>
          <w:trHeight w:val="315"/>
        </w:trPr>
        <w:tc>
          <w:tcPr>
            <w:tcW w:w="1843" w:type="dxa"/>
            <w:tcBorders>
              <w:top w:val="nil"/>
              <w:left w:val="nil"/>
              <w:bottom w:val="nil"/>
              <w:right w:val="nil"/>
            </w:tcBorders>
            <w:shd w:val="clear" w:color="auto" w:fill="auto"/>
            <w:noWrap/>
            <w:vAlign w:val="bottom"/>
            <w:hideMark/>
          </w:tcPr>
          <w:p w14:paraId="0134D2C7" w14:textId="77777777" w:rsidR="00BE6A67" w:rsidRPr="001577AB" w:rsidRDefault="00BE6A67" w:rsidP="00BE6A67">
            <w:pPr>
              <w:spacing w:after="0" w:line="240" w:lineRule="auto"/>
              <w:rPr>
                <w:rFonts w:ascii="Times New Roman" w:eastAsia="Times New Roman" w:hAnsi="Times New Roman" w:cs="Times New Roman"/>
                <w:sz w:val="24"/>
                <w:szCs w:val="24"/>
                <w:lang w:eastAsia="pt-BR"/>
              </w:rPr>
            </w:pPr>
            <w:r w:rsidRPr="001577AB">
              <w:rPr>
                <w:rFonts w:ascii="Times New Roman" w:eastAsia="Times New Roman" w:hAnsi="Times New Roman" w:cs="Times New Roman"/>
                <w:sz w:val="24"/>
                <w:szCs w:val="24"/>
                <w:lang w:eastAsia="pt-BR"/>
              </w:rPr>
              <w:t>Palmas</w:t>
            </w:r>
          </w:p>
        </w:tc>
        <w:tc>
          <w:tcPr>
            <w:tcW w:w="1985" w:type="dxa"/>
            <w:tcBorders>
              <w:top w:val="nil"/>
              <w:left w:val="nil"/>
              <w:bottom w:val="nil"/>
              <w:right w:val="nil"/>
            </w:tcBorders>
            <w:shd w:val="clear" w:color="auto" w:fill="auto"/>
            <w:noWrap/>
            <w:vAlign w:val="bottom"/>
            <w:hideMark/>
          </w:tcPr>
          <w:p w14:paraId="6286D935"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538</w:t>
            </w:r>
          </w:p>
        </w:tc>
        <w:tc>
          <w:tcPr>
            <w:tcW w:w="2551" w:type="dxa"/>
            <w:tcBorders>
              <w:top w:val="nil"/>
              <w:left w:val="nil"/>
              <w:bottom w:val="nil"/>
              <w:right w:val="nil"/>
            </w:tcBorders>
            <w:shd w:val="clear" w:color="auto" w:fill="auto"/>
            <w:noWrap/>
            <w:vAlign w:val="bottom"/>
            <w:hideMark/>
          </w:tcPr>
          <w:p w14:paraId="6A47B9F1"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53.484</w:t>
            </w:r>
          </w:p>
        </w:tc>
        <w:tc>
          <w:tcPr>
            <w:tcW w:w="2693" w:type="dxa"/>
            <w:tcBorders>
              <w:top w:val="nil"/>
              <w:left w:val="nil"/>
              <w:bottom w:val="nil"/>
              <w:right w:val="nil"/>
            </w:tcBorders>
            <w:shd w:val="clear" w:color="auto" w:fill="auto"/>
            <w:noWrap/>
            <w:vAlign w:val="bottom"/>
            <w:hideMark/>
          </w:tcPr>
          <w:p w14:paraId="5CB5493C"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10,06</w:t>
            </w:r>
          </w:p>
        </w:tc>
      </w:tr>
      <w:tr w:rsidR="00BE6A67" w:rsidRPr="001577AB" w14:paraId="47BE997A" w14:textId="77777777" w:rsidTr="00BE6A67">
        <w:trPr>
          <w:trHeight w:val="315"/>
        </w:trPr>
        <w:tc>
          <w:tcPr>
            <w:tcW w:w="1843" w:type="dxa"/>
            <w:tcBorders>
              <w:top w:val="nil"/>
              <w:left w:val="nil"/>
              <w:bottom w:val="nil"/>
              <w:right w:val="nil"/>
            </w:tcBorders>
            <w:shd w:val="clear" w:color="auto" w:fill="auto"/>
            <w:noWrap/>
            <w:vAlign w:val="bottom"/>
            <w:hideMark/>
          </w:tcPr>
          <w:p w14:paraId="4C5B7B4B" w14:textId="77777777" w:rsidR="00BE6A67" w:rsidRPr="001577AB" w:rsidRDefault="00BE6A67" w:rsidP="00BE6A67">
            <w:pPr>
              <w:spacing w:after="0" w:line="240" w:lineRule="auto"/>
              <w:rPr>
                <w:rFonts w:ascii="Times New Roman" w:eastAsia="Times New Roman" w:hAnsi="Times New Roman" w:cs="Times New Roman"/>
                <w:sz w:val="24"/>
                <w:szCs w:val="24"/>
                <w:lang w:eastAsia="pt-BR"/>
              </w:rPr>
            </w:pPr>
            <w:r w:rsidRPr="001577AB">
              <w:rPr>
                <w:rFonts w:ascii="Times New Roman" w:eastAsia="Times New Roman" w:hAnsi="Times New Roman" w:cs="Times New Roman"/>
                <w:sz w:val="24"/>
                <w:szCs w:val="24"/>
                <w:lang w:eastAsia="pt-BR"/>
              </w:rPr>
              <w:t>São Luís</w:t>
            </w:r>
          </w:p>
        </w:tc>
        <w:tc>
          <w:tcPr>
            <w:tcW w:w="1985" w:type="dxa"/>
            <w:tcBorders>
              <w:top w:val="nil"/>
              <w:left w:val="nil"/>
              <w:bottom w:val="nil"/>
              <w:right w:val="nil"/>
            </w:tcBorders>
            <w:shd w:val="clear" w:color="auto" w:fill="auto"/>
            <w:noWrap/>
            <w:vAlign w:val="bottom"/>
            <w:hideMark/>
          </w:tcPr>
          <w:p w14:paraId="6C95D79E"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1.441</w:t>
            </w:r>
          </w:p>
        </w:tc>
        <w:tc>
          <w:tcPr>
            <w:tcW w:w="2551" w:type="dxa"/>
            <w:tcBorders>
              <w:top w:val="nil"/>
              <w:left w:val="nil"/>
              <w:bottom w:val="nil"/>
              <w:right w:val="nil"/>
            </w:tcBorders>
            <w:shd w:val="clear" w:color="auto" w:fill="auto"/>
            <w:noWrap/>
            <w:vAlign w:val="bottom"/>
            <w:hideMark/>
          </w:tcPr>
          <w:p w14:paraId="4B7DAD67"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183.879</w:t>
            </w:r>
          </w:p>
        </w:tc>
        <w:tc>
          <w:tcPr>
            <w:tcW w:w="2693" w:type="dxa"/>
            <w:tcBorders>
              <w:top w:val="nil"/>
              <w:left w:val="nil"/>
              <w:bottom w:val="nil"/>
              <w:right w:val="nil"/>
            </w:tcBorders>
            <w:shd w:val="clear" w:color="auto" w:fill="auto"/>
            <w:noWrap/>
            <w:vAlign w:val="bottom"/>
            <w:hideMark/>
          </w:tcPr>
          <w:p w14:paraId="2F721C90"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7,84</w:t>
            </w:r>
          </w:p>
        </w:tc>
      </w:tr>
      <w:tr w:rsidR="00BE6A67" w:rsidRPr="001577AB" w14:paraId="63EEF4F3" w14:textId="77777777" w:rsidTr="00BE6A67">
        <w:trPr>
          <w:trHeight w:val="315"/>
        </w:trPr>
        <w:tc>
          <w:tcPr>
            <w:tcW w:w="1843" w:type="dxa"/>
            <w:tcBorders>
              <w:top w:val="nil"/>
              <w:left w:val="nil"/>
              <w:bottom w:val="nil"/>
              <w:right w:val="nil"/>
            </w:tcBorders>
            <w:shd w:val="clear" w:color="auto" w:fill="auto"/>
            <w:noWrap/>
            <w:vAlign w:val="bottom"/>
            <w:hideMark/>
          </w:tcPr>
          <w:p w14:paraId="7612BD00" w14:textId="77777777" w:rsidR="00BE6A67" w:rsidRPr="001577AB" w:rsidRDefault="00BE6A67" w:rsidP="00BE6A67">
            <w:pPr>
              <w:spacing w:after="0" w:line="240" w:lineRule="auto"/>
              <w:rPr>
                <w:rFonts w:ascii="Times New Roman" w:eastAsia="Times New Roman" w:hAnsi="Times New Roman" w:cs="Times New Roman"/>
                <w:sz w:val="24"/>
                <w:szCs w:val="24"/>
                <w:lang w:eastAsia="pt-BR"/>
              </w:rPr>
            </w:pPr>
            <w:r w:rsidRPr="001577AB">
              <w:rPr>
                <w:rFonts w:ascii="Times New Roman" w:eastAsia="Times New Roman" w:hAnsi="Times New Roman" w:cs="Times New Roman"/>
                <w:sz w:val="24"/>
                <w:szCs w:val="24"/>
                <w:lang w:eastAsia="pt-BR"/>
              </w:rPr>
              <w:t>Teresina</w:t>
            </w:r>
          </w:p>
        </w:tc>
        <w:tc>
          <w:tcPr>
            <w:tcW w:w="1985" w:type="dxa"/>
            <w:tcBorders>
              <w:top w:val="nil"/>
              <w:left w:val="nil"/>
              <w:bottom w:val="nil"/>
              <w:right w:val="nil"/>
            </w:tcBorders>
            <w:shd w:val="clear" w:color="auto" w:fill="auto"/>
            <w:noWrap/>
            <w:vAlign w:val="bottom"/>
            <w:hideMark/>
          </w:tcPr>
          <w:p w14:paraId="47E9A77B"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1.149</w:t>
            </w:r>
          </w:p>
        </w:tc>
        <w:tc>
          <w:tcPr>
            <w:tcW w:w="2551" w:type="dxa"/>
            <w:tcBorders>
              <w:top w:val="nil"/>
              <w:left w:val="nil"/>
              <w:bottom w:val="nil"/>
              <w:right w:val="nil"/>
            </w:tcBorders>
            <w:shd w:val="clear" w:color="auto" w:fill="auto"/>
            <w:noWrap/>
            <w:vAlign w:val="bottom"/>
            <w:hideMark/>
          </w:tcPr>
          <w:p w14:paraId="69CAE489"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141.919</w:t>
            </w:r>
          </w:p>
        </w:tc>
        <w:tc>
          <w:tcPr>
            <w:tcW w:w="2693" w:type="dxa"/>
            <w:tcBorders>
              <w:top w:val="nil"/>
              <w:left w:val="nil"/>
              <w:bottom w:val="nil"/>
              <w:right w:val="nil"/>
            </w:tcBorders>
            <w:shd w:val="clear" w:color="auto" w:fill="auto"/>
            <w:noWrap/>
            <w:vAlign w:val="bottom"/>
            <w:hideMark/>
          </w:tcPr>
          <w:p w14:paraId="27AE4738"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8,10</w:t>
            </w:r>
          </w:p>
        </w:tc>
      </w:tr>
      <w:tr w:rsidR="00BE6A67" w:rsidRPr="001577AB" w14:paraId="3D7D68C7" w14:textId="77777777" w:rsidTr="00BE6A67">
        <w:trPr>
          <w:trHeight w:val="315"/>
        </w:trPr>
        <w:tc>
          <w:tcPr>
            <w:tcW w:w="1843" w:type="dxa"/>
            <w:tcBorders>
              <w:top w:val="nil"/>
              <w:left w:val="nil"/>
              <w:bottom w:val="nil"/>
              <w:right w:val="nil"/>
            </w:tcBorders>
            <w:shd w:val="clear" w:color="auto" w:fill="auto"/>
            <w:noWrap/>
            <w:vAlign w:val="bottom"/>
            <w:hideMark/>
          </w:tcPr>
          <w:p w14:paraId="613804AA" w14:textId="77777777" w:rsidR="00BE6A67" w:rsidRPr="001577AB" w:rsidRDefault="00BE6A67" w:rsidP="00BE6A67">
            <w:pPr>
              <w:spacing w:after="0" w:line="240" w:lineRule="auto"/>
              <w:rPr>
                <w:rFonts w:ascii="Times New Roman" w:eastAsia="Times New Roman" w:hAnsi="Times New Roman" w:cs="Times New Roman"/>
                <w:sz w:val="24"/>
                <w:szCs w:val="24"/>
                <w:lang w:eastAsia="pt-BR"/>
              </w:rPr>
            </w:pPr>
            <w:r w:rsidRPr="001577AB">
              <w:rPr>
                <w:rFonts w:ascii="Times New Roman" w:eastAsia="Times New Roman" w:hAnsi="Times New Roman" w:cs="Times New Roman"/>
                <w:sz w:val="24"/>
                <w:szCs w:val="24"/>
                <w:lang w:eastAsia="pt-BR"/>
              </w:rPr>
              <w:t>Fortaleza</w:t>
            </w:r>
          </w:p>
        </w:tc>
        <w:tc>
          <w:tcPr>
            <w:tcW w:w="1985" w:type="dxa"/>
            <w:tcBorders>
              <w:top w:val="nil"/>
              <w:left w:val="nil"/>
              <w:bottom w:val="nil"/>
              <w:right w:val="nil"/>
            </w:tcBorders>
            <w:shd w:val="clear" w:color="auto" w:fill="auto"/>
            <w:noWrap/>
            <w:vAlign w:val="bottom"/>
            <w:hideMark/>
          </w:tcPr>
          <w:p w14:paraId="3D17C74C"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2.689</w:t>
            </w:r>
          </w:p>
        </w:tc>
        <w:tc>
          <w:tcPr>
            <w:tcW w:w="2551" w:type="dxa"/>
            <w:tcBorders>
              <w:top w:val="nil"/>
              <w:left w:val="nil"/>
              <w:bottom w:val="nil"/>
              <w:right w:val="nil"/>
            </w:tcBorders>
            <w:shd w:val="clear" w:color="auto" w:fill="auto"/>
            <w:noWrap/>
            <w:vAlign w:val="bottom"/>
            <w:hideMark/>
          </w:tcPr>
          <w:p w14:paraId="54458AC5"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403.962</w:t>
            </w:r>
          </w:p>
        </w:tc>
        <w:tc>
          <w:tcPr>
            <w:tcW w:w="2693" w:type="dxa"/>
            <w:tcBorders>
              <w:top w:val="nil"/>
              <w:left w:val="nil"/>
              <w:bottom w:val="nil"/>
              <w:right w:val="nil"/>
            </w:tcBorders>
            <w:shd w:val="clear" w:color="auto" w:fill="auto"/>
            <w:noWrap/>
            <w:vAlign w:val="bottom"/>
            <w:hideMark/>
          </w:tcPr>
          <w:p w14:paraId="0AE99172"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6,66</w:t>
            </w:r>
          </w:p>
        </w:tc>
      </w:tr>
      <w:tr w:rsidR="00BE6A67" w:rsidRPr="001577AB" w14:paraId="7425CC74" w14:textId="77777777" w:rsidTr="00BE6A67">
        <w:trPr>
          <w:trHeight w:val="315"/>
        </w:trPr>
        <w:tc>
          <w:tcPr>
            <w:tcW w:w="1843" w:type="dxa"/>
            <w:tcBorders>
              <w:top w:val="nil"/>
              <w:left w:val="nil"/>
              <w:bottom w:val="nil"/>
              <w:right w:val="nil"/>
            </w:tcBorders>
            <w:shd w:val="clear" w:color="auto" w:fill="auto"/>
            <w:noWrap/>
            <w:vAlign w:val="bottom"/>
            <w:hideMark/>
          </w:tcPr>
          <w:p w14:paraId="0F297423" w14:textId="77777777" w:rsidR="00BE6A67" w:rsidRPr="001577AB" w:rsidRDefault="00BE6A67" w:rsidP="00BE6A67">
            <w:pPr>
              <w:spacing w:after="0" w:line="240" w:lineRule="auto"/>
              <w:rPr>
                <w:rFonts w:ascii="Times New Roman" w:eastAsia="Times New Roman" w:hAnsi="Times New Roman" w:cs="Times New Roman"/>
                <w:sz w:val="24"/>
                <w:szCs w:val="24"/>
                <w:lang w:eastAsia="pt-BR"/>
              </w:rPr>
            </w:pPr>
            <w:r w:rsidRPr="001577AB">
              <w:rPr>
                <w:rFonts w:ascii="Times New Roman" w:eastAsia="Times New Roman" w:hAnsi="Times New Roman" w:cs="Times New Roman"/>
                <w:sz w:val="24"/>
                <w:szCs w:val="24"/>
                <w:lang w:eastAsia="pt-BR"/>
              </w:rPr>
              <w:t>Natal</w:t>
            </w:r>
          </w:p>
        </w:tc>
        <w:tc>
          <w:tcPr>
            <w:tcW w:w="1985" w:type="dxa"/>
            <w:tcBorders>
              <w:top w:val="nil"/>
              <w:left w:val="nil"/>
              <w:bottom w:val="nil"/>
              <w:right w:val="nil"/>
            </w:tcBorders>
            <w:shd w:val="clear" w:color="auto" w:fill="auto"/>
            <w:noWrap/>
            <w:vAlign w:val="bottom"/>
            <w:hideMark/>
          </w:tcPr>
          <w:p w14:paraId="44590E06"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799</w:t>
            </w:r>
          </w:p>
        </w:tc>
        <w:tc>
          <w:tcPr>
            <w:tcW w:w="2551" w:type="dxa"/>
            <w:tcBorders>
              <w:top w:val="nil"/>
              <w:left w:val="nil"/>
              <w:bottom w:val="nil"/>
              <w:right w:val="nil"/>
            </w:tcBorders>
            <w:shd w:val="clear" w:color="auto" w:fill="auto"/>
            <w:noWrap/>
            <w:vAlign w:val="bottom"/>
            <w:hideMark/>
          </w:tcPr>
          <w:p w14:paraId="277BD592"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135.190</w:t>
            </w:r>
          </w:p>
        </w:tc>
        <w:tc>
          <w:tcPr>
            <w:tcW w:w="2693" w:type="dxa"/>
            <w:tcBorders>
              <w:top w:val="nil"/>
              <w:left w:val="nil"/>
              <w:bottom w:val="nil"/>
              <w:right w:val="nil"/>
            </w:tcBorders>
            <w:shd w:val="clear" w:color="auto" w:fill="auto"/>
            <w:noWrap/>
            <w:vAlign w:val="bottom"/>
            <w:hideMark/>
          </w:tcPr>
          <w:p w14:paraId="54BD1043"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5,91</w:t>
            </w:r>
          </w:p>
        </w:tc>
      </w:tr>
      <w:tr w:rsidR="00BE6A67" w:rsidRPr="001577AB" w14:paraId="61DED9AE" w14:textId="77777777" w:rsidTr="00BE6A67">
        <w:trPr>
          <w:trHeight w:val="315"/>
        </w:trPr>
        <w:tc>
          <w:tcPr>
            <w:tcW w:w="1843" w:type="dxa"/>
            <w:tcBorders>
              <w:top w:val="nil"/>
              <w:left w:val="nil"/>
              <w:bottom w:val="nil"/>
              <w:right w:val="nil"/>
            </w:tcBorders>
            <w:shd w:val="clear" w:color="auto" w:fill="auto"/>
            <w:noWrap/>
            <w:vAlign w:val="bottom"/>
            <w:hideMark/>
          </w:tcPr>
          <w:p w14:paraId="6921707B" w14:textId="77777777" w:rsidR="00BE6A67" w:rsidRPr="001577AB" w:rsidRDefault="00BE6A67" w:rsidP="00BE6A67">
            <w:pPr>
              <w:spacing w:after="0" w:line="240" w:lineRule="auto"/>
              <w:rPr>
                <w:rFonts w:ascii="Times New Roman" w:eastAsia="Times New Roman" w:hAnsi="Times New Roman" w:cs="Times New Roman"/>
                <w:sz w:val="24"/>
                <w:szCs w:val="24"/>
                <w:lang w:eastAsia="pt-BR"/>
              </w:rPr>
            </w:pPr>
            <w:r w:rsidRPr="001577AB">
              <w:rPr>
                <w:rFonts w:ascii="Times New Roman" w:eastAsia="Times New Roman" w:hAnsi="Times New Roman" w:cs="Times New Roman"/>
                <w:sz w:val="24"/>
                <w:szCs w:val="24"/>
                <w:lang w:eastAsia="pt-BR"/>
              </w:rPr>
              <w:t>João Pessoa</w:t>
            </w:r>
          </w:p>
        </w:tc>
        <w:tc>
          <w:tcPr>
            <w:tcW w:w="1985" w:type="dxa"/>
            <w:tcBorders>
              <w:top w:val="nil"/>
              <w:left w:val="nil"/>
              <w:bottom w:val="nil"/>
              <w:right w:val="nil"/>
            </w:tcBorders>
            <w:shd w:val="clear" w:color="auto" w:fill="auto"/>
            <w:noWrap/>
            <w:vAlign w:val="bottom"/>
            <w:hideMark/>
          </w:tcPr>
          <w:p w14:paraId="42E4FFB7"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873</w:t>
            </w:r>
          </w:p>
        </w:tc>
        <w:tc>
          <w:tcPr>
            <w:tcW w:w="2551" w:type="dxa"/>
            <w:tcBorders>
              <w:top w:val="nil"/>
              <w:left w:val="nil"/>
              <w:bottom w:val="nil"/>
              <w:right w:val="nil"/>
            </w:tcBorders>
            <w:shd w:val="clear" w:color="auto" w:fill="auto"/>
            <w:noWrap/>
            <w:vAlign w:val="bottom"/>
            <w:hideMark/>
          </w:tcPr>
          <w:p w14:paraId="6632F1EF"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143.739</w:t>
            </w:r>
          </w:p>
        </w:tc>
        <w:tc>
          <w:tcPr>
            <w:tcW w:w="2693" w:type="dxa"/>
            <w:tcBorders>
              <w:top w:val="nil"/>
              <w:left w:val="nil"/>
              <w:bottom w:val="nil"/>
              <w:right w:val="nil"/>
            </w:tcBorders>
            <w:shd w:val="clear" w:color="auto" w:fill="auto"/>
            <w:noWrap/>
            <w:vAlign w:val="bottom"/>
            <w:hideMark/>
          </w:tcPr>
          <w:p w14:paraId="4B785197"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6,07</w:t>
            </w:r>
          </w:p>
        </w:tc>
      </w:tr>
      <w:tr w:rsidR="00BE6A67" w:rsidRPr="001577AB" w14:paraId="75284D49" w14:textId="77777777" w:rsidTr="00BE6A67">
        <w:trPr>
          <w:trHeight w:val="315"/>
        </w:trPr>
        <w:tc>
          <w:tcPr>
            <w:tcW w:w="1843" w:type="dxa"/>
            <w:tcBorders>
              <w:top w:val="nil"/>
              <w:left w:val="nil"/>
              <w:bottom w:val="nil"/>
              <w:right w:val="nil"/>
            </w:tcBorders>
            <w:shd w:val="clear" w:color="auto" w:fill="auto"/>
            <w:noWrap/>
            <w:vAlign w:val="bottom"/>
            <w:hideMark/>
          </w:tcPr>
          <w:p w14:paraId="3D51E185" w14:textId="77777777" w:rsidR="00BE6A67" w:rsidRPr="001577AB" w:rsidRDefault="00BE6A67" w:rsidP="00BE6A67">
            <w:pPr>
              <w:spacing w:after="0" w:line="240" w:lineRule="auto"/>
              <w:rPr>
                <w:rFonts w:ascii="Times New Roman" w:eastAsia="Times New Roman" w:hAnsi="Times New Roman" w:cs="Times New Roman"/>
                <w:sz w:val="24"/>
                <w:szCs w:val="24"/>
                <w:lang w:eastAsia="pt-BR"/>
              </w:rPr>
            </w:pPr>
            <w:r w:rsidRPr="001577AB">
              <w:rPr>
                <w:rFonts w:ascii="Times New Roman" w:eastAsia="Times New Roman" w:hAnsi="Times New Roman" w:cs="Times New Roman"/>
                <w:sz w:val="24"/>
                <w:szCs w:val="24"/>
                <w:lang w:eastAsia="pt-BR"/>
              </w:rPr>
              <w:t>Recife</w:t>
            </w:r>
          </w:p>
        </w:tc>
        <w:tc>
          <w:tcPr>
            <w:tcW w:w="1985" w:type="dxa"/>
            <w:tcBorders>
              <w:top w:val="nil"/>
              <w:left w:val="nil"/>
              <w:bottom w:val="nil"/>
              <w:right w:val="nil"/>
            </w:tcBorders>
            <w:shd w:val="clear" w:color="auto" w:fill="auto"/>
            <w:noWrap/>
            <w:vAlign w:val="bottom"/>
            <w:hideMark/>
          </w:tcPr>
          <w:p w14:paraId="09458815"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2.209</w:t>
            </w:r>
          </w:p>
        </w:tc>
        <w:tc>
          <w:tcPr>
            <w:tcW w:w="2551" w:type="dxa"/>
            <w:tcBorders>
              <w:top w:val="nil"/>
              <w:left w:val="nil"/>
              <w:bottom w:val="nil"/>
              <w:right w:val="nil"/>
            </w:tcBorders>
            <w:shd w:val="clear" w:color="auto" w:fill="auto"/>
            <w:noWrap/>
            <w:vAlign w:val="bottom"/>
            <w:hideMark/>
          </w:tcPr>
          <w:p w14:paraId="4B823C29"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283.598</w:t>
            </w:r>
          </w:p>
        </w:tc>
        <w:tc>
          <w:tcPr>
            <w:tcW w:w="2693" w:type="dxa"/>
            <w:tcBorders>
              <w:top w:val="nil"/>
              <w:left w:val="nil"/>
              <w:bottom w:val="nil"/>
              <w:right w:val="nil"/>
            </w:tcBorders>
            <w:shd w:val="clear" w:color="auto" w:fill="auto"/>
            <w:noWrap/>
            <w:vAlign w:val="bottom"/>
            <w:hideMark/>
          </w:tcPr>
          <w:p w14:paraId="5E4AC304"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7,79</w:t>
            </w:r>
          </w:p>
        </w:tc>
      </w:tr>
      <w:tr w:rsidR="00BE6A67" w:rsidRPr="001577AB" w14:paraId="4AC4E51A" w14:textId="77777777" w:rsidTr="00BE6A67">
        <w:trPr>
          <w:trHeight w:val="315"/>
        </w:trPr>
        <w:tc>
          <w:tcPr>
            <w:tcW w:w="1843" w:type="dxa"/>
            <w:tcBorders>
              <w:top w:val="nil"/>
              <w:left w:val="nil"/>
              <w:bottom w:val="nil"/>
              <w:right w:val="nil"/>
            </w:tcBorders>
            <w:shd w:val="clear" w:color="auto" w:fill="auto"/>
            <w:noWrap/>
            <w:vAlign w:val="bottom"/>
            <w:hideMark/>
          </w:tcPr>
          <w:p w14:paraId="2629EBBF" w14:textId="77777777" w:rsidR="00BE6A67" w:rsidRPr="001577AB" w:rsidRDefault="00BE6A67" w:rsidP="00BE6A67">
            <w:pPr>
              <w:spacing w:after="0" w:line="240" w:lineRule="auto"/>
              <w:rPr>
                <w:rFonts w:ascii="Times New Roman" w:eastAsia="Times New Roman" w:hAnsi="Times New Roman" w:cs="Times New Roman"/>
                <w:sz w:val="24"/>
                <w:szCs w:val="24"/>
                <w:lang w:eastAsia="pt-BR"/>
              </w:rPr>
            </w:pPr>
            <w:r w:rsidRPr="001577AB">
              <w:rPr>
                <w:rFonts w:ascii="Times New Roman" w:eastAsia="Times New Roman" w:hAnsi="Times New Roman" w:cs="Times New Roman"/>
                <w:sz w:val="24"/>
                <w:szCs w:val="24"/>
                <w:lang w:eastAsia="pt-BR"/>
              </w:rPr>
              <w:t>Maceió</w:t>
            </w:r>
          </w:p>
        </w:tc>
        <w:tc>
          <w:tcPr>
            <w:tcW w:w="1985" w:type="dxa"/>
            <w:tcBorders>
              <w:top w:val="nil"/>
              <w:left w:val="nil"/>
              <w:bottom w:val="nil"/>
              <w:right w:val="nil"/>
            </w:tcBorders>
            <w:shd w:val="clear" w:color="auto" w:fill="auto"/>
            <w:noWrap/>
            <w:vAlign w:val="bottom"/>
            <w:hideMark/>
          </w:tcPr>
          <w:p w14:paraId="3145CC8A"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1.281</w:t>
            </w:r>
          </w:p>
        </w:tc>
        <w:tc>
          <w:tcPr>
            <w:tcW w:w="2551" w:type="dxa"/>
            <w:tcBorders>
              <w:top w:val="nil"/>
              <w:left w:val="nil"/>
              <w:bottom w:val="nil"/>
              <w:right w:val="nil"/>
            </w:tcBorders>
            <w:shd w:val="clear" w:color="auto" w:fill="auto"/>
            <w:noWrap/>
            <w:vAlign w:val="bottom"/>
            <w:hideMark/>
          </w:tcPr>
          <w:p w14:paraId="5DC48EEA"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170.705</w:t>
            </w:r>
          </w:p>
        </w:tc>
        <w:tc>
          <w:tcPr>
            <w:tcW w:w="2693" w:type="dxa"/>
            <w:tcBorders>
              <w:top w:val="nil"/>
              <w:left w:val="nil"/>
              <w:bottom w:val="nil"/>
              <w:right w:val="nil"/>
            </w:tcBorders>
            <w:shd w:val="clear" w:color="auto" w:fill="auto"/>
            <w:noWrap/>
            <w:vAlign w:val="bottom"/>
            <w:hideMark/>
          </w:tcPr>
          <w:p w14:paraId="58AB9D78"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7,50</w:t>
            </w:r>
          </w:p>
        </w:tc>
      </w:tr>
      <w:tr w:rsidR="00BE6A67" w:rsidRPr="001577AB" w14:paraId="0F837C39" w14:textId="77777777" w:rsidTr="00BE6A67">
        <w:trPr>
          <w:trHeight w:val="315"/>
        </w:trPr>
        <w:tc>
          <w:tcPr>
            <w:tcW w:w="1843" w:type="dxa"/>
            <w:tcBorders>
              <w:top w:val="nil"/>
              <w:left w:val="nil"/>
              <w:bottom w:val="nil"/>
              <w:right w:val="nil"/>
            </w:tcBorders>
            <w:shd w:val="clear" w:color="auto" w:fill="auto"/>
            <w:noWrap/>
            <w:vAlign w:val="bottom"/>
            <w:hideMark/>
          </w:tcPr>
          <w:p w14:paraId="7E95EE7C" w14:textId="77777777" w:rsidR="00BE6A67" w:rsidRPr="001577AB" w:rsidRDefault="00BE6A67" w:rsidP="00BE6A67">
            <w:pPr>
              <w:spacing w:after="0" w:line="240" w:lineRule="auto"/>
              <w:rPr>
                <w:rFonts w:ascii="Times New Roman" w:eastAsia="Times New Roman" w:hAnsi="Times New Roman" w:cs="Times New Roman"/>
                <w:sz w:val="24"/>
                <w:szCs w:val="24"/>
                <w:lang w:eastAsia="pt-BR"/>
              </w:rPr>
            </w:pPr>
            <w:r w:rsidRPr="001577AB">
              <w:rPr>
                <w:rFonts w:ascii="Times New Roman" w:eastAsia="Times New Roman" w:hAnsi="Times New Roman" w:cs="Times New Roman"/>
                <w:sz w:val="24"/>
                <w:szCs w:val="24"/>
                <w:lang w:eastAsia="pt-BR"/>
              </w:rPr>
              <w:t>Aracaju</w:t>
            </w:r>
          </w:p>
        </w:tc>
        <w:tc>
          <w:tcPr>
            <w:tcW w:w="1985" w:type="dxa"/>
            <w:tcBorders>
              <w:top w:val="nil"/>
              <w:left w:val="nil"/>
              <w:bottom w:val="nil"/>
              <w:right w:val="nil"/>
            </w:tcBorders>
            <w:shd w:val="clear" w:color="auto" w:fill="auto"/>
            <w:noWrap/>
            <w:vAlign w:val="bottom"/>
            <w:hideMark/>
          </w:tcPr>
          <w:p w14:paraId="58EAF54B"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868</w:t>
            </w:r>
          </w:p>
        </w:tc>
        <w:tc>
          <w:tcPr>
            <w:tcW w:w="2551" w:type="dxa"/>
            <w:tcBorders>
              <w:top w:val="nil"/>
              <w:left w:val="nil"/>
              <w:bottom w:val="nil"/>
              <w:right w:val="nil"/>
            </w:tcBorders>
            <w:shd w:val="clear" w:color="auto" w:fill="auto"/>
            <w:noWrap/>
            <w:vAlign w:val="bottom"/>
            <w:hideMark/>
          </w:tcPr>
          <w:p w14:paraId="48D12DF7"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118.864</w:t>
            </w:r>
          </w:p>
        </w:tc>
        <w:tc>
          <w:tcPr>
            <w:tcW w:w="2693" w:type="dxa"/>
            <w:tcBorders>
              <w:top w:val="nil"/>
              <w:left w:val="nil"/>
              <w:bottom w:val="nil"/>
              <w:right w:val="nil"/>
            </w:tcBorders>
            <w:shd w:val="clear" w:color="auto" w:fill="auto"/>
            <w:noWrap/>
            <w:vAlign w:val="bottom"/>
            <w:hideMark/>
          </w:tcPr>
          <w:p w14:paraId="1BDD2FE7"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7,30</w:t>
            </w:r>
          </w:p>
        </w:tc>
      </w:tr>
      <w:tr w:rsidR="00BE6A67" w:rsidRPr="001577AB" w14:paraId="08672EC3" w14:textId="77777777" w:rsidTr="00BE6A67">
        <w:trPr>
          <w:trHeight w:val="315"/>
        </w:trPr>
        <w:tc>
          <w:tcPr>
            <w:tcW w:w="1843" w:type="dxa"/>
            <w:tcBorders>
              <w:top w:val="nil"/>
              <w:left w:val="nil"/>
              <w:bottom w:val="nil"/>
              <w:right w:val="nil"/>
            </w:tcBorders>
            <w:shd w:val="clear" w:color="auto" w:fill="auto"/>
            <w:noWrap/>
            <w:vAlign w:val="bottom"/>
            <w:hideMark/>
          </w:tcPr>
          <w:p w14:paraId="42415F3D" w14:textId="77777777" w:rsidR="00BE6A67" w:rsidRPr="001577AB" w:rsidRDefault="00BE6A67" w:rsidP="00BE6A67">
            <w:pPr>
              <w:spacing w:after="0" w:line="240" w:lineRule="auto"/>
              <w:rPr>
                <w:rFonts w:ascii="Times New Roman" w:eastAsia="Times New Roman" w:hAnsi="Times New Roman" w:cs="Times New Roman"/>
                <w:sz w:val="24"/>
                <w:szCs w:val="24"/>
                <w:lang w:eastAsia="pt-BR"/>
              </w:rPr>
            </w:pPr>
            <w:r w:rsidRPr="001577AB">
              <w:rPr>
                <w:rFonts w:ascii="Times New Roman" w:eastAsia="Times New Roman" w:hAnsi="Times New Roman" w:cs="Times New Roman"/>
                <w:sz w:val="24"/>
                <w:szCs w:val="24"/>
                <w:lang w:eastAsia="pt-BR"/>
              </w:rPr>
              <w:t>Salvador</w:t>
            </w:r>
          </w:p>
        </w:tc>
        <w:tc>
          <w:tcPr>
            <w:tcW w:w="1985" w:type="dxa"/>
            <w:tcBorders>
              <w:top w:val="nil"/>
              <w:left w:val="nil"/>
              <w:bottom w:val="nil"/>
              <w:right w:val="nil"/>
            </w:tcBorders>
            <w:shd w:val="clear" w:color="auto" w:fill="auto"/>
            <w:noWrap/>
            <w:vAlign w:val="bottom"/>
            <w:hideMark/>
          </w:tcPr>
          <w:p w14:paraId="60EF7A67"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4.986</w:t>
            </w:r>
          </w:p>
        </w:tc>
        <w:tc>
          <w:tcPr>
            <w:tcW w:w="2551" w:type="dxa"/>
            <w:tcBorders>
              <w:top w:val="nil"/>
              <w:left w:val="nil"/>
              <w:bottom w:val="nil"/>
              <w:right w:val="nil"/>
            </w:tcBorders>
            <w:shd w:val="clear" w:color="auto" w:fill="auto"/>
            <w:noWrap/>
            <w:vAlign w:val="bottom"/>
            <w:hideMark/>
          </w:tcPr>
          <w:p w14:paraId="5E37BA0D"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382.344</w:t>
            </w:r>
          </w:p>
        </w:tc>
        <w:tc>
          <w:tcPr>
            <w:tcW w:w="2693" w:type="dxa"/>
            <w:tcBorders>
              <w:top w:val="nil"/>
              <w:left w:val="nil"/>
              <w:bottom w:val="nil"/>
              <w:right w:val="nil"/>
            </w:tcBorders>
            <w:shd w:val="clear" w:color="auto" w:fill="auto"/>
            <w:noWrap/>
            <w:vAlign w:val="bottom"/>
            <w:hideMark/>
          </w:tcPr>
          <w:p w14:paraId="1AE96F80"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13,04</w:t>
            </w:r>
          </w:p>
        </w:tc>
      </w:tr>
      <w:tr w:rsidR="00BE6A67" w:rsidRPr="001577AB" w14:paraId="4F20BB25" w14:textId="77777777" w:rsidTr="00BE6A67">
        <w:trPr>
          <w:trHeight w:val="315"/>
        </w:trPr>
        <w:tc>
          <w:tcPr>
            <w:tcW w:w="1843" w:type="dxa"/>
            <w:tcBorders>
              <w:top w:val="nil"/>
              <w:left w:val="nil"/>
              <w:bottom w:val="nil"/>
              <w:right w:val="nil"/>
            </w:tcBorders>
            <w:shd w:val="clear" w:color="auto" w:fill="auto"/>
            <w:noWrap/>
            <w:vAlign w:val="bottom"/>
            <w:hideMark/>
          </w:tcPr>
          <w:p w14:paraId="79799739" w14:textId="77777777" w:rsidR="00BE6A67" w:rsidRPr="001577AB" w:rsidRDefault="00BE6A67" w:rsidP="00BE6A67">
            <w:pPr>
              <w:spacing w:after="0" w:line="240" w:lineRule="auto"/>
              <w:rPr>
                <w:rFonts w:ascii="Times New Roman" w:eastAsia="Times New Roman" w:hAnsi="Times New Roman" w:cs="Times New Roman"/>
                <w:sz w:val="24"/>
                <w:szCs w:val="24"/>
                <w:lang w:eastAsia="pt-BR"/>
              </w:rPr>
            </w:pPr>
            <w:r w:rsidRPr="001577AB">
              <w:rPr>
                <w:rFonts w:ascii="Times New Roman" w:eastAsia="Times New Roman" w:hAnsi="Times New Roman" w:cs="Times New Roman"/>
                <w:sz w:val="24"/>
                <w:szCs w:val="24"/>
                <w:lang w:eastAsia="pt-BR"/>
              </w:rPr>
              <w:t>Belo Horizonte</w:t>
            </w:r>
          </w:p>
        </w:tc>
        <w:tc>
          <w:tcPr>
            <w:tcW w:w="1985" w:type="dxa"/>
            <w:tcBorders>
              <w:top w:val="nil"/>
              <w:left w:val="nil"/>
              <w:bottom w:val="nil"/>
              <w:right w:val="nil"/>
            </w:tcBorders>
            <w:shd w:val="clear" w:color="auto" w:fill="auto"/>
            <w:noWrap/>
            <w:vAlign w:val="bottom"/>
            <w:hideMark/>
          </w:tcPr>
          <w:p w14:paraId="48AB623D"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3.289</w:t>
            </w:r>
          </w:p>
        </w:tc>
        <w:tc>
          <w:tcPr>
            <w:tcW w:w="2551" w:type="dxa"/>
            <w:tcBorders>
              <w:top w:val="nil"/>
              <w:left w:val="nil"/>
              <w:bottom w:val="nil"/>
              <w:right w:val="nil"/>
            </w:tcBorders>
            <w:shd w:val="clear" w:color="auto" w:fill="auto"/>
            <w:noWrap/>
            <w:vAlign w:val="bottom"/>
            <w:hideMark/>
          </w:tcPr>
          <w:p w14:paraId="71E493CD"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364.669</w:t>
            </w:r>
          </w:p>
        </w:tc>
        <w:tc>
          <w:tcPr>
            <w:tcW w:w="2693" w:type="dxa"/>
            <w:tcBorders>
              <w:top w:val="nil"/>
              <w:left w:val="nil"/>
              <w:bottom w:val="nil"/>
              <w:right w:val="nil"/>
            </w:tcBorders>
            <w:shd w:val="clear" w:color="auto" w:fill="auto"/>
            <w:noWrap/>
            <w:vAlign w:val="bottom"/>
            <w:hideMark/>
          </w:tcPr>
          <w:p w14:paraId="690710E9"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9,02</w:t>
            </w:r>
          </w:p>
        </w:tc>
      </w:tr>
      <w:tr w:rsidR="00BE6A67" w:rsidRPr="001577AB" w14:paraId="61F75786" w14:textId="77777777" w:rsidTr="00BE6A67">
        <w:trPr>
          <w:trHeight w:val="315"/>
        </w:trPr>
        <w:tc>
          <w:tcPr>
            <w:tcW w:w="1843" w:type="dxa"/>
            <w:tcBorders>
              <w:top w:val="nil"/>
              <w:left w:val="nil"/>
              <w:bottom w:val="nil"/>
              <w:right w:val="nil"/>
            </w:tcBorders>
            <w:shd w:val="clear" w:color="auto" w:fill="auto"/>
            <w:noWrap/>
            <w:vAlign w:val="bottom"/>
            <w:hideMark/>
          </w:tcPr>
          <w:p w14:paraId="35B867FD" w14:textId="77777777" w:rsidR="00BE6A67" w:rsidRPr="001577AB" w:rsidRDefault="00BE6A67" w:rsidP="00BE6A67">
            <w:pPr>
              <w:spacing w:after="0" w:line="240" w:lineRule="auto"/>
              <w:rPr>
                <w:rFonts w:ascii="Times New Roman" w:eastAsia="Times New Roman" w:hAnsi="Times New Roman" w:cs="Times New Roman"/>
                <w:sz w:val="24"/>
                <w:szCs w:val="24"/>
                <w:lang w:eastAsia="pt-BR"/>
              </w:rPr>
            </w:pPr>
            <w:r w:rsidRPr="001577AB">
              <w:rPr>
                <w:rFonts w:ascii="Times New Roman" w:eastAsia="Times New Roman" w:hAnsi="Times New Roman" w:cs="Times New Roman"/>
                <w:sz w:val="24"/>
                <w:szCs w:val="24"/>
                <w:lang w:eastAsia="pt-BR"/>
              </w:rPr>
              <w:t>Vitória</w:t>
            </w:r>
          </w:p>
        </w:tc>
        <w:tc>
          <w:tcPr>
            <w:tcW w:w="1985" w:type="dxa"/>
            <w:tcBorders>
              <w:top w:val="nil"/>
              <w:left w:val="nil"/>
              <w:bottom w:val="nil"/>
              <w:right w:val="nil"/>
            </w:tcBorders>
            <w:shd w:val="clear" w:color="auto" w:fill="auto"/>
            <w:noWrap/>
            <w:vAlign w:val="bottom"/>
            <w:hideMark/>
          </w:tcPr>
          <w:p w14:paraId="7E7A1DD0"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966</w:t>
            </w:r>
          </w:p>
        </w:tc>
        <w:tc>
          <w:tcPr>
            <w:tcW w:w="2551" w:type="dxa"/>
            <w:tcBorders>
              <w:top w:val="nil"/>
              <w:left w:val="nil"/>
              <w:bottom w:val="nil"/>
              <w:right w:val="nil"/>
            </w:tcBorders>
            <w:shd w:val="clear" w:color="auto" w:fill="auto"/>
            <w:noWrap/>
            <w:vAlign w:val="bottom"/>
            <w:hideMark/>
          </w:tcPr>
          <w:p w14:paraId="2DD6AAA7"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67.424</w:t>
            </w:r>
          </w:p>
        </w:tc>
        <w:tc>
          <w:tcPr>
            <w:tcW w:w="2693" w:type="dxa"/>
            <w:tcBorders>
              <w:top w:val="nil"/>
              <w:left w:val="nil"/>
              <w:bottom w:val="nil"/>
              <w:right w:val="nil"/>
            </w:tcBorders>
            <w:shd w:val="clear" w:color="auto" w:fill="auto"/>
            <w:noWrap/>
            <w:vAlign w:val="bottom"/>
            <w:hideMark/>
          </w:tcPr>
          <w:p w14:paraId="1F5D8656"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14,33</w:t>
            </w:r>
          </w:p>
        </w:tc>
      </w:tr>
      <w:tr w:rsidR="00BE6A67" w:rsidRPr="001577AB" w14:paraId="0F114D05" w14:textId="77777777" w:rsidTr="00BE6A67">
        <w:trPr>
          <w:trHeight w:val="315"/>
        </w:trPr>
        <w:tc>
          <w:tcPr>
            <w:tcW w:w="1843" w:type="dxa"/>
            <w:tcBorders>
              <w:top w:val="nil"/>
              <w:left w:val="nil"/>
              <w:bottom w:val="nil"/>
              <w:right w:val="nil"/>
            </w:tcBorders>
            <w:shd w:val="clear" w:color="auto" w:fill="auto"/>
            <w:noWrap/>
            <w:vAlign w:val="bottom"/>
            <w:hideMark/>
          </w:tcPr>
          <w:p w14:paraId="68E5980D" w14:textId="77777777" w:rsidR="00BE6A67" w:rsidRPr="001577AB" w:rsidRDefault="00BE6A67" w:rsidP="00BE6A67">
            <w:pPr>
              <w:spacing w:after="0" w:line="240" w:lineRule="auto"/>
              <w:rPr>
                <w:rFonts w:ascii="Times New Roman" w:eastAsia="Times New Roman" w:hAnsi="Times New Roman" w:cs="Times New Roman"/>
                <w:sz w:val="24"/>
                <w:szCs w:val="24"/>
                <w:lang w:eastAsia="pt-BR"/>
              </w:rPr>
            </w:pPr>
            <w:r w:rsidRPr="001577AB">
              <w:rPr>
                <w:rFonts w:ascii="Times New Roman" w:eastAsia="Times New Roman" w:hAnsi="Times New Roman" w:cs="Times New Roman"/>
                <w:sz w:val="24"/>
                <w:szCs w:val="24"/>
                <w:lang w:eastAsia="pt-BR"/>
              </w:rPr>
              <w:t>Rio de Janeiro</w:t>
            </w:r>
          </w:p>
        </w:tc>
        <w:tc>
          <w:tcPr>
            <w:tcW w:w="1985" w:type="dxa"/>
            <w:tcBorders>
              <w:top w:val="nil"/>
              <w:left w:val="nil"/>
              <w:bottom w:val="nil"/>
              <w:right w:val="nil"/>
            </w:tcBorders>
            <w:shd w:val="clear" w:color="auto" w:fill="auto"/>
            <w:noWrap/>
            <w:vAlign w:val="bottom"/>
            <w:hideMark/>
          </w:tcPr>
          <w:p w14:paraId="4B072BE6"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23.576</w:t>
            </w:r>
          </w:p>
        </w:tc>
        <w:tc>
          <w:tcPr>
            <w:tcW w:w="2551" w:type="dxa"/>
            <w:tcBorders>
              <w:top w:val="nil"/>
              <w:left w:val="nil"/>
              <w:bottom w:val="nil"/>
              <w:right w:val="nil"/>
            </w:tcBorders>
            <w:shd w:val="clear" w:color="auto" w:fill="auto"/>
            <w:noWrap/>
            <w:vAlign w:val="bottom"/>
            <w:hideMark/>
          </w:tcPr>
          <w:p w14:paraId="6D2BF616"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855.893</w:t>
            </w:r>
          </w:p>
        </w:tc>
        <w:tc>
          <w:tcPr>
            <w:tcW w:w="2693" w:type="dxa"/>
            <w:tcBorders>
              <w:top w:val="nil"/>
              <w:left w:val="nil"/>
              <w:bottom w:val="nil"/>
              <w:right w:val="nil"/>
            </w:tcBorders>
            <w:shd w:val="clear" w:color="auto" w:fill="auto"/>
            <w:noWrap/>
            <w:vAlign w:val="bottom"/>
            <w:hideMark/>
          </w:tcPr>
          <w:p w14:paraId="4A8C9A89"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27,55</w:t>
            </w:r>
          </w:p>
        </w:tc>
      </w:tr>
      <w:tr w:rsidR="00BE6A67" w:rsidRPr="001577AB" w14:paraId="16ADECAA" w14:textId="77777777" w:rsidTr="00BE6A67">
        <w:trPr>
          <w:trHeight w:val="315"/>
        </w:trPr>
        <w:tc>
          <w:tcPr>
            <w:tcW w:w="1843" w:type="dxa"/>
            <w:tcBorders>
              <w:top w:val="nil"/>
              <w:left w:val="nil"/>
              <w:bottom w:val="nil"/>
              <w:right w:val="nil"/>
            </w:tcBorders>
            <w:shd w:val="clear" w:color="auto" w:fill="auto"/>
            <w:noWrap/>
            <w:vAlign w:val="bottom"/>
            <w:hideMark/>
          </w:tcPr>
          <w:p w14:paraId="25C464BA" w14:textId="77777777" w:rsidR="00BE6A67" w:rsidRPr="001577AB" w:rsidRDefault="00BE6A67" w:rsidP="00BE6A67">
            <w:pPr>
              <w:spacing w:after="0" w:line="240" w:lineRule="auto"/>
              <w:rPr>
                <w:rFonts w:ascii="Times New Roman" w:eastAsia="Times New Roman" w:hAnsi="Times New Roman" w:cs="Times New Roman"/>
                <w:sz w:val="24"/>
                <w:szCs w:val="24"/>
                <w:lang w:eastAsia="pt-BR"/>
              </w:rPr>
            </w:pPr>
            <w:r w:rsidRPr="001577AB">
              <w:rPr>
                <w:rFonts w:ascii="Times New Roman" w:eastAsia="Times New Roman" w:hAnsi="Times New Roman" w:cs="Times New Roman"/>
                <w:sz w:val="24"/>
                <w:szCs w:val="24"/>
                <w:lang w:eastAsia="pt-BR"/>
              </w:rPr>
              <w:t>São Paulo</w:t>
            </w:r>
          </w:p>
        </w:tc>
        <w:tc>
          <w:tcPr>
            <w:tcW w:w="1985" w:type="dxa"/>
            <w:tcBorders>
              <w:top w:val="nil"/>
              <w:left w:val="nil"/>
              <w:bottom w:val="nil"/>
              <w:right w:val="nil"/>
            </w:tcBorders>
            <w:shd w:val="clear" w:color="auto" w:fill="auto"/>
            <w:noWrap/>
            <w:vAlign w:val="bottom"/>
            <w:hideMark/>
          </w:tcPr>
          <w:p w14:paraId="7A58F7FA"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25.056</w:t>
            </w:r>
          </w:p>
        </w:tc>
        <w:tc>
          <w:tcPr>
            <w:tcW w:w="2551" w:type="dxa"/>
            <w:tcBorders>
              <w:top w:val="nil"/>
              <w:left w:val="nil"/>
              <w:bottom w:val="nil"/>
              <w:right w:val="nil"/>
            </w:tcBorders>
            <w:shd w:val="clear" w:color="auto" w:fill="auto"/>
            <w:noWrap/>
            <w:vAlign w:val="bottom"/>
            <w:hideMark/>
          </w:tcPr>
          <w:p w14:paraId="422E2BCE"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1.869.542</w:t>
            </w:r>
          </w:p>
        </w:tc>
        <w:tc>
          <w:tcPr>
            <w:tcW w:w="2693" w:type="dxa"/>
            <w:tcBorders>
              <w:top w:val="nil"/>
              <w:left w:val="nil"/>
              <w:bottom w:val="nil"/>
              <w:right w:val="nil"/>
            </w:tcBorders>
            <w:shd w:val="clear" w:color="auto" w:fill="auto"/>
            <w:noWrap/>
            <w:vAlign w:val="bottom"/>
            <w:hideMark/>
          </w:tcPr>
          <w:p w14:paraId="00534C97"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13,40</w:t>
            </w:r>
          </w:p>
        </w:tc>
      </w:tr>
      <w:tr w:rsidR="00BE6A67" w:rsidRPr="001577AB" w14:paraId="200FBEA3" w14:textId="77777777" w:rsidTr="00BE6A67">
        <w:trPr>
          <w:trHeight w:val="315"/>
        </w:trPr>
        <w:tc>
          <w:tcPr>
            <w:tcW w:w="1843" w:type="dxa"/>
            <w:tcBorders>
              <w:top w:val="nil"/>
              <w:left w:val="nil"/>
              <w:bottom w:val="nil"/>
              <w:right w:val="nil"/>
            </w:tcBorders>
            <w:shd w:val="clear" w:color="auto" w:fill="auto"/>
            <w:noWrap/>
            <w:vAlign w:val="bottom"/>
            <w:hideMark/>
          </w:tcPr>
          <w:p w14:paraId="295CE4E4" w14:textId="77777777" w:rsidR="00BE6A67" w:rsidRPr="001577AB" w:rsidRDefault="00BE6A67" w:rsidP="00BE6A67">
            <w:pPr>
              <w:spacing w:after="0" w:line="240" w:lineRule="auto"/>
              <w:rPr>
                <w:rFonts w:ascii="Times New Roman" w:eastAsia="Times New Roman" w:hAnsi="Times New Roman" w:cs="Times New Roman"/>
                <w:sz w:val="24"/>
                <w:szCs w:val="24"/>
                <w:lang w:eastAsia="pt-BR"/>
              </w:rPr>
            </w:pPr>
            <w:r w:rsidRPr="001577AB">
              <w:rPr>
                <w:rFonts w:ascii="Times New Roman" w:eastAsia="Times New Roman" w:hAnsi="Times New Roman" w:cs="Times New Roman"/>
                <w:sz w:val="24"/>
                <w:szCs w:val="24"/>
                <w:lang w:eastAsia="pt-BR"/>
              </w:rPr>
              <w:t>Curitiba</w:t>
            </w:r>
          </w:p>
        </w:tc>
        <w:tc>
          <w:tcPr>
            <w:tcW w:w="1985" w:type="dxa"/>
            <w:tcBorders>
              <w:top w:val="nil"/>
              <w:left w:val="nil"/>
              <w:bottom w:val="nil"/>
              <w:right w:val="nil"/>
            </w:tcBorders>
            <w:shd w:val="clear" w:color="auto" w:fill="auto"/>
            <w:noWrap/>
            <w:vAlign w:val="bottom"/>
            <w:hideMark/>
          </w:tcPr>
          <w:p w14:paraId="6BC5CA56"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2.829</w:t>
            </w:r>
          </w:p>
        </w:tc>
        <w:tc>
          <w:tcPr>
            <w:tcW w:w="2551" w:type="dxa"/>
            <w:tcBorders>
              <w:top w:val="nil"/>
              <w:left w:val="nil"/>
              <w:bottom w:val="nil"/>
              <w:right w:val="nil"/>
            </w:tcBorders>
            <w:shd w:val="clear" w:color="auto" w:fill="auto"/>
            <w:noWrap/>
            <w:vAlign w:val="bottom"/>
            <w:hideMark/>
          </w:tcPr>
          <w:p w14:paraId="1DF02A8C"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300.345</w:t>
            </w:r>
          </w:p>
        </w:tc>
        <w:tc>
          <w:tcPr>
            <w:tcW w:w="2693" w:type="dxa"/>
            <w:tcBorders>
              <w:top w:val="nil"/>
              <w:left w:val="nil"/>
              <w:bottom w:val="nil"/>
              <w:right w:val="nil"/>
            </w:tcBorders>
            <w:shd w:val="clear" w:color="auto" w:fill="auto"/>
            <w:noWrap/>
            <w:vAlign w:val="bottom"/>
            <w:hideMark/>
          </w:tcPr>
          <w:p w14:paraId="219D0684"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9,42</w:t>
            </w:r>
          </w:p>
        </w:tc>
      </w:tr>
      <w:tr w:rsidR="00BE6A67" w:rsidRPr="001577AB" w14:paraId="2C188E5D" w14:textId="77777777" w:rsidTr="00BE6A67">
        <w:trPr>
          <w:trHeight w:val="315"/>
        </w:trPr>
        <w:tc>
          <w:tcPr>
            <w:tcW w:w="1843" w:type="dxa"/>
            <w:tcBorders>
              <w:top w:val="nil"/>
              <w:left w:val="nil"/>
              <w:bottom w:val="nil"/>
              <w:right w:val="nil"/>
            </w:tcBorders>
            <w:shd w:val="clear" w:color="auto" w:fill="auto"/>
            <w:noWrap/>
            <w:vAlign w:val="bottom"/>
            <w:hideMark/>
          </w:tcPr>
          <w:p w14:paraId="17112E09" w14:textId="77777777" w:rsidR="00BE6A67" w:rsidRPr="001577AB" w:rsidRDefault="00BE6A67" w:rsidP="00BE6A67">
            <w:pPr>
              <w:spacing w:after="0" w:line="240" w:lineRule="auto"/>
              <w:rPr>
                <w:rFonts w:ascii="Times New Roman" w:eastAsia="Times New Roman" w:hAnsi="Times New Roman" w:cs="Times New Roman"/>
                <w:sz w:val="24"/>
                <w:szCs w:val="24"/>
                <w:lang w:eastAsia="pt-BR"/>
              </w:rPr>
            </w:pPr>
            <w:r w:rsidRPr="001577AB">
              <w:rPr>
                <w:rFonts w:ascii="Times New Roman" w:eastAsia="Times New Roman" w:hAnsi="Times New Roman" w:cs="Times New Roman"/>
                <w:sz w:val="24"/>
                <w:szCs w:val="24"/>
                <w:lang w:eastAsia="pt-BR"/>
              </w:rPr>
              <w:t>Florianópolis</w:t>
            </w:r>
          </w:p>
        </w:tc>
        <w:tc>
          <w:tcPr>
            <w:tcW w:w="1985" w:type="dxa"/>
            <w:tcBorders>
              <w:top w:val="nil"/>
              <w:left w:val="nil"/>
              <w:bottom w:val="nil"/>
              <w:right w:val="nil"/>
            </w:tcBorders>
            <w:shd w:val="clear" w:color="auto" w:fill="auto"/>
            <w:noWrap/>
            <w:vAlign w:val="bottom"/>
            <w:hideMark/>
          </w:tcPr>
          <w:p w14:paraId="091FD94D"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742</w:t>
            </w:r>
          </w:p>
        </w:tc>
        <w:tc>
          <w:tcPr>
            <w:tcW w:w="2551" w:type="dxa"/>
            <w:tcBorders>
              <w:top w:val="nil"/>
              <w:left w:val="nil"/>
              <w:bottom w:val="nil"/>
              <w:right w:val="nil"/>
            </w:tcBorders>
            <w:shd w:val="clear" w:color="auto" w:fill="auto"/>
            <w:noWrap/>
            <w:vAlign w:val="bottom"/>
            <w:hideMark/>
          </w:tcPr>
          <w:p w14:paraId="25E02422"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73.898</w:t>
            </w:r>
          </w:p>
        </w:tc>
        <w:tc>
          <w:tcPr>
            <w:tcW w:w="2693" w:type="dxa"/>
            <w:tcBorders>
              <w:top w:val="nil"/>
              <w:left w:val="nil"/>
              <w:bottom w:val="nil"/>
              <w:right w:val="nil"/>
            </w:tcBorders>
            <w:shd w:val="clear" w:color="auto" w:fill="auto"/>
            <w:noWrap/>
            <w:vAlign w:val="bottom"/>
            <w:hideMark/>
          </w:tcPr>
          <w:p w14:paraId="22D6F8EE"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10,04</w:t>
            </w:r>
          </w:p>
        </w:tc>
      </w:tr>
      <w:tr w:rsidR="00BE6A67" w:rsidRPr="001577AB" w14:paraId="71F697C4" w14:textId="77777777" w:rsidTr="00BE6A67">
        <w:trPr>
          <w:trHeight w:val="315"/>
        </w:trPr>
        <w:tc>
          <w:tcPr>
            <w:tcW w:w="1843" w:type="dxa"/>
            <w:tcBorders>
              <w:top w:val="nil"/>
              <w:left w:val="nil"/>
              <w:bottom w:val="nil"/>
              <w:right w:val="nil"/>
            </w:tcBorders>
            <w:shd w:val="clear" w:color="auto" w:fill="auto"/>
            <w:noWrap/>
            <w:vAlign w:val="bottom"/>
            <w:hideMark/>
          </w:tcPr>
          <w:p w14:paraId="451A5FB3" w14:textId="77777777" w:rsidR="00BE6A67" w:rsidRPr="001577AB" w:rsidRDefault="00BE6A67" w:rsidP="00BE6A67">
            <w:pPr>
              <w:spacing w:after="0" w:line="240" w:lineRule="auto"/>
              <w:rPr>
                <w:rFonts w:ascii="Times New Roman" w:eastAsia="Times New Roman" w:hAnsi="Times New Roman" w:cs="Times New Roman"/>
                <w:sz w:val="24"/>
                <w:szCs w:val="24"/>
                <w:lang w:eastAsia="pt-BR"/>
              </w:rPr>
            </w:pPr>
            <w:r w:rsidRPr="001577AB">
              <w:rPr>
                <w:rFonts w:ascii="Times New Roman" w:eastAsia="Times New Roman" w:hAnsi="Times New Roman" w:cs="Times New Roman"/>
                <w:sz w:val="24"/>
                <w:szCs w:val="24"/>
                <w:lang w:eastAsia="pt-BR"/>
              </w:rPr>
              <w:t>Porto Alegre</w:t>
            </w:r>
          </w:p>
        </w:tc>
        <w:tc>
          <w:tcPr>
            <w:tcW w:w="1985" w:type="dxa"/>
            <w:tcBorders>
              <w:top w:val="nil"/>
              <w:left w:val="nil"/>
              <w:bottom w:val="nil"/>
              <w:right w:val="nil"/>
            </w:tcBorders>
            <w:shd w:val="clear" w:color="auto" w:fill="auto"/>
            <w:noWrap/>
            <w:vAlign w:val="bottom"/>
            <w:hideMark/>
          </w:tcPr>
          <w:p w14:paraId="1FD62EAB"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3.248</w:t>
            </w:r>
          </w:p>
        </w:tc>
        <w:tc>
          <w:tcPr>
            <w:tcW w:w="2551" w:type="dxa"/>
            <w:tcBorders>
              <w:top w:val="nil"/>
              <w:left w:val="nil"/>
              <w:bottom w:val="nil"/>
              <w:right w:val="nil"/>
            </w:tcBorders>
            <w:shd w:val="clear" w:color="auto" w:fill="auto"/>
            <w:noWrap/>
            <w:vAlign w:val="bottom"/>
            <w:hideMark/>
          </w:tcPr>
          <w:p w14:paraId="76C92B63"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245.151</w:t>
            </w:r>
          </w:p>
        </w:tc>
        <w:tc>
          <w:tcPr>
            <w:tcW w:w="2693" w:type="dxa"/>
            <w:tcBorders>
              <w:top w:val="nil"/>
              <w:left w:val="nil"/>
              <w:bottom w:val="nil"/>
              <w:right w:val="nil"/>
            </w:tcBorders>
            <w:shd w:val="clear" w:color="auto" w:fill="auto"/>
            <w:noWrap/>
            <w:vAlign w:val="bottom"/>
            <w:hideMark/>
          </w:tcPr>
          <w:p w14:paraId="1E9269EE"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13,25</w:t>
            </w:r>
          </w:p>
        </w:tc>
      </w:tr>
      <w:tr w:rsidR="00BE6A67" w:rsidRPr="001577AB" w14:paraId="74EDD4EC" w14:textId="77777777" w:rsidTr="00BE6A67">
        <w:trPr>
          <w:trHeight w:val="315"/>
        </w:trPr>
        <w:tc>
          <w:tcPr>
            <w:tcW w:w="1843" w:type="dxa"/>
            <w:tcBorders>
              <w:top w:val="nil"/>
              <w:left w:val="nil"/>
              <w:bottom w:val="nil"/>
              <w:right w:val="nil"/>
            </w:tcBorders>
            <w:shd w:val="clear" w:color="auto" w:fill="auto"/>
            <w:noWrap/>
            <w:vAlign w:val="bottom"/>
            <w:hideMark/>
          </w:tcPr>
          <w:p w14:paraId="1C291EE9" w14:textId="77777777" w:rsidR="00BE6A67" w:rsidRPr="001577AB" w:rsidRDefault="00BE6A67" w:rsidP="00BE6A67">
            <w:pPr>
              <w:spacing w:after="0" w:line="240" w:lineRule="auto"/>
              <w:rPr>
                <w:rFonts w:ascii="Times New Roman" w:eastAsia="Times New Roman" w:hAnsi="Times New Roman" w:cs="Times New Roman"/>
                <w:sz w:val="24"/>
                <w:szCs w:val="24"/>
                <w:lang w:eastAsia="pt-BR"/>
              </w:rPr>
            </w:pPr>
            <w:r w:rsidRPr="001577AB">
              <w:rPr>
                <w:rFonts w:ascii="Times New Roman" w:eastAsia="Times New Roman" w:hAnsi="Times New Roman" w:cs="Times New Roman"/>
                <w:sz w:val="24"/>
                <w:szCs w:val="24"/>
                <w:lang w:eastAsia="pt-BR"/>
              </w:rPr>
              <w:t>Campo Grande</w:t>
            </w:r>
          </w:p>
        </w:tc>
        <w:tc>
          <w:tcPr>
            <w:tcW w:w="1985" w:type="dxa"/>
            <w:tcBorders>
              <w:top w:val="nil"/>
              <w:left w:val="nil"/>
              <w:bottom w:val="nil"/>
              <w:right w:val="nil"/>
            </w:tcBorders>
            <w:shd w:val="clear" w:color="auto" w:fill="auto"/>
            <w:noWrap/>
            <w:vAlign w:val="bottom"/>
            <w:hideMark/>
          </w:tcPr>
          <w:p w14:paraId="709388EA"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3.038</w:t>
            </w:r>
          </w:p>
        </w:tc>
        <w:tc>
          <w:tcPr>
            <w:tcW w:w="2551" w:type="dxa"/>
            <w:tcBorders>
              <w:top w:val="nil"/>
              <w:left w:val="nil"/>
              <w:bottom w:val="nil"/>
              <w:right w:val="nil"/>
            </w:tcBorders>
            <w:shd w:val="clear" w:color="auto" w:fill="auto"/>
            <w:noWrap/>
            <w:vAlign w:val="bottom"/>
            <w:hideMark/>
          </w:tcPr>
          <w:p w14:paraId="66F862A8"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143.035</w:t>
            </w:r>
          </w:p>
        </w:tc>
        <w:tc>
          <w:tcPr>
            <w:tcW w:w="2693" w:type="dxa"/>
            <w:tcBorders>
              <w:top w:val="nil"/>
              <w:left w:val="nil"/>
              <w:bottom w:val="nil"/>
              <w:right w:val="nil"/>
            </w:tcBorders>
            <w:shd w:val="clear" w:color="auto" w:fill="auto"/>
            <w:noWrap/>
            <w:vAlign w:val="bottom"/>
            <w:hideMark/>
          </w:tcPr>
          <w:p w14:paraId="61EDA55D"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21,24</w:t>
            </w:r>
          </w:p>
        </w:tc>
      </w:tr>
      <w:tr w:rsidR="00BE6A67" w:rsidRPr="001577AB" w14:paraId="72C1477E" w14:textId="77777777" w:rsidTr="00BE6A67">
        <w:trPr>
          <w:trHeight w:val="315"/>
        </w:trPr>
        <w:tc>
          <w:tcPr>
            <w:tcW w:w="1843" w:type="dxa"/>
            <w:tcBorders>
              <w:top w:val="nil"/>
              <w:left w:val="nil"/>
              <w:bottom w:val="nil"/>
              <w:right w:val="nil"/>
            </w:tcBorders>
            <w:shd w:val="clear" w:color="auto" w:fill="auto"/>
            <w:noWrap/>
            <w:vAlign w:val="bottom"/>
            <w:hideMark/>
          </w:tcPr>
          <w:p w14:paraId="630E5067" w14:textId="77777777" w:rsidR="00BE6A67" w:rsidRPr="001577AB" w:rsidRDefault="00BE6A67" w:rsidP="00BE6A67">
            <w:pPr>
              <w:spacing w:after="0" w:line="240" w:lineRule="auto"/>
              <w:rPr>
                <w:rFonts w:ascii="Times New Roman" w:eastAsia="Times New Roman" w:hAnsi="Times New Roman" w:cs="Times New Roman"/>
                <w:sz w:val="24"/>
                <w:szCs w:val="24"/>
                <w:lang w:eastAsia="pt-BR"/>
              </w:rPr>
            </w:pPr>
            <w:r w:rsidRPr="001577AB">
              <w:rPr>
                <w:rFonts w:ascii="Times New Roman" w:eastAsia="Times New Roman" w:hAnsi="Times New Roman" w:cs="Times New Roman"/>
                <w:sz w:val="24"/>
                <w:szCs w:val="24"/>
                <w:lang w:eastAsia="pt-BR"/>
              </w:rPr>
              <w:t>Cuiabá</w:t>
            </w:r>
          </w:p>
        </w:tc>
        <w:tc>
          <w:tcPr>
            <w:tcW w:w="1985" w:type="dxa"/>
            <w:tcBorders>
              <w:top w:val="nil"/>
              <w:left w:val="nil"/>
              <w:bottom w:val="nil"/>
              <w:right w:val="nil"/>
            </w:tcBorders>
            <w:shd w:val="clear" w:color="auto" w:fill="auto"/>
            <w:noWrap/>
            <w:vAlign w:val="bottom"/>
            <w:hideMark/>
          </w:tcPr>
          <w:p w14:paraId="372F6433"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644</w:t>
            </w:r>
          </w:p>
        </w:tc>
        <w:tc>
          <w:tcPr>
            <w:tcW w:w="2551" w:type="dxa"/>
            <w:tcBorders>
              <w:top w:val="nil"/>
              <w:left w:val="nil"/>
              <w:bottom w:val="nil"/>
              <w:right w:val="nil"/>
            </w:tcBorders>
            <w:shd w:val="clear" w:color="auto" w:fill="auto"/>
            <w:noWrap/>
            <w:vAlign w:val="bottom"/>
            <w:hideMark/>
          </w:tcPr>
          <w:p w14:paraId="3023B7C5"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125.912</w:t>
            </w:r>
          </w:p>
        </w:tc>
        <w:tc>
          <w:tcPr>
            <w:tcW w:w="2693" w:type="dxa"/>
            <w:tcBorders>
              <w:top w:val="nil"/>
              <w:left w:val="nil"/>
              <w:bottom w:val="nil"/>
              <w:right w:val="nil"/>
            </w:tcBorders>
            <w:shd w:val="clear" w:color="auto" w:fill="auto"/>
            <w:noWrap/>
            <w:vAlign w:val="bottom"/>
            <w:hideMark/>
          </w:tcPr>
          <w:p w14:paraId="654DBFBB"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5,11</w:t>
            </w:r>
          </w:p>
        </w:tc>
      </w:tr>
      <w:tr w:rsidR="00BE6A67" w:rsidRPr="001577AB" w14:paraId="72A43F60" w14:textId="77777777" w:rsidTr="00BE6A67">
        <w:trPr>
          <w:trHeight w:val="315"/>
        </w:trPr>
        <w:tc>
          <w:tcPr>
            <w:tcW w:w="1843" w:type="dxa"/>
            <w:tcBorders>
              <w:top w:val="nil"/>
              <w:left w:val="nil"/>
              <w:bottom w:val="nil"/>
              <w:right w:val="nil"/>
            </w:tcBorders>
            <w:shd w:val="clear" w:color="auto" w:fill="auto"/>
            <w:noWrap/>
            <w:vAlign w:val="bottom"/>
            <w:hideMark/>
          </w:tcPr>
          <w:p w14:paraId="7BE08F73" w14:textId="77777777" w:rsidR="00BE6A67" w:rsidRPr="001577AB" w:rsidRDefault="00BE6A67" w:rsidP="00BE6A67">
            <w:pPr>
              <w:spacing w:after="0" w:line="240" w:lineRule="auto"/>
              <w:rPr>
                <w:rFonts w:ascii="Times New Roman" w:eastAsia="Times New Roman" w:hAnsi="Times New Roman" w:cs="Times New Roman"/>
                <w:sz w:val="24"/>
                <w:szCs w:val="24"/>
                <w:lang w:eastAsia="pt-BR"/>
              </w:rPr>
            </w:pPr>
            <w:r w:rsidRPr="001577AB">
              <w:rPr>
                <w:rFonts w:ascii="Times New Roman" w:eastAsia="Times New Roman" w:hAnsi="Times New Roman" w:cs="Times New Roman"/>
                <w:sz w:val="24"/>
                <w:szCs w:val="24"/>
                <w:lang w:eastAsia="pt-BR"/>
              </w:rPr>
              <w:t>Goiânia</w:t>
            </w:r>
          </w:p>
        </w:tc>
        <w:tc>
          <w:tcPr>
            <w:tcW w:w="1985" w:type="dxa"/>
            <w:tcBorders>
              <w:top w:val="nil"/>
              <w:left w:val="nil"/>
              <w:bottom w:val="nil"/>
              <w:right w:val="nil"/>
            </w:tcBorders>
            <w:shd w:val="clear" w:color="auto" w:fill="auto"/>
            <w:noWrap/>
            <w:vAlign w:val="bottom"/>
            <w:hideMark/>
          </w:tcPr>
          <w:p w14:paraId="70EC3785"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2.067</w:t>
            </w:r>
          </w:p>
        </w:tc>
        <w:tc>
          <w:tcPr>
            <w:tcW w:w="2551" w:type="dxa"/>
            <w:tcBorders>
              <w:top w:val="nil"/>
              <w:left w:val="nil"/>
              <w:bottom w:val="nil"/>
              <w:right w:val="nil"/>
            </w:tcBorders>
            <w:shd w:val="clear" w:color="auto" w:fill="auto"/>
            <w:noWrap/>
            <w:vAlign w:val="bottom"/>
            <w:hideMark/>
          </w:tcPr>
          <w:p w14:paraId="311AD630"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239.410</w:t>
            </w:r>
          </w:p>
        </w:tc>
        <w:tc>
          <w:tcPr>
            <w:tcW w:w="2693" w:type="dxa"/>
            <w:tcBorders>
              <w:top w:val="nil"/>
              <w:left w:val="nil"/>
              <w:bottom w:val="nil"/>
              <w:right w:val="nil"/>
            </w:tcBorders>
            <w:shd w:val="clear" w:color="auto" w:fill="auto"/>
            <w:noWrap/>
            <w:vAlign w:val="bottom"/>
            <w:hideMark/>
          </w:tcPr>
          <w:p w14:paraId="6D97C66D"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8,63</w:t>
            </w:r>
          </w:p>
        </w:tc>
      </w:tr>
      <w:tr w:rsidR="00BE6A67" w:rsidRPr="001577AB" w14:paraId="174A2A84" w14:textId="77777777" w:rsidTr="00BE6A67">
        <w:trPr>
          <w:trHeight w:val="315"/>
        </w:trPr>
        <w:tc>
          <w:tcPr>
            <w:tcW w:w="1843" w:type="dxa"/>
            <w:tcBorders>
              <w:top w:val="nil"/>
              <w:left w:val="nil"/>
              <w:bottom w:val="single" w:sz="4" w:space="0" w:color="auto"/>
              <w:right w:val="nil"/>
            </w:tcBorders>
            <w:shd w:val="clear" w:color="auto" w:fill="auto"/>
            <w:noWrap/>
            <w:vAlign w:val="bottom"/>
            <w:hideMark/>
          </w:tcPr>
          <w:p w14:paraId="222048C7" w14:textId="77777777" w:rsidR="00BE6A67" w:rsidRPr="001577AB" w:rsidRDefault="00BE6A67" w:rsidP="00BE6A67">
            <w:pPr>
              <w:spacing w:after="0" w:line="240" w:lineRule="auto"/>
              <w:rPr>
                <w:rFonts w:ascii="Times New Roman" w:eastAsia="Times New Roman" w:hAnsi="Times New Roman" w:cs="Times New Roman"/>
                <w:sz w:val="24"/>
                <w:szCs w:val="24"/>
                <w:lang w:eastAsia="pt-BR"/>
              </w:rPr>
            </w:pPr>
            <w:r w:rsidRPr="001577AB">
              <w:rPr>
                <w:rFonts w:ascii="Times New Roman" w:eastAsia="Times New Roman" w:hAnsi="Times New Roman" w:cs="Times New Roman"/>
                <w:sz w:val="24"/>
                <w:szCs w:val="24"/>
                <w:lang w:eastAsia="pt-BR"/>
              </w:rPr>
              <w:t>Brasília</w:t>
            </w:r>
          </w:p>
        </w:tc>
        <w:tc>
          <w:tcPr>
            <w:tcW w:w="1985" w:type="dxa"/>
            <w:tcBorders>
              <w:top w:val="nil"/>
              <w:left w:val="nil"/>
              <w:bottom w:val="single" w:sz="4" w:space="0" w:color="auto"/>
              <w:right w:val="nil"/>
            </w:tcBorders>
            <w:shd w:val="clear" w:color="auto" w:fill="auto"/>
            <w:noWrap/>
            <w:vAlign w:val="bottom"/>
            <w:hideMark/>
          </w:tcPr>
          <w:p w14:paraId="4B94BA5B"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2.197</w:t>
            </w:r>
          </w:p>
        </w:tc>
        <w:tc>
          <w:tcPr>
            <w:tcW w:w="2551" w:type="dxa"/>
            <w:tcBorders>
              <w:top w:val="nil"/>
              <w:left w:val="nil"/>
              <w:bottom w:val="single" w:sz="4" w:space="0" w:color="auto"/>
              <w:right w:val="nil"/>
            </w:tcBorders>
            <w:shd w:val="clear" w:color="auto" w:fill="auto"/>
            <w:noWrap/>
            <w:vAlign w:val="bottom"/>
            <w:hideMark/>
          </w:tcPr>
          <w:p w14:paraId="23BE1A83"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549.154</w:t>
            </w:r>
          </w:p>
        </w:tc>
        <w:tc>
          <w:tcPr>
            <w:tcW w:w="2693" w:type="dxa"/>
            <w:tcBorders>
              <w:top w:val="nil"/>
              <w:left w:val="nil"/>
              <w:bottom w:val="single" w:sz="4" w:space="0" w:color="auto"/>
              <w:right w:val="nil"/>
            </w:tcBorders>
            <w:shd w:val="clear" w:color="auto" w:fill="auto"/>
            <w:noWrap/>
            <w:vAlign w:val="bottom"/>
            <w:hideMark/>
          </w:tcPr>
          <w:p w14:paraId="4F0BEB2E"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4,00</w:t>
            </w:r>
          </w:p>
        </w:tc>
      </w:tr>
      <w:tr w:rsidR="00BE6A67" w:rsidRPr="001577AB" w14:paraId="2A9E135B" w14:textId="77777777" w:rsidTr="00BE6A67">
        <w:trPr>
          <w:trHeight w:val="315"/>
        </w:trPr>
        <w:tc>
          <w:tcPr>
            <w:tcW w:w="1843" w:type="dxa"/>
            <w:tcBorders>
              <w:top w:val="nil"/>
              <w:left w:val="nil"/>
              <w:bottom w:val="single" w:sz="4" w:space="0" w:color="auto"/>
              <w:right w:val="nil"/>
            </w:tcBorders>
            <w:shd w:val="clear" w:color="auto" w:fill="auto"/>
            <w:noWrap/>
            <w:vAlign w:val="bottom"/>
            <w:hideMark/>
          </w:tcPr>
          <w:p w14:paraId="134DC586" w14:textId="77777777" w:rsidR="00BE6A67" w:rsidRPr="001577AB" w:rsidRDefault="00BE6A67" w:rsidP="00BE6A67">
            <w:pPr>
              <w:spacing w:after="0" w:line="240" w:lineRule="auto"/>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Total</w:t>
            </w:r>
          </w:p>
        </w:tc>
        <w:tc>
          <w:tcPr>
            <w:tcW w:w="1985" w:type="dxa"/>
            <w:tcBorders>
              <w:top w:val="nil"/>
              <w:left w:val="nil"/>
              <w:bottom w:val="single" w:sz="4" w:space="0" w:color="auto"/>
              <w:right w:val="nil"/>
            </w:tcBorders>
            <w:shd w:val="clear" w:color="auto" w:fill="auto"/>
            <w:noWrap/>
            <w:vAlign w:val="bottom"/>
            <w:hideMark/>
          </w:tcPr>
          <w:p w14:paraId="299F68AB"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94.941</w:t>
            </w:r>
          </w:p>
        </w:tc>
        <w:tc>
          <w:tcPr>
            <w:tcW w:w="2551" w:type="dxa"/>
            <w:tcBorders>
              <w:top w:val="nil"/>
              <w:left w:val="nil"/>
              <w:bottom w:val="single" w:sz="4" w:space="0" w:color="auto"/>
              <w:right w:val="nil"/>
            </w:tcBorders>
            <w:shd w:val="clear" w:color="auto" w:fill="auto"/>
            <w:noWrap/>
            <w:vAlign w:val="bottom"/>
            <w:hideMark/>
          </w:tcPr>
          <w:p w14:paraId="637F2A6E"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7.832.479</w:t>
            </w:r>
          </w:p>
        </w:tc>
        <w:tc>
          <w:tcPr>
            <w:tcW w:w="2693" w:type="dxa"/>
            <w:tcBorders>
              <w:top w:val="nil"/>
              <w:left w:val="nil"/>
              <w:bottom w:val="single" w:sz="4" w:space="0" w:color="auto"/>
              <w:right w:val="nil"/>
            </w:tcBorders>
            <w:shd w:val="clear" w:color="auto" w:fill="auto"/>
            <w:noWrap/>
            <w:vAlign w:val="bottom"/>
            <w:hideMark/>
          </w:tcPr>
          <w:p w14:paraId="208BB4A6" w14:textId="77777777" w:rsidR="00BE6A67" w:rsidRPr="001577A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1577AB">
              <w:rPr>
                <w:rFonts w:ascii="Times New Roman" w:eastAsia="Times New Roman" w:hAnsi="Times New Roman" w:cs="Times New Roman"/>
                <w:color w:val="000000"/>
                <w:sz w:val="24"/>
                <w:szCs w:val="24"/>
                <w:lang w:eastAsia="pt-BR"/>
              </w:rPr>
              <w:t>12,12</w:t>
            </w:r>
          </w:p>
        </w:tc>
      </w:tr>
    </w:tbl>
    <w:p w14:paraId="0D5955BD" w14:textId="77777777" w:rsidR="00BE6A67" w:rsidRPr="007F1DC6" w:rsidRDefault="00BE6A67" w:rsidP="00BE6A67">
      <w:pPr>
        <w:spacing w:after="0" w:line="240" w:lineRule="auto"/>
        <w:jc w:val="both"/>
        <w:rPr>
          <w:rFonts w:ascii="Times New Roman" w:hAnsi="Times New Roman" w:cs="Times New Roman"/>
          <w:szCs w:val="24"/>
        </w:rPr>
      </w:pPr>
      <w:r w:rsidRPr="007F1DC6">
        <w:rPr>
          <w:rFonts w:ascii="Times New Roman" w:hAnsi="Times New Roman" w:cs="Times New Roman"/>
          <w:szCs w:val="24"/>
        </w:rPr>
        <w:t>Fonte: MS/SVS/DCCI - Departamento de Doenças de Condições Crônicas e Infecções Sexualmente Transmissíveis. IBGE/SIDRA - Sistema IBGE de Recuperação Automática. Agosto, 2020.</w:t>
      </w:r>
    </w:p>
    <w:p w14:paraId="373AF8AC" w14:textId="77777777" w:rsidR="00BE6A67" w:rsidRDefault="00BE6A67" w:rsidP="00BE6A67">
      <w:pPr>
        <w:spacing w:after="0" w:line="360" w:lineRule="auto"/>
        <w:ind w:firstLine="708"/>
        <w:jc w:val="both"/>
        <w:rPr>
          <w:rFonts w:ascii="Times New Roman" w:hAnsi="Times New Roman" w:cs="Times New Roman"/>
          <w:sz w:val="24"/>
          <w:szCs w:val="24"/>
        </w:rPr>
      </w:pPr>
    </w:p>
    <w:p w14:paraId="6C629D1F" w14:textId="77777777" w:rsidR="00BE6A67" w:rsidRPr="00F66B3D" w:rsidRDefault="00BE6A67" w:rsidP="008146BF">
      <w:pPr>
        <w:spacing w:after="0" w:line="360" w:lineRule="auto"/>
        <w:ind w:firstLine="709"/>
        <w:jc w:val="both"/>
        <w:rPr>
          <w:rFonts w:ascii="Times New Roman" w:hAnsi="Times New Roman" w:cs="Times New Roman"/>
          <w:sz w:val="24"/>
          <w:szCs w:val="24"/>
        </w:rPr>
      </w:pPr>
      <w:r w:rsidRPr="00F66B3D">
        <w:rPr>
          <w:rFonts w:ascii="Times New Roman" w:hAnsi="Times New Roman" w:cs="Times New Roman"/>
          <w:sz w:val="24"/>
          <w:szCs w:val="24"/>
        </w:rPr>
        <w:lastRenderedPageBreak/>
        <w:t xml:space="preserve">Corroborando diretamente com os resultados da Tabela acima , segundo o Ministério da Saúde (2019e), a taxa de detecção de sífilis gestacional mais elevada, em 2018, foi observada no estado do Rio de Janeiro, com 41,4 casos para 1.000 nascidos vivos, seguido pelo Acre, com 37,8 casos para 1.000 nascidos vivos e Mato Grosso do Sul, com 36,2 casos para 1.000 nascidos vivos e a mais baixa no Distrito Federal, com 12,2 casos para 1.000 nascidos vivos, ainda apresentando um incremento de 38,3% na comparação com a ano de 2017. </w:t>
      </w:r>
    </w:p>
    <w:p w14:paraId="1E32A8C6" w14:textId="77777777" w:rsidR="00BE6A67" w:rsidRPr="00F66B3D" w:rsidRDefault="00BE6A67" w:rsidP="008146BF">
      <w:pPr>
        <w:spacing w:after="0" w:line="360" w:lineRule="auto"/>
        <w:ind w:firstLine="709"/>
        <w:jc w:val="both"/>
        <w:rPr>
          <w:rFonts w:ascii="Times New Roman" w:hAnsi="Times New Roman" w:cs="Times New Roman"/>
          <w:sz w:val="24"/>
          <w:szCs w:val="24"/>
        </w:rPr>
      </w:pPr>
      <w:r w:rsidRPr="00F66B3D">
        <w:rPr>
          <w:rFonts w:ascii="Times New Roman" w:hAnsi="Times New Roman" w:cs="Times New Roman"/>
          <w:sz w:val="24"/>
          <w:szCs w:val="24"/>
        </w:rPr>
        <w:t>Em complemento, o mesmo colaborador acima descreve que a capital Rio Branco apresentou 56,8 casos para 1.000 nascidos vivos, com a maior taxa registrada em 2018, seguido pela capital Rio de Janeiro, com 51,5 casos para 1.000 nascidos vivos e Campo Grande, com 48,0 casos para 1.000 nascidos vivos.</w:t>
      </w:r>
    </w:p>
    <w:p w14:paraId="188166CF" w14:textId="4076EE54" w:rsidR="00BE6A67" w:rsidRPr="00F66B3D" w:rsidRDefault="00BE6A67" w:rsidP="008146BF">
      <w:pPr>
        <w:spacing w:after="0" w:line="360" w:lineRule="auto"/>
        <w:ind w:firstLine="708"/>
        <w:jc w:val="both"/>
        <w:rPr>
          <w:rFonts w:ascii="Times New Roman" w:hAnsi="Times New Roman" w:cs="Times New Roman"/>
          <w:color w:val="000000" w:themeColor="text1"/>
          <w:sz w:val="24"/>
          <w:szCs w:val="24"/>
        </w:rPr>
      </w:pPr>
      <w:r w:rsidRPr="00F66B3D">
        <w:rPr>
          <w:rFonts w:ascii="Times New Roman" w:hAnsi="Times New Roman" w:cs="Times New Roman"/>
          <w:color w:val="000000" w:themeColor="text1"/>
          <w:sz w:val="24"/>
          <w:szCs w:val="24"/>
        </w:rPr>
        <w:t>No Brasil a taxa de detecção da sífilis gestacional, no período de 2010 a 2016, aumentou cerca de três vezes, de 3,5 para 12,4 casos para mil nascidos vivos. O boletim epidemiológico do MS, revelou que em 2016, no Brasil foram registrados 37.436 casos notificados de sífilis gestacional (MINISTÉRIO DA SAÚDE, 2017</w:t>
      </w:r>
      <w:r w:rsidR="00956B24">
        <w:rPr>
          <w:rFonts w:ascii="Times New Roman" w:hAnsi="Times New Roman" w:cs="Times New Roman"/>
          <w:color w:val="000000" w:themeColor="text1"/>
          <w:sz w:val="24"/>
          <w:szCs w:val="24"/>
        </w:rPr>
        <w:t>a</w:t>
      </w:r>
      <w:r w:rsidRPr="00F66B3D">
        <w:rPr>
          <w:rFonts w:ascii="Times New Roman" w:hAnsi="Times New Roman" w:cs="Times New Roman"/>
          <w:color w:val="000000" w:themeColor="text1"/>
          <w:sz w:val="24"/>
          <w:szCs w:val="24"/>
        </w:rPr>
        <w:t xml:space="preserve">). </w:t>
      </w:r>
    </w:p>
    <w:p w14:paraId="3751D37D" w14:textId="77777777" w:rsidR="00BE6A67" w:rsidRPr="00F66B3D" w:rsidRDefault="00BE6A67" w:rsidP="008146BF">
      <w:pPr>
        <w:spacing w:after="0" w:line="360" w:lineRule="auto"/>
        <w:ind w:firstLine="708"/>
        <w:jc w:val="both"/>
        <w:rPr>
          <w:rFonts w:ascii="Times New Roman" w:hAnsi="Times New Roman" w:cs="Times New Roman"/>
          <w:color w:val="000000" w:themeColor="text1"/>
          <w:sz w:val="24"/>
          <w:szCs w:val="24"/>
          <w:shd w:val="clear" w:color="auto" w:fill="FFFFFF"/>
        </w:rPr>
      </w:pPr>
      <w:r w:rsidRPr="00F66B3D">
        <w:rPr>
          <w:rFonts w:ascii="Times New Roman" w:hAnsi="Times New Roman" w:cs="Times New Roman"/>
          <w:color w:val="000000" w:themeColor="text1"/>
          <w:sz w:val="24"/>
          <w:szCs w:val="24"/>
        </w:rPr>
        <w:t>Nos Estados Unidos, um estudo realizado no ano de 2012, evidencia que a incidência da sífilis congênita aumentou expressivamente de 8,4 casos por 100.000 nascidos vivos, em 2012, para 11,6 por 100.000 nascidos vivos, em 2014, valores esses que refletem para o aumento da infecção entre as gestantes (</w:t>
      </w:r>
      <w:r w:rsidRPr="00F66B3D">
        <w:rPr>
          <w:rFonts w:ascii="Times New Roman" w:hAnsi="Times New Roman" w:cs="Times New Roman"/>
          <w:color w:val="000000" w:themeColor="text1"/>
          <w:sz w:val="24"/>
          <w:szCs w:val="24"/>
          <w:shd w:val="clear" w:color="auto" w:fill="FFFFFF"/>
        </w:rPr>
        <w:t xml:space="preserve">BOWEN </w:t>
      </w:r>
      <w:r w:rsidRPr="00F66B3D">
        <w:rPr>
          <w:rFonts w:ascii="Times New Roman" w:hAnsi="Times New Roman" w:cs="Times New Roman"/>
          <w:i/>
          <w:color w:val="000000" w:themeColor="text1"/>
          <w:sz w:val="24"/>
          <w:szCs w:val="24"/>
          <w:shd w:val="clear" w:color="auto" w:fill="FFFFFF"/>
        </w:rPr>
        <w:t>et al.,</w:t>
      </w:r>
      <w:r w:rsidRPr="00F66B3D">
        <w:rPr>
          <w:rFonts w:ascii="Times New Roman" w:hAnsi="Times New Roman" w:cs="Times New Roman"/>
          <w:color w:val="000000" w:themeColor="text1"/>
          <w:sz w:val="24"/>
          <w:szCs w:val="24"/>
          <w:shd w:val="clear" w:color="auto" w:fill="FFFFFF"/>
        </w:rPr>
        <w:t xml:space="preserve"> 2015).</w:t>
      </w:r>
      <w:r w:rsidRPr="00F66B3D">
        <w:rPr>
          <w:rFonts w:ascii="Times New Roman" w:hAnsi="Times New Roman" w:cs="Times New Roman"/>
          <w:color w:val="000000" w:themeColor="text1"/>
          <w:sz w:val="24"/>
          <w:szCs w:val="24"/>
        </w:rPr>
        <w:t xml:space="preserve"> Em Gabão, país do continente africano, um estudo realizado no ano de 2017, com a participação de 973 gestantes, identifica a prevalência de 2,5% para sífilis gestacional (</w:t>
      </w:r>
      <w:r w:rsidRPr="00F66B3D">
        <w:rPr>
          <w:rFonts w:ascii="Times New Roman" w:hAnsi="Times New Roman" w:cs="Times New Roman"/>
          <w:color w:val="000000" w:themeColor="text1"/>
          <w:sz w:val="24"/>
          <w:szCs w:val="24"/>
          <w:shd w:val="clear" w:color="auto" w:fill="FFFFFF"/>
        </w:rPr>
        <w:t xml:space="preserve">MOUKANDJA </w:t>
      </w:r>
      <w:r w:rsidRPr="00F66B3D">
        <w:rPr>
          <w:rFonts w:ascii="Times New Roman" w:hAnsi="Times New Roman" w:cs="Times New Roman"/>
          <w:i/>
          <w:color w:val="000000" w:themeColor="text1"/>
          <w:sz w:val="24"/>
          <w:szCs w:val="24"/>
          <w:shd w:val="clear" w:color="auto" w:fill="FFFFFF"/>
        </w:rPr>
        <w:t>et al</w:t>
      </w:r>
      <w:r w:rsidRPr="00F66B3D">
        <w:rPr>
          <w:rFonts w:ascii="Times New Roman" w:hAnsi="Times New Roman" w:cs="Times New Roman"/>
          <w:color w:val="000000" w:themeColor="text1"/>
          <w:sz w:val="24"/>
          <w:szCs w:val="24"/>
          <w:shd w:val="clear" w:color="auto" w:fill="FFFFFF"/>
        </w:rPr>
        <w:t>., 2017).</w:t>
      </w:r>
    </w:p>
    <w:p w14:paraId="592B3667" w14:textId="77777777" w:rsidR="00BE6A67" w:rsidRPr="00F66B3D" w:rsidRDefault="00BE6A67" w:rsidP="008146BF">
      <w:pPr>
        <w:spacing w:after="0" w:line="360" w:lineRule="auto"/>
        <w:ind w:firstLine="708"/>
        <w:jc w:val="both"/>
        <w:rPr>
          <w:rFonts w:ascii="Times New Roman" w:hAnsi="Times New Roman" w:cs="Times New Roman"/>
          <w:color w:val="000000" w:themeColor="text1"/>
          <w:sz w:val="24"/>
          <w:szCs w:val="24"/>
        </w:rPr>
      </w:pPr>
      <w:r w:rsidRPr="00F66B3D">
        <w:rPr>
          <w:rFonts w:ascii="Times New Roman" w:hAnsi="Times New Roman" w:cs="Times New Roman"/>
          <w:color w:val="000000" w:themeColor="text1"/>
          <w:sz w:val="24"/>
          <w:szCs w:val="24"/>
        </w:rPr>
        <w:t xml:space="preserve">O estudo de Silva </w:t>
      </w:r>
      <w:r w:rsidRPr="00F66B3D">
        <w:rPr>
          <w:rFonts w:ascii="Times New Roman" w:hAnsi="Times New Roman" w:cs="Times New Roman"/>
          <w:i/>
          <w:color w:val="000000" w:themeColor="text1"/>
          <w:sz w:val="24"/>
          <w:szCs w:val="24"/>
        </w:rPr>
        <w:t>et al.,</w:t>
      </w:r>
      <w:r w:rsidRPr="00F66B3D">
        <w:rPr>
          <w:rFonts w:ascii="Times New Roman" w:hAnsi="Times New Roman" w:cs="Times New Roman"/>
          <w:color w:val="000000" w:themeColor="text1"/>
          <w:sz w:val="24"/>
          <w:szCs w:val="24"/>
        </w:rPr>
        <w:t xml:space="preserve"> (2020), realizado na 16ª Regional de Saúde do Paraná, identifica o total de 257 casos notificados de sífilis gestacional no período de 2012 a 2016. Ainda o mesmo colaborador adiciona, que o ano de 2016, apresenta o maior número de casos notificados da infecção, e que a taxa de detecção da sífilis gestacional passou de 1,4 no ano de 2012 para 17,9 no ano de 2016. </w:t>
      </w:r>
    </w:p>
    <w:p w14:paraId="69D2FF02" w14:textId="77777777" w:rsidR="00BE6A67" w:rsidRPr="00F66B3D" w:rsidRDefault="00BE6A67" w:rsidP="008146BF">
      <w:pPr>
        <w:spacing w:after="0" w:line="360" w:lineRule="auto"/>
        <w:ind w:firstLine="708"/>
        <w:jc w:val="both"/>
        <w:rPr>
          <w:rFonts w:ascii="Times New Roman" w:hAnsi="Times New Roman" w:cs="Times New Roman"/>
          <w:sz w:val="24"/>
          <w:szCs w:val="24"/>
        </w:rPr>
      </w:pPr>
      <w:r w:rsidRPr="00F66B3D">
        <w:rPr>
          <w:rFonts w:ascii="Times New Roman" w:hAnsi="Times New Roman" w:cs="Times New Roman"/>
          <w:sz w:val="24"/>
          <w:szCs w:val="24"/>
        </w:rPr>
        <w:t xml:space="preserve">Uma pesquisa, conduzida em seis Unidades de Federação Brasileira, entre os anos de 2007 a 2012, demonstra que a taxa de detecção da sífilis gestacional apresentou incremento, variando de 21,2% no Amazonas a 75,4% no Rio de Janeiro. O atual estudo apresenta semelhança com essa pesquisa, visto que o Rio de Janeiro evidenciou altas taxas de detecção da sífilis gestacional (SARACENI </w:t>
      </w:r>
      <w:r w:rsidRPr="00F66B3D">
        <w:rPr>
          <w:rFonts w:ascii="Times New Roman" w:hAnsi="Times New Roman" w:cs="Times New Roman"/>
          <w:i/>
          <w:sz w:val="24"/>
          <w:szCs w:val="24"/>
        </w:rPr>
        <w:t xml:space="preserve">et al., </w:t>
      </w:r>
      <w:r w:rsidRPr="00F66B3D">
        <w:rPr>
          <w:rFonts w:ascii="Times New Roman" w:hAnsi="Times New Roman" w:cs="Times New Roman"/>
          <w:sz w:val="24"/>
          <w:szCs w:val="24"/>
        </w:rPr>
        <w:t xml:space="preserve">2017). </w:t>
      </w:r>
    </w:p>
    <w:p w14:paraId="5E8DD7A7" w14:textId="463027E2" w:rsidR="00BE6A67" w:rsidRPr="00F66B3D" w:rsidRDefault="00BE6A67" w:rsidP="008146BF">
      <w:pPr>
        <w:spacing w:after="0" w:line="360" w:lineRule="auto"/>
        <w:ind w:firstLine="708"/>
        <w:jc w:val="both"/>
        <w:rPr>
          <w:rFonts w:ascii="Times New Roman" w:hAnsi="Times New Roman" w:cs="Times New Roman"/>
          <w:sz w:val="24"/>
          <w:szCs w:val="24"/>
        </w:rPr>
      </w:pPr>
      <w:r w:rsidRPr="00F66B3D">
        <w:rPr>
          <w:rFonts w:ascii="Times New Roman" w:hAnsi="Times New Roman" w:cs="Times New Roman"/>
          <w:sz w:val="24"/>
          <w:szCs w:val="24"/>
        </w:rPr>
        <w:t xml:space="preserve">O estudo de Lima </w:t>
      </w:r>
      <w:r w:rsidRPr="00F66B3D">
        <w:rPr>
          <w:rFonts w:ascii="Times New Roman" w:hAnsi="Times New Roman" w:cs="Times New Roman"/>
          <w:i/>
          <w:sz w:val="24"/>
          <w:szCs w:val="24"/>
        </w:rPr>
        <w:t>et al</w:t>
      </w:r>
      <w:r w:rsidRPr="00F66B3D">
        <w:rPr>
          <w:rFonts w:ascii="Times New Roman" w:hAnsi="Times New Roman" w:cs="Times New Roman"/>
          <w:sz w:val="24"/>
          <w:szCs w:val="24"/>
        </w:rPr>
        <w:t xml:space="preserve">., (2019), realizado na cidade de São José do Rio Preto, São Paulo, elucida em seu resultado que o ano de 2016 obteve uma taxa de detecção de sífilis gestacional de 13,2 casos para 1.000 nascidos vivos, estando acima da taxa nacional e do estado de São </w:t>
      </w:r>
      <w:r w:rsidRPr="00F66B3D">
        <w:rPr>
          <w:rFonts w:ascii="Times New Roman" w:hAnsi="Times New Roman" w:cs="Times New Roman"/>
          <w:sz w:val="24"/>
          <w:szCs w:val="24"/>
        </w:rPr>
        <w:lastRenderedPageBreak/>
        <w:t>Paulo, com respectivamente, 12,4 e 12,9 casos para 1.000 nascidos vivos, no mesmo ano (MINISTÉRIO DA SAÚDE, 2017</w:t>
      </w:r>
      <w:r w:rsidR="00956B24">
        <w:rPr>
          <w:rFonts w:ascii="Times New Roman" w:hAnsi="Times New Roman" w:cs="Times New Roman"/>
          <w:sz w:val="24"/>
          <w:szCs w:val="24"/>
        </w:rPr>
        <w:t>a</w:t>
      </w:r>
      <w:r w:rsidRPr="00F66B3D">
        <w:rPr>
          <w:rFonts w:ascii="Times New Roman" w:hAnsi="Times New Roman" w:cs="Times New Roman"/>
          <w:sz w:val="24"/>
          <w:szCs w:val="24"/>
        </w:rPr>
        <w:t>).</w:t>
      </w:r>
    </w:p>
    <w:p w14:paraId="0296F90A" w14:textId="77777777" w:rsidR="00BE6A67" w:rsidRPr="00F66B3D" w:rsidRDefault="00BE6A67" w:rsidP="008146BF">
      <w:pPr>
        <w:spacing w:after="0" w:line="360" w:lineRule="auto"/>
        <w:ind w:firstLine="708"/>
        <w:jc w:val="both"/>
        <w:rPr>
          <w:rFonts w:ascii="Times New Roman" w:hAnsi="Times New Roman" w:cs="Times New Roman"/>
          <w:color w:val="000000" w:themeColor="text1"/>
          <w:sz w:val="24"/>
          <w:szCs w:val="24"/>
        </w:rPr>
      </w:pPr>
      <w:r w:rsidRPr="00F66B3D">
        <w:rPr>
          <w:rFonts w:ascii="Times New Roman" w:hAnsi="Times New Roman" w:cs="Times New Roman"/>
          <w:color w:val="000000" w:themeColor="text1"/>
          <w:sz w:val="24"/>
          <w:szCs w:val="24"/>
        </w:rPr>
        <w:t xml:space="preserve">A pesquisa de Benzake </w:t>
      </w:r>
      <w:r w:rsidRPr="00F66B3D">
        <w:rPr>
          <w:rFonts w:ascii="Times New Roman" w:hAnsi="Times New Roman" w:cs="Times New Roman"/>
          <w:i/>
          <w:color w:val="000000" w:themeColor="text1"/>
          <w:sz w:val="24"/>
          <w:szCs w:val="24"/>
        </w:rPr>
        <w:t>et al.</w:t>
      </w:r>
      <w:r w:rsidRPr="00F66B3D">
        <w:rPr>
          <w:rFonts w:ascii="Times New Roman" w:hAnsi="Times New Roman" w:cs="Times New Roman"/>
          <w:color w:val="000000" w:themeColor="text1"/>
          <w:sz w:val="24"/>
          <w:szCs w:val="24"/>
        </w:rPr>
        <w:t xml:space="preserve">, (2020), realizada no ano de 2016, elucida que as capitais com maiores taxas de detecção da sífilis gestacional no período do estudo foram, Rio de Janeiro, com 35 casos para 1.000 nascidos vivos, Rio Branco, com 32 casos para 1.000 nascidos vivos e Campo Grande, com 27,6 casos 1.000 nascidos vivos. Em acréscimo, o mesmo colaborador destaca que ambas capitais realizam a assistência ao pré-natal de forma inadequada. Ressalta-se que essa pesquisa </w:t>
      </w:r>
      <w:r w:rsidRPr="00F66B3D">
        <w:rPr>
          <w:rFonts w:ascii="Times New Roman" w:hAnsi="Times New Roman" w:cs="Times New Roman"/>
          <w:sz w:val="24"/>
          <w:szCs w:val="24"/>
        </w:rPr>
        <w:t xml:space="preserve">assegura os </w:t>
      </w:r>
      <w:r w:rsidRPr="00F66B3D">
        <w:rPr>
          <w:rFonts w:ascii="Times New Roman" w:hAnsi="Times New Roman" w:cs="Times New Roman"/>
          <w:color w:val="000000" w:themeColor="text1"/>
          <w:sz w:val="24"/>
          <w:szCs w:val="24"/>
        </w:rPr>
        <w:t>dados do presente estudo.</w:t>
      </w:r>
    </w:p>
    <w:p w14:paraId="74DCA02A" w14:textId="77777777" w:rsidR="00BE6A67" w:rsidRPr="00225F1F" w:rsidRDefault="00BE6A67" w:rsidP="008146BF">
      <w:pPr>
        <w:spacing w:after="0" w:line="360" w:lineRule="auto"/>
        <w:ind w:firstLine="708"/>
        <w:jc w:val="both"/>
        <w:rPr>
          <w:rFonts w:ascii="Times New Roman" w:hAnsi="Times New Roman" w:cs="Times New Roman"/>
          <w:sz w:val="24"/>
          <w:szCs w:val="24"/>
        </w:rPr>
      </w:pPr>
      <w:r w:rsidRPr="00225F1F">
        <w:rPr>
          <w:rFonts w:ascii="Times New Roman" w:hAnsi="Times New Roman" w:cs="Times New Roman"/>
          <w:sz w:val="24"/>
          <w:szCs w:val="24"/>
        </w:rPr>
        <w:t>Conforme o Boletim Epidemiológico do estado do Rio de Janeiro, entre 2013 e 2017 foram notificados 28.185 casos de sífilis em gestante. A região Metropolitana I, onde está a capital do estado, apresentou o maior número de casos das nove regiões do estado em todo o período, com 78,95%. A taxa de detecção da sífilis em gestante nessa Região foi crescente, passando de 20,6 casos por 1000 nascidos vivos em 2013 para 49,1 casos por 1000 nascidos vivos em 2017, corroborando diretamente com os resultados do atual estudo</w:t>
      </w:r>
      <w:r w:rsidRPr="00225F1F">
        <w:rPr>
          <w:sz w:val="24"/>
          <w:szCs w:val="24"/>
        </w:rPr>
        <w:t xml:space="preserve"> </w:t>
      </w:r>
      <w:r w:rsidRPr="00225F1F">
        <w:rPr>
          <w:rFonts w:ascii="Times New Roman" w:hAnsi="Times New Roman" w:cs="Times New Roman"/>
          <w:sz w:val="24"/>
          <w:szCs w:val="24"/>
        </w:rPr>
        <w:t xml:space="preserve">(BELO </w:t>
      </w:r>
      <w:r w:rsidRPr="00225F1F">
        <w:rPr>
          <w:rFonts w:ascii="Times New Roman" w:hAnsi="Times New Roman" w:cs="Times New Roman"/>
          <w:i/>
          <w:iCs/>
          <w:sz w:val="24"/>
          <w:szCs w:val="24"/>
        </w:rPr>
        <w:t>et al.,</w:t>
      </w:r>
      <w:r w:rsidRPr="00225F1F">
        <w:rPr>
          <w:rFonts w:ascii="Times New Roman" w:hAnsi="Times New Roman" w:cs="Times New Roman"/>
          <w:sz w:val="24"/>
          <w:szCs w:val="24"/>
        </w:rPr>
        <w:t xml:space="preserve"> 2018).</w:t>
      </w:r>
    </w:p>
    <w:p w14:paraId="4EF9598E" w14:textId="77777777" w:rsidR="00BE6A67" w:rsidRPr="00225F1F" w:rsidRDefault="00BE6A67" w:rsidP="008146BF">
      <w:pPr>
        <w:spacing w:after="0" w:line="360" w:lineRule="auto"/>
        <w:ind w:firstLine="708"/>
        <w:jc w:val="both"/>
        <w:rPr>
          <w:rFonts w:ascii="Times New Roman" w:hAnsi="Times New Roman" w:cs="Times New Roman"/>
          <w:sz w:val="24"/>
          <w:szCs w:val="24"/>
        </w:rPr>
      </w:pPr>
      <w:r w:rsidRPr="00225F1F">
        <w:rPr>
          <w:rFonts w:ascii="Times New Roman" w:hAnsi="Times New Roman" w:cs="Times New Roman"/>
          <w:sz w:val="24"/>
          <w:szCs w:val="24"/>
        </w:rPr>
        <w:t xml:space="preserve">Resultados descritos por </w:t>
      </w:r>
      <w:r w:rsidRPr="000431AC">
        <w:rPr>
          <w:rFonts w:ascii="Times New Roman" w:hAnsi="Times New Roman" w:cs="Times New Roman"/>
          <w:sz w:val="24"/>
          <w:szCs w:val="24"/>
        </w:rPr>
        <w:t>Pagani (2017),</w:t>
      </w:r>
      <w:r w:rsidRPr="00225F1F">
        <w:rPr>
          <w:rFonts w:ascii="Times New Roman" w:hAnsi="Times New Roman" w:cs="Times New Roman"/>
          <w:sz w:val="24"/>
          <w:szCs w:val="24"/>
        </w:rPr>
        <w:t xml:space="preserve"> demonstraram um quadro epidemiológico grave da sífilis gestacional no estado do Rio de Janeiro, principalmente na capital, apresentando níveis superiores aos identificados nacionalmente. Com uma tendência crescente na taxa de detecção da sífilis gestacional, apresentando um aumento de 2,2 para 29,4 casos para 1000 nascidos vivos, no período de 2007 a 2014, na capital Rio de Janeiro.</w:t>
      </w:r>
    </w:p>
    <w:p w14:paraId="4EED7586" w14:textId="77777777" w:rsidR="00BE6A67" w:rsidRPr="00225F1F" w:rsidRDefault="00BE6A67" w:rsidP="008146BF">
      <w:pPr>
        <w:spacing w:after="0" w:line="360" w:lineRule="auto"/>
        <w:ind w:firstLine="708"/>
        <w:jc w:val="both"/>
        <w:rPr>
          <w:rFonts w:ascii="Times New Roman" w:hAnsi="Times New Roman" w:cs="Times New Roman"/>
          <w:sz w:val="24"/>
          <w:szCs w:val="24"/>
        </w:rPr>
      </w:pPr>
      <w:r w:rsidRPr="00225F1F">
        <w:rPr>
          <w:rFonts w:ascii="Times New Roman" w:hAnsi="Times New Roman" w:cs="Times New Roman"/>
          <w:sz w:val="24"/>
          <w:szCs w:val="24"/>
        </w:rPr>
        <w:t>O mesmo autor descrito acima, destaca-se que o estado do Rio de Janeiro apresentou taxas de detecção semelhante às nacionais no ano de 2007, e em 2014, está taxa foi 8 vezes maior. Para ele, a distribuição de testes rápido, à constante avaliação da vigilância, a melhoria do acesso e qualidade na assistência à gravidez realizados pelos profissionais servidores na secretaria municipal de saúde da capital pode ter influenciado a elevada ocorrência das notificações.</w:t>
      </w:r>
    </w:p>
    <w:p w14:paraId="06C286D3" w14:textId="77777777" w:rsidR="00BE6A67" w:rsidRPr="00225F1F" w:rsidRDefault="00BE6A67" w:rsidP="008146BF">
      <w:pPr>
        <w:spacing w:after="0" w:line="360" w:lineRule="auto"/>
        <w:ind w:firstLine="708"/>
        <w:jc w:val="both"/>
        <w:rPr>
          <w:rFonts w:ascii="Times New Roman" w:hAnsi="Times New Roman" w:cs="Times New Roman"/>
          <w:sz w:val="24"/>
          <w:szCs w:val="24"/>
        </w:rPr>
      </w:pPr>
      <w:r w:rsidRPr="00225F1F">
        <w:rPr>
          <w:rFonts w:ascii="Times New Roman" w:hAnsi="Times New Roman" w:cs="Times New Roman"/>
          <w:sz w:val="24"/>
          <w:szCs w:val="24"/>
        </w:rPr>
        <w:t>Entretanto, percebe-se no presente estudo que a capital do Rio de Janeiro apresenta a maior taxa entre todas as capitais, contradizendo o exposto pelo autor, pois o mesmo poderia ocorrer nas outras metrópoles. Problemas relacionados a qualidade da assistência, ausência de diagnóstico no pré-natal e baixo percentual de tratamento do parceiro no Estado do Rio de Janeiro são apontados no Informe epidemiológico de sífilis materna e congênita do estado, como justificativas para esse patamar, além disso, foram identificadas também falhas na notificação de casos (</w:t>
      </w:r>
      <w:r w:rsidRPr="0074260E">
        <w:rPr>
          <w:rFonts w:ascii="Times New Roman" w:hAnsi="Times New Roman" w:cs="Times New Roman"/>
          <w:sz w:val="24"/>
          <w:szCs w:val="24"/>
        </w:rPr>
        <w:t>GERJ,</w:t>
      </w:r>
      <w:r w:rsidRPr="00225F1F">
        <w:rPr>
          <w:rFonts w:ascii="Times New Roman" w:hAnsi="Times New Roman" w:cs="Times New Roman"/>
          <w:sz w:val="24"/>
          <w:szCs w:val="24"/>
        </w:rPr>
        <w:t xml:space="preserve"> 2014).</w:t>
      </w:r>
    </w:p>
    <w:p w14:paraId="6FBB0AC4" w14:textId="77777777" w:rsidR="00BE6A67" w:rsidRPr="00F66B3D" w:rsidRDefault="00BE6A67" w:rsidP="008146BF">
      <w:pPr>
        <w:spacing w:after="0" w:line="360" w:lineRule="auto"/>
        <w:ind w:firstLine="708"/>
        <w:jc w:val="both"/>
        <w:rPr>
          <w:rFonts w:ascii="Times New Roman" w:hAnsi="Times New Roman" w:cs="Times New Roman"/>
          <w:color w:val="000000" w:themeColor="text1"/>
          <w:sz w:val="24"/>
          <w:szCs w:val="24"/>
        </w:rPr>
      </w:pPr>
      <w:r w:rsidRPr="00F66B3D">
        <w:rPr>
          <w:rFonts w:ascii="Times New Roman" w:hAnsi="Times New Roman" w:cs="Times New Roman"/>
          <w:color w:val="000000" w:themeColor="text1"/>
          <w:sz w:val="24"/>
          <w:szCs w:val="24"/>
        </w:rPr>
        <w:lastRenderedPageBreak/>
        <w:t xml:space="preserve">O estudo transversal desenvolvido por Domingues </w:t>
      </w:r>
      <w:r w:rsidRPr="00F66B3D">
        <w:rPr>
          <w:rFonts w:ascii="Times New Roman" w:hAnsi="Times New Roman" w:cs="Times New Roman"/>
          <w:i/>
          <w:iCs/>
          <w:color w:val="000000" w:themeColor="text1"/>
          <w:sz w:val="24"/>
          <w:szCs w:val="24"/>
        </w:rPr>
        <w:t>et al.,</w:t>
      </w:r>
      <w:r w:rsidRPr="00F66B3D">
        <w:rPr>
          <w:rFonts w:ascii="Times New Roman" w:hAnsi="Times New Roman" w:cs="Times New Roman"/>
          <w:color w:val="000000" w:themeColor="text1"/>
          <w:sz w:val="24"/>
          <w:szCs w:val="24"/>
        </w:rPr>
        <w:t xml:space="preserve"> (2013), na capital do Rio de Janeiro entre anos de 2008 e 2009, evidencia que o número de casos de sífilis gestacional durante o período estudado estava em declínio, de forma que seus valores estavam se aproximando de outros locais do país. Contudo, o presente estudo identificou que o ano de 2009 na capital do Rio de Janeiro apresentou um número significativo de notificações de sífilis gestacional quando comparada as outras capitais analisadas.</w:t>
      </w:r>
    </w:p>
    <w:p w14:paraId="7598F14B" w14:textId="4B67B3AA" w:rsidR="00BE6A67" w:rsidRDefault="00BE6A67" w:rsidP="008146BF">
      <w:pPr>
        <w:spacing w:after="0" w:line="360" w:lineRule="auto"/>
        <w:ind w:firstLine="708"/>
        <w:jc w:val="both"/>
        <w:rPr>
          <w:rFonts w:ascii="Times New Roman" w:hAnsi="Times New Roman" w:cs="Times New Roman"/>
          <w:color w:val="000000" w:themeColor="text1"/>
          <w:sz w:val="24"/>
          <w:szCs w:val="24"/>
        </w:rPr>
      </w:pPr>
      <w:r w:rsidRPr="00F66B3D">
        <w:rPr>
          <w:rFonts w:ascii="Times New Roman" w:hAnsi="Times New Roman" w:cs="Times New Roman"/>
          <w:color w:val="000000" w:themeColor="text1"/>
          <w:sz w:val="24"/>
          <w:szCs w:val="24"/>
        </w:rPr>
        <w:t xml:space="preserve">Em um estudo realizado entre os profissionais de saúde na capital Rio de Janeiro, demostra a falta de conhecimento e familiaridade com relação aos protocolos nacionais de controle da sífilis, além da dificuldade de abordagem de doenças sexualmente transmissíveis, configurando a necessidade de educação continuada para melhoria da assistência </w:t>
      </w:r>
      <w:r w:rsidRPr="000431AC">
        <w:rPr>
          <w:rFonts w:ascii="Times New Roman" w:hAnsi="Times New Roman" w:cs="Times New Roman"/>
          <w:color w:val="000000" w:themeColor="text1"/>
          <w:sz w:val="24"/>
          <w:szCs w:val="24"/>
        </w:rPr>
        <w:t xml:space="preserve">(DOMINGUES </w:t>
      </w:r>
      <w:r w:rsidRPr="000431AC">
        <w:rPr>
          <w:rFonts w:ascii="Times New Roman" w:hAnsi="Times New Roman" w:cs="Times New Roman"/>
          <w:i/>
          <w:iCs/>
          <w:color w:val="000000" w:themeColor="text1"/>
          <w:sz w:val="24"/>
          <w:szCs w:val="24"/>
        </w:rPr>
        <w:t>et al.,</w:t>
      </w:r>
      <w:r w:rsidRPr="000431AC">
        <w:rPr>
          <w:rFonts w:ascii="Times New Roman" w:hAnsi="Times New Roman" w:cs="Times New Roman"/>
          <w:color w:val="000000" w:themeColor="text1"/>
          <w:sz w:val="24"/>
          <w:szCs w:val="24"/>
        </w:rPr>
        <w:t xml:space="preserve"> 2013).</w:t>
      </w:r>
    </w:p>
    <w:p w14:paraId="64646C6E" w14:textId="0403BE94" w:rsidR="0074260E" w:rsidRPr="00F66C7E" w:rsidRDefault="0074260E" w:rsidP="008146BF">
      <w:pPr>
        <w:spacing w:after="0" w:line="360" w:lineRule="auto"/>
        <w:ind w:firstLine="708"/>
        <w:jc w:val="both"/>
        <w:rPr>
          <w:rFonts w:ascii="Times New Roman" w:hAnsi="Times New Roman" w:cs="Times New Roman"/>
          <w:color w:val="000000" w:themeColor="text1"/>
          <w:sz w:val="24"/>
          <w:szCs w:val="24"/>
        </w:rPr>
      </w:pPr>
      <w:r w:rsidRPr="00F66C7E">
        <w:rPr>
          <w:rFonts w:ascii="Times New Roman" w:hAnsi="Times New Roman" w:cs="Times New Roman"/>
          <w:color w:val="000000" w:themeColor="text1"/>
          <w:sz w:val="24"/>
          <w:szCs w:val="24"/>
        </w:rPr>
        <w:t xml:space="preserve">Conforme Loureiro </w:t>
      </w:r>
      <w:r w:rsidRPr="00F66C7E">
        <w:rPr>
          <w:rFonts w:ascii="Times New Roman" w:hAnsi="Times New Roman" w:cs="Times New Roman"/>
          <w:i/>
          <w:iCs/>
          <w:color w:val="000000" w:themeColor="text1"/>
          <w:sz w:val="24"/>
          <w:szCs w:val="24"/>
        </w:rPr>
        <w:t>et al.,</w:t>
      </w:r>
      <w:r w:rsidRPr="00F66C7E">
        <w:rPr>
          <w:rFonts w:ascii="Times New Roman" w:hAnsi="Times New Roman" w:cs="Times New Roman"/>
          <w:color w:val="000000" w:themeColor="text1"/>
          <w:sz w:val="24"/>
          <w:szCs w:val="24"/>
        </w:rPr>
        <w:t xml:space="preserve"> (2012) e</w:t>
      </w:r>
      <w:r w:rsidRPr="00F66C7E">
        <w:rPr>
          <w:color w:val="000000" w:themeColor="text1"/>
        </w:rPr>
        <w:t xml:space="preserve"> </w:t>
      </w:r>
      <w:r w:rsidRPr="00F66C7E">
        <w:rPr>
          <w:rFonts w:ascii="Times New Roman" w:hAnsi="Times New Roman" w:cs="Times New Roman"/>
          <w:color w:val="000000" w:themeColor="text1"/>
          <w:sz w:val="24"/>
          <w:szCs w:val="24"/>
        </w:rPr>
        <w:t xml:space="preserve">Zuleica </w:t>
      </w:r>
      <w:r w:rsidRPr="00F66C7E">
        <w:rPr>
          <w:rFonts w:ascii="Times New Roman" w:hAnsi="Times New Roman" w:cs="Times New Roman"/>
          <w:i/>
          <w:iCs/>
          <w:color w:val="000000" w:themeColor="text1"/>
          <w:sz w:val="24"/>
          <w:szCs w:val="24"/>
        </w:rPr>
        <w:t>et al.,</w:t>
      </w:r>
      <w:r w:rsidRPr="00F66C7E">
        <w:rPr>
          <w:rFonts w:ascii="Times New Roman" w:hAnsi="Times New Roman" w:cs="Times New Roman"/>
          <w:color w:val="000000" w:themeColor="text1"/>
          <w:sz w:val="24"/>
          <w:szCs w:val="24"/>
        </w:rPr>
        <w:t xml:space="preserve"> (2017), a localização geográfica do estado de Mato Grosso do Sul é um fator importante para a transmissão da sífilis, devido a fronteira com o Paraguai e Bolívia, que apresentam as maiores taxas de incidência de sífilis em gestantes. As características socioeconômicas e o alto trânsito de pessoas naquela região favorecem a disseminação da infecção. Isso, relaciona-se diretamente com a alta taxa de detecção de sífilis gestacional na capital Campo Grande, descrita em segunda posição no presente estudo.</w:t>
      </w:r>
    </w:p>
    <w:p w14:paraId="076DC043" w14:textId="77777777" w:rsidR="00BE6A67" w:rsidRPr="00225F1F" w:rsidRDefault="00BE6A67" w:rsidP="008146BF">
      <w:pPr>
        <w:spacing w:after="0" w:line="360" w:lineRule="auto"/>
        <w:ind w:firstLine="708"/>
        <w:jc w:val="both"/>
        <w:rPr>
          <w:rFonts w:ascii="Times New Roman" w:hAnsi="Times New Roman" w:cs="Times New Roman"/>
          <w:sz w:val="24"/>
          <w:szCs w:val="24"/>
        </w:rPr>
      </w:pPr>
      <w:r w:rsidRPr="00225F1F">
        <w:rPr>
          <w:rFonts w:ascii="Times New Roman" w:hAnsi="Times New Roman" w:cs="Times New Roman"/>
          <w:sz w:val="24"/>
          <w:szCs w:val="24"/>
        </w:rPr>
        <w:t>Na pesquisa de Gaio (2018), realizado em Rio Branco, no período de 2010 a 2016, descreve um aumento considerável de casos de sífilis em gestantes, saindo de 17 casos no ano de 2010 para 230 casos no ano de 2016. Relacionado a taxa de detecção de sífilis em gestantes apresentou tendência crescente, sem diminuição entre os anos, variando de 2,63 no ano de 2010 e atingindo 34,7 no ano de 2016, isso assegura os resultados do atual estudo, ficando entre uma das três capitais que apresentaram maiores taxas de sífilis em gestantes.</w:t>
      </w:r>
    </w:p>
    <w:p w14:paraId="1875811D" w14:textId="77777777" w:rsidR="00BE6A67" w:rsidRPr="00F66B3D" w:rsidRDefault="00BE6A67" w:rsidP="008146BF">
      <w:pPr>
        <w:spacing w:after="0" w:line="360" w:lineRule="auto"/>
        <w:ind w:firstLine="708"/>
        <w:jc w:val="both"/>
        <w:rPr>
          <w:rFonts w:ascii="Times New Roman" w:hAnsi="Times New Roman" w:cs="Times New Roman"/>
          <w:color w:val="000000" w:themeColor="text1"/>
          <w:sz w:val="24"/>
          <w:szCs w:val="24"/>
          <w:shd w:val="clear" w:color="auto" w:fill="FFFFFF"/>
        </w:rPr>
      </w:pPr>
      <w:r w:rsidRPr="00F66B3D">
        <w:rPr>
          <w:rFonts w:ascii="Times New Roman" w:hAnsi="Times New Roman" w:cs="Times New Roman"/>
          <w:color w:val="000000" w:themeColor="text1"/>
          <w:sz w:val="24"/>
          <w:szCs w:val="24"/>
        </w:rPr>
        <w:t>O estudo transversal, realizado em Maceió, no ano de 2015, no qual analisa os registros de testes rápidos em gestantes realizados no pré-natal identifica a prevalência de 2,8% para sífilis (MOURA;</w:t>
      </w:r>
      <w:r w:rsidRPr="00F66B3D">
        <w:rPr>
          <w:rFonts w:ascii="Times New Roman" w:hAnsi="Times New Roman" w:cs="Times New Roman"/>
          <w:color w:val="000000" w:themeColor="text1"/>
          <w:sz w:val="24"/>
          <w:szCs w:val="24"/>
          <w:shd w:val="clear" w:color="auto" w:fill="FFFFFF"/>
        </w:rPr>
        <w:t xml:space="preserve"> MELLO; CORREIA, 2015). No município de Niterói, estudo também realizado a partir de testes sorológicos em gestantes, encontra a prevalência de 1,5% para sífilis (VILTE </w:t>
      </w:r>
      <w:r w:rsidRPr="00F66B3D">
        <w:rPr>
          <w:rFonts w:ascii="Times New Roman" w:hAnsi="Times New Roman" w:cs="Times New Roman"/>
          <w:i/>
          <w:color w:val="000000" w:themeColor="text1"/>
          <w:sz w:val="24"/>
          <w:szCs w:val="24"/>
          <w:shd w:val="clear" w:color="auto" w:fill="FFFFFF"/>
        </w:rPr>
        <w:t xml:space="preserve">et al., </w:t>
      </w:r>
      <w:r w:rsidRPr="00F66B3D">
        <w:rPr>
          <w:rFonts w:ascii="Times New Roman" w:hAnsi="Times New Roman" w:cs="Times New Roman"/>
          <w:color w:val="000000" w:themeColor="text1"/>
          <w:sz w:val="24"/>
          <w:szCs w:val="24"/>
          <w:shd w:val="clear" w:color="auto" w:fill="FFFFFF"/>
        </w:rPr>
        <w:t xml:space="preserve">2016). </w:t>
      </w:r>
    </w:p>
    <w:p w14:paraId="6EE706E8" w14:textId="77777777" w:rsidR="00BE6A67" w:rsidRPr="00F66B3D" w:rsidRDefault="00BE6A67" w:rsidP="008146BF">
      <w:pPr>
        <w:spacing w:after="0" w:line="360" w:lineRule="auto"/>
        <w:ind w:firstLine="708"/>
        <w:jc w:val="both"/>
        <w:rPr>
          <w:rFonts w:ascii="Times New Roman" w:hAnsi="Times New Roman" w:cs="Times New Roman"/>
          <w:color w:val="000000" w:themeColor="text1"/>
          <w:sz w:val="24"/>
          <w:szCs w:val="24"/>
          <w:shd w:val="clear" w:color="auto" w:fill="FFFFFF"/>
        </w:rPr>
      </w:pPr>
      <w:r w:rsidRPr="00F66B3D">
        <w:rPr>
          <w:rFonts w:ascii="Times New Roman" w:hAnsi="Times New Roman" w:cs="Times New Roman"/>
          <w:color w:val="000000" w:themeColor="text1"/>
          <w:sz w:val="24"/>
          <w:szCs w:val="24"/>
        </w:rPr>
        <w:t xml:space="preserve">Nunes </w:t>
      </w:r>
      <w:r w:rsidRPr="00F66B3D">
        <w:rPr>
          <w:rFonts w:ascii="Times New Roman" w:hAnsi="Times New Roman" w:cs="Times New Roman"/>
          <w:i/>
          <w:color w:val="000000" w:themeColor="text1"/>
          <w:sz w:val="24"/>
          <w:szCs w:val="24"/>
        </w:rPr>
        <w:t>et al.,</w:t>
      </w:r>
      <w:r w:rsidRPr="00F66B3D">
        <w:rPr>
          <w:rFonts w:ascii="Times New Roman" w:hAnsi="Times New Roman" w:cs="Times New Roman"/>
          <w:color w:val="000000" w:themeColor="text1"/>
          <w:sz w:val="24"/>
          <w:szCs w:val="24"/>
        </w:rPr>
        <w:t xml:space="preserve"> (2018), </w:t>
      </w:r>
      <w:r w:rsidRPr="00F66B3D">
        <w:rPr>
          <w:rFonts w:ascii="Times New Roman" w:hAnsi="Times New Roman" w:cs="Times New Roman"/>
          <w:sz w:val="24"/>
          <w:szCs w:val="24"/>
        </w:rPr>
        <w:t>evidenciaram</w:t>
      </w:r>
      <w:r w:rsidRPr="00F66B3D">
        <w:rPr>
          <w:rFonts w:ascii="Times New Roman" w:hAnsi="Times New Roman" w:cs="Times New Roman"/>
          <w:color w:val="000000" w:themeColor="text1"/>
          <w:sz w:val="24"/>
          <w:szCs w:val="24"/>
        </w:rPr>
        <w:t xml:space="preserve"> que entre os anos de 2007 a 2014, foram notificados 3.890 casos de sífilis gestacional no estado de Goiás e que sua taxa de detecção aumentou em 3,4 vezes no período, indo de 2,8/mil nascidos vivos, em 2007, para 9,5/mil nascidos vivos em 2014. Esse acréscimo no número de casos, sugere que houve uma ampliação das ações de vigilância no estado de Goiás </w:t>
      </w:r>
      <w:r w:rsidRPr="00F66B3D">
        <w:rPr>
          <w:rFonts w:ascii="Times New Roman" w:hAnsi="Times New Roman" w:cs="Times New Roman"/>
          <w:color w:val="000000" w:themeColor="text1"/>
          <w:sz w:val="24"/>
          <w:szCs w:val="24"/>
          <w:shd w:val="clear" w:color="auto" w:fill="FFFFFF"/>
        </w:rPr>
        <w:t>(KENYON; BUYZE; COLEBUNDERS, 2014).</w:t>
      </w:r>
    </w:p>
    <w:p w14:paraId="3000D629" w14:textId="77777777" w:rsidR="00BE6A67" w:rsidRPr="00F66B3D" w:rsidRDefault="00BE6A67" w:rsidP="008146BF">
      <w:pPr>
        <w:spacing w:after="0" w:line="360" w:lineRule="auto"/>
        <w:ind w:firstLine="709"/>
        <w:jc w:val="both"/>
        <w:rPr>
          <w:rFonts w:ascii="Times New Roman" w:hAnsi="Times New Roman" w:cs="Times New Roman"/>
          <w:sz w:val="24"/>
          <w:szCs w:val="24"/>
        </w:rPr>
      </w:pPr>
      <w:r w:rsidRPr="00F66B3D">
        <w:rPr>
          <w:rFonts w:ascii="Times New Roman" w:hAnsi="Times New Roman" w:cs="Times New Roman"/>
          <w:sz w:val="24"/>
          <w:szCs w:val="24"/>
        </w:rPr>
        <w:lastRenderedPageBreak/>
        <w:t>Na pesquisa desenvolvida por França (2019), em uma Maternidade localizada em Natal (RN) houve um total de 2.308 partos no ano de 2018, sendo notificados 77 casos de sífilis em gestantes, que corresponde a uma taxa de 33,3 casos para 1000 nascidos vivos. Destes, 71% foram diagnosticados no momento do parto, não havendo a possibilidade de tratamento prévio, 23% diagnosticados durante o pré-natal e um caso recebeu o diagnóstico após a realização do parto. Ressalta-se que essa taxa descrita pelo autor é superior ao encontrado no estudo.</w:t>
      </w:r>
    </w:p>
    <w:p w14:paraId="2B24C1AE" w14:textId="77777777" w:rsidR="00BE6A67" w:rsidRPr="0053239D" w:rsidRDefault="00BE6A67" w:rsidP="008146BF">
      <w:pPr>
        <w:spacing w:after="0" w:line="360" w:lineRule="auto"/>
        <w:ind w:firstLine="709"/>
        <w:jc w:val="both"/>
        <w:rPr>
          <w:rFonts w:ascii="Times New Roman" w:hAnsi="Times New Roman" w:cs="Times New Roman"/>
          <w:sz w:val="24"/>
          <w:szCs w:val="24"/>
        </w:rPr>
      </w:pPr>
      <w:r w:rsidRPr="00A24785">
        <w:rPr>
          <w:rFonts w:ascii="Times New Roman" w:hAnsi="Times New Roman" w:cs="Times New Roman"/>
          <w:color w:val="000000" w:themeColor="text1"/>
          <w:sz w:val="24"/>
          <w:szCs w:val="24"/>
        </w:rPr>
        <w:t xml:space="preserve">Na pesquisa de Zhang </w:t>
      </w:r>
      <w:r w:rsidRPr="00A24785">
        <w:rPr>
          <w:rFonts w:ascii="Times New Roman" w:hAnsi="Times New Roman" w:cs="Times New Roman"/>
          <w:i/>
          <w:iCs/>
          <w:color w:val="000000" w:themeColor="text1"/>
          <w:sz w:val="24"/>
          <w:szCs w:val="24"/>
        </w:rPr>
        <w:t>et al.,</w:t>
      </w:r>
      <w:r w:rsidRPr="00A24785">
        <w:rPr>
          <w:rFonts w:ascii="Times New Roman" w:hAnsi="Times New Roman" w:cs="Times New Roman"/>
          <w:color w:val="000000" w:themeColor="text1"/>
          <w:sz w:val="24"/>
          <w:szCs w:val="24"/>
        </w:rPr>
        <w:t xml:space="preserve"> (2018), realizada na China, identifica um aumento na taxa de detecção de sífilis gestacional, passando de 1,1 casos para 1000 nascidos vivos em 2013 para 1,4 casos para 1000 nascidos vivos em 2015, enquanto, os resultados adversos da gravidez diminuíram, incluindo a sífilis congênita. Para os autores, as estratégias integradas de controle da sífilis foram associadas a melhores resultados, mas necessitam ser fortalecidas</w:t>
      </w:r>
      <w:r w:rsidRPr="0053239D">
        <w:rPr>
          <w:rFonts w:ascii="Times New Roman" w:hAnsi="Times New Roman" w:cs="Times New Roman"/>
          <w:sz w:val="24"/>
          <w:szCs w:val="24"/>
        </w:rPr>
        <w:t>. Esses dados corroboram internacionalmente com aumento de caso observado, entretanto, percebe-se uma taxa de detecção inferior ao encontrado</w:t>
      </w:r>
      <w:r w:rsidRPr="0053239D">
        <w:t xml:space="preserve"> </w:t>
      </w:r>
      <w:r w:rsidRPr="0053239D">
        <w:rPr>
          <w:rFonts w:ascii="Times New Roman" w:hAnsi="Times New Roman" w:cs="Times New Roman"/>
          <w:sz w:val="24"/>
          <w:szCs w:val="24"/>
        </w:rPr>
        <w:t>no atual estudo.</w:t>
      </w:r>
    </w:p>
    <w:p w14:paraId="3C27016F" w14:textId="77777777" w:rsidR="00BE6A67" w:rsidRPr="00F66B3D" w:rsidRDefault="00BE6A67" w:rsidP="008146BF">
      <w:pPr>
        <w:spacing w:after="0" w:line="360" w:lineRule="auto"/>
        <w:ind w:firstLine="709"/>
        <w:jc w:val="both"/>
        <w:rPr>
          <w:rFonts w:ascii="Times New Roman" w:hAnsi="Times New Roman" w:cs="Times New Roman"/>
          <w:sz w:val="24"/>
          <w:szCs w:val="24"/>
        </w:rPr>
      </w:pPr>
    </w:p>
    <w:p w14:paraId="3F6ED544" w14:textId="77777777" w:rsidR="00BE6A67" w:rsidRPr="00F66B3D" w:rsidRDefault="00BE6A67" w:rsidP="00BE6A67">
      <w:pPr>
        <w:spacing w:after="0" w:line="360" w:lineRule="auto"/>
        <w:ind w:firstLine="709"/>
        <w:jc w:val="both"/>
        <w:rPr>
          <w:rFonts w:ascii="Times New Roman" w:hAnsi="Times New Roman" w:cs="Times New Roman"/>
          <w:sz w:val="24"/>
          <w:szCs w:val="24"/>
        </w:rPr>
      </w:pPr>
    </w:p>
    <w:p w14:paraId="19F878A8" w14:textId="77777777" w:rsidR="00BE6A67" w:rsidRPr="00F66B3D" w:rsidRDefault="00BE6A67" w:rsidP="00BE6A67">
      <w:pPr>
        <w:spacing w:after="0" w:line="360" w:lineRule="auto"/>
        <w:ind w:firstLine="709"/>
        <w:jc w:val="both"/>
        <w:rPr>
          <w:rFonts w:ascii="Times New Roman" w:hAnsi="Times New Roman" w:cs="Times New Roman"/>
          <w:sz w:val="24"/>
          <w:szCs w:val="24"/>
        </w:rPr>
      </w:pPr>
    </w:p>
    <w:p w14:paraId="6C398E89" w14:textId="77777777" w:rsidR="00BE6A67" w:rsidRPr="00F66B3D" w:rsidRDefault="00BE6A67" w:rsidP="00BE6A67">
      <w:pPr>
        <w:spacing w:after="0" w:line="360" w:lineRule="auto"/>
        <w:ind w:firstLine="709"/>
        <w:jc w:val="both"/>
        <w:rPr>
          <w:rFonts w:ascii="Times New Roman" w:hAnsi="Times New Roman" w:cs="Times New Roman"/>
          <w:sz w:val="24"/>
          <w:szCs w:val="24"/>
        </w:rPr>
      </w:pPr>
    </w:p>
    <w:p w14:paraId="771DFEE0" w14:textId="77777777" w:rsidR="00BE6A67" w:rsidRPr="00F66B3D" w:rsidRDefault="00BE6A67" w:rsidP="00BE6A67">
      <w:pPr>
        <w:spacing w:after="0" w:line="360" w:lineRule="auto"/>
        <w:ind w:firstLine="709"/>
        <w:jc w:val="both"/>
        <w:rPr>
          <w:rFonts w:ascii="Times New Roman" w:hAnsi="Times New Roman" w:cs="Times New Roman"/>
          <w:sz w:val="24"/>
          <w:szCs w:val="24"/>
        </w:rPr>
      </w:pPr>
    </w:p>
    <w:p w14:paraId="54C7C0CC" w14:textId="77777777" w:rsidR="00BE6A67" w:rsidRDefault="00BE6A67" w:rsidP="00BE6A67">
      <w:pPr>
        <w:spacing w:after="0" w:line="360" w:lineRule="auto"/>
        <w:ind w:firstLine="709"/>
        <w:jc w:val="both"/>
        <w:rPr>
          <w:rFonts w:ascii="Times New Roman" w:hAnsi="Times New Roman" w:cs="Times New Roman"/>
          <w:sz w:val="24"/>
          <w:szCs w:val="24"/>
        </w:rPr>
      </w:pPr>
    </w:p>
    <w:p w14:paraId="0E3C41D5" w14:textId="77777777" w:rsidR="00BE6A67" w:rsidRDefault="00BE6A67" w:rsidP="00BE6A67">
      <w:pPr>
        <w:spacing w:after="0" w:line="360" w:lineRule="auto"/>
        <w:ind w:firstLine="709"/>
        <w:jc w:val="both"/>
        <w:rPr>
          <w:rFonts w:ascii="Times New Roman" w:hAnsi="Times New Roman" w:cs="Times New Roman"/>
          <w:sz w:val="24"/>
          <w:szCs w:val="24"/>
        </w:rPr>
      </w:pPr>
    </w:p>
    <w:p w14:paraId="38B63530" w14:textId="77777777" w:rsidR="00BE6A67" w:rsidRDefault="00BE6A67" w:rsidP="00BE6A67">
      <w:pPr>
        <w:spacing w:after="0" w:line="360" w:lineRule="auto"/>
        <w:ind w:firstLine="709"/>
        <w:jc w:val="both"/>
        <w:rPr>
          <w:rFonts w:ascii="Times New Roman" w:hAnsi="Times New Roman" w:cs="Times New Roman"/>
          <w:sz w:val="24"/>
          <w:szCs w:val="24"/>
        </w:rPr>
      </w:pPr>
    </w:p>
    <w:p w14:paraId="41233DBE" w14:textId="77777777" w:rsidR="00BE6A67" w:rsidRDefault="00BE6A67" w:rsidP="00BE6A67">
      <w:pPr>
        <w:spacing w:after="0" w:line="360" w:lineRule="auto"/>
        <w:ind w:firstLine="709"/>
        <w:jc w:val="both"/>
        <w:rPr>
          <w:rFonts w:ascii="Times New Roman" w:hAnsi="Times New Roman" w:cs="Times New Roman"/>
          <w:sz w:val="24"/>
          <w:szCs w:val="24"/>
        </w:rPr>
      </w:pPr>
    </w:p>
    <w:p w14:paraId="00046A8F" w14:textId="77777777" w:rsidR="00BE6A67" w:rsidRDefault="00BE6A67" w:rsidP="00BE6A67">
      <w:pPr>
        <w:spacing w:after="0" w:line="360" w:lineRule="auto"/>
        <w:ind w:firstLine="709"/>
        <w:jc w:val="both"/>
        <w:rPr>
          <w:rFonts w:ascii="Times New Roman" w:hAnsi="Times New Roman" w:cs="Times New Roman"/>
          <w:sz w:val="24"/>
          <w:szCs w:val="24"/>
        </w:rPr>
      </w:pPr>
    </w:p>
    <w:p w14:paraId="44789CD5" w14:textId="77777777" w:rsidR="00BE6A67" w:rsidRDefault="00BE6A67" w:rsidP="00BE6A67">
      <w:pPr>
        <w:spacing w:after="0" w:line="360" w:lineRule="auto"/>
        <w:ind w:firstLine="709"/>
        <w:jc w:val="both"/>
        <w:rPr>
          <w:rFonts w:ascii="Times New Roman" w:hAnsi="Times New Roman" w:cs="Times New Roman"/>
          <w:sz w:val="24"/>
          <w:szCs w:val="24"/>
        </w:rPr>
      </w:pPr>
    </w:p>
    <w:p w14:paraId="622569A6" w14:textId="77777777" w:rsidR="00BE6A67" w:rsidRDefault="00BE6A67" w:rsidP="00BE6A67">
      <w:pPr>
        <w:spacing w:after="0" w:line="360" w:lineRule="auto"/>
        <w:ind w:firstLine="709"/>
        <w:jc w:val="both"/>
        <w:rPr>
          <w:rFonts w:ascii="Times New Roman" w:hAnsi="Times New Roman" w:cs="Times New Roman"/>
          <w:sz w:val="24"/>
          <w:szCs w:val="24"/>
        </w:rPr>
      </w:pPr>
    </w:p>
    <w:p w14:paraId="5052FDF0" w14:textId="77777777" w:rsidR="00BE6A67" w:rsidRDefault="00BE6A67" w:rsidP="00BE6A67">
      <w:pPr>
        <w:spacing w:after="0" w:line="360" w:lineRule="auto"/>
        <w:ind w:firstLine="709"/>
        <w:jc w:val="both"/>
        <w:rPr>
          <w:rFonts w:ascii="Times New Roman" w:hAnsi="Times New Roman" w:cs="Times New Roman"/>
          <w:sz w:val="24"/>
          <w:szCs w:val="24"/>
        </w:rPr>
      </w:pPr>
    </w:p>
    <w:p w14:paraId="1AE4CAF7" w14:textId="77777777" w:rsidR="00BE6A67" w:rsidRDefault="00BE6A67" w:rsidP="00BE6A67">
      <w:pPr>
        <w:spacing w:after="0" w:line="360" w:lineRule="auto"/>
        <w:ind w:firstLine="709"/>
        <w:jc w:val="both"/>
        <w:rPr>
          <w:rFonts w:ascii="Times New Roman" w:hAnsi="Times New Roman" w:cs="Times New Roman"/>
          <w:sz w:val="24"/>
          <w:szCs w:val="24"/>
        </w:rPr>
      </w:pPr>
    </w:p>
    <w:p w14:paraId="564B12FC" w14:textId="77777777" w:rsidR="00BE6A67" w:rsidRDefault="00BE6A67" w:rsidP="00BE6A67">
      <w:pPr>
        <w:spacing w:after="0" w:line="360" w:lineRule="auto"/>
        <w:ind w:firstLine="709"/>
        <w:jc w:val="both"/>
        <w:rPr>
          <w:rFonts w:ascii="Times New Roman" w:hAnsi="Times New Roman" w:cs="Times New Roman"/>
          <w:sz w:val="24"/>
          <w:szCs w:val="24"/>
        </w:rPr>
      </w:pPr>
    </w:p>
    <w:p w14:paraId="192442AA" w14:textId="77777777" w:rsidR="00BE6A67" w:rsidRDefault="00BE6A67" w:rsidP="00BE6A67">
      <w:pPr>
        <w:spacing w:after="0" w:line="360" w:lineRule="auto"/>
        <w:ind w:firstLine="709"/>
        <w:jc w:val="both"/>
        <w:rPr>
          <w:rFonts w:ascii="Times New Roman" w:hAnsi="Times New Roman" w:cs="Times New Roman"/>
          <w:sz w:val="24"/>
          <w:szCs w:val="24"/>
        </w:rPr>
      </w:pPr>
    </w:p>
    <w:p w14:paraId="1F1E2390" w14:textId="77777777" w:rsidR="00BE6A67" w:rsidRDefault="00BE6A67" w:rsidP="00BE6A67">
      <w:pPr>
        <w:spacing w:after="0" w:line="360" w:lineRule="auto"/>
        <w:ind w:firstLine="709"/>
        <w:jc w:val="both"/>
        <w:rPr>
          <w:rFonts w:ascii="Times New Roman" w:hAnsi="Times New Roman" w:cs="Times New Roman"/>
          <w:sz w:val="24"/>
          <w:szCs w:val="24"/>
        </w:rPr>
      </w:pPr>
    </w:p>
    <w:p w14:paraId="624720CE" w14:textId="77777777" w:rsidR="00BE6A67" w:rsidRDefault="00BE6A67" w:rsidP="00BE6A67">
      <w:pPr>
        <w:spacing w:after="0" w:line="360" w:lineRule="auto"/>
        <w:ind w:firstLine="709"/>
        <w:jc w:val="both"/>
        <w:rPr>
          <w:rFonts w:ascii="Times New Roman" w:hAnsi="Times New Roman" w:cs="Times New Roman"/>
          <w:sz w:val="24"/>
          <w:szCs w:val="24"/>
        </w:rPr>
      </w:pPr>
    </w:p>
    <w:p w14:paraId="5DC26257" w14:textId="77777777" w:rsidR="00BE6A67" w:rsidRDefault="00BE6A67" w:rsidP="00BE6A67">
      <w:pPr>
        <w:spacing w:after="0" w:line="360" w:lineRule="auto"/>
        <w:ind w:firstLine="709"/>
        <w:jc w:val="both"/>
        <w:rPr>
          <w:rFonts w:ascii="Times New Roman" w:hAnsi="Times New Roman" w:cs="Times New Roman"/>
          <w:sz w:val="24"/>
          <w:szCs w:val="24"/>
        </w:rPr>
      </w:pPr>
    </w:p>
    <w:p w14:paraId="054385D7" w14:textId="77777777" w:rsidR="00BE6A67" w:rsidRDefault="00BE6A67" w:rsidP="00BE6A67">
      <w:pPr>
        <w:spacing w:after="0" w:line="360" w:lineRule="auto"/>
        <w:ind w:firstLine="709"/>
        <w:jc w:val="both"/>
        <w:rPr>
          <w:rFonts w:ascii="Times New Roman" w:hAnsi="Times New Roman" w:cs="Times New Roman"/>
          <w:sz w:val="24"/>
          <w:szCs w:val="24"/>
        </w:rPr>
      </w:pPr>
    </w:p>
    <w:p w14:paraId="62A4F9AD" w14:textId="77777777" w:rsidR="00BE6A67" w:rsidRDefault="00BE6A67" w:rsidP="00BE6A67">
      <w:pPr>
        <w:spacing w:after="0" w:line="360" w:lineRule="auto"/>
        <w:jc w:val="both"/>
        <w:rPr>
          <w:rFonts w:ascii="Times New Roman" w:hAnsi="Times New Roman" w:cs="Times New Roman"/>
          <w:sz w:val="24"/>
          <w:szCs w:val="24"/>
        </w:rPr>
      </w:pPr>
    </w:p>
    <w:p w14:paraId="6E0B4D24" w14:textId="77777777" w:rsidR="00BE6A67" w:rsidRDefault="00BE6A67" w:rsidP="00BE6A67">
      <w:pPr>
        <w:spacing w:after="0" w:line="360" w:lineRule="auto"/>
        <w:ind w:firstLine="708"/>
        <w:jc w:val="both"/>
        <w:rPr>
          <w:rFonts w:ascii="Times New Roman" w:hAnsi="Times New Roman" w:cs="Times New Roman"/>
          <w:sz w:val="24"/>
          <w:szCs w:val="24"/>
        </w:rPr>
      </w:pPr>
      <w:r w:rsidRPr="00B56458">
        <w:rPr>
          <w:rFonts w:ascii="Times New Roman" w:hAnsi="Times New Roman" w:cs="Times New Roman"/>
          <w:sz w:val="24"/>
          <w:szCs w:val="24"/>
        </w:rPr>
        <w:lastRenderedPageBreak/>
        <w:t>Na Figura abaixo podemos observar que a maioria das notificações</w:t>
      </w:r>
      <w:r>
        <w:rPr>
          <w:rFonts w:ascii="Times New Roman" w:hAnsi="Times New Roman" w:cs="Times New Roman"/>
          <w:sz w:val="24"/>
          <w:szCs w:val="24"/>
        </w:rPr>
        <w:t xml:space="preserve"> </w:t>
      </w:r>
      <w:r w:rsidRPr="00B56458">
        <w:rPr>
          <w:rFonts w:ascii="Times New Roman" w:hAnsi="Times New Roman" w:cs="Times New Roman"/>
          <w:sz w:val="24"/>
          <w:szCs w:val="24"/>
        </w:rPr>
        <w:t>ocorre</w:t>
      </w:r>
      <w:r>
        <w:rPr>
          <w:rFonts w:ascii="Times New Roman" w:hAnsi="Times New Roman" w:cs="Times New Roman"/>
          <w:sz w:val="24"/>
          <w:szCs w:val="24"/>
        </w:rPr>
        <w:t>m</w:t>
      </w:r>
      <w:r w:rsidRPr="00B56458">
        <w:rPr>
          <w:rFonts w:ascii="Times New Roman" w:hAnsi="Times New Roman" w:cs="Times New Roman"/>
          <w:sz w:val="24"/>
          <w:szCs w:val="24"/>
        </w:rPr>
        <w:t xml:space="preserve"> em gestantes na faixa etária de 20 a 29 anos, com 51,77%, seguido por 15 a 19 anos, com 23,99% e 30 a 39 anos, com 20,49%</w:t>
      </w:r>
      <w:r>
        <w:rPr>
          <w:rFonts w:ascii="Times New Roman" w:hAnsi="Times New Roman" w:cs="Times New Roman"/>
          <w:sz w:val="24"/>
          <w:szCs w:val="24"/>
        </w:rPr>
        <w:t>. E</w:t>
      </w:r>
      <w:r w:rsidRPr="00B56458">
        <w:rPr>
          <w:rFonts w:ascii="Times New Roman" w:hAnsi="Times New Roman" w:cs="Times New Roman"/>
          <w:sz w:val="24"/>
          <w:szCs w:val="24"/>
        </w:rPr>
        <w:t>nquanto as menores porcentagens ocorreram de 10 a 14 anos, com 1,22% e de 40 anos ou mais, com 2,45%.</w:t>
      </w:r>
    </w:p>
    <w:p w14:paraId="429B627A" w14:textId="77777777" w:rsidR="00BE6A67" w:rsidRDefault="00BE6A67" w:rsidP="00BE6A67">
      <w:pPr>
        <w:spacing w:after="0" w:line="360" w:lineRule="auto"/>
        <w:ind w:firstLine="709"/>
        <w:jc w:val="both"/>
        <w:rPr>
          <w:rFonts w:ascii="Times New Roman" w:hAnsi="Times New Roman" w:cs="Times New Roman"/>
          <w:sz w:val="24"/>
          <w:szCs w:val="24"/>
        </w:rPr>
      </w:pPr>
    </w:p>
    <w:p w14:paraId="5E1DBAA9" w14:textId="77777777" w:rsidR="00BE6A67" w:rsidRDefault="00BE6A67" w:rsidP="00BE6A67">
      <w:pPr>
        <w:spacing w:after="0" w:line="360" w:lineRule="auto"/>
        <w:jc w:val="both"/>
        <w:rPr>
          <w:rFonts w:ascii="Times New Roman" w:hAnsi="Times New Roman" w:cs="Times New Roman"/>
          <w:sz w:val="24"/>
          <w:szCs w:val="24"/>
        </w:rPr>
      </w:pPr>
      <w:r>
        <w:rPr>
          <w:noProof/>
          <w:lang w:eastAsia="pt-BR"/>
        </w:rPr>
        <w:drawing>
          <wp:inline distT="0" distB="0" distL="0" distR="0" wp14:anchorId="6A257411" wp14:editId="39E29721">
            <wp:extent cx="5760085" cy="3800104"/>
            <wp:effectExtent l="0" t="0" r="12065" b="10160"/>
            <wp:docPr id="5" name="Gráfico 5">
              <a:extLst xmlns:a="http://schemas.openxmlformats.org/drawingml/2006/main">
                <a:ext uri="{FF2B5EF4-FFF2-40B4-BE49-F238E27FC236}">
                  <a16:creationId xmlns:a16="http://schemas.microsoft.com/office/drawing/2014/main" id="{093B9FC6-C806-4AF5-95B7-55BCBAEE02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8EC527" w14:textId="77777777" w:rsidR="00BE6A67" w:rsidRDefault="00BE6A67" w:rsidP="00BE6A67">
      <w:pPr>
        <w:spacing w:after="0" w:line="240" w:lineRule="auto"/>
        <w:jc w:val="both"/>
        <w:rPr>
          <w:rFonts w:ascii="Times New Roman" w:hAnsi="Times New Roman" w:cs="Times New Roman"/>
          <w:szCs w:val="24"/>
        </w:rPr>
      </w:pPr>
      <w:r w:rsidRPr="009732C4">
        <w:rPr>
          <w:rFonts w:ascii="Times New Roman" w:hAnsi="Times New Roman" w:cs="Times New Roman"/>
          <w:szCs w:val="24"/>
        </w:rPr>
        <w:t>Fonte: MS/SVS/DCCI - Departamento de Doenças de Condições Crônicas e Infecções Sexualmente Transmissíveis. Agosto, 2020.</w:t>
      </w:r>
    </w:p>
    <w:p w14:paraId="412E4841" w14:textId="77777777" w:rsidR="00BE6A67" w:rsidRDefault="00BE6A67" w:rsidP="00BE6A67">
      <w:pPr>
        <w:spacing w:after="0" w:line="360" w:lineRule="auto"/>
        <w:jc w:val="both"/>
        <w:rPr>
          <w:rFonts w:ascii="Times New Roman" w:hAnsi="Times New Roman" w:cs="Times New Roman"/>
          <w:szCs w:val="24"/>
        </w:rPr>
      </w:pPr>
    </w:p>
    <w:p w14:paraId="2796AC59" w14:textId="77777777" w:rsidR="00BE6A67" w:rsidRPr="00F66B3D" w:rsidRDefault="00BE6A67" w:rsidP="00C26955">
      <w:pPr>
        <w:spacing w:after="0" w:line="360" w:lineRule="auto"/>
        <w:ind w:firstLine="709"/>
        <w:jc w:val="both"/>
        <w:rPr>
          <w:rFonts w:ascii="Times New Roman" w:hAnsi="Times New Roman" w:cs="Times New Roman"/>
          <w:sz w:val="24"/>
          <w:szCs w:val="24"/>
        </w:rPr>
      </w:pPr>
      <w:r w:rsidRPr="00F66B3D">
        <w:rPr>
          <w:rFonts w:ascii="Times New Roman" w:hAnsi="Times New Roman" w:cs="Times New Roman"/>
          <w:sz w:val="24"/>
          <w:szCs w:val="24"/>
        </w:rPr>
        <w:t>Assegurando os dados do presente estudo, no estudo de Vaz (2019), dos 568 casos no período de 2007 a 2017 analisado em Florianópolis, 74% correspondem a gestantes diagnosticadas com sífilis na faixa etária de 20 a 39 anos, idade mais comum de gestação, pelo fato de ser esse o auge da fase reprodutiva. Além, de 22% corresponderem a gestantes notificadas na faixa etária de 15 a 19 anos, 3% dos 40 aos 59 anos e 1% adolescentes gestantes de 10 a 14 anos.</w:t>
      </w:r>
    </w:p>
    <w:p w14:paraId="5A5E97CA" w14:textId="77777777" w:rsidR="00BE6A67" w:rsidRPr="00F66B3D" w:rsidRDefault="00BE6A67" w:rsidP="00C26955">
      <w:pPr>
        <w:spacing w:after="0" w:line="360" w:lineRule="auto"/>
        <w:ind w:firstLine="709"/>
        <w:jc w:val="both"/>
        <w:rPr>
          <w:rFonts w:ascii="Times New Roman" w:hAnsi="Times New Roman" w:cs="Times New Roman"/>
          <w:sz w:val="24"/>
          <w:szCs w:val="24"/>
        </w:rPr>
      </w:pPr>
      <w:r w:rsidRPr="00F66B3D">
        <w:rPr>
          <w:rFonts w:ascii="Times New Roman" w:hAnsi="Times New Roman" w:cs="Times New Roman"/>
          <w:sz w:val="24"/>
          <w:szCs w:val="24"/>
        </w:rPr>
        <w:t xml:space="preserve">Domingues </w:t>
      </w:r>
      <w:r w:rsidRPr="00F66B3D">
        <w:rPr>
          <w:rFonts w:ascii="Times New Roman" w:hAnsi="Times New Roman" w:cs="Times New Roman"/>
          <w:i/>
          <w:iCs/>
          <w:sz w:val="24"/>
          <w:szCs w:val="24"/>
        </w:rPr>
        <w:t>et al.,</w:t>
      </w:r>
      <w:r w:rsidRPr="00F66B3D">
        <w:rPr>
          <w:rFonts w:ascii="Times New Roman" w:hAnsi="Times New Roman" w:cs="Times New Roman"/>
          <w:sz w:val="24"/>
          <w:szCs w:val="24"/>
        </w:rPr>
        <w:t xml:space="preserve"> (2014), constataram em sua pesquisa que a maior ocorrência de infecção por sífilis entre gestantes ocorre com idade média de 23 anos. Já, Cunha, Biscaro e Madeira (2018), identificaram uma idade média de 23,62 anos de gestantes diagnosticadas por sífilis. Somando, Lafetá </w:t>
      </w:r>
      <w:r w:rsidRPr="00F66B3D">
        <w:rPr>
          <w:rFonts w:ascii="Times New Roman" w:hAnsi="Times New Roman" w:cs="Times New Roman"/>
          <w:i/>
          <w:iCs/>
          <w:sz w:val="24"/>
          <w:szCs w:val="24"/>
        </w:rPr>
        <w:t xml:space="preserve">et al., </w:t>
      </w:r>
      <w:r w:rsidRPr="00F66B3D">
        <w:rPr>
          <w:rFonts w:ascii="Times New Roman" w:hAnsi="Times New Roman" w:cs="Times New Roman"/>
          <w:sz w:val="24"/>
          <w:szCs w:val="24"/>
        </w:rPr>
        <w:t>(2016), observaram em seu estudo o predomínio de gestantes com faixa etária entre 21 e 30 anos, com 50,5%, na cidade de Montes Claros, Minas Gerais.</w:t>
      </w:r>
    </w:p>
    <w:p w14:paraId="79F208D4" w14:textId="5AB3E6A0" w:rsidR="00BE6A67" w:rsidRPr="00B44C6F" w:rsidRDefault="00BE6A67" w:rsidP="00C26955">
      <w:pPr>
        <w:spacing w:after="0" w:line="360" w:lineRule="auto"/>
        <w:ind w:firstLine="708"/>
        <w:jc w:val="both"/>
        <w:rPr>
          <w:rFonts w:ascii="Times New Roman" w:hAnsi="Times New Roman" w:cs="Times New Roman"/>
          <w:color w:val="000000" w:themeColor="text1"/>
          <w:sz w:val="24"/>
          <w:szCs w:val="24"/>
        </w:rPr>
      </w:pPr>
      <w:r w:rsidRPr="00B44C6F">
        <w:rPr>
          <w:rFonts w:ascii="Times New Roman" w:hAnsi="Times New Roman" w:cs="Times New Roman"/>
          <w:color w:val="000000" w:themeColor="text1"/>
          <w:sz w:val="24"/>
          <w:szCs w:val="24"/>
        </w:rPr>
        <w:lastRenderedPageBreak/>
        <w:t>O estudo de Rezende (2019), realizado na cidade de Belo Horizonte, no período de 2017 e 2018, descreve que a idade média das gestantes diagnosticadas com sífilis é de 23 anos, sendo que a menor idade notificada é de 13 anos e a maior 46 anos. Em adição, o colaborador evidencia que os maiores percentuais de sífilis gestacional ocorr</w:t>
      </w:r>
      <w:r w:rsidR="0074260E">
        <w:rPr>
          <w:rFonts w:ascii="Times New Roman" w:hAnsi="Times New Roman" w:cs="Times New Roman"/>
          <w:color w:val="000000" w:themeColor="text1"/>
          <w:sz w:val="24"/>
          <w:szCs w:val="24"/>
        </w:rPr>
        <w:t>eram</w:t>
      </w:r>
      <w:r w:rsidRPr="00B44C6F">
        <w:rPr>
          <w:rFonts w:ascii="Times New Roman" w:hAnsi="Times New Roman" w:cs="Times New Roman"/>
          <w:color w:val="000000" w:themeColor="text1"/>
          <w:sz w:val="24"/>
          <w:szCs w:val="24"/>
        </w:rPr>
        <w:t xml:space="preserve"> na faixa etária de 20 a 34 anos, com 66,4%, seguida da idade de 15 a 19 anos, com 23,5%. Os dados referidos se assemelham aos dados do </w:t>
      </w:r>
      <w:r>
        <w:rPr>
          <w:rFonts w:ascii="Times New Roman" w:hAnsi="Times New Roman" w:cs="Times New Roman"/>
          <w:color w:val="000000" w:themeColor="text1"/>
          <w:sz w:val="24"/>
          <w:szCs w:val="24"/>
        </w:rPr>
        <w:t>atual</w:t>
      </w:r>
      <w:r w:rsidRPr="00B44C6F">
        <w:rPr>
          <w:rFonts w:ascii="Times New Roman" w:hAnsi="Times New Roman" w:cs="Times New Roman"/>
          <w:color w:val="000000" w:themeColor="text1"/>
          <w:sz w:val="24"/>
          <w:szCs w:val="24"/>
        </w:rPr>
        <w:t xml:space="preserve"> estudo. </w:t>
      </w:r>
    </w:p>
    <w:p w14:paraId="5549B529" w14:textId="77777777" w:rsidR="00BE6A67" w:rsidRPr="0053239D" w:rsidRDefault="00BE6A67" w:rsidP="00C26955">
      <w:pPr>
        <w:spacing w:after="0" w:line="360" w:lineRule="auto"/>
        <w:ind w:firstLine="709"/>
        <w:jc w:val="both"/>
        <w:rPr>
          <w:rFonts w:ascii="Times New Roman" w:hAnsi="Times New Roman" w:cs="Times New Roman"/>
          <w:sz w:val="24"/>
          <w:szCs w:val="24"/>
        </w:rPr>
      </w:pPr>
      <w:r w:rsidRPr="00225F1F">
        <w:rPr>
          <w:rFonts w:ascii="Times New Roman" w:hAnsi="Times New Roman" w:cs="Times New Roman"/>
          <w:sz w:val="24"/>
          <w:szCs w:val="24"/>
        </w:rPr>
        <w:t xml:space="preserve">Na pesquisa de Pagani (2017), desenvolvida na cidade do Rio de Janeiro, as adolescentes apresentaram a maior magnitude dos indicadores de sífilis gestacional. Observa-se uma tendência de aumento para todas as faixas etárias, porém, no grupo de gestantes </w:t>
      </w:r>
      <w:r w:rsidRPr="00654CF6">
        <w:rPr>
          <w:rFonts w:ascii="Times New Roman" w:hAnsi="Times New Roman" w:cs="Times New Roman"/>
          <w:color w:val="000000" w:themeColor="text1"/>
          <w:sz w:val="24"/>
          <w:szCs w:val="24"/>
        </w:rPr>
        <w:t>adolescentes destaca-se o maior diferencial, os índices foram de 22,0 e 11,4 casos para 1000 nascidos vivos, em adolescentes de 15 a 19 anos e adultas de 20 a 49 anos, respectivamente</w:t>
      </w:r>
      <w:r>
        <w:rPr>
          <w:rFonts w:ascii="Times New Roman" w:hAnsi="Times New Roman" w:cs="Times New Roman"/>
          <w:color w:val="000000" w:themeColor="text1"/>
          <w:sz w:val="24"/>
          <w:szCs w:val="24"/>
        </w:rPr>
        <w:t xml:space="preserve">. </w:t>
      </w:r>
      <w:r w:rsidRPr="0053239D">
        <w:rPr>
          <w:rFonts w:ascii="Times New Roman" w:hAnsi="Times New Roman" w:cs="Times New Roman"/>
          <w:sz w:val="24"/>
          <w:szCs w:val="24"/>
        </w:rPr>
        <w:t>Destaca-se que esses dados podem estar relacionados ao presente estudo, visto que não foi realizado a relação entre a taxa de detecção e faixa etária.</w:t>
      </w:r>
    </w:p>
    <w:p w14:paraId="07B7C163" w14:textId="77777777" w:rsidR="00BE6A67" w:rsidRPr="00225F1F" w:rsidRDefault="00BE6A67" w:rsidP="00C26955">
      <w:pPr>
        <w:spacing w:after="0" w:line="360" w:lineRule="auto"/>
        <w:ind w:firstLine="709"/>
        <w:jc w:val="both"/>
        <w:rPr>
          <w:rFonts w:ascii="Times New Roman" w:hAnsi="Times New Roman" w:cs="Times New Roman"/>
          <w:sz w:val="24"/>
          <w:szCs w:val="24"/>
        </w:rPr>
      </w:pPr>
      <w:r w:rsidRPr="00225F1F">
        <w:rPr>
          <w:rFonts w:ascii="Times New Roman" w:hAnsi="Times New Roman" w:cs="Times New Roman"/>
          <w:sz w:val="24"/>
          <w:szCs w:val="24"/>
        </w:rPr>
        <w:t>Existem características no grupo de gestantes adolescentes que as tornam mais vulneráveis à infecção de sífilis. Para o autor descrito acima, a proporção de nascidos vivos de adolescentes aumentou em relação às adultas e esse grupo frequenta menos no pré-natal, o que pode representar uma perda de oportunidade para o aconselhamento, testagem e tratamento dos casos de sífilis.</w:t>
      </w:r>
    </w:p>
    <w:p w14:paraId="2F829E20" w14:textId="77777777" w:rsidR="00BE6A67" w:rsidRPr="00F66B3D" w:rsidRDefault="00BE6A67" w:rsidP="00C26955">
      <w:pPr>
        <w:spacing w:after="0" w:line="360" w:lineRule="auto"/>
        <w:ind w:firstLine="709"/>
        <w:jc w:val="both"/>
        <w:rPr>
          <w:rFonts w:ascii="Times New Roman" w:hAnsi="Times New Roman" w:cs="Times New Roman"/>
          <w:color w:val="000000" w:themeColor="text1"/>
          <w:sz w:val="24"/>
          <w:szCs w:val="24"/>
        </w:rPr>
      </w:pPr>
      <w:r w:rsidRPr="00F66B3D">
        <w:rPr>
          <w:rFonts w:ascii="Times New Roman" w:hAnsi="Times New Roman" w:cs="Times New Roman"/>
          <w:sz w:val="24"/>
          <w:szCs w:val="24"/>
        </w:rPr>
        <w:t xml:space="preserve">No que se refere a faixa etária, na pesquisa de Lima </w:t>
      </w:r>
      <w:r w:rsidRPr="00F66B3D">
        <w:rPr>
          <w:rFonts w:ascii="Times New Roman" w:hAnsi="Times New Roman" w:cs="Times New Roman"/>
          <w:i/>
          <w:iCs/>
          <w:sz w:val="24"/>
          <w:szCs w:val="24"/>
        </w:rPr>
        <w:t>et al.,</w:t>
      </w:r>
      <w:r w:rsidRPr="00F66B3D">
        <w:rPr>
          <w:rFonts w:ascii="Times New Roman" w:hAnsi="Times New Roman" w:cs="Times New Roman"/>
          <w:sz w:val="24"/>
          <w:szCs w:val="24"/>
        </w:rPr>
        <w:t xml:space="preserve"> (2019), observa-se a predominância da sífilis gestacional entre as mulheres com idade de 20 a 29 anos. Outros </w:t>
      </w:r>
      <w:r w:rsidRPr="00F66B3D">
        <w:rPr>
          <w:rFonts w:ascii="Times New Roman" w:hAnsi="Times New Roman" w:cs="Times New Roman"/>
          <w:color w:val="000000" w:themeColor="text1"/>
          <w:sz w:val="24"/>
          <w:szCs w:val="24"/>
        </w:rPr>
        <w:t xml:space="preserve">colaboradores elucidam que esses resultados são justificados por ser tratar de uma fase na qual a atividade sexual é intensa e ocasionalmente realizada com múltiplos parceiros. Percebe-se que esses resultados corroboram com o atual estudo (DOMINGUES; LEAL, 2016; SARACENI </w:t>
      </w:r>
      <w:r w:rsidRPr="00F66B3D">
        <w:rPr>
          <w:rFonts w:ascii="Times New Roman" w:hAnsi="Times New Roman" w:cs="Times New Roman"/>
          <w:i/>
          <w:iCs/>
          <w:color w:val="000000" w:themeColor="text1"/>
          <w:sz w:val="24"/>
          <w:szCs w:val="24"/>
        </w:rPr>
        <w:t>et al.,</w:t>
      </w:r>
      <w:r w:rsidRPr="00F66B3D">
        <w:rPr>
          <w:rFonts w:ascii="Times New Roman" w:hAnsi="Times New Roman" w:cs="Times New Roman"/>
          <w:color w:val="000000" w:themeColor="text1"/>
          <w:sz w:val="24"/>
          <w:szCs w:val="24"/>
        </w:rPr>
        <w:t xml:space="preserve"> 2017).</w:t>
      </w:r>
    </w:p>
    <w:p w14:paraId="40F8FD14" w14:textId="77777777" w:rsidR="00BE6A67" w:rsidRPr="00F66B3D" w:rsidRDefault="00BE6A67" w:rsidP="00C26955">
      <w:pPr>
        <w:spacing w:after="0" w:line="360" w:lineRule="auto"/>
        <w:ind w:firstLine="709"/>
        <w:jc w:val="both"/>
        <w:rPr>
          <w:rFonts w:ascii="Times New Roman" w:hAnsi="Times New Roman" w:cs="Times New Roman"/>
          <w:sz w:val="24"/>
          <w:szCs w:val="24"/>
        </w:rPr>
      </w:pPr>
      <w:r w:rsidRPr="00F66B3D">
        <w:rPr>
          <w:rFonts w:ascii="Times New Roman" w:hAnsi="Times New Roman" w:cs="Times New Roman"/>
          <w:sz w:val="24"/>
          <w:szCs w:val="24"/>
        </w:rPr>
        <w:t xml:space="preserve">No estudo caso-controle de </w:t>
      </w:r>
      <w:r w:rsidRPr="000431AC">
        <w:rPr>
          <w:rFonts w:ascii="Times New Roman" w:hAnsi="Times New Roman" w:cs="Times New Roman"/>
          <w:sz w:val="24"/>
          <w:szCs w:val="24"/>
        </w:rPr>
        <w:t xml:space="preserve">Macêdo </w:t>
      </w:r>
      <w:r w:rsidRPr="000431AC">
        <w:rPr>
          <w:rFonts w:ascii="Times New Roman" w:hAnsi="Times New Roman" w:cs="Times New Roman"/>
          <w:i/>
          <w:iCs/>
          <w:sz w:val="24"/>
          <w:szCs w:val="24"/>
        </w:rPr>
        <w:t>et al.,</w:t>
      </w:r>
      <w:r w:rsidRPr="000431AC">
        <w:rPr>
          <w:rFonts w:ascii="Times New Roman" w:hAnsi="Times New Roman" w:cs="Times New Roman"/>
          <w:sz w:val="24"/>
          <w:szCs w:val="24"/>
        </w:rPr>
        <w:t xml:space="preserve"> (2017),</w:t>
      </w:r>
      <w:r w:rsidRPr="00F66B3D">
        <w:rPr>
          <w:rFonts w:ascii="Times New Roman" w:hAnsi="Times New Roman" w:cs="Times New Roman"/>
          <w:sz w:val="24"/>
          <w:szCs w:val="24"/>
        </w:rPr>
        <w:t xml:space="preserve"> realizado em Recife, identificou que a maioria das mulheres gestantes diagnosticadas por sífilis, em sete maternidades, não usavam preservativos nas relações sexuais, com 56,1%, seguido pela utilização em certas ocasiões, com 33,2% e o uso rotineiro, com 10,7%. É possível que o aumento de infecção por sífilis possa ser explicado por situações de vulnerabilidade, que vão desde características comportamentais e reprodutivas até práticas sexuais inseguras (MELO </w:t>
      </w:r>
      <w:r w:rsidRPr="00F66B3D">
        <w:rPr>
          <w:rFonts w:ascii="Times New Roman" w:hAnsi="Times New Roman" w:cs="Times New Roman"/>
          <w:i/>
          <w:iCs/>
          <w:sz w:val="24"/>
          <w:szCs w:val="24"/>
        </w:rPr>
        <w:t>et al</w:t>
      </w:r>
      <w:r w:rsidRPr="00F66B3D">
        <w:rPr>
          <w:rFonts w:ascii="Times New Roman" w:hAnsi="Times New Roman" w:cs="Times New Roman"/>
          <w:sz w:val="24"/>
          <w:szCs w:val="24"/>
        </w:rPr>
        <w:t>., 2014).</w:t>
      </w:r>
    </w:p>
    <w:p w14:paraId="2B11BEBC" w14:textId="77777777" w:rsidR="00BE6A67" w:rsidRPr="00F66C7E" w:rsidRDefault="00BE6A67" w:rsidP="00C26955">
      <w:pPr>
        <w:spacing w:after="0" w:line="360" w:lineRule="auto"/>
        <w:ind w:firstLine="709"/>
        <w:jc w:val="both"/>
        <w:rPr>
          <w:rFonts w:ascii="Times New Roman" w:hAnsi="Times New Roman" w:cs="Times New Roman"/>
          <w:color w:val="000000" w:themeColor="text1"/>
          <w:sz w:val="24"/>
          <w:szCs w:val="24"/>
        </w:rPr>
      </w:pPr>
      <w:r w:rsidRPr="00F66B3D">
        <w:rPr>
          <w:rFonts w:ascii="Times New Roman" w:hAnsi="Times New Roman" w:cs="Times New Roman"/>
          <w:sz w:val="24"/>
          <w:szCs w:val="24"/>
        </w:rPr>
        <w:t xml:space="preserve">No entanto, a adoção de comportamentos sexuais seguros é reconhecidamente complexa, não dependendo apenas do nível de escolaridade, renda, acesso a informações e materiais como preservativos, mas também dos significados atribuídos à sexualidade e ao autocuidado </w:t>
      </w:r>
      <w:r w:rsidRPr="00F66C7E">
        <w:rPr>
          <w:rFonts w:ascii="Times New Roman" w:hAnsi="Times New Roman" w:cs="Times New Roman"/>
          <w:color w:val="000000" w:themeColor="text1"/>
          <w:sz w:val="24"/>
          <w:szCs w:val="24"/>
        </w:rPr>
        <w:t>com a saúde (MELO, MELO FILHO, FERREIRA, 2011).</w:t>
      </w:r>
    </w:p>
    <w:p w14:paraId="59355AE9" w14:textId="77777777" w:rsidR="0074260E" w:rsidRPr="00F66C7E" w:rsidRDefault="0074260E" w:rsidP="00C26955">
      <w:pPr>
        <w:spacing w:after="0" w:line="360" w:lineRule="auto"/>
        <w:ind w:firstLine="708"/>
        <w:jc w:val="both"/>
        <w:rPr>
          <w:rFonts w:ascii="Times New Roman" w:hAnsi="Times New Roman" w:cs="Times New Roman"/>
          <w:color w:val="000000" w:themeColor="text1"/>
          <w:sz w:val="24"/>
          <w:szCs w:val="24"/>
        </w:rPr>
      </w:pPr>
      <w:r w:rsidRPr="00F66C7E">
        <w:rPr>
          <w:rFonts w:ascii="Times New Roman" w:hAnsi="Times New Roman" w:cs="Times New Roman"/>
          <w:color w:val="000000" w:themeColor="text1"/>
          <w:sz w:val="24"/>
          <w:szCs w:val="24"/>
        </w:rPr>
        <w:lastRenderedPageBreak/>
        <w:t xml:space="preserve">Viellas </w:t>
      </w:r>
      <w:r w:rsidRPr="00F66C7E">
        <w:rPr>
          <w:rFonts w:ascii="Times New Roman" w:hAnsi="Times New Roman" w:cs="Times New Roman"/>
          <w:i/>
          <w:iCs/>
          <w:color w:val="000000" w:themeColor="text1"/>
          <w:sz w:val="24"/>
          <w:szCs w:val="24"/>
        </w:rPr>
        <w:t>et al.,</w:t>
      </w:r>
      <w:r w:rsidRPr="00F66C7E">
        <w:rPr>
          <w:rFonts w:ascii="Times New Roman" w:hAnsi="Times New Roman" w:cs="Times New Roman"/>
          <w:color w:val="000000" w:themeColor="text1"/>
          <w:sz w:val="24"/>
          <w:szCs w:val="24"/>
        </w:rPr>
        <w:t xml:space="preserve"> (2014), descreveram em seu estudo alguns fatores associados a ocorrência de sífilis em gestantes, sendo a ausência de parceiros fixo, uso de drogas e vida sexual precoce. Domingues </w:t>
      </w:r>
      <w:r w:rsidRPr="00F66C7E">
        <w:rPr>
          <w:rFonts w:ascii="Times New Roman" w:hAnsi="Times New Roman" w:cs="Times New Roman"/>
          <w:i/>
          <w:iCs/>
          <w:color w:val="000000" w:themeColor="text1"/>
          <w:sz w:val="24"/>
          <w:szCs w:val="24"/>
        </w:rPr>
        <w:t>et al.</w:t>
      </w:r>
      <w:r w:rsidRPr="00F66C7E">
        <w:rPr>
          <w:rFonts w:ascii="Times New Roman" w:hAnsi="Times New Roman" w:cs="Times New Roman"/>
          <w:color w:val="000000" w:themeColor="text1"/>
          <w:sz w:val="24"/>
          <w:szCs w:val="24"/>
        </w:rPr>
        <w:t>, (2013), também, destaca, a idade precoce da primeira relação sexual, elevado número de parceiros sexuais, não adesão a práticas sexuais seguras e o uso de drogas ilícitas e psicoativas.</w:t>
      </w:r>
      <w:r w:rsidRPr="00F66C7E">
        <w:rPr>
          <w:color w:val="000000" w:themeColor="text1"/>
        </w:rPr>
        <w:t xml:space="preserve"> </w:t>
      </w:r>
    </w:p>
    <w:p w14:paraId="294E690B" w14:textId="77777777" w:rsidR="0074260E" w:rsidRPr="00F66C7E" w:rsidRDefault="0074260E" w:rsidP="00C26955">
      <w:pPr>
        <w:spacing w:after="0" w:line="360" w:lineRule="auto"/>
        <w:ind w:firstLine="708"/>
        <w:jc w:val="both"/>
        <w:rPr>
          <w:rFonts w:ascii="Times New Roman" w:hAnsi="Times New Roman" w:cs="Times New Roman"/>
          <w:color w:val="000000" w:themeColor="text1"/>
          <w:sz w:val="24"/>
          <w:szCs w:val="24"/>
        </w:rPr>
      </w:pPr>
      <w:r w:rsidRPr="00F66C7E">
        <w:rPr>
          <w:rFonts w:ascii="Times New Roman" w:hAnsi="Times New Roman" w:cs="Times New Roman"/>
          <w:color w:val="000000" w:themeColor="text1"/>
          <w:sz w:val="24"/>
          <w:szCs w:val="24"/>
        </w:rPr>
        <w:t>No estudo Ribeiro, Silva e Saldanha (2011), à religião católica associou-se a ocorrência da sífilis, devido à falta do uso de preservativo e o crescimento de IST. Nessa população contribui para o sexo desprotegido, provavelmente pelo maior afeto e confiança no parceiro. Em alguns casos, o preservativo é visto como símbolo de infidelidade ou desconfiança e deve ser usado apenas nas relações com parceiros desconhecidos.</w:t>
      </w:r>
    </w:p>
    <w:p w14:paraId="30A3451C" w14:textId="77777777" w:rsidR="0074260E" w:rsidRPr="00F66B3D" w:rsidRDefault="0074260E" w:rsidP="00C26955">
      <w:pPr>
        <w:spacing w:after="0" w:line="360" w:lineRule="auto"/>
        <w:ind w:firstLine="708"/>
        <w:jc w:val="both"/>
        <w:rPr>
          <w:rFonts w:ascii="Times New Roman" w:hAnsi="Times New Roman" w:cs="Times New Roman"/>
          <w:color w:val="000000" w:themeColor="text1"/>
          <w:sz w:val="24"/>
          <w:szCs w:val="24"/>
        </w:rPr>
      </w:pPr>
    </w:p>
    <w:p w14:paraId="39D845FE" w14:textId="77777777" w:rsidR="00BE6A67" w:rsidRDefault="00BE6A67" w:rsidP="00C26955">
      <w:pPr>
        <w:spacing w:after="0" w:line="360" w:lineRule="auto"/>
        <w:jc w:val="both"/>
        <w:rPr>
          <w:rFonts w:ascii="Times New Roman" w:hAnsi="Times New Roman" w:cs="Times New Roman"/>
          <w:sz w:val="24"/>
          <w:szCs w:val="24"/>
        </w:rPr>
      </w:pPr>
    </w:p>
    <w:p w14:paraId="39020501" w14:textId="77777777" w:rsidR="00BE6A67" w:rsidRDefault="00BE6A67" w:rsidP="00C26955">
      <w:pPr>
        <w:spacing w:after="0" w:line="360" w:lineRule="auto"/>
        <w:jc w:val="both"/>
        <w:rPr>
          <w:rFonts w:ascii="Times New Roman" w:hAnsi="Times New Roman" w:cs="Times New Roman"/>
          <w:sz w:val="24"/>
          <w:szCs w:val="24"/>
        </w:rPr>
      </w:pPr>
    </w:p>
    <w:p w14:paraId="1D86C823" w14:textId="77777777" w:rsidR="00BE6A67" w:rsidRDefault="00BE6A67" w:rsidP="00C26955">
      <w:pPr>
        <w:spacing w:after="0" w:line="360" w:lineRule="auto"/>
        <w:jc w:val="both"/>
        <w:rPr>
          <w:rFonts w:ascii="Times New Roman" w:hAnsi="Times New Roman" w:cs="Times New Roman"/>
          <w:sz w:val="24"/>
          <w:szCs w:val="24"/>
        </w:rPr>
      </w:pPr>
    </w:p>
    <w:p w14:paraId="56B8B936" w14:textId="77777777" w:rsidR="00BE6A67" w:rsidRDefault="00BE6A67" w:rsidP="00C26955">
      <w:pPr>
        <w:spacing w:after="0" w:line="360" w:lineRule="auto"/>
        <w:jc w:val="both"/>
        <w:rPr>
          <w:rFonts w:ascii="Times New Roman" w:hAnsi="Times New Roman" w:cs="Times New Roman"/>
          <w:sz w:val="24"/>
          <w:szCs w:val="24"/>
        </w:rPr>
      </w:pPr>
    </w:p>
    <w:p w14:paraId="07A625EF" w14:textId="77777777" w:rsidR="00BE6A67" w:rsidRDefault="00BE6A67" w:rsidP="00C26955">
      <w:pPr>
        <w:spacing w:after="0" w:line="360" w:lineRule="auto"/>
        <w:jc w:val="both"/>
        <w:rPr>
          <w:rFonts w:ascii="Times New Roman" w:hAnsi="Times New Roman" w:cs="Times New Roman"/>
          <w:sz w:val="24"/>
          <w:szCs w:val="24"/>
        </w:rPr>
      </w:pPr>
    </w:p>
    <w:p w14:paraId="0C0A0916" w14:textId="77777777" w:rsidR="00BE6A67" w:rsidRDefault="00BE6A67" w:rsidP="00C26955">
      <w:pPr>
        <w:spacing w:after="0" w:line="360" w:lineRule="auto"/>
        <w:jc w:val="both"/>
        <w:rPr>
          <w:rFonts w:ascii="Times New Roman" w:hAnsi="Times New Roman" w:cs="Times New Roman"/>
          <w:sz w:val="24"/>
          <w:szCs w:val="24"/>
        </w:rPr>
      </w:pPr>
    </w:p>
    <w:p w14:paraId="780B3A80" w14:textId="77777777" w:rsidR="00BE6A67" w:rsidRDefault="00BE6A67" w:rsidP="00C26955">
      <w:pPr>
        <w:spacing w:after="0" w:line="360" w:lineRule="auto"/>
        <w:jc w:val="both"/>
        <w:rPr>
          <w:rFonts w:ascii="Times New Roman" w:hAnsi="Times New Roman" w:cs="Times New Roman"/>
          <w:sz w:val="24"/>
          <w:szCs w:val="24"/>
        </w:rPr>
      </w:pPr>
    </w:p>
    <w:p w14:paraId="61D03277" w14:textId="77777777" w:rsidR="00BE6A67" w:rsidRDefault="00BE6A67" w:rsidP="00C26955">
      <w:pPr>
        <w:spacing w:after="0" w:line="360" w:lineRule="auto"/>
        <w:jc w:val="both"/>
        <w:rPr>
          <w:rFonts w:ascii="Times New Roman" w:hAnsi="Times New Roman" w:cs="Times New Roman"/>
          <w:sz w:val="24"/>
          <w:szCs w:val="24"/>
        </w:rPr>
      </w:pPr>
    </w:p>
    <w:p w14:paraId="0B2CE3B6" w14:textId="77777777" w:rsidR="00BE6A67" w:rsidRDefault="00BE6A67" w:rsidP="00C26955">
      <w:pPr>
        <w:spacing w:after="0" w:line="360" w:lineRule="auto"/>
        <w:jc w:val="both"/>
        <w:rPr>
          <w:rFonts w:ascii="Times New Roman" w:hAnsi="Times New Roman" w:cs="Times New Roman"/>
          <w:sz w:val="24"/>
          <w:szCs w:val="24"/>
        </w:rPr>
      </w:pPr>
    </w:p>
    <w:p w14:paraId="542886D9" w14:textId="77777777" w:rsidR="00BE6A67" w:rsidRDefault="00BE6A67" w:rsidP="00C26955">
      <w:pPr>
        <w:spacing w:after="0" w:line="360" w:lineRule="auto"/>
        <w:jc w:val="both"/>
        <w:rPr>
          <w:rFonts w:ascii="Times New Roman" w:hAnsi="Times New Roman" w:cs="Times New Roman"/>
          <w:sz w:val="24"/>
          <w:szCs w:val="24"/>
        </w:rPr>
      </w:pPr>
    </w:p>
    <w:p w14:paraId="31CA027B" w14:textId="77777777" w:rsidR="00BE6A67" w:rsidRDefault="00BE6A67" w:rsidP="00C26955">
      <w:pPr>
        <w:spacing w:after="0" w:line="360" w:lineRule="auto"/>
        <w:jc w:val="both"/>
        <w:rPr>
          <w:rFonts w:ascii="Times New Roman" w:hAnsi="Times New Roman" w:cs="Times New Roman"/>
          <w:sz w:val="24"/>
          <w:szCs w:val="24"/>
        </w:rPr>
      </w:pPr>
    </w:p>
    <w:p w14:paraId="2DCE05BF" w14:textId="77777777" w:rsidR="00BE6A67" w:rsidRDefault="00BE6A67" w:rsidP="00C26955">
      <w:pPr>
        <w:spacing w:after="0" w:line="360" w:lineRule="auto"/>
        <w:jc w:val="both"/>
        <w:rPr>
          <w:rFonts w:ascii="Times New Roman" w:hAnsi="Times New Roman" w:cs="Times New Roman"/>
          <w:sz w:val="24"/>
          <w:szCs w:val="24"/>
        </w:rPr>
      </w:pPr>
    </w:p>
    <w:p w14:paraId="53BF3ACA" w14:textId="77777777" w:rsidR="00BE6A67" w:rsidRDefault="00BE6A67" w:rsidP="00C26955">
      <w:pPr>
        <w:spacing w:after="0" w:line="360" w:lineRule="auto"/>
        <w:jc w:val="both"/>
        <w:rPr>
          <w:rFonts w:ascii="Times New Roman" w:hAnsi="Times New Roman" w:cs="Times New Roman"/>
          <w:sz w:val="24"/>
          <w:szCs w:val="24"/>
        </w:rPr>
      </w:pPr>
    </w:p>
    <w:p w14:paraId="6A3F3F62" w14:textId="77777777" w:rsidR="00BE6A67" w:rsidRDefault="00BE6A67" w:rsidP="00C26955">
      <w:pPr>
        <w:spacing w:after="0" w:line="360" w:lineRule="auto"/>
        <w:jc w:val="both"/>
        <w:rPr>
          <w:rFonts w:ascii="Times New Roman" w:hAnsi="Times New Roman" w:cs="Times New Roman"/>
          <w:sz w:val="24"/>
          <w:szCs w:val="24"/>
        </w:rPr>
      </w:pPr>
    </w:p>
    <w:p w14:paraId="176F70F0" w14:textId="77777777" w:rsidR="00BE6A67" w:rsidRDefault="00BE6A67" w:rsidP="00C26955">
      <w:pPr>
        <w:spacing w:after="0" w:line="360" w:lineRule="auto"/>
        <w:jc w:val="both"/>
        <w:rPr>
          <w:rFonts w:ascii="Times New Roman" w:hAnsi="Times New Roman" w:cs="Times New Roman"/>
          <w:sz w:val="24"/>
          <w:szCs w:val="24"/>
        </w:rPr>
      </w:pPr>
    </w:p>
    <w:p w14:paraId="294C74F7" w14:textId="77777777" w:rsidR="00BE6A67" w:rsidRDefault="00BE6A67" w:rsidP="00C26955">
      <w:pPr>
        <w:spacing w:after="0" w:line="360" w:lineRule="auto"/>
        <w:jc w:val="both"/>
        <w:rPr>
          <w:rFonts w:ascii="Times New Roman" w:hAnsi="Times New Roman" w:cs="Times New Roman"/>
          <w:sz w:val="24"/>
          <w:szCs w:val="24"/>
        </w:rPr>
      </w:pPr>
    </w:p>
    <w:p w14:paraId="752FF009" w14:textId="77777777" w:rsidR="00BE6A67" w:rsidRDefault="00BE6A67" w:rsidP="00C26955">
      <w:pPr>
        <w:spacing w:after="0" w:line="360" w:lineRule="auto"/>
        <w:jc w:val="both"/>
        <w:rPr>
          <w:rFonts w:ascii="Times New Roman" w:hAnsi="Times New Roman" w:cs="Times New Roman"/>
          <w:sz w:val="24"/>
          <w:szCs w:val="24"/>
        </w:rPr>
      </w:pPr>
    </w:p>
    <w:p w14:paraId="4B186DF9" w14:textId="77777777" w:rsidR="00BE6A67" w:rsidRDefault="00BE6A67" w:rsidP="00C26955">
      <w:pPr>
        <w:spacing w:after="0" w:line="360" w:lineRule="auto"/>
        <w:jc w:val="both"/>
        <w:rPr>
          <w:rFonts w:ascii="Times New Roman" w:hAnsi="Times New Roman" w:cs="Times New Roman"/>
          <w:sz w:val="24"/>
          <w:szCs w:val="24"/>
        </w:rPr>
      </w:pPr>
    </w:p>
    <w:p w14:paraId="033FC818" w14:textId="77777777" w:rsidR="00BE6A67" w:rsidRDefault="00BE6A67" w:rsidP="00BE6A67">
      <w:pPr>
        <w:spacing w:after="0" w:line="360" w:lineRule="auto"/>
        <w:jc w:val="both"/>
        <w:rPr>
          <w:rFonts w:ascii="Times New Roman" w:hAnsi="Times New Roman" w:cs="Times New Roman"/>
          <w:sz w:val="24"/>
          <w:szCs w:val="24"/>
        </w:rPr>
      </w:pPr>
    </w:p>
    <w:p w14:paraId="40EC0401" w14:textId="77777777" w:rsidR="00BE6A67" w:rsidRDefault="00BE6A67" w:rsidP="00BE6A67">
      <w:pPr>
        <w:spacing w:after="0" w:line="360" w:lineRule="auto"/>
        <w:jc w:val="both"/>
        <w:rPr>
          <w:rFonts w:ascii="Times New Roman" w:hAnsi="Times New Roman" w:cs="Times New Roman"/>
          <w:sz w:val="24"/>
          <w:szCs w:val="24"/>
        </w:rPr>
      </w:pPr>
    </w:p>
    <w:p w14:paraId="3962788D" w14:textId="77777777" w:rsidR="00BE6A67" w:rsidRDefault="00BE6A67" w:rsidP="00BE6A67">
      <w:pPr>
        <w:spacing w:after="0" w:line="360" w:lineRule="auto"/>
        <w:jc w:val="both"/>
        <w:rPr>
          <w:rFonts w:ascii="Times New Roman" w:hAnsi="Times New Roman" w:cs="Times New Roman"/>
          <w:sz w:val="24"/>
          <w:szCs w:val="24"/>
        </w:rPr>
      </w:pPr>
    </w:p>
    <w:p w14:paraId="11B79011" w14:textId="77777777" w:rsidR="00BE6A67" w:rsidRDefault="00BE6A67" w:rsidP="00BE6A67">
      <w:pPr>
        <w:spacing w:after="0" w:line="360" w:lineRule="auto"/>
        <w:jc w:val="both"/>
        <w:rPr>
          <w:rFonts w:ascii="Times New Roman" w:hAnsi="Times New Roman" w:cs="Times New Roman"/>
          <w:sz w:val="24"/>
          <w:szCs w:val="24"/>
        </w:rPr>
      </w:pPr>
    </w:p>
    <w:p w14:paraId="7A4F5EA0" w14:textId="77777777" w:rsidR="00BE6A67" w:rsidRDefault="00BE6A67" w:rsidP="00BE6A67">
      <w:pPr>
        <w:spacing w:after="0" w:line="360" w:lineRule="auto"/>
        <w:jc w:val="both"/>
        <w:rPr>
          <w:rFonts w:ascii="Times New Roman" w:hAnsi="Times New Roman" w:cs="Times New Roman"/>
          <w:sz w:val="24"/>
          <w:szCs w:val="24"/>
        </w:rPr>
      </w:pPr>
    </w:p>
    <w:p w14:paraId="51EE28CB" w14:textId="77777777" w:rsidR="00BE6A67" w:rsidRDefault="00BE6A67" w:rsidP="00BE6A6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Como apresentado no Gráfico adiante, </w:t>
      </w:r>
      <w:r w:rsidRPr="009438CA">
        <w:rPr>
          <w:rFonts w:ascii="Times New Roman" w:hAnsi="Times New Roman" w:cs="Times New Roman"/>
          <w:sz w:val="24"/>
          <w:szCs w:val="24"/>
        </w:rPr>
        <w:t>19,05%</w:t>
      </w:r>
      <w:r>
        <w:rPr>
          <w:rFonts w:ascii="Times New Roman" w:hAnsi="Times New Roman" w:cs="Times New Roman"/>
          <w:sz w:val="24"/>
          <w:szCs w:val="24"/>
        </w:rPr>
        <w:t xml:space="preserve"> das gestantes declararam ter escolaridade </w:t>
      </w:r>
      <w:r w:rsidRPr="009438CA">
        <w:rPr>
          <w:rFonts w:ascii="Times New Roman" w:hAnsi="Times New Roman" w:cs="Times New Roman"/>
          <w:sz w:val="24"/>
          <w:szCs w:val="24"/>
        </w:rPr>
        <w:t>da quinta a oitava série incompleta</w:t>
      </w:r>
      <w:r>
        <w:rPr>
          <w:rFonts w:ascii="Times New Roman" w:hAnsi="Times New Roman" w:cs="Times New Roman"/>
          <w:sz w:val="24"/>
          <w:szCs w:val="24"/>
        </w:rPr>
        <w:t xml:space="preserve">, </w:t>
      </w:r>
      <w:r w:rsidRPr="009438CA">
        <w:rPr>
          <w:rFonts w:ascii="Times New Roman" w:hAnsi="Times New Roman" w:cs="Times New Roman"/>
          <w:sz w:val="24"/>
          <w:szCs w:val="24"/>
        </w:rPr>
        <w:t>seguido pelo médio completo</w:t>
      </w:r>
      <w:r>
        <w:rPr>
          <w:rFonts w:ascii="Times New Roman" w:hAnsi="Times New Roman" w:cs="Times New Roman"/>
          <w:sz w:val="24"/>
          <w:szCs w:val="24"/>
        </w:rPr>
        <w:t xml:space="preserve">, com </w:t>
      </w:r>
      <w:r w:rsidRPr="009438CA">
        <w:rPr>
          <w:rFonts w:ascii="Times New Roman" w:hAnsi="Times New Roman" w:cs="Times New Roman"/>
          <w:sz w:val="24"/>
          <w:szCs w:val="24"/>
        </w:rPr>
        <w:t>17,15% e médio incompleto</w:t>
      </w:r>
      <w:r>
        <w:rPr>
          <w:rFonts w:ascii="Times New Roman" w:hAnsi="Times New Roman" w:cs="Times New Roman"/>
          <w:sz w:val="24"/>
          <w:szCs w:val="24"/>
        </w:rPr>
        <w:t xml:space="preserve">, com </w:t>
      </w:r>
      <w:r w:rsidRPr="009438CA">
        <w:rPr>
          <w:rFonts w:ascii="Times New Roman" w:hAnsi="Times New Roman" w:cs="Times New Roman"/>
          <w:sz w:val="24"/>
          <w:szCs w:val="24"/>
        </w:rPr>
        <w:t>14,41%</w:t>
      </w:r>
      <w:r>
        <w:rPr>
          <w:rFonts w:ascii="Times New Roman" w:hAnsi="Times New Roman" w:cs="Times New Roman"/>
          <w:sz w:val="24"/>
          <w:szCs w:val="24"/>
        </w:rPr>
        <w:t>.</w:t>
      </w:r>
      <w:r w:rsidRPr="009438CA">
        <w:rPr>
          <w:rFonts w:ascii="Times New Roman" w:hAnsi="Times New Roman" w:cs="Times New Roman"/>
          <w:sz w:val="24"/>
          <w:szCs w:val="24"/>
        </w:rPr>
        <w:t xml:space="preserve"> </w:t>
      </w:r>
      <w:r>
        <w:rPr>
          <w:rFonts w:ascii="Times New Roman" w:hAnsi="Times New Roman" w:cs="Times New Roman"/>
          <w:sz w:val="24"/>
          <w:szCs w:val="24"/>
        </w:rPr>
        <w:t>O</w:t>
      </w:r>
      <w:r w:rsidRPr="009438CA">
        <w:rPr>
          <w:rFonts w:ascii="Times New Roman" w:hAnsi="Times New Roman" w:cs="Times New Roman"/>
          <w:sz w:val="24"/>
          <w:szCs w:val="24"/>
        </w:rPr>
        <w:t xml:space="preserve">s menores </w:t>
      </w:r>
      <w:r>
        <w:rPr>
          <w:rFonts w:ascii="Times New Roman" w:hAnsi="Times New Roman" w:cs="Times New Roman"/>
          <w:sz w:val="24"/>
          <w:szCs w:val="24"/>
        </w:rPr>
        <w:t>registros ocorreram no</w:t>
      </w:r>
      <w:r w:rsidRPr="009438CA">
        <w:rPr>
          <w:rFonts w:ascii="Times New Roman" w:hAnsi="Times New Roman" w:cs="Times New Roman"/>
          <w:sz w:val="24"/>
          <w:szCs w:val="24"/>
        </w:rPr>
        <w:t xml:space="preserve"> superior completo</w:t>
      </w:r>
      <w:r>
        <w:rPr>
          <w:rFonts w:ascii="Times New Roman" w:hAnsi="Times New Roman" w:cs="Times New Roman"/>
          <w:sz w:val="24"/>
          <w:szCs w:val="24"/>
        </w:rPr>
        <w:t xml:space="preserve">, com </w:t>
      </w:r>
      <w:r w:rsidRPr="009438CA">
        <w:rPr>
          <w:rFonts w:ascii="Times New Roman" w:hAnsi="Times New Roman" w:cs="Times New Roman"/>
          <w:sz w:val="24"/>
          <w:szCs w:val="24"/>
        </w:rPr>
        <w:t>0,89% e analfabet</w:t>
      </w:r>
      <w:r>
        <w:rPr>
          <w:rFonts w:ascii="Times New Roman" w:hAnsi="Times New Roman" w:cs="Times New Roman"/>
          <w:sz w:val="24"/>
          <w:szCs w:val="24"/>
        </w:rPr>
        <w:t xml:space="preserve">o, com </w:t>
      </w:r>
      <w:r w:rsidRPr="009438CA">
        <w:rPr>
          <w:rFonts w:ascii="Times New Roman" w:hAnsi="Times New Roman" w:cs="Times New Roman"/>
          <w:sz w:val="24"/>
          <w:szCs w:val="24"/>
        </w:rPr>
        <w:t>1,10%.</w:t>
      </w:r>
      <w:r w:rsidRPr="00895FD0">
        <w:rPr>
          <w:rFonts w:ascii="Times New Roman" w:hAnsi="Times New Roman" w:cs="Times New Roman"/>
          <w:sz w:val="24"/>
          <w:szCs w:val="24"/>
        </w:rPr>
        <w:t xml:space="preserve"> Ressalta-se que </w:t>
      </w:r>
      <w:r>
        <w:rPr>
          <w:rFonts w:ascii="Times New Roman" w:hAnsi="Times New Roman" w:cs="Times New Roman"/>
          <w:sz w:val="24"/>
          <w:szCs w:val="24"/>
        </w:rPr>
        <w:t xml:space="preserve">em </w:t>
      </w:r>
      <w:r w:rsidRPr="00895FD0">
        <w:rPr>
          <w:rFonts w:ascii="Times New Roman" w:hAnsi="Times New Roman" w:cs="Times New Roman"/>
          <w:sz w:val="24"/>
          <w:szCs w:val="24"/>
        </w:rPr>
        <w:t xml:space="preserve">26,49% </w:t>
      </w:r>
      <w:r>
        <w:rPr>
          <w:rFonts w:ascii="Times New Roman" w:hAnsi="Times New Roman" w:cs="Times New Roman"/>
          <w:sz w:val="24"/>
          <w:szCs w:val="24"/>
        </w:rPr>
        <w:t>dos casos a informação d</w:t>
      </w:r>
      <w:r w:rsidRPr="00895FD0">
        <w:rPr>
          <w:rFonts w:ascii="Times New Roman" w:hAnsi="Times New Roman" w:cs="Times New Roman"/>
          <w:sz w:val="24"/>
          <w:szCs w:val="24"/>
        </w:rPr>
        <w:t>essa variáv</w:t>
      </w:r>
      <w:r>
        <w:rPr>
          <w:rFonts w:ascii="Times New Roman" w:hAnsi="Times New Roman" w:cs="Times New Roman"/>
          <w:sz w:val="24"/>
          <w:szCs w:val="24"/>
        </w:rPr>
        <w:t xml:space="preserve">el </w:t>
      </w:r>
      <w:r w:rsidRPr="004C0E9E">
        <w:rPr>
          <w:rFonts w:ascii="Times New Roman" w:hAnsi="Times New Roman" w:cs="Times New Roman"/>
          <w:color w:val="000000" w:themeColor="text1"/>
          <w:sz w:val="24"/>
          <w:szCs w:val="24"/>
        </w:rPr>
        <w:t>consta</w:t>
      </w:r>
      <w:r w:rsidRPr="0089630D">
        <w:rPr>
          <w:rFonts w:ascii="Times New Roman" w:hAnsi="Times New Roman" w:cs="Times New Roman"/>
          <w:color w:val="FF0000"/>
          <w:sz w:val="24"/>
          <w:szCs w:val="24"/>
        </w:rPr>
        <w:t xml:space="preserve"> </w:t>
      </w:r>
      <w:r w:rsidRPr="00895FD0">
        <w:rPr>
          <w:rFonts w:ascii="Times New Roman" w:hAnsi="Times New Roman" w:cs="Times New Roman"/>
          <w:sz w:val="24"/>
          <w:szCs w:val="24"/>
        </w:rPr>
        <w:t>como ignorad</w:t>
      </w:r>
      <w:r>
        <w:rPr>
          <w:rFonts w:ascii="Times New Roman" w:hAnsi="Times New Roman" w:cs="Times New Roman"/>
          <w:sz w:val="24"/>
          <w:szCs w:val="24"/>
        </w:rPr>
        <w:t>a.</w:t>
      </w:r>
    </w:p>
    <w:p w14:paraId="389FD993" w14:textId="77777777" w:rsidR="00BE6A67" w:rsidRDefault="00BE6A67" w:rsidP="00BE6A67">
      <w:pPr>
        <w:spacing w:after="0" w:line="360" w:lineRule="auto"/>
        <w:ind w:firstLine="709"/>
        <w:jc w:val="both"/>
        <w:rPr>
          <w:rFonts w:ascii="Times New Roman" w:hAnsi="Times New Roman" w:cs="Times New Roman"/>
          <w:sz w:val="24"/>
          <w:szCs w:val="24"/>
        </w:rPr>
      </w:pPr>
    </w:p>
    <w:p w14:paraId="676AB078" w14:textId="77777777" w:rsidR="00BE6A67" w:rsidRDefault="00BE6A67" w:rsidP="00BE6A67">
      <w:pPr>
        <w:spacing w:after="0" w:line="360" w:lineRule="auto"/>
        <w:jc w:val="both"/>
        <w:rPr>
          <w:rFonts w:ascii="Times New Roman" w:hAnsi="Times New Roman" w:cs="Times New Roman"/>
          <w:sz w:val="24"/>
          <w:szCs w:val="24"/>
        </w:rPr>
      </w:pPr>
      <w:r>
        <w:rPr>
          <w:noProof/>
          <w:lang w:eastAsia="pt-BR"/>
        </w:rPr>
        <w:drawing>
          <wp:inline distT="0" distB="0" distL="0" distR="0" wp14:anchorId="44CC967E" wp14:editId="77B640E1">
            <wp:extent cx="5760085" cy="3902149"/>
            <wp:effectExtent l="0" t="0" r="12065" b="3175"/>
            <wp:docPr id="3" name="Gráfico 3">
              <a:extLst xmlns:a="http://schemas.openxmlformats.org/drawingml/2006/main">
                <a:ext uri="{FF2B5EF4-FFF2-40B4-BE49-F238E27FC236}">
                  <a16:creationId xmlns:a16="http://schemas.microsoft.com/office/drawing/2014/main" id="{3FEC0C2F-7100-4593-AD09-8CBE914169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00E428" w14:textId="77777777" w:rsidR="00BE6A67" w:rsidRDefault="00BE6A67" w:rsidP="00BE6A67">
      <w:pPr>
        <w:spacing w:after="0" w:line="240" w:lineRule="auto"/>
        <w:jc w:val="both"/>
        <w:rPr>
          <w:rFonts w:ascii="Times New Roman" w:hAnsi="Times New Roman" w:cs="Times New Roman"/>
          <w:szCs w:val="24"/>
        </w:rPr>
      </w:pPr>
      <w:r w:rsidRPr="009732C4">
        <w:rPr>
          <w:rFonts w:ascii="Times New Roman" w:hAnsi="Times New Roman" w:cs="Times New Roman"/>
          <w:szCs w:val="24"/>
        </w:rPr>
        <w:t>Fonte: MS/SVS/DCCI - Departamento de Doenças de Condições Crônicas e Infecções Sexualmente Transmissíveis. Agosto, 2020.</w:t>
      </w:r>
    </w:p>
    <w:p w14:paraId="543D8FF9" w14:textId="77777777" w:rsidR="00BE6A67" w:rsidRDefault="00BE6A67" w:rsidP="00BE6A67">
      <w:pPr>
        <w:spacing w:after="0" w:line="360" w:lineRule="auto"/>
        <w:jc w:val="both"/>
        <w:rPr>
          <w:rFonts w:ascii="Times New Roman" w:hAnsi="Times New Roman" w:cs="Times New Roman"/>
          <w:szCs w:val="24"/>
        </w:rPr>
      </w:pPr>
    </w:p>
    <w:p w14:paraId="58C91B33" w14:textId="77777777" w:rsidR="00BE6A67" w:rsidRDefault="00BE6A67" w:rsidP="00C26955">
      <w:pPr>
        <w:spacing w:after="0" w:line="360" w:lineRule="auto"/>
        <w:ind w:firstLine="708"/>
        <w:jc w:val="both"/>
        <w:rPr>
          <w:rFonts w:ascii="Times New Roman" w:hAnsi="Times New Roman" w:cs="Times New Roman"/>
          <w:sz w:val="24"/>
          <w:szCs w:val="24"/>
        </w:rPr>
      </w:pPr>
      <w:r w:rsidRPr="000773FB">
        <w:rPr>
          <w:rFonts w:ascii="Times New Roman" w:hAnsi="Times New Roman" w:cs="Times New Roman"/>
          <w:sz w:val="24"/>
          <w:szCs w:val="24"/>
        </w:rPr>
        <w:t>Dados apresentados no estudo de Mac</w:t>
      </w:r>
      <w:r>
        <w:rPr>
          <w:rFonts w:ascii="Times New Roman" w:hAnsi="Times New Roman" w:cs="Times New Roman"/>
          <w:sz w:val="24"/>
          <w:szCs w:val="24"/>
        </w:rPr>
        <w:t>ê</w:t>
      </w:r>
      <w:r w:rsidRPr="000773FB">
        <w:rPr>
          <w:rFonts w:ascii="Times New Roman" w:hAnsi="Times New Roman" w:cs="Times New Roman"/>
          <w:sz w:val="24"/>
          <w:szCs w:val="24"/>
        </w:rPr>
        <w:t xml:space="preserve">do </w:t>
      </w:r>
      <w:r w:rsidRPr="000773FB">
        <w:rPr>
          <w:rFonts w:ascii="Times New Roman" w:hAnsi="Times New Roman" w:cs="Times New Roman"/>
          <w:i/>
          <w:sz w:val="24"/>
          <w:szCs w:val="24"/>
        </w:rPr>
        <w:t>et al</w:t>
      </w:r>
      <w:r w:rsidRPr="000773FB">
        <w:rPr>
          <w:rFonts w:ascii="Times New Roman" w:hAnsi="Times New Roman" w:cs="Times New Roman"/>
          <w:sz w:val="24"/>
          <w:szCs w:val="24"/>
        </w:rPr>
        <w:t xml:space="preserve">., (2017), correlacionados a escolaridade evidenciaram que 37% das gestantes diagnosticadas com sífilis não concluíram o ensino fundamental e que 28% completaram o ensino médio. Deste modo, o estudo aponta que a </w:t>
      </w:r>
      <w:r w:rsidRPr="00C82083">
        <w:rPr>
          <w:rFonts w:ascii="Times New Roman" w:hAnsi="Times New Roman" w:cs="Times New Roman"/>
          <w:color w:val="000000" w:themeColor="text1"/>
          <w:sz w:val="24"/>
          <w:szCs w:val="24"/>
        </w:rPr>
        <w:t xml:space="preserve">situação de pobreza e as condições de vulnerabilidade, em especifico </w:t>
      </w:r>
      <w:r w:rsidRPr="000773FB">
        <w:rPr>
          <w:rFonts w:ascii="Times New Roman" w:hAnsi="Times New Roman" w:cs="Times New Roman"/>
          <w:sz w:val="24"/>
          <w:szCs w:val="24"/>
        </w:rPr>
        <w:t xml:space="preserve">o nível de escolaridade inferior, bem como fatores comportamentais encontram-se intrinsecamente relacionados com o aumento da sífilis gestacional nesse grupo populacional </w:t>
      </w:r>
      <w:r w:rsidRPr="000431AC">
        <w:rPr>
          <w:rFonts w:ascii="Times New Roman" w:hAnsi="Times New Roman" w:cs="Times New Roman"/>
          <w:sz w:val="24"/>
          <w:szCs w:val="24"/>
        </w:rPr>
        <w:t xml:space="preserve">(LIMA </w:t>
      </w:r>
      <w:r w:rsidRPr="000431AC">
        <w:rPr>
          <w:rFonts w:ascii="Times New Roman" w:hAnsi="Times New Roman" w:cs="Times New Roman"/>
          <w:i/>
          <w:sz w:val="24"/>
          <w:szCs w:val="24"/>
        </w:rPr>
        <w:t>et al</w:t>
      </w:r>
      <w:r w:rsidRPr="000431AC">
        <w:rPr>
          <w:rFonts w:ascii="Times New Roman" w:hAnsi="Times New Roman" w:cs="Times New Roman"/>
          <w:sz w:val="24"/>
          <w:szCs w:val="24"/>
        </w:rPr>
        <w:t xml:space="preserve">., 2013; DOMINGUES </w:t>
      </w:r>
      <w:r w:rsidRPr="000431AC">
        <w:rPr>
          <w:rFonts w:ascii="Times New Roman" w:hAnsi="Times New Roman" w:cs="Times New Roman"/>
          <w:i/>
          <w:sz w:val="24"/>
          <w:szCs w:val="24"/>
        </w:rPr>
        <w:t>et al</w:t>
      </w:r>
      <w:r w:rsidRPr="000431AC">
        <w:rPr>
          <w:rFonts w:ascii="Times New Roman" w:hAnsi="Times New Roman" w:cs="Times New Roman"/>
          <w:sz w:val="24"/>
          <w:szCs w:val="24"/>
        </w:rPr>
        <w:t>., 2013).</w:t>
      </w:r>
      <w:r w:rsidRPr="000773FB">
        <w:rPr>
          <w:rFonts w:ascii="Times New Roman" w:hAnsi="Times New Roman" w:cs="Times New Roman"/>
          <w:sz w:val="24"/>
          <w:szCs w:val="24"/>
        </w:rPr>
        <w:t xml:space="preserve"> </w:t>
      </w:r>
    </w:p>
    <w:p w14:paraId="362558E8" w14:textId="77777777" w:rsidR="00BE6A67" w:rsidRDefault="00BE6A67" w:rsidP="00C26955">
      <w:pPr>
        <w:spacing w:after="0" w:line="360" w:lineRule="auto"/>
        <w:ind w:firstLine="708"/>
        <w:jc w:val="both"/>
        <w:rPr>
          <w:rFonts w:ascii="Times New Roman" w:hAnsi="Times New Roman" w:cs="Times New Roman"/>
          <w:sz w:val="24"/>
          <w:szCs w:val="24"/>
        </w:rPr>
      </w:pPr>
      <w:r w:rsidRPr="00403604">
        <w:rPr>
          <w:rFonts w:ascii="Times New Roman" w:hAnsi="Times New Roman" w:cs="Times New Roman"/>
          <w:sz w:val="24"/>
          <w:szCs w:val="24"/>
        </w:rPr>
        <w:t xml:space="preserve">Conforme Vaz (2019), 52% das gestantes diagnosticadas por sífilis </w:t>
      </w:r>
      <w:r>
        <w:rPr>
          <w:rFonts w:ascii="Times New Roman" w:hAnsi="Times New Roman" w:cs="Times New Roman"/>
          <w:sz w:val="24"/>
          <w:szCs w:val="24"/>
        </w:rPr>
        <w:t>na cidade de</w:t>
      </w:r>
      <w:r w:rsidRPr="00403604">
        <w:rPr>
          <w:rFonts w:ascii="Times New Roman" w:hAnsi="Times New Roman" w:cs="Times New Roman"/>
          <w:sz w:val="24"/>
          <w:szCs w:val="24"/>
        </w:rPr>
        <w:t xml:space="preserve"> Florianópolis possuem o ensino fundamental incompleto, seguido por ensino médio completo, </w:t>
      </w:r>
      <w:r w:rsidRPr="00403604">
        <w:rPr>
          <w:rFonts w:ascii="Times New Roman" w:hAnsi="Times New Roman" w:cs="Times New Roman"/>
          <w:sz w:val="24"/>
          <w:szCs w:val="24"/>
        </w:rPr>
        <w:lastRenderedPageBreak/>
        <w:t>com 19%, ensino médio incompleto, com 12%, ensino Fundamental completo, com 11%, analfabeto, com 3%, ensino superior incompleto, com 2% e ensino superior completo, com 1%.</w:t>
      </w:r>
    </w:p>
    <w:p w14:paraId="51D08CE7" w14:textId="77777777" w:rsidR="00BE6A67" w:rsidRDefault="00BE6A67" w:rsidP="00C26955">
      <w:pPr>
        <w:spacing w:after="0" w:line="360" w:lineRule="auto"/>
        <w:ind w:firstLine="708"/>
        <w:jc w:val="both"/>
        <w:rPr>
          <w:rFonts w:ascii="Times New Roman" w:hAnsi="Times New Roman" w:cs="Times New Roman"/>
          <w:sz w:val="24"/>
          <w:szCs w:val="24"/>
        </w:rPr>
      </w:pPr>
      <w:r w:rsidRPr="00403604">
        <w:rPr>
          <w:rFonts w:ascii="Times New Roman" w:hAnsi="Times New Roman" w:cs="Times New Roman"/>
          <w:sz w:val="24"/>
          <w:szCs w:val="24"/>
        </w:rPr>
        <w:t xml:space="preserve">As pesquisas supracitadas apresentam semelhança com o presente estudo, visto que os dados corroboram que o maior grupo acometido são as mulheres com baixo nível de escolaridade. Esses resultados sinalizam que apesar da sífilis gestacional ser considerada um evento sentinela, com métodos de diagnóstico e tratamentos simplificados, a mesma continua sendo um problema social e de saúde (MAGALHÃES </w:t>
      </w:r>
      <w:r w:rsidRPr="00C3639B">
        <w:rPr>
          <w:rFonts w:ascii="Times New Roman" w:hAnsi="Times New Roman" w:cs="Times New Roman"/>
          <w:i/>
          <w:iCs/>
          <w:sz w:val="24"/>
          <w:szCs w:val="24"/>
        </w:rPr>
        <w:t>et al</w:t>
      </w:r>
      <w:r w:rsidRPr="00403604">
        <w:rPr>
          <w:rFonts w:ascii="Times New Roman" w:hAnsi="Times New Roman" w:cs="Times New Roman"/>
          <w:sz w:val="24"/>
          <w:szCs w:val="24"/>
        </w:rPr>
        <w:t xml:space="preserve">., 2013; PINTO </w:t>
      </w:r>
      <w:r w:rsidRPr="00C3639B">
        <w:rPr>
          <w:rFonts w:ascii="Times New Roman" w:hAnsi="Times New Roman" w:cs="Times New Roman"/>
          <w:i/>
          <w:iCs/>
          <w:sz w:val="24"/>
          <w:szCs w:val="24"/>
        </w:rPr>
        <w:t>et al</w:t>
      </w:r>
      <w:r w:rsidRPr="00403604">
        <w:rPr>
          <w:rFonts w:ascii="Times New Roman" w:hAnsi="Times New Roman" w:cs="Times New Roman"/>
          <w:sz w:val="24"/>
          <w:szCs w:val="24"/>
        </w:rPr>
        <w:t>., 2014).</w:t>
      </w:r>
    </w:p>
    <w:p w14:paraId="4AC15956" w14:textId="40E087AE" w:rsidR="000E6639" w:rsidRDefault="00BE6A67" w:rsidP="00C26955">
      <w:pPr>
        <w:spacing w:after="0"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No estudo</w:t>
      </w:r>
      <w:r w:rsidRPr="00C82083">
        <w:rPr>
          <w:rFonts w:ascii="Times New Roman" w:hAnsi="Times New Roman" w:cs="Times New Roman"/>
          <w:sz w:val="24"/>
          <w:szCs w:val="24"/>
        </w:rPr>
        <w:t xml:space="preserve"> de Cardoso </w:t>
      </w:r>
      <w:r w:rsidRPr="00C82083">
        <w:rPr>
          <w:rFonts w:ascii="Times New Roman" w:hAnsi="Times New Roman" w:cs="Times New Roman"/>
          <w:i/>
          <w:iCs/>
          <w:sz w:val="24"/>
          <w:szCs w:val="24"/>
        </w:rPr>
        <w:t>et al.,</w:t>
      </w:r>
      <w:r w:rsidRPr="00C82083">
        <w:rPr>
          <w:rFonts w:ascii="Times New Roman" w:hAnsi="Times New Roman" w:cs="Times New Roman"/>
          <w:sz w:val="24"/>
          <w:szCs w:val="24"/>
        </w:rPr>
        <w:t xml:space="preserve"> (2018), realizad</w:t>
      </w:r>
      <w:r>
        <w:rPr>
          <w:rFonts w:ascii="Times New Roman" w:hAnsi="Times New Roman" w:cs="Times New Roman"/>
          <w:sz w:val="24"/>
          <w:szCs w:val="24"/>
        </w:rPr>
        <w:t>o</w:t>
      </w:r>
      <w:r w:rsidRPr="00C82083">
        <w:rPr>
          <w:rFonts w:ascii="Times New Roman" w:hAnsi="Times New Roman" w:cs="Times New Roman"/>
          <w:sz w:val="24"/>
          <w:szCs w:val="24"/>
        </w:rPr>
        <w:t xml:space="preserve"> em Fortaleza, </w:t>
      </w:r>
      <w:r>
        <w:rPr>
          <w:rFonts w:ascii="Times New Roman" w:hAnsi="Times New Roman" w:cs="Times New Roman"/>
          <w:sz w:val="24"/>
          <w:szCs w:val="24"/>
        </w:rPr>
        <w:t>com</w:t>
      </w:r>
      <w:r w:rsidRPr="00C82083">
        <w:rPr>
          <w:rFonts w:ascii="Times New Roman" w:hAnsi="Times New Roman" w:cs="Times New Roman"/>
          <w:sz w:val="24"/>
          <w:szCs w:val="24"/>
        </w:rPr>
        <w:t xml:space="preserve"> gestantes diagnosticadas </w:t>
      </w:r>
      <w:r>
        <w:rPr>
          <w:rFonts w:ascii="Times New Roman" w:hAnsi="Times New Roman" w:cs="Times New Roman"/>
          <w:sz w:val="24"/>
          <w:szCs w:val="24"/>
        </w:rPr>
        <w:t>de</w:t>
      </w:r>
      <w:r w:rsidRPr="00C82083">
        <w:rPr>
          <w:rFonts w:ascii="Times New Roman" w:hAnsi="Times New Roman" w:cs="Times New Roman"/>
          <w:sz w:val="24"/>
          <w:szCs w:val="24"/>
        </w:rPr>
        <w:t xml:space="preserve"> sífilis, </w:t>
      </w:r>
      <w:r w:rsidRPr="00403604">
        <w:rPr>
          <w:rFonts w:ascii="Times New Roman" w:hAnsi="Times New Roman" w:cs="Times New Roman"/>
          <w:sz w:val="24"/>
          <w:szCs w:val="24"/>
        </w:rPr>
        <w:t>apresentaram baixa escolaridade</w:t>
      </w:r>
      <w:r>
        <w:rPr>
          <w:rFonts w:ascii="Times New Roman" w:hAnsi="Times New Roman" w:cs="Times New Roman"/>
          <w:sz w:val="24"/>
          <w:szCs w:val="24"/>
        </w:rPr>
        <w:t>. Foi evidenciado que</w:t>
      </w:r>
      <w:r w:rsidRPr="00C82083">
        <w:rPr>
          <w:rFonts w:ascii="Times New Roman" w:hAnsi="Times New Roman" w:cs="Times New Roman"/>
          <w:sz w:val="24"/>
          <w:szCs w:val="24"/>
        </w:rPr>
        <w:t xml:space="preserve"> 65,15% estudaram até o ensino </w:t>
      </w:r>
      <w:r w:rsidRPr="00E6360D">
        <w:rPr>
          <w:rFonts w:ascii="Times New Roman" w:hAnsi="Times New Roman" w:cs="Times New Roman"/>
          <w:sz w:val="24"/>
          <w:szCs w:val="24"/>
        </w:rPr>
        <w:t>primário incompleto e completo, fundamental incompleto e completo, com 16,0%, analfabeto, com 5,7%, e ensino médio incompleto e completo, com 0,6%</w:t>
      </w:r>
      <w:r w:rsidRPr="00C82083">
        <w:rPr>
          <w:rFonts w:ascii="Times New Roman" w:hAnsi="Times New Roman" w:cs="Times New Roman"/>
          <w:sz w:val="24"/>
          <w:szCs w:val="24"/>
        </w:rPr>
        <w:t xml:space="preserve"> e ignorado, com 12,6%. </w:t>
      </w:r>
      <w:r w:rsidR="000E6639" w:rsidRPr="0053239D">
        <w:rPr>
          <w:rFonts w:ascii="Times New Roman" w:hAnsi="Times New Roman" w:cs="Times New Roman"/>
          <w:sz w:val="24"/>
          <w:szCs w:val="24"/>
        </w:rPr>
        <w:t>Esses dados contrapõem com os resultados do estudo, no qual identificou o predomínio do ensino fundamental completo e incompleto, com 38,42%, seguido pelo médio incompleto e completo, com 31,55%.</w:t>
      </w:r>
    </w:p>
    <w:p w14:paraId="31BB6DAA" w14:textId="77777777" w:rsidR="00BE6A67" w:rsidRDefault="00BE6A67" w:rsidP="00C26955">
      <w:pPr>
        <w:spacing w:after="0" w:line="360" w:lineRule="auto"/>
        <w:ind w:firstLine="708"/>
        <w:jc w:val="both"/>
        <w:rPr>
          <w:rFonts w:ascii="Times New Roman" w:hAnsi="Times New Roman" w:cs="Times New Roman"/>
          <w:sz w:val="24"/>
          <w:szCs w:val="24"/>
        </w:rPr>
      </w:pPr>
      <w:r w:rsidRPr="000773FB">
        <w:rPr>
          <w:rFonts w:ascii="Times New Roman" w:hAnsi="Times New Roman" w:cs="Times New Roman"/>
          <w:sz w:val="24"/>
          <w:szCs w:val="24"/>
        </w:rPr>
        <w:t>Lins (2014), elucid</w:t>
      </w:r>
      <w:r>
        <w:rPr>
          <w:rFonts w:ascii="Times New Roman" w:hAnsi="Times New Roman" w:cs="Times New Roman"/>
          <w:sz w:val="24"/>
          <w:szCs w:val="24"/>
        </w:rPr>
        <w:t>a</w:t>
      </w:r>
      <w:r w:rsidRPr="000773FB">
        <w:rPr>
          <w:rFonts w:ascii="Times New Roman" w:hAnsi="Times New Roman" w:cs="Times New Roman"/>
          <w:sz w:val="24"/>
          <w:szCs w:val="24"/>
        </w:rPr>
        <w:t xml:space="preserve"> em seu trabalho que entre aquelas mulheres com maior nível de escolaridade, </w:t>
      </w:r>
      <w:r>
        <w:rPr>
          <w:rFonts w:ascii="Times New Roman" w:hAnsi="Times New Roman" w:cs="Times New Roman"/>
          <w:sz w:val="24"/>
          <w:szCs w:val="24"/>
        </w:rPr>
        <w:t xml:space="preserve">os registros </w:t>
      </w:r>
      <w:r w:rsidRPr="000773FB">
        <w:rPr>
          <w:rFonts w:ascii="Times New Roman" w:hAnsi="Times New Roman" w:cs="Times New Roman"/>
          <w:sz w:val="24"/>
          <w:szCs w:val="24"/>
        </w:rPr>
        <w:t>de</w:t>
      </w:r>
      <w:r>
        <w:rPr>
          <w:rFonts w:ascii="Times New Roman" w:hAnsi="Times New Roman" w:cs="Times New Roman"/>
          <w:sz w:val="24"/>
          <w:szCs w:val="24"/>
        </w:rPr>
        <w:t xml:space="preserve"> casos de</w:t>
      </w:r>
      <w:r w:rsidRPr="000773FB">
        <w:rPr>
          <w:rFonts w:ascii="Times New Roman" w:hAnsi="Times New Roman" w:cs="Times New Roman"/>
          <w:sz w:val="24"/>
          <w:szCs w:val="24"/>
        </w:rPr>
        <w:t xml:space="preserve"> sífilis gestacional notificados</w:t>
      </w:r>
      <w:r>
        <w:rPr>
          <w:rFonts w:ascii="Times New Roman" w:hAnsi="Times New Roman" w:cs="Times New Roman"/>
          <w:sz w:val="24"/>
          <w:szCs w:val="24"/>
        </w:rPr>
        <w:t xml:space="preserve"> são em menor número</w:t>
      </w:r>
      <w:r w:rsidRPr="000773FB">
        <w:rPr>
          <w:rFonts w:ascii="Times New Roman" w:hAnsi="Times New Roman" w:cs="Times New Roman"/>
          <w:sz w:val="24"/>
          <w:szCs w:val="24"/>
        </w:rPr>
        <w:t xml:space="preserve">, pois o entendimento desse grupo é amplo e desta forma maior é a sua adequação ao rastreamento para </w:t>
      </w:r>
      <w:r>
        <w:rPr>
          <w:rFonts w:ascii="Times New Roman" w:hAnsi="Times New Roman" w:cs="Times New Roman"/>
          <w:sz w:val="24"/>
          <w:szCs w:val="24"/>
        </w:rPr>
        <w:t>a infecção</w:t>
      </w:r>
      <w:r w:rsidRPr="000773FB">
        <w:rPr>
          <w:rFonts w:ascii="Times New Roman" w:hAnsi="Times New Roman" w:cs="Times New Roman"/>
          <w:sz w:val="24"/>
          <w:szCs w:val="24"/>
        </w:rPr>
        <w:t>. Em adição, o estudo concluiu que quanto menor a escolaridade, menos consultas e exames as pacientes realizam durante o pré-natal</w:t>
      </w:r>
      <w:r>
        <w:rPr>
          <w:rFonts w:ascii="Times New Roman" w:hAnsi="Times New Roman" w:cs="Times New Roman"/>
          <w:sz w:val="24"/>
          <w:szCs w:val="24"/>
        </w:rPr>
        <w:t>.</w:t>
      </w:r>
    </w:p>
    <w:p w14:paraId="7E6AD943" w14:textId="77777777" w:rsidR="00BE6A67" w:rsidRDefault="00BE6A67" w:rsidP="00C26955">
      <w:pPr>
        <w:spacing w:after="0" w:line="360" w:lineRule="auto"/>
        <w:ind w:firstLine="709"/>
        <w:jc w:val="both"/>
        <w:rPr>
          <w:rFonts w:ascii="Times New Roman" w:hAnsi="Times New Roman" w:cs="Times New Roman"/>
          <w:sz w:val="24"/>
          <w:szCs w:val="24"/>
        </w:rPr>
      </w:pPr>
      <w:r w:rsidRPr="001D515C">
        <w:rPr>
          <w:rFonts w:ascii="Times New Roman" w:hAnsi="Times New Roman" w:cs="Times New Roman"/>
          <w:sz w:val="24"/>
          <w:szCs w:val="24"/>
        </w:rPr>
        <w:t>O atual estudo corrobora com as elucidações de Lins, visto que os dados apresentados evidenciam que o maior número de casos notificados de sífilis gestacional ocorreu entre as gestantes que se autodeclararam possuir escolaridade da quinta a oitava série incompleta, seguido pelo ensino médio completo e incompleto. E os menores registros ocorreram entre aquelas que possuem ensino superior completo.</w:t>
      </w:r>
    </w:p>
    <w:p w14:paraId="641DDC9E" w14:textId="77777777" w:rsidR="00BE6A67" w:rsidRPr="0053239D" w:rsidRDefault="00BE6A67" w:rsidP="00C26955">
      <w:pPr>
        <w:spacing w:after="0" w:line="360" w:lineRule="auto"/>
        <w:ind w:firstLine="708"/>
        <w:jc w:val="both"/>
        <w:rPr>
          <w:rFonts w:ascii="Times New Roman" w:hAnsi="Times New Roman" w:cs="Times New Roman"/>
          <w:sz w:val="24"/>
          <w:szCs w:val="24"/>
        </w:rPr>
      </w:pPr>
      <w:r w:rsidRPr="00A24785">
        <w:rPr>
          <w:rFonts w:ascii="Times New Roman" w:hAnsi="Times New Roman" w:cs="Times New Roman"/>
          <w:color w:val="000000" w:themeColor="text1"/>
          <w:sz w:val="24"/>
          <w:szCs w:val="24"/>
        </w:rPr>
        <w:t>Uma pesquisa desenvolvida por Rezende (2019), na cidade de Belo Horizonte, nos anos de 2017 e 2018, elucida que 28,4% das gestantes diagnosticadas com sífilis estudaram até o ensino fundamental completo e/ou incompleto, seguida das que estudaram até o ensino médio completo e/ou incompleto, com 25,8%, ensino superior completo e/ou incompleto com 1,7% e ignorados com 43,8% dos casos</w:t>
      </w:r>
      <w:r w:rsidRPr="00E6360D">
        <w:rPr>
          <w:rFonts w:ascii="Times New Roman" w:hAnsi="Times New Roman" w:cs="Times New Roman"/>
          <w:color w:val="000000" w:themeColor="text1"/>
          <w:sz w:val="24"/>
          <w:szCs w:val="24"/>
        </w:rPr>
        <w:t>.</w:t>
      </w:r>
      <w:r w:rsidRPr="00E6360D">
        <w:rPr>
          <w:rFonts w:ascii="Times New Roman" w:hAnsi="Times New Roman" w:cs="Times New Roman"/>
          <w:color w:val="FF0000"/>
          <w:sz w:val="24"/>
          <w:szCs w:val="24"/>
        </w:rPr>
        <w:t xml:space="preserve"> </w:t>
      </w:r>
      <w:r w:rsidRPr="0053239D">
        <w:rPr>
          <w:rFonts w:ascii="Times New Roman" w:hAnsi="Times New Roman" w:cs="Times New Roman"/>
          <w:sz w:val="24"/>
          <w:szCs w:val="24"/>
        </w:rPr>
        <w:t>Ressalta-se que esses dados colaboram com o atual estudo, apesar, do autor descrever um número de ignorados superior ao encontrado de 26,49%.</w:t>
      </w:r>
    </w:p>
    <w:p w14:paraId="68A58E36" w14:textId="77777777" w:rsidR="00BE6A67" w:rsidRPr="000773FB" w:rsidRDefault="00BE6A67" w:rsidP="00C26955">
      <w:pPr>
        <w:spacing w:after="0" w:line="360" w:lineRule="auto"/>
        <w:ind w:firstLine="709"/>
        <w:jc w:val="both"/>
        <w:rPr>
          <w:rFonts w:ascii="Times New Roman" w:hAnsi="Times New Roman" w:cs="Times New Roman"/>
          <w:sz w:val="24"/>
          <w:szCs w:val="24"/>
        </w:rPr>
      </w:pPr>
      <w:r w:rsidRPr="00E6360D">
        <w:rPr>
          <w:rFonts w:ascii="Times New Roman" w:hAnsi="Times New Roman" w:cs="Times New Roman"/>
          <w:sz w:val="24"/>
          <w:szCs w:val="24"/>
        </w:rPr>
        <w:t xml:space="preserve">Como descrito em pesquisas realizadas </w:t>
      </w:r>
      <w:r w:rsidRPr="00803084">
        <w:rPr>
          <w:rFonts w:ascii="Times New Roman" w:hAnsi="Times New Roman" w:cs="Times New Roman"/>
          <w:sz w:val="24"/>
          <w:szCs w:val="24"/>
        </w:rPr>
        <w:t xml:space="preserve">na África, por Ononokpono </w:t>
      </w:r>
      <w:r w:rsidRPr="00803084">
        <w:rPr>
          <w:rFonts w:ascii="Times New Roman" w:hAnsi="Times New Roman" w:cs="Times New Roman"/>
          <w:i/>
          <w:iCs/>
          <w:sz w:val="24"/>
          <w:szCs w:val="24"/>
        </w:rPr>
        <w:t>et al.,</w:t>
      </w:r>
      <w:r w:rsidRPr="00803084">
        <w:rPr>
          <w:rFonts w:ascii="Times New Roman" w:hAnsi="Times New Roman" w:cs="Times New Roman"/>
          <w:sz w:val="24"/>
          <w:szCs w:val="24"/>
        </w:rPr>
        <w:t xml:space="preserve"> (2013), e na Índia, por Thamattoor </w:t>
      </w:r>
      <w:r w:rsidRPr="00803084">
        <w:rPr>
          <w:rFonts w:ascii="Times New Roman" w:hAnsi="Times New Roman" w:cs="Times New Roman"/>
          <w:i/>
          <w:iCs/>
          <w:sz w:val="24"/>
          <w:szCs w:val="24"/>
        </w:rPr>
        <w:t>et al.,</w:t>
      </w:r>
      <w:r w:rsidRPr="00803084">
        <w:rPr>
          <w:rFonts w:ascii="Times New Roman" w:hAnsi="Times New Roman" w:cs="Times New Roman"/>
          <w:sz w:val="24"/>
          <w:szCs w:val="24"/>
        </w:rPr>
        <w:t xml:space="preserve"> (2015), a quantidade inadequada de consultas no pré-natal está diretamente associada entre as mulheres com menor escolaridade. Refletindo diretamente no </w:t>
      </w:r>
      <w:r w:rsidRPr="00803084">
        <w:rPr>
          <w:rFonts w:ascii="Times New Roman" w:hAnsi="Times New Roman" w:cs="Times New Roman"/>
          <w:sz w:val="24"/>
          <w:szCs w:val="24"/>
        </w:rPr>
        <w:lastRenderedPageBreak/>
        <w:t>aumento do número de casos de sífilis gestacional entre aquelas com nível de escolaridade inferior.</w:t>
      </w:r>
    </w:p>
    <w:p w14:paraId="324D8E47" w14:textId="77777777" w:rsidR="00BE6A67" w:rsidRDefault="00BE6A67" w:rsidP="00C26955">
      <w:pPr>
        <w:spacing w:after="0" w:line="360" w:lineRule="auto"/>
        <w:ind w:firstLine="708"/>
        <w:jc w:val="both"/>
        <w:rPr>
          <w:rFonts w:ascii="Times New Roman" w:hAnsi="Times New Roman" w:cs="Times New Roman"/>
          <w:sz w:val="24"/>
          <w:szCs w:val="24"/>
        </w:rPr>
      </w:pPr>
      <w:r w:rsidRPr="000773FB">
        <w:rPr>
          <w:rFonts w:ascii="Times New Roman" w:hAnsi="Times New Roman" w:cs="Times New Roman"/>
          <w:sz w:val="24"/>
          <w:szCs w:val="24"/>
        </w:rPr>
        <w:t xml:space="preserve">Lafetá </w:t>
      </w:r>
      <w:r w:rsidRPr="000773FB">
        <w:rPr>
          <w:rFonts w:ascii="Times New Roman" w:hAnsi="Times New Roman" w:cs="Times New Roman"/>
          <w:i/>
          <w:sz w:val="24"/>
          <w:szCs w:val="24"/>
        </w:rPr>
        <w:t>et al</w:t>
      </w:r>
      <w:r w:rsidRPr="000773FB">
        <w:rPr>
          <w:rFonts w:ascii="Times New Roman" w:hAnsi="Times New Roman" w:cs="Times New Roman"/>
          <w:sz w:val="24"/>
          <w:szCs w:val="24"/>
        </w:rPr>
        <w:t xml:space="preserve">., (2016), </w:t>
      </w:r>
      <w:r w:rsidRPr="0075345F">
        <w:rPr>
          <w:rFonts w:ascii="Times New Roman" w:hAnsi="Times New Roman" w:cs="Times New Roman"/>
          <w:sz w:val="24"/>
          <w:szCs w:val="24"/>
        </w:rPr>
        <w:t xml:space="preserve">observaram </w:t>
      </w:r>
      <w:r w:rsidRPr="000773FB">
        <w:rPr>
          <w:rFonts w:ascii="Times New Roman" w:hAnsi="Times New Roman" w:cs="Times New Roman"/>
          <w:sz w:val="24"/>
          <w:szCs w:val="24"/>
        </w:rPr>
        <w:t>em seu estudo um novo perfil de mulheres diagnosticadas com sífilis gestacional</w:t>
      </w:r>
      <w:r w:rsidRPr="00C82083">
        <w:rPr>
          <w:rFonts w:ascii="Times New Roman" w:hAnsi="Times New Roman" w:cs="Times New Roman"/>
          <w:color w:val="000000" w:themeColor="text1"/>
          <w:sz w:val="24"/>
          <w:szCs w:val="24"/>
        </w:rPr>
        <w:t xml:space="preserve">, com escolaridade superior a oito anos. </w:t>
      </w:r>
      <w:r w:rsidRPr="000773FB">
        <w:rPr>
          <w:rFonts w:ascii="Times New Roman" w:hAnsi="Times New Roman" w:cs="Times New Roman"/>
          <w:sz w:val="24"/>
          <w:szCs w:val="24"/>
        </w:rPr>
        <w:t xml:space="preserve">Essa informação diverge com o resultado apresentado no presente trabalho, visto que o maior número de casos de sífilis gestacional ocorreu entre </w:t>
      </w:r>
      <w:r>
        <w:rPr>
          <w:rFonts w:ascii="Times New Roman" w:hAnsi="Times New Roman" w:cs="Times New Roman"/>
          <w:sz w:val="24"/>
          <w:szCs w:val="24"/>
        </w:rPr>
        <w:t xml:space="preserve">as mulheres </w:t>
      </w:r>
      <w:r w:rsidRPr="000773FB">
        <w:rPr>
          <w:rFonts w:ascii="Times New Roman" w:hAnsi="Times New Roman" w:cs="Times New Roman"/>
          <w:sz w:val="24"/>
          <w:szCs w:val="24"/>
        </w:rPr>
        <w:t xml:space="preserve">com ensino fundamental incompleto. Contudo, </w:t>
      </w:r>
      <w:r>
        <w:rPr>
          <w:rFonts w:ascii="Times New Roman" w:hAnsi="Times New Roman" w:cs="Times New Roman"/>
          <w:sz w:val="24"/>
          <w:szCs w:val="24"/>
        </w:rPr>
        <w:t>a autoria identificou que as outras</w:t>
      </w:r>
      <w:r w:rsidRPr="000773FB">
        <w:rPr>
          <w:rFonts w:ascii="Times New Roman" w:hAnsi="Times New Roman" w:cs="Times New Roman"/>
          <w:sz w:val="24"/>
          <w:szCs w:val="24"/>
        </w:rPr>
        <w:t xml:space="preserve"> IST´s, não afetam apenas um grupo populacional espec</w:t>
      </w:r>
      <w:r>
        <w:rPr>
          <w:rFonts w:ascii="Times New Roman" w:hAnsi="Times New Roman" w:cs="Times New Roman"/>
          <w:sz w:val="24"/>
          <w:szCs w:val="24"/>
        </w:rPr>
        <w:t>í</w:t>
      </w:r>
      <w:r w:rsidRPr="000773FB">
        <w:rPr>
          <w:rFonts w:ascii="Times New Roman" w:hAnsi="Times New Roman" w:cs="Times New Roman"/>
          <w:sz w:val="24"/>
          <w:szCs w:val="24"/>
        </w:rPr>
        <w:t xml:space="preserve">fico, todavia o maior predomínio do número de casos ocorre entre aquelas com nível de escolaridade inferior. </w:t>
      </w:r>
    </w:p>
    <w:p w14:paraId="6457F968" w14:textId="77777777" w:rsidR="00BE6A67" w:rsidRPr="00803084" w:rsidRDefault="00BE6A67" w:rsidP="00C26955">
      <w:pPr>
        <w:spacing w:after="0" w:line="360" w:lineRule="auto"/>
        <w:ind w:firstLine="708"/>
        <w:jc w:val="both"/>
        <w:rPr>
          <w:rFonts w:ascii="Times New Roman" w:hAnsi="Times New Roman" w:cs="Times New Roman"/>
          <w:sz w:val="24"/>
          <w:szCs w:val="24"/>
        </w:rPr>
      </w:pPr>
      <w:r w:rsidRPr="000773FB">
        <w:rPr>
          <w:rFonts w:ascii="Times New Roman" w:hAnsi="Times New Roman" w:cs="Times New Roman"/>
          <w:sz w:val="24"/>
          <w:szCs w:val="24"/>
        </w:rPr>
        <w:t xml:space="preserve">Diante das informações, torna-se visível que o maior número de registro de casos de sífilis gestacional ocorre entre aquelas que apresentam perfis de vulnerabilidade social, tornando mais complexo o desafio de controlar a doença nessa população, em especial naquelas com baixo nível de escolaridade, por terem entendimento limitado sobre importância dos cuidados, bem como sobre os meios de prevenção e tratamento da infeção (MACÊDO </w:t>
      </w:r>
      <w:r w:rsidRPr="000773FB">
        <w:rPr>
          <w:rFonts w:ascii="Times New Roman" w:hAnsi="Times New Roman" w:cs="Times New Roman"/>
          <w:i/>
          <w:sz w:val="24"/>
          <w:szCs w:val="24"/>
        </w:rPr>
        <w:t>et al</w:t>
      </w:r>
      <w:r w:rsidRPr="000773FB">
        <w:rPr>
          <w:rFonts w:ascii="Times New Roman" w:hAnsi="Times New Roman" w:cs="Times New Roman"/>
          <w:sz w:val="24"/>
          <w:szCs w:val="24"/>
        </w:rPr>
        <w:t>., 2017)</w:t>
      </w:r>
      <w:r>
        <w:rPr>
          <w:rFonts w:ascii="Times New Roman" w:hAnsi="Times New Roman" w:cs="Times New Roman"/>
          <w:sz w:val="24"/>
          <w:szCs w:val="24"/>
        </w:rPr>
        <w:t>.</w:t>
      </w:r>
    </w:p>
    <w:p w14:paraId="1E07ECCA" w14:textId="77777777" w:rsidR="00BE6A67" w:rsidRDefault="00BE6A67" w:rsidP="00C26955">
      <w:pPr>
        <w:spacing w:after="0" w:line="360" w:lineRule="auto"/>
        <w:ind w:firstLine="708"/>
        <w:jc w:val="both"/>
        <w:rPr>
          <w:rFonts w:ascii="Times New Roman" w:hAnsi="Times New Roman" w:cs="Times New Roman"/>
          <w:sz w:val="24"/>
          <w:szCs w:val="24"/>
        </w:rPr>
      </w:pPr>
    </w:p>
    <w:p w14:paraId="3113CB57" w14:textId="77777777" w:rsidR="00BE6A67" w:rsidRDefault="00BE6A67" w:rsidP="00C26955">
      <w:pPr>
        <w:spacing w:after="0" w:line="360" w:lineRule="auto"/>
        <w:ind w:firstLine="708"/>
        <w:jc w:val="both"/>
        <w:rPr>
          <w:rFonts w:ascii="Times New Roman" w:hAnsi="Times New Roman" w:cs="Times New Roman"/>
          <w:sz w:val="24"/>
          <w:szCs w:val="24"/>
        </w:rPr>
      </w:pPr>
    </w:p>
    <w:p w14:paraId="5F6C86CB" w14:textId="77777777" w:rsidR="00BE6A67" w:rsidRDefault="00BE6A67" w:rsidP="00C26955">
      <w:pPr>
        <w:spacing w:after="0" w:line="360" w:lineRule="auto"/>
        <w:ind w:firstLine="708"/>
        <w:jc w:val="both"/>
        <w:rPr>
          <w:rFonts w:ascii="Times New Roman" w:hAnsi="Times New Roman" w:cs="Times New Roman"/>
          <w:sz w:val="24"/>
          <w:szCs w:val="24"/>
        </w:rPr>
      </w:pPr>
    </w:p>
    <w:p w14:paraId="617C10CE" w14:textId="77777777" w:rsidR="00BE6A67" w:rsidRDefault="00BE6A67" w:rsidP="00BE6A67">
      <w:pPr>
        <w:spacing w:after="0" w:line="360" w:lineRule="auto"/>
        <w:ind w:firstLine="708"/>
        <w:jc w:val="both"/>
        <w:rPr>
          <w:rFonts w:ascii="Times New Roman" w:hAnsi="Times New Roman" w:cs="Times New Roman"/>
          <w:sz w:val="24"/>
          <w:szCs w:val="24"/>
        </w:rPr>
      </w:pPr>
    </w:p>
    <w:p w14:paraId="6F9DA0B9" w14:textId="77777777" w:rsidR="00BE6A67" w:rsidRDefault="00BE6A67" w:rsidP="00BE6A67">
      <w:pPr>
        <w:spacing w:after="0" w:line="360" w:lineRule="auto"/>
        <w:ind w:firstLine="708"/>
        <w:jc w:val="both"/>
        <w:rPr>
          <w:rFonts w:ascii="Times New Roman" w:hAnsi="Times New Roman" w:cs="Times New Roman"/>
          <w:sz w:val="24"/>
          <w:szCs w:val="24"/>
        </w:rPr>
      </w:pPr>
    </w:p>
    <w:p w14:paraId="0D2BDD02" w14:textId="77777777" w:rsidR="00BE6A67" w:rsidRDefault="00BE6A67" w:rsidP="00BE6A67">
      <w:pPr>
        <w:spacing w:after="0" w:line="360" w:lineRule="auto"/>
        <w:ind w:firstLine="708"/>
        <w:jc w:val="both"/>
        <w:rPr>
          <w:rFonts w:ascii="Times New Roman" w:hAnsi="Times New Roman" w:cs="Times New Roman"/>
          <w:sz w:val="24"/>
          <w:szCs w:val="24"/>
        </w:rPr>
      </w:pPr>
    </w:p>
    <w:p w14:paraId="66CA5CAE" w14:textId="77777777" w:rsidR="00BE6A67" w:rsidRDefault="00BE6A67" w:rsidP="00BE6A67">
      <w:pPr>
        <w:spacing w:after="0" w:line="360" w:lineRule="auto"/>
        <w:ind w:firstLine="708"/>
        <w:jc w:val="both"/>
        <w:rPr>
          <w:rFonts w:ascii="Times New Roman" w:hAnsi="Times New Roman" w:cs="Times New Roman"/>
          <w:sz w:val="24"/>
          <w:szCs w:val="24"/>
        </w:rPr>
      </w:pPr>
    </w:p>
    <w:p w14:paraId="7C527FEF" w14:textId="77777777" w:rsidR="00BE6A67" w:rsidRDefault="00BE6A67" w:rsidP="00BE6A67">
      <w:pPr>
        <w:spacing w:after="0" w:line="360" w:lineRule="auto"/>
        <w:ind w:firstLine="708"/>
        <w:jc w:val="both"/>
        <w:rPr>
          <w:rFonts w:ascii="Times New Roman" w:hAnsi="Times New Roman" w:cs="Times New Roman"/>
          <w:sz w:val="24"/>
          <w:szCs w:val="24"/>
        </w:rPr>
      </w:pPr>
    </w:p>
    <w:p w14:paraId="0402F647" w14:textId="77777777" w:rsidR="00BE6A67" w:rsidRDefault="00BE6A67" w:rsidP="00BE6A67">
      <w:pPr>
        <w:spacing w:after="0" w:line="360" w:lineRule="auto"/>
        <w:ind w:firstLine="708"/>
        <w:jc w:val="both"/>
        <w:rPr>
          <w:rFonts w:ascii="Times New Roman" w:hAnsi="Times New Roman" w:cs="Times New Roman"/>
          <w:sz w:val="24"/>
          <w:szCs w:val="24"/>
        </w:rPr>
      </w:pPr>
    </w:p>
    <w:p w14:paraId="00AEBE6A" w14:textId="77777777" w:rsidR="00BE6A67" w:rsidRDefault="00BE6A67" w:rsidP="00BE6A67">
      <w:pPr>
        <w:spacing w:after="0" w:line="360" w:lineRule="auto"/>
        <w:ind w:firstLine="708"/>
        <w:jc w:val="both"/>
        <w:rPr>
          <w:rFonts w:ascii="Times New Roman" w:hAnsi="Times New Roman" w:cs="Times New Roman"/>
          <w:sz w:val="24"/>
          <w:szCs w:val="24"/>
        </w:rPr>
      </w:pPr>
    </w:p>
    <w:p w14:paraId="4ACB99F6" w14:textId="77777777" w:rsidR="00BE6A67" w:rsidRDefault="00BE6A67" w:rsidP="00BE6A67">
      <w:pPr>
        <w:spacing w:after="0" w:line="360" w:lineRule="auto"/>
        <w:ind w:firstLine="708"/>
        <w:jc w:val="both"/>
        <w:rPr>
          <w:rFonts w:ascii="Times New Roman" w:hAnsi="Times New Roman" w:cs="Times New Roman"/>
          <w:sz w:val="24"/>
          <w:szCs w:val="24"/>
        </w:rPr>
      </w:pPr>
    </w:p>
    <w:p w14:paraId="7FDE47B5" w14:textId="77777777" w:rsidR="00BE6A67" w:rsidRDefault="00BE6A67" w:rsidP="00BE6A67">
      <w:pPr>
        <w:spacing w:after="0" w:line="360" w:lineRule="auto"/>
        <w:ind w:firstLine="708"/>
        <w:jc w:val="both"/>
        <w:rPr>
          <w:rFonts w:ascii="Times New Roman" w:hAnsi="Times New Roman" w:cs="Times New Roman"/>
          <w:sz w:val="24"/>
          <w:szCs w:val="24"/>
        </w:rPr>
      </w:pPr>
    </w:p>
    <w:p w14:paraId="0D71F227" w14:textId="77777777" w:rsidR="00BE6A67" w:rsidRDefault="00BE6A67" w:rsidP="00BE6A67">
      <w:pPr>
        <w:spacing w:after="0" w:line="360" w:lineRule="auto"/>
        <w:ind w:firstLine="708"/>
        <w:jc w:val="both"/>
        <w:rPr>
          <w:rFonts w:ascii="Times New Roman" w:hAnsi="Times New Roman" w:cs="Times New Roman"/>
          <w:sz w:val="24"/>
          <w:szCs w:val="24"/>
        </w:rPr>
      </w:pPr>
    </w:p>
    <w:p w14:paraId="67637E55" w14:textId="77777777" w:rsidR="00BE6A67" w:rsidRDefault="00BE6A67" w:rsidP="00BE6A67">
      <w:pPr>
        <w:spacing w:after="0" w:line="360" w:lineRule="auto"/>
        <w:ind w:firstLine="708"/>
        <w:jc w:val="both"/>
        <w:rPr>
          <w:rFonts w:ascii="Times New Roman" w:hAnsi="Times New Roman" w:cs="Times New Roman"/>
          <w:sz w:val="24"/>
          <w:szCs w:val="24"/>
        </w:rPr>
      </w:pPr>
    </w:p>
    <w:p w14:paraId="6EF27D9C" w14:textId="77777777" w:rsidR="00BE6A67" w:rsidRDefault="00BE6A67" w:rsidP="00BE6A67">
      <w:pPr>
        <w:spacing w:after="0" w:line="360" w:lineRule="auto"/>
        <w:ind w:firstLine="708"/>
        <w:jc w:val="both"/>
        <w:rPr>
          <w:rFonts w:ascii="Times New Roman" w:hAnsi="Times New Roman" w:cs="Times New Roman"/>
          <w:sz w:val="24"/>
          <w:szCs w:val="24"/>
        </w:rPr>
      </w:pPr>
    </w:p>
    <w:p w14:paraId="67C9B7BD" w14:textId="77777777" w:rsidR="00BE6A67" w:rsidRDefault="00BE6A67" w:rsidP="00BE6A67">
      <w:pPr>
        <w:spacing w:after="0" w:line="360" w:lineRule="auto"/>
        <w:ind w:firstLine="708"/>
        <w:jc w:val="both"/>
        <w:rPr>
          <w:rFonts w:ascii="Times New Roman" w:hAnsi="Times New Roman" w:cs="Times New Roman"/>
          <w:sz w:val="24"/>
          <w:szCs w:val="24"/>
        </w:rPr>
      </w:pPr>
    </w:p>
    <w:p w14:paraId="409AC76B" w14:textId="77777777" w:rsidR="00BE6A67" w:rsidRDefault="00BE6A67" w:rsidP="00BE6A67">
      <w:pPr>
        <w:spacing w:after="0" w:line="360" w:lineRule="auto"/>
        <w:jc w:val="both"/>
        <w:rPr>
          <w:rFonts w:ascii="Times New Roman" w:hAnsi="Times New Roman" w:cs="Times New Roman"/>
          <w:sz w:val="24"/>
          <w:szCs w:val="24"/>
        </w:rPr>
      </w:pPr>
    </w:p>
    <w:p w14:paraId="7948BD27" w14:textId="77777777" w:rsidR="00BE6A67" w:rsidRDefault="00BE6A67" w:rsidP="00BE6A67">
      <w:pPr>
        <w:spacing w:after="0" w:line="360" w:lineRule="auto"/>
        <w:jc w:val="both"/>
        <w:rPr>
          <w:rFonts w:ascii="Times New Roman" w:hAnsi="Times New Roman" w:cs="Times New Roman"/>
          <w:sz w:val="24"/>
          <w:szCs w:val="24"/>
        </w:rPr>
      </w:pPr>
    </w:p>
    <w:p w14:paraId="0CE13415" w14:textId="77777777" w:rsidR="00BE6A67" w:rsidRDefault="00BE6A67" w:rsidP="00BE6A67">
      <w:pPr>
        <w:spacing w:after="0" w:line="360" w:lineRule="auto"/>
        <w:ind w:firstLine="708"/>
        <w:jc w:val="both"/>
        <w:rPr>
          <w:rFonts w:ascii="Times New Roman" w:hAnsi="Times New Roman" w:cs="Times New Roman"/>
          <w:sz w:val="24"/>
          <w:szCs w:val="24"/>
        </w:rPr>
      </w:pPr>
      <w:r w:rsidRPr="00025DAF">
        <w:rPr>
          <w:rFonts w:ascii="Times New Roman" w:hAnsi="Times New Roman" w:cs="Times New Roman"/>
          <w:sz w:val="24"/>
          <w:szCs w:val="24"/>
        </w:rPr>
        <w:lastRenderedPageBreak/>
        <w:t>N</w:t>
      </w:r>
      <w:r>
        <w:rPr>
          <w:rFonts w:ascii="Times New Roman" w:hAnsi="Times New Roman" w:cs="Times New Roman"/>
          <w:sz w:val="24"/>
          <w:szCs w:val="24"/>
        </w:rPr>
        <w:t>o Gráfico</w:t>
      </w:r>
      <w:r w:rsidRPr="00025DAF">
        <w:rPr>
          <w:rFonts w:ascii="Times New Roman" w:hAnsi="Times New Roman" w:cs="Times New Roman"/>
          <w:sz w:val="24"/>
          <w:szCs w:val="24"/>
        </w:rPr>
        <w:t xml:space="preserve"> a seguir, podemos observar que o maior número de casos de sífilis gestacional ocorreu na raça ou cor parda, com 50,22%, seguido pela branca, com 24,52% e preta, com 14,48%. As porcentagens inferiores foram notificadas </w:t>
      </w:r>
      <w:r>
        <w:rPr>
          <w:rFonts w:ascii="Times New Roman" w:hAnsi="Times New Roman" w:cs="Times New Roman"/>
          <w:sz w:val="24"/>
          <w:szCs w:val="24"/>
        </w:rPr>
        <w:t>em</w:t>
      </w:r>
      <w:r w:rsidRPr="00025DAF">
        <w:rPr>
          <w:rFonts w:ascii="Times New Roman" w:hAnsi="Times New Roman" w:cs="Times New Roman"/>
          <w:sz w:val="24"/>
          <w:szCs w:val="24"/>
        </w:rPr>
        <w:t xml:space="preserve"> raça ou cor indígena, com 0,36% e amarela, com 1,04%.</w:t>
      </w:r>
    </w:p>
    <w:p w14:paraId="3697C5CC" w14:textId="77777777" w:rsidR="00BE6A67" w:rsidRPr="00DC7311" w:rsidRDefault="00BE6A67" w:rsidP="00BE6A67">
      <w:pPr>
        <w:spacing w:after="0" w:line="360" w:lineRule="auto"/>
        <w:jc w:val="both"/>
        <w:rPr>
          <w:rFonts w:ascii="Times New Roman" w:hAnsi="Times New Roman" w:cs="Times New Roman"/>
          <w:sz w:val="24"/>
          <w:szCs w:val="24"/>
        </w:rPr>
      </w:pPr>
      <w:r>
        <w:rPr>
          <w:noProof/>
          <w:lang w:eastAsia="pt-BR"/>
        </w:rPr>
        <w:drawing>
          <wp:inline distT="0" distB="0" distL="0" distR="0" wp14:anchorId="25E3E12A" wp14:editId="3241D19D">
            <wp:extent cx="5760085" cy="3513455"/>
            <wp:effectExtent l="0" t="0" r="12065" b="10795"/>
            <wp:docPr id="6" name="Gráfico 6">
              <a:extLst xmlns:a="http://schemas.openxmlformats.org/drawingml/2006/main">
                <a:ext uri="{FF2B5EF4-FFF2-40B4-BE49-F238E27FC236}">
                  <a16:creationId xmlns:a16="http://schemas.microsoft.com/office/drawing/2014/main" id="{D2022EB8-F057-48C7-A1D4-45F2DD830F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8BF77A" w14:textId="77777777" w:rsidR="00BE6A67" w:rsidRDefault="00BE6A67" w:rsidP="00BE6A67">
      <w:pPr>
        <w:spacing w:after="0" w:line="240" w:lineRule="auto"/>
        <w:jc w:val="both"/>
        <w:rPr>
          <w:rFonts w:ascii="Times New Roman" w:hAnsi="Times New Roman" w:cs="Times New Roman"/>
          <w:szCs w:val="24"/>
        </w:rPr>
      </w:pPr>
      <w:r w:rsidRPr="009732C4">
        <w:rPr>
          <w:rFonts w:ascii="Times New Roman" w:hAnsi="Times New Roman" w:cs="Times New Roman"/>
          <w:szCs w:val="24"/>
        </w:rPr>
        <w:t>Fonte: MS/SVS/DCCI - Departamento de Doenças de Condições Crônicas e Infecções Sexualmente Transmissíveis. Agosto, 2020.</w:t>
      </w:r>
    </w:p>
    <w:p w14:paraId="4FA1F164" w14:textId="77777777" w:rsidR="00BE6A67" w:rsidRDefault="00BE6A67" w:rsidP="00BE6A67">
      <w:pPr>
        <w:spacing w:after="0" w:line="240" w:lineRule="auto"/>
        <w:jc w:val="both"/>
        <w:rPr>
          <w:rFonts w:ascii="Times New Roman" w:hAnsi="Times New Roman" w:cs="Times New Roman"/>
          <w:szCs w:val="24"/>
        </w:rPr>
      </w:pPr>
    </w:p>
    <w:p w14:paraId="12B65CBA" w14:textId="77777777" w:rsidR="00BE6A67" w:rsidRPr="000773FB" w:rsidRDefault="00BE6A67" w:rsidP="00C26955">
      <w:pPr>
        <w:spacing w:after="0" w:line="360" w:lineRule="auto"/>
        <w:ind w:firstLine="709"/>
        <w:jc w:val="both"/>
        <w:rPr>
          <w:rFonts w:ascii="Times New Roman" w:hAnsi="Times New Roman" w:cs="Times New Roman"/>
          <w:sz w:val="24"/>
          <w:szCs w:val="24"/>
        </w:rPr>
      </w:pPr>
      <w:r w:rsidRPr="000773FB">
        <w:rPr>
          <w:rFonts w:ascii="Times New Roman" w:hAnsi="Times New Roman" w:cs="Times New Roman"/>
          <w:sz w:val="24"/>
          <w:szCs w:val="24"/>
        </w:rPr>
        <w:t>A sífilis gestacional é considerada uma doença passível de prevenção e controle, no entanto, dificilmente consegue</w:t>
      </w:r>
      <w:r w:rsidRPr="000773FB">
        <w:rPr>
          <w:rFonts w:ascii="Times New Roman" w:hAnsi="Times New Roman" w:cs="Times New Roman"/>
          <w:sz w:val="24"/>
          <w:szCs w:val="24"/>
        </w:rPr>
        <w:noBreakHyphen/>
        <w:t>se estabelecer um grupo de risco para essa doença. Determinados estudos elucidam que a característica mais comum das mulheres diagnosticadas com sífilis gestacional, tem como predomínio a raça</w:t>
      </w:r>
      <w:r>
        <w:rPr>
          <w:rFonts w:ascii="Times New Roman" w:hAnsi="Times New Roman" w:cs="Times New Roman"/>
          <w:sz w:val="24"/>
          <w:szCs w:val="24"/>
        </w:rPr>
        <w:t xml:space="preserve"> ou </w:t>
      </w:r>
      <w:r w:rsidRPr="000773FB">
        <w:rPr>
          <w:rFonts w:ascii="Times New Roman" w:hAnsi="Times New Roman" w:cs="Times New Roman"/>
          <w:sz w:val="24"/>
          <w:szCs w:val="24"/>
        </w:rPr>
        <w:t xml:space="preserve">cor parda (ARAÚJO </w:t>
      </w:r>
      <w:r w:rsidRPr="000773FB">
        <w:rPr>
          <w:rFonts w:ascii="Times New Roman" w:hAnsi="Times New Roman" w:cs="Times New Roman"/>
          <w:i/>
          <w:sz w:val="24"/>
          <w:szCs w:val="24"/>
        </w:rPr>
        <w:t>et al</w:t>
      </w:r>
      <w:r w:rsidRPr="000773FB">
        <w:rPr>
          <w:rFonts w:ascii="Times New Roman" w:hAnsi="Times New Roman" w:cs="Times New Roman"/>
          <w:sz w:val="24"/>
          <w:szCs w:val="24"/>
        </w:rPr>
        <w:t xml:space="preserve">., 2012; LIMA </w:t>
      </w:r>
      <w:r w:rsidRPr="000773FB">
        <w:rPr>
          <w:rFonts w:ascii="Times New Roman" w:hAnsi="Times New Roman" w:cs="Times New Roman"/>
          <w:i/>
          <w:sz w:val="24"/>
          <w:szCs w:val="24"/>
        </w:rPr>
        <w:t>et al</w:t>
      </w:r>
      <w:r w:rsidRPr="000773FB">
        <w:rPr>
          <w:rFonts w:ascii="Times New Roman" w:hAnsi="Times New Roman" w:cs="Times New Roman"/>
          <w:sz w:val="24"/>
          <w:szCs w:val="24"/>
        </w:rPr>
        <w:t>., 2013).</w:t>
      </w:r>
    </w:p>
    <w:p w14:paraId="79100569" w14:textId="77777777" w:rsidR="00BE6A67" w:rsidRDefault="00BE6A67" w:rsidP="00C269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Pr="000773FB">
        <w:rPr>
          <w:rFonts w:ascii="Times New Roman" w:hAnsi="Times New Roman" w:cs="Times New Roman"/>
          <w:sz w:val="24"/>
          <w:szCs w:val="24"/>
        </w:rPr>
        <w:t xml:space="preserve"> pesquisa </w:t>
      </w:r>
      <w:r>
        <w:rPr>
          <w:rFonts w:ascii="Times New Roman" w:hAnsi="Times New Roman" w:cs="Times New Roman"/>
          <w:sz w:val="24"/>
          <w:szCs w:val="24"/>
        </w:rPr>
        <w:t>desenvolvida</w:t>
      </w:r>
      <w:r w:rsidRPr="000773FB">
        <w:rPr>
          <w:rFonts w:ascii="Times New Roman" w:hAnsi="Times New Roman" w:cs="Times New Roman"/>
          <w:sz w:val="24"/>
          <w:szCs w:val="24"/>
        </w:rPr>
        <w:t xml:space="preserve"> por Rezende (2019), demonstr</w:t>
      </w:r>
      <w:r>
        <w:rPr>
          <w:rFonts w:ascii="Times New Roman" w:hAnsi="Times New Roman" w:cs="Times New Roman"/>
          <w:sz w:val="24"/>
          <w:szCs w:val="24"/>
        </w:rPr>
        <w:t>a</w:t>
      </w:r>
      <w:r w:rsidRPr="000773FB">
        <w:rPr>
          <w:rFonts w:ascii="Times New Roman" w:hAnsi="Times New Roman" w:cs="Times New Roman"/>
          <w:sz w:val="24"/>
          <w:szCs w:val="24"/>
        </w:rPr>
        <w:t xml:space="preserve"> que 58,1% das mulheres diagnosticadas com sífilis gestacional eram pardas, 18,1% brancas e 14,2% pretas. </w:t>
      </w:r>
      <w:r w:rsidRPr="00AA59B0">
        <w:rPr>
          <w:rFonts w:ascii="Times New Roman" w:hAnsi="Times New Roman" w:cs="Times New Roman"/>
          <w:sz w:val="24"/>
          <w:szCs w:val="24"/>
        </w:rPr>
        <w:t xml:space="preserve">Quando considerada a </w:t>
      </w:r>
      <w:r w:rsidRPr="00803084">
        <w:rPr>
          <w:rFonts w:ascii="Times New Roman" w:hAnsi="Times New Roman" w:cs="Times New Roman"/>
          <w:sz w:val="24"/>
          <w:szCs w:val="24"/>
        </w:rPr>
        <w:t>classificação “negra”,</w:t>
      </w:r>
      <w:r w:rsidRPr="00AA59B0">
        <w:rPr>
          <w:rFonts w:ascii="Times New Roman" w:hAnsi="Times New Roman" w:cs="Times New Roman"/>
          <w:sz w:val="24"/>
          <w:szCs w:val="24"/>
        </w:rPr>
        <w:t xml:space="preserve"> que corresponde às mulheres pretas e pardas, </w:t>
      </w:r>
      <w:r>
        <w:rPr>
          <w:rFonts w:ascii="Times New Roman" w:hAnsi="Times New Roman" w:cs="Times New Roman"/>
          <w:sz w:val="24"/>
          <w:szCs w:val="24"/>
        </w:rPr>
        <w:t xml:space="preserve">no presente estudo, </w:t>
      </w:r>
      <w:r w:rsidRPr="00AA59B0">
        <w:rPr>
          <w:rFonts w:ascii="Times New Roman" w:hAnsi="Times New Roman" w:cs="Times New Roman"/>
          <w:sz w:val="24"/>
          <w:szCs w:val="24"/>
        </w:rPr>
        <w:t xml:space="preserve">o percentual passa para 64,70%. Esse achado corrobora com os resultados de </w:t>
      </w:r>
      <w:r>
        <w:rPr>
          <w:rFonts w:ascii="Times New Roman" w:hAnsi="Times New Roman" w:cs="Times New Roman"/>
          <w:sz w:val="24"/>
          <w:szCs w:val="24"/>
        </w:rPr>
        <w:t>pesquisas</w:t>
      </w:r>
      <w:r w:rsidRPr="00AA59B0">
        <w:rPr>
          <w:rFonts w:ascii="Times New Roman" w:hAnsi="Times New Roman" w:cs="Times New Roman"/>
          <w:sz w:val="24"/>
          <w:szCs w:val="24"/>
        </w:rPr>
        <w:t xml:space="preserve"> nacionais e locais que evidenciaram maior acometimento pela sífilis nas mulheres negras (REIS </w:t>
      </w:r>
      <w:r w:rsidRPr="00F22122">
        <w:rPr>
          <w:rFonts w:ascii="Times New Roman" w:hAnsi="Times New Roman" w:cs="Times New Roman"/>
          <w:i/>
          <w:iCs/>
          <w:sz w:val="24"/>
          <w:szCs w:val="24"/>
        </w:rPr>
        <w:t>et al.,</w:t>
      </w:r>
      <w:r w:rsidRPr="00AA59B0">
        <w:rPr>
          <w:rFonts w:ascii="Times New Roman" w:hAnsi="Times New Roman" w:cs="Times New Roman"/>
          <w:sz w:val="24"/>
          <w:szCs w:val="24"/>
        </w:rPr>
        <w:t xml:space="preserve"> 2018; CAVALCANTE; PEREIRA; CASTRO, 2017).</w:t>
      </w:r>
    </w:p>
    <w:p w14:paraId="76AC9609" w14:textId="77777777" w:rsidR="00BE6A67" w:rsidRDefault="00BE6A67" w:rsidP="00C26955">
      <w:pPr>
        <w:spacing w:after="0" w:line="360" w:lineRule="auto"/>
        <w:ind w:firstLine="709"/>
        <w:jc w:val="both"/>
        <w:rPr>
          <w:rFonts w:ascii="Times New Roman" w:hAnsi="Times New Roman" w:cs="Times New Roman"/>
          <w:sz w:val="24"/>
          <w:szCs w:val="24"/>
        </w:rPr>
      </w:pPr>
      <w:r w:rsidRPr="00607A35">
        <w:rPr>
          <w:rFonts w:ascii="Times New Roman" w:hAnsi="Times New Roman" w:cs="Times New Roman"/>
          <w:sz w:val="24"/>
          <w:szCs w:val="24"/>
        </w:rPr>
        <w:t xml:space="preserve">No estudo de Cunha, Biscaro e Madeira (2018), desenvolvido no município Criciúma, Santa Catarina, identificou que 68,1% das gestantes diagnosticadas por sífilis declararam ter raça/cor branca, seguido por preta, com 27,5% e parda com 4,3%. Resultados semelhantes ao </w:t>
      </w:r>
      <w:r w:rsidRPr="00607A35">
        <w:rPr>
          <w:rFonts w:ascii="Times New Roman" w:hAnsi="Times New Roman" w:cs="Times New Roman"/>
          <w:sz w:val="24"/>
          <w:szCs w:val="24"/>
        </w:rPr>
        <w:lastRenderedPageBreak/>
        <w:t xml:space="preserve">estudo, pois quando analisamos apenas as capitais </w:t>
      </w:r>
      <w:r w:rsidRPr="00803084">
        <w:rPr>
          <w:rFonts w:ascii="Times New Roman" w:hAnsi="Times New Roman" w:cs="Times New Roman"/>
          <w:sz w:val="24"/>
          <w:szCs w:val="24"/>
        </w:rPr>
        <w:t xml:space="preserve">da </w:t>
      </w:r>
      <w:r>
        <w:rPr>
          <w:rFonts w:ascii="Times New Roman" w:hAnsi="Times New Roman" w:cs="Times New Roman"/>
          <w:sz w:val="24"/>
          <w:szCs w:val="24"/>
        </w:rPr>
        <w:t>r</w:t>
      </w:r>
      <w:r w:rsidRPr="00803084">
        <w:rPr>
          <w:rFonts w:ascii="Times New Roman" w:hAnsi="Times New Roman" w:cs="Times New Roman"/>
          <w:sz w:val="24"/>
          <w:szCs w:val="24"/>
        </w:rPr>
        <w:t>egião Sul, a raça ou cor predominante é branca, com 61,1%, seguido pela preta, com 13,7% e parda, com 12,4%.</w:t>
      </w:r>
    </w:p>
    <w:p w14:paraId="5604D213" w14:textId="77777777" w:rsidR="00BE6A67" w:rsidRDefault="00BE6A67" w:rsidP="00C26955">
      <w:pPr>
        <w:spacing w:after="0" w:line="360" w:lineRule="auto"/>
        <w:ind w:firstLine="709"/>
        <w:jc w:val="both"/>
        <w:rPr>
          <w:rFonts w:ascii="Times New Roman" w:hAnsi="Times New Roman" w:cs="Times New Roman"/>
          <w:sz w:val="24"/>
          <w:szCs w:val="24"/>
        </w:rPr>
      </w:pPr>
      <w:r w:rsidRPr="004A0F81">
        <w:rPr>
          <w:rFonts w:ascii="Times New Roman" w:hAnsi="Times New Roman" w:cs="Times New Roman"/>
          <w:sz w:val="24"/>
          <w:szCs w:val="24"/>
        </w:rPr>
        <w:t>Segundo Censo Demográfico de 2010, nas capitais brasileiras 48,36% das mulheres declararam ter raça ou cor branca, seguido por parda, com 41,46%, preta, com 8,47%, amarela, com 1,50%, indígena, com 0,20% e sem informação com 0,01% (IBGE, 2019c). O que intensifica a vulnerabilidade das gestantes pardas e pretas para a aquisição da sífilis gestacional, que ocorreu em 50,22% e 14,48% dos casos notificados, respectivamente. Enquanto as outras raças ou cores obtivem uma porcentagem inferior as populações respectivas.</w:t>
      </w:r>
    </w:p>
    <w:p w14:paraId="11FC1805" w14:textId="2C27C821" w:rsidR="00BE6A67" w:rsidRPr="0053239D" w:rsidRDefault="00BE6A67" w:rsidP="00C26955">
      <w:pPr>
        <w:spacing w:after="0" w:line="360" w:lineRule="auto"/>
        <w:ind w:firstLine="708"/>
        <w:jc w:val="both"/>
        <w:rPr>
          <w:rFonts w:ascii="Times New Roman" w:hAnsi="Times New Roman" w:cs="Times New Roman"/>
          <w:sz w:val="24"/>
          <w:szCs w:val="24"/>
        </w:rPr>
      </w:pPr>
      <w:r w:rsidRPr="00225F1F">
        <w:rPr>
          <w:rFonts w:ascii="Times New Roman" w:hAnsi="Times New Roman" w:cs="Times New Roman"/>
          <w:sz w:val="24"/>
          <w:szCs w:val="24"/>
        </w:rPr>
        <w:t xml:space="preserve">O estudo transversal, realizado na 16° região de saúde de Apucarana, no período de 2012 a 2016, elucida que </w:t>
      </w:r>
      <w:r w:rsidRPr="00E6360D">
        <w:rPr>
          <w:rFonts w:ascii="Times New Roman" w:hAnsi="Times New Roman" w:cs="Times New Roman"/>
          <w:sz w:val="24"/>
          <w:szCs w:val="24"/>
        </w:rPr>
        <w:t>65,9% das gestantes diagnosticadas com sífilis são da raça branca, seguida pela amarela, com 19,83%, preta com, 8,3%, parda, com 0,40% e indígena com 0,80%</w:t>
      </w:r>
      <w:r w:rsidRPr="00225F1F">
        <w:rPr>
          <w:rFonts w:ascii="Times New Roman" w:hAnsi="Times New Roman" w:cs="Times New Roman"/>
          <w:sz w:val="24"/>
          <w:szCs w:val="24"/>
        </w:rPr>
        <w:t xml:space="preserve"> dos casos notificados. Em acréscimo, o mesmo pesquisador revela que mais da metade das gestantes identificadas com sífilis são da raça brancas, jovens e com mais de três anos de estudo, características essas que as excluem de fatores de risco (SILVA </w:t>
      </w:r>
      <w:r w:rsidRPr="00225F1F">
        <w:rPr>
          <w:rFonts w:ascii="Times New Roman" w:hAnsi="Times New Roman" w:cs="Times New Roman"/>
          <w:i/>
          <w:sz w:val="24"/>
          <w:szCs w:val="24"/>
        </w:rPr>
        <w:t>et al.,</w:t>
      </w:r>
      <w:r w:rsidRPr="00225F1F">
        <w:rPr>
          <w:rFonts w:ascii="Times New Roman" w:hAnsi="Times New Roman" w:cs="Times New Roman"/>
          <w:sz w:val="24"/>
          <w:szCs w:val="24"/>
        </w:rPr>
        <w:t xml:space="preserve"> 2020</w:t>
      </w:r>
      <w:r w:rsidRPr="00F743EE">
        <w:rPr>
          <w:rFonts w:ascii="Times New Roman" w:hAnsi="Times New Roman" w:cs="Times New Roman"/>
          <w:color w:val="000000" w:themeColor="text1"/>
          <w:sz w:val="24"/>
          <w:szCs w:val="24"/>
        </w:rPr>
        <w:t xml:space="preserve">). </w:t>
      </w:r>
      <w:r w:rsidRPr="0053239D">
        <w:rPr>
          <w:rFonts w:ascii="Times New Roman" w:hAnsi="Times New Roman" w:cs="Times New Roman"/>
          <w:sz w:val="24"/>
          <w:szCs w:val="24"/>
        </w:rPr>
        <w:t>Esses resultados contrapõem a análise dos dados do presente estudo.</w:t>
      </w:r>
    </w:p>
    <w:p w14:paraId="0F3227A0" w14:textId="77777777" w:rsidR="00BE6A67" w:rsidRPr="000773FB" w:rsidRDefault="00BE6A67" w:rsidP="00C26955">
      <w:pPr>
        <w:spacing w:after="0" w:line="360" w:lineRule="auto"/>
        <w:ind w:firstLine="709"/>
        <w:jc w:val="both"/>
        <w:rPr>
          <w:rFonts w:ascii="Times New Roman" w:hAnsi="Times New Roman" w:cs="Times New Roman"/>
          <w:sz w:val="24"/>
          <w:szCs w:val="24"/>
        </w:rPr>
      </w:pPr>
      <w:r w:rsidRPr="000773FB">
        <w:rPr>
          <w:rFonts w:ascii="Times New Roman" w:hAnsi="Times New Roman" w:cs="Times New Roman"/>
          <w:sz w:val="24"/>
          <w:szCs w:val="24"/>
        </w:rPr>
        <w:t xml:space="preserve">Um estudo nacional de coorte realizado por Domingues </w:t>
      </w:r>
      <w:r w:rsidRPr="000773FB">
        <w:rPr>
          <w:rFonts w:ascii="Times New Roman" w:hAnsi="Times New Roman" w:cs="Times New Roman"/>
          <w:i/>
          <w:sz w:val="24"/>
          <w:szCs w:val="24"/>
        </w:rPr>
        <w:t>et al</w:t>
      </w:r>
      <w:r w:rsidRPr="000773FB">
        <w:rPr>
          <w:rFonts w:ascii="Times New Roman" w:hAnsi="Times New Roman" w:cs="Times New Roman"/>
          <w:sz w:val="24"/>
          <w:szCs w:val="24"/>
        </w:rPr>
        <w:t xml:space="preserve">., (2014), com a participação de 23.894 puérperas entre os anos de 2011 e 2012, identificou um aumento do número de casos de sífilis gestacional entre as mulheres que se autodeclararam como pardas ou negras e que não realizaram o acompanhamento de pré-natal. </w:t>
      </w:r>
    </w:p>
    <w:p w14:paraId="1226D442" w14:textId="77777777" w:rsidR="00BE6A67" w:rsidRPr="00747C21" w:rsidRDefault="00BE6A67" w:rsidP="00C26955">
      <w:pPr>
        <w:spacing w:after="0" w:line="360" w:lineRule="auto"/>
        <w:ind w:firstLine="709"/>
        <w:jc w:val="both"/>
        <w:rPr>
          <w:rFonts w:ascii="Times New Roman" w:hAnsi="Times New Roman" w:cs="Times New Roman"/>
          <w:sz w:val="24"/>
          <w:szCs w:val="24"/>
        </w:rPr>
      </w:pPr>
      <w:r w:rsidRPr="000773FB">
        <w:rPr>
          <w:rFonts w:ascii="Times New Roman" w:hAnsi="Times New Roman" w:cs="Times New Roman"/>
          <w:sz w:val="24"/>
          <w:szCs w:val="24"/>
        </w:rPr>
        <w:t>Em complemento, o mesmo colaborador justifica, que apesar da ampliação da cobertura pré-natal no Brasil, as desigualdades regionais e sociais no acesso aos serviços de saúde, aliadas as outras falhas na assistência, contribuem para a persistência da sífilis gestacional como importante problema de saúde pública no Brasil</w:t>
      </w:r>
      <w:r w:rsidRPr="00747C21">
        <w:rPr>
          <w:rFonts w:ascii="Times New Roman" w:hAnsi="Times New Roman" w:cs="Times New Roman"/>
          <w:sz w:val="24"/>
          <w:szCs w:val="24"/>
        </w:rPr>
        <w:t>. Os estudos apresentados acima apresentam dados similares ao presente estudo.</w:t>
      </w:r>
    </w:p>
    <w:p w14:paraId="76A9A51D" w14:textId="77777777" w:rsidR="00BE6A67" w:rsidRDefault="00BE6A67" w:rsidP="00C26955">
      <w:pPr>
        <w:spacing w:after="0" w:line="360" w:lineRule="auto"/>
        <w:ind w:firstLine="709"/>
        <w:jc w:val="both"/>
        <w:rPr>
          <w:rFonts w:ascii="Times New Roman" w:hAnsi="Times New Roman" w:cs="Times New Roman"/>
          <w:sz w:val="24"/>
          <w:szCs w:val="24"/>
        </w:rPr>
      </w:pPr>
      <w:r w:rsidRPr="000773FB">
        <w:rPr>
          <w:rFonts w:ascii="Times New Roman" w:hAnsi="Times New Roman" w:cs="Times New Roman"/>
          <w:sz w:val="24"/>
          <w:szCs w:val="24"/>
        </w:rPr>
        <w:t xml:space="preserve">Os estudos de </w:t>
      </w:r>
      <w:r w:rsidRPr="000431AC">
        <w:rPr>
          <w:rFonts w:ascii="Times New Roman" w:hAnsi="Times New Roman" w:cs="Times New Roman"/>
          <w:sz w:val="24"/>
          <w:szCs w:val="24"/>
        </w:rPr>
        <w:t xml:space="preserve">Freitas </w:t>
      </w:r>
      <w:r w:rsidRPr="000431AC">
        <w:rPr>
          <w:rFonts w:ascii="Times New Roman" w:hAnsi="Times New Roman" w:cs="Times New Roman"/>
          <w:i/>
          <w:iCs/>
          <w:sz w:val="24"/>
          <w:szCs w:val="24"/>
        </w:rPr>
        <w:t>et al.,</w:t>
      </w:r>
      <w:r w:rsidRPr="000431AC">
        <w:rPr>
          <w:rFonts w:ascii="Times New Roman" w:hAnsi="Times New Roman" w:cs="Times New Roman"/>
          <w:sz w:val="24"/>
          <w:szCs w:val="24"/>
        </w:rPr>
        <w:t xml:space="preserve"> (2019)</w:t>
      </w:r>
      <w:r w:rsidRPr="000773FB">
        <w:rPr>
          <w:rFonts w:ascii="Times New Roman" w:hAnsi="Times New Roman" w:cs="Times New Roman"/>
          <w:sz w:val="24"/>
          <w:szCs w:val="24"/>
        </w:rPr>
        <w:t xml:space="preserve"> e </w:t>
      </w:r>
      <w:r w:rsidRPr="000773FB">
        <w:rPr>
          <w:rFonts w:ascii="Times New Roman" w:hAnsi="Times New Roman" w:cs="Times New Roman"/>
          <w:color w:val="000000" w:themeColor="text1"/>
          <w:sz w:val="24"/>
          <w:szCs w:val="24"/>
        </w:rPr>
        <w:t xml:space="preserve">Domingues </w:t>
      </w:r>
      <w:r w:rsidRPr="000773FB">
        <w:rPr>
          <w:rFonts w:ascii="Times New Roman" w:hAnsi="Times New Roman" w:cs="Times New Roman"/>
          <w:i/>
          <w:iCs/>
          <w:color w:val="000000" w:themeColor="text1"/>
          <w:sz w:val="24"/>
          <w:szCs w:val="24"/>
        </w:rPr>
        <w:t>et al.,</w:t>
      </w:r>
      <w:r w:rsidRPr="000773FB">
        <w:rPr>
          <w:rFonts w:ascii="Times New Roman" w:hAnsi="Times New Roman" w:cs="Times New Roman"/>
          <w:color w:val="000000" w:themeColor="text1"/>
          <w:sz w:val="24"/>
          <w:szCs w:val="24"/>
        </w:rPr>
        <w:t xml:space="preserve"> (2014)</w:t>
      </w:r>
      <w:r w:rsidRPr="000773FB">
        <w:rPr>
          <w:rFonts w:ascii="Times New Roman" w:hAnsi="Times New Roman" w:cs="Times New Roman"/>
          <w:sz w:val="24"/>
          <w:szCs w:val="24"/>
        </w:rPr>
        <w:t>, demonstram que mulheres negras e pardas com menor nível de escolaridade que frequentam os serviços públicos de saúde, possuem menores coberturas para testagem de sífilis e HIV, e essas se caracterizam como as mulheres com maior prevalência de sífilis durante o período gestacional.</w:t>
      </w:r>
    </w:p>
    <w:p w14:paraId="65305221" w14:textId="683816FD" w:rsidR="00BE6A67" w:rsidRPr="00AA432F" w:rsidRDefault="00BE6A67" w:rsidP="00C26955">
      <w:pPr>
        <w:spacing w:after="0" w:line="360" w:lineRule="auto"/>
        <w:ind w:firstLine="709"/>
        <w:jc w:val="both"/>
        <w:rPr>
          <w:rFonts w:ascii="Times New Roman" w:hAnsi="Times New Roman" w:cs="Times New Roman"/>
          <w:color w:val="FF0000"/>
          <w:sz w:val="24"/>
          <w:szCs w:val="24"/>
        </w:rPr>
      </w:pPr>
      <w:r w:rsidRPr="00747C21">
        <w:rPr>
          <w:rFonts w:ascii="Times New Roman" w:hAnsi="Times New Roman" w:cs="Times New Roman"/>
          <w:sz w:val="24"/>
          <w:szCs w:val="24"/>
        </w:rPr>
        <w:t xml:space="preserve">Na cidade do Rio de Janeiro, uma pesquisa realizada com 2.422 gestantes revelou que a maior prevalência de sífilis na gestação ocorre entre as mulheres da raça preta, de classes sociais menos favorecidas e com menor nível de escolaridade, que iniciaram o pré-natal tardiamente e consequentemente realizaram o número inadequado de consultas (DOMINGUES </w:t>
      </w:r>
      <w:r w:rsidRPr="00747C21">
        <w:rPr>
          <w:rFonts w:ascii="Times New Roman" w:hAnsi="Times New Roman" w:cs="Times New Roman"/>
          <w:i/>
          <w:sz w:val="24"/>
          <w:szCs w:val="24"/>
        </w:rPr>
        <w:t>et al.,</w:t>
      </w:r>
      <w:r w:rsidRPr="00747C21">
        <w:rPr>
          <w:rFonts w:ascii="Times New Roman" w:hAnsi="Times New Roman" w:cs="Times New Roman"/>
          <w:sz w:val="24"/>
          <w:szCs w:val="24"/>
        </w:rPr>
        <w:t xml:space="preserve"> 2013). </w:t>
      </w:r>
      <w:r w:rsidRPr="0053239D">
        <w:rPr>
          <w:rFonts w:ascii="Times New Roman" w:hAnsi="Times New Roman" w:cs="Times New Roman"/>
          <w:sz w:val="24"/>
          <w:szCs w:val="24"/>
        </w:rPr>
        <w:t xml:space="preserve">Esses resultados assemelham-se parcialmente com os dados do presente estudo. </w:t>
      </w:r>
    </w:p>
    <w:p w14:paraId="09CB9AED" w14:textId="00C1F8F4" w:rsidR="00BE6A67" w:rsidRDefault="00BE6A67" w:rsidP="00C26955">
      <w:pPr>
        <w:spacing w:after="0" w:line="360" w:lineRule="auto"/>
        <w:ind w:firstLine="708"/>
        <w:jc w:val="both"/>
        <w:rPr>
          <w:rFonts w:ascii="Times New Roman" w:hAnsi="Times New Roman" w:cs="Times New Roman"/>
          <w:sz w:val="24"/>
          <w:szCs w:val="24"/>
          <w:shd w:val="clear" w:color="auto" w:fill="FFFFFF"/>
        </w:rPr>
      </w:pPr>
      <w:r w:rsidRPr="00225F1F">
        <w:rPr>
          <w:rFonts w:ascii="Times New Roman" w:hAnsi="Times New Roman" w:cs="Times New Roman"/>
          <w:sz w:val="24"/>
          <w:szCs w:val="24"/>
        </w:rPr>
        <w:lastRenderedPageBreak/>
        <w:t xml:space="preserve">A pesquisa desenvolvida por </w:t>
      </w:r>
      <w:r w:rsidRPr="00933C56">
        <w:rPr>
          <w:rFonts w:ascii="Times New Roman" w:hAnsi="Times New Roman" w:cs="Times New Roman"/>
          <w:sz w:val="24"/>
          <w:szCs w:val="24"/>
        </w:rPr>
        <w:t xml:space="preserve">César </w:t>
      </w:r>
      <w:r w:rsidRPr="00933C56">
        <w:rPr>
          <w:rFonts w:ascii="Times New Roman" w:hAnsi="Times New Roman" w:cs="Times New Roman"/>
          <w:i/>
          <w:sz w:val="24"/>
          <w:szCs w:val="24"/>
        </w:rPr>
        <w:t>et al.</w:t>
      </w:r>
      <w:r w:rsidRPr="00933C56">
        <w:rPr>
          <w:rFonts w:ascii="Times New Roman" w:hAnsi="Times New Roman" w:cs="Times New Roman"/>
          <w:sz w:val="24"/>
          <w:szCs w:val="24"/>
        </w:rPr>
        <w:t xml:space="preserve"> (2020),</w:t>
      </w:r>
      <w:r w:rsidRPr="00225F1F">
        <w:rPr>
          <w:rFonts w:ascii="Times New Roman" w:hAnsi="Times New Roman" w:cs="Times New Roman"/>
          <w:sz w:val="24"/>
          <w:szCs w:val="24"/>
        </w:rPr>
        <w:t xml:space="preserve"> revelam que o maior número de casos notificados de sífilis gestacional ocorreu entre a raça preta.  Esse evento se justifica pelo início tardio </w:t>
      </w:r>
      <w:r w:rsidRPr="00AA432F">
        <w:rPr>
          <w:rFonts w:ascii="Times New Roman" w:hAnsi="Times New Roman" w:cs="Times New Roman"/>
          <w:sz w:val="24"/>
          <w:szCs w:val="24"/>
        </w:rPr>
        <w:t>do pré-natal, número insuficiente de consultas realizadas, residências distantes dos serviços de</w:t>
      </w:r>
      <w:r w:rsidRPr="00225F1F">
        <w:rPr>
          <w:rFonts w:ascii="Times New Roman" w:hAnsi="Times New Roman" w:cs="Times New Roman"/>
          <w:sz w:val="24"/>
          <w:szCs w:val="24"/>
        </w:rPr>
        <w:t xml:space="preserve"> saúde, falta de recursos financeiros para transporte, além de barreiras educacionais e sociais </w:t>
      </w:r>
      <w:r w:rsidRPr="000431AC">
        <w:rPr>
          <w:rFonts w:ascii="Times New Roman" w:hAnsi="Times New Roman" w:cs="Times New Roman"/>
          <w:sz w:val="24"/>
          <w:szCs w:val="24"/>
        </w:rPr>
        <w:t>(</w:t>
      </w:r>
      <w:r w:rsidRPr="000431AC">
        <w:rPr>
          <w:rFonts w:ascii="Times New Roman" w:hAnsi="Times New Roman" w:cs="Times New Roman"/>
          <w:sz w:val="24"/>
          <w:szCs w:val="24"/>
          <w:shd w:val="clear" w:color="auto" w:fill="FFFFFF"/>
        </w:rPr>
        <w:t xml:space="preserve">VICTORA </w:t>
      </w:r>
      <w:r w:rsidRPr="000431AC">
        <w:rPr>
          <w:rFonts w:ascii="Times New Roman" w:hAnsi="Times New Roman" w:cs="Times New Roman"/>
          <w:i/>
          <w:sz w:val="24"/>
          <w:szCs w:val="24"/>
          <w:shd w:val="clear" w:color="auto" w:fill="FFFFFF"/>
        </w:rPr>
        <w:t>et al</w:t>
      </w:r>
      <w:r w:rsidRPr="000431AC">
        <w:rPr>
          <w:rFonts w:ascii="Times New Roman" w:hAnsi="Times New Roman" w:cs="Times New Roman"/>
          <w:sz w:val="24"/>
          <w:szCs w:val="24"/>
          <w:shd w:val="clear" w:color="auto" w:fill="FFFFFF"/>
        </w:rPr>
        <w:t>., 2010).</w:t>
      </w:r>
      <w:r w:rsidRPr="00225F1F">
        <w:rPr>
          <w:rFonts w:ascii="Times New Roman" w:hAnsi="Times New Roman" w:cs="Times New Roman"/>
          <w:sz w:val="24"/>
          <w:szCs w:val="24"/>
          <w:shd w:val="clear" w:color="auto" w:fill="FFFFFF"/>
        </w:rPr>
        <w:t xml:space="preserve"> </w:t>
      </w:r>
    </w:p>
    <w:p w14:paraId="2C785AD8" w14:textId="148EFC11" w:rsidR="000E6639" w:rsidRPr="00F66C7E" w:rsidRDefault="000E6639" w:rsidP="00C26955">
      <w:pPr>
        <w:spacing w:after="0" w:line="360" w:lineRule="auto"/>
        <w:ind w:firstLine="708"/>
        <w:jc w:val="both"/>
        <w:rPr>
          <w:rFonts w:ascii="Times New Roman" w:hAnsi="Times New Roman" w:cs="Times New Roman"/>
          <w:color w:val="000000" w:themeColor="text1"/>
          <w:sz w:val="24"/>
          <w:szCs w:val="24"/>
        </w:rPr>
      </w:pPr>
      <w:r w:rsidRPr="00F66C7E">
        <w:rPr>
          <w:rFonts w:ascii="Times New Roman" w:hAnsi="Times New Roman" w:cs="Times New Roman"/>
          <w:color w:val="000000" w:themeColor="text1"/>
          <w:sz w:val="24"/>
          <w:szCs w:val="24"/>
        </w:rPr>
        <w:t>Com relação à sífilis gestacional em povos indígenas, os poucos estudos desenvolvidos mostram que a taxa de detecção da infecção tem aumentado significativamente, principalmente no estado de Mato Grosso do Sul. Destaca-se que o processo de contato vivido pelos povos indígenas no Brasil, foi extremamente destruído em termos de sustentabilidade econômica, social, ambiental e cultural</w:t>
      </w:r>
      <w:r w:rsidR="00BA4761" w:rsidRPr="00F66C7E">
        <w:rPr>
          <w:rFonts w:ascii="Times New Roman" w:hAnsi="Times New Roman" w:cs="Times New Roman"/>
          <w:color w:val="000000" w:themeColor="text1"/>
          <w:sz w:val="24"/>
          <w:szCs w:val="24"/>
        </w:rPr>
        <w:t xml:space="preserve"> </w:t>
      </w:r>
      <w:r w:rsidRPr="00F66C7E">
        <w:rPr>
          <w:rFonts w:ascii="Times New Roman" w:hAnsi="Times New Roman" w:cs="Times New Roman"/>
          <w:color w:val="000000" w:themeColor="text1"/>
          <w:sz w:val="24"/>
          <w:szCs w:val="24"/>
        </w:rPr>
        <w:t xml:space="preserve">(ZULEICA </w:t>
      </w:r>
      <w:r w:rsidRPr="00F66C7E">
        <w:rPr>
          <w:rFonts w:ascii="Times New Roman" w:hAnsi="Times New Roman" w:cs="Times New Roman"/>
          <w:i/>
          <w:iCs/>
          <w:color w:val="000000" w:themeColor="text1"/>
          <w:sz w:val="24"/>
          <w:szCs w:val="24"/>
        </w:rPr>
        <w:t>et al.,</w:t>
      </w:r>
      <w:r w:rsidRPr="00F66C7E">
        <w:rPr>
          <w:rFonts w:ascii="Times New Roman" w:hAnsi="Times New Roman" w:cs="Times New Roman"/>
          <w:color w:val="000000" w:themeColor="text1"/>
          <w:sz w:val="24"/>
          <w:szCs w:val="24"/>
        </w:rPr>
        <w:t xml:space="preserve"> 2017; SANTOS, 2012).</w:t>
      </w:r>
    </w:p>
    <w:p w14:paraId="63032EE4" w14:textId="77777777" w:rsidR="00BE6A67" w:rsidRDefault="00BE6A67" w:rsidP="00C269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Elucida-se que a</w:t>
      </w:r>
      <w:r w:rsidRPr="005D0BC0">
        <w:rPr>
          <w:rFonts w:ascii="Times New Roman" w:hAnsi="Times New Roman" w:cs="Times New Roman"/>
          <w:sz w:val="24"/>
          <w:szCs w:val="24"/>
        </w:rPr>
        <w:t xml:space="preserve"> </w:t>
      </w:r>
      <w:r w:rsidRPr="00AA54BE">
        <w:rPr>
          <w:rFonts w:ascii="Times New Roman" w:hAnsi="Times New Roman" w:cs="Times New Roman"/>
          <w:sz w:val="24"/>
          <w:szCs w:val="24"/>
        </w:rPr>
        <w:t>desigualdade social em saúde no Brasil sustenta a hipótese de que a sífilis gestacional está associada ao baixo nível socioeconômico e ao pré-natal inadequado</w:t>
      </w:r>
      <w:r w:rsidRPr="005D0BC0">
        <w:rPr>
          <w:rFonts w:ascii="Times New Roman" w:hAnsi="Times New Roman" w:cs="Times New Roman"/>
          <w:sz w:val="24"/>
          <w:szCs w:val="24"/>
        </w:rPr>
        <w:t>, expondo a fragilidade do atendimento não só no acesso, mas também na oportunidade de rastreamento, diagnóstico e tratamento de gestantes e seus parceiros. Destaca-se que a falta de apoio social aumenta o risco de infecções recorrentes (</w:t>
      </w:r>
      <w:r w:rsidRPr="000431AC">
        <w:rPr>
          <w:rFonts w:ascii="Times New Roman" w:hAnsi="Times New Roman" w:cs="Times New Roman"/>
          <w:sz w:val="24"/>
          <w:szCs w:val="24"/>
        </w:rPr>
        <w:t xml:space="preserve">MAGALHÃES </w:t>
      </w:r>
      <w:r w:rsidRPr="000431AC">
        <w:rPr>
          <w:rFonts w:ascii="Times New Roman" w:hAnsi="Times New Roman" w:cs="Times New Roman"/>
          <w:i/>
          <w:iCs/>
          <w:sz w:val="24"/>
          <w:szCs w:val="24"/>
        </w:rPr>
        <w:t>et al</w:t>
      </w:r>
      <w:r w:rsidRPr="000431AC">
        <w:rPr>
          <w:rFonts w:ascii="Times New Roman" w:hAnsi="Times New Roman" w:cs="Times New Roman"/>
          <w:sz w:val="24"/>
          <w:szCs w:val="24"/>
        </w:rPr>
        <w:t>., 2013).</w:t>
      </w:r>
    </w:p>
    <w:p w14:paraId="0C2AD4E5" w14:textId="77777777" w:rsidR="00BE6A67" w:rsidRPr="00800CD8" w:rsidRDefault="00BE6A67" w:rsidP="00C26955">
      <w:pPr>
        <w:spacing w:after="0" w:line="360" w:lineRule="auto"/>
        <w:ind w:firstLine="709"/>
        <w:jc w:val="both"/>
        <w:rPr>
          <w:rFonts w:ascii="Times New Roman" w:hAnsi="Times New Roman" w:cs="Times New Roman"/>
          <w:sz w:val="24"/>
          <w:szCs w:val="24"/>
        </w:rPr>
      </w:pPr>
      <w:r w:rsidRPr="00AA54BE">
        <w:rPr>
          <w:rFonts w:ascii="Times New Roman" w:hAnsi="Times New Roman" w:cs="Times New Roman"/>
          <w:sz w:val="24"/>
          <w:szCs w:val="24"/>
        </w:rPr>
        <w:t>Nos Estados Unidos, uma pesquisa realizada com 23 mulheres revelou riscos associados a sífilis gestacional, como a instabilidade de moradia, parceiros privados de liberdade e encarceramento da gestante (DIORIO; KROEGER; ROSS, 2018). Com isso, observa-se que a pobreza, o isolamento social, a instabilidade no controle da vida pessoal e profissional, bem como questões relacionadas à moradia, alimentação, educação e outros, também são condições associadas a ocorrência de sífilis (BRADLEY; TAYLOR, 2013).</w:t>
      </w:r>
    </w:p>
    <w:p w14:paraId="62361687" w14:textId="77777777" w:rsidR="00BE6A67" w:rsidRDefault="00BE6A67" w:rsidP="00C26955">
      <w:pPr>
        <w:spacing w:after="0" w:line="360" w:lineRule="auto"/>
        <w:ind w:firstLine="709"/>
        <w:jc w:val="both"/>
        <w:rPr>
          <w:rFonts w:ascii="Times New Roman" w:hAnsi="Times New Roman" w:cs="Times New Roman"/>
          <w:sz w:val="24"/>
          <w:szCs w:val="24"/>
        </w:rPr>
      </w:pPr>
    </w:p>
    <w:p w14:paraId="500B21DE" w14:textId="77777777" w:rsidR="00BE6A67" w:rsidRDefault="00BE6A67" w:rsidP="00C26955">
      <w:pPr>
        <w:spacing w:after="0" w:line="360" w:lineRule="auto"/>
        <w:ind w:firstLine="709"/>
        <w:jc w:val="both"/>
        <w:rPr>
          <w:rFonts w:ascii="Times New Roman" w:hAnsi="Times New Roman" w:cs="Times New Roman"/>
          <w:sz w:val="24"/>
          <w:szCs w:val="24"/>
        </w:rPr>
      </w:pPr>
    </w:p>
    <w:p w14:paraId="561F1FE8" w14:textId="77777777" w:rsidR="00BE6A67" w:rsidRDefault="00BE6A67" w:rsidP="00C26955">
      <w:pPr>
        <w:spacing w:after="0" w:line="360" w:lineRule="auto"/>
        <w:ind w:firstLine="709"/>
        <w:jc w:val="both"/>
        <w:rPr>
          <w:rFonts w:ascii="Times New Roman" w:hAnsi="Times New Roman" w:cs="Times New Roman"/>
          <w:sz w:val="24"/>
          <w:szCs w:val="24"/>
        </w:rPr>
      </w:pPr>
    </w:p>
    <w:p w14:paraId="0317F475" w14:textId="77777777" w:rsidR="00BE6A67" w:rsidRDefault="00BE6A67" w:rsidP="00C26955">
      <w:pPr>
        <w:spacing w:after="0" w:line="360" w:lineRule="auto"/>
        <w:ind w:firstLine="709"/>
        <w:jc w:val="both"/>
        <w:rPr>
          <w:rFonts w:ascii="Times New Roman" w:hAnsi="Times New Roman" w:cs="Times New Roman"/>
          <w:sz w:val="24"/>
          <w:szCs w:val="24"/>
        </w:rPr>
      </w:pPr>
    </w:p>
    <w:p w14:paraId="4909D291" w14:textId="77777777" w:rsidR="00BE6A67" w:rsidRDefault="00BE6A67" w:rsidP="00C26955">
      <w:pPr>
        <w:spacing w:after="0" w:line="360" w:lineRule="auto"/>
        <w:ind w:firstLine="709"/>
        <w:jc w:val="both"/>
        <w:rPr>
          <w:rFonts w:ascii="Times New Roman" w:hAnsi="Times New Roman" w:cs="Times New Roman"/>
          <w:sz w:val="24"/>
          <w:szCs w:val="24"/>
        </w:rPr>
      </w:pPr>
    </w:p>
    <w:p w14:paraId="18DFE903" w14:textId="77777777" w:rsidR="00BE6A67" w:rsidRDefault="00BE6A67" w:rsidP="00C26955">
      <w:pPr>
        <w:spacing w:after="0" w:line="360" w:lineRule="auto"/>
        <w:ind w:firstLine="709"/>
        <w:jc w:val="both"/>
        <w:rPr>
          <w:rFonts w:ascii="Times New Roman" w:hAnsi="Times New Roman" w:cs="Times New Roman"/>
          <w:sz w:val="24"/>
          <w:szCs w:val="24"/>
        </w:rPr>
      </w:pPr>
    </w:p>
    <w:p w14:paraId="60FAC485" w14:textId="77777777" w:rsidR="00BE6A67" w:rsidRDefault="00BE6A67" w:rsidP="00C26955">
      <w:pPr>
        <w:spacing w:after="0" w:line="360" w:lineRule="auto"/>
        <w:ind w:firstLine="709"/>
        <w:jc w:val="both"/>
        <w:rPr>
          <w:rFonts w:ascii="Times New Roman" w:hAnsi="Times New Roman" w:cs="Times New Roman"/>
          <w:sz w:val="24"/>
          <w:szCs w:val="24"/>
        </w:rPr>
      </w:pPr>
    </w:p>
    <w:p w14:paraId="0F521782" w14:textId="77777777" w:rsidR="00BE6A67" w:rsidRDefault="00BE6A67" w:rsidP="00C26955">
      <w:pPr>
        <w:spacing w:after="0" w:line="360" w:lineRule="auto"/>
        <w:ind w:firstLine="709"/>
        <w:jc w:val="both"/>
        <w:rPr>
          <w:rFonts w:ascii="Times New Roman" w:hAnsi="Times New Roman" w:cs="Times New Roman"/>
          <w:sz w:val="24"/>
          <w:szCs w:val="24"/>
        </w:rPr>
      </w:pPr>
    </w:p>
    <w:p w14:paraId="5B5C8CFF" w14:textId="77777777" w:rsidR="00BE6A67" w:rsidRDefault="00BE6A67" w:rsidP="00C26955">
      <w:pPr>
        <w:spacing w:after="0" w:line="360" w:lineRule="auto"/>
        <w:ind w:firstLine="709"/>
        <w:jc w:val="both"/>
        <w:rPr>
          <w:rFonts w:ascii="Times New Roman" w:hAnsi="Times New Roman" w:cs="Times New Roman"/>
          <w:sz w:val="24"/>
          <w:szCs w:val="24"/>
        </w:rPr>
      </w:pPr>
    </w:p>
    <w:p w14:paraId="089A0A60" w14:textId="77777777" w:rsidR="00BE6A67" w:rsidRDefault="00BE6A67" w:rsidP="00C26955">
      <w:pPr>
        <w:spacing w:after="0" w:line="360" w:lineRule="auto"/>
        <w:ind w:firstLine="709"/>
        <w:jc w:val="both"/>
        <w:rPr>
          <w:rFonts w:ascii="Times New Roman" w:hAnsi="Times New Roman" w:cs="Times New Roman"/>
          <w:sz w:val="24"/>
          <w:szCs w:val="24"/>
        </w:rPr>
      </w:pPr>
    </w:p>
    <w:p w14:paraId="188CC265" w14:textId="77777777" w:rsidR="00BE6A67" w:rsidRDefault="00BE6A67" w:rsidP="00C26955">
      <w:pPr>
        <w:spacing w:after="0" w:line="360" w:lineRule="auto"/>
        <w:ind w:firstLine="709"/>
        <w:jc w:val="both"/>
        <w:rPr>
          <w:rFonts w:ascii="Times New Roman" w:hAnsi="Times New Roman" w:cs="Times New Roman"/>
          <w:sz w:val="24"/>
          <w:szCs w:val="24"/>
        </w:rPr>
      </w:pPr>
    </w:p>
    <w:p w14:paraId="6B0A5509" w14:textId="77777777" w:rsidR="00BE6A67" w:rsidRDefault="00BE6A67" w:rsidP="00C26955">
      <w:pPr>
        <w:spacing w:after="0" w:line="360" w:lineRule="auto"/>
        <w:ind w:firstLine="709"/>
        <w:jc w:val="both"/>
        <w:rPr>
          <w:rFonts w:ascii="Times New Roman" w:hAnsi="Times New Roman" w:cs="Times New Roman"/>
          <w:sz w:val="24"/>
          <w:szCs w:val="24"/>
        </w:rPr>
      </w:pPr>
    </w:p>
    <w:p w14:paraId="69FE27AD" w14:textId="77777777" w:rsidR="00BE6A67" w:rsidRDefault="00BE6A67" w:rsidP="00C26955">
      <w:pPr>
        <w:spacing w:after="0" w:line="360" w:lineRule="auto"/>
        <w:jc w:val="both"/>
        <w:rPr>
          <w:rFonts w:ascii="Times New Roman" w:hAnsi="Times New Roman" w:cs="Times New Roman"/>
          <w:sz w:val="24"/>
          <w:szCs w:val="24"/>
        </w:rPr>
      </w:pPr>
    </w:p>
    <w:p w14:paraId="56450DEF" w14:textId="77777777" w:rsidR="00BE6A67" w:rsidRDefault="00BE6A67" w:rsidP="00BE6A67">
      <w:pPr>
        <w:spacing w:after="0" w:line="360" w:lineRule="auto"/>
        <w:ind w:firstLine="709"/>
        <w:jc w:val="both"/>
        <w:rPr>
          <w:rFonts w:ascii="Times New Roman" w:hAnsi="Times New Roman" w:cs="Times New Roman"/>
          <w:sz w:val="24"/>
          <w:szCs w:val="24"/>
        </w:rPr>
      </w:pPr>
      <w:r w:rsidRPr="00CA1F5B">
        <w:rPr>
          <w:rFonts w:ascii="Times New Roman" w:hAnsi="Times New Roman" w:cs="Times New Roman"/>
          <w:sz w:val="24"/>
          <w:szCs w:val="24"/>
        </w:rPr>
        <w:lastRenderedPageBreak/>
        <w:t xml:space="preserve">Como exposto na </w:t>
      </w:r>
      <w:r>
        <w:rPr>
          <w:rFonts w:ascii="Times New Roman" w:hAnsi="Times New Roman" w:cs="Times New Roman"/>
          <w:sz w:val="24"/>
          <w:szCs w:val="24"/>
        </w:rPr>
        <w:t>T</w:t>
      </w:r>
      <w:r w:rsidRPr="00CA1F5B">
        <w:rPr>
          <w:rFonts w:ascii="Times New Roman" w:hAnsi="Times New Roman" w:cs="Times New Roman"/>
          <w:sz w:val="24"/>
          <w:szCs w:val="24"/>
        </w:rPr>
        <w:t>abela abaixo, 34,75% das gestantes com sífilis foram diagnosticadas no primeiro trimestre de gestação, seguido no segundo trimestre, com 28,99% e no terceiro trimestre, com 28,27%.</w:t>
      </w:r>
    </w:p>
    <w:p w14:paraId="32346DDB" w14:textId="77777777" w:rsidR="00BE6A67" w:rsidRDefault="00BE6A67" w:rsidP="00BE6A67">
      <w:pPr>
        <w:spacing w:after="0" w:line="360" w:lineRule="auto"/>
        <w:ind w:firstLine="709"/>
        <w:jc w:val="both"/>
        <w:rPr>
          <w:rFonts w:ascii="Times New Roman" w:hAnsi="Times New Roman" w:cs="Times New Roman"/>
          <w:sz w:val="24"/>
          <w:szCs w:val="24"/>
        </w:rPr>
      </w:pPr>
    </w:p>
    <w:p w14:paraId="206730D8" w14:textId="77777777" w:rsidR="00BE6A67" w:rsidRDefault="00BE6A67" w:rsidP="00BE6A67">
      <w:pPr>
        <w:spacing w:after="0" w:line="240" w:lineRule="auto"/>
        <w:jc w:val="both"/>
        <w:rPr>
          <w:rFonts w:ascii="Times New Roman" w:hAnsi="Times New Roman" w:cs="Times New Roman"/>
          <w:sz w:val="24"/>
          <w:szCs w:val="24"/>
        </w:rPr>
      </w:pPr>
      <w:r w:rsidRPr="009732C4">
        <w:rPr>
          <w:rFonts w:ascii="Times New Roman" w:hAnsi="Times New Roman" w:cs="Times New Roman"/>
          <w:b/>
          <w:sz w:val="24"/>
          <w:szCs w:val="24"/>
        </w:rPr>
        <w:t>Tabela 3</w:t>
      </w:r>
      <w:r w:rsidRPr="00DC7311">
        <w:rPr>
          <w:rFonts w:ascii="Times New Roman" w:hAnsi="Times New Roman" w:cs="Times New Roman"/>
          <w:sz w:val="24"/>
          <w:szCs w:val="24"/>
        </w:rPr>
        <w:t xml:space="preserve"> - Distribuição de casos notificados de sífilis gestacional nas capitais brasileiras segundo idade gestacional do diagnóstico, no período de 2009 a 2018.</w:t>
      </w:r>
    </w:p>
    <w:tbl>
      <w:tblPr>
        <w:tblW w:w="9072" w:type="dxa"/>
        <w:tblLayout w:type="fixed"/>
        <w:tblCellMar>
          <w:left w:w="70" w:type="dxa"/>
          <w:right w:w="70" w:type="dxa"/>
        </w:tblCellMar>
        <w:tblLook w:val="04A0" w:firstRow="1" w:lastRow="0" w:firstColumn="1" w:lastColumn="0" w:noHBand="0" w:noVBand="1"/>
      </w:tblPr>
      <w:tblGrid>
        <w:gridCol w:w="1630"/>
        <w:gridCol w:w="1489"/>
        <w:gridCol w:w="1417"/>
        <w:gridCol w:w="1418"/>
        <w:gridCol w:w="1984"/>
        <w:gridCol w:w="1134"/>
      </w:tblGrid>
      <w:tr w:rsidR="00BE6A67" w:rsidRPr="00CA1F5B" w14:paraId="3F15CAA0" w14:textId="77777777" w:rsidTr="00BE6A67">
        <w:trPr>
          <w:trHeight w:val="315"/>
        </w:trPr>
        <w:tc>
          <w:tcPr>
            <w:tcW w:w="1630" w:type="dxa"/>
            <w:tcBorders>
              <w:top w:val="single" w:sz="4" w:space="0" w:color="auto"/>
              <w:left w:val="nil"/>
              <w:bottom w:val="single" w:sz="4" w:space="0" w:color="auto"/>
              <w:right w:val="nil"/>
            </w:tcBorders>
            <w:shd w:val="clear" w:color="auto" w:fill="auto"/>
            <w:noWrap/>
            <w:vAlign w:val="bottom"/>
            <w:hideMark/>
          </w:tcPr>
          <w:p w14:paraId="31C9907B" w14:textId="77777777" w:rsidR="00BE6A67" w:rsidRPr="00CA1F5B" w:rsidRDefault="00BE6A67" w:rsidP="00BE6A67">
            <w:pPr>
              <w:spacing w:after="0" w:line="360" w:lineRule="auto"/>
              <w:rPr>
                <w:rFonts w:ascii="Times New Roman" w:eastAsia="Times New Roman" w:hAnsi="Times New Roman" w:cs="Times New Roman"/>
                <w:sz w:val="24"/>
                <w:szCs w:val="24"/>
                <w:lang w:eastAsia="pt-BR"/>
              </w:rPr>
            </w:pPr>
            <w:r w:rsidRPr="00CA1F5B">
              <w:rPr>
                <w:rFonts w:ascii="Times New Roman" w:eastAsia="Times New Roman" w:hAnsi="Times New Roman" w:cs="Times New Roman"/>
                <w:sz w:val="24"/>
                <w:szCs w:val="24"/>
                <w:lang w:eastAsia="pt-BR"/>
              </w:rPr>
              <w:t>Capital</w:t>
            </w:r>
          </w:p>
        </w:tc>
        <w:tc>
          <w:tcPr>
            <w:tcW w:w="1489" w:type="dxa"/>
            <w:tcBorders>
              <w:top w:val="single" w:sz="4" w:space="0" w:color="auto"/>
              <w:left w:val="nil"/>
              <w:bottom w:val="single" w:sz="4" w:space="0" w:color="auto"/>
              <w:right w:val="nil"/>
            </w:tcBorders>
            <w:shd w:val="clear" w:color="auto" w:fill="auto"/>
            <w:noWrap/>
            <w:vAlign w:val="bottom"/>
            <w:hideMark/>
          </w:tcPr>
          <w:p w14:paraId="1CB89980" w14:textId="77777777" w:rsidR="00BE6A67" w:rsidRPr="00CA1F5B" w:rsidRDefault="00BE6A67" w:rsidP="00BE6A67">
            <w:pPr>
              <w:spacing w:after="0" w:line="36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 Trimestre</w:t>
            </w:r>
          </w:p>
        </w:tc>
        <w:tc>
          <w:tcPr>
            <w:tcW w:w="1417" w:type="dxa"/>
            <w:tcBorders>
              <w:top w:val="single" w:sz="4" w:space="0" w:color="auto"/>
              <w:left w:val="nil"/>
              <w:bottom w:val="single" w:sz="4" w:space="0" w:color="auto"/>
              <w:right w:val="nil"/>
            </w:tcBorders>
            <w:shd w:val="clear" w:color="auto" w:fill="auto"/>
            <w:noWrap/>
            <w:vAlign w:val="bottom"/>
            <w:hideMark/>
          </w:tcPr>
          <w:p w14:paraId="70E57CAB" w14:textId="77777777" w:rsidR="00BE6A67" w:rsidRPr="00CA1F5B" w:rsidRDefault="00BE6A67" w:rsidP="00BE6A67">
            <w:pPr>
              <w:spacing w:after="0" w:line="36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2° Trimestre</w:t>
            </w:r>
          </w:p>
        </w:tc>
        <w:tc>
          <w:tcPr>
            <w:tcW w:w="1418" w:type="dxa"/>
            <w:tcBorders>
              <w:top w:val="single" w:sz="4" w:space="0" w:color="auto"/>
              <w:left w:val="nil"/>
              <w:bottom w:val="single" w:sz="4" w:space="0" w:color="auto"/>
              <w:right w:val="nil"/>
            </w:tcBorders>
            <w:shd w:val="clear" w:color="auto" w:fill="auto"/>
            <w:noWrap/>
            <w:vAlign w:val="bottom"/>
            <w:hideMark/>
          </w:tcPr>
          <w:p w14:paraId="2EEC9CAA" w14:textId="77777777" w:rsidR="00BE6A67" w:rsidRPr="00CA1F5B" w:rsidRDefault="00BE6A67" w:rsidP="00BE6A67">
            <w:pPr>
              <w:spacing w:after="0" w:line="36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3° Trimestre</w:t>
            </w:r>
          </w:p>
        </w:tc>
        <w:tc>
          <w:tcPr>
            <w:tcW w:w="1984" w:type="dxa"/>
            <w:tcBorders>
              <w:top w:val="single" w:sz="4" w:space="0" w:color="auto"/>
              <w:left w:val="nil"/>
              <w:bottom w:val="single" w:sz="4" w:space="0" w:color="auto"/>
              <w:right w:val="nil"/>
            </w:tcBorders>
            <w:shd w:val="clear" w:color="auto" w:fill="auto"/>
            <w:noWrap/>
            <w:vAlign w:val="bottom"/>
            <w:hideMark/>
          </w:tcPr>
          <w:p w14:paraId="4642F901"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Idade gestacional ignorada</w:t>
            </w:r>
          </w:p>
        </w:tc>
        <w:tc>
          <w:tcPr>
            <w:tcW w:w="1134" w:type="dxa"/>
            <w:tcBorders>
              <w:top w:val="single" w:sz="4" w:space="0" w:color="auto"/>
              <w:left w:val="nil"/>
              <w:bottom w:val="single" w:sz="4" w:space="0" w:color="auto"/>
              <w:right w:val="nil"/>
            </w:tcBorders>
            <w:shd w:val="clear" w:color="auto" w:fill="auto"/>
            <w:noWrap/>
            <w:vAlign w:val="bottom"/>
            <w:hideMark/>
          </w:tcPr>
          <w:p w14:paraId="12576DA3" w14:textId="77777777" w:rsidR="00BE6A67" w:rsidRPr="00CA1F5B" w:rsidRDefault="00BE6A67" w:rsidP="00BE6A67">
            <w:pPr>
              <w:spacing w:after="0" w:line="36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Ignorado</w:t>
            </w:r>
          </w:p>
        </w:tc>
      </w:tr>
      <w:tr w:rsidR="00BE6A67" w:rsidRPr="00CA1F5B" w14:paraId="305CB08C" w14:textId="77777777" w:rsidTr="00BE6A67">
        <w:trPr>
          <w:trHeight w:val="315"/>
        </w:trPr>
        <w:tc>
          <w:tcPr>
            <w:tcW w:w="1630" w:type="dxa"/>
            <w:tcBorders>
              <w:top w:val="nil"/>
              <w:left w:val="nil"/>
              <w:bottom w:val="nil"/>
              <w:right w:val="nil"/>
            </w:tcBorders>
            <w:shd w:val="clear" w:color="auto" w:fill="auto"/>
            <w:noWrap/>
            <w:vAlign w:val="bottom"/>
            <w:hideMark/>
          </w:tcPr>
          <w:p w14:paraId="420B2FBF" w14:textId="77777777" w:rsidR="00BE6A67" w:rsidRPr="00CA1F5B" w:rsidRDefault="00BE6A67" w:rsidP="00BE6A67">
            <w:pPr>
              <w:spacing w:after="0" w:line="240" w:lineRule="auto"/>
              <w:rPr>
                <w:rFonts w:ascii="Times New Roman" w:eastAsia="Times New Roman" w:hAnsi="Times New Roman" w:cs="Times New Roman"/>
                <w:sz w:val="24"/>
                <w:szCs w:val="24"/>
                <w:lang w:eastAsia="pt-BR"/>
              </w:rPr>
            </w:pPr>
            <w:r w:rsidRPr="00CA1F5B">
              <w:rPr>
                <w:rFonts w:ascii="Times New Roman" w:eastAsia="Times New Roman" w:hAnsi="Times New Roman" w:cs="Times New Roman"/>
                <w:sz w:val="24"/>
                <w:szCs w:val="24"/>
                <w:lang w:eastAsia="pt-BR"/>
              </w:rPr>
              <w:t>Porto Velho</w:t>
            </w:r>
          </w:p>
        </w:tc>
        <w:tc>
          <w:tcPr>
            <w:tcW w:w="1489" w:type="dxa"/>
            <w:tcBorders>
              <w:top w:val="nil"/>
              <w:left w:val="nil"/>
              <w:bottom w:val="nil"/>
              <w:right w:val="nil"/>
            </w:tcBorders>
            <w:shd w:val="clear" w:color="auto" w:fill="auto"/>
            <w:noWrap/>
            <w:vAlign w:val="bottom"/>
            <w:hideMark/>
          </w:tcPr>
          <w:p w14:paraId="42338123"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76</w:t>
            </w:r>
          </w:p>
        </w:tc>
        <w:tc>
          <w:tcPr>
            <w:tcW w:w="1417" w:type="dxa"/>
            <w:tcBorders>
              <w:top w:val="nil"/>
              <w:left w:val="nil"/>
              <w:bottom w:val="nil"/>
              <w:right w:val="nil"/>
            </w:tcBorders>
            <w:shd w:val="clear" w:color="auto" w:fill="auto"/>
            <w:noWrap/>
            <w:vAlign w:val="bottom"/>
            <w:hideMark/>
          </w:tcPr>
          <w:p w14:paraId="4CEDF1E2"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117</w:t>
            </w:r>
          </w:p>
        </w:tc>
        <w:tc>
          <w:tcPr>
            <w:tcW w:w="1418" w:type="dxa"/>
            <w:tcBorders>
              <w:top w:val="nil"/>
              <w:left w:val="nil"/>
              <w:bottom w:val="nil"/>
              <w:right w:val="nil"/>
            </w:tcBorders>
            <w:shd w:val="clear" w:color="auto" w:fill="auto"/>
            <w:noWrap/>
            <w:vAlign w:val="bottom"/>
            <w:hideMark/>
          </w:tcPr>
          <w:p w14:paraId="5F654098"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509</w:t>
            </w:r>
          </w:p>
        </w:tc>
        <w:tc>
          <w:tcPr>
            <w:tcW w:w="1984" w:type="dxa"/>
            <w:tcBorders>
              <w:top w:val="nil"/>
              <w:left w:val="nil"/>
              <w:bottom w:val="nil"/>
              <w:right w:val="nil"/>
            </w:tcBorders>
            <w:shd w:val="clear" w:color="auto" w:fill="auto"/>
            <w:noWrap/>
            <w:vAlign w:val="bottom"/>
            <w:hideMark/>
          </w:tcPr>
          <w:p w14:paraId="4A6BEAB9"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64</w:t>
            </w:r>
          </w:p>
        </w:tc>
        <w:tc>
          <w:tcPr>
            <w:tcW w:w="1134" w:type="dxa"/>
            <w:tcBorders>
              <w:top w:val="nil"/>
              <w:left w:val="nil"/>
              <w:bottom w:val="nil"/>
              <w:right w:val="nil"/>
            </w:tcBorders>
            <w:shd w:val="clear" w:color="auto" w:fill="auto"/>
            <w:noWrap/>
            <w:vAlign w:val="bottom"/>
            <w:hideMark/>
          </w:tcPr>
          <w:p w14:paraId="29189D71"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0</w:t>
            </w:r>
          </w:p>
        </w:tc>
      </w:tr>
      <w:tr w:rsidR="00BE6A67" w:rsidRPr="00CA1F5B" w14:paraId="72160A32" w14:textId="77777777" w:rsidTr="00BE6A67">
        <w:trPr>
          <w:trHeight w:val="315"/>
        </w:trPr>
        <w:tc>
          <w:tcPr>
            <w:tcW w:w="1630" w:type="dxa"/>
            <w:tcBorders>
              <w:top w:val="nil"/>
              <w:left w:val="nil"/>
              <w:bottom w:val="nil"/>
              <w:right w:val="nil"/>
            </w:tcBorders>
            <w:shd w:val="clear" w:color="auto" w:fill="auto"/>
            <w:noWrap/>
            <w:vAlign w:val="bottom"/>
            <w:hideMark/>
          </w:tcPr>
          <w:p w14:paraId="6EEDC30C" w14:textId="77777777" w:rsidR="00BE6A67" w:rsidRPr="00CA1F5B" w:rsidRDefault="00BE6A67" w:rsidP="00BE6A67">
            <w:pPr>
              <w:spacing w:after="0" w:line="240" w:lineRule="auto"/>
              <w:rPr>
                <w:rFonts w:ascii="Times New Roman" w:eastAsia="Times New Roman" w:hAnsi="Times New Roman" w:cs="Times New Roman"/>
                <w:sz w:val="24"/>
                <w:szCs w:val="24"/>
                <w:lang w:eastAsia="pt-BR"/>
              </w:rPr>
            </w:pPr>
            <w:r w:rsidRPr="00CA1F5B">
              <w:rPr>
                <w:rFonts w:ascii="Times New Roman" w:eastAsia="Times New Roman" w:hAnsi="Times New Roman" w:cs="Times New Roman"/>
                <w:sz w:val="24"/>
                <w:szCs w:val="24"/>
                <w:lang w:eastAsia="pt-BR"/>
              </w:rPr>
              <w:t>Rio Branco</w:t>
            </w:r>
          </w:p>
        </w:tc>
        <w:tc>
          <w:tcPr>
            <w:tcW w:w="1489" w:type="dxa"/>
            <w:tcBorders>
              <w:top w:val="nil"/>
              <w:left w:val="nil"/>
              <w:bottom w:val="nil"/>
              <w:right w:val="nil"/>
            </w:tcBorders>
            <w:shd w:val="clear" w:color="auto" w:fill="auto"/>
            <w:noWrap/>
            <w:vAlign w:val="bottom"/>
            <w:hideMark/>
          </w:tcPr>
          <w:p w14:paraId="32609B8C"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429</w:t>
            </w:r>
          </w:p>
        </w:tc>
        <w:tc>
          <w:tcPr>
            <w:tcW w:w="1417" w:type="dxa"/>
            <w:tcBorders>
              <w:top w:val="nil"/>
              <w:left w:val="nil"/>
              <w:bottom w:val="nil"/>
              <w:right w:val="nil"/>
            </w:tcBorders>
            <w:shd w:val="clear" w:color="auto" w:fill="auto"/>
            <w:noWrap/>
            <w:vAlign w:val="bottom"/>
            <w:hideMark/>
          </w:tcPr>
          <w:p w14:paraId="3F3C0AD3"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434</w:t>
            </w:r>
          </w:p>
        </w:tc>
        <w:tc>
          <w:tcPr>
            <w:tcW w:w="1418" w:type="dxa"/>
            <w:tcBorders>
              <w:top w:val="nil"/>
              <w:left w:val="nil"/>
              <w:bottom w:val="nil"/>
              <w:right w:val="nil"/>
            </w:tcBorders>
            <w:shd w:val="clear" w:color="auto" w:fill="auto"/>
            <w:noWrap/>
            <w:vAlign w:val="bottom"/>
            <w:hideMark/>
          </w:tcPr>
          <w:p w14:paraId="7D7806A2"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436</w:t>
            </w:r>
          </w:p>
        </w:tc>
        <w:tc>
          <w:tcPr>
            <w:tcW w:w="1984" w:type="dxa"/>
            <w:tcBorders>
              <w:top w:val="nil"/>
              <w:left w:val="nil"/>
              <w:bottom w:val="nil"/>
              <w:right w:val="nil"/>
            </w:tcBorders>
            <w:shd w:val="clear" w:color="auto" w:fill="auto"/>
            <w:noWrap/>
            <w:vAlign w:val="bottom"/>
            <w:hideMark/>
          </w:tcPr>
          <w:p w14:paraId="00A367B9"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34</w:t>
            </w:r>
          </w:p>
        </w:tc>
        <w:tc>
          <w:tcPr>
            <w:tcW w:w="1134" w:type="dxa"/>
            <w:tcBorders>
              <w:top w:val="nil"/>
              <w:left w:val="nil"/>
              <w:bottom w:val="nil"/>
              <w:right w:val="nil"/>
            </w:tcBorders>
            <w:shd w:val="clear" w:color="auto" w:fill="auto"/>
            <w:noWrap/>
            <w:vAlign w:val="bottom"/>
            <w:hideMark/>
          </w:tcPr>
          <w:p w14:paraId="17CEC2DB"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0</w:t>
            </w:r>
          </w:p>
        </w:tc>
      </w:tr>
      <w:tr w:rsidR="00BE6A67" w:rsidRPr="00CA1F5B" w14:paraId="4CE28BA5" w14:textId="77777777" w:rsidTr="00BE6A67">
        <w:trPr>
          <w:trHeight w:val="315"/>
        </w:trPr>
        <w:tc>
          <w:tcPr>
            <w:tcW w:w="1630" w:type="dxa"/>
            <w:tcBorders>
              <w:top w:val="nil"/>
              <w:left w:val="nil"/>
              <w:bottom w:val="nil"/>
              <w:right w:val="nil"/>
            </w:tcBorders>
            <w:shd w:val="clear" w:color="auto" w:fill="auto"/>
            <w:noWrap/>
            <w:vAlign w:val="bottom"/>
            <w:hideMark/>
          </w:tcPr>
          <w:p w14:paraId="5292262C" w14:textId="77777777" w:rsidR="00BE6A67" w:rsidRPr="00CA1F5B" w:rsidRDefault="00BE6A67" w:rsidP="00BE6A67">
            <w:pPr>
              <w:spacing w:after="0" w:line="240" w:lineRule="auto"/>
              <w:rPr>
                <w:rFonts w:ascii="Times New Roman" w:eastAsia="Times New Roman" w:hAnsi="Times New Roman" w:cs="Times New Roman"/>
                <w:sz w:val="24"/>
                <w:szCs w:val="24"/>
                <w:lang w:eastAsia="pt-BR"/>
              </w:rPr>
            </w:pPr>
            <w:r w:rsidRPr="00CA1F5B">
              <w:rPr>
                <w:rFonts w:ascii="Times New Roman" w:eastAsia="Times New Roman" w:hAnsi="Times New Roman" w:cs="Times New Roman"/>
                <w:sz w:val="24"/>
                <w:szCs w:val="24"/>
                <w:lang w:eastAsia="pt-BR"/>
              </w:rPr>
              <w:t>Manaus</w:t>
            </w:r>
          </w:p>
        </w:tc>
        <w:tc>
          <w:tcPr>
            <w:tcW w:w="1489" w:type="dxa"/>
            <w:tcBorders>
              <w:top w:val="nil"/>
              <w:left w:val="nil"/>
              <w:bottom w:val="nil"/>
              <w:right w:val="nil"/>
            </w:tcBorders>
            <w:shd w:val="clear" w:color="auto" w:fill="auto"/>
            <w:noWrap/>
            <w:vAlign w:val="bottom"/>
            <w:hideMark/>
          </w:tcPr>
          <w:p w14:paraId="4BCF4DE9"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987</w:t>
            </w:r>
          </w:p>
        </w:tc>
        <w:tc>
          <w:tcPr>
            <w:tcW w:w="1417" w:type="dxa"/>
            <w:tcBorders>
              <w:top w:val="nil"/>
              <w:left w:val="nil"/>
              <w:bottom w:val="nil"/>
              <w:right w:val="nil"/>
            </w:tcBorders>
            <w:shd w:val="clear" w:color="auto" w:fill="auto"/>
            <w:noWrap/>
            <w:vAlign w:val="bottom"/>
            <w:hideMark/>
          </w:tcPr>
          <w:p w14:paraId="6AECBB02"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1.474</w:t>
            </w:r>
          </w:p>
        </w:tc>
        <w:tc>
          <w:tcPr>
            <w:tcW w:w="1418" w:type="dxa"/>
            <w:tcBorders>
              <w:top w:val="nil"/>
              <w:left w:val="nil"/>
              <w:bottom w:val="nil"/>
              <w:right w:val="nil"/>
            </w:tcBorders>
            <w:shd w:val="clear" w:color="auto" w:fill="auto"/>
            <w:noWrap/>
            <w:vAlign w:val="bottom"/>
            <w:hideMark/>
          </w:tcPr>
          <w:p w14:paraId="16CF33FD"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2.106</w:t>
            </w:r>
          </w:p>
        </w:tc>
        <w:tc>
          <w:tcPr>
            <w:tcW w:w="1984" w:type="dxa"/>
            <w:tcBorders>
              <w:top w:val="nil"/>
              <w:left w:val="nil"/>
              <w:bottom w:val="nil"/>
              <w:right w:val="nil"/>
            </w:tcBorders>
            <w:shd w:val="clear" w:color="auto" w:fill="auto"/>
            <w:noWrap/>
            <w:vAlign w:val="bottom"/>
            <w:hideMark/>
          </w:tcPr>
          <w:p w14:paraId="260A38EB"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872</w:t>
            </w:r>
          </w:p>
        </w:tc>
        <w:tc>
          <w:tcPr>
            <w:tcW w:w="1134" w:type="dxa"/>
            <w:tcBorders>
              <w:top w:val="nil"/>
              <w:left w:val="nil"/>
              <w:bottom w:val="nil"/>
              <w:right w:val="nil"/>
            </w:tcBorders>
            <w:shd w:val="clear" w:color="auto" w:fill="auto"/>
            <w:noWrap/>
            <w:vAlign w:val="bottom"/>
            <w:hideMark/>
          </w:tcPr>
          <w:p w14:paraId="71365833"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0</w:t>
            </w:r>
          </w:p>
        </w:tc>
      </w:tr>
      <w:tr w:rsidR="00BE6A67" w:rsidRPr="00CA1F5B" w14:paraId="08837B70" w14:textId="77777777" w:rsidTr="00BE6A67">
        <w:trPr>
          <w:trHeight w:val="315"/>
        </w:trPr>
        <w:tc>
          <w:tcPr>
            <w:tcW w:w="1630" w:type="dxa"/>
            <w:tcBorders>
              <w:top w:val="nil"/>
              <w:left w:val="nil"/>
              <w:bottom w:val="nil"/>
              <w:right w:val="nil"/>
            </w:tcBorders>
            <w:shd w:val="clear" w:color="auto" w:fill="auto"/>
            <w:noWrap/>
            <w:vAlign w:val="bottom"/>
            <w:hideMark/>
          </w:tcPr>
          <w:p w14:paraId="2A14212B" w14:textId="77777777" w:rsidR="00BE6A67" w:rsidRPr="00CA1F5B" w:rsidRDefault="00BE6A67" w:rsidP="00BE6A67">
            <w:pPr>
              <w:spacing w:after="0" w:line="240" w:lineRule="auto"/>
              <w:rPr>
                <w:rFonts w:ascii="Times New Roman" w:eastAsia="Times New Roman" w:hAnsi="Times New Roman" w:cs="Times New Roman"/>
                <w:sz w:val="24"/>
                <w:szCs w:val="24"/>
                <w:lang w:eastAsia="pt-BR"/>
              </w:rPr>
            </w:pPr>
            <w:r w:rsidRPr="00CA1F5B">
              <w:rPr>
                <w:rFonts w:ascii="Times New Roman" w:eastAsia="Times New Roman" w:hAnsi="Times New Roman" w:cs="Times New Roman"/>
                <w:sz w:val="24"/>
                <w:szCs w:val="24"/>
                <w:lang w:eastAsia="pt-BR"/>
              </w:rPr>
              <w:t>Boa Vista</w:t>
            </w:r>
          </w:p>
        </w:tc>
        <w:tc>
          <w:tcPr>
            <w:tcW w:w="1489" w:type="dxa"/>
            <w:tcBorders>
              <w:top w:val="nil"/>
              <w:left w:val="nil"/>
              <w:bottom w:val="nil"/>
              <w:right w:val="nil"/>
            </w:tcBorders>
            <w:shd w:val="clear" w:color="auto" w:fill="auto"/>
            <w:noWrap/>
            <w:vAlign w:val="bottom"/>
            <w:hideMark/>
          </w:tcPr>
          <w:p w14:paraId="61493B7F"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166</w:t>
            </w:r>
          </w:p>
        </w:tc>
        <w:tc>
          <w:tcPr>
            <w:tcW w:w="1417" w:type="dxa"/>
            <w:tcBorders>
              <w:top w:val="nil"/>
              <w:left w:val="nil"/>
              <w:bottom w:val="nil"/>
              <w:right w:val="nil"/>
            </w:tcBorders>
            <w:shd w:val="clear" w:color="auto" w:fill="auto"/>
            <w:noWrap/>
            <w:vAlign w:val="bottom"/>
            <w:hideMark/>
          </w:tcPr>
          <w:p w14:paraId="517C5EE9"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156</w:t>
            </w:r>
          </w:p>
        </w:tc>
        <w:tc>
          <w:tcPr>
            <w:tcW w:w="1418" w:type="dxa"/>
            <w:tcBorders>
              <w:top w:val="nil"/>
              <w:left w:val="nil"/>
              <w:bottom w:val="nil"/>
              <w:right w:val="nil"/>
            </w:tcBorders>
            <w:shd w:val="clear" w:color="auto" w:fill="auto"/>
            <w:noWrap/>
            <w:vAlign w:val="bottom"/>
            <w:hideMark/>
          </w:tcPr>
          <w:p w14:paraId="2B520070"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131</w:t>
            </w:r>
          </w:p>
        </w:tc>
        <w:tc>
          <w:tcPr>
            <w:tcW w:w="1984" w:type="dxa"/>
            <w:tcBorders>
              <w:top w:val="nil"/>
              <w:left w:val="nil"/>
              <w:bottom w:val="nil"/>
              <w:right w:val="nil"/>
            </w:tcBorders>
            <w:shd w:val="clear" w:color="auto" w:fill="auto"/>
            <w:noWrap/>
            <w:vAlign w:val="bottom"/>
            <w:hideMark/>
          </w:tcPr>
          <w:p w14:paraId="03E7A2D5"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173</w:t>
            </w:r>
          </w:p>
        </w:tc>
        <w:tc>
          <w:tcPr>
            <w:tcW w:w="1134" w:type="dxa"/>
            <w:tcBorders>
              <w:top w:val="nil"/>
              <w:left w:val="nil"/>
              <w:bottom w:val="nil"/>
              <w:right w:val="nil"/>
            </w:tcBorders>
            <w:shd w:val="clear" w:color="auto" w:fill="auto"/>
            <w:noWrap/>
            <w:vAlign w:val="bottom"/>
            <w:hideMark/>
          </w:tcPr>
          <w:p w14:paraId="685E6632"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0</w:t>
            </w:r>
          </w:p>
        </w:tc>
      </w:tr>
      <w:tr w:rsidR="00BE6A67" w:rsidRPr="00CA1F5B" w14:paraId="0C7B7464" w14:textId="77777777" w:rsidTr="00BE6A67">
        <w:trPr>
          <w:trHeight w:val="315"/>
        </w:trPr>
        <w:tc>
          <w:tcPr>
            <w:tcW w:w="1630" w:type="dxa"/>
            <w:tcBorders>
              <w:top w:val="nil"/>
              <w:left w:val="nil"/>
              <w:bottom w:val="nil"/>
              <w:right w:val="nil"/>
            </w:tcBorders>
            <w:shd w:val="clear" w:color="auto" w:fill="auto"/>
            <w:noWrap/>
            <w:vAlign w:val="bottom"/>
            <w:hideMark/>
          </w:tcPr>
          <w:p w14:paraId="3723210C" w14:textId="77777777" w:rsidR="00BE6A67" w:rsidRPr="00CA1F5B" w:rsidRDefault="00BE6A67" w:rsidP="00BE6A67">
            <w:pPr>
              <w:spacing w:after="0" w:line="240" w:lineRule="auto"/>
              <w:rPr>
                <w:rFonts w:ascii="Times New Roman" w:eastAsia="Times New Roman" w:hAnsi="Times New Roman" w:cs="Times New Roman"/>
                <w:sz w:val="24"/>
                <w:szCs w:val="24"/>
                <w:lang w:eastAsia="pt-BR"/>
              </w:rPr>
            </w:pPr>
            <w:r w:rsidRPr="00CA1F5B">
              <w:rPr>
                <w:rFonts w:ascii="Times New Roman" w:eastAsia="Times New Roman" w:hAnsi="Times New Roman" w:cs="Times New Roman"/>
                <w:sz w:val="24"/>
                <w:szCs w:val="24"/>
                <w:lang w:eastAsia="pt-BR"/>
              </w:rPr>
              <w:t>Belém</w:t>
            </w:r>
          </w:p>
        </w:tc>
        <w:tc>
          <w:tcPr>
            <w:tcW w:w="1489" w:type="dxa"/>
            <w:tcBorders>
              <w:top w:val="nil"/>
              <w:left w:val="nil"/>
              <w:bottom w:val="nil"/>
              <w:right w:val="nil"/>
            </w:tcBorders>
            <w:shd w:val="clear" w:color="auto" w:fill="auto"/>
            <w:noWrap/>
            <w:vAlign w:val="bottom"/>
            <w:hideMark/>
          </w:tcPr>
          <w:p w14:paraId="59B7AD63"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183</w:t>
            </w:r>
          </w:p>
        </w:tc>
        <w:tc>
          <w:tcPr>
            <w:tcW w:w="1417" w:type="dxa"/>
            <w:tcBorders>
              <w:top w:val="nil"/>
              <w:left w:val="nil"/>
              <w:bottom w:val="nil"/>
              <w:right w:val="nil"/>
            </w:tcBorders>
            <w:shd w:val="clear" w:color="auto" w:fill="auto"/>
            <w:noWrap/>
            <w:vAlign w:val="bottom"/>
            <w:hideMark/>
          </w:tcPr>
          <w:p w14:paraId="76839B9C"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374</w:t>
            </w:r>
          </w:p>
        </w:tc>
        <w:tc>
          <w:tcPr>
            <w:tcW w:w="1418" w:type="dxa"/>
            <w:tcBorders>
              <w:top w:val="nil"/>
              <w:left w:val="nil"/>
              <w:bottom w:val="nil"/>
              <w:right w:val="nil"/>
            </w:tcBorders>
            <w:shd w:val="clear" w:color="auto" w:fill="auto"/>
            <w:noWrap/>
            <w:vAlign w:val="bottom"/>
            <w:hideMark/>
          </w:tcPr>
          <w:p w14:paraId="31F5980C"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706</w:t>
            </w:r>
          </w:p>
        </w:tc>
        <w:tc>
          <w:tcPr>
            <w:tcW w:w="1984" w:type="dxa"/>
            <w:tcBorders>
              <w:top w:val="nil"/>
              <w:left w:val="nil"/>
              <w:bottom w:val="nil"/>
              <w:right w:val="nil"/>
            </w:tcBorders>
            <w:shd w:val="clear" w:color="auto" w:fill="auto"/>
            <w:noWrap/>
            <w:vAlign w:val="bottom"/>
            <w:hideMark/>
          </w:tcPr>
          <w:p w14:paraId="35D6DF40"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41</w:t>
            </w:r>
          </w:p>
        </w:tc>
        <w:tc>
          <w:tcPr>
            <w:tcW w:w="1134" w:type="dxa"/>
            <w:tcBorders>
              <w:top w:val="nil"/>
              <w:left w:val="nil"/>
              <w:bottom w:val="nil"/>
              <w:right w:val="nil"/>
            </w:tcBorders>
            <w:shd w:val="clear" w:color="auto" w:fill="auto"/>
            <w:noWrap/>
            <w:vAlign w:val="bottom"/>
            <w:hideMark/>
          </w:tcPr>
          <w:p w14:paraId="0F3F5A64"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0</w:t>
            </w:r>
          </w:p>
        </w:tc>
      </w:tr>
      <w:tr w:rsidR="00BE6A67" w:rsidRPr="00CA1F5B" w14:paraId="160E219B" w14:textId="77777777" w:rsidTr="00BE6A67">
        <w:trPr>
          <w:trHeight w:val="315"/>
        </w:trPr>
        <w:tc>
          <w:tcPr>
            <w:tcW w:w="1630" w:type="dxa"/>
            <w:tcBorders>
              <w:top w:val="nil"/>
              <w:left w:val="nil"/>
              <w:bottom w:val="nil"/>
              <w:right w:val="nil"/>
            </w:tcBorders>
            <w:shd w:val="clear" w:color="auto" w:fill="auto"/>
            <w:noWrap/>
            <w:vAlign w:val="bottom"/>
            <w:hideMark/>
          </w:tcPr>
          <w:p w14:paraId="772CCD6F" w14:textId="77777777" w:rsidR="00BE6A67" w:rsidRPr="00CA1F5B" w:rsidRDefault="00BE6A67" w:rsidP="00BE6A67">
            <w:pPr>
              <w:spacing w:after="0" w:line="240" w:lineRule="auto"/>
              <w:rPr>
                <w:rFonts w:ascii="Times New Roman" w:eastAsia="Times New Roman" w:hAnsi="Times New Roman" w:cs="Times New Roman"/>
                <w:sz w:val="24"/>
                <w:szCs w:val="24"/>
                <w:lang w:eastAsia="pt-BR"/>
              </w:rPr>
            </w:pPr>
            <w:r w:rsidRPr="00CA1F5B">
              <w:rPr>
                <w:rFonts w:ascii="Times New Roman" w:eastAsia="Times New Roman" w:hAnsi="Times New Roman" w:cs="Times New Roman"/>
                <w:sz w:val="24"/>
                <w:szCs w:val="24"/>
                <w:lang w:eastAsia="pt-BR"/>
              </w:rPr>
              <w:t>Macapá</w:t>
            </w:r>
          </w:p>
        </w:tc>
        <w:tc>
          <w:tcPr>
            <w:tcW w:w="1489" w:type="dxa"/>
            <w:tcBorders>
              <w:top w:val="nil"/>
              <w:left w:val="nil"/>
              <w:bottom w:val="nil"/>
              <w:right w:val="nil"/>
            </w:tcBorders>
            <w:shd w:val="clear" w:color="auto" w:fill="auto"/>
            <w:noWrap/>
            <w:vAlign w:val="bottom"/>
            <w:hideMark/>
          </w:tcPr>
          <w:p w14:paraId="0CD20281"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151</w:t>
            </w:r>
          </w:p>
        </w:tc>
        <w:tc>
          <w:tcPr>
            <w:tcW w:w="1417" w:type="dxa"/>
            <w:tcBorders>
              <w:top w:val="nil"/>
              <w:left w:val="nil"/>
              <w:bottom w:val="nil"/>
              <w:right w:val="nil"/>
            </w:tcBorders>
            <w:shd w:val="clear" w:color="auto" w:fill="auto"/>
            <w:noWrap/>
            <w:vAlign w:val="bottom"/>
            <w:hideMark/>
          </w:tcPr>
          <w:p w14:paraId="6FB6C6FB"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175</w:t>
            </w:r>
          </w:p>
        </w:tc>
        <w:tc>
          <w:tcPr>
            <w:tcW w:w="1418" w:type="dxa"/>
            <w:tcBorders>
              <w:top w:val="nil"/>
              <w:left w:val="nil"/>
              <w:bottom w:val="nil"/>
              <w:right w:val="nil"/>
            </w:tcBorders>
            <w:shd w:val="clear" w:color="auto" w:fill="auto"/>
            <w:noWrap/>
            <w:vAlign w:val="bottom"/>
            <w:hideMark/>
          </w:tcPr>
          <w:p w14:paraId="51FC8D42"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612</w:t>
            </w:r>
          </w:p>
        </w:tc>
        <w:tc>
          <w:tcPr>
            <w:tcW w:w="1984" w:type="dxa"/>
            <w:tcBorders>
              <w:top w:val="nil"/>
              <w:left w:val="nil"/>
              <w:bottom w:val="nil"/>
              <w:right w:val="nil"/>
            </w:tcBorders>
            <w:shd w:val="clear" w:color="auto" w:fill="auto"/>
            <w:noWrap/>
            <w:vAlign w:val="bottom"/>
            <w:hideMark/>
          </w:tcPr>
          <w:p w14:paraId="60C40367"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50</w:t>
            </w:r>
          </w:p>
        </w:tc>
        <w:tc>
          <w:tcPr>
            <w:tcW w:w="1134" w:type="dxa"/>
            <w:tcBorders>
              <w:top w:val="nil"/>
              <w:left w:val="nil"/>
              <w:bottom w:val="nil"/>
              <w:right w:val="nil"/>
            </w:tcBorders>
            <w:shd w:val="clear" w:color="auto" w:fill="auto"/>
            <w:noWrap/>
            <w:vAlign w:val="bottom"/>
            <w:hideMark/>
          </w:tcPr>
          <w:p w14:paraId="5AC36BDF"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0</w:t>
            </w:r>
          </w:p>
        </w:tc>
      </w:tr>
      <w:tr w:rsidR="00BE6A67" w:rsidRPr="00CA1F5B" w14:paraId="11532099" w14:textId="77777777" w:rsidTr="00BE6A67">
        <w:trPr>
          <w:trHeight w:val="315"/>
        </w:trPr>
        <w:tc>
          <w:tcPr>
            <w:tcW w:w="1630" w:type="dxa"/>
            <w:tcBorders>
              <w:top w:val="nil"/>
              <w:left w:val="nil"/>
              <w:bottom w:val="nil"/>
              <w:right w:val="nil"/>
            </w:tcBorders>
            <w:shd w:val="clear" w:color="auto" w:fill="auto"/>
            <w:noWrap/>
            <w:vAlign w:val="bottom"/>
            <w:hideMark/>
          </w:tcPr>
          <w:p w14:paraId="372BF7BF" w14:textId="77777777" w:rsidR="00BE6A67" w:rsidRPr="00CA1F5B" w:rsidRDefault="00BE6A67" w:rsidP="00BE6A67">
            <w:pPr>
              <w:spacing w:after="0" w:line="240" w:lineRule="auto"/>
              <w:rPr>
                <w:rFonts w:ascii="Times New Roman" w:eastAsia="Times New Roman" w:hAnsi="Times New Roman" w:cs="Times New Roman"/>
                <w:sz w:val="24"/>
                <w:szCs w:val="24"/>
                <w:lang w:eastAsia="pt-BR"/>
              </w:rPr>
            </w:pPr>
            <w:r w:rsidRPr="00CA1F5B">
              <w:rPr>
                <w:rFonts w:ascii="Times New Roman" w:eastAsia="Times New Roman" w:hAnsi="Times New Roman" w:cs="Times New Roman"/>
                <w:sz w:val="24"/>
                <w:szCs w:val="24"/>
                <w:lang w:eastAsia="pt-BR"/>
              </w:rPr>
              <w:t>Palmas</w:t>
            </w:r>
          </w:p>
        </w:tc>
        <w:tc>
          <w:tcPr>
            <w:tcW w:w="1489" w:type="dxa"/>
            <w:tcBorders>
              <w:top w:val="nil"/>
              <w:left w:val="nil"/>
              <w:bottom w:val="nil"/>
              <w:right w:val="nil"/>
            </w:tcBorders>
            <w:shd w:val="clear" w:color="auto" w:fill="auto"/>
            <w:noWrap/>
            <w:vAlign w:val="bottom"/>
            <w:hideMark/>
          </w:tcPr>
          <w:p w14:paraId="2CCC3C52"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164</w:t>
            </w:r>
          </w:p>
        </w:tc>
        <w:tc>
          <w:tcPr>
            <w:tcW w:w="1417" w:type="dxa"/>
            <w:tcBorders>
              <w:top w:val="nil"/>
              <w:left w:val="nil"/>
              <w:bottom w:val="nil"/>
              <w:right w:val="nil"/>
            </w:tcBorders>
            <w:shd w:val="clear" w:color="auto" w:fill="auto"/>
            <w:noWrap/>
            <w:vAlign w:val="bottom"/>
            <w:hideMark/>
          </w:tcPr>
          <w:p w14:paraId="3232D8C7"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208</w:t>
            </w:r>
          </w:p>
        </w:tc>
        <w:tc>
          <w:tcPr>
            <w:tcW w:w="1418" w:type="dxa"/>
            <w:tcBorders>
              <w:top w:val="nil"/>
              <w:left w:val="nil"/>
              <w:bottom w:val="nil"/>
              <w:right w:val="nil"/>
            </w:tcBorders>
            <w:shd w:val="clear" w:color="auto" w:fill="auto"/>
            <w:noWrap/>
            <w:vAlign w:val="bottom"/>
            <w:hideMark/>
          </w:tcPr>
          <w:p w14:paraId="63B30C9A"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156</w:t>
            </w:r>
          </w:p>
        </w:tc>
        <w:tc>
          <w:tcPr>
            <w:tcW w:w="1984" w:type="dxa"/>
            <w:tcBorders>
              <w:top w:val="nil"/>
              <w:left w:val="nil"/>
              <w:bottom w:val="nil"/>
              <w:right w:val="nil"/>
            </w:tcBorders>
            <w:shd w:val="clear" w:color="auto" w:fill="auto"/>
            <w:noWrap/>
            <w:vAlign w:val="bottom"/>
            <w:hideMark/>
          </w:tcPr>
          <w:p w14:paraId="66F766A1"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10</w:t>
            </w:r>
          </w:p>
        </w:tc>
        <w:tc>
          <w:tcPr>
            <w:tcW w:w="1134" w:type="dxa"/>
            <w:tcBorders>
              <w:top w:val="nil"/>
              <w:left w:val="nil"/>
              <w:bottom w:val="nil"/>
              <w:right w:val="nil"/>
            </w:tcBorders>
            <w:shd w:val="clear" w:color="auto" w:fill="auto"/>
            <w:noWrap/>
            <w:vAlign w:val="bottom"/>
            <w:hideMark/>
          </w:tcPr>
          <w:p w14:paraId="3C2923E7"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0</w:t>
            </w:r>
          </w:p>
        </w:tc>
      </w:tr>
      <w:tr w:rsidR="00BE6A67" w:rsidRPr="00CA1F5B" w14:paraId="799E36DA" w14:textId="77777777" w:rsidTr="00BE6A67">
        <w:trPr>
          <w:trHeight w:val="315"/>
        </w:trPr>
        <w:tc>
          <w:tcPr>
            <w:tcW w:w="1630" w:type="dxa"/>
            <w:tcBorders>
              <w:top w:val="nil"/>
              <w:left w:val="nil"/>
              <w:bottom w:val="nil"/>
              <w:right w:val="nil"/>
            </w:tcBorders>
            <w:shd w:val="clear" w:color="auto" w:fill="auto"/>
            <w:noWrap/>
            <w:vAlign w:val="bottom"/>
            <w:hideMark/>
          </w:tcPr>
          <w:p w14:paraId="3D165297" w14:textId="77777777" w:rsidR="00BE6A67" w:rsidRPr="00CA1F5B" w:rsidRDefault="00BE6A67" w:rsidP="00BE6A67">
            <w:pPr>
              <w:spacing w:after="0" w:line="240" w:lineRule="auto"/>
              <w:rPr>
                <w:rFonts w:ascii="Times New Roman" w:eastAsia="Times New Roman" w:hAnsi="Times New Roman" w:cs="Times New Roman"/>
                <w:sz w:val="24"/>
                <w:szCs w:val="24"/>
                <w:lang w:eastAsia="pt-BR"/>
              </w:rPr>
            </w:pPr>
            <w:r w:rsidRPr="00CA1F5B">
              <w:rPr>
                <w:rFonts w:ascii="Times New Roman" w:eastAsia="Times New Roman" w:hAnsi="Times New Roman" w:cs="Times New Roman"/>
                <w:sz w:val="24"/>
                <w:szCs w:val="24"/>
                <w:lang w:eastAsia="pt-BR"/>
              </w:rPr>
              <w:t>São Luís</w:t>
            </w:r>
          </w:p>
        </w:tc>
        <w:tc>
          <w:tcPr>
            <w:tcW w:w="1489" w:type="dxa"/>
            <w:tcBorders>
              <w:top w:val="nil"/>
              <w:left w:val="nil"/>
              <w:bottom w:val="nil"/>
              <w:right w:val="nil"/>
            </w:tcBorders>
            <w:shd w:val="clear" w:color="auto" w:fill="auto"/>
            <w:noWrap/>
            <w:vAlign w:val="bottom"/>
            <w:hideMark/>
          </w:tcPr>
          <w:p w14:paraId="1C6B4FDC"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260</w:t>
            </w:r>
          </w:p>
        </w:tc>
        <w:tc>
          <w:tcPr>
            <w:tcW w:w="1417" w:type="dxa"/>
            <w:tcBorders>
              <w:top w:val="nil"/>
              <w:left w:val="nil"/>
              <w:bottom w:val="nil"/>
              <w:right w:val="nil"/>
            </w:tcBorders>
            <w:shd w:val="clear" w:color="auto" w:fill="auto"/>
            <w:noWrap/>
            <w:vAlign w:val="bottom"/>
            <w:hideMark/>
          </w:tcPr>
          <w:p w14:paraId="5BE37F11"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357</w:t>
            </w:r>
          </w:p>
        </w:tc>
        <w:tc>
          <w:tcPr>
            <w:tcW w:w="1418" w:type="dxa"/>
            <w:tcBorders>
              <w:top w:val="nil"/>
              <w:left w:val="nil"/>
              <w:bottom w:val="nil"/>
              <w:right w:val="nil"/>
            </w:tcBorders>
            <w:shd w:val="clear" w:color="auto" w:fill="auto"/>
            <w:noWrap/>
            <w:vAlign w:val="bottom"/>
            <w:hideMark/>
          </w:tcPr>
          <w:p w14:paraId="418E8857"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655</w:t>
            </w:r>
          </w:p>
        </w:tc>
        <w:tc>
          <w:tcPr>
            <w:tcW w:w="1984" w:type="dxa"/>
            <w:tcBorders>
              <w:top w:val="nil"/>
              <w:left w:val="nil"/>
              <w:bottom w:val="nil"/>
              <w:right w:val="nil"/>
            </w:tcBorders>
            <w:shd w:val="clear" w:color="auto" w:fill="auto"/>
            <w:noWrap/>
            <w:vAlign w:val="bottom"/>
            <w:hideMark/>
          </w:tcPr>
          <w:p w14:paraId="1411514B"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169</w:t>
            </w:r>
          </w:p>
        </w:tc>
        <w:tc>
          <w:tcPr>
            <w:tcW w:w="1134" w:type="dxa"/>
            <w:tcBorders>
              <w:top w:val="nil"/>
              <w:left w:val="nil"/>
              <w:bottom w:val="nil"/>
              <w:right w:val="nil"/>
            </w:tcBorders>
            <w:shd w:val="clear" w:color="auto" w:fill="auto"/>
            <w:noWrap/>
            <w:vAlign w:val="bottom"/>
            <w:hideMark/>
          </w:tcPr>
          <w:p w14:paraId="77685BFF"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0</w:t>
            </w:r>
          </w:p>
        </w:tc>
      </w:tr>
      <w:tr w:rsidR="00BE6A67" w:rsidRPr="00CA1F5B" w14:paraId="25352B7C" w14:textId="77777777" w:rsidTr="00BE6A67">
        <w:trPr>
          <w:trHeight w:val="315"/>
        </w:trPr>
        <w:tc>
          <w:tcPr>
            <w:tcW w:w="1630" w:type="dxa"/>
            <w:tcBorders>
              <w:top w:val="nil"/>
              <w:left w:val="nil"/>
              <w:bottom w:val="nil"/>
              <w:right w:val="nil"/>
            </w:tcBorders>
            <w:shd w:val="clear" w:color="auto" w:fill="auto"/>
            <w:noWrap/>
            <w:vAlign w:val="bottom"/>
            <w:hideMark/>
          </w:tcPr>
          <w:p w14:paraId="45AB34B8" w14:textId="77777777" w:rsidR="00BE6A67" w:rsidRPr="00CA1F5B" w:rsidRDefault="00BE6A67" w:rsidP="00BE6A67">
            <w:pPr>
              <w:spacing w:after="0" w:line="240" w:lineRule="auto"/>
              <w:rPr>
                <w:rFonts w:ascii="Times New Roman" w:eastAsia="Times New Roman" w:hAnsi="Times New Roman" w:cs="Times New Roman"/>
                <w:sz w:val="24"/>
                <w:szCs w:val="24"/>
                <w:lang w:eastAsia="pt-BR"/>
              </w:rPr>
            </w:pPr>
            <w:r w:rsidRPr="00CA1F5B">
              <w:rPr>
                <w:rFonts w:ascii="Times New Roman" w:eastAsia="Times New Roman" w:hAnsi="Times New Roman" w:cs="Times New Roman"/>
                <w:sz w:val="24"/>
                <w:szCs w:val="24"/>
                <w:lang w:eastAsia="pt-BR"/>
              </w:rPr>
              <w:t>Teresina</w:t>
            </w:r>
          </w:p>
        </w:tc>
        <w:tc>
          <w:tcPr>
            <w:tcW w:w="1489" w:type="dxa"/>
            <w:tcBorders>
              <w:top w:val="nil"/>
              <w:left w:val="nil"/>
              <w:bottom w:val="nil"/>
              <w:right w:val="nil"/>
            </w:tcBorders>
            <w:shd w:val="clear" w:color="auto" w:fill="auto"/>
            <w:noWrap/>
            <w:vAlign w:val="bottom"/>
            <w:hideMark/>
          </w:tcPr>
          <w:p w14:paraId="5412437F"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237</w:t>
            </w:r>
          </w:p>
        </w:tc>
        <w:tc>
          <w:tcPr>
            <w:tcW w:w="1417" w:type="dxa"/>
            <w:tcBorders>
              <w:top w:val="nil"/>
              <w:left w:val="nil"/>
              <w:bottom w:val="nil"/>
              <w:right w:val="nil"/>
            </w:tcBorders>
            <w:shd w:val="clear" w:color="auto" w:fill="auto"/>
            <w:noWrap/>
            <w:vAlign w:val="bottom"/>
            <w:hideMark/>
          </w:tcPr>
          <w:p w14:paraId="5BB43202"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375</w:t>
            </w:r>
          </w:p>
        </w:tc>
        <w:tc>
          <w:tcPr>
            <w:tcW w:w="1418" w:type="dxa"/>
            <w:tcBorders>
              <w:top w:val="nil"/>
              <w:left w:val="nil"/>
              <w:bottom w:val="nil"/>
              <w:right w:val="nil"/>
            </w:tcBorders>
            <w:shd w:val="clear" w:color="auto" w:fill="auto"/>
            <w:noWrap/>
            <w:vAlign w:val="bottom"/>
            <w:hideMark/>
          </w:tcPr>
          <w:p w14:paraId="2AEF4C85"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502</w:t>
            </w:r>
          </w:p>
        </w:tc>
        <w:tc>
          <w:tcPr>
            <w:tcW w:w="1984" w:type="dxa"/>
            <w:tcBorders>
              <w:top w:val="nil"/>
              <w:left w:val="nil"/>
              <w:bottom w:val="nil"/>
              <w:right w:val="nil"/>
            </w:tcBorders>
            <w:shd w:val="clear" w:color="auto" w:fill="auto"/>
            <w:noWrap/>
            <w:vAlign w:val="bottom"/>
            <w:hideMark/>
          </w:tcPr>
          <w:p w14:paraId="39576355"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35</w:t>
            </w:r>
          </w:p>
        </w:tc>
        <w:tc>
          <w:tcPr>
            <w:tcW w:w="1134" w:type="dxa"/>
            <w:tcBorders>
              <w:top w:val="nil"/>
              <w:left w:val="nil"/>
              <w:bottom w:val="nil"/>
              <w:right w:val="nil"/>
            </w:tcBorders>
            <w:shd w:val="clear" w:color="auto" w:fill="auto"/>
            <w:noWrap/>
            <w:vAlign w:val="bottom"/>
            <w:hideMark/>
          </w:tcPr>
          <w:p w14:paraId="688A85A0"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0</w:t>
            </w:r>
          </w:p>
        </w:tc>
      </w:tr>
      <w:tr w:rsidR="00BE6A67" w:rsidRPr="00CA1F5B" w14:paraId="5A8832FA" w14:textId="77777777" w:rsidTr="00BE6A67">
        <w:trPr>
          <w:trHeight w:val="315"/>
        </w:trPr>
        <w:tc>
          <w:tcPr>
            <w:tcW w:w="1630" w:type="dxa"/>
            <w:tcBorders>
              <w:top w:val="nil"/>
              <w:left w:val="nil"/>
              <w:bottom w:val="nil"/>
              <w:right w:val="nil"/>
            </w:tcBorders>
            <w:shd w:val="clear" w:color="auto" w:fill="auto"/>
            <w:noWrap/>
            <w:vAlign w:val="bottom"/>
            <w:hideMark/>
          </w:tcPr>
          <w:p w14:paraId="03D1FE28" w14:textId="77777777" w:rsidR="00BE6A67" w:rsidRPr="00CA1F5B" w:rsidRDefault="00BE6A67" w:rsidP="00BE6A67">
            <w:pPr>
              <w:spacing w:after="0" w:line="240" w:lineRule="auto"/>
              <w:rPr>
                <w:rFonts w:ascii="Times New Roman" w:eastAsia="Times New Roman" w:hAnsi="Times New Roman" w:cs="Times New Roman"/>
                <w:sz w:val="24"/>
                <w:szCs w:val="24"/>
                <w:lang w:eastAsia="pt-BR"/>
              </w:rPr>
            </w:pPr>
            <w:r w:rsidRPr="00CA1F5B">
              <w:rPr>
                <w:rFonts w:ascii="Times New Roman" w:eastAsia="Times New Roman" w:hAnsi="Times New Roman" w:cs="Times New Roman"/>
                <w:sz w:val="24"/>
                <w:szCs w:val="24"/>
                <w:lang w:eastAsia="pt-BR"/>
              </w:rPr>
              <w:t>Fortaleza</w:t>
            </w:r>
          </w:p>
        </w:tc>
        <w:tc>
          <w:tcPr>
            <w:tcW w:w="1489" w:type="dxa"/>
            <w:tcBorders>
              <w:top w:val="nil"/>
              <w:left w:val="nil"/>
              <w:bottom w:val="nil"/>
              <w:right w:val="nil"/>
            </w:tcBorders>
            <w:shd w:val="clear" w:color="auto" w:fill="auto"/>
            <w:noWrap/>
            <w:vAlign w:val="bottom"/>
            <w:hideMark/>
          </w:tcPr>
          <w:p w14:paraId="2A0FEA4C"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670</w:t>
            </w:r>
          </w:p>
        </w:tc>
        <w:tc>
          <w:tcPr>
            <w:tcW w:w="1417" w:type="dxa"/>
            <w:tcBorders>
              <w:top w:val="nil"/>
              <w:left w:val="nil"/>
              <w:bottom w:val="nil"/>
              <w:right w:val="nil"/>
            </w:tcBorders>
            <w:shd w:val="clear" w:color="auto" w:fill="auto"/>
            <w:noWrap/>
            <w:vAlign w:val="bottom"/>
            <w:hideMark/>
          </w:tcPr>
          <w:p w14:paraId="3F9C2E11"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939</w:t>
            </w:r>
          </w:p>
        </w:tc>
        <w:tc>
          <w:tcPr>
            <w:tcW w:w="1418" w:type="dxa"/>
            <w:tcBorders>
              <w:top w:val="nil"/>
              <w:left w:val="nil"/>
              <w:bottom w:val="nil"/>
              <w:right w:val="nil"/>
            </w:tcBorders>
            <w:shd w:val="clear" w:color="auto" w:fill="auto"/>
            <w:noWrap/>
            <w:vAlign w:val="bottom"/>
            <w:hideMark/>
          </w:tcPr>
          <w:p w14:paraId="65A00E73"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969</w:t>
            </w:r>
          </w:p>
        </w:tc>
        <w:tc>
          <w:tcPr>
            <w:tcW w:w="1984" w:type="dxa"/>
            <w:tcBorders>
              <w:top w:val="nil"/>
              <w:left w:val="nil"/>
              <w:bottom w:val="nil"/>
              <w:right w:val="nil"/>
            </w:tcBorders>
            <w:shd w:val="clear" w:color="auto" w:fill="auto"/>
            <w:noWrap/>
            <w:vAlign w:val="bottom"/>
            <w:hideMark/>
          </w:tcPr>
          <w:p w14:paraId="48574E88"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111</w:t>
            </w:r>
          </w:p>
        </w:tc>
        <w:tc>
          <w:tcPr>
            <w:tcW w:w="1134" w:type="dxa"/>
            <w:tcBorders>
              <w:top w:val="nil"/>
              <w:left w:val="nil"/>
              <w:bottom w:val="nil"/>
              <w:right w:val="nil"/>
            </w:tcBorders>
            <w:shd w:val="clear" w:color="auto" w:fill="auto"/>
            <w:noWrap/>
            <w:vAlign w:val="bottom"/>
            <w:hideMark/>
          </w:tcPr>
          <w:p w14:paraId="586CA1CE"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0</w:t>
            </w:r>
          </w:p>
        </w:tc>
      </w:tr>
      <w:tr w:rsidR="00BE6A67" w:rsidRPr="00CA1F5B" w14:paraId="4CF8A671" w14:textId="77777777" w:rsidTr="00BE6A67">
        <w:trPr>
          <w:trHeight w:val="315"/>
        </w:trPr>
        <w:tc>
          <w:tcPr>
            <w:tcW w:w="1630" w:type="dxa"/>
            <w:tcBorders>
              <w:top w:val="nil"/>
              <w:left w:val="nil"/>
              <w:bottom w:val="nil"/>
              <w:right w:val="nil"/>
            </w:tcBorders>
            <w:shd w:val="clear" w:color="auto" w:fill="auto"/>
            <w:noWrap/>
            <w:vAlign w:val="bottom"/>
            <w:hideMark/>
          </w:tcPr>
          <w:p w14:paraId="3618842D" w14:textId="77777777" w:rsidR="00BE6A67" w:rsidRPr="00CA1F5B" w:rsidRDefault="00BE6A67" w:rsidP="00BE6A67">
            <w:pPr>
              <w:spacing w:after="0" w:line="240" w:lineRule="auto"/>
              <w:rPr>
                <w:rFonts w:ascii="Times New Roman" w:eastAsia="Times New Roman" w:hAnsi="Times New Roman" w:cs="Times New Roman"/>
                <w:sz w:val="24"/>
                <w:szCs w:val="24"/>
                <w:lang w:eastAsia="pt-BR"/>
              </w:rPr>
            </w:pPr>
            <w:r w:rsidRPr="00CA1F5B">
              <w:rPr>
                <w:rFonts w:ascii="Times New Roman" w:eastAsia="Times New Roman" w:hAnsi="Times New Roman" w:cs="Times New Roman"/>
                <w:sz w:val="24"/>
                <w:szCs w:val="24"/>
                <w:lang w:eastAsia="pt-BR"/>
              </w:rPr>
              <w:t>Natal</w:t>
            </w:r>
          </w:p>
        </w:tc>
        <w:tc>
          <w:tcPr>
            <w:tcW w:w="1489" w:type="dxa"/>
            <w:tcBorders>
              <w:top w:val="nil"/>
              <w:left w:val="nil"/>
              <w:bottom w:val="nil"/>
              <w:right w:val="nil"/>
            </w:tcBorders>
            <w:shd w:val="clear" w:color="auto" w:fill="auto"/>
            <w:noWrap/>
            <w:vAlign w:val="bottom"/>
            <w:hideMark/>
          </w:tcPr>
          <w:p w14:paraId="659386A4"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144</w:t>
            </w:r>
          </w:p>
        </w:tc>
        <w:tc>
          <w:tcPr>
            <w:tcW w:w="1417" w:type="dxa"/>
            <w:tcBorders>
              <w:top w:val="nil"/>
              <w:left w:val="nil"/>
              <w:bottom w:val="nil"/>
              <w:right w:val="nil"/>
            </w:tcBorders>
            <w:shd w:val="clear" w:color="auto" w:fill="auto"/>
            <w:noWrap/>
            <w:vAlign w:val="bottom"/>
            <w:hideMark/>
          </w:tcPr>
          <w:p w14:paraId="67A128AD"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193</w:t>
            </w:r>
          </w:p>
        </w:tc>
        <w:tc>
          <w:tcPr>
            <w:tcW w:w="1418" w:type="dxa"/>
            <w:tcBorders>
              <w:top w:val="nil"/>
              <w:left w:val="nil"/>
              <w:bottom w:val="nil"/>
              <w:right w:val="nil"/>
            </w:tcBorders>
            <w:shd w:val="clear" w:color="auto" w:fill="auto"/>
            <w:noWrap/>
            <w:vAlign w:val="bottom"/>
            <w:hideMark/>
          </w:tcPr>
          <w:p w14:paraId="2CA272A7"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442</w:t>
            </w:r>
          </w:p>
        </w:tc>
        <w:tc>
          <w:tcPr>
            <w:tcW w:w="1984" w:type="dxa"/>
            <w:tcBorders>
              <w:top w:val="nil"/>
              <w:left w:val="nil"/>
              <w:bottom w:val="nil"/>
              <w:right w:val="nil"/>
            </w:tcBorders>
            <w:shd w:val="clear" w:color="auto" w:fill="auto"/>
            <w:noWrap/>
            <w:vAlign w:val="bottom"/>
            <w:hideMark/>
          </w:tcPr>
          <w:p w14:paraId="6F154988"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20</w:t>
            </w:r>
          </w:p>
        </w:tc>
        <w:tc>
          <w:tcPr>
            <w:tcW w:w="1134" w:type="dxa"/>
            <w:tcBorders>
              <w:top w:val="nil"/>
              <w:left w:val="nil"/>
              <w:bottom w:val="nil"/>
              <w:right w:val="nil"/>
            </w:tcBorders>
            <w:shd w:val="clear" w:color="auto" w:fill="auto"/>
            <w:noWrap/>
            <w:vAlign w:val="bottom"/>
            <w:hideMark/>
          </w:tcPr>
          <w:p w14:paraId="1EB2D095"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0</w:t>
            </w:r>
          </w:p>
        </w:tc>
      </w:tr>
      <w:tr w:rsidR="00BE6A67" w:rsidRPr="00CA1F5B" w14:paraId="165E0845" w14:textId="77777777" w:rsidTr="00BE6A67">
        <w:trPr>
          <w:trHeight w:val="315"/>
        </w:trPr>
        <w:tc>
          <w:tcPr>
            <w:tcW w:w="1630" w:type="dxa"/>
            <w:tcBorders>
              <w:top w:val="nil"/>
              <w:left w:val="nil"/>
              <w:bottom w:val="nil"/>
              <w:right w:val="nil"/>
            </w:tcBorders>
            <w:shd w:val="clear" w:color="auto" w:fill="auto"/>
            <w:noWrap/>
            <w:vAlign w:val="bottom"/>
            <w:hideMark/>
          </w:tcPr>
          <w:p w14:paraId="7A160D5F" w14:textId="77777777" w:rsidR="00BE6A67" w:rsidRPr="00CA1F5B" w:rsidRDefault="00BE6A67" w:rsidP="00BE6A67">
            <w:pPr>
              <w:spacing w:after="0" w:line="240" w:lineRule="auto"/>
              <w:rPr>
                <w:rFonts w:ascii="Times New Roman" w:eastAsia="Times New Roman" w:hAnsi="Times New Roman" w:cs="Times New Roman"/>
                <w:sz w:val="24"/>
                <w:szCs w:val="24"/>
                <w:lang w:eastAsia="pt-BR"/>
              </w:rPr>
            </w:pPr>
            <w:r w:rsidRPr="00CA1F5B">
              <w:rPr>
                <w:rFonts w:ascii="Times New Roman" w:eastAsia="Times New Roman" w:hAnsi="Times New Roman" w:cs="Times New Roman"/>
                <w:sz w:val="24"/>
                <w:szCs w:val="24"/>
                <w:lang w:eastAsia="pt-BR"/>
              </w:rPr>
              <w:t>João Pessoa</w:t>
            </w:r>
          </w:p>
        </w:tc>
        <w:tc>
          <w:tcPr>
            <w:tcW w:w="1489" w:type="dxa"/>
            <w:tcBorders>
              <w:top w:val="nil"/>
              <w:left w:val="nil"/>
              <w:bottom w:val="nil"/>
              <w:right w:val="nil"/>
            </w:tcBorders>
            <w:shd w:val="clear" w:color="auto" w:fill="auto"/>
            <w:noWrap/>
            <w:vAlign w:val="bottom"/>
            <w:hideMark/>
          </w:tcPr>
          <w:p w14:paraId="3B0BEAED"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133</w:t>
            </w:r>
          </w:p>
        </w:tc>
        <w:tc>
          <w:tcPr>
            <w:tcW w:w="1417" w:type="dxa"/>
            <w:tcBorders>
              <w:top w:val="nil"/>
              <w:left w:val="nil"/>
              <w:bottom w:val="nil"/>
              <w:right w:val="nil"/>
            </w:tcBorders>
            <w:shd w:val="clear" w:color="auto" w:fill="auto"/>
            <w:noWrap/>
            <w:vAlign w:val="bottom"/>
            <w:hideMark/>
          </w:tcPr>
          <w:p w14:paraId="534051D9"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189</w:t>
            </w:r>
          </w:p>
        </w:tc>
        <w:tc>
          <w:tcPr>
            <w:tcW w:w="1418" w:type="dxa"/>
            <w:tcBorders>
              <w:top w:val="nil"/>
              <w:left w:val="nil"/>
              <w:bottom w:val="nil"/>
              <w:right w:val="nil"/>
            </w:tcBorders>
            <w:shd w:val="clear" w:color="auto" w:fill="auto"/>
            <w:noWrap/>
            <w:vAlign w:val="bottom"/>
            <w:hideMark/>
          </w:tcPr>
          <w:p w14:paraId="6590E42C"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467</w:t>
            </w:r>
          </w:p>
        </w:tc>
        <w:tc>
          <w:tcPr>
            <w:tcW w:w="1984" w:type="dxa"/>
            <w:tcBorders>
              <w:top w:val="nil"/>
              <w:left w:val="nil"/>
              <w:bottom w:val="nil"/>
              <w:right w:val="nil"/>
            </w:tcBorders>
            <w:shd w:val="clear" w:color="auto" w:fill="auto"/>
            <w:noWrap/>
            <w:vAlign w:val="bottom"/>
            <w:hideMark/>
          </w:tcPr>
          <w:p w14:paraId="028E4CDF"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84</w:t>
            </w:r>
          </w:p>
        </w:tc>
        <w:tc>
          <w:tcPr>
            <w:tcW w:w="1134" w:type="dxa"/>
            <w:tcBorders>
              <w:top w:val="nil"/>
              <w:left w:val="nil"/>
              <w:bottom w:val="nil"/>
              <w:right w:val="nil"/>
            </w:tcBorders>
            <w:shd w:val="clear" w:color="auto" w:fill="auto"/>
            <w:noWrap/>
            <w:vAlign w:val="bottom"/>
            <w:hideMark/>
          </w:tcPr>
          <w:p w14:paraId="2827B52B"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0</w:t>
            </w:r>
          </w:p>
        </w:tc>
      </w:tr>
      <w:tr w:rsidR="00BE6A67" w:rsidRPr="00CA1F5B" w14:paraId="04F438D0" w14:textId="77777777" w:rsidTr="00BE6A67">
        <w:trPr>
          <w:trHeight w:val="315"/>
        </w:trPr>
        <w:tc>
          <w:tcPr>
            <w:tcW w:w="1630" w:type="dxa"/>
            <w:tcBorders>
              <w:top w:val="nil"/>
              <w:left w:val="nil"/>
              <w:bottom w:val="nil"/>
              <w:right w:val="nil"/>
            </w:tcBorders>
            <w:shd w:val="clear" w:color="auto" w:fill="auto"/>
            <w:noWrap/>
            <w:vAlign w:val="bottom"/>
            <w:hideMark/>
          </w:tcPr>
          <w:p w14:paraId="306FFAC9" w14:textId="77777777" w:rsidR="00BE6A67" w:rsidRPr="00CA1F5B" w:rsidRDefault="00BE6A67" w:rsidP="00BE6A67">
            <w:pPr>
              <w:spacing w:after="0" w:line="240" w:lineRule="auto"/>
              <w:rPr>
                <w:rFonts w:ascii="Times New Roman" w:eastAsia="Times New Roman" w:hAnsi="Times New Roman" w:cs="Times New Roman"/>
                <w:sz w:val="24"/>
                <w:szCs w:val="24"/>
                <w:lang w:eastAsia="pt-BR"/>
              </w:rPr>
            </w:pPr>
            <w:r w:rsidRPr="00CA1F5B">
              <w:rPr>
                <w:rFonts w:ascii="Times New Roman" w:eastAsia="Times New Roman" w:hAnsi="Times New Roman" w:cs="Times New Roman"/>
                <w:sz w:val="24"/>
                <w:szCs w:val="24"/>
                <w:lang w:eastAsia="pt-BR"/>
              </w:rPr>
              <w:t>Recife</w:t>
            </w:r>
          </w:p>
        </w:tc>
        <w:tc>
          <w:tcPr>
            <w:tcW w:w="1489" w:type="dxa"/>
            <w:tcBorders>
              <w:top w:val="nil"/>
              <w:left w:val="nil"/>
              <w:bottom w:val="nil"/>
              <w:right w:val="nil"/>
            </w:tcBorders>
            <w:shd w:val="clear" w:color="auto" w:fill="auto"/>
            <w:noWrap/>
            <w:vAlign w:val="bottom"/>
            <w:hideMark/>
          </w:tcPr>
          <w:p w14:paraId="52F4C1F1"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362</w:t>
            </w:r>
          </w:p>
        </w:tc>
        <w:tc>
          <w:tcPr>
            <w:tcW w:w="1417" w:type="dxa"/>
            <w:tcBorders>
              <w:top w:val="nil"/>
              <w:left w:val="nil"/>
              <w:bottom w:val="nil"/>
              <w:right w:val="nil"/>
            </w:tcBorders>
            <w:shd w:val="clear" w:color="auto" w:fill="auto"/>
            <w:noWrap/>
            <w:vAlign w:val="bottom"/>
            <w:hideMark/>
          </w:tcPr>
          <w:p w14:paraId="12C11AFD"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804</w:t>
            </w:r>
          </w:p>
        </w:tc>
        <w:tc>
          <w:tcPr>
            <w:tcW w:w="1418" w:type="dxa"/>
            <w:tcBorders>
              <w:top w:val="nil"/>
              <w:left w:val="nil"/>
              <w:bottom w:val="nil"/>
              <w:right w:val="nil"/>
            </w:tcBorders>
            <w:shd w:val="clear" w:color="auto" w:fill="auto"/>
            <w:noWrap/>
            <w:vAlign w:val="bottom"/>
            <w:hideMark/>
          </w:tcPr>
          <w:p w14:paraId="1535069F"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926</w:t>
            </w:r>
          </w:p>
        </w:tc>
        <w:tc>
          <w:tcPr>
            <w:tcW w:w="1984" w:type="dxa"/>
            <w:tcBorders>
              <w:top w:val="nil"/>
              <w:left w:val="nil"/>
              <w:bottom w:val="nil"/>
              <w:right w:val="nil"/>
            </w:tcBorders>
            <w:shd w:val="clear" w:color="auto" w:fill="auto"/>
            <w:noWrap/>
            <w:vAlign w:val="bottom"/>
            <w:hideMark/>
          </w:tcPr>
          <w:p w14:paraId="2E4BC9C5"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117</w:t>
            </w:r>
          </w:p>
        </w:tc>
        <w:tc>
          <w:tcPr>
            <w:tcW w:w="1134" w:type="dxa"/>
            <w:tcBorders>
              <w:top w:val="nil"/>
              <w:left w:val="nil"/>
              <w:bottom w:val="nil"/>
              <w:right w:val="nil"/>
            </w:tcBorders>
            <w:shd w:val="clear" w:color="auto" w:fill="auto"/>
            <w:noWrap/>
            <w:vAlign w:val="bottom"/>
            <w:hideMark/>
          </w:tcPr>
          <w:p w14:paraId="2C885366"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0</w:t>
            </w:r>
          </w:p>
        </w:tc>
      </w:tr>
      <w:tr w:rsidR="00BE6A67" w:rsidRPr="00CA1F5B" w14:paraId="58984F9D" w14:textId="77777777" w:rsidTr="00BE6A67">
        <w:trPr>
          <w:trHeight w:val="315"/>
        </w:trPr>
        <w:tc>
          <w:tcPr>
            <w:tcW w:w="1630" w:type="dxa"/>
            <w:tcBorders>
              <w:top w:val="nil"/>
              <w:left w:val="nil"/>
              <w:bottom w:val="nil"/>
              <w:right w:val="nil"/>
            </w:tcBorders>
            <w:shd w:val="clear" w:color="auto" w:fill="auto"/>
            <w:noWrap/>
            <w:vAlign w:val="bottom"/>
            <w:hideMark/>
          </w:tcPr>
          <w:p w14:paraId="2834455A" w14:textId="77777777" w:rsidR="00BE6A67" w:rsidRPr="00CA1F5B" w:rsidRDefault="00BE6A67" w:rsidP="00BE6A67">
            <w:pPr>
              <w:spacing w:after="0" w:line="240" w:lineRule="auto"/>
              <w:rPr>
                <w:rFonts w:ascii="Times New Roman" w:eastAsia="Times New Roman" w:hAnsi="Times New Roman" w:cs="Times New Roman"/>
                <w:sz w:val="24"/>
                <w:szCs w:val="24"/>
                <w:lang w:eastAsia="pt-BR"/>
              </w:rPr>
            </w:pPr>
            <w:r w:rsidRPr="00CA1F5B">
              <w:rPr>
                <w:rFonts w:ascii="Times New Roman" w:eastAsia="Times New Roman" w:hAnsi="Times New Roman" w:cs="Times New Roman"/>
                <w:sz w:val="24"/>
                <w:szCs w:val="24"/>
                <w:lang w:eastAsia="pt-BR"/>
              </w:rPr>
              <w:t>Maceió</w:t>
            </w:r>
          </w:p>
        </w:tc>
        <w:tc>
          <w:tcPr>
            <w:tcW w:w="1489" w:type="dxa"/>
            <w:tcBorders>
              <w:top w:val="nil"/>
              <w:left w:val="nil"/>
              <w:bottom w:val="nil"/>
              <w:right w:val="nil"/>
            </w:tcBorders>
            <w:shd w:val="clear" w:color="auto" w:fill="auto"/>
            <w:noWrap/>
            <w:vAlign w:val="bottom"/>
            <w:hideMark/>
          </w:tcPr>
          <w:p w14:paraId="7855539A"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268</w:t>
            </w:r>
          </w:p>
        </w:tc>
        <w:tc>
          <w:tcPr>
            <w:tcW w:w="1417" w:type="dxa"/>
            <w:tcBorders>
              <w:top w:val="nil"/>
              <w:left w:val="nil"/>
              <w:bottom w:val="nil"/>
              <w:right w:val="nil"/>
            </w:tcBorders>
            <w:shd w:val="clear" w:color="auto" w:fill="auto"/>
            <w:noWrap/>
            <w:vAlign w:val="bottom"/>
            <w:hideMark/>
          </w:tcPr>
          <w:p w14:paraId="7C7526D7"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512</w:t>
            </w:r>
          </w:p>
        </w:tc>
        <w:tc>
          <w:tcPr>
            <w:tcW w:w="1418" w:type="dxa"/>
            <w:tcBorders>
              <w:top w:val="nil"/>
              <w:left w:val="nil"/>
              <w:bottom w:val="nil"/>
              <w:right w:val="nil"/>
            </w:tcBorders>
            <w:shd w:val="clear" w:color="auto" w:fill="auto"/>
            <w:noWrap/>
            <w:vAlign w:val="bottom"/>
            <w:hideMark/>
          </w:tcPr>
          <w:p w14:paraId="355FF586"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468</w:t>
            </w:r>
          </w:p>
        </w:tc>
        <w:tc>
          <w:tcPr>
            <w:tcW w:w="1984" w:type="dxa"/>
            <w:tcBorders>
              <w:top w:val="nil"/>
              <w:left w:val="nil"/>
              <w:bottom w:val="nil"/>
              <w:right w:val="nil"/>
            </w:tcBorders>
            <w:shd w:val="clear" w:color="auto" w:fill="auto"/>
            <w:noWrap/>
            <w:vAlign w:val="bottom"/>
            <w:hideMark/>
          </w:tcPr>
          <w:p w14:paraId="3D5AF36A"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33</w:t>
            </w:r>
          </w:p>
        </w:tc>
        <w:tc>
          <w:tcPr>
            <w:tcW w:w="1134" w:type="dxa"/>
            <w:tcBorders>
              <w:top w:val="nil"/>
              <w:left w:val="nil"/>
              <w:bottom w:val="nil"/>
              <w:right w:val="nil"/>
            </w:tcBorders>
            <w:shd w:val="clear" w:color="auto" w:fill="auto"/>
            <w:noWrap/>
            <w:vAlign w:val="bottom"/>
            <w:hideMark/>
          </w:tcPr>
          <w:p w14:paraId="65390C43"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0</w:t>
            </w:r>
          </w:p>
        </w:tc>
      </w:tr>
      <w:tr w:rsidR="00BE6A67" w:rsidRPr="00CA1F5B" w14:paraId="75D8C956" w14:textId="77777777" w:rsidTr="00BE6A67">
        <w:trPr>
          <w:trHeight w:val="315"/>
        </w:trPr>
        <w:tc>
          <w:tcPr>
            <w:tcW w:w="1630" w:type="dxa"/>
            <w:tcBorders>
              <w:top w:val="nil"/>
              <w:left w:val="nil"/>
              <w:bottom w:val="nil"/>
              <w:right w:val="nil"/>
            </w:tcBorders>
            <w:shd w:val="clear" w:color="auto" w:fill="auto"/>
            <w:noWrap/>
            <w:vAlign w:val="bottom"/>
            <w:hideMark/>
          </w:tcPr>
          <w:p w14:paraId="66331BBD" w14:textId="77777777" w:rsidR="00BE6A67" w:rsidRPr="00CA1F5B" w:rsidRDefault="00BE6A67" w:rsidP="00BE6A67">
            <w:pPr>
              <w:spacing w:after="0" w:line="240" w:lineRule="auto"/>
              <w:rPr>
                <w:rFonts w:ascii="Times New Roman" w:eastAsia="Times New Roman" w:hAnsi="Times New Roman" w:cs="Times New Roman"/>
                <w:sz w:val="24"/>
                <w:szCs w:val="24"/>
                <w:lang w:eastAsia="pt-BR"/>
              </w:rPr>
            </w:pPr>
            <w:r w:rsidRPr="00CA1F5B">
              <w:rPr>
                <w:rFonts w:ascii="Times New Roman" w:eastAsia="Times New Roman" w:hAnsi="Times New Roman" w:cs="Times New Roman"/>
                <w:sz w:val="24"/>
                <w:szCs w:val="24"/>
                <w:lang w:eastAsia="pt-BR"/>
              </w:rPr>
              <w:t>Aracaju</w:t>
            </w:r>
          </w:p>
        </w:tc>
        <w:tc>
          <w:tcPr>
            <w:tcW w:w="1489" w:type="dxa"/>
            <w:tcBorders>
              <w:top w:val="nil"/>
              <w:left w:val="nil"/>
              <w:bottom w:val="nil"/>
              <w:right w:val="nil"/>
            </w:tcBorders>
            <w:shd w:val="clear" w:color="auto" w:fill="auto"/>
            <w:noWrap/>
            <w:vAlign w:val="bottom"/>
            <w:hideMark/>
          </w:tcPr>
          <w:p w14:paraId="51BC1C78"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180</w:t>
            </w:r>
          </w:p>
        </w:tc>
        <w:tc>
          <w:tcPr>
            <w:tcW w:w="1417" w:type="dxa"/>
            <w:tcBorders>
              <w:top w:val="nil"/>
              <w:left w:val="nil"/>
              <w:bottom w:val="nil"/>
              <w:right w:val="nil"/>
            </w:tcBorders>
            <w:shd w:val="clear" w:color="auto" w:fill="auto"/>
            <w:noWrap/>
            <w:vAlign w:val="bottom"/>
            <w:hideMark/>
          </w:tcPr>
          <w:p w14:paraId="389CF645"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355</w:t>
            </w:r>
          </w:p>
        </w:tc>
        <w:tc>
          <w:tcPr>
            <w:tcW w:w="1418" w:type="dxa"/>
            <w:tcBorders>
              <w:top w:val="nil"/>
              <w:left w:val="nil"/>
              <w:bottom w:val="nil"/>
              <w:right w:val="nil"/>
            </w:tcBorders>
            <w:shd w:val="clear" w:color="auto" w:fill="auto"/>
            <w:noWrap/>
            <w:vAlign w:val="bottom"/>
            <w:hideMark/>
          </w:tcPr>
          <w:p w14:paraId="78A08443"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280</w:t>
            </w:r>
          </w:p>
        </w:tc>
        <w:tc>
          <w:tcPr>
            <w:tcW w:w="1984" w:type="dxa"/>
            <w:tcBorders>
              <w:top w:val="nil"/>
              <w:left w:val="nil"/>
              <w:bottom w:val="nil"/>
              <w:right w:val="nil"/>
            </w:tcBorders>
            <w:shd w:val="clear" w:color="auto" w:fill="auto"/>
            <w:noWrap/>
            <w:vAlign w:val="bottom"/>
            <w:hideMark/>
          </w:tcPr>
          <w:p w14:paraId="40FEFE51"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53</w:t>
            </w:r>
          </w:p>
        </w:tc>
        <w:tc>
          <w:tcPr>
            <w:tcW w:w="1134" w:type="dxa"/>
            <w:tcBorders>
              <w:top w:val="nil"/>
              <w:left w:val="nil"/>
              <w:bottom w:val="nil"/>
              <w:right w:val="nil"/>
            </w:tcBorders>
            <w:shd w:val="clear" w:color="auto" w:fill="auto"/>
            <w:noWrap/>
            <w:vAlign w:val="bottom"/>
            <w:hideMark/>
          </w:tcPr>
          <w:p w14:paraId="116F4C8F"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0</w:t>
            </w:r>
          </w:p>
        </w:tc>
      </w:tr>
      <w:tr w:rsidR="00BE6A67" w:rsidRPr="00CA1F5B" w14:paraId="79CF0406" w14:textId="77777777" w:rsidTr="00BE6A67">
        <w:trPr>
          <w:trHeight w:val="315"/>
        </w:trPr>
        <w:tc>
          <w:tcPr>
            <w:tcW w:w="1630" w:type="dxa"/>
            <w:tcBorders>
              <w:top w:val="nil"/>
              <w:left w:val="nil"/>
              <w:bottom w:val="nil"/>
              <w:right w:val="nil"/>
            </w:tcBorders>
            <w:shd w:val="clear" w:color="auto" w:fill="auto"/>
            <w:noWrap/>
            <w:vAlign w:val="bottom"/>
            <w:hideMark/>
          </w:tcPr>
          <w:p w14:paraId="18B0DBB6" w14:textId="77777777" w:rsidR="00BE6A67" w:rsidRPr="00CA1F5B" w:rsidRDefault="00BE6A67" w:rsidP="00BE6A67">
            <w:pPr>
              <w:spacing w:after="0" w:line="240" w:lineRule="auto"/>
              <w:rPr>
                <w:rFonts w:ascii="Times New Roman" w:eastAsia="Times New Roman" w:hAnsi="Times New Roman" w:cs="Times New Roman"/>
                <w:sz w:val="24"/>
                <w:szCs w:val="24"/>
                <w:lang w:eastAsia="pt-BR"/>
              </w:rPr>
            </w:pPr>
            <w:r w:rsidRPr="00CA1F5B">
              <w:rPr>
                <w:rFonts w:ascii="Times New Roman" w:eastAsia="Times New Roman" w:hAnsi="Times New Roman" w:cs="Times New Roman"/>
                <w:sz w:val="24"/>
                <w:szCs w:val="24"/>
                <w:lang w:eastAsia="pt-BR"/>
              </w:rPr>
              <w:t>Salvador</w:t>
            </w:r>
          </w:p>
        </w:tc>
        <w:tc>
          <w:tcPr>
            <w:tcW w:w="1489" w:type="dxa"/>
            <w:tcBorders>
              <w:top w:val="nil"/>
              <w:left w:val="nil"/>
              <w:bottom w:val="nil"/>
              <w:right w:val="nil"/>
            </w:tcBorders>
            <w:shd w:val="clear" w:color="auto" w:fill="auto"/>
            <w:noWrap/>
            <w:vAlign w:val="bottom"/>
            <w:hideMark/>
          </w:tcPr>
          <w:p w14:paraId="53E98525"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904</w:t>
            </w:r>
          </w:p>
        </w:tc>
        <w:tc>
          <w:tcPr>
            <w:tcW w:w="1417" w:type="dxa"/>
            <w:tcBorders>
              <w:top w:val="nil"/>
              <w:left w:val="nil"/>
              <w:bottom w:val="nil"/>
              <w:right w:val="nil"/>
            </w:tcBorders>
            <w:shd w:val="clear" w:color="auto" w:fill="auto"/>
            <w:noWrap/>
            <w:vAlign w:val="bottom"/>
            <w:hideMark/>
          </w:tcPr>
          <w:p w14:paraId="40A5C6D7"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1.367</w:t>
            </w:r>
          </w:p>
        </w:tc>
        <w:tc>
          <w:tcPr>
            <w:tcW w:w="1418" w:type="dxa"/>
            <w:tcBorders>
              <w:top w:val="nil"/>
              <w:left w:val="nil"/>
              <w:bottom w:val="nil"/>
              <w:right w:val="nil"/>
            </w:tcBorders>
            <w:shd w:val="clear" w:color="auto" w:fill="auto"/>
            <w:noWrap/>
            <w:vAlign w:val="bottom"/>
            <w:hideMark/>
          </w:tcPr>
          <w:p w14:paraId="32C9FD40"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1.720</w:t>
            </w:r>
          </w:p>
        </w:tc>
        <w:tc>
          <w:tcPr>
            <w:tcW w:w="1984" w:type="dxa"/>
            <w:tcBorders>
              <w:top w:val="nil"/>
              <w:left w:val="nil"/>
              <w:bottom w:val="nil"/>
              <w:right w:val="nil"/>
            </w:tcBorders>
            <w:shd w:val="clear" w:color="auto" w:fill="auto"/>
            <w:noWrap/>
            <w:vAlign w:val="bottom"/>
            <w:hideMark/>
          </w:tcPr>
          <w:p w14:paraId="0A053D3F"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995</w:t>
            </w:r>
          </w:p>
        </w:tc>
        <w:tc>
          <w:tcPr>
            <w:tcW w:w="1134" w:type="dxa"/>
            <w:tcBorders>
              <w:top w:val="nil"/>
              <w:left w:val="nil"/>
              <w:bottom w:val="nil"/>
              <w:right w:val="nil"/>
            </w:tcBorders>
            <w:shd w:val="clear" w:color="auto" w:fill="auto"/>
            <w:noWrap/>
            <w:vAlign w:val="bottom"/>
            <w:hideMark/>
          </w:tcPr>
          <w:p w14:paraId="060B47D2"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0</w:t>
            </w:r>
          </w:p>
        </w:tc>
      </w:tr>
      <w:tr w:rsidR="00BE6A67" w:rsidRPr="00CA1F5B" w14:paraId="30EC19EE" w14:textId="77777777" w:rsidTr="00BE6A67">
        <w:trPr>
          <w:trHeight w:val="315"/>
        </w:trPr>
        <w:tc>
          <w:tcPr>
            <w:tcW w:w="1630" w:type="dxa"/>
            <w:tcBorders>
              <w:top w:val="nil"/>
              <w:left w:val="nil"/>
              <w:bottom w:val="nil"/>
              <w:right w:val="nil"/>
            </w:tcBorders>
            <w:shd w:val="clear" w:color="auto" w:fill="auto"/>
            <w:noWrap/>
            <w:vAlign w:val="bottom"/>
            <w:hideMark/>
          </w:tcPr>
          <w:p w14:paraId="15DA57FD" w14:textId="77777777" w:rsidR="00BE6A67" w:rsidRPr="00CA1F5B" w:rsidRDefault="00BE6A67" w:rsidP="00BE6A67">
            <w:pPr>
              <w:spacing w:after="0" w:line="240" w:lineRule="auto"/>
              <w:rPr>
                <w:rFonts w:ascii="Times New Roman" w:eastAsia="Times New Roman" w:hAnsi="Times New Roman" w:cs="Times New Roman"/>
                <w:sz w:val="24"/>
                <w:szCs w:val="24"/>
                <w:lang w:eastAsia="pt-BR"/>
              </w:rPr>
            </w:pPr>
            <w:r w:rsidRPr="00CA1F5B">
              <w:rPr>
                <w:rFonts w:ascii="Times New Roman" w:eastAsia="Times New Roman" w:hAnsi="Times New Roman" w:cs="Times New Roman"/>
                <w:sz w:val="24"/>
                <w:szCs w:val="24"/>
                <w:lang w:eastAsia="pt-BR"/>
              </w:rPr>
              <w:t>Belo Horizonte</w:t>
            </w:r>
          </w:p>
        </w:tc>
        <w:tc>
          <w:tcPr>
            <w:tcW w:w="1489" w:type="dxa"/>
            <w:tcBorders>
              <w:top w:val="nil"/>
              <w:left w:val="nil"/>
              <w:bottom w:val="nil"/>
              <w:right w:val="nil"/>
            </w:tcBorders>
            <w:shd w:val="clear" w:color="auto" w:fill="auto"/>
            <w:noWrap/>
            <w:vAlign w:val="bottom"/>
            <w:hideMark/>
          </w:tcPr>
          <w:p w14:paraId="746E377C"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823</w:t>
            </w:r>
          </w:p>
        </w:tc>
        <w:tc>
          <w:tcPr>
            <w:tcW w:w="1417" w:type="dxa"/>
            <w:tcBorders>
              <w:top w:val="nil"/>
              <w:left w:val="nil"/>
              <w:bottom w:val="nil"/>
              <w:right w:val="nil"/>
            </w:tcBorders>
            <w:shd w:val="clear" w:color="auto" w:fill="auto"/>
            <w:noWrap/>
            <w:vAlign w:val="bottom"/>
            <w:hideMark/>
          </w:tcPr>
          <w:p w14:paraId="43538130"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837</w:t>
            </w:r>
          </w:p>
        </w:tc>
        <w:tc>
          <w:tcPr>
            <w:tcW w:w="1418" w:type="dxa"/>
            <w:tcBorders>
              <w:top w:val="nil"/>
              <w:left w:val="nil"/>
              <w:bottom w:val="nil"/>
              <w:right w:val="nil"/>
            </w:tcBorders>
            <w:shd w:val="clear" w:color="auto" w:fill="auto"/>
            <w:noWrap/>
            <w:vAlign w:val="bottom"/>
            <w:hideMark/>
          </w:tcPr>
          <w:p w14:paraId="758FF310"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1.352</w:t>
            </w:r>
          </w:p>
        </w:tc>
        <w:tc>
          <w:tcPr>
            <w:tcW w:w="1984" w:type="dxa"/>
            <w:tcBorders>
              <w:top w:val="nil"/>
              <w:left w:val="nil"/>
              <w:bottom w:val="nil"/>
              <w:right w:val="nil"/>
            </w:tcBorders>
            <w:shd w:val="clear" w:color="auto" w:fill="auto"/>
            <w:noWrap/>
            <w:vAlign w:val="bottom"/>
            <w:hideMark/>
          </w:tcPr>
          <w:p w14:paraId="2E6CAAD8"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277</w:t>
            </w:r>
          </w:p>
        </w:tc>
        <w:tc>
          <w:tcPr>
            <w:tcW w:w="1134" w:type="dxa"/>
            <w:tcBorders>
              <w:top w:val="nil"/>
              <w:left w:val="nil"/>
              <w:bottom w:val="nil"/>
              <w:right w:val="nil"/>
            </w:tcBorders>
            <w:shd w:val="clear" w:color="auto" w:fill="auto"/>
            <w:noWrap/>
            <w:vAlign w:val="bottom"/>
            <w:hideMark/>
          </w:tcPr>
          <w:p w14:paraId="19E2E807"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0</w:t>
            </w:r>
          </w:p>
        </w:tc>
      </w:tr>
      <w:tr w:rsidR="00BE6A67" w:rsidRPr="00CA1F5B" w14:paraId="16E8D171" w14:textId="77777777" w:rsidTr="00BE6A67">
        <w:trPr>
          <w:trHeight w:val="315"/>
        </w:trPr>
        <w:tc>
          <w:tcPr>
            <w:tcW w:w="1630" w:type="dxa"/>
            <w:tcBorders>
              <w:top w:val="nil"/>
              <w:left w:val="nil"/>
              <w:bottom w:val="nil"/>
              <w:right w:val="nil"/>
            </w:tcBorders>
            <w:shd w:val="clear" w:color="auto" w:fill="auto"/>
            <w:noWrap/>
            <w:vAlign w:val="bottom"/>
            <w:hideMark/>
          </w:tcPr>
          <w:p w14:paraId="6CAB7A94" w14:textId="77777777" w:rsidR="00BE6A67" w:rsidRPr="00CA1F5B" w:rsidRDefault="00BE6A67" w:rsidP="00BE6A67">
            <w:pPr>
              <w:spacing w:after="0" w:line="240" w:lineRule="auto"/>
              <w:rPr>
                <w:rFonts w:ascii="Times New Roman" w:eastAsia="Times New Roman" w:hAnsi="Times New Roman" w:cs="Times New Roman"/>
                <w:sz w:val="24"/>
                <w:szCs w:val="24"/>
                <w:lang w:eastAsia="pt-BR"/>
              </w:rPr>
            </w:pPr>
            <w:r w:rsidRPr="00CA1F5B">
              <w:rPr>
                <w:rFonts w:ascii="Times New Roman" w:eastAsia="Times New Roman" w:hAnsi="Times New Roman" w:cs="Times New Roman"/>
                <w:sz w:val="24"/>
                <w:szCs w:val="24"/>
                <w:lang w:eastAsia="pt-BR"/>
              </w:rPr>
              <w:t>Vitória</w:t>
            </w:r>
          </w:p>
        </w:tc>
        <w:tc>
          <w:tcPr>
            <w:tcW w:w="1489" w:type="dxa"/>
            <w:tcBorders>
              <w:top w:val="nil"/>
              <w:left w:val="nil"/>
              <w:bottom w:val="nil"/>
              <w:right w:val="nil"/>
            </w:tcBorders>
            <w:shd w:val="clear" w:color="auto" w:fill="auto"/>
            <w:noWrap/>
            <w:vAlign w:val="bottom"/>
            <w:hideMark/>
          </w:tcPr>
          <w:p w14:paraId="098A65AC"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315</w:t>
            </w:r>
          </w:p>
        </w:tc>
        <w:tc>
          <w:tcPr>
            <w:tcW w:w="1417" w:type="dxa"/>
            <w:tcBorders>
              <w:top w:val="nil"/>
              <w:left w:val="nil"/>
              <w:bottom w:val="nil"/>
              <w:right w:val="nil"/>
            </w:tcBorders>
            <w:shd w:val="clear" w:color="auto" w:fill="auto"/>
            <w:noWrap/>
            <w:vAlign w:val="bottom"/>
            <w:hideMark/>
          </w:tcPr>
          <w:p w14:paraId="1D6B2C29"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268</w:t>
            </w:r>
          </w:p>
        </w:tc>
        <w:tc>
          <w:tcPr>
            <w:tcW w:w="1418" w:type="dxa"/>
            <w:tcBorders>
              <w:top w:val="nil"/>
              <w:left w:val="nil"/>
              <w:bottom w:val="nil"/>
              <w:right w:val="nil"/>
            </w:tcBorders>
            <w:shd w:val="clear" w:color="auto" w:fill="auto"/>
            <w:noWrap/>
            <w:vAlign w:val="bottom"/>
            <w:hideMark/>
          </w:tcPr>
          <w:p w14:paraId="3389EEF9"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313</w:t>
            </w:r>
          </w:p>
        </w:tc>
        <w:tc>
          <w:tcPr>
            <w:tcW w:w="1984" w:type="dxa"/>
            <w:tcBorders>
              <w:top w:val="nil"/>
              <w:left w:val="nil"/>
              <w:bottom w:val="nil"/>
              <w:right w:val="nil"/>
            </w:tcBorders>
            <w:shd w:val="clear" w:color="auto" w:fill="auto"/>
            <w:noWrap/>
            <w:vAlign w:val="bottom"/>
            <w:hideMark/>
          </w:tcPr>
          <w:p w14:paraId="4DA18446"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70</w:t>
            </w:r>
          </w:p>
        </w:tc>
        <w:tc>
          <w:tcPr>
            <w:tcW w:w="1134" w:type="dxa"/>
            <w:tcBorders>
              <w:top w:val="nil"/>
              <w:left w:val="nil"/>
              <w:bottom w:val="nil"/>
              <w:right w:val="nil"/>
            </w:tcBorders>
            <w:shd w:val="clear" w:color="auto" w:fill="auto"/>
            <w:noWrap/>
            <w:vAlign w:val="bottom"/>
            <w:hideMark/>
          </w:tcPr>
          <w:p w14:paraId="485C45A6"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0</w:t>
            </w:r>
          </w:p>
        </w:tc>
      </w:tr>
      <w:tr w:rsidR="00BE6A67" w:rsidRPr="00CA1F5B" w14:paraId="38FED75A" w14:textId="77777777" w:rsidTr="00BE6A67">
        <w:trPr>
          <w:trHeight w:val="315"/>
        </w:trPr>
        <w:tc>
          <w:tcPr>
            <w:tcW w:w="1630" w:type="dxa"/>
            <w:tcBorders>
              <w:top w:val="nil"/>
              <w:left w:val="nil"/>
              <w:bottom w:val="nil"/>
              <w:right w:val="nil"/>
            </w:tcBorders>
            <w:shd w:val="clear" w:color="auto" w:fill="auto"/>
            <w:noWrap/>
            <w:vAlign w:val="bottom"/>
            <w:hideMark/>
          </w:tcPr>
          <w:p w14:paraId="7CB7913F" w14:textId="77777777" w:rsidR="00BE6A67" w:rsidRPr="00CA1F5B" w:rsidRDefault="00BE6A67" w:rsidP="00BE6A67">
            <w:pPr>
              <w:spacing w:after="0" w:line="240" w:lineRule="auto"/>
              <w:rPr>
                <w:rFonts w:ascii="Times New Roman" w:eastAsia="Times New Roman" w:hAnsi="Times New Roman" w:cs="Times New Roman"/>
                <w:sz w:val="24"/>
                <w:szCs w:val="24"/>
                <w:lang w:eastAsia="pt-BR"/>
              </w:rPr>
            </w:pPr>
            <w:r w:rsidRPr="00CA1F5B">
              <w:rPr>
                <w:rFonts w:ascii="Times New Roman" w:eastAsia="Times New Roman" w:hAnsi="Times New Roman" w:cs="Times New Roman"/>
                <w:sz w:val="24"/>
                <w:szCs w:val="24"/>
                <w:lang w:eastAsia="pt-BR"/>
              </w:rPr>
              <w:t>Rio de Janeiro</w:t>
            </w:r>
          </w:p>
        </w:tc>
        <w:tc>
          <w:tcPr>
            <w:tcW w:w="1489" w:type="dxa"/>
            <w:tcBorders>
              <w:top w:val="nil"/>
              <w:left w:val="nil"/>
              <w:bottom w:val="nil"/>
              <w:right w:val="nil"/>
            </w:tcBorders>
            <w:shd w:val="clear" w:color="auto" w:fill="auto"/>
            <w:noWrap/>
            <w:vAlign w:val="bottom"/>
            <w:hideMark/>
          </w:tcPr>
          <w:p w14:paraId="294C1CBE"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10.271</w:t>
            </w:r>
          </w:p>
        </w:tc>
        <w:tc>
          <w:tcPr>
            <w:tcW w:w="1417" w:type="dxa"/>
            <w:tcBorders>
              <w:top w:val="nil"/>
              <w:left w:val="nil"/>
              <w:bottom w:val="nil"/>
              <w:right w:val="nil"/>
            </w:tcBorders>
            <w:shd w:val="clear" w:color="auto" w:fill="auto"/>
            <w:noWrap/>
            <w:vAlign w:val="bottom"/>
            <w:hideMark/>
          </w:tcPr>
          <w:p w14:paraId="67F76C6E"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5.345</w:t>
            </w:r>
          </w:p>
        </w:tc>
        <w:tc>
          <w:tcPr>
            <w:tcW w:w="1418" w:type="dxa"/>
            <w:tcBorders>
              <w:top w:val="nil"/>
              <w:left w:val="nil"/>
              <w:bottom w:val="nil"/>
              <w:right w:val="nil"/>
            </w:tcBorders>
            <w:shd w:val="clear" w:color="auto" w:fill="auto"/>
            <w:noWrap/>
            <w:vAlign w:val="bottom"/>
            <w:hideMark/>
          </w:tcPr>
          <w:p w14:paraId="1A0795C6"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5.544</w:t>
            </w:r>
          </w:p>
        </w:tc>
        <w:tc>
          <w:tcPr>
            <w:tcW w:w="1984" w:type="dxa"/>
            <w:tcBorders>
              <w:top w:val="nil"/>
              <w:left w:val="nil"/>
              <w:bottom w:val="nil"/>
              <w:right w:val="nil"/>
            </w:tcBorders>
            <w:shd w:val="clear" w:color="auto" w:fill="auto"/>
            <w:noWrap/>
            <w:vAlign w:val="bottom"/>
            <w:hideMark/>
          </w:tcPr>
          <w:p w14:paraId="3009904B"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1.888</w:t>
            </w:r>
          </w:p>
        </w:tc>
        <w:tc>
          <w:tcPr>
            <w:tcW w:w="1134" w:type="dxa"/>
            <w:tcBorders>
              <w:top w:val="nil"/>
              <w:left w:val="nil"/>
              <w:bottom w:val="nil"/>
              <w:right w:val="nil"/>
            </w:tcBorders>
            <w:shd w:val="clear" w:color="auto" w:fill="auto"/>
            <w:noWrap/>
            <w:vAlign w:val="bottom"/>
            <w:hideMark/>
          </w:tcPr>
          <w:p w14:paraId="79F14C08"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528</w:t>
            </w:r>
          </w:p>
        </w:tc>
      </w:tr>
      <w:tr w:rsidR="00BE6A67" w:rsidRPr="00CA1F5B" w14:paraId="6E91DC65" w14:textId="77777777" w:rsidTr="00BE6A67">
        <w:trPr>
          <w:trHeight w:val="315"/>
        </w:trPr>
        <w:tc>
          <w:tcPr>
            <w:tcW w:w="1630" w:type="dxa"/>
            <w:tcBorders>
              <w:top w:val="nil"/>
              <w:left w:val="nil"/>
              <w:bottom w:val="nil"/>
              <w:right w:val="nil"/>
            </w:tcBorders>
            <w:shd w:val="clear" w:color="auto" w:fill="auto"/>
            <w:noWrap/>
            <w:vAlign w:val="bottom"/>
            <w:hideMark/>
          </w:tcPr>
          <w:p w14:paraId="239868B2" w14:textId="77777777" w:rsidR="00BE6A67" w:rsidRPr="00CA1F5B" w:rsidRDefault="00BE6A67" w:rsidP="00BE6A67">
            <w:pPr>
              <w:spacing w:after="0" w:line="240" w:lineRule="auto"/>
              <w:rPr>
                <w:rFonts w:ascii="Times New Roman" w:eastAsia="Times New Roman" w:hAnsi="Times New Roman" w:cs="Times New Roman"/>
                <w:sz w:val="24"/>
                <w:szCs w:val="24"/>
                <w:lang w:eastAsia="pt-BR"/>
              </w:rPr>
            </w:pPr>
            <w:r w:rsidRPr="00CA1F5B">
              <w:rPr>
                <w:rFonts w:ascii="Times New Roman" w:eastAsia="Times New Roman" w:hAnsi="Times New Roman" w:cs="Times New Roman"/>
                <w:sz w:val="24"/>
                <w:szCs w:val="24"/>
                <w:lang w:eastAsia="pt-BR"/>
              </w:rPr>
              <w:t>São Paulo</w:t>
            </w:r>
          </w:p>
        </w:tc>
        <w:tc>
          <w:tcPr>
            <w:tcW w:w="1489" w:type="dxa"/>
            <w:tcBorders>
              <w:top w:val="nil"/>
              <w:left w:val="nil"/>
              <w:bottom w:val="nil"/>
              <w:right w:val="nil"/>
            </w:tcBorders>
            <w:shd w:val="clear" w:color="auto" w:fill="auto"/>
            <w:noWrap/>
            <w:vAlign w:val="bottom"/>
            <w:hideMark/>
          </w:tcPr>
          <w:p w14:paraId="28F535B4"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11.407</w:t>
            </w:r>
          </w:p>
        </w:tc>
        <w:tc>
          <w:tcPr>
            <w:tcW w:w="1417" w:type="dxa"/>
            <w:tcBorders>
              <w:top w:val="nil"/>
              <w:left w:val="nil"/>
              <w:bottom w:val="nil"/>
              <w:right w:val="nil"/>
            </w:tcBorders>
            <w:shd w:val="clear" w:color="auto" w:fill="auto"/>
            <w:noWrap/>
            <w:vAlign w:val="bottom"/>
            <w:hideMark/>
          </w:tcPr>
          <w:p w14:paraId="621A0757"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8.611</w:t>
            </w:r>
          </w:p>
        </w:tc>
        <w:tc>
          <w:tcPr>
            <w:tcW w:w="1418" w:type="dxa"/>
            <w:tcBorders>
              <w:top w:val="nil"/>
              <w:left w:val="nil"/>
              <w:bottom w:val="nil"/>
              <w:right w:val="nil"/>
            </w:tcBorders>
            <w:shd w:val="clear" w:color="auto" w:fill="auto"/>
            <w:noWrap/>
            <w:vAlign w:val="bottom"/>
            <w:hideMark/>
          </w:tcPr>
          <w:p w14:paraId="1B98835A"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4.512</w:t>
            </w:r>
          </w:p>
        </w:tc>
        <w:tc>
          <w:tcPr>
            <w:tcW w:w="1984" w:type="dxa"/>
            <w:tcBorders>
              <w:top w:val="nil"/>
              <w:left w:val="nil"/>
              <w:bottom w:val="nil"/>
              <w:right w:val="nil"/>
            </w:tcBorders>
            <w:shd w:val="clear" w:color="auto" w:fill="auto"/>
            <w:noWrap/>
            <w:vAlign w:val="bottom"/>
            <w:hideMark/>
          </w:tcPr>
          <w:p w14:paraId="44F3D901"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526</w:t>
            </w:r>
          </w:p>
        </w:tc>
        <w:tc>
          <w:tcPr>
            <w:tcW w:w="1134" w:type="dxa"/>
            <w:tcBorders>
              <w:top w:val="nil"/>
              <w:left w:val="nil"/>
              <w:bottom w:val="nil"/>
              <w:right w:val="nil"/>
            </w:tcBorders>
            <w:shd w:val="clear" w:color="auto" w:fill="auto"/>
            <w:noWrap/>
            <w:vAlign w:val="bottom"/>
            <w:hideMark/>
          </w:tcPr>
          <w:p w14:paraId="59D8D5E0"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0</w:t>
            </w:r>
          </w:p>
        </w:tc>
      </w:tr>
      <w:tr w:rsidR="00BE6A67" w:rsidRPr="00CA1F5B" w14:paraId="41122B7D" w14:textId="77777777" w:rsidTr="00BE6A67">
        <w:trPr>
          <w:trHeight w:val="315"/>
        </w:trPr>
        <w:tc>
          <w:tcPr>
            <w:tcW w:w="1630" w:type="dxa"/>
            <w:tcBorders>
              <w:top w:val="nil"/>
              <w:left w:val="nil"/>
              <w:bottom w:val="nil"/>
              <w:right w:val="nil"/>
            </w:tcBorders>
            <w:shd w:val="clear" w:color="auto" w:fill="auto"/>
            <w:noWrap/>
            <w:vAlign w:val="bottom"/>
            <w:hideMark/>
          </w:tcPr>
          <w:p w14:paraId="6CC10FB7" w14:textId="77777777" w:rsidR="00BE6A67" w:rsidRPr="00CA1F5B" w:rsidRDefault="00BE6A67" w:rsidP="00BE6A67">
            <w:pPr>
              <w:spacing w:after="0" w:line="240" w:lineRule="auto"/>
              <w:rPr>
                <w:rFonts w:ascii="Times New Roman" w:eastAsia="Times New Roman" w:hAnsi="Times New Roman" w:cs="Times New Roman"/>
                <w:sz w:val="24"/>
                <w:szCs w:val="24"/>
                <w:lang w:eastAsia="pt-BR"/>
              </w:rPr>
            </w:pPr>
            <w:r w:rsidRPr="00CA1F5B">
              <w:rPr>
                <w:rFonts w:ascii="Times New Roman" w:eastAsia="Times New Roman" w:hAnsi="Times New Roman" w:cs="Times New Roman"/>
                <w:sz w:val="24"/>
                <w:szCs w:val="24"/>
                <w:lang w:eastAsia="pt-BR"/>
              </w:rPr>
              <w:t>Curitiba</w:t>
            </w:r>
          </w:p>
        </w:tc>
        <w:tc>
          <w:tcPr>
            <w:tcW w:w="1489" w:type="dxa"/>
            <w:tcBorders>
              <w:top w:val="nil"/>
              <w:left w:val="nil"/>
              <w:bottom w:val="nil"/>
              <w:right w:val="nil"/>
            </w:tcBorders>
            <w:shd w:val="clear" w:color="auto" w:fill="auto"/>
            <w:noWrap/>
            <w:vAlign w:val="bottom"/>
            <w:hideMark/>
          </w:tcPr>
          <w:p w14:paraId="4584D797"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1.231</w:t>
            </w:r>
          </w:p>
        </w:tc>
        <w:tc>
          <w:tcPr>
            <w:tcW w:w="1417" w:type="dxa"/>
            <w:tcBorders>
              <w:top w:val="nil"/>
              <w:left w:val="nil"/>
              <w:bottom w:val="nil"/>
              <w:right w:val="nil"/>
            </w:tcBorders>
            <w:shd w:val="clear" w:color="auto" w:fill="auto"/>
            <w:noWrap/>
            <w:vAlign w:val="bottom"/>
            <w:hideMark/>
          </w:tcPr>
          <w:p w14:paraId="144F9C4B"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772</w:t>
            </w:r>
          </w:p>
        </w:tc>
        <w:tc>
          <w:tcPr>
            <w:tcW w:w="1418" w:type="dxa"/>
            <w:tcBorders>
              <w:top w:val="nil"/>
              <w:left w:val="nil"/>
              <w:bottom w:val="nil"/>
              <w:right w:val="nil"/>
            </w:tcBorders>
            <w:shd w:val="clear" w:color="auto" w:fill="auto"/>
            <w:noWrap/>
            <w:vAlign w:val="bottom"/>
            <w:hideMark/>
          </w:tcPr>
          <w:p w14:paraId="4D2B93F4"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776</w:t>
            </w:r>
          </w:p>
        </w:tc>
        <w:tc>
          <w:tcPr>
            <w:tcW w:w="1984" w:type="dxa"/>
            <w:tcBorders>
              <w:top w:val="nil"/>
              <w:left w:val="nil"/>
              <w:bottom w:val="nil"/>
              <w:right w:val="nil"/>
            </w:tcBorders>
            <w:shd w:val="clear" w:color="auto" w:fill="auto"/>
            <w:noWrap/>
            <w:vAlign w:val="bottom"/>
            <w:hideMark/>
          </w:tcPr>
          <w:p w14:paraId="1BD7E603"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50</w:t>
            </w:r>
          </w:p>
        </w:tc>
        <w:tc>
          <w:tcPr>
            <w:tcW w:w="1134" w:type="dxa"/>
            <w:tcBorders>
              <w:top w:val="nil"/>
              <w:left w:val="nil"/>
              <w:bottom w:val="nil"/>
              <w:right w:val="nil"/>
            </w:tcBorders>
            <w:shd w:val="clear" w:color="auto" w:fill="auto"/>
            <w:noWrap/>
            <w:vAlign w:val="bottom"/>
            <w:hideMark/>
          </w:tcPr>
          <w:p w14:paraId="449FC9EC"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0</w:t>
            </w:r>
          </w:p>
        </w:tc>
      </w:tr>
      <w:tr w:rsidR="00BE6A67" w:rsidRPr="00CA1F5B" w14:paraId="524B5784" w14:textId="77777777" w:rsidTr="00BE6A67">
        <w:trPr>
          <w:trHeight w:val="315"/>
        </w:trPr>
        <w:tc>
          <w:tcPr>
            <w:tcW w:w="1630" w:type="dxa"/>
            <w:tcBorders>
              <w:top w:val="nil"/>
              <w:left w:val="nil"/>
              <w:bottom w:val="nil"/>
              <w:right w:val="nil"/>
            </w:tcBorders>
            <w:shd w:val="clear" w:color="auto" w:fill="auto"/>
            <w:noWrap/>
            <w:vAlign w:val="bottom"/>
            <w:hideMark/>
          </w:tcPr>
          <w:p w14:paraId="711B428F" w14:textId="77777777" w:rsidR="00BE6A67" w:rsidRPr="00CA1F5B" w:rsidRDefault="00BE6A67" w:rsidP="00BE6A67">
            <w:pPr>
              <w:spacing w:after="0" w:line="240" w:lineRule="auto"/>
              <w:rPr>
                <w:rFonts w:ascii="Times New Roman" w:eastAsia="Times New Roman" w:hAnsi="Times New Roman" w:cs="Times New Roman"/>
                <w:sz w:val="24"/>
                <w:szCs w:val="24"/>
                <w:lang w:eastAsia="pt-BR"/>
              </w:rPr>
            </w:pPr>
            <w:r w:rsidRPr="00CA1F5B">
              <w:rPr>
                <w:rFonts w:ascii="Times New Roman" w:eastAsia="Times New Roman" w:hAnsi="Times New Roman" w:cs="Times New Roman"/>
                <w:sz w:val="24"/>
                <w:szCs w:val="24"/>
                <w:lang w:eastAsia="pt-BR"/>
              </w:rPr>
              <w:t>Florianópolis</w:t>
            </w:r>
          </w:p>
        </w:tc>
        <w:tc>
          <w:tcPr>
            <w:tcW w:w="1489" w:type="dxa"/>
            <w:tcBorders>
              <w:top w:val="nil"/>
              <w:left w:val="nil"/>
              <w:bottom w:val="nil"/>
              <w:right w:val="nil"/>
            </w:tcBorders>
            <w:shd w:val="clear" w:color="auto" w:fill="auto"/>
            <w:noWrap/>
            <w:vAlign w:val="bottom"/>
            <w:hideMark/>
          </w:tcPr>
          <w:p w14:paraId="3DD55439"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159</w:t>
            </w:r>
          </w:p>
        </w:tc>
        <w:tc>
          <w:tcPr>
            <w:tcW w:w="1417" w:type="dxa"/>
            <w:tcBorders>
              <w:top w:val="nil"/>
              <w:left w:val="nil"/>
              <w:bottom w:val="nil"/>
              <w:right w:val="nil"/>
            </w:tcBorders>
            <w:shd w:val="clear" w:color="auto" w:fill="auto"/>
            <w:noWrap/>
            <w:vAlign w:val="bottom"/>
            <w:hideMark/>
          </w:tcPr>
          <w:p w14:paraId="3C0CD451"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281</w:t>
            </w:r>
          </w:p>
        </w:tc>
        <w:tc>
          <w:tcPr>
            <w:tcW w:w="1418" w:type="dxa"/>
            <w:tcBorders>
              <w:top w:val="nil"/>
              <w:left w:val="nil"/>
              <w:bottom w:val="nil"/>
              <w:right w:val="nil"/>
            </w:tcBorders>
            <w:shd w:val="clear" w:color="auto" w:fill="auto"/>
            <w:noWrap/>
            <w:vAlign w:val="bottom"/>
            <w:hideMark/>
          </w:tcPr>
          <w:p w14:paraId="5339F773"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257</w:t>
            </w:r>
          </w:p>
        </w:tc>
        <w:tc>
          <w:tcPr>
            <w:tcW w:w="1984" w:type="dxa"/>
            <w:tcBorders>
              <w:top w:val="nil"/>
              <w:left w:val="nil"/>
              <w:bottom w:val="nil"/>
              <w:right w:val="nil"/>
            </w:tcBorders>
            <w:shd w:val="clear" w:color="auto" w:fill="auto"/>
            <w:noWrap/>
            <w:vAlign w:val="bottom"/>
            <w:hideMark/>
          </w:tcPr>
          <w:p w14:paraId="71D6D050"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45</w:t>
            </w:r>
          </w:p>
        </w:tc>
        <w:tc>
          <w:tcPr>
            <w:tcW w:w="1134" w:type="dxa"/>
            <w:tcBorders>
              <w:top w:val="nil"/>
              <w:left w:val="nil"/>
              <w:bottom w:val="nil"/>
              <w:right w:val="nil"/>
            </w:tcBorders>
            <w:shd w:val="clear" w:color="auto" w:fill="auto"/>
            <w:noWrap/>
            <w:vAlign w:val="bottom"/>
            <w:hideMark/>
          </w:tcPr>
          <w:p w14:paraId="59028F96"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0</w:t>
            </w:r>
          </w:p>
        </w:tc>
      </w:tr>
      <w:tr w:rsidR="00BE6A67" w:rsidRPr="00CA1F5B" w14:paraId="71DA29D7" w14:textId="77777777" w:rsidTr="00BE6A67">
        <w:trPr>
          <w:trHeight w:val="315"/>
        </w:trPr>
        <w:tc>
          <w:tcPr>
            <w:tcW w:w="1630" w:type="dxa"/>
            <w:tcBorders>
              <w:top w:val="nil"/>
              <w:left w:val="nil"/>
              <w:bottom w:val="nil"/>
              <w:right w:val="nil"/>
            </w:tcBorders>
            <w:shd w:val="clear" w:color="auto" w:fill="auto"/>
            <w:noWrap/>
            <w:vAlign w:val="bottom"/>
            <w:hideMark/>
          </w:tcPr>
          <w:p w14:paraId="2F693D9E" w14:textId="77777777" w:rsidR="00BE6A67" w:rsidRPr="00CA1F5B" w:rsidRDefault="00BE6A67" w:rsidP="00BE6A67">
            <w:pPr>
              <w:spacing w:after="0" w:line="240" w:lineRule="auto"/>
              <w:rPr>
                <w:rFonts w:ascii="Times New Roman" w:eastAsia="Times New Roman" w:hAnsi="Times New Roman" w:cs="Times New Roman"/>
                <w:sz w:val="24"/>
                <w:szCs w:val="24"/>
                <w:lang w:eastAsia="pt-BR"/>
              </w:rPr>
            </w:pPr>
            <w:r w:rsidRPr="00CA1F5B">
              <w:rPr>
                <w:rFonts w:ascii="Times New Roman" w:eastAsia="Times New Roman" w:hAnsi="Times New Roman" w:cs="Times New Roman"/>
                <w:sz w:val="24"/>
                <w:szCs w:val="24"/>
                <w:lang w:eastAsia="pt-BR"/>
              </w:rPr>
              <w:t>Porto Alegre</w:t>
            </w:r>
          </w:p>
        </w:tc>
        <w:tc>
          <w:tcPr>
            <w:tcW w:w="1489" w:type="dxa"/>
            <w:tcBorders>
              <w:top w:val="nil"/>
              <w:left w:val="nil"/>
              <w:bottom w:val="nil"/>
              <w:right w:val="nil"/>
            </w:tcBorders>
            <w:shd w:val="clear" w:color="auto" w:fill="auto"/>
            <w:noWrap/>
            <w:vAlign w:val="bottom"/>
            <w:hideMark/>
          </w:tcPr>
          <w:p w14:paraId="736DA7FE"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993</w:t>
            </w:r>
          </w:p>
        </w:tc>
        <w:tc>
          <w:tcPr>
            <w:tcW w:w="1417" w:type="dxa"/>
            <w:tcBorders>
              <w:top w:val="nil"/>
              <w:left w:val="nil"/>
              <w:bottom w:val="nil"/>
              <w:right w:val="nil"/>
            </w:tcBorders>
            <w:shd w:val="clear" w:color="auto" w:fill="auto"/>
            <w:noWrap/>
            <w:vAlign w:val="bottom"/>
            <w:hideMark/>
          </w:tcPr>
          <w:p w14:paraId="50D2B40F"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800</w:t>
            </w:r>
          </w:p>
        </w:tc>
        <w:tc>
          <w:tcPr>
            <w:tcW w:w="1418" w:type="dxa"/>
            <w:tcBorders>
              <w:top w:val="nil"/>
              <w:left w:val="nil"/>
              <w:bottom w:val="nil"/>
              <w:right w:val="nil"/>
            </w:tcBorders>
            <w:shd w:val="clear" w:color="auto" w:fill="auto"/>
            <w:noWrap/>
            <w:vAlign w:val="bottom"/>
            <w:hideMark/>
          </w:tcPr>
          <w:p w14:paraId="3E5275CC"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570</w:t>
            </w:r>
          </w:p>
        </w:tc>
        <w:tc>
          <w:tcPr>
            <w:tcW w:w="1984" w:type="dxa"/>
            <w:tcBorders>
              <w:top w:val="nil"/>
              <w:left w:val="nil"/>
              <w:bottom w:val="nil"/>
              <w:right w:val="nil"/>
            </w:tcBorders>
            <w:shd w:val="clear" w:color="auto" w:fill="auto"/>
            <w:noWrap/>
            <w:vAlign w:val="bottom"/>
            <w:hideMark/>
          </w:tcPr>
          <w:p w14:paraId="7C7DDE7C"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885</w:t>
            </w:r>
          </w:p>
        </w:tc>
        <w:tc>
          <w:tcPr>
            <w:tcW w:w="1134" w:type="dxa"/>
            <w:tcBorders>
              <w:top w:val="nil"/>
              <w:left w:val="nil"/>
              <w:bottom w:val="nil"/>
              <w:right w:val="nil"/>
            </w:tcBorders>
            <w:shd w:val="clear" w:color="auto" w:fill="auto"/>
            <w:noWrap/>
            <w:vAlign w:val="bottom"/>
            <w:hideMark/>
          </w:tcPr>
          <w:p w14:paraId="03CD30EA"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0</w:t>
            </w:r>
          </w:p>
        </w:tc>
      </w:tr>
      <w:tr w:rsidR="00BE6A67" w:rsidRPr="00CA1F5B" w14:paraId="7E56D47F" w14:textId="77777777" w:rsidTr="00BE6A67">
        <w:trPr>
          <w:trHeight w:val="315"/>
        </w:trPr>
        <w:tc>
          <w:tcPr>
            <w:tcW w:w="1630" w:type="dxa"/>
            <w:tcBorders>
              <w:top w:val="nil"/>
              <w:left w:val="nil"/>
              <w:bottom w:val="nil"/>
              <w:right w:val="nil"/>
            </w:tcBorders>
            <w:shd w:val="clear" w:color="auto" w:fill="auto"/>
            <w:noWrap/>
            <w:vAlign w:val="bottom"/>
            <w:hideMark/>
          </w:tcPr>
          <w:p w14:paraId="59841D15" w14:textId="77777777" w:rsidR="00BE6A67" w:rsidRPr="00CA1F5B" w:rsidRDefault="00BE6A67" w:rsidP="00BE6A67">
            <w:pPr>
              <w:spacing w:after="0" w:line="240" w:lineRule="auto"/>
              <w:rPr>
                <w:rFonts w:ascii="Times New Roman" w:eastAsia="Times New Roman" w:hAnsi="Times New Roman" w:cs="Times New Roman"/>
                <w:sz w:val="24"/>
                <w:szCs w:val="24"/>
                <w:lang w:eastAsia="pt-BR"/>
              </w:rPr>
            </w:pPr>
            <w:r w:rsidRPr="00CA1F5B">
              <w:rPr>
                <w:rFonts w:ascii="Times New Roman" w:eastAsia="Times New Roman" w:hAnsi="Times New Roman" w:cs="Times New Roman"/>
                <w:sz w:val="24"/>
                <w:szCs w:val="24"/>
                <w:lang w:eastAsia="pt-BR"/>
              </w:rPr>
              <w:t>Campo Grande</w:t>
            </w:r>
          </w:p>
        </w:tc>
        <w:tc>
          <w:tcPr>
            <w:tcW w:w="1489" w:type="dxa"/>
            <w:tcBorders>
              <w:top w:val="nil"/>
              <w:left w:val="nil"/>
              <w:bottom w:val="nil"/>
              <w:right w:val="nil"/>
            </w:tcBorders>
            <w:shd w:val="clear" w:color="auto" w:fill="auto"/>
            <w:noWrap/>
            <w:vAlign w:val="bottom"/>
            <w:hideMark/>
          </w:tcPr>
          <w:p w14:paraId="3C5C91C2"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1.062</w:t>
            </w:r>
          </w:p>
        </w:tc>
        <w:tc>
          <w:tcPr>
            <w:tcW w:w="1417" w:type="dxa"/>
            <w:tcBorders>
              <w:top w:val="nil"/>
              <w:left w:val="nil"/>
              <w:bottom w:val="nil"/>
              <w:right w:val="nil"/>
            </w:tcBorders>
            <w:shd w:val="clear" w:color="auto" w:fill="auto"/>
            <w:noWrap/>
            <w:vAlign w:val="bottom"/>
            <w:hideMark/>
          </w:tcPr>
          <w:p w14:paraId="4650A53B"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934</w:t>
            </w:r>
          </w:p>
        </w:tc>
        <w:tc>
          <w:tcPr>
            <w:tcW w:w="1418" w:type="dxa"/>
            <w:tcBorders>
              <w:top w:val="nil"/>
              <w:left w:val="nil"/>
              <w:bottom w:val="nil"/>
              <w:right w:val="nil"/>
            </w:tcBorders>
            <w:shd w:val="clear" w:color="auto" w:fill="auto"/>
            <w:noWrap/>
            <w:vAlign w:val="bottom"/>
            <w:hideMark/>
          </w:tcPr>
          <w:p w14:paraId="1EDF958A"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808</w:t>
            </w:r>
          </w:p>
        </w:tc>
        <w:tc>
          <w:tcPr>
            <w:tcW w:w="1984" w:type="dxa"/>
            <w:tcBorders>
              <w:top w:val="nil"/>
              <w:left w:val="nil"/>
              <w:bottom w:val="nil"/>
              <w:right w:val="nil"/>
            </w:tcBorders>
            <w:shd w:val="clear" w:color="auto" w:fill="auto"/>
            <w:noWrap/>
            <w:vAlign w:val="bottom"/>
            <w:hideMark/>
          </w:tcPr>
          <w:p w14:paraId="02787F17"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234</w:t>
            </w:r>
          </w:p>
        </w:tc>
        <w:tc>
          <w:tcPr>
            <w:tcW w:w="1134" w:type="dxa"/>
            <w:tcBorders>
              <w:top w:val="nil"/>
              <w:left w:val="nil"/>
              <w:bottom w:val="nil"/>
              <w:right w:val="nil"/>
            </w:tcBorders>
            <w:shd w:val="clear" w:color="auto" w:fill="auto"/>
            <w:noWrap/>
            <w:vAlign w:val="bottom"/>
            <w:hideMark/>
          </w:tcPr>
          <w:p w14:paraId="63B0526C"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0</w:t>
            </w:r>
          </w:p>
        </w:tc>
      </w:tr>
      <w:tr w:rsidR="00BE6A67" w:rsidRPr="00CA1F5B" w14:paraId="310509D0" w14:textId="77777777" w:rsidTr="00BE6A67">
        <w:trPr>
          <w:trHeight w:val="315"/>
        </w:trPr>
        <w:tc>
          <w:tcPr>
            <w:tcW w:w="1630" w:type="dxa"/>
            <w:tcBorders>
              <w:top w:val="nil"/>
              <w:left w:val="nil"/>
              <w:bottom w:val="nil"/>
              <w:right w:val="nil"/>
            </w:tcBorders>
            <w:shd w:val="clear" w:color="auto" w:fill="auto"/>
            <w:noWrap/>
            <w:vAlign w:val="bottom"/>
            <w:hideMark/>
          </w:tcPr>
          <w:p w14:paraId="6423061E" w14:textId="77777777" w:rsidR="00BE6A67" w:rsidRPr="00CA1F5B" w:rsidRDefault="00BE6A67" w:rsidP="00BE6A67">
            <w:pPr>
              <w:spacing w:after="0" w:line="240" w:lineRule="auto"/>
              <w:rPr>
                <w:rFonts w:ascii="Times New Roman" w:eastAsia="Times New Roman" w:hAnsi="Times New Roman" w:cs="Times New Roman"/>
                <w:sz w:val="24"/>
                <w:szCs w:val="24"/>
                <w:lang w:eastAsia="pt-BR"/>
              </w:rPr>
            </w:pPr>
            <w:r w:rsidRPr="00CA1F5B">
              <w:rPr>
                <w:rFonts w:ascii="Times New Roman" w:eastAsia="Times New Roman" w:hAnsi="Times New Roman" w:cs="Times New Roman"/>
                <w:sz w:val="24"/>
                <w:szCs w:val="24"/>
                <w:lang w:eastAsia="pt-BR"/>
              </w:rPr>
              <w:t>Cuiabá</w:t>
            </w:r>
          </w:p>
        </w:tc>
        <w:tc>
          <w:tcPr>
            <w:tcW w:w="1489" w:type="dxa"/>
            <w:tcBorders>
              <w:top w:val="nil"/>
              <w:left w:val="nil"/>
              <w:bottom w:val="nil"/>
              <w:right w:val="nil"/>
            </w:tcBorders>
            <w:shd w:val="clear" w:color="auto" w:fill="auto"/>
            <w:noWrap/>
            <w:vAlign w:val="bottom"/>
            <w:hideMark/>
          </w:tcPr>
          <w:p w14:paraId="2EAEA203"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146</w:t>
            </w:r>
          </w:p>
        </w:tc>
        <w:tc>
          <w:tcPr>
            <w:tcW w:w="1417" w:type="dxa"/>
            <w:tcBorders>
              <w:top w:val="nil"/>
              <w:left w:val="nil"/>
              <w:bottom w:val="nil"/>
              <w:right w:val="nil"/>
            </w:tcBorders>
            <w:shd w:val="clear" w:color="auto" w:fill="auto"/>
            <w:noWrap/>
            <w:vAlign w:val="bottom"/>
            <w:hideMark/>
          </w:tcPr>
          <w:p w14:paraId="7C8A2341"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192</w:t>
            </w:r>
          </w:p>
        </w:tc>
        <w:tc>
          <w:tcPr>
            <w:tcW w:w="1418" w:type="dxa"/>
            <w:tcBorders>
              <w:top w:val="nil"/>
              <w:left w:val="nil"/>
              <w:bottom w:val="nil"/>
              <w:right w:val="nil"/>
            </w:tcBorders>
            <w:shd w:val="clear" w:color="auto" w:fill="auto"/>
            <w:noWrap/>
            <w:vAlign w:val="bottom"/>
            <w:hideMark/>
          </w:tcPr>
          <w:p w14:paraId="5A777078"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296</w:t>
            </w:r>
          </w:p>
        </w:tc>
        <w:tc>
          <w:tcPr>
            <w:tcW w:w="1984" w:type="dxa"/>
            <w:tcBorders>
              <w:top w:val="nil"/>
              <w:left w:val="nil"/>
              <w:bottom w:val="nil"/>
              <w:right w:val="nil"/>
            </w:tcBorders>
            <w:shd w:val="clear" w:color="auto" w:fill="auto"/>
            <w:noWrap/>
            <w:vAlign w:val="bottom"/>
            <w:hideMark/>
          </w:tcPr>
          <w:p w14:paraId="33228F2D"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10</w:t>
            </w:r>
          </w:p>
        </w:tc>
        <w:tc>
          <w:tcPr>
            <w:tcW w:w="1134" w:type="dxa"/>
            <w:tcBorders>
              <w:top w:val="nil"/>
              <w:left w:val="nil"/>
              <w:bottom w:val="nil"/>
              <w:right w:val="nil"/>
            </w:tcBorders>
            <w:shd w:val="clear" w:color="auto" w:fill="auto"/>
            <w:noWrap/>
            <w:vAlign w:val="bottom"/>
            <w:hideMark/>
          </w:tcPr>
          <w:p w14:paraId="4FDB742F"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0</w:t>
            </w:r>
          </w:p>
        </w:tc>
      </w:tr>
      <w:tr w:rsidR="00BE6A67" w:rsidRPr="00CA1F5B" w14:paraId="60DBF96B" w14:textId="77777777" w:rsidTr="00BE6A67">
        <w:trPr>
          <w:trHeight w:val="315"/>
        </w:trPr>
        <w:tc>
          <w:tcPr>
            <w:tcW w:w="1630" w:type="dxa"/>
            <w:tcBorders>
              <w:top w:val="nil"/>
              <w:left w:val="nil"/>
              <w:bottom w:val="nil"/>
              <w:right w:val="nil"/>
            </w:tcBorders>
            <w:shd w:val="clear" w:color="auto" w:fill="auto"/>
            <w:noWrap/>
            <w:vAlign w:val="bottom"/>
            <w:hideMark/>
          </w:tcPr>
          <w:p w14:paraId="29564921" w14:textId="77777777" w:rsidR="00BE6A67" w:rsidRPr="00CA1F5B" w:rsidRDefault="00BE6A67" w:rsidP="00BE6A67">
            <w:pPr>
              <w:spacing w:after="0" w:line="240" w:lineRule="auto"/>
              <w:rPr>
                <w:rFonts w:ascii="Times New Roman" w:eastAsia="Times New Roman" w:hAnsi="Times New Roman" w:cs="Times New Roman"/>
                <w:sz w:val="24"/>
                <w:szCs w:val="24"/>
                <w:lang w:eastAsia="pt-BR"/>
              </w:rPr>
            </w:pPr>
            <w:r w:rsidRPr="00CA1F5B">
              <w:rPr>
                <w:rFonts w:ascii="Times New Roman" w:eastAsia="Times New Roman" w:hAnsi="Times New Roman" w:cs="Times New Roman"/>
                <w:sz w:val="24"/>
                <w:szCs w:val="24"/>
                <w:lang w:eastAsia="pt-BR"/>
              </w:rPr>
              <w:t>Goiânia</w:t>
            </w:r>
          </w:p>
        </w:tc>
        <w:tc>
          <w:tcPr>
            <w:tcW w:w="1489" w:type="dxa"/>
            <w:tcBorders>
              <w:top w:val="nil"/>
              <w:left w:val="nil"/>
              <w:bottom w:val="nil"/>
              <w:right w:val="nil"/>
            </w:tcBorders>
            <w:shd w:val="clear" w:color="auto" w:fill="auto"/>
            <w:noWrap/>
            <w:vAlign w:val="bottom"/>
            <w:hideMark/>
          </w:tcPr>
          <w:p w14:paraId="6E404549"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374</w:t>
            </w:r>
          </w:p>
        </w:tc>
        <w:tc>
          <w:tcPr>
            <w:tcW w:w="1417" w:type="dxa"/>
            <w:tcBorders>
              <w:top w:val="nil"/>
              <w:left w:val="nil"/>
              <w:bottom w:val="nil"/>
              <w:right w:val="nil"/>
            </w:tcBorders>
            <w:shd w:val="clear" w:color="auto" w:fill="auto"/>
            <w:noWrap/>
            <w:vAlign w:val="bottom"/>
            <w:hideMark/>
          </w:tcPr>
          <w:p w14:paraId="32AEFA9B"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815</w:t>
            </w:r>
          </w:p>
        </w:tc>
        <w:tc>
          <w:tcPr>
            <w:tcW w:w="1418" w:type="dxa"/>
            <w:tcBorders>
              <w:top w:val="nil"/>
              <w:left w:val="nil"/>
              <w:bottom w:val="nil"/>
              <w:right w:val="nil"/>
            </w:tcBorders>
            <w:shd w:val="clear" w:color="auto" w:fill="auto"/>
            <w:noWrap/>
            <w:vAlign w:val="bottom"/>
            <w:hideMark/>
          </w:tcPr>
          <w:p w14:paraId="7DD0D429"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764</w:t>
            </w:r>
          </w:p>
        </w:tc>
        <w:tc>
          <w:tcPr>
            <w:tcW w:w="1984" w:type="dxa"/>
            <w:tcBorders>
              <w:top w:val="nil"/>
              <w:left w:val="nil"/>
              <w:bottom w:val="nil"/>
              <w:right w:val="nil"/>
            </w:tcBorders>
            <w:shd w:val="clear" w:color="auto" w:fill="auto"/>
            <w:noWrap/>
            <w:vAlign w:val="bottom"/>
            <w:hideMark/>
          </w:tcPr>
          <w:p w14:paraId="4F683084"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114</w:t>
            </w:r>
          </w:p>
        </w:tc>
        <w:tc>
          <w:tcPr>
            <w:tcW w:w="1134" w:type="dxa"/>
            <w:tcBorders>
              <w:top w:val="nil"/>
              <w:left w:val="nil"/>
              <w:bottom w:val="nil"/>
              <w:right w:val="nil"/>
            </w:tcBorders>
            <w:shd w:val="clear" w:color="auto" w:fill="auto"/>
            <w:noWrap/>
            <w:vAlign w:val="bottom"/>
            <w:hideMark/>
          </w:tcPr>
          <w:p w14:paraId="6B1A0919"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0</w:t>
            </w:r>
          </w:p>
        </w:tc>
      </w:tr>
      <w:tr w:rsidR="00BE6A67" w:rsidRPr="00CA1F5B" w14:paraId="09A59BDF" w14:textId="77777777" w:rsidTr="00BE6A67">
        <w:trPr>
          <w:trHeight w:val="315"/>
        </w:trPr>
        <w:tc>
          <w:tcPr>
            <w:tcW w:w="1630" w:type="dxa"/>
            <w:tcBorders>
              <w:top w:val="nil"/>
              <w:left w:val="nil"/>
              <w:bottom w:val="nil"/>
              <w:right w:val="nil"/>
            </w:tcBorders>
            <w:shd w:val="clear" w:color="auto" w:fill="auto"/>
            <w:noWrap/>
            <w:vAlign w:val="bottom"/>
            <w:hideMark/>
          </w:tcPr>
          <w:p w14:paraId="71FC6917" w14:textId="77777777" w:rsidR="00BE6A67" w:rsidRPr="00CA1F5B" w:rsidRDefault="00BE6A67" w:rsidP="00BE6A67">
            <w:pPr>
              <w:spacing w:after="0" w:line="240" w:lineRule="auto"/>
              <w:rPr>
                <w:rFonts w:ascii="Times New Roman" w:eastAsia="Times New Roman" w:hAnsi="Times New Roman" w:cs="Times New Roman"/>
                <w:sz w:val="24"/>
                <w:szCs w:val="24"/>
                <w:lang w:eastAsia="pt-BR"/>
              </w:rPr>
            </w:pPr>
            <w:r w:rsidRPr="00CA1F5B">
              <w:rPr>
                <w:rFonts w:ascii="Times New Roman" w:eastAsia="Times New Roman" w:hAnsi="Times New Roman" w:cs="Times New Roman"/>
                <w:sz w:val="24"/>
                <w:szCs w:val="24"/>
                <w:lang w:eastAsia="pt-BR"/>
              </w:rPr>
              <w:t>Brasília</w:t>
            </w:r>
          </w:p>
        </w:tc>
        <w:tc>
          <w:tcPr>
            <w:tcW w:w="1489" w:type="dxa"/>
            <w:tcBorders>
              <w:top w:val="nil"/>
              <w:left w:val="nil"/>
              <w:bottom w:val="nil"/>
              <w:right w:val="nil"/>
            </w:tcBorders>
            <w:shd w:val="clear" w:color="auto" w:fill="auto"/>
            <w:noWrap/>
            <w:vAlign w:val="bottom"/>
            <w:hideMark/>
          </w:tcPr>
          <w:p w14:paraId="7B5894C8"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893</w:t>
            </w:r>
          </w:p>
        </w:tc>
        <w:tc>
          <w:tcPr>
            <w:tcW w:w="1417" w:type="dxa"/>
            <w:tcBorders>
              <w:top w:val="nil"/>
              <w:left w:val="nil"/>
              <w:bottom w:val="nil"/>
              <w:right w:val="nil"/>
            </w:tcBorders>
            <w:shd w:val="clear" w:color="auto" w:fill="auto"/>
            <w:noWrap/>
            <w:vAlign w:val="bottom"/>
            <w:hideMark/>
          </w:tcPr>
          <w:p w14:paraId="1050BF8F"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635</w:t>
            </w:r>
          </w:p>
        </w:tc>
        <w:tc>
          <w:tcPr>
            <w:tcW w:w="1418" w:type="dxa"/>
            <w:tcBorders>
              <w:top w:val="nil"/>
              <w:left w:val="nil"/>
              <w:bottom w:val="nil"/>
              <w:right w:val="nil"/>
            </w:tcBorders>
            <w:shd w:val="clear" w:color="auto" w:fill="auto"/>
            <w:noWrap/>
            <w:vAlign w:val="bottom"/>
            <w:hideMark/>
          </w:tcPr>
          <w:p w14:paraId="04D19104"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560</w:t>
            </w:r>
          </w:p>
        </w:tc>
        <w:tc>
          <w:tcPr>
            <w:tcW w:w="1984" w:type="dxa"/>
            <w:tcBorders>
              <w:top w:val="nil"/>
              <w:left w:val="nil"/>
              <w:bottom w:val="nil"/>
              <w:right w:val="nil"/>
            </w:tcBorders>
            <w:shd w:val="clear" w:color="auto" w:fill="auto"/>
            <w:noWrap/>
            <w:vAlign w:val="bottom"/>
            <w:hideMark/>
          </w:tcPr>
          <w:p w14:paraId="76B5058A"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109</w:t>
            </w:r>
          </w:p>
        </w:tc>
        <w:tc>
          <w:tcPr>
            <w:tcW w:w="1134" w:type="dxa"/>
            <w:tcBorders>
              <w:top w:val="nil"/>
              <w:left w:val="nil"/>
              <w:bottom w:val="nil"/>
              <w:right w:val="nil"/>
            </w:tcBorders>
            <w:shd w:val="clear" w:color="auto" w:fill="auto"/>
            <w:noWrap/>
            <w:vAlign w:val="bottom"/>
            <w:hideMark/>
          </w:tcPr>
          <w:p w14:paraId="19A27D17"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0</w:t>
            </w:r>
          </w:p>
        </w:tc>
      </w:tr>
      <w:tr w:rsidR="00BE6A67" w:rsidRPr="00CA1F5B" w14:paraId="47C02880" w14:textId="77777777" w:rsidTr="00BE6A67">
        <w:trPr>
          <w:trHeight w:val="315"/>
        </w:trPr>
        <w:tc>
          <w:tcPr>
            <w:tcW w:w="1630" w:type="dxa"/>
            <w:tcBorders>
              <w:top w:val="single" w:sz="4" w:space="0" w:color="auto"/>
              <w:left w:val="nil"/>
              <w:bottom w:val="single" w:sz="4" w:space="0" w:color="auto"/>
              <w:right w:val="nil"/>
            </w:tcBorders>
            <w:shd w:val="clear" w:color="auto" w:fill="auto"/>
            <w:noWrap/>
            <w:vAlign w:val="bottom"/>
            <w:hideMark/>
          </w:tcPr>
          <w:p w14:paraId="31597C8D" w14:textId="77777777" w:rsidR="00BE6A67" w:rsidRPr="00CA1F5B" w:rsidRDefault="00BE6A67" w:rsidP="00BE6A67">
            <w:pPr>
              <w:spacing w:after="0" w:line="240" w:lineRule="auto"/>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Total</w:t>
            </w:r>
          </w:p>
        </w:tc>
        <w:tc>
          <w:tcPr>
            <w:tcW w:w="1489" w:type="dxa"/>
            <w:tcBorders>
              <w:top w:val="single" w:sz="4" w:space="0" w:color="auto"/>
              <w:left w:val="nil"/>
              <w:bottom w:val="single" w:sz="4" w:space="0" w:color="auto"/>
              <w:right w:val="nil"/>
            </w:tcBorders>
            <w:shd w:val="clear" w:color="auto" w:fill="auto"/>
            <w:noWrap/>
            <w:vAlign w:val="bottom"/>
            <w:hideMark/>
          </w:tcPr>
          <w:p w14:paraId="510BEC16"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32.988</w:t>
            </w:r>
          </w:p>
        </w:tc>
        <w:tc>
          <w:tcPr>
            <w:tcW w:w="1417" w:type="dxa"/>
            <w:tcBorders>
              <w:top w:val="single" w:sz="4" w:space="0" w:color="auto"/>
              <w:left w:val="nil"/>
              <w:bottom w:val="single" w:sz="4" w:space="0" w:color="auto"/>
              <w:right w:val="nil"/>
            </w:tcBorders>
            <w:shd w:val="clear" w:color="auto" w:fill="auto"/>
            <w:noWrap/>
            <w:vAlign w:val="bottom"/>
            <w:hideMark/>
          </w:tcPr>
          <w:p w14:paraId="516CF10A"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27.519</w:t>
            </w:r>
          </w:p>
        </w:tc>
        <w:tc>
          <w:tcPr>
            <w:tcW w:w="1418" w:type="dxa"/>
            <w:tcBorders>
              <w:top w:val="single" w:sz="4" w:space="0" w:color="auto"/>
              <w:left w:val="nil"/>
              <w:bottom w:val="single" w:sz="4" w:space="0" w:color="auto"/>
              <w:right w:val="nil"/>
            </w:tcBorders>
            <w:shd w:val="clear" w:color="auto" w:fill="auto"/>
            <w:noWrap/>
            <w:vAlign w:val="bottom"/>
            <w:hideMark/>
          </w:tcPr>
          <w:p w14:paraId="5B67FFCC"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26.837</w:t>
            </w:r>
          </w:p>
        </w:tc>
        <w:tc>
          <w:tcPr>
            <w:tcW w:w="1984" w:type="dxa"/>
            <w:tcBorders>
              <w:top w:val="single" w:sz="4" w:space="0" w:color="auto"/>
              <w:left w:val="nil"/>
              <w:bottom w:val="single" w:sz="4" w:space="0" w:color="auto"/>
              <w:right w:val="nil"/>
            </w:tcBorders>
            <w:shd w:val="clear" w:color="auto" w:fill="auto"/>
            <w:noWrap/>
            <w:vAlign w:val="bottom"/>
            <w:hideMark/>
          </w:tcPr>
          <w:p w14:paraId="3FCD15EB"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7.069</w:t>
            </w:r>
          </w:p>
        </w:tc>
        <w:tc>
          <w:tcPr>
            <w:tcW w:w="1134" w:type="dxa"/>
            <w:tcBorders>
              <w:top w:val="single" w:sz="4" w:space="0" w:color="auto"/>
              <w:left w:val="nil"/>
              <w:bottom w:val="single" w:sz="4" w:space="0" w:color="auto"/>
              <w:right w:val="nil"/>
            </w:tcBorders>
            <w:shd w:val="clear" w:color="auto" w:fill="auto"/>
            <w:noWrap/>
            <w:vAlign w:val="bottom"/>
            <w:hideMark/>
          </w:tcPr>
          <w:p w14:paraId="39CEA5EC" w14:textId="77777777" w:rsidR="00BE6A67" w:rsidRPr="00CA1F5B"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CA1F5B">
              <w:rPr>
                <w:rFonts w:ascii="Times New Roman" w:eastAsia="Times New Roman" w:hAnsi="Times New Roman" w:cs="Times New Roman"/>
                <w:color w:val="000000"/>
                <w:sz w:val="24"/>
                <w:szCs w:val="24"/>
                <w:lang w:eastAsia="pt-BR"/>
              </w:rPr>
              <w:t>528</w:t>
            </w:r>
          </w:p>
        </w:tc>
      </w:tr>
    </w:tbl>
    <w:p w14:paraId="31DE8134" w14:textId="77777777" w:rsidR="00BE6A67" w:rsidRDefault="00BE6A67" w:rsidP="00BE6A67">
      <w:pPr>
        <w:spacing w:after="0" w:line="240" w:lineRule="auto"/>
        <w:jc w:val="both"/>
        <w:rPr>
          <w:rFonts w:ascii="Times New Roman" w:hAnsi="Times New Roman" w:cs="Times New Roman"/>
          <w:szCs w:val="24"/>
        </w:rPr>
      </w:pPr>
      <w:r w:rsidRPr="009732C4">
        <w:rPr>
          <w:rFonts w:ascii="Times New Roman" w:hAnsi="Times New Roman" w:cs="Times New Roman"/>
          <w:szCs w:val="24"/>
        </w:rPr>
        <w:t>Fonte: MS/SVS/DCCI - Departamento de Doenças de Condições Crônicas e Infecções Sexualmente Transmissíveis. Agosto, 2020.</w:t>
      </w:r>
    </w:p>
    <w:p w14:paraId="400F8567" w14:textId="77777777" w:rsidR="00BE6A67" w:rsidRPr="009732C4" w:rsidRDefault="00BE6A67" w:rsidP="00BE6A67">
      <w:pPr>
        <w:spacing w:after="0" w:line="240" w:lineRule="auto"/>
        <w:jc w:val="both"/>
        <w:rPr>
          <w:rFonts w:ascii="Times New Roman" w:hAnsi="Times New Roman" w:cs="Times New Roman"/>
          <w:szCs w:val="24"/>
        </w:rPr>
      </w:pPr>
    </w:p>
    <w:p w14:paraId="2E7D8E45" w14:textId="77777777" w:rsidR="00BE6A67" w:rsidRPr="00D83F7E" w:rsidRDefault="00BE6A67" w:rsidP="00C26955">
      <w:pPr>
        <w:spacing w:after="0" w:line="360" w:lineRule="auto"/>
        <w:ind w:firstLine="708"/>
        <w:jc w:val="both"/>
        <w:rPr>
          <w:rFonts w:ascii="Times New Roman" w:hAnsi="Times New Roman" w:cs="Times New Roman"/>
          <w:sz w:val="24"/>
          <w:szCs w:val="24"/>
        </w:rPr>
      </w:pPr>
      <w:r w:rsidRPr="008762CA">
        <w:rPr>
          <w:rFonts w:ascii="Times New Roman" w:hAnsi="Times New Roman" w:cs="Times New Roman"/>
          <w:sz w:val="24"/>
          <w:szCs w:val="24"/>
        </w:rPr>
        <w:t xml:space="preserve">Os resultados do estudo de </w:t>
      </w:r>
      <w:r w:rsidRPr="000431AC">
        <w:rPr>
          <w:rFonts w:ascii="Times New Roman" w:hAnsi="Times New Roman" w:cs="Times New Roman"/>
          <w:sz w:val="24"/>
          <w:szCs w:val="24"/>
        </w:rPr>
        <w:t xml:space="preserve">Cardoso </w:t>
      </w:r>
      <w:r w:rsidRPr="000431AC">
        <w:rPr>
          <w:rFonts w:ascii="Times New Roman" w:hAnsi="Times New Roman" w:cs="Times New Roman"/>
          <w:i/>
          <w:iCs/>
          <w:sz w:val="24"/>
          <w:szCs w:val="24"/>
        </w:rPr>
        <w:t>et al.,</w:t>
      </w:r>
      <w:r w:rsidRPr="000431AC">
        <w:rPr>
          <w:rFonts w:ascii="Times New Roman" w:hAnsi="Times New Roman" w:cs="Times New Roman"/>
          <w:sz w:val="24"/>
          <w:szCs w:val="24"/>
        </w:rPr>
        <w:t xml:space="preserve"> (2018),</w:t>
      </w:r>
      <w:r w:rsidRPr="008762CA">
        <w:rPr>
          <w:rFonts w:ascii="Times New Roman" w:hAnsi="Times New Roman" w:cs="Times New Roman"/>
          <w:sz w:val="24"/>
          <w:szCs w:val="24"/>
        </w:rPr>
        <w:t xml:space="preserve"> corroboram com o presente estudo. Fato que se deve, possivelmente, pela assistência prestada de má qualidade. Mesmo que o diagnóstico tenha ocorrido </w:t>
      </w:r>
      <w:r w:rsidRPr="00D83F7E">
        <w:rPr>
          <w:rFonts w:ascii="Times New Roman" w:hAnsi="Times New Roman" w:cs="Times New Roman"/>
          <w:sz w:val="24"/>
          <w:szCs w:val="24"/>
        </w:rPr>
        <w:t>durante o pré-natal, é possível</w:t>
      </w:r>
      <w:r w:rsidRPr="008762CA">
        <w:rPr>
          <w:rFonts w:ascii="Times New Roman" w:hAnsi="Times New Roman" w:cs="Times New Roman"/>
          <w:sz w:val="24"/>
          <w:szCs w:val="24"/>
        </w:rPr>
        <w:t xml:space="preserve"> que a maioria dos exames tenham </w:t>
      </w:r>
      <w:r w:rsidRPr="008762CA">
        <w:rPr>
          <w:rFonts w:ascii="Times New Roman" w:hAnsi="Times New Roman" w:cs="Times New Roman"/>
          <w:sz w:val="24"/>
          <w:szCs w:val="24"/>
        </w:rPr>
        <w:lastRenderedPageBreak/>
        <w:t xml:space="preserve">ocorrido </w:t>
      </w:r>
      <w:r w:rsidRPr="00D83F7E">
        <w:rPr>
          <w:rFonts w:ascii="Times New Roman" w:hAnsi="Times New Roman" w:cs="Times New Roman"/>
          <w:sz w:val="24"/>
          <w:szCs w:val="24"/>
        </w:rPr>
        <w:t>tardiamente, tendo em vista que grande parte dos laudos de notificação foi realizada do segundo ao terceiro trimestre da gestação, somando 57,26%, no presente estudo.</w:t>
      </w:r>
    </w:p>
    <w:p w14:paraId="21C7BC58" w14:textId="77777777" w:rsidR="00BE6A67" w:rsidRPr="00D83F7E" w:rsidRDefault="00BE6A67" w:rsidP="00C26955">
      <w:pPr>
        <w:spacing w:after="0" w:line="360" w:lineRule="auto"/>
        <w:ind w:firstLine="709"/>
        <w:jc w:val="both"/>
        <w:rPr>
          <w:rFonts w:ascii="Times New Roman" w:hAnsi="Times New Roman" w:cs="Times New Roman"/>
          <w:sz w:val="24"/>
          <w:szCs w:val="24"/>
        </w:rPr>
      </w:pPr>
      <w:r w:rsidRPr="00D83F7E">
        <w:rPr>
          <w:rFonts w:ascii="Times New Roman" w:hAnsi="Times New Roman" w:cs="Times New Roman"/>
          <w:sz w:val="24"/>
          <w:szCs w:val="24"/>
        </w:rPr>
        <w:t xml:space="preserve">Conforme Domingues </w:t>
      </w:r>
      <w:r w:rsidRPr="00D83F7E">
        <w:rPr>
          <w:rFonts w:ascii="Times New Roman" w:hAnsi="Times New Roman" w:cs="Times New Roman"/>
          <w:i/>
          <w:iCs/>
          <w:sz w:val="24"/>
          <w:szCs w:val="24"/>
        </w:rPr>
        <w:t>et al.,</w:t>
      </w:r>
      <w:r w:rsidRPr="00D83F7E">
        <w:rPr>
          <w:rFonts w:ascii="Times New Roman" w:hAnsi="Times New Roman" w:cs="Times New Roman"/>
          <w:sz w:val="24"/>
          <w:szCs w:val="24"/>
        </w:rPr>
        <w:t xml:space="preserve"> (2014), acerca do exposto acima sugere falhas na assistência ao pré-natal e oportunidades perdidas de diagnóstico e tratamento no grupo de mulheres com maior risco de transmissão vertical da sífilis.</w:t>
      </w:r>
    </w:p>
    <w:p w14:paraId="06913631" w14:textId="77777777" w:rsidR="00BE6A67" w:rsidRPr="00D83F7E" w:rsidRDefault="00BE6A67" w:rsidP="00C26955">
      <w:pPr>
        <w:spacing w:after="0" w:line="360" w:lineRule="auto"/>
        <w:ind w:firstLine="708"/>
        <w:jc w:val="both"/>
        <w:rPr>
          <w:rFonts w:ascii="Times New Roman" w:hAnsi="Times New Roman" w:cs="Times New Roman"/>
          <w:color w:val="000000" w:themeColor="text1"/>
          <w:sz w:val="24"/>
          <w:szCs w:val="24"/>
        </w:rPr>
      </w:pPr>
      <w:r w:rsidRPr="00D83F7E">
        <w:rPr>
          <w:rFonts w:ascii="Times New Roman" w:hAnsi="Times New Roman" w:cs="Times New Roman"/>
          <w:color w:val="000000" w:themeColor="text1"/>
          <w:sz w:val="24"/>
          <w:szCs w:val="24"/>
        </w:rPr>
        <w:t xml:space="preserve">Pesquisas realizadas, nos Estados Unidos em 2014 e na China em 2015, elucidam que a assistência ao pré-natal contribui para a queda da cadeia de transmissão da sífilis gestacional e congênita e consequentemente auxilia no controle dessas infecções. Entretanto, diversos estudos demonstram que as falhas na assistência do pré-natal, em especial no diagnóstico precoce e tratamento, comprometem no controle da sífilis gestacional (DOMINGUES; LEAL, 2016; LAFETÁ </w:t>
      </w:r>
      <w:r w:rsidRPr="00D83F7E">
        <w:rPr>
          <w:rFonts w:ascii="Times New Roman" w:hAnsi="Times New Roman" w:cs="Times New Roman"/>
          <w:i/>
          <w:color w:val="000000" w:themeColor="text1"/>
          <w:sz w:val="24"/>
          <w:szCs w:val="24"/>
        </w:rPr>
        <w:t>et al</w:t>
      </w:r>
      <w:r w:rsidRPr="00D83F7E">
        <w:rPr>
          <w:rFonts w:ascii="Times New Roman" w:hAnsi="Times New Roman" w:cs="Times New Roman"/>
          <w:color w:val="000000" w:themeColor="text1"/>
          <w:sz w:val="24"/>
          <w:szCs w:val="24"/>
        </w:rPr>
        <w:t xml:space="preserve">., 2016; QUIN </w:t>
      </w:r>
      <w:r w:rsidRPr="00D83F7E">
        <w:rPr>
          <w:rFonts w:ascii="Times New Roman" w:hAnsi="Times New Roman" w:cs="Times New Roman"/>
          <w:i/>
          <w:color w:val="000000" w:themeColor="text1"/>
          <w:sz w:val="24"/>
          <w:szCs w:val="24"/>
        </w:rPr>
        <w:t>et al</w:t>
      </w:r>
      <w:r w:rsidRPr="00D83F7E">
        <w:rPr>
          <w:rFonts w:ascii="Times New Roman" w:hAnsi="Times New Roman" w:cs="Times New Roman"/>
          <w:color w:val="000000" w:themeColor="text1"/>
          <w:sz w:val="24"/>
          <w:szCs w:val="24"/>
        </w:rPr>
        <w:t xml:space="preserve">., 2014; </w:t>
      </w:r>
      <w:r w:rsidRPr="00D83F7E">
        <w:rPr>
          <w:rFonts w:ascii="Times New Roman" w:hAnsi="Times New Roman" w:cs="Times New Roman"/>
          <w:color w:val="000000" w:themeColor="text1"/>
          <w:sz w:val="24"/>
          <w:szCs w:val="24"/>
          <w:shd w:val="clear" w:color="auto" w:fill="FFFFFF"/>
        </w:rPr>
        <w:t xml:space="preserve">BOWEN </w:t>
      </w:r>
      <w:r w:rsidRPr="00D83F7E">
        <w:rPr>
          <w:rFonts w:ascii="Times New Roman" w:hAnsi="Times New Roman" w:cs="Times New Roman"/>
          <w:i/>
          <w:color w:val="000000" w:themeColor="text1"/>
          <w:sz w:val="24"/>
          <w:szCs w:val="24"/>
          <w:shd w:val="clear" w:color="auto" w:fill="FFFFFF"/>
        </w:rPr>
        <w:t>et al.,</w:t>
      </w:r>
      <w:r w:rsidRPr="00D83F7E">
        <w:rPr>
          <w:rFonts w:ascii="Times New Roman" w:hAnsi="Times New Roman" w:cs="Times New Roman"/>
          <w:color w:val="000000" w:themeColor="text1"/>
          <w:sz w:val="24"/>
          <w:szCs w:val="24"/>
          <w:shd w:val="clear" w:color="auto" w:fill="FFFFFF"/>
        </w:rPr>
        <w:t xml:space="preserve"> 2015). </w:t>
      </w:r>
    </w:p>
    <w:p w14:paraId="0BD8AE73" w14:textId="77777777" w:rsidR="00BE6A67" w:rsidRPr="00D83F7E" w:rsidRDefault="00BE6A67" w:rsidP="00C26955">
      <w:pPr>
        <w:spacing w:after="0" w:line="360" w:lineRule="auto"/>
        <w:ind w:firstLine="708"/>
        <w:jc w:val="both"/>
        <w:rPr>
          <w:rFonts w:ascii="Times New Roman" w:hAnsi="Times New Roman" w:cs="Times New Roman"/>
          <w:color w:val="000000" w:themeColor="text1"/>
          <w:sz w:val="24"/>
          <w:szCs w:val="24"/>
        </w:rPr>
      </w:pPr>
      <w:r w:rsidRPr="00D83F7E">
        <w:rPr>
          <w:rFonts w:ascii="Times New Roman" w:hAnsi="Times New Roman" w:cs="Times New Roman"/>
          <w:color w:val="000000" w:themeColor="text1"/>
          <w:sz w:val="24"/>
          <w:szCs w:val="24"/>
        </w:rPr>
        <w:t xml:space="preserve">No entanto, a realização do pré-natal de forma deficiente também não favorece para o controle da sífilis gestacional, se faz necessário que essa assistência tenha qualidade. Estudos realizados no estado do Amazonas em 2016, no município Mineiro de Montes Claros em 2013 e no Distrito Federal em 2014, demonstra que a assistência ao pré-natal tem sido realizada de forma ineficiente, a considerar pela persistência dos diagnósticos tardios e tratamento inadequado (SOEIRO </w:t>
      </w:r>
      <w:r w:rsidRPr="00D83F7E">
        <w:rPr>
          <w:rFonts w:ascii="Times New Roman" w:hAnsi="Times New Roman" w:cs="Times New Roman"/>
          <w:i/>
          <w:color w:val="000000" w:themeColor="text1"/>
          <w:sz w:val="24"/>
          <w:szCs w:val="24"/>
        </w:rPr>
        <w:t xml:space="preserve">et al., </w:t>
      </w:r>
      <w:r w:rsidRPr="00D83F7E">
        <w:rPr>
          <w:rFonts w:ascii="Times New Roman" w:hAnsi="Times New Roman" w:cs="Times New Roman"/>
          <w:color w:val="000000" w:themeColor="text1"/>
          <w:sz w:val="24"/>
          <w:szCs w:val="24"/>
        </w:rPr>
        <w:t xml:space="preserve">2014; MAGALHÃES </w:t>
      </w:r>
      <w:r w:rsidRPr="00D83F7E">
        <w:rPr>
          <w:rFonts w:ascii="Times New Roman" w:hAnsi="Times New Roman" w:cs="Times New Roman"/>
          <w:i/>
          <w:color w:val="000000" w:themeColor="text1"/>
          <w:sz w:val="24"/>
          <w:szCs w:val="24"/>
        </w:rPr>
        <w:t>et al</w:t>
      </w:r>
      <w:r w:rsidRPr="00D83F7E">
        <w:rPr>
          <w:rFonts w:ascii="Times New Roman" w:hAnsi="Times New Roman" w:cs="Times New Roman"/>
          <w:color w:val="000000" w:themeColor="text1"/>
          <w:sz w:val="24"/>
          <w:szCs w:val="24"/>
        </w:rPr>
        <w:t xml:space="preserve">., 2013; LAFETÁ </w:t>
      </w:r>
      <w:r w:rsidRPr="00D83F7E">
        <w:rPr>
          <w:rFonts w:ascii="Times New Roman" w:hAnsi="Times New Roman" w:cs="Times New Roman"/>
          <w:i/>
          <w:color w:val="000000" w:themeColor="text1"/>
          <w:sz w:val="24"/>
          <w:szCs w:val="24"/>
        </w:rPr>
        <w:t>et al</w:t>
      </w:r>
      <w:r w:rsidRPr="00D83F7E">
        <w:rPr>
          <w:rFonts w:ascii="Times New Roman" w:hAnsi="Times New Roman" w:cs="Times New Roman"/>
          <w:color w:val="000000" w:themeColor="text1"/>
          <w:sz w:val="24"/>
          <w:szCs w:val="24"/>
        </w:rPr>
        <w:t xml:space="preserve">., 2016). </w:t>
      </w:r>
    </w:p>
    <w:p w14:paraId="12A9318B" w14:textId="77777777" w:rsidR="00BE6A67" w:rsidRPr="00D83F7E" w:rsidRDefault="00BE6A67" w:rsidP="00C26955">
      <w:pPr>
        <w:spacing w:after="0" w:line="360" w:lineRule="auto"/>
        <w:ind w:firstLine="708"/>
        <w:jc w:val="both"/>
        <w:rPr>
          <w:rFonts w:ascii="Times New Roman" w:hAnsi="Times New Roman" w:cs="Times New Roman"/>
          <w:color w:val="000000" w:themeColor="text1"/>
          <w:sz w:val="24"/>
          <w:szCs w:val="24"/>
        </w:rPr>
      </w:pPr>
      <w:r w:rsidRPr="000431AC">
        <w:rPr>
          <w:rFonts w:ascii="Times New Roman" w:hAnsi="Times New Roman" w:cs="Times New Roman"/>
          <w:color w:val="000000" w:themeColor="text1"/>
          <w:sz w:val="24"/>
          <w:szCs w:val="24"/>
        </w:rPr>
        <w:t>Segundo Domingues e Leal (2016),</w:t>
      </w:r>
      <w:r w:rsidRPr="00D83F7E">
        <w:rPr>
          <w:rFonts w:ascii="Times New Roman" w:hAnsi="Times New Roman" w:cs="Times New Roman"/>
          <w:color w:val="000000" w:themeColor="text1"/>
          <w:sz w:val="24"/>
          <w:szCs w:val="24"/>
        </w:rPr>
        <w:t xml:space="preserve"> as estratégias que favorecem o aumento da qualidade da assistência no atendimento do pré-natal, consistem na captação precoce da gestante juntamente com a adesão da mesma a esse atendimento, favorecendo assim as orientações de promoção da saúde e prevenção dos agravos. Em complemento, os mesmos colaboradores destacam que as gestantes que apresentam transmissão vertical da infecção iniciaram o pré-natal tardiamente e/ou realizaram menor número de consultas.</w:t>
      </w:r>
    </w:p>
    <w:p w14:paraId="7FDE6B12" w14:textId="77777777" w:rsidR="00BE6A67" w:rsidRPr="00D83F7E" w:rsidRDefault="00BE6A67" w:rsidP="00C26955">
      <w:pPr>
        <w:spacing w:after="0" w:line="360" w:lineRule="auto"/>
        <w:ind w:firstLine="708"/>
        <w:jc w:val="both"/>
        <w:rPr>
          <w:rFonts w:ascii="Times New Roman" w:hAnsi="Times New Roman" w:cs="Times New Roman"/>
          <w:color w:val="000000" w:themeColor="text1"/>
          <w:sz w:val="24"/>
          <w:szCs w:val="24"/>
        </w:rPr>
      </w:pPr>
      <w:r w:rsidRPr="00D83F7E">
        <w:rPr>
          <w:rFonts w:ascii="Times New Roman" w:hAnsi="Times New Roman" w:cs="Times New Roman"/>
          <w:color w:val="000000" w:themeColor="text1"/>
          <w:sz w:val="24"/>
          <w:szCs w:val="24"/>
        </w:rPr>
        <w:t xml:space="preserve">Silva </w:t>
      </w:r>
      <w:r w:rsidRPr="00D83F7E">
        <w:rPr>
          <w:rFonts w:ascii="Times New Roman" w:hAnsi="Times New Roman" w:cs="Times New Roman"/>
          <w:i/>
          <w:color w:val="000000" w:themeColor="text1"/>
          <w:sz w:val="24"/>
          <w:szCs w:val="24"/>
        </w:rPr>
        <w:t xml:space="preserve">et al., </w:t>
      </w:r>
      <w:r w:rsidRPr="00D83F7E">
        <w:rPr>
          <w:rFonts w:ascii="Times New Roman" w:hAnsi="Times New Roman" w:cs="Times New Roman"/>
          <w:color w:val="000000" w:themeColor="text1"/>
          <w:sz w:val="24"/>
          <w:szCs w:val="24"/>
        </w:rPr>
        <w:t xml:space="preserve">(2020), </w:t>
      </w:r>
      <w:r w:rsidRPr="0075345F">
        <w:rPr>
          <w:rFonts w:ascii="Times New Roman" w:hAnsi="Times New Roman" w:cs="Times New Roman"/>
          <w:sz w:val="24"/>
          <w:szCs w:val="24"/>
        </w:rPr>
        <w:t xml:space="preserve">elucidam </w:t>
      </w:r>
      <w:r w:rsidRPr="00D83F7E">
        <w:rPr>
          <w:rFonts w:ascii="Times New Roman" w:hAnsi="Times New Roman" w:cs="Times New Roman"/>
          <w:color w:val="000000" w:themeColor="text1"/>
          <w:sz w:val="24"/>
          <w:szCs w:val="24"/>
        </w:rPr>
        <w:t>em seu estudo, que grande parte das gestantes foram diagnosticadas com sífilis no primeiro trimestre da gestação, e que esta informação é justificada pela implantação da estratégia de captação precoce das gestantes e acessibilidade ao diagnóstico. Ressalta-se que essas informações se assemelham aos dados do presente estudo.</w:t>
      </w:r>
    </w:p>
    <w:p w14:paraId="12BE9FFB" w14:textId="77777777" w:rsidR="00BE6A67" w:rsidRDefault="00BE6A67" w:rsidP="00C26955">
      <w:pPr>
        <w:spacing w:after="0" w:line="360" w:lineRule="auto"/>
        <w:ind w:firstLine="709"/>
        <w:jc w:val="both"/>
        <w:rPr>
          <w:rFonts w:ascii="Times New Roman" w:hAnsi="Times New Roman" w:cs="Times New Roman"/>
          <w:color w:val="000000" w:themeColor="text1"/>
          <w:sz w:val="24"/>
          <w:szCs w:val="24"/>
        </w:rPr>
      </w:pPr>
      <w:r w:rsidRPr="00D83F7E">
        <w:rPr>
          <w:rFonts w:ascii="Times New Roman" w:hAnsi="Times New Roman" w:cs="Times New Roman"/>
          <w:color w:val="000000" w:themeColor="text1"/>
          <w:sz w:val="24"/>
          <w:szCs w:val="24"/>
        </w:rPr>
        <w:t xml:space="preserve">Lima </w:t>
      </w:r>
      <w:r w:rsidRPr="00D83F7E">
        <w:rPr>
          <w:rFonts w:ascii="Times New Roman" w:hAnsi="Times New Roman" w:cs="Times New Roman"/>
          <w:i/>
          <w:color w:val="000000" w:themeColor="text1"/>
          <w:sz w:val="24"/>
          <w:szCs w:val="24"/>
        </w:rPr>
        <w:t>et al.,</w:t>
      </w:r>
      <w:r w:rsidRPr="00D83F7E">
        <w:rPr>
          <w:rFonts w:ascii="Times New Roman" w:hAnsi="Times New Roman" w:cs="Times New Roman"/>
          <w:color w:val="000000" w:themeColor="text1"/>
          <w:sz w:val="24"/>
          <w:szCs w:val="24"/>
        </w:rPr>
        <w:t xml:space="preserve"> (2019</w:t>
      </w:r>
      <w:r w:rsidRPr="0075345F">
        <w:rPr>
          <w:rFonts w:ascii="Times New Roman" w:hAnsi="Times New Roman" w:cs="Times New Roman"/>
          <w:sz w:val="24"/>
          <w:szCs w:val="24"/>
        </w:rPr>
        <w:t xml:space="preserve">) contradizem com </w:t>
      </w:r>
      <w:r w:rsidRPr="00D83F7E">
        <w:rPr>
          <w:rFonts w:ascii="Times New Roman" w:hAnsi="Times New Roman" w:cs="Times New Roman"/>
          <w:color w:val="000000" w:themeColor="text1"/>
          <w:sz w:val="24"/>
          <w:szCs w:val="24"/>
        </w:rPr>
        <w:t xml:space="preserve">o estudo de Silva </w:t>
      </w:r>
      <w:r w:rsidRPr="00D83F7E">
        <w:rPr>
          <w:rFonts w:ascii="Times New Roman" w:hAnsi="Times New Roman" w:cs="Times New Roman"/>
          <w:i/>
          <w:color w:val="000000" w:themeColor="text1"/>
          <w:sz w:val="24"/>
          <w:szCs w:val="24"/>
        </w:rPr>
        <w:t>et al.,</w:t>
      </w:r>
      <w:r w:rsidRPr="00D83F7E">
        <w:rPr>
          <w:rFonts w:ascii="Times New Roman" w:hAnsi="Times New Roman" w:cs="Times New Roman"/>
          <w:color w:val="000000" w:themeColor="text1"/>
          <w:sz w:val="24"/>
          <w:szCs w:val="24"/>
        </w:rPr>
        <w:t xml:space="preserve"> (2020), por</w:t>
      </w:r>
      <w:r w:rsidRPr="00E2429C">
        <w:rPr>
          <w:rFonts w:ascii="Times New Roman" w:hAnsi="Times New Roman" w:cs="Times New Roman"/>
          <w:color w:val="FF0000"/>
          <w:sz w:val="24"/>
          <w:szCs w:val="24"/>
        </w:rPr>
        <w:t xml:space="preserve"> </w:t>
      </w:r>
      <w:r w:rsidRPr="0075345F">
        <w:rPr>
          <w:rFonts w:ascii="Times New Roman" w:hAnsi="Times New Roman" w:cs="Times New Roman"/>
          <w:sz w:val="24"/>
          <w:szCs w:val="24"/>
        </w:rPr>
        <w:t xml:space="preserve">trazerem </w:t>
      </w:r>
      <w:r w:rsidRPr="00D83F7E">
        <w:rPr>
          <w:rFonts w:ascii="Times New Roman" w:hAnsi="Times New Roman" w:cs="Times New Roman"/>
          <w:color w:val="000000" w:themeColor="text1"/>
          <w:sz w:val="24"/>
          <w:szCs w:val="24"/>
        </w:rPr>
        <w:t xml:space="preserve">que grande parte das gestantes são diagnosticadas com sífilis no segundo e terceiro trimestre de gestação e que esse resultado indica a necessidade de melhorias nas estratégias de pré-natal além do aperfeiçoamento do diagnóstico precoce. </w:t>
      </w:r>
    </w:p>
    <w:p w14:paraId="360C1F33" w14:textId="77777777" w:rsidR="00BE6A67" w:rsidRPr="00225F1F" w:rsidRDefault="00BE6A67" w:rsidP="00C26955">
      <w:pPr>
        <w:spacing w:after="0" w:line="360" w:lineRule="auto"/>
        <w:ind w:firstLine="709"/>
        <w:jc w:val="both"/>
        <w:rPr>
          <w:rFonts w:ascii="Times New Roman" w:hAnsi="Times New Roman" w:cs="Times New Roman"/>
          <w:sz w:val="24"/>
          <w:szCs w:val="24"/>
        </w:rPr>
      </w:pPr>
      <w:r w:rsidRPr="00225F1F">
        <w:rPr>
          <w:rFonts w:ascii="Times New Roman" w:hAnsi="Times New Roman" w:cs="Times New Roman"/>
          <w:sz w:val="24"/>
          <w:szCs w:val="24"/>
        </w:rPr>
        <w:t xml:space="preserve">Isso, assemelha-se com o estudo de Coelho </w:t>
      </w:r>
      <w:r w:rsidRPr="00225F1F">
        <w:rPr>
          <w:rFonts w:ascii="Times New Roman" w:hAnsi="Times New Roman" w:cs="Times New Roman"/>
          <w:i/>
          <w:iCs/>
          <w:sz w:val="24"/>
          <w:szCs w:val="24"/>
        </w:rPr>
        <w:t>et al.,</w:t>
      </w:r>
      <w:r w:rsidRPr="00225F1F">
        <w:rPr>
          <w:rFonts w:ascii="Times New Roman" w:hAnsi="Times New Roman" w:cs="Times New Roman"/>
          <w:sz w:val="24"/>
          <w:szCs w:val="24"/>
        </w:rPr>
        <w:t xml:space="preserve"> (2018), desenvolvido no município de Volta Redonda (RJ), em 2017, no qual a maioria das gestantes com sífilis foram diagnosticadas no terceiro trimestre, com 43,5%, seguido pelo segundo trimestre, com 28,2% e </w:t>
      </w:r>
      <w:r w:rsidRPr="00225F1F">
        <w:rPr>
          <w:rFonts w:ascii="Times New Roman" w:hAnsi="Times New Roman" w:cs="Times New Roman"/>
          <w:sz w:val="24"/>
          <w:szCs w:val="24"/>
        </w:rPr>
        <w:lastRenderedPageBreak/>
        <w:t xml:space="preserve">primeiro com 15,0%. Entretanto, esses resultados diferem do atual estudo, que obteve uma ordem de idade gestacional inversa e porcentagens próximas quanto realizado a comparação. </w:t>
      </w:r>
    </w:p>
    <w:p w14:paraId="0A15B827" w14:textId="77777777" w:rsidR="00BE6A67" w:rsidRPr="00AD1219" w:rsidRDefault="00BE6A67" w:rsidP="00C26955">
      <w:pPr>
        <w:spacing w:after="0" w:line="360" w:lineRule="auto"/>
        <w:ind w:firstLine="709"/>
        <w:jc w:val="both"/>
        <w:rPr>
          <w:rFonts w:ascii="Times New Roman" w:hAnsi="Times New Roman" w:cs="Times New Roman"/>
          <w:color w:val="000000" w:themeColor="text1"/>
          <w:sz w:val="24"/>
          <w:szCs w:val="24"/>
        </w:rPr>
      </w:pPr>
      <w:r w:rsidRPr="00D83F7E">
        <w:rPr>
          <w:rFonts w:ascii="Times New Roman" w:hAnsi="Times New Roman" w:cs="Times New Roman"/>
          <w:color w:val="000000" w:themeColor="text1"/>
          <w:sz w:val="24"/>
          <w:szCs w:val="24"/>
        </w:rPr>
        <w:t xml:space="preserve">Nos dias atuais, a melhoria a atenção a saúde das gestantes é uma prioridade nas diversas regiões do mundo, contudo, o estudo realizado em uma Regional de Saúde no Brasil, utilizando relatórios anuais, identifica que cerca de 70% das gestantes da rede pública não realizaram sete ou mais consultas, e que apenas 49% tinham realizado o teste rápido para sífilis. Deste modo, esses resultados refletem que a maioria dos diagnósticos dessa infecção são realizados tardiamente (BAGGIO </w:t>
      </w:r>
      <w:r w:rsidRPr="00D83F7E">
        <w:rPr>
          <w:rFonts w:ascii="Times New Roman" w:hAnsi="Times New Roman" w:cs="Times New Roman"/>
          <w:i/>
          <w:color w:val="000000" w:themeColor="text1"/>
          <w:sz w:val="24"/>
          <w:szCs w:val="24"/>
        </w:rPr>
        <w:t>et al.</w:t>
      </w:r>
      <w:r w:rsidRPr="00D83F7E">
        <w:rPr>
          <w:rFonts w:ascii="Times New Roman" w:hAnsi="Times New Roman" w:cs="Times New Roman"/>
          <w:color w:val="000000" w:themeColor="text1"/>
          <w:sz w:val="24"/>
          <w:szCs w:val="24"/>
        </w:rPr>
        <w:t>, 2016).</w:t>
      </w:r>
    </w:p>
    <w:p w14:paraId="7E4674B9" w14:textId="77777777" w:rsidR="00BE6A67" w:rsidRPr="008762CA" w:rsidRDefault="00BE6A67" w:rsidP="00C26955">
      <w:pPr>
        <w:spacing w:after="0" w:line="360" w:lineRule="auto"/>
        <w:ind w:firstLine="709"/>
        <w:jc w:val="both"/>
        <w:rPr>
          <w:rFonts w:ascii="Times New Roman" w:hAnsi="Times New Roman" w:cs="Times New Roman"/>
          <w:color w:val="000000" w:themeColor="text1"/>
          <w:sz w:val="24"/>
          <w:szCs w:val="24"/>
        </w:rPr>
      </w:pPr>
      <w:r w:rsidRPr="008762CA">
        <w:rPr>
          <w:rFonts w:ascii="Times New Roman" w:hAnsi="Times New Roman" w:cs="Times New Roman"/>
          <w:color w:val="000000" w:themeColor="text1"/>
          <w:sz w:val="24"/>
          <w:szCs w:val="24"/>
        </w:rPr>
        <w:t xml:space="preserve">Torres </w:t>
      </w:r>
      <w:r w:rsidRPr="008762CA">
        <w:rPr>
          <w:rFonts w:ascii="Times New Roman" w:hAnsi="Times New Roman" w:cs="Times New Roman"/>
          <w:i/>
          <w:iCs/>
          <w:color w:val="000000" w:themeColor="text1"/>
          <w:sz w:val="24"/>
          <w:szCs w:val="24"/>
        </w:rPr>
        <w:t>et al.,</w:t>
      </w:r>
      <w:r w:rsidRPr="008762CA">
        <w:rPr>
          <w:rFonts w:ascii="Times New Roman" w:hAnsi="Times New Roman" w:cs="Times New Roman"/>
          <w:color w:val="000000" w:themeColor="text1"/>
          <w:sz w:val="24"/>
          <w:szCs w:val="24"/>
        </w:rPr>
        <w:t xml:space="preserve"> (2019), trazem que a sífilis é detectada na maioria dos casos no segundo e terceiro trimestre de gestação, frente ao diagnóstico tardio, relaciona-se que o acesso aos exames de pré-natais geralmente é realizado tardiamente ou não realizados pela falta de acesso ao serviço de saúde. Em adição, é evidenciado a existência de uma tendência de tratamento inadequado, visto que a janela de tempo entre a infecção e o tratamento é maior, sendo assim se faz necessário a interrupção da terapêutica nas quatro semanas que antecedem ao parto.</w:t>
      </w:r>
    </w:p>
    <w:p w14:paraId="6FF8E520" w14:textId="77777777" w:rsidR="00BE6A67" w:rsidRPr="008762CA" w:rsidRDefault="00BE6A67" w:rsidP="00C26955">
      <w:pPr>
        <w:spacing w:after="0" w:line="360" w:lineRule="auto"/>
        <w:ind w:firstLine="709"/>
        <w:jc w:val="both"/>
        <w:rPr>
          <w:rFonts w:ascii="Times New Roman" w:hAnsi="Times New Roman" w:cs="Times New Roman"/>
          <w:sz w:val="24"/>
          <w:szCs w:val="24"/>
        </w:rPr>
      </w:pPr>
      <w:r w:rsidRPr="008762CA">
        <w:rPr>
          <w:rFonts w:ascii="Times New Roman" w:hAnsi="Times New Roman" w:cs="Times New Roman"/>
          <w:sz w:val="24"/>
          <w:szCs w:val="24"/>
        </w:rPr>
        <w:t xml:space="preserve">Segundo o Ministério da Saúde (2019f), o diagnóstico da sífilis em gestantes deve ser realizado, preferencialmente, durante o pré-natal, um momento adequado para a realização de medidas para evitar a transmissão do </w:t>
      </w:r>
      <w:r w:rsidRPr="008762CA">
        <w:rPr>
          <w:rFonts w:ascii="Times New Roman" w:hAnsi="Times New Roman" w:cs="Times New Roman"/>
          <w:i/>
          <w:iCs/>
          <w:sz w:val="24"/>
          <w:szCs w:val="24"/>
        </w:rPr>
        <w:t>T. pallidum</w:t>
      </w:r>
      <w:r w:rsidRPr="008762CA">
        <w:rPr>
          <w:rFonts w:ascii="Times New Roman" w:hAnsi="Times New Roman" w:cs="Times New Roman"/>
          <w:sz w:val="24"/>
          <w:szCs w:val="24"/>
        </w:rPr>
        <w:t xml:space="preserve"> ao feto. A notificação da sífilis no parto e puerpério também é importante por identificar os casos que foram inoportunamente diagnosticados e que não receberam as medidas preventivas. </w:t>
      </w:r>
    </w:p>
    <w:p w14:paraId="3A7AE9A5" w14:textId="77777777" w:rsidR="00BE6A67" w:rsidRPr="008762CA" w:rsidRDefault="00BE6A67" w:rsidP="00C26955">
      <w:pPr>
        <w:spacing w:after="0" w:line="360" w:lineRule="auto"/>
        <w:ind w:firstLine="709"/>
        <w:jc w:val="both"/>
        <w:rPr>
          <w:rFonts w:ascii="Times New Roman" w:hAnsi="Times New Roman" w:cs="Times New Roman"/>
          <w:sz w:val="24"/>
          <w:szCs w:val="24"/>
        </w:rPr>
      </w:pPr>
      <w:r w:rsidRPr="008762CA">
        <w:rPr>
          <w:rFonts w:ascii="Times New Roman" w:hAnsi="Times New Roman" w:cs="Times New Roman"/>
          <w:sz w:val="24"/>
          <w:szCs w:val="24"/>
        </w:rPr>
        <w:t xml:space="preserve">As variáveis que apresentaram maior força de associação para a sífilis gestacional no estudo de Macêdo </w:t>
      </w:r>
      <w:r w:rsidRPr="008762CA">
        <w:rPr>
          <w:rFonts w:ascii="Times New Roman" w:hAnsi="Times New Roman" w:cs="Times New Roman"/>
          <w:i/>
          <w:iCs/>
          <w:sz w:val="24"/>
          <w:szCs w:val="24"/>
        </w:rPr>
        <w:t>et al.,</w:t>
      </w:r>
      <w:r w:rsidRPr="008762CA">
        <w:rPr>
          <w:rFonts w:ascii="Times New Roman" w:hAnsi="Times New Roman" w:cs="Times New Roman"/>
          <w:sz w:val="24"/>
          <w:szCs w:val="24"/>
        </w:rPr>
        <w:t xml:space="preserve"> (2017), foram a história pregressa de IST, seguida pelo número inadequado de consultas de pré-natal. Essa baixa frequência em consultas apresenta risco de 3,5 para sífilis, demostrando a estreita relação entre os efeitos adversos na gravidez e o tipo de assistência prestada no pré-natal, e revela que a continuidade da assistência com procedimentos de detecção do risco de sífilis é importante para sua mitigação.</w:t>
      </w:r>
    </w:p>
    <w:p w14:paraId="186243DF" w14:textId="77777777" w:rsidR="00BE6A67" w:rsidRPr="00F3577F" w:rsidRDefault="00BE6A67" w:rsidP="00C26955">
      <w:pPr>
        <w:spacing w:after="0" w:line="360" w:lineRule="auto"/>
        <w:ind w:firstLine="709"/>
        <w:jc w:val="both"/>
        <w:rPr>
          <w:rFonts w:ascii="Times New Roman" w:hAnsi="Times New Roman" w:cs="Times New Roman"/>
          <w:color w:val="000000" w:themeColor="text1"/>
          <w:sz w:val="24"/>
          <w:szCs w:val="24"/>
        </w:rPr>
      </w:pPr>
      <w:r w:rsidRPr="00F3577F">
        <w:rPr>
          <w:rFonts w:ascii="Times New Roman" w:hAnsi="Times New Roman" w:cs="Times New Roman"/>
          <w:color w:val="000000" w:themeColor="text1"/>
          <w:sz w:val="24"/>
          <w:szCs w:val="24"/>
        </w:rPr>
        <w:t xml:space="preserve">Os testes rápidos para sífilis devem ser ofertados e realizados durante a primeira consulta de pré-natal, pois propicia o diagnóstico precoce do agravo, especialmente nos locais onde a população tem dificuldade de acesso aos testes não </w:t>
      </w:r>
      <w:proofErr w:type="spellStart"/>
      <w:r w:rsidRPr="00F3577F">
        <w:rPr>
          <w:rFonts w:ascii="Times New Roman" w:hAnsi="Times New Roman" w:cs="Times New Roman"/>
          <w:color w:val="000000" w:themeColor="text1"/>
          <w:sz w:val="24"/>
          <w:szCs w:val="24"/>
        </w:rPr>
        <w:t>treponêmicos</w:t>
      </w:r>
      <w:proofErr w:type="spellEnd"/>
      <w:r w:rsidRPr="00F3577F">
        <w:rPr>
          <w:rFonts w:ascii="Times New Roman" w:hAnsi="Times New Roman" w:cs="Times New Roman"/>
          <w:color w:val="000000" w:themeColor="text1"/>
          <w:sz w:val="24"/>
          <w:szCs w:val="24"/>
        </w:rPr>
        <w:t xml:space="preserve"> laboratoriais. Entretanto, apesar de constatar-se elevação no número de consultas de pré-natal, muitas gestantes têm o seu diagnóstico realizado na hora do parto, momento menos oportuno para este acontecimento </w:t>
      </w:r>
      <w:r w:rsidRPr="000431AC">
        <w:rPr>
          <w:rFonts w:ascii="Times New Roman" w:hAnsi="Times New Roman" w:cs="Times New Roman"/>
          <w:color w:val="000000" w:themeColor="text1"/>
          <w:sz w:val="24"/>
          <w:szCs w:val="24"/>
        </w:rPr>
        <w:t xml:space="preserve">(SWARTZENDRUBER </w:t>
      </w:r>
      <w:r w:rsidRPr="000431AC">
        <w:rPr>
          <w:rFonts w:ascii="Times New Roman" w:hAnsi="Times New Roman" w:cs="Times New Roman"/>
          <w:i/>
          <w:iCs/>
          <w:color w:val="000000" w:themeColor="text1"/>
          <w:sz w:val="24"/>
          <w:szCs w:val="24"/>
        </w:rPr>
        <w:t>et al.,</w:t>
      </w:r>
      <w:r w:rsidRPr="000431AC">
        <w:rPr>
          <w:rFonts w:ascii="Times New Roman" w:hAnsi="Times New Roman" w:cs="Times New Roman"/>
          <w:color w:val="000000" w:themeColor="text1"/>
          <w:sz w:val="24"/>
          <w:szCs w:val="24"/>
        </w:rPr>
        <w:t xml:space="preserve"> 2015).</w:t>
      </w:r>
    </w:p>
    <w:p w14:paraId="0CD28F31" w14:textId="77777777" w:rsidR="00BE6A67" w:rsidRPr="00C4273D" w:rsidRDefault="00BE6A67" w:rsidP="00C26955">
      <w:pPr>
        <w:spacing w:after="0" w:line="360" w:lineRule="auto"/>
        <w:ind w:firstLine="709"/>
        <w:jc w:val="both"/>
        <w:rPr>
          <w:rFonts w:ascii="Times New Roman" w:hAnsi="Times New Roman" w:cs="Times New Roman"/>
          <w:sz w:val="24"/>
          <w:szCs w:val="24"/>
        </w:rPr>
      </w:pPr>
      <w:r w:rsidRPr="008762CA">
        <w:rPr>
          <w:rFonts w:ascii="Times New Roman" w:hAnsi="Times New Roman" w:cs="Times New Roman"/>
          <w:sz w:val="24"/>
          <w:szCs w:val="24"/>
        </w:rPr>
        <w:t xml:space="preserve">Pesquisas realizadas no Brasil demostram pouca implementação de testes rápidos na AB (LOPES </w:t>
      </w:r>
      <w:r w:rsidRPr="008762CA">
        <w:rPr>
          <w:rFonts w:ascii="Times New Roman" w:hAnsi="Times New Roman" w:cs="Times New Roman"/>
          <w:i/>
          <w:iCs/>
          <w:sz w:val="24"/>
          <w:szCs w:val="24"/>
        </w:rPr>
        <w:t>et al.,</w:t>
      </w:r>
      <w:r w:rsidRPr="008762CA">
        <w:rPr>
          <w:rFonts w:ascii="Times New Roman" w:hAnsi="Times New Roman" w:cs="Times New Roman"/>
          <w:sz w:val="24"/>
          <w:szCs w:val="24"/>
        </w:rPr>
        <w:t xml:space="preserve"> 2016; ARAÚJO; MONTE; HABER, 2018). Assim, sugere-se aumentar a oferta </w:t>
      </w:r>
      <w:r w:rsidRPr="008762CA">
        <w:rPr>
          <w:rFonts w:ascii="Times New Roman" w:hAnsi="Times New Roman" w:cs="Times New Roman"/>
          <w:sz w:val="24"/>
          <w:szCs w:val="24"/>
        </w:rPr>
        <w:lastRenderedPageBreak/>
        <w:t>de testes durante o pré-natal e desenvolver qualificação profissional para realização dos exames e aconselhamento a gestante.</w:t>
      </w:r>
    </w:p>
    <w:p w14:paraId="04CC01BA" w14:textId="77777777" w:rsidR="00BE6A67" w:rsidRDefault="00BE6A67" w:rsidP="00C26955">
      <w:pPr>
        <w:spacing w:after="0" w:line="360" w:lineRule="auto"/>
        <w:ind w:firstLine="709"/>
        <w:jc w:val="both"/>
        <w:rPr>
          <w:rFonts w:ascii="Times New Roman" w:hAnsi="Times New Roman" w:cs="Times New Roman"/>
          <w:color w:val="FF0000"/>
          <w:sz w:val="24"/>
          <w:szCs w:val="24"/>
        </w:rPr>
      </w:pPr>
    </w:p>
    <w:p w14:paraId="216AF585" w14:textId="77777777" w:rsidR="00BE6A67" w:rsidRDefault="00BE6A67" w:rsidP="00BE6A67">
      <w:pPr>
        <w:spacing w:after="0" w:line="360" w:lineRule="auto"/>
        <w:ind w:firstLine="709"/>
        <w:jc w:val="both"/>
        <w:rPr>
          <w:rFonts w:ascii="Times New Roman" w:hAnsi="Times New Roman" w:cs="Times New Roman"/>
          <w:color w:val="FF0000"/>
          <w:sz w:val="24"/>
          <w:szCs w:val="24"/>
        </w:rPr>
      </w:pPr>
    </w:p>
    <w:p w14:paraId="1F59A498" w14:textId="77777777" w:rsidR="00BE6A67" w:rsidRDefault="00BE6A67" w:rsidP="00BE6A67">
      <w:pPr>
        <w:spacing w:after="0" w:line="360" w:lineRule="auto"/>
        <w:ind w:firstLine="709"/>
        <w:jc w:val="both"/>
        <w:rPr>
          <w:rFonts w:ascii="Times New Roman" w:hAnsi="Times New Roman" w:cs="Times New Roman"/>
          <w:color w:val="FF0000"/>
          <w:sz w:val="24"/>
          <w:szCs w:val="24"/>
        </w:rPr>
      </w:pPr>
    </w:p>
    <w:p w14:paraId="4D0C1450" w14:textId="77777777" w:rsidR="00BE6A67" w:rsidRDefault="00BE6A67" w:rsidP="00BE6A67">
      <w:pPr>
        <w:spacing w:after="0" w:line="360" w:lineRule="auto"/>
        <w:ind w:firstLine="709"/>
        <w:jc w:val="both"/>
        <w:rPr>
          <w:rFonts w:ascii="Times New Roman" w:hAnsi="Times New Roman" w:cs="Times New Roman"/>
          <w:color w:val="FF0000"/>
          <w:sz w:val="24"/>
          <w:szCs w:val="24"/>
        </w:rPr>
      </w:pPr>
    </w:p>
    <w:p w14:paraId="63742AA2" w14:textId="77777777" w:rsidR="00BE6A67" w:rsidRDefault="00BE6A67" w:rsidP="00BE6A67">
      <w:pPr>
        <w:spacing w:after="0" w:line="360" w:lineRule="auto"/>
        <w:ind w:firstLine="709"/>
        <w:jc w:val="both"/>
        <w:rPr>
          <w:rFonts w:ascii="Times New Roman" w:hAnsi="Times New Roman" w:cs="Times New Roman"/>
          <w:color w:val="FF0000"/>
          <w:sz w:val="24"/>
          <w:szCs w:val="24"/>
        </w:rPr>
      </w:pPr>
    </w:p>
    <w:p w14:paraId="7A94866E" w14:textId="77777777" w:rsidR="00BE6A67" w:rsidRDefault="00BE6A67" w:rsidP="00BE6A67">
      <w:pPr>
        <w:spacing w:after="0" w:line="360" w:lineRule="auto"/>
        <w:ind w:firstLine="709"/>
        <w:jc w:val="both"/>
        <w:rPr>
          <w:rFonts w:ascii="Times New Roman" w:hAnsi="Times New Roman" w:cs="Times New Roman"/>
          <w:color w:val="FF0000"/>
          <w:sz w:val="24"/>
          <w:szCs w:val="24"/>
        </w:rPr>
      </w:pPr>
    </w:p>
    <w:p w14:paraId="2EF61449" w14:textId="77777777" w:rsidR="00BE6A67" w:rsidRDefault="00BE6A67" w:rsidP="00BE6A67">
      <w:pPr>
        <w:spacing w:after="0" w:line="360" w:lineRule="auto"/>
        <w:ind w:firstLine="709"/>
        <w:jc w:val="both"/>
        <w:rPr>
          <w:rFonts w:ascii="Times New Roman" w:hAnsi="Times New Roman" w:cs="Times New Roman"/>
          <w:color w:val="FF0000"/>
          <w:sz w:val="24"/>
          <w:szCs w:val="24"/>
        </w:rPr>
      </w:pPr>
    </w:p>
    <w:p w14:paraId="317504C5" w14:textId="77777777" w:rsidR="00BE6A67" w:rsidRDefault="00BE6A67" w:rsidP="00BE6A67">
      <w:pPr>
        <w:spacing w:after="0" w:line="360" w:lineRule="auto"/>
        <w:ind w:firstLine="709"/>
        <w:jc w:val="both"/>
        <w:rPr>
          <w:rFonts w:ascii="Times New Roman" w:hAnsi="Times New Roman" w:cs="Times New Roman"/>
          <w:color w:val="FF0000"/>
          <w:sz w:val="24"/>
          <w:szCs w:val="24"/>
        </w:rPr>
      </w:pPr>
    </w:p>
    <w:p w14:paraId="7144C1A5" w14:textId="77777777" w:rsidR="00BE6A67" w:rsidRDefault="00BE6A67" w:rsidP="00BE6A67">
      <w:pPr>
        <w:spacing w:after="0" w:line="360" w:lineRule="auto"/>
        <w:ind w:firstLine="709"/>
        <w:jc w:val="both"/>
        <w:rPr>
          <w:rFonts w:ascii="Times New Roman" w:hAnsi="Times New Roman" w:cs="Times New Roman"/>
          <w:color w:val="FF0000"/>
          <w:sz w:val="24"/>
          <w:szCs w:val="24"/>
        </w:rPr>
      </w:pPr>
    </w:p>
    <w:p w14:paraId="75C5CD1A" w14:textId="77777777" w:rsidR="00BE6A67" w:rsidRDefault="00BE6A67" w:rsidP="00BE6A67">
      <w:pPr>
        <w:spacing w:after="0" w:line="360" w:lineRule="auto"/>
        <w:ind w:firstLine="709"/>
        <w:jc w:val="both"/>
        <w:rPr>
          <w:rFonts w:ascii="Times New Roman" w:hAnsi="Times New Roman" w:cs="Times New Roman"/>
          <w:color w:val="FF0000"/>
          <w:sz w:val="24"/>
          <w:szCs w:val="24"/>
        </w:rPr>
      </w:pPr>
    </w:p>
    <w:p w14:paraId="405A4985" w14:textId="77777777" w:rsidR="00BE6A67" w:rsidRDefault="00BE6A67" w:rsidP="00BE6A67">
      <w:pPr>
        <w:spacing w:after="0" w:line="360" w:lineRule="auto"/>
        <w:ind w:firstLine="709"/>
        <w:jc w:val="both"/>
        <w:rPr>
          <w:rFonts w:ascii="Times New Roman" w:hAnsi="Times New Roman" w:cs="Times New Roman"/>
          <w:color w:val="FF0000"/>
          <w:sz w:val="24"/>
          <w:szCs w:val="24"/>
        </w:rPr>
      </w:pPr>
    </w:p>
    <w:p w14:paraId="62C33C85" w14:textId="77777777" w:rsidR="00BE6A67" w:rsidRDefault="00BE6A67" w:rsidP="00BE6A67">
      <w:pPr>
        <w:spacing w:after="0" w:line="360" w:lineRule="auto"/>
        <w:ind w:firstLine="709"/>
        <w:jc w:val="both"/>
        <w:rPr>
          <w:rFonts w:ascii="Times New Roman" w:hAnsi="Times New Roman" w:cs="Times New Roman"/>
          <w:color w:val="FF0000"/>
          <w:sz w:val="24"/>
          <w:szCs w:val="24"/>
        </w:rPr>
      </w:pPr>
    </w:p>
    <w:p w14:paraId="76F5A5E9" w14:textId="77777777" w:rsidR="00BE6A67" w:rsidRDefault="00BE6A67" w:rsidP="00BE6A67">
      <w:pPr>
        <w:spacing w:after="0" w:line="360" w:lineRule="auto"/>
        <w:ind w:firstLine="709"/>
        <w:jc w:val="both"/>
        <w:rPr>
          <w:rFonts w:ascii="Times New Roman" w:hAnsi="Times New Roman" w:cs="Times New Roman"/>
          <w:color w:val="FF0000"/>
          <w:sz w:val="24"/>
          <w:szCs w:val="24"/>
        </w:rPr>
      </w:pPr>
    </w:p>
    <w:p w14:paraId="48EAD58D" w14:textId="77777777" w:rsidR="00BE6A67" w:rsidRDefault="00BE6A67" w:rsidP="00BE6A67">
      <w:pPr>
        <w:spacing w:after="0" w:line="360" w:lineRule="auto"/>
        <w:ind w:firstLine="709"/>
        <w:jc w:val="both"/>
        <w:rPr>
          <w:rFonts w:ascii="Times New Roman" w:hAnsi="Times New Roman" w:cs="Times New Roman"/>
          <w:color w:val="FF0000"/>
          <w:sz w:val="24"/>
          <w:szCs w:val="24"/>
        </w:rPr>
      </w:pPr>
    </w:p>
    <w:p w14:paraId="740F7070" w14:textId="77777777" w:rsidR="00BE6A67" w:rsidRDefault="00BE6A67" w:rsidP="00BE6A67">
      <w:pPr>
        <w:spacing w:after="0" w:line="360" w:lineRule="auto"/>
        <w:ind w:firstLine="709"/>
        <w:jc w:val="both"/>
        <w:rPr>
          <w:rFonts w:ascii="Times New Roman" w:hAnsi="Times New Roman" w:cs="Times New Roman"/>
          <w:color w:val="FF0000"/>
          <w:sz w:val="24"/>
          <w:szCs w:val="24"/>
        </w:rPr>
      </w:pPr>
    </w:p>
    <w:p w14:paraId="0F598050" w14:textId="77777777" w:rsidR="00BE6A67" w:rsidRDefault="00BE6A67" w:rsidP="00BE6A67">
      <w:pPr>
        <w:spacing w:after="0" w:line="360" w:lineRule="auto"/>
        <w:ind w:firstLine="709"/>
        <w:jc w:val="both"/>
        <w:rPr>
          <w:rFonts w:ascii="Times New Roman" w:hAnsi="Times New Roman" w:cs="Times New Roman"/>
          <w:color w:val="FF0000"/>
          <w:sz w:val="24"/>
          <w:szCs w:val="24"/>
        </w:rPr>
      </w:pPr>
    </w:p>
    <w:p w14:paraId="779C27D8" w14:textId="77777777" w:rsidR="00BE6A67" w:rsidRDefault="00BE6A67" w:rsidP="00BE6A67">
      <w:pPr>
        <w:spacing w:after="0" w:line="360" w:lineRule="auto"/>
        <w:ind w:firstLine="709"/>
        <w:jc w:val="both"/>
        <w:rPr>
          <w:rFonts w:ascii="Times New Roman" w:hAnsi="Times New Roman" w:cs="Times New Roman"/>
          <w:color w:val="FF0000"/>
          <w:sz w:val="24"/>
          <w:szCs w:val="24"/>
        </w:rPr>
      </w:pPr>
    </w:p>
    <w:p w14:paraId="3CB17ECF" w14:textId="77777777" w:rsidR="00BE6A67" w:rsidRDefault="00BE6A67" w:rsidP="00BE6A67">
      <w:pPr>
        <w:spacing w:after="0" w:line="360" w:lineRule="auto"/>
        <w:ind w:firstLine="709"/>
        <w:jc w:val="both"/>
        <w:rPr>
          <w:rFonts w:ascii="Times New Roman" w:hAnsi="Times New Roman" w:cs="Times New Roman"/>
          <w:color w:val="FF0000"/>
          <w:sz w:val="24"/>
          <w:szCs w:val="24"/>
        </w:rPr>
      </w:pPr>
    </w:p>
    <w:p w14:paraId="005A9010" w14:textId="77777777" w:rsidR="00BE6A67" w:rsidRDefault="00BE6A67" w:rsidP="00BE6A67">
      <w:pPr>
        <w:spacing w:after="0" w:line="360" w:lineRule="auto"/>
        <w:ind w:firstLine="709"/>
        <w:jc w:val="both"/>
        <w:rPr>
          <w:rFonts w:ascii="Times New Roman" w:hAnsi="Times New Roman" w:cs="Times New Roman"/>
          <w:color w:val="FF0000"/>
          <w:sz w:val="24"/>
          <w:szCs w:val="24"/>
        </w:rPr>
      </w:pPr>
    </w:p>
    <w:p w14:paraId="2D556684" w14:textId="77777777" w:rsidR="00BE6A67" w:rsidRDefault="00BE6A67" w:rsidP="00BE6A67">
      <w:pPr>
        <w:spacing w:after="0" w:line="360" w:lineRule="auto"/>
        <w:ind w:firstLine="709"/>
        <w:jc w:val="both"/>
        <w:rPr>
          <w:rFonts w:ascii="Times New Roman" w:hAnsi="Times New Roman" w:cs="Times New Roman"/>
          <w:color w:val="FF0000"/>
          <w:sz w:val="24"/>
          <w:szCs w:val="24"/>
        </w:rPr>
      </w:pPr>
    </w:p>
    <w:p w14:paraId="404AB257" w14:textId="77777777" w:rsidR="00BE6A67" w:rsidRDefault="00BE6A67" w:rsidP="00BE6A67">
      <w:pPr>
        <w:spacing w:after="0" w:line="360" w:lineRule="auto"/>
        <w:ind w:firstLine="709"/>
        <w:jc w:val="both"/>
        <w:rPr>
          <w:rFonts w:ascii="Times New Roman" w:hAnsi="Times New Roman" w:cs="Times New Roman"/>
          <w:color w:val="FF0000"/>
          <w:sz w:val="24"/>
          <w:szCs w:val="24"/>
        </w:rPr>
      </w:pPr>
    </w:p>
    <w:p w14:paraId="0CA89A69" w14:textId="77777777" w:rsidR="00BE6A67" w:rsidRDefault="00BE6A67" w:rsidP="00BE6A67">
      <w:pPr>
        <w:spacing w:after="0" w:line="360" w:lineRule="auto"/>
        <w:ind w:firstLine="709"/>
        <w:jc w:val="both"/>
        <w:rPr>
          <w:rFonts w:ascii="Times New Roman" w:hAnsi="Times New Roman" w:cs="Times New Roman"/>
          <w:color w:val="FF0000"/>
          <w:sz w:val="24"/>
          <w:szCs w:val="24"/>
        </w:rPr>
      </w:pPr>
    </w:p>
    <w:p w14:paraId="3B3869B7" w14:textId="77777777" w:rsidR="00BE6A67" w:rsidRDefault="00BE6A67" w:rsidP="00BE6A67">
      <w:pPr>
        <w:spacing w:after="0" w:line="360" w:lineRule="auto"/>
        <w:ind w:firstLine="709"/>
        <w:jc w:val="both"/>
        <w:rPr>
          <w:rFonts w:ascii="Times New Roman" w:hAnsi="Times New Roman" w:cs="Times New Roman"/>
          <w:color w:val="FF0000"/>
          <w:sz w:val="24"/>
          <w:szCs w:val="24"/>
        </w:rPr>
      </w:pPr>
    </w:p>
    <w:p w14:paraId="7E3C5477" w14:textId="77777777" w:rsidR="00BE6A67" w:rsidRDefault="00BE6A67" w:rsidP="00BE6A67">
      <w:pPr>
        <w:spacing w:after="0" w:line="360" w:lineRule="auto"/>
        <w:ind w:firstLine="709"/>
        <w:jc w:val="both"/>
        <w:rPr>
          <w:rFonts w:ascii="Times New Roman" w:hAnsi="Times New Roman" w:cs="Times New Roman"/>
          <w:color w:val="FF0000"/>
          <w:sz w:val="24"/>
          <w:szCs w:val="24"/>
        </w:rPr>
      </w:pPr>
    </w:p>
    <w:p w14:paraId="6B8141E7" w14:textId="77777777" w:rsidR="00BE6A67" w:rsidRDefault="00BE6A67" w:rsidP="00BE6A67">
      <w:pPr>
        <w:spacing w:after="0" w:line="360" w:lineRule="auto"/>
        <w:ind w:firstLine="709"/>
        <w:jc w:val="both"/>
        <w:rPr>
          <w:rFonts w:ascii="Times New Roman" w:hAnsi="Times New Roman" w:cs="Times New Roman"/>
          <w:color w:val="FF0000"/>
          <w:sz w:val="24"/>
          <w:szCs w:val="24"/>
        </w:rPr>
      </w:pPr>
    </w:p>
    <w:p w14:paraId="58CA31AE" w14:textId="77777777" w:rsidR="00BE6A67" w:rsidRDefault="00BE6A67" w:rsidP="00BE6A67">
      <w:pPr>
        <w:spacing w:after="0" w:line="360" w:lineRule="auto"/>
        <w:ind w:firstLine="709"/>
        <w:jc w:val="both"/>
        <w:rPr>
          <w:rFonts w:ascii="Times New Roman" w:hAnsi="Times New Roman" w:cs="Times New Roman"/>
          <w:color w:val="FF0000"/>
          <w:sz w:val="24"/>
          <w:szCs w:val="24"/>
        </w:rPr>
      </w:pPr>
    </w:p>
    <w:p w14:paraId="5FE0B64D" w14:textId="77777777" w:rsidR="00BE6A67" w:rsidRDefault="00BE6A67" w:rsidP="00BE6A67">
      <w:pPr>
        <w:spacing w:after="0" w:line="360" w:lineRule="auto"/>
        <w:ind w:firstLine="709"/>
        <w:jc w:val="both"/>
        <w:rPr>
          <w:rFonts w:ascii="Times New Roman" w:hAnsi="Times New Roman" w:cs="Times New Roman"/>
          <w:color w:val="FF0000"/>
          <w:sz w:val="24"/>
          <w:szCs w:val="24"/>
        </w:rPr>
      </w:pPr>
    </w:p>
    <w:p w14:paraId="4ABE9CDC" w14:textId="77777777" w:rsidR="00BE6A67" w:rsidRDefault="00BE6A67" w:rsidP="00BE6A67">
      <w:pPr>
        <w:spacing w:after="0" w:line="360" w:lineRule="auto"/>
        <w:ind w:firstLine="709"/>
        <w:jc w:val="both"/>
        <w:rPr>
          <w:rFonts w:ascii="Times New Roman" w:hAnsi="Times New Roman" w:cs="Times New Roman"/>
          <w:color w:val="FF0000"/>
          <w:sz w:val="24"/>
          <w:szCs w:val="24"/>
        </w:rPr>
      </w:pPr>
    </w:p>
    <w:p w14:paraId="0D356226" w14:textId="77777777" w:rsidR="00BE6A67" w:rsidRDefault="00BE6A67" w:rsidP="00BE6A67">
      <w:pPr>
        <w:spacing w:after="0" w:line="360" w:lineRule="auto"/>
        <w:ind w:firstLine="709"/>
        <w:jc w:val="both"/>
        <w:rPr>
          <w:rFonts w:ascii="Times New Roman" w:hAnsi="Times New Roman" w:cs="Times New Roman"/>
          <w:color w:val="FF0000"/>
          <w:sz w:val="24"/>
          <w:szCs w:val="24"/>
        </w:rPr>
      </w:pPr>
    </w:p>
    <w:p w14:paraId="5402FC35" w14:textId="77777777" w:rsidR="00BE6A67" w:rsidRDefault="00BE6A67" w:rsidP="00BE6A67">
      <w:pPr>
        <w:spacing w:after="0" w:line="360" w:lineRule="auto"/>
        <w:ind w:firstLine="709"/>
        <w:jc w:val="both"/>
        <w:rPr>
          <w:rFonts w:ascii="Times New Roman" w:hAnsi="Times New Roman" w:cs="Times New Roman"/>
          <w:color w:val="FF0000"/>
          <w:sz w:val="24"/>
          <w:szCs w:val="24"/>
        </w:rPr>
      </w:pPr>
    </w:p>
    <w:p w14:paraId="11926422" w14:textId="77777777" w:rsidR="00BE6A67" w:rsidRPr="005C045A" w:rsidRDefault="00BE6A67" w:rsidP="00BE6A67">
      <w:pPr>
        <w:spacing w:after="0" w:line="360" w:lineRule="auto"/>
        <w:ind w:firstLine="709"/>
        <w:jc w:val="both"/>
        <w:rPr>
          <w:rFonts w:ascii="Times New Roman" w:hAnsi="Times New Roman" w:cs="Times New Roman"/>
          <w:color w:val="FF0000"/>
          <w:sz w:val="24"/>
          <w:szCs w:val="24"/>
        </w:rPr>
      </w:pPr>
    </w:p>
    <w:p w14:paraId="0D948B8D" w14:textId="77777777" w:rsidR="00BE6A67" w:rsidRDefault="00BE6A67" w:rsidP="00BE6A67">
      <w:pPr>
        <w:spacing w:after="0" w:line="360" w:lineRule="auto"/>
        <w:ind w:firstLine="708"/>
        <w:jc w:val="both"/>
        <w:rPr>
          <w:rFonts w:ascii="Times New Roman" w:hAnsi="Times New Roman" w:cs="Times New Roman"/>
          <w:sz w:val="24"/>
          <w:szCs w:val="24"/>
        </w:rPr>
      </w:pPr>
      <w:r w:rsidRPr="009650FC">
        <w:rPr>
          <w:rFonts w:ascii="Times New Roman" w:hAnsi="Times New Roman" w:cs="Times New Roman"/>
          <w:sz w:val="24"/>
          <w:szCs w:val="24"/>
        </w:rPr>
        <w:lastRenderedPageBreak/>
        <w:t xml:space="preserve">Na Tabela </w:t>
      </w:r>
      <w:r>
        <w:rPr>
          <w:rFonts w:ascii="Times New Roman" w:hAnsi="Times New Roman" w:cs="Times New Roman"/>
          <w:sz w:val="24"/>
          <w:szCs w:val="24"/>
        </w:rPr>
        <w:t>a seguir</w:t>
      </w:r>
      <w:r w:rsidRPr="009650FC">
        <w:rPr>
          <w:rFonts w:ascii="Times New Roman" w:hAnsi="Times New Roman" w:cs="Times New Roman"/>
          <w:sz w:val="24"/>
          <w:szCs w:val="24"/>
        </w:rPr>
        <w:t>, podemos observar que a maioria dos casos notificados de sífilis gestacional foram classificados como latente, com 37,54%,</w:t>
      </w:r>
      <w:r>
        <w:rPr>
          <w:rFonts w:ascii="Times New Roman" w:hAnsi="Times New Roman" w:cs="Times New Roman"/>
          <w:sz w:val="24"/>
          <w:szCs w:val="24"/>
        </w:rPr>
        <w:t xml:space="preserve"> </w:t>
      </w:r>
      <w:r w:rsidRPr="009650FC">
        <w:rPr>
          <w:rFonts w:ascii="Times New Roman" w:hAnsi="Times New Roman" w:cs="Times New Roman"/>
          <w:sz w:val="24"/>
          <w:szCs w:val="24"/>
        </w:rPr>
        <w:t xml:space="preserve">seguido pela </w:t>
      </w:r>
      <w:r w:rsidRPr="007C4507">
        <w:rPr>
          <w:rFonts w:ascii="Times New Roman" w:hAnsi="Times New Roman" w:cs="Times New Roman"/>
          <w:sz w:val="24"/>
          <w:szCs w:val="24"/>
        </w:rPr>
        <w:t xml:space="preserve">sífilis </w:t>
      </w:r>
      <w:r w:rsidRPr="009650FC">
        <w:rPr>
          <w:rFonts w:ascii="Times New Roman" w:hAnsi="Times New Roman" w:cs="Times New Roman"/>
          <w:sz w:val="24"/>
          <w:szCs w:val="24"/>
        </w:rPr>
        <w:t>primária, com 20,19%. Os menores números de casos foram</w:t>
      </w:r>
      <w:r>
        <w:rPr>
          <w:rFonts w:ascii="Times New Roman" w:hAnsi="Times New Roman" w:cs="Times New Roman"/>
          <w:sz w:val="24"/>
          <w:szCs w:val="24"/>
        </w:rPr>
        <w:t xml:space="preserve"> registrados</w:t>
      </w:r>
      <w:r w:rsidRPr="009650FC">
        <w:rPr>
          <w:rFonts w:ascii="Times New Roman" w:hAnsi="Times New Roman" w:cs="Times New Roman"/>
          <w:sz w:val="24"/>
          <w:szCs w:val="24"/>
        </w:rPr>
        <w:t xml:space="preserve"> </w:t>
      </w:r>
      <w:r>
        <w:rPr>
          <w:rFonts w:ascii="Times New Roman" w:hAnsi="Times New Roman" w:cs="Times New Roman"/>
          <w:sz w:val="24"/>
          <w:szCs w:val="24"/>
        </w:rPr>
        <w:t>como</w:t>
      </w:r>
      <w:r w:rsidRPr="009650FC">
        <w:rPr>
          <w:rFonts w:ascii="Times New Roman" w:hAnsi="Times New Roman" w:cs="Times New Roman"/>
          <w:sz w:val="24"/>
          <w:szCs w:val="24"/>
        </w:rPr>
        <w:t xml:space="preserve"> </w:t>
      </w:r>
      <w:r w:rsidRPr="004C0E9E">
        <w:rPr>
          <w:rFonts w:ascii="Times New Roman" w:hAnsi="Times New Roman" w:cs="Times New Roman"/>
          <w:color w:val="000000" w:themeColor="text1"/>
          <w:sz w:val="24"/>
          <w:szCs w:val="24"/>
        </w:rPr>
        <w:t xml:space="preserve">sífilis </w:t>
      </w:r>
      <w:r w:rsidRPr="009650FC">
        <w:rPr>
          <w:rFonts w:ascii="Times New Roman" w:hAnsi="Times New Roman" w:cs="Times New Roman"/>
          <w:sz w:val="24"/>
          <w:szCs w:val="24"/>
        </w:rPr>
        <w:t>secundária, com 5,15%</w:t>
      </w:r>
      <w:r>
        <w:rPr>
          <w:rFonts w:ascii="Times New Roman" w:hAnsi="Times New Roman" w:cs="Times New Roman"/>
          <w:sz w:val="24"/>
          <w:szCs w:val="24"/>
        </w:rPr>
        <w:t xml:space="preserve"> e</w:t>
      </w:r>
      <w:r w:rsidRPr="009650FC">
        <w:rPr>
          <w:rFonts w:ascii="Times New Roman" w:hAnsi="Times New Roman" w:cs="Times New Roman"/>
          <w:sz w:val="24"/>
          <w:szCs w:val="24"/>
        </w:rPr>
        <w:t xml:space="preserve"> </w:t>
      </w:r>
      <w:r w:rsidRPr="007C4507">
        <w:rPr>
          <w:rFonts w:ascii="Times New Roman" w:hAnsi="Times New Roman" w:cs="Times New Roman"/>
          <w:sz w:val="24"/>
          <w:szCs w:val="24"/>
        </w:rPr>
        <w:t xml:space="preserve">a </w:t>
      </w:r>
      <w:r w:rsidRPr="009650FC">
        <w:rPr>
          <w:rFonts w:ascii="Times New Roman" w:hAnsi="Times New Roman" w:cs="Times New Roman"/>
          <w:sz w:val="24"/>
          <w:szCs w:val="24"/>
        </w:rPr>
        <w:t>terciária, com 11,32%. O percentual de</w:t>
      </w:r>
      <w:r>
        <w:rPr>
          <w:rFonts w:ascii="Times New Roman" w:hAnsi="Times New Roman" w:cs="Times New Roman"/>
          <w:sz w:val="24"/>
          <w:szCs w:val="24"/>
        </w:rPr>
        <w:t xml:space="preserve"> </w:t>
      </w:r>
      <w:r w:rsidRPr="009650FC">
        <w:rPr>
          <w:rFonts w:ascii="Times New Roman" w:hAnsi="Times New Roman" w:cs="Times New Roman"/>
          <w:sz w:val="24"/>
          <w:szCs w:val="24"/>
        </w:rPr>
        <w:t>ignorados foi de 25,81%.</w:t>
      </w:r>
    </w:p>
    <w:p w14:paraId="16BA5BB8" w14:textId="77777777" w:rsidR="00BE6A67" w:rsidRDefault="00BE6A67" w:rsidP="00BE6A67">
      <w:pPr>
        <w:spacing w:after="0" w:line="360" w:lineRule="auto"/>
        <w:ind w:firstLine="708"/>
        <w:jc w:val="both"/>
        <w:rPr>
          <w:rFonts w:ascii="Times New Roman" w:hAnsi="Times New Roman" w:cs="Times New Roman"/>
          <w:sz w:val="24"/>
          <w:szCs w:val="24"/>
        </w:rPr>
      </w:pPr>
    </w:p>
    <w:p w14:paraId="065D5DDD" w14:textId="77777777" w:rsidR="00BE6A67" w:rsidRDefault="00BE6A67" w:rsidP="00BE6A67">
      <w:pPr>
        <w:spacing w:after="0" w:line="240" w:lineRule="auto"/>
        <w:jc w:val="both"/>
        <w:rPr>
          <w:rFonts w:ascii="Times New Roman" w:hAnsi="Times New Roman" w:cs="Times New Roman"/>
          <w:sz w:val="24"/>
          <w:szCs w:val="24"/>
        </w:rPr>
      </w:pPr>
      <w:r w:rsidRPr="000431AC">
        <w:rPr>
          <w:rFonts w:ascii="Times New Roman" w:hAnsi="Times New Roman" w:cs="Times New Roman"/>
          <w:b/>
          <w:sz w:val="24"/>
          <w:szCs w:val="24"/>
        </w:rPr>
        <w:t>Tabela 4</w:t>
      </w:r>
      <w:r w:rsidRPr="009650FC">
        <w:rPr>
          <w:rFonts w:ascii="Times New Roman" w:hAnsi="Times New Roman" w:cs="Times New Roman"/>
          <w:sz w:val="24"/>
          <w:szCs w:val="24"/>
        </w:rPr>
        <w:t xml:space="preserve"> - Distribuição de casos notificados de sífilis gestacional nas capitais brasileiras segundo classificação clínica, no período de 2009 a 2018.</w:t>
      </w:r>
    </w:p>
    <w:tbl>
      <w:tblPr>
        <w:tblW w:w="9040" w:type="dxa"/>
        <w:tblCellMar>
          <w:left w:w="70" w:type="dxa"/>
          <w:right w:w="70" w:type="dxa"/>
        </w:tblCellMar>
        <w:tblLook w:val="04A0" w:firstRow="1" w:lastRow="0" w:firstColumn="1" w:lastColumn="0" w:noHBand="0" w:noVBand="1"/>
      </w:tblPr>
      <w:tblGrid>
        <w:gridCol w:w="1671"/>
        <w:gridCol w:w="1448"/>
        <w:gridCol w:w="1417"/>
        <w:gridCol w:w="1417"/>
        <w:gridCol w:w="1701"/>
        <w:gridCol w:w="1386"/>
      </w:tblGrid>
      <w:tr w:rsidR="00BE6A67" w:rsidRPr="009650FC" w14:paraId="6859F4A9" w14:textId="77777777" w:rsidTr="00BE6A67">
        <w:trPr>
          <w:trHeight w:val="255"/>
        </w:trPr>
        <w:tc>
          <w:tcPr>
            <w:tcW w:w="1671" w:type="dxa"/>
            <w:tcBorders>
              <w:top w:val="single" w:sz="4" w:space="0" w:color="auto"/>
              <w:left w:val="nil"/>
              <w:bottom w:val="single" w:sz="4" w:space="0" w:color="auto"/>
              <w:right w:val="nil"/>
            </w:tcBorders>
            <w:shd w:val="clear" w:color="auto" w:fill="auto"/>
            <w:noWrap/>
            <w:vAlign w:val="bottom"/>
            <w:hideMark/>
          </w:tcPr>
          <w:p w14:paraId="46E6ADB8" w14:textId="77777777" w:rsidR="00BE6A67" w:rsidRPr="009650FC" w:rsidRDefault="00BE6A67" w:rsidP="00BE6A67">
            <w:pPr>
              <w:spacing w:after="0" w:line="360" w:lineRule="auto"/>
              <w:jc w:val="center"/>
              <w:rPr>
                <w:rFonts w:ascii="Times New Roman" w:eastAsia="Times New Roman" w:hAnsi="Times New Roman" w:cs="Times New Roman"/>
                <w:sz w:val="24"/>
                <w:szCs w:val="24"/>
                <w:lang w:eastAsia="pt-BR"/>
              </w:rPr>
            </w:pPr>
            <w:r w:rsidRPr="009650FC">
              <w:rPr>
                <w:rFonts w:ascii="Times New Roman" w:eastAsia="Times New Roman" w:hAnsi="Times New Roman" w:cs="Times New Roman"/>
                <w:sz w:val="24"/>
                <w:szCs w:val="24"/>
                <w:lang w:eastAsia="pt-BR"/>
              </w:rPr>
              <w:t>Capital</w:t>
            </w:r>
          </w:p>
        </w:tc>
        <w:tc>
          <w:tcPr>
            <w:tcW w:w="1448" w:type="dxa"/>
            <w:tcBorders>
              <w:top w:val="single" w:sz="4" w:space="0" w:color="auto"/>
              <w:left w:val="nil"/>
              <w:bottom w:val="single" w:sz="4" w:space="0" w:color="auto"/>
              <w:right w:val="nil"/>
            </w:tcBorders>
            <w:shd w:val="clear" w:color="auto" w:fill="auto"/>
            <w:vAlign w:val="bottom"/>
            <w:hideMark/>
          </w:tcPr>
          <w:p w14:paraId="1AA33BCB"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Sífilis Primária</w:t>
            </w:r>
          </w:p>
        </w:tc>
        <w:tc>
          <w:tcPr>
            <w:tcW w:w="1417" w:type="dxa"/>
            <w:tcBorders>
              <w:top w:val="single" w:sz="4" w:space="0" w:color="auto"/>
              <w:left w:val="nil"/>
              <w:bottom w:val="single" w:sz="4" w:space="0" w:color="auto"/>
              <w:right w:val="nil"/>
            </w:tcBorders>
            <w:shd w:val="clear" w:color="auto" w:fill="auto"/>
            <w:vAlign w:val="bottom"/>
            <w:hideMark/>
          </w:tcPr>
          <w:p w14:paraId="0339AD52"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Sífilis Secundária</w:t>
            </w:r>
          </w:p>
        </w:tc>
        <w:tc>
          <w:tcPr>
            <w:tcW w:w="1417" w:type="dxa"/>
            <w:tcBorders>
              <w:top w:val="single" w:sz="4" w:space="0" w:color="auto"/>
              <w:left w:val="nil"/>
              <w:bottom w:val="single" w:sz="4" w:space="0" w:color="auto"/>
              <w:right w:val="nil"/>
            </w:tcBorders>
            <w:shd w:val="clear" w:color="auto" w:fill="auto"/>
            <w:vAlign w:val="bottom"/>
            <w:hideMark/>
          </w:tcPr>
          <w:p w14:paraId="56BADCB5"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Sífilis Terciária</w:t>
            </w:r>
          </w:p>
        </w:tc>
        <w:tc>
          <w:tcPr>
            <w:tcW w:w="1701" w:type="dxa"/>
            <w:tcBorders>
              <w:top w:val="single" w:sz="4" w:space="0" w:color="auto"/>
              <w:left w:val="nil"/>
              <w:bottom w:val="single" w:sz="4" w:space="0" w:color="auto"/>
              <w:right w:val="nil"/>
            </w:tcBorders>
            <w:shd w:val="clear" w:color="auto" w:fill="auto"/>
            <w:vAlign w:val="bottom"/>
            <w:hideMark/>
          </w:tcPr>
          <w:p w14:paraId="59B1F541" w14:textId="77777777" w:rsidR="00BE6A67" w:rsidRPr="009650FC" w:rsidRDefault="00BE6A67" w:rsidP="00BE6A67">
            <w:pPr>
              <w:spacing w:after="0" w:line="36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Sífilis Latente</w:t>
            </w:r>
          </w:p>
        </w:tc>
        <w:tc>
          <w:tcPr>
            <w:tcW w:w="1386" w:type="dxa"/>
            <w:tcBorders>
              <w:top w:val="single" w:sz="4" w:space="0" w:color="auto"/>
              <w:left w:val="nil"/>
              <w:bottom w:val="single" w:sz="4" w:space="0" w:color="auto"/>
              <w:right w:val="nil"/>
            </w:tcBorders>
            <w:shd w:val="clear" w:color="auto" w:fill="auto"/>
            <w:vAlign w:val="bottom"/>
            <w:hideMark/>
          </w:tcPr>
          <w:p w14:paraId="1B1AA5DE" w14:textId="77777777" w:rsidR="00BE6A67" w:rsidRPr="009650FC" w:rsidRDefault="00BE6A67" w:rsidP="00BE6A67">
            <w:pPr>
              <w:spacing w:after="0" w:line="36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Ignorado</w:t>
            </w:r>
          </w:p>
        </w:tc>
      </w:tr>
      <w:tr w:rsidR="00BE6A67" w:rsidRPr="009650FC" w14:paraId="7FAF332F" w14:textId="77777777" w:rsidTr="00BE6A67">
        <w:trPr>
          <w:trHeight w:val="315"/>
        </w:trPr>
        <w:tc>
          <w:tcPr>
            <w:tcW w:w="1671" w:type="dxa"/>
            <w:tcBorders>
              <w:top w:val="nil"/>
              <w:left w:val="nil"/>
              <w:bottom w:val="nil"/>
              <w:right w:val="nil"/>
            </w:tcBorders>
            <w:shd w:val="clear" w:color="auto" w:fill="auto"/>
            <w:noWrap/>
            <w:vAlign w:val="bottom"/>
            <w:hideMark/>
          </w:tcPr>
          <w:p w14:paraId="5E0BEE61" w14:textId="77777777" w:rsidR="00BE6A67" w:rsidRPr="004C0E9E" w:rsidRDefault="00BE6A67" w:rsidP="00BE6A67">
            <w:pPr>
              <w:spacing w:after="0" w:line="240" w:lineRule="auto"/>
              <w:rPr>
                <w:rFonts w:ascii="Times New Roman" w:eastAsia="Times New Roman" w:hAnsi="Times New Roman" w:cs="Times New Roman"/>
                <w:color w:val="000000" w:themeColor="text1"/>
                <w:sz w:val="24"/>
                <w:szCs w:val="24"/>
                <w:lang w:eastAsia="pt-BR"/>
              </w:rPr>
            </w:pPr>
            <w:r w:rsidRPr="004C0E9E">
              <w:rPr>
                <w:rFonts w:ascii="Times New Roman" w:eastAsia="Times New Roman" w:hAnsi="Times New Roman" w:cs="Times New Roman"/>
                <w:color w:val="000000" w:themeColor="text1"/>
                <w:sz w:val="24"/>
                <w:szCs w:val="24"/>
                <w:lang w:eastAsia="pt-BR"/>
              </w:rPr>
              <w:t>Porto Velho</w:t>
            </w:r>
          </w:p>
        </w:tc>
        <w:tc>
          <w:tcPr>
            <w:tcW w:w="1448" w:type="dxa"/>
            <w:tcBorders>
              <w:top w:val="nil"/>
              <w:left w:val="nil"/>
              <w:bottom w:val="nil"/>
              <w:right w:val="nil"/>
            </w:tcBorders>
            <w:shd w:val="clear" w:color="auto" w:fill="auto"/>
            <w:noWrap/>
            <w:vAlign w:val="bottom"/>
            <w:hideMark/>
          </w:tcPr>
          <w:p w14:paraId="0AC4EA2A"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306</w:t>
            </w:r>
          </w:p>
        </w:tc>
        <w:tc>
          <w:tcPr>
            <w:tcW w:w="1417" w:type="dxa"/>
            <w:tcBorders>
              <w:top w:val="nil"/>
              <w:left w:val="nil"/>
              <w:bottom w:val="nil"/>
              <w:right w:val="nil"/>
            </w:tcBorders>
            <w:shd w:val="clear" w:color="auto" w:fill="auto"/>
            <w:noWrap/>
            <w:vAlign w:val="bottom"/>
            <w:hideMark/>
          </w:tcPr>
          <w:p w14:paraId="3F580874"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58</w:t>
            </w:r>
          </w:p>
        </w:tc>
        <w:tc>
          <w:tcPr>
            <w:tcW w:w="1417" w:type="dxa"/>
            <w:tcBorders>
              <w:top w:val="nil"/>
              <w:left w:val="nil"/>
              <w:bottom w:val="nil"/>
              <w:right w:val="nil"/>
            </w:tcBorders>
            <w:shd w:val="clear" w:color="auto" w:fill="auto"/>
            <w:noWrap/>
            <w:vAlign w:val="bottom"/>
            <w:hideMark/>
          </w:tcPr>
          <w:p w14:paraId="2F4910A6"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75</w:t>
            </w:r>
          </w:p>
        </w:tc>
        <w:tc>
          <w:tcPr>
            <w:tcW w:w="1701" w:type="dxa"/>
            <w:tcBorders>
              <w:top w:val="nil"/>
              <w:left w:val="nil"/>
              <w:bottom w:val="nil"/>
              <w:right w:val="nil"/>
            </w:tcBorders>
            <w:shd w:val="clear" w:color="auto" w:fill="auto"/>
            <w:noWrap/>
            <w:vAlign w:val="bottom"/>
            <w:hideMark/>
          </w:tcPr>
          <w:p w14:paraId="21108739"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234</w:t>
            </w:r>
          </w:p>
        </w:tc>
        <w:tc>
          <w:tcPr>
            <w:tcW w:w="1386" w:type="dxa"/>
            <w:tcBorders>
              <w:top w:val="nil"/>
              <w:left w:val="nil"/>
              <w:bottom w:val="nil"/>
              <w:right w:val="nil"/>
            </w:tcBorders>
            <w:shd w:val="clear" w:color="auto" w:fill="auto"/>
            <w:noWrap/>
            <w:vAlign w:val="bottom"/>
            <w:hideMark/>
          </w:tcPr>
          <w:p w14:paraId="12206429"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93</w:t>
            </w:r>
          </w:p>
        </w:tc>
      </w:tr>
      <w:tr w:rsidR="00BE6A67" w:rsidRPr="009650FC" w14:paraId="4619B47A" w14:textId="77777777" w:rsidTr="00BE6A67">
        <w:trPr>
          <w:trHeight w:val="315"/>
        </w:trPr>
        <w:tc>
          <w:tcPr>
            <w:tcW w:w="1671" w:type="dxa"/>
            <w:tcBorders>
              <w:top w:val="nil"/>
              <w:left w:val="nil"/>
              <w:bottom w:val="nil"/>
              <w:right w:val="nil"/>
            </w:tcBorders>
            <w:shd w:val="clear" w:color="auto" w:fill="auto"/>
            <w:noWrap/>
            <w:vAlign w:val="bottom"/>
            <w:hideMark/>
          </w:tcPr>
          <w:p w14:paraId="7F4B9E69" w14:textId="77777777" w:rsidR="00BE6A67" w:rsidRPr="004C0E9E" w:rsidRDefault="00BE6A67" w:rsidP="00BE6A67">
            <w:pPr>
              <w:spacing w:after="0" w:line="240" w:lineRule="auto"/>
              <w:rPr>
                <w:rFonts w:ascii="Times New Roman" w:eastAsia="Times New Roman" w:hAnsi="Times New Roman" w:cs="Times New Roman"/>
                <w:color w:val="000000" w:themeColor="text1"/>
                <w:sz w:val="24"/>
                <w:szCs w:val="24"/>
                <w:lang w:eastAsia="pt-BR"/>
              </w:rPr>
            </w:pPr>
            <w:r w:rsidRPr="004C0E9E">
              <w:rPr>
                <w:rFonts w:ascii="Times New Roman" w:eastAsia="Times New Roman" w:hAnsi="Times New Roman" w:cs="Times New Roman"/>
                <w:color w:val="000000" w:themeColor="text1"/>
                <w:sz w:val="24"/>
                <w:szCs w:val="24"/>
                <w:lang w:eastAsia="pt-BR"/>
              </w:rPr>
              <w:t>Rio Branco</w:t>
            </w:r>
          </w:p>
        </w:tc>
        <w:tc>
          <w:tcPr>
            <w:tcW w:w="1448" w:type="dxa"/>
            <w:tcBorders>
              <w:top w:val="nil"/>
              <w:left w:val="nil"/>
              <w:bottom w:val="nil"/>
              <w:right w:val="nil"/>
            </w:tcBorders>
            <w:shd w:val="clear" w:color="auto" w:fill="auto"/>
            <w:noWrap/>
            <w:vAlign w:val="bottom"/>
            <w:hideMark/>
          </w:tcPr>
          <w:p w14:paraId="13092A98"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663</w:t>
            </w:r>
          </w:p>
        </w:tc>
        <w:tc>
          <w:tcPr>
            <w:tcW w:w="1417" w:type="dxa"/>
            <w:tcBorders>
              <w:top w:val="nil"/>
              <w:left w:val="nil"/>
              <w:bottom w:val="nil"/>
              <w:right w:val="nil"/>
            </w:tcBorders>
            <w:shd w:val="clear" w:color="auto" w:fill="auto"/>
            <w:noWrap/>
            <w:vAlign w:val="bottom"/>
            <w:hideMark/>
          </w:tcPr>
          <w:p w14:paraId="61B3B3DA"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100</w:t>
            </w:r>
          </w:p>
        </w:tc>
        <w:tc>
          <w:tcPr>
            <w:tcW w:w="1417" w:type="dxa"/>
            <w:tcBorders>
              <w:top w:val="nil"/>
              <w:left w:val="nil"/>
              <w:bottom w:val="nil"/>
              <w:right w:val="nil"/>
            </w:tcBorders>
            <w:shd w:val="clear" w:color="auto" w:fill="auto"/>
            <w:noWrap/>
            <w:vAlign w:val="bottom"/>
            <w:hideMark/>
          </w:tcPr>
          <w:p w14:paraId="46079999"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138</w:t>
            </w:r>
          </w:p>
        </w:tc>
        <w:tc>
          <w:tcPr>
            <w:tcW w:w="1701" w:type="dxa"/>
            <w:tcBorders>
              <w:top w:val="nil"/>
              <w:left w:val="nil"/>
              <w:bottom w:val="nil"/>
              <w:right w:val="nil"/>
            </w:tcBorders>
            <w:shd w:val="clear" w:color="auto" w:fill="auto"/>
            <w:noWrap/>
            <w:vAlign w:val="bottom"/>
            <w:hideMark/>
          </w:tcPr>
          <w:p w14:paraId="2C9C4F89"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400</w:t>
            </w:r>
          </w:p>
        </w:tc>
        <w:tc>
          <w:tcPr>
            <w:tcW w:w="1386" w:type="dxa"/>
            <w:tcBorders>
              <w:top w:val="nil"/>
              <w:left w:val="nil"/>
              <w:bottom w:val="nil"/>
              <w:right w:val="nil"/>
            </w:tcBorders>
            <w:shd w:val="clear" w:color="auto" w:fill="auto"/>
            <w:noWrap/>
            <w:vAlign w:val="bottom"/>
            <w:hideMark/>
          </w:tcPr>
          <w:p w14:paraId="03A40327"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32</w:t>
            </w:r>
          </w:p>
        </w:tc>
      </w:tr>
      <w:tr w:rsidR="00BE6A67" w:rsidRPr="009650FC" w14:paraId="0B4E33A5" w14:textId="77777777" w:rsidTr="00BE6A67">
        <w:trPr>
          <w:trHeight w:val="315"/>
        </w:trPr>
        <w:tc>
          <w:tcPr>
            <w:tcW w:w="1671" w:type="dxa"/>
            <w:tcBorders>
              <w:top w:val="nil"/>
              <w:left w:val="nil"/>
              <w:bottom w:val="nil"/>
              <w:right w:val="nil"/>
            </w:tcBorders>
            <w:shd w:val="clear" w:color="auto" w:fill="auto"/>
            <w:noWrap/>
            <w:vAlign w:val="bottom"/>
            <w:hideMark/>
          </w:tcPr>
          <w:p w14:paraId="632D86D5" w14:textId="77777777" w:rsidR="00BE6A67" w:rsidRPr="004C0E9E" w:rsidRDefault="00BE6A67" w:rsidP="00BE6A67">
            <w:pPr>
              <w:spacing w:after="0" w:line="240" w:lineRule="auto"/>
              <w:rPr>
                <w:rFonts w:ascii="Times New Roman" w:eastAsia="Times New Roman" w:hAnsi="Times New Roman" w:cs="Times New Roman"/>
                <w:color w:val="000000" w:themeColor="text1"/>
                <w:sz w:val="24"/>
                <w:szCs w:val="24"/>
                <w:lang w:eastAsia="pt-BR"/>
              </w:rPr>
            </w:pPr>
            <w:r w:rsidRPr="004C0E9E">
              <w:rPr>
                <w:rFonts w:ascii="Times New Roman" w:eastAsia="Times New Roman" w:hAnsi="Times New Roman" w:cs="Times New Roman"/>
                <w:color w:val="000000" w:themeColor="text1"/>
                <w:sz w:val="24"/>
                <w:szCs w:val="24"/>
                <w:lang w:eastAsia="pt-BR"/>
              </w:rPr>
              <w:t>Manaus</w:t>
            </w:r>
          </w:p>
        </w:tc>
        <w:tc>
          <w:tcPr>
            <w:tcW w:w="1448" w:type="dxa"/>
            <w:tcBorders>
              <w:top w:val="nil"/>
              <w:left w:val="nil"/>
              <w:bottom w:val="nil"/>
              <w:right w:val="nil"/>
            </w:tcBorders>
            <w:shd w:val="clear" w:color="auto" w:fill="auto"/>
            <w:noWrap/>
            <w:vAlign w:val="bottom"/>
            <w:hideMark/>
          </w:tcPr>
          <w:p w14:paraId="649A8367"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2.570</w:t>
            </w:r>
          </w:p>
        </w:tc>
        <w:tc>
          <w:tcPr>
            <w:tcW w:w="1417" w:type="dxa"/>
            <w:tcBorders>
              <w:top w:val="nil"/>
              <w:left w:val="nil"/>
              <w:bottom w:val="nil"/>
              <w:right w:val="nil"/>
            </w:tcBorders>
            <w:shd w:val="clear" w:color="auto" w:fill="auto"/>
            <w:noWrap/>
            <w:vAlign w:val="bottom"/>
            <w:hideMark/>
          </w:tcPr>
          <w:p w14:paraId="16AFE116"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343</w:t>
            </w:r>
          </w:p>
        </w:tc>
        <w:tc>
          <w:tcPr>
            <w:tcW w:w="1417" w:type="dxa"/>
            <w:tcBorders>
              <w:top w:val="nil"/>
              <w:left w:val="nil"/>
              <w:bottom w:val="nil"/>
              <w:right w:val="nil"/>
            </w:tcBorders>
            <w:shd w:val="clear" w:color="auto" w:fill="auto"/>
            <w:noWrap/>
            <w:vAlign w:val="bottom"/>
            <w:hideMark/>
          </w:tcPr>
          <w:p w14:paraId="745AB439"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447</w:t>
            </w:r>
          </w:p>
        </w:tc>
        <w:tc>
          <w:tcPr>
            <w:tcW w:w="1701" w:type="dxa"/>
            <w:tcBorders>
              <w:top w:val="nil"/>
              <w:left w:val="nil"/>
              <w:bottom w:val="nil"/>
              <w:right w:val="nil"/>
            </w:tcBorders>
            <w:shd w:val="clear" w:color="auto" w:fill="auto"/>
            <w:noWrap/>
            <w:vAlign w:val="bottom"/>
            <w:hideMark/>
          </w:tcPr>
          <w:p w14:paraId="56C0E77E"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833</w:t>
            </w:r>
          </w:p>
        </w:tc>
        <w:tc>
          <w:tcPr>
            <w:tcW w:w="1386" w:type="dxa"/>
            <w:tcBorders>
              <w:top w:val="nil"/>
              <w:left w:val="nil"/>
              <w:bottom w:val="nil"/>
              <w:right w:val="nil"/>
            </w:tcBorders>
            <w:shd w:val="clear" w:color="auto" w:fill="auto"/>
            <w:noWrap/>
            <w:vAlign w:val="bottom"/>
            <w:hideMark/>
          </w:tcPr>
          <w:p w14:paraId="417D9F1F"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1.246</w:t>
            </w:r>
          </w:p>
        </w:tc>
      </w:tr>
      <w:tr w:rsidR="00BE6A67" w:rsidRPr="009650FC" w14:paraId="0DF04162" w14:textId="77777777" w:rsidTr="00BE6A67">
        <w:trPr>
          <w:trHeight w:val="315"/>
        </w:trPr>
        <w:tc>
          <w:tcPr>
            <w:tcW w:w="1671" w:type="dxa"/>
            <w:tcBorders>
              <w:top w:val="nil"/>
              <w:left w:val="nil"/>
              <w:bottom w:val="nil"/>
              <w:right w:val="nil"/>
            </w:tcBorders>
            <w:shd w:val="clear" w:color="auto" w:fill="auto"/>
            <w:noWrap/>
            <w:vAlign w:val="bottom"/>
            <w:hideMark/>
          </w:tcPr>
          <w:p w14:paraId="521FEA14" w14:textId="77777777" w:rsidR="00BE6A67" w:rsidRPr="004C0E9E" w:rsidRDefault="00BE6A67" w:rsidP="00BE6A67">
            <w:pPr>
              <w:spacing w:after="0" w:line="240" w:lineRule="auto"/>
              <w:rPr>
                <w:rFonts w:ascii="Times New Roman" w:eastAsia="Times New Roman" w:hAnsi="Times New Roman" w:cs="Times New Roman"/>
                <w:color w:val="000000" w:themeColor="text1"/>
                <w:sz w:val="24"/>
                <w:szCs w:val="24"/>
                <w:lang w:eastAsia="pt-BR"/>
              </w:rPr>
            </w:pPr>
            <w:r w:rsidRPr="004C0E9E">
              <w:rPr>
                <w:rFonts w:ascii="Times New Roman" w:eastAsia="Times New Roman" w:hAnsi="Times New Roman" w:cs="Times New Roman"/>
                <w:color w:val="000000" w:themeColor="text1"/>
                <w:sz w:val="24"/>
                <w:szCs w:val="24"/>
                <w:lang w:eastAsia="pt-BR"/>
              </w:rPr>
              <w:t>Boa Vista</w:t>
            </w:r>
          </w:p>
        </w:tc>
        <w:tc>
          <w:tcPr>
            <w:tcW w:w="1448" w:type="dxa"/>
            <w:tcBorders>
              <w:top w:val="nil"/>
              <w:left w:val="nil"/>
              <w:bottom w:val="nil"/>
              <w:right w:val="nil"/>
            </w:tcBorders>
            <w:shd w:val="clear" w:color="auto" w:fill="auto"/>
            <w:noWrap/>
            <w:vAlign w:val="bottom"/>
            <w:hideMark/>
          </w:tcPr>
          <w:p w14:paraId="2D63D064"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357</w:t>
            </w:r>
          </w:p>
        </w:tc>
        <w:tc>
          <w:tcPr>
            <w:tcW w:w="1417" w:type="dxa"/>
            <w:tcBorders>
              <w:top w:val="nil"/>
              <w:left w:val="nil"/>
              <w:bottom w:val="nil"/>
              <w:right w:val="nil"/>
            </w:tcBorders>
            <w:shd w:val="clear" w:color="auto" w:fill="auto"/>
            <w:noWrap/>
            <w:vAlign w:val="bottom"/>
            <w:hideMark/>
          </w:tcPr>
          <w:p w14:paraId="693E5EF9"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32</w:t>
            </w:r>
          </w:p>
        </w:tc>
        <w:tc>
          <w:tcPr>
            <w:tcW w:w="1417" w:type="dxa"/>
            <w:tcBorders>
              <w:top w:val="nil"/>
              <w:left w:val="nil"/>
              <w:bottom w:val="nil"/>
              <w:right w:val="nil"/>
            </w:tcBorders>
            <w:shd w:val="clear" w:color="auto" w:fill="auto"/>
            <w:noWrap/>
            <w:vAlign w:val="bottom"/>
            <w:hideMark/>
          </w:tcPr>
          <w:p w14:paraId="18CE5DB6"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54</w:t>
            </w:r>
          </w:p>
        </w:tc>
        <w:tc>
          <w:tcPr>
            <w:tcW w:w="1701" w:type="dxa"/>
            <w:tcBorders>
              <w:top w:val="nil"/>
              <w:left w:val="nil"/>
              <w:bottom w:val="nil"/>
              <w:right w:val="nil"/>
            </w:tcBorders>
            <w:shd w:val="clear" w:color="auto" w:fill="auto"/>
            <w:noWrap/>
            <w:vAlign w:val="bottom"/>
            <w:hideMark/>
          </w:tcPr>
          <w:p w14:paraId="3FEDCE22"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82</w:t>
            </w:r>
          </w:p>
        </w:tc>
        <w:tc>
          <w:tcPr>
            <w:tcW w:w="1386" w:type="dxa"/>
            <w:tcBorders>
              <w:top w:val="nil"/>
              <w:left w:val="nil"/>
              <w:bottom w:val="nil"/>
              <w:right w:val="nil"/>
            </w:tcBorders>
            <w:shd w:val="clear" w:color="auto" w:fill="auto"/>
            <w:noWrap/>
            <w:vAlign w:val="bottom"/>
            <w:hideMark/>
          </w:tcPr>
          <w:p w14:paraId="2109BEFA"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101</w:t>
            </w:r>
          </w:p>
        </w:tc>
      </w:tr>
      <w:tr w:rsidR="00BE6A67" w:rsidRPr="009650FC" w14:paraId="49819A1C" w14:textId="77777777" w:rsidTr="00BE6A67">
        <w:trPr>
          <w:trHeight w:val="315"/>
        </w:trPr>
        <w:tc>
          <w:tcPr>
            <w:tcW w:w="1671" w:type="dxa"/>
            <w:tcBorders>
              <w:top w:val="nil"/>
              <w:left w:val="nil"/>
              <w:bottom w:val="nil"/>
              <w:right w:val="nil"/>
            </w:tcBorders>
            <w:shd w:val="clear" w:color="auto" w:fill="auto"/>
            <w:noWrap/>
            <w:vAlign w:val="bottom"/>
            <w:hideMark/>
          </w:tcPr>
          <w:p w14:paraId="550907CB" w14:textId="77777777" w:rsidR="00BE6A67" w:rsidRPr="004C0E9E" w:rsidRDefault="00BE6A67" w:rsidP="00BE6A67">
            <w:pPr>
              <w:spacing w:after="0" w:line="240" w:lineRule="auto"/>
              <w:rPr>
                <w:rFonts w:ascii="Times New Roman" w:eastAsia="Times New Roman" w:hAnsi="Times New Roman" w:cs="Times New Roman"/>
                <w:color w:val="000000" w:themeColor="text1"/>
                <w:sz w:val="24"/>
                <w:szCs w:val="24"/>
                <w:lang w:eastAsia="pt-BR"/>
              </w:rPr>
            </w:pPr>
            <w:r w:rsidRPr="004C0E9E">
              <w:rPr>
                <w:rFonts w:ascii="Times New Roman" w:eastAsia="Times New Roman" w:hAnsi="Times New Roman" w:cs="Times New Roman"/>
                <w:color w:val="000000" w:themeColor="text1"/>
                <w:sz w:val="24"/>
                <w:szCs w:val="24"/>
                <w:lang w:eastAsia="pt-BR"/>
              </w:rPr>
              <w:t>Belém</w:t>
            </w:r>
          </w:p>
        </w:tc>
        <w:tc>
          <w:tcPr>
            <w:tcW w:w="1448" w:type="dxa"/>
            <w:tcBorders>
              <w:top w:val="nil"/>
              <w:left w:val="nil"/>
              <w:bottom w:val="nil"/>
              <w:right w:val="nil"/>
            </w:tcBorders>
            <w:shd w:val="clear" w:color="auto" w:fill="auto"/>
            <w:noWrap/>
            <w:vAlign w:val="bottom"/>
            <w:hideMark/>
          </w:tcPr>
          <w:p w14:paraId="567CE39E"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293</w:t>
            </w:r>
          </w:p>
        </w:tc>
        <w:tc>
          <w:tcPr>
            <w:tcW w:w="1417" w:type="dxa"/>
            <w:tcBorders>
              <w:top w:val="nil"/>
              <w:left w:val="nil"/>
              <w:bottom w:val="nil"/>
              <w:right w:val="nil"/>
            </w:tcBorders>
            <w:shd w:val="clear" w:color="auto" w:fill="auto"/>
            <w:noWrap/>
            <w:vAlign w:val="bottom"/>
            <w:hideMark/>
          </w:tcPr>
          <w:p w14:paraId="1034FB52"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53</w:t>
            </w:r>
          </w:p>
        </w:tc>
        <w:tc>
          <w:tcPr>
            <w:tcW w:w="1417" w:type="dxa"/>
            <w:tcBorders>
              <w:top w:val="nil"/>
              <w:left w:val="nil"/>
              <w:bottom w:val="nil"/>
              <w:right w:val="nil"/>
            </w:tcBorders>
            <w:shd w:val="clear" w:color="auto" w:fill="auto"/>
            <w:noWrap/>
            <w:vAlign w:val="bottom"/>
            <w:hideMark/>
          </w:tcPr>
          <w:p w14:paraId="5B9A20E0"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265</w:t>
            </w:r>
          </w:p>
        </w:tc>
        <w:tc>
          <w:tcPr>
            <w:tcW w:w="1701" w:type="dxa"/>
            <w:tcBorders>
              <w:top w:val="nil"/>
              <w:left w:val="nil"/>
              <w:bottom w:val="nil"/>
              <w:right w:val="nil"/>
            </w:tcBorders>
            <w:shd w:val="clear" w:color="auto" w:fill="auto"/>
            <w:noWrap/>
            <w:vAlign w:val="bottom"/>
            <w:hideMark/>
          </w:tcPr>
          <w:p w14:paraId="42EC1208"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32</w:t>
            </w:r>
          </w:p>
        </w:tc>
        <w:tc>
          <w:tcPr>
            <w:tcW w:w="1386" w:type="dxa"/>
            <w:tcBorders>
              <w:top w:val="nil"/>
              <w:left w:val="nil"/>
              <w:bottom w:val="nil"/>
              <w:right w:val="nil"/>
            </w:tcBorders>
            <w:shd w:val="clear" w:color="auto" w:fill="auto"/>
            <w:noWrap/>
            <w:vAlign w:val="bottom"/>
            <w:hideMark/>
          </w:tcPr>
          <w:p w14:paraId="757CA2E1"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661</w:t>
            </w:r>
          </w:p>
        </w:tc>
      </w:tr>
      <w:tr w:rsidR="00BE6A67" w:rsidRPr="009650FC" w14:paraId="64C725CB" w14:textId="77777777" w:rsidTr="00BE6A67">
        <w:trPr>
          <w:trHeight w:val="315"/>
        </w:trPr>
        <w:tc>
          <w:tcPr>
            <w:tcW w:w="1671" w:type="dxa"/>
            <w:tcBorders>
              <w:top w:val="nil"/>
              <w:left w:val="nil"/>
              <w:bottom w:val="nil"/>
              <w:right w:val="nil"/>
            </w:tcBorders>
            <w:shd w:val="clear" w:color="auto" w:fill="auto"/>
            <w:noWrap/>
            <w:vAlign w:val="bottom"/>
            <w:hideMark/>
          </w:tcPr>
          <w:p w14:paraId="0C01EE21" w14:textId="77777777" w:rsidR="00BE6A67" w:rsidRPr="004C0E9E" w:rsidRDefault="00BE6A67" w:rsidP="00BE6A67">
            <w:pPr>
              <w:spacing w:after="0" w:line="240" w:lineRule="auto"/>
              <w:rPr>
                <w:rFonts w:ascii="Times New Roman" w:eastAsia="Times New Roman" w:hAnsi="Times New Roman" w:cs="Times New Roman"/>
                <w:color w:val="000000" w:themeColor="text1"/>
                <w:sz w:val="24"/>
                <w:szCs w:val="24"/>
                <w:lang w:eastAsia="pt-BR"/>
              </w:rPr>
            </w:pPr>
            <w:r w:rsidRPr="004C0E9E">
              <w:rPr>
                <w:rFonts w:ascii="Times New Roman" w:eastAsia="Times New Roman" w:hAnsi="Times New Roman" w:cs="Times New Roman"/>
                <w:color w:val="000000" w:themeColor="text1"/>
                <w:sz w:val="24"/>
                <w:szCs w:val="24"/>
                <w:lang w:eastAsia="pt-BR"/>
              </w:rPr>
              <w:t>Macapá</w:t>
            </w:r>
          </w:p>
        </w:tc>
        <w:tc>
          <w:tcPr>
            <w:tcW w:w="1448" w:type="dxa"/>
            <w:tcBorders>
              <w:top w:val="nil"/>
              <w:left w:val="nil"/>
              <w:bottom w:val="nil"/>
              <w:right w:val="nil"/>
            </w:tcBorders>
            <w:shd w:val="clear" w:color="auto" w:fill="auto"/>
            <w:noWrap/>
            <w:vAlign w:val="bottom"/>
            <w:hideMark/>
          </w:tcPr>
          <w:p w14:paraId="4119262E"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341</w:t>
            </w:r>
          </w:p>
        </w:tc>
        <w:tc>
          <w:tcPr>
            <w:tcW w:w="1417" w:type="dxa"/>
            <w:tcBorders>
              <w:top w:val="nil"/>
              <w:left w:val="nil"/>
              <w:bottom w:val="nil"/>
              <w:right w:val="nil"/>
            </w:tcBorders>
            <w:shd w:val="clear" w:color="auto" w:fill="auto"/>
            <w:noWrap/>
            <w:vAlign w:val="bottom"/>
            <w:hideMark/>
          </w:tcPr>
          <w:p w14:paraId="7CDA8368"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28</w:t>
            </w:r>
          </w:p>
        </w:tc>
        <w:tc>
          <w:tcPr>
            <w:tcW w:w="1417" w:type="dxa"/>
            <w:tcBorders>
              <w:top w:val="nil"/>
              <w:left w:val="nil"/>
              <w:bottom w:val="nil"/>
              <w:right w:val="nil"/>
            </w:tcBorders>
            <w:shd w:val="clear" w:color="auto" w:fill="auto"/>
            <w:noWrap/>
            <w:vAlign w:val="bottom"/>
            <w:hideMark/>
          </w:tcPr>
          <w:p w14:paraId="65F01EAC"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29</w:t>
            </w:r>
          </w:p>
        </w:tc>
        <w:tc>
          <w:tcPr>
            <w:tcW w:w="1701" w:type="dxa"/>
            <w:tcBorders>
              <w:top w:val="nil"/>
              <w:left w:val="nil"/>
              <w:bottom w:val="nil"/>
              <w:right w:val="nil"/>
            </w:tcBorders>
            <w:shd w:val="clear" w:color="auto" w:fill="auto"/>
            <w:noWrap/>
            <w:vAlign w:val="bottom"/>
            <w:hideMark/>
          </w:tcPr>
          <w:p w14:paraId="47D589EB"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163</w:t>
            </w:r>
          </w:p>
        </w:tc>
        <w:tc>
          <w:tcPr>
            <w:tcW w:w="1386" w:type="dxa"/>
            <w:tcBorders>
              <w:top w:val="nil"/>
              <w:left w:val="nil"/>
              <w:bottom w:val="nil"/>
              <w:right w:val="nil"/>
            </w:tcBorders>
            <w:shd w:val="clear" w:color="auto" w:fill="auto"/>
            <w:noWrap/>
            <w:vAlign w:val="bottom"/>
            <w:hideMark/>
          </w:tcPr>
          <w:p w14:paraId="6618E99D"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427</w:t>
            </w:r>
          </w:p>
        </w:tc>
      </w:tr>
      <w:tr w:rsidR="00BE6A67" w:rsidRPr="009650FC" w14:paraId="41298A06" w14:textId="77777777" w:rsidTr="00BE6A67">
        <w:trPr>
          <w:trHeight w:val="315"/>
        </w:trPr>
        <w:tc>
          <w:tcPr>
            <w:tcW w:w="1671" w:type="dxa"/>
            <w:tcBorders>
              <w:top w:val="nil"/>
              <w:left w:val="nil"/>
              <w:bottom w:val="nil"/>
              <w:right w:val="nil"/>
            </w:tcBorders>
            <w:shd w:val="clear" w:color="auto" w:fill="auto"/>
            <w:noWrap/>
            <w:vAlign w:val="bottom"/>
            <w:hideMark/>
          </w:tcPr>
          <w:p w14:paraId="4701BCF4" w14:textId="77777777" w:rsidR="00BE6A67" w:rsidRPr="004C0E9E" w:rsidRDefault="00BE6A67" w:rsidP="00BE6A67">
            <w:pPr>
              <w:spacing w:after="0" w:line="240" w:lineRule="auto"/>
              <w:rPr>
                <w:rFonts w:ascii="Times New Roman" w:eastAsia="Times New Roman" w:hAnsi="Times New Roman" w:cs="Times New Roman"/>
                <w:color w:val="000000" w:themeColor="text1"/>
                <w:sz w:val="24"/>
                <w:szCs w:val="24"/>
                <w:lang w:eastAsia="pt-BR"/>
              </w:rPr>
            </w:pPr>
            <w:r w:rsidRPr="004C0E9E">
              <w:rPr>
                <w:rFonts w:ascii="Times New Roman" w:eastAsia="Times New Roman" w:hAnsi="Times New Roman" w:cs="Times New Roman"/>
                <w:color w:val="000000" w:themeColor="text1"/>
                <w:sz w:val="24"/>
                <w:szCs w:val="24"/>
                <w:lang w:eastAsia="pt-BR"/>
              </w:rPr>
              <w:t>Palmas</w:t>
            </w:r>
          </w:p>
        </w:tc>
        <w:tc>
          <w:tcPr>
            <w:tcW w:w="1448" w:type="dxa"/>
            <w:tcBorders>
              <w:top w:val="nil"/>
              <w:left w:val="nil"/>
              <w:bottom w:val="nil"/>
              <w:right w:val="nil"/>
            </w:tcBorders>
            <w:shd w:val="clear" w:color="auto" w:fill="auto"/>
            <w:noWrap/>
            <w:vAlign w:val="bottom"/>
            <w:hideMark/>
          </w:tcPr>
          <w:p w14:paraId="28BABF2C"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159</w:t>
            </w:r>
          </w:p>
        </w:tc>
        <w:tc>
          <w:tcPr>
            <w:tcW w:w="1417" w:type="dxa"/>
            <w:tcBorders>
              <w:top w:val="nil"/>
              <w:left w:val="nil"/>
              <w:bottom w:val="nil"/>
              <w:right w:val="nil"/>
            </w:tcBorders>
            <w:shd w:val="clear" w:color="auto" w:fill="auto"/>
            <w:noWrap/>
            <w:vAlign w:val="bottom"/>
            <w:hideMark/>
          </w:tcPr>
          <w:p w14:paraId="1F44CF5B"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30</w:t>
            </w:r>
          </w:p>
        </w:tc>
        <w:tc>
          <w:tcPr>
            <w:tcW w:w="1417" w:type="dxa"/>
            <w:tcBorders>
              <w:top w:val="nil"/>
              <w:left w:val="nil"/>
              <w:bottom w:val="nil"/>
              <w:right w:val="nil"/>
            </w:tcBorders>
            <w:shd w:val="clear" w:color="auto" w:fill="auto"/>
            <w:noWrap/>
            <w:vAlign w:val="bottom"/>
            <w:hideMark/>
          </w:tcPr>
          <w:p w14:paraId="2DD39DC4"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35</w:t>
            </w:r>
          </w:p>
        </w:tc>
        <w:tc>
          <w:tcPr>
            <w:tcW w:w="1701" w:type="dxa"/>
            <w:tcBorders>
              <w:top w:val="nil"/>
              <w:left w:val="nil"/>
              <w:bottom w:val="nil"/>
              <w:right w:val="nil"/>
            </w:tcBorders>
            <w:shd w:val="clear" w:color="auto" w:fill="auto"/>
            <w:noWrap/>
            <w:vAlign w:val="bottom"/>
            <w:hideMark/>
          </w:tcPr>
          <w:p w14:paraId="2A583B86"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299</w:t>
            </w:r>
          </w:p>
        </w:tc>
        <w:tc>
          <w:tcPr>
            <w:tcW w:w="1386" w:type="dxa"/>
            <w:tcBorders>
              <w:top w:val="nil"/>
              <w:left w:val="nil"/>
              <w:bottom w:val="nil"/>
              <w:right w:val="nil"/>
            </w:tcBorders>
            <w:shd w:val="clear" w:color="auto" w:fill="auto"/>
            <w:noWrap/>
            <w:vAlign w:val="bottom"/>
            <w:hideMark/>
          </w:tcPr>
          <w:p w14:paraId="15F05CEC"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15</w:t>
            </w:r>
          </w:p>
        </w:tc>
      </w:tr>
      <w:tr w:rsidR="00BE6A67" w:rsidRPr="009650FC" w14:paraId="41007278" w14:textId="77777777" w:rsidTr="00BE6A67">
        <w:trPr>
          <w:trHeight w:val="315"/>
        </w:trPr>
        <w:tc>
          <w:tcPr>
            <w:tcW w:w="1671" w:type="dxa"/>
            <w:tcBorders>
              <w:top w:val="nil"/>
              <w:left w:val="nil"/>
              <w:bottom w:val="nil"/>
              <w:right w:val="nil"/>
            </w:tcBorders>
            <w:shd w:val="clear" w:color="auto" w:fill="auto"/>
            <w:noWrap/>
            <w:vAlign w:val="bottom"/>
            <w:hideMark/>
          </w:tcPr>
          <w:p w14:paraId="71A0DC2C" w14:textId="77777777" w:rsidR="00BE6A67" w:rsidRPr="004C0E9E" w:rsidRDefault="00BE6A67" w:rsidP="00BE6A67">
            <w:pPr>
              <w:spacing w:after="0" w:line="240" w:lineRule="auto"/>
              <w:rPr>
                <w:rFonts w:ascii="Times New Roman" w:eastAsia="Times New Roman" w:hAnsi="Times New Roman" w:cs="Times New Roman"/>
                <w:color w:val="000000" w:themeColor="text1"/>
                <w:sz w:val="24"/>
                <w:szCs w:val="24"/>
                <w:lang w:eastAsia="pt-BR"/>
              </w:rPr>
            </w:pPr>
            <w:r w:rsidRPr="004C0E9E">
              <w:rPr>
                <w:rFonts w:ascii="Times New Roman" w:eastAsia="Times New Roman" w:hAnsi="Times New Roman" w:cs="Times New Roman"/>
                <w:color w:val="000000" w:themeColor="text1"/>
                <w:sz w:val="24"/>
                <w:szCs w:val="24"/>
                <w:lang w:eastAsia="pt-BR"/>
              </w:rPr>
              <w:t>São Luís</w:t>
            </w:r>
          </w:p>
        </w:tc>
        <w:tc>
          <w:tcPr>
            <w:tcW w:w="1448" w:type="dxa"/>
            <w:tcBorders>
              <w:top w:val="nil"/>
              <w:left w:val="nil"/>
              <w:bottom w:val="nil"/>
              <w:right w:val="nil"/>
            </w:tcBorders>
            <w:shd w:val="clear" w:color="auto" w:fill="auto"/>
            <w:noWrap/>
            <w:vAlign w:val="bottom"/>
            <w:hideMark/>
          </w:tcPr>
          <w:p w14:paraId="432B7593"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738</w:t>
            </w:r>
          </w:p>
        </w:tc>
        <w:tc>
          <w:tcPr>
            <w:tcW w:w="1417" w:type="dxa"/>
            <w:tcBorders>
              <w:top w:val="nil"/>
              <w:left w:val="nil"/>
              <w:bottom w:val="nil"/>
              <w:right w:val="nil"/>
            </w:tcBorders>
            <w:shd w:val="clear" w:color="auto" w:fill="auto"/>
            <w:noWrap/>
            <w:vAlign w:val="bottom"/>
            <w:hideMark/>
          </w:tcPr>
          <w:p w14:paraId="754A7053"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180</w:t>
            </w:r>
          </w:p>
        </w:tc>
        <w:tc>
          <w:tcPr>
            <w:tcW w:w="1417" w:type="dxa"/>
            <w:tcBorders>
              <w:top w:val="nil"/>
              <w:left w:val="nil"/>
              <w:bottom w:val="nil"/>
              <w:right w:val="nil"/>
            </w:tcBorders>
            <w:shd w:val="clear" w:color="auto" w:fill="auto"/>
            <w:noWrap/>
            <w:vAlign w:val="bottom"/>
            <w:hideMark/>
          </w:tcPr>
          <w:p w14:paraId="43C41DE2"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80</w:t>
            </w:r>
          </w:p>
        </w:tc>
        <w:tc>
          <w:tcPr>
            <w:tcW w:w="1701" w:type="dxa"/>
            <w:tcBorders>
              <w:top w:val="nil"/>
              <w:left w:val="nil"/>
              <w:bottom w:val="nil"/>
              <w:right w:val="nil"/>
            </w:tcBorders>
            <w:shd w:val="clear" w:color="auto" w:fill="auto"/>
            <w:noWrap/>
            <w:vAlign w:val="bottom"/>
            <w:hideMark/>
          </w:tcPr>
          <w:p w14:paraId="55BB3926"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153</w:t>
            </w:r>
          </w:p>
        </w:tc>
        <w:tc>
          <w:tcPr>
            <w:tcW w:w="1386" w:type="dxa"/>
            <w:tcBorders>
              <w:top w:val="nil"/>
              <w:left w:val="nil"/>
              <w:bottom w:val="nil"/>
              <w:right w:val="nil"/>
            </w:tcBorders>
            <w:shd w:val="clear" w:color="auto" w:fill="auto"/>
            <w:noWrap/>
            <w:vAlign w:val="bottom"/>
            <w:hideMark/>
          </w:tcPr>
          <w:p w14:paraId="0A8C3CAD"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290</w:t>
            </w:r>
          </w:p>
        </w:tc>
      </w:tr>
      <w:tr w:rsidR="00BE6A67" w:rsidRPr="009650FC" w14:paraId="568A710E" w14:textId="77777777" w:rsidTr="00BE6A67">
        <w:trPr>
          <w:trHeight w:val="315"/>
        </w:trPr>
        <w:tc>
          <w:tcPr>
            <w:tcW w:w="1671" w:type="dxa"/>
            <w:tcBorders>
              <w:top w:val="nil"/>
              <w:left w:val="nil"/>
              <w:bottom w:val="nil"/>
              <w:right w:val="nil"/>
            </w:tcBorders>
            <w:shd w:val="clear" w:color="auto" w:fill="auto"/>
            <w:noWrap/>
            <w:vAlign w:val="bottom"/>
            <w:hideMark/>
          </w:tcPr>
          <w:p w14:paraId="49343338" w14:textId="77777777" w:rsidR="00BE6A67" w:rsidRPr="004C0E9E" w:rsidRDefault="00BE6A67" w:rsidP="00BE6A67">
            <w:pPr>
              <w:spacing w:after="0" w:line="240" w:lineRule="auto"/>
              <w:rPr>
                <w:rFonts w:ascii="Times New Roman" w:eastAsia="Times New Roman" w:hAnsi="Times New Roman" w:cs="Times New Roman"/>
                <w:color w:val="000000" w:themeColor="text1"/>
                <w:sz w:val="24"/>
                <w:szCs w:val="24"/>
                <w:lang w:eastAsia="pt-BR"/>
              </w:rPr>
            </w:pPr>
            <w:r w:rsidRPr="004C0E9E">
              <w:rPr>
                <w:rFonts w:ascii="Times New Roman" w:eastAsia="Times New Roman" w:hAnsi="Times New Roman" w:cs="Times New Roman"/>
                <w:color w:val="000000" w:themeColor="text1"/>
                <w:sz w:val="24"/>
                <w:szCs w:val="24"/>
                <w:lang w:eastAsia="pt-BR"/>
              </w:rPr>
              <w:t>Teresina</w:t>
            </w:r>
          </w:p>
        </w:tc>
        <w:tc>
          <w:tcPr>
            <w:tcW w:w="1448" w:type="dxa"/>
            <w:tcBorders>
              <w:top w:val="nil"/>
              <w:left w:val="nil"/>
              <w:bottom w:val="nil"/>
              <w:right w:val="nil"/>
            </w:tcBorders>
            <w:shd w:val="clear" w:color="auto" w:fill="auto"/>
            <w:noWrap/>
            <w:vAlign w:val="bottom"/>
            <w:hideMark/>
          </w:tcPr>
          <w:p w14:paraId="729DCC13"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177</w:t>
            </w:r>
          </w:p>
        </w:tc>
        <w:tc>
          <w:tcPr>
            <w:tcW w:w="1417" w:type="dxa"/>
            <w:tcBorders>
              <w:top w:val="nil"/>
              <w:left w:val="nil"/>
              <w:bottom w:val="nil"/>
              <w:right w:val="nil"/>
            </w:tcBorders>
            <w:shd w:val="clear" w:color="auto" w:fill="auto"/>
            <w:noWrap/>
            <w:vAlign w:val="bottom"/>
            <w:hideMark/>
          </w:tcPr>
          <w:p w14:paraId="2AAAE1DA"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57</w:t>
            </w:r>
          </w:p>
        </w:tc>
        <w:tc>
          <w:tcPr>
            <w:tcW w:w="1417" w:type="dxa"/>
            <w:tcBorders>
              <w:top w:val="nil"/>
              <w:left w:val="nil"/>
              <w:bottom w:val="nil"/>
              <w:right w:val="nil"/>
            </w:tcBorders>
            <w:shd w:val="clear" w:color="auto" w:fill="auto"/>
            <w:noWrap/>
            <w:vAlign w:val="bottom"/>
            <w:hideMark/>
          </w:tcPr>
          <w:p w14:paraId="78A71FDD"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195</w:t>
            </w:r>
          </w:p>
        </w:tc>
        <w:tc>
          <w:tcPr>
            <w:tcW w:w="1701" w:type="dxa"/>
            <w:tcBorders>
              <w:top w:val="nil"/>
              <w:left w:val="nil"/>
              <w:bottom w:val="nil"/>
              <w:right w:val="nil"/>
            </w:tcBorders>
            <w:shd w:val="clear" w:color="auto" w:fill="auto"/>
            <w:noWrap/>
            <w:vAlign w:val="bottom"/>
            <w:hideMark/>
          </w:tcPr>
          <w:p w14:paraId="3E7E5FEA"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558</w:t>
            </w:r>
          </w:p>
        </w:tc>
        <w:tc>
          <w:tcPr>
            <w:tcW w:w="1386" w:type="dxa"/>
            <w:tcBorders>
              <w:top w:val="nil"/>
              <w:left w:val="nil"/>
              <w:bottom w:val="nil"/>
              <w:right w:val="nil"/>
            </w:tcBorders>
            <w:shd w:val="clear" w:color="auto" w:fill="auto"/>
            <w:noWrap/>
            <w:vAlign w:val="bottom"/>
            <w:hideMark/>
          </w:tcPr>
          <w:p w14:paraId="11326CF3"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162</w:t>
            </w:r>
          </w:p>
        </w:tc>
      </w:tr>
      <w:tr w:rsidR="00BE6A67" w:rsidRPr="009650FC" w14:paraId="1E872C53" w14:textId="77777777" w:rsidTr="00BE6A67">
        <w:trPr>
          <w:trHeight w:val="315"/>
        </w:trPr>
        <w:tc>
          <w:tcPr>
            <w:tcW w:w="1671" w:type="dxa"/>
            <w:tcBorders>
              <w:top w:val="nil"/>
              <w:left w:val="nil"/>
              <w:bottom w:val="nil"/>
              <w:right w:val="nil"/>
            </w:tcBorders>
            <w:shd w:val="clear" w:color="auto" w:fill="auto"/>
            <w:noWrap/>
            <w:vAlign w:val="bottom"/>
            <w:hideMark/>
          </w:tcPr>
          <w:p w14:paraId="18200A91" w14:textId="77777777" w:rsidR="00BE6A67" w:rsidRPr="004C0E9E" w:rsidRDefault="00BE6A67" w:rsidP="00BE6A67">
            <w:pPr>
              <w:spacing w:after="0" w:line="240" w:lineRule="auto"/>
              <w:rPr>
                <w:rFonts w:ascii="Times New Roman" w:eastAsia="Times New Roman" w:hAnsi="Times New Roman" w:cs="Times New Roman"/>
                <w:color w:val="000000" w:themeColor="text1"/>
                <w:sz w:val="24"/>
                <w:szCs w:val="24"/>
                <w:lang w:eastAsia="pt-BR"/>
              </w:rPr>
            </w:pPr>
            <w:r w:rsidRPr="004C0E9E">
              <w:rPr>
                <w:rFonts w:ascii="Times New Roman" w:eastAsia="Times New Roman" w:hAnsi="Times New Roman" w:cs="Times New Roman"/>
                <w:color w:val="000000" w:themeColor="text1"/>
                <w:sz w:val="24"/>
                <w:szCs w:val="24"/>
                <w:lang w:eastAsia="pt-BR"/>
              </w:rPr>
              <w:t>Fortaleza</w:t>
            </w:r>
          </w:p>
        </w:tc>
        <w:tc>
          <w:tcPr>
            <w:tcW w:w="1448" w:type="dxa"/>
            <w:tcBorders>
              <w:top w:val="nil"/>
              <w:left w:val="nil"/>
              <w:bottom w:val="nil"/>
              <w:right w:val="nil"/>
            </w:tcBorders>
            <w:shd w:val="clear" w:color="auto" w:fill="auto"/>
            <w:noWrap/>
            <w:vAlign w:val="bottom"/>
            <w:hideMark/>
          </w:tcPr>
          <w:p w14:paraId="20422668"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605</w:t>
            </w:r>
          </w:p>
        </w:tc>
        <w:tc>
          <w:tcPr>
            <w:tcW w:w="1417" w:type="dxa"/>
            <w:tcBorders>
              <w:top w:val="nil"/>
              <w:left w:val="nil"/>
              <w:bottom w:val="nil"/>
              <w:right w:val="nil"/>
            </w:tcBorders>
            <w:shd w:val="clear" w:color="auto" w:fill="auto"/>
            <w:noWrap/>
            <w:vAlign w:val="bottom"/>
            <w:hideMark/>
          </w:tcPr>
          <w:p w14:paraId="24C8336F"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114</w:t>
            </w:r>
          </w:p>
        </w:tc>
        <w:tc>
          <w:tcPr>
            <w:tcW w:w="1417" w:type="dxa"/>
            <w:tcBorders>
              <w:top w:val="nil"/>
              <w:left w:val="nil"/>
              <w:bottom w:val="nil"/>
              <w:right w:val="nil"/>
            </w:tcBorders>
            <w:shd w:val="clear" w:color="auto" w:fill="auto"/>
            <w:noWrap/>
            <w:vAlign w:val="bottom"/>
            <w:hideMark/>
          </w:tcPr>
          <w:p w14:paraId="2F69E006"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491</w:t>
            </w:r>
          </w:p>
        </w:tc>
        <w:tc>
          <w:tcPr>
            <w:tcW w:w="1701" w:type="dxa"/>
            <w:tcBorders>
              <w:top w:val="nil"/>
              <w:left w:val="nil"/>
              <w:bottom w:val="nil"/>
              <w:right w:val="nil"/>
            </w:tcBorders>
            <w:shd w:val="clear" w:color="auto" w:fill="auto"/>
            <w:noWrap/>
            <w:vAlign w:val="bottom"/>
            <w:hideMark/>
          </w:tcPr>
          <w:p w14:paraId="0BC41096"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545</w:t>
            </w:r>
          </w:p>
        </w:tc>
        <w:tc>
          <w:tcPr>
            <w:tcW w:w="1386" w:type="dxa"/>
            <w:tcBorders>
              <w:top w:val="nil"/>
              <w:left w:val="nil"/>
              <w:bottom w:val="nil"/>
              <w:right w:val="nil"/>
            </w:tcBorders>
            <w:shd w:val="clear" w:color="auto" w:fill="auto"/>
            <w:noWrap/>
            <w:vAlign w:val="bottom"/>
            <w:hideMark/>
          </w:tcPr>
          <w:p w14:paraId="7BBD0C20"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934</w:t>
            </w:r>
          </w:p>
        </w:tc>
      </w:tr>
      <w:tr w:rsidR="00BE6A67" w:rsidRPr="009650FC" w14:paraId="01122557" w14:textId="77777777" w:rsidTr="00BE6A67">
        <w:trPr>
          <w:trHeight w:val="315"/>
        </w:trPr>
        <w:tc>
          <w:tcPr>
            <w:tcW w:w="1671" w:type="dxa"/>
            <w:tcBorders>
              <w:top w:val="nil"/>
              <w:left w:val="nil"/>
              <w:bottom w:val="nil"/>
              <w:right w:val="nil"/>
            </w:tcBorders>
            <w:shd w:val="clear" w:color="auto" w:fill="auto"/>
            <w:noWrap/>
            <w:vAlign w:val="bottom"/>
            <w:hideMark/>
          </w:tcPr>
          <w:p w14:paraId="42BC3A01" w14:textId="77777777" w:rsidR="00BE6A67" w:rsidRPr="004C0E9E" w:rsidRDefault="00BE6A67" w:rsidP="00BE6A67">
            <w:pPr>
              <w:spacing w:after="0" w:line="240" w:lineRule="auto"/>
              <w:rPr>
                <w:rFonts w:ascii="Times New Roman" w:eastAsia="Times New Roman" w:hAnsi="Times New Roman" w:cs="Times New Roman"/>
                <w:color w:val="000000" w:themeColor="text1"/>
                <w:sz w:val="24"/>
                <w:szCs w:val="24"/>
                <w:lang w:eastAsia="pt-BR"/>
              </w:rPr>
            </w:pPr>
            <w:r w:rsidRPr="004C0E9E">
              <w:rPr>
                <w:rFonts w:ascii="Times New Roman" w:eastAsia="Times New Roman" w:hAnsi="Times New Roman" w:cs="Times New Roman"/>
                <w:color w:val="000000" w:themeColor="text1"/>
                <w:sz w:val="24"/>
                <w:szCs w:val="24"/>
                <w:lang w:eastAsia="pt-BR"/>
              </w:rPr>
              <w:t>Natal</w:t>
            </w:r>
          </w:p>
        </w:tc>
        <w:tc>
          <w:tcPr>
            <w:tcW w:w="1448" w:type="dxa"/>
            <w:tcBorders>
              <w:top w:val="nil"/>
              <w:left w:val="nil"/>
              <w:bottom w:val="nil"/>
              <w:right w:val="nil"/>
            </w:tcBorders>
            <w:shd w:val="clear" w:color="auto" w:fill="auto"/>
            <w:noWrap/>
            <w:vAlign w:val="bottom"/>
            <w:hideMark/>
          </w:tcPr>
          <w:p w14:paraId="4A0A07A3"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278</w:t>
            </w:r>
          </w:p>
        </w:tc>
        <w:tc>
          <w:tcPr>
            <w:tcW w:w="1417" w:type="dxa"/>
            <w:tcBorders>
              <w:top w:val="nil"/>
              <w:left w:val="nil"/>
              <w:bottom w:val="nil"/>
              <w:right w:val="nil"/>
            </w:tcBorders>
            <w:shd w:val="clear" w:color="auto" w:fill="auto"/>
            <w:noWrap/>
            <w:vAlign w:val="bottom"/>
            <w:hideMark/>
          </w:tcPr>
          <w:p w14:paraId="7DD3D8CB"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23</w:t>
            </w:r>
          </w:p>
        </w:tc>
        <w:tc>
          <w:tcPr>
            <w:tcW w:w="1417" w:type="dxa"/>
            <w:tcBorders>
              <w:top w:val="nil"/>
              <w:left w:val="nil"/>
              <w:bottom w:val="nil"/>
              <w:right w:val="nil"/>
            </w:tcBorders>
            <w:shd w:val="clear" w:color="auto" w:fill="auto"/>
            <w:noWrap/>
            <w:vAlign w:val="bottom"/>
            <w:hideMark/>
          </w:tcPr>
          <w:p w14:paraId="4330E91E"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33</w:t>
            </w:r>
          </w:p>
        </w:tc>
        <w:tc>
          <w:tcPr>
            <w:tcW w:w="1701" w:type="dxa"/>
            <w:tcBorders>
              <w:top w:val="nil"/>
              <w:left w:val="nil"/>
              <w:bottom w:val="nil"/>
              <w:right w:val="nil"/>
            </w:tcBorders>
            <w:shd w:val="clear" w:color="auto" w:fill="auto"/>
            <w:noWrap/>
            <w:vAlign w:val="bottom"/>
            <w:hideMark/>
          </w:tcPr>
          <w:p w14:paraId="466C0A07"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205</w:t>
            </w:r>
          </w:p>
        </w:tc>
        <w:tc>
          <w:tcPr>
            <w:tcW w:w="1386" w:type="dxa"/>
            <w:tcBorders>
              <w:top w:val="nil"/>
              <w:left w:val="nil"/>
              <w:bottom w:val="nil"/>
              <w:right w:val="nil"/>
            </w:tcBorders>
            <w:shd w:val="clear" w:color="auto" w:fill="auto"/>
            <w:noWrap/>
            <w:vAlign w:val="bottom"/>
            <w:hideMark/>
          </w:tcPr>
          <w:p w14:paraId="39C97820"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260</w:t>
            </w:r>
          </w:p>
        </w:tc>
      </w:tr>
      <w:tr w:rsidR="00BE6A67" w:rsidRPr="009650FC" w14:paraId="6BA0931B" w14:textId="77777777" w:rsidTr="00BE6A67">
        <w:trPr>
          <w:trHeight w:val="315"/>
        </w:trPr>
        <w:tc>
          <w:tcPr>
            <w:tcW w:w="1671" w:type="dxa"/>
            <w:tcBorders>
              <w:top w:val="nil"/>
              <w:left w:val="nil"/>
              <w:bottom w:val="nil"/>
              <w:right w:val="nil"/>
            </w:tcBorders>
            <w:shd w:val="clear" w:color="auto" w:fill="auto"/>
            <w:noWrap/>
            <w:vAlign w:val="bottom"/>
            <w:hideMark/>
          </w:tcPr>
          <w:p w14:paraId="302F398C" w14:textId="77777777" w:rsidR="00BE6A67" w:rsidRPr="004C0E9E" w:rsidRDefault="00BE6A67" w:rsidP="00BE6A67">
            <w:pPr>
              <w:spacing w:after="0" w:line="240" w:lineRule="auto"/>
              <w:rPr>
                <w:rFonts w:ascii="Times New Roman" w:eastAsia="Times New Roman" w:hAnsi="Times New Roman" w:cs="Times New Roman"/>
                <w:color w:val="000000" w:themeColor="text1"/>
                <w:sz w:val="24"/>
                <w:szCs w:val="24"/>
                <w:lang w:eastAsia="pt-BR"/>
              </w:rPr>
            </w:pPr>
            <w:r w:rsidRPr="004C0E9E">
              <w:rPr>
                <w:rFonts w:ascii="Times New Roman" w:eastAsia="Times New Roman" w:hAnsi="Times New Roman" w:cs="Times New Roman"/>
                <w:color w:val="000000" w:themeColor="text1"/>
                <w:sz w:val="24"/>
                <w:szCs w:val="24"/>
                <w:lang w:eastAsia="pt-BR"/>
              </w:rPr>
              <w:t>João Pessoa</w:t>
            </w:r>
          </w:p>
        </w:tc>
        <w:tc>
          <w:tcPr>
            <w:tcW w:w="1448" w:type="dxa"/>
            <w:tcBorders>
              <w:top w:val="nil"/>
              <w:left w:val="nil"/>
              <w:bottom w:val="nil"/>
              <w:right w:val="nil"/>
            </w:tcBorders>
            <w:shd w:val="clear" w:color="auto" w:fill="auto"/>
            <w:noWrap/>
            <w:vAlign w:val="bottom"/>
            <w:hideMark/>
          </w:tcPr>
          <w:p w14:paraId="1EBF7984"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265</w:t>
            </w:r>
          </w:p>
        </w:tc>
        <w:tc>
          <w:tcPr>
            <w:tcW w:w="1417" w:type="dxa"/>
            <w:tcBorders>
              <w:top w:val="nil"/>
              <w:left w:val="nil"/>
              <w:bottom w:val="nil"/>
              <w:right w:val="nil"/>
            </w:tcBorders>
            <w:shd w:val="clear" w:color="auto" w:fill="auto"/>
            <w:noWrap/>
            <w:vAlign w:val="bottom"/>
            <w:hideMark/>
          </w:tcPr>
          <w:p w14:paraId="32A59123"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19</w:t>
            </w:r>
          </w:p>
        </w:tc>
        <w:tc>
          <w:tcPr>
            <w:tcW w:w="1417" w:type="dxa"/>
            <w:tcBorders>
              <w:top w:val="nil"/>
              <w:left w:val="nil"/>
              <w:bottom w:val="nil"/>
              <w:right w:val="nil"/>
            </w:tcBorders>
            <w:shd w:val="clear" w:color="auto" w:fill="auto"/>
            <w:noWrap/>
            <w:vAlign w:val="bottom"/>
            <w:hideMark/>
          </w:tcPr>
          <w:p w14:paraId="14BDB52F"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34</w:t>
            </w:r>
          </w:p>
        </w:tc>
        <w:tc>
          <w:tcPr>
            <w:tcW w:w="1701" w:type="dxa"/>
            <w:tcBorders>
              <w:top w:val="nil"/>
              <w:left w:val="nil"/>
              <w:bottom w:val="nil"/>
              <w:right w:val="nil"/>
            </w:tcBorders>
            <w:shd w:val="clear" w:color="auto" w:fill="auto"/>
            <w:noWrap/>
            <w:vAlign w:val="bottom"/>
            <w:hideMark/>
          </w:tcPr>
          <w:p w14:paraId="4CDC9684"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253</w:t>
            </w:r>
          </w:p>
        </w:tc>
        <w:tc>
          <w:tcPr>
            <w:tcW w:w="1386" w:type="dxa"/>
            <w:tcBorders>
              <w:top w:val="nil"/>
              <w:left w:val="nil"/>
              <w:bottom w:val="nil"/>
              <w:right w:val="nil"/>
            </w:tcBorders>
            <w:shd w:val="clear" w:color="auto" w:fill="auto"/>
            <w:noWrap/>
            <w:vAlign w:val="bottom"/>
            <w:hideMark/>
          </w:tcPr>
          <w:p w14:paraId="45871E42"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302</w:t>
            </w:r>
          </w:p>
        </w:tc>
      </w:tr>
      <w:tr w:rsidR="00BE6A67" w:rsidRPr="009650FC" w14:paraId="07E9BD9C" w14:textId="77777777" w:rsidTr="00BE6A67">
        <w:trPr>
          <w:trHeight w:val="315"/>
        </w:trPr>
        <w:tc>
          <w:tcPr>
            <w:tcW w:w="1671" w:type="dxa"/>
            <w:tcBorders>
              <w:top w:val="nil"/>
              <w:left w:val="nil"/>
              <w:bottom w:val="nil"/>
              <w:right w:val="nil"/>
            </w:tcBorders>
            <w:shd w:val="clear" w:color="auto" w:fill="auto"/>
            <w:noWrap/>
            <w:vAlign w:val="bottom"/>
            <w:hideMark/>
          </w:tcPr>
          <w:p w14:paraId="0A385771" w14:textId="77777777" w:rsidR="00BE6A67" w:rsidRPr="004C0E9E" w:rsidRDefault="00BE6A67" w:rsidP="00BE6A67">
            <w:pPr>
              <w:spacing w:after="0" w:line="240" w:lineRule="auto"/>
              <w:rPr>
                <w:rFonts w:ascii="Times New Roman" w:eastAsia="Times New Roman" w:hAnsi="Times New Roman" w:cs="Times New Roman"/>
                <w:color w:val="000000" w:themeColor="text1"/>
                <w:sz w:val="24"/>
                <w:szCs w:val="24"/>
                <w:lang w:eastAsia="pt-BR"/>
              </w:rPr>
            </w:pPr>
            <w:r w:rsidRPr="004C0E9E">
              <w:rPr>
                <w:rFonts w:ascii="Times New Roman" w:eastAsia="Times New Roman" w:hAnsi="Times New Roman" w:cs="Times New Roman"/>
                <w:color w:val="000000" w:themeColor="text1"/>
                <w:sz w:val="24"/>
                <w:szCs w:val="24"/>
                <w:lang w:eastAsia="pt-BR"/>
              </w:rPr>
              <w:t>Recife</w:t>
            </w:r>
          </w:p>
        </w:tc>
        <w:tc>
          <w:tcPr>
            <w:tcW w:w="1448" w:type="dxa"/>
            <w:tcBorders>
              <w:top w:val="nil"/>
              <w:left w:val="nil"/>
              <w:bottom w:val="nil"/>
              <w:right w:val="nil"/>
            </w:tcBorders>
            <w:shd w:val="clear" w:color="auto" w:fill="auto"/>
            <w:noWrap/>
            <w:vAlign w:val="bottom"/>
            <w:hideMark/>
          </w:tcPr>
          <w:p w14:paraId="2E7F3B6E"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593</w:t>
            </w:r>
          </w:p>
        </w:tc>
        <w:tc>
          <w:tcPr>
            <w:tcW w:w="1417" w:type="dxa"/>
            <w:tcBorders>
              <w:top w:val="nil"/>
              <w:left w:val="nil"/>
              <w:bottom w:val="nil"/>
              <w:right w:val="nil"/>
            </w:tcBorders>
            <w:shd w:val="clear" w:color="auto" w:fill="auto"/>
            <w:noWrap/>
            <w:vAlign w:val="bottom"/>
            <w:hideMark/>
          </w:tcPr>
          <w:p w14:paraId="6217B956"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274</w:t>
            </w:r>
          </w:p>
        </w:tc>
        <w:tc>
          <w:tcPr>
            <w:tcW w:w="1417" w:type="dxa"/>
            <w:tcBorders>
              <w:top w:val="nil"/>
              <w:left w:val="nil"/>
              <w:bottom w:val="nil"/>
              <w:right w:val="nil"/>
            </w:tcBorders>
            <w:shd w:val="clear" w:color="auto" w:fill="auto"/>
            <w:noWrap/>
            <w:vAlign w:val="bottom"/>
            <w:hideMark/>
          </w:tcPr>
          <w:p w14:paraId="432DF1EE"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196</w:t>
            </w:r>
          </w:p>
        </w:tc>
        <w:tc>
          <w:tcPr>
            <w:tcW w:w="1701" w:type="dxa"/>
            <w:tcBorders>
              <w:top w:val="nil"/>
              <w:left w:val="nil"/>
              <w:bottom w:val="nil"/>
              <w:right w:val="nil"/>
            </w:tcBorders>
            <w:shd w:val="clear" w:color="auto" w:fill="auto"/>
            <w:noWrap/>
            <w:vAlign w:val="bottom"/>
            <w:hideMark/>
          </w:tcPr>
          <w:p w14:paraId="54A7218F"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271</w:t>
            </w:r>
          </w:p>
        </w:tc>
        <w:tc>
          <w:tcPr>
            <w:tcW w:w="1386" w:type="dxa"/>
            <w:tcBorders>
              <w:top w:val="nil"/>
              <w:left w:val="nil"/>
              <w:bottom w:val="nil"/>
              <w:right w:val="nil"/>
            </w:tcBorders>
            <w:shd w:val="clear" w:color="auto" w:fill="auto"/>
            <w:noWrap/>
            <w:vAlign w:val="bottom"/>
            <w:hideMark/>
          </w:tcPr>
          <w:p w14:paraId="2ABF4C95"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875</w:t>
            </w:r>
          </w:p>
        </w:tc>
      </w:tr>
      <w:tr w:rsidR="00BE6A67" w:rsidRPr="009650FC" w14:paraId="7856D26F" w14:textId="77777777" w:rsidTr="00BE6A67">
        <w:trPr>
          <w:trHeight w:val="315"/>
        </w:trPr>
        <w:tc>
          <w:tcPr>
            <w:tcW w:w="1671" w:type="dxa"/>
            <w:tcBorders>
              <w:top w:val="nil"/>
              <w:left w:val="nil"/>
              <w:bottom w:val="nil"/>
              <w:right w:val="nil"/>
            </w:tcBorders>
            <w:shd w:val="clear" w:color="auto" w:fill="auto"/>
            <w:noWrap/>
            <w:vAlign w:val="bottom"/>
            <w:hideMark/>
          </w:tcPr>
          <w:p w14:paraId="2D1BB61B" w14:textId="77777777" w:rsidR="00BE6A67" w:rsidRPr="004C0E9E" w:rsidRDefault="00BE6A67" w:rsidP="00BE6A67">
            <w:pPr>
              <w:spacing w:after="0" w:line="240" w:lineRule="auto"/>
              <w:rPr>
                <w:rFonts w:ascii="Times New Roman" w:eastAsia="Times New Roman" w:hAnsi="Times New Roman" w:cs="Times New Roman"/>
                <w:color w:val="000000" w:themeColor="text1"/>
                <w:sz w:val="24"/>
                <w:szCs w:val="24"/>
                <w:lang w:eastAsia="pt-BR"/>
              </w:rPr>
            </w:pPr>
            <w:r w:rsidRPr="004C0E9E">
              <w:rPr>
                <w:rFonts w:ascii="Times New Roman" w:eastAsia="Times New Roman" w:hAnsi="Times New Roman" w:cs="Times New Roman"/>
                <w:color w:val="000000" w:themeColor="text1"/>
                <w:sz w:val="24"/>
                <w:szCs w:val="24"/>
                <w:lang w:eastAsia="pt-BR"/>
              </w:rPr>
              <w:t>Maceió</w:t>
            </w:r>
          </w:p>
        </w:tc>
        <w:tc>
          <w:tcPr>
            <w:tcW w:w="1448" w:type="dxa"/>
            <w:tcBorders>
              <w:top w:val="nil"/>
              <w:left w:val="nil"/>
              <w:bottom w:val="nil"/>
              <w:right w:val="nil"/>
            </w:tcBorders>
            <w:shd w:val="clear" w:color="auto" w:fill="auto"/>
            <w:noWrap/>
            <w:vAlign w:val="bottom"/>
            <w:hideMark/>
          </w:tcPr>
          <w:p w14:paraId="1B25F8A3"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339</w:t>
            </w:r>
          </w:p>
        </w:tc>
        <w:tc>
          <w:tcPr>
            <w:tcW w:w="1417" w:type="dxa"/>
            <w:tcBorders>
              <w:top w:val="nil"/>
              <w:left w:val="nil"/>
              <w:bottom w:val="nil"/>
              <w:right w:val="nil"/>
            </w:tcBorders>
            <w:shd w:val="clear" w:color="auto" w:fill="auto"/>
            <w:noWrap/>
            <w:vAlign w:val="bottom"/>
            <w:hideMark/>
          </w:tcPr>
          <w:p w14:paraId="1AC03BFD"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178</w:t>
            </w:r>
          </w:p>
        </w:tc>
        <w:tc>
          <w:tcPr>
            <w:tcW w:w="1417" w:type="dxa"/>
            <w:tcBorders>
              <w:top w:val="nil"/>
              <w:left w:val="nil"/>
              <w:bottom w:val="nil"/>
              <w:right w:val="nil"/>
            </w:tcBorders>
            <w:shd w:val="clear" w:color="auto" w:fill="auto"/>
            <w:noWrap/>
            <w:vAlign w:val="bottom"/>
            <w:hideMark/>
          </w:tcPr>
          <w:p w14:paraId="5BCA2A48"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86</w:t>
            </w:r>
          </w:p>
        </w:tc>
        <w:tc>
          <w:tcPr>
            <w:tcW w:w="1701" w:type="dxa"/>
            <w:tcBorders>
              <w:top w:val="nil"/>
              <w:left w:val="nil"/>
              <w:bottom w:val="nil"/>
              <w:right w:val="nil"/>
            </w:tcBorders>
            <w:shd w:val="clear" w:color="auto" w:fill="auto"/>
            <w:noWrap/>
            <w:vAlign w:val="bottom"/>
            <w:hideMark/>
          </w:tcPr>
          <w:p w14:paraId="75C4F008"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279</w:t>
            </w:r>
          </w:p>
        </w:tc>
        <w:tc>
          <w:tcPr>
            <w:tcW w:w="1386" w:type="dxa"/>
            <w:tcBorders>
              <w:top w:val="nil"/>
              <w:left w:val="nil"/>
              <w:bottom w:val="nil"/>
              <w:right w:val="nil"/>
            </w:tcBorders>
            <w:shd w:val="clear" w:color="auto" w:fill="auto"/>
            <w:noWrap/>
            <w:vAlign w:val="bottom"/>
            <w:hideMark/>
          </w:tcPr>
          <w:p w14:paraId="1F3967FB"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399</w:t>
            </w:r>
          </w:p>
        </w:tc>
      </w:tr>
      <w:tr w:rsidR="00BE6A67" w:rsidRPr="009650FC" w14:paraId="0427019A" w14:textId="77777777" w:rsidTr="00BE6A67">
        <w:trPr>
          <w:trHeight w:val="315"/>
        </w:trPr>
        <w:tc>
          <w:tcPr>
            <w:tcW w:w="1671" w:type="dxa"/>
            <w:tcBorders>
              <w:top w:val="nil"/>
              <w:left w:val="nil"/>
              <w:bottom w:val="nil"/>
              <w:right w:val="nil"/>
            </w:tcBorders>
            <w:shd w:val="clear" w:color="auto" w:fill="auto"/>
            <w:noWrap/>
            <w:vAlign w:val="bottom"/>
            <w:hideMark/>
          </w:tcPr>
          <w:p w14:paraId="35D3ECC1" w14:textId="77777777" w:rsidR="00BE6A67" w:rsidRPr="004C0E9E" w:rsidRDefault="00BE6A67" w:rsidP="00BE6A67">
            <w:pPr>
              <w:spacing w:after="0" w:line="240" w:lineRule="auto"/>
              <w:rPr>
                <w:rFonts w:ascii="Times New Roman" w:eastAsia="Times New Roman" w:hAnsi="Times New Roman" w:cs="Times New Roman"/>
                <w:color w:val="000000" w:themeColor="text1"/>
                <w:sz w:val="24"/>
                <w:szCs w:val="24"/>
                <w:lang w:eastAsia="pt-BR"/>
              </w:rPr>
            </w:pPr>
            <w:r w:rsidRPr="004C0E9E">
              <w:rPr>
                <w:rFonts w:ascii="Times New Roman" w:eastAsia="Times New Roman" w:hAnsi="Times New Roman" w:cs="Times New Roman"/>
                <w:color w:val="000000" w:themeColor="text1"/>
                <w:sz w:val="24"/>
                <w:szCs w:val="24"/>
                <w:lang w:eastAsia="pt-BR"/>
              </w:rPr>
              <w:t>Aracaju</w:t>
            </w:r>
          </w:p>
        </w:tc>
        <w:tc>
          <w:tcPr>
            <w:tcW w:w="1448" w:type="dxa"/>
            <w:tcBorders>
              <w:top w:val="nil"/>
              <w:left w:val="nil"/>
              <w:bottom w:val="nil"/>
              <w:right w:val="nil"/>
            </w:tcBorders>
            <w:shd w:val="clear" w:color="auto" w:fill="auto"/>
            <w:noWrap/>
            <w:vAlign w:val="bottom"/>
            <w:hideMark/>
          </w:tcPr>
          <w:p w14:paraId="1E2E687B"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34</w:t>
            </w:r>
          </w:p>
        </w:tc>
        <w:tc>
          <w:tcPr>
            <w:tcW w:w="1417" w:type="dxa"/>
            <w:tcBorders>
              <w:top w:val="nil"/>
              <w:left w:val="nil"/>
              <w:bottom w:val="nil"/>
              <w:right w:val="nil"/>
            </w:tcBorders>
            <w:shd w:val="clear" w:color="auto" w:fill="auto"/>
            <w:noWrap/>
            <w:vAlign w:val="bottom"/>
            <w:hideMark/>
          </w:tcPr>
          <w:p w14:paraId="756AEB48"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24</w:t>
            </w:r>
          </w:p>
        </w:tc>
        <w:tc>
          <w:tcPr>
            <w:tcW w:w="1417" w:type="dxa"/>
            <w:tcBorders>
              <w:top w:val="nil"/>
              <w:left w:val="nil"/>
              <w:bottom w:val="nil"/>
              <w:right w:val="nil"/>
            </w:tcBorders>
            <w:shd w:val="clear" w:color="auto" w:fill="auto"/>
            <w:noWrap/>
            <w:vAlign w:val="bottom"/>
            <w:hideMark/>
          </w:tcPr>
          <w:p w14:paraId="21D116A1"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54</w:t>
            </w:r>
          </w:p>
        </w:tc>
        <w:tc>
          <w:tcPr>
            <w:tcW w:w="1701" w:type="dxa"/>
            <w:tcBorders>
              <w:top w:val="nil"/>
              <w:left w:val="nil"/>
              <w:bottom w:val="nil"/>
              <w:right w:val="nil"/>
            </w:tcBorders>
            <w:shd w:val="clear" w:color="auto" w:fill="auto"/>
            <w:noWrap/>
            <w:vAlign w:val="bottom"/>
            <w:hideMark/>
          </w:tcPr>
          <w:p w14:paraId="6D5DE07F"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710</w:t>
            </w:r>
          </w:p>
        </w:tc>
        <w:tc>
          <w:tcPr>
            <w:tcW w:w="1386" w:type="dxa"/>
            <w:tcBorders>
              <w:top w:val="nil"/>
              <w:left w:val="nil"/>
              <w:bottom w:val="nil"/>
              <w:right w:val="nil"/>
            </w:tcBorders>
            <w:shd w:val="clear" w:color="auto" w:fill="auto"/>
            <w:noWrap/>
            <w:vAlign w:val="bottom"/>
            <w:hideMark/>
          </w:tcPr>
          <w:p w14:paraId="457A6950"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46</w:t>
            </w:r>
          </w:p>
        </w:tc>
      </w:tr>
      <w:tr w:rsidR="00BE6A67" w:rsidRPr="009650FC" w14:paraId="74067682" w14:textId="77777777" w:rsidTr="00BE6A67">
        <w:trPr>
          <w:trHeight w:val="315"/>
        </w:trPr>
        <w:tc>
          <w:tcPr>
            <w:tcW w:w="1671" w:type="dxa"/>
            <w:tcBorders>
              <w:top w:val="nil"/>
              <w:left w:val="nil"/>
              <w:bottom w:val="nil"/>
              <w:right w:val="nil"/>
            </w:tcBorders>
            <w:shd w:val="clear" w:color="auto" w:fill="auto"/>
            <w:noWrap/>
            <w:vAlign w:val="bottom"/>
            <w:hideMark/>
          </w:tcPr>
          <w:p w14:paraId="677514C2" w14:textId="77777777" w:rsidR="00BE6A67" w:rsidRPr="004C0E9E" w:rsidRDefault="00BE6A67" w:rsidP="00BE6A67">
            <w:pPr>
              <w:spacing w:after="0" w:line="240" w:lineRule="auto"/>
              <w:rPr>
                <w:rFonts w:ascii="Times New Roman" w:eastAsia="Times New Roman" w:hAnsi="Times New Roman" w:cs="Times New Roman"/>
                <w:color w:val="000000" w:themeColor="text1"/>
                <w:sz w:val="24"/>
                <w:szCs w:val="24"/>
                <w:lang w:eastAsia="pt-BR"/>
              </w:rPr>
            </w:pPr>
            <w:r w:rsidRPr="004C0E9E">
              <w:rPr>
                <w:rFonts w:ascii="Times New Roman" w:eastAsia="Times New Roman" w:hAnsi="Times New Roman" w:cs="Times New Roman"/>
                <w:color w:val="000000" w:themeColor="text1"/>
                <w:sz w:val="24"/>
                <w:szCs w:val="24"/>
                <w:lang w:eastAsia="pt-BR"/>
              </w:rPr>
              <w:t>Salvador</w:t>
            </w:r>
          </w:p>
        </w:tc>
        <w:tc>
          <w:tcPr>
            <w:tcW w:w="1448" w:type="dxa"/>
            <w:tcBorders>
              <w:top w:val="nil"/>
              <w:left w:val="nil"/>
              <w:bottom w:val="nil"/>
              <w:right w:val="nil"/>
            </w:tcBorders>
            <w:shd w:val="clear" w:color="auto" w:fill="auto"/>
            <w:noWrap/>
            <w:vAlign w:val="bottom"/>
            <w:hideMark/>
          </w:tcPr>
          <w:p w14:paraId="11AA4FF0"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723</w:t>
            </w:r>
          </w:p>
        </w:tc>
        <w:tc>
          <w:tcPr>
            <w:tcW w:w="1417" w:type="dxa"/>
            <w:tcBorders>
              <w:top w:val="nil"/>
              <w:left w:val="nil"/>
              <w:bottom w:val="nil"/>
              <w:right w:val="nil"/>
            </w:tcBorders>
            <w:shd w:val="clear" w:color="auto" w:fill="auto"/>
            <w:noWrap/>
            <w:vAlign w:val="bottom"/>
            <w:hideMark/>
          </w:tcPr>
          <w:p w14:paraId="4DC96E86"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186</w:t>
            </w:r>
          </w:p>
        </w:tc>
        <w:tc>
          <w:tcPr>
            <w:tcW w:w="1417" w:type="dxa"/>
            <w:tcBorders>
              <w:top w:val="nil"/>
              <w:left w:val="nil"/>
              <w:bottom w:val="nil"/>
              <w:right w:val="nil"/>
            </w:tcBorders>
            <w:shd w:val="clear" w:color="auto" w:fill="auto"/>
            <w:noWrap/>
            <w:vAlign w:val="bottom"/>
            <w:hideMark/>
          </w:tcPr>
          <w:p w14:paraId="43A1D755"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607</w:t>
            </w:r>
          </w:p>
        </w:tc>
        <w:tc>
          <w:tcPr>
            <w:tcW w:w="1701" w:type="dxa"/>
            <w:tcBorders>
              <w:top w:val="nil"/>
              <w:left w:val="nil"/>
              <w:bottom w:val="nil"/>
              <w:right w:val="nil"/>
            </w:tcBorders>
            <w:shd w:val="clear" w:color="auto" w:fill="auto"/>
            <w:noWrap/>
            <w:vAlign w:val="bottom"/>
            <w:hideMark/>
          </w:tcPr>
          <w:p w14:paraId="32CEAAC0"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1.226</w:t>
            </w:r>
          </w:p>
        </w:tc>
        <w:tc>
          <w:tcPr>
            <w:tcW w:w="1386" w:type="dxa"/>
            <w:tcBorders>
              <w:top w:val="nil"/>
              <w:left w:val="nil"/>
              <w:bottom w:val="nil"/>
              <w:right w:val="nil"/>
            </w:tcBorders>
            <w:shd w:val="clear" w:color="auto" w:fill="auto"/>
            <w:noWrap/>
            <w:vAlign w:val="bottom"/>
            <w:hideMark/>
          </w:tcPr>
          <w:p w14:paraId="3D795D8B"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2.244</w:t>
            </w:r>
          </w:p>
        </w:tc>
      </w:tr>
      <w:tr w:rsidR="00BE6A67" w:rsidRPr="009650FC" w14:paraId="5D055636" w14:textId="77777777" w:rsidTr="00BE6A67">
        <w:trPr>
          <w:trHeight w:val="315"/>
        </w:trPr>
        <w:tc>
          <w:tcPr>
            <w:tcW w:w="1671" w:type="dxa"/>
            <w:tcBorders>
              <w:top w:val="nil"/>
              <w:left w:val="nil"/>
              <w:bottom w:val="nil"/>
              <w:right w:val="nil"/>
            </w:tcBorders>
            <w:shd w:val="clear" w:color="auto" w:fill="auto"/>
            <w:noWrap/>
            <w:vAlign w:val="bottom"/>
            <w:hideMark/>
          </w:tcPr>
          <w:p w14:paraId="36FD5156" w14:textId="77777777" w:rsidR="00BE6A67" w:rsidRPr="004C0E9E" w:rsidRDefault="00BE6A67" w:rsidP="00BE6A67">
            <w:pPr>
              <w:spacing w:after="0" w:line="240" w:lineRule="auto"/>
              <w:rPr>
                <w:rFonts w:ascii="Times New Roman" w:eastAsia="Times New Roman" w:hAnsi="Times New Roman" w:cs="Times New Roman"/>
                <w:color w:val="000000" w:themeColor="text1"/>
                <w:sz w:val="24"/>
                <w:szCs w:val="24"/>
                <w:lang w:eastAsia="pt-BR"/>
              </w:rPr>
            </w:pPr>
            <w:r w:rsidRPr="004C0E9E">
              <w:rPr>
                <w:rFonts w:ascii="Times New Roman" w:eastAsia="Times New Roman" w:hAnsi="Times New Roman" w:cs="Times New Roman"/>
                <w:color w:val="000000" w:themeColor="text1"/>
                <w:sz w:val="24"/>
                <w:szCs w:val="24"/>
                <w:lang w:eastAsia="pt-BR"/>
              </w:rPr>
              <w:t>Belo Horizonte</w:t>
            </w:r>
          </w:p>
        </w:tc>
        <w:tc>
          <w:tcPr>
            <w:tcW w:w="1448" w:type="dxa"/>
            <w:tcBorders>
              <w:top w:val="nil"/>
              <w:left w:val="nil"/>
              <w:bottom w:val="nil"/>
              <w:right w:val="nil"/>
            </w:tcBorders>
            <w:shd w:val="clear" w:color="auto" w:fill="auto"/>
            <w:noWrap/>
            <w:vAlign w:val="bottom"/>
            <w:hideMark/>
          </w:tcPr>
          <w:p w14:paraId="2F2630AD"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557</w:t>
            </w:r>
          </w:p>
        </w:tc>
        <w:tc>
          <w:tcPr>
            <w:tcW w:w="1417" w:type="dxa"/>
            <w:tcBorders>
              <w:top w:val="nil"/>
              <w:left w:val="nil"/>
              <w:bottom w:val="nil"/>
              <w:right w:val="nil"/>
            </w:tcBorders>
            <w:shd w:val="clear" w:color="auto" w:fill="auto"/>
            <w:noWrap/>
            <w:vAlign w:val="bottom"/>
            <w:hideMark/>
          </w:tcPr>
          <w:p w14:paraId="67262DEB"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227</w:t>
            </w:r>
          </w:p>
        </w:tc>
        <w:tc>
          <w:tcPr>
            <w:tcW w:w="1417" w:type="dxa"/>
            <w:tcBorders>
              <w:top w:val="nil"/>
              <w:left w:val="nil"/>
              <w:bottom w:val="nil"/>
              <w:right w:val="nil"/>
            </w:tcBorders>
            <w:shd w:val="clear" w:color="auto" w:fill="auto"/>
            <w:noWrap/>
            <w:vAlign w:val="bottom"/>
            <w:hideMark/>
          </w:tcPr>
          <w:p w14:paraId="3EBC7EBE"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193</w:t>
            </w:r>
          </w:p>
        </w:tc>
        <w:tc>
          <w:tcPr>
            <w:tcW w:w="1701" w:type="dxa"/>
            <w:tcBorders>
              <w:top w:val="nil"/>
              <w:left w:val="nil"/>
              <w:bottom w:val="nil"/>
              <w:right w:val="nil"/>
            </w:tcBorders>
            <w:shd w:val="clear" w:color="auto" w:fill="auto"/>
            <w:noWrap/>
            <w:vAlign w:val="bottom"/>
            <w:hideMark/>
          </w:tcPr>
          <w:p w14:paraId="605707DA"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907</w:t>
            </w:r>
          </w:p>
        </w:tc>
        <w:tc>
          <w:tcPr>
            <w:tcW w:w="1386" w:type="dxa"/>
            <w:tcBorders>
              <w:top w:val="nil"/>
              <w:left w:val="nil"/>
              <w:bottom w:val="nil"/>
              <w:right w:val="nil"/>
            </w:tcBorders>
            <w:shd w:val="clear" w:color="auto" w:fill="auto"/>
            <w:noWrap/>
            <w:vAlign w:val="bottom"/>
            <w:hideMark/>
          </w:tcPr>
          <w:p w14:paraId="05D52551"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1.405</w:t>
            </w:r>
          </w:p>
        </w:tc>
      </w:tr>
      <w:tr w:rsidR="00BE6A67" w:rsidRPr="009650FC" w14:paraId="0FC160AC" w14:textId="77777777" w:rsidTr="00BE6A67">
        <w:trPr>
          <w:trHeight w:val="315"/>
        </w:trPr>
        <w:tc>
          <w:tcPr>
            <w:tcW w:w="1671" w:type="dxa"/>
            <w:tcBorders>
              <w:top w:val="nil"/>
              <w:left w:val="nil"/>
              <w:bottom w:val="nil"/>
              <w:right w:val="nil"/>
            </w:tcBorders>
            <w:shd w:val="clear" w:color="auto" w:fill="auto"/>
            <w:noWrap/>
            <w:vAlign w:val="bottom"/>
            <w:hideMark/>
          </w:tcPr>
          <w:p w14:paraId="30C941E4" w14:textId="77777777" w:rsidR="00BE6A67" w:rsidRPr="004C0E9E" w:rsidRDefault="00BE6A67" w:rsidP="00BE6A67">
            <w:pPr>
              <w:spacing w:after="0" w:line="240" w:lineRule="auto"/>
              <w:rPr>
                <w:rFonts w:ascii="Times New Roman" w:eastAsia="Times New Roman" w:hAnsi="Times New Roman" w:cs="Times New Roman"/>
                <w:color w:val="000000" w:themeColor="text1"/>
                <w:sz w:val="24"/>
                <w:szCs w:val="24"/>
                <w:lang w:eastAsia="pt-BR"/>
              </w:rPr>
            </w:pPr>
            <w:r w:rsidRPr="004C0E9E">
              <w:rPr>
                <w:rFonts w:ascii="Times New Roman" w:eastAsia="Times New Roman" w:hAnsi="Times New Roman" w:cs="Times New Roman"/>
                <w:color w:val="000000" w:themeColor="text1"/>
                <w:sz w:val="24"/>
                <w:szCs w:val="24"/>
                <w:lang w:eastAsia="pt-BR"/>
              </w:rPr>
              <w:t>Vitória</w:t>
            </w:r>
          </w:p>
        </w:tc>
        <w:tc>
          <w:tcPr>
            <w:tcW w:w="1448" w:type="dxa"/>
            <w:tcBorders>
              <w:top w:val="nil"/>
              <w:left w:val="nil"/>
              <w:bottom w:val="nil"/>
              <w:right w:val="nil"/>
            </w:tcBorders>
            <w:shd w:val="clear" w:color="auto" w:fill="auto"/>
            <w:noWrap/>
            <w:vAlign w:val="bottom"/>
            <w:hideMark/>
          </w:tcPr>
          <w:p w14:paraId="33F18D5D"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100</w:t>
            </w:r>
          </w:p>
        </w:tc>
        <w:tc>
          <w:tcPr>
            <w:tcW w:w="1417" w:type="dxa"/>
            <w:tcBorders>
              <w:top w:val="nil"/>
              <w:left w:val="nil"/>
              <w:bottom w:val="nil"/>
              <w:right w:val="nil"/>
            </w:tcBorders>
            <w:shd w:val="clear" w:color="auto" w:fill="auto"/>
            <w:noWrap/>
            <w:vAlign w:val="bottom"/>
            <w:hideMark/>
          </w:tcPr>
          <w:p w14:paraId="54C8F1D7"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60</w:t>
            </w:r>
          </w:p>
        </w:tc>
        <w:tc>
          <w:tcPr>
            <w:tcW w:w="1417" w:type="dxa"/>
            <w:tcBorders>
              <w:top w:val="nil"/>
              <w:left w:val="nil"/>
              <w:bottom w:val="nil"/>
              <w:right w:val="nil"/>
            </w:tcBorders>
            <w:shd w:val="clear" w:color="auto" w:fill="auto"/>
            <w:noWrap/>
            <w:vAlign w:val="bottom"/>
            <w:hideMark/>
          </w:tcPr>
          <w:p w14:paraId="3BF2A2C4"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64</w:t>
            </w:r>
          </w:p>
        </w:tc>
        <w:tc>
          <w:tcPr>
            <w:tcW w:w="1701" w:type="dxa"/>
            <w:tcBorders>
              <w:top w:val="nil"/>
              <w:left w:val="nil"/>
              <w:bottom w:val="nil"/>
              <w:right w:val="nil"/>
            </w:tcBorders>
            <w:shd w:val="clear" w:color="auto" w:fill="auto"/>
            <w:noWrap/>
            <w:vAlign w:val="bottom"/>
            <w:hideMark/>
          </w:tcPr>
          <w:p w14:paraId="665B14FD"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309</w:t>
            </w:r>
          </w:p>
        </w:tc>
        <w:tc>
          <w:tcPr>
            <w:tcW w:w="1386" w:type="dxa"/>
            <w:tcBorders>
              <w:top w:val="nil"/>
              <w:left w:val="nil"/>
              <w:bottom w:val="nil"/>
              <w:right w:val="nil"/>
            </w:tcBorders>
            <w:shd w:val="clear" w:color="auto" w:fill="auto"/>
            <w:noWrap/>
            <w:vAlign w:val="bottom"/>
            <w:hideMark/>
          </w:tcPr>
          <w:p w14:paraId="4F411B4E"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433</w:t>
            </w:r>
          </w:p>
        </w:tc>
      </w:tr>
      <w:tr w:rsidR="00BE6A67" w:rsidRPr="009650FC" w14:paraId="6CF0ED68" w14:textId="77777777" w:rsidTr="00BE6A67">
        <w:trPr>
          <w:trHeight w:val="315"/>
        </w:trPr>
        <w:tc>
          <w:tcPr>
            <w:tcW w:w="1671" w:type="dxa"/>
            <w:tcBorders>
              <w:top w:val="nil"/>
              <w:left w:val="nil"/>
              <w:bottom w:val="nil"/>
              <w:right w:val="nil"/>
            </w:tcBorders>
            <w:shd w:val="clear" w:color="auto" w:fill="auto"/>
            <w:noWrap/>
            <w:vAlign w:val="bottom"/>
            <w:hideMark/>
          </w:tcPr>
          <w:p w14:paraId="08A65817" w14:textId="77777777" w:rsidR="00BE6A67" w:rsidRPr="004C0E9E" w:rsidRDefault="00BE6A67" w:rsidP="00BE6A67">
            <w:pPr>
              <w:spacing w:after="0" w:line="240" w:lineRule="auto"/>
              <w:rPr>
                <w:rFonts w:ascii="Times New Roman" w:eastAsia="Times New Roman" w:hAnsi="Times New Roman" w:cs="Times New Roman"/>
                <w:color w:val="000000" w:themeColor="text1"/>
                <w:sz w:val="24"/>
                <w:szCs w:val="24"/>
                <w:lang w:eastAsia="pt-BR"/>
              </w:rPr>
            </w:pPr>
            <w:r w:rsidRPr="004C0E9E">
              <w:rPr>
                <w:rFonts w:ascii="Times New Roman" w:eastAsia="Times New Roman" w:hAnsi="Times New Roman" w:cs="Times New Roman"/>
                <w:color w:val="000000" w:themeColor="text1"/>
                <w:sz w:val="24"/>
                <w:szCs w:val="24"/>
                <w:lang w:eastAsia="pt-BR"/>
              </w:rPr>
              <w:t>Rio de Janeiro</w:t>
            </w:r>
          </w:p>
        </w:tc>
        <w:tc>
          <w:tcPr>
            <w:tcW w:w="1448" w:type="dxa"/>
            <w:tcBorders>
              <w:top w:val="nil"/>
              <w:left w:val="nil"/>
              <w:bottom w:val="nil"/>
              <w:right w:val="nil"/>
            </w:tcBorders>
            <w:shd w:val="clear" w:color="auto" w:fill="auto"/>
            <w:noWrap/>
            <w:vAlign w:val="bottom"/>
            <w:hideMark/>
          </w:tcPr>
          <w:p w14:paraId="708E2745"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4.021</w:t>
            </w:r>
          </w:p>
        </w:tc>
        <w:tc>
          <w:tcPr>
            <w:tcW w:w="1417" w:type="dxa"/>
            <w:tcBorders>
              <w:top w:val="nil"/>
              <w:left w:val="nil"/>
              <w:bottom w:val="nil"/>
              <w:right w:val="nil"/>
            </w:tcBorders>
            <w:shd w:val="clear" w:color="auto" w:fill="auto"/>
            <w:noWrap/>
            <w:vAlign w:val="bottom"/>
            <w:hideMark/>
          </w:tcPr>
          <w:p w14:paraId="188575C2"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615</w:t>
            </w:r>
          </w:p>
        </w:tc>
        <w:tc>
          <w:tcPr>
            <w:tcW w:w="1417" w:type="dxa"/>
            <w:tcBorders>
              <w:top w:val="nil"/>
              <w:left w:val="nil"/>
              <w:bottom w:val="nil"/>
              <w:right w:val="nil"/>
            </w:tcBorders>
            <w:shd w:val="clear" w:color="auto" w:fill="auto"/>
            <w:noWrap/>
            <w:vAlign w:val="bottom"/>
            <w:hideMark/>
          </w:tcPr>
          <w:p w14:paraId="53035856"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4.062</w:t>
            </w:r>
          </w:p>
        </w:tc>
        <w:tc>
          <w:tcPr>
            <w:tcW w:w="1701" w:type="dxa"/>
            <w:tcBorders>
              <w:top w:val="nil"/>
              <w:left w:val="nil"/>
              <w:bottom w:val="nil"/>
              <w:right w:val="nil"/>
            </w:tcBorders>
            <w:shd w:val="clear" w:color="auto" w:fill="auto"/>
            <w:noWrap/>
            <w:vAlign w:val="bottom"/>
            <w:hideMark/>
          </w:tcPr>
          <w:p w14:paraId="4260B24F"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6.723</w:t>
            </w:r>
          </w:p>
        </w:tc>
        <w:tc>
          <w:tcPr>
            <w:tcW w:w="1386" w:type="dxa"/>
            <w:tcBorders>
              <w:top w:val="nil"/>
              <w:left w:val="nil"/>
              <w:bottom w:val="nil"/>
              <w:right w:val="nil"/>
            </w:tcBorders>
            <w:shd w:val="clear" w:color="auto" w:fill="auto"/>
            <w:noWrap/>
            <w:vAlign w:val="bottom"/>
            <w:hideMark/>
          </w:tcPr>
          <w:p w14:paraId="12A55D17"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8.155</w:t>
            </w:r>
          </w:p>
        </w:tc>
      </w:tr>
      <w:tr w:rsidR="00BE6A67" w:rsidRPr="009650FC" w14:paraId="67C4C49D" w14:textId="77777777" w:rsidTr="00BE6A67">
        <w:trPr>
          <w:trHeight w:val="315"/>
        </w:trPr>
        <w:tc>
          <w:tcPr>
            <w:tcW w:w="1671" w:type="dxa"/>
            <w:tcBorders>
              <w:top w:val="nil"/>
              <w:left w:val="nil"/>
              <w:bottom w:val="nil"/>
              <w:right w:val="nil"/>
            </w:tcBorders>
            <w:shd w:val="clear" w:color="auto" w:fill="auto"/>
            <w:noWrap/>
            <w:vAlign w:val="bottom"/>
            <w:hideMark/>
          </w:tcPr>
          <w:p w14:paraId="71D09581" w14:textId="77777777" w:rsidR="00BE6A67" w:rsidRPr="004C0E9E" w:rsidRDefault="00BE6A67" w:rsidP="00BE6A67">
            <w:pPr>
              <w:spacing w:after="0" w:line="240" w:lineRule="auto"/>
              <w:rPr>
                <w:rFonts w:ascii="Times New Roman" w:eastAsia="Times New Roman" w:hAnsi="Times New Roman" w:cs="Times New Roman"/>
                <w:color w:val="000000" w:themeColor="text1"/>
                <w:sz w:val="24"/>
                <w:szCs w:val="24"/>
                <w:lang w:eastAsia="pt-BR"/>
              </w:rPr>
            </w:pPr>
            <w:r w:rsidRPr="004C0E9E">
              <w:rPr>
                <w:rFonts w:ascii="Times New Roman" w:eastAsia="Times New Roman" w:hAnsi="Times New Roman" w:cs="Times New Roman"/>
                <w:color w:val="000000" w:themeColor="text1"/>
                <w:sz w:val="24"/>
                <w:szCs w:val="24"/>
                <w:lang w:eastAsia="pt-BR"/>
              </w:rPr>
              <w:t>São Paulo</w:t>
            </w:r>
          </w:p>
        </w:tc>
        <w:tc>
          <w:tcPr>
            <w:tcW w:w="1448" w:type="dxa"/>
            <w:tcBorders>
              <w:top w:val="nil"/>
              <w:left w:val="nil"/>
              <w:bottom w:val="nil"/>
              <w:right w:val="nil"/>
            </w:tcBorders>
            <w:shd w:val="clear" w:color="auto" w:fill="auto"/>
            <w:noWrap/>
            <w:vAlign w:val="bottom"/>
            <w:hideMark/>
          </w:tcPr>
          <w:p w14:paraId="6A047743"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3.822</w:t>
            </w:r>
          </w:p>
        </w:tc>
        <w:tc>
          <w:tcPr>
            <w:tcW w:w="1417" w:type="dxa"/>
            <w:tcBorders>
              <w:top w:val="nil"/>
              <w:left w:val="nil"/>
              <w:bottom w:val="nil"/>
              <w:right w:val="nil"/>
            </w:tcBorders>
            <w:shd w:val="clear" w:color="auto" w:fill="auto"/>
            <w:noWrap/>
            <w:vAlign w:val="bottom"/>
            <w:hideMark/>
          </w:tcPr>
          <w:p w14:paraId="486039DA"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739</w:t>
            </w:r>
          </w:p>
        </w:tc>
        <w:tc>
          <w:tcPr>
            <w:tcW w:w="1417" w:type="dxa"/>
            <w:tcBorders>
              <w:top w:val="nil"/>
              <w:left w:val="nil"/>
              <w:bottom w:val="nil"/>
              <w:right w:val="nil"/>
            </w:tcBorders>
            <w:shd w:val="clear" w:color="auto" w:fill="auto"/>
            <w:noWrap/>
            <w:vAlign w:val="bottom"/>
            <w:hideMark/>
          </w:tcPr>
          <w:p w14:paraId="2E984B58"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1.881</w:t>
            </w:r>
          </w:p>
        </w:tc>
        <w:tc>
          <w:tcPr>
            <w:tcW w:w="1701" w:type="dxa"/>
            <w:tcBorders>
              <w:top w:val="nil"/>
              <w:left w:val="nil"/>
              <w:bottom w:val="nil"/>
              <w:right w:val="nil"/>
            </w:tcBorders>
            <w:shd w:val="clear" w:color="auto" w:fill="auto"/>
            <w:noWrap/>
            <w:vAlign w:val="bottom"/>
            <w:hideMark/>
          </w:tcPr>
          <w:p w14:paraId="238F3F12"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16.596</w:t>
            </w:r>
          </w:p>
        </w:tc>
        <w:tc>
          <w:tcPr>
            <w:tcW w:w="1386" w:type="dxa"/>
            <w:tcBorders>
              <w:top w:val="nil"/>
              <w:left w:val="nil"/>
              <w:bottom w:val="nil"/>
              <w:right w:val="nil"/>
            </w:tcBorders>
            <w:shd w:val="clear" w:color="auto" w:fill="auto"/>
            <w:noWrap/>
            <w:vAlign w:val="bottom"/>
            <w:hideMark/>
          </w:tcPr>
          <w:p w14:paraId="49734FAF"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2.018</w:t>
            </w:r>
          </w:p>
        </w:tc>
      </w:tr>
      <w:tr w:rsidR="00BE6A67" w:rsidRPr="009650FC" w14:paraId="305B2232" w14:textId="77777777" w:rsidTr="00BE6A67">
        <w:trPr>
          <w:trHeight w:val="315"/>
        </w:trPr>
        <w:tc>
          <w:tcPr>
            <w:tcW w:w="1671" w:type="dxa"/>
            <w:tcBorders>
              <w:top w:val="nil"/>
              <w:left w:val="nil"/>
              <w:bottom w:val="nil"/>
              <w:right w:val="nil"/>
            </w:tcBorders>
            <w:shd w:val="clear" w:color="auto" w:fill="auto"/>
            <w:noWrap/>
            <w:vAlign w:val="bottom"/>
            <w:hideMark/>
          </w:tcPr>
          <w:p w14:paraId="02B7A54A" w14:textId="77777777" w:rsidR="00BE6A67" w:rsidRPr="004C0E9E" w:rsidRDefault="00BE6A67" w:rsidP="00BE6A67">
            <w:pPr>
              <w:spacing w:after="0" w:line="240" w:lineRule="auto"/>
              <w:rPr>
                <w:rFonts w:ascii="Times New Roman" w:eastAsia="Times New Roman" w:hAnsi="Times New Roman" w:cs="Times New Roman"/>
                <w:color w:val="000000" w:themeColor="text1"/>
                <w:sz w:val="24"/>
                <w:szCs w:val="24"/>
                <w:lang w:eastAsia="pt-BR"/>
              </w:rPr>
            </w:pPr>
            <w:r w:rsidRPr="004C0E9E">
              <w:rPr>
                <w:rFonts w:ascii="Times New Roman" w:eastAsia="Times New Roman" w:hAnsi="Times New Roman" w:cs="Times New Roman"/>
                <w:color w:val="000000" w:themeColor="text1"/>
                <w:sz w:val="24"/>
                <w:szCs w:val="24"/>
                <w:lang w:eastAsia="pt-BR"/>
              </w:rPr>
              <w:t>Curitiba</w:t>
            </w:r>
          </w:p>
        </w:tc>
        <w:tc>
          <w:tcPr>
            <w:tcW w:w="1448" w:type="dxa"/>
            <w:tcBorders>
              <w:top w:val="nil"/>
              <w:left w:val="nil"/>
              <w:bottom w:val="nil"/>
              <w:right w:val="nil"/>
            </w:tcBorders>
            <w:shd w:val="clear" w:color="auto" w:fill="auto"/>
            <w:noWrap/>
            <w:vAlign w:val="bottom"/>
            <w:hideMark/>
          </w:tcPr>
          <w:p w14:paraId="5A4CAAB9"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270</w:t>
            </w:r>
          </w:p>
        </w:tc>
        <w:tc>
          <w:tcPr>
            <w:tcW w:w="1417" w:type="dxa"/>
            <w:tcBorders>
              <w:top w:val="nil"/>
              <w:left w:val="nil"/>
              <w:bottom w:val="nil"/>
              <w:right w:val="nil"/>
            </w:tcBorders>
            <w:shd w:val="clear" w:color="auto" w:fill="auto"/>
            <w:noWrap/>
            <w:vAlign w:val="bottom"/>
            <w:hideMark/>
          </w:tcPr>
          <w:p w14:paraId="4A3E66CE"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56</w:t>
            </w:r>
          </w:p>
        </w:tc>
        <w:tc>
          <w:tcPr>
            <w:tcW w:w="1417" w:type="dxa"/>
            <w:tcBorders>
              <w:top w:val="nil"/>
              <w:left w:val="nil"/>
              <w:bottom w:val="nil"/>
              <w:right w:val="nil"/>
            </w:tcBorders>
            <w:shd w:val="clear" w:color="auto" w:fill="auto"/>
            <w:noWrap/>
            <w:vAlign w:val="bottom"/>
            <w:hideMark/>
          </w:tcPr>
          <w:p w14:paraId="56FAD762"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37</w:t>
            </w:r>
          </w:p>
        </w:tc>
        <w:tc>
          <w:tcPr>
            <w:tcW w:w="1701" w:type="dxa"/>
            <w:tcBorders>
              <w:top w:val="nil"/>
              <w:left w:val="nil"/>
              <w:bottom w:val="nil"/>
              <w:right w:val="nil"/>
            </w:tcBorders>
            <w:shd w:val="clear" w:color="auto" w:fill="auto"/>
            <w:noWrap/>
            <w:vAlign w:val="bottom"/>
            <w:hideMark/>
          </w:tcPr>
          <w:p w14:paraId="7025AFAD"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2.297</w:t>
            </w:r>
          </w:p>
        </w:tc>
        <w:tc>
          <w:tcPr>
            <w:tcW w:w="1386" w:type="dxa"/>
            <w:tcBorders>
              <w:top w:val="nil"/>
              <w:left w:val="nil"/>
              <w:bottom w:val="nil"/>
              <w:right w:val="nil"/>
            </w:tcBorders>
            <w:shd w:val="clear" w:color="auto" w:fill="auto"/>
            <w:noWrap/>
            <w:vAlign w:val="bottom"/>
            <w:hideMark/>
          </w:tcPr>
          <w:p w14:paraId="70D18152"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169</w:t>
            </w:r>
          </w:p>
        </w:tc>
      </w:tr>
      <w:tr w:rsidR="00BE6A67" w:rsidRPr="009650FC" w14:paraId="569C4777" w14:textId="77777777" w:rsidTr="00BE6A67">
        <w:trPr>
          <w:trHeight w:val="315"/>
        </w:trPr>
        <w:tc>
          <w:tcPr>
            <w:tcW w:w="1671" w:type="dxa"/>
            <w:tcBorders>
              <w:top w:val="nil"/>
              <w:left w:val="nil"/>
              <w:bottom w:val="nil"/>
              <w:right w:val="nil"/>
            </w:tcBorders>
            <w:shd w:val="clear" w:color="auto" w:fill="auto"/>
            <w:noWrap/>
            <w:vAlign w:val="bottom"/>
            <w:hideMark/>
          </w:tcPr>
          <w:p w14:paraId="333BB84C" w14:textId="77777777" w:rsidR="00BE6A67" w:rsidRPr="004C0E9E" w:rsidRDefault="00BE6A67" w:rsidP="00BE6A67">
            <w:pPr>
              <w:spacing w:after="0" w:line="240" w:lineRule="auto"/>
              <w:rPr>
                <w:rFonts w:ascii="Times New Roman" w:eastAsia="Times New Roman" w:hAnsi="Times New Roman" w:cs="Times New Roman"/>
                <w:color w:val="000000" w:themeColor="text1"/>
                <w:sz w:val="24"/>
                <w:szCs w:val="24"/>
                <w:lang w:eastAsia="pt-BR"/>
              </w:rPr>
            </w:pPr>
            <w:r w:rsidRPr="004C0E9E">
              <w:rPr>
                <w:rFonts w:ascii="Times New Roman" w:eastAsia="Times New Roman" w:hAnsi="Times New Roman" w:cs="Times New Roman"/>
                <w:color w:val="000000" w:themeColor="text1"/>
                <w:sz w:val="24"/>
                <w:szCs w:val="24"/>
                <w:lang w:eastAsia="pt-BR"/>
              </w:rPr>
              <w:t>Florianópolis</w:t>
            </w:r>
          </w:p>
        </w:tc>
        <w:tc>
          <w:tcPr>
            <w:tcW w:w="1448" w:type="dxa"/>
            <w:tcBorders>
              <w:top w:val="nil"/>
              <w:left w:val="nil"/>
              <w:bottom w:val="nil"/>
              <w:right w:val="nil"/>
            </w:tcBorders>
            <w:shd w:val="clear" w:color="auto" w:fill="auto"/>
            <w:noWrap/>
            <w:vAlign w:val="bottom"/>
            <w:hideMark/>
          </w:tcPr>
          <w:p w14:paraId="151A172D"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67</w:t>
            </w:r>
          </w:p>
        </w:tc>
        <w:tc>
          <w:tcPr>
            <w:tcW w:w="1417" w:type="dxa"/>
            <w:tcBorders>
              <w:top w:val="nil"/>
              <w:left w:val="nil"/>
              <w:bottom w:val="nil"/>
              <w:right w:val="nil"/>
            </w:tcBorders>
            <w:shd w:val="clear" w:color="auto" w:fill="auto"/>
            <w:noWrap/>
            <w:vAlign w:val="bottom"/>
            <w:hideMark/>
          </w:tcPr>
          <w:p w14:paraId="24F7CB7A"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42</w:t>
            </w:r>
          </w:p>
        </w:tc>
        <w:tc>
          <w:tcPr>
            <w:tcW w:w="1417" w:type="dxa"/>
            <w:tcBorders>
              <w:top w:val="nil"/>
              <w:left w:val="nil"/>
              <w:bottom w:val="nil"/>
              <w:right w:val="nil"/>
            </w:tcBorders>
            <w:shd w:val="clear" w:color="auto" w:fill="auto"/>
            <w:noWrap/>
            <w:vAlign w:val="bottom"/>
            <w:hideMark/>
          </w:tcPr>
          <w:p w14:paraId="5145CEA7"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35</w:t>
            </w:r>
          </w:p>
        </w:tc>
        <w:tc>
          <w:tcPr>
            <w:tcW w:w="1701" w:type="dxa"/>
            <w:tcBorders>
              <w:top w:val="nil"/>
              <w:left w:val="nil"/>
              <w:bottom w:val="nil"/>
              <w:right w:val="nil"/>
            </w:tcBorders>
            <w:shd w:val="clear" w:color="auto" w:fill="auto"/>
            <w:noWrap/>
            <w:vAlign w:val="bottom"/>
            <w:hideMark/>
          </w:tcPr>
          <w:p w14:paraId="7E15B382"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371</w:t>
            </w:r>
          </w:p>
        </w:tc>
        <w:tc>
          <w:tcPr>
            <w:tcW w:w="1386" w:type="dxa"/>
            <w:tcBorders>
              <w:top w:val="nil"/>
              <w:left w:val="nil"/>
              <w:bottom w:val="nil"/>
              <w:right w:val="nil"/>
            </w:tcBorders>
            <w:shd w:val="clear" w:color="auto" w:fill="auto"/>
            <w:noWrap/>
            <w:vAlign w:val="bottom"/>
            <w:hideMark/>
          </w:tcPr>
          <w:p w14:paraId="21947013"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227</w:t>
            </w:r>
          </w:p>
        </w:tc>
      </w:tr>
      <w:tr w:rsidR="00BE6A67" w:rsidRPr="009650FC" w14:paraId="49F308FB" w14:textId="77777777" w:rsidTr="00BE6A67">
        <w:trPr>
          <w:trHeight w:val="315"/>
        </w:trPr>
        <w:tc>
          <w:tcPr>
            <w:tcW w:w="1671" w:type="dxa"/>
            <w:tcBorders>
              <w:top w:val="nil"/>
              <w:left w:val="nil"/>
              <w:bottom w:val="nil"/>
              <w:right w:val="nil"/>
            </w:tcBorders>
            <w:shd w:val="clear" w:color="auto" w:fill="auto"/>
            <w:noWrap/>
            <w:vAlign w:val="bottom"/>
            <w:hideMark/>
          </w:tcPr>
          <w:p w14:paraId="446E93C5" w14:textId="77777777" w:rsidR="00BE6A67" w:rsidRPr="004C0E9E" w:rsidRDefault="00BE6A67" w:rsidP="00BE6A67">
            <w:pPr>
              <w:spacing w:after="0" w:line="240" w:lineRule="auto"/>
              <w:rPr>
                <w:rFonts w:ascii="Times New Roman" w:eastAsia="Times New Roman" w:hAnsi="Times New Roman" w:cs="Times New Roman"/>
                <w:color w:val="000000" w:themeColor="text1"/>
                <w:sz w:val="24"/>
                <w:szCs w:val="24"/>
                <w:lang w:eastAsia="pt-BR"/>
              </w:rPr>
            </w:pPr>
            <w:r w:rsidRPr="004C0E9E">
              <w:rPr>
                <w:rFonts w:ascii="Times New Roman" w:eastAsia="Times New Roman" w:hAnsi="Times New Roman" w:cs="Times New Roman"/>
                <w:color w:val="000000" w:themeColor="text1"/>
                <w:sz w:val="24"/>
                <w:szCs w:val="24"/>
                <w:lang w:eastAsia="pt-BR"/>
              </w:rPr>
              <w:t>Porto Alegre</w:t>
            </w:r>
          </w:p>
        </w:tc>
        <w:tc>
          <w:tcPr>
            <w:tcW w:w="1448" w:type="dxa"/>
            <w:tcBorders>
              <w:top w:val="nil"/>
              <w:left w:val="nil"/>
              <w:bottom w:val="nil"/>
              <w:right w:val="nil"/>
            </w:tcBorders>
            <w:shd w:val="clear" w:color="auto" w:fill="auto"/>
            <w:noWrap/>
            <w:vAlign w:val="bottom"/>
            <w:hideMark/>
          </w:tcPr>
          <w:p w14:paraId="6127C9DA"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477</w:t>
            </w:r>
          </w:p>
        </w:tc>
        <w:tc>
          <w:tcPr>
            <w:tcW w:w="1417" w:type="dxa"/>
            <w:tcBorders>
              <w:top w:val="nil"/>
              <w:left w:val="nil"/>
              <w:bottom w:val="nil"/>
              <w:right w:val="nil"/>
            </w:tcBorders>
            <w:shd w:val="clear" w:color="auto" w:fill="auto"/>
            <w:noWrap/>
            <w:vAlign w:val="bottom"/>
            <w:hideMark/>
          </w:tcPr>
          <w:p w14:paraId="4E778F81"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154</w:t>
            </w:r>
          </w:p>
        </w:tc>
        <w:tc>
          <w:tcPr>
            <w:tcW w:w="1417" w:type="dxa"/>
            <w:tcBorders>
              <w:top w:val="nil"/>
              <w:left w:val="nil"/>
              <w:bottom w:val="nil"/>
              <w:right w:val="nil"/>
            </w:tcBorders>
            <w:shd w:val="clear" w:color="auto" w:fill="auto"/>
            <w:noWrap/>
            <w:vAlign w:val="bottom"/>
            <w:hideMark/>
          </w:tcPr>
          <w:p w14:paraId="5BC92380"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302</w:t>
            </w:r>
          </w:p>
        </w:tc>
        <w:tc>
          <w:tcPr>
            <w:tcW w:w="1701" w:type="dxa"/>
            <w:tcBorders>
              <w:top w:val="nil"/>
              <w:left w:val="nil"/>
              <w:bottom w:val="nil"/>
              <w:right w:val="nil"/>
            </w:tcBorders>
            <w:shd w:val="clear" w:color="auto" w:fill="auto"/>
            <w:noWrap/>
            <w:vAlign w:val="bottom"/>
            <w:hideMark/>
          </w:tcPr>
          <w:p w14:paraId="4E63C4F5"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381</w:t>
            </w:r>
          </w:p>
        </w:tc>
        <w:tc>
          <w:tcPr>
            <w:tcW w:w="1386" w:type="dxa"/>
            <w:tcBorders>
              <w:top w:val="nil"/>
              <w:left w:val="nil"/>
              <w:bottom w:val="nil"/>
              <w:right w:val="nil"/>
            </w:tcBorders>
            <w:shd w:val="clear" w:color="auto" w:fill="auto"/>
            <w:noWrap/>
            <w:vAlign w:val="bottom"/>
            <w:hideMark/>
          </w:tcPr>
          <w:p w14:paraId="6487D493"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1.934</w:t>
            </w:r>
          </w:p>
        </w:tc>
      </w:tr>
      <w:tr w:rsidR="00BE6A67" w:rsidRPr="009650FC" w14:paraId="4C1CA204" w14:textId="77777777" w:rsidTr="00BE6A67">
        <w:trPr>
          <w:trHeight w:val="315"/>
        </w:trPr>
        <w:tc>
          <w:tcPr>
            <w:tcW w:w="1671" w:type="dxa"/>
            <w:tcBorders>
              <w:top w:val="nil"/>
              <w:left w:val="nil"/>
              <w:bottom w:val="nil"/>
              <w:right w:val="nil"/>
            </w:tcBorders>
            <w:shd w:val="clear" w:color="auto" w:fill="auto"/>
            <w:noWrap/>
            <w:vAlign w:val="bottom"/>
            <w:hideMark/>
          </w:tcPr>
          <w:p w14:paraId="0BAC6F83" w14:textId="77777777" w:rsidR="00BE6A67" w:rsidRPr="004C0E9E" w:rsidRDefault="00BE6A67" w:rsidP="00BE6A67">
            <w:pPr>
              <w:spacing w:after="0" w:line="240" w:lineRule="auto"/>
              <w:rPr>
                <w:rFonts w:ascii="Times New Roman" w:eastAsia="Times New Roman" w:hAnsi="Times New Roman" w:cs="Times New Roman"/>
                <w:color w:val="000000" w:themeColor="text1"/>
                <w:sz w:val="24"/>
                <w:szCs w:val="24"/>
                <w:lang w:eastAsia="pt-BR"/>
              </w:rPr>
            </w:pPr>
            <w:r w:rsidRPr="004C0E9E">
              <w:rPr>
                <w:rFonts w:ascii="Times New Roman" w:eastAsia="Times New Roman" w:hAnsi="Times New Roman" w:cs="Times New Roman"/>
                <w:color w:val="000000" w:themeColor="text1"/>
                <w:sz w:val="24"/>
                <w:szCs w:val="24"/>
                <w:lang w:eastAsia="pt-BR"/>
              </w:rPr>
              <w:t>Campo Grande</w:t>
            </w:r>
          </w:p>
        </w:tc>
        <w:tc>
          <w:tcPr>
            <w:tcW w:w="1448" w:type="dxa"/>
            <w:tcBorders>
              <w:top w:val="nil"/>
              <w:left w:val="nil"/>
              <w:bottom w:val="nil"/>
              <w:right w:val="nil"/>
            </w:tcBorders>
            <w:shd w:val="clear" w:color="auto" w:fill="auto"/>
            <w:noWrap/>
            <w:vAlign w:val="bottom"/>
            <w:hideMark/>
          </w:tcPr>
          <w:p w14:paraId="713E9E66"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493</w:t>
            </w:r>
          </w:p>
        </w:tc>
        <w:tc>
          <w:tcPr>
            <w:tcW w:w="1417" w:type="dxa"/>
            <w:tcBorders>
              <w:top w:val="nil"/>
              <w:left w:val="nil"/>
              <w:bottom w:val="nil"/>
              <w:right w:val="nil"/>
            </w:tcBorders>
            <w:shd w:val="clear" w:color="auto" w:fill="auto"/>
            <w:noWrap/>
            <w:vAlign w:val="bottom"/>
            <w:hideMark/>
          </w:tcPr>
          <w:p w14:paraId="0A4F9689"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62</w:t>
            </w:r>
          </w:p>
        </w:tc>
        <w:tc>
          <w:tcPr>
            <w:tcW w:w="1417" w:type="dxa"/>
            <w:tcBorders>
              <w:top w:val="nil"/>
              <w:left w:val="nil"/>
              <w:bottom w:val="nil"/>
              <w:right w:val="nil"/>
            </w:tcBorders>
            <w:shd w:val="clear" w:color="auto" w:fill="auto"/>
            <w:noWrap/>
            <w:vAlign w:val="bottom"/>
            <w:hideMark/>
          </w:tcPr>
          <w:p w14:paraId="2A4EB367"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755</w:t>
            </w:r>
          </w:p>
        </w:tc>
        <w:tc>
          <w:tcPr>
            <w:tcW w:w="1701" w:type="dxa"/>
            <w:tcBorders>
              <w:top w:val="nil"/>
              <w:left w:val="nil"/>
              <w:bottom w:val="nil"/>
              <w:right w:val="nil"/>
            </w:tcBorders>
            <w:shd w:val="clear" w:color="auto" w:fill="auto"/>
            <w:noWrap/>
            <w:vAlign w:val="bottom"/>
            <w:hideMark/>
          </w:tcPr>
          <w:p w14:paraId="284541A6"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1.035</w:t>
            </w:r>
          </w:p>
        </w:tc>
        <w:tc>
          <w:tcPr>
            <w:tcW w:w="1386" w:type="dxa"/>
            <w:tcBorders>
              <w:top w:val="nil"/>
              <w:left w:val="nil"/>
              <w:bottom w:val="nil"/>
              <w:right w:val="nil"/>
            </w:tcBorders>
            <w:shd w:val="clear" w:color="auto" w:fill="auto"/>
            <w:noWrap/>
            <w:vAlign w:val="bottom"/>
            <w:hideMark/>
          </w:tcPr>
          <w:p w14:paraId="03F43EDF"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693</w:t>
            </w:r>
          </w:p>
        </w:tc>
      </w:tr>
      <w:tr w:rsidR="00BE6A67" w:rsidRPr="009650FC" w14:paraId="08A5D661" w14:textId="77777777" w:rsidTr="00BE6A67">
        <w:trPr>
          <w:trHeight w:val="315"/>
        </w:trPr>
        <w:tc>
          <w:tcPr>
            <w:tcW w:w="1671" w:type="dxa"/>
            <w:tcBorders>
              <w:top w:val="nil"/>
              <w:left w:val="nil"/>
              <w:bottom w:val="nil"/>
              <w:right w:val="nil"/>
            </w:tcBorders>
            <w:shd w:val="clear" w:color="auto" w:fill="auto"/>
            <w:noWrap/>
            <w:vAlign w:val="bottom"/>
            <w:hideMark/>
          </w:tcPr>
          <w:p w14:paraId="0180455B" w14:textId="77777777" w:rsidR="00BE6A67" w:rsidRPr="004C0E9E" w:rsidRDefault="00BE6A67" w:rsidP="00BE6A67">
            <w:pPr>
              <w:spacing w:after="0" w:line="240" w:lineRule="auto"/>
              <w:rPr>
                <w:rFonts w:ascii="Times New Roman" w:eastAsia="Times New Roman" w:hAnsi="Times New Roman" w:cs="Times New Roman"/>
                <w:color w:val="000000" w:themeColor="text1"/>
                <w:sz w:val="24"/>
                <w:szCs w:val="24"/>
                <w:lang w:eastAsia="pt-BR"/>
              </w:rPr>
            </w:pPr>
            <w:r w:rsidRPr="004C0E9E">
              <w:rPr>
                <w:rFonts w:ascii="Times New Roman" w:eastAsia="Times New Roman" w:hAnsi="Times New Roman" w:cs="Times New Roman"/>
                <w:color w:val="000000" w:themeColor="text1"/>
                <w:sz w:val="24"/>
                <w:szCs w:val="24"/>
                <w:lang w:eastAsia="pt-BR"/>
              </w:rPr>
              <w:t>Cuiabá</w:t>
            </w:r>
          </w:p>
        </w:tc>
        <w:tc>
          <w:tcPr>
            <w:tcW w:w="1448" w:type="dxa"/>
            <w:tcBorders>
              <w:top w:val="nil"/>
              <w:left w:val="nil"/>
              <w:bottom w:val="nil"/>
              <w:right w:val="nil"/>
            </w:tcBorders>
            <w:shd w:val="clear" w:color="auto" w:fill="auto"/>
            <w:noWrap/>
            <w:vAlign w:val="bottom"/>
            <w:hideMark/>
          </w:tcPr>
          <w:p w14:paraId="30F155A1"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140</w:t>
            </w:r>
          </w:p>
        </w:tc>
        <w:tc>
          <w:tcPr>
            <w:tcW w:w="1417" w:type="dxa"/>
            <w:tcBorders>
              <w:top w:val="nil"/>
              <w:left w:val="nil"/>
              <w:bottom w:val="nil"/>
              <w:right w:val="nil"/>
            </w:tcBorders>
            <w:shd w:val="clear" w:color="auto" w:fill="auto"/>
            <w:noWrap/>
            <w:vAlign w:val="bottom"/>
            <w:hideMark/>
          </w:tcPr>
          <w:p w14:paraId="356EC35A"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33</w:t>
            </w:r>
          </w:p>
        </w:tc>
        <w:tc>
          <w:tcPr>
            <w:tcW w:w="1417" w:type="dxa"/>
            <w:tcBorders>
              <w:top w:val="nil"/>
              <w:left w:val="nil"/>
              <w:bottom w:val="nil"/>
              <w:right w:val="nil"/>
            </w:tcBorders>
            <w:shd w:val="clear" w:color="auto" w:fill="auto"/>
            <w:noWrap/>
            <w:vAlign w:val="bottom"/>
            <w:hideMark/>
          </w:tcPr>
          <w:p w14:paraId="75492C12"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37</w:t>
            </w:r>
          </w:p>
        </w:tc>
        <w:tc>
          <w:tcPr>
            <w:tcW w:w="1701" w:type="dxa"/>
            <w:tcBorders>
              <w:top w:val="nil"/>
              <w:left w:val="nil"/>
              <w:bottom w:val="nil"/>
              <w:right w:val="nil"/>
            </w:tcBorders>
            <w:shd w:val="clear" w:color="auto" w:fill="auto"/>
            <w:noWrap/>
            <w:vAlign w:val="bottom"/>
            <w:hideMark/>
          </w:tcPr>
          <w:p w14:paraId="132CA4EE"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219</w:t>
            </w:r>
          </w:p>
        </w:tc>
        <w:tc>
          <w:tcPr>
            <w:tcW w:w="1386" w:type="dxa"/>
            <w:tcBorders>
              <w:top w:val="nil"/>
              <w:left w:val="nil"/>
              <w:bottom w:val="nil"/>
              <w:right w:val="nil"/>
            </w:tcBorders>
            <w:shd w:val="clear" w:color="auto" w:fill="auto"/>
            <w:noWrap/>
            <w:vAlign w:val="bottom"/>
            <w:hideMark/>
          </w:tcPr>
          <w:p w14:paraId="32BFF1A3"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215</w:t>
            </w:r>
          </w:p>
        </w:tc>
      </w:tr>
      <w:tr w:rsidR="00BE6A67" w:rsidRPr="009650FC" w14:paraId="17E0D52C" w14:textId="77777777" w:rsidTr="00BE6A67">
        <w:trPr>
          <w:trHeight w:val="315"/>
        </w:trPr>
        <w:tc>
          <w:tcPr>
            <w:tcW w:w="1671" w:type="dxa"/>
            <w:tcBorders>
              <w:top w:val="nil"/>
              <w:left w:val="nil"/>
              <w:bottom w:val="nil"/>
              <w:right w:val="nil"/>
            </w:tcBorders>
            <w:shd w:val="clear" w:color="auto" w:fill="auto"/>
            <w:noWrap/>
            <w:vAlign w:val="bottom"/>
            <w:hideMark/>
          </w:tcPr>
          <w:p w14:paraId="5D1E0ABF" w14:textId="77777777" w:rsidR="00BE6A67" w:rsidRPr="004C0E9E" w:rsidRDefault="00BE6A67" w:rsidP="00BE6A67">
            <w:pPr>
              <w:spacing w:after="0" w:line="240" w:lineRule="auto"/>
              <w:rPr>
                <w:rFonts w:ascii="Times New Roman" w:eastAsia="Times New Roman" w:hAnsi="Times New Roman" w:cs="Times New Roman"/>
                <w:color w:val="000000" w:themeColor="text1"/>
                <w:sz w:val="24"/>
                <w:szCs w:val="24"/>
                <w:lang w:eastAsia="pt-BR"/>
              </w:rPr>
            </w:pPr>
            <w:r w:rsidRPr="004C0E9E">
              <w:rPr>
                <w:rFonts w:ascii="Times New Roman" w:eastAsia="Times New Roman" w:hAnsi="Times New Roman" w:cs="Times New Roman"/>
                <w:color w:val="000000" w:themeColor="text1"/>
                <w:sz w:val="24"/>
                <w:szCs w:val="24"/>
                <w:lang w:eastAsia="pt-BR"/>
              </w:rPr>
              <w:t>Goiânia</w:t>
            </w:r>
          </w:p>
        </w:tc>
        <w:tc>
          <w:tcPr>
            <w:tcW w:w="1448" w:type="dxa"/>
            <w:tcBorders>
              <w:top w:val="nil"/>
              <w:left w:val="nil"/>
              <w:bottom w:val="nil"/>
              <w:right w:val="nil"/>
            </w:tcBorders>
            <w:shd w:val="clear" w:color="auto" w:fill="auto"/>
            <w:noWrap/>
            <w:vAlign w:val="bottom"/>
            <w:hideMark/>
          </w:tcPr>
          <w:p w14:paraId="648F347A"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194</w:t>
            </w:r>
          </w:p>
        </w:tc>
        <w:tc>
          <w:tcPr>
            <w:tcW w:w="1417" w:type="dxa"/>
            <w:tcBorders>
              <w:top w:val="nil"/>
              <w:left w:val="nil"/>
              <w:bottom w:val="nil"/>
              <w:right w:val="nil"/>
            </w:tcBorders>
            <w:shd w:val="clear" w:color="auto" w:fill="auto"/>
            <w:noWrap/>
            <w:vAlign w:val="bottom"/>
            <w:hideMark/>
          </w:tcPr>
          <w:p w14:paraId="64DD0628"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1.121</w:t>
            </w:r>
          </w:p>
        </w:tc>
        <w:tc>
          <w:tcPr>
            <w:tcW w:w="1417" w:type="dxa"/>
            <w:tcBorders>
              <w:top w:val="nil"/>
              <w:left w:val="nil"/>
              <w:bottom w:val="nil"/>
              <w:right w:val="nil"/>
            </w:tcBorders>
            <w:shd w:val="clear" w:color="auto" w:fill="auto"/>
            <w:noWrap/>
            <w:vAlign w:val="bottom"/>
            <w:hideMark/>
          </w:tcPr>
          <w:p w14:paraId="0E422492"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198</w:t>
            </w:r>
          </w:p>
        </w:tc>
        <w:tc>
          <w:tcPr>
            <w:tcW w:w="1701" w:type="dxa"/>
            <w:tcBorders>
              <w:top w:val="nil"/>
              <w:left w:val="nil"/>
              <w:bottom w:val="nil"/>
              <w:right w:val="nil"/>
            </w:tcBorders>
            <w:shd w:val="clear" w:color="auto" w:fill="auto"/>
            <w:noWrap/>
            <w:vAlign w:val="bottom"/>
            <w:hideMark/>
          </w:tcPr>
          <w:p w14:paraId="1A81A811"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333</w:t>
            </w:r>
          </w:p>
        </w:tc>
        <w:tc>
          <w:tcPr>
            <w:tcW w:w="1386" w:type="dxa"/>
            <w:tcBorders>
              <w:top w:val="nil"/>
              <w:left w:val="nil"/>
              <w:bottom w:val="nil"/>
              <w:right w:val="nil"/>
            </w:tcBorders>
            <w:shd w:val="clear" w:color="auto" w:fill="auto"/>
            <w:noWrap/>
            <w:vAlign w:val="bottom"/>
            <w:hideMark/>
          </w:tcPr>
          <w:p w14:paraId="7B196266"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221</w:t>
            </w:r>
          </w:p>
        </w:tc>
      </w:tr>
      <w:tr w:rsidR="00BE6A67" w:rsidRPr="009650FC" w14:paraId="476242A2" w14:textId="77777777" w:rsidTr="00BE6A67">
        <w:trPr>
          <w:trHeight w:val="315"/>
        </w:trPr>
        <w:tc>
          <w:tcPr>
            <w:tcW w:w="1671" w:type="dxa"/>
            <w:tcBorders>
              <w:top w:val="nil"/>
              <w:left w:val="nil"/>
              <w:bottom w:val="nil"/>
              <w:right w:val="nil"/>
            </w:tcBorders>
            <w:shd w:val="clear" w:color="auto" w:fill="auto"/>
            <w:noWrap/>
            <w:vAlign w:val="bottom"/>
            <w:hideMark/>
          </w:tcPr>
          <w:p w14:paraId="275EC50A" w14:textId="77777777" w:rsidR="00BE6A67" w:rsidRPr="004C0E9E" w:rsidRDefault="00BE6A67" w:rsidP="00BE6A67">
            <w:pPr>
              <w:spacing w:after="0" w:line="240" w:lineRule="auto"/>
              <w:rPr>
                <w:rFonts w:ascii="Times New Roman" w:eastAsia="Times New Roman" w:hAnsi="Times New Roman" w:cs="Times New Roman"/>
                <w:color w:val="000000" w:themeColor="text1"/>
                <w:sz w:val="24"/>
                <w:szCs w:val="24"/>
                <w:lang w:eastAsia="pt-BR"/>
              </w:rPr>
            </w:pPr>
            <w:r w:rsidRPr="004C0E9E">
              <w:rPr>
                <w:rFonts w:ascii="Times New Roman" w:eastAsia="Times New Roman" w:hAnsi="Times New Roman" w:cs="Times New Roman"/>
                <w:color w:val="000000" w:themeColor="text1"/>
                <w:sz w:val="24"/>
                <w:szCs w:val="24"/>
                <w:lang w:eastAsia="pt-BR"/>
              </w:rPr>
              <w:t>Brasília</w:t>
            </w:r>
          </w:p>
        </w:tc>
        <w:tc>
          <w:tcPr>
            <w:tcW w:w="1448" w:type="dxa"/>
            <w:tcBorders>
              <w:top w:val="nil"/>
              <w:left w:val="nil"/>
              <w:bottom w:val="nil"/>
              <w:right w:val="nil"/>
            </w:tcBorders>
            <w:shd w:val="clear" w:color="auto" w:fill="auto"/>
            <w:noWrap/>
            <w:vAlign w:val="bottom"/>
            <w:hideMark/>
          </w:tcPr>
          <w:p w14:paraId="79B9D21E"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584</w:t>
            </w:r>
          </w:p>
        </w:tc>
        <w:tc>
          <w:tcPr>
            <w:tcW w:w="1417" w:type="dxa"/>
            <w:tcBorders>
              <w:top w:val="nil"/>
              <w:left w:val="nil"/>
              <w:bottom w:val="nil"/>
              <w:right w:val="nil"/>
            </w:tcBorders>
            <w:shd w:val="clear" w:color="auto" w:fill="auto"/>
            <w:noWrap/>
            <w:vAlign w:val="bottom"/>
            <w:hideMark/>
          </w:tcPr>
          <w:p w14:paraId="68BEBFA8"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77</w:t>
            </w:r>
          </w:p>
        </w:tc>
        <w:tc>
          <w:tcPr>
            <w:tcW w:w="1417" w:type="dxa"/>
            <w:tcBorders>
              <w:top w:val="nil"/>
              <w:left w:val="nil"/>
              <w:bottom w:val="nil"/>
              <w:right w:val="nil"/>
            </w:tcBorders>
            <w:shd w:val="clear" w:color="auto" w:fill="auto"/>
            <w:noWrap/>
            <w:vAlign w:val="bottom"/>
            <w:hideMark/>
          </w:tcPr>
          <w:p w14:paraId="78CB8C7C"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364</w:t>
            </w:r>
          </w:p>
        </w:tc>
        <w:tc>
          <w:tcPr>
            <w:tcW w:w="1701" w:type="dxa"/>
            <w:tcBorders>
              <w:top w:val="nil"/>
              <w:left w:val="nil"/>
              <w:bottom w:val="nil"/>
              <w:right w:val="nil"/>
            </w:tcBorders>
            <w:shd w:val="clear" w:color="auto" w:fill="auto"/>
            <w:noWrap/>
            <w:vAlign w:val="bottom"/>
            <w:hideMark/>
          </w:tcPr>
          <w:p w14:paraId="33D965F0"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226</w:t>
            </w:r>
          </w:p>
        </w:tc>
        <w:tc>
          <w:tcPr>
            <w:tcW w:w="1386" w:type="dxa"/>
            <w:tcBorders>
              <w:top w:val="nil"/>
              <w:left w:val="nil"/>
              <w:bottom w:val="nil"/>
              <w:right w:val="nil"/>
            </w:tcBorders>
            <w:shd w:val="clear" w:color="auto" w:fill="auto"/>
            <w:noWrap/>
            <w:vAlign w:val="bottom"/>
            <w:hideMark/>
          </w:tcPr>
          <w:p w14:paraId="36286973"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946</w:t>
            </w:r>
          </w:p>
        </w:tc>
      </w:tr>
      <w:tr w:rsidR="00BE6A67" w:rsidRPr="009650FC" w14:paraId="01A30525" w14:textId="77777777" w:rsidTr="00BE6A67">
        <w:trPr>
          <w:trHeight w:val="315"/>
        </w:trPr>
        <w:tc>
          <w:tcPr>
            <w:tcW w:w="1671" w:type="dxa"/>
            <w:tcBorders>
              <w:top w:val="single" w:sz="4" w:space="0" w:color="auto"/>
              <w:left w:val="nil"/>
              <w:bottom w:val="single" w:sz="4" w:space="0" w:color="auto"/>
              <w:right w:val="nil"/>
            </w:tcBorders>
            <w:shd w:val="clear" w:color="auto" w:fill="auto"/>
            <w:noWrap/>
            <w:vAlign w:val="bottom"/>
            <w:hideMark/>
          </w:tcPr>
          <w:p w14:paraId="1FA3233C"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Total</w:t>
            </w:r>
          </w:p>
        </w:tc>
        <w:tc>
          <w:tcPr>
            <w:tcW w:w="1448" w:type="dxa"/>
            <w:tcBorders>
              <w:top w:val="single" w:sz="4" w:space="0" w:color="auto"/>
              <w:left w:val="nil"/>
              <w:bottom w:val="single" w:sz="4" w:space="0" w:color="auto"/>
              <w:right w:val="nil"/>
            </w:tcBorders>
            <w:shd w:val="clear" w:color="auto" w:fill="auto"/>
            <w:noWrap/>
            <w:vAlign w:val="bottom"/>
            <w:hideMark/>
          </w:tcPr>
          <w:p w14:paraId="508B7B3B"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19.166</w:t>
            </w:r>
          </w:p>
        </w:tc>
        <w:tc>
          <w:tcPr>
            <w:tcW w:w="1417" w:type="dxa"/>
            <w:tcBorders>
              <w:top w:val="single" w:sz="4" w:space="0" w:color="auto"/>
              <w:left w:val="nil"/>
              <w:bottom w:val="single" w:sz="4" w:space="0" w:color="auto"/>
              <w:right w:val="nil"/>
            </w:tcBorders>
            <w:shd w:val="clear" w:color="auto" w:fill="auto"/>
            <w:noWrap/>
            <w:vAlign w:val="bottom"/>
            <w:hideMark/>
          </w:tcPr>
          <w:p w14:paraId="12035663"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4.885</w:t>
            </w:r>
          </w:p>
        </w:tc>
        <w:tc>
          <w:tcPr>
            <w:tcW w:w="1417" w:type="dxa"/>
            <w:tcBorders>
              <w:top w:val="single" w:sz="4" w:space="0" w:color="auto"/>
              <w:left w:val="nil"/>
              <w:bottom w:val="single" w:sz="4" w:space="0" w:color="auto"/>
              <w:right w:val="nil"/>
            </w:tcBorders>
            <w:shd w:val="clear" w:color="auto" w:fill="auto"/>
            <w:noWrap/>
            <w:vAlign w:val="bottom"/>
            <w:hideMark/>
          </w:tcPr>
          <w:p w14:paraId="2515C02D"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10.747</w:t>
            </w:r>
          </w:p>
        </w:tc>
        <w:tc>
          <w:tcPr>
            <w:tcW w:w="1701" w:type="dxa"/>
            <w:tcBorders>
              <w:top w:val="single" w:sz="4" w:space="0" w:color="auto"/>
              <w:left w:val="nil"/>
              <w:bottom w:val="single" w:sz="4" w:space="0" w:color="auto"/>
              <w:right w:val="nil"/>
            </w:tcBorders>
            <w:shd w:val="clear" w:color="auto" w:fill="auto"/>
            <w:noWrap/>
            <w:vAlign w:val="bottom"/>
            <w:hideMark/>
          </w:tcPr>
          <w:p w14:paraId="4E7A3844"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35.640</w:t>
            </w:r>
          </w:p>
        </w:tc>
        <w:tc>
          <w:tcPr>
            <w:tcW w:w="1386" w:type="dxa"/>
            <w:tcBorders>
              <w:top w:val="single" w:sz="4" w:space="0" w:color="auto"/>
              <w:left w:val="nil"/>
              <w:bottom w:val="single" w:sz="4" w:space="0" w:color="auto"/>
              <w:right w:val="nil"/>
            </w:tcBorders>
            <w:shd w:val="clear" w:color="auto" w:fill="auto"/>
            <w:noWrap/>
            <w:vAlign w:val="bottom"/>
            <w:hideMark/>
          </w:tcPr>
          <w:p w14:paraId="41CD7234" w14:textId="77777777" w:rsidR="00BE6A67" w:rsidRPr="009650FC" w:rsidRDefault="00BE6A67" w:rsidP="00BE6A67">
            <w:pPr>
              <w:spacing w:after="0" w:line="240" w:lineRule="auto"/>
              <w:jc w:val="center"/>
              <w:rPr>
                <w:rFonts w:ascii="Times New Roman" w:eastAsia="Times New Roman" w:hAnsi="Times New Roman" w:cs="Times New Roman"/>
                <w:color w:val="000000"/>
                <w:sz w:val="24"/>
                <w:szCs w:val="24"/>
                <w:lang w:eastAsia="pt-BR"/>
              </w:rPr>
            </w:pPr>
            <w:r w:rsidRPr="009650FC">
              <w:rPr>
                <w:rFonts w:ascii="Times New Roman" w:eastAsia="Times New Roman" w:hAnsi="Times New Roman" w:cs="Times New Roman"/>
                <w:color w:val="000000"/>
                <w:sz w:val="24"/>
                <w:szCs w:val="24"/>
                <w:lang w:eastAsia="pt-BR"/>
              </w:rPr>
              <w:t>24.503</w:t>
            </w:r>
          </w:p>
        </w:tc>
      </w:tr>
    </w:tbl>
    <w:p w14:paraId="6608FE28" w14:textId="77777777" w:rsidR="00BE6A67" w:rsidRDefault="00BE6A67" w:rsidP="00BE6A67">
      <w:pPr>
        <w:spacing w:after="0" w:line="240" w:lineRule="auto"/>
        <w:jc w:val="both"/>
        <w:rPr>
          <w:rFonts w:ascii="Times New Roman" w:hAnsi="Times New Roman" w:cs="Times New Roman"/>
          <w:szCs w:val="24"/>
        </w:rPr>
      </w:pPr>
      <w:bookmarkStart w:id="27" w:name="_Hlk49418728"/>
      <w:r w:rsidRPr="009732C4">
        <w:rPr>
          <w:rFonts w:ascii="Times New Roman" w:hAnsi="Times New Roman" w:cs="Times New Roman"/>
          <w:szCs w:val="24"/>
        </w:rPr>
        <w:t>Fonte: MS/SVS/DCCI - Departamento de Doenças de Condições Crônicas e Infecções Sexualmente Transmissíveis. Agosto, 2020.</w:t>
      </w:r>
    </w:p>
    <w:p w14:paraId="020B3AB3" w14:textId="77777777" w:rsidR="00BE6A67" w:rsidRPr="008417C1" w:rsidRDefault="00BE6A67" w:rsidP="00BE6A67">
      <w:pPr>
        <w:spacing w:after="0" w:line="240" w:lineRule="auto"/>
        <w:ind w:right="-568"/>
        <w:jc w:val="both"/>
        <w:rPr>
          <w:rFonts w:ascii="Times New Roman" w:hAnsi="Times New Roman" w:cs="Times New Roman"/>
          <w:szCs w:val="24"/>
        </w:rPr>
      </w:pPr>
    </w:p>
    <w:bookmarkEnd w:id="27"/>
    <w:p w14:paraId="03D78EC4" w14:textId="77777777" w:rsidR="00BE6A67" w:rsidRDefault="00BE6A67" w:rsidP="00BE6A67">
      <w:pPr>
        <w:spacing w:after="0" w:line="360" w:lineRule="auto"/>
        <w:ind w:firstLine="708"/>
        <w:jc w:val="both"/>
        <w:rPr>
          <w:rFonts w:ascii="Times New Roman" w:hAnsi="Times New Roman" w:cs="Times New Roman"/>
          <w:sz w:val="24"/>
          <w:szCs w:val="24"/>
        </w:rPr>
      </w:pPr>
    </w:p>
    <w:p w14:paraId="7F8CAF59" w14:textId="77777777" w:rsidR="00BE6A67" w:rsidRDefault="00BE6A67" w:rsidP="00BE6A67">
      <w:pPr>
        <w:spacing w:after="0" w:line="360" w:lineRule="auto"/>
        <w:ind w:firstLine="708"/>
        <w:jc w:val="both"/>
        <w:rPr>
          <w:rFonts w:ascii="Times New Roman" w:hAnsi="Times New Roman" w:cs="Times New Roman"/>
          <w:sz w:val="24"/>
          <w:szCs w:val="24"/>
        </w:rPr>
      </w:pPr>
    </w:p>
    <w:p w14:paraId="532FD85E" w14:textId="77777777" w:rsidR="00BE6A67" w:rsidRDefault="00BE6A67" w:rsidP="00C26955">
      <w:pPr>
        <w:spacing w:after="0" w:line="360" w:lineRule="auto"/>
        <w:ind w:firstLine="709"/>
        <w:jc w:val="both"/>
        <w:rPr>
          <w:rFonts w:ascii="Times New Roman" w:hAnsi="Times New Roman" w:cs="Times New Roman"/>
          <w:sz w:val="24"/>
          <w:szCs w:val="24"/>
        </w:rPr>
      </w:pPr>
      <w:r w:rsidRPr="00402760">
        <w:rPr>
          <w:rFonts w:ascii="Times New Roman" w:hAnsi="Times New Roman" w:cs="Times New Roman"/>
          <w:sz w:val="24"/>
          <w:szCs w:val="24"/>
        </w:rPr>
        <w:lastRenderedPageBreak/>
        <w:t xml:space="preserve">Sabe-se que o diagnóstico de sífilis primária no período gestacional é raro, pois sua manifestação, um cancro duro, ocorre durante um tempo limitado e permanece por pouca duração, podendo surgir em áreas não visíveis ou fora da região genital. Por esse motivo, acredita-se que a grande maioria </w:t>
      </w:r>
      <w:r w:rsidRPr="00AA54BE">
        <w:rPr>
          <w:rFonts w:ascii="Times New Roman" w:hAnsi="Times New Roman" w:cs="Times New Roman"/>
          <w:sz w:val="24"/>
          <w:szCs w:val="24"/>
        </w:rPr>
        <w:t xml:space="preserve">dos diagnósticos ocorra na fase latente ou tardia (CARDOSO </w:t>
      </w:r>
      <w:r w:rsidRPr="00AA54BE">
        <w:rPr>
          <w:rFonts w:ascii="Times New Roman" w:hAnsi="Times New Roman" w:cs="Times New Roman"/>
          <w:i/>
          <w:iCs/>
          <w:sz w:val="24"/>
          <w:szCs w:val="24"/>
        </w:rPr>
        <w:t>et al.,</w:t>
      </w:r>
      <w:r w:rsidRPr="00AA54BE">
        <w:rPr>
          <w:rFonts w:ascii="Times New Roman" w:hAnsi="Times New Roman" w:cs="Times New Roman"/>
          <w:sz w:val="24"/>
          <w:szCs w:val="24"/>
        </w:rPr>
        <w:t xml:space="preserve"> 2018). Com isso, o estudo revelou que o tratamento da sífilis primária ainda é notificado em 20,19% dos casos, podendo estar relacionado aos erros de preenchimento no ato da notificação e a realização de diagnóstico </w:t>
      </w:r>
      <w:r>
        <w:rPr>
          <w:rFonts w:ascii="Times New Roman" w:hAnsi="Times New Roman" w:cs="Times New Roman"/>
          <w:sz w:val="24"/>
          <w:szCs w:val="24"/>
        </w:rPr>
        <w:t xml:space="preserve">classificatório </w:t>
      </w:r>
      <w:r w:rsidRPr="00AA54BE">
        <w:rPr>
          <w:rFonts w:ascii="Times New Roman" w:hAnsi="Times New Roman" w:cs="Times New Roman"/>
          <w:sz w:val="24"/>
          <w:szCs w:val="24"/>
        </w:rPr>
        <w:t>inadequado.</w:t>
      </w:r>
    </w:p>
    <w:p w14:paraId="6D8C6031" w14:textId="77777777" w:rsidR="00BE6A67" w:rsidRPr="00F66C7E" w:rsidRDefault="00BE6A67" w:rsidP="00C26955">
      <w:pPr>
        <w:spacing w:after="0" w:line="360" w:lineRule="auto"/>
        <w:ind w:firstLine="709"/>
        <w:jc w:val="both"/>
        <w:rPr>
          <w:rFonts w:ascii="Times New Roman" w:hAnsi="Times New Roman" w:cs="Times New Roman"/>
          <w:color w:val="000000" w:themeColor="text1"/>
          <w:sz w:val="24"/>
        </w:rPr>
      </w:pPr>
      <w:r w:rsidRPr="00F66C7E">
        <w:rPr>
          <w:rFonts w:ascii="Times New Roman" w:hAnsi="Times New Roman" w:cs="Times New Roman"/>
          <w:color w:val="000000" w:themeColor="text1"/>
          <w:sz w:val="24"/>
        </w:rPr>
        <w:t xml:space="preserve">O estudo desenvolvido por Cardoso </w:t>
      </w:r>
      <w:r w:rsidRPr="00F66C7E">
        <w:rPr>
          <w:rFonts w:ascii="Times New Roman" w:hAnsi="Times New Roman" w:cs="Times New Roman"/>
          <w:i/>
          <w:color w:val="000000" w:themeColor="text1"/>
          <w:sz w:val="24"/>
        </w:rPr>
        <w:t>et al.,</w:t>
      </w:r>
      <w:r w:rsidRPr="00F66C7E">
        <w:rPr>
          <w:rFonts w:ascii="Times New Roman" w:hAnsi="Times New Roman" w:cs="Times New Roman"/>
          <w:color w:val="000000" w:themeColor="text1"/>
          <w:sz w:val="24"/>
        </w:rPr>
        <w:t xml:space="preserve"> (2018), realizado em Fortaleza, Ceará no período de 2008 a 2010, elucida que entre as gestantes diagnosticadas com sífilis, 28,6% apresentaram a forma terciária da infecção, seguida pela primária, com 24%, secundária, com 4,6%, latente, com 4% e ignorados com 38,9% dos casos notificados. No que tange ao alto percentual de casos ignorados, o mesmo colaborador evidencia que os órgãos responsáveis devem investir efetivamente na capacitação dos profissionais, para que desta forma ocorra a redução desse percentual.</w:t>
      </w:r>
    </w:p>
    <w:p w14:paraId="3D533408" w14:textId="77777777" w:rsidR="00BE6A67" w:rsidRPr="00F66C7E" w:rsidRDefault="00BE6A67" w:rsidP="00C26955">
      <w:pPr>
        <w:spacing w:after="0" w:line="360" w:lineRule="auto"/>
        <w:ind w:firstLine="709"/>
        <w:jc w:val="both"/>
        <w:rPr>
          <w:rFonts w:ascii="Times New Roman" w:hAnsi="Times New Roman" w:cs="Times New Roman"/>
          <w:color w:val="000000" w:themeColor="text1"/>
          <w:sz w:val="24"/>
          <w:szCs w:val="24"/>
        </w:rPr>
      </w:pPr>
      <w:r w:rsidRPr="00F66C7E">
        <w:rPr>
          <w:rFonts w:ascii="Times New Roman" w:hAnsi="Times New Roman" w:cs="Times New Roman"/>
          <w:color w:val="000000" w:themeColor="text1"/>
          <w:sz w:val="24"/>
          <w:szCs w:val="24"/>
        </w:rPr>
        <w:t xml:space="preserve">Resultados diferentes do atual estudo, foram descritos na pesquisa de Gimenes (2019), desenvolvida em Minas Gerais, no período de 2009 a 2018, no qual 34,6% das notificações foram classificadas em primária, seguida pela latente, com 16,2%, secundária, com 7,4%, terciária, com 5,7% e 36,1% a variável foi ignorada. </w:t>
      </w:r>
    </w:p>
    <w:p w14:paraId="3BFFF70A" w14:textId="77777777" w:rsidR="00BE6A67" w:rsidRPr="00F66C7E" w:rsidRDefault="00BE6A67" w:rsidP="00C26955">
      <w:pPr>
        <w:spacing w:after="0" w:line="360" w:lineRule="auto"/>
        <w:ind w:firstLine="709"/>
        <w:jc w:val="both"/>
        <w:rPr>
          <w:rFonts w:ascii="Times New Roman" w:hAnsi="Times New Roman" w:cs="Times New Roman"/>
          <w:color w:val="000000" w:themeColor="text1"/>
          <w:sz w:val="24"/>
          <w:szCs w:val="24"/>
        </w:rPr>
      </w:pPr>
      <w:r w:rsidRPr="00F66C7E">
        <w:rPr>
          <w:rFonts w:ascii="Times New Roman" w:hAnsi="Times New Roman" w:cs="Times New Roman"/>
          <w:color w:val="000000" w:themeColor="text1"/>
          <w:sz w:val="24"/>
          <w:szCs w:val="24"/>
        </w:rPr>
        <w:t xml:space="preserve">Os resultados do estudo de Silva </w:t>
      </w:r>
      <w:r w:rsidRPr="00F66C7E">
        <w:rPr>
          <w:rFonts w:ascii="Times New Roman" w:hAnsi="Times New Roman" w:cs="Times New Roman"/>
          <w:i/>
          <w:color w:val="000000" w:themeColor="text1"/>
          <w:sz w:val="24"/>
          <w:szCs w:val="24"/>
        </w:rPr>
        <w:t>et al.,</w:t>
      </w:r>
      <w:r w:rsidRPr="00F66C7E">
        <w:rPr>
          <w:rFonts w:ascii="Times New Roman" w:hAnsi="Times New Roman" w:cs="Times New Roman"/>
          <w:color w:val="000000" w:themeColor="text1"/>
          <w:sz w:val="24"/>
          <w:szCs w:val="24"/>
        </w:rPr>
        <w:t xml:space="preserve"> (2020), descrevem que quanto a classificação clínica da infecção, 49,8% dos casos notificados foram classificados com sífilis primária, 10,1% como secundária, 7% como terciária e 1,55% como latente, além de 31,5% apresentar a opção ignorado. Esses dados divergem com os resultados apresentados no presente estudo.</w:t>
      </w:r>
    </w:p>
    <w:p w14:paraId="65B51631" w14:textId="77777777" w:rsidR="00BE6A67" w:rsidRPr="00F66C7E" w:rsidRDefault="00BE6A67" w:rsidP="00C26955">
      <w:pPr>
        <w:spacing w:after="0" w:line="360" w:lineRule="auto"/>
        <w:ind w:firstLine="708"/>
        <w:jc w:val="both"/>
        <w:rPr>
          <w:rFonts w:ascii="Times New Roman" w:hAnsi="Times New Roman" w:cs="Times New Roman"/>
          <w:color w:val="000000" w:themeColor="text1"/>
          <w:sz w:val="24"/>
          <w:szCs w:val="24"/>
        </w:rPr>
      </w:pPr>
      <w:r w:rsidRPr="00F66C7E">
        <w:rPr>
          <w:rFonts w:ascii="Times New Roman" w:hAnsi="Times New Roman" w:cs="Times New Roman"/>
          <w:color w:val="000000" w:themeColor="text1"/>
          <w:sz w:val="24"/>
          <w:szCs w:val="24"/>
        </w:rPr>
        <w:t xml:space="preserve">Rezende (2019), apresenta em sua pesquisa que 44,5% dos casos notificados de sífilis gestacional ocorreram na fase latente da infecção, seguida pela fase primária, com 12,2%, terciária, com 5% e secundária, com 4,4%. Ainda, destaca que 33,9% dos casos foram notificados como ignorado. Salienta-se que essa pesquisa corrobora com os resultados do presente estudo. </w:t>
      </w:r>
    </w:p>
    <w:p w14:paraId="6F2154A7" w14:textId="77777777" w:rsidR="00BE6A67" w:rsidRPr="00F66C7E" w:rsidRDefault="00BE6A67" w:rsidP="00C26955">
      <w:pPr>
        <w:spacing w:after="0" w:line="360" w:lineRule="auto"/>
        <w:ind w:firstLine="709"/>
        <w:jc w:val="both"/>
        <w:rPr>
          <w:rFonts w:ascii="Times New Roman" w:hAnsi="Times New Roman" w:cs="Times New Roman"/>
          <w:color w:val="000000" w:themeColor="text1"/>
          <w:sz w:val="24"/>
          <w:szCs w:val="24"/>
        </w:rPr>
      </w:pPr>
      <w:r w:rsidRPr="00F66C7E">
        <w:rPr>
          <w:rFonts w:ascii="Times New Roman" w:hAnsi="Times New Roman" w:cs="Times New Roman"/>
          <w:color w:val="000000" w:themeColor="text1"/>
          <w:sz w:val="24"/>
          <w:szCs w:val="24"/>
        </w:rPr>
        <w:t xml:space="preserve">Já em outro estudo do tipo transversal, realizado no Rio de Janeiro, no período de 2007 a 2012, identifica que 26,9% das gestantes foram diagnosticadas com sífilis primária, seguida por sífilis latente, com 8,7%, terciária, com 5,2%, e secundária, com 4,3%. Além de apresentar 54,7% de casos notificados como ignorados. Relacionado ao alto percentual de dados ignorados, o colaborador sugere que há um desconhecimento sobre a doença e/ou preenchimento errôneo da ficha de notificação (SARACENI </w:t>
      </w:r>
      <w:r w:rsidRPr="00F66C7E">
        <w:rPr>
          <w:rFonts w:ascii="Times New Roman" w:hAnsi="Times New Roman" w:cs="Times New Roman"/>
          <w:i/>
          <w:color w:val="000000" w:themeColor="text1"/>
          <w:sz w:val="24"/>
          <w:szCs w:val="24"/>
        </w:rPr>
        <w:t xml:space="preserve">et al., </w:t>
      </w:r>
      <w:r w:rsidRPr="00F66C7E">
        <w:rPr>
          <w:rFonts w:ascii="Times New Roman" w:hAnsi="Times New Roman" w:cs="Times New Roman"/>
          <w:color w:val="000000" w:themeColor="text1"/>
          <w:sz w:val="24"/>
          <w:szCs w:val="24"/>
        </w:rPr>
        <w:t>2017).</w:t>
      </w:r>
    </w:p>
    <w:p w14:paraId="6CB9785C" w14:textId="77777777" w:rsidR="00BE6A67" w:rsidRPr="00F66C7E" w:rsidRDefault="00BE6A67" w:rsidP="00C26955">
      <w:pPr>
        <w:spacing w:after="0" w:line="360" w:lineRule="auto"/>
        <w:ind w:firstLine="709"/>
        <w:jc w:val="both"/>
        <w:rPr>
          <w:rFonts w:ascii="Times New Roman" w:hAnsi="Times New Roman" w:cs="Times New Roman"/>
          <w:color w:val="000000" w:themeColor="text1"/>
          <w:sz w:val="24"/>
          <w:szCs w:val="24"/>
          <w:shd w:val="clear" w:color="auto" w:fill="FFFFFF"/>
        </w:rPr>
      </w:pPr>
      <w:r w:rsidRPr="00F66C7E">
        <w:rPr>
          <w:rFonts w:ascii="Times New Roman" w:hAnsi="Times New Roman" w:cs="Times New Roman"/>
          <w:color w:val="000000" w:themeColor="text1"/>
          <w:sz w:val="24"/>
          <w:szCs w:val="24"/>
        </w:rPr>
        <w:lastRenderedPageBreak/>
        <w:t xml:space="preserve">Em complemento, o colaborador supracitado identifica que </w:t>
      </w:r>
      <w:r w:rsidRPr="00F66C7E">
        <w:rPr>
          <w:rFonts w:ascii="Times New Roman" w:hAnsi="Times New Roman" w:cs="Times New Roman"/>
          <w:color w:val="000000" w:themeColor="text1"/>
          <w:sz w:val="24"/>
          <w:szCs w:val="24"/>
          <w:shd w:val="clear" w:color="auto" w:fill="FFFFFF"/>
        </w:rPr>
        <w:t xml:space="preserve">62,8% e 45,4% das gestantes do Amazonas e do Ceará, respectivamente, foram classificadas com sífilis primária, e que no Distrito Federal, 24,1% das gestantes foram diagnosticadas com sífilis terciária. Destaca-se que esses eventos estão em descordo com a literatura e isto sugere déficits na atuação dos profissionais para realização da classificação clínica da doença e preenchimento inadequado da ficha de notificação. </w:t>
      </w:r>
    </w:p>
    <w:p w14:paraId="224B5EA1" w14:textId="77777777" w:rsidR="00BE6A67" w:rsidRPr="00F66C7E" w:rsidRDefault="00BE6A67" w:rsidP="00C26955">
      <w:pPr>
        <w:spacing w:after="0" w:line="360" w:lineRule="auto"/>
        <w:ind w:firstLine="708"/>
        <w:jc w:val="both"/>
        <w:rPr>
          <w:rFonts w:ascii="Times New Roman" w:hAnsi="Times New Roman" w:cs="Times New Roman"/>
          <w:color w:val="000000" w:themeColor="text1"/>
          <w:sz w:val="24"/>
          <w:szCs w:val="24"/>
        </w:rPr>
      </w:pPr>
      <w:r w:rsidRPr="00F66C7E">
        <w:rPr>
          <w:rFonts w:ascii="Times New Roman" w:hAnsi="Times New Roman" w:cs="Times New Roman"/>
          <w:color w:val="000000" w:themeColor="text1"/>
          <w:sz w:val="24"/>
          <w:szCs w:val="24"/>
        </w:rPr>
        <w:t xml:space="preserve">Um estudo realizado em um Hospital Universitário, localizado no município de Santa Cruz, identifica que quanto a classificação clínica da sífilis gestacional, 42% das gestantes apresentaram a fase primária da infecção, seguida pela latente com 25% e ignorados com 33% dos casos notificados (DANTAS </w:t>
      </w:r>
      <w:r w:rsidRPr="00F66C7E">
        <w:rPr>
          <w:rFonts w:ascii="Times New Roman" w:hAnsi="Times New Roman" w:cs="Times New Roman"/>
          <w:i/>
          <w:color w:val="000000" w:themeColor="text1"/>
          <w:sz w:val="24"/>
          <w:szCs w:val="24"/>
        </w:rPr>
        <w:t>et al.,</w:t>
      </w:r>
      <w:r w:rsidRPr="00F66C7E">
        <w:rPr>
          <w:rFonts w:ascii="Times New Roman" w:hAnsi="Times New Roman" w:cs="Times New Roman"/>
          <w:color w:val="000000" w:themeColor="text1"/>
          <w:sz w:val="24"/>
          <w:szCs w:val="24"/>
        </w:rPr>
        <w:t xml:space="preserve"> 2017). Salienta-se que esses dados contrapõe os resultados do presente estudo, visto que o maior número de casos ocorreu na fase latente da infecção. </w:t>
      </w:r>
    </w:p>
    <w:p w14:paraId="407A0E0C" w14:textId="77777777" w:rsidR="00BE6A67" w:rsidRPr="00F66C7E" w:rsidRDefault="00BE6A67" w:rsidP="00C26955">
      <w:pPr>
        <w:spacing w:after="0" w:line="360" w:lineRule="auto"/>
        <w:ind w:firstLine="709"/>
        <w:jc w:val="both"/>
        <w:rPr>
          <w:rFonts w:ascii="Times New Roman" w:hAnsi="Times New Roman" w:cs="Times New Roman"/>
          <w:color w:val="000000" w:themeColor="text1"/>
          <w:sz w:val="24"/>
          <w:szCs w:val="24"/>
        </w:rPr>
      </w:pPr>
      <w:r w:rsidRPr="00F66C7E">
        <w:rPr>
          <w:rFonts w:ascii="Times New Roman" w:hAnsi="Times New Roman" w:cs="Times New Roman"/>
          <w:color w:val="000000" w:themeColor="text1"/>
          <w:sz w:val="24"/>
          <w:szCs w:val="24"/>
        </w:rPr>
        <w:t xml:space="preserve">Observa-se um elevado número de casos notificados como ignorados nessa variável epidemiológica, descritos nos estudos acima e na atual pesquisa. Coelho </w:t>
      </w:r>
      <w:r w:rsidRPr="00F66C7E">
        <w:rPr>
          <w:rFonts w:ascii="Times New Roman" w:hAnsi="Times New Roman" w:cs="Times New Roman"/>
          <w:i/>
          <w:iCs/>
          <w:color w:val="000000" w:themeColor="text1"/>
          <w:sz w:val="24"/>
          <w:szCs w:val="24"/>
        </w:rPr>
        <w:t>et al.,</w:t>
      </w:r>
      <w:r w:rsidRPr="00F66C7E">
        <w:rPr>
          <w:rFonts w:ascii="Times New Roman" w:hAnsi="Times New Roman" w:cs="Times New Roman"/>
          <w:color w:val="000000" w:themeColor="text1"/>
          <w:sz w:val="24"/>
          <w:szCs w:val="24"/>
        </w:rPr>
        <w:t xml:space="preserve"> (2018), traz uma porcentagem de 56,47% como ignoradas, que não apresentam registros de tratamento para a infecção, sendo ainda mais significativa e preocupante quando comparada com o presente estudo, apresentando 25,81%.</w:t>
      </w:r>
    </w:p>
    <w:p w14:paraId="2579A7BF" w14:textId="77777777" w:rsidR="00BE6A67" w:rsidRPr="00F66C7E" w:rsidRDefault="00BE6A67" w:rsidP="00C26955">
      <w:pPr>
        <w:spacing w:line="360" w:lineRule="auto"/>
        <w:ind w:firstLine="708"/>
        <w:jc w:val="both"/>
        <w:rPr>
          <w:rFonts w:ascii="Times New Roman" w:hAnsi="Times New Roman" w:cs="Times New Roman"/>
          <w:color w:val="000000" w:themeColor="text1"/>
          <w:sz w:val="24"/>
          <w:szCs w:val="24"/>
        </w:rPr>
      </w:pPr>
      <w:r w:rsidRPr="00F66C7E">
        <w:rPr>
          <w:rFonts w:ascii="Times New Roman" w:hAnsi="Times New Roman" w:cs="Times New Roman"/>
          <w:color w:val="000000" w:themeColor="text1"/>
          <w:sz w:val="24"/>
          <w:szCs w:val="24"/>
        </w:rPr>
        <w:t xml:space="preserve">Cavalcante </w:t>
      </w:r>
      <w:r w:rsidRPr="00F66C7E">
        <w:rPr>
          <w:rFonts w:ascii="Times New Roman" w:hAnsi="Times New Roman" w:cs="Times New Roman"/>
          <w:i/>
          <w:color w:val="000000" w:themeColor="text1"/>
          <w:sz w:val="24"/>
          <w:szCs w:val="24"/>
        </w:rPr>
        <w:t>et al</w:t>
      </w:r>
      <w:r w:rsidRPr="00F66C7E">
        <w:rPr>
          <w:rFonts w:ascii="Times New Roman" w:hAnsi="Times New Roman" w:cs="Times New Roman"/>
          <w:color w:val="000000" w:themeColor="text1"/>
          <w:sz w:val="24"/>
          <w:szCs w:val="24"/>
        </w:rPr>
        <w:t xml:space="preserve"> (2017), demonstram em sua pesquisa que grande parte das gestantes foram classificadas equivocadamente quanto a fase da doença, visto o alto percentual de mulheres na fase primária e terciária, diferentemente do que se espera do rastreamento, no qual a incidência é maior na fase latente. Ressalta-se que esses eventos estão interligados com erros de interpretação e classificação inadequada da fase clínica da infecção (MINISTÉRIO DA SAÚDE, 2015a). </w:t>
      </w:r>
    </w:p>
    <w:p w14:paraId="47250581" w14:textId="77777777" w:rsidR="00BE6A67" w:rsidRPr="00F66C7E" w:rsidRDefault="00BE6A67" w:rsidP="00C26955">
      <w:pPr>
        <w:spacing w:after="0" w:line="360" w:lineRule="auto"/>
        <w:ind w:firstLine="708"/>
        <w:jc w:val="both"/>
        <w:rPr>
          <w:rFonts w:ascii="Times New Roman" w:hAnsi="Times New Roman" w:cs="Times New Roman"/>
          <w:color w:val="000000" w:themeColor="text1"/>
          <w:sz w:val="24"/>
          <w:szCs w:val="24"/>
        </w:rPr>
      </w:pPr>
    </w:p>
    <w:p w14:paraId="72510BC3" w14:textId="77777777" w:rsidR="00BE6A67" w:rsidRPr="00F66C7E" w:rsidRDefault="00BE6A67" w:rsidP="00C26955">
      <w:pPr>
        <w:spacing w:after="0" w:line="360" w:lineRule="auto"/>
        <w:ind w:firstLine="708"/>
        <w:jc w:val="both"/>
        <w:rPr>
          <w:rFonts w:ascii="Times New Roman" w:hAnsi="Times New Roman" w:cs="Times New Roman"/>
          <w:color w:val="000000" w:themeColor="text1"/>
          <w:sz w:val="24"/>
          <w:szCs w:val="24"/>
        </w:rPr>
      </w:pPr>
    </w:p>
    <w:p w14:paraId="2A3D393E" w14:textId="77777777" w:rsidR="00BE6A67" w:rsidRPr="00F66C7E" w:rsidRDefault="00BE6A67" w:rsidP="00BE6A67">
      <w:pPr>
        <w:spacing w:after="0" w:line="360" w:lineRule="auto"/>
        <w:jc w:val="both"/>
        <w:rPr>
          <w:rFonts w:ascii="Times New Roman" w:hAnsi="Times New Roman" w:cs="Times New Roman"/>
          <w:color w:val="000000" w:themeColor="text1"/>
          <w:sz w:val="24"/>
          <w:szCs w:val="24"/>
        </w:rPr>
      </w:pPr>
    </w:p>
    <w:p w14:paraId="09C9CDAD" w14:textId="77777777" w:rsidR="00BE6A67" w:rsidRDefault="00BE6A67" w:rsidP="00BE6A67">
      <w:pPr>
        <w:spacing w:after="0" w:line="360" w:lineRule="auto"/>
        <w:jc w:val="both"/>
        <w:rPr>
          <w:rFonts w:ascii="Times New Roman" w:hAnsi="Times New Roman" w:cs="Times New Roman"/>
          <w:sz w:val="24"/>
          <w:szCs w:val="24"/>
        </w:rPr>
      </w:pPr>
    </w:p>
    <w:p w14:paraId="1DE42AA2" w14:textId="77777777" w:rsidR="00BE6A67" w:rsidRDefault="00BE6A67" w:rsidP="00BE6A67">
      <w:pPr>
        <w:spacing w:after="0" w:line="360" w:lineRule="auto"/>
        <w:jc w:val="both"/>
        <w:rPr>
          <w:rFonts w:ascii="Times New Roman" w:hAnsi="Times New Roman" w:cs="Times New Roman"/>
          <w:sz w:val="24"/>
          <w:szCs w:val="24"/>
        </w:rPr>
      </w:pPr>
    </w:p>
    <w:p w14:paraId="554458F3" w14:textId="77777777" w:rsidR="00BE6A67" w:rsidRDefault="00BE6A67" w:rsidP="00BE6A67">
      <w:pPr>
        <w:spacing w:after="0" w:line="360" w:lineRule="auto"/>
        <w:jc w:val="both"/>
        <w:rPr>
          <w:rFonts w:ascii="Times New Roman" w:hAnsi="Times New Roman" w:cs="Times New Roman"/>
          <w:sz w:val="24"/>
          <w:szCs w:val="24"/>
        </w:rPr>
      </w:pPr>
    </w:p>
    <w:p w14:paraId="3A1542C9" w14:textId="77777777" w:rsidR="00BE6A67" w:rsidRDefault="00BE6A67" w:rsidP="00BE6A67">
      <w:pPr>
        <w:spacing w:after="0" w:line="360" w:lineRule="auto"/>
        <w:jc w:val="both"/>
        <w:rPr>
          <w:rFonts w:ascii="Times New Roman" w:hAnsi="Times New Roman" w:cs="Times New Roman"/>
          <w:sz w:val="24"/>
          <w:szCs w:val="24"/>
        </w:rPr>
      </w:pPr>
    </w:p>
    <w:p w14:paraId="5CAFF10F" w14:textId="77777777" w:rsidR="00BE6A67" w:rsidRDefault="00BE6A67" w:rsidP="00BE6A67">
      <w:pPr>
        <w:spacing w:after="0" w:line="360" w:lineRule="auto"/>
        <w:jc w:val="both"/>
        <w:rPr>
          <w:rFonts w:ascii="Times New Roman" w:hAnsi="Times New Roman" w:cs="Times New Roman"/>
          <w:sz w:val="24"/>
          <w:szCs w:val="24"/>
        </w:rPr>
      </w:pPr>
    </w:p>
    <w:p w14:paraId="64BFB6B2" w14:textId="77777777" w:rsidR="00BE6A67" w:rsidRDefault="00BE6A67" w:rsidP="00BE6A67">
      <w:pPr>
        <w:spacing w:after="0" w:line="360" w:lineRule="auto"/>
        <w:jc w:val="both"/>
        <w:rPr>
          <w:rFonts w:ascii="Times New Roman" w:hAnsi="Times New Roman" w:cs="Times New Roman"/>
          <w:sz w:val="24"/>
          <w:szCs w:val="24"/>
        </w:rPr>
      </w:pPr>
    </w:p>
    <w:p w14:paraId="29D0BA3C" w14:textId="77777777" w:rsidR="00BE6A67" w:rsidRDefault="00BE6A67" w:rsidP="00BE6A67">
      <w:pPr>
        <w:spacing w:after="0" w:line="360" w:lineRule="auto"/>
        <w:ind w:firstLine="708"/>
        <w:jc w:val="both"/>
        <w:rPr>
          <w:rFonts w:ascii="Times New Roman" w:hAnsi="Times New Roman" w:cs="Times New Roman"/>
          <w:sz w:val="24"/>
          <w:szCs w:val="24"/>
        </w:rPr>
      </w:pPr>
      <w:r w:rsidRPr="004967B1">
        <w:rPr>
          <w:rFonts w:ascii="Times New Roman" w:hAnsi="Times New Roman" w:cs="Times New Roman"/>
          <w:sz w:val="24"/>
          <w:szCs w:val="24"/>
        </w:rPr>
        <w:lastRenderedPageBreak/>
        <w:t>Com relação ao esquema de tratamento prescrito à gestante diagnosticada com sífilis, observa-se na Figura abaixo, que 91,52% foi prescrita a penicilina benzatina,</w:t>
      </w:r>
      <w:r>
        <w:rPr>
          <w:rFonts w:ascii="Times New Roman" w:hAnsi="Times New Roman" w:cs="Times New Roman"/>
          <w:sz w:val="24"/>
          <w:szCs w:val="24"/>
        </w:rPr>
        <w:t xml:space="preserve"> com</w:t>
      </w:r>
      <w:r w:rsidRPr="004967B1">
        <w:rPr>
          <w:rFonts w:ascii="Times New Roman" w:hAnsi="Times New Roman" w:cs="Times New Roman"/>
          <w:sz w:val="24"/>
          <w:szCs w:val="24"/>
        </w:rPr>
        <w:t xml:space="preserve"> pelo menos uma dose, 1,23% outro esquema, em 4,22% não foi realizada a prescrição e em 3,03% não há informação (ignorado).</w:t>
      </w:r>
    </w:p>
    <w:p w14:paraId="47855508" w14:textId="77777777" w:rsidR="00BE6A67" w:rsidRDefault="00BE6A67" w:rsidP="00BE6A67">
      <w:pPr>
        <w:spacing w:after="0" w:line="360" w:lineRule="auto"/>
        <w:ind w:firstLine="708"/>
        <w:jc w:val="both"/>
        <w:rPr>
          <w:rFonts w:ascii="Times New Roman" w:hAnsi="Times New Roman" w:cs="Times New Roman"/>
          <w:sz w:val="24"/>
          <w:szCs w:val="24"/>
        </w:rPr>
      </w:pPr>
    </w:p>
    <w:p w14:paraId="611BE773" w14:textId="77777777" w:rsidR="00BE6A67" w:rsidRDefault="00BE6A67" w:rsidP="00BE6A67">
      <w:pPr>
        <w:spacing w:after="0" w:line="360" w:lineRule="auto"/>
        <w:ind w:right="-1"/>
        <w:jc w:val="both"/>
        <w:rPr>
          <w:rFonts w:ascii="Times New Roman" w:hAnsi="Times New Roman" w:cs="Times New Roman"/>
          <w:sz w:val="24"/>
          <w:szCs w:val="24"/>
        </w:rPr>
      </w:pPr>
      <w:r>
        <w:rPr>
          <w:noProof/>
          <w:lang w:eastAsia="pt-BR"/>
        </w:rPr>
        <w:drawing>
          <wp:inline distT="0" distB="0" distL="0" distR="0" wp14:anchorId="22134735" wp14:editId="589F878E">
            <wp:extent cx="5752214" cy="3933825"/>
            <wp:effectExtent l="0" t="0" r="1270" b="9525"/>
            <wp:docPr id="7" name="Gráfico 7">
              <a:extLst xmlns:a="http://schemas.openxmlformats.org/drawingml/2006/main">
                <a:ext uri="{FF2B5EF4-FFF2-40B4-BE49-F238E27FC236}">
                  <a16:creationId xmlns:a16="http://schemas.microsoft.com/office/drawing/2014/main" id="{22324E2B-6049-4DB5-9F9D-FB393818A1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68B14ED" w14:textId="77777777" w:rsidR="00BE6A67" w:rsidRDefault="00BE6A67" w:rsidP="00BE6A67">
      <w:pPr>
        <w:spacing w:after="0" w:line="240" w:lineRule="auto"/>
        <w:jc w:val="both"/>
        <w:rPr>
          <w:rFonts w:ascii="Times New Roman" w:hAnsi="Times New Roman" w:cs="Times New Roman"/>
          <w:szCs w:val="24"/>
        </w:rPr>
      </w:pPr>
      <w:r w:rsidRPr="009732C4">
        <w:rPr>
          <w:rFonts w:ascii="Times New Roman" w:hAnsi="Times New Roman" w:cs="Times New Roman"/>
          <w:szCs w:val="24"/>
        </w:rPr>
        <w:t>Fonte: MS/SVS/DCCI - Departamento de Doenças de Condições Crônicas e Infecções Sexualmente Transmissíveis. Agosto, 2020.</w:t>
      </w:r>
    </w:p>
    <w:p w14:paraId="20AE7C06" w14:textId="77777777" w:rsidR="00BE6A67" w:rsidRPr="009732C4" w:rsidRDefault="00BE6A67" w:rsidP="00BE6A67">
      <w:pPr>
        <w:spacing w:after="0" w:line="240" w:lineRule="auto"/>
        <w:jc w:val="both"/>
        <w:rPr>
          <w:rFonts w:ascii="Times New Roman" w:hAnsi="Times New Roman" w:cs="Times New Roman"/>
          <w:szCs w:val="24"/>
        </w:rPr>
      </w:pPr>
    </w:p>
    <w:p w14:paraId="60D8C74C" w14:textId="77777777" w:rsidR="00BE6A67" w:rsidRDefault="00BE6A67" w:rsidP="00C26955">
      <w:pPr>
        <w:spacing w:after="0" w:line="360" w:lineRule="auto"/>
        <w:ind w:firstLine="708"/>
        <w:jc w:val="both"/>
        <w:rPr>
          <w:rFonts w:ascii="Times New Roman" w:hAnsi="Times New Roman" w:cs="Times New Roman"/>
          <w:sz w:val="24"/>
          <w:szCs w:val="24"/>
        </w:rPr>
      </w:pPr>
      <w:r w:rsidRPr="000773FB">
        <w:rPr>
          <w:rFonts w:ascii="Times New Roman" w:hAnsi="Times New Roman" w:cs="Times New Roman"/>
          <w:sz w:val="24"/>
          <w:szCs w:val="24"/>
        </w:rPr>
        <w:t xml:space="preserve">No que tange a terapêutica, dados semelhantes ao presente estudo, relacionados ao tratamento da sífilis gestacional, identificados na pesquisa de Rezende (2019), na qual apresentou que 82,9% das prescrições foram de penicilina benzatina, 2% outros esquemas, 13,2% não houve tratamento e 2,5% não constou a informação. </w:t>
      </w:r>
    </w:p>
    <w:p w14:paraId="776295A2" w14:textId="77777777" w:rsidR="00BE6A67" w:rsidRDefault="00BE6A67" w:rsidP="00C2695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Conjuntamente corrobora com os resultados de </w:t>
      </w:r>
      <w:r w:rsidRPr="00AA54BE">
        <w:rPr>
          <w:rFonts w:ascii="Times New Roman" w:hAnsi="Times New Roman" w:cs="Times New Roman"/>
          <w:sz w:val="24"/>
          <w:szCs w:val="24"/>
        </w:rPr>
        <w:t>Cunha, Biscaro e Madeira (2018), na qual verificou que 75,4% das gestantes foram tratadas com o antibiótico penicilina, 7,2% receberam outro esquema e 17,4% não realizaram tratamento. Também, próximo do encontrado</w:t>
      </w:r>
      <w:r w:rsidRPr="00607A35">
        <w:rPr>
          <w:rFonts w:ascii="Times New Roman" w:hAnsi="Times New Roman" w:cs="Times New Roman"/>
          <w:sz w:val="24"/>
          <w:szCs w:val="24"/>
        </w:rPr>
        <w:t xml:space="preserve"> por Nonato, Melo Guimarães (2015), no qual 71,4% das pacientes trataram com penicilina.</w:t>
      </w:r>
    </w:p>
    <w:p w14:paraId="1C135EB1" w14:textId="77777777" w:rsidR="00BE6A67" w:rsidRPr="000773FB" w:rsidRDefault="00BE6A67" w:rsidP="00C26955">
      <w:pPr>
        <w:spacing w:after="0" w:line="360" w:lineRule="auto"/>
        <w:ind w:firstLine="708"/>
        <w:jc w:val="both"/>
        <w:rPr>
          <w:rFonts w:ascii="Times New Roman" w:hAnsi="Times New Roman" w:cs="Times New Roman"/>
          <w:sz w:val="24"/>
          <w:szCs w:val="24"/>
        </w:rPr>
      </w:pPr>
      <w:r w:rsidRPr="006C6FAB">
        <w:rPr>
          <w:rFonts w:ascii="Times New Roman" w:hAnsi="Times New Roman" w:cs="Times New Roman"/>
          <w:sz w:val="24"/>
          <w:szCs w:val="24"/>
        </w:rPr>
        <w:t xml:space="preserve">Em junho de 2014, o </w:t>
      </w:r>
      <w:r>
        <w:rPr>
          <w:rFonts w:ascii="Times New Roman" w:hAnsi="Times New Roman" w:cs="Times New Roman"/>
          <w:sz w:val="24"/>
          <w:szCs w:val="24"/>
        </w:rPr>
        <w:t>MS</w:t>
      </w:r>
      <w:r w:rsidRPr="006C6FAB">
        <w:rPr>
          <w:rFonts w:ascii="Times New Roman" w:hAnsi="Times New Roman" w:cs="Times New Roman"/>
          <w:sz w:val="24"/>
          <w:szCs w:val="24"/>
        </w:rPr>
        <w:t xml:space="preserve"> registrou o desabastecimento da penicilina no </w:t>
      </w:r>
      <w:r>
        <w:rPr>
          <w:rFonts w:ascii="Times New Roman" w:hAnsi="Times New Roman" w:cs="Times New Roman"/>
          <w:sz w:val="24"/>
          <w:szCs w:val="24"/>
        </w:rPr>
        <w:t>país</w:t>
      </w:r>
      <w:r w:rsidRPr="006C6FAB">
        <w:rPr>
          <w:rFonts w:ascii="Times New Roman" w:hAnsi="Times New Roman" w:cs="Times New Roman"/>
          <w:sz w:val="24"/>
          <w:szCs w:val="24"/>
        </w:rPr>
        <w:t>,</w:t>
      </w:r>
      <w:r>
        <w:rPr>
          <w:rFonts w:ascii="Times New Roman" w:hAnsi="Times New Roman" w:cs="Times New Roman"/>
          <w:sz w:val="24"/>
          <w:szCs w:val="24"/>
        </w:rPr>
        <w:t xml:space="preserve"> iniciando as</w:t>
      </w:r>
      <w:r w:rsidRPr="006C6FAB">
        <w:rPr>
          <w:rFonts w:ascii="Times New Roman" w:hAnsi="Times New Roman" w:cs="Times New Roman"/>
          <w:sz w:val="24"/>
          <w:szCs w:val="24"/>
        </w:rPr>
        <w:t xml:space="preserve"> tentativas de aquisição e distribuição, por intermédio de negociação tripartite com estados e municípios. Conforme a Nota Informativa nº 006/2016, a distribuição da penicilina só iniciou no primeiro semestre de 2016, o que pode ter reduzido o percentual de prescrições de penicilina </w:t>
      </w:r>
      <w:r w:rsidRPr="006C6FAB">
        <w:rPr>
          <w:rFonts w:ascii="Times New Roman" w:hAnsi="Times New Roman" w:cs="Times New Roman"/>
          <w:sz w:val="24"/>
          <w:szCs w:val="24"/>
        </w:rPr>
        <w:lastRenderedPageBreak/>
        <w:t>nesse período (MINISTÉRIO DA SAÚDE, 2016</w:t>
      </w:r>
      <w:r>
        <w:rPr>
          <w:rFonts w:ascii="Times New Roman" w:hAnsi="Times New Roman" w:cs="Times New Roman"/>
          <w:sz w:val="24"/>
          <w:szCs w:val="24"/>
        </w:rPr>
        <w:t>e</w:t>
      </w:r>
      <w:r w:rsidRPr="006C6FAB">
        <w:rPr>
          <w:rFonts w:ascii="Times New Roman" w:hAnsi="Times New Roman" w:cs="Times New Roman"/>
          <w:sz w:val="24"/>
          <w:szCs w:val="24"/>
        </w:rPr>
        <w:t>). Isso, corrobora com o resultado do estudo, o qual a notificação do esquema de tratamento prescrito teve início em 2015, e, a partir o número de prescrição da penicilina foi crescente.</w:t>
      </w:r>
    </w:p>
    <w:p w14:paraId="2E246313" w14:textId="77777777" w:rsidR="00BE6A67" w:rsidRPr="000773FB" w:rsidRDefault="00BE6A67" w:rsidP="00C26955">
      <w:pPr>
        <w:spacing w:after="0" w:line="360" w:lineRule="auto"/>
        <w:ind w:firstLine="708"/>
        <w:jc w:val="both"/>
        <w:rPr>
          <w:rFonts w:ascii="Times New Roman" w:hAnsi="Times New Roman" w:cs="Times New Roman"/>
          <w:sz w:val="24"/>
          <w:szCs w:val="24"/>
        </w:rPr>
      </w:pPr>
      <w:r w:rsidRPr="000773FB">
        <w:rPr>
          <w:rFonts w:ascii="Times New Roman" w:hAnsi="Times New Roman" w:cs="Times New Roman"/>
          <w:sz w:val="24"/>
          <w:szCs w:val="24"/>
        </w:rPr>
        <w:t>A penicilina benzatina consiste na única terapia com eficácia comprovada, apresentando grande magnitude terapêutica para o tratamento da sífilis gestacional e na prevenção da sífilis congênita, na qual apresenta 98% de taxa de sucesso (</w:t>
      </w:r>
      <w:r w:rsidRPr="000773FB">
        <w:rPr>
          <w:rFonts w:ascii="Times New Roman" w:hAnsi="Times New Roman" w:cs="Times New Roman"/>
          <w:i/>
          <w:sz w:val="24"/>
          <w:szCs w:val="24"/>
        </w:rPr>
        <w:t xml:space="preserve">CDC, </w:t>
      </w:r>
      <w:r w:rsidRPr="000773FB">
        <w:rPr>
          <w:rFonts w:ascii="Times New Roman" w:hAnsi="Times New Roman" w:cs="Times New Roman"/>
          <w:sz w:val="24"/>
          <w:szCs w:val="24"/>
        </w:rPr>
        <w:t>2015).</w:t>
      </w:r>
    </w:p>
    <w:p w14:paraId="44F9A146" w14:textId="77777777" w:rsidR="00BE6A67" w:rsidRPr="00AA54BE" w:rsidRDefault="00BE6A67" w:rsidP="00C26955">
      <w:pPr>
        <w:spacing w:after="0" w:line="360" w:lineRule="auto"/>
        <w:ind w:firstLine="708"/>
        <w:jc w:val="both"/>
        <w:rPr>
          <w:rFonts w:ascii="Times New Roman" w:hAnsi="Times New Roman" w:cs="Times New Roman"/>
          <w:sz w:val="24"/>
          <w:szCs w:val="24"/>
        </w:rPr>
      </w:pPr>
      <w:r w:rsidRPr="000773FB">
        <w:rPr>
          <w:rFonts w:ascii="Times New Roman" w:hAnsi="Times New Roman" w:cs="Times New Roman"/>
          <w:sz w:val="24"/>
          <w:szCs w:val="24"/>
        </w:rPr>
        <w:t xml:space="preserve">Apesar da </w:t>
      </w:r>
      <w:r w:rsidRPr="00AA54BE">
        <w:rPr>
          <w:rFonts w:ascii="Times New Roman" w:hAnsi="Times New Roman" w:cs="Times New Roman"/>
          <w:sz w:val="24"/>
          <w:szCs w:val="24"/>
        </w:rPr>
        <w:t xml:space="preserve">eficácia da penicilina benzatina ser comprovada e sua utilização ser sistemática no Brasil, ainda é observado grandes níveis de desinformação e de resistência quanto ao uso do medicamento por parte dos profissionais enfermeiros e médicos, que temem a possibilidade de eventos </w:t>
      </w:r>
      <w:r w:rsidRPr="00214ACA">
        <w:rPr>
          <w:rFonts w:ascii="Times New Roman" w:hAnsi="Times New Roman" w:cs="Times New Roman"/>
          <w:sz w:val="24"/>
          <w:szCs w:val="24"/>
        </w:rPr>
        <w:t xml:space="preserve">adversos </w:t>
      </w:r>
      <w:r w:rsidRPr="00225CB7">
        <w:rPr>
          <w:rFonts w:ascii="Times New Roman" w:hAnsi="Times New Roman" w:cs="Times New Roman"/>
          <w:sz w:val="24"/>
          <w:szCs w:val="24"/>
        </w:rPr>
        <w:t>(MINISTÉRIO DA SAÚDE, 2015c).</w:t>
      </w:r>
    </w:p>
    <w:p w14:paraId="37ACDE4F" w14:textId="77777777" w:rsidR="00BE6A67" w:rsidRPr="000773FB" w:rsidRDefault="00BE6A67" w:rsidP="00C26955">
      <w:pPr>
        <w:spacing w:after="0" w:line="360" w:lineRule="auto"/>
        <w:ind w:firstLine="708"/>
        <w:jc w:val="both"/>
        <w:rPr>
          <w:rFonts w:ascii="Times New Roman" w:hAnsi="Times New Roman" w:cs="Times New Roman"/>
          <w:sz w:val="24"/>
          <w:szCs w:val="24"/>
        </w:rPr>
      </w:pPr>
      <w:r w:rsidRPr="00AA54BE">
        <w:rPr>
          <w:rFonts w:ascii="Times New Roman" w:hAnsi="Times New Roman" w:cs="Times New Roman"/>
          <w:sz w:val="24"/>
          <w:szCs w:val="24"/>
        </w:rPr>
        <w:t xml:space="preserve">Isso, também, é evidenciado por </w:t>
      </w:r>
      <w:r w:rsidRPr="00225CB7">
        <w:rPr>
          <w:rFonts w:ascii="Times New Roman" w:hAnsi="Times New Roman" w:cs="Times New Roman"/>
          <w:sz w:val="24"/>
          <w:szCs w:val="24"/>
        </w:rPr>
        <w:t xml:space="preserve">Figueiredo </w:t>
      </w:r>
      <w:r w:rsidRPr="00225CB7">
        <w:rPr>
          <w:rFonts w:ascii="Times New Roman" w:hAnsi="Times New Roman" w:cs="Times New Roman"/>
          <w:i/>
          <w:iCs/>
          <w:sz w:val="24"/>
          <w:szCs w:val="24"/>
        </w:rPr>
        <w:t>et al.,</w:t>
      </w:r>
      <w:r w:rsidRPr="00225CB7">
        <w:rPr>
          <w:rFonts w:ascii="Times New Roman" w:hAnsi="Times New Roman" w:cs="Times New Roman"/>
          <w:sz w:val="24"/>
          <w:szCs w:val="24"/>
        </w:rPr>
        <w:t xml:space="preserve"> (2020),</w:t>
      </w:r>
      <w:r w:rsidRPr="00AA54BE">
        <w:rPr>
          <w:rFonts w:ascii="Times New Roman" w:hAnsi="Times New Roman" w:cs="Times New Roman"/>
          <w:sz w:val="24"/>
          <w:szCs w:val="24"/>
        </w:rPr>
        <w:t xml:space="preserve"> o qual </w:t>
      </w:r>
      <w:r w:rsidRPr="0075345F">
        <w:rPr>
          <w:rFonts w:ascii="Times New Roman" w:hAnsi="Times New Roman" w:cs="Times New Roman"/>
          <w:sz w:val="24"/>
          <w:szCs w:val="24"/>
        </w:rPr>
        <w:t>relataram</w:t>
      </w:r>
      <w:r w:rsidRPr="00AA54BE">
        <w:rPr>
          <w:rFonts w:ascii="Times New Roman" w:hAnsi="Times New Roman" w:cs="Times New Roman"/>
          <w:sz w:val="24"/>
          <w:szCs w:val="24"/>
        </w:rPr>
        <w:t xml:space="preserve"> que uma parte significativa das equipes de saúde não realizam a administração de penicilina. Podendo </w:t>
      </w:r>
      <w:r>
        <w:rPr>
          <w:rFonts w:ascii="Times New Roman" w:hAnsi="Times New Roman" w:cs="Times New Roman"/>
          <w:sz w:val="24"/>
          <w:szCs w:val="24"/>
        </w:rPr>
        <w:t>relacionar-se</w:t>
      </w:r>
      <w:r w:rsidRPr="00AA54BE">
        <w:rPr>
          <w:rFonts w:ascii="Times New Roman" w:hAnsi="Times New Roman" w:cs="Times New Roman"/>
          <w:sz w:val="24"/>
          <w:szCs w:val="24"/>
        </w:rPr>
        <w:t xml:space="preserve"> ao receio dos profissionais da </w:t>
      </w:r>
      <w:r>
        <w:rPr>
          <w:rFonts w:ascii="Times New Roman" w:hAnsi="Times New Roman" w:cs="Times New Roman"/>
          <w:sz w:val="24"/>
          <w:szCs w:val="24"/>
        </w:rPr>
        <w:t>AB</w:t>
      </w:r>
      <w:r w:rsidRPr="00AA54BE">
        <w:rPr>
          <w:rFonts w:ascii="Times New Roman" w:hAnsi="Times New Roman" w:cs="Times New Roman"/>
          <w:sz w:val="24"/>
          <w:szCs w:val="24"/>
        </w:rPr>
        <w:t xml:space="preserve"> quanto à ocorrência de reações anafiláticas e à limitação de recursos para atender os eventos graves</w:t>
      </w:r>
      <w:r w:rsidRPr="00654764">
        <w:rPr>
          <w:rFonts w:ascii="Times New Roman" w:hAnsi="Times New Roman" w:cs="Times New Roman"/>
          <w:sz w:val="24"/>
          <w:szCs w:val="24"/>
        </w:rPr>
        <w:t xml:space="preserve">, embora, que comprovada a segurança de sua administração e os baixos índices de reações adversas, em que possíveis riscos não ultrapassam seus benefícios (ARAUJO </w:t>
      </w:r>
      <w:r w:rsidRPr="00654764">
        <w:rPr>
          <w:rFonts w:ascii="Times New Roman" w:hAnsi="Times New Roman" w:cs="Times New Roman"/>
          <w:i/>
          <w:iCs/>
          <w:sz w:val="24"/>
          <w:szCs w:val="24"/>
        </w:rPr>
        <w:t>et al.,</w:t>
      </w:r>
      <w:r w:rsidRPr="00654764">
        <w:rPr>
          <w:rFonts w:ascii="Times New Roman" w:hAnsi="Times New Roman" w:cs="Times New Roman"/>
          <w:sz w:val="24"/>
          <w:szCs w:val="24"/>
        </w:rPr>
        <w:t xml:space="preserve"> 2014).</w:t>
      </w:r>
    </w:p>
    <w:p w14:paraId="7DD95B68" w14:textId="77777777" w:rsidR="00BE6A67" w:rsidRPr="00AA54BE" w:rsidRDefault="00BE6A67" w:rsidP="00C26955">
      <w:pPr>
        <w:spacing w:after="0" w:line="360" w:lineRule="auto"/>
        <w:ind w:firstLine="708"/>
        <w:jc w:val="both"/>
        <w:rPr>
          <w:rFonts w:ascii="Times New Roman" w:hAnsi="Times New Roman" w:cs="Times New Roman"/>
          <w:sz w:val="24"/>
          <w:szCs w:val="24"/>
        </w:rPr>
      </w:pPr>
      <w:r w:rsidRPr="000773FB">
        <w:rPr>
          <w:rFonts w:ascii="Times New Roman" w:hAnsi="Times New Roman" w:cs="Times New Roman"/>
          <w:sz w:val="24"/>
          <w:szCs w:val="24"/>
        </w:rPr>
        <w:t xml:space="preserve">Para que ocorra a redução da resistência dos profissionais em prescrever e administrar a penicilina benzatina, foi publicada a Portaria Ministerial n° 3.161, de 27 de dezembro de 2011, que institui e reforça a administração obrigatória da penicilina benzatina pelos profissionais da </w:t>
      </w:r>
      <w:r w:rsidRPr="007B2667">
        <w:rPr>
          <w:rFonts w:ascii="Times New Roman" w:hAnsi="Times New Roman" w:cs="Times New Roman"/>
          <w:sz w:val="24"/>
          <w:szCs w:val="24"/>
        </w:rPr>
        <w:t>atenção primária, como</w:t>
      </w:r>
      <w:r w:rsidRPr="000773FB">
        <w:rPr>
          <w:rFonts w:ascii="Times New Roman" w:hAnsi="Times New Roman" w:cs="Times New Roman"/>
          <w:sz w:val="24"/>
          <w:szCs w:val="24"/>
        </w:rPr>
        <w:t xml:space="preserve"> única opção viável para </w:t>
      </w:r>
      <w:r w:rsidRPr="00AA54BE">
        <w:rPr>
          <w:rFonts w:ascii="Times New Roman" w:hAnsi="Times New Roman" w:cs="Times New Roman"/>
          <w:sz w:val="24"/>
          <w:szCs w:val="24"/>
        </w:rPr>
        <w:t xml:space="preserve">o tratamento da sífilis em gestantes, contudo essa resistência ainda é presente </w:t>
      </w:r>
      <w:r w:rsidRPr="00225CB7">
        <w:rPr>
          <w:rFonts w:ascii="Times New Roman" w:hAnsi="Times New Roman" w:cs="Times New Roman"/>
          <w:sz w:val="24"/>
          <w:szCs w:val="24"/>
        </w:rPr>
        <w:t>(MINISTÉRIO DA SAÚDE, 2011).</w:t>
      </w:r>
      <w:r>
        <w:rPr>
          <w:rFonts w:ascii="Times New Roman" w:hAnsi="Times New Roman" w:cs="Times New Roman"/>
          <w:sz w:val="24"/>
          <w:szCs w:val="24"/>
        </w:rPr>
        <w:t xml:space="preserve"> </w:t>
      </w:r>
    </w:p>
    <w:p w14:paraId="16949567" w14:textId="77777777" w:rsidR="00BE6A67" w:rsidRPr="000773FB" w:rsidRDefault="00BE6A67" w:rsidP="00C26955">
      <w:pPr>
        <w:spacing w:after="0" w:line="360" w:lineRule="auto"/>
        <w:ind w:firstLine="708"/>
        <w:jc w:val="both"/>
        <w:rPr>
          <w:rFonts w:ascii="Times New Roman" w:hAnsi="Times New Roman" w:cs="Times New Roman"/>
          <w:sz w:val="24"/>
          <w:szCs w:val="24"/>
        </w:rPr>
      </w:pPr>
      <w:r w:rsidRPr="00AA54BE">
        <w:rPr>
          <w:rFonts w:ascii="Times New Roman" w:hAnsi="Times New Roman" w:cs="Times New Roman"/>
          <w:sz w:val="24"/>
          <w:szCs w:val="24"/>
        </w:rPr>
        <w:t xml:space="preserve">No estudo de Cardoso </w:t>
      </w:r>
      <w:r w:rsidRPr="00AA54BE">
        <w:rPr>
          <w:rFonts w:ascii="Times New Roman" w:hAnsi="Times New Roman" w:cs="Times New Roman"/>
          <w:i/>
          <w:iCs/>
          <w:sz w:val="24"/>
          <w:szCs w:val="24"/>
        </w:rPr>
        <w:t>et al</w:t>
      </w:r>
      <w:r w:rsidRPr="00AA54BE">
        <w:rPr>
          <w:rFonts w:ascii="Times New Roman" w:hAnsi="Times New Roman" w:cs="Times New Roman"/>
          <w:sz w:val="24"/>
          <w:szCs w:val="24"/>
        </w:rPr>
        <w:t>., (2018), foram constatadas falhas no manejo da sífilis em gestantes, sendo que os casos classificados como latentes, terciários ou faltando informação não receberam a dose plena de 7.200.000 UI, conforme o recomendado. Demonstrando</w:t>
      </w:r>
      <w:r w:rsidRPr="00D81980">
        <w:rPr>
          <w:rFonts w:ascii="Times New Roman" w:hAnsi="Times New Roman" w:cs="Times New Roman"/>
          <w:sz w:val="24"/>
          <w:szCs w:val="24"/>
        </w:rPr>
        <w:t xml:space="preserve"> a fragilidade que trabalhadores de saúde na </w:t>
      </w:r>
      <w:r>
        <w:rPr>
          <w:rFonts w:ascii="Times New Roman" w:hAnsi="Times New Roman" w:cs="Times New Roman"/>
          <w:sz w:val="24"/>
          <w:szCs w:val="24"/>
        </w:rPr>
        <w:t>AB</w:t>
      </w:r>
      <w:r w:rsidRPr="00D81980">
        <w:rPr>
          <w:rFonts w:ascii="Times New Roman" w:hAnsi="Times New Roman" w:cs="Times New Roman"/>
          <w:sz w:val="24"/>
          <w:szCs w:val="24"/>
        </w:rPr>
        <w:t xml:space="preserve"> apresentam frente ao manejo da sífilis, intensificando a importância de um processo de formação continuada desses servidores.</w:t>
      </w:r>
    </w:p>
    <w:p w14:paraId="5D344431" w14:textId="77777777" w:rsidR="00BE6A67" w:rsidRPr="00AA54BE" w:rsidRDefault="00BE6A67" w:rsidP="00C26955">
      <w:pPr>
        <w:spacing w:after="0" w:line="360" w:lineRule="auto"/>
        <w:ind w:firstLine="708"/>
        <w:jc w:val="both"/>
        <w:rPr>
          <w:rFonts w:ascii="Times New Roman" w:hAnsi="Times New Roman" w:cs="Times New Roman"/>
          <w:sz w:val="24"/>
          <w:szCs w:val="24"/>
        </w:rPr>
      </w:pPr>
      <w:r w:rsidRPr="000773FB">
        <w:rPr>
          <w:rFonts w:ascii="Times New Roman" w:hAnsi="Times New Roman" w:cs="Times New Roman"/>
          <w:sz w:val="24"/>
          <w:szCs w:val="24"/>
        </w:rPr>
        <w:t xml:space="preserve">Diante desse desafio, a Comissão Nacional de Incorporação de Tecnologia no SUS, após intensa análise de estudos observacionais que avaliaram a segurança da prescrição e administração da penicilina benzatina em gestantes, foi deliberada, a recomendação da </w:t>
      </w:r>
      <w:r>
        <w:rPr>
          <w:rFonts w:ascii="Times New Roman" w:hAnsi="Times New Roman" w:cs="Times New Roman"/>
          <w:sz w:val="24"/>
          <w:szCs w:val="24"/>
        </w:rPr>
        <w:t>referida medicação</w:t>
      </w:r>
      <w:r w:rsidRPr="000773FB">
        <w:rPr>
          <w:rFonts w:ascii="Times New Roman" w:hAnsi="Times New Roman" w:cs="Times New Roman"/>
          <w:sz w:val="24"/>
          <w:szCs w:val="24"/>
        </w:rPr>
        <w:t xml:space="preserve"> para o tratamento da sífilis gestacional bem como para a prevenção da sífilis congênita, </w:t>
      </w:r>
      <w:r w:rsidRPr="00AA54BE">
        <w:rPr>
          <w:rFonts w:ascii="Times New Roman" w:hAnsi="Times New Roman" w:cs="Times New Roman"/>
          <w:sz w:val="24"/>
          <w:szCs w:val="24"/>
        </w:rPr>
        <w:t xml:space="preserve">decisão está publicada na Portaria Ministerial nº 25, de 8 de junho de 2015 (CONITEC, </w:t>
      </w:r>
      <w:r w:rsidRPr="00214ACA">
        <w:rPr>
          <w:rFonts w:ascii="Times New Roman" w:hAnsi="Times New Roman" w:cs="Times New Roman"/>
          <w:sz w:val="24"/>
          <w:szCs w:val="24"/>
        </w:rPr>
        <w:t>2015</w:t>
      </w:r>
      <w:r w:rsidRPr="00AA432F">
        <w:rPr>
          <w:rFonts w:ascii="Times New Roman" w:hAnsi="Times New Roman" w:cs="Times New Roman"/>
          <w:sz w:val="24"/>
          <w:szCs w:val="24"/>
        </w:rPr>
        <w:t>; MINISTÉRIO DA SAÚDE</w:t>
      </w:r>
      <w:r w:rsidRPr="00225F1F">
        <w:rPr>
          <w:rFonts w:ascii="Times New Roman" w:hAnsi="Times New Roman" w:cs="Times New Roman"/>
          <w:sz w:val="24"/>
          <w:szCs w:val="24"/>
        </w:rPr>
        <w:t>, 2015d).</w:t>
      </w:r>
    </w:p>
    <w:p w14:paraId="3928F959" w14:textId="77777777" w:rsidR="00BE6A67" w:rsidRPr="00AA54BE" w:rsidRDefault="00BE6A67" w:rsidP="00C26955">
      <w:pPr>
        <w:spacing w:after="0" w:line="360" w:lineRule="auto"/>
        <w:ind w:firstLine="708"/>
        <w:jc w:val="both"/>
        <w:rPr>
          <w:rFonts w:ascii="Times New Roman" w:hAnsi="Times New Roman" w:cs="Times New Roman"/>
          <w:sz w:val="24"/>
          <w:szCs w:val="24"/>
        </w:rPr>
      </w:pPr>
      <w:r w:rsidRPr="00AA54BE">
        <w:rPr>
          <w:rFonts w:ascii="Times New Roman" w:hAnsi="Times New Roman" w:cs="Times New Roman"/>
          <w:sz w:val="24"/>
          <w:szCs w:val="24"/>
        </w:rPr>
        <w:t>O tratamento deve ser feito de acordo com o estágio clínico da infecção e, quando está permanece indefinida ou não</w:t>
      </w:r>
      <w:r w:rsidRPr="00D81980">
        <w:rPr>
          <w:rFonts w:ascii="Times New Roman" w:hAnsi="Times New Roman" w:cs="Times New Roman"/>
          <w:sz w:val="24"/>
          <w:szCs w:val="24"/>
        </w:rPr>
        <w:t xml:space="preserve"> há informações sobre o tratamento prévio adequado da gestante, </w:t>
      </w:r>
      <w:r w:rsidRPr="00D81980">
        <w:rPr>
          <w:rFonts w:ascii="Times New Roman" w:hAnsi="Times New Roman" w:cs="Times New Roman"/>
          <w:sz w:val="24"/>
          <w:szCs w:val="24"/>
        </w:rPr>
        <w:lastRenderedPageBreak/>
        <w:t xml:space="preserve">deve ser considerada sífilis terciária ou latente tardia. É absolutamente imprescindível o controle das possíveis reinfecções, principalmente </w:t>
      </w:r>
      <w:r w:rsidRPr="00AA54BE">
        <w:rPr>
          <w:rFonts w:ascii="Times New Roman" w:hAnsi="Times New Roman" w:cs="Times New Roman"/>
          <w:sz w:val="24"/>
          <w:szCs w:val="24"/>
        </w:rPr>
        <w:t>quando o parceiro não aparece para o tratamento (MINISTÉRIO DA SAÚDE, 2020).</w:t>
      </w:r>
    </w:p>
    <w:p w14:paraId="73F2943C" w14:textId="77777777" w:rsidR="00BE6A67" w:rsidRPr="00AA54BE" w:rsidRDefault="00BE6A67" w:rsidP="00C26955">
      <w:pPr>
        <w:spacing w:after="0" w:line="360" w:lineRule="auto"/>
        <w:ind w:firstLine="708"/>
        <w:jc w:val="both"/>
        <w:rPr>
          <w:rFonts w:ascii="Times New Roman" w:hAnsi="Times New Roman" w:cs="Times New Roman"/>
          <w:sz w:val="24"/>
          <w:szCs w:val="24"/>
        </w:rPr>
      </w:pPr>
      <w:r w:rsidRPr="00AA54BE">
        <w:rPr>
          <w:rFonts w:ascii="Times New Roman" w:hAnsi="Times New Roman" w:cs="Times New Roman"/>
          <w:sz w:val="24"/>
          <w:szCs w:val="24"/>
        </w:rPr>
        <w:t>Conforme o Ministério da saúde (2020), a avaliação, o tratamento e a notificação dos parceiros sexuais são cruciais para interromper a cadeia de transmissão, recomenda-se tanto para prestar cuidados aos indivíduos expostos como para prevenir a reinfecção da gestante. Na maioria dos países europeus, as ações de notificação de parceiros de pessoas</w:t>
      </w:r>
      <w:r w:rsidRPr="001651CB">
        <w:rPr>
          <w:rFonts w:ascii="Times New Roman" w:hAnsi="Times New Roman" w:cs="Times New Roman"/>
          <w:sz w:val="24"/>
          <w:szCs w:val="24"/>
        </w:rPr>
        <w:t xml:space="preserve"> com diagnósticos de IST são de responsabilidade dos profissionais de saúde, o que poderia ser uma ação implantada obrigatoriamente no </w:t>
      </w:r>
      <w:r w:rsidRPr="00AA54BE">
        <w:rPr>
          <w:rFonts w:ascii="Times New Roman" w:hAnsi="Times New Roman" w:cs="Times New Roman"/>
          <w:sz w:val="24"/>
          <w:szCs w:val="24"/>
        </w:rPr>
        <w:t>Brasil (</w:t>
      </w:r>
      <w:r w:rsidRPr="0068606A">
        <w:rPr>
          <w:rFonts w:ascii="Times New Roman" w:hAnsi="Times New Roman" w:cs="Times New Roman"/>
          <w:i/>
          <w:iCs/>
          <w:sz w:val="24"/>
          <w:szCs w:val="24"/>
        </w:rPr>
        <w:t>EUROPEAN CENTRE FOR DISEASE PREVENTION AND CONTROL</w:t>
      </w:r>
      <w:r w:rsidRPr="00AA54BE">
        <w:rPr>
          <w:rFonts w:ascii="Times New Roman" w:hAnsi="Times New Roman" w:cs="Times New Roman"/>
          <w:sz w:val="24"/>
          <w:szCs w:val="24"/>
        </w:rPr>
        <w:t>, 2013).</w:t>
      </w:r>
    </w:p>
    <w:p w14:paraId="3C2DB7E2" w14:textId="77777777" w:rsidR="00BE6A67" w:rsidRDefault="00BE6A67" w:rsidP="00C26955">
      <w:pPr>
        <w:spacing w:after="0" w:line="360" w:lineRule="auto"/>
        <w:ind w:firstLine="708"/>
        <w:jc w:val="both"/>
        <w:rPr>
          <w:rFonts w:ascii="Times New Roman" w:hAnsi="Times New Roman" w:cs="Times New Roman"/>
          <w:sz w:val="24"/>
          <w:szCs w:val="24"/>
        </w:rPr>
      </w:pPr>
      <w:r w:rsidRPr="00AA54BE">
        <w:rPr>
          <w:rFonts w:ascii="Times New Roman" w:hAnsi="Times New Roman" w:cs="Times New Roman"/>
          <w:sz w:val="24"/>
          <w:szCs w:val="24"/>
        </w:rPr>
        <w:t>Para um tratamento adequado demanda consultas frequentes nos serviços de saúde, o que pode representar custos com deslocamentos e faltas as ações laborais. Assim, além da acessibilidade geográfica é preciso considerar aspectos relacionados à acessibilidade operacional, como horário de funcionamento da</w:t>
      </w:r>
      <w:r w:rsidRPr="001651CB">
        <w:rPr>
          <w:rFonts w:ascii="Times New Roman" w:hAnsi="Times New Roman" w:cs="Times New Roman"/>
          <w:sz w:val="24"/>
          <w:szCs w:val="24"/>
        </w:rPr>
        <w:t xml:space="preserve"> unidade, e organização do fluxo de atendimento destes usuários para que os mesmos se sintam acolhidos (FIGUEIREDO </w:t>
      </w:r>
      <w:r w:rsidRPr="001651CB">
        <w:rPr>
          <w:rFonts w:ascii="Times New Roman" w:hAnsi="Times New Roman" w:cs="Times New Roman"/>
          <w:i/>
          <w:iCs/>
          <w:sz w:val="24"/>
          <w:szCs w:val="24"/>
        </w:rPr>
        <w:t>et al.,</w:t>
      </w:r>
      <w:r w:rsidRPr="001651CB">
        <w:rPr>
          <w:rFonts w:ascii="Times New Roman" w:hAnsi="Times New Roman" w:cs="Times New Roman"/>
          <w:sz w:val="24"/>
          <w:szCs w:val="24"/>
        </w:rPr>
        <w:t xml:space="preserve"> 2020).</w:t>
      </w:r>
    </w:p>
    <w:p w14:paraId="40F43D22" w14:textId="77777777" w:rsidR="00BE6A67" w:rsidRDefault="00BE6A67" w:rsidP="00C2695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Pr="00D909FD">
        <w:rPr>
          <w:rFonts w:ascii="Times New Roman" w:hAnsi="Times New Roman" w:cs="Times New Roman"/>
          <w:sz w:val="24"/>
          <w:szCs w:val="24"/>
        </w:rPr>
        <w:t xml:space="preserve"> diagnóstico de sífilis na gestação motiva aflições, pelas repercussões biológicas, como a malformação do concepto e psicossociais. </w:t>
      </w:r>
      <w:r w:rsidRPr="00AA54BE">
        <w:rPr>
          <w:rFonts w:ascii="Times New Roman" w:hAnsi="Times New Roman" w:cs="Times New Roman"/>
          <w:sz w:val="24"/>
          <w:szCs w:val="24"/>
        </w:rPr>
        <w:t xml:space="preserve">Os sentimentos de ansiedade e tristeza constituem um potencializador que dificulta a adesão ao tratamento e acompanhamento. Socialmente, o conhecimento desperta raiva, culpa, insegurança, receio de comunicar ao parceiro e medo da ruptura do relacionamento. Portanto, o enfrentamento profissional demanda habilidades de comunicação, ações intersetoriais e de vigilância em saúde, postura ética e garantia de confidencialidade (CUNHA </w:t>
      </w:r>
      <w:r w:rsidRPr="00AA54BE">
        <w:rPr>
          <w:rFonts w:ascii="Times New Roman" w:hAnsi="Times New Roman" w:cs="Times New Roman"/>
          <w:i/>
          <w:iCs/>
          <w:sz w:val="24"/>
          <w:szCs w:val="24"/>
        </w:rPr>
        <w:t>et al</w:t>
      </w:r>
      <w:r w:rsidRPr="00AA54BE">
        <w:rPr>
          <w:rFonts w:ascii="Times New Roman" w:hAnsi="Times New Roman" w:cs="Times New Roman"/>
          <w:sz w:val="24"/>
          <w:szCs w:val="24"/>
        </w:rPr>
        <w:t xml:space="preserve">., 2016; CAVALCANTE </w:t>
      </w:r>
      <w:r w:rsidRPr="00AA54BE">
        <w:rPr>
          <w:rFonts w:ascii="Times New Roman" w:hAnsi="Times New Roman" w:cs="Times New Roman"/>
          <w:i/>
          <w:iCs/>
          <w:sz w:val="24"/>
          <w:szCs w:val="24"/>
        </w:rPr>
        <w:t>et al.,</w:t>
      </w:r>
      <w:r w:rsidRPr="00AA54BE">
        <w:rPr>
          <w:rFonts w:ascii="Times New Roman" w:hAnsi="Times New Roman" w:cs="Times New Roman"/>
          <w:sz w:val="24"/>
          <w:szCs w:val="24"/>
        </w:rPr>
        <w:t xml:space="preserve"> 2016).</w:t>
      </w:r>
    </w:p>
    <w:p w14:paraId="74DA07A2" w14:textId="77777777" w:rsidR="00BE6A67" w:rsidRPr="000773FB" w:rsidRDefault="00BE6A67" w:rsidP="00C26955">
      <w:pPr>
        <w:spacing w:after="0" w:line="360" w:lineRule="auto"/>
        <w:ind w:firstLine="708"/>
        <w:jc w:val="both"/>
        <w:rPr>
          <w:rFonts w:ascii="Times New Roman" w:hAnsi="Times New Roman" w:cs="Times New Roman"/>
          <w:sz w:val="24"/>
          <w:szCs w:val="24"/>
        </w:rPr>
      </w:pPr>
      <w:r w:rsidRPr="00504877">
        <w:rPr>
          <w:rFonts w:ascii="Times New Roman" w:hAnsi="Times New Roman" w:cs="Times New Roman"/>
          <w:sz w:val="24"/>
          <w:szCs w:val="24"/>
        </w:rPr>
        <w:t xml:space="preserve">Vale ressaltar que, apesar da </w:t>
      </w:r>
      <w:r w:rsidRPr="00AA54BE">
        <w:rPr>
          <w:rFonts w:ascii="Times New Roman" w:hAnsi="Times New Roman" w:cs="Times New Roman"/>
          <w:sz w:val="24"/>
          <w:szCs w:val="24"/>
        </w:rPr>
        <w:t>alta proporção de tratamento com penicilina observada nesse estudo, não se pode afirmar que todas as gestantes realizaram tratamento adequado, uma vez que essa variável não permite mensurar se as doses prescritas foram realmente administradas efetivamente (MINISTÉRIO DA SAÚDE, 2018</w:t>
      </w:r>
      <w:r>
        <w:rPr>
          <w:rFonts w:ascii="Times New Roman" w:hAnsi="Times New Roman" w:cs="Times New Roman"/>
          <w:sz w:val="24"/>
          <w:szCs w:val="24"/>
        </w:rPr>
        <w:t>b</w:t>
      </w:r>
      <w:r w:rsidRPr="00AA54BE">
        <w:rPr>
          <w:rFonts w:ascii="Times New Roman" w:hAnsi="Times New Roman" w:cs="Times New Roman"/>
          <w:sz w:val="24"/>
          <w:szCs w:val="24"/>
        </w:rPr>
        <w:t>).</w:t>
      </w:r>
    </w:p>
    <w:p w14:paraId="6B63BA39" w14:textId="77777777" w:rsidR="00BE6A67" w:rsidRPr="00225F1F" w:rsidRDefault="00BE6A67" w:rsidP="00C26955">
      <w:pPr>
        <w:spacing w:line="360" w:lineRule="auto"/>
        <w:ind w:firstLine="708"/>
        <w:jc w:val="both"/>
        <w:rPr>
          <w:rFonts w:ascii="Times New Roman" w:hAnsi="Times New Roman" w:cs="Times New Roman"/>
          <w:sz w:val="24"/>
          <w:szCs w:val="24"/>
        </w:rPr>
      </w:pPr>
      <w:r w:rsidRPr="000773FB">
        <w:rPr>
          <w:rFonts w:ascii="Times New Roman" w:hAnsi="Times New Roman" w:cs="Times New Roman"/>
          <w:sz w:val="24"/>
          <w:szCs w:val="24"/>
        </w:rPr>
        <w:t>Estudos atuais que objetivaram identificar os problemas relacionados a sífilis gestacional na América Latina e no Caribe constat</w:t>
      </w:r>
      <w:r>
        <w:rPr>
          <w:rFonts w:ascii="Times New Roman" w:hAnsi="Times New Roman" w:cs="Times New Roman"/>
          <w:sz w:val="24"/>
          <w:szCs w:val="24"/>
        </w:rPr>
        <w:t>aram</w:t>
      </w:r>
      <w:r w:rsidRPr="000773FB">
        <w:rPr>
          <w:rFonts w:ascii="Times New Roman" w:hAnsi="Times New Roman" w:cs="Times New Roman"/>
          <w:sz w:val="24"/>
          <w:szCs w:val="24"/>
        </w:rPr>
        <w:t xml:space="preserve"> que os principais desafios estão relacionados a necessidade de melhoria da assistência do pré-natal, capacitação dos profissionais quanto ao diagnóstico da patologia, prescrição e administração da penicilina benzatina nas gestantes e respectivos contados sexuais. Além da baixa oferta de testes rápidos, </w:t>
      </w:r>
      <w:r w:rsidRPr="00225F1F">
        <w:rPr>
          <w:rFonts w:ascii="Times New Roman" w:hAnsi="Times New Roman" w:cs="Times New Roman"/>
          <w:sz w:val="24"/>
          <w:szCs w:val="24"/>
        </w:rPr>
        <w:t xml:space="preserve">desprovimento da penicilina e exames laboratoriais de baixo padrão (SILVEIRA </w:t>
      </w:r>
      <w:r w:rsidRPr="00225F1F">
        <w:rPr>
          <w:rFonts w:ascii="Times New Roman" w:hAnsi="Times New Roman" w:cs="Times New Roman"/>
          <w:i/>
          <w:iCs/>
          <w:sz w:val="24"/>
          <w:szCs w:val="24"/>
        </w:rPr>
        <w:t>et al.,</w:t>
      </w:r>
      <w:r w:rsidRPr="00225F1F">
        <w:rPr>
          <w:rFonts w:ascii="Times New Roman" w:hAnsi="Times New Roman" w:cs="Times New Roman"/>
          <w:sz w:val="24"/>
          <w:szCs w:val="24"/>
        </w:rPr>
        <w:t xml:space="preserve"> 2019).</w:t>
      </w:r>
    </w:p>
    <w:p w14:paraId="6BEC1DF5" w14:textId="68EDF7D8" w:rsidR="00BE6A67" w:rsidRDefault="00BE6A67" w:rsidP="00C26955">
      <w:pPr>
        <w:spacing w:after="0" w:line="360" w:lineRule="auto"/>
        <w:ind w:firstLine="708"/>
        <w:jc w:val="both"/>
        <w:rPr>
          <w:rFonts w:ascii="Times New Roman" w:hAnsi="Times New Roman" w:cs="Times New Roman"/>
          <w:sz w:val="24"/>
          <w:szCs w:val="24"/>
        </w:rPr>
      </w:pPr>
      <w:r w:rsidRPr="00225F1F">
        <w:rPr>
          <w:rFonts w:ascii="Times New Roman" w:hAnsi="Times New Roman" w:cs="Times New Roman"/>
          <w:sz w:val="24"/>
          <w:szCs w:val="24"/>
        </w:rPr>
        <w:lastRenderedPageBreak/>
        <w:t>Destac</w:t>
      </w:r>
      <w:r>
        <w:rPr>
          <w:rFonts w:ascii="Times New Roman" w:hAnsi="Times New Roman" w:cs="Times New Roman"/>
          <w:sz w:val="24"/>
          <w:szCs w:val="24"/>
        </w:rPr>
        <w:t>a-se que</w:t>
      </w:r>
      <w:r w:rsidRPr="008564D6">
        <w:rPr>
          <w:rFonts w:ascii="Times New Roman" w:hAnsi="Times New Roman" w:cs="Times New Roman"/>
          <w:sz w:val="24"/>
          <w:szCs w:val="24"/>
        </w:rPr>
        <w:t xml:space="preserve"> sífilis </w:t>
      </w:r>
      <w:r w:rsidRPr="00AA54BE">
        <w:rPr>
          <w:rFonts w:ascii="Times New Roman" w:hAnsi="Times New Roman" w:cs="Times New Roman"/>
          <w:sz w:val="24"/>
          <w:szCs w:val="24"/>
        </w:rPr>
        <w:t>gestacional é de notificação compulsória, sendo obrigatória a realização por profissionais de saúde, sua inobservância confere infração à legislação de saúde. Entretanto, a subnotificação é frequente, como verificado no estudo desenvolvido em Montes Claros, Minas Gerais, em que por meio da busca ativa, apenas 6,5% dos casos de sífilis em gestantes foram notificados, refletindo a</w:t>
      </w:r>
      <w:r w:rsidRPr="008564D6">
        <w:rPr>
          <w:rFonts w:ascii="Times New Roman" w:hAnsi="Times New Roman" w:cs="Times New Roman"/>
          <w:sz w:val="24"/>
          <w:szCs w:val="24"/>
        </w:rPr>
        <w:t xml:space="preserve"> fragilidade do sistema de informações em saúde nacional</w:t>
      </w:r>
      <w:r>
        <w:rPr>
          <w:rFonts w:ascii="Times New Roman" w:hAnsi="Times New Roman" w:cs="Times New Roman"/>
          <w:sz w:val="24"/>
          <w:szCs w:val="24"/>
        </w:rPr>
        <w:t xml:space="preserve"> (LAFETÁ </w:t>
      </w:r>
      <w:r w:rsidRPr="008564D6">
        <w:rPr>
          <w:rFonts w:ascii="Times New Roman" w:hAnsi="Times New Roman" w:cs="Times New Roman"/>
          <w:i/>
          <w:iCs/>
          <w:sz w:val="24"/>
          <w:szCs w:val="24"/>
        </w:rPr>
        <w:t>et al.,</w:t>
      </w:r>
      <w:r>
        <w:rPr>
          <w:rFonts w:ascii="Times New Roman" w:hAnsi="Times New Roman" w:cs="Times New Roman"/>
          <w:sz w:val="24"/>
          <w:szCs w:val="24"/>
        </w:rPr>
        <w:t xml:space="preserve"> 2016).</w:t>
      </w:r>
    </w:p>
    <w:p w14:paraId="0EB9DBCD" w14:textId="132C1673" w:rsidR="000E6639" w:rsidRPr="00F66C7E" w:rsidRDefault="000E6639" w:rsidP="00C26955">
      <w:pPr>
        <w:spacing w:after="0" w:line="360" w:lineRule="auto"/>
        <w:ind w:firstLine="708"/>
        <w:jc w:val="both"/>
        <w:rPr>
          <w:rFonts w:ascii="Times New Roman" w:hAnsi="Times New Roman" w:cs="Times New Roman"/>
          <w:color w:val="000000" w:themeColor="text1"/>
          <w:sz w:val="24"/>
          <w:szCs w:val="24"/>
        </w:rPr>
      </w:pPr>
      <w:r w:rsidRPr="00F66C7E">
        <w:rPr>
          <w:rFonts w:ascii="Times New Roman" w:hAnsi="Times New Roman" w:cs="Times New Roman"/>
          <w:color w:val="000000" w:themeColor="text1"/>
          <w:sz w:val="24"/>
          <w:szCs w:val="24"/>
        </w:rPr>
        <w:t>Elucida-se que os esforços na melhoria das informações em saúde, como a qualidade do correto preenchimento e a expansão da cobertura dos registros são necessários para descrever a autêntica realidade e diminuir o número de subnotificações. O SINAN, possui deficiências organizacionais, não sendo capaz de abranger todo o País</w:t>
      </w:r>
      <w:r w:rsidR="00A15F37" w:rsidRPr="00F66C7E">
        <w:rPr>
          <w:rFonts w:ascii="Times New Roman" w:hAnsi="Times New Roman" w:cs="Times New Roman"/>
          <w:color w:val="000000" w:themeColor="text1"/>
          <w:sz w:val="24"/>
          <w:szCs w:val="24"/>
        </w:rPr>
        <w:t xml:space="preserve"> </w:t>
      </w:r>
      <w:r w:rsidRPr="00F66C7E">
        <w:rPr>
          <w:rFonts w:ascii="Times New Roman" w:hAnsi="Times New Roman" w:cs="Times New Roman"/>
          <w:color w:val="000000" w:themeColor="text1"/>
          <w:sz w:val="24"/>
          <w:szCs w:val="24"/>
        </w:rPr>
        <w:t>(GARCIA; REIS, 2016).</w:t>
      </w:r>
    </w:p>
    <w:p w14:paraId="0C4A054C" w14:textId="5131AA25" w:rsidR="000E6639" w:rsidRPr="00F66C7E" w:rsidRDefault="000E6639" w:rsidP="00C26955">
      <w:pPr>
        <w:spacing w:after="0" w:line="360" w:lineRule="auto"/>
        <w:ind w:firstLine="708"/>
        <w:jc w:val="both"/>
        <w:rPr>
          <w:rFonts w:ascii="Times New Roman" w:hAnsi="Times New Roman" w:cs="Times New Roman"/>
          <w:color w:val="000000" w:themeColor="text1"/>
          <w:sz w:val="24"/>
          <w:szCs w:val="24"/>
        </w:rPr>
      </w:pPr>
      <w:r w:rsidRPr="00F66C7E">
        <w:rPr>
          <w:rFonts w:ascii="Times New Roman" w:hAnsi="Times New Roman" w:cs="Times New Roman"/>
          <w:color w:val="000000" w:themeColor="text1"/>
          <w:sz w:val="24"/>
          <w:szCs w:val="24"/>
        </w:rPr>
        <w:t xml:space="preserve">Para Arruda </w:t>
      </w:r>
      <w:r w:rsidRPr="00F66C7E">
        <w:rPr>
          <w:rFonts w:ascii="Times New Roman" w:hAnsi="Times New Roman" w:cs="Times New Roman"/>
          <w:i/>
          <w:iCs/>
          <w:color w:val="000000" w:themeColor="text1"/>
          <w:sz w:val="24"/>
          <w:szCs w:val="24"/>
        </w:rPr>
        <w:t>et al.,</w:t>
      </w:r>
      <w:r w:rsidRPr="00F66C7E">
        <w:rPr>
          <w:rFonts w:ascii="Times New Roman" w:hAnsi="Times New Roman" w:cs="Times New Roman"/>
          <w:color w:val="000000" w:themeColor="text1"/>
          <w:sz w:val="24"/>
          <w:szCs w:val="24"/>
        </w:rPr>
        <w:t xml:space="preserve"> (2014), o questionamento sobre a veracidade dos registros e confiabilidade dos dados, além de contribuir para a organização das informações, ajuda no planejamento das ações em saúde. É importante que os Sistemas de informações sejam utilizados no monitoramento da sífilis em gestante para fins científicos e de políticas de saúde, uma vez que seu uso contínuo e intenso levará a uma maior maestria de seus registros (JORGE; LAURENTI; GOTLIEB, 2007).</w:t>
      </w:r>
    </w:p>
    <w:p w14:paraId="5C462694" w14:textId="77777777" w:rsidR="00BE6A67" w:rsidRPr="00F66C7E" w:rsidRDefault="00BE6A67" w:rsidP="00C26955">
      <w:pPr>
        <w:spacing w:after="0" w:line="360" w:lineRule="auto"/>
        <w:ind w:firstLine="708"/>
        <w:jc w:val="both"/>
        <w:rPr>
          <w:rFonts w:ascii="Times New Roman" w:hAnsi="Times New Roman" w:cs="Times New Roman"/>
          <w:color w:val="000000" w:themeColor="text1"/>
          <w:sz w:val="24"/>
          <w:szCs w:val="24"/>
        </w:rPr>
      </w:pPr>
      <w:r w:rsidRPr="00F66C7E">
        <w:rPr>
          <w:rFonts w:ascii="Times New Roman" w:hAnsi="Times New Roman" w:cs="Times New Roman"/>
          <w:color w:val="000000" w:themeColor="text1"/>
          <w:sz w:val="24"/>
          <w:szCs w:val="24"/>
        </w:rPr>
        <w:t xml:space="preserve">A falta de conhecimento sobre a sífilis faz com que se torne uma infecção banalizada e desconsiderada pela população. No entanto, causa grande preocupação aos profissionais de saúde, devido a magnitude e requer ações para sua mitigação, como a descentralização da penicilina e testes rápidos para sífilis para AB; testagem aberta a toda população; inserção da gestante precocemente ao pré-natal com a participação de seu parceiro; educação em saúde; e a oferta de preservativos de forma irrestrita (BELO </w:t>
      </w:r>
      <w:r w:rsidRPr="00F66C7E">
        <w:rPr>
          <w:rFonts w:ascii="Times New Roman" w:hAnsi="Times New Roman" w:cs="Times New Roman"/>
          <w:i/>
          <w:iCs/>
          <w:color w:val="000000" w:themeColor="text1"/>
          <w:sz w:val="24"/>
          <w:szCs w:val="24"/>
        </w:rPr>
        <w:t>et al</w:t>
      </w:r>
      <w:r w:rsidRPr="00F66C7E">
        <w:rPr>
          <w:rFonts w:ascii="Times New Roman" w:hAnsi="Times New Roman" w:cs="Times New Roman"/>
          <w:color w:val="000000" w:themeColor="text1"/>
          <w:sz w:val="24"/>
          <w:szCs w:val="24"/>
        </w:rPr>
        <w:t>., 2018).</w:t>
      </w:r>
    </w:p>
    <w:p w14:paraId="5177B0FE" w14:textId="6A981B65" w:rsidR="00BE6A67" w:rsidRPr="00F66C7E" w:rsidRDefault="00BE6A67" w:rsidP="00C26955">
      <w:pPr>
        <w:spacing w:after="0" w:line="360" w:lineRule="auto"/>
        <w:jc w:val="both"/>
        <w:rPr>
          <w:rFonts w:ascii="Times New Roman" w:hAnsi="Times New Roman" w:cs="Times New Roman"/>
          <w:b/>
          <w:color w:val="000000" w:themeColor="text1"/>
          <w:sz w:val="24"/>
          <w:szCs w:val="24"/>
        </w:rPr>
      </w:pPr>
    </w:p>
    <w:p w14:paraId="685FF3B1" w14:textId="4414ACC2" w:rsidR="00BA4761" w:rsidRPr="00F66C7E" w:rsidRDefault="00BA4761" w:rsidP="00BE6A67">
      <w:pPr>
        <w:spacing w:after="0" w:line="240" w:lineRule="auto"/>
        <w:jc w:val="both"/>
        <w:rPr>
          <w:rFonts w:ascii="Times New Roman" w:hAnsi="Times New Roman" w:cs="Times New Roman"/>
          <w:b/>
          <w:color w:val="000000" w:themeColor="text1"/>
          <w:sz w:val="24"/>
          <w:szCs w:val="24"/>
        </w:rPr>
      </w:pPr>
    </w:p>
    <w:p w14:paraId="6834780C" w14:textId="3FEE61F1" w:rsidR="00BA4761" w:rsidRPr="00F66C7E" w:rsidRDefault="00BA4761" w:rsidP="00BE6A67">
      <w:pPr>
        <w:spacing w:after="0" w:line="240" w:lineRule="auto"/>
        <w:jc w:val="both"/>
        <w:rPr>
          <w:rFonts w:ascii="Times New Roman" w:hAnsi="Times New Roman" w:cs="Times New Roman"/>
          <w:b/>
          <w:color w:val="000000" w:themeColor="text1"/>
          <w:sz w:val="24"/>
          <w:szCs w:val="24"/>
        </w:rPr>
      </w:pPr>
    </w:p>
    <w:p w14:paraId="37301E83" w14:textId="4C0F57C3" w:rsidR="00BA4761" w:rsidRPr="00F66C7E" w:rsidRDefault="00BA4761" w:rsidP="00BE6A67">
      <w:pPr>
        <w:spacing w:after="0" w:line="240" w:lineRule="auto"/>
        <w:jc w:val="both"/>
        <w:rPr>
          <w:rFonts w:ascii="Times New Roman" w:hAnsi="Times New Roman" w:cs="Times New Roman"/>
          <w:b/>
          <w:color w:val="000000" w:themeColor="text1"/>
          <w:sz w:val="24"/>
          <w:szCs w:val="24"/>
        </w:rPr>
      </w:pPr>
    </w:p>
    <w:p w14:paraId="03A6BB52" w14:textId="2E6CE659" w:rsidR="00BA4761" w:rsidRPr="00F66C7E" w:rsidRDefault="00BA4761" w:rsidP="00BE6A67">
      <w:pPr>
        <w:spacing w:after="0" w:line="240" w:lineRule="auto"/>
        <w:jc w:val="both"/>
        <w:rPr>
          <w:rFonts w:ascii="Times New Roman" w:hAnsi="Times New Roman" w:cs="Times New Roman"/>
          <w:b/>
          <w:color w:val="000000" w:themeColor="text1"/>
          <w:sz w:val="24"/>
          <w:szCs w:val="24"/>
        </w:rPr>
      </w:pPr>
    </w:p>
    <w:p w14:paraId="22CDA898" w14:textId="46C994E7" w:rsidR="00BA4761" w:rsidRPr="00F66C7E" w:rsidRDefault="00BA4761" w:rsidP="00BE6A67">
      <w:pPr>
        <w:spacing w:after="0" w:line="240" w:lineRule="auto"/>
        <w:jc w:val="both"/>
        <w:rPr>
          <w:rFonts w:ascii="Times New Roman" w:hAnsi="Times New Roman" w:cs="Times New Roman"/>
          <w:b/>
          <w:color w:val="000000" w:themeColor="text1"/>
          <w:sz w:val="24"/>
          <w:szCs w:val="24"/>
        </w:rPr>
      </w:pPr>
    </w:p>
    <w:p w14:paraId="3E6238E9" w14:textId="592E1810" w:rsidR="00BA4761" w:rsidRPr="00F66C7E" w:rsidRDefault="00BA4761" w:rsidP="00BE6A67">
      <w:pPr>
        <w:spacing w:after="0" w:line="240" w:lineRule="auto"/>
        <w:jc w:val="both"/>
        <w:rPr>
          <w:rFonts w:ascii="Times New Roman" w:hAnsi="Times New Roman" w:cs="Times New Roman"/>
          <w:b/>
          <w:color w:val="000000" w:themeColor="text1"/>
          <w:sz w:val="24"/>
          <w:szCs w:val="24"/>
        </w:rPr>
      </w:pPr>
    </w:p>
    <w:p w14:paraId="585DFA59" w14:textId="285A0EB0" w:rsidR="00BA4761" w:rsidRDefault="00BA4761" w:rsidP="00BE6A67">
      <w:pPr>
        <w:spacing w:after="0" w:line="240" w:lineRule="auto"/>
        <w:jc w:val="both"/>
        <w:rPr>
          <w:rFonts w:ascii="Times New Roman" w:hAnsi="Times New Roman" w:cs="Times New Roman"/>
          <w:b/>
          <w:color w:val="FF0000"/>
          <w:sz w:val="24"/>
          <w:szCs w:val="24"/>
        </w:rPr>
      </w:pPr>
    </w:p>
    <w:p w14:paraId="21F22E10" w14:textId="62DDD129" w:rsidR="00BA4761" w:rsidRDefault="00BA4761" w:rsidP="00BE6A67">
      <w:pPr>
        <w:spacing w:after="0" w:line="240" w:lineRule="auto"/>
        <w:jc w:val="both"/>
        <w:rPr>
          <w:rFonts w:ascii="Times New Roman" w:hAnsi="Times New Roman" w:cs="Times New Roman"/>
          <w:b/>
          <w:color w:val="FF0000"/>
          <w:sz w:val="24"/>
          <w:szCs w:val="24"/>
        </w:rPr>
      </w:pPr>
    </w:p>
    <w:p w14:paraId="72ADF852" w14:textId="171C473F" w:rsidR="00BA4761" w:rsidRDefault="00BA4761" w:rsidP="00BE6A67">
      <w:pPr>
        <w:spacing w:after="0" w:line="240" w:lineRule="auto"/>
        <w:jc w:val="both"/>
        <w:rPr>
          <w:rFonts w:ascii="Times New Roman" w:hAnsi="Times New Roman" w:cs="Times New Roman"/>
          <w:b/>
          <w:color w:val="FF0000"/>
          <w:sz w:val="24"/>
          <w:szCs w:val="24"/>
        </w:rPr>
      </w:pPr>
    </w:p>
    <w:p w14:paraId="32E5ED44" w14:textId="39CC1814" w:rsidR="00BA4761" w:rsidRDefault="00BA4761" w:rsidP="00BE6A67">
      <w:pPr>
        <w:spacing w:after="0" w:line="240" w:lineRule="auto"/>
        <w:jc w:val="both"/>
        <w:rPr>
          <w:rFonts w:ascii="Times New Roman" w:hAnsi="Times New Roman" w:cs="Times New Roman"/>
          <w:b/>
          <w:color w:val="FF0000"/>
          <w:sz w:val="24"/>
          <w:szCs w:val="24"/>
        </w:rPr>
      </w:pPr>
    </w:p>
    <w:p w14:paraId="65C490F4" w14:textId="1D65F9EB" w:rsidR="00BA4761" w:rsidRDefault="00BA4761" w:rsidP="00BE6A67">
      <w:pPr>
        <w:spacing w:after="0" w:line="240" w:lineRule="auto"/>
        <w:jc w:val="both"/>
        <w:rPr>
          <w:rFonts w:ascii="Times New Roman" w:hAnsi="Times New Roman" w:cs="Times New Roman"/>
          <w:b/>
          <w:color w:val="FF0000"/>
          <w:sz w:val="24"/>
          <w:szCs w:val="24"/>
        </w:rPr>
      </w:pPr>
    </w:p>
    <w:p w14:paraId="6C31726D" w14:textId="3FFFB96E" w:rsidR="00A15F37" w:rsidRDefault="00A15F37" w:rsidP="00BE6A67">
      <w:pPr>
        <w:spacing w:after="0" w:line="240" w:lineRule="auto"/>
        <w:jc w:val="both"/>
        <w:rPr>
          <w:rFonts w:ascii="Times New Roman" w:hAnsi="Times New Roman" w:cs="Times New Roman"/>
          <w:b/>
          <w:color w:val="FF0000"/>
          <w:sz w:val="24"/>
          <w:szCs w:val="24"/>
        </w:rPr>
      </w:pPr>
    </w:p>
    <w:p w14:paraId="50799849" w14:textId="77777777" w:rsidR="00A15F37" w:rsidRDefault="00A15F37" w:rsidP="00BE6A67">
      <w:pPr>
        <w:spacing w:after="0" w:line="240" w:lineRule="auto"/>
        <w:jc w:val="both"/>
        <w:rPr>
          <w:rFonts w:ascii="Times New Roman" w:hAnsi="Times New Roman" w:cs="Times New Roman"/>
          <w:b/>
          <w:color w:val="FF0000"/>
          <w:sz w:val="24"/>
          <w:szCs w:val="24"/>
        </w:rPr>
      </w:pPr>
    </w:p>
    <w:p w14:paraId="49E3964B" w14:textId="3B0988B9" w:rsidR="00BA4761" w:rsidRDefault="00BA4761" w:rsidP="00BE6A67">
      <w:pPr>
        <w:spacing w:after="0" w:line="240" w:lineRule="auto"/>
        <w:jc w:val="both"/>
        <w:rPr>
          <w:rFonts w:ascii="Times New Roman" w:hAnsi="Times New Roman" w:cs="Times New Roman"/>
          <w:b/>
          <w:color w:val="FF0000"/>
          <w:sz w:val="24"/>
          <w:szCs w:val="24"/>
        </w:rPr>
      </w:pPr>
    </w:p>
    <w:p w14:paraId="77CEF400" w14:textId="77777777" w:rsidR="00BA4761" w:rsidRPr="00225CB7" w:rsidRDefault="00BA4761" w:rsidP="00BE6A67">
      <w:pPr>
        <w:spacing w:after="0" w:line="240" w:lineRule="auto"/>
        <w:jc w:val="both"/>
        <w:rPr>
          <w:rFonts w:ascii="Times New Roman" w:hAnsi="Times New Roman" w:cs="Times New Roman"/>
          <w:b/>
          <w:color w:val="FF0000"/>
          <w:sz w:val="24"/>
          <w:szCs w:val="24"/>
        </w:rPr>
      </w:pPr>
    </w:p>
    <w:p w14:paraId="7028A740" w14:textId="5935A575" w:rsidR="00345E68" w:rsidRPr="00766935" w:rsidRDefault="00345E68" w:rsidP="00C26955">
      <w:pPr>
        <w:spacing w:after="0" w:line="360" w:lineRule="auto"/>
        <w:jc w:val="both"/>
        <w:rPr>
          <w:rFonts w:ascii="Times New Roman" w:hAnsi="Times New Roman" w:cs="Times New Roman"/>
          <w:b/>
          <w:color w:val="000000" w:themeColor="text1"/>
          <w:sz w:val="24"/>
          <w:szCs w:val="24"/>
        </w:rPr>
      </w:pPr>
      <w:bookmarkStart w:id="28" w:name="_Hlk52825720"/>
      <w:r w:rsidRPr="00766935">
        <w:rPr>
          <w:rFonts w:ascii="Times New Roman" w:hAnsi="Times New Roman" w:cs="Times New Roman"/>
          <w:b/>
          <w:color w:val="000000" w:themeColor="text1"/>
          <w:sz w:val="24"/>
          <w:szCs w:val="24"/>
        </w:rPr>
        <w:lastRenderedPageBreak/>
        <w:t xml:space="preserve">5 </w:t>
      </w:r>
      <w:r w:rsidR="00F66C7E" w:rsidRPr="00766935">
        <w:rPr>
          <w:rFonts w:ascii="Times New Roman" w:hAnsi="Times New Roman" w:cs="Times New Roman"/>
          <w:b/>
          <w:color w:val="000000" w:themeColor="text1"/>
          <w:sz w:val="24"/>
          <w:szCs w:val="24"/>
        </w:rPr>
        <w:t xml:space="preserve">PROPOSTA DE </w:t>
      </w:r>
      <w:r w:rsidRPr="00766935">
        <w:rPr>
          <w:rFonts w:ascii="Times New Roman" w:hAnsi="Times New Roman" w:cs="Times New Roman"/>
          <w:b/>
          <w:color w:val="000000" w:themeColor="text1"/>
          <w:sz w:val="24"/>
          <w:szCs w:val="24"/>
        </w:rPr>
        <w:t>PLANO DE MITIGAÇÃO PARA REDUÇÃO DA OCORRÊNCIA DA SÍFILIS GESTACIONAL N</w:t>
      </w:r>
      <w:r w:rsidR="004E3707" w:rsidRPr="00766935">
        <w:rPr>
          <w:rFonts w:ascii="Times New Roman" w:hAnsi="Times New Roman" w:cs="Times New Roman"/>
          <w:b/>
          <w:color w:val="000000" w:themeColor="text1"/>
          <w:sz w:val="24"/>
          <w:szCs w:val="24"/>
        </w:rPr>
        <w:t>O BRASIL</w:t>
      </w:r>
    </w:p>
    <w:bookmarkEnd w:id="28"/>
    <w:p w14:paraId="3106B226" w14:textId="77777777" w:rsidR="00B54BA7" w:rsidRPr="00766935" w:rsidRDefault="00B54BA7" w:rsidP="00C26955">
      <w:pPr>
        <w:spacing w:after="0" w:line="360" w:lineRule="auto"/>
        <w:jc w:val="both"/>
        <w:rPr>
          <w:rFonts w:ascii="Times New Roman" w:hAnsi="Times New Roman" w:cs="Times New Roman"/>
          <w:b/>
          <w:color w:val="000000" w:themeColor="text1"/>
          <w:sz w:val="24"/>
          <w:szCs w:val="24"/>
        </w:rPr>
      </w:pPr>
    </w:p>
    <w:p w14:paraId="62A53171" w14:textId="7E3BD75B" w:rsidR="00345E68" w:rsidRPr="00766935" w:rsidRDefault="00BA4761" w:rsidP="00C26955">
      <w:pPr>
        <w:spacing w:after="0" w:line="360" w:lineRule="auto"/>
        <w:jc w:val="both"/>
        <w:rPr>
          <w:rFonts w:ascii="Times New Roman" w:hAnsi="Times New Roman" w:cs="Times New Roman"/>
          <w:bCs/>
          <w:color w:val="000000" w:themeColor="text1"/>
          <w:sz w:val="24"/>
          <w:szCs w:val="24"/>
        </w:rPr>
      </w:pPr>
      <w:bookmarkStart w:id="29" w:name="_Hlk52825731"/>
      <w:r w:rsidRPr="00766935">
        <w:rPr>
          <w:rFonts w:ascii="Times New Roman" w:hAnsi="Times New Roman" w:cs="Times New Roman"/>
          <w:bCs/>
          <w:color w:val="000000" w:themeColor="text1"/>
          <w:sz w:val="24"/>
          <w:szCs w:val="24"/>
        </w:rPr>
        <w:t xml:space="preserve">5.1 </w:t>
      </w:r>
      <w:r w:rsidR="00345E68" w:rsidRPr="00766935">
        <w:rPr>
          <w:rFonts w:ascii="Times New Roman" w:hAnsi="Times New Roman" w:cs="Times New Roman"/>
          <w:bCs/>
          <w:color w:val="000000" w:themeColor="text1"/>
          <w:sz w:val="24"/>
          <w:szCs w:val="24"/>
        </w:rPr>
        <w:t>OBJETIVOS</w:t>
      </w:r>
    </w:p>
    <w:bookmarkEnd w:id="29"/>
    <w:p w14:paraId="7666AB2B" w14:textId="77777777" w:rsidR="00345E68" w:rsidRPr="00766935" w:rsidRDefault="00345E68" w:rsidP="00C26955">
      <w:pPr>
        <w:spacing w:after="0" w:line="360" w:lineRule="auto"/>
        <w:jc w:val="both"/>
        <w:rPr>
          <w:rFonts w:ascii="Times New Roman" w:hAnsi="Times New Roman" w:cs="Times New Roman"/>
          <w:bCs/>
          <w:color w:val="000000" w:themeColor="text1"/>
          <w:sz w:val="24"/>
          <w:szCs w:val="24"/>
        </w:rPr>
      </w:pPr>
      <w:r w:rsidRPr="00766935">
        <w:rPr>
          <w:rFonts w:ascii="Times New Roman" w:hAnsi="Times New Roman" w:cs="Times New Roman"/>
          <w:bCs/>
          <w:color w:val="000000" w:themeColor="text1"/>
          <w:sz w:val="24"/>
          <w:szCs w:val="24"/>
        </w:rPr>
        <w:t xml:space="preserve">- Identificar os principais fatores preveníveis que corroboram para o aumento dos casos notificados da </w:t>
      </w:r>
      <w:r w:rsidRPr="00766935">
        <w:rPr>
          <w:rFonts w:ascii="Times New Roman" w:hAnsi="Times New Roman" w:cs="Times New Roman"/>
          <w:bCs/>
          <w:color w:val="000000" w:themeColor="text1"/>
          <w:sz w:val="24"/>
          <w:szCs w:val="24"/>
        </w:rPr>
        <w:tab/>
        <w:t xml:space="preserve">sífilis gestacional nas capitais brasileiras. </w:t>
      </w:r>
    </w:p>
    <w:p w14:paraId="5BC178C5" w14:textId="1CEEBEC9" w:rsidR="00345E68" w:rsidRPr="00766935" w:rsidRDefault="00345E68" w:rsidP="00C26955">
      <w:pPr>
        <w:spacing w:after="0" w:line="360" w:lineRule="auto"/>
        <w:jc w:val="both"/>
        <w:rPr>
          <w:rFonts w:ascii="Times New Roman" w:hAnsi="Times New Roman" w:cs="Times New Roman"/>
          <w:bCs/>
          <w:color w:val="000000" w:themeColor="text1"/>
          <w:sz w:val="24"/>
          <w:szCs w:val="24"/>
        </w:rPr>
      </w:pPr>
      <w:r w:rsidRPr="00766935">
        <w:rPr>
          <w:rFonts w:ascii="Times New Roman" w:hAnsi="Times New Roman" w:cs="Times New Roman"/>
          <w:bCs/>
          <w:color w:val="000000" w:themeColor="text1"/>
          <w:sz w:val="24"/>
          <w:szCs w:val="24"/>
        </w:rPr>
        <w:t xml:space="preserve"> - Propor ações de saúde que promovam a redução da ocorrência dos casos notificados de sífilis gestacional n</w:t>
      </w:r>
      <w:r w:rsidR="004E3707" w:rsidRPr="00766935">
        <w:rPr>
          <w:rFonts w:ascii="Times New Roman" w:hAnsi="Times New Roman" w:cs="Times New Roman"/>
          <w:bCs/>
          <w:color w:val="000000" w:themeColor="text1"/>
          <w:sz w:val="24"/>
          <w:szCs w:val="24"/>
        </w:rPr>
        <w:t>o Brasil.</w:t>
      </w:r>
      <w:r w:rsidRPr="00766935">
        <w:rPr>
          <w:rFonts w:ascii="Times New Roman" w:hAnsi="Times New Roman" w:cs="Times New Roman"/>
          <w:bCs/>
          <w:color w:val="000000" w:themeColor="text1"/>
          <w:sz w:val="24"/>
          <w:szCs w:val="24"/>
        </w:rPr>
        <w:t xml:space="preserve"> </w:t>
      </w:r>
    </w:p>
    <w:p w14:paraId="284309FD" w14:textId="77777777" w:rsidR="00345E68" w:rsidRPr="00766935" w:rsidRDefault="00345E68" w:rsidP="00C26955">
      <w:pPr>
        <w:spacing w:after="0" w:line="360" w:lineRule="auto"/>
        <w:jc w:val="both"/>
        <w:rPr>
          <w:rFonts w:ascii="Times New Roman" w:hAnsi="Times New Roman" w:cs="Times New Roman"/>
          <w:bCs/>
          <w:color w:val="000000" w:themeColor="text1"/>
          <w:sz w:val="24"/>
          <w:szCs w:val="24"/>
        </w:rPr>
      </w:pPr>
    </w:p>
    <w:p w14:paraId="2EE30262" w14:textId="18575D04" w:rsidR="00345E68" w:rsidRPr="00766935" w:rsidRDefault="00BA4761" w:rsidP="00C26955">
      <w:pPr>
        <w:spacing w:after="0" w:line="360" w:lineRule="auto"/>
        <w:jc w:val="both"/>
        <w:rPr>
          <w:rFonts w:ascii="Times New Roman" w:hAnsi="Times New Roman" w:cs="Times New Roman"/>
          <w:bCs/>
          <w:color w:val="000000" w:themeColor="text1"/>
          <w:sz w:val="24"/>
          <w:szCs w:val="24"/>
        </w:rPr>
      </w:pPr>
      <w:bookmarkStart w:id="30" w:name="_Hlk52825740"/>
      <w:r w:rsidRPr="00766935">
        <w:rPr>
          <w:rFonts w:ascii="Times New Roman" w:hAnsi="Times New Roman" w:cs="Times New Roman"/>
          <w:bCs/>
          <w:color w:val="000000" w:themeColor="text1"/>
          <w:sz w:val="24"/>
          <w:szCs w:val="24"/>
        </w:rPr>
        <w:t xml:space="preserve">5.2 </w:t>
      </w:r>
      <w:r w:rsidR="00345E68" w:rsidRPr="00766935">
        <w:rPr>
          <w:rFonts w:ascii="Times New Roman" w:hAnsi="Times New Roman" w:cs="Times New Roman"/>
          <w:bCs/>
          <w:color w:val="000000" w:themeColor="text1"/>
          <w:sz w:val="24"/>
          <w:szCs w:val="24"/>
        </w:rPr>
        <w:t>JUSTIFICATIVA</w:t>
      </w:r>
    </w:p>
    <w:bookmarkEnd w:id="30"/>
    <w:p w14:paraId="55DF2A6A" w14:textId="0E19EAB5" w:rsidR="00345E68" w:rsidRPr="00766935" w:rsidRDefault="00345E68" w:rsidP="00C26955">
      <w:pPr>
        <w:spacing w:after="0" w:line="360" w:lineRule="auto"/>
        <w:ind w:firstLine="708"/>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 xml:space="preserve">Atualmente a infecção ocasionada pela sífilis gestacional apresenta um aumento expressivo nas estimativas epidemiológicas nacionais e internacionais e como consequência resulta em grandes impactos no binômio mãe e filho.  Deste modo, frente a essa realidade se faz necessário a construção de um plano de mitigação para a sífilis gestacional, que auxilie na redução do número de casos notificados dessa infecção, visto que essa é considerada um evento sentinela. A seguir serão listados os principais </w:t>
      </w:r>
      <w:r w:rsidR="00535345" w:rsidRPr="00766935">
        <w:rPr>
          <w:rFonts w:ascii="Times New Roman" w:hAnsi="Times New Roman" w:cs="Times New Roman"/>
          <w:color w:val="000000" w:themeColor="text1"/>
          <w:sz w:val="24"/>
          <w:szCs w:val="24"/>
        </w:rPr>
        <w:t xml:space="preserve">problemas </w:t>
      </w:r>
      <w:r w:rsidRPr="00766935">
        <w:rPr>
          <w:rFonts w:ascii="Times New Roman" w:hAnsi="Times New Roman" w:cs="Times New Roman"/>
          <w:color w:val="000000" w:themeColor="text1"/>
          <w:sz w:val="24"/>
          <w:szCs w:val="24"/>
        </w:rPr>
        <w:t xml:space="preserve">e propostas de ações que visam promover a redução dos casos notificados de sífilis gestacional. </w:t>
      </w:r>
    </w:p>
    <w:p w14:paraId="3D5BC61E" w14:textId="77777777" w:rsidR="00345E68" w:rsidRPr="00766935" w:rsidRDefault="00345E68" w:rsidP="00C26955">
      <w:pPr>
        <w:spacing w:line="360" w:lineRule="auto"/>
        <w:jc w:val="both"/>
        <w:rPr>
          <w:rFonts w:ascii="Times New Roman" w:hAnsi="Times New Roman" w:cs="Times New Roman"/>
          <w:color w:val="000000" w:themeColor="text1"/>
          <w:sz w:val="24"/>
          <w:szCs w:val="24"/>
        </w:rPr>
      </w:pPr>
    </w:p>
    <w:tbl>
      <w:tblPr>
        <w:tblStyle w:val="Tabelacomgrade"/>
        <w:tblW w:w="9640" w:type="dxa"/>
        <w:tblInd w:w="-431" w:type="dxa"/>
        <w:tblLook w:val="04A0" w:firstRow="1" w:lastRow="0" w:firstColumn="1" w:lastColumn="0" w:noHBand="0" w:noVBand="1"/>
      </w:tblPr>
      <w:tblGrid>
        <w:gridCol w:w="4678"/>
        <w:gridCol w:w="4962"/>
      </w:tblGrid>
      <w:tr w:rsidR="00766935" w:rsidRPr="00766935" w14:paraId="795B0AE4" w14:textId="77777777" w:rsidTr="00766935">
        <w:tc>
          <w:tcPr>
            <w:tcW w:w="4678" w:type="dxa"/>
            <w:shd w:val="clear" w:color="auto" w:fill="F4B083" w:themeFill="accent2" w:themeFillTint="99"/>
          </w:tcPr>
          <w:p w14:paraId="2886B794" w14:textId="2C547721" w:rsidR="00345E68" w:rsidRPr="00766935" w:rsidRDefault="00535345" w:rsidP="00535345">
            <w:pPr>
              <w:spacing w:line="360" w:lineRule="auto"/>
              <w:jc w:val="center"/>
              <w:rPr>
                <w:rFonts w:ascii="Times New Roman" w:hAnsi="Times New Roman" w:cs="Times New Roman"/>
                <w:b/>
                <w:color w:val="000000" w:themeColor="text1"/>
                <w:sz w:val="24"/>
                <w:szCs w:val="24"/>
              </w:rPr>
            </w:pPr>
            <w:r w:rsidRPr="00766935">
              <w:rPr>
                <w:rFonts w:ascii="Times New Roman" w:hAnsi="Times New Roman" w:cs="Times New Roman"/>
                <w:b/>
                <w:color w:val="000000" w:themeColor="text1"/>
                <w:sz w:val="24"/>
                <w:szCs w:val="24"/>
              </w:rPr>
              <w:t>Problemáticas Encontradas</w:t>
            </w:r>
          </w:p>
        </w:tc>
        <w:tc>
          <w:tcPr>
            <w:tcW w:w="4962" w:type="dxa"/>
            <w:shd w:val="clear" w:color="auto" w:fill="F4B083" w:themeFill="accent2" w:themeFillTint="99"/>
          </w:tcPr>
          <w:p w14:paraId="533D7FC2" w14:textId="77777777" w:rsidR="00345E68" w:rsidRPr="00766935" w:rsidRDefault="00345E68" w:rsidP="00C26955">
            <w:pPr>
              <w:spacing w:line="360" w:lineRule="auto"/>
              <w:jc w:val="center"/>
              <w:rPr>
                <w:rFonts w:ascii="Times New Roman" w:hAnsi="Times New Roman" w:cs="Times New Roman"/>
                <w:b/>
                <w:color w:val="000000" w:themeColor="text1"/>
                <w:sz w:val="24"/>
                <w:szCs w:val="24"/>
              </w:rPr>
            </w:pPr>
            <w:r w:rsidRPr="00766935">
              <w:rPr>
                <w:rFonts w:ascii="Times New Roman" w:hAnsi="Times New Roman" w:cs="Times New Roman"/>
                <w:b/>
                <w:color w:val="000000" w:themeColor="text1"/>
                <w:sz w:val="24"/>
                <w:szCs w:val="24"/>
              </w:rPr>
              <w:t>Propostas de ações</w:t>
            </w:r>
          </w:p>
        </w:tc>
      </w:tr>
      <w:tr w:rsidR="00766935" w:rsidRPr="00766935" w14:paraId="3BA0282A" w14:textId="77777777" w:rsidTr="00B54BA7">
        <w:tc>
          <w:tcPr>
            <w:tcW w:w="4678" w:type="dxa"/>
          </w:tcPr>
          <w:p w14:paraId="34BDCFBB" w14:textId="77777777" w:rsidR="00345E68" w:rsidRPr="00766935" w:rsidRDefault="00345E68"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1. Déficit na realização das investigações epidemiológicas.</w:t>
            </w:r>
          </w:p>
        </w:tc>
        <w:tc>
          <w:tcPr>
            <w:tcW w:w="4962" w:type="dxa"/>
          </w:tcPr>
          <w:p w14:paraId="70D6F8FF" w14:textId="77777777" w:rsidR="00345E68" w:rsidRPr="00766935" w:rsidRDefault="00345E68"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 xml:space="preserve">-Organizar o fluxo de notificação em todas unidades de saúde. </w:t>
            </w:r>
          </w:p>
          <w:p w14:paraId="021B3418" w14:textId="77777777" w:rsidR="00345E68" w:rsidRPr="00766935" w:rsidRDefault="00345E68"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-Realizar capacitações com os profissionais, com ênfase no preenchimento correto das fichas de notificação.</w:t>
            </w:r>
          </w:p>
          <w:p w14:paraId="68AA2E18" w14:textId="77777777" w:rsidR="00345E68" w:rsidRPr="00766935" w:rsidRDefault="00345E68"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 xml:space="preserve">-Realizar a revisão e análise das fichas de notificação do SINAN, no âmbito da vigilância epidemiológica local, afim de garantir a qualidade da informação. </w:t>
            </w:r>
          </w:p>
          <w:p w14:paraId="63B74375" w14:textId="77777777" w:rsidR="00345E68" w:rsidRPr="00766935" w:rsidRDefault="00345E68"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 xml:space="preserve">-Monitorar a realização dos testes rápidos na Atenção Primária e acompanhar as notificações de gestantes com sífilis para que ocorra a efetiva investigação e tratamento dos casos. </w:t>
            </w:r>
          </w:p>
          <w:p w14:paraId="08A3D033" w14:textId="77777777" w:rsidR="00345E68" w:rsidRPr="00766935" w:rsidRDefault="00345E68"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lastRenderedPageBreak/>
              <w:t>-Construir uma planilha de monitoramento mensal dos casos notificados de sífilis em gestantes.</w:t>
            </w:r>
          </w:p>
          <w:p w14:paraId="60C3339E" w14:textId="699141E5" w:rsidR="00345E68" w:rsidRPr="00766935" w:rsidRDefault="00345E68"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 xml:space="preserve">-Construir uma planilha para o controle das notificações negativas que devem ser apresentadas nas reuniões do </w:t>
            </w:r>
            <w:r w:rsidR="00713D1E" w:rsidRPr="00766935">
              <w:rPr>
                <w:rFonts w:ascii="Times New Roman" w:hAnsi="Times New Roman" w:cs="Times New Roman"/>
                <w:color w:val="000000" w:themeColor="text1"/>
                <w:sz w:val="24"/>
                <w:szCs w:val="24"/>
              </w:rPr>
              <w:t>comitê de monitoramento mensal.</w:t>
            </w:r>
          </w:p>
        </w:tc>
      </w:tr>
      <w:tr w:rsidR="00766935" w:rsidRPr="00766935" w14:paraId="6F7E1820" w14:textId="77777777" w:rsidTr="00B54BA7">
        <w:tc>
          <w:tcPr>
            <w:tcW w:w="4678" w:type="dxa"/>
          </w:tcPr>
          <w:p w14:paraId="542BAC56" w14:textId="0B8C90FE" w:rsidR="00C26955" w:rsidRPr="00766935" w:rsidRDefault="00C26955"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lastRenderedPageBreak/>
              <w:t xml:space="preserve">2. Deficiência na notificação dos casos com o consequente </w:t>
            </w:r>
            <w:r w:rsidR="00713D1E" w:rsidRPr="00766935">
              <w:rPr>
                <w:rFonts w:ascii="Times New Roman" w:hAnsi="Times New Roman" w:cs="Times New Roman"/>
                <w:color w:val="000000" w:themeColor="text1"/>
                <w:sz w:val="24"/>
                <w:szCs w:val="24"/>
              </w:rPr>
              <w:t xml:space="preserve">aumento no </w:t>
            </w:r>
            <w:r w:rsidRPr="00766935">
              <w:rPr>
                <w:rFonts w:ascii="Times New Roman" w:hAnsi="Times New Roman" w:cs="Times New Roman"/>
                <w:color w:val="000000" w:themeColor="text1"/>
                <w:sz w:val="24"/>
                <w:szCs w:val="24"/>
              </w:rPr>
              <w:t>índice de subnotificações</w:t>
            </w:r>
            <w:r w:rsidR="00713D1E" w:rsidRPr="00766935">
              <w:rPr>
                <w:rFonts w:ascii="Times New Roman" w:hAnsi="Times New Roman" w:cs="Times New Roman"/>
                <w:color w:val="000000" w:themeColor="text1"/>
                <w:sz w:val="24"/>
                <w:szCs w:val="24"/>
              </w:rPr>
              <w:t>.</w:t>
            </w:r>
          </w:p>
        </w:tc>
        <w:tc>
          <w:tcPr>
            <w:tcW w:w="4962" w:type="dxa"/>
          </w:tcPr>
          <w:p w14:paraId="03A068D9" w14:textId="77777777" w:rsidR="00C26955" w:rsidRPr="00766935" w:rsidRDefault="00C26955"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-Ampliar a implantação dos Comitês de Investigação de Sífilis gestacional nos estados, municípios ou regiões de saúde.</w:t>
            </w:r>
          </w:p>
          <w:p w14:paraId="10C30F07" w14:textId="77777777" w:rsidR="00C26955" w:rsidRPr="00766935" w:rsidRDefault="00C26955"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-Articulação para ampliação da prevenção, diagnóstico, tratamento, notificação e investigação dos casos de sífilis, estabelecendo uma agenda contínua de videoconferências com os estados e Distrito Federal.</w:t>
            </w:r>
          </w:p>
          <w:p w14:paraId="26243079" w14:textId="77777777" w:rsidR="00C26955" w:rsidRPr="00766935" w:rsidRDefault="00C26955"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 xml:space="preserve">-Estabelecer parcerias com as sociedades de diagnóstico laboratorial </w:t>
            </w:r>
            <w:r w:rsidRPr="00766935">
              <w:rPr>
                <w:rFonts w:ascii="Times New Roman" w:hAnsi="Times New Roman" w:cs="Times New Roman"/>
                <w:i/>
                <w:iCs/>
                <w:color w:val="000000" w:themeColor="text1"/>
                <w:sz w:val="24"/>
                <w:szCs w:val="24"/>
              </w:rPr>
              <w:t>in vitro</w:t>
            </w:r>
            <w:r w:rsidRPr="00766935">
              <w:rPr>
                <w:rFonts w:ascii="Times New Roman" w:hAnsi="Times New Roman" w:cs="Times New Roman"/>
                <w:color w:val="000000" w:themeColor="text1"/>
                <w:sz w:val="24"/>
                <w:szCs w:val="24"/>
              </w:rPr>
              <w:t xml:space="preserve"> para aprimoramento do diagnóstico e notificação dos casos de sífilis.</w:t>
            </w:r>
          </w:p>
          <w:p w14:paraId="55645CE2" w14:textId="77777777" w:rsidR="00C26955" w:rsidRPr="00766935" w:rsidRDefault="00C26955"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-Atualizar informações do painel de indicadores e dados básicos da Sífilis dos municípios brasileiros.</w:t>
            </w:r>
          </w:p>
          <w:p w14:paraId="2A7F44C6" w14:textId="2AA30FA1" w:rsidR="00C26955" w:rsidRPr="00766935" w:rsidRDefault="00C26955"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-Publicar e divulgar o Boletim Epidemiológico de Sífilis atualizados anualmente.</w:t>
            </w:r>
          </w:p>
        </w:tc>
      </w:tr>
      <w:tr w:rsidR="00766935" w:rsidRPr="00766935" w14:paraId="23EE6AD6" w14:textId="77777777" w:rsidTr="00B54BA7">
        <w:tc>
          <w:tcPr>
            <w:tcW w:w="4678" w:type="dxa"/>
          </w:tcPr>
          <w:p w14:paraId="0A319F17" w14:textId="60BB5619" w:rsidR="00345E68" w:rsidRPr="00766935" w:rsidRDefault="00956B24"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3</w:t>
            </w:r>
            <w:r w:rsidR="00345E68" w:rsidRPr="00766935">
              <w:rPr>
                <w:rFonts w:ascii="Times New Roman" w:hAnsi="Times New Roman" w:cs="Times New Roman"/>
                <w:color w:val="000000" w:themeColor="text1"/>
                <w:sz w:val="24"/>
                <w:szCs w:val="24"/>
              </w:rPr>
              <w:t xml:space="preserve">. Falhas na realização da assistência ao pré-natal. </w:t>
            </w:r>
          </w:p>
        </w:tc>
        <w:tc>
          <w:tcPr>
            <w:tcW w:w="4962" w:type="dxa"/>
          </w:tcPr>
          <w:p w14:paraId="2CB0E1F0" w14:textId="77777777" w:rsidR="00345E68" w:rsidRPr="00766935" w:rsidRDefault="00345E68"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 xml:space="preserve">-Facilitar o acesso das gestantes a unidade básica de saúde para início precoce do pré-natal, sendo realizado de preferência antes das 12° semana de gestação. </w:t>
            </w:r>
          </w:p>
          <w:p w14:paraId="18D890F4" w14:textId="77777777" w:rsidR="00345E68" w:rsidRPr="00766935" w:rsidRDefault="00345E68"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-Garantir que a gestante realize no mínimo seis consultas de pré-natal.</w:t>
            </w:r>
          </w:p>
          <w:p w14:paraId="78E1C937" w14:textId="77777777" w:rsidR="00C26955" w:rsidRPr="00766935" w:rsidRDefault="00345E68"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 xml:space="preserve">-Realizar a busca ativa das gestantes faltosas ao pré-natal. </w:t>
            </w:r>
          </w:p>
          <w:p w14:paraId="629D6E7A" w14:textId="08F12B5C" w:rsidR="00C26955" w:rsidRPr="00766935" w:rsidRDefault="00C26955"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lastRenderedPageBreak/>
              <w:t>-Realizar testagem para sífilis em mulheres que manifestem a intenção de engravidar, além de orientar sobre a prevenção da sífilis.</w:t>
            </w:r>
          </w:p>
          <w:p w14:paraId="4CA42BDD" w14:textId="77777777" w:rsidR="00C26955" w:rsidRPr="00766935" w:rsidRDefault="00C26955"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-Ampliar a cobertura do diagnóstico, por meio de teste rápido e tratamento oportuno e adequado das gestantes e parcerias sexuais no pré-natal, parto ou situações de abortamento.</w:t>
            </w:r>
          </w:p>
          <w:p w14:paraId="473D8F2C" w14:textId="27191CF3" w:rsidR="00345E68" w:rsidRPr="00766935" w:rsidRDefault="00C26955"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-Produzir e divulgar notas informativas/técnicas sobre a eficácia e a confiabilidade dos testes rápidos.</w:t>
            </w:r>
          </w:p>
          <w:p w14:paraId="65C2B1A5" w14:textId="77777777" w:rsidR="00345E68" w:rsidRPr="00766935" w:rsidRDefault="00345E68"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 xml:space="preserve">-Estimular e entregar preservativos femininos e masculinos em todas unidades básicas de saúde e demais pontos de atenção. </w:t>
            </w:r>
          </w:p>
          <w:p w14:paraId="7925E2CD" w14:textId="77777777" w:rsidR="00345E68" w:rsidRPr="00766935" w:rsidRDefault="00345E68"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 xml:space="preserve">-Promover a integração das equipes municipais de referência em IST com as equipes Estratégia de Saúde da Família, assim garantindo a integralidade da assistência. </w:t>
            </w:r>
          </w:p>
          <w:p w14:paraId="3D7AC6D6" w14:textId="77777777" w:rsidR="00345E68" w:rsidRPr="00766935" w:rsidRDefault="00345E68"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 xml:space="preserve">-Orientar os profissionais a utilizar os protocolos do Ministério da Saúde para implementação de medidas de prevenção e tratamento para a sífilis gestacional. </w:t>
            </w:r>
          </w:p>
          <w:p w14:paraId="496E34DA" w14:textId="00930EA4" w:rsidR="00345E68" w:rsidRPr="00766935" w:rsidRDefault="00345E68"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-Realizar a notificação na ficha do SINAN de todos os casos de sífilis gestacional e garantir que essas fichas cheguem a vigilância epidemio</w:t>
            </w:r>
            <w:r w:rsidR="00713D1E" w:rsidRPr="00766935">
              <w:rPr>
                <w:rFonts w:ascii="Times New Roman" w:hAnsi="Times New Roman" w:cs="Times New Roman"/>
                <w:color w:val="000000" w:themeColor="text1"/>
                <w:sz w:val="24"/>
                <w:szCs w:val="24"/>
              </w:rPr>
              <w:t xml:space="preserve">lógica municipal. </w:t>
            </w:r>
          </w:p>
        </w:tc>
      </w:tr>
      <w:tr w:rsidR="00766935" w:rsidRPr="00766935" w14:paraId="4D86666B" w14:textId="77777777" w:rsidTr="00B54BA7">
        <w:tc>
          <w:tcPr>
            <w:tcW w:w="4678" w:type="dxa"/>
          </w:tcPr>
          <w:p w14:paraId="02564DDE" w14:textId="52FFC609" w:rsidR="00C26955" w:rsidRPr="00766935" w:rsidRDefault="00956B24"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lastRenderedPageBreak/>
              <w:t>4</w:t>
            </w:r>
            <w:r w:rsidR="00713D1E" w:rsidRPr="00766935">
              <w:rPr>
                <w:rFonts w:ascii="Times New Roman" w:hAnsi="Times New Roman" w:cs="Times New Roman"/>
                <w:color w:val="000000" w:themeColor="text1"/>
                <w:sz w:val="24"/>
                <w:szCs w:val="24"/>
              </w:rPr>
              <w:t xml:space="preserve">. </w:t>
            </w:r>
            <w:r w:rsidR="00C26955" w:rsidRPr="00766935">
              <w:rPr>
                <w:rFonts w:ascii="Times New Roman" w:hAnsi="Times New Roman" w:cs="Times New Roman"/>
                <w:color w:val="000000" w:themeColor="text1"/>
                <w:sz w:val="24"/>
                <w:szCs w:val="24"/>
              </w:rPr>
              <w:t>Baixo índice de tratamento dos parceiros em conjunto com a gestante.</w:t>
            </w:r>
          </w:p>
        </w:tc>
        <w:tc>
          <w:tcPr>
            <w:tcW w:w="4962" w:type="dxa"/>
          </w:tcPr>
          <w:p w14:paraId="0AD09315" w14:textId="77777777" w:rsidR="00C26955" w:rsidRPr="00766935" w:rsidRDefault="00C26955"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-Qualificar a assistência do pré-natal, com a inclusão do pré-natal do parceiro.</w:t>
            </w:r>
          </w:p>
          <w:p w14:paraId="7EA74A97" w14:textId="77777777" w:rsidR="00C26955" w:rsidRPr="00766935" w:rsidRDefault="00C26955"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-Ampliar a divulgação e o acesso de profissionais de saúde no Curso a distância Promoção do Envolvimento dos Homens na Paternidade e no Cuidado.</w:t>
            </w:r>
          </w:p>
          <w:p w14:paraId="72E58B5F" w14:textId="77777777" w:rsidR="00C26955" w:rsidRPr="00766935" w:rsidRDefault="00C26955"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lastRenderedPageBreak/>
              <w:t>-Ampliar a divulgação e o acesso de profissionais de saúde no Curso a distância Pai Presente: cuidado e compromisso.</w:t>
            </w:r>
          </w:p>
          <w:p w14:paraId="43F5F35F" w14:textId="77DB6927" w:rsidR="00C26955" w:rsidRPr="00766935" w:rsidRDefault="00C26955" w:rsidP="00713D1E">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-Ampliar a divulgação e o acesso de profissionais de saúde no curso sobre a Atenção Integral a Saúde do Homem.</w:t>
            </w:r>
          </w:p>
        </w:tc>
      </w:tr>
      <w:tr w:rsidR="00766935" w:rsidRPr="00766935" w14:paraId="6FFDCA03" w14:textId="77777777" w:rsidTr="00B54BA7">
        <w:tc>
          <w:tcPr>
            <w:tcW w:w="4678" w:type="dxa"/>
          </w:tcPr>
          <w:p w14:paraId="0C854CD7" w14:textId="4405A9C4" w:rsidR="00345E68" w:rsidRPr="00766935" w:rsidRDefault="00956B24"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lastRenderedPageBreak/>
              <w:t>5</w:t>
            </w:r>
            <w:r w:rsidR="00345E68" w:rsidRPr="00766935">
              <w:rPr>
                <w:rFonts w:ascii="Times New Roman" w:hAnsi="Times New Roman" w:cs="Times New Roman"/>
                <w:color w:val="000000" w:themeColor="text1"/>
                <w:sz w:val="24"/>
                <w:szCs w:val="24"/>
              </w:rPr>
              <w:t>. Deficiência na realização de testes rápidos.</w:t>
            </w:r>
          </w:p>
          <w:p w14:paraId="70E19750" w14:textId="77777777" w:rsidR="00345E68" w:rsidRPr="00766935" w:rsidRDefault="00345E68" w:rsidP="00C26955">
            <w:pPr>
              <w:spacing w:line="360" w:lineRule="auto"/>
              <w:jc w:val="both"/>
              <w:rPr>
                <w:rFonts w:ascii="Times New Roman" w:hAnsi="Times New Roman" w:cs="Times New Roman"/>
                <w:color w:val="000000" w:themeColor="text1"/>
                <w:sz w:val="24"/>
                <w:szCs w:val="24"/>
              </w:rPr>
            </w:pPr>
          </w:p>
        </w:tc>
        <w:tc>
          <w:tcPr>
            <w:tcW w:w="4962" w:type="dxa"/>
          </w:tcPr>
          <w:p w14:paraId="1976D5A5" w14:textId="77777777" w:rsidR="00345E68" w:rsidRPr="00766935" w:rsidRDefault="00345E68"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 xml:space="preserve">-Prover a compra de testes rápidos em maior número. </w:t>
            </w:r>
          </w:p>
          <w:p w14:paraId="7EEEDEE6" w14:textId="77777777" w:rsidR="00345E68" w:rsidRPr="00766935" w:rsidRDefault="00345E68"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 xml:space="preserve">-Após o diagnóstico ou suspeita de gestação, realizar imediatamente os testes rápidos de sífilis e outras infecções. </w:t>
            </w:r>
          </w:p>
          <w:p w14:paraId="2CEA1418" w14:textId="77777777" w:rsidR="00345E68" w:rsidRPr="00766935" w:rsidRDefault="00345E68"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 xml:space="preserve">-Garantir que 100% das gestantes realizem os testes rápidos para sífilis e outras infecções no primeiro e terceiro trimestre de gestação. </w:t>
            </w:r>
          </w:p>
          <w:p w14:paraId="5DE6880A" w14:textId="18BA8742" w:rsidR="00345E68" w:rsidRPr="00766935" w:rsidRDefault="00345E68"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-Captar o parceiro da gestante para participar da assistência ao pré- natal e para realizar os testes rápidos da sífilis e outras in</w:t>
            </w:r>
            <w:r w:rsidR="00713D1E" w:rsidRPr="00766935">
              <w:rPr>
                <w:rFonts w:ascii="Times New Roman" w:hAnsi="Times New Roman" w:cs="Times New Roman"/>
                <w:color w:val="000000" w:themeColor="text1"/>
                <w:sz w:val="24"/>
                <w:szCs w:val="24"/>
              </w:rPr>
              <w:t xml:space="preserve">fecções. </w:t>
            </w:r>
          </w:p>
        </w:tc>
      </w:tr>
      <w:tr w:rsidR="00766935" w:rsidRPr="00766935" w14:paraId="659223DF" w14:textId="77777777" w:rsidTr="00B54BA7">
        <w:tc>
          <w:tcPr>
            <w:tcW w:w="4678" w:type="dxa"/>
          </w:tcPr>
          <w:p w14:paraId="029966A4" w14:textId="6D5F2327" w:rsidR="00C26955" w:rsidRPr="00766935" w:rsidRDefault="00956B24"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6</w:t>
            </w:r>
            <w:r w:rsidR="00713D1E" w:rsidRPr="00766935">
              <w:rPr>
                <w:rFonts w:ascii="Times New Roman" w:hAnsi="Times New Roman" w:cs="Times New Roman"/>
                <w:color w:val="000000" w:themeColor="text1"/>
                <w:sz w:val="24"/>
                <w:szCs w:val="24"/>
              </w:rPr>
              <w:t xml:space="preserve">. </w:t>
            </w:r>
            <w:r w:rsidR="00C26955" w:rsidRPr="00766935">
              <w:rPr>
                <w:rFonts w:ascii="Times New Roman" w:hAnsi="Times New Roman" w:cs="Times New Roman"/>
                <w:color w:val="000000" w:themeColor="text1"/>
                <w:sz w:val="24"/>
                <w:szCs w:val="24"/>
              </w:rPr>
              <w:t>Resistência dos profissionais de saúde na administração da penicilina</w:t>
            </w:r>
          </w:p>
        </w:tc>
        <w:tc>
          <w:tcPr>
            <w:tcW w:w="4962" w:type="dxa"/>
          </w:tcPr>
          <w:p w14:paraId="15D3EA25" w14:textId="77777777" w:rsidR="00C26955" w:rsidRPr="00766935" w:rsidRDefault="00C26955"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-Incentivar os profissionais de saúde, em especial as equipes de enfermagem, para administração de penicilina benzatina na Atenção Básica.</w:t>
            </w:r>
          </w:p>
          <w:p w14:paraId="520359A0" w14:textId="26F79621" w:rsidR="00C26955" w:rsidRPr="00766935" w:rsidRDefault="00C26955"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-Produzir e divulgar notas informativas/técnicas sobre a segurança e eficácia da administração da penicilina benzatina.</w:t>
            </w:r>
          </w:p>
        </w:tc>
      </w:tr>
      <w:tr w:rsidR="00766935" w:rsidRPr="00766935" w14:paraId="6CDD8C22" w14:textId="77777777" w:rsidTr="00B54BA7">
        <w:tc>
          <w:tcPr>
            <w:tcW w:w="4678" w:type="dxa"/>
          </w:tcPr>
          <w:p w14:paraId="763BC1E2" w14:textId="765C2387" w:rsidR="00345E68" w:rsidRPr="00766935" w:rsidRDefault="00956B24"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7</w:t>
            </w:r>
            <w:r w:rsidR="00345E68" w:rsidRPr="00766935">
              <w:rPr>
                <w:rFonts w:ascii="Times New Roman" w:hAnsi="Times New Roman" w:cs="Times New Roman"/>
                <w:color w:val="000000" w:themeColor="text1"/>
                <w:sz w:val="24"/>
                <w:szCs w:val="24"/>
              </w:rPr>
              <w:t>. Déficit na realização do tratamento.</w:t>
            </w:r>
          </w:p>
        </w:tc>
        <w:tc>
          <w:tcPr>
            <w:tcW w:w="4962" w:type="dxa"/>
          </w:tcPr>
          <w:p w14:paraId="6D89F169" w14:textId="77777777" w:rsidR="00345E68" w:rsidRPr="00766935" w:rsidRDefault="00345E68"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 xml:space="preserve">-Capacitar os profissionais para realização da classificação clínica da sífilis. </w:t>
            </w:r>
          </w:p>
          <w:p w14:paraId="5FFF4227" w14:textId="77777777" w:rsidR="00345E68" w:rsidRPr="00766935" w:rsidRDefault="00345E68"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 xml:space="preserve">-Garantir aplicação da Penicilina Benzatina em todas as unidades de saúde, principalmente naquelas que realizam pré-natal. </w:t>
            </w:r>
          </w:p>
          <w:p w14:paraId="5E99B97E" w14:textId="77777777" w:rsidR="00345E68" w:rsidRPr="00766935" w:rsidRDefault="00345E68"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-Prover a compra de penicilina benzatina em maior número.</w:t>
            </w:r>
          </w:p>
          <w:p w14:paraId="4A6E031F" w14:textId="77777777" w:rsidR="00345E68" w:rsidRPr="00766935" w:rsidRDefault="00345E68"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 xml:space="preserve">-Realizar a captação e administração da penicilina benzatina nos parceiros infectados, </w:t>
            </w:r>
          </w:p>
          <w:p w14:paraId="797A88C3" w14:textId="77777777" w:rsidR="00345E68" w:rsidRPr="00766935" w:rsidRDefault="00345E68"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lastRenderedPageBreak/>
              <w:t xml:space="preserve">-Realizar a captação das gestantes que não finalizam o tratamento com penicilina benzatina, afim de encerrar o esquema terapêutico. </w:t>
            </w:r>
          </w:p>
        </w:tc>
      </w:tr>
      <w:tr w:rsidR="00766935" w:rsidRPr="00766935" w14:paraId="6FA195AB" w14:textId="77777777" w:rsidTr="00B54BA7">
        <w:tc>
          <w:tcPr>
            <w:tcW w:w="4678" w:type="dxa"/>
          </w:tcPr>
          <w:p w14:paraId="0A55F8C1" w14:textId="60203126" w:rsidR="00345E68" w:rsidRPr="00766935" w:rsidRDefault="00956B24" w:rsidP="00956B24">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lastRenderedPageBreak/>
              <w:t>8.</w:t>
            </w:r>
            <w:r w:rsidR="00345E68" w:rsidRPr="00766935">
              <w:rPr>
                <w:rFonts w:ascii="Times New Roman" w:hAnsi="Times New Roman" w:cs="Times New Roman"/>
                <w:color w:val="000000" w:themeColor="text1"/>
                <w:sz w:val="24"/>
                <w:szCs w:val="24"/>
              </w:rPr>
              <w:t xml:space="preserve"> Desprovimento de capacitações profissionais. </w:t>
            </w:r>
          </w:p>
        </w:tc>
        <w:tc>
          <w:tcPr>
            <w:tcW w:w="4962" w:type="dxa"/>
          </w:tcPr>
          <w:p w14:paraId="1F34B618" w14:textId="77777777" w:rsidR="00345E68" w:rsidRPr="00766935" w:rsidRDefault="00345E68"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 xml:space="preserve">-Realizar a capacitação dos profissionais de saúde com ênfase no diagnóstico e tratamento da sífilis gestacional. </w:t>
            </w:r>
          </w:p>
          <w:p w14:paraId="443A701D" w14:textId="77777777" w:rsidR="00345E68" w:rsidRPr="00766935" w:rsidRDefault="00345E68"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 xml:space="preserve">-Implementar e difundir o uso da ferramenta TELELAB para a realização de capacitações profissionais virtuais. </w:t>
            </w:r>
          </w:p>
          <w:p w14:paraId="10EBE79F" w14:textId="77777777" w:rsidR="00345E68" w:rsidRPr="00766935" w:rsidRDefault="00345E68"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 xml:space="preserve">-Treinar os profissionais para a realização adequada dos testes rápidos. </w:t>
            </w:r>
          </w:p>
          <w:p w14:paraId="320B1E99" w14:textId="49EEEE74" w:rsidR="00345E68" w:rsidRPr="00766935" w:rsidRDefault="00345E68"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 xml:space="preserve">-Capacitar os profissionais responsáveis pela alimentação do SINAN. </w:t>
            </w:r>
          </w:p>
        </w:tc>
      </w:tr>
      <w:tr w:rsidR="00766935" w:rsidRPr="00766935" w14:paraId="131DE3B7" w14:textId="77777777" w:rsidTr="00B54BA7">
        <w:tc>
          <w:tcPr>
            <w:tcW w:w="4678" w:type="dxa"/>
          </w:tcPr>
          <w:p w14:paraId="10564338" w14:textId="00CBE307" w:rsidR="00C26955" w:rsidRPr="00766935" w:rsidRDefault="00956B24"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9</w:t>
            </w:r>
            <w:r w:rsidR="00713D1E" w:rsidRPr="00766935">
              <w:rPr>
                <w:rFonts w:ascii="Times New Roman" w:hAnsi="Times New Roman" w:cs="Times New Roman"/>
                <w:color w:val="000000" w:themeColor="text1"/>
                <w:sz w:val="24"/>
                <w:szCs w:val="24"/>
              </w:rPr>
              <w:t xml:space="preserve">. </w:t>
            </w:r>
            <w:r w:rsidR="00C26955" w:rsidRPr="00766935">
              <w:rPr>
                <w:rFonts w:ascii="Times New Roman" w:hAnsi="Times New Roman" w:cs="Times New Roman"/>
                <w:color w:val="000000" w:themeColor="text1"/>
                <w:sz w:val="24"/>
                <w:szCs w:val="24"/>
              </w:rPr>
              <w:t>Desigualdades regionais e sociais no acesso aos serviços de saúde</w:t>
            </w:r>
          </w:p>
        </w:tc>
        <w:tc>
          <w:tcPr>
            <w:tcW w:w="4962" w:type="dxa"/>
          </w:tcPr>
          <w:p w14:paraId="1F343D6C" w14:textId="77777777" w:rsidR="00C26955" w:rsidRPr="00766935" w:rsidRDefault="00C26955"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-Definir estratégias territoriais baseadas nas particularidades regionais de saúde.</w:t>
            </w:r>
          </w:p>
          <w:p w14:paraId="32252436" w14:textId="77777777" w:rsidR="00C26955" w:rsidRPr="00766935" w:rsidRDefault="00C26955"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-Aumentar a cobertura do programa Estratégia Saúde da Família.</w:t>
            </w:r>
          </w:p>
          <w:p w14:paraId="55EB0C80" w14:textId="77777777" w:rsidR="00C26955" w:rsidRPr="00766935" w:rsidRDefault="00C26955"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-Melhorar o sistema de regulação de filas no Sistema público de saúde.</w:t>
            </w:r>
          </w:p>
          <w:p w14:paraId="354B5F05" w14:textId="77777777" w:rsidR="00C26955" w:rsidRPr="00766935" w:rsidRDefault="00C26955"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-Redefinir nível ideal de descentralização e regionalização da saúde, a ser colocada na prática.</w:t>
            </w:r>
          </w:p>
          <w:p w14:paraId="27891876" w14:textId="77777777" w:rsidR="00C26955" w:rsidRPr="00766935" w:rsidRDefault="00C26955"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-Reorganizar redes de saúde e estimular regionalização de serviços.</w:t>
            </w:r>
          </w:p>
          <w:p w14:paraId="517C31F2" w14:textId="77777777" w:rsidR="00C26955" w:rsidRPr="00766935" w:rsidRDefault="00C26955"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-Definir a extensão da cobertura universal do SUS.</w:t>
            </w:r>
          </w:p>
          <w:p w14:paraId="00047F88" w14:textId="77777777" w:rsidR="00C26955" w:rsidRPr="00766935" w:rsidRDefault="00C26955"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-Elaborar ações com o objetivo de facilitar o transporte aos serviços de saúde, principalmente para aqueles em condições financeiras precárias.</w:t>
            </w:r>
          </w:p>
          <w:p w14:paraId="585D6CA5" w14:textId="758F63BE" w:rsidR="00C26955" w:rsidRPr="00766935" w:rsidRDefault="00C26955"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 xml:space="preserve">-Estabelecer horários estratégicos de funcionamento dos serviços públicos de saúde, ampliando a assistência em horários não comerciais. </w:t>
            </w:r>
          </w:p>
        </w:tc>
      </w:tr>
      <w:tr w:rsidR="00766935" w:rsidRPr="00766935" w14:paraId="136C4F12" w14:textId="77777777" w:rsidTr="00B54BA7">
        <w:tc>
          <w:tcPr>
            <w:tcW w:w="4678" w:type="dxa"/>
          </w:tcPr>
          <w:p w14:paraId="26718AEB" w14:textId="7CBFD1EB" w:rsidR="00C26955" w:rsidRPr="00766935" w:rsidRDefault="00956B24"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lastRenderedPageBreak/>
              <w:t>10</w:t>
            </w:r>
            <w:r w:rsidR="00713D1E" w:rsidRPr="00766935">
              <w:rPr>
                <w:rFonts w:ascii="Times New Roman" w:hAnsi="Times New Roman" w:cs="Times New Roman"/>
                <w:color w:val="000000" w:themeColor="text1"/>
                <w:sz w:val="24"/>
                <w:szCs w:val="24"/>
              </w:rPr>
              <w:t xml:space="preserve">. </w:t>
            </w:r>
            <w:r w:rsidR="00C26955" w:rsidRPr="00766935">
              <w:rPr>
                <w:rFonts w:ascii="Times New Roman" w:hAnsi="Times New Roman" w:cs="Times New Roman"/>
                <w:color w:val="000000" w:themeColor="text1"/>
                <w:sz w:val="24"/>
                <w:szCs w:val="24"/>
              </w:rPr>
              <w:t>Dificuldades no acesso as informações sobre a sífilis gestacional</w:t>
            </w:r>
          </w:p>
        </w:tc>
        <w:tc>
          <w:tcPr>
            <w:tcW w:w="4962" w:type="dxa"/>
          </w:tcPr>
          <w:p w14:paraId="48A1C2A5" w14:textId="77777777" w:rsidR="00C26955" w:rsidRPr="00766935" w:rsidRDefault="00C26955"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-Divulgar campanhas nas redes sociais, páginas do MS, movimentos sociais, associações/sociedades e conselhos de classe.</w:t>
            </w:r>
          </w:p>
          <w:p w14:paraId="00B5173A" w14:textId="77777777" w:rsidR="00C26955" w:rsidRPr="00766935" w:rsidRDefault="00C26955"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-Realizar ações educativas sobre diagnóstico, prevenção e tratamento da sífilis, especialmente entre os jovens.</w:t>
            </w:r>
          </w:p>
          <w:p w14:paraId="3E48B309" w14:textId="77777777" w:rsidR="00C26955" w:rsidRPr="00766935" w:rsidRDefault="00C26955"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-Produzir e divulgar materiais informativos voltados a jovens e adolescentes para prevenção da sífilis, em parceria com Jovens Promotores de Saúde e Coletivos Jovens no Brasil.</w:t>
            </w:r>
          </w:p>
          <w:p w14:paraId="06092522" w14:textId="77777777" w:rsidR="00C26955" w:rsidRPr="00766935" w:rsidRDefault="00C26955"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-Elaborar e divulgar materiais informativos e educativos sobre prevenção, diagnóstico, tratamento e vigilância da sífilis, como temas abordando o pré-natal do parceiro, populações prioritárias e população indígena.</w:t>
            </w:r>
          </w:p>
          <w:p w14:paraId="27E24585" w14:textId="77777777" w:rsidR="00C26955" w:rsidRPr="00766935" w:rsidRDefault="00C26955"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-Elaborar materiais informativos bilíngues sobre a sífilis, voltados para os municípios de fronteira.</w:t>
            </w:r>
          </w:p>
          <w:p w14:paraId="2E91D3B0" w14:textId="77777777" w:rsidR="00C26955" w:rsidRPr="00766935" w:rsidRDefault="00C26955"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-Elaborar projeto de parceria com rádios comunitárias e comunicadores, para a elaboração e execução de um plano de comunicação sobre a prevenção de sífilis.</w:t>
            </w:r>
          </w:p>
          <w:p w14:paraId="1B0B3C33" w14:textId="77777777" w:rsidR="00C26955" w:rsidRPr="00766935" w:rsidRDefault="00C26955"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-Incluir nos informes do Bolsa Família a importância das ações de cuidado integral, destacando a realização da consulta de pré-natal, testagem e tratamento da sífilis diagnosticada.</w:t>
            </w:r>
          </w:p>
          <w:p w14:paraId="6CEB2160" w14:textId="26EF8AF5" w:rsidR="00550E51" w:rsidRPr="00766935" w:rsidRDefault="00550E51" w:rsidP="00C26955">
            <w:pPr>
              <w:spacing w:line="360" w:lineRule="auto"/>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-Divulgar e dar visibilidade ao Dia Nacional de Combate à Sífilis e à Sífilis Congênita, sendo o terceiro sábado do mês de outubro, por meio da Lei nº 13.430/2017.</w:t>
            </w:r>
          </w:p>
        </w:tc>
      </w:tr>
    </w:tbl>
    <w:p w14:paraId="1E4CC16B" w14:textId="0C1E9A65" w:rsidR="00836B3B" w:rsidRPr="00766935" w:rsidRDefault="00345E68" w:rsidP="00836B3B">
      <w:pPr>
        <w:spacing w:line="240" w:lineRule="auto"/>
        <w:ind w:left="-426" w:right="-142" w:hanging="142"/>
        <w:jc w:val="both"/>
        <w:rPr>
          <w:rFonts w:ascii="Times New Roman" w:hAnsi="Times New Roman" w:cs="Times New Roman"/>
          <w:color w:val="000000" w:themeColor="text1"/>
          <w:szCs w:val="24"/>
          <w:shd w:val="clear" w:color="auto" w:fill="FFFFFF"/>
        </w:rPr>
      </w:pPr>
      <w:r w:rsidRPr="00766935">
        <w:rPr>
          <w:rFonts w:ascii="Times New Roman" w:hAnsi="Times New Roman" w:cs="Times New Roman"/>
          <w:color w:val="000000" w:themeColor="text1"/>
          <w:sz w:val="24"/>
          <w:szCs w:val="24"/>
        </w:rPr>
        <w:t xml:space="preserve">  </w:t>
      </w:r>
      <w:r w:rsidR="00E86388" w:rsidRPr="00766935">
        <w:rPr>
          <w:rFonts w:ascii="Times New Roman" w:hAnsi="Times New Roman" w:cs="Times New Roman"/>
          <w:color w:val="000000" w:themeColor="text1"/>
          <w:sz w:val="24"/>
          <w:szCs w:val="24"/>
        </w:rPr>
        <w:t xml:space="preserve">Fonte: </w:t>
      </w:r>
      <w:r w:rsidRPr="00766935">
        <w:rPr>
          <w:rFonts w:ascii="Times New Roman" w:hAnsi="Times New Roman" w:cs="Times New Roman"/>
          <w:color w:val="000000" w:themeColor="text1"/>
          <w:szCs w:val="24"/>
        </w:rPr>
        <w:t xml:space="preserve">(MINISTÉRIO DA SAÚDE, 2011, 2015c, 2016e, </w:t>
      </w:r>
      <w:r w:rsidR="00956B24" w:rsidRPr="00766935">
        <w:rPr>
          <w:rFonts w:ascii="Times New Roman" w:hAnsi="Times New Roman" w:cs="Times New Roman"/>
          <w:color w:val="000000" w:themeColor="text1"/>
          <w:szCs w:val="24"/>
        </w:rPr>
        <w:t xml:space="preserve">2017b, </w:t>
      </w:r>
      <w:r w:rsidRPr="00766935">
        <w:rPr>
          <w:rFonts w:ascii="Times New Roman" w:hAnsi="Times New Roman" w:cs="Times New Roman"/>
          <w:color w:val="000000" w:themeColor="text1"/>
          <w:szCs w:val="24"/>
        </w:rPr>
        <w:t xml:space="preserve">2019f; </w:t>
      </w:r>
      <w:r w:rsidR="00956B24" w:rsidRPr="00766935">
        <w:rPr>
          <w:rFonts w:ascii="Times New Roman" w:hAnsi="Times New Roman" w:cs="Times New Roman"/>
          <w:color w:val="000000" w:themeColor="text1"/>
          <w:szCs w:val="24"/>
        </w:rPr>
        <w:t xml:space="preserve">BARATA, 2009; </w:t>
      </w:r>
      <w:r w:rsidRPr="00766935">
        <w:rPr>
          <w:rFonts w:ascii="Times New Roman" w:hAnsi="Times New Roman" w:cs="Times New Roman"/>
          <w:color w:val="000000" w:themeColor="text1"/>
          <w:szCs w:val="24"/>
        </w:rPr>
        <w:t xml:space="preserve">CARDOSO </w:t>
      </w:r>
      <w:r w:rsidRPr="00766935">
        <w:rPr>
          <w:rFonts w:ascii="Times New Roman" w:hAnsi="Times New Roman" w:cs="Times New Roman"/>
          <w:i/>
          <w:iCs/>
          <w:color w:val="000000" w:themeColor="text1"/>
          <w:szCs w:val="24"/>
        </w:rPr>
        <w:t>et al.,</w:t>
      </w:r>
      <w:r w:rsidRPr="00766935">
        <w:rPr>
          <w:rFonts w:ascii="Times New Roman" w:hAnsi="Times New Roman" w:cs="Times New Roman"/>
          <w:color w:val="000000" w:themeColor="text1"/>
          <w:szCs w:val="24"/>
        </w:rPr>
        <w:t xml:space="preserve"> 2018; DOMINGUES </w:t>
      </w:r>
      <w:r w:rsidRPr="00766935">
        <w:rPr>
          <w:rFonts w:ascii="Times New Roman" w:hAnsi="Times New Roman" w:cs="Times New Roman"/>
          <w:i/>
          <w:iCs/>
          <w:color w:val="000000" w:themeColor="text1"/>
          <w:szCs w:val="24"/>
        </w:rPr>
        <w:t>et al.,</w:t>
      </w:r>
      <w:r w:rsidRPr="00766935">
        <w:rPr>
          <w:rFonts w:ascii="Times New Roman" w:hAnsi="Times New Roman" w:cs="Times New Roman"/>
          <w:color w:val="000000" w:themeColor="text1"/>
          <w:szCs w:val="24"/>
        </w:rPr>
        <w:t xml:space="preserve"> 2013; DOMINGUES; LEAL, 2016; FIGUEIREDO </w:t>
      </w:r>
      <w:r w:rsidRPr="00766935">
        <w:rPr>
          <w:rFonts w:ascii="Times New Roman" w:hAnsi="Times New Roman" w:cs="Times New Roman"/>
          <w:i/>
          <w:iCs/>
          <w:color w:val="000000" w:themeColor="text1"/>
          <w:szCs w:val="24"/>
        </w:rPr>
        <w:t>et al.,</w:t>
      </w:r>
      <w:r w:rsidRPr="00766935">
        <w:rPr>
          <w:rFonts w:ascii="Times New Roman" w:hAnsi="Times New Roman" w:cs="Times New Roman"/>
          <w:color w:val="000000" w:themeColor="text1"/>
          <w:szCs w:val="24"/>
        </w:rPr>
        <w:t xml:space="preserve"> 2020; FREITAS </w:t>
      </w:r>
      <w:r w:rsidRPr="00766935">
        <w:rPr>
          <w:rFonts w:ascii="Times New Roman" w:hAnsi="Times New Roman" w:cs="Times New Roman"/>
          <w:i/>
          <w:iCs/>
          <w:color w:val="000000" w:themeColor="text1"/>
          <w:szCs w:val="24"/>
        </w:rPr>
        <w:t>et al.,</w:t>
      </w:r>
      <w:r w:rsidRPr="00766935">
        <w:rPr>
          <w:rFonts w:ascii="Times New Roman" w:hAnsi="Times New Roman" w:cs="Times New Roman"/>
          <w:color w:val="000000" w:themeColor="text1"/>
          <w:szCs w:val="24"/>
        </w:rPr>
        <w:t xml:space="preserve"> 2019; GEES, 2017; LIMA </w:t>
      </w:r>
      <w:r w:rsidRPr="00766935">
        <w:rPr>
          <w:rFonts w:ascii="Times New Roman" w:hAnsi="Times New Roman" w:cs="Times New Roman"/>
          <w:i/>
          <w:color w:val="000000" w:themeColor="text1"/>
          <w:szCs w:val="24"/>
        </w:rPr>
        <w:t>et al</w:t>
      </w:r>
      <w:r w:rsidRPr="00766935">
        <w:rPr>
          <w:rFonts w:ascii="Times New Roman" w:hAnsi="Times New Roman" w:cs="Times New Roman"/>
          <w:color w:val="000000" w:themeColor="text1"/>
          <w:szCs w:val="24"/>
        </w:rPr>
        <w:t xml:space="preserve">., 2013; MACÊDO </w:t>
      </w:r>
      <w:r w:rsidRPr="00766935">
        <w:rPr>
          <w:rFonts w:ascii="Times New Roman" w:hAnsi="Times New Roman" w:cs="Times New Roman"/>
          <w:i/>
          <w:iCs/>
          <w:color w:val="000000" w:themeColor="text1"/>
          <w:szCs w:val="24"/>
        </w:rPr>
        <w:t>et al.,</w:t>
      </w:r>
      <w:r w:rsidRPr="00766935">
        <w:rPr>
          <w:rFonts w:ascii="Times New Roman" w:hAnsi="Times New Roman" w:cs="Times New Roman"/>
          <w:color w:val="000000" w:themeColor="text1"/>
          <w:szCs w:val="24"/>
        </w:rPr>
        <w:t xml:space="preserve"> 2017; MAGALHÃES </w:t>
      </w:r>
      <w:r w:rsidRPr="00766935">
        <w:rPr>
          <w:rFonts w:ascii="Times New Roman" w:hAnsi="Times New Roman" w:cs="Times New Roman"/>
          <w:i/>
          <w:iCs/>
          <w:color w:val="000000" w:themeColor="text1"/>
          <w:szCs w:val="24"/>
        </w:rPr>
        <w:t>et al</w:t>
      </w:r>
      <w:r w:rsidRPr="00766935">
        <w:rPr>
          <w:rFonts w:ascii="Times New Roman" w:hAnsi="Times New Roman" w:cs="Times New Roman"/>
          <w:color w:val="000000" w:themeColor="text1"/>
          <w:szCs w:val="24"/>
        </w:rPr>
        <w:t xml:space="preserve">., 2013; PAGANI, 2017; SARACENI </w:t>
      </w:r>
      <w:r w:rsidRPr="00766935">
        <w:rPr>
          <w:rFonts w:ascii="Times New Roman" w:hAnsi="Times New Roman" w:cs="Times New Roman"/>
          <w:i/>
          <w:color w:val="000000" w:themeColor="text1"/>
          <w:szCs w:val="24"/>
        </w:rPr>
        <w:t xml:space="preserve">et al., </w:t>
      </w:r>
      <w:r w:rsidRPr="00766935">
        <w:rPr>
          <w:rFonts w:ascii="Times New Roman" w:hAnsi="Times New Roman" w:cs="Times New Roman"/>
          <w:color w:val="000000" w:themeColor="text1"/>
          <w:szCs w:val="24"/>
        </w:rPr>
        <w:t xml:space="preserve">2017; SWARTZENDRUBER </w:t>
      </w:r>
      <w:r w:rsidRPr="00766935">
        <w:rPr>
          <w:rFonts w:ascii="Times New Roman" w:hAnsi="Times New Roman" w:cs="Times New Roman"/>
          <w:i/>
          <w:iCs/>
          <w:color w:val="000000" w:themeColor="text1"/>
          <w:szCs w:val="24"/>
        </w:rPr>
        <w:t>et al.,</w:t>
      </w:r>
      <w:r w:rsidRPr="00766935">
        <w:rPr>
          <w:rFonts w:ascii="Times New Roman" w:hAnsi="Times New Roman" w:cs="Times New Roman"/>
          <w:color w:val="000000" w:themeColor="text1"/>
          <w:szCs w:val="24"/>
        </w:rPr>
        <w:t xml:space="preserve"> 2015; </w:t>
      </w:r>
      <w:r w:rsidRPr="00766935">
        <w:rPr>
          <w:rFonts w:ascii="Times New Roman" w:hAnsi="Times New Roman" w:cs="Times New Roman"/>
          <w:color w:val="000000" w:themeColor="text1"/>
          <w:szCs w:val="24"/>
          <w:shd w:val="clear" w:color="auto" w:fill="FFFFFF"/>
        </w:rPr>
        <w:t xml:space="preserve">VICTORA </w:t>
      </w:r>
      <w:r w:rsidRPr="00766935">
        <w:rPr>
          <w:rFonts w:ascii="Times New Roman" w:hAnsi="Times New Roman" w:cs="Times New Roman"/>
          <w:i/>
          <w:color w:val="000000" w:themeColor="text1"/>
          <w:szCs w:val="24"/>
          <w:shd w:val="clear" w:color="auto" w:fill="FFFFFF"/>
        </w:rPr>
        <w:t>et al</w:t>
      </w:r>
      <w:r w:rsidRPr="00766935">
        <w:rPr>
          <w:rFonts w:ascii="Times New Roman" w:hAnsi="Times New Roman" w:cs="Times New Roman"/>
          <w:color w:val="000000" w:themeColor="text1"/>
          <w:szCs w:val="24"/>
          <w:shd w:val="clear" w:color="auto" w:fill="FFFFFF"/>
        </w:rPr>
        <w:t>., 2010).</w:t>
      </w:r>
      <w:bookmarkStart w:id="31" w:name="_Hlk52825789"/>
      <w:bookmarkStart w:id="32" w:name="_Hlk38210026"/>
    </w:p>
    <w:p w14:paraId="70A040A6" w14:textId="737C10B1" w:rsidR="00836B3B" w:rsidRDefault="00836B3B" w:rsidP="00836B3B">
      <w:pPr>
        <w:spacing w:line="240" w:lineRule="auto"/>
        <w:ind w:left="-426" w:right="-142" w:hanging="142"/>
        <w:jc w:val="both"/>
        <w:rPr>
          <w:rFonts w:ascii="Times New Roman" w:hAnsi="Times New Roman" w:cs="Times New Roman"/>
          <w:color w:val="FF0000"/>
          <w:szCs w:val="24"/>
          <w:shd w:val="clear" w:color="auto" w:fill="FFFFFF"/>
        </w:rPr>
      </w:pPr>
    </w:p>
    <w:p w14:paraId="79994172" w14:textId="77777777" w:rsidR="00836B3B" w:rsidRPr="00836B3B" w:rsidRDefault="00836B3B" w:rsidP="00836B3B">
      <w:pPr>
        <w:spacing w:line="240" w:lineRule="auto"/>
        <w:ind w:left="-426" w:right="-142" w:hanging="142"/>
        <w:jc w:val="both"/>
        <w:rPr>
          <w:rFonts w:ascii="Times New Roman" w:hAnsi="Times New Roman" w:cs="Times New Roman"/>
          <w:color w:val="FF0000"/>
          <w:szCs w:val="24"/>
          <w:shd w:val="clear" w:color="auto" w:fill="FFFFFF"/>
        </w:rPr>
      </w:pPr>
    </w:p>
    <w:p w14:paraId="10A77FCD" w14:textId="375DA341" w:rsidR="00BA4761" w:rsidRPr="00766935" w:rsidRDefault="00BA4761" w:rsidP="00836B3B">
      <w:pPr>
        <w:spacing w:after="0" w:line="360" w:lineRule="auto"/>
        <w:ind w:right="-142"/>
        <w:jc w:val="both"/>
        <w:rPr>
          <w:rFonts w:ascii="Times New Roman" w:hAnsi="Times New Roman" w:cs="Times New Roman"/>
          <w:b/>
          <w:bCs/>
          <w:color w:val="000000" w:themeColor="text1"/>
          <w:sz w:val="24"/>
          <w:szCs w:val="24"/>
        </w:rPr>
      </w:pPr>
      <w:r w:rsidRPr="00766935">
        <w:rPr>
          <w:rFonts w:ascii="Times New Roman" w:hAnsi="Times New Roman" w:cs="Times New Roman"/>
          <w:b/>
          <w:bCs/>
          <w:color w:val="000000" w:themeColor="text1"/>
          <w:sz w:val="24"/>
          <w:szCs w:val="24"/>
        </w:rPr>
        <w:lastRenderedPageBreak/>
        <w:t xml:space="preserve">6 </w:t>
      </w:r>
      <w:r w:rsidR="0053239D" w:rsidRPr="00766935">
        <w:rPr>
          <w:rFonts w:ascii="Times New Roman" w:hAnsi="Times New Roman" w:cs="Times New Roman"/>
          <w:b/>
          <w:bCs/>
          <w:color w:val="000000" w:themeColor="text1"/>
          <w:sz w:val="24"/>
          <w:szCs w:val="24"/>
        </w:rPr>
        <w:t xml:space="preserve">CONCLUSÃO </w:t>
      </w:r>
    </w:p>
    <w:bookmarkEnd w:id="31"/>
    <w:p w14:paraId="1551B5E8" w14:textId="77777777" w:rsidR="00956B24" w:rsidRPr="00766935" w:rsidRDefault="00956B24" w:rsidP="00836B3B">
      <w:pPr>
        <w:spacing w:after="0" w:line="360" w:lineRule="auto"/>
        <w:ind w:left="-426" w:right="-142" w:hanging="142"/>
        <w:jc w:val="both"/>
        <w:rPr>
          <w:rFonts w:ascii="Times New Roman" w:hAnsi="Times New Roman" w:cs="Times New Roman"/>
          <w:b/>
          <w:bCs/>
          <w:color w:val="000000" w:themeColor="text1"/>
          <w:sz w:val="24"/>
          <w:szCs w:val="24"/>
        </w:rPr>
      </w:pPr>
    </w:p>
    <w:p w14:paraId="1E9C3039" w14:textId="50EF702C" w:rsidR="00BA4761" w:rsidRPr="00766935" w:rsidRDefault="00BA4761" w:rsidP="00836B3B">
      <w:pPr>
        <w:spacing w:after="0" w:line="360" w:lineRule="auto"/>
        <w:ind w:firstLine="708"/>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A análise da distribuição espaço-temporal mostrou um incremento importante nos dez anos estudados</w:t>
      </w:r>
      <w:r w:rsidR="00E86388" w:rsidRPr="00766935">
        <w:rPr>
          <w:rFonts w:ascii="Times New Roman" w:hAnsi="Times New Roman" w:cs="Times New Roman"/>
          <w:color w:val="000000" w:themeColor="text1"/>
          <w:sz w:val="24"/>
          <w:szCs w:val="24"/>
        </w:rPr>
        <w:t xml:space="preserve">, que </w:t>
      </w:r>
      <w:r w:rsidRPr="00766935">
        <w:rPr>
          <w:rFonts w:ascii="Times New Roman" w:hAnsi="Times New Roman" w:cs="Times New Roman"/>
          <w:color w:val="000000" w:themeColor="text1"/>
          <w:sz w:val="24"/>
          <w:szCs w:val="24"/>
        </w:rPr>
        <w:t xml:space="preserve">as capitais São Paulo, Rio de Janeiro e Manaus obtiveram o maior número de notificações de sífilis em gestante no Brasil. Com relação a taxa de detecção de sífilis gestacional, as capitais Rio de Janeiro, Campo Grande e Rio Branco apresentaram as maiores taxas </w:t>
      </w:r>
      <w:r w:rsidR="00A15F37" w:rsidRPr="00766935">
        <w:rPr>
          <w:rFonts w:ascii="Times New Roman" w:hAnsi="Times New Roman" w:cs="Times New Roman"/>
          <w:color w:val="000000" w:themeColor="text1"/>
          <w:sz w:val="24"/>
          <w:szCs w:val="24"/>
        </w:rPr>
        <w:t>encontradas</w:t>
      </w:r>
      <w:r w:rsidRPr="00766935">
        <w:rPr>
          <w:rFonts w:ascii="Times New Roman" w:hAnsi="Times New Roman" w:cs="Times New Roman"/>
          <w:color w:val="000000" w:themeColor="text1"/>
          <w:sz w:val="24"/>
          <w:szCs w:val="24"/>
        </w:rPr>
        <w:t xml:space="preserve"> no período.</w:t>
      </w:r>
    </w:p>
    <w:p w14:paraId="68F2C63C" w14:textId="77777777" w:rsidR="00BA4761" w:rsidRPr="00766935" w:rsidRDefault="00BA4761" w:rsidP="00836B3B">
      <w:pPr>
        <w:spacing w:after="0" w:line="360" w:lineRule="auto"/>
        <w:ind w:firstLine="708"/>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Observou-se, ainda, um perfil de vulnerabilidade social das gestantes, retratado pela maior ocorrência de casos entre as mulheres pardas, na faixa etária de 20 a 39 anos e com baixo nível de escolaridade pelo predomínio do ensino fundamental. Relacionado aos fatores epidemiológicos, a maioria das gestantes foram diagnosticadas com sífilis no primeiro trimestre de gestação, percebe-se uma porcentagem próxima entre as outras variáveis. Acerca da classificação clínica a maioria foi notificada como sífilis latente; e a penicilina benzatina apresenta grande magnitude terapêutica para o tratamento da sífilis gestacional no país.</w:t>
      </w:r>
    </w:p>
    <w:p w14:paraId="5491B1E7" w14:textId="0CAF1FBB" w:rsidR="00C06E72" w:rsidRDefault="00C06E72" w:rsidP="00836B3B">
      <w:pPr>
        <w:spacing w:after="0" w:line="360" w:lineRule="auto"/>
        <w:jc w:val="both"/>
        <w:rPr>
          <w:rFonts w:ascii="Times New Roman" w:hAnsi="Times New Roman" w:cs="Times New Roman"/>
          <w:color w:val="FF0000"/>
          <w:sz w:val="24"/>
          <w:szCs w:val="24"/>
        </w:rPr>
      </w:pPr>
    </w:p>
    <w:p w14:paraId="3560F0F2" w14:textId="63084D9A" w:rsidR="00E86388" w:rsidRDefault="00E86388" w:rsidP="00836B3B">
      <w:pPr>
        <w:spacing w:after="0" w:line="360" w:lineRule="auto"/>
        <w:jc w:val="both"/>
        <w:rPr>
          <w:rFonts w:ascii="Times New Roman" w:hAnsi="Times New Roman" w:cs="Times New Roman"/>
          <w:color w:val="FF0000"/>
          <w:sz w:val="24"/>
          <w:szCs w:val="24"/>
        </w:rPr>
      </w:pPr>
    </w:p>
    <w:p w14:paraId="5095F70B" w14:textId="74C2C186" w:rsidR="00E86388" w:rsidRDefault="00E86388" w:rsidP="00836B3B">
      <w:pPr>
        <w:spacing w:after="0" w:line="360" w:lineRule="auto"/>
        <w:jc w:val="both"/>
        <w:rPr>
          <w:rFonts w:ascii="Times New Roman" w:hAnsi="Times New Roman" w:cs="Times New Roman"/>
          <w:color w:val="FF0000"/>
          <w:sz w:val="24"/>
          <w:szCs w:val="24"/>
        </w:rPr>
      </w:pPr>
    </w:p>
    <w:p w14:paraId="6E8726DD" w14:textId="6E409713" w:rsidR="00E86388" w:rsidRDefault="00E86388" w:rsidP="00836B3B">
      <w:pPr>
        <w:spacing w:after="0" w:line="360" w:lineRule="auto"/>
        <w:jc w:val="both"/>
        <w:rPr>
          <w:rFonts w:ascii="Times New Roman" w:hAnsi="Times New Roman" w:cs="Times New Roman"/>
          <w:color w:val="FF0000"/>
          <w:sz w:val="24"/>
          <w:szCs w:val="24"/>
        </w:rPr>
      </w:pPr>
    </w:p>
    <w:p w14:paraId="3EF0B4DB" w14:textId="6318640B" w:rsidR="00E86388" w:rsidRDefault="00E86388" w:rsidP="00836B3B">
      <w:pPr>
        <w:spacing w:after="0" w:line="360" w:lineRule="auto"/>
        <w:jc w:val="both"/>
        <w:rPr>
          <w:rFonts w:ascii="Times New Roman" w:hAnsi="Times New Roman" w:cs="Times New Roman"/>
          <w:color w:val="FF0000"/>
          <w:sz w:val="24"/>
          <w:szCs w:val="24"/>
        </w:rPr>
      </w:pPr>
    </w:p>
    <w:p w14:paraId="39C2EFA2" w14:textId="1574CA02" w:rsidR="00E86388" w:rsidRDefault="00E86388" w:rsidP="00836B3B">
      <w:pPr>
        <w:spacing w:after="0" w:line="360" w:lineRule="auto"/>
        <w:jc w:val="both"/>
        <w:rPr>
          <w:rFonts w:ascii="Times New Roman" w:hAnsi="Times New Roman" w:cs="Times New Roman"/>
          <w:color w:val="FF0000"/>
          <w:sz w:val="24"/>
          <w:szCs w:val="24"/>
        </w:rPr>
      </w:pPr>
    </w:p>
    <w:p w14:paraId="3C76784F" w14:textId="2F02326F" w:rsidR="00E86388" w:rsidRDefault="00E86388" w:rsidP="00836B3B">
      <w:pPr>
        <w:spacing w:after="0" w:line="360" w:lineRule="auto"/>
        <w:jc w:val="both"/>
        <w:rPr>
          <w:rFonts w:ascii="Times New Roman" w:hAnsi="Times New Roman" w:cs="Times New Roman"/>
          <w:color w:val="FF0000"/>
          <w:sz w:val="24"/>
          <w:szCs w:val="24"/>
        </w:rPr>
      </w:pPr>
    </w:p>
    <w:p w14:paraId="02559502" w14:textId="4504A2FD" w:rsidR="00E86388" w:rsidRDefault="00E86388" w:rsidP="00836B3B">
      <w:pPr>
        <w:spacing w:after="0" w:line="360" w:lineRule="auto"/>
        <w:jc w:val="both"/>
        <w:rPr>
          <w:rFonts w:ascii="Times New Roman" w:hAnsi="Times New Roman" w:cs="Times New Roman"/>
          <w:color w:val="FF0000"/>
          <w:sz w:val="24"/>
          <w:szCs w:val="24"/>
        </w:rPr>
      </w:pPr>
    </w:p>
    <w:p w14:paraId="5DEDADC8" w14:textId="161A5BBF" w:rsidR="00E86388" w:rsidRDefault="00E86388" w:rsidP="00836B3B">
      <w:pPr>
        <w:spacing w:after="0" w:line="360" w:lineRule="auto"/>
        <w:jc w:val="both"/>
        <w:rPr>
          <w:rFonts w:ascii="Times New Roman" w:hAnsi="Times New Roman" w:cs="Times New Roman"/>
          <w:color w:val="FF0000"/>
          <w:sz w:val="24"/>
          <w:szCs w:val="24"/>
        </w:rPr>
      </w:pPr>
    </w:p>
    <w:p w14:paraId="0C3E786B" w14:textId="35BB19F3" w:rsidR="00E86388" w:rsidRDefault="00E86388" w:rsidP="00836B3B">
      <w:pPr>
        <w:spacing w:after="0" w:line="360" w:lineRule="auto"/>
        <w:jc w:val="both"/>
        <w:rPr>
          <w:rFonts w:ascii="Times New Roman" w:hAnsi="Times New Roman" w:cs="Times New Roman"/>
          <w:color w:val="FF0000"/>
          <w:sz w:val="24"/>
          <w:szCs w:val="24"/>
        </w:rPr>
      </w:pPr>
    </w:p>
    <w:p w14:paraId="65DF5944" w14:textId="337C0998" w:rsidR="00E86388" w:rsidRDefault="00E86388" w:rsidP="00836B3B">
      <w:pPr>
        <w:spacing w:after="0" w:line="360" w:lineRule="auto"/>
        <w:jc w:val="both"/>
        <w:rPr>
          <w:rFonts w:ascii="Times New Roman" w:hAnsi="Times New Roman" w:cs="Times New Roman"/>
          <w:color w:val="FF0000"/>
          <w:sz w:val="24"/>
          <w:szCs w:val="24"/>
        </w:rPr>
      </w:pPr>
    </w:p>
    <w:p w14:paraId="3888D0EE" w14:textId="14E218CA" w:rsidR="00E86388" w:rsidRDefault="00E86388" w:rsidP="00836B3B">
      <w:pPr>
        <w:spacing w:after="0" w:line="360" w:lineRule="auto"/>
        <w:jc w:val="both"/>
        <w:rPr>
          <w:rFonts w:ascii="Times New Roman" w:hAnsi="Times New Roman" w:cs="Times New Roman"/>
          <w:color w:val="FF0000"/>
          <w:sz w:val="24"/>
          <w:szCs w:val="24"/>
        </w:rPr>
      </w:pPr>
    </w:p>
    <w:p w14:paraId="40DDCBC2" w14:textId="020608B2" w:rsidR="00E86388" w:rsidRDefault="00E86388" w:rsidP="00836B3B">
      <w:pPr>
        <w:spacing w:after="0" w:line="360" w:lineRule="auto"/>
        <w:jc w:val="both"/>
        <w:rPr>
          <w:rFonts w:ascii="Times New Roman" w:hAnsi="Times New Roman" w:cs="Times New Roman"/>
          <w:color w:val="FF0000"/>
          <w:sz w:val="24"/>
          <w:szCs w:val="24"/>
        </w:rPr>
      </w:pPr>
    </w:p>
    <w:p w14:paraId="3C883BC7" w14:textId="06218B26" w:rsidR="00E86388" w:rsidRDefault="00E86388" w:rsidP="00836B3B">
      <w:pPr>
        <w:spacing w:after="0" w:line="360" w:lineRule="auto"/>
        <w:jc w:val="both"/>
        <w:rPr>
          <w:rFonts w:ascii="Times New Roman" w:hAnsi="Times New Roman" w:cs="Times New Roman"/>
          <w:color w:val="FF0000"/>
          <w:sz w:val="24"/>
          <w:szCs w:val="24"/>
        </w:rPr>
      </w:pPr>
    </w:p>
    <w:p w14:paraId="4FE3DCC9" w14:textId="2D819CCE" w:rsidR="00E86388" w:rsidRDefault="00E86388" w:rsidP="00836B3B">
      <w:pPr>
        <w:spacing w:after="0" w:line="360" w:lineRule="auto"/>
        <w:jc w:val="both"/>
        <w:rPr>
          <w:rFonts w:ascii="Times New Roman" w:hAnsi="Times New Roman" w:cs="Times New Roman"/>
          <w:color w:val="FF0000"/>
          <w:sz w:val="24"/>
          <w:szCs w:val="24"/>
        </w:rPr>
      </w:pPr>
    </w:p>
    <w:p w14:paraId="60696486" w14:textId="1EE1BA93" w:rsidR="00E86388" w:rsidRDefault="00E86388" w:rsidP="00836B3B">
      <w:pPr>
        <w:spacing w:after="0" w:line="360" w:lineRule="auto"/>
        <w:jc w:val="both"/>
        <w:rPr>
          <w:rFonts w:ascii="Times New Roman" w:hAnsi="Times New Roman" w:cs="Times New Roman"/>
          <w:color w:val="FF0000"/>
          <w:sz w:val="24"/>
          <w:szCs w:val="24"/>
        </w:rPr>
      </w:pPr>
    </w:p>
    <w:p w14:paraId="54BF6C59" w14:textId="44A01928" w:rsidR="00E86388" w:rsidRDefault="00E86388" w:rsidP="00836B3B">
      <w:pPr>
        <w:spacing w:after="0" w:line="360" w:lineRule="auto"/>
        <w:jc w:val="both"/>
        <w:rPr>
          <w:rFonts w:ascii="Times New Roman" w:hAnsi="Times New Roman" w:cs="Times New Roman"/>
          <w:color w:val="FF0000"/>
          <w:sz w:val="24"/>
          <w:szCs w:val="24"/>
        </w:rPr>
      </w:pPr>
    </w:p>
    <w:p w14:paraId="4CF1F05E" w14:textId="75929EA3" w:rsidR="00E86388" w:rsidRDefault="00E86388" w:rsidP="00836B3B">
      <w:pPr>
        <w:spacing w:after="0" w:line="360" w:lineRule="auto"/>
        <w:jc w:val="both"/>
        <w:rPr>
          <w:rFonts w:ascii="Times New Roman" w:hAnsi="Times New Roman" w:cs="Times New Roman"/>
          <w:color w:val="FF0000"/>
          <w:sz w:val="24"/>
          <w:szCs w:val="24"/>
        </w:rPr>
      </w:pPr>
    </w:p>
    <w:p w14:paraId="5E63B02D" w14:textId="5E575EE1" w:rsidR="00E86388" w:rsidRDefault="00E86388" w:rsidP="00836B3B">
      <w:pPr>
        <w:spacing w:after="0" w:line="360" w:lineRule="auto"/>
        <w:jc w:val="both"/>
        <w:rPr>
          <w:rFonts w:ascii="Times New Roman" w:hAnsi="Times New Roman" w:cs="Times New Roman"/>
          <w:color w:val="FF0000"/>
          <w:sz w:val="24"/>
          <w:szCs w:val="24"/>
        </w:rPr>
      </w:pPr>
    </w:p>
    <w:p w14:paraId="58DFC909" w14:textId="77777777" w:rsidR="00E86388" w:rsidRPr="004E3707" w:rsidRDefault="00E86388" w:rsidP="00836B3B">
      <w:pPr>
        <w:spacing w:after="0" w:line="360" w:lineRule="auto"/>
        <w:jc w:val="both"/>
        <w:rPr>
          <w:rFonts w:ascii="Times New Roman" w:hAnsi="Times New Roman" w:cs="Times New Roman"/>
          <w:color w:val="FF0000"/>
          <w:sz w:val="24"/>
          <w:szCs w:val="24"/>
        </w:rPr>
      </w:pPr>
    </w:p>
    <w:p w14:paraId="4544AAC7" w14:textId="151D54DA" w:rsidR="00C06E72" w:rsidRPr="00766935" w:rsidRDefault="00C06E72" w:rsidP="00836B3B">
      <w:pPr>
        <w:spacing w:after="0" w:line="360" w:lineRule="auto"/>
        <w:jc w:val="both"/>
        <w:rPr>
          <w:rFonts w:ascii="Times New Roman" w:hAnsi="Times New Roman" w:cs="Times New Roman"/>
          <w:b/>
          <w:color w:val="000000" w:themeColor="text1"/>
          <w:sz w:val="24"/>
          <w:szCs w:val="24"/>
        </w:rPr>
      </w:pPr>
      <w:bookmarkStart w:id="33" w:name="_Hlk52825860"/>
      <w:r w:rsidRPr="00766935">
        <w:rPr>
          <w:rFonts w:ascii="Times New Roman" w:hAnsi="Times New Roman" w:cs="Times New Roman"/>
          <w:b/>
          <w:color w:val="000000" w:themeColor="text1"/>
          <w:sz w:val="24"/>
          <w:szCs w:val="24"/>
        </w:rPr>
        <w:lastRenderedPageBreak/>
        <w:t>7 CONSIDERAÇÕES FINAIS</w:t>
      </w:r>
    </w:p>
    <w:bookmarkEnd w:id="33"/>
    <w:p w14:paraId="79B2D6AA" w14:textId="77777777" w:rsidR="00C06E72" w:rsidRPr="00766935" w:rsidRDefault="00C06E72" w:rsidP="00836B3B">
      <w:pPr>
        <w:spacing w:after="0" w:line="360" w:lineRule="auto"/>
        <w:jc w:val="both"/>
        <w:rPr>
          <w:rFonts w:ascii="Times New Roman" w:hAnsi="Times New Roman" w:cs="Times New Roman"/>
          <w:b/>
          <w:color w:val="000000" w:themeColor="text1"/>
          <w:sz w:val="24"/>
          <w:szCs w:val="24"/>
        </w:rPr>
      </w:pPr>
    </w:p>
    <w:p w14:paraId="081784E6" w14:textId="77777777" w:rsidR="00C06E72" w:rsidRPr="00766935" w:rsidRDefault="00C06E72" w:rsidP="00836B3B">
      <w:pPr>
        <w:spacing w:after="0" w:line="360" w:lineRule="auto"/>
        <w:ind w:firstLine="708"/>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 xml:space="preserve">Destaca-se que este estudo se limitou pelo fato de terem sido analisados dados secundários do SINAN, que pode não ter refletido a magnitude total da infecção, dada à cobertura e a necessidade de preenchimento adequado das fichas de notificação pelos profissionais de saúde responsáveis, segundo os protocolos nacionais vigentes. O grande número de dados “ignorados” pode ter comprometido a qualidade das informações coletadas e dificultando o estabelecimento do perfil epidemiológico da sífilis nas capitais. </w:t>
      </w:r>
    </w:p>
    <w:p w14:paraId="07977985" w14:textId="22A7F253" w:rsidR="00BA4761" w:rsidRPr="00766935" w:rsidRDefault="00E86388" w:rsidP="00836B3B">
      <w:pPr>
        <w:spacing w:after="0" w:line="360" w:lineRule="auto"/>
        <w:ind w:firstLine="708"/>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Ficou evidentes que a</w:t>
      </w:r>
      <w:r w:rsidR="00BA4761" w:rsidRPr="00766935">
        <w:rPr>
          <w:rFonts w:ascii="Times New Roman" w:hAnsi="Times New Roman" w:cs="Times New Roman"/>
          <w:color w:val="000000" w:themeColor="text1"/>
          <w:sz w:val="24"/>
          <w:szCs w:val="24"/>
        </w:rPr>
        <w:t xml:space="preserve"> complexidade da situação epidemiológica da sífilis requer estratégias de melhoria da vigilância epidemiológica e da assistência na prevenção e controle como adequação no pré-natal. Além disso, é fundamental a criação de políticas públicas que permeiam a área da educação, da cultural e do contexto social com o enfrentamento das desigualdades regionais, sociais e de gênero.</w:t>
      </w:r>
    </w:p>
    <w:p w14:paraId="591D9F7C" w14:textId="67875171" w:rsidR="00BA4761" w:rsidRPr="00766935" w:rsidRDefault="00E86388" w:rsidP="00836B3B">
      <w:pPr>
        <w:spacing w:after="0" w:line="360" w:lineRule="auto"/>
        <w:ind w:firstLine="708"/>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 xml:space="preserve">É notório que a </w:t>
      </w:r>
      <w:r w:rsidR="00BA4761" w:rsidRPr="00766935">
        <w:rPr>
          <w:rFonts w:ascii="Times New Roman" w:hAnsi="Times New Roman" w:cs="Times New Roman"/>
          <w:color w:val="000000" w:themeColor="text1"/>
          <w:sz w:val="24"/>
          <w:szCs w:val="24"/>
        </w:rPr>
        <w:t xml:space="preserve">Atenção Primária à Saúde é fundamental no enfrentamento da sífilis gestacional, visto que é a principal porta de entrada dos serviços públicos de saúde e o estreito vínculo mais entre os profissionais e paciente. </w:t>
      </w:r>
    </w:p>
    <w:p w14:paraId="607C2C6A" w14:textId="21E62F24" w:rsidR="00BA4761" w:rsidRPr="00766935" w:rsidRDefault="00BA4761" w:rsidP="00836B3B">
      <w:pPr>
        <w:spacing w:after="0" w:line="360" w:lineRule="auto"/>
        <w:ind w:firstLine="708"/>
        <w:jc w:val="both"/>
        <w:rPr>
          <w:rFonts w:ascii="Times New Roman" w:hAnsi="Times New Roman" w:cs="Times New Roman"/>
          <w:color w:val="000000" w:themeColor="text1"/>
          <w:sz w:val="24"/>
          <w:szCs w:val="24"/>
        </w:rPr>
      </w:pPr>
      <w:r w:rsidRPr="00766935">
        <w:rPr>
          <w:rFonts w:ascii="Times New Roman" w:hAnsi="Times New Roman" w:cs="Times New Roman"/>
          <w:color w:val="000000" w:themeColor="text1"/>
          <w:sz w:val="24"/>
          <w:szCs w:val="24"/>
        </w:rPr>
        <w:t>Como a análise de dados se restringiu à estatística descritiva, sugere-se a necessidade de construir estudos que investiguem os determinantes causais da sífilis gestacional</w:t>
      </w:r>
      <w:r w:rsidR="00D06FF0" w:rsidRPr="00766935">
        <w:rPr>
          <w:rFonts w:ascii="Times New Roman" w:hAnsi="Times New Roman" w:cs="Times New Roman"/>
          <w:color w:val="000000" w:themeColor="text1"/>
          <w:sz w:val="24"/>
          <w:szCs w:val="24"/>
        </w:rPr>
        <w:t xml:space="preserve"> no Brasil</w:t>
      </w:r>
      <w:r w:rsidRPr="00766935">
        <w:rPr>
          <w:rFonts w:ascii="Times New Roman" w:hAnsi="Times New Roman" w:cs="Times New Roman"/>
          <w:color w:val="000000" w:themeColor="text1"/>
          <w:sz w:val="24"/>
          <w:szCs w:val="24"/>
        </w:rPr>
        <w:t>.</w:t>
      </w:r>
      <w:r w:rsidRPr="00766935">
        <w:rPr>
          <w:rFonts w:ascii="Times New Roman" w:hAnsi="Times New Roman" w:cs="Times New Roman"/>
          <w:color w:val="000000" w:themeColor="text1"/>
        </w:rPr>
        <w:t xml:space="preserve"> </w:t>
      </w:r>
      <w:r w:rsidR="00D06FF0" w:rsidRPr="00766935">
        <w:rPr>
          <w:rFonts w:ascii="Times New Roman" w:hAnsi="Times New Roman" w:cs="Times New Roman"/>
          <w:color w:val="000000" w:themeColor="text1"/>
          <w:sz w:val="24"/>
          <w:szCs w:val="24"/>
        </w:rPr>
        <w:t>Também, d</w:t>
      </w:r>
      <w:r w:rsidRPr="00766935">
        <w:rPr>
          <w:rFonts w:ascii="Times New Roman" w:hAnsi="Times New Roman" w:cs="Times New Roman"/>
          <w:color w:val="000000" w:themeColor="text1"/>
          <w:sz w:val="24"/>
          <w:szCs w:val="24"/>
        </w:rPr>
        <w:t xml:space="preserve">evido a carência de estudos temporais que abordem a temática nas diferentes regiões do </w:t>
      </w:r>
      <w:r w:rsidR="00CA3EE9" w:rsidRPr="00766935">
        <w:rPr>
          <w:rFonts w:ascii="Times New Roman" w:hAnsi="Times New Roman" w:cs="Times New Roman"/>
          <w:color w:val="000000" w:themeColor="text1"/>
          <w:sz w:val="24"/>
          <w:szCs w:val="24"/>
        </w:rPr>
        <w:t>país</w:t>
      </w:r>
      <w:r w:rsidRPr="00766935">
        <w:rPr>
          <w:rFonts w:ascii="Times New Roman" w:hAnsi="Times New Roman" w:cs="Times New Roman"/>
          <w:color w:val="000000" w:themeColor="text1"/>
          <w:sz w:val="24"/>
          <w:szCs w:val="24"/>
        </w:rPr>
        <w:t>, torna-se relevante desenvolver mais pesquisas</w:t>
      </w:r>
      <w:r w:rsidR="00CA3EE9" w:rsidRPr="00766935">
        <w:rPr>
          <w:rFonts w:ascii="Times New Roman" w:hAnsi="Times New Roman" w:cs="Times New Roman"/>
          <w:color w:val="000000" w:themeColor="text1"/>
          <w:sz w:val="24"/>
          <w:szCs w:val="24"/>
        </w:rPr>
        <w:t xml:space="preserve"> científicas</w:t>
      </w:r>
      <w:r w:rsidRPr="00766935">
        <w:rPr>
          <w:rFonts w:ascii="Times New Roman" w:hAnsi="Times New Roman" w:cs="Times New Roman"/>
          <w:color w:val="000000" w:themeColor="text1"/>
          <w:sz w:val="24"/>
          <w:szCs w:val="24"/>
        </w:rPr>
        <w:t xml:space="preserve"> sobre o assunto, </w:t>
      </w:r>
      <w:r w:rsidR="00CA3EE9" w:rsidRPr="00766935">
        <w:rPr>
          <w:rFonts w:ascii="Times New Roman" w:hAnsi="Times New Roman" w:cs="Times New Roman"/>
          <w:color w:val="000000" w:themeColor="text1"/>
          <w:sz w:val="24"/>
          <w:szCs w:val="24"/>
        </w:rPr>
        <w:t>com a finalidade de</w:t>
      </w:r>
      <w:r w:rsidRPr="00766935">
        <w:rPr>
          <w:rFonts w:ascii="Times New Roman" w:hAnsi="Times New Roman" w:cs="Times New Roman"/>
          <w:color w:val="000000" w:themeColor="text1"/>
          <w:sz w:val="24"/>
          <w:szCs w:val="24"/>
        </w:rPr>
        <w:t xml:space="preserve"> compreender em sua magnitude as diferenças regionais.</w:t>
      </w:r>
    </w:p>
    <w:p w14:paraId="6CD64724" w14:textId="73741A79" w:rsidR="00BA4761" w:rsidRPr="00766935" w:rsidRDefault="00BA4761" w:rsidP="00836B3B">
      <w:pPr>
        <w:spacing w:after="0" w:line="360" w:lineRule="auto"/>
        <w:ind w:firstLine="708"/>
        <w:jc w:val="both"/>
        <w:rPr>
          <w:rFonts w:ascii="Times New Roman" w:hAnsi="Times New Roman" w:cs="Times New Roman"/>
          <w:color w:val="000000" w:themeColor="text1"/>
          <w:sz w:val="24"/>
          <w:szCs w:val="24"/>
        </w:rPr>
      </w:pPr>
    </w:p>
    <w:p w14:paraId="48289176" w14:textId="57613F4C" w:rsidR="00BA4761" w:rsidRPr="00766935" w:rsidRDefault="00BA4761" w:rsidP="00836B3B">
      <w:pPr>
        <w:spacing w:after="0" w:line="360" w:lineRule="auto"/>
        <w:ind w:firstLine="708"/>
        <w:jc w:val="both"/>
        <w:rPr>
          <w:rFonts w:ascii="Times New Roman" w:hAnsi="Times New Roman" w:cs="Times New Roman"/>
          <w:color w:val="000000" w:themeColor="text1"/>
          <w:sz w:val="24"/>
          <w:szCs w:val="24"/>
        </w:rPr>
      </w:pPr>
    </w:p>
    <w:p w14:paraId="48C621DF" w14:textId="740E4AFD" w:rsidR="00BA4761" w:rsidRPr="00766935" w:rsidRDefault="00BA4761" w:rsidP="00836B3B">
      <w:pPr>
        <w:spacing w:after="0" w:line="360" w:lineRule="auto"/>
        <w:ind w:firstLine="708"/>
        <w:jc w:val="both"/>
        <w:rPr>
          <w:rFonts w:ascii="Times New Roman" w:hAnsi="Times New Roman" w:cs="Times New Roman"/>
          <w:color w:val="000000" w:themeColor="text1"/>
          <w:sz w:val="24"/>
          <w:szCs w:val="24"/>
        </w:rPr>
      </w:pPr>
    </w:p>
    <w:p w14:paraId="635FCA16" w14:textId="6CD8A9B2" w:rsidR="00BA4761" w:rsidRPr="00766935" w:rsidRDefault="00BA4761" w:rsidP="00836B3B">
      <w:pPr>
        <w:spacing w:after="0" w:line="360" w:lineRule="auto"/>
        <w:ind w:firstLine="708"/>
        <w:jc w:val="both"/>
        <w:rPr>
          <w:rFonts w:ascii="Times New Roman" w:hAnsi="Times New Roman" w:cs="Times New Roman"/>
          <w:color w:val="000000" w:themeColor="text1"/>
          <w:sz w:val="24"/>
          <w:szCs w:val="24"/>
        </w:rPr>
      </w:pPr>
    </w:p>
    <w:p w14:paraId="4EF30D98" w14:textId="5D5D6AD7" w:rsidR="00BA4761" w:rsidRDefault="00BA4761" w:rsidP="00836B3B">
      <w:pPr>
        <w:spacing w:after="0" w:line="360" w:lineRule="auto"/>
        <w:ind w:firstLine="708"/>
        <w:jc w:val="both"/>
        <w:rPr>
          <w:rFonts w:ascii="Times New Roman" w:hAnsi="Times New Roman" w:cs="Times New Roman"/>
          <w:color w:val="000000" w:themeColor="text1"/>
          <w:sz w:val="24"/>
          <w:szCs w:val="24"/>
        </w:rPr>
      </w:pPr>
    </w:p>
    <w:p w14:paraId="63D8A626" w14:textId="096AFD2A" w:rsidR="00BA4761" w:rsidRDefault="00BA4761" w:rsidP="00BA4761">
      <w:pPr>
        <w:spacing w:after="0" w:line="360" w:lineRule="auto"/>
        <w:ind w:firstLine="708"/>
        <w:jc w:val="both"/>
        <w:rPr>
          <w:rFonts w:ascii="Times New Roman" w:hAnsi="Times New Roman" w:cs="Times New Roman"/>
          <w:color w:val="000000" w:themeColor="text1"/>
          <w:sz w:val="24"/>
          <w:szCs w:val="24"/>
        </w:rPr>
      </w:pPr>
    </w:p>
    <w:p w14:paraId="687EE350" w14:textId="66E35099" w:rsidR="00BA4761" w:rsidRDefault="00BA4761" w:rsidP="00BA4761">
      <w:pPr>
        <w:spacing w:after="0" w:line="360" w:lineRule="auto"/>
        <w:ind w:firstLine="708"/>
        <w:jc w:val="both"/>
        <w:rPr>
          <w:rFonts w:ascii="Times New Roman" w:hAnsi="Times New Roman" w:cs="Times New Roman"/>
          <w:color w:val="000000" w:themeColor="text1"/>
          <w:sz w:val="24"/>
          <w:szCs w:val="24"/>
        </w:rPr>
      </w:pPr>
    </w:p>
    <w:p w14:paraId="3997E3EF" w14:textId="13102650" w:rsidR="00BA4761" w:rsidRDefault="00BA4761" w:rsidP="00BA4761">
      <w:pPr>
        <w:spacing w:after="0" w:line="360" w:lineRule="auto"/>
        <w:ind w:firstLine="708"/>
        <w:jc w:val="both"/>
        <w:rPr>
          <w:rFonts w:ascii="Times New Roman" w:hAnsi="Times New Roman" w:cs="Times New Roman"/>
          <w:color w:val="000000" w:themeColor="text1"/>
          <w:sz w:val="24"/>
          <w:szCs w:val="24"/>
        </w:rPr>
      </w:pPr>
    </w:p>
    <w:p w14:paraId="6D9A8069" w14:textId="5B3D2292" w:rsidR="00BA4761" w:rsidRDefault="00BA4761" w:rsidP="00BA4761">
      <w:pPr>
        <w:spacing w:after="0" w:line="360" w:lineRule="auto"/>
        <w:ind w:firstLine="708"/>
        <w:jc w:val="both"/>
        <w:rPr>
          <w:rFonts w:ascii="Times New Roman" w:hAnsi="Times New Roman" w:cs="Times New Roman"/>
          <w:color w:val="000000" w:themeColor="text1"/>
          <w:sz w:val="24"/>
          <w:szCs w:val="24"/>
        </w:rPr>
      </w:pPr>
    </w:p>
    <w:p w14:paraId="53642091" w14:textId="4342393C" w:rsidR="00BA4761" w:rsidRDefault="00BA4761" w:rsidP="00BA4761">
      <w:pPr>
        <w:spacing w:after="0" w:line="360" w:lineRule="auto"/>
        <w:ind w:firstLine="708"/>
        <w:jc w:val="both"/>
        <w:rPr>
          <w:rFonts w:ascii="Times New Roman" w:hAnsi="Times New Roman" w:cs="Times New Roman"/>
          <w:color w:val="000000" w:themeColor="text1"/>
          <w:sz w:val="24"/>
          <w:szCs w:val="24"/>
        </w:rPr>
      </w:pPr>
    </w:p>
    <w:p w14:paraId="5E9A957A" w14:textId="6B654BA0" w:rsidR="00BA4761" w:rsidRDefault="00BA4761" w:rsidP="00BA4761">
      <w:pPr>
        <w:spacing w:after="0" w:line="360" w:lineRule="auto"/>
        <w:ind w:firstLine="708"/>
        <w:jc w:val="both"/>
        <w:rPr>
          <w:rFonts w:ascii="Times New Roman" w:hAnsi="Times New Roman" w:cs="Times New Roman"/>
          <w:color w:val="000000" w:themeColor="text1"/>
          <w:sz w:val="24"/>
          <w:szCs w:val="24"/>
        </w:rPr>
      </w:pPr>
    </w:p>
    <w:p w14:paraId="6FCDF428" w14:textId="4D4C53C9" w:rsidR="00BA4761" w:rsidRDefault="00BA4761" w:rsidP="00E86388">
      <w:pPr>
        <w:jc w:val="both"/>
        <w:rPr>
          <w:rFonts w:ascii="Times New Roman" w:hAnsi="Times New Roman" w:cs="Times New Roman"/>
          <w:color w:val="000000" w:themeColor="text1"/>
          <w:sz w:val="24"/>
          <w:szCs w:val="24"/>
        </w:rPr>
      </w:pPr>
    </w:p>
    <w:p w14:paraId="043729E7" w14:textId="77777777" w:rsidR="00E86388" w:rsidRPr="005D19D9" w:rsidRDefault="00E86388" w:rsidP="00E86388">
      <w:pPr>
        <w:jc w:val="both"/>
        <w:rPr>
          <w:rFonts w:ascii="Times New Roman" w:hAnsi="Times New Roman" w:cs="Times New Roman"/>
          <w:color w:val="000000" w:themeColor="text1"/>
          <w:sz w:val="24"/>
          <w:szCs w:val="24"/>
        </w:rPr>
      </w:pPr>
    </w:p>
    <w:p w14:paraId="7F72A555" w14:textId="785D583C" w:rsidR="00EB2A40" w:rsidRPr="00152029" w:rsidRDefault="00A565C4" w:rsidP="00BE3256">
      <w:pPr>
        <w:spacing w:after="0" w:line="240" w:lineRule="auto"/>
        <w:rPr>
          <w:rFonts w:ascii="Times New Roman" w:hAnsi="Times New Roman" w:cs="Times New Roman"/>
          <w:b/>
          <w:color w:val="000000" w:themeColor="text1"/>
          <w:sz w:val="24"/>
          <w:szCs w:val="24"/>
        </w:rPr>
      </w:pPr>
      <w:r w:rsidRPr="00152029">
        <w:rPr>
          <w:rFonts w:ascii="Times New Roman" w:hAnsi="Times New Roman" w:cs="Times New Roman"/>
          <w:b/>
          <w:color w:val="000000" w:themeColor="text1"/>
          <w:sz w:val="24"/>
          <w:szCs w:val="24"/>
        </w:rPr>
        <w:lastRenderedPageBreak/>
        <w:t>REFERÊNCIA</w:t>
      </w:r>
      <w:bookmarkEnd w:id="32"/>
      <w:r w:rsidR="00EB2A40" w:rsidRPr="00152029">
        <w:rPr>
          <w:rFonts w:ascii="Times New Roman" w:hAnsi="Times New Roman" w:cs="Times New Roman"/>
          <w:b/>
          <w:color w:val="000000" w:themeColor="text1"/>
          <w:sz w:val="24"/>
          <w:szCs w:val="24"/>
        </w:rPr>
        <w:t>S</w:t>
      </w:r>
    </w:p>
    <w:p w14:paraId="129A4C6B" w14:textId="23793FEF" w:rsidR="00EB2A40" w:rsidRPr="00152029" w:rsidRDefault="00EB2A40" w:rsidP="00BE3256">
      <w:pPr>
        <w:spacing w:after="0" w:line="240" w:lineRule="auto"/>
        <w:rPr>
          <w:rFonts w:ascii="Times New Roman" w:hAnsi="Times New Roman" w:cs="Times New Roman"/>
          <w:b/>
          <w:color w:val="000000" w:themeColor="text1"/>
          <w:sz w:val="24"/>
          <w:szCs w:val="24"/>
        </w:rPr>
      </w:pPr>
    </w:p>
    <w:p w14:paraId="7D968BB6" w14:textId="77777777" w:rsidR="000E6639" w:rsidRPr="00152029" w:rsidRDefault="000E6639" w:rsidP="00BE3256">
      <w:pPr>
        <w:spacing w:after="0" w:line="240" w:lineRule="auto"/>
        <w:rPr>
          <w:rFonts w:ascii="Times New Roman" w:hAnsi="Times New Roman" w:cs="Times New Roman"/>
          <w:b/>
          <w:sz w:val="24"/>
          <w:szCs w:val="24"/>
        </w:rPr>
      </w:pPr>
    </w:p>
    <w:p w14:paraId="6F765B55" w14:textId="77777777" w:rsidR="000E6639" w:rsidRPr="0053239D" w:rsidRDefault="000E6639"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ARRUDA, G. O. </w:t>
      </w:r>
      <w:r w:rsidRPr="0053239D">
        <w:rPr>
          <w:rFonts w:ascii="Times New Roman" w:hAnsi="Times New Roman" w:cs="Times New Roman"/>
          <w:i/>
          <w:iCs/>
          <w:sz w:val="24"/>
          <w:szCs w:val="24"/>
        </w:rPr>
        <w:t>et al.</w:t>
      </w:r>
      <w:r w:rsidRPr="0053239D">
        <w:rPr>
          <w:rFonts w:ascii="Times New Roman" w:hAnsi="Times New Roman" w:cs="Times New Roman"/>
          <w:sz w:val="24"/>
          <w:szCs w:val="24"/>
        </w:rPr>
        <w:t xml:space="preserve"> </w:t>
      </w:r>
      <w:r w:rsidRPr="004E3707">
        <w:rPr>
          <w:rFonts w:ascii="Times New Roman" w:hAnsi="Times New Roman" w:cs="Times New Roman"/>
          <w:i/>
          <w:iCs/>
          <w:sz w:val="24"/>
          <w:szCs w:val="24"/>
          <w:lang w:val="en-US"/>
        </w:rPr>
        <w:t xml:space="preserve">Hospital morbidity in a médium-sized city: differentials between men and women. </w:t>
      </w:r>
      <w:r w:rsidRPr="0053239D">
        <w:rPr>
          <w:rFonts w:ascii="Times New Roman" w:hAnsi="Times New Roman" w:cs="Times New Roman"/>
          <w:b/>
          <w:bCs/>
          <w:sz w:val="24"/>
          <w:szCs w:val="24"/>
        </w:rPr>
        <w:t>Rev. Latino-Am Enfermagem</w:t>
      </w:r>
      <w:r w:rsidRPr="0053239D">
        <w:rPr>
          <w:rFonts w:ascii="Times New Roman" w:hAnsi="Times New Roman" w:cs="Times New Roman"/>
          <w:sz w:val="24"/>
          <w:szCs w:val="24"/>
        </w:rPr>
        <w:t>, v. 22, n. 1, p. 19-27, 2014. Disponível em: https://www.scielo.br/pdf/rlae/v22n1/0104-1169-rlae-22-01-00019.pdf. Acesso: 03 out. 2020.</w:t>
      </w:r>
    </w:p>
    <w:p w14:paraId="4472568C" w14:textId="137AC7CC" w:rsidR="00EB2A40" w:rsidRPr="00152029" w:rsidRDefault="00EB2A40" w:rsidP="00BE3256">
      <w:pPr>
        <w:spacing w:after="0" w:line="240" w:lineRule="auto"/>
        <w:rPr>
          <w:rFonts w:ascii="Times New Roman" w:hAnsi="Times New Roman" w:cs="Times New Roman"/>
          <w:b/>
          <w:sz w:val="24"/>
          <w:szCs w:val="24"/>
        </w:rPr>
      </w:pPr>
    </w:p>
    <w:p w14:paraId="684F8831" w14:textId="77777777" w:rsidR="000E6639" w:rsidRPr="00152029" w:rsidRDefault="000E6639" w:rsidP="00BE3256">
      <w:pPr>
        <w:spacing w:after="0" w:line="240" w:lineRule="auto"/>
        <w:rPr>
          <w:rFonts w:ascii="Times New Roman" w:hAnsi="Times New Roman" w:cs="Times New Roman"/>
          <w:b/>
          <w:sz w:val="24"/>
          <w:szCs w:val="24"/>
        </w:rPr>
      </w:pPr>
    </w:p>
    <w:p w14:paraId="5D18C03D" w14:textId="1993CD70" w:rsidR="00EB2A40" w:rsidRPr="0053239D" w:rsidRDefault="00BE6A67" w:rsidP="00BE3256">
      <w:pPr>
        <w:spacing w:after="0" w:line="240" w:lineRule="auto"/>
        <w:jc w:val="both"/>
        <w:rPr>
          <w:rFonts w:ascii="Times New Roman" w:hAnsi="Times New Roman" w:cs="Times New Roman"/>
          <w:sz w:val="24"/>
          <w:szCs w:val="24"/>
          <w:shd w:val="clear" w:color="auto" w:fill="FFFFFF"/>
        </w:rPr>
      </w:pPr>
      <w:r w:rsidRPr="0053239D">
        <w:rPr>
          <w:rFonts w:ascii="Times New Roman" w:hAnsi="Times New Roman" w:cs="Times New Roman"/>
          <w:sz w:val="24"/>
          <w:szCs w:val="24"/>
          <w:shd w:val="clear" w:color="auto" w:fill="FFFFFF"/>
        </w:rPr>
        <w:t xml:space="preserve">ARAÚJO, C. L. </w:t>
      </w:r>
      <w:r w:rsidRPr="0053239D">
        <w:rPr>
          <w:rFonts w:ascii="Times New Roman" w:hAnsi="Times New Roman" w:cs="Times New Roman"/>
          <w:i/>
          <w:sz w:val="24"/>
          <w:szCs w:val="24"/>
          <w:shd w:val="clear" w:color="auto" w:fill="FFFFFF"/>
        </w:rPr>
        <w:t>et al.</w:t>
      </w:r>
      <w:r w:rsidRPr="0053239D">
        <w:rPr>
          <w:rFonts w:ascii="Times New Roman" w:hAnsi="Times New Roman" w:cs="Times New Roman"/>
          <w:sz w:val="24"/>
          <w:szCs w:val="24"/>
          <w:shd w:val="clear" w:color="auto" w:fill="FFFFFF"/>
        </w:rPr>
        <w:t xml:space="preserve"> </w:t>
      </w:r>
      <w:r w:rsidRPr="0053239D">
        <w:rPr>
          <w:rFonts w:ascii="Times New Roman" w:hAnsi="Times New Roman" w:cs="Times New Roman"/>
          <w:i/>
          <w:iCs/>
          <w:sz w:val="24"/>
          <w:szCs w:val="24"/>
          <w:shd w:val="clear" w:color="auto" w:fill="FFFFFF"/>
        </w:rPr>
        <w:t>Incidencia de la sífilis congénita en Brasil y su relación con la Estratégia Salud de la Família</w:t>
      </w:r>
      <w:r w:rsidRPr="0053239D">
        <w:rPr>
          <w:rFonts w:ascii="Times New Roman" w:hAnsi="Times New Roman" w:cs="Times New Roman"/>
          <w:sz w:val="24"/>
          <w:szCs w:val="24"/>
          <w:shd w:val="clear" w:color="auto" w:fill="FFFFFF"/>
        </w:rPr>
        <w:t>. </w:t>
      </w:r>
      <w:r w:rsidRPr="0053239D">
        <w:rPr>
          <w:rFonts w:ascii="Times New Roman" w:hAnsi="Times New Roman" w:cs="Times New Roman"/>
          <w:b/>
          <w:bCs/>
          <w:sz w:val="24"/>
          <w:szCs w:val="24"/>
          <w:shd w:val="clear" w:color="auto" w:fill="FFFFFF"/>
        </w:rPr>
        <w:t>Revista de Saúde Pública</w:t>
      </w:r>
      <w:r w:rsidRPr="0053239D">
        <w:rPr>
          <w:rFonts w:ascii="Times New Roman" w:hAnsi="Times New Roman" w:cs="Times New Roman"/>
          <w:sz w:val="24"/>
          <w:szCs w:val="24"/>
          <w:shd w:val="clear" w:color="auto" w:fill="FFFFFF"/>
        </w:rPr>
        <w:t>, v. 46, n. 3, p. 479-486, 2012. Disponível em: https://www.scielo.br/scielo.php?pid=S003489102012000300010&amp;script=sci_abstract&amp;tlng=es. Acesso em: 20 set. 2020.</w:t>
      </w:r>
    </w:p>
    <w:p w14:paraId="563CFD08" w14:textId="77777777" w:rsidR="00EB2A40" w:rsidRPr="0053239D" w:rsidRDefault="00EB2A40" w:rsidP="00BE3256">
      <w:pPr>
        <w:spacing w:after="0" w:line="240" w:lineRule="auto"/>
        <w:jc w:val="both"/>
        <w:rPr>
          <w:rFonts w:ascii="Times New Roman" w:hAnsi="Times New Roman" w:cs="Times New Roman"/>
          <w:sz w:val="24"/>
          <w:szCs w:val="24"/>
          <w:shd w:val="clear" w:color="auto" w:fill="FFFFFF"/>
        </w:rPr>
      </w:pPr>
    </w:p>
    <w:p w14:paraId="518B03AC" w14:textId="77777777" w:rsidR="00EB2A40" w:rsidRPr="00152029" w:rsidRDefault="00EB2A40" w:rsidP="00BE3256">
      <w:pPr>
        <w:spacing w:after="0" w:line="240" w:lineRule="auto"/>
        <w:jc w:val="both"/>
        <w:rPr>
          <w:rFonts w:ascii="Times New Roman" w:hAnsi="Times New Roman" w:cs="Times New Roman"/>
          <w:b/>
          <w:sz w:val="24"/>
          <w:szCs w:val="24"/>
        </w:rPr>
      </w:pPr>
    </w:p>
    <w:p w14:paraId="04FA1117" w14:textId="77777777" w:rsidR="00BE6A67" w:rsidRPr="00152029" w:rsidRDefault="00BE6A67" w:rsidP="00BE3256">
      <w:pPr>
        <w:spacing w:after="0" w:line="240" w:lineRule="auto"/>
        <w:jc w:val="both"/>
        <w:rPr>
          <w:rFonts w:ascii="Times New Roman" w:hAnsi="Times New Roman" w:cs="Times New Roman"/>
          <w:bCs/>
          <w:sz w:val="24"/>
          <w:szCs w:val="24"/>
          <w:lang w:val="en-US"/>
        </w:rPr>
      </w:pPr>
      <w:r w:rsidRPr="0053239D">
        <w:rPr>
          <w:rFonts w:ascii="Times New Roman" w:hAnsi="Times New Roman" w:cs="Times New Roman"/>
          <w:bCs/>
          <w:sz w:val="24"/>
          <w:szCs w:val="24"/>
        </w:rPr>
        <w:t xml:space="preserve">ARAÚJO, E. C.; MONTE, P. C. B.; HABER, A. N. C. A. Avaliação pré-natal para sífilis e detecção de HIV em gestantes atendidas em uma área rural do estado do Pará, Brasil. </w:t>
      </w:r>
      <w:r w:rsidRPr="0053239D">
        <w:rPr>
          <w:rFonts w:ascii="Times New Roman" w:hAnsi="Times New Roman" w:cs="Times New Roman"/>
          <w:b/>
          <w:sz w:val="24"/>
          <w:szCs w:val="24"/>
        </w:rPr>
        <w:t>Rev Pan-Amazônica Saúde,</w:t>
      </w:r>
      <w:r w:rsidRPr="0053239D">
        <w:rPr>
          <w:rFonts w:ascii="Times New Roman" w:hAnsi="Times New Roman" w:cs="Times New Roman"/>
          <w:bCs/>
          <w:sz w:val="24"/>
          <w:szCs w:val="24"/>
        </w:rPr>
        <w:t xml:space="preserve"> v. 9, n. 1, p. 33-9, 2018. Disponível em: http://scielo.iec.gov.br/scielo.php?script=sci_arttext&amp;pid=S2176-62232018000100033. </w:t>
      </w:r>
      <w:r w:rsidRPr="00152029">
        <w:rPr>
          <w:rFonts w:ascii="Times New Roman" w:hAnsi="Times New Roman" w:cs="Times New Roman"/>
          <w:bCs/>
          <w:sz w:val="24"/>
          <w:szCs w:val="24"/>
          <w:lang w:val="en-US"/>
        </w:rPr>
        <w:t>Acesso em: 05 set. 2020.</w:t>
      </w:r>
    </w:p>
    <w:p w14:paraId="7CC3F059" w14:textId="2E32A698" w:rsidR="00EB2A40" w:rsidRPr="00152029" w:rsidRDefault="00EB2A40" w:rsidP="00BE3256">
      <w:pPr>
        <w:spacing w:after="0" w:line="240" w:lineRule="auto"/>
        <w:jc w:val="both"/>
        <w:rPr>
          <w:rFonts w:ascii="Times New Roman" w:hAnsi="Times New Roman" w:cs="Times New Roman"/>
          <w:sz w:val="24"/>
          <w:szCs w:val="24"/>
          <w:shd w:val="clear" w:color="auto" w:fill="FFFFFF"/>
          <w:lang w:val="en-US"/>
        </w:rPr>
      </w:pPr>
    </w:p>
    <w:p w14:paraId="682DEEC2" w14:textId="77777777" w:rsidR="00BE3256" w:rsidRPr="00152029" w:rsidRDefault="00BE3256" w:rsidP="00BE3256">
      <w:pPr>
        <w:spacing w:after="0" w:line="240" w:lineRule="auto"/>
        <w:jc w:val="both"/>
        <w:rPr>
          <w:rFonts w:ascii="Times New Roman" w:hAnsi="Times New Roman" w:cs="Times New Roman"/>
          <w:sz w:val="24"/>
          <w:szCs w:val="24"/>
          <w:shd w:val="clear" w:color="auto" w:fill="FFFFFF"/>
          <w:lang w:val="en-US"/>
        </w:rPr>
      </w:pPr>
    </w:p>
    <w:p w14:paraId="086E5A7A"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lang w:val="en-US"/>
        </w:rPr>
        <w:t>ARAÚJO, L. F.; TEVA, I.; BERMÚDEZ, M. P</w:t>
      </w:r>
      <w:r w:rsidRPr="0053239D">
        <w:rPr>
          <w:rFonts w:ascii="Times New Roman" w:hAnsi="Times New Roman" w:cs="Times New Roman"/>
          <w:i/>
          <w:iCs/>
          <w:sz w:val="24"/>
          <w:szCs w:val="24"/>
          <w:lang w:val="en-US"/>
        </w:rPr>
        <w:t xml:space="preserve">. Psychological and socio-demographic variables associated with sexual risk behavior for sexually transmitted infections/HIV. </w:t>
      </w:r>
      <w:r w:rsidRPr="0053239D">
        <w:rPr>
          <w:rFonts w:ascii="Times New Roman" w:hAnsi="Times New Roman" w:cs="Times New Roman"/>
          <w:b/>
          <w:bCs/>
          <w:i/>
          <w:iCs/>
          <w:sz w:val="24"/>
          <w:szCs w:val="24"/>
          <w:lang w:val="en-US"/>
        </w:rPr>
        <w:t>International Journal of Clinical and Health Psychology</w:t>
      </w:r>
      <w:r w:rsidRPr="0053239D">
        <w:rPr>
          <w:rFonts w:ascii="Times New Roman" w:hAnsi="Times New Roman" w:cs="Times New Roman"/>
          <w:i/>
          <w:iCs/>
          <w:sz w:val="24"/>
          <w:szCs w:val="24"/>
          <w:lang w:val="en-US"/>
        </w:rPr>
        <w:t>,</w:t>
      </w:r>
      <w:r w:rsidRPr="0053239D">
        <w:rPr>
          <w:rFonts w:ascii="Times New Roman" w:hAnsi="Times New Roman" w:cs="Times New Roman"/>
          <w:sz w:val="24"/>
          <w:szCs w:val="24"/>
          <w:lang w:val="en-US"/>
        </w:rPr>
        <w:t xml:space="preserve"> v. 14, n. 2, p. 120-127, 2014. </w:t>
      </w:r>
      <w:r w:rsidRPr="0053239D">
        <w:rPr>
          <w:rFonts w:ascii="Times New Roman" w:hAnsi="Times New Roman" w:cs="Times New Roman"/>
          <w:sz w:val="24"/>
          <w:szCs w:val="24"/>
        </w:rPr>
        <w:t>Disponível em: https://www.sciencedirect.com/science/article/pii/S1697260014700456?via%3Dihub.  Acesso em: 24 fev. 2020.</w:t>
      </w:r>
    </w:p>
    <w:p w14:paraId="03E87B60" w14:textId="77777777" w:rsidR="00EB2A40" w:rsidRPr="0053239D" w:rsidRDefault="00EB2A40" w:rsidP="00BE3256">
      <w:pPr>
        <w:spacing w:after="0" w:line="240" w:lineRule="auto"/>
        <w:jc w:val="both"/>
        <w:rPr>
          <w:rFonts w:ascii="Times New Roman" w:hAnsi="Times New Roman" w:cs="Times New Roman"/>
          <w:sz w:val="24"/>
          <w:szCs w:val="24"/>
        </w:rPr>
      </w:pPr>
    </w:p>
    <w:p w14:paraId="08D1BADD" w14:textId="77777777" w:rsidR="00EB2A40" w:rsidRPr="0053239D" w:rsidRDefault="00EB2A40" w:rsidP="00BE3256">
      <w:pPr>
        <w:spacing w:after="0" w:line="240" w:lineRule="auto"/>
        <w:jc w:val="both"/>
        <w:rPr>
          <w:rFonts w:ascii="Times New Roman" w:hAnsi="Times New Roman" w:cs="Times New Roman"/>
          <w:sz w:val="24"/>
          <w:szCs w:val="24"/>
        </w:rPr>
      </w:pPr>
    </w:p>
    <w:p w14:paraId="0C91B9DD" w14:textId="77777777" w:rsidR="00BE6A67" w:rsidRPr="0053239D" w:rsidRDefault="00BE6A67" w:rsidP="00BE3256">
      <w:pPr>
        <w:spacing w:after="0" w:line="240" w:lineRule="auto"/>
        <w:jc w:val="both"/>
        <w:rPr>
          <w:rFonts w:ascii="Times New Roman" w:hAnsi="Times New Roman" w:cs="Times New Roman"/>
          <w:bCs/>
          <w:sz w:val="24"/>
          <w:szCs w:val="24"/>
        </w:rPr>
      </w:pPr>
      <w:r w:rsidRPr="0053239D">
        <w:rPr>
          <w:rFonts w:ascii="Times New Roman" w:hAnsi="Times New Roman" w:cs="Times New Roman"/>
          <w:bCs/>
          <w:sz w:val="24"/>
          <w:szCs w:val="24"/>
        </w:rPr>
        <w:t xml:space="preserve">ARAUJO, M. A. L. </w:t>
      </w:r>
      <w:r w:rsidRPr="0053239D">
        <w:rPr>
          <w:rFonts w:ascii="Times New Roman" w:hAnsi="Times New Roman" w:cs="Times New Roman"/>
          <w:bCs/>
          <w:i/>
          <w:iCs/>
          <w:sz w:val="24"/>
          <w:szCs w:val="24"/>
        </w:rPr>
        <w:t>et al.</w:t>
      </w:r>
      <w:r w:rsidRPr="0053239D">
        <w:rPr>
          <w:rFonts w:ascii="Times New Roman" w:hAnsi="Times New Roman" w:cs="Times New Roman"/>
          <w:bCs/>
          <w:sz w:val="24"/>
          <w:szCs w:val="24"/>
        </w:rPr>
        <w:t xml:space="preserve"> Prevenção da sífilis congênita em Fortaleza, Ceará: uma avaliação de estrutura e processo. </w:t>
      </w:r>
      <w:r w:rsidRPr="0053239D">
        <w:rPr>
          <w:rFonts w:ascii="Times New Roman" w:hAnsi="Times New Roman" w:cs="Times New Roman"/>
          <w:b/>
          <w:sz w:val="24"/>
          <w:szCs w:val="24"/>
        </w:rPr>
        <w:t>Cad Saúde Colet,</w:t>
      </w:r>
      <w:r w:rsidRPr="0053239D">
        <w:rPr>
          <w:rFonts w:ascii="Times New Roman" w:hAnsi="Times New Roman" w:cs="Times New Roman"/>
          <w:bCs/>
          <w:sz w:val="24"/>
          <w:szCs w:val="24"/>
        </w:rPr>
        <w:t xml:space="preserve"> v. 22, n. 3, p. 300-6, 2014. Disponível em: https://www.scielo.br/scielo.php?pid=S1414462X2014000300300&amp;script=sci_arttext_plus&amp;tlng=pt. Acesso em: 07 set. 2020.</w:t>
      </w:r>
    </w:p>
    <w:p w14:paraId="52E009D8" w14:textId="452D64A3" w:rsidR="00EB2A40" w:rsidRPr="0053239D" w:rsidRDefault="00EB2A40" w:rsidP="00BE3256">
      <w:pPr>
        <w:spacing w:after="0" w:line="240" w:lineRule="auto"/>
        <w:jc w:val="both"/>
        <w:rPr>
          <w:rFonts w:ascii="Times New Roman" w:hAnsi="Times New Roman" w:cs="Times New Roman"/>
          <w:sz w:val="24"/>
          <w:szCs w:val="24"/>
          <w:shd w:val="clear" w:color="auto" w:fill="FFFFFF"/>
        </w:rPr>
      </w:pPr>
    </w:p>
    <w:p w14:paraId="797AAB16" w14:textId="77777777" w:rsidR="00BE3256" w:rsidRPr="0053239D" w:rsidRDefault="00BE3256" w:rsidP="00BE3256">
      <w:pPr>
        <w:spacing w:after="0" w:line="240" w:lineRule="auto"/>
        <w:jc w:val="both"/>
        <w:rPr>
          <w:rFonts w:ascii="Times New Roman" w:hAnsi="Times New Roman" w:cs="Times New Roman"/>
          <w:sz w:val="24"/>
          <w:szCs w:val="24"/>
          <w:shd w:val="clear" w:color="auto" w:fill="FFFFFF"/>
        </w:rPr>
      </w:pPr>
    </w:p>
    <w:p w14:paraId="4D9407F6" w14:textId="77777777" w:rsidR="00BE6A67" w:rsidRPr="0053239D" w:rsidRDefault="00BE6A67" w:rsidP="00BE3256">
      <w:pPr>
        <w:spacing w:after="0" w:line="240" w:lineRule="auto"/>
        <w:jc w:val="both"/>
        <w:rPr>
          <w:rFonts w:ascii="Times New Roman" w:hAnsi="Times New Roman" w:cs="Times New Roman"/>
          <w:sz w:val="24"/>
          <w:szCs w:val="24"/>
          <w:shd w:val="clear" w:color="auto" w:fill="FFFFFF"/>
        </w:rPr>
      </w:pPr>
      <w:r w:rsidRPr="0053239D">
        <w:rPr>
          <w:rFonts w:ascii="Times New Roman" w:hAnsi="Times New Roman" w:cs="Times New Roman"/>
          <w:sz w:val="24"/>
          <w:szCs w:val="24"/>
          <w:shd w:val="clear" w:color="auto" w:fill="FFFFFF"/>
        </w:rPr>
        <w:t>ARAÚJO, P. R. </w:t>
      </w:r>
      <w:r w:rsidRPr="0053239D">
        <w:rPr>
          <w:rFonts w:ascii="Times New Roman" w:hAnsi="Times New Roman" w:cs="Times New Roman"/>
          <w:b/>
          <w:bCs/>
          <w:sz w:val="24"/>
          <w:szCs w:val="24"/>
          <w:shd w:val="clear" w:color="auto" w:fill="FFFFFF"/>
        </w:rPr>
        <w:t>Evolução da mortalidade por doenças infecciosas e parasitárias</w:t>
      </w:r>
      <w:r w:rsidRPr="0053239D">
        <w:rPr>
          <w:rFonts w:ascii="Times New Roman" w:hAnsi="Times New Roman" w:cs="Times New Roman"/>
          <w:sz w:val="24"/>
          <w:szCs w:val="24"/>
          <w:shd w:val="clear" w:color="auto" w:fill="FFFFFF"/>
        </w:rPr>
        <w:t xml:space="preserve">. 2015. Dissertação (Mestrado em Epidemiologia em Saúde Pública) - Fundação Oswaldo Cruz, Teresina (PI), 2015.  Disponível em: </w:t>
      </w:r>
      <w:hyperlink r:id="rId13" w:history="1">
        <w:r w:rsidRPr="0053239D">
          <w:rPr>
            <w:rStyle w:val="Hyperlink"/>
            <w:rFonts w:ascii="Times New Roman" w:hAnsi="Times New Roman" w:cs="Times New Roman"/>
            <w:color w:val="auto"/>
            <w:sz w:val="24"/>
            <w:szCs w:val="24"/>
            <w:u w:val="none"/>
          </w:rPr>
          <w:t>http://bases.bireme.br/cgibin/wxislind.exe/iah/online/?IsisScript=iah/iah.xis&amp;src=google&amp;bae=LILACS&amp;lang=p&amp;nextAction=lnk&amp;exprSearch=782551&amp;indexSearch=ID</w:t>
        </w:r>
      </w:hyperlink>
      <w:r w:rsidRPr="0053239D">
        <w:rPr>
          <w:rFonts w:ascii="Times New Roman" w:hAnsi="Times New Roman" w:cs="Times New Roman"/>
          <w:sz w:val="24"/>
          <w:szCs w:val="24"/>
        </w:rPr>
        <w:t xml:space="preserve">. </w:t>
      </w:r>
      <w:r w:rsidRPr="0053239D">
        <w:rPr>
          <w:rFonts w:ascii="Times New Roman" w:hAnsi="Times New Roman" w:cs="Times New Roman"/>
          <w:sz w:val="24"/>
          <w:szCs w:val="24"/>
          <w:shd w:val="clear" w:color="auto" w:fill="FFFFFF"/>
        </w:rPr>
        <w:t>Acesso em: 13 mar. 2020.</w:t>
      </w:r>
    </w:p>
    <w:p w14:paraId="77E68A0B" w14:textId="77777777" w:rsidR="00EB2A40" w:rsidRPr="0053239D" w:rsidRDefault="00EB2A40" w:rsidP="00BE3256">
      <w:pPr>
        <w:spacing w:after="0" w:line="240" w:lineRule="auto"/>
        <w:jc w:val="both"/>
        <w:rPr>
          <w:rFonts w:ascii="Times New Roman" w:hAnsi="Times New Roman" w:cs="Times New Roman"/>
          <w:sz w:val="24"/>
          <w:szCs w:val="24"/>
          <w:shd w:val="clear" w:color="auto" w:fill="FFFFFF"/>
        </w:rPr>
      </w:pPr>
    </w:p>
    <w:p w14:paraId="624ABB62" w14:textId="77777777" w:rsidR="00EB2A40" w:rsidRPr="0053239D" w:rsidRDefault="00EB2A40" w:rsidP="00BE3256">
      <w:pPr>
        <w:spacing w:after="0" w:line="240" w:lineRule="auto"/>
        <w:jc w:val="both"/>
        <w:rPr>
          <w:rFonts w:ascii="Times New Roman" w:hAnsi="Times New Roman" w:cs="Times New Roman"/>
          <w:sz w:val="24"/>
          <w:szCs w:val="24"/>
          <w:shd w:val="clear" w:color="auto" w:fill="FFFFFF"/>
        </w:rPr>
      </w:pPr>
    </w:p>
    <w:p w14:paraId="43023671" w14:textId="77777777" w:rsidR="00BE6A67" w:rsidRPr="0053239D" w:rsidRDefault="00BE6A67" w:rsidP="00BE3256">
      <w:pPr>
        <w:spacing w:after="0" w:line="240" w:lineRule="auto"/>
        <w:jc w:val="both"/>
        <w:rPr>
          <w:rFonts w:ascii="Times New Roman" w:hAnsi="Times New Roman" w:cs="Times New Roman"/>
          <w:sz w:val="24"/>
          <w:szCs w:val="24"/>
          <w:shd w:val="clear" w:color="auto" w:fill="FFFFFF"/>
        </w:rPr>
      </w:pPr>
      <w:r w:rsidRPr="0053239D">
        <w:rPr>
          <w:rFonts w:ascii="Times New Roman" w:hAnsi="Times New Roman" w:cs="Times New Roman"/>
          <w:sz w:val="24"/>
          <w:szCs w:val="24"/>
          <w:shd w:val="clear" w:color="auto" w:fill="FFFFFF"/>
        </w:rPr>
        <w:t xml:space="preserve">AVELLEIRA, J. C. R.; BOTTINO, G. Sífilis: diagnóstico, tratamento e controle. </w:t>
      </w:r>
      <w:r w:rsidRPr="0053239D">
        <w:rPr>
          <w:rFonts w:ascii="Times New Roman" w:hAnsi="Times New Roman" w:cs="Times New Roman"/>
          <w:b/>
          <w:bCs/>
          <w:sz w:val="24"/>
          <w:szCs w:val="24"/>
          <w:shd w:val="clear" w:color="auto" w:fill="FFFFFF"/>
        </w:rPr>
        <w:t>An Bras Dermatol</w:t>
      </w:r>
      <w:r w:rsidRPr="0053239D">
        <w:rPr>
          <w:rFonts w:ascii="Times New Roman" w:hAnsi="Times New Roman" w:cs="Times New Roman"/>
          <w:sz w:val="24"/>
          <w:szCs w:val="24"/>
          <w:shd w:val="clear" w:color="auto" w:fill="FFFFFF"/>
        </w:rPr>
        <w:t>, v. 81, n. 2, p. 111-26, 2006.</w:t>
      </w:r>
      <w:r w:rsidRPr="0053239D">
        <w:rPr>
          <w:rFonts w:ascii="Times New Roman" w:hAnsi="Times New Roman" w:cs="Times New Roman"/>
          <w:sz w:val="24"/>
          <w:szCs w:val="24"/>
        </w:rPr>
        <w:t xml:space="preserve"> </w:t>
      </w:r>
      <w:r w:rsidRPr="0053239D">
        <w:rPr>
          <w:rFonts w:ascii="Times New Roman" w:hAnsi="Times New Roman" w:cs="Times New Roman"/>
          <w:sz w:val="24"/>
          <w:szCs w:val="24"/>
          <w:shd w:val="clear" w:color="auto" w:fill="FFFFFF"/>
        </w:rPr>
        <w:t>Disponível em:</w:t>
      </w:r>
      <w:r w:rsidRPr="0053239D">
        <w:rPr>
          <w:rFonts w:ascii="Times New Roman" w:hAnsi="Times New Roman" w:cs="Times New Roman"/>
          <w:sz w:val="24"/>
          <w:szCs w:val="24"/>
        </w:rPr>
        <w:t xml:space="preserve"> </w:t>
      </w:r>
      <w:r w:rsidRPr="0053239D">
        <w:rPr>
          <w:rFonts w:ascii="Times New Roman" w:hAnsi="Times New Roman" w:cs="Times New Roman"/>
          <w:sz w:val="24"/>
          <w:szCs w:val="24"/>
          <w:shd w:val="clear" w:color="auto" w:fill="FFFFFF"/>
        </w:rPr>
        <w:t>https://www.scielo.br/pdf/abd/v81n2/v81n02a02.pdf. Acesso em: 30 abr. 2020.</w:t>
      </w:r>
    </w:p>
    <w:p w14:paraId="68039450" w14:textId="77777777" w:rsidR="00EB2A40" w:rsidRPr="0053239D" w:rsidRDefault="00EB2A40" w:rsidP="00BE3256">
      <w:pPr>
        <w:spacing w:after="0" w:line="240" w:lineRule="auto"/>
        <w:jc w:val="both"/>
        <w:rPr>
          <w:rFonts w:ascii="Times New Roman" w:hAnsi="Times New Roman" w:cs="Times New Roman"/>
          <w:sz w:val="24"/>
          <w:szCs w:val="24"/>
          <w:shd w:val="clear" w:color="auto" w:fill="FFFFFF"/>
        </w:rPr>
      </w:pPr>
    </w:p>
    <w:p w14:paraId="6C5DA89C" w14:textId="77777777" w:rsidR="00EB2A40" w:rsidRPr="0053239D" w:rsidRDefault="00EB2A40" w:rsidP="00BE3256">
      <w:pPr>
        <w:spacing w:after="0" w:line="240" w:lineRule="auto"/>
        <w:jc w:val="both"/>
        <w:rPr>
          <w:rFonts w:ascii="Times New Roman" w:hAnsi="Times New Roman" w:cs="Times New Roman"/>
          <w:sz w:val="24"/>
          <w:szCs w:val="24"/>
          <w:shd w:val="clear" w:color="auto" w:fill="FFFFFF"/>
        </w:rPr>
      </w:pPr>
    </w:p>
    <w:p w14:paraId="46EF713B"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shd w:val="clear" w:color="auto" w:fill="FFFFFF"/>
        </w:rPr>
        <w:t xml:space="preserve">BAGGIO, M. A. </w:t>
      </w:r>
      <w:r w:rsidRPr="0053239D">
        <w:rPr>
          <w:rFonts w:ascii="Times New Roman" w:hAnsi="Times New Roman" w:cs="Times New Roman"/>
          <w:i/>
          <w:sz w:val="24"/>
          <w:szCs w:val="24"/>
          <w:shd w:val="clear" w:color="auto" w:fill="FFFFFF"/>
        </w:rPr>
        <w:t>et al.</w:t>
      </w:r>
      <w:r w:rsidRPr="0053239D">
        <w:rPr>
          <w:rFonts w:ascii="Times New Roman" w:hAnsi="Times New Roman" w:cs="Times New Roman"/>
          <w:sz w:val="24"/>
          <w:szCs w:val="24"/>
          <w:shd w:val="clear" w:color="auto" w:fill="FFFFFF"/>
        </w:rPr>
        <w:t xml:space="preserve"> </w:t>
      </w:r>
      <w:r w:rsidRPr="00152029">
        <w:rPr>
          <w:rFonts w:ascii="Times New Roman" w:hAnsi="Times New Roman" w:cs="Times New Roman"/>
          <w:sz w:val="24"/>
          <w:szCs w:val="24"/>
          <w:shd w:val="clear" w:color="auto" w:fill="FFFFFF"/>
          <w:lang w:val="en-US"/>
        </w:rPr>
        <w:t>Rede mãe paranaense programa: analysis of prenatal care in a regional health district. </w:t>
      </w:r>
      <w:r w:rsidRPr="0053239D">
        <w:rPr>
          <w:rFonts w:ascii="Times New Roman" w:hAnsi="Times New Roman" w:cs="Times New Roman"/>
          <w:b/>
          <w:bCs/>
          <w:sz w:val="24"/>
          <w:szCs w:val="24"/>
        </w:rPr>
        <w:t xml:space="preserve">Cogitare Enferm. </w:t>
      </w:r>
      <w:r w:rsidRPr="0053239D">
        <w:rPr>
          <w:rFonts w:ascii="Times New Roman" w:hAnsi="Times New Roman" w:cs="Times New Roman"/>
          <w:sz w:val="24"/>
          <w:szCs w:val="24"/>
        </w:rPr>
        <w:t xml:space="preserve">p. 1-10, 2016. Disponível em: </w:t>
      </w:r>
      <w:r w:rsidRPr="0053239D">
        <w:rPr>
          <w:rFonts w:ascii="Times New Roman" w:hAnsi="Times New Roman" w:cs="Times New Roman"/>
          <w:sz w:val="24"/>
          <w:szCs w:val="24"/>
        </w:rPr>
        <w:lastRenderedPageBreak/>
        <w:t>http://www.saude.ufpr.br/portal/revistacogitare/wp-content/uploads/sites/28/2016/12/45301-187181-1-PB.pdf. Acesso em: 21 set. 2020.</w:t>
      </w:r>
    </w:p>
    <w:p w14:paraId="024D3E36" w14:textId="72025E14" w:rsidR="00E261B7" w:rsidRDefault="00E261B7" w:rsidP="00BE3256">
      <w:pPr>
        <w:spacing w:after="0" w:line="240" w:lineRule="auto"/>
        <w:jc w:val="both"/>
        <w:rPr>
          <w:rFonts w:ascii="Times New Roman" w:hAnsi="Times New Roman" w:cs="Times New Roman"/>
          <w:sz w:val="24"/>
          <w:szCs w:val="24"/>
        </w:rPr>
      </w:pPr>
    </w:p>
    <w:p w14:paraId="32497325" w14:textId="77777777" w:rsidR="00956B24" w:rsidRPr="0053239D" w:rsidRDefault="00956B24" w:rsidP="00BE3256">
      <w:pPr>
        <w:spacing w:after="0" w:line="240" w:lineRule="auto"/>
        <w:jc w:val="both"/>
        <w:rPr>
          <w:rFonts w:ascii="Times New Roman" w:hAnsi="Times New Roman" w:cs="Times New Roman"/>
          <w:sz w:val="24"/>
          <w:szCs w:val="24"/>
        </w:rPr>
      </w:pPr>
    </w:p>
    <w:p w14:paraId="11E8FD48" w14:textId="77777777" w:rsidR="00956B24" w:rsidRPr="00724C37" w:rsidRDefault="00956B24" w:rsidP="00956B24">
      <w:pPr>
        <w:jc w:val="both"/>
        <w:rPr>
          <w:rFonts w:ascii="Times New Roman" w:hAnsi="Times New Roman" w:cs="Times New Roman"/>
          <w:sz w:val="24"/>
          <w:szCs w:val="24"/>
        </w:rPr>
      </w:pPr>
      <w:r w:rsidRPr="00724C37">
        <w:rPr>
          <w:rFonts w:ascii="Times New Roman" w:hAnsi="Times New Roman" w:cs="Times New Roman"/>
          <w:sz w:val="24"/>
          <w:szCs w:val="24"/>
        </w:rPr>
        <w:t xml:space="preserve">BARATA, R. B. Políticas para o enfrentamento das desigualdades. </w:t>
      </w:r>
      <w:r w:rsidRPr="00724C37">
        <w:rPr>
          <w:rFonts w:ascii="Times New Roman" w:hAnsi="Times New Roman" w:cs="Times New Roman"/>
          <w:i/>
          <w:iCs/>
          <w:sz w:val="24"/>
          <w:szCs w:val="24"/>
        </w:rPr>
        <w:t>In</w:t>
      </w:r>
      <w:r w:rsidRPr="00724C37">
        <w:rPr>
          <w:rFonts w:ascii="Times New Roman" w:hAnsi="Times New Roman" w:cs="Times New Roman"/>
          <w:sz w:val="24"/>
          <w:szCs w:val="24"/>
        </w:rPr>
        <w:t xml:space="preserve">:_____. </w:t>
      </w:r>
      <w:r w:rsidRPr="00724C37">
        <w:rPr>
          <w:rFonts w:ascii="Times New Roman" w:hAnsi="Times New Roman" w:cs="Times New Roman"/>
          <w:b/>
          <w:bCs/>
          <w:sz w:val="24"/>
          <w:szCs w:val="24"/>
        </w:rPr>
        <w:t>Como e por que as desigualdades sociais fazem mal à saúde</w:t>
      </w:r>
      <w:r w:rsidRPr="00724C37">
        <w:rPr>
          <w:rFonts w:ascii="Times New Roman" w:hAnsi="Times New Roman" w:cs="Times New Roman"/>
          <w:sz w:val="24"/>
          <w:szCs w:val="24"/>
        </w:rPr>
        <w:t>. Rio de Janeiro (RJ): Editora FIOCRUZ, 2009, p. 95-107. Disponível em:</w:t>
      </w:r>
      <w:r w:rsidRPr="00724C37">
        <w:t xml:space="preserve"> </w:t>
      </w:r>
      <w:r w:rsidRPr="00724C37">
        <w:rPr>
          <w:rFonts w:ascii="Times New Roman" w:hAnsi="Times New Roman" w:cs="Times New Roman"/>
          <w:sz w:val="24"/>
          <w:szCs w:val="24"/>
        </w:rPr>
        <w:t>http://books.scielo.org/id/48z26/pdf/barata-9788575413913-07.pdf. Acesso em: 04 out. 2020.</w:t>
      </w:r>
    </w:p>
    <w:p w14:paraId="5FE02577" w14:textId="77777777" w:rsidR="00BE3256" w:rsidRDefault="00BE3256" w:rsidP="00BE3256">
      <w:pPr>
        <w:spacing w:after="0" w:line="240" w:lineRule="auto"/>
        <w:jc w:val="both"/>
        <w:rPr>
          <w:rFonts w:ascii="Times New Roman" w:hAnsi="Times New Roman" w:cs="Times New Roman"/>
          <w:sz w:val="24"/>
          <w:szCs w:val="24"/>
        </w:rPr>
      </w:pPr>
    </w:p>
    <w:p w14:paraId="46D330ED" w14:textId="77777777" w:rsidR="00956B24" w:rsidRPr="0053239D" w:rsidRDefault="00956B24" w:rsidP="00BE3256">
      <w:pPr>
        <w:spacing w:after="0" w:line="240" w:lineRule="auto"/>
        <w:jc w:val="both"/>
        <w:rPr>
          <w:rFonts w:ascii="Times New Roman" w:hAnsi="Times New Roman" w:cs="Times New Roman"/>
          <w:sz w:val="24"/>
          <w:szCs w:val="24"/>
        </w:rPr>
      </w:pPr>
    </w:p>
    <w:p w14:paraId="6AD7B8A7"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shd w:val="clear" w:color="auto" w:fill="FFFFFF"/>
        </w:rPr>
        <w:t xml:space="preserve">BARRETO, M. L. </w:t>
      </w:r>
      <w:r w:rsidRPr="0053239D">
        <w:rPr>
          <w:rFonts w:ascii="Times New Roman" w:hAnsi="Times New Roman" w:cs="Times New Roman"/>
          <w:i/>
          <w:sz w:val="24"/>
          <w:szCs w:val="24"/>
          <w:shd w:val="clear" w:color="auto" w:fill="FFFFFF"/>
        </w:rPr>
        <w:t>et al.</w:t>
      </w:r>
      <w:r w:rsidRPr="0053239D">
        <w:rPr>
          <w:rFonts w:ascii="Times New Roman" w:hAnsi="Times New Roman" w:cs="Times New Roman"/>
          <w:sz w:val="24"/>
          <w:szCs w:val="24"/>
          <w:shd w:val="clear" w:color="auto" w:fill="FFFFFF"/>
        </w:rPr>
        <w:t xml:space="preserve"> Saúde no Brasil 3 Sucessos e fracassos no controle de doenças infecciosas no Brasil: o contexto social e ambiental, políticas, intervenções e necessidades de pesquisa. </w:t>
      </w:r>
      <w:r w:rsidRPr="0053239D">
        <w:rPr>
          <w:rFonts w:ascii="Times New Roman" w:hAnsi="Times New Roman" w:cs="Times New Roman"/>
          <w:b/>
          <w:bCs/>
          <w:sz w:val="24"/>
          <w:szCs w:val="24"/>
          <w:shd w:val="clear" w:color="auto" w:fill="FFFFFF"/>
        </w:rPr>
        <w:t>Lancet</w:t>
      </w:r>
      <w:r w:rsidRPr="0053239D">
        <w:rPr>
          <w:rFonts w:ascii="Times New Roman" w:hAnsi="Times New Roman" w:cs="Times New Roman"/>
          <w:sz w:val="24"/>
          <w:szCs w:val="24"/>
          <w:shd w:val="clear" w:color="auto" w:fill="FFFFFF"/>
        </w:rPr>
        <w:t>, p. 47-60, 2015. Disponível em:</w:t>
      </w:r>
      <w:r w:rsidRPr="0053239D">
        <w:rPr>
          <w:rFonts w:ascii="Times New Roman" w:hAnsi="Times New Roman" w:cs="Times New Roman"/>
          <w:sz w:val="24"/>
          <w:szCs w:val="24"/>
        </w:rPr>
        <w:t xml:space="preserve"> http://bvsms.saude.gov.br/bvs/artigos/artigo_saude_brasil_3.pdf. Acesso em: 27 fev. 2020.</w:t>
      </w:r>
    </w:p>
    <w:p w14:paraId="601A69EC" w14:textId="77777777" w:rsidR="00EB2A40" w:rsidRPr="0053239D" w:rsidRDefault="00EB2A40" w:rsidP="00BE3256">
      <w:pPr>
        <w:spacing w:after="0" w:line="240" w:lineRule="auto"/>
        <w:jc w:val="both"/>
        <w:rPr>
          <w:rFonts w:ascii="Times New Roman" w:hAnsi="Times New Roman" w:cs="Times New Roman"/>
          <w:sz w:val="24"/>
          <w:szCs w:val="24"/>
        </w:rPr>
      </w:pPr>
    </w:p>
    <w:p w14:paraId="705E694F" w14:textId="77777777" w:rsidR="00EB2A40" w:rsidRPr="0053239D" w:rsidRDefault="00EB2A40" w:rsidP="00BE3256">
      <w:pPr>
        <w:spacing w:after="0" w:line="240" w:lineRule="auto"/>
        <w:jc w:val="both"/>
        <w:rPr>
          <w:rFonts w:ascii="Times New Roman" w:hAnsi="Times New Roman" w:cs="Times New Roman"/>
          <w:sz w:val="24"/>
          <w:szCs w:val="24"/>
        </w:rPr>
      </w:pPr>
    </w:p>
    <w:p w14:paraId="70D3BECC" w14:textId="5F4EEC4F" w:rsidR="00BE6A67" w:rsidRPr="0053239D" w:rsidRDefault="00BE6A67" w:rsidP="00BE3256">
      <w:pPr>
        <w:spacing w:after="0" w:line="240" w:lineRule="auto"/>
        <w:jc w:val="both"/>
        <w:rPr>
          <w:rFonts w:ascii="Times New Roman" w:hAnsi="Times New Roman" w:cs="Times New Roman"/>
          <w:sz w:val="24"/>
          <w:szCs w:val="24"/>
          <w:shd w:val="clear" w:color="auto" w:fill="FFFFFF"/>
        </w:rPr>
      </w:pPr>
      <w:r w:rsidRPr="0053239D">
        <w:rPr>
          <w:rFonts w:ascii="Times New Roman" w:hAnsi="Times New Roman" w:cs="Times New Roman"/>
          <w:sz w:val="24"/>
          <w:szCs w:val="24"/>
          <w:shd w:val="clear" w:color="auto" w:fill="FFFFFF"/>
        </w:rPr>
        <w:t xml:space="preserve">BELO, V. E. </w:t>
      </w:r>
      <w:r w:rsidRPr="0053239D">
        <w:rPr>
          <w:rFonts w:ascii="Times New Roman" w:hAnsi="Times New Roman" w:cs="Times New Roman"/>
          <w:i/>
          <w:iCs/>
          <w:sz w:val="24"/>
          <w:szCs w:val="24"/>
          <w:shd w:val="clear" w:color="auto" w:fill="FFFFFF"/>
        </w:rPr>
        <w:t>et al.</w:t>
      </w:r>
      <w:r w:rsidRPr="0053239D">
        <w:rPr>
          <w:rFonts w:ascii="Times New Roman" w:hAnsi="Times New Roman" w:cs="Times New Roman"/>
          <w:sz w:val="24"/>
          <w:szCs w:val="24"/>
          <w:shd w:val="clear" w:color="auto" w:fill="FFFFFF"/>
        </w:rPr>
        <w:t xml:space="preserve">  Governo do Estado do Rio de Janeiro. Secretaria de Estado de Saúde. Subsecretaria de Vigilância em Saúde. Superintendência de Vigilância Epidemiológica e Ambiental. Gerência de DST, HIV/AIDS, Sangue e Hemoderivados. </w:t>
      </w:r>
      <w:r w:rsidRPr="0053239D">
        <w:rPr>
          <w:rFonts w:ascii="Times New Roman" w:hAnsi="Times New Roman" w:cs="Times New Roman"/>
          <w:b/>
          <w:bCs/>
          <w:sz w:val="24"/>
          <w:szCs w:val="24"/>
          <w:shd w:val="clear" w:color="auto" w:fill="FFFFFF"/>
        </w:rPr>
        <w:t>Boletim Epidemiológico – Sífilis Adquirida, Sífilis Materna e Sífilis Congênita nº 1/2018</w:t>
      </w:r>
      <w:r w:rsidRPr="0053239D">
        <w:rPr>
          <w:rFonts w:ascii="Times New Roman" w:hAnsi="Times New Roman" w:cs="Times New Roman"/>
          <w:sz w:val="24"/>
          <w:szCs w:val="24"/>
          <w:shd w:val="clear" w:color="auto" w:fill="FFFFFF"/>
        </w:rPr>
        <w:t>. Rio d</w:t>
      </w:r>
      <w:r w:rsidR="00EB2A40" w:rsidRPr="0053239D">
        <w:rPr>
          <w:rFonts w:ascii="Times New Roman" w:hAnsi="Times New Roman" w:cs="Times New Roman"/>
          <w:sz w:val="24"/>
          <w:szCs w:val="24"/>
          <w:shd w:val="clear" w:color="auto" w:fill="FFFFFF"/>
        </w:rPr>
        <w:t xml:space="preserve">e Janeiro, 2018. Disponível em: </w:t>
      </w:r>
      <w:r w:rsidRPr="0053239D">
        <w:rPr>
          <w:rFonts w:ascii="Times New Roman" w:hAnsi="Times New Roman" w:cs="Times New Roman"/>
          <w:sz w:val="24"/>
          <w:szCs w:val="24"/>
          <w:shd w:val="clear" w:color="auto" w:fill="FFFFFF"/>
        </w:rPr>
        <w:t>http://www.riocomsaude.rj.gov.br/Publico/MostrarArquivo.aspx?C=ZDn0IcaLuWs%3D. Acesso em: 24 set. 2020.</w:t>
      </w:r>
    </w:p>
    <w:p w14:paraId="65B314B4" w14:textId="350A3E57" w:rsidR="00EB2A40" w:rsidRPr="0053239D" w:rsidRDefault="00EB2A40" w:rsidP="00BE3256">
      <w:pPr>
        <w:spacing w:after="0" w:line="240" w:lineRule="auto"/>
        <w:jc w:val="both"/>
        <w:rPr>
          <w:rFonts w:ascii="Times New Roman" w:hAnsi="Times New Roman" w:cs="Times New Roman"/>
          <w:sz w:val="24"/>
          <w:szCs w:val="24"/>
          <w:shd w:val="clear" w:color="auto" w:fill="FFFFFF"/>
        </w:rPr>
      </w:pPr>
    </w:p>
    <w:p w14:paraId="65066FF6" w14:textId="77777777" w:rsidR="00BE3256" w:rsidRPr="0053239D" w:rsidRDefault="00BE3256" w:rsidP="00BE3256">
      <w:pPr>
        <w:spacing w:after="0" w:line="240" w:lineRule="auto"/>
        <w:jc w:val="both"/>
        <w:rPr>
          <w:rFonts w:ascii="Times New Roman" w:hAnsi="Times New Roman" w:cs="Times New Roman"/>
          <w:sz w:val="24"/>
          <w:szCs w:val="24"/>
          <w:shd w:val="clear" w:color="auto" w:fill="FFFFFF"/>
        </w:rPr>
      </w:pPr>
    </w:p>
    <w:p w14:paraId="064B9A1D" w14:textId="77777777" w:rsidR="00BE6A67" w:rsidRPr="0053239D" w:rsidRDefault="00BE6A67" w:rsidP="00BE3256">
      <w:pPr>
        <w:spacing w:after="0" w:line="240" w:lineRule="auto"/>
        <w:jc w:val="both"/>
        <w:rPr>
          <w:rFonts w:ascii="Times New Roman" w:hAnsi="Times New Roman" w:cs="Times New Roman"/>
          <w:sz w:val="24"/>
          <w:szCs w:val="24"/>
          <w:lang w:val="en-US"/>
        </w:rPr>
      </w:pPr>
      <w:r w:rsidRPr="0053239D">
        <w:rPr>
          <w:rFonts w:ascii="Times New Roman" w:hAnsi="Times New Roman" w:cs="Times New Roman"/>
          <w:sz w:val="24"/>
          <w:szCs w:val="24"/>
          <w:shd w:val="clear" w:color="auto" w:fill="FFFFFF"/>
        </w:rPr>
        <w:t xml:space="preserve">BENZAKEN, A. S. </w:t>
      </w:r>
      <w:r w:rsidRPr="0053239D">
        <w:rPr>
          <w:rFonts w:ascii="Times New Roman" w:hAnsi="Times New Roman" w:cs="Times New Roman"/>
          <w:i/>
          <w:sz w:val="24"/>
          <w:szCs w:val="24"/>
          <w:shd w:val="clear" w:color="auto" w:fill="FFFFFF"/>
        </w:rPr>
        <w:t>et al.</w:t>
      </w:r>
      <w:r w:rsidRPr="0053239D">
        <w:rPr>
          <w:rFonts w:ascii="Times New Roman" w:hAnsi="Times New Roman" w:cs="Times New Roman"/>
          <w:sz w:val="24"/>
          <w:szCs w:val="24"/>
          <w:shd w:val="clear" w:color="auto" w:fill="FFFFFF"/>
        </w:rPr>
        <w:t xml:space="preserve"> Adequação de atendimento pré-natal, diagnóstico e tratamento da sífilis gestacional: um estudo com dados abertos de capitais brasileiras. </w:t>
      </w:r>
      <w:r w:rsidRPr="0053239D">
        <w:rPr>
          <w:rFonts w:ascii="Times New Roman" w:hAnsi="Times New Roman" w:cs="Times New Roman"/>
          <w:b/>
          <w:bCs/>
          <w:sz w:val="24"/>
          <w:szCs w:val="24"/>
        </w:rPr>
        <w:t>Cadernos de Saúde Pública</w:t>
      </w:r>
      <w:r w:rsidRPr="0053239D">
        <w:rPr>
          <w:rFonts w:ascii="Times New Roman" w:hAnsi="Times New Roman" w:cs="Times New Roman"/>
          <w:sz w:val="24"/>
          <w:szCs w:val="24"/>
        </w:rPr>
        <w:t xml:space="preserve">, v. 36, n. 1, 2020. Disponível em: https://www.scielo.br/scielo.php?pid=S0102311X2020000105011&amp;script=sci_abstract&amp;tlng=pt. </w:t>
      </w:r>
      <w:r w:rsidRPr="0053239D">
        <w:rPr>
          <w:rFonts w:ascii="Times New Roman" w:hAnsi="Times New Roman" w:cs="Times New Roman"/>
          <w:sz w:val="24"/>
          <w:szCs w:val="24"/>
          <w:lang w:val="en-US"/>
        </w:rPr>
        <w:t>Acesso em: 21 set. 2020.</w:t>
      </w:r>
    </w:p>
    <w:p w14:paraId="4BB46D10" w14:textId="430220D6" w:rsidR="00EB2A40" w:rsidRPr="0053239D" w:rsidRDefault="00EB2A40" w:rsidP="00BE3256">
      <w:pPr>
        <w:spacing w:after="0" w:line="240" w:lineRule="auto"/>
        <w:jc w:val="both"/>
        <w:rPr>
          <w:rFonts w:ascii="Times New Roman" w:hAnsi="Times New Roman" w:cs="Times New Roman"/>
          <w:sz w:val="24"/>
          <w:szCs w:val="24"/>
          <w:lang w:val="en-US"/>
        </w:rPr>
      </w:pPr>
    </w:p>
    <w:p w14:paraId="43B27DDF" w14:textId="77777777" w:rsidR="00BE3256" w:rsidRPr="0053239D" w:rsidRDefault="00BE3256" w:rsidP="00BE3256">
      <w:pPr>
        <w:spacing w:after="0" w:line="240" w:lineRule="auto"/>
        <w:jc w:val="both"/>
        <w:rPr>
          <w:rFonts w:ascii="Times New Roman" w:hAnsi="Times New Roman" w:cs="Times New Roman"/>
          <w:sz w:val="24"/>
          <w:szCs w:val="24"/>
          <w:lang w:val="en-US"/>
        </w:rPr>
      </w:pPr>
    </w:p>
    <w:p w14:paraId="1D6403B5" w14:textId="77777777" w:rsidR="00BE6A67" w:rsidRPr="0053239D" w:rsidRDefault="00BE6A67" w:rsidP="00BE3256">
      <w:pPr>
        <w:spacing w:after="0" w:line="240" w:lineRule="auto"/>
        <w:jc w:val="both"/>
        <w:rPr>
          <w:rFonts w:ascii="Times New Roman" w:hAnsi="Times New Roman" w:cs="Times New Roman"/>
          <w:sz w:val="24"/>
          <w:szCs w:val="24"/>
          <w:shd w:val="clear" w:color="auto" w:fill="FFFFFF"/>
          <w:lang w:val="en-US"/>
        </w:rPr>
      </w:pPr>
      <w:r w:rsidRPr="0053239D">
        <w:rPr>
          <w:rFonts w:ascii="Times New Roman" w:hAnsi="Times New Roman" w:cs="Times New Roman"/>
          <w:sz w:val="24"/>
          <w:szCs w:val="24"/>
          <w:shd w:val="clear" w:color="auto" w:fill="FFFFFF"/>
          <w:lang w:val="en-US"/>
        </w:rPr>
        <w:t xml:space="preserve">BOWEN, V. </w:t>
      </w:r>
      <w:r w:rsidRPr="0053239D">
        <w:rPr>
          <w:rFonts w:ascii="Times New Roman" w:hAnsi="Times New Roman" w:cs="Times New Roman"/>
          <w:i/>
          <w:sz w:val="24"/>
          <w:szCs w:val="24"/>
          <w:shd w:val="clear" w:color="auto" w:fill="FFFFFF"/>
          <w:lang w:val="en-US"/>
        </w:rPr>
        <w:t>et al.</w:t>
      </w:r>
      <w:r w:rsidRPr="0053239D">
        <w:rPr>
          <w:rFonts w:ascii="Times New Roman" w:hAnsi="Times New Roman" w:cs="Times New Roman"/>
          <w:sz w:val="24"/>
          <w:szCs w:val="24"/>
          <w:shd w:val="clear" w:color="auto" w:fill="FFFFFF"/>
          <w:lang w:val="en-US"/>
        </w:rPr>
        <w:t xml:space="preserve"> Increase in incidence of congenital syphilis—United States, 2012–2014. </w:t>
      </w:r>
      <w:r w:rsidRPr="0053239D">
        <w:rPr>
          <w:rFonts w:ascii="Times New Roman" w:hAnsi="Times New Roman" w:cs="Times New Roman"/>
          <w:b/>
          <w:bCs/>
          <w:sz w:val="24"/>
          <w:szCs w:val="24"/>
          <w:shd w:val="clear" w:color="auto" w:fill="FFFFFF"/>
          <w:lang w:val="en-US"/>
        </w:rPr>
        <w:t>Morbidity and Mortality Weekly Report</w:t>
      </w:r>
      <w:r w:rsidRPr="0053239D">
        <w:rPr>
          <w:rFonts w:ascii="Times New Roman" w:hAnsi="Times New Roman" w:cs="Times New Roman"/>
          <w:sz w:val="24"/>
          <w:szCs w:val="24"/>
          <w:shd w:val="clear" w:color="auto" w:fill="FFFFFF"/>
          <w:lang w:val="en-US"/>
        </w:rPr>
        <w:t xml:space="preserve">, v. 64, n. 44, p. 1241-1245, 2015. Disponível em: https://www.jstor.org/stable/24856879. Acesso em: 20 set. 2020. </w:t>
      </w:r>
    </w:p>
    <w:p w14:paraId="63C8CEC2" w14:textId="7C1C6ED4" w:rsidR="00EB2A40" w:rsidRPr="0053239D" w:rsidRDefault="00EB2A40" w:rsidP="00BE3256">
      <w:pPr>
        <w:spacing w:after="0" w:line="240" w:lineRule="auto"/>
        <w:jc w:val="both"/>
        <w:rPr>
          <w:rFonts w:ascii="Times New Roman" w:hAnsi="Times New Roman" w:cs="Times New Roman"/>
          <w:sz w:val="24"/>
          <w:szCs w:val="24"/>
          <w:lang w:val="en-US"/>
        </w:rPr>
      </w:pPr>
    </w:p>
    <w:p w14:paraId="69D4C136" w14:textId="77777777" w:rsidR="00BE3256" w:rsidRPr="0053239D" w:rsidRDefault="00BE3256" w:rsidP="00BE3256">
      <w:pPr>
        <w:spacing w:after="0" w:line="240" w:lineRule="auto"/>
        <w:jc w:val="both"/>
        <w:rPr>
          <w:rFonts w:ascii="Times New Roman" w:hAnsi="Times New Roman" w:cs="Times New Roman"/>
          <w:sz w:val="24"/>
          <w:szCs w:val="24"/>
          <w:lang w:val="en-US"/>
        </w:rPr>
      </w:pPr>
    </w:p>
    <w:p w14:paraId="20EF00EF" w14:textId="77777777" w:rsidR="00BE6A67" w:rsidRDefault="00BE6A67" w:rsidP="00BE3256">
      <w:pPr>
        <w:spacing w:after="0" w:line="240" w:lineRule="auto"/>
        <w:jc w:val="both"/>
        <w:rPr>
          <w:rFonts w:ascii="Times New Roman" w:hAnsi="Times New Roman" w:cs="Times New Roman"/>
          <w:bCs/>
          <w:sz w:val="24"/>
          <w:szCs w:val="24"/>
        </w:rPr>
      </w:pPr>
      <w:r w:rsidRPr="0053239D">
        <w:rPr>
          <w:rFonts w:ascii="Times New Roman" w:hAnsi="Times New Roman" w:cs="Times New Roman"/>
          <w:bCs/>
          <w:sz w:val="24"/>
          <w:szCs w:val="24"/>
          <w:lang w:val="en-US"/>
        </w:rPr>
        <w:t xml:space="preserve">BRADLEY, E.; TAYLOR, L. </w:t>
      </w:r>
      <w:r w:rsidRPr="0053239D">
        <w:rPr>
          <w:rFonts w:ascii="Times New Roman" w:hAnsi="Times New Roman" w:cs="Times New Roman"/>
          <w:b/>
          <w:i/>
          <w:iCs/>
          <w:sz w:val="24"/>
          <w:szCs w:val="24"/>
          <w:lang w:val="en-US"/>
        </w:rPr>
        <w:t>The American health care paradox: why spending more is getting us less</w:t>
      </w:r>
      <w:r w:rsidRPr="0053239D">
        <w:rPr>
          <w:rFonts w:ascii="Times New Roman" w:hAnsi="Times New Roman" w:cs="Times New Roman"/>
          <w:bCs/>
          <w:i/>
          <w:iCs/>
          <w:sz w:val="24"/>
          <w:szCs w:val="24"/>
          <w:lang w:val="en-US"/>
        </w:rPr>
        <w:t>. New York:</w:t>
      </w:r>
      <w:r w:rsidRPr="0053239D">
        <w:rPr>
          <w:rFonts w:ascii="Times New Roman" w:hAnsi="Times New Roman" w:cs="Times New Roman"/>
          <w:b/>
          <w:i/>
          <w:iCs/>
          <w:sz w:val="24"/>
          <w:szCs w:val="24"/>
          <w:lang w:val="en-US"/>
        </w:rPr>
        <w:t xml:space="preserve"> </w:t>
      </w:r>
      <w:r w:rsidRPr="0053239D">
        <w:rPr>
          <w:rFonts w:ascii="Times New Roman" w:hAnsi="Times New Roman" w:cs="Times New Roman"/>
          <w:bCs/>
          <w:i/>
          <w:iCs/>
          <w:sz w:val="24"/>
          <w:szCs w:val="24"/>
          <w:lang w:val="en-US"/>
        </w:rPr>
        <w:t>Public Affairs</w:t>
      </w:r>
      <w:r w:rsidRPr="0053239D">
        <w:rPr>
          <w:rFonts w:ascii="Times New Roman" w:hAnsi="Times New Roman" w:cs="Times New Roman"/>
          <w:bCs/>
          <w:sz w:val="24"/>
          <w:szCs w:val="24"/>
          <w:lang w:val="en-US"/>
        </w:rPr>
        <w:t xml:space="preserve">, 2013. Disponível em: https://yaleglobal.yale.edu/american-health-care-paradox-why-spending-more-getting-us-less. </w:t>
      </w:r>
      <w:r w:rsidRPr="0053239D">
        <w:rPr>
          <w:rFonts w:ascii="Times New Roman" w:hAnsi="Times New Roman" w:cs="Times New Roman"/>
          <w:bCs/>
          <w:sz w:val="24"/>
          <w:szCs w:val="24"/>
        </w:rPr>
        <w:t>Acesso em: 07 set. 2020.</w:t>
      </w:r>
    </w:p>
    <w:p w14:paraId="0FC7257E" w14:textId="77777777" w:rsidR="00956B24" w:rsidRPr="0053239D" w:rsidRDefault="00956B24" w:rsidP="00BE3256">
      <w:pPr>
        <w:spacing w:after="0" w:line="240" w:lineRule="auto"/>
        <w:jc w:val="both"/>
        <w:rPr>
          <w:rFonts w:ascii="Times New Roman" w:hAnsi="Times New Roman" w:cs="Times New Roman"/>
          <w:bCs/>
          <w:sz w:val="24"/>
          <w:szCs w:val="24"/>
        </w:rPr>
      </w:pPr>
    </w:p>
    <w:p w14:paraId="06E673E0" w14:textId="77777777" w:rsidR="00BE3256" w:rsidRPr="0053239D" w:rsidRDefault="00BE3256" w:rsidP="00BE3256">
      <w:pPr>
        <w:spacing w:after="0" w:line="240" w:lineRule="auto"/>
        <w:jc w:val="both"/>
        <w:rPr>
          <w:rFonts w:ascii="Times New Roman" w:hAnsi="Times New Roman" w:cs="Times New Roman"/>
          <w:sz w:val="24"/>
          <w:szCs w:val="24"/>
        </w:rPr>
      </w:pPr>
    </w:p>
    <w:p w14:paraId="0C03A3EC" w14:textId="67B074C0"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BRASIL. Instituto Brasileiro de Geografia e Estatística. </w:t>
      </w:r>
      <w:r w:rsidRPr="0053239D">
        <w:rPr>
          <w:rFonts w:ascii="Times New Roman" w:hAnsi="Times New Roman" w:cs="Times New Roman"/>
          <w:b/>
          <w:bCs/>
          <w:sz w:val="24"/>
          <w:szCs w:val="24"/>
        </w:rPr>
        <w:t>Cidades e Estados</w:t>
      </w:r>
      <w:r w:rsidRPr="0053239D">
        <w:rPr>
          <w:rFonts w:ascii="Times New Roman" w:hAnsi="Times New Roman" w:cs="Times New Roman"/>
          <w:sz w:val="24"/>
          <w:szCs w:val="24"/>
        </w:rPr>
        <w:t>. 2019b. Disponível em: https://www.ibge.gov.br/cidades-e-estados. Acesso em: 29 mar. 2020.</w:t>
      </w:r>
    </w:p>
    <w:p w14:paraId="481219F1" w14:textId="797A17B3" w:rsidR="00B54BA7" w:rsidRPr="0053239D" w:rsidRDefault="00B54BA7" w:rsidP="00BE3256">
      <w:pPr>
        <w:spacing w:after="0" w:line="240" w:lineRule="auto"/>
        <w:jc w:val="both"/>
        <w:rPr>
          <w:rFonts w:ascii="Times New Roman" w:hAnsi="Times New Roman" w:cs="Times New Roman"/>
          <w:sz w:val="24"/>
          <w:szCs w:val="24"/>
        </w:rPr>
      </w:pPr>
    </w:p>
    <w:p w14:paraId="5BEC3678" w14:textId="77777777" w:rsidR="00B54BA7" w:rsidRPr="0053239D" w:rsidRDefault="00B54BA7" w:rsidP="00BE3256">
      <w:pPr>
        <w:spacing w:after="0" w:line="240" w:lineRule="auto"/>
        <w:jc w:val="both"/>
        <w:rPr>
          <w:rFonts w:ascii="Times New Roman" w:hAnsi="Times New Roman" w:cs="Times New Roman"/>
          <w:sz w:val="24"/>
          <w:szCs w:val="24"/>
        </w:rPr>
      </w:pPr>
    </w:p>
    <w:p w14:paraId="02B45913"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lastRenderedPageBreak/>
        <w:t xml:space="preserve">BRASIL. Instituto Brasileiro de Geografa e Estatística. Ministério da Saúde. </w:t>
      </w:r>
      <w:r w:rsidRPr="0053239D">
        <w:rPr>
          <w:rFonts w:ascii="Times New Roman" w:hAnsi="Times New Roman" w:cs="Times New Roman"/>
          <w:b/>
          <w:bCs/>
          <w:sz w:val="24"/>
          <w:szCs w:val="24"/>
        </w:rPr>
        <w:t>Pesquisa Nacional de Saúde do Escolar:</w:t>
      </w:r>
      <w:r w:rsidRPr="0053239D">
        <w:rPr>
          <w:rFonts w:ascii="Times New Roman" w:hAnsi="Times New Roman" w:cs="Times New Roman"/>
          <w:sz w:val="24"/>
          <w:szCs w:val="24"/>
        </w:rPr>
        <w:t xml:space="preserve"> 2015. Rio de Janeiro (RJ): IBGE, 2016. Disponível em: https://biblioteca.ibge.gov.br/visualizacao/livros/liv97870.pdf. Acesso em: 21 fev. 2020. </w:t>
      </w:r>
    </w:p>
    <w:p w14:paraId="01C4596E" w14:textId="77777777" w:rsidR="00EB2A40" w:rsidRPr="0053239D" w:rsidRDefault="00EB2A40" w:rsidP="00BE3256">
      <w:pPr>
        <w:spacing w:after="0" w:line="240" w:lineRule="auto"/>
        <w:jc w:val="both"/>
        <w:rPr>
          <w:rFonts w:ascii="Times New Roman" w:hAnsi="Times New Roman" w:cs="Times New Roman"/>
          <w:sz w:val="24"/>
          <w:szCs w:val="24"/>
        </w:rPr>
      </w:pPr>
    </w:p>
    <w:p w14:paraId="64A79418" w14:textId="77777777" w:rsidR="00EB2A40" w:rsidRPr="0053239D" w:rsidRDefault="00EB2A40" w:rsidP="00BE3256">
      <w:pPr>
        <w:spacing w:after="0" w:line="240" w:lineRule="auto"/>
        <w:jc w:val="both"/>
        <w:rPr>
          <w:rFonts w:ascii="Times New Roman" w:hAnsi="Times New Roman" w:cs="Times New Roman"/>
          <w:sz w:val="24"/>
          <w:szCs w:val="24"/>
        </w:rPr>
      </w:pPr>
    </w:p>
    <w:p w14:paraId="5BC9D430" w14:textId="77777777" w:rsidR="00BE6A67" w:rsidRPr="0053239D" w:rsidRDefault="00BE6A67" w:rsidP="00BE3256">
      <w:pPr>
        <w:spacing w:after="0" w:line="240" w:lineRule="auto"/>
        <w:jc w:val="both"/>
        <w:rPr>
          <w:rFonts w:ascii="Times New Roman" w:hAnsi="Times New Roman" w:cs="Times New Roman"/>
          <w:bCs/>
          <w:sz w:val="24"/>
          <w:szCs w:val="24"/>
        </w:rPr>
      </w:pPr>
      <w:r w:rsidRPr="0053239D">
        <w:rPr>
          <w:rFonts w:ascii="Times New Roman" w:hAnsi="Times New Roman" w:cs="Times New Roman"/>
          <w:bCs/>
          <w:sz w:val="24"/>
          <w:szCs w:val="24"/>
        </w:rPr>
        <w:t xml:space="preserve">BRASIL. Instituto Brasileiro de Geografia e Estatística. </w:t>
      </w:r>
      <w:r w:rsidRPr="0053239D">
        <w:rPr>
          <w:rFonts w:ascii="Times New Roman" w:hAnsi="Times New Roman" w:cs="Times New Roman"/>
          <w:b/>
          <w:sz w:val="24"/>
          <w:szCs w:val="24"/>
        </w:rPr>
        <w:t>Censo 2010: escolaridade e rendimento aumentam e cai mortalidade infantil</w:t>
      </w:r>
      <w:r w:rsidRPr="0053239D">
        <w:rPr>
          <w:rFonts w:ascii="Times New Roman" w:hAnsi="Times New Roman" w:cs="Times New Roman"/>
          <w:bCs/>
          <w:sz w:val="24"/>
          <w:szCs w:val="24"/>
        </w:rPr>
        <w:t>. 2012. Disponível em: https://censo2010.ibge.gov.br/noticias-censo.html?id=1&amp;idnoticia=2125&amp;view=noticia. Acesso em: 10 set. 2020.</w:t>
      </w:r>
    </w:p>
    <w:p w14:paraId="0BE95356" w14:textId="16E9CA8D" w:rsidR="00EB2A40" w:rsidRDefault="00EB2A40" w:rsidP="00BE3256">
      <w:pPr>
        <w:spacing w:after="0" w:line="240" w:lineRule="auto"/>
        <w:jc w:val="both"/>
        <w:rPr>
          <w:rFonts w:ascii="Times New Roman" w:hAnsi="Times New Roman" w:cs="Times New Roman"/>
          <w:sz w:val="24"/>
          <w:szCs w:val="24"/>
        </w:rPr>
      </w:pPr>
    </w:p>
    <w:p w14:paraId="220C3BB9" w14:textId="77777777" w:rsidR="00766935" w:rsidRPr="0053239D" w:rsidRDefault="00766935" w:rsidP="00BE3256">
      <w:pPr>
        <w:spacing w:after="0" w:line="240" w:lineRule="auto"/>
        <w:jc w:val="both"/>
        <w:rPr>
          <w:rFonts w:ascii="Times New Roman" w:hAnsi="Times New Roman" w:cs="Times New Roman"/>
          <w:sz w:val="24"/>
          <w:szCs w:val="24"/>
        </w:rPr>
      </w:pPr>
    </w:p>
    <w:p w14:paraId="68DE2EAC" w14:textId="77777777" w:rsidR="00BE6A67" w:rsidRPr="0053239D" w:rsidRDefault="00BE6A67" w:rsidP="00BE3256">
      <w:pPr>
        <w:spacing w:after="0" w:line="240" w:lineRule="auto"/>
        <w:jc w:val="both"/>
        <w:rPr>
          <w:rFonts w:ascii="Times New Roman" w:hAnsi="Times New Roman" w:cs="Times New Roman"/>
          <w:bCs/>
          <w:sz w:val="24"/>
          <w:szCs w:val="24"/>
        </w:rPr>
      </w:pPr>
      <w:r w:rsidRPr="0053239D">
        <w:rPr>
          <w:rFonts w:ascii="Times New Roman" w:hAnsi="Times New Roman" w:cs="Times New Roman"/>
          <w:bCs/>
          <w:sz w:val="24"/>
          <w:szCs w:val="24"/>
        </w:rPr>
        <w:t xml:space="preserve">BRASIL. Instituto Brasileiro de Geografia e Estatística. Diretoria de Pesquisas. Coordenação de População e Indicadores Sociais. </w:t>
      </w:r>
      <w:r w:rsidRPr="0053239D">
        <w:rPr>
          <w:rFonts w:ascii="Times New Roman" w:hAnsi="Times New Roman" w:cs="Times New Roman"/>
          <w:b/>
          <w:sz w:val="24"/>
          <w:szCs w:val="24"/>
        </w:rPr>
        <w:t>Projeção da população do Brasil por sexo e idade para o período 2000/2060</w:t>
      </w:r>
      <w:r w:rsidRPr="0053239D">
        <w:rPr>
          <w:rFonts w:ascii="Times New Roman" w:hAnsi="Times New Roman" w:cs="Times New Roman"/>
          <w:bCs/>
          <w:sz w:val="24"/>
          <w:szCs w:val="24"/>
        </w:rPr>
        <w:t>. 2013. Disponível em: ftp://ftp.ibge.gov.br/Projecao_da_Populacao/Projecao_da_Populacao_2013/nota_metodologica_2013.pdf. Acesso em: 10 set. 2020.</w:t>
      </w:r>
    </w:p>
    <w:p w14:paraId="68585FDA" w14:textId="51F80867" w:rsidR="00E261B7" w:rsidRPr="0053239D" w:rsidRDefault="00E261B7" w:rsidP="00BE3256">
      <w:pPr>
        <w:spacing w:after="0" w:line="240" w:lineRule="auto"/>
        <w:jc w:val="both"/>
        <w:rPr>
          <w:rFonts w:ascii="Times New Roman" w:hAnsi="Times New Roman" w:cs="Times New Roman"/>
          <w:sz w:val="24"/>
          <w:szCs w:val="24"/>
        </w:rPr>
      </w:pPr>
    </w:p>
    <w:p w14:paraId="336741D1" w14:textId="77777777" w:rsidR="00BE3256" w:rsidRPr="0053239D" w:rsidRDefault="00BE3256" w:rsidP="00BE3256">
      <w:pPr>
        <w:spacing w:after="0" w:line="240" w:lineRule="auto"/>
        <w:jc w:val="both"/>
        <w:rPr>
          <w:rFonts w:ascii="Times New Roman" w:hAnsi="Times New Roman" w:cs="Times New Roman"/>
          <w:sz w:val="24"/>
          <w:szCs w:val="24"/>
        </w:rPr>
      </w:pPr>
    </w:p>
    <w:p w14:paraId="2EB16948" w14:textId="77777777" w:rsidR="00BE6A67" w:rsidRPr="0053239D" w:rsidRDefault="00BE6A67" w:rsidP="00BE3256">
      <w:pPr>
        <w:spacing w:after="0" w:line="240" w:lineRule="auto"/>
        <w:jc w:val="both"/>
        <w:rPr>
          <w:rFonts w:ascii="Times New Roman" w:hAnsi="Times New Roman" w:cs="Times New Roman"/>
          <w:bCs/>
          <w:sz w:val="24"/>
          <w:szCs w:val="24"/>
        </w:rPr>
      </w:pPr>
      <w:r w:rsidRPr="0053239D">
        <w:rPr>
          <w:rFonts w:ascii="Times New Roman" w:hAnsi="Times New Roman" w:cs="Times New Roman"/>
          <w:bCs/>
          <w:sz w:val="24"/>
          <w:szCs w:val="24"/>
        </w:rPr>
        <w:t xml:space="preserve">BRASIL. Instituto Brasileiro de Geografia e Estatística. SIDRA-Sistema IBGE de Recuperação Automática. </w:t>
      </w:r>
      <w:r w:rsidRPr="0053239D">
        <w:rPr>
          <w:rFonts w:ascii="Times New Roman" w:hAnsi="Times New Roman" w:cs="Times New Roman"/>
          <w:b/>
          <w:sz w:val="24"/>
          <w:szCs w:val="24"/>
        </w:rPr>
        <w:t>Censo Demográfico</w:t>
      </w:r>
      <w:r w:rsidRPr="0053239D">
        <w:rPr>
          <w:rFonts w:ascii="Times New Roman" w:hAnsi="Times New Roman" w:cs="Times New Roman"/>
          <w:bCs/>
          <w:sz w:val="24"/>
          <w:szCs w:val="24"/>
        </w:rPr>
        <w:t>. 2019c. Disponível em: https://sidra.ibge.gov.br/Tabela/3175. Acesso em: 10 set. 2020.</w:t>
      </w:r>
    </w:p>
    <w:p w14:paraId="112EC2F7" w14:textId="1B54C612" w:rsidR="00EB2A40" w:rsidRPr="0053239D" w:rsidRDefault="00EB2A40" w:rsidP="00BE3256">
      <w:pPr>
        <w:spacing w:after="0" w:line="240" w:lineRule="auto"/>
        <w:jc w:val="both"/>
        <w:rPr>
          <w:rFonts w:ascii="Times New Roman" w:hAnsi="Times New Roman" w:cs="Times New Roman"/>
          <w:sz w:val="24"/>
          <w:szCs w:val="24"/>
        </w:rPr>
      </w:pPr>
    </w:p>
    <w:p w14:paraId="1E3F5D88" w14:textId="77777777" w:rsidR="00BE3256" w:rsidRPr="0053239D" w:rsidRDefault="00BE3256" w:rsidP="00BE3256">
      <w:pPr>
        <w:spacing w:after="0" w:line="240" w:lineRule="auto"/>
        <w:jc w:val="both"/>
        <w:rPr>
          <w:rFonts w:ascii="Times New Roman" w:hAnsi="Times New Roman" w:cs="Times New Roman"/>
          <w:sz w:val="24"/>
          <w:szCs w:val="24"/>
        </w:rPr>
      </w:pPr>
    </w:p>
    <w:p w14:paraId="6720BF1A"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BRASIL. Instituto Brasileiro de Geografia e Estatística. SIDRA-Sistema IBGE de Recuperação Automática. </w:t>
      </w:r>
      <w:r w:rsidRPr="0053239D">
        <w:rPr>
          <w:rFonts w:ascii="Times New Roman" w:hAnsi="Times New Roman" w:cs="Times New Roman"/>
          <w:b/>
          <w:bCs/>
          <w:sz w:val="24"/>
          <w:szCs w:val="24"/>
        </w:rPr>
        <w:t>Estatísticas do Registro Civil</w:t>
      </w:r>
      <w:r w:rsidRPr="0053239D">
        <w:rPr>
          <w:rFonts w:ascii="Times New Roman" w:hAnsi="Times New Roman" w:cs="Times New Roman"/>
          <w:sz w:val="24"/>
          <w:szCs w:val="24"/>
        </w:rPr>
        <w:t>. 2019a. Disponível em: https://sidra.ibge.gov.br/tabela/2679. Acesso em: 10 set. 2020.</w:t>
      </w:r>
    </w:p>
    <w:p w14:paraId="49FA4476" w14:textId="627A423C" w:rsidR="00EB2A40" w:rsidRDefault="00EB2A40" w:rsidP="00BE3256">
      <w:pPr>
        <w:spacing w:after="0" w:line="240" w:lineRule="auto"/>
        <w:jc w:val="both"/>
        <w:rPr>
          <w:rFonts w:ascii="Times New Roman" w:hAnsi="Times New Roman" w:cs="Times New Roman"/>
          <w:sz w:val="24"/>
          <w:szCs w:val="24"/>
        </w:rPr>
      </w:pPr>
    </w:p>
    <w:p w14:paraId="074BE858" w14:textId="77777777" w:rsidR="004E3707" w:rsidRPr="0053239D" w:rsidRDefault="004E3707" w:rsidP="00BE3256">
      <w:pPr>
        <w:spacing w:after="0" w:line="240" w:lineRule="auto"/>
        <w:jc w:val="both"/>
        <w:rPr>
          <w:rFonts w:ascii="Times New Roman" w:hAnsi="Times New Roman" w:cs="Times New Roman"/>
          <w:sz w:val="24"/>
          <w:szCs w:val="24"/>
        </w:rPr>
      </w:pPr>
    </w:p>
    <w:p w14:paraId="66BFB6E5" w14:textId="77777777" w:rsidR="004E3707" w:rsidRPr="0053239D" w:rsidRDefault="004E3707" w:rsidP="004E3707">
      <w:pPr>
        <w:spacing w:after="0" w:line="240" w:lineRule="auto"/>
        <w:jc w:val="both"/>
        <w:rPr>
          <w:rFonts w:ascii="Times New Roman" w:hAnsi="Times New Roman" w:cs="Times New Roman"/>
          <w:sz w:val="24"/>
          <w:szCs w:val="24"/>
        </w:rPr>
      </w:pPr>
      <w:r w:rsidRPr="00956B24">
        <w:rPr>
          <w:rFonts w:ascii="Times New Roman" w:hAnsi="Times New Roman" w:cs="Times New Roman"/>
          <w:sz w:val="24"/>
          <w:szCs w:val="24"/>
        </w:rPr>
        <w:t xml:space="preserve">BRASIL. Ministério da Saúde. Secretaria de Atenção à Saúde. Departamento de Atenção Básica. </w:t>
      </w:r>
      <w:r w:rsidRPr="00956B24">
        <w:rPr>
          <w:rFonts w:ascii="Times New Roman" w:hAnsi="Times New Roman" w:cs="Times New Roman"/>
          <w:b/>
          <w:bCs/>
          <w:sz w:val="24"/>
          <w:szCs w:val="24"/>
        </w:rPr>
        <w:t>Atenção ao pré-natal de baixo risco.</w:t>
      </w:r>
      <w:r w:rsidRPr="00956B24">
        <w:rPr>
          <w:rFonts w:ascii="Times New Roman" w:hAnsi="Times New Roman" w:cs="Times New Roman"/>
          <w:sz w:val="24"/>
          <w:szCs w:val="24"/>
        </w:rPr>
        <w:t xml:space="preserve"> Brasília (DF): MS, 2012. Disponível em: http://bvsms.saude.gov.br/bvs/publicacoes/cadernos_atencao_basica_32_prenatal.pdf. Acesso em: 04 out. 2020.</w:t>
      </w:r>
    </w:p>
    <w:p w14:paraId="21214EB1" w14:textId="5D53ED8F" w:rsidR="00EB2A40" w:rsidRDefault="00EB2A40" w:rsidP="004E3707">
      <w:pPr>
        <w:spacing w:after="0" w:line="240" w:lineRule="auto"/>
        <w:jc w:val="both"/>
        <w:rPr>
          <w:rFonts w:ascii="Times New Roman" w:hAnsi="Times New Roman" w:cs="Times New Roman"/>
          <w:sz w:val="24"/>
          <w:szCs w:val="24"/>
        </w:rPr>
      </w:pPr>
    </w:p>
    <w:p w14:paraId="77CD5FF6" w14:textId="77777777" w:rsidR="004E3707" w:rsidRPr="0053239D" w:rsidRDefault="004E3707" w:rsidP="00BE3256">
      <w:pPr>
        <w:spacing w:after="0" w:line="240" w:lineRule="auto"/>
        <w:jc w:val="both"/>
        <w:rPr>
          <w:rFonts w:ascii="Times New Roman" w:hAnsi="Times New Roman" w:cs="Times New Roman"/>
          <w:sz w:val="24"/>
          <w:szCs w:val="24"/>
        </w:rPr>
      </w:pPr>
    </w:p>
    <w:p w14:paraId="6E504161"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BRASIL. Ministério da Saúde. Gabinete do Ministro. </w:t>
      </w:r>
      <w:r w:rsidRPr="0053239D">
        <w:rPr>
          <w:rFonts w:ascii="Times New Roman" w:hAnsi="Times New Roman" w:cs="Times New Roman"/>
          <w:b/>
          <w:sz w:val="24"/>
          <w:szCs w:val="24"/>
        </w:rPr>
        <w:t>Portaria nº 25, de 8 de junho de 2015. Torna pública a decisão de recomendar a manutenção no âmbito do Sistema Único de Saúde - SUS da penicilina benzatina para prevenção da sífilis congênita durante a gravidez.</w:t>
      </w:r>
      <w:r w:rsidRPr="0053239D">
        <w:rPr>
          <w:rFonts w:ascii="Times New Roman" w:hAnsi="Times New Roman" w:cs="Times New Roman"/>
          <w:sz w:val="24"/>
          <w:szCs w:val="24"/>
        </w:rPr>
        <w:t xml:space="preserve"> Diário Oficial da União, Brasília, nº 107, p. 37, 2015d. Disponível em:http://www.lex.com.br/legis_26872239_PORTARIA_N_25_DE_8_DE_JUNHO_DE_2015.aspx. Acesso em: 03 set. 2020.</w:t>
      </w:r>
    </w:p>
    <w:p w14:paraId="15D49E64" w14:textId="7FF3FEB2" w:rsidR="00EB2A40" w:rsidRPr="0053239D" w:rsidRDefault="00EB2A40" w:rsidP="00BE3256">
      <w:pPr>
        <w:spacing w:after="0" w:line="240" w:lineRule="auto"/>
        <w:jc w:val="both"/>
        <w:rPr>
          <w:rFonts w:ascii="Times New Roman" w:hAnsi="Times New Roman" w:cs="Times New Roman"/>
          <w:sz w:val="24"/>
          <w:szCs w:val="24"/>
        </w:rPr>
      </w:pPr>
    </w:p>
    <w:p w14:paraId="4E7F0021" w14:textId="77777777" w:rsidR="00BE3256" w:rsidRPr="0053239D" w:rsidRDefault="00BE3256" w:rsidP="00BE3256">
      <w:pPr>
        <w:spacing w:after="0" w:line="240" w:lineRule="auto"/>
        <w:jc w:val="both"/>
        <w:rPr>
          <w:rFonts w:ascii="Times New Roman" w:hAnsi="Times New Roman" w:cs="Times New Roman"/>
          <w:sz w:val="24"/>
          <w:szCs w:val="24"/>
        </w:rPr>
      </w:pPr>
    </w:p>
    <w:p w14:paraId="17E90686"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BRASIL. Ministério da Saúde. Gabinete do Ministro. </w:t>
      </w:r>
      <w:r w:rsidRPr="0053239D">
        <w:rPr>
          <w:rFonts w:ascii="Times New Roman" w:hAnsi="Times New Roman" w:cs="Times New Roman"/>
          <w:b/>
          <w:sz w:val="24"/>
          <w:szCs w:val="24"/>
        </w:rPr>
        <w:t>Portaria nº 3.161, de 27 de dezembro de 2011.</w:t>
      </w:r>
      <w:r w:rsidRPr="0053239D">
        <w:rPr>
          <w:rFonts w:ascii="Times New Roman" w:hAnsi="Times New Roman" w:cs="Times New Roman"/>
          <w:sz w:val="24"/>
          <w:szCs w:val="24"/>
        </w:rPr>
        <w:t xml:space="preserve"> Dispõe sobre a administração da penicilina nas unidades de Atenção Básica à Saúde, no âmbito do Sistema Único de Saúde (SUS). Diário Oficial da União, Brasília, 28 dez 2011. nº 249, seção 1, pág. 54, 2011. Disponível em: http://bvsms.saude.gov.br/bvs/saudelegis/gm/2011/prt3161_27_12_2011.html. Acesso em: 03 set. 2020. </w:t>
      </w:r>
    </w:p>
    <w:p w14:paraId="18CD1DC0" w14:textId="7934C96D" w:rsidR="00EB2A40" w:rsidRPr="0053239D" w:rsidRDefault="00EB2A40" w:rsidP="00BE3256">
      <w:pPr>
        <w:spacing w:after="0" w:line="240" w:lineRule="auto"/>
        <w:jc w:val="both"/>
        <w:rPr>
          <w:rFonts w:ascii="Times New Roman" w:hAnsi="Times New Roman" w:cs="Times New Roman"/>
          <w:sz w:val="24"/>
          <w:szCs w:val="24"/>
        </w:rPr>
      </w:pPr>
    </w:p>
    <w:p w14:paraId="792059D3" w14:textId="77777777" w:rsidR="00BE3256" w:rsidRPr="0053239D" w:rsidRDefault="00BE3256" w:rsidP="00BE3256">
      <w:pPr>
        <w:spacing w:after="0" w:line="240" w:lineRule="auto"/>
        <w:jc w:val="both"/>
        <w:rPr>
          <w:rFonts w:ascii="Times New Roman" w:hAnsi="Times New Roman" w:cs="Times New Roman"/>
          <w:sz w:val="24"/>
          <w:szCs w:val="24"/>
        </w:rPr>
      </w:pPr>
    </w:p>
    <w:p w14:paraId="61AC05E3"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lastRenderedPageBreak/>
        <w:t>BRASIL. Ministério da Saúde. Portaria n° 204, de 17 de fevereiro de 2016. Define a lista nacional de notificação compulsória de doenças, agravos e eventos de saúde pública nos serviços de saúde públicos e privados em todo o território nacional, nos termos do anexo, e dá outras providências</w:t>
      </w:r>
      <w:r w:rsidRPr="0053239D">
        <w:rPr>
          <w:rFonts w:ascii="Times New Roman" w:hAnsi="Times New Roman" w:cs="Times New Roman"/>
          <w:b/>
          <w:bCs/>
          <w:sz w:val="24"/>
          <w:szCs w:val="24"/>
        </w:rPr>
        <w:t>. Diário Oficial da República Federativa do Brasil</w:t>
      </w:r>
      <w:r w:rsidRPr="0053239D">
        <w:rPr>
          <w:rFonts w:ascii="Times New Roman" w:hAnsi="Times New Roman" w:cs="Times New Roman"/>
          <w:sz w:val="24"/>
          <w:szCs w:val="24"/>
        </w:rPr>
        <w:t>, Brasília (DF), 2016a. Disponível em: https://bvsms.saude.gov.br/bvs/saudelegis/gm/2016/prt0204_17_02_2016.html. Acesso em: 23 fev. 2020.</w:t>
      </w:r>
    </w:p>
    <w:p w14:paraId="0FFB03CD" w14:textId="77777777" w:rsidR="00EB2A40" w:rsidRPr="0053239D" w:rsidRDefault="00EB2A40" w:rsidP="00BE3256">
      <w:pPr>
        <w:spacing w:after="0" w:line="240" w:lineRule="auto"/>
        <w:jc w:val="both"/>
        <w:rPr>
          <w:rFonts w:ascii="Times New Roman" w:hAnsi="Times New Roman" w:cs="Times New Roman"/>
          <w:sz w:val="24"/>
          <w:szCs w:val="24"/>
        </w:rPr>
      </w:pPr>
    </w:p>
    <w:p w14:paraId="2BCD9A07" w14:textId="77777777" w:rsidR="00EB2A40" w:rsidRPr="0053239D" w:rsidRDefault="00EB2A40" w:rsidP="00BE3256">
      <w:pPr>
        <w:spacing w:after="0" w:line="240" w:lineRule="auto"/>
        <w:jc w:val="both"/>
        <w:rPr>
          <w:rFonts w:ascii="Times New Roman" w:hAnsi="Times New Roman" w:cs="Times New Roman"/>
          <w:sz w:val="24"/>
          <w:szCs w:val="24"/>
        </w:rPr>
      </w:pPr>
    </w:p>
    <w:p w14:paraId="1F6AD30C"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BRASIL. Ministério da Saúde. Portaria n° 205, de 17 de fevereiro de 2016. Define a lista nacional de doenças e agravos, na forma do anexo, a serem monitorados por meio da estratégia de vigilância em unidades sentinelas e suas diretrizes. </w:t>
      </w:r>
      <w:r w:rsidRPr="0053239D">
        <w:rPr>
          <w:rFonts w:ascii="Times New Roman" w:hAnsi="Times New Roman" w:cs="Times New Roman"/>
          <w:b/>
          <w:bCs/>
          <w:sz w:val="24"/>
          <w:szCs w:val="24"/>
        </w:rPr>
        <w:t>Diário Oficial da República Federativa do Brasil</w:t>
      </w:r>
      <w:r w:rsidRPr="0053239D">
        <w:rPr>
          <w:rFonts w:ascii="Times New Roman" w:hAnsi="Times New Roman" w:cs="Times New Roman"/>
          <w:sz w:val="24"/>
          <w:szCs w:val="24"/>
        </w:rPr>
        <w:t>, Brasília (DF), 2016b. Disponível em: https://bvsms.saude.gov.br/bvs/saudelegis/gm/2016/prt0205_17_02_2016.html. Acesso em: 23 fev. 2020.</w:t>
      </w:r>
    </w:p>
    <w:p w14:paraId="12E22AFE" w14:textId="4A5BDA09" w:rsidR="00EB2A40" w:rsidRDefault="00EB2A40" w:rsidP="00BE3256">
      <w:pPr>
        <w:spacing w:after="0" w:line="240" w:lineRule="auto"/>
        <w:jc w:val="both"/>
        <w:rPr>
          <w:rFonts w:ascii="Times New Roman" w:hAnsi="Times New Roman" w:cs="Times New Roman"/>
          <w:sz w:val="24"/>
          <w:szCs w:val="24"/>
        </w:rPr>
      </w:pPr>
    </w:p>
    <w:p w14:paraId="40C85D17" w14:textId="77777777" w:rsidR="00766935" w:rsidRPr="0053239D" w:rsidRDefault="00766935" w:rsidP="00BE3256">
      <w:pPr>
        <w:spacing w:after="0" w:line="240" w:lineRule="auto"/>
        <w:jc w:val="both"/>
        <w:rPr>
          <w:rFonts w:ascii="Times New Roman" w:hAnsi="Times New Roman" w:cs="Times New Roman"/>
          <w:sz w:val="24"/>
          <w:szCs w:val="24"/>
        </w:rPr>
      </w:pPr>
    </w:p>
    <w:p w14:paraId="602F3751"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BRASIL. Ministério da Saúde. Secretaria de Ciência, Tecnologia e Insumos Estratégicos Departamento de Gestão e Incorporação de Tecnologias em Saúde. </w:t>
      </w:r>
      <w:r w:rsidRPr="0053239D">
        <w:rPr>
          <w:rFonts w:ascii="Times New Roman" w:hAnsi="Times New Roman" w:cs="Times New Roman"/>
          <w:b/>
          <w:sz w:val="24"/>
          <w:szCs w:val="24"/>
        </w:rPr>
        <w:t>Diretrizes Metodológicas/Elaboração de Diretrizes Clínicas</w:t>
      </w:r>
      <w:r w:rsidRPr="0053239D">
        <w:rPr>
          <w:rFonts w:ascii="Times New Roman" w:hAnsi="Times New Roman" w:cs="Times New Roman"/>
          <w:sz w:val="24"/>
          <w:szCs w:val="24"/>
        </w:rPr>
        <w:t>. 1. ed. Brasília (DF): MS, 2016c.  Disponível em: http://conitec.gov.br/images/Relatorios/2016/Diretrizes_Metodologicas_WEB.pdf Acesso em: 31 mar. 2020.</w:t>
      </w:r>
    </w:p>
    <w:p w14:paraId="21621DEB" w14:textId="77777777" w:rsidR="00E261B7" w:rsidRPr="0053239D" w:rsidRDefault="00E261B7" w:rsidP="00BE3256">
      <w:pPr>
        <w:spacing w:after="0" w:line="240" w:lineRule="auto"/>
        <w:jc w:val="both"/>
        <w:rPr>
          <w:rFonts w:ascii="Times New Roman" w:hAnsi="Times New Roman" w:cs="Times New Roman"/>
          <w:sz w:val="24"/>
          <w:szCs w:val="24"/>
        </w:rPr>
      </w:pPr>
    </w:p>
    <w:p w14:paraId="4C22842E" w14:textId="77777777" w:rsidR="00E261B7" w:rsidRPr="0053239D" w:rsidRDefault="00E261B7" w:rsidP="00BE3256">
      <w:pPr>
        <w:spacing w:after="0" w:line="240" w:lineRule="auto"/>
        <w:jc w:val="both"/>
        <w:rPr>
          <w:rFonts w:ascii="Times New Roman" w:hAnsi="Times New Roman" w:cs="Times New Roman"/>
          <w:sz w:val="24"/>
          <w:szCs w:val="24"/>
        </w:rPr>
      </w:pPr>
    </w:p>
    <w:p w14:paraId="2C2F19BD" w14:textId="6D1F8F27" w:rsidR="00EB2A40"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BRASIL. Ministério da Saúde. Secretaria de Vigilância em Saúde. </w:t>
      </w:r>
      <w:r w:rsidRPr="0053239D">
        <w:rPr>
          <w:rFonts w:ascii="Times New Roman" w:hAnsi="Times New Roman" w:cs="Times New Roman"/>
          <w:b/>
          <w:sz w:val="24"/>
          <w:szCs w:val="24"/>
        </w:rPr>
        <w:t>Boletim Epidemiológico de Sífilis</w:t>
      </w:r>
      <w:r w:rsidRPr="0053239D">
        <w:rPr>
          <w:rFonts w:ascii="Times New Roman" w:hAnsi="Times New Roman" w:cs="Times New Roman"/>
          <w:sz w:val="24"/>
          <w:szCs w:val="24"/>
        </w:rPr>
        <w:t xml:space="preserve">. Brasília (DF): MS, </w:t>
      </w:r>
      <w:r w:rsidRPr="00956B24">
        <w:rPr>
          <w:rFonts w:ascii="Times New Roman" w:hAnsi="Times New Roman" w:cs="Times New Roman"/>
          <w:sz w:val="24"/>
          <w:szCs w:val="24"/>
        </w:rPr>
        <w:t>2017</w:t>
      </w:r>
      <w:r w:rsidR="00956B24" w:rsidRPr="00956B24">
        <w:rPr>
          <w:rFonts w:ascii="Times New Roman" w:hAnsi="Times New Roman" w:cs="Times New Roman"/>
          <w:sz w:val="24"/>
          <w:szCs w:val="24"/>
        </w:rPr>
        <w:t>a</w:t>
      </w:r>
      <w:r w:rsidRPr="00956B24">
        <w:rPr>
          <w:rFonts w:ascii="Times New Roman" w:hAnsi="Times New Roman" w:cs="Times New Roman"/>
          <w:sz w:val="24"/>
          <w:szCs w:val="24"/>
        </w:rPr>
        <w:t>.</w:t>
      </w:r>
      <w:r w:rsidRPr="0053239D">
        <w:rPr>
          <w:rFonts w:ascii="Times New Roman" w:hAnsi="Times New Roman" w:cs="Times New Roman"/>
          <w:sz w:val="24"/>
          <w:szCs w:val="24"/>
        </w:rPr>
        <w:t xml:space="preserve"> Disponível em: http://www.aids.gov.br/pt-br/pub/2017/boletim-epidemiologico-de-sifilis-2017 Acesso em: 20 set. 2020. </w:t>
      </w:r>
    </w:p>
    <w:p w14:paraId="2E80718D" w14:textId="6922DDF9" w:rsidR="00EB2A40" w:rsidRDefault="00EB2A40" w:rsidP="00BE3256">
      <w:pPr>
        <w:spacing w:after="0" w:line="240" w:lineRule="auto"/>
        <w:jc w:val="both"/>
        <w:rPr>
          <w:rFonts w:ascii="Times New Roman" w:hAnsi="Times New Roman" w:cs="Times New Roman"/>
          <w:sz w:val="24"/>
          <w:szCs w:val="24"/>
        </w:rPr>
      </w:pPr>
    </w:p>
    <w:p w14:paraId="768D963A" w14:textId="77777777" w:rsidR="00956B24" w:rsidRDefault="00956B24" w:rsidP="00BE3256">
      <w:pPr>
        <w:spacing w:after="0" w:line="240" w:lineRule="auto"/>
        <w:jc w:val="both"/>
        <w:rPr>
          <w:rFonts w:ascii="Times New Roman" w:hAnsi="Times New Roman" w:cs="Times New Roman"/>
          <w:sz w:val="24"/>
          <w:szCs w:val="24"/>
        </w:rPr>
      </w:pPr>
    </w:p>
    <w:p w14:paraId="3956887A" w14:textId="77777777" w:rsidR="00956B24" w:rsidRPr="00956B24" w:rsidRDefault="00956B24" w:rsidP="00956B24">
      <w:pPr>
        <w:jc w:val="both"/>
        <w:rPr>
          <w:rFonts w:ascii="Times New Roman" w:hAnsi="Times New Roman" w:cs="Times New Roman"/>
          <w:sz w:val="24"/>
          <w:szCs w:val="24"/>
        </w:rPr>
      </w:pPr>
      <w:r w:rsidRPr="00956B24">
        <w:rPr>
          <w:rFonts w:ascii="Times New Roman" w:hAnsi="Times New Roman" w:cs="Times New Roman"/>
          <w:sz w:val="24"/>
          <w:szCs w:val="24"/>
        </w:rPr>
        <w:t xml:space="preserve">BRASIL. Ministério da Saúde. Secretaria de Vigilância em Saúde. Departamento de Vigilância, Prevenção e Controle das Infecções Sexualmente Transmissíveis, do HIV/Aids e das Hepatites Virais. </w:t>
      </w:r>
      <w:r w:rsidRPr="00956B24">
        <w:rPr>
          <w:rFonts w:ascii="Times New Roman" w:hAnsi="Times New Roman" w:cs="Times New Roman"/>
          <w:b/>
          <w:bCs/>
          <w:sz w:val="24"/>
          <w:szCs w:val="24"/>
        </w:rPr>
        <w:t>Agenda de Ações Estratégicas para Redução da Sífilis no Brasil</w:t>
      </w:r>
      <w:r w:rsidRPr="00956B24">
        <w:rPr>
          <w:rFonts w:ascii="Times New Roman" w:hAnsi="Times New Roman" w:cs="Times New Roman"/>
          <w:sz w:val="24"/>
          <w:szCs w:val="24"/>
        </w:rPr>
        <w:t>. Brasília (DF): MS, 2017b. Disponível em: http://www.aids.gov.br/pt-br/pub/2017/agenda-de-acoes-estrategicas-para-reducao-da-sifilis-no-brasil. Acesso em: 04 out. 2020.</w:t>
      </w:r>
    </w:p>
    <w:p w14:paraId="79AA9011" w14:textId="77777777" w:rsidR="00BE3256" w:rsidRPr="0053239D" w:rsidRDefault="00BE3256" w:rsidP="00BE3256">
      <w:pPr>
        <w:spacing w:after="0" w:line="240" w:lineRule="auto"/>
        <w:jc w:val="both"/>
        <w:rPr>
          <w:rFonts w:ascii="Times New Roman" w:hAnsi="Times New Roman" w:cs="Times New Roman"/>
          <w:sz w:val="24"/>
          <w:szCs w:val="24"/>
        </w:rPr>
      </w:pPr>
    </w:p>
    <w:p w14:paraId="16B308D9"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BRASIL. Ministério da Saúde. Secretaria de Vigilância em Saúde. </w:t>
      </w:r>
      <w:r w:rsidRPr="0053239D">
        <w:rPr>
          <w:rFonts w:ascii="Times New Roman" w:hAnsi="Times New Roman" w:cs="Times New Roman"/>
          <w:b/>
          <w:bCs/>
          <w:sz w:val="24"/>
          <w:szCs w:val="24"/>
        </w:rPr>
        <w:t>Boletim Epidemiológico Sífilis 2015.</w:t>
      </w:r>
      <w:r w:rsidRPr="0053239D">
        <w:rPr>
          <w:rFonts w:ascii="Times New Roman" w:hAnsi="Times New Roman" w:cs="Times New Roman"/>
          <w:sz w:val="24"/>
          <w:szCs w:val="24"/>
        </w:rPr>
        <w:t xml:space="preserve"> Brasília (DF): MS, 2015b. Disponível em: http://www.aids.gov.br/pt-br/node/88. Acesso em: 08 set. 2020.</w:t>
      </w:r>
    </w:p>
    <w:p w14:paraId="1090F4A9" w14:textId="1F65CA9F" w:rsidR="00EB2A40" w:rsidRPr="0053239D" w:rsidRDefault="00EB2A40" w:rsidP="00BE3256">
      <w:pPr>
        <w:spacing w:after="0" w:line="240" w:lineRule="auto"/>
        <w:jc w:val="both"/>
        <w:rPr>
          <w:rFonts w:ascii="Times New Roman" w:hAnsi="Times New Roman" w:cs="Times New Roman"/>
          <w:sz w:val="24"/>
          <w:szCs w:val="24"/>
        </w:rPr>
      </w:pPr>
    </w:p>
    <w:p w14:paraId="1F1B05B6" w14:textId="77777777" w:rsidR="00BE3256" w:rsidRPr="0053239D" w:rsidRDefault="00BE3256" w:rsidP="00BE3256">
      <w:pPr>
        <w:spacing w:after="0" w:line="240" w:lineRule="auto"/>
        <w:jc w:val="both"/>
        <w:rPr>
          <w:rFonts w:ascii="Times New Roman" w:hAnsi="Times New Roman" w:cs="Times New Roman"/>
          <w:sz w:val="24"/>
          <w:szCs w:val="24"/>
        </w:rPr>
      </w:pPr>
    </w:p>
    <w:p w14:paraId="6D671A63"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BRASIL. Ministério da Saúde. Secretaria de Vigilância em Saúde</w:t>
      </w:r>
      <w:r w:rsidRPr="0053239D">
        <w:rPr>
          <w:rFonts w:ascii="Times New Roman" w:hAnsi="Times New Roman" w:cs="Times New Roman"/>
          <w:b/>
          <w:bCs/>
          <w:sz w:val="24"/>
          <w:szCs w:val="24"/>
        </w:rPr>
        <w:t>. Boletim epidemiológico de sífilis 2018</w:t>
      </w:r>
      <w:r w:rsidRPr="0053239D">
        <w:rPr>
          <w:rFonts w:ascii="Times New Roman" w:hAnsi="Times New Roman" w:cs="Times New Roman"/>
          <w:sz w:val="24"/>
          <w:szCs w:val="24"/>
        </w:rPr>
        <w:t>. Brasília (DF): MS, v. 49, n. 45, 2018b. Disponível em: http://www.aids.gov.br/pt-br/pub/2018/boletim-epidemiologico-de-sifilis-2018. Acesso em: 08 set. 2020.</w:t>
      </w:r>
    </w:p>
    <w:p w14:paraId="2406A0FB" w14:textId="6AB6E9B0" w:rsidR="00EB2A40" w:rsidRPr="0053239D" w:rsidRDefault="00EB2A40" w:rsidP="00BE3256">
      <w:pPr>
        <w:spacing w:after="0" w:line="240" w:lineRule="auto"/>
        <w:jc w:val="both"/>
        <w:rPr>
          <w:rFonts w:ascii="Times New Roman" w:hAnsi="Times New Roman" w:cs="Times New Roman"/>
          <w:sz w:val="24"/>
          <w:szCs w:val="24"/>
        </w:rPr>
      </w:pPr>
    </w:p>
    <w:p w14:paraId="062FE539" w14:textId="77777777" w:rsidR="00BE3256" w:rsidRPr="0053239D" w:rsidRDefault="00BE3256" w:rsidP="00BE3256">
      <w:pPr>
        <w:spacing w:after="0" w:line="240" w:lineRule="auto"/>
        <w:jc w:val="both"/>
        <w:rPr>
          <w:rFonts w:ascii="Times New Roman" w:hAnsi="Times New Roman" w:cs="Times New Roman"/>
          <w:sz w:val="24"/>
          <w:szCs w:val="24"/>
        </w:rPr>
      </w:pPr>
    </w:p>
    <w:p w14:paraId="276C3297"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BRASIL. Ministério da Saúde. Secretaria de Vigilância em Saúde. </w:t>
      </w:r>
      <w:r w:rsidRPr="0053239D">
        <w:rPr>
          <w:rFonts w:ascii="Times New Roman" w:hAnsi="Times New Roman" w:cs="Times New Roman"/>
          <w:b/>
          <w:sz w:val="24"/>
          <w:szCs w:val="24"/>
        </w:rPr>
        <w:t>Caderno de boas práticas: o uso da penicilina na Atenção Básica para a prevenção da sífilis congênita no Brasil.</w:t>
      </w:r>
      <w:r w:rsidRPr="0053239D">
        <w:rPr>
          <w:rFonts w:ascii="Times New Roman" w:hAnsi="Times New Roman" w:cs="Times New Roman"/>
          <w:sz w:val="24"/>
          <w:szCs w:val="24"/>
        </w:rPr>
        <w:t xml:space="preserve"> Brasília (DF): MS, 2015c. Disponível em: </w:t>
      </w:r>
      <w:r w:rsidRPr="0053239D">
        <w:rPr>
          <w:rFonts w:ascii="Times New Roman" w:hAnsi="Times New Roman" w:cs="Times New Roman"/>
          <w:sz w:val="24"/>
          <w:szCs w:val="24"/>
        </w:rPr>
        <w:lastRenderedPageBreak/>
        <w:t xml:space="preserve">http://biblioteca.cofen.gov.br/wpcontent/uploads/2016/10/penicilina_para_prevencao_sifilis_congenita-_brasil.pdf. Acesso em: 03 set. 2020. </w:t>
      </w:r>
    </w:p>
    <w:p w14:paraId="2D5A8FC2" w14:textId="76797ED7" w:rsidR="00EB2A40" w:rsidRPr="0053239D" w:rsidRDefault="00EB2A40" w:rsidP="00BE3256">
      <w:pPr>
        <w:spacing w:after="0" w:line="240" w:lineRule="auto"/>
        <w:jc w:val="both"/>
        <w:rPr>
          <w:rFonts w:ascii="Times New Roman" w:hAnsi="Times New Roman" w:cs="Times New Roman"/>
          <w:sz w:val="24"/>
          <w:szCs w:val="24"/>
        </w:rPr>
      </w:pPr>
    </w:p>
    <w:p w14:paraId="2E03F4B8" w14:textId="77777777" w:rsidR="00BE3256" w:rsidRPr="0053239D" w:rsidRDefault="00BE3256" w:rsidP="00BE3256">
      <w:pPr>
        <w:spacing w:after="0" w:line="240" w:lineRule="auto"/>
        <w:jc w:val="both"/>
        <w:rPr>
          <w:rFonts w:ascii="Times New Roman" w:hAnsi="Times New Roman" w:cs="Times New Roman"/>
          <w:sz w:val="24"/>
          <w:szCs w:val="24"/>
        </w:rPr>
      </w:pPr>
    </w:p>
    <w:p w14:paraId="7CDD909C"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BRASIL. Ministério da Saúde. Secretaria de Vigilância em Saúde. Departamento de Vigilância, Prevenção e Controle das IST, do HIV/AIDS e das Hepatites Virais. </w:t>
      </w:r>
      <w:r w:rsidRPr="0053239D">
        <w:rPr>
          <w:rFonts w:ascii="Times New Roman" w:hAnsi="Times New Roman" w:cs="Times New Roman"/>
          <w:b/>
          <w:bCs/>
          <w:sz w:val="24"/>
          <w:szCs w:val="24"/>
        </w:rPr>
        <w:t>Nota Informativa nº 006/2016</w:t>
      </w:r>
      <w:r w:rsidRPr="0053239D">
        <w:rPr>
          <w:rFonts w:ascii="Times New Roman" w:hAnsi="Times New Roman" w:cs="Times New Roman"/>
          <w:sz w:val="24"/>
          <w:szCs w:val="24"/>
        </w:rPr>
        <w:t>. Brasília (DF): Ministério da Saúde, 2016e. Disponível em:  http://www.aids.gov.br/pt-br/legislacao/nota-informativa-no-0062016-gabddahvsvsms. Acesso em: 06 set. 2020.</w:t>
      </w:r>
    </w:p>
    <w:p w14:paraId="56406F30" w14:textId="68CFFEFF" w:rsidR="00EB2A40" w:rsidRPr="0053239D" w:rsidRDefault="00EB2A40" w:rsidP="00BE3256">
      <w:pPr>
        <w:spacing w:after="0" w:line="240" w:lineRule="auto"/>
        <w:jc w:val="both"/>
        <w:rPr>
          <w:rFonts w:ascii="Times New Roman" w:hAnsi="Times New Roman" w:cs="Times New Roman"/>
          <w:sz w:val="24"/>
          <w:szCs w:val="24"/>
        </w:rPr>
      </w:pPr>
    </w:p>
    <w:p w14:paraId="0E7679C5" w14:textId="77777777" w:rsidR="00BE3256" w:rsidRPr="0053239D" w:rsidRDefault="00BE3256" w:rsidP="00BE3256">
      <w:pPr>
        <w:spacing w:after="0" w:line="240" w:lineRule="auto"/>
        <w:jc w:val="both"/>
        <w:rPr>
          <w:rFonts w:ascii="Times New Roman" w:hAnsi="Times New Roman" w:cs="Times New Roman"/>
          <w:sz w:val="24"/>
          <w:szCs w:val="24"/>
        </w:rPr>
      </w:pPr>
    </w:p>
    <w:p w14:paraId="6B896C15"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BRASIL. Ministério da Saúde. Secretaria de Vigilância em Saúde. Departamento de Doenças de Condições Crônicas e Infecções Sexualmente Transmissíveis. </w:t>
      </w:r>
      <w:r w:rsidRPr="0053239D">
        <w:rPr>
          <w:rFonts w:ascii="Times New Roman" w:hAnsi="Times New Roman" w:cs="Times New Roman"/>
          <w:b/>
          <w:bCs/>
          <w:sz w:val="24"/>
          <w:szCs w:val="24"/>
        </w:rPr>
        <w:t>Protocolo Clínico e Diretrizes Terapêuticas para Atenção Integral às Pessoas com Infecções Sexualmente Transmissíveis</w:t>
      </w:r>
      <w:r w:rsidRPr="0053239D">
        <w:rPr>
          <w:rFonts w:ascii="Times New Roman" w:hAnsi="Times New Roman" w:cs="Times New Roman"/>
          <w:sz w:val="24"/>
          <w:szCs w:val="24"/>
        </w:rPr>
        <w:t>. Brasília (DF): MS, 2020. Disponível em: http://www.aids.gov.br/pt-br/pub/2015/protocolo-clinico-e-diretrizes-terapeuticas-para-atencao-integral-pessoas-com-infeccoes. Acesso em: 05 set. 2020.</w:t>
      </w:r>
    </w:p>
    <w:p w14:paraId="00F67B0E" w14:textId="722A3B14" w:rsidR="00EB2A40" w:rsidRPr="0053239D" w:rsidRDefault="00EB2A40" w:rsidP="00BE3256">
      <w:pPr>
        <w:spacing w:after="0" w:line="240" w:lineRule="auto"/>
        <w:jc w:val="both"/>
        <w:rPr>
          <w:rFonts w:ascii="Times New Roman" w:hAnsi="Times New Roman" w:cs="Times New Roman"/>
          <w:sz w:val="24"/>
          <w:szCs w:val="24"/>
        </w:rPr>
      </w:pPr>
    </w:p>
    <w:p w14:paraId="5929572A" w14:textId="77777777" w:rsidR="00BE3256" w:rsidRPr="0053239D" w:rsidRDefault="00BE3256" w:rsidP="00BE3256">
      <w:pPr>
        <w:spacing w:after="0" w:line="240" w:lineRule="auto"/>
        <w:jc w:val="both"/>
        <w:rPr>
          <w:rFonts w:ascii="Times New Roman" w:hAnsi="Times New Roman" w:cs="Times New Roman"/>
          <w:sz w:val="24"/>
          <w:szCs w:val="24"/>
        </w:rPr>
      </w:pPr>
    </w:p>
    <w:p w14:paraId="12044C7B"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BRASIL. Ministério da Saúde. Secretaria de Vigilância em Saúde. Departamento de Vigilância, Prevenção e Controle das Infecções Sexualmente Transmissíveis, do HIV/ Aids e das Hepatites Virais. </w:t>
      </w:r>
      <w:r w:rsidRPr="0053239D">
        <w:rPr>
          <w:rFonts w:ascii="Times New Roman" w:hAnsi="Times New Roman" w:cs="Times New Roman"/>
          <w:b/>
          <w:bCs/>
          <w:sz w:val="24"/>
          <w:szCs w:val="24"/>
        </w:rPr>
        <w:t>Protocolo Clínico e Diretrizes Terapêuticas para Prevenção da Transmissão Vertical de HIV, Sífilis e Hepatites Virais</w:t>
      </w:r>
      <w:r w:rsidRPr="0053239D">
        <w:rPr>
          <w:rFonts w:ascii="Times New Roman" w:hAnsi="Times New Roman" w:cs="Times New Roman"/>
          <w:sz w:val="24"/>
          <w:szCs w:val="24"/>
        </w:rPr>
        <w:t>. Brasília (DF): MS, 2019f. Disponível em: http://www.aids.gov.br/pt-br/pub/2015/protocolo-clinico-e-diretrizes-terapeuticas-para-prevencao-da-transmissao-vertical-de-hiv. Acesso em: 08 set. 2020.</w:t>
      </w:r>
    </w:p>
    <w:p w14:paraId="6335C14F" w14:textId="2201CB7D" w:rsidR="00E261B7" w:rsidRPr="0053239D" w:rsidRDefault="00E261B7" w:rsidP="00BE3256">
      <w:pPr>
        <w:spacing w:after="0" w:line="240" w:lineRule="auto"/>
        <w:jc w:val="both"/>
        <w:rPr>
          <w:rFonts w:ascii="Times New Roman" w:hAnsi="Times New Roman" w:cs="Times New Roman"/>
          <w:sz w:val="24"/>
          <w:szCs w:val="24"/>
        </w:rPr>
      </w:pPr>
    </w:p>
    <w:p w14:paraId="39E83D19" w14:textId="77777777" w:rsidR="00BE3256" w:rsidRPr="0053239D" w:rsidRDefault="00BE3256" w:rsidP="00BE3256">
      <w:pPr>
        <w:spacing w:after="0" w:line="240" w:lineRule="auto"/>
        <w:jc w:val="both"/>
        <w:rPr>
          <w:rFonts w:ascii="Times New Roman" w:hAnsi="Times New Roman" w:cs="Times New Roman"/>
          <w:sz w:val="24"/>
          <w:szCs w:val="24"/>
        </w:rPr>
      </w:pPr>
    </w:p>
    <w:p w14:paraId="49F6BF0F"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BRASIL. Ministério da Saúde. Secretaria de Vigilância em Saúde. Departamento de Doenças de Condições Crônicas e Infecções Sexualmente Transmissíveis. </w:t>
      </w:r>
      <w:r w:rsidRPr="0053239D">
        <w:rPr>
          <w:rFonts w:ascii="Times New Roman" w:hAnsi="Times New Roman" w:cs="Times New Roman"/>
          <w:b/>
          <w:bCs/>
          <w:sz w:val="24"/>
          <w:szCs w:val="24"/>
        </w:rPr>
        <w:t>Protocolo Clínico e Diretrizes Terapêuticas para Atenção Integral às Pessoas com Infecções Sexualmente Transmissíveis</w:t>
      </w:r>
      <w:r w:rsidRPr="0053239D">
        <w:rPr>
          <w:rFonts w:ascii="Times New Roman" w:hAnsi="Times New Roman" w:cs="Times New Roman"/>
          <w:sz w:val="24"/>
          <w:szCs w:val="24"/>
        </w:rPr>
        <w:t>. Brasília (DF): MS, 2019c. Disponível em: http://www.aids.gov.br/pt-br/pub/2015/protocolo-clinico-e-diretrizes-terapeuticas-para-atencao-integral-pessoas-com-infeccoes. Acesso em: 24 fev. 2020.</w:t>
      </w:r>
    </w:p>
    <w:p w14:paraId="0ADB69CF" w14:textId="77777777" w:rsidR="00EB2A40" w:rsidRPr="0053239D" w:rsidRDefault="00EB2A40" w:rsidP="00BE3256">
      <w:pPr>
        <w:spacing w:after="0" w:line="240" w:lineRule="auto"/>
        <w:jc w:val="both"/>
        <w:rPr>
          <w:rFonts w:ascii="Times New Roman" w:hAnsi="Times New Roman" w:cs="Times New Roman"/>
          <w:sz w:val="24"/>
          <w:szCs w:val="24"/>
        </w:rPr>
      </w:pPr>
    </w:p>
    <w:p w14:paraId="1E76D3A3" w14:textId="77777777" w:rsidR="00EB2A40" w:rsidRPr="0053239D" w:rsidRDefault="00EB2A40" w:rsidP="00BE3256">
      <w:pPr>
        <w:spacing w:after="0" w:line="240" w:lineRule="auto"/>
        <w:jc w:val="both"/>
        <w:rPr>
          <w:rFonts w:ascii="Times New Roman" w:hAnsi="Times New Roman" w:cs="Times New Roman"/>
          <w:sz w:val="24"/>
          <w:szCs w:val="24"/>
        </w:rPr>
      </w:pPr>
    </w:p>
    <w:p w14:paraId="1A0C7B04" w14:textId="77777777" w:rsidR="00BE6A67" w:rsidRPr="0053239D" w:rsidRDefault="00BE6A67" w:rsidP="00BE3256">
      <w:pPr>
        <w:spacing w:after="0" w:line="240" w:lineRule="auto"/>
        <w:jc w:val="both"/>
        <w:rPr>
          <w:rFonts w:ascii="Times New Roman" w:hAnsi="Times New Roman" w:cs="Times New Roman"/>
          <w:sz w:val="24"/>
          <w:szCs w:val="24"/>
        </w:rPr>
      </w:pPr>
      <w:bookmarkStart w:id="34" w:name="_Hlk50634127"/>
      <w:r w:rsidRPr="0053239D">
        <w:rPr>
          <w:rFonts w:ascii="Times New Roman" w:hAnsi="Times New Roman" w:cs="Times New Roman"/>
          <w:sz w:val="24"/>
          <w:szCs w:val="24"/>
        </w:rPr>
        <w:t xml:space="preserve">BRASIL. Ministério da Saúde. Secretaria de Vigilância em Saúde. Departamento Nacional de DST e Aids e Hepatites Virais. </w:t>
      </w:r>
      <w:r w:rsidRPr="0053239D">
        <w:rPr>
          <w:rFonts w:ascii="Times New Roman" w:hAnsi="Times New Roman" w:cs="Times New Roman"/>
          <w:b/>
          <w:bCs/>
          <w:sz w:val="24"/>
          <w:szCs w:val="24"/>
        </w:rPr>
        <w:t>Boletim Epidemiológico de Sífilis</w:t>
      </w:r>
      <w:r w:rsidRPr="0053239D">
        <w:rPr>
          <w:rFonts w:ascii="Times New Roman" w:hAnsi="Times New Roman" w:cs="Times New Roman"/>
          <w:sz w:val="24"/>
          <w:szCs w:val="24"/>
        </w:rPr>
        <w:t>. Brasília (DF): MS, 2019e. Disponível em: http://www.aids.gov.br/pt-br/pub/2019/boletim-epidemiologico-sifilis-2019. Acesso em: 01 mar. 2020.</w:t>
      </w:r>
    </w:p>
    <w:p w14:paraId="4FA1E45A" w14:textId="77777777" w:rsidR="00EB2A40" w:rsidRPr="0053239D" w:rsidRDefault="00EB2A40" w:rsidP="00BE3256">
      <w:pPr>
        <w:spacing w:after="0" w:line="240" w:lineRule="auto"/>
        <w:jc w:val="both"/>
        <w:rPr>
          <w:rFonts w:ascii="Times New Roman" w:hAnsi="Times New Roman" w:cs="Times New Roman"/>
          <w:sz w:val="24"/>
          <w:szCs w:val="24"/>
        </w:rPr>
      </w:pPr>
    </w:p>
    <w:p w14:paraId="3FD58CCA" w14:textId="77777777" w:rsidR="00EB2A40" w:rsidRPr="0053239D" w:rsidRDefault="00EB2A40" w:rsidP="00BE3256">
      <w:pPr>
        <w:spacing w:after="0" w:line="240" w:lineRule="auto"/>
        <w:jc w:val="both"/>
        <w:rPr>
          <w:rFonts w:ascii="Times New Roman" w:hAnsi="Times New Roman" w:cs="Times New Roman"/>
          <w:sz w:val="24"/>
          <w:szCs w:val="24"/>
        </w:rPr>
      </w:pPr>
    </w:p>
    <w:bookmarkEnd w:id="34"/>
    <w:p w14:paraId="6BD816C0" w14:textId="7258734E"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BRASIL. Ministério da Saúde. Secretaria de Vigilância em Saúde. Departamento de DST, Aids e Hepatites Virais. </w:t>
      </w:r>
      <w:r w:rsidRPr="0053239D">
        <w:rPr>
          <w:rFonts w:ascii="Times New Roman" w:hAnsi="Times New Roman" w:cs="Times New Roman"/>
          <w:b/>
          <w:bCs/>
          <w:sz w:val="24"/>
          <w:szCs w:val="24"/>
        </w:rPr>
        <w:t>Protocolo Clínico e Diretrizes Terapêuticas para Atenção Integral às Pessoas com Infecções Sexualmente Transmissíveis</w:t>
      </w:r>
      <w:r w:rsidRPr="0053239D">
        <w:rPr>
          <w:rFonts w:ascii="Times New Roman" w:hAnsi="Times New Roman" w:cs="Times New Roman"/>
          <w:sz w:val="24"/>
          <w:szCs w:val="24"/>
        </w:rPr>
        <w:t xml:space="preserve">. Brasília (DF): MS, 2015a. Disponível em: </w:t>
      </w:r>
      <w:hyperlink r:id="rId14" w:history="1">
        <w:r w:rsidRPr="0053239D">
          <w:rPr>
            <w:rStyle w:val="Hyperlink"/>
            <w:rFonts w:ascii="Times New Roman" w:hAnsi="Times New Roman" w:cs="Times New Roman"/>
            <w:color w:val="auto"/>
            <w:sz w:val="24"/>
            <w:szCs w:val="24"/>
            <w:u w:val="none"/>
          </w:rPr>
          <w:t>http://bvsms.saude.gov.br/bvs/publicacoes/protocolo_clinico_diretrizes_terapeutica_atencao_integral_pessoas_infeccoes_sexualmente_transmissiveis.pdf</w:t>
        </w:r>
      </w:hyperlink>
      <w:r w:rsidRPr="0053239D">
        <w:rPr>
          <w:rFonts w:ascii="Times New Roman" w:hAnsi="Times New Roman" w:cs="Times New Roman"/>
          <w:sz w:val="24"/>
          <w:szCs w:val="24"/>
        </w:rPr>
        <w:t>. Acesso em: 22 fev. 2020.</w:t>
      </w:r>
    </w:p>
    <w:p w14:paraId="7E8706AF" w14:textId="77777777" w:rsidR="00EB2A40" w:rsidRPr="0053239D" w:rsidRDefault="00EB2A40" w:rsidP="00BE3256">
      <w:pPr>
        <w:spacing w:after="0" w:line="240" w:lineRule="auto"/>
        <w:jc w:val="both"/>
        <w:rPr>
          <w:rFonts w:ascii="Times New Roman" w:hAnsi="Times New Roman" w:cs="Times New Roman"/>
          <w:sz w:val="24"/>
          <w:szCs w:val="24"/>
        </w:rPr>
      </w:pPr>
    </w:p>
    <w:p w14:paraId="77AE7A9B" w14:textId="77777777" w:rsidR="00EB2A40" w:rsidRPr="0053239D" w:rsidRDefault="00EB2A40" w:rsidP="00BE3256">
      <w:pPr>
        <w:spacing w:after="0" w:line="240" w:lineRule="auto"/>
        <w:jc w:val="both"/>
        <w:rPr>
          <w:rFonts w:ascii="Times New Roman" w:hAnsi="Times New Roman" w:cs="Times New Roman"/>
          <w:sz w:val="24"/>
          <w:szCs w:val="24"/>
        </w:rPr>
      </w:pPr>
    </w:p>
    <w:p w14:paraId="5BEDBCD5" w14:textId="77777777" w:rsidR="00BE6A67" w:rsidRPr="0053239D" w:rsidRDefault="00BE6A67" w:rsidP="00BE3256">
      <w:pPr>
        <w:pStyle w:val="Ttulo4"/>
        <w:spacing w:before="0" w:line="240" w:lineRule="auto"/>
        <w:jc w:val="both"/>
        <w:rPr>
          <w:rFonts w:ascii="Times New Roman" w:hAnsi="Times New Roman" w:cs="Times New Roman"/>
          <w:i w:val="0"/>
          <w:color w:val="auto"/>
          <w:sz w:val="24"/>
          <w:szCs w:val="24"/>
        </w:rPr>
      </w:pPr>
      <w:r w:rsidRPr="0053239D">
        <w:rPr>
          <w:rFonts w:ascii="Times New Roman" w:hAnsi="Times New Roman" w:cs="Times New Roman"/>
          <w:i w:val="0"/>
          <w:color w:val="auto"/>
          <w:sz w:val="24"/>
          <w:szCs w:val="24"/>
        </w:rPr>
        <w:lastRenderedPageBreak/>
        <w:t xml:space="preserve">BRASIL. Ministério da Saúde. Secretaria de Vigilância em Saúde. Departamento de Vigilância Epidemiológica. </w:t>
      </w:r>
      <w:r w:rsidRPr="0053239D">
        <w:rPr>
          <w:rFonts w:ascii="Times New Roman" w:hAnsi="Times New Roman" w:cs="Times New Roman"/>
          <w:b/>
          <w:i w:val="0"/>
          <w:color w:val="auto"/>
          <w:sz w:val="24"/>
          <w:szCs w:val="24"/>
        </w:rPr>
        <w:t>Doenças infecciosas e parasitárias: guia de bolso</w:t>
      </w:r>
      <w:r w:rsidRPr="0053239D">
        <w:rPr>
          <w:rFonts w:ascii="Times New Roman" w:hAnsi="Times New Roman" w:cs="Times New Roman"/>
          <w:i w:val="0"/>
          <w:color w:val="auto"/>
          <w:sz w:val="24"/>
          <w:szCs w:val="24"/>
        </w:rPr>
        <w:t>. 8. ed. Brasília (DF): MS, 2010. Disponível em: http://bvsms.saude.gov.br/bvs/publicacoes/doencas_infecciosas_parasitaria_guia_bolso.pdf.  Acesso em: 27 fev. 2020.</w:t>
      </w:r>
    </w:p>
    <w:p w14:paraId="7BA27894" w14:textId="1D7CB4E3" w:rsidR="00EB2A40" w:rsidRPr="0053239D" w:rsidRDefault="00EB2A40" w:rsidP="00BE3256">
      <w:pPr>
        <w:spacing w:after="0" w:line="240" w:lineRule="auto"/>
      </w:pPr>
    </w:p>
    <w:p w14:paraId="543422E8" w14:textId="77777777" w:rsidR="00BE3256" w:rsidRPr="0053239D" w:rsidRDefault="00BE3256" w:rsidP="00BE3256">
      <w:pPr>
        <w:spacing w:after="0" w:line="240" w:lineRule="auto"/>
      </w:pPr>
    </w:p>
    <w:p w14:paraId="4A722599"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BRASIL. Ministério da Saúde. Secretaria de Vigilância em Saúde. Departamento de Vigilância, Prevenção e Controle das Infecções Sexualmente Transmissíveis, do HIV/Aids e das Hepatites Virais. </w:t>
      </w:r>
      <w:r w:rsidRPr="0053239D">
        <w:rPr>
          <w:rFonts w:ascii="Times New Roman" w:hAnsi="Times New Roman" w:cs="Times New Roman"/>
          <w:b/>
          <w:bCs/>
          <w:sz w:val="24"/>
          <w:szCs w:val="24"/>
        </w:rPr>
        <w:t>Boletim Epidemiológico HIV/Aids.</w:t>
      </w:r>
      <w:r w:rsidRPr="0053239D">
        <w:rPr>
          <w:rFonts w:ascii="Times New Roman" w:hAnsi="Times New Roman" w:cs="Times New Roman"/>
          <w:sz w:val="24"/>
          <w:szCs w:val="24"/>
        </w:rPr>
        <w:t xml:space="preserve"> Brasília (DF): MS, 2019</w:t>
      </w:r>
      <w:bookmarkStart w:id="35" w:name="_Hlk34554276"/>
      <w:r w:rsidRPr="0053239D">
        <w:rPr>
          <w:rFonts w:ascii="Times New Roman" w:hAnsi="Times New Roman" w:cs="Times New Roman"/>
          <w:sz w:val="24"/>
          <w:szCs w:val="24"/>
        </w:rPr>
        <w:t>a. Disponível em: http://www.aids.gov.br/pt-br/pub/2019/boletim-epidemiologico-de-hivaids-2019. Acesso em: 24 fev. 2020.</w:t>
      </w:r>
    </w:p>
    <w:p w14:paraId="22F8B1BD" w14:textId="77777777" w:rsidR="00EB2A40" w:rsidRPr="0053239D" w:rsidRDefault="00EB2A40" w:rsidP="00BE3256">
      <w:pPr>
        <w:spacing w:after="0" w:line="240" w:lineRule="auto"/>
        <w:jc w:val="both"/>
        <w:rPr>
          <w:rFonts w:ascii="Times New Roman" w:hAnsi="Times New Roman" w:cs="Times New Roman"/>
          <w:sz w:val="24"/>
          <w:szCs w:val="24"/>
        </w:rPr>
      </w:pPr>
    </w:p>
    <w:p w14:paraId="01FC51AC" w14:textId="77777777" w:rsidR="00EB2A40" w:rsidRPr="0053239D" w:rsidRDefault="00EB2A40" w:rsidP="00BE3256">
      <w:pPr>
        <w:spacing w:after="0" w:line="240" w:lineRule="auto"/>
        <w:jc w:val="both"/>
        <w:rPr>
          <w:rFonts w:ascii="Times New Roman" w:hAnsi="Times New Roman" w:cs="Times New Roman"/>
          <w:sz w:val="24"/>
          <w:szCs w:val="24"/>
        </w:rPr>
      </w:pPr>
    </w:p>
    <w:bookmarkEnd w:id="35"/>
    <w:p w14:paraId="18193FD7" w14:textId="77777777" w:rsidR="00BE6A67" w:rsidRPr="0053239D" w:rsidRDefault="00BE6A67" w:rsidP="00BE3256">
      <w:pPr>
        <w:keepNext/>
        <w:keepLines/>
        <w:spacing w:after="0" w:line="240" w:lineRule="auto"/>
        <w:jc w:val="both"/>
        <w:outlineLvl w:val="3"/>
        <w:rPr>
          <w:rFonts w:ascii="Times New Roman" w:eastAsiaTheme="majorEastAsia" w:hAnsi="Times New Roman" w:cs="Times New Roman"/>
          <w:sz w:val="24"/>
          <w:szCs w:val="24"/>
        </w:rPr>
      </w:pPr>
      <w:r w:rsidRPr="0053239D">
        <w:rPr>
          <w:rFonts w:ascii="Times New Roman" w:eastAsiaTheme="majorEastAsia" w:hAnsi="Times New Roman" w:cs="Times New Roman"/>
          <w:sz w:val="24"/>
          <w:szCs w:val="24"/>
        </w:rPr>
        <w:t xml:space="preserve">BRASIL. Ministério da Saúde. </w:t>
      </w:r>
      <w:r w:rsidRPr="0053239D">
        <w:rPr>
          <w:rFonts w:ascii="Times New Roman" w:eastAsia="Times New Roman" w:hAnsi="Times New Roman" w:cs="Times New Roman"/>
          <w:sz w:val="24"/>
          <w:szCs w:val="24"/>
          <w:lang w:eastAsia="pt-BR"/>
        </w:rPr>
        <w:t>Secretária de Vigilância em Saúde</w:t>
      </w:r>
      <w:r w:rsidRPr="0053239D">
        <w:rPr>
          <w:rFonts w:ascii="Times New Roman" w:eastAsiaTheme="majorEastAsia" w:hAnsi="Times New Roman" w:cs="Times New Roman"/>
          <w:sz w:val="24"/>
          <w:szCs w:val="24"/>
        </w:rPr>
        <w:t xml:space="preserve">. </w:t>
      </w:r>
      <w:r w:rsidRPr="0053239D">
        <w:rPr>
          <w:rFonts w:ascii="Times New Roman" w:eastAsia="Times New Roman" w:hAnsi="Times New Roman" w:cs="Times New Roman"/>
          <w:sz w:val="24"/>
          <w:szCs w:val="24"/>
          <w:lang w:eastAsia="pt-BR"/>
        </w:rPr>
        <w:t xml:space="preserve">Departamento de Doenças de Condições Crônicas e Infecções Sexualmente Transmissíveis. </w:t>
      </w:r>
      <w:r w:rsidRPr="0053239D">
        <w:rPr>
          <w:rFonts w:ascii="Times New Roman" w:eastAsia="Times New Roman" w:hAnsi="Times New Roman" w:cs="Times New Roman"/>
          <w:b/>
          <w:bCs/>
          <w:sz w:val="24"/>
          <w:szCs w:val="24"/>
          <w:lang w:eastAsia="pt-BR"/>
        </w:rPr>
        <w:t>Indicadores e dados básicos da sífilis nos municípios brasileiros</w:t>
      </w:r>
      <w:r w:rsidRPr="0053239D">
        <w:rPr>
          <w:rFonts w:ascii="Times New Roman" w:eastAsiaTheme="majorEastAsia" w:hAnsi="Times New Roman" w:cs="Times New Roman"/>
          <w:sz w:val="24"/>
          <w:szCs w:val="24"/>
        </w:rPr>
        <w:t>. 2019d. Disponível em: http://indicadoressifilis.aids.gov.br/. Acesso em: 01 mar. 2020.</w:t>
      </w:r>
    </w:p>
    <w:p w14:paraId="47D5D4E7" w14:textId="77777777" w:rsidR="00EB2A40" w:rsidRPr="0053239D" w:rsidRDefault="00EB2A40" w:rsidP="00BE3256">
      <w:pPr>
        <w:keepNext/>
        <w:keepLines/>
        <w:spacing w:after="0" w:line="240" w:lineRule="auto"/>
        <w:jc w:val="both"/>
        <w:outlineLvl w:val="3"/>
        <w:rPr>
          <w:rFonts w:ascii="Times New Roman" w:eastAsiaTheme="majorEastAsia" w:hAnsi="Times New Roman" w:cs="Times New Roman"/>
          <w:sz w:val="24"/>
          <w:szCs w:val="24"/>
        </w:rPr>
      </w:pPr>
    </w:p>
    <w:p w14:paraId="2727E5E9" w14:textId="77777777" w:rsidR="00EB2A40" w:rsidRPr="0053239D" w:rsidRDefault="00EB2A40" w:rsidP="00BE3256">
      <w:pPr>
        <w:keepNext/>
        <w:keepLines/>
        <w:spacing w:after="0" w:line="240" w:lineRule="auto"/>
        <w:jc w:val="both"/>
        <w:outlineLvl w:val="3"/>
        <w:rPr>
          <w:rFonts w:ascii="Times New Roman" w:eastAsiaTheme="majorEastAsia" w:hAnsi="Times New Roman" w:cs="Times New Roman"/>
          <w:sz w:val="24"/>
          <w:szCs w:val="24"/>
        </w:rPr>
      </w:pPr>
    </w:p>
    <w:p w14:paraId="40ABF3FC" w14:textId="6F2C1231" w:rsidR="00EB2A40"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BRASIL. Ministério da Saúde. Secretaria de Vigilância em Saúde. </w:t>
      </w:r>
      <w:r w:rsidRPr="0053239D">
        <w:rPr>
          <w:rFonts w:ascii="Times New Roman" w:hAnsi="Times New Roman" w:cs="Times New Roman"/>
          <w:b/>
          <w:sz w:val="24"/>
          <w:szCs w:val="24"/>
        </w:rPr>
        <w:t>Programa Nacional de Imunização</w:t>
      </w:r>
      <w:r w:rsidRPr="0053239D">
        <w:rPr>
          <w:rFonts w:ascii="Times New Roman" w:hAnsi="Times New Roman" w:cs="Times New Roman"/>
          <w:sz w:val="24"/>
          <w:szCs w:val="24"/>
        </w:rPr>
        <w:t>. 1. ed. Brasília (DF): MS, 2003. Disponível em: http://bvsms.saude.gov.br/bvs/publicacoes/livro_30_anos_pni.pdf. Acesso em: 27 fev. 2020.</w:t>
      </w:r>
    </w:p>
    <w:p w14:paraId="1FBBEA4F" w14:textId="313CF507" w:rsidR="00EB2A40" w:rsidRDefault="00EB2A40" w:rsidP="00BE3256">
      <w:pPr>
        <w:spacing w:after="0" w:line="240" w:lineRule="auto"/>
        <w:jc w:val="both"/>
        <w:rPr>
          <w:rFonts w:ascii="Times New Roman" w:hAnsi="Times New Roman" w:cs="Times New Roman"/>
          <w:sz w:val="24"/>
          <w:szCs w:val="24"/>
        </w:rPr>
      </w:pPr>
    </w:p>
    <w:p w14:paraId="0A90CD03" w14:textId="77777777" w:rsidR="004E3707" w:rsidRPr="0053239D" w:rsidRDefault="004E3707" w:rsidP="00BE3256">
      <w:pPr>
        <w:spacing w:after="0" w:line="240" w:lineRule="auto"/>
        <w:jc w:val="both"/>
        <w:rPr>
          <w:rFonts w:ascii="Times New Roman" w:hAnsi="Times New Roman" w:cs="Times New Roman"/>
          <w:sz w:val="24"/>
          <w:szCs w:val="24"/>
        </w:rPr>
      </w:pPr>
    </w:p>
    <w:p w14:paraId="3A1888D9"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BRASIL. Ministério da Saúde. Secretaria de Vigilância em Saúde. </w:t>
      </w:r>
      <w:r w:rsidRPr="0053239D">
        <w:rPr>
          <w:rFonts w:ascii="Times New Roman" w:hAnsi="Times New Roman" w:cs="Times New Roman"/>
          <w:b/>
          <w:bCs/>
          <w:sz w:val="24"/>
          <w:szCs w:val="24"/>
        </w:rPr>
        <w:t>Sistema de Informação de Agravos de Notificação – Sinan: normas e rotinas.</w:t>
      </w:r>
      <w:r w:rsidRPr="0053239D">
        <w:rPr>
          <w:rFonts w:ascii="Times New Roman" w:hAnsi="Times New Roman" w:cs="Times New Roman"/>
          <w:sz w:val="24"/>
          <w:szCs w:val="24"/>
        </w:rPr>
        <w:t xml:space="preserve"> 2. ed. Brasília (DF): Editora do MS, 2007. Disponível em: https://portalsinan.saude.gov.br/images/documentos/Aplicativos/sinan_net/Manual_Normas_e_Rotinas_2_edicao.pdf. Acesso em: 29 mar. 2020.</w:t>
      </w:r>
    </w:p>
    <w:p w14:paraId="0718916C" w14:textId="77777777" w:rsidR="00EB2A40" w:rsidRPr="0053239D" w:rsidRDefault="00EB2A40" w:rsidP="00BE3256">
      <w:pPr>
        <w:spacing w:after="0" w:line="240" w:lineRule="auto"/>
        <w:jc w:val="both"/>
        <w:rPr>
          <w:rFonts w:ascii="Times New Roman" w:hAnsi="Times New Roman" w:cs="Times New Roman"/>
          <w:sz w:val="24"/>
          <w:szCs w:val="24"/>
        </w:rPr>
      </w:pPr>
    </w:p>
    <w:p w14:paraId="548FA2F7" w14:textId="77777777" w:rsidR="00EB2A40" w:rsidRPr="0053239D" w:rsidRDefault="00EB2A40" w:rsidP="00BE3256">
      <w:pPr>
        <w:spacing w:after="0" w:line="240" w:lineRule="auto"/>
        <w:jc w:val="both"/>
        <w:rPr>
          <w:rFonts w:ascii="Times New Roman" w:hAnsi="Times New Roman" w:cs="Times New Roman"/>
          <w:sz w:val="24"/>
          <w:szCs w:val="24"/>
        </w:rPr>
      </w:pPr>
    </w:p>
    <w:p w14:paraId="5A46B9C8"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BRASIL. Ministério da Saúde. Secretaria de Vigilância em Saúde. Sistema de Informação de Agravos de Notificação. </w:t>
      </w:r>
      <w:r w:rsidRPr="0053239D">
        <w:rPr>
          <w:rFonts w:ascii="Times New Roman" w:hAnsi="Times New Roman" w:cs="Times New Roman"/>
          <w:b/>
          <w:bCs/>
          <w:sz w:val="24"/>
          <w:szCs w:val="24"/>
        </w:rPr>
        <w:t xml:space="preserve">Casos confirmados de hepatites virais no Brasil, </w:t>
      </w:r>
      <w:r w:rsidRPr="0053239D">
        <w:rPr>
          <w:rFonts w:ascii="Times New Roman" w:hAnsi="Times New Roman" w:cs="Times New Roman"/>
          <w:sz w:val="24"/>
          <w:szCs w:val="24"/>
        </w:rPr>
        <w:t>2019b. Disponível em: http://tabnet.datasus.gov.br/cgi/deftohtm.exe?sinannet/cnv/hepabr.def. Acesso em: 24 fev. 2020.</w:t>
      </w:r>
    </w:p>
    <w:p w14:paraId="256BC98E" w14:textId="77777777" w:rsidR="00EB2A40" w:rsidRPr="0053239D" w:rsidRDefault="00EB2A40" w:rsidP="00BE3256">
      <w:pPr>
        <w:spacing w:after="0" w:line="240" w:lineRule="auto"/>
        <w:jc w:val="both"/>
        <w:rPr>
          <w:rFonts w:ascii="Times New Roman" w:hAnsi="Times New Roman" w:cs="Times New Roman"/>
          <w:sz w:val="24"/>
          <w:szCs w:val="24"/>
        </w:rPr>
      </w:pPr>
    </w:p>
    <w:p w14:paraId="33200EAC" w14:textId="77777777" w:rsidR="00EB2A40" w:rsidRPr="0053239D" w:rsidRDefault="00EB2A40" w:rsidP="00BE3256">
      <w:pPr>
        <w:spacing w:after="0" w:line="240" w:lineRule="auto"/>
        <w:jc w:val="both"/>
        <w:rPr>
          <w:rFonts w:ascii="Times New Roman" w:hAnsi="Times New Roman" w:cs="Times New Roman"/>
          <w:sz w:val="24"/>
          <w:szCs w:val="24"/>
        </w:rPr>
      </w:pPr>
    </w:p>
    <w:p w14:paraId="66521C66" w14:textId="653E8DC0" w:rsidR="00BE6A67" w:rsidRPr="0053239D" w:rsidRDefault="00BE6A67" w:rsidP="00BE3256">
      <w:pPr>
        <w:keepNext/>
        <w:keepLines/>
        <w:spacing w:after="0" w:line="240" w:lineRule="auto"/>
        <w:jc w:val="both"/>
        <w:outlineLvl w:val="3"/>
        <w:rPr>
          <w:rFonts w:ascii="Times New Roman" w:eastAsiaTheme="majorEastAsia" w:hAnsi="Times New Roman" w:cs="Times New Roman"/>
          <w:sz w:val="24"/>
          <w:szCs w:val="24"/>
        </w:rPr>
      </w:pPr>
      <w:r w:rsidRPr="0053239D">
        <w:rPr>
          <w:rFonts w:ascii="Times New Roman" w:eastAsiaTheme="majorEastAsia" w:hAnsi="Times New Roman" w:cs="Times New Roman"/>
          <w:sz w:val="24"/>
          <w:szCs w:val="24"/>
        </w:rPr>
        <w:t>BRASIL. Ministério da Saúde. Secretaria do Estado da Saúde de Goiás.</w:t>
      </w:r>
      <w:r w:rsidRPr="0053239D">
        <w:rPr>
          <w:rFonts w:ascii="Times New Roman" w:eastAsiaTheme="majorEastAsia" w:hAnsi="Times New Roman" w:cs="Times New Roman"/>
          <w:iCs/>
          <w:sz w:val="24"/>
          <w:szCs w:val="24"/>
        </w:rPr>
        <w:t xml:space="preserve"> Superintendência de Políticas de Atenção Integral à Saúde. </w:t>
      </w:r>
      <w:r w:rsidRPr="0053239D">
        <w:rPr>
          <w:rFonts w:ascii="Times New Roman" w:eastAsiaTheme="majorEastAsia" w:hAnsi="Times New Roman" w:cs="Times New Roman"/>
          <w:b/>
          <w:iCs/>
          <w:sz w:val="24"/>
          <w:szCs w:val="24"/>
        </w:rPr>
        <w:t>Situação Epidemiológica da Sífilis Adquirida, Sífilis em Gestante e Sífilis Congênita no Estado de Goiás</w:t>
      </w:r>
      <w:r w:rsidRPr="0053239D">
        <w:rPr>
          <w:rFonts w:ascii="Times New Roman" w:eastAsiaTheme="majorEastAsia" w:hAnsi="Times New Roman" w:cs="Times New Roman"/>
          <w:iCs/>
          <w:sz w:val="24"/>
          <w:szCs w:val="24"/>
        </w:rPr>
        <w:t>. Goiás (GO): MS, 2018</w:t>
      </w:r>
      <w:r w:rsidR="00A15F37" w:rsidRPr="0053239D">
        <w:rPr>
          <w:rFonts w:ascii="Times New Roman" w:eastAsiaTheme="majorEastAsia" w:hAnsi="Times New Roman" w:cs="Times New Roman"/>
          <w:iCs/>
          <w:sz w:val="24"/>
          <w:szCs w:val="24"/>
        </w:rPr>
        <w:t>a</w:t>
      </w:r>
      <w:r w:rsidRPr="0053239D">
        <w:rPr>
          <w:rFonts w:ascii="Times New Roman" w:eastAsiaTheme="majorEastAsia" w:hAnsi="Times New Roman" w:cs="Times New Roman"/>
          <w:iCs/>
          <w:sz w:val="24"/>
          <w:szCs w:val="24"/>
        </w:rPr>
        <w:t>.</w:t>
      </w:r>
      <w:r w:rsidRPr="0053239D">
        <w:rPr>
          <w:rFonts w:ascii="Times New Roman" w:eastAsiaTheme="majorEastAsia" w:hAnsi="Times New Roman" w:cs="Times New Roman"/>
          <w:sz w:val="24"/>
          <w:szCs w:val="24"/>
        </w:rPr>
        <w:t xml:space="preserve"> Disponível em: </w:t>
      </w:r>
      <w:r w:rsidRPr="0053239D">
        <w:rPr>
          <w:rFonts w:ascii="Times New Roman" w:eastAsiaTheme="majorEastAsia" w:hAnsi="Times New Roman" w:cs="Times New Roman"/>
          <w:iCs/>
          <w:sz w:val="24"/>
          <w:szCs w:val="24"/>
        </w:rPr>
        <w:t xml:space="preserve">http://sagresonline.com.br/images/Podcasts/2017/outubro/18/tarde/boletimepidemilogico-sifilis-2017-versao-final-1.pdf. </w:t>
      </w:r>
      <w:r w:rsidRPr="0053239D">
        <w:rPr>
          <w:rFonts w:ascii="Times New Roman" w:eastAsiaTheme="majorEastAsia" w:hAnsi="Times New Roman" w:cs="Times New Roman"/>
          <w:sz w:val="24"/>
          <w:szCs w:val="24"/>
        </w:rPr>
        <w:t>Acesso em: 12 mar. 2020.</w:t>
      </w:r>
    </w:p>
    <w:p w14:paraId="6FDFBE43" w14:textId="77777777" w:rsidR="00EB2A40" w:rsidRPr="0053239D" w:rsidRDefault="00EB2A40" w:rsidP="00BE3256">
      <w:pPr>
        <w:keepNext/>
        <w:keepLines/>
        <w:spacing w:after="0" w:line="240" w:lineRule="auto"/>
        <w:jc w:val="both"/>
        <w:outlineLvl w:val="3"/>
        <w:rPr>
          <w:rFonts w:ascii="Times New Roman" w:eastAsiaTheme="majorEastAsia" w:hAnsi="Times New Roman" w:cs="Times New Roman"/>
          <w:sz w:val="24"/>
          <w:szCs w:val="24"/>
        </w:rPr>
      </w:pPr>
    </w:p>
    <w:p w14:paraId="7593121D" w14:textId="77777777" w:rsidR="00EB2A40" w:rsidRPr="0053239D" w:rsidRDefault="00EB2A40" w:rsidP="00BE3256">
      <w:pPr>
        <w:keepNext/>
        <w:keepLines/>
        <w:spacing w:after="0" w:line="240" w:lineRule="auto"/>
        <w:jc w:val="both"/>
        <w:outlineLvl w:val="3"/>
        <w:rPr>
          <w:rFonts w:ascii="Times New Roman" w:eastAsiaTheme="majorEastAsia" w:hAnsi="Times New Roman" w:cs="Times New Roman"/>
          <w:sz w:val="24"/>
          <w:szCs w:val="24"/>
        </w:rPr>
      </w:pPr>
    </w:p>
    <w:p w14:paraId="771860B9" w14:textId="03EE58C6"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BRASIL.</w:t>
      </w:r>
      <w:r w:rsidR="00E30A54" w:rsidRPr="0053239D">
        <w:rPr>
          <w:rFonts w:ascii="Times New Roman" w:hAnsi="Times New Roman" w:cs="Times New Roman"/>
          <w:sz w:val="24"/>
          <w:szCs w:val="24"/>
        </w:rPr>
        <w:t xml:space="preserve"> </w:t>
      </w:r>
      <w:r w:rsidRPr="0053239D">
        <w:rPr>
          <w:rFonts w:ascii="Times New Roman" w:hAnsi="Times New Roman" w:cs="Times New Roman"/>
          <w:sz w:val="24"/>
          <w:szCs w:val="24"/>
        </w:rPr>
        <w:t xml:space="preserve">Ministério da Saúde. Conselho Nacional de Saúde. Resolução nº 510, de 7 de abril de 2016. </w:t>
      </w:r>
      <w:r w:rsidRPr="0053239D">
        <w:rPr>
          <w:rFonts w:ascii="Times New Roman" w:hAnsi="Times New Roman" w:cs="Times New Roman"/>
          <w:b/>
          <w:bCs/>
          <w:sz w:val="24"/>
          <w:szCs w:val="24"/>
        </w:rPr>
        <w:t>Diário Oficial da República Federativa do Brasil</w:t>
      </w:r>
      <w:r w:rsidRPr="0053239D">
        <w:rPr>
          <w:rFonts w:ascii="Times New Roman" w:hAnsi="Times New Roman" w:cs="Times New Roman"/>
          <w:sz w:val="24"/>
          <w:szCs w:val="24"/>
        </w:rPr>
        <w:t>, Brasília (DF), 2016d. Seção 1. p. 44-46. Disponível em: http://conselho.saude.gov.br/resolucoes/2016/Reso510.pdf. Acesso em: 29 mar. 2020.</w:t>
      </w:r>
    </w:p>
    <w:p w14:paraId="262AD374" w14:textId="77777777" w:rsidR="00EB2A40" w:rsidRPr="0053239D" w:rsidRDefault="00EB2A40" w:rsidP="00BE3256">
      <w:pPr>
        <w:spacing w:after="0" w:line="240" w:lineRule="auto"/>
        <w:jc w:val="both"/>
        <w:rPr>
          <w:rFonts w:ascii="Times New Roman" w:hAnsi="Times New Roman" w:cs="Times New Roman"/>
          <w:sz w:val="24"/>
          <w:szCs w:val="24"/>
        </w:rPr>
      </w:pPr>
    </w:p>
    <w:p w14:paraId="53FED8CA" w14:textId="77777777" w:rsidR="00EB2A40" w:rsidRPr="0053239D" w:rsidRDefault="00EB2A40" w:rsidP="00BE3256">
      <w:pPr>
        <w:spacing w:after="0" w:line="240" w:lineRule="auto"/>
        <w:jc w:val="both"/>
        <w:rPr>
          <w:rFonts w:ascii="Times New Roman" w:hAnsi="Times New Roman" w:cs="Times New Roman"/>
          <w:sz w:val="24"/>
          <w:szCs w:val="24"/>
        </w:rPr>
      </w:pPr>
    </w:p>
    <w:p w14:paraId="7D439A15"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lang w:val="en-US"/>
        </w:rPr>
        <w:t xml:space="preserve">CALLEGARI, F. M. </w:t>
      </w:r>
      <w:r w:rsidRPr="0053239D">
        <w:rPr>
          <w:rFonts w:ascii="Times New Roman" w:hAnsi="Times New Roman" w:cs="Times New Roman"/>
          <w:i/>
          <w:iCs/>
          <w:sz w:val="24"/>
          <w:szCs w:val="24"/>
          <w:lang w:val="en-US"/>
        </w:rPr>
        <w:t>et al.</w:t>
      </w:r>
      <w:r w:rsidRPr="0053239D">
        <w:rPr>
          <w:rFonts w:ascii="Times New Roman" w:hAnsi="Times New Roman" w:cs="Times New Roman"/>
          <w:sz w:val="24"/>
          <w:szCs w:val="24"/>
          <w:lang w:val="en-US"/>
        </w:rPr>
        <w:t xml:space="preserve"> </w:t>
      </w:r>
      <w:r w:rsidRPr="0053239D">
        <w:rPr>
          <w:rFonts w:ascii="Times New Roman" w:hAnsi="Times New Roman" w:cs="Times New Roman"/>
          <w:i/>
          <w:iCs/>
          <w:sz w:val="24"/>
          <w:szCs w:val="24"/>
          <w:lang w:val="en-US"/>
        </w:rPr>
        <w:t>Syphilis and HIV co-infection in patients who attend an AIDS outpatient clinic in Vitoria, Brazil</w:t>
      </w:r>
      <w:r w:rsidRPr="0053239D">
        <w:rPr>
          <w:rFonts w:ascii="Times New Roman" w:hAnsi="Times New Roman" w:cs="Times New Roman"/>
          <w:sz w:val="24"/>
          <w:szCs w:val="24"/>
          <w:lang w:val="en-US"/>
        </w:rPr>
        <w:t xml:space="preserve">. </w:t>
      </w:r>
      <w:r w:rsidRPr="0053239D">
        <w:rPr>
          <w:rFonts w:ascii="Times New Roman" w:hAnsi="Times New Roman" w:cs="Times New Roman"/>
          <w:b/>
          <w:bCs/>
          <w:i/>
          <w:iCs/>
          <w:sz w:val="24"/>
          <w:szCs w:val="24"/>
        </w:rPr>
        <w:t>AIDS Behav</w:t>
      </w:r>
      <w:r w:rsidRPr="0053239D">
        <w:rPr>
          <w:rFonts w:ascii="Times New Roman" w:hAnsi="Times New Roman" w:cs="Times New Roman"/>
          <w:sz w:val="24"/>
          <w:szCs w:val="24"/>
        </w:rPr>
        <w:t>, v. 18, n. 1, 2014. Disponível em: https://www.ncbi.nlm.nih.gov/pmc/articles/PMC3818508/pdf/nihms488403.pdf.  Acesso em: 01 mar. 2020.</w:t>
      </w:r>
    </w:p>
    <w:p w14:paraId="72CF9A71" w14:textId="77777777" w:rsidR="00EB2A40" w:rsidRPr="0053239D" w:rsidRDefault="00EB2A40" w:rsidP="00BE3256">
      <w:pPr>
        <w:spacing w:after="0" w:line="240" w:lineRule="auto"/>
        <w:jc w:val="both"/>
        <w:rPr>
          <w:rFonts w:ascii="Times New Roman" w:hAnsi="Times New Roman" w:cs="Times New Roman"/>
          <w:sz w:val="24"/>
          <w:szCs w:val="24"/>
        </w:rPr>
      </w:pPr>
    </w:p>
    <w:p w14:paraId="2164D1D2" w14:textId="77777777" w:rsidR="00EB2A40" w:rsidRPr="0053239D" w:rsidRDefault="00EB2A40" w:rsidP="00BE3256">
      <w:pPr>
        <w:spacing w:after="0" w:line="240" w:lineRule="auto"/>
        <w:jc w:val="both"/>
        <w:rPr>
          <w:rFonts w:ascii="Times New Roman" w:hAnsi="Times New Roman" w:cs="Times New Roman"/>
          <w:sz w:val="24"/>
          <w:szCs w:val="24"/>
        </w:rPr>
      </w:pPr>
    </w:p>
    <w:p w14:paraId="257B01A8" w14:textId="77777777" w:rsidR="00BE6A67" w:rsidRPr="00152029"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CARDOSO, A. R. P. </w:t>
      </w:r>
      <w:r w:rsidRPr="0053239D">
        <w:rPr>
          <w:rFonts w:ascii="Times New Roman" w:hAnsi="Times New Roman" w:cs="Times New Roman"/>
          <w:i/>
          <w:iCs/>
          <w:sz w:val="24"/>
          <w:szCs w:val="24"/>
        </w:rPr>
        <w:t>et al.</w:t>
      </w:r>
      <w:r w:rsidRPr="0053239D">
        <w:rPr>
          <w:rFonts w:ascii="Times New Roman" w:hAnsi="Times New Roman" w:cs="Times New Roman"/>
          <w:sz w:val="24"/>
          <w:szCs w:val="24"/>
        </w:rPr>
        <w:t xml:space="preserve"> Análise dos casos de sífilis gestacional e congênita nos anos de 2008 a 2010 em Fortaleza, Ceará, Brasil. </w:t>
      </w:r>
      <w:r w:rsidRPr="0053239D">
        <w:rPr>
          <w:rFonts w:ascii="Times New Roman" w:hAnsi="Times New Roman" w:cs="Times New Roman"/>
          <w:b/>
          <w:bCs/>
          <w:sz w:val="24"/>
          <w:szCs w:val="24"/>
        </w:rPr>
        <w:t>Ciênc. saúde coletiva</w:t>
      </w:r>
      <w:r w:rsidRPr="0053239D">
        <w:rPr>
          <w:rFonts w:ascii="Times New Roman" w:hAnsi="Times New Roman" w:cs="Times New Roman"/>
          <w:sz w:val="24"/>
          <w:szCs w:val="24"/>
        </w:rPr>
        <w:t xml:space="preserve">, v. 23, n. 2, p. 563-574, 2018. Disponível em: https://www.scielo.br/scielo.php?pid=S1413-81232018000200563&amp;script=sci_abstract&amp;tlng=pt. </w:t>
      </w:r>
      <w:r w:rsidRPr="00152029">
        <w:rPr>
          <w:rFonts w:ascii="Times New Roman" w:hAnsi="Times New Roman" w:cs="Times New Roman"/>
          <w:sz w:val="24"/>
          <w:szCs w:val="24"/>
        </w:rPr>
        <w:t>Acesso em: 05 set. 2020.</w:t>
      </w:r>
    </w:p>
    <w:p w14:paraId="202F104E" w14:textId="701599CB" w:rsidR="00EB2A40" w:rsidRDefault="00EB2A40" w:rsidP="00BE3256">
      <w:pPr>
        <w:spacing w:after="0" w:line="240" w:lineRule="auto"/>
        <w:jc w:val="both"/>
        <w:rPr>
          <w:rFonts w:ascii="Times New Roman" w:hAnsi="Times New Roman" w:cs="Times New Roman"/>
          <w:sz w:val="24"/>
          <w:szCs w:val="24"/>
        </w:rPr>
      </w:pPr>
    </w:p>
    <w:p w14:paraId="07B9F94F" w14:textId="77777777" w:rsidR="004E3707" w:rsidRPr="00152029" w:rsidRDefault="004E3707" w:rsidP="00BE3256">
      <w:pPr>
        <w:spacing w:after="0" w:line="240" w:lineRule="auto"/>
        <w:jc w:val="both"/>
        <w:rPr>
          <w:rFonts w:ascii="Times New Roman" w:hAnsi="Times New Roman" w:cs="Times New Roman"/>
          <w:sz w:val="24"/>
          <w:szCs w:val="24"/>
        </w:rPr>
      </w:pPr>
    </w:p>
    <w:p w14:paraId="7AFB3E67" w14:textId="77777777" w:rsidR="00BE6A67" w:rsidRPr="00152029" w:rsidRDefault="00BE6A67" w:rsidP="00BE3256">
      <w:pPr>
        <w:spacing w:after="0" w:line="240" w:lineRule="auto"/>
        <w:jc w:val="both"/>
        <w:rPr>
          <w:rFonts w:ascii="Times New Roman" w:hAnsi="Times New Roman" w:cs="Times New Roman"/>
          <w:sz w:val="24"/>
          <w:szCs w:val="24"/>
          <w:lang w:val="en-US"/>
        </w:rPr>
      </w:pPr>
      <w:r w:rsidRPr="0053239D">
        <w:rPr>
          <w:rFonts w:ascii="Times New Roman" w:hAnsi="Times New Roman" w:cs="Times New Roman"/>
          <w:sz w:val="24"/>
          <w:szCs w:val="24"/>
        </w:rPr>
        <w:t xml:space="preserve">CARRARA, S. </w:t>
      </w:r>
      <w:r w:rsidRPr="0053239D">
        <w:rPr>
          <w:rFonts w:ascii="Times New Roman" w:hAnsi="Times New Roman" w:cs="Times New Roman"/>
          <w:b/>
          <w:bCs/>
          <w:sz w:val="24"/>
          <w:szCs w:val="24"/>
        </w:rPr>
        <w:t>Tributo a Vênus: A luta contra a sífilis no Brasil, da passagem do século aos anos 40</w:t>
      </w:r>
      <w:r w:rsidRPr="0053239D">
        <w:rPr>
          <w:rFonts w:ascii="Times New Roman" w:hAnsi="Times New Roman" w:cs="Times New Roman"/>
          <w:sz w:val="24"/>
          <w:szCs w:val="24"/>
        </w:rPr>
        <w:t xml:space="preserve">. Rio de Janeiro (RJ): FIOCRUZ, 1996. Disponível em: http://books.scielo.org/id/q6qbq. </w:t>
      </w:r>
      <w:r w:rsidRPr="00152029">
        <w:rPr>
          <w:rFonts w:ascii="Times New Roman" w:hAnsi="Times New Roman" w:cs="Times New Roman"/>
          <w:sz w:val="24"/>
          <w:szCs w:val="24"/>
          <w:lang w:val="en-US"/>
        </w:rPr>
        <w:t>Acesso em: 30 abr. 2020.</w:t>
      </w:r>
    </w:p>
    <w:p w14:paraId="372B2526" w14:textId="77777777" w:rsidR="00EB2A40" w:rsidRPr="00152029" w:rsidRDefault="00EB2A40" w:rsidP="00BE3256">
      <w:pPr>
        <w:spacing w:after="0" w:line="240" w:lineRule="auto"/>
        <w:jc w:val="both"/>
        <w:rPr>
          <w:rFonts w:ascii="Times New Roman" w:hAnsi="Times New Roman" w:cs="Times New Roman"/>
          <w:sz w:val="24"/>
          <w:szCs w:val="24"/>
          <w:lang w:val="en-US"/>
        </w:rPr>
      </w:pPr>
    </w:p>
    <w:p w14:paraId="0D3CF8C0" w14:textId="77777777" w:rsidR="00EB2A40" w:rsidRPr="00152029" w:rsidRDefault="00EB2A40" w:rsidP="00BE3256">
      <w:pPr>
        <w:spacing w:after="0" w:line="240" w:lineRule="auto"/>
        <w:jc w:val="both"/>
        <w:rPr>
          <w:rFonts w:ascii="Times New Roman" w:hAnsi="Times New Roman" w:cs="Times New Roman"/>
          <w:sz w:val="24"/>
          <w:szCs w:val="24"/>
          <w:lang w:val="en-US"/>
        </w:rPr>
      </w:pPr>
    </w:p>
    <w:p w14:paraId="1395F459"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lang w:val="en-US"/>
        </w:rPr>
        <w:t xml:space="preserve">CAVALCANTE, E. G. F. </w:t>
      </w:r>
      <w:r w:rsidRPr="0053239D">
        <w:rPr>
          <w:rFonts w:ascii="Times New Roman" w:hAnsi="Times New Roman" w:cs="Times New Roman"/>
          <w:i/>
          <w:iCs/>
          <w:sz w:val="24"/>
          <w:szCs w:val="24"/>
          <w:lang w:val="en-US"/>
        </w:rPr>
        <w:t xml:space="preserve">et al. Partner notification for sexually transmitted infections and perception of notified partners. </w:t>
      </w:r>
      <w:r w:rsidRPr="0053239D">
        <w:rPr>
          <w:rFonts w:ascii="Times New Roman" w:hAnsi="Times New Roman" w:cs="Times New Roman"/>
          <w:b/>
          <w:bCs/>
          <w:i/>
          <w:iCs/>
          <w:sz w:val="24"/>
          <w:szCs w:val="24"/>
        </w:rPr>
        <w:t>Rev Esc Enferm</w:t>
      </w:r>
      <w:r w:rsidRPr="0053239D">
        <w:rPr>
          <w:rFonts w:ascii="Times New Roman" w:hAnsi="Times New Roman" w:cs="Times New Roman"/>
          <w:b/>
          <w:bCs/>
          <w:sz w:val="24"/>
          <w:szCs w:val="24"/>
        </w:rPr>
        <w:t xml:space="preserve"> USP</w:t>
      </w:r>
      <w:r w:rsidRPr="0053239D">
        <w:rPr>
          <w:rFonts w:ascii="Times New Roman" w:hAnsi="Times New Roman" w:cs="Times New Roman"/>
          <w:sz w:val="24"/>
          <w:szCs w:val="24"/>
        </w:rPr>
        <w:t>, n. 50, n. 3, p. 448-55, 2016. Disponível em: https://www.scielo.br/scielo.php?script=sci_arttext&amp;pid=S0080-62342016000300450. Acesso em: 04 set. 2020.</w:t>
      </w:r>
    </w:p>
    <w:p w14:paraId="44DC0C9B" w14:textId="08C2E1EF" w:rsidR="00EB2A40" w:rsidRPr="0053239D" w:rsidRDefault="00EB2A40" w:rsidP="00BE3256">
      <w:pPr>
        <w:spacing w:after="0" w:line="240" w:lineRule="auto"/>
        <w:jc w:val="both"/>
        <w:rPr>
          <w:rFonts w:ascii="Times New Roman" w:hAnsi="Times New Roman" w:cs="Times New Roman"/>
          <w:sz w:val="24"/>
          <w:szCs w:val="24"/>
        </w:rPr>
      </w:pPr>
    </w:p>
    <w:p w14:paraId="37623251" w14:textId="77777777" w:rsidR="00BE3256" w:rsidRPr="00152029" w:rsidRDefault="00BE3256" w:rsidP="00BE3256">
      <w:pPr>
        <w:spacing w:after="0" w:line="240" w:lineRule="auto"/>
        <w:jc w:val="both"/>
        <w:rPr>
          <w:rFonts w:ascii="Times New Roman" w:hAnsi="Times New Roman" w:cs="Times New Roman"/>
          <w:sz w:val="24"/>
          <w:szCs w:val="24"/>
        </w:rPr>
      </w:pPr>
    </w:p>
    <w:p w14:paraId="76E28150" w14:textId="77777777" w:rsidR="00BE6A67" w:rsidRPr="0053239D" w:rsidRDefault="00BE6A67" w:rsidP="00BE3256">
      <w:pPr>
        <w:spacing w:after="0" w:line="240" w:lineRule="auto"/>
        <w:jc w:val="both"/>
        <w:rPr>
          <w:rFonts w:ascii="Times New Roman" w:hAnsi="Times New Roman" w:cs="Times New Roman"/>
          <w:sz w:val="24"/>
          <w:szCs w:val="24"/>
          <w:lang w:val="en-US"/>
        </w:rPr>
      </w:pPr>
      <w:r w:rsidRPr="0053239D">
        <w:rPr>
          <w:rFonts w:ascii="Times New Roman" w:hAnsi="Times New Roman" w:cs="Times New Roman"/>
          <w:sz w:val="24"/>
          <w:szCs w:val="24"/>
          <w:shd w:val="clear" w:color="auto" w:fill="FFFFFF"/>
        </w:rPr>
        <w:t>CAVALCANTE, P. A. M.; PEREIRA, R. B. L.; CASTRO, J. G. D. Sífilis gestacional e congênita em Palmas, Tocantins, 2007-2014. </w:t>
      </w:r>
      <w:r w:rsidRPr="0053239D">
        <w:rPr>
          <w:rFonts w:ascii="Times New Roman" w:hAnsi="Times New Roman" w:cs="Times New Roman"/>
          <w:b/>
          <w:bCs/>
          <w:sz w:val="24"/>
          <w:szCs w:val="24"/>
          <w:shd w:val="clear" w:color="auto" w:fill="FFFFFF"/>
        </w:rPr>
        <w:t>Epidemiologia e Serviços de Saúde</w:t>
      </w:r>
      <w:r w:rsidRPr="0053239D">
        <w:rPr>
          <w:rFonts w:ascii="Times New Roman" w:hAnsi="Times New Roman" w:cs="Times New Roman"/>
          <w:sz w:val="24"/>
          <w:szCs w:val="24"/>
          <w:shd w:val="clear" w:color="auto" w:fill="FFFFFF"/>
        </w:rPr>
        <w:t>, v. 26, p. 255-264, 2017.</w:t>
      </w:r>
      <w:r w:rsidRPr="0053239D">
        <w:rPr>
          <w:rFonts w:ascii="Times New Roman" w:hAnsi="Times New Roman" w:cs="Times New Roman"/>
          <w:sz w:val="24"/>
          <w:szCs w:val="24"/>
        </w:rPr>
        <w:t xml:space="preserve"> Disponível em:</w:t>
      </w:r>
      <w:r w:rsidRPr="0053239D">
        <w:rPr>
          <w:rFonts w:ascii="Times New Roman" w:hAnsi="Times New Roman" w:cs="Times New Roman"/>
          <w:sz w:val="24"/>
          <w:szCs w:val="24"/>
          <w:shd w:val="clear" w:color="auto" w:fill="FFFFFF"/>
        </w:rPr>
        <w:t xml:space="preserve"> </w:t>
      </w:r>
      <w:r w:rsidRPr="0053239D">
        <w:rPr>
          <w:rFonts w:ascii="Times New Roman" w:hAnsi="Times New Roman" w:cs="Times New Roman"/>
          <w:sz w:val="24"/>
          <w:szCs w:val="24"/>
        </w:rPr>
        <w:t xml:space="preserve">https://www.scielosp.org/article/ress/2017.v26n2/255-264/. </w:t>
      </w:r>
      <w:r w:rsidRPr="0053239D">
        <w:rPr>
          <w:rFonts w:ascii="Times New Roman" w:hAnsi="Times New Roman" w:cs="Times New Roman"/>
          <w:sz w:val="24"/>
          <w:szCs w:val="24"/>
          <w:lang w:val="en-US"/>
        </w:rPr>
        <w:t>Acesso em: 07 mar. 2020.</w:t>
      </w:r>
    </w:p>
    <w:p w14:paraId="48DC692E" w14:textId="77777777" w:rsidR="00EB2A40" w:rsidRPr="0053239D" w:rsidRDefault="00EB2A40" w:rsidP="00BE3256">
      <w:pPr>
        <w:spacing w:after="0" w:line="240" w:lineRule="auto"/>
        <w:jc w:val="both"/>
        <w:rPr>
          <w:rFonts w:ascii="Times New Roman" w:hAnsi="Times New Roman" w:cs="Times New Roman"/>
          <w:sz w:val="24"/>
          <w:szCs w:val="24"/>
          <w:lang w:val="en-US"/>
        </w:rPr>
      </w:pPr>
    </w:p>
    <w:p w14:paraId="4ABBDF81" w14:textId="77777777" w:rsidR="00EB2A40" w:rsidRPr="0053239D" w:rsidRDefault="00EB2A40" w:rsidP="00BE3256">
      <w:pPr>
        <w:spacing w:after="0" w:line="240" w:lineRule="auto"/>
        <w:jc w:val="both"/>
        <w:rPr>
          <w:rFonts w:ascii="Times New Roman" w:hAnsi="Times New Roman" w:cs="Times New Roman"/>
          <w:sz w:val="24"/>
          <w:szCs w:val="24"/>
          <w:lang w:val="en-US"/>
        </w:rPr>
      </w:pPr>
    </w:p>
    <w:p w14:paraId="6A87C030" w14:textId="77777777" w:rsidR="00BE6A67" w:rsidRPr="00152029" w:rsidRDefault="00BE6A67" w:rsidP="00BE3256">
      <w:pPr>
        <w:spacing w:after="0" w:line="240" w:lineRule="auto"/>
        <w:jc w:val="both"/>
        <w:rPr>
          <w:rFonts w:ascii="Times New Roman" w:hAnsi="Times New Roman" w:cs="Times New Roman"/>
          <w:sz w:val="24"/>
          <w:szCs w:val="24"/>
          <w:shd w:val="clear" w:color="auto" w:fill="FFFFFF"/>
          <w:lang w:val="en-US"/>
        </w:rPr>
      </w:pPr>
      <w:r w:rsidRPr="0053239D">
        <w:rPr>
          <w:rFonts w:ascii="Times New Roman" w:hAnsi="Times New Roman" w:cs="Times New Roman"/>
          <w:i/>
          <w:sz w:val="24"/>
          <w:szCs w:val="24"/>
          <w:lang w:val="en-US"/>
        </w:rPr>
        <w:t>CDC-CENTERS FOR DISEASE CONTROL AND PREVENTION</w:t>
      </w:r>
      <w:r w:rsidRPr="0053239D">
        <w:rPr>
          <w:rFonts w:ascii="Times New Roman" w:hAnsi="Times New Roman" w:cs="Times New Roman"/>
          <w:sz w:val="24"/>
          <w:szCs w:val="24"/>
          <w:lang w:val="en-US"/>
        </w:rPr>
        <w:t xml:space="preserve">. </w:t>
      </w:r>
      <w:r w:rsidRPr="0053239D">
        <w:rPr>
          <w:rFonts w:ascii="Times New Roman" w:hAnsi="Times New Roman" w:cs="Times New Roman"/>
          <w:sz w:val="24"/>
          <w:szCs w:val="24"/>
          <w:shd w:val="clear" w:color="auto" w:fill="FFFFFF"/>
          <w:lang w:val="en-US"/>
        </w:rPr>
        <w:t>Centers for Disease Control and Prevention sexually transmitted diseases treatment guidelines. </w:t>
      </w:r>
      <w:r w:rsidRPr="0053239D">
        <w:rPr>
          <w:rFonts w:ascii="Times New Roman" w:hAnsi="Times New Roman" w:cs="Times New Roman"/>
          <w:b/>
          <w:bCs/>
          <w:sz w:val="24"/>
          <w:szCs w:val="24"/>
          <w:shd w:val="clear" w:color="auto" w:fill="FFFFFF"/>
        </w:rPr>
        <w:t>Clinicam Infectious Diseases</w:t>
      </w:r>
      <w:r w:rsidRPr="0053239D">
        <w:rPr>
          <w:rFonts w:ascii="Times New Roman" w:hAnsi="Times New Roman" w:cs="Times New Roman"/>
          <w:sz w:val="24"/>
          <w:szCs w:val="24"/>
          <w:shd w:val="clear" w:color="auto" w:fill="FFFFFF"/>
        </w:rPr>
        <w:t xml:space="preserve">, v. 61, n. suppl_8, p. S759-S762, 2015. Disponível em: https://academic.oup.com/cid/article/61/suppl_8/S759/345211. </w:t>
      </w:r>
      <w:r w:rsidRPr="00152029">
        <w:rPr>
          <w:rFonts w:ascii="Times New Roman" w:hAnsi="Times New Roman" w:cs="Times New Roman"/>
          <w:sz w:val="24"/>
          <w:szCs w:val="24"/>
          <w:shd w:val="clear" w:color="auto" w:fill="FFFFFF"/>
          <w:lang w:val="en-US"/>
        </w:rPr>
        <w:t xml:space="preserve">Acesso em: 03 set. 2020. </w:t>
      </w:r>
    </w:p>
    <w:p w14:paraId="247A30E1" w14:textId="77777777" w:rsidR="00EB2A40" w:rsidRPr="00152029" w:rsidRDefault="00EB2A40" w:rsidP="00BE3256">
      <w:pPr>
        <w:spacing w:after="0" w:line="240" w:lineRule="auto"/>
        <w:jc w:val="both"/>
        <w:rPr>
          <w:rFonts w:ascii="Times New Roman" w:hAnsi="Times New Roman" w:cs="Times New Roman"/>
          <w:sz w:val="24"/>
          <w:szCs w:val="24"/>
          <w:shd w:val="clear" w:color="auto" w:fill="FFFFFF"/>
          <w:lang w:val="en-US"/>
        </w:rPr>
      </w:pPr>
    </w:p>
    <w:p w14:paraId="6C73D870" w14:textId="77777777" w:rsidR="00345E68" w:rsidRPr="00152029" w:rsidRDefault="00345E68" w:rsidP="00BE3256">
      <w:pPr>
        <w:spacing w:after="0" w:line="240" w:lineRule="auto"/>
        <w:jc w:val="both"/>
        <w:rPr>
          <w:rFonts w:ascii="Times New Roman" w:hAnsi="Times New Roman" w:cs="Times New Roman"/>
          <w:sz w:val="24"/>
          <w:szCs w:val="24"/>
          <w:shd w:val="clear" w:color="auto" w:fill="FFFFFF"/>
          <w:lang w:val="en-US"/>
        </w:rPr>
      </w:pPr>
    </w:p>
    <w:p w14:paraId="74E4E174" w14:textId="769C7CFC" w:rsidR="00BE6A67" w:rsidRPr="00152029" w:rsidRDefault="00345E68" w:rsidP="00BE3256">
      <w:pPr>
        <w:spacing w:after="0" w:line="240" w:lineRule="auto"/>
        <w:jc w:val="both"/>
        <w:rPr>
          <w:rFonts w:ascii="Times New Roman" w:hAnsi="Times New Roman" w:cs="Times New Roman"/>
          <w:sz w:val="24"/>
          <w:szCs w:val="24"/>
        </w:rPr>
      </w:pPr>
      <w:r w:rsidRPr="0053239D">
        <w:rPr>
          <w:rFonts w:ascii="Times New Roman" w:eastAsia="Calibri" w:hAnsi="Times New Roman" w:cs="Times New Roman"/>
          <w:i/>
          <w:iCs/>
          <w:sz w:val="24"/>
          <w:szCs w:val="24"/>
          <w:lang w:val="en-US"/>
        </w:rPr>
        <w:t>_____.</w:t>
      </w:r>
      <w:r w:rsidR="00BE6A67" w:rsidRPr="0053239D">
        <w:rPr>
          <w:rFonts w:ascii="Times New Roman" w:hAnsi="Times New Roman" w:cs="Times New Roman"/>
          <w:i/>
          <w:iCs/>
          <w:sz w:val="24"/>
          <w:szCs w:val="24"/>
          <w:lang w:val="en-US"/>
        </w:rPr>
        <w:t xml:space="preserve">. Morbidity and Mortality Weekly Report. </w:t>
      </w:r>
      <w:r w:rsidR="00BE6A67" w:rsidRPr="0053239D">
        <w:rPr>
          <w:rFonts w:ascii="Times New Roman" w:hAnsi="Times New Roman" w:cs="Times New Roman"/>
          <w:b/>
          <w:bCs/>
          <w:i/>
          <w:iCs/>
          <w:sz w:val="24"/>
          <w:szCs w:val="24"/>
          <w:lang w:val="en-US"/>
        </w:rPr>
        <w:t>Sexually Transmitted Diseases Treatment Guidelines</w:t>
      </w:r>
      <w:r w:rsidR="00BE6A67" w:rsidRPr="0053239D">
        <w:rPr>
          <w:rFonts w:ascii="Times New Roman" w:hAnsi="Times New Roman" w:cs="Times New Roman"/>
          <w:sz w:val="24"/>
          <w:szCs w:val="24"/>
          <w:lang w:val="en-US"/>
        </w:rPr>
        <w:t xml:space="preserve">. v. 64, n. 3, 2015. </w:t>
      </w:r>
      <w:r w:rsidR="00BE6A67" w:rsidRPr="00152029">
        <w:rPr>
          <w:rFonts w:ascii="Times New Roman" w:hAnsi="Times New Roman" w:cs="Times New Roman"/>
          <w:sz w:val="24"/>
          <w:szCs w:val="24"/>
        </w:rPr>
        <w:t>Disponível em: https://www.cdc.gov/std/tg2015/tg-2015-print.pdf. Acesso em: 22 fev. 2020.</w:t>
      </w:r>
    </w:p>
    <w:p w14:paraId="0CBCEA68" w14:textId="77777777" w:rsidR="00EB2A40" w:rsidRPr="00152029" w:rsidRDefault="00EB2A40" w:rsidP="00BE3256">
      <w:pPr>
        <w:spacing w:after="0" w:line="240" w:lineRule="auto"/>
        <w:jc w:val="both"/>
        <w:rPr>
          <w:rFonts w:ascii="Times New Roman" w:hAnsi="Times New Roman" w:cs="Times New Roman"/>
          <w:sz w:val="24"/>
          <w:szCs w:val="24"/>
        </w:rPr>
      </w:pPr>
    </w:p>
    <w:p w14:paraId="46796209" w14:textId="77777777" w:rsidR="00EB2A40" w:rsidRPr="00152029" w:rsidRDefault="00EB2A40" w:rsidP="00BE3256">
      <w:pPr>
        <w:spacing w:after="0" w:line="240" w:lineRule="auto"/>
        <w:jc w:val="both"/>
        <w:rPr>
          <w:rFonts w:ascii="Times New Roman" w:hAnsi="Times New Roman" w:cs="Times New Roman"/>
          <w:sz w:val="24"/>
          <w:szCs w:val="24"/>
        </w:rPr>
      </w:pPr>
    </w:p>
    <w:p w14:paraId="0BAA0E30"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CERQUEIRA, L. R. P. </w:t>
      </w:r>
      <w:r w:rsidRPr="0053239D">
        <w:rPr>
          <w:rFonts w:ascii="Times New Roman" w:hAnsi="Times New Roman" w:cs="Times New Roman"/>
          <w:i/>
          <w:iCs/>
          <w:sz w:val="24"/>
          <w:szCs w:val="24"/>
        </w:rPr>
        <w:t>et al.</w:t>
      </w:r>
      <w:r w:rsidRPr="0053239D">
        <w:rPr>
          <w:rFonts w:ascii="Times New Roman" w:hAnsi="Times New Roman" w:cs="Times New Roman"/>
          <w:sz w:val="24"/>
          <w:szCs w:val="24"/>
        </w:rPr>
        <w:t xml:space="preserve"> </w:t>
      </w:r>
      <w:r w:rsidRPr="0053239D">
        <w:rPr>
          <w:rFonts w:ascii="Times New Roman" w:hAnsi="Times New Roman" w:cs="Times New Roman"/>
          <w:i/>
          <w:iCs/>
          <w:sz w:val="24"/>
          <w:szCs w:val="24"/>
          <w:lang w:val="en-US"/>
        </w:rPr>
        <w:t xml:space="preserve">The magnitude of syphilis: from prevalence to vertical transmission. </w:t>
      </w:r>
      <w:r w:rsidRPr="0053239D">
        <w:rPr>
          <w:rFonts w:ascii="Times New Roman" w:hAnsi="Times New Roman" w:cs="Times New Roman"/>
          <w:b/>
          <w:sz w:val="24"/>
          <w:szCs w:val="24"/>
        </w:rPr>
        <w:t>Rev. do Instituto de Medicina Tropical de São Paulo.</w:t>
      </w:r>
      <w:r w:rsidRPr="0053239D">
        <w:rPr>
          <w:rFonts w:ascii="Times New Roman" w:hAnsi="Times New Roman" w:cs="Times New Roman"/>
          <w:sz w:val="24"/>
          <w:szCs w:val="24"/>
        </w:rPr>
        <w:t xml:space="preserve"> Rio de Janeiro (RJ), v. 59, n. 78, p. 1-7, 2017. Disponível em: http://www.scielo.br/scielo.php?pid=S003646652017005000246&amp;script=sci_arttext. Acesso em: 07 mar. 2020.</w:t>
      </w:r>
    </w:p>
    <w:p w14:paraId="39B2CD56" w14:textId="77777777" w:rsidR="00EB2A40" w:rsidRPr="0053239D" w:rsidRDefault="00EB2A40" w:rsidP="00BE3256">
      <w:pPr>
        <w:spacing w:after="0" w:line="240" w:lineRule="auto"/>
        <w:jc w:val="both"/>
        <w:rPr>
          <w:rFonts w:ascii="Times New Roman" w:hAnsi="Times New Roman" w:cs="Times New Roman"/>
          <w:sz w:val="24"/>
          <w:szCs w:val="24"/>
        </w:rPr>
      </w:pPr>
    </w:p>
    <w:p w14:paraId="1B7C1C75" w14:textId="77777777" w:rsidR="00EB2A40" w:rsidRPr="0053239D" w:rsidRDefault="00EB2A40" w:rsidP="00BE3256">
      <w:pPr>
        <w:spacing w:after="0" w:line="240" w:lineRule="auto"/>
        <w:jc w:val="both"/>
        <w:rPr>
          <w:rFonts w:ascii="Times New Roman" w:hAnsi="Times New Roman" w:cs="Times New Roman"/>
          <w:sz w:val="24"/>
          <w:szCs w:val="24"/>
        </w:rPr>
      </w:pPr>
    </w:p>
    <w:p w14:paraId="0EE20DC2" w14:textId="11368CAB" w:rsidR="00EB2A40" w:rsidRPr="0053239D" w:rsidRDefault="00BE6A67" w:rsidP="00BE3256">
      <w:pPr>
        <w:spacing w:after="0" w:line="240" w:lineRule="auto"/>
        <w:jc w:val="both"/>
        <w:rPr>
          <w:rFonts w:ascii="Times New Roman" w:hAnsi="Times New Roman" w:cs="Times New Roman"/>
          <w:sz w:val="24"/>
          <w:szCs w:val="24"/>
          <w:shd w:val="clear" w:color="auto" w:fill="FFFFFF"/>
        </w:rPr>
      </w:pPr>
      <w:r w:rsidRPr="0053239D">
        <w:rPr>
          <w:rFonts w:ascii="Times New Roman" w:hAnsi="Times New Roman" w:cs="Times New Roman"/>
          <w:sz w:val="24"/>
          <w:szCs w:val="24"/>
          <w:shd w:val="clear" w:color="auto" w:fill="FFFFFF"/>
        </w:rPr>
        <w:t xml:space="preserve">CESAR, J. A. </w:t>
      </w:r>
      <w:r w:rsidRPr="0053239D">
        <w:rPr>
          <w:rFonts w:ascii="Times New Roman" w:hAnsi="Times New Roman" w:cs="Times New Roman"/>
          <w:i/>
          <w:sz w:val="24"/>
          <w:szCs w:val="24"/>
          <w:shd w:val="clear" w:color="auto" w:fill="FFFFFF"/>
        </w:rPr>
        <w:t>et al.</w:t>
      </w:r>
      <w:r w:rsidRPr="0053239D">
        <w:rPr>
          <w:rFonts w:ascii="Times New Roman" w:hAnsi="Times New Roman" w:cs="Times New Roman"/>
          <w:sz w:val="24"/>
          <w:szCs w:val="24"/>
          <w:shd w:val="clear" w:color="auto" w:fill="FFFFFF"/>
        </w:rPr>
        <w:t xml:space="preserve"> Não realização de teste sorológico para sífilis durante o pré-natal: prevalência e fatores associados. </w:t>
      </w:r>
      <w:r w:rsidRPr="0053239D">
        <w:rPr>
          <w:rFonts w:ascii="Times New Roman" w:hAnsi="Times New Roman" w:cs="Times New Roman"/>
          <w:b/>
          <w:bCs/>
          <w:sz w:val="24"/>
          <w:szCs w:val="24"/>
          <w:shd w:val="clear" w:color="auto" w:fill="FFFFFF"/>
        </w:rPr>
        <w:t>Revista Brasileira de Epidemiologia</w:t>
      </w:r>
      <w:r w:rsidRPr="0053239D">
        <w:rPr>
          <w:rFonts w:ascii="Times New Roman" w:hAnsi="Times New Roman" w:cs="Times New Roman"/>
          <w:sz w:val="24"/>
          <w:szCs w:val="24"/>
          <w:shd w:val="clear" w:color="auto" w:fill="FFFFFF"/>
        </w:rPr>
        <w:t xml:space="preserve">, v. 23, p. e200012, </w:t>
      </w:r>
      <w:r w:rsidRPr="0053239D">
        <w:rPr>
          <w:rFonts w:ascii="Times New Roman" w:hAnsi="Times New Roman" w:cs="Times New Roman"/>
          <w:sz w:val="24"/>
          <w:szCs w:val="24"/>
          <w:shd w:val="clear" w:color="auto" w:fill="FFFFFF"/>
        </w:rPr>
        <w:lastRenderedPageBreak/>
        <w:t>2020.</w:t>
      </w:r>
      <w:r w:rsidRPr="0053239D">
        <w:rPr>
          <w:rFonts w:ascii="Times New Roman" w:hAnsi="Times New Roman" w:cs="Times New Roman"/>
          <w:sz w:val="24"/>
          <w:szCs w:val="24"/>
        </w:rPr>
        <w:t xml:space="preserve"> Disponível em: </w:t>
      </w:r>
      <w:r w:rsidRPr="0053239D">
        <w:rPr>
          <w:rFonts w:ascii="Times New Roman" w:hAnsi="Times New Roman" w:cs="Times New Roman"/>
          <w:sz w:val="24"/>
          <w:szCs w:val="24"/>
          <w:shd w:val="clear" w:color="auto" w:fill="FFFFFF"/>
        </w:rPr>
        <w:t>https://www.scielosp.org/article/rbepid/2020.v23/e200012/. Acesso em: 27 set. 2020.</w:t>
      </w:r>
    </w:p>
    <w:p w14:paraId="74BF30A5" w14:textId="4D311282" w:rsidR="00EB2A40" w:rsidRPr="0053239D" w:rsidRDefault="00EB2A40" w:rsidP="00BE3256">
      <w:pPr>
        <w:spacing w:after="0" w:line="240" w:lineRule="auto"/>
        <w:jc w:val="both"/>
        <w:rPr>
          <w:rFonts w:ascii="Times New Roman" w:hAnsi="Times New Roman" w:cs="Times New Roman"/>
          <w:sz w:val="24"/>
          <w:szCs w:val="24"/>
          <w:shd w:val="clear" w:color="auto" w:fill="FFFFFF"/>
        </w:rPr>
      </w:pPr>
    </w:p>
    <w:p w14:paraId="6E9FF132" w14:textId="77777777" w:rsidR="00BE3256" w:rsidRPr="0053239D" w:rsidRDefault="00BE3256" w:rsidP="00BE3256">
      <w:pPr>
        <w:spacing w:after="0" w:line="240" w:lineRule="auto"/>
        <w:jc w:val="both"/>
        <w:rPr>
          <w:rFonts w:ascii="Times New Roman" w:hAnsi="Times New Roman" w:cs="Times New Roman"/>
          <w:sz w:val="24"/>
          <w:szCs w:val="24"/>
          <w:shd w:val="clear" w:color="auto" w:fill="FFFFFF"/>
        </w:rPr>
      </w:pPr>
    </w:p>
    <w:p w14:paraId="0D3C27C0"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COELHO, J. M. R</w:t>
      </w:r>
      <w:r w:rsidRPr="0053239D">
        <w:rPr>
          <w:rFonts w:ascii="Times New Roman" w:hAnsi="Times New Roman" w:cs="Times New Roman"/>
          <w:i/>
          <w:iCs/>
          <w:sz w:val="24"/>
          <w:szCs w:val="24"/>
        </w:rPr>
        <w:t>. et al.</w:t>
      </w:r>
      <w:r w:rsidRPr="0053239D">
        <w:rPr>
          <w:rFonts w:ascii="Times New Roman" w:hAnsi="Times New Roman" w:cs="Times New Roman"/>
          <w:sz w:val="24"/>
          <w:szCs w:val="24"/>
        </w:rPr>
        <w:t xml:space="preserve"> Sífilis: um panorama epidemiológico do Brasil e do município de Volta Redonda/RJ. </w:t>
      </w:r>
      <w:r w:rsidRPr="0053239D">
        <w:rPr>
          <w:rFonts w:ascii="Times New Roman" w:hAnsi="Times New Roman" w:cs="Times New Roman"/>
          <w:b/>
          <w:bCs/>
          <w:sz w:val="24"/>
          <w:szCs w:val="24"/>
        </w:rPr>
        <w:t xml:space="preserve">Braz. J. Hea. Rev., </w:t>
      </w:r>
      <w:r w:rsidRPr="0053239D">
        <w:rPr>
          <w:rFonts w:ascii="Times New Roman" w:hAnsi="Times New Roman" w:cs="Times New Roman"/>
          <w:sz w:val="24"/>
          <w:szCs w:val="24"/>
        </w:rPr>
        <w:t>Curitiba (PR), v. 1, n. 1, p. 128-147, 2018. Disponível em: https://www.brazilianjournals.com/index.php/BJHR/article/view/642/540. Acesso em: 25 set. 2020.</w:t>
      </w:r>
    </w:p>
    <w:p w14:paraId="65BA1071" w14:textId="77777777" w:rsidR="00EB2A40" w:rsidRPr="0053239D" w:rsidRDefault="00EB2A40" w:rsidP="00BE3256">
      <w:pPr>
        <w:spacing w:after="0" w:line="240" w:lineRule="auto"/>
        <w:jc w:val="both"/>
        <w:rPr>
          <w:rFonts w:ascii="Times New Roman" w:hAnsi="Times New Roman" w:cs="Times New Roman"/>
          <w:sz w:val="24"/>
          <w:szCs w:val="24"/>
        </w:rPr>
      </w:pPr>
    </w:p>
    <w:p w14:paraId="2E15AB79" w14:textId="77777777" w:rsidR="00EB2A40" w:rsidRPr="0053239D" w:rsidRDefault="00EB2A40" w:rsidP="00BE3256">
      <w:pPr>
        <w:spacing w:after="0" w:line="240" w:lineRule="auto"/>
        <w:jc w:val="both"/>
        <w:rPr>
          <w:rFonts w:ascii="Times New Roman" w:hAnsi="Times New Roman" w:cs="Times New Roman"/>
          <w:sz w:val="24"/>
          <w:szCs w:val="24"/>
        </w:rPr>
      </w:pPr>
    </w:p>
    <w:p w14:paraId="57CDADAA"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CONITEC-COMISSÃO NACIONAL DE INCORPORAÇÃO DE TECNOLOGIA NO SUS. </w:t>
      </w:r>
      <w:r w:rsidRPr="0053239D">
        <w:rPr>
          <w:rFonts w:ascii="Times New Roman" w:hAnsi="Times New Roman" w:cs="Times New Roman"/>
          <w:b/>
          <w:sz w:val="24"/>
          <w:szCs w:val="24"/>
        </w:rPr>
        <w:t>Penicilina benzatina para prevenção da Sífilis Congênita durante a gravidez: relatório de recomendação.</w:t>
      </w:r>
      <w:r w:rsidRPr="0053239D">
        <w:rPr>
          <w:rFonts w:ascii="Times New Roman" w:hAnsi="Times New Roman" w:cs="Times New Roman"/>
          <w:sz w:val="24"/>
          <w:szCs w:val="24"/>
        </w:rPr>
        <w:t xml:space="preserve"> Brasília, 2015. Disponível em: http://conitec.gov.br/images/Consultas/Relatorios/2015/Relatorio_Penicilina_SifilisCongenita_CP.pdf. Acesso em: 03 set. 2020. </w:t>
      </w:r>
    </w:p>
    <w:p w14:paraId="1060146E" w14:textId="77777777" w:rsidR="00EB2A40" w:rsidRPr="0053239D" w:rsidRDefault="00EB2A40" w:rsidP="00BE3256">
      <w:pPr>
        <w:spacing w:after="0" w:line="240" w:lineRule="auto"/>
        <w:jc w:val="both"/>
        <w:rPr>
          <w:rFonts w:ascii="Times New Roman" w:hAnsi="Times New Roman" w:cs="Times New Roman"/>
          <w:sz w:val="24"/>
          <w:szCs w:val="24"/>
        </w:rPr>
      </w:pPr>
    </w:p>
    <w:p w14:paraId="50FC80C6" w14:textId="77777777" w:rsidR="00EB2A40" w:rsidRPr="0053239D" w:rsidRDefault="00EB2A40" w:rsidP="00BE3256">
      <w:pPr>
        <w:spacing w:after="0" w:line="240" w:lineRule="auto"/>
        <w:jc w:val="both"/>
        <w:rPr>
          <w:rFonts w:ascii="Times New Roman" w:hAnsi="Times New Roman" w:cs="Times New Roman"/>
          <w:sz w:val="24"/>
          <w:szCs w:val="24"/>
        </w:rPr>
      </w:pPr>
    </w:p>
    <w:p w14:paraId="088C4673" w14:textId="77777777" w:rsidR="00BE6A67" w:rsidRPr="00152029"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COSTA. T.S. </w:t>
      </w:r>
      <w:r w:rsidRPr="0053239D">
        <w:rPr>
          <w:rFonts w:ascii="Times New Roman" w:hAnsi="Times New Roman" w:cs="Times New Roman"/>
          <w:b/>
          <w:sz w:val="24"/>
          <w:szCs w:val="24"/>
        </w:rPr>
        <w:t>Cuidado farmacêutico à pacientes portadores de sífilis</w:t>
      </w:r>
      <w:r w:rsidRPr="0053239D">
        <w:rPr>
          <w:rFonts w:ascii="Times New Roman" w:hAnsi="Times New Roman" w:cs="Times New Roman"/>
          <w:sz w:val="24"/>
          <w:szCs w:val="24"/>
        </w:rPr>
        <w:t xml:space="preserve">. 2018. Trabalho de conclusão de curso, (Graduação em Farmácia) - Universidade Federal de Juiz de Fora, Juiz de Fora, UFJF, 2018. Disponível em: http://www.ufjf.br/farmacia/files/2015/04/TCC-Tatiana-de-Assis-Costa.pdf </w:t>
      </w:r>
      <w:r w:rsidRPr="00152029">
        <w:rPr>
          <w:rFonts w:ascii="Times New Roman" w:hAnsi="Times New Roman" w:cs="Times New Roman"/>
          <w:sz w:val="24"/>
          <w:szCs w:val="24"/>
        </w:rPr>
        <w:t xml:space="preserve">Acesso em: 07 mar. 2020. </w:t>
      </w:r>
    </w:p>
    <w:p w14:paraId="4ACA8059" w14:textId="08F5018E" w:rsidR="00EB2A40" w:rsidRPr="0053239D" w:rsidRDefault="00EB2A40" w:rsidP="00BE3256">
      <w:pPr>
        <w:spacing w:after="0" w:line="240" w:lineRule="auto"/>
        <w:jc w:val="both"/>
        <w:rPr>
          <w:rFonts w:ascii="Times New Roman" w:hAnsi="Times New Roman" w:cs="Times New Roman"/>
          <w:sz w:val="24"/>
          <w:szCs w:val="24"/>
        </w:rPr>
      </w:pPr>
    </w:p>
    <w:p w14:paraId="3A4957C3" w14:textId="77777777" w:rsidR="00BE3256" w:rsidRPr="0053239D" w:rsidRDefault="00BE3256" w:rsidP="00BE3256">
      <w:pPr>
        <w:spacing w:after="0" w:line="240" w:lineRule="auto"/>
        <w:jc w:val="both"/>
        <w:rPr>
          <w:rFonts w:ascii="Times New Roman" w:hAnsi="Times New Roman" w:cs="Times New Roman"/>
          <w:sz w:val="24"/>
          <w:szCs w:val="24"/>
        </w:rPr>
      </w:pPr>
    </w:p>
    <w:p w14:paraId="08776EA4"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CUNHA, A. C. B. </w:t>
      </w:r>
      <w:r w:rsidRPr="0053239D">
        <w:rPr>
          <w:rFonts w:ascii="Times New Roman" w:hAnsi="Times New Roman" w:cs="Times New Roman"/>
          <w:i/>
          <w:iCs/>
          <w:sz w:val="24"/>
          <w:szCs w:val="24"/>
        </w:rPr>
        <w:t>et al.</w:t>
      </w:r>
      <w:r w:rsidRPr="0053239D">
        <w:rPr>
          <w:rFonts w:ascii="Times New Roman" w:hAnsi="Times New Roman" w:cs="Times New Roman"/>
          <w:sz w:val="24"/>
          <w:szCs w:val="24"/>
        </w:rPr>
        <w:t xml:space="preserve"> Diagnóstico de malformações congênitas: impactos sobre a saúde mental de gestantes. </w:t>
      </w:r>
      <w:r w:rsidRPr="0053239D">
        <w:rPr>
          <w:rFonts w:ascii="Times New Roman" w:hAnsi="Times New Roman" w:cs="Times New Roman"/>
          <w:b/>
          <w:bCs/>
          <w:sz w:val="24"/>
          <w:szCs w:val="24"/>
        </w:rPr>
        <w:t>Estud Psicol,</w:t>
      </w:r>
      <w:r w:rsidRPr="0053239D">
        <w:rPr>
          <w:rFonts w:ascii="Times New Roman" w:hAnsi="Times New Roman" w:cs="Times New Roman"/>
          <w:sz w:val="24"/>
          <w:szCs w:val="24"/>
        </w:rPr>
        <w:t xml:space="preserve"> v. 33, n. 4, p. 601-11, 2016. Disponível em: https://www.scielo.br/scielo.php?pid=S0103166X2016000400601&amp;script=sci_abstract&amp;tlng=pt. Acesso em: 04 set. 2020.</w:t>
      </w:r>
    </w:p>
    <w:p w14:paraId="55AAC0E2" w14:textId="77777777" w:rsidR="00EB2A40" w:rsidRPr="0053239D" w:rsidRDefault="00EB2A40" w:rsidP="00BE3256">
      <w:pPr>
        <w:spacing w:after="0" w:line="240" w:lineRule="auto"/>
        <w:jc w:val="both"/>
        <w:rPr>
          <w:rFonts w:ascii="Times New Roman" w:hAnsi="Times New Roman" w:cs="Times New Roman"/>
          <w:sz w:val="24"/>
          <w:szCs w:val="24"/>
        </w:rPr>
      </w:pPr>
    </w:p>
    <w:p w14:paraId="12B673D3" w14:textId="77777777" w:rsidR="00EB2A40" w:rsidRPr="0053239D" w:rsidRDefault="00EB2A40" w:rsidP="00BE3256">
      <w:pPr>
        <w:spacing w:after="0" w:line="240" w:lineRule="auto"/>
        <w:jc w:val="both"/>
        <w:rPr>
          <w:rFonts w:ascii="Times New Roman" w:hAnsi="Times New Roman" w:cs="Times New Roman"/>
          <w:sz w:val="24"/>
          <w:szCs w:val="24"/>
        </w:rPr>
      </w:pPr>
    </w:p>
    <w:p w14:paraId="68DC3A48" w14:textId="77777777" w:rsidR="00BE6A67" w:rsidRPr="0053239D" w:rsidRDefault="00BE6A67" w:rsidP="00BE3256">
      <w:pPr>
        <w:spacing w:after="0" w:line="240" w:lineRule="auto"/>
        <w:jc w:val="both"/>
        <w:rPr>
          <w:rFonts w:ascii="Times New Roman" w:hAnsi="Times New Roman" w:cs="Times New Roman"/>
          <w:sz w:val="24"/>
          <w:szCs w:val="24"/>
          <w:shd w:val="clear" w:color="auto" w:fill="FFFFFF"/>
        </w:rPr>
      </w:pPr>
      <w:r w:rsidRPr="0053239D">
        <w:rPr>
          <w:rFonts w:ascii="Times New Roman" w:hAnsi="Times New Roman" w:cs="Times New Roman"/>
          <w:sz w:val="24"/>
          <w:szCs w:val="24"/>
          <w:shd w:val="clear" w:color="auto" w:fill="FFFFFF"/>
        </w:rPr>
        <w:t xml:space="preserve">CUNHA, D. C. </w:t>
      </w:r>
      <w:r w:rsidRPr="0053239D">
        <w:rPr>
          <w:rFonts w:ascii="Times New Roman" w:hAnsi="Times New Roman" w:cs="Times New Roman"/>
          <w:i/>
          <w:sz w:val="24"/>
          <w:szCs w:val="24"/>
          <w:shd w:val="clear" w:color="auto" w:fill="FFFFFF"/>
        </w:rPr>
        <w:t>et al</w:t>
      </w:r>
      <w:r w:rsidRPr="0053239D">
        <w:rPr>
          <w:rFonts w:ascii="Times New Roman" w:hAnsi="Times New Roman" w:cs="Times New Roman"/>
          <w:sz w:val="24"/>
          <w:szCs w:val="24"/>
          <w:shd w:val="clear" w:color="auto" w:fill="FFFFFF"/>
        </w:rPr>
        <w:t>. Análise da relação entre a distribuição espacial das morbidades por obesidade e hipertensão arterial para o estado de São Paulo, Brasil, de 2000 a 2010. </w:t>
      </w:r>
      <w:r w:rsidRPr="0053239D">
        <w:rPr>
          <w:rFonts w:ascii="Times New Roman" w:hAnsi="Times New Roman" w:cs="Times New Roman"/>
          <w:b/>
          <w:bCs/>
          <w:sz w:val="24"/>
          <w:szCs w:val="24"/>
          <w:shd w:val="clear" w:color="auto" w:fill="FFFFFF"/>
        </w:rPr>
        <w:t>Ciência &amp; Saúde Coletiva</w:t>
      </w:r>
      <w:r w:rsidRPr="0053239D">
        <w:rPr>
          <w:rFonts w:ascii="Times New Roman" w:hAnsi="Times New Roman" w:cs="Times New Roman"/>
          <w:sz w:val="24"/>
          <w:szCs w:val="24"/>
          <w:shd w:val="clear" w:color="auto" w:fill="FFFFFF"/>
        </w:rPr>
        <w:t>, v. 19, p. 1709-1719, 2014. Disponível em: https://www.scielosp.org/article/csc/2014.v19n6/1709-1719/. Acesso em: 20 set. 2020.</w:t>
      </w:r>
    </w:p>
    <w:p w14:paraId="3E53E61C" w14:textId="2AB8B001" w:rsidR="00EB2A40" w:rsidRPr="0053239D" w:rsidRDefault="00EB2A40" w:rsidP="00BE3256">
      <w:pPr>
        <w:spacing w:after="0" w:line="240" w:lineRule="auto"/>
        <w:jc w:val="both"/>
        <w:rPr>
          <w:rFonts w:ascii="Times New Roman" w:hAnsi="Times New Roman" w:cs="Times New Roman"/>
          <w:sz w:val="24"/>
          <w:szCs w:val="24"/>
          <w:shd w:val="clear" w:color="auto" w:fill="FFFFFF"/>
        </w:rPr>
      </w:pPr>
    </w:p>
    <w:p w14:paraId="0A44D9E1" w14:textId="77777777" w:rsidR="00BE3256" w:rsidRPr="0053239D" w:rsidRDefault="00BE3256" w:rsidP="00BE3256">
      <w:pPr>
        <w:spacing w:after="0" w:line="240" w:lineRule="auto"/>
        <w:jc w:val="both"/>
        <w:rPr>
          <w:rFonts w:ascii="Times New Roman" w:hAnsi="Times New Roman" w:cs="Times New Roman"/>
          <w:sz w:val="24"/>
          <w:szCs w:val="24"/>
          <w:shd w:val="clear" w:color="auto" w:fill="FFFFFF"/>
        </w:rPr>
      </w:pPr>
    </w:p>
    <w:p w14:paraId="63B4B88A" w14:textId="77777777" w:rsidR="00BE6A67" w:rsidRPr="00152029"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CUNHA, N. A.; BISCARO, A.; MADEIRA, K.  Prevalência de sífilis em parturientes atendidas em uma maternidade na cidade de Criciúma, Santa Catarina. </w:t>
      </w:r>
      <w:r w:rsidRPr="0053239D">
        <w:rPr>
          <w:rFonts w:ascii="Times New Roman" w:hAnsi="Times New Roman" w:cs="Times New Roman"/>
          <w:b/>
          <w:bCs/>
          <w:sz w:val="24"/>
          <w:szCs w:val="24"/>
        </w:rPr>
        <w:t>Arq. Catarin Med</w:t>
      </w:r>
      <w:r w:rsidRPr="0053239D">
        <w:rPr>
          <w:rFonts w:ascii="Times New Roman" w:hAnsi="Times New Roman" w:cs="Times New Roman"/>
          <w:sz w:val="24"/>
          <w:szCs w:val="24"/>
        </w:rPr>
        <w:t xml:space="preserve">, v. 47, n. 1, p. 82-94, 2018. Disponível em: http://www.acm.org.br/acm/seer/index.php/arquivos/article/view/282. </w:t>
      </w:r>
      <w:r w:rsidRPr="00152029">
        <w:rPr>
          <w:rFonts w:ascii="Times New Roman" w:hAnsi="Times New Roman" w:cs="Times New Roman"/>
          <w:sz w:val="24"/>
          <w:szCs w:val="24"/>
        </w:rPr>
        <w:t>Acesso em: 05 set. 2020.</w:t>
      </w:r>
    </w:p>
    <w:p w14:paraId="73A5ABE5" w14:textId="0E67331B" w:rsidR="00EB2A40" w:rsidRPr="00152029" w:rsidRDefault="00EB2A40" w:rsidP="00BE3256">
      <w:pPr>
        <w:spacing w:after="0" w:line="240" w:lineRule="auto"/>
        <w:jc w:val="both"/>
        <w:rPr>
          <w:rFonts w:ascii="Times New Roman" w:hAnsi="Times New Roman" w:cs="Times New Roman"/>
          <w:sz w:val="24"/>
          <w:szCs w:val="24"/>
        </w:rPr>
      </w:pPr>
    </w:p>
    <w:p w14:paraId="28204649" w14:textId="77777777" w:rsidR="00BE3256" w:rsidRPr="00152029" w:rsidRDefault="00BE3256" w:rsidP="00BE3256">
      <w:pPr>
        <w:spacing w:after="0" w:line="240" w:lineRule="auto"/>
        <w:jc w:val="both"/>
        <w:rPr>
          <w:rFonts w:ascii="Times New Roman" w:hAnsi="Times New Roman" w:cs="Times New Roman"/>
          <w:sz w:val="24"/>
          <w:szCs w:val="24"/>
        </w:rPr>
      </w:pPr>
    </w:p>
    <w:p w14:paraId="271884EA" w14:textId="77777777" w:rsidR="00BE6A67" w:rsidRPr="0053239D" w:rsidRDefault="00BE6A67" w:rsidP="00BE3256">
      <w:pPr>
        <w:spacing w:after="0" w:line="240" w:lineRule="auto"/>
        <w:jc w:val="both"/>
        <w:rPr>
          <w:rFonts w:ascii="Times New Roman" w:hAnsi="Times New Roman" w:cs="Times New Roman"/>
          <w:sz w:val="24"/>
          <w:szCs w:val="24"/>
          <w:shd w:val="clear" w:color="auto" w:fill="FFFFFF"/>
        </w:rPr>
      </w:pPr>
      <w:r w:rsidRPr="0053239D">
        <w:rPr>
          <w:rFonts w:ascii="Times New Roman" w:hAnsi="Times New Roman" w:cs="Times New Roman"/>
          <w:sz w:val="24"/>
          <w:szCs w:val="24"/>
          <w:shd w:val="clear" w:color="auto" w:fill="FFFFFF"/>
        </w:rPr>
        <w:t xml:space="preserve">DANTAS, Lívia </w:t>
      </w:r>
      <w:r w:rsidRPr="0053239D">
        <w:rPr>
          <w:rFonts w:ascii="Times New Roman" w:hAnsi="Times New Roman" w:cs="Times New Roman"/>
          <w:i/>
          <w:sz w:val="24"/>
          <w:szCs w:val="24"/>
          <w:shd w:val="clear" w:color="auto" w:fill="FFFFFF"/>
        </w:rPr>
        <w:t>et al</w:t>
      </w:r>
      <w:r w:rsidRPr="0053239D">
        <w:rPr>
          <w:rFonts w:ascii="Times New Roman" w:hAnsi="Times New Roman" w:cs="Times New Roman"/>
          <w:sz w:val="24"/>
          <w:szCs w:val="24"/>
          <w:shd w:val="clear" w:color="auto" w:fill="FFFFFF"/>
        </w:rPr>
        <w:t>. Perfil epidemiológico de sífilis adquirida diagnosticada y notificada em hospital universitário materno infantil. </w:t>
      </w:r>
      <w:r w:rsidRPr="0053239D">
        <w:rPr>
          <w:rFonts w:ascii="Times New Roman" w:hAnsi="Times New Roman" w:cs="Times New Roman"/>
          <w:b/>
          <w:bCs/>
          <w:sz w:val="24"/>
          <w:szCs w:val="24"/>
          <w:shd w:val="clear" w:color="auto" w:fill="FFFFFF"/>
        </w:rPr>
        <w:t>Enfermería Global</w:t>
      </w:r>
      <w:r w:rsidRPr="0053239D">
        <w:rPr>
          <w:rFonts w:ascii="Times New Roman" w:hAnsi="Times New Roman" w:cs="Times New Roman"/>
          <w:sz w:val="24"/>
          <w:szCs w:val="24"/>
          <w:shd w:val="clear" w:color="auto" w:fill="FFFFFF"/>
        </w:rPr>
        <w:t xml:space="preserve">, v. 16, n. 46, p. 217-245, 2017. Disponível em: http://scielo.isciii.es/scielo.php?script=sci_arttext&amp;pid=S16961412017000200217.Acesso em: out. 2020.  </w:t>
      </w:r>
    </w:p>
    <w:p w14:paraId="35C06F0C" w14:textId="79353030" w:rsidR="00EB2A40" w:rsidRPr="0053239D" w:rsidRDefault="00EB2A40" w:rsidP="00BE3256">
      <w:pPr>
        <w:spacing w:after="0" w:line="240" w:lineRule="auto"/>
        <w:jc w:val="both"/>
        <w:rPr>
          <w:rFonts w:ascii="Times New Roman" w:hAnsi="Times New Roman" w:cs="Times New Roman"/>
          <w:sz w:val="24"/>
          <w:szCs w:val="24"/>
        </w:rPr>
      </w:pPr>
    </w:p>
    <w:p w14:paraId="0886A132" w14:textId="77777777" w:rsidR="00BE3256" w:rsidRPr="0053239D" w:rsidRDefault="00BE3256" w:rsidP="00BE3256">
      <w:pPr>
        <w:spacing w:after="0" w:line="240" w:lineRule="auto"/>
        <w:jc w:val="both"/>
        <w:rPr>
          <w:rFonts w:ascii="Times New Roman" w:hAnsi="Times New Roman" w:cs="Times New Roman"/>
          <w:sz w:val="24"/>
          <w:szCs w:val="24"/>
        </w:rPr>
      </w:pPr>
    </w:p>
    <w:p w14:paraId="72AFC55E" w14:textId="77777777" w:rsidR="00BE6A67" w:rsidRPr="0053239D" w:rsidRDefault="00BE6A67" w:rsidP="00BE3256">
      <w:pPr>
        <w:spacing w:after="0" w:line="240" w:lineRule="auto"/>
        <w:jc w:val="both"/>
        <w:rPr>
          <w:rFonts w:ascii="Times New Roman" w:hAnsi="Times New Roman" w:cs="Times New Roman"/>
          <w:sz w:val="24"/>
          <w:szCs w:val="24"/>
          <w:shd w:val="clear" w:color="auto" w:fill="FFFFFF"/>
        </w:rPr>
      </w:pPr>
      <w:r w:rsidRPr="0053239D">
        <w:rPr>
          <w:rFonts w:ascii="Times New Roman" w:hAnsi="Times New Roman" w:cs="Times New Roman"/>
          <w:sz w:val="24"/>
          <w:szCs w:val="24"/>
          <w:shd w:val="clear" w:color="auto" w:fill="FFFFFF"/>
          <w:lang w:val="en-US"/>
        </w:rPr>
        <w:lastRenderedPageBreak/>
        <w:t xml:space="preserve">DIORIO, D.; KROEGER, K.; ROSS, A. </w:t>
      </w:r>
      <w:r w:rsidRPr="0053239D">
        <w:rPr>
          <w:rFonts w:ascii="Times New Roman" w:hAnsi="Times New Roman" w:cs="Times New Roman"/>
          <w:i/>
          <w:iCs/>
          <w:sz w:val="24"/>
          <w:szCs w:val="24"/>
          <w:shd w:val="clear" w:color="auto" w:fill="FFFFFF"/>
          <w:lang w:val="en-US"/>
        </w:rPr>
        <w:t xml:space="preserve">Social vulnerability in congenital syphilis case mothers: qualitative assessment of cases in indiana, 2014 to 2016. </w:t>
      </w:r>
      <w:r w:rsidRPr="0053239D">
        <w:rPr>
          <w:rFonts w:ascii="Times New Roman" w:hAnsi="Times New Roman" w:cs="Times New Roman"/>
          <w:b/>
          <w:bCs/>
          <w:i/>
          <w:iCs/>
          <w:sz w:val="24"/>
          <w:szCs w:val="24"/>
          <w:shd w:val="clear" w:color="auto" w:fill="FFFFFF"/>
        </w:rPr>
        <w:t>Sex Transm Dis</w:t>
      </w:r>
      <w:r w:rsidRPr="0053239D">
        <w:rPr>
          <w:rFonts w:ascii="Times New Roman" w:hAnsi="Times New Roman" w:cs="Times New Roman"/>
          <w:sz w:val="24"/>
          <w:szCs w:val="24"/>
          <w:shd w:val="clear" w:color="auto" w:fill="FFFFFF"/>
        </w:rPr>
        <w:t>, v. 45, n. 7, p. 447-51, 2018. Disponível em: https://www.ncbi.nlm.nih.gov/pmc/articles/PMC5995623/.  Acesso em: 07 set. 2020.</w:t>
      </w:r>
    </w:p>
    <w:p w14:paraId="3270E6C4" w14:textId="77777777" w:rsidR="00EB2A40" w:rsidRPr="0053239D" w:rsidRDefault="00EB2A40" w:rsidP="00BE3256">
      <w:pPr>
        <w:spacing w:after="0" w:line="240" w:lineRule="auto"/>
        <w:jc w:val="both"/>
        <w:rPr>
          <w:rFonts w:ascii="Times New Roman" w:hAnsi="Times New Roman" w:cs="Times New Roman"/>
          <w:sz w:val="24"/>
          <w:szCs w:val="24"/>
          <w:shd w:val="clear" w:color="auto" w:fill="FFFFFF"/>
        </w:rPr>
      </w:pPr>
    </w:p>
    <w:p w14:paraId="32C5DFB8" w14:textId="77777777" w:rsidR="00EB2A40" w:rsidRPr="0053239D" w:rsidRDefault="00EB2A40" w:rsidP="00BE3256">
      <w:pPr>
        <w:spacing w:after="0" w:line="240" w:lineRule="auto"/>
      </w:pPr>
    </w:p>
    <w:p w14:paraId="44D31794" w14:textId="77777777" w:rsidR="00BE6A67" w:rsidRPr="0053239D" w:rsidRDefault="00BE6A67" w:rsidP="00BE3256">
      <w:pPr>
        <w:spacing w:after="0" w:line="240" w:lineRule="auto"/>
        <w:jc w:val="both"/>
        <w:rPr>
          <w:rFonts w:ascii="Times New Roman" w:hAnsi="Times New Roman" w:cs="Times New Roman"/>
          <w:sz w:val="24"/>
          <w:szCs w:val="24"/>
          <w:shd w:val="clear" w:color="auto" w:fill="FFFFFF"/>
        </w:rPr>
      </w:pPr>
      <w:r w:rsidRPr="0053239D">
        <w:rPr>
          <w:rFonts w:ascii="Times New Roman" w:hAnsi="Times New Roman" w:cs="Times New Roman"/>
          <w:sz w:val="24"/>
          <w:szCs w:val="24"/>
          <w:shd w:val="clear" w:color="auto" w:fill="FFFFFF"/>
        </w:rPr>
        <w:t xml:space="preserve">DOMINGUES, R. M. S. M. </w:t>
      </w:r>
      <w:r w:rsidRPr="0053239D">
        <w:rPr>
          <w:rFonts w:ascii="Times New Roman" w:hAnsi="Times New Roman" w:cs="Times New Roman"/>
          <w:i/>
          <w:iCs/>
          <w:sz w:val="24"/>
          <w:szCs w:val="24"/>
          <w:shd w:val="clear" w:color="auto" w:fill="FFFFFF"/>
        </w:rPr>
        <w:t>et al</w:t>
      </w:r>
      <w:r w:rsidRPr="0053239D">
        <w:rPr>
          <w:rFonts w:ascii="Times New Roman" w:hAnsi="Times New Roman" w:cs="Times New Roman"/>
          <w:sz w:val="24"/>
          <w:szCs w:val="24"/>
          <w:shd w:val="clear" w:color="auto" w:fill="FFFFFF"/>
        </w:rPr>
        <w:t xml:space="preserve">. Prevalência de sífilis na gravidez e testagem pré-natal para sífilis no Brasil: Estudo de nascimento no Brasil. </w:t>
      </w:r>
      <w:r w:rsidRPr="0053239D">
        <w:rPr>
          <w:rFonts w:ascii="Times New Roman" w:hAnsi="Times New Roman" w:cs="Times New Roman"/>
          <w:b/>
          <w:bCs/>
          <w:sz w:val="24"/>
          <w:szCs w:val="24"/>
          <w:shd w:val="clear" w:color="auto" w:fill="FFFFFF"/>
        </w:rPr>
        <w:t>Rev. Saúde Pública</w:t>
      </w:r>
      <w:r w:rsidRPr="0053239D">
        <w:rPr>
          <w:rFonts w:ascii="Times New Roman" w:hAnsi="Times New Roman" w:cs="Times New Roman"/>
          <w:sz w:val="24"/>
          <w:szCs w:val="24"/>
          <w:shd w:val="clear" w:color="auto" w:fill="FFFFFF"/>
        </w:rPr>
        <w:t>, v. 48, n. 5, p. 766-774, 2014. Disponível em: https://www.scielo.br/scielo.php?pid=S0034-89102014000500766&amp;script=sci_abstract&amp;tlng=en. Acesso em: 09 set. 2020.</w:t>
      </w:r>
    </w:p>
    <w:p w14:paraId="330CFB69" w14:textId="2FE2A31A" w:rsidR="0074260E" w:rsidRPr="0053239D" w:rsidRDefault="0074260E" w:rsidP="00BE3256">
      <w:pPr>
        <w:spacing w:after="0" w:line="240" w:lineRule="auto"/>
        <w:jc w:val="both"/>
        <w:rPr>
          <w:rFonts w:ascii="Times New Roman" w:hAnsi="Times New Roman" w:cs="Times New Roman"/>
          <w:sz w:val="24"/>
          <w:szCs w:val="24"/>
          <w:shd w:val="clear" w:color="auto" w:fill="FFFFFF"/>
        </w:rPr>
      </w:pPr>
    </w:p>
    <w:p w14:paraId="2497EF2B" w14:textId="77777777" w:rsidR="00BE3256" w:rsidRPr="0053239D" w:rsidRDefault="00BE3256" w:rsidP="00BE3256">
      <w:pPr>
        <w:spacing w:after="0" w:line="240" w:lineRule="auto"/>
        <w:jc w:val="both"/>
        <w:rPr>
          <w:rFonts w:ascii="Times New Roman" w:hAnsi="Times New Roman" w:cs="Times New Roman"/>
          <w:sz w:val="24"/>
          <w:szCs w:val="24"/>
          <w:shd w:val="clear" w:color="auto" w:fill="FFFFFF"/>
        </w:rPr>
      </w:pPr>
    </w:p>
    <w:p w14:paraId="3FE2DA7D" w14:textId="77777777" w:rsidR="0074260E" w:rsidRPr="0053239D" w:rsidRDefault="0074260E"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DOMINGUES, R. M. S </w:t>
      </w:r>
      <w:r w:rsidRPr="0053239D">
        <w:rPr>
          <w:rFonts w:ascii="Times New Roman" w:hAnsi="Times New Roman" w:cs="Times New Roman"/>
          <w:i/>
          <w:iCs/>
          <w:sz w:val="24"/>
          <w:szCs w:val="24"/>
        </w:rPr>
        <w:t>et al.</w:t>
      </w:r>
      <w:r w:rsidRPr="0053239D">
        <w:rPr>
          <w:rFonts w:ascii="Times New Roman" w:hAnsi="Times New Roman" w:cs="Times New Roman"/>
          <w:sz w:val="24"/>
          <w:szCs w:val="24"/>
        </w:rPr>
        <w:t xml:space="preserve"> Sífilis congênita: evento sentinela da qualidade da assistência pré-natal. </w:t>
      </w:r>
      <w:r w:rsidRPr="0053239D">
        <w:rPr>
          <w:rFonts w:ascii="Times New Roman" w:hAnsi="Times New Roman" w:cs="Times New Roman"/>
          <w:b/>
          <w:bCs/>
          <w:sz w:val="24"/>
          <w:szCs w:val="24"/>
        </w:rPr>
        <w:t>Rev Saude Publica,</w:t>
      </w:r>
      <w:r w:rsidRPr="0053239D">
        <w:rPr>
          <w:rFonts w:ascii="Times New Roman" w:hAnsi="Times New Roman" w:cs="Times New Roman"/>
          <w:sz w:val="24"/>
          <w:szCs w:val="24"/>
        </w:rPr>
        <w:t xml:space="preserve"> São Paulo (SP), n. 47, v. 1, p. 147-57, 2013. Disponível em:</w:t>
      </w:r>
      <w:r w:rsidRPr="0053239D">
        <w:t xml:space="preserve"> </w:t>
      </w:r>
      <w:r w:rsidRPr="0053239D">
        <w:rPr>
          <w:rFonts w:ascii="Times New Roman" w:hAnsi="Times New Roman" w:cs="Times New Roman"/>
          <w:sz w:val="24"/>
          <w:szCs w:val="24"/>
        </w:rPr>
        <w:t>https://www.scielo.br/scielo.php?script=sci_arttext&amp;pid=S0034-89102013000100019. Acesso em: 03 out. 2020.</w:t>
      </w:r>
    </w:p>
    <w:p w14:paraId="5FD0B33B" w14:textId="73BF0C79" w:rsidR="00EB2A40" w:rsidRPr="0053239D" w:rsidRDefault="00EB2A40" w:rsidP="00BE3256">
      <w:pPr>
        <w:spacing w:after="0" w:line="240" w:lineRule="auto"/>
        <w:jc w:val="both"/>
        <w:rPr>
          <w:rFonts w:ascii="Times New Roman" w:hAnsi="Times New Roman" w:cs="Times New Roman"/>
          <w:sz w:val="24"/>
          <w:szCs w:val="24"/>
          <w:shd w:val="clear" w:color="auto" w:fill="FFFFFF"/>
        </w:rPr>
      </w:pPr>
    </w:p>
    <w:p w14:paraId="034E8595" w14:textId="77777777" w:rsidR="00BE3256" w:rsidRPr="0053239D" w:rsidRDefault="00BE3256" w:rsidP="00BE3256">
      <w:pPr>
        <w:spacing w:after="0" w:line="240" w:lineRule="auto"/>
        <w:jc w:val="both"/>
        <w:rPr>
          <w:rFonts w:ascii="Times New Roman" w:hAnsi="Times New Roman" w:cs="Times New Roman"/>
          <w:sz w:val="24"/>
          <w:szCs w:val="24"/>
          <w:shd w:val="clear" w:color="auto" w:fill="FFFFFF"/>
        </w:rPr>
      </w:pPr>
    </w:p>
    <w:p w14:paraId="3321572F"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DOMINGUES, R. M. S. M.; LEAL, M. C. Incidência de sífilis congênita e fatores associados à transmissão vertical da sífilis: dados do estudo Nascer no Brasil. </w:t>
      </w:r>
      <w:r w:rsidRPr="0053239D">
        <w:rPr>
          <w:rFonts w:ascii="Times New Roman" w:hAnsi="Times New Roman" w:cs="Times New Roman"/>
          <w:b/>
          <w:bCs/>
          <w:sz w:val="24"/>
          <w:szCs w:val="24"/>
        </w:rPr>
        <w:t>Cad. Saúde Pública</w:t>
      </w:r>
      <w:r w:rsidRPr="0053239D">
        <w:rPr>
          <w:rFonts w:ascii="Times New Roman" w:hAnsi="Times New Roman" w:cs="Times New Roman"/>
          <w:sz w:val="24"/>
          <w:szCs w:val="24"/>
        </w:rPr>
        <w:t>, Rio de Janeiro (RJ), v. 32, n. 6, 2016. Disponível em: http://www.scielo.br/pdf/csp/v32n6/1678-4464-csp-32-06-e00082415.pdf. Acesso em: 01 mar. 2020.</w:t>
      </w:r>
    </w:p>
    <w:p w14:paraId="6478CDB3" w14:textId="77777777" w:rsidR="00EB2A40" w:rsidRPr="0053239D" w:rsidRDefault="00EB2A40" w:rsidP="00BE3256">
      <w:pPr>
        <w:spacing w:after="0" w:line="240" w:lineRule="auto"/>
        <w:jc w:val="both"/>
        <w:rPr>
          <w:rFonts w:ascii="Times New Roman" w:hAnsi="Times New Roman" w:cs="Times New Roman"/>
          <w:sz w:val="24"/>
          <w:szCs w:val="24"/>
        </w:rPr>
      </w:pPr>
    </w:p>
    <w:p w14:paraId="0978421E" w14:textId="77777777" w:rsidR="00EB2A40" w:rsidRPr="0053239D" w:rsidRDefault="00EB2A40" w:rsidP="00BE3256">
      <w:pPr>
        <w:spacing w:after="0" w:line="240" w:lineRule="auto"/>
        <w:jc w:val="both"/>
        <w:rPr>
          <w:rFonts w:ascii="Times New Roman" w:hAnsi="Times New Roman" w:cs="Times New Roman"/>
          <w:sz w:val="24"/>
          <w:szCs w:val="24"/>
        </w:rPr>
      </w:pPr>
    </w:p>
    <w:p w14:paraId="211A6431" w14:textId="77777777" w:rsidR="00BE6A67" w:rsidRPr="0053239D" w:rsidRDefault="00BE6A67" w:rsidP="00BE3256">
      <w:pPr>
        <w:spacing w:after="0" w:line="240" w:lineRule="auto"/>
        <w:jc w:val="both"/>
        <w:rPr>
          <w:rFonts w:ascii="Times New Roman" w:hAnsi="Times New Roman" w:cs="Times New Roman"/>
          <w:sz w:val="24"/>
          <w:szCs w:val="24"/>
          <w:shd w:val="clear" w:color="auto" w:fill="FFFFFF"/>
          <w:lang w:val="en-US"/>
        </w:rPr>
      </w:pPr>
      <w:r w:rsidRPr="0053239D">
        <w:rPr>
          <w:rFonts w:ascii="Times New Roman" w:hAnsi="Times New Roman" w:cs="Times New Roman"/>
          <w:sz w:val="24"/>
          <w:szCs w:val="24"/>
          <w:shd w:val="clear" w:color="auto" w:fill="FFFFFF"/>
        </w:rPr>
        <w:t>DOMINGUES, R.M. S. M.; LEAL, M. C. Incidencia de sífilis congénita y factores associados a la transmisión vertical de la sífilis: datos del estudio Nacer en Brasil. </w:t>
      </w:r>
      <w:r w:rsidRPr="0053239D">
        <w:rPr>
          <w:rFonts w:ascii="Times New Roman" w:hAnsi="Times New Roman" w:cs="Times New Roman"/>
          <w:b/>
          <w:bCs/>
          <w:sz w:val="24"/>
          <w:szCs w:val="24"/>
          <w:shd w:val="clear" w:color="auto" w:fill="FFFFFF"/>
        </w:rPr>
        <w:t>Cadernos de Saúde Pública</w:t>
      </w:r>
      <w:r w:rsidRPr="0053239D">
        <w:rPr>
          <w:rFonts w:ascii="Times New Roman" w:hAnsi="Times New Roman" w:cs="Times New Roman"/>
          <w:sz w:val="24"/>
          <w:szCs w:val="24"/>
          <w:shd w:val="clear" w:color="auto" w:fill="FFFFFF"/>
        </w:rPr>
        <w:t>, v. 32, n. 6, 2016. Disponível em:</w:t>
      </w:r>
      <w:r w:rsidRPr="0053239D">
        <w:rPr>
          <w:rFonts w:ascii="Times New Roman" w:hAnsi="Times New Roman" w:cs="Times New Roman"/>
          <w:sz w:val="24"/>
          <w:szCs w:val="24"/>
        </w:rPr>
        <w:t xml:space="preserve"> </w:t>
      </w:r>
      <w:r w:rsidRPr="0053239D">
        <w:rPr>
          <w:rFonts w:ascii="Times New Roman" w:hAnsi="Times New Roman" w:cs="Times New Roman"/>
          <w:sz w:val="24"/>
          <w:szCs w:val="24"/>
          <w:shd w:val="clear" w:color="auto" w:fill="FFFFFF"/>
        </w:rPr>
        <w:t xml:space="preserve">https://www.scielo.br/scielo.php?pid=s0102-311x2016000605002&amp;script=sci_abstract&amp;tlng=es. </w:t>
      </w:r>
      <w:r w:rsidRPr="0053239D">
        <w:rPr>
          <w:rFonts w:ascii="Times New Roman" w:hAnsi="Times New Roman" w:cs="Times New Roman"/>
          <w:sz w:val="24"/>
          <w:szCs w:val="24"/>
          <w:shd w:val="clear" w:color="auto" w:fill="FFFFFF"/>
          <w:lang w:val="en-US"/>
        </w:rPr>
        <w:t xml:space="preserve">Acesso em: 20 set. 2020. </w:t>
      </w:r>
    </w:p>
    <w:p w14:paraId="658D3690" w14:textId="76674FE9" w:rsidR="00EB2A40" w:rsidRPr="0053239D" w:rsidRDefault="00EB2A40" w:rsidP="00BE3256">
      <w:pPr>
        <w:spacing w:after="0" w:line="240" w:lineRule="auto"/>
        <w:jc w:val="both"/>
        <w:rPr>
          <w:rFonts w:ascii="Times New Roman" w:hAnsi="Times New Roman" w:cs="Times New Roman"/>
          <w:sz w:val="24"/>
          <w:szCs w:val="24"/>
          <w:shd w:val="clear" w:color="auto" w:fill="FFFFFF"/>
          <w:lang w:val="en-US"/>
        </w:rPr>
      </w:pPr>
    </w:p>
    <w:p w14:paraId="747192FB" w14:textId="77777777" w:rsidR="00BE3256" w:rsidRPr="0053239D" w:rsidRDefault="00BE3256" w:rsidP="00BE3256">
      <w:pPr>
        <w:spacing w:after="0" w:line="240" w:lineRule="auto"/>
        <w:jc w:val="both"/>
        <w:rPr>
          <w:rFonts w:ascii="Times New Roman" w:hAnsi="Times New Roman" w:cs="Times New Roman"/>
          <w:sz w:val="24"/>
          <w:szCs w:val="24"/>
          <w:shd w:val="clear" w:color="auto" w:fill="FFFFFF"/>
          <w:lang w:val="en-US"/>
        </w:rPr>
      </w:pPr>
    </w:p>
    <w:p w14:paraId="0C827589" w14:textId="3EDCC2D4" w:rsidR="00BE6A67" w:rsidRPr="0053239D" w:rsidRDefault="00BE6A67" w:rsidP="00BE3256">
      <w:pPr>
        <w:spacing w:after="0" w:line="240" w:lineRule="auto"/>
        <w:jc w:val="both"/>
        <w:rPr>
          <w:rFonts w:ascii="Times New Roman" w:hAnsi="Times New Roman" w:cs="Times New Roman"/>
          <w:sz w:val="24"/>
          <w:szCs w:val="24"/>
          <w:shd w:val="clear" w:color="auto" w:fill="FFFFFF"/>
        </w:rPr>
      </w:pPr>
      <w:r w:rsidRPr="0053239D">
        <w:rPr>
          <w:rFonts w:ascii="Times New Roman" w:hAnsi="Times New Roman" w:cs="Times New Roman"/>
          <w:i/>
          <w:iCs/>
          <w:sz w:val="24"/>
          <w:szCs w:val="24"/>
          <w:shd w:val="clear" w:color="auto" w:fill="FFFFFF"/>
          <w:lang w:val="en-US"/>
        </w:rPr>
        <w:t xml:space="preserve">EUROPEAN CENTRE FOR DISEASE PREVENTION AND CONTROL. Public health benefits of partner notification for sexually transmitted infections and HIV. </w:t>
      </w:r>
      <w:r w:rsidRPr="0053239D">
        <w:rPr>
          <w:rFonts w:ascii="Times New Roman" w:hAnsi="Times New Roman" w:cs="Times New Roman"/>
          <w:b/>
          <w:bCs/>
          <w:i/>
          <w:iCs/>
          <w:sz w:val="24"/>
          <w:szCs w:val="24"/>
          <w:shd w:val="clear" w:color="auto" w:fill="FFFFFF"/>
          <w:lang w:val="en-US"/>
        </w:rPr>
        <w:t>European Centre for Disease Prevention and Control</w:t>
      </w:r>
      <w:r w:rsidRPr="0053239D">
        <w:rPr>
          <w:rFonts w:ascii="Times New Roman" w:hAnsi="Times New Roman" w:cs="Times New Roman"/>
          <w:i/>
          <w:iCs/>
          <w:sz w:val="24"/>
          <w:szCs w:val="24"/>
          <w:shd w:val="clear" w:color="auto" w:fill="FFFFFF"/>
          <w:lang w:val="en-US"/>
        </w:rPr>
        <w:t xml:space="preserve"> [internet],</w:t>
      </w:r>
      <w:r w:rsidRPr="0053239D">
        <w:rPr>
          <w:rFonts w:ascii="Times New Roman" w:hAnsi="Times New Roman" w:cs="Times New Roman"/>
          <w:sz w:val="24"/>
          <w:szCs w:val="24"/>
          <w:shd w:val="clear" w:color="auto" w:fill="FFFFFF"/>
          <w:lang w:val="en-US"/>
        </w:rPr>
        <w:t xml:space="preserve"> 2013. Disponível em:  https</w:t>
      </w:r>
      <w:r w:rsidR="00EB2A40" w:rsidRPr="0053239D">
        <w:rPr>
          <w:rFonts w:ascii="Times New Roman" w:hAnsi="Times New Roman" w:cs="Times New Roman"/>
          <w:sz w:val="24"/>
          <w:szCs w:val="24"/>
          <w:shd w:val="clear" w:color="auto" w:fill="FFFFFF"/>
          <w:lang w:val="en-US"/>
        </w:rPr>
        <w:t>/</w:t>
      </w:r>
      <w:r w:rsidRPr="0053239D">
        <w:rPr>
          <w:rFonts w:ascii="Times New Roman" w:hAnsi="Times New Roman" w:cs="Times New Roman"/>
          <w:sz w:val="24"/>
          <w:szCs w:val="24"/>
          <w:shd w:val="clear" w:color="auto" w:fill="FFFFFF"/>
          <w:lang w:val="en-US"/>
        </w:rPr>
        <w:t xml:space="preserve">/www.ecdc.europa.eu/en/publications-data/public-health-benefits-partner-notification-sexually-transmitted-infections-and. </w:t>
      </w:r>
      <w:r w:rsidRPr="0053239D">
        <w:rPr>
          <w:rFonts w:ascii="Times New Roman" w:hAnsi="Times New Roman" w:cs="Times New Roman"/>
          <w:sz w:val="24"/>
          <w:szCs w:val="24"/>
          <w:shd w:val="clear" w:color="auto" w:fill="FFFFFF"/>
        </w:rPr>
        <w:t>Acesso em: 07 set. 2020.</w:t>
      </w:r>
    </w:p>
    <w:p w14:paraId="75731EF5" w14:textId="4420A956" w:rsidR="00EB2A40" w:rsidRPr="0053239D" w:rsidRDefault="00EB2A40" w:rsidP="00BE3256">
      <w:pPr>
        <w:spacing w:after="0" w:line="240" w:lineRule="auto"/>
        <w:jc w:val="both"/>
        <w:rPr>
          <w:rFonts w:ascii="Times New Roman" w:hAnsi="Times New Roman" w:cs="Times New Roman"/>
          <w:sz w:val="24"/>
          <w:szCs w:val="24"/>
          <w:shd w:val="clear" w:color="auto" w:fill="FFFFFF"/>
        </w:rPr>
      </w:pPr>
    </w:p>
    <w:p w14:paraId="340D0F5A" w14:textId="77777777" w:rsidR="00BE3256" w:rsidRPr="0053239D" w:rsidRDefault="00BE3256" w:rsidP="00BE3256">
      <w:pPr>
        <w:spacing w:after="0" w:line="240" w:lineRule="auto"/>
        <w:jc w:val="both"/>
        <w:rPr>
          <w:rFonts w:ascii="Times New Roman" w:hAnsi="Times New Roman" w:cs="Times New Roman"/>
          <w:sz w:val="24"/>
          <w:szCs w:val="24"/>
          <w:shd w:val="clear" w:color="auto" w:fill="FFFFFF"/>
        </w:rPr>
      </w:pPr>
    </w:p>
    <w:p w14:paraId="03E3B20F"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FIGUEIREDO, D. C. M. M. </w:t>
      </w:r>
      <w:r w:rsidRPr="0053239D">
        <w:rPr>
          <w:rFonts w:ascii="Times New Roman" w:hAnsi="Times New Roman" w:cs="Times New Roman"/>
          <w:i/>
          <w:iCs/>
          <w:sz w:val="24"/>
          <w:szCs w:val="24"/>
        </w:rPr>
        <w:t>et al.</w:t>
      </w:r>
      <w:r w:rsidRPr="0053239D">
        <w:rPr>
          <w:rFonts w:ascii="Times New Roman" w:hAnsi="Times New Roman" w:cs="Times New Roman"/>
          <w:sz w:val="24"/>
          <w:szCs w:val="24"/>
        </w:rPr>
        <w:t xml:space="preserve"> Relação entre oferta de diagnóstico e tratamento da sífilis na atenção básica sobre a incidência de sífilis gestacional e congênita. </w:t>
      </w:r>
      <w:r w:rsidRPr="0053239D">
        <w:rPr>
          <w:rFonts w:ascii="Times New Roman" w:hAnsi="Times New Roman" w:cs="Times New Roman"/>
          <w:b/>
          <w:bCs/>
          <w:sz w:val="24"/>
          <w:szCs w:val="24"/>
        </w:rPr>
        <w:t>Cad. Saúde Pública</w:t>
      </w:r>
      <w:r w:rsidRPr="0053239D">
        <w:rPr>
          <w:rFonts w:ascii="Times New Roman" w:hAnsi="Times New Roman" w:cs="Times New Roman"/>
          <w:sz w:val="24"/>
          <w:szCs w:val="24"/>
        </w:rPr>
        <w:t>, v. 36, n. 3, 2020. Disponível em: https://www.scielo.br/scielo.php?script=sci_arttext&amp;pid=S0102-311X2020000305009. Acesso em: 07 set. 2020.</w:t>
      </w:r>
    </w:p>
    <w:p w14:paraId="5C778561" w14:textId="7412B1A1" w:rsidR="00EB2A40" w:rsidRPr="0053239D" w:rsidRDefault="00EB2A40" w:rsidP="00BE3256">
      <w:pPr>
        <w:spacing w:after="0" w:line="240" w:lineRule="auto"/>
        <w:jc w:val="both"/>
        <w:rPr>
          <w:rFonts w:ascii="Times New Roman" w:hAnsi="Times New Roman" w:cs="Times New Roman"/>
          <w:sz w:val="24"/>
          <w:szCs w:val="24"/>
          <w:shd w:val="clear" w:color="auto" w:fill="FFFFFF"/>
        </w:rPr>
      </w:pPr>
    </w:p>
    <w:p w14:paraId="0C3567B3" w14:textId="77777777" w:rsidR="00BE3256" w:rsidRPr="0053239D" w:rsidRDefault="00BE3256" w:rsidP="00BE3256">
      <w:pPr>
        <w:spacing w:after="0" w:line="240" w:lineRule="auto"/>
        <w:jc w:val="both"/>
        <w:rPr>
          <w:rFonts w:ascii="Times New Roman" w:hAnsi="Times New Roman" w:cs="Times New Roman"/>
          <w:sz w:val="24"/>
          <w:szCs w:val="24"/>
          <w:shd w:val="clear" w:color="auto" w:fill="FFFFFF"/>
        </w:rPr>
      </w:pPr>
    </w:p>
    <w:p w14:paraId="5132A025"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FRANÇA, B. A. </w:t>
      </w:r>
      <w:r w:rsidRPr="0053239D">
        <w:rPr>
          <w:rFonts w:ascii="Times New Roman" w:hAnsi="Times New Roman" w:cs="Times New Roman"/>
          <w:b/>
          <w:bCs/>
          <w:sz w:val="24"/>
          <w:szCs w:val="24"/>
        </w:rPr>
        <w:t>Incidência de sífilis gestacional e congênita em pacientes da Maternidade Doutor Araken Irerê Pinto</w:t>
      </w:r>
      <w:r w:rsidRPr="0053239D">
        <w:rPr>
          <w:rFonts w:ascii="Times New Roman" w:hAnsi="Times New Roman" w:cs="Times New Roman"/>
          <w:sz w:val="24"/>
          <w:szCs w:val="24"/>
        </w:rPr>
        <w:t>. 2019. Trabalho de conclusão de curso (Graduação)-Curso de Biomedicina, UFRGN, Natal (RN), 2019. Disponível em: https://monografias.ufrn.br/jspui/handle/123456789/8742. Acesso em: 14 mar. 2020.</w:t>
      </w:r>
    </w:p>
    <w:p w14:paraId="362B2658" w14:textId="77777777" w:rsidR="00EB2A40" w:rsidRPr="0053239D" w:rsidRDefault="00EB2A40" w:rsidP="00BE3256">
      <w:pPr>
        <w:spacing w:after="0" w:line="240" w:lineRule="auto"/>
        <w:jc w:val="both"/>
        <w:rPr>
          <w:rFonts w:ascii="Times New Roman" w:hAnsi="Times New Roman" w:cs="Times New Roman"/>
          <w:sz w:val="24"/>
          <w:szCs w:val="24"/>
        </w:rPr>
      </w:pPr>
    </w:p>
    <w:p w14:paraId="144D952F" w14:textId="77777777" w:rsidR="00E261B7" w:rsidRPr="0053239D" w:rsidRDefault="00E261B7" w:rsidP="00BE3256">
      <w:pPr>
        <w:spacing w:after="0" w:line="240" w:lineRule="auto"/>
        <w:jc w:val="both"/>
        <w:rPr>
          <w:rFonts w:ascii="Times New Roman" w:hAnsi="Times New Roman" w:cs="Times New Roman"/>
          <w:sz w:val="24"/>
          <w:szCs w:val="24"/>
          <w:shd w:val="clear" w:color="auto" w:fill="FFFFFF"/>
        </w:rPr>
      </w:pPr>
    </w:p>
    <w:p w14:paraId="30138541" w14:textId="77777777" w:rsidR="00BE6A67" w:rsidRPr="0053239D" w:rsidRDefault="00BE6A67" w:rsidP="00BE3256">
      <w:pPr>
        <w:pStyle w:val="Ttulo10"/>
        <w:shd w:val="clear" w:color="auto" w:fill="FFFFFF"/>
        <w:spacing w:before="0" w:beforeAutospacing="0" w:after="0" w:afterAutospacing="0"/>
        <w:jc w:val="both"/>
      </w:pPr>
      <w:r w:rsidRPr="0053239D">
        <w:rPr>
          <w:bCs/>
        </w:rPr>
        <w:lastRenderedPageBreak/>
        <w:t xml:space="preserve">FREITAS, C. M. S. M. </w:t>
      </w:r>
      <w:r w:rsidRPr="0053239D">
        <w:rPr>
          <w:bCs/>
          <w:i/>
          <w:iCs/>
        </w:rPr>
        <w:t>et al.</w:t>
      </w:r>
      <w:r w:rsidRPr="0053239D">
        <w:rPr>
          <w:bCs/>
        </w:rPr>
        <w:t xml:space="preserve"> </w:t>
      </w:r>
      <w:r w:rsidRPr="0053239D">
        <w:rPr>
          <w:bCs/>
          <w:i/>
          <w:iCs/>
          <w:lang w:val="en-US"/>
        </w:rPr>
        <w:t>Factors associated with prenatal care and HIV and syphilis testing during pregnancy in primary health care.</w:t>
      </w:r>
      <w:r w:rsidRPr="0053239D">
        <w:rPr>
          <w:bCs/>
          <w:lang w:val="en-US"/>
        </w:rPr>
        <w:t xml:space="preserve"> </w:t>
      </w:r>
      <w:r w:rsidRPr="0053239D">
        <w:rPr>
          <w:b/>
        </w:rPr>
        <w:t>Rev. Saúde Pública</w:t>
      </w:r>
      <w:r w:rsidRPr="0053239D">
        <w:t xml:space="preserve">. São Paulo (SP), v. 53, 2019. Disponível em: http://www.scielo.br/scielo.php?script=sci_arttext&amp;pid=S003489102019000100268&amp;lang=pt. Acesso em: 10 abr. 2020. </w:t>
      </w:r>
    </w:p>
    <w:p w14:paraId="6A7B24E8" w14:textId="77777777" w:rsidR="00EB2A40" w:rsidRPr="0053239D" w:rsidRDefault="00EB2A40" w:rsidP="00BE3256">
      <w:pPr>
        <w:pStyle w:val="Ttulo10"/>
        <w:shd w:val="clear" w:color="auto" w:fill="FFFFFF"/>
        <w:spacing w:before="0" w:beforeAutospacing="0" w:after="0" w:afterAutospacing="0"/>
        <w:jc w:val="both"/>
      </w:pPr>
    </w:p>
    <w:p w14:paraId="7F60DBE0" w14:textId="77777777" w:rsidR="00E261B7" w:rsidRPr="0053239D" w:rsidRDefault="00E261B7" w:rsidP="00BE3256">
      <w:pPr>
        <w:pStyle w:val="Ttulo10"/>
        <w:shd w:val="clear" w:color="auto" w:fill="FFFFFF"/>
        <w:spacing w:before="0" w:beforeAutospacing="0" w:after="0" w:afterAutospacing="0"/>
        <w:jc w:val="both"/>
      </w:pPr>
    </w:p>
    <w:p w14:paraId="77EBECF2" w14:textId="0C69B25B" w:rsidR="00BE6A67" w:rsidRPr="0053239D" w:rsidRDefault="00BE6A67" w:rsidP="00BE3256">
      <w:pPr>
        <w:spacing w:after="0" w:line="240" w:lineRule="auto"/>
        <w:jc w:val="both"/>
        <w:rPr>
          <w:rFonts w:ascii="Times New Roman" w:hAnsi="Times New Roman" w:cs="Times New Roman"/>
          <w:sz w:val="24"/>
          <w:szCs w:val="24"/>
          <w:shd w:val="clear" w:color="auto" w:fill="FFFFFF"/>
        </w:rPr>
      </w:pPr>
      <w:r w:rsidRPr="0053239D">
        <w:rPr>
          <w:rFonts w:ascii="Times New Roman" w:hAnsi="Times New Roman" w:cs="Times New Roman"/>
          <w:sz w:val="24"/>
          <w:szCs w:val="24"/>
          <w:shd w:val="clear" w:color="auto" w:fill="FFFFFF"/>
        </w:rPr>
        <w:t xml:space="preserve">GAIO, Y. P. A. </w:t>
      </w:r>
      <w:r w:rsidRPr="0053239D">
        <w:rPr>
          <w:rFonts w:ascii="Times New Roman" w:hAnsi="Times New Roman" w:cs="Times New Roman"/>
          <w:b/>
          <w:bCs/>
          <w:sz w:val="24"/>
          <w:szCs w:val="24"/>
          <w:shd w:val="clear" w:color="auto" w:fill="FFFFFF"/>
        </w:rPr>
        <w:t>Sífilis na Gestação e os Fatores Associados à Transmissão Vertical na Amazônia Ocidental.</w:t>
      </w:r>
      <w:r w:rsidRPr="0053239D">
        <w:rPr>
          <w:rFonts w:ascii="Times New Roman" w:hAnsi="Times New Roman" w:cs="Times New Roman"/>
          <w:sz w:val="24"/>
          <w:szCs w:val="24"/>
          <w:shd w:val="clear" w:color="auto" w:fill="FFFFFF"/>
        </w:rPr>
        <w:t xml:space="preserve"> 2018. Dissertação de mestrado (Mestre em Ciências da Saúde) - Universidade Federal do Acre Pós-graduação em Ciências da Saúde na Amazônia Ocidental, Rio Branco (AC), 2018. Disponível em; http://www2.ufac.br/ppgcs/informacoes-academicas/dissertacoes/2016/yonara-pereira-de-araujo-gaio.pdf. Acesso em: 25 set. 2020.</w:t>
      </w:r>
    </w:p>
    <w:p w14:paraId="4DEBF598" w14:textId="77D7FB64" w:rsidR="000E6639" w:rsidRPr="0053239D" w:rsidRDefault="000E6639" w:rsidP="00BE3256">
      <w:pPr>
        <w:spacing w:after="0" w:line="240" w:lineRule="auto"/>
        <w:jc w:val="both"/>
        <w:rPr>
          <w:rFonts w:ascii="Times New Roman" w:hAnsi="Times New Roman" w:cs="Times New Roman"/>
          <w:sz w:val="24"/>
          <w:szCs w:val="24"/>
          <w:shd w:val="clear" w:color="auto" w:fill="FFFFFF"/>
        </w:rPr>
      </w:pPr>
    </w:p>
    <w:p w14:paraId="33D42277" w14:textId="77777777" w:rsidR="00BE3256" w:rsidRPr="0053239D" w:rsidRDefault="00BE3256" w:rsidP="00BE3256">
      <w:pPr>
        <w:spacing w:after="0" w:line="240" w:lineRule="auto"/>
        <w:jc w:val="both"/>
        <w:rPr>
          <w:rFonts w:ascii="Times New Roman" w:hAnsi="Times New Roman" w:cs="Times New Roman"/>
          <w:sz w:val="24"/>
          <w:szCs w:val="24"/>
          <w:shd w:val="clear" w:color="auto" w:fill="FFFFFF"/>
        </w:rPr>
      </w:pPr>
    </w:p>
    <w:p w14:paraId="09277CE6" w14:textId="77777777" w:rsidR="000E6639" w:rsidRPr="0053239D" w:rsidRDefault="000E6639"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GARCIA, P. T.; REIS. R. S. Universidade Federal do Maranhão. UNA-SUS/UFMA</w:t>
      </w:r>
      <w:r w:rsidRPr="0053239D">
        <w:rPr>
          <w:rFonts w:ascii="Times New Roman" w:hAnsi="Times New Roman" w:cs="Times New Roman"/>
          <w:b/>
          <w:bCs/>
          <w:sz w:val="24"/>
          <w:szCs w:val="24"/>
        </w:rPr>
        <w:t>. Gestão pública em saúde: sistemas de informação de apoio à gestão em saúde</w:t>
      </w:r>
      <w:r w:rsidRPr="0053239D">
        <w:rPr>
          <w:rFonts w:ascii="Times New Roman" w:hAnsi="Times New Roman" w:cs="Times New Roman"/>
          <w:sz w:val="24"/>
          <w:szCs w:val="24"/>
        </w:rPr>
        <w:t>. São Luís (MA), 2016. Disponível em:</w:t>
      </w:r>
      <w:r w:rsidRPr="0053239D">
        <w:t xml:space="preserve"> </w:t>
      </w:r>
      <w:r w:rsidRPr="0053239D">
        <w:rPr>
          <w:rFonts w:ascii="Times New Roman" w:hAnsi="Times New Roman" w:cs="Times New Roman"/>
          <w:sz w:val="24"/>
          <w:szCs w:val="24"/>
        </w:rPr>
        <w:t>https://ares.unasus.gov.br/acervo/bitstream/ARES/7370/1/GP2U3.pdf. Acesso em: 03 out. 2020.</w:t>
      </w:r>
    </w:p>
    <w:p w14:paraId="7298816F" w14:textId="6C3B01E0" w:rsidR="00EB2A40" w:rsidRPr="0053239D" w:rsidRDefault="00EB2A40" w:rsidP="00BE3256">
      <w:pPr>
        <w:spacing w:after="0" w:line="240" w:lineRule="auto"/>
        <w:jc w:val="both"/>
        <w:rPr>
          <w:rFonts w:ascii="Times New Roman" w:hAnsi="Times New Roman" w:cs="Times New Roman"/>
          <w:sz w:val="24"/>
          <w:szCs w:val="24"/>
          <w:shd w:val="clear" w:color="auto" w:fill="FFFFFF"/>
        </w:rPr>
      </w:pPr>
    </w:p>
    <w:p w14:paraId="2EC3D5A1" w14:textId="77777777" w:rsidR="00BE3256" w:rsidRPr="0053239D" w:rsidRDefault="00BE3256" w:rsidP="00BE3256">
      <w:pPr>
        <w:spacing w:after="0" w:line="240" w:lineRule="auto"/>
        <w:jc w:val="both"/>
        <w:rPr>
          <w:rFonts w:ascii="Times New Roman" w:hAnsi="Times New Roman" w:cs="Times New Roman"/>
          <w:sz w:val="24"/>
          <w:szCs w:val="24"/>
          <w:shd w:val="clear" w:color="auto" w:fill="FFFFFF"/>
        </w:rPr>
      </w:pPr>
    </w:p>
    <w:p w14:paraId="30EDF40E"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GDF-GOVERNO DO DISTRITO FEDERAL. Subsecretaria de Vigilância à Saúde. Secretaria de Saúde do Distrito Federal. </w:t>
      </w:r>
      <w:r w:rsidRPr="0053239D">
        <w:rPr>
          <w:rFonts w:ascii="Times New Roman" w:hAnsi="Times New Roman" w:cs="Times New Roman"/>
          <w:b/>
          <w:bCs/>
          <w:sz w:val="24"/>
          <w:szCs w:val="24"/>
        </w:rPr>
        <w:t>Informativo epidemiológico das infecções sexualmente transmissíveis no Distrito Federal</w:t>
      </w:r>
      <w:r w:rsidRPr="0053239D">
        <w:rPr>
          <w:rFonts w:ascii="Times New Roman" w:hAnsi="Times New Roman" w:cs="Times New Roman"/>
          <w:sz w:val="24"/>
          <w:szCs w:val="24"/>
        </w:rPr>
        <w:t>, 2020. Disponível em: http://www.saude.df.gov.br/wp-conteudo/uploads/2018/05/Informativo-n%C2%BA-01_2020_IST_PUB.pdf. Acesso em: 24 fev. 2020.</w:t>
      </w:r>
    </w:p>
    <w:p w14:paraId="5FAA6287" w14:textId="77777777" w:rsidR="00EB2A40" w:rsidRPr="0053239D" w:rsidRDefault="00EB2A40" w:rsidP="00BE3256">
      <w:pPr>
        <w:spacing w:after="0" w:line="240" w:lineRule="auto"/>
        <w:jc w:val="both"/>
        <w:rPr>
          <w:rFonts w:ascii="Times New Roman" w:hAnsi="Times New Roman" w:cs="Times New Roman"/>
          <w:sz w:val="24"/>
          <w:szCs w:val="24"/>
        </w:rPr>
      </w:pPr>
    </w:p>
    <w:p w14:paraId="2692C1C4" w14:textId="77777777" w:rsidR="00EB2A40" w:rsidRPr="0053239D" w:rsidRDefault="00EB2A40" w:rsidP="00BE3256">
      <w:pPr>
        <w:spacing w:after="0" w:line="240" w:lineRule="auto"/>
        <w:jc w:val="both"/>
        <w:rPr>
          <w:rFonts w:ascii="Times New Roman" w:hAnsi="Times New Roman" w:cs="Times New Roman"/>
          <w:sz w:val="24"/>
          <w:szCs w:val="24"/>
        </w:rPr>
      </w:pPr>
    </w:p>
    <w:p w14:paraId="33B8858B" w14:textId="7485CFEF"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GEES-GOVERNO ESTADUAL DO ESPIRITO SANTO. Secretária da Saúde. </w:t>
      </w:r>
      <w:r w:rsidRPr="0053239D">
        <w:rPr>
          <w:rFonts w:ascii="Times New Roman" w:hAnsi="Times New Roman" w:cs="Times New Roman"/>
          <w:b/>
          <w:sz w:val="24"/>
          <w:szCs w:val="24"/>
        </w:rPr>
        <w:t>Plano Estadual de Enfrentamento da Sífilis,</w:t>
      </w:r>
      <w:r w:rsidRPr="0053239D">
        <w:rPr>
          <w:rFonts w:ascii="Times New Roman" w:hAnsi="Times New Roman" w:cs="Times New Roman"/>
          <w:sz w:val="24"/>
          <w:szCs w:val="24"/>
        </w:rPr>
        <w:t xml:space="preserve"> 2017. Disponível em: https://saude.es.gov.br/Media/sesa/S%C3%ADfilis/Plano%20Sifilis_VERSAO%20FINAL.pdf. Acesso em: 02 out. 2020.</w:t>
      </w:r>
    </w:p>
    <w:p w14:paraId="6720452E" w14:textId="78A904BF" w:rsidR="00EB2A40" w:rsidRPr="0053239D" w:rsidRDefault="00EB2A40" w:rsidP="00BE3256">
      <w:pPr>
        <w:spacing w:after="0" w:line="240" w:lineRule="auto"/>
        <w:jc w:val="both"/>
        <w:rPr>
          <w:rFonts w:ascii="Times New Roman" w:hAnsi="Times New Roman" w:cs="Times New Roman"/>
          <w:sz w:val="24"/>
          <w:szCs w:val="24"/>
        </w:rPr>
      </w:pPr>
    </w:p>
    <w:p w14:paraId="07281C0F" w14:textId="77777777" w:rsidR="00BE3256" w:rsidRPr="0053239D" w:rsidRDefault="00BE3256" w:rsidP="00BE3256">
      <w:pPr>
        <w:spacing w:after="0" w:line="240" w:lineRule="auto"/>
        <w:jc w:val="both"/>
        <w:rPr>
          <w:rFonts w:ascii="Times New Roman" w:hAnsi="Times New Roman" w:cs="Times New Roman"/>
          <w:sz w:val="24"/>
          <w:szCs w:val="24"/>
        </w:rPr>
      </w:pPr>
    </w:p>
    <w:p w14:paraId="48E7F1C6" w14:textId="7F8B6F53" w:rsidR="00BE6A67" w:rsidRPr="00152029" w:rsidRDefault="00BE6A67" w:rsidP="00BE3256">
      <w:pPr>
        <w:spacing w:after="0" w:line="240" w:lineRule="auto"/>
        <w:jc w:val="both"/>
        <w:rPr>
          <w:rFonts w:ascii="Times New Roman" w:hAnsi="Times New Roman" w:cs="Times New Roman"/>
          <w:sz w:val="24"/>
          <w:szCs w:val="24"/>
          <w:shd w:val="clear" w:color="auto" w:fill="FFFFFF"/>
        </w:rPr>
      </w:pPr>
      <w:r w:rsidRPr="0053239D">
        <w:rPr>
          <w:rFonts w:ascii="Times New Roman" w:hAnsi="Times New Roman" w:cs="Times New Roman"/>
          <w:sz w:val="24"/>
          <w:szCs w:val="24"/>
          <w:shd w:val="clear" w:color="auto" w:fill="FFFFFF"/>
        </w:rPr>
        <w:t xml:space="preserve">GERJ-GOVERNO DO ESTADO DO RIO DE JANEIRO. Secretaria de Estado de Saúde. Subsecretaria de Vigilância em Saúde. Superintendência de Vigilância Epidemiológica e Ambiental. </w:t>
      </w:r>
      <w:r w:rsidRPr="0053239D">
        <w:rPr>
          <w:rFonts w:ascii="Times New Roman" w:hAnsi="Times New Roman" w:cs="Times New Roman"/>
          <w:b/>
          <w:bCs/>
          <w:sz w:val="24"/>
          <w:szCs w:val="24"/>
          <w:shd w:val="clear" w:color="auto" w:fill="FFFFFF"/>
        </w:rPr>
        <w:t>Boletim Epidemiológico DST/AIDS e Hepatites Virais 2014</w:t>
      </w:r>
      <w:r w:rsidRPr="0053239D">
        <w:rPr>
          <w:rFonts w:ascii="Times New Roman" w:hAnsi="Times New Roman" w:cs="Times New Roman"/>
          <w:sz w:val="24"/>
          <w:szCs w:val="24"/>
          <w:shd w:val="clear" w:color="auto" w:fill="FFFFFF"/>
        </w:rPr>
        <w:t xml:space="preserve">. Rio de Janeiro (RJ), 2014. Disponível em: http://www.riocomsaude.rj.gov.br/Publico/MostrarArquivo.aspx?C=sF6igzRT/p4=. </w:t>
      </w:r>
      <w:r w:rsidR="00EB2A40" w:rsidRPr="00152029">
        <w:rPr>
          <w:rFonts w:ascii="Times New Roman" w:hAnsi="Times New Roman" w:cs="Times New Roman"/>
          <w:sz w:val="24"/>
          <w:szCs w:val="24"/>
          <w:shd w:val="clear" w:color="auto" w:fill="FFFFFF"/>
        </w:rPr>
        <w:t>Acesso em: 25 set. 2020.</w:t>
      </w:r>
    </w:p>
    <w:p w14:paraId="5C0AF2C4" w14:textId="29E740A8" w:rsidR="00EB2A40" w:rsidRPr="00152029" w:rsidRDefault="00EB2A40" w:rsidP="00BE3256">
      <w:pPr>
        <w:spacing w:after="0" w:line="240" w:lineRule="auto"/>
        <w:jc w:val="both"/>
        <w:rPr>
          <w:rFonts w:ascii="Times New Roman" w:hAnsi="Times New Roman" w:cs="Times New Roman"/>
          <w:sz w:val="24"/>
          <w:szCs w:val="24"/>
          <w:shd w:val="clear" w:color="auto" w:fill="FFFFFF"/>
        </w:rPr>
      </w:pPr>
    </w:p>
    <w:p w14:paraId="27A8253B" w14:textId="77777777" w:rsidR="00BE3256" w:rsidRPr="00152029" w:rsidRDefault="00BE3256" w:rsidP="00BE3256">
      <w:pPr>
        <w:spacing w:after="0" w:line="240" w:lineRule="auto"/>
        <w:jc w:val="both"/>
        <w:rPr>
          <w:rFonts w:ascii="Times New Roman" w:hAnsi="Times New Roman" w:cs="Times New Roman"/>
          <w:sz w:val="24"/>
          <w:szCs w:val="24"/>
          <w:shd w:val="clear" w:color="auto" w:fill="FFFFFF"/>
        </w:rPr>
      </w:pPr>
    </w:p>
    <w:p w14:paraId="05330F53"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GIMENES, A. F. L. </w:t>
      </w:r>
      <w:r w:rsidRPr="0053239D">
        <w:rPr>
          <w:rFonts w:ascii="Times New Roman" w:hAnsi="Times New Roman" w:cs="Times New Roman"/>
          <w:b/>
          <w:bCs/>
          <w:sz w:val="24"/>
          <w:szCs w:val="24"/>
        </w:rPr>
        <w:t>Incidência de notificação por sífilis em gestantes e a utilização de testes diagnósticos rápidos na detecção da sífilis gestacional em mulheres residentes no estado de Minas Gerais, Brasil no período de 2009 a 2018</w:t>
      </w:r>
      <w:r w:rsidRPr="0053239D">
        <w:rPr>
          <w:rFonts w:ascii="Times New Roman" w:hAnsi="Times New Roman" w:cs="Times New Roman"/>
          <w:sz w:val="24"/>
          <w:szCs w:val="24"/>
        </w:rPr>
        <w:t>. 2019. Dissertação (Mestrado em Políticas Públicas e Desenvolvimento Local) - Escola Superior de Ciências da Santa Casa de Misericórdia de Vitória, EMESCAM, Vitória (ES), 2019. Disponível em: http://www.emescam.br/wp-content/uploads/2020/02/dissertao-final-aline-fernandes-lima-gimenes.pdf. Acesso em: 14 mar. 2020.</w:t>
      </w:r>
    </w:p>
    <w:p w14:paraId="19DDA59D" w14:textId="77777777" w:rsidR="00EB2A40" w:rsidRPr="0053239D" w:rsidRDefault="00EB2A40" w:rsidP="00BE3256">
      <w:pPr>
        <w:spacing w:after="0" w:line="240" w:lineRule="auto"/>
        <w:jc w:val="both"/>
        <w:rPr>
          <w:rFonts w:ascii="Times New Roman" w:hAnsi="Times New Roman" w:cs="Times New Roman"/>
          <w:sz w:val="24"/>
          <w:szCs w:val="24"/>
        </w:rPr>
      </w:pPr>
    </w:p>
    <w:p w14:paraId="672730D4" w14:textId="77777777" w:rsidR="00EB2A40" w:rsidRPr="0053239D" w:rsidRDefault="00EB2A40" w:rsidP="00BE3256">
      <w:pPr>
        <w:spacing w:after="0" w:line="240" w:lineRule="auto"/>
        <w:jc w:val="both"/>
        <w:rPr>
          <w:rFonts w:ascii="Times New Roman" w:hAnsi="Times New Roman" w:cs="Times New Roman"/>
          <w:sz w:val="24"/>
          <w:szCs w:val="24"/>
        </w:rPr>
      </w:pPr>
    </w:p>
    <w:p w14:paraId="12DFA731"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lastRenderedPageBreak/>
        <w:t xml:space="preserve">GOMES, N. C. R. C. </w:t>
      </w:r>
      <w:r w:rsidRPr="0053239D">
        <w:rPr>
          <w:rFonts w:ascii="Times New Roman" w:hAnsi="Times New Roman" w:cs="Times New Roman"/>
          <w:i/>
          <w:iCs/>
          <w:sz w:val="24"/>
          <w:szCs w:val="24"/>
        </w:rPr>
        <w:t xml:space="preserve">et al. </w:t>
      </w:r>
      <w:r w:rsidRPr="0053239D">
        <w:rPr>
          <w:rFonts w:ascii="Times New Roman" w:hAnsi="Times New Roman" w:cs="Times New Roman"/>
          <w:i/>
          <w:iCs/>
          <w:sz w:val="24"/>
          <w:szCs w:val="24"/>
          <w:lang w:val="en-US"/>
        </w:rPr>
        <w:t>Prevalence and factors associated with syphilis in a Reference Center.</w:t>
      </w:r>
      <w:r w:rsidRPr="0053239D">
        <w:rPr>
          <w:rFonts w:ascii="Times New Roman" w:hAnsi="Times New Roman" w:cs="Times New Roman"/>
          <w:sz w:val="24"/>
          <w:szCs w:val="24"/>
          <w:lang w:val="en-US"/>
        </w:rPr>
        <w:t xml:space="preserve"> </w:t>
      </w:r>
      <w:r w:rsidRPr="0053239D">
        <w:rPr>
          <w:rFonts w:ascii="Times New Roman" w:hAnsi="Times New Roman" w:cs="Times New Roman"/>
          <w:b/>
          <w:sz w:val="24"/>
          <w:szCs w:val="24"/>
        </w:rPr>
        <w:t>Revista da Sociedade Brasileira de Medicina Tropical</w:t>
      </w:r>
      <w:r w:rsidRPr="0053239D">
        <w:rPr>
          <w:rFonts w:ascii="Times New Roman" w:hAnsi="Times New Roman" w:cs="Times New Roman"/>
          <w:sz w:val="24"/>
          <w:szCs w:val="24"/>
        </w:rPr>
        <w:t xml:space="preserve">, Londrina, v. 50, n. 1, p. 27-34, 2017. Disponível em: http://www.scielo.br/scielo.php? </w:t>
      </w:r>
      <w:proofErr w:type="spellStart"/>
      <w:r w:rsidRPr="0053239D">
        <w:rPr>
          <w:rFonts w:ascii="Times New Roman" w:hAnsi="Times New Roman" w:cs="Times New Roman"/>
          <w:sz w:val="24"/>
          <w:szCs w:val="24"/>
        </w:rPr>
        <w:t>pid</w:t>
      </w:r>
      <w:proofErr w:type="spellEnd"/>
      <w:r w:rsidRPr="0053239D">
        <w:rPr>
          <w:rFonts w:ascii="Times New Roman" w:hAnsi="Times New Roman" w:cs="Times New Roman"/>
          <w:sz w:val="24"/>
          <w:szCs w:val="24"/>
        </w:rPr>
        <w:t>=S003786822017000100027&amp;script=</w:t>
      </w:r>
      <w:proofErr w:type="spellStart"/>
      <w:r w:rsidRPr="0053239D">
        <w:rPr>
          <w:rFonts w:ascii="Times New Roman" w:hAnsi="Times New Roman" w:cs="Times New Roman"/>
          <w:sz w:val="24"/>
          <w:szCs w:val="24"/>
        </w:rPr>
        <w:t>sci_arttext</w:t>
      </w:r>
      <w:proofErr w:type="spellEnd"/>
      <w:r w:rsidRPr="0053239D">
        <w:rPr>
          <w:rFonts w:ascii="Times New Roman" w:hAnsi="Times New Roman" w:cs="Times New Roman"/>
          <w:sz w:val="24"/>
          <w:szCs w:val="24"/>
        </w:rPr>
        <w:t>. Acesso em: 07 mar. 2020.</w:t>
      </w:r>
    </w:p>
    <w:p w14:paraId="65892914" w14:textId="28C92AEA" w:rsidR="00EB2A40" w:rsidRPr="0053239D" w:rsidRDefault="00EB2A40" w:rsidP="00BE3256">
      <w:pPr>
        <w:spacing w:after="0" w:line="240" w:lineRule="auto"/>
        <w:jc w:val="both"/>
        <w:rPr>
          <w:rFonts w:ascii="Times New Roman" w:hAnsi="Times New Roman" w:cs="Times New Roman"/>
          <w:sz w:val="24"/>
          <w:szCs w:val="24"/>
        </w:rPr>
      </w:pPr>
    </w:p>
    <w:p w14:paraId="48802714" w14:textId="77777777" w:rsidR="00BE3256" w:rsidRPr="0053239D" w:rsidRDefault="00BE3256" w:rsidP="00BE3256">
      <w:pPr>
        <w:spacing w:after="0" w:line="240" w:lineRule="auto"/>
        <w:jc w:val="both"/>
        <w:rPr>
          <w:rFonts w:ascii="Times New Roman" w:hAnsi="Times New Roman" w:cs="Times New Roman"/>
          <w:sz w:val="24"/>
          <w:szCs w:val="24"/>
        </w:rPr>
      </w:pPr>
    </w:p>
    <w:p w14:paraId="291DB395" w14:textId="77777777" w:rsidR="00BE6A67" w:rsidRPr="0053239D" w:rsidRDefault="00BE6A67" w:rsidP="00BE3256">
      <w:pPr>
        <w:spacing w:after="0" w:line="240" w:lineRule="auto"/>
        <w:jc w:val="both"/>
        <w:rPr>
          <w:rFonts w:ascii="Times New Roman" w:hAnsi="Times New Roman" w:cs="Times New Roman"/>
          <w:sz w:val="24"/>
          <w:szCs w:val="24"/>
          <w:shd w:val="clear" w:color="auto" w:fill="FFFFFF"/>
        </w:rPr>
      </w:pPr>
      <w:r w:rsidRPr="0053239D">
        <w:rPr>
          <w:rFonts w:ascii="Times New Roman" w:hAnsi="Times New Roman" w:cs="Times New Roman"/>
          <w:sz w:val="24"/>
          <w:szCs w:val="24"/>
          <w:shd w:val="clear" w:color="auto" w:fill="FFFFFF"/>
        </w:rPr>
        <w:t>GONÇALVES, C.V; CESAR J.A; MENDOZA, S.R.A. ADOLEC-Qualidade e equidade na atenção pré-natal: um estudo de base populacional no Sul do Brasil; </w:t>
      </w:r>
      <w:r w:rsidRPr="0053239D">
        <w:rPr>
          <w:rFonts w:ascii="Times New Roman" w:hAnsi="Times New Roman" w:cs="Times New Roman"/>
          <w:b/>
          <w:sz w:val="24"/>
          <w:szCs w:val="24"/>
          <w:shd w:val="clear" w:color="auto" w:fill="FFFFFF"/>
        </w:rPr>
        <w:t>Caderno de Saúde</w:t>
      </w:r>
      <w:r w:rsidRPr="0053239D">
        <w:rPr>
          <w:rFonts w:ascii="Times New Roman" w:hAnsi="Times New Roman" w:cs="Times New Roman"/>
          <w:sz w:val="24"/>
          <w:szCs w:val="24"/>
          <w:shd w:val="clear" w:color="auto" w:fill="FFFFFF"/>
        </w:rPr>
        <w:t xml:space="preserve"> </w:t>
      </w:r>
      <w:r w:rsidRPr="0053239D">
        <w:rPr>
          <w:rFonts w:ascii="Times New Roman" w:hAnsi="Times New Roman" w:cs="Times New Roman"/>
          <w:b/>
          <w:sz w:val="24"/>
          <w:szCs w:val="24"/>
          <w:shd w:val="clear" w:color="auto" w:fill="FFFFFF"/>
        </w:rPr>
        <w:t>Pública</w:t>
      </w:r>
      <w:r w:rsidRPr="0053239D">
        <w:rPr>
          <w:rFonts w:ascii="Times New Roman" w:hAnsi="Times New Roman" w:cs="Times New Roman"/>
          <w:sz w:val="24"/>
          <w:szCs w:val="24"/>
          <w:shd w:val="clear" w:color="auto" w:fill="FFFFFF"/>
        </w:rPr>
        <w:t>, v. 25, n. 11, p. 2507-16, 2009. Disponível em: https://doi.org/10.1590/S0102-311X2009001100020. Acesso em: 25 ago. 2020.</w:t>
      </w:r>
    </w:p>
    <w:p w14:paraId="59F9CBF7" w14:textId="7767FC75" w:rsidR="00EB2A40" w:rsidRPr="0053239D" w:rsidRDefault="00EB2A40" w:rsidP="00BE3256">
      <w:pPr>
        <w:spacing w:after="0" w:line="240" w:lineRule="auto"/>
        <w:jc w:val="both"/>
        <w:rPr>
          <w:rFonts w:ascii="Times New Roman" w:hAnsi="Times New Roman" w:cs="Times New Roman"/>
          <w:sz w:val="24"/>
          <w:szCs w:val="24"/>
        </w:rPr>
      </w:pPr>
    </w:p>
    <w:p w14:paraId="6B4D1EAB" w14:textId="77777777" w:rsidR="00BE3256" w:rsidRPr="0053239D" w:rsidRDefault="00BE3256" w:rsidP="00BE3256">
      <w:pPr>
        <w:spacing w:after="0" w:line="240" w:lineRule="auto"/>
        <w:jc w:val="both"/>
        <w:rPr>
          <w:rFonts w:ascii="Times New Roman" w:hAnsi="Times New Roman" w:cs="Times New Roman"/>
          <w:sz w:val="24"/>
          <w:szCs w:val="24"/>
        </w:rPr>
      </w:pPr>
    </w:p>
    <w:p w14:paraId="737F181E" w14:textId="30BDF58A"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GRIEBELER, A. P. D. </w:t>
      </w:r>
      <w:r w:rsidRPr="0053239D">
        <w:rPr>
          <w:rFonts w:ascii="Times New Roman" w:hAnsi="Times New Roman" w:cs="Times New Roman"/>
          <w:b/>
          <w:bCs/>
          <w:sz w:val="24"/>
          <w:szCs w:val="24"/>
        </w:rPr>
        <w:t>A concepção social da sífilis no Brasil: uma releitura sobre o surgimento e a atualidade</w:t>
      </w:r>
      <w:r w:rsidRPr="0053239D">
        <w:rPr>
          <w:rFonts w:ascii="Times New Roman" w:hAnsi="Times New Roman" w:cs="Times New Roman"/>
          <w:sz w:val="24"/>
          <w:szCs w:val="24"/>
        </w:rPr>
        <w:t>. 2009. Trabalho de Conclusão de Curso (Curso de Especialização em Saúde Pública) - Faculdade de Medicina, UFRS, Porto Alegre (RS), 2009. Disponível em: https://lume.ufrgs.br/handle/10183/17934. Acesso em: 30 abr. 2020.</w:t>
      </w:r>
    </w:p>
    <w:p w14:paraId="02818142" w14:textId="3D487773" w:rsidR="00BE3256" w:rsidRPr="0053239D" w:rsidRDefault="00BE3256" w:rsidP="00BE3256">
      <w:pPr>
        <w:spacing w:after="0" w:line="240" w:lineRule="auto"/>
        <w:jc w:val="both"/>
        <w:rPr>
          <w:rFonts w:ascii="Times New Roman" w:hAnsi="Times New Roman" w:cs="Times New Roman"/>
          <w:sz w:val="24"/>
          <w:szCs w:val="24"/>
        </w:rPr>
      </w:pPr>
    </w:p>
    <w:p w14:paraId="201B52A5" w14:textId="77777777" w:rsidR="00BE3256" w:rsidRPr="0053239D" w:rsidRDefault="00BE3256" w:rsidP="00BE3256">
      <w:pPr>
        <w:spacing w:after="0" w:line="240" w:lineRule="auto"/>
        <w:jc w:val="both"/>
        <w:rPr>
          <w:rFonts w:ascii="Times New Roman" w:hAnsi="Times New Roman" w:cs="Times New Roman"/>
          <w:sz w:val="24"/>
          <w:szCs w:val="24"/>
        </w:rPr>
      </w:pPr>
    </w:p>
    <w:p w14:paraId="1A41905C" w14:textId="77777777" w:rsidR="00BE3256" w:rsidRPr="00152029" w:rsidRDefault="00BE3256" w:rsidP="00BE3256">
      <w:pPr>
        <w:spacing w:after="0" w:line="240" w:lineRule="auto"/>
        <w:jc w:val="both"/>
        <w:rPr>
          <w:rFonts w:ascii="Times New Roman" w:hAnsi="Times New Roman" w:cs="Times New Roman"/>
          <w:sz w:val="24"/>
          <w:szCs w:val="24"/>
          <w:lang w:val="en-US"/>
        </w:rPr>
      </w:pPr>
      <w:r w:rsidRPr="0053239D">
        <w:rPr>
          <w:rFonts w:ascii="Times New Roman" w:hAnsi="Times New Roman" w:cs="Times New Roman"/>
          <w:sz w:val="24"/>
          <w:szCs w:val="24"/>
        </w:rPr>
        <w:t xml:space="preserve">JORGE, M. H. P. M.; LAURENTI, R.; GOTLIEB, S. L. D. Análise da qualidade das estatísticas vitais brasileiras: a experiência de implantação do SIM e do SINASC. </w:t>
      </w:r>
      <w:r w:rsidRPr="0053239D">
        <w:rPr>
          <w:rFonts w:ascii="Times New Roman" w:hAnsi="Times New Roman" w:cs="Times New Roman"/>
          <w:b/>
          <w:bCs/>
          <w:sz w:val="24"/>
          <w:szCs w:val="24"/>
        </w:rPr>
        <w:t>Cien Saude Colet</w:t>
      </w:r>
      <w:r w:rsidRPr="0053239D">
        <w:rPr>
          <w:rFonts w:ascii="Times New Roman" w:hAnsi="Times New Roman" w:cs="Times New Roman"/>
          <w:sz w:val="24"/>
          <w:szCs w:val="24"/>
        </w:rPr>
        <w:t xml:space="preserve">, v. 12, n. 3, p. 643-654, 2007. Disponível em: https://www.scielo.br/scielo.php?script=sci_arttext&amp;pid=S1413-81232007000300014. </w:t>
      </w:r>
      <w:r w:rsidRPr="00152029">
        <w:rPr>
          <w:rFonts w:ascii="Times New Roman" w:hAnsi="Times New Roman" w:cs="Times New Roman"/>
          <w:sz w:val="24"/>
          <w:szCs w:val="24"/>
          <w:lang w:val="en-US"/>
        </w:rPr>
        <w:t>Acesso em: 03 out. 2020.</w:t>
      </w:r>
    </w:p>
    <w:p w14:paraId="6A4C44D8" w14:textId="089E843B" w:rsidR="00EB2A40" w:rsidRPr="00152029" w:rsidRDefault="00EB2A40" w:rsidP="00BE3256">
      <w:pPr>
        <w:spacing w:after="0" w:line="240" w:lineRule="auto"/>
        <w:jc w:val="both"/>
        <w:rPr>
          <w:rFonts w:ascii="Times New Roman" w:hAnsi="Times New Roman" w:cs="Times New Roman"/>
          <w:sz w:val="24"/>
          <w:szCs w:val="24"/>
          <w:lang w:val="en-US"/>
        </w:rPr>
      </w:pPr>
    </w:p>
    <w:p w14:paraId="44437385" w14:textId="77777777" w:rsidR="00BE3256" w:rsidRPr="00152029" w:rsidRDefault="00BE3256" w:rsidP="00BE3256">
      <w:pPr>
        <w:spacing w:after="0" w:line="240" w:lineRule="auto"/>
        <w:jc w:val="both"/>
        <w:rPr>
          <w:rFonts w:ascii="Times New Roman" w:hAnsi="Times New Roman" w:cs="Times New Roman"/>
          <w:sz w:val="24"/>
          <w:szCs w:val="24"/>
          <w:lang w:val="en-US"/>
        </w:rPr>
      </w:pPr>
    </w:p>
    <w:p w14:paraId="6DCD318E" w14:textId="77777777" w:rsidR="00BE6A67" w:rsidRPr="0053239D" w:rsidRDefault="00BE6A67" w:rsidP="00BE3256">
      <w:pPr>
        <w:spacing w:after="0" w:line="240" w:lineRule="auto"/>
        <w:jc w:val="both"/>
        <w:rPr>
          <w:rFonts w:ascii="Times New Roman" w:hAnsi="Times New Roman" w:cs="Times New Roman"/>
          <w:sz w:val="24"/>
          <w:szCs w:val="24"/>
          <w:lang w:val="en-US"/>
        </w:rPr>
      </w:pPr>
      <w:r w:rsidRPr="0053239D">
        <w:rPr>
          <w:rFonts w:ascii="Times New Roman" w:hAnsi="Times New Roman" w:cs="Times New Roman"/>
          <w:sz w:val="24"/>
          <w:szCs w:val="24"/>
          <w:lang w:val="en-US"/>
        </w:rPr>
        <w:t xml:space="preserve">KAWADO, M. </w:t>
      </w:r>
      <w:r w:rsidRPr="0053239D">
        <w:rPr>
          <w:rFonts w:ascii="Times New Roman" w:hAnsi="Times New Roman" w:cs="Times New Roman"/>
          <w:i/>
          <w:sz w:val="24"/>
          <w:szCs w:val="24"/>
          <w:lang w:val="en-US"/>
        </w:rPr>
        <w:t>et al.</w:t>
      </w:r>
      <w:r w:rsidRPr="0053239D">
        <w:rPr>
          <w:rFonts w:ascii="Times New Roman" w:hAnsi="Times New Roman" w:cs="Times New Roman"/>
          <w:sz w:val="24"/>
          <w:szCs w:val="24"/>
          <w:lang w:val="en-US"/>
        </w:rPr>
        <w:t xml:space="preserve"> </w:t>
      </w:r>
      <w:r w:rsidRPr="0053239D">
        <w:rPr>
          <w:rFonts w:ascii="Times New Roman" w:hAnsi="Times New Roman" w:cs="Times New Roman"/>
          <w:i/>
          <w:iCs/>
          <w:sz w:val="24"/>
          <w:szCs w:val="24"/>
          <w:lang w:val="en-US"/>
        </w:rPr>
        <w:t xml:space="preserve">Estimating nationwide cases of sexually transmitted diseases in 2015 from sentinel surveillance data in Japan. </w:t>
      </w:r>
      <w:r w:rsidRPr="0053239D">
        <w:rPr>
          <w:rFonts w:ascii="Times New Roman" w:hAnsi="Times New Roman" w:cs="Times New Roman"/>
          <w:b/>
          <w:bCs/>
          <w:i/>
          <w:iCs/>
          <w:sz w:val="24"/>
          <w:szCs w:val="24"/>
        </w:rPr>
        <w:t>BMC Infect Dis</w:t>
      </w:r>
      <w:r w:rsidRPr="0053239D">
        <w:rPr>
          <w:rFonts w:ascii="Times New Roman" w:hAnsi="Times New Roman" w:cs="Times New Roman"/>
          <w:i/>
          <w:iCs/>
          <w:sz w:val="24"/>
          <w:szCs w:val="24"/>
        </w:rPr>
        <w:t>,</w:t>
      </w:r>
      <w:r w:rsidRPr="0053239D">
        <w:rPr>
          <w:rFonts w:ascii="Times New Roman" w:hAnsi="Times New Roman" w:cs="Times New Roman"/>
          <w:sz w:val="24"/>
          <w:szCs w:val="24"/>
        </w:rPr>
        <w:t xml:space="preserve"> v. 20, n. 1, p. 71-77, 2020. Disponível em: https://www.ncbi.nlm.nih.gov/pmc/articles/PMC6986098/. </w:t>
      </w:r>
      <w:r w:rsidRPr="0053239D">
        <w:rPr>
          <w:rFonts w:ascii="Times New Roman" w:hAnsi="Times New Roman" w:cs="Times New Roman"/>
          <w:sz w:val="24"/>
          <w:szCs w:val="24"/>
          <w:lang w:val="en-US"/>
        </w:rPr>
        <w:t>Acesso em: 23 fev. 2020.</w:t>
      </w:r>
    </w:p>
    <w:p w14:paraId="0AF9FFA5" w14:textId="77777777" w:rsidR="00EB2A40" w:rsidRPr="0053239D" w:rsidRDefault="00EB2A40" w:rsidP="00BE3256">
      <w:pPr>
        <w:spacing w:after="0" w:line="240" w:lineRule="auto"/>
        <w:jc w:val="both"/>
        <w:rPr>
          <w:rFonts w:ascii="Times New Roman" w:hAnsi="Times New Roman" w:cs="Times New Roman"/>
          <w:sz w:val="24"/>
          <w:szCs w:val="24"/>
          <w:lang w:val="en-US"/>
        </w:rPr>
      </w:pPr>
    </w:p>
    <w:p w14:paraId="33D10302" w14:textId="77777777" w:rsidR="00EB2A40" w:rsidRPr="0053239D" w:rsidRDefault="00EB2A40" w:rsidP="00BE3256">
      <w:pPr>
        <w:spacing w:after="0" w:line="240" w:lineRule="auto"/>
        <w:jc w:val="both"/>
        <w:rPr>
          <w:rFonts w:ascii="Times New Roman" w:hAnsi="Times New Roman" w:cs="Times New Roman"/>
          <w:sz w:val="24"/>
          <w:szCs w:val="24"/>
          <w:lang w:val="en-US"/>
        </w:rPr>
      </w:pPr>
    </w:p>
    <w:p w14:paraId="73F2FBC2" w14:textId="77777777" w:rsidR="00BE6A67" w:rsidRPr="0053239D" w:rsidRDefault="00BE6A67" w:rsidP="00BE3256">
      <w:pPr>
        <w:spacing w:after="0" w:line="240" w:lineRule="auto"/>
        <w:jc w:val="both"/>
        <w:rPr>
          <w:rFonts w:ascii="Times New Roman" w:hAnsi="Times New Roman" w:cs="Times New Roman"/>
          <w:sz w:val="24"/>
          <w:szCs w:val="24"/>
          <w:lang w:val="en-US"/>
        </w:rPr>
      </w:pPr>
      <w:r w:rsidRPr="0053239D">
        <w:rPr>
          <w:rFonts w:ascii="Times New Roman" w:hAnsi="Times New Roman" w:cs="Times New Roman"/>
          <w:sz w:val="24"/>
          <w:szCs w:val="24"/>
          <w:shd w:val="clear" w:color="auto" w:fill="FFFFFF"/>
          <w:lang w:val="en-US"/>
        </w:rPr>
        <w:t>KENYON, C.; BUYZE, J.; COLEBUNDERS, R. Classification of incidence and prevalence of certain sexually transmitted infections by world regions. </w:t>
      </w:r>
      <w:r w:rsidRPr="0053239D">
        <w:rPr>
          <w:rFonts w:ascii="Times New Roman" w:hAnsi="Times New Roman" w:cs="Times New Roman"/>
          <w:b/>
          <w:bCs/>
          <w:sz w:val="24"/>
          <w:szCs w:val="24"/>
          <w:lang w:val="en-US"/>
        </w:rPr>
        <w:t>International Journal of Infectious Diseases</w:t>
      </w:r>
      <w:r w:rsidRPr="0053239D">
        <w:rPr>
          <w:rFonts w:ascii="Times New Roman" w:hAnsi="Times New Roman" w:cs="Times New Roman"/>
          <w:sz w:val="24"/>
          <w:szCs w:val="24"/>
          <w:lang w:val="en-US"/>
        </w:rPr>
        <w:t>, v. 18, p. 73-80, 2014. Disponível em: https://www.sciencedirect.com/science/article/pii/S1201971213003068. Acesso em: 21 set. 2020.</w:t>
      </w:r>
    </w:p>
    <w:p w14:paraId="19B26576" w14:textId="6AB395F9" w:rsidR="00EB2A40" w:rsidRPr="0053239D" w:rsidRDefault="00EB2A40" w:rsidP="00BE3256">
      <w:pPr>
        <w:spacing w:after="0" w:line="240" w:lineRule="auto"/>
        <w:jc w:val="both"/>
        <w:rPr>
          <w:rFonts w:ascii="Times New Roman" w:hAnsi="Times New Roman" w:cs="Times New Roman"/>
          <w:sz w:val="24"/>
          <w:szCs w:val="24"/>
          <w:shd w:val="clear" w:color="auto" w:fill="FFFFFF"/>
          <w:lang w:val="en-US"/>
        </w:rPr>
      </w:pPr>
    </w:p>
    <w:p w14:paraId="068D5770" w14:textId="77777777" w:rsidR="00BE3256" w:rsidRPr="0053239D" w:rsidRDefault="00BE3256" w:rsidP="00BE3256">
      <w:pPr>
        <w:spacing w:after="0" w:line="240" w:lineRule="auto"/>
        <w:jc w:val="both"/>
        <w:rPr>
          <w:rFonts w:ascii="Times New Roman" w:hAnsi="Times New Roman" w:cs="Times New Roman"/>
          <w:sz w:val="24"/>
          <w:szCs w:val="24"/>
          <w:shd w:val="clear" w:color="auto" w:fill="FFFFFF"/>
          <w:lang w:val="en-US"/>
        </w:rPr>
      </w:pPr>
    </w:p>
    <w:p w14:paraId="4BB14653"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lang w:val="en-US"/>
        </w:rPr>
        <w:t xml:space="preserve">KORENROMP, E. L. </w:t>
      </w:r>
      <w:r w:rsidRPr="0053239D">
        <w:rPr>
          <w:rFonts w:ascii="Times New Roman" w:hAnsi="Times New Roman" w:cs="Times New Roman"/>
          <w:i/>
          <w:sz w:val="24"/>
          <w:szCs w:val="24"/>
          <w:lang w:val="en-US"/>
        </w:rPr>
        <w:t>et al.</w:t>
      </w:r>
      <w:r w:rsidRPr="0053239D">
        <w:rPr>
          <w:rFonts w:ascii="Times New Roman" w:hAnsi="Times New Roman" w:cs="Times New Roman"/>
          <w:sz w:val="24"/>
          <w:szCs w:val="24"/>
          <w:lang w:val="en-US"/>
        </w:rPr>
        <w:t xml:space="preserve"> </w:t>
      </w:r>
      <w:r w:rsidRPr="0053239D">
        <w:rPr>
          <w:rFonts w:ascii="Times New Roman" w:hAnsi="Times New Roman" w:cs="Times New Roman"/>
          <w:i/>
          <w:iCs/>
          <w:sz w:val="24"/>
          <w:szCs w:val="24"/>
          <w:lang w:val="en-US"/>
        </w:rPr>
        <w:t xml:space="preserve">Global burden of maternal and congenital syphilis and associated adverse birth outcomes - Estimates for 2016 and progress since 2012. </w:t>
      </w:r>
      <w:r w:rsidRPr="0053239D">
        <w:rPr>
          <w:rFonts w:ascii="Times New Roman" w:hAnsi="Times New Roman" w:cs="Times New Roman"/>
          <w:b/>
          <w:bCs/>
          <w:i/>
          <w:iCs/>
          <w:sz w:val="24"/>
          <w:szCs w:val="24"/>
        </w:rPr>
        <w:t>PLoS ONE</w:t>
      </w:r>
      <w:r w:rsidRPr="0053239D">
        <w:rPr>
          <w:rFonts w:ascii="Times New Roman" w:hAnsi="Times New Roman" w:cs="Times New Roman"/>
          <w:sz w:val="24"/>
          <w:szCs w:val="24"/>
        </w:rPr>
        <w:t>, v. 14, n. 2, 2019. Disponível em: https://journals.plos.org/plosone/article?id=10.1371/journal.pone.0211720#pone-0211720-t001. Acesso em: 28 fev. 2020.</w:t>
      </w:r>
    </w:p>
    <w:p w14:paraId="6BEB118B" w14:textId="77777777" w:rsidR="00EB2A40" w:rsidRPr="0053239D" w:rsidRDefault="00EB2A40" w:rsidP="00BE3256">
      <w:pPr>
        <w:spacing w:after="0" w:line="240" w:lineRule="auto"/>
        <w:jc w:val="both"/>
        <w:rPr>
          <w:rFonts w:ascii="Times New Roman" w:hAnsi="Times New Roman" w:cs="Times New Roman"/>
          <w:sz w:val="24"/>
          <w:szCs w:val="24"/>
        </w:rPr>
      </w:pPr>
    </w:p>
    <w:p w14:paraId="340CEBBF" w14:textId="77777777" w:rsidR="00EB2A40" w:rsidRPr="0053239D" w:rsidRDefault="00EB2A40" w:rsidP="00BE3256">
      <w:pPr>
        <w:spacing w:after="0" w:line="240" w:lineRule="auto"/>
        <w:jc w:val="both"/>
        <w:rPr>
          <w:rFonts w:ascii="Times New Roman" w:hAnsi="Times New Roman" w:cs="Times New Roman"/>
          <w:sz w:val="24"/>
          <w:szCs w:val="24"/>
        </w:rPr>
      </w:pPr>
    </w:p>
    <w:p w14:paraId="6AE3B9F0" w14:textId="77777777" w:rsidR="00BE6A67" w:rsidRPr="0053239D" w:rsidRDefault="00BE6A67" w:rsidP="00BE3256">
      <w:pPr>
        <w:spacing w:after="0" w:line="240" w:lineRule="auto"/>
        <w:jc w:val="both"/>
        <w:rPr>
          <w:rFonts w:ascii="Times New Roman" w:hAnsi="Times New Roman" w:cs="Times New Roman"/>
          <w:sz w:val="24"/>
          <w:szCs w:val="24"/>
          <w:shd w:val="clear" w:color="auto" w:fill="FFFFFF"/>
        </w:rPr>
      </w:pPr>
      <w:r w:rsidRPr="00152029">
        <w:rPr>
          <w:rFonts w:ascii="Times New Roman" w:hAnsi="Times New Roman" w:cs="Times New Roman"/>
          <w:sz w:val="24"/>
          <w:szCs w:val="24"/>
          <w:shd w:val="clear" w:color="auto" w:fill="FFFFFF"/>
        </w:rPr>
        <w:t xml:space="preserve">LAFETÁ, K. R. G. </w:t>
      </w:r>
      <w:r w:rsidRPr="00152029">
        <w:rPr>
          <w:rFonts w:ascii="Times New Roman" w:hAnsi="Times New Roman" w:cs="Times New Roman"/>
          <w:i/>
          <w:sz w:val="24"/>
          <w:szCs w:val="24"/>
          <w:shd w:val="clear" w:color="auto" w:fill="FFFFFF"/>
        </w:rPr>
        <w:t>et al</w:t>
      </w:r>
      <w:r w:rsidRPr="00152029">
        <w:rPr>
          <w:rFonts w:ascii="Times New Roman" w:hAnsi="Times New Roman" w:cs="Times New Roman"/>
          <w:sz w:val="24"/>
          <w:szCs w:val="24"/>
          <w:shd w:val="clear" w:color="auto" w:fill="FFFFFF"/>
        </w:rPr>
        <w:t xml:space="preserve">. </w:t>
      </w:r>
      <w:r w:rsidRPr="0053239D">
        <w:rPr>
          <w:rFonts w:ascii="Times New Roman" w:hAnsi="Times New Roman" w:cs="Times New Roman"/>
          <w:sz w:val="24"/>
          <w:szCs w:val="24"/>
          <w:shd w:val="clear" w:color="auto" w:fill="FFFFFF"/>
        </w:rPr>
        <w:t>Sífilis materna e congênita, subnotificação e difícil controle. </w:t>
      </w:r>
      <w:r w:rsidRPr="0053239D">
        <w:rPr>
          <w:rFonts w:ascii="Times New Roman" w:hAnsi="Times New Roman" w:cs="Times New Roman"/>
          <w:b/>
          <w:bCs/>
          <w:sz w:val="24"/>
          <w:szCs w:val="24"/>
          <w:shd w:val="clear" w:color="auto" w:fill="FFFFFF"/>
        </w:rPr>
        <w:t>Revista Brasileira de Epidemiologia</w:t>
      </w:r>
      <w:r w:rsidRPr="0053239D">
        <w:rPr>
          <w:rFonts w:ascii="Times New Roman" w:hAnsi="Times New Roman" w:cs="Times New Roman"/>
          <w:sz w:val="24"/>
          <w:szCs w:val="24"/>
          <w:shd w:val="clear" w:color="auto" w:fill="FFFFFF"/>
        </w:rPr>
        <w:t>, v. 19, n. 1, p. 63-74, 2016. Disponível em: https://www.scielosp.org/article/rbepid/2016.v19n1/63-74/. Acesso em: 03 set. 2020.</w:t>
      </w:r>
    </w:p>
    <w:p w14:paraId="6EBCC7BD" w14:textId="77601F54" w:rsidR="00EB2A40" w:rsidRPr="0053239D" w:rsidRDefault="00EB2A40" w:rsidP="00BE3256">
      <w:pPr>
        <w:spacing w:after="0" w:line="240" w:lineRule="auto"/>
        <w:jc w:val="both"/>
        <w:rPr>
          <w:rFonts w:ascii="Times New Roman" w:hAnsi="Times New Roman" w:cs="Times New Roman"/>
          <w:sz w:val="24"/>
          <w:szCs w:val="24"/>
          <w:shd w:val="clear" w:color="auto" w:fill="FFFFFF"/>
        </w:rPr>
      </w:pPr>
    </w:p>
    <w:p w14:paraId="3D9EC9D5" w14:textId="77777777" w:rsidR="00BE3256" w:rsidRPr="0053239D" w:rsidRDefault="00BE3256" w:rsidP="00BE3256">
      <w:pPr>
        <w:spacing w:after="0" w:line="240" w:lineRule="auto"/>
        <w:jc w:val="both"/>
        <w:rPr>
          <w:rFonts w:ascii="Times New Roman" w:hAnsi="Times New Roman" w:cs="Times New Roman"/>
          <w:sz w:val="24"/>
          <w:szCs w:val="24"/>
          <w:shd w:val="clear" w:color="auto" w:fill="FFFFFF"/>
        </w:rPr>
      </w:pPr>
    </w:p>
    <w:p w14:paraId="3D611995" w14:textId="77777777" w:rsidR="00BE6A67" w:rsidRPr="0053239D" w:rsidRDefault="00BE6A67" w:rsidP="00BE3256">
      <w:pPr>
        <w:spacing w:after="0" w:line="240" w:lineRule="auto"/>
        <w:jc w:val="both"/>
        <w:rPr>
          <w:rFonts w:ascii="Times New Roman" w:hAnsi="Times New Roman" w:cs="Times New Roman"/>
          <w:sz w:val="24"/>
          <w:szCs w:val="24"/>
          <w:shd w:val="clear" w:color="auto" w:fill="FFFFFF"/>
        </w:rPr>
      </w:pPr>
      <w:r w:rsidRPr="0053239D">
        <w:rPr>
          <w:rFonts w:ascii="Times New Roman" w:hAnsi="Times New Roman" w:cs="Times New Roman"/>
          <w:sz w:val="24"/>
          <w:szCs w:val="24"/>
          <w:shd w:val="clear" w:color="auto" w:fill="FFFFFF"/>
        </w:rPr>
        <w:lastRenderedPageBreak/>
        <w:t xml:space="preserve">LIMA, M. G. </w:t>
      </w:r>
      <w:r w:rsidRPr="0053239D">
        <w:rPr>
          <w:rFonts w:ascii="Times New Roman" w:hAnsi="Times New Roman" w:cs="Times New Roman"/>
          <w:i/>
          <w:sz w:val="24"/>
          <w:szCs w:val="24"/>
          <w:shd w:val="clear" w:color="auto" w:fill="FFFFFF"/>
        </w:rPr>
        <w:t>et al</w:t>
      </w:r>
      <w:r w:rsidRPr="0053239D">
        <w:rPr>
          <w:rFonts w:ascii="Times New Roman" w:hAnsi="Times New Roman" w:cs="Times New Roman"/>
          <w:sz w:val="24"/>
          <w:szCs w:val="24"/>
          <w:shd w:val="clear" w:color="auto" w:fill="FFFFFF"/>
        </w:rPr>
        <w:t>. Incidência e fatores de risco para sífilis congênita em Belo Horizonte, Minas Gerais, 2001-2008. </w:t>
      </w:r>
      <w:r w:rsidRPr="0053239D">
        <w:rPr>
          <w:rFonts w:ascii="Times New Roman" w:hAnsi="Times New Roman" w:cs="Times New Roman"/>
          <w:b/>
          <w:bCs/>
          <w:sz w:val="24"/>
          <w:szCs w:val="24"/>
          <w:shd w:val="clear" w:color="auto" w:fill="FFFFFF"/>
        </w:rPr>
        <w:t>Ciência &amp; Saúde Coletiva</w:t>
      </w:r>
      <w:r w:rsidRPr="0053239D">
        <w:rPr>
          <w:rFonts w:ascii="Times New Roman" w:hAnsi="Times New Roman" w:cs="Times New Roman"/>
          <w:sz w:val="24"/>
          <w:szCs w:val="24"/>
          <w:shd w:val="clear" w:color="auto" w:fill="FFFFFF"/>
        </w:rPr>
        <w:t xml:space="preserve">, v. 18, p. 499-506, 2013. Disponível em: https://www.scielosp.org/article/csc/2013.v18n2/499-506/. Acesso em: 03 set. 2020. </w:t>
      </w:r>
    </w:p>
    <w:p w14:paraId="5B479731" w14:textId="0FB1D503" w:rsidR="00EB2A40" w:rsidRPr="0053239D" w:rsidRDefault="00EB2A40" w:rsidP="00BE3256">
      <w:pPr>
        <w:spacing w:after="0" w:line="240" w:lineRule="auto"/>
        <w:jc w:val="both"/>
        <w:rPr>
          <w:rFonts w:ascii="Times New Roman" w:hAnsi="Times New Roman" w:cs="Times New Roman"/>
          <w:sz w:val="24"/>
          <w:szCs w:val="24"/>
          <w:shd w:val="clear" w:color="auto" w:fill="FFFFFF"/>
        </w:rPr>
      </w:pPr>
    </w:p>
    <w:p w14:paraId="34458565" w14:textId="77777777" w:rsidR="00BE3256" w:rsidRPr="0053239D" w:rsidRDefault="00BE3256" w:rsidP="00BE3256">
      <w:pPr>
        <w:spacing w:after="0" w:line="240" w:lineRule="auto"/>
        <w:jc w:val="both"/>
        <w:rPr>
          <w:rFonts w:ascii="Times New Roman" w:hAnsi="Times New Roman" w:cs="Times New Roman"/>
          <w:sz w:val="24"/>
          <w:szCs w:val="24"/>
          <w:shd w:val="clear" w:color="auto" w:fill="FFFFFF"/>
        </w:rPr>
      </w:pPr>
    </w:p>
    <w:p w14:paraId="511F4A76" w14:textId="77777777" w:rsidR="00BE6A67" w:rsidRPr="0053239D" w:rsidRDefault="00BE6A67" w:rsidP="00BE3256">
      <w:pPr>
        <w:spacing w:after="0" w:line="240" w:lineRule="auto"/>
        <w:jc w:val="both"/>
        <w:rPr>
          <w:rFonts w:ascii="Times New Roman" w:hAnsi="Times New Roman" w:cs="Times New Roman"/>
          <w:sz w:val="24"/>
          <w:szCs w:val="24"/>
          <w:shd w:val="clear" w:color="auto" w:fill="FFFFFF"/>
        </w:rPr>
      </w:pPr>
      <w:r w:rsidRPr="0053239D">
        <w:rPr>
          <w:rFonts w:ascii="Times New Roman" w:hAnsi="Times New Roman" w:cs="Times New Roman"/>
          <w:sz w:val="24"/>
          <w:szCs w:val="24"/>
          <w:shd w:val="clear" w:color="auto" w:fill="FFFFFF"/>
        </w:rPr>
        <w:t xml:space="preserve">LIMA, T. M. </w:t>
      </w:r>
      <w:r w:rsidRPr="0053239D">
        <w:rPr>
          <w:rFonts w:ascii="Times New Roman" w:hAnsi="Times New Roman" w:cs="Times New Roman"/>
          <w:i/>
          <w:sz w:val="24"/>
          <w:szCs w:val="24"/>
          <w:shd w:val="clear" w:color="auto" w:fill="FFFFFF"/>
        </w:rPr>
        <w:t>et al.</w:t>
      </w:r>
      <w:r w:rsidRPr="0053239D">
        <w:rPr>
          <w:rFonts w:ascii="Times New Roman" w:hAnsi="Times New Roman" w:cs="Times New Roman"/>
          <w:sz w:val="24"/>
          <w:szCs w:val="24"/>
          <w:shd w:val="clear" w:color="auto" w:fill="FFFFFF"/>
        </w:rPr>
        <w:t xml:space="preserve"> Perfil epidemiológico de pacientes com sífilis congênita e gestacional em um município do Estado de São Paulo, Brasil. </w:t>
      </w:r>
      <w:r w:rsidRPr="0053239D">
        <w:rPr>
          <w:rFonts w:ascii="Times New Roman" w:hAnsi="Times New Roman" w:cs="Times New Roman"/>
          <w:b/>
          <w:bCs/>
          <w:sz w:val="24"/>
          <w:szCs w:val="24"/>
          <w:shd w:val="clear" w:color="auto" w:fill="FFFFFF"/>
        </w:rPr>
        <w:t>Revista Brasileira de Saúde Materno Infantil</w:t>
      </w:r>
      <w:r w:rsidRPr="0053239D">
        <w:rPr>
          <w:rFonts w:ascii="Times New Roman" w:hAnsi="Times New Roman" w:cs="Times New Roman"/>
          <w:sz w:val="24"/>
          <w:szCs w:val="24"/>
          <w:shd w:val="clear" w:color="auto" w:fill="FFFFFF"/>
        </w:rPr>
        <w:t>, v. 19, n. 4, p. 865-872, 2019. Disponível em:</w:t>
      </w:r>
      <w:r w:rsidRPr="0053239D">
        <w:rPr>
          <w:rFonts w:ascii="Times New Roman" w:hAnsi="Times New Roman" w:cs="Times New Roman"/>
          <w:sz w:val="24"/>
          <w:szCs w:val="24"/>
        </w:rPr>
        <w:t xml:space="preserve"> </w:t>
      </w:r>
      <w:r w:rsidRPr="0053239D">
        <w:rPr>
          <w:rFonts w:ascii="Times New Roman" w:hAnsi="Times New Roman" w:cs="Times New Roman"/>
          <w:sz w:val="24"/>
          <w:szCs w:val="24"/>
          <w:shd w:val="clear" w:color="auto" w:fill="FFFFFF"/>
        </w:rPr>
        <w:t>https://www.scielo.br/scielo.php?pid=S1519-38292019000400865&amp;script=sci_arttext&amp;tlng=pt. Acesso em: 20 set. 2020.</w:t>
      </w:r>
    </w:p>
    <w:p w14:paraId="6480249D" w14:textId="6A1B3B19" w:rsidR="00EB2A40" w:rsidRPr="0053239D" w:rsidRDefault="00EB2A40" w:rsidP="00BE3256">
      <w:pPr>
        <w:spacing w:after="0" w:line="240" w:lineRule="auto"/>
        <w:jc w:val="both"/>
        <w:rPr>
          <w:rFonts w:ascii="Times New Roman" w:hAnsi="Times New Roman" w:cs="Times New Roman"/>
          <w:sz w:val="24"/>
          <w:szCs w:val="24"/>
          <w:shd w:val="clear" w:color="auto" w:fill="FFFFFF"/>
        </w:rPr>
      </w:pPr>
    </w:p>
    <w:p w14:paraId="31B70BE5" w14:textId="77777777" w:rsidR="00BE3256" w:rsidRPr="0053239D" w:rsidRDefault="00BE3256" w:rsidP="00BE3256">
      <w:pPr>
        <w:spacing w:after="0" w:line="240" w:lineRule="auto"/>
        <w:jc w:val="both"/>
        <w:rPr>
          <w:rFonts w:ascii="Times New Roman" w:hAnsi="Times New Roman" w:cs="Times New Roman"/>
          <w:sz w:val="24"/>
          <w:szCs w:val="24"/>
          <w:shd w:val="clear" w:color="auto" w:fill="FFFFFF"/>
        </w:rPr>
      </w:pPr>
    </w:p>
    <w:p w14:paraId="387868D5"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shd w:val="clear" w:color="auto" w:fill="FFFFFF"/>
        </w:rPr>
        <w:t>LIMA-COSTA, M. F; BARRETO, S. M. Tipos de estudos epidemiológicos: conceitos básicos e aplicações na área do envelhecimento. </w:t>
      </w:r>
      <w:r w:rsidRPr="0053239D">
        <w:rPr>
          <w:rFonts w:ascii="Times New Roman" w:hAnsi="Times New Roman" w:cs="Times New Roman"/>
          <w:b/>
          <w:bCs/>
          <w:sz w:val="24"/>
          <w:szCs w:val="24"/>
          <w:shd w:val="clear" w:color="auto" w:fill="FFFFFF"/>
        </w:rPr>
        <w:t>Epidemiologia e serviços de saúde</w:t>
      </w:r>
      <w:r w:rsidRPr="0053239D">
        <w:rPr>
          <w:rFonts w:ascii="Times New Roman" w:hAnsi="Times New Roman" w:cs="Times New Roman"/>
          <w:sz w:val="24"/>
          <w:szCs w:val="24"/>
          <w:shd w:val="clear" w:color="auto" w:fill="FFFFFF"/>
        </w:rPr>
        <w:t>, v. 12, n. 4, p. 189-201, 2003.</w:t>
      </w:r>
      <w:r w:rsidRPr="0053239D">
        <w:rPr>
          <w:rFonts w:ascii="Times New Roman" w:hAnsi="Times New Roman" w:cs="Times New Roman"/>
          <w:sz w:val="24"/>
          <w:szCs w:val="24"/>
        </w:rPr>
        <w:t xml:space="preserve"> Disponível em: http://scielo.iec.gov.br/pdf/ess/v12n4/v12n4a03.pdf. Acesso em: 31 mar. 2020.</w:t>
      </w:r>
    </w:p>
    <w:p w14:paraId="4DA7E703" w14:textId="77777777" w:rsidR="00E261B7" w:rsidRPr="0053239D" w:rsidRDefault="00E261B7" w:rsidP="00BE3256">
      <w:pPr>
        <w:spacing w:after="0" w:line="240" w:lineRule="auto"/>
        <w:jc w:val="both"/>
        <w:rPr>
          <w:rFonts w:ascii="Times New Roman" w:hAnsi="Times New Roman" w:cs="Times New Roman"/>
          <w:sz w:val="24"/>
          <w:szCs w:val="24"/>
        </w:rPr>
      </w:pPr>
    </w:p>
    <w:p w14:paraId="230997DE" w14:textId="77777777" w:rsidR="00EB2A40" w:rsidRPr="0053239D" w:rsidRDefault="00EB2A40" w:rsidP="00BE3256">
      <w:pPr>
        <w:spacing w:after="0" w:line="240" w:lineRule="auto"/>
        <w:jc w:val="both"/>
        <w:rPr>
          <w:rFonts w:ascii="Times New Roman" w:hAnsi="Times New Roman" w:cs="Times New Roman"/>
          <w:sz w:val="24"/>
          <w:szCs w:val="24"/>
        </w:rPr>
      </w:pPr>
    </w:p>
    <w:p w14:paraId="7E5A96A8" w14:textId="727F6F88" w:rsidR="00BE6A67" w:rsidRPr="0053239D" w:rsidRDefault="00BE6A67" w:rsidP="00BE3256">
      <w:pPr>
        <w:spacing w:after="0" w:line="240" w:lineRule="auto"/>
        <w:jc w:val="both"/>
        <w:rPr>
          <w:rFonts w:ascii="Times New Roman" w:hAnsi="Times New Roman" w:cs="Times New Roman"/>
          <w:sz w:val="24"/>
          <w:szCs w:val="24"/>
          <w:shd w:val="clear" w:color="auto" w:fill="FFFFFF"/>
        </w:rPr>
      </w:pPr>
      <w:bookmarkStart w:id="36" w:name="_Hlk51958492"/>
      <w:r w:rsidRPr="0053239D">
        <w:rPr>
          <w:rFonts w:ascii="Times New Roman" w:hAnsi="Times New Roman" w:cs="Times New Roman"/>
          <w:sz w:val="24"/>
          <w:szCs w:val="24"/>
          <w:shd w:val="clear" w:color="auto" w:fill="FFFFFF"/>
        </w:rPr>
        <w:t>LINS, C. D. D. M</w:t>
      </w:r>
      <w:r w:rsidRPr="0053239D">
        <w:rPr>
          <w:rFonts w:ascii="Times New Roman" w:hAnsi="Times New Roman" w:cs="Times New Roman"/>
          <w:b/>
          <w:bCs/>
          <w:sz w:val="24"/>
          <w:szCs w:val="24"/>
          <w:shd w:val="clear" w:color="auto" w:fill="FFFFFF"/>
        </w:rPr>
        <w:t xml:space="preserve">. Epidemiologia da sífilis gestacional e congênita no extremo setentrional da Amazônia. </w:t>
      </w:r>
      <w:r w:rsidRPr="0053239D">
        <w:rPr>
          <w:rFonts w:ascii="Times New Roman" w:hAnsi="Times New Roman" w:cs="Times New Roman"/>
          <w:sz w:val="24"/>
          <w:szCs w:val="24"/>
          <w:shd w:val="clear" w:color="auto" w:fill="FFFFFF"/>
        </w:rPr>
        <w:t>2014. Trabalho de Conclusão de Curso (Especialista em Ciências da Saúde) - Universidade Federal de Roraima, 2014. Disponível em:  http://www.bdtd.</w:t>
      </w:r>
      <w:r w:rsidR="003340FB" w:rsidRPr="0053239D">
        <w:rPr>
          <w:rFonts w:ascii="Times New Roman" w:hAnsi="Times New Roman" w:cs="Times New Roman"/>
          <w:sz w:val="24"/>
          <w:szCs w:val="24"/>
          <w:shd w:val="clear" w:color="auto" w:fill="FFFFFF"/>
        </w:rPr>
        <w:t>ufrr.br/tde_arquivos/6/TDE-201</w:t>
      </w:r>
      <w:r w:rsidRPr="0053239D">
        <w:rPr>
          <w:rFonts w:ascii="Times New Roman" w:hAnsi="Times New Roman" w:cs="Times New Roman"/>
          <w:sz w:val="24"/>
          <w:szCs w:val="24"/>
          <w:shd w:val="clear" w:color="auto" w:fill="FFFFFF"/>
        </w:rPr>
        <w:t xml:space="preserve">0714T120900Z166/Publico/CynthiaDantasdeMacedoLins.pdf. </w:t>
      </w:r>
      <w:r w:rsidRPr="0053239D">
        <w:rPr>
          <w:rFonts w:ascii="Times New Roman" w:hAnsi="Times New Roman" w:cs="Times New Roman"/>
          <w:sz w:val="24"/>
          <w:szCs w:val="24"/>
        </w:rPr>
        <w:t xml:space="preserve">Acesso em: </w:t>
      </w:r>
      <w:r w:rsidRPr="0053239D">
        <w:rPr>
          <w:rFonts w:ascii="Times New Roman" w:hAnsi="Times New Roman" w:cs="Times New Roman"/>
          <w:sz w:val="24"/>
          <w:szCs w:val="24"/>
          <w:shd w:val="clear" w:color="auto" w:fill="FFFFFF"/>
        </w:rPr>
        <w:t>03 set. 2020.</w:t>
      </w:r>
    </w:p>
    <w:p w14:paraId="2BDC9C6B" w14:textId="5650138D" w:rsidR="003340FB" w:rsidRPr="0053239D" w:rsidRDefault="003340FB" w:rsidP="00BE3256">
      <w:pPr>
        <w:spacing w:after="0" w:line="240" w:lineRule="auto"/>
        <w:jc w:val="both"/>
        <w:rPr>
          <w:rFonts w:ascii="Times New Roman" w:hAnsi="Times New Roman" w:cs="Times New Roman"/>
          <w:sz w:val="24"/>
          <w:szCs w:val="24"/>
          <w:shd w:val="clear" w:color="auto" w:fill="FFFFFF"/>
        </w:rPr>
      </w:pPr>
    </w:p>
    <w:p w14:paraId="590AED60" w14:textId="77777777" w:rsidR="00BE3256" w:rsidRPr="0053239D" w:rsidRDefault="00BE3256" w:rsidP="00BE3256">
      <w:pPr>
        <w:spacing w:after="0" w:line="240" w:lineRule="auto"/>
        <w:jc w:val="both"/>
        <w:rPr>
          <w:rFonts w:ascii="Times New Roman" w:hAnsi="Times New Roman" w:cs="Times New Roman"/>
          <w:sz w:val="24"/>
          <w:szCs w:val="24"/>
          <w:shd w:val="clear" w:color="auto" w:fill="FFFFFF"/>
        </w:rPr>
      </w:pPr>
    </w:p>
    <w:bookmarkEnd w:id="36"/>
    <w:p w14:paraId="74529EB8" w14:textId="77777777" w:rsidR="00BE6A67" w:rsidRPr="0053239D" w:rsidRDefault="00BE6A67" w:rsidP="00BE3256">
      <w:pPr>
        <w:spacing w:after="0" w:line="240" w:lineRule="auto"/>
        <w:jc w:val="both"/>
        <w:rPr>
          <w:rFonts w:ascii="Times New Roman" w:hAnsi="Times New Roman" w:cs="Times New Roman"/>
          <w:sz w:val="24"/>
          <w:szCs w:val="24"/>
        </w:rPr>
      </w:pPr>
      <w:r w:rsidRPr="00152029">
        <w:rPr>
          <w:rFonts w:ascii="Times New Roman" w:hAnsi="Times New Roman" w:cs="Times New Roman"/>
          <w:sz w:val="24"/>
          <w:szCs w:val="24"/>
          <w:shd w:val="clear" w:color="auto" w:fill="FFFFFF"/>
          <w:lang w:val="en-US"/>
        </w:rPr>
        <w:t xml:space="preserve">LIU, L. </w:t>
      </w:r>
      <w:r w:rsidRPr="00152029">
        <w:rPr>
          <w:rFonts w:ascii="Times New Roman" w:hAnsi="Times New Roman" w:cs="Times New Roman"/>
          <w:i/>
          <w:sz w:val="24"/>
          <w:szCs w:val="24"/>
          <w:shd w:val="clear" w:color="auto" w:fill="FFFFFF"/>
          <w:lang w:val="en-US"/>
        </w:rPr>
        <w:t>et al.</w:t>
      </w:r>
      <w:r w:rsidRPr="00152029">
        <w:rPr>
          <w:rFonts w:ascii="Times New Roman" w:hAnsi="Times New Roman" w:cs="Times New Roman"/>
          <w:sz w:val="24"/>
          <w:szCs w:val="24"/>
          <w:shd w:val="clear" w:color="auto" w:fill="FFFFFF"/>
          <w:lang w:val="en-US"/>
        </w:rPr>
        <w:t xml:space="preserve"> Global, regional, and national causes of child mortality: an updated systematic analysis for 2010 with time trends since 2000. </w:t>
      </w:r>
      <w:r w:rsidRPr="0053239D">
        <w:rPr>
          <w:rFonts w:ascii="Times New Roman" w:hAnsi="Times New Roman" w:cs="Times New Roman"/>
          <w:b/>
          <w:bCs/>
          <w:sz w:val="24"/>
          <w:szCs w:val="24"/>
        </w:rPr>
        <w:t>The Lancet</w:t>
      </w:r>
      <w:r w:rsidRPr="0053239D">
        <w:rPr>
          <w:rFonts w:ascii="Times New Roman" w:hAnsi="Times New Roman" w:cs="Times New Roman"/>
          <w:sz w:val="24"/>
          <w:szCs w:val="24"/>
        </w:rPr>
        <w:t>, v. 379, n. 9832, p. 2151-2161, 2012. Disponível em: https://www.sciencedirect.com/science/article/abs/pii/S0140673612605601. Acesso em: 25 ago. 2020.</w:t>
      </w:r>
    </w:p>
    <w:p w14:paraId="1DE6AC5E" w14:textId="19337488" w:rsidR="003340FB" w:rsidRPr="0053239D" w:rsidRDefault="003340FB" w:rsidP="00BE3256">
      <w:pPr>
        <w:spacing w:after="0" w:line="240" w:lineRule="auto"/>
        <w:jc w:val="both"/>
        <w:rPr>
          <w:rFonts w:ascii="Times New Roman" w:hAnsi="Times New Roman" w:cs="Times New Roman"/>
          <w:sz w:val="24"/>
          <w:szCs w:val="24"/>
        </w:rPr>
      </w:pPr>
    </w:p>
    <w:p w14:paraId="660A567A" w14:textId="77777777" w:rsidR="00BE3256" w:rsidRPr="0053239D" w:rsidRDefault="00BE3256" w:rsidP="00BE3256">
      <w:pPr>
        <w:spacing w:after="0" w:line="240" w:lineRule="auto"/>
        <w:jc w:val="both"/>
        <w:rPr>
          <w:rFonts w:ascii="Times New Roman" w:hAnsi="Times New Roman" w:cs="Times New Roman"/>
          <w:sz w:val="24"/>
          <w:szCs w:val="24"/>
        </w:rPr>
      </w:pPr>
    </w:p>
    <w:p w14:paraId="209FE412" w14:textId="46168CB6" w:rsidR="00BE6A67" w:rsidRPr="0053239D" w:rsidRDefault="00BE6A67" w:rsidP="00BE3256">
      <w:pPr>
        <w:spacing w:after="0" w:line="240" w:lineRule="auto"/>
        <w:jc w:val="both"/>
        <w:rPr>
          <w:rFonts w:ascii="Times New Roman" w:hAnsi="Times New Roman" w:cs="Times New Roman"/>
          <w:sz w:val="24"/>
          <w:szCs w:val="24"/>
          <w:shd w:val="clear" w:color="auto" w:fill="FFFFFF"/>
        </w:rPr>
      </w:pPr>
      <w:r w:rsidRPr="0053239D">
        <w:rPr>
          <w:rFonts w:ascii="Times New Roman" w:hAnsi="Times New Roman" w:cs="Times New Roman"/>
          <w:sz w:val="24"/>
          <w:szCs w:val="24"/>
          <w:shd w:val="clear" w:color="auto" w:fill="FFFFFF"/>
        </w:rPr>
        <w:t xml:space="preserve">LOPES, A. C. M. U. </w:t>
      </w:r>
      <w:r w:rsidRPr="0053239D">
        <w:rPr>
          <w:rFonts w:ascii="Times New Roman" w:hAnsi="Times New Roman" w:cs="Times New Roman"/>
          <w:i/>
          <w:iCs/>
          <w:sz w:val="24"/>
          <w:szCs w:val="24"/>
          <w:shd w:val="clear" w:color="auto" w:fill="FFFFFF"/>
        </w:rPr>
        <w:t>et al</w:t>
      </w:r>
      <w:r w:rsidRPr="0053239D">
        <w:rPr>
          <w:rFonts w:ascii="Times New Roman" w:hAnsi="Times New Roman" w:cs="Times New Roman"/>
          <w:sz w:val="24"/>
          <w:szCs w:val="24"/>
          <w:shd w:val="clear" w:color="auto" w:fill="FFFFFF"/>
        </w:rPr>
        <w:t xml:space="preserve">. Implantação de dois testes rápidos para sífilis e HIV no pré-natal em Fortaleza - Ceará. </w:t>
      </w:r>
      <w:r w:rsidRPr="0053239D">
        <w:rPr>
          <w:rFonts w:ascii="Times New Roman" w:hAnsi="Times New Roman" w:cs="Times New Roman"/>
          <w:b/>
          <w:bCs/>
          <w:sz w:val="24"/>
          <w:szCs w:val="24"/>
          <w:shd w:val="clear" w:color="auto" w:fill="FFFFFF"/>
        </w:rPr>
        <w:t>Rev Bras Enferm</w:t>
      </w:r>
      <w:r w:rsidRPr="0053239D">
        <w:rPr>
          <w:rFonts w:ascii="Times New Roman" w:hAnsi="Times New Roman" w:cs="Times New Roman"/>
          <w:sz w:val="24"/>
          <w:szCs w:val="24"/>
          <w:shd w:val="clear" w:color="auto" w:fill="FFFFFF"/>
        </w:rPr>
        <w:t>, v. 69, n. 1, p. 54-8, 2016. Disponível em: https://www.scielo.br/scielo.php?script=sci_arttext&amp;pid=S0034-71672016000100062. Acesso em: 05 set. 2020.</w:t>
      </w:r>
    </w:p>
    <w:p w14:paraId="6A20F61C" w14:textId="61D6A81B" w:rsidR="0074260E" w:rsidRPr="0053239D" w:rsidRDefault="0074260E" w:rsidP="00BE3256">
      <w:pPr>
        <w:spacing w:after="0" w:line="240" w:lineRule="auto"/>
        <w:jc w:val="both"/>
        <w:rPr>
          <w:rFonts w:ascii="Times New Roman" w:hAnsi="Times New Roman" w:cs="Times New Roman"/>
          <w:sz w:val="24"/>
          <w:szCs w:val="24"/>
          <w:shd w:val="clear" w:color="auto" w:fill="FFFFFF"/>
        </w:rPr>
      </w:pPr>
    </w:p>
    <w:p w14:paraId="02FBFBF7" w14:textId="77777777" w:rsidR="00BE3256" w:rsidRPr="0053239D" w:rsidRDefault="00BE3256" w:rsidP="00BE3256">
      <w:pPr>
        <w:spacing w:after="0" w:line="240" w:lineRule="auto"/>
        <w:jc w:val="both"/>
        <w:rPr>
          <w:rFonts w:ascii="Times New Roman" w:hAnsi="Times New Roman" w:cs="Times New Roman"/>
          <w:sz w:val="24"/>
          <w:szCs w:val="24"/>
          <w:shd w:val="clear" w:color="auto" w:fill="FFFFFF"/>
        </w:rPr>
      </w:pPr>
    </w:p>
    <w:p w14:paraId="48D848EF" w14:textId="76BFF5EF" w:rsidR="0074260E" w:rsidRPr="0053239D" w:rsidRDefault="0074260E"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LOUREIRO, M. D. R. </w:t>
      </w:r>
      <w:r w:rsidRPr="0053239D">
        <w:rPr>
          <w:rFonts w:ascii="Times New Roman" w:hAnsi="Times New Roman" w:cs="Times New Roman"/>
          <w:i/>
          <w:iCs/>
          <w:sz w:val="24"/>
          <w:szCs w:val="24"/>
        </w:rPr>
        <w:t>et al</w:t>
      </w:r>
      <w:r w:rsidRPr="0053239D">
        <w:rPr>
          <w:rFonts w:ascii="Times New Roman" w:hAnsi="Times New Roman" w:cs="Times New Roman"/>
          <w:sz w:val="24"/>
          <w:szCs w:val="24"/>
        </w:rPr>
        <w:t xml:space="preserve">. Sífilis na gravidez e a transmissão vertical como problema de saúde pública. </w:t>
      </w:r>
      <w:r w:rsidRPr="0053239D">
        <w:rPr>
          <w:rFonts w:ascii="Times New Roman" w:hAnsi="Times New Roman" w:cs="Times New Roman"/>
          <w:b/>
          <w:bCs/>
          <w:sz w:val="24"/>
          <w:szCs w:val="24"/>
        </w:rPr>
        <w:t>Rev Enferm UFPE on line</w:t>
      </w:r>
      <w:r w:rsidRPr="0053239D">
        <w:rPr>
          <w:rFonts w:ascii="Times New Roman" w:hAnsi="Times New Roman" w:cs="Times New Roman"/>
          <w:sz w:val="24"/>
          <w:szCs w:val="24"/>
        </w:rPr>
        <w:t>, v. 6, n. 12, p. 2971-9, 2012. Disponível em:</w:t>
      </w:r>
      <w:r w:rsidRPr="0053239D">
        <w:t xml:space="preserve"> </w:t>
      </w:r>
      <w:hyperlink r:id="rId15" w:history="1">
        <w:r w:rsidRPr="0053239D">
          <w:rPr>
            <w:rStyle w:val="Hyperlink"/>
            <w:rFonts w:ascii="Times New Roman" w:hAnsi="Times New Roman" w:cs="Times New Roman"/>
            <w:color w:val="auto"/>
            <w:sz w:val="24"/>
            <w:szCs w:val="24"/>
            <w:u w:val="none"/>
          </w:rPr>
          <w:t>https://periodicos.ufpe.br/revistas/revistaenfermagem/article/download/7705/7773</w:t>
        </w:r>
      </w:hyperlink>
      <w:r w:rsidRPr="0053239D">
        <w:rPr>
          <w:rFonts w:ascii="Times New Roman" w:hAnsi="Times New Roman" w:cs="Times New Roman"/>
          <w:sz w:val="24"/>
          <w:szCs w:val="24"/>
        </w:rPr>
        <w:t>. Acesso em: 03 out. 2020.</w:t>
      </w:r>
    </w:p>
    <w:p w14:paraId="58D8963B" w14:textId="17FDDDBE" w:rsidR="003340FB" w:rsidRPr="0053239D" w:rsidRDefault="003340FB" w:rsidP="00BE3256">
      <w:pPr>
        <w:spacing w:after="0" w:line="240" w:lineRule="auto"/>
        <w:jc w:val="both"/>
        <w:rPr>
          <w:rFonts w:ascii="Times New Roman" w:hAnsi="Times New Roman" w:cs="Times New Roman"/>
          <w:sz w:val="24"/>
          <w:szCs w:val="24"/>
          <w:shd w:val="clear" w:color="auto" w:fill="FFFFFF"/>
        </w:rPr>
      </w:pPr>
    </w:p>
    <w:p w14:paraId="01307F8C" w14:textId="77777777" w:rsidR="00BE3256" w:rsidRPr="0053239D" w:rsidRDefault="00BE3256" w:rsidP="00BE3256">
      <w:pPr>
        <w:spacing w:after="0" w:line="240" w:lineRule="auto"/>
        <w:jc w:val="both"/>
        <w:rPr>
          <w:rFonts w:ascii="Times New Roman" w:hAnsi="Times New Roman" w:cs="Times New Roman"/>
          <w:sz w:val="24"/>
          <w:szCs w:val="24"/>
          <w:shd w:val="clear" w:color="auto" w:fill="FFFFFF"/>
        </w:rPr>
      </w:pPr>
    </w:p>
    <w:p w14:paraId="30FD3752" w14:textId="77777777" w:rsidR="00BE6A67" w:rsidRPr="0053239D" w:rsidRDefault="00BE6A67" w:rsidP="00BE3256">
      <w:pPr>
        <w:spacing w:after="0" w:line="240" w:lineRule="auto"/>
        <w:jc w:val="both"/>
        <w:rPr>
          <w:rFonts w:ascii="Times New Roman" w:hAnsi="Times New Roman" w:cs="Times New Roman"/>
          <w:sz w:val="24"/>
          <w:szCs w:val="24"/>
          <w:shd w:val="clear" w:color="auto" w:fill="FFFFFF"/>
        </w:rPr>
      </w:pPr>
      <w:r w:rsidRPr="0053239D">
        <w:rPr>
          <w:rFonts w:ascii="Times New Roman" w:hAnsi="Times New Roman" w:cs="Times New Roman"/>
          <w:sz w:val="24"/>
          <w:szCs w:val="24"/>
          <w:shd w:val="clear" w:color="auto" w:fill="FFFFFF"/>
        </w:rPr>
        <w:t>MACÊDO, V. C.</w:t>
      </w:r>
      <w:r w:rsidRPr="0053239D">
        <w:rPr>
          <w:rFonts w:ascii="Times New Roman" w:hAnsi="Times New Roman" w:cs="Times New Roman"/>
          <w:i/>
          <w:iCs/>
          <w:sz w:val="24"/>
          <w:szCs w:val="24"/>
          <w:shd w:val="clear" w:color="auto" w:fill="FFFFFF"/>
        </w:rPr>
        <w:t xml:space="preserve"> et al</w:t>
      </w:r>
      <w:r w:rsidRPr="0053239D">
        <w:rPr>
          <w:rFonts w:ascii="Times New Roman" w:hAnsi="Times New Roman" w:cs="Times New Roman"/>
          <w:sz w:val="24"/>
          <w:szCs w:val="24"/>
          <w:shd w:val="clear" w:color="auto" w:fill="FFFFFF"/>
        </w:rPr>
        <w:t>. Fatores de risco para sífilis em mulheres: estudo caso-controle</w:t>
      </w:r>
      <w:r w:rsidRPr="0053239D">
        <w:rPr>
          <w:rFonts w:ascii="Times New Roman" w:hAnsi="Times New Roman" w:cs="Times New Roman"/>
          <w:b/>
          <w:bCs/>
          <w:sz w:val="24"/>
          <w:szCs w:val="24"/>
          <w:shd w:val="clear" w:color="auto" w:fill="FFFFFF"/>
        </w:rPr>
        <w:t>. Rev. Saúde Pública</w:t>
      </w:r>
      <w:r w:rsidRPr="0053239D">
        <w:rPr>
          <w:rFonts w:ascii="Times New Roman" w:hAnsi="Times New Roman" w:cs="Times New Roman"/>
          <w:sz w:val="24"/>
          <w:szCs w:val="24"/>
          <w:shd w:val="clear" w:color="auto" w:fill="FFFFFF"/>
        </w:rPr>
        <w:t>, São Paulo (SP), v. 51, n. 78, 2017. Disponível em: https://www.scielo.br/pdf/rsp/v51/pt_0034-8910-rsp-S1518-87872017051007066.pdf. Acesso em: 08 set. 2020.</w:t>
      </w:r>
    </w:p>
    <w:p w14:paraId="08084BAD" w14:textId="3C99C6D8" w:rsidR="003340FB" w:rsidRPr="0053239D" w:rsidRDefault="003340FB" w:rsidP="00BE3256">
      <w:pPr>
        <w:spacing w:after="0" w:line="240" w:lineRule="auto"/>
        <w:jc w:val="both"/>
        <w:rPr>
          <w:rFonts w:ascii="Times New Roman" w:hAnsi="Times New Roman" w:cs="Times New Roman"/>
          <w:sz w:val="24"/>
          <w:szCs w:val="24"/>
          <w:shd w:val="clear" w:color="auto" w:fill="FFFFFF"/>
        </w:rPr>
      </w:pPr>
    </w:p>
    <w:p w14:paraId="726E3405" w14:textId="77777777" w:rsidR="00BE3256" w:rsidRPr="0053239D" w:rsidRDefault="00BE3256" w:rsidP="00BE3256">
      <w:pPr>
        <w:spacing w:after="0" w:line="240" w:lineRule="auto"/>
        <w:jc w:val="both"/>
        <w:rPr>
          <w:rFonts w:ascii="Times New Roman" w:hAnsi="Times New Roman" w:cs="Times New Roman"/>
          <w:sz w:val="24"/>
          <w:szCs w:val="24"/>
          <w:shd w:val="clear" w:color="auto" w:fill="FFFFFF"/>
        </w:rPr>
      </w:pPr>
    </w:p>
    <w:p w14:paraId="7D4001C7" w14:textId="77777777" w:rsidR="00BE6A67" w:rsidRPr="00152029" w:rsidRDefault="00BE6A67" w:rsidP="00BE3256">
      <w:pPr>
        <w:spacing w:after="0" w:line="240" w:lineRule="auto"/>
        <w:jc w:val="both"/>
        <w:rPr>
          <w:rFonts w:ascii="Times New Roman" w:hAnsi="Times New Roman" w:cs="Times New Roman"/>
          <w:sz w:val="24"/>
          <w:szCs w:val="24"/>
          <w:shd w:val="clear" w:color="auto" w:fill="FFFFFF"/>
          <w:lang w:val="en-US"/>
        </w:rPr>
      </w:pPr>
      <w:r w:rsidRPr="0053239D">
        <w:rPr>
          <w:rFonts w:ascii="Times New Roman" w:hAnsi="Times New Roman" w:cs="Times New Roman"/>
          <w:sz w:val="24"/>
          <w:szCs w:val="24"/>
          <w:shd w:val="clear" w:color="auto" w:fill="FFFFFF"/>
        </w:rPr>
        <w:t>MAGALHÃES, D. M</w:t>
      </w:r>
      <w:r w:rsidRPr="0053239D">
        <w:rPr>
          <w:rFonts w:ascii="Times New Roman" w:hAnsi="Times New Roman" w:cs="Times New Roman"/>
          <w:i/>
          <w:sz w:val="24"/>
          <w:szCs w:val="24"/>
          <w:shd w:val="clear" w:color="auto" w:fill="FFFFFF"/>
        </w:rPr>
        <w:t>. et al</w:t>
      </w:r>
      <w:r w:rsidRPr="0053239D">
        <w:rPr>
          <w:rFonts w:ascii="Times New Roman" w:hAnsi="Times New Roman" w:cs="Times New Roman"/>
          <w:sz w:val="24"/>
          <w:szCs w:val="24"/>
          <w:shd w:val="clear" w:color="auto" w:fill="FFFFFF"/>
        </w:rPr>
        <w:t>. Sífilis materna e congênita: ainda um desafio. </w:t>
      </w:r>
      <w:r w:rsidRPr="0053239D">
        <w:rPr>
          <w:rFonts w:ascii="Times New Roman" w:hAnsi="Times New Roman" w:cs="Times New Roman"/>
          <w:b/>
          <w:bCs/>
          <w:sz w:val="24"/>
          <w:szCs w:val="24"/>
          <w:shd w:val="clear" w:color="auto" w:fill="FFFFFF"/>
        </w:rPr>
        <w:t>Cadernos de Saúde Pública</w:t>
      </w:r>
      <w:r w:rsidRPr="0053239D">
        <w:rPr>
          <w:rFonts w:ascii="Times New Roman" w:hAnsi="Times New Roman" w:cs="Times New Roman"/>
          <w:sz w:val="24"/>
          <w:szCs w:val="24"/>
          <w:shd w:val="clear" w:color="auto" w:fill="FFFFFF"/>
        </w:rPr>
        <w:t xml:space="preserve">, v. 29, n. 6, p. 1109-1120, 2013. Disponível em: </w:t>
      </w:r>
      <w:r w:rsidRPr="0053239D">
        <w:rPr>
          <w:rFonts w:ascii="Times New Roman" w:hAnsi="Times New Roman" w:cs="Times New Roman"/>
          <w:sz w:val="24"/>
          <w:szCs w:val="24"/>
          <w:shd w:val="clear" w:color="auto" w:fill="FFFFFF"/>
        </w:rPr>
        <w:lastRenderedPageBreak/>
        <w:t xml:space="preserve">https://www.scielo.br/scielo.php?pid=S0102311X2013000600008&amp;script=sci_arttext&amp;tlng=pt. </w:t>
      </w:r>
      <w:r w:rsidRPr="00152029">
        <w:rPr>
          <w:rFonts w:ascii="Times New Roman" w:hAnsi="Times New Roman" w:cs="Times New Roman"/>
          <w:sz w:val="24"/>
          <w:szCs w:val="24"/>
          <w:shd w:val="clear" w:color="auto" w:fill="FFFFFF"/>
          <w:lang w:val="en-US"/>
        </w:rPr>
        <w:t>Acesso em: 20 set. 2020.</w:t>
      </w:r>
    </w:p>
    <w:p w14:paraId="414BD116" w14:textId="08CE8A2C" w:rsidR="003340FB" w:rsidRPr="00152029" w:rsidRDefault="003340FB" w:rsidP="00BE3256">
      <w:pPr>
        <w:spacing w:after="0" w:line="240" w:lineRule="auto"/>
        <w:jc w:val="both"/>
        <w:rPr>
          <w:rFonts w:ascii="Times New Roman" w:hAnsi="Times New Roman" w:cs="Times New Roman"/>
          <w:sz w:val="24"/>
          <w:szCs w:val="24"/>
          <w:shd w:val="clear" w:color="auto" w:fill="FFFFFF"/>
          <w:lang w:val="en-US"/>
        </w:rPr>
      </w:pPr>
    </w:p>
    <w:p w14:paraId="76977241" w14:textId="77777777" w:rsidR="00BE3256" w:rsidRPr="00152029" w:rsidRDefault="00BE3256" w:rsidP="00BE3256">
      <w:pPr>
        <w:spacing w:after="0" w:line="240" w:lineRule="auto"/>
        <w:jc w:val="both"/>
        <w:rPr>
          <w:rFonts w:ascii="Times New Roman" w:hAnsi="Times New Roman" w:cs="Times New Roman"/>
          <w:sz w:val="24"/>
          <w:szCs w:val="24"/>
          <w:shd w:val="clear" w:color="auto" w:fill="FFFFFF"/>
          <w:lang w:val="en-US"/>
        </w:rPr>
      </w:pPr>
    </w:p>
    <w:p w14:paraId="1B9129F4" w14:textId="77777777" w:rsidR="00BE6A67" w:rsidRPr="0053239D" w:rsidRDefault="00BE6A67" w:rsidP="00BE3256">
      <w:pPr>
        <w:spacing w:after="0" w:line="240" w:lineRule="auto"/>
        <w:jc w:val="both"/>
        <w:rPr>
          <w:rFonts w:ascii="Times New Roman" w:hAnsi="Times New Roman" w:cs="Times New Roman"/>
          <w:sz w:val="24"/>
          <w:szCs w:val="24"/>
          <w:shd w:val="clear" w:color="auto" w:fill="FFFFFF"/>
        </w:rPr>
      </w:pPr>
      <w:r w:rsidRPr="00152029">
        <w:rPr>
          <w:rFonts w:ascii="Times New Roman" w:hAnsi="Times New Roman" w:cs="Times New Roman"/>
          <w:sz w:val="24"/>
          <w:szCs w:val="24"/>
          <w:shd w:val="clear" w:color="auto" w:fill="FFFFFF"/>
          <w:lang w:val="en-US"/>
        </w:rPr>
        <w:t>MARTÍNEZ, A. F.; JOHNSON, S. C. Diagnostic tests for syphilis: new tests and new algorithms. </w:t>
      </w:r>
      <w:proofErr w:type="spellStart"/>
      <w:r w:rsidRPr="0053239D">
        <w:rPr>
          <w:rFonts w:ascii="Times New Roman" w:hAnsi="Times New Roman" w:cs="Times New Roman"/>
          <w:b/>
          <w:bCs/>
          <w:sz w:val="24"/>
          <w:szCs w:val="24"/>
        </w:rPr>
        <w:t>Neurology</w:t>
      </w:r>
      <w:proofErr w:type="spellEnd"/>
      <w:r w:rsidRPr="0053239D">
        <w:rPr>
          <w:rFonts w:ascii="Times New Roman" w:hAnsi="Times New Roman" w:cs="Times New Roman"/>
          <w:b/>
          <w:bCs/>
          <w:sz w:val="24"/>
          <w:szCs w:val="24"/>
        </w:rPr>
        <w:t xml:space="preserve">: </w:t>
      </w:r>
      <w:proofErr w:type="spellStart"/>
      <w:r w:rsidRPr="0053239D">
        <w:rPr>
          <w:rFonts w:ascii="Times New Roman" w:hAnsi="Times New Roman" w:cs="Times New Roman"/>
          <w:b/>
          <w:bCs/>
          <w:sz w:val="24"/>
          <w:szCs w:val="24"/>
        </w:rPr>
        <w:t>Clinical</w:t>
      </w:r>
      <w:proofErr w:type="spellEnd"/>
      <w:r w:rsidRPr="0053239D">
        <w:rPr>
          <w:rFonts w:ascii="Times New Roman" w:hAnsi="Times New Roman" w:cs="Times New Roman"/>
          <w:b/>
          <w:bCs/>
          <w:sz w:val="24"/>
          <w:szCs w:val="24"/>
        </w:rPr>
        <w:t xml:space="preserve"> </w:t>
      </w:r>
      <w:proofErr w:type="spellStart"/>
      <w:r w:rsidRPr="0053239D">
        <w:rPr>
          <w:rFonts w:ascii="Times New Roman" w:hAnsi="Times New Roman" w:cs="Times New Roman"/>
          <w:b/>
          <w:bCs/>
          <w:sz w:val="24"/>
          <w:szCs w:val="24"/>
        </w:rPr>
        <w:t>Practice</w:t>
      </w:r>
      <w:proofErr w:type="spellEnd"/>
      <w:r w:rsidRPr="0053239D">
        <w:rPr>
          <w:rFonts w:ascii="Times New Roman" w:hAnsi="Times New Roman" w:cs="Times New Roman"/>
          <w:sz w:val="24"/>
          <w:szCs w:val="24"/>
        </w:rPr>
        <w:t xml:space="preserve">, v. 4, n. 2, p. 114-122, 2014. </w:t>
      </w:r>
      <w:r w:rsidRPr="0053239D">
        <w:rPr>
          <w:rFonts w:ascii="Times New Roman" w:hAnsi="Times New Roman" w:cs="Times New Roman"/>
          <w:sz w:val="24"/>
          <w:szCs w:val="24"/>
          <w:shd w:val="clear" w:color="auto" w:fill="FFFFFF"/>
        </w:rPr>
        <w:t>Disponível em: https://cp.neurology.org/content/4/2/114.short. Acesso em: 25 ago. 2020.</w:t>
      </w:r>
    </w:p>
    <w:p w14:paraId="14A11D66" w14:textId="2B071144" w:rsidR="003340FB" w:rsidRPr="0053239D" w:rsidRDefault="003340FB" w:rsidP="00BE3256">
      <w:pPr>
        <w:spacing w:after="0" w:line="240" w:lineRule="auto"/>
        <w:jc w:val="both"/>
        <w:rPr>
          <w:rFonts w:ascii="Times New Roman" w:hAnsi="Times New Roman" w:cs="Times New Roman"/>
          <w:sz w:val="24"/>
          <w:szCs w:val="24"/>
          <w:shd w:val="clear" w:color="auto" w:fill="FFFFFF"/>
        </w:rPr>
      </w:pPr>
    </w:p>
    <w:p w14:paraId="492E15AD" w14:textId="77777777" w:rsidR="00BE3256" w:rsidRPr="0053239D" w:rsidRDefault="00BE3256" w:rsidP="00BE3256">
      <w:pPr>
        <w:spacing w:after="0" w:line="240" w:lineRule="auto"/>
        <w:jc w:val="both"/>
        <w:rPr>
          <w:rFonts w:ascii="Times New Roman" w:hAnsi="Times New Roman" w:cs="Times New Roman"/>
          <w:sz w:val="24"/>
          <w:szCs w:val="24"/>
          <w:shd w:val="clear" w:color="auto" w:fill="FFFFFF"/>
        </w:rPr>
      </w:pPr>
    </w:p>
    <w:p w14:paraId="2B033675"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lang w:val="en-US"/>
        </w:rPr>
        <w:t xml:space="preserve">MEHRA, D. </w:t>
      </w:r>
      <w:r w:rsidRPr="0053239D">
        <w:rPr>
          <w:rFonts w:ascii="Times New Roman" w:hAnsi="Times New Roman" w:cs="Times New Roman"/>
          <w:i/>
          <w:sz w:val="24"/>
          <w:szCs w:val="24"/>
          <w:lang w:val="en-US"/>
        </w:rPr>
        <w:t>et al.</w:t>
      </w:r>
      <w:r w:rsidRPr="0053239D">
        <w:rPr>
          <w:rFonts w:ascii="Times New Roman" w:hAnsi="Times New Roman" w:cs="Times New Roman"/>
          <w:i/>
          <w:iCs/>
          <w:sz w:val="24"/>
          <w:szCs w:val="24"/>
          <w:lang w:val="en-US"/>
        </w:rPr>
        <w:t xml:space="preserve"> Association between self-reported academic performance and risky sexual behavior among Ugandan University Students: A cross sectional study. </w:t>
      </w:r>
      <w:r w:rsidRPr="0053239D">
        <w:rPr>
          <w:rFonts w:ascii="Times New Roman" w:hAnsi="Times New Roman" w:cs="Times New Roman"/>
          <w:b/>
          <w:bCs/>
          <w:i/>
          <w:iCs/>
          <w:sz w:val="24"/>
          <w:szCs w:val="24"/>
          <w:lang w:val="en-US"/>
        </w:rPr>
        <w:t>Global Journal Health Science</w:t>
      </w:r>
      <w:r w:rsidRPr="0053239D">
        <w:rPr>
          <w:rFonts w:ascii="Times New Roman" w:hAnsi="Times New Roman" w:cs="Times New Roman"/>
          <w:sz w:val="24"/>
          <w:szCs w:val="24"/>
          <w:lang w:val="en-US"/>
        </w:rPr>
        <w:t xml:space="preserve">, v. 6, n. 4, p. 183-195, 2014. Disponível em: https://www.researchgate.net/publication/263709083_Association_between_SelfReported_Academic_Performance_and_Risky_Sexual_Behavior_among_Ugandan_University_Students-_A_Cross_Sectional_Study. </w:t>
      </w:r>
      <w:r w:rsidRPr="0053239D">
        <w:rPr>
          <w:rFonts w:ascii="Times New Roman" w:hAnsi="Times New Roman" w:cs="Times New Roman"/>
          <w:sz w:val="24"/>
          <w:szCs w:val="24"/>
        </w:rPr>
        <w:t>Acesso em: 24 fev. 2020.</w:t>
      </w:r>
    </w:p>
    <w:p w14:paraId="03F194D2" w14:textId="77777777" w:rsidR="003340FB" w:rsidRPr="0053239D" w:rsidRDefault="003340FB" w:rsidP="00BE3256">
      <w:pPr>
        <w:spacing w:after="0" w:line="240" w:lineRule="auto"/>
        <w:jc w:val="both"/>
        <w:rPr>
          <w:rFonts w:ascii="Times New Roman" w:hAnsi="Times New Roman" w:cs="Times New Roman"/>
          <w:sz w:val="24"/>
          <w:szCs w:val="24"/>
        </w:rPr>
      </w:pPr>
    </w:p>
    <w:p w14:paraId="65E6E9B2" w14:textId="77777777" w:rsidR="003340FB" w:rsidRPr="0053239D" w:rsidRDefault="003340FB" w:rsidP="00BE3256">
      <w:pPr>
        <w:spacing w:after="0" w:line="240" w:lineRule="auto"/>
        <w:jc w:val="both"/>
        <w:rPr>
          <w:rFonts w:ascii="Times New Roman" w:hAnsi="Times New Roman" w:cs="Times New Roman"/>
          <w:sz w:val="24"/>
          <w:szCs w:val="24"/>
        </w:rPr>
      </w:pPr>
    </w:p>
    <w:p w14:paraId="354CDE8D" w14:textId="77777777" w:rsidR="00BE6A67" w:rsidRPr="0053239D" w:rsidRDefault="00BE6A67" w:rsidP="00BE3256">
      <w:pPr>
        <w:spacing w:after="0" w:line="240" w:lineRule="auto"/>
        <w:jc w:val="both"/>
        <w:rPr>
          <w:rFonts w:ascii="Times New Roman" w:hAnsi="Times New Roman" w:cs="Times New Roman"/>
          <w:sz w:val="24"/>
          <w:szCs w:val="24"/>
          <w:shd w:val="clear" w:color="auto" w:fill="FFFFFF"/>
        </w:rPr>
      </w:pPr>
      <w:r w:rsidRPr="0053239D">
        <w:rPr>
          <w:rFonts w:ascii="Times New Roman" w:hAnsi="Times New Roman" w:cs="Times New Roman"/>
          <w:sz w:val="24"/>
          <w:szCs w:val="24"/>
          <w:shd w:val="clear" w:color="auto" w:fill="FFFFFF"/>
        </w:rPr>
        <w:t xml:space="preserve">MELO, N. G. D. O; MELO FILHO, D. A.; FERREIRA, L. O. C. Diferenciais intraurbanos de sífilis congênita no Recife, Pernambuco, Brasil (2004-2006), </w:t>
      </w:r>
      <w:r w:rsidRPr="0053239D">
        <w:rPr>
          <w:rFonts w:ascii="Times New Roman" w:hAnsi="Times New Roman" w:cs="Times New Roman"/>
          <w:b/>
          <w:bCs/>
          <w:sz w:val="24"/>
          <w:szCs w:val="24"/>
          <w:shd w:val="clear" w:color="auto" w:fill="FFFFFF"/>
        </w:rPr>
        <w:t>Epidemiol Serv Saude</w:t>
      </w:r>
      <w:r w:rsidRPr="0053239D">
        <w:rPr>
          <w:rFonts w:ascii="Times New Roman" w:hAnsi="Times New Roman" w:cs="Times New Roman"/>
          <w:sz w:val="24"/>
          <w:szCs w:val="24"/>
          <w:shd w:val="clear" w:color="auto" w:fill="FFFFFF"/>
        </w:rPr>
        <w:t>, v. 20, n. 2, p. 213–222, 2011. Disponível em: http://scielo.iec.gov.br/scielo.php?script=sci_arttext&amp;pid=S1679-49742011000200010. Acesso em: 06 set. 2020.</w:t>
      </w:r>
    </w:p>
    <w:p w14:paraId="66A02E59" w14:textId="08025BA1" w:rsidR="003340FB" w:rsidRPr="0053239D" w:rsidRDefault="003340FB" w:rsidP="00BE3256">
      <w:pPr>
        <w:spacing w:after="0" w:line="240" w:lineRule="auto"/>
        <w:jc w:val="both"/>
        <w:rPr>
          <w:rFonts w:ascii="Times New Roman" w:hAnsi="Times New Roman" w:cs="Times New Roman"/>
          <w:sz w:val="24"/>
          <w:szCs w:val="24"/>
          <w:shd w:val="clear" w:color="auto" w:fill="FFFFFF"/>
        </w:rPr>
      </w:pPr>
    </w:p>
    <w:p w14:paraId="5D81D16E" w14:textId="77777777" w:rsidR="00BE3256" w:rsidRPr="0053239D" w:rsidRDefault="00BE3256" w:rsidP="00BE3256">
      <w:pPr>
        <w:spacing w:after="0" w:line="240" w:lineRule="auto"/>
        <w:jc w:val="both"/>
        <w:rPr>
          <w:rFonts w:ascii="Times New Roman" w:hAnsi="Times New Roman" w:cs="Times New Roman"/>
          <w:sz w:val="24"/>
          <w:szCs w:val="24"/>
          <w:shd w:val="clear" w:color="auto" w:fill="FFFFFF"/>
        </w:rPr>
      </w:pPr>
    </w:p>
    <w:p w14:paraId="61029BF7" w14:textId="77777777" w:rsidR="00BE6A67" w:rsidRPr="0053239D" w:rsidRDefault="00BE6A67" w:rsidP="00BE3256">
      <w:pPr>
        <w:spacing w:after="0" w:line="240" w:lineRule="auto"/>
        <w:jc w:val="both"/>
        <w:rPr>
          <w:rFonts w:ascii="Times New Roman" w:hAnsi="Times New Roman" w:cs="Times New Roman"/>
          <w:sz w:val="24"/>
          <w:szCs w:val="24"/>
          <w:shd w:val="clear" w:color="auto" w:fill="FFFFFF"/>
        </w:rPr>
      </w:pPr>
      <w:r w:rsidRPr="0053239D">
        <w:rPr>
          <w:rFonts w:ascii="Times New Roman" w:hAnsi="Times New Roman" w:cs="Times New Roman"/>
          <w:sz w:val="24"/>
          <w:szCs w:val="24"/>
          <w:shd w:val="clear" w:color="auto" w:fill="FFFFFF"/>
        </w:rPr>
        <w:t xml:space="preserve">MELO, V. H. </w:t>
      </w:r>
      <w:r w:rsidRPr="0053239D">
        <w:rPr>
          <w:rFonts w:ascii="Times New Roman" w:hAnsi="Times New Roman" w:cs="Times New Roman"/>
          <w:i/>
          <w:iCs/>
          <w:sz w:val="24"/>
          <w:szCs w:val="24"/>
          <w:shd w:val="clear" w:color="auto" w:fill="FFFFFF"/>
        </w:rPr>
        <w:t>et al.</w:t>
      </w:r>
      <w:r w:rsidRPr="0053239D">
        <w:rPr>
          <w:rFonts w:ascii="Times New Roman" w:hAnsi="Times New Roman" w:cs="Times New Roman"/>
          <w:sz w:val="24"/>
          <w:szCs w:val="24"/>
          <w:shd w:val="clear" w:color="auto" w:fill="FFFFFF"/>
        </w:rPr>
        <w:t xml:space="preserve"> Uso de drogas ilícitas por gestantes infectadas pilot HIV. </w:t>
      </w:r>
      <w:r w:rsidRPr="0053239D">
        <w:rPr>
          <w:rFonts w:ascii="Times New Roman" w:hAnsi="Times New Roman" w:cs="Times New Roman"/>
          <w:b/>
          <w:bCs/>
          <w:sz w:val="24"/>
          <w:szCs w:val="24"/>
          <w:shd w:val="clear" w:color="auto" w:fill="FFFFFF"/>
        </w:rPr>
        <w:t>Rev Bras Ginecol Obstet,</w:t>
      </w:r>
      <w:r w:rsidRPr="0053239D">
        <w:rPr>
          <w:rFonts w:ascii="Times New Roman" w:hAnsi="Times New Roman" w:cs="Times New Roman"/>
          <w:sz w:val="24"/>
          <w:szCs w:val="24"/>
          <w:shd w:val="clear" w:color="auto" w:fill="FFFFFF"/>
        </w:rPr>
        <w:t xml:space="preserve"> v. 36, n. 12, p. 55–561, 2014. Disponível em: https://doi.org/10.1590/So100-720320140005155. Acesso em: 06 set. 2020.</w:t>
      </w:r>
    </w:p>
    <w:p w14:paraId="2A1F009F" w14:textId="584C4DAA" w:rsidR="003340FB" w:rsidRPr="0053239D" w:rsidRDefault="003340FB" w:rsidP="00BE3256">
      <w:pPr>
        <w:spacing w:after="0" w:line="240" w:lineRule="auto"/>
        <w:jc w:val="both"/>
        <w:rPr>
          <w:rFonts w:ascii="Times New Roman" w:hAnsi="Times New Roman" w:cs="Times New Roman"/>
          <w:sz w:val="24"/>
          <w:szCs w:val="24"/>
          <w:shd w:val="clear" w:color="auto" w:fill="FFFFFF"/>
        </w:rPr>
      </w:pPr>
    </w:p>
    <w:p w14:paraId="024C5165" w14:textId="77777777" w:rsidR="00BE3256" w:rsidRPr="0053239D" w:rsidRDefault="00BE3256" w:rsidP="00BE3256">
      <w:pPr>
        <w:spacing w:after="0" w:line="240" w:lineRule="auto"/>
        <w:jc w:val="both"/>
        <w:rPr>
          <w:rFonts w:ascii="Times New Roman" w:hAnsi="Times New Roman" w:cs="Times New Roman"/>
          <w:sz w:val="24"/>
          <w:szCs w:val="24"/>
          <w:shd w:val="clear" w:color="auto" w:fill="FFFFFF"/>
        </w:rPr>
      </w:pPr>
    </w:p>
    <w:p w14:paraId="3C263D47"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shd w:val="clear" w:color="auto" w:fill="FFFFFF"/>
        </w:rPr>
        <w:t>MONTEIRO, C. A.; LEVY, R. B.; CAMPOS, G. W. S. </w:t>
      </w:r>
      <w:r w:rsidRPr="0053239D">
        <w:rPr>
          <w:rFonts w:ascii="Times New Roman" w:hAnsi="Times New Roman" w:cs="Times New Roman"/>
          <w:b/>
          <w:bCs/>
          <w:sz w:val="24"/>
          <w:szCs w:val="24"/>
          <w:shd w:val="clear" w:color="auto" w:fill="FFFFFF"/>
        </w:rPr>
        <w:t>Velhos e novos males da saúde no Brasil: de Geisel a Dilma</w:t>
      </w:r>
      <w:r w:rsidRPr="0053239D">
        <w:rPr>
          <w:rFonts w:ascii="Times New Roman" w:hAnsi="Times New Roman" w:cs="Times New Roman"/>
          <w:sz w:val="24"/>
          <w:szCs w:val="24"/>
          <w:shd w:val="clear" w:color="auto" w:fill="FFFFFF"/>
        </w:rPr>
        <w:t xml:space="preserve">, 2015. Disponível em: </w:t>
      </w:r>
      <w:r w:rsidRPr="0053239D">
        <w:rPr>
          <w:rFonts w:ascii="Times New Roman" w:hAnsi="Times New Roman" w:cs="Times New Roman"/>
          <w:sz w:val="24"/>
          <w:szCs w:val="24"/>
        </w:rPr>
        <w:t>https://repositorio.usp.br/item/002743290. Acesso em: 27 fev. 2020.</w:t>
      </w:r>
    </w:p>
    <w:p w14:paraId="5DF1C4D3" w14:textId="77777777" w:rsidR="003340FB" w:rsidRPr="0053239D" w:rsidRDefault="003340FB" w:rsidP="00BE3256">
      <w:pPr>
        <w:spacing w:after="0" w:line="240" w:lineRule="auto"/>
        <w:jc w:val="both"/>
        <w:rPr>
          <w:rFonts w:ascii="Times New Roman" w:hAnsi="Times New Roman" w:cs="Times New Roman"/>
          <w:sz w:val="24"/>
          <w:szCs w:val="24"/>
        </w:rPr>
      </w:pPr>
    </w:p>
    <w:p w14:paraId="0267AA02" w14:textId="77777777" w:rsidR="003340FB" w:rsidRPr="0053239D" w:rsidRDefault="003340FB" w:rsidP="00BE3256">
      <w:pPr>
        <w:spacing w:after="0" w:line="240" w:lineRule="auto"/>
        <w:jc w:val="both"/>
        <w:rPr>
          <w:rFonts w:ascii="Times New Roman" w:hAnsi="Times New Roman" w:cs="Times New Roman"/>
          <w:sz w:val="24"/>
          <w:szCs w:val="24"/>
        </w:rPr>
      </w:pPr>
    </w:p>
    <w:p w14:paraId="2209B1E0" w14:textId="77777777" w:rsidR="00BE6A67" w:rsidRPr="0053239D" w:rsidRDefault="00BE6A67" w:rsidP="00BE3256">
      <w:pPr>
        <w:spacing w:after="0" w:line="240" w:lineRule="auto"/>
        <w:jc w:val="both"/>
        <w:rPr>
          <w:rFonts w:ascii="Times New Roman" w:hAnsi="Times New Roman" w:cs="Times New Roman"/>
          <w:sz w:val="24"/>
          <w:szCs w:val="24"/>
          <w:shd w:val="clear" w:color="auto" w:fill="FFFFFF"/>
          <w:lang w:val="en-US"/>
        </w:rPr>
      </w:pPr>
      <w:r w:rsidRPr="00152029">
        <w:rPr>
          <w:rFonts w:ascii="Times New Roman" w:hAnsi="Times New Roman" w:cs="Times New Roman"/>
          <w:sz w:val="24"/>
          <w:szCs w:val="24"/>
          <w:shd w:val="clear" w:color="auto" w:fill="FFFFFF"/>
          <w:lang w:val="en-US"/>
        </w:rPr>
        <w:t xml:space="preserve">MOUKANDJA, I. P. </w:t>
      </w:r>
      <w:r w:rsidRPr="00152029">
        <w:rPr>
          <w:rFonts w:ascii="Times New Roman" w:hAnsi="Times New Roman" w:cs="Times New Roman"/>
          <w:i/>
          <w:sz w:val="24"/>
          <w:szCs w:val="24"/>
          <w:shd w:val="clear" w:color="auto" w:fill="FFFFFF"/>
          <w:lang w:val="en-US"/>
        </w:rPr>
        <w:t>et al</w:t>
      </w:r>
      <w:r w:rsidRPr="00152029">
        <w:rPr>
          <w:rFonts w:ascii="Times New Roman" w:hAnsi="Times New Roman" w:cs="Times New Roman"/>
          <w:sz w:val="24"/>
          <w:szCs w:val="24"/>
          <w:shd w:val="clear" w:color="auto" w:fill="FFFFFF"/>
          <w:lang w:val="en-US"/>
        </w:rPr>
        <w:t>. </w:t>
      </w:r>
      <w:r w:rsidRPr="0053239D">
        <w:rPr>
          <w:rFonts w:ascii="Times New Roman" w:hAnsi="Times New Roman" w:cs="Times New Roman"/>
          <w:sz w:val="24"/>
          <w:szCs w:val="24"/>
          <w:shd w:val="clear" w:color="auto" w:fill="FFFFFF"/>
        </w:rPr>
        <w:t>Doenças infecciosas não maláricas do cuidado pré-natal em mulheres grávidas em Franceville, Gabão. </w:t>
      </w:r>
      <w:r w:rsidRPr="0053239D">
        <w:rPr>
          <w:rFonts w:ascii="Times New Roman" w:hAnsi="Times New Roman" w:cs="Times New Roman"/>
          <w:b/>
          <w:bCs/>
          <w:sz w:val="24"/>
          <w:szCs w:val="24"/>
          <w:shd w:val="clear" w:color="auto" w:fill="FFFFFF"/>
        </w:rPr>
        <w:t>Gravidez e parto BMC</w:t>
      </w:r>
      <w:r w:rsidRPr="0053239D">
        <w:rPr>
          <w:rFonts w:ascii="Times New Roman" w:hAnsi="Times New Roman" w:cs="Times New Roman"/>
          <w:sz w:val="24"/>
          <w:szCs w:val="24"/>
          <w:shd w:val="clear" w:color="auto" w:fill="FFFFFF"/>
        </w:rPr>
        <w:t xml:space="preserve">, v. 17, n. 1, pág. 185, 2017. Disponível em: https://link.springer.com/article/10.1186/s12884-017-1362-0. </w:t>
      </w:r>
      <w:r w:rsidRPr="0053239D">
        <w:rPr>
          <w:rFonts w:ascii="Times New Roman" w:hAnsi="Times New Roman" w:cs="Times New Roman"/>
          <w:sz w:val="24"/>
          <w:szCs w:val="24"/>
          <w:shd w:val="clear" w:color="auto" w:fill="FFFFFF"/>
          <w:lang w:val="en-US"/>
        </w:rPr>
        <w:t>Acesso em: 21 set. 2020.</w:t>
      </w:r>
    </w:p>
    <w:p w14:paraId="1F18B20A" w14:textId="44DB52FA" w:rsidR="003340FB" w:rsidRPr="0053239D" w:rsidRDefault="003340FB" w:rsidP="00BE3256">
      <w:pPr>
        <w:spacing w:after="0" w:line="240" w:lineRule="auto"/>
        <w:jc w:val="both"/>
        <w:rPr>
          <w:rFonts w:ascii="Times New Roman" w:hAnsi="Times New Roman" w:cs="Times New Roman"/>
          <w:sz w:val="24"/>
          <w:szCs w:val="24"/>
          <w:lang w:val="en-US"/>
        </w:rPr>
      </w:pPr>
    </w:p>
    <w:p w14:paraId="2D0B1F02" w14:textId="77777777" w:rsidR="00BE3256" w:rsidRPr="0053239D" w:rsidRDefault="00BE3256" w:rsidP="00BE3256">
      <w:pPr>
        <w:spacing w:after="0" w:line="240" w:lineRule="auto"/>
        <w:jc w:val="both"/>
        <w:rPr>
          <w:rFonts w:ascii="Times New Roman" w:hAnsi="Times New Roman" w:cs="Times New Roman"/>
          <w:sz w:val="24"/>
          <w:szCs w:val="24"/>
          <w:lang w:val="en-US"/>
        </w:rPr>
      </w:pPr>
    </w:p>
    <w:p w14:paraId="68F9931F" w14:textId="77777777" w:rsidR="00BE6A67" w:rsidRPr="0053239D" w:rsidRDefault="00BE6A67" w:rsidP="00BE3256">
      <w:pPr>
        <w:spacing w:after="0" w:line="240" w:lineRule="auto"/>
        <w:jc w:val="both"/>
        <w:rPr>
          <w:rFonts w:ascii="Times New Roman" w:hAnsi="Times New Roman" w:cs="Times New Roman"/>
          <w:sz w:val="24"/>
          <w:szCs w:val="24"/>
          <w:shd w:val="clear" w:color="auto" w:fill="FFFFFF"/>
          <w:lang w:val="en-US"/>
        </w:rPr>
      </w:pPr>
      <w:r w:rsidRPr="0053239D">
        <w:rPr>
          <w:rFonts w:ascii="Times New Roman" w:hAnsi="Times New Roman" w:cs="Times New Roman"/>
          <w:sz w:val="24"/>
          <w:szCs w:val="24"/>
          <w:shd w:val="clear" w:color="auto" w:fill="FFFFFF"/>
          <w:lang w:val="en-US"/>
        </w:rPr>
        <w:t>MOURA, A. A.; MELLO, M.J. G.; CORREIA, J. B. Prevalence of syphilis, human immunodeficiency virus, hepatitis B virus, and human T-lymphotropic virus infections and coinfections during prenatal screening in an urban Northeastern Brazilian population. </w:t>
      </w:r>
      <w:r w:rsidRPr="0053239D">
        <w:rPr>
          <w:rFonts w:ascii="Times New Roman" w:hAnsi="Times New Roman" w:cs="Times New Roman"/>
          <w:b/>
          <w:bCs/>
          <w:sz w:val="24"/>
          <w:szCs w:val="24"/>
          <w:lang w:val="en-US"/>
        </w:rPr>
        <w:t>International Journal of Infectious Diseases</w:t>
      </w:r>
      <w:r w:rsidRPr="0053239D">
        <w:rPr>
          <w:rFonts w:ascii="Times New Roman" w:hAnsi="Times New Roman" w:cs="Times New Roman"/>
          <w:sz w:val="24"/>
          <w:szCs w:val="24"/>
          <w:lang w:val="en-US"/>
        </w:rPr>
        <w:t xml:space="preserve">, v. 39, p. 10-15, 2015. Disponível em: </w:t>
      </w:r>
      <w:r w:rsidRPr="0053239D">
        <w:rPr>
          <w:rFonts w:ascii="Times New Roman" w:hAnsi="Times New Roman" w:cs="Times New Roman"/>
          <w:sz w:val="24"/>
          <w:szCs w:val="24"/>
          <w:shd w:val="clear" w:color="auto" w:fill="FFFFFF"/>
          <w:lang w:val="en-US"/>
        </w:rPr>
        <w:t>https://www.sciencedirect.com/science/article/pii/S1201971215001903. Acesso em: 21 set. 2020.</w:t>
      </w:r>
    </w:p>
    <w:p w14:paraId="035C1603" w14:textId="1EB16692" w:rsidR="003340FB" w:rsidRPr="0053239D" w:rsidRDefault="003340FB" w:rsidP="00BE3256">
      <w:pPr>
        <w:spacing w:after="0" w:line="240" w:lineRule="auto"/>
        <w:jc w:val="both"/>
        <w:rPr>
          <w:rFonts w:ascii="Times New Roman" w:hAnsi="Times New Roman" w:cs="Times New Roman"/>
          <w:sz w:val="24"/>
          <w:szCs w:val="24"/>
          <w:lang w:val="en-US"/>
        </w:rPr>
      </w:pPr>
    </w:p>
    <w:p w14:paraId="16B8B686" w14:textId="77777777" w:rsidR="00BE3256" w:rsidRPr="0053239D" w:rsidRDefault="00BE3256" w:rsidP="00BE3256">
      <w:pPr>
        <w:spacing w:after="0" w:line="240" w:lineRule="auto"/>
        <w:jc w:val="both"/>
        <w:rPr>
          <w:rFonts w:ascii="Times New Roman" w:hAnsi="Times New Roman" w:cs="Times New Roman"/>
          <w:sz w:val="24"/>
          <w:szCs w:val="24"/>
          <w:lang w:val="en-US"/>
        </w:rPr>
      </w:pPr>
    </w:p>
    <w:p w14:paraId="498E07AB"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lang w:val="en-US"/>
        </w:rPr>
        <w:t xml:space="preserve">NEWMAN, L. </w:t>
      </w:r>
      <w:r w:rsidRPr="0053239D">
        <w:rPr>
          <w:rFonts w:ascii="Times New Roman" w:hAnsi="Times New Roman" w:cs="Times New Roman"/>
          <w:i/>
          <w:sz w:val="24"/>
          <w:szCs w:val="24"/>
          <w:lang w:val="en-US"/>
        </w:rPr>
        <w:t>et al.</w:t>
      </w:r>
      <w:r w:rsidRPr="0053239D">
        <w:rPr>
          <w:rFonts w:ascii="Times New Roman" w:hAnsi="Times New Roman" w:cs="Times New Roman"/>
          <w:sz w:val="24"/>
          <w:szCs w:val="24"/>
          <w:lang w:val="en-US"/>
        </w:rPr>
        <w:t xml:space="preserve"> </w:t>
      </w:r>
      <w:r w:rsidRPr="0053239D">
        <w:rPr>
          <w:rFonts w:ascii="Times New Roman" w:hAnsi="Times New Roman" w:cs="Times New Roman"/>
          <w:i/>
          <w:iCs/>
          <w:sz w:val="24"/>
          <w:szCs w:val="24"/>
          <w:lang w:val="en-US"/>
        </w:rPr>
        <w:t xml:space="preserve">Global estimates of syphilis in pregnancy and associated adverse outcomes: analysis of multinational antenatal surveillance data. </w:t>
      </w:r>
      <w:r w:rsidRPr="0053239D">
        <w:rPr>
          <w:rFonts w:ascii="Times New Roman" w:hAnsi="Times New Roman" w:cs="Times New Roman"/>
          <w:b/>
          <w:bCs/>
          <w:i/>
          <w:iCs/>
          <w:sz w:val="24"/>
          <w:szCs w:val="24"/>
        </w:rPr>
        <w:t>PLoS Med</w:t>
      </w:r>
      <w:r w:rsidRPr="0053239D">
        <w:rPr>
          <w:rFonts w:ascii="Times New Roman" w:hAnsi="Times New Roman" w:cs="Times New Roman"/>
          <w:i/>
          <w:iCs/>
          <w:sz w:val="24"/>
          <w:szCs w:val="24"/>
        </w:rPr>
        <w:t>,</w:t>
      </w:r>
      <w:r w:rsidRPr="0053239D">
        <w:rPr>
          <w:rFonts w:ascii="Times New Roman" w:hAnsi="Times New Roman" w:cs="Times New Roman"/>
          <w:sz w:val="24"/>
          <w:szCs w:val="24"/>
        </w:rPr>
        <w:t xml:space="preserve"> v. 10, n. 2, 2013. </w:t>
      </w:r>
      <w:r w:rsidRPr="0053239D">
        <w:rPr>
          <w:rFonts w:ascii="Times New Roman" w:hAnsi="Times New Roman" w:cs="Times New Roman"/>
          <w:sz w:val="24"/>
          <w:szCs w:val="24"/>
        </w:rPr>
        <w:lastRenderedPageBreak/>
        <w:t xml:space="preserve">Disponível em: </w:t>
      </w:r>
      <w:hyperlink r:id="rId16" w:history="1">
        <w:r w:rsidRPr="0053239D">
          <w:rPr>
            <w:rStyle w:val="Hyperlink"/>
            <w:rFonts w:ascii="Times New Roman" w:hAnsi="Times New Roman" w:cs="Times New Roman"/>
            <w:color w:val="auto"/>
            <w:sz w:val="24"/>
            <w:szCs w:val="24"/>
            <w:u w:val="none"/>
          </w:rPr>
          <w:t>https://www.ncbi.nlm.nih.gov/pmc/articles/PMC3582608/</w:t>
        </w:r>
      </w:hyperlink>
      <w:r w:rsidRPr="0053239D">
        <w:rPr>
          <w:rFonts w:ascii="Times New Roman" w:hAnsi="Times New Roman" w:cs="Times New Roman"/>
          <w:sz w:val="24"/>
          <w:szCs w:val="24"/>
        </w:rPr>
        <w:t>. Acesso em: 01 mar. 2020.</w:t>
      </w:r>
    </w:p>
    <w:p w14:paraId="61F5CB02" w14:textId="473EF118" w:rsidR="003340FB" w:rsidRPr="0053239D" w:rsidRDefault="003340FB" w:rsidP="00BE3256">
      <w:pPr>
        <w:spacing w:after="0" w:line="240" w:lineRule="auto"/>
        <w:jc w:val="both"/>
        <w:rPr>
          <w:rFonts w:ascii="Times New Roman" w:hAnsi="Times New Roman" w:cs="Times New Roman"/>
          <w:sz w:val="24"/>
          <w:szCs w:val="24"/>
        </w:rPr>
      </w:pPr>
    </w:p>
    <w:p w14:paraId="54B40B52" w14:textId="77777777" w:rsidR="00BE3256" w:rsidRPr="0053239D" w:rsidRDefault="00BE3256" w:rsidP="00BE3256">
      <w:pPr>
        <w:spacing w:after="0" w:line="240" w:lineRule="auto"/>
        <w:jc w:val="both"/>
        <w:rPr>
          <w:rFonts w:ascii="Times New Roman" w:hAnsi="Times New Roman" w:cs="Times New Roman"/>
          <w:sz w:val="24"/>
          <w:szCs w:val="24"/>
        </w:rPr>
      </w:pPr>
    </w:p>
    <w:p w14:paraId="03BEB84F"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shd w:val="clear" w:color="auto" w:fill="FFFFFF"/>
        </w:rPr>
        <w:t>NONATO, S. M; MELO, A. S. P; GUIMARÃES, M. D. C. Sífilis na gestação e fatores associados à sífilis congênita em Belo Horizonte - MG, 2010-2013. </w:t>
      </w:r>
      <w:r w:rsidRPr="0053239D">
        <w:rPr>
          <w:rFonts w:ascii="Times New Roman" w:hAnsi="Times New Roman" w:cs="Times New Roman"/>
          <w:b/>
          <w:bCs/>
          <w:sz w:val="24"/>
          <w:szCs w:val="24"/>
          <w:shd w:val="clear" w:color="auto" w:fill="FFFFFF"/>
        </w:rPr>
        <w:t>Epidemiologia e Serviços de Saúde</w:t>
      </w:r>
      <w:r w:rsidRPr="0053239D">
        <w:rPr>
          <w:rFonts w:ascii="Times New Roman" w:hAnsi="Times New Roman" w:cs="Times New Roman"/>
          <w:sz w:val="24"/>
          <w:szCs w:val="24"/>
          <w:shd w:val="clear" w:color="auto" w:fill="FFFFFF"/>
        </w:rPr>
        <w:t>, v. 24, p. 681-694, 2015</w:t>
      </w:r>
      <w:r w:rsidRPr="0053239D">
        <w:rPr>
          <w:rFonts w:ascii="Times New Roman" w:hAnsi="Times New Roman" w:cs="Times New Roman"/>
          <w:sz w:val="24"/>
          <w:szCs w:val="24"/>
        </w:rPr>
        <w:t>. Disponível em:</w:t>
      </w:r>
      <w:r w:rsidRPr="0053239D">
        <w:rPr>
          <w:rFonts w:ascii="Times New Roman" w:hAnsi="Times New Roman" w:cs="Times New Roman"/>
          <w:sz w:val="24"/>
          <w:szCs w:val="24"/>
          <w:shd w:val="clear" w:color="auto" w:fill="FFFFFF"/>
        </w:rPr>
        <w:t xml:space="preserve"> </w:t>
      </w:r>
      <w:r w:rsidRPr="0053239D">
        <w:rPr>
          <w:rFonts w:ascii="Times New Roman" w:hAnsi="Times New Roman" w:cs="Times New Roman"/>
          <w:sz w:val="24"/>
          <w:szCs w:val="24"/>
        </w:rPr>
        <w:t>https://www.scielosp.org/article/ress/2015.v24n4/681-694/pt/. Acesso em: 07 mar. 2020.</w:t>
      </w:r>
    </w:p>
    <w:p w14:paraId="04D4C5FE" w14:textId="77777777" w:rsidR="003340FB" w:rsidRPr="0053239D" w:rsidRDefault="003340FB" w:rsidP="00BE3256">
      <w:pPr>
        <w:spacing w:after="0" w:line="240" w:lineRule="auto"/>
        <w:jc w:val="both"/>
        <w:rPr>
          <w:rFonts w:ascii="Times New Roman" w:hAnsi="Times New Roman" w:cs="Times New Roman"/>
          <w:sz w:val="24"/>
          <w:szCs w:val="24"/>
        </w:rPr>
      </w:pPr>
    </w:p>
    <w:p w14:paraId="71BC5D83" w14:textId="77777777" w:rsidR="003340FB" w:rsidRPr="0053239D" w:rsidRDefault="003340FB" w:rsidP="00BE3256">
      <w:pPr>
        <w:spacing w:after="0" w:line="240" w:lineRule="auto"/>
        <w:jc w:val="both"/>
        <w:rPr>
          <w:rFonts w:ascii="Times New Roman" w:hAnsi="Times New Roman" w:cs="Times New Roman"/>
          <w:sz w:val="24"/>
          <w:szCs w:val="24"/>
        </w:rPr>
      </w:pPr>
    </w:p>
    <w:p w14:paraId="46B164F2" w14:textId="77777777" w:rsidR="00BE6A67" w:rsidRPr="0053239D" w:rsidRDefault="00BE6A67" w:rsidP="00BE3256">
      <w:pPr>
        <w:spacing w:after="0" w:line="240" w:lineRule="auto"/>
        <w:jc w:val="both"/>
        <w:rPr>
          <w:rFonts w:ascii="Times New Roman" w:hAnsi="Times New Roman" w:cs="Times New Roman"/>
          <w:sz w:val="24"/>
          <w:szCs w:val="24"/>
          <w:shd w:val="clear" w:color="auto" w:fill="FFFFFF"/>
          <w:lang w:val="en-US"/>
        </w:rPr>
      </w:pPr>
      <w:r w:rsidRPr="0053239D">
        <w:rPr>
          <w:rFonts w:ascii="Times New Roman" w:hAnsi="Times New Roman" w:cs="Times New Roman"/>
          <w:sz w:val="24"/>
          <w:szCs w:val="24"/>
          <w:shd w:val="clear" w:color="auto" w:fill="FFFFFF"/>
        </w:rPr>
        <w:t xml:space="preserve">NUNES, P. S. </w:t>
      </w:r>
      <w:r w:rsidRPr="0053239D">
        <w:rPr>
          <w:rFonts w:ascii="Times New Roman" w:hAnsi="Times New Roman" w:cs="Times New Roman"/>
          <w:i/>
          <w:sz w:val="24"/>
          <w:szCs w:val="24"/>
          <w:shd w:val="clear" w:color="auto" w:fill="FFFFFF"/>
        </w:rPr>
        <w:t>et al</w:t>
      </w:r>
      <w:r w:rsidRPr="0053239D">
        <w:rPr>
          <w:rFonts w:ascii="Times New Roman" w:hAnsi="Times New Roman" w:cs="Times New Roman"/>
          <w:sz w:val="24"/>
          <w:szCs w:val="24"/>
          <w:shd w:val="clear" w:color="auto" w:fill="FFFFFF"/>
        </w:rPr>
        <w:t>. Sífilis gestacional e congênita e sua relação com a cobertura da Estratégia Saúde da Família, Goiás, 2007-2014: um estudo ecológico. </w:t>
      </w:r>
      <w:r w:rsidRPr="0053239D">
        <w:rPr>
          <w:rFonts w:ascii="Times New Roman" w:hAnsi="Times New Roman" w:cs="Times New Roman"/>
          <w:b/>
          <w:bCs/>
          <w:sz w:val="24"/>
          <w:szCs w:val="24"/>
        </w:rPr>
        <w:t>Epidemiologia e Serviços de Saúde</w:t>
      </w:r>
      <w:r w:rsidRPr="0053239D">
        <w:rPr>
          <w:rFonts w:ascii="Times New Roman" w:hAnsi="Times New Roman" w:cs="Times New Roman"/>
          <w:sz w:val="24"/>
          <w:szCs w:val="24"/>
        </w:rPr>
        <w:t xml:space="preserve">, v. 27, p. e2018127, 2018. Disponível em: https://www.scielosp.org/article/ress/2018.v27n4/e2018127/pt/. </w:t>
      </w:r>
      <w:r w:rsidRPr="0053239D">
        <w:rPr>
          <w:rFonts w:ascii="Times New Roman" w:hAnsi="Times New Roman" w:cs="Times New Roman"/>
          <w:sz w:val="24"/>
          <w:szCs w:val="24"/>
          <w:shd w:val="clear" w:color="auto" w:fill="FFFFFF"/>
          <w:lang w:val="en-US"/>
        </w:rPr>
        <w:t>Acesso em: 21 set. 2020.</w:t>
      </w:r>
    </w:p>
    <w:p w14:paraId="625C6C4A" w14:textId="1A232E52" w:rsidR="003340FB" w:rsidRPr="0053239D" w:rsidRDefault="003340FB" w:rsidP="00BE3256">
      <w:pPr>
        <w:spacing w:after="0" w:line="240" w:lineRule="auto"/>
        <w:jc w:val="both"/>
        <w:rPr>
          <w:rFonts w:ascii="Times New Roman" w:hAnsi="Times New Roman" w:cs="Times New Roman"/>
          <w:sz w:val="24"/>
          <w:szCs w:val="24"/>
          <w:lang w:val="en-US"/>
        </w:rPr>
      </w:pPr>
    </w:p>
    <w:p w14:paraId="52B4B7FC" w14:textId="77777777" w:rsidR="00BE3256" w:rsidRPr="0053239D" w:rsidRDefault="00BE3256" w:rsidP="00BE3256">
      <w:pPr>
        <w:spacing w:after="0" w:line="240" w:lineRule="auto"/>
        <w:jc w:val="both"/>
        <w:rPr>
          <w:rFonts w:ascii="Times New Roman" w:hAnsi="Times New Roman" w:cs="Times New Roman"/>
          <w:sz w:val="24"/>
          <w:szCs w:val="24"/>
          <w:lang w:val="en-US"/>
        </w:rPr>
      </w:pPr>
    </w:p>
    <w:p w14:paraId="1E7A853D" w14:textId="77777777" w:rsidR="00BE6A67" w:rsidRPr="00152029" w:rsidRDefault="00BE6A67" w:rsidP="00BE3256">
      <w:pPr>
        <w:spacing w:after="0" w:line="240" w:lineRule="auto"/>
        <w:jc w:val="both"/>
        <w:rPr>
          <w:rFonts w:ascii="Times New Roman" w:hAnsi="Times New Roman" w:cs="Times New Roman"/>
          <w:sz w:val="24"/>
          <w:szCs w:val="24"/>
          <w:shd w:val="clear" w:color="auto" w:fill="FFFFFF"/>
        </w:rPr>
      </w:pPr>
      <w:r w:rsidRPr="0053239D">
        <w:rPr>
          <w:rFonts w:ascii="Times New Roman" w:hAnsi="Times New Roman" w:cs="Times New Roman"/>
          <w:sz w:val="24"/>
          <w:szCs w:val="24"/>
          <w:shd w:val="clear" w:color="auto" w:fill="FFFFFF"/>
          <w:lang w:val="en-US"/>
        </w:rPr>
        <w:t xml:space="preserve">ONONOKPONO, D. N. </w:t>
      </w:r>
      <w:r w:rsidRPr="0053239D">
        <w:rPr>
          <w:rFonts w:ascii="Times New Roman" w:hAnsi="Times New Roman" w:cs="Times New Roman"/>
          <w:i/>
          <w:iCs/>
          <w:sz w:val="24"/>
          <w:szCs w:val="24"/>
          <w:shd w:val="clear" w:color="auto" w:fill="FFFFFF"/>
          <w:lang w:val="en-US"/>
        </w:rPr>
        <w:t xml:space="preserve">et al. Contextual determinants of maternal health care service utilization in Nigeria. </w:t>
      </w:r>
      <w:r w:rsidRPr="0053239D">
        <w:rPr>
          <w:rFonts w:ascii="Times New Roman" w:hAnsi="Times New Roman" w:cs="Times New Roman"/>
          <w:b/>
          <w:bCs/>
          <w:i/>
          <w:iCs/>
          <w:sz w:val="24"/>
          <w:szCs w:val="24"/>
          <w:shd w:val="clear" w:color="auto" w:fill="FFFFFF"/>
          <w:lang w:val="en-US"/>
        </w:rPr>
        <w:t>Women Health</w:t>
      </w:r>
      <w:r w:rsidRPr="0053239D">
        <w:rPr>
          <w:rFonts w:ascii="Times New Roman" w:hAnsi="Times New Roman" w:cs="Times New Roman"/>
          <w:i/>
          <w:iCs/>
          <w:sz w:val="24"/>
          <w:szCs w:val="24"/>
          <w:shd w:val="clear" w:color="auto" w:fill="FFFFFF"/>
          <w:lang w:val="en-US"/>
        </w:rPr>
        <w:t>,</w:t>
      </w:r>
      <w:r w:rsidRPr="0053239D">
        <w:rPr>
          <w:rFonts w:ascii="Times New Roman" w:hAnsi="Times New Roman" w:cs="Times New Roman"/>
          <w:sz w:val="24"/>
          <w:szCs w:val="24"/>
          <w:shd w:val="clear" w:color="auto" w:fill="FFFFFF"/>
          <w:lang w:val="en-US"/>
        </w:rPr>
        <w:t xml:space="preserve"> v. 53, n. 7, p. 647-68, 2013. Disponível em: https://pubmed.ncbi.nlm.nih.gov/24093448/.  </w:t>
      </w:r>
      <w:r w:rsidRPr="00152029">
        <w:rPr>
          <w:rFonts w:ascii="Times New Roman" w:hAnsi="Times New Roman" w:cs="Times New Roman"/>
          <w:sz w:val="24"/>
          <w:szCs w:val="24"/>
          <w:shd w:val="clear" w:color="auto" w:fill="FFFFFF"/>
        </w:rPr>
        <w:t>Acesso em: 06 set. 2020.</w:t>
      </w:r>
    </w:p>
    <w:p w14:paraId="0EB33CE9" w14:textId="7A032139" w:rsidR="003340FB" w:rsidRPr="00152029" w:rsidRDefault="003340FB" w:rsidP="00BE3256">
      <w:pPr>
        <w:spacing w:after="0" w:line="240" w:lineRule="auto"/>
        <w:jc w:val="both"/>
        <w:rPr>
          <w:rFonts w:ascii="Times New Roman" w:hAnsi="Times New Roman" w:cs="Times New Roman"/>
          <w:sz w:val="24"/>
          <w:szCs w:val="24"/>
        </w:rPr>
      </w:pPr>
    </w:p>
    <w:p w14:paraId="651E9060" w14:textId="77777777" w:rsidR="00BE3256" w:rsidRPr="00152029" w:rsidRDefault="00BE3256" w:rsidP="00BE3256">
      <w:pPr>
        <w:spacing w:after="0" w:line="240" w:lineRule="auto"/>
        <w:jc w:val="both"/>
        <w:rPr>
          <w:rFonts w:ascii="Times New Roman" w:hAnsi="Times New Roman" w:cs="Times New Roman"/>
          <w:sz w:val="24"/>
          <w:szCs w:val="24"/>
        </w:rPr>
      </w:pPr>
    </w:p>
    <w:p w14:paraId="5D562929" w14:textId="77777777" w:rsidR="00BE6A67" w:rsidRPr="00152029"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ORGANIZAÇÃO PAN-AMERICANA DE SAÚDE. </w:t>
      </w:r>
      <w:r w:rsidRPr="0053239D">
        <w:rPr>
          <w:rFonts w:ascii="Times New Roman" w:hAnsi="Times New Roman" w:cs="Times New Roman"/>
          <w:b/>
          <w:bCs/>
          <w:sz w:val="24"/>
          <w:szCs w:val="24"/>
        </w:rPr>
        <w:t>Organização Mundial da Saúde pública novas estimativas sobre sífilis congênita, 2019</w:t>
      </w:r>
      <w:r w:rsidRPr="0053239D">
        <w:rPr>
          <w:rFonts w:ascii="Times New Roman" w:hAnsi="Times New Roman" w:cs="Times New Roman"/>
          <w:sz w:val="24"/>
          <w:szCs w:val="24"/>
        </w:rPr>
        <w:t xml:space="preserve">.  Disponível em: https://www.paho.org/bra/index.php?option=com_content&amp;view=article&amp;id=5879:organizacao-mundial-da-saude-publica-novas-estimativas-sobre-sifilis-congenita&amp;Itemid=812. </w:t>
      </w:r>
      <w:r w:rsidRPr="00152029">
        <w:rPr>
          <w:rFonts w:ascii="Times New Roman" w:hAnsi="Times New Roman" w:cs="Times New Roman"/>
          <w:sz w:val="24"/>
          <w:szCs w:val="24"/>
        </w:rPr>
        <w:t>Acesso em: 28 fev. 2020.</w:t>
      </w:r>
    </w:p>
    <w:p w14:paraId="0D346AF3" w14:textId="77777777" w:rsidR="003340FB" w:rsidRPr="00152029" w:rsidRDefault="003340FB" w:rsidP="00BE3256">
      <w:pPr>
        <w:spacing w:after="0" w:line="240" w:lineRule="auto"/>
        <w:jc w:val="both"/>
        <w:rPr>
          <w:rFonts w:ascii="Times New Roman" w:hAnsi="Times New Roman" w:cs="Times New Roman"/>
          <w:sz w:val="24"/>
          <w:szCs w:val="24"/>
        </w:rPr>
      </w:pPr>
    </w:p>
    <w:p w14:paraId="2EF79783" w14:textId="77777777" w:rsidR="003340FB" w:rsidRPr="00152029" w:rsidRDefault="003340FB" w:rsidP="00BE3256">
      <w:pPr>
        <w:spacing w:after="0" w:line="240" w:lineRule="auto"/>
        <w:jc w:val="both"/>
        <w:rPr>
          <w:rFonts w:ascii="Times New Roman" w:hAnsi="Times New Roman" w:cs="Times New Roman"/>
          <w:sz w:val="24"/>
          <w:szCs w:val="24"/>
        </w:rPr>
      </w:pPr>
    </w:p>
    <w:p w14:paraId="4D75E5FB" w14:textId="77777777" w:rsidR="00BE6A67" w:rsidRPr="0053239D" w:rsidRDefault="00BE6A67" w:rsidP="00BE3256">
      <w:pPr>
        <w:spacing w:after="0" w:line="240" w:lineRule="auto"/>
        <w:jc w:val="both"/>
        <w:rPr>
          <w:rFonts w:ascii="Times New Roman" w:hAnsi="Times New Roman" w:cs="Times New Roman"/>
          <w:sz w:val="24"/>
          <w:szCs w:val="24"/>
          <w:shd w:val="clear" w:color="auto" w:fill="FFFFFF"/>
        </w:rPr>
      </w:pPr>
      <w:r w:rsidRPr="0053239D">
        <w:rPr>
          <w:rFonts w:ascii="Times New Roman" w:hAnsi="Times New Roman" w:cs="Times New Roman"/>
          <w:sz w:val="24"/>
          <w:szCs w:val="24"/>
          <w:shd w:val="clear" w:color="auto" w:fill="FFFFFF"/>
        </w:rPr>
        <w:t xml:space="preserve">PAGANI, M. V. </w:t>
      </w:r>
      <w:r w:rsidRPr="0053239D">
        <w:rPr>
          <w:rFonts w:ascii="Times New Roman" w:hAnsi="Times New Roman" w:cs="Times New Roman"/>
          <w:b/>
          <w:bCs/>
          <w:sz w:val="24"/>
          <w:szCs w:val="24"/>
          <w:shd w:val="clear" w:color="auto" w:fill="FFFFFF"/>
        </w:rPr>
        <w:t>Sífilis gestacional e congênita no estado do Rio de Janeiro 2007-2014: análise comparativa entre adolescentes e adultas</w:t>
      </w:r>
      <w:r w:rsidRPr="0053239D">
        <w:rPr>
          <w:rFonts w:ascii="Times New Roman" w:hAnsi="Times New Roman" w:cs="Times New Roman"/>
          <w:sz w:val="24"/>
          <w:szCs w:val="24"/>
          <w:shd w:val="clear" w:color="auto" w:fill="FFFFFF"/>
        </w:rPr>
        <w:t>. 2017. Dissertação (Mestrado em ciências na Saúde da Criança e da Mulher) - Fundação Oswaldo Cruz, Instituto Nacional de Saúde da Mulher, da Criança e do Adolescente Fernandes Figueira, Rio de Janeiro, 2017. Disponível em:  https://www.arca.fiocruz.br/bitstream/icict/26358/2/marina_pagani_iff_mest_2017.pdf. Acesso em: 25 set. 2020.</w:t>
      </w:r>
    </w:p>
    <w:p w14:paraId="6B7C4F02" w14:textId="609598B3" w:rsidR="003340FB" w:rsidRPr="0053239D" w:rsidRDefault="003340FB" w:rsidP="00BE3256">
      <w:pPr>
        <w:spacing w:after="0" w:line="240" w:lineRule="auto"/>
        <w:jc w:val="both"/>
        <w:rPr>
          <w:rFonts w:ascii="Times New Roman" w:hAnsi="Times New Roman" w:cs="Times New Roman"/>
          <w:sz w:val="24"/>
          <w:szCs w:val="24"/>
          <w:shd w:val="clear" w:color="auto" w:fill="FFFFFF"/>
        </w:rPr>
      </w:pPr>
    </w:p>
    <w:p w14:paraId="66100575" w14:textId="77777777" w:rsidR="00BE3256" w:rsidRPr="0053239D" w:rsidRDefault="00BE3256" w:rsidP="00BE3256">
      <w:pPr>
        <w:spacing w:after="0" w:line="240" w:lineRule="auto"/>
        <w:jc w:val="both"/>
        <w:rPr>
          <w:rFonts w:ascii="Times New Roman" w:hAnsi="Times New Roman" w:cs="Times New Roman"/>
          <w:sz w:val="24"/>
          <w:szCs w:val="24"/>
          <w:shd w:val="clear" w:color="auto" w:fill="FFFFFF"/>
        </w:rPr>
      </w:pPr>
    </w:p>
    <w:p w14:paraId="3F04B117"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lang w:val="en-US"/>
        </w:rPr>
        <w:t xml:space="preserve">PETERMAN, T. A.; CHA, S. </w:t>
      </w:r>
      <w:r w:rsidRPr="0053239D">
        <w:rPr>
          <w:rFonts w:ascii="Times New Roman" w:hAnsi="Times New Roman" w:cs="Times New Roman"/>
          <w:i/>
          <w:iCs/>
          <w:sz w:val="24"/>
          <w:szCs w:val="24"/>
          <w:lang w:val="en-US"/>
        </w:rPr>
        <w:t>Context appropriate interventions to prevent syphilis: a narrative review.</w:t>
      </w:r>
      <w:r w:rsidRPr="0053239D">
        <w:rPr>
          <w:rFonts w:ascii="Times New Roman" w:hAnsi="Times New Roman" w:cs="Times New Roman"/>
          <w:sz w:val="24"/>
          <w:szCs w:val="24"/>
          <w:lang w:val="en-US"/>
        </w:rPr>
        <w:t xml:space="preserve"> </w:t>
      </w:r>
      <w:r w:rsidRPr="00152029">
        <w:rPr>
          <w:rFonts w:ascii="Times New Roman" w:hAnsi="Times New Roman" w:cs="Times New Roman"/>
          <w:b/>
          <w:i/>
          <w:iCs/>
          <w:sz w:val="24"/>
          <w:szCs w:val="24"/>
        </w:rPr>
        <w:t>Sexually Transmitted Diseases</w:t>
      </w:r>
      <w:r w:rsidRPr="00152029">
        <w:rPr>
          <w:rFonts w:ascii="Times New Roman" w:hAnsi="Times New Roman" w:cs="Times New Roman"/>
          <w:i/>
          <w:iCs/>
          <w:sz w:val="24"/>
          <w:szCs w:val="24"/>
        </w:rPr>
        <w:t>,</w:t>
      </w:r>
      <w:r w:rsidRPr="00152029">
        <w:rPr>
          <w:rFonts w:ascii="Times New Roman" w:hAnsi="Times New Roman" w:cs="Times New Roman"/>
          <w:sz w:val="24"/>
          <w:szCs w:val="24"/>
        </w:rPr>
        <w:t xml:space="preserve"> 2018. </w:t>
      </w:r>
      <w:r w:rsidRPr="0053239D">
        <w:rPr>
          <w:rFonts w:ascii="Times New Roman" w:hAnsi="Times New Roman" w:cs="Times New Roman"/>
          <w:sz w:val="24"/>
          <w:szCs w:val="24"/>
        </w:rPr>
        <w:t>Disponível em: https://www.ncbi.nlm.nih.gov/pmc/articles/PMC6752042/. Acesso em: 07 mar. 2020.</w:t>
      </w:r>
    </w:p>
    <w:p w14:paraId="1AEFF870" w14:textId="77777777" w:rsidR="003340FB" w:rsidRPr="0053239D" w:rsidRDefault="003340FB" w:rsidP="00BE3256">
      <w:pPr>
        <w:spacing w:after="0" w:line="240" w:lineRule="auto"/>
        <w:jc w:val="both"/>
        <w:rPr>
          <w:rFonts w:ascii="Times New Roman" w:hAnsi="Times New Roman" w:cs="Times New Roman"/>
          <w:sz w:val="24"/>
          <w:szCs w:val="24"/>
        </w:rPr>
      </w:pPr>
    </w:p>
    <w:p w14:paraId="031AAC25" w14:textId="77777777" w:rsidR="003340FB" w:rsidRPr="0053239D" w:rsidRDefault="003340FB" w:rsidP="00BE3256">
      <w:pPr>
        <w:spacing w:after="0" w:line="240" w:lineRule="auto"/>
        <w:jc w:val="both"/>
        <w:rPr>
          <w:rFonts w:ascii="Times New Roman" w:hAnsi="Times New Roman" w:cs="Times New Roman"/>
          <w:sz w:val="24"/>
          <w:szCs w:val="24"/>
        </w:rPr>
      </w:pPr>
    </w:p>
    <w:p w14:paraId="320A9034" w14:textId="5F75484F" w:rsidR="00BE6A67" w:rsidRPr="00152029" w:rsidRDefault="00BE6A67" w:rsidP="00BE3256">
      <w:pPr>
        <w:spacing w:after="0" w:line="240" w:lineRule="auto"/>
        <w:jc w:val="both"/>
        <w:rPr>
          <w:rFonts w:ascii="Times New Roman" w:hAnsi="Times New Roman" w:cs="Times New Roman"/>
          <w:sz w:val="24"/>
          <w:szCs w:val="24"/>
          <w:shd w:val="clear" w:color="auto" w:fill="FFFFFF"/>
        </w:rPr>
      </w:pPr>
      <w:r w:rsidRPr="00152029">
        <w:rPr>
          <w:rFonts w:ascii="Times New Roman" w:hAnsi="Times New Roman" w:cs="Times New Roman"/>
          <w:sz w:val="24"/>
          <w:szCs w:val="24"/>
          <w:shd w:val="clear" w:color="auto" w:fill="FFFFFF"/>
        </w:rPr>
        <w:t xml:space="preserve">PINTO, V. M. </w:t>
      </w:r>
      <w:r w:rsidRPr="00152029">
        <w:rPr>
          <w:rFonts w:ascii="Times New Roman" w:hAnsi="Times New Roman" w:cs="Times New Roman"/>
          <w:i/>
          <w:sz w:val="24"/>
          <w:szCs w:val="24"/>
          <w:shd w:val="clear" w:color="auto" w:fill="FFFFFF"/>
        </w:rPr>
        <w:t>et al</w:t>
      </w:r>
      <w:r w:rsidRPr="00152029">
        <w:rPr>
          <w:rFonts w:ascii="Times New Roman" w:hAnsi="Times New Roman" w:cs="Times New Roman"/>
          <w:sz w:val="24"/>
          <w:szCs w:val="24"/>
          <w:shd w:val="clear" w:color="auto" w:fill="FFFFFF"/>
        </w:rPr>
        <w:t xml:space="preserve">. </w:t>
      </w:r>
      <w:r w:rsidRPr="0053239D">
        <w:rPr>
          <w:rFonts w:ascii="Times New Roman" w:hAnsi="Times New Roman" w:cs="Times New Roman"/>
          <w:sz w:val="24"/>
          <w:szCs w:val="24"/>
          <w:shd w:val="clear" w:color="auto" w:fill="FFFFFF"/>
          <w:lang w:val="en-US"/>
        </w:rPr>
        <w:t>History of syphilis in women living with AIDS and associated risk factors in São Paulo, Brazil. </w:t>
      </w:r>
      <w:r w:rsidRPr="0053239D">
        <w:rPr>
          <w:rFonts w:ascii="Times New Roman" w:hAnsi="Times New Roman" w:cs="Times New Roman"/>
          <w:b/>
          <w:bCs/>
          <w:sz w:val="24"/>
          <w:szCs w:val="24"/>
          <w:shd w:val="clear" w:color="auto" w:fill="FFFFFF"/>
        </w:rPr>
        <w:t>Revista da Associação Medica Brasileira</w:t>
      </w:r>
      <w:r w:rsidRPr="0053239D">
        <w:rPr>
          <w:rFonts w:ascii="Times New Roman" w:hAnsi="Times New Roman" w:cs="Times New Roman"/>
          <w:sz w:val="24"/>
          <w:szCs w:val="24"/>
          <w:shd w:val="clear" w:color="auto" w:fill="FFFFFF"/>
        </w:rPr>
        <w:t xml:space="preserve">, v. 60, n. 4, p. 342-348, 2014. </w:t>
      </w:r>
      <w:r w:rsidR="003340FB" w:rsidRPr="0053239D">
        <w:rPr>
          <w:rFonts w:ascii="Times New Roman" w:hAnsi="Times New Roman" w:cs="Times New Roman"/>
          <w:sz w:val="24"/>
          <w:szCs w:val="24"/>
          <w:shd w:val="clear" w:color="auto" w:fill="FFFFFF"/>
        </w:rPr>
        <w:t>Disponível</w:t>
      </w:r>
      <w:r w:rsidRPr="0053239D">
        <w:rPr>
          <w:rFonts w:ascii="Times New Roman" w:hAnsi="Times New Roman" w:cs="Times New Roman"/>
          <w:sz w:val="24"/>
          <w:szCs w:val="24"/>
          <w:shd w:val="clear" w:color="auto" w:fill="FFFFFF"/>
        </w:rPr>
        <w:t xml:space="preserve"> em: https://www.scielo.br/scielo.php?pid=S0104-42302014000400342&amp;script=sci_arttext. </w:t>
      </w:r>
      <w:r w:rsidRPr="00152029">
        <w:rPr>
          <w:rFonts w:ascii="Times New Roman" w:hAnsi="Times New Roman" w:cs="Times New Roman"/>
          <w:sz w:val="24"/>
          <w:szCs w:val="24"/>
          <w:shd w:val="clear" w:color="auto" w:fill="FFFFFF"/>
        </w:rPr>
        <w:t>Acesso em: 08 set. 2020.</w:t>
      </w:r>
    </w:p>
    <w:p w14:paraId="314AB78C" w14:textId="76716F73" w:rsidR="003340FB" w:rsidRPr="00152029" w:rsidRDefault="003340FB" w:rsidP="00BE3256">
      <w:pPr>
        <w:spacing w:after="0" w:line="240" w:lineRule="auto"/>
        <w:jc w:val="both"/>
        <w:rPr>
          <w:rFonts w:ascii="Times New Roman" w:hAnsi="Times New Roman" w:cs="Times New Roman"/>
          <w:sz w:val="24"/>
          <w:szCs w:val="24"/>
          <w:shd w:val="clear" w:color="auto" w:fill="FFFFFF"/>
        </w:rPr>
      </w:pPr>
    </w:p>
    <w:p w14:paraId="78CD8ED4" w14:textId="77777777" w:rsidR="00BE3256" w:rsidRPr="00152029" w:rsidRDefault="00BE3256" w:rsidP="00BE3256">
      <w:pPr>
        <w:spacing w:after="0" w:line="240" w:lineRule="auto"/>
        <w:jc w:val="both"/>
        <w:rPr>
          <w:rFonts w:ascii="Times New Roman" w:hAnsi="Times New Roman" w:cs="Times New Roman"/>
          <w:sz w:val="24"/>
          <w:szCs w:val="24"/>
          <w:shd w:val="clear" w:color="auto" w:fill="FFFFFF"/>
        </w:rPr>
      </w:pPr>
    </w:p>
    <w:p w14:paraId="5A4AF45B" w14:textId="64F06C23"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PINTO, V. M. </w:t>
      </w:r>
      <w:r w:rsidRPr="0053239D">
        <w:rPr>
          <w:rFonts w:ascii="Times New Roman" w:hAnsi="Times New Roman" w:cs="Times New Roman"/>
          <w:i/>
          <w:iCs/>
          <w:sz w:val="24"/>
          <w:szCs w:val="24"/>
        </w:rPr>
        <w:t>et al</w:t>
      </w:r>
      <w:r w:rsidRPr="0053239D">
        <w:rPr>
          <w:rFonts w:ascii="Times New Roman" w:hAnsi="Times New Roman" w:cs="Times New Roman"/>
          <w:sz w:val="24"/>
          <w:szCs w:val="24"/>
        </w:rPr>
        <w:t xml:space="preserve">. Prevalência de Sífilis e fatores associados a população em situação de rua de São Paulo, Brasil, com utilização de Teste Rápido. </w:t>
      </w:r>
      <w:r w:rsidRPr="0053239D">
        <w:rPr>
          <w:rFonts w:ascii="Times New Roman" w:hAnsi="Times New Roman" w:cs="Times New Roman"/>
          <w:b/>
          <w:sz w:val="24"/>
          <w:szCs w:val="24"/>
        </w:rPr>
        <w:t>Revista Brasileira de Epidemiologia</w:t>
      </w:r>
      <w:r w:rsidRPr="0053239D">
        <w:rPr>
          <w:rFonts w:ascii="Times New Roman" w:hAnsi="Times New Roman" w:cs="Times New Roman"/>
          <w:sz w:val="24"/>
          <w:szCs w:val="24"/>
        </w:rPr>
        <w:t xml:space="preserve">, </w:t>
      </w:r>
      <w:r w:rsidRPr="0053239D">
        <w:rPr>
          <w:rFonts w:ascii="Times New Roman" w:hAnsi="Times New Roman" w:cs="Times New Roman"/>
          <w:sz w:val="24"/>
          <w:szCs w:val="24"/>
        </w:rPr>
        <w:lastRenderedPageBreak/>
        <w:t>São Paulo (SP), v. 17, n. 2, p. 341-353, 2014. Disponível em: https://www.scielosp.org/article/rbepid/2014.v17n2/341-354/pt/. Acesso em: 07 mar. 2020.</w:t>
      </w:r>
    </w:p>
    <w:p w14:paraId="3163D95D" w14:textId="77777777" w:rsidR="003340FB" w:rsidRPr="0053239D" w:rsidRDefault="003340FB" w:rsidP="00BE3256">
      <w:pPr>
        <w:spacing w:after="0" w:line="240" w:lineRule="auto"/>
        <w:jc w:val="both"/>
        <w:rPr>
          <w:rFonts w:ascii="Times New Roman" w:hAnsi="Times New Roman" w:cs="Times New Roman"/>
          <w:sz w:val="24"/>
          <w:szCs w:val="24"/>
        </w:rPr>
      </w:pPr>
    </w:p>
    <w:p w14:paraId="5E969661" w14:textId="77777777" w:rsidR="003340FB" w:rsidRPr="0053239D" w:rsidRDefault="003340FB" w:rsidP="00BE3256">
      <w:pPr>
        <w:spacing w:after="0" w:line="240" w:lineRule="auto"/>
        <w:jc w:val="both"/>
        <w:rPr>
          <w:rFonts w:ascii="Times New Roman" w:hAnsi="Times New Roman" w:cs="Times New Roman"/>
          <w:sz w:val="24"/>
          <w:szCs w:val="24"/>
        </w:rPr>
      </w:pPr>
    </w:p>
    <w:p w14:paraId="088D1C41" w14:textId="77777777" w:rsidR="00BE6A67" w:rsidRPr="0053239D" w:rsidRDefault="00BE6A67" w:rsidP="00BE3256">
      <w:pPr>
        <w:spacing w:after="0" w:line="240" w:lineRule="auto"/>
        <w:jc w:val="both"/>
        <w:rPr>
          <w:rFonts w:ascii="Times New Roman" w:hAnsi="Times New Roman" w:cs="Times New Roman"/>
          <w:sz w:val="24"/>
          <w:szCs w:val="24"/>
          <w:lang w:val="en-US"/>
        </w:rPr>
      </w:pPr>
      <w:r w:rsidRPr="0053239D">
        <w:rPr>
          <w:rFonts w:ascii="Times New Roman" w:hAnsi="Times New Roman" w:cs="Times New Roman"/>
          <w:sz w:val="24"/>
          <w:szCs w:val="24"/>
        </w:rPr>
        <w:t xml:space="preserve">PIOLI, M. </w:t>
      </w:r>
      <w:r w:rsidRPr="0053239D">
        <w:rPr>
          <w:rFonts w:ascii="Times New Roman" w:hAnsi="Times New Roman" w:cs="Times New Roman"/>
          <w:i/>
          <w:iCs/>
          <w:sz w:val="24"/>
          <w:szCs w:val="24"/>
        </w:rPr>
        <w:t>et al.</w:t>
      </w:r>
      <w:r w:rsidRPr="0053239D">
        <w:rPr>
          <w:rFonts w:ascii="Times New Roman" w:hAnsi="Times New Roman" w:cs="Times New Roman"/>
          <w:sz w:val="24"/>
          <w:szCs w:val="24"/>
        </w:rPr>
        <w:t xml:space="preserve"> Influência de Fatores de Risco na Mortalidade por Doenças Infecciosas e Parasitárias. </w:t>
      </w:r>
      <w:r w:rsidRPr="0053239D">
        <w:rPr>
          <w:rFonts w:ascii="Times New Roman" w:hAnsi="Times New Roman" w:cs="Times New Roman"/>
          <w:b/>
          <w:sz w:val="24"/>
          <w:szCs w:val="24"/>
        </w:rPr>
        <w:t>Revista Saúde e Pesquisa</w:t>
      </w:r>
      <w:r w:rsidRPr="0053239D">
        <w:rPr>
          <w:rFonts w:ascii="Times New Roman" w:hAnsi="Times New Roman" w:cs="Times New Roman"/>
          <w:sz w:val="24"/>
          <w:szCs w:val="24"/>
        </w:rPr>
        <w:t xml:space="preserve">, Maringá (PR), v. 9, n. 3, p. 491-498, 2016. Disponível em: https://pesquisa.bvsalud.org/portal/resource/pt/biblio-832988. </w:t>
      </w:r>
      <w:r w:rsidRPr="0053239D">
        <w:rPr>
          <w:rFonts w:ascii="Times New Roman" w:hAnsi="Times New Roman" w:cs="Times New Roman"/>
          <w:sz w:val="24"/>
          <w:szCs w:val="24"/>
          <w:lang w:val="en-US"/>
        </w:rPr>
        <w:t>Acesso em: 27 fev. 2020.</w:t>
      </w:r>
    </w:p>
    <w:p w14:paraId="52140006" w14:textId="77777777" w:rsidR="003340FB" w:rsidRPr="0053239D" w:rsidRDefault="003340FB" w:rsidP="00BE3256">
      <w:pPr>
        <w:spacing w:after="0" w:line="240" w:lineRule="auto"/>
        <w:jc w:val="both"/>
        <w:rPr>
          <w:rFonts w:ascii="Times New Roman" w:hAnsi="Times New Roman" w:cs="Times New Roman"/>
          <w:sz w:val="24"/>
          <w:szCs w:val="24"/>
          <w:lang w:val="en-US"/>
        </w:rPr>
      </w:pPr>
    </w:p>
    <w:p w14:paraId="6451B886" w14:textId="77777777" w:rsidR="003340FB" w:rsidRPr="0053239D" w:rsidRDefault="003340FB" w:rsidP="00BE3256">
      <w:pPr>
        <w:spacing w:after="0" w:line="240" w:lineRule="auto"/>
        <w:jc w:val="both"/>
        <w:rPr>
          <w:rFonts w:ascii="Times New Roman" w:hAnsi="Times New Roman" w:cs="Times New Roman"/>
          <w:sz w:val="24"/>
          <w:szCs w:val="24"/>
          <w:lang w:val="en-US"/>
        </w:rPr>
      </w:pPr>
    </w:p>
    <w:p w14:paraId="2881B13F" w14:textId="77777777" w:rsidR="00BE6A67" w:rsidRPr="0053239D" w:rsidRDefault="00BE6A67" w:rsidP="00BE3256">
      <w:pPr>
        <w:spacing w:after="0" w:line="240" w:lineRule="auto"/>
        <w:jc w:val="both"/>
        <w:rPr>
          <w:rFonts w:ascii="Times New Roman" w:hAnsi="Times New Roman" w:cs="Times New Roman"/>
          <w:sz w:val="24"/>
          <w:szCs w:val="24"/>
          <w:shd w:val="clear" w:color="auto" w:fill="FFFFFF"/>
        </w:rPr>
      </w:pPr>
      <w:r w:rsidRPr="0053239D">
        <w:rPr>
          <w:rFonts w:ascii="Times New Roman" w:hAnsi="Times New Roman" w:cs="Times New Roman"/>
          <w:sz w:val="24"/>
          <w:szCs w:val="24"/>
          <w:shd w:val="clear" w:color="auto" w:fill="FFFFFF"/>
          <w:lang w:val="en-US"/>
        </w:rPr>
        <w:t xml:space="preserve">QIN, J.B. </w:t>
      </w:r>
      <w:r w:rsidRPr="0053239D">
        <w:rPr>
          <w:rFonts w:ascii="Times New Roman" w:hAnsi="Times New Roman" w:cs="Times New Roman"/>
          <w:i/>
          <w:sz w:val="24"/>
          <w:szCs w:val="24"/>
          <w:shd w:val="clear" w:color="auto" w:fill="FFFFFF"/>
          <w:lang w:val="en-US"/>
        </w:rPr>
        <w:t>et al</w:t>
      </w:r>
      <w:r w:rsidRPr="0053239D">
        <w:rPr>
          <w:rFonts w:ascii="Times New Roman" w:hAnsi="Times New Roman" w:cs="Times New Roman"/>
          <w:sz w:val="24"/>
          <w:szCs w:val="24"/>
          <w:shd w:val="clear" w:color="auto" w:fill="FFFFFF"/>
          <w:lang w:val="en-US"/>
        </w:rPr>
        <w:t xml:space="preserve">. Risk </w:t>
      </w:r>
      <w:proofErr w:type="spellStart"/>
      <w:r w:rsidRPr="0053239D">
        <w:rPr>
          <w:rFonts w:ascii="Times New Roman" w:hAnsi="Times New Roman" w:cs="Times New Roman"/>
          <w:sz w:val="24"/>
          <w:szCs w:val="24"/>
          <w:shd w:val="clear" w:color="auto" w:fill="FFFFFF"/>
          <w:lang w:val="en-US"/>
        </w:rPr>
        <w:t>fatoras</w:t>
      </w:r>
      <w:proofErr w:type="spellEnd"/>
      <w:r w:rsidRPr="0053239D">
        <w:rPr>
          <w:rFonts w:ascii="Times New Roman" w:hAnsi="Times New Roman" w:cs="Times New Roman"/>
          <w:sz w:val="24"/>
          <w:szCs w:val="24"/>
          <w:shd w:val="clear" w:color="auto" w:fill="FFFFFF"/>
          <w:lang w:val="en-US"/>
        </w:rPr>
        <w:t xml:space="preserve"> for congenital syphilis and adverse pregnancy outcomes in off Spring of women with syphilis in Shenzhen, China: a prospective nested case-control study. </w:t>
      </w:r>
      <w:r w:rsidRPr="0053239D">
        <w:rPr>
          <w:rFonts w:ascii="Times New Roman" w:hAnsi="Times New Roman" w:cs="Times New Roman"/>
          <w:b/>
          <w:bCs/>
          <w:sz w:val="24"/>
          <w:szCs w:val="24"/>
          <w:shd w:val="clear" w:color="auto" w:fill="FFFFFF"/>
        </w:rPr>
        <w:t>Sexually transmitted diseases</w:t>
      </w:r>
      <w:r w:rsidRPr="0053239D">
        <w:rPr>
          <w:rFonts w:ascii="Times New Roman" w:hAnsi="Times New Roman" w:cs="Times New Roman"/>
          <w:sz w:val="24"/>
          <w:szCs w:val="24"/>
          <w:shd w:val="clear" w:color="auto" w:fill="FFFFFF"/>
        </w:rPr>
        <w:t>, v. 41, n. 1, p. 13-23, 2014. Disponível em: https://journals.lww.com/stdjournal/fulltext/2014/01000/Risk_Factors_for_Congenital_Syphilis_and_Adverse.4.aspx. Acesso em: 20 set. 2020.</w:t>
      </w:r>
    </w:p>
    <w:p w14:paraId="3E01A4BC" w14:textId="00ED4531" w:rsidR="003340FB" w:rsidRPr="0053239D" w:rsidRDefault="003340FB" w:rsidP="00BE3256">
      <w:pPr>
        <w:spacing w:after="0" w:line="240" w:lineRule="auto"/>
        <w:jc w:val="both"/>
        <w:rPr>
          <w:rFonts w:ascii="Times New Roman" w:hAnsi="Times New Roman" w:cs="Times New Roman"/>
          <w:sz w:val="24"/>
          <w:szCs w:val="24"/>
        </w:rPr>
      </w:pPr>
    </w:p>
    <w:p w14:paraId="29842B1D" w14:textId="77777777" w:rsidR="00BE3256" w:rsidRPr="0053239D" w:rsidRDefault="00BE3256" w:rsidP="00BE3256">
      <w:pPr>
        <w:spacing w:after="0" w:line="240" w:lineRule="auto"/>
        <w:jc w:val="both"/>
        <w:rPr>
          <w:rFonts w:ascii="Times New Roman" w:hAnsi="Times New Roman" w:cs="Times New Roman"/>
          <w:sz w:val="24"/>
          <w:szCs w:val="24"/>
        </w:rPr>
      </w:pPr>
    </w:p>
    <w:p w14:paraId="12798A3E" w14:textId="77777777" w:rsidR="00BE6A67" w:rsidRPr="0053239D" w:rsidRDefault="00BE6A67" w:rsidP="00BE3256">
      <w:pPr>
        <w:spacing w:after="0" w:line="240" w:lineRule="auto"/>
        <w:jc w:val="both"/>
        <w:rPr>
          <w:rFonts w:ascii="Times New Roman" w:hAnsi="Times New Roman" w:cs="Times New Roman"/>
          <w:sz w:val="24"/>
          <w:szCs w:val="24"/>
          <w:shd w:val="clear" w:color="auto" w:fill="FFFFFF"/>
        </w:rPr>
      </w:pPr>
      <w:r w:rsidRPr="0053239D">
        <w:rPr>
          <w:rFonts w:ascii="Times New Roman" w:hAnsi="Times New Roman" w:cs="Times New Roman"/>
          <w:sz w:val="24"/>
          <w:szCs w:val="24"/>
          <w:shd w:val="clear" w:color="auto" w:fill="FFFFFF"/>
        </w:rPr>
        <w:t xml:space="preserve">REIS, G. J. </w:t>
      </w:r>
      <w:r w:rsidRPr="0053239D">
        <w:rPr>
          <w:rFonts w:ascii="Times New Roman" w:hAnsi="Times New Roman" w:cs="Times New Roman"/>
          <w:i/>
          <w:iCs/>
          <w:sz w:val="24"/>
          <w:szCs w:val="24"/>
          <w:shd w:val="clear" w:color="auto" w:fill="FFFFFF"/>
        </w:rPr>
        <w:t>et al.</w:t>
      </w:r>
      <w:r w:rsidRPr="0053239D">
        <w:rPr>
          <w:rFonts w:ascii="Times New Roman" w:hAnsi="Times New Roman" w:cs="Times New Roman"/>
          <w:sz w:val="24"/>
          <w:szCs w:val="24"/>
          <w:shd w:val="clear" w:color="auto" w:fill="FFFFFF"/>
        </w:rPr>
        <w:t xml:space="preserve"> Diferenciais intraurbanos da sífilis congênita: análise preditiva por bairros do Município do Rio de Janeiro, Brasil. </w:t>
      </w:r>
      <w:r w:rsidRPr="0053239D">
        <w:rPr>
          <w:rFonts w:ascii="Times New Roman" w:hAnsi="Times New Roman" w:cs="Times New Roman"/>
          <w:b/>
          <w:bCs/>
          <w:sz w:val="24"/>
          <w:szCs w:val="24"/>
          <w:shd w:val="clear" w:color="auto" w:fill="FFFFFF"/>
        </w:rPr>
        <w:t>Cad. Saúde Pública</w:t>
      </w:r>
      <w:r w:rsidRPr="0053239D">
        <w:rPr>
          <w:rFonts w:ascii="Times New Roman" w:hAnsi="Times New Roman" w:cs="Times New Roman"/>
          <w:sz w:val="24"/>
          <w:szCs w:val="24"/>
          <w:shd w:val="clear" w:color="auto" w:fill="FFFFFF"/>
        </w:rPr>
        <w:t>, Rio de Janeiro (RJ), v. 34, n. 9, 2018. Disponível em: https://www.scielo.br/scielo.php?pid=S0102-311X2018000905010&amp;script=sci_arttext. Acesso em: 07 set. 2020.</w:t>
      </w:r>
    </w:p>
    <w:p w14:paraId="60198F6B" w14:textId="4E76C7DC" w:rsidR="003340FB" w:rsidRPr="0053239D" w:rsidRDefault="003340FB" w:rsidP="00BE3256">
      <w:pPr>
        <w:spacing w:after="0" w:line="240" w:lineRule="auto"/>
        <w:jc w:val="both"/>
        <w:rPr>
          <w:rFonts w:ascii="Times New Roman" w:hAnsi="Times New Roman" w:cs="Times New Roman"/>
          <w:sz w:val="24"/>
          <w:szCs w:val="24"/>
        </w:rPr>
      </w:pPr>
    </w:p>
    <w:p w14:paraId="3DDE1D79" w14:textId="77777777" w:rsidR="00BE3256" w:rsidRPr="0053239D" w:rsidRDefault="00BE3256" w:rsidP="00BE3256">
      <w:pPr>
        <w:spacing w:after="0" w:line="240" w:lineRule="auto"/>
        <w:jc w:val="both"/>
        <w:rPr>
          <w:rFonts w:ascii="Times New Roman" w:hAnsi="Times New Roman" w:cs="Times New Roman"/>
          <w:sz w:val="24"/>
          <w:szCs w:val="24"/>
        </w:rPr>
      </w:pPr>
    </w:p>
    <w:p w14:paraId="5BB92385" w14:textId="64F1A38C" w:rsidR="00BE6A67" w:rsidRPr="0053239D" w:rsidRDefault="00BE6A67" w:rsidP="00BE3256">
      <w:pPr>
        <w:spacing w:after="0" w:line="240" w:lineRule="auto"/>
        <w:jc w:val="both"/>
        <w:rPr>
          <w:rFonts w:ascii="Times New Roman" w:hAnsi="Times New Roman" w:cs="Times New Roman"/>
          <w:sz w:val="24"/>
          <w:szCs w:val="24"/>
          <w:shd w:val="clear" w:color="auto" w:fill="FFFFFF"/>
        </w:rPr>
      </w:pPr>
      <w:r w:rsidRPr="0053239D">
        <w:rPr>
          <w:rFonts w:ascii="Times New Roman" w:hAnsi="Times New Roman" w:cs="Times New Roman"/>
          <w:sz w:val="24"/>
          <w:szCs w:val="24"/>
          <w:shd w:val="clear" w:color="auto" w:fill="FFFFFF"/>
        </w:rPr>
        <w:t xml:space="preserve">REZENDE, T. M. R. L. </w:t>
      </w:r>
      <w:r w:rsidRPr="0053239D">
        <w:rPr>
          <w:rFonts w:ascii="Times New Roman" w:hAnsi="Times New Roman" w:cs="Times New Roman"/>
          <w:i/>
          <w:sz w:val="24"/>
          <w:szCs w:val="24"/>
          <w:shd w:val="clear" w:color="auto" w:fill="FFFFFF"/>
        </w:rPr>
        <w:t>et al</w:t>
      </w:r>
      <w:r w:rsidRPr="0053239D">
        <w:rPr>
          <w:rFonts w:ascii="Times New Roman" w:hAnsi="Times New Roman" w:cs="Times New Roman"/>
          <w:sz w:val="24"/>
          <w:szCs w:val="24"/>
          <w:shd w:val="clear" w:color="auto" w:fill="FFFFFF"/>
        </w:rPr>
        <w:t xml:space="preserve">. </w:t>
      </w:r>
      <w:r w:rsidRPr="0053239D">
        <w:rPr>
          <w:rFonts w:ascii="Times New Roman" w:hAnsi="Times New Roman" w:cs="Times New Roman"/>
          <w:b/>
          <w:sz w:val="24"/>
          <w:szCs w:val="24"/>
          <w:shd w:val="clear" w:color="auto" w:fill="FFFFFF"/>
        </w:rPr>
        <w:t>Sífilis na gestação e sífilis congênita em Belo Horizonte: análise dos casos notificados no sistema de informação de agravos de notificação (SINAN)</w:t>
      </w:r>
      <w:r w:rsidRPr="0053239D">
        <w:rPr>
          <w:rFonts w:ascii="Times New Roman" w:hAnsi="Times New Roman" w:cs="Times New Roman"/>
          <w:sz w:val="24"/>
          <w:szCs w:val="24"/>
          <w:shd w:val="clear" w:color="auto" w:fill="FFFFFF"/>
        </w:rPr>
        <w:t>. 2019. Trabalho de Conclusão de Curso (</w:t>
      </w:r>
      <w:r w:rsidRPr="0053239D">
        <w:rPr>
          <w:rFonts w:ascii="Times New Roman" w:hAnsi="Times New Roman" w:cs="Times New Roman"/>
          <w:sz w:val="24"/>
          <w:szCs w:val="24"/>
        </w:rPr>
        <w:t xml:space="preserve">Especialista em Gestão Pública no Setor Saúde) -Universidade Federal de Minas Gerais, 2019. Disponível em: https://repositorio.ufmg.br/handle/1843/32142. Acesso em: </w:t>
      </w:r>
      <w:r w:rsidRPr="0053239D">
        <w:rPr>
          <w:rFonts w:ascii="Times New Roman" w:hAnsi="Times New Roman" w:cs="Times New Roman"/>
          <w:sz w:val="24"/>
          <w:szCs w:val="24"/>
          <w:shd w:val="clear" w:color="auto" w:fill="FFFFFF"/>
        </w:rPr>
        <w:t>03 set. 2020</w:t>
      </w:r>
      <w:r w:rsidR="003340FB" w:rsidRPr="0053239D">
        <w:rPr>
          <w:rFonts w:ascii="Times New Roman" w:hAnsi="Times New Roman" w:cs="Times New Roman"/>
          <w:sz w:val="24"/>
          <w:szCs w:val="24"/>
          <w:shd w:val="clear" w:color="auto" w:fill="FFFFFF"/>
        </w:rPr>
        <w:t>.</w:t>
      </w:r>
    </w:p>
    <w:p w14:paraId="251C20D5" w14:textId="0D1D8553" w:rsidR="000E6639" w:rsidRPr="0053239D" w:rsidRDefault="000E6639" w:rsidP="00BE3256">
      <w:pPr>
        <w:spacing w:after="0" w:line="240" w:lineRule="auto"/>
        <w:jc w:val="both"/>
        <w:rPr>
          <w:rFonts w:ascii="Times New Roman" w:hAnsi="Times New Roman" w:cs="Times New Roman"/>
          <w:sz w:val="24"/>
          <w:szCs w:val="24"/>
          <w:shd w:val="clear" w:color="auto" w:fill="FFFFFF"/>
        </w:rPr>
      </w:pPr>
    </w:p>
    <w:p w14:paraId="409076E0" w14:textId="77777777" w:rsidR="00BE3256" w:rsidRPr="0053239D" w:rsidRDefault="00BE3256" w:rsidP="00BE3256">
      <w:pPr>
        <w:spacing w:after="0" w:line="240" w:lineRule="auto"/>
        <w:jc w:val="both"/>
        <w:rPr>
          <w:rFonts w:ascii="Times New Roman" w:hAnsi="Times New Roman" w:cs="Times New Roman"/>
          <w:sz w:val="24"/>
          <w:szCs w:val="24"/>
          <w:shd w:val="clear" w:color="auto" w:fill="FFFFFF"/>
        </w:rPr>
      </w:pPr>
    </w:p>
    <w:p w14:paraId="639819AE" w14:textId="7B5967BB" w:rsidR="0074260E" w:rsidRPr="0053239D" w:rsidRDefault="0074260E" w:rsidP="00BE3256">
      <w:pPr>
        <w:spacing w:after="0" w:line="240" w:lineRule="auto"/>
        <w:jc w:val="both"/>
        <w:rPr>
          <w:rFonts w:ascii="Times New Roman" w:hAnsi="Times New Roman" w:cs="Times New Roman"/>
          <w:sz w:val="24"/>
          <w:szCs w:val="24"/>
          <w:shd w:val="clear" w:color="auto" w:fill="FFFFFF"/>
        </w:rPr>
      </w:pPr>
      <w:r w:rsidRPr="0053239D">
        <w:rPr>
          <w:rFonts w:ascii="Times New Roman" w:hAnsi="Times New Roman" w:cs="Times New Roman"/>
          <w:sz w:val="24"/>
          <w:szCs w:val="24"/>
          <w:shd w:val="clear" w:color="auto" w:fill="FFFFFF"/>
        </w:rPr>
        <w:t xml:space="preserve">RIBEIRO, K. C. S.; SILVA, J.; SALDANHA, A. A. W. Querer é poder? A ausência do uso do preservativo nos relatos de mulheres jovens. </w:t>
      </w:r>
      <w:r w:rsidRPr="0053239D">
        <w:rPr>
          <w:rFonts w:ascii="Times New Roman" w:hAnsi="Times New Roman" w:cs="Times New Roman"/>
          <w:b/>
          <w:bCs/>
          <w:sz w:val="24"/>
          <w:szCs w:val="24"/>
          <w:shd w:val="clear" w:color="auto" w:fill="FFFFFF"/>
        </w:rPr>
        <w:t>DST-J Bras Doenç Sex Transm</w:t>
      </w:r>
      <w:r w:rsidRPr="0053239D">
        <w:rPr>
          <w:rFonts w:ascii="Times New Roman" w:hAnsi="Times New Roman" w:cs="Times New Roman"/>
          <w:sz w:val="24"/>
          <w:szCs w:val="24"/>
          <w:shd w:val="clear" w:color="auto" w:fill="FFFFFF"/>
        </w:rPr>
        <w:t>, v. 23, n. 2, p. 84-9, 2011. Disponível em: http://www.dst.uff.br/revista23-2-2011/7-Querer%20e%20Poder.pdf. Acesso em: 03 out. 2020.</w:t>
      </w:r>
    </w:p>
    <w:p w14:paraId="4F9FF4E1" w14:textId="012D5249" w:rsidR="003340FB" w:rsidRPr="0053239D" w:rsidRDefault="003340FB" w:rsidP="00BE3256">
      <w:pPr>
        <w:spacing w:after="0" w:line="240" w:lineRule="auto"/>
        <w:jc w:val="both"/>
        <w:rPr>
          <w:rFonts w:ascii="Times New Roman" w:hAnsi="Times New Roman" w:cs="Times New Roman"/>
          <w:sz w:val="24"/>
          <w:szCs w:val="24"/>
        </w:rPr>
      </w:pPr>
    </w:p>
    <w:p w14:paraId="42BA6501" w14:textId="77777777" w:rsidR="00BE3256" w:rsidRPr="0053239D" w:rsidRDefault="00BE3256" w:rsidP="00BE3256">
      <w:pPr>
        <w:spacing w:after="0" w:line="240" w:lineRule="auto"/>
        <w:jc w:val="both"/>
        <w:rPr>
          <w:rFonts w:ascii="Times New Roman" w:hAnsi="Times New Roman" w:cs="Times New Roman"/>
          <w:sz w:val="24"/>
          <w:szCs w:val="24"/>
        </w:rPr>
      </w:pPr>
    </w:p>
    <w:p w14:paraId="68948B97" w14:textId="7C08A4A8" w:rsidR="00BE6A67" w:rsidRPr="00152029" w:rsidRDefault="00BE6A67" w:rsidP="00BE3256">
      <w:pPr>
        <w:spacing w:after="0" w:line="240" w:lineRule="auto"/>
        <w:jc w:val="both"/>
        <w:rPr>
          <w:rFonts w:ascii="Times New Roman" w:hAnsi="Times New Roman" w:cs="Times New Roman"/>
          <w:sz w:val="24"/>
          <w:szCs w:val="24"/>
        </w:rPr>
      </w:pPr>
      <w:r w:rsidRPr="00152029">
        <w:rPr>
          <w:rFonts w:ascii="Times New Roman" w:hAnsi="Times New Roman" w:cs="Times New Roman"/>
          <w:sz w:val="24"/>
          <w:szCs w:val="24"/>
        </w:rPr>
        <w:t xml:space="preserve">RIVITTI, E. A. Sífilis. </w:t>
      </w:r>
      <w:r w:rsidRPr="00152029">
        <w:rPr>
          <w:rFonts w:ascii="Times New Roman" w:hAnsi="Times New Roman" w:cs="Times New Roman"/>
          <w:i/>
          <w:iCs/>
          <w:sz w:val="24"/>
          <w:szCs w:val="24"/>
        </w:rPr>
        <w:t>In:</w:t>
      </w:r>
      <w:r w:rsidRPr="00152029">
        <w:rPr>
          <w:rFonts w:ascii="Times New Roman" w:hAnsi="Times New Roman" w:cs="Times New Roman"/>
          <w:sz w:val="24"/>
          <w:szCs w:val="24"/>
        </w:rPr>
        <w:t xml:space="preserve"> MACHADO-PINTO J. </w:t>
      </w:r>
      <w:r w:rsidRPr="00152029">
        <w:rPr>
          <w:rFonts w:ascii="Times New Roman" w:hAnsi="Times New Roman" w:cs="Times New Roman"/>
          <w:b/>
          <w:bCs/>
          <w:sz w:val="24"/>
          <w:szCs w:val="24"/>
        </w:rPr>
        <w:t>Doenças infecciosas com manifestações dermatológicas</w:t>
      </w:r>
      <w:r w:rsidRPr="00152029">
        <w:rPr>
          <w:rFonts w:ascii="Times New Roman" w:hAnsi="Times New Roman" w:cs="Times New Roman"/>
          <w:sz w:val="24"/>
          <w:szCs w:val="24"/>
        </w:rPr>
        <w:t>. Rio de Janeiro (RJ): Medsi; 1994. Cap. 41</w:t>
      </w:r>
      <w:r w:rsidR="00B54BA7" w:rsidRPr="00152029">
        <w:rPr>
          <w:rFonts w:ascii="Times New Roman" w:hAnsi="Times New Roman" w:cs="Times New Roman"/>
          <w:sz w:val="24"/>
          <w:szCs w:val="24"/>
        </w:rPr>
        <w:t>.</w:t>
      </w:r>
    </w:p>
    <w:p w14:paraId="0E50C94B" w14:textId="77777777" w:rsidR="003340FB" w:rsidRPr="00152029" w:rsidRDefault="003340FB" w:rsidP="00BE3256">
      <w:pPr>
        <w:spacing w:after="0" w:line="240" w:lineRule="auto"/>
        <w:jc w:val="both"/>
        <w:rPr>
          <w:rFonts w:ascii="Times New Roman" w:hAnsi="Times New Roman" w:cs="Times New Roman"/>
          <w:sz w:val="24"/>
          <w:szCs w:val="24"/>
        </w:rPr>
      </w:pPr>
    </w:p>
    <w:p w14:paraId="4C46EC81" w14:textId="77777777" w:rsidR="003340FB" w:rsidRPr="00152029" w:rsidRDefault="003340FB" w:rsidP="00BE3256">
      <w:pPr>
        <w:spacing w:after="0" w:line="240" w:lineRule="auto"/>
        <w:jc w:val="both"/>
        <w:rPr>
          <w:rFonts w:ascii="Times New Roman" w:hAnsi="Times New Roman" w:cs="Times New Roman"/>
          <w:sz w:val="24"/>
          <w:szCs w:val="24"/>
        </w:rPr>
      </w:pPr>
    </w:p>
    <w:p w14:paraId="25BC1DBD" w14:textId="77777777" w:rsidR="00BE6A67" w:rsidRPr="0053239D" w:rsidRDefault="00BE6A67" w:rsidP="00BE3256">
      <w:pPr>
        <w:spacing w:after="0" w:line="240" w:lineRule="auto"/>
        <w:jc w:val="both"/>
        <w:rPr>
          <w:rFonts w:ascii="Times New Roman" w:hAnsi="Times New Roman" w:cs="Times New Roman"/>
          <w:sz w:val="24"/>
          <w:szCs w:val="24"/>
        </w:rPr>
      </w:pPr>
      <w:r w:rsidRPr="00152029">
        <w:rPr>
          <w:rFonts w:ascii="Times New Roman" w:hAnsi="Times New Roman" w:cs="Times New Roman"/>
          <w:sz w:val="24"/>
          <w:szCs w:val="24"/>
        </w:rPr>
        <w:t xml:space="preserve">ROWLEY, J. </w:t>
      </w:r>
      <w:r w:rsidRPr="00152029">
        <w:rPr>
          <w:rFonts w:ascii="Times New Roman" w:hAnsi="Times New Roman" w:cs="Times New Roman"/>
          <w:i/>
          <w:sz w:val="24"/>
          <w:szCs w:val="24"/>
        </w:rPr>
        <w:t>et al.</w:t>
      </w:r>
      <w:r w:rsidRPr="00152029">
        <w:rPr>
          <w:rFonts w:ascii="Times New Roman" w:hAnsi="Times New Roman" w:cs="Times New Roman"/>
          <w:sz w:val="24"/>
          <w:szCs w:val="24"/>
        </w:rPr>
        <w:t xml:space="preserve"> </w:t>
      </w:r>
      <w:r w:rsidRPr="0053239D">
        <w:rPr>
          <w:rFonts w:ascii="Times New Roman" w:hAnsi="Times New Roman" w:cs="Times New Roman"/>
          <w:i/>
          <w:iCs/>
          <w:sz w:val="24"/>
          <w:szCs w:val="24"/>
          <w:lang w:val="en-US"/>
        </w:rPr>
        <w:t xml:space="preserve">Chlamydia, gonorrhoea, trichomoniasis and syphilis: global prevalence and incidence estimates, 2016. </w:t>
      </w:r>
      <w:r w:rsidRPr="0053239D">
        <w:rPr>
          <w:rFonts w:ascii="Times New Roman" w:hAnsi="Times New Roman" w:cs="Times New Roman"/>
          <w:b/>
          <w:bCs/>
          <w:i/>
          <w:iCs/>
          <w:sz w:val="24"/>
          <w:szCs w:val="24"/>
          <w:lang w:val="en-US"/>
        </w:rPr>
        <w:t>Bull World Health Organ</w:t>
      </w:r>
      <w:r w:rsidRPr="0053239D">
        <w:rPr>
          <w:rFonts w:ascii="Times New Roman" w:hAnsi="Times New Roman" w:cs="Times New Roman"/>
          <w:sz w:val="24"/>
          <w:szCs w:val="24"/>
          <w:lang w:val="en-US"/>
        </w:rPr>
        <w:t xml:space="preserve">, v. 97, n. 8, p. 548-562. 2019. Disponível em: https://www.who.int/bulletin/volumes/97/8/18-228486/en/. </w:t>
      </w:r>
      <w:r w:rsidRPr="0053239D">
        <w:rPr>
          <w:rFonts w:ascii="Times New Roman" w:hAnsi="Times New Roman" w:cs="Times New Roman"/>
          <w:sz w:val="24"/>
          <w:szCs w:val="24"/>
        </w:rPr>
        <w:t>Acesso em: 21 fev. 2020.</w:t>
      </w:r>
    </w:p>
    <w:p w14:paraId="57EBFBC9" w14:textId="16073374" w:rsidR="003340FB" w:rsidRPr="0053239D" w:rsidRDefault="003340FB" w:rsidP="00BE3256">
      <w:pPr>
        <w:spacing w:after="0" w:line="240" w:lineRule="auto"/>
        <w:jc w:val="both"/>
        <w:rPr>
          <w:rFonts w:ascii="Times New Roman" w:hAnsi="Times New Roman" w:cs="Times New Roman"/>
          <w:sz w:val="24"/>
          <w:szCs w:val="24"/>
        </w:rPr>
      </w:pPr>
    </w:p>
    <w:p w14:paraId="2D4D9EA4" w14:textId="77777777" w:rsidR="000E6639" w:rsidRPr="0053239D" w:rsidRDefault="000E6639" w:rsidP="00BE3256">
      <w:pPr>
        <w:spacing w:after="0" w:line="240" w:lineRule="auto"/>
        <w:jc w:val="both"/>
        <w:rPr>
          <w:rFonts w:ascii="Times New Roman" w:hAnsi="Times New Roman" w:cs="Times New Roman"/>
          <w:sz w:val="24"/>
          <w:szCs w:val="24"/>
        </w:rPr>
      </w:pPr>
    </w:p>
    <w:p w14:paraId="13272F94" w14:textId="1034D18B" w:rsidR="003340FB" w:rsidRPr="0053239D" w:rsidRDefault="000E6639"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SANTOS, E. J. L. </w:t>
      </w:r>
      <w:r w:rsidRPr="0053239D">
        <w:rPr>
          <w:rFonts w:ascii="Times New Roman" w:hAnsi="Times New Roman" w:cs="Times New Roman"/>
          <w:b/>
          <w:bCs/>
          <w:sz w:val="24"/>
          <w:szCs w:val="24"/>
        </w:rPr>
        <w:t>Avaliação do Sinan para casos de Sífilis em gestantes no município de Amambaí - MS no período de 2007 a 2010</w:t>
      </w:r>
      <w:r w:rsidRPr="0053239D">
        <w:rPr>
          <w:rFonts w:ascii="Times New Roman" w:hAnsi="Times New Roman" w:cs="Times New Roman"/>
          <w:sz w:val="24"/>
          <w:szCs w:val="24"/>
        </w:rPr>
        <w:t>. 2012. Dissertação de Mestrado – Escola Nacional de Saúde Pública Sergio Arouca, Rio de Janeiro, 2012. Disponível em: https://www.arca.fiocruz.br/bitstream/icict/23393/1/698.pdf. Acesso em: 03 out. 2020.</w:t>
      </w:r>
    </w:p>
    <w:p w14:paraId="55576D41" w14:textId="15CBC795" w:rsidR="000E6639" w:rsidRPr="0053239D" w:rsidRDefault="000E6639" w:rsidP="00BE3256">
      <w:pPr>
        <w:spacing w:after="0" w:line="240" w:lineRule="auto"/>
        <w:jc w:val="both"/>
        <w:rPr>
          <w:rFonts w:ascii="Times New Roman" w:hAnsi="Times New Roman" w:cs="Times New Roman"/>
          <w:sz w:val="24"/>
          <w:szCs w:val="24"/>
        </w:rPr>
      </w:pPr>
    </w:p>
    <w:p w14:paraId="45B455FA" w14:textId="77777777" w:rsidR="000E6639" w:rsidRPr="0053239D" w:rsidRDefault="000E6639" w:rsidP="00BE3256">
      <w:pPr>
        <w:spacing w:after="0" w:line="240" w:lineRule="auto"/>
        <w:jc w:val="both"/>
        <w:rPr>
          <w:rFonts w:ascii="Times New Roman" w:hAnsi="Times New Roman" w:cs="Times New Roman"/>
          <w:sz w:val="24"/>
          <w:szCs w:val="24"/>
        </w:rPr>
      </w:pPr>
    </w:p>
    <w:p w14:paraId="3CCD9521" w14:textId="32533029" w:rsidR="00BE6A67" w:rsidRPr="00152029" w:rsidRDefault="00BE6A67" w:rsidP="00BE3256">
      <w:pPr>
        <w:spacing w:after="0" w:line="240" w:lineRule="auto"/>
        <w:jc w:val="both"/>
        <w:rPr>
          <w:rFonts w:ascii="Times New Roman" w:hAnsi="Times New Roman" w:cs="Times New Roman"/>
          <w:sz w:val="24"/>
          <w:szCs w:val="24"/>
          <w:shd w:val="clear" w:color="auto" w:fill="FFFFFF"/>
        </w:rPr>
      </w:pPr>
      <w:r w:rsidRPr="0053239D">
        <w:rPr>
          <w:rFonts w:ascii="Times New Roman" w:hAnsi="Times New Roman" w:cs="Times New Roman"/>
          <w:sz w:val="24"/>
          <w:szCs w:val="24"/>
          <w:shd w:val="clear" w:color="auto" w:fill="FFFFFF"/>
        </w:rPr>
        <w:t xml:space="preserve">SARACENI, V. </w:t>
      </w:r>
      <w:r w:rsidRPr="0053239D">
        <w:rPr>
          <w:rFonts w:ascii="Times New Roman" w:hAnsi="Times New Roman" w:cs="Times New Roman"/>
          <w:i/>
          <w:sz w:val="24"/>
          <w:szCs w:val="24"/>
          <w:shd w:val="clear" w:color="auto" w:fill="FFFFFF"/>
        </w:rPr>
        <w:t xml:space="preserve">et al. </w:t>
      </w:r>
      <w:r w:rsidRPr="0053239D">
        <w:rPr>
          <w:rFonts w:ascii="Times New Roman" w:hAnsi="Times New Roman" w:cs="Times New Roman"/>
          <w:sz w:val="24"/>
          <w:szCs w:val="24"/>
          <w:shd w:val="clear" w:color="auto" w:fill="FFFFFF"/>
        </w:rPr>
        <w:t>Vigilância epidemiológica da transmissão vertical da sífilis: dados de seis unidades federativas no Brasil. </w:t>
      </w:r>
      <w:r w:rsidRPr="0053239D">
        <w:rPr>
          <w:rFonts w:ascii="Times New Roman" w:hAnsi="Times New Roman" w:cs="Times New Roman"/>
          <w:b/>
          <w:bCs/>
          <w:sz w:val="24"/>
          <w:szCs w:val="24"/>
          <w:shd w:val="clear" w:color="auto" w:fill="FFFFFF"/>
        </w:rPr>
        <w:t>Revista Panamericana de Salud Pública</w:t>
      </w:r>
      <w:r w:rsidRPr="0053239D">
        <w:rPr>
          <w:rFonts w:ascii="Times New Roman" w:hAnsi="Times New Roman" w:cs="Times New Roman"/>
          <w:sz w:val="24"/>
          <w:szCs w:val="24"/>
          <w:shd w:val="clear" w:color="auto" w:fill="FFFFFF"/>
        </w:rPr>
        <w:t>, v. 41, p. e44, 2017.</w:t>
      </w:r>
      <w:r w:rsidR="000E6639" w:rsidRPr="0053239D">
        <w:rPr>
          <w:rFonts w:ascii="Times New Roman" w:hAnsi="Times New Roman" w:cs="Times New Roman"/>
          <w:sz w:val="24"/>
          <w:szCs w:val="24"/>
          <w:shd w:val="clear" w:color="auto" w:fill="FFFFFF"/>
        </w:rPr>
        <w:t xml:space="preserve"> </w:t>
      </w:r>
      <w:r w:rsidRPr="0053239D">
        <w:rPr>
          <w:rFonts w:ascii="Times New Roman" w:hAnsi="Times New Roman" w:cs="Times New Roman"/>
          <w:sz w:val="24"/>
          <w:szCs w:val="24"/>
          <w:shd w:val="clear" w:color="auto" w:fill="FFFFFF"/>
        </w:rPr>
        <w:t xml:space="preserve">Disponível em: https://www.scielosp.org/article/rpsp/2017.v41/e44/pt/. </w:t>
      </w:r>
      <w:r w:rsidRPr="00152029">
        <w:rPr>
          <w:rFonts w:ascii="Times New Roman" w:hAnsi="Times New Roman" w:cs="Times New Roman"/>
          <w:sz w:val="24"/>
          <w:szCs w:val="24"/>
          <w:shd w:val="clear" w:color="auto" w:fill="FFFFFF"/>
        </w:rPr>
        <w:t xml:space="preserve">Acesso em: 20 set. 2020. </w:t>
      </w:r>
    </w:p>
    <w:p w14:paraId="61590745" w14:textId="03C1B0D5" w:rsidR="003340FB" w:rsidRPr="00152029" w:rsidRDefault="003340FB" w:rsidP="00BE3256">
      <w:pPr>
        <w:spacing w:after="0" w:line="240" w:lineRule="auto"/>
        <w:jc w:val="both"/>
        <w:rPr>
          <w:rFonts w:ascii="Times New Roman" w:hAnsi="Times New Roman" w:cs="Times New Roman"/>
          <w:sz w:val="24"/>
          <w:szCs w:val="24"/>
        </w:rPr>
      </w:pPr>
    </w:p>
    <w:p w14:paraId="38A995AD" w14:textId="77777777" w:rsidR="00BE3256" w:rsidRPr="00152029" w:rsidRDefault="00BE3256" w:rsidP="00BE3256">
      <w:pPr>
        <w:spacing w:after="0" w:line="240" w:lineRule="auto"/>
        <w:jc w:val="both"/>
        <w:rPr>
          <w:rFonts w:ascii="Times New Roman" w:hAnsi="Times New Roman" w:cs="Times New Roman"/>
          <w:sz w:val="24"/>
          <w:szCs w:val="24"/>
        </w:rPr>
      </w:pPr>
    </w:p>
    <w:p w14:paraId="35DEF90B"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shd w:val="clear" w:color="auto" w:fill="FFFFFF"/>
        </w:rPr>
        <w:t xml:space="preserve">SILVA JÚNIOR, V. B. </w:t>
      </w:r>
      <w:r w:rsidRPr="0053239D">
        <w:rPr>
          <w:rFonts w:ascii="Times New Roman" w:hAnsi="Times New Roman" w:cs="Times New Roman"/>
          <w:i/>
          <w:iCs/>
          <w:sz w:val="24"/>
          <w:szCs w:val="24"/>
          <w:shd w:val="clear" w:color="auto" w:fill="FFFFFF"/>
        </w:rPr>
        <w:t>et al</w:t>
      </w:r>
      <w:r w:rsidRPr="0053239D">
        <w:rPr>
          <w:rFonts w:ascii="Times New Roman" w:hAnsi="Times New Roman" w:cs="Times New Roman"/>
          <w:sz w:val="24"/>
          <w:szCs w:val="24"/>
          <w:shd w:val="clear" w:color="auto" w:fill="FFFFFF"/>
        </w:rPr>
        <w:t>. </w:t>
      </w:r>
      <w:r w:rsidRPr="0053239D">
        <w:rPr>
          <w:rFonts w:ascii="Times New Roman" w:hAnsi="Times New Roman" w:cs="Times New Roman"/>
          <w:b/>
          <w:bCs/>
          <w:sz w:val="24"/>
          <w:szCs w:val="24"/>
          <w:shd w:val="clear" w:color="auto" w:fill="FFFFFF"/>
        </w:rPr>
        <w:t>Interface entre as doenças infecciosas e parasitárias e a estratégia saúde da família no Brasil</w:t>
      </w:r>
      <w:r w:rsidRPr="0053239D">
        <w:rPr>
          <w:rFonts w:ascii="Times New Roman" w:hAnsi="Times New Roman" w:cs="Times New Roman"/>
          <w:sz w:val="24"/>
          <w:szCs w:val="24"/>
          <w:shd w:val="clear" w:color="auto" w:fill="FFFFFF"/>
        </w:rPr>
        <w:t>. 2018. Trabalho de Conclusão de Curso (</w:t>
      </w:r>
      <w:r w:rsidRPr="0053239D">
        <w:rPr>
          <w:rFonts w:ascii="Times New Roman" w:hAnsi="Times New Roman" w:cs="Times New Roman"/>
          <w:sz w:val="24"/>
          <w:szCs w:val="24"/>
        </w:rPr>
        <w:t xml:space="preserve">Especialização em Saúde Coletiva) - Universidade Federal de Pernambuco, UFPE, Vitória de Santo Antão, 2018.  </w:t>
      </w:r>
      <w:r w:rsidRPr="0053239D">
        <w:rPr>
          <w:rFonts w:ascii="Times New Roman" w:hAnsi="Times New Roman" w:cs="Times New Roman"/>
          <w:sz w:val="24"/>
          <w:szCs w:val="24"/>
          <w:shd w:val="clear" w:color="auto" w:fill="FFFFFF"/>
        </w:rPr>
        <w:t xml:space="preserve">Disponível em: </w:t>
      </w:r>
      <w:r w:rsidRPr="0053239D">
        <w:rPr>
          <w:rFonts w:ascii="Times New Roman" w:hAnsi="Times New Roman" w:cs="Times New Roman"/>
          <w:sz w:val="24"/>
          <w:szCs w:val="24"/>
        </w:rPr>
        <w:t>https://attena.ufpe.br/bitstream/123456789/27734/1/SILVA%20J%C3%9ANIOR%2C%20Valdecir%20Barbosa%20da.pdf. Acesso em: 27 fev. 2020.</w:t>
      </w:r>
    </w:p>
    <w:p w14:paraId="2F78DF59" w14:textId="77777777" w:rsidR="003340FB" w:rsidRPr="0053239D" w:rsidRDefault="003340FB" w:rsidP="00BE3256">
      <w:pPr>
        <w:spacing w:after="0" w:line="240" w:lineRule="auto"/>
        <w:jc w:val="both"/>
        <w:rPr>
          <w:rFonts w:ascii="Times New Roman" w:hAnsi="Times New Roman" w:cs="Times New Roman"/>
          <w:sz w:val="24"/>
          <w:szCs w:val="24"/>
        </w:rPr>
      </w:pPr>
    </w:p>
    <w:p w14:paraId="4B1D27C8" w14:textId="77777777" w:rsidR="003340FB" w:rsidRPr="0053239D" w:rsidRDefault="003340FB" w:rsidP="00BE3256">
      <w:pPr>
        <w:spacing w:after="0" w:line="240" w:lineRule="auto"/>
        <w:jc w:val="both"/>
        <w:rPr>
          <w:rFonts w:ascii="Times New Roman" w:hAnsi="Times New Roman" w:cs="Times New Roman"/>
          <w:sz w:val="24"/>
          <w:szCs w:val="24"/>
        </w:rPr>
      </w:pPr>
    </w:p>
    <w:p w14:paraId="4604DD9B" w14:textId="77777777" w:rsidR="00BE6A67" w:rsidRPr="0053239D" w:rsidRDefault="00BE6A67" w:rsidP="00BE3256">
      <w:pPr>
        <w:spacing w:after="0" w:line="240" w:lineRule="auto"/>
        <w:jc w:val="both"/>
        <w:rPr>
          <w:rFonts w:ascii="Times New Roman" w:hAnsi="Times New Roman" w:cs="Times New Roman"/>
          <w:sz w:val="24"/>
          <w:szCs w:val="24"/>
          <w:shd w:val="clear" w:color="auto" w:fill="FFFFFF"/>
        </w:rPr>
      </w:pPr>
      <w:r w:rsidRPr="0053239D">
        <w:rPr>
          <w:rFonts w:ascii="Times New Roman" w:hAnsi="Times New Roman" w:cs="Times New Roman"/>
          <w:sz w:val="24"/>
          <w:szCs w:val="24"/>
          <w:shd w:val="clear" w:color="auto" w:fill="FFFFFF"/>
          <w:lang w:val="en-US"/>
        </w:rPr>
        <w:t xml:space="preserve">SILVA, G. </w:t>
      </w:r>
      <w:r w:rsidRPr="0053239D">
        <w:rPr>
          <w:rFonts w:ascii="Times New Roman" w:hAnsi="Times New Roman" w:cs="Times New Roman"/>
          <w:i/>
          <w:sz w:val="24"/>
          <w:szCs w:val="24"/>
          <w:shd w:val="clear" w:color="auto" w:fill="FFFFFF"/>
          <w:lang w:val="en-US"/>
        </w:rPr>
        <w:t>et al.</w:t>
      </w:r>
      <w:r w:rsidRPr="0053239D">
        <w:rPr>
          <w:rFonts w:ascii="Times New Roman" w:hAnsi="Times New Roman" w:cs="Times New Roman"/>
          <w:sz w:val="24"/>
          <w:szCs w:val="24"/>
          <w:shd w:val="clear" w:color="auto" w:fill="FFFFFF"/>
          <w:lang w:val="en-US"/>
        </w:rPr>
        <w:t xml:space="preserve"> Syphilis in pregnant and congenital: epidemiological profile and prevalence. </w:t>
      </w:r>
      <w:r w:rsidRPr="0053239D">
        <w:rPr>
          <w:rFonts w:ascii="Times New Roman" w:hAnsi="Times New Roman" w:cs="Times New Roman"/>
          <w:b/>
          <w:bCs/>
          <w:sz w:val="24"/>
          <w:szCs w:val="24"/>
          <w:shd w:val="clear" w:color="auto" w:fill="FFFFFF"/>
        </w:rPr>
        <w:t>Enfermería Global</w:t>
      </w:r>
      <w:r w:rsidRPr="0053239D">
        <w:rPr>
          <w:rFonts w:ascii="Times New Roman" w:hAnsi="Times New Roman" w:cs="Times New Roman"/>
          <w:sz w:val="24"/>
          <w:szCs w:val="24"/>
          <w:shd w:val="clear" w:color="auto" w:fill="FFFFFF"/>
        </w:rPr>
        <w:t xml:space="preserve">, v. 19, n. 1, p. 137-150, 2020.  Disponível em: http://scielo.isciii.es/pdf/eg/v19n57/en_1695-6141-eg-19-57-107.pdf. Acesso em: 20 set. 2020. </w:t>
      </w:r>
    </w:p>
    <w:p w14:paraId="388C0451" w14:textId="5CDFCD76" w:rsidR="003340FB" w:rsidRPr="0053239D" w:rsidRDefault="003340FB" w:rsidP="00BE3256">
      <w:pPr>
        <w:spacing w:after="0" w:line="240" w:lineRule="auto"/>
        <w:jc w:val="both"/>
        <w:rPr>
          <w:rFonts w:ascii="Times New Roman" w:hAnsi="Times New Roman" w:cs="Times New Roman"/>
          <w:sz w:val="24"/>
          <w:szCs w:val="24"/>
          <w:shd w:val="clear" w:color="auto" w:fill="FFFFFF"/>
        </w:rPr>
      </w:pPr>
    </w:p>
    <w:p w14:paraId="10DA09E0" w14:textId="77777777" w:rsidR="00BE3256" w:rsidRPr="0053239D" w:rsidRDefault="00BE3256" w:rsidP="00BE3256">
      <w:pPr>
        <w:spacing w:after="0" w:line="240" w:lineRule="auto"/>
        <w:jc w:val="both"/>
        <w:rPr>
          <w:rFonts w:ascii="Times New Roman" w:hAnsi="Times New Roman" w:cs="Times New Roman"/>
          <w:sz w:val="24"/>
          <w:szCs w:val="24"/>
          <w:shd w:val="clear" w:color="auto" w:fill="FFFFFF"/>
        </w:rPr>
      </w:pPr>
    </w:p>
    <w:p w14:paraId="43B66F81" w14:textId="53EA4AE5" w:rsidR="00BE6A67" w:rsidRPr="0053239D" w:rsidRDefault="00BE6A67" w:rsidP="00BE3256">
      <w:pPr>
        <w:spacing w:after="0" w:line="240" w:lineRule="auto"/>
        <w:jc w:val="both"/>
        <w:rPr>
          <w:rFonts w:ascii="Times New Roman" w:hAnsi="Times New Roman" w:cs="Times New Roman"/>
          <w:sz w:val="24"/>
          <w:szCs w:val="24"/>
          <w:shd w:val="clear" w:color="auto" w:fill="FFFFFF"/>
        </w:rPr>
      </w:pPr>
      <w:r w:rsidRPr="00152029">
        <w:rPr>
          <w:rFonts w:ascii="Times New Roman" w:hAnsi="Times New Roman" w:cs="Times New Roman"/>
          <w:sz w:val="24"/>
          <w:szCs w:val="24"/>
          <w:shd w:val="clear" w:color="auto" w:fill="FFFFFF"/>
        </w:rPr>
        <w:t xml:space="preserve">SILVEIRA, M. F. </w:t>
      </w:r>
      <w:r w:rsidRPr="00152029">
        <w:rPr>
          <w:rFonts w:ascii="Times New Roman" w:hAnsi="Times New Roman" w:cs="Times New Roman"/>
          <w:i/>
          <w:sz w:val="24"/>
          <w:szCs w:val="24"/>
          <w:shd w:val="clear" w:color="auto" w:fill="FFFFFF"/>
        </w:rPr>
        <w:t xml:space="preserve">et al. </w:t>
      </w:r>
      <w:r w:rsidRPr="0053239D">
        <w:rPr>
          <w:rFonts w:ascii="Times New Roman" w:hAnsi="Times New Roman" w:cs="Times New Roman"/>
          <w:i/>
          <w:sz w:val="24"/>
          <w:szCs w:val="24"/>
          <w:shd w:val="clear" w:color="auto" w:fill="FFFFFF"/>
          <w:lang w:val="en-US"/>
        </w:rPr>
        <w:t xml:space="preserve">Evolution towards the elimination of congenital syphilis in Latin </w:t>
      </w:r>
      <w:r w:rsidR="003340FB" w:rsidRPr="0053239D">
        <w:rPr>
          <w:rFonts w:ascii="Times New Roman" w:hAnsi="Times New Roman" w:cs="Times New Roman"/>
          <w:i/>
          <w:sz w:val="24"/>
          <w:szCs w:val="24"/>
          <w:shd w:val="clear" w:color="auto" w:fill="FFFFFF"/>
          <w:lang w:val="en-US"/>
        </w:rPr>
        <w:t>America</w:t>
      </w:r>
      <w:r w:rsidRPr="0053239D">
        <w:rPr>
          <w:rFonts w:ascii="Times New Roman" w:hAnsi="Times New Roman" w:cs="Times New Roman"/>
          <w:i/>
          <w:sz w:val="24"/>
          <w:szCs w:val="24"/>
          <w:shd w:val="clear" w:color="auto" w:fill="FFFFFF"/>
          <w:lang w:val="en-US"/>
        </w:rPr>
        <w:t xml:space="preserve"> and the Caribbean: a multicountry analysis</w:t>
      </w:r>
      <w:r w:rsidRPr="0053239D">
        <w:rPr>
          <w:rFonts w:ascii="Times New Roman" w:hAnsi="Times New Roman" w:cs="Times New Roman"/>
          <w:sz w:val="24"/>
          <w:szCs w:val="24"/>
          <w:shd w:val="clear" w:color="auto" w:fill="FFFFFF"/>
          <w:lang w:val="en-US"/>
        </w:rPr>
        <w:t>. </w:t>
      </w:r>
      <w:r w:rsidRPr="0053239D">
        <w:rPr>
          <w:rFonts w:ascii="Times New Roman" w:hAnsi="Times New Roman" w:cs="Times New Roman"/>
          <w:b/>
          <w:bCs/>
          <w:sz w:val="24"/>
          <w:szCs w:val="24"/>
          <w:shd w:val="clear" w:color="auto" w:fill="FFFFFF"/>
        </w:rPr>
        <w:t>Revista Panamericana de Salud Pública</w:t>
      </w:r>
      <w:r w:rsidRPr="0053239D">
        <w:rPr>
          <w:rFonts w:ascii="Times New Roman" w:hAnsi="Times New Roman" w:cs="Times New Roman"/>
          <w:sz w:val="24"/>
          <w:szCs w:val="24"/>
          <w:shd w:val="clear" w:color="auto" w:fill="FFFFFF"/>
        </w:rPr>
        <w:t xml:space="preserve">, v. 43, 2019. Disponível em: https://www.ncbi.nlm.nih.gov/pmc/articles/PMC6519663/. Acesso em: 03 set. 2020. </w:t>
      </w:r>
    </w:p>
    <w:p w14:paraId="6E8E570A" w14:textId="61A822AE" w:rsidR="003340FB" w:rsidRDefault="003340FB" w:rsidP="00BE3256">
      <w:pPr>
        <w:spacing w:after="0" w:line="240" w:lineRule="auto"/>
        <w:jc w:val="both"/>
        <w:rPr>
          <w:rFonts w:ascii="Times New Roman" w:hAnsi="Times New Roman" w:cs="Times New Roman"/>
          <w:sz w:val="24"/>
          <w:szCs w:val="24"/>
        </w:rPr>
      </w:pPr>
    </w:p>
    <w:p w14:paraId="0A475990" w14:textId="77777777" w:rsidR="00766935" w:rsidRPr="0053239D" w:rsidRDefault="00766935" w:rsidP="00BE3256">
      <w:pPr>
        <w:spacing w:after="0" w:line="240" w:lineRule="auto"/>
        <w:jc w:val="both"/>
        <w:rPr>
          <w:rFonts w:ascii="Times New Roman" w:hAnsi="Times New Roman" w:cs="Times New Roman"/>
          <w:sz w:val="24"/>
          <w:szCs w:val="24"/>
        </w:rPr>
      </w:pPr>
    </w:p>
    <w:p w14:paraId="48E08CCB" w14:textId="77777777" w:rsidR="00BE6A67" w:rsidRPr="00152029" w:rsidRDefault="00BE6A67" w:rsidP="00BE3256">
      <w:pPr>
        <w:spacing w:after="0" w:line="240" w:lineRule="auto"/>
        <w:jc w:val="both"/>
        <w:rPr>
          <w:rFonts w:ascii="Times New Roman" w:hAnsi="Times New Roman" w:cs="Times New Roman"/>
          <w:sz w:val="24"/>
          <w:szCs w:val="24"/>
          <w:shd w:val="clear" w:color="auto" w:fill="FFFFFF"/>
        </w:rPr>
      </w:pPr>
      <w:r w:rsidRPr="0053239D">
        <w:rPr>
          <w:rFonts w:ascii="Times New Roman" w:hAnsi="Times New Roman" w:cs="Times New Roman"/>
          <w:sz w:val="24"/>
          <w:szCs w:val="24"/>
          <w:shd w:val="clear" w:color="auto" w:fill="FFFFFF"/>
        </w:rPr>
        <w:t xml:space="preserve">SOARES, K. K. S. </w:t>
      </w:r>
      <w:r w:rsidRPr="0053239D">
        <w:rPr>
          <w:rFonts w:ascii="Times New Roman" w:hAnsi="Times New Roman" w:cs="Times New Roman"/>
          <w:i/>
          <w:sz w:val="24"/>
          <w:szCs w:val="24"/>
          <w:shd w:val="clear" w:color="auto" w:fill="FFFFFF"/>
        </w:rPr>
        <w:t xml:space="preserve">et al. </w:t>
      </w:r>
      <w:r w:rsidRPr="0053239D">
        <w:rPr>
          <w:rFonts w:ascii="Times New Roman" w:hAnsi="Times New Roman" w:cs="Times New Roman"/>
          <w:sz w:val="24"/>
          <w:szCs w:val="24"/>
          <w:shd w:val="clear" w:color="auto" w:fill="FFFFFF"/>
        </w:rPr>
        <w:t>Análise espacial da sífilis em gestantes e sífilis congênita no estado do Espírito Santo, 2011-2018. </w:t>
      </w:r>
      <w:r w:rsidRPr="0053239D">
        <w:rPr>
          <w:rFonts w:ascii="Times New Roman" w:hAnsi="Times New Roman" w:cs="Times New Roman"/>
          <w:b/>
          <w:bCs/>
          <w:sz w:val="24"/>
          <w:szCs w:val="24"/>
          <w:shd w:val="clear" w:color="auto" w:fill="FFFFFF"/>
        </w:rPr>
        <w:t>Epidemiologia e Serviços de Saúde</w:t>
      </w:r>
      <w:r w:rsidRPr="0053239D">
        <w:rPr>
          <w:rFonts w:ascii="Times New Roman" w:hAnsi="Times New Roman" w:cs="Times New Roman"/>
          <w:sz w:val="24"/>
          <w:szCs w:val="24"/>
          <w:shd w:val="clear" w:color="auto" w:fill="FFFFFF"/>
        </w:rPr>
        <w:t xml:space="preserve">, v. 29, p. e2018193, 2020. Disponível em: https://www.scielosp.org/article/ress/2020.v29n1/e2018193/pt/. </w:t>
      </w:r>
      <w:r w:rsidRPr="00152029">
        <w:rPr>
          <w:rFonts w:ascii="Times New Roman" w:hAnsi="Times New Roman" w:cs="Times New Roman"/>
          <w:sz w:val="24"/>
          <w:szCs w:val="24"/>
          <w:shd w:val="clear" w:color="auto" w:fill="FFFFFF"/>
        </w:rPr>
        <w:t>Acesso em: 20 set. 2020.</w:t>
      </w:r>
    </w:p>
    <w:p w14:paraId="65ADFCA3" w14:textId="17B9A055" w:rsidR="003340FB" w:rsidRPr="00152029" w:rsidRDefault="003340FB" w:rsidP="00BE3256">
      <w:pPr>
        <w:spacing w:after="0" w:line="240" w:lineRule="auto"/>
        <w:jc w:val="both"/>
        <w:rPr>
          <w:rFonts w:ascii="Times New Roman" w:hAnsi="Times New Roman" w:cs="Times New Roman"/>
          <w:sz w:val="24"/>
          <w:szCs w:val="24"/>
        </w:rPr>
      </w:pPr>
    </w:p>
    <w:p w14:paraId="47489B12" w14:textId="77777777" w:rsidR="00BE3256" w:rsidRPr="00152029" w:rsidRDefault="00BE3256" w:rsidP="00BE3256">
      <w:pPr>
        <w:spacing w:after="0" w:line="240" w:lineRule="auto"/>
        <w:jc w:val="both"/>
        <w:rPr>
          <w:rFonts w:ascii="Times New Roman" w:hAnsi="Times New Roman" w:cs="Times New Roman"/>
          <w:sz w:val="24"/>
          <w:szCs w:val="24"/>
        </w:rPr>
      </w:pPr>
    </w:p>
    <w:p w14:paraId="698614EC" w14:textId="77777777" w:rsidR="00BE6A67" w:rsidRPr="0053239D" w:rsidRDefault="00BE6A67" w:rsidP="00BE3256">
      <w:pPr>
        <w:spacing w:after="0" w:line="240" w:lineRule="auto"/>
        <w:jc w:val="both"/>
        <w:rPr>
          <w:rFonts w:ascii="Times New Roman" w:hAnsi="Times New Roman" w:cs="Times New Roman"/>
          <w:sz w:val="24"/>
          <w:szCs w:val="24"/>
          <w:lang w:val="en-US"/>
        </w:rPr>
      </w:pPr>
      <w:r w:rsidRPr="0053239D">
        <w:rPr>
          <w:rFonts w:ascii="Times New Roman" w:hAnsi="Times New Roman" w:cs="Times New Roman"/>
          <w:sz w:val="24"/>
          <w:szCs w:val="24"/>
        </w:rPr>
        <w:t>SOARES, L. G</w:t>
      </w:r>
      <w:r w:rsidRPr="0053239D">
        <w:rPr>
          <w:rFonts w:ascii="Times New Roman" w:hAnsi="Times New Roman" w:cs="Times New Roman"/>
          <w:i/>
          <w:iCs/>
          <w:sz w:val="24"/>
          <w:szCs w:val="24"/>
        </w:rPr>
        <w:t xml:space="preserve">. et al. </w:t>
      </w:r>
      <w:r w:rsidRPr="0053239D">
        <w:rPr>
          <w:rFonts w:ascii="Times New Roman" w:hAnsi="Times New Roman" w:cs="Times New Roman"/>
          <w:sz w:val="24"/>
          <w:szCs w:val="24"/>
        </w:rPr>
        <w:t xml:space="preserve">Sífilis gestacional e congênita: características maternas, neonatais e desfecho dos casos. </w:t>
      </w:r>
      <w:r w:rsidRPr="0053239D">
        <w:rPr>
          <w:rFonts w:ascii="Times New Roman" w:hAnsi="Times New Roman" w:cs="Times New Roman"/>
          <w:b/>
          <w:bCs/>
          <w:sz w:val="24"/>
          <w:szCs w:val="24"/>
        </w:rPr>
        <w:t>Rev. Bras. Saude Mater. Infant</w:t>
      </w:r>
      <w:r w:rsidRPr="0053239D">
        <w:rPr>
          <w:rFonts w:ascii="Times New Roman" w:hAnsi="Times New Roman" w:cs="Times New Roman"/>
          <w:sz w:val="24"/>
          <w:szCs w:val="24"/>
        </w:rPr>
        <w:t xml:space="preserve">, v. 17, n. 4, 2017. Disponível em: http://www.scielo.br/scielo.php?pid=S1519-38292017000400781&amp;script=sci_arttext&amp;tlng=pt. </w:t>
      </w:r>
      <w:r w:rsidRPr="0053239D">
        <w:rPr>
          <w:rFonts w:ascii="Times New Roman" w:hAnsi="Times New Roman" w:cs="Times New Roman"/>
          <w:sz w:val="24"/>
          <w:szCs w:val="24"/>
          <w:lang w:val="en-US"/>
        </w:rPr>
        <w:t>Acesso em: 30 abr. 2020.</w:t>
      </w:r>
    </w:p>
    <w:p w14:paraId="77C530A5" w14:textId="77777777" w:rsidR="00E261B7" w:rsidRPr="0053239D" w:rsidRDefault="00E261B7" w:rsidP="00BE3256">
      <w:pPr>
        <w:spacing w:after="0" w:line="240" w:lineRule="auto"/>
        <w:jc w:val="both"/>
        <w:rPr>
          <w:rFonts w:ascii="Times New Roman" w:hAnsi="Times New Roman" w:cs="Times New Roman"/>
          <w:sz w:val="24"/>
          <w:szCs w:val="24"/>
          <w:lang w:val="en-US"/>
        </w:rPr>
      </w:pPr>
    </w:p>
    <w:p w14:paraId="62E81829" w14:textId="77777777" w:rsidR="00E261B7" w:rsidRPr="0053239D" w:rsidRDefault="00E261B7" w:rsidP="00BE3256">
      <w:pPr>
        <w:spacing w:after="0" w:line="240" w:lineRule="auto"/>
        <w:jc w:val="both"/>
        <w:rPr>
          <w:rFonts w:ascii="Times New Roman" w:hAnsi="Times New Roman" w:cs="Times New Roman"/>
          <w:i/>
          <w:iCs/>
          <w:sz w:val="24"/>
          <w:szCs w:val="24"/>
          <w:lang w:val="en-US"/>
        </w:rPr>
      </w:pPr>
    </w:p>
    <w:p w14:paraId="57DD7F05" w14:textId="77777777" w:rsidR="00BE6A67" w:rsidRPr="0053239D" w:rsidRDefault="00BE6A67" w:rsidP="00BE3256">
      <w:pPr>
        <w:spacing w:after="0" w:line="240" w:lineRule="auto"/>
        <w:jc w:val="both"/>
        <w:rPr>
          <w:rFonts w:ascii="Times New Roman" w:hAnsi="Times New Roman" w:cs="Times New Roman"/>
          <w:sz w:val="24"/>
          <w:szCs w:val="24"/>
          <w:shd w:val="clear" w:color="auto" w:fill="FFFFFF"/>
        </w:rPr>
      </w:pPr>
      <w:r w:rsidRPr="0053239D">
        <w:rPr>
          <w:rFonts w:ascii="Times New Roman" w:hAnsi="Times New Roman" w:cs="Times New Roman"/>
          <w:sz w:val="24"/>
          <w:szCs w:val="24"/>
          <w:shd w:val="clear" w:color="auto" w:fill="FFFFFF"/>
          <w:lang w:val="en-US"/>
        </w:rPr>
        <w:t xml:space="preserve">SOEIRO, C. M. O. </w:t>
      </w:r>
      <w:r w:rsidRPr="0053239D">
        <w:rPr>
          <w:rFonts w:ascii="Times New Roman" w:hAnsi="Times New Roman" w:cs="Times New Roman"/>
          <w:i/>
          <w:sz w:val="24"/>
          <w:szCs w:val="24"/>
          <w:shd w:val="clear" w:color="auto" w:fill="FFFFFF"/>
          <w:lang w:val="en-US"/>
        </w:rPr>
        <w:t>et al</w:t>
      </w:r>
      <w:r w:rsidRPr="0053239D">
        <w:rPr>
          <w:rFonts w:ascii="Times New Roman" w:hAnsi="Times New Roman" w:cs="Times New Roman"/>
          <w:sz w:val="24"/>
          <w:szCs w:val="24"/>
          <w:shd w:val="clear" w:color="auto" w:fill="FFFFFF"/>
          <w:lang w:val="en-US"/>
        </w:rPr>
        <w:t>. Syphilis in pregnancy and congenital syphilis in Amazonas State, Brazil: an evaluation ling. database linkage. </w:t>
      </w:r>
      <w:r w:rsidRPr="0053239D">
        <w:rPr>
          <w:rFonts w:ascii="Times New Roman" w:hAnsi="Times New Roman" w:cs="Times New Roman"/>
          <w:b/>
          <w:bCs/>
          <w:sz w:val="24"/>
          <w:szCs w:val="24"/>
          <w:shd w:val="clear" w:color="auto" w:fill="FFFFFF"/>
        </w:rPr>
        <w:t>Cadernos de saúde pública</w:t>
      </w:r>
      <w:r w:rsidRPr="0053239D">
        <w:rPr>
          <w:rFonts w:ascii="Times New Roman" w:hAnsi="Times New Roman" w:cs="Times New Roman"/>
          <w:sz w:val="24"/>
          <w:szCs w:val="24"/>
          <w:shd w:val="clear" w:color="auto" w:fill="FFFFFF"/>
        </w:rPr>
        <w:t>, v. 30, p. 715-723, 2014. Disponível em: https://www.scielosp.org/article/csp/2014.v30n4/715-723/en/.Acesso em: 20 set. 2020.</w:t>
      </w:r>
    </w:p>
    <w:p w14:paraId="5028EAF6" w14:textId="4771D23D" w:rsidR="003340FB" w:rsidRPr="0053239D" w:rsidRDefault="003340FB" w:rsidP="00BE3256">
      <w:pPr>
        <w:spacing w:after="0" w:line="240" w:lineRule="auto"/>
        <w:jc w:val="both"/>
        <w:rPr>
          <w:rFonts w:ascii="Times New Roman" w:hAnsi="Times New Roman" w:cs="Times New Roman"/>
          <w:sz w:val="24"/>
          <w:szCs w:val="24"/>
        </w:rPr>
      </w:pPr>
    </w:p>
    <w:p w14:paraId="749B39AF" w14:textId="77777777" w:rsidR="00BE3256" w:rsidRPr="0053239D" w:rsidRDefault="00BE3256" w:rsidP="00BE3256">
      <w:pPr>
        <w:spacing w:after="0" w:line="240" w:lineRule="auto"/>
        <w:jc w:val="both"/>
        <w:rPr>
          <w:rFonts w:ascii="Times New Roman" w:hAnsi="Times New Roman" w:cs="Times New Roman"/>
          <w:sz w:val="24"/>
          <w:szCs w:val="24"/>
        </w:rPr>
      </w:pPr>
    </w:p>
    <w:p w14:paraId="675EC220" w14:textId="77777777" w:rsidR="00BE6A67" w:rsidRPr="0053239D" w:rsidRDefault="00BE6A67" w:rsidP="00BE3256">
      <w:pPr>
        <w:spacing w:after="0" w:line="240" w:lineRule="auto"/>
        <w:jc w:val="both"/>
        <w:rPr>
          <w:rFonts w:ascii="Times New Roman" w:hAnsi="Times New Roman" w:cs="Times New Roman"/>
          <w:sz w:val="24"/>
          <w:szCs w:val="24"/>
          <w:lang w:val="en-US"/>
        </w:rPr>
      </w:pPr>
      <w:r w:rsidRPr="0053239D">
        <w:rPr>
          <w:rFonts w:ascii="Times New Roman" w:hAnsi="Times New Roman" w:cs="Times New Roman"/>
          <w:sz w:val="24"/>
          <w:szCs w:val="24"/>
          <w:lang w:val="en-US"/>
        </w:rPr>
        <w:t xml:space="preserve">STAMM, L. V. </w:t>
      </w:r>
      <w:r w:rsidRPr="0053239D">
        <w:rPr>
          <w:rFonts w:ascii="Times New Roman" w:hAnsi="Times New Roman" w:cs="Times New Roman"/>
          <w:i/>
          <w:iCs/>
          <w:sz w:val="24"/>
          <w:szCs w:val="24"/>
          <w:lang w:val="en-US"/>
        </w:rPr>
        <w:t xml:space="preserve">Syphilis: Re-emergence of an old foe. </w:t>
      </w:r>
      <w:r w:rsidRPr="0053239D">
        <w:rPr>
          <w:rFonts w:ascii="Times New Roman" w:hAnsi="Times New Roman" w:cs="Times New Roman"/>
          <w:b/>
          <w:bCs/>
          <w:i/>
          <w:iCs/>
          <w:sz w:val="24"/>
          <w:szCs w:val="24"/>
        </w:rPr>
        <w:t>Microb Cell</w:t>
      </w:r>
      <w:r w:rsidRPr="0053239D">
        <w:rPr>
          <w:rFonts w:ascii="Times New Roman" w:hAnsi="Times New Roman" w:cs="Times New Roman"/>
          <w:sz w:val="24"/>
          <w:szCs w:val="24"/>
        </w:rPr>
        <w:t xml:space="preserve">, v. 3, n. 1, p. 363-370, 2016. Disponível em: </w:t>
      </w:r>
      <w:hyperlink r:id="rId17" w:history="1">
        <w:r w:rsidRPr="0053239D">
          <w:rPr>
            <w:rStyle w:val="Hyperlink"/>
            <w:rFonts w:ascii="Times New Roman" w:hAnsi="Times New Roman" w:cs="Times New Roman"/>
            <w:color w:val="auto"/>
            <w:sz w:val="24"/>
            <w:szCs w:val="24"/>
            <w:u w:val="none"/>
          </w:rPr>
          <w:t>https://www.ncbi.nlm.nih.gov/pmc/articles/PMC5354565/</w:t>
        </w:r>
      </w:hyperlink>
      <w:r w:rsidRPr="0053239D">
        <w:rPr>
          <w:rFonts w:ascii="Times New Roman" w:hAnsi="Times New Roman" w:cs="Times New Roman"/>
          <w:sz w:val="24"/>
          <w:szCs w:val="24"/>
        </w:rPr>
        <w:t xml:space="preserve">. </w:t>
      </w:r>
      <w:r w:rsidRPr="0053239D">
        <w:rPr>
          <w:rFonts w:ascii="Times New Roman" w:hAnsi="Times New Roman" w:cs="Times New Roman"/>
          <w:sz w:val="24"/>
          <w:szCs w:val="24"/>
          <w:lang w:val="en-US"/>
        </w:rPr>
        <w:t>Acesso em: 29 fev. 2020.</w:t>
      </w:r>
    </w:p>
    <w:p w14:paraId="4CCAB011" w14:textId="77777777" w:rsidR="003340FB" w:rsidRPr="0053239D" w:rsidRDefault="003340FB" w:rsidP="00BE3256">
      <w:pPr>
        <w:spacing w:after="0" w:line="240" w:lineRule="auto"/>
        <w:jc w:val="both"/>
        <w:rPr>
          <w:rFonts w:ascii="Times New Roman" w:hAnsi="Times New Roman" w:cs="Times New Roman"/>
          <w:sz w:val="24"/>
          <w:szCs w:val="24"/>
          <w:lang w:val="en-US"/>
        </w:rPr>
      </w:pPr>
    </w:p>
    <w:p w14:paraId="16D147B5" w14:textId="77777777" w:rsidR="003340FB" w:rsidRPr="0053239D" w:rsidRDefault="003340FB" w:rsidP="00BE3256">
      <w:pPr>
        <w:spacing w:after="0" w:line="240" w:lineRule="auto"/>
        <w:jc w:val="both"/>
        <w:rPr>
          <w:rFonts w:ascii="Times New Roman" w:hAnsi="Times New Roman" w:cs="Times New Roman"/>
          <w:sz w:val="24"/>
          <w:szCs w:val="24"/>
          <w:lang w:val="en-US"/>
        </w:rPr>
      </w:pPr>
    </w:p>
    <w:p w14:paraId="394A2143" w14:textId="77777777" w:rsidR="00BE6A67" w:rsidRPr="0053239D" w:rsidRDefault="00BE6A67" w:rsidP="00BE3256">
      <w:pPr>
        <w:spacing w:after="0" w:line="240" w:lineRule="auto"/>
        <w:jc w:val="both"/>
        <w:rPr>
          <w:rFonts w:ascii="Times New Roman" w:hAnsi="Times New Roman" w:cs="Times New Roman"/>
          <w:sz w:val="24"/>
          <w:szCs w:val="24"/>
          <w:shd w:val="clear" w:color="auto" w:fill="FFFFFF"/>
          <w:lang w:val="en-US"/>
        </w:rPr>
      </w:pPr>
      <w:r w:rsidRPr="0053239D">
        <w:rPr>
          <w:rFonts w:ascii="Times New Roman" w:hAnsi="Times New Roman" w:cs="Times New Roman"/>
          <w:sz w:val="24"/>
          <w:szCs w:val="24"/>
          <w:lang w:val="en-US"/>
        </w:rPr>
        <w:lastRenderedPageBreak/>
        <w:t>S</w:t>
      </w:r>
      <w:r w:rsidRPr="0053239D">
        <w:rPr>
          <w:rFonts w:ascii="Times New Roman" w:hAnsi="Times New Roman" w:cs="Times New Roman"/>
          <w:sz w:val="24"/>
          <w:szCs w:val="24"/>
          <w:shd w:val="clear" w:color="auto" w:fill="FFFFFF"/>
          <w:lang w:val="en-US"/>
        </w:rPr>
        <w:t xml:space="preserve">WARTZENDRUBER, A. </w:t>
      </w:r>
      <w:r w:rsidRPr="0053239D">
        <w:rPr>
          <w:rFonts w:ascii="Times New Roman" w:hAnsi="Times New Roman" w:cs="Times New Roman"/>
          <w:i/>
          <w:iCs/>
          <w:sz w:val="24"/>
          <w:szCs w:val="24"/>
          <w:shd w:val="clear" w:color="auto" w:fill="FFFFFF"/>
          <w:lang w:val="en-US"/>
        </w:rPr>
        <w:t>et al. Introdutivo of rapé syphilis testing in antenatal care: A systematic reavie of the impact on HIV and syphilis testing uptake and coverage</w:t>
      </w:r>
      <w:r w:rsidRPr="0053239D">
        <w:rPr>
          <w:rFonts w:ascii="Times New Roman" w:hAnsi="Times New Roman" w:cs="Times New Roman"/>
          <w:sz w:val="24"/>
          <w:szCs w:val="24"/>
          <w:shd w:val="clear" w:color="auto" w:fill="FFFFFF"/>
          <w:lang w:val="en-US"/>
        </w:rPr>
        <w:t xml:space="preserve">. </w:t>
      </w:r>
      <w:r w:rsidRPr="0053239D">
        <w:rPr>
          <w:rFonts w:ascii="Times New Roman" w:hAnsi="Times New Roman" w:cs="Times New Roman"/>
          <w:b/>
          <w:bCs/>
          <w:sz w:val="24"/>
          <w:szCs w:val="24"/>
          <w:shd w:val="clear" w:color="auto" w:fill="FFFFFF"/>
        </w:rPr>
        <w:t>Int J Gynaecol Obstet,</w:t>
      </w:r>
      <w:r w:rsidRPr="0053239D">
        <w:rPr>
          <w:rFonts w:ascii="Times New Roman" w:hAnsi="Times New Roman" w:cs="Times New Roman"/>
          <w:sz w:val="24"/>
          <w:szCs w:val="24"/>
          <w:shd w:val="clear" w:color="auto" w:fill="FFFFFF"/>
        </w:rPr>
        <w:t xml:space="preserve"> v. 130, Suppl. 1, p. 15-21, 2015. Disponível em: https://pubmed.ncbi.nlm.nih.gov/26001704/. </w:t>
      </w:r>
      <w:r w:rsidRPr="0053239D">
        <w:rPr>
          <w:rFonts w:ascii="Times New Roman" w:hAnsi="Times New Roman" w:cs="Times New Roman"/>
          <w:sz w:val="24"/>
          <w:szCs w:val="24"/>
          <w:shd w:val="clear" w:color="auto" w:fill="FFFFFF"/>
          <w:lang w:val="en-US"/>
        </w:rPr>
        <w:t>Acesso em: 09 set. 2020.</w:t>
      </w:r>
    </w:p>
    <w:p w14:paraId="472508E6" w14:textId="0200F261" w:rsidR="003340FB" w:rsidRPr="0053239D" w:rsidRDefault="003340FB" w:rsidP="00BE3256">
      <w:pPr>
        <w:spacing w:after="0" w:line="240" w:lineRule="auto"/>
        <w:jc w:val="both"/>
        <w:rPr>
          <w:rFonts w:ascii="Times New Roman" w:hAnsi="Times New Roman" w:cs="Times New Roman"/>
          <w:sz w:val="24"/>
          <w:szCs w:val="24"/>
          <w:lang w:val="en-US"/>
        </w:rPr>
      </w:pPr>
    </w:p>
    <w:p w14:paraId="795F13D4" w14:textId="77777777" w:rsidR="00BE3256" w:rsidRPr="0053239D" w:rsidRDefault="00BE3256" w:rsidP="00BE3256">
      <w:pPr>
        <w:spacing w:after="0" w:line="240" w:lineRule="auto"/>
        <w:jc w:val="both"/>
        <w:rPr>
          <w:rFonts w:ascii="Times New Roman" w:hAnsi="Times New Roman" w:cs="Times New Roman"/>
          <w:sz w:val="24"/>
          <w:szCs w:val="24"/>
          <w:lang w:val="en-US"/>
        </w:rPr>
      </w:pPr>
    </w:p>
    <w:p w14:paraId="6BEAE6CC" w14:textId="77777777" w:rsidR="00BE6A67" w:rsidRPr="0053239D" w:rsidRDefault="00BE6A67" w:rsidP="00BE3256">
      <w:pPr>
        <w:spacing w:after="0" w:line="240" w:lineRule="auto"/>
        <w:jc w:val="both"/>
        <w:rPr>
          <w:rFonts w:ascii="Times New Roman" w:hAnsi="Times New Roman" w:cs="Times New Roman"/>
          <w:sz w:val="24"/>
          <w:szCs w:val="24"/>
          <w:shd w:val="clear" w:color="auto" w:fill="FFFFFF"/>
          <w:lang w:val="en-US"/>
        </w:rPr>
      </w:pPr>
      <w:r w:rsidRPr="0053239D">
        <w:rPr>
          <w:rFonts w:ascii="Times New Roman" w:hAnsi="Times New Roman" w:cs="Times New Roman"/>
          <w:sz w:val="24"/>
          <w:szCs w:val="24"/>
          <w:shd w:val="clear" w:color="auto" w:fill="FFFFFF"/>
          <w:lang w:val="en-US"/>
        </w:rPr>
        <w:t xml:space="preserve">THAMATTOOR, U. </w:t>
      </w:r>
      <w:r w:rsidRPr="0053239D">
        <w:rPr>
          <w:rFonts w:ascii="Times New Roman" w:hAnsi="Times New Roman" w:cs="Times New Roman"/>
          <w:i/>
          <w:iCs/>
          <w:sz w:val="24"/>
          <w:szCs w:val="24"/>
          <w:shd w:val="clear" w:color="auto" w:fill="FFFFFF"/>
          <w:lang w:val="en-US"/>
        </w:rPr>
        <w:t xml:space="preserve">et al. Multilevel Analysis of the Predictors of HIV Prevalence </w:t>
      </w:r>
      <w:proofErr w:type="spellStart"/>
      <w:r w:rsidRPr="0053239D">
        <w:rPr>
          <w:rFonts w:ascii="Times New Roman" w:hAnsi="Times New Roman" w:cs="Times New Roman"/>
          <w:i/>
          <w:iCs/>
          <w:sz w:val="24"/>
          <w:szCs w:val="24"/>
          <w:shd w:val="clear" w:color="auto" w:fill="FFFFFF"/>
          <w:lang w:val="en-US"/>
        </w:rPr>
        <w:t>amoma</w:t>
      </w:r>
      <w:proofErr w:type="spellEnd"/>
      <w:r w:rsidRPr="0053239D">
        <w:rPr>
          <w:rFonts w:ascii="Times New Roman" w:hAnsi="Times New Roman" w:cs="Times New Roman"/>
          <w:i/>
          <w:iCs/>
          <w:sz w:val="24"/>
          <w:szCs w:val="24"/>
          <w:shd w:val="clear" w:color="auto" w:fill="FFFFFF"/>
          <w:lang w:val="en-US"/>
        </w:rPr>
        <w:t xml:space="preserve"> Pregnant Women </w:t>
      </w:r>
      <w:proofErr w:type="spellStart"/>
      <w:r w:rsidRPr="0053239D">
        <w:rPr>
          <w:rFonts w:ascii="Times New Roman" w:hAnsi="Times New Roman" w:cs="Times New Roman"/>
          <w:i/>
          <w:iCs/>
          <w:sz w:val="24"/>
          <w:szCs w:val="24"/>
          <w:shd w:val="clear" w:color="auto" w:fill="FFFFFF"/>
          <w:lang w:val="en-US"/>
        </w:rPr>
        <w:t>Enrolhe</w:t>
      </w:r>
      <w:proofErr w:type="spellEnd"/>
      <w:r w:rsidRPr="0053239D">
        <w:rPr>
          <w:rFonts w:ascii="Times New Roman" w:hAnsi="Times New Roman" w:cs="Times New Roman"/>
          <w:i/>
          <w:iCs/>
          <w:sz w:val="24"/>
          <w:szCs w:val="24"/>
          <w:shd w:val="clear" w:color="auto" w:fill="FFFFFF"/>
          <w:lang w:val="en-US"/>
        </w:rPr>
        <w:t xml:space="preserve"> in Annual HIV Sentinel Surveillance in Four States in Southern India. </w:t>
      </w:r>
      <w:r w:rsidRPr="0053239D">
        <w:rPr>
          <w:rFonts w:ascii="Times New Roman" w:hAnsi="Times New Roman" w:cs="Times New Roman"/>
          <w:b/>
          <w:bCs/>
          <w:sz w:val="24"/>
          <w:szCs w:val="24"/>
          <w:shd w:val="clear" w:color="auto" w:fill="FFFFFF"/>
        </w:rPr>
        <w:t>PLoS One</w:t>
      </w:r>
      <w:r w:rsidRPr="0053239D">
        <w:rPr>
          <w:rFonts w:ascii="Times New Roman" w:hAnsi="Times New Roman" w:cs="Times New Roman"/>
          <w:sz w:val="24"/>
          <w:szCs w:val="24"/>
          <w:shd w:val="clear" w:color="auto" w:fill="FFFFFF"/>
        </w:rPr>
        <w:t xml:space="preserve">, v. 10, n. 7, 2015. Disponível em: https://journals.plos.org/plosone/article?id=10.1371/journal.pone.0131629. </w:t>
      </w:r>
      <w:r w:rsidRPr="0053239D">
        <w:rPr>
          <w:rFonts w:ascii="Times New Roman" w:hAnsi="Times New Roman" w:cs="Times New Roman"/>
          <w:sz w:val="24"/>
          <w:szCs w:val="24"/>
          <w:shd w:val="clear" w:color="auto" w:fill="FFFFFF"/>
          <w:lang w:val="en-US"/>
        </w:rPr>
        <w:t>Acesso em: 07 set. 2020.</w:t>
      </w:r>
    </w:p>
    <w:p w14:paraId="72D33319" w14:textId="4F88ACBF" w:rsidR="003340FB" w:rsidRPr="0053239D" w:rsidRDefault="003340FB" w:rsidP="00BE3256">
      <w:pPr>
        <w:spacing w:after="0" w:line="240" w:lineRule="auto"/>
        <w:jc w:val="both"/>
        <w:rPr>
          <w:rFonts w:ascii="Times New Roman" w:hAnsi="Times New Roman" w:cs="Times New Roman"/>
          <w:sz w:val="24"/>
          <w:szCs w:val="24"/>
          <w:shd w:val="clear" w:color="auto" w:fill="FFFFFF"/>
          <w:lang w:val="en-US"/>
        </w:rPr>
      </w:pPr>
    </w:p>
    <w:p w14:paraId="4957E830" w14:textId="77777777" w:rsidR="00BE3256" w:rsidRPr="0053239D" w:rsidRDefault="00BE3256" w:rsidP="00BE3256">
      <w:pPr>
        <w:spacing w:after="0" w:line="240" w:lineRule="auto"/>
        <w:jc w:val="both"/>
        <w:rPr>
          <w:rFonts w:ascii="Times New Roman" w:hAnsi="Times New Roman" w:cs="Times New Roman"/>
          <w:sz w:val="24"/>
          <w:szCs w:val="24"/>
          <w:shd w:val="clear" w:color="auto" w:fill="FFFFFF"/>
          <w:lang w:val="en-US"/>
        </w:rPr>
      </w:pPr>
    </w:p>
    <w:p w14:paraId="2DA509AF" w14:textId="77777777" w:rsidR="00BE6A67" w:rsidRPr="00152029" w:rsidRDefault="00BE6A67" w:rsidP="00BE3256">
      <w:pPr>
        <w:pStyle w:val="Ttulo10"/>
        <w:shd w:val="clear" w:color="auto" w:fill="FFFFFF"/>
        <w:spacing w:before="0" w:beforeAutospacing="0" w:after="0" w:afterAutospacing="0"/>
        <w:jc w:val="both"/>
        <w:rPr>
          <w:lang w:val="en-US"/>
        </w:rPr>
      </w:pPr>
      <w:r w:rsidRPr="0053239D">
        <w:rPr>
          <w:lang w:val="en-US"/>
        </w:rPr>
        <w:t xml:space="preserve">TORRES, R. G. </w:t>
      </w:r>
      <w:r w:rsidRPr="0053239D">
        <w:rPr>
          <w:i/>
          <w:iCs/>
          <w:lang w:val="en-US"/>
        </w:rPr>
        <w:t>et al.</w:t>
      </w:r>
      <w:r w:rsidRPr="0053239D">
        <w:rPr>
          <w:lang w:val="en-US"/>
        </w:rPr>
        <w:t xml:space="preserve"> </w:t>
      </w:r>
      <w:r w:rsidRPr="0053239D">
        <w:rPr>
          <w:bCs/>
          <w:i/>
          <w:iCs/>
          <w:lang w:val="en-US"/>
        </w:rPr>
        <w:t>Syphilis in Pregnancy: The Reality in a Public Hospital</w:t>
      </w:r>
      <w:r w:rsidRPr="0053239D">
        <w:rPr>
          <w:b/>
          <w:bCs/>
          <w:lang w:val="en-US"/>
        </w:rPr>
        <w:t xml:space="preserve">. </w:t>
      </w:r>
      <w:r w:rsidRPr="0053239D">
        <w:rPr>
          <w:b/>
        </w:rPr>
        <w:t>Rev. Bras. Ginecol. Obstet</w:t>
      </w:r>
      <w:r w:rsidRPr="0053239D">
        <w:t xml:space="preserve">.  Rio de Janeiro (RJ), v. 4, 2019. Disponível em: http://www.scielo.br/scielo.php?script=sci_arttext&amp;pid=S010072032019000200090&amp;lang=pt.  </w:t>
      </w:r>
      <w:r w:rsidRPr="00152029">
        <w:rPr>
          <w:lang w:val="en-US"/>
        </w:rPr>
        <w:t xml:space="preserve">Acesso em: 10 abr. 2020. </w:t>
      </w:r>
    </w:p>
    <w:p w14:paraId="2B5C343A" w14:textId="77777777" w:rsidR="003340FB" w:rsidRPr="00152029" w:rsidRDefault="003340FB" w:rsidP="00BE3256">
      <w:pPr>
        <w:pStyle w:val="Ttulo10"/>
        <w:shd w:val="clear" w:color="auto" w:fill="FFFFFF"/>
        <w:spacing w:before="0" w:beforeAutospacing="0" w:after="0" w:afterAutospacing="0"/>
        <w:jc w:val="both"/>
        <w:rPr>
          <w:lang w:val="en-US"/>
        </w:rPr>
      </w:pPr>
    </w:p>
    <w:p w14:paraId="0B4C6F83" w14:textId="77777777" w:rsidR="003340FB" w:rsidRPr="00152029" w:rsidRDefault="003340FB" w:rsidP="00BE3256">
      <w:pPr>
        <w:pStyle w:val="Ttulo10"/>
        <w:shd w:val="clear" w:color="auto" w:fill="FFFFFF"/>
        <w:spacing w:before="0" w:beforeAutospacing="0" w:after="0" w:afterAutospacing="0"/>
        <w:jc w:val="both"/>
        <w:rPr>
          <w:lang w:val="en-US"/>
        </w:rPr>
      </w:pPr>
    </w:p>
    <w:p w14:paraId="2F7155DE" w14:textId="15C9CC64"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lang w:val="en-US"/>
        </w:rPr>
        <w:t xml:space="preserve">TRIVEDI, S. </w:t>
      </w:r>
      <w:r w:rsidRPr="0053239D">
        <w:rPr>
          <w:rFonts w:ascii="Times New Roman" w:hAnsi="Times New Roman" w:cs="Times New Roman"/>
          <w:i/>
          <w:iCs/>
          <w:sz w:val="24"/>
          <w:szCs w:val="24"/>
          <w:lang w:val="en-US"/>
        </w:rPr>
        <w:t xml:space="preserve">et al. National Trends and Reported Risk Factors </w:t>
      </w:r>
      <w:r w:rsidR="00C06E72" w:rsidRPr="0053239D">
        <w:rPr>
          <w:rFonts w:ascii="Times New Roman" w:hAnsi="Times New Roman" w:cs="Times New Roman"/>
          <w:i/>
          <w:iCs/>
          <w:sz w:val="24"/>
          <w:szCs w:val="24"/>
          <w:lang w:val="en-US"/>
        </w:rPr>
        <w:t>among</w:t>
      </w:r>
      <w:r w:rsidRPr="0053239D">
        <w:rPr>
          <w:rFonts w:ascii="Times New Roman" w:hAnsi="Times New Roman" w:cs="Times New Roman"/>
          <w:i/>
          <w:iCs/>
          <w:sz w:val="24"/>
          <w:szCs w:val="24"/>
          <w:lang w:val="en-US"/>
        </w:rPr>
        <w:t xml:space="preserve"> Pregnant Women </w:t>
      </w:r>
      <w:r w:rsidR="00C06E72" w:rsidRPr="0053239D">
        <w:rPr>
          <w:rFonts w:ascii="Times New Roman" w:hAnsi="Times New Roman" w:cs="Times New Roman"/>
          <w:i/>
          <w:iCs/>
          <w:sz w:val="24"/>
          <w:szCs w:val="24"/>
          <w:lang w:val="en-US"/>
        </w:rPr>
        <w:t>with</w:t>
      </w:r>
      <w:r w:rsidRPr="0053239D">
        <w:rPr>
          <w:rFonts w:ascii="Times New Roman" w:hAnsi="Times New Roman" w:cs="Times New Roman"/>
          <w:i/>
          <w:iCs/>
          <w:sz w:val="24"/>
          <w:szCs w:val="24"/>
          <w:lang w:val="en-US"/>
        </w:rPr>
        <w:t xml:space="preserve"> Syphilis in the United States</w:t>
      </w:r>
      <w:r w:rsidRPr="0053239D">
        <w:rPr>
          <w:rFonts w:ascii="Times New Roman" w:hAnsi="Times New Roman" w:cs="Times New Roman"/>
          <w:sz w:val="24"/>
          <w:szCs w:val="24"/>
          <w:lang w:val="en-US"/>
        </w:rPr>
        <w:t xml:space="preserve">, 2012–2016. </w:t>
      </w:r>
      <w:r w:rsidRPr="0053239D">
        <w:rPr>
          <w:rFonts w:ascii="Times New Roman" w:hAnsi="Times New Roman" w:cs="Times New Roman"/>
          <w:b/>
          <w:bCs/>
          <w:i/>
          <w:iCs/>
          <w:sz w:val="24"/>
          <w:szCs w:val="24"/>
        </w:rPr>
        <w:t>Obstet Gynecol</w:t>
      </w:r>
      <w:r w:rsidRPr="0053239D">
        <w:rPr>
          <w:rFonts w:ascii="Times New Roman" w:hAnsi="Times New Roman" w:cs="Times New Roman"/>
          <w:sz w:val="24"/>
          <w:szCs w:val="24"/>
        </w:rPr>
        <w:t>, v. 133, n. 1, p. 27–32. 2019. Disponível em: https://www.ncbi.nlm.nih.gov/pmc/articles/PMC6743074/. Acesso em: 25 set. 2020.</w:t>
      </w:r>
    </w:p>
    <w:p w14:paraId="35BEEFC6" w14:textId="4C735A3F" w:rsidR="003340FB" w:rsidRPr="0053239D" w:rsidRDefault="003340FB" w:rsidP="00BE3256">
      <w:pPr>
        <w:spacing w:after="0" w:line="240" w:lineRule="auto"/>
        <w:jc w:val="both"/>
        <w:rPr>
          <w:rFonts w:ascii="Times New Roman" w:hAnsi="Times New Roman" w:cs="Times New Roman"/>
          <w:sz w:val="24"/>
          <w:szCs w:val="24"/>
        </w:rPr>
      </w:pPr>
    </w:p>
    <w:p w14:paraId="0059F071" w14:textId="77777777" w:rsidR="00BE3256" w:rsidRPr="0053239D" w:rsidRDefault="00BE3256" w:rsidP="00BE3256">
      <w:pPr>
        <w:spacing w:after="0" w:line="240" w:lineRule="auto"/>
        <w:jc w:val="both"/>
        <w:rPr>
          <w:rFonts w:ascii="Times New Roman" w:hAnsi="Times New Roman" w:cs="Times New Roman"/>
          <w:sz w:val="24"/>
          <w:szCs w:val="24"/>
        </w:rPr>
      </w:pPr>
    </w:p>
    <w:p w14:paraId="29F7F094"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VAZ, J. C. </w:t>
      </w:r>
      <w:r w:rsidRPr="0053239D">
        <w:rPr>
          <w:rFonts w:ascii="Times New Roman" w:hAnsi="Times New Roman" w:cs="Times New Roman"/>
          <w:b/>
          <w:bCs/>
          <w:sz w:val="24"/>
          <w:szCs w:val="24"/>
        </w:rPr>
        <w:t>Infecções sexualmente transmissíveis (IST): Análise de dados epidemiológicos entre os anos 2007 e 2017 com enfoque no município de Florianópolis, Santa Catarina</w:t>
      </w:r>
      <w:r w:rsidRPr="0053239D">
        <w:rPr>
          <w:rFonts w:ascii="Times New Roman" w:hAnsi="Times New Roman" w:cs="Times New Roman"/>
          <w:sz w:val="24"/>
          <w:szCs w:val="24"/>
        </w:rPr>
        <w:t>. 2019. Trabalho de Conclusão de Curso (graduação) - Universidade Federal de Santa Catarina, Centro de Ciências Biológicas, Graduação em Ciências Biológicas, Florianópolis, 2019. Disponível em: https://repositorio.ufsc.br/handle/123456789/204035. Acesso em: 05 set. 2020.</w:t>
      </w:r>
    </w:p>
    <w:p w14:paraId="790154DF" w14:textId="1569D274" w:rsidR="003340FB" w:rsidRPr="0053239D" w:rsidRDefault="003340FB" w:rsidP="00BE3256">
      <w:pPr>
        <w:spacing w:after="0" w:line="240" w:lineRule="auto"/>
        <w:jc w:val="both"/>
        <w:rPr>
          <w:rFonts w:ascii="Times New Roman" w:hAnsi="Times New Roman" w:cs="Times New Roman"/>
          <w:sz w:val="24"/>
          <w:szCs w:val="24"/>
        </w:rPr>
      </w:pPr>
    </w:p>
    <w:p w14:paraId="17BB76D9" w14:textId="77777777" w:rsidR="00BE3256" w:rsidRPr="0053239D" w:rsidRDefault="00BE3256" w:rsidP="00BE3256">
      <w:pPr>
        <w:spacing w:after="0" w:line="240" w:lineRule="auto"/>
        <w:jc w:val="both"/>
        <w:rPr>
          <w:rFonts w:ascii="Times New Roman" w:hAnsi="Times New Roman" w:cs="Times New Roman"/>
          <w:sz w:val="24"/>
          <w:szCs w:val="24"/>
        </w:rPr>
      </w:pPr>
    </w:p>
    <w:p w14:paraId="27D529D2" w14:textId="77777777" w:rsidR="00BE6A67" w:rsidRPr="0053239D" w:rsidRDefault="00BE6A67" w:rsidP="00BE3256">
      <w:pPr>
        <w:spacing w:after="0" w:line="240" w:lineRule="auto"/>
        <w:jc w:val="both"/>
        <w:rPr>
          <w:rFonts w:ascii="Times New Roman" w:hAnsi="Times New Roman" w:cs="Times New Roman"/>
          <w:sz w:val="24"/>
          <w:szCs w:val="24"/>
          <w:shd w:val="clear" w:color="auto" w:fill="FFFFFF"/>
        </w:rPr>
      </w:pPr>
      <w:r w:rsidRPr="0053239D">
        <w:rPr>
          <w:rFonts w:ascii="Times New Roman" w:hAnsi="Times New Roman" w:cs="Times New Roman"/>
          <w:sz w:val="24"/>
          <w:szCs w:val="24"/>
          <w:shd w:val="clear" w:color="auto" w:fill="FFFFFF"/>
        </w:rPr>
        <w:t xml:space="preserve">VICTORA, Cesar G. </w:t>
      </w:r>
      <w:r w:rsidRPr="0053239D">
        <w:rPr>
          <w:rFonts w:ascii="Times New Roman" w:hAnsi="Times New Roman" w:cs="Times New Roman"/>
          <w:i/>
          <w:sz w:val="24"/>
          <w:szCs w:val="24"/>
          <w:shd w:val="clear" w:color="auto" w:fill="FFFFFF"/>
        </w:rPr>
        <w:t>et al</w:t>
      </w:r>
      <w:r w:rsidRPr="0053239D">
        <w:rPr>
          <w:rFonts w:ascii="Times New Roman" w:hAnsi="Times New Roman" w:cs="Times New Roman"/>
          <w:sz w:val="24"/>
          <w:szCs w:val="24"/>
          <w:shd w:val="clear" w:color="auto" w:fill="FFFFFF"/>
        </w:rPr>
        <w:t>. Iniquidades socioeconômicas e de grupos étnicos na qualidade da assistência pré-natal nos setores público e privado no Brasil. </w:t>
      </w:r>
      <w:r w:rsidRPr="0053239D">
        <w:rPr>
          <w:rFonts w:ascii="Times New Roman" w:hAnsi="Times New Roman" w:cs="Times New Roman"/>
          <w:b/>
          <w:bCs/>
          <w:sz w:val="24"/>
          <w:szCs w:val="24"/>
          <w:shd w:val="clear" w:color="auto" w:fill="FFFFFF"/>
        </w:rPr>
        <w:t>Política e planejamento de saúde</w:t>
      </w:r>
      <w:r w:rsidRPr="0053239D">
        <w:rPr>
          <w:rFonts w:ascii="Times New Roman" w:hAnsi="Times New Roman" w:cs="Times New Roman"/>
          <w:sz w:val="24"/>
          <w:szCs w:val="24"/>
          <w:shd w:val="clear" w:color="auto" w:fill="FFFFFF"/>
        </w:rPr>
        <w:t>, v. 25, n. 4, pág. 253-261, 2010.</w:t>
      </w:r>
      <w:r w:rsidRPr="0053239D">
        <w:rPr>
          <w:rFonts w:ascii="Times New Roman" w:hAnsi="Times New Roman" w:cs="Times New Roman"/>
          <w:sz w:val="24"/>
          <w:szCs w:val="24"/>
        </w:rPr>
        <w:t xml:space="preserve"> Disponível em: </w:t>
      </w:r>
      <w:r w:rsidRPr="0053239D">
        <w:rPr>
          <w:rFonts w:ascii="Times New Roman" w:hAnsi="Times New Roman" w:cs="Times New Roman"/>
          <w:sz w:val="24"/>
          <w:szCs w:val="24"/>
          <w:shd w:val="clear" w:color="auto" w:fill="FFFFFF"/>
        </w:rPr>
        <w:t>https://academic.oup.com/heapol/article/25/4/253/557836. Acesso em: 27 set. 2020.</w:t>
      </w:r>
    </w:p>
    <w:p w14:paraId="3D56474A" w14:textId="7E6A7913" w:rsidR="00E261B7" w:rsidRPr="0053239D" w:rsidRDefault="00E261B7" w:rsidP="00BE3256">
      <w:pPr>
        <w:spacing w:after="0" w:line="240" w:lineRule="auto"/>
        <w:jc w:val="both"/>
        <w:rPr>
          <w:rFonts w:ascii="Times New Roman" w:hAnsi="Times New Roman" w:cs="Times New Roman"/>
          <w:sz w:val="24"/>
          <w:szCs w:val="24"/>
        </w:rPr>
      </w:pPr>
    </w:p>
    <w:p w14:paraId="55B3CFFA" w14:textId="77777777" w:rsidR="00BE3256" w:rsidRPr="0053239D" w:rsidRDefault="00BE3256" w:rsidP="00BE3256">
      <w:pPr>
        <w:spacing w:after="0" w:line="240" w:lineRule="auto"/>
        <w:jc w:val="both"/>
        <w:rPr>
          <w:rFonts w:ascii="Times New Roman" w:hAnsi="Times New Roman" w:cs="Times New Roman"/>
          <w:sz w:val="24"/>
          <w:szCs w:val="24"/>
        </w:rPr>
      </w:pPr>
    </w:p>
    <w:p w14:paraId="37B21EC7"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rPr>
        <w:t xml:space="preserve">VIELLAS, E. F. </w:t>
      </w:r>
      <w:r w:rsidRPr="0053239D">
        <w:rPr>
          <w:rFonts w:ascii="Times New Roman" w:hAnsi="Times New Roman" w:cs="Times New Roman"/>
          <w:i/>
          <w:iCs/>
          <w:sz w:val="24"/>
          <w:szCs w:val="24"/>
        </w:rPr>
        <w:t xml:space="preserve">et </w:t>
      </w:r>
      <w:r w:rsidRPr="0053239D">
        <w:rPr>
          <w:rFonts w:ascii="Times New Roman" w:hAnsi="Times New Roman" w:cs="Times New Roman"/>
          <w:sz w:val="24"/>
          <w:szCs w:val="24"/>
        </w:rPr>
        <w:t xml:space="preserve">al. Assistência pré-natal no Brasil. </w:t>
      </w:r>
      <w:r w:rsidRPr="0053239D">
        <w:rPr>
          <w:rFonts w:ascii="Times New Roman" w:hAnsi="Times New Roman" w:cs="Times New Roman"/>
          <w:b/>
          <w:bCs/>
          <w:sz w:val="24"/>
          <w:szCs w:val="24"/>
        </w:rPr>
        <w:t>Cad. Saude Publica</w:t>
      </w:r>
      <w:r w:rsidRPr="0053239D">
        <w:rPr>
          <w:rFonts w:ascii="Times New Roman" w:hAnsi="Times New Roman" w:cs="Times New Roman"/>
          <w:sz w:val="24"/>
          <w:szCs w:val="24"/>
        </w:rPr>
        <w:t>, v. 30, Supl. 1, 2014 Disponível em: https://www.scielosp.org/article/csp/2014.v30suppl1/S85-S100/. Acesso em: 05 set. 2020.</w:t>
      </w:r>
    </w:p>
    <w:p w14:paraId="4321D5F7" w14:textId="0DCB285A" w:rsidR="003340FB" w:rsidRPr="0053239D" w:rsidRDefault="003340FB" w:rsidP="00BE3256">
      <w:pPr>
        <w:spacing w:after="0" w:line="240" w:lineRule="auto"/>
        <w:jc w:val="both"/>
        <w:rPr>
          <w:rFonts w:ascii="Times New Roman" w:hAnsi="Times New Roman" w:cs="Times New Roman"/>
          <w:sz w:val="24"/>
          <w:szCs w:val="24"/>
        </w:rPr>
      </w:pPr>
    </w:p>
    <w:p w14:paraId="45D7AF3C" w14:textId="77777777" w:rsidR="00BE3256" w:rsidRPr="0053239D" w:rsidRDefault="00BE3256" w:rsidP="00BE3256">
      <w:pPr>
        <w:spacing w:after="0" w:line="240" w:lineRule="auto"/>
        <w:jc w:val="both"/>
        <w:rPr>
          <w:rFonts w:ascii="Times New Roman" w:hAnsi="Times New Roman" w:cs="Times New Roman"/>
          <w:sz w:val="24"/>
          <w:szCs w:val="24"/>
        </w:rPr>
      </w:pPr>
    </w:p>
    <w:p w14:paraId="475388B1"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shd w:val="clear" w:color="auto" w:fill="FFFFFF"/>
        </w:rPr>
        <w:t xml:space="preserve">VILTE, R. M. C. V. </w:t>
      </w:r>
      <w:r w:rsidRPr="0053239D">
        <w:rPr>
          <w:rFonts w:ascii="Times New Roman" w:hAnsi="Times New Roman" w:cs="Times New Roman"/>
          <w:i/>
          <w:sz w:val="24"/>
          <w:szCs w:val="24"/>
          <w:shd w:val="clear" w:color="auto" w:fill="FFFFFF"/>
        </w:rPr>
        <w:t>et al</w:t>
      </w:r>
      <w:r w:rsidRPr="0053239D">
        <w:rPr>
          <w:rFonts w:ascii="Times New Roman" w:hAnsi="Times New Roman" w:cs="Times New Roman"/>
          <w:sz w:val="24"/>
          <w:szCs w:val="24"/>
          <w:shd w:val="clear" w:color="auto" w:fill="FFFFFF"/>
        </w:rPr>
        <w:t xml:space="preserve">. </w:t>
      </w:r>
      <w:r w:rsidRPr="0053239D">
        <w:rPr>
          <w:rFonts w:ascii="Times New Roman" w:hAnsi="Times New Roman" w:cs="Times New Roman"/>
          <w:sz w:val="24"/>
          <w:szCs w:val="24"/>
          <w:shd w:val="clear" w:color="auto" w:fill="FFFFFF"/>
          <w:lang w:val="en-US"/>
        </w:rPr>
        <w:t xml:space="preserve">Soroprevalence of toxoplasmosis, syphilis, hepatitis B, hepatitis C, rubella, cytomegalovirosis and human immunodeficiency virus infection among pregnant patients followed up form. </w:t>
      </w:r>
      <w:r w:rsidRPr="0053239D">
        <w:rPr>
          <w:rFonts w:ascii="Times New Roman" w:hAnsi="Times New Roman" w:cs="Times New Roman"/>
          <w:sz w:val="24"/>
          <w:szCs w:val="24"/>
          <w:shd w:val="clear" w:color="auto" w:fill="FFFFFF"/>
        </w:rPr>
        <w:t>2008 ato 2012 at university hospital Antônio Pedro, Niterói (RJ). </w:t>
      </w:r>
      <w:r w:rsidRPr="0053239D">
        <w:rPr>
          <w:rFonts w:ascii="Times New Roman" w:hAnsi="Times New Roman" w:cs="Times New Roman"/>
          <w:b/>
          <w:bCs/>
          <w:sz w:val="24"/>
          <w:szCs w:val="24"/>
        </w:rPr>
        <w:t>J Bras Doenças Sex Transm</w:t>
      </w:r>
      <w:r w:rsidRPr="0053239D">
        <w:rPr>
          <w:rFonts w:ascii="Times New Roman" w:hAnsi="Times New Roman" w:cs="Times New Roman"/>
          <w:sz w:val="24"/>
          <w:szCs w:val="24"/>
        </w:rPr>
        <w:t>, v. 28, n. 1, p. 20-8, 2016. Disponível em: https://pesquisa.bvsalud.org/portal/resource/pt/biblio-1775. Acesso em: 21 set. 2020.</w:t>
      </w:r>
    </w:p>
    <w:p w14:paraId="041A2E64" w14:textId="6E3E903F" w:rsidR="003340FB" w:rsidRPr="0053239D" w:rsidRDefault="003340FB" w:rsidP="00BE3256">
      <w:pPr>
        <w:spacing w:after="0" w:line="240" w:lineRule="auto"/>
        <w:jc w:val="both"/>
        <w:rPr>
          <w:rFonts w:ascii="Times New Roman" w:hAnsi="Times New Roman" w:cs="Times New Roman"/>
          <w:sz w:val="24"/>
          <w:szCs w:val="24"/>
        </w:rPr>
      </w:pPr>
    </w:p>
    <w:p w14:paraId="7130A656" w14:textId="77777777" w:rsidR="00BE3256" w:rsidRPr="0053239D" w:rsidRDefault="00BE3256" w:rsidP="00BE3256">
      <w:pPr>
        <w:spacing w:after="0" w:line="240" w:lineRule="auto"/>
        <w:jc w:val="both"/>
        <w:rPr>
          <w:rFonts w:ascii="Times New Roman" w:hAnsi="Times New Roman" w:cs="Times New Roman"/>
          <w:sz w:val="24"/>
          <w:szCs w:val="24"/>
        </w:rPr>
      </w:pPr>
    </w:p>
    <w:p w14:paraId="6AAFC451"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shd w:val="clear" w:color="auto" w:fill="FFFFFF"/>
        </w:rPr>
        <w:lastRenderedPageBreak/>
        <w:t>WALDMAN, E. A.; SATO, A. P. S. Trajetória das doenças infecciosas no Brasil nos últimos 50 anos: um contínuo desafio. </w:t>
      </w:r>
      <w:r w:rsidRPr="0053239D">
        <w:rPr>
          <w:rFonts w:ascii="Times New Roman" w:hAnsi="Times New Roman" w:cs="Times New Roman"/>
          <w:b/>
          <w:bCs/>
          <w:sz w:val="24"/>
          <w:szCs w:val="24"/>
          <w:shd w:val="clear" w:color="auto" w:fill="FFFFFF"/>
        </w:rPr>
        <w:t>Revista de Saúde Pública</w:t>
      </w:r>
      <w:r w:rsidRPr="0053239D">
        <w:rPr>
          <w:rFonts w:ascii="Times New Roman" w:hAnsi="Times New Roman" w:cs="Times New Roman"/>
          <w:sz w:val="24"/>
          <w:szCs w:val="24"/>
          <w:shd w:val="clear" w:color="auto" w:fill="FFFFFF"/>
        </w:rPr>
        <w:t xml:space="preserve">, v. 50, p. 68, 2016. Disponível em: </w:t>
      </w:r>
      <w:r w:rsidRPr="0053239D">
        <w:rPr>
          <w:rFonts w:ascii="Times New Roman" w:hAnsi="Times New Roman" w:cs="Times New Roman"/>
          <w:sz w:val="24"/>
          <w:szCs w:val="24"/>
        </w:rPr>
        <w:t>http://www.scielo.br/pdf/rsp/v50/pt_0034-8910-rsp-S151887872016050000232.pdf. Acesso em: 27 fev. 2020.</w:t>
      </w:r>
    </w:p>
    <w:p w14:paraId="7B7254A4" w14:textId="77777777" w:rsidR="003340FB" w:rsidRPr="0053239D" w:rsidRDefault="003340FB" w:rsidP="00BE3256">
      <w:pPr>
        <w:spacing w:after="0" w:line="240" w:lineRule="auto"/>
        <w:jc w:val="both"/>
        <w:rPr>
          <w:rFonts w:ascii="Times New Roman" w:hAnsi="Times New Roman" w:cs="Times New Roman"/>
          <w:sz w:val="24"/>
          <w:szCs w:val="24"/>
        </w:rPr>
      </w:pPr>
    </w:p>
    <w:p w14:paraId="6C261F1F" w14:textId="77777777" w:rsidR="003340FB" w:rsidRPr="0053239D" w:rsidRDefault="003340FB" w:rsidP="00BE3256">
      <w:pPr>
        <w:spacing w:after="0" w:line="240" w:lineRule="auto"/>
        <w:jc w:val="both"/>
        <w:rPr>
          <w:rFonts w:ascii="Times New Roman" w:hAnsi="Times New Roman" w:cs="Times New Roman"/>
          <w:sz w:val="24"/>
          <w:szCs w:val="24"/>
        </w:rPr>
      </w:pPr>
    </w:p>
    <w:p w14:paraId="740B4558" w14:textId="77777777" w:rsidR="00BE6A67" w:rsidRPr="0053239D" w:rsidRDefault="00BE6A67" w:rsidP="00BE3256">
      <w:pPr>
        <w:spacing w:after="0" w:line="240" w:lineRule="auto"/>
        <w:jc w:val="both"/>
        <w:rPr>
          <w:rFonts w:ascii="Times New Roman" w:hAnsi="Times New Roman" w:cs="Times New Roman"/>
          <w:sz w:val="24"/>
          <w:szCs w:val="24"/>
          <w:lang w:val="en-US"/>
        </w:rPr>
      </w:pPr>
      <w:r w:rsidRPr="0053239D">
        <w:rPr>
          <w:rFonts w:ascii="Times New Roman" w:hAnsi="Times New Roman" w:cs="Times New Roman"/>
          <w:sz w:val="24"/>
          <w:szCs w:val="24"/>
          <w:shd w:val="clear" w:color="auto" w:fill="FFFFFF"/>
        </w:rPr>
        <w:t>WERNECK, G. Epidemiologia descritiva: qualidade das informações e pesquisa nos serviços de saúde. </w:t>
      </w:r>
      <w:r w:rsidRPr="0053239D">
        <w:rPr>
          <w:rFonts w:ascii="Times New Roman" w:hAnsi="Times New Roman" w:cs="Times New Roman"/>
          <w:b/>
          <w:bCs/>
          <w:sz w:val="24"/>
          <w:szCs w:val="24"/>
          <w:shd w:val="clear" w:color="auto" w:fill="FFFFFF"/>
        </w:rPr>
        <w:t>Epidemiologia e Serviços de Saúde</w:t>
      </w:r>
      <w:r w:rsidRPr="0053239D">
        <w:rPr>
          <w:rFonts w:ascii="Times New Roman" w:hAnsi="Times New Roman" w:cs="Times New Roman"/>
          <w:sz w:val="24"/>
          <w:szCs w:val="24"/>
          <w:shd w:val="clear" w:color="auto" w:fill="FFFFFF"/>
        </w:rPr>
        <w:t>, v. 18, n. 3, p. 205-207, 2009.</w:t>
      </w:r>
      <w:r w:rsidRPr="0053239D">
        <w:rPr>
          <w:rFonts w:ascii="Times New Roman" w:hAnsi="Times New Roman" w:cs="Times New Roman"/>
          <w:sz w:val="24"/>
          <w:szCs w:val="24"/>
        </w:rPr>
        <w:t xml:space="preserve"> Disponível em: http://scielo.iec.gov.br/scielo.php?script=sci_arttext&amp;pid=S167949742009000300002. </w:t>
      </w:r>
      <w:r w:rsidRPr="0053239D">
        <w:rPr>
          <w:rFonts w:ascii="Times New Roman" w:hAnsi="Times New Roman" w:cs="Times New Roman"/>
          <w:sz w:val="24"/>
          <w:szCs w:val="24"/>
          <w:lang w:val="en-US"/>
        </w:rPr>
        <w:t>Acesso em: 31 mar. 2020.</w:t>
      </w:r>
    </w:p>
    <w:p w14:paraId="0D84D8BC" w14:textId="77777777" w:rsidR="003340FB" w:rsidRPr="0053239D" w:rsidRDefault="003340FB" w:rsidP="00BE3256">
      <w:pPr>
        <w:spacing w:after="0" w:line="240" w:lineRule="auto"/>
        <w:jc w:val="both"/>
        <w:rPr>
          <w:rFonts w:ascii="Times New Roman" w:hAnsi="Times New Roman" w:cs="Times New Roman"/>
          <w:sz w:val="24"/>
          <w:szCs w:val="24"/>
          <w:lang w:val="en-US"/>
        </w:rPr>
      </w:pPr>
    </w:p>
    <w:p w14:paraId="3C7B4A23" w14:textId="77777777" w:rsidR="003340FB" w:rsidRPr="0053239D" w:rsidRDefault="003340FB" w:rsidP="00BE3256">
      <w:pPr>
        <w:spacing w:after="0" w:line="240" w:lineRule="auto"/>
        <w:jc w:val="both"/>
        <w:rPr>
          <w:rFonts w:ascii="Times New Roman" w:hAnsi="Times New Roman" w:cs="Times New Roman"/>
          <w:sz w:val="24"/>
          <w:szCs w:val="24"/>
          <w:lang w:val="en-US"/>
        </w:rPr>
      </w:pPr>
    </w:p>
    <w:p w14:paraId="6F702CB7" w14:textId="77777777" w:rsidR="00BE6A67" w:rsidRPr="0053239D" w:rsidRDefault="00BE6A67" w:rsidP="00BE3256">
      <w:pPr>
        <w:spacing w:after="0" w:line="240" w:lineRule="auto"/>
        <w:jc w:val="both"/>
        <w:rPr>
          <w:rFonts w:ascii="Times New Roman" w:hAnsi="Times New Roman" w:cs="Times New Roman"/>
          <w:sz w:val="24"/>
          <w:szCs w:val="24"/>
          <w:lang w:val="en-US"/>
        </w:rPr>
      </w:pPr>
      <w:r w:rsidRPr="0053239D">
        <w:rPr>
          <w:rFonts w:ascii="Times New Roman" w:hAnsi="Times New Roman" w:cs="Times New Roman"/>
          <w:i/>
          <w:iCs/>
          <w:sz w:val="24"/>
          <w:szCs w:val="24"/>
          <w:lang w:val="en-US"/>
        </w:rPr>
        <w:t xml:space="preserve">WHO-WORLD HEALTH ORGANIZATION. </w:t>
      </w:r>
      <w:r w:rsidRPr="0053239D">
        <w:rPr>
          <w:rFonts w:ascii="Times New Roman" w:hAnsi="Times New Roman" w:cs="Times New Roman"/>
          <w:b/>
          <w:bCs/>
          <w:i/>
          <w:iCs/>
          <w:sz w:val="24"/>
          <w:szCs w:val="24"/>
          <w:lang w:val="en-US"/>
        </w:rPr>
        <w:t>Global health sector strategy on sexually transmitted infections, 2016-2021</w:t>
      </w:r>
      <w:r w:rsidRPr="0053239D">
        <w:rPr>
          <w:rFonts w:ascii="Times New Roman" w:hAnsi="Times New Roman" w:cs="Times New Roman"/>
          <w:i/>
          <w:iCs/>
          <w:sz w:val="24"/>
          <w:szCs w:val="24"/>
          <w:lang w:val="en-US"/>
        </w:rPr>
        <w:t xml:space="preserve">: Towards ending STIs. </w:t>
      </w:r>
      <w:r w:rsidRPr="0053239D">
        <w:rPr>
          <w:rFonts w:ascii="Times New Roman" w:hAnsi="Times New Roman" w:cs="Times New Roman"/>
          <w:i/>
          <w:iCs/>
          <w:sz w:val="24"/>
          <w:szCs w:val="24"/>
        </w:rPr>
        <w:t>Geneva: WHO</w:t>
      </w:r>
      <w:r w:rsidRPr="0053239D">
        <w:rPr>
          <w:rFonts w:ascii="Times New Roman" w:hAnsi="Times New Roman" w:cs="Times New Roman"/>
          <w:sz w:val="24"/>
          <w:szCs w:val="24"/>
        </w:rPr>
        <w:t xml:space="preserve">, 2016. Disponível em: https://www.who.int/reproductivehealth/publications/rtis/ghss-stis/en/. </w:t>
      </w:r>
      <w:r w:rsidRPr="0053239D">
        <w:rPr>
          <w:rFonts w:ascii="Times New Roman" w:hAnsi="Times New Roman" w:cs="Times New Roman"/>
          <w:sz w:val="24"/>
          <w:szCs w:val="24"/>
          <w:lang w:val="en-US"/>
        </w:rPr>
        <w:t>Acesso em: 21 fev. 2020.</w:t>
      </w:r>
    </w:p>
    <w:p w14:paraId="60D7F023" w14:textId="77777777" w:rsidR="003340FB" w:rsidRPr="0053239D" w:rsidRDefault="003340FB" w:rsidP="00BE3256">
      <w:pPr>
        <w:spacing w:after="0" w:line="240" w:lineRule="auto"/>
        <w:jc w:val="both"/>
        <w:rPr>
          <w:rFonts w:ascii="Times New Roman" w:hAnsi="Times New Roman" w:cs="Times New Roman"/>
          <w:sz w:val="24"/>
          <w:szCs w:val="24"/>
          <w:lang w:val="en-US"/>
        </w:rPr>
      </w:pPr>
    </w:p>
    <w:p w14:paraId="2D7A585A" w14:textId="77777777" w:rsidR="003340FB" w:rsidRPr="0053239D" w:rsidRDefault="003340FB" w:rsidP="00BE3256">
      <w:pPr>
        <w:spacing w:after="0" w:line="240" w:lineRule="auto"/>
        <w:jc w:val="both"/>
        <w:rPr>
          <w:rFonts w:ascii="Times New Roman" w:hAnsi="Times New Roman" w:cs="Times New Roman"/>
          <w:sz w:val="24"/>
          <w:szCs w:val="24"/>
          <w:lang w:val="en-US"/>
        </w:rPr>
      </w:pPr>
    </w:p>
    <w:p w14:paraId="1277A663" w14:textId="77777777" w:rsidR="003340FB" w:rsidRPr="00152029" w:rsidRDefault="003340FB" w:rsidP="00BE3256">
      <w:pPr>
        <w:spacing w:after="0" w:line="240" w:lineRule="auto"/>
        <w:jc w:val="both"/>
        <w:rPr>
          <w:rFonts w:ascii="Times New Roman" w:hAnsi="Times New Roman" w:cs="Times New Roman"/>
          <w:sz w:val="24"/>
          <w:szCs w:val="24"/>
          <w:shd w:val="clear" w:color="auto" w:fill="FFFFFF"/>
          <w:lang w:val="en-US"/>
        </w:rPr>
      </w:pPr>
      <w:r w:rsidRPr="0053239D">
        <w:rPr>
          <w:rFonts w:ascii="Times New Roman" w:eastAsia="Calibri" w:hAnsi="Times New Roman" w:cs="Times New Roman"/>
          <w:i/>
          <w:iCs/>
          <w:sz w:val="24"/>
          <w:szCs w:val="24"/>
          <w:lang w:val="en-US"/>
        </w:rPr>
        <w:t>_____.</w:t>
      </w:r>
      <w:r w:rsidRPr="00152029">
        <w:rPr>
          <w:rFonts w:ascii="Times New Roman" w:hAnsi="Times New Roman" w:cs="Times New Roman"/>
          <w:i/>
          <w:sz w:val="24"/>
          <w:szCs w:val="24"/>
          <w:lang w:val="en-US"/>
        </w:rPr>
        <w:t xml:space="preserve"> </w:t>
      </w:r>
      <w:r w:rsidRPr="00152029">
        <w:rPr>
          <w:rFonts w:ascii="Times New Roman" w:hAnsi="Times New Roman" w:cs="Times New Roman"/>
          <w:b/>
          <w:sz w:val="24"/>
          <w:szCs w:val="24"/>
          <w:shd w:val="clear" w:color="auto" w:fill="FFFFFF"/>
          <w:lang w:val="en-US"/>
        </w:rPr>
        <w:t>Investment case for eliminating mother-to-child transmission of syphilis: promoting better maternal and child health and stronger health systems.</w:t>
      </w:r>
      <w:r w:rsidRPr="00152029">
        <w:rPr>
          <w:rFonts w:ascii="Times New Roman" w:hAnsi="Times New Roman" w:cs="Times New Roman"/>
          <w:sz w:val="24"/>
          <w:szCs w:val="24"/>
          <w:shd w:val="clear" w:color="auto" w:fill="FFFFFF"/>
          <w:lang w:val="en-US"/>
        </w:rPr>
        <w:t xml:space="preserve"> </w:t>
      </w:r>
      <w:r w:rsidRPr="0053239D">
        <w:rPr>
          <w:rFonts w:ascii="Times New Roman" w:hAnsi="Times New Roman" w:cs="Times New Roman"/>
          <w:sz w:val="24"/>
          <w:szCs w:val="24"/>
          <w:shd w:val="clear" w:color="auto" w:fill="FFFFFF"/>
        </w:rPr>
        <w:t xml:space="preserve">Geneva: </w:t>
      </w:r>
      <w:r w:rsidRPr="0053239D">
        <w:rPr>
          <w:rFonts w:ascii="Times New Roman" w:hAnsi="Times New Roman" w:cs="Times New Roman"/>
          <w:sz w:val="24"/>
          <w:szCs w:val="24"/>
        </w:rPr>
        <w:t>W.HO,</w:t>
      </w:r>
      <w:r w:rsidRPr="0053239D">
        <w:rPr>
          <w:rFonts w:ascii="Times New Roman" w:hAnsi="Times New Roman" w:cs="Times New Roman"/>
          <w:sz w:val="24"/>
          <w:szCs w:val="24"/>
          <w:shd w:val="clear" w:color="auto" w:fill="FFFFFF"/>
        </w:rPr>
        <w:t xml:space="preserve"> 2012. Disponível em: </w:t>
      </w:r>
      <w:r w:rsidRPr="0053239D">
        <w:rPr>
          <w:rFonts w:ascii="Times New Roman" w:hAnsi="Times New Roman" w:cs="Times New Roman"/>
          <w:sz w:val="24"/>
          <w:szCs w:val="24"/>
        </w:rPr>
        <w:t xml:space="preserve">https://researchonline.lshtm.ac.uk/id/eprint/2539971/. </w:t>
      </w:r>
      <w:r w:rsidRPr="00152029">
        <w:rPr>
          <w:rFonts w:ascii="Times New Roman" w:hAnsi="Times New Roman" w:cs="Times New Roman"/>
          <w:sz w:val="24"/>
          <w:szCs w:val="24"/>
          <w:shd w:val="clear" w:color="auto" w:fill="FFFFFF"/>
          <w:lang w:val="en-US"/>
        </w:rPr>
        <w:t>Acesso em: 25 ago. 2020.</w:t>
      </w:r>
    </w:p>
    <w:p w14:paraId="55DA2997" w14:textId="726A2F58" w:rsidR="003340FB" w:rsidRPr="00152029" w:rsidRDefault="003340FB" w:rsidP="00BE3256">
      <w:pPr>
        <w:spacing w:after="0" w:line="240" w:lineRule="auto"/>
        <w:jc w:val="both"/>
        <w:rPr>
          <w:rFonts w:ascii="Times New Roman" w:hAnsi="Times New Roman" w:cs="Times New Roman"/>
          <w:sz w:val="24"/>
          <w:szCs w:val="24"/>
          <w:lang w:val="en-US"/>
        </w:rPr>
      </w:pPr>
    </w:p>
    <w:p w14:paraId="6EA737C8" w14:textId="77777777" w:rsidR="00BE3256" w:rsidRPr="00152029" w:rsidRDefault="00BE3256" w:rsidP="00BE3256">
      <w:pPr>
        <w:spacing w:after="0" w:line="240" w:lineRule="auto"/>
        <w:jc w:val="both"/>
        <w:rPr>
          <w:rFonts w:ascii="Times New Roman" w:hAnsi="Times New Roman" w:cs="Times New Roman"/>
          <w:sz w:val="24"/>
          <w:szCs w:val="24"/>
          <w:lang w:val="en-US"/>
        </w:rPr>
      </w:pPr>
    </w:p>
    <w:p w14:paraId="1336E814" w14:textId="77777777" w:rsidR="003340FB" w:rsidRPr="0053239D" w:rsidRDefault="003340FB" w:rsidP="00BE3256">
      <w:pPr>
        <w:spacing w:after="0" w:line="240" w:lineRule="auto"/>
        <w:jc w:val="both"/>
        <w:rPr>
          <w:rFonts w:ascii="Times New Roman" w:hAnsi="Times New Roman" w:cs="Times New Roman"/>
          <w:sz w:val="24"/>
          <w:szCs w:val="24"/>
          <w:shd w:val="clear" w:color="auto" w:fill="FFFFFF"/>
        </w:rPr>
      </w:pPr>
      <w:r w:rsidRPr="0053239D">
        <w:rPr>
          <w:rFonts w:ascii="Times New Roman" w:eastAsia="Calibri" w:hAnsi="Times New Roman" w:cs="Times New Roman"/>
          <w:i/>
          <w:iCs/>
          <w:sz w:val="24"/>
          <w:szCs w:val="24"/>
          <w:lang w:val="en-US"/>
        </w:rPr>
        <w:t>_____</w:t>
      </w:r>
      <w:r w:rsidRPr="00152029">
        <w:rPr>
          <w:rFonts w:ascii="Times New Roman" w:hAnsi="Times New Roman" w:cs="Times New Roman"/>
          <w:i/>
          <w:sz w:val="24"/>
          <w:szCs w:val="24"/>
          <w:lang w:val="en-US"/>
        </w:rPr>
        <w:t>.</w:t>
      </w:r>
      <w:r w:rsidRPr="00152029">
        <w:rPr>
          <w:rFonts w:ascii="Times New Roman" w:hAnsi="Times New Roman" w:cs="Times New Roman"/>
          <w:sz w:val="24"/>
          <w:szCs w:val="24"/>
          <w:lang w:val="en-US"/>
        </w:rPr>
        <w:t xml:space="preserve"> </w:t>
      </w:r>
      <w:r w:rsidRPr="00152029">
        <w:rPr>
          <w:rFonts w:ascii="Times New Roman" w:hAnsi="Times New Roman" w:cs="Times New Roman"/>
          <w:b/>
          <w:sz w:val="24"/>
          <w:szCs w:val="24"/>
          <w:lang w:val="en-US"/>
        </w:rPr>
        <w:t>Methods for surveillance and monitoring of congenital syphilis elimination within existing systems</w:t>
      </w:r>
      <w:r w:rsidRPr="00152029">
        <w:rPr>
          <w:rFonts w:ascii="Times New Roman" w:hAnsi="Times New Roman" w:cs="Times New Roman"/>
          <w:sz w:val="24"/>
          <w:szCs w:val="24"/>
          <w:lang w:val="en-US"/>
        </w:rPr>
        <w:t xml:space="preserve">. </w:t>
      </w:r>
      <w:r w:rsidRPr="0053239D">
        <w:rPr>
          <w:rFonts w:ascii="Times New Roman" w:hAnsi="Times New Roman" w:cs="Times New Roman"/>
          <w:sz w:val="24"/>
          <w:szCs w:val="24"/>
        </w:rPr>
        <w:t xml:space="preserve">Geneva: WHO, 2011. Disponível em: https://apps.who.int/iris/bitstream/handle/10665/44790/9789241503020_eng.pdf </w:t>
      </w:r>
      <w:r w:rsidRPr="0053239D">
        <w:rPr>
          <w:rFonts w:ascii="Times New Roman" w:hAnsi="Times New Roman" w:cs="Times New Roman"/>
          <w:sz w:val="24"/>
          <w:szCs w:val="24"/>
          <w:shd w:val="clear" w:color="auto" w:fill="FFFFFF"/>
        </w:rPr>
        <w:t>Acesso em: 25 ago. 2020.</w:t>
      </w:r>
    </w:p>
    <w:p w14:paraId="499C4E02" w14:textId="2013D464" w:rsidR="003340FB" w:rsidRPr="0053239D" w:rsidRDefault="003340FB" w:rsidP="00BE3256">
      <w:pPr>
        <w:spacing w:after="0" w:line="240" w:lineRule="auto"/>
        <w:jc w:val="both"/>
        <w:rPr>
          <w:rFonts w:ascii="Times New Roman" w:hAnsi="Times New Roman" w:cs="Times New Roman"/>
          <w:sz w:val="24"/>
          <w:szCs w:val="24"/>
          <w:shd w:val="clear" w:color="auto" w:fill="FFFFFF"/>
        </w:rPr>
      </w:pPr>
    </w:p>
    <w:p w14:paraId="33C7C6FD" w14:textId="77777777" w:rsidR="00BE3256" w:rsidRPr="0053239D" w:rsidRDefault="00BE3256" w:rsidP="00BE3256">
      <w:pPr>
        <w:spacing w:after="0" w:line="240" w:lineRule="auto"/>
        <w:jc w:val="both"/>
        <w:rPr>
          <w:rFonts w:ascii="Times New Roman" w:hAnsi="Times New Roman" w:cs="Times New Roman"/>
          <w:sz w:val="24"/>
          <w:szCs w:val="24"/>
          <w:shd w:val="clear" w:color="auto" w:fill="FFFFFF"/>
        </w:rPr>
      </w:pPr>
    </w:p>
    <w:p w14:paraId="3C71FF03" w14:textId="77777777" w:rsidR="003340FB" w:rsidRPr="0053239D" w:rsidRDefault="003340FB" w:rsidP="00BE3256">
      <w:pPr>
        <w:spacing w:after="0" w:line="240" w:lineRule="auto"/>
        <w:jc w:val="both"/>
        <w:rPr>
          <w:rFonts w:ascii="Arial" w:eastAsia="Calibri" w:hAnsi="Arial" w:cs="Arial"/>
          <w:sz w:val="24"/>
          <w:szCs w:val="24"/>
        </w:rPr>
      </w:pPr>
      <w:r w:rsidRPr="0053239D">
        <w:rPr>
          <w:rFonts w:ascii="Times New Roman" w:eastAsia="Calibri" w:hAnsi="Times New Roman" w:cs="Times New Roman"/>
          <w:i/>
          <w:iCs/>
          <w:sz w:val="24"/>
          <w:szCs w:val="24"/>
          <w:lang w:val="en-US"/>
        </w:rPr>
        <w:t xml:space="preserve">_____. </w:t>
      </w:r>
      <w:r w:rsidRPr="0053239D">
        <w:rPr>
          <w:rFonts w:ascii="Times New Roman" w:eastAsia="Calibri" w:hAnsi="Times New Roman" w:cs="Times New Roman"/>
          <w:b/>
          <w:bCs/>
          <w:i/>
          <w:iCs/>
          <w:sz w:val="24"/>
          <w:szCs w:val="24"/>
          <w:lang w:val="en-US"/>
        </w:rPr>
        <w:t>Report on global sexually transmitted infection surveillance</w:t>
      </w:r>
      <w:r w:rsidRPr="0053239D">
        <w:rPr>
          <w:rFonts w:ascii="Times New Roman" w:eastAsia="Calibri" w:hAnsi="Times New Roman" w:cs="Times New Roman"/>
          <w:b/>
          <w:bCs/>
          <w:sz w:val="24"/>
          <w:szCs w:val="24"/>
          <w:lang w:val="en-US"/>
        </w:rPr>
        <w:t>, 2018</w:t>
      </w:r>
      <w:r w:rsidRPr="0053239D">
        <w:rPr>
          <w:rFonts w:ascii="Times New Roman" w:eastAsia="Calibri" w:hAnsi="Times New Roman" w:cs="Times New Roman"/>
          <w:sz w:val="24"/>
          <w:szCs w:val="24"/>
          <w:lang w:val="en-US"/>
        </w:rPr>
        <w:t xml:space="preserve">. </w:t>
      </w:r>
      <w:r w:rsidRPr="0053239D">
        <w:rPr>
          <w:rFonts w:ascii="Times New Roman" w:eastAsia="Calibri" w:hAnsi="Times New Roman" w:cs="Times New Roman"/>
          <w:sz w:val="24"/>
          <w:szCs w:val="24"/>
        </w:rPr>
        <w:t xml:space="preserve">Geneva: </w:t>
      </w:r>
      <w:r w:rsidRPr="0053239D">
        <w:rPr>
          <w:rFonts w:ascii="Times New Roman" w:eastAsia="Calibri" w:hAnsi="Times New Roman" w:cs="Times New Roman"/>
          <w:i/>
          <w:iCs/>
          <w:sz w:val="24"/>
          <w:szCs w:val="24"/>
        </w:rPr>
        <w:t>WHO</w:t>
      </w:r>
      <w:r w:rsidRPr="0053239D">
        <w:rPr>
          <w:rFonts w:ascii="Times New Roman" w:eastAsia="Calibri" w:hAnsi="Times New Roman" w:cs="Times New Roman"/>
          <w:sz w:val="24"/>
          <w:szCs w:val="24"/>
        </w:rPr>
        <w:t xml:space="preserve">; 2018. Disponível em: </w:t>
      </w:r>
      <w:hyperlink r:id="rId18" w:history="1">
        <w:r w:rsidRPr="0053239D">
          <w:rPr>
            <w:rFonts w:ascii="Times New Roman" w:eastAsia="Calibri" w:hAnsi="Times New Roman" w:cs="Times New Roman"/>
            <w:sz w:val="24"/>
            <w:szCs w:val="24"/>
          </w:rPr>
          <w:t>https://www.who.int/reproductivehealth/publications/stis-surveillance-2018/en/</w:t>
        </w:r>
      </w:hyperlink>
      <w:r w:rsidRPr="0053239D">
        <w:rPr>
          <w:rFonts w:ascii="Times New Roman" w:eastAsia="Calibri" w:hAnsi="Times New Roman" w:cs="Times New Roman"/>
          <w:sz w:val="24"/>
          <w:szCs w:val="24"/>
        </w:rPr>
        <w:t>. Acesso em: 22 fev. 2020</w:t>
      </w:r>
      <w:r w:rsidRPr="0053239D">
        <w:rPr>
          <w:rFonts w:ascii="Arial" w:eastAsia="Calibri" w:hAnsi="Arial" w:cs="Arial"/>
          <w:sz w:val="24"/>
          <w:szCs w:val="24"/>
        </w:rPr>
        <w:t>.</w:t>
      </w:r>
    </w:p>
    <w:p w14:paraId="0C69905A" w14:textId="77777777" w:rsidR="003340FB" w:rsidRPr="0053239D" w:rsidRDefault="003340FB" w:rsidP="00BE3256">
      <w:pPr>
        <w:spacing w:after="0" w:line="240" w:lineRule="auto"/>
        <w:jc w:val="both"/>
        <w:rPr>
          <w:rFonts w:ascii="Arial" w:eastAsia="Calibri" w:hAnsi="Arial" w:cs="Arial"/>
          <w:sz w:val="24"/>
          <w:szCs w:val="24"/>
        </w:rPr>
      </w:pPr>
    </w:p>
    <w:p w14:paraId="48D37635" w14:textId="77777777" w:rsidR="003340FB" w:rsidRPr="0053239D" w:rsidRDefault="003340FB" w:rsidP="00BE3256">
      <w:pPr>
        <w:spacing w:after="0" w:line="240" w:lineRule="auto"/>
        <w:jc w:val="both"/>
        <w:rPr>
          <w:rFonts w:ascii="Arial" w:eastAsia="Calibri" w:hAnsi="Arial" w:cs="Arial"/>
          <w:sz w:val="24"/>
          <w:szCs w:val="24"/>
        </w:rPr>
      </w:pPr>
    </w:p>
    <w:p w14:paraId="5EE36D04" w14:textId="736A9ADB" w:rsidR="003340FB" w:rsidRPr="00152029" w:rsidRDefault="003340FB" w:rsidP="00BE3256">
      <w:pPr>
        <w:spacing w:after="0" w:line="240" w:lineRule="auto"/>
        <w:jc w:val="both"/>
        <w:rPr>
          <w:rFonts w:ascii="Times New Roman" w:hAnsi="Times New Roman" w:cs="Times New Roman"/>
          <w:sz w:val="24"/>
          <w:szCs w:val="24"/>
        </w:rPr>
      </w:pPr>
      <w:r w:rsidRPr="00152029">
        <w:rPr>
          <w:rFonts w:ascii="Times New Roman" w:hAnsi="Times New Roman" w:cs="Times New Roman"/>
          <w:i/>
          <w:iCs/>
          <w:sz w:val="24"/>
          <w:szCs w:val="24"/>
        </w:rPr>
        <w:t xml:space="preserve">_____. </w:t>
      </w:r>
      <w:r w:rsidRPr="00152029">
        <w:rPr>
          <w:rFonts w:ascii="Times New Roman" w:hAnsi="Times New Roman" w:cs="Times New Roman"/>
          <w:b/>
          <w:bCs/>
          <w:i/>
          <w:iCs/>
          <w:sz w:val="24"/>
          <w:szCs w:val="24"/>
        </w:rPr>
        <w:t>Sexually Transmitted Disease Surveillance</w:t>
      </w:r>
      <w:r w:rsidRPr="00152029">
        <w:rPr>
          <w:rFonts w:ascii="Times New Roman" w:hAnsi="Times New Roman" w:cs="Times New Roman"/>
          <w:i/>
          <w:iCs/>
          <w:sz w:val="24"/>
          <w:szCs w:val="24"/>
        </w:rPr>
        <w:t>, 2017. 2018</w:t>
      </w:r>
      <w:r w:rsidRPr="00152029">
        <w:rPr>
          <w:rFonts w:ascii="Times New Roman" w:hAnsi="Times New Roman" w:cs="Times New Roman"/>
          <w:sz w:val="24"/>
          <w:szCs w:val="24"/>
        </w:rPr>
        <w:t xml:space="preserve"> Disponível em: </w:t>
      </w:r>
      <w:bookmarkStart w:id="37" w:name="_Hlk33364716"/>
      <w:r w:rsidRPr="00152029">
        <w:rPr>
          <w:rFonts w:ascii="Times New Roman" w:hAnsi="Times New Roman" w:cs="Times New Roman"/>
          <w:sz w:val="24"/>
          <w:szCs w:val="24"/>
        </w:rPr>
        <w:t xml:space="preserve">https://www.cdc.gov/std/stats17/2017-STD-Surveillance-Report_CDC-clearance-9.10.18.pdf. </w:t>
      </w:r>
      <w:bookmarkEnd w:id="37"/>
      <w:r w:rsidRPr="00152029">
        <w:rPr>
          <w:rFonts w:ascii="Times New Roman" w:hAnsi="Times New Roman" w:cs="Times New Roman"/>
          <w:sz w:val="24"/>
          <w:szCs w:val="24"/>
        </w:rPr>
        <w:t>Acesso em: 23 fev. 2020.</w:t>
      </w:r>
    </w:p>
    <w:p w14:paraId="57245D3C" w14:textId="77777777" w:rsidR="003340FB" w:rsidRPr="00152029" w:rsidRDefault="003340FB" w:rsidP="00BE3256">
      <w:pPr>
        <w:spacing w:after="0" w:line="240" w:lineRule="auto"/>
        <w:jc w:val="both"/>
        <w:rPr>
          <w:rFonts w:ascii="Times New Roman" w:hAnsi="Times New Roman" w:cs="Times New Roman"/>
          <w:sz w:val="24"/>
          <w:szCs w:val="24"/>
        </w:rPr>
      </w:pPr>
    </w:p>
    <w:p w14:paraId="49D47CD1" w14:textId="77777777" w:rsidR="00E261B7" w:rsidRPr="00152029" w:rsidRDefault="00E261B7" w:rsidP="00BE3256">
      <w:pPr>
        <w:spacing w:after="0" w:line="240" w:lineRule="auto"/>
        <w:jc w:val="both"/>
        <w:rPr>
          <w:rFonts w:ascii="Times New Roman" w:hAnsi="Times New Roman" w:cs="Times New Roman"/>
          <w:sz w:val="24"/>
          <w:szCs w:val="24"/>
        </w:rPr>
      </w:pPr>
    </w:p>
    <w:p w14:paraId="3D704A1D" w14:textId="0C943418" w:rsidR="00BE6A67" w:rsidRPr="00152029" w:rsidRDefault="00BE6A67" w:rsidP="00BE3256">
      <w:pPr>
        <w:spacing w:after="0" w:line="240" w:lineRule="auto"/>
        <w:jc w:val="both"/>
        <w:rPr>
          <w:rFonts w:ascii="Times New Roman" w:hAnsi="Times New Roman" w:cs="Times New Roman"/>
          <w:sz w:val="24"/>
          <w:szCs w:val="24"/>
          <w:shd w:val="clear" w:color="auto" w:fill="FFFFFF"/>
        </w:rPr>
      </w:pPr>
      <w:r w:rsidRPr="0053239D">
        <w:rPr>
          <w:rFonts w:ascii="Times New Roman" w:hAnsi="Times New Roman" w:cs="Times New Roman"/>
          <w:sz w:val="24"/>
          <w:szCs w:val="24"/>
          <w:shd w:val="clear" w:color="auto" w:fill="FFFFFF"/>
        </w:rPr>
        <w:t>WIJERS, I. G. M; SÁNCHEZ, G. A; TAVEIRA, J. A. Estudio espacial de la sífilis infecciosa y la infección gonocócica en un servicio de salud pública de área de Madrid. </w:t>
      </w:r>
      <w:r w:rsidRPr="0053239D">
        <w:rPr>
          <w:rFonts w:ascii="Times New Roman" w:hAnsi="Times New Roman" w:cs="Times New Roman"/>
          <w:b/>
          <w:bCs/>
          <w:sz w:val="24"/>
          <w:szCs w:val="24"/>
          <w:shd w:val="clear" w:color="auto" w:fill="FFFFFF"/>
        </w:rPr>
        <w:t>Revista Española de Salud Pública</w:t>
      </w:r>
      <w:r w:rsidRPr="0053239D">
        <w:rPr>
          <w:rFonts w:ascii="Times New Roman" w:hAnsi="Times New Roman" w:cs="Times New Roman"/>
          <w:sz w:val="24"/>
          <w:szCs w:val="24"/>
          <w:shd w:val="clear" w:color="auto" w:fill="FFFFFF"/>
        </w:rPr>
        <w:t xml:space="preserve">, v. 91, p. e201706033, 2017. Disponível em: https://www.scielosp.org/article/resp/2017.v91/e201706033/es/. </w:t>
      </w:r>
      <w:r w:rsidRPr="00152029">
        <w:rPr>
          <w:rFonts w:ascii="Times New Roman" w:hAnsi="Times New Roman" w:cs="Times New Roman"/>
          <w:sz w:val="24"/>
          <w:szCs w:val="24"/>
          <w:shd w:val="clear" w:color="auto" w:fill="FFFFFF"/>
        </w:rPr>
        <w:t>Acesso em: 20 set. 2020.</w:t>
      </w:r>
    </w:p>
    <w:p w14:paraId="2C9F2B23" w14:textId="12299667" w:rsidR="000E6639" w:rsidRPr="00152029" w:rsidRDefault="000E6639" w:rsidP="00BE3256">
      <w:pPr>
        <w:spacing w:after="0" w:line="240" w:lineRule="auto"/>
        <w:jc w:val="both"/>
        <w:rPr>
          <w:rFonts w:ascii="Times New Roman" w:hAnsi="Times New Roman" w:cs="Times New Roman"/>
          <w:sz w:val="24"/>
          <w:szCs w:val="24"/>
          <w:shd w:val="clear" w:color="auto" w:fill="FFFFFF"/>
        </w:rPr>
      </w:pPr>
    </w:p>
    <w:p w14:paraId="607BB3A0" w14:textId="77777777" w:rsidR="00BE3256" w:rsidRPr="00152029" w:rsidRDefault="00BE3256" w:rsidP="00BE3256">
      <w:pPr>
        <w:spacing w:after="0" w:line="240" w:lineRule="auto"/>
        <w:jc w:val="both"/>
        <w:rPr>
          <w:rFonts w:ascii="Times New Roman" w:hAnsi="Times New Roman" w:cs="Times New Roman"/>
          <w:sz w:val="24"/>
          <w:szCs w:val="24"/>
          <w:shd w:val="clear" w:color="auto" w:fill="FFFFFF"/>
        </w:rPr>
      </w:pPr>
    </w:p>
    <w:p w14:paraId="5BC3A7F6" w14:textId="01A84484" w:rsidR="003340FB" w:rsidRPr="0053239D" w:rsidRDefault="000E6639" w:rsidP="00BE3256">
      <w:pPr>
        <w:spacing w:after="0" w:line="240" w:lineRule="auto"/>
        <w:jc w:val="both"/>
        <w:rPr>
          <w:rFonts w:ascii="Times New Roman" w:hAnsi="Times New Roman" w:cs="Times New Roman"/>
          <w:sz w:val="24"/>
          <w:szCs w:val="24"/>
          <w:shd w:val="clear" w:color="auto" w:fill="FFFFFF"/>
          <w:lang w:val="en-US"/>
        </w:rPr>
      </w:pPr>
      <w:r w:rsidRPr="00152029">
        <w:rPr>
          <w:rFonts w:ascii="Times New Roman" w:hAnsi="Times New Roman" w:cs="Times New Roman"/>
          <w:sz w:val="24"/>
          <w:szCs w:val="24"/>
          <w:shd w:val="clear" w:color="auto" w:fill="FFFFFF"/>
        </w:rPr>
        <w:t xml:space="preserve">ZULEICA, S. T. </w:t>
      </w:r>
      <w:r w:rsidRPr="00152029">
        <w:rPr>
          <w:rFonts w:ascii="Times New Roman" w:hAnsi="Times New Roman" w:cs="Times New Roman"/>
          <w:i/>
          <w:iCs/>
          <w:sz w:val="24"/>
          <w:szCs w:val="24"/>
          <w:shd w:val="clear" w:color="auto" w:fill="FFFFFF"/>
        </w:rPr>
        <w:t>et al.</w:t>
      </w:r>
      <w:r w:rsidRPr="00152029">
        <w:rPr>
          <w:rFonts w:ascii="Times New Roman" w:hAnsi="Times New Roman" w:cs="Times New Roman"/>
          <w:sz w:val="24"/>
          <w:szCs w:val="24"/>
          <w:shd w:val="clear" w:color="auto" w:fill="FFFFFF"/>
        </w:rPr>
        <w:t xml:space="preserve"> Subnotificação de sífilis gestacional, congênita e adquirida entre povos indígenas no Estado de Mato Grosso do Sul, Brasil, 2011-2014. </w:t>
      </w:r>
      <w:r w:rsidRPr="00152029">
        <w:rPr>
          <w:rFonts w:ascii="Times New Roman" w:hAnsi="Times New Roman" w:cs="Times New Roman"/>
          <w:b/>
          <w:bCs/>
          <w:sz w:val="24"/>
          <w:szCs w:val="24"/>
          <w:shd w:val="clear" w:color="auto" w:fill="FFFFFF"/>
        </w:rPr>
        <w:t>Epidemiol. Serv. Saúde</w:t>
      </w:r>
      <w:r w:rsidRPr="00152029">
        <w:rPr>
          <w:rFonts w:ascii="Times New Roman" w:hAnsi="Times New Roman" w:cs="Times New Roman"/>
          <w:sz w:val="24"/>
          <w:szCs w:val="24"/>
          <w:shd w:val="clear" w:color="auto" w:fill="FFFFFF"/>
        </w:rPr>
        <w:t xml:space="preserve">, v. 26, n. 3, 2017. Disponível em: </w:t>
      </w:r>
      <w:r w:rsidRPr="00152029">
        <w:rPr>
          <w:rFonts w:ascii="Times New Roman" w:hAnsi="Times New Roman" w:cs="Times New Roman"/>
          <w:sz w:val="24"/>
          <w:szCs w:val="24"/>
          <w:shd w:val="clear" w:color="auto" w:fill="FFFFFF"/>
        </w:rPr>
        <w:lastRenderedPageBreak/>
        <w:t xml:space="preserve">https://www.scielo.br/scielo.php?script=sci_arttext&amp;pid=S2237-96222017000300503&amp;lng=en&amp;nrm=iso&amp;tlng=en#B6. </w:t>
      </w:r>
      <w:r w:rsidRPr="0053239D">
        <w:rPr>
          <w:rFonts w:ascii="Times New Roman" w:hAnsi="Times New Roman" w:cs="Times New Roman"/>
          <w:sz w:val="24"/>
          <w:szCs w:val="24"/>
          <w:shd w:val="clear" w:color="auto" w:fill="FFFFFF"/>
          <w:lang w:val="en-US"/>
        </w:rPr>
        <w:t>Acesso em: 03 out. 2020.</w:t>
      </w:r>
    </w:p>
    <w:p w14:paraId="2F5936B3" w14:textId="04A6E289" w:rsidR="000E6639" w:rsidRPr="0053239D" w:rsidRDefault="000E6639" w:rsidP="00BE3256">
      <w:pPr>
        <w:spacing w:after="0" w:line="240" w:lineRule="auto"/>
        <w:jc w:val="both"/>
        <w:rPr>
          <w:rFonts w:ascii="Times New Roman" w:hAnsi="Times New Roman" w:cs="Times New Roman"/>
          <w:sz w:val="24"/>
          <w:szCs w:val="24"/>
          <w:shd w:val="clear" w:color="auto" w:fill="FFFFFF"/>
          <w:lang w:val="en-US"/>
        </w:rPr>
      </w:pPr>
    </w:p>
    <w:p w14:paraId="114D5A58" w14:textId="77777777" w:rsidR="00BE3256" w:rsidRPr="0053239D" w:rsidRDefault="00BE3256" w:rsidP="00BE3256">
      <w:pPr>
        <w:spacing w:after="0" w:line="240" w:lineRule="auto"/>
        <w:jc w:val="both"/>
        <w:rPr>
          <w:rFonts w:ascii="Times New Roman" w:hAnsi="Times New Roman" w:cs="Times New Roman"/>
          <w:sz w:val="24"/>
          <w:szCs w:val="24"/>
          <w:shd w:val="clear" w:color="auto" w:fill="FFFFFF"/>
          <w:lang w:val="en-US"/>
        </w:rPr>
      </w:pPr>
    </w:p>
    <w:p w14:paraId="17D80817" w14:textId="77777777" w:rsidR="00BE6A67" w:rsidRPr="0053239D" w:rsidRDefault="00BE6A67" w:rsidP="00BE3256">
      <w:pPr>
        <w:spacing w:after="0" w:line="240" w:lineRule="auto"/>
        <w:jc w:val="both"/>
        <w:rPr>
          <w:rFonts w:ascii="Times New Roman" w:hAnsi="Times New Roman" w:cs="Times New Roman"/>
          <w:sz w:val="24"/>
          <w:szCs w:val="24"/>
        </w:rPr>
      </w:pPr>
      <w:r w:rsidRPr="0053239D">
        <w:rPr>
          <w:rFonts w:ascii="Times New Roman" w:hAnsi="Times New Roman" w:cs="Times New Roman"/>
          <w:sz w:val="24"/>
          <w:szCs w:val="24"/>
          <w:lang w:val="en-US"/>
        </w:rPr>
        <w:t xml:space="preserve">ZHANG, V. </w:t>
      </w:r>
      <w:r w:rsidRPr="0053239D">
        <w:rPr>
          <w:rFonts w:ascii="Times New Roman" w:hAnsi="Times New Roman" w:cs="Times New Roman"/>
          <w:i/>
          <w:iCs/>
          <w:sz w:val="24"/>
          <w:szCs w:val="24"/>
          <w:lang w:val="en-US"/>
        </w:rPr>
        <w:t xml:space="preserve">et al. Surveillance of Maternal Syphilis in China: Pregnancy Outcomes and Determinants of Congenital Syphilis. </w:t>
      </w:r>
      <w:r w:rsidRPr="0053239D">
        <w:rPr>
          <w:rFonts w:ascii="Times New Roman" w:hAnsi="Times New Roman" w:cs="Times New Roman"/>
          <w:b/>
          <w:bCs/>
          <w:i/>
          <w:iCs/>
          <w:sz w:val="24"/>
          <w:szCs w:val="24"/>
        </w:rPr>
        <w:t>Med Sci Monit</w:t>
      </w:r>
      <w:r w:rsidRPr="0053239D">
        <w:rPr>
          <w:rFonts w:ascii="Times New Roman" w:hAnsi="Times New Roman" w:cs="Times New Roman"/>
          <w:sz w:val="24"/>
          <w:szCs w:val="24"/>
        </w:rPr>
        <w:t>, v. 24, p. 7727–7735, 2018. Disponível em: https://www.ncbi.nlm.nih.gov/pmc/articles/PMC6216479/. Acesso em: 25 set. 2020.</w:t>
      </w:r>
    </w:p>
    <w:sectPr w:rsidR="00BE6A67" w:rsidRPr="0053239D" w:rsidSect="00F033A8">
      <w:headerReference w:type="even" r:id="rId19"/>
      <w:headerReference w:type="default" r:id="rId20"/>
      <w:footerReference w:type="even" r:id="rId21"/>
      <w:footerReference w:type="default" r:id="rId22"/>
      <w:headerReference w:type="first" r:id="rId23"/>
      <w:footerReference w:type="first" r:id="rId24"/>
      <w:pgSz w:w="11906" w:h="16838"/>
      <w:pgMar w:top="1701" w:right="1134" w:bottom="1134"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08DDC" w14:textId="77777777" w:rsidR="00411CCC" w:rsidRDefault="00411CCC" w:rsidP="007A38A8">
      <w:pPr>
        <w:spacing w:after="0" w:line="240" w:lineRule="auto"/>
      </w:pPr>
      <w:r>
        <w:separator/>
      </w:r>
    </w:p>
  </w:endnote>
  <w:endnote w:type="continuationSeparator" w:id="0">
    <w:p w14:paraId="611AE4AE" w14:textId="77777777" w:rsidR="00411CCC" w:rsidRDefault="00411CCC" w:rsidP="007A3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topia">
    <w:altName w:val="Cambria"/>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1D03A" w14:textId="77777777" w:rsidR="00766935" w:rsidRDefault="0076693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A1EDC" w14:textId="77777777" w:rsidR="00766935" w:rsidRDefault="0076693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5E587" w14:textId="77777777" w:rsidR="00766935" w:rsidRDefault="0076693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65CDA" w14:textId="77777777" w:rsidR="00411CCC" w:rsidRDefault="00411CCC" w:rsidP="007A38A8">
      <w:pPr>
        <w:spacing w:after="0" w:line="240" w:lineRule="auto"/>
      </w:pPr>
      <w:r>
        <w:separator/>
      </w:r>
    </w:p>
  </w:footnote>
  <w:footnote w:type="continuationSeparator" w:id="0">
    <w:p w14:paraId="194AAA7F" w14:textId="77777777" w:rsidR="00411CCC" w:rsidRDefault="00411CCC" w:rsidP="007A3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E40A2" w14:textId="77777777" w:rsidR="00766935" w:rsidRDefault="0076693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8251556"/>
      <w:docPartObj>
        <w:docPartGallery w:val="Page Numbers (Top of Page)"/>
        <w:docPartUnique/>
      </w:docPartObj>
    </w:sdtPr>
    <w:sdtEndPr/>
    <w:sdtContent>
      <w:p w14:paraId="4A133180" w14:textId="1C5BC310" w:rsidR="00766935" w:rsidRDefault="00766935">
        <w:pPr>
          <w:pStyle w:val="Cabealho"/>
          <w:jc w:val="right"/>
        </w:pPr>
        <w:r>
          <w:fldChar w:fldCharType="begin"/>
        </w:r>
        <w:r>
          <w:instrText>PAGE   \* MERGEFORMAT</w:instrText>
        </w:r>
        <w:r>
          <w:fldChar w:fldCharType="separate"/>
        </w:r>
        <w:r>
          <w:t>2</w:t>
        </w:r>
        <w:r>
          <w:fldChar w:fldCharType="end"/>
        </w:r>
      </w:p>
    </w:sdtContent>
  </w:sdt>
  <w:p w14:paraId="41D4D6A3" w14:textId="77777777" w:rsidR="00766935" w:rsidRDefault="0076693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BC490" w14:textId="77777777" w:rsidR="00766935" w:rsidRDefault="0076693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2AB4"/>
    <w:multiLevelType w:val="multilevel"/>
    <w:tmpl w:val="8AC676E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003FD6"/>
    <w:multiLevelType w:val="hybridMultilevel"/>
    <w:tmpl w:val="3C8E7DC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5FA24F8"/>
    <w:multiLevelType w:val="multilevel"/>
    <w:tmpl w:val="FA425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CC1B58"/>
    <w:multiLevelType w:val="multilevel"/>
    <w:tmpl w:val="944836C8"/>
    <w:lvl w:ilvl="0">
      <w:start w:val="3"/>
      <w:numFmt w:val="decimal"/>
      <w:lvlText w:val="%1."/>
      <w:lvlJc w:val="left"/>
      <w:pPr>
        <w:ind w:left="760" w:hanging="360"/>
      </w:pPr>
      <w:rPr>
        <w:rFonts w:hint="default"/>
      </w:rPr>
    </w:lvl>
    <w:lvl w:ilvl="1">
      <w:start w:val="2"/>
      <w:numFmt w:val="decimal"/>
      <w:isLgl/>
      <w:lvlText w:val="%1.%2"/>
      <w:lvlJc w:val="left"/>
      <w:pPr>
        <w:ind w:left="805" w:hanging="405"/>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840" w:hanging="144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2200" w:hanging="1800"/>
      </w:pPr>
      <w:rPr>
        <w:rFonts w:hint="default"/>
      </w:rPr>
    </w:lvl>
    <w:lvl w:ilvl="8">
      <w:start w:val="1"/>
      <w:numFmt w:val="decimal"/>
      <w:isLgl/>
      <w:lvlText w:val="%1.%2.%3.%4.%5.%6.%7.%8.%9"/>
      <w:lvlJc w:val="left"/>
      <w:pPr>
        <w:ind w:left="2200" w:hanging="1800"/>
      </w:pPr>
      <w:rPr>
        <w:rFonts w:hint="default"/>
      </w:rPr>
    </w:lvl>
  </w:abstractNum>
  <w:abstractNum w:abstractNumId="4" w15:restartNumberingAfterBreak="0">
    <w:nsid w:val="4FB10F2B"/>
    <w:multiLevelType w:val="hybridMultilevel"/>
    <w:tmpl w:val="0D803B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54504D6"/>
    <w:multiLevelType w:val="hybridMultilevel"/>
    <w:tmpl w:val="FA36B39C"/>
    <w:lvl w:ilvl="0" w:tplc="7DCC8934">
      <w:start w:val="3"/>
      <w:numFmt w:val="decimal"/>
      <w:lvlText w:val="%1."/>
      <w:lvlJc w:val="left"/>
      <w:pPr>
        <w:ind w:left="1120" w:hanging="360"/>
      </w:pPr>
      <w:rPr>
        <w:rFonts w:hint="default"/>
      </w:rPr>
    </w:lvl>
    <w:lvl w:ilvl="1" w:tplc="04160019" w:tentative="1">
      <w:start w:val="1"/>
      <w:numFmt w:val="lowerLetter"/>
      <w:lvlText w:val="%2."/>
      <w:lvlJc w:val="left"/>
      <w:pPr>
        <w:ind w:left="1840" w:hanging="360"/>
      </w:pPr>
    </w:lvl>
    <w:lvl w:ilvl="2" w:tplc="0416001B" w:tentative="1">
      <w:start w:val="1"/>
      <w:numFmt w:val="lowerRoman"/>
      <w:lvlText w:val="%3."/>
      <w:lvlJc w:val="right"/>
      <w:pPr>
        <w:ind w:left="2560" w:hanging="180"/>
      </w:pPr>
    </w:lvl>
    <w:lvl w:ilvl="3" w:tplc="0416000F" w:tentative="1">
      <w:start w:val="1"/>
      <w:numFmt w:val="decimal"/>
      <w:lvlText w:val="%4."/>
      <w:lvlJc w:val="left"/>
      <w:pPr>
        <w:ind w:left="3280" w:hanging="360"/>
      </w:pPr>
    </w:lvl>
    <w:lvl w:ilvl="4" w:tplc="04160019" w:tentative="1">
      <w:start w:val="1"/>
      <w:numFmt w:val="lowerLetter"/>
      <w:lvlText w:val="%5."/>
      <w:lvlJc w:val="left"/>
      <w:pPr>
        <w:ind w:left="4000" w:hanging="360"/>
      </w:pPr>
    </w:lvl>
    <w:lvl w:ilvl="5" w:tplc="0416001B" w:tentative="1">
      <w:start w:val="1"/>
      <w:numFmt w:val="lowerRoman"/>
      <w:lvlText w:val="%6."/>
      <w:lvlJc w:val="right"/>
      <w:pPr>
        <w:ind w:left="4720" w:hanging="180"/>
      </w:pPr>
    </w:lvl>
    <w:lvl w:ilvl="6" w:tplc="0416000F" w:tentative="1">
      <w:start w:val="1"/>
      <w:numFmt w:val="decimal"/>
      <w:lvlText w:val="%7."/>
      <w:lvlJc w:val="left"/>
      <w:pPr>
        <w:ind w:left="5440" w:hanging="360"/>
      </w:pPr>
    </w:lvl>
    <w:lvl w:ilvl="7" w:tplc="04160019" w:tentative="1">
      <w:start w:val="1"/>
      <w:numFmt w:val="lowerLetter"/>
      <w:lvlText w:val="%8."/>
      <w:lvlJc w:val="left"/>
      <w:pPr>
        <w:ind w:left="6160" w:hanging="360"/>
      </w:pPr>
    </w:lvl>
    <w:lvl w:ilvl="8" w:tplc="0416001B" w:tentative="1">
      <w:start w:val="1"/>
      <w:numFmt w:val="lowerRoman"/>
      <w:lvlText w:val="%9."/>
      <w:lvlJc w:val="right"/>
      <w:pPr>
        <w:ind w:left="6880" w:hanging="180"/>
      </w:p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46F"/>
    <w:rsid w:val="000029B3"/>
    <w:rsid w:val="0000356E"/>
    <w:rsid w:val="00004C52"/>
    <w:rsid w:val="000054FF"/>
    <w:rsid w:val="0001117D"/>
    <w:rsid w:val="0001510C"/>
    <w:rsid w:val="00023EF1"/>
    <w:rsid w:val="00024CF4"/>
    <w:rsid w:val="00030E02"/>
    <w:rsid w:val="000317B8"/>
    <w:rsid w:val="00045AEC"/>
    <w:rsid w:val="00050881"/>
    <w:rsid w:val="00055AFC"/>
    <w:rsid w:val="000574EC"/>
    <w:rsid w:val="0006403F"/>
    <w:rsid w:val="0006741C"/>
    <w:rsid w:val="00077AA7"/>
    <w:rsid w:val="00077AAD"/>
    <w:rsid w:val="00083165"/>
    <w:rsid w:val="000842E1"/>
    <w:rsid w:val="000879F7"/>
    <w:rsid w:val="000915A2"/>
    <w:rsid w:val="000944CE"/>
    <w:rsid w:val="00095E45"/>
    <w:rsid w:val="00097424"/>
    <w:rsid w:val="000A2D15"/>
    <w:rsid w:val="000A394D"/>
    <w:rsid w:val="000B2D92"/>
    <w:rsid w:val="000C288E"/>
    <w:rsid w:val="000C2CDE"/>
    <w:rsid w:val="000C55E5"/>
    <w:rsid w:val="000D7A29"/>
    <w:rsid w:val="000E061A"/>
    <w:rsid w:val="000E56BF"/>
    <w:rsid w:val="000E6639"/>
    <w:rsid w:val="000F5C28"/>
    <w:rsid w:val="000F5F09"/>
    <w:rsid w:val="000F644A"/>
    <w:rsid w:val="000F6F4B"/>
    <w:rsid w:val="001025E7"/>
    <w:rsid w:val="00105F07"/>
    <w:rsid w:val="00107D8F"/>
    <w:rsid w:val="00110CAA"/>
    <w:rsid w:val="001239BB"/>
    <w:rsid w:val="00123A8C"/>
    <w:rsid w:val="00124F9C"/>
    <w:rsid w:val="0012543A"/>
    <w:rsid w:val="001257B5"/>
    <w:rsid w:val="00134CDA"/>
    <w:rsid w:val="00135841"/>
    <w:rsid w:val="0013653E"/>
    <w:rsid w:val="0014219D"/>
    <w:rsid w:val="0014455D"/>
    <w:rsid w:val="00145FE8"/>
    <w:rsid w:val="001462BC"/>
    <w:rsid w:val="00152029"/>
    <w:rsid w:val="001554B6"/>
    <w:rsid w:val="00161322"/>
    <w:rsid w:val="00161AE5"/>
    <w:rsid w:val="00161DCC"/>
    <w:rsid w:val="00163433"/>
    <w:rsid w:val="0016723B"/>
    <w:rsid w:val="00167B2C"/>
    <w:rsid w:val="00174A5C"/>
    <w:rsid w:val="001767BE"/>
    <w:rsid w:val="001768A2"/>
    <w:rsid w:val="001825D0"/>
    <w:rsid w:val="00195F5C"/>
    <w:rsid w:val="001A22CE"/>
    <w:rsid w:val="001A5A20"/>
    <w:rsid w:val="001B074A"/>
    <w:rsid w:val="001B1240"/>
    <w:rsid w:val="001B7A10"/>
    <w:rsid w:val="001C0167"/>
    <w:rsid w:val="001C483C"/>
    <w:rsid w:val="001C6F36"/>
    <w:rsid w:val="001E0CBC"/>
    <w:rsid w:val="001E2215"/>
    <w:rsid w:val="001F3E39"/>
    <w:rsid w:val="001F508E"/>
    <w:rsid w:val="00202334"/>
    <w:rsid w:val="00204963"/>
    <w:rsid w:val="0020756B"/>
    <w:rsid w:val="00211107"/>
    <w:rsid w:val="00211BBC"/>
    <w:rsid w:val="002130FF"/>
    <w:rsid w:val="00214274"/>
    <w:rsid w:val="00222BE0"/>
    <w:rsid w:val="002250B1"/>
    <w:rsid w:val="00225A46"/>
    <w:rsid w:val="002277CD"/>
    <w:rsid w:val="00231D3F"/>
    <w:rsid w:val="0023417D"/>
    <w:rsid w:val="002409A3"/>
    <w:rsid w:val="00240DB8"/>
    <w:rsid w:val="00241C9D"/>
    <w:rsid w:val="00250562"/>
    <w:rsid w:val="0025257E"/>
    <w:rsid w:val="00254B8B"/>
    <w:rsid w:val="002616AF"/>
    <w:rsid w:val="002634C5"/>
    <w:rsid w:val="0026368C"/>
    <w:rsid w:val="00266210"/>
    <w:rsid w:val="00266D69"/>
    <w:rsid w:val="00271E52"/>
    <w:rsid w:val="002730E3"/>
    <w:rsid w:val="002777DA"/>
    <w:rsid w:val="00280F44"/>
    <w:rsid w:val="0029160F"/>
    <w:rsid w:val="00295D64"/>
    <w:rsid w:val="002965C5"/>
    <w:rsid w:val="002A202C"/>
    <w:rsid w:val="002B025F"/>
    <w:rsid w:val="002B280D"/>
    <w:rsid w:val="002B323E"/>
    <w:rsid w:val="002B7C3E"/>
    <w:rsid w:val="002E22EA"/>
    <w:rsid w:val="002F1DB1"/>
    <w:rsid w:val="002F5C04"/>
    <w:rsid w:val="00303D52"/>
    <w:rsid w:val="003053D9"/>
    <w:rsid w:val="003054A0"/>
    <w:rsid w:val="003100C0"/>
    <w:rsid w:val="00325383"/>
    <w:rsid w:val="00330642"/>
    <w:rsid w:val="00331A0F"/>
    <w:rsid w:val="003340FB"/>
    <w:rsid w:val="00335A54"/>
    <w:rsid w:val="00336B01"/>
    <w:rsid w:val="003405F1"/>
    <w:rsid w:val="003432C0"/>
    <w:rsid w:val="00345E68"/>
    <w:rsid w:val="00352D0F"/>
    <w:rsid w:val="00353D07"/>
    <w:rsid w:val="00356111"/>
    <w:rsid w:val="0035616C"/>
    <w:rsid w:val="00357459"/>
    <w:rsid w:val="00360E65"/>
    <w:rsid w:val="00361628"/>
    <w:rsid w:val="00363E83"/>
    <w:rsid w:val="00364705"/>
    <w:rsid w:val="00364981"/>
    <w:rsid w:val="0036678D"/>
    <w:rsid w:val="00367563"/>
    <w:rsid w:val="003710A0"/>
    <w:rsid w:val="00375C0D"/>
    <w:rsid w:val="00381DF9"/>
    <w:rsid w:val="00387304"/>
    <w:rsid w:val="00391CD2"/>
    <w:rsid w:val="00394437"/>
    <w:rsid w:val="003A2A9C"/>
    <w:rsid w:val="003A7B3F"/>
    <w:rsid w:val="003B0D0A"/>
    <w:rsid w:val="003B3E6B"/>
    <w:rsid w:val="003B4129"/>
    <w:rsid w:val="003B5514"/>
    <w:rsid w:val="003C0209"/>
    <w:rsid w:val="003C0DE5"/>
    <w:rsid w:val="003C40BA"/>
    <w:rsid w:val="003C4C7A"/>
    <w:rsid w:val="003D0454"/>
    <w:rsid w:val="003D4EA4"/>
    <w:rsid w:val="003E17BD"/>
    <w:rsid w:val="003E6012"/>
    <w:rsid w:val="003F4DD8"/>
    <w:rsid w:val="00402DDA"/>
    <w:rsid w:val="00405ED7"/>
    <w:rsid w:val="00411CCC"/>
    <w:rsid w:val="00411FBD"/>
    <w:rsid w:val="00422CD6"/>
    <w:rsid w:val="004245F6"/>
    <w:rsid w:val="00445EA6"/>
    <w:rsid w:val="00446051"/>
    <w:rsid w:val="00446EFE"/>
    <w:rsid w:val="00447BF6"/>
    <w:rsid w:val="00453D58"/>
    <w:rsid w:val="00465198"/>
    <w:rsid w:val="004729B1"/>
    <w:rsid w:val="00472B86"/>
    <w:rsid w:val="004734F3"/>
    <w:rsid w:val="00474534"/>
    <w:rsid w:val="0048057D"/>
    <w:rsid w:val="00487F1B"/>
    <w:rsid w:val="004919E6"/>
    <w:rsid w:val="00493936"/>
    <w:rsid w:val="00494E42"/>
    <w:rsid w:val="004A4DFA"/>
    <w:rsid w:val="004A7520"/>
    <w:rsid w:val="004A7C4D"/>
    <w:rsid w:val="004B431C"/>
    <w:rsid w:val="004C438D"/>
    <w:rsid w:val="004C5BA9"/>
    <w:rsid w:val="004D1EFF"/>
    <w:rsid w:val="004D735C"/>
    <w:rsid w:val="004E3707"/>
    <w:rsid w:val="004E52F0"/>
    <w:rsid w:val="004F310B"/>
    <w:rsid w:val="004F40CC"/>
    <w:rsid w:val="004F4DFA"/>
    <w:rsid w:val="004F6FEA"/>
    <w:rsid w:val="00505CFE"/>
    <w:rsid w:val="00516080"/>
    <w:rsid w:val="0051663F"/>
    <w:rsid w:val="005174D0"/>
    <w:rsid w:val="00525912"/>
    <w:rsid w:val="0053213A"/>
    <w:rsid w:val="0053239D"/>
    <w:rsid w:val="0053267D"/>
    <w:rsid w:val="00535345"/>
    <w:rsid w:val="00547316"/>
    <w:rsid w:val="00550E51"/>
    <w:rsid w:val="0055748B"/>
    <w:rsid w:val="00566DDC"/>
    <w:rsid w:val="00567777"/>
    <w:rsid w:val="00567C58"/>
    <w:rsid w:val="005769CF"/>
    <w:rsid w:val="00584698"/>
    <w:rsid w:val="00585D8B"/>
    <w:rsid w:val="00594033"/>
    <w:rsid w:val="00596557"/>
    <w:rsid w:val="005974DA"/>
    <w:rsid w:val="00597FAD"/>
    <w:rsid w:val="005B0CE5"/>
    <w:rsid w:val="005B1B29"/>
    <w:rsid w:val="005B3E6A"/>
    <w:rsid w:val="005B6564"/>
    <w:rsid w:val="005C2419"/>
    <w:rsid w:val="005C3E8E"/>
    <w:rsid w:val="005C7469"/>
    <w:rsid w:val="005D1856"/>
    <w:rsid w:val="005D7260"/>
    <w:rsid w:val="005E567E"/>
    <w:rsid w:val="005F370F"/>
    <w:rsid w:val="005F7E0E"/>
    <w:rsid w:val="00602409"/>
    <w:rsid w:val="006054B9"/>
    <w:rsid w:val="006116C0"/>
    <w:rsid w:val="0062302F"/>
    <w:rsid w:val="0062507C"/>
    <w:rsid w:val="00631E2F"/>
    <w:rsid w:val="00635A36"/>
    <w:rsid w:val="00642578"/>
    <w:rsid w:val="00643409"/>
    <w:rsid w:val="00650472"/>
    <w:rsid w:val="00654D82"/>
    <w:rsid w:val="00655CDA"/>
    <w:rsid w:val="0065646F"/>
    <w:rsid w:val="0065672D"/>
    <w:rsid w:val="006706CB"/>
    <w:rsid w:val="00672B7F"/>
    <w:rsid w:val="00682047"/>
    <w:rsid w:val="006845EC"/>
    <w:rsid w:val="00687DB0"/>
    <w:rsid w:val="006901C3"/>
    <w:rsid w:val="006939BF"/>
    <w:rsid w:val="00697FC1"/>
    <w:rsid w:val="006B5021"/>
    <w:rsid w:val="006C4507"/>
    <w:rsid w:val="006D3973"/>
    <w:rsid w:val="006D4997"/>
    <w:rsid w:val="006E3DF7"/>
    <w:rsid w:val="006E6EF4"/>
    <w:rsid w:val="006F145B"/>
    <w:rsid w:val="007006F7"/>
    <w:rsid w:val="00700C13"/>
    <w:rsid w:val="00702D6C"/>
    <w:rsid w:val="00703D1C"/>
    <w:rsid w:val="00706139"/>
    <w:rsid w:val="007110B3"/>
    <w:rsid w:val="00713D1E"/>
    <w:rsid w:val="0071407B"/>
    <w:rsid w:val="007141AA"/>
    <w:rsid w:val="007148B1"/>
    <w:rsid w:val="00714A49"/>
    <w:rsid w:val="00717026"/>
    <w:rsid w:val="0071720A"/>
    <w:rsid w:val="007209A2"/>
    <w:rsid w:val="00723FC0"/>
    <w:rsid w:val="007311AE"/>
    <w:rsid w:val="00731B3B"/>
    <w:rsid w:val="00731FEB"/>
    <w:rsid w:val="00736812"/>
    <w:rsid w:val="00737E05"/>
    <w:rsid w:val="007410AB"/>
    <w:rsid w:val="0074260E"/>
    <w:rsid w:val="00742B5C"/>
    <w:rsid w:val="00742E61"/>
    <w:rsid w:val="00744909"/>
    <w:rsid w:val="00766935"/>
    <w:rsid w:val="00766EF2"/>
    <w:rsid w:val="00771B6E"/>
    <w:rsid w:val="0077718F"/>
    <w:rsid w:val="00786AF1"/>
    <w:rsid w:val="00791225"/>
    <w:rsid w:val="007941A1"/>
    <w:rsid w:val="007A1DB2"/>
    <w:rsid w:val="007A2949"/>
    <w:rsid w:val="007A38A8"/>
    <w:rsid w:val="007B09C2"/>
    <w:rsid w:val="007B0D2A"/>
    <w:rsid w:val="007B52E7"/>
    <w:rsid w:val="007C1A66"/>
    <w:rsid w:val="007D283D"/>
    <w:rsid w:val="007E0C15"/>
    <w:rsid w:val="007E473B"/>
    <w:rsid w:val="007E49AB"/>
    <w:rsid w:val="007E6115"/>
    <w:rsid w:val="007F1D14"/>
    <w:rsid w:val="007F3F6D"/>
    <w:rsid w:val="00810737"/>
    <w:rsid w:val="008113DD"/>
    <w:rsid w:val="0081286F"/>
    <w:rsid w:val="00812938"/>
    <w:rsid w:val="008146BF"/>
    <w:rsid w:val="00816574"/>
    <w:rsid w:val="00820529"/>
    <w:rsid w:val="00827B15"/>
    <w:rsid w:val="00836B3B"/>
    <w:rsid w:val="008420BF"/>
    <w:rsid w:val="00843FE2"/>
    <w:rsid w:val="0085346C"/>
    <w:rsid w:val="00854F43"/>
    <w:rsid w:val="00855734"/>
    <w:rsid w:val="00861719"/>
    <w:rsid w:val="00862115"/>
    <w:rsid w:val="0087105F"/>
    <w:rsid w:val="00871584"/>
    <w:rsid w:val="00877AEA"/>
    <w:rsid w:val="00881EF6"/>
    <w:rsid w:val="00883EAA"/>
    <w:rsid w:val="008900AC"/>
    <w:rsid w:val="0089140C"/>
    <w:rsid w:val="00893045"/>
    <w:rsid w:val="008A05BC"/>
    <w:rsid w:val="008A2F12"/>
    <w:rsid w:val="008A47E1"/>
    <w:rsid w:val="008A68F1"/>
    <w:rsid w:val="008B1701"/>
    <w:rsid w:val="008B2196"/>
    <w:rsid w:val="008B363A"/>
    <w:rsid w:val="008B4D2A"/>
    <w:rsid w:val="008B7075"/>
    <w:rsid w:val="008C03EE"/>
    <w:rsid w:val="008C156A"/>
    <w:rsid w:val="008C18FE"/>
    <w:rsid w:val="008C29D2"/>
    <w:rsid w:val="008C5323"/>
    <w:rsid w:val="008C6B5E"/>
    <w:rsid w:val="008D24AB"/>
    <w:rsid w:val="008D4924"/>
    <w:rsid w:val="008D5F18"/>
    <w:rsid w:val="008E2197"/>
    <w:rsid w:val="008E24EA"/>
    <w:rsid w:val="008E3ABF"/>
    <w:rsid w:val="008E5AB9"/>
    <w:rsid w:val="008E5C24"/>
    <w:rsid w:val="008F078D"/>
    <w:rsid w:val="008F1F04"/>
    <w:rsid w:val="008F5147"/>
    <w:rsid w:val="00900892"/>
    <w:rsid w:val="0090465E"/>
    <w:rsid w:val="009233E3"/>
    <w:rsid w:val="00924A18"/>
    <w:rsid w:val="0093008B"/>
    <w:rsid w:val="00930156"/>
    <w:rsid w:val="00933093"/>
    <w:rsid w:val="0093588B"/>
    <w:rsid w:val="00942E00"/>
    <w:rsid w:val="00947A97"/>
    <w:rsid w:val="009516ED"/>
    <w:rsid w:val="00956B24"/>
    <w:rsid w:val="009576C0"/>
    <w:rsid w:val="0096172A"/>
    <w:rsid w:val="00964323"/>
    <w:rsid w:val="00965820"/>
    <w:rsid w:val="009702A3"/>
    <w:rsid w:val="009726A5"/>
    <w:rsid w:val="009727BB"/>
    <w:rsid w:val="00974F9B"/>
    <w:rsid w:val="00976175"/>
    <w:rsid w:val="00976B00"/>
    <w:rsid w:val="0098035D"/>
    <w:rsid w:val="009A1237"/>
    <w:rsid w:val="009A69EB"/>
    <w:rsid w:val="009A7347"/>
    <w:rsid w:val="009A73F3"/>
    <w:rsid w:val="009B37E8"/>
    <w:rsid w:val="009B4735"/>
    <w:rsid w:val="009B6D62"/>
    <w:rsid w:val="009C15BA"/>
    <w:rsid w:val="009C2671"/>
    <w:rsid w:val="009C3A0E"/>
    <w:rsid w:val="009C4464"/>
    <w:rsid w:val="009C56AA"/>
    <w:rsid w:val="009C5A8F"/>
    <w:rsid w:val="009D0C41"/>
    <w:rsid w:val="009D2A0B"/>
    <w:rsid w:val="009D30AC"/>
    <w:rsid w:val="009E38BB"/>
    <w:rsid w:val="009F27A3"/>
    <w:rsid w:val="009F504A"/>
    <w:rsid w:val="00A05B05"/>
    <w:rsid w:val="00A06C31"/>
    <w:rsid w:val="00A12D1D"/>
    <w:rsid w:val="00A15F37"/>
    <w:rsid w:val="00A16E15"/>
    <w:rsid w:val="00A219FC"/>
    <w:rsid w:val="00A2601B"/>
    <w:rsid w:val="00A2737D"/>
    <w:rsid w:val="00A309E0"/>
    <w:rsid w:val="00A44A46"/>
    <w:rsid w:val="00A53D8B"/>
    <w:rsid w:val="00A565C4"/>
    <w:rsid w:val="00A6426B"/>
    <w:rsid w:val="00A700D0"/>
    <w:rsid w:val="00A71C14"/>
    <w:rsid w:val="00A77C3F"/>
    <w:rsid w:val="00A8171C"/>
    <w:rsid w:val="00A840AD"/>
    <w:rsid w:val="00A85CA7"/>
    <w:rsid w:val="00A9081B"/>
    <w:rsid w:val="00A94014"/>
    <w:rsid w:val="00A97C35"/>
    <w:rsid w:val="00AA0A99"/>
    <w:rsid w:val="00AC0A23"/>
    <w:rsid w:val="00AC3A3C"/>
    <w:rsid w:val="00AC6055"/>
    <w:rsid w:val="00AD18A1"/>
    <w:rsid w:val="00AD213A"/>
    <w:rsid w:val="00AE0934"/>
    <w:rsid w:val="00AE5D42"/>
    <w:rsid w:val="00AE62A1"/>
    <w:rsid w:val="00AF0176"/>
    <w:rsid w:val="00AF1C3C"/>
    <w:rsid w:val="00AF2F67"/>
    <w:rsid w:val="00AF36E6"/>
    <w:rsid w:val="00B0157E"/>
    <w:rsid w:val="00B01FEA"/>
    <w:rsid w:val="00B14850"/>
    <w:rsid w:val="00B23F1F"/>
    <w:rsid w:val="00B30E78"/>
    <w:rsid w:val="00B34CF3"/>
    <w:rsid w:val="00B35054"/>
    <w:rsid w:val="00B42C4E"/>
    <w:rsid w:val="00B450C4"/>
    <w:rsid w:val="00B46E21"/>
    <w:rsid w:val="00B5416E"/>
    <w:rsid w:val="00B54BA7"/>
    <w:rsid w:val="00B54C9B"/>
    <w:rsid w:val="00B56EC4"/>
    <w:rsid w:val="00B84F8E"/>
    <w:rsid w:val="00B90D11"/>
    <w:rsid w:val="00B91785"/>
    <w:rsid w:val="00B91C2C"/>
    <w:rsid w:val="00BA3536"/>
    <w:rsid w:val="00BA4761"/>
    <w:rsid w:val="00BA66EB"/>
    <w:rsid w:val="00BA7D09"/>
    <w:rsid w:val="00BB00FA"/>
    <w:rsid w:val="00BB0B25"/>
    <w:rsid w:val="00BB4BB4"/>
    <w:rsid w:val="00BC7CBB"/>
    <w:rsid w:val="00BD29B3"/>
    <w:rsid w:val="00BD5B41"/>
    <w:rsid w:val="00BE3256"/>
    <w:rsid w:val="00BE6A67"/>
    <w:rsid w:val="00BE7CBD"/>
    <w:rsid w:val="00BF2882"/>
    <w:rsid w:val="00BF3198"/>
    <w:rsid w:val="00BF35E9"/>
    <w:rsid w:val="00BF729D"/>
    <w:rsid w:val="00C0186C"/>
    <w:rsid w:val="00C02C0C"/>
    <w:rsid w:val="00C06E72"/>
    <w:rsid w:val="00C12FDC"/>
    <w:rsid w:val="00C22C5E"/>
    <w:rsid w:val="00C24F4A"/>
    <w:rsid w:val="00C2671F"/>
    <w:rsid w:val="00C26955"/>
    <w:rsid w:val="00C27B00"/>
    <w:rsid w:val="00C30D38"/>
    <w:rsid w:val="00C32128"/>
    <w:rsid w:val="00C32DA6"/>
    <w:rsid w:val="00C40ACA"/>
    <w:rsid w:val="00C43169"/>
    <w:rsid w:val="00C47819"/>
    <w:rsid w:val="00C533EF"/>
    <w:rsid w:val="00C55B8C"/>
    <w:rsid w:val="00C64C6B"/>
    <w:rsid w:val="00C70D50"/>
    <w:rsid w:val="00C82582"/>
    <w:rsid w:val="00C938E7"/>
    <w:rsid w:val="00C96118"/>
    <w:rsid w:val="00CA3EE9"/>
    <w:rsid w:val="00CA63DC"/>
    <w:rsid w:val="00CB700D"/>
    <w:rsid w:val="00CB7060"/>
    <w:rsid w:val="00CD23AE"/>
    <w:rsid w:val="00CD39EE"/>
    <w:rsid w:val="00CD3C6B"/>
    <w:rsid w:val="00CF602F"/>
    <w:rsid w:val="00CF65F6"/>
    <w:rsid w:val="00D06FF0"/>
    <w:rsid w:val="00D071D0"/>
    <w:rsid w:val="00D1234D"/>
    <w:rsid w:val="00D13944"/>
    <w:rsid w:val="00D25DFD"/>
    <w:rsid w:val="00D30973"/>
    <w:rsid w:val="00D4209A"/>
    <w:rsid w:val="00D500B6"/>
    <w:rsid w:val="00D60F71"/>
    <w:rsid w:val="00D62BEA"/>
    <w:rsid w:val="00D632A6"/>
    <w:rsid w:val="00D70140"/>
    <w:rsid w:val="00D70762"/>
    <w:rsid w:val="00D7203F"/>
    <w:rsid w:val="00D774CD"/>
    <w:rsid w:val="00D81221"/>
    <w:rsid w:val="00D82940"/>
    <w:rsid w:val="00D8727F"/>
    <w:rsid w:val="00D927F5"/>
    <w:rsid w:val="00D92DA4"/>
    <w:rsid w:val="00D93572"/>
    <w:rsid w:val="00D93D48"/>
    <w:rsid w:val="00DA32CB"/>
    <w:rsid w:val="00DA7337"/>
    <w:rsid w:val="00DB59C4"/>
    <w:rsid w:val="00DC36A3"/>
    <w:rsid w:val="00DD189B"/>
    <w:rsid w:val="00DE3621"/>
    <w:rsid w:val="00E11649"/>
    <w:rsid w:val="00E1418C"/>
    <w:rsid w:val="00E15911"/>
    <w:rsid w:val="00E1622F"/>
    <w:rsid w:val="00E20B25"/>
    <w:rsid w:val="00E261B7"/>
    <w:rsid w:val="00E30A54"/>
    <w:rsid w:val="00E31718"/>
    <w:rsid w:val="00E31E30"/>
    <w:rsid w:val="00E34476"/>
    <w:rsid w:val="00E35570"/>
    <w:rsid w:val="00E35A12"/>
    <w:rsid w:val="00E36288"/>
    <w:rsid w:val="00E42646"/>
    <w:rsid w:val="00E60203"/>
    <w:rsid w:val="00E60FB5"/>
    <w:rsid w:val="00E6141C"/>
    <w:rsid w:val="00E72E82"/>
    <w:rsid w:val="00E769B8"/>
    <w:rsid w:val="00E80A70"/>
    <w:rsid w:val="00E83416"/>
    <w:rsid w:val="00E84746"/>
    <w:rsid w:val="00E86388"/>
    <w:rsid w:val="00E9231D"/>
    <w:rsid w:val="00E975F9"/>
    <w:rsid w:val="00EA46CB"/>
    <w:rsid w:val="00EB2A40"/>
    <w:rsid w:val="00EB4C92"/>
    <w:rsid w:val="00EB6323"/>
    <w:rsid w:val="00EC4EE3"/>
    <w:rsid w:val="00ED3764"/>
    <w:rsid w:val="00EF4956"/>
    <w:rsid w:val="00F016ED"/>
    <w:rsid w:val="00F0184D"/>
    <w:rsid w:val="00F033A8"/>
    <w:rsid w:val="00F04FB9"/>
    <w:rsid w:val="00F066AE"/>
    <w:rsid w:val="00F116B9"/>
    <w:rsid w:val="00F11A78"/>
    <w:rsid w:val="00F1376F"/>
    <w:rsid w:val="00F244FB"/>
    <w:rsid w:val="00F276AB"/>
    <w:rsid w:val="00F3024E"/>
    <w:rsid w:val="00F3194A"/>
    <w:rsid w:val="00F33848"/>
    <w:rsid w:val="00F34BDD"/>
    <w:rsid w:val="00F4381B"/>
    <w:rsid w:val="00F43C58"/>
    <w:rsid w:val="00F473CA"/>
    <w:rsid w:val="00F532F0"/>
    <w:rsid w:val="00F535E2"/>
    <w:rsid w:val="00F57014"/>
    <w:rsid w:val="00F64BEF"/>
    <w:rsid w:val="00F65C62"/>
    <w:rsid w:val="00F66C7E"/>
    <w:rsid w:val="00F67BF2"/>
    <w:rsid w:val="00F71569"/>
    <w:rsid w:val="00F816F2"/>
    <w:rsid w:val="00F83016"/>
    <w:rsid w:val="00F858EB"/>
    <w:rsid w:val="00F92E33"/>
    <w:rsid w:val="00F9567E"/>
    <w:rsid w:val="00FA011D"/>
    <w:rsid w:val="00FA14EB"/>
    <w:rsid w:val="00FB0459"/>
    <w:rsid w:val="00FB4A2B"/>
    <w:rsid w:val="00FB5020"/>
    <w:rsid w:val="00FB712C"/>
    <w:rsid w:val="00FD1A7A"/>
    <w:rsid w:val="00FD4A60"/>
    <w:rsid w:val="00FE1A2C"/>
    <w:rsid w:val="00FE67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5DDC3"/>
  <w15:chartTrackingRefBased/>
  <w15:docId w15:val="{EFEB19F4-7ECB-4D8B-A04D-2D6157FB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707"/>
  </w:style>
  <w:style w:type="paragraph" w:styleId="Ttulo1">
    <w:name w:val="heading 1"/>
    <w:basedOn w:val="Normal"/>
    <w:next w:val="Normal"/>
    <w:link w:val="Ttulo1Char"/>
    <w:uiPriority w:val="9"/>
    <w:qFormat/>
    <w:rsid w:val="00FB71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9008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unhideWhenUsed/>
    <w:qFormat/>
    <w:rsid w:val="009A734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B712C"/>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semiHidden/>
    <w:rsid w:val="00900892"/>
    <w:rPr>
      <w:rFonts w:asciiTheme="majorHAnsi" w:eastAsiaTheme="majorEastAsia" w:hAnsiTheme="majorHAnsi" w:cstheme="majorBidi"/>
      <w:color w:val="2E74B5" w:themeColor="accent1" w:themeShade="BF"/>
      <w:sz w:val="26"/>
      <w:szCs w:val="26"/>
    </w:rPr>
  </w:style>
  <w:style w:type="character" w:customStyle="1" w:styleId="Ttulo4Char">
    <w:name w:val="Título 4 Char"/>
    <w:basedOn w:val="Fontepargpadro"/>
    <w:link w:val="Ttulo4"/>
    <w:uiPriority w:val="9"/>
    <w:rsid w:val="009A7347"/>
    <w:rPr>
      <w:rFonts w:asciiTheme="majorHAnsi" w:eastAsiaTheme="majorEastAsia" w:hAnsiTheme="majorHAnsi" w:cstheme="majorBidi"/>
      <w:i/>
      <w:iCs/>
      <w:color w:val="2E74B5" w:themeColor="accent1" w:themeShade="BF"/>
    </w:rPr>
  </w:style>
  <w:style w:type="paragraph" w:styleId="Cabealho">
    <w:name w:val="header"/>
    <w:basedOn w:val="Normal"/>
    <w:link w:val="CabealhoChar"/>
    <w:uiPriority w:val="99"/>
    <w:unhideWhenUsed/>
    <w:rsid w:val="007A38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38A8"/>
  </w:style>
  <w:style w:type="paragraph" w:styleId="Rodap">
    <w:name w:val="footer"/>
    <w:basedOn w:val="Normal"/>
    <w:link w:val="RodapChar"/>
    <w:uiPriority w:val="99"/>
    <w:unhideWhenUsed/>
    <w:rsid w:val="007A38A8"/>
    <w:pPr>
      <w:tabs>
        <w:tab w:val="center" w:pos="4252"/>
        <w:tab w:val="right" w:pos="8504"/>
      </w:tabs>
      <w:spacing w:after="0" w:line="240" w:lineRule="auto"/>
    </w:pPr>
  </w:style>
  <w:style w:type="character" w:customStyle="1" w:styleId="RodapChar">
    <w:name w:val="Rodapé Char"/>
    <w:basedOn w:val="Fontepargpadro"/>
    <w:link w:val="Rodap"/>
    <w:uiPriority w:val="99"/>
    <w:rsid w:val="007A38A8"/>
  </w:style>
  <w:style w:type="paragraph" w:styleId="NormalWeb">
    <w:name w:val="Normal (Web)"/>
    <w:basedOn w:val="Normal"/>
    <w:uiPriority w:val="99"/>
    <w:semiHidden/>
    <w:unhideWhenUsed/>
    <w:rsid w:val="002341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E34476"/>
    <w:pPr>
      <w:ind w:left="720"/>
      <w:contextualSpacing/>
    </w:pPr>
  </w:style>
  <w:style w:type="character" w:customStyle="1" w:styleId="ref">
    <w:name w:val="ref"/>
    <w:basedOn w:val="Fontepargpadro"/>
    <w:rsid w:val="003E6012"/>
  </w:style>
  <w:style w:type="character" w:styleId="Hyperlink">
    <w:name w:val="Hyperlink"/>
    <w:basedOn w:val="Fontepargpadro"/>
    <w:uiPriority w:val="99"/>
    <w:unhideWhenUsed/>
    <w:rsid w:val="00BF2882"/>
    <w:rPr>
      <w:color w:val="0563C1" w:themeColor="hyperlink"/>
      <w:u w:val="single"/>
    </w:rPr>
  </w:style>
  <w:style w:type="paragraph" w:customStyle="1" w:styleId="Pa8">
    <w:name w:val="Pa8"/>
    <w:basedOn w:val="Normal"/>
    <w:next w:val="Normal"/>
    <w:uiPriority w:val="99"/>
    <w:rsid w:val="00336B01"/>
    <w:pPr>
      <w:autoSpaceDE w:val="0"/>
      <w:autoSpaceDN w:val="0"/>
      <w:adjustRightInd w:val="0"/>
      <w:spacing w:after="0" w:line="171" w:lineRule="atLeast"/>
    </w:pPr>
    <w:rPr>
      <w:rFonts w:ascii="Utopia" w:hAnsi="Utopia"/>
      <w:sz w:val="24"/>
      <w:szCs w:val="24"/>
    </w:rPr>
  </w:style>
  <w:style w:type="character" w:customStyle="1" w:styleId="MenoPendente1">
    <w:name w:val="Menção Pendente1"/>
    <w:basedOn w:val="Fontepargpadro"/>
    <w:uiPriority w:val="99"/>
    <w:semiHidden/>
    <w:unhideWhenUsed/>
    <w:rsid w:val="00505CFE"/>
    <w:rPr>
      <w:color w:val="605E5C"/>
      <w:shd w:val="clear" w:color="auto" w:fill="E1DFDD"/>
    </w:rPr>
  </w:style>
  <w:style w:type="paragraph" w:customStyle="1" w:styleId="Default">
    <w:name w:val="Default"/>
    <w:rsid w:val="00EB632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tulo10">
    <w:name w:val="Título1"/>
    <w:basedOn w:val="Normal"/>
    <w:rsid w:val="007B09C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doSumrio">
    <w:name w:val="TOC Heading"/>
    <w:basedOn w:val="Ttulo1"/>
    <w:next w:val="Normal"/>
    <w:uiPriority w:val="39"/>
    <w:unhideWhenUsed/>
    <w:qFormat/>
    <w:rsid w:val="00706139"/>
    <w:pPr>
      <w:spacing w:before="480" w:line="276" w:lineRule="auto"/>
      <w:outlineLvl w:val="9"/>
    </w:pPr>
    <w:rPr>
      <w:b/>
      <w:bCs/>
      <w:sz w:val="28"/>
      <w:szCs w:val="28"/>
    </w:rPr>
  </w:style>
  <w:style w:type="paragraph" w:styleId="Sumrio1">
    <w:name w:val="toc 1"/>
    <w:basedOn w:val="Normal"/>
    <w:next w:val="Normal"/>
    <w:autoRedefine/>
    <w:uiPriority w:val="39"/>
    <w:unhideWhenUsed/>
    <w:rsid w:val="00FD4A60"/>
    <w:pPr>
      <w:spacing w:after="100"/>
    </w:pPr>
    <w:rPr>
      <w:rFonts w:ascii="Arial" w:hAnsi="Arial" w:cs="Arial"/>
      <w:bCs/>
      <w:sz w:val="24"/>
    </w:rPr>
  </w:style>
  <w:style w:type="paragraph" w:styleId="Sumrio2">
    <w:name w:val="toc 2"/>
    <w:basedOn w:val="Normal"/>
    <w:next w:val="Normal"/>
    <w:autoRedefine/>
    <w:uiPriority w:val="39"/>
    <w:unhideWhenUsed/>
    <w:rsid w:val="00706139"/>
    <w:pPr>
      <w:spacing w:after="100"/>
      <w:ind w:left="220"/>
    </w:pPr>
  </w:style>
  <w:style w:type="paragraph" w:styleId="Sumrio3">
    <w:name w:val="toc 3"/>
    <w:basedOn w:val="Normal"/>
    <w:next w:val="Normal"/>
    <w:autoRedefine/>
    <w:uiPriority w:val="39"/>
    <w:unhideWhenUsed/>
    <w:rsid w:val="00FD4A60"/>
    <w:pPr>
      <w:spacing w:after="100"/>
      <w:ind w:left="440"/>
    </w:pPr>
    <w:rPr>
      <w:rFonts w:eastAsiaTheme="minorEastAsia" w:cs="Times New Roman"/>
      <w:lang w:eastAsia="pt-BR"/>
    </w:rPr>
  </w:style>
  <w:style w:type="character" w:customStyle="1" w:styleId="MenoPendente2">
    <w:name w:val="Menção Pendente2"/>
    <w:basedOn w:val="Fontepargpadro"/>
    <w:uiPriority w:val="99"/>
    <w:semiHidden/>
    <w:unhideWhenUsed/>
    <w:rsid w:val="004C438D"/>
    <w:rPr>
      <w:color w:val="605E5C"/>
      <w:shd w:val="clear" w:color="auto" w:fill="E1DFDD"/>
    </w:rPr>
  </w:style>
  <w:style w:type="character" w:customStyle="1" w:styleId="MenoPendente3">
    <w:name w:val="Menção Pendente3"/>
    <w:basedOn w:val="Fontepargpadro"/>
    <w:uiPriority w:val="99"/>
    <w:semiHidden/>
    <w:unhideWhenUsed/>
    <w:rsid w:val="00816574"/>
    <w:rPr>
      <w:color w:val="605E5C"/>
      <w:shd w:val="clear" w:color="auto" w:fill="E1DFDD"/>
    </w:rPr>
  </w:style>
  <w:style w:type="table" w:styleId="Tabelacomgrade">
    <w:name w:val="Table Grid"/>
    <w:basedOn w:val="Tabelanormal"/>
    <w:uiPriority w:val="39"/>
    <w:rsid w:val="00345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4E3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06048">
      <w:bodyDiv w:val="1"/>
      <w:marLeft w:val="0"/>
      <w:marRight w:val="0"/>
      <w:marTop w:val="0"/>
      <w:marBottom w:val="0"/>
      <w:divBdr>
        <w:top w:val="none" w:sz="0" w:space="0" w:color="auto"/>
        <w:left w:val="none" w:sz="0" w:space="0" w:color="auto"/>
        <w:bottom w:val="none" w:sz="0" w:space="0" w:color="auto"/>
        <w:right w:val="none" w:sz="0" w:space="0" w:color="auto"/>
      </w:divBdr>
    </w:div>
    <w:div w:id="126316175">
      <w:bodyDiv w:val="1"/>
      <w:marLeft w:val="0"/>
      <w:marRight w:val="0"/>
      <w:marTop w:val="0"/>
      <w:marBottom w:val="0"/>
      <w:divBdr>
        <w:top w:val="none" w:sz="0" w:space="0" w:color="auto"/>
        <w:left w:val="none" w:sz="0" w:space="0" w:color="auto"/>
        <w:bottom w:val="none" w:sz="0" w:space="0" w:color="auto"/>
        <w:right w:val="none" w:sz="0" w:space="0" w:color="auto"/>
      </w:divBdr>
    </w:div>
    <w:div w:id="312297603">
      <w:bodyDiv w:val="1"/>
      <w:marLeft w:val="0"/>
      <w:marRight w:val="0"/>
      <w:marTop w:val="0"/>
      <w:marBottom w:val="0"/>
      <w:divBdr>
        <w:top w:val="none" w:sz="0" w:space="0" w:color="auto"/>
        <w:left w:val="none" w:sz="0" w:space="0" w:color="auto"/>
        <w:bottom w:val="none" w:sz="0" w:space="0" w:color="auto"/>
        <w:right w:val="none" w:sz="0" w:space="0" w:color="auto"/>
      </w:divBdr>
    </w:div>
    <w:div w:id="382828529">
      <w:bodyDiv w:val="1"/>
      <w:marLeft w:val="0"/>
      <w:marRight w:val="0"/>
      <w:marTop w:val="0"/>
      <w:marBottom w:val="0"/>
      <w:divBdr>
        <w:top w:val="none" w:sz="0" w:space="0" w:color="auto"/>
        <w:left w:val="none" w:sz="0" w:space="0" w:color="auto"/>
        <w:bottom w:val="none" w:sz="0" w:space="0" w:color="auto"/>
        <w:right w:val="none" w:sz="0" w:space="0" w:color="auto"/>
      </w:divBdr>
    </w:div>
    <w:div w:id="387383912">
      <w:bodyDiv w:val="1"/>
      <w:marLeft w:val="0"/>
      <w:marRight w:val="0"/>
      <w:marTop w:val="0"/>
      <w:marBottom w:val="0"/>
      <w:divBdr>
        <w:top w:val="none" w:sz="0" w:space="0" w:color="auto"/>
        <w:left w:val="none" w:sz="0" w:space="0" w:color="auto"/>
        <w:bottom w:val="none" w:sz="0" w:space="0" w:color="auto"/>
        <w:right w:val="none" w:sz="0" w:space="0" w:color="auto"/>
      </w:divBdr>
    </w:div>
    <w:div w:id="519783047">
      <w:bodyDiv w:val="1"/>
      <w:marLeft w:val="0"/>
      <w:marRight w:val="0"/>
      <w:marTop w:val="0"/>
      <w:marBottom w:val="0"/>
      <w:divBdr>
        <w:top w:val="none" w:sz="0" w:space="0" w:color="auto"/>
        <w:left w:val="none" w:sz="0" w:space="0" w:color="auto"/>
        <w:bottom w:val="none" w:sz="0" w:space="0" w:color="auto"/>
        <w:right w:val="none" w:sz="0" w:space="0" w:color="auto"/>
      </w:divBdr>
    </w:div>
    <w:div w:id="543829918">
      <w:bodyDiv w:val="1"/>
      <w:marLeft w:val="0"/>
      <w:marRight w:val="0"/>
      <w:marTop w:val="0"/>
      <w:marBottom w:val="0"/>
      <w:divBdr>
        <w:top w:val="none" w:sz="0" w:space="0" w:color="auto"/>
        <w:left w:val="none" w:sz="0" w:space="0" w:color="auto"/>
        <w:bottom w:val="none" w:sz="0" w:space="0" w:color="auto"/>
        <w:right w:val="none" w:sz="0" w:space="0" w:color="auto"/>
      </w:divBdr>
    </w:div>
    <w:div w:id="726728955">
      <w:bodyDiv w:val="1"/>
      <w:marLeft w:val="0"/>
      <w:marRight w:val="0"/>
      <w:marTop w:val="0"/>
      <w:marBottom w:val="0"/>
      <w:divBdr>
        <w:top w:val="none" w:sz="0" w:space="0" w:color="auto"/>
        <w:left w:val="none" w:sz="0" w:space="0" w:color="auto"/>
        <w:bottom w:val="none" w:sz="0" w:space="0" w:color="auto"/>
        <w:right w:val="none" w:sz="0" w:space="0" w:color="auto"/>
      </w:divBdr>
    </w:div>
    <w:div w:id="878784857">
      <w:bodyDiv w:val="1"/>
      <w:marLeft w:val="0"/>
      <w:marRight w:val="0"/>
      <w:marTop w:val="0"/>
      <w:marBottom w:val="0"/>
      <w:divBdr>
        <w:top w:val="none" w:sz="0" w:space="0" w:color="auto"/>
        <w:left w:val="none" w:sz="0" w:space="0" w:color="auto"/>
        <w:bottom w:val="none" w:sz="0" w:space="0" w:color="auto"/>
        <w:right w:val="none" w:sz="0" w:space="0" w:color="auto"/>
      </w:divBdr>
    </w:div>
    <w:div w:id="897204085">
      <w:bodyDiv w:val="1"/>
      <w:marLeft w:val="0"/>
      <w:marRight w:val="0"/>
      <w:marTop w:val="0"/>
      <w:marBottom w:val="0"/>
      <w:divBdr>
        <w:top w:val="none" w:sz="0" w:space="0" w:color="auto"/>
        <w:left w:val="none" w:sz="0" w:space="0" w:color="auto"/>
        <w:bottom w:val="none" w:sz="0" w:space="0" w:color="auto"/>
        <w:right w:val="none" w:sz="0" w:space="0" w:color="auto"/>
      </w:divBdr>
    </w:div>
    <w:div w:id="908198490">
      <w:bodyDiv w:val="1"/>
      <w:marLeft w:val="0"/>
      <w:marRight w:val="0"/>
      <w:marTop w:val="0"/>
      <w:marBottom w:val="0"/>
      <w:divBdr>
        <w:top w:val="none" w:sz="0" w:space="0" w:color="auto"/>
        <w:left w:val="none" w:sz="0" w:space="0" w:color="auto"/>
        <w:bottom w:val="none" w:sz="0" w:space="0" w:color="auto"/>
        <w:right w:val="none" w:sz="0" w:space="0" w:color="auto"/>
      </w:divBdr>
    </w:div>
    <w:div w:id="970129503">
      <w:bodyDiv w:val="1"/>
      <w:marLeft w:val="0"/>
      <w:marRight w:val="0"/>
      <w:marTop w:val="0"/>
      <w:marBottom w:val="0"/>
      <w:divBdr>
        <w:top w:val="none" w:sz="0" w:space="0" w:color="auto"/>
        <w:left w:val="none" w:sz="0" w:space="0" w:color="auto"/>
        <w:bottom w:val="none" w:sz="0" w:space="0" w:color="auto"/>
        <w:right w:val="none" w:sz="0" w:space="0" w:color="auto"/>
      </w:divBdr>
    </w:div>
    <w:div w:id="1004480683">
      <w:bodyDiv w:val="1"/>
      <w:marLeft w:val="0"/>
      <w:marRight w:val="0"/>
      <w:marTop w:val="0"/>
      <w:marBottom w:val="0"/>
      <w:divBdr>
        <w:top w:val="none" w:sz="0" w:space="0" w:color="auto"/>
        <w:left w:val="none" w:sz="0" w:space="0" w:color="auto"/>
        <w:bottom w:val="none" w:sz="0" w:space="0" w:color="auto"/>
        <w:right w:val="none" w:sz="0" w:space="0" w:color="auto"/>
      </w:divBdr>
    </w:div>
    <w:div w:id="1054158978">
      <w:bodyDiv w:val="1"/>
      <w:marLeft w:val="0"/>
      <w:marRight w:val="0"/>
      <w:marTop w:val="0"/>
      <w:marBottom w:val="0"/>
      <w:divBdr>
        <w:top w:val="none" w:sz="0" w:space="0" w:color="auto"/>
        <w:left w:val="none" w:sz="0" w:space="0" w:color="auto"/>
        <w:bottom w:val="none" w:sz="0" w:space="0" w:color="auto"/>
        <w:right w:val="none" w:sz="0" w:space="0" w:color="auto"/>
      </w:divBdr>
    </w:div>
    <w:div w:id="1085496734">
      <w:bodyDiv w:val="1"/>
      <w:marLeft w:val="0"/>
      <w:marRight w:val="0"/>
      <w:marTop w:val="0"/>
      <w:marBottom w:val="0"/>
      <w:divBdr>
        <w:top w:val="none" w:sz="0" w:space="0" w:color="auto"/>
        <w:left w:val="none" w:sz="0" w:space="0" w:color="auto"/>
        <w:bottom w:val="none" w:sz="0" w:space="0" w:color="auto"/>
        <w:right w:val="none" w:sz="0" w:space="0" w:color="auto"/>
      </w:divBdr>
    </w:div>
    <w:div w:id="1087463015">
      <w:bodyDiv w:val="1"/>
      <w:marLeft w:val="0"/>
      <w:marRight w:val="0"/>
      <w:marTop w:val="0"/>
      <w:marBottom w:val="0"/>
      <w:divBdr>
        <w:top w:val="none" w:sz="0" w:space="0" w:color="auto"/>
        <w:left w:val="none" w:sz="0" w:space="0" w:color="auto"/>
        <w:bottom w:val="none" w:sz="0" w:space="0" w:color="auto"/>
        <w:right w:val="none" w:sz="0" w:space="0" w:color="auto"/>
      </w:divBdr>
    </w:div>
    <w:div w:id="1156723617">
      <w:bodyDiv w:val="1"/>
      <w:marLeft w:val="0"/>
      <w:marRight w:val="0"/>
      <w:marTop w:val="0"/>
      <w:marBottom w:val="0"/>
      <w:divBdr>
        <w:top w:val="none" w:sz="0" w:space="0" w:color="auto"/>
        <w:left w:val="none" w:sz="0" w:space="0" w:color="auto"/>
        <w:bottom w:val="none" w:sz="0" w:space="0" w:color="auto"/>
        <w:right w:val="none" w:sz="0" w:space="0" w:color="auto"/>
      </w:divBdr>
    </w:div>
    <w:div w:id="1221206335">
      <w:bodyDiv w:val="1"/>
      <w:marLeft w:val="0"/>
      <w:marRight w:val="0"/>
      <w:marTop w:val="0"/>
      <w:marBottom w:val="0"/>
      <w:divBdr>
        <w:top w:val="none" w:sz="0" w:space="0" w:color="auto"/>
        <w:left w:val="none" w:sz="0" w:space="0" w:color="auto"/>
        <w:bottom w:val="none" w:sz="0" w:space="0" w:color="auto"/>
        <w:right w:val="none" w:sz="0" w:space="0" w:color="auto"/>
      </w:divBdr>
    </w:div>
    <w:div w:id="1342275488">
      <w:bodyDiv w:val="1"/>
      <w:marLeft w:val="0"/>
      <w:marRight w:val="0"/>
      <w:marTop w:val="0"/>
      <w:marBottom w:val="0"/>
      <w:divBdr>
        <w:top w:val="none" w:sz="0" w:space="0" w:color="auto"/>
        <w:left w:val="none" w:sz="0" w:space="0" w:color="auto"/>
        <w:bottom w:val="none" w:sz="0" w:space="0" w:color="auto"/>
        <w:right w:val="none" w:sz="0" w:space="0" w:color="auto"/>
      </w:divBdr>
    </w:div>
    <w:div w:id="1463184572">
      <w:bodyDiv w:val="1"/>
      <w:marLeft w:val="0"/>
      <w:marRight w:val="0"/>
      <w:marTop w:val="0"/>
      <w:marBottom w:val="0"/>
      <w:divBdr>
        <w:top w:val="none" w:sz="0" w:space="0" w:color="auto"/>
        <w:left w:val="none" w:sz="0" w:space="0" w:color="auto"/>
        <w:bottom w:val="none" w:sz="0" w:space="0" w:color="auto"/>
        <w:right w:val="none" w:sz="0" w:space="0" w:color="auto"/>
      </w:divBdr>
    </w:div>
    <w:div w:id="1541087519">
      <w:bodyDiv w:val="1"/>
      <w:marLeft w:val="0"/>
      <w:marRight w:val="0"/>
      <w:marTop w:val="0"/>
      <w:marBottom w:val="0"/>
      <w:divBdr>
        <w:top w:val="none" w:sz="0" w:space="0" w:color="auto"/>
        <w:left w:val="none" w:sz="0" w:space="0" w:color="auto"/>
        <w:bottom w:val="none" w:sz="0" w:space="0" w:color="auto"/>
        <w:right w:val="none" w:sz="0" w:space="0" w:color="auto"/>
      </w:divBdr>
    </w:div>
    <w:div w:id="1561479890">
      <w:bodyDiv w:val="1"/>
      <w:marLeft w:val="0"/>
      <w:marRight w:val="0"/>
      <w:marTop w:val="0"/>
      <w:marBottom w:val="0"/>
      <w:divBdr>
        <w:top w:val="none" w:sz="0" w:space="0" w:color="auto"/>
        <w:left w:val="none" w:sz="0" w:space="0" w:color="auto"/>
        <w:bottom w:val="none" w:sz="0" w:space="0" w:color="auto"/>
        <w:right w:val="none" w:sz="0" w:space="0" w:color="auto"/>
      </w:divBdr>
    </w:div>
    <w:div w:id="1654412134">
      <w:bodyDiv w:val="1"/>
      <w:marLeft w:val="0"/>
      <w:marRight w:val="0"/>
      <w:marTop w:val="0"/>
      <w:marBottom w:val="0"/>
      <w:divBdr>
        <w:top w:val="none" w:sz="0" w:space="0" w:color="auto"/>
        <w:left w:val="none" w:sz="0" w:space="0" w:color="auto"/>
        <w:bottom w:val="none" w:sz="0" w:space="0" w:color="auto"/>
        <w:right w:val="none" w:sz="0" w:space="0" w:color="auto"/>
      </w:divBdr>
    </w:div>
    <w:div w:id="1674143298">
      <w:bodyDiv w:val="1"/>
      <w:marLeft w:val="0"/>
      <w:marRight w:val="0"/>
      <w:marTop w:val="0"/>
      <w:marBottom w:val="0"/>
      <w:divBdr>
        <w:top w:val="none" w:sz="0" w:space="0" w:color="auto"/>
        <w:left w:val="none" w:sz="0" w:space="0" w:color="auto"/>
        <w:bottom w:val="none" w:sz="0" w:space="0" w:color="auto"/>
        <w:right w:val="none" w:sz="0" w:space="0" w:color="auto"/>
      </w:divBdr>
    </w:div>
    <w:div w:id="1724519997">
      <w:bodyDiv w:val="1"/>
      <w:marLeft w:val="0"/>
      <w:marRight w:val="0"/>
      <w:marTop w:val="0"/>
      <w:marBottom w:val="0"/>
      <w:divBdr>
        <w:top w:val="none" w:sz="0" w:space="0" w:color="auto"/>
        <w:left w:val="none" w:sz="0" w:space="0" w:color="auto"/>
        <w:bottom w:val="none" w:sz="0" w:space="0" w:color="auto"/>
        <w:right w:val="none" w:sz="0" w:space="0" w:color="auto"/>
      </w:divBdr>
    </w:div>
    <w:div w:id="1738672978">
      <w:bodyDiv w:val="1"/>
      <w:marLeft w:val="0"/>
      <w:marRight w:val="0"/>
      <w:marTop w:val="0"/>
      <w:marBottom w:val="0"/>
      <w:divBdr>
        <w:top w:val="none" w:sz="0" w:space="0" w:color="auto"/>
        <w:left w:val="none" w:sz="0" w:space="0" w:color="auto"/>
        <w:bottom w:val="none" w:sz="0" w:space="0" w:color="auto"/>
        <w:right w:val="none" w:sz="0" w:space="0" w:color="auto"/>
      </w:divBdr>
    </w:div>
    <w:div w:id="1893423794">
      <w:bodyDiv w:val="1"/>
      <w:marLeft w:val="0"/>
      <w:marRight w:val="0"/>
      <w:marTop w:val="0"/>
      <w:marBottom w:val="0"/>
      <w:divBdr>
        <w:top w:val="none" w:sz="0" w:space="0" w:color="auto"/>
        <w:left w:val="none" w:sz="0" w:space="0" w:color="auto"/>
        <w:bottom w:val="none" w:sz="0" w:space="0" w:color="auto"/>
        <w:right w:val="none" w:sz="0" w:space="0" w:color="auto"/>
      </w:divBdr>
    </w:div>
    <w:div w:id="209620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icadoressifilis.aids.gov.br/" TargetMode="External"/><Relationship Id="rId13" Type="http://schemas.openxmlformats.org/officeDocument/2006/relationships/hyperlink" Target="http://bases.bireme.br/cgi-bin/wxislind.exe/iah/online/?IsisScript=iah/iah.xis&amp;src=google&amp;base=LILACS&amp;lang=p&amp;nextAction=lnk&amp;exprSearch=782551&amp;indexSearch=ID" TargetMode="External"/><Relationship Id="rId18" Type="http://schemas.openxmlformats.org/officeDocument/2006/relationships/hyperlink" Target="https://www.who.int/reproductivehealth/publications/stis-surveillance-2018/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www.ncbi.nlm.nih.gov/pmc/articles/PMC535456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bi.nlm.nih.gov/pmc/articles/PMC358260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eriodicos.ufpe.br/revistas/revistaenfermagem/article/download/7705/7773" TargetMode="External"/><Relationship Id="rId23"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bvsms.saude.gov.br/bvs/publicacoes/protocolo_clinico_diretrizes_terapeutica_atencao_integral_pessoas_infeccoes_sexualmente_transmissiveis.pdf"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Planilha_do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Planilha_do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Planilha_do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Planilha_do_Microsoft_Excel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latin typeface="Times New Roman" panose="02020603050405020304" pitchFamily="18" charset="0"/>
                <a:cs typeface="Times New Roman" panose="02020603050405020304" pitchFamily="18" charset="0"/>
              </a:rPr>
              <a:t>Figura 1 </a:t>
            </a:r>
            <a:r>
              <a:rPr lang="en-US" sz="1200">
                <a:solidFill>
                  <a:schemeClr val="tx1"/>
                </a:solidFill>
                <a:latin typeface="Times New Roman" panose="02020603050405020304" pitchFamily="18" charset="0"/>
                <a:cs typeface="Times New Roman" panose="02020603050405020304" pitchFamily="18" charset="0"/>
              </a:rPr>
              <a:t>- Distribuição de casos notificados de sífilis gestacional nas capitais brasileiras segundo faixa etária, no período de 2009 a 2018.</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manualLayout>
          <c:layoutTarget val="inner"/>
          <c:xMode val="edge"/>
          <c:yMode val="edge"/>
          <c:x val="4.4861317150701761E-2"/>
          <c:y val="0.154868362878437"/>
          <c:w val="0.91324693993230999"/>
          <c:h val="0.63941376479009637"/>
        </c:manualLayout>
      </c:layout>
      <c:ofPieChart>
        <c:ofPieType val="pie"/>
        <c:varyColors val="1"/>
        <c:ser>
          <c:idx val="0"/>
          <c:order val="0"/>
          <c:dPt>
            <c:idx val="0"/>
            <c:bubble3D val="0"/>
            <c:spPr>
              <a:solidFill>
                <a:srgbClr val="C00000"/>
              </a:solidFill>
              <a:ln w="19050">
                <a:solidFill>
                  <a:schemeClr val="lt1"/>
                </a:solidFill>
              </a:ln>
              <a:effectLst/>
            </c:spPr>
            <c:extLst>
              <c:ext xmlns:c16="http://schemas.microsoft.com/office/drawing/2014/chart" uri="{C3380CC4-5D6E-409C-BE32-E72D297353CC}">
                <c16:uniqueId val="{00000001-054B-4F03-8703-F314D148D1DB}"/>
              </c:ext>
            </c:extLst>
          </c:dPt>
          <c:dPt>
            <c:idx val="1"/>
            <c:bubble3D val="0"/>
            <c:spPr>
              <a:solidFill>
                <a:srgbClr val="FF3300"/>
              </a:solidFill>
              <a:ln w="19050">
                <a:solidFill>
                  <a:schemeClr val="lt1"/>
                </a:solidFill>
              </a:ln>
              <a:effectLst/>
            </c:spPr>
            <c:extLst>
              <c:ext xmlns:c16="http://schemas.microsoft.com/office/drawing/2014/chart" uri="{C3380CC4-5D6E-409C-BE32-E72D297353CC}">
                <c16:uniqueId val="{00000003-054B-4F03-8703-F314D148D1DB}"/>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054B-4F03-8703-F314D148D1DB}"/>
              </c:ext>
            </c:extLst>
          </c:dPt>
          <c:dPt>
            <c:idx val="3"/>
            <c:bubble3D val="0"/>
            <c:spPr>
              <a:solidFill>
                <a:schemeClr val="accent4">
                  <a:lumMod val="75000"/>
                </a:schemeClr>
              </a:solidFill>
              <a:ln w="19050">
                <a:solidFill>
                  <a:schemeClr val="lt1"/>
                </a:solidFill>
              </a:ln>
              <a:effectLst/>
            </c:spPr>
            <c:extLst>
              <c:ext xmlns:c16="http://schemas.microsoft.com/office/drawing/2014/chart" uri="{C3380CC4-5D6E-409C-BE32-E72D297353CC}">
                <c16:uniqueId val="{00000007-054B-4F03-8703-F314D148D1DB}"/>
              </c:ext>
            </c:extLst>
          </c:dPt>
          <c:dPt>
            <c:idx val="4"/>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9-054B-4F03-8703-F314D148D1DB}"/>
              </c:ext>
            </c:extLst>
          </c:dPt>
          <c:dPt>
            <c:idx val="5"/>
            <c:bubble3D val="0"/>
            <c:spPr>
              <a:solidFill>
                <a:schemeClr val="accent2">
                  <a:lumMod val="50000"/>
                </a:schemeClr>
              </a:solidFill>
              <a:ln w="19050">
                <a:solidFill>
                  <a:schemeClr val="lt1"/>
                </a:solidFill>
              </a:ln>
              <a:effectLst/>
            </c:spPr>
            <c:extLst>
              <c:ext xmlns:c16="http://schemas.microsoft.com/office/drawing/2014/chart" uri="{C3380CC4-5D6E-409C-BE32-E72D297353CC}">
                <c16:uniqueId val="{0000000B-054B-4F03-8703-F314D148D1DB}"/>
              </c:ext>
            </c:extLst>
          </c:dPt>
          <c:dPt>
            <c:idx val="6"/>
            <c:bubble3D val="0"/>
            <c:spPr>
              <a:solidFill>
                <a:schemeClr val="bg1">
                  <a:lumMod val="95000"/>
                </a:schemeClr>
              </a:solidFill>
              <a:ln w="19050">
                <a:solidFill>
                  <a:schemeClr val="lt1"/>
                </a:solidFill>
              </a:ln>
              <a:effectLst/>
            </c:spPr>
            <c:extLst>
              <c:ext xmlns:c16="http://schemas.microsoft.com/office/drawing/2014/chart" uri="{C3380CC4-5D6E-409C-BE32-E72D297353CC}">
                <c16:uniqueId val="{0000000D-054B-4F03-8703-F314D148D1DB}"/>
              </c:ext>
            </c:extLst>
          </c:dPt>
          <c:dLbls>
            <c:dLbl>
              <c:idx val="3"/>
              <c:layout>
                <c:manualLayout>
                  <c:x val="-4.8032624518561794E-2"/>
                  <c:y val="-2.8574705867833274E-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54B-4F03-8703-F314D148D1DB}"/>
                </c:ext>
              </c:extLst>
            </c:dLbl>
            <c:dLbl>
              <c:idx val="6"/>
              <c:delete val="1"/>
              <c:extLst>
                <c:ext xmlns:c15="http://schemas.microsoft.com/office/drawing/2012/chart" uri="{CE6537A1-D6FC-4f65-9D91-7224C49458BB}"/>
                <c:ext xmlns:c16="http://schemas.microsoft.com/office/drawing/2014/chart" uri="{C3380CC4-5D6E-409C-BE32-E72D297353CC}">
                  <c16:uniqueId val="{0000000D-054B-4F03-8703-F314D148D1DB}"/>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Planilha1!$X$49:$X$54</c:f>
              <c:strCache>
                <c:ptCount val="6"/>
                <c:pt idx="0">
                  <c:v>20 a 29 anos</c:v>
                </c:pt>
                <c:pt idx="1">
                  <c:v>15 a 19 anos</c:v>
                </c:pt>
                <c:pt idx="2">
                  <c:v>30 a 39 anos</c:v>
                </c:pt>
                <c:pt idx="3">
                  <c:v>40 anos ou mais</c:v>
                </c:pt>
                <c:pt idx="4">
                  <c:v>10 a 14 anos</c:v>
                </c:pt>
                <c:pt idx="5">
                  <c:v>Ignorado</c:v>
                </c:pt>
              </c:strCache>
            </c:strRef>
          </c:cat>
          <c:val>
            <c:numRef>
              <c:f>Planilha1!$Y$49:$Y$54</c:f>
              <c:numCache>
                <c:formatCode>#,##0</c:formatCode>
                <c:ptCount val="6"/>
                <c:pt idx="0">
                  <c:v>49150</c:v>
                </c:pt>
                <c:pt idx="1">
                  <c:v>22779</c:v>
                </c:pt>
                <c:pt idx="2">
                  <c:v>19458</c:v>
                </c:pt>
                <c:pt idx="3">
                  <c:v>2327</c:v>
                </c:pt>
                <c:pt idx="4">
                  <c:v>1158</c:v>
                </c:pt>
                <c:pt idx="5">
                  <c:v>69</c:v>
                </c:pt>
              </c:numCache>
            </c:numRef>
          </c:val>
          <c:extLst>
            <c:ext xmlns:c16="http://schemas.microsoft.com/office/drawing/2014/chart" uri="{C3380CC4-5D6E-409C-BE32-E72D297353CC}">
              <c16:uniqueId val="{0000000E-054B-4F03-8703-F314D148D1DB}"/>
            </c:ext>
          </c:extLst>
        </c:ser>
        <c:dLbls>
          <c:dLblPos val="bestFit"/>
          <c:showLegendKey val="0"/>
          <c:showVal val="1"/>
          <c:showCatName val="0"/>
          <c:showSerName val="0"/>
          <c:showPercent val="0"/>
          <c:showBubbleSize val="0"/>
          <c:showLeaderLines val="1"/>
        </c:dLbls>
        <c:gapWidth val="100"/>
        <c:secondPieSize val="75"/>
        <c:serLines>
          <c:spPr>
            <a:ln w="9525" cap="flat" cmpd="sng" algn="ctr">
              <a:solidFill>
                <a:schemeClr val="tx1"/>
              </a:solidFill>
              <a:round/>
            </a:ln>
            <a:effectLst/>
          </c:spPr>
        </c:serLines>
      </c:ofPieChart>
      <c:spPr>
        <a:noFill/>
        <a:ln>
          <a:noFill/>
        </a:ln>
        <a:effectLst/>
      </c:spPr>
    </c:plotArea>
    <c:legend>
      <c:legendPos val="b"/>
      <c:layout>
        <c:manualLayout>
          <c:xMode val="edge"/>
          <c:yMode val="edge"/>
          <c:x val="2.9419531135391242E-2"/>
          <c:y val="0.81636640262343363"/>
          <c:w val="0.93895610915463923"/>
          <c:h val="0.1578990916935297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US" sz="1200" b="1">
                <a:solidFill>
                  <a:schemeClr val="tx1"/>
                </a:solidFill>
                <a:latin typeface="Times New Roman" panose="02020603050405020304" pitchFamily="18" charset="0"/>
                <a:cs typeface="Times New Roman" panose="02020603050405020304" pitchFamily="18" charset="0"/>
              </a:rPr>
              <a:t>Gráfico 1 </a:t>
            </a:r>
            <a:r>
              <a:rPr lang="en-US" sz="1200">
                <a:solidFill>
                  <a:schemeClr val="tx1"/>
                </a:solidFill>
                <a:latin typeface="Times New Roman" panose="02020603050405020304" pitchFamily="18" charset="0"/>
                <a:cs typeface="Times New Roman" panose="02020603050405020304" pitchFamily="18" charset="0"/>
              </a:rPr>
              <a:t>- Distribuição de casos notificados de sífilis gestacional nas capitais brasileiras segundo escolaridade, no período de 2009 a 2018</a:t>
            </a:r>
            <a:r>
              <a:rPr lang="en-US" sz="1200">
                <a:latin typeface="Times New Roman" panose="02020603050405020304" pitchFamily="18" charset="0"/>
                <a:cs typeface="Times New Roman" panose="02020603050405020304" pitchFamily="18" charset="0"/>
              </a:rPr>
              <a:t>.</a:t>
            </a:r>
          </a:p>
        </c:rich>
      </c:tx>
      <c:layout>
        <c:manualLayout>
          <c:xMode val="edge"/>
          <c:yMode val="edge"/>
          <c:x val="0.10868693777956404"/>
          <c:y val="1.8472906403940888E-2"/>
        </c:manualLayout>
      </c:layout>
      <c:overlay val="0"/>
      <c:spPr>
        <a:noFill/>
        <a:ln>
          <a:noFill/>
        </a:ln>
        <a:effectLst/>
      </c:spPr>
      <c:txPr>
        <a:bodyPr rot="0" spcFirstLastPara="1" vertOverflow="ellipsis" vert="horz" wrap="square" anchor="ctr" anchorCtr="1"/>
        <a:lstStyle/>
        <a:p>
          <a:pPr>
            <a:defRPr sz="11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barChart>
        <c:barDir val="col"/>
        <c:grouping val="clustered"/>
        <c:varyColors val="0"/>
        <c:ser>
          <c:idx val="0"/>
          <c:order val="0"/>
          <c:tx>
            <c:strRef>
              <c:f>Planilha1!$P$91</c:f>
              <c:strCache>
                <c:ptCount val="1"/>
                <c:pt idx="0">
                  <c:v>Casos</c:v>
                </c:pt>
              </c:strCache>
            </c:strRef>
          </c:tx>
          <c:spPr>
            <a:solidFill>
              <a:srgbClr val="C00000"/>
            </a:solidFill>
            <a:ln w="9525" cap="flat" cmpd="sng" algn="ctr">
              <a:solidFill>
                <a:srgbClr val="C00000"/>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Planilha1!$O$92:$O$102</c:f>
              <c:strCache>
                <c:ptCount val="11"/>
                <c:pt idx="0">
                  <c:v>Analfabeto</c:v>
                </c:pt>
                <c:pt idx="1">
                  <c:v>1ª a 4ª série incompleta</c:v>
                </c:pt>
                <c:pt idx="2">
                  <c:v>4ª série completa</c:v>
                </c:pt>
                <c:pt idx="3">
                  <c:v>5ª a 8ª série incompleta</c:v>
                </c:pt>
                <c:pt idx="4">
                  <c:v>Fundamental Completo</c:v>
                </c:pt>
                <c:pt idx="5">
                  <c:v>Médio Incompleto</c:v>
                </c:pt>
                <c:pt idx="6">
                  <c:v>Médio Completo</c:v>
                </c:pt>
                <c:pt idx="7">
                  <c:v>Superior Incompleto</c:v>
                </c:pt>
                <c:pt idx="8">
                  <c:v>Superior Completo</c:v>
                </c:pt>
                <c:pt idx="9">
                  <c:v>Não se aplica</c:v>
                </c:pt>
                <c:pt idx="10">
                  <c:v>Ignorado</c:v>
                </c:pt>
              </c:strCache>
            </c:strRef>
          </c:cat>
          <c:val>
            <c:numRef>
              <c:f>Planilha1!$P$92:$P$102</c:f>
              <c:numCache>
                <c:formatCode>#,##0</c:formatCode>
                <c:ptCount val="11"/>
                <c:pt idx="0">
                  <c:v>1046</c:v>
                </c:pt>
                <c:pt idx="1">
                  <c:v>4945</c:v>
                </c:pt>
                <c:pt idx="2">
                  <c:v>3819</c:v>
                </c:pt>
                <c:pt idx="3">
                  <c:v>18082</c:v>
                </c:pt>
                <c:pt idx="4">
                  <c:v>9636</c:v>
                </c:pt>
                <c:pt idx="5">
                  <c:v>13677</c:v>
                </c:pt>
                <c:pt idx="6">
                  <c:v>16282</c:v>
                </c:pt>
                <c:pt idx="7">
                  <c:v>1413</c:v>
                </c:pt>
                <c:pt idx="8">
                  <c:v>843</c:v>
                </c:pt>
                <c:pt idx="9">
                  <c:v>48</c:v>
                </c:pt>
                <c:pt idx="10">
                  <c:v>25150</c:v>
                </c:pt>
              </c:numCache>
            </c:numRef>
          </c:val>
          <c:extLst>
            <c:ext xmlns:c16="http://schemas.microsoft.com/office/drawing/2014/chart" uri="{C3380CC4-5D6E-409C-BE32-E72D297353CC}">
              <c16:uniqueId val="{00000000-4961-48FC-B90F-B89034F279F7}"/>
            </c:ext>
          </c:extLst>
        </c:ser>
        <c:dLbls>
          <c:dLblPos val="outEnd"/>
          <c:showLegendKey val="0"/>
          <c:showVal val="1"/>
          <c:showCatName val="0"/>
          <c:showSerName val="0"/>
          <c:showPercent val="0"/>
          <c:showBubbleSize val="0"/>
        </c:dLbls>
        <c:gapWidth val="100"/>
        <c:overlap val="-24"/>
        <c:axId val="1128011168"/>
        <c:axId val="1128011712"/>
      </c:barChart>
      <c:catAx>
        <c:axId val="1128011168"/>
        <c:scaling>
          <c:orientation val="minMax"/>
        </c:scaling>
        <c:delete val="0"/>
        <c:axPos val="b"/>
        <c:title>
          <c:tx>
            <c:rich>
              <a:bodyPr rot="0" spcFirstLastPara="1" vertOverflow="ellipsis" vert="horz" wrap="square" anchor="ctr" anchorCtr="1"/>
              <a:lstStyle/>
              <a:p>
                <a:pPr>
                  <a:defRPr sz="1200" b="0" i="0" u="none" strike="noStrike" kern="1200" cap="none" baseline="0">
                    <a:solidFill>
                      <a:schemeClr val="tx1"/>
                    </a:solidFill>
                    <a:latin typeface="Times New Roman" panose="02020603050405020304" pitchFamily="18" charset="0"/>
                    <a:ea typeface="+mn-ea"/>
                    <a:cs typeface="Times New Roman" panose="02020603050405020304" pitchFamily="18" charset="0"/>
                  </a:defRPr>
                </a:pPr>
                <a:r>
                  <a:rPr lang="pt-BR" sz="1200" cap="none"/>
                  <a:t>Escolaridade</a:t>
                </a:r>
              </a:p>
            </c:rich>
          </c:tx>
          <c:overlay val="0"/>
          <c:spPr>
            <a:noFill/>
            <a:ln>
              <a:noFill/>
            </a:ln>
            <a:effectLst/>
          </c:spPr>
          <c:txPr>
            <a:bodyPr rot="0" spcFirstLastPara="1" vertOverflow="ellipsis" vert="horz" wrap="square" anchor="ctr" anchorCtr="1"/>
            <a:lstStyle/>
            <a:p>
              <a:pPr>
                <a:defRPr sz="1200" b="0" i="0" u="none" strike="noStrike" kern="1200" cap="none" baseline="0">
                  <a:solidFill>
                    <a:schemeClr val="tx1"/>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crossAx val="1128011712"/>
        <c:crosses val="autoZero"/>
        <c:auto val="1"/>
        <c:lblAlgn val="ctr"/>
        <c:lblOffset val="100"/>
        <c:noMultiLvlLbl val="0"/>
      </c:catAx>
      <c:valAx>
        <c:axId val="1128011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cap="none" baseline="0">
                    <a:solidFill>
                      <a:schemeClr val="tx1"/>
                    </a:solidFill>
                    <a:latin typeface="Times New Roman" panose="02020603050405020304" pitchFamily="18" charset="0"/>
                    <a:ea typeface="+mn-ea"/>
                    <a:cs typeface="Times New Roman" panose="02020603050405020304" pitchFamily="18" charset="0"/>
                  </a:defRPr>
                </a:pPr>
                <a:r>
                  <a:rPr lang="pt-BR" sz="1200" cap="none"/>
                  <a:t>Casos</a:t>
                </a:r>
              </a:p>
            </c:rich>
          </c:tx>
          <c:overlay val="0"/>
          <c:spPr>
            <a:noFill/>
            <a:ln>
              <a:noFill/>
            </a:ln>
            <a:effectLst/>
          </c:spPr>
          <c:txPr>
            <a:bodyPr rot="-5400000" spcFirstLastPara="1" vertOverflow="ellipsis" vert="horz" wrap="square" anchor="ctr" anchorCtr="1"/>
            <a:lstStyle/>
            <a:p>
              <a:pPr>
                <a:defRPr sz="1200" b="0" i="0" u="none" strike="noStrike" kern="1200" cap="none" baseline="0">
                  <a:solidFill>
                    <a:schemeClr val="tx1"/>
                  </a:solidFill>
                  <a:latin typeface="Times New Roman" panose="02020603050405020304" pitchFamily="18" charset="0"/>
                  <a:ea typeface="+mn-ea"/>
                  <a:cs typeface="Times New Roman" panose="02020603050405020304" pitchFamily="18" charset="0"/>
                </a:defRPr>
              </a:pPr>
              <a:endParaRPr lang="pt-BR"/>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crossAx val="11280111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Gráfico 2  </a:t>
            </a:r>
            <a:r>
              <a:rPr lang="en-US" sz="1200">
                <a:solidFill>
                  <a:schemeClr val="tx1"/>
                </a:solidFill>
                <a:latin typeface="Times New Roman" panose="02020603050405020304" pitchFamily="18" charset="0"/>
                <a:cs typeface="Times New Roman" panose="02020603050405020304" pitchFamily="18" charset="0"/>
              </a:rPr>
              <a:t>- Distribuição de casos notificados de sífilis gestacional nas capitais brasileiras segundo raça ou cor, no período de 2009 a 2018.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Planilha1!$T$134:$T$139</c:f>
              <c:strCache>
                <c:ptCount val="6"/>
                <c:pt idx="0">
                  <c:v>Branca</c:v>
                </c:pt>
                <c:pt idx="1">
                  <c:v>Preta</c:v>
                </c:pt>
                <c:pt idx="2">
                  <c:v>Amarela</c:v>
                </c:pt>
                <c:pt idx="3">
                  <c:v>Parda</c:v>
                </c:pt>
                <c:pt idx="4">
                  <c:v>Indígena</c:v>
                </c:pt>
                <c:pt idx="5">
                  <c:v>Ignorada</c:v>
                </c:pt>
              </c:strCache>
            </c:strRef>
          </c:cat>
          <c:val>
            <c:numRef>
              <c:f>Planilha1!$U$134:$U$139</c:f>
              <c:numCache>
                <c:formatCode>#,##0</c:formatCode>
                <c:ptCount val="6"/>
                <c:pt idx="0">
                  <c:v>23284</c:v>
                </c:pt>
                <c:pt idx="1">
                  <c:v>13752</c:v>
                </c:pt>
                <c:pt idx="2">
                  <c:v>991</c:v>
                </c:pt>
                <c:pt idx="3">
                  <c:v>47677</c:v>
                </c:pt>
                <c:pt idx="4">
                  <c:v>345</c:v>
                </c:pt>
                <c:pt idx="5">
                  <c:v>8892</c:v>
                </c:pt>
              </c:numCache>
            </c:numRef>
          </c:val>
          <c:extLst>
            <c:ext xmlns:c16="http://schemas.microsoft.com/office/drawing/2014/chart" uri="{C3380CC4-5D6E-409C-BE32-E72D297353CC}">
              <c16:uniqueId val="{00000000-B3AB-4E94-8F2A-222D95ADB1F9}"/>
            </c:ext>
          </c:extLst>
        </c:ser>
        <c:dLbls>
          <c:dLblPos val="outEnd"/>
          <c:showLegendKey val="0"/>
          <c:showVal val="1"/>
          <c:showCatName val="0"/>
          <c:showSerName val="0"/>
          <c:showPercent val="0"/>
          <c:showBubbleSize val="0"/>
        </c:dLbls>
        <c:gapWidth val="219"/>
        <c:overlap val="-27"/>
        <c:axId val="1128012256"/>
        <c:axId val="1128013888"/>
      </c:barChart>
      <c:catAx>
        <c:axId val="112801225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200">
                    <a:solidFill>
                      <a:schemeClr val="tx1"/>
                    </a:solidFill>
                    <a:latin typeface="Times New Roman" panose="02020603050405020304" pitchFamily="18" charset="0"/>
                    <a:cs typeface="Times New Roman" panose="02020603050405020304" pitchFamily="18" charset="0"/>
                  </a:rPr>
                  <a:t>Raça ou cor</a:t>
                </a:r>
              </a:p>
            </c:rich>
          </c:tx>
          <c:layout>
            <c:manualLayout>
              <c:xMode val="edge"/>
              <c:yMode val="edge"/>
              <c:x val="0.49871908483586663"/>
              <c:y val="0.9465102540485841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crossAx val="1128013888"/>
        <c:crosses val="autoZero"/>
        <c:auto val="1"/>
        <c:lblAlgn val="ctr"/>
        <c:lblOffset val="100"/>
        <c:noMultiLvlLbl val="0"/>
      </c:catAx>
      <c:valAx>
        <c:axId val="1128013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200">
                    <a:solidFill>
                      <a:schemeClr val="tx1"/>
                    </a:solidFill>
                    <a:latin typeface="Times New Roman" panose="02020603050405020304" pitchFamily="18" charset="0"/>
                    <a:cs typeface="Times New Roman" panose="02020603050405020304" pitchFamily="18" charset="0"/>
                  </a:rPr>
                  <a:t>Casos</a:t>
                </a:r>
              </a:p>
            </c:rich>
          </c:tx>
          <c:layout>
            <c:manualLayout>
              <c:xMode val="edge"/>
              <c:yMode val="edge"/>
              <c:x val="8.5867630427521636E-3"/>
              <c:y val="0.45525507751727479"/>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crossAx val="1128012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Figura 2  </a:t>
            </a:r>
            <a:r>
              <a:rPr lang="en-US" sz="1200">
                <a:solidFill>
                  <a:schemeClr val="tx1"/>
                </a:solidFill>
                <a:latin typeface="Times New Roman" panose="02020603050405020304" pitchFamily="18" charset="0"/>
                <a:cs typeface="Times New Roman" panose="02020603050405020304" pitchFamily="18" charset="0"/>
              </a:rPr>
              <a:t>- Distribuição de casos notificados de sífilis gestacional nas capitais brasileiras segundo esquema de tratamento prescrito, no período de 2015 a 2018.</a:t>
            </a:r>
          </a:p>
        </c:rich>
      </c:tx>
      <c:layout>
        <c:manualLayout>
          <c:xMode val="edge"/>
          <c:yMode val="edge"/>
          <c:x val="0.11337487373583711"/>
          <c:y val="1.9370460048426151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endParaRPr lang="pt-BR"/>
        </a:p>
      </c:txPr>
    </c:title>
    <c:autoTitleDeleted val="0"/>
    <c:plotArea>
      <c:layout>
        <c:manualLayout>
          <c:layoutTarget val="inner"/>
          <c:xMode val="edge"/>
          <c:yMode val="edge"/>
          <c:x val="0.26892797596590995"/>
          <c:y val="0.20140499386729202"/>
          <c:w val="0.47799030917116814"/>
          <c:h val="0.69889204527400173"/>
        </c:manualLayout>
      </c:layout>
      <c:pieChart>
        <c:varyColors val="1"/>
        <c:ser>
          <c:idx val="0"/>
          <c:order val="0"/>
          <c:dPt>
            <c:idx val="0"/>
            <c:bubble3D val="0"/>
            <c:spPr>
              <a:solidFill>
                <a:srgbClr val="C00000"/>
              </a:solidFill>
              <a:ln w="19050">
                <a:solidFill>
                  <a:schemeClr val="lt1"/>
                </a:solidFill>
              </a:ln>
              <a:effectLst/>
            </c:spPr>
            <c:extLst>
              <c:ext xmlns:c16="http://schemas.microsoft.com/office/drawing/2014/chart" uri="{C3380CC4-5D6E-409C-BE32-E72D297353CC}">
                <c16:uniqueId val="{00000001-669F-42A3-8F70-27CC9893A39F}"/>
              </c:ext>
            </c:extLst>
          </c:dPt>
          <c:dPt>
            <c:idx val="1"/>
            <c:bubble3D val="0"/>
            <c:spPr>
              <a:solidFill>
                <a:schemeClr val="accent2">
                  <a:lumMod val="50000"/>
                </a:schemeClr>
              </a:solidFill>
              <a:ln w="19050">
                <a:solidFill>
                  <a:schemeClr val="lt1"/>
                </a:solidFill>
              </a:ln>
              <a:effectLst/>
            </c:spPr>
            <c:extLst>
              <c:ext xmlns:c16="http://schemas.microsoft.com/office/drawing/2014/chart" uri="{C3380CC4-5D6E-409C-BE32-E72D297353CC}">
                <c16:uniqueId val="{00000003-669F-42A3-8F70-27CC9893A39F}"/>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669F-42A3-8F70-27CC9893A39F}"/>
              </c:ext>
            </c:extLst>
          </c:dPt>
          <c:dPt>
            <c:idx val="3"/>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7-669F-42A3-8F70-27CC9893A39F}"/>
              </c:ext>
            </c:extLst>
          </c:dPt>
          <c:dLbls>
            <c:dLbl>
              <c:idx val="1"/>
              <c:layout>
                <c:manualLayout>
                  <c:x val="-6.8436490086517818E-3"/>
                  <c:y val="2.497264113172294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69F-42A3-8F70-27CC9893A39F}"/>
                </c:ext>
              </c:extLst>
            </c:dLbl>
            <c:dLbl>
              <c:idx val="2"/>
              <c:layout>
                <c:manualLayout>
                  <c:x val="4.5103384488067277E-2"/>
                  <c:y val="5.944138338639873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69F-42A3-8F70-27CC9893A39F}"/>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Planilha1!$G$264:$G$267</c:f>
              <c:strCache>
                <c:ptCount val="4"/>
                <c:pt idx="0">
                  <c:v>Penicilina</c:v>
                </c:pt>
                <c:pt idx="1">
                  <c:v>Outro Esquema</c:v>
                </c:pt>
                <c:pt idx="2">
                  <c:v>Não realizado</c:v>
                </c:pt>
                <c:pt idx="3">
                  <c:v>Ignorado</c:v>
                </c:pt>
              </c:strCache>
            </c:strRef>
          </c:cat>
          <c:val>
            <c:numRef>
              <c:f>Planilha1!$H$264:$H$267</c:f>
              <c:numCache>
                <c:formatCode>#,##0</c:formatCode>
                <c:ptCount val="4"/>
                <c:pt idx="0">
                  <c:v>55188</c:v>
                </c:pt>
                <c:pt idx="1">
                  <c:v>739</c:v>
                </c:pt>
                <c:pt idx="2">
                  <c:v>2546</c:v>
                </c:pt>
                <c:pt idx="3">
                  <c:v>1830</c:v>
                </c:pt>
              </c:numCache>
            </c:numRef>
          </c:val>
          <c:extLst>
            <c:ext xmlns:c16="http://schemas.microsoft.com/office/drawing/2014/chart" uri="{C3380CC4-5D6E-409C-BE32-E72D297353CC}">
              <c16:uniqueId val="{00000008-669F-42A3-8F70-27CC9893A39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3.4814179308582521E-2"/>
          <c:y val="0.87976459281328157"/>
          <c:w val="0.92799040618497286"/>
          <c:h val="0.10954166027275805"/>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DD662-4944-4A75-9EFC-6772E5E2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24005</Words>
  <Characters>129629</Characters>
  <Application>Microsoft Office Word</Application>
  <DocSecurity>0</DocSecurity>
  <Lines>1080</Lines>
  <Paragraphs>306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EDUARDA LORRAINE</dc:creator>
  <cp:keywords/>
  <dc:description/>
  <cp:lastModifiedBy>Silvio Jose de Queiroz</cp:lastModifiedBy>
  <cp:revision>2</cp:revision>
  <dcterms:created xsi:type="dcterms:W3CDTF">2020-12-18T19:21:00Z</dcterms:created>
  <dcterms:modified xsi:type="dcterms:W3CDTF">2020-12-18T19:21:00Z</dcterms:modified>
</cp:coreProperties>
</file>